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F32C5" w14:textId="77777777" w:rsidR="00314C4F" w:rsidRPr="00A35993" w:rsidRDefault="00314C4F" w:rsidP="00314C4F">
      <w:pPr>
        <w:spacing w:line="360" w:lineRule="auto"/>
        <w:ind w:right="62"/>
        <w:rPr>
          <w:sz w:val="32"/>
          <w:szCs w:val="32"/>
        </w:rPr>
      </w:pPr>
      <w:bookmarkStart w:id="0" w:name="_Hlk518993094"/>
      <w:bookmarkEnd w:id="0"/>
      <w:r w:rsidRPr="00A35993">
        <w:rPr>
          <w:rFonts w:eastAsia="黑体"/>
          <w:b/>
          <w:noProof/>
          <w:sz w:val="32"/>
        </w:rPr>
        <w:drawing>
          <wp:inline distT="0" distB="0" distL="0" distR="0" wp14:anchorId="0A01A6D4" wp14:editId="7C69C25E">
            <wp:extent cx="1538605" cy="1056640"/>
            <wp:effectExtent l="0" t="0" r="0" b="0"/>
            <wp:docPr id="1" name="图片 10"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E:\BIM\P-BIM协会标准\P-BIM标准2016年工作\发布\更新\协会商标（黑白）.jpg"/>
                    <pic:cNvPicPr>
                      <a:picLocks noChangeAspect="1" noChangeArrowheads="1"/>
                    </pic:cNvPicPr>
                  </pic:nvPicPr>
                  <pic:blipFill>
                    <a:blip r:embed="rId8">
                      <a:extLst>
                        <a:ext uri="{28A0092B-C50C-407E-A947-70E740481C1C}">
                          <a14:useLocalDpi xmlns:a14="http://schemas.microsoft.com/office/drawing/2010/main" val="0"/>
                        </a:ext>
                      </a:extLst>
                    </a:blip>
                    <a:srcRect l="11160" t="15569" r="13821" b="18562"/>
                    <a:stretch>
                      <a:fillRect/>
                    </a:stretch>
                  </pic:blipFill>
                  <pic:spPr bwMode="auto">
                    <a:xfrm>
                      <a:off x="0" y="0"/>
                      <a:ext cx="1538605" cy="1056640"/>
                    </a:xfrm>
                    <a:prstGeom prst="rect">
                      <a:avLst/>
                    </a:prstGeom>
                    <a:noFill/>
                    <a:ln>
                      <a:noFill/>
                    </a:ln>
                  </pic:spPr>
                </pic:pic>
              </a:graphicData>
            </a:graphic>
          </wp:inline>
        </w:drawing>
      </w:r>
      <w:r w:rsidR="00E841B4" w:rsidRPr="00A35993">
        <w:rPr>
          <w:sz w:val="32"/>
          <w:szCs w:val="32"/>
        </w:rPr>
        <w:t xml:space="preserve">                   </w:t>
      </w:r>
      <w:r w:rsidR="00E841B4" w:rsidRPr="00A35993">
        <w:rPr>
          <w:b/>
          <w:sz w:val="32"/>
          <w:szCs w:val="32"/>
        </w:rPr>
        <w:t>T/CECS</w:t>
      </w:r>
      <w:r w:rsidRPr="00A35993">
        <w:rPr>
          <w:b/>
          <w:sz w:val="32"/>
          <w:szCs w:val="32"/>
        </w:rPr>
        <w:t>×××</w:t>
      </w:r>
      <w:r w:rsidR="00E841B4" w:rsidRPr="00A35993">
        <w:rPr>
          <w:rFonts w:hint="eastAsia"/>
          <w:b/>
          <w:sz w:val="32"/>
          <w:szCs w:val="32"/>
        </w:rPr>
        <w:t>-</w:t>
      </w:r>
      <w:r w:rsidRPr="00A35993">
        <w:rPr>
          <w:b/>
          <w:sz w:val="32"/>
          <w:szCs w:val="32"/>
        </w:rPr>
        <w:t>2020</w:t>
      </w:r>
    </w:p>
    <w:p w14:paraId="072B854A" w14:textId="77777777" w:rsidR="00314C4F" w:rsidRPr="00A35993" w:rsidRDefault="00314C4F" w:rsidP="00314C4F">
      <w:pPr>
        <w:spacing w:line="360" w:lineRule="auto"/>
        <w:ind w:right="62"/>
      </w:pPr>
      <w:r w:rsidRPr="00A35993">
        <w:rPr>
          <w:noProof/>
        </w:rPr>
        <mc:AlternateContent>
          <mc:Choice Requires="wps">
            <w:drawing>
              <wp:anchor distT="0" distB="0" distL="114300" distR="114300" simplePos="0" relativeHeight="251659264" behindDoc="0" locked="0" layoutInCell="1" allowOverlap="1" wp14:anchorId="00528890" wp14:editId="794DABE4">
                <wp:simplePos x="0" y="0"/>
                <wp:positionH relativeFrom="column">
                  <wp:posOffset>-45720</wp:posOffset>
                </wp:positionH>
                <wp:positionV relativeFrom="paragraph">
                  <wp:posOffset>81915</wp:posOffset>
                </wp:positionV>
                <wp:extent cx="5257800" cy="0"/>
                <wp:effectExtent l="11430" t="13335" r="17145" b="15240"/>
                <wp:wrapNone/>
                <wp:docPr id="1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BC2F1"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45pt" to="410.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" strokeweight="1.5pt"/>
            </w:pict>
          </mc:Fallback>
        </mc:AlternateContent>
      </w:r>
    </w:p>
    <w:p w14:paraId="2BA51391" w14:textId="77777777" w:rsidR="00314C4F" w:rsidRPr="00A35993" w:rsidRDefault="00314C4F" w:rsidP="00314C4F">
      <w:pPr>
        <w:spacing w:line="360" w:lineRule="auto"/>
        <w:ind w:right="62"/>
        <w:jc w:val="center"/>
        <w:rPr>
          <w:rFonts w:eastAsia="黑体"/>
          <w:sz w:val="36"/>
          <w:szCs w:val="36"/>
        </w:rPr>
      </w:pPr>
      <w:bookmarkStart w:id="1" w:name="_Toc89747873"/>
    </w:p>
    <w:p w14:paraId="76EC778A" w14:textId="77777777" w:rsidR="00314C4F" w:rsidRPr="00A35993" w:rsidRDefault="00314C4F" w:rsidP="00314C4F">
      <w:pPr>
        <w:spacing w:line="360" w:lineRule="auto"/>
        <w:ind w:right="62"/>
        <w:jc w:val="center"/>
        <w:rPr>
          <w:rFonts w:eastAsia="黑体"/>
          <w:sz w:val="36"/>
          <w:szCs w:val="36"/>
        </w:rPr>
      </w:pPr>
      <w:r w:rsidRPr="00A35993">
        <w:rPr>
          <w:rFonts w:eastAsia="黑体"/>
          <w:sz w:val="36"/>
          <w:szCs w:val="36"/>
        </w:rPr>
        <w:t>中</w:t>
      </w:r>
      <w:r w:rsidRPr="00A35993">
        <w:rPr>
          <w:rFonts w:eastAsia="黑体"/>
          <w:sz w:val="36"/>
          <w:szCs w:val="36"/>
        </w:rPr>
        <w:t xml:space="preserve"> </w:t>
      </w:r>
      <w:r w:rsidRPr="00A35993">
        <w:rPr>
          <w:rFonts w:eastAsia="黑体"/>
          <w:sz w:val="36"/>
          <w:szCs w:val="36"/>
        </w:rPr>
        <w:t>国</w:t>
      </w:r>
      <w:r w:rsidRPr="00A35993">
        <w:rPr>
          <w:rFonts w:eastAsia="黑体"/>
          <w:sz w:val="36"/>
          <w:szCs w:val="36"/>
        </w:rPr>
        <w:t xml:space="preserve"> </w:t>
      </w:r>
      <w:r w:rsidRPr="00A35993">
        <w:rPr>
          <w:rFonts w:eastAsia="黑体"/>
          <w:sz w:val="36"/>
          <w:szCs w:val="36"/>
        </w:rPr>
        <w:t>工</w:t>
      </w:r>
      <w:r w:rsidRPr="00A35993">
        <w:rPr>
          <w:rFonts w:eastAsia="黑体"/>
          <w:sz w:val="36"/>
          <w:szCs w:val="36"/>
        </w:rPr>
        <w:t xml:space="preserve"> </w:t>
      </w:r>
      <w:r w:rsidRPr="00A35993">
        <w:rPr>
          <w:rFonts w:eastAsia="黑体"/>
          <w:sz w:val="36"/>
          <w:szCs w:val="36"/>
        </w:rPr>
        <w:t>程</w:t>
      </w:r>
      <w:r w:rsidRPr="00A35993">
        <w:rPr>
          <w:rFonts w:eastAsia="黑体"/>
          <w:sz w:val="36"/>
          <w:szCs w:val="36"/>
        </w:rPr>
        <w:t xml:space="preserve"> </w:t>
      </w:r>
      <w:r w:rsidRPr="00A35993">
        <w:rPr>
          <w:rFonts w:eastAsia="黑体"/>
          <w:sz w:val="36"/>
          <w:szCs w:val="36"/>
        </w:rPr>
        <w:t>建</w:t>
      </w:r>
      <w:r w:rsidRPr="00A35993">
        <w:rPr>
          <w:rFonts w:eastAsia="黑体"/>
          <w:sz w:val="36"/>
          <w:szCs w:val="36"/>
        </w:rPr>
        <w:t xml:space="preserve"> </w:t>
      </w:r>
      <w:r w:rsidRPr="00A35993">
        <w:rPr>
          <w:rFonts w:eastAsia="黑体"/>
          <w:sz w:val="36"/>
          <w:szCs w:val="36"/>
        </w:rPr>
        <w:t>设</w:t>
      </w:r>
      <w:r w:rsidRPr="00A35993">
        <w:rPr>
          <w:rFonts w:eastAsia="黑体"/>
          <w:sz w:val="36"/>
          <w:szCs w:val="36"/>
        </w:rPr>
        <w:t xml:space="preserve"> </w:t>
      </w:r>
      <w:r w:rsidRPr="00A35993">
        <w:rPr>
          <w:rFonts w:eastAsia="黑体"/>
          <w:sz w:val="36"/>
          <w:szCs w:val="36"/>
        </w:rPr>
        <w:t>协</w:t>
      </w:r>
      <w:r w:rsidRPr="00A35993">
        <w:rPr>
          <w:rFonts w:eastAsia="黑体"/>
          <w:sz w:val="36"/>
          <w:szCs w:val="36"/>
        </w:rPr>
        <w:t xml:space="preserve"> </w:t>
      </w:r>
      <w:r w:rsidRPr="00A35993">
        <w:rPr>
          <w:rFonts w:eastAsia="黑体"/>
          <w:sz w:val="36"/>
          <w:szCs w:val="36"/>
        </w:rPr>
        <w:t>会</w:t>
      </w:r>
      <w:r w:rsidRPr="00A35993">
        <w:rPr>
          <w:rFonts w:eastAsia="黑体"/>
          <w:sz w:val="36"/>
          <w:szCs w:val="36"/>
        </w:rPr>
        <w:t xml:space="preserve"> </w:t>
      </w:r>
      <w:r w:rsidRPr="00A35993">
        <w:rPr>
          <w:rFonts w:eastAsia="黑体"/>
          <w:sz w:val="36"/>
          <w:szCs w:val="36"/>
        </w:rPr>
        <w:t>标</w:t>
      </w:r>
      <w:r w:rsidRPr="00A35993">
        <w:rPr>
          <w:rFonts w:eastAsia="黑体"/>
          <w:sz w:val="36"/>
          <w:szCs w:val="36"/>
        </w:rPr>
        <w:t xml:space="preserve"> </w:t>
      </w:r>
      <w:r w:rsidRPr="00A35993">
        <w:rPr>
          <w:rFonts w:eastAsia="黑体"/>
          <w:sz w:val="36"/>
          <w:szCs w:val="36"/>
        </w:rPr>
        <w:t>准</w:t>
      </w:r>
      <w:bookmarkEnd w:id="1"/>
    </w:p>
    <w:p w14:paraId="68B2EF7A" w14:textId="77777777" w:rsidR="00314C4F" w:rsidRPr="00A35993" w:rsidRDefault="00314C4F" w:rsidP="00314C4F">
      <w:pPr>
        <w:autoSpaceDE w:val="0"/>
        <w:autoSpaceDN w:val="0"/>
        <w:spacing w:line="360" w:lineRule="auto"/>
        <w:jc w:val="center"/>
        <w:textAlignment w:val="bottom"/>
        <w:rPr>
          <w:rFonts w:eastAsia="黑体"/>
          <w:sz w:val="36"/>
          <w:szCs w:val="36"/>
        </w:rPr>
      </w:pPr>
    </w:p>
    <w:p w14:paraId="339A0F63" w14:textId="77777777" w:rsidR="00314C4F" w:rsidRPr="00A35993" w:rsidRDefault="00314C4F" w:rsidP="00314C4F">
      <w:pPr>
        <w:spacing w:line="360" w:lineRule="auto"/>
        <w:jc w:val="center"/>
        <w:rPr>
          <w:rFonts w:eastAsia="黑体"/>
          <w:sz w:val="48"/>
          <w:szCs w:val="48"/>
        </w:rPr>
      </w:pPr>
      <w:r w:rsidRPr="00A35993">
        <w:rPr>
          <w:rFonts w:eastAsia="黑体"/>
          <w:sz w:val="48"/>
          <w:szCs w:val="48"/>
        </w:rPr>
        <w:t>无机塑化微孔保温板应用技术规程</w:t>
      </w:r>
    </w:p>
    <w:p w14:paraId="384D0A4E" w14:textId="77777777" w:rsidR="00314C4F" w:rsidRPr="00A35993" w:rsidRDefault="00314C4F" w:rsidP="00314C4F">
      <w:pPr>
        <w:spacing w:line="360" w:lineRule="auto"/>
        <w:jc w:val="center"/>
        <w:rPr>
          <w:rFonts w:eastAsia="黑体"/>
          <w:sz w:val="48"/>
          <w:szCs w:val="48"/>
        </w:rPr>
      </w:pPr>
    </w:p>
    <w:p w14:paraId="7E9114CB" w14:textId="77777777" w:rsidR="007A4C4F" w:rsidRPr="00A35993" w:rsidRDefault="00314C4F" w:rsidP="007A4C4F">
      <w:pPr>
        <w:spacing w:line="360" w:lineRule="auto"/>
        <w:ind w:left="-735" w:right="62"/>
        <w:jc w:val="center"/>
        <w:rPr>
          <w:rFonts w:eastAsia="黑体"/>
          <w:sz w:val="32"/>
          <w:szCs w:val="32"/>
        </w:rPr>
      </w:pPr>
      <w:r w:rsidRPr="00A35993">
        <w:rPr>
          <w:rFonts w:eastAsia="黑体"/>
          <w:sz w:val="32"/>
          <w:szCs w:val="32"/>
        </w:rPr>
        <w:t xml:space="preserve">Technical specification for application of inorganic plasticized </w:t>
      </w:r>
    </w:p>
    <w:p w14:paraId="1ED7B45F" w14:textId="77777777" w:rsidR="00314C4F" w:rsidRPr="00A35993" w:rsidRDefault="00314C4F" w:rsidP="007A4C4F">
      <w:pPr>
        <w:spacing w:line="360" w:lineRule="auto"/>
        <w:ind w:left="-735" w:right="62"/>
        <w:jc w:val="center"/>
        <w:rPr>
          <w:rFonts w:eastAsia="黑体"/>
          <w:sz w:val="32"/>
          <w:szCs w:val="32"/>
        </w:rPr>
      </w:pPr>
      <w:r w:rsidRPr="00A35993">
        <w:rPr>
          <w:rFonts w:eastAsia="黑体"/>
          <w:sz w:val="32"/>
          <w:szCs w:val="32"/>
        </w:rPr>
        <w:t>micro-porous insulation board</w:t>
      </w:r>
    </w:p>
    <w:p w14:paraId="542F6778" w14:textId="77777777" w:rsidR="00314C4F" w:rsidRPr="00120899" w:rsidRDefault="00314C4F" w:rsidP="00120899">
      <w:pPr>
        <w:spacing w:line="360" w:lineRule="auto"/>
        <w:ind w:left="-735" w:right="62" w:firstLine="480"/>
        <w:jc w:val="center"/>
        <w:rPr>
          <w:rFonts w:eastAsia="黑体"/>
          <w:sz w:val="32"/>
          <w:szCs w:val="32"/>
        </w:rPr>
      </w:pPr>
    </w:p>
    <w:p w14:paraId="39A140F5" w14:textId="77777777" w:rsidR="00314C4F" w:rsidRPr="00A35993" w:rsidRDefault="00314C4F" w:rsidP="00314C4F">
      <w:pPr>
        <w:spacing w:line="360" w:lineRule="auto"/>
        <w:ind w:left="-735" w:right="62" w:firstLine="480"/>
        <w:jc w:val="center"/>
      </w:pPr>
    </w:p>
    <w:p w14:paraId="7A45D316" w14:textId="77777777" w:rsidR="00314C4F" w:rsidRPr="00A35993" w:rsidRDefault="00314C4F" w:rsidP="00314C4F">
      <w:pPr>
        <w:spacing w:line="360" w:lineRule="auto"/>
        <w:ind w:left="-735" w:right="62" w:firstLine="480"/>
        <w:jc w:val="center"/>
      </w:pPr>
    </w:p>
    <w:p w14:paraId="63BFFC42" w14:textId="77777777" w:rsidR="00314C4F" w:rsidRPr="00A35993" w:rsidRDefault="00314C4F" w:rsidP="00314C4F">
      <w:pPr>
        <w:spacing w:line="360" w:lineRule="auto"/>
        <w:ind w:left="-735" w:right="62" w:firstLine="480"/>
        <w:jc w:val="center"/>
      </w:pPr>
    </w:p>
    <w:p w14:paraId="573D6730" w14:textId="77777777" w:rsidR="00314C4F" w:rsidRPr="00A35993" w:rsidRDefault="00314C4F" w:rsidP="00314C4F">
      <w:pPr>
        <w:spacing w:line="360" w:lineRule="auto"/>
        <w:ind w:left="-735" w:right="62" w:firstLine="480"/>
        <w:jc w:val="center"/>
      </w:pPr>
    </w:p>
    <w:p w14:paraId="69AC75E6" w14:textId="77777777" w:rsidR="00314C4F" w:rsidRPr="00A35993" w:rsidRDefault="00314C4F" w:rsidP="00314C4F">
      <w:pPr>
        <w:spacing w:line="360" w:lineRule="auto"/>
        <w:ind w:left="-735" w:right="62" w:firstLine="480"/>
        <w:jc w:val="center"/>
      </w:pPr>
    </w:p>
    <w:p w14:paraId="1833F41D" w14:textId="77777777" w:rsidR="00314C4F" w:rsidRPr="00A35993" w:rsidRDefault="00314C4F" w:rsidP="00314C4F">
      <w:pPr>
        <w:spacing w:line="360" w:lineRule="auto"/>
        <w:ind w:left="-735" w:right="62" w:firstLine="480"/>
        <w:jc w:val="center"/>
      </w:pPr>
    </w:p>
    <w:p w14:paraId="1C28C42B" w14:textId="77777777" w:rsidR="00314C4F" w:rsidRPr="00A35993" w:rsidRDefault="00314C4F" w:rsidP="00314C4F">
      <w:pPr>
        <w:spacing w:line="360" w:lineRule="auto"/>
        <w:ind w:left="-735" w:right="62" w:firstLine="480"/>
        <w:jc w:val="center"/>
      </w:pPr>
    </w:p>
    <w:p w14:paraId="62FA71F9" w14:textId="77777777" w:rsidR="00314C4F" w:rsidRPr="00A35993" w:rsidRDefault="00314C4F" w:rsidP="00314C4F">
      <w:pPr>
        <w:spacing w:line="360" w:lineRule="auto"/>
        <w:ind w:left="-735" w:right="62" w:firstLine="480"/>
        <w:jc w:val="center"/>
      </w:pPr>
    </w:p>
    <w:p w14:paraId="3CF33AD1" w14:textId="77777777" w:rsidR="00314C4F" w:rsidRPr="00A35993" w:rsidRDefault="00314C4F" w:rsidP="00314C4F">
      <w:pPr>
        <w:spacing w:line="360" w:lineRule="auto"/>
        <w:ind w:left="-735" w:right="62" w:firstLine="480"/>
        <w:jc w:val="center"/>
      </w:pPr>
    </w:p>
    <w:p w14:paraId="5A244A34" w14:textId="77777777" w:rsidR="00314C4F" w:rsidRPr="00A35993" w:rsidRDefault="00314C4F" w:rsidP="00314C4F">
      <w:pPr>
        <w:spacing w:line="360" w:lineRule="auto"/>
        <w:ind w:left="-735" w:right="62" w:firstLine="480"/>
        <w:jc w:val="center"/>
      </w:pPr>
    </w:p>
    <w:p w14:paraId="3D3F8468" w14:textId="77777777" w:rsidR="00314C4F" w:rsidRPr="00A35993" w:rsidRDefault="00314C4F" w:rsidP="00314C4F">
      <w:pPr>
        <w:spacing w:line="360" w:lineRule="auto"/>
        <w:ind w:left="-735" w:right="62" w:firstLine="480"/>
        <w:jc w:val="center"/>
      </w:pPr>
    </w:p>
    <w:p w14:paraId="48C7699D" w14:textId="77777777" w:rsidR="00314C4F" w:rsidRPr="00A35993" w:rsidRDefault="00314C4F" w:rsidP="00314C4F">
      <w:pPr>
        <w:spacing w:line="360" w:lineRule="auto"/>
        <w:jc w:val="center"/>
        <w:rPr>
          <w:rFonts w:ascii="宋体" w:hAnsi="宋体"/>
          <w:sz w:val="30"/>
          <w:szCs w:val="30"/>
        </w:rPr>
      </w:pPr>
      <w:r w:rsidRPr="00A35993">
        <w:rPr>
          <w:rFonts w:ascii="宋体" w:hAnsi="宋体"/>
          <w:sz w:val="30"/>
          <w:szCs w:val="30"/>
        </w:rPr>
        <w:t>××××出版社</w:t>
      </w:r>
    </w:p>
    <w:p w14:paraId="252B9217" w14:textId="77777777" w:rsidR="00314C4F" w:rsidRPr="00A35993" w:rsidRDefault="00314C4F"/>
    <w:p w14:paraId="13903EF8" w14:textId="77777777" w:rsidR="007A4C4F" w:rsidRPr="00A35993" w:rsidRDefault="007A4C4F"/>
    <w:p w14:paraId="1FCC75EE" w14:textId="77777777" w:rsidR="00E841B4" w:rsidRPr="00A35993" w:rsidRDefault="00E841B4">
      <w:pPr>
        <w:sectPr w:rsidR="00E841B4" w:rsidRPr="00A35993" w:rsidSect="00BC400C">
          <w:pgSz w:w="11906" w:h="16838"/>
          <w:pgMar w:top="1440" w:right="1800" w:bottom="1440" w:left="1800" w:header="851" w:footer="992" w:gutter="0"/>
          <w:pgNumType w:start="1"/>
          <w:cols w:space="425"/>
          <w:docGrid w:type="lines" w:linePitch="312"/>
        </w:sectPr>
      </w:pPr>
    </w:p>
    <w:p w14:paraId="01D4EA08" w14:textId="77777777" w:rsidR="000D1495" w:rsidRPr="00A35993" w:rsidRDefault="000D1495"/>
    <w:p w14:paraId="6022DBB8" w14:textId="77777777" w:rsidR="000C6F1E" w:rsidRPr="00A35993" w:rsidRDefault="000C6F1E"/>
    <w:p w14:paraId="3453FF22" w14:textId="77777777" w:rsidR="000C6F1E" w:rsidRPr="00A35993" w:rsidRDefault="000C6F1E"/>
    <w:p w14:paraId="156F8B4E" w14:textId="77777777" w:rsidR="000C6F1E" w:rsidRPr="00A35993" w:rsidRDefault="000C6F1E"/>
    <w:p w14:paraId="733FDB8A" w14:textId="77777777" w:rsidR="000C6F1E" w:rsidRPr="00A35993" w:rsidRDefault="000C6F1E"/>
    <w:p w14:paraId="73D643C7" w14:textId="77777777" w:rsidR="000C6F1E" w:rsidRPr="00A35993" w:rsidRDefault="000C6F1E"/>
    <w:p w14:paraId="7DF312DD" w14:textId="77777777" w:rsidR="000C6F1E" w:rsidRPr="00A35993" w:rsidRDefault="000C6F1E"/>
    <w:p w14:paraId="7127A5F0" w14:textId="77777777" w:rsidR="000C6F1E" w:rsidRPr="00A35993" w:rsidRDefault="000C6F1E"/>
    <w:p w14:paraId="1915D98F" w14:textId="77777777" w:rsidR="000C6F1E" w:rsidRPr="00A35993" w:rsidRDefault="000C6F1E"/>
    <w:p w14:paraId="7647EFAE" w14:textId="77777777" w:rsidR="000C6F1E" w:rsidRPr="00A35993" w:rsidRDefault="000C6F1E"/>
    <w:p w14:paraId="40C2D0E9" w14:textId="77777777" w:rsidR="000C6F1E" w:rsidRPr="00A35993" w:rsidRDefault="000C6F1E"/>
    <w:p w14:paraId="0CD5474D" w14:textId="77777777" w:rsidR="000C6F1E" w:rsidRPr="00A35993" w:rsidRDefault="000C6F1E"/>
    <w:p w14:paraId="6D1D017A" w14:textId="77777777" w:rsidR="000C6F1E" w:rsidRPr="00A35993" w:rsidRDefault="000C6F1E"/>
    <w:p w14:paraId="0CCEA17B" w14:textId="77777777" w:rsidR="000C6F1E" w:rsidRPr="00A35993" w:rsidRDefault="000C6F1E"/>
    <w:p w14:paraId="6E159E68" w14:textId="77777777" w:rsidR="000C6F1E" w:rsidRPr="00A35993" w:rsidRDefault="000C6F1E"/>
    <w:p w14:paraId="4E6AFADC" w14:textId="77777777" w:rsidR="000C6F1E" w:rsidRPr="00A35993" w:rsidRDefault="000C6F1E"/>
    <w:p w14:paraId="7926A628" w14:textId="77777777" w:rsidR="000C6F1E" w:rsidRPr="00A35993" w:rsidRDefault="000C6F1E"/>
    <w:p w14:paraId="5AC13D5F" w14:textId="77777777" w:rsidR="000C6F1E" w:rsidRPr="00A35993" w:rsidRDefault="000C6F1E"/>
    <w:p w14:paraId="425C54A1" w14:textId="77777777" w:rsidR="000C6F1E" w:rsidRPr="00A35993" w:rsidRDefault="000C6F1E"/>
    <w:p w14:paraId="6B278CA3" w14:textId="77777777" w:rsidR="000C6F1E" w:rsidRPr="00A35993" w:rsidRDefault="000C6F1E"/>
    <w:p w14:paraId="674B357C" w14:textId="77777777" w:rsidR="000C6F1E" w:rsidRPr="00A35993" w:rsidRDefault="000C6F1E"/>
    <w:p w14:paraId="4B4FC205" w14:textId="77777777" w:rsidR="000C6F1E" w:rsidRPr="00A35993" w:rsidRDefault="000C6F1E"/>
    <w:p w14:paraId="4DD309D7" w14:textId="77777777" w:rsidR="000C6F1E" w:rsidRPr="00A35993" w:rsidRDefault="000C6F1E"/>
    <w:p w14:paraId="342D56A5" w14:textId="77777777" w:rsidR="000C6F1E" w:rsidRPr="00A35993" w:rsidRDefault="000C6F1E"/>
    <w:p w14:paraId="4A61D41A" w14:textId="77777777" w:rsidR="000C6F1E" w:rsidRPr="00A35993" w:rsidRDefault="000C6F1E"/>
    <w:p w14:paraId="2612D352" w14:textId="77777777" w:rsidR="000C6F1E" w:rsidRPr="00A35993" w:rsidRDefault="000C6F1E"/>
    <w:p w14:paraId="3B41BD84" w14:textId="77777777" w:rsidR="000C6F1E" w:rsidRPr="00A35993" w:rsidRDefault="000C6F1E"/>
    <w:p w14:paraId="64104ACA" w14:textId="77777777" w:rsidR="000C6F1E" w:rsidRPr="00A35993" w:rsidRDefault="000C6F1E"/>
    <w:p w14:paraId="60121F6B" w14:textId="77777777" w:rsidR="000C6F1E" w:rsidRPr="00A35993" w:rsidRDefault="000C6F1E"/>
    <w:p w14:paraId="324C2543" w14:textId="77777777" w:rsidR="000C6F1E" w:rsidRPr="00A35993" w:rsidRDefault="000C6F1E"/>
    <w:p w14:paraId="2E3E4991" w14:textId="77777777" w:rsidR="000C6F1E" w:rsidRPr="00A35993" w:rsidRDefault="000C6F1E"/>
    <w:p w14:paraId="26990B6E" w14:textId="77777777" w:rsidR="000C6F1E" w:rsidRPr="00A35993" w:rsidRDefault="000C6F1E"/>
    <w:p w14:paraId="585846F0" w14:textId="77777777" w:rsidR="007A4C4F" w:rsidRPr="00A35993" w:rsidRDefault="007A4C4F"/>
    <w:p w14:paraId="4DA64612" w14:textId="77777777" w:rsidR="007A4C4F" w:rsidRPr="00A35993" w:rsidRDefault="007A4C4F"/>
    <w:p w14:paraId="7EDAF50E" w14:textId="77777777" w:rsidR="007A4C4F" w:rsidRPr="00A35993" w:rsidRDefault="007A4C4F"/>
    <w:p w14:paraId="30F81618" w14:textId="77777777" w:rsidR="000C6F1E" w:rsidRPr="00A35993" w:rsidRDefault="000C6F1E">
      <w:pPr>
        <w:sectPr w:rsidR="000C6F1E" w:rsidRPr="00A35993">
          <w:pgSz w:w="11906" w:h="16838"/>
          <w:pgMar w:top="1440" w:right="1800" w:bottom="1440" w:left="1800" w:header="851" w:footer="992" w:gutter="0"/>
          <w:cols w:space="425"/>
          <w:docGrid w:type="lines" w:linePitch="312"/>
        </w:sectPr>
      </w:pPr>
    </w:p>
    <w:p w14:paraId="387461DF" w14:textId="77777777" w:rsidR="000663E4" w:rsidRPr="00A35993" w:rsidRDefault="000663E4" w:rsidP="000663E4">
      <w:pPr>
        <w:autoSpaceDE w:val="0"/>
        <w:autoSpaceDN w:val="0"/>
        <w:spacing w:line="360" w:lineRule="auto"/>
        <w:jc w:val="center"/>
        <w:textAlignment w:val="bottom"/>
        <w:rPr>
          <w:rFonts w:eastAsia="黑体"/>
          <w:sz w:val="36"/>
          <w:szCs w:val="36"/>
        </w:rPr>
      </w:pPr>
    </w:p>
    <w:p w14:paraId="63DB88F8" w14:textId="77777777" w:rsidR="000663E4" w:rsidRPr="00A35993" w:rsidRDefault="000663E4" w:rsidP="000663E4">
      <w:pPr>
        <w:autoSpaceDE w:val="0"/>
        <w:autoSpaceDN w:val="0"/>
        <w:spacing w:line="360" w:lineRule="auto"/>
        <w:jc w:val="center"/>
        <w:textAlignment w:val="bottom"/>
        <w:rPr>
          <w:rFonts w:eastAsia="黑体"/>
          <w:sz w:val="36"/>
          <w:szCs w:val="36"/>
        </w:rPr>
      </w:pPr>
    </w:p>
    <w:p w14:paraId="78226D94" w14:textId="77777777" w:rsidR="000663E4" w:rsidRPr="00A35993" w:rsidRDefault="000663E4" w:rsidP="000663E4">
      <w:pPr>
        <w:autoSpaceDE w:val="0"/>
        <w:autoSpaceDN w:val="0"/>
        <w:spacing w:line="360" w:lineRule="auto"/>
        <w:jc w:val="center"/>
        <w:textAlignment w:val="bottom"/>
        <w:rPr>
          <w:rFonts w:eastAsia="黑体"/>
          <w:sz w:val="36"/>
          <w:szCs w:val="36"/>
        </w:rPr>
      </w:pPr>
    </w:p>
    <w:p w14:paraId="5BD2BEA6" w14:textId="77777777" w:rsidR="000663E4" w:rsidRPr="00A35993" w:rsidRDefault="000663E4" w:rsidP="000663E4">
      <w:pPr>
        <w:autoSpaceDE w:val="0"/>
        <w:autoSpaceDN w:val="0"/>
        <w:spacing w:line="360" w:lineRule="auto"/>
        <w:jc w:val="center"/>
        <w:textAlignment w:val="bottom"/>
        <w:rPr>
          <w:szCs w:val="24"/>
        </w:rPr>
      </w:pPr>
      <w:r w:rsidRPr="00A35993">
        <w:rPr>
          <w:rFonts w:eastAsia="黑体"/>
          <w:sz w:val="36"/>
          <w:szCs w:val="36"/>
        </w:rPr>
        <w:t>中</w:t>
      </w:r>
      <w:r w:rsidRPr="00A35993">
        <w:rPr>
          <w:rFonts w:eastAsia="黑体"/>
          <w:sz w:val="36"/>
          <w:szCs w:val="36"/>
        </w:rPr>
        <w:t xml:space="preserve"> </w:t>
      </w:r>
      <w:r w:rsidRPr="00A35993">
        <w:rPr>
          <w:rFonts w:eastAsia="黑体"/>
          <w:sz w:val="36"/>
          <w:szCs w:val="36"/>
        </w:rPr>
        <w:t>国</w:t>
      </w:r>
      <w:r w:rsidRPr="00A35993">
        <w:rPr>
          <w:rFonts w:eastAsia="黑体"/>
          <w:sz w:val="36"/>
          <w:szCs w:val="36"/>
        </w:rPr>
        <w:t xml:space="preserve"> </w:t>
      </w:r>
      <w:r w:rsidRPr="00A35993">
        <w:rPr>
          <w:rFonts w:eastAsia="黑体"/>
          <w:sz w:val="36"/>
          <w:szCs w:val="36"/>
        </w:rPr>
        <w:t>工</w:t>
      </w:r>
      <w:r w:rsidRPr="00A35993">
        <w:rPr>
          <w:rFonts w:eastAsia="黑体"/>
          <w:sz w:val="36"/>
          <w:szCs w:val="36"/>
        </w:rPr>
        <w:t xml:space="preserve"> </w:t>
      </w:r>
      <w:r w:rsidRPr="00A35993">
        <w:rPr>
          <w:rFonts w:eastAsia="黑体"/>
          <w:sz w:val="36"/>
          <w:szCs w:val="36"/>
        </w:rPr>
        <w:t>程</w:t>
      </w:r>
      <w:r w:rsidRPr="00A35993">
        <w:rPr>
          <w:rFonts w:eastAsia="黑体"/>
          <w:sz w:val="36"/>
          <w:szCs w:val="36"/>
        </w:rPr>
        <w:t xml:space="preserve"> </w:t>
      </w:r>
      <w:r w:rsidRPr="00A35993">
        <w:rPr>
          <w:rFonts w:eastAsia="黑体"/>
          <w:sz w:val="36"/>
          <w:szCs w:val="36"/>
        </w:rPr>
        <w:t>建</w:t>
      </w:r>
      <w:r w:rsidRPr="00A35993">
        <w:rPr>
          <w:rFonts w:eastAsia="黑体"/>
          <w:sz w:val="36"/>
          <w:szCs w:val="36"/>
        </w:rPr>
        <w:t xml:space="preserve"> </w:t>
      </w:r>
      <w:r w:rsidRPr="00A35993">
        <w:rPr>
          <w:rFonts w:eastAsia="黑体"/>
          <w:sz w:val="36"/>
          <w:szCs w:val="36"/>
        </w:rPr>
        <w:t>设</w:t>
      </w:r>
      <w:r w:rsidRPr="00A35993">
        <w:rPr>
          <w:rFonts w:eastAsia="黑体"/>
          <w:sz w:val="36"/>
          <w:szCs w:val="36"/>
        </w:rPr>
        <w:t xml:space="preserve"> </w:t>
      </w:r>
      <w:r w:rsidRPr="00A35993">
        <w:rPr>
          <w:rFonts w:eastAsia="黑体"/>
          <w:sz w:val="36"/>
          <w:szCs w:val="36"/>
        </w:rPr>
        <w:t>协</w:t>
      </w:r>
      <w:r w:rsidRPr="00A35993">
        <w:rPr>
          <w:rFonts w:eastAsia="黑体"/>
          <w:sz w:val="36"/>
          <w:szCs w:val="36"/>
        </w:rPr>
        <w:t xml:space="preserve"> </w:t>
      </w:r>
      <w:r w:rsidRPr="00A35993">
        <w:rPr>
          <w:rFonts w:eastAsia="黑体"/>
          <w:sz w:val="36"/>
          <w:szCs w:val="36"/>
        </w:rPr>
        <w:t>会</w:t>
      </w:r>
      <w:r w:rsidRPr="00A35993">
        <w:rPr>
          <w:rFonts w:eastAsia="黑体"/>
          <w:sz w:val="36"/>
          <w:szCs w:val="36"/>
        </w:rPr>
        <w:t xml:space="preserve"> </w:t>
      </w:r>
      <w:r w:rsidRPr="00A35993">
        <w:rPr>
          <w:rFonts w:eastAsia="黑体"/>
          <w:sz w:val="36"/>
          <w:szCs w:val="36"/>
        </w:rPr>
        <w:t>标</w:t>
      </w:r>
      <w:r w:rsidRPr="00A35993">
        <w:rPr>
          <w:rFonts w:eastAsia="黑体"/>
          <w:sz w:val="36"/>
          <w:szCs w:val="36"/>
        </w:rPr>
        <w:t xml:space="preserve"> </w:t>
      </w:r>
      <w:r w:rsidRPr="00A35993">
        <w:rPr>
          <w:rFonts w:eastAsia="黑体"/>
          <w:sz w:val="36"/>
          <w:szCs w:val="36"/>
        </w:rPr>
        <w:t>准</w:t>
      </w:r>
    </w:p>
    <w:p w14:paraId="3EE8D81F" w14:textId="77777777" w:rsidR="000663E4" w:rsidRPr="00A35993" w:rsidRDefault="000663E4" w:rsidP="000663E4">
      <w:pPr>
        <w:autoSpaceDE w:val="0"/>
        <w:autoSpaceDN w:val="0"/>
        <w:spacing w:line="360" w:lineRule="auto"/>
        <w:jc w:val="center"/>
        <w:textAlignment w:val="bottom"/>
        <w:rPr>
          <w:szCs w:val="24"/>
        </w:rPr>
      </w:pPr>
    </w:p>
    <w:p w14:paraId="05B7F3BC" w14:textId="77777777" w:rsidR="000663E4" w:rsidRPr="00A35993" w:rsidRDefault="000663E4" w:rsidP="000663E4">
      <w:pPr>
        <w:autoSpaceDE w:val="0"/>
        <w:autoSpaceDN w:val="0"/>
        <w:spacing w:line="360" w:lineRule="auto"/>
        <w:jc w:val="center"/>
        <w:textAlignment w:val="bottom"/>
        <w:rPr>
          <w:szCs w:val="24"/>
        </w:rPr>
      </w:pPr>
    </w:p>
    <w:p w14:paraId="7D0E17EF" w14:textId="77777777" w:rsidR="000663E4" w:rsidRPr="00A35993" w:rsidRDefault="000663E4" w:rsidP="000663E4">
      <w:pPr>
        <w:spacing w:line="360" w:lineRule="auto"/>
        <w:jc w:val="center"/>
        <w:rPr>
          <w:sz w:val="44"/>
          <w:szCs w:val="44"/>
        </w:rPr>
      </w:pPr>
      <w:r w:rsidRPr="00A35993">
        <w:rPr>
          <w:sz w:val="44"/>
          <w:szCs w:val="44"/>
        </w:rPr>
        <w:t>无机塑化微孔保温板应用技术规程</w:t>
      </w:r>
    </w:p>
    <w:p w14:paraId="20B92536" w14:textId="77777777" w:rsidR="000663E4" w:rsidRPr="00A35993" w:rsidRDefault="000663E4" w:rsidP="000663E4">
      <w:pPr>
        <w:autoSpaceDE w:val="0"/>
        <w:autoSpaceDN w:val="0"/>
        <w:spacing w:line="360" w:lineRule="auto"/>
        <w:jc w:val="center"/>
        <w:textAlignment w:val="bottom"/>
        <w:rPr>
          <w:szCs w:val="24"/>
        </w:rPr>
      </w:pPr>
    </w:p>
    <w:p w14:paraId="79D545FB" w14:textId="77777777" w:rsidR="000663E4" w:rsidRPr="00A35993" w:rsidRDefault="000663E4" w:rsidP="007A4C4F">
      <w:pPr>
        <w:autoSpaceDE w:val="0"/>
        <w:autoSpaceDN w:val="0"/>
        <w:spacing w:line="360" w:lineRule="auto"/>
        <w:jc w:val="left"/>
        <w:textAlignment w:val="bottom"/>
        <w:rPr>
          <w:szCs w:val="24"/>
        </w:rPr>
      </w:pPr>
    </w:p>
    <w:p w14:paraId="05EAA553" w14:textId="77777777" w:rsidR="007A4C4F" w:rsidRPr="00A35993" w:rsidRDefault="007A4C4F" w:rsidP="007A4C4F">
      <w:pPr>
        <w:spacing w:line="360" w:lineRule="auto"/>
        <w:ind w:left="-735" w:right="62"/>
        <w:jc w:val="center"/>
        <w:rPr>
          <w:rFonts w:eastAsia="黑体"/>
          <w:sz w:val="32"/>
          <w:szCs w:val="32"/>
        </w:rPr>
      </w:pPr>
      <w:r w:rsidRPr="00A35993">
        <w:rPr>
          <w:rFonts w:eastAsia="黑体"/>
          <w:sz w:val="32"/>
          <w:szCs w:val="32"/>
        </w:rPr>
        <w:t xml:space="preserve">Technical specification for application of inorganic plasticized </w:t>
      </w:r>
    </w:p>
    <w:p w14:paraId="15D50D70" w14:textId="77777777" w:rsidR="007A4C4F" w:rsidRPr="00A35993" w:rsidRDefault="007A4C4F" w:rsidP="007A4C4F">
      <w:pPr>
        <w:spacing w:line="360" w:lineRule="auto"/>
        <w:ind w:left="-735" w:right="62"/>
        <w:jc w:val="center"/>
        <w:rPr>
          <w:rFonts w:eastAsia="黑体"/>
          <w:sz w:val="32"/>
          <w:szCs w:val="32"/>
        </w:rPr>
      </w:pPr>
      <w:r w:rsidRPr="00A35993">
        <w:rPr>
          <w:rFonts w:eastAsia="黑体"/>
          <w:sz w:val="32"/>
          <w:szCs w:val="32"/>
        </w:rPr>
        <w:t>micro-porous insulation board</w:t>
      </w:r>
    </w:p>
    <w:p w14:paraId="29714294" w14:textId="77777777" w:rsidR="000663E4" w:rsidRPr="00A35993" w:rsidRDefault="000663E4" w:rsidP="000663E4">
      <w:pPr>
        <w:autoSpaceDE w:val="0"/>
        <w:autoSpaceDN w:val="0"/>
        <w:spacing w:line="360" w:lineRule="auto"/>
        <w:jc w:val="center"/>
        <w:textAlignment w:val="bottom"/>
        <w:rPr>
          <w:b/>
          <w:szCs w:val="24"/>
        </w:rPr>
      </w:pPr>
      <w:r w:rsidRPr="00A35993">
        <w:rPr>
          <w:b/>
          <w:szCs w:val="24"/>
        </w:rPr>
        <w:t>T/CECS ×××-2020</w:t>
      </w:r>
    </w:p>
    <w:p w14:paraId="7913E6C7" w14:textId="77777777" w:rsidR="000663E4" w:rsidRPr="00A35993" w:rsidRDefault="000663E4" w:rsidP="000663E4">
      <w:pPr>
        <w:autoSpaceDE w:val="0"/>
        <w:autoSpaceDN w:val="0"/>
        <w:spacing w:line="360" w:lineRule="auto"/>
        <w:jc w:val="center"/>
        <w:textAlignment w:val="bottom"/>
        <w:rPr>
          <w:b/>
          <w:szCs w:val="24"/>
        </w:rPr>
      </w:pPr>
    </w:p>
    <w:p w14:paraId="0B895748" w14:textId="77777777" w:rsidR="000663E4" w:rsidRPr="00A35993" w:rsidRDefault="000663E4" w:rsidP="000663E4">
      <w:pPr>
        <w:autoSpaceDE w:val="0"/>
        <w:autoSpaceDN w:val="0"/>
        <w:spacing w:line="360" w:lineRule="auto"/>
        <w:jc w:val="center"/>
        <w:textAlignment w:val="bottom"/>
      </w:pPr>
    </w:p>
    <w:p w14:paraId="2EE629B8" w14:textId="77777777" w:rsidR="000663E4" w:rsidRPr="00A35993" w:rsidRDefault="000663E4" w:rsidP="000663E4">
      <w:pPr>
        <w:autoSpaceDE w:val="0"/>
        <w:autoSpaceDN w:val="0"/>
        <w:spacing w:line="360" w:lineRule="auto"/>
        <w:ind w:firstLineChars="900" w:firstLine="2160"/>
        <w:jc w:val="left"/>
        <w:textAlignment w:val="bottom"/>
        <w:rPr>
          <w:rFonts w:eastAsia="黑体"/>
        </w:rPr>
      </w:pPr>
      <w:r w:rsidRPr="00A35993">
        <w:rPr>
          <w:rFonts w:eastAsia="黑体"/>
        </w:rPr>
        <w:t>主编单位：</w:t>
      </w:r>
    </w:p>
    <w:p w14:paraId="4EDB3309" w14:textId="77777777" w:rsidR="000663E4" w:rsidRPr="00A35993" w:rsidRDefault="000663E4" w:rsidP="000663E4">
      <w:pPr>
        <w:autoSpaceDE w:val="0"/>
        <w:autoSpaceDN w:val="0"/>
        <w:spacing w:line="360" w:lineRule="auto"/>
        <w:ind w:firstLineChars="900" w:firstLine="2160"/>
        <w:jc w:val="left"/>
        <w:textAlignment w:val="bottom"/>
        <w:rPr>
          <w:rFonts w:eastAsia="黑体"/>
        </w:rPr>
      </w:pPr>
      <w:r w:rsidRPr="00A35993">
        <w:rPr>
          <w:rFonts w:eastAsia="黑体"/>
        </w:rPr>
        <w:t>批准单位：</w:t>
      </w:r>
    </w:p>
    <w:p w14:paraId="4A41CD24" w14:textId="77777777" w:rsidR="000663E4" w:rsidRPr="00A35993" w:rsidRDefault="000663E4" w:rsidP="000663E4">
      <w:pPr>
        <w:autoSpaceDE w:val="0"/>
        <w:autoSpaceDN w:val="0"/>
        <w:spacing w:line="360" w:lineRule="auto"/>
        <w:ind w:firstLineChars="900" w:firstLine="2160"/>
        <w:jc w:val="left"/>
        <w:textAlignment w:val="bottom"/>
        <w:rPr>
          <w:rFonts w:eastAsia="黑体"/>
        </w:rPr>
      </w:pPr>
      <w:r w:rsidRPr="00A35993">
        <w:rPr>
          <w:rFonts w:eastAsia="黑体"/>
        </w:rPr>
        <w:t>施行日期：</w:t>
      </w:r>
    </w:p>
    <w:p w14:paraId="5967B4FE" w14:textId="77777777" w:rsidR="000663E4" w:rsidRPr="00A35993" w:rsidRDefault="000663E4" w:rsidP="000663E4">
      <w:pPr>
        <w:spacing w:line="360" w:lineRule="auto"/>
        <w:jc w:val="center"/>
        <w:rPr>
          <w:sz w:val="28"/>
          <w:szCs w:val="28"/>
        </w:rPr>
      </w:pPr>
    </w:p>
    <w:p w14:paraId="7A976915" w14:textId="77777777" w:rsidR="000663E4" w:rsidRPr="00A35993" w:rsidRDefault="000663E4" w:rsidP="000663E4">
      <w:pPr>
        <w:spacing w:line="360" w:lineRule="auto"/>
        <w:jc w:val="center"/>
        <w:rPr>
          <w:sz w:val="28"/>
          <w:szCs w:val="28"/>
        </w:rPr>
      </w:pPr>
    </w:p>
    <w:p w14:paraId="1DA751A7" w14:textId="77777777" w:rsidR="000663E4" w:rsidRPr="00A35993" w:rsidRDefault="000663E4" w:rsidP="000663E4">
      <w:pPr>
        <w:spacing w:line="360" w:lineRule="auto"/>
        <w:jc w:val="center"/>
        <w:rPr>
          <w:sz w:val="28"/>
          <w:szCs w:val="28"/>
        </w:rPr>
      </w:pPr>
    </w:p>
    <w:p w14:paraId="36F4336F" w14:textId="77777777" w:rsidR="000663E4" w:rsidRPr="00A35993" w:rsidRDefault="000663E4" w:rsidP="000663E4">
      <w:pPr>
        <w:spacing w:line="360" w:lineRule="auto"/>
        <w:jc w:val="center"/>
        <w:rPr>
          <w:sz w:val="28"/>
          <w:szCs w:val="28"/>
        </w:rPr>
      </w:pPr>
    </w:p>
    <w:p w14:paraId="5165F2E7" w14:textId="77777777" w:rsidR="000663E4" w:rsidRPr="00A35993" w:rsidRDefault="000663E4" w:rsidP="000663E4">
      <w:pPr>
        <w:spacing w:line="360" w:lineRule="auto"/>
        <w:jc w:val="center"/>
        <w:rPr>
          <w:sz w:val="28"/>
          <w:szCs w:val="28"/>
        </w:rPr>
      </w:pPr>
    </w:p>
    <w:p w14:paraId="4F246FFE" w14:textId="77777777" w:rsidR="000663E4" w:rsidRPr="00A35993" w:rsidRDefault="000663E4" w:rsidP="000663E4">
      <w:pPr>
        <w:spacing w:line="360" w:lineRule="auto"/>
        <w:jc w:val="center"/>
        <w:rPr>
          <w:rFonts w:ascii="宋体" w:hAnsi="宋体"/>
          <w:sz w:val="30"/>
          <w:szCs w:val="30"/>
        </w:rPr>
      </w:pPr>
      <w:r w:rsidRPr="00A35993">
        <w:rPr>
          <w:rFonts w:ascii="宋体" w:hAnsi="宋体"/>
          <w:sz w:val="30"/>
          <w:szCs w:val="30"/>
        </w:rPr>
        <w:t>××××出版社</w:t>
      </w:r>
    </w:p>
    <w:p w14:paraId="43E94894" w14:textId="77777777" w:rsidR="000663E4" w:rsidRPr="00A35993" w:rsidRDefault="000663E4" w:rsidP="000663E4">
      <w:pPr>
        <w:spacing w:line="360" w:lineRule="auto"/>
        <w:jc w:val="center"/>
        <w:rPr>
          <w:rFonts w:eastAsia="黑体"/>
          <w:b/>
          <w:bCs/>
          <w:sz w:val="28"/>
        </w:rPr>
      </w:pPr>
      <w:r w:rsidRPr="00A35993">
        <w:rPr>
          <w:rFonts w:eastAsia="黑体"/>
          <w:b/>
          <w:bCs/>
          <w:sz w:val="28"/>
          <w:szCs w:val="28"/>
        </w:rPr>
        <w:t>20</w:t>
      </w:r>
      <w:r w:rsidR="005A69FD" w:rsidRPr="00A35993">
        <w:rPr>
          <w:rFonts w:eastAsia="黑体" w:hint="eastAsia"/>
          <w:b/>
          <w:bCs/>
          <w:sz w:val="28"/>
          <w:szCs w:val="28"/>
        </w:rPr>
        <w:t>20</w:t>
      </w:r>
      <w:r w:rsidRPr="00A35993">
        <w:rPr>
          <w:rFonts w:eastAsia="黑体"/>
          <w:b/>
          <w:bCs/>
          <w:sz w:val="28"/>
        </w:rPr>
        <w:t xml:space="preserve">  ×    ×</w:t>
      </w:r>
    </w:p>
    <w:p w14:paraId="67921F6B" w14:textId="77777777" w:rsidR="007F4D62" w:rsidRPr="00A35993" w:rsidRDefault="007F4D62"/>
    <w:p w14:paraId="6BCC3AEA" w14:textId="77777777" w:rsidR="007F4D62" w:rsidRPr="00A35993" w:rsidRDefault="007F4D62">
      <w:pPr>
        <w:sectPr w:rsidR="007F4D62" w:rsidRPr="00A35993">
          <w:pgSz w:w="11906" w:h="16838"/>
          <w:pgMar w:top="1440" w:right="1800" w:bottom="1440" w:left="1800" w:header="851" w:footer="992" w:gutter="0"/>
          <w:cols w:space="425"/>
          <w:docGrid w:type="lines" w:linePitch="312"/>
        </w:sectPr>
      </w:pPr>
    </w:p>
    <w:p w14:paraId="14FD0431" w14:textId="77777777" w:rsidR="000C6F1E" w:rsidRPr="00A35993" w:rsidRDefault="000C6F1E"/>
    <w:p w14:paraId="499695E8" w14:textId="77777777" w:rsidR="000C6F1E" w:rsidRPr="00A35993" w:rsidRDefault="000C6F1E"/>
    <w:p w14:paraId="3101B169" w14:textId="77777777" w:rsidR="000C6F1E" w:rsidRPr="00A35993" w:rsidRDefault="000C6F1E"/>
    <w:p w14:paraId="28FFD19A" w14:textId="77777777" w:rsidR="000C6F1E" w:rsidRPr="00A35993" w:rsidRDefault="000C6F1E"/>
    <w:p w14:paraId="7918CD38" w14:textId="77777777" w:rsidR="000C6F1E" w:rsidRPr="00A35993" w:rsidRDefault="000C6F1E"/>
    <w:p w14:paraId="4785DA19" w14:textId="77777777" w:rsidR="000C6F1E" w:rsidRPr="00A35993" w:rsidRDefault="000C6F1E"/>
    <w:p w14:paraId="750CDB8D" w14:textId="77777777" w:rsidR="000C6F1E" w:rsidRPr="00A35993" w:rsidRDefault="000C6F1E"/>
    <w:p w14:paraId="094FB4B3" w14:textId="77777777" w:rsidR="000C6F1E" w:rsidRPr="00A35993" w:rsidRDefault="000C6F1E"/>
    <w:p w14:paraId="51D3EFE6" w14:textId="77777777" w:rsidR="000C6F1E" w:rsidRPr="00A35993" w:rsidRDefault="000C6F1E"/>
    <w:p w14:paraId="4AA71F39" w14:textId="77777777" w:rsidR="000663E4" w:rsidRPr="00A35993" w:rsidRDefault="000663E4"/>
    <w:p w14:paraId="0865B14A" w14:textId="77777777" w:rsidR="000663E4" w:rsidRPr="00A35993" w:rsidRDefault="000663E4"/>
    <w:p w14:paraId="404F26B8" w14:textId="77777777" w:rsidR="000663E4" w:rsidRPr="00A35993" w:rsidRDefault="000663E4"/>
    <w:p w14:paraId="378D3B95" w14:textId="77777777" w:rsidR="000663E4" w:rsidRPr="00A35993" w:rsidRDefault="000663E4"/>
    <w:p w14:paraId="40339BB2" w14:textId="77777777" w:rsidR="000663E4" w:rsidRPr="00A35993" w:rsidRDefault="000663E4"/>
    <w:p w14:paraId="16E8C9F8" w14:textId="77777777" w:rsidR="000663E4" w:rsidRPr="00A35993" w:rsidRDefault="000663E4"/>
    <w:p w14:paraId="7B98DB73" w14:textId="77777777" w:rsidR="000663E4" w:rsidRPr="00A35993" w:rsidRDefault="000663E4"/>
    <w:p w14:paraId="3227B8FF" w14:textId="77777777" w:rsidR="000663E4" w:rsidRPr="00A35993" w:rsidRDefault="000663E4"/>
    <w:p w14:paraId="38F0EFF8" w14:textId="77777777" w:rsidR="000663E4" w:rsidRPr="00A35993" w:rsidRDefault="000663E4"/>
    <w:p w14:paraId="0E32D510" w14:textId="77777777" w:rsidR="000663E4" w:rsidRPr="00A35993" w:rsidRDefault="000663E4"/>
    <w:p w14:paraId="4F2483BB" w14:textId="77777777" w:rsidR="000663E4" w:rsidRPr="00A35993" w:rsidRDefault="000663E4"/>
    <w:p w14:paraId="46DE6A42" w14:textId="77777777" w:rsidR="000663E4" w:rsidRPr="00A35993" w:rsidRDefault="000663E4"/>
    <w:p w14:paraId="5D9F5133" w14:textId="77777777" w:rsidR="000663E4" w:rsidRPr="00A35993" w:rsidRDefault="000663E4"/>
    <w:p w14:paraId="43FAE898" w14:textId="77777777" w:rsidR="000663E4" w:rsidRPr="00A35993" w:rsidRDefault="000663E4"/>
    <w:p w14:paraId="0BB9EB9C" w14:textId="77777777" w:rsidR="000663E4" w:rsidRPr="00A35993" w:rsidRDefault="000663E4"/>
    <w:p w14:paraId="769071B9" w14:textId="77777777" w:rsidR="000663E4" w:rsidRPr="00A35993" w:rsidRDefault="000663E4"/>
    <w:p w14:paraId="1E67ACF0" w14:textId="77777777" w:rsidR="000663E4" w:rsidRPr="00A35993" w:rsidRDefault="000663E4"/>
    <w:p w14:paraId="0A6227DE" w14:textId="77777777" w:rsidR="000663E4" w:rsidRPr="00A35993" w:rsidRDefault="000663E4"/>
    <w:p w14:paraId="72A0175C" w14:textId="77777777" w:rsidR="000663E4" w:rsidRPr="00A35993" w:rsidRDefault="000663E4"/>
    <w:p w14:paraId="02AD089B" w14:textId="77777777" w:rsidR="000663E4" w:rsidRPr="00A35993" w:rsidRDefault="000663E4"/>
    <w:p w14:paraId="432FD03D" w14:textId="77777777" w:rsidR="000663E4" w:rsidRPr="00A35993" w:rsidRDefault="000663E4"/>
    <w:p w14:paraId="1C549B44" w14:textId="77777777" w:rsidR="000663E4" w:rsidRPr="00A35993" w:rsidRDefault="000663E4"/>
    <w:p w14:paraId="74D547C8" w14:textId="77777777" w:rsidR="000663E4" w:rsidRPr="00A35993" w:rsidRDefault="000663E4"/>
    <w:p w14:paraId="352FB9D2" w14:textId="77777777" w:rsidR="000663E4" w:rsidRPr="00A35993" w:rsidRDefault="000663E4"/>
    <w:p w14:paraId="02F87201" w14:textId="77777777" w:rsidR="000663E4" w:rsidRPr="00A35993" w:rsidRDefault="000663E4"/>
    <w:p w14:paraId="103A3322" w14:textId="77777777" w:rsidR="000663E4" w:rsidRPr="00A35993" w:rsidRDefault="000663E4"/>
    <w:p w14:paraId="23C85D9F" w14:textId="77777777" w:rsidR="007F4D62" w:rsidRPr="00A35993" w:rsidRDefault="007F4D62">
      <w:pPr>
        <w:sectPr w:rsidR="007F4D62" w:rsidRPr="00A35993">
          <w:pgSz w:w="11906" w:h="16838"/>
          <w:pgMar w:top="1440" w:right="1800" w:bottom="1440" w:left="1800" w:header="851" w:footer="992" w:gutter="0"/>
          <w:cols w:space="425"/>
          <w:docGrid w:type="lines" w:linePitch="312"/>
        </w:sectPr>
      </w:pPr>
    </w:p>
    <w:p w14:paraId="667BD9D4" w14:textId="77777777" w:rsidR="000D6CFE" w:rsidRPr="00A35993" w:rsidRDefault="000D6CFE" w:rsidP="000D6CFE">
      <w:pPr>
        <w:ind w:firstLineChars="200" w:firstLine="643"/>
        <w:jc w:val="center"/>
        <w:rPr>
          <w:rFonts w:eastAsia="黑体"/>
          <w:b/>
          <w:bCs/>
          <w:sz w:val="32"/>
          <w:szCs w:val="32"/>
        </w:rPr>
      </w:pPr>
      <w:r w:rsidRPr="00A35993">
        <w:rPr>
          <w:rFonts w:eastAsia="黑体"/>
          <w:b/>
          <w:bCs/>
          <w:sz w:val="32"/>
          <w:szCs w:val="32"/>
        </w:rPr>
        <w:lastRenderedPageBreak/>
        <w:t>前</w:t>
      </w:r>
      <w:r w:rsidRPr="00A35993">
        <w:rPr>
          <w:rFonts w:eastAsia="黑体" w:hint="eastAsia"/>
          <w:b/>
          <w:bCs/>
          <w:sz w:val="32"/>
          <w:szCs w:val="32"/>
        </w:rPr>
        <w:t xml:space="preserve"> </w:t>
      </w:r>
      <w:r w:rsidRPr="00A35993">
        <w:rPr>
          <w:rFonts w:eastAsia="黑体"/>
          <w:b/>
          <w:bCs/>
          <w:sz w:val="32"/>
          <w:szCs w:val="32"/>
        </w:rPr>
        <w:t xml:space="preserve"> </w:t>
      </w:r>
      <w:r w:rsidRPr="00A35993">
        <w:rPr>
          <w:rFonts w:eastAsia="黑体"/>
          <w:b/>
          <w:bCs/>
          <w:sz w:val="32"/>
          <w:szCs w:val="32"/>
        </w:rPr>
        <w:t>言</w:t>
      </w:r>
    </w:p>
    <w:p w14:paraId="386082D7" w14:textId="77777777" w:rsidR="000D6CFE" w:rsidRPr="00A35993" w:rsidRDefault="000D6CFE" w:rsidP="000D6CFE">
      <w:pPr>
        <w:snapToGrid w:val="0"/>
        <w:spacing w:line="360" w:lineRule="auto"/>
        <w:jc w:val="center"/>
        <w:rPr>
          <w:b/>
          <w:bCs/>
          <w:sz w:val="32"/>
          <w:szCs w:val="32"/>
        </w:rPr>
      </w:pPr>
    </w:p>
    <w:p w14:paraId="6988505D" w14:textId="77777777" w:rsidR="000D6CFE" w:rsidRPr="00A35993" w:rsidRDefault="000D6CFE" w:rsidP="000D6CFE">
      <w:pPr>
        <w:ind w:firstLineChars="200" w:firstLine="480"/>
      </w:pPr>
      <w:r w:rsidRPr="00A35993">
        <w:t>根据中国工程建设标准化协会《关于印发</w:t>
      </w:r>
      <w:r w:rsidRPr="00A35993">
        <w:t>&lt;20</w:t>
      </w:r>
      <w:r>
        <w:rPr>
          <w:rFonts w:hint="eastAsia"/>
        </w:rPr>
        <w:t>19</w:t>
      </w:r>
      <w:r w:rsidRPr="00A35993">
        <w:t>年第一批协会标准制订、修订计划</w:t>
      </w:r>
      <w:r w:rsidRPr="00A35993">
        <w:t>&gt;</w:t>
      </w:r>
      <w:r w:rsidRPr="00A35993">
        <w:t>的通知》（建标协字〔</w:t>
      </w:r>
      <w:r>
        <w:rPr>
          <w:rFonts w:hint="eastAsia"/>
        </w:rPr>
        <w:t>2019</w:t>
      </w:r>
      <w:r w:rsidRPr="00A35993">
        <w:t>〕</w:t>
      </w:r>
      <w:r>
        <w:rPr>
          <w:rFonts w:hint="eastAsia"/>
        </w:rPr>
        <w:t>12</w:t>
      </w:r>
      <w:r w:rsidRPr="00A35993">
        <w:t>号）的要求，</w:t>
      </w:r>
      <w:r w:rsidRPr="00A35993">
        <w:rPr>
          <w:rFonts w:hint="eastAsia"/>
        </w:rPr>
        <w:t>规程</w:t>
      </w:r>
      <w:r w:rsidRPr="00A35993">
        <w:t>编制组经广泛调查研究，认真总结实践经验，参考有关国内外先进标准，并在广泛征求意见的基础上，制定本</w:t>
      </w:r>
      <w:r w:rsidRPr="00A35993">
        <w:rPr>
          <w:rFonts w:hint="eastAsia"/>
        </w:rPr>
        <w:t>规程</w:t>
      </w:r>
      <w:r w:rsidRPr="00A35993">
        <w:t>。</w:t>
      </w:r>
    </w:p>
    <w:p w14:paraId="2D7FECF5" w14:textId="77777777" w:rsidR="000D6CFE" w:rsidRPr="00A35993" w:rsidRDefault="000D6CFE" w:rsidP="000D6CFE">
      <w:pPr>
        <w:ind w:firstLineChars="200" w:firstLine="480"/>
      </w:pPr>
      <w:r w:rsidRPr="00A35993">
        <w:t>本</w:t>
      </w:r>
      <w:r w:rsidRPr="00A35993">
        <w:rPr>
          <w:rFonts w:hint="eastAsia"/>
        </w:rPr>
        <w:t>规程</w:t>
      </w:r>
      <w:r w:rsidRPr="00A35993">
        <w:t>共分</w:t>
      </w:r>
      <w:r w:rsidRPr="00A35993">
        <w:rPr>
          <w:rFonts w:hint="eastAsia"/>
        </w:rPr>
        <w:t>7</w:t>
      </w:r>
      <w:r w:rsidRPr="00A35993">
        <w:t>章，主要内容包括</w:t>
      </w:r>
      <w:r w:rsidRPr="00A35993">
        <w:rPr>
          <w:rFonts w:hint="eastAsia"/>
        </w:rPr>
        <w:t>：</w:t>
      </w:r>
      <w:r w:rsidRPr="00A35993">
        <w:t>总则、术语、</w:t>
      </w:r>
      <w:r w:rsidRPr="00A35993">
        <w:rPr>
          <w:rFonts w:hint="eastAsia"/>
        </w:rPr>
        <w:t>基本规定</w:t>
      </w:r>
      <w:r w:rsidRPr="00A35993">
        <w:t>、</w:t>
      </w:r>
      <w:r w:rsidRPr="00A35993">
        <w:rPr>
          <w:rFonts w:hint="eastAsia"/>
        </w:rPr>
        <w:t>性能要求</w:t>
      </w:r>
      <w:r w:rsidRPr="00A35993">
        <w:t>、</w:t>
      </w:r>
      <w:r w:rsidRPr="00A35993">
        <w:rPr>
          <w:rFonts w:hint="eastAsia"/>
        </w:rPr>
        <w:t>设计</w:t>
      </w:r>
      <w:r w:rsidRPr="00A35993">
        <w:t>、</w:t>
      </w:r>
      <w:r w:rsidRPr="00A35993">
        <w:rPr>
          <w:rFonts w:hint="eastAsia"/>
        </w:rPr>
        <w:t>施工</w:t>
      </w:r>
      <w:r w:rsidRPr="00A35993">
        <w:t>、</w:t>
      </w:r>
      <w:r w:rsidRPr="00A35993">
        <w:rPr>
          <w:rFonts w:hint="eastAsia"/>
        </w:rPr>
        <w:t>验收</w:t>
      </w:r>
      <w:r w:rsidRPr="00A35993">
        <w:t>。</w:t>
      </w:r>
    </w:p>
    <w:p w14:paraId="1FB23F6F" w14:textId="77777777" w:rsidR="000D6CFE" w:rsidRPr="00A35993" w:rsidRDefault="000D6CFE" w:rsidP="000D6CFE">
      <w:pPr>
        <w:ind w:firstLineChars="200" w:firstLine="480"/>
      </w:pPr>
      <w:r w:rsidRPr="00A35993">
        <w:t>本</w:t>
      </w:r>
      <w:r w:rsidRPr="00A35993">
        <w:rPr>
          <w:rFonts w:hint="eastAsia"/>
        </w:rPr>
        <w:t>规程</w:t>
      </w:r>
      <w:r w:rsidRPr="00A35993">
        <w:t>由中国工程建设标准化协会归口管理，由</w:t>
      </w:r>
      <w:r w:rsidRPr="00442162">
        <w:rPr>
          <w:rFonts w:hint="eastAsia"/>
        </w:rPr>
        <w:t>郑州大学综合设计研究院有限公司</w:t>
      </w:r>
      <w:r w:rsidRPr="00A35993">
        <w:t>负责具体技术内容的解释。在执行过程中如有意见或建议，请寄送</w:t>
      </w:r>
      <w:r w:rsidRPr="00A35993">
        <w:rPr>
          <w:rFonts w:hint="eastAsia"/>
        </w:rPr>
        <w:t>解释单位</w:t>
      </w:r>
      <w:r w:rsidRPr="00A35993">
        <w:t>（地址：</w:t>
      </w:r>
      <w:r>
        <w:rPr>
          <w:rFonts w:hint="eastAsia"/>
        </w:rPr>
        <w:t>郑州市文化路</w:t>
      </w:r>
      <w:r>
        <w:rPr>
          <w:rFonts w:hint="eastAsia"/>
        </w:rPr>
        <w:t>97</w:t>
      </w:r>
      <w:r>
        <w:rPr>
          <w:rFonts w:hint="eastAsia"/>
        </w:rPr>
        <w:t>号</w:t>
      </w:r>
      <w:r w:rsidRPr="00A35993">
        <w:rPr>
          <w:rFonts w:hint="eastAsia"/>
        </w:rPr>
        <w:t>，</w:t>
      </w:r>
      <w:r w:rsidRPr="00A35993">
        <w:t>邮编：</w:t>
      </w:r>
      <w:r>
        <w:rPr>
          <w:rFonts w:hint="eastAsia"/>
        </w:rPr>
        <w:t>450002</w:t>
      </w:r>
      <w:r w:rsidRPr="00A35993">
        <w:t>）。</w:t>
      </w:r>
    </w:p>
    <w:p w14:paraId="1438434B" w14:textId="77777777" w:rsidR="000D6CFE" w:rsidRPr="00A35993" w:rsidRDefault="000D6CFE" w:rsidP="000D6CFE">
      <w:pPr>
        <w:spacing w:line="360" w:lineRule="auto"/>
        <w:ind w:firstLineChars="200" w:firstLine="480"/>
        <w:rPr>
          <w:szCs w:val="24"/>
        </w:rPr>
      </w:pPr>
    </w:p>
    <w:p w14:paraId="4D7A500A" w14:textId="77777777" w:rsidR="000D6CFE" w:rsidRPr="00C85ABF" w:rsidRDefault="000D6CFE" w:rsidP="000D6CFE">
      <w:pPr>
        <w:tabs>
          <w:tab w:val="left" w:pos="420"/>
        </w:tabs>
        <w:ind w:firstLineChars="200" w:firstLine="482"/>
        <w:rPr>
          <w:kern w:val="0"/>
        </w:rPr>
      </w:pPr>
      <w:r w:rsidRPr="00A35993">
        <w:rPr>
          <w:b/>
        </w:rPr>
        <w:tab/>
      </w:r>
      <w:r w:rsidRPr="000D6CFE">
        <w:rPr>
          <w:b/>
          <w:spacing w:val="80"/>
          <w:kern w:val="0"/>
          <w:fitText w:val="1440" w:id="-1971076605"/>
        </w:rPr>
        <w:t>主编单</w:t>
      </w:r>
      <w:r w:rsidRPr="000D6CFE">
        <w:rPr>
          <w:b/>
          <w:kern w:val="0"/>
          <w:fitText w:val="1440" w:id="-1971076605"/>
        </w:rPr>
        <w:t>位</w:t>
      </w:r>
      <w:r w:rsidRPr="00A35993">
        <w:rPr>
          <w:rFonts w:hint="eastAsia"/>
          <w:b/>
          <w:kern w:val="0"/>
        </w:rPr>
        <w:t>：</w:t>
      </w:r>
      <w:r w:rsidRPr="00C85ABF">
        <w:rPr>
          <w:rFonts w:hint="eastAsia"/>
          <w:kern w:val="0"/>
        </w:rPr>
        <w:t>郑州大学综合设计研究院有限公司</w:t>
      </w:r>
    </w:p>
    <w:p w14:paraId="685D6786" w14:textId="77777777" w:rsidR="000D6CFE" w:rsidRDefault="000D6CFE" w:rsidP="000D6CFE">
      <w:pPr>
        <w:tabs>
          <w:tab w:val="left" w:pos="420"/>
        </w:tabs>
        <w:ind w:firstLineChars="900" w:firstLine="2160"/>
        <w:rPr>
          <w:kern w:val="0"/>
        </w:rPr>
      </w:pPr>
      <w:r w:rsidRPr="00C85ABF">
        <w:rPr>
          <w:rFonts w:hint="eastAsia"/>
          <w:kern w:val="0"/>
        </w:rPr>
        <w:t>郑州工大高新材料科技有限公司</w:t>
      </w:r>
    </w:p>
    <w:p w14:paraId="62595BFD" w14:textId="77777777" w:rsidR="000D6CFE" w:rsidRDefault="000D6CFE" w:rsidP="000D6CFE">
      <w:pPr>
        <w:tabs>
          <w:tab w:val="left" w:pos="420"/>
        </w:tabs>
        <w:ind w:firstLineChars="200" w:firstLine="482"/>
        <w:rPr>
          <w:b/>
          <w:kern w:val="0"/>
        </w:rPr>
      </w:pPr>
      <w:r w:rsidRPr="00A35993">
        <w:rPr>
          <w:b/>
        </w:rPr>
        <w:tab/>
      </w:r>
      <w:r w:rsidRPr="000D6CFE">
        <w:rPr>
          <w:b/>
          <w:spacing w:val="79"/>
          <w:kern w:val="0"/>
          <w:fitText w:val="1440" w:id="-1971076604"/>
        </w:rPr>
        <w:t>参编单</w:t>
      </w:r>
      <w:r w:rsidRPr="000D6CFE">
        <w:rPr>
          <w:b/>
          <w:spacing w:val="1"/>
          <w:kern w:val="0"/>
          <w:fitText w:val="1440" w:id="-1971076604"/>
        </w:rPr>
        <w:t>位</w:t>
      </w:r>
      <w:r w:rsidRPr="00A35993">
        <w:rPr>
          <w:rFonts w:hint="eastAsia"/>
          <w:b/>
          <w:kern w:val="0"/>
        </w:rPr>
        <w:t>：</w:t>
      </w:r>
    </w:p>
    <w:p w14:paraId="192AF0B9" w14:textId="77777777" w:rsidR="000D6CFE" w:rsidRPr="00E917C7" w:rsidRDefault="000D6CFE" w:rsidP="000D6CFE">
      <w:pPr>
        <w:tabs>
          <w:tab w:val="left" w:pos="420"/>
        </w:tabs>
        <w:ind w:firstLineChars="200" w:firstLine="480"/>
        <w:rPr>
          <w:kern w:val="0"/>
        </w:rPr>
      </w:pPr>
      <w:r>
        <w:rPr>
          <w:rFonts w:hint="eastAsia"/>
          <w:kern w:val="0"/>
        </w:rPr>
        <w:t xml:space="preserve"> </w:t>
      </w:r>
      <w:r>
        <w:rPr>
          <w:kern w:val="0"/>
        </w:rPr>
        <w:t xml:space="preserve">  </w:t>
      </w:r>
      <w:r w:rsidRPr="00E917C7">
        <w:rPr>
          <w:rFonts w:hint="eastAsia"/>
          <w:kern w:val="0"/>
        </w:rPr>
        <w:t>郑州大学土木工程学院</w:t>
      </w:r>
    </w:p>
    <w:p w14:paraId="1F61ADB2" w14:textId="77777777" w:rsidR="000D6CFE" w:rsidRPr="00E917C7" w:rsidRDefault="000D6CFE" w:rsidP="000D6CFE">
      <w:pPr>
        <w:tabs>
          <w:tab w:val="left" w:pos="420"/>
        </w:tabs>
        <w:ind w:firstLineChars="200" w:firstLine="480"/>
        <w:rPr>
          <w:kern w:val="0"/>
        </w:rPr>
      </w:pPr>
      <w:r w:rsidRPr="00E917C7">
        <w:rPr>
          <w:rFonts w:hint="eastAsia"/>
          <w:kern w:val="0"/>
        </w:rPr>
        <w:t>中国建筑科学研究院有限公司</w:t>
      </w:r>
    </w:p>
    <w:p w14:paraId="015139E5" w14:textId="77777777" w:rsidR="000D6CFE" w:rsidRPr="00E917C7" w:rsidRDefault="000D6CFE" w:rsidP="000D6CFE">
      <w:pPr>
        <w:tabs>
          <w:tab w:val="left" w:pos="420"/>
        </w:tabs>
        <w:ind w:firstLineChars="200" w:firstLine="480"/>
        <w:rPr>
          <w:kern w:val="0"/>
        </w:rPr>
      </w:pPr>
      <w:r w:rsidRPr="00E917C7">
        <w:rPr>
          <w:rFonts w:hint="eastAsia"/>
          <w:kern w:val="0"/>
        </w:rPr>
        <w:t>河南省建筑科学研究院有限公司</w:t>
      </w:r>
    </w:p>
    <w:p w14:paraId="2426AA75" w14:textId="77777777" w:rsidR="000D6CFE" w:rsidRPr="00E917C7" w:rsidRDefault="000D6CFE" w:rsidP="000D6CFE">
      <w:pPr>
        <w:tabs>
          <w:tab w:val="left" w:pos="420"/>
        </w:tabs>
        <w:ind w:firstLineChars="200" w:firstLine="480"/>
        <w:rPr>
          <w:kern w:val="0"/>
        </w:rPr>
      </w:pPr>
      <w:r w:rsidRPr="00E917C7">
        <w:rPr>
          <w:rFonts w:hint="eastAsia"/>
          <w:kern w:val="0"/>
        </w:rPr>
        <w:t>宁波工程学院</w:t>
      </w:r>
    </w:p>
    <w:p w14:paraId="7A66210B" w14:textId="77777777" w:rsidR="000D6CFE" w:rsidRPr="00E917C7" w:rsidRDefault="000D6CFE" w:rsidP="000D6CFE">
      <w:pPr>
        <w:tabs>
          <w:tab w:val="left" w:pos="420"/>
        </w:tabs>
        <w:ind w:firstLineChars="200" w:firstLine="480"/>
        <w:rPr>
          <w:kern w:val="0"/>
        </w:rPr>
      </w:pPr>
      <w:r w:rsidRPr="00E917C7">
        <w:rPr>
          <w:rFonts w:hint="eastAsia"/>
          <w:kern w:val="0"/>
        </w:rPr>
        <w:t>河南省建筑设计院有限公司</w:t>
      </w:r>
    </w:p>
    <w:p w14:paraId="3B0EA6D5" w14:textId="77777777" w:rsidR="000D6CFE" w:rsidRPr="00E917C7" w:rsidRDefault="000D6CFE" w:rsidP="000D6CFE">
      <w:pPr>
        <w:tabs>
          <w:tab w:val="left" w:pos="420"/>
        </w:tabs>
        <w:ind w:firstLineChars="200" w:firstLine="480"/>
        <w:rPr>
          <w:kern w:val="0"/>
        </w:rPr>
      </w:pPr>
      <w:r w:rsidRPr="00E917C7">
        <w:rPr>
          <w:rFonts w:hint="eastAsia"/>
          <w:kern w:val="0"/>
        </w:rPr>
        <w:t>河南省纺织建筑设计院有限公司</w:t>
      </w:r>
    </w:p>
    <w:p w14:paraId="3C2316F7" w14:textId="77777777" w:rsidR="000D6CFE" w:rsidRPr="00E917C7" w:rsidRDefault="000D6CFE" w:rsidP="000D6CFE">
      <w:pPr>
        <w:tabs>
          <w:tab w:val="left" w:pos="420"/>
        </w:tabs>
        <w:ind w:firstLineChars="200" w:firstLine="480"/>
        <w:rPr>
          <w:kern w:val="0"/>
        </w:rPr>
      </w:pPr>
      <w:r w:rsidRPr="00E917C7">
        <w:rPr>
          <w:rFonts w:hint="eastAsia"/>
          <w:kern w:val="0"/>
        </w:rPr>
        <w:t>河南省城乡建筑设计院有限公司</w:t>
      </w:r>
    </w:p>
    <w:p w14:paraId="2934D68D" w14:textId="77777777" w:rsidR="000D6CFE" w:rsidRPr="00E917C7" w:rsidRDefault="000D6CFE" w:rsidP="000D6CFE">
      <w:pPr>
        <w:tabs>
          <w:tab w:val="left" w:pos="420"/>
        </w:tabs>
        <w:ind w:firstLineChars="200" w:firstLine="480"/>
        <w:rPr>
          <w:kern w:val="0"/>
        </w:rPr>
      </w:pPr>
      <w:r w:rsidRPr="00E917C7">
        <w:rPr>
          <w:rFonts w:hint="eastAsia"/>
          <w:kern w:val="0"/>
        </w:rPr>
        <w:t>中能建西北城市建设有限公司</w:t>
      </w:r>
    </w:p>
    <w:p w14:paraId="6B17AA60" w14:textId="77777777" w:rsidR="000D6CFE" w:rsidRPr="00E917C7" w:rsidRDefault="000D6CFE" w:rsidP="000D6CFE">
      <w:pPr>
        <w:tabs>
          <w:tab w:val="left" w:pos="420"/>
        </w:tabs>
        <w:ind w:firstLineChars="200" w:firstLine="480"/>
        <w:rPr>
          <w:kern w:val="0"/>
        </w:rPr>
      </w:pPr>
      <w:r w:rsidRPr="00E917C7">
        <w:rPr>
          <w:rFonts w:hint="eastAsia"/>
          <w:kern w:val="0"/>
        </w:rPr>
        <w:t>河南省建设工程质量监督总站</w:t>
      </w:r>
    </w:p>
    <w:p w14:paraId="05F005D6" w14:textId="77777777" w:rsidR="000D6CFE" w:rsidRPr="00E917C7" w:rsidRDefault="000D6CFE" w:rsidP="000D6CFE">
      <w:pPr>
        <w:tabs>
          <w:tab w:val="left" w:pos="420"/>
        </w:tabs>
        <w:ind w:firstLineChars="200" w:firstLine="480"/>
        <w:rPr>
          <w:kern w:val="0"/>
        </w:rPr>
      </w:pPr>
      <w:r w:rsidRPr="00E917C7">
        <w:rPr>
          <w:rFonts w:hint="eastAsia"/>
          <w:kern w:val="0"/>
        </w:rPr>
        <w:t>河南正阳建设工程集团有限公司</w:t>
      </w:r>
    </w:p>
    <w:p w14:paraId="641C9804" w14:textId="77777777" w:rsidR="000D6CFE" w:rsidRPr="00E917C7" w:rsidRDefault="000D6CFE" w:rsidP="000D6CFE">
      <w:pPr>
        <w:tabs>
          <w:tab w:val="left" w:pos="420"/>
        </w:tabs>
        <w:ind w:firstLineChars="200" w:firstLine="480"/>
        <w:rPr>
          <w:kern w:val="0"/>
        </w:rPr>
      </w:pPr>
      <w:r w:rsidRPr="00E917C7">
        <w:rPr>
          <w:rFonts w:hint="eastAsia"/>
          <w:kern w:val="0"/>
        </w:rPr>
        <w:t>河南财经政法大学</w:t>
      </w:r>
    </w:p>
    <w:p w14:paraId="3800B0EA" w14:textId="77777777" w:rsidR="000D6CFE" w:rsidRPr="00E917C7" w:rsidRDefault="000D6CFE" w:rsidP="000D6CFE">
      <w:pPr>
        <w:tabs>
          <w:tab w:val="left" w:pos="420"/>
        </w:tabs>
        <w:ind w:firstLineChars="200" w:firstLine="480"/>
        <w:rPr>
          <w:kern w:val="0"/>
        </w:rPr>
      </w:pPr>
      <w:r w:rsidRPr="00E917C7">
        <w:rPr>
          <w:rFonts w:hint="eastAsia"/>
          <w:kern w:val="0"/>
        </w:rPr>
        <w:t>河南城投建设工程有限公司</w:t>
      </w:r>
    </w:p>
    <w:p w14:paraId="0D8FC439" w14:textId="77777777" w:rsidR="000D6CFE" w:rsidRDefault="000D6CFE" w:rsidP="000D6CFE">
      <w:pPr>
        <w:tabs>
          <w:tab w:val="left" w:pos="420"/>
        </w:tabs>
        <w:ind w:firstLineChars="200" w:firstLine="480"/>
        <w:rPr>
          <w:kern w:val="0"/>
        </w:rPr>
      </w:pPr>
      <w:r w:rsidRPr="00E917C7">
        <w:rPr>
          <w:rFonts w:hint="eastAsia"/>
          <w:kern w:val="0"/>
        </w:rPr>
        <w:t>郑州市建筑节能与装配式建筑管理办公室</w:t>
      </w:r>
    </w:p>
    <w:p w14:paraId="25CA6C9B" w14:textId="77777777" w:rsidR="000D6CFE" w:rsidRPr="00A35993" w:rsidRDefault="000D6CFE" w:rsidP="000D6CFE">
      <w:pPr>
        <w:tabs>
          <w:tab w:val="left" w:pos="420"/>
        </w:tabs>
        <w:ind w:firstLineChars="200" w:firstLine="480"/>
        <w:rPr>
          <w:kern w:val="0"/>
        </w:rPr>
      </w:pPr>
    </w:p>
    <w:p w14:paraId="61B5376B" w14:textId="77777777" w:rsidR="000D6CFE" w:rsidRDefault="000D6CFE" w:rsidP="000D6CFE">
      <w:pPr>
        <w:tabs>
          <w:tab w:val="left" w:pos="420"/>
        </w:tabs>
        <w:ind w:firstLineChars="200" w:firstLine="482"/>
        <w:rPr>
          <w:kern w:val="0"/>
        </w:rPr>
      </w:pPr>
      <w:r w:rsidRPr="00A35993">
        <w:rPr>
          <w:b/>
        </w:rPr>
        <w:tab/>
      </w:r>
      <w:r w:rsidRPr="000D6CFE">
        <w:rPr>
          <w:rFonts w:hint="eastAsia"/>
          <w:b/>
          <w:spacing w:val="30"/>
          <w:kern w:val="0"/>
          <w:fitText w:val="1440" w:id="-1971076603"/>
        </w:rPr>
        <w:t>主要起草</w:t>
      </w:r>
      <w:r w:rsidRPr="000D6CFE">
        <w:rPr>
          <w:rFonts w:hint="eastAsia"/>
          <w:b/>
          <w:kern w:val="0"/>
          <w:fitText w:val="1440" w:id="-1971076603"/>
        </w:rPr>
        <w:t>人</w:t>
      </w:r>
      <w:r w:rsidRPr="00A35993">
        <w:rPr>
          <w:rFonts w:hint="eastAsia"/>
          <w:b/>
          <w:kern w:val="0"/>
        </w:rPr>
        <w:t>：</w:t>
      </w:r>
    </w:p>
    <w:p w14:paraId="4CF208CA" w14:textId="77777777" w:rsidR="000D6CFE" w:rsidRDefault="000D6CFE" w:rsidP="000D6CFE">
      <w:pPr>
        <w:tabs>
          <w:tab w:val="left" w:pos="420"/>
        </w:tabs>
        <w:ind w:firstLineChars="200" w:firstLine="480"/>
        <w:rPr>
          <w:kern w:val="0"/>
        </w:rPr>
      </w:pPr>
    </w:p>
    <w:p w14:paraId="469AF86D" w14:textId="473CB84E" w:rsidR="00AC0196" w:rsidRPr="00A35993" w:rsidRDefault="00F61477" w:rsidP="000D6CFE">
      <w:pPr>
        <w:tabs>
          <w:tab w:val="left" w:pos="420"/>
        </w:tabs>
        <w:ind w:firstLineChars="200" w:firstLine="482"/>
      </w:pPr>
      <w:r w:rsidRPr="00A35993">
        <w:rPr>
          <w:b/>
        </w:rPr>
        <w:tab/>
      </w:r>
      <w:r w:rsidR="00D91DE0" w:rsidRPr="00A35993">
        <w:rPr>
          <w:b/>
          <w:spacing w:val="30"/>
          <w:kern w:val="0"/>
          <w:fitText w:val="1440" w:id="-1982471679"/>
        </w:rPr>
        <w:t>主要审查</w:t>
      </w:r>
      <w:r w:rsidR="00D91DE0" w:rsidRPr="00A35993">
        <w:rPr>
          <w:b/>
          <w:kern w:val="0"/>
          <w:fitText w:val="1440" w:id="-1982471679"/>
        </w:rPr>
        <w:t>人</w:t>
      </w:r>
      <w:r w:rsidR="00DC4D16" w:rsidRPr="00A35993">
        <w:rPr>
          <w:rFonts w:hint="eastAsia"/>
          <w:b/>
          <w:kern w:val="0"/>
        </w:rPr>
        <w:t>：</w:t>
      </w:r>
    </w:p>
    <w:p w14:paraId="42393B4C" w14:textId="77777777" w:rsidR="00E53A7F" w:rsidRPr="00A35993" w:rsidRDefault="00E53A7F" w:rsidP="00262DFC">
      <w:pPr>
        <w:spacing w:line="360" w:lineRule="auto"/>
        <w:ind w:firstLineChars="200" w:firstLine="480"/>
        <w:rPr>
          <w:szCs w:val="24"/>
        </w:rPr>
      </w:pPr>
    </w:p>
    <w:p w14:paraId="28A4BA50" w14:textId="77777777" w:rsidR="00E53A7F" w:rsidRPr="00A35993" w:rsidRDefault="00E53A7F" w:rsidP="00262DFC">
      <w:pPr>
        <w:spacing w:line="360" w:lineRule="auto"/>
        <w:ind w:firstLineChars="200" w:firstLine="480"/>
        <w:rPr>
          <w:szCs w:val="24"/>
        </w:rPr>
        <w:sectPr w:rsidR="00E53A7F" w:rsidRPr="00A35993">
          <w:pgSz w:w="11906" w:h="16838"/>
          <w:pgMar w:top="1440" w:right="1800" w:bottom="1440" w:left="1800" w:header="851" w:footer="992" w:gutter="0"/>
          <w:cols w:space="425"/>
          <w:docGrid w:type="lines" w:linePitch="312"/>
        </w:sectPr>
      </w:pPr>
    </w:p>
    <w:p w14:paraId="787929AD" w14:textId="77777777" w:rsidR="00E53A7F" w:rsidRPr="00A35993" w:rsidRDefault="00E53A7F" w:rsidP="00E679FD">
      <w:pPr>
        <w:pStyle w:val="3"/>
      </w:pPr>
      <w:r w:rsidRPr="00A35993">
        <w:rPr>
          <w:rFonts w:hint="eastAsia"/>
        </w:rPr>
        <w:lastRenderedPageBreak/>
        <w:t>目</w:t>
      </w:r>
      <w:r w:rsidRPr="00A35993">
        <w:rPr>
          <w:rFonts w:hint="eastAsia"/>
        </w:rPr>
        <w:t xml:space="preserve"> </w:t>
      </w:r>
      <w:r w:rsidRPr="00A35993">
        <w:t xml:space="preserve"> </w:t>
      </w:r>
      <w:r w:rsidRPr="00A35993">
        <w:rPr>
          <w:rFonts w:hint="eastAsia"/>
        </w:rPr>
        <w:t>录</w:t>
      </w:r>
    </w:p>
    <w:p w14:paraId="5B40D1F9" w14:textId="77777777" w:rsidR="0007706E" w:rsidRDefault="00B77EF7">
      <w:pPr>
        <w:pStyle w:val="TOC1"/>
        <w:tabs>
          <w:tab w:val="left" w:pos="420"/>
          <w:tab w:val="right" w:leader="middleDot" w:pos="8296"/>
        </w:tabs>
        <w:rPr>
          <w:rFonts w:asciiTheme="minorHAnsi" w:eastAsiaTheme="minorEastAsia" w:hAnsiTheme="minorHAnsi"/>
          <w:noProof/>
          <w:sz w:val="21"/>
        </w:rPr>
      </w:pPr>
      <w:r w:rsidRPr="00A35993">
        <w:fldChar w:fldCharType="begin"/>
      </w:r>
      <w:r w:rsidRPr="00A35993">
        <w:instrText xml:space="preserve"> TOC \o "1-2" \h \z \u </w:instrText>
      </w:r>
      <w:r w:rsidRPr="00A35993">
        <w:fldChar w:fldCharType="separate"/>
      </w:r>
      <w:hyperlink w:anchor="_Toc52108298" w:history="1">
        <w:r w:rsidR="0007706E" w:rsidRPr="006E7BD7">
          <w:rPr>
            <w:rStyle w:val="af2"/>
            <w:noProof/>
          </w:rPr>
          <w:t>1</w:t>
        </w:r>
        <w:r w:rsidR="0007706E">
          <w:rPr>
            <w:rFonts w:asciiTheme="minorHAnsi" w:eastAsiaTheme="minorEastAsia" w:hAnsiTheme="minorHAnsi"/>
            <w:noProof/>
            <w:sz w:val="21"/>
          </w:rPr>
          <w:tab/>
        </w:r>
        <w:r w:rsidR="0007706E" w:rsidRPr="006E7BD7">
          <w:rPr>
            <w:rStyle w:val="af2"/>
            <w:noProof/>
          </w:rPr>
          <w:t>总则</w:t>
        </w:r>
        <w:r w:rsidR="0007706E">
          <w:rPr>
            <w:noProof/>
            <w:webHidden/>
          </w:rPr>
          <w:tab/>
        </w:r>
        <w:r w:rsidR="0007706E">
          <w:rPr>
            <w:noProof/>
            <w:webHidden/>
          </w:rPr>
          <w:fldChar w:fldCharType="begin"/>
        </w:r>
        <w:r w:rsidR="0007706E">
          <w:rPr>
            <w:noProof/>
            <w:webHidden/>
          </w:rPr>
          <w:instrText xml:space="preserve"> PAGEREF _Toc52108298 \h </w:instrText>
        </w:r>
        <w:r w:rsidR="0007706E">
          <w:rPr>
            <w:noProof/>
            <w:webHidden/>
          </w:rPr>
        </w:r>
        <w:r w:rsidR="0007706E">
          <w:rPr>
            <w:noProof/>
            <w:webHidden/>
          </w:rPr>
          <w:fldChar w:fldCharType="separate"/>
        </w:r>
        <w:r w:rsidR="00D8681A">
          <w:rPr>
            <w:noProof/>
            <w:webHidden/>
          </w:rPr>
          <w:t>1</w:t>
        </w:r>
        <w:r w:rsidR="0007706E">
          <w:rPr>
            <w:noProof/>
            <w:webHidden/>
          </w:rPr>
          <w:fldChar w:fldCharType="end"/>
        </w:r>
      </w:hyperlink>
    </w:p>
    <w:p w14:paraId="60C42EAC" w14:textId="77777777" w:rsidR="0007706E" w:rsidRDefault="00AA223A">
      <w:pPr>
        <w:pStyle w:val="TOC1"/>
        <w:tabs>
          <w:tab w:val="left" w:pos="420"/>
          <w:tab w:val="right" w:leader="middleDot" w:pos="8296"/>
        </w:tabs>
        <w:rPr>
          <w:rFonts w:asciiTheme="minorHAnsi" w:eastAsiaTheme="minorEastAsia" w:hAnsiTheme="minorHAnsi"/>
          <w:noProof/>
          <w:sz w:val="21"/>
        </w:rPr>
      </w:pPr>
      <w:hyperlink w:anchor="_Toc52108299" w:history="1">
        <w:r w:rsidR="0007706E" w:rsidRPr="006E7BD7">
          <w:rPr>
            <w:rStyle w:val="af2"/>
            <w:noProof/>
          </w:rPr>
          <w:t>2</w:t>
        </w:r>
        <w:r w:rsidR="0007706E">
          <w:rPr>
            <w:rFonts w:asciiTheme="minorHAnsi" w:eastAsiaTheme="minorEastAsia" w:hAnsiTheme="minorHAnsi"/>
            <w:noProof/>
            <w:sz w:val="21"/>
          </w:rPr>
          <w:tab/>
        </w:r>
        <w:r w:rsidR="0007706E" w:rsidRPr="006E7BD7">
          <w:rPr>
            <w:rStyle w:val="af2"/>
            <w:noProof/>
          </w:rPr>
          <w:t>术语</w:t>
        </w:r>
        <w:r w:rsidR="0007706E">
          <w:rPr>
            <w:noProof/>
            <w:webHidden/>
          </w:rPr>
          <w:tab/>
        </w:r>
        <w:r w:rsidR="0007706E">
          <w:rPr>
            <w:noProof/>
            <w:webHidden/>
          </w:rPr>
          <w:fldChar w:fldCharType="begin"/>
        </w:r>
        <w:r w:rsidR="0007706E">
          <w:rPr>
            <w:noProof/>
            <w:webHidden/>
          </w:rPr>
          <w:instrText xml:space="preserve"> PAGEREF _Toc52108299 \h </w:instrText>
        </w:r>
        <w:r w:rsidR="0007706E">
          <w:rPr>
            <w:noProof/>
            <w:webHidden/>
          </w:rPr>
        </w:r>
        <w:r w:rsidR="0007706E">
          <w:rPr>
            <w:noProof/>
            <w:webHidden/>
          </w:rPr>
          <w:fldChar w:fldCharType="separate"/>
        </w:r>
        <w:r w:rsidR="00D8681A">
          <w:rPr>
            <w:noProof/>
            <w:webHidden/>
          </w:rPr>
          <w:t>2</w:t>
        </w:r>
        <w:r w:rsidR="0007706E">
          <w:rPr>
            <w:noProof/>
            <w:webHidden/>
          </w:rPr>
          <w:fldChar w:fldCharType="end"/>
        </w:r>
      </w:hyperlink>
    </w:p>
    <w:p w14:paraId="613F67EE" w14:textId="77777777" w:rsidR="0007706E" w:rsidRDefault="00AA223A">
      <w:pPr>
        <w:pStyle w:val="TOC1"/>
        <w:tabs>
          <w:tab w:val="left" w:pos="420"/>
          <w:tab w:val="right" w:leader="middleDot" w:pos="8296"/>
        </w:tabs>
        <w:rPr>
          <w:rFonts w:asciiTheme="minorHAnsi" w:eastAsiaTheme="minorEastAsia" w:hAnsiTheme="minorHAnsi"/>
          <w:noProof/>
          <w:sz w:val="21"/>
        </w:rPr>
      </w:pPr>
      <w:hyperlink w:anchor="_Toc52108300" w:history="1">
        <w:r w:rsidR="0007706E" w:rsidRPr="006E7BD7">
          <w:rPr>
            <w:rStyle w:val="af2"/>
            <w:noProof/>
          </w:rPr>
          <w:t>3</w:t>
        </w:r>
        <w:r w:rsidR="0007706E">
          <w:rPr>
            <w:rFonts w:asciiTheme="minorHAnsi" w:eastAsiaTheme="minorEastAsia" w:hAnsiTheme="minorHAnsi"/>
            <w:noProof/>
            <w:sz w:val="21"/>
          </w:rPr>
          <w:tab/>
        </w:r>
        <w:r w:rsidR="0007706E" w:rsidRPr="006E7BD7">
          <w:rPr>
            <w:rStyle w:val="af2"/>
            <w:noProof/>
          </w:rPr>
          <w:t>基本规定</w:t>
        </w:r>
        <w:r w:rsidR="0007706E">
          <w:rPr>
            <w:noProof/>
            <w:webHidden/>
          </w:rPr>
          <w:tab/>
        </w:r>
        <w:r w:rsidR="0007706E">
          <w:rPr>
            <w:noProof/>
            <w:webHidden/>
          </w:rPr>
          <w:fldChar w:fldCharType="begin"/>
        </w:r>
        <w:r w:rsidR="0007706E">
          <w:rPr>
            <w:noProof/>
            <w:webHidden/>
          </w:rPr>
          <w:instrText xml:space="preserve"> PAGEREF _Toc52108300 \h </w:instrText>
        </w:r>
        <w:r w:rsidR="0007706E">
          <w:rPr>
            <w:noProof/>
            <w:webHidden/>
          </w:rPr>
        </w:r>
        <w:r w:rsidR="0007706E">
          <w:rPr>
            <w:noProof/>
            <w:webHidden/>
          </w:rPr>
          <w:fldChar w:fldCharType="separate"/>
        </w:r>
        <w:r w:rsidR="00D8681A">
          <w:rPr>
            <w:noProof/>
            <w:webHidden/>
          </w:rPr>
          <w:t>3</w:t>
        </w:r>
        <w:r w:rsidR="0007706E">
          <w:rPr>
            <w:noProof/>
            <w:webHidden/>
          </w:rPr>
          <w:fldChar w:fldCharType="end"/>
        </w:r>
      </w:hyperlink>
    </w:p>
    <w:p w14:paraId="5883016E" w14:textId="77777777" w:rsidR="0007706E" w:rsidRDefault="00AA223A">
      <w:pPr>
        <w:pStyle w:val="TOC1"/>
        <w:tabs>
          <w:tab w:val="left" w:pos="420"/>
          <w:tab w:val="right" w:leader="middleDot" w:pos="8296"/>
        </w:tabs>
        <w:rPr>
          <w:rFonts w:asciiTheme="minorHAnsi" w:eastAsiaTheme="minorEastAsia" w:hAnsiTheme="minorHAnsi"/>
          <w:noProof/>
          <w:sz w:val="21"/>
        </w:rPr>
      </w:pPr>
      <w:hyperlink w:anchor="_Toc52108301" w:history="1">
        <w:r w:rsidR="0007706E" w:rsidRPr="006E7BD7">
          <w:rPr>
            <w:rStyle w:val="af2"/>
            <w:noProof/>
          </w:rPr>
          <w:t>4</w:t>
        </w:r>
        <w:r w:rsidR="0007706E">
          <w:rPr>
            <w:rFonts w:asciiTheme="minorHAnsi" w:eastAsiaTheme="minorEastAsia" w:hAnsiTheme="minorHAnsi"/>
            <w:noProof/>
            <w:sz w:val="21"/>
          </w:rPr>
          <w:tab/>
        </w:r>
        <w:r w:rsidR="0007706E" w:rsidRPr="006E7BD7">
          <w:rPr>
            <w:rStyle w:val="af2"/>
            <w:noProof/>
          </w:rPr>
          <w:t>性能要求</w:t>
        </w:r>
        <w:r w:rsidR="0007706E">
          <w:rPr>
            <w:noProof/>
            <w:webHidden/>
          </w:rPr>
          <w:tab/>
        </w:r>
        <w:r w:rsidR="0007706E">
          <w:rPr>
            <w:noProof/>
            <w:webHidden/>
          </w:rPr>
          <w:fldChar w:fldCharType="begin"/>
        </w:r>
        <w:r w:rsidR="0007706E">
          <w:rPr>
            <w:noProof/>
            <w:webHidden/>
          </w:rPr>
          <w:instrText xml:space="preserve"> PAGEREF _Toc52108301 \h </w:instrText>
        </w:r>
        <w:r w:rsidR="0007706E">
          <w:rPr>
            <w:noProof/>
            <w:webHidden/>
          </w:rPr>
        </w:r>
        <w:r w:rsidR="0007706E">
          <w:rPr>
            <w:noProof/>
            <w:webHidden/>
          </w:rPr>
          <w:fldChar w:fldCharType="separate"/>
        </w:r>
        <w:r w:rsidR="00D8681A">
          <w:rPr>
            <w:noProof/>
            <w:webHidden/>
          </w:rPr>
          <w:t>4</w:t>
        </w:r>
        <w:r w:rsidR="0007706E">
          <w:rPr>
            <w:noProof/>
            <w:webHidden/>
          </w:rPr>
          <w:fldChar w:fldCharType="end"/>
        </w:r>
      </w:hyperlink>
    </w:p>
    <w:p w14:paraId="34DACF59" w14:textId="77777777" w:rsidR="0007706E" w:rsidRDefault="00AA223A">
      <w:pPr>
        <w:pStyle w:val="TOC2"/>
        <w:tabs>
          <w:tab w:val="left" w:pos="1050"/>
          <w:tab w:val="right" w:leader="middleDot" w:pos="8296"/>
        </w:tabs>
        <w:ind w:left="480"/>
        <w:rPr>
          <w:rFonts w:asciiTheme="minorHAnsi" w:eastAsiaTheme="minorEastAsia" w:hAnsiTheme="minorHAnsi"/>
          <w:noProof/>
          <w:sz w:val="21"/>
        </w:rPr>
      </w:pPr>
      <w:hyperlink w:anchor="_Toc52108302" w:history="1">
        <w:r w:rsidR="0007706E" w:rsidRPr="006E7BD7">
          <w:rPr>
            <w:rStyle w:val="af2"/>
            <w:noProof/>
            <w:lang w:bidi="x-none"/>
            <w14:scene3d>
              <w14:camera w14:prst="orthographicFront"/>
              <w14:lightRig w14:rig="threePt" w14:dir="t">
                <w14:rot w14:lat="0" w14:lon="0" w14:rev="0"/>
              </w14:lightRig>
            </w14:scene3d>
          </w:rPr>
          <w:t>4.1</w:t>
        </w:r>
        <w:r w:rsidR="0007706E">
          <w:rPr>
            <w:rFonts w:asciiTheme="minorHAnsi" w:eastAsiaTheme="minorEastAsia" w:hAnsiTheme="minorHAnsi"/>
            <w:noProof/>
            <w:sz w:val="21"/>
          </w:rPr>
          <w:tab/>
        </w:r>
        <w:r w:rsidR="0007706E" w:rsidRPr="006E7BD7">
          <w:rPr>
            <w:rStyle w:val="af2"/>
            <w:noProof/>
          </w:rPr>
          <w:t>塑化板薄抹灰外保温系统</w:t>
        </w:r>
        <w:r w:rsidR="0007706E">
          <w:rPr>
            <w:noProof/>
            <w:webHidden/>
          </w:rPr>
          <w:tab/>
        </w:r>
        <w:r w:rsidR="0007706E">
          <w:rPr>
            <w:noProof/>
            <w:webHidden/>
          </w:rPr>
          <w:fldChar w:fldCharType="begin"/>
        </w:r>
        <w:r w:rsidR="0007706E">
          <w:rPr>
            <w:noProof/>
            <w:webHidden/>
          </w:rPr>
          <w:instrText xml:space="preserve"> PAGEREF _Toc52108302 \h </w:instrText>
        </w:r>
        <w:r w:rsidR="0007706E">
          <w:rPr>
            <w:noProof/>
            <w:webHidden/>
          </w:rPr>
        </w:r>
        <w:r w:rsidR="0007706E">
          <w:rPr>
            <w:noProof/>
            <w:webHidden/>
          </w:rPr>
          <w:fldChar w:fldCharType="separate"/>
        </w:r>
        <w:r w:rsidR="00D8681A">
          <w:rPr>
            <w:noProof/>
            <w:webHidden/>
          </w:rPr>
          <w:t>4</w:t>
        </w:r>
        <w:r w:rsidR="0007706E">
          <w:rPr>
            <w:noProof/>
            <w:webHidden/>
          </w:rPr>
          <w:fldChar w:fldCharType="end"/>
        </w:r>
      </w:hyperlink>
    </w:p>
    <w:p w14:paraId="495162DF" w14:textId="77777777" w:rsidR="0007706E" w:rsidRDefault="00AA223A">
      <w:pPr>
        <w:pStyle w:val="TOC2"/>
        <w:tabs>
          <w:tab w:val="left" w:pos="1050"/>
          <w:tab w:val="right" w:leader="middleDot" w:pos="8296"/>
        </w:tabs>
        <w:ind w:left="480"/>
        <w:rPr>
          <w:rFonts w:asciiTheme="minorHAnsi" w:eastAsiaTheme="minorEastAsia" w:hAnsiTheme="minorHAnsi"/>
          <w:noProof/>
          <w:sz w:val="21"/>
        </w:rPr>
      </w:pPr>
      <w:hyperlink w:anchor="_Toc52108303" w:history="1">
        <w:r w:rsidR="0007706E" w:rsidRPr="006E7BD7">
          <w:rPr>
            <w:rStyle w:val="af2"/>
            <w:noProof/>
            <w:lang w:bidi="x-none"/>
            <w14:scene3d>
              <w14:camera w14:prst="orthographicFront"/>
              <w14:lightRig w14:rig="threePt" w14:dir="t">
                <w14:rot w14:lat="0" w14:lon="0" w14:rev="0"/>
              </w14:lightRig>
            </w14:scene3d>
          </w:rPr>
          <w:t>4.2</w:t>
        </w:r>
        <w:r w:rsidR="0007706E">
          <w:rPr>
            <w:rFonts w:asciiTheme="minorHAnsi" w:eastAsiaTheme="minorEastAsia" w:hAnsiTheme="minorHAnsi"/>
            <w:noProof/>
            <w:sz w:val="21"/>
          </w:rPr>
          <w:tab/>
        </w:r>
        <w:r w:rsidR="0007706E" w:rsidRPr="006E7BD7">
          <w:rPr>
            <w:rStyle w:val="af2"/>
            <w:noProof/>
          </w:rPr>
          <w:t>塑化板内保温系统</w:t>
        </w:r>
        <w:r w:rsidR="0007706E">
          <w:rPr>
            <w:noProof/>
            <w:webHidden/>
          </w:rPr>
          <w:tab/>
        </w:r>
        <w:r w:rsidR="0007706E">
          <w:rPr>
            <w:noProof/>
            <w:webHidden/>
          </w:rPr>
          <w:fldChar w:fldCharType="begin"/>
        </w:r>
        <w:r w:rsidR="0007706E">
          <w:rPr>
            <w:noProof/>
            <w:webHidden/>
          </w:rPr>
          <w:instrText xml:space="preserve"> PAGEREF _Toc52108303 \h </w:instrText>
        </w:r>
        <w:r w:rsidR="0007706E">
          <w:rPr>
            <w:noProof/>
            <w:webHidden/>
          </w:rPr>
        </w:r>
        <w:r w:rsidR="0007706E">
          <w:rPr>
            <w:noProof/>
            <w:webHidden/>
          </w:rPr>
          <w:fldChar w:fldCharType="separate"/>
        </w:r>
        <w:r w:rsidR="00D8681A">
          <w:rPr>
            <w:noProof/>
            <w:webHidden/>
          </w:rPr>
          <w:t>9</w:t>
        </w:r>
        <w:r w:rsidR="0007706E">
          <w:rPr>
            <w:noProof/>
            <w:webHidden/>
          </w:rPr>
          <w:fldChar w:fldCharType="end"/>
        </w:r>
      </w:hyperlink>
    </w:p>
    <w:p w14:paraId="524AE12C" w14:textId="77777777" w:rsidR="0007706E" w:rsidRDefault="00AA223A">
      <w:pPr>
        <w:pStyle w:val="TOC1"/>
        <w:tabs>
          <w:tab w:val="left" w:pos="420"/>
          <w:tab w:val="right" w:leader="middleDot" w:pos="8296"/>
        </w:tabs>
        <w:rPr>
          <w:rFonts w:asciiTheme="minorHAnsi" w:eastAsiaTheme="minorEastAsia" w:hAnsiTheme="minorHAnsi"/>
          <w:noProof/>
          <w:sz w:val="21"/>
        </w:rPr>
      </w:pPr>
      <w:hyperlink w:anchor="_Toc52108304" w:history="1">
        <w:r w:rsidR="0007706E" w:rsidRPr="006E7BD7">
          <w:rPr>
            <w:rStyle w:val="af2"/>
            <w:noProof/>
          </w:rPr>
          <w:t>5</w:t>
        </w:r>
        <w:r w:rsidR="0007706E">
          <w:rPr>
            <w:rFonts w:asciiTheme="minorHAnsi" w:eastAsiaTheme="minorEastAsia" w:hAnsiTheme="minorHAnsi"/>
            <w:noProof/>
            <w:sz w:val="21"/>
          </w:rPr>
          <w:tab/>
        </w:r>
        <w:r w:rsidR="0007706E" w:rsidRPr="006E7BD7">
          <w:rPr>
            <w:rStyle w:val="af2"/>
            <w:noProof/>
          </w:rPr>
          <w:t>设计</w:t>
        </w:r>
        <w:r w:rsidR="0007706E">
          <w:rPr>
            <w:noProof/>
            <w:webHidden/>
          </w:rPr>
          <w:tab/>
        </w:r>
        <w:r w:rsidR="0007706E">
          <w:rPr>
            <w:noProof/>
            <w:webHidden/>
          </w:rPr>
          <w:fldChar w:fldCharType="begin"/>
        </w:r>
        <w:r w:rsidR="0007706E">
          <w:rPr>
            <w:noProof/>
            <w:webHidden/>
          </w:rPr>
          <w:instrText xml:space="preserve"> PAGEREF _Toc52108304 \h </w:instrText>
        </w:r>
        <w:r w:rsidR="0007706E">
          <w:rPr>
            <w:noProof/>
            <w:webHidden/>
          </w:rPr>
        </w:r>
        <w:r w:rsidR="0007706E">
          <w:rPr>
            <w:noProof/>
            <w:webHidden/>
          </w:rPr>
          <w:fldChar w:fldCharType="separate"/>
        </w:r>
        <w:r w:rsidR="00D8681A">
          <w:rPr>
            <w:noProof/>
            <w:webHidden/>
          </w:rPr>
          <w:t>13</w:t>
        </w:r>
        <w:r w:rsidR="0007706E">
          <w:rPr>
            <w:noProof/>
            <w:webHidden/>
          </w:rPr>
          <w:fldChar w:fldCharType="end"/>
        </w:r>
      </w:hyperlink>
    </w:p>
    <w:p w14:paraId="1DAD3EDC" w14:textId="77777777" w:rsidR="0007706E" w:rsidRDefault="00AA223A">
      <w:pPr>
        <w:pStyle w:val="TOC2"/>
        <w:tabs>
          <w:tab w:val="left" w:pos="1050"/>
          <w:tab w:val="right" w:leader="middleDot" w:pos="8296"/>
        </w:tabs>
        <w:ind w:left="480"/>
        <w:rPr>
          <w:rFonts w:asciiTheme="minorHAnsi" w:eastAsiaTheme="minorEastAsia" w:hAnsiTheme="minorHAnsi"/>
          <w:noProof/>
          <w:sz w:val="21"/>
        </w:rPr>
      </w:pPr>
      <w:hyperlink w:anchor="_Toc52108305" w:history="1">
        <w:r w:rsidR="0007706E" w:rsidRPr="006E7BD7">
          <w:rPr>
            <w:rStyle w:val="af2"/>
            <w:noProof/>
            <w:lang w:bidi="x-none"/>
            <w14:scene3d>
              <w14:camera w14:prst="orthographicFront"/>
              <w14:lightRig w14:rig="threePt" w14:dir="t">
                <w14:rot w14:lat="0" w14:lon="0" w14:rev="0"/>
              </w14:lightRig>
            </w14:scene3d>
          </w:rPr>
          <w:t>5.1</w:t>
        </w:r>
        <w:r w:rsidR="0007706E">
          <w:rPr>
            <w:rFonts w:asciiTheme="minorHAnsi" w:eastAsiaTheme="minorEastAsia" w:hAnsiTheme="minorHAnsi"/>
            <w:noProof/>
            <w:sz w:val="21"/>
          </w:rPr>
          <w:tab/>
        </w:r>
        <w:r w:rsidR="0007706E" w:rsidRPr="006E7BD7">
          <w:rPr>
            <w:rStyle w:val="af2"/>
            <w:noProof/>
          </w:rPr>
          <w:t>一般规定</w:t>
        </w:r>
        <w:r w:rsidR="0007706E">
          <w:rPr>
            <w:noProof/>
            <w:webHidden/>
          </w:rPr>
          <w:tab/>
        </w:r>
        <w:r w:rsidR="0007706E">
          <w:rPr>
            <w:noProof/>
            <w:webHidden/>
          </w:rPr>
          <w:fldChar w:fldCharType="begin"/>
        </w:r>
        <w:r w:rsidR="0007706E">
          <w:rPr>
            <w:noProof/>
            <w:webHidden/>
          </w:rPr>
          <w:instrText xml:space="preserve"> PAGEREF _Toc52108305 \h </w:instrText>
        </w:r>
        <w:r w:rsidR="0007706E">
          <w:rPr>
            <w:noProof/>
            <w:webHidden/>
          </w:rPr>
        </w:r>
        <w:r w:rsidR="0007706E">
          <w:rPr>
            <w:noProof/>
            <w:webHidden/>
          </w:rPr>
          <w:fldChar w:fldCharType="separate"/>
        </w:r>
        <w:r w:rsidR="00D8681A">
          <w:rPr>
            <w:noProof/>
            <w:webHidden/>
          </w:rPr>
          <w:t>13</w:t>
        </w:r>
        <w:r w:rsidR="0007706E">
          <w:rPr>
            <w:noProof/>
            <w:webHidden/>
          </w:rPr>
          <w:fldChar w:fldCharType="end"/>
        </w:r>
      </w:hyperlink>
    </w:p>
    <w:p w14:paraId="1A514AA7" w14:textId="77777777" w:rsidR="0007706E" w:rsidRDefault="00AA223A">
      <w:pPr>
        <w:pStyle w:val="TOC2"/>
        <w:tabs>
          <w:tab w:val="left" w:pos="1050"/>
          <w:tab w:val="right" w:leader="middleDot" w:pos="8296"/>
        </w:tabs>
        <w:ind w:left="480"/>
        <w:rPr>
          <w:rFonts w:asciiTheme="minorHAnsi" w:eastAsiaTheme="minorEastAsia" w:hAnsiTheme="minorHAnsi"/>
          <w:noProof/>
          <w:sz w:val="21"/>
        </w:rPr>
      </w:pPr>
      <w:hyperlink w:anchor="_Toc52108306" w:history="1">
        <w:r w:rsidR="0007706E" w:rsidRPr="006E7BD7">
          <w:rPr>
            <w:rStyle w:val="af2"/>
            <w:noProof/>
            <w:lang w:bidi="x-none"/>
            <w14:scene3d>
              <w14:camera w14:prst="orthographicFront"/>
              <w14:lightRig w14:rig="threePt" w14:dir="t">
                <w14:rot w14:lat="0" w14:lon="0" w14:rev="0"/>
              </w14:lightRig>
            </w14:scene3d>
          </w:rPr>
          <w:t>5.2</w:t>
        </w:r>
        <w:r w:rsidR="0007706E">
          <w:rPr>
            <w:rFonts w:asciiTheme="minorHAnsi" w:eastAsiaTheme="minorEastAsia" w:hAnsiTheme="minorHAnsi"/>
            <w:noProof/>
            <w:sz w:val="21"/>
          </w:rPr>
          <w:tab/>
        </w:r>
        <w:r w:rsidR="0007706E" w:rsidRPr="006E7BD7">
          <w:rPr>
            <w:rStyle w:val="af2"/>
            <w:noProof/>
          </w:rPr>
          <w:t>塑化板薄抹灰外保温系统</w:t>
        </w:r>
        <w:r w:rsidR="0007706E">
          <w:rPr>
            <w:noProof/>
            <w:webHidden/>
          </w:rPr>
          <w:tab/>
        </w:r>
        <w:r w:rsidR="0007706E">
          <w:rPr>
            <w:noProof/>
            <w:webHidden/>
          </w:rPr>
          <w:fldChar w:fldCharType="begin"/>
        </w:r>
        <w:r w:rsidR="0007706E">
          <w:rPr>
            <w:noProof/>
            <w:webHidden/>
          </w:rPr>
          <w:instrText xml:space="preserve"> PAGEREF _Toc52108306 \h </w:instrText>
        </w:r>
        <w:r w:rsidR="0007706E">
          <w:rPr>
            <w:noProof/>
            <w:webHidden/>
          </w:rPr>
        </w:r>
        <w:r w:rsidR="0007706E">
          <w:rPr>
            <w:noProof/>
            <w:webHidden/>
          </w:rPr>
          <w:fldChar w:fldCharType="separate"/>
        </w:r>
        <w:r w:rsidR="00D8681A">
          <w:rPr>
            <w:noProof/>
            <w:webHidden/>
          </w:rPr>
          <w:t>15</w:t>
        </w:r>
        <w:r w:rsidR="0007706E">
          <w:rPr>
            <w:noProof/>
            <w:webHidden/>
          </w:rPr>
          <w:fldChar w:fldCharType="end"/>
        </w:r>
      </w:hyperlink>
    </w:p>
    <w:p w14:paraId="3BA99C25" w14:textId="77777777" w:rsidR="0007706E" w:rsidRDefault="00AA223A">
      <w:pPr>
        <w:pStyle w:val="TOC2"/>
        <w:tabs>
          <w:tab w:val="left" w:pos="1050"/>
          <w:tab w:val="right" w:leader="middleDot" w:pos="8296"/>
        </w:tabs>
        <w:ind w:left="480"/>
        <w:rPr>
          <w:rFonts w:asciiTheme="minorHAnsi" w:eastAsiaTheme="minorEastAsia" w:hAnsiTheme="minorHAnsi"/>
          <w:noProof/>
          <w:sz w:val="21"/>
        </w:rPr>
      </w:pPr>
      <w:hyperlink w:anchor="_Toc52108307" w:history="1">
        <w:r w:rsidR="0007706E" w:rsidRPr="006E7BD7">
          <w:rPr>
            <w:rStyle w:val="af2"/>
            <w:noProof/>
            <w:lang w:bidi="x-none"/>
            <w14:scene3d>
              <w14:camera w14:prst="orthographicFront"/>
              <w14:lightRig w14:rig="threePt" w14:dir="t">
                <w14:rot w14:lat="0" w14:lon="0" w14:rev="0"/>
              </w14:lightRig>
            </w14:scene3d>
          </w:rPr>
          <w:t>5.3</w:t>
        </w:r>
        <w:r w:rsidR="0007706E">
          <w:rPr>
            <w:rFonts w:asciiTheme="minorHAnsi" w:eastAsiaTheme="minorEastAsia" w:hAnsiTheme="minorHAnsi"/>
            <w:noProof/>
            <w:sz w:val="21"/>
          </w:rPr>
          <w:tab/>
        </w:r>
        <w:r w:rsidR="0007706E" w:rsidRPr="006E7BD7">
          <w:rPr>
            <w:rStyle w:val="af2"/>
            <w:noProof/>
          </w:rPr>
          <w:t>塑化板内保温系统</w:t>
        </w:r>
        <w:r w:rsidR="0007706E">
          <w:rPr>
            <w:noProof/>
            <w:webHidden/>
          </w:rPr>
          <w:tab/>
        </w:r>
        <w:r w:rsidR="0007706E">
          <w:rPr>
            <w:noProof/>
            <w:webHidden/>
          </w:rPr>
          <w:fldChar w:fldCharType="begin"/>
        </w:r>
        <w:r w:rsidR="0007706E">
          <w:rPr>
            <w:noProof/>
            <w:webHidden/>
          </w:rPr>
          <w:instrText xml:space="preserve"> PAGEREF _Toc52108307 \h </w:instrText>
        </w:r>
        <w:r w:rsidR="0007706E">
          <w:rPr>
            <w:noProof/>
            <w:webHidden/>
          </w:rPr>
        </w:r>
        <w:r w:rsidR="0007706E">
          <w:rPr>
            <w:noProof/>
            <w:webHidden/>
          </w:rPr>
          <w:fldChar w:fldCharType="separate"/>
        </w:r>
        <w:r w:rsidR="00D8681A">
          <w:rPr>
            <w:noProof/>
            <w:webHidden/>
          </w:rPr>
          <w:t>21</w:t>
        </w:r>
        <w:r w:rsidR="0007706E">
          <w:rPr>
            <w:noProof/>
            <w:webHidden/>
          </w:rPr>
          <w:fldChar w:fldCharType="end"/>
        </w:r>
      </w:hyperlink>
    </w:p>
    <w:p w14:paraId="74D8091C" w14:textId="77777777" w:rsidR="0007706E" w:rsidRDefault="00AA223A">
      <w:pPr>
        <w:pStyle w:val="TOC1"/>
        <w:tabs>
          <w:tab w:val="left" w:pos="420"/>
          <w:tab w:val="right" w:leader="middleDot" w:pos="8296"/>
        </w:tabs>
        <w:rPr>
          <w:rFonts w:asciiTheme="minorHAnsi" w:eastAsiaTheme="minorEastAsia" w:hAnsiTheme="minorHAnsi"/>
          <w:noProof/>
          <w:sz w:val="21"/>
        </w:rPr>
      </w:pPr>
      <w:hyperlink w:anchor="_Toc52108308" w:history="1">
        <w:r w:rsidR="0007706E" w:rsidRPr="006E7BD7">
          <w:rPr>
            <w:rStyle w:val="af2"/>
            <w:noProof/>
          </w:rPr>
          <w:t>6</w:t>
        </w:r>
        <w:r w:rsidR="0007706E">
          <w:rPr>
            <w:rFonts w:asciiTheme="minorHAnsi" w:eastAsiaTheme="minorEastAsia" w:hAnsiTheme="minorHAnsi"/>
            <w:noProof/>
            <w:sz w:val="21"/>
          </w:rPr>
          <w:tab/>
        </w:r>
        <w:r w:rsidR="0007706E" w:rsidRPr="006E7BD7">
          <w:rPr>
            <w:rStyle w:val="af2"/>
            <w:noProof/>
          </w:rPr>
          <w:t>施工</w:t>
        </w:r>
        <w:r w:rsidR="0007706E">
          <w:rPr>
            <w:noProof/>
            <w:webHidden/>
          </w:rPr>
          <w:tab/>
        </w:r>
        <w:r w:rsidR="0007706E">
          <w:rPr>
            <w:noProof/>
            <w:webHidden/>
          </w:rPr>
          <w:fldChar w:fldCharType="begin"/>
        </w:r>
        <w:r w:rsidR="0007706E">
          <w:rPr>
            <w:noProof/>
            <w:webHidden/>
          </w:rPr>
          <w:instrText xml:space="preserve"> PAGEREF _Toc52108308 \h </w:instrText>
        </w:r>
        <w:r w:rsidR="0007706E">
          <w:rPr>
            <w:noProof/>
            <w:webHidden/>
          </w:rPr>
        </w:r>
        <w:r w:rsidR="0007706E">
          <w:rPr>
            <w:noProof/>
            <w:webHidden/>
          </w:rPr>
          <w:fldChar w:fldCharType="separate"/>
        </w:r>
        <w:r w:rsidR="00D8681A">
          <w:rPr>
            <w:noProof/>
            <w:webHidden/>
          </w:rPr>
          <w:t>23</w:t>
        </w:r>
        <w:r w:rsidR="0007706E">
          <w:rPr>
            <w:noProof/>
            <w:webHidden/>
          </w:rPr>
          <w:fldChar w:fldCharType="end"/>
        </w:r>
      </w:hyperlink>
    </w:p>
    <w:p w14:paraId="1EE276ED" w14:textId="77777777" w:rsidR="0007706E" w:rsidRDefault="00AA223A">
      <w:pPr>
        <w:pStyle w:val="TOC2"/>
        <w:tabs>
          <w:tab w:val="left" w:pos="1050"/>
          <w:tab w:val="right" w:leader="middleDot" w:pos="8296"/>
        </w:tabs>
        <w:ind w:left="480"/>
        <w:rPr>
          <w:rFonts w:asciiTheme="minorHAnsi" w:eastAsiaTheme="minorEastAsia" w:hAnsiTheme="minorHAnsi"/>
          <w:noProof/>
          <w:sz w:val="21"/>
        </w:rPr>
      </w:pPr>
      <w:hyperlink w:anchor="_Toc52108309" w:history="1">
        <w:r w:rsidR="0007706E" w:rsidRPr="006E7BD7">
          <w:rPr>
            <w:rStyle w:val="af2"/>
            <w:noProof/>
            <w:lang w:bidi="x-none"/>
            <w14:scene3d>
              <w14:camera w14:prst="orthographicFront"/>
              <w14:lightRig w14:rig="threePt" w14:dir="t">
                <w14:rot w14:lat="0" w14:lon="0" w14:rev="0"/>
              </w14:lightRig>
            </w14:scene3d>
          </w:rPr>
          <w:t>6.1</w:t>
        </w:r>
        <w:r w:rsidR="0007706E">
          <w:rPr>
            <w:rFonts w:asciiTheme="minorHAnsi" w:eastAsiaTheme="minorEastAsia" w:hAnsiTheme="minorHAnsi"/>
            <w:noProof/>
            <w:sz w:val="21"/>
          </w:rPr>
          <w:tab/>
        </w:r>
        <w:r w:rsidR="0007706E" w:rsidRPr="006E7BD7">
          <w:rPr>
            <w:rStyle w:val="af2"/>
            <w:noProof/>
          </w:rPr>
          <w:t>一般规定</w:t>
        </w:r>
        <w:r w:rsidR="0007706E">
          <w:rPr>
            <w:noProof/>
            <w:webHidden/>
          </w:rPr>
          <w:tab/>
        </w:r>
        <w:r w:rsidR="0007706E">
          <w:rPr>
            <w:noProof/>
            <w:webHidden/>
          </w:rPr>
          <w:fldChar w:fldCharType="begin"/>
        </w:r>
        <w:r w:rsidR="0007706E">
          <w:rPr>
            <w:noProof/>
            <w:webHidden/>
          </w:rPr>
          <w:instrText xml:space="preserve"> PAGEREF _Toc52108309 \h </w:instrText>
        </w:r>
        <w:r w:rsidR="0007706E">
          <w:rPr>
            <w:noProof/>
            <w:webHidden/>
          </w:rPr>
        </w:r>
        <w:r w:rsidR="0007706E">
          <w:rPr>
            <w:noProof/>
            <w:webHidden/>
          </w:rPr>
          <w:fldChar w:fldCharType="separate"/>
        </w:r>
        <w:r w:rsidR="00D8681A">
          <w:rPr>
            <w:noProof/>
            <w:webHidden/>
          </w:rPr>
          <w:t>23</w:t>
        </w:r>
        <w:r w:rsidR="0007706E">
          <w:rPr>
            <w:noProof/>
            <w:webHidden/>
          </w:rPr>
          <w:fldChar w:fldCharType="end"/>
        </w:r>
      </w:hyperlink>
    </w:p>
    <w:p w14:paraId="70F93065" w14:textId="77777777" w:rsidR="0007706E" w:rsidRDefault="00AA223A">
      <w:pPr>
        <w:pStyle w:val="TOC2"/>
        <w:tabs>
          <w:tab w:val="left" w:pos="1050"/>
          <w:tab w:val="right" w:leader="middleDot" w:pos="8296"/>
        </w:tabs>
        <w:ind w:left="480"/>
        <w:rPr>
          <w:rFonts w:asciiTheme="minorHAnsi" w:eastAsiaTheme="minorEastAsia" w:hAnsiTheme="minorHAnsi"/>
          <w:noProof/>
          <w:sz w:val="21"/>
        </w:rPr>
      </w:pPr>
      <w:hyperlink w:anchor="_Toc52108310" w:history="1">
        <w:r w:rsidR="0007706E" w:rsidRPr="006E7BD7">
          <w:rPr>
            <w:rStyle w:val="af2"/>
            <w:noProof/>
            <w:lang w:bidi="x-none"/>
            <w14:scene3d>
              <w14:camera w14:prst="orthographicFront"/>
              <w14:lightRig w14:rig="threePt" w14:dir="t">
                <w14:rot w14:lat="0" w14:lon="0" w14:rev="0"/>
              </w14:lightRig>
            </w14:scene3d>
          </w:rPr>
          <w:t>6.2</w:t>
        </w:r>
        <w:r w:rsidR="0007706E">
          <w:rPr>
            <w:rFonts w:asciiTheme="minorHAnsi" w:eastAsiaTheme="minorEastAsia" w:hAnsiTheme="minorHAnsi"/>
            <w:noProof/>
            <w:sz w:val="21"/>
          </w:rPr>
          <w:tab/>
        </w:r>
        <w:r w:rsidR="0007706E" w:rsidRPr="006E7BD7">
          <w:rPr>
            <w:rStyle w:val="af2"/>
            <w:noProof/>
          </w:rPr>
          <w:t>塑化板薄抹灰外保温系统</w:t>
        </w:r>
        <w:r w:rsidR="0007706E">
          <w:rPr>
            <w:noProof/>
            <w:webHidden/>
          </w:rPr>
          <w:tab/>
        </w:r>
        <w:r w:rsidR="0007706E">
          <w:rPr>
            <w:noProof/>
            <w:webHidden/>
          </w:rPr>
          <w:fldChar w:fldCharType="begin"/>
        </w:r>
        <w:r w:rsidR="0007706E">
          <w:rPr>
            <w:noProof/>
            <w:webHidden/>
          </w:rPr>
          <w:instrText xml:space="preserve"> PAGEREF _Toc52108310 \h </w:instrText>
        </w:r>
        <w:r w:rsidR="0007706E">
          <w:rPr>
            <w:noProof/>
            <w:webHidden/>
          </w:rPr>
        </w:r>
        <w:r w:rsidR="0007706E">
          <w:rPr>
            <w:noProof/>
            <w:webHidden/>
          </w:rPr>
          <w:fldChar w:fldCharType="separate"/>
        </w:r>
        <w:r w:rsidR="00D8681A">
          <w:rPr>
            <w:noProof/>
            <w:webHidden/>
          </w:rPr>
          <w:t>25</w:t>
        </w:r>
        <w:r w:rsidR="0007706E">
          <w:rPr>
            <w:noProof/>
            <w:webHidden/>
          </w:rPr>
          <w:fldChar w:fldCharType="end"/>
        </w:r>
      </w:hyperlink>
    </w:p>
    <w:p w14:paraId="22C28BC7" w14:textId="77777777" w:rsidR="0007706E" w:rsidRDefault="00AA223A">
      <w:pPr>
        <w:pStyle w:val="TOC2"/>
        <w:tabs>
          <w:tab w:val="left" w:pos="1050"/>
          <w:tab w:val="right" w:leader="middleDot" w:pos="8296"/>
        </w:tabs>
        <w:ind w:left="480"/>
        <w:rPr>
          <w:rFonts w:asciiTheme="minorHAnsi" w:eastAsiaTheme="minorEastAsia" w:hAnsiTheme="minorHAnsi"/>
          <w:noProof/>
          <w:sz w:val="21"/>
        </w:rPr>
      </w:pPr>
      <w:hyperlink w:anchor="_Toc52108311" w:history="1">
        <w:r w:rsidR="0007706E" w:rsidRPr="006E7BD7">
          <w:rPr>
            <w:rStyle w:val="af2"/>
            <w:noProof/>
            <w:lang w:bidi="x-none"/>
            <w14:scene3d>
              <w14:camera w14:prst="orthographicFront"/>
              <w14:lightRig w14:rig="threePt" w14:dir="t">
                <w14:rot w14:lat="0" w14:lon="0" w14:rev="0"/>
              </w14:lightRig>
            </w14:scene3d>
          </w:rPr>
          <w:t>6.3</w:t>
        </w:r>
        <w:r w:rsidR="0007706E">
          <w:rPr>
            <w:rFonts w:asciiTheme="minorHAnsi" w:eastAsiaTheme="minorEastAsia" w:hAnsiTheme="minorHAnsi"/>
            <w:noProof/>
            <w:sz w:val="21"/>
          </w:rPr>
          <w:tab/>
        </w:r>
        <w:r w:rsidR="0007706E" w:rsidRPr="006E7BD7">
          <w:rPr>
            <w:rStyle w:val="af2"/>
            <w:noProof/>
          </w:rPr>
          <w:t>塑化板内保温系统</w:t>
        </w:r>
        <w:r w:rsidR="0007706E">
          <w:rPr>
            <w:noProof/>
            <w:webHidden/>
          </w:rPr>
          <w:tab/>
        </w:r>
        <w:r w:rsidR="0007706E">
          <w:rPr>
            <w:noProof/>
            <w:webHidden/>
          </w:rPr>
          <w:fldChar w:fldCharType="begin"/>
        </w:r>
        <w:r w:rsidR="0007706E">
          <w:rPr>
            <w:noProof/>
            <w:webHidden/>
          </w:rPr>
          <w:instrText xml:space="preserve"> PAGEREF _Toc52108311 \h </w:instrText>
        </w:r>
        <w:r w:rsidR="0007706E">
          <w:rPr>
            <w:noProof/>
            <w:webHidden/>
          </w:rPr>
        </w:r>
        <w:r w:rsidR="0007706E">
          <w:rPr>
            <w:noProof/>
            <w:webHidden/>
          </w:rPr>
          <w:fldChar w:fldCharType="separate"/>
        </w:r>
        <w:r w:rsidR="00D8681A">
          <w:rPr>
            <w:noProof/>
            <w:webHidden/>
          </w:rPr>
          <w:t>28</w:t>
        </w:r>
        <w:r w:rsidR="0007706E">
          <w:rPr>
            <w:noProof/>
            <w:webHidden/>
          </w:rPr>
          <w:fldChar w:fldCharType="end"/>
        </w:r>
      </w:hyperlink>
    </w:p>
    <w:p w14:paraId="1C791927" w14:textId="77777777" w:rsidR="0007706E" w:rsidRDefault="00AA223A">
      <w:pPr>
        <w:pStyle w:val="TOC1"/>
        <w:tabs>
          <w:tab w:val="left" w:pos="420"/>
          <w:tab w:val="right" w:leader="middleDot" w:pos="8296"/>
        </w:tabs>
        <w:rPr>
          <w:rFonts w:asciiTheme="minorHAnsi" w:eastAsiaTheme="minorEastAsia" w:hAnsiTheme="minorHAnsi"/>
          <w:noProof/>
          <w:sz w:val="21"/>
        </w:rPr>
      </w:pPr>
      <w:hyperlink w:anchor="_Toc52108312" w:history="1">
        <w:r w:rsidR="0007706E" w:rsidRPr="006E7BD7">
          <w:rPr>
            <w:rStyle w:val="af2"/>
            <w:noProof/>
          </w:rPr>
          <w:t>7</w:t>
        </w:r>
        <w:r w:rsidR="0007706E">
          <w:rPr>
            <w:rFonts w:asciiTheme="minorHAnsi" w:eastAsiaTheme="minorEastAsia" w:hAnsiTheme="minorHAnsi"/>
            <w:noProof/>
            <w:sz w:val="21"/>
          </w:rPr>
          <w:tab/>
        </w:r>
        <w:r w:rsidR="0007706E" w:rsidRPr="006E7BD7">
          <w:rPr>
            <w:rStyle w:val="af2"/>
            <w:noProof/>
          </w:rPr>
          <w:t>验收</w:t>
        </w:r>
        <w:r w:rsidR="0007706E">
          <w:rPr>
            <w:noProof/>
            <w:webHidden/>
          </w:rPr>
          <w:tab/>
        </w:r>
        <w:r w:rsidR="0007706E">
          <w:rPr>
            <w:noProof/>
            <w:webHidden/>
          </w:rPr>
          <w:fldChar w:fldCharType="begin"/>
        </w:r>
        <w:r w:rsidR="0007706E">
          <w:rPr>
            <w:noProof/>
            <w:webHidden/>
          </w:rPr>
          <w:instrText xml:space="preserve"> PAGEREF _Toc52108312 \h </w:instrText>
        </w:r>
        <w:r w:rsidR="0007706E">
          <w:rPr>
            <w:noProof/>
            <w:webHidden/>
          </w:rPr>
        </w:r>
        <w:r w:rsidR="0007706E">
          <w:rPr>
            <w:noProof/>
            <w:webHidden/>
          </w:rPr>
          <w:fldChar w:fldCharType="separate"/>
        </w:r>
        <w:r w:rsidR="00D8681A">
          <w:rPr>
            <w:noProof/>
            <w:webHidden/>
          </w:rPr>
          <w:t>31</w:t>
        </w:r>
        <w:r w:rsidR="0007706E">
          <w:rPr>
            <w:noProof/>
            <w:webHidden/>
          </w:rPr>
          <w:fldChar w:fldCharType="end"/>
        </w:r>
      </w:hyperlink>
    </w:p>
    <w:p w14:paraId="6CC6A80F" w14:textId="77777777" w:rsidR="0007706E" w:rsidRDefault="00AA223A">
      <w:pPr>
        <w:pStyle w:val="TOC2"/>
        <w:tabs>
          <w:tab w:val="left" w:pos="1050"/>
          <w:tab w:val="right" w:leader="middleDot" w:pos="8296"/>
        </w:tabs>
        <w:ind w:left="480"/>
        <w:rPr>
          <w:rFonts w:asciiTheme="minorHAnsi" w:eastAsiaTheme="minorEastAsia" w:hAnsiTheme="minorHAnsi"/>
          <w:noProof/>
          <w:sz w:val="21"/>
        </w:rPr>
      </w:pPr>
      <w:hyperlink w:anchor="_Toc52108313" w:history="1">
        <w:r w:rsidR="0007706E" w:rsidRPr="006E7BD7">
          <w:rPr>
            <w:rStyle w:val="af2"/>
            <w:noProof/>
            <w:lang w:bidi="x-none"/>
            <w14:scene3d>
              <w14:camera w14:prst="orthographicFront"/>
              <w14:lightRig w14:rig="threePt" w14:dir="t">
                <w14:rot w14:lat="0" w14:lon="0" w14:rev="0"/>
              </w14:lightRig>
            </w14:scene3d>
          </w:rPr>
          <w:t>7.1</w:t>
        </w:r>
        <w:r w:rsidR="0007706E">
          <w:rPr>
            <w:rFonts w:asciiTheme="minorHAnsi" w:eastAsiaTheme="minorEastAsia" w:hAnsiTheme="minorHAnsi"/>
            <w:noProof/>
            <w:sz w:val="21"/>
          </w:rPr>
          <w:tab/>
        </w:r>
        <w:r w:rsidR="0007706E" w:rsidRPr="006E7BD7">
          <w:rPr>
            <w:rStyle w:val="af2"/>
            <w:noProof/>
          </w:rPr>
          <w:t>一般规定</w:t>
        </w:r>
        <w:r w:rsidR="0007706E">
          <w:rPr>
            <w:noProof/>
            <w:webHidden/>
          </w:rPr>
          <w:tab/>
        </w:r>
        <w:r w:rsidR="0007706E">
          <w:rPr>
            <w:noProof/>
            <w:webHidden/>
          </w:rPr>
          <w:fldChar w:fldCharType="begin"/>
        </w:r>
        <w:r w:rsidR="0007706E">
          <w:rPr>
            <w:noProof/>
            <w:webHidden/>
          </w:rPr>
          <w:instrText xml:space="preserve"> PAGEREF _Toc52108313 \h </w:instrText>
        </w:r>
        <w:r w:rsidR="0007706E">
          <w:rPr>
            <w:noProof/>
            <w:webHidden/>
          </w:rPr>
        </w:r>
        <w:r w:rsidR="0007706E">
          <w:rPr>
            <w:noProof/>
            <w:webHidden/>
          </w:rPr>
          <w:fldChar w:fldCharType="separate"/>
        </w:r>
        <w:r w:rsidR="00D8681A">
          <w:rPr>
            <w:noProof/>
            <w:webHidden/>
          </w:rPr>
          <w:t>31</w:t>
        </w:r>
        <w:r w:rsidR="0007706E">
          <w:rPr>
            <w:noProof/>
            <w:webHidden/>
          </w:rPr>
          <w:fldChar w:fldCharType="end"/>
        </w:r>
      </w:hyperlink>
    </w:p>
    <w:p w14:paraId="1C2A3ED0" w14:textId="77777777" w:rsidR="0007706E" w:rsidRDefault="00AA223A">
      <w:pPr>
        <w:pStyle w:val="TOC2"/>
        <w:tabs>
          <w:tab w:val="left" w:pos="1050"/>
          <w:tab w:val="right" w:leader="middleDot" w:pos="8296"/>
        </w:tabs>
        <w:ind w:left="480"/>
        <w:rPr>
          <w:rFonts w:asciiTheme="minorHAnsi" w:eastAsiaTheme="minorEastAsia" w:hAnsiTheme="minorHAnsi"/>
          <w:noProof/>
          <w:sz w:val="21"/>
        </w:rPr>
      </w:pPr>
      <w:hyperlink w:anchor="_Toc52108314" w:history="1">
        <w:r w:rsidR="0007706E" w:rsidRPr="006E7BD7">
          <w:rPr>
            <w:rStyle w:val="af2"/>
            <w:noProof/>
            <w:lang w:bidi="x-none"/>
            <w14:scene3d>
              <w14:camera w14:prst="orthographicFront"/>
              <w14:lightRig w14:rig="threePt" w14:dir="t">
                <w14:rot w14:lat="0" w14:lon="0" w14:rev="0"/>
              </w14:lightRig>
            </w14:scene3d>
          </w:rPr>
          <w:t>7.2</w:t>
        </w:r>
        <w:r w:rsidR="0007706E">
          <w:rPr>
            <w:rFonts w:asciiTheme="minorHAnsi" w:eastAsiaTheme="minorEastAsia" w:hAnsiTheme="minorHAnsi"/>
            <w:noProof/>
            <w:sz w:val="21"/>
          </w:rPr>
          <w:tab/>
        </w:r>
        <w:r w:rsidR="0007706E" w:rsidRPr="006E7BD7">
          <w:rPr>
            <w:rStyle w:val="af2"/>
            <w:noProof/>
          </w:rPr>
          <w:t>主控项目</w:t>
        </w:r>
        <w:r w:rsidR="0007706E">
          <w:rPr>
            <w:noProof/>
            <w:webHidden/>
          </w:rPr>
          <w:tab/>
        </w:r>
        <w:r w:rsidR="0007706E">
          <w:rPr>
            <w:noProof/>
            <w:webHidden/>
          </w:rPr>
          <w:fldChar w:fldCharType="begin"/>
        </w:r>
        <w:r w:rsidR="0007706E">
          <w:rPr>
            <w:noProof/>
            <w:webHidden/>
          </w:rPr>
          <w:instrText xml:space="preserve"> PAGEREF _Toc52108314 \h </w:instrText>
        </w:r>
        <w:r w:rsidR="0007706E">
          <w:rPr>
            <w:noProof/>
            <w:webHidden/>
          </w:rPr>
        </w:r>
        <w:r w:rsidR="0007706E">
          <w:rPr>
            <w:noProof/>
            <w:webHidden/>
          </w:rPr>
          <w:fldChar w:fldCharType="separate"/>
        </w:r>
        <w:r w:rsidR="00D8681A">
          <w:rPr>
            <w:noProof/>
            <w:webHidden/>
          </w:rPr>
          <w:t>33</w:t>
        </w:r>
        <w:r w:rsidR="0007706E">
          <w:rPr>
            <w:noProof/>
            <w:webHidden/>
          </w:rPr>
          <w:fldChar w:fldCharType="end"/>
        </w:r>
      </w:hyperlink>
    </w:p>
    <w:p w14:paraId="1BB872AD" w14:textId="77777777" w:rsidR="0007706E" w:rsidRDefault="00AA223A">
      <w:pPr>
        <w:pStyle w:val="TOC2"/>
        <w:tabs>
          <w:tab w:val="left" w:pos="1050"/>
          <w:tab w:val="right" w:leader="middleDot" w:pos="8296"/>
        </w:tabs>
        <w:ind w:left="480"/>
        <w:rPr>
          <w:rFonts w:asciiTheme="minorHAnsi" w:eastAsiaTheme="minorEastAsia" w:hAnsiTheme="minorHAnsi"/>
          <w:noProof/>
          <w:sz w:val="21"/>
        </w:rPr>
      </w:pPr>
      <w:hyperlink w:anchor="_Toc52108315" w:history="1">
        <w:r w:rsidR="0007706E" w:rsidRPr="006E7BD7">
          <w:rPr>
            <w:rStyle w:val="af2"/>
            <w:noProof/>
            <w:lang w:bidi="x-none"/>
            <w14:scene3d>
              <w14:camera w14:prst="orthographicFront"/>
              <w14:lightRig w14:rig="threePt" w14:dir="t">
                <w14:rot w14:lat="0" w14:lon="0" w14:rev="0"/>
              </w14:lightRig>
            </w14:scene3d>
          </w:rPr>
          <w:t>7.3</w:t>
        </w:r>
        <w:r w:rsidR="0007706E">
          <w:rPr>
            <w:rFonts w:asciiTheme="minorHAnsi" w:eastAsiaTheme="minorEastAsia" w:hAnsiTheme="minorHAnsi"/>
            <w:noProof/>
            <w:sz w:val="21"/>
          </w:rPr>
          <w:tab/>
        </w:r>
        <w:r w:rsidR="0007706E" w:rsidRPr="006E7BD7">
          <w:rPr>
            <w:rStyle w:val="af2"/>
            <w:noProof/>
          </w:rPr>
          <w:t>一般项目</w:t>
        </w:r>
        <w:r w:rsidR="0007706E">
          <w:rPr>
            <w:noProof/>
            <w:webHidden/>
          </w:rPr>
          <w:tab/>
        </w:r>
        <w:r w:rsidR="0007706E">
          <w:rPr>
            <w:noProof/>
            <w:webHidden/>
          </w:rPr>
          <w:fldChar w:fldCharType="begin"/>
        </w:r>
        <w:r w:rsidR="0007706E">
          <w:rPr>
            <w:noProof/>
            <w:webHidden/>
          </w:rPr>
          <w:instrText xml:space="preserve"> PAGEREF _Toc52108315 \h </w:instrText>
        </w:r>
        <w:r w:rsidR="0007706E">
          <w:rPr>
            <w:noProof/>
            <w:webHidden/>
          </w:rPr>
        </w:r>
        <w:r w:rsidR="0007706E">
          <w:rPr>
            <w:noProof/>
            <w:webHidden/>
          </w:rPr>
          <w:fldChar w:fldCharType="separate"/>
        </w:r>
        <w:r w:rsidR="00D8681A">
          <w:rPr>
            <w:noProof/>
            <w:webHidden/>
          </w:rPr>
          <w:t>36</w:t>
        </w:r>
        <w:r w:rsidR="0007706E">
          <w:rPr>
            <w:noProof/>
            <w:webHidden/>
          </w:rPr>
          <w:fldChar w:fldCharType="end"/>
        </w:r>
      </w:hyperlink>
    </w:p>
    <w:p w14:paraId="0E142AC5" w14:textId="77777777" w:rsidR="0007706E" w:rsidRDefault="00AA223A">
      <w:pPr>
        <w:pStyle w:val="TOC1"/>
        <w:tabs>
          <w:tab w:val="right" w:leader="middleDot" w:pos="8296"/>
        </w:tabs>
        <w:rPr>
          <w:rFonts w:asciiTheme="minorHAnsi" w:eastAsiaTheme="minorEastAsia" w:hAnsiTheme="minorHAnsi"/>
          <w:noProof/>
          <w:sz w:val="21"/>
        </w:rPr>
      </w:pPr>
      <w:hyperlink w:anchor="_Toc52108316" w:history="1">
        <w:r w:rsidR="0007706E" w:rsidRPr="006E7BD7">
          <w:rPr>
            <w:rStyle w:val="af2"/>
            <w:noProof/>
          </w:rPr>
          <w:t>本规程用词说明</w:t>
        </w:r>
        <w:r w:rsidR="0007706E">
          <w:rPr>
            <w:noProof/>
            <w:webHidden/>
          </w:rPr>
          <w:tab/>
        </w:r>
        <w:r w:rsidR="0007706E">
          <w:rPr>
            <w:noProof/>
            <w:webHidden/>
          </w:rPr>
          <w:fldChar w:fldCharType="begin"/>
        </w:r>
        <w:r w:rsidR="0007706E">
          <w:rPr>
            <w:noProof/>
            <w:webHidden/>
          </w:rPr>
          <w:instrText xml:space="preserve"> PAGEREF _Toc52108316 \h </w:instrText>
        </w:r>
        <w:r w:rsidR="0007706E">
          <w:rPr>
            <w:noProof/>
            <w:webHidden/>
          </w:rPr>
        </w:r>
        <w:r w:rsidR="0007706E">
          <w:rPr>
            <w:noProof/>
            <w:webHidden/>
          </w:rPr>
          <w:fldChar w:fldCharType="separate"/>
        </w:r>
        <w:r w:rsidR="00D8681A">
          <w:rPr>
            <w:noProof/>
            <w:webHidden/>
          </w:rPr>
          <w:t>38</w:t>
        </w:r>
        <w:r w:rsidR="0007706E">
          <w:rPr>
            <w:noProof/>
            <w:webHidden/>
          </w:rPr>
          <w:fldChar w:fldCharType="end"/>
        </w:r>
      </w:hyperlink>
    </w:p>
    <w:p w14:paraId="36B98BD4" w14:textId="77777777" w:rsidR="0007706E" w:rsidRDefault="00AA223A">
      <w:pPr>
        <w:pStyle w:val="TOC1"/>
        <w:tabs>
          <w:tab w:val="right" w:leader="middleDot" w:pos="8296"/>
        </w:tabs>
        <w:rPr>
          <w:rFonts w:asciiTheme="minorHAnsi" w:eastAsiaTheme="minorEastAsia" w:hAnsiTheme="minorHAnsi"/>
          <w:noProof/>
          <w:sz w:val="21"/>
        </w:rPr>
      </w:pPr>
      <w:hyperlink w:anchor="_Toc52108317" w:history="1">
        <w:r w:rsidR="0007706E" w:rsidRPr="006E7BD7">
          <w:rPr>
            <w:rStyle w:val="af2"/>
            <w:noProof/>
          </w:rPr>
          <w:t>引用标准名录</w:t>
        </w:r>
        <w:r w:rsidR="0007706E">
          <w:rPr>
            <w:noProof/>
            <w:webHidden/>
          </w:rPr>
          <w:tab/>
        </w:r>
        <w:r w:rsidR="0007706E">
          <w:rPr>
            <w:noProof/>
            <w:webHidden/>
          </w:rPr>
          <w:fldChar w:fldCharType="begin"/>
        </w:r>
        <w:r w:rsidR="0007706E">
          <w:rPr>
            <w:noProof/>
            <w:webHidden/>
          </w:rPr>
          <w:instrText xml:space="preserve"> PAGEREF _Toc52108317 \h </w:instrText>
        </w:r>
        <w:r w:rsidR="0007706E">
          <w:rPr>
            <w:noProof/>
            <w:webHidden/>
          </w:rPr>
        </w:r>
        <w:r w:rsidR="0007706E">
          <w:rPr>
            <w:noProof/>
            <w:webHidden/>
          </w:rPr>
          <w:fldChar w:fldCharType="separate"/>
        </w:r>
        <w:r w:rsidR="00D8681A">
          <w:rPr>
            <w:noProof/>
            <w:webHidden/>
          </w:rPr>
          <w:t>39</w:t>
        </w:r>
        <w:r w:rsidR="0007706E">
          <w:rPr>
            <w:noProof/>
            <w:webHidden/>
          </w:rPr>
          <w:fldChar w:fldCharType="end"/>
        </w:r>
      </w:hyperlink>
    </w:p>
    <w:p w14:paraId="073609B4" w14:textId="77777777" w:rsidR="0007706E" w:rsidRDefault="00AA223A">
      <w:pPr>
        <w:pStyle w:val="TOC1"/>
        <w:tabs>
          <w:tab w:val="right" w:leader="middleDot" w:pos="8296"/>
        </w:tabs>
        <w:rPr>
          <w:rFonts w:asciiTheme="minorHAnsi" w:eastAsiaTheme="minorEastAsia" w:hAnsiTheme="minorHAnsi"/>
          <w:noProof/>
          <w:sz w:val="21"/>
        </w:rPr>
      </w:pPr>
      <w:hyperlink w:anchor="_Toc52108318" w:history="1">
        <w:r w:rsidR="0007706E" w:rsidRPr="006E7BD7">
          <w:rPr>
            <w:rStyle w:val="af2"/>
            <w:noProof/>
          </w:rPr>
          <w:t>附：条</w:t>
        </w:r>
        <w:r w:rsidR="0007706E" w:rsidRPr="006E7BD7">
          <w:rPr>
            <w:rStyle w:val="af2"/>
            <w:noProof/>
          </w:rPr>
          <w:t xml:space="preserve"> </w:t>
        </w:r>
        <w:r w:rsidR="0007706E" w:rsidRPr="006E7BD7">
          <w:rPr>
            <w:rStyle w:val="af2"/>
            <w:noProof/>
          </w:rPr>
          <w:t>文</w:t>
        </w:r>
        <w:r w:rsidR="0007706E" w:rsidRPr="006E7BD7">
          <w:rPr>
            <w:rStyle w:val="af2"/>
            <w:noProof/>
          </w:rPr>
          <w:t xml:space="preserve"> </w:t>
        </w:r>
        <w:r w:rsidR="0007706E" w:rsidRPr="006E7BD7">
          <w:rPr>
            <w:rStyle w:val="af2"/>
            <w:noProof/>
          </w:rPr>
          <w:t>说</w:t>
        </w:r>
        <w:r w:rsidR="0007706E" w:rsidRPr="006E7BD7">
          <w:rPr>
            <w:rStyle w:val="af2"/>
            <w:noProof/>
          </w:rPr>
          <w:t xml:space="preserve"> </w:t>
        </w:r>
        <w:r w:rsidR="0007706E" w:rsidRPr="006E7BD7">
          <w:rPr>
            <w:rStyle w:val="af2"/>
            <w:noProof/>
          </w:rPr>
          <w:t>明</w:t>
        </w:r>
        <w:r w:rsidR="0007706E">
          <w:rPr>
            <w:noProof/>
            <w:webHidden/>
          </w:rPr>
          <w:tab/>
        </w:r>
        <w:r w:rsidR="0007706E">
          <w:rPr>
            <w:noProof/>
            <w:webHidden/>
          </w:rPr>
          <w:fldChar w:fldCharType="begin"/>
        </w:r>
        <w:r w:rsidR="0007706E">
          <w:rPr>
            <w:noProof/>
            <w:webHidden/>
          </w:rPr>
          <w:instrText xml:space="preserve"> PAGEREF _Toc52108318 \h </w:instrText>
        </w:r>
        <w:r w:rsidR="0007706E">
          <w:rPr>
            <w:noProof/>
            <w:webHidden/>
          </w:rPr>
        </w:r>
        <w:r w:rsidR="0007706E">
          <w:rPr>
            <w:noProof/>
            <w:webHidden/>
          </w:rPr>
          <w:fldChar w:fldCharType="separate"/>
        </w:r>
        <w:r w:rsidR="00D8681A">
          <w:rPr>
            <w:noProof/>
            <w:webHidden/>
          </w:rPr>
          <w:t>41</w:t>
        </w:r>
        <w:r w:rsidR="0007706E">
          <w:rPr>
            <w:noProof/>
            <w:webHidden/>
          </w:rPr>
          <w:fldChar w:fldCharType="end"/>
        </w:r>
      </w:hyperlink>
    </w:p>
    <w:p w14:paraId="3F1EEF05" w14:textId="77777777" w:rsidR="00E53A7F" w:rsidRPr="00A35993" w:rsidRDefault="00B77EF7" w:rsidP="00E53A7F">
      <w:r w:rsidRPr="00A35993">
        <w:fldChar w:fldCharType="end"/>
      </w:r>
    </w:p>
    <w:p w14:paraId="20C4683D" w14:textId="77777777" w:rsidR="00E53A7F" w:rsidRPr="00A35993" w:rsidRDefault="00E53A7F" w:rsidP="00E53A7F"/>
    <w:p w14:paraId="29DFA256" w14:textId="77777777" w:rsidR="00E53A7F" w:rsidRPr="00A35993" w:rsidRDefault="00E53A7F" w:rsidP="00E53A7F"/>
    <w:p w14:paraId="03637D3C" w14:textId="77777777" w:rsidR="00E53A7F" w:rsidRPr="00A35993" w:rsidRDefault="00E53A7F" w:rsidP="00E53A7F"/>
    <w:p w14:paraId="1AC81EEC" w14:textId="77777777" w:rsidR="00E53A7F" w:rsidRPr="00A35993" w:rsidRDefault="00E53A7F" w:rsidP="00E53A7F"/>
    <w:p w14:paraId="0A56F916" w14:textId="77777777" w:rsidR="00414E31" w:rsidRPr="00A35993" w:rsidRDefault="00414E31" w:rsidP="00E53A7F"/>
    <w:p w14:paraId="459E810E" w14:textId="77777777" w:rsidR="00414E31" w:rsidRPr="00A35993" w:rsidRDefault="00414E31" w:rsidP="00E53A7F"/>
    <w:p w14:paraId="6CC9DB89" w14:textId="77777777" w:rsidR="00414E31" w:rsidRPr="00A35993" w:rsidRDefault="00414E31" w:rsidP="00E53A7F"/>
    <w:p w14:paraId="16F814BA" w14:textId="77777777" w:rsidR="00414E31" w:rsidRPr="00A35993" w:rsidRDefault="00414E31" w:rsidP="00E53A7F"/>
    <w:p w14:paraId="463FE415" w14:textId="77777777" w:rsidR="00414E31" w:rsidRPr="00A35993" w:rsidRDefault="00414E31" w:rsidP="00E53A7F"/>
    <w:p w14:paraId="1C1DE288" w14:textId="77777777" w:rsidR="00414E31" w:rsidRPr="00A35993" w:rsidRDefault="00414E31" w:rsidP="00E53A7F"/>
    <w:p w14:paraId="41883A45" w14:textId="77777777" w:rsidR="00414E31" w:rsidRPr="00A35993" w:rsidRDefault="00414E31" w:rsidP="00E53A7F"/>
    <w:p w14:paraId="2230521E" w14:textId="77777777" w:rsidR="00414E31" w:rsidRPr="00A35993" w:rsidRDefault="00414E31" w:rsidP="00E53A7F"/>
    <w:p w14:paraId="32CB15B3" w14:textId="77777777" w:rsidR="00E53A7F" w:rsidRPr="00A35993" w:rsidRDefault="00E53A7F" w:rsidP="00E53A7F"/>
    <w:p w14:paraId="340C54D6" w14:textId="77777777" w:rsidR="00E53A7F" w:rsidRPr="00A35993" w:rsidRDefault="00E53A7F" w:rsidP="00E53A7F"/>
    <w:p w14:paraId="581F634B" w14:textId="77777777" w:rsidR="00E53A7F" w:rsidRPr="00A35993" w:rsidRDefault="00E53A7F" w:rsidP="00E53A7F">
      <w:pPr>
        <w:sectPr w:rsidR="00E53A7F" w:rsidRPr="00A35993">
          <w:pgSz w:w="11906" w:h="16838"/>
          <w:pgMar w:top="1440" w:right="1800" w:bottom="1440" w:left="1800" w:header="851" w:footer="992" w:gutter="0"/>
          <w:cols w:space="425"/>
          <w:docGrid w:type="lines" w:linePitch="312"/>
        </w:sectPr>
      </w:pPr>
    </w:p>
    <w:p w14:paraId="47310E03" w14:textId="77777777" w:rsidR="00E53A7F" w:rsidRPr="00A35993" w:rsidRDefault="00E53A7F" w:rsidP="00624EE8">
      <w:pPr>
        <w:pStyle w:val="3"/>
      </w:pPr>
      <w:r w:rsidRPr="00A35993">
        <w:lastRenderedPageBreak/>
        <w:t>C</w:t>
      </w:r>
      <w:r w:rsidRPr="00A35993">
        <w:rPr>
          <w:rFonts w:hint="eastAsia"/>
        </w:rPr>
        <w:t>ontents</w:t>
      </w:r>
    </w:p>
    <w:p w14:paraId="3FF353CB" w14:textId="77777777" w:rsidR="0007706E" w:rsidRDefault="004B62FB">
      <w:pPr>
        <w:pStyle w:val="TOC1"/>
        <w:tabs>
          <w:tab w:val="right" w:leader="middleDot" w:pos="8296"/>
        </w:tabs>
        <w:rPr>
          <w:rFonts w:asciiTheme="minorHAnsi" w:eastAsiaTheme="minorEastAsia" w:hAnsiTheme="minorHAnsi"/>
          <w:noProof/>
          <w:sz w:val="21"/>
        </w:rPr>
      </w:pPr>
      <w:r w:rsidRPr="00A35993">
        <w:fldChar w:fldCharType="begin"/>
      </w:r>
      <w:r w:rsidRPr="00A35993">
        <w:instrText xml:space="preserve"> TOC \f \h \z </w:instrText>
      </w:r>
      <w:r w:rsidRPr="00A35993">
        <w:fldChar w:fldCharType="separate"/>
      </w:r>
      <w:hyperlink w:anchor="_Toc52108497" w:history="1">
        <w:r w:rsidR="0007706E" w:rsidRPr="00BD4733">
          <w:rPr>
            <w:rStyle w:val="af2"/>
            <w:noProof/>
          </w:rPr>
          <w:t>1  General Provisions</w:t>
        </w:r>
        <w:r w:rsidR="0007706E">
          <w:rPr>
            <w:noProof/>
            <w:webHidden/>
          </w:rPr>
          <w:tab/>
        </w:r>
        <w:r w:rsidR="0007706E">
          <w:rPr>
            <w:noProof/>
            <w:webHidden/>
          </w:rPr>
          <w:fldChar w:fldCharType="begin"/>
        </w:r>
        <w:r w:rsidR="0007706E">
          <w:rPr>
            <w:noProof/>
            <w:webHidden/>
          </w:rPr>
          <w:instrText xml:space="preserve"> PAGEREF _Toc52108497 \h </w:instrText>
        </w:r>
        <w:r w:rsidR="0007706E">
          <w:rPr>
            <w:noProof/>
            <w:webHidden/>
          </w:rPr>
        </w:r>
        <w:r w:rsidR="0007706E">
          <w:rPr>
            <w:noProof/>
            <w:webHidden/>
          </w:rPr>
          <w:fldChar w:fldCharType="separate"/>
        </w:r>
        <w:r w:rsidR="00DF5156">
          <w:rPr>
            <w:noProof/>
            <w:webHidden/>
          </w:rPr>
          <w:t>1</w:t>
        </w:r>
        <w:r w:rsidR="0007706E">
          <w:rPr>
            <w:noProof/>
            <w:webHidden/>
          </w:rPr>
          <w:fldChar w:fldCharType="end"/>
        </w:r>
      </w:hyperlink>
    </w:p>
    <w:p w14:paraId="74E27041" w14:textId="77777777" w:rsidR="0007706E" w:rsidRDefault="00AA223A">
      <w:pPr>
        <w:pStyle w:val="TOC1"/>
        <w:tabs>
          <w:tab w:val="right" w:leader="middleDot" w:pos="8296"/>
        </w:tabs>
        <w:rPr>
          <w:rFonts w:asciiTheme="minorHAnsi" w:eastAsiaTheme="minorEastAsia" w:hAnsiTheme="minorHAnsi"/>
          <w:noProof/>
          <w:sz w:val="21"/>
        </w:rPr>
      </w:pPr>
      <w:hyperlink w:anchor="_Toc52108498" w:history="1">
        <w:r w:rsidR="0007706E" w:rsidRPr="00BD4733">
          <w:rPr>
            <w:rStyle w:val="af2"/>
            <w:noProof/>
          </w:rPr>
          <w:t>2  Terms</w:t>
        </w:r>
        <w:r w:rsidR="0007706E">
          <w:rPr>
            <w:noProof/>
            <w:webHidden/>
          </w:rPr>
          <w:tab/>
        </w:r>
        <w:r w:rsidR="0007706E">
          <w:rPr>
            <w:noProof/>
            <w:webHidden/>
          </w:rPr>
          <w:fldChar w:fldCharType="begin"/>
        </w:r>
        <w:r w:rsidR="0007706E">
          <w:rPr>
            <w:noProof/>
            <w:webHidden/>
          </w:rPr>
          <w:instrText xml:space="preserve"> PAGEREF _Toc52108498 \h </w:instrText>
        </w:r>
        <w:r w:rsidR="0007706E">
          <w:rPr>
            <w:noProof/>
            <w:webHidden/>
          </w:rPr>
        </w:r>
        <w:r w:rsidR="0007706E">
          <w:rPr>
            <w:noProof/>
            <w:webHidden/>
          </w:rPr>
          <w:fldChar w:fldCharType="separate"/>
        </w:r>
        <w:r w:rsidR="00DF5156">
          <w:rPr>
            <w:noProof/>
            <w:webHidden/>
          </w:rPr>
          <w:t>2</w:t>
        </w:r>
        <w:r w:rsidR="0007706E">
          <w:rPr>
            <w:noProof/>
            <w:webHidden/>
          </w:rPr>
          <w:fldChar w:fldCharType="end"/>
        </w:r>
      </w:hyperlink>
    </w:p>
    <w:p w14:paraId="2DF961D4" w14:textId="77777777" w:rsidR="0007706E" w:rsidRDefault="00AA223A">
      <w:pPr>
        <w:pStyle w:val="TOC1"/>
        <w:tabs>
          <w:tab w:val="right" w:leader="middleDot" w:pos="8296"/>
        </w:tabs>
        <w:rPr>
          <w:rFonts w:asciiTheme="minorHAnsi" w:eastAsiaTheme="minorEastAsia" w:hAnsiTheme="minorHAnsi"/>
          <w:noProof/>
          <w:sz w:val="21"/>
        </w:rPr>
      </w:pPr>
      <w:hyperlink w:anchor="_Toc52108499" w:history="1">
        <w:r w:rsidR="0007706E" w:rsidRPr="00BD4733">
          <w:rPr>
            <w:rStyle w:val="af2"/>
            <w:noProof/>
          </w:rPr>
          <w:t>3  Basic Requirements</w:t>
        </w:r>
        <w:r w:rsidR="0007706E">
          <w:rPr>
            <w:noProof/>
            <w:webHidden/>
          </w:rPr>
          <w:tab/>
        </w:r>
        <w:r w:rsidR="0007706E">
          <w:rPr>
            <w:noProof/>
            <w:webHidden/>
          </w:rPr>
          <w:fldChar w:fldCharType="begin"/>
        </w:r>
        <w:r w:rsidR="0007706E">
          <w:rPr>
            <w:noProof/>
            <w:webHidden/>
          </w:rPr>
          <w:instrText xml:space="preserve"> PAGEREF _Toc52108499 \h </w:instrText>
        </w:r>
        <w:r w:rsidR="0007706E">
          <w:rPr>
            <w:noProof/>
            <w:webHidden/>
          </w:rPr>
        </w:r>
        <w:r w:rsidR="0007706E">
          <w:rPr>
            <w:noProof/>
            <w:webHidden/>
          </w:rPr>
          <w:fldChar w:fldCharType="separate"/>
        </w:r>
        <w:r w:rsidR="00DF5156">
          <w:rPr>
            <w:noProof/>
            <w:webHidden/>
          </w:rPr>
          <w:t>3</w:t>
        </w:r>
        <w:r w:rsidR="0007706E">
          <w:rPr>
            <w:noProof/>
            <w:webHidden/>
          </w:rPr>
          <w:fldChar w:fldCharType="end"/>
        </w:r>
      </w:hyperlink>
    </w:p>
    <w:p w14:paraId="532AD15D" w14:textId="77777777" w:rsidR="0007706E" w:rsidRDefault="00AA223A">
      <w:pPr>
        <w:pStyle w:val="TOC1"/>
        <w:tabs>
          <w:tab w:val="right" w:leader="middleDot" w:pos="8296"/>
        </w:tabs>
        <w:rPr>
          <w:rFonts w:asciiTheme="minorHAnsi" w:eastAsiaTheme="minorEastAsia" w:hAnsiTheme="minorHAnsi"/>
          <w:noProof/>
          <w:sz w:val="21"/>
        </w:rPr>
      </w:pPr>
      <w:hyperlink w:anchor="_Toc52108500" w:history="1">
        <w:r w:rsidR="0007706E" w:rsidRPr="00BD4733">
          <w:rPr>
            <w:rStyle w:val="af2"/>
            <w:noProof/>
          </w:rPr>
          <w:t>4  Performance Requirements</w:t>
        </w:r>
        <w:r w:rsidR="0007706E">
          <w:rPr>
            <w:noProof/>
            <w:webHidden/>
          </w:rPr>
          <w:tab/>
        </w:r>
        <w:r w:rsidR="0007706E">
          <w:rPr>
            <w:noProof/>
            <w:webHidden/>
          </w:rPr>
          <w:fldChar w:fldCharType="begin"/>
        </w:r>
        <w:r w:rsidR="0007706E">
          <w:rPr>
            <w:noProof/>
            <w:webHidden/>
          </w:rPr>
          <w:instrText xml:space="preserve"> PAGEREF _Toc52108500 \h </w:instrText>
        </w:r>
        <w:r w:rsidR="0007706E">
          <w:rPr>
            <w:noProof/>
            <w:webHidden/>
          </w:rPr>
        </w:r>
        <w:r w:rsidR="0007706E">
          <w:rPr>
            <w:noProof/>
            <w:webHidden/>
          </w:rPr>
          <w:fldChar w:fldCharType="separate"/>
        </w:r>
        <w:r w:rsidR="00DF5156">
          <w:rPr>
            <w:noProof/>
            <w:webHidden/>
          </w:rPr>
          <w:t>4</w:t>
        </w:r>
        <w:r w:rsidR="0007706E">
          <w:rPr>
            <w:noProof/>
            <w:webHidden/>
          </w:rPr>
          <w:fldChar w:fldCharType="end"/>
        </w:r>
      </w:hyperlink>
    </w:p>
    <w:p w14:paraId="2CAEC456" w14:textId="77777777" w:rsidR="0007706E" w:rsidRDefault="00AA223A">
      <w:pPr>
        <w:pStyle w:val="TOC2"/>
        <w:tabs>
          <w:tab w:val="right" w:leader="middleDot" w:pos="8296"/>
        </w:tabs>
        <w:ind w:left="480"/>
        <w:rPr>
          <w:rFonts w:asciiTheme="minorHAnsi" w:eastAsiaTheme="minorEastAsia" w:hAnsiTheme="minorHAnsi"/>
          <w:noProof/>
          <w:sz w:val="21"/>
        </w:rPr>
      </w:pPr>
      <w:hyperlink w:anchor="_Toc52108501" w:history="1">
        <w:r w:rsidR="0007706E" w:rsidRPr="00BD4733">
          <w:rPr>
            <w:rStyle w:val="af2"/>
            <w:noProof/>
          </w:rPr>
          <w:t>4.1 External thermal insulation composite systems based on inorganic plasticized micro-porous insulation board</w:t>
        </w:r>
        <w:r w:rsidR="0007706E">
          <w:rPr>
            <w:noProof/>
            <w:webHidden/>
          </w:rPr>
          <w:tab/>
        </w:r>
        <w:r w:rsidR="0007706E">
          <w:rPr>
            <w:noProof/>
            <w:webHidden/>
          </w:rPr>
          <w:fldChar w:fldCharType="begin"/>
        </w:r>
        <w:r w:rsidR="0007706E">
          <w:rPr>
            <w:noProof/>
            <w:webHidden/>
          </w:rPr>
          <w:instrText xml:space="preserve"> PAGEREF _Toc52108501 \h </w:instrText>
        </w:r>
        <w:r w:rsidR="0007706E">
          <w:rPr>
            <w:noProof/>
            <w:webHidden/>
          </w:rPr>
        </w:r>
        <w:r w:rsidR="0007706E">
          <w:rPr>
            <w:noProof/>
            <w:webHidden/>
          </w:rPr>
          <w:fldChar w:fldCharType="separate"/>
        </w:r>
        <w:r w:rsidR="00DF5156">
          <w:rPr>
            <w:noProof/>
            <w:webHidden/>
          </w:rPr>
          <w:t>4</w:t>
        </w:r>
        <w:r w:rsidR="0007706E">
          <w:rPr>
            <w:noProof/>
            <w:webHidden/>
          </w:rPr>
          <w:fldChar w:fldCharType="end"/>
        </w:r>
      </w:hyperlink>
    </w:p>
    <w:p w14:paraId="47AEF221" w14:textId="77777777" w:rsidR="0007706E" w:rsidRDefault="00AA223A">
      <w:pPr>
        <w:pStyle w:val="TOC2"/>
        <w:tabs>
          <w:tab w:val="right" w:leader="middleDot" w:pos="8296"/>
        </w:tabs>
        <w:ind w:left="480"/>
        <w:rPr>
          <w:rFonts w:asciiTheme="minorHAnsi" w:eastAsiaTheme="minorEastAsia" w:hAnsiTheme="minorHAnsi"/>
          <w:noProof/>
          <w:sz w:val="21"/>
        </w:rPr>
      </w:pPr>
      <w:hyperlink w:anchor="_Toc52108502" w:history="1">
        <w:r w:rsidR="0007706E" w:rsidRPr="00BD4733">
          <w:rPr>
            <w:rStyle w:val="af2"/>
            <w:noProof/>
          </w:rPr>
          <w:t>4.2 Interior thermal insulation systems on external walls based on inorganic plasticized micro-porous insulation board</w:t>
        </w:r>
        <w:r w:rsidR="0007706E">
          <w:rPr>
            <w:noProof/>
            <w:webHidden/>
          </w:rPr>
          <w:tab/>
        </w:r>
        <w:r w:rsidR="0007706E">
          <w:rPr>
            <w:noProof/>
            <w:webHidden/>
          </w:rPr>
          <w:fldChar w:fldCharType="begin"/>
        </w:r>
        <w:r w:rsidR="0007706E">
          <w:rPr>
            <w:noProof/>
            <w:webHidden/>
          </w:rPr>
          <w:instrText xml:space="preserve"> PAGEREF _Toc52108502 \h </w:instrText>
        </w:r>
        <w:r w:rsidR="0007706E">
          <w:rPr>
            <w:noProof/>
            <w:webHidden/>
          </w:rPr>
        </w:r>
        <w:r w:rsidR="0007706E">
          <w:rPr>
            <w:noProof/>
            <w:webHidden/>
          </w:rPr>
          <w:fldChar w:fldCharType="separate"/>
        </w:r>
        <w:r w:rsidR="00DF5156">
          <w:rPr>
            <w:noProof/>
            <w:webHidden/>
          </w:rPr>
          <w:t>9</w:t>
        </w:r>
        <w:r w:rsidR="0007706E">
          <w:rPr>
            <w:noProof/>
            <w:webHidden/>
          </w:rPr>
          <w:fldChar w:fldCharType="end"/>
        </w:r>
      </w:hyperlink>
    </w:p>
    <w:p w14:paraId="1D8BC27E" w14:textId="77777777" w:rsidR="0007706E" w:rsidRDefault="00AA223A">
      <w:pPr>
        <w:pStyle w:val="TOC1"/>
        <w:tabs>
          <w:tab w:val="right" w:leader="middleDot" w:pos="8296"/>
        </w:tabs>
        <w:rPr>
          <w:rFonts w:asciiTheme="minorHAnsi" w:eastAsiaTheme="minorEastAsia" w:hAnsiTheme="minorHAnsi"/>
          <w:noProof/>
          <w:sz w:val="21"/>
        </w:rPr>
      </w:pPr>
      <w:hyperlink w:anchor="_Toc52108503" w:history="1">
        <w:r w:rsidR="0007706E" w:rsidRPr="00BD4733">
          <w:rPr>
            <w:rStyle w:val="af2"/>
            <w:noProof/>
          </w:rPr>
          <w:t>5  Design</w:t>
        </w:r>
        <w:r w:rsidR="0007706E">
          <w:rPr>
            <w:noProof/>
            <w:webHidden/>
          </w:rPr>
          <w:tab/>
        </w:r>
        <w:r w:rsidR="0007706E">
          <w:rPr>
            <w:noProof/>
            <w:webHidden/>
          </w:rPr>
          <w:fldChar w:fldCharType="begin"/>
        </w:r>
        <w:r w:rsidR="0007706E">
          <w:rPr>
            <w:noProof/>
            <w:webHidden/>
          </w:rPr>
          <w:instrText xml:space="preserve"> PAGEREF _Toc52108503 \h </w:instrText>
        </w:r>
        <w:r w:rsidR="0007706E">
          <w:rPr>
            <w:noProof/>
            <w:webHidden/>
          </w:rPr>
        </w:r>
        <w:r w:rsidR="0007706E">
          <w:rPr>
            <w:noProof/>
            <w:webHidden/>
          </w:rPr>
          <w:fldChar w:fldCharType="separate"/>
        </w:r>
        <w:r w:rsidR="00DF5156">
          <w:rPr>
            <w:noProof/>
            <w:webHidden/>
          </w:rPr>
          <w:t>13</w:t>
        </w:r>
        <w:r w:rsidR="0007706E">
          <w:rPr>
            <w:noProof/>
            <w:webHidden/>
          </w:rPr>
          <w:fldChar w:fldCharType="end"/>
        </w:r>
      </w:hyperlink>
    </w:p>
    <w:p w14:paraId="15B121D6" w14:textId="77777777" w:rsidR="0007706E" w:rsidRDefault="00AA223A">
      <w:pPr>
        <w:pStyle w:val="TOC2"/>
        <w:tabs>
          <w:tab w:val="right" w:leader="middleDot" w:pos="8296"/>
        </w:tabs>
        <w:ind w:left="480"/>
        <w:rPr>
          <w:rFonts w:asciiTheme="minorHAnsi" w:eastAsiaTheme="minorEastAsia" w:hAnsiTheme="minorHAnsi"/>
          <w:noProof/>
          <w:sz w:val="21"/>
        </w:rPr>
      </w:pPr>
      <w:hyperlink w:anchor="_Toc52108504" w:history="1">
        <w:r w:rsidR="0007706E" w:rsidRPr="00BD4733">
          <w:rPr>
            <w:rStyle w:val="af2"/>
            <w:noProof/>
          </w:rPr>
          <w:t>5.1  General Requirements</w:t>
        </w:r>
        <w:r w:rsidR="0007706E">
          <w:rPr>
            <w:noProof/>
            <w:webHidden/>
          </w:rPr>
          <w:tab/>
        </w:r>
        <w:r w:rsidR="0007706E">
          <w:rPr>
            <w:noProof/>
            <w:webHidden/>
          </w:rPr>
          <w:fldChar w:fldCharType="begin"/>
        </w:r>
        <w:r w:rsidR="0007706E">
          <w:rPr>
            <w:noProof/>
            <w:webHidden/>
          </w:rPr>
          <w:instrText xml:space="preserve"> PAGEREF _Toc52108504 \h </w:instrText>
        </w:r>
        <w:r w:rsidR="0007706E">
          <w:rPr>
            <w:noProof/>
            <w:webHidden/>
          </w:rPr>
        </w:r>
        <w:r w:rsidR="0007706E">
          <w:rPr>
            <w:noProof/>
            <w:webHidden/>
          </w:rPr>
          <w:fldChar w:fldCharType="separate"/>
        </w:r>
        <w:r w:rsidR="00DF5156">
          <w:rPr>
            <w:noProof/>
            <w:webHidden/>
          </w:rPr>
          <w:t>13</w:t>
        </w:r>
        <w:r w:rsidR="0007706E">
          <w:rPr>
            <w:noProof/>
            <w:webHidden/>
          </w:rPr>
          <w:fldChar w:fldCharType="end"/>
        </w:r>
      </w:hyperlink>
    </w:p>
    <w:p w14:paraId="476BBBD9" w14:textId="77777777" w:rsidR="0007706E" w:rsidRDefault="00AA223A">
      <w:pPr>
        <w:pStyle w:val="TOC2"/>
        <w:tabs>
          <w:tab w:val="right" w:leader="middleDot" w:pos="8296"/>
        </w:tabs>
        <w:ind w:left="480"/>
        <w:rPr>
          <w:rFonts w:asciiTheme="minorHAnsi" w:eastAsiaTheme="minorEastAsia" w:hAnsiTheme="minorHAnsi"/>
          <w:noProof/>
          <w:sz w:val="21"/>
        </w:rPr>
      </w:pPr>
      <w:hyperlink w:anchor="_Toc52108505" w:history="1">
        <w:r w:rsidR="0007706E" w:rsidRPr="00BD4733">
          <w:rPr>
            <w:rStyle w:val="af2"/>
            <w:noProof/>
          </w:rPr>
          <w:t>5.2 External thermal insulation composite systems based on inorganic plasticized micro-porous insulation board</w:t>
        </w:r>
        <w:r w:rsidR="0007706E">
          <w:rPr>
            <w:noProof/>
            <w:webHidden/>
          </w:rPr>
          <w:tab/>
        </w:r>
        <w:r w:rsidR="0007706E">
          <w:rPr>
            <w:noProof/>
            <w:webHidden/>
          </w:rPr>
          <w:fldChar w:fldCharType="begin"/>
        </w:r>
        <w:r w:rsidR="0007706E">
          <w:rPr>
            <w:noProof/>
            <w:webHidden/>
          </w:rPr>
          <w:instrText xml:space="preserve"> PAGEREF _Toc52108505 \h </w:instrText>
        </w:r>
        <w:r w:rsidR="0007706E">
          <w:rPr>
            <w:noProof/>
            <w:webHidden/>
          </w:rPr>
        </w:r>
        <w:r w:rsidR="0007706E">
          <w:rPr>
            <w:noProof/>
            <w:webHidden/>
          </w:rPr>
          <w:fldChar w:fldCharType="separate"/>
        </w:r>
        <w:r w:rsidR="00DF5156">
          <w:rPr>
            <w:noProof/>
            <w:webHidden/>
          </w:rPr>
          <w:t>15</w:t>
        </w:r>
        <w:r w:rsidR="0007706E">
          <w:rPr>
            <w:noProof/>
            <w:webHidden/>
          </w:rPr>
          <w:fldChar w:fldCharType="end"/>
        </w:r>
      </w:hyperlink>
    </w:p>
    <w:p w14:paraId="0B125B03" w14:textId="77777777" w:rsidR="0007706E" w:rsidRDefault="00AA223A">
      <w:pPr>
        <w:pStyle w:val="TOC2"/>
        <w:tabs>
          <w:tab w:val="right" w:leader="middleDot" w:pos="8296"/>
        </w:tabs>
        <w:ind w:left="480"/>
        <w:rPr>
          <w:rFonts w:asciiTheme="minorHAnsi" w:eastAsiaTheme="minorEastAsia" w:hAnsiTheme="minorHAnsi"/>
          <w:noProof/>
          <w:sz w:val="21"/>
        </w:rPr>
      </w:pPr>
      <w:hyperlink w:anchor="_Toc52108506" w:history="1">
        <w:r w:rsidR="0007706E" w:rsidRPr="00BD4733">
          <w:rPr>
            <w:rStyle w:val="af2"/>
            <w:noProof/>
          </w:rPr>
          <w:t>5.3  Interior thermal insulation systems on external walls based on inorganic plasticized micro-porous insulation board</w:t>
        </w:r>
        <w:r w:rsidR="0007706E">
          <w:rPr>
            <w:noProof/>
            <w:webHidden/>
          </w:rPr>
          <w:tab/>
        </w:r>
        <w:r w:rsidR="0007706E">
          <w:rPr>
            <w:noProof/>
            <w:webHidden/>
          </w:rPr>
          <w:fldChar w:fldCharType="begin"/>
        </w:r>
        <w:r w:rsidR="0007706E">
          <w:rPr>
            <w:noProof/>
            <w:webHidden/>
          </w:rPr>
          <w:instrText xml:space="preserve"> PAGEREF _Toc52108506 \h </w:instrText>
        </w:r>
        <w:r w:rsidR="0007706E">
          <w:rPr>
            <w:noProof/>
            <w:webHidden/>
          </w:rPr>
        </w:r>
        <w:r w:rsidR="0007706E">
          <w:rPr>
            <w:noProof/>
            <w:webHidden/>
          </w:rPr>
          <w:fldChar w:fldCharType="separate"/>
        </w:r>
        <w:r w:rsidR="00DF5156">
          <w:rPr>
            <w:noProof/>
            <w:webHidden/>
          </w:rPr>
          <w:t>21</w:t>
        </w:r>
        <w:r w:rsidR="0007706E">
          <w:rPr>
            <w:noProof/>
            <w:webHidden/>
          </w:rPr>
          <w:fldChar w:fldCharType="end"/>
        </w:r>
      </w:hyperlink>
    </w:p>
    <w:p w14:paraId="5A3A3A23" w14:textId="77777777" w:rsidR="0007706E" w:rsidRDefault="00AA223A">
      <w:pPr>
        <w:pStyle w:val="TOC1"/>
        <w:tabs>
          <w:tab w:val="right" w:leader="middleDot" w:pos="8296"/>
        </w:tabs>
        <w:rPr>
          <w:rFonts w:asciiTheme="minorHAnsi" w:eastAsiaTheme="minorEastAsia" w:hAnsiTheme="minorHAnsi"/>
          <w:noProof/>
          <w:sz w:val="21"/>
        </w:rPr>
      </w:pPr>
      <w:hyperlink w:anchor="_Toc52108507" w:history="1">
        <w:r w:rsidR="0007706E" w:rsidRPr="00BD4733">
          <w:rPr>
            <w:rStyle w:val="af2"/>
            <w:noProof/>
          </w:rPr>
          <w:t>6  Construction</w:t>
        </w:r>
        <w:r w:rsidR="0007706E">
          <w:rPr>
            <w:noProof/>
            <w:webHidden/>
          </w:rPr>
          <w:tab/>
        </w:r>
        <w:r w:rsidR="0007706E">
          <w:rPr>
            <w:noProof/>
            <w:webHidden/>
          </w:rPr>
          <w:fldChar w:fldCharType="begin"/>
        </w:r>
        <w:r w:rsidR="0007706E">
          <w:rPr>
            <w:noProof/>
            <w:webHidden/>
          </w:rPr>
          <w:instrText xml:space="preserve"> PAGEREF _Toc52108507 \h </w:instrText>
        </w:r>
        <w:r w:rsidR="0007706E">
          <w:rPr>
            <w:noProof/>
            <w:webHidden/>
          </w:rPr>
        </w:r>
        <w:r w:rsidR="0007706E">
          <w:rPr>
            <w:noProof/>
            <w:webHidden/>
          </w:rPr>
          <w:fldChar w:fldCharType="separate"/>
        </w:r>
        <w:r w:rsidR="00DF5156">
          <w:rPr>
            <w:noProof/>
            <w:webHidden/>
          </w:rPr>
          <w:t>23</w:t>
        </w:r>
        <w:r w:rsidR="0007706E">
          <w:rPr>
            <w:noProof/>
            <w:webHidden/>
          </w:rPr>
          <w:fldChar w:fldCharType="end"/>
        </w:r>
      </w:hyperlink>
    </w:p>
    <w:p w14:paraId="06D52576" w14:textId="77777777" w:rsidR="0007706E" w:rsidRDefault="00AA223A">
      <w:pPr>
        <w:pStyle w:val="TOC2"/>
        <w:tabs>
          <w:tab w:val="right" w:leader="middleDot" w:pos="8296"/>
        </w:tabs>
        <w:ind w:left="480"/>
        <w:rPr>
          <w:rFonts w:asciiTheme="minorHAnsi" w:eastAsiaTheme="minorEastAsia" w:hAnsiTheme="minorHAnsi"/>
          <w:noProof/>
          <w:sz w:val="21"/>
        </w:rPr>
      </w:pPr>
      <w:hyperlink w:anchor="_Toc52108508" w:history="1">
        <w:r w:rsidR="0007706E" w:rsidRPr="00BD4733">
          <w:rPr>
            <w:rStyle w:val="af2"/>
            <w:noProof/>
          </w:rPr>
          <w:t>6.1  General Requirements</w:t>
        </w:r>
        <w:r w:rsidR="0007706E">
          <w:rPr>
            <w:noProof/>
            <w:webHidden/>
          </w:rPr>
          <w:tab/>
        </w:r>
        <w:r w:rsidR="0007706E">
          <w:rPr>
            <w:noProof/>
            <w:webHidden/>
          </w:rPr>
          <w:fldChar w:fldCharType="begin"/>
        </w:r>
        <w:r w:rsidR="0007706E">
          <w:rPr>
            <w:noProof/>
            <w:webHidden/>
          </w:rPr>
          <w:instrText xml:space="preserve"> PAGEREF _Toc52108508 \h </w:instrText>
        </w:r>
        <w:r w:rsidR="0007706E">
          <w:rPr>
            <w:noProof/>
            <w:webHidden/>
          </w:rPr>
        </w:r>
        <w:r w:rsidR="0007706E">
          <w:rPr>
            <w:noProof/>
            <w:webHidden/>
          </w:rPr>
          <w:fldChar w:fldCharType="separate"/>
        </w:r>
        <w:r w:rsidR="00DF5156">
          <w:rPr>
            <w:noProof/>
            <w:webHidden/>
          </w:rPr>
          <w:t>23</w:t>
        </w:r>
        <w:r w:rsidR="0007706E">
          <w:rPr>
            <w:noProof/>
            <w:webHidden/>
          </w:rPr>
          <w:fldChar w:fldCharType="end"/>
        </w:r>
      </w:hyperlink>
    </w:p>
    <w:p w14:paraId="3A0AE40D" w14:textId="77777777" w:rsidR="0007706E" w:rsidRDefault="00AA223A">
      <w:pPr>
        <w:pStyle w:val="TOC2"/>
        <w:tabs>
          <w:tab w:val="right" w:leader="middleDot" w:pos="8296"/>
        </w:tabs>
        <w:ind w:left="480"/>
        <w:rPr>
          <w:rFonts w:asciiTheme="minorHAnsi" w:eastAsiaTheme="minorEastAsia" w:hAnsiTheme="minorHAnsi"/>
          <w:noProof/>
          <w:sz w:val="21"/>
        </w:rPr>
      </w:pPr>
      <w:hyperlink w:anchor="_Toc52108509" w:history="1">
        <w:r w:rsidR="0007706E" w:rsidRPr="00BD4733">
          <w:rPr>
            <w:rStyle w:val="af2"/>
            <w:noProof/>
          </w:rPr>
          <w:t>6.2 External thermal insulation composite systems based on inorganic plasticized micro-porous insulation board</w:t>
        </w:r>
        <w:r w:rsidR="0007706E">
          <w:rPr>
            <w:noProof/>
            <w:webHidden/>
          </w:rPr>
          <w:tab/>
        </w:r>
        <w:r w:rsidR="0007706E">
          <w:rPr>
            <w:noProof/>
            <w:webHidden/>
          </w:rPr>
          <w:fldChar w:fldCharType="begin"/>
        </w:r>
        <w:r w:rsidR="0007706E">
          <w:rPr>
            <w:noProof/>
            <w:webHidden/>
          </w:rPr>
          <w:instrText xml:space="preserve"> PAGEREF _Toc52108509 \h </w:instrText>
        </w:r>
        <w:r w:rsidR="0007706E">
          <w:rPr>
            <w:noProof/>
            <w:webHidden/>
          </w:rPr>
        </w:r>
        <w:r w:rsidR="0007706E">
          <w:rPr>
            <w:noProof/>
            <w:webHidden/>
          </w:rPr>
          <w:fldChar w:fldCharType="separate"/>
        </w:r>
        <w:r w:rsidR="00DF5156">
          <w:rPr>
            <w:noProof/>
            <w:webHidden/>
          </w:rPr>
          <w:t>25</w:t>
        </w:r>
        <w:r w:rsidR="0007706E">
          <w:rPr>
            <w:noProof/>
            <w:webHidden/>
          </w:rPr>
          <w:fldChar w:fldCharType="end"/>
        </w:r>
      </w:hyperlink>
    </w:p>
    <w:p w14:paraId="4EDBABCD" w14:textId="77777777" w:rsidR="0007706E" w:rsidRDefault="00AA223A">
      <w:pPr>
        <w:pStyle w:val="TOC2"/>
        <w:tabs>
          <w:tab w:val="right" w:leader="middleDot" w:pos="8296"/>
        </w:tabs>
        <w:ind w:left="480"/>
        <w:rPr>
          <w:rFonts w:asciiTheme="minorHAnsi" w:eastAsiaTheme="minorEastAsia" w:hAnsiTheme="minorHAnsi"/>
          <w:noProof/>
          <w:sz w:val="21"/>
        </w:rPr>
      </w:pPr>
      <w:hyperlink w:anchor="_Toc52108510" w:history="1">
        <w:r w:rsidR="0007706E" w:rsidRPr="00BD4733">
          <w:rPr>
            <w:rStyle w:val="af2"/>
            <w:noProof/>
          </w:rPr>
          <w:t>6.3 Interior thermal insulation systems on external walls based on inorganic plasticized micro-porous insulation board</w:t>
        </w:r>
        <w:r w:rsidR="0007706E">
          <w:rPr>
            <w:noProof/>
            <w:webHidden/>
          </w:rPr>
          <w:tab/>
        </w:r>
        <w:r w:rsidR="0007706E">
          <w:rPr>
            <w:noProof/>
            <w:webHidden/>
          </w:rPr>
          <w:fldChar w:fldCharType="begin"/>
        </w:r>
        <w:r w:rsidR="0007706E">
          <w:rPr>
            <w:noProof/>
            <w:webHidden/>
          </w:rPr>
          <w:instrText xml:space="preserve"> PAGEREF _Toc52108510 \h </w:instrText>
        </w:r>
        <w:r w:rsidR="0007706E">
          <w:rPr>
            <w:noProof/>
            <w:webHidden/>
          </w:rPr>
        </w:r>
        <w:r w:rsidR="0007706E">
          <w:rPr>
            <w:noProof/>
            <w:webHidden/>
          </w:rPr>
          <w:fldChar w:fldCharType="separate"/>
        </w:r>
        <w:r w:rsidR="00DF5156">
          <w:rPr>
            <w:noProof/>
            <w:webHidden/>
          </w:rPr>
          <w:t>28</w:t>
        </w:r>
        <w:r w:rsidR="0007706E">
          <w:rPr>
            <w:noProof/>
            <w:webHidden/>
          </w:rPr>
          <w:fldChar w:fldCharType="end"/>
        </w:r>
      </w:hyperlink>
    </w:p>
    <w:p w14:paraId="5C5AB296" w14:textId="77777777" w:rsidR="0007706E" w:rsidRDefault="00AA223A">
      <w:pPr>
        <w:pStyle w:val="TOC1"/>
        <w:tabs>
          <w:tab w:val="right" w:leader="middleDot" w:pos="8296"/>
        </w:tabs>
        <w:rPr>
          <w:rFonts w:asciiTheme="minorHAnsi" w:eastAsiaTheme="minorEastAsia" w:hAnsiTheme="minorHAnsi"/>
          <w:noProof/>
          <w:sz w:val="21"/>
        </w:rPr>
      </w:pPr>
      <w:hyperlink w:anchor="_Toc52108511" w:history="1">
        <w:r w:rsidR="0007706E" w:rsidRPr="00BD4733">
          <w:rPr>
            <w:rStyle w:val="af2"/>
            <w:noProof/>
          </w:rPr>
          <w:t>7  Acceptance</w:t>
        </w:r>
        <w:r w:rsidR="0007706E">
          <w:rPr>
            <w:noProof/>
            <w:webHidden/>
          </w:rPr>
          <w:tab/>
        </w:r>
        <w:r w:rsidR="0007706E">
          <w:rPr>
            <w:noProof/>
            <w:webHidden/>
          </w:rPr>
          <w:fldChar w:fldCharType="begin"/>
        </w:r>
        <w:r w:rsidR="0007706E">
          <w:rPr>
            <w:noProof/>
            <w:webHidden/>
          </w:rPr>
          <w:instrText xml:space="preserve"> PAGEREF _Toc52108511 \h </w:instrText>
        </w:r>
        <w:r w:rsidR="0007706E">
          <w:rPr>
            <w:noProof/>
            <w:webHidden/>
          </w:rPr>
        </w:r>
        <w:r w:rsidR="0007706E">
          <w:rPr>
            <w:noProof/>
            <w:webHidden/>
          </w:rPr>
          <w:fldChar w:fldCharType="separate"/>
        </w:r>
        <w:r w:rsidR="00DF5156">
          <w:rPr>
            <w:noProof/>
            <w:webHidden/>
          </w:rPr>
          <w:t>31</w:t>
        </w:r>
        <w:r w:rsidR="0007706E">
          <w:rPr>
            <w:noProof/>
            <w:webHidden/>
          </w:rPr>
          <w:fldChar w:fldCharType="end"/>
        </w:r>
      </w:hyperlink>
    </w:p>
    <w:p w14:paraId="1E81F98A" w14:textId="77777777" w:rsidR="0007706E" w:rsidRDefault="00AA223A">
      <w:pPr>
        <w:pStyle w:val="TOC2"/>
        <w:tabs>
          <w:tab w:val="right" w:leader="middleDot" w:pos="8296"/>
        </w:tabs>
        <w:ind w:left="480"/>
        <w:rPr>
          <w:rFonts w:asciiTheme="minorHAnsi" w:eastAsiaTheme="minorEastAsia" w:hAnsiTheme="minorHAnsi"/>
          <w:noProof/>
          <w:sz w:val="21"/>
        </w:rPr>
      </w:pPr>
      <w:hyperlink w:anchor="_Toc52108512" w:history="1">
        <w:r w:rsidR="0007706E" w:rsidRPr="00BD4733">
          <w:rPr>
            <w:rStyle w:val="af2"/>
            <w:noProof/>
          </w:rPr>
          <w:t>7.1  General Requirements</w:t>
        </w:r>
        <w:r w:rsidR="0007706E">
          <w:rPr>
            <w:noProof/>
            <w:webHidden/>
          </w:rPr>
          <w:tab/>
        </w:r>
        <w:r w:rsidR="0007706E">
          <w:rPr>
            <w:noProof/>
            <w:webHidden/>
          </w:rPr>
          <w:fldChar w:fldCharType="begin"/>
        </w:r>
        <w:r w:rsidR="0007706E">
          <w:rPr>
            <w:noProof/>
            <w:webHidden/>
          </w:rPr>
          <w:instrText xml:space="preserve"> PAGEREF _Toc52108512 \h </w:instrText>
        </w:r>
        <w:r w:rsidR="0007706E">
          <w:rPr>
            <w:noProof/>
            <w:webHidden/>
          </w:rPr>
        </w:r>
        <w:r w:rsidR="0007706E">
          <w:rPr>
            <w:noProof/>
            <w:webHidden/>
          </w:rPr>
          <w:fldChar w:fldCharType="separate"/>
        </w:r>
        <w:r w:rsidR="00DF5156">
          <w:rPr>
            <w:noProof/>
            <w:webHidden/>
          </w:rPr>
          <w:t>31</w:t>
        </w:r>
        <w:r w:rsidR="0007706E">
          <w:rPr>
            <w:noProof/>
            <w:webHidden/>
          </w:rPr>
          <w:fldChar w:fldCharType="end"/>
        </w:r>
      </w:hyperlink>
    </w:p>
    <w:p w14:paraId="7B4EDCD3" w14:textId="77777777" w:rsidR="0007706E" w:rsidRDefault="00AA223A">
      <w:pPr>
        <w:pStyle w:val="TOC2"/>
        <w:tabs>
          <w:tab w:val="right" w:leader="middleDot" w:pos="8296"/>
        </w:tabs>
        <w:ind w:left="480"/>
        <w:rPr>
          <w:rFonts w:asciiTheme="minorHAnsi" w:eastAsiaTheme="minorEastAsia" w:hAnsiTheme="minorHAnsi"/>
          <w:noProof/>
          <w:sz w:val="21"/>
        </w:rPr>
      </w:pPr>
      <w:hyperlink w:anchor="_Toc52108513" w:history="1">
        <w:r w:rsidR="0007706E" w:rsidRPr="00BD4733">
          <w:rPr>
            <w:rStyle w:val="af2"/>
            <w:noProof/>
          </w:rPr>
          <w:t>7.2  Primary Items</w:t>
        </w:r>
        <w:r w:rsidR="0007706E">
          <w:rPr>
            <w:noProof/>
            <w:webHidden/>
          </w:rPr>
          <w:tab/>
        </w:r>
        <w:r w:rsidR="0007706E">
          <w:rPr>
            <w:noProof/>
            <w:webHidden/>
          </w:rPr>
          <w:fldChar w:fldCharType="begin"/>
        </w:r>
        <w:r w:rsidR="0007706E">
          <w:rPr>
            <w:noProof/>
            <w:webHidden/>
          </w:rPr>
          <w:instrText xml:space="preserve"> PAGEREF _Toc52108513 \h </w:instrText>
        </w:r>
        <w:r w:rsidR="0007706E">
          <w:rPr>
            <w:noProof/>
            <w:webHidden/>
          </w:rPr>
        </w:r>
        <w:r w:rsidR="0007706E">
          <w:rPr>
            <w:noProof/>
            <w:webHidden/>
          </w:rPr>
          <w:fldChar w:fldCharType="separate"/>
        </w:r>
        <w:r w:rsidR="00DF5156">
          <w:rPr>
            <w:noProof/>
            <w:webHidden/>
          </w:rPr>
          <w:t>33</w:t>
        </w:r>
        <w:r w:rsidR="0007706E">
          <w:rPr>
            <w:noProof/>
            <w:webHidden/>
          </w:rPr>
          <w:fldChar w:fldCharType="end"/>
        </w:r>
      </w:hyperlink>
    </w:p>
    <w:p w14:paraId="1B7A859D" w14:textId="77777777" w:rsidR="0007706E" w:rsidRDefault="00AA223A">
      <w:pPr>
        <w:pStyle w:val="TOC2"/>
        <w:tabs>
          <w:tab w:val="right" w:leader="middleDot" w:pos="8296"/>
        </w:tabs>
        <w:ind w:left="480"/>
        <w:rPr>
          <w:rFonts w:asciiTheme="minorHAnsi" w:eastAsiaTheme="minorEastAsia" w:hAnsiTheme="minorHAnsi"/>
          <w:noProof/>
          <w:sz w:val="21"/>
        </w:rPr>
      </w:pPr>
      <w:hyperlink w:anchor="_Toc52108514" w:history="1">
        <w:r w:rsidR="0007706E" w:rsidRPr="00BD4733">
          <w:rPr>
            <w:rStyle w:val="af2"/>
            <w:noProof/>
          </w:rPr>
          <w:t>7.3  General Items</w:t>
        </w:r>
        <w:r w:rsidR="0007706E">
          <w:rPr>
            <w:noProof/>
            <w:webHidden/>
          </w:rPr>
          <w:tab/>
        </w:r>
        <w:r w:rsidR="0007706E">
          <w:rPr>
            <w:noProof/>
            <w:webHidden/>
          </w:rPr>
          <w:fldChar w:fldCharType="begin"/>
        </w:r>
        <w:r w:rsidR="0007706E">
          <w:rPr>
            <w:noProof/>
            <w:webHidden/>
          </w:rPr>
          <w:instrText xml:space="preserve"> PAGEREF _Toc52108514 \h </w:instrText>
        </w:r>
        <w:r w:rsidR="0007706E">
          <w:rPr>
            <w:noProof/>
            <w:webHidden/>
          </w:rPr>
        </w:r>
        <w:r w:rsidR="0007706E">
          <w:rPr>
            <w:noProof/>
            <w:webHidden/>
          </w:rPr>
          <w:fldChar w:fldCharType="separate"/>
        </w:r>
        <w:r w:rsidR="00DF5156">
          <w:rPr>
            <w:noProof/>
            <w:webHidden/>
          </w:rPr>
          <w:t>36</w:t>
        </w:r>
        <w:r w:rsidR="0007706E">
          <w:rPr>
            <w:noProof/>
            <w:webHidden/>
          </w:rPr>
          <w:fldChar w:fldCharType="end"/>
        </w:r>
      </w:hyperlink>
    </w:p>
    <w:p w14:paraId="46648E5C" w14:textId="77777777" w:rsidR="0007706E" w:rsidRDefault="00AA223A">
      <w:pPr>
        <w:pStyle w:val="TOC1"/>
        <w:tabs>
          <w:tab w:val="right" w:leader="middleDot" w:pos="8296"/>
        </w:tabs>
        <w:rPr>
          <w:rFonts w:asciiTheme="minorHAnsi" w:eastAsiaTheme="minorEastAsia" w:hAnsiTheme="minorHAnsi"/>
          <w:noProof/>
          <w:sz w:val="21"/>
        </w:rPr>
      </w:pPr>
      <w:hyperlink w:anchor="_Toc52108515" w:history="1">
        <w:r w:rsidR="0007706E" w:rsidRPr="00BD4733">
          <w:rPr>
            <w:rStyle w:val="af2"/>
            <w:noProof/>
          </w:rPr>
          <w:t>Explanation of  Wording in this Specification</w:t>
        </w:r>
        <w:r w:rsidR="0007706E">
          <w:rPr>
            <w:noProof/>
            <w:webHidden/>
          </w:rPr>
          <w:tab/>
        </w:r>
        <w:r w:rsidR="0007706E">
          <w:rPr>
            <w:noProof/>
            <w:webHidden/>
          </w:rPr>
          <w:fldChar w:fldCharType="begin"/>
        </w:r>
        <w:r w:rsidR="0007706E">
          <w:rPr>
            <w:noProof/>
            <w:webHidden/>
          </w:rPr>
          <w:instrText xml:space="preserve"> PAGEREF _Toc52108515 \h </w:instrText>
        </w:r>
        <w:r w:rsidR="0007706E">
          <w:rPr>
            <w:noProof/>
            <w:webHidden/>
          </w:rPr>
        </w:r>
        <w:r w:rsidR="0007706E">
          <w:rPr>
            <w:noProof/>
            <w:webHidden/>
          </w:rPr>
          <w:fldChar w:fldCharType="separate"/>
        </w:r>
        <w:r w:rsidR="00DF5156">
          <w:rPr>
            <w:noProof/>
            <w:webHidden/>
          </w:rPr>
          <w:t>38</w:t>
        </w:r>
        <w:r w:rsidR="0007706E">
          <w:rPr>
            <w:noProof/>
            <w:webHidden/>
          </w:rPr>
          <w:fldChar w:fldCharType="end"/>
        </w:r>
      </w:hyperlink>
    </w:p>
    <w:p w14:paraId="1AB62D5A" w14:textId="77777777" w:rsidR="0007706E" w:rsidRDefault="00AA223A">
      <w:pPr>
        <w:pStyle w:val="TOC1"/>
        <w:tabs>
          <w:tab w:val="right" w:leader="middleDot" w:pos="8296"/>
        </w:tabs>
        <w:rPr>
          <w:rFonts w:asciiTheme="minorHAnsi" w:eastAsiaTheme="minorEastAsia" w:hAnsiTheme="minorHAnsi"/>
          <w:noProof/>
          <w:sz w:val="21"/>
        </w:rPr>
      </w:pPr>
      <w:hyperlink w:anchor="_Toc52108516" w:history="1">
        <w:r w:rsidR="0007706E" w:rsidRPr="00BD4733">
          <w:rPr>
            <w:rStyle w:val="af2"/>
            <w:noProof/>
          </w:rPr>
          <w:t>List of Quoted Standards</w:t>
        </w:r>
        <w:r w:rsidR="0007706E">
          <w:rPr>
            <w:noProof/>
            <w:webHidden/>
          </w:rPr>
          <w:tab/>
        </w:r>
        <w:r w:rsidR="0007706E">
          <w:rPr>
            <w:noProof/>
            <w:webHidden/>
          </w:rPr>
          <w:fldChar w:fldCharType="begin"/>
        </w:r>
        <w:r w:rsidR="0007706E">
          <w:rPr>
            <w:noProof/>
            <w:webHidden/>
          </w:rPr>
          <w:instrText xml:space="preserve"> PAGEREF _Toc52108516 \h </w:instrText>
        </w:r>
        <w:r w:rsidR="0007706E">
          <w:rPr>
            <w:noProof/>
            <w:webHidden/>
          </w:rPr>
        </w:r>
        <w:r w:rsidR="0007706E">
          <w:rPr>
            <w:noProof/>
            <w:webHidden/>
          </w:rPr>
          <w:fldChar w:fldCharType="separate"/>
        </w:r>
        <w:r w:rsidR="00DF5156">
          <w:rPr>
            <w:noProof/>
            <w:webHidden/>
          </w:rPr>
          <w:t>39</w:t>
        </w:r>
        <w:r w:rsidR="0007706E">
          <w:rPr>
            <w:noProof/>
            <w:webHidden/>
          </w:rPr>
          <w:fldChar w:fldCharType="end"/>
        </w:r>
      </w:hyperlink>
    </w:p>
    <w:p w14:paraId="59F68593" w14:textId="77777777" w:rsidR="0007706E" w:rsidRDefault="00AA223A">
      <w:pPr>
        <w:pStyle w:val="TOC1"/>
        <w:tabs>
          <w:tab w:val="right" w:leader="middleDot" w:pos="8296"/>
        </w:tabs>
        <w:rPr>
          <w:rFonts w:asciiTheme="minorHAnsi" w:eastAsiaTheme="minorEastAsia" w:hAnsiTheme="minorHAnsi"/>
          <w:noProof/>
          <w:sz w:val="21"/>
        </w:rPr>
      </w:pPr>
      <w:hyperlink w:anchor="_Toc52108517" w:history="1">
        <w:r w:rsidR="0007706E" w:rsidRPr="00BD4733">
          <w:rPr>
            <w:rStyle w:val="af2"/>
            <w:noProof/>
          </w:rPr>
          <w:t>Addtition:Explanation of Provisions</w:t>
        </w:r>
        <w:r w:rsidR="0007706E">
          <w:rPr>
            <w:noProof/>
            <w:webHidden/>
          </w:rPr>
          <w:tab/>
        </w:r>
        <w:r w:rsidR="0007706E">
          <w:rPr>
            <w:noProof/>
            <w:webHidden/>
          </w:rPr>
          <w:fldChar w:fldCharType="begin"/>
        </w:r>
        <w:r w:rsidR="0007706E">
          <w:rPr>
            <w:noProof/>
            <w:webHidden/>
          </w:rPr>
          <w:instrText xml:space="preserve"> PAGEREF _Toc52108517 \h </w:instrText>
        </w:r>
        <w:r w:rsidR="0007706E">
          <w:rPr>
            <w:noProof/>
            <w:webHidden/>
          </w:rPr>
        </w:r>
        <w:r w:rsidR="0007706E">
          <w:rPr>
            <w:noProof/>
            <w:webHidden/>
          </w:rPr>
          <w:fldChar w:fldCharType="separate"/>
        </w:r>
        <w:r w:rsidR="00DF5156">
          <w:rPr>
            <w:noProof/>
            <w:webHidden/>
          </w:rPr>
          <w:t>41</w:t>
        </w:r>
        <w:r w:rsidR="0007706E">
          <w:rPr>
            <w:noProof/>
            <w:webHidden/>
          </w:rPr>
          <w:fldChar w:fldCharType="end"/>
        </w:r>
      </w:hyperlink>
    </w:p>
    <w:p w14:paraId="616F34DD" w14:textId="77777777" w:rsidR="00E53A7F" w:rsidRPr="00A35993" w:rsidRDefault="004B62FB" w:rsidP="005C66EE">
      <w:r w:rsidRPr="00A35993">
        <w:fldChar w:fldCharType="end"/>
      </w:r>
    </w:p>
    <w:p w14:paraId="024BE1AC" w14:textId="77777777" w:rsidR="00E53A7F" w:rsidRPr="00A35993" w:rsidRDefault="00E53A7F" w:rsidP="00E53A7F"/>
    <w:p w14:paraId="341D3FBA" w14:textId="77777777" w:rsidR="00E53A7F" w:rsidRPr="00A35993" w:rsidRDefault="00E53A7F" w:rsidP="00E53A7F"/>
    <w:p w14:paraId="61229DE9" w14:textId="77777777" w:rsidR="00E53A7F" w:rsidRPr="00A35993" w:rsidRDefault="00E53A7F" w:rsidP="00E53A7F"/>
    <w:p w14:paraId="0810CE3D" w14:textId="77777777" w:rsidR="00E53A7F" w:rsidRPr="00A35993" w:rsidRDefault="00E53A7F" w:rsidP="00E53A7F"/>
    <w:p w14:paraId="07C49E6E" w14:textId="77777777" w:rsidR="00E53A7F" w:rsidRPr="00A35993" w:rsidRDefault="00E53A7F" w:rsidP="00E53A7F"/>
    <w:p w14:paraId="1CFE9224" w14:textId="77777777" w:rsidR="00E53A7F" w:rsidRPr="00A35993" w:rsidRDefault="00E53A7F" w:rsidP="00E53A7F"/>
    <w:p w14:paraId="6D39410C" w14:textId="77777777" w:rsidR="00E53A7F" w:rsidRPr="00A35993" w:rsidRDefault="00E53A7F" w:rsidP="00E53A7F"/>
    <w:p w14:paraId="48815E9F" w14:textId="77777777" w:rsidR="00E53A7F" w:rsidRPr="00A35993" w:rsidRDefault="00E53A7F" w:rsidP="00E53A7F"/>
    <w:p w14:paraId="2617DDF1" w14:textId="77777777" w:rsidR="00E53A7F" w:rsidRPr="00A35993" w:rsidRDefault="00E53A7F" w:rsidP="00E53A7F"/>
    <w:p w14:paraId="7CAA3AC4" w14:textId="77777777" w:rsidR="00E53A7F" w:rsidRPr="00A35993" w:rsidRDefault="00E53A7F" w:rsidP="00E53A7F"/>
    <w:p w14:paraId="299D77B3" w14:textId="77777777" w:rsidR="00E53A7F" w:rsidRPr="00A35993" w:rsidRDefault="00E53A7F" w:rsidP="00E53A7F"/>
    <w:p w14:paraId="1905E9AB" w14:textId="77777777" w:rsidR="00E53A7F" w:rsidRPr="00A35993" w:rsidRDefault="00E53A7F" w:rsidP="00E53A7F"/>
    <w:p w14:paraId="12E1FE38" w14:textId="77777777" w:rsidR="00E53A7F" w:rsidRPr="00A35993" w:rsidRDefault="00E53A7F" w:rsidP="00E53A7F"/>
    <w:p w14:paraId="02E26D8F" w14:textId="77777777" w:rsidR="00095BBD" w:rsidRPr="00A35993" w:rsidRDefault="00095BBD" w:rsidP="00E53A7F"/>
    <w:p w14:paraId="4391B7CD" w14:textId="77777777" w:rsidR="00095BBD" w:rsidRPr="00A35993" w:rsidRDefault="00095BBD" w:rsidP="00E53A7F"/>
    <w:p w14:paraId="48451DCC" w14:textId="77777777" w:rsidR="00095BBD" w:rsidRPr="00A35993" w:rsidRDefault="00095BBD" w:rsidP="00E53A7F"/>
    <w:p w14:paraId="1E95024A" w14:textId="77777777" w:rsidR="00095BBD" w:rsidRPr="00A35993" w:rsidRDefault="00095BBD" w:rsidP="00E53A7F"/>
    <w:p w14:paraId="558588EE" w14:textId="77777777" w:rsidR="00095BBD" w:rsidRPr="00A35993" w:rsidRDefault="00095BBD" w:rsidP="00E53A7F"/>
    <w:p w14:paraId="7EE2E734" w14:textId="77777777" w:rsidR="00095BBD" w:rsidRPr="00A35993" w:rsidRDefault="00095BBD" w:rsidP="00E53A7F"/>
    <w:p w14:paraId="61CCA070" w14:textId="77777777" w:rsidR="00095BBD" w:rsidRPr="00A35993" w:rsidRDefault="00095BBD" w:rsidP="00E53A7F"/>
    <w:p w14:paraId="0233CDEB" w14:textId="77777777" w:rsidR="00095BBD" w:rsidRPr="00A35993" w:rsidRDefault="00095BBD" w:rsidP="00E53A7F"/>
    <w:p w14:paraId="186F730F" w14:textId="77777777" w:rsidR="00095BBD" w:rsidRPr="00A35993" w:rsidRDefault="00095BBD" w:rsidP="00E53A7F"/>
    <w:p w14:paraId="069DD342" w14:textId="77777777" w:rsidR="00095BBD" w:rsidRPr="00A35993" w:rsidRDefault="00095BBD" w:rsidP="00E53A7F"/>
    <w:p w14:paraId="6FBE360F" w14:textId="77777777" w:rsidR="00095BBD" w:rsidRPr="00A35993" w:rsidRDefault="00095BBD" w:rsidP="00E53A7F"/>
    <w:p w14:paraId="6F2CC84B" w14:textId="77777777" w:rsidR="00095BBD" w:rsidRPr="00A35993" w:rsidRDefault="00095BBD" w:rsidP="00E53A7F"/>
    <w:p w14:paraId="240CE659" w14:textId="77777777" w:rsidR="00095BBD" w:rsidRPr="00A35993" w:rsidRDefault="00095BBD" w:rsidP="00E53A7F"/>
    <w:p w14:paraId="1DEDBCF9" w14:textId="77777777" w:rsidR="00095BBD" w:rsidRPr="00A35993" w:rsidRDefault="00095BBD" w:rsidP="00E53A7F"/>
    <w:p w14:paraId="447771BA" w14:textId="77777777" w:rsidR="00095BBD" w:rsidRPr="00A35993" w:rsidRDefault="00095BBD" w:rsidP="00E53A7F"/>
    <w:p w14:paraId="3552BB2C" w14:textId="77777777" w:rsidR="00095BBD" w:rsidRPr="00A35993" w:rsidRDefault="00095BBD" w:rsidP="00E53A7F"/>
    <w:p w14:paraId="41E34F37" w14:textId="77777777" w:rsidR="00095BBD" w:rsidRPr="00A35993" w:rsidRDefault="00095BBD" w:rsidP="00E53A7F"/>
    <w:p w14:paraId="4862CEB7" w14:textId="77777777" w:rsidR="00095BBD" w:rsidRPr="00A35993" w:rsidRDefault="00095BBD" w:rsidP="00E53A7F"/>
    <w:p w14:paraId="11A1253D" w14:textId="77777777" w:rsidR="00095BBD" w:rsidRPr="00A35993" w:rsidRDefault="00095BBD" w:rsidP="00E53A7F">
      <w:pPr>
        <w:sectPr w:rsidR="00095BBD" w:rsidRPr="00A35993">
          <w:pgSz w:w="11906" w:h="16838"/>
          <w:pgMar w:top="1440" w:right="1800" w:bottom="1440" w:left="1800" w:header="851" w:footer="992" w:gutter="0"/>
          <w:cols w:space="425"/>
          <w:docGrid w:type="lines" w:linePitch="312"/>
        </w:sectPr>
      </w:pPr>
    </w:p>
    <w:p w14:paraId="6E1E5812" w14:textId="77777777" w:rsidR="00077F8C" w:rsidRPr="00A35993" w:rsidRDefault="00077F8C" w:rsidP="00C8760B">
      <w:pPr>
        <w:pStyle w:val="1"/>
      </w:pPr>
      <w:bookmarkStart w:id="2" w:name="_Toc24536462"/>
      <w:bookmarkStart w:id="3" w:name="_Toc525044049"/>
      <w:bookmarkStart w:id="4" w:name="_Toc51746008"/>
      <w:bookmarkStart w:id="5" w:name="_Toc52102178"/>
      <w:bookmarkStart w:id="6" w:name="_Toc52108298"/>
      <w:r w:rsidRPr="00A35993">
        <w:lastRenderedPageBreak/>
        <w:t>总则</w:t>
      </w:r>
      <w:bookmarkEnd w:id="2"/>
      <w:bookmarkEnd w:id="3"/>
      <w:bookmarkEnd w:id="4"/>
      <w:bookmarkEnd w:id="5"/>
      <w:bookmarkEnd w:id="6"/>
      <w:r w:rsidR="000F42FB" w:rsidRPr="00A35993">
        <w:fldChar w:fldCharType="begin"/>
      </w:r>
      <w:r w:rsidR="000F42FB" w:rsidRPr="00A35993">
        <w:instrText xml:space="preserve"> TC  "</w:instrText>
      </w:r>
      <w:bookmarkStart w:id="7" w:name="_Toc52070445"/>
      <w:bookmarkStart w:id="8" w:name="_Toc52070552"/>
      <w:bookmarkStart w:id="9" w:name="_Toc52070667"/>
      <w:bookmarkStart w:id="10" w:name="_Toc52070772"/>
      <w:bookmarkStart w:id="11" w:name="_Toc52108497"/>
      <w:r w:rsidR="000F42FB" w:rsidRPr="00A35993">
        <w:instrText>1  General Provisions</w:instrText>
      </w:r>
      <w:bookmarkEnd w:id="7"/>
      <w:bookmarkEnd w:id="8"/>
      <w:bookmarkEnd w:id="9"/>
      <w:bookmarkEnd w:id="10"/>
      <w:bookmarkEnd w:id="11"/>
      <w:r w:rsidR="000F42FB" w:rsidRPr="00A35993">
        <w:instrText xml:space="preserve">" \l 1 </w:instrText>
      </w:r>
      <w:r w:rsidR="000F42FB" w:rsidRPr="00A35993">
        <w:fldChar w:fldCharType="end"/>
      </w:r>
    </w:p>
    <w:p w14:paraId="1D258C3F" w14:textId="77777777" w:rsidR="004228CC" w:rsidRPr="00A35993" w:rsidRDefault="004228CC" w:rsidP="00AE2A22">
      <w:pPr>
        <w:pStyle w:val="a5"/>
        <w:numPr>
          <w:ilvl w:val="0"/>
          <w:numId w:val="10"/>
        </w:numPr>
        <w:ind w:firstLineChars="0"/>
      </w:pPr>
      <w:r w:rsidRPr="00A35993">
        <w:rPr>
          <w:rFonts w:hint="eastAsia"/>
        </w:rPr>
        <w:t>为规范无机塑化微孔保温板外墙保温工程技术要求，确保工程质量，做到技术先进、安全可靠、经济合理，制定本规程。</w:t>
      </w:r>
    </w:p>
    <w:p w14:paraId="44822155" w14:textId="77777777" w:rsidR="00D23BB3" w:rsidRPr="00A35993" w:rsidRDefault="004228CC" w:rsidP="004228CC">
      <w:pPr>
        <w:pStyle w:val="a5"/>
        <w:numPr>
          <w:ilvl w:val="0"/>
          <w:numId w:val="10"/>
        </w:numPr>
        <w:ind w:firstLineChars="0"/>
      </w:pPr>
      <w:r w:rsidRPr="00A35993">
        <w:rPr>
          <w:rFonts w:hint="eastAsia"/>
        </w:rPr>
        <w:t>本规程适用于以混凝土、砌体为基层墙体的新建、扩建和改建的民用建筑、工业建筑外墙保温工程以及既有建筑节能改造工程。</w:t>
      </w:r>
    </w:p>
    <w:p w14:paraId="4F45888E" w14:textId="77777777" w:rsidR="00D23BB3" w:rsidRPr="00A35993" w:rsidRDefault="004228CC" w:rsidP="004228CC">
      <w:pPr>
        <w:pStyle w:val="a5"/>
        <w:numPr>
          <w:ilvl w:val="0"/>
          <w:numId w:val="10"/>
        </w:numPr>
        <w:ind w:firstLineChars="0"/>
      </w:pPr>
      <w:r w:rsidRPr="00A35993">
        <w:rPr>
          <w:rFonts w:hint="eastAsia"/>
        </w:rPr>
        <w:t>无机塑化微孔保温板外墙保温工程的设计、施工和验收除应符合本规程外，尚应符合国家现行有关标准的规定。</w:t>
      </w:r>
    </w:p>
    <w:p w14:paraId="39947EC9" w14:textId="77777777" w:rsidR="00D23BB3" w:rsidRPr="00A35993" w:rsidRDefault="00D23BB3" w:rsidP="00D23BB3"/>
    <w:p w14:paraId="10D0BEA3" w14:textId="77777777" w:rsidR="00D23BB3" w:rsidRPr="00A35993" w:rsidRDefault="00D23BB3" w:rsidP="00D23BB3"/>
    <w:p w14:paraId="332E2FFC" w14:textId="77777777" w:rsidR="00F257F1" w:rsidRPr="00A35993" w:rsidRDefault="00F257F1" w:rsidP="00D23BB3"/>
    <w:p w14:paraId="0DF395F1" w14:textId="77777777" w:rsidR="00D23BB3" w:rsidRPr="00A35993" w:rsidRDefault="00D23BB3" w:rsidP="00D23BB3"/>
    <w:p w14:paraId="54CBE54A" w14:textId="77777777" w:rsidR="00D23BB3" w:rsidRPr="00A35993" w:rsidRDefault="00D23BB3" w:rsidP="00D23BB3"/>
    <w:p w14:paraId="2D281E34" w14:textId="77777777" w:rsidR="00D23BB3" w:rsidRPr="00A35993" w:rsidRDefault="00D23BB3" w:rsidP="00D23BB3"/>
    <w:p w14:paraId="771B6DF4" w14:textId="77777777" w:rsidR="00B422E5" w:rsidRPr="00A35993" w:rsidRDefault="00B422E5" w:rsidP="00D23BB3">
      <w:pPr>
        <w:sectPr w:rsidR="00B422E5" w:rsidRPr="00A35993" w:rsidSect="00B77EF7">
          <w:footerReference w:type="default" r:id="rId9"/>
          <w:pgSz w:w="11906" w:h="16838"/>
          <w:pgMar w:top="1440" w:right="1800" w:bottom="1440" w:left="1800" w:header="851" w:footer="992" w:gutter="0"/>
          <w:pgNumType w:start="1"/>
          <w:cols w:space="425"/>
          <w:docGrid w:type="lines" w:linePitch="312"/>
        </w:sectPr>
      </w:pPr>
    </w:p>
    <w:p w14:paraId="72562B44" w14:textId="77777777" w:rsidR="00D23BB3" w:rsidRPr="00A35993" w:rsidRDefault="00B422E5" w:rsidP="00B422E5">
      <w:pPr>
        <w:pStyle w:val="1"/>
      </w:pPr>
      <w:bookmarkStart w:id="12" w:name="_Toc52102179"/>
      <w:bookmarkStart w:id="13" w:name="_Toc52108299"/>
      <w:r w:rsidRPr="00A35993">
        <w:rPr>
          <w:rFonts w:hint="eastAsia"/>
        </w:rPr>
        <w:lastRenderedPageBreak/>
        <w:t>术语</w:t>
      </w:r>
      <w:bookmarkEnd w:id="12"/>
      <w:bookmarkEnd w:id="13"/>
      <w:r w:rsidR="000F42FB" w:rsidRPr="00A35993">
        <w:fldChar w:fldCharType="begin"/>
      </w:r>
      <w:r w:rsidR="000F42FB" w:rsidRPr="00A35993">
        <w:instrText xml:space="preserve"> </w:instrText>
      </w:r>
      <w:r w:rsidR="000F42FB" w:rsidRPr="00A35993">
        <w:rPr>
          <w:rFonts w:hint="eastAsia"/>
        </w:rPr>
        <w:instrText>TC  "</w:instrText>
      </w:r>
      <w:bookmarkStart w:id="14" w:name="_Toc52070553"/>
      <w:bookmarkStart w:id="15" w:name="_Toc52070668"/>
      <w:bookmarkStart w:id="16" w:name="_Toc52070773"/>
      <w:bookmarkStart w:id="17" w:name="_Toc52108498"/>
      <w:r w:rsidR="000F42FB" w:rsidRPr="00A35993">
        <w:rPr>
          <w:rFonts w:hint="eastAsia"/>
        </w:rPr>
        <w:instrText>2  Terms</w:instrText>
      </w:r>
      <w:bookmarkEnd w:id="14"/>
      <w:bookmarkEnd w:id="15"/>
      <w:bookmarkEnd w:id="16"/>
      <w:bookmarkEnd w:id="17"/>
      <w:r w:rsidR="000F42FB" w:rsidRPr="00A35993">
        <w:rPr>
          <w:rFonts w:hint="eastAsia"/>
        </w:rPr>
        <w:instrText>" \l 1</w:instrText>
      </w:r>
      <w:r w:rsidR="000F42FB" w:rsidRPr="00A35993">
        <w:instrText xml:space="preserve"> </w:instrText>
      </w:r>
      <w:r w:rsidR="000F42FB" w:rsidRPr="00A35993">
        <w:fldChar w:fldCharType="end"/>
      </w:r>
    </w:p>
    <w:p w14:paraId="6EC6B2D5" w14:textId="77777777" w:rsidR="00B422E5" w:rsidRPr="00A35993" w:rsidRDefault="00B422E5" w:rsidP="00B422E5">
      <w:pPr>
        <w:pStyle w:val="a5"/>
        <w:numPr>
          <w:ilvl w:val="0"/>
          <w:numId w:val="11"/>
        </w:numPr>
        <w:ind w:firstLineChars="0"/>
      </w:pPr>
      <w:r w:rsidRPr="00A35993">
        <w:rPr>
          <w:rFonts w:hint="eastAsia"/>
        </w:rPr>
        <w:t>无机塑化微孔保温板</w:t>
      </w:r>
      <w:r w:rsidRPr="00A35993">
        <w:rPr>
          <w:rFonts w:hint="eastAsia"/>
        </w:rPr>
        <w:t xml:space="preserve"> inorganic plasticized micro-porous insulation board</w:t>
      </w:r>
    </w:p>
    <w:p w14:paraId="57C77B35" w14:textId="77777777" w:rsidR="00D23BB3" w:rsidRPr="00A35993" w:rsidRDefault="00B422E5" w:rsidP="00EA4BAA">
      <w:pPr>
        <w:ind w:firstLineChars="200" w:firstLine="480"/>
      </w:pPr>
      <w:r w:rsidRPr="00A35993">
        <w:rPr>
          <w:rFonts w:hint="eastAsia"/>
        </w:rPr>
        <w:t>以无机胶凝材料、活性矿物微粉、胶粉、化学添加剂等为原材料，经过湿磨制浆、物理发泡混合（可加入适量轻骨料），注模后，在规定条件下养护，后经切割，制成具有良好塑性的微孔保温板材，简称塑化板。</w:t>
      </w:r>
    </w:p>
    <w:p w14:paraId="1ACE7467" w14:textId="77777777" w:rsidR="00B422E5" w:rsidRPr="00A35993" w:rsidRDefault="00B422E5" w:rsidP="00B422E5">
      <w:pPr>
        <w:pStyle w:val="a5"/>
        <w:numPr>
          <w:ilvl w:val="0"/>
          <w:numId w:val="11"/>
        </w:numPr>
        <w:ind w:firstLineChars="0"/>
      </w:pPr>
      <w:r w:rsidRPr="00A35993">
        <w:rPr>
          <w:rFonts w:hint="eastAsia"/>
        </w:rPr>
        <w:t>无机塑化微孔保温板外墙保温工程</w:t>
      </w:r>
      <w:r w:rsidRPr="00A35993">
        <w:rPr>
          <w:rFonts w:hint="eastAsia"/>
        </w:rPr>
        <w:t>building external walls thermal insulation engineering of inorganic plasticized micro-porous insulation board</w:t>
      </w:r>
    </w:p>
    <w:p w14:paraId="7D544637" w14:textId="77777777" w:rsidR="00D23BB3" w:rsidRPr="00A35993" w:rsidRDefault="00B422E5" w:rsidP="00CC6893">
      <w:pPr>
        <w:ind w:firstLineChars="200" w:firstLine="480"/>
      </w:pPr>
      <w:r w:rsidRPr="00A35993">
        <w:rPr>
          <w:rFonts w:hint="eastAsia"/>
        </w:rPr>
        <w:t>将塑化板保温系统通过施工或安装，固定在外墙外表面（或内表面）所形成的建筑构造实体，简称塑化板保温工程。</w:t>
      </w:r>
    </w:p>
    <w:p w14:paraId="2516B207" w14:textId="77777777" w:rsidR="00CC6893" w:rsidRPr="00A35993" w:rsidRDefault="00CC6893" w:rsidP="00CC6893">
      <w:pPr>
        <w:pStyle w:val="a5"/>
        <w:numPr>
          <w:ilvl w:val="0"/>
          <w:numId w:val="11"/>
        </w:numPr>
        <w:ind w:firstLineChars="0"/>
      </w:pPr>
      <w:r w:rsidRPr="00A35993">
        <w:rPr>
          <w:rFonts w:hint="eastAsia"/>
        </w:rPr>
        <w:t>无机塑化微孔保温板外墙保温系统</w:t>
      </w:r>
      <w:r w:rsidRPr="00A35993">
        <w:rPr>
          <w:rFonts w:hint="eastAsia"/>
        </w:rPr>
        <w:t>building external walls thermal insulation systems of inorganic plasticized micro-porous insulation board</w:t>
      </w:r>
    </w:p>
    <w:p w14:paraId="72B88EBB" w14:textId="77777777" w:rsidR="00D23BB3" w:rsidRPr="00A35993" w:rsidRDefault="00CC6893" w:rsidP="00CC6893">
      <w:pPr>
        <w:ind w:firstLineChars="200" w:firstLine="480"/>
      </w:pPr>
      <w:r w:rsidRPr="00A35993">
        <w:rPr>
          <w:rFonts w:hint="eastAsia"/>
        </w:rPr>
        <w:t>由塑化板、防护层和固定材料等组成，并固定在外墙外表面（或内表面）的非承重保温构造的总称，简称塑化板保温系统。包括塑化板薄抹灰外保温系统和塑化板内保温系统两个子系统。</w:t>
      </w:r>
    </w:p>
    <w:p w14:paraId="2D48941F" w14:textId="77777777" w:rsidR="00CC6893" w:rsidRPr="00A35993" w:rsidRDefault="00CC6893" w:rsidP="00CC6893">
      <w:pPr>
        <w:pStyle w:val="a5"/>
        <w:numPr>
          <w:ilvl w:val="0"/>
          <w:numId w:val="11"/>
        </w:numPr>
        <w:ind w:firstLineChars="0"/>
      </w:pPr>
      <w:r w:rsidRPr="00A35993">
        <w:rPr>
          <w:rFonts w:hint="eastAsia"/>
        </w:rPr>
        <w:t>无机塑化微孔保温板薄抹灰外墙外保温系统</w:t>
      </w:r>
      <w:r w:rsidRPr="00A35993">
        <w:rPr>
          <w:rFonts w:hint="eastAsia"/>
        </w:rPr>
        <w:t>external thermal insulation composite systems based on inorganic plasticized micro-porous insulation board</w:t>
      </w:r>
    </w:p>
    <w:p w14:paraId="54672A39" w14:textId="77777777" w:rsidR="00CC6893" w:rsidRPr="00A35993" w:rsidRDefault="00CC6893" w:rsidP="00CC6893">
      <w:pPr>
        <w:ind w:firstLineChars="200" w:firstLine="480"/>
      </w:pPr>
      <w:r w:rsidRPr="00A35993">
        <w:rPr>
          <w:rFonts w:hint="eastAsia"/>
        </w:rPr>
        <w:t>置于建筑物外墙外侧，由胶粘剂、塑化板、抹面胶浆、玻璃纤维网布及轻质饰面材料等组成（必要时还包括采用的护角、托架等配件），与基层墙体采用粘锚结合、以粘为主方式固定的保温系统，简称塑化板薄抹灰外保温系统。</w:t>
      </w:r>
    </w:p>
    <w:p w14:paraId="14CBB90E" w14:textId="77777777" w:rsidR="00CC6893" w:rsidRPr="00A35993" w:rsidRDefault="00CC6893" w:rsidP="00CC6893">
      <w:pPr>
        <w:pStyle w:val="a5"/>
        <w:numPr>
          <w:ilvl w:val="0"/>
          <w:numId w:val="11"/>
        </w:numPr>
        <w:ind w:firstLineChars="0"/>
      </w:pPr>
      <w:r w:rsidRPr="00A35993">
        <w:rPr>
          <w:rFonts w:hint="eastAsia"/>
        </w:rPr>
        <w:t>无机塑化微孔保温板外墙内保温系统</w:t>
      </w:r>
      <w:r w:rsidRPr="00A35993">
        <w:rPr>
          <w:rFonts w:hint="eastAsia"/>
        </w:rPr>
        <w:t>interior thermal insulation systems on external walls based on inorganic plasticized micro-porous insulation board</w:t>
      </w:r>
    </w:p>
    <w:p w14:paraId="66871A96" w14:textId="77777777" w:rsidR="00CC6893" w:rsidRPr="00A35993" w:rsidRDefault="00CC6893" w:rsidP="00EA4BAA">
      <w:pPr>
        <w:ind w:firstLineChars="200" w:firstLine="480"/>
      </w:pPr>
      <w:r w:rsidRPr="00A35993">
        <w:rPr>
          <w:rFonts w:hint="eastAsia"/>
        </w:rPr>
        <w:t>置于建筑物外墙内侧，由粘结材料、塑化板、抹面材料、玻璃纤维网布、饰面材料等组成，与基层墙体主要采用粘结方式（或辅以锚栓）固定的保温系统，简称塑化板内保温系统。</w:t>
      </w:r>
    </w:p>
    <w:p w14:paraId="6813D7CA" w14:textId="77777777" w:rsidR="00CC6893" w:rsidRPr="00A35993" w:rsidRDefault="00CC6893" w:rsidP="00CC6893"/>
    <w:p w14:paraId="5C4A3E6B" w14:textId="77777777" w:rsidR="006E29B0" w:rsidRPr="00A35993" w:rsidRDefault="006E29B0" w:rsidP="00CC6893"/>
    <w:p w14:paraId="27496723" w14:textId="77777777" w:rsidR="006E29B0" w:rsidRPr="00A35993" w:rsidRDefault="006E29B0" w:rsidP="00CC6893"/>
    <w:p w14:paraId="46068281" w14:textId="77777777" w:rsidR="006E29B0" w:rsidRPr="00A35993" w:rsidRDefault="006E29B0" w:rsidP="00CC6893"/>
    <w:p w14:paraId="02C97213" w14:textId="77777777" w:rsidR="006E29B0" w:rsidRPr="00A35993" w:rsidRDefault="006E29B0" w:rsidP="00CC6893"/>
    <w:p w14:paraId="0529E2E7" w14:textId="77777777" w:rsidR="006E29B0" w:rsidRPr="00A35993" w:rsidRDefault="006E29B0" w:rsidP="00CC6893"/>
    <w:p w14:paraId="32F25A8A" w14:textId="77777777" w:rsidR="006E29B0" w:rsidRPr="00A35993" w:rsidRDefault="006E29B0" w:rsidP="00CC6893"/>
    <w:p w14:paraId="16882775" w14:textId="77777777" w:rsidR="006E29B0" w:rsidRPr="00A35993" w:rsidRDefault="006E29B0" w:rsidP="00CC6893">
      <w:pPr>
        <w:sectPr w:rsidR="006E29B0" w:rsidRPr="00A35993">
          <w:pgSz w:w="11906" w:h="16838"/>
          <w:pgMar w:top="1440" w:right="1800" w:bottom="1440" w:left="1800" w:header="851" w:footer="992" w:gutter="0"/>
          <w:cols w:space="425"/>
          <w:docGrid w:type="lines" w:linePitch="312"/>
        </w:sectPr>
      </w:pPr>
    </w:p>
    <w:p w14:paraId="005E7B1A" w14:textId="77777777" w:rsidR="00CC6893" w:rsidRPr="00A35993" w:rsidRDefault="00CE22DF" w:rsidP="00CE22DF">
      <w:pPr>
        <w:pStyle w:val="1"/>
      </w:pPr>
      <w:bookmarkStart w:id="18" w:name="_Toc52102180"/>
      <w:bookmarkStart w:id="19" w:name="_Toc52108300"/>
      <w:r w:rsidRPr="00A35993">
        <w:rPr>
          <w:rFonts w:hint="eastAsia"/>
        </w:rPr>
        <w:lastRenderedPageBreak/>
        <w:t>基本规定</w:t>
      </w:r>
      <w:bookmarkEnd w:id="18"/>
      <w:bookmarkEnd w:id="19"/>
      <w:r w:rsidR="000F42FB" w:rsidRPr="00A35993">
        <w:fldChar w:fldCharType="begin"/>
      </w:r>
      <w:r w:rsidR="000F42FB" w:rsidRPr="00A35993">
        <w:instrText xml:space="preserve"> </w:instrText>
      </w:r>
      <w:r w:rsidR="000F42FB" w:rsidRPr="00A35993">
        <w:rPr>
          <w:rFonts w:hint="eastAsia"/>
        </w:rPr>
        <w:instrText>TC  "</w:instrText>
      </w:r>
      <w:bookmarkStart w:id="20" w:name="_Toc52070669"/>
      <w:bookmarkStart w:id="21" w:name="_Toc52070774"/>
      <w:bookmarkStart w:id="22" w:name="_Toc52108499"/>
      <w:r w:rsidR="000F42FB" w:rsidRPr="00A35993">
        <w:rPr>
          <w:rFonts w:hint="eastAsia"/>
        </w:rPr>
        <w:instrText>3  Basic Requirements</w:instrText>
      </w:r>
      <w:bookmarkEnd w:id="20"/>
      <w:bookmarkEnd w:id="21"/>
      <w:bookmarkEnd w:id="22"/>
      <w:r w:rsidR="000F42FB" w:rsidRPr="00A35993">
        <w:rPr>
          <w:rFonts w:hint="eastAsia"/>
        </w:rPr>
        <w:instrText>" \l 1</w:instrText>
      </w:r>
      <w:r w:rsidR="000F42FB" w:rsidRPr="00A35993">
        <w:instrText xml:space="preserve"> </w:instrText>
      </w:r>
      <w:r w:rsidR="000F42FB" w:rsidRPr="00A35993">
        <w:fldChar w:fldCharType="end"/>
      </w:r>
    </w:p>
    <w:p w14:paraId="43A54A22" w14:textId="77777777" w:rsidR="00CC6893" w:rsidRPr="00A35993" w:rsidRDefault="002B0047" w:rsidP="002B0047">
      <w:pPr>
        <w:pStyle w:val="a5"/>
        <w:numPr>
          <w:ilvl w:val="0"/>
          <w:numId w:val="12"/>
        </w:numPr>
        <w:ind w:firstLineChars="0"/>
      </w:pPr>
      <w:r w:rsidRPr="00A35993">
        <w:rPr>
          <w:rFonts w:hint="eastAsia"/>
        </w:rPr>
        <w:t>建筑外墙</w:t>
      </w:r>
      <w:r w:rsidR="00CE22DF" w:rsidRPr="00A35993">
        <w:rPr>
          <w:rFonts w:hint="eastAsia"/>
        </w:rPr>
        <w:t>保温工程设计选用塑化板保温系统时，不应更改系统构造和组成材料。</w:t>
      </w:r>
    </w:p>
    <w:p w14:paraId="3719C698" w14:textId="77777777" w:rsidR="00CE22DF" w:rsidRPr="00A35993" w:rsidRDefault="00CE22DF" w:rsidP="00CE22DF">
      <w:pPr>
        <w:pStyle w:val="a5"/>
        <w:numPr>
          <w:ilvl w:val="0"/>
          <w:numId w:val="12"/>
        </w:numPr>
        <w:ind w:firstLineChars="0"/>
      </w:pPr>
      <w:r w:rsidRPr="00A35993">
        <w:rPr>
          <w:rFonts w:hint="eastAsia"/>
        </w:rPr>
        <w:t>塑化板保温工程应能适应基层墙体的正常变形而不产生裂缝或空鼓。</w:t>
      </w:r>
    </w:p>
    <w:p w14:paraId="72E4834B" w14:textId="77777777" w:rsidR="00A11613" w:rsidRPr="00A35993" w:rsidRDefault="00A11613" w:rsidP="00CE22DF">
      <w:pPr>
        <w:pStyle w:val="a5"/>
        <w:numPr>
          <w:ilvl w:val="0"/>
          <w:numId w:val="12"/>
        </w:numPr>
        <w:ind w:firstLineChars="0"/>
      </w:pPr>
      <w:r w:rsidRPr="00A35993">
        <w:rPr>
          <w:rFonts w:hint="eastAsia"/>
        </w:rPr>
        <w:t>塑化板保温工程应能承受自重、风荷载和室外气候的长期反复作用且不产生有害的变形和破坏</w:t>
      </w:r>
      <w:r w:rsidR="00721D2D" w:rsidRPr="00A35993">
        <w:rPr>
          <w:rFonts w:hint="eastAsia"/>
        </w:rPr>
        <w:t>；在正常使用中或地震时不应发生脱落。</w:t>
      </w:r>
    </w:p>
    <w:p w14:paraId="438DB86D" w14:textId="77777777" w:rsidR="00CE22DF" w:rsidRPr="00A35993" w:rsidRDefault="00CE22DF" w:rsidP="00CE22DF">
      <w:pPr>
        <w:pStyle w:val="a5"/>
        <w:numPr>
          <w:ilvl w:val="0"/>
          <w:numId w:val="12"/>
        </w:numPr>
        <w:ind w:firstLineChars="0"/>
      </w:pPr>
      <w:r w:rsidRPr="00A35993">
        <w:rPr>
          <w:rFonts w:hint="eastAsia"/>
        </w:rPr>
        <w:t>塑化板保温工程连接安全性设计应符合国家现行标准《建筑结构可靠性设计统一标准》</w:t>
      </w:r>
      <w:r w:rsidRPr="00A35993">
        <w:rPr>
          <w:rFonts w:hint="eastAsia"/>
        </w:rPr>
        <w:t>GB 50068</w:t>
      </w:r>
      <w:r w:rsidRPr="00A35993">
        <w:rPr>
          <w:rFonts w:hint="eastAsia"/>
        </w:rPr>
        <w:t>、《</w:t>
      </w:r>
      <w:r w:rsidR="00AC0B0D" w:rsidRPr="00A35993">
        <w:rPr>
          <w:rFonts w:hint="eastAsia"/>
        </w:rPr>
        <w:t>建筑结构荷载规范</w:t>
      </w:r>
      <w:r w:rsidRPr="00A35993">
        <w:rPr>
          <w:rFonts w:hint="eastAsia"/>
        </w:rPr>
        <w:t>》</w:t>
      </w:r>
      <w:r w:rsidRPr="00A35993">
        <w:rPr>
          <w:rFonts w:hint="eastAsia"/>
        </w:rPr>
        <w:t>GB 50009</w:t>
      </w:r>
      <w:r w:rsidRPr="00A35993">
        <w:rPr>
          <w:rFonts w:hint="eastAsia"/>
        </w:rPr>
        <w:t>、《建筑抗震设计规范》</w:t>
      </w:r>
      <w:r w:rsidRPr="00A35993">
        <w:rPr>
          <w:rFonts w:hint="eastAsia"/>
        </w:rPr>
        <w:t>GB 50011</w:t>
      </w:r>
      <w:r w:rsidRPr="00A35993">
        <w:rPr>
          <w:rFonts w:hint="eastAsia"/>
        </w:rPr>
        <w:t>、《非结构构件抗震设计规范》</w:t>
      </w:r>
      <w:r w:rsidRPr="00A35993">
        <w:rPr>
          <w:rFonts w:hint="eastAsia"/>
        </w:rPr>
        <w:t>JGJ 339</w:t>
      </w:r>
      <w:r w:rsidRPr="00A35993">
        <w:rPr>
          <w:rFonts w:hint="eastAsia"/>
        </w:rPr>
        <w:t>的有关规定。</w:t>
      </w:r>
    </w:p>
    <w:p w14:paraId="2EE901E5" w14:textId="77777777" w:rsidR="00CE22DF" w:rsidRPr="00A35993" w:rsidRDefault="00CE22DF" w:rsidP="00CE22DF">
      <w:pPr>
        <w:pStyle w:val="a5"/>
        <w:numPr>
          <w:ilvl w:val="0"/>
          <w:numId w:val="12"/>
        </w:numPr>
        <w:ind w:firstLineChars="0"/>
      </w:pPr>
      <w:r w:rsidRPr="00A35993">
        <w:rPr>
          <w:rFonts w:hint="eastAsia"/>
        </w:rPr>
        <w:t>塑化板保温工程应具有防止水渗透性能。</w:t>
      </w:r>
    </w:p>
    <w:p w14:paraId="3BFA6EEE" w14:textId="77777777" w:rsidR="00CE22DF" w:rsidRPr="00A35993" w:rsidRDefault="00CE22DF" w:rsidP="00CE22DF">
      <w:pPr>
        <w:pStyle w:val="a5"/>
        <w:numPr>
          <w:ilvl w:val="0"/>
          <w:numId w:val="12"/>
        </w:numPr>
        <w:ind w:firstLineChars="0"/>
      </w:pPr>
      <w:r w:rsidRPr="00A35993">
        <w:rPr>
          <w:rFonts w:hint="eastAsia"/>
        </w:rPr>
        <w:t>塑化板保温工程的保温、隔热和防潮性能应符合现行国家标准《民用建筑热工设计规范》</w:t>
      </w:r>
      <w:r w:rsidRPr="00A35993">
        <w:rPr>
          <w:rFonts w:hint="eastAsia"/>
        </w:rPr>
        <w:t>GB 50176</w:t>
      </w:r>
      <w:r w:rsidRPr="00A35993">
        <w:rPr>
          <w:rFonts w:hint="eastAsia"/>
        </w:rPr>
        <w:t>的有关规定。</w:t>
      </w:r>
    </w:p>
    <w:p w14:paraId="117E77E8" w14:textId="77777777" w:rsidR="00CE22DF" w:rsidRPr="00A35993" w:rsidRDefault="00CE22DF" w:rsidP="00CE22DF">
      <w:pPr>
        <w:pStyle w:val="a5"/>
        <w:numPr>
          <w:ilvl w:val="0"/>
          <w:numId w:val="12"/>
        </w:numPr>
        <w:ind w:firstLineChars="0"/>
      </w:pPr>
      <w:r w:rsidRPr="00A35993">
        <w:rPr>
          <w:rFonts w:hint="eastAsia"/>
        </w:rPr>
        <w:t>塑化板保温工程各组成部分应具有物理</w:t>
      </w:r>
      <w:r w:rsidR="00AC0B0D" w:rsidRPr="00A35993">
        <w:rPr>
          <w:rFonts w:hint="eastAsia"/>
        </w:rPr>
        <w:t>—</w:t>
      </w:r>
      <w:r w:rsidRPr="00A35993">
        <w:rPr>
          <w:rFonts w:hint="eastAsia"/>
        </w:rPr>
        <w:t>化学稳定性。所有组成材料应彼此相容并具有防腐性。在可能受到生物侵害时，塑化板保温工程还应具有防生物侵害性能。塑化板内保温系统所有组成材料尚应符合现行国家标准《民用建筑工程室内环境污染控制标准》</w:t>
      </w:r>
      <w:r w:rsidRPr="00A35993">
        <w:rPr>
          <w:rFonts w:hint="eastAsia"/>
        </w:rPr>
        <w:t>GB 50325</w:t>
      </w:r>
      <w:r w:rsidRPr="00A35993">
        <w:rPr>
          <w:rFonts w:hint="eastAsia"/>
        </w:rPr>
        <w:t>、《建筑材料放射性核素限量》</w:t>
      </w:r>
      <w:r w:rsidRPr="00A35993">
        <w:rPr>
          <w:rFonts w:hint="eastAsia"/>
        </w:rPr>
        <w:t>GB 6566</w:t>
      </w:r>
      <w:r w:rsidRPr="00A35993">
        <w:rPr>
          <w:rFonts w:hint="eastAsia"/>
        </w:rPr>
        <w:t>的有关规定。</w:t>
      </w:r>
    </w:p>
    <w:p w14:paraId="3BCAB1C9" w14:textId="77777777" w:rsidR="00B743EC" w:rsidRPr="00A35993" w:rsidRDefault="00B743EC" w:rsidP="00B743EC">
      <w:pPr>
        <w:pStyle w:val="a5"/>
        <w:numPr>
          <w:ilvl w:val="0"/>
          <w:numId w:val="12"/>
        </w:numPr>
        <w:ind w:firstLineChars="0"/>
      </w:pPr>
      <w:r w:rsidRPr="00A35993">
        <w:rPr>
          <w:rFonts w:hint="eastAsia"/>
        </w:rPr>
        <w:t>塑化板保温工程</w:t>
      </w:r>
      <w:r w:rsidR="002B0047" w:rsidRPr="00A35993">
        <w:rPr>
          <w:rFonts w:hint="eastAsia"/>
        </w:rPr>
        <w:t>防火设计</w:t>
      </w:r>
      <w:r w:rsidRPr="00A35993">
        <w:rPr>
          <w:rFonts w:hint="eastAsia"/>
        </w:rPr>
        <w:t>应符合现行国家标准《建筑设计防火规范》</w:t>
      </w:r>
      <w:r w:rsidRPr="00A35993">
        <w:rPr>
          <w:rFonts w:hint="eastAsia"/>
        </w:rPr>
        <w:t>GB 50016</w:t>
      </w:r>
      <w:r w:rsidRPr="00A35993">
        <w:rPr>
          <w:rFonts w:hint="eastAsia"/>
        </w:rPr>
        <w:t>的</w:t>
      </w:r>
      <w:r w:rsidR="00300855" w:rsidRPr="00A35993">
        <w:rPr>
          <w:rFonts w:hint="eastAsia"/>
        </w:rPr>
        <w:t>有关</w:t>
      </w:r>
      <w:r w:rsidRPr="00A35993">
        <w:rPr>
          <w:rFonts w:hint="eastAsia"/>
        </w:rPr>
        <w:t>规定。</w:t>
      </w:r>
    </w:p>
    <w:p w14:paraId="6A132FD4" w14:textId="77777777" w:rsidR="00A0671D" w:rsidRPr="00A35993" w:rsidRDefault="00B743EC" w:rsidP="00C3362C">
      <w:pPr>
        <w:pStyle w:val="a5"/>
        <w:numPr>
          <w:ilvl w:val="0"/>
          <w:numId w:val="12"/>
        </w:numPr>
        <w:ind w:firstLineChars="0"/>
      </w:pPr>
      <w:r w:rsidRPr="00A35993">
        <w:rPr>
          <w:rFonts w:hint="eastAsia"/>
        </w:rPr>
        <w:t>在正确使用和正常维护的条件下，塑化板保温工程的使用年限应符合现行行业标准《外墙外保温工程技术标准》</w:t>
      </w:r>
      <w:r w:rsidRPr="00A35993">
        <w:rPr>
          <w:rFonts w:hint="eastAsia"/>
        </w:rPr>
        <w:t>JGJ 144</w:t>
      </w:r>
      <w:r w:rsidRPr="00A35993">
        <w:rPr>
          <w:rFonts w:hint="eastAsia"/>
        </w:rPr>
        <w:t>和《外墙内保温工程技术规程》</w:t>
      </w:r>
      <w:r w:rsidRPr="00A35993">
        <w:rPr>
          <w:rFonts w:hint="eastAsia"/>
        </w:rPr>
        <w:t>JGJ/T 261</w:t>
      </w:r>
      <w:r w:rsidRPr="00A35993">
        <w:rPr>
          <w:rFonts w:hint="eastAsia"/>
        </w:rPr>
        <w:t>的</w:t>
      </w:r>
      <w:r w:rsidR="00300855" w:rsidRPr="00A35993">
        <w:rPr>
          <w:rFonts w:hint="eastAsia"/>
        </w:rPr>
        <w:t>有关</w:t>
      </w:r>
      <w:r w:rsidRPr="00A35993">
        <w:rPr>
          <w:rFonts w:hint="eastAsia"/>
        </w:rPr>
        <w:t>规定。</w:t>
      </w:r>
    </w:p>
    <w:p w14:paraId="7D1EC09D" w14:textId="77777777" w:rsidR="00721D2D" w:rsidRPr="00A35993" w:rsidRDefault="00721D2D" w:rsidP="00721D2D">
      <w:pPr>
        <w:pStyle w:val="a5"/>
        <w:numPr>
          <w:ilvl w:val="0"/>
          <w:numId w:val="12"/>
        </w:numPr>
        <w:ind w:firstLineChars="0"/>
      </w:pPr>
      <w:r w:rsidRPr="00A35993">
        <w:rPr>
          <w:rFonts w:hint="eastAsia"/>
        </w:rPr>
        <w:t>塑化板保温系统性能检验项目应为型式检验项目，型式检验报告有效期应为</w:t>
      </w:r>
      <w:r w:rsidRPr="00A35993">
        <w:rPr>
          <w:rFonts w:hint="eastAsia"/>
        </w:rPr>
        <w:t>2</w:t>
      </w:r>
      <w:r w:rsidRPr="00A35993">
        <w:rPr>
          <w:rFonts w:hint="eastAsia"/>
        </w:rPr>
        <w:t>年。</w:t>
      </w:r>
    </w:p>
    <w:p w14:paraId="1FD036C1" w14:textId="77777777" w:rsidR="00721D2D" w:rsidRPr="00A35993" w:rsidRDefault="00721D2D" w:rsidP="00C3362C">
      <w:pPr>
        <w:sectPr w:rsidR="00721D2D" w:rsidRPr="00A35993">
          <w:pgSz w:w="11906" w:h="16838"/>
          <w:pgMar w:top="1440" w:right="1800" w:bottom="1440" w:left="1800" w:header="851" w:footer="992" w:gutter="0"/>
          <w:cols w:space="425"/>
          <w:docGrid w:type="lines" w:linePitch="312"/>
        </w:sectPr>
      </w:pPr>
    </w:p>
    <w:p w14:paraId="11D15D5D" w14:textId="77777777" w:rsidR="00B743EC" w:rsidRPr="00A35993" w:rsidRDefault="00A0671D" w:rsidP="00A3252A">
      <w:pPr>
        <w:pStyle w:val="1"/>
      </w:pPr>
      <w:bookmarkStart w:id="23" w:name="_Toc52102181"/>
      <w:bookmarkStart w:id="24" w:name="_Toc52108301"/>
      <w:r w:rsidRPr="00A35993">
        <w:rPr>
          <w:rFonts w:hint="eastAsia"/>
        </w:rPr>
        <w:lastRenderedPageBreak/>
        <w:t>性能要求</w:t>
      </w:r>
      <w:bookmarkEnd w:id="23"/>
      <w:bookmarkEnd w:id="24"/>
      <w:r w:rsidR="000F42FB" w:rsidRPr="00A35993">
        <w:fldChar w:fldCharType="begin"/>
      </w:r>
      <w:r w:rsidR="000F42FB" w:rsidRPr="00A35993">
        <w:instrText xml:space="preserve"> </w:instrText>
      </w:r>
      <w:r w:rsidR="000F42FB" w:rsidRPr="00A35993">
        <w:rPr>
          <w:rFonts w:hint="eastAsia"/>
        </w:rPr>
        <w:instrText>TC  "</w:instrText>
      </w:r>
      <w:bookmarkStart w:id="25" w:name="_Toc52070775"/>
      <w:bookmarkStart w:id="26" w:name="_Toc52108500"/>
      <w:r w:rsidR="000F42FB" w:rsidRPr="00A35993">
        <w:rPr>
          <w:rFonts w:hint="eastAsia"/>
        </w:rPr>
        <w:instrText>4  Performance Requirements</w:instrText>
      </w:r>
      <w:bookmarkEnd w:id="25"/>
      <w:bookmarkEnd w:id="26"/>
      <w:r w:rsidR="000F42FB" w:rsidRPr="00A35993">
        <w:rPr>
          <w:rFonts w:hint="eastAsia"/>
        </w:rPr>
        <w:instrText>" \l 1</w:instrText>
      </w:r>
      <w:r w:rsidR="000F42FB" w:rsidRPr="00A35993">
        <w:instrText xml:space="preserve"> </w:instrText>
      </w:r>
      <w:r w:rsidR="000F42FB" w:rsidRPr="00A35993">
        <w:fldChar w:fldCharType="end"/>
      </w:r>
    </w:p>
    <w:p w14:paraId="27F764B2" w14:textId="77777777" w:rsidR="00CC6893" w:rsidRPr="00A35993" w:rsidRDefault="00A0671D" w:rsidP="00367D28">
      <w:pPr>
        <w:pStyle w:val="2"/>
      </w:pPr>
      <w:bookmarkStart w:id="27" w:name="_Toc52102182"/>
      <w:bookmarkStart w:id="28" w:name="_Toc52108302"/>
      <w:r w:rsidRPr="00A35993">
        <w:rPr>
          <w:rFonts w:hint="eastAsia"/>
        </w:rPr>
        <w:t>塑化板薄抹灰外保温系统</w:t>
      </w:r>
      <w:bookmarkEnd w:id="27"/>
      <w:bookmarkEnd w:id="28"/>
      <w:r w:rsidR="00367D28" w:rsidRPr="00A35993">
        <w:fldChar w:fldCharType="begin"/>
      </w:r>
      <w:r w:rsidR="00367D28" w:rsidRPr="00A35993">
        <w:instrText xml:space="preserve"> </w:instrText>
      </w:r>
      <w:r w:rsidR="00367D28" w:rsidRPr="00A35993">
        <w:rPr>
          <w:rFonts w:hint="eastAsia"/>
        </w:rPr>
        <w:instrText>TC  "</w:instrText>
      </w:r>
      <w:bookmarkStart w:id="29" w:name="_Toc52108501"/>
      <w:r w:rsidR="00367D28" w:rsidRPr="00A35993">
        <w:rPr>
          <w:rFonts w:hint="eastAsia"/>
        </w:rPr>
        <w:instrText>4.1 External thermal insulation composite systems based on inorganic plasticized micro-porous insulation board</w:instrText>
      </w:r>
      <w:bookmarkEnd w:id="29"/>
      <w:r w:rsidR="00367D28" w:rsidRPr="00A35993">
        <w:rPr>
          <w:rFonts w:hint="eastAsia"/>
        </w:rPr>
        <w:instrText>" \l 2</w:instrText>
      </w:r>
      <w:r w:rsidR="00367D28" w:rsidRPr="00A35993">
        <w:instrText xml:space="preserve"> </w:instrText>
      </w:r>
      <w:r w:rsidR="00367D28" w:rsidRPr="00A35993">
        <w:fldChar w:fldCharType="end"/>
      </w:r>
    </w:p>
    <w:p w14:paraId="58DEC513" w14:textId="77777777" w:rsidR="00A0671D" w:rsidRPr="00A35993" w:rsidRDefault="00A0671D" w:rsidP="00A0671D">
      <w:pPr>
        <w:pStyle w:val="3"/>
      </w:pPr>
      <w:r w:rsidRPr="00A35993">
        <w:rPr>
          <w:rFonts w:hint="eastAsia"/>
        </w:rPr>
        <w:t>Ⅰ</w:t>
      </w:r>
      <w:r w:rsidRPr="00A35993">
        <w:rPr>
          <w:rFonts w:hint="eastAsia"/>
        </w:rPr>
        <w:t xml:space="preserve">  </w:t>
      </w:r>
      <w:r w:rsidRPr="00A35993">
        <w:rPr>
          <w:rFonts w:hint="eastAsia"/>
        </w:rPr>
        <w:t>系统性能</w:t>
      </w:r>
    </w:p>
    <w:p w14:paraId="753B3D85" w14:textId="77777777" w:rsidR="00A0671D" w:rsidRPr="00A35993" w:rsidRDefault="00D6477C" w:rsidP="00D6477C">
      <w:pPr>
        <w:pStyle w:val="a5"/>
        <w:numPr>
          <w:ilvl w:val="0"/>
          <w:numId w:val="13"/>
        </w:numPr>
        <w:ind w:firstLineChars="0"/>
      </w:pPr>
      <w:r w:rsidRPr="00A35993">
        <w:rPr>
          <w:rFonts w:hint="eastAsia"/>
        </w:rPr>
        <w:t>塑化板薄抹灰外保温系统的性能指标应符合表</w:t>
      </w:r>
      <w:r w:rsidRPr="00A35993">
        <w:rPr>
          <w:rFonts w:hint="eastAsia"/>
        </w:rPr>
        <w:t>4.1.1</w:t>
      </w:r>
      <w:r w:rsidRPr="00A35993">
        <w:rPr>
          <w:rFonts w:hint="eastAsia"/>
        </w:rPr>
        <w:t>的规定。</w:t>
      </w:r>
    </w:p>
    <w:p w14:paraId="7CB40C6D" w14:textId="77777777" w:rsidR="00D6477C" w:rsidRPr="00A35993" w:rsidRDefault="00D6477C" w:rsidP="00D6477C">
      <w:pPr>
        <w:jc w:val="center"/>
        <w:rPr>
          <w:b/>
          <w:sz w:val="21"/>
        </w:rPr>
      </w:pPr>
      <w:r w:rsidRPr="00A35993">
        <w:rPr>
          <w:b/>
          <w:bCs/>
          <w:sz w:val="21"/>
        </w:rPr>
        <w:t>表</w:t>
      </w:r>
      <w:r w:rsidRPr="00A35993">
        <w:rPr>
          <w:b/>
          <w:sz w:val="21"/>
        </w:rPr>
        <w:t xml:space="preserve">4.1.1 </w:t>
      </w:r>
      <w:r w:rsidRPr="00A35993">
        <w:rPr>
          <w:b/>
          <w:sz w:val="21"/>
        </w:rPr>
        <w:t>塑化板薄抹灰外保温系统性能指标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3"/>
        <w:gridCol w:w="1764"/>
        <w:gridCol w:w="1006"/>
        <w:gridCol w:w="2715"/>
        <w:gridCol w:w="1864"/>
      </w:tblGrid>
      <w:tr w:rsidR="00A35993" w:rsidRPr="00A35993" w14:paraId="018FE08E" w14:textId="77777777" w:rsidTr="00BE1D59">
        <w:trPr>
          <w:trHeight w:val="312"/>
        </w:trPr>
        <w:tc>
          <w:tcPr>
            <w:tcW w:w="2937" w:type="dxa"/>
            <w:gridSpan w:val="2"/>
            <w:vAlign w:val="center"/>
          </w:tcPr>
          <w:p w14:paraId="224DAE35" w14:textId="77777777" w:rsidR="00D6477C" w:rsidRPr="00A35993" w:rsidRDefault="00D6477C" w:rsidP="00BE1D59">
            <w:pPr>
              <w:widowControl/>
              <w:jc w:val="center"/>
              <w:rPr>
                <w:sz w:val="18"/>
                <w:szCs w:val="18"/>
              </w:rPr>
            </w:pPr>
            <w:r w:rsidRPr="00A35993">
              <w:rPr>
                <w:sz w:val="18"/>
                <w:szCs w:val="18"/>
              </w:rPr>
              <w:t>项目</w:t>
            </w:r>
          </w:p>
        </w:tc>
        <w:tc>
          <w:tcPr>
            <w:tcW w:w="1006" w:type="dxa"/>
            <w:vAlign w:val="center"/>
          </w:tcPr>
          <w:p w14:paraId="1920DD6E" w14:textId="77777777" w:rsidR="00D6477C" w:rsidRPr="00A35993" w:rsidRDefault="00D6477C" w:rsidP="00BE1D59">
            <w:pPr>
              <w:widowControl/>
              <w:jc w:val="center"/>
              <w:rPr>
                <w:sz w:val="18"/>
                <w:szCs w:val="18"/>
              </w:rPr>
            </w:pPr>
            <w:r w:rsidRPr="00A35993">
              <w:rPr>
                <w:sz w:val="18"/>
                <w:szCs w:val="18"/>
              </w:rPr>
              <w:t>单位</w:t>
            </w:r>
          </w:p>
        </w:tc>
        <w:tc>
          <w:tcPr>
            <w:tcW w:w="2715" w:type="dxa"/>
            <w:vAlign w:val="center"/>
          </w:tcPr>
          <w:p w14:paraId="1CDB84F4" w14:textId="77777777" w:rsidR="00D6477C" w:rsidRPr="00A35993" w:rsidRDefault="00D6477C" w:rsidP="00BE1D59">
            <w:pPr>
              <w:widowControl/>
              <w:jc w:val="center"/>
              <w:rPr>
                <w:sz w:val="18"/>
                <w:szCs w:val="18"/>
              </w:rPr>
            </w:pPr>
            <w:r w:rsidRPr="00A35993">
              <w:rPr>
                <w:sz w:val="18"/>
                <w:szCs w:val="18"/>
              </w:rPr>
              <w:t>性能指标</w:t>
            </w:r>
          </w:p>
        </w:tc>
        <w:tc>
          <w:tcPr>
            <w:tcW w:w="1864" w:type="dxa"/>
            <w:vAlign w:val="center"/>
          </w:tcPr>
          <w:p w14:paraId="2C883CC3" w14:textId="77777777" w:rsidR="00D6477C" w:rsidRPr="00A35993" w:rsidRDefault="00D6477C" w:rsidP="00BE1D59">
            <w:pPr>
              <w:widowControl/>
              <w:jc w:val="center"/>
              <w:rPr>
                <w:sz w:val="18"/>
                <w:szCs w:val="18"/>
              </w:rPr>
            </w:pPr>
            <w:r w:rsidRPr="00A35993">
              <w:rPr>
                <w:sz w:val="18"/>
                <w:szCs w:val="18"/>
              </w:rPr>
              <w:t>试验方法</w:t>
            </w:r>
          </w:p>
        </w:tc>
      </w:tr>
      <w:tr w:rsidR="00A35993" w:rsidRPr="00A35993" w14:paraId="4F7A924A" w14:textId="77777777" w:rsidTr="00BE1D59">
        <w:trPr>
          <w:trHeight w:val="312"/>
        </w:trPr>
        <w:tc>
          <w:tcPr>
            <w:tcW w:w="1173" w:type="dxa"/>
            <w:vMerge w:val="restart"/>
            <w:vAlign w:val="center"/>
          </w:tcPr>
          <w:p w14:paraId="07A667A7" w14:textId="77777777" w:rsidR="00D6477C" w:rsidRPr="00A35993" w:rsidRDefault="00D6477C" w:rsidP="00BE1D59">
            <w:pPr>
              <w:widowControl/>
              <w:jc w:val="center"/>
              <w:rPr>
                <w:sz w:val="18"/>
                <w:szCs w:val="18"/>
              </w:rPr>
            </w:pPr>
            <w:r w:rsidRPr="00A35993">
              <w:rPr>
                <w:sz w:val="18"/>
                <w:szCs w:val="18"/>
              </w:rPr>
              <w:t>耐候性</w:t>
            </w:r>
          </w:p>
        </w:tc>
        <w:tc>
          <w:tcPr>
            <w:tcW w:w="1764" w:type="dxa"/>
            <w:vAlign w:val="center"/>
          </w:tcPr>
          <w:p w14:paraId="15E330C3" w14:textId="77777777" w:rsidR="00D6477C" w:rsidRPr="00A35993" w:rsidRDefault="00D6477C" w:rsidP="00BE1D59">
            <w:pPr>
              <w:widowControl/>
              <w:jc w:val="center"/>
              <w:rPr>
                <w:sz w:val="18"/>
                <w:szCs w:val="18"/>
              </w:rPr>
            </w:pPr>
            <w:r w:rsidRPr="00A35993">
              <w:rPr>
                <w:sz w:val="18"/>
                <w:szCs w:val="18"/>
              </w:rPr>
              <w:t>外观</w:t>
            </w:r>
          </w:p>
        </w:tc>
        <w:tc>
          <w:tcPr>
            <w:tcW w:w="1006" w:type="dxa"/>
            <w:vAlign w:val="center"/>
          </w:tcPr>
          <w:p w14:paraId="47D26592" w14:textId="77777777" w:rsidR="00D6477C" w:rsidRPr="00A35993" w:rsidRDefault="00D6477C" w:rsidP="00BE1D59">
            <w:pPr>
              <w:widowControl/>
              <w:jc w:val="center"/>
              <w:rPr>
                <w:sz w:val="18"/>
                <w:szCs w:val="18"/>
              </w:rPr>
            </w:pPr>
            <w:r w:rsidRPr="00A35993">
              <w:rPr>
                <w:sz w:val="18"/>
                <w:szCs w:val="18"/>
              </w:rPr>
              <w:t>—</w:t>
            </w:r>
          </w:p>
        </w:tc>
        <w:tc>
          <w:tcPr>
            <w:tcW w:w="2715" w:type="dxa"/>
            <w:vAlign w:val="center"/>
          </w:tcPr>
          <w:p w14:paraId="6D8F6120" w14:textId="77777777" w:rsidR="00D6477C" w:rsidRPr="00A35993" w:rsidRDefault="00D6477C" w:rsidP="00BE1D59">
            <w:pPr>
              <w:jc w:val="center"/>
              <w:rPr>
                <w:sz w:val="18"/>
                <w:szCs w:val="18"/>
              </w:rPr>
            </w:pPr>
            <w:r w:rsidRPr="00A35993">
              <w:rPr>
                <w:rFonts w:hint="eastAsia"/>
                <w:sz w:val="18"/>
                <w:szCs w:val="18"/>
              </w:rPr>
              <w:t>系统</w:t>
            </w:r>
            <w:r w:rsidRPr="00A35993">
              <w:rPr>
                <w:sz w:val="18"/>
                <w:szCs w:val="18"/>
              </w:rPr>
              <w:t>不得出现空鼓、剥落或脱落、开裂等破坏，不得产生裂缝出现渗水</w:t>
            </w:r>
          </w:p>
        </w:tc>
        <w:tc>
          <w:tcPr>
            <w:tcW w:w="1864" w:type="dxa"/>
            <w:vMerge w:val="restart"/>
            <w:vAlign w:val="center"/>
          </w:tcPr>
          <w:p w14:paraId="308DEAEF" w14:textId="77777777" w:rsidR="00D6477C" w:rsidRPr="00A35993" w:rsidRDefault="00D6477C" w:rsidP="00BE1D59">
            <w:pPr>
              <w:jc w:val="center"/>
              <w:rPr>
                <w:sz w:val="18"/>
                <w:szCs w:val="18"/>
              </w:rPr>
            </w:pPr>
            <w:r w:rsidRPr="00A35993">
              <w:rPr>
                <w:rFonts w:hint="eastAsia"/>
                <w:sz w:val="18"/>
                <w:szCs w:val="18"/>
              </w:rPr>
              <w:t>《外墙外保温工程技术标准》</w:t>
            </w:r>
            <w:r w:rsidRPr="00A35993">
              <w:rPr>
                <w:sz w:val="18"/>
                <w:szCs w:val="18"/>
              </w:rPr>
              <w:t>JGJ 144</w:t>
            </w:r>
          </w:p>
        </w:tc>
      </w:tr>
      <w:tr w:rsidR="00A35993" w:rsidRPr="00A35993" w14:paraId="0AE4AE5A" w14:textId="77777777" w:rsidTr="00BE1D59">
        <w:trPr>
          <w:trHeight w:val="90"/>
        </w:trPr>
        <w:tc>
          <w:tcPr>
            <w:tcW w:w="1173" w:type="dxa"/>
            <w:vMerge/>
            <w:vAlign w:val="center"/>
          </w:tcPr>
          <w:p w14:paraId="2C4AF4F4" w14:textId="77777777" w:rsidR="00D6477C" w:rsidRPr="00A35993" w:rsidRDefault="00D6477C" w:rsidP="00BE1D59">
            <w:pPr>
              <w:widowControl/>
              <w:jc w:val="center"/>
              <w:rPr>
                <w:sz w:val="18"/>
                <w:szCs w:val="18"/>
              </w:rPr>
            </w:pPr>
          </w:p>
        </w:tc>
        <w:tc>
          <w:tcPr>
            <w:tcW w:w="1764" w:type="dxa"/>
            <w:vAlign w:val="center"/>
          </w:tcPr>
          <w:p w14:paraId="52A406D6" w14:textId="77777777" w:rsidR="00D6477C" w:rsidRPr="00A35993" w:rsidRDefault="00D6477C" w:rsidP="00BE1D59">
            <w:pPr>
              <w:widowControl/>
              <w:spacing w:line="240" w:lineRule="exact"/>
              <w:jc w:val="center"/>
              <w:rPr>
                <w:sz w:val="18"/>
                <w:szCs w:val="18"/>
              </w:rPr>
            </w:pPr>
            <w:r w:rsidRPr="00A35993">
              <w:rPr>
                <w:sz w:val="18"/>
                <w:szCs w:val="18"/>
              </w:rPr>
              <w:t>拉伸粘结强度</w:t>
            </w:r>
          </w:p>
        </w:tc>
        <w:tc>
          <w:tcPr>
            <w:tcW w:w="1006" w:type="dxa"/>
            <w:vAlign w:val="center"/>
          </w:tcPr>
          <w:p w14:paraId="79A7238B" w14:textId="77777777" w:rsidR="00D6477C" w:rsidRPr="00A35993" w:rsidRDefault="00D6477C" w:rsidP="00BE1D59">
            <w:pPr>
              <w:widowControl/>
              <w:spacing w:line="240" w:lineRule="exact"/>
              <w:jc w:val="center"/>
              <w:rPr>
                <w:sz w:val="18"/>
                <w:szCs w:val="18"/>
              </w:rPr>
            </w:pPr>
            <w:r w:rsidRPr="00A35993">
              <w:rPr>
                <w:sz w:val="18"/>
                <w:szCs w:val="18"/>
              </w:rPr>
              <w:t>MPa</w:t>
            </w:r>
          </w:p>
        </w:tc>
        <w:tc>
          <w:tcPr>
            <w:tcW w:w="2715" w:type="dxa"/>
            <w:vAlign w:val="center"/>
          </w:tcPr>
          <w:p w14:paraId="1C0B899A" w14:textId="77777777" w:rsidR="00D6477C" w:rsidRPr="00A35993" w:rsidRDefault="00AC09DB" w:rsidP="00BE1D59">
            <w:pPr>
              <w:widowControl/>
              <w:spacing w:line="240" w:lineRule="exact"/>
              <w:jc w:val="center"/>
              <w:rPr>
                <w:sz w:val="18"/>
                <w:szCs w:val="18"/>
              </w:rPr>
            </w:pPr>
            <w:r w:rsidRPr="00A35993">
              <w:rPr>
                <w:sz w:val="18"/>
                <w:szCs w:val="18"/>
              </w:rPr>
              <w:t>≥</w:t>
            </w:r>
            <w:r w:rsidRPr="00A35993">
              <w:rPr>
                <w:rFonts w:hint="eastAsia"/>
                <w:sz w:val="18"/>
                <w:szCs w:val="18"/>
              </w:rPr>
              <w:t xml:space="preserve"> </w:t>
            </w:r>
            <w:r w:rsidR="00D6477C" w:rsidRPr="00A35993">
              <w:rPr>
                <w:sz w:val="18"/>
                <w:szCs w:val="18"/>
              </w:rPr>
              <w:t>0.10</w:t>
            </w:r>
            <w:r w:rsidR="00D6477C" w:rsidRPr="00A35993">
              <w:rPr>
                <w:sz w:val="18"/>
                <w:szCs w:val="18"/>
              </w:rPr>
              <w:t>，破坏部位在塑化板内</w:t>
            </w:r>
          </w:p>
        </w:tc>
        <w:tc>
          <w:tcPr>
            <w:tcW w:w="1864" w:type="dxa"/>
            <w:vMerge/>
            <w:vAlign w:val="center"/>
          </w:tcPr>
          <w:p w14:paraId="01AAA766" w14:textId="77777777" w:rsidR="00D6477C" w:rsidRPr="00A35993" w:rsidRDefault="00D6477C" w:rsidP="00BE1D59">
            <w:pPr>
              <w:widowControl/>
              <w:jc w:val="center"/>
              <w:rPr>
                <w:sz w:val="18"/>
                <w:szCs w:val="18"/>
              </w:rPr>
            </w:pPr>
          </w:p>
        </w:tc>
      </w:tr>
      <w:tr w:rsidR="00A35993" w:rsidRPr="00A35993" w14:paraId="11E1A772" w14:textId="77777777" w:rsidTr="00BE1D59">
        <w:trPr>
          <w:trHeight w:val="312"/>
        </w:trPr>
        <w:tc>
          <w:tcPr>
            <w:tcW w:w="1173" w:type="dxa"/>
            <w:vMerge w:val="restart"/>
            <w:vAlign w:val="center"/>
          </w:tcPr>
          <w:p w14:paraId="02017251" w14:textId="77777777" w:rsidR="00D6477C" w:rsidRPr="00A35993" w:rsidRDefault="00D6477C" w:rsidP="00BE1D59">
            <w:pPr>
              <w:jc w:val="center"/>
              <w:rPr>
                <w:sz w:val="18"/>
                <w:szCs w:val="18"/>
              </w:rPr>
            </w:pPr>
          </w:p>
          <w:p w14:paraId="0C8B39B4" w14:textId="77777777" w:rsidR="00D6477C" w:rsidRPr="00A35993" w:rsidRDefault="00D6477C" w:rsidP="00BE1D59">
            <w:pPr>
              <w:jc w:val="center"/>
              <w:rPr>
                <w:sz w:val="18"/>
                <w:szCs w:val="18"/>
              </w:rPr>
            </w:pPr>
            <w:r w:rsidRPr="00A35993">
              <w:rPr>
                <w:sz w:val="18"/>
                <w:szCs w:val="18"/>
              </w:rPr>
              <w:t>耐冻融性</w:t>
            </w:r>
          </w:p>
          <w:p w14:paraId="54316006" w14:textId="77777777" w:rsidR="00D6477C" w:rsidRPr="00A35993" w:rsidRDefault="00D6477C" w:rsidP="00BE1D59">
            <w:pPr>
              <w:jc w:val="center"/>
              <w:rPr>
                <w:sz w:val="18"/>
                <w:szCs w:val="18"/>
              </w:rPr>
            </w:pPr>
            <w:r w:rsidRPr="00A35993">
              <w:rPr>
                <w:rFonts w:hint="eastAsia"/>
                <w:sz w:val="18"/>
                <w:szCs w:val="18"/>
              </w:rPr>
              <w:t>（</w:t>
            </w:r>
            <w:r w:rsidRPr="00A35993">
              <w:rPr>
                <w:rFonts w:hint="eastAsia"/>
                <w:sz w:val="18"/>
                <w:szCs w:val="18"/>
              </w:rPr>
              <w:t>D</w:t>
            </w:r>
            <w:r w:rsidRPr="00A35993">
              <w:rPr>
                <w:rFonts w:hint="eastAsia"/>
                <w:sz w:val="18"/>
                <w:szCs w:val="18"/>
                <w:vertAlign w:val="subscript"/>
              </w:rPr>
              <w:t>30</w:t>
            </w:r>
            <w:r w:rsidRPr="00A35993">
              <w:rPr>
                <w:rFonts w:hint="eastAsia"/>
                <w:sz w:val="18"/>
                <w:szCs w:val="18"/>
              </w:rPr>
              <w:t>）</w:t>
            </w:r>
          </w:p>
        </w:tc>
        <w:tc>
          <w:tcPr>
            <w:tcW w:w="1764" w:type="dxa"/>
            <w:vAlign w:val="center"/>
          </w:tcPr>
          <w:p w14:paraId="053DA181" w14:textId="77777777" w:rsidR="00D6477C" w:rsidRPr="00A35993" w:rsidRDefault="00D6477C" w:rsidP="00BE1D59">
            <w:pPr>
              <w:jc w:val="center"/>
              <w:rPr>
                <w:sz w:val="18"/>
                <w:szCs w:val="18"/>
              </w:rPr>
            </w:pPr>
            <w:r w:rsidRPr="00A35993">
              <w:rPr>
                <w:sz w:val="18"/>
                <w:szCs w:val="18"/>
              </w:rPr>
              <w:t>外观</w:t>
            </w:r>
          </w:p>
        </w:tc>
        <w:tc>
          <w:tcPr>
            <w:tcW w:w="1006" w:type="dxa"/>
            <w:vAlign w:val="center"/>
          </w:tcPr>
          <w:p w14:paraId="286976F4" w14:textId="77777777" w:rsidR="00D6477C" w:rsidRPr="00A35993" w:rsidRDefault="00D6477C" w:rsidP="00BE1D59">
            <w:pPr>
              <w:widowControl/>
              <w:jc w:val="center"/>
              <w:rPr>
                <w:sz w:val="18"/>
                <w:szCs w:val="18"/>
              </w:rPr>
            </w:pPr>
            <w:r w:rsidRPr="00A35993">
              <w:rPr>
                <w:sz w:val="18"/>
                <w:szCs w:val="18"/>
              </w:rPr>
              <w:t>—</w:t>
            </w:r>
          </w:p>
        </w:tc>
        <w:tc>
          <w:tcPr>
            <w:tcW w:w="2715" w:type="dxa"/>
            <w:vAlign w:val="center"/>
          </w:tcPr>
          <w:p w14:paraId="7105451B" w14:textId="77777777" w:rsidR="00D6477C" w:rsidRPr="00A35993" w:rsidRDefault="00D6477C" w:rsidP="00BE1D59">
            <w:pPr>
              <w:jc w:val="center"/>
              <w:rPr>
                <w:sz w:val="18"/>
                <w:szCs w:val="18"/>
              </w:rPr>
            </w:pPr>
            <w:r w:rsidRPr="00A35993">
              <w:rPr>
                <w:sz w:val="18"/>
                <w:szCs w:val="18"/>
              </w:rPr>
              <w:t>系统无空鼓、剥落，无可见裂缝</w:t>
            </w:r>
          </w:p>
        </w:tc>
        <w:tc>
          <w:tcPr>
            <w:tcW w:w="1864" w:type="dxa"/>
            <w:vMerge/>
            <w:vAlign w:val="center"/>
          </w:tcPr>
          <w:p w14:paraId="72390E2C" w14:textId="77777777" w:rsidR="00D6477C" w:rsidRPr="00A35993" w:rsidRDefault="00D6477C" w:rsidP="00BE1D59">
            <w:pPr>
              <w:jc w:val="center"/>
              <w:rPr>
                <w:sz w:val="18"/>
                <w:szCs w:val="18"/>
              </w:rPr>
            </w:pPr>
          </w:p>
        </w:tc>
      </w:tr>
      <w:tr w:rsidR="00A35993" w:rsidRPr="00A35993" w14:paraId="0A6EBFF1" w14:textId="77777777" w:rsidTr="00BE1D59">
        <w:trPr>
          <w:trHeight w:val="312"/>
        </w:trPr>
        <w:tc>
          <w:tcPr>
            <w:tcW w:w="1173" w:type="dxa"/>
            <w:vMerge/>
            <w:vAlign w:val="center"/>
          </w:tcPr>
          <w:p w14:paraId="18E184D4" w14:textId="77777777" w:rsidR="00D6477C" w:rsidRPr="00A35993" w:rsidRDefault="00D6477C" w:rsidP="00BE1D59">
            <w:pPr>
              <w:jc w:val="center"/>
              <w:rPr>
                <w:sz w:val="18"/>
                <w:szCs w:val="18"/>
              </w:rPr>
            </w:pPr>
          </w:p>
        </w:tc>
        <w:tc>
          <w:tcPr>
            <w:tcW w:w="1764" w:type="dxa"/>
            <w:vAlign w:val="center"/>
          </w:tcPr>
          <w:p w14:paraId="1EB16646" w14:textId="77777777" w:rsidR="00D6477C" w:rsidRPr="00A35993" w:rsidRDefault="00D6477C" w:rsidP="00BE1D59">
            <w:pPr>
              <w:widowControl/>
              <w:spacing w:line="280" w:lineRule="exact"/>
              <w:jc w:val="center"/>
              <w:rPr>
                <w:sz w:val="18"/>
                <w:szCs w:val="18"/>
              </w:rPr>
            </w:pPr>
            <w:r w:rsidRPr="00A35993">
              <w:rPr>
                <w:sz w:val="18"/>
                <w:szCs w:val="18"/>
              </w:rPr>
              <w:t>拉伸粘结强度</w:t>
            </w:r>
          </w:p>
        </w:tc>
        <w:tc>
          <w:tcPr>
            <w:tcW w:w="1006" w:type="dxa"/>
            <w:vAlign w:val="center"/>
          </w:tcPr>
          <w:p w14:paraId="16AD5A2F" w14:textId="77777777" w:rsidR="00D6477C" w:rsidRPr="00A35993" w:rsidRDefault="00D6477C" w:rsidP="00BE1D59">
            <w:pPr>
              <w:widowControl/>
              <w:jc w:val="center"/>
              <w:rPr>
                <w:sz w:val="18"/>
                <w:szCs w:val="18"/>
              </w:rPr>
            </w:pPr>
            <w:r w:rsidRPr="00A35993">
              <w:rPr>
                <w:sz w:val="18"/>
                <w:szCs w:val="18"/>
              </w:rPr>
              <w:t>MPa</w:t>
            </w:r>
          </w:p>
        </w:tc>
        <w:tc>
          <w:tcPr>
            <w:tcW w:w="2715" w:type="dxa"/>
            <w:vAlign w:val="center"/>
          </w:tcPr>
          <w:p w14:paraId="13696CE2" w14:textId="77777777" w:rsidR="00D6477C" w:rsidRPr="00A35993" w:rsidRDefault="00D6477C" w:rsidP="00BE1D59">
            <w:pPr>
              <w:jc w:val="center"/>
              <w:rPr>
                <w:sz w:val="18"/>
                <w:szCs w:val="18"/>
              </w:rPr>
            </w:pPr>
            <w:r w:rsidRPr="00A35993">
              <w:rPr>
                <w:sz w:val="18"/>
                <w:szCs w:val="18"/>
              </w:rPr>
              <w:t>≥ 0.10</w:t>
            </w:r>
          </w:p>
        </w:tc>
        <w:tc>
          <w:tcPr>
            <w:tcW w:w="1864" w:type="dxa"/>
            <w:vMerge/>
            <w:vAlign w:val="center"/>
          </w:tcPr>
          <w:p w14:paraId="4E82C93B" w14:textId="77777777" w:rsidR="00D6477C" w:rsidRPr="00A35993" w:rsidRDefault="00D6477C" w:rsidP="00BE1D59">
            <w:pPr>
              <w:jc w:val="center"/>
              <w:rPr>
                <w:sz w:val="18"/>
                <w:szCs w:val="18"/>
              </w:rPr>
            </w:pPr>
          </w:p>
        </w:tc>
      </w:tr>
      <w:tr w:rsidR="00A35993" w:rsidRPr="00A35993" w14:paraId="248E8903" w14:textId="77777777" w:rsidTr="00BE1D59">
        <w:trPr>
          <w:trHeight w:val="312"/>
        </w:trPr>
        <w:tc>
          <w:tcPr>
            <w:tcW w:w="1173" w:type="dxa"/>
            <w:vMerge w:val="restart"/>
            <w:vAlign w:val="center"/>
          </w:tcPr>
          <w:p w14:paraId="55C63C6B" w14:textId="77777777" w:rsidR="00D6477C" w:rsidRPr="00A35993" w:rsidRDefault="00D6477C" w:rsidP="00BE1D59">
            <w:pPr>
              <w:jc w:val="center"/>
              <w:rPr>
                <w:sz w:val="18"/>
                <w:szCs w:val="18"/>
              </w:rPr>
            </w:pPr>
            <w:r w:rsidRPr="00A35993">
              <w:rPr>
                <w:sz w:val="18"/>
                <w:szCs w:val="18"/>
              </w:rPr>
              <w:t>抗冲击性</w:t>
            </w:r>
          </w:p>
        </w:tc>
        <w:tc>
          <w:tcPr>
            <w:tcW w:w="1764" w:type="dxa"/>
            <w:vAlign w:val="center"/>
          </w:tcPr>
          <w:p w14:paraId="3108B3BB" w14:textId="77777777" w:rsidR="00D6477C" w:rsidRPr="00A35993" w:rsidRDefault="00D6477C" w:rsidP="00BE1D59">
            <w:pPr>
              <w:widowControl/>
              <w:spacing w:line="280" w:lineRule="exact"/>
              <w:jc w:val="center"/>
              <w:rPr>
                <w:sz w:val="18"/>
                <w:szCs w:val="18"/>
              </w:rPr>
            </w:pPr>
            <w:r w:rsidRPr="00A35993">
              <w:rPr>
                <w:rFonts w:hint="eastAsia"/>
                <w:sz w:val="18"/>
                <w:szCs w:val="18"/>
              </w:rPr>
              <w:t>建筑物</w:t>
            </w:r>
            <w:r w:rsidRPr="00A35993">
              <w:rPr>
                <w:sz w:val="18"/>
                <w:szCs w:val="18"/>
              </w:rPr>
              <w:t>首层墙面及门窗口等易受碰撞部位</w:t>
            </w:r>
          </w:p>
        </w:tc>
        <w:tc>
          <w:tcPr>
            <w:tcW w:w="1006" w:type="dxa"/>
            <w:vAlign w:val="center"/>
          </w:tcPr>
          <w:p w14:paraId="35E3E520" w14:textId="77777777" w:rsidR="00D6477C" w:rsidRPr="00A35993" w:rsidRDefault="00D6477C" w:rsidP="00BE1D59">
            <w:pPr>
              <w:jc w:val="center"/>
              <w:rPr>
                <w:sz w:val="18"/>
                <w:szCs w:val="18"/>
              </w:rPr>
            </w:pPr>
            <w:r w:rsidRPr="00A35993">
              <w:rPr>
                <w:sz w:val="18"/>
                <w:szCs w:val="18"/>
              </w:rPr>
              <w:t>J</w:t>
            </w:r>
            <w:r w:rsidRPr="00A35993">
              <w:rPr>
                <w:sz w:val="18"/>
                <w:szCs w:val="18"/>
              </w:rPr>
              <w:t>级</w:t>
            </w:r>
          </w:p>
        </w:tc>
        <w:tc>
          <w:tcPr>
            <w:tcW w:w="2715" w:type="dxa"/>
            <w:vAlign w:val="center"/>
          </w:tcPr>
          <w:p w14:paraId="02D9CE73" w14:textId="77777777" w:rsidR="00D6477C" w:rsidRPr="00A35993" w:rsidRDefault="00D6477C" w:rsidP="00BE1D59">
            <w:pPr>
              <w:jc w:val="center"/>
              <w:rPr>
                <w:sz w:val="18"/>
                <w:szCs w:val="18"/>
              </w:rPr>
            </w:pPr>
            <w:r w:rsidRPr="00A35993">
              <w:rPr>
                <w:sz w:val="18"/>
                <w:szCs w:val="18"/>
              </w:rPr>
              <w:t xml:space="preserve">10 </w:t>
            </w:r>
          </w:p>
        </w:tc>
        <w:tc>
          <w:tcPr>
            <w:tcW w:w="1864" w:type="dxa"/>
            <w:vMerge/>
            <w:vAlign w:val="center"/>
          </w:tcPr>
          <w:p w14:paraId="78D1D2BD" w14:textId="77777777" w:rsidR="00D6477C" w:rsidRPr="00A35993" w:rsidRDefault="00D6477C" w:rsidP="00BE1D59">
            <w:pPr>
              <w:jc w:val="center"/>
              <w:rPr>
                <w:sz w:val="18"/>
                <w:szCs w:val="18"/>
              </w:rPr>
            </w:pPr>
          </w:p>
        </w:tc>
      </w:tr>
      <w:tr w:rsidR="00A35993" w:rsidRPr="00A35993" w14:paraId="6A928014" w14:textId="77777777" w:rsidTr="00BE1D59">
        <w:trPr>
          <w:trHeight w:val="312"/>
        </w:trPr>
        <w:tc>
          <w:tcPr>
            <w:tcW w:w="1173" w:type="dxa"/>
            <w:vMerge/>
            <w:vAlign w:val="center"/>
          </w:tcPr>
          <w:p w14:paraId="0B2AF54F" w14:textId="77777777" w:rsidR="00D6477C" w:rsidRPr="00A35993" w:rsidRDefault="00D6477C" w:rsidP="00BE1D59">
            <w:pPr>
              <w:jc w:val="center"/>
              <w:rPr>
                <w:sz w:val="18"/>
                <w:szCs w:val="18"/>
              </w:rPr>
            </w:pPr>
          </w:p>
        </w:tc>
        <w:tc>
          <w:tcPr>
            <w:tcW w:w="1764" w:type="dxa"/>
            <w:vAlign w:val="center"/>
          </w:tcPr>
          <w:p w14:paraId="0A119A8A" w14:textId="77777777" w:rsidR="00D6477C" w:rsidRPr="00A35993" w:rsidRDefault="00D6477C" w:rsidP="00BE1D59">
            <w:pPr>
              <w:widowControl/>
              <w:spacing w:line="280" w:lineRule="exact"/>
              <w:jc w:val="center"/>
              <w:rPr>
                <w:sz w:val="18"/>
                <w:szCs w:val="18"/>
              </w:rPr>
            </w:pPr>
            <w:r w:rsidRPr="00A35993">
              <w:rPr>
                <w:sz w:val="18"/>
                <w:szCs w:val="18"/>
              </w:rPr>
              <w:t>二层及以上墙面</w:t>
            </w:r>
          </w:p>
        </w:tc>
        <w:tc>
          <w:tcPr>
            <w:tcW w:w="1006" w:type="dxa"/>
            <w:vAlign w:val="center"/>
          </w:tcPr>
          <w:p w14:paraId="60625482" w14:textId="77777777" w:rsidR="00D6477C" w:rsidRPr="00A35993" w:rsidRDefault="00D6477C" w:rsidP="00BE1D59">
            <w:pPr>
              <w:jc w:val="center"/>
              <w:rPr>
                <w:sz w:val="18"/>
                <w:szCs w:val="18"/>
              </w:rPr>
            </w:pPr>
            <w:r w:rsidRPr="00A35993">
              <w:rPr>
                <w:sz w:val="18"/>
                <w:szCs w:val="18"/>
              </w:rPr>
              <w:t>J</w:t>
            </w:r>
            <w:r w:rsidRPr="00A35993">
              <w:rPr>
                <w:sz w:val="18"/>
                <w:szCs w:val="18"/>
              </w:rPr>
              <w:t>级</w:t>
            </w:r>
          </w:p>
        </w:tc>
        <w:tc>
          <w:tcPr>
            <w:tcW w:w="2715" w:type="dxa"/>
            <w:vAlign w:val="center"/>
          </w:tcPr>
          <w:p w14:paraId="3750D7CB" w14:textId="77777777" w:rsidR="00D6477C" w:rsidRPr="00A35993" w:rsidRDefault="00D6477C" w:rsidP="00BE1D59">
            <w:pPr>
              <w:jc w:val="center"/>
              <w:rPr>
                <w:sz w:val="18"/>
                <w:szCs w:val="18"/>
              </w:rPr>
            </w:pPr>
            <w:r w:rsidRPr="00A35993">
              <w:rPr>
                <w:sz w:val="18"/>
                <w:szCs w:val="18"/>
              </w:rPr>
              <w:t xml:space="preserve">3 </w:t>
            </w:r>
          </w:p>
        </w:tc>
        <w:tc>
          <w:tcPr>
            <w:tcW w:w="1864" w:type="dxa"/>
            <w:vMerge/>
            <w:vAlign w:val="center"/>
          </w:tcPr>
          <w:p w14:paraId="3373550C" w14:textId="77777777" w:rsidR="00D6477C" w:rsidRPr="00A35993" w:rsidRDefault="00D6477C" w:rsidP="00BE1D59">
            <w:pPr>
              <w:jc w:val="center"/>
              <w:rPr>
                <w:sz w:val="18"/>
                <w:szCs w:val="18"/>
              </w:rPr>
            </w:pPr>
          </w:p>
        </w:tc>
      </w:tr>
      <w:tr w:rsidR="00A35993" w:rsidRPr="00A35993" w14:paraId="1C03BF1C" w14:textId="77777777" w:rsidTr="00BE1D59">
        <w:trPr>
          <w:trHeight w:val="312"/>
        </w:trPr>
        <w:tc>
          <w:tcPr>
            <w:tcW w:w="2937" w:type="dxa"/>
            <w:gridSpan w:val="2"/>
            <w:vAlign w:val="center"/>
          </w:tcPr>
          <w:p w14:paraId="11486D7D" w14:textId="77777777" w:rsidR="00D6477C" w:rsidRPr="00A35993" w:rsidRDefault="00D6477C" w:rsidP="00BE1D59">
            <w:pPr>
              <w:jc w:val="center"/>
              <w:rPr>
                <w:sz w:val="18"/>
                <w:szCs w:val="18"/>
              </w:rPr>
            </w:pPr>
            <w:r w:rsidRPr="00A35993">
              <w:rPr>
                <w:sz w:val="18"/>
                <w:szCs w:val="18"/>
              </w:rPr>
              <w:t>吸水量</w:t>
            </w:r>
          </w:p>
        </w:tc>
        <w:tc>
          <w:tcPr>
            <w:tcW w:w="1006" w:type="dxa"/>
            <w:vAlign w:val="center"/>
          </w:tcPr>
          <w:p w14:paraId="229D0F4E" w14:textId="77777777" w:rsidR="00D6477C" w:rsidRPr="00A35993" w:rsidRDefault="00D6477C" w:rsidP="00BE1D59">
            <w:pPr>
              <w:jc w:val="center"/>
              <w:rPr>
                <w:sz w:val="18"/>
                <w:szCs w:val="18"/>
              </w:rPr>
            </w:pPr>
            <w:r w:rsidRPr="00A35993">
              <w:rPr>
                <w:sz w:val="18"/>
                <w:szCs w:val="18"/>
              </w:rPr>
              <w:t>g/m</w:t>
            </w:r>
            <w:r w:rsidRPr="00A35993">
              <w:rPr>
                <w:sz w:val="18"/>
                <w:szCs w:val="18"/>
                <w:vertAlign w:val="superscript"/>
              </w:rPr>
              <w:t>2</w:t>
            </w:r>
          </w:p>
        </w:tc>
        <w:tc>
          <w:tcPr>
            <w:tcW w:w="2715" w:type="dxa"/>
            <w:vAlign w:val="center"/>
          </w:tcPr>
          <w:p w14:paraId="7E60F454" w14:textId="77777777" w:rsidR="00D6477C" w:rsidRPr="00A35993" w:rsidRDefault="00D6477C" w:rsidP="00BE1D59">
            <w:pPr>
              <w:jc w:val="center"/>
              <w:rPr>
                <w:sz w:val="18"/>
                <w:szCs w:val="18"/>
              </w:rPr>
            </w:pPr>
            <w:r w:rsidRPr="00A35993">
              <w:rPr>
                <w:sz w:val="18"/>
                <w:szCs w:val="18"/>
              </w:rPr>
              <w:t>≤500</w:t>
            </w:r>
          </w:p>
        </w:tc>
        <w:tc>
          <w:tcPr>
            <w:tcW w:w="1864" w:type="dxa"/>
            <w:vMerge/>
            <w:vAlign w:val="center"/>
          </w:tcPr>
          <w:p w14:paraId="688A4847" w14:textId="77777777" w:rsidR="00D6477C" w:rsidRPr="00A35993" w:rsidRDefault="00D6477C" w:rsidP="00BE1D59">
            <w:pPr>
              <w:jc w:val="center"/>
              <w:rPr>
                <w:sz w:val="18"/>
                <w:szCs w:val="18"/>
              </w:rPr>
            </w:pPr>
          </w:p>
        </w:tc>
      </w:tr>
      <w:tr w:rsidR="00A35993" w:rsidRPr="00A35993" w14:paraId="584C202B" w14:textId="77777777" w:rsidTr="00BE1D59">
        <w:trPr>
          <w:trHeight w:val="312"/>
        </w:trPr>
        <w:tc>
          <w:tcPr>
            <w:tcW w:w="2937" w:type="dxa"/>
            <w:gridSpan w:val="2"/>
            <w:vAlign w:val="center"/>
          </w:tcPr>
          <w:p w14:paraId="56C75D8D" w14:textId="77777777" w:rsidR="00D6477C" w:rsidRPr="00A35993" w:rsidRDefault="00D6477C" w:rsidP="00BE1D59">
            <w:pPr>
              <w:jc w:val="center"/>
              <w:rPr>
                <w:sz w:val="18"/>
                <w:szCs w:val="18"/>
              </w:rPr>
            </w:pPr>
            <w:r w:rsidRPr="00A35993">
              <w:rPr>
                <w:sz w:val="18"/>
                <w:szCs w:val="18"/>
              </w:rPr>
              <w:t>抹面层不透水性</w:t>
            </w:r>
          </w:p>
        </w:tc>
        <w:tc>
          <w:tcPr>
            <w:tcW w:w="1006" w:type="dxa"/>
            <w:vAlign w:val="center"/>
          </w:tcPr>
          <w:p w14:paraId="395CD5E5" w14:textId="77777777" w:rsidR="00D6477C" w:rsidRPr="00A35993" w:rsidRDefault="00D6477C" w:rsidP="00BE1D59">
            <w:pPr>
              <w:jc w:val="center"/>
              <w:rPr>
                <w:sz w:val="18"/>
                <w:szCs w:val="18"/>
              </w:rPr>
            </w:pPr>
            <w:r w:rsidRPr="00A35993">
              <w:rPr>
                <w:sz w:val="18"/>
                <w:szCs w:val="18"/>
              </w:rPr>
              <w:t>—</w:t>
            </w:r>
          </w:p>
        </w:tc>
        <w:tc>
          <w:tcPr>
            <w:tcW w:w="2715" w:type="dxa"/>
            <w:vAlign w:val="center"/>
          </w:tcPr>
          <w:p w14:paraId="39868CB5" w14:textId="77777777" w:rsidR="00D6477C" w:rsidRPr="00A35993" w:rsidRDefault="00D6477C" w:rsidP="00BE1D59">
            <w:pPr>
              <w:jc w:val="center"/>
              <w:rPr>
                <w:sz w:val="18"/>
                <w:szCs w:val="18"/>
              </w:rPr>
            </w:pPr>
            <w:r w:rsidRPr="00A35993">
              <w:rPr>
                <w:sz w:val="18"/>
                <w:szCs w:val="18"/>
              </w:rPr>
              <w:t>2h</w:t>
            </w:r>
            <w:r w:rsidRPr="00A35993">
              <w:rPr>
                <w:sz w:val="18"/>
                <w:szCs w:val="18"/>
              </w:rPr>
              <w:t>不透水</w:t>
            </w:r>
          </w:p>
        </w:tc>
        <w:tc>
          <w:tcPr>
            <w:tcW w:w="1864" w:type="dxa"/>
            <w:vMerge/>
            <w:vAlign w:val="center"/>
          </w:tcPr>
          <w:p w14:paraId="79D0BF69" w14:textId="77777777" w:rsidR="00D6477C" w:rsidRPr="00A35993" w:rsidRDefault="00D6477C" w:rsidP="00BE1D59">
            <w:pPr>
              <w:jc w:val="center"/>
              <w:rPr>
                <w:sz w:val="18"/>
                <w:szCs w:val="18"/>
              </w:rPr>
            </w:pPr>
          </w:p>
        </w:tc>
      </w:tr>
      <w:tr w:rsidR="00A35993" w:rsidRPr="00A35993" w14:paraId="708BB8E3" w14:textId="77777777" w:rsidTr="00BE1D59">
        <w:trPr>
          <w:trHeight w:val="312"/>
        </w:trPr>
        <w:tc>
          <w:tcPr>
            <w:tcW w:w="2937" w:type="dxa"/>
            <w:gridSpan w:val="2"/>
            <w:vAlign w:val="center"/>
          </w:tcPr>
          <w:p w14:paraId="7B7B09BA" w14:textId="77777777" w:rsidR="00D6477C" w:rsidRPr="00A35993" w:rsidRDefault="00D6477C" w:rsidP="00BE1D59">
            <w:pPr>
              <w:jc w:val="center"/>
              <w:rPr>
                <w:sz w:val="18"/>
                <w:szCs w:val="18"/>
              </w:rPr>
            </w:pPr>
            <w:r w:rsidRPr="00A35993">
              <w:rPr>
                <w:rFonts w:hint="eastAsia"/>
                <w:sz w:val="18"/>
                <w:szCs w:val="18"/>
              </w:rPr>
              <w:t>防</w:t>
            </w:r>
            <w:r w:rsidRPr="00A35993">
              <w:rPr>
                <w:sz w:val="18"/>
                <w:szCs w:val="18"/>
              </w:rPr>
              <w:t>护层水蒸气渗透阻</w:t>
            </w:r>
          </w:p>
        </w:tc>
        <w:tc>
          <w:tcPr>
            <w:tcW w:w="1006" w:type="dxa"/>
            <w:vAlign w:val="center"/>
          </w:tcPr>
          <w:p w14:paraId="3A312B4B" w14:textId="77777777" w:rsidR="00D6477C" w:rsidRPr="00A35993" w:rsidRDefault="00054A03" w:rsidP="00054A03">
            <w:pPr>
              <w:rPr>
                <w:sz w:val="18"/>
                <w:szCs w:val="18"/>
              </w:rPr>
            </w:pPr>
            <w:r w:rsidRPr="00A35993">
              <w:rPr>
                <w:sz w:val="18"/>
                <w:szCs w:val="18"/>
              </w:rPr>
              <w:t>g/</w:t>
            </w:r>
            <w:r w:rsidRPr="00A35993">
              <w:rPr>
                <w:sz w:val="18"/>
                <w:szCs w:val="18"/>
              </w:rPr>
              <w:t>（</w:t>
            </w:r>
            <w:r w:rsidRPr="00A35993">
              <w:rPr>
                <w:sz w:val="18"/>
                <w:szCs w:val="18"/>
              </w:rPr>
              <w:t>m</w:t>
            </w:r>
            <w:r w:rsidRPr="00A35993">
              <w:rPr>
                <w:sz w:val="18"/>
                <w:szCs w:val="18"/>
                <w:vertAlign w:val="superscript"/>
              </w:rPr>
              <w:t>2</w:t>
            </w:r>
            <w:r w:rsidRPr="00A35993">
              <w:rPr>
                <w:sz w:val="18"/>
                <w:szCs w:val="18"/>
              </w:rPr>
              <w:t>·h</w:t>
            </w:r>
            <w:r w:rsidRPr="00A35993">
              <w:rPr>
                <w:sz w:val="18"/>
                <w:szCs w:val="18"/>
              </w:rPr>
              <w:t>）</w:t>
            </w:r>
          </w:p>
        </w:tc>
        <w:tc>
          <w:tcPr>
            <w:tcW w:w="2715" w:type="dxa"/>
            <w:vAlign w:val="center"/>
          </w:tcPr>
          <w:p w14:paraId="0B56A681" w14:textId="77777777" w:rsidR="00D6477C" w:rsidRPr="00A35993" w:rsidRDefault="00D6477C" w:rsidP="00BE1D59">
            <w:pPr>
              <w:jc w:val="center"/>
              <w:rPr>
                <w:sz w:val="18"/>
                <w:szCs w:val="18"/>
              </w:rPr>
            </w:pPr>
            <w:r w:rsidRPr="00A35993">
              <w:rPr>
                <w:sz w:val="18"/>
                <w:szCs w:val="18"/>
              </w:rPr>
              <w:t>符合设计要求</w:t>
            </w:r>
          </w:p>
        </w:tc>
        <w:tc>
          <w:tcPr>
            <w:tcW w:w="1864" w:type="dxa"/>
            <w:vMerge/>
            <w:vAlign w:val="center"/>
          </w:tcPr>
          <w:p w14:paraId="163E5691" w14:textId="77777777" w:rsidR="00D6477C" w:rsidRPr="00A35993" w:rsidRDefault="00D6477C" w:rsidP="00BE1D59">
            <w:pPr>
              <w:jc w:val="center"/>
              <w:rPr>
                <w:sz w:val="18"/>
                <w:szCs w:val="18"/>
              </w:rPr>
            </w:pPr>
          </w:p>
        </w:tc>
      </w:tr>
      <w:tr w:rsidR="00A35993" w:rsidRPr="00A35993" w14:paraId="1E816735" w14:textId="77777777" w:rsidTr="00BE1D59">
        <w:trPr>
          <w:trHeight w:val="312"/>
        </w:trPr>
        <w:tc>
          <w:tcPr>
            <w:tcW w:w="2937" w:type="dxa"/>
            <w:gridSpan w:val="2"/>
            <w:vAlign w:val="center"/>
          </w:tcPr>
          <w:p w14:paraId="3B40CFDB" w14:textId="77777777" w:rsidR="00D6477C" w:rsidRPr="00A35993" w:rsidRDefault="00D6477C" w:rsidP="00BE1D59">
            <w:pPr>
              <w:jc w:val="center"/>
              <w:rPr>
                <w:sz w:val="18"/>
                <w:szCs w:val="18"/>
              </w:rPr>
            </w:pPr>
            <w:r w:rsidRPr="00A35993">
              <w:rPr>
                <w:rFonts w:hint="eastAsia"/>
                <w:sz w:val="18"/>
                <w:szCs w:val="18"/>
              </w:rPr>
              <w:t>热阻</w:t>
            </w:r>
          </w:p>
        </w:tc>
        <w:tc>
          <w:tcPr>
            <w:tcW w:w="1006" w:type="dxa"/>
            <w:vAlign w:val="center"/>
          </w:tcPr>
          <w:p w14:paraId="4072D3E8" w14:textId="77777777" w:rsidR="00D6477C" w:rsidRPr="00A35993" w:rsidRDefault="00D6477C" w:rsidP="00BE1D59">
            <w:pPr>
              <w:jc w:val="center"/>
              <w:rPr>
                <w:sz w:val="18"/>
                <w:szCs w:val="18"/>
              </w:rPr>
            </w:pPr>
            <w:r w:rsidRPr="00A35993">
              <w:rPr>
                <w:sz w:val="18"/>
                <w:szCs w:val="18"/>
              </w:rPr>
              <w:t>m</w:t>
            </w:r>
            <w:r w:rsidRPr="00A35993">
              <w:rPr>
                <w:sz w:val="18"/>
                <w:szCs w:val="18"/>
                <w:vertAlign w:val="superscript"/>
              </w:rPr>
              <w:t>2</w:t>
            </w:r>
            <w:r w:rsidRPr="00A35993">
              <w:rPr>
                <w:rFonts w:hint="eastAsia"/>
                <w:sz w:val="18"/>
                <w:szCs w:val="18"/>
              </w:rPr>
              <w:t>·</w:t>
            </w:r>
            <w:r w:rsidRPr="00A35993">
              <w:rPr>
                <w:rFonts w:hint="eastAsia"/>
                <w:sz w:val="18"/>
                <w:szCs w:val="18"/>
              </w:rPr>
              <w:t>K/W</w:t>
            </w:r>
          </w:p>
        </w:tc>
        <w:tc>
          <w:tcPr>
            <w:tcW w:w="2715" w:type="dxa"/>
            <w:vAlign w:val="center"/>
          </w:tcPr>
          <w:p w14:paraId="103852D6" w14:textId="77777777" w:rsidR="00D6477C" w:rsidRPr="00A35993" w:rsidRDefault="00D6477C" w:rsidP="00BE1D59">
            <w:pPr>
              <w:jc w:val="center"/>
              <w:rPr>
                <w:sz w:val="18"/>
                <w:szCs w:val="18"/>
              </w:rPr>
            </w:pPr>
            <w:r w:rsidRPr="00A35993">
              <w:rPr>
                <w:sz w:val="18"/>
                <w:szCs w:val="18"/>
              </w:rPr>
              <w:t>符合设计要求</w:t>
            </w:r>
          </w:p>
        </w:tc>
        <w:tc>
          <w:tcPr>
            <w:tcW w:w="1864" w:type="dxa"/>
            <w:vMerge/>
            <w:vAlign w:val="center"/>
          </w:tcPr>
          <w:p w14:paraId="5BCE9044" w14:textId="77777777" w:rsidR="00D6477C" w:rsidRPr="00A35993" w:rsidRDefault="00D6477C" w:rsidP="00BE1D59">
            <w:pPr>
              <w:jc w:val="center"/>
              <w:rPr>
                <w:sz w:val="18"/>
                <w:szCs w:val="18"/>
              </w:rPr>
            </w:pPr>
          </w:p>
        </w:tc>
      </w:tr>
      <w:tr w:rsidR="00A35993" w:rsidRPr="00A35993" w14:paraId="3A9706E1" w14:textId="77777777" w:rsidTr="00BE1D59">
        <w:trPr>
          <w:trHeight w:val="312"/>
        </w:trPr>
        <w:tc>
          <w:tcPr>
            <w:tcW w:w="2937" w:type="dxa"/>
            <w:gridSpan w:val="2"/>
            <w:vAlign w:val="center"/>
          </w:tcPr>
          <w:p w14:paraId="6561224F" w14:textId="77777777" w:rsidR="00D6477C" w:rsidRPr="00A35993" w:rsidRDefault="00D6477C" w:rsidP="00BE1D59">
            <w:pPr>
              <w:jc w:val="center"/>
              <w:rPr>
                <w:sz w:val="18"/>
                <w:szCs w:val="18"/>
              </w:rPr>
            </w:pPr>
            <w:r w:rsidRPr="00A35993">
              <w:rPr>
                <w:sz w:val="18"/>
                <w:szCs w:val="18"/>
              </w:rPr>
              <w:t>抗风荷载性能</w:t>
            </w:r>
            <w:r w:rsidRPr="00A35993">
              <w:rPr>
                <w:sz w:val="18"/>
                <w:szCs w:val="18"/>
              </w:rPr>
              <w:t>*</w:t>
            </w:r>
          </w:p>
        </w:tc>
        <w:tc>
          <w:tcPr>
            <w:tcW w:w="1006" w:type="dxa"/>
            <w:vAlign w:val="center"/>
          </w:tcPr>
          <w:p w14:paraId="5A6E2A88" w14:textId="77777777" w:rsidR="00D6477C" w:rsidRPr="00A35993" w:rsidRDefault="00054A03" w:rsidP="00BE1D59">
            <w:pPr>
              <w:jc w:val="center"/>
              <w:rPr>
                <w:sz w:val="18"/>
                <w:szCs w:val="18"/>
              </w:rPr>
            </w:pPr>
            <w:r w:rsidRPr="00A35993">
              <w:rPr>
                <w:rFonts w:hint="eastAsia"/>
                <w:sz w:val="18"/>
                <w:szCs w:val="18"/>
              </w:rPr>
              <w:t>k</w:t>
            </w:r>
            <w:r w:rsidRPr="00A35993">
              <w:rPr>
                <w:sz w:val="18"/>
                <w:szCs w:val="18"/>
              </w:rPr>
              <w:t>Pa</w:t>
            </w:r>
          </w:p>
        </w:tc>
        <w:tc>
          <w:tcPr>
            <w:tcW w:w="2715" w:type="dxa"/>
            <w:vAlign w:val="center"/>
          </w:tcPr>
          <w:p w14:paraId="4F628A95" w14:textId="77777777" w:rsidR="00D6477C" w:rsidRPr="00A35993" w:rsidRDefault="00D6477C" w:rsidP="00BE1D59">
            <w:pPr>
              <w:jc w:val="center"/>
              <w:rPr>
                <w:sz w:val="18"/>
                <w:szCs w:val="18"/>
              </w:rPr>
            </w:pPr>
            <w:r w:rsidRPr="00A35993">
              <w:rPr>
                <w:sz w:val="18"/>
                <w:szCs w:val="18"/>
              </w:rPr>
              <w:t>符合设计要求</w:t>
            </w:r>
          </w:p>
        </w:tc>
        <w:tc>
          <w:tcPr>
            <w:tcW w:w="1864" w:type="dxa"/>
            <w:vAlign w:val="center"/>
          </w:tcPr>
          <w:p w14:paraId="126B548B" w14:textId="77777777" w:rsidR="00D6477C" w:rsidRPr="00A35993" w:rsidRDefault="00D6477C" w:rsidP="00BE1D59">
            <w:pPr>
              <w:jc w:val="center"/>
              <w:rPr>
                <w:sz w:val="18"/>
                <w:szCs w:val="18"/>
              </w:rPr>
            </w:pPr>
            <w:r w:rsidRPr="00A35993">
              <w:rPr>
                <w:rFonts w:hint="eastAsia"/>
                <w:sz w:val="18"/>
                <w:szCs w:val="18"/>
              </w:rPr>
              <w:t>《外墙外保温系统动态风压试验方法》</w:t>
            </w:r>
            <w:r w:rsidRPr="00A35993">
              <w:rPr>
                <w:sz w:val="18"/>
                <w:szCs w:val="18"/>
              </w:rPr>
              <w:t>GB/T 36585</w:t>
            </w:r>
          </w:p>
        </w:tc>
      </w:tr>
    </w:tbl>
    <w:p w14:paraId="4EEFA9EC" w14:textId="77777777" w:rsidR="00347E13" w:rsidRPr="00A35993" w:rsidRDefault="00D6477C" w:rsidP="00347E13">
      <w:pPr>
        <w:rPr>
          <w:sz w:val="21"/>
          <w:szCs w:val="21"/>
        </w:rPr>
      </w:pPr>
      <w:r w:rsidRPr="00A35993">
        <w:rPr>
          <w:sz w:val="21"/>
          <w:szCs w:val="21"/>
        </w:rPr>
        <w:t>注：</w:t>
      </w:r>
      <w:r w:rsidRPr="00A35993">
        <w:rPr>
          <w:sz w:val="21"/>
          <w:szCs w:val="21"/>
        </w:rPr>
        <w:t>*</w:t>
      </w:r>
      <w:r w:rsidRPr="00A35993">
        <w:rPr>
          <w:sz w:val="21"/>
          <w:szCs w:val="21"/>
        </w:rPr>
        <w:t>为有特殊要求时的检测项目。</w:t>
      </w:r>
    </w:p>
    <w:p w14:paraId="5B56A7D0" w14:textId="77777777" w:rsidR="00347E13" w:rsidRPr="00A35993" w:rsidRDefault="00347E13" w:rsidP="00347E13"/>
    <w:p w14:paraId="2670B1AD" w14:textId="77777777" w:rsidR="00347E13" w:rsidRPr="00A35993" w:rsidRDefault="00347E13" w:rsidP="00347E13"/>
    <w:p w14:paraId="4C5D0EE4" w14:textId="77777777" w:rsidR="00347E13" w:rsidRPr="00A35993" w:rsidRDefault="00347E13" w:rsidP="00347E13"/>
    <w:p w14:paraId="291120E3" w14:textId="77777777" w:rsidR="00347E13" w:rsidRPr="00A35993" w:rsidRDefault="00347E13" w:rsidP="00347E13"/>
    <w:p w14:paraId="11277910" w14:textId="77777777" w:rsidR="002B0047" w:rsidRPr="00A35993" w:rsidRDefault="002B0047" w:rsidP="00347E13">
      <w:pPr>
        <w:pStyle w:val="3"/>
        <w:sectPr w:rsidR="002B0047" w:rsidRPr="00A35993">
          <w:pgSz w:w="11906" w:h="16838"/>
          <w:pgMar w:top="1440" w:right="1800" w:bottom="1440" w:left="1800" w:header="851" w:footer="992" w:gutter="0"/>
          <w:cols w:space="425"/>
          <w:docGrid w:type="lines" w:linePitch="312"/>
        </w:sectPr>
      </w:pPr>
    </w:p>
    <w:p w14:paraId="325C1110" w14:textId="77777777" w:rsidR="00A0671D" w:rsidRPr="00A35993" w:rsidRDefault="00347E13" w:rsidP="00347E13">
      <w:pPr>
        <w:pStyle w:val="3"/>
      </w:pPr>
      <w:r w:rsidRPr="00A35993">
        <w:rPr>
          <w:rFonts w:hint="eastAsia"/>
        </w:rPr>
        <w:lastRenderedPageBreak/>
        <w:t>Ⅱ</w:t>
      </w:r>
      <w:r w:rsidRPr="00A35993">
        <w:rPr>
          <w:rFonts w:hint="eastAsia"/>
        </w:rPr>
        <w:t xml:space="preserve">  </w:t>
      </w:r>
      <w:r w:rsidRPr="00A35993">
        <w:rPr>
          <w:rFonts w:hint="eastAsia"/>
        </w:rPr>
        <w:t>塑化板</w:t>
      </w:r>
    </w:p>
    <w:p w14:paraId="110759C6" w14:textId="77777777" w:rsidR="00347E13" w:rsidRPr="00A35993" w:rsidRDefault="00347E13" w:rsidP="00A3252A">
      <w:pPr>
        <w:pStyle w:val="a5"/>
        <w:numPr>
          <w:ilvl w:val="0"/>
          <w:numId w:val="13"/>
        </w:numPr>
        <w:ind w:firstLineChars="0"/>
      </w:pPr>
      <w:r w:rsidRPr="00A35993">
        <w:rPr>
          <w:rFonts w:hint="eastAsia"/>
        </w:rPr>
        <w:t>塑化板的性能指标应符合表</w:t>
      </w:r>
      <w:r w:rsidRPr="00A35993">
        <w:rPr>
          <w:rFonts w:hint="eastAsia"/>
        </w:rPr>
        <w:t>4.1.2</w:t>
      </w:r>
      <w:r w:rsidRPr="00A35993">
        <w:rPr>
          <w:rFonts w:hint="eastAsia"/>
        </w:rPr>
        <w:t>的规定。</w:t>
      </w:r>
    </w:p>
    <w:p w14:paraId="620BB4EE" w14:textId="77777777" w:rsidR="00A0671D" w:rsidRPr="00A35993" w:rsidRDefault="00347E13" w:rsidP="00ED7673">
      <w:pPr>
        <w:jc w:val="center"/>
        <w:rPr>
          <w:b/>
          <w:sz w:val="21"/>
        </w:rPr>
      </w:pPr>
      <w:r w:rsidRPr="00A35993">
        <w:rPr>
          <w:rFonts w:hint="eastAsia"/>
          <w:b/>
          <w:sz w:val="21"/>
        </w:rPr>
        <w:t>表</w:t>
      </w:r>
      <w:r w:rsidRPr="00A35993">
        <w:rPr>
          <w:rFonts w:hint="eastAsia"/>
          <w:b/>
          <w:sz w:val="21"/>
        </w:rPr>
        <w:t xml:space="preserve">4.1.2  </w:t>
      </w:r>
      <w:r w:rsidRPr="00A35993">
        <w:rPr>
          <w:rFonts w:hint="eastAsia"/>
          <w:b/>
          <w:sz w:val="21"/>
        </w:rPr>
        <w:t>塑化板性能指标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6"/>
        <w:gridCol w:w="1650"/>
        <w:gridCol w:w="1215"/>
        <w:gridCol w:w="1778"/>
        <w:gridCol w:w="2573"/>
      </w:tblGrid>
      <w:tr w:rsidR="00A35993" w:rsidRPr="00A35993" w14:paraId="3C2A2DA2" w14:textId="77777777" w:rsidTr="00BE1D59">
        <w:trPr>
          <w:trHeight w:val="454"/>
        </w:trPr>
        <w:tc>
          <w:tcPr>
            <w:tcW w:w="2956" w:type="dxa"/>
            <w:gridSpan w:val="2"/>
            <w:vAlign w:val="center"/>
          </w:tcPr>
          <w:p w14:paraId="7628EA8B" w14:textId="77777777" w:rsidR="00AF4386" w:rsidRPr="00A35993" w:rsidRDefault="00AF4386" w:rsidP="00BE1D59">
            <w:pPr>
              <w:widowControl/>
              <w:jc w:val="center"/>
              <w:rPr>
                <w:sz w:val="18"/>
                <w:szCs w:val="18"/>
              </w:rPr>
            </w:pPr>
            <w:r w:rsidRPr="00A35993">
              <w:rPr>
                <w:sz w:val="18"/>
                <w:szCs w:val="18"/>
              </w:rPr>
              <w:t>项目</w:t>
            </w:r>
          </w:p>
        </w:tc>
        <w:tc>
          <w:tcPr>
            <w:tcW w:w="1215" w:type="dxa"/>
            <w:vAlign w:val="center"/>
          </w:tcPr>
          <w:p w14:paraId="1ABADFC4" w14:textId="77777777" w:rsidR="00AF4386" w:rsidRPr="00A35993" w:rsidRDefault="00AF4386" w:rsidP="00BE1D59">
            <w:pPr>
              <w:widowControl/>
              <w:jc w:val="center"/>
              <w:rPr>
                <w:sz w:val="18"/>
                <w:szCs w:val="18"/>
              </w:rPr>
            </w:pPr>
            <w:r w:rsidRPr="00A35993">
              <w:rPr>
                <w:sz w:val="18"/>
                <w:szCs w:val="18"/>
              </w:rPr>
              <w:t>单位</w:t>
            </w:r>
          </w:p>
        </w:tc>
        <w:tc>
          <w:tcPr>
            <w:tcW w:w="1778" w:type="dxa"/>
            <w:vAlign w:val="center"/>
          </w:tcPr>
          <w:p w14:paraId="0E27330E" w14:textId="77777777" w:rsidR="00AF4386" w:rsidRPr="00A35993" w:rsidRDefault="00AF4386" w:rsidP="00BE1D59">
            <w:pPr>
              <w:widowControl/>
              <w:jc w:val="center"/>
              <w:rPr>
                <w:sz w:val="18"/>
                <w:szCs w:val="18"/>
              </w:rPr>
            </w:pPr>
            <w:r w:rsidRPr="00A35993">
              <w:rPr>
                <w:sz w:val="18"/>
                <w:szCs w:val="18"/>
              </w:rPr>
              <w:t>性能指标</w:t>
            </w:r>
          </w:p>
        </w:tc>
        <w:tc>
          <w:tcPr>
            <w:tcW w:w="2573" w:type="dxa"/>
            <w:vAlign w:val="center"/>
          </w:tcPr>
          <w:p w14:paraId="10DE5331" w14:textId="77777777" w:rsidR="00AF4386" w:rsidRPr="00A35993" w:rsidRDefault="00AF4386" w:rsidP="00BE1D59">
            <w:pPr>
              <w:widowControl/>
              <w:jc w:val="center"/>
              <w:rPr>
                <w:sz w:val="18"/>
                <w:szCs w:val="18"/>
              </w:rPr>
            </w:pPr>
            <w:r w:rsidRPr="00A35993">
              <w:rPr>
                <w:sz w:val="18"/>
                <w:szCs w:val="18"/>
              </w:rPr>
              <w:t>试验方法</w:t>
            </w:r>
          </w:p>
        </w:tc>
      </w:tr>
      <w:tr w:rsidR="00A35993" w:rsidRPr="00A35993" w14:paraId="37DC305A" w14:textId="77777777" w:rsidTr="00BE1D59">
        <w:trPr>
          <w:trHeight w:val="454"/>
        </w:trPr>
        <w:tc>
          <w:tcPr>
            <w:tcW w:w="2956" w:type="dxa"/>
            <w:gridSpan w:val="2"/>
            <w:vAlign w:val="center"/>
          </w:tcPr>
          <w:p w14:paraId="3925677C" w14:textId="77777777" w:rsidR="00AF4386" w:rsidRPr="00A35993" w:rsidRDefault="00AF4386" w:rsidP="00BE1D59">
            <w:pPr>
              <w:widowControl/>
              <w:jc w:val="center"/>
              <w:rPr>
                <w:sz w:val="18"/>
                <w:szCs w:val="18"/>
              </w:rPr>
            </w:pPr>
            <w:r w:rsidRPr="00A35993">
              <w:rPr>
                <w:sz w:val="18"/>
                <w:szCs w:val="18"/>
              </w:rPr>
              <w:t>密度</w:t>
            </w:r>
          </w:p>
        </w:tc>
        <w:tc>
          <w:tcPr>
            <w:tcW w:w="1215" w:type="dxa"/>
            <w:vAlign w:val="center"/>
          </w:tcPr>
          <w:p w14:paraId="6AFFCC66" w14:textId="77777777" w:rsidR="00AF4386" w:rsidRPr="00A35993" w:rsidRDefault="00AF4386" w:rsidP="00BE1D59">
            <w:pPr>
              <w:widowControl/>
              <w:jc w:val="center"/>
              <w:rPr>
                <w:sz w:val="18"/>
                <w:szCs w:val="18"/>
              </w:rPr>
            </w:pPr>
            <w:r w:rsidRPr="00A35993">
              <w:rPr>
                <w:sz w:val="18"/>
                <w:szCs w:val="18"/>
              </w:rPr>
              <w:t>kg/m</w:t>
            </w:r>
            <w:r w:rsidRPr="00A35993">
              <w:rPr>
                <w:sz w:val="18"/>
                <w:szCs w:val="18"/>
                <w:vertAlign w:val="superscript"/>
              </w:rPr>
              <w:t>3</w:t>
            </w:r>
          </w:p>
        </w:tc>
        <w:tc>
          <w:tcPr>
            <w:tcW w:w="1778" w:type="dxa"/>
            <w:vAlign w:val="center"/>
          </w:tcPr>
          <w:p w14:paraId="7251426A" w14:textId="77777777" w:rsidR="00AF4386" w:rsidRPr="00A35993" w:rsidRDefault="00AF4386" w:rsidP="00BE1D59">
            <w:pPr>
              <w:widowControl/>
              <w:jc w:val="center"/>
              <w:rPr>
                <w:sz w:val="18"/>
                <w:szCs w:val="18"/>
              </w:rPr>
            </w:pPr>
            <w:r w:rsidRPr="00A35993">
              <w:rPr>
                <w:sz w:val="18"/>
                <w:szCs w:val="18"/>
              </w:rPr>
              <w:t>120</w:t>
            </w:r>
            <w:r w:rsidRPr="00A35993">
              <w:rPr>
                <w:sz w:val="18"/>
                <w:szCs w:val="18"/>
              </w:rPr>
              <w:t>～</w:t>
            </w:r>
            <w:r w:rsidRPr="00A35993">
              <w:rPr>
                <w:sz w:val="18"/>
                <w:szCs w:val="18"/>
              </w:rPr>
              <w:t>150</w:t>
            </w:r>
          </w:p>
        </w:tc>
        <w:tc>
          <w:tcPr>
            <w:tcW w:w="2573" w:type="dxa"/>
            <w:vAlign w:val="center"/>
          </w:tcPr>
          <w:p w14:paraId="326DC2F0" w14:textId="77777777" w:rsidR="00AF4386" w:rsidRPr="00A35993" w:rsidRDefault="00AF4386" w:rsidP="00BE1D59">
            <w:pPr>
              <w:widowControl/>
              <w:jc w:val="center"/>
              <w:rPr>
                <w:sz w:val="18"/>
                <w:szCs w:val="18"/>
              </w:rPr>
            </w:pPr>
            <w:r w:rsidRPr="00A35993">
              <w:rPr>
                <w:rFonts w:hint="eastAsia"/>
                <w:sz w:val="18"/>
                <w:szCs w:val="18"/>
              </w:rPr>
              <w:t>《无机硬质绝热制品试验方法》</w:t>
            </w:r>
            <w:r w:rsidRPr="00A35993">
              <w:rPr>
                <w:rFonts w:hint="eastAsia"/>
                <w:sz w:val="18"/>
                <w:szCs w:val="18"/>
              </w:rPr>
              <w:t>GB/T 5486</w:t>
            </w:r>
          </w:p>
        </w:tc>
      </w:tr>
      <w:tr w:rsidR="00A35993" w:rsidRPr="00A35993" w14:paraId="72F383CA" w14:textId="77777777" w:rsidTr="00BE1D59">
        <w:trPr>
          <w:trHeight w:val="454"/>
        </w:trPr>
        <w:tc>
          <w:tcPr>
            <w:tcW w:w="2956" w:type="dxa"/>
            <w:gridSpan w:val="2"/>
            <w:vAlign w:val="center"/>
          </w:tcPr>
          <w:p w14:paraId="1537CB42" w14:textId="77777777" w:rsidR="00AF4386" w:rsidRPr="00A35993" w:rsidRDefault="00AF4386" w:rsidP="00BE1D59">
            <w:pPr>
              <w:widowControl/>
              <w:jc w:val="center"/>
              <w:rPr>
                <w:sz w:val="18"/>
                <w:szCs w:val="18"/>
              </w:rPr>
            </w:pPr>
            <w:r w:rsidRPr="00A35993">
              <w:rPr>
                <w:sz w:val="18"/>
                <w:szCs w:val="18"/>
              </w:rPr>
              <w:t>导热系数</w:t>
            </w:r>
          </w:p>
        </w:tc>
        <w:tc>
          <w:tcPr>
            <w:tcW w:w="1215" w:type="dxa"/>
            <w:vAlign w:val="center"/>
          </w:tcPr>
          <w:p w14:paraId="187D5F4C" w14:textId="77777777" w:rsidR="00AF4386" w:rsidRPr="00A35993" w:rsidRDefault="00AF4386" w:rsidP="00BE1D59">
            <w:pPr>
              <w:widowControl/>
              <w:jc w:val="center"/>
              <w:rPr>
                <w:sz w:val="18"/>
                <w:szCs w:val="18"/>
              </w:rPr>
            </w:pPr>
            <w:r w:rsidRPr="00A35993">
              <w:rPr>
                <w:sz w:val="18"/>
                <w:szCs w:val="18"/>
              </w:rPr>
              <w:t>W/</w:t>
            </w:r>
            <w:r w:rsidRPr="00A35993">
              <w:rPr>
                <w:sz w:val="18"/>
                <w:szCs w:val="18"/>
              </w:rPr>
              <w:t>（</w:t>
            </w:r>
            <w:r w:rsidRPr="00A35993">
              <w:rPr>
                <w:sz w:val="18"/>
                <w:szCs w:val="18"/>
              </w:rPr>
              <w:t>m·K</w:t>
            </w:r>
            <w:r w:rsidRPr="00A35993">
              <w:rPr>
                <w:sz w:val="18"/>
                <w:szCs w:val="18"/>
              </w:rPr>
              <w:t>）</w:t>
            </w:r>
          </w:p>
        </w:tc>
        <w:tc>
          <w:tcPr>
            <w:tcW w:w="1778" w:type="dxa"/>
            <w:vAlign w:val="center"/>
          </w:tcPr>
          <w:p w14:paraId="1CBDA28E" w14:textId="77777777" w:rsidR="00AF4386" w:rsidRPr="00A35993" w:rsidRDefault="00AF4386" w:rsidP="00BE1D59">
            <w:pPr>
              <w:widowControl/>
              <w:jc w:val="center"/>
              <w:rPr>
                <w:sz w:val="18"/>
                <w:szCs w:val="18"/>
              </w:rPr>
            </w:pPr>
            <w:r w:rsidRPr="00A35993">
              <w:rPr>
                <w:sz w:val="18"/>
                <w:szCs w:val="18"/>
              </w:rPr>
              <w:t xml:space="preserve">≤0.045   </w:t>
            </w:r>
          </w:p>
        </w:tc>
        <w:tc>
          <w:tcPr>
            <w:tcW w:w="2573" w:type="dxa"/>
            <w:vAlign w:val="center"/>
          </w:tcPr>
          <w:p w14:paraId="3211E10D" w14:textId="77777777" w:rsidR="00AF4386" w:rsidRPr="00A35993" w:rsidRDefault="00AF4386" w:rsidP="00BE1D59">
            <w:pPr>
              <w:widowControl/>
              <w:jc w:val="center"/>
              <w:rPr>
                <w:sz w:val="18"/>
                <w:szCs w:val="18"/>
              </w:rPr>
            </w:pPr>
            <w:r w:rsidRPr="00A35993">
              <w:rPr>
                <w:rFonts w:hint="eastAsia"/>
                <w:sz w:val="18"/>
                <w:szCs w:val="18"/>
              </w:rPr>
              <w:t>《绝热材料稳态热阻及有关特性的测定</w:t>
            </w:r>
            <w:r w:rsidRPr="00A35993">
              <w:rPr>
                <w:rFonts w:hint="eastAsia"/>
                <w:sz w:val="18"/>
                <w:szCs w:val="18"/>
              </w:rPr>
              <w:t xml:space="preserve"> </w:t>
            </w:r>
            <w:r w:rsidRPr="00A35993">
              <w:rPr>
                <w:rFonts w:hint="eastAsia"/>
                <w:sz w:val="18"/>
                <w:szCs w:val="18"/>
              </w:rPr>
              <w:t>防护热板法》</w:t>
            </w:r>
            <w:r w:rsidRPr="00A35993">
              <w:rPr>
                <w:rFonts w:hint="eastAsia"/>
                <w:sz w:val="18"/>
                <w:szCs w:val="18"/>
              </w:rPr>
              <w:t>GB/T 10294</w:t>
            </w:r>
            <w:r w:rsidRPr="00A35993">
              <w:rPr>
                <w:rFonts w:hint="eastAsia"/>
                <w:sz w:val="18"/>
                <w:szCs w:val="18"/>
              </w:rPr>
              <w:t>或《绝热材料稳态热阻及有关特性的测定</w:t>
            </w:r>
            <w:r w:rsidRPr="00A35993">
              <w:rPr>
                <w:rFonts w:hint="eastAsia"/>
                <w:sz w:val="18"/>
                <w:szCs w:val="18"/>
              </w:rPr>
              <w:t xml:space="preserve"> </w:t>
            </w:r>
            <w:r w:rsidRPr="00A35993">
              <w:rPr>
                <w:rFonts w:hint="eastAsia"/>
                <w:sz w:val="18"/>
                <w:szCs w:val="18"/>
              </w:rPr>
              <w:t>热流计法》</w:t>
            </w:r>
            <w:r w:rsidRPr="00A35993">
              <w:rPr>
                <w:rFonts w:hint="eastAsia"/>
                <w:sz w:val="18"/>
                <w:szCs w:val="18"/>
              </w:rPr>
              <w:t>GB/T 10295</w:t>
            </w:r>
          </w:p>
        </w:tc>
      </w:tr>
      <w:tr w:rsidR="00A35993" w:rsidRPr="00A35993" w14:paraId="71B4B82B" w14:textId="77777777" w:rsidTr="00BE1D59">
        <w:trPr>
          <w:trHeight w:val="454"/>
        </w:trPr>
        <w:tc>
          <w:tcPr>
            <w:tcW w:w="2956" w:type="dxa"/>
            <w:gridSpan w:val="2"/>
            <w:vAlign w:val="center"/>
          </w:tcPr>
          <w:p w14:paraId="0313D4F2" w14:textId="77777777" w:rsidR="00AF4386" w:rsidRPr="00A35993" w:rsidRDefault="00AF4386" w:rsidP="00BE1D59">
            <w:pPr>
              <w:widowControl/>
              <w:jc w:val="center"/>
              <w:rPr>
                <w:sz w:val="18"/>
                <w:szCs w:val="18"/>
              </w:rPr>
            </w:pPr>
            <w:r w:rsidRPr="00A35993">
              <w:rPr>
                <w:sz w:val="18"/>
                <w:szCs w:val="18"/>
              </w:rPr>
              <w:t>体积吸水率</w:t>
            </w:r>
          </w:p>
        </w:tc>
        <w:tc>
          <w:tcPr>
            <w:tcW w:w="1215" w:type="dxa"/>
            <w:vAlign w:val="center"/>
          </w:tcPr>
          <w:p w14:paraId="2ADD056F" w14:textId="77777777" w:rsidR="00AF4386" w:rsidRPr="00A35993" w:rsidRDefault="00AF4386" w:rsidP="00BE1D59">
            <w:pPr>
              <w:widowControl/>
              <w:jc w:val="center"/>
              <w:rPr>
                <w:sz w:val="18"/>
                <w:szCs w:val="18"/>
              </w:rPr>
            </w:pPr>
            <w:r w:rsidRPr="00A35993">
              <w:rPr>
                <w:sz w:val="18"/>
                <w:szCs w:val="18"/>
              </w:rPr>
              <w:t>%</w:t>
            </w:r>
          </w:p>
        </w:tc>
        <w:tc>
          <w:tcPr>
            <w:tcW w:w="1778" w:type="dxa"/>
            <w:vAlign w:val="center"/>
          </w:tcPr>
          <w:p w14:paraId="7C262BAB" w14:textId="77777777" w:rsidR="00AF4386" w:rsidRPr="00A35993" w:rsidRDefault="00AF4386" w:rsidP="00BE1D59">
            <w:pPr>
              <w:widowControl/>
              <w:jc w:val="center"/>
              <w:rPr>
                <w:sz w:val="18"/>
                <w:szCs w:val="18"/>
              </w:rPr>
            </w:pPr>
            <w:r w:rsidRPr="00A35993">
              <w:rPr>
                <w:sz w:val="18"/>
                <w:szCs w:val="18"/>
              </w:rPr>
              <w:t>≤6</w:t>
            </w:r>
          </w:p>
        </w:tc>
        <w:tc>
          <w:tcPr>
            <w:tcW w:w="2573" w:type="dxa"/>
            <w:vAlign w:val="center"/>
          </w:tcPr>
          <w:p w14:paraId="5F6646BD" w14:textId="77777777" w:rsidR="00AF4386" w:rsidRPr="00A35993" w:rsidRDefault="00AF4386" w:rsidP="00BE1D59">
            <w:pPr>
              <w:widowControl/>
              <w:jc w:val="center"/>
              <w:rPr>
                <w:sz w:val="18"/>
                <w:szCs w:val="18"/>
              </w:rPr>
            </w:pPr>
            <w:r w:rsidRPr="00A35993">
              <w:rPr>
                <w:rFonts w:hint="eastAsia"/>
                <w:sz w:val="18"/>
                <w:szCs w:val="18"/>
              </w:rPr>
              <w:t>《无机硬质绝热制品试验方法》</w:t>
            </w:r>
            <w:r w:rsidRPr="00A35993">
              <w:rPr>
                <w:rFonts w:hint="eastAsia"/>
                <w:sz w:val="18"/>
                <w:szCs w:val="18"/>
              </w:rPr>
              <w:t>GB/T 5486</w:t>
            </w:r>
          </w:p>
        </w:tc>
      </w:tr>
      <w:tr w:rsidR="00A35993" w:rsidRPr="00A35993" w14:paraId="4ACD1CDC" w14:textId="77777777" w:rsidTr="00BE1D59">
        <w:trPr>
          <w:trHeight w:val="454"/>
        </w:trPr>
        <w:tc>
          <w:tcPr>
            <w:tcW w:w="2956" w:type="dxa"/>
            <w:gridSpan w:val="2"/>
            <w:vAlign w:val="center"/>
          </w:tcPr>
          <w:p w14:paraId="3D0A3EF6" w14:textId="77777777" w:rsidR="00AF4386" w:rsidRPr="00A35993" w:rsidRDefault="00AF4386" w:rsidP="00BE1D59">
            <w:pPr>
              <w:widowControl/>
              <w:jc w:val="center"/>
              <w:rPr>
                <w:sz w:val="18"/>
                <w:szCs w:val="18"/>
              </w:rPr>
            </w:pPr>
            <w:r w:rsidRPr="00A35993">
              <w:rPr>
                <w:sz w:val="18"/>
                <w:szCs w:val="18"/>
              </w:rPr>
              <w:t>抗压强度</w:t>
            </w:r>
          </w:p>
        </w:tc>
        <w:tc>
          <w:tcPr>
            <w:tcW w:w="1215" w:type="dxa"/>
            <w:vAlign w:val="center"/>
          </w:tcPr>
          <w:p w14:paraId="4D1E283A" w14:textId="77777777" w:rsidR="00AF4386" w:rsidRPr="00A35993" w:rsidRDefault="00AF4386" w:rsidP="00BE1D59">
            <w:pPr>
              <w:widowControl/>
              <w:jc w:val="center"/>
              <w:rPr>
                <w:sz w:val="18"/>
                <w:szCs w:val="18"/>
              </w:rPr>
            </w:pPr>
            <w:r w:rsidRPr="00A35993">
              <w:rPr>
                <w:sz w:val="18"/>
                <w:szCs w:val="18"/>
              </w:rPr>
              <w:t>MPa</w:t>
            </w:r>
          </w:p>
        </w:tc>
        <w:tc>
          <w:tcPr>
            <w:tcW w:w="1778" w:type="dxa"/>
            <w:vAlign w:val="center"/>
          </w:tcPr>
          <w:p w14:paraId="18FA1024" w14:textId="77777777" w:rsidR="00AF4386" w:rsidRPr="00A35993" w:rsidRDefault="00AF4386" w:rsidP="00BE1D59">
            <w:pPr>
              <w:widowControl/>
              <w:jc w:val="center"/>
              <w:rPr>
                <w:sz w:val="18"/>
                <w:szCs w:val="18"/>
              </w:rPr>
            </w:pPr>
            <w:r w:rsidRPr="00A35993">
              <w:rPr>
                <w:sz w:val="18"/>
                <w:szCs w:val="18"/>
              </w:rPr>
              <w:t>≥0.40</w:t>
            </w:r>
          </w:p>
        </w:tc>
        <w:tc>
          <w:tcPr>
            <w:tcW w:w="2573" w:type="dxa"/>
            <w:vAlign w:val="center"/>
          </w:tcPr>
          <w:p w14:paraId="4C49EB1A" w14:textId="77777777" w:rsidR="00AF4386" w:rsidRPr="00A35993" w:rsidRDefault="00AF4386" w:rsidP="00BE1D59">
            <w:pPr>
              <w:widowControl/>
              <w:jc w:val="center"/>
              <w:rPr>
                <w:sz w:val="18"/>
                <w:szCs w:val="18"/>
              </w:rPr>
            </w:pPr>
            <w:r w:rsidRPr="00A35993">
              <w:rPr>
                <w:rFonts w:hint="eastAsia"/>
                <w:sz w:val="18"/>
                <w:szCs w:val="18"/>
              </w:rPr>
              <w:t>《无机硬质绝热制品试验方法》</w:t>
            </w:r>
            <w:r w:rsidRPr="00A35993">
              <w:rPr>
                <w:rFonts w:hint="eastAsia"/>
                <w:sz w:val="18"/>
                <w:szCs w:val="18"/>
              </w:rPr>
              <w:t>GB/T 5486</w:t>
            </w:r>
          </w:p>
        </w:tc>
      </w:tr>
      <w:tr w:rsidR="00A35993" w:rsidRPr="00A35993" w14:paraId="7E85A35C" w14:textId="77777777" w:rsidTr="00BE1D59">
        <w:trPr>
          <w:trHeight w:val="454"/>
        </w:trPr>
        <w:tc>
          <w:tcPr>
            <w:tcW w:w="2956" w:type="dxa"/>
            <w:gridSpan w:val="2"/>
            <w:vAlign w:val="center"/>
          </w:tcPr>
          <w:p w14:paraId="39D90AA6" w14:textId="77777777" w:rsidR="00AF4386" w:rsidRPr="00A35993" w:rsidRDefault="00AF4386" w:rsidP="00BE1D59">
            <w:pPr>
              <w:widowControl/>
              <w:jc w:val="center"/>
              <w:rPr>
                <w:sz w:val="18"/>
                <w:szCs w:val="18"/>
              </w:rPr>
            </w:pPr>
            <w:r w:rsidRPr="00A35993">
              <w:rPr>
                <w:sz w:val="18"/>
                <w:szCs w:val="18"/>
              </w:rPr>
              <w:t>垂直于板面方向的抗拉强度</w:t>
            </w:r>
          </w:p>
        </w:tc>
        <w:tc>
          <w:tcPr>
            <w:tcW w:w="1215" w:type="dxa"/>
            <w:vAlign w:val="center"/>
          </w:tcPr>
          <w:p w14:paraId="567A5D44" w14:textId="77777777" w:rsidR="00AF4386" w:rsidRPr="00A35993" w:rsidRDefault="00AF4386" w:rsidP="00BE1D59">
            <w:pPr>
              <w:widowControl/>
              <w:jc w:val="center"/>
              <w:rPr>
                <w:sz w:val="18"/>
                <w:szCs w:val="18"/>
              </w:rPr>
            </w:pPr>
            <w:r w:rsidRPr="00A35993">
              <w:rPr>
                <w:sz w:val="18"/>
                <w:szCs w:val="18"/>
              </w:rPr>
              <w:t>MPa</w:t>
            </w:r>
          </w:p>
        </w:tc>
        <w:tc>
          <w:tcPr>
            <w:tcW w:w="1778" w:type="dxa"/>
            <w:vAlign w:val="center"/>
          </w:tcPr>
          <w:p w14:paraId="2F58E72D" w14:textId="77777777" w:rsidR="00AF4386" w:rsidRPr="00A35993" w:rsidRDefault="00AF4386" w:rsidP="00BE1D59">
            <w:pPr>
              <w:widowControl/>
              <w:jc w:val="center"/>
              <w:rPr>
                <w:sz w:val="18"/>
                <w:szCs w:val="18"/>
              </w:rPr>
            </w:pPr>
            <w:r w:rsidRPr="00A35993">
              <w:rPr>
                <w:sz w:val="18"/>
                <w:szCs w:val="18"/>
              </w:rPr>
              <w:t>≥0.10</w:t>
            </w:r>
          </w:p>
        </w:tc>
        <w:tc>
          <w:tcPr>
            <w:tcW w:w="2573" w:type="dxa"/>
            <w:vAlign w:val="center"/>
          </w:tcPr>
          <w:p w14:paraId="00A96B4A" w14:textId="77777777" w:rsidR="00AF4386" w:rsidRPr="00A35993" w:rsidRDefault="00AF4386" w:rsidP="00BE1D59">
            <w:pPr>
              <w:widowControl/>
              <w:jc w:val="center"/>
              <w:rPr>
                <w:sz w:val="18"/>
                <w:szCs w:val="18"/>
              </w:rPr>
            </w:pPr>
            <w:r w:rsidRPr="00A35993">
              <w:rPr>
                <w:rFonts w:hint="eastAsia"/>
                <w:sz w:val="18"/>
                <w:szCs w:val="18"/>
              </w:rPr>
              <w:t>《模塑聚苯板薄抹灰外墙外保温系统材料》</w:t>
            </w:r>
            <w:r w:rsidRPr="00A35993">
              <w:rPr>
                <w:rFonts w:hint="eastAsia"/>
                <w:sz w:val="18"/>
                <w:szCs w:val="18"/>
              </w:rPr>
              <w:t>GB/T 29906</w:t>
            </w:r>
          </w:p>
        </w:tc>
      </w:tr>
      <w:tr w:rsidR="00A35993" w:rsidRPr="00A35993" w14:paraId="7BF4A5E2" w14:textId="77777777" w:rsidTr="00BE1D59">
        <w:trPr>
          <w:trHeight w:val="454"/>
        </w:trPr>
        <w:tc>
          <w:tcPr>
            <w:tcW w:w="2956" w:type="dxa"/>
            <w:gridSpan w:val="2"/>
            <w:vAlign w:val="center"/>
          </w:tcPr>
          <w:p w14:paraId="67D90A70" w14:textId="77777777" w:rsidR="00AF4386" w:rsidRPr="00A35993" w:rsidRDefault="00AF4386" w:rsidP="00BE1D59">
            <w:pPr>
              <w:widowControl/>
              <w:jc w:val="center"/>
              <w:rPr>
                <w:sz w:val="18"/>
                <w:szCs w:val="18"/>
              </w:rPr>
            </w:pPr>
            <w:r w:rsidRPr="00A35993">
              <w:rPr>
                <w:sz w:val="18"/>
                <w:szCs w:val="18"/>
              </w:rPr>
              <w:t>干燥收缩率</w:t>
            </w:r>
            <w:r w:rsidRPr="00A35993">
              <w:rPr>
                <w:rFonts w:hint="eastAsia"/>
                <w:sz w:val="18"/>
                <w:szCs w:val="18"/>
              </w:rPr>
              <w:t>（浸水</w:t>
            </w:r>
            <w:r w:rsidRPr="00A35993">
              <w:rPr>
                <w:rFonts w:hint="eastAsia"/>
                <w:sz w:val="18"/>
                <w:szCs w:val="18"/>
              </w:rPr>
              <w:t>24h</w:t>
            </w:r>
            <w:r w:rsidRPr="00A35993">
              <w:rPr>
                <w:rFonts w:hint="eastAsia"/>
                <w:sz w:val="18"/>
                <w:szCs w:val="18"/>
              </w:rPr>
              <w:t>）</w:t>
            </w:r>
          </w:p>
        </w:tc>
        <w:tc>
          <w:tcPr>
            <w:tcW w:w="1215" w:type="dxa"/>
            <w:vAlign w:val="center"/>
          </w:tcPr>
          <w:p w14:paraId="0C726666" w14:textId="77777777" w:rsidR="00AF4386" w:rsidRPr="00A35993" w:rsidRDefault="00AF4386" w:rsidP="00BE1D59">
            <w:pPr>
              <w:widowControl/>
              <w:jc w:val="center"/>
              <w:rPr>
                <w:sz w:val="18"/>
                <w:szCs w:val="18"/>
              </w:rPr>
            </w:pPr>
            <w:r w:rsidRPr="00A35993">
              <w:rPr>
                <w:sz w:val="18"/>
                <w:szCs w:val="18"/>
              </w:rPr>
              <w:t>%</w:t>
            </w:r>
          </w:p>
        </w:tc>
        <w:tc>
          <w:tcPr>
            <w:tcW w:w="1778" w:type="dxa"/>
            <w:vAlign w:val="center"/>
          </w:tcPr>
          <w:p w14:paraId="1BCF0643" w14:textId="77777777" w:rsidR="00AF4386" w:rsidRPr="00A35993" w:rsidRDefault="00AF4386" w:rsidP="00BE1D59">
            <w:pPr>
              <w:widowControl/>
              <w:jc w:val="center"/>
              <w:rPr>
                <w:sz w:val="18"/>
                <w:szCs w:val="18"/>
              </w:rPr>
            </w:pPr>
            <w:r w:rsidRPr="00A35993">
              <w:rPr>
                <w:sz w:val="18"/>
                <w:szCs w:val="18"/>
              </w:rPr>
              <w:t>≤0.6</w:t>
            </w:r>
          </w:p>
        </w:tc>
        <w:tc>
          <w:tcPr>
            <w:tcW w:w="2573" w:type="dxa"/>
            <w:vAlign w:val="center"/>
          </w:tcPr>
          <w:p w14:paraId="702FFC72" w14:textId="77777777" w:rsidR="00AF4386" w:rsidRPr="00A35993" w:rsidRDefault="00AF4386" w:rsidP="00BE1D59">
            <w:pPr>
              <w:widowControl/>
              <w:jc w:val="center"/>
              <w:rPr>
                <w:sz w:val="18"/>
                <w:szCs w:val="18"/>
              </w:rPr>
            </w:pPr>
            <w:r w:rsidRPr="00A35993">
              <w:rPr>
                <w:rFonts w:hint="eastAsia"/>
                <w:sz w:val="18"/>
                <w:szCs w:val="18"/>
              </w:rPr>
              <w:t>《蒸压加气混凝土性能试验方法》</w:t>
            </w:r>
            <w:r w:rsidRPr="00A35993">
              <w:rPr>
                <w:sz w:val="18"/>
                <w:szCs w:val="18"/>
              </w:rPr>
              <w:t>GB/T 11969</w:t>
            </w:r>
          </w:p>
        </w:tc>
      </w:tr>
      <w:tr w:rsidR="00A35993" w:rsidRPr="00A35993" w14:paraId="4D441BE9" w14:textId="77777777" w:rsidTr="00BE1D59">
        <w:trPr>
          <w:trHeight w:val="454"/>
        </w:trPr>
        <w:tc>
          <w:tcPr>
            <w:tcW w:w="2956" w:type="dxa"/>
            <w:gridSpan w:val="2"/>
            <w:vAlign w:val="center"/>
          </w:tcPr>
          <w:p w14:paraId="738CD4B2" w14:textId="77777777" w:rsidR="00AF4386" w:rsidRPr="00A35993" w:rsidRDefault="00AF4386" w:rsidP="00BE1D59">
            <w:pPr>
              <w:widowControl/>
              <w:jc w:val="center"/>
              <w:rPr>
                <w:sz w:val="18"/>
                <w:szCs w:val="18"/>
              </w:rPr>
            </w:pPr>
            <w:r w:rsidRPr="00A35993">
              <w:rPr>
                <w:sz w:val="18"/>
                <w:szCs w:val="18"/>
              </w:rPr>
              <w:t>抗折强度</w:t>
            </w:r>
          </w:p>
        </w:tc>
        <w:tc>
          <w:tcPr>
            <w:tcW w:w="1215" w:type="dxa"/>
            <w:vAlign w:val="center"/>
          </w:tcPr>
          <w:p w14:paraId="7CC8ABC5" w14:textId="77777777" w:rsidR="00AF4386" w:rsidRPr="00A35993" w:rsidRDefault="00AF4386" w:rsidP="00BE1D59">
            <w:pPr>
              <w:widowControl/>
              <w:jc w:val="center"/>
              <w:rPr>
                <w:sz w:val="18"/>
                <w:szCs w:val="18"/>
              </w:rPr>
            </w:pPr>
            <w:r w:rsidRPr="00A35993">
              <w:rPr>
                <w:sz w:val="18"/>
                <w:szCs w:val="18"/>
              </w:rPr>
              <w:t>MPa</w:t>
            </w:r>
          </w:p>
        </w:tc>
        <w:tc>
          <w:tcPr>
            <w:tcW w:w="1778" w:type="dxa"/>
            <w:vAlign w:val="center"/>
          </w:tcPr>
          <w:p w14:paraId="39728F31" w14:textId="77777777" w:rsidR="00AF4386" w:rsidRPr="00A35993" w:rsidRDefault="00AF4386" w:rsidP="00BE1D59">
            <w:pPr>
              <w:widowControl/>
              <w:jc w:val="center"/>
              <w:rPr>
                <w:sz w:val="18"/>
                <w:szCs w:val="18"/>
              </w:rPr>
            </w:pPr>
            <w:r w:rsidRPr="00A35993">
              <w:rPr>
                <w:sz w:val="18"/>
                <w:szCs w:val="18"/>
              </w:rPr>
              <w:t>≥0.20</w:t>
            </w:r>
          </w:p>
        </w:tc>
        <w:tc>
          <w:tcPr>
            <w:tcW w:w="2573" w:type="dxa"/>
            <w:vAlign w:val="center"/>
          </w:tcPr>
          <w:p w14:paraId="7AEC108E" w14:textId="77777777" w:rsidR="00AF4386" w:rsidRPr="00A35993" w:rsidRDefault="00FD5998" w:rsidP="00BE1D59">
            <w:pPr>
              <w:widowControl/>
              <w:jc w:val="center"/>
              <w:rPr>
                <w:sz w:val="18"/>
                <w:szCs w:val="18"/>
              </w:rPr>
            </w:pPr>
            <w:r w:rsidRPr="00A35993">
              <w:rPr>
                <w:rFonts w:hint="eastAsia"/>
                <w:sz w:val="18"/>
                <w:szCs w:val="18"/>
              </w:rPr>
              <w:t>《无机硬质绝热制品试验方</w:t>
            </w:r>
            <w:r w:rsidR="00AF4386" w:rsidRPr="00A35993">
              <w:rPr>
                <w:rFonts w:hint="eastAsia"/>
                <w:sz w:val="18"/>
                <w:szCs w:val="18"/>
              </w:rPr>
              <w:t>法》</w:t>
            </w:r>
            <w:r w:rsidR="00AF4386" w:rsidRPr="00A35993">
              <w:rPr>
                <w:rFonts w:hint="eastAsia"/>
                <w:sz w:val="18"/>
                <w:szCs w:val="18"/>
              </w:rPr>
              <w:t>GB/T 5486</w:t>
            </w:r>
          </w:p>
        </w:tc>
      </w:tr>
      <w:tr w:rsidR="00A35993" w:rsidRPr="00A35993" w14:paraId="7764619A" w14:textId="77777777" w:rsidTr="00BE1D59">
        <w:trPr>
          <w:trHeight w:val="454"/>
        </w:trPr>
        <w:tc>
          <w:tcPr>
            <w:tcW w:w="2956" w:type="dxa"/>
            <w:gridSpan w:val="2"/>
            <w:vAlign w:val="center"/>
          </w:tcPr>
          <w:p w14:paraId="48EF8B17" w14:textId="77777777" w:rsidR="00AF4386" w:rsidRPr="00A35993" w:rsidRDefault="00AF4386" w:rsidP="00BE1D59">
            <w:pPr>
              <w:widowControl/>
              <w:jc w:val="center"/>
              <w:rPr>
                <w:sz w:val="18"/>
                <w:szCs w:val="18"/>
              </w:rPr>
            </w:pPr>
            <w:r w:rsidRPr="00A35993">
              <w:rPr>
                <w:sz w:val="18"/>
                <w:szCs w:val="18"/>
              </w:rPr>
              <w:t>软化系数</w:t>
            </w:r>
          </w:p>
        </w:tc>
        <w:tc>
          <w:tcPr>
            <w:tcW w:w="1215" w:type="dxa"/>
            <w:vAlign w:val="center"/>
          </w:tcPr>
          <w:p w14:paraId="28B7DC34" w14:textId="77777777" w:rsidR="00AF4386" w:rsidRPr="00A35993" w:rsidRDefault="00AF4386" w:rsidP="00BE1D59">
            <w:pPr>
              <w:widowControl/>
              <w:jc w:val="center"/>
              <w:rPr>
                <w:sz w:val="18"/>
                <w:szCs w:val="18"/>
              </w:rPr>
            </w:pPr>
            <w:r w:rsidRPr="00A35993">
              <w:rPr>
                <w:sz w:val="18"/>
                <w:szCs w:val="18"/>
              </w:rPr>
              <w:t>—</w:t>
            </w:r>
          </w:p>
        </w:tc>
        <w:tc>
          <w:tcPr>
            <w:tcW w:w="1778" w:type="dxa"/>
            <w:vAlign w:val="center"/>
          </w:tcPr>
          <w:p w14:paraId="3087917B" w14:textId="77777777" w:rsidR="00AF4386" w:rsidRPr="00A35993" w:rsidRDefault="00AF4386" w:rsidP="00BE1D59">
            <w:pPr>
              <w:widowControl/>
              <w:jc w:val="center"/>
              <w:rPr>
                <w:sz w:val="18"/>
                <w:szCs w:val="18"/>
              </w:rPr>
            </w:pPr>
            <w:r w:rsidRPr="00A35993">
              <w:rPr>
                <w:sz w:val="18"/>
                <w:szCs w:val="18"/>
              </w:rPr>
              <w:t>≥0.7</w:t>
            </w:r>
            <w:r w:rsidRPr="00A35993">
              <w:rPr>
                <w:rFonts w:hint="eastAsia"/>
                <w:sz w:val="18"/>
                <w:szCs w:val="18"/>
              </w:rPr>
              <w:t>0</w:t>
            </w:r>
          </w:p>
        </w:tc>
        <w:tc>
          <w:tcPr>
            <w:tcW w:w="2573" w:type="dxa"/>
            <w:vAlign w:val="center"/>
          </w:tcPr>
          <w:p w14:paraId="5BE4E650" w14:textId="77777777" w:rsidR="00AF4386" w:rsidRPr="00A35993" w:rsidRDefault="00AF4386" w:rsidP="00FD5998">
            <w:pPr>
              <w:widowControl/>
              <w:jc w:val="center"/>
              <w:rPr>
                <w:sz w:val="18"/>
                <w:szCs w:val="18"/>
              </w:rPr>
            </w:pPr>
            <w:r w:rsidRPr="00A35993">
              <w:rPr>
                <w:rFonts w:hint="eastAsia"/>
                <w:sz w:val="18"/>
                <w:szCs w:val="18"/>
              </w:rPr>
              <w:t>《建筑保温砂浆》</w:t>
            </w:r>
            <w:r w:rsidRPr="00A35993">
              <w:rPr>
                <w:sz w:val="18"/>
                <w:szCs w:val="18"/>
              </w:rPr>
              <w:t>GB/T 20473</w:t>
            </w:r>
          </w:p>
        </w:tc>
      </w:tr>
      <w:tr w:rsidR="00A35993" w:rsidRPr="00A35993" w14:paraId="706E2361" w14:textId="77777777" w:rsidTr="00BE1D59">
        <w:trPr>
          <w:trHeight w:val="454"/>
        </w:trPr>
        <w:tc>
          <w:tcPr>
            <w:tcW w:w="2956" w:type="dxa"/>
            <w:gridSpan w:val="2"/>
            <w:vAlign w:val="center"/>
          </w:tcPr>
          <w:p w14:paraId="61014947" w14:textId="77777777" w:rsidR="00AF4386" w:rsidRPr="00A35993" w:rsidRDefault="00AF4386" w:rsidP="00BE1D59">
            <w:pPr>
              <w:widowControl/>
              <w:jc w:val="center"/>
              <w:rPr>
                <w:sz w:val="18"/>
                <w:szCs w:val="18"/>
              </w:rPr>
            </w:pPr>
            <w:r w:rsidRPr="00A35993">
              <w:rPr>
                <w:sz w:val="18"/>
                <w:szCs w:val="18"/>
              </w:rPr>
              <w:t>燃烧性能等级</w:t>
            </w:r>
          </w:p>
        </w:tc>
        <w:tc>
          <w:tcPr>
            <w:tcW w:w="1215" w:type="dxa"/>
            <w:vAlign w:val="center"/>
          </w:tcPr>
          <w:p w14:paraId="09651E36" w14:textId="77777777" w:rsidR="00AF4386" w:rsidRPr="00A35993" w:rsidRDefault="00AF4386" w:rsidP="00BE1D59">
            <w:pPr>
              <w:widowControl/>
              <w:jc w:val="center"/>
              <w:rPr>
                <w:sz w:val="18"/>
                <w:szCs w:val="18"/>
              </w:rPr>
            </w:pPr>
            <w:r w:rsidRPr="00A35993">
              <w:rPr>
                <w:sz w:val="18"/>
                <w:szCs w:val="18"/>
              </w:rPr>
              <w:t>—</w:t>
            </w:r>
          </w:p>
        </w:tc>
        <w:tc>
          <w:tcPr>
            <w:tcW w:w="1778" w:type="dxa"/>
            <w:vAlign w:val="center"/>
          </w:tcPr>
          <w:p w14:paraId="0744A2EF" w14:textId="77777777" w:rsidR="00AF4386" w:rsidRPr="00A35993" w:rsidRDefault="00AF4386" w:rsidP="00BE1D59">
            <w:pPr>
              <w:widowControl/>
              <w:jc w:val="center"/>
              <w:rPr>
                <w:sz w:val="18"/>
                <w:szCs w:val="18"/>
              </w:rPr>
            </w:pPr>
            <w:r w:rsidRPr="00A35993">
              <w:rPr>
                <w:sz w:val="18"/>
                <w:szCs w:val="18"/>
              </w:rPr>
              <w:t>A</w:t>
            </w:r>
            <w:r w:rsidRPr="00A35993">
              <w:rPr>
                <w:sz w:val="18"/>
                <w:szCs w:val="18"/>
              </w:rPr>
              <w:t>（</w:t>
            </w:r>
            <w:r w:rsidRPr="00A35993">
              <w:rPr>
                <w:sz w:val="18"/>
                <w:szCs w:val="18"/>
              </w:rPr>
              <w:t>A</w:t>
            </w:r>
            <w:r w:rsidRPr="00A35993">
              <w:rPr>
                <w:sz w:val="18"/>
                <w:szCs w:val="18"/>
                <w:vertAlign w:val="subscript"/>
              </w:rPr>
              <w:t>2</w:t>
            </w:r>
            <w:r w:rsidRPr="00A35993">
              <w:rPr>
                <w:sz w:val="18"/>
                <w:szCs w:val="18"/>
              </w:rPr>
              <w:t>）级</w:t>
            </w:r>
          </w:p>
        </w:tc>
        <w:tc>
          <w:tcPr>
            <w:tcW w:w="2573" w:type="dxa"/>
            <w:vAlign w:val="center"/>
          </w:tcPr>
          <w:p w14:paraId="6F2B6FD5" w14:textId="77777777" w:rsidR="00AF4386" w:rsidRPr="00A35993" w:rsidRDefault="00AF4386" w:rsidP="00BE1D59">
            <w:pPr>
              <w:widowControl/>
              <w:jc w:val="center"/>
              <w:rPr>
                <w:sz w:val="18"/>
                <w:szCs w:val="18"/>
              </w:rPr>
            </w:pPr>
            <w:r w:rsidRPr="00A35993">
              <w:rPr>
                <w:rFonts w:hint="eastAsia"/>
                <w:sz w:val="18"/>
                <w:szCs w:val="18"/>
              </w:rPr>
              <w:t>《建筑材料及制品燃烧性能分级》</w:t>
            </w:r>
            <w:r w:rsidRPr="00A35993">
              <w:rPr>
                <w:rFonts w:hint="eastAsia"/>
                <w:sz w:val="18"/>
                <w:szCs w:val="18"/>
              </w:rPr>
              <w:t>GB 8624</w:t>
            </w:r>
          </w:p>
        </w:tc>
      </w:tr>
      <w:tr w:rsidR="00A35993" w:rsidRPr="00A35993" w14:paraId="21F2C21D" w14:textId="77777777" w:rsidTr="00BE1D59">
        <w:trPr>
          <w:trHeight w:val="454"/>
        </w:trPr>
        <w:tc>
          <w:tcPr>
            <w:tcW w:w="2956" w:type="dxa"/>
            <w:gridSpan w:val="2"/>
            <w:vAlign w:val="center"/>
          </w:tcPr>
          <w:p w14:paraId="4C503ABF" w14:textId="77777777" w:rsidR="00AF4386" w:rsidRPr="00A35993" w:rsidRDefault="00AF4386" w:rsidP="00BE1D59">
            <w:pPr>
              <w:widowControl/>
              <w:jc w:val="center"/>
              <w:rPr>
                <w:sz w:val="18"/>
                <w:szCs w:val="18"/>
              </w:rPr>
            </w:pPr>
            <w:r w:rsidRPr="00A35993">
              <w:rPr>
                <w:sz w:val="18"/>
                <w:szCs w:val="18"/>
              </w:rPr>
              <w:t>尺寸稳定性</w:t>
            </w:r>
          </w:p>
        </w:tc>
        <w:tc>
          <w:tcPr>
            <w:tcW w:w="1215" w:type="dxa"/>
            <w:vAlign w:val="center"/>
          </w:tcPr>
          <w:p w14:paraId="3CEA8AA0" w14:textId="77777777" w:rsidR="00AF4386" w:rsidRPr="00A35993" w:rsidRDefault="00AF4386" w:rsidP="00BE1D59">
            <w:pPr>
              <w:widowControl/>
              <w:jc w:val="center"/>
              <w:rPr>
                <w:sz w:val="18"/>
                <w:szCs w:val="18"/>
              </w:rPr>
            </w:pPr>
            <w:r w:rsidRPr="00A35993">
              <w:rPr>
                <w:sz w:val="18"/>
                <w:szCs w:val="18"/>
              </w:rPr>
              <w:t>%</w:t>
            </w:r>
          </w:p>
        </w:tc>
        <w:tc>
          <w:tcPr>
            <w:tcW w:w="1778" w:type="dxa"/>
            <w:vAlign w:val="center"/>
          </w:tcPr>
          <w:p w14:paraId="0CD502C8" w14:textId="77777777" w:rsidR="00AF4386" w:rsidRPr="00A35993" w:rsidRDefault="00AF4386" w:rsidP="00BE1D59">
            <w:pPr>
              <w:widowControl/>
              <w:jc w:val="center"/>
              <w:rPr>
                <w:sz w:val="18"/>
                <w:szCs w:val="18"/>
              </w:rPr>
            </w:pPr>
            <w:r w:rsidRPr="00A35993">
              <w:rPr>
                <w:sz w:val="18"/>
                <w:szCs w:val="18"/>
              </w:rPr>
              <w:t>≤0.6</w:t>
            </w:r>
          </w:p>
        </w:tc>
        <w:tc>
          <w:tcPr>
            <w:tcW w:w="2573" w:type="dxa"/>
            <w:vAlign w:val="center"/>
          </w:tcPr>
          <w:p w14:paraId="62D86049" w14:textId="77777777" w:rsidR="00AF4386" w:rsidRPr="00A35993" w:rsidRDefault="00AF4386" w:rsidP="00BE1D59">
            <w:pPr>
              <w:jc w:val="center"/>
              <w:rPr>
                <w:sz w:val="18"/>
                <w:szCs w:val="18"/>
              </w:rPr>
            </w:pPr>
            <w:r w:rsidRPr="00A35993">
              <w:rPr>
                <w:rFonts w:hint="eastAsia"/>
                <w:sz w:val="18"/>
                <w:szCs w:val="18"/>
              </w:rPr>
              <w:t>《硬质泡沫塑料</w:t>
            </w:r>
            <w:r w:rsidRPr="00A35993">
              <w:rPr>
                <w:rFonts w:hint="eastAsia"/>
                <w:sz w:val="18"/>
                <w:szCs w:val="18"/>
              </w:rPr>
              <w:t xml:space="preserve"> </w:t>
            </w:r>
            <w:r w:rsidRPr="00A35993">
              <w:rPr>
                <w:rFonts w:hint="eastAsia"/>
                <w:sz w:val="18"/>
                <w:szCs w:val="18"/>
              </w:rPr>
              <w:t>尺寸稳定性试验方法》</w:t>
            </w:r>
            <w:r w:rsidRPr="00A35993">
              <w:rPr>
                <w:sz w:val="18"/>
                <w:szCs w:val="18"/>
              </w:rPr>
              <w:t>GB/T 8811</w:t>
            </w:r>
          </w:p>
        </w:tc>
      </w:tr>
      <w:tr w:rsidR="00A35993" w:rsidRPr="00A35993" w14:paraId="29D4E94D" w14:textId="77777777" w:rsidTr="00BE1D59">
        <w:trPr>
          <w:trHeight w:val="454"/>
        </w:trPr>
        <w:tc>
          <w:tcPr>
            <w:tcW w:w="2956" w:type="dxa"/>
            <w:gridSpan w:val="2"/>
            <w:vAlign w:val="center"/>
          </w:tcPr>
          <w:p w14:paraId="790D9418" w14:textId="77777777" w:rsidR="00AF4386" w:rsidRPr="00A35993" w:rsidRDefault="00AF4386" w:rsidP="00BE1D59">
            <w:pPr>
              <w:widowControl/>
              <w:jc w:val="center"/>
              <w:rPr>
                <w:sz w:val="18"/>
                <w:szCs w:val="18"/>
              </w:rPr>
            </w:pPr>
            <w:r w:rsidRPr="00A35993">
              <w:rPr>
                <w:sz w:val="18"/>
                <w:szCs w:val="18"/>
              </w:rPr>
              <w:t>蓄热系数</w:t>
            </w:r>
            <w:r w:rsidRPr="00A35993">
              <w:rPr>
                <w:sz w:val="18"/>
                <w:szCs w:val="18"/>
                <w:vertAlign w:val="superscript"/>
              </w:rPr>
              <w:t>a</w:t>
            </w:r>
          </w:p>
        </w:tc>
        <w:tc>
          <w:tcPr>
            <w:tcW w:w="1215" w:type="dxa"/>
            <w:vAlign w:val="center"/>
          </w:tcPr>
          <w:p w14:paraId="18F75A73" w14:textId="77777777" w:rsidR="00AF4386" w:rsidRPr="00A35993" w:rsidRDefault="00AF4386" w:rsidP="00BE1D59">
            <w:pPr>
              <w:widowControl/>
              <w:jc w:val="center"/>
              <w:rPr>
                <w:sz w:val="18"/>
                <w:szCs w:val="18"/>
              </w:rPr>
            </w:pPr>
            <w:r w:rsidRPr="00A35993">
              <w:rPr>
                <w:sz w:val="18"/>
                <w:szCs w:val="18"/>
              </w:rPr>
              <w:t>W/(m</w:t>
            </w:r>
            <w:r w:rsidRPr="00A35993">
              <w:rPr>
                <w:sz w:val="18"/>
                <w:szCs w:val="18"/>
                <w:vertAlign w:val="superscript"/>
              </w:rPr>
              <w:t>2</w:t>
            </w:r>
            <w:r w:rsidRPr="00A35993">
              <w:rPr>
                <w:sz w:val="18"/>
                <w:szCs w:val="18"/>
              </w:rPr>
              <w:t>·K)</w:t>
            </w:r>
          </w:p>
        </w:tc>
        <w:tc>
          <w:tcPr>
            <w:tcW w:w="1778" w:type="dxa"/>
            <w:vAlign w:val="center"/>
          </w:tcPr>
          <w:p w14:paraId="6455BFD2" w14:textId="77777777" w:rsidR="00AF4386" w:rsidRPr="00A35993" w:rsidRDefault="00AF4386" w:rsidP="00BE1D59">
            <w:pPr>
              <w:widowControl/>
              <w:jc w:val="center"/>
              <w:rPr>
                <w:sz w:val="18"/>
                <w:szCs w:val="18"/>
              </w:rPr>
            </w:pPr>
            <w:r w:rsidRPr="00A35993">
              <w:rPr>
                <w:sz w:val="18"/>
                <w:szCs w:val="18"/>
              </w:rPr>
              <w:t>≥0.65</w:t>
            </w:r>
          </w:p>
        </w:tc>
        <w:tc>
          <w:tcPr>
            <w:tcW w:w="2573" w:type="dxa"/>
            <w:vMerge w:val="restart"/>
            <w:vAlign w:val="center"/>
          </w:tcPr>
          <w:p w14:paraId="48ACD785" w14:textId="77777777" w:rsidR="00AF4386" w:rsidRPr="00A35993" w:rsidRDefault="00AF4386" w:rsidP="00BE1D59">
            <w:pPr>
              <w:jc w:val="center"/>
              <w:rPr>
                <w:sz w:val="18"/>
                <w:szCs w:val="18"/>
              </w:rPr>
            </w:pPr>
            <w:r w:rsidRPr="00A35993">
              <w:rPr>
                <w:rFonts w:hint="eastAsia"/>
                <w:sz w:val="18"/>
                <w:szCs w:val="18"/>
              </w:rPr>
              <w:t>《膨胀玻化微珠轻质砂浆》</w:t>
            </w:r>
            <w:r w:rsidRPr="00A35993">
              <w:rPr>
                <w:sz w:val="18"/>
                <w:szCs w:val="18"/>
              </w:rPr>
              <w:t>JG/T 283</w:t>
            </w:r>
          </w:p>
        </w:tc>
      </w:tr>
      <w:tr w:rsidR="00A35993" w:rsidRPr="00A35993" w14:paraId="081E2BCA" w14:textId="77777777" w:rsidTr="00BE1D59">
        <w:trPr>
          <w:trHeight w:val="454"/>
        </w:trPr>
        <w:tc>
          <w:tcPr>
            <w:tcW w:w="1306" w:type="dxa"/>
            <w:vMerge w:val="restart"/>
            <w:vAlign w:val="center"/>
          </w:tcPr>
          <w:p w14:paraId="6806FC99" w14:textId="77777777" w:rsidR="00AF4386" w:rsidRPr="00A35993" w:rsidRDefault="00AF4386" w:rsidP="00BE1D59">
            <w:pPr>
              <w:widowControl/>
              <w:jc w:val="center"/>
              <w:rPr>
                <w:sz w:val="18"/>
                <w:szCs w:val="18"/>
              </w:rPr>
            </w:pPr>
            <w:r w:rsidRPr="00A35993">
              <w:rPr>
                <w:sz w:val="18"/>
                <w:szCs w:val="18"/>
              </w:rPr>
              <w:t>抗冻性</w:t>
            </w:r>
            <w:r w:rsidRPr="00A35993">
              <w:rPr>
                <w:sz w:val="18"/>
                <w:szCs w:val="18"/>
                <w:vertAlign w:val="superscript"/>
              </w:rPr>
              <w:t>b</w:t>
            </w:r>
          </w:p>
          <w:p w14:paraId="6F155A50" w14:textId="77777777" w:rsidR="00AF4386" w:rsidRPr="00A35993" w:rsidRDefault="00AF4386" w:rsidP="00BE1D59">
            <w:pPr>
              <w:widowControl/>
              <w:jc w:val="center"/>
              <w:rPr>
                <w:sz w:val="18"/>
                <w:szCs w:val="18"/>
              </w:rPr>
            </w:pPr>
            <w:r w:rsidRPr="00A35993">
              <w:rPr>
                <w:sz w:val="18"/>
                <w:szCs w:val="18"/>
              </w:rPr>
              <w:t>（</w:t>
            </w:r>
            <w:r w:rsidRPr="00A35993">
              <w:rPr>
                <w:sz w:val="18"/>
                <w:szCs w:val="18"/>
              </w:rPr>
              <w:t>D</w:t>
            </w:r>
            <w:r w:rsidRPr="00A35993">
              <w:rPr>
                <w:sz w:val="18"/>
                <w:szCs w:val="18"/>
                <w:vertAlign w:val="subscript"/>
              </w:rPr>
              <w:t>15</w:t>
            </w:r>
            <w:r w:rsidRPr="00A35993">
              <w:rPr>
                <w:sz w:val="18"/>
                <w:szCs w:val="18"/>
              </w:rPr>
              <w:t>）</w:t>
            </w:r>
          </w:p>
        </w:tc>
        <w:tc>
          <w:tcPr>
            <w:tcW w:w="1650" w:type="dxa"/>
            <w:vAlign w:val="center"/>
          </w:tcPr>
          <w:p w14:paraId="21369C03" w14:textId="77777777" w:rsidR="00AF4386" w:rsidRPr="00A35993" w:rsidRDefault="00AF4386" w:rsidP="00BE1D59">
            <w:pPr>
              <w:widowControl/>
              <w:jc w:val="center"/>
              <w:rPr>
                <w:sz w:val="18"/>
                <w:szCs w:val="18"/>
              </w:rPr>
            </w:pPr>
            <w:r w:rsidRPr="00A35993">
              <w:rPr>
                <w:sz w:val="18"/>
                <w:szCs w:val="18"/>
              </w:rPr>
              <w:t>质量损失率</w:t>
            </w:r>
          </w:p>
        </w:tc>
        <w:tc>
          <w:tcPr>
            <w:tcW w:w="1215" w:type="dxa"/>
            <w:vAlign w:val="center"/>
          </w:tcPr>
          <w:p w14:paraId="470BD6C3" w14:textId="77777777" w:rsidR="00AF4386" w:rsidRPr="00A35993" w:rsidRDefault="00AF4386" w:rsidP="00BE1D59">
            <w:pPr>
              <w:widowControl/>
              <w:jc w:val="center"/>
              <w:rPr>
                <w:sz w:val="18"/>
                <w:szCs w:val="18"/>
              </w:rPr>
            </w:pPr>
            <w:r w:rsidRPr="00A35993">
              <w:rPr>
                <w:sz w:val="18"/>
                <w:szCs w:val="18"/>
              </w:rPr>
              <w:t>%</w:t>
            </w:r>
          </w:p>
        </w:tc>
        <w:tc>
          <w:tcPr>
            <w:tcW w:w="1778" w:type="dxa"/>
            <w:vAlign w:val="center"/>
          </w:tcPr>
          <w:p w14:paraId="2C3ACF1B" w14:textId="77777777" w:rsidR="00AF4386" w:rsidRPr="00A35993" w:rsidRDefault="00AF4386" w:rsidP="00BE1D59">
            <w:pPr>
              <w:widowControl/>
              <w:jc w:val="center"/>
              <w:rPr>
                <w:sz w:val="18"/>
                <w:szCs w:val="18"/>
              </w:rPr>
            </w:pPr>
            <w:r w:rsidRPr="00A35993">
              <w:rPr>
                <w:sz w:val="18"/>
                <w:szCs w:val="18"/>
              </w:rPr>
              <w:t>≤5</w:t>
            </w:r>
          </w:p>
        </w:tc>
        <w:tc>
          <w:tcPr>
            <w:tcW w:w="2573" w:type="dxa"/>
            <w:vMerge/>
            <w:vAlign w:val="center"/>
          </w:tcPr>
          <w:p w14:paraId="67281799" w14:textId="77777777" w:rsidR="00AF4386" w:rsidRPr="00A35993" w:rsidRDefault="00AF4386" w:rsidP="00BE1D59">
            <w:pPr>
              <w:jc w:val="center"/>
              <w:rPr>
                <w:sz w:val="18"/>
                <w:szCs w:val="18"/>
              </w:rPr>
            </w:pPr>
          </w:p>
        </w:tc>
      </w:tr>
      <w:tr w:rsidR="00A35993" w:rsidRPr="00A35993" w14:paraId="7DF9F819" w14:textId="77777777" w:rsidTr="00BE1D59">
        <w:trPr>
          <w:trHeight w:val="454"/>
        </w:trPr>
        <w:tc>
          <w:tcPr>
            <w:tcW w:w="1306" w:type="dxa"/>
            <w:vMerge/>
            <w:vAlign w:val="center"/>
          </w:tcPr>
          <w:p w14:paraId="0882AABF" w14:textId="77777777" w:rsidR="00AF4386" w:rsidRPr="00A35993" w:rsidRDefault="00AF4386" w:rsidP="00BE1D59">
            <w:pPr>
              <w:widowControl/>
              <w:jc w:val="center"/>
              <w:rPr>
                <w:sz w:val="18"/>
                <w:szCs w:val="18"/>
              </w:rPr>
            </w:pPr>
          </w:p>
        </w:tc>
        <w:tc>
          <w:tcPr>
            <w:tcW w:w="1650" w:type="dxa"/>
            <w:vAlign w:val="center"/>
          </w:tcPr>
          <w:p w14:paraId="17DD0402" w14:textId="77777777" w:rsidR="00AF4386" w:rsidRPr="00A35993" w:rsidRDefault="00AF4386" w:rsidP="00BE1D59">
            <w:pPr>
              <w:widowControl/>
              <w:jc w:val="center"/>
              <w:rPr>
                <w:sz w:val="18"/>
                <w:szCs w:val="18"/>
              </w:rPr>
            </w:pPr>
            <w:r w:rsidRPr="00A35993">
              <w:rPr>
                <w:sz w:val="18"/>
                <w:szCs w:val="18"/>
              </w:rPr>
              <w:t>抗压强度损失率</w:t>
            </w:r>
          </w:p>
        </w:tc>
        <w:tc>
          <w:tcPr>
            <w:tcW w:w="1215" w:type="dxa"/>
            <w:vAlign w:val="center"/>
          </w:tcPr>
          <w:p w14:paraId="14EF710F" w14:textId="77777777" w:rsidR="00AF4386" w:rsidRPr="00A35993" w:rsidRDefault="00AF4386" w:rsidP="00BE1D59">
            <w:pPr>
              <w:widowControl/>
              <w:jc w:val="center"/>
              <w:rPr>
                <w:sz w:val="18"/>
                <w:szCs w:val="18"/>
              </w:rPr>
            </w:pPr>
            <w:r w:rsidRPr="00A35993">
              <w:rPr>
                <w:sz w:val="18"/>
                <w:szCs w:val="18"/>
              </w:rPr>
              <w:t>%</w:t>
            </w:r>
          </w:p>
        </w:tc>
        <w:tc>
          <w:tcPr>
            <w:tcW w:w="1778" w:type="dxa"/>
            <w:vAlign w:val="center"/>
          </w:tcPr>
          <w:p w14:paraId="40D105FF" w14:textId="77777777" w:rsidR="00AF4386" w:rsidRPr="00A35993" w:rsidRDefault="00AF4386" w:rsidP="00BE1D59">
            <w:pPr>
              <w:widowControl/>
              <w:jc w:val="center"/>
              <w:rPr>
                <w:sz w:val="18"/>
                <w:szCs w:val="18"/>
              </w:rPr>
            </w:pPr>
            <w:r w:rsidRPr="00A35993">
              <w:rPr>
                <w:sz w:val="18"/>
                <w:szCs w:val="18"/>
              </w:rPr>
              <w:t>≤20</w:t>
            </w:r>
          </w:p>
        </w:tc>
        <w:tc>
          <w:tcPr>
            <w:tcW w:w="2573" w:type="dxa"/>
            <w:vMerge/>
            <w:vAlign w:val="center"/>
          </w:tcPr>
          <w:p w14:paraId="2DDFCE4C" w14:textId="77777777" w:rsidR="00AF4386" w:rsidRPr="00A35993" w:rsidRDefault="00AF4386" w:rsidP="00BE1D59">
            <w:pPr>
              <w:jc w:val="center"/>
              <w:rPr>
                <w:sz w:val="18"/>
                <w:szCs w:val="18"/>
              </w:rPr>
            </w:pPr>
          </w:p>
        </w:tc>
      </w:tr>
    </w:tbl>
    <w:p w14:paraId="79AFC3A6" w14:textId="77777777" w:rsidR="00AF4386" w:rsidRPr="00A35993" w:rsidRDefault="00AF4386" w:rsidP="00A3252A">
      <w:pPr>
        <w:rPr>
          <w:sz w:val="20"/>
          <w:szCs w:val="18"/>
        </w:rPr>
      </w:pPr>
      <w:r w:rsidRPr="00A35993">
        <w:rPr>
          <w:sz w:val="20"/>
          <w:szCs w:val="18"/>
        </w:rPr>
        <w:t>注：</w:t>
      </w:r>
    </w:p>
    <w:p w14:paraId="66F1BF26" w14:textId="77777777" w:rsidR="00AF4386" w:rsidRPr="00A35993" w:rsidRDefault="00A3252A" w:rsidP="00FD5998">
      <w:pPr>
        <w:ind w:firstLineChars="200" w:firstLine="402"/>
        <w:rPr>
          <w:sz w:val="20"/>
          <w:szCs w:val="18"/>
        </w:rPr>
      </w:pPr>
      <w:r w:rsidRPr="00A35993">
        <w:rPr>
          <w:rFonts w:hint="eastAsia"/>
          <w:b/>
          <w:sz w:val="20"/>
          <w:szCs w:val="18"/>
        </w:rPr>
        <w:t>1</w:t>
      </w:r>
      <w:r w:rsidR="002361F3" w:rsidRPr="00A35993">
        <w:rPr>
          <w:b/>
          <w:sz w:val="20"/>
          <w:szCs w:val="18"/>
        </w:rPr>
        <w:t>.</w:t>
      </w:r>
      <w:r w:rsidRPr="00A35993">
        <w:rPr>
          <w:b/>
          <w:sz w:val="20"/>
          <w:szCs w:val="18"/>
        </w:rPr>
        <w:t xml:space="preserve"> </w:t>
      </w:r>
      <w:r w:rsidR="00AF4386" w:rsidRPr="00A35993">
        <w:rPr>
          <w:sz w:val="20"/>
          <w:szCs w:val="18"/>
        </w:rPr>
        <w:t>试样需烘干至恒重时，应在</w:t>
      </w:r>
      <w:r w:rsidR="00AF4386" w:rsidRPr="00A35993">
        <w:rPr>
          <w:sz w:val="20"/>
          <w:szCs w:val="18"/>
        </w:rPr>
        <w:t>65℃±2℃</w:t>
      </w:r>
      <w:r w:rsidR="00AF4386" w:rsidRPr="00A35993">
        <w:rPr>
          <w:sz w:val="20"/>
          <w:szCs w:val="18"/>
        </w:rPr>
        <w:t>温度下进行；</w:t>
      </w:r>
    </w:p>
    <w:p w14:paraId="633EFAC8" w14:textId="77777777" w:rsidR="00AF4386" w:rsidRPr="00A35993" w:rsidRDefault="00A3252A" w:rsidP="00FD5998">
      <w:pPr>
        <w:ind w:firstLineChars="200" w:firstLine="402"/>
        <w:rPr>
          <w:sz w:val="20"/>
          <w:szCs w:val="18"/>
        </w:rPr>
      </w:pPr>
      <w:r w:rsidRPr="00A35993">
        <w:rPr>
          <w:rFonts w:hint="eastAsia"/>
          <w:b/>
          <w:sz w:val="20"/>
          <w:szCs w:val="18"/>
        </w:rPr>
        <w:t>2</w:t>
      </w:r>
      <w:r w:rsidR="002361F3" w:rsidRPr="00A35993">
        <w:rPr>
          <w:b/>
          <w:sz w:val="20"/>
          <w:szCs w:val="18"/>
        </w:rPr>
        <w:t>.</w:t>
      </w:r>
      <w:r w:rsidRPr="00A35993">
        <w:rPr>
          <w:b/>
          <w:sz w:val="20"/>
          <w:szCs w:val="18"/>
        </w:rPr>
        <w:t xml:space="preserve"> </w:t>
      </w:r>
      <w:r w:rsidR="00AF4386" w:rsidRPr="00A35993">
        <w:rPr>
          <w:sz w:val="20"/>
          <w:szCs w:val="18"/>
        </w:rPr>
        <w:t>导热系数测试的平均温度应为</w:t>
      </w:r>
      <w:r w:rsidR="00AF4386" w:rsidRPr="00A35993">
        <w:rPr>
          <w:sz w:val="20"/>
          <w:szCs w:val="18"/>
        </w:rPr>
        <w:t>25℃±2℃</w:t>
      </w:r>
      <w:r w:rsidR="00AF4386" w:rsidRPr="00A35993">
        <w:rPr>
          <w:sz w:val="20"/>
          <w:szCs w:val="18"/>
        </w:rPr>
        <w:t>，试样</w:t>
      </w:r>
      <w:r w:rsidR="0093121C" w:rsidRPr="00A35993">
        <w:rPr>
          <w:rFonts w:hint="eastAsia"/>
          <w:sz w:val="20"/>
          <w:szCs w:val="18"/>
        </w:rPr>
        <w:t>应</w:t>
      </w:r>
      <w:r w:rsidR="00AF4386" w:rsidRPr="00A35993">
        <w:rPr>
          <w:sz w:val="20"/>
          <w:szCs w:val="18"/>
        </w:rPr>
        <w:t>烘干至恒重，且升温速度控制在</w:t>
      </w:r>
      <w:r w:rsidR="00AF4386" w:rsidRPr="00A35993">
        <w:rPr>
          <w:sz w:val="20"/>
          <w:szCs w:val="18"/>
        </w:rPr>
        <w:t>10℃/h</w:t>
      </w:r>
      <w:r w:rsidR="00AF4386" w:rsidRPr="00A35993">
        <w:rPr>
          <w:sz w:val="20"/>
          <w:szCs w:val="18"/>
        </w:rPr>
        <w:t>以内，仲裁时应按现行国家标准《绝热材料稳态热阻及有关特性的测定</w:t>
      </w:r>
      <w:r w:rsidR="00AF4386" w:rsidRPr="00A35993">
        <w:rPr>
          <w:sz w:val="20"/>
          <w:szCs w:val="18"/>
        </w:rPr>
        <w:t xml:space="preserve"> </w:t>
      </w:r>
      <w:r w:rsidR="00AF4386" w:rsidRPr="00A35993">
        <w:rPr>
          <w:sz w:val="20"/>
          <w:szCs w:val="18"/>
        </w:rPr>
        <w:t>防护热板法》</w:t>
      </w:r>
      <w:r w:rsidR="00AF4386" w:rsidRPr="00A35993">
        <w:rPr>
          <w:sz w:val="20"/>
          <w:szCs w:val="18"/>
        </w:rPr>
        <w:t>GB/T 10294</w:t>
      </w:r>
      <w:r w:rsidR="00AF4386" w:rsidRPr="00A35993">
        <w:rPr>
          <w:sz w:val="20"/>
          <w:szCs w:val="18"/>
        </w:rPr>
        <w:t>进行；</w:t>
      </w:r>
    </w:p>
    <w:p w14:paraId="0227ACAB" w14:textId="77777777" w:rsidR="00AF4386" w:rsidRPr="00A35993" w:rsidRDefault="00A3252A" w:rsidP="00FD5998">
      <w:pPr>
        <w:ind w:firstLineChars="200" w:firstLine="402"/>
        <w:rPr>
          <w:sz w:val="20"/>
          <w:szCs w:val="18"/>
        </w:rPr>
      </w:pPr>
      <w:r w:rsidRPr="00A35993">
        <w:rPr>
          <w:rFonts w:hint="eastAsia"/>
          <w:b/>
          <w:sz w:val="20"/>
          <w:szCs w:val="18"/>
        </w:rPr>
        <w:lastRenderedPageBreak/>
        <w:t>3</w:t>
      </w:r>
      <w:r w:rsidR="002361F3" w:rsidRPr="00A35993">
        <w:rPr>
          <w:b/>
          <w:sz w:val="20"/>
          <w:szCs w:val="18"/>
        </w:rPr>
        <w:t>.</w:t>
      </w:r>
      <w:r w:rsidRPr="00A35993">
        <w:rPr>
          <w:b/>
          <w:sz w:val="20"/>
          <w:szCs w:val="18"/>
        </w:rPr>
        <w:t xml:space="preserve"> </w:t>
      </w:r>
      <w:r w:rsidR="00AF4386" w:rsidRPr="00A35993">
        <w:rPr>
          <w:sz w:val="20"/>
          <w:szCs w:val="18"/>
        </w:rPr>
        <w:t>软化系数试样数量应为</w:t>
      </w:r>
      <w:r w:rsidR="00AF4386" w:rsidRPr="00A35993">
        <w:rPr>
          <w:sz w:val="20"/>
          <w:szCs w:val="18"/>
        </w:rPr>
        <w:t>4</w:t>
      </w:r>
      <w:r w:rsidR="00AF4386" w:rsidRPr="00A35993">
        <w:rPr>
          <w:sz w:val="20"/>
          <w:szCs w:val="18"/>
        </w:rPr>
        <w:t>块，尺寸为</w:t>
      </w:r>
      <w:r w:rsidR="00AF4386" w:rsidRPr="00A35993">
        <w:rPr>
          <w:sz w:val="20"/>
          <w:szCs w:val="18"/>
        </w:rPr>
        <w:t>100mm×100mm×</w:t>
      </w:r>
      <w:r w:rsidR="00AF4386" w:rsidRPr="00A35993">
        <w:rPr>
          <w:sz w:val="20"/>
          <w:szCs w:val="18"/>
        </w:rPr>
        <w:t>板厚；</w:t>
      </w:r>
      <w:r w:rsidR="00AF4386" w:rsidRPr="00A35993">
        <w:rPr>
          <w:sz w:val="20"/>
          <w:szCs w:val="18"/>
        </w:rPr>
        <w:t xml:space="preserve"> </w:t>
      </w:r>
    </w:p>
    <w:p w14:paraId="4717BFB6" w14:textId="77777777" w:rsidR="00AF4386" w:rsidRPr="00A35993" w:rsidRDefault="00A3252A" w:rsidP="00FD5998">
      <w:pPr>
        <w:ind w:firstLineChars="200" w:firstLine="402"/>
        <w:rPr>
          <w:sz w:val="20"/>
          <w:szCs w:val="18"/>
        </w:rPr>
      </w:pPr>
      <w:r w:rsidRPr="00A35993">
        <w:rPr>
          <w:rFonts w:hint="eastAsia"/>
          <w:b/>
          <w:sz w:val="20"/>
          <w:szCs w:val="18"/>
        </w:rPr>
        <w:t>4</w:t>
      </w:r>
      <w:r w:rsidR="002361F3" w:rsidRPr="00A35993">
        <w:rPr>
          <w:b/>
          <w:sz w:val="20"/>
          <w:szCs w:val="18"/>
        </w:rPr>
        <w:t>.</w:t>
      </w:r>
      <w:r w:rsidRPr="00A35993">
        <w:rPr>
          <w:b/>
          <w:sz w:val="20"/>
          <w:szCs w:val="18"/>
        </w:rPr>
        <w:t xml:space="preserve"> </w:t>
      </w:r>
      <w:r w:rsidR="00AF4386" w:rsidRPr="00A35993">
        <w:rPr>
          <w:sz w:val="20"/>
          <w:szCs w:val="18"/>
        </w:rPr>
        <w:t>严寒地区需检测抗冻性指标。</w:t>
      </w:r>
      <w:r w:rsidR="00AF4386" w:rsidRPr="00A35993">
        <w:rPr>
          <w:sz w:val="20"/>
          <w:szCs w:val="18"/>
        </w:rPr>
        <w:t xml:space="preserve">  </w:t>
      </w:r>
    </w:p>
    <w:p w14:paraId="75228DAC" w14:textId="77777777" w:rsidR="00577BB5" w:rsidRPr="00A35993" w:rsidRDefault="00577BB5" w:rsidP="0006432E">
      <w:pPr>
        <w:pStyle w:val="a5"/>
        <w:numPr>
          <w:ilvl w:val="0"/>
          <w:numId w:val="13"/>
        </w:numPr>
        <w:ind w:firstLineChars="0"/>
      </w:pPr>
      <w:r w:rsidRPr="00A35993">
        <w:rPr>
          <w:rFonts w:hint="eastAsia"/>
        </w:rPr>
        <w:t>塑化板常用规格尺寸宜符合表</w:t>
      </w:r>
      <w:r w:rsidRPr="00A35993">
        <w:rPr>
          <w:rFonts w:hint="eastAsia"/>
        </w:rPr>
        <w:t>4.1.3</w:t>
      </w:r>
      <w:r w:rsidRPr="00A35993">
        <w:rPr>
          <w:rFonts w:hint="eastAsia"/>
        </w:rPr>
        <w:t>的规定。其他规格尺寸按供需双方商定。</w:t>
      </w:r>
    </w:p>
    <w:p w14:paraId="49A1E72F" w14:textId="77777777" w:rsidR="00577BB5" w:rsidRPr="00A35993" w:rsidRDefault="00577BB5" w:rsidP="00ED7673">
      <w:pPr>
        <w:jc w:val="center"/>
        <w:rPr>
          <w:b/>
          <w:sz w:val="21"/>
          <w:szCs w:val="21"/>
        </w:rPr>
      </w:pPr>
      <w:r w:rsidRPr="00A35993">
        <w:rPr>
          <w:rFonts w:hint="eastAsia"/>
          <w:b/>
          <w:sz w:val="21"/>
          <w:szCs w:val="21"/>
        </w:rPr>
        <w:t>表</w:t>
      </w:r>
      <w:r w:rsidRPr="00A35993">
        <w:rPr>
          <w:b/>
          <w:sz w:val="21"/>
          <w:szCs w:val="21"/>
        </w:rPr>
        <w:t>4.</w:t>
      </w:r>
      <w:r w:rsidRPr="00A35993">
        <w:rPr>
          <w:rFonts w:hint="eastAsia"/>
          <w:b/>
          <w:sz w:val="21"/>
          <w:szCs w:val="21"/>
        </w:rPr>
        <w:t>1.</w:t>
      </w:r>
      <w:r w:rsidRPr="00A35993">
        <w:rPr>
          <w:b/>
          <w:sz w:val="21"/>
          <w:szCs w:val="21"/>
        </w:rPr>
        <w:t>3</w:t>
      </w:r>
      <w:r w:rsidRPr="00A35993">
        <w:rPr>
          <w:rFonts w:hint="eastAsia"/>
          <w:b/>
          <w:sz w:val="21"/>
          <w:szCs w:val="21"/>
        </w:rPr>
        <w:t xml:space="preserve">  </w:t>
      </w:r>
      <w:r w:rsidRPr="00A35993">
        <w:rPr>
          <w:rFonts w:hint="eastAsia"/>
          <w:b/>
          <w:sz w:val="21"/>
          <w:szCs w:val="21"/>
        </w:rPr>
        <w:t>无机塑化微孔保温板常用规格尺寸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1"/>
        <w:gridCol w:w="2545"/>
      </w:tblGrid>
      <w:tr w:rsidR="00A35993" w:rsidRPr="00A35993" w14:paraId="1DAE47BC" w14:textId="77777777" w:rsidTr="00BE1D59">
        <w:trPr>
          <w:trHeight w:val="397"/>
          <w:jc w:val="center"/>
        </w:trPr>
        <w:tc>
          <w:tcPr>
            <w:tcW w:w="3466" w:type="pct"/>
            <w:vAlign w:val="center"/>
          </w:tcPr>
          <w:p w14:paraId="632EDEE6" w14:textId="77777777" w:rsidR="00577BB5" w:rsidRPr="00A35993" w:rsidRDefault="00577BB5" w:rsidP="00BE1D59">
            <w:pPr>
              <w:jc w:val="center"/>
              <w:rPr>
                <w:sz w:val="18"/>
                <w:szCs w:val="21"/>
              </w:rPr>
            </w:pPr>
            <w:r w:rsidRPr="00A35993">
              <w:rPr>
                <w:rFonts w:hint="eastAsia"/>
                <w:sz w:val="18"/>
                <w:szCs w:val="21"/>
              </w:rPr>
              <w:t>长度</w:t>
            </w:r>
            <w:r w:rsidRPr="00A35993">
              <w:rPr>
                <w:rFonts w:ascii="Arial" w:hAnsi="Arial" w:cs="Arial"/>
                <w:sz w:val="18"/>
                <w:szCs w:val="21"/>
              </w:rPr>
              <w:t>×</w:t>
            </w:r>
            <w:r w:rsidRPr="00A35993">
              <w:rPr>
                <w:rFonts w:hint="eastAsia"/>
                <w:sz w:val="18"/>
                <w:szCs w:val="21"/>
              </w:rPr>
              <w:t>宽度</w:t>
            </w:r>
            <w:r w:rsidRPr="00A35993">
              <w:rPr>
                <w:rFonts w:eastAsia="黑体" w:hint="eastAsia"/>
                <w:sz w:val="18"/>
                <w:szCs w:val="21"/>
              </w:rPr>
              <w:t>(</w:t>
            </w:r>
            <w:r w:rsidRPr="00A35993">
              <w:rPr>
                <w:rFonts w:eastAsia="黑体"/>
                <w:sz w:val="18"/>
                <w:szCs w:val="21"/>
              </w:rPr>
              <w:t>mm</w:t>
            </w:r>
            <w:r w:rsidRPr="00A35993">
              <w:rPr>
                <w:sz w:val="18"/>
                <w:szCs w:val="21"/>
              </w:rPr>
              <w:t>×</w:t>
            </w:r>
            <w:r w:rsidRPr="00A35993">
              <w:rPr>
                <w:rFonts w:eastAsia="黑体"/>
                <w:sz w:val="18"/>
                <w:szCs w:val="21"/>
              </w:rPr>
              <w:t>mm</w:t>
            </w:r>
            <w:r w:rsidRPr="00A35993">
              <w:rPr>
                <w:rFonts w:eastAsia="黑体" w:hint="eastAsia"/>
                <w:sz w:val="18"/>
                <w:szCs w:val="21"/>
              </w:rPr>
              <w:t>)</w:t>
            </w:r>
          </w:p>
        </w:tc>
        <w:tc>
          <w:tcPr>
            <w:tcW w:w="1534" w:type="pct"/>
            <w:vAlign w:val="center"/>
          </w:tcPr>
          <w:p w14:paraId="1829FBD1" w14:textId="77777777" w:rsidR="00577BB5" w:rsidRPr="00A35993" w:rsidRDefault="00577BB5" w:rsidP="00BE1D59">
            <w:pPr>
              <w:jc w:val="center"/>
              <w:rPr>
                <w:sz w:val="18"/>
                <w:szCs w:val="21"/>
              </w:rPr>
            </w:pPr>
            <w:r w:rsidRPr="00A35993">
              <w:rPr>
                <w:rFonts w:hint="eastAsia"/>
                <w:sz w:val="18"/>
                <w:szCs w:val="21"/>
              </w:rPr>
              <w:t>厚度</w:t>
            </w:r>
            <w:r w:rsidRPr="00A35993">
              <w:rPr>
                <w:rFonts w:eastAsia="黑体" w:hint="eastAsia"/>
                <w:sz w:val="18"/>
                <w:szCs w:val="21"/>
              </w:rPr>
              <w:t>(</w:t>
            </w:r>
            <w:r w:rsidRPr="00A35993">
              <w:rPr>
                <w:rFonts w:eastAsia="黑体"/>
                <w:sz w:val="18"/>
                <w:szCs w:val="21"/>
              </w:rPr>
              <w:t>mm</w:t>
            </w:r>
            <w:r w:rsidRPr="00A35993">
              <w:rPr>
                <w:rFonts w:eastAsia="黑体" w:hint="eastAsia"/>
                <w:sz w:val="18"/>
                <w:szCs w:val="21"/>
              </w:rPr>
              <w:t>)</w:t>
            </w:r>
          </w:p>
        </w:tc>
      </w:tr>
      <w:tr w:rsidR="00A35993" w:rsidRPr="00A35993" w14:paraId="5B528DED" w14:textId="77777777" w:rsidTr="00BE1D59">
        <w:trPr>
          <w:trHeight w:val="397"/>
          <w:jc w:val="center"/>
        </w:trPr>
        <w:tc>
          <w:tcPr>
            <w:tcW w:w="3466" w:type="pct"/>
            <w:vAlign w:val="center"/>
          </w:tcPr>
          <w:p w14:paraId="4202C3B9" w14:textId="77777777" w:rsidR="00577BB5" w:rsidRPr="00A35993" w:rsidRDefault="00577BB5" w:rsidP="00BE1D59">
            <w:pPr>
              <w:jc w:val="center"/>
              <w:rPr>
                <w:sz w:val="18"/>
                <w:szCs w:val="21"/>
              </w:rPr>
            </w:pPr>
            <w:r w:rsidRPr="00A35993">
              <w:rPr>
                <w:rFonts w:hint="eastAsia"/>
                <w:sz w:val="18"/>
                <w:szCs w:val="21"/>
              </w:rPr>
              <w:t>600</w:t>
            </w:r>
            <w:r w:rsidRPr="00A35993">
              <w:rPr>
                <w:rFonts w:ascii="Arial" w:hAnsi="Arial" w:cs="Arial"/>
                <w:sz w:val="18"/>
                <w:szCs w:val="21"/>
              </w:rPr>
              <w:t>×</w:t>
            </w:r>
            <w:r w:rsidRPr="00A35993">
              <w:rPr>
                <w:rFonts w:hint="eastAsia"/>
                <w:sz w:val="18"/>
                <w:szCs w:val="21"/>
              </w:rPr>
              <w:t>400</w:t>
            </w:r>
          </w:p>
        </w:tc>
        <w:tc>
          <w:tcPr>
            <w:tcW w:w="1534" w:type="pct"/>
            <w:vAlign w:val="center"/>
          </w:tcPr>
          <w:p w14:paraId="7F1B7488" w14:textId="77777777" w:rsidR="00577BB5" w:rsidRPr="00A35993" w:rsidRDefault="00577BB5" w:rsidP="00BE1D59">
            <w:pPr>
              <w:jc w:val="center"/>
              <w:rPr>
                <w:sz w:val="18"/>
                <w:szCs w:val="21"/>
              </w:rPr>
            </w:pPr>
            <w:r w:rsidRPr="00A35993">
              <w:rPr>
                <w:rFonts w:hint="eastAsia"/>
                <w:sz w:val="18"/>
                <w:szCs w:val="21"/>
              </w:rPr>
              <w:t>供需双方协商</w:t>
            </w:r>
          </w:p>
        </w:tc>
      </w:tr>
    </w:tbl>
    <w:p w14:paraId="091B9524" w14:textId="77777777" w:rsidR="006B1BFC" w:rsidRPr="00A35993" w:rsidRDefault="006B1BFC" w:rsidP="0006432E">
      <w:pPr>
        <w:pStyle w:val="a5"/>
        <w:numPr>
          <w:ilvl w:val="0"/>
          <w:numId w:val="13"/>
        </w:numPr>
        <w:ind w:firstLineChars="0"/>
      </w:pPr>
      <w:r w:rsidRPr="00A35993">
        <w:rPr>
          <w:rFonts w:hint="eastAsia"/>
        </w:rPr>
        <w:t>塑化板尺寸允许偏差应符合表</w:t>
      </w:r>
      <w:r w:rsidRPr="00A35993">
        <w:rPr>
          <w:rFonts w:hint="eastAsia"/>
        </w:rPr>
        <w:t>4.1.4</w:t>
      </w:r>
      <w:r w:rsidRPr="00A35993">
        <w:rPr>
          <w:rFonts w:hint="eastAsia"/>
        </w:rPr>
        <w:t>的规定。</w:t>
      </w:r>
    </w:p>
    <w:p w14:paraId="023549F8" w14:textId="77777777" w:rsidR="00AF4386" w:rsidRPr="00A35993" w:rsidRDefault="00F17B28" w:rsidP="00ED7673">
      <w:pPr>
        <w:jc w:val="center"/>
        <w:rPr>
          <w:b/>
          <w:sz w:val="21"/>
        </w:rPr>
      </w:pPr>
      <w:r w:rsidRPr="00A35993">
        <w:rPr>
          <w:rFonts w:hint="eastAsia"/>
          <w:b/>
          <w:sz w:val="21"/>
        </w:rPr>
        <w:t>表</w:t>
      </w:r>
      <w:r w:rsidRPr="00A35993">
        <w:rPr>
          <w:rFonts w:hint="eastAsia"/>
          <w:b/>
          <w:sz w:val="21"/>
        </w:rPr>
        <w:t>4.1.4</w:t>
      </w:r>
      <w:r w:rsidR="00607CA2">
        <w:rPr>
          <w:b/>
          <w:sz w:val="21"/>
        </w:rPr>
        <w:t xml:space="preserve">  </w:t>
      </w:r>
      <w:r w:rsidRPr="00A35993">
        <w:rPr>
          <w:rFonts w:hint="eastAsia"/>
          <w:b/>
          <w:sz w:val="21"/>
        </w:rPr>
        <w:t>塑化板尺寸允许偏差（</w:t>
      </w:r>
      <w:r w:rsidRPr="00A35993">
        <w:rPr>
          <w:rFonts w:hint="eastAsia"/>
          <w:b/>
          <w:sz w:val="21"/>
        </w:rPr>
        <w:t>mm</w:t>
      </w:r>
      <w:r w:rsidRPr="00A35993">
        <w:rPr>
          <w:rFonts w:hint="eastAsia"/>
          <w:b/>
          <w:sz w:val="21"/>
        </w:rPr>
        <w: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
        <w:gridCol w:w="2379"/>
        <w:gridCol w:w="2432"/>
        <w:gridCol w:w="2432"/>
      </w:tblGrid>
      <w:tr w:rsidR="00A35993" w:rsidRPr="00A35993" w14:paraId="4FBB23BC" w14:textId="77777777" w:rsidTr="00BE1D59">
        <w:trPr>
          <w:trHeight w:val="283"/>
        </w:trPr>
        <w:tc>
          <w:tcPr>
            <w:tcW w:w="3658" w:type="dxa"/>
            <w:gridSpan w:val="2"/>
            <w:vAlign w:val="center"/>
          </w:tcPr>
          <w:p w14:paraId="516351EF" w14:textId="77777777" w:rsidR="00F17B28" w:rsidRPr="00A35993" w:rsidRDefault="00F17B28" w:rsidP="00BE1D59">
            <w:pPr>
              <w:jc w:val="center"/>
              <w:rPr>
                <w:sz w:val="18"/>
                <w:szCs w:val="21"/>
              </w:rPr>
            </w:pPr>
            <w:r w:rsidRPr="00A35993">
              <w:rPr>
                <w:sz w:val="18"/>
                <w:szCs w:val="21"/>
              </w:rPr>
              <w:t>项目</w:t>
            </w:r>
          </w:p>
        </w:tc>
        <w:tc>
          <w:tcPr>
            <w:tcW w:w="2432" w:type="dxa"/>
            <w:vAlign w:val="center"/>
          </w:tcPr>
          <w:p w14:paraId="6A4B296C" w14:textId="77777777" w:rsidR="00F17B28" w:rsidRPr="00A35993" w:rsidRDefault="00F17B28" w:rsidP="00BE1D59">
            <w:pPr>
              <w:widowControl/>
              <w:jc w:val="center"/>
              <w:rPr>
                <w:sz w:val="18"/>
                <w:szCs w:val="21"/>
              </w:rPr>
            </w:pPr>
            <w:r w:rsidRPr="00A35993">
              <w:rPr>
                <w:rFonts w:hint="eastAsia"/>
                <w:sz w:val="18"/>
                <w:szCs w:val="21"/>
              </w:rPr>
              <w:t>允许</w:t>
            </w:r>
            <w:r w:rsidRPr="00A35993">
              <w:rPr>
                <w:sz w:val="18"/>
                <w:szCs w:val="21"/>
              </w:rPr>
              <w:t>偏差</w:t>
            </w:r>
          </w:p>
        </w:tc>
        <w:tc>
          <w:tcPr>
            <w:tcW w:w="2432" w:type="dxa"/>
            <w:vAlign w:val="center"/>
          </w:tcPr>
          <w:p w14:paraId="6080FEC8" w14:textId="77777777" w:rsidR="00F17B28" w:rsidRPr="00A35993" w:rsidRDefault="00F17B28" w:rsidP="00BE1D59">
            <w:pPr>
              <w:widowControl/>
              <w:jc w:val="center"/>
              <w:rPr>
                <w:sz w:val="18"/>
                <w:szCs w:val="21"/>
              </w:rPr>
            </w:pPr>
            <w:r w:rsidRPr="00A35993">
              <w:rPr>
                <w:sz w:val="18"/>
                <w:szCs w:val="21"/>
              </w:rPr>
              <w:t>试验方法</w:t>
            </w:r>
          </w:p>
        </w:tc>
      </w:tr>
      <w:tr w:rsidR="00A35993" w:rsidRPr="00A35993" w14:paraId="64D1DA49" w14:textId="77777777" w:rsidTr="00BE1D59">
        <w:trPr>
          <w:trHeight w:val="283"/>
        </w:trPr>
        <w:tc>
          <w:tcPr>
            <w:tcW w:w="1279" w:type="dxa"/>
            <w:vMerge w:val="restart"/>
            <w:tcBorders>
              <w:right w:val="single" w:sz="4" w:space="0" w:color="auto"/>
            </w:tcBorders>
            <w:vAlign w:val="center"/>
          </w:tcPr>
          <w:p w14:paraId="5956BE69" w14:textId="77777777" w:rsidR="00F17B28" w:rsidRPr="00A35993" w:rsidRDefault="00F17B28" w:rsidP="00BE1D59">
            <w:pPr>
              <w:jc w:val="center"/>
              <w:rPr>
                <w:sz w:val="18"/>
                <w:szCs w:val="21"/>
              </w:rPr>
            </w:pPr>
            <w:r w:rsidRPr="00A35993">
              <w:rPr>
                <w:rFonts w:hint="eastAsia"/>
                <w:sz w:val="18"/>
                <w:szCs w:val="21"/>
              </w:rPr>
              <w:t>尺寸偏差</w:t>
            </w:r>
          </w:p>
        </w:tc>
        <w:tc>
          <w:tcPr>
            <w:tcW w:w="2379" w:type="dxa"/>
            <w:tcBorders>
              <w:left w:val="single" w:sz="4" w:space="0" w:color="auto"/>
            </w:tcBorders>
            <w:vAlign w:val="center"/>
          </w:tcPr>
          <w:p w14:paraId="6FD39730" w14:textId="77777777" w:rsidR="00F17B28" w:rsidRPr="00A35993" w:rsidRDefault="00F17B28" w:rsidP="00BE1D59">
            <w:pPr>
              <w:jc w:val="center"/>
              <w:rPr>
                <w:sz w:val="18"/>
                <w:szCs w:val="21"/>
              </w:rPr>
            </w:pPr>
            <w:r w:rsidRPr="00A35993">
              <w:rPr>
                <w:sz w:val="18"/>
                <w:szCs w:val="21"/>
              </w:rPr>
              <w:t>长度</w:t>
            </w:r>
          </w:p>
        </w:tc>
        <w:tc>
          <w:tcPr>
            <w:tcW w:w="2432" w:type="dxa"/>
            <w:vAlign w:val="center"/>
          </w:tcPr>
          <w:p w14:paraId="235BEC7F" w14:textId="77777777" w:rsidR="00F17B28" w:rsidRPr="00A35993" w:rsidRDefault="00F17B28" w:rsidP="00BE1D59">
            <w:pPr>
              <w:jc w:val="center"/>
              <w:rPr>
                <w:sz w:val="18"/>
                <w:szCs w:val="21"/>
              </w:rPr>
            </w:pPr>
            <w:r w:rsidRPr="00A35993">
              <w:rPr>
                <w:sz w:val="18"/>
                <w:szCs w:val="21"/>
              </w:rPr>
              <w:t>±2</w:t>
            </w:r>
          </w:p>
        </w:tc>
        <w:tc>
          <w:tcPr>
            <w:tcW w:w="2432" w:type="dxa"/>
            <w:vMerge w:val="restart"/>
            <w:vAlign w:val="center"/>
          </w:tcPr>
          <w:p w14:paraId="188C98E2" w14:textId="77777777" w:rsidR="00F17B28" w:rsidRPr="00A35993" w:rsidRDefault="00F17B28" w:rsidP="00BE1D59">
            <w:pPr>
              <w:jc w:val="center"/>
              <w:rPr>
                <w:sz w:val="18"/>
                <w:szCs w:val="21"/>
              </w:rPr>
            </w:pPr>
            <w:r w:rsidRPr="00A35993">
              <w:rPr>
                <w:rFonts w:hint="eastAsia"/>
                <w:sz w:val="18"/>
                <w:szCs w:val="21"/>
              </w:rPr>
              <w:t>《无机硬质绝热制品试验方法》</w:t>
            </w:r>
            <w:r w:rsidRPr="00A35993">
              <w:rPr>
                <w:rFonts w:hint="eastAsia"/>
                <w:sz w:val="18"/>
                <w:szCs w:val="21"/>
              </w:rPr>
              <w:t>GB/T 5486</w:t>
            </w:r>
          </w:p>
        </w:tc>
      </w:tr>
      <w:tr w:rsidR="00A35993" w:rsidRPr="00A35993" w14:paraId="6B488B27" w14:textId="77777777" w:rsidTr="00BE1D59">
        <w:trPr>
          <w:trHeight w:val="283"/>
        </w:trPr>
        <w:tc>
          <w:tcPr>
            <w:tcW w:w="1279" w:type="dxa"/>
            <w:vMerge/>
            <w:tcBorders>
              <w:right w:val="single" w:sz="4" w:space="0" w:color="auto"/>
            </w:tcBorders>
            <w:vAlign w:val="center"/>
          </w:tcPr>
          <w:p w14:paraId="61B00799" w14:textId="77777777" w:rsidR="00F17B28" w:rsidRPr="00A35993" w:rsidRDefault="00F17B28" w:rsidP="00BE1D59">
            <w:pPr>
              <w:jc w:val="center"/>
              <w:rPr>
                <w:sz w:val="18"/>
                <w:szCs w:val="21"/>
              </w:rPr>
            </w:pPr>
          </w:p>
        </w:tc>
        <w:tc>
          <w:tcPr>
            <w:tcW w:w="2379" w:type="dxa"/>
            <w:tcBorders>
              <w:left w:val="single" w:sz="4" w:space="0" w:color="auto"/>
            </w:tcBorders>
            <w:vAlign w:val="center"/>
          </w:tcPr>
          <w:p w14:paraId="392053B2" w14:textId="77777777" w:rsidR="00F17B28" w:rsidRPr="00A35993" w:rsidRDefault="00F17B28" w:rsidP="00BE1D59">
            <w:pPr>
              <w:jc w:val="center"/>
              <w:rPr>
                <w:sz w:val="18"/>
                <w:szCs w:val="21"/>
              </w:rPr>
            </w:pPr>
            <w:r w:rsidRPr="00A35993">
              <w:rPr>
                <w:sz w:val="18"/>
                <w:szCs w:val="21"/>
              </w:rPr>
              <w:t>宽度</w:t>
            </w:r>
          </w:p>
        </w:tc>
        <w:tc>
          <w:tcPr>
            <w:tcW w:w="2432" w:type="dxa"/>
            <w:vAlign w:val="center"/>
          </w:tcPr>
          <w:p w14:paraId="2837A8B6" w14:textId="77777777" w:rsidR="00F17B28" w:rsidRPr="00A35993" w:rsidRDefault="00F17B28" w:rsidP="00BE1D59">
            <w:pPr>
              <w:jc w:val="center"/>
              <w:rPr>
                <w:sz w:val="18"/>
                <w:szCs w:val="21"/>
              </w:rPr>
            </w:pPr>
            <w:r w:rsidRPr="00A35993">
              <w:rPr>
                <w:sz w:val="18"/>
                <w:szCs w:val="21"/>
              </w:rPr>
              <w:t>±2</w:t>
            </w:r>
          </w:p>
        </w:tc>
        <w:tc>
          <w:tcPr>
            <w:tcW w:w="2432" w:type="dxa"/>
            <w:vMerge/>
            <w:vAlign w:val="center"/>
          </w:tcPr>
          <w:p w14:paraId="7A5007CF" w14:textId="77777777" w:rsidR="00F17B28" w:rsidRPr="00A35993" w:rsidRDefault="00F17B28" w:rsidP="00BE1D59">
            <w:pPr>
              <w:jc w:val="center"/>
              <w:rPr>
                <w:sz w:val="18"/>
                <w:szCs w:val="21"/>
              </w:rPr>
            </w:pPr>
          </w:p>
        </w:tc>
      </w:tr>
      <w:tr w:rsidR="00A35993" w:rsidRPr="00A35993" w14:paraId="5C1D41B6" w14:textId="77777777" w:rsidTr="00BE1D59">
        <w:trPr>
          <w:trHeight w:val="283"/>
        </w:trPr>
        <w:tc>
          <w:tcPr>
            <w:tcW w:w="1279" w:type="dxa"/>
            <w:vMerge/>
            <w:tcBorders>
              <w:right w:val="single" w:sz="4" w:space="0" w:color="auto"/>
            </w:tcBorders>
            <w:vAlign w:val="center"/>
          </w:tcPr>
          <w:p w14:paraId="590F5A37" w14:textId="77777777" w:rsidR="00F17B28" w:rsidRPr="00A35993" w:rsidRDefault="00F17B28" w:rsidP="00BE1D59">
            <w:pPr>
              <w:jc w:val="center"/>
              <w:rPr>
                <w:sz w:val="18"/>
                <w:szCs w:val="21"/>
              </w:rPr>
            </w:pPr>
          </w:p>
        </w:tc>
        <w:tc>
          <w:tcPr>
            <w:tcW w:w="2379" w:type="dxa"/>
            <w:tcBorders>
              <w:left w:val="single" w:sz="4" w:space="0" w:color="auto"/>
            </w:tcBorders>
            <w:vAlign w:val="center"/>
          </w:tcPr>
          <w:p w14:paraId="3D04E458" w14:textId="77777777" w:rsidR="00F17B28" w:rsidRPr="00A35993" w:rsidRDefault="00F17B28" w:rsidP="00BE1D59">
            <w:pPr>
              <w:jc w:val="center"/>
              <w:rPr>
                <w:sz w:val="18"/>
                <w:szCs w:val="21"/>
              </w:rPr>
            </w:pPr>
            <w:r w:rsidRPr="00A35993">
              <w:rPr>
                <w:sz w:val="18"/>
                <w:szCs w:val="21"/>
              </w:rPr>
              <w:t>厚度</w:t>
            </w:r>
          </w:p>
        </w:tc>
        <w:tc>
          <w:tcPr>
            <w:tcW w:w="2432" w:type="dxa"/>
            <w:vAlign w:val="center"/>
          </w:tcPr>
          <w:p w14:paraId="7FB8E12D" w14:textId="77777777" w:rsidR="00F17B28" w:rsidRPr="00A35993" w:rsidRDefault="00F17B28" w:rsidP="00BE1D59">
            <w:pPr>
              <w:spacing w:line="260" w:lineRule="exact"/>
              <w:jc w:val="center"/>
              <w:rPr>
                <w:sz w:val="18"/>
                <w:szCs w:val="21"/>
              </w:rPr>
            </w:pPr>
            <w:r w:rsidRPr="00A35993">
              <w:rPr>
                <w:sz w:val="18"/>
                <w:szCs w:val="21"/>
              </w:rPr>
              <w:t>+2</w:t>
            </w:r>
          </w:p>
          <w:p w14:paraId="72A37A0C" w14:textId="77777777" w:rsidR="00F17B28" w:rsidRPr="00A35993" w:rsidRDefault="00F17B28" w:rsidP="00BE1D59">
            <w:pPr>
              <w:spacing w:line="260" w:lineRule="exact"/>
              <w:jc w:val="center"/>
              <w:rPr>
                <w:sz w:val="18"/>
                <w:szCs w:val="21"/>
              </w:rPr>
            </w:pPr>
            <w:r w:rsidRPr="00A35993">
              <w:rPr>
                <w:sz w:val="18"/>
                <w:szCs w:val="21"/>
              </w:rPr>
              <w:t>0</w:t>
            </w:r>
          </w:p>
        </w:tc>
        <w:tc>
          <w:tcPr>
            <w:tcW w:w="2432" w:type="dxa"/>
            <w:vMerge/>
            <w:vAlign w:val="center"/>
          </w:tcPr>
          <w:p w14:paraId="048E248F" w14:textId="77777777" w:rsidR="00F17B28" w:rsidRPr="00A35993" w:rsidRDefault="00F17B28" w:rsidP="00BE1D59">
            <w:pPr>
              <w:jc w:val="center"/>
              <w:rPr>
                <w:sz w:val="18"/>
                <w:szCs w:val="21"/>
              </w:rPr>
            </w:pPr>
          </w:p>
        </w:tc>
      </w:tr>
      <w:tr w:rsidR="00A35993" w:rsidRPr="00A35993" w14:paraId="763B5391" w14:textId="77777777" w:rsidTr="00BE1D59">
        <w:trPr>
          <w:trHeight w:val="283"/>
        </w:trPr>
        <w:tc>
          <w:tcPr>
            <w:tcW w:w="1279" w:type="dxa"/>
            <w:vMerge/>
            <w:tcBorders>
              <w:right w:val="single" w:sz="4" w:space="0" w:color="auto"/>
            </w:tcBorders>
            <w:vAlign w:val="center"/>
          </w:tcPr>
          <w:p w14:paraId="696ED30F" w14:textId="77777777" w:rsidR="00F17B28" w:rsidRPr="00A35993" w:rsidRDefault="00F17B28" w:rsidP="00BE1D59">
            <w:pPr>
              <w:jc w:val="center"/>
              <w:rPr>
                <w:sz w:val="18"/>
                <w:szCs w:val="21"/>
              </w:rPr>
            </w:pPr>
          </w:p>
        </w:tc>
        <w:tc>
          <w:tcPr>
            <w:tcW w:w="2379" w:type="dxa"/>
            <w:tcBorders>
              <w:left w:val="single" w:sz="4" w:space="0" w:color="auto"/>
            </w:tcBorders>
            <w:vAlign w:val="center"/>
          </w:tcPr>
          <w:p w14:paraId="5BA3CE86" w14:textId="77777777" w:rsidR="00F17B28" w:rsidRPr="00A35993" w:rsidRDefault="00F17B28" w:rsidP="00BE1D59">
            <w:pPr>
              <w:jc w:val="center"/>
              <w:rPr>
                <w:sz w:val="18"/>
                <w:szCs w:val="21"/>
              </w:rPr>
            </w:pPr>
            <w:r w:rsidRPr="00A35993">
              <w:rPr>
                <w:sz w:val="18"/>
                <w:szCs w:val="21"/>
              </w:rPr>
              <w:t>对角线差</w:t>
            </w:r>
          </w:p>
        </w:tc>
        <w:tc>
          <w:tcPr>
            <w:tcW w:w="2432" w:type="dxa"/>
            <w:vAlign w:val="center"/>
          </w:tcPr>
          <w:p w14:paraId="3636CFFC" w14:textId="77777777" w:rsidR="00F17B28" w:rsidRPr="00A35993" w:rsidRDefault="00F17B28" w:rsidP="00BE1D59">
            <w:pPr>
              <w:jc w:val="center"/>
              <w:rPr>
                <w:sz w:val="18"/>
                <w:szCs w:val="21"/>
              </w:rPr>
            </w:pPr>
            <w:r w:rsidRPr="00A35993">
              <w:rPr>
                <w:sz w:val="18"/>
                <w:szCs w:val="21"/>
              </w:rPr>
              <w:t>≤</w:t>
            </w:r>
            <w:r w:rsidRPr="00A35993">
              <w:rPr>
                <w:rFonts w:hint="eastAsia"/>
                <w:sz w:val="18"/>
                <w:szCs w:val="21"/>
              </w:rPr>
              <w:t>3</w:t>
            </w:r>
          </w:p>
        </w:tc>
        <w:tc>
          <w:tcPr>
            <w:tcW w:w="2432" w:type="dxa"/>
            <w:vMerge/>
            <w:vAlign w:val="center"/>
          </w:tcPr>
          <w:p w14:paraId="6FD5C033" w14:textId="77777777" w:rsidR="00F17B28" w:rsidRPr="00A35993" w:rsidRDefault="00F17B28" w:rsidP="00BE1D59">
            <w:pPr>
              <w:jc w:val="center"/>
              <w:rPr>
                <w:sz w:val="18"/>
                <w:szCs w:val="21"/>
              </w:rPr>
            </w:pPr>
          </w:p>
        </w:tc>
      </w:tr>
      <w:tr w:rsidR="00A35993" w:rsidRPr="00A35993" w14:paraId="2F7FAF7E" w14:textId="77777777" w:rsidTr="00BE1D59">
        <w:trPr>
          <w:trHeight w:val="283"/>
        </w:trPr>
        <w:tc>
          <w:tcPr>
            <w:tcW w:w="1279" w:type="dxa"/>
            <w:vMerge w:val="restart"/>
            <w:tcBorders>
              <w:right w:val="single" w:sz="4" w:space="0" w:color="auto"/>
            </w:tcBorders>
            <w:vAlign w:val="center"/>
          </w:tcPr>
          <w:p w14:paraId="5D01E95F" w14:textId="77777777" w:rsidR="00F17B28" w:rsidRPr="00A35993" w:rsidRDefault="00F17B28" w:rsidP="00BE1D59">
            <w:pPr>
              <w:jc w:val="center"/>
              <w:rPr>
                <w:sz w:val="18"/>
                <w:szCs w:val="21"/>
              </w:rPr>
            </w:pPr>
            <w:r w:rsidRPr="00A35993">
              <w:rPr>
                <w:rFonts w:hint="eastAsia"/>
                <w:sz w:val="18"/>
                <w:szCs w:val="21"/>
              </w:rPr>
              <w:t>外观质量</w:t>
            </w:r>
          </w:p>
        </w:tc>
        <w:tc>
          <w:tcPr>
            <w:tcW w:w="2379" w:type="dxa"/>
            <w:tcBorders>
              <w:left w:val="single" w:sz="4" w:space="0" w:color="auto"/>
            </w:tcBorders>
            <w:vAlign w:val="center"/>
          </w:tcPr>
          <w:p w14:paraId="2D62B98E" w14:textId="77777777" w:rsidR="00F17B28" w:rsidRPr="00A35993" w:rsidRDefault="00F17B28" w:rsidP="00BE1D59">
            <w:pPr>
              <w:jc w:val="center"/>
              <w:rPr>
                <w:sz w:val="18"/>
                <w:szCs w:val="21"/>
              </w:rPr>
            </w:pPr>
            <w:r w:rsidRPr="00A35993">
              <w:rPr>
                <w:sz w:val="18"/>
                <w:szCs w:val="21"/>
              </w:rPr>
              <w:t>板面平整度</w:t>
            </w:r>
          </w:p>
        </w:tc>
        <w:tc>
          <w:tcPr>
            <w:tcW w:w="2432" w:type="dxa"/>
            <w:vAlign w:val="center"/>
          </w:tcPr>
          <w:p w14:paraId="3F754079" w14:textId="77777777" w:rsidR="00F17B28" w:rsidRPr="00A35993" w:rsidRDefault="00F17B28" w:rsidP="00BE1D59">
            <w:pPr>
              <w:jc w:val="center"/>
              <w:rPr>
                <w:sz w:val="18"/>
                <w:szCs w:val="21"/>
              </w:rPr>
            </w:pPr>
            <w:r w:rsidRPr="00A35993">
              <w:rPr>
                <w:sz w:val="18"/>
                <w:szCs w:val="21"/>
              </w:rPr>
              <w:t>≤2</w:t>
            </w:r>
          </w:p>
        </w:tc>
        <w:tc>
          <w:tcPr>
            <w:tcW w:w="2432" w:type="dxa"/>
            <w:vMerge/>
            <w:vAlign w:val="center"/>
          </w:tcPr>
          <w:p w14:paraId="10372B2A" w14:textId="77777777" w:rsidR="00F17B28" w:rsidRPr="00A35993" w:rsidRDefault="00F17B28" w:rsidP="00BE1D59">
            <w:pPr>
              <w:jc w:val="center"/>
              <w:rPr>
                <w:sz w:val="18"/>
                <w:szCs w:val="21"/>
              </w:rPr>
            </w:pPr>
          </w:p>
        </w:tc>
      </w:tr>
      <w:tr w:rsidR="00A35993" w:rsidRPr="00A35993" w14:paraId="06CAFCE2" w14:textId="77777777" w:rsidTr="00BE1D59">
        <w:trPr>
          <w:trHeight w:val="283"/>
        </w:trPr>
        <w:tc>
          <w:tcPr>
            <w:tcW w:w="1279" w:type="dxa"/>
            <w:vMerge/>
            <w:tcBorders>
              <w:right w:val="single" w:sz="4" w:space="0" w:color="auto"/>
            </w:tcBorders>
            <w:vAlign w:val="center"/>
          </w:tcPr>
          <w:p w14:paraId="507C4851" w14:textId="77777777" w:rsidR="00F17B28" w:rsidRPr="00A35993" w:rsidRDefault="00F17B28" w:rsidP="00BE1D59">
            <w:pPr>
              <w:jc w:val="center"/>
              <w:rPr>
                <w:sz w:val="18"/>
                <w:szCs w:val="21"/>
              </w:rPr>
            </w:pPr>
          </w:p>
        </w:tc>
        <w:tc>
          <w:tcPr>
            <w:tcW w:w="2379" w:type="dxa"/>
            <w:tcBorders>
              <w:left w:val="single" w:sz="4" w:space="0" w:color="auto"/>
            </w:tcBorders>
            <w:vAlign w:val="center"/>
          </w:tcPr>
          <w:p w14:paraId="4AEF3992" w14:textId="77777777" w:rsidR="00F17B28" w:rsidRPr="00A35993" w:rsidRDefault="00F17B28" w:rsidP="00BE1D59">
            <w:pPr>
              <w:jc w:val="center"/>
              <w:rPr>
                <w:sz w:val="18"/>
                <w:szCs w:val="21"/>
              </w:rPr>
            </w:pPr>
            <w:r w:rsidRPr="00A35993">
              <w:rPr>
                <w:sz w:val="18"/>
                <w:szCs w:val="21"/>
              </w:rPr>
              <w:t>板边平直度</w:t>
            </w:r>
          </w:p>
        </w:tc>
        <w:tc>
          <w:tcPr>
            <w:tcW w:w="2432" w:type="dxa"/>
            <w:vAlign w:val="center"/>
          </w:tcPr>
          <w:p w14:paraId="56807054" w14:textId="77777777" w:rsidR="00F17B28" w:rsidRPr="00A35993" w:rsidRDefault="00F17B28" w:rsidP="00BE1D59">
            <w:pPr>
              <w:jc w:val="center"/>
              <w:rPr>
                <w:sz w:val="18"/>
                <w:szCs w:val="21"/>
              </w:rPr>
            </w:pPr>
            <w:r w:rsidRPr="00A35993">
              <w:rPr>
                <w:sz w:val="18"/>
                <w:szCs w:val="21"/>
              </w:rPr>
              <w:t>≤2</w:t>
            </w:r>
          </w:p>
        </w:tc>
        <w:tc>
          <w:tcPr>
            <w:tcW w:w="2432" w:type="dxa"/>
            <w:vMerge/>
            <w:vAlign w:val="center"/>
          </w:tcPr>
          <w:p w14:paraId="18621BA3" w14:textId="77777777" w:rsidR="00F17B28" w:rsidRPr="00A35993" w:rsidRDefault="00F17B28" w:rsidP="00BE1D59">
            <w:pPr>
              <w:jc w:val="center"/>
              <w:rPr>
                <w:sz w:val="18"/>
                <w:szCs w:val="21"/>
              </w:rPr>
            </w:pPr>
          </w:p>
        </w:tc>
      </w:tr>
    </w:tbl>
    <w:p w14:paraId="34541436" w14:textId="77777777" w:rsidR="00556155" w:rsidRPr="00A35993" w:rsidRDefault="00556155" w:rsidP="00556155">
      <w:pPr>
        <w:pStyle w:val="a5"/>
        <w:numPr>
          <w:ilvl w:val="0"/>
          <w:numId w:val="13"/>
        </w:numPr>
        <w:ind w:firstLineChars="0"/>
      </w:pPr>
      <w:r w:rsidRPr="00A35993">
        <w:rPr>
          <w:rFonts w:hint="eastAsia"/>
        </w:rPr>
        <w:t>塑化板外观质量应符合下列规定：</w:t>
      </w:r>
    </w:p>
    <w:p w14:paraId="1898389B" w14:textId="77777777" w:rsidR="00556155" w:rsidRPr="00A35993" w:rsidRDefault="00556155" w:rsidP="00556155">
      <w:pPr>
        <w:ind w:firstLineChars="200" w:firstLine="482"/>
      </w:pPr>
      <w:r w:rsidRPr="00A35993">
        <w:rPr>
          <w:rFonts w:hint="eastAsia"/>
          <w:b/>
        </w:rPr>
        <w:t>1</w:t>
      </w:r>
      <w:r w:rsidRPr="00A35993">
        <w:t xml:space="preserve"> </w:t>
      </w:r>
      <w:r w:rsidRPr="00A35993">
        <w:rPr>
          <w:rFonts w:hint="eastAsia"/>
        </w:rPr>
        <w:t>产品表面应平整，无夹杂物，颜色均匀；</w:t>
      </w:r>
    </w:p>
    <w:p w14:paraId="22C055BF" w14:textId="77777777" w:rsidR="00556155" w:rsidRPr="00A35993" w:rsidRDefault="00556155" w:rsidP="00556155">
      <w:pPr>
        <w:ind w:firstLineChars="200" w:firstLine="482"/>
      </w:pPr>
      <w:r w:rsidRPr="00A35993">
        <w:rPr>
          <w:rFonts w:hint="eastAsia"/>
          <w:b/>
        </w:rPr>
        <w:t>2</w:t>
      </w:r>
      <w:r w:rsidRPr="00A35993">
        <w:t xml:space="preserve"> </w:t>
      </w:r>
      <w:r w:rsidRPr="00A35993">
        <w:rPr>
          <w:rFonts w:hint="eastAsia"/>
        </w:rPr>
        <w:t>不应有明显影响使用的可见缺陷，如缺棱、掉角、裂纹、破损、变形等。</w:t>
      </w:r>
    </w:p>
    <w:p w14:paraId="47A64625" w14:textId="77777777" w:rsidR="00AF4386" w:rsidRPr="00A35993" w:rsidRDefault="00DC6C80" w:rsidP="00DC6C80">
      <w:pPr>
        <w:pStyle w:val="3"/>
      </w:pPr>
      <w:r w:rsidRPr="00A35993">
        <w:rPr>
          <w:rFonts w:hint="eastAsia"/>
        </w:rPr>
        <w:t>Ⅲ</w:t>
      </w:r>
      <w:r w:rsidRPr="00A35993">
        <w:rPr>
          <w:rFonts w:hint="eastAsia"/>
        </w:rPr>
        <w:t xml:space="preserve">  </w:t>
      </w:r>
      <w:r w:rsidRPr="00A35993">
        <w:rPr>
          <w:rFonts w:hint="eastAsia"/>
        </w:rPr>
        <w:t>系统其他组成材料</w:t>
      </w:r>
    </w:p>
    <w:p w14:paraId="50DDD767" w14:textId="77777777" w:rsidR="00DC6C80" w:rsidRPr="00A35993" w:rsidRDefault="00DC6C80" w:rsidP="0006432E">
      <w:pPr>
        <w:pStyle w:val="a5"/>
        <w:numPr>
          <w:ilvl w:val="0"/>
          <w:numId w:val="13"/>
        </w:numPr>
        <w:ind w:firstLineChars="0"/>
        <w:rPr>
          <w:rFonts w:cs="Times New Roman"/>
          <w:szCs w:val="24"/>
        </w:rPr>
      </w:pPr>
      <w:r w:rsidRPr="00A35993">
        <w:rPr>
          <w:rFonts w:cs="Times New Roman"/>
          <w:szCs w:val="24"/>
        </w:rPr>
        <w:t>基层墙体找平时所用界面砂浆的性能指标应符合表</w:t>
      </w:r>
      <w:r w:rsidRPr="00A35993">
        <w:rPr>
          <w:rFonts w:cs="Times New Roman"/>
          <w:szCs w:val="24"/>
        </w:rPr>
        <w:t>4.1.</w:t>
      </w:r>
      <w:r w:rsidR="00766B2C">
        <w:rPr>
          <w:rFonts w:cs="Times New Roman" w:hint="eastAsia"/>
          <w:szCs w:val="24"/>
        </w:rPr>
        <w:t>6</w:t>
      </w:r>
      <w:r w:rsidRPr="00A35993">
        <w:rPr>
          <w:rFonts w:cs="Times New Roman"/>
          <w:szCs w:val="24"/>
        </w:rPr>
        <w:t>的规定。</w:t>
      </w:r>
    </w:p>
    <w:p w14:paraId="699D5BB7" w14:textId="77777777" w:rsidR="00DC6C80" w:rsidRPr="00A35993" w:rsidRDefault="00DC6C80" w:rsidP="00ED7673">
      <w:pPr>
        <w:spacing w:line="240" w:lineRule="auto"/>
        <w:jc w:val="center"/>
        <w:rPr>
          <w:rFonts w:cs="Times New Roman"/>
          <w:b/>
          <w:sz w:val="21"/>
        </w:rPr>
      </w:pPr>
      <w:r w:rsidRPr="00A35993">
        <w:rPr>
          <w:rFonts w:cs="Times New Roman"/>
          <w:b/>
          <w:sz w:val="21"/>
        </w:rPr>
        <w:t>表</w:t>
      </w:r>
      <w:r w:rsidRPr="00A35993">
        <w:rPr>
          <w:rFonts w:cs="Times New Roman"/>
          <w:b/>
          <w:sz w:val="21"/>
        </w:rPr>
        <w:t>4.1.</w:t>
      </w:r>
      <w:r w:rsidR="00766B2C">
        <w:rPr>
          <w:rFonts w:cs="Times New Roman" w:hint="eastAsia"/>
          <w:b/>
          <w:sz w:val="21"/>
        </w:rPr>
        <w:t>6</w:t>
      </w:r>
      <w:r w:rsidRPr="00A35993">
        <w:rPr>
          <w:rFonts w:cs="Times New Roman"/>
          <w:b/>
          <w:sz w:val="21"/>
        </w:rPr>
        <w:t xml:space="preserve">  </w:t>
      </w:r>
      <w:r w:rsidRPr="00A35993">
        <w:rPr>
          <w:rFonts w:cs="Times New Roman"/>
          <w:b/>
          <w:sz w:val="21"/>
        </w:rPr>
        <w:t>界面砂浆性能指标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559"/>
        <w:gridCol w:w="709"/>
        <w:gridCol w:w="992"/>
        <w:gridCol w:w="851"/>
        <w:gridCol w:w="1417"/>
      </w:tblGrid>
      <w:tr w:rsidR="00A35993" w:rsidRPr="00A35993" w14:paraId="630A3283" w14:textId="77777777" w:rsidTr="00BE1D59">
        <w:trPr>
          <w:trHeight w:hRule="exact" w:val="340"/>
        </w:trPr>
        <w:tc>
          <w:tcPr>
            <w:tcW w:w="4644" w:type="dxa"/>
            <w:gridSpan w:val="3"/>
            <w:vMerge w:val="restart"/>
            <w:vAlign w:val="center"/>
          </w:tcPr>
          <w:p w14:paraId="54D45864" w14:textId="77777777" w:rsidR="00DC6C80" w:rsidRPr="00A35993" w:rsidRDefault="00DC6C80" w:rsidP="00DC6C80">
            <w:pPr>
              <w:spacing w:line="240" w:lineRule="auto"/>
              <w:jc w:val="center"/>
              <w:rPr>
                <w:rFonts w:cs="Times New Roman"/>
                <w:bCs/>
                <w:sz w:val="18"/>
                <w:szCs w:val="18"/>
              </w:rPr>
            </w:pPr>
            <w:r w:rsidRPr="00A35993">
              <w:rPr>
                <w:rFonts w:cs="Times New Roman"/>
                <w:bCs/>
                <w:sz w:val="18"/>
                <w:szCs w:val="18"/>
              </w:rPr>
              <w:t>项目</w:t>
            </w:r>
          </w:p>
        </w:tc>
        <w:tc>
          <w:tcPr>
            <w:tcW w:w="709" w:type="dxa"/>
            <w:vMerge w:val="restart"/>
            <w:vAlign w:val="center"/>
          </w:tcPr>
          <w:p w14:paraId="714FD728" w14:textId="77777777" w:rsidR="00DC6C80" w:rsidRPr="00A35993" w:rsidRDefault="00DC6C80" w:rsidP="00DC6C80">
            <w:pPr>
              <w:spacing w:line="240" w:lineRule="auto"/>
              <w:jc w:val="center"/>
              <w:rPr>
                <w:rFonts w:cs="Times New Roman"/>
                <w:bCs/>
                <w:sz w:val="18"/>
                <w:szCs w:val="18"/>
              </w:rPr>
            </w:pPr>
            <w:r w:rsidRPr="00A35993">
              <w:rPr>
                <w:rFonts w:cs="Times New Roman"/>
                <w:bCs/>
                <w:sz w:val="18"/>
                <w:szCs w:val="18"/>
              </w:rPr>
              <w:t>单位</w:t>
            </w:r>
          </w:p>
        </w:tc>
        <w:tc>
          <w:tcPr>
            <w:tcW w:w="1843" w:type="dxa"/>
            <w:gridSpan w:val="2"/>
            <w:vAlign w:val="center"/>
          </w:tcPr>
          <w:p w14:paraId="1EFE09C7" w14:textId="77777777" w:rsidR="00DC6C80" w:rsidRPr="00A35993" w:rsidRDefault="00DC6C80" w:rsidP="00DC6C80">
            <w:pPr>
              <w:spacing w:line="240" w:lineRule="auto"/>
              <w:jc w:val="center"/>
              <w:rPr>
                <w:rFonts w:cs="Times New Roman"/>
                <w:bCs/>
                <w:sz w:val="18"/>
                <w:szCs w:val="18"/>
              </w:rPr>
            </w:pPr>
            <w:r w:rsidRPr="00A35993">
              <w:rPr>
                <w:rFonts w:cs="Times New Roman"/>
                <w:bCs/>
                <w:sz w:val="18"/>
                <w:szCs w:val="18"/>
              </w:rPr>
              <w:t>性能指标</w:t>
            </w:r>
          </w:p>
        </w:tc>
        <w:tc>
          <w:tcPr>
            <w:tcW w:w="1417" w:type="dxa"/>
            <w:vMerge w:val="restart"/>
            <w:vAlign w:val="center"/>
          </w:tcPr>
          <w:p w14:paraId="12C9CEAB" w14:textId="77777777" w:rsidR="00DC6C80" w:rsidRPr="00A35993" w:rsidRDefault="00DC6C80" w:rsidP="00DC6C80">
            <w:pPr>
              <w:spacing w:line="240" w:lineRule="auto"/>
              <w:jc w:val="center"/>
              <w:rPr>
                <w:rFonts w:cs="Times New Roman"/>
                <w:b/>
                <w:sz w:val="18"/>
                <w:szCs w:val="18"/>
              </w:rPr>
            </w:pPr>
            <w:r w:rsidRPr="00A35993">
              <w:rPr>
                <w:rFonts w:cs="Times New Roman"/>
                <w:bCs/>
                <w:sz w:val="18"/>
                <w:szCs w:val="18"/>
              </w:rPr>
              <w:t>试验方法</w:t>
            </w:r>
          </w:p>
        </w:tc>
      </w:tr>
      <w:tr w:rsidR="00A35993" w:rsidRPr="00A35993" w14:paraId="58BFBAA4" w14:textId="77777777" w:rsidTr="00BE1D59">
        <w:trPr>
          <w:trHeight w:hRule="exact" w:val="340"/>
        </w:trPr>
        <w:tc>
          <w:tcPr>
            <w:tcW w:w="4644" w:type="dxa"/>
            <w:gridSpan w:val="3"/>
            <w:vMerge/>
            <w:vAlign w:val="center"/>
          </w:tcPr>
          <w:p w14:paraId="1940B4DE" w14:textId="77777777" w:rsidR="00DC6C80" w:rsidRPr="00A35993" w:rsidRDefault="00DC6C80" w:rsidP="00DC6C80">
            <w:pPr>
              <w:spacing w:line="240" w:lineRule="auto"/>
              <w:jc w:val="center"/>
              <w:rPr>
                <w:rFonts w:cs="Times New Roman"/>
                <w:bCs/>
                <w:sz w:val="18"/>
                <w:szCs w:val="18"/>
              </w:rPr>
            </w:pPr>
          </w:p>
        </w:tc>
        <w:tc>
          <w:tcPr>
            <w:tcW w:w="709" w:type="dxa"/>
            <w:vMerge/>
            <w:vAlign w:val="center"/>
          </w:tcPr>
          <w:p w14:paraId="626763FD" w14:textId="77777777" w:rsidR="00DC6C80" w:rsidRPr="00A35993" w:rsidRDefault="00DC6C80" w:rsidP="00DC6C80">
            <w:pPr>
              <w:spacing w:line="240" w:lineRule="auto"/>
              <w:jc w:val="center"/>
              <w:rPr>
                <w:rFonts w:cs="Times New Roman"/>
                <w:bCs/>
                <w:sz w:val="18"/>
                <w:szCs w:val="18"/>
              </w:rPr>
            </w:pPr>
          </w:p>
        </w:tc>
        <w:tc>
          <w:tcPr>
            <w:tcW w:w="992" w:type="dxa"/>
            <w:vAlign w:val="center"/>
          </w:tcPr>
          <w:p w14:paraId="3373DBB8" w14:textId="77777777" w:rsidR="00DC6C80" w:rsidRPr="00A35993" w:rsidRDefault="00DC6C80" w:rsidP="00DC6C80">
            <w:pPr>
              <w:spacing w:line="240" w:lineRule="auto"/>
              <w:jc w:val="center"/>
              <w:rPr>
                <w:rFonts w:cs="Times New Roman"/>
                <w:bCs/>
                <w:sz w:val="18"/>
                <w:szCs w:val="18"/>
              </w:rPr>
            </w:pPr>
            <w:r w:rsidRPr="00A35993">
              <w:rPr>
                <w:rFonts w:cs="Times New Roman"/>
                <w:bCs/>
                <w:sz w:val="18"/>
                <w:szCs w:val="18"/>
              </w:rPr>
              <w:t>Ⅰ</w:t>
            </w:r>
            <w:r w:rsidRPr="00A35993">
              <w:rPr>
                <w:rFonts w:cs="Times New Roman"/>
                <w:bCs/>
                <w:sz w:val="18"/>
                <w:szCs w:val="18"/>
              </w:rPr>
              <w:t>型</w:t>
            </w:r>
          </w:p>
        </w:tc>
        <w:tc>
          <w:tcPr>
            <w:tcW w:w="851" w:type="dxa"/>
            <w:vAlign w:val="center"/>
          </w:tcPr>
          <w:p w14:paraId="7EC0F084" w14:textId="77777777" w:rsidR="00DC6C80" w:rsidRPr="00A35993" w:rsidRDefault="00DC6C80" w:rsidP="00DC6C80">
            <w:pPr>
              <w:spacing w:line="240" w:lineRule="auto"/>
              <w:jc w:val="center"/>
              <w:rPr>
                <w:rFonts w:cs="Times New Roman"/>
                <w:bCs/>
                <w:sz w:val="18"/>
                <w:szCs w:val="18"/>
              </w:rPr>
            </w:pPr>
            <w:r w:rsidRPr="00A35993">
              <w:rPr>
                <w:rFonts w:cs="Times New Roman"/>
                <w:bCs/>
                <w:sz w:val="18"/>
                <w:szCs w:val="18"/>
              </w:rPr>
              <w:t>Ⅱ</w:t>
            </w:r>
            <w:r w:rsidRPr="00A35993">
              <w:rPr>
                <w:rFonts w:cs="Times New Roman"/>
                <w:bCs/>
                <w:sz w:val="18"/>
                <w:szCs w:val="18"/>
              </w:rPr>
              <w:t>型</w:t>
            </w:r>
          </w:p>
        </w:tc>
        <w:tc>
          <w:tcPr>
            <w:tcW w:w="1417" w:type="dxa"/>
            <w:vMerge/>
            <w:vAlign w:val="center"/>
          </w:tcPr>
          <w:p w14:paraId="4AD7ED84" w14:textId="77777777" w:rsidR="00DC6C80" w:rsidRPr="00A35993" w:rsidRDefault="00DC6C80" w:rsidP="00DC6C80">
            <w:pPr>
              <w:spacing w:line="240" w:lineRule="auto"/>
              <w:jc w:val="center"/>
              <w:rPr>
                <w:rFonts w:cs="Times New Roman"/>
                <w:b/>
                <w:sz w:val="18"/>
                <w:szCs w:val="18"/>
              </w:rPr>
            </w:pPr>
          </w:p>
        </w:tc>
      </w:tr>
      <w:tr w:rsidR="00A35993" w:rsidRPr="00A35993" w14:paraId="64EC3896" w14:textId="77777777" w:rsidTr="00BE1D59">
        <w:trPr>
          <w:trHeight w:hRule="exact" w:val="369"/>
        </w:trPr>
        <w:tc>
          <w:tcPr>
            <w:tcW w:w="1668" w:type="dxa"/>
            <w:vMerge w:val="restart"/>
            <w:vAlign w:val="center"/>
          </w:tcPr>
          <w:p w14:paraId="4E680FAD"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拉伸粘结强度</w:t>
            </w:r>
          </w:p>
          <w:p w14:paraId="092E417C"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（与水泥砂浆）</w:t>
            </w:r>
          </w:p>
        </w:tc>
        <w:tc>
          <w:tcPr>
            <w:tcW w:w="1417" w:type="dxa"/>
            <w:vMerge w:val="restart"/>
            <w:vAlign w:val="center"/>
          </w:tcPr>
          <w:p w14:paraId="4E92D929"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未处理</w:t>
            </w:r>
          </w:p>
        </w:tc>
        <w:tc>
          <w:tcPr>
            <w:tcW w:w="1559" w:type="dxa"/>
            <w:vAlign w:val="center"/>
          </w:tcPr>
          <w:p w14:paraId="72A1CCB0"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7d</w:t>
            </w:r>
          </w:p>
        </w:tc>
        <w:tc>
          <w:tcPr>
            <w:tcW w:w="709" w:type="dxa"/>
            <w:vAlign w:val="center"/>
          </w:tcPr>
          <w:p w14:paraId="44367120"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MPa</w:t>
            </w:r>
          </w:p>
        </w:tc>
        <w:tc>
          <w:tcPr>
            <w:tcW w:w="992" w:type="dxa"/>
            <w:vAlign w:val="center"/>
          </w:tcPr>
          <w:p w14:paraId="779EB5C2"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≥0.4</w:t>
            </w:r>
          </w:p>
        </w:tc>
        <w:tc>
          <w:tcPr>
            <w:tcW w:w="851" w:type="dxa"/>
            <w:vAlign w:val="center"/>
          </w:tcPr>
          <w:p w14:paraId="1EAFCB37"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≥0.3</w:t>
            </w:r>
          </w:p>
        </w:tc>
        <w:tc>
          <w:tcPr>
            <w:tcW w:w="1417" w:type="dxa"/>
            <w:vMerge w:val="restart"/>
            <w:vAlign w:val="center"/>
          </w:tcPr>
          <w:p w14:paraId="5913BAA5" w14:textId="77777777" w:rsidR="00DC6C80" w:rsidRPr="00A35993" w:rsidRDefault="00DC6C80" w:rsidP="00DC6C80">
            <w:pPr>
              <w:spacing w:line="240" w:lineRule="auto"/>
              <w:jc w:val="center"/>
              <w:rPr>
                <w:rFonts w:cs="Times New Roman"/>
                <w:sz w:val="18"/>
                <w:szCs w:val="18"/>
              </w:rPr>
            </w:pPr>
            <w:r w:rsidRPr="00A35993">
              <w:rPr>
                <w:rFonts w:cs="Times New Roman" w:hint="eastAsia"/>
                <w:sz w:val="18"/>
                <w:szCs w:val="18"/>
              </w:rPr>
              <w:t>《混凝土界面处理剂》</w:t>
            </w:r>
            <w:r w:rsidRPr="00A35993">
              <w:rPr>
                <w:rFonts w:cs="Times New Roman"/>
                <w:sz w:val="18"/>
                <w:szCs w:val="18"/>
              </w:rPr>
              <w:t>JC/T 907</w:t>
            </w:r>
          </w:p>
        </w:tc>
      </w:tr>
      <w:tr w:rsidR="00A35993" w:rsidRPr="00A35993" w14:paraId="640C9675" w14:textId="77777777" w:rsidTr="00BE1D59">
        <w:trPr>
          <w:trHeight w:hRule="exact" w:val="369"/>
        </w:trPr>
        <w:tc>
          <w:tcPr>
            <w:tcW w:w="1668" w:type="dxa"/>
            <w:vMerge/>
            <w:vAlign w:val="center"/>
          </w:tcPr>
          <w:p w14:paraId="5543BADE" w14:textId="77777777" w:rsidR="00DC6C80" w:rsidRPr="00A35993" w:rsidRDefault="00DC6C80" w:rsidP="00DC6C80">
            <w:pPr>
              <w:spacing w:line="320" w:lineRule="exact"/>
              <w:jc w:val="center"/>
              <w:rPr>
                <w:rFonts w:cs="Times New Roman"/>
                <w:sz w:val="18"/>
                <w:szCs w:val="18"/>
              </w:rPr>
            </w:pPr>
          </w:p>
        </w:tc>
        <w:tc>
          <w:tcPr>
            <w:tcW w:w="1417" w:type="dxa"/>
            <w:vMerge/>
            <w:vAlign w:val="center"/>
          </w:tcPr>
          <w:p w14:paraId="2264B177" w14:textId="77777777" w:rsidR="00DC6C80" w:rsidRPr="00A35993" w:rsidRDefault="00DC6C80" w:rsidP="00DC6C80">
            <w:pPr>
              <w:spacing w:line="320" w:lineRule="exact"/>
              <w:jc w:val="center"/>
              <w:rPr>
                <w:rFonts w:cs="Times New Roman"/>
                <w:sz w:val="18"/>
                <w:szCs w:val="18"/>
              </w:rPr>
            </w:pPr>
          </w:p>
        </w:tc>
        <w:tc>
          <w:tcPr>
            <w:tcW w:w="1559" w:type="dxa"/>
            <w:vAlign w:val="center"/>
          </w:tcPr>
          <w:p w14:paraId="0BF8DB67"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14d</w:t>
            </w:r>
          </w:p>
        </w:tc>
        <w:tc>
          <w:tcPr>
            <w:tcW w:w="709" w:type="dxa"/>
            <w:vAlign w:val="center"/>
          </w:tcPr>
          <w:p w14:paraId="6505C898"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MPa</w:t>
            </w:r>
          </w:p>
        </w:tc>
        <w:tc>
          <w:tcPr>
            <w:tcW w:w="992" w:type="dxa"/>
            <w:vAlign w:val="center"/>
          </w:tcPr>
          <w:p w14:paraId="29ED68AE"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≥0.6</w:t>
            </w:r>
          </w:p>
        </w:tc>
        <w:tc>
          <w:tcPr>
            <w:tcW w:w="851" w:type="dxa"/>
            <w:vAlign w:val="center"/>
          </w:tcPr>
          <w:p w14:paraId="13D59F8C"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≥0.5</w:t>
            </w:r>
          </w:p>
        </w:tc>
        <w:tc>
          <w:tcPr>
            <w:tcW w:w="1417" w:type="dxa"/>
            <w:vMerge/>
            <w:vAlign w:val="center"/>
          </w:tcPr>
          <w:p w14:paraId="05568A84" w14:textId="77777777" w:rsidR="00DC6C80" w:rsidRPr="00A35993" w:rsidRDefault="00DC6C80" w:rsidP="00DC6C80">
            <w:pPr>
              <w:spacing w:line="240" w:lineRule="auto"/>
              <w:jc w:val="center"/>
              <w:rPr>
                <w:rFonts w:cs="Times New Roman"/>
                <w:sz w:val="18"/>
                <w:szCs w:val="18"/>
              </w:rPr>
            </w:pPr>
          </w:p>
        </w:tc>
      </w:tr>
      <w:tr w:rsidR="00A35993" w:rsidRPr="00A35993" w14:paraId="03DC3796" w14:textId="77777777" w:rsidTr="00BE1D59">
        <w:trPr>
          <w:trHeight w:hRule="exact" w:val="369"/>
        </w:trPr>
        <w:tc>
          <w:tcPr>
            <w:tcW w:w="1668" w:type="dxa"/>
            <w:vMerge/>
            <w:vAlign w:val="center"/>
          </w:tcPr>
          <w:p w14:paraId="51F502A9" w14:textId="77777777" w:rsidR="00DC6C80" w:rsidRPr="00A35993" w:rsidRDefault="00DC6C80" w:rsidP="00DC6C80">
            <w:pPr>
              <w:spacing w:line="320" w:lineRule="exact"/>
              <w:jc w:val="center"/>
              <w:rPr>
                <w:rFonts w:cs="Times New Roman"/>
                <w:sz w:val="18"/>
                <w:szCs w:val="18"/>
              </w:rPr>
            </w:pPr>
          </w:p>
        </w:tc>
        <w:tc>
          <w:tcPr>
            <w:tcW w:w="2976" w:type="dxa"/>
            <w:gridSpan w:val="2"/>
            <w:vAlign w:val="center"/>
          </w:tcPr>
          <w:p w14:paraId="3F73E669"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浸水处理</w:t>
            </w:r>
          </w:p>
        </w:tc>
        <w:tc>
          <w:tcPr>
            <w:tcW w:w="709" w:type="dxa"/>
            <w:vMerge w:val="restart"/>
            <w:vAlign w:val="center"/>
          </w:tcPr>
          <w:p w14:paraId="5C5B1BE4"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MPa</w:t>
            </w:r>
          </w:p>
        </w:tc>
        <w:tc>
          <w:tcPr>
            <w:tcW w:w="992" w:type="dxa"/>
            <w:vMerge w:val="restart"/>
            <w:vAlign w:val="center"/>
          </w:tcPr>
          <w:p w14:paraId="2E49DA30"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≥0.5</w:t>
            </w:r>
          </w:p>
        </w:tc>
        <w:tc>
          <w:tcPr>
            <w:tcW w:w="851" w:type="dxa"/>
            <w:vMerge w:val="restart"/>
            <w:vAlign w:val="center"/>
          </w:tcPr>
          <w:p w14:paraId="62442D8A"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≥0.3</w:t>
            </w:r>
          </w:p>
        </w:tc>
        <w:tc>
          <w:tcPr>
            <w:tcW w:w="1417" w:type="dxa"/>
            <w:vMerge/>
            <w:vAlign w:val="center"/>
          </w:tcPr>
          <w:p w14:paraId="6C93F99F" w14:textId="77777777" w:rsidR="00DC6C80" w:rsidRPr="00A35993" w:rsidRDefault="00DC6C80" w:rsidP="00DC6C80">
            <w:pPr>
              <w:spacing w:line="240" w:lineRule="auto"/>
              <w:jc w:val="center"/>
              <w:rPr>
                <w:rFonts w:cs="Times New Roman"/>
                <w:sz w:val="18"/>
                <w:szCs w:val="18"/>
              </w:rPr>
            </w:pPr>
          </w:p>
        </w:tc>
      </w:tr>
      <w:tr w:rsidR="00A35993" w:rsidRPr="00A35993" w14:paraId="24E66CD0" w14:textId="77777777" w:rsidTr="00BE1D59">
        <w:trPr>
          <w:trHeight w:hRule="exact" w:val="369"/>
        </w:trPr>
        <w:tc>
          <w:tcPr>
            <w:tcW w:w="1668" w:type="dxa"/>
            <w:vMerge/>
            <w:vAlign w:val="center"/>
          </w:tcPr>
          <w:p w14:paraId="324D1B7B" w14:textId="77777777" w:rsidR="00DC6C80" w:rsidRPr="00A35993" w:rsidRDefault="00DC6C80" w:rsidP="00DC6C80">
            <w:pPr>
              <w:spacing w:line="320" w:lineRule="exact"/>
              <w:jc w:val="center"/>
              <w:rPr>
                <w:rFonts w:cs="Times New Roman"/>
                <w:sz w:val="18"/>
                <w:szCs w:val="18"/>
              </w:rPr>
            </w:pPr>
          </w:p>
        </w:tc>
        <w:tc>
          <w:tcPr>
            <w:tcW w:w="2976" w:type="dxa"/>
            <w:gridSpan w:val="2"/>
            <w:vAlign w:val="center"/>
          </w:tcPr>
          <w:p w14:paraId="53241B0B"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热处理</w:t>
            </w:r>
          </w:p>
        </w:tc>
        <w:tc>
          <w:tcPr>
            <w:tcW w:w="709" w:type="dxa"/>
            <w:vMerge/>
            <w:vAlign w:val="center"/>
          </w:tcPr>
          <w:p w14:paraId="2B2E5B46" w14:textId="77777777" w:rsidR="00DC6C80" w:rsidRPr="00A35993" w:rsidRDefault="00DC6C80" w:rsidP="00DC6C80">
            <w:pPr>
              <w:spacing w:line="320" w:lineRule="exact"/>
              <w:jc w:val="center"/>
              <w:rPr>
                <w:rFonts w:cs="Times New Roman"/>
                <w:sz w:val="18"/>
                <w:szCs w:val="18"/>
              </w:rPr>
            </w:pPr>
          </w:p>
        </w:tc>
        <w:tc>
          <w:tcPr>
            <w:tcW w:w="992" w:type="dxa"/>
            <w:vMerge/>
            <w:vAlign w:val="center"/>
          </w:tcPr>
          <w:p w14:paraId="2C7063F3" w14:textId="77777777" w:rsidR="00DC6C80" w:rsidRPr="00A35993" w:rsidRDefault="00DC6C80" w:rsidP="00DC6C80">
            <w:pPr>
              <w:spacing w:line="320" w:lineRule="exact"/>
              <w:jc w:val="center"/>
              <w:rPr>
                <w:rFonts w:cs="Times New Roman"/>
                <w:sz w:val="18"/>
                <w:szCs w:val="18"/>
              </w:rPr>
            </w:pPr>
          </w:p>
        </w:tc>
        <w:tc>
          <w:tcPr>
            <w:tcW w:w="851" w:type="dxa"/>
            <w:vMerge/>
            <w:vAlign w:val="center"/>
          </w:tcPr>
          <w:p w14:paraId="6EB71ABF" w14:textId="77777777" w:rsidR="00DC6C80" w:rsidRPr="00A35993" w:rsidRDefault="00DC6C80" w:rsidP="00DC6C80">
            <w:pPr>
              <w:spacing w:line="320" w:lineRule="exact"/>
              <w:jc w:val="center"/>
              <w:rPr>
                <w:rFonts w:cs="Times New Roman"/>
                <w:sz w:val="18"/>
                <w:szCs w:val="18"/>
              </w:rPr>
            </w:pPr>
          </w:p>
        </w:tc>
        <w:tc>
          <w:tcPr>
            <w:tcW w:w="1417" w:type="dxa"/>
            <w:vMerge/>
            <w:vAlign w:val="center"/>
          </w:tcPr>
          <w:p w14:paraId="0189F771" w14:textId="77777777" w:rsidR="00DC6C80" w:rsidRPr="00A35993" w:rsidRDefault="00DC6C80" w:rsidP="00DC6C80">
            <w:pPr>
              <w:spacing w:line="240" w:lineRule="auto"/>
              <w:jc w:val="center"/>
              <w:rPr>
                <w:rFonts w:cs="Times New Roman"/>
                <w:sz w:val="18"/>
                <w:szCs w:val="18"/>
              </w:rPr>
            </w:pPr>
          </w:p>
        </w:tc>
      </w:tr>
      <w:tr w:rsidR="00A35993" w:rsidRPr="00A35993" w14:paraId="1757985C" w14:textId="77777777" w:rsidTr="00BE1D59">
        <w:trPr>
          <w:trHeight w:hRule="exact" w:val="369"/>
        </w:trPr>
        <w:tc>
          <w:tcPr>
            <w:tcW w:w="1668" w:type="dxa"/>
            <w:vMerge/>
            <w:vAlign w:val="center"/>
          </w:tcPr>
          <w:p w14:paraId="36E93B56" w14:textId="77777777" w:rsidR="00DC6C80" w:rsidRPr="00A35993" w:rsidRDefault="00DC6C80" w:rsidP="00DC6C80">
            <w:pPr>
              <w:spacing w:line="320" w:lineRule="exact"/>
              <w:jc w:val="center"/>
              <w:rPr>
                <w:rFonts w:cs="Times New Roman"/>
                <w:sz w:val="18"/>
                <w:szCs w:val="18"/>
              </w:rPr>
            </w:pPr>
          </w:p>
        </w:tc>
        <w:tc>
          <w:tcPr>
            <w:tcW w:w="2976" w:type="dxa"/>
            <w:gridSpan w:val="2"/>
            <w:vAlign w:val="center"/>
          </w:tcPr>
          <w:p w14:paraId="2C961411"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冻融循环处理</w:t>
            </w:r>
          </w:p>
        </w:tc>
        <w:tc>
          <w:tcPr>
            <w:tcW w:w="709" w:type="dxa"/>
            <w:vMerge/>
            <w:vAlign w:val="center"/>
          </w:tcPr>
          <w:p w14:paraId="148CACCA" w14:textId="77777777" w:rsidR="00DC6C80" w:rsidRPr="00A35993" w:rsidRDefault="00DC6C80" w:rsidP="00DC6C80">
            <w:pPr>
              <w:spacing w:line="320" w:lineRule="exact"/>
              <w:jc w:val="center"/>
              <w:rPr>
                <w:rFonts w:cs="Times New Roman"/>
                <w:sz w:val="18"/>
                <w:szCs w:val="18"/>
              </w:rPr>
            </w:pPr>
          </w:p>
        </w:tc>
        <w:tc>
          <w:tcPr>
            <w:tcW w:w="992" w:type="dxa"/>
            <w:vMerge/>
            <w:vAlign w:val="center"/>
          </w:tcPr>
          <w:p w14:paraId="73CD8856" w14:textId="77777777" w:rsidR="00DC6C80" w:rsidRPr="00A35993" w:rsidRDefault="00DC6C80" w:rsidP="00DC6C80">
            <w:pPr>
              <w:spacing w:line="320" w:lineRule="exact"/>
              <w:jc w:val="center"/>
              <w:rPr>
                <w:rFonts w:cs="Times New Roman"/>
                <w:sz w:val="18"/>
                <w:szCs w:val="18"/>
              </w:rPr>
            </w:pPr>
          </w:p>
        </w:tc>
        <w:tc>
          <w:tcPr>
            <w:tcW w:w="851" w:type="dxa"/>
            <w:vMerge/>
            <w:vAlign w:val="center"/>
          </w:tcPr>
          <w:p w14:paraId="2EF44BF8" w14:textId="77777777" w:rsidR="00DC6C80" w:rsidRPr="00A35993" w:rsidRDefault="00DC6C80" w:rsidP="00DC6C80">
            <w:pPr>
              <w:spacing w:line="320" w:lineRule="exact"/>
              <w:jc w:val="center"/>
              <w:rPr>
                <w:rFonts w:cs="Times New Roman"/>
                <w:sz w:val="18"/>
                <w:szCs w:val="18"/>
              </w:rPr>
            </w:pPr>
          </w:p>
        </w:tc>
        <w:tc>
          <w:tcPr>
            <w:tcW w:w="1417" w:type="dxa"/>
            <w:vMerge/>
            <w:vAlign w:val="center"/>
          </w:tcPr>
          <w:p w14:paraId="6D134554" w14:textId="77777777" w:rsidR="00DC6C80" w:rsidRPr="00A35993" w:rsidRDefault="00DC6C80" w:rsidP="00DC6C80">
            <w:pPr>
              <w:spacing w:line="240" w:lineRule="auto"/>
              <w:jc w:val="center"/>
              <w:rPr>
                <w:rFonts w:cs="Times New Roman"/>
                <w:sz w:val="18"/>
                <w:szCs w:val="18"/>
              </w:rPr>
            </w:pPr>
          </w:p>
        </w:tc>
      </w:tr>
      <w:tr w:rsidR="00A35993" w:rsidRPr="00A35993" w14:paraId="7F7EBE92" w14:textId="77777777" w:rsidTr="00BE1D59">
        <w:trPr>
          <w:trHeight w:hRule="exact" w:val="369"/>
        </w:trPr>
        <w:tc>
          <w:tcPr>
            <w:tcW w:w="1668" w:type="dxa"/>
            <w:vMerge/>
            <w:vAlign w:val="center"/>
          </w:tcPr>
          <w:p w14:paraId="167CCA2E" w14:textId="77777777" w:rsidR="00DC6C80" w:rsidRPr="00A35993" w:rsidRDefault="00DC6C80" w:rsidP="00DC6C80">
            <w:pPr>
              <w:spacing w:line="320" w:lineRule="exact"/>
              <w:jc w:val="center"/>
              <w:rPr>
                <w:rFonts w:cs="Times New Roman"/>
                <w:sz w:val="18"/>
                <w:szCs w:val="18"/>
              </w:rPr>
            </w:pPr>
          </w:p>
        </w:tc>
        <w:tc>
          <w:tcPr>
            <w:tcW w:w="2976" w:type="dxa"/>
            <w:gridSpan w:val="2"/>
            <w:vAlign w:val="center"/>
          </w:tcPr>
          <w:p w14:paraId="4C65087F"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碱处理</w:t>
            </w:r>
          </w:p>
        </w:tc>
        <w:tc>
          <w:tcPr>
            <w:tcW w:w="709" w:type="dxa"/>
            <w:vMerge/>
            <w:vAlign w:val="center"/>
          </w:tcPr>
          <w:p w14:paraId="5B03DC68" w14:textId="77777777" w:rsidR="00DC6C80" w:rsidRPr="00A35993" w:rsidRDefault="00DC6C80" w:rsidP="00DC6C80">
            <w:pPr>
              <w:spacing w:line="320" w:lineRule="exact"/>
              <w:jc w:val="center"/>
              <w:rPr>
                <w:rFonts w:cs="Times New Roman"/>
                <w:sz w:val="18"/>
                <w:szCs w:val="18"/>
              </w:rPr>
            </w:pPr>
          </w:p>
        </w:tc>
        <w:tc>
          <w:tcPr>
            <w:tcW w:w="992" w:type="dxa"/>
            <w:vMerge/>
            <w:vAlign w:val="center"/>
          </w:tcPr>
          <w:p w14:paraId="3E2B6DAE" w14:textId="77777777" w:rsidR="00DC6C80" w:rsidRPr="00A35993" w:rsidRDefault="00DC6C80" w:rsidP="00DC6C80">
            <w:pPr>
              <w:spacing w:line="320" w:lineRule="exact"/>
              <w:jc w:val="center"/>
              <w:rPr>
                <w:rFonts w:cs="Times New Roman"/>
                <w:sz w:val="18"/>
                <w:szCs w:val="18"/>
              </w:rPr>
            </w:pPr>
          </w:p>
        </w:tc>
        <w:tc>
          <w:tcPr>
            <w:tcW w:w="851" w:type="dxa"/>
            <w:vMerge/>
            <w:vAlign w:val="center"/>
          </w:tcPr>
          <w:p w14:paraId="231B7545" w14:textId="77777777" w:rsidR="00DC6C80" w:rsidRPr="00A35993" w:rsidRDefault="00DC6C80" w:rsidP="00DC6C80">
            <w:pPr>
              <w:spacing w:line="320" w:lineRule="exact"/>
              <w:jc w:val="center"/>
              <w:rPr>
                <w:rFonts w:cs="Times New Roman"/>
                <w:sz w:val="18"/>
                <w:szCs w:val="18"/>
              </w:rPr>
            </w:pPr>
          </w:p>
        </w:tc>
        <w:tc>
          <w:tcPr>
            <w:tcW w:w="1417" w:type="dxa"/>
            <w:vMerge/>
            <w:vAlign w:val="center"/>
          </w:tcPr>
          <w:p w14:paraId="6F6E8F5C" w14:textId="77777777" w:rsidR="00DC6C80" w:rsidRPr="00A35993" w:rsidRDefault="00DC6C80" w:rsidP="00DC6C80">
            <w:pPr>
              <w:spacing w:line="240" w:lineRule="auto"/>
              <w:jc w:val="center"/>
              <w:rPr>
                <w:rFonts w:cs="Times New Roman"/>
                <w:sz w:val="18"/>
                <w:szCs w:val="18"/>
              </w:rPr>
            </w:pPr>
          </w:p>
        </w:tc>
      </w:tr>
      <w:tr w:rsidR="00A35993" w:rsidRPr="00A35993" w14:paraId="66B81229" w14:textId="77777777" w:rsidTr="00BE1D59">
        <w:trPr>
          <w:trHeight w:hRule="exact" w:val="369"/>
        </w:trPr>
        <w:tc>
          <w:tcPr>
            <w:tcW w:w="4644" w:type="dxa"/>
            <w:gridSpan w:val="3"/>
            <w:vAlign w:val="center"/>
          </w:tcPr>
          <w:p w14:paraId="3C61D483"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晾置时间</w:t>
            </w:r>
          </w:p>
        </w:tc>
        <w:tc>
          <w:tcPr>
            <w:tcW w:w="709" w:type="dxa"/>
            <w:vAlign w:val="center"/>
          </w:tcPr>
          <w:p w14:paraId="1022679B"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min</w:t>
            </w:r>
          </w:p>
        </w:tc>
        <w:tc>
          <w:tcPr>
            <w:tcW w:w="992" w:type="dxa"/>
            <w:vAlign w:val="center"/>
          </w:tcPr>
          <w:p w14:paraId="12ED59C3"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w:t>
            </w:r>
          </w:p>
        </w:tc>
        <w:tc>
          <w:tcPr>
            <w:tcW w:w="851" w:type="dxa"/>
            <w:vAlign w:val="center"/>
          </w:tcPr>
          <w:p w14:paraId="36994703" w14:textId="77777777" w:rsidR="00DC6C80" w:rsidRPr="00A35993" w:rsidRDefault="00DC6C80" w:rsidP="00DC6C80">
            <w:pPr>
              <w:spacing w:line="320" w:lineRule="exact"/>
              <w:jc w:val="center"/>
              <w:rPr>
                <w:rFonts w:cs="Times New Roman"/>
                <w:sz w:val="18"/>
                <w:szCs w:val="18"/>
              </w:rPr>
            </w:pPr>
            <w:r w:rsidRPr="00A35993">
              <w:rPr>
                <w:rFonts w:cs="Times New Roman"/>
                <w:sz w:val="18"/>
                <w:szCs w:val="18"/>
              </w:rPr>
              <w:t>≥10</w:t>
            </w:r>
          </w:p>
        </w:tc>
        <w:tc>
          <w:tcPr>
            <w:tcW w:w="1417" w:type="dxa"/>
            <w:vMerge/>
            <w:vAlign w:val="center"/>
          </w:tcPr>
          <w:p w14:paraId="31460845" w14:textId="77777777" w:rsidR="00DC6C80" w:rsidRPr="00A35993" w:rsidRDefault="00DC6C80" w:rsidP="00DC6C80">
            <w:pPr>
              <w:spacing w:line="240" w:lineRule="auto"/>
              <w:jc w:val="center"/>
              <w:rPr>
                <w:rFonts w:cs="Times New Roman"/>
                <w:sz w:val="18"/>
                <w:szCs w:val="18"/>
              </w:rPr>
            </w:pPr>
          </w:p>
        </w:tc>
      </w:tr>
    </w:tbl>
    <w:p w14:paraId="3E9D9998" w14:textId="77777777" w:rsidR="00DC6C80" w:rsidRPr="00A35993" w:rsidRDefault="00DC6C80" w:rsidP="0006432E">
      <w:pPr>
        <w:spacing w:line="300" w:lineRule="exact"/>
        <w:rPr>
          <w:rFonts w:cs="Times New Roman"/>
          <w:sz w:val="18"/>
          <w:szCs w:val="18"/>
        </w:rPr>
      </w:pPr>
      <w:r w:rsidRPr="00A35993">
        <w:rPr>
          <w:rFonts w:cs="Times New Roman"/>
          <w:sz w:val="18"/>
          <w:szCs w:val="18"/>
        </w:rPr>
        <w:t>注：</w:t>
      </w:r>
      <w:r w:rsidR="0006432E" w:rsidRPr="00A35993">
        <w:rPr>
          <w:rFonts w:hint="eastAsia"/>
          <w:b/>
          <w:sz w:val="18"/>
        </w:rPr>
        <w:t>1</w:t>
      </w:r>
      <w:r w:rsidR="00EE05ED" w:rsidRPr="00A35993">
        <w:rPr>
          <w:rFonts w:hint="eastAsia"/>
          <w:b/>
          <w:sz w:val="18"/>
        </w:rPr>
        <w:t>.</w:t>
      </w:r>
      <w:r w:rsidR="0006432E" w:rsidRPr="00A35993">
        <w:rPr>
          <w:b/>
          <w:sz w:val="18"/>
        </w:rPr>
        <w:t xml:space="preserve"> </w:t>
      </w:r>
      <w:r w:rsidRPr="00A35993">
        <w:rPr>
          <w:sz w:val="18"/>
        </w:rPr>
        <w:t>Ⅰ</w:t>
      </w:r>
      <w:r w:rsidRPr="00A35993">
        <w:rPr>
          <w:sz w:val="18"/>
        </w:rPr>
        <w:t>型的晾置时间，应根据工程需要由供需双方确定。</w:t>
      </w:r>
    </w:p>
    <w:p w14:paraId="3F1A28DF" w14:textId="77777777" w:rsidR="00DC6C80" w:rsidRPr="00A35993" w:rsidRDefault="0006432E" w:rsidP="0006432E">
      <w:pPr>
        <w:ind w:firstLineChars="200" w:firstLine="361"/>
        <w:rPr>
          <w:sz w:val="18"/>
        </w:rPr>
      </w:pPr>
      <w:r w:rsidRPr="00A35993">
        <w:rPr>
          <w:rFonts w:hint="eastAsia"/>
          <w:b/>
          <w:sz w:val="18"/>
        </w:rPr>
        <w:t>2</w:t>
      </w:r>
      <w:r w:rsidR="00EE05ED" w:rsidRPr="00A35993">
        <w:rPr>
          <w:rFonts w:hint="eastAsia"/>
          <w:b/>
          <w:sz w:val="18"/>
        </w:rPr>
        <w:t>.</w:t>
      </w:r>
      <w:r w:rsidRPr="00A35993">
        <w:rPr>
          <w:b/>
          <w:sz w:val="18"/>
        </w:rPr>
        <w:t xml:space="preserve"> </w:t>
      </w:r>
      <w:r w:rsidR="00DC6C80" w:rsidRPr="00A35993">
        <w:rPr>
          <w:sz w:val="18"/>
        </w:rPr>
        <w:t>Ⅰ</w:t>
      </w:r>
      <w:r w:rsidR="00DC6C80" w:rsidRPr="00A35993">
        <w:rPr>
          <w:sz w:val="18"/>
        </w:rPr>
        <w:t>型适用于水泥混凝土基层，如混凝土墙体、灰砂砖砌体或硅酸盐砖砌体等基层墙体；</w:t>
      </w:r>
      <w:r w:rsidR="00DC6C80" w:rsidRPr="00A35993">
        <w:rPr>
          <w:sz w:val="18"/>
        </w:rPr>
        <w:t>Ⅱ</w:t>
      </w:r>
      <w:r w:rsidR="00DC6C80" w:rsidRPr="00A35993">
        <w:rPr>
          <w:sz w:val="18"/>
        </w:rPr>
        <w:t>型适用于加气混凝土基层墙体。</w:t>
      </w:r>
    </w:p>
    <w:p w14:paraId="699EC5E1" w14:textId="77777777" w:rsidR="003F097F" w:rsidRPr="00A35993" w:rsidRDefault="003F097F" w:rsidP="0006432E">
      <w:pPr>
        <w:ind w:firstLineChars="200" w:firstLine="360"/>
        <w:rPr>
          <w:sz w:val="18"/>
        </w:rPr>
      </w:pPr>
    </w:p>
    <w:p w14:paraId="0B1A44E6" w14:textId="77777777" w:rsidR="00C85781" w:rsidRPr="00A35993" w:rsidRDefault="00C85781" w:rsidP="002361F3">
      <w:pPr>
        <w:pStyle w:val="a5"/>
        <w:numPr>
          <w:ilvl w:val="0"/>
          <w:numId w:val="13"/>
        </w:numPr>
        <w:ind w:firstLineChars="0"/>
      </w:pPr>
      <w:r w:rsidRPr="00A35993">
        <w:lastRenderedPageBreak/>
        <w:t>胶粘剂</w:t>
      </w:r>
      <w:r w:rsidR="00E357B4" w:rsidRPr="00A35993">
        <w:rPr>
          <w:rFonts w:hint="eastAsia"/>
        </w:rPr>
        <w:t>的</w:t>
      </w:r>
      <w:r w:rsidRPr="00A35993">
        <w:t>性能指标应符合表</w:t>
      </w:r>
      <w:r w:rsidRPr="00A35993">
        <w:t>4.1.</w:t>
      </w:r>
      <w:r w:rsidR="00766B2C">
        <w:rPr>
          <w:rFonts w:hint="eastAsia"/>
        </w:rPr>
        <w:t>7</w:t>
      </w:r>
      <w:r w:rsidRPr="00A35993">
        <w:t>的规定。</w:t>
      </w:r>
    </w:p>
    <w:p w14:paraId="09D1DE36" w14:textId="77777777" w:rsidR="00C85781" w:rsidRPr="00A35993" w:rsidRDefault="00C85781" w:rsidP="00C85781">
      <w:pPr>
        <w:jc w:val="center"/>
        <w:rPr>
          <w:b/>
          <w:sz w:val="21"/>
          <w:szCs w:val="21"/>
        </w:rPr>
      </w:pPr>
      <w:r w:rsidRPr="00A35993">
        <w:rPr>
          <w:b/>
          <w:bCs/>
          <w:sz w:val="21"/>
          <w:szCs w:val="21"/>
        </w:rPr>
        <w:t>表</w:t>
      </w:r>
      <w:r w:rsidRPr="00A35993">
        <w:rPr>
          <w:b/>
          <w:sz w:val="21"/>
          <w:szCs w:val="21"/>
        </w:rPr>
        <w:t>4.1.</w:t>
      </w:r>
      <w:r w:rsidR="00766B2C">
        <w:rPr>
          <w:rFonts w:hint="eastAsia"/>
          <w:b/>
          <w:sz w:val="21"/>
          <w:szCs w:val="21"/>
        </w:rPr>
        <w:t>7</w:t>
      </w:r>
      <w:r w:rsidRPr="00A35993">
        <w:rPr>
          <w:b/>
          <w:sz w:val="21"/>
          <w:szCs w:val="21"/>
        </w:rPr>
        <w:t xml:space="preserve">  </w:t>
      </w:r>
      <w:r w:rsidRPr="00A35993">
        <w:rPr>
          <w:b/>
          <w:sz w:val="21"/>
          <w:szCs w:val="21"/>
        </w:rPr>
        <w:t>胶粘剂性能指标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2"/>
        <w:gridCol w:w="978"/>
        <w:gridCol w:w="1609"/>
        <w:gridCol w:w="795"/>
        <w:gridCol w:w="2483"/>
        <w:gridCol w:w="1185"/>
      </w:tblGrid>
      <w:tr w:rsidR="00A35993" w:rsidRPr="00A35993" w14:paraId="177C6F71" w14:textId="77777777" w:rsidTr="00BE1D59">
        <w:trPr>
          <w:trHeight w:val="369"/>
          <w:tblHeader/>
        </w:trPr>
        <w:tc>
          <w:tcPr>
            <w:tcW w:w="4059" w:type="dxa"/>
            <w:gridSpan w:val="3"/>
            <w:vAlign w:val="center"/>
          </w:tcPr>
          <w:p w14:paraId="53466900" w14:textId="77777777" w:rsidR="00C85781" w:rsidRPr="00A35993" w:rsidRDefault="00C85781" w:rsidP="00BE1D59">
            <w:pPr>
              <w:widowControl/>
              <w:jc w:val="center"/>
              <w:rPr>
                <w:sz w:val="18"/>
                <w:szCs w:val="18"/>
              </w:rPr>
            </w:pPr>
            <w:r w:rsidRPr="00A35993">
              <w:rPr>
                <w:sz w:val="18"/>
                <w:szCs w:val="18"/>
              </w:rPr>
              <w:t>项目</w:t>
            </w:r>
          </w:p>
        </w:tc>
        <w:tc>
          <w:tcPr>
            <w:tcW w:w="795" w:type="dxa"/>
            <w:vAlign w:val="center"/>
          </w:tcPr>
          <w:p w14:paraId="4F37055B" w14:textId="77777777" w:rsidR="00C85781" w:rsidRPr="00A35993" w:rsidRDefault="00C85781" w:rsidP="00BE1D59">
            <w:pPr>
              <w:widowControl/>
              <w:jc w:val="center"/>
              <w:rPr>
                <w:sz w:val="18"/>
                <w:szCs w:val="18"/>
              </w:rPr>
            </w:pPr>
            <w:r w:rsidRPr="00A35993">
              <w:rPr>
                <w:sz w:val="18"/>
                <w:szCs w:val="18"/>
              </w:rPr>
              <w:t>单位</w:t>
            </w:r>
          </w:p>
        </w:tc>
        <w:tc>
          <w:tcPr>
            <w:tcW w:w="2483" w:type="dxa"/>
            <w:vAlign w:val="center"/>
          </w:tcPr>
          <w:p w14:paraId="0CD56488" w14:textId="77777777" w:rsidR="00C85781" w:rsidRPr="00A35993" w:rsidRDefault="00C85781" w:rsidP="00BE1D59">
            <w:pPr>
              <w:widowControl/>
              <w:jc w:val="center"/>
              <w:rPr>
                <w:sz w:val="18"/>
                <w:szCs w:val="18"/>
              </w:rPr>
            </w:pPr>
            <w:r w:rsidRPr="00A35993">
              <w:rPr>
                <w:sz w:val="18"/>
                <w:szCs w:val="18"/>
              </w:rPr>
              <w:t>性能指标</w:t>
            </w:r>
          </w:p>
        </w:tc>
        <w:tc>
          <w:tcPr>
            <w:tcW w:w="1185" w:type="dxa"/>
            <w:vAlign w:val="center"/>
          </w:tcPr>
          <w:p w14:paraId="717E5B2B" w14:textId="77777777" w:rsidR="00C85781" w:rsidRPr="00A35993" w:rsidRDefault="00C85781" w:rsidP="00BE1D59">
            <w:pPr>
              <w:widowControl/>
              <w:jc w:val="center"/>
              <w:rPr>
                <w:sz w:val="18"/>
                <w:szCs w:val="18"/>
              </w:rPr>
            </w:pPr>
            <w:r w:rsidRPr="00A35993">
              <w:rPr>
                <w:sz w:val="18"/>
                <w:szCs w:val="18"/>
              </w:rPr>
              <w:t>试验方法</w:t>
            </w:r>
          </w:p>
        </w:tc>
      </w:tr>
      <w:tr w:rsidR="00A35993" w:rsidRPr="00A35993" w14:paraId="5D2495D0" w14:textId="77777777" w:rsidTr="00BE1D59">
        <w:trPr>
          <w:trHeight w:val="369"/>
        </w:trPr>
        <w:tc>
          <w:tcPr>
            <w:tcW w:w="1472" w:type="dxa"/>
            <w:vMerge w:val="restart"/>
            <w:vAlign w:val="center"/>
          </w:tcPr>
          <w:p w14:paraId="1BCC0E68" w14:textId="77777777" w:rsidR="00C85781" w:rsidRPr="00A35993" w:rsidRDefault="00C85781" w:rsidP="00BE1D59">
            <w:pPr>
              <w:widowControl/>
              <w:jc w:val="center"/>
              <w:rPr>
                <w:sz w:val="18"/>
                <w:szCs w:val="18"/>
              </w:rPr>
            </w:pPr>
            <w:r w:rsidRPr="00A35993">
              <w:rPr>
                <w:sz w:val="18"/>
                <w:szCs w:val="18"/>
              </w:rPr>
              <w:t>拉伸粘结强度（与水泥砂浆）</w:t>
            </w:r>
          </w:p>
        </w:tc>
        <w:tc>
          <w:tcPr>
            <w:tcW w:w="2587" w:type="dxa"/>
            <w:gridSpan w:val="2"/>
            <w:vAlign w:val="center"/>
          </w:tcPr>
          <w:p w14:paraId="7E5162C6" w14:textId="77777777" w:rsidR="00C85781" w:rsidRPr="00A35993" w:rsidRDefault="00C85781" w:rsidP="00BE1D59">
            <w:pPr>
              <w:widowControl/>
              <w:jc w:val="center"/>
              <w:rPr>
                <w:sz w:val="18"/>
                <w:szCs w:val="18"/>
              </w:rPr>
            </w:pPr>
            <w:r w:rsidRPr="00A35993">
              <w:rPr>
                <w:sz w:val="18"/>
                <w:szCs w:val="18"/>
              </w:rPr>
              <w:t>原强度</w:t>
            </w:r>
          </w:p>
        </w:tc>
        <w:tc>
          <w:tcPr>
            <w:tcW w:w="795" w:type="dxa"/>
            <w:vAlign w:val="center"/>
          </w:tcPr>
          <w:p w14:paraId="13475293" w14:textId="77777777" w:rsidR="00C85781" w:rsidRPr="00A35993" w:rsidRDefault="00C85781" w:rsidP="00BE1D59">
            <w:pPr>
              <w:widowControl/>
              <w:jc w:val="center"/>
              <w:rPr>
                <w:sz w:val="18"/>
                <w:szCs w:val="18"/>
              </w:rPr>
            </w:pPr>
            <w:r w:rsidRPr="00A35993">
              <w:rPr>
                <w:sz w:val="18"/>
                <w:szCs w:val="18"/>
              </w:rPr>
              <w:t>MPa</w:t>
            </w:r>
          </w:p>
        </w:tc>
        <w:tc>
          <w:tcPr>
            <w:tcW w:w="2483" w:type="dxa"/>
            <w:vAlign w:val="center"/>
          </w:tcPr>
          <w:p w14:paraId="323782A2" w14:textId="77777777" w:rsidR="00C85781" w:rsidRPr="00A35993" w:rsidRDefault="00C85781" w:rsidP="00BE1D59">
            <w:pPr>
              <w:widowControl/>
              <w:jc w:val="center"/>
              <w:rPr>
                <w:sz w:val="18"/>
                <w:szCs w:val="18"/>
              </w:rPr>
            </w:pPr>
            <w:r w:rsidRPr="00A35993">
              <w:rPr>
                <w:sz w:val="18"/>
                <w:szCs w:val="18"/>
              </w:rPr>
              <w:t>≥0.6</w:t>
            </w:r>
          </w:p>
        </w:tc>
        <w:tc>
          <w:tcPr>
            <w:tcW w:w="1185" w:type="dxa"/>
            <w:vMerge w:val="restart"/>
            <w:vAlign w:val="center"/>
          </w:tcPr>
          <w:p w14:paraId="169B414B" w14:textId="77777777" w:rsidR="00C85781" w:rsidRPr="00A35993" w:rsidRDefault="00C85781" w:rsidP="00BE1D59">
            <w:pPr>
              <w:widowControl/>
              <w:jc w:val="center"/>
              <w:rPr>
                <w:sz w:val="18"/>
                <w:szCs w:val="18"/>
              </w:rPr>
            </w:pPr>
            <w:r w:rsidRPr="00A35993">
              <w:rPr>
                <w:rFonts w:hint="eastAsia"/>
                <w:sz w:val="18"/>
                <w:szCs w:val="18"/>
              </w:rPr>
              <w:t>《模塑聚苯板薄抹灰外墙外保温系统材料》</w:t>
            </w:r>
            <w:r w:rsidRPr="00A35993">
              <w:rPr>
                <w:sz w:val="18"/>
                <w:szCs w:val="18"/>
              </w:rPr>
              <w:t>GB/T 29906</w:t>
            </w:r>
          </w:p>
        </w:tc>
      </w:tr>
      <w:tr w:rsidR="00A35993" w:rsidRPr="00A35993" w14:paraId="6DC8D846" w14:textId="77777777" w:rsidTr="00BE1D59">
        <w:trPr>
          <w:trHeight w:val="369"/>
        </w:trPr>
        <w:tc>
          <w:tcPr>
            <w:tcW w:w="1472" w:type="dxa"/>
            <w:vMerge/>
            <w:vAlign w:val="center"/>
          </w:tcPr>
          <w:p w14:paraId="5F9435E9" w14:textId="77777777" w:rsidR="00C85781" w:rsidRPr="00A35993" w:rsidRDefault="00C85781" w:rsidP="00BE1D59">
            <w:pPr>
              <w:widowControl/>
              <w:jc w:val="center"/>
              <w:rPr>
                <w:sz w:val="18"/>
                <w:szCs w:val="18"/>
              </w:rPr>
            </w:pPr>
          </w:p>
        </w:tc>
        <w:tc>
          <w:tcPr>
            <w:tcW w:w="978" w:type="dxa"/>
            <w:vMerge w:val="restart"/>
            <w:vAlign w:val="center"/>
          </w:tcPr>
          <w:p w14:paraId="53E51452" w14:textId="77777777" w:rsidR="00C85781" w:rsidRPr="00A35993" w:rsidRDefault="00C85781" w:rsidP="00BE1D59">
            <w:pPr>
              <w:widowControl/>
              <w:jc w:val="center"/>
              <w:rPr>
                <w:sz w:val="18"/>
                <w:szCs w:val="18"/>
              </w:rPr>
            </w:pPr>
            <w:r w:rsidRPr="00A35993">
              <w:rPr>
                <w:sz w:val="18"/>
                <w:szCs w:val="18"/>
              </w:rPr>
              <w:t>耐水强度</w:t>
            </w:r>
          </w:p>
        </w:tc>
        <w:tc>
          <w:tcPr>
            <w:tcW w:w="1609" w:type="dxa"/>
            <w:vAlign w:val="center"/>
          </w:tcPr>
          <w:p w14:paraId="16495E1D" w14:textId="77777777" w:rsidR="00C85781" w:rsidRPr="00A35993" w:rsidRDefault="00C85781" w:rsidP="00BE1D59">
            <w:pPr>
              <w:widowControl/>
              <w:jc w:val="center"/>
              <w:rPr>
                <w:sz w:val="18"/>
                <w:szCs w:val="18"/>
              </w:rPr>
            </w:pPr>
            <w:r w:rsidRPr="00A35993">
              <w:rPr>
                <w:sz w:val="18"/>
                <w:szCs w:val="18"/>
              </w:rPr>
              <w:t>浸水</w:t>
            </w:r>
            <w:r w:rsidRPr="00A35993">
              <w:rPr>
                <w:sz w:val="18"/>
                <w:szCs w:val="18"/>
              </w:rPr>
              <w:t>48h</w:t>
            </w:r>
            <w:r w:rsidRPr="00A35993">
              <w:rPr>
                <w:sz w:val="18"/>
                <w:szCs w:val="18"/>
              </w:rPr>
              <w:t>，干燥</w:t>
            </w:r>
            <w:r w:rsidRPr="00A35993">
              <w:rPr>
                <w:sz w:val="18"/>
                <w:szCs w:val="18"/>
              </w:rPr>
              <w:t>2h</w:t>
            </w:r>
          </w:p>
        </w:tc>
        <w:tc>
          <w:tcPr>
            <w:tcW w:w="795" w:type="dxa"/>
            <w:vAlign w:val="center"/>
          </w:tcPr>
          <w:p w14:paraId="17AC4D96" w14:textId="77777777" w:rsidR="00C85781" w:rsidRPr="00A35993" w:rsidRDefault="00C85781" w:rsidP="00BE1D59">
            <w:pPr>
              <w:widowControl/>
              <w:jc w:val="center"/>
              <w:rPr>
                <w:sz w:val="18"/>
                <w:szCs w:val="18"/>
              </w:rPr>
            </w:pPr>
            <w:r w:rsidRPr="00A35993">
              <w:rPr>
                <w:sz w:val="18"/>
                <w:szCs w:val="18"/>
              </w:rPr>
              <w:t>MPa</w:t>
            </w:r>
          </w:p>
        </w:tc>
        <w:tc>
          <w:tcPr>
            <w:tcW w:w="2483" w:type="dxa"/>
            <w:vAlign w:val="center"/>
          </w:tcPr>
          <w:p w14:paraId="48293F2B" w14:textId="77777777" w:rsidR="00C85781" w:rsidRPr="00A35993" w:rsidRDefault="00C85781" w:rsidP="00BE1D59">
            <w:pPr>
              <w:widowControl/>
              <w:jc w:val="center"/>
              <w:rPr>
                <w:sz w:val="18"/>
                <w:szCs w:val="18"/>
              </w:rPr>
            </w:pPr>
            <w:r w:rsidRPr="00A35993">
              <w:rPr>
                <w:sz w:val="18"/>
                <w:szCs w:val="18"/>
              </w:rPr>
              <w:t>≥0.3</w:t>
            </w:r>
          </w:p>
        </w:tc>
        <w:tc>
          <w:tcPr>
            <w:tcW w:w="1185" w:type="dxa"/>
            <w:vMerge/>
            <w:vAlign w:val="center"/>
          </w:tcPr>
          <w:p w14:paraId="71693FFE" w14:textId="77777777" w:rsidR="00C85781" w:rsidRPr="00A35993" w:rsidRDefault="00C85781" w:rsidP="00BE1D59">
            <w:pPr>
              <w:widowControl/>
              <w:jc w:val="center"/>
              <w:rPr>
                <w:sz w:val="18"/>
                <w:szCs w:val="18"/>
              </w:rPr>
            </w:pPr>
          </w:p>
        </w:tc>
      </w:tr>
      <w:tr w:rsidR="00A35993" w:rsidRPr="00A35993" w14:paraId="619FBBB1" w14:textId="77777777" w:rsidTr="00BE1D59">
        <w:trPr>
          <w:trHeight w:val="369"/>
        </w:trPr>
        <w:tc>
          <w:tcPr>
            <w:tcW w:w="1472" w:type="dxa"/>
            <w:vMerge/>
            <w:vAlign w:val="center"/>
          </w:tcPr>
          <w:p w14:paraId="4D1DEFF0" w14:textId="77777777" w:rsidR="00C85781" w:rsidRPr="00A35993" w:rsidRDefault="00C85781" w:rsidP="00BE1D59">
            <w:pPr>
              <w:widowControl/>
              <w:jc w:val="center"/>
              <w:rPr>
                <w:sz w:val="18"/>
                <w:szCs w:val="18"/>
              </w:rPr>
            </w:pPr>
          </w:p>
        </w:tc>
        <w:tc>
          <w:tcPr>
            <w:tcW w:w="978" w:type="dxa"/>
            <w:vMerge/>
            <w:vAlign w:val="center"/>
          </w:tcPr>
          <w:p w14:paraId="108AA36E" w14:textId="77777777" w:rsidR="00C85781" w:rsidRPr="00A35993" w:rsidRDefault="00C85781" w:rsidP="00BE1D59">
            <w:pPr>
              <w:widowControl/>
              <w:jc w:val="center"/>
              <w:rPr>
                <w:sz w:val="18"/>
                <w:szCs w:val="18"/>
              </w:rPr>
            </w:pPr>
          </w:p>
        </w:tc>
        <w:tc>
          <w:tcPr>
            <w:tcW w:w="1609" w:type="dxa"/>
            <w:vAlign w:val="center"/>
          </w:tcPr>
          <w:p w14:paraId="31AC7340" w14:textId="77777777" w:rsidR="00C85781" w:rsidRPr="00A35993" w:rsidRDefault="00C85781" w:rsidP="00BE1D59">
            <w:pPr>
              <w:widowControl/>
              <w:jc w:val="center"/>
              <w:rPr>
                <w:sz w:val="18"/>
                <w:szCs w:val="18"/>
              </w:rPr>
            </w:pPr>
            <w:r w:rsidRPr="00A35993">
              <w:rPr>
                <w:sz w:val="18"/>
                <w:szCs w:val="18"/>
              </w:rPr>
              <w:t>浸水</w:t>
            </w:r>
            <w:r w:rsidRPr="00A35993">
              <w:rPr>
                <w:sz w:val="18"/>
                <w:szCs w:val="18"/>
              </w:rPr>
              <w:t>48h</w:t>
            </w:r>
            <w:r w:rsidRPr="00A35993">
              <w:rPr>
                <w:sz w:val="18"/>
                <w:szCs w:val="18"/>
              </w:rPr>
              <w:t>，干燥</w:t>
            </w:r>
            <w:r w:rsidRPr="00A35993">
              <w:rPr>
                <w:sz w:val="18"/>
                <w:szCs w:val="18"/>
              </w:rPr>
              <w:t>7d</w:t>
            </w:r>
          </w:p>
        </w:tc>
        <w:tc>
          <w:tcPr>
            <w:tcW w:w="795" w:type="dxa"/>
            <w:vAlign w:val="center"/>
          </w:tcPr>
          <w:p w14:paraId="3FCE323F" w14:textId="77777777" w:rsidR="00C85781" w:rsidRPr="00A35993" w:rsidRDefault="00C85781" w:rsidP="00BE1D59">
            <w:pPr>
              <w:widowControl/>
              <w:jc w:val="center"/>
              <w:rPr>
                <w:sz w:val="18"/>
                <w:szCs w:val="18"/>
              </w:rPr>
            </w:pPr>
            <w:r w:rsidRPr="00A35993">
              <w:rPr>
                <w:sz w:val="18"/>
                <w:szCs w:val="18"/>
              </w:rPr>
              <w:t>MPa</w:t>
            </w:r>
          </w:p>
        </w:tc>
        <w:tc>
          <w:tcPr>
            <w:tcW w:w="2483" w:type="dxa"/>
            <w:vAlign w:val="center"/>
          </w:tcPr>
          <w:p w14:paraId="646A661D" w14:textId="77777777" w:rsidR="00C85781" w:rsidRPr="00A35993" w:rsidRDefault="00C85781" w:rsidP="00BE1D59">
            <w:pPr>
              <w:widowControl/>
              <w:jc w:val="center"/>
              <w:rPr>
                <w:sz w:val="18"/>
                <w:szCs w:val="18"/>
              </w:rPr>
            </w:pPr>
            <w:r w:rsidRPr="00A35993">
              <w:rPr>
                <w:sz w:val="18"/>
                <w:szCs w:val="18"/>
              </w:rPr>
              <w:t>≥0.6</w:t>
            </w:r>
          </w:p>
          <w:p w14:paraId="60DC4E76" w14:textId="77777777" w:rsidR="00C85781" w:rsidRPr="00A35993" w:rsidRDefault="00C85781" w:rsidP="00BE1D59">
            <w:pPr>
              <w:widowControl/>
              <w:jc w:val="center"/>
              <w:rPr>
                <w:sz w:val="18"/>
                <w:szCs w:val="18"/>
              </w:rPr>
            </w:pPr>
          </w:p>
        </w:tc>
        <w:tc>
          <w:tcPr>
            <w:tcW w:w="1185" w:type="dxa"/>
            <w:vMerge/>
            <w:vAlign w:val="center"/>
          </w:tcPr>
          <w:p w14:paraId="7EBADC3B" w14:textId="77777777" w:rsidR="00C85781" w:rsidRPr="00A35993" w:rsidRDefault="00C85781" w:rsidP="00BE1D59">
            <w:pPr>
              <w:widowControl/>
              <w:jc w:val="center"/>
              <w:rPr>
                <w:sz w:val="18"/>
                <w:szCs w:val="18"/>
              </w:rPr>
            </w:pPr>
          </w:p>
        </w:tc>
      </w:tr>
      <w:tr w:rsidR="00A35993" w:rsidRPr="00A35993" w14:paraId="03435588" w14:textId="77777777" w:rsidTr="00BE1D59">
        <w:trPr>
          <w:trHeight w:val="369"/>
        </w:trPr>
        <w:tc>
          <w:tcPr>
            <w:tcW w:w="1472" w:type="dxa"/>
            <w:vMerge w:val="restart"/>
            <w:vAlign w:val="center"/>
          </w:tcPr>
          <w:p w14:paraId="47F063AC" w14:textId="77777777" w:rsidR="00C85781" w:rsidRPr="00A35993" w:rsidRDefault="00C85781" w:rsidP="00BE1D59">
            <w:pPr>
              <w:widowControl/>
              <w:jc w:val="center"/>
              <w:rPr>
                <w:sz w:val="18"/>
                <w:szCs w:val="18"/>
              </w:rPr>
            </w:pPr>
            <w:r w:rsidRPr="00A35993">
              <w:rPr>
                <w:sz w:val="18"/>
                <w:szCs w:val="18"/>
              </w:rPr>
              <w:t>拉伸粘结强度（与塑化板）</w:t>
            </w:r>
          </w:p>
        </w:tc>
        <w:tc>
          <w:tcPr>
            <w:tcW w:w="2587" w:type="dxa"/>
            <w:gridSpan w:val="2"/>
            <w:vAlign w:val="center"/>
          </w:tcPr>
          <w:p w14:paraId="6C2C8650" w14:textId="77777777" w:rsidR="00C85781" w:rsidRPr="00A35993" w:rsidRDefault="00C85781" w:rsidP="00BE1D59">
            <w:pPr>
              <w:widowControl/>
              <w:jc w:val="center"/>
              <w:rPr>
                <w:sz w:val="18"/>
                <w:szCs w:val="18"/>
              </w:rPr>
            </w:pPr>
            <w:r w:rsidRPr="00A35993">
              <w:rPr>
                <w:sz w:val="18"/>
                <w:szCs w:val="18"/>
              </w:rPr>
              <w:t>原强度</w:t>
            </w:r>
          </w:p>
        </w:tc>
        <w:tc>
          <w:tcPr>
            <w:tcW w:w="795" w:type="dxa"/>
            <w:vAlign w:val="center"/>
          </w:tcPr>
          <w:p w14:paraId="03299A2F" w14:textId="77777777" w:rsidR="00C85781" w:rsidRPr="00A35993" w:rsidRDefault="00C85781" w:rsidP="00BE1D59">
            <w:pPr>
              <w:widowControl/>
              <w:jc w:val="center"/>
              <w:rPr>
                <w:sz w:val="18"/>
                <w:szCs w:val="18"/>
              </w:rPr>
            </w:pPr>
            <w:r w:rsidRPr="00A35993">
              <w:rPr>
                <w:sz w:val="18"/>
                <w:szCs w:val="18"/>
              </w:rPr>
              <w:t>MPa</w:t>
            </w:r>
          </w:p>
        </w:tc>
        <w:tc>
          <w:tcPr>
            <w:tcW w:w="2483" w:type="dxa"/>
            <w:vAlign w:val="center"/>
          </w:tcPr>
          <w:p w14:paraId="6E0CBEEF" w14:textId="77777777" w:rsidR="00C85781" w:rsidRPr="00A35993" w:rsidRDefault="00C85781" w:rsidP="00BE1D59">
            <w:pPr>
              <w:widowControl/>
              <w:jc w:val="center"/>
              <w:rPr>
                <w:sz w:val="18"/>
                <w:szCs w:val="18"/>
              </w:rPr>
            </w:pPr>
            <w:r w:rsidRPr="00A35993">
              <w:rPr>
                <w:sz w:val="18"/>
                <w:szCs w:val="18"/>
              </w:rPr>
              <w:t>≥0.10</w:t>
            </w:r>
            <w:r w:rsidRPr="00A35993">
              <w:rPr>
                <w:sz w:val="18"/>
                <w:szCs w:val="18"/>
              </w:rPr>
              <w:t>，</w:t>
            </w:r>
          </w:p>
          <w:p w14:paraId="7A05CA10" w14:textId="77777777" w:rsidR="00C85781" w:rsidRPr="00A35993" w:rsidRDefault="00C85781" w:rsidP="00BE1D59">
            <w:pPr>
              <w:widowControl/>
              <w:jc w:val="center"/>
              <w:rPr>
                <w:sz w:val="18"/>
                <w:szCs w:val="18"/>
              </w:rPr>
            </w:pPr>
            <w:r w:rsidRPr="00A35993">
              <w:rPr>
                <w:sz w:val="18"/>
                <w:szCs w:val="18"/>
              </w:rPr>
              <w:t>破坏发生在塑化板中</w:t>
            </w:r>
          </w:p>
        </w:tc>
        <w:tc>
          <w:tcPr>
            <w:tcW w:w="1185" w:type="dxa"/>
            <w:vMerge/>
            <w:vAlign w:val="center"/>
          </w:tcPr>
          <w:p w14:paraId="4B25C6AA" w14:textId="77777777" w:rsidR="00C85781" w:rsidRPr="00A35993" w:rsidRDefault="00C85781" w:rsidP="00BE1D59">
            <w:pPr>
              <w:widowControl/>
              <w:jc w:val="center"/>
              <w:rPr>
                <w:sz w:val="18"/>
                <w:szCs w:val="18"/>
              </w:rPr>
            </w:pPr>
          </w:p>
        </w:tc>
      </w:tr>
      <w:tr w:rsidR="00A35993" w:rsidRPr="00A35993" w14:paraId="1E5EB9C9" w14:textId="77777777" w:rsidTr="00BE1D59">
        <w:trPr>
          <w:trHeight w:val="369"/>
        </w:trPr>
        <w:tc>
          <w:tcPr>
            <w:tcW w:w="1472" w:type="dxa"/>
            <w:vMerge/>
            <w:vAlign w:val="center"/>
          </w:tcPr>
          <w:p w14:paraId="4934F9DA" w14:textId="77777777" w:rsidR="00C85781" w:rsidRPr="00A35993" w:rsidRDefault="00C85781" w:rsidP="00BE1D59">
            <w:pPr>
              <w:widowControl/>
              <w:jc w:val="center"/>
              <w:rPr>
                <w:sz w:val="18"/>
                <w:szCs w:val="18"/>
              </w:rPr>
            </w:pPr>
          </w:p>
        </w:tc>
        <w:tc>
          <w:tcPr>
            <w:tcW w:w="978" w:type="dxa"/>
            <w:vMerge w:val="restart"/>
            <w:vAlign w:val="center"/>
          </w:tcPr>
          <w:p w14:paraId="106209ED" w14:textId="77777777" w:rsidR="00C85781" w:rsidRPr="00A35993" w:rsidRDefault="00C85781" w:rsidP="00BE1D59">
            <w:pPr>
              <w:widowControl/>
              <w:jc w:val="center"/>
              <w:rPr>
                <w:sz w:val="18"/>
                <w:szCs w:val="18"/>
              </w:rPr>
            </w:pPr>
            <w:r w:rsidRPr="00A35993">
              <w:rPr>
                <w:sz w:val="18"/>
                <w:szCs w:val="18"/>
              </w:rPr>
              <w:t>耐水强度</w:t>
            </w:r>
          </w:p>
        </w:tc>
        <w:tc>
          <w:tcPr>
            <w:tcW w:w="1609" w:type="dxa"/>
            <w:vAlign w:val="center"/>
          </w:tcPr>
          <w:p w14:paraId="1C237888" w14:textId="77777777" w:rsidR="00C85781" w:rsidRPr="00A35993" w:rsidRDefault="00C85781" w:rsidP="00BE1D59">
            <w:pPr>
              <w:widowControl/>
              <w:jc w:val="center"/>
              <w:rPr>
                <w:sz w:val="18"/>
                <w:szCs w:val="18"/>
              </w:rPr>
            </w:pPr>
            <w:r w:rsidRPr="00A35993">
              <w:rPr>
                <w:sz w:val="18"/>
                <w:szCs w:val="18"/>
              </w:rPr>
              <w:t>浸水</w:t>
            </w:r>
            <w:r w:rsidRPr="00A35993">
              <w:rPr>
                <w:sz w:val="18"/>
                <w:szCs w:val="18"/>
              </w:rPr>
              <w:t>48h</w:t>
            </w:r>
            <w:r w:rsidRPr="00A35993">
              <w:rPr>
                <w:sz w:val="18"/>
                <w:szCs w:val="18"/>
              </w:rPr>
              <w:t>，干燥</w:t>
            </w:r>
            <w:r w:rsidRPr="00A35993">
              <w:rPr>
                <w:sz w:val="18"/>
                <w:szCs w:val="18"/>
              </w:rPr>
              <w:t>2h</w:t>
            </w:r>
          </w:p>
        </w:tc>
        <w:tc>
          <w:tcPr>
            <w:tcW w:w="795" w:type="dxa"/>
            <w:vAlign w:val="center"/>
          </w:tcPr>
          <w:p w14:paraId="17D3AC10" w14:textId="77777777" w:rsidR="00C85781" w:rsidRPr="00A35993" w:rsidRDefault="00C85781" w:rsidP="00BE1D59">
            <w:pPr>
              <w:widowControl/>
              <w:jc w:val="center"/>
              <w:rPr>
                <w:sz w:val="18"/>
                <w:szCs w:val="18"/>
              </w:rPr>
            </w:pPr>
            <w:r w:rsidRPr="00A35993">
              <w:rPr>
                <w:sz w:val="18"/>
                <w:szCs w:val="18"/>
              </w:rPr>
              <w:t>MPa</w:t>
            </w:r>
          </w:p>
        </w:tc>
        <w:tc>
          <w:tcPr>
            <w:tcW w:w="2483" w:type="dxa"/>
            <w:vAlign w:val="center"/>
          </w:tcPr>
          <w:p w14:paraId="2E7C8D33" w14:textId="77777777" w:rsidR="00C85781" w:rsidRPr="00A35993" w:rsidRDefault="00C85781" w:rsidP="00BE1D59">
            <w:pPr>
              <w:widowControl/>
              <w:jc w:val="center"/>
              <w:rPr>
                <w:sz w:val="18"/>
                <w:szCs w:val="18"/>
              </w:rPr>
            </w:pPr>
            <w:r w:rsidRPr="00A35993">
              <w:rPr>
                <w:sz w:val="18"/>
                <w:szCs w:val="18"/>
              </w:rPr>
              <w:t>≥0.06</w:t>
            </w:r>
          </w:p>
        </w:tc>
        <w:tc>
          <w:tcPr>
            <w:tcW w:w="1185" w:type="dxa"/>
            <w:vMerge/>
            <w:vAlign w:val="center"/>
          </w:tcPr>
          <w:p w14:paraId="7B419785" w14:textId="77777777" w:rsidR="00C85781" w:rsidRPr="00A35993" w:rsidRDefault="00C85781" w:rsidP="00BE1D59">
            <w:pPr>
              <w:widowControl/>
              <w:jc w:val="center"/>
              <w:rPr>
                <w:sz w:val="18"/>
                <w:szCs w:val="18"/>
              </w:rPr>
            </w:pPr>
          </w:p>
        </w:tc>
      </w:tr>
      <w:tr w:rsidR="00A35993" w:rsidRPr="00A35993" w14:paraId="0F9FA69F" w14:textId="77777777" w:rsidTr="00BE1D59">
        <w:trPr>
          <w:trHeight w:val="369"/>
        </w:trPr>
        <w:tc>
          <w:tcPr>
            <w:tcW w:w="1472" w:type="dxa"/>
            <w:vMerge/>
            <w:vAlign w:val="center"/>
          </w:tcPr>
          <w:p w14:paraId="330A2039" w14:textId="77777777" w:rsidR="00C85781" w:rsidRPr="00A35993" w:rsidRDefault="00C85781" w:rsidP="00BE1D59">
            <w:pPr>
              <w:widowControl/>
              <w:jc w:val="center"/>
              <w:rPr>
                <w:sz w:val="18"/>
                <w:szCs w:val="18"/>
              </w:rPr>
            </w:pPr>
          </w:p>
        </w:tc>
        <w:tc>
          <w:tcPr>
            <w:tcW w:w="978" w:type="dxa"/>
            <w:vMerge/>
            <w:vAlign w:val="center"/>
          </w:tcPr>
          <w:p w14:paraId="2682FA22" w14:textId="77777777" w:rsidR="00C85781" w:rsidRPr="00A35993" w:rsidRDefault="00C85781" w:rsidP="00BE1D59">
            <w:pPr>
              <w:widowControl/>
              <w:jc w:val="center"/>
              <w:rPr>
                <w:sz w:val="18"/>
                <w:szCs w:val="18"/>
              </w:rPr>
            </w:pPr>
          </w:p>
        </w:tc>
        <w:tc>
          <w:tcPr>
            <w:tcW w:w="1609" w:type="dxa"/>
            <w:vAlign w:val="center"/>
          </w:tcPr>
          <w:p w14:paraId="09C2B283" w14:textId="77777777" w:rsidR="00C85781" w:rsidRPr="00A35993" w:rsidRDefault="00C85781" w:rsidP="00BE1D59">
            <w:pPr>
              <w:widowControl/>
              <w:jc w:val="center"/>
              <w:rPr>
                <w:sz w:val="18"/>
                <w:szCs w:val="18"/>
              </w:rPr>
            </w:pPr>
            <w:r w:rsidRPr="00A35993">
              <w:rPr>
                <w:sz w:val="18"/>
                <w:szCs w:val="18"/>
              </w:rPr>
              <w:t>浸水</w:t>
            </w:r>
            <w:r w:rsidRPr="00A35993">
              <w:rPr>
                <w:sz w:val="18"/>
                <w:szCs w:val="18"/>
              </w:rPr>
              <w:t>48h</w:t>
            </w:r>
            <w:r w:rsidRPr="00A35993">
              <w:rPr>
                <w:sz w:val="18"/>
                <w:szCs w:val="18"/>
              </w:rPr>
              <w:t>，干燥</w:t>
            </w:r>
            <w:r w:rsidRPr="00A35993">
              <w:rPr>
                <w:sz w:val="18"/>
                <w:szCs w:val="18"/>
              </w:rPr>
              <w:t>7d</w:t>
            </w:r>
          </w:p>
        </w:tc>
        <w:tc>
          <w:tcPr>
            <w:tcW w:w="795" w:type="dxa"/>
            <w:vAlign w:val="center"/>
          </w:tcPr>
          <w:p w14:paraId="0D46FBFF" w14:textId="77777777" w:rsidR="00C85781" w:rsidRPr="00A35993" w:rsidRDefault="00C85781" w:rsidP="00BE1D59">
            <w:pPr>
              <w:widowControl/>
              <w:jc w:val="center"/>
              <w:rPr>
                <w:sz w:val="18"/>
                <w:szCs w:val="18"/>
              </w:rPr>
            </w:pPr>
            <w:r w:rsidRPr="00A35993">
              <w:rPr>
                <w:sz w:val="18"/>
                <w:szCs w:val="18"/>
              </w:rPr>
              <w:t>MPa</w:t>
            </w:r>
          </w:p>
        </w:tc>
        <w:tc>
          <w:tcPr>
            <w:tcW w:w="2483" w:type="dxa"/>
            <w:vAlign w:val="center"/>
          </w:tcPr>
          <w:p w14:paraId="773E2626" w14:textId="77777777" w:rsidR="00C85781" w:rsidRPr="00A35993" w:rsidRDefault="00C85781" w:rsidP="00BE1D59">
            <w:pPr>
              <w:widowControl/>
              <w:jc w:val="center"/>
              <w:rPr>
                <w:sz w:val="18"/>
                <w:szCs w:val="18"/>
              </w:rPr>
            </w:pPr>
            <w:r w:rsidRPr="00A35993">
              <w:rPr>
                <w:sz w:val="18"/>
                <w:szCs w:val="18"/>
              </w:rPr>
              <w:t>≥0.10</w:t>
            </w:r>
          </w:p>
        </w:tc>
        <w:tc>
          <w:tcPr>
            <w:tcW w:w="1185" w:type="dxa"/>
            <w:vMerge/>
            <w:vAlign w:val="center"/>
          </w:tcPr>
          <w:p w14:paraId="264A68B5" w14:textId="77777777" w:rsidR="00C85781" w:rsidRPr="00A35993" w:rsidRDefault="00C85781" w:rsidP="00BE1D59">
            <w:pPr>
              <w:widowControl/>
              <w:jc w:val="center"/>
              <w:rPr>
                <w:sz w:val="18"/>
                <w:szCs w:val="18"/>
              </w:rPr>
            </w:pPr>
          </w:p>
        </w:tc>
      </w:tr>
      <w:tr w:rsidR="00A35993" w:rsidRPr="00A35993" w14:paraId="7236224B" w14:textId="77777777" w:rsidTr="00BE1D59">
        <w:trPr>
          <w:trHeight w:val="369"/>
        </w:trPr>
        <w:tc>
          <w:tcPr>
            <w:tcW w:w="4059" w:type="dxa"/>
            <w:gridSpan w:val="3"/>
            <w:vAlign w:val="center"/>
          </w:tcPr>
          <w:p w14:paraId="7AC7E472" w14:textId="77777777" w:rsidR="00C85781" w:rsidRPr="00A35993" w:rsidRDefault="00C85781" w:rsidP="00BE1D59">
            <w:pPr>
              <w:widowControl/>
              <w:jc w:val="center"/>
              <w:rPr>
                <w:sz w:val="18"/>
                <w:szCs w:val="18"/>
              </w:rPr>
            </w:pPr>
            <w:r w:rsidRPr="00A35993">
              <w:rPr>
                <w:sz w:val="18"/>
                <w:szCs w:val="18"/>
              </w:rPr>
              <w:t>可操作时间</w:t>
            </w:r>
          </w:p>
        </w:tc>
        <w:tc>
          <w:tcPr>
            <w:tcW w:w="795" w:type="dxa"/>
            <w:vAlign w:val="center"/>
          </w:tcPr>
          <w:p w14:paraId="6193DC94" w14:textId="77777777" w:rsidR="00C85781" w:rsidRPr="00A35993" w:rsidRDefault="00C85781" w:rsidP="00BE1D59">
            <w:pPr>
              <w:widowControl/>
              <w:jc w:val="center"/>
              <w:rPr>
                <w:sz w:val="18"/>
                <w:szCs w:val="18"/>
              </w:rPr>
            </w:pPr>
            <w:r w:rsidRPr="00A35993">
              <w:rPr>
                <w:sz w:val="18"/>
                <w:szCs w:val="18"/>
              </w:rPr>
              <w:t>h</w:t>
            </w:r>
          </w:p>
        </w:tc>
        <w:tc>
          <w:tcPr>
            <w:tcW w:w="2483" w:type="dxa"/>
            <w:vAlign w:val="center"/>
          </w:tcPr>
          <w:p w14:paraId="0081FAA7" w14:textId="77777777" w:rsidR="00C85781" w:rsidRPr="00A35993" w:rsidRDefault="00C85781" w:rsidP="00BE1D59">
            <w:pPr>
              <w:widowControl/>
              <w:jc w:val="center"/>
              <w:rPr>
                <w:sz w:val="18"/>
                <w:szCs w:val="18"/>
              </w:rPr>
            </w:pPr>
            <w:r w:rsidRPr="00A35993">
              <w:rPr>
                <w:sz w:val="18"/>
                <w:szCs w:val="18"/>
              </w:rPr>
              <w:t>1.5</w:t>
            </w:r>
            <w:r w:rsidRPr="00A35993">
              <w:rPr>
                <w:sz w:val="18"/>
                <w:szCs w:val="18"/>
              </w:rPr>
              <w:t>～</w:t>
            </w:r>
            <w:r w:rsidRPr="00A35993">
              <w:rPr>
                <w:sz w:val="18"/>
                <w:szCs w:val="18"/>
              </w:rPr>
              <w:t>4.0</w:t>
            </w:r>
          </w:p>
        </w:tc>
        <w:tc>
          <w:tcPr>
            <w:tcW w:w="1185" w:type="dxa"/>
            <w:vMerge/>
            <w:vAlign w:val="center"/>
          </w:tcPr>
          <w:p w14:paraId="157986D4" w14:textId="77777777" w:rsidR="00C85781" w:rsidRPr="00A35993" w:rsidRDefault="00C85781" w:rsidP="00BE1D59">
            <w:pPr>
              <w:widowControl/>
              <w:jc w:val="center"/>
              <w:rPr>
                <w:sz w:val="18"/>
                <w:szCs w:val="18"/>
              </w:rPr>
            </w:pPr>
          </w:p>
        </w:tc>
      </w:tr>
    </w:tbl>
    <w:p w14:paraId="21CE9431" w14:textId="77777777" w:rsidR="00C85781" w:rsidRPr="00A35993" w:rsidRDefault="00C85781" w:rsidP="002361F3">
      <w:pPr>
        <w:pStyle w:val="a5"/>
        <w:numPr>
          <w:ilvl w:val="0"/>
          <w:numId w:val="13"/>
        </w:numPr>
        <w:ind w:firstLineChars="0"/>
        <w:rPr>
          <w:szCs w:val="24"/>
        </w:rPr>
      </w:pPr>
      <w:r w:rsidRPr="00A35993">
        <w:t>抹面</w:t>
      </w:r>
      <w:r w:rsidRPr="00A35993">
        <w:rPr>
          <w:szCs w:val="24"/>
        </w:rPr>
        <w:t>胶浆的性能指标应符合表</w:t>
      </w:r>
      <w:r w:rsidRPr="00A35993">
        <w:rPr>
          <w:szCs w:val="24"/>
        </w:rPr>
        <w:t>4.1.</w:t>
      </w:r>
      <w:r w:rsidR="006F1F16" w:rsidRPr="00A35993">
        <w:rPr>
          <w:rFonts w:hint="eastAsia"/>
          <w:szCs w:val="24"/>
        </w:rPr>
        <w:t>8</w:t>
      </w:r>
      <w:r w:rsidRPr="00A35993">
        <w:rPr>
          <w:szCs w:val="24"/>
        </w:rPr>
        <w:t>的规定。</w:t>
      </w:r>
    </w:p>
    <w:p w14:paraId="0D17DE1E" w14:textId="77777777" w:rsidR="00C85781" w:rsidRPr="00A35993" w:rsidRDefault="00C85781" w:rsidP="00C85781">
      <w:pPr>
        <w:jc w:val="center"/>
        <w:rPr>
          <w:b/>
          <w:szCs w:val="21"/>
        </w:rPr>
      </w:pPr>
      <w:r w:rsidRPr="00A35993">
        <w:rPr>
          <w:b/>
          <w:bCs/>
          <w:sz w:val="21"/>
          <w:szCs w:val="21"/>
        </w:rPr>
        <w:t>表</w:t>
      </w:r>
      <w:r w:rsidRPr="00A35993">
        <w:rPr>
          <w:b/>
          <w:bCs/>
          <w:sz w:val="21"/>
          <w:szCs w:val="21"/>
        </w:rPr>
        <w:t>4.1.</w:t>
      </w:r>
      <w:r w:rsidR="006F1F16" w:rsidRPr="00A35993">
        <w:rPr>
          <w:rFonts w:hint="eastAsia"/>
          <w:b/>
          <w:bCs/>
          <w:sz w:val="21"/>
          <w:szCs w:val="21"/>
        </w:rPr>
        <w:t>8</w:t>
      </w:r>
      <w:r w:rsidRPr="00A35993">
        <w:rPr>
          <w:b/>
          <w:bCs/>
          <w:sz w:val="21"/>
          <w:szCs w:val="21"/>
        </w:rPr>
        <w:t xml:space="preserve">  </w:t>
      </w:r>
      <w:r w:rsidRPr="00A35993">
        <w:rPr>
          <w:b/>
          <w:bCs/>
          <w:sz w:val="21"/>
          <w:szCs w:val="21"/>
        </w:rPr>
        <w:t>抹面胶浆性能指标</w:t>
      </w:r>
      <w:r w:rsidRPr="00A35993">
        <w:rPr>
          <w:b/>
          <w:bCs/>
          <w:sz w:val="21"/>
          <w:szCs w:val="21"/>
        </w:rPr>
        <w:t xml:space="preserve">  </w:t>
      </w:r>
      <w:r w:rsidRPr="00A35993">
        <w:rPr>
          <w:b/>
          <w:szCs w:val="21"/>
        </w:rPr>
        <w:t xml:space="preserve">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4"/>
        <w:gridCol w:w="645"/>
        <w:gridCol w:w="1800"/>
        <w:gridCol w:w="930"/>
        <w:gridCol w:w="2805"/>
        <w:gridCol w:w="1148"/>
      </w:tblGrid>
      <w:tr w:rsidR="00A35993" w:rsidRPr="00A35993" w14:paraId="60F8BD35" w14:textId="77777777" w:rsidTr="00E67DF7">
        <w:trPr>
          <w:trHeight w:val="340"/>
        </w:trPr>
        <w:tc>
          <w:tcPr>
            <w:tcW w:w="3639" w:type="dxa"/>
            <w:gridSpan w:val="3"/>
            <w:vAlign w:val="center"/>
          </w:tcPr>
          <w:p w14:paraId="67B0CEDB" w14:textId="77777777" w:rsidR="00C85781" w:rsidRPr="00A35993" w:rsidRDefault="00C85781" w:rsidP="00BE1D59">
            <w:pPr>
              <w:widowControl/>
              <w:jc w:val="center"/>
              <w:rPr>
                <w:sz w:val="18"/>
                <w:szCs w:val="18"/>
              </w:rPr>
            </w:pPr>
            <w:r w:rsidRPr="00A35993">
              <w:rPr>
                <w:sz w:val="18"/>
                <w:szCs w:val="18"/>
              </w:rPr>
              <w:t>项目</w:t>
            </w:r>
          </w:p>
        </w:tc>
        <w:tc>
          <w:tcPr>
            <w:tcW w:w="930" w:type="dxa"/>
          </w:tcPr>
          <w:p w14:paraId="04FC9CFA" w14:textId="77777777" w:rsidR="00C85781" w:rsidRPr="00A35993" w:rsidRDefault="00C85781" w:rsidP="00BE1D59">
            <w:pPr>
              <w:widowControl/>
              <w:jc w:val="center"/>
              <w:rPr>
                <w:sz w:val="18"/>
                <w:szCs w:val="18"/>
              </w:rPr>
            </w:pPr>
            <w:r w:rsidRPr="00A35993">
              <w:rPr>
                <w:sz w:val="18"/>
                <w:szCs w:val="18"/>
              </w:rPr>
              <w:t>单位</w:t>
            </w:r>
          </w:p>
        </w:tc>
        <w:tc>
          <w:tcPr>
            <w:tcW w:w="2805" w:type="dxa"/>
          </w:tcPr>
          <w:p w14:paraId="6A1EC822" w14:textId="77777777" w:rsidR="00C85781" w:rsidRPr="00A35993" w:rsidRDefault="00C85781" w:rsidP="00BE1D59">
            <w:pPr>
              <w:widowControl/>
              <w:jc w:val="center"/>
              <w:rPr>
                <w:sz w:val="18"/>
                <w:szCs w:val="18"/>
              </w:rPr>
            </w:pPr>
            <w:r w:rsidRPr="00A35993">
              <w:rPr>
                <w:sz w:val="18"/>
                <w:szCs w:val="18"/>
              </w:rPr>
              <w:t>性能指标</w:t>
            </w:r>
          </w:p>
        </w:tc>
        <w:tc>
          <w:tcPr>
            <w:tcW w:w="1148" w:type="dxa"/>
          </w:tcPr>
          <w:p w14:paraId="39F0ABB9" w14:textId="77777777" w:rsidR="00C85781" w:rsidRPr="00A35993" w:rsidRDefault="00C85781" w:rsidP="00BE1D59">
            <w:pPr>
              <w:widowControl/>
              <w:jc w:val="center"/>
              <w:rPr>
                <w:sz w:val="18"/>
                <w:szCs w:val="18"/>
              </w:rPr>
            </w:pPr>
            <w:r w:rsidRPr="00A35993">
              <w:rPr>
                <w:sz w:val="18"/>
                <w:szCs w:val="18"/>
              </w:rPr>
              <w:t>试验方法</w:t>
            </w:r>
          </w:p>
        </w:tc>
      </w:tr>
      <w:tr w:rsidR="00A35993" w:rsidRPr="00A35993" w14:paraId="6816026E" w14:textId="77777777" w:rsidTr="00E67DF7">
        <w:trPr>
          <w:trHeight w:val="340"/>
        </w:trPr>
        <w:tc>
          <w:tcPr>
            <w:tcW w:w="1194" w:type="dxa"/>
            <w:vMerge w:val="restart"/>
            <w:vAlign w:val="center"/>
          </w:tcPr>
          <w:p w14:paraId="417F94C3" w14:textId="77777777" w:rsidR="00C85781" w:rsidRPr="00A35993" w:rsidRDefault="00C85781" w:rsidP="00BE1D59">
            <w:pPr>
              <w:widowControl/>
              <w:jc w:val="left"/>
              <w:rPr>
                <w:sz w:val="18"/>
                <w:szCs w:val="18"/>
              </w:rPr>
            </w:pPr>
            <w:r w:rsidRPr="00A35993">
              <w:rPr>
                <w:sz w:val="18"/>
                <w:szCs w:val="18"/>
              </w:rPr>
              <w:t>拉伸粘结强度（与塑化板）</w:t>
            </w:r>
          </w:p>
        </w:tc>
        <w:tc>
          <w:tcPr>
            <w:tcW w:w="2445" w:type="dxa"/>
            <w:gridSpan w:val="2"/>
            <w:vAlign w:val="center"/>
          </w:tcPr>
          <w:p w14:paraId="567AD601" w14:textId="77777777" w:rsidR="00C85781" w:rsidRPr="00A35993" w:rsidRDefault="00C85781" w:rsidP="00BE1D59">
            <w:pPr>
              <w:widowControl/>
              <w:jc w:val="center"/>
              <w:rPr>
                <w:sz w:val="18"/>
                <w:szCs w:val="18"/>
              </w:rPr>
            </w:pPr>
            <w:r w:rsidRPr="00A35993">
              <w:rPr>
                <w:sz w:val="18"/>
                <w:szCs w:val="18"/>
              </w:rPr>
              <w:t>原强度</w:t>
            </w:r>
          </w:p>
        </w:tc>
        <w:tc>
          <w:tcPr>
            <w:tcW w:w="930" w:type="dxa"/>
          </w:tcPr>
          <w:p w14:paraId="4170C40C" w14:textId="77777777" w:rsidR="00C85781" w:rsidRPr="00A35993" w:rsidRDefault="00C85781" w:rsidP="00BE1D59">
            <w:pPr>
              <w:widowControl/>
              <w:jc w:val="center"/>
              <w:rPr>
                <w:sz w:val="18"/>
                <w:szCs w:val="18"/>
              </w:rPr>
            </w:pPr>
            <w:r w:rsidRPr="00A35993">
              <w:rPr>
                <w:sz w:val="18"/>
                <w:szCs w:val="18"/>
              </w:rPr>
              <w:t>MPa</w:t>
            </w:r>
          </w:p>
        </w:tc>
        <w:tc>
          <w:tcPr>
            <w:tcW w:w="2805" w:type="dxa"/>
          </w:tcPr>
          <w:p w14:paraId="1E1DD87A" w14:textId="77777777" w:rsidR="00C85781" w:rsidRPr="00A35993" w:rsidRDefault="00C85781" w:rsidP="00BE1D59">
            <w:pPr>
              <w:widowControl/>
              <w:jc w:val="center"/>
              <w:rPr>
                <w:sz w:val="18"/>
                <w:szCs w:val="18"/>
              </w:rPr>
            </w:pPr>
            <w:r w:rsidRPr="00A35993">
              <w:rPr>
                <w:sz w:val="18"/>
                <w:szCs w:val="18"/>
              </w:rPr>
              <w:t>≥0.10</w:t>
            </w:r>
            <w:r w:rsidRPr="00A35993">
              <w:rPr>
                <w:sz w:val="18"/>
                <w:szCs w:val="18"/>
              </w:rPr>
              <w:t>，</w:t>
            </w:r>
            <w:r w:rsidR="00CC1620" w:rsidRPr="00A35993">
              <w:rPr>
                <w:rFonts w:hint="eastAsia"/>
                <w:sz w:val="18"/>
                <w:szCs w:val="18"/>
              </w:rPr>
              <w:t>破坏发生在塑化板中</w:t>
            </w:r>
          </w:p>
        </w:tc>
        <w:tc>
          <w:tcPr>
            <w:tcW w:w="1148" w:type="dxa"/>
            <w:vMerge w:val="restart"/>
            <w:vAlign w:val="center"/>
          </w:tcPr>
          <w:p w14:paraId="7A068B2C" w14:textId="77777777" w:rsidR="00C85781" w:rsidRPr="00A35993" w:rsidRDefault="00C85781" w:rsidP="00BE1D59">
            <w:pPr>
              <w:widowControl/>
              <w:jc w:val="center"/>
              <w:rPr>
                <w:sz w:val="18"/>
                <w:szCs w:val="18"/>
              </w:rPr>
            </w:pPr>
            <w:r w:rsidRPr="00A35993">
              <w:rPr>
                <w:rFonts w:hint="eastAsia"/>
                <w:sz w:val="18"/>
                <w:szCs w:val="18"/>
              </w:rPr>
              <w:t>《模塑聚苯板薄抹灰外墙外保温系统材料》</w:t>
            </w:r>
            <w:r w:rsidRPr="00A35993">
              <w:rPr>
                <w:sz w:val="18"/>
                <w:szCs w:val="18"/>
              </w:rPr>
              <w:t>GB/T 29906</w:t>
            </w:r>
          </w:p>
        </w:tc>
      </w:tr>
      <w:tr w:rsidR="00A35993" w:rsidRPr="00A35993" w14:paraId="20CA8D89" w14:textId="77777777" w:rsidTr="00E67DF7">
        <w:trPr>
          <w:trHeight w:val="340"/>
        </w:trPr>
        <w:tc>
          <w:tcPr>
            <w:tcW w:w="1194" w:type="dxa"/>
            <w:vMerge/>
            <w:vAlign w:val="center"/>
          </w:tcPr>
          <w:p w14:paraId="2F682215" w14:textId="77777777" w:rsidR="00C85781" w:rsidRPr="00A35993" w:rsidRDefault="00C85781" w:rsidP="00BE1D59">
            <w:pPr>
              <w:widowControl/>
              <w:jc w:val="center"/>
              <w:rPr>
                <w:sz w:val="18"/>
                <w:szCs w:val="18"/>
              </w:rPr>
            </w:pPr>
          </w:p>
        </w:tc>
        <w:tc>
          <w:tcPr>
            <w:tcW w:w="645" w:type="dxa"/>
            <w:vMerge w:val="restart"/>
            <w:vAlign w:val="center"/>
          </w:tcPr>
          <w:p w14:paraId="48F05D97" w14:textId="77777777" w:rsidR="00C85781" w:rsidRPr="00A35993" w:rsidRDefault="00C85781" w:rsidP="00BE1D59">
            <w:pPr>
              <w:widowControl/>
              <w:jc w:val="center"/>
              <w:rPr>
                <w:sz w:val="18"/>
                <w:szCs w:val="18"/>
              </w:rPr>
            </w:pPr>
            <w:r w:rsidRPr="00A35993">
              <w:rPr>
                <w:sz w:val="18"/>
                <w:szCs w:val="18"/>
              </w:rPr>
              <w:t>耐水</w:t>
            </w:r>
          </w:p>
          <w:p w14:paraId="48433B27" w14:textId="77777777" w:rsidR="00C85781" w:rsidRPr="00A35993" w:rsidRDefault="00C85781" w:rsidP="00BE1D59">
            <w:pPr>
              <w:widowControl/>
              <w:jc w:val="center"/>
              <w:rPr>
                <w:sz w:val="18"/>
                <w:szCs w:val="18"/>
              </w:rPr>
            </w:pPr>
            <w:r w:rsidRPr="00A35993">
              <w:rPr>
                <w:sz w:val="18"/>
                <w:szCs w:val="18"/>
              </w:rPr>
              <w:t>强度</w:t>
            </w:r>
          </w:p>
        </w:tc>
        <w:tc>
          <w:tcPr>
            <w:tcW w:w="1800" w:type="dxa"/>
            <w:vAlign w:val="center"/>
          </w:tcPr>
          <w:p w14:paraId="56412414" w14:textId="77777777" w:rsidR="00C85781" w:rsidRPr="00A35993" w:rsidRDefault="00C85781" w:rsidP="00BE1D59">
            <w:pPr>
              <w:widowControl/>
              <w:jc w:val="center"/>
              <w:rPr>
                <w:sz w:val="18"/>
                <w:szCs w:val="18"/>
              </w:rPr>
            </w:pPr>
            <w:r w:rsidRPr="00A35993">
              <w:rPr>
                <w:sz w:val="18"/>
                <w:szCs w:val="18"/>
              </w:rPr>
              <w:t>浸水</w:t>
            </w:r>
            <w:r w:rsidRPr="00A35993">
              <w:rPr>
                <w:sz w:val="18"/>
                <w:szCs w:val="18"/>
              </w:rPr>
              <w:t>48h</w:t>
            </w:r>
            <w:r w:rsidRPr="00A35993">
              <w:rPr>
                <w:sz w:val="18"/>
                <w:szCs w:val="18"/>
              </w:rPr>
              <w:t>，干燥</w:t>
            </w:r>
            <w:r w:rsidRPr="00A35993">
              <w:rPr>
                <w:sz w:val="18"/>
                <w:szCs w:val="18"/>
              </w:rPr>
              <w:t>2h</w:t>
            </w:r>
          </w:p>
        </w:tc>
        <w:tc>
          <w:tcPr>
            <w:tcW w:w="930" w:type="dxa"/>
          </w:tcPr>
          <w:p w14:paraId="1C11F619" w14:textId="77777777" w:rsidR="00C85781" w:rsidRPr="00A35993" w:rsidRDefault="00C85781" w:rsidP="00BE1D59">
            <w:pPr>
              <w:widowControl/>
              <w:jc w:val="center"/>
              <w:rPr>
                <w:sz w:val="18"/>
                <w:szCs w:val="18"/>
              </w:rPr>
            </w:pPr>
            <w:r w:rsidRPr="00A35993">
              <w:rPr>
                <w:sz w:val="18"/>
                <w:szCs w:val="18"/>
              </w:rPr>
              <w:t>MPa</w:t>
            </w:r>
          </w:p>
        </w:tc>
        <w:tc>
          <w:tcPr>
            <w:tcW w:w="2805" w:type="dxa"/>
            <w:vAlign w:val="center"/>
          </w:tcPr>
          <w:p w14:paraId="781AE6F5" w14:textId="77777777" w:rsidR="00C85781" w:rsidRPr="00A35993" w:rsidRDefault="00C85781" w:rsidP="00BE1D59">
            <w:pPr>
              <w:widowControl/>
              <w:jc w:val="center"/>
              <w:rPr>
                <w:sz w:val="18"/>
                <w:szCs w:val="18"/>
              </w:rPr>
            </w:pPr>
            <w:r w:rsidRPr="00A35993">
              <w:rPr>
                <w:sz w:val="18"/>
                <w:szCs w:val="18"/>
              </w:rPr>
              <w:t>≥ 0.06</w:t>
            </w:r>
          </w:p>
        </w:tc>
        <w:tc>
          <w:tcPr>
            <w:tcW w:w="1148" w:type="dxa"/>
            <w:vMerge/>
          </w:tcPr>
          <w:p w14:paraId="3B1B48F4" w14:textId="77777777" w:rsidR="00C85781" w:rsidRPr="00A35993" w:rsidRDefault="00C85781" w:rsidP="00BE1D59">
            <w:pPr>
              <w:widowControl/>
              <w:jc w:val="center"/>
              <w:rPr>
                <w:sz w:val="18"/>
                <w:szCs w:val="18"/>
              </w:rPr>
            </w:pPr>
          </w:p>
        </w:tc>
      </w:tr>
      <w:tr w:rsidR="00A35993" w:rsidRPr="00A35993" w14:paraId="24379193" w14:textId="77777777" w:rsidTr="00E67DF7">
        <w:trPr>
          <w:trHeight w:val="340"/>
        </w:trPr>
        <w:tc>
          <w:tcPr>
            <w:tcW w:w="1194" w:type="dxa"/>
            <w:vMerge/>
            <w:vAlign w:val="center"/>
          </w:tcPr>
          <w:p w14:paraId="15A492E5" w14:textId="77777777" w:rsidR="00C85781" w:rsidRPr="00A35993" w:rsidRDefault="00C85781" w:rsidP="00BE1D59">
            <w:pPr>
              <w:widowControl/>
              <w:jc w:val="center"/>
              <w:rPr>
                <w:sz w:val="18"/>
                <w:szCs w:val="18"/>
              </w:rPr>
            </w:pPr>
          </w:p>
        </w:tc>
        <w:tc>
          <w:tcPr>
            <w:tcW w:w="645" w:type="dxa"/>
            <w:vMerge/>
            <w:vAlign w:val="center"/>
          </w:tcPr>
          <w:p w14:paraId="65A411AA" w14:textId="77777777" w:rsidR="00C85781" w:rsidRPr="00A35993" w:rsidRDefault="00C85781" w:rsidP="00BE1D59">
            <w:pPr>
              <w:widowControl/>
              <w:jc w:val="center"/>
              <w:rPr>
                <w:sz w:val="18"/>
                <w:szCs w:val="18"/>
              </w:rPr>
            </w:pPr>
          </w:p>
        </w:tc>
        <w:tc>
          <w:tcPr>
            <w:tcW w:w="1800" w:type="dxa"/>
            <w:vAlign w:val="center"/>
          </w:tcPr>
          <w:p w14:paraId="6246829E" w14:textId="77777777" w:rsidR="00C85781" w:rsidRPr="00A35993" w:rsidRDefault="00C85781" w:rsidP="00BE1D59">
            <w:pPr>
              <w:widowControl/>
              <w:jc w:val="center"/>
              <w:rPr>
                <w:sz w:val="18"/>
                <w:szCs w:val="18"/>
              </w:rPr>
            </w:pPr>
            <w:r w:rsidRPr="00A35993">
              <w:rPr>
                <w:sz w:val="18"/>
                <w:szCs w:val="18"/>
              </w:rPr>
              <w:t>浸水</w:t>
            </w:r>
            <w:r w:rsidRPr="00A35993">
              <w:rPr>
                <w:sz w:val="18"/>
                <w:szCs w:val="18"/>
              </w:rPr>
              <w:t>48h</w:t>
            </w:r>
            <w:r w:rsidRPr="00A35993">
              <w:rPr>
                <w:sz w:val="18"/>
                <w:szCs w:val="18"/>
              </w:rPr>
              <w:t>，干燥</w:t>
            </w:r>
            <w:r w:rsidRPr="00A35993">
              <w:rPr>
                <w:sz w:val="18"/>
                <w:szCs w:val="18"/>
              </w:rPr>
              <w:t>7d</w:t>
            </w:r>
          </w:p>
        </w:tc>
        <w:tc>
          <w:tcPr>
            <w:tcW w:w="930" w:type="dxa"/>
          </w:tcPr>
          <w:p w14:paraId="460DDBC3" w14:textId="77777777" w:rsidR="00C85781" w:rsidRPr="00A35993" w:rsidRDefault="00C85781" w:rsidP="00BE1D59">
            <w:pPr>
              <w:widowControl/>
              <w:jc w:val="center"/>
              <w:rPr>
                <w:sz w:val="18"/>
                <w:szCs w:val="18"/>
              </w:rPr>
            </w:pPr>
            <w:r w:rsidRPr="00A35993">
              <w:rPr>
                <w:sz w:val="18"/>
                <w:szCs w:val="18"/>
              </w:rPr>
              <w:t>MPa</w:t>
            </w:r>
          </w:p>
        </w:tc>
        <w:tc>
          <w:tcPr>
            <w:tcW w:w="2805" w:type="dxa"/>
            <w:vAlign w:val="center"/>
          </w:tcPr>
          <w:p w14:paraId="1CB4A50E" w14:textId="77777777" w:rsidR="00C85781" w:rsidRPr="00A35993" w:rsidRDefault="00CC1620" w:rsidP="00BE1D59">
            <w:pPr>
              <w:widowControl/>
              <w:jc w:val="center"/>
              <w:rPr>
                <w:sz w:val="18"/>
                <w:szCs w:val="18"/>
              </w:rPr>
            </w:pPr>
            <w:r w:rsidRPr="00A35993">
              <w:rPr>
                <w:sz w:val="18"/>
                <w:szCs w:val="18"/>
              </w:rPr>
              <w:t>≥ 0.10</w:t>
            </w:r>
            <w:r w:rsidRPr="00A35993">
              <w:rPr>
                <w:rFonts w:hint="eastAsia"/>
                <w:sz w:val="18"/>
                <w:szCs w:val="18"/>
              </w:rPr>
              <w:t>，</w:t>
            </w:r>
            <w:r w:rsidRPr="00A35993">
              <w:rPr>
                <w:rFonts w:hint="eastAsia"/>
                <w:b/>
                <w:sz w:val="18"/>
                <w:szCs w:val="18"/>
              </w:rPr>
              <w:t>破坏发生在塑化板中</w:t>
            </w:r>
          </w:p>
        </w:tc>
        <w:tc>
          <w:tcPr>
            <w:tcW w:w="1148" w:type="dxa"/>
            <w:vMerge/>
          </w:tcPr>
          <w:p w14:paraId="592CBC10" w14:textId="77777777" w:rsidR="00C85781" w:rsidRPr="00A35993" w:rsidRDefault="00C85781" w:rsidP="00BE1D59">
            <w:pPr>
              <w:widowControl/>
              <w:jc w:val="center"/>
              <w:rPr>
                <w:sz w:val="18"/>
                <w:szCs w:val="18"/>
              </w:rPr>
            </w:pPr>
          </w:p>
        </w:tc>
      </w:tr>
      <w:tr w:rsidR="00A35993" w:rsidRPr="00A35993" w14:paraId="3252A431" w14:textId="77777777" w:rsidTr="00E67DF7">
        <w:trPr>
          <w:trHeight w:val="340"/>
        </w:trPr>
        <w:tc>
          <w:tcPr>
            <w:tcW w:w="1194" w:type="dxa"/>
            <w:vMerge/>
            <w:vAlign w:val="center"/>
          </w:tcPr>
          <w:p w14:paraId="02D86D21" w14:textId="77777777" w:rsidR="00C85781" w:rsidRPr="00A35993" w:rsidRDefault="00C85781" w:rsidP="00BE1D59">
            <w:pPr>
              <w:widowControl/>
              <w:jc w:val="center"/>
              <w:rPr>
                <w:sz w:val="18"/>
                <w:szCs w:val="18"/>
              </w:rPr>
            </w:pPr>
          </w:p>
        </w:tc>
        <w:tc>
          <w:tcPr>
            <w:tcW w:w="2445" w:type="dxa"/>
            <w:gridSpan w:val="2"/>
            <w:vAlign w:val="center"/>
          </w:tcPr>
          <w:p w14:paraId="43DF2B5B" w14:textId="77777777" w:rsidR="00C85781" w:rsidRPr="00A35993" w:rsidRDefault="00C85781" w:rsidP="00BE1D59">
            <w:pPr>
              <w:widowControl/>
              <w:jc w:val="center"/>
              <w:rPr>
                <w:sz w:val="18"/>
                <w:szCs w:val="18"/>
              </w:rPr>
            </w:pPr>
            <w:r w:rsidRPr="00A35993">
              <w:rPr>
                <w:sz w:val="18"/>
                <w:szCs w:val="18"/>
              </w:rPr>
              <w:t>耐冻融强度</w:t>
            </w:r>
          </w:p>
        </w:tc>
        <w:tc>
          <w:tcPr>
            <w:tcW w:w="930" w:type="dxa"/>
          </w:tcPr>
          <w:p w14:paraId="638F2DE2" w14:textId="77777777" w:rsidR="00C85781" w:rsidRPr="00A35993" w:rsidRDefault="00C85781" w:rsidP="00BE1D59">
            <w:pPr>
              <w:widowControl/>
              <w:jc w:val="center"/>
              <w:rPr>
                <w:sz w:val="18"/>
                <w:szCs w:val="18"/>
              </w:rPr>
            </w:pPr>
            <w:r w:rsidRPr="00A35993">
              <w:rPr>
                <w:sz w:val="18"/>
                <w:szCs w:val="18"/>
              </w:rPr>
              <w:t>MPa</w:t>
            </w:r>
          </w:p>
        </w:tc>
        <w:tc>
          <w:tcPr>
            <w:tcW w:w="2805" w:type="dxa"/>
            <w:vAlign w:val="center"/>
          </w:tcPr>
          <w:p w14:paraId="06E01032" w14:textId="77777777" w:rsidR="00C85781" w:rsidRPr="00A35993" w:rsidRDefault="00C85781" w:rsidP="00BE1D59">
            <w:pPr>
              <w:widowControl/>
              <w:jc w:val="center"/>
              <w:rPr>
                <w:sz w:val="18"/>
                <w:szCs w:val="18"/>
              </w:rPr>
            </w:pPr>
            <w:r w:rsidRPr="00A35993">
              <w:rPr>
                <w:sz w:val="18"/>
                <w:szCs w:val="18"/>
              </w:rPr>
              <w:t>≥ 0.10</w:t>
            </w:r>
          </w:p>
        </w:tc>
        <w:tc>
          <w:tcPr>
            <w:tcW w:w="1148" w:type="dxa"/>
            <w:vMerge/>
          </w:tcPr>
          <w:p w14:paraId="5CDA0084" w14:textId="77777777" w:rsidR="00C85781" w:rsidRPr="00A35993" w:rsidRDefault="00C85781" w:rsidP="00BE1D59">
            <w:pPr>
              <w:widowControl/>
              <w:jc w:val="center"/>
              <w:rPr>
                <w:sz w:val="18"/>
                <w:szCs w:val="18"/>
              </w:rPr>
            </w:pPr>
          </w:p>
        </w:tc>
      </w:tr>
      <w:tr w:rsidR="00A35993" w:rsidRPr="00A35993" w14:paraId="6E68CA29" w14:textId="77777777" w:rsidTr="00E67DF7">
        <w:trPr>
          <w:trHeight w:val="340"/>
        </w:trPr>
        <w:tc>
          <w:tcPr>
            <w:tcW w:w="1194" w:type="dxa"/>
            <w:vAlign w:val="center"/>
          </w:tcPr>
          <w:p w14:paraId="2771B648" w14:textId="77777777" w:rsidR="00C85781" w:rsidRPr="00A35993" w:rsidRDefault="00C85781" w:rsidP="00BE1D59">
            <w:pPr>
              <w:widowControl/>
              <w:jc w:val="center"/>
              <w:rPr>
                <w:sz w:val="18"/>
                <w:szCs w:val="18"/>
              </w:rPr>
            </w:pPr>
            <w:r w:rsidRPr="00A35993">
              <w:rPr>
                <w:sz w:val="18"/>
                <w:szCs w:val="18"/>
              </w:rPr>
              <w:t>柔韧性</w:t>
            </w:r>
          </w:p>
        </w:tc>
        <w:tc>
          <w:tcPr>
            <w:tcW w:w="2445" w:type="dxa"/>
            <w:gridSpan w:val="2"/>
            <w:vAlign w:val="center"/>
          </w:tcPr>
          <w:p w14:paraId="506AB0C3" w14:textId="77777777" w:rsidR="00C85781" w:rsidRPr="00A35993" w:rsidRDefault="00C85781" w:rsidP="00BE1D59">
            <w:pPr>
              <w:widowControl/>
              <w:jc w:val="center"/>
              <w:rPr>
                <w:sz w:val="18"/>
                <w:szCs w:val="18"/>
              </w:rPr>
            </w:pPr>
            <w:r w:rsidRPr="00A35993">
              <w:rPr>
                <w:sz w:val="18"/>
                <w:szCs w:val="18"/>
              </w:rPr>
              <w:t>压折比（水泥基）</w:t>
            </w:r>
          </w:p>
        </w:tc>
        <w:tc>
          <w:tcPr>
            <w:tcW w:w="930" w:type="dxa"/>
          </w:tcPr>
          <w:p w14:paraId="280C030E" w14:textId="77777777" w:rsidR="00C85781" w:rsidRPr="00A35993" w:rsidRDefault="00C85781" w:rsidP="00BE1D59">
            <w:pPr>
              <w:widowControl/>
              <w:jc w:val="center"/>
              <w:rPr>
                <w:sz w:val="18"/>
                <w:szCs w:val="18"/>
              </w:rPr>
            </w:pPr>
            <w:r w:rsidRPr="00A35993">
              <w:rPr>
                <w:sz w:val="18"/>
                <w:szCs w:val="18"/>
              </w:rPr>
              <w:t>%</w:t>
            </w:r>
          </w:p>
        </w:tc>
        <w:tc>
          <w:tcPr>
            <w:tcW w:w="2805" w:type="dxa"/>
          </w:tcPr>
          <w:p w14:paraId="6FDDFE3C" w14:textId="77777777" w:rsidR="00C85781" w:rsidRPr="00A35993" w:rsidRDefault="00C85781" w:rsidP="00BE1D59">
            <w:pPr>
              <w:widowControl/>
              <w:jc w:val="center"/>
              <w:rPr>
                <w:sz w:val="18"/>
                <w:szCs w:val="18"/>
              </w:rPr>
            </w:pPr>
            <w:r w:rsidRPr="00A35993">
              <w:rPr>
                <w:sz w:val="18"/>
                <w:szCs w:val="18"/>
              </w:rPr>
              <w:t>≤3.0</w:t>
            </w:r>
          </w:p>
        </w:tc>
        <w:tc>
          <w:tcPr>
            <w:tcW w:w="1148" w:type="dxa"/>
            <w:vMerge/>
          </w:tcPr>
          <w:p w14:paraId="326F2EF2" w14:textId="77777777" w:rsidR="00C85781" w:rsidRPr="00A35993" w:rsidRDefault="00C85781" w:rsidP="00BE1D59">
            <w:pPr>
              <w:widowControl/>
              <w:jc w:val="center"/>
              <w:rPr>
                <w:sz w:val="18"/>
                <w:szCs w:val="18"/>
              </w:rPr>
            </w:pPr>
          </w:p>
        </w:tc>
      </w:tr>
      <w:tr w:rsidR="00A35993" w:rsidRPr="00A35993" w14:paraId="518EE710" w14:textId="77777777" w:rsidTr="00E67DF7">
        <w:trPr>
          <w:trHeight w:val="340"/>
        </w:trPr>
        <w:tc>
          <w:tcPr>
            <w:tcW w:w="3639" w:type="dxa"/>
            <w:gridSpan w:val="3"/>
            <w:vAlign w:val="center"/>
          </w:tcPr>
          <w:p w14:paraId="45207557" w14:textId="77777777" w:rsidR="00C85781" w:rsidRPr="00A35993" w:rsidRDefault="00C85781" w:rsidP="00BE1D59">
            <w:pPr>
              <w:widowControl/>
              <w:jc w:val="center"/>
              <w:rPr>
                <w:sz w:val="18"/>
                <w:szCs w:val="18"/>
              </w:rPr>
            </w:pPr>
            <w:r w:rsidRPr="00A35993">
              <w:rPr>
                <w:sz w:val="18"/>
                <w:szCs w:val="18"/>
              </w:rPr>
              <w:t>可操作时间（水泥基）</w:t>
            </w:r>
          </w:p>
        </w:tc>
        <w:tc>
          <w:tcPr>
            <w:tcW w:w="930" w:type="dxa"/>
          </w:tcPr>
          <w:p w14:paraId="09425A8F" w14:textId="77777777" w:rsidR="00C85781" w:rsidRPr="00A35993" w:rsidRDefault="00C85781" w:rsidP="00BE1D59">
            <w:pPr>
              <w:widowControl/>
              <w:jc w:val="center"/>
              <w:rPr>
                <w:sz w:val="18"/>
                <w:szCs w:val="18"/>
              </w:rPr>
            </w:pPr>
            <w:r w:rsidRPr="00A35993">
              <w:rPr>
                <w:sz w:val="18"/>
                <w:szCs w:val="18"/>
              </w:rPr>
              <w:t>h</w:t>
            </w:r>
          </w:p>
        </w:tc>
        <w:tc>
          <w:tcPr>
            <w:tcW w:w="2805" w:type="dxa"/>
          </w:tcPr>
          <w:p w14:paraId="5198CC28" w14:textId="77777777" w:rsidR="00C85781" w:rsidRPr="00A35993" w:rsidRDefault="00C85781" w:rsidP="00BE1D59">
            <w:pPr>
              <w:widowControl/>
              <w:jc w:val="center"/>
              <w:rPr>
                <w:sz w:val="18"/>
                <w:szCs w:val="18"/>
              </w:rPr>
            </w:pPr>
            <w:r w:rsidRPr="00A35993">
              <w:rPr>
                <w:sz w:val="18"/>
                <w:szCs w:val="18"/>
              </w:rPr>
              <w:t>1.5</w:t>
            </w:r>
            <w:r w:rsidRPr="00A35993">
              <w:rPr>
                <w:sz w:val="18"/>
                <w:szCs w:val="18"/>
              </w:rPr>
              <w:t>～</w:t>
            </w:r>
            <w:r w:rsidRPr="00A35993">
              <w:rPr>
                <w:sz w:val="18"/>
                <w:szCs w:val="18"/>
              </w:rPr>
              <w:t>4.0</w:t>
            </w:r>
          </w:p>
        </w:tc>
        <w:tc>
          <w:tcPr>
            <w:tcW w:w="1148" w:type="dxa"/>
            <w:vMerge/>
          </w:tcPr>
          <w:p w14:paraId="6DDCFAD0" w14:textId="77777777" w:rsidR="00C85781" w:rsidRPr="00A35993" w:rsidRDefault="00C85781" w:rsidP="00BE1D59">
            <w:pPr>
              <w:widowControl/>
              <w:jc w:val="center"/>
              <w:rPr>
                <w:sz w:val="18"/>
                <w:szCs w:val="18"/>
              </w:rPr>
            </w:pPr>
          </w:p>
        </w:tc>
      </w:tr>
    </w:tbl>
    <w:p w14:paraId="7243210F" w14:textId="77777777" w:rsidR="00E67DF7" w:rsidRPr="00A35993" w:rsidRDefault="00E67DF7" w:rsidP="002361F3">
      <w:pPr>
        <w:pStyle w:val="a5"/>
        <w:numPr>
          <w:ilvl w:val="0"/>
          <w:numId w:val="13"/>
        </w:numPr>
        <w:ind w:firstLineChars="0"/>
        <w:rPr>
          <w:szCs w:val="24"/>
        </w:rPr>
      </w:pPr>
      <w:r w:rsidRPr="00A35993">
        <w:rPr>
          <w:szCs w:val="24"/>
        </w:rPr>
        <w:t>玻璃纤维网布的性能指标应符合表</w:t>
      </w:r>
      <w:r w:rsidRPr="00A35993">
        <w:rPr>
          <w:szCs w:val="24"/>
        </w:rPr>
        <w:t>4.1.</w:t>
      </w:r>
      <w:r w:rsidR="006F1F16" w:rsidRPr="00A35993">
        <w:rPr>
          <w:rFonts w:hint="eastAsia"/>
          <w:szCs w:val="24"/>
        </w:rPr>
        <w:t>9</w:t>
      </w:r>
      <w:r w:rsidRPr="00A35993">
        <w:rPr>
          <w:szCs w:val="24"/>
        </w:rPr>
        <w:t>的规定。</w:t>
      </w:r>
    </w:p>
    <w:p w14:paraId="14582AE6" w14:textId="77777777" w:rsidR="00E67DF7" w:rsidRPr="00A35993" w:rsidRDefault="00E67DF7" w:rsidP="00E67DF7">
      <w:pPr>
        <w:ind w:right="420"/>
        <w:jc w:val="center"/>
        <w:rPr>
          <w:b/>
          <w:szCs w:val="21"/>
        </w:rPr>
      </w:pPr>
      <w:r w:rsidRPr="00A35993">
        <w:rPr>
          <w:b/>
          <w:bCs/>
          <w:szCs w:val="21"/>
        </w:rPr>
        <w:t>表</w:t>
      </w:r>
      <w:r w:rsidRPr="00A35993">
        <w:rPr>
          <w:b/>
          <w:szCs w:val="21"/>
        </w:rPr>
        <w:t>4.1.</w:t>
      </w:r>
      <w:r w:rsidR="006F1F16" w:rsidRPr="00A35993">
        <w:rPr>
          <w:rFonts w:hint="eastAsia"/>
          <w:b/>
          <w:szCs w:val="21"/>
        </w:rPr>
        <w:t>9</w:t>
      </w:r>
      <w:r w:rsidRPr="00A35993">
        <w:rPr>
          <w:b/>
          <w:szCs w:val="21"/>
        </w:rPr>
        <w:t xml:space="preserve">  </w:t>
      </w:r>
      <w:r w:rsidRPr="00A35993">
        <w:rPr>
          <w:b/>
          <w:szCs w:val="21"/>
        </w:rPr>
        <w:t>玻璃纤维网布性能指标</w:t>
      </w:r>
      <w:r w:rsidRPr="00A35993">
        <w:rPr>
          <w:b/>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1"/>
        <w:gridCol w:w="1110"/>
        <w:gridCol w:w="2865"/>
        <w:gridCol w:w="1486"/>
      </w:tblGrid>
      <w:tr w:rsidR="00A35993" w:rsidRPr="00A35993" w14:paraId="26AE7D86" w14:textId="77777777" w:rsidTr="00BE1D59">
        <w:trPr>
          <w:trHeight w:val="340"/>
        </w:trPr>
        <w:tc>
          <w:tcPr>
            <w:tcW w:w="3061" w:type="dxa"/>
            <w:vAlign w:val="center"/>
          </w:tcPr>
          <w:p w14:paraId="15726325" w14:textId="77777777" w:rsidR="00E67DF7" w:rsidRPr="00A35993" w:rsidRDefault="00E67DF7" w:rsidP="00BE1D59">
            <w:pPr>
              <w:widowControl/>
              <w:jc w:val="center"/>
              <w:rPr>
                <w:sz w:val="18"/>
                <w:szCs w:val="18"/>
              </w:rPr>
            </w:pPr>
            <w:r w:rsidRPr="00A35993">
              <w:rPr>
                <w:sz w:val="18"/>
                <w:szCs w:val="18"/>
              </w:rPr>
              <w:t>项目</w:t>
            </w:r>
          </w:p>
        </w:tc>
        <w:tc>
          <w:tcPr>
            <w:tcW w:w="1110" w:type="dxa"/>
            <w:vAlign w:val="center"/>
          </w:tcPr>
          <w:p w14:paraId="60522EA6" w14:textId="77777777" w:rsidR="00E67DF7" w:rsidRPr="00A35993" w:rsidRDefault="00E67DF7" w:rsidP="00BE1D59">
            <w:pPr>
              <w:widowControl/>
              <w:jc w:val="center"/>
              <w:rPr>
                <w:sz w:val="18"/>
                <w:szCs w:val="18"/>
              </w:rPr>
            </w:pPr>
            <w:r w:rsidRPr="00A35993">
              <w:rPr>
                <w:sz w:val="18"/>
                <w:szCs w:val="18"/>
              </w:rPr>
              <w:t>单位</w:t>
            </w:r>
          </w:p>
        </w:tc>
        <w:tc>
          <w:tcPr>
            <w:tcW w:w="2865" w:type="dxa"/>
            <w:vAlign w:val="center"/>
          </w:tcPr>
          <w:p w14:paraId="4BD47696" w14:textId="77777777" w:rsidR="00E67DF7" w:rsidRPr="00A35993" w:rsidRDefault="00E67DF7" w:rsidP="00BE1D59">
            <w:pPr>
              <w:widowControl/>
              <w:jc w:val="center"/>
              <w:rPr>
                <w:sz w:val="18"/>
                <w:szCs w:val="18"/>
              </w:rPr>
            </w:pPr>
            <w:r w:rsidRPr="00A35993">
              <w:rPr>
                <w:sz w:val="18"/>
                <w:szCs w:val="18"/>
              </w:rPr>
              <w:t>性能指标</w:t>
            </w:r>
          </w:p>
        </w:tc>
        <w:tc>
          <w:tcPr>
            <w:tcW w:w="1486" w:type="dxa"/>
            <w:vAlign w:val="center"/>
          </w:tcPr>
          <w:p w14:paraId="30D641FE" w14:textId="77777777" w:rsidR="00E67DF7" w:rsidRPr="00A35993" w:rsidRDefault="00E67DF7" w:rsidP="00BE1D59">
            <w:pPr>
              <w:widowControl/>
              <w:jc w:val="center"/>
              <w:rPr>
                <w:sz w:val="18"/>
                <w:szCs w:val="18"/>
              </w:rPr>
            </w:pPr>
            <w:r w:rsidRPr="00A35993">
              <w:rPr>
                <w:sz w:val="18"/>
                <w:szCs w:val="18"/>
              </w:rPr>
              <w:t>试验方法</w:t>
            </w:r>
          </w:p>
        </w:tc>
      </w:tr>
      <w:tr w:rsidR="00A35993" w:rsidRPr="00A35993" w14:paraId="57BCE2D4" w14:textId="77777777" w:rsidTr="00BE1D59">
        <w:trPr>
          <w:trHeight w:val="340"/>
        </w:trPr>
        <w:tc>
          <w:tcPr>
            <w:tcW w:w="3061" w:type="dxa"/>
            <w:vAlign w:val="center"/>
          </w:tcPr>
          <w:p w14:paraId="0F1245C4" w14:textId="77777777" w:rsidR="00E67DF7" w:rsidRPr="00A35993" w:rsidRDefault="00E67DF7" w:rsidP="00BE1D59">
            <w:pPr>
              <w:widowControl/>
              <w:jc w:val="center"/>
              <w:rPr>
                <w:sz w:val="18"/>
                <w:szCs w:val="18"/>
              </w:rPr>
            </w:pPr>
            <w:r w:rsidRPr="00A35993">
              <w:rPr>
                <w:sz w:val="18"/>
                <w:szCs w:val="18"/>
              </w:rPr>
              <w:t>单位面积质量</w:t>
            </w:r>
          </w:p>
        </w:tc>
        <w:tc>
          <w:tcPr>
            <w:tcW w:w="1110" w:type="dxa"/>
            <w:vAlign w:val="center"/>
          </w:tcPr>
          <w:p w14:paraId="4B0B19A3" w14:textId="77777777" w:rsidR="00E67DF7" w:rsidRPr="00A35993" w:rsidRDefault="00E67DF7" w:rsidP="00BE1D59">
            <w:pPr>
              <w:widowControl/>
              <w:jc w:val="center"/>
              <w:rPr>
                <w:sz w:val="18"/>
                <w:szCs w:val="18"/>
              </w:rPr>
            </w:pPr>
            <w:r w:rsidRPr="00A35993">
              <w:rPr>
                <w:sz w:val="18"/>
                <w:szCs w:val="18"/>
              </w:rPr>
              <w:t>g/m</w:t>
            </w:r>
            <w:r w:rsidRPr="00A35993">
              <w:rPr>
                <w:sz w:val="18"/>
                <w:szCs w:val="18"/>
                <w:vertAlign w:val="superscript"/>
              </w:rPr>
              <w:t>2</w:t>
            </w:r>
          </w:p>
        </w:tc>
        <w:tc>
          <w:tcPr>
            <w:tcW w:w="2865" w:type="dxa"/>
            <w:vAlign w:val="center"/>
          </w:tcPr>
          <w:p w14:paraId="03E36D37" w14:textId="77777777" w:rsidR="00E67DF7" w:rsidRPr="00A35993" w:rsidRDefault="00E67DF7" w:rsidP="00BE1D59">
            <w:pPr>
              <w:widowControl/>
              <w:jc w:val="center"/>
              <w:rPr>
                <w:sz w:val="18"/>
                <w:szCs w:val="18"/>
              </w:rPr>
            </w:pPr>
            <w:r w:rsidRPr="00A35993">
              <w:rPr>
                <w:sz w:val="18"/>
                <w:szCs w:val="18"/>
              </w:rPr>
              <w:t>≥160</w:t>
            </w:r>
          </w:p>
        </w:tc>
        <w:tc>
          <w:tcPr>
            <w:tcW w:w="1486" w:type="dxa"/>
            <w:vMerge w:val="restart"/>
            <w:vAlign w:val="center"/>
          </w:tcPr>
          <w:p w14:paraId="46E19924" w14:textId="77777777" w:rsidR="00E67DF7" w:rsidRPr="00A35993" w:rsidRDefault="00570828" w:rsidP="00BE1D59">
            <w:pPr>
              <w:widowControl/>
              <w:jc w:val="center"/>
              <w:rPr>
                <w:sz w:val="18"/>
                <w:szCs w:val="18"/>
              </w:rPr>
            </w:pPr>
            <w:r w:rsidRPr="00A35993">
              <w:rPr>
                <w:rFonts w:hint="eastAsia"/>
                <w:sz w:val="18"/>
                <w:szCs w:val="18"/>
              </w:rPr>
              <w:t>《模塑聚苯板薄抹灰外墙外</w:t>
            </w:r>
            <w:r w:rsidR="00E67DF7" w:rsidRPr="00A35993">
              <w:rPr>
                <w:rFonts w:hint="eastAsia"/>
                <w:sz w:val="18"/>
                <w:szCs w:val="18"/>
              </w:rPr>
              <w:t>系统材料》</w:t>
            </w:r>
            <w:r w:rsidR="00E67DF7" w:rsidRPr="00A35993">
              <w:rPr>
                <w:sz w:val="18"/>
                <w:szCs w:val="18"/>
              </w:rPr>
              <w:t>GB/T 29906</w:t>
            </w:r>
          </w:p>
        </w:tc>
      </w:tr>
      <w:tr w:rsidR="00A35993" w:rsidRPr="00A35993" w14:paraId="3F04BBF2" w14:textId="77777777" w:rsidTr="00BE1D59">
        <w:trPr>
          <w:trHeight w:val="340"/>
        </w:trPr>
        <w:tc>
          <w:tcPr>
            <w:tcW w:w="3061" w:type="dxa"/>
            <w:vAlign w:val="center"/>
          </w:tcPr>
          <w:p w14:paraId="0456B650" w14:textId="77777777" w:rsidR="00E67DF7" w:rsidRPr="00A35993" w:rsidRDefault="00E67DF7" w:rsidP="00BE1D59">
            <w:pPr>
              <w:widowControl/>
              <w:jc w:val="center"/>
              <w:rPr>
                <w:sz w:val="18"/>
                <w:szCs w:val="18"/>
              </w:rPr>
            </w:pPr>
            <w:r w:rsidRPr="00A35993">
              <w:rPr>
                <w:sz w:val="18"/>
                <w:szCs w:val="18"/>
              </w:rPr>
              <w:t>耐碱断裂强力（经向、纬向）</w:t>
            </w:r>
          </w:p>
        </w:tc>
        <w:tc>
          <w:tcPr>
            <w:tcW w:w="1110" w:type="dxa"/>
            <w:vAlign w:val="center"/>
          </w:tcPr>
          <w:p w14:paraId="0D9CBFA2" w14:textId="77777777" w:rsidR="00E67DF7" w:rsidRPr="00A35993" w:rsidRDefault="00E67DF7" w:rsidP="00BE1D59">
            <w:pPr>
              <w:widowControl/>
              <w:jc w:val="center"/>
              <w:rPr>
                <w:sz w:val="18"/>
                <w:szCs w:val="18"/>
              </w:rPr>
            </w:pPr>
            <w:r w:rsidRPr="00A35993">
              <w:rPr>
                <w:sz w:val="18"/>
                <w:szCs w:val="18"/>
              </w:rPr>
              <w:t>N/50mm</w:t>
            </w:r>
          </w:p>
        </w:tc>
        <w:tc>
          <w:tcPr>
            <w:tcW w:w="2865" w:type="dxa"/>
            <w:vAlign w:val="center"/>
          </w:tcPr>
          <w:p w14:paraId="51704F8A" w14:textId="77777777" w:rsidR="00E67DF7" w:rsidRPr="00A35993" w:rsidRDefault="00E67DF7" w:rsidP="00BE1D59">
            <w:pPr>
              <w:widowControl/>
              <w:jc w:val="center"/>
              <w:rPr>
                <w:sz w:val="18"/>
                <w:szCs w:val="18"/>
              </w:rPr>
            </w:pPr>
            <w:r w:rsidRPr="00A35993">
              <w:rPr>
                <w:sz w:val="18"/>
                <w:szCs w:val="18"/>
              </w:rPr>
              <w:t>≥1000</w:t>
            </w:r>
          </w:p>
        </w:tc>
        <w:tc>
          <w:tcPr>
            <w:tcW w:w="1486" w:type="dxa"/>
            <w:vMerge/>
            <w:vAlign w:val="center"/>
          </w:tcPr>
          <w:p w14:paraId="5CA848FB" w14:textId="77777777" w:rsidR="00E67DF7" w:rsidRPr="00A35993" w:rsidRDefault="00E67DF7" w:rsidP="00BE1D59">
            <w:pPr>
              <w:widowControl/>
              <w:jc w:val="center"/>
              <w:rPr>
                <w:sz w:val="18"/>
                <w:szCs w:val="18"/>
              </w:rPr>
            </w:pPr>
          </w:p>
        </w:tc>
      </w:tr>
      <w:tr w:rsidR="00A35993" w:rsidRPr="00A35993" w14:paraId="5FB07772" w14:textId="77777777" w:rsidTr="00BE1D59">
        <w:trPr>
          <w:trHeight w:val="340"/>
        </w:trPr>
        <w:tc>
          <w:tcPr>
            <w:tcW w:w="3061" w:type="dxa"/>
            <w:vAlign w:val="center"/>
          </w:tcPr>
          <w:p w14:paraId="33AB08EF" w14:textId="77777777" w:rsidR="00E67DF7" w:rsidRPr="00A35993" w:rsidRDefault="00E67DF7" w:rsidP="00BE1D59">
            <w:pPr>
              <w:widowControl/>
              <w:jc w:val="center"/>
              <w:rPr>
                <w:sz w:val="18"/>
                <w:szCs w:val="18"/>
              </w:rPr>
            </w:pPr>
            <w:r w:rsidRPr="00A35993">
              <w:rPr>
                <w:sz w:val="18"/>
                <w:szCs w:val="18"/>
              </w:rPr>
              <w:t>断裂伸长率（经向、纬向）</w:t>
            </w:r>
          </w:p>
        </w:tc>
        <w:tc>
          <w:tcPr>
            <w:tcW w:w="1110" w:type="dxa"/>
            <w:vAlign w:val="center"/>
          </w:tcPr>
          <w:p w14:paraId="43828061" w14:textId="77777777" w:rsidR="00E67DF7" w:rsidRPr="00A35993" w:rsidRDefault="00E67DF7" w:rsidP="00BE1D59">
            <w:pPr>
              <w:widowControl/>
              <w:jc w:val="center"/>
              <w:rPr>
                <w:sz w:val="18"/>
                <w:szCs w:val="18"/>
              </w:rPr>
            </w:pPr>
            <w:r w:rsidRPr="00A35993">
              <w:rPr>
                <w:sz w:val="18"/>
                <w:szCs w:val="18"/>
              </w:rPr>
              <w:t>%</w:t>
            </w:r>
          </w:p>
        </w:tc>
        <w:tc>
          <w:tcPr>
            <w:tcW w:w="2865" w:type="dxa"/>
            <w:vAlign w:val="center"/>
          </w:tcPr>
          <w:p w14:paraId="0083F4FD" w14:textId="77777777" w:rsidR="00E67DF7" w:rsidRPr="00A35993" w:rsidRDefault="00E67DF7" w:rsidP="00BE1D59">
            <w:pPr>
              <w:widowControl/>
              <w:jc w:val="center"/>
              <w:rPr>
                <w:sz w:val="18"/>
                <w:szCs w:val="18"/>
              </w:rPr>
            </w:pPr>
            <w:r w:rsidRPr="00A35993">
              <w:rPr>
                <w:sz w:val="18"/>
                <w:szCs w:val="18"/>
              </w:rPr>
              <w:t>≤5.0</w:t>
            </w:r>
          </w:p>
        </w:tc>
        <w:tc>
          <w:tcPr>
            <w:tcW w:w="1486" w:type="dxa"/>
            <w:vMerge/>
            <w:vAlign w:val="center"/>
          </w:tcPr>
          <w:p w14:paraId="615A4907" w14:textId="77777777" w:rsidR="00E67DF7" w:rsidRPr="00A35993" w:rsidRDefault="00E67DF7" w:rsidP="00BE1D59">
            <w:pPr>
              <w:widowControl/>
              <w:jc w:val="center"/>
              <w:rPr>
                <w:sz w:val="18"/>
                <w:szCs w:val="18"/>
              </w:rPr>
            </w:pPr>
          </w:p>
        </w:tc>
      </w:tr>
      <w:tr w:rsidR="00A35993" w:rsidRPr="00A35993" w14:paraId="5F98221F" w14:textId="77777777" w:rsidTr="00BE1D59">
        <w:trPr>
          <w:trHeight w:val="340"/>
        </w:trPr>
        <w:tc>
          <w:tcPr>
            <w:tcW w:w="3061" w:type="dxa"/>
            <w:vAlign w:val="center"/>
          </w:tcPr>
          <w:p w14:paraId="0FE336EB" w14:textId="77777777" w:rsidR="00E67DF7" w:rsidRPr="00A35993" w:rsidRDefault="00E67DF7" w:rsidP="00BE1D59">
            <w:pPr>
              <w:widowControl/>
              <w:spacing w:line="240" w:lineRule="exact"/>
              <w:jc w:val="center"/>
              <w:rPr>
                <w:sz w:val="18"/>
                <w:szCs w:val="18"/>
              </w:rPr>
            </w:pPr>
            <w:r w:rsidRPr="00A35993">
              <w:rPr>
                <w:sz w:val="18"/>
                <w:szCs w:val="18"/>
              </w:rPr>
              <w:t>耐碱断裂强力保留率（经向、纬向）</w:t>
            </w:r>
          </w:p>
        </w:tc>
        <w:tc>
          <w:tcPr>
            <w:tcW w:w="1110" w:type="dxa"/>
            <w:vAlign w:val="center"/>
          </w:tcPr>
          <w:p w14:paraId="1ABE9B6F" w14:textId="77777777" w:rsidR="00E67DF7" w:rsidRPr="00A35993" w:rsidRDefault="00E67DF7" w:rsidP="00BE1D59">
            <w:pPr>
              <w:widowControl/>
              <w:jc w:val="center"/>
              <w:rPr>
                <w:sz w:val="18"/>
                <w:szCs w:val="18"/>
              </w:rPr>
            </w:pPr>
            <w:r w:rsidRPr="00A35993">
              <w:rPr>
                <w:sz w:val="18"/>
                <w:szCs w:val="18"/>
              </w:rPr>
              <w:t>%</w:t>
            </w:r>
          </w:p>
        </w:tc>
        <w:tc>
          <w:tcPr>
            <w:tcW w:w="2865" w:type="dxa"/>
            <w:vAlign w:val="center"/>
          </w:tcPr>
          <w:p w14:paraId="1D5D9E6F" w14:textId="77777777" w:rsidR="00E67DF7" w:rsidRPr="00A35993" w:rsidRDefault="00E67DF7" w:rsidP="00BE1D59">
            <w:pPr>
              <w:widowControl/>
              <w:jc w:val="center"/>
              <w:rPr>
                <w:sz w:val="18"/>
                <w:szCs w:val="18"/>
              </w:rPr>
            </w:pPr>
            <w:r w:rsidRPr="00A35993">
              <w:rPr>
                <w:sz w:val="18"/>
                <w:szCs w:val="18"/>
              </w:rPr>
              <w:t>≥50</w:t>
            </w:r>
          </w:p>
        </w:tc>
        <w:tc>
          <w:tcPr>
            <w:tcW w:w="1486" w:type="dxa"/>
            <w:vMerge/>
            <w:vAlign w:val="center"/>
          </w:tcPr>
          <w:p w14:paraId="2B93C924" w14:textId="77777777" w:rsidR="00E67DF7" w:rsidRPr="00A35993" w:rsidRDefault="00E67DF7" w:rsidP="00BE1D59">
            <w:pPr>
              <w:widowControl/>
              <w:jc w:val="center"/>
              <w:rPr>
                <w:sz w:val="18"/>
                <w:szCs w:val="18"/>
              </w:rPr>
            </w:pPr>
          </w:p>
        </w:tc>
      </w:tr>
    </w:tbl>
    <w:p w14:paraId="6A61FA5E" w14:textId="77777777" w:rsidR="00E67DF7" w:rsidRPr="00A35993" w:rsidRDefault="00E67DF7" w:rsidP="002361F3">
      <w:pPr>
        <w:pStyle w:val="a5"/>
        <w:numPr>
          <w:ilvl w:val="0"/>
          <w:numId w:val="13"/>
        </w:numPr>
        <w:ind w:firstLineChars="0"/>
        <w:rPr>
          <w:szCs w:val="24"/>
        </w:rPr>
      </w:pPr>
      <w:r w:rsidRPr="00A35993">
        <w:rPr>
          <w:szCs w:val="24"/>
        </w:rPr>
        <w:t>锚栓的性能应符合下列规定：</w:t>
      </w:r>
    </w:p>
    <w:p w14:paraId="4BCED2B2" w14:textId="77777777" w:rsidR="00E67DF7" w:rsidRPr="00A35993" w:rsidRDefault="00E67DF7" w:rsidP="00E67DF7">
      <w:pPr>
        <w:ind w:firstLineChars="200" w:firstLine="482"/>
        <w:rPr>
          <w:b/>
          <w:szCs w:val="24"/>
        </w:rPr>
      </w:pPr>
      <w:r w:rsidRPr="00A35993">
        <w:rPr>
          <w:b/>
          <w:szCs w:val="24"/>
        </w:rPr>
        <w:t xml:space="preserve">1 </w:t>
      </w:r>
      <w:r w:rsidRPr="00A35993">
        <w:rPr>
          <w:szCs w:val="24"/>
        </w:rPr>
        <w:t>金属螺钉应采用不锈钢或经过表面防锈处理的金属制成，塑料螺钉和带圆盘的塑料膨胀套管应采用聚酰胺、聚乙烯或聚丙烯制成，制作塑料钉和塑料套管的材料不得使用回收的再生材料；</w:t>
      </w:r>
    </w:p>
    <w:p w14:paraId="5875DBBE" w14:textId="77777777" w:rsidR="00E67DF7" w:rsidRPr="00A35993" w:rsidRDefault="00E67DF7" w:rsidP="00E67DF7">
      <w:pPr>
        <w:ind w:firstLineChars="200" w:firstLine="482"/>
        <w:rPr>
          <w:szCs w:val="24"/>
        </w:rPr>
      </w:pPr>
      <w:r w:rsidRPr="00A35993">
        <w:rPr>
          <w:b/>
          <w:szCs w:val="24"/>
        </w:rPr>
        <w:lastRenderedPageBreak/>
        <w:t xml:space="preserve">2 </w:t>
      </w:r>
      <w:r w:rsidRPr="00A35993">
        <w:rPr>
          <w:szCs w:val="24"/>
        </w:rPr>
        <w:t>应根据基层墙体的类别选用不同类型的锚栓，锚栓性能指标应符合现行行业标准《外墙保温用锚栓》</w:t>
      </w:r>
      <w:r w:rsidRPr="00A35993">
        <w:rPr>
          <w:szCs w:val="24"/>
        </w:rPr>
        <w:t>JG/T 366</w:t>
      </w:r>
      <w:r w:rsidRPr="00A35993">
        <w:rPr>
          <w:szCs w:val="24"/>
        </w:rPr>
        <w:t>的规定。</w:t>
      </w:r>
    </w:p>
    <w:p w14:paraId="3C7BE323" w14:textId="77777777" w:rsidR="00E67DF7" w:rsidRPr="00A35993" w:rsidRDefault="00E67DF7" w:rsidP="002361F3">
      <w:pPr>
        <w:pStyle w:val="a5"/>
        <w:numPr>
          <w:ilvl w:val="0"/>
          <w:numId w:val="13"/>
        </w:numPr>
        <w:ind w:firstLineChars="0"/>
        <w:rPr>
          <w:szCs w:val="24"/>
        </w:rPr>
      </w:pPr>
      <w:r w:rsidRPr="00A35993">
        <w:rPr>
          <w:szCs w:val="24"/>
        </w:rPr>
        <w:t>饰面层材料应符合下列规定：</w:t>
      </w:r>
    </w:p>
    <w:p w14:paraId="77C58AC1" w14:textId="77777777" w:rsidR="00E67DF7" w:rsidRPr="00A35993" w:rsidRDefault="00E67DF7" w:rsidP="00E67DF7">
      <w:pPr>
        <w:ind w:firstLineChars="200" w:firstLine="482"/>
        <w:rPr>
          <w:szCs w:val="24"/>
        </w:rPr>
      </w:pPr>
      <w:r w:rsidRPr="00A35993">
        <w:rPr>
          <w:b/>
          <w:szCs w:val="24"/>
        </w:rPr>
        <w:t xml:space="preserve">1 </w:t>
      </w:r>
      <w:r w:rsidRPr="00A35993">
        <w:rPr>
          <w:szCs w:val="24"/>
        </w:rPr>
        <w:t>涂料、真石漆、饰面砂浆、</w:t>
      </w:r>
      <w:r w:rsidRPr="00A35993">
        <w:rPr>
          <w:rFonts w:hint="eastAsia"/>
          <w:szCs w:val="24"/>
        </w:rPr>
        <w:t>柔性饰面砖</w:t>
      </w:r>
      <w:r w:rsidRPr="00A35993">
        <w:rPr>
          <w:szCs w:val="24"/>
        </w:rPr>
        <w:t>等轻质饰面材料应与保温系统相容，应使用水性涂装材料，不应使用溶剂型涂装材料；</w:t>
      </w:r>
    </w:p>
    <w:p w14:paraId="70691488" w14:textId="77777777" w:rsidR="00E67DF7" w:rsidRPr="00A35993" w:rsidRDefault="00E67DF7" w:rsidP="00E67DF7">
      <w:pPr>
        <w:ind w:firstLineChars="200" w:firstLine="482"/>
        <w:rPr>
          <w:szCs w:val="24"/>
        </w:rPr>
      </w:pPr>
      <w:r w:rsidRPr="00A35993">
        <w:rPr>
          <w:b/>
          <w:szCs w:val="24"/>
        </w:rPr>
        <w:t>2</w:t>
      </w:r>
      <w:r w:rsidRPr="00A35993">
        <w:rPr>
          <w:szCs w:val="24"/>
        </w:rPr>
        <w:t xml:space="preserve"> </w:t>
      </w:r>
      <w:r w:rsidRPr="00A35993">
        <w:rPr>
          <w:szCs w:val="24"/>
        </w:rPr>
        <w:t>涂料应符合国家现行标准《合成树脂乳液外墙涂料》</w:t>
      </w:r>
      <w:r w:rsidRPr="00A35993">
        <w:rPr>
          <w:szCs w:val="24"/>
        </w:rPr>
        <w:t>GB/T 9755</w:t>
      </w:r>
      <w:r w:rsidRPr="00A35993">
        <w:rPr>
          <w:szCs w:val="24"/>
        </w:rPr>
        <w:t>、《外墙无机建筑涂料》</w:t>
      </w:r>
      <w:r w:rsidRPr="00A35993">
        <w:rPr>
          <w:szCs w:val="24"/>
        </w:rPr>
        <w:t>JG/T 26</w:t>
      </w:r>
      <w:r w:rsidRPr="00A35993">
        <w:rPr>
          <w:szCs w:val="24"/>
        </w:rPr>
        <w:t>和《复层建筑涂料》</w:t>
      </w:r>
      <w:r w:rsidRPr="00A35993">
        <w:rPr>
          <w:szCs w:val="24"/>
        </w:rPr>
        <w:t>GB/T 9779</w:t>
      </w:r>
      <w:r w:rsidRPr="00A35993">
        <w:rPr>
          <w:szCs w:val="24"/>
        </w:rPr>
        <w:t>的有关规定；饰面砂浆性能指标应符合现行行业标准《墙体饰面砂浆》</w:t>
      </w:r>
      <w:r w:rsidRPr="00A35993">
        <w:rPr>
          <w:szCs w:val="24"/>
        </w:rPr>
        <w:t>JC/T 1024</w:t>
      </w:r>
      <w:r w:rsidRPr="00A35993">
        <w:rPr>
          <w:szCs w:val="24"/>
        </w:rPr>
        <w:t>的相关规定；柔性</w:t>
      </w:r>
      <w:r w:rsidRPr="00A35993">
        <w:rPr>
          <w:rFonts w:hint="eastAsia"/>
          <w:szCs w:val="24"/>
        </w:rPr>
        <w:t>饰</w:t>
      </w:r>
      <w:r w:rsidRPr="00A35993">
        <w:rPr>
          <w:szCs w:val="24"/>
        </w:rPr>
        <w:t>面砖应符合现行行业标准《柔性饰面砖》</w:t>
      </w:r>
      <w:r w:rsidRPr="00A35993">
        <w:rPr>
          <w:szCs w:val="24"/>
        </w:rPr>
        <w:t>JG/T 311</w:t>
      </w:r>
      <w:r w:rsidRPr="00A35993">
        <w:rPr>
          <w:szCs w:val="24"/>
        </w:rPr>
        <w:t>的相关规定。</w:t>
      </w:r>
    </w:p>
    <w:p w14:paraId="0A45A084" w14:textId="77777777" w:rsidR="00E67DF7" w:rsidRPr="00A35993" w:rsidRDefault="00E67DF7" w:rsidP="002361F3">
      <w:pPr>
        <w:pStyle w:val="a5"/>
        <w:numPr>
          <w:ilvl w:val="0"/>
          <w:numId w:val="13"/>
        </w:numPr>
        <w:ind w:firstLineChars="0"/>
      </w:pPr>
      <w:r w:rsidRPr="00A35993">
        <w:t>外墙用柔性耐水腻子应与系统组成材料相容，其性能指标应符合现行行业标准《建筑外墙用腻子》</w:t>
      </w:r>
      <w:r w:rsidRPr="00A35993">
        <w:t>JG/ T 157</w:t>
      </w:r>
      <w:r w:rsidRPr="00A35993">
        <w:t>的相关规定。</w:t>
      </w:r>
    </w:p>
    <w:p w14:paraId="2C2BAC37" w14:textId="77777777" w:rsidR="00E67DF7" w:rsidRPr="00A35993" w:rsidRDefault="00E67DF7" w:rsidP="002361F3">
      <w:pPr>
        <w:pStyle w:val="a5"/>
        <w:numPr>
          <w:ilvl w:val="0"/>
          <w:numId w:val="13"/>
        </w:numPr>
        <w:ind w:firstLineChars="0"/>
        <w:rPr>
          <w:szCs w:val="24"/>
        </w:rPr>
      </w:pPr>
      <w:r w:rsidRPr="00A35993">
        <w:rPr>
          <w:szCs w:val="24"/>
        </w:rPr>
        <w:t>建筑密封胶应符合下列规定：</w:t>
      </w:r>
    </w:p>
    <w:p w14:paraId="227A7FAA" w14:textId="77777777" w:rsidR="00E67DF7" w:rsidRPr="00A35993" w:rsidRDefault="00E67DF7" w:rsidP="00E67DF7">
      <w:pPr>
        <w:ind w:firstLineChars="200" w:firstLine="482"/>
        <w:rPr>
          <w:szCs w:val="24"/>
        </w:rPr>
      </w:pPr>
      <w:r w:rsidRPr="00A35993">
        <w:rPr>
          <w:b/>
          <w:szCs w:val="24"/>
        </w:rPr>
        <w:t xml:space="preserve">1 </w:t>
      </w:r>
      <w:r w:rsidRPr="00A35993">
        <w:rPr>
          <w:szCs w:val="24"/>
        </w:rPr>
        <w:t>建筑密封胶可采用硅酮建筑密封胶、聚氨酯建筑密封胶、阻燃密封胶等，并应与系统材料相容；</w:t>
      </w:r>
    </w:p>
    <w:p w14:paraId="508073C0" w14:textId="77777777" w:rsidR="00E67DF7" w:rsidRPr="00A35993" w:rsidRDefault="00E67DF7" w:rsidP="00E67DF7">
      <w:pPr>
        <w:ind w:firstLineChars="200" w:firstLine="482"/>
        <w:rPr>
          <w:szCs w:val="24"/>
        </w:rPr>
      </w:pPr>
      <w:r w:rsidRPr="00A35993">
        <w:rPr>
          <w:b/>
          <w:szCs w:val="24"/>
        </w:rPr>
        <w:t xml:space="preserve">2 </w:t>
      </w:r>
      <w:r w:rsidRPr="00A35993">
        <w:rPr>
          <w:szCs w:val="24"/>
        </w:rPr>
        <w:t>硅酮建筑密封胶应符合现行国家标准《硅酮和改性硅酮建筑密封胶》</w:t>
      </w:r>
      <w:r w:rsidRPr="00A35993">
        <w:rPr>
          <w:szCs w:val="24"/>
        </w:rPr>
        <w:t>GB 14683</w:t>
      </w:r>
      <w:r w:rsidRPr="00A35993">
        <w:rPr>
          <w:szCs w:val="24"/>
        </w:rPr>
        <w:t>的要求；</w:t>
      </w:r>
    </w:p>
    <w:p w14:paraId="6AE5622A" w14:textId="77777777" w:rsidR="00E67DF7" w:rsidRPr="00A35993" w:rsidRDefault="00E67DF7" w:rsidP="00E67DF7">
      <w:pPr>
        <w:ind w:firstLineChars="200" w:firstLine="482"/>
        <w:rPr>
          <w:szCs w:val="24"/>
        </w:rPr>
      </w:pPr>
      <w:r w:rsidRPr="00A35993">
        <w:rPr>
          <w:b/>
          <w:szCs w:val="24"/>
        </w:rPr>
        <w:t xml:space="preserve">3 </w:t>
      </w:r>
      <w:r w:rsidRPr="00A35993">
        <w:rPr>
          <w:szCs w:val="24"/>
        </w:rPr>
        <w:t>聚氨酯建筑密封胶应符合现行行业标准《聚氨酯建筑密封胶》</w:t>
      </w:r>
      <w:r w:rsidRPr="00A35993">
        <w:rPr>
          <w:szCs w:val="24"/>
        </w:rPr>
        <w:t>JC/T 482</w:t>
      </w:r>
      <w:r w:rsidRPr="00A35993">
        <w:rPr>
          <w:szCs w:val="24"/>
        </w:rPr>
        <w:t>的要求；</w:t>
      </w:r>
    </w:p>
    <w:p w14:paraId="7CF3E827" w14:textId="77777777" w:rsidR="00E67DF7" w:rsidRPr="00A35993" w:rsidRDefault="00E67DF7" w:rsidP="00E67DF7">
      <w:pPr>
        <w:ind w:firstLineChars="200" w:firstLine="482"/>
        <w:rPr>
          <w:szCs w:val="24"/>
        </w:rPr>
      </w:pPr>
      <w:r w:rsidRPr="00A35993">
        <w:rPr>
          <w:b/>
          <w:szCs w:val="24"/>
        </w:rPr>
        <w:t>4</w:t>
      </w:r>
      <w:r w:rsidRPr="00A35993">
        <w:rPr>
          <w:szCs w:val="24"/>
        </w:rPr>
        <w:t xml:space="preserve"> </w:t>
      </w:r>
      <w:r w:rsidRPr="00A35993">
        <w:rPr>
          <w:szCs w:val="24"/>
        </w:rPr>
        <w:t>阻燃密封胶应符合现行国家标准《建筑用阻燃密封胶》</w:t>
      </w:r>
      <w:r w:rsidRPr="00A35993">
        <w:rPr>
          <w:szCs w:val="24"/>
        </w:rPr>
        <w:t>GB/T 24267</w:t>
      </w:r>
      <w:r w:rsidRPr="00A35993">
        <w:rPr>
          <w:szCs w:val="24"/>
        </w:rPr>
        <w:t>的要求。</w:t>
      </w:r>
    </w:p>
    <w:p w14:paraId="341E2CF6" w14:textId="77777777" w:rsidR="00E67DF7" w:rsidRPr="00A35993" w:rsidRDefault="00E67DF7" w:rsidP="002361F3">
      <w:pPr>
        <w:pStyle w:val="a5"/>
        <w:numPr>
          <w:ilvl w:val="0"/>
          <w:numId w:val="13"/>
        </w:numPr>
        <w:ind w:firstLineChars="0"/>
        <w:rPr>
          <w:szCs w:val="24"/>
        </w:rPr>
      </w:pPr>
      <w:r w:rsidRPr="00A35993">
        <w:rPr>
          <w:szCs w:val="24"/>
        </w:rPr>
        <w:t>与塑化板薄抹灰外保温系统配套使用的附件，如密封条、包角条、包边条、护角等配件，其性能指标应符合相关规定。</w:t>
      </w:r>
    </w:p>
    <w:p w14:paraId="04AF9889" w14:textId="77777777" w:rsidR="008C0A7C" w:rsidRPr="00A35993" w:rsidRDefault="008C0A7C" w:rsidP="00E67DF7">
      <w:pPr>
        <w:rPr>
          <w:szCs w:val="24"/>
        </w:rPr>
      </w:pPr>
    </w:p>
    <w:p w14:paraId="5F7B77F7" w14:textId="77777777" w:rsidR="00380B72" w:rsidRPr="00A35993" w:rsidRDefault="00380B72" w:rsidP="00E67DF7">
      <w:pPr>
        <w:rPr>
          <w:szCs w:val="24"/>
        </w:rPr>
        <w:sectPr w:rsidR="00380B72" w:rsidRPr="00A35993">
          <w:pgSz w:w="11906" w:h="16838"/>
          <w:pgMar w:top="1440" w:right="1800" w:bottom="1440" w:left="1800" w:header="851" w:footer="992" w:gutter="0"/>
          <w:cols w:space="425"/>
          <w:docGrid w:type="lines" w:linePitch="312"/>
        </w:sectPr>
      </w:pPr>
    </w:p>
    <w:p w14:paraId="1EB6216A" w14:textId="77777777" w:rsidR="00E67DF7" w:rsidRPr="00A35993" w:rsidRDefault="00380B72" w:rsidP="00367D28">
      <w:pPr>
        <w:pStyle w:val="2"/>
      </w:pPr>
      <w:bookmarkStart w:id="30" w:name="_Toc52102183"/>
      <w:bookmarkStart w:id="31" w:name="_Toc52108303"/>
      <w:r w:rsidRPr="00A35993">
        <w:rPr>
          <w:rFonts w:hint="eastAsia"/>
        </w:rPr>
        <w:lastRenderedPageBreak/>
        <w:t>塑化板内保温系统</w:t>
      </w:r>
      <w:bookmarkEnd w:id="30"/>
      <w:bookmarkEnd w:id="31"/>
      <w:r w:rsidR="00367D28" w:rsidRPr="00A35993">
        <w:fldChar w:fldCharType="begin"/>
      </w:r>
      <w:r w:rsidR="00367D28" w:rsidRPr="00A35993">
        <w:instrText xml:space="preserve"> </w:instrText>
      </w:r>
      <w:r w:rsidR="00367D28" w:rsidRPr="00A35993">
        <w:rPr>
          <w:rFonts w:hint="eastAsia"/>
        </w:rPr>
        <w:instrText>TC  "</w:instrText>
      </w:r>
      <w:bookmarkStart w:id="32" w:name="_Toc52108502"/>
      <w:r w:rsidR="00367D28" w:rsidRPr="00A35993">
        <w:rPr>
          <w:rFonts w:hint="eastAsia"/>
        </w:rPr>
        <w:instrText>4.2 Interior thermal insulation systems on external walls based on inorganic plasticized micro-porous insulation board</w:instrText>
      </w:r>
      <w:bookmarkEnd w:id="32"/>
      <w:r w:rsidR="00367D28" w:rsidRPr="00A35993">
        <w:rPr>
          <w:rFonts w:hint="eastAsia"/>
        </w:rPr>
        <w:instrText>" \l 2</w:instrText>
      </w:r>
      <w:r w:rsidR="00367D28" w:rsidRPr="00A35993">
        <w:instrText xml:space="preserve"> </w:instrText>
      </w:r>
      <w:r w:rsidR="00367D28" w:rsidRPr="00A35993">
        <w:fldChar w:fldCharType="end"/>
      </w:r>
    </w:p>
    <w:p w14:paraId="4C2C9B73" w14:textId="77777777" w:rsidR="00AF4386" w:rsidRPr="00A35993" w:rsidRDefault="00B50073" w:rsidP="00B50073">
      <w:pPr>
        <w:pStyle w:val="3"/>
      </w:pPr>
      <w:r w:rsidRPr="00A35993">
        <w:rPr>
          <w:rFonts w:hint="eastAsia"/>
        </w:rPr>
        <w:t>Ⅰ</w:t>
      </w:r>
      <w:r w:rsidRPr="00A35993">
        <w:rPr>
          <w:rFonts w:hint="eastAsia"/>
        </w:rPr>
        <w:t xml:space="preserve">  </w:t>
      </w:r>
      <w:r w:rsidRPr="00A35993">
        <w:rPr>
          <w:rFonts w:hint="eastAsia"/>
        </w:rPr>
        <w:t>系统性能</w:t>
      </w:r>
    </w:p>
    <w:p w14:paraId="6654709A" w14:textId="77777777" w:rsidR="00B50073" w:rsidRPr="00A35993" w:rsidRDefault="00B50073" w:rsidP="00B50073">
      <w:pPr>
        <w:pStyle w:val="a5"/>
        <w:numPr>
          <w:ilvl w:val="0"/>
          <w:numId w:val="22"/>
        </w:numPr>
        <w:ind w:firstLineChars="0"/>
        <w:rPr>
          <w:b/>
          <w:szCs w:val="24"/>
        </w:rPr>
      </w:pPr>
      <w:r w:rsidRPr="00A35993">
        <w:rPr>
          <w:szCs w:val="24"/>
        </w:rPr>
        <w:t>塑化板内保温系统的性能指标应符合表</w:t>
      </w:r>
      <w:r w:rsidRPr="00A35993">
        <w:rPr>
          <w:szCs w:val="24"/>
        </w:rPr>
        <w:t>4.2.1</w:t>
      </w:r>
      <w:r w:rsidRPr="00A35993">
        <w:rPr>
          <w:szCs w:val="24"/>
        </w:rPr>
        <w:t>的规定。</w:t>
      </w:r>
    </w:p>
    <w:p w14:paraId="5070BE61" w14:textId="77777777" w:rsidR="00B50073" w:rsidRPr="00A35993" w:rsidRDefault="00B50073" w:rsidP="00B50073">
      <w:pPr>
        <w:ind w:firstLine="435"/>
        <w:jc w:val="center"/>
        <w:rPr>
          <w:b/>
          <w:sz w:val="21"/>
        </w:rPr>
      </w:pPr>
      <w:r w:rsidRPr="00A35993">
        <w:rPr>
          <w:b/>
          <w:sz w:val="21"/>
        </w:rPr>
        <w:t>表</w:t>
      </w:r>
      <w:r w:rsidRPr="00A35993">
        <w:rPr>
          <w:b/>
          <w:sz w:val="21"/>
        </w:rPr>
        <w:t>4.</w:t>
      </w:r>
      <w:r w:rsidRPr="00A35993">
        <w:rPr>
          <w:rFonts w:hint="eastAsia"/>
          <w:b/>
          <w:sz w:val="21"/>
        </w:rPr>
        <w:t>2</w:t>
      </w:r>
      <w:r w:rsidRPr="00A35993">
        <w:rPr>
          <w:b/>
          <w:sz w:val="21"/>
        </w:rPr>
        <w:t>.</w:t>
      </w:r>
      <w:r w:rsidRPr="00A35993">
        <w:rPr>
          <w:rFonts w:hint="eastAsia"/>
          <w:b/>
          <w:sz w:val="21"/>
        </w:rPr>
        <w:t>1</w:t>
      </w:r>
      <w:r w:rsidRPr="00A35993">
        <w:rPr>
          <w:b/>
          <w:sz w:val="21"/>
        </w:rPr>
        <w:t xml:space="preserve">   </w:t>
      </w:r>
      <w:r w:rsidRPr="00A35993">
        <w:rPr>
          <w:b/>
          <w:sz w:val="21"/>
        </w:rPr>
        <w:t>塑化板内保温系统性能指标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918"/>
        <w:gridCol w:w="1480"/>
        <w:gridCol w:w="3722"/>
      </w:tblGrid>
      <w:tr w:rsidR="00A35993" w:rsidRPr="00A35993" w14:paraId="56DF548A" w14:textId="77777777" w:rsidTr="00BE1D59">
        <w:trPr>
          <w:trHeight w:val="20"/>
          <w:tblHeader/>
          <w:jc w:val="center"/>
        </w:trPr>
        <w:tc>
          <w:tcPr>
            <w:tcW w:w="1311" w:type="pct"/>
            <w:vAlign w:val="center"/>
          </w:tcPr>
          <w:p w14:paraId="10446170" w14:textId="77777777" w:rsidR="00B50073" w:rsidRPr="00A35993" w:rsidRDefault="00B50073" w:rsidP="00BE1D59">
            <w:pPr>
              <w:jc w:val="center"/>
              <w:rPr>
                <w:sz w:val="18"/>
                <w:szCs w:val="21"/>
              </w:rPr>
            </w:pPr>
            <w:r w:rsidRPr="00A35993">
              <w:rPr>
                <w:sz w:val="18"/>
                <w:szCs w:val="21"/>
              </w:rPr>
              <w:t>项目</w:t>
            </w:r>
          </w:p>
        </w:tc>
        <w:tc>
          <w:tcPr>
            <w:tcW w:w="553" w:type="pct"/>
            <w:vAlign w:val="center"/>
          </w:tcPr>
          <w:p w14:paraId="2A5AC321" w14:textId="77777777" w:rsidR="00B50073" w:rsidRPr="00A35993" w:rsidRDefault="00B50073" w:rsidP="00BE1D59">
            <w:pPr>
              <w:jc w:val="center"/>
              <w:rPr>
                <w:sz w:val="18"/>
                <w:szCs w:val="21"/>
              </w:rPr>
            </w:pPr>
            <w:r w:rsidRPr="00A35993">
              <w:rPr>
                <w:sz w:val="18"/>
                <w:szCs w:val="21"/>
              </w:rPr>
              <w:t>单位</w:t>
            </w:r>
          </w:p>
        </w:tc>
        <w:tc>
          <w:tcPr>
            <w:tcW w:w="892" w:type="pct"/>
            <w:vAlign w:val="center"/>
          </w:tcPr>
          <w:p w14:paraId="76FCA0BA" w14:textId="77777777" w:rsidR="00B50073" w:rsidRPr="00A35993" w:rsidRDefault="00B50073" w:rsidP="00BE1D59">
            <w:pPr>
              <w:jc w:val="center"/>
              <w:rPr>
                <w:sz w:val="18"/>
                <w:szCs w:val="21"/>
              </w:rPr>
            </w:pPr>
            <w:r w:rsidRPr="00A35993">
              <w:rPr>
                <w:sz w:val="18"/>
                <w:szCs w:val="21"/>
              </w:rPr>
              <w:t>性能指标</w:t>
            </w:r>
          </w:p>
        </w:tc>
        <w:tc>
          <w:tcPr>
            <w:tcW w:w="2243" w:type="pct"/>
            <w:vAlign w:val="center"/>
          </w:tcPr>
          <w:p w14:paraId="54AEF44F" w14:textId="77777777" w:rsidR="00B50073" w:rsidRPr="00A35993" w:rsidRDefault="00B50073" w:rsidP="00BE1D59">
            <w:pPr>
              <w:jc w:val="center"/>
              <w:rPr>
                <w:sz w:val="18"/>
                <w:szCs w:val="21"/>
              </w:rPr>
            </w:pPr>
            <w:r w:rsidRPr="00A35993">
              <w:rPr>
                <w:sz w:val="18"/>
                <w:szCs w:val="21"/>
              </w:rPr>
              <w:t>试验方法</w:t>
            </w:r>
          </w:p>
        </w:tc>
      </w:tr>
      <w:tr w:rsidR="00A35993" w:rsidRPr="00A35993" w14:paraId="4BFE90C3" w14:textId="77777777" w:rsidTr="00BE1D59">
        <w:trPr>
          <w:trHeight w:val="20"/>
          <w:jc w:val="center"/>
        </w:trPr>
        <w:tc>
          <w:tcPr>
            <w:tcW w:w="1311" w:type="pct"/>
            <w:vAlign w:val="center"/>
          </w:tcPr>
          <w:p w14:paraId="50BB03CE" w14:textId="77777777" w:rsidR="00B50073" w:rsidRPr="00A35993" w:rsidRDefault="00B50073" w:rsidP="00BE1D59">
            <w:pPr>
              <w:spacing w:line="320" w:lineRule="exact"/>
              <w:jc w:val="center"/>
              <w:rPr>
                <w:sz w:val="18"/>
                <w:szCs w:val="21"/>
              </w:rPr>
            </w:pPr>
            <w:r w:rsidRPr="00A35993">
              <w:rPr>
                <w:sz w:val="18"/>
                <w:szCs w:val="21"/>
              </w:rPr>
              <w:t>耐久性</w:t>
            </w:r>
          </w:p>
        </w:tc>
        <w:tc>
          <w:tcPr>
            <w:tcW w:w="553" w:type="pct"/>
            <w:vAlign w:val="center"/>
          </w:tcPr>
          <w:p w14:paraId="318DCF3A" w14:textId="77777777" w:rsidR="00B50073" w:rsidRPr="00A35993" w:rsidRDefault="00B50073" w:rsidP="00BE1D59">
            <w:pPr>
              <w:spacing w:line="320" w:lineRule="exact"/>
              <w:jc w:val="center"/>
              <w:rPr>
                <w:sz w:val="18"/>
                <w:szCs w:val="21"/>
              </w:rPr>
            </w:pPr>
            <w:r w:rsidRPr="00A35993">
              <w:rPr>
                <w:sz w:val="18"/>
                <w:szCs w:val="21"/>
              </w:rPr>
              <w:t>—</w:t>
            </w:r>
          </w:p>
        </w:tc>
        <w:tc>
          <w:tcPr>
            <w:tcW w:w="892" w:type="pct"/>
            <w:vAlign w:val="center"/>
          </w:tcPr>
          <w:p w14:paraId="2853B24C" w14:textId="77777777" w:rsidR="00B50073" w:rsidRPr="00A35993" w:rsidRDefault="00B50073" w:rsidP="00BE1D59">
            <w:pPr>
              <w:spacing w:line="320" w:lineRule="exact"/>
              <w:jc w:val="center"/>
              <w:rPr>
                <w:sz w:val="18"/>
                <w:szCs w:val="21"/>
              </w:rPr>
            </w:pPr>
            <w:r w:rsidRPr="00A35993">
              <w:rPr>
                <w:sz w:val="18"/>
                <w:szCs w:val="21"/>
              </w:rPr>
              <w:t>无可见裂缝、空鼓和剥离现象</w:t>
            </w:r>
          </w:p>
        </w:tc>
        <w:tc>
          <w:tcPr>
            <w:tcW w:w="2243" w:type="pct"/>
            <w:vAlign w:val="center"/>
          </w:tcPr>
          <w:p w14:paraId="2DEBD95D" w14:textId="77777777" w:rsidR="00B50073" w:rsidRPr="00A35993" w:rsidRDefault="00B50073" w:rsidP="00BE1D59">
            <w:pPr>
              <w:jc w:val="center"/>
              <w:rPr>
                <w:sz w:val="18"/>
                <w:szCs w:val="21"/>
              </w:rPr>
            </w:pPr>
            <w:r w:rsidRPr="00A35993">
              <w:rPr>
                <w:rFonts w:hint="eastAsia"/>
                <w:sz w:val="18"/>
                <w:szCs w:val="21"/>
              </w:rPr>
              <w:t>《外墙内保温复合板系统》</w:t>
            </w:r>
            <w:r w:rsidRPr="00A35993">
              <w:rPr>
                <w:sz w:val="18"/>
                <w:szCs w:val="21"/>
              </w:rPr>
              <w:t>GB/T 30593</w:t>
            </w:r>
          </w:p>
        </w:tc>
      </w:tr>
      <w:tr w:rsidR="00A35993" w:rsidRPr="00A35993" w14:paraId="557FBD83" w14:textId="77777777" w:rsidTr="00BE1D59">
        <w:trPr>
          <w:trHeight w:val="20"/>
          <w:jc w:val="center"/>
        </w:trPr>
        <w:tc>
          <w:tcPr>
            <w:tcW w:w="1311" w:type="pct"/>
            <w:vAlign w:val="center"/>
          </w:tcPr>
          <w:p w14:paraId="000469BA" w14:textId="77777777" w:rsidR="00B50073" w:rsidRPr="00A35993" w:rsidRDefault="00B50073" w:rsidP="00BE1D59">
            <w:pPr>
              <w:spacing w:line="320" w:lineRule="exact"/>
              <w:jc w:val="center"/>
              <w:rPr>
                <w:sz w:val="18"/>
                <w:szCs w:val="21"/>
              </w:rPr>
            </w:pPr>
            <w:r w:rsidRPr="00A35993">
              <w:rPr>
                <w:sz w:val="18"/>
                <w:szCs w:val="21"/>
              </w:rPr>
              <w:t>系统拉伸粘结强度</w:t>
            </w:r>
          </w:p>
        </w:tc>
        <w:tc>
          <w:tcPr>
            <w:tcW w:w="553" w:type="pct"/>
            <w:vAlign w:val="center"/>
          </w:tcPr>
          <w:p w14:paraId="4458B2BA" w14:textId="77777777" w:rsidR="00B50073" w:rsidRPr="00A35993" w:rsidRDefault="00B50073" w:rsidP="00BE1D59">
            <w:pPr>
              <w:spacing w:line="320" w:lineRule="exact"/>
              <w:jc w:val="center"/>
              <w:rPr>
                <w:sz w:val="18"/>
                <w:szCs w:val="21"/>
              </w:rPr>
            </w:pPr>
            <w:r w:rsidRPr="00A35993">
              <w:rPr>
                <w:sz w:val="18"/>
                <w:szCs w:val="21"/>
              </w:rPr>
              <w:t>MPa</w:t>
            </w:r>
          </w:p>
        </w:tc>
        <w:tc>
          <w:tcPr>
            <w:tcW w:w="892" w:type="pct"/>
            <w:vAlign w:val="center"/>
          </w:tcPr>
          <w:p w14:paraId="19CD5F38" w14:textId="77777777" w:rsidR="00B50073" w:rsidRPr="00A35993" w:rsidRDefault="00B50073" w:rsidP="00BE1D59">
            <w:pPr>
              <w:spacing w:line="320" w:lineRule="exact"/>
              <w:jc w:val="center"/>
              <w:rPr>
                <w:sz w:val="18"/>
                <w:szCs w:val="21"/>
              </w:rPr>
            </w:pPr>
            <w:r w:rsidRPr="00A35993">
              <w:rPr>
                <w:sz w:val="18"/>
                <w:szCs w:val="21"/>
              </w:rPr>
              <w:t>≥0.035</w:t>
            </w:r>
          </w:p>
        </w:tc>
        <w:tc>
          <w:tcPr>
            <w:tcW w:w="2243" w:type="pct"/>
            <w:vAlign w:val="center"/>
          </w:tcPr>
          <w:p w14:paraId="76CA99EB" w14:textId="77777777" w:rsidR="00B50073" w:rsidRPr="00A35993" w:rsidRDefault="00B50073" w:rsidP="00BE1D59">
            <w:pPr>
              <w:jc w:val="center"/>
              <w:rPr>
                <w:sz w:val="18"/>
                <w:szCs w:val="21"/>
              </w:rPr>
            </w:pPr>
            <w:r w:rsidRPr="00A35993">
              <w:rPr>
                <w:rFonts w:hint="eastAsia"/>
                <w:sz w:val="18"/>
                <w:szCs w:val="21"/>
              </w:rPr>
              <w:t>《外墙外保温工程技术标准》</w:t>
            </w:r>
            <w:r w:rsidRPr="00A35993">
              <w:rPr>
                <w:rFonts w:hint="eastAsia"/>
                <w:sz w:val="18"/>
                <w:szCs w:val="21"/>
              </w:rPr>
              <w:t>JGJ144</w:t>
            </w:r>
          </w:p>
        </w:tc>
      </w:tr>
      <w:tr w:rsidR="00A35993" w:rsidRPr="00A35993" w14:paraId="72C973A3" w14:textId="77777777" w:rsidTr="00BE1D59">
        <w:trPr>
          <w:trHeight w:val="20"/>
          <w:jc w:val="center"/>
        </w:trPr>
        <w:tc>
          <w:tcPr>
            <w:tcW w:w="1311" w:type="pct"/>
            <w:vAlign w:val="center"/>
          </w:tcPr>
          <w:p w14:paraId="20962F39" w14:textId="77777777" w:rsidR="00B50073" w:rsidRPr="00A35993" w:rsidRDefault="00B50073" w:rsidP="00BE1D59">
            <w:pPr>
              <w:spacing w:line="320" w:lineRule="exact"/>
              <w:jc w:val="center"/>
              <w:rPr>
                <w:sz w:val="18"/>
                <w:szCs w:val="21"/>
              </w:rPr>
            </w:pPr>
            <w:r w:rsidRPr="00A35993">
              <w:rPr>
                <w:sz w:val="18"/>
                <w:szCs w:val="21"/>
              </w:rPr>
              <w:t>抗冲击性</w:t>
            </w:r>
          </w:p>
        </w:tc>
        <w:tc>
          <w:tcPr>
            <w:tcW w:w="553" w:type="pct"/>
            <w:vAlign w:val="center"/>
          </w:tcPr>
          <w:p w14:paraId="3C9E4F03" w14:textId="77777777" w:rsidR="00B50073" w:rsidRPr="00A35993" w:rsidRDefault="00B50073" w:rsidP="00BE1D59">
            <w:pPr>
              <w:spacing w:line="320" w:lineRule="exact"/>
              <w:jc w:val="center"/>
              <w:rPr>
                <w:sz w:val="18"/>
                <w:szCs w:val="21"/>
              </w:rPr>
            </w:pPr>
            <w:r w:rsidRPr="00A35993">
              <w:rPr>
                <w:sz w:val="18"/>
                <w:szCs w:val="21"/>
              </w:rPr>
              <w:t>次</w:t>
            </w:r>
          </w:p>
        </w:tc>
        <w:tc>
          <w:tcPr>
            <w:tcW w:w="892" w:type="pct"/>
            <w:vAlign w:val="center"/>
          </w:tcPr>
          <w:p w14:paraId="2049ED80" w14:textId="77777777" w:rsidR="00B50073" w:rsidRPr="00A35993" w:rsidRDefault="00B50073" w:rsidP="00BE1D59">
            <w:pPr>
              <w:spacing w:line="320" w:lineRule="exact"/>
              <w:jc w:val="center"/>
              <w:rPr>
                <w:sz w:val="18"/>
                <w:szCs w:val="21"/>
              </w:rPr>
            </w:pPr>
            <w:r w:rsidRPr="00A35993">
              <w:rPr>
                <w:sz w:val="18"/>
                <w:szCs w:val="21"/>
              </w:rPr>
              <w:t>≥10</w:t>
            </w:r>
          </w:p>
        </w:tc>
        <w:tc>
          <w:tcPr>
            <w:tcW w:w="2243" w:type="pct"/>
            <w:vAlign w:val="center"/>
          </w:tcPr>
          <w:p w14:paraId="4F28FEF2" w14:textId="77777777" w:rsidR="00B50073" w:rsidRPr="00A35993" w:rsidRDefault="00B50073" w:rsidP="00BE1D59">
            <w:pPr>
              <w:jc w:val="center"/>
              <w:rPr>
                <w:sz w:val="18"/>
                <w:szCs w:val="21"/>
              </w:rPr>
            </w:pPr>
            <w:r w:rsidRPr="00A35993">
              <w:rPr>
                <w:rFonts w:hint="eastAsia"/>
                <w:sz w:val="18"/>
                <w:szCs w:val="21"/>
              </w:rPr>
              <w:t>《外墙内保温板》</w:t>
            </w:r>
            <w:r w:rsidRPr="00A35993">
              <w:rPr>
                <w:sz w:val="18"/>
                <w:szCs w:val="21"/>
              </w:rPr>
              <w:t>JG/T 159</w:t>
            </w:r>
          </w:p>
        </w:tc>
      </w:tr>
      <w:tr w:rsidR="00A35993" w:rsidRPr="00A35993" w14:paraId="1C406594" w14:textId="77777777" w:rsidTr="00BE1D59">
        <w:trPr>
          <w:trHeight w:val="20"/>
          <w:jc w:val="center"/>
        </w:trPr>
        <w:tc>
          <w:tcPr>
            <w:tcW w:w="1311" w:type="pct"/>
            <w:vAlign w:val="center"/>
          </w:tcPr>
          <w:p w14:paraId="3566195E" w14:textId="77777777" w:rsidR="00B50073" w:rsidRPr="00A35993" w:rsidRDefault="00B50073" w:rsidP="00BE1D59">
            <w:pPr>
              <w:spacing w:line="320" w:lineRule="exact"/>
              <w:jc w:val="center"/>
              <w:rPr>
                <w:sz w:val="18"/>
                <w:szCs w:val="21"/>
              </w:rPr>
            </w:pPr>
            <w:r w:rsidRPr="00A35993">
              <w:rPr>
                <w:sz w:val="18"/>
                <w:szCs w:val="21"/>
              </w:rPr>
              <w:t>吸水量</w:t>
            </w:r>
            <w:r w:rsidRPr="00A35993">
              <w:rPr>
                <w:sz w:val="18"/>
                <w:szCs w:val="21"/>
                <w:vertAlign w:val="superscript"/>
              </w:rPr>
              <w:t>*</w:t>
            </w:r>
          </w:p>
        </w:tc>
        <w:tc>
          <w:tcPr>
            <w:tcW w:w="553" w:type="pct"/>
            <w:vAlign w:val="center"/>
          </w:tcPr>
          <w:p w14:paraId="28E80D62" w14:textId="77777777" w:rsidR="00B50073" w:rsidRPr="00A35993" w:rsidRDefault="00B50073" w:rsidP="00BE1D59">
            <w:pPr>
              <w:spacing w:line="320" w:lineRule="exact"/>
              <w:jc w:val="center"/>
              <w:rPr>
                <w:sz w:val="18"/>
                <w:szCs w:val="21"/>
              </w:rPr>
            </w:pPr>
            <w:r w:rsidRPr="00A35993">
              <w:rPr>
                <w:sz w:val="18"/>
                <w:szCs w:val="21"/>
              </w:rPr>
              <w:t>kg/m</w:t>
            </w:r>
            <w:r w:rsidRPr="00A35993">
              <w:rPr>
                <w:sz w:val="18"/>
                <w:szCs w:val="21"/>
                <w:vertAlign w:val="superscript"/>
              </w:rPr>
              <w:t>2</w:t>
            </w:r>
          </w:p>
        </w:tc>
        <w:tc>
          <w:tcPr>
            <w:tcW w:w="892" w:type="pct"/>
            <w:vAlign w:val="center"/>
          </w:tcPr>
          <w:p w14:paraId="69562118" w14:textId="77777777" w:rsidR="00B50073" w:rsidRPr="00A35993" w:rsidRDefault="00B50073" w:rsidP="00BE1D59">
            <w:pPr>
              <w:spacing w:line="320" w:lineRule="exact"/>
              <w:jc w:val="center"/>
              <w:rPr>
                <w:sz w:val="18"/>
                <w:szCs w:val="21"/>
              </w:rPr>
            </w:pPr>
            <w:r w:rsidRPr="00A35993">
              <w:rPr>
                <w:sz w:val="18"/>
                <w:szCs w:val="21"/>
              </w:rPr>
              <w:t>系统在水中浸泡</w:t>
            </w:r>
            <w:r w:rsidRPr="00A35993">
              <w:rPr>
                <w:sz w:val="18"/>
                <w:szCs w:val="21"/>
              </w:rPr>
              <w:t>1h</w:t>
            </w:r>
            <w:r w:rsidRPr="00A35993">
              <w:rPr>
                <w:sz w:val="18"/>
                <w:szCs w:val="21"/>
              </w:rPr>
              <w:t>后的</w:t>
            </w:r>
          </w:p>
          <w:p w14:paraId="28409446" w14:textId="77777777" w:rsidR="00B50073" w:rsidRPr="00A35993" w:rsidRDefault="00B50073" w:rsidP="00BE1D59">
            <w:pPr>
              <w:spacing w:line="320" w:lineRule="exact"/>
              <w:jc w:val="center"/>
              <w:rPr>
                <w:sz w:val="18"/>
                <w:szCs w:val="21"/>
              </w:rPr>
            </w:pPr>
            <w:r w:rsidRPr="00A35993">
              <w:rPr>
                <w:sz w:val="18"/>
                <w:szCs w:val="21"/>
              </w:rPr>
              <w:t>吸水量</w:t>
            </w:r>
            <w:r w:rsidRPr="00A35993">
              <w:rPr>
                <w:sz w:val="18"/>
                <w:szCs w:val="21"/>
              </w:rPr>
              <w:t>≤1.0</w:t>
            </w:r>
          </w:p>
        </w:tc>
        <w:tc>
          <w:tcPr>
            <w:tcW w:w="2243" w:type="pct"/>
            <w:vAlign w:val="center"/>
          </w:tcPr>
          <w:p w14:paraId="50851340" w14:textId="77777777" w:rsidR="00B50073" w:rsidRPr="00A35993" w:rsidRDefault="00B50073" w:rsidP="00BE1D59">
            <w:pPr>
              <w:jc w:val="center"/>
              <w:rPr>
                <w:sz w:val="18"/>
                <w:szCs w:val="21"/>
              </w:rPr>
            </w:pPr>
            <w:r w:rsidRPr="00A35993">
              <w:rPr>
                <w:rFonts w:hint="eastAsia"/>
                <w:sz w:val="18"/>
                <w:szCs w:val="21"/>
              </w:rPr>
              <w:t>《外墙外保温工程技术标准》</w:t>
            </w:r>
            <w:r w:rsidRPr="00A35993">
              <w:rPr>
                <w:rFonts w:hint="eastAsia"/>
                <w:sz w:val="18"/>
                <w:szCs w:val="21"/>
              </w:rPr>
              <w:t>JGJ144</w:t>
            </w:r>
          </w:p>
        </w:tc>
      </w:tr>
      <w:tr w:rsidR="00A35993" w:rsidRPr="00A35993" w14:paraId="526DDB59" w14:textId="77777777" w:rsidTr="00BE1D59">
        <w:trPr>
          <w:trHeight w:val="20"/>
          <w:jc w:val="center"/>
        </w:trPr>
        <w:tc>
          <w:tcPr>
            <w:tcW w:w="1311" w:type="pct"/>
            <w:vAlign w:val="center"/>
          </w:tcPr>
          <w:p w14:paraId="6D85A4BF" w14:textId="77777777" w:rsidR="00B50073" w:rsidRPr="00A35993" w:rsidRDefault="00B50073" w:rsidP="00BE1D59">
            <w:pPr>
              <w:spacing w:line="320" w:lineRule="exact"/>
              <w:jc w:val="center"/>
              <w:rPr>
                <w:sz w:val="18"/>
                <w:szCs w:val="21"/>
              </w:rPr>
            </w:pPr>
            <w:r w:rsidRPr="00A35993">
              <w:rPr>
                <w:sz w:val="18"/>
                <w:szCs w:val="21"/>
              </w:rPr>
              <w:t>热阻</w:t>
            </w:r>
          </w:p>
        </w:tc>
        <w:tc>
          <w:tcPr>
            <w:tcW w:w="553" w:type="pct"/>
            <w:vAlign w:val="center"/>
          </w:tcPr>
          <w:p w14:paraId="3B0E2641" w14:textId="77777777" w:rsidR="00B50073" w:rsidRPr="00A35993" w:rsidRDefault="00B50073" w:rsidP="00BE1D59">
            <w:pPr>
              <w:spacing w:line="320" w:lineRule="exact"/>
              <w:jc w:val="center"/>
              <w:rPr>
                <w:sz w:val="18"/>
                <w:szCs w:val="21"/>
              </w:rPr>
            </w:pPr>
            <w:r w:rsidRPr="00A35993">
              <w:rPr>
                <w:sz w:val="18"/>
                <w:szCs w:val="21"/>
              </w:rPr>
              <w:t>(m</w:t>
            </w:r>
            <w:r w:rsidRPr="00A35993">
              <w:rPr>
                <w:sz w:val="18"/>
                <w:szCs w:val="21"/>
                <w:vertAlign w:val="superscript"/>
              </w:rPr>
              <w:t>2</w:t>
            </w:r>
            <w:r w:rsidRPr="00A35993">
              <w:rPr>
                <w:sz w:val="18"/>
                <w:szCs w:val="21"/>
              </w:rPr>
              <w:t>·K) / W</w:t>
            </w:r>
          </w:p>
        </w:tc>
        <w:tc>
          <w:tcPr>
            <w:tcW w:w="892" w:type="pct"/>
            <w:vAlign w:val="center"/>
          </w:tcPr>
          <w:p w14:paraId="28DE50A0" w14:textId="77777777" w:rsidR="00B50073" w:rsidRPr="00A35993" w:rsidRDefault="00B50073" w:rsidP="00BE1D59">
            <w:pPr>
              <w:spacing w:line="320" w:lineRule="exact"/>
              <w:jc w:val="center"/>
              <w:rPr>
                <w:sz w:val="18"/>
                <w:szCs w:val="21"/>
              </w:rPr>
            </w:pPr>
            <w:r w:rsidRPr="00A35993">
              <w:rPr>
                <w:sz w:val="18"/>
                <w:szCs w:val="21"/>
              </w:rPr>
              <w:t>符合设计要求</w:t>
            </w:r>
          </w:p>
        </w:tc>
        <w:tc>
          <w:tcPr>
            <w:tcW w:w="2243" w:type="pct"/>
            <w:vAlign w:val="center"/>
          </w:tcPr>
          <w:p w14:paraId="73C7C8C3" w14:textId="77777777" w:rsidR="00B50073" w:rsidRPr="00A35993" w:rsidRDefault="00B50073" w:rsidP="00BE1D59">
            <w:pPr>
              <w:jc w:val="center"/>
              <w:rPr>
                <w:sz w:val="18"/>
                <w:szCs w:val="21"/>
              </w:rPr>
            </w:pPr>
            <w:r w:rsidRPr="00A35993">
              <w:rPr>
                <w:rFonts w:hint="eastAsia"/>
                <w:sz w:val="18"/>
                <w:szCs w:val="21"/>
              </w:rPr>
              <w:t>《绝热</w:t>
            </w:r>
            <w:r w:rsidRPr="00A35993">
              <w:rPr>
                <w:rFonts w:hint="eastAsia"/>
                <w:sz w:val="18"/>
                <w:szCs w:val="21"/>
              </w:rPr>
              <w:t xml:space="preserve"> </w:t>
            </w:r>
            <w:r w:rsidRPr="00A35993">
              <w:rPr>
                <w:rFonts w:hint="eastAsia"/>
                <w:sz w:val="18"/>
                <w:szCs w:val="21"/>
              </w:rPr>
              <w:t>稳态传热性质的测定</w:t>
            </w:r>
            <w:r w:rsidRPr="00A35993">
              <w:rPr>
                <w:rFonts w:hint="eastAsia"/>
                <w:sz w:val="18"/>
                <w:szCs w:val="21"/>
              </w:rPr>
              <w:t xml:space="preserve"> </w:t>
            </w:r>
            <w:r w:rsidRPr="00A35993">
              <w:rPr>
                <w:rFonts w:hint="eastAsia"/>
                <w:sz w:val="18"/>
                <w:szCs w:val="21"/>
              </w:rPr>
              <w:t>标定和防护热箱法》</w:t>
            </w:r>
            <w:r w:rsidRPr="00A35993">
              <w:rPr>
                <w:rFonts w:hint="eastAsia"/>
                <w:sz w:val="18"/>
                <w:szCs w:val="21"/>
              </w:rPr>
              <w:t>GB/</w:t>
            </w:r>
            <w:r w:rsidRPr="00A35993">
              <w:rPr>
                <w:sz w:val="18"/>
                <w:szCs w:val="21"/>
              </w:rPr>
              <w:t>T 13475</w:t>
            </w:r>
          </w:p>
        </w:tc>
      </w:tr>
      <w:tr w:rsidR="00A35993" w:rsidRPr="00A35993" w14:paraId="27185AAB" w14:textId="77777777" w:rsidTr="00BE1D59">
        <w:trPr>
          <w:trHeight w:val="20"/>
          <w:jc w:val="center"/>
        </w:trPr>
        <w:tc>
          <w:tcPr>
            <w:tcW w:w="1311" w:type="pct"/>
            <w:vAlign w:val="center"/>
          </w:tcPr>
          <w:p w14:paraId="5B84BE92" w14:textId="77777777" w:rsidR="00B50073" w:rsidRPr="00A35993" w:rsidRDefault="00B50073" w:rsidP="00BE1D59">
            <w:pPr>
              <w:spacing w:line="320" w:lineRule="exact"/>
              <w:jc w:val="center"/>
              <w:rPr>
                <w:sz w:val="18"/>
                <w:szCs w:val="21"/>
              </w:rPr>
            </w:pPr>
            <w:r w:rsidRPr="00A35993">
              <w:rPr>
                <w:sz w:val="18"/>
                <w:szCs w:val="21"/>
              </w:rPr>
              <w:t>抹面层不透水性</w:t>
            </w:r>
            <w:r w:rsidRPr="00A35993">
              <w:rPr>
                <w:sz w:val="18"/>
                <w:szCs w:val="21"/>
                <w:vertAlign w:val="superscript"/>
              </w:rPr>
              <w:t>*</w:t>
            </w:r>
          </w:p>
        </w:tc>
        <w:tc>
          <w:tcPr>
            <w:tcW w:w="553" w:type="pct"/>
            <w:vAlign w:val="center"/>
          </w:tcPr>
          <w:p w14:paraId="0E8FCDB2" w14:textId="77777777" w:rsidR="00B50073" w:rsidRPr="00A35993" w:rsidRDefault="00B50073" w:rsidP="00BE1D59">
            <w:pPr>
              <w:spacing w:line="320" w:lineRule="exact"/>
              <w:jc w:val="center"/>
              <w:rPr>
                <w:sz w:val="18"/>
                <w:szCs w:val="21"/>
              </w:rPr>
            </w:pPr>
            <w:r w:rsidRPr="00A35993">
              <w:rPr>
                <w:sz w:val="18"/>
                <w:szCs w:val="21"/>
              </w:rPr>
              <w:t>—</w:t>
            </w:r>
          </w:p>
        </w:tc>
        <w:tc>
          <w:tcPr>
            <w:tcW w:w="892" w:type="pct"/>
            <w:vAlign w:val="center"/>
          </w:tcPr>
          <w:p w14:paraId="3DD2D34C" w14:textId="77777777" w:rsidR="00B50073" w:rsidRPr="00A35993" w:rsidRDefault="00B50073" w:rsidP="00BE1D59">
            <w:pPr>
              <w:spacing w:line="320" w:lineRule="exact"/>
              <w:jc w:val="center"/>
              <w:rPr>
                <w:sz w:val="18"/>
                <w:szCs w:val="21"/>
              </w:rPr>
            </w:pPr>
            <w:r w:rsidRPr="00A35993">
              <w:rPr>
                <w:sz w:val="18"/>
                <w:szCs w:val="21"/>
              </w:rPr>
              <w:t>2h</w:t>
            </w:r>
            <w:r w:rsidRPr="00A35993">
              <w:rPr>
                <w:sz w:val="18"/>
                <w:szCs w:val="21"/>
              </w:rPr>
              <w:t>不透水</w:t>
            </w:r>
          </w:p>
        </w:tc>
        <w:tc>
          <w:tcPr>
            <w:tcW w:w="2243" w:type="pct"/>
            <w:vAlign w:val="center"/>
          </w:tcPr>
          <w:p w14:paraId="5C00D5D6" w14:textId="77777777" w:rsidR="00B50073" w:rsidRPr="00A35993" w:rsidRDefault="00B50073" w:rsidP="00BE1D59">
            <w:pPr>
              <w:jc w:val="center"/>
              <w:rPr>
                <w:sz w:val="18"/>
                <w:szCs w:val="21"/>
              </w:rPr>
            </w:pPr>
            <w:r w:rsidRPr="00A35993">
              <w:rPr>
                <w:rFonts w:hint="eastAsia"/>
                <w:sz w:val="18"/>
                <w:szCs w:val="21"/>
              </w:rPr>
              <w:t>《外墙外保温工程技术标准》</w:t>
            </w:r>
            <w:r w:rsidRPr="00A35993">
              <w:rPr>
                <w:rFonts w:hint="eastAsia"/>
                <w:sz w:val="18"/>
                <w:szCs w:val="21"/>
              </w:rPr>
              <w:t>JGJ144</w:t>
            </w:r>
          </w:p>
        </w:tc>
      </w:tr>
      <w:tr w:rsidR="00A35993" w:rsidRPr="00A35993" w14:paraId="62BDE1A2" w14:textId="77777777" w:rsidTr="00BE1D59">
        <w:trPr>
          <w:trHeight w:val="20"/>
          <w:jc w:val="center"/>
        </w:trPr>
        <w:tc>
          <w:tcPr>
            <w:tcW w:w="1311" w:type="pct"/>
            <w:vAlign w:val="center"/>
          </w:tcPr>
          <w:p w14:paraId="6C5B297C" w14:textId="77777777" w:rsidR="00B50073" w:rsidRPr="00A35993" w:rsidRDefault="00B50073" w:rsidP="00BE1D59">
            <w:pPr>
              <w:spacing w:line="320" w:lineRule="exact"/>
              <w:jc w:val="center"/>
              <w:rPr>
                <w:sz w:val="18"/>
                <w:szCs w:val="21"/>
              </w:rPr>
            </w:pPr>
            <w:r w:rsidRPr="00A35993">
              <w:rPr>
                <w:sz w:val="18"/>
                <w:szCs w:val="21"/>
              </w:rPr>
              <w:t>防护层水蒸气渗透阻</w:t>
            </w:r>
            <w:r w:rsidRPr="00A35993">
              <w:rPr>
                <w:sz w:val="18"/>
                <w:szCs w:val="21"/>
                <w:vertAlign w:val="superscript"/>
              </w:rPr>
              <w:t>*</w:t>
            </w:r>
          </w:p>
        </w:tc>
        <w:tc>
          <w:tcPr>
            <w:tcW w:w="553" w:type="pct"/>
            <w:vAlign w:val="center"/>
          </w:tcPr>
          <w:p w14:paraId="00537250" w14:textId="77777777" w:rsidR="00B50073" w:rsidRPr="00A35993" w:rsidRDefault="00B50073" w:rsidP="00BE1D59">
            <w:pPr>
              <w:spacing w:line="320" w:lineRule="exact"/>
              <w:jc w:val="center"/>
              <w:rPr>
                <w:sz w:val="18"/>
                <w:szCs w:val="21"/>
              </w:rPr>
            </w:pPr>
            <w:r w:rsidRPr="00A35993">
              <w:rPr>
                <w:sz w:val="18"/>
                <w:szCs w:val="21"/>
              </w:rPr>
              <w:t>—</w:t>
            </w:r>
          </w:p>
        </w:tc>
        <w:tc>
          <w:tcPr>
            <w:tcW w:w="892" w:type="pct"/>
            <w:vAlign w:val="center"/>
          </w:tcPr>
          <w:p w14:paraId="1C5508B5" w14:textId="77777777" w:rsidR="00B50073" w:rsidRPr="00A35993" w:rsidRDefault="00B50073" w:rsidP="00BE1D59">
            <w:pPr>
              <w:spacing w:line="320" w:lineRule="exact"/>
              <w:jc w:val="center"/>
              <w:rPr>
                <w:sz w:val="18"/>
                <w:szCs w:val="21"/>
              </w:rPr>
            </w:pPr>
            <w:r w:rsidRPr="00A35993">
              <w:rPr>
                <w:sz w:val="18"/>
                <w:szCs w:val="21"/>
              </w:rPr>
              <w:t>符合设计要求</w:t>
            </w:r>
          </w:p>
        </w:tc>
        <w:tc>
          <w:tcPr>
            <w:tcW w:w="2243" w:type="pct"/>
            <w:vAlign w:val="center"/>
          </w:tcPr>
          <w:p w14:paraId="053BD097" w14:textId="77777777" w:rsidR="00B50073" w:rsidRPr="00A35993" w:rsidRDefault="00B50073" w:rsidP="00BE1D59">
            <w:pPr>
              <w:jc w:val="center"/>
              <w:rPr>
                <w:sz w:val="18"/>
                <w:szCs w:val="21"/>
              </w:rPr>
            </w:pPr>
            <w:r w:rsidRPr="00A35993">
              <w:rPr>
                <w:rFonts w:hint="eastAsia"/>
                <w:sz w:val="18"/>
                <w:szCs w:val="21"/>
              </w:rPr>
              <w:t>《外墙外保温工程技术标准》</w:t>
            </w:r>
            <w:r w:rsidRPr="00A35993">
              <w:rPr>
                <w:rFonts w:hint="eastAsia"/>
                <w:sz w:val="18"/>
                <w:szCs w:val="21"/>
              </w:rPr>
              <w:t>JGJ144</w:t>
            </w:r>
          </w:p>
        </w:tc>
      </w:tr>
    </w:tbl>
    <w:p w14:paraId="2985E735" w14:textId="77777777" w:rsidR="003D7374" w:rsidRPr="00A35993" w:rsidRDefault="00B50073" w:rsidP="003D7374">
      <w:pPr>
        <w:spacing w:line="300" w:lineRule="exact"/>
        <w:ind w:firstLineChars="200" w:firstLine="360"/>
        <w:rPr>
          <w:sz w:val="18"/>
          <w:szCs w:val="18"/>
        </w:rPr>
      </w:pPr>
      <w:r w:rsidRPr="00A35993">
        <w:rPr>
          <w:sz w:val="18"/>
          <w:szCs w:val="18"/>
        </w:rPr>
        <w:t>注：</w:t>
      </w:r>
      <w:r w:rsidRPr="00A35993">
        <w:rPr>
          <w:sz w:val="18"/>
          <w:szCs w:val="18"/>
          <w:vertAlign w:val="superscript"/>
        </w:rPr>
        <w:t>*</w:t>
      </w:r>
      <w:r w:rsidRPr="00A35993">
        <w:rPr>
          <w:sz w:val="18"/>
          <w:szCs w:val="18"/>
        </w:rPr>
        <w:t xml:space="preserve"> </w:t>
      </w:r>
      <w:r w:rsidRPr="00A35993">
        <w:rPr>
          <w:sz w:val="18"/>
          <w:szCs w:val="18"/>
        </w:rPr>
        <w:t>用于厨房、卫生间、阳台等潮湿环境时，要求此指标。</w:t>
      </w:r>
    </w:p>
    <w:p w14:paraId="1103B08D" w14:textId="77777777" w:rsidR="00B50073" w:rsidRPr="00A35993" w:rsidRDefault="00B50073" w:rsidP="00B50073">
      <w:pPr>
        <w:pStyle w:val="3"/>
      </w:pPr>
      <w:r w:rsidRPr="00A35993">
        <w:t xml:space="preserve">Ⅱ  </w:t>
      </w:r>
      <w:r w:rsidRPr="00A35993">
        <w:t>塑化板</w:t>
      </w:r>
    </w:p>
    <w:p w14:paraId="5598D1F6" w14:textId="77777777" w:rsidR="00B50073" w:rsidRPr="00A35993" w:rsidRDefault="00B50073" w:rsidP="00B50073">
      <w:pPr>
        <w:pStyle w:val="a5"/>
        <w:numPr>
          <w:ilvl w:val="0"/>
          <w:numId w:val="22"/>
        </w:numPr>
        <w:spacing w:line="300" w:lineRule="exact"/>
        <w:ind w:firstLineChars="0"/>
        <w:rPr>
          <w:sz w:val="18"/>
          <w:szCs w:val="18"/>
        </w:rPr>
      </w:pPr>
      <w:r w:rsidRPr="00A35993">
        <w:rPr>
          <w:szCs w:val="24"/>
        </w:rPr>
        <w:t>外墙内保温系统用塑化板的性能指标</w:t>
      </w:r>
      <w:r w:rsidRPr="00A35993">
        <w:rPr>
          <w:rFonts w:hint="eastAsia"/>
          <w:szCs w:val="24"/>
        </w:rPr>
        <w:t>除</w:t>
      </w:r>
      <w:r w:rsidRPr="00A35993">
        <w:rPr>
          <w:szCs w:val="24"/>
        </w:rPr>
        <w:t>应符合</w:t>
      </w:r>
      <w:r w:rsidRPr="00A35993">
        <w:rPr>
          <w:rFonts w:hint="eastAsia"/>
          <w:szCs w:val="24"/>
        </w:rPr>
        <w:t>本规程第</w:t>
      </w:r>
      <w:r w:rsidRPr="00A35993">
        <w:rPr>
          <w:szCs w:val="24"/>
        </w:rPr>
        <w:t>4.1.2</w:t>
      </w:r>
      <w:r w:rsidRPr="00A35993">
        <w:rPr>
          <w:rFonts w:hint="eastAsia"/>
          <w:szCs w:val="24"/>
        </w:rPr>
        <w:t>、</w:t>
      </w:r>
      <w:r w:rsidRPr="00A35993">
        <w:rPr>
          <w:rFonts w:hint="eastAsia"/>
          <w:szCs w:val="24"/>
        </w:rPr>
        <w:t>4.1.3</w:t>
      </w:r>
      <w:r w:rsidRPr="00A35993">
        <w:rPr>
          <w:rFonts w:hint="eastAsia"/>
          <w:szCs w:val="24"/>
        </w:rPr>
        <w:t>、</w:t>
      </w:r>
      <w:r w:rsidRPr="00A35993">
        <w:rPr>
          <w:rFonts w:hint="eastAsia"/>
          <w:szCs w:val="24"/>
        </w:rPr>
        <w:t>4.1.4</w:t>
      </w:r>
      <w:r w:rsidRPr="00A35993">
        <w:rPr>
          <w:rFonts w:hint="eastAsia"/>
          <w:szCs w:val="24"/>
        </w:rPr>
        <w:t>条</w:t>
      </w:r>
      <w:r w:rsidRPr="00A35993">
        <w:rPr>
          <w:szCs w:val="24"/>
        </w:rPr>
        <w:t>的规定</w:t>
      </w:r>
      <w:r w:rsidRPr="00A35993">
        <w:rPr>
          <w:rFonts w:hint="eastAsia"/>
          <w:szCs w:val="24"/>
        </w:rPr>
        <w:t>外，尚</w:t>
      </w:r>
      <w:r w:rsidRPr="00A35993">
        <w:rPr>
          <w:szCs w:val="24"/>
        </w:rPr>
        <w:t>应符合表</w:t>
      </w:r>
      <w:r w:rsidRPr="00A35993">
        <w:rPr>
          <w:szCs w:val="24"/>
        </w:rPr>
        <w:t>4.2.2</w:t>
      </w:r>
      <w:r w:rsidRPr="00A35993">
        <w:rPr>
          <w:rFonts w:hint="eastAsia"/>
          <w:szCs w:val="24"/>
        </w:rPr>
        <w:t>的</w:t>
      </w:r>
      <w:r w:rsidRPr="00A35993">
        <w:rPr>
          <w:szCs w:val="24"/>
        </w:rPr>
        <w:t>规定。</w:t>
      </w:r>
      <w:r w:rsidRPr="00A35993">
        <w:rPr>
          <w:sz w:val="18"/>
          <w:szCs w:val="18"/>
        </w:rPr>
        <w:t xml:space="preserve"> </w:t>
      </w:r>
    </w:p>
    <w:p w14:paraId="62BBA1CF" w14:textId="77777777" w:rsidR="00B50073" w:rsidRPr="00A35993" w:rsidRDefault="00B50073" w:rsidP="00B50073">
      <w:pPr>
        <w:ind w:firstLine="435"/>
        <w:jc w:val="center"/>
        <w:rPr>
          <w:b/>
          <w:sz w:val="21"/>
        </w:rPr>
      </w:pPr>
      <w:r w:rsidRPr="00A35993">
        <w:rPr>
          <w:b/>
          <w:sz w:val="21"/>
        </w:rPr>
        <w:t>表</w:t>
      </w:r>
      <w:r w:rsidRPr="00A35993">
        <w:rPr>
          <w:b/>
          <w:sz w:val="21"/>
        </w:rPr>
        <w:t xml:space="preserve">4.2.2  </w:t>
      </w:r>
      <w:r w:rsidRPr="00A35993">
        <w:rPr>
          <w:b/>
          <w:sz w:val="21"/>
        </w:rPr>
        <w:t>外墙内保温系统用塑化板的性能指标</w:t>
      </w:r>
    </w:p>
    <w:tbl>
      <w:tblPr>
        <w:tblStyle w:val="a9"/>
        <w:tblW w:w="5000" w:type="pct"/>
        <w:tblLook w:val="0000" w:firstRow="0" w:lastRow="0" w:firstColumn="0" w:lastColumn="0" w:noHBand="0" w:noVBand="0"/>
      </w:tblPr>
      <w:tblGrid>
        <w:gridCol w:w="1278"/>
        <w:gridCol w:w="1558"/>
        <w:gridCol w:w="652"/>
        <w:gridCol w:w="1078"/>
        <w:gridCol w:w="3730"/>
      </w:tblGrid>
      <w:tr w:rsidR="00A35993" w:rsidRPr="00A35993" w14:paraId="15E78911" w14:textId="77777777" w:rsidTr="00BE1D59">
        <w:trPr>
          <w:trHeight w:val="369"/>
        </w:trPr>
        <w:tc>
          <w:tcPr>
            <w:tcW w:w="1709" w:type="pct"/>
            <w:gridSpan w:val="2"/>
            <w:vAlign w:val="center"/>
          </w:tcPr>
          <w:p w14:paraId="533B5B10" w14:textId="77777777" w:rsidR="00B50073" w:rsidRPr="00A35993" w:rsidRDefault="00B50073" w:rsidP="00BE1D59">
            <w:pPr>
              <w:jc w:val="center"/>
              <w:rPr>
                <w:sz w:val="18"/>
                <w:szCs w:val="18"/>
              </w:rPr>
            </w:pPr>
            <w:r w:rsidRPr="00A35993">
              <w:rPr>
                <w:sz w:val="18"/>
                <w:szCs w:val="18"/>
              </w:rPr>
              <w:t>项目</w:t>
            </w:r>
          </w:p>
        </w:tc>
        <w:tc>
          <w:tcPr>
            <w:tcW w:w="393" w:type="pct"/>
            <w:vAlign w:val="center"/>
          </w:tcPr>
          <w:p w14:paraId="27215EFD" w14:textId="77777777" w:rsidR="00B50073" w:rsidRPr="00A35993" w:rsidRDefault="00B50073" w:rsidP="00BE1D59">
            <w:pPr>
              <w:jc w:val="center"/>
              <w:rPr>
                <w:sz w:val="18"/>
                <w:szCs w:val="18"/>
              </w:rPr>
            </w:pPr>
            <w:r w:rsidRPr="00A35993">
              <w:rPr>
                <w:sz w:val="18"/>
                <w:szCs w:val="18"/>
              </w:rPr>
              <w:t>单位</w:t>
            </w:r>
          </w:p>
        </w:tc>
        <w:tc>
          <w:tcPr>
            <w:tcW w:w="650" w:type="pct"/>
            <w:vAlign w:val="center"/>
          </w:tcPr>
          <w:p w14:paraId="4645D226" w14:textId="77777777" w:rsidR="00B50073" w:rsidRPr="00A35993" w:rsidRDefault="00B50073" w:rsidP="00BE1D59">
            <w:pPr>
              <w:jc w:val="center"/>
              <w:rPr>
                <w:sz w:val="18"/>
                <w:szCs w:val="18"/>
              </w:rPr>
            </w:pPr>
            <w:r w:rsidRPr="00A35993">
              <w:rPr>
                <w:sz w:val="18"/>
                <w:szCs w:val="18"/>
              </w:rPr>
              <w:t>性能指标</w:t>
            </w:r>
          </w:p>
        </w:tc>
        <w:tc>
          <w:tcPr>
            <w:tcW w:w="2248" w:type="pct"/>
            <w:vAlign w:val="center"/>
          </w:tcPr>
          <w:p w14:paraId="7F9BC528" w14:textId="77777777" w:rsidR="00B50073" w:rsidRPr="00A35993" w:rsidRDefault="00B50073" w:rsidP="00BE1D59">
            <w:pPr>
              <w:jc w:val="center"/>
              <w:rPr>
                <w:sz w:val="18"/>
                <w:szCs w:val="18"/>
              </w:rPr>
            </w:pPr>
            <w:r w:rsidRPr="00A35993">
              <w:rPr>
                <w:sz w:val="18"/>
                <w:szCs w:val="18"/>
              </w:rPr>
              <w:t>试验方法</w:t>
            </w:r>
          </w:p>
        </w:tc>
      </w:tr>
      <w:tr w:rsidR="00A35993" w:rsidRPr="00A35993" w14:paraId="3E132A14" w14:textId="77777777" w:rsidTr="00BE1D59">
        <w:trPr>
          <w:trHeight w:val="740"/>
        </w:trPr>
        <w:tc>
          <w:tcPr>
            <w:tcW w:w="770" w:type="pct"/>
            <w:vMerge w:val="restart"/>
            <w:vAlign w:val="center"/>
          </w:tcPr>
          <w:p w14:paraId="6E821CA0" w14:textId="77777777" w:rsidR="00B50073" w:rsidRPr="00A35993" w:rsidRDefault="00B50073" w:rsidP="00BE1D59">
            <w:pPr>
              <w:spacing w:line="320" w:lineRule="exact"/>
              <w:jc w:val="center"/>
              <w:rPr>
                <w:sz w:val="18"/>
                <w:szCs w:val="18"/>
              </w:rPr>
            </w:pPr>
            <w:r w:rsidRPr="00A35993">
              <w:rPr>
                <w:sz w:val="18"/>
                <w:szCs w:val="18"/>
              </w:rPr>
              <w:t>放射性限量</w:t>
            </w:r>
          </w:p>
        </w:tc>
        <w:tc>
          <w:tcPr>
            <w:tcW w:w="939" w:type="pct"/>
            <w:vAlign w:val="center"/>
          </w:tcPr>
          <w:p w14:paraId="109122F5" w14:textId="77777777" w:rsidR="00B50073" w:rsidRPr="00A35993" w:rsidRDefault="00B50073" w:rsidP="00BE1D59">
            <w:pPr>
              <w:spacing w:line="320" w:lineRule="exact"/>
              <w:jc w:val="center"/>
              <w:rPr>
                <w:sz w:val="18"/>
                <w:szCs w:val="18"/>
              </w:rPr>
            </w:pPr>
            <w:r w:rsidRPr="00A35993">
              <w:rPr>
                <w:sz w:val="18"/>
                <w:szCs w:val="18"/>
              </w:rPr>
              <w:t>内照射指数</w:t>
            </w:r>
            <w:r w:rsidRPr="00A35993">
              <w:rPr>
                <w:i/>
                <w:iCs/>
                <w:sz w:val="18"/>
                <w:szCs w:val="18"/>
              </w:rPr>
              <w:t>I</w:t>
            </w:r>
            <w:r w:rsidRPr="00A35993">
              <w:rPr>
                <w:sz w:val="18"/>
                <w:szCs w:val="18"/>
                <w:vertAlign w:val="subscript"/>
              </w:rPr>
              <w:t>Ra</w:t>
            </w:r>
          </w:p>
        </w:tc>
        <w:tc>
          <w:tcPr>
            <w:tcW w:w="393" w:type="pct"/>
            <w:vAlign w:val="center"/>
          </w:tcPr>
          <w:p w14:paraId="2AF6DC29" w14:textId="77777777" w:rsidR="00B50073" w:rsidRPr="00A35993" w:rsidRDefault="00B50073" w:rsidP="00BE1D59">
            <w:pPr>
              <w:spacing w:line="320" w:lineRule="exact"/>
              <w:jc w:val="center"/>
              <w:rPr>
                <w:sz w:val="18"/>
                <w:szCs w:val="18"/>
              </w:rPr>
            </w:pPr>
            <w:r w:rsidRPr="00A35993">
              <w:rPr>
                <w:sz w:val="18"/>
                <w:szCs w:val="18"/>
              </w:rPr>
              <w:t>—</w:t>
            </w:r>
          </w:p>
        </w:tc>
        <w:tc>
          <w:tcPr>
            <w:tcW w:w="650" w:type="pct"/>
            <w:vAlign w:val="center"/>
          </w:tcPr>
          <w:p w14:paraId="5B68CB7D" w14:textId="77777777" w:rsidR="00B50073" w:rsidRPr="00A35993" w:rsidRDefault="00B50073" w:rsidP="00BE1D59">
            <w:pPr>
              <w:spacing w:line="320" w:lineRule="exact"/>
              <w:jc w:val="center"/>
              <w:rPr>
                <w:sz w:val="18"/>
                <w:szCs w:val="18"/>
              </w:rPr>
            </w:pPr>
            <w:r w:rsidRPr="00A35993">
              <w:rPr>
                <w:sz w:val="18"/>
                <w:szCs w:val="18"/>
              </w:rPr>
              <w:t>≤1.0</w:t>
            </w:r>
          </w:p>
        </w:tc>
        <w:tc>
          <w:tcPr>
            <w:tcW w:w="2248" w:type="pct"/>
            <w:vMerge w:val="restart"/>
            <w:vAlign w:val="center"/>
          </w:tcPr>
          <w:p w14:paraId="5E5355E5" w14:textId="77777777" w:rsidR="00B50073" w:rsidRPr="00A35993" w:rsidRDefault="00B50073" w:rsidP="00BE1D59">
            <w:pPr>
              <w:jc w:val="center"/>
              <w:rPr>
                <w:sz w:val="18"/>
                <w:szCs w:val="18"/>
              </w:rPr>
            </w:pPr>
            <w:r w:rsidRPr="00A35993">
              <w:rPr>
                <w:sz w:val="18"/>
                <w:szCs w:val="18"/>
              </w:rPr>
              <w:t>《建筑材料放射性核素限量》</w:t>
            </w:r>
            <w:r w:rsidRPr="00A35993">
              <w:rPr>
                <w:sz w:val="18"/>
                <w:szCs w:val="18"/>
              </w:rPr>
              <w:t>GB 6566</w:t>
            </w:r>
          </w:p>
        </w:tc>
      </w:tr>
      <w:tr w:rsidR="00B50073" w:rsidRPr="00A35993" w14:paraId="42F9F846" w14:textId="77777777" w:rsidTr="00BE1D59">
        <w:trPr>
          <w:trHeight w:val="369"/>
        </w:trPr>
        <w:tc>
          <w:tcPr>
            <w:tcW w:w="770" w:type="pct"/>
            <w:vMerge/>
            <w:vAlign w:val="center"/>
          </w:tcPr>
          <w:p w14:paraId="00420CB9" w14:textId="77777777" w:rsidR="00B50073" w:rsidRPr="00A35993" w:rsidRDefault="00B50073" w:rsidP="00BE1D59">
            <w:pPr>
              <w:spacing w:line="320" w:lineRule="exact"/>
              <w:jc w:val="center"/>
              <w:rPr>
                <w:sz w:val="18"/>
                <w:szCs w:val="18"/>
              </w:rPr>
            </w:pPr>
          </w:p>
        </w:tc>
        <w:tc>
          <w:tcPr>
            <w:tcW w:w="939" w:type="pct"/>
            <w:vAlign w:val="center"/>
          </w:tcPr>
          <w:p w14:paraId="00EEC551" w14:textId="77777777" w:rsidR="00B50073" w:rsidRPr="00A35993" w:rsidRDefault="00B50073" w:rsidP="00BE1D59">
            <w:pPr>
              <w:spacing w:line="320" w:lineRule="exact"/>
              <w:jc w:val="center"/>
              <w:rPr>
                <w:sz w:val="18"/>
                <w:szCs w:val="18"/>
              </w:rPr>
            </w:pPr>
            <w:r w:rsidRPr="00A35993">
              <w:rPr>
                <w:sz w:val="18"/>
                <w:szCs w:val="18"/>
              </w:rPr>
              <w:t>外照射指数</w:t>
            </w:r>
            <w:r w:rsidRPr="00A35993">
              <w:rPr>
                <w:i/>
                <w:iCs/>
                <w:sz w:val="18"/>
                <w:szCs w:val="18"/>
              </w:rPr>
              <w:t>I</w:t>
            </w:r>
            <w:r w:rsidRPr="00A35993">
              <w:rPr>
                <w:sz w:val="18"/>
                <w:szCs w:val="18"/>
                <w:vertAlign w:val="subscript"/>
              </w:rPr>
              <w:t>γ</w:t>
            </w:r>
          </w:p>
        </w:tc>
        <w:tc>
          <w:tcPr>
            <w:tcW w:w="393" w:type="pct"/>
            <w:vAlign w:val="center"/>
          </w:tcPr>
          <w:p w14:paraId="63145911" w14:textId="77777777" w:rsidR="00B50073" w:rsidRPr="00A35993" w:rsidRDefault="00B50073" w:rsidP="00BE1D59">
            <w:pPr>
              <w:spacing w:line="320" w:lineRule="exact"/>
              <w:jc w:val="center"/>
              <w:rPr>
                <w:sz w:val="18"/>
                <w:szCs w:val="18"/>
              </w:rPr>
            </w:pPr>
            <w:r w:rsidRPr="00A35993">
              <w:rPr>
                <w:sz w:val="18"/>
                <w:szCs w:val="18"/>
              </w:rPr>
              <w:t>—</w:t>
            </w:r>
          </w:p>
        </w:tc>
        <w:tc>
          <w:tcPr>
            <w:tcW w:w="650" w:type="pct"/>
            <w:vAlign w:val="center"/>
          </w:tcPr>
          <w:p w14:paraId="1EA9C292" w14:textId="77777777" w:rsidR="00B50073" w:rsidRPr="00A35993" w:rsidRDefault="00B50073" w:rsidP="00BE1D59">
            <w:pPr>
              <w:spacing w:line="320" w:lineRule="exact"/>
              <w:jc w:val="center"/>
              <w:rPr>
                <w:sz w:val="18"/>
                <w:szCs w:val="18"/>
              </w:rPr>
            </w:pPr>
            <w:r w:rsidRPr="00A35993">
              <w:rPr>
                <w:sz w:val="18"/>
                <w:szCs w:val="18"/>
              </w:rPr>
              <w:t>≤1.0</w:t>
            </w:r>
          </w:p>
        </w:tc>
        <w:tc>
          <w:tcPr>
            <w:tcW w:w="2248" w:type="pct"/>
            <w:vMerge/>
            <w:vAlign w:val="center"/>
          </w:tcPr>
          <w:p w14:paraId="719A2E95" w14:textId="77777777" w:rsidR="00B50073" w:rsidRPr="00A35993" w:rsidRDefault="00B50073" w:rsidP="00BE1D59">
            <w:pPr>
              <w:jc w:val="center"/>
              <w:rPr>
                <w:sz w:val="18"/>
                <w:szCs w:val="18"/>
              </w:rPr>
            </w:pPr>
          </w:p>
        </w:tc>
      </w:tr>
    </w:tbl>
    <w:p w14:paraId="0AB66FDF" w14:textId="77777777" w:rsidR="003D7374" w:rsidRPr="00A35993" w:rsidRDefault="003D7374" w:rsidP="003D7374"/>
    <w:p w14:paraId="13EE7AB5" w14:textId="77777777" w:rsidR="003D7374" w:rsidRPr="00A35993" w:rsidRDefault="003D7374" w:rsidP="003D7374"/>
    <w:p w14:paraId="3EE62A2D" w14:textId="77777777" w:rsidR="003D7374" w:rsidRPr="00A35993" w:rsidRDefault="003D7374" w:rsidP="003D7374"/>
    <w:p w14:paraId="1EECD193" w14:textId="77777777" w:rsidR="008A7DDD" w:rsidRPr="00A35993" w:rsidRDefault="008A7DDD" w:rsidP="008A7DDD"/>
    <w:p w14:paraId="7E30A3FA" w14:textId="77777777" w:rsidR="008A7DDD" w:rsidRPr="00A35993" w:rsidRDefault="008A7DDD" w:rsidP="008A7DDD"/>
    <w:p w14:paraId="2B0FBB23" w14:textId="77777777" w:rsidR="008A7DDD" w:rsidRPr="00A35993" w:rsidRDefault="008A7DDD" w:rsidP="008A7DDD"/>
    <w:p w14:paraId="158AF75F" w14:textId="77777777" w:rsidR="008A7DDD" w:rsidRPr="00A35993" w:rsidRDefault="008A7DDD" w:rsidP="008A7DDD"/>
    <w:p w14:paraId="0F40C032" w14:textId="77777777" w:rsidR="00B50073" w:rsidRPr="00A35993" w:rsidRDefault="00B50073" w:rsidP="00B50073">
      <w:pPr>
        <w:pStyle w:val="3"/>
      </w:pPr>
      <w:r w:rsidRPr="00A35993">
        <w:t xml:space="preserve">Ⅲ  </w:t>
      </w:r>
      <w:r w:rsidRPr="00A35993">
        <w:t>系统其他组成材料</w:t>
      </w:r>
    </w:p>
    <w:p w14:paraId="4219F8FC" w14:textId="77777777" w:rsidR="00B50073" w:rsidRPr="00A35993" w:rsidRDefault="00B50073" w:rsidP="00B50073">
      <w:pPr>
        <w:pStyle w:val="a7"/>
        <w:numPr>
          <w:ilvl w:val="0"/>
          <w:numId w:val="22"/>
        </w:numPr>
        <w:tabs>
          <w:tab w:val="left" w:pos="5812"/>
        </w:tabs>
        <w:rPr>
          <w:sz w:val="24"/>
          <w:szCs w:val="24"/>
        </w:rPr>
      </w:pPr>
      <w:r w:rsidRPr="00A35993">
        <w:rPr>
          <w:sz w:val="24"/>
          <w:szCs w:val="24"/>
        </w:rPr>
        <w:t>基层墙体找平时所用界面砂浆的性能指标应符合表</w:t>
      </w:r>
      <w:r w:rsidRPr="00A35993">
        <w:rPr>
          <w:sz w:val="24"/>
          <w:szCs w:val="24"/>
        </w:rPr>
        <w:t>4.2.</w:t>
      </w:r>
      <w:r w:rsidRPr="00A35993">
        <w:rPr>
          <w:rFonts w:hint="eastAsia"/>
          <w:sz w:val="24"/>
          <w:szCs w:val="24"/>
        </w:rPr>
        <w:t>3</w:t>
      </w:r>
      <w:r w:rsidRPr="00A35993">
        <w:rPr>
          <w:sz w:val="24"/>
          <w:szCs w:val="24"/>
        </w:rPr>
        <w:t>的规定。</w:t>
      </w:r>
    </w:p>
    <w:p w14:paraId="7971A593" w14:textId="77777777" w:rsidR="00B50073" w:rsidRPr="00A35993" w:rsidRDefault="00B50073" w:rsidP="00B50073">
      <w:pPr>
        <w:ind w:firstLine="435"/>
        <w:jc w:val="center"/>
        <w:rPr>
          <w:b/>
        </w:rPr>
      </w:pPr>
      <w:r w:rsidRPr="00A35993">
        <w:rPr>
          <w:b/>
        </w:rPr>
        <w:lastRenderedPageBreak/>
        <w:t>表</w:t>
      </w:r>
      <w:r w:rsidRPr="00A35993">
        <w:rPr>
          <w:b/>
        </w:rPr>
        <w:t>4.2.</w:t>
      </w:r>
      <w:r w:rsidRPr="00A35993">
        <w:rPr>
          <w:rFonts w:hint="eastAsia"/>
          <w:b/>
        </w:rPr>
        <w:t>3</w:t>
      </w:r>
      <w:r w:rsidRPr="00A35993">
        <w:rPr>
          <w:b/>
        </w:rPr>
        <w:t xml:space="preserve">  </w:t>
      </w:r>
      <w:r w:rsidRPr="00A35993">
        <w:rPr>
          <w:b/>
        </w:rPr>
        <w:t>界面砂浆性能指标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559"/>
        <w:gridCol w:w="709"/>
        <w:gridCol w:w="992"/>
        <w:gridCol w:w="851"/>
        <w:gridCol w:w="1417"/>
      </w:tblGrid>
      <w:tr w:rsidR="00A35993" w:rsidRPr="00A35993" w14:paraId="1022D79B" w14:textId="77777777" w:rsidTr="00BE1D59">
        <w:trPr>
          <w:trHeight w:hRule="exact" w:val="340"/>
        </w:trPr>
        <w:tc>
          <w:tcPr>
            <w:tcW w:w="4644" w:type="dxa"/>
            <w:gridSpan w:val="3"/>
            <w:vMerge w:val="restart"/>
            <w:vAlign w:val="center"/>
          </w:tcPr>
          <w:p w14:paraId="17E9E3ED" w14:textId="77777777" w:rsidR="00B50073" w:rsidRPr="00A35993" w:rsidRDefault="00B50073" w:rsidP="00BE1D59">
            <w:pPr>
              <w:jc w:val="center"/>
              <w:rPr>
                <w:bCs/>
                <w:sz w:val="18"/>
                <w:szCs w:val="18"/>
              </w:rPr>
            </w:pPr>
            <w:r w:rsidRPr="00A35993">
              <w:rPr>
                <w:bCs/>
                <w:sz w:val="18"/>
                <w:szCs w:val="18"/>
              </w:rPr>
              <w:t>项目</w:t>
            </w:r>
          </w:p>
        </w:tc>
        <w:tc>
          <w:tcPr>
            <w:tcW w:w="709" w:type="dxa"/>
            <w:vMerge w:val="restart"/>
            <w:vAlign w:val="center"/>
          </w:tcPr>
          <w:p w14:paraId="02D9C7C1" w14:textId="77777777" w:rsidR="00B50073" w:rsidRPr="00A35993" w:rsidRDefault="00B50073" w:rsidP="00BE1D59">
            <w:pPr>
              <w:jc w:val="center"/>
              <w:rPr>
                <w:bCs/>
                <w:sz w:val="18"/>
                <w:szCs w:val="18"/>
              </w:rPr>
            </w:pPr>
            <w:r w:rsidRPr="00A35993">
              <w:rPr>
                <w:bCs/>
                <w:sz w:val="18"/>
                <w:szCs w:val="18"/>
              </w:rPr>
              <w:t>单位</w:t>
            </w:r>
          </w:p>
        </w:tc>
        <w:tc>
          <w:tcPr>
            <w:tcW w:w="1843" w:type="dxa"/>
            <w:gridSpan w:val="2"/>
            <w:vAlign w:val="center"/>
          </w:tcPr>
          <w:p w14:paraId="77D0E39E" w14:textId="77777777" w:rsidR="00B50073" w:rsidRPr="00A35993" w:rsidRDefault="00B50073" w:rsidP="00BE1D59">
            <w:pPr>
              <w:jc w:val="center"/>
              <w:rPr>
                <w:bCs/>
                <w:sz w:val="18"/>
                <w:szCs w:val="18"/>
              </w:rPr>
            </w:pPr>
            <w:r w:rsidRPr="00A35993">
              <w:rPr>
                <w:bCs/>
                <w:sz w:val="18"/>
                <w:szCs w:val="18"/>
              </w:rPr>
              <w:t>性能指标</w:t>
            </w:r>
          </w:p>
        </w:tc>
        <w:tc>
          <w:tcPr>
            <w:tcW w:w="1417" w:type="dxa"/>
            <w:vMerge w:val="restart"/>
            <w:vAlign w:val="center"/>
          </w:tcPr>
          <w:p w14:paraId="23B9208F" w14:textId="77777777" w:rsidR="00B50073" w:rsidRPr="00A35993" w:rsidRDefault="00B50073" w:rsidP="00BE1D59">
            <w:pPr>
              <w:jc w:val="center"/>
              <w:rPr>
                <w:b/>
                <w:sz w:val="18"/>
                <w:szCs w:val="18"/>
              </w:rPr>
            </w:pPr>
            <w:r w:rsidRPr="00A35993">
              <w:rPr>
                <w:bCs/>
                <w:sz w:val="18"/>
                <w:szCs w:val="18"/>
              </w:rPr>
              <w:t>试验方法</w:t>
            </w:r>
          </w:p>
        </w:tc>
      </w:tr>
      <w:tr w:rsidR="00A35993" w:rsidRPr="00A35993" w14:paraId="25FFA99C" w14:textId="77777777" w:rsidTr="00BE1D59">
        <w:trPr>
          <w:trHeight w:hRule="exact" w:val="340"/>
        </w:trPr>
        <w:tc>
          <w:tcPr>
            <w:tcW w:w="4644" w:type="dxa"/>
            <w:gridSpan w:val="3"/>
            <w:vMerge/>
            <w:vAlign w:val="center"/>
          </w:tcPr>
          <w:p w14:paraId="23B61DFE" w14:textId="77777777" w:rsidR="00B50073" w:rsidRPr="00A35993" w:rsidRDefault="00B50073" w:rsidP="00BE1D59">
            <w:pPr>
              <w:jc w:val="center"/>
              <w:rPr>
                <w:bCs/>
                <w:sz w:val="18"/>
                <w:szCs w:val="18"/>
              </w:rPr>
            </w:pPr>
          </w:p>
        </w:tc>
        <w:tc>
          <w:tcPr>
            <w:tcW w:w="709" w:type="dxa"/>
            <w:vMerge/>
            <w:vAlign w:val="center"/>
          </w:tcPr>
          <w:p w14:paraId="1CA95418" w14:textId="77777777" w:rsidR="00B50073" w:rsidRPr="00A35993" w:rsidRDefault="00B50073" w:rsidP="00BE1D59">
            <w:pPr>
              <w:jc w:val="center"/>
              <w:rPr>
                <w:bCs/>
                <w:sz w:val="18"/>
                <w:szCs w:val="18"/>
              </w:rPr>
            </w:pPr>
          </w:p>
        </w:tc>
        <w:tc>
          <w:tcPr>
            <w:tcW w:w="992" w:type="dxa"/>
            <w:vAlign w:val="center"/>
          </w:tcPr>
          <w:p w14:paraId="270BE6C0" w14:textId="77777777" w:rsidR="00B50073" w:rsidRPr="00A35993" w:rsidRDefault="00B50073" w:rsidP="00BE1D59">
            <w:pPr>
              <w:jc w:val="center"/>
              <w:rPr>
                <w:bCs/>
                <w:sz w:val="18"/>
                <w:szCs w:val="18"/>
              </w:rPr>
            </w:pPr>
            <w:r w:rsidRPr="00A35993">
              <w:rPr>
                <w:bCs/>
                <w:sz w:val="18"/>
                <w:szCs w:val="18"/>
              </w:rPr>
              <w:t>Ⅰ</w:t>
            </w:r>
            <w:r w:rsidRPr="00A35993">
              <w:rPr>
                <w:bCs/>
                <w:sz w:val="18"/>
                <w:szCs w:val="18"/>
              </w:rPr>
              <w:t>型</w:t>
            </w:r>
          </w:p>
        </w:tc>
        <w:tc>
          <w:tcPr>
            <w:tcW w:w="851" w:type="dxa"/>
            <w:vAlign w:val="center"/>
          </w:tcPr>
          <w:p w14:paraId="0EA018EA" w14:textId="77777777" w:rsidR="00B50073" w:rsidRPr="00A35993" w:rsidRDefault="00B50073" w:rsidP="00BE1D59">
            <w:pPr>
              <w:jc w:val="center"/>
              <w:rPr>
                <w:bCs/>
                <w:sz w:val="18"/>
                <w:szCs w:val="18"/>
              </w:rPr>
            </w:pPr>
            <w:r w:rsidRPr="00A35993">
              <w:rPr>
                <w:bCs/>
                <w:sz w:val="18"/>
                <w:szCs w:val="18"/>
              </w:rPr>
              <w:t>Ⅱ</w:t>
            </w:r>
            <w:r w:rsidRPr="00A35993">
              <w:rPr>
                <w:bCs/>
                <w:sz w:val="18"/>
                <w:szCs w:val="18"/>
              </w:rPr>
              <w:t>型</w:t>
            </w:r>
          </w:p>
        </w:tc>
        <w:tc>
          <w:tcPr>
            <w:tcW w:w="1417" w:type="dxa"/>
            <w:vMerge/>
            <w:vAlign w:val="center"/>
          </w:tcPr>
          <w:p w14:paraId="2EE86F39" w14:textId="77777777" w:rsidR="00B50073" w:rsidRPr="00A35993" w:rsidRDefault="00B50073" w:rsidP="00BE1D59">
            <w:pPr>
              <w:jc w:val="center"/>
              <w:rPr>
                <w:b/>
                <w:sz w:val="18"/>
                <w:szCs w:val="18"/>
              </w:rPr>
            </w:pPr>
          </w:p>
        </w:tc>
      </w:tr>
      <w:tr w:rsidR="00A35993" w:rsidRPr="00A35993" w14:paraId="3B47839C" w14:textId="77777777" w:rsidTr="00BE1D59">
        <w:trPr>
          <w:trHeight w:hRule="exact" w:val="369"/>
        </w:trPr>
        <w:tc>
          <w:tcPr>
            <w:tcW w:w="1668" w:type="dxa"/>
            <w:vMerge w:val="restart"/>
            <w:vAlign w:val="center"/>
          </w:tcPr>
          <w:p w14:paraId="5C1A9F96" w14:textId="77777777" w:rsidR="00B50073" w:rsidRPr="00A35993" w:rsidRDefault="00B50073" w:rsidP="00BE1D59">
            <w:pPr>
              <w:spacing w:line="320" w:lineRule="exact"/>
              <w:jc w:val="center"/>
              <w:rPr>
                <w:sz w:val="18"/>
                <w:szCs w:val="18"/>
              </w:rPr>
            </w:pPr>
            <w:r w:rsidRPr="00A35993">
              <w:rPr>
                <w:sz w:val="18"/>
                <w:szCs w:val="18"/>
              </w:rPr>
              <w:t>拉伸粘结强度</w:t>
            </w:r>
          </w:p>
          <w:p w14:paraId="04691623" w14:textId="77777777" w:rsidR="00B50073" w:rsidRPr="00A35993" w:rsidRDefault="00B50073" w:rsidP="00BE1D59">
            <w:pPr>
              <w:spacing w:line="320" w:lineRule="exact"/>
              <w:jc w:val="center"/>
              <w:rPr>
                <w:sz w:val="18"/>
                <w:szCs w:val="18"/>
              </w:rPr>
            </w:pPr>
            <w:r w:rsidRPr="00A35993">
              <w:rPr>
                <w:sz w:val="18"/>
                <w:szCs w:val="18"/>
              </w:rPr>
              <w:t>（与水泥砂浆）</w:t>
            </w:r>
          </w:p>
        </w:tc>
        <w:tc>
          <w:tcPr>
            <w:tcW w:w="1417" w:type="dxa"/>
            <w:vMerge w:val="restart"/>
            <w:vAlign w:val="center"/>
          </w:tcPr>
          <w:p w14:paraId="4E82EB9F" w14:textId="77777777" w:rsidR="00B50073" w:rsidRPr="00A35993" w:rsidRDefault="00B50073" w:rsidP="00BE1D59">
            <w:pPr>
              <w:spacing w:line="320" w:lineRule="exact"/>
              <w:jc w:val="center"/>
              <w:rPr>
                <w:sz w:val="18"/>
                <w:szCs w:val="18"/>
              </w:rPr>
            </w:pPr>
            <w:r w:rsidRPr="00A35993">
              <w:rPr>
                <w:sz w:val="18"/>
                <w:szCs w:val="18"/>
              </w:rPr>
              <w:t>未处理</w:t>
            </w:r>
          </w:p>
        </w:tc>
        <w:tc>
          <w:tcPr>
            <w:tcW w:w="1559" w:type="dxa"/>
            <w:vAlign w:val="center"/>
          </w:tcPr>
          <w:p w14:paraId="0F96015D" w14:textId="77777777" w:rsidR="00B50073" w:rsidRPr="00A35993" w:rsidRDefault="00B50073" w:rsidP="00BE1D59">
            <w:pPr>
              <w:spacing w:line="320" w:lineRule="exact"/>
              <w:jc w:val="center"/>
              <w:rPr>
                <w:sz w:val="18"/>
                <w:szCs w:val="18"/>
              </w:rPr>
            </w:pPr>
            <w:r w:rsidRPr="00A35993">
              <w:rPr>
                <w:sz w:val="18"/>
                <w:szCs w:val="18"/>
              </w:rPr>
              <w:t>7d</w:t>
            </w:r>
          </w:p>
        </w:tc>
        <w:tc>
          <w:tcPr>
            <w:tcW w:w="709" w:type="dxa"/>
            <w:vAlign w:val="center"/>
          </w:tcPr>
          <w:p w14:paraId="08BF1505" w14:textId="77777777" w:rsidR="00B50073" w:rsidRPr="00A35993" w:rsidRDefault="00B50073" w:rsidP="00BE1D59">
            <w:pPr>
              <w:spacing w:line="320" w:lineRule="exact"/>
              <w:jc w:val="center"/>
              <w:rPr>
                <w:sz w:val="18"/>
                <w:szCs w:val="18"/>
              </w:rPr>
            </w:pPr>
            <w:r w:rsidRPr="00A35993">
              <w:rPr>
                <w:sz w:val="18"/>
                <w:szCs w:val="18"/>
              </w:rPr>
              <w:t>MPa</w:t>
            </w:r>
          </w:p>
        </w:tc>
        <w:tc>
          <w:tcPr>
            <w:tcW w:w="992" w:type="dxa"/>
            <w:vAlign w:val="center"/>
          </w:tcPr>
          <w:p w14:paraId="25961831" w14:textId="77777777" w:rsidR="00B50073" w:rsidRPr="00A35993" w:rsidRDefault="00B50073" w:rsidP="00BE1D59">
            <w:pPr>
              <w:spacing w:line="320" w:lineRule="exact"/>
              <w:jc w:val="center"/>
              <w:rPr>
                <w:sz w:val="18"/>
                <w:szCs w:val="18"/>
              </w:rPr>
            </w:pPr>
            <w:r w:rsidRPr="00A35993">
              <w:rPr>
                <w:sz w:val="18"/>
                <w:szCs w:val="18"/>
              </w:rPr>
              <w:t>≥0.4</w:t>
            </w:r>
          </w:p>
        </w:tc>
        <w:tc>
          <w:tcPr>
            <w:tcW w:w="851" w:type="dxa"/>
            <w:vAlign w:val="center"/>
          </w:tcPr>
          <w:p w14:paraId="0A2ACC32" w14:textId="77777777" w:rsidR="00B50073" w:rsidRPr="00A35993" w:rsidRDefault="00B50073" w:rsidP="00BE1D59">
            <w:pPr>
              <w:spacing w:line="320" w:lineRule="exact"/>
              <w:jc w:val="center"/>
              <w:rPr>
                <w:sz w:val="18"/>
                <w:szCs w:val="18"/>
              </w:rPr>
            </w:pPr>
            <w:r w:rsidRPr="00A35993">
              <w:rPr>
                <w:sz w:val="18"/>
                <w:szCs w:val="18"/>
              </w:rPr>
              <w:t>≥0.3</w:t>
            </w:r>
          </w:p>
        </w:tc>
        <w:tc>
          <w:tcPr>
            <w:tcW w:w="1417" w:type="dxa"/>
            <w:vMerge w:val="restart"/>
            <w:vAlign w:val="center"/>
          </w:tcPr>
          <w:p w14:paraId="26E85D14" w14:textId="77777777" w:rsidR="00B50073" w:rsidRPr="00A35993" w:rsidRDefault="00B50073" w:rsidP="00BE1D59">
            <w:pPr>
              <w:jc w:val="center"/>
              <w:rPr>
                <w:sz w:val="18"/>
                <w:szCs w:val="18"/>
              </w:rPr>
            </w:pPr>
            <w:r w:rsidRPr="00A35993">
              <w:rPr>
                <w:rFonts w:hint="eastAsia"/>
                <w:sz w:val="18"/>
                <w:szCs w:val="18"/>
              </w:rPr>
              <w:t>《混凝土界面处理剂》</w:t>
            </w:r>
            <w:r w:rsidRPr="00A35993">
              <w:rPr>
                <w:sz w:val="18"/>
                <w:szCs w:val="18"/>
              </w:rPr>
              <w:t>JC/T 907</w:t>
            </w:r>
          </w:p>
        </w:tc>
      </w:tr>
      <w:tr w:rsidR="00A35993" w:rsidRPr="00A35993" w14:paraId="1230FF10" w14:textId="77777777" w:rsidTr="00BE1D59">
        <w:trPr>
          <w:trHeight w:hRule="exact" w:val="369"/>
        </w:trPr>
        <w:tc>
          <w:tcPr>
            <w:tcW w:w="1668" w:type="dxa"/>
            <w:vMerge/>
            <w:vAlign w:val="center"/>
          </w:tcPr>
          <w:p w14:paraId="4190CC1E" w14:textId="77777777" w:rsidR="00B50073" w:rsidRPr="00A35993" w:rsidRDefault="00B50073" w:rsidP="00BE1D59">
            <w:pPr>
              <w:spacing w:line="320" w:lineRule="exact"/>
              <w:jc w:val="center"/>
              <w:rPr>
                <w:sz w:val="18"/>
                <w:szCs w:val="18"/>
              </w:rPr>
            </w:pPr>
          </w:p>
        </w:tc>
        <w:tc>
          <w:tcPr>
            <w:tcW w:w="1417" w:type="dxa"/>
            <w:vMerge/>
            <w:vAlign w:val="center"/>
          </w:tcPr>
          <w:p w14:paraId="6AF36992" w14:textId="77777777" w:rsidR="00B50073" w:rsidRPr="00A35993" w:rsidRDefault="00B50073" w:rsidP="00BE1D59">
            <w:pPr>
              <w:spacing w:line="320" w:lineRule="exact"/>
              <w:jc w:val="center"/>
              <w:rPr>
                <w:sz w:val="18"/>
                <w:szCs w:val="18"/>
              </w:rPr>
            </w:pPr>
          </w:p>
        </w:tc>
        <w:tc>
          <w:tcPr>
            <w:tcW w:w="1559" w:type="dxa"/>
            <w:vAlign w:val="center"/>
          </w:tcPr>
          <w:p w14:paraId="1725FB9B" w14:textId="77777777" w:rsidR="00B50073" w:rsidRPr="00A35993" w:rsidRDefault="00B50073" w:rsidP="00BE1D59">
            <w:pPr>
              <w:spacing w:line="320" w:lineRule="exact"/>
              <w:jc w:val="center"/>
              <w:rPr>
                <w:sz w:val="18"/>
                <w:szCs w:val="18"/>
              </w:rPr>
            </w:pPr>
            <w:r w:rsidRPr="00A35993">
              <w:rPr>
                <w:sz w:val="18"/>
                <w:szCs w:val="18"/>
              </w:rPr>
              <w:t>14d</w:t>
            </w:r>
          </w:p>
        </w:tc>
        <w:tc>
          <w:tcPr>
            <w:tcW w:w="709" w:type="dxa"/>
            <w:vAlign w:val="center"/>
          </w:tcPr>
          <w:p w14:paraId="27321CA3" w14:textId="77777777" w:rsidR="00B50073" w:rsidRPr="00A35993" w:rsidRDefault="00B50073" w:rsidP="00BE1D59">
            <w:pPr>
              <w:spacing w:line="320" w:lineRule="exact"/>
              <w:jc w:val="center"/>
              <w:rPr>
                <w:sz w:val="18"/>
                <w:szCs w:val="18"/>
              </w:rPr>
            </w:pPr>
            <w:r w:rsidRPr="00A35993">
              <w:rPr>
                <w:sz w:val="18"/>
                <w:szCs w:val="18"/>
              </w:rPr>
              <w:t>MPa</w:t>
            </w:r>
          </w:p>
        </w:tc>
        <w:tc>
          <w:tcPr>
            <w:tcW w:w="992" w:type="dxa"/>
            <w:vAlign w:val="center"/>
          </w:tcPr>
          <w:p w14:paraId="48815CF3" w14:textId="77777777" w:rsidR="00B50073" w:rsidRPr="00A35993" w:rsidRDefault="00B50073" w:rsidP="00BE1D59">
            <w:pPr>
              <w:spacing w:line="320" w:lineRule="exact"/>
              <w:jc w:val="center"/>
              <w:rPr>
                <w:sz w:val="18"/>
                <w:szCs w:val="18"/>
              </w:rPr>
            </w:pPr>
            <w:r w:rsidRPr="00A35993">
              <w:rPr>
                <w:sz w:val="18"/>
                <w:szCs w:val="18"/>
              </w:rPr>
              <w:t>≥0.6</w:t>
            </w:r>
          </w:p>
        </w:tc>
        <w:tc>
          <w:tcPr>
            <w:tcW w:w="851" w:type="dxa"/>
            <w:vAlign w:val="center"/>
          </w:tcPr>
          <w:p w14:paraId="25D7B7E9" w14:textId="77777777" w:rsidR="00B50073" w:rsidRPr="00A35993" w:rsidRDefault="00B50073" w:rsidP="00BE1D59">
            <w:pPr>
              <w:spacing w:line="320" w:lineRule="exact"/>
              <w:jc w:val="center"/>
              <w:rPr>
                <w:sz w:val="18"/>
                <w:szCs w:val="18"/>
              </w:rPr>
            </w:pPr>
            <w:r w:rsidRPr="00A35993">
              <w:rPr>
                <w:sz w:val="18"/>
                <w:szCs w:val="18"/>
              </w:rPr>
              <w:t>≥0.5</w:t>
            </w:r>
          </w:p>
        </w:tc>
        <w:tc>
          <w:tcPr>
            <w:tcW w:w="1417" w:type="dxa"/>
            <w:vMerge/>
            <w:vAlign w:val="center"/>
          </w:tcPr>
          <w:p w14:paraId="5FB7331E" w14:textId="77777777" w:rsidR="00B50073" w:rsidRPr="00A35993" w:rsidRDefault="00B50073" w:rsidP="00BE1D59">
            <w:pPr>
              <w:jc w:val="center"/>
              <w:rPr>
                <w:sz w:val="18"/>
                <w:szCs w:val="18"/>
              </w:rPr>
            </w:pPr>
          </w:p>
        </w:tc>
      </w:tr>
      <w:tr w:rsidR="00A35993" w:rsidRPr="00A35993" w14:paraId="26B70C23" w14:textId="77777777" w:rsidTr="00BE1D59">
        <w:trPr>
          <w:trHeight w:hRule="exact" w:val="369"/>
        </w:trPr>
        <w:tc>
          <w:tcPr>
            <w:tcW w:w="1668" w:type="dxa"/>
            <w:vMerge/>
            <w:vAlign w:val="center"/>
          </w:tcPr>
          <w:p w14:paraId="7CB5B145" w14:textId="77777777" w:rsidR="00B50073" w:rsidRPr="00A35993" w:rsidRDefault="00B50073" w:rsidP="00BE1D59">
            <w:pPr>
              <w:spacing w:line="320" w:lineRule="exact"/>
              <w:jc w:val="center"/>
              <w:rPr>
                <w:sz w:val="18"/>
                <w:szCs w:val="18"/>
              </w:rPr>
            </w:pPr>
          </w:p>
        </w:tc>
        <w:tc>
          <w:tcPr>
            <w:tcW w:w="2976" w:type="dxa"/>
            <w:gridSpan w:val="2"/>
            <w:vAlign w:val="center"/>
          </w:tcPr>
          <w:p w14:paraId="615EA790" w14:textId="77777777" w:rsidR="00B50073" w:rsidRPr="00A35993" w:rsidRDefault="00B50073" w:rsidP="00BE1D59">
            <w:pPr>
              <w:spacing w:line="320" w:lineRule="exact"/>
              <w:jc w:val="center"/>
              <w:rPr>
                <w:sz w:val="18"/>
                <w:szCs w:val="18"/>
              </w:rPr>
            </w:pPr>
            <w:r w:rsidRPr="00A35993">
              <w:rPr>
                <w:sz w:val="18"/>
                <w:szCs w:val="18"/>
              </w:rPr>
              <w:t>浸水处理</w:t>
            </w:r>
          </w:p>
        </w:tc>
        <w:tc>
          <w:tcPr>
            <w:tcW w:w="709" w:type="dxa"/>
            <w:vMerge w:val="restart"/>
            <w:vAlign w:val="center"/>
          </w:tcPr>
          <w:p w14:paraId="074F3720" w14:textId="77777777" w:rsidR="00B50073" w:rsidRPr="00A35993" w:rsidRDefault="00B50073" w:rsidP="00BE1D59">
            <w:pPr>
              <w:spacing w:line="320" w:lineRule="exact"/>
              <w:jc w:val="center"/>
              <w:rPr>
                <w:sz w:val="18"/>
                <w:szCs w:val="18"/>
              </w:rPr>
            </w:pPr>
            <w:r w:rsidRPr="00A35993">
              <w:rPr>
                <w:sz w:val="18"/>
                <w:szCs w:val="18"/>
              </w:rPr>
              <w:t>MPa</w:t>
            </w:r>
          </w:p>
        </w:tc>
        <w:tc>
          <w:tcPr>
            <w:tcW w:w="992" w:type="dxa"/>
            <w:vMerge w:val="restart"/>
            <w:vAlign w:val="center"/>
          </w:tcPr>
          <w:p w14:paraId="05028B1D" w14:textId="77777777" w:rsidR="00B50073" w:rsidRPr="00A35993" w:rsidRDefault="00B50073" w:rsidP="00BE1D59">
            <w:pPr>
              <w:spacing w:line="320" w:lineRule="exact"/>
              <w:jc w:val="center"/>
              <w:rPr>
                <w:sz w:val="18"/>
                <w:szCs w:val="18"/>
              </w:rPr>
            </w:pPr>
            <w:r w:rsidRPr="00A35993">
              <w:rPr>
                <w:sz w:val="18"/>
                <w:szCs w:val="18"/>
              </w:rPr>
              <w:t>≥0.5</w:t>
            </w:r>
          </w:p>
        </w:tc>
        <w:tc>
          <w:tcPr>
            <w:tcW w:w="851" w:type="dxa"/>
            <w:vMerge w:val="restart"/>
            <w:vAlign w:val="center"/>
          </w:tcPr>
          <w:p w14:paraId="4D9F8BC2" w14:textId="77777777" w:rsidR="00B50073" w:rsidRPr="00A35993" w:rsidRDefault="00B50073" w:rsidP="00BE1D59">
            <w:pPr>
              <w:spacing w:line="320" w:lineRule="exact"/>
              <w:jc w:val="center"/>
              <w:rPr>
                <w:sz w:val="18"/>
                <w:szCs w:val="18"/>
              </w:rPr>
            </w:pPr>
            <w:r w:rsidRPr="00A35993">
              <w:rPr>
                <w:sz w:val="18"/>
                <w:szCs w:val="18"/>
              </w:rPr>
              <w:t>≥0.3</w:t>
            </w:r>
          </w:p>
        </w:tc>
        <w:tc>
          <w:tcPr>
            <w:tcW w:w="1417" w:type="dxa"/>
            <w:vMerge/>
            <w:vAlign w:val="center"/>
          </w:tcPr>
          <w:p w14:paraId="7CC18277" w14:textId="77777777" w:rsidR="00B50073" w:rsidRPr="00A35993" w:rsidRDefault="00B50073" w:rsidP="00BE1D59">
            <w:pPr>
              <w:jc w:val="center"/>
              <w:rPr>
                <w:sz w:val="18"/>
                <w:szCs w:val="18"/>
              </w:rPr>
            </w:pPr>
          </w:p>
        </w:tc>
      </w:tr>
      <w:tr w:rsidR="00A35993" w:rsidRPr="00A35993" w14:paraId="179ABA0D" w14:textId="77777777" w:rsidTr="00BE1D59">
        <w:trPr>
          <w:trHeight w:hRule="exact" w:val="369"/>
        </w:trPr>
        <w:tc>
          <w:tcPr>
            <w:tcW w:w="1668" w:type="dxa"/>
            <w:vMerge/>
            <w:vAlign w:val="center"/>
          </w:tcPr>
          <w:p w14:paraId="57596CC3" w14:textId="77777777" w:rsidR="00B50073" w:rsidRPr="00A35993" w:rsidRDefault="00B50073" w:rsidP="00BE1D59">
            <w:pPr>
              <w:spacing w:line="320" w:lineRule="exact"/>
              <w:jc w:val="center"/>
              <w:rPr>
                <w:sz w:val="18"/>
                <w:szCs w:val="18"/>
              </w:rPr>
            </w:pPr>
          </w:p>
        </w:tc>
        <w:tc>
          <w:tcPr>
            <w:tcW w:w="2976" w:type="dxa"/>
            <w:gridSpan w:val="2"/>
            <w:vAlign w:val="center"/>
          </w:tcPr>
          <w:p w14:paraId="1CAE4AB6" w14:textId="77777777" w:rsidR="00B50073" w:rsidRPr="00A35993" w:rsidRDefault="00B50073" w:rsidP="00BE1D59">
            <w:pPr>
              <w:spacing w:line="320" w:lineRule="exact"/>
              <w:jc w:val="center"/>
              <w:rPr>
                <w:sz w:val="18"/>
                <w:szCs w:val="18"/>
              </w:rPr>
            </w:pPr>
            <w:r w:rsidRPr="00A35993">
              <w:rPr>
                <w:sz w:val="18"/>
                <w:szCs w:val="18"/>
              </w:rPr>
              <w:t>热处理</w:t>
            </w:r>
          </w:p>
        </w:tc>
        <w:tc>
          <w:tcPr>
            <w:tcW w:w="709" w:type="dxa"/>
            <w:vMerge/>
            <w:vAlign w:val="center"/>
          </w:tcPr>
          <w:p w14:paraId="6574E1BC" w14:textId="77777777" w:rsidR="00B50073" w:rsidRPr="00A35993" w:rsidRDefault="00B50073" w:rsidP="00BE1D59">
            <w:pPr>
              <w:spacing w:line="320" w:lineRule="exact"/>
              <w:jc w:val="center"/>
              <w:rPr>
                <w:sz w:val="18"/>
                <w:szCs w:val="18"/>
              </w:rPr>
            </w:pPr>
          </w:p>
        </w:tc>
        <w:tc>
          <w:tcPr>
            <w:tcW w:w="992" w:type="dxa"/>
            <w:vMerge/>
            <w:vAlign w:val="center"/>
          </w:tcPr>
          <w:p w14:paraId="5004DD49" w14:textId="77777777" w:rsidR="00B50073" w:rsidRPr="00A35993" w:rsidRDefault="00B50073" w:rsidP="00BE1D59">
            <w:pPr>
              <w:spacing w:line="320" w:lineRule="exact"/>
              <w:jc w:val="center"/>
              <w:rPr>
                <w:sz w:val="18"/>
                <w:szCs w:val="18"/>
              </w:rPr>
            </w:pPr>
          </w:p>
        </w:tc>
        <w:tc>
          <w:tcPr>
            <w:tcW w:w="851" w:type="dxa"/>
            <w:vMerge/>
            <w:vAlign w:val="center"/>
          </w:tcPr>
          <w:p w14:paraId="65AA1A40" w14:textId="77777777" w:rsidR="00B50073" w:rsidRPr="00A35993" w:rsidRDefault="00B50073" w:rsidP="00BE1D59">
            <w:pPr>
              <w:spacing w:line="320" w:lineRule="exact"/>
              <w:jc w:val="center"/>
              <w:rPr>
                <w:sz w:val="18"/>
                <w:szCs w:val="18"/>
              </w:rPr>
            </w:pPr>
          </w:p>
        </w:tc>
        <w:tc>
          <w:tcPr>
            <w:tcW w:w="1417" w:type="dxa"/>
            <w:vMerge/>
            <w:vAlign w:val="center"/>
          </w:tcPr>
          <w:p w14:paraId="49BDF632" w14:textId="77777777" w:rsidR="00B50073" w:rsidRPr="00A35993" w:rsidRDefault="00B50073" w:rsidP="00BE1D59">
            <w:pPr>
              <w:jc w:val="center"/>
              <w:rPr>
                <w:sz w:val="18"/>
                <w:szCs w:val="18"/>
              </w:rPr>
            </w:pPr>
          </w:p>
        </w:tc>
      </w:tr>
      <w:tr w:rsidR="00A35993" w:rsidRPr="00A35993" w14:paraId="74E04E39" w14:textId="77777777" w:rsidTr="00BE1D59">
        <w:trPr>
          <w:trHeight w:hRule="exact" w:val="369"/>
        </w:trPr>
        <w:tc>
          <w:tcPr>
            <w:tcW w:w="1668" w:type="dxa"/>
            <w:vMerge/>
            <w:vAlign w:val="center"/>
          </w:tcPr>
          <w:p w14:paraId="25E04F0E" w14:textId="77777777" w:rsidR="00B50073" w:rsidRPr="00A35993" w:rsidRDefault="00B50073" w:rsidP="00BE1D59">
            <w:pPr>
              <w:spacing w:line="320" w:lineRule="exact"/>
              <w:jc w:val="center"/>
              <w:rPr>
                <w:sz w:val="18"/>
                <w:szCs w:val="18"/>
              </w:rPr>
            </w:pPr>
          </w:p>
        </w:tc>
        <w:tc>
          <w:tcPr>
            <w:tcW w:w="2976" w:type="dxa"/>
            <w:gridSpan w:val="2"/>
            <w:vAlign w:val="center"/>
          </w:tcPr>
          <w:p w14:paraId="294586C2" w14:textId="77777777" w:rsidR="00B50073" w:rsidRPr="00A35993" w:rsidRDefault="00B50073" w:rsidP="00BE1D59">
            <w:pPr>
              <w:spacing w:line="320" w:lineRule="exact"/>
              <w:jc w:val="center"/>
              <w:rPr>
                <w:sz w:val="18"/>
                <w:szCs w:val="18"/>
              </w:rPr>
            </w:pPr>
            <w:r w:rsidRPr="00A35993">
              <w:rPr>
                <w:sz w:val="18"/>
                <w:szCs w:val="18"/>
              </w:rPr>
              <w:t>冻融循环处理</w:t>
            </w:r>
          </w:p>
        </w:tc>
        <w:tc>
          <w:tcPr>
            <w:tcW w:w="709" w:type="dxa"/>
            <w:vMerge/>
            <w:vAlign w:val="center"/>
          </w:tcPr>
          <w:p w14:paraId="6B4F7C91" w14:textId="77777777" w:rsidR="00B50073" w:rsidRPr="00A35993" w:rsidRDefault="00B50073" w:rsidP="00BE1D59">
            <w:pPr>
              <w:spacing w:line="320" w:lineRule="exact"/>
              <w:jc w:val="center"/>
              <w:rPr>
                <w:sz w:val="18"/>
                <w:szCs w:val="18"/>
              </w:rPr>
            </w:pPr>
          </w:p>
        </w:tc>
        <w:tc>
          <w:tcPr>
            <w:tcW w:w="992" w:type="dxa"/>
            <w:vMerge/>
            <w:vAlign w:val="center"/>
          </w:tcPr>
          <w:p w14:paraId="636ABA70" w14:textId="77777777" w:rsidR="00B50073" w:rsidRPr="00A35993" w:rsidRDefault="00B50073" w:rsidP="00BE1D59">
            <w:pPr>
              <w:spacing w:line="320" w:lineRule="exact"/>
              <w:jc w:val="center"/>
              <w:rPr>
                <w:sz w:val="18"/>
                <w:szCs w:val="18"/>
              </w:rPr>
            </w:pPr>
          </w:p>
        </w:tc>
        <w:tc>
          <w:tcPr>
            <w:tcW w:w="851" w:type="dxa"/>
            <w:vMerge/>
            <w:vAlign w:val="center"/>
          </w:tcPr>
          <w:p w14:paraId="107F4CF5" w14:textId="77777777" w:rsidR="00B50073" w:rsidRPr="00A35993" w:rsidRDefault="00B50073" w:rsidP="00BE1D59">
            <w:pPr>
              <w:spacing w:line="320" w:lineRule="exact"/>
              <w:jc w:val="center"/>
              <w:rPr>
                <w:sz w:val="18"/>
                <w:szCs w:val="18"/>
              </w:rPr>
            </w:pPr>
          </w:p>
        </w:tc>
        <w:tc>
          <w:tcPr>
            <w:tcW w:w="1417" w:type="dxa"/>
            <w:vMerge/>
            <w:vAlign w:val="center"/>
          </w:tcPr>
          <w:p w14:paraId="7EB8068D" w14:textId="77777777" w:rsidR="00B50073" w:rsidRPr="00A35993" w:rsidRDefault="00B50073" w:rsidP="00BE1D59">
            <w:pPr>
              <w:jc w:val="center"/>
              <w:rPr>
                <w:sz w:val="18"/>
                <w:szCs w:val="18"/>
              </w:rPr>
            </w:pPr>
          </w:p>
        </w:tc>
      </w:tr>
      <w:tr w:rsidR="00A35993" w:rsidRPr="00A35993" w14:paraId="66D988B6" w14:textId="77777777" w:rsidTr="00BE1D59">
        <w:trPr>
          <w:trHeight w:hRule="exact" w:val="369"/>
        </w:trPr>
        <w:tc>
          <w:tcPr>
            <w:tcW w:w="1668" w:type="dxa"/>
            <w:vMerge/>
            <w:vAlign w:val="center"/>
          </w:tcPr>
          <w:p w14:paraId="5C25DC6A" w14:textId="77777777" w:rsidR="00B50073" w:rsidRPr="00A35993" w:rsidRDefault="00B50073" w:rsidP="00BE1D59">
            <w:pPr>
              <w:spacing w:line="320" w:lineRule="exact"/>
              <w:jc w:val="center"/>
              <w:rPr>
                <w:sz w:val="18"/>
                <w:szCs w:val="18"/>
              </w:rPr>
            </w:pPr>
          </w:p>
        </w:tc>
        <w:tc>
          <w:tcPr>
            <w:tcW w:w="2976" w:type="dxa"/>
            <w:gridSpan w:val="2"/>
            <w:vAlign w:val="center"/>
          </w:tcPr>
          <w:p w14:paraId="3385A427" w14:textId="77777777" w:rsidR="00B50073" w:rsidRPr="00A35993" w:rsidRDefault="00B50073" w:rsidP="00BE1D59">
            <w:pPr>
              <w:spacing w:line="320" w:lineRule="exact"/>
              <w:jc w:val="center"/>
              <w:rPr>
                <w:sz w:val="18"/>
                <w:szCs w:val="18"/>
              </w:rPr>
            </w:pPr>
            <w:r w:rsidRPr="00A35993">
              <w:rPr>
                <w:sz w:val="18"/>
                <w:szCs w:val="18"/>
              </w:rPr>
              <w:t>碱处理</w:t>
            </w:r>
          </w:p>
        </w:tc>
        <w:tc>
          <w:tcPr>
            <w:tcW w:w="709" w:type="dxa"/>
            <w:vMerge/>
            <w:vAlign w:val="center"/>
          </w:tcPr>
          <w:p w14:paraId="28F7373F" w14:textId="77777777" w:rsidR="00B50073" w:rsidRPr="00A35993" w:rsidRDefault="00B50073" w:rsidP="00BE1D59">
            <w:pPr>
              <w:spacing w:line="320" w:lineRule="exact"/>
              <w:jc w:val="center"/>
              <w:rPr>
                <w:sz w:val="18"/>
                <w:szCs w:val="18"/>
              </w:rPr>
            </w:pPr>
          </w:p>
        </w:tc>
        <w:tc>
          <w:tcPr>
            <w:tcW w:w="992" w:type="dxa"/>
            <w:vMerge/>
            <w:vAlign w:val="center"/>
          </w:tcPr>
          <w:p w14:paraId="2F0F45E1" w14:textId="77777777" w:rsidR="00B50073" w:rsidRPr="00A35993" w:rsidRDefault="00B50073" w:rsidP="00BE1D59">
            <w:pPr>
              <w:spacing w:line="320" w:lineRule="exact"/>
              <w:jc w:val="center"/>
              <w:rPr>
                <w:sz w:val="18"/>
                <w:szCs w:val="18"/>
              </w:rPr>
            </w:pPr>
          </w:p>
        </w:tc>
        <w:tc>
          <w:tcPr>
            <w:tcW w:w="851" w:type="dxa"/>
            <w:vMerge/>
            <w:vAlign w:val="center"/>
          </w:tcPr>
          <w:p w14:paraId="77F881FB" w14:textId="77777777" w:rsidR="00B50073" w:rsidRPr="00A35993" w:rsidRDefault="00B50073" w:rsidP="00BE1D59">
            <w:pPr>
              <w:spacing w:line="320" w:lineRule="exact"/>
              <w:jc w:val="center"/>
              <w:rPr>
                <w:sz w:val="18"/>
                <w:szCs w:val="18"/>
              </w:rPr>
            </w:pPr>
          </w:p>
        </w:tc>
        <w:tc>
          <w:tcPr>
            <w:tcW w:w="1417" w:type="dxa"/>
            <w:vMerge/>
            <w:vAlign w:val="center"/>
          </w:tcPr>
          <w:p w14:paraId="139F71B2" w14:textId="77777777" w:rsidR="00B50073" w:rsidRPr="00A35993" w:rsidRDefault="00B50073" w:rsidP="00BE1D59">
            <w:pPr>
              <w:jc w:val="center"/>
              <w:rPr>
                <w:sz w:val="18"/>
                <w:szCs w:val="18"/>
              </w:rPr>
            </w:pPr>
          </w:p>
        </w:tc>
      </w:tr>
      <w:tr w:rsidR="00A35993" w:rsidRPr="00A35993" w14:paraId="3144299A" w14:textId="77777777" w:rsidTr="00BE1D59">
        <w:trPr>
          <w:trHeight w:hRule="exact" w:val="369"/>
        </w:trPr>
        <w:tc>
          <w:tcPr>
            <w:tcW w:w="4644" w:type="dxa"/>
            <w:gridSpan w:val="3"/>
            <w:vAlign w:val="center"/>
          </w:tcPr>
          <w:p w14:paraId="425EA029" w14:textId="77777777" w:rsidR="00B50073" w:rsidRPr="00A35993" w:rsidRDefault="00B50073" w:rsidP="00BE1D59">
            <w:pPr>
              <w:spacing w:line="320" w:lineRule="exact"/>
              <w:jc w:val="center"/>
              <w:rPr>
                <w:sz w:val="18"/>
                <w:szCs w:val="18"/>
              </w:rPr>
            </w:pPr>
            <w:r w:rsidRPr="00A35993">
              <w:rPr>
                <w:sz w:val="18"/>
                <w:szCs w:val="18"/>
              </w:rPr>
              <w:t>晾置时间</w:t>
            </w:r>
          </w:p>
        </w:tc>
        <w:tc>
          <w:tcPr>
            <w:tcW w:w="709" w:type="dxa"/>
            <w:vAlign w:val="center"/>
          </w:tcPr>
          <w:p w14:paraId="433309E7" w14:textId="77777777" w:rsidR="00B50073" w:rsidRPr="00A35993" w:rsidRDefault="00B50073" w:rsidP="00BE1D59">
            <w:pPr>
              <w:spacing w:line="320" w:lineRule="exact"/>
              <w:jc w:val="center"/>
              <w:rPr>
                <w:sz w:val="18"/>
                <w:szCs w:val="18"/>
              </w:rPr>
            </w:pPr>
            <w:r w:rsidRPr="00A35993">
              <w:rPr>
                <w:sz w:val="18"/>
                <w:szCs w:val="18"/>
              </w:rPr>
              <w:t>min</w:t>
            </w:r>
          </w:p>
        </w:tc>
        <w:tc>
          <w:tcPr>
            <w:tcW w:w="992" w:type="dxa"/>
            <w:vAlign w:val="center"/>
          </w:tcPr>
          <w:p w14:paraId="180FC7ED" w14:textId="77777777" w:rsidR="00B50073" w:rsidRPr="00A35993" w:rsidRDefault="00B50073" w:rsidP="00BE1D59">
            <w:pPr>
              <w:spacing w:line="320" w:lineRule="exact"/>
              <w:jc w:val="center"/>
              <w:rPr>
                <w:sz w:val="18"/>
                <w:szCs w:val="18"/>
              </w:rPr>
            </w:pPr>
            <w:r w:rsidRPr="00A35993">
              <w:rPr>
                <w:sz w:val="18"/>
                <w:szCs w:val="18"/>
              </w:rPr>
              <w:t>—</w:t>
            </w:r>
          </w:p>
        </w:tc>
        <w:tc>
          <w:tcPr>
            <w:tcW w:w="851" w:type="dxa"/>
            <w:vAlign w:val="center"/>
          </w:tcPr>
          <w:p w14:paraId="30757CE1" w14:textId="77777777" w:rsidR="00B50073" w:rsidRPr="00A35993" w:rsidRDefault="00B50073" w:rsidP="00BE1D59">
            <w:pPr>
              <w:spacing w:line="320" w:lineRule="exact"/>
              <w:jc w:val="center"/>
              <w:rPr>
                <w:sz w:val="18"/>
                <w:szCs w:val="18"/>
              </w:rPr>
            </w:pPr>
            <w:r w:rsidRPr="00A35993">
              <w:rPr>
                <w:sz w:val="18"/>
                <w:szCs w:val="18"/>
              </w:rPr>
              <w:t>≥10</w:t>
            </w:r>
          </w:p>
        </w:tc>
        <w:tc>
          <w:tcPr>
            <w:tcW w:w="1417" w:type="dxa"/>
            <w:vMerge/>
            <w:vAlign w:val="center"/>
          </w:tcPr>
          <w:p w14:paraId="26449CE8" w14:textId="77777777" w:rsidR="00B50073" w:rsidRPr="00A35993" w:rsidRDefault="00B50073" w:rsidP="00BE1D59">
            <w:pPr>
              <w:jc w:val="center"/>
              <w:rPr>
                <w:sz w:val="18"/>
                <w:szCs w:val="18"/>
              </w:rPr>
            </w:pPr>
          </w:p>
        </w:tc>
      </w:tr>
    </w:tbl>
    <w:p w14:paraId="1EFCD110" w14:textId="77777777" w:rsidR="00B50073" w:rsidRPr="00A35993" w:rsidRDefault="00B50073" w:rsidP="00B50073">
      <w:pPr>
        <w:spacing w:line="300" w:lineRule="exact"/>
        <w:rPr>
          <w:sz w:val="18"/>
          <w:szCs w:val="18"/>
        </w:rPr>
      </w:pPr>
      <w:r w:rsidRPr="00A35993">
        <w:rPr>
          <w:sz w:val="18"/>
          <w:szCs w:val="18"/>
        </w:rPr>
        <w:t>注：</w:t>
      </w:r>
      <w:r w:rsidRPr="00A35993">
        <w:rPr>
          <w:b/>
          <w:bCs/>
          <w:sz w:val="18"/>
          <w:szCs w:val="18"/>
        </w:rPr>
        <w:t xml:space="preserve">1 </w:t>
      </w:r>
      <w:r w:rsidRPr="00A35993">
        <w:rPr>
          <w:sz w:val="18"/>
          <w:szCs w:val="18"/>
        </w:rPr>
        <w:t xml:space="preserve"> Ⅰ</w:t>
      </w:r>
      <w:r w:rsidRPr="00A35993">
        <w:rPr>
          <w:sz w:val="18"/>
          <w:szCs w:val="18"/>
        </w:rPr>
        <w:t>型的晾置时间，应根据工程需要由供需双方确定。</w:t>
      </w:r>
    </w:p>
    <w:p w14:paraId="63ED1DAA" w14:textId="77777777" w:rsidR="00B50073" w:rsidRPr="00A35993" w:rsidRDefault="00B50073" w:rsidP="00B50073">
      <w:pPr>
        <w:spacing w:line="300" w:lineRule="exact"/>
        <w:ind w:firstLineChars="200" w:firstLine="361"/>
        <w:rPr>
          <w:sz w:val="18"/>
          <w:szCs w:val="18"/>
        </w:rPr>
      </w:pPr>
      <w:r w:rsidRPr="00A35993">
        <w:rPr>
          <w:b/>
          <w:bCs/>
          <w:sz w:val="18"/>
          <w:szCs w:val="18"/>
        </w:rPr>
        <w:t xml:space="preserve">2  </w:t>
      </w:r>
      <w:r w:rsidRPr="00A35993">
        <w:rPr>
          <w:sz w:val="18"/>
          <w:szCs w:val="18"/>
        </w:rPr>
        <w:t>Ⅰ</w:t>
      </w:r>
      <w:r w:rsidRPr="00A35993">
        <w:rPr>
          <w:sz w:val="18"/>
          <w:szCs w:val="18"/>
        </w:rPr>
        <w:t>型适用于水泥混凝土基层，如混凝土墙体、灰砂砖砌体或硅酸盐砖砌体等基层墙体；</w:t>
      </w:r>
      <w:r w:rsidRPr="00A35993">
        <w:rPr>
          <w:sz w:val="18"/>
          <w:szCs w:val="18"/>
        </w:rPr>
        <w:t>Ⅱ</w:t>
      </w:r>
      <w:r w:rsidRPr="00A35993">
        <w:rPr>
          <w:sz w:val="18"/>
          <w:szCs w:val="18"/>
        </w:rPr>
        <w:t>型适用</w:t>
      </w:r>
    </w:p>
    <w:p w14:paraId="1A97EE35" w14:textId="77777777" w:rsidR="00B50073" w:rsidRPr="00A35993" w:rsidRDefault="00B50073" w:rsidP="00B50073">
      <w:pPr>
        <w:spacing w:line="300" w:lineRule="exact"/>
        <w:ind w:firstLineChars="300" w:firstLine="540"/>
        <w:rPr>
          <w:sz w:val="18"/>
          <w:szCs w:val="18"/>
        </w:rPr>
      </w:pPr>
      <w:r w:rsidRPr="00A35993">
        <w:rPr>
          <w:sz w:val="18"/>
          <w:szCs w:val="18"/>
        </w:rPr>
        <w:t>于加气混凝土基层墙体。</w:t>
      </w:r>
    </w:p>
    <w:p w14:paraId="519A2CDD" w14:textId="77777777" w:rsidR="00B50073" w:rsidRPr="00A35993" w:rsidRDefault="00B50073" w:rsidP="00B50073">
      <w:pPr>
        <w:pStyle w:val="a5"/>
        <w:numPr>
          <w:ilvl w:val="0"/>
          <w:numId w:val="22"/>
        </w:numPr>
        <w:ind w:firstLineChars="0"/>
        <w:rPr>
          <w:szCs w:val="24"/>
        </w:rPr>
      </w:pPr>
      <w:r w:rsidRPr="00A35993">
        <w:rPr>
          <w:szCs w:val="24"/>
        </w:rPr>
        <w:t>塑化板内保温系统的粘结材料包括胶粘剂和粘结石膏两种材料，其性能指标应</w:t>
      </w:r>
      <w:r w:rsidRPr="00A35993">
        <w:rPr>
          <w:rFonts w:hint="eastAsia"/>
          <w:szCs w:val="24"/>
        </w:rPr>
        <w:t>分别</w:t>
      </w:r>
      <w:r w:rsidRPr="00A35993">
        <w:rPr>
          <w:szCs w:val="24"/>
        </w:rPr>
        <w:t>符合表</w:t>
      </w:r>
      <w:r w:rsidRPr="00A35993">
        <w:rPr>
          <w:szCs w:val="24"/>
        </w:rPr>
        <w:t>4.2.</w:t>
      </w:r>
      <w:r w:rsidRPr="00A35993">
        <w:rPr>
          <w:rFonts w:hint="eastAsia"/>
          <w:szCs w:val="24"/>
        </w:rPr>
        <w:t>4</w:t>
      </w:r>
      <w:r w:rsidRPr="00A35993">
        <w:rPr>
          <w:szCs w:val="24"/>
        </w:rPr>
        <w:t>-1</w:t>
      </w:r>
      <w:r w:rsidRPr="00A35993">
        <w:rPr>
          <w:szCs w:val="24"/>
        </w:rPr>
        <w:t>和表</w:t>
      </w:r>
      <w:r w:rsidRPr="00A35993">
        <w:rPr>
          <w:szCs w:val="24"/>
        </w:rPr>
        <w:t>4.2.</w:t>
      </w:r>
      <w:r w:rsidRPr="00A35993">
        <w:rPr>
          <w:rFonts w:hint="eastAsia"/>
          <w:szCs w:val="24"/>
        </w:rPr>
        <w:t>4</w:t>
      </w:r>
      <w:r w:rsidRPr="00A35993">
        <w:rPr>
          <w:szCs w:val="24"/>
        </w:rPr>
        <w:t>-2</w:t>
      </w:r>
      <w:r w:rsidRPr="00A35993">
        <w:rPr>
          <w:szCs w:val="24"/>
        </w:rPr>
        <w:t>的规定。</w:t>
      </w:r>
    </w:p>
    <w:p w14:paraId="22B7EA50" w14:textId="77777777" w:rsidR="00B50073" w:rsidRPr="00A35993" w:rsidRDefault="00B50073" w:rsidP="00B50073">
      <w:pPr>
        <w:ind w:firstLine="435"/>
        <w:jc w:val="center"/>
        <w:rPr>
          <w:b/>
        </w:rPr>
      </w:pPr>
      <w:r w:rsidRPr="00A35993">
        <w:rPr>
          <w:b/>
        </w:rPr>
        <w:t>表</w:t>
      </w:r>
      <w:r w:rsidRPr="00A35993">
        <w:rPr>
          <w:b/>
        </w:rPr>
        <w:t>4.2.</w:t>
      </w:r>
      <w:r w:rsidRPr="00A35993">
        <w:rPr>
          <w:rFonts w:hint="eastAsia"/>
          <w:b/>
        </w:rPr>
        <w:t>4</w:t>
      </w:r>
      <w:r w:rsidRPr="00A35993">
        <w:rPr>
          <w:b/>
        </w:rPr>
        <w:t xml:space="preserve">-1  </w:t>
      </w:r>
      <w:r w:rsidRPr="00A35993">
        <w:rPr>
          <w:b/>
        </w:rPr>
        <w:t>胶粘剂性能指标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2126"/>
        <w:gridCol w:w="709"/>
        <w:gridCol w:w="1985"/>
        <w:gridCol w:w="1275"/>
      </w:tblGrid>
      <w:tr w:rsidR="00A35993" w:rsidRPr="00A35993" w14:paraId="1A5C39E3" w14:textId="77777777" w:rsidTr="00BE1D59">
        <w:trPr>
          <w:trHeight w:hRule="exact" w:val="397"/>
        </w:trPr>
        <w:tc>
          <w:tcPr>
            <w:tcW w:w="4644" w:type="dxa"/>
            <w:gridSpan w:val="3"/>
            <w:vAlign w:val="center"/>
          </w:tcPr>
          <w:p w14:paraId="04A4B23E" w14:textId="77777777" w:rsidR="00B50073" w:rsidRPr="00A35993" w:rsidRDefault="00B50073" w:rsidP="00BE1D59">
            <w:pPr>
              <w:jc w:val="center"/>
              <w:rPr>
                <w:sz w:val="18"/>
                <w:szCs w:val="18"/>
              </w:rPr>
            </w:pPr>
            <w:r w:rsidRPr="00A35993">
              <w:rPr>
                <w:sz w:val="18"/>
                <w:szCs w:val="18"/>
              </w:rPr>
              <w:t>项目</w:t>
            </w:r>
          </w:p>
        </w:tc>
        <w:tc>
          <w:tcPr>
            <w:tcW w:w="709" w:type="dxa"/>
            <w:vAlign w:val="center"/>
          </w:tcPr>
          <w:p w14:paraId="3D56AA53" w14:textId="77777777" w:rsidR="00B50073" w:rsidRPr="00A35993" w:rsidRDefault="00B50073" w:rsidP="00BE1D59">
            <w:pPr>
              <w:jc w:val="center"/>
              <w:rPr>
                <w:sz w:val="18"/>
                <w:szCs w:val="18"/>
              </w:rPr>
            </w:pPr>
            <w:r w:rsidRPr="00A35993">
              <w:rPr>
                <w:sz w:val="18"/>
                <w:szCs w:val="18"/>
              </w:rPr>
              <w:t>单位</w:t>
            </w:r>
          </w:p>
        </w:tc>
        <w:tc>
          <w:tcPr>
            <w:tcW w:w="1985" w:type="dxa"/>
            <w:vAlign w:val="center"/>
          </w:tcPr>
          <w:p w14:paraId="40D0F5AA" w14:textId="77777777" w:rsidR="00B50073" w:rsidRPr="00A35993" w:rsidRDefault="00B50073" w:rsidP="00BE1D59">
            <w:pPr>
              <w:jc w:val="center"/>
              <w:rPr>
                <w:sz w:val="18"/>
                <w:szCs w:val="18"/>
              </w:rPr>
            </w:pPr>
            <w:r w:rsidRPr="00A35993">
              <w:rPr>
                <w:sz w:val="18"/>
                <w:szCs w:val="18"/>
              </w:rPr>
              <w:t>性能指标</w:t>
            </w:r>
          </w:p>
        </w:tc>
        <w:tc>
          <w:tcPr>
            <w:tcW w:w="1275" w:type="dxa"/>
            <w:vAlign w:val="center"/>
          </w:tcPr>
          <w:p w14:paraId="2B6D477C" w14:textId="77777777" w:rsidR="00B50073" w:rsidRPr="00A35993" w:rsidRDefault="00B50073" w:rsidP="00BE1D59">
            <w:pPr>
              <w:jc w:val="center"/>
              <w:rPr>
                <w:sz w:val="18"/>
                <w:szCs w:val="18"/>
              </w:rPr>
            </w:pPr>
            <w:r w:rsidRPr="00A35993">
              <w:rPr>
                <w:sz w:val="18"/>
                <w:szCs w:val="18"/>
              </w:rPr>
              <w:t>试验方法</w:t>
            </w:r>
          </w:p>
        </w:tc>
      </w:tr>
      <w:tr w:rsidR="00A35993" w:rsidRPr="00A35993" w14:paraId="45DDFA1A" w14:textId="77777777" w:rsidTr="00BE1D59">
        <w:trPr>
          <w:trHeight w:hRule="exact" w:val="397"/>
        </w:trPr>
        <w:tc>
          <w:tcPr>
            <w:tcW w:w="1668" w:type="dxa"/>
            <w:vMerge w:val="restart"/>
            <w:vAlign w:val="center"/>
          </w:tcPr>
          <w:p w14:paraId="5F258B23" w14:textId="77777777" w:rsidR="00B50073" w:rsidRPr="00A35993" w:rsidRDefault="00B50073" w:rsidP="00BE1D59">
            <w:pPr>
              <w:spacing w:line="320" w:lineRule="exact"/>
              <w:jc w:val="center"/>
              <w:rPr>
                <w:sz w:val="18"/>
                <w:szCs w:val="18"/>
              </w:rPr>
            </w:pPr>
            <w:r w:rsidRPr="00A35993">
              <w:rPr>
                <w:sz w:val="18"/>
                <w:szCs w:val="18"/>
              </w:rPr>
              <w:t>拉伸粘结强度</w:t>
            </w:r>
          </w:p>
          <w:p w14:paraId="3E57971B" w14:textId="77777777" w:rsidR="00B50073" w:rsidRPr="00A35993" w:rsidRDefault="00B50073" w:rsidP="00BE1D59">
            <w:pPr>
              <w:spacing w:line="320" w:lineRule="exact"/>
              <w:jc w:val="center"/>
              <w:rPr>
                <w:sz w:val="18"/>
                <w:szCs w:val="18"/>
              </w:rPr>
            </w:pPr>
            <w:r w:rsidRPr="00A35993">
              <w:rPr>
                <w:sz w:val="18"/>
                <w:szCs w:val="18"/>
              </w:rPr>
              <w:t>（与水泥砂浆）</w:t>
            </w:r>
          </w:p>
        </w:tc>
        <w:tc>
          <w:tcPr>
            <w:tcW w:w="2976" w:type="dxa"/>
            <w:gridSpan w:val="2"/>
            <w:vAlign w:val="center"/>
          </w:tcPr>
          <w:p w14:paraId="414CB509" w14:textId="77777777" w:rsidR="00B50073" w:rsidRPr="00A35993" w:rsidRDefault="00B50073" w:rsidP="00BE1D59">
            <w:pPr>
              <w:spacing w:line="320" w:lineRule="exact"/>
              <w:jc w:val="center"/>
              <w:rPr>
                <w:sz w:val="18"/>
                <w:szCs w:val="18"/>
              </w:rPr>
            </w:pPr>
            <w:r w:rsidRPr="00A35993">
              <w:rPr>
                <w:sz w:val="18"/>
                <w:szCs w:val="18"/>
              </w:rPr>
              <w:t>原强度</w:t>
            </w:r>
          </w:p>
        </w:tc>
        <w:tc>
          <w:tcPr>
            <w:tcW w:w="709" w:type="dxa"/>
            <w:vMerge w:val="restart"/>
            <w:vAlign w:val="center"/>
          </w:tcPr>
          <w:p w14:paraId="36C9E606" w14:textId="77777777" w:rsidR="00B50073" w:rsidRPr="00A35993" w:rsidRDefault="00B50073" w:rsidP="00BE1D59">
            <w:pPr>
              <w:spacing w:line="320" w:lineRule="exact"/>
              <w:jc w:val="center"/>
              <w:rPr>
                <w:sz w:val="18"/>
                <w:szCs w:val="18"/>
              </w:rPr>
            </w:pPr>
            <w:r w:rsidRPr="00A35993">
              <w:rPr>
                <w:sz w:val="18"/>
                <w:szCs w:val="18"/>
              </w:rPr>
              <w:t>MPa</w:t>
            </w:r>
          </w:p>
        </w:tc>
        <w:tc>
          <w:tcPr>
            <w:tcW w:w="1985" w:type="dxa"/>
            <w:vAlign w:val="center"/>
          </w:tcPr>
          <w:p w14:paraId="7A8A4027" w14:textId="77777777" w:rsidR="00B50073" w:rsidRPr="00A35993" w:rsidRDefault="00B50073" w:rsidP="00BE1D59">
            <w:pPr>
              <w:spacing w:line="320" w:lineRule="exact"/>
              <w:jc w:val="center"/>
              <w:rPr>
                <w:sz w:val="18"/>
                <w:szCs w:val="18"/>
              </w:rPr>
            </w:pPr>
            <w:r w:rsidRPr="00A35993">
              <w:rPr>
                <w:sz w:val="18"/>
                <w:szCs w:val="18"/>
              </w:rPr>
              <w:t>≥0.60</w:t>
            </w:r>
          </w:p>
        </w:tc>
        <w:tc>
          <w:tcPr>
            <w:tcW w:w="1275" w:type="dxa"/>
            <w:vMerge w:val="restart"/>
            <w:vAlign w:val="center"/>
          </w:tcPr>
          <w:p w14:paraId="24CC1F6A" w14:textId="77777777" w:rsidR="00B50073" w:rsidRPr="00A35993" w:rsidRDefault="00B50073" w:rsidP="00BE1D59">
            <w:pPr>
              <w:jc w:val="center"/>
              <w:rPr>
                <w:sz w:val="18"/>
                <w:szCs w:val="18"/>
              </w:rPr>
            </w:pPr>
            <w:r w:rsidRPr="00A35993">
              <w:rPr>
                <w:rFonts w:hint="eastAsia"/>
                <w:sz w:val="18"/>
                <w:szCs w:val="18"/>
              </w:rPr>
              <w:t>《外墙内保温复合板系统》</w:t>
            </w:r>
            <w:r w:rsidRPr="00A35993">
              <w:rPr>
                <w:rFonts w:hint="eastAsia"/>
                <w:sz w:val="18"/>
                <w:szCs w:val="18"/>
              </w:rPr>
              <w:t>GB/T 30593</w:t>
            </w:r>
          </w:p>
        </w:tc>
      </w:tr>
      <w:tr w:rsidR="00A35993" w:rsidRPr="00A35993" w14:paraId="5A0BE074" w14:textId="77777777" w:rsidTr="00BE1D59">
        <w:trPr>
          <w:trHeight w:hRule="exact" w:val="397"/>
        </w:trPr>
        <w:tc>
          <w:tcPr>
            <w:tcW w:w="1668" w:type="dxa"/>
            <w:vMerge/>
            <w:vAlign w:val="center"/>
          </w:tcPr>
          <w:p w14:paraId="6FD0940E" w14:textId="77777777" w:rsidR="00B50073" w:rsidRPr="00A35993" w:rsidRDefault="00B50073" w:rsidP="00BE1D59">
            <w:pPr>
              <w:spacing w:line="320" w:lineRule="exact"/>
              <w:jc w:val="center"/>
              <w:rPr>
                <w:sz w:val="18"/>
                <w:szCs w:val="18"/>
              </w:rPr>
            </w:pPr>
          </w:p>
        </w:tc>
        <w:tc>
          <w:tcPr>
            <w:tcW w:w="850" w:type="dxa"/>
            <w:vMerge w:val="restart"/>
            <w:vAlign w:val="center"/>
          </w:tcPr>
          <w:p w14:paraId="2FCCCA68" w14:textId="77777777" w:rsidR="00B50073" w:rsidRPr="00A35993" w:rsidRDefault="00B50073" w:rsidP="00BE1D59">
            <w:pPr>
              <w:spacing w:line="320" w:lineRule="exact"/>
              <w:jc w:val="center"/>
              <w:rPr>
                <w:sz w:val="18"/>
                <w:szCs w:val="18"/>
              </w:rPr>
            </w:pPr>
            <w:r w:rsidRPr="00A35993">
              <w:rPr>
                <w:sz w:val="18"/>
                <w:szCs w:val="18"/>
              </w:rPr>
              <w:t>耐水</w:t>
            </w:r>
          </w:p>
          <w:p w14:paraId="5E7DD238" w14:textId="77777777" w:rsidR="00B50073" w:rsidRPr="00A35993" w:rsidRDefault="00B50073" w:rsidP="00BE1D59">
            <w:pPr>
              <w:spacing w:line="320" w:lineRule="exact"/>
              <w:jc w:val="center"/>
              <w:rPr>
                <w:sz w:val="18"/>
                <w:szCs w:val="18"/>
              </w:rPr>
            </w:pPr>
            <w:r w:rsidRPr="00A35993">
              <w:rPr>
                <w:sz w:val="18"/>
                <w:szCs w:val="18"/>
              </w:rPr>
              <w:t>强度</w:t>
            </w:r>
            <w:r w:rsidRPr="00A35993">
              <w:rPr>
                <w:sz w:val="18"/>
                <w:szCs w:val="18"/>
                <w:vertAlign w:val="superscript"/>
              </w:rPr>
              <w:t>*</w:t>
            </w:r>
          </w:p>
        </w:tc>
        <w:tc>
          <w:tcPr>
            <w:tcW w:w="2126" w:type="dxa"/>
            <w:vAlign w:val="center"/>
          </w:tcPr>
          <w:p w14:paraId="1BF69167" w14:textId="77777777" w:rsidR="00B50073" w:rsidRPr="00A35993" w:rsidRDefault="00B50073" w:rsidP="00BE1D59">
            <w:pPr>
              <w:spacing w:line="320" w:lineRule="exact"/>
              <w:jc w:val="center"/>
              <w:rPr>
                <w:sz w:val="18"/>
                <w:szCs w:val="18"/>
              </w:rPr>
            </w:pPr>
            <w:r w:rsidRPr="00A35993">
              <w:rPr>
                <w:sz w:val="18"/>
                <w:szCs w:val="18"/>
              </w:rPr>
              <w:t>浸水</w:t>
            </w:r>
            <w:r w:rsidRPr="00A35993">
              <w:rPr>
                <w:sz w:val="18"/>
                <w:szCs w:val="18"/>
              </w:rPr>
              <w:t>2d</w:t>
            </w:r>
            <w:r w:rsidRPr="00A35993">
              <w:rPr>
                <w:sz w:val="18"/>
                <w:szCs w:val="18"/>
              </w:rPr>
              <w:t>，干燥</w:t>
            </w:r>
            <w:r w:rsidRPr="00A35993">
              <w:rPr>
                <w:sz w:val="18"/>
                <w:szCs w:val="18"/>
              </w:rPr>
              <w:t>2h</w:t>
            </w:r>
          </w:p>
        </w:tc>
        <w:tc>
          <w:tcPr>
            <w:tcW w:w="709" w:type="dxa"/>
            <w:vMerge/>
            <w:vAlign w:val="center"/>
          </w:tcPr>
          <w:p w14:paraId="5D34D4D6" w14:textId="77777777" w:rsidR="00B50073" w:rsidRPr="00A35993" w:rsidRDefault="00B50073" w:rsidP="00BE1D59">
            <w:pPr>
              <w:spacing w:line="320" w:lineRule="exact"/>
              <w:jc w:val="center"/>
              <w:rPr>
                <w:sz w:val="18"/>
                <w:szCs w:val="18"/>
              </w:rPr>
            </w:pPr>
          </w:p>
        </w:tc>
        <w:tc>
          <w:tcPr>
            <w:tcW w:w="1985" w:type="dxa"/>
            <w:vAlign w:val="center"/>
          </w:tcPr>
          <w:p w14:paraId="4ED60D54" w14:textId="77777777" w:rsidR="00B50073" w:rsidRPr="00A35993" w:rsidRDefault="00B50073" w:rsidP="00BE1D59">
            <w:pPr>
              <w:spacing w:line="320" w:lineRule="exact"/>
              <w:jc w:val="center"/>
              <w:rPr>
                <w:sz w:val="18"/>
                <w:szCs w:val="18"/>
              </w:rPr>
            </w:pPr>
            <w:r w:rsidRPr="00A35993">
              <w:rPr>
                <w:sz w:val="18"/>
                <w:szCs w:val="18"/>
              </w:rPr>
              <w:t>≥0.30</w:t>
            </w:r>
          </w:p>
        </w:tc>
        <w:tc>
          <w:tcPr>
            <w:tcW w:w="1275" w:type="dxa"/>
            <w:vMerge/>
            <w:vAlign w:val="center"/>
          </w:tcPr>
          <w:p w14:paraId="04CA2576" w14:textId="77777777" w:rsidR="00B50073" w:rsidRPr="00A35993" w:rsidRDefault="00B50073" w:rsidP="00BE1D59">
            <w:pPr>
              <w:jc w:val="center"/>
              <w:rPr>
                <w:sz w:val="18"/>
                <w:szCs w:val="18"/>
              </w:rPr>
            </w:pPr>
          </w:p>
        </w:tc>
      </w:tr>
      <w:tr w:rsidR="00A35993" w:rsidRPr="00A35993" w14:paraId="76D7E12A" w14:textId="77777777" w:rsidTr="00BE1D59">
        <w:trPr>
          <w:trHeight w:hRule="exact" w:val="397"/>
        </w:trPr>
        <w:tc>
          <w:tcPr>
            <w:tcW w:w="1668" w:type="dxa"/>
            <w:vMerge/>
            <w:vAlign w:val="center"/>
          </w:tcPr>
          <w:p w14:paraId="14AEB203" w14:textId="77777777" w:rsidR="00B50073" w:rsidRPr="00A35993" w:rsidRDefault="00B50073" w:rsidP="00BE1D59">
            <w:pPr>
              <w:spacing w:line="320" w:lineRule="exact"/>
              <w:jc w:val="center"/>
              <w:rPr>
                <w:sz w:val="18"/>
                <w:szCs w:val="18"/>
              </w:rPr>
            </w:pPr>
          </w:p>
        </w:tc>
        <w:tc>
          <w:tcPr>
            <w:tcW w:w="850" w:type="dxa"/>
            <w:vMerge/>
            <w:vAlign w:val="center"/>
          </w:tcPr>
          <w:p w14:paraId="0CEFD7D6" w14:textId="77777777" w:rsidR="00B50073" w:rsidRPr="00A35993" w:rsidRDefault="00B50073" w:rsidP="00BE1D59">
            <w:pPr>
              <w:spacing w:line="320" w:lineRule="exact"/>
              <w:jc w:val="center"/>
              <w:rPr>
                <w:sz w:val="18"/>
                <w:szCs w:val="18"/>
              </w:rPr>
            </w:pPr>
          </w:p>
        </w:tc>
        <w:tc>
          <w:tcPr>
            <w:tcW w:w="2126" w:type="dxa"/>
            <w:vAlign w:val="center"/>
          </w:tcPr>
          <w:p w14:paraId="6837EFCD" w14:textId="77777777" w:rsidR="00B50073" w:rsidRPr="00A35993" w:rsidRDefault="00B50073" w:rsidP="00BE1D59">
            <w:pPr>
              <w:spacing w:line="320" w:lineRule="exact"/>
              <w:jc w:val="center"/>
              <w:rPr>
                <w:sz w:val="18"/>
                <w:szCs w:val="18"/>
              </w:rPr>
            </w:pPr>
            <w:r w:rsidRPr="00A35993">
              <w:rPr>
                <w:sz w:val="18"/>
                <w:szCs w:val="18"/>
              </w:rPr>
              <w:t>浸水</w:t>
            </w:r>
            <w:r w:rsidRPr="00A35993">
              <w:rPr>
                <w:sz w:val="18"/>
                <w:szCs w:val="18"/>
              </w:rPr>
              <w:t>2d</w:t>
            </w:r>
            <w:r w:rsidRPr="00A35993">
              <w:rPr>
                <w:sz w:val="18"/>
                <w:szCs w:val="18"/>
              </w:rPr>
              <w:t>，干燥</w:t>
            </w:r>
            <w:r w:rsidRPr="00A35993">
              <w:rPr>
                <w:sz w:val="18"/>
                <w:szCs w:val="18"/>
              </w:rPr>
              <w:t>7d</w:t>
            </w:r>
          </w:p>
        </w:tc>
        <w:tc>
          <w:tcPr>
            <w:tcW w:w="709" w:type="dxa"/>
            <w:vMerge/>
            <w:vAlign w:val="center"/>
          </w:tcPr>
          <w:p w14:paraId="44F77B1E" w14:textId="77777777" w:rsidR="00B50073" w:rsidRPr="00A35993" w:rsidRDefault="00B50073" w:rsidP="00BE1D59">
            <w:pPr>
              <w:spacing w:line="320" w:lineRule="exact"/>
              <w:jc w:val="center"/>
              <w:rPr>
                <w:sz w:val="18"/>
                <w:szCs w:val="18"/>
              </w:rPr>
            </w:pPr>
          </w:p>
        </w:tc>
        <w:tc>
          <w:tcPr>
            <w:tcW w:w="1985" w:type="dxa"/>
            <w:vAlign w:val="center"/>
          </w:tcPr>
          <w:p w14:paraId="653AFA19" w14:textId="77777777" w:rsidR="00B50073" w:rsidRPr="00A35993" w:rsidRDefault="00B50073" w:rsidP="00BE1D59">
            <w:pPr>
              <w:spacing w:line="320" w:lineRule="exact"/>
              <w:jc w:val="center"/>
              <w:rPr>
                <w:sz w:val="18"/>
                <w:szCs w:val="18"/>
              </w:rPr>
            </w:pPr>
            <w:r w:rsidRPr="00A35993">
              <w:rPr>
                <w:sz w:val="18"/>
                <w:szCs w:val="18"/>
              </w:rPr>
              <w:t>≥0.60</w:t>
            </w:r>
          </w:p>
        </w:tc>
        <w:tc>
          <w:tcPr>
            <w:tcW w:w="1275" w:type="dxa"/>
            <w:vMerge/>
            <w:vAlign w:val="center"/>
          </w:tcPr>
          <w:p w14:paraId="229986DF" w14:textId="77777777" w:rsidR="00B50073" w:rsidRPr="00A35993" w:rsidRDefault="00B50073" w:rsidP="00BE1D59">
            <w:pPr>
              <w:jc w:val="center"/>
              <w:rPr>
                <w:sz w:val="18"/>
                <w:szCs w:val="18"/>
              </w:rPr>
            </w:pPr>
          </w:p>
        </w:tc>
      </w:tr>
      <w:tr w:rsidR="00A35993" w:rsidRPr="00A35993" w14:paraId="72F19240" w14:textId="77777777" w:rsidTr="00BE1D59">
        <w:trPr>
          <w:trHeight w:hRule="exact" w:val="680"/>
        </w:trPr>
        <w:tc>
          <w:tcPr>
            <w:tcW w:w="1668" w:type="dxa"/>
            <w:vMerge w:val="restart"/>
            <w:vAlign w:val="center"/>
          </w:tcPr>
          <w:p w14:paraId="52E60563" w14:textId="77777777" w:rsidR="00B50073" w:rsidRPr="00A35993" w:rsidRDefault="00B50073" w:rsidP="00BE1D59">
            <w:pPr>
              <w:spacing w:line="320" w:lineRule="exact"/>
              <w:jc w:val="center"/>
              <w:rPr>
                <w:sz w:val="18"/>
                <w:szCs w:val="18"/>
              </w:rPr>
            </w:pPr>
            <w:r w:rsidRPr="00A35993">
              <w:rPr>
                <w:sz w:val="18"/>
                <w:szCs w:val="18"/>
              </w:rPr>
              <w:t>拉伸粘结强度</w:t>
            </w:r>
          </w:p>
          <w:p w14:paraId="5D698DFD" w14:textId="77777777" w:rsidR="00B50073" w:rsidRPr="00A35993" w:rsidRDefault="00B50073" w:rsidP="00BE1D59">
            <w:pPr>
              <w:spacing w:line="320" w:lineRule="exact"/>
              <w:jc w:val="center"/>
              <w:rPr>
                <w:sz w:val="18"/>
                <w:szCs w:val="18"/>
              </w:rPr>
            </w:pPr>
            <w:r w:rsidRPr="00A35993">
              <w:rPr>
                <w:sz w:val="18"/>
                <w:szCs w:val="18"/>
              </w:rPr>
              <w:t>（与塑化板）</w:t>
            </w:r>
          </w:p>
        </w:tc>
        <w:tc>
          <w:tcPr>
            <w:tcW w:w="2976" w:type="dxa"/>
            <w:gridSpan w:val="2"/>
            <w:vAlign w:val="center"/>
          </w:tcPr>
          <w:p w14:paraId="357919BF" w14:textId="77777777" w:rsidR="00B50073" w:rsidRPr="00A35993" w:rsidRDefault="00B50073" w:rsidP="00BE1D59">
            <w:pPr>
              <w:spacing w:line="320" w:lineRule="exact"/>
              <w:jc w:val="center"/>
              <w:rPr>
                <w:sz w:val="18"/>
                <w:szCs w:val="18"/>
              </w:rPr>
            </w:pPr>
            <w:r w:rsidRPr="00A35993">
              <w:rPr>
                <w:sz w:val="18"/>
                <w:szCs w:val="18"/>
              </w:rPr>
              <w:t>原强度</w:t>
            </w:r>
          </w:p>
        </w:tc>
        <w:tc>
          <w:tcPr>
            <w:tcW w:w="709" w:type="dxa"/>
            <w:vMerge w:val="restart"/>
            <w:vAlign w:val="center"/>
          </w:tcPr>
          <w:p w14:paraId="01DD9160" w14:textId="77777777" w:rsidR="00B50073" w:rsidRPr="00A35993" w:rsidRDefault="00B50073" w:rsidP="00BE1D59">
            <w:pPr>
              <w:spacing w:line="320" w:lineRule="exact"/>
              <w:jc w:val="center"/>
              <w:rPr>
                <w:sz w:val="18"/>
                <w:szCs w:val="18"/>
              </w:rPr>
            </w:pPr>
            <w:r w:rsidRPr="00A35993">
              <w:rPr>
                <w:sz w:val="18"/>
                <w:szCs w:val="18"/>
              </w:rPr>
              <w:t>MPa</w:t>
            </w:r>
          </w:p>
        </w:tc>
        <w:tc>
          <w:tcPr>
            <w:tcW w:w="1985" w:type="dxa"/>
            <w:vAlign w:val="center"/>
          </w:tcPr>
          <w:p w14:paraId="2C1ED350" w14:textId="77777777" w:rsidR="00B50073" w:rsidRPr="00A35993" w:rsidRDefault="00B50073" w:rsidP="00BE1D59">
            <w:pPr>
              <w:spacing w:line="320" w:lineRule="exact"/>
              <w:ind w:firstLineChars="200" w:firstLine="360"/>
              <w:rPr>
                <w:sz w:val="18"/>
                <w:szCs w:val="18"/>
              </w:rPr>
            </w:pPr>
            <w:r w:rsidRPr="00A35993">
              <w:rPr>
                <w:sz w:val="18"/>
                <w:szCs w:val="18"/>
              </w:rPr>
              <w:t>≥0.10</w:t>
            </w:r>
            <w:r w:rsidRPr="00A35993">
              <w:rPr>
                <w:sz w:val="18"/>
                <w:szCs w:val="18"/>
              </w:rPr>
              <w:t>，破坏部位在塑化板内</w:t>
            </w:r>
          </w:p>
        </w:tc>
        <w:tc>
          <w:tcPr>
            <w:tcW w:w="1275" w:type="dxa"/>
            <w:vMerge/>
            <w:vAlign w:val="center"/>
          </w:tcPr>
          <w:p w14:paraId="359D69D3" w14:textId="77777777" w:rsidR="00B50073" w:rsidRPr="00A35993" w:rsidRDefault="00B50073" w:rsidP="00BE1D59">
            <w:pPr>
              <w:jc w:val="center"/>
              <w:rPr>
                <w:sz w:val="18"/>
                <w:szCs w:val="18"/>
              </w:rPr>
            </w:pPr>
          </w:p>
        </w:tc>
      </w:tr>
      <w:tr w:rsidR="00A35993" w:rsidRPr="00A35993" w14:paraId="51407AFE" w14:textId="77777777" w:rsidTr="00BE1D59">
        <w:trPr>
          <w:trHeight w:hRule="exact" w:val="397"/>
        </w:trPr>
        <w:tc>
          <w:tcPr>
            <w:tcW w:w="1668" w:type="dxa"/>
            <w:vMerge/>
            <w:vAlign w:val="center"/>
          </w:tcPr>
          <w:p w14:paraId="38848FD8" w14:textId="77777777" w:rsidR="00B50073" w:rsidRPr="00A35993" w:rsidRDefault="00B50073" w:rsidP="00BE1D59">
            <w:pPr>
              <w:spacing w:line="320" w:lineRule="exact"/>
              <w:jc w:val="center"/>
              <w:rPr>
                <w:sz w:val="18"/>
                <w:szCs w:val="18"/>
              </w:rPr>
            </w:pPr>
          </w:p>
        </w:tc>
        <w:tc>
          <w:tcPr>
            <w:tcW w:w="850" w:type="dxa"/>
            <w:vMerge w:val="restart"/>
            <w:vAlign w:val="center"/>
          </w:tcPr>
          <w:p w14:paraId="508F2F34" w14:textId="77777777" w:rsidR="00B50073" w:rsidRPr="00A35993" w:rsidRDefault="00B50073" w:rsidP="00BE1D59">
            <w:pPr>
              <w:spacing w:line="320" w:lineRule="exact"/>
              <w:jc w:val="center"/>
              <w:rPr>
                <w:sz w:val="18"/>
                <w:szCs w:val="18"/>
              </w:rPr>
            </w:pPr>
            <w:r w:rsidRPr="00A35993">
              <w:rPr>
                <w:sz w:val="18"/>
                <w:szCs w:val="18"/>
              </w:rPr>
              <w:t>耐水</w:t>
            </w:r>
          </w:p>
          <w:p w14:paraId="2012C0A6" w14:textId="77777777" w:rsidR="00B50073" w:rsidRPr="00A35993" w:rsidRDefault="00B50073" w:rsidP="00BE1D59">
            <w:pPr>
              <w:spacing w:line="320" w:lineRule="exact"/>
              <w:jc w:val="center"/>
              <w:rPr>
                <w:sz w:val="18"/>
                <w:szCs w:val="18"/>
              </w:rPr>
            </w:pPr>
            <w:r w:rsidRPr="00A35993">
              <w:rPr>
                <w:sz w:val="18"/>
                <w:szCs w:val="18"/>
              </w:rPr>
              <w:t>强度</w:t>
            </w:r>
            <w:r w:rsidRPr="00A35993">
              <w:rPr>
                <w:sz w:val="18"/>
                <w:szCs w:val="18"/>
                <w:vertAlign w:val="superscript"/>
              </w:rPr>
              <w:t>*</w:t>
            </w:r>
          </w:p>
        </w:tc>
        <w:tc>
          <w:tcPr>
            <w:tcW w:w="2126" w:type="dxa"/>
            <w:vAlign w:val="center"/>
          </w:tcPr>
          <w:p w14:paraId="0A756338" w14:textId="77777777" w:rsidR="00B50073" w:rsidRPr="00A35993" w:rsidRDefault="00B50073" w:rsidP="00BE1D59">
            <w:pPr>
              <w:spacing w:line="320" w:lineRule="exact"/>
              <w:jc w:val="center"/>
              <w:rPr>
                <w:sz w:val="18"/>
                <w:szCs w:val="18"/>
              </w:rPr>
            </w:pPr>
            <w:r w:rsidRPr="00A35993">
              <w:rPr>
                <w:sz w:val="18"/>
                <w:szCs w:val="18"/>
              </w:rPr>
              <w:t>浸水</w:t>
            </w:r>
            <w:r w:rsidRPr="00A35993">
              <w:rPr>
                <w:sz w:val="18"/>
                <w:szCs w:val="18"/>
              </w:rPr>
              <w:t>2d</w:t>
            </w:r>
            <w:r w:rsidRPr="00A35993">
              <w:rPr>
                <w:sz w:val="18"/>
                <w:szCs w:val="18"/>
              </w:rPr>
              <w:t>，干燥</w:t>
            </w:r>
            <w:r w:rsidRPr="00A35993">
              <w:rPr>
                <w:sz w:val="18"/>
                <w:szCs w:val="18"/>
              </w:rPr>
              <w:t>2h</w:t>
            </w:r>
          </w:p>
        </w:tc>
        <w:tc>
          <w:tcPr>
            <w:tcW w:w="709" w:type="dxa"/>
            <w:vMerge/>
            <w:vAlign w:val="center"/>
          </w:tcPr>
          <w:p w14:paraId="546C16B0" w14:textId="77777777" w:rsidR="00B50073" w:rsidRPr="00A35993" w:rsidRDefault="00B50073" w:rsidP="00BE1D59">
            <w:pPr>
              <w:spacing w:line="320" w:lineRule="exact"/>
              <w:jc w:val="center"/>
              <w:rPr>
                <w:sz w:val="18"/>
                <w:szCs w:val="18"/>
              </w:rPr>
            </w:pPr>
          </w:p>
        </w:tc>
        <w:tc>
          <w:tcPr>
            <w:tcW w:w="1985" w:type="dxa"/>
            <w:vAlign w:val="center"/>
          </w:tcPr>
          <w:p w14:paraId="51AF3262" w14:textId="77777777" w:rsidR="00B50073" w:rsidRPr="00A35993" w:rsidRDefault="00B50073" w:rsidP="00BE1D59">
            <w:pPr>
              <w:spacing w:line="320" w:lineRule="exact"/>
              <w:ind w:firstLineChars="300" w:firstLine="540"/>
              <w:rPr>
                <w:sz w:val="18"/>
                <w:szCs w:val="18"/>
              </w:rPr>
            </w:pPr>
            <w:r w:rsidRPr="00A35993">
              <w:rPr>
                <w:sz w:val="18"/>
                <w:szCs w:val="18"/>
              </w:rPr>
              <w:t>≥0.06</w:t>
            </w:r>
          </w:p>
        </w:tc>
        <w:tc>
          <w:tcPr>
            <w:tcW w:w="1275" w:type="dxa"/>
            <w:vMerge/>
            <w:vAlign w:val="center"/>
          </w:tcPr>
          <w:p w14:paraId="492CA847" w14:textId="77777777" w:rsidR="00B50073" w:rsidRPr="00A35993" w:rsidRDefault="00B50073" w:rsidP="00BE1D59">
            <w:pPr>
              <w:jc w:val="center"/>
              <w:rPr>
                <w:sz w:val="18"/>
                <w:szCs w:val="18"/>
              </w:rPr>
            </w:pPr>
          </w:p>
        </w:tc>
      </w:tr>
      <w:tr w:rsidR="00A35993" w:rsidRPr="00A35993" w14:paraId="71F88A88" w14:textId="77777777" w:rsidTr="00BE1D59">
        <w:trPr>
          <w:trHeight w:hRule="exact" w:val="397"/>
        </w:trPr>
        <w:tc>
          <w:tcPr>
            <w:tcW w:w="1668" w:type="dxa"/>
            <w:vMerge/>
            <w:vAlign w:val="center"/>
          </w:tcPr>
          <w:p w14:paraId="31BB3BE4" w14:textId="77777777" w:rsidR="00B50073" w:rsidRPr="00A35993" w:rsidRDefault="00B50073" w:rsidP="00BE1D59">
            <w:pPr>
              <w:spacing w:line="320" w:lineRule="exact"/>
              <w:jc w:val="center"/>
              <w:rPr>
                <w:sz w:val="18"/>
                <w:szCs w:val="18"/>
              </w:rPr>
            </w:pPr>
          </w:p>
        </w:tc>
        <w:tc>
          <w:tcPr>
            <w:tcW w:w="850" w:type="dxa"/>
            <w:vMerge/>
            <w:vAlign w:val="center"/>
          </w:tcPr>
          <w:p w14:paraId="76F55698" w14:textId="77777777" w:rsidR="00B50073" w:rsidRPr="00A35993" w:rsidRDefault="00B50073" w:rsidP="00BE1D59">
            <w:pPr>
              <w:spacing w:line="320" w:lineRule="exact"/>
              <w:jc w:val="center"/>
              <w:rPr>
                <w:sz w:val="18"/>
                <w:szCs w:val="18"/>
              </w:rPr>
            </w:pPr>
          </w:p>
        </w:tc>
        <w:tc>
          <w:tcPr>
            <w:tcW w:w="2126" w:type="dxa"/>
            <w:vAlign w:val="center"/>
          </w:tcPr>
          <w:p w14:paraId="3D07EAF9" w14:textId="77777777" w:rsidR="00B50073" w:rsidRPr="00A35993" w:rsidRDefault="00B50073" w:rsidP="00BE1D59">
            <w:pPr>
              <w:spacing w:line="320" w:lineRule="exact"/>
              <w:jc w:val="center"/>
              <w:rPr>
                <w:sz w:val="18"/>
                <w:szCs w:val="18"/>
              </w:rPr>
            </w:pPr>
            <w:r w:rsidRPr="00A35993">
              <w:rPr>
                <w:sz w:val="18"/>
                <w:szCs w:val="18"/>
              </w:rPr>
              <w:t>浸水</w:t>
            </w:r>
            <w:r w:rsidRPr="00A35993">
              <w:rPr>
                <w:sz w:val="18"/>
                <w:szCs w:val="18"/>
              </w:rPr>
              <w:t>2d</w:t>
            </w:r>
            <w:r w:rsidRPr="00A35993">
              <w:rPr>
                <w:sz w:val="18"/>
                <w:szCs w:val="18"/>
              </w:rPr>
              <w:t>，干燥</w:t>
            </w:r>
            <w:r w:rsidRPr="00A35993">
              <w:rPr>
                <w:sz w:val="18"/>
                <w:szCs w:val="18"/>
              </w:rPr>
              <w:t>7d</w:t>
            </w:r>
          </w:p>
        </w:tc>
        <w:tc>
          <w:tcPr>
            <w:tcW w:w="709" w:type="dxa"/>
            <w:vMerge/>
            <w:vAlign w:val="center"/>
          </w:tcPr>
          <w:p w14:paraId="73CE1FB5" w14:textId="77777777" w:rsidR="00B50073" w:rsidRPr="00A35993" w:rsidRDefault="00B50073" w:rsidP="00BE1D59">
            <w:pPr>
              <w:spacing w:line="320" w:lineRule="exact"/>
              <w:jc w:val="center"/>
              <w:rPr>
                <w:sz w:val="18"/>
                <w:szCs w:val="18"/>
              </w:rPr>
            </w:pPr>
          </w:p>
        </w:tc>
        <w:tc>
          <w:tcPr>
            <w:tcW w:w="1985" w:type="dxa"/>
            <w:vAlign w:val="center"/>
          </w:tcPr>
          <w:p w14:paraId="45A34702" w14:textId="77777777" w:rsidR="00B50073" w:rsidRPr="00A35993" w:rsidRDefault="00B50073" w:rsidP="00BE1D59">
            <w:pPr>
              <w:spacing w:line="320" w:lineRule="exact"/>
              <w:ind w:firstLineChars="300" w:firstLine="540"/>
              <w:rPr>
                <w:sz w:val="18"/>
                <w:szCs w:val="18"/>
              </w:rPr>
            </w:pPr>
            <w:r w:rsidRPr="00A35993">
              <w:rPr>
                <w:sz w:val="18"/>
                <w:szCs w:val="18"/>
              </w:rPr>
              <w:t>≥0.10</w:t>
            </w:r>
            <w:r w:rsidRPr="00A35993">
              <w:rPr>
                <w:sz w:val="18"/>
                <w:szCs w:val="18"/>
              </w:rPr>
              <w:t>，</w:t>
            </w:r>
          </w:p>
          <w:p w14:paraId="23E7F311" w14:textId="77777777" w:rsidR="00B50073" w:rsidRPr="00A35993" w:rsidRDefault="00B50073" w:rsidP="00BE1D59">
            <w:pPr>
              <w:spacing w:line="320" w:lineRule="exact"/>
              <w:jc w:val="center"/>
              <w:rPr>
                <w:sz w:val="18"/>
                <w:szCs w:val="18"/>
              </w:rPr>
            </w:pPr>
          </w:p>
        </w:tc>
        <w:tc>
          <w:tcPr>
            <w:tcW w:w="1275" w:type="dxa"/>
            <w:vMerge/>
            <w:vAlign w:val="center"/>
          </w:tcPr>
          <w:p w14:paraId="146496C4" w14:textId="77777777" w:rsidR="00B50073" w:rsidRPr="00A35993" w:rsidRDefault="00B50073" w:rsidP="00BE1D59">
            <w:pPr>
              <w:jc w:val="center"/>
              <w:rPr>
                <w:sz w:val="18"/>
                <w:szCs w:val="18"/>
              </w:rPr>
            </w:pPr>
          </w:p>
        </w:tc>
      </w:tr>
      <w:tr w:rsidR="00A35993" w:rsidRPr="00A35993" w14:paraId="3E3C3FC3" w14:textId="77777777" w:rsidTr="00BE1D59">
        <w:trPr>
          <w:trHeight w:hRule="exact" w:val="397"/>
        </w:trPr>
        <w:tc>
          <w:tcPr>
            <w:tcW w:w="4644" w:type="dxa"/>
            <w:gridSpan w:val="3"/>
            <w:vAlign w:val="center"/>
          </w:tcPr>
          <w:p w14:paraId="66E77F7C" w14:textId="77777777" w:rsidR="00B50073" w:rsidRPr="00A35993" w:rsidRDefault="00B50073" w:rsidP="00BE1D59">
            <w:pPr>
              <w:spacing w:line="320" w:lineRule="exact"/>
              <w:jc w:val="center"/>
              <w:rPr>
                <w:sz w:val="18"/>
                <w:szCs w:val="18"/>
              </w:rPr>
            </w:pPr>
            <w:r w:rsidRPr="00A35993">
              <w:rPr>
                <w:sz w:val="18"/>
                <w:szCs w:val="18"/>
              </w:rPr>
              <w:t>可操作时间</w:t>
            </w:r>
          </w:p>
        </w:tc>
        <w:tc>
          <w:tcPr>
            <w:tcW w:w="709" w:type="dxa"/>
            <w:vAlign w:val="center"/>
          </w:tcPr>
          <w:p w14:paraId="5A12B075" w14:textId="77777777" w:rsidR="00B50073" w:rsidRPr="00A35993" w:rsidRDefault="00B50073" w:rsidP="00BE1D59">
            <w:pPr>
              <w:spacing w:line="320" w:lineRule="exact"/>
              <w:jc w:val="center"/>
              <w:rPr>
                <w:sz w:val="18"/>
                <w:szCs w:val="18"/>
              </w:rPr>
            </w:pPr>
            <w:r w:rsidRPr="00A35993">
              <w:rPr>
                <w:sz w:val="18"/>
                <w:szCs w:val="18"/>
              </w:rPr>
              <w:t>h</w:t>
            </w:r>
          </w:p>
        </w:tc>
        <w:tc>
          <w:tcPr>
            <w:tcW w:w="1985" w:type="dxa"/>
            <w:vAlign w:val="center"/>
          </w:tcPr>
          <w:p w14:paraId="1A084E60" w14:textId="77777777" w:rsidR="00B50073" w:rsidRPr="00A35993" w:rsidRDefault="00B50073" w:rsidP="00BE1D59">
            <w:pPr>
              <w:spacing w:line="320" w:lineRule="exact"/>
              <w:jc w:val="center"/>
              <w:rPr>
                <w:sz w:val="18"/>
                <w:szCs w:val="18"/>
              </w:rPr>
            </w:pPr>
            <w:r w:rsidRPr="00A35993">
              <w:rPr>
                <w:sz w:val="18"/>
                <w:szCs w:val="18"/>
              </w:rPr>
              <w:t>1.5~4.0</w:t>
            </w:r>
          </w:p>
        </w:tc>
        <w:tc>
          <w:tcPr>
            <w:tcW w:w="1275" w:type="dxa"/>
            <w:vMerge/>
            <w:vAlign w:val="center"/>
          </w:tcPr>
          <w:p w14:paraId="4BB3727F" w14:textId="77777777" w:rsidR="00B50073" w:rsidRPr="00A35993" w:rsidRDefault="00B50073" w:rsidP="00BE1D59">
            <w:pPr>
              <w:jc w:val="center"/>
              <w:rPr>
                <w:sz w:val="18"/>
                <w:szCs w:val="18"/>
              </w:rPr>
            </w:pPr>
          </w:p>
        </w:tc>
      </w:tr>
    </w:tbl>
    <w:p w14:paraId="2866FC93" w14:textId="77777777" w:rsidR="00B50073" w:rsidRPr="00A35993" w:rsidRDefault="00B50073" w:rsidP="00B50073">
      <w:pPr>
        <w:spacing w:line="300" w:lineRule="exact"/>
        <w:ind w:firstLineChars="200" w:firstLine="360"/>
        <w:rPr>
          <w:sz w:val="18"/>
          <w:szCs w:val="18"/>
        </w:rPr>
      </w:pPr>
      <w:r w:rsidRPr="00A35993">
        <w:rPr>
          <w:sz w:val="18"/>
          <w:szCs w:val="18"/>
        </w:rPr>
        <w:t>注：</w:t>
      </w:r>
      <w:r w:rsidRPr="00A35993">
        <w:rPr>
          <w:sz w:val="18"/>
          <w:szCs w:val="18"/>
          <w:vertAlign w:val="superscript"/>
        </w:rPr>
        <w:t xml:space="preserve">* </w:t>
      </w:r>
      <w:r w:rsidRPr="00A35993">
        <w:rPr>
          <w:sz w:val="18"/>
          <w:szCs w:val="18"/>
        </w:rPr>
        <w:t>用于厨房、卫生间、阳台等潮湿环境时，要求此指标。</w:t>
      </w:r>
    </w:p>
    <w:p w14:paraId="11F459FD" w14:textId="77777777" w:rsidR="00B50073" w:rsidRPr="00A35993" w:rsidRDefault="00B50073" w:rsidP="00B50073">
      <w:pPr>
        <w:ind w:firstLine="435"/>
        <w:jc w:val="center"/>
        <w:rPr>
          <w:b/>
        </w:rPr>
      </w:pPr>
      <w:r w:rsidRPr="00A35993">
        <w:rPr>
          <w:b/>
        </w:rPr>
        <w:t>表</w:t>
      </w:r>
      <w:r w:rsidRPr="00A35993">
        <w:rPr>
          <w:b/>
        </w:rPr>
        <w:t>4.2.</w:t>
      </w:r>
      <w:r w:rsidRPr="00A35993">
        <w:rPr>
          <w:rFonts w:hint="eastAsia"/>
          <w:b/>
        </w:rPr>
        <w:t>4</w:t>
      </w:r>
      <w:r w:rsidRPr="00A35993">
        <w:rPr>
          <w:b/>
        </w:rPr>
        <w:t xml:space="preserve">-2  </w:t>
      </w:r>
      <w:r w:rsidRPr="00A35993">
        <w:rPr>
          <w:b/>
        </w:rPr>
        <w:t>粘结石膏性能指标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3"/>
        <w:gridCol w:w="2505"/>
        <w:gridCol w:w="706"/>
        <w:gridCol w:w="1650"/>
        <w:gridCol w:w="1559"/>
      </w:tblGrid>
      <w:tr w:rsidR="00A35993" w:rsidRPr="00A35993" w14:paraId="4C597473" w14:textId="77777777" w:rsidTr="00BE1D59">
        <w:trPr>
          <w:trHeight w:hRule="exact" w:val="369"/>
        </w:trPr>
        <w:tc>
          <w:tcPr>
            <w:tcW w:w="4698" w:type="dxa"/>
            <w:gridSpan w:val="2"/>
            <w:vAlign w:val="center"/>
          </w:tcPr>
          <w:p w14:paraId="662CF66E" w14:textId="77777777" w:rsidR="00B50073" w:rsidRPr="00A35993" w:rsidRDefault="00B50073" w:rsidP="00BE1D59">
            <w:pPr>
              <w:jc w:val="center"/>
              <w:rPr>
                <w:sz w:val="18"/>
                <w:szCs w:val="18"/>
              </w:rPr>
            </w:pPr>
            <w:r w:rsidRPr="00A35993">
              <w:rPr>
                <w:sz w:val="18"/>
                <w:szCs w:val="18"/>
              </w:rPr>
              <w:t>项目</w:t>
            </w:r>
          </w:p>
        </w:tc>
        <w:tc>
          <w:tcPr>
            <w:tcW w:w="706" w:type="dxa"/>
            <w:vAlign w:val="center"/>
          </w:tcPr>
          <w:p w14:paraId="65F6CAA7" w14:textId="77777777" w:rsidR="00B50073" w:rsidRPr="00A35993" w:rsidRDefault="00B50073" w:rsidP="00BE1D59">
            <w:pPr>
              <w:jc w:val="center"/>
              <w:rPr>
                <w:sz w:val="18"/>
                <w:szCs w:val="18"/>
              </w:rPr>
            </w:pPr>
            <w:r w:rsidRPr="00A35993">
              <w:rPr>
                <w:sz w:val="18"/>
                <w:szCs w:val="18"/>
              </w:rPr>
              <w:t>单位</w:t>
            </w:r>
          </w:p>
        </w:tc>
        <w:tc>
          <w:tcPr>
            <w:tcW w:w="1650" w:type="dxa"/>
            <w:vAlign w:val="center"/>
          </w:tcPr>
          <w:p w14:paraId="47C949B3" w14:textId="77777777" w:rsidR="00B50073" w:rsidRPr="00A35993" w:rsidRDefault="00B50073" w:rsidP="00BE1D59">
            <w:pPr>
              <w:jc w:val="center"/>
              <w:rPr>
                <w:sz w:val="18"/>
                <w:szCs w:val="18"/>
              </w:rPr>
            </w:pPr>
            <w:r w:rsidRPr="00A35993">
              <w:rPr>
                <w:sz w:val="18"/>
                <w:szCs w:val="18"/>
              </w:rPr>
              <w:t>性能指标</w:t>
            </w:r>
          </w:p>
        </w:tc>
        <w:tc>
          <w:tcPr>
            <w:tcW w:w="1559" w:type="dxa"/>
            <w:vAlign w:val="center"/>
          </w:tcPr>
          <w:p w14:paraId="101D3A7D" w14:textId="77777777" w:rsidR="00B50073" w:rsidRPr="00A35993" w:rsidRDefault="00B50073" w:rsidP="00BE1D59">
            <w:pPr>
              <w:jc w:val="center"/>
              <w:rPr>
                <w:sz w:val="18"/>
                <w:szCs w:val="18"/>
              </w:rPr>
            </w:pPr>
            <w:r w:rsidRPr="00A35993">
              <w:rPr>
                <w:sz w:val="18"/>
                <w:szCs w:val="18"/>
              </w:rPr>
              <w:t>试验方法</w:t>
            </w:r>
          </w:p>
        </w:tc>
      </w:tr>
      <w:tr w:rsidR="00A35993" w:rsidRPr="00A35993" w14:paraId="4053286E" w14:textId="77777777" w:rsidTr="00BE1D59">
        <w:trPr>
          <w:trHeight w:hRule="exact" w:val="369"/>
        </w:trPr>
        <w:tc>
          <w:tcPr>
            <w:tcW w:w="2193" w:type="dxa"/>
            <w:vMerge w:val="restart"/>
            <w:vAlign w:val="center"/>
          </w:tcPr>
          <w:p w14:paraId="1ED52B9B" w14:textId="77777777" w:rsidR="00B50073" w:rsidRPr="00A35993" w:rsidRDefault="00B50073" w:rsidP="00BE1D59">
            <w:pPr>
              <w:spacing w:line="320" w:lineRule="exact"/>
              <w:jc w:val="center"/>
              <w:rPr>
                <w:sz w:val="18"/>
                <w:szCs w:val="18"/>
              </w:rPr>
            </w:pPr>
            <w:r w:rsidRPr="00A35993">
              <w:rPr>
                <w:sz w:val="18"/>
                <w:szCs w:val="18"/>
              </w:rPr>
              <w:t>细度</w:t>
            </w:r>
          </w:p>
        </w:tc>
        <w:tc>
          <w:tcPr>
            <w:tcW w:w="2505" w:type="dxa"/>
            <w:vAlign w:val="center"/>
          </w:tcPr>
          <w:p w14:paraId="72F6AC40" w14:textId="77777777" w:rsidR="00B50073" w:rsidRPr="00A35993" w:rsidRDefault="00B50073" w:rsidP="00BE1D59">
            <w:pPr>
              <w:spacing w:line="320" w:lineRule="exact"/>
              <w:jc w:val="center"/>
              <w:rPr>
                <w:sz w:val="18"/>
                <w:szCs w:val="18"/>
              </w:rPr>
            </w:pPr>
            <w:r w:rsidRPr="00A35993">
              <w:rPr>
                <w:sz w:val="18"/>
                <w:szCs w:val="18"/>
              </w:rPr>
              <w:t>1.18mm</w:t>
            </w:r>
            <w:r w:rsidRPr="00A35993">
              <w:rPr>
                <w:sz w:val="18"/>
                <w:szCs w:val="18"/>
              </w:rPr>
              <w:t>筛网筛余</w:t>
            </w:r>
          </w:p>
        </w:tc>
        <w:tc>
          <w:tcPr>
            <w:tcW w:w="706" w:type="dxa"/>
            <w:vAlign w:val="center"/>
          </w:tcPr>
          <w:p w14:paraId="7C3B165F" w14:textId="77777777" w:rsidR="00B50073" w:rsidRPr="00A35993" w:rsidRDefault="00B50073" w:rsidP="00BE1D59">
            <w:pPr>
              <w:spacing w:line="320" w:lineRule="exact"/>
              <w:jc w:val="center"/>
              <w:rPr>
                <w:sz w:val="18"/>
                <w:szCs w:val="18"/>
              </w:rPr>
            </w:pPr>
            <w:r w:rsidRPr="00A35993">
              <w:rPr>
                <w:sz w:val="18"/>
                <w:szCs w:val="18"/>
              </w:rPr>
              <w:t>%</w:t>
            </w:r>
          </w:p>
        </w:tc>
        <w:tc>
          <w:tcPr>
            <w:tcW w:w="1650" w:type="dxa"/>
            <w:vAlign w:val="center"/>
          </w:tcPr>
          <w:p w14:paraId="01D635EC" w14:textId="77777777" w:rsidR="00B50073" w:rsidRPr="00A35993" w:rsidRDefault="00B50073" w:rsidP="00BE1D59">
            <w:pPr>
              <w:spacing w:line="320" w:lineRule="exact"/>
              <w:jc w:val="center"/>
              <w:rPr>
                <w:sz w:val="18"/>
                <w:szCs w:val="18"/>
              </w:rPr>
            </w:pPr>
            <w:r w:rsidRPr="00A35993">
              <w:rPr>
                <w:sz w:val="18"/>
                <w:szCs w:val="18"/>
              </w:rPr>
              <w:t>0</w:t>
            </w:r>
          </w:p>
        </w:tc>
        <w:tc>
          <w:tcPr>
            <w:tcW w:w="1559" w:type="dxa"/>
            <w:vMerge w:val="restart"/>
            <w:vAlign w:val="center"/>
          </w:tcPr>
          <w:p w14:paraId="11DF5882" w14:textId="77777777" w:rsidR="00B50073" w:rsidRPr="00A35993" w:rsidRDefault="00B50073" w:rsidP="00BE1D59">
            <w:pPr>
              <w:jc w:val="center"/>
              <w:rPr>
                <w:sz w:val="18"/>
                <w:szCs w:val="18"/>
              </w:rPr>
            </w:pPr>
            <w:r w:rsidRPr="00A35993">
              <w:rPr>
                <w:rFonts w:hint="eastAsia"/>
                <w:sz w:val="18"/>
                <w:szCs w:val="18"/>
              </w:rPr>
              <w:t>《外墙内保温工程技术规程》</w:t>
            </w:r>
            <w:r w:rsidRPr="00A35993">
              <w:rPr>
                <w:sz w:val="18"/>
                <w:szCs w:val="18"/>
              </w:rPr>
              <w:t>JGJ/T 261</w:t>
            </w:r>
          </w:p>
        </w:tc>
      </w:tr>
      <w:tr w:rsidR="00A35993" w:rsidRPr="00A35993" w14:paraId="706A6F86" w14:textId="77777777" w:rsidTr="00BE1D59">
        <w:trPr>
          <w:trHeight w:hRule="exact" w:val="369"/>
        </w:trPr>
        <w:tc>
          <w:tcPr>
            <w:tcW w:w="2193" w:type="dxa"/>
            <w:vMerge/>
            <w:vAlign w:val="center"/>
          </w:tcPr>
          <w:p w14:paraId="5142CD17" w14:textId="77777777" w:rsidR="00B50073" w:rsidRPr="00A35993" w:rsidRDefault="00B50073" w:rsidP="00BE1D59">
            <w:pPr>
              <w:spacing w:line="320" w:lineRule="exact"/>
              <w:jc w:val="center"/>
              <w:rPr>
                <w:sz w:val="18"/>
                <w:szCs w:val="18"/>
              </w:rPr>
            </w:pPr>
          </w:p>
        </w:tc>
        <w:tc>
          <w:tcPr>
            <w:tcW w:w="2505" w:type="dxa"/>
            <w:vAlign w:val="center"/>
          </w:tcPr>
          <w:p w14:paraId="0AC2CFFD" w14:textId="77777777" w:rsidR="00B50073" w:rsidRPr="00A35993" w:rsidRDefault="00B50073" w:rsidP="00BE1D59">
            <w:pPr>
              <w:spacing w:line="320" w:lineRule="exact"/>
              <w:jc w:val="center"/>
              <w:rPr>
                <w:sz w:val="18"/>
                <w:szCs w:val="18"/>
              </w:rPr>
            </w:pPr>
            <w:r w:rsidRPr="00A35993">
              <w:rPr>
                <w:sz w:val="18"/>
                <w:szCs w:val="18"/>
              </w:rPr>
              <w:t>150μm</w:t>
            </w:r>
            <w:r w:rsidRPr="00A35993">
              <w:rPr>
                <w:sz w:val="18"/>
                <w:szCs w:val="18"/>
              </w:rPr>
              <w:t>筛网筛余</w:t>
            </w:r>
          </w:p>
        </w:tc>
        <w:tc>
          <w:tcPr>
            <w:tcW w:w="706" w:type="dxa"/>
            <w:vAlign w:val="center"/>
          </w:tcPr>
          <w:p w14:paraId="6EB1CE36" w14:textId="77777777" w:rsidR="00B50073" w:rsidRPr="00A35993" w:rsidRDefault="00B50073" w:rsidP="00BE1D59">
            <w:pPr>
              <w:spacing w:line="320" w:lineRule="exact"/>
              <w:jc w:val="center"/>
              <w:rPr>
                <w:sz w:val="18"/>
                <w:szCs w:val="18"/>
              </w:rPr>
            </w:pPr>
            <w:r w:rsidRPr="00A35993">
              <w:rPr>
                <w:sz w:val="18"/>
                <w:szCs w:val="18"/>
              </w:rPr>
              <w:t>%</w:t>
            </w:r>
          </w:p>
        </w:tc>
        <w:tc>
          <w:tcPr>
            <w:tcW w:w="1650" w:type="dxa"/>
            <w:vAlign w:val="center"/>
          </w:tcPr>
          <w:p w14:paraId="3640DB63" w14:textId="77777777" w:rsidR="00B50073" w:rsidRPr="00A35993" w:rsidRDefault="00B50073" w:rsidP="00BE1D59">
            <w:pPr>
              <w:spacing w:line="320" w:lineRule="exact"/>
              <w:jc w:val="center"/>
              <w:rPr>
                <w:sz w:val="18"/>
                <w:szCs w:val="18"/>
              </w:rPr>
            </w:pPr>
            <w:r w:rsidRPr="00A35993">
              <w:rPr>
                <w:sz w:val="18"/>
                <w:szCs w:val="18"/>
              </w:rPr>
              <w:t>≤25</w:t>
            </w:r>
          </w:p>
        </w:tc>
        <w:tc>
          <w:tcPr>
            <w:tcW w:w="1559" w:type="dxa"/>
            <w:vMerge/>
            <w:vAlign w:val="center"/>
          </w:tcPr>
          <w:p w14:paraId="712D42D9" w14:textId="77777777" w:rsidR="00B50073" w:rsidRPr="00A35993" w:rsidRDefault="00B50073" w:rsidP="00BE1D59">
            <w:pPr>
              <w:jc w:val="center"/>
              <w:rPr>
                <w:sz w:val="18"/>
                <w:szCs w:val="18"/>
              </w:rPr>
            </w:pPr>
          </w:p>
        </w:tc>
      </w:tr>
      <w:tr w:rsidR="00A35993" w:rsidRPr="00A35993" w14:paraId="5D69AFD1" w14:textId="77777777" w:rsidTr="00BE1D59">
        <w:trPr>
          <w:trHeight w:hRule="exact" w:val="369"/>
        </w:trPr>
        <w:tc>
          <w:tcPr>
            <w:tcW w:w="2193" w:type="dxa"/>
            <w:vMerge w:val="restart"/>
            <w:vAlign w:val="center"/>
          </w:tcPr>
          <w:p w14:paraId="3E4548B6" w14:textId="77777777" w:rsidR="00B50073" w:rsidRPr="00A35993" w:rsidRDefault="00B50073" w:rsidP="00BE1D59">
            <w:pPr>
              <w:spacing w:line="320" w:lineRule="exact"/>
              <w:jc w:val="center"/>
              <w:rPr>
                <w:sz w:val="18"/>
                <w:szCs w:val="18"/>
              </w:rPr>
            </w:pPr>
            <w:r w:rsidRPr="00A35993">
              <w:rPr>
                <w:sz w:val="18"/>
                <w:szCs w:val="18"/>
              </w:rPr>
              <w:t>凝结时间</w:t>
            </w:r>
          </w:p>
        </w:tc>
        <w:tc>
          <w:tcPr>
            <w:tcW w:w="2505" w:type="dxa"/>
            <w:vAlign w:val="center"/>
          </w:tcPr>
          <w:p w14:paraId="030350A7" w14:textId="77777777" w:rsidR="00B50073" w:rsidRPr="00A35993" w:rsidRDefault="00B50073" w:rsidP="00BE1D59">
            <w:pPr>
              <w:spacing w:line="320" w:lineRule="exact"/>
              <w:jc w:val="center"/>
              <w:rPr>
                <w:sz w:val="18"/>
                <w:szCs w:val="18"/>
              </w:rPr>
            </w:pPr>
            <w:r w:rsidRPr="00A35993">
              <w:rPr>
                <w:sz w:val="18"/>
                <w:szCs w:val="18"/>
              </w:rPr>
              <w:t>初凝</w:t>
            </w:r>
          </w:p>
        </w:tc>
        <w:tc>
          <w:tcPr>
            <w:tcW w:w="706" w:type="dxa"/>
            <w:vAlign w:val="center"/>
          </w:tcPr>
          <w:p w14:paraId="3139C4AD" w14:textId="77777777" w:rsidR="00B50073" w:rsidRPr="00A35993" w:rsidRDefault="00B50073" w:rsidP="00BE1D59">
            <w:pPr>
              <w:spacing w:line="320" w:lineRule="exact"/>
              <w:jc w:val="center"/>
              <w:rPr>
                <w:sz w:val="18"/>
                <w:szCs w:val="18"/>
              </w:rPr>
            </w:pPr>
            <w:r w:rsidRPr="00A35993">
              <w:rPr>
                <w:sz w:val="18"/>
                <w:szCs w:val="18"/>
              </w:rPr>
              <w:t>min</w:t>
            </w:r>
          </w:p>
        </w:tc>
        <w:tc>
          <w:tcPr>
            <w:tcW w:w="1650" w:type="dxa"/>
            <w:vAlign w:val="center"/>
          </w:tcPr>
          <w:p w14:paraId="103AE88F" w14:textId="77777777" w:rsidR="00B50073" w:rsidRPr="00A35993" w:rsidRDefault="00B50073" w:rsidP="00BE1D59">
            <w:pPr>
              <w:spacing w:line="320" w:lineRule="exact"/>
              <w:jc w:val="center"/>
              <w:rPr>
                <w:sz w:val="18"/>
                <w:szCs w:val="18"/>
              </w:rPr>
            </w:pPr>
            <w:r w:rsidRPr="00A35993">
              <w:rPr>
                <w:sz w:val="18"/>
                <w:szCs w:val="18"/>
              </w:rPr>
              <w:t>≥25</w:t>
            </w:r>
          </w:p>
        </w:tc>
        <w:tc>
          <w:tcPr>
            <w:tcW w:w="1559" w:type="dxa"/>
            <w:vMerge/>
            <w:vAlign w:val="center"/>
          </w:tcPr>
          <w:p w14:paraId="3EF879E9" w14:textId="77777777" w:rsidR="00B50073" w:rsidRPr="00A35993" w:rsidRDefault="00B50073" w:rsidP="00BE1D59">
            <w:pPr>
              <w:jc w:val="center"/>
              <w:rPr>
                <w:sz w:val="18"/>
                <w:szCs w:val="18"/>
              </w:rPr>
            </w:pPr>
          </w:p>
        </w:tc>
      </w:tr>
      <w:tr w:rsidR="00A35993" w:rsidRPr="00A35993" w14:paraId="48187B52" w14:textId="77777777" w:rsidTr="00BE1D59">
        <w:trPr>
          <w:trHeight w:hRule="exact" w:val="369"/>
        </w:trPr>
        <w:tc>
          <w:tcPr>
            <w:tcW w:w="2193" w:type="dxa"/>
            <w:vMerge/>
            <w:vAlign w:val="center"/>
          </w:tcPr>
          <w:p w14:paraId="3A8ACC67" w14:textId="77777777" w:rsidR="00B50073" w:rsidRPr="00A35993" w:rsidRDefault="00B50073" w:rsidP="00BE1D59">
            <w:pPr>
              <w:spacing w:line="320" w:lineRule="exact"/>
              <w:jc w:val="center"/>
              <w:rPr>
                <w:sz w:val="18"/>
                <w:szCs w:val="18"/>
              </w:rPr>
            </w:pPr>
          </w:p>
        </w:tc>
        <w:tc>
          <w:tcPr>
            <w:tcW w:w="2505" w:type="dxa"/>
            <w:vAlign w:val="center"/>
          </w:tcPr>
          <w:p w14:paraId="79D05F56" w14:textId="77777777" w:rsidR="00B50073" w:rsidRPr="00A35993" w:rsidRDefault="00B50073" w:rsidP="00BE1D59">
            <w:pPr>
              <w:spacing w:line="320" w:lineRule="exact"/>
              <w:jc w:val="center"/>
              <w:rPr>
                <w:sz w:val="18"/>
                <w:szCs w:val="18"/>
              </w:rPr>
            </w:pPr>
            <w:r w:rsidRPr="00A35993">
              <w:rPr>
                <w:sz w:val="18"/>
                <w:szCs w:val="18"/>
              </w:rPr>
              <w:t>终凝</w:t>
            </w:r>
          </w:p>
        </w:tc>
        <w:tc>
          <w:tcPr>
            <w:tcW w:w="706" w:type="dxa"/>
            <w:vAlign w:val="center"/>
          </w:tcPr>
          <w:p w14:paraId="49E650DD" w14:textId="77777777" w:rsidR="00B50073" w:rsidRPr="00A35993" w:rsidRDefault="00B50073" w:rsidP="00BE1D59">
            <w:pPr>
              <w:spacing w:line="320" w:lineRule="exact"/>
              <w:jc w:val="center"/>
              <w:rPr>
                <w:sz w:val="18"/>
                <w:szCs w:val="18"/>
              </w:rPr>
            </w:pPr>
            <w:r w:rsidRPr="00A35993">
              <w:rPr>
                <w:sz w:val="18"/>
                <w:szCs w:val="18"/>
              </w:rPr>
              <w:t>min</w:t>
            </w:r>
          </w:p>
        </w:tc>
        <w:tc>
          <w:tcPr>
            <w:tcW w:w="1650" w:type="dxa"/>
            <w:vAlign w:val="center"/>
          </w:tcPr>
          <w:p w14:paraId="23B91A69" w14:textId="77777777" w:rsidR="00B50073" w:rsidRPr="00A35993" w:rsidRDefault="00B50073" w:rsidP="00BE1D59">
            <w:pPr>
              <w:spacing w:line="320" w:lineRule="exact"/>
              <w:jc w:val="center"/>
              <w:rPr>
                <w:sz w:val="18"/>
                <w:szCs w:val="18"/>
              </w:rPr>
            </w:pPr>
            <w:r w:rsidRPr="00A35993">
              <w:rPr>
                <w:sz w:val="18"/>
                <w:szCs w:val="18"/>
              </w:rPr>
              <w:t>≤120</w:t>
            </w:r>
          </w:p>
        </w:tc>
        <w:tc>
          <w:tcPr>
            <w:tcW w:w="1559" w:type="dxa"/>
            <w:vMerge/>
            <w:vAlign w:val="center"/>
          </w:tcPr>
          <w:p w14:paraId="0F36E5BF" w14:textId="77777777" w:rsidR="00B50073" w:rsidRPr="00A35993" w:rsidRDefault="00B50073" w:rsidP="00BE1D59">
            <w:pPr>
              <w:jc w:val="center"/>
              <w:rPr>
                <w:sz w:val="18"/>
                <w:szCs w:val="18"/>
              </w:rPr>
            </w:pPr>
          </w:p>
        </w:tc>
      </w:tr>
      <w:tr w:rsidR="00A35993" w:rsidRPr="00A35993" w14:paraId="0AD6F350" w14:textId="77777777" w:rsidTr="00BE1D59">
        <w:trPr>
          <w:trHeight w:hRule="exact" w:val="369"/>
        </w:trPr>
        <w:tc>
          <w:tcPr>
            <w:tcW w:w="4698" w:type="dxa"/>
            <w:gridSpan w:val="2"/>
            <w:vAlign w:val="center"/>
          </w:tcPr>
          <w:p w14:paraId="6E3FD5B3" w14:textId="77777777" w:rsidR="00B50073" w:rsidRPr="00A35993" w:rsidRDefault="00B50073" w:rsidP="00BE1D59">
            <w:pPr>
              <w:spacing w:line="320" w:lineRule="exact"/>
              <w:jc w:val="center"/>
              <w:rPr>
                <w:sz w:val="18"/>
                <w:szCs w:val="18"/>
              </w:rPr>
            </w:pPr>
            <w:r w:rsidRPr="00A35993">
              <w:rPr>
                <w:sz w:val="18"/>
                <w:szCs w:val="18"/>
              </w:rPr>
              <w:t>抗折强度</w:t>
            </w:r>
          </w:p>
        </w:tc>
        <w:tc>
          <w:tcPr>
            <w:tcW w:w="706" w:type="dxa"/>
            <w:vAlign w:val="center"/>
          </w:tcPr>
          <w:p w14:paraId="21F616DC" w14:textId="77777777" w:rsidR="00B50073" w:rsidRPr="00A35993" w:rsidRDefault="00B50073" w:rsidP="00BE1D59">
            <w:pPr>
              <w:spacing w:line="320" w:lineRule="exact"/>
              <w:jc w:val="center"/>
              <w:rPr>
                <w:sz w:val="18"/>
                <w:szCs w:val="18"/>
              </w:rPr>
            </w:pPr>
            <w:r w:rsidRPr="00A35993">
              <w:rPr>
                <w:sz w:val="18"/>
                <w:szCs w:val="18"/>
              </w:rPr>
              <w:t>MPa</w:t>
            </w:r>
          </w:p>
        </w:tc>
        <w:tc>
          <w:tcPr>
            <w:tcW w:w="1650" w:type="dxa"/>
            <w:vAlign w:val="center"/>
          </w:tcPr>
          <w:p w14:paraId="78D7BFDF" w14:textId="77777777" w:rsidR="00B50073" w:rsidRPr="00A35993" w:rsidRDefault="00B50073" w:rsidP="00BE1D59">
            <w:pPr>
              <w:spacing w:line="320" w:lineRule="exact"/>
              <w:jc w:val="center"/>
              <w:rPr>
                <w:sz w:val="18"/>
                <w:szCs w:val="18"/>
              </w:rPr>
            </w:pPr>
            <w:r w:rsidRPr="00A35993">
              <w:rPr>
                <w:sz w:val="18"/>
                <w:szCs w:val="18"/>
              </w:rPr>
              <w:t>≥5.0</w:t>
            </w:r>
          </w:p>
        </w:tc>
        <w:tc>
          <w:tcPr>
            <w:tcW w:w="1559" w:type="dxa"/>
            <w:vMerge/>
            <w:vAlign w:val="center"/>
          </w:tcPr>
          <w:p w14:paraId="07E8D8EF" w14:textId="77777777" w:rsidR="00B50073" w:rsidRPr="00A35993" w:rsidRDefault="00B50073" w:rsidP="00BE1D59">
            <w:pPr>
              <w:jc w:val="center"/>
              <w:rPr>
                <w:sz w:val="18"/>
                <w:szCs w:val="18"/>
              </w:rPr>
            </w:pPr>
          </w:p>
        </w:tc>
      </w:tr>
      <w:tr w:rsidR="00A35993" w:rsidRPr="00A35993" w14:paraId="4F592168" w14:textId="77777777" w:rsidTr="00BE1D59">
        <w:trPr>
          <w:trHeight w:hRule="exact" w:val="369"/>
        </w:trPr>
        <w:tc>
          <w:tcPr>
            <w:tcW w:w="4698" w:type="dxa"/>
            <w:gridSpan w:val="2"/>
            <w:vAlign w:val="center"/>
          </w:tcPr>
          <w:p w14:paraId="7340F729" w14:textId="77777777" w:rsidR="00B50073" w:rsidRPr="00A35993" w:rsidRDefault="00B50073" w:rsidP="00BE1D59">
            <w:pPr>
              <w:spacing w:line="320" w:lineRule="exact"/>
              <w:jc w:val="center"/>
              <w:rPr>
                <w:sz w:val="18"/>
                <w:szCs w:val="18"/>
              </w:rPr>
            </w:pPr>
            <w:r w:rsidRPr="00A35993">
              <w:rPr>
                <w:sz w:val="18"/>
                <w:szCs w:val="18"/>
              </w:rPr>
              <w:t>抗压强度</w:t>
            </w:r>
          </w:p>
        </w:tc>
        <w:tc>
          <w:tcPr>
            <w:tcW w:w="706" w:type="dxa"/>
            <w:vAlign w:val="center"/>
          </w:tcPr>
          <w:p w14:paraId="1E56DB74" w14:textId="77777777" w:rsidR="00B50073" w:rsidRPr="00A35993" w:rsidRDefault="00B50073" w:rsidP="00BE1D59">
            <w:pPr>
              <w:spacing w:line="320" w:lineRule="exact"/>
              <w:jc w:val="center"/>
              <w:rPr>
                <w:sz w:val="18"/>
                <w:szCs w:val="18"/>
              </w:rPr>
            </w:pPr>
            <w:r w:rsidRPr="00A35993">
              <w:rPr>
                <w:sz w:val="18"/>
                <w:szCs w:val="18"/>
              </w:rPr>
              <w:t>MPa</w:t>
            </w:r>
          </w:p>
        </w:tc>
        <w:tc>
          <w:tcPr>
            <w:tcW w:w="1650" w:type="dxa"/>
            <w:vAlign w:val="center"/>
          </w:tcPr>
          <w:p w14:paraId="052DB8DA" w14:textId="77777777" w:rsidR="00B50073" w:rsidRPr="00A35993" w:rsidRDefault="00B50073" w:rsidP="00BE1D59">
            <w:pPr>
              <w:spacing w:line="320" w:lineRule="exact"/>
              <w:jc w:val="center"/>
              <w:rPr>
                <w:sz w:val="18"/>
                <w:szCs w:val="18"/>
              </w:rPr>
            </w:pPr>
            <w:r w:rsidRPr="00A35993">
              <w:rPr>
                <w:sz w:val="18"/>
                <w:szCs w:val="18"/>
              </w:rPr>
              <w:t>≥</w:t>
            </w:r>
            <w:r w:rsidRPr="00A35993">
              <w:rPr>
                <w:rFonts w:hint="eastAsia"/>
                <w:sz w:val="18"/>
                <w:szCs w:val="18"/>
              </w:rPr>
              <w:t>1</w:t>
            </w:r>
            <w:r w:rsidRPr="00A35993">
              <w:rPr>
                <w:sz w:val="18"/>
                <w:szCs w:val="18"/>
              </w:rPr>
              <w:t>0.0</w:t>
            </w:r>
          </w:p>
        </w:tc>
        <w:tc>
          <w:tcPr>
            <w:tcW w:w="1559" w:type="dxa"/>
            <w:vMerge/>
            <w:vAlign w:val="center"/>
          </w:tcPr>
          <w:p w14:paraId="46193027" w14:textId="77777777" w:rsidR="00B50073" w:rsidRPr="00A35993" w:rsidRDefault="00B50073" w:rsidP="00BE1D59">
            <w:pPr>
              <w:jc w:val="center"/>
              <w:rPr>
                <w:sz w:val="18"/>
                <w:szCs w:val="18"/>
              </w:rPr>
            </w:pPr>
          </w:p>
        </w:tc>
      </w:tr>
      <w:tr w:rsidR="00A35993" w:rsidRPr="00A35993" w14:paraId="418CF935" w14:textId="77777777" w:rsidTr="00BE1D59">
        <w:trPr>
          <w:trHeight w:hRule="exact" w:val="369"/>
        </w:trPr>
        <w:tc>
          <w:tcPr>
            <w:tcW w:w="2193" w:type="dxa"/>
            <w:vMerge w:val="restart"/>
            <w:vAlign w:val="center"/>
          </w:tcPr>
          <w:p w14:paraId="2963796F" w14:textId="77777777" w:rsidR="00B50073" w:rsidRPr="00A35993" w:rsidRDefault="00B50073" w:rsidP="00BE1D59">
            <w:pPr>
              <w:spacing w:line="320" w:lineRule="exact"/>
              <w:jc w:val="center"/>
              <w:rPr>
                <w:sz w:val="18"/>
                <w:szCs w:val="18"/>
              </w:rPr>
            </w:pPr>
            <w:r w:rsidRPr="00A35993">
              <w:rPr>
                <w:sz w:val="18"/>
                <w:szCs w:val="18"/>
              </w:rPr>
              <w:t>拉伸粘结强度</w:t>
            </w:r>
          </w:p>
        </w:tc>
        <w:tc>
          <w:tcPr>
            <w:tcW w:w="2505" w:type="dxa"/>
            <w:vAlign w:val="center"/>
          </w:tcPr>
          <w:p w14:paraId="68366B51" w14:textId="77777777" w:rsidR="00B50073" w:rsidRPr="00A35993" w:rsidRDefault="00B50073" w:rsidP="00BE1D59">
            <w:pPr>
              <w:spacing w:line="320" w:lineRule="exact"/>
              <w:jc w:val="center"/>
              <w:rPr>
                <w:sz w:val="18"/>
                <w:szCs w:val="18"/>
              </w:rPr>
            </w:pPr>
            <w:r w:rsidRPr="00A35993">
              <w:rPr>
                <w:sz w:val="18"/>
                <w:szCs w:val="18"/>
              </w:rPr>
              <w:t>与塑化板</w:t>
            </w:r>
          </w:p>
        </w:tc>
        <w:tc>
          <w:tcPr>
            <w:tcW w:w="706" w:type="dxa"/>
            <w:vAlign w:val="center"/>
          </w:tcPr>
          <w:p w14:paraId="0ABFF405" w14:textId="77777777" w:rsidR="00B50073" w:rsidRPr="00A35993" w:rsidRDefault="00B50073" w:rsidP="00BE1D59">
            <w:pPr>
              <w:spacing w:line="320" w:lineRule="exact"/>
              <w:jc w:val="center"/>
              <w:rPr>
                <w:sz w:val="18"/>
                <w:szCs w:val="18"/>
              </w:rPr>
            </w:pPr>
            <w:r w:rsidRPr="00A35993">
              <w:rPr>
                <w:sz w:val="18"/>
                <w:szCs w:val="18"/>
              </w:rPr>
              <w:t>MPa</w:t>
            </w:r>
          </w:p>
        </w:tc>
        <w:tc>
          <w:tcPr>
            <w:tcW w:w="1650" w:type="dxa"/>
            <w:vAlign w:val="center"/>
          </w:tcPr>
          <w:p w14:paraId="01012562" w14:textId="77777777" w:rsidR="00B50073" w:rsidRPr="00A35993" w:rsidRDefault="00B50073" w:rsidP="00BE1D59">
            <w:pPr>
              <w:spacing w:line="320" w:lineRule="exact"/>
              <w:jc w:val="center"/>
              <w:rPr>
                <w:sz w:val="18"/>
                <w:szCs w:val="18"/>
              </w:rPr>
            </w:pPr>
            <w:r w:rsidRPr="00A35993">
              <w:rPr>
                <w:sz w:val="18"/>
                <w:szCs w:val="18"/>
              </w:rPr>
              <w:t>≥0.10</w:t>
            </w:r>
          </w:p>
        </w:tc>
        <w:tc>
          <w:tcPr>
            <w:tcW w:w="1559" w:type="dxa"/>
            <w:vMerge/>
            <w:vAlign w:val="center"/>
          </w:tcPr>
          <w:p w14:paraId="2403D19B" w14:textId="77777777" w:rsidR="00B50073" w:rsidRPr="00A35993" w:rsidRDefault="00B50073" w:rsidP="00BE1D59">
            <w:pPr>
              <w:jc w:val="center"/>
              <w:rPr>
                <w:sz w:val="18"/>
                <w:szCs w:val="18"/>
              </w:rPr>
            </w:pPr>
          </w:p>
        </w:tc>
      </w:tr>
      <w:tr w:rsidR="00A35993" w:rsidRPr="00A35993" w14:paraId="73AE271C" w14:textId="77777777" w:rsidTr="00BE1D59">
        <w:trPr>
          <w:trHeight w:hRule="exact" w:val="369"/>
        </w:trPr>
        <w:tc>
          <w:tcPr>
            <w:tcW w:w="2193" w:type="dxa"/>
            <w:vMerge/>
            <w:vAlign w:val="center"/>
          </w:tcPr>
          <w:p w14:paraId="584139AF" w14:textId="77777777" w:rsidR="00B50073" w:rsidRPr="00A35993" w:rsidRDefault="00B50073" w:rsidP="00BE1D59">
            <w:pPr>
              <w:spacing w:line="320" w:lineRule="exact"/>
              <w:jc w:val="center"/>
              <w:rPr>
                <w:sz w:val="18"/>
                <w:szCs w:val="18"/>
              </w:rPr>
            </w:pPr>
          </w:p>
        </w:tc>
        <w:tc>
          <w:tcPr>
            <w:tcW w:w="2505" w:type="dxa"/>
            <w:vAlign w:val="center"/>
          </w:tcPr>
          <w:p w14:paraId="594EE569" w14:textId="77777777" w:rsidR="00B50073" w:rsidRPr="00A35993" w:rsidRDefault="00B50073" w:rsidP="00BE1D59">
            <w:pPr>
              <w:spacing w:line="320" w:lineRule="exact"/>
              <w:jc w:val="center"/>
              <w:rPr>
                <w:sz w:val="18"/>
                <w:szCs w:val="18"/>
              </w:rPr>
            </w:pPr>
            <w:r w:rsidRPr="00A35993">
              <w:rPr>
                <w:sz w:val="18"/>
                <w:szCs w:val="18"/>
              </w:rPr>
              <w:t>与水泥砂浆</w:t>
            </w:r>
          </w:p>
        </w:tc>
        <w:tc>
          <w:tcPr>
            <w:tcW w:w="706" w:type="dxa"/>
            <w:vAlign w:val="center"/>
          </w:tcPr>
          <w:p w14:paraId="42C3CA21" w14:textId="77777777" w:rsidR="00B50073" w:rsidRPr="00A35993" w:rsidRDefault="00B50073" w:rsidP="00BE1D59">
            <w:pPr>
              <w:spacing w:line="320" w:lineRule="exact"/>
              <w:jc w:val="center"/>
              <w:rPr>
                <w:sz w:val="18"/>
                <w:szCs w:val="18"/>
              </w:rPr>
            </w:pPr>
            <w:r w:rsidRPr="00A35993">
              <w:rPr>
                <w:sz w:val="18"/>
                <w:szCs w:val="18"/>
              </w:rPr>
              <w:t>MPa</w:t>
            </w:r>
          </w:p>
        </w:tc>
        <w:tc>
          <w:tcPr>
            <w:tcW w:w="1650" w:type="dxa"/>
            <w:vAlign w:val="center"/>
          </w:tcPr>
          <w:p w14:paraId="6C2E3DC9" w14:textId="77777777" w:rsidR="00B50073" w:rsidRPr="00A35993" w:rsidRDefault="00B50073" w:rsidP="00BE1D59">
            <w:pPr>
              <w:spacing w:line="320" w:lineRule="exact"/>
              <w:jc w:val="center"/>
              <w:rPr>
                <w:sz w:val="18"/>
                <w:szCs w:val="18"/>
              </w:rPr>
            </w:pPr>
            <w:r w:rsidRPr="00A35993">
              <w:rPr>
                <w:sz w:val="18"/>
                <w:szCs w:val="18"/>
              </w:rPr>
              <w:t>≥0.50</w:t>
            </w:r>
          </w:p>
        </w:tc>
        <w:tc>
          <w:tcPr>
            <w:tcW w:w="1559" w:type="dxa"/>
            <w:vMerge/>
            <w:vAlign w:val="center"/>
          </w:tcPr>
          <w:p w14:paraId="45053424" w14:textId="77777777" w:rsidR="00B50073" w:rsidRPr="00A35993" w:rsidRDefault="00B50073" w:rsidP="00BE1D59">
            <w:pPr>
              <w:jc w:val="center"/>
              <w:rPr>
                <w:sz w:val="18"/>
                <w:szCs w:val="18"/>
              </w:rPr>
            </w:pPr>
          </w:p>
        </w:tc>
      </w:tr>
    </w:tbl>
    <w:p w14:paraId="7B1F5BCC" w14:textId="77777777" w:rsidR="00B50073" w:rsidRPr="00A35993" w:rsidRDefault="00B50073" w:rsidP="00B50073">
      <w:pPr>
        <w:spacing w:line="300" w:lineRule="exact"/>
        <w:ind w:firstLineChars="200" w:firstLine="360"/>
        <w:rPr>
          <w:sz w:val="18"/>
          <w:szCs w:val="18"/>
        </w:rPr>
      </w:pPr>
      <w:r w:rsidRPr="00A35993">
        <w:rPr>
          <w:sz w:val="18"/>
          <w:szCs w:val="18"/>
        </w:rPr>
        <w:t>注：</w:t>
      </w:r>
      <w:r w:rsidRPr="00A35993">
        <w:rPr>
          <w:b/>
          <w:bCs/>
          <w:sz w:val="18"/>
          <w:szCs w:val="18"/>
        </w:rPr>
        <w:t>1</w:t>
      </w:r>
      <w:r w:rsidRPr="00A35993">
        <w:rPr>
          <w:sz w:val="18"/>
          <w:szCs w:val="18"/>
        </w:rPr>
        <w:t xml:space="preserve"> </w:t>
      </w:r>
      <w:r w:rsidRPr="00A35993">
        <w:rPr>
          <w:sz w:val="18"/>
          <w:szCs w:val="18"/>
        </w:rPr>
        <w:t>粘结石膏不得用于厨房、卫生间、阳台等潮湿环境，也不得用于面砖饰面。</w:t>
      </w:r>
    </w:p>
    <w:p w14:paraId="7D11A069" w14:textId="77777777" w:rsidR="00B50073" w:rsidRPr="00A35993" w:rsidRDefault="00B50073" w:rsidP="00B50073">
      <w:pPr>
        <w:spacing w:line="300" w:lineRule="exact"/>
        <w:ind w:firstLineChars="200" w:firstLine="360"/>
        <w:rPr>
          <w:sz w:val="18"/>
          <w:szCs w:val="18"/>
        </w:rPr>
      </w:pPr>
      <w:r w:rsidRPr="00A35993">
        <w:rPr>
          <w:sz w:val="18"/>
          <w:szCs w:val="18"/>
        </w:rPr>
        <w:t xml:space="preserve">    </w:t>
      </w:r>
      <w:r w:rsidRPr="00A35993">
        <w:rPr>
          <w:b/>
          <w:bCs/>
          <w:sz w:val="18"/>
          <w:szCs w:val="18"/>
        </w:rPr>
        <w:t>2</w:t>
      </w:r>
      <w:r w:rsidRPr="00A35993">
        <w:rPr>
          <w:sz w:val="18"/>
          <w:szCs w:val="18"/>
        </w:rPr>
        <w:t xml:space="preserve"> </w:t>
      </w:r>
      <w:r w:rsidRPr="00A35993">
        <w:rPr>
          <w:sz w:val="18"/>
          <w:szCs w:val="18"/>
        </w:rPr>
        <w:t>宜采用普通型粘结石膏，不得采用快干型粘结石膏。</w:t>
      </w:r>
    </w:p>
    <w:p w14:paraId="2843CD5D" w14:textId="77777777" w:rsidR="00B50073" w:rsidRPr="00A35993" w:rsidRDefault="00B50073" w:rsidP="00B50073">
      <w:pPr>
        <w:pStyle w:val="a5"/>
        <w:numPr>
          <w:ilvl w:val="0"/>
          <w:numId w:val="22"/>
        </w:numPr>
        <w:ind w:firstLineChars="0"/>
        <w:rPr>
          <w:szCs w:val="24"/>
        </w:rPr>
      </w:pPr>
      <w:r w:rsidRPr="00A35993">
        <w:rPr>
          <w:rFonts w:hint="eastAsia"/>
          <w:szCs w:val="24"/>
        </w:rPr>
        <w:lastRenderedPageBreak/>
        <w:t>塑化板内保温系统抹面材料包括</w:t>
      </w:r>
      <w:r w:rsidRPr="00A35993">
        <w:rPr>
          <w:szCs w:val="24"/>
        </w:rPr>
        <w:t>抹面胶浆</w:t>
      </w:r>
      <w:r w:rsidRPr="00A35993">
        <w:rPr>
          <w:rFonts w:hint="eastAsia"/>
          <w:szCs w:val="24"/>
        </w:rPr>
        <w:t>和</w:t>
      </w:r>
      <w:r w:rsidRPr="00A35993">
        <w:rPr>
          <w:szCs w:val="24"/>
        </w:rPr>
        <w:t>粉刷石膏</w:t>
      </w:r>
      <w:r w:rsidRPr="00A35993">
        <w:rPr>
          <w:rFonts w:hint="eastAsia"/>
          <w:szCs w:val="24"/>
        </w:rPr>
        <w:t>两种材料，其性能指标应分别符合表</w:t>
      </w:r>
      <w:r w:rsidRPr="00A35993">
        <w:rPr>
          <w:szCs w:val="24"/>
        </w:rPr>
        <w:t>4.2.5-1</w:t>
      </w:r>
      <w:r w:rsidRPr="00A35993">
        <w:rPr>
          <w:rFonts w:hint="eastAsia"/>
          <w:szCs w:val="24"/>
        </w:rPr>
        <w:t>和表</w:t>
      </w:r>
      <w:r w:rsidRPr="00A35993">
        <w:rPr>
          <w:szCs w:val="24"/>
        </w:rPr>
        <w:t>4.2.5-2</w:t>
      </w:r>
      <w:r w:rsidRPr="00A35993">
        <w:rPr>
          <w:rFonts w:hint="eastAsia"/>
          <w:szCs w:val="24"/>
        </w:rPr>
        <w:t>的规定。</w:t>
      </w:r>
    </w:p>
    <w:p w14:paraId="4C2A2DF2" w14:textId="77777777" w:rsidR="00B50073" w:rsidRPr="00A35993" w:rsidRDefault="00B50073" w:rsidP="00B50073">
      <w:pPr>
        <w:ind w:firstLine="435"/>
        <w:jc w:val="center"/>
        <w:rPr>
          <w:b/>
        </w:rPr>
      </w:pPr>
      <w:r w:rsidRPr="00A35993">
        <w:rPr>
          <w:b/>
        </w:rPr>
        <w:t>表</w:t>
      </w:r>
      <w:r w:rsidRPr="00A35993">
        <w:rPr>
          <w:b/>
        </w:rPr>
        <w:t xml:space="preserve">4.2.5-1  </w:t>
      </w:r>
      <w:r w:rsidRPr="00A35993">
        <w:rPr>
          <w:b/>
        </w:rPr>
        <w:t>抹面胶浆性能指标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
        <w:gridCol w:w="851"/>
        <w:gridCol w:w="1843"/>
        <w:gridCol w:w="1134"/>
        <w:gridCol w:w="1842"/>
        <w:gridCol w:w="1276"/>
      </w:tblGrid>
      <w:tr w:rsidR="00A35993" w:rsidRPr="00A35993" w14:paraId="43E900F4" w14:textId="77777777" w:rsidTr="00BE1D59">
        <w:trPr>
          <w:trHeight w:hRule="exact" w:val="454"/>
          <w:tblHeader/>
        </w:trPr>
        <w:tc>
          <w:tcPr>
            <w:tcW w:w="4503" w:type="dxa"/>
            <w:gridSpan w:val="4"/>
            <w:vAlign w:val="center"/>
          </w:tcPr>
          <w:p w14:paraId="0931697F" w14:textId="77777777" w:rsidR="00B50073" w:rsidRPr="00A35993" w:rsidRDefault="00B50073" w:rsidP="00BE1D59">
            <w:pPr>
              <w:jc w:val="center"/>
              <w:rPr>
                <w:bCs/>
                <w:sz w:val="18"/>
                <w:szCs w:val="18"/>
              </w:rPr>
            </w:pPr>
            <w:r w:rsidRPr="00A35993">
              <w:rPr>
                <w:bCs/>
                <w:sz w:val="18"/>
                <w:szCs w:val="18"/>
              </w:rPr>
              <w:t>项目</w:t>
            </w:r>
          </w:p>
        </w:tc>
        <w:tc>
          <w:tcPr>
            <w:tcW w:w="1134" w:type="dxa"/>
            <w:vAlign w:val="center"/>
          </w:tcPr>
          <w:p w14:paraId="47A8D2AD" w14:textId="77777777" w:rsidR="00B50073" w:rsidRPr="00A35993" w:rsidRDefault="00B50073" w:rsidP="00BE1D59">
            <w:pPr>
              <w:jc w:val="center"/>
              <w:rPr>
                <w:bCs/>
                <w:sz w:val="18"/>
                <w:szCs w:val="18"/>
              </w:rPr>
            </w:pPr>
            <w:r w:rsidRPr="00A35993">
              <w:rPr>
                <w:bCs/>
                <w:sz w:val="18"/>
                <w:szCs w:val="18"/>
              </w:rPr>
              <w:t>单位</w:t>
            </w:r>
          </w:p>
        </w:tc>
        <w:tc>
          <w:tcPr>
            <w:tcW w:w="1842" w:type="dxa"/>
            <w:vAlign w:val="center"/>
          </w:tcPr>
          <w:p w14:paraId="32A710C3" w14:textId="77777777" w:rsidR="00B50073" w:rsidRPr="00A35993" w:rsidRDefault="00B50073" w:rsidP="00BE1D59">
            <w:pPr>
              <w:jc w:val="center"/>
              <w:rPr>
                <w:bCs/>
                <w:sz w:val="18"/>
                <w:szCs w:val="18"/>
              </w:rPr>
            </w:pPr>
            <w:r w:rsidRPr="00A35993">
              <w:rPr>
                <w:bCs/>
                <w:sz w:val="18"/>
                <w:szCs w:val="18"/>
              </w:rPr>
              <w:t>性能指标</w:t>
            </w:r>
          </w:p>
        </w:tc>
        <w:tc>
          <w:tcPr>
            <w:tcW w:w="1276" w:type="dxa"/>
            <w:vAlign w:val="center"/>
          </w:tcPr>
          <w:p w14:paraId="4E3AE17B" w14:textId="77777777" w:rsidR="00B50073" w:rsidRPr="00A35993" w:rsidRDefault="00B50073" w:rsidP="00BE1D59">
            <w:pPr>
              <w:jc w:val="center"/>
              <w:rPr>
                <w:bCs/>
                <w:sz w:val="18"/>
                <w:szCs w:val="18"/>
              </w:rPr>
            </w:pPr>
            <w:r w:rsidRPr="00A35993">
              <w:rPr>
                <w:bCs/>
                <w:sz w:val="18"/>
                <w:szCs w:val="18"/>
              </w:rPr>
              <w:t>试验方法</w:t>
            </w:r>
          </w:p>
        </w:tc>
      </w:tr>
      <w:tr w:rsidR="00A35993" w:rsidRPr="00A35993" w14:paraId="2B05C717" w14:textId="77777777" w:rsidTr="00BE1D59">
        <w:trPr>
          <w:trHeight w:hRule="exact" w:val="680"/>
        </w:trPr>
        <w:tc>
          <w:tcPr>
            <w:tcW w:w="1809" w:type="dxa"/>
            <w:gridSpan w:val="2"/>
            <w:vMerge w:val="restart"/>
            <w:vAlign w:val="center"/>
          </w:tcPr>
          <w:p w14:paraId="5CD65F3D" w14:textId="77777777" w:rsidR="00B50073" w:rsidRPr="00A35993" w:rsidRDefault="00B50073" w:rsidP="00BE1D59">
            <w:pPr>
              <w:spacing w:line="320" w:lineRule="exact"/>
              <w:jc w:val="center"/>
              <w:rPr>
                <w:sz w:val="18"/>
                <w:szCs w:val="18"/>
              </w:rPr>
            </w:pPr>
            <w:r w:rsidRPr="00A35993">
              <w:rPr>
                <w:sz w:val="18"/>
                <w:szCs w:val="18"/>
              </w:rPr>
              <w:t>拉伸粘结强度</w:t>
            </w:r>
          </w:p>
          <w:p w14:paraId="271095C2" w14:textId="77777777" w:rsidR="00B50073" w:rsidRPr="00A35993" w:rsidRDefault="00B50073" w:rsidP="00BE1D59">
            <w:pPr>
              <w:spacing w:line="320" w:lineRule="exact"/>
              <w:jc w:val="center"/>
              <w:rPr>
                <w:sz w:val="18"/>
                <w:szCs w:val="18"/>
              </w:rPr>
            </w:pPr>
            <w:r w:rsidRPr="00A35993">
              <w:rPr>
                <w:sz w:val="18"/>
                <w:szCs w:val="18"/>
              </w:rPr>
              <w:t>（与塑化板）</w:t>
            </w:r>
          </w:p>
        </w:tc>
        <w:tc>
          <w:tcPr>
            <w:tcW w:w="2694" w:type="dxa"/>
            <w:gridSpan w:val="2"/>
            <w:vAlign w:val="center"/>
          </w:tcPr>
          <w:p w14:paraId="424DEAD9" w14:textId="77777777" w:rsidR="00B50073" w:rsidRPr="00A35993" w:rsidRDefault="00B50073" w:rsidP="00BE1D59">
            <w:pPr>
              <w:spacing w:line="320" w:lineRule="exact"/>
              <w:jc w:val="center"/>
              <w:rPr>
                <w:sz w:val="18"/>
                <w:szCs w:val="18"/>
              </w:rPr>
            </w:pPr>
            <w:r w:rsidRPr="00A35993">
              <w:rPr>
                <w:sz w:val="18"/>
                <w:szCs w:val="18"/>
              </w:rPr>
              <w:t>原强度</w:t>
            </w:r>
          </w:p>
        </w:tc>
        <w:tc>
          <w:tcPr>
            <w:tcW w:w="1134" w:type="dxa"/>
            <w:vAlign w:val="center"/>
          </w:tcPr>
          <w:p w14:paraId="42376996" w14:textId="77777777" w:rsidR="00B50073" w:rsidRPr="00A35993" w:rsidRDefault="00B50073" w:rsidP="00BE1D59">
            <w:pPr>
              <w:spacing w:line="320" w:lineRule="exact"/>
              <w:jc w:val="center"/>
              <w:rPr>
                <w:sz w:val="18"/>
                <w:szCs w:val="18"/>
              </w:rPr>
            </w:pPr>
            <w:r w:rsidRPr="00A35993">
              <w:rPr>
                <w:sz w:val="18"/>
                <w:szCs w:val="18"/>
              </w:rPr>
              <w:t>MPa</w:t>
            </w:r>
          </w:p>
        </w:tc>
        <w:tc>
          <w:tcPr>
            <w:tcW w:w="1842" w:type="dxa"/>
            <w:vAlign w:val="center"/>
          </w:tcPr>
          <w:p w14:paraId="62DA88C4" w14:textId="77777777" w:rsidR="00B50073" w:rsidRPr="00A35993" w:rsidRDefault="00B50073" w:rsidP="00BE1D59">
            <w:pPr>
              <w:spacing w:line="320" w:lineRule="exact"/>
              <w:jc w:val="center"/>
              <w:rPr>
                <w:sz w:val="18"/>
                <w:szCs w:val="18"/>
              </w:rPr>
            </w:pPr>
            <w:r w:rsidRPr="00A35993">
              <w:rPr>
                <w:sz w:val="18"/>
                <w:szCs w:val="18"/>
              </w:rPr>
              <w:t>≥0.10</w:t>
            </w:r>
            <w:r w:rsidRPr="00A35993">
              <w:rPr>
                <w:sz w:val="18"/>
                <w:szCs w:val="18"/>
              </w:rPr>
              <w:t>，破坏部位在塑化板内</w:t>
            </w:r>
          </w:p>
        </w:tc>
        <w:tc>
          <w:tcPr>
            <w:tcW w:w="1276" w:type="dxa"/>
            <w:vMerge w:val="restart"/>
            <w:vAlign w:val="center"/>
          </w:tcPr>
          <w:p w14:paraId="74BDA8E8" w14:textId="77777777" w:rsidR="00B50073" w:rsidRPr="00A35993" w:rsidRDefault="00B50073" w:rsidP="00BE1D59">
            <w:pPr>
              <w:jc w:val="center"/>
              <w:rPr>
                <w:sz w:val="18"/>
                <w:szCs w:val="18"/>
              </w:rPr>
            </w:pPr>
            <w:r w:rsidRPr="00A35993">
              <w:rPr>
                <w:rFonts w:hint="eastAsia"/>
                <w:sz w:val="18"/>
                <w:szCs w:val="18"/>
              </w:rPr>
              <w:t>《外墙内保温工程技术规程》</w:t>
            </w:r>
            <w:r w:rsidRPr="00A35993">
              <w:rPr>
                <w:sz w:val="18"/>
                <w:szCs w:val="18"/>
              </w:rPr>
              <w:t>JGJ/T 261</w:t>
            </w:r>
          </w:p>
        </w:tc>
      </w:tr>
      <w:tr w:rsidR="00A35993" w:rsidRPr="00A35993" w14:paraId="6D4409E3" w14:textId="77777777" w:rsidTr="00BE1D59">
        <w:trPr>
          <w:trHeight w:hRule="exact" w:val="369"/>
        </w:trPr>
        <w:tc>
          <w:tcPr>
            <w:tcW w:w="1809" w:type="dxa"/>
            <w:gridSpan w:val="2"/>
            <w:vMerge/>
            <w:vAlign w:val="center"/>
          </w:tcPr>
          <w:p w14:paraId="17B38C1C" w14:textId="77777777" w:rsidR="00B50073" w:rsidRPr="00A35993" w:rsidRDefault="00B50073" w:rsidP="00BE1D59">
            <w:pPr>
              <w:spacing w:line="320" w:lineRule="exact"/>
              <w:jc w:val="center"/>
              <w:rPr>
                <w:sz w:val="18"/>
                <w:szCs w:val="18"/>
              </w:rPr>
            </w:pPr>
          </w:p>
        </w:tc>
        <w:tc>
          <w:tcPr>
            <w:tcW w:w="851" w:type="dxa"/>
            <w:vMerge w:val="restart"/>
            <w:vAlign w:val="center"/>
          </w:tcPr>
          <w:p w14:paraId="5E12BDFA" w14:textId="77777777" w:rsidR="00B50073" w:rsidRPr="00A35993" w:rsidRDefault="00B50073" w:rsidP="00BE1D59">
            <w:pPr>
              <w:spacing w:line="320" w:lineRule="exact"/>
              <w:jc w:val="center"/>
              <w:rPr>
                <w:sz w:val="18"/>
                <w:szCs w:val="18"/>
              </w:rPr>
            </w:pPr>
            <w:r w:rsidRPr="00A35993">
              <w:rPr>
                <w:sz w:val="18"/>
                <w:szCs w:val="18"/>
              </w:rPr>
              <w:t>耐水</w:t>
            </w:r>
          </w:p>
          <w:p w14:paraId="100EF551" w14:textId="77777777" w:rsidR="00B50073" w:rsidRPr="00A35993" w:rsidRDefault="00B50073" w:rsidP="00BE1D59">
            <w:pPr>
              <w:spacing w:line="320" w:lineRule="exact"/>
              <w:jc w:val="center"/>
              <w:rPr>
                <w:sz w:val="18"/>
                <w:szCs w:val="18"/>
              </w:rPr>
            </w:pPr>
            <w:r w:rsidRPr="00A35993">
              <w:rPr>
                <w:sz w:val="18"/>
                <w:szCs w:val="18"/>
              </w:rPr>
              <w:t>强度</w:t>
            </w:r>
            <w:r w:rsidRPr="00A35993">
              <w:rPr>
                <w:sz w:val="18"/>
                <w:szCs w:val="18"/>
                <w:vertAlign w:val="superscript"/>
              </w:rPr>
              <w:t>a</w:t>
            </w:r>
          </w:p>
        </w:tc>
        <w:tc>
          <w:tcPr>
            <w:tcW w:w="1843" w:type="dxa"/>
            <w:vAlign w:val="center"/>
          </w:tcPr>
          <w:p w14:paraId="28E5E192" w14:textId="77777777" w:rsidR="00B50073" w:rsidRPr="00A35993" w:rsidRDefault="00B50073" w:rsidP="00BE1D59">
            <w:pPr>
              <w:spacing w:line="320" w:lineRule="exact"/>
              <w:jc w:val="center"/>
              <w:rPr>
                <w:sz w:val="18"/>
                <w:szCs w:val="18"/>
              </w:rPr>
            </w:pPr>
            <w:r w:rsidRPr="00A35993">
              <w:rPr>
                <w:sz w:val="18"/>
                <w:szCs w:val="18"/>
              </w:rPr>
              <w:t>浸水</w:t>
            </w:r>
            <w:r w:rsidRPr="00A35993">
              <w:rPr>
                <w:sz w:val="18"/>
                <w:szCs w:val="18"/>
              </w:rPr>
              <w:t>2d</w:t>
            </w:r>
            <w:r w:rsidRPr="00A35993">
              <w:rPr>
                <w:sz w:val="18"/>
                <w:szCs w:val="18"/>
              </w:rPr>
              <w:t>，干燥</w:t>
            </w:r>
            <w:r w:rsidRPr="00A35993">
              <w:rPr>
                <w:sz w:val="18"/>
                <w:szCs w:val="18"/>
              </w:rPr>
              <w:t>2h</w:t>
            </w:r>
          </w:p>
        </w:tc>
        <w:tc>
          <w:tcPr>
            <w:tcW w:w="1134" w:type="dxa"/>
            <w:vAlign w:val="center"/>
          </w:tcPr>
          <w:p w14:paraId="160B59E9" w14:textId="77777777" w:rsidR="00B50073" w:rsidRPr="00A35993" w:rsidRDefault="00B50073" w:rsidP="00BE1D59">
            <w:pPr>
              <w:spacing w:line="320" w:lineRule="exact"/>
              <w:jc w:val="center"/>
              <w:rPr>
                <w:sz w:val="18"/>
                <w:szCs w:val="18"/>
              </w:rPr>
            </w:pPr>
            <w:r w:rsidRPr="00A35993">
              <w:rPr>
                <w:sz w:val="18"/>
                <w:szCs w:val="18"/>
              </w:rPr>
              <w:t>MPa</w:t>
            </w:r>
          </w:p>
        </w:tc>
        <w:tc>
          <w:tcPr>
            <w:tcW w:w="1842" w:type="dxa"/>
            <w:vAlign w:val="center"/>
          </w:tcPr>
          <w:p w14:paraId="4C84F824" w14:textId="77777777" w:rsidR="00B50073" w:rsidRPr="00A35993" w:rsidRDefault="00B50073" w:rsidP="00BE1D59">
            <w:pPr>
              <w:spacing w:line="320" w:lineRule="exact"/>
              <w:jc w:val="center"/>
              <w:rPr>
                <w:sz w:val="18"/>
                <w:szCs w:val="18"/>
              </w:rPr>
            </w:pPr>
            <w:r w:rsidRPr="00A35993">
              <w:rPr>
                <w:sz w:val="18"/>
                <w:szCs w:val="18"/>
              </w:rPr>
              <w:t>≥0.08</w:t>
            </w:r>
          </w:p>
        </w:tc>
        <w:tc>
          <w:tcPr>
            <w:tcW w:w="1276" w:type="dxa"/>
            <w:vMerge/>
            <w:vAlign w:val="center"/>
          </w:tcPr>
          <w:p w14:paraId="24305545" w14:textId="77777777" w:rsidR="00B50073" w:rsidRPr="00A35993" w:rsidRDefault="00B50073" w:rsidP="00BE1D59">
            <w:pPr>
              <w:jc w:val="center"/>
              <w:rPr>
                <w:sz w:val="18"/>
                <w:szCs w:val="18"/>
              </w:rPr>
            </w:pPr>
          </w:p>
        </w:tc>
      </w:tr>
      <w:tr w:rsidR="00A35993" w:rsidRPr="00A35993" w14:paraId="56E53992" w14:textId="77777777" w:rsidTr="00BE1D59">
        <w:trPr>
          <w:trHeight w:hRule="exact" w:val="369"/>
        </w:trPr>
        <w:tc>
          <w:tcPr>
            <w:tcW w:w="1809" w:type="dxa"/>
            <w:gridSpan w:val="2"/>
            <w:vMerge/>
            <w:vAlign w:val="center"/>
          </w:tcPr>
          <w:p w14:paraId="663C30CA" w14:textId="77777777" w:rsidR="00B50073" w:rsidRPr="00A35993" w:rsidRDefault="00B50073" w:rsidP="00BE1D59">
            <w:pPr>
              <w:spacing w:line="320" w:lineRule="exact"/>
              <w:jc w:val="center"/>
              <w:rPr>
                <w:sz w:val="18"/>
                <w:szCs w:val="18"/>
              </w:rPr>
            </w:pPr>
          </w:p>
        </w:tc>
        <w:tc>
          <w:tcPr>
            <w:tcW w:w="851" w:type="dxa"/>
            <w:vMerge/>
            <w:vAlign w:val="center"/>
          </w:tcPr>
          <w:p w14:paraId="2E28A1CE" w14:textId="77777777" w:rsidR="00B50073" w:rsidRPr="00A35993" w:rsidRDefault="00B50073" w:rsidP="00BE1D59">
            <w:pPr>
              <w:spacing w:line="320" w:lineRule="exact"/>
              <w:jc w:val="center"/>
              <w:rPr>
                <w:sz w:val="18"/>
                <w:szCs w:val="18"/>
              </w:rPr>
            </w:pPr>
          </w:p>
        </w:tc>
        <w:tc>
          <w:tcPr>
            <w:tcW w:w="1843" w:type="dxa"/>
            <w:vAlign w:val="center"/>
          </w:tcPr>
          <w:p w14:paraId="67D42F4E" w14:textId="77777777" w:rsidR="00B50073" w:rsidRPr="00A35993" w:rsidRDefault="00B50073" w:rsidP="00BE1D59">
            <w:pPr>
              <w:spacing w:line="320" w:lineRule="exact"/>
              <w:jc w:val="center"/>
              <w:rPr>
                <w:sz w:val="18"/>
                <w:szCs w:val="18"/>
              </w:rPr>
            </w:pPr>
            <w:r w:rsidRPr="00A35993">
              <w:rPr>
                <w:sz w:val="18"/>
                <w:szCs w:val="18"/>
              </w:rPr>
              <w:t>浸水</w:t>
            </w:r>
            <w:r w:rsidRPr="00A35993">
              <w:rPr>
                <w:sz w:val="18"/>
                <w:szCs w:val="18"/>
              </w:rPr>
              <w:t>2d</w:t>
            </w:r>
            <w:r w:rsidRPr="00A35993">
              <w:rPr>
                <w:sz w:val="18"/>
                <w:szCs w:val="18"/>
              </w:rPr>
              <w:t>，干燥</w:t>
            </w:r>
            <w:r w:rsidRPr="00A35993">
              <w:rPr>
                <w:sz w:val="18"/>
                <w:szCs w:val="18"/>
              </w:rPr>
              <w:t>7d</w:t>
            </w:r>
          </w:p>
        </w:tc>
        <w:tc>
          <w:tcPr>
            <w:tcW w:w="1134" w:type="dxa"/>
            <w:vAlign w:val="center"/>
          </w:tcPr>
          <w:p w14:paraId="5227AA83" w14:textId="77777777" w:rsidR="00B50073" w:rsidRPr="00A35993" w:rsidRDefault="00B50073" w:rsidP="00BE1D59">
            <w:pPr>
              <w:spacing w:line="320" w:lineRule="exact"/>
              <w:jc w:val="center"/>
              <w:rPr>
                <w:sz w:val="18"/>
                <w:szCs w:val="18"/>
              </w:rPr>
            </w:pPr>
            <w:r w:rsidRPr="00A35993">
              <w:rPr>
                <w:sz w:val="18"/>
                <w:szCs w:val="18"/>
              </w:rPr>
              <w:t>MPa</w:t>
            </w:r>
          </w:p>
        </w:tc>
        <w:tc>
          <w:tcPr>
            <w:tcW w:w="1842" w:type="dxa"/>
            <w:vAlign w:val="center"/>
          </w:tcPr>
          <w:p w14:paraId="56C54200" w14:textId="77777777" w:rsidR="00B50073" w:rsidRPr="00A35993" w:rsidRDefault="00B50073" w:rsidP="00BE1D59">
            <w:pPr>
              <w:spacing w:line="320" w:lineRule="exact"/>
              <w:jc w:val="center"/>
              <w:rPr>
                <w:sz w:val="18"/>
                <w:szCs w:val="18"/>
              </w:rPr>
            </w:pPr>
            <w:r w:rsidRPr="00A35993">
              <w:rPr>
                <w:sz w:val="18"/>
                <w:szCs w:val="18"/>
              </w:rPr>
              <w:t>≥0.10</w:t>
            </w:r>
          </w:p>
        </w:tc>
        <w:tc>
          <w:tcPr>
            <w:tcW w:w="1276" w:type="dxa"/>
            <w:vMerge/>
            <w:vAlign w:val="center"/>
          </w:tcPr>
          <w:p w14:paraId="6881CEBE" w14:textId="77777777" w:rsidR="00B50073" w:rsidRPr="00A35993" w:rsidRDefault="00B50073" w:rsidP="00BE1D59">
            <w:pPr>
              <w:jc w:val="center"/>
              <w:rPr>
                <w:sz w:val="18"/>
                <w:szCs w:val="18"/>
              </w:rPr>
            </w:pPr>
          </w:p>
        </w:tc>
      </w:tr>
      <w:tr w:rsidR="00A35993" w:rsidRPr="00A35993" w14:paraId="450D302B" w14:textId="77777777" w:rsidTr="00BE1D59">
        <w:trPr>
          <w:trHeight w:hRule="exact" w:val="369"/>
        </w:trPr>
        <w:tc>
          <w:tcPr>
            <w:tcW w:w="1809" w:type="dxa"/>
            <w:gridSpan w:val="2"/>
            <w:vMerge w:val="restart"/>
            <w:vAlign w:val="center"/>
          </w:tcPr>
          <w:p w14:paraId="32DE7B1E" w14:textId="77777777" w:rsidR="00B50073" w:rsidRPr="00A35993" w:rsidRDefault="00B50073" w:rsidP="00BE1D59">
            <w:pPr>
              <w:spacing w:line="320" w:lineRule="exact"/>
              <w:jc w:val="center"/>
              <w:rPr>
                <w:sz w:val="18"/>
                <w:szCs w:val="18"/>
              </w:rPr>
            </w:pPr>
            <w:r w:rsidRPr="00A35993">
              <w:rPr>
                <w:sz w:val="18"/>
                <w:szCs w:val="18"/>
              </w:rPr>
              <w:t>拉伸粘结强度</w:t>
            </w:r>
          </w:p>
          <w:p w14:paraId="1C260904" w14:textId="77777777" w:rsidR="00B50073" w:rsidRPr="00A35993" w:rsidRDefault="00B50073" w:rsidP="00BE1D59">
            <w:pPr>
              <w:spacing w:line="320" w:lineRule="exact"/>
              <w:jc w:val="center"/>
              <w:rPr>
                <w:sz w:val="18"/>
                <w:szCs w:val="18"/>
              </w:rPr>
            </w:pPr>
            <w:r w:rsidRPr="00A35993">
              <w:rPr>
                <w:sz w:val="18"/>
                <w:szCs w:val="18"/>
              </w:rPr>
              <w:t>（与水泥砂浆）</w:t>
            </w:r>
          </w:p>
        </w:tc>
        <w:tc>
          <w:tcPr>
            <w:tcW w:w="2694" w:type="dxa"/>
            <w:gridSpan w:val="2"/>
            <w:vAlign w:val="center"/>
          </w:tcPr>
          <w:p w14:paraId="7A348D21" w14:textId="77777777" w:rsidR="00B50073" w:rsidRPr="00A35993" w:rsidRDefault="00B50073" w:rsidP="00BE1D59">
            <w:pPr>
              <w:spacing w:line="320" w:lineRule="exact"/>
              <w:jc w:val="center"/>
              <w:rPr>
                <w:sz w:val="18"/>
                <w:szCs w:val="18"/>
              </w:rPr>
            </w:pPr>
            <w:r w:rsidRPr="00A35993">
              <w:rPr>
                <w:sz w:val="18"/>
                <w:szCs w:val="18"/>
              </w:rPr>
              <w:t>原强度</w:t>
            </w:r>
          </w:p>
        </w:tc>
        <w:tc>
          <w:tcPr>
            <w:tcW w:w="1134" w:type="dxa"/>
            <w:vAlign w:val="center"/>
          </w:tcPr>
          <w:p w14:paraId="4D173169" w14:textId="77777777" w:rsidR="00B50073" w:rsidRPr="00A35993" w:rsidRDefault="00B50073" w:rsidP="00BE1D59">
            <w:pPr>
              <w:spacing w:line="320" w:lineRule="exact"/>
              <w:jc w:val="center"/>
              <w:rPr>
                <w:sz w:val="18"/>
                <w:szCs w:val="18"/>
              </w:rPr>
            </w:pPr>
            <w:r w:rsidRPr="00A35993">
              <w:rPr>
                <w:sz w:val="18"/>
                <w:szCs w:val="18"/>
              </w:rPr>
              <w:t>MPa</w:t>
            </w:r>
          </w:p>
        </w:tc>
        <w:tc>
          <w:tcPr>
            <w:tcW w:w="1842" w:type="dxa"/>
            <w:vAlign w:val="center"/>
          </w:tcPr>
          <w:p w14:paraId="0DCF5DE4" w14:textId="77777777" w:rsidR="00B50073" w:rsidRPr="00A35993" w:rsidRDefault="00B50073" w:rsidP="00BE1D59">
            <w:pPr>
              <w:spacing w:line="320" w:lineRule="exact"/>
              <w:jc w:val="center"/>
              <w:rPr>
                <w:sz w:val="18"/>
                <w:szCs w:val="18"/>
              </w:rPr>
            </w:pPr>
            <w:r w:rsidRPr="00A35993">
              <w:rPr>
                <w:sz w:val="18"/>
                <w:szCs w:val="18"/>
              </w:rPr>
              <w:t>≥0.5</w:t>
            </w:r>
          </w:p>
        </w:tc>
        <w:tc>
          <w:tcPr>
            <w:tcW w:w="1276" w:type="dxa"/>
            <w:vMerge/>
            <w:vAlign w:val="center"/>
          </w:tcPr>
          <w:p w14:paraId="6751B803" w14:textId="77777777" w:rsidR="00B50073" w:rsidRPr="00A35993" w:rsidRDefault="00B50073" w:rsidP="00BE1D59">
            <w:pPr>
              <w:jc w:val="center"/>
              <w:rPr>
                <w:sz w:val="18"/>
                <w:szCs w:val="18"/>
              </w:rPr>
            </w:pPr>
          </w:p>
        </w:tc>
      </w:tr>
      <w:tr w:rsidR="00A35993" w:rsidRPr="00A35993" w14:paraId="64F0C3FB" w14:textId="77777777" w:rsidTr="00BE1D59">
        <w:trPr>
          <w:trHeight w:hRule="exact" w:val="369"/>
        </w:trPr>
        <w:tc>
          <w:tcPr>
            <w:tcW w:w="1809" w:type="dxa"/>
            <w:gridSpan w:val="2"/>
            <w:vMerge/>
            <w:vAlign w:val="center"/>
          </w:tcPr>
          <w:p w14:paraId="25FDBCBC" w14:textId="77777777" w:rsidR="00B50073" w:rsidRPr="00A35993" w:rsidRDefault="00B50073" w:rsidP="00BE1D59">
            <w:pPr>
              <w:spacing w:line="320" w:lineRule="exact"/>
              <w:jc w:val="center"/>
              <w:rPr>
                <w:sz w:val="18"/>
                <w:szCs w:val="18"/>
              </w:rPr>
            </w:pPr>
          </w:p>
        </w:tc>
        <w:tc>
          <w:tcPr>
            <w:tcW w:w="851" w:type="dxa"/>
            <w:vMerge w:val="restart"/>
            <w:vAlign w:val="center"/>
          </w:tcPr>
          <w:p w14:paraId="123E4D58" w14:textId="77777777" w:rsidR="00B50073" w:rsidRPr="00A35993" w:rsidRDefault="00B50073" w:rsidP="00BE1D59">
            <w:pPr>
              <w:spacing w:line="320" w:lineRule="exact"/>
              <w:jc w:val="center"/>
              <w:rPr>
                <w:sz w:val="18"/>
                <w:szCs w:val="18"/>
              </w:rPr>
            </w:pPr>
            <w:r w:rsidRPr="00A35993">
              <w:rPr>
                <w:sz w:val="18"/>
                <w:szCs w:val="18"/>
              </w:rPr>
              <w:t>耐水</w:t>
            </w:r>
          </w:p>
          <w:p w14:paraId="7B29E2A9" w14:textId="77777777" w:rsidR="00B50073" w:rsidRPr="00A35993" w:rsidRDefault="00B50073" w:rsidP="00BE1D59">
            <w:pPr>
              <w:spacing w:line="320" w:lineRule="exact"/>
              <w:jc w:val="center"/>
              <w:rPr>
                <w:sz w:val="18"/>
                <w:szCs w:val="18"/>
              </w:rPr>
            </w:pPr>
            <w:r w:rsidRPr="00A35993">
              <w:rPr>
                <w:sz w:val="18"/>
                <w:szCs w:val="18"/>
              </w:rPr>
              <w:t>强度</w:t>
            </w:r>
            <w:r w:rsidRPr="00A35993">
              <w:rPr>
                <w:sz w:val="18"/>
                <w:szCs w:val="18"/>
                <w:vertAlign w:val="superscript"/>
              </w:rPr>
              <w:t>a</w:t>
            </w:r>
          </w:p>
        </w:tc>
        <w:tc>
          <w:tcPr>
            <w:tcW w:w="1843" w:type="dxa"/>
            <w:vAlign w:val="center"/>
          </w:tcPr>
          <w:p w14:paraId="10E9685B" w14:textId="77777777" w:rsidR="00B50073" w:rsidRPr="00A35993" w:rsidRDefault="00B50073" w:rsidP="00BE1D59">
            <w:pPr>
              <w:spacing w:line="320" w:lineRule="exact"/>
              <w:jc w:val="center"/>
              <w:rPr>
                <w:sz w:val="18"/>
                <w:szCs w:val="18"/>
              </w:rPr>
            </w:pPr>
            <w:r w:rsidRPr="00A35993">
              <w:rPr>
                <w:sz w:val="18"/>
                <w:szCs w:val="18"/>
              </w:rPr>
              <w:t>浸水</w:t>
            </w:r>
            <w:r w:rsidRPr="00A35993">
              <w:rPr>
                <w:sz w:val="18"/>
                <w:szCs w:val="18"/>
              </w:rPr>
              <w:t>2d</w:t>
            </w:r>
            <w:r w:rsidRPr="00A35993">
              <w:rPr>
                <w:sz w:val="18"/>
                <w:szCs w:val="18"/>
              </w:rPr>
              <w:t>，干燥</w:t>
            </w:r>
            <w:r w:rsidRPr="00A35993">
              <w:rPr>
                <w:sz w:val="18"/>
                <w:szCs w:val="18"/>
              </w:rPr>
              <w:t>2h</w:t>
            </w:r>
          </w:p>
        </w:tc>
        <w:tc>
          <w:tcPr>
            <w:tcW w:w="1134" w:type="dxa"/>
            <w:vAlign w:val="center"/>
          </w:tcPr>
          <w:p w14:paraId="65552161" w14:textId="77777777" w:rsidR="00B50073" w:rsidRPr="00A35993" w:rsidRDefault="00B50073" w:rsidP="00BE1D59">
            <w:pPr>
              <w:spacing w:line="320" w:lineRule="exact"/>
              <w:jc w:val="center"/>
              <w:rPr>
                <w:sz w:val="18"/>
                <w:szCs w:val="18"/>
              </w:rPr>
            </w:pPr>
            <w:r w:rsidRPr="00A35993">
              <w:rPr>
                <w:sz w:val="18"/>
                <w:szCs w:val="18"/>
              </w:rPr>
              <w:t>MPa</w:t>
            </w:r>
          </w:p>
        </w:tc>
        <w:tc>
          <w:tcPr>
            <w:tcW w:w="1842" w:type="dxa"/>
            <w:vAlign w:val="center"/>
          </w:tcPr>
          <w:p w14:paraId="0DEE7A88" w14:textId="77777777" w:rsidR="00B50073" w:rsidRPr="00A35993" w:rsidRDefault="00B50073" w:rsidP="00BE1D59">
            <w:pPr>
              <w:spacing w:line="320" w:lineRule="exact"/>
              <w:jc w:val="center"/>
              <w:rPr>
                <w:sz w:val="18"/>
                <w:szCs w:val="18"/>
              </w:rPr>
            </w:pPr>
            <w:r w:rsidRPr="00A35993">
              <w:rPr>
                <w:sz w:val="18"/>
                <w:szCs w:val="18"/>
              </w:rPr>
              <w:t>≥0.3</w:t>
            </w:r>
          </w:p>
        </w:tc>
        <w:tc>
          <w:tcPr>
            <w:tcW w:w="1276" w:type="dxa"/>
            <w:vMerge/>
            <w:vAlign w:val="center"/>
          </w:tcPr>
          <w:p w14:paraId="10DF634A" w14:textId="77777777" w:rsidR="00B50073" w:rsidRPr="00A35993" w:rsidRDefault="00B50073" w:rsidP="00BE1D59">
            <w:pPr>
              <w:jc w:val="center"/>
              <w:rPr>
                <w:sz w:val="18"/>
                <w:szCs w:val="18"/>
              </w:rPr>
            </w:pPr>
          </w:p>
        </w:tc>
      </w:tr>
      <w:tr w:rsidR="00A35993" w:rsidRPr="00A35993" w14:paraId="1DCC6277" w14:textId="77777777" w:rsidTr="00BE1D59">
        <w:trPr>
          <w:trHeight w:hRule="exact" w:val="369"/>
        </w:trPr>
        <w:tc>
          <w:tcPr>
            <w:tcW w:w="1809" w:type="dxa"/>
            <w:gridSpan w:val="2"/>
            <w:vMerge/>
            <w:vAlign w:val="center"/>
          </w:tcPr>
          <w:p w14:paraId="039B5392" w14:textId="77777777" w:rsidR="00B50073" w:rsidRPr="00A35993" w:rsidRDefault="00B50073" w:rsidP="00BE1D59">
            <w:pPr>
              <w:spacing w:line="320" w:lineRule="exact"/>
              <w:jc w:val="center"/>
              <w:rPr>
                <w:sz w:val="18"/>
                <w:szCs w:val="18"/>
              </w:rPr>
            </w:pPr>
          </w:p>
        </w:tc>
        <w:tc>
          <w:tcPr>
            <w:tcW w:w="851" w:type="dxa"/>
            <w:vMerge/>
            <w:vAlign w:val="center"/>
          </w:tcPr>
          <w:p w14:paraId="78E1C447" w14:textId="77777777" w:rsidR="00B50073" w:rsidRPr="00A35993" w:rsidRDefault="00B50073" w:rsidP="00BE1D59">
            <w:pPr>
              <w:spacing w:line="320" w:lineRule="exact"/>
              <w:jc w:val="center"/>
              <w:rPr>
                <w:sz w:val="18"/>
                <w:szCs w:val="18"/>
              </w:rPr>
            </w:pPr>
          </w:p>
        </w:tc>
        <w:tc>
          <w:tcPr>
            <w:tcW w:w="1843" w:type="dxa"/>
            <w:vAlign w:val="center"/>
          </w:tcPr>
          <w:p w14:paraId="0833D97F" w14:textId="77777777" w:rsidR="00B50073" w:rsidRPr="00A35993" w:rsidRDefault="00B50073" w:rsidP="00BE1D59">
            <w:pPr>
              <w:spacing w:line="320" w:lineRule="exact"/>
              <w:jc w:val="center"/>
              <w:rPr>
                <w:sz w:val="18"/>
                <w:szCs w:val="18"/>
              </w:rPr>
            </w:pPr>
            <w:r w:rsidRPr="00A35993">
              <w:rPr>
                <w:sz w:val="18"/>
                <w:szCs w:val="18"/>
              </w:rPr>
              <w:t>浸水</w:t>
            </w:r>
            <w:r w:rsidRPr="00A35993">
              <w:rPr>
                <w:sz w:val="18"/>
                <w:szCs w:val="18"/>
              </w:rPr>
              <w:t>2d</w:t>
            </w:r>
            <w:r w:rsidRPr="00A35993">
              <w:rPr>
                <w:sz w:val="18"/>
                <w:szCs w:val="18"/>
              </w:rPr>
              <w:t>，干燥</w:t>
            </w:r>
            <w:r w:rsidRPr="00A35993">
              <w:rPr>
                <w:sz w:val="18"/>
                <w:szCs w:val="18"/>
              </w:rPr>
              <w:t>7d</w:t>
            </w:r>
          </w:p>
        </w:tc>
        <w:tc>
          <w:tcPr>
            <w:tcW w:w="1134" w:type="dxa"/>
            <w:vAlign w:val="center"/>
          </w:tcPr>
          <w:p w14:paraId="482BA0CC" w14:textId="77777777" w:rsidR="00B50073" w:rsidRPr="00A35993" w:rsidRDefault="00B50073" w:rsidP="00BE1D59">
            <w:pPr>
              <w:spacing w:line="320" w:lineRule="exact"/>
              <w:jc w:val="center"/>
              <w:rPr>
                <w:sz w:val="18"/>
                <w:szCs w:val="18"/>
              </w:rPr>
            </w:pPr>
            <w:r w:rsidRPr="00A35993">
              <w:rPr>
                <w:sz w:val="18"/>
                <w:szCs w:val="18"/>
              </w:rPr>
              <w:t>MPa</w:t>
            </w:r>
          </w:p>
        </w:tc>
        <w:tc>
          <w:tcPr>
            <w:tcW w:w="1842" w:type="dxa"/>
            <w:vAlign w:val="center"/>
          </w:tcPr>
          <w:p w14:paraId="4CC48CC6" w14:textId="77777777" w:rsidR="00B50073" w:rsidRPr="00A35993" w:rsidRDefault="00B50073" w:rsidP="00BE1D59">
            <w:pPr>
              <w:spacing w:line="320" w:lineRule="exact"/>
              <w:jc w:val="center"/>
              <w:rPr>
                <w:sz w:val="18"/>
                <w:szCs w:val="18"/>
              </w:rPr>
            </w:pPr>
            <w:r w:rsidRPr="00A35993">
              <w:rPr>
                <w:sz w:val="18"/>
                <w:szCs w:val="18"/>
              </w:rPr>
              <w:t>≥0.5</w:t>
            </w:r>
          </w:p>
        </w:tc>
        <w:tc>
          <w:tcPr>
            <w:tcW w:w="1276" w:type="dxa"/>
            <w:vMerge/>
            <w:vAlign w:val="center"/>
          </w:tcPr>
          <w:p w14:paraId="2B595987" w14:textId="77777777" w:rsidR="00B50073" w:rsidRPr="00A35993" w:rsidRDefault="00B50073" w:rsidP="00BE1D59">
            <w:pPr>
              <w:jc w:val="center"/>
              <w:rPr>
                <w:sz w:val="18"/>
                <w:szCs w:val="18"/>
              </w:rPr>
            </w:pPr>
          </w:p>
        </w:tc>
      </w:tr>
      <w:tr w:rsidR="00A35993" w:rsidRPr="00A35993" w14:paraId="6B6C137E" w14:textId="77777777" w:rsidTr="00BE1D59">
        <w:trPr>
          <w:trHeight w:hRule="exact" w:val="369"/>
        </w:trPr>
        <w:tc>
          <w:tcPr>
            <w:tcW w:w="4503" w:type="dxa"/>
            <w:gridSpan w:val="4"/>
            <w:vAlign w:val="center"/>
          </w:tcPr>
          <w:p w14:paraId="44EA4194" w14:textId="77777777" w:rsidR="00B50073" w:rsidRPr="00A35993" w:rsidRDefault="00B50073" w:rsidP="00BE1D59">
            <w:pPr>
              <w:spacing w:line="320" w:lineRule="exact"/>
              <w:jc w:val="center"/>
              <w:rPr>
                <w:sz w:val="18"/>
                <w:szCs w:val="18"/>
              </w:rPr>
            </w:pPr>
            <w:r w:rsidRPr="00A35993">
              <w:rPr>
                <w:sz w:val="18"/>
                <w:szCs w:val="18"/>
              </w:rPr>
              <w:t>吸水量</w:t>
            </w:r>
          </w:p>
        </w:tc>
        <w:tc>
          <w:tcPr>
            <w:tcW w:w="1134" w:type="dxa"/>
            <w:vAlign w:val="center"/>
          </w:tcPr>
          <w:p w14:paraId="69E29624" w14:textId="77777777" w:rsidR="00B50073" w:rsidRPr="00A35993" w:rsidRDefault="00B50073" w:rsidP="00BE1D59">
            <w:pPr>
              <w:spacing w:line="320" w:lineRule="exact"/>
              <w:jc w:val="center"/>
              <w:rPr>
                <w:sz w:val="18"/>
                <w:szCs w:val="18"/>
              </w:rPr>
            </w:pPr>
            <w:r w:rsidRPr="00A35993">
              <w:rPr>
                <w:sz w:val="18"/>
                <w:szCs w:val="18"/>
              </w:rPr>
              <w:t>g/ m</w:t>
            </w:r>
            <w:r w:rsidRPr="00A35993">
              <w:rPr>
                <w:sz w:val="18"/>
                <w:szCs w:val="18"/>
                <w:vertAlign w:val="superscript"/>
              </w:rPr>
              <w:t>2</w:t>
            </w:r>
          </w:p>
        </w:tc>
        <w:tc>
          <w:tcPr>
            <w:tcW w:w="1842" w:type="dxa"/>
            <w:vAlign w:val="center"/>
          </w:tcPr>
          <w:p w14:paraId="34A6D8F1" w14:textId="77777777" w:rsidR="00B50073" w:rsidRPr="00A35993" w:rsidRDefault="00B50073" w:rsidP="00BE1D59">
            <w:pPr>
              <w:spacing w:line="320" w:lineRule="exact"/>
              <w:jc w:val="center"/>
              <w:rPr>
                <w:sz w:val="18"/>
                <w:szCs w:val="18"/>
              </w:rPr>
            </w:pPr>
            <w:r w:rsidRPr="00A35993">
              <w:rPr>
                <w:sz w:val="18"/>
                <w:szCs w:val="18"/>
              </w:rPr>
              <w:t>≤1000</w:t>
            </w:r>
          </w:p>
        </w:tc>
        <w:tc>
          <w:tcPr>
            <w:tcW w:w="1276" w:type="dxa"/>
            <w:vMerge/>
            <w:vAlign w:val="center"/>
          </w:tcPr>
          <w:p w14:paraId="7FDD64AC" w14:textId="77777777" w:rsidR="00B50073" w:rsidRPr="00A35993" w:rsidRDefault="00B50073" w:rsidP="00BE1D59">
            <w:pPr>
              <w:jc w:val="center"/>
              <w:rPr>
                <w:sz w:val="18"/>
                <w:szCs w:val="18"/>
              </w:rPr>
            </w:pPr>
          </w:p>
        </w:tc>
      </w:tr>
      <w:tr w:rsidR="00A35993" w:rsidRPr="00A35993" w14:paraId="6B43BA3C" w14:textId="77777777" w:rsidTr="00BE1D59">
        <w:trPr>
          <w:trHeight w:hRule="exact" w:val="680"/>
        </w:trPr>
        <w:tc>
          <w:tcPr>
            <w:tcW w:w="4503" w:type="dxa"/>
            <w:gridSpan w:val="4"/>
            <w:vAlign w:val="center"/>
          </w:tcPr>
          <w:p w14:paraId="2C34B01A" w14:textId="77777777" w:rsidR="00B50073" w:rsidRPr="00A35993" w:rsidRDefault="00B50073" w:rsidP="00BE1D59">
            <w:pPr>
              <w:spacing w:line="320" w:lineRule="exact"/>
              <w:jc w:val="center"/>
              <w:rPr>
                <w:sz w:val="18"/>
                <w:szCs w:val="18"/>
              </w:rPr>
            </w:pPr>
            <w:r w:rsidRPr="00A35993">
              <w:rPr>
                <w:sz w:val="18"/>
                <w:szCs w:val="18"/>
              </w:rPr>
              <w:t>不透水性（</w:t>
            </w:r>
            <w:r w:rsidRPr="00A35993">
              <w:rPr>
                <w:sz w:val="18"/>
                <w:szCs w:val="18"/>
              </w:rPr>
              <w:t>2h</w:t>
            </w:r>
            <w:r w:rsidRPr="00A35993">
              <w:rPr>
                <w:sz w:val="18"/>
                <w:szCs w:val="18"/>
              </w:rPr>
              <w:t>）</w:t>
            </w:r>
          </w:p>
        </w:tc>
        <w:tc>
          <w:tcPr>
            <w:tcW w:w="1134" w:type="dxa"/>
            <w:vAlign w:val="center"/>
          </w:tcPr>
          <w:p w14:paraId="7C549B80" w14:textId="77777777" w:rsidR="00B50073" w:rsidRPr="00A35993" w:rsidRDefault="00B50073" w:rsidP="00BE1D59">
            <w:pPr>
              <w:spacing w:line="320" w:lineRule="exact"/>
              <w:jc w:val="center"/>
              <w:rPr>
                <w:sz w:val="18"/>
                <w:szCs w:val="18"/>
              </w:rPr>
            </w:pPr>
            <w:r w:rsidRPr="00A35993">
              <w:rPr>
                <w:sz w:val="18"/>
                <w:szCs w:val="18"/>
              </w:rPr>
              <w:t>—</w:t>
            </w:r>
          </w:p>
        </w:tc>
        <w:tc>
          <w:tcPr>
            <w:tcW w:w="1842" w:type="dxa"/>
            <w:vAlign w:val="center"/>
          </w:tcPr>
          <w:p w14:paraId="54DE7755" w14:textId="77777777" w:rsidR="00B50073" w:rsidRPr="00A35993" w:rsidRDefault="00B50073" w:rsidP="00BE1D59">
            <w:pPr>
              <w:spacing w:line="320" w:lineRule="exact"/>
              <w:jc w:val="center"/>
              <w:rPr>
                <w:sz w:val="18"/>
                <w:szCs w:val="18"/>
              </w:rPr>
            </w:pPr>
            <w:r w:rsidRPr="00A35993">
              <w:rPr>
                <w:sz w:val="18"/>
                <w:szCs w:val="18"/>
              </w:rPr>
              <w:t>试样抹面层内侧无水渗透</w:t>
            </w:r>
          </w:p>
        </w:tc>
        <w:tc>
          <w:tcPr>
            <w:tcW w:w="1276" w:type="dxa"/>
            <w:vMerge/>
            <w:vAlign w:val="center"/>
          </w:tcPr>
          <w:p w14:paraId="7594DF34" w14:textId="77777777" w:rsidR="00B50073" w:rsidRPr="00A35993" w:rsidRDefault="00B50073" w:rsidP="00BE1D59">
            <w:pPr>
              <w:jc w:val="center"/>
              <w:rPr>
                <w:sz w:val="18"/>
                <w:szCs w:val="18"/>
              </w:rPr>
            </w:pPr>
          </w:p>
        </w:tc>
      </w:tr>
      <w:tr w:rsidR="00A35993" w:rsidRPr="00A35993" w14:paraId="1E501CD8" w14:textId="77777777" w:rsidTr="00BE1D59">
        <w:trPr>
          <w:trHeight w:hRule="exact" w:val="369"/>
        </w:trPr>
        <w:tc>
          <w:tcPr>
            <w:tcW w:w="1668" w:type="dxa"/>
            <w:vMerge w:val="restart"/>
            <w:vAlign w:val="center"/>
          </w:tcPr>
          <w:p w14:paraId="204C82D0" w14:textId="77777777" w:rsidR="00B50073" w:rsidRPr="00A35993" w:rsidRDefault="00B50073" w:rsidP="00BE1D59">
            <w:pPr>
              <w:spacing w:line="320" w:lineRule="exact"/>
              <w:jc w:val="center"/>
              <w:rPr>
                <w:sz w:val="18"/>
                <w:szCs w:val="18"/>
              </w:rPr>
            </w:pPr>
            <w:r w:rsidRPr="00A35993">
              <w:rPr>
                <w:sz w:val="18"/>
                <w:szCs w:val="18"/>
              </w:rPr>
              <w:t>柔韧性</w:t>
            </w:r>
          </w:p>
        </w:tc>
        <w:tc>
          <w:tcPr>
            <w:tcW w:w="2835" w:type="dxa"/>
            <w:gridSpan w:val="3"/>
            <w:vAlign w:val="center"/>
          </w:tcPr>
          <w:p w14:paraId="32433882" w14:textId="77777777" w:rsidR="00B50073" w:rsidRPr="00A35993" w:rsidRDefault="00B50073" w:rsidP="00BE1D59">
            <w:pPr>
              <w:spacing w:line="320" w:lineRule="exact"/>
              <w:jc w:val="center"/>
              <w:rPr>
                <w:sz w:val="18"/>
                <w:szCs w:val="18"/>
              </w:rPr>
            </w:pPr>
            <w:r w:rsidRPr="00A35993">
              <w:rPr>
                <w:sz w:val="18"/>
                <w:szCs w:val="18"/>
              </w:rPr>
              <w:t>压折比（水泥基）</w:t>
            </w:r>
          </w:p>
        </w:tc>
        <w:tc>
          <w:tcPr>
            <w:tcW w:w="1134" w:type="dxa"/>
            <w:vAlign w:val="center"/>
          </w:tcPr>
          <w:p w14:paraId="57DBAFFD" w14:textId="77777777" w:rsidR="00B50073" w:rsidRPr="00A35993" w:rsidRDefault="00B50073" w:rsidP="00BE1D59">
            <w:pPr>
              <w:spacing w:line="320" w:lineRule="exact"/>
              <w:jc w:val="center"/>
              <w:rPr>
                <w:sz w:val="18"/>
                <w:szCs w:val="18"/>
              </w:rPr>
            </w:pPr>
            <w:r w:rsidRPr="00A35993">
              <w:rPr>
                <w:sz w:val="18"/>
                <w:szCs w:val="18"/>
              </w:rPr>
              <w:t>—</w:t>
            </w:r>
          </w:p>
        </w:tc>
        <w:tc>
          <w:tcPr>
            <w:tcW w:w="1842" w:type="dxa"/>
            <w:vAlign w:val="center"/>
          </w:tcPr>
          <w:p w14:paraId="21FB51CE" w14:textId="77777777" w:rsidR="00B50073" w:rsidRPr="00A35993" w:rsidRDefault="00B50073" w:rsidP="00BE1D59">
            <w:pPr>
              <w:spacing w:line="320" w:lineRule="exact"/>
              <w:jc w:val="center"/>
              <w:rPr>
                <w:sz w:val="18"/>
                <w:szCs w:val="18"/>
              </w:rPr>
            </w:pPr>
            <w:r w:rsidRPr="00A35993">
              <w:rPr>
                <w:sz w:val="18"/>
                <w:szCs w:val="18"/>
              </w:rPr>
              <w:t>≤3.0</w:t>
            </w:r>
          </w:p>
        </w:tc>
        <w:tc>
          <w:tcPr>
            <w:tcW w:w="1276" w:type="dxa"/>
            <w:vMerge/>
            <w:vAlign w:val="center"/>
          </w:tcPr>
          <w:p w14:paraId="417E1DF5" w14:textId="77777777" w:rsidR="00B50073" w:rsidRPr="00A35993" w:rsidRDefault="00B50073" w:rsidP="00BE1D59">
            <w:pPr>
              <w:jc w:val="center"/>
              <w:rPr>
                <w:sz w:val="18"/>
                <w:szCs w:val="18"/>
              </w:rPr>
            </w:pPr>
          </w:p>
        </w:tc>
      </w:tr>
      <w:tr w:rsidR="00A35993" w:rsidRPr="00A35993" w14:paraId="34F23404" w14:textId="77777777" w:rsidTr="00BE1D59">
        <w:trPr>
          <w:trHeight w:hRule="exact" w:val="369"/>
        </w:trPr>
        <w:tc>
          <w:tcPr>
            <w:tcW w:w="1668" w:type="dxa"/>
            <w:vMerge/>
            <w:vAlign w:val="center"/>
          </w:tcPr>
          <w:p w14:paraId="026F3FF9" w14:textId="77777777" w:rsidR="00B50073" w:rsidRPr="00A35993" w:rsidRDefault="00B50073" w:rsidP="00BE1D59">
            <w:pPr>
              <w:spacing w:line="320" w:lineRule="exact"/>
              <w:jc w:val="center"/>
              <w:rPr>
                <w:sz w:val="18"/>
                <w:szCs w:val="18"/>
              </w:rPr>
            </w:pPr>
          </w:p>
        </w:tc>
        <w:tc>
          <w:tcPr>
            <w:tcW w:w="2835" w:type="dxa"/>
            <w:gridSpan w:val="3"/>
            <w:vAlign w:val="center"/>
          </w:tcPr>
          <w:p w14:paraId="00F5DB19" w14:textId="77777777" w:rsidR="00B50073" w:rsidRPr="00A35993" w:rsidRDefault="00B50073" w:rsidP="00BE1D59">
            <w:pPr>
              <w:spacing w:line="320" w:lineRule="exact"/>
              <w:jc w:val="center"/>
              <w:rPr>
                <w:sz w:val="18"/>
                <w:szCs w:val="18"/>
              </w:rPr>
            </w:pPr>
            <w:r w:rsidRPr="00A35993">
              <w:rPr>
                <w:sz w:val="18"/>
                <w:szCs w:val="18"/>
              </w:rPr>
              <w:t>开裂应变（非水泥基）</w:t>
            </w:r>
          </w:p>
        </w:tc>
        <w:tc>
          <w:tcPr>
            <w:tcW w:w="1134" w:type="dxa"/>
            <w:vAlign w:val="center"/>
          </w:tcPr>
          <w:p w14:paraId="72E304EE" w14:textId="77777777" w:rsidR="00B50073" w:rsidRPr="00A35993" w:rsidRDefault="00B50073" w:rsidP="00BE1D59">
            <w:pPr>
              <w:spacing w:line="320" w:lineRule="exact"/>
              <w:jc w:val="center"/>
              <w:rPr>
                <w:sz w:val="18"/>
                <w:szCs w:val="18"/>
              </w:rPr>
            </w:pPr>
            <w:r w:rsidRPr="00A35993">
              <w:rPr>
                <w:sz w:val="18"/>
                <w:szCs w:val="18"/>
              </w:rPr>
              <w:t>%</w:t>
            </w:r>
          </w:p>
        </w:tc>
        <w:tc>
          <w:tcPr>
            <w:tcW w:w="1842" w:type="dxa"/>
            <w:vAlign w:val="center"/>
          </w:tcPr>
          <w:p w14:paraId="0A410DCD" w14:textId="77777777" w:rsidR="00B50073" w:rsidRPr="00A35993" w:rsidRDefault="00B50073" w:rsidP="00BE1D59">
            <w:pPr>
              <w:spacing w:line="320" w:lineRule="exact"/>
              <w:jc w:val="center"/>
              <w:rPr>
                <w:sz w:val="18"/>
                <w:szCs w:val="18"/>
              </w:rPr>
            </w:pPr>
            <w:r w:rsidRPr="00A35993">
              <w:rPr>
                <w:sz w:val="18"/>
                <w:szCs w:val="18"/>
              </w:rPr>
              <w:t>≥1.5</w:t>
            </w:r>
          </w:p>
        </w:tc>
        <w:tc>
          <w:tcPr>
            <w:tcW w:w="1276" w:type="dxa"/>
            <w:vMerge/>
            <w:vAlign w:val="center"/>
          </w:tcPr>
          <w:p w14:paraId="7CBB3521" w14:textId="77777777" w:rsidR="00B50073" w:rsidRPr="00A35993" w:rsidRDefault="00B50073" w:rsidP="00BE1D59">
            <w:pPr>
              <w:jc w:val="center"/>
              <w:rPr>
                <w:sz w:val="18"/>
                <w:szCs w:val="18"/>
              </w:rPr>
            </w:pPr>
          </w:p>
        </w:tc>
      </w:tr>
      <w:tr w:rsidR="00A35993" w:rsidRPr="00A35993" w14:paraId="2521E414" w14:textId="77777777" w:rsidTr="00BE1D59">
        <w:trPr>
          <w:trHeight w:hRule="exact" w:val="369"/>
        </w:trPr>
        <w:tc>
          <w:tcPr>
            <w:tcW w:w="4503" w:type="dxa"/>
            <w:gridSpan w:val="4"/>
            <w:vAlign w:val="center"/>
          </w:tcPr>
          <w:p w14:paraId="4AC24F33" w14:textId="77777777" w:rsidR="00B50073" w:rsidRPr="00A35993" w:rsidRDefault="00B50073" w:rsidP="00BE1D59">
            <w:pPr>
              <w:spacing w:line="320" w:lineRule="exact"/>
              <w:jc w:val="center"/>
              <w:rPr>
                <w:sz w:val="18"/>
                <w:szCs w:val="18"/>
              </w:rPr>
            </w:pPr>
            <w:r w:rsidRPr="00A35993">
              <w:rPr>
                <w:sz w:val="18"/>
                <w:szCs w:val="18"/>
              </w:rPr>
              <w:t>可操作时间（水泥基）</w:t>
            </w:r>
          </w:p>
        </w:tc>
        <w:tc>
          <w:tcPr>
            <w:tcW w:w="1134" w:type="dxa"/>
            <w:vAlign w:val="center"/>
          </w:tcPr>
          <w:p w14:paraId="1B6537E3" w14:textId="77777777" w:rsidR="00B50073" w:rsidRPr="00A35993" w:rsidRDefault="00B50073" w:rsidP="00BE1D59">
            <w:pPr>
              <w:spacing w:line="320" w:lineRule="exact"/>
              <w:jc w:val="center"/>
              <w:rPr>
                <w:sz w:val="18"/>
                <w:szCs w:val="18"/>
              </w:rPr>
            </w:pPr>
            <w:r w:rsidRPr="00A35993">
              <w:rPr>
                <w:sz w:val="18"/>
                <w:szCs w:val="18"/>
              </w:rPr>
              <w:t>h</w:t>
            </w:r>
          </w:p>
        </w:tc>
        <w:tc>
          <w:tcPr>
            <w:tcW w:w="1842" w:type="dxa"/>
            <w:vAlign w:val="center"/>
          </w:tcPr>
          <w:p w14:paraId="151DC992" w14:textId="77777777" w:rsidR="00B50073" w:rsidRPr="00A35993" w:rsidRDefault="00B50073" w:rsidP="00BE1D59">
            <w:pPr>
              <w:spacing w:line="320" w:lineRule="exact"/>
              <w:jc w:val="center"/>
              <w:rPr>
                <w:sz w:val="18"/>
                <w:szCs w:val="18"/>
              </w:rPr>
            </w:pPr>
            <w:r w:rsidRPr="00A35993">
              <w:rPr>
                <w:sz w:val="18"/>
                <w:szCs w:val="18"/>
              </w:rPr>
              <w:t>1.5~4.0</w:t>
            </w:r>
          </w:p>
        </w:tc>
        <w:tc>
          <w:tcPr>
            <w:tcW w:w="1276" w:type="dxa"/>
            <w:vMerge/>
            <w:vAlign w:val="center"/>
          </w:tcPr>
          <w:p w14:paraId="32CAB22B" w14:textId="77777777" w:rsidR="00B50073" w:rsidRPr="00A35993" w:rsidRDefault="00B50073" w:rsidP="00BE1D59">
            <w:pPr>
              <w:jc w:val="center"/>
              <w:rPr>
                <w:sz w:val="18"/>
                <w:szCs w:val="18"/>
              </w:rPr>
            </w:pPr>
          </w:p>
        </w:tc>
      </w:tr>
      <w:tr w:rsidR="00A35993" w:rsidRPr="00A35993" w14:paraId="67169CCE" w14:textId="77777777" w:rsidTr="00BE1D59">
        <w:trPr>
          <w:trHeight w:hRule="exact" w:val="369"/>
        </w:trPr>
        <w:tc>
          <w:tcPr>
            <w:tcW w:w="1668" w:type="dxa"/>
            <w:vMerge w:val="restart"/>
            <w:vAlign w:val="center"/>
          </w:tcPr>
          <w:p w14:paraId="20379F8B" w14:textId="77777777" w:rsidR="00B50073" w:rsidRPr="00A35993" w:rsidRDefault="00B50073" w:rsidP="00BE1D59">
            <w:pPr>
              <w:spacing w:line="320" w:lineRule="exact"/>
              <w:jc w:val="center"/>
              <w:rPr>
                <w:sz w:val="18"/>
                <w:szCs w:val="18"/>
              </w:rPr>
            </w:pPr>
            <w:r w:rsidRPr="00A35993">
              <w:rPr>
                <w:sz w:val="18"/>
                <w:szCs w:val="18"/>
              </w:rPr>
              <w:t>放射性限量</w:t>
            </w:r>
          </w:p>
        </w:tc>
        <w:tc>
          <w:tcPr>
            <w:tcW w:w="2835" w:type="dxa"/>
            <w:gridSpan w:val="3"/>
            <w:vAlign w:val="center"/>
          </w:tcPr>
          <w:p w14:paraId="10F06DE4" w14:textId="77777777" w:rsidR="00B50073" w:rsidRPr="00A35993" w:rsidRDefault="00B50073" w:rsidP="00BE1D59">
            <w:pPr>
              <w:spacing w:line="320" w:lineRule="exact"/>
              <w:jc w:val="center"/>
              <w:rPr>
                <w:sz w:val="18"/>
                <w:szCs w:val="18"/>
              </w:rPr>
            </w:pPr>
            <w:r w:rsidRPr="00A35993">
              <w:rPr>
                <w:sz w:val="18"/>
                <w:szCs w:val="18"/>
              </w:rPr>
              <w:t>内照射指数</w:t>
            </w:r>
            <w:r w:rsidRPr="00A35993">
              <w:rPr>
                <w:sz w:val="18"/>
                <w:szCs w:val="18"/>
              </w:rPr>
              <w:t>I</w:t>
            </w:r>
            <w:r w:rsidRPr="00A35993">
              <w:rPr>
                <w:sz w:val="18"/>
                <w:szCs w:val="18"/>
                <w:vertAlign w:val="subscript"/>
              </w:rPr>
              <w:t>Ra</w:t>
            </w:r>
          </w:p>
        </w:tc>
        <w:tc>
          <w:tcPr>
            <w:tcW w:w="1134" w:type="dxa"/>
            <w:vAlign w:val="center"/>
          </w:tcPr>
          <w:p w14:paraId="72B487DC" w14:textId="77777777" w:rsidR="00B50073" w:rsidRPr="00A35993" w:rsidRDefault="00B50073" w:rsidP="00BE1D59">
            <w:pPr>
              <w:spacing w:line="320" w:lineRule="exact"/>
              <w:jc w:val="center"/>
              <w:rPr>
                <w:sz w:val="18"/>
                <w:szCs w:val="18"/>
              </w:rPr>
            </w:pPr>
            <w:r w:rsidRPr="00A35993">
              <w:rPr>
                <w:sz w:val="18"/>
                <w:szCs w:val="18"/>
              </w:rPr>
              <w:t>—</w:t>
            </w:r>
          </w:p>
        </w:tc>
        <w:tc>
          <w:tcPr>
            <w:tcW w:w="1842" w:type="dxa"/>
            <w:vAlign w:val="center"/>
          </w:tcPr>
          <w:p w14:paraId="12CD006E" w14:textId="77777777" w:rsidR="00B50073" w:rsidRPr="00A35993" w:rsidRDefault="00B50073" w:rsidP="00BE1D59">
            <w:pPr>
              <w:spacing w:line="320" w:lineRule="exact"/>
              <w:jc w:val="center"/>
              <w:rPr>
                <w:sz w:val="18"/>
                <w:szCs w:val="18"/>
              </w:rPr>
            </w:pPr>
            <w:r w:rsidRPr="00A35993">
              <w:rPr>
                <w:sz w:val="18"/>
                <w:szCs w:val="18"/>
              </w:rPr>
              <w:t>≤1.0</w:t>
            </w:r>
          </w:p>
        </w:tc>
        <w:tc>
          <w:tcPr>
            <w:tcW w:w="1276" w:type="dxa"/>
            <w:vMerge/>
            <w:vAlign w:val="center"/>
          </w:tcPr>
          <w:p w14:paraId="5D963907" w14:textId="77777777" w:rsidR="00B50073" w:rsidRPr="00A35993" w:rsidRDefault="00B50073" w:rsidP="00BE1D59">
            <w:pPr>
              <w:jc w:val="center"/>
              <w:rPr>
                <w:sz w:val="18"/>
                <w:szCs w:val="18"/>
              </w:rPr>
            </w:pPr>
          </w:p>
        </w:tc>
      </w:tr>
      <w:tr w:rsidR="00A35993" w:rsidRPr="00A35993" w14:paraId="7E056182" w14:textId="77777777" w:rsidTr="00BE1D59">
        <w:trPr>
          <w:trHeight w:hRule="exact" w:val="369"/>
        </w:trPr>
        <w:tc>
          <w:tcPr>
            <w:tcW w:w="1668" w:type="dxa"/>
            <w:vMerge/>
            <w:vAlign w:val="center"/>
          </w:tcPr>
          <w:p w14:paraId="698A6DD0" w14:textId="77777777" w:rsidR="00B50073" w:rsidRPr="00A35993" w:rsidRDefault="00B50073" w:rsidP="00BE1D59">
            <w:pPr>
              <w:spacing w:line="320" w:lineRule="exact"/>
              <w:jc w:val="center"/>
              <w:rPr>
                <w:sz w:val="18"/>
                <w:szCs w:val="18"/>
              </w:rPr>
            </w:pPr>
          </w:p>
        </w:tc>
        <w:tc>
          <w:tcPr>
            <w:tcW w:w="2835" w:type="dxa"/>
            <w:gridSpan w:val="3"/>
            <w:vAlign w:val="center"/>
          </w:tcPr>
          <w:p w14:paraId="7EA3C2BD" w14:textId="77777777" w:rsidR="00B50073" w:rsidRPr="00A35993" w:rsidRDefault="00B50073" w:rsidP="00BE1D59">
            <w:pPr>
              <w:spacing w:line="320" w:lineRule="exact"/>
              <w:jc w:val="center"/>
              <w:rPr>
                <w:sz w:val="18"/>
                <w:szCs w:val="18"/>
              </w:rPr>
            </w:pPr>
            <w:r w:rsidRPr="00A35993">
              <w:rPr>
                <w:sz w:val="18"/>
                <w:szCs w:val="18"/>
              </w:rPr>
              <w:t>外照射指数</w:t>
            </w:r>
            <w:r w:rsidRPr="00A35993">
              <w:rPr>
                <w:sz w:val="18"/>
                <w:szCs w:val="18"/>
              </w:rPr>
              <w:t>I</w:t>
            </w:r>
            <w:r w:rsidRPr="00A35993">
              <w:rPr>
                <w:sz w:val="18"/>
                <w:szCs w:val="18"/>
                <w:vertAlign w:val="subscript"/>
              </w:rPr>
              <w:t>γ</w:t>
            </w:r>
          </w:p>
        </w:tc>
        <w:tc>
          <w:tcPr>
            <w:tcW w:w="1134" w:type="dxa"/>
            <w:vAlign w:val="center"/>
          </w:tcPr>
          <w:p w14:paraId="6B72C85D" w14:textId="77777777" w:rsidR="00B50073" w:rsidRPr="00A35993" w:rsidRDefault="00B50073" w:rsidP="00BE1D59">
            <w:pPr>
              <w:spacing w:line="320" w:lineRule="exact"/>
              <w:jc w:val="center"/>
              <w:rPr>
                <w:sz w:val="18"/>
                <w:szCs w:val="18"/>
              </w:rPr>
            </w:pPr>
            <w:r w:rsidRPr="00A35993">
              <w:rPr>
                <w:sz w:val="18"/>
                <w:szCs w:val="18"/>
              </w:rPr>
              <w:t>—</w:t>
            </w:r>
          </w:p>
        </w:tc>
        <w:tc>
          <w:tcPr>
            <w:tcW w:w="1842" w:type="dxa"/>
            <w:vAlign w:val="center"/>
          </w:tcPr>
          <w:p w14:paraId="2D7D93CB" w14:textId="77777777" w:rsidR="00B50073" w:rsidRPr="00A35993" w:rsidRDefault="00B50073" w:rsidP="00BE1D59">
            <w:pPr>
              <w:spacing w:line="320" w:lineRule="exact"/>
              <w:jc w:val="center"/>
              <w:rPr>
                <w:sz w:val="18"/>
                <w:szCs w:val="18"/>
              </w:rPr>
            </w:pPr>
            <w:r w:rsidRPr="00A35993">
              <w:rPr>
                <w:sz w:val="18"/>
                <w:szCs w:val="18"/>
              </w:rPr>
              <w:t>≤1.0</w:t>
            </w:r>
          </w:p>
        </w:tc>
        <w:tc>
          <w:tcPr>
            <w:tcW w:w="1276" w:type="dxa"/>
            <w:vMerge/>
            <w:vAlign w:val="center"/>
          </w:tcPr>
          <w:p w14:paraId="459B9DE6" w14:textId="77777777" w:rsidR="00B50073" w:rsidRPr="00A35993" w:rsidRDefault="00B50073" w:rsidP="00BE1D59">
            <w:pPr>
              <w:jc w:val="center"/>
              <w:rPr>
                <w:sz w:val="18"/>
                <w:szCs w:val="18"/>
              </w:rPr>
            </w:pPr>
          </w:p>
        </w:tc>
      </w:tr>
      <w:tr w:rsidR="00A35993" w:rsidRPr="00A35993" w14:paraId="6D97F4E5" w14:textId="77777777" w:rsidTr="00BE1D59">
        <w:trPr>
          <w:trHeight w:hRule="exact" w:val="369"/>
        </w:trPr>
        <w:tc>
          <w:tcPr>
            <w:tcW w:w="4503" w:type="dxa"/>
            <w:gridSpan w:val="4"/>
            <w:vAlign w:val="center"/>
          </w:tcPr>
          <w:p w14:paraId="2F7ABA14" w14:textId="77777777" w:rsidR="00B50073" w:rsidRPr="00A35993" w:rsidRDefault="00B50073" w:rsidP="00BE1D59">
            <w:pPr>
              <w:spacing w:line="320" w:lineRule="exact"/>
              <w:jc w:val="center"/>
              <w:rPr>
                <w:sz w:val="18"/>
                <w:szCs w:val="18"/>
              </w:rPr>
            </w:pPr>
            <w:r w:rsidRPr="00A35993">
              <w:rPr>
                <w:sz w:val="18"/>
                <w:szCs w:val="18"/>
              </w:rPr>
              <w:t>可操作时间（水泥基）</w:t>
            </w:r>
          </w:p>
        </w:tc>
        <w:tc>
          <w:tcPr>
            <w:tcW w:w="1134" w:type="dxa"/>
            <w:vAlign w:val="center"/>
          </w:tcPr>
          <w:p w14:paraId="124162DE" w14:textId="77777777" w:rsidR="00B50073" w:rsidRPr="00A35993" w:rsidRDefault="00B50073" w:rsidP="00BE1D59">
            <w:pPr>
              <w:spacing w:line="320" w:lineRule="exact"/>
              <w:jc w:val="center"/>
              <w:rPr>
                <w:sz w:val="18"/>
                <w:szCs w:val="18"/>
              </w:rPr>
            </w:pPr>
            <w:r w:rsidRPr="00A35993">
              <w:rPr>
                <w:sz w:val="18"/>
                <w:szCs w:val="18"/>
              </w:rPr>
              <w:t>h</w:t>
            </w:r>
          </w:p>
        </w:tc>
        <w:tc>
          <w:tcPr>
            <w:tcW w:w="1842" w:type="dxa"/>
            <w:vAlign w:val="center"/>
          </w:tcPr>
          <w:p w14:paraId="717A8AB4" w14:textId="77777777" w:rsidR="00B50073" w:rsidRPr="00A35993" w:rsidRDefault="00B50073" w:rsidP="00BE1D59">
            <w:pPr>
              <w:spacing w:line="320" w:lineRule="exact"/>
              <w:jc w:val="center"/>
              <w:rPr>
                <w:sz w:val="18"/>
                <w:szCs w:val="18"/>
              </w:rPr>
            </w:pPr>
            <w:r w:rsidRPr="00A35993">
              <w:rPr>
                <w:sz w:val="18"/>
                <w:szCs w:val="18"/>
              </w:rPr>
              <w:t>1.5~4.0</w:t>
            </w:r>
          </w:p>
        </w:tc>
        <w:tc>
          <w:tcPr>
            <w:tcW w:w="1276" w:type="dxa"/>
            <w:vMerge/>
            <w:vAlign w:val="center"/>
          </w:tcPr>
          <w:p w14:paraId="0528141B" w14:textId="77777777" w:rsidR="00B50073" w:rsidRPr="00A35993" w:rsidRDefault="00B50073" w:rsidP="00BE1D59">
            <w:pPr>
              <w:jc w:val="center"/>
              <w:rPr>
                <w:sz w:val="18"/>
                <w:szCs w:val="18"/>
              </w:rPr>
            </w:pPr>
          </w:p>
        </w:tc>
      </w:tr>
    </w:tbl>
    <w:p w14:paraId="799AF205" w14:textId="77777777" w:rsidR="00B50073" w:rsidRPr="00A35993" w:rsidRDefault="00B50073" w:rsidP="00B50073">
      <w:pPr>
        <w:spacing w:line="300" w:lineRule="exact"/>
        <w:rPr>
          <w:sz w:val="18"/>
          <w:szCs w:val="18"/>
        </w:rPr>
      </w:pPr>
      <w:r w:rsidRPr="00A35993">
        <w:rPr>
          <w:sz w:val="18"/>
          <w:szCs w:val="18"/>
        </w:rPr>
        <w:t>注：</w:t>
      </w:r>
      <w:r w:rsidRPr="00A35993">
        <w:rPr>
          <w:b/>
          <w:bCs/>
          <w:sz w:val="18"/>
          <w:szCs w:val="18"/>
        </w:rPr>
        <w:t xml:space="preserve">1 </w:t>
      </w:r>
      <w:r w:rsidRPr="00A35993">
        <w:rPr>
          <w:sz w:val="18"/>
          <w:szCs w:val="18"/>
        </w:rPr>
        <w:t>仅用于面砖饰面时，抹面胶浆与水泥砂浆之间的拉伸粘结强度应满足本表规定；</w:t>
      </w:r>
    </w:p>
    <w:p w14:paraId="48439B55" w14:textId="77777777" w:rsidR="00B50073" w:rsidRPr="00A35993" w:rsidRDefault="00B50073" w:rsidP="00B50073">
      <w:pPr>
        <w:spacing w:line="300" w:lineRule="exact"/>
        <w:ind w:firstLineChars="200" w:firstLine="361"/>
        <w:rPr>
          <w:sz w:val="18"/>
          <w:szCs w:val="18"/>
        </w:rPr>
      </w:pPr>
      <w:r w:rsidRPr="00A35993">
        <w:rPr>
          <w:b/>
          <w:bCs/>
          <w:sz w:val="18"/>
          <w:szCs w:val="18"/>
        </w:rPr>
        <w:t>2</w:t>
      </w:r>
      <w:r w:rsidRPr="00A35993">
        <w:rPr>
          <w:sz w:val="18"/>
          <w:szCs w:val="18"/>
        </w:rPr>
        <w:t xml:space="preserve"> </w:t>
      </w:r>
      <w:r w:rsidRPr="00A35993">
        <w:rPr>
          <w:sz w:val="18"/>
          <w:szCs w:val="18"/>
        </w:rPr>
        <w:t>仅用于厨房、卫生间、阳台等潮湿环境时，吸水量和不透水性应满足本表规定。</w:t>
      </w:r>
    </w:p>
    <w:p w14:paraId="64AAECE9" w14:textId="77777777" w:rsidR="00B50073" w:rsidRPr="00A35993" w:rsidRDefault="00B50073" w:rsidP="00B50073">
      <w:pPr>
        <w:ind w:firstLine="435"/>
        <w:jc w:val="center"/>
        <w:rPr>
          <w:b/>
        </w:rPr>
      </w:pPr>
      <w:r w:rsidRPr="00A35993">
        <w:rPr>
          <w:b/>
        </w:rPr>
        <w:t>表</w:t>
      </w:r>
      <w:r w:rsidRPr="00A35993">
        <w:rPr>
          <w:b/>
        </w:rPr>
        <w:t xml:space="preserve">4.2.5-2  </w:t>
      </w:r>
      <w:r w:rsidRPr="00A35993">
        <w:rPr>
          <w:b/>
        </w:rPr>
        <w:t>粉刷石膏性能指标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3"/>
        <w:gridCol w:w="2505"/>
        <w:gridCol w:w="706"/>
        <w:gridCol w:w="1650"/>
        <w:gridCol w:w="1559"/>
      </w:tblGrid>
      <w:tr w:rsidR="00A35993" w:rsidRPr="00A35993" w14:paraId="11AED75F" w14:textId="77777777" w:rsidTr="00BE1D59">
        <w:trPr>
          <w:trHeight w:hRule="exact" w:val="369"/>
          <w:tblHeader/>
        </w:trPr>
        <w:tc>
          <w:tcPr>
            <w:tcW w:w="4698" w:type="dxa"/>
            <w:gridSpan w:val="2"/>
            <w:vAlign w:val="center"/>
          </w:tcPr>
          <w:p w14:paraId="0C4F891B" w14:textId="77777777" w:rsidR="00B50073" w:rsidRPr="00A35993" w:rsidRDefault="00B50073" w:rsidP="00BE1D59">
            <w:pPr>
              <w:jc w:val="center"/>
              <w:rPr>
                <w:bCs/>
                <w:sz w:val="18"/>
                <w:szCs w:val="18"/>
              </w:rPr>
            </w:pPr>
            <w:r w:rsidRPr="00A35993">
              <w:rPr>
                <w:bCs/>
                <w:sz w:val="18"/>
                <w:szCs w:val="18"/>
              </w:rPr>
              <w:t>项目</w:t>
            </w:r>
          </w:p>
        </w:tc>
        <w:tc>
          <w:tcPr>
            <w:tcW w:w="706" w:type="dxa"/>
            <w:vAlign w:val="center"/>
          </w:tcPr>
          <w:p w14:paraId="624B77D8" w14:textId="77777777" w:rsidR="00B50073" w:rsidRPr="00A35993" w:rsidRDefault="00B50073" w:rsidP="00BE1D59">
            <w:pPr>
              <w:jc w:val="center"/>
              <w:rPr>
                <w:bCs/>
                <w:sz w:val="18"/>
                <w:szCs w:val="18"/>
              </w:rPr>
            </w:pPr>
            <w:r w:rsidRPr="00A35993">
              <w:rPr>
                <w:bCs/>
                <w:sz w:val="18"/>
                <w:szCs w:val="18"/>
              </w:rPr>
              <w:t>单位</w:t>
            </w:r>
          </w:p>
        </w:tc>
        <w:tc>
          <w:tcPr>
            <w:tcW w:w="1650" w:type="dxa"/>
            <w:vAlign w:val="center"/>
          </w:tcPr>
          <w:p w14:paraId="04418BAA" w14:textId="77777777" w:rsidR="00B50073" w:rsidRPr="00A35993" w:rsidRDefault="00B50073" w:rsidP="00BE1D59">
            <w:pPr>
              <w:jc w:val="center"/>
              <w:rPr>
                <w:bCs/>
                <w:sz w:val="18"/>
                <w:szCs w:val="18"/>
              </w:rPr>
            </w:pPr>
            <w:r w:rsidRPr="00A35993">
              <w:rPr>
                <w:bCs/>
                <w:sz w:val="18"/>
                <w:szCs w:val="18"/>
              </w:rPr>
              <w:t>性能指标</w:t>
            </w:r>
          </w:p>
        </w:tc>
        <w:tc>
          <w:tcPr>
            <w:tcW w:w="1559" w:type="dxa"/>
            <w:vAlign w:val="center"/>
          </w:tcPr>
          <w:p w14:paraId="6197A557" w14:textId="77777777" w:rsidR="00B50073" w:rsidRPr="00A35993" w:rsidRDefault="00B50073" w:rsidP="00BE1D59">
            <w:pPr>
              <w:jc w:val="center"/>
              <w:rPr>
                <w:bCs/>
                <w:sz w:val="18"/>
                <w:szCs w:val="18"/>
              </w:rPr>
            </w:pPr>
            <w:r w:rsidRPr="00A35993">
              <w:rPr>
                <w:bCs/>
                <w:sz w:val="18"/>
                <w:szCs w:val="18"/>
              </w:rPr>
              <w:t>试验方法</w:t>
            </w:r>
          </w:p>
        </w:tc>
      </w:tr>
      <w:tr w:rsidR="00A35993" w:rsidRPr="00A35993" w14:paraId="69E5AD66" w14:textId="77777777" w:rsidTr="00BE1D59">
        <w:trPr>
          <w:trHeight w:hRule="exact" w:val="369"/>
        </w:trPr>
        <w:tc>
          <w:tcPr>
            <w:tcW w:w="2193" w:type="dxa"/>
            <w:vMerge w:val="restart"/>
            <w:vAlign w:val="center"/>
          </w:tcPr>
          <w:p w14:paraId="7B89060A" w14:textId="77777777" w:rsidR="00B50073" w:rsidRPr="00A35993" w:rsidRDefault="00B50073" w:rsidP="00BE1D59">
            <w:pPr>
              <w:spacing w:line="320" w:lineRule="exact"/>
              <w:jc w:val="center"/>
              <w:rPr>
                <w:sz w:val="18"/>
                <w:szCs w:val="18"/>
              </w:rPr>
            </w:pPr>
            <w:r w:rsidRPr="00A35993">
              <w:rPr>
                <w:sz w:val="18"/>
                <w:szCs w:val="18"/>
              </w:rPr>
              <w:t>凝结时间</w:t>
            </w:r>
          </w:p>
        </w:tc>
        <w:tc>
          <w:tcPr>
            <w:tcW w:w="2505" w:type="dxa"/>
            <w:vAlign w:val="center"/>
          </w:tcPr>
          <w:p w14:paraId="52B9A61E" w14:textId="77777777" w:rsidR="00B50073" w:rsidRPr="00A35993" w:rsidRDefault="00B50073" w:rsidP="00BE1D59">
            <w:pPr>
              <w:spacing w:line="320" w:lineRule="exact"/>
              <w:jc w:val="center"/>
              <w:rPr>
                <w:sz w:val="18"/>
                <w:szCs w:val="18"/>
              </w:rPr>
            </w:pPr>
            <w:r w:rsidRPr="00A35993">
              <w:rPr>
                <w:sz w:val="18"/>
                <w:szCs w:val="18"/>
              </w:rPr>
              <w:t>初凝时间</w:t>
            </w:r>
          </w:p>
        </w:tc>
        <w:tc>
          <w:tcPr>
            <w:tcW w:w="706" w:type="dxa"/>
            <w:vAlign w:val="center"/>
          </w:tcPr>
          <w:p w14:paraId="3726A9BC" w14:textId="77777777" w:rsidR="00B50073" w:rsidRPr="00A35993" w:rsidRDefault="00B50073" w:rsidP="00BE1D59">
            <w:pPr>
              <w:spacing w:line="320" w:lineRule="exact"/>
              <w:jc w:val="center"/>
              <w:rPr>
                <w:sz w:val="18"/>
                <w:szCs w:val="18"/>
              </w:rPr>
            </w:pPr>
            <w:r w:rsidRPr="00A35993">
              <w:rPr>
                <w:sz w:val="18"/>
                <w:szCs w:val="18"/>
              </w:rPr>
              <w:t>h</w:t>
            </w:r>
          </w:p>
        </w:tc>
        <w:tc>
          <w:tcPr>
            <w:tcW w:w="1650" w:type="dxa"/>
            <w:vAlign w:val="center"/>
          </w:tcPr>
          <w:p w14:paraId="614A6D28" w14:textId="77777777" w:rsidR="00B50073" w:rsidRPr="00A35993" w:rsidRDefault="00B50073" w:rsidP="00BE1D59">
            <w:pPr>
              <w:spacing w:line="320" w:lineRule="exact"/>
              <w:jc w:val="center"/>
              <w:rPr>
                <w:sz w:val="18"/>
                <w:szCs w:val="18"/>
              </w:rPr>
            </w:pPr>
            <w:r w:rsidRPr="00A35993">
              <w:rPr>
                <w:sz w:val="18"/>
                <w:szCs w:val="18"/>
              </w:rPr>
              <w:t>≥1</w:t>
            </w:r>
          </w:p>
        </w:tc>
        <w:tc>
          <w:tcPr>
            <w:tcW w:w="1559" w:type="dxa"/>
            <w:vMerge w:val="restart"/>
            <w:vAlign w:val="center"/>
          </w:tcPr>
          <w:p w14:paraId="7F4A8BE4" w14:textId="77777777" w:rsidR="00B50073" w:rsidRPr="00A35993" w:rsidRDefault="00B50073" w:rsidP="00BE1D59">
            <w:pPr>
              <w:jc w:val="center"/>
              <w:rPr>
                <w:sz w:val="18"/>
                <w:szCs w:val="18"/>
              </w:rPr>
            </w:pPr>
            <w:r w:rsidRPr="00A35993">
              <w:rPr>
                <w:rFonts w:hint="eastAsia"/>
                <w:sz w:val="18"/>
                <w:szCs w:val="18"/>
              </w:rPr>
              <w:t>《外墙内保温工程技术规程》</w:t>
            </w:r>
            <w:r w:rsidRPr="00A35993">
              <w:rPr>
                <w:sz w:val="18"/>
                <w:szCs w:val="18"/>
              </w:rPr>
              <w:t>JGJ/T 261</w:t>
            </w:r>
          </w:p>
        </w:tc>
      </w:tr>
      <w:tr w:rsidR="00A35993" w:rsidRPr="00A35993" w14:paraId="647E33BD" w14:textId="77777777" w:rsidTr="00BE1D59">
        <w:trPr>
          <w:trHeight w:hRule="exact" w:val="369"/>
        </w:trPr>
        <w:tc>
          <w:tcPr>
            <w:tcW w:w="2193" w:type="dxa"/>
            <w:vMerge/>
            <w:vAlign w:val="center"/>
          </w:tcPr>
          <w:p w14:paraId="2B3A20C3" w14:textId="77777777" w:rsidR="00B50073" w:rsidRPr="00A35993" w:rsidRDefault="00B50073" w:rsidP="00BE1D59">
            <w:pPr>
              <w:spacing w:line="320" w:lineRule="exact"/>
              <w:jc w:val="center"/>
              <w:rPr>
                <w:sz w:val="18"/>
                <w:szCs w:val="18"/>
              </w:rPr>
            </w:pPr>
          </w:p>
        </w:tc>
        <w:tc>
          <w:tcPr>
            <w:tcW w:w="2505" w:type="dxa"/>
            <w:vAlign w:val="center"/>
          </w:tcPr>
          <w:p w14:paraId="7007923B" w14:textId="77777777" w:rsidR="00B50073" w:rsidRPr="00A35993" w:rsidRDefault="00B50073" w:rsidP="00BE1D59">
            <w:pPr>
              <w:spacing w:line="320" w:lineRule="exact"/>
              <w:jc w:val="center"/>
              <w:rPr>
                <w:sz w:val="18"/>
                <w:szCs w:val="18"/>
              </w:rPr>
            </w:pPr>
            <w:r w:rsidRPr="00A35993">
              <w:rPr>
                <w:sz w:val="18"/>
                <w:szCs w:val="18"/>
              </w:rPr>
              <w:t>终凝时间</w:t>
            </w:r>
          </w:p>
        </w:tc>
        <w:tc>
          <w:tcPr>
            <w:tcW w:w="706" w:type="dxa"/>
            <w:vAlign w:val="center"/>
          </w:tcPr>
          <w:p w14:paraId="6D81E6E1" w14:textId="77777777" w:rsidR="00B50073" w:rsidRPr="00A35993" w:rsidRDefault="00B50073" w:rsidP="00BE1D59">
            <w:pPr>
              <w:spacing w:line="320" w:lineRule="exact"/>
              <w:jc w:val="center"/>
              <w:rPr>
                <w:sz w:val="18"/>
                <w:szCs w:val="18"/>
              </w:rPr>
            </w:pPr>
            <w:r w:rsidRPr="00A35993">
              <w:rPr>
                <w:sz w:val="18"/>
                <w:szCs w:val="18"/>
              </w:rPr>
              <w:t>h</w:t>
            </w:r>
          </w:p>
        </w:tc>
        <w:tc>
          <w:tcPr>
            <w:tcW w:w="1650" w:type="dxa"/>
            <w:vAlign w:val="center"/>
          </w:tcPr>
          <w:p w14:paraId="2B8332E9" w14:textId="77777777" w:rsidR="00B50073" w:rsidRPr="00A35993" w:rsidRDefault="00B50073" w:rsidP="00BE1D59">
            <w:pPr>
              <w:spacing w:line="320" w:lineRule="exact"/>
              <w:jc w:val="center"/>
              <w:rPr>
                <w:sz w:val="18"/>
                <w:szCs w:val="18"/>
              </w:rPr>
            </w:pPr>
            <w:r w:rsidRPr="00A35993">
              <w:rPr>
                <w:sz w:val="18"/>
                <w:szCs w:val="18"/>
              </w:rPr>
              <w:t>≤8</w:t>
            </w:r>
          </w:p>
        </w:tc>
        <w:tc>
          <w:tcPr>
            <w:tcW w:w="1559" w:type="dxa"/>
            <w:vMerge/>
            <w:vAlign w:val="center"/>
          </w:tcPr>
          <w:p w14:paraId="6344E125" w14:textId="77777777" w:rsidR="00B50073" w:rsidRPr="00A35993" w:rsidRDefault="00B50073" w:rsidP="00BE1D59">
            <w:pPr>
              <w:jc w:val="center"/>
              <w:rPr>
                <w:sz w:val="18"/>
                <w:szCs w:val="18"/>
              </w:rPr>
            </w:pPr>
          </w:p>
        </w:tc>
      </w:tr>
      <w:tr w:rsidR="00A35993" w:rsidRPr="00A35993" w14:paraId="015176DE" w14:textId="77777777" w:rsidTr="00BE1D59">
        <w:trPr>
          <w:trHeight w:hRule="exact" w:val="369"/>
        </w:trPr>
        <w:tc>
          <w:tcPr>
            <w:tcW w:w="4698" w:type="dxa"/>
            <w:gridSpan w:val="2"/>
            <w:vAlign w:val="center"/>
          </w:tcPr>
          <w:p w14:paraId="5893B7B2" w14:textId="77777777" w:rsidR="00B50073" w:rsidRPr="00A35993" w:rsidRDefault="00B50073" w:rsidP="00BE1D59">
            <w:pPr>
              <w:spacing w:line="320" w:lineRule="exact"/>
              <w:jc w:val="center"/>
              <w:rPr>
                <w:sz w:val="18"/>
                <w:szCs w:val="18"/>
              </w:rPr>
            </w:pPr>
            <w:r w:rsidRPr="00A35993">
              <w:rPr>
                <w:sz w:val="18"/>
                <w:szCs w:val="18"/>
              </w:rPr>
              <w:t>保水率</w:t>
            </w:r>
          </w:p>
        </w:tc>
        <w:tc>
          <w:tcPr>
            <w:tcW w:w="706" w:type="dxa"/>
            <w:vAlign w:val="center"/>
          </w:tcPr>
          <w:p w14:paraId="35FAFFEE" w14:textId="77777777" w:rsidR="00B50073" w:rsidRPr="00A35993" w:rsidRDefault="00B50073" w:rsidP="00BE1D59">
            <w:pPr>
              <w:spacing w:line="320" w:lineRule="exact"/>
              <w:jc w:val="center"/>
              <w:rPr>
                <w:sz w:val="18"/>
                <w:szCs w:val="18"/>
              </w:rPr>
            </w:pPr>
            <w:r w:rsidRPr="00A35993">
              <w:rPr>
                <w:sz w:val="18"/>
                <w:szCs w:val="18"/>
              </w:rPr>
              <w:t>%</w:t>
            </w:r>
          </w:p>
        </w:tc>
        <w:tc>
          <w:tcPr>
            <w:tcW w:w="1650" w:type="dxa"/>
            <w:vAlign w:val="center"/>
          </w:tcPr>
          <w:p w14:paraId="7939263F" w14:textId="77777777" w:rsidR="00B50073" w:rsidRPr="00A35993" w:rsidRDefault="00B50073" w:rsidP="00BE1D59">
            <w:pPr>
              <w:spacing w:line="320" w:lineRule="exact"/>
              <w:jc w:val="center"/>
              <w:rPr>
                <w:sz w:val="18"/>
                <w:szCs w:val="18"/>
              </w:rPr>
            </w:pPr>
            <w:r w:rsidRPr="00A35993">
              <w:rPr>
                <w:sz w:val="18"/>
                <w:szCs w:val="18"/>
              </w:rPr>
              <w:t>≥75</w:t>
            </w:r>
          </w:p>
        </w:tc>
        <w:tc>
          <w:tcPr>
            <w:tcW w:w="1559" w:type="dxa"/>
            <w:vMerge/>
            <w:vAlign w:val="center"/>
          </w:tcPr>
          <w:p w14:paraId="207D4875" w14:textId="77777777" w:rsidR="00B50073" w:rsidRPr="00A35993" w:rsidRDefault="00B50073" w:rsidP="00BE1D59">
            <w:pPr>
              <w:jc w:val="center"/>
              <w:rPr>
                <w:sz w:val="18"/>
                <w:szCs w:val="18"/>
              </w:rPr>
            </w:pPr>
          </w:p>
        </w:tc>
      </w:tr>
      <w:tr w:rsidR="00A35993" w:rsidRPr="00A35993" w14:paraId="6E9E49FB" w14:textId="77777777" w:rsidTr="00BE1D59">
        <w:trPr>
          <w:trHeight w:hRule="exact" w:val="369"/>
        </w:trPr>
        <w:tc>
          <w:tcPr>
            <w:tcW w:w="4698" w:type="dxa"/>
            <w:gridSpan w:val="2"/>
            <w:vAlign w:val="center"/>
          </w:tcPr>
          <w:p w14:paraId="2D49C544" w14:textId="77777777" w:rsidR="00B50073" w:rsidRPr="00A35993" w:rsidRDefault="00B50073" w:rsidP="00BE1D59">
            <w:pPr>
              <w:spacing w:line="320" w:lineRule="exact"/>
              <w:jc w:val="center"/>
              <w:rPr>
                <w:sz w:val="18"/>
                <w:szCs w:val="18"/>
              </w:rPr>
            </w:pPr>
            <w:r w:rsidRPr="00A35993">
              <w:rPr>
                <w:sz w:val="18"/>
                <w:szCs w:val="18"/>
              </w:rPr>
              <w:t>抗折强度</w:t>
            </w:r>
          </w:p>
        </w:tc>
        <w:tc>
          <w:tcPr>
            <w:tcW w:w="706" w:type="dxa"/>
            <w:vAlign w:val="center"/>
          </w:tcPr>
          <w:p w14:paraId="02219867" w14:textId="77777777" w:rsidR="00B50073" w:rsidRPr="00A35993" w:rsidRDefault="00B50073" w:rsidP="00BE1D59">
            <w:pPr>
              <w:spacing w:line="320" w:lineRule="exact"/>
              <w:jc w:val="center"/>
              <w:rPr>
                <w:sz w:val="18"/>
                <w:szCs w:val="18"/>
              </w:rPr>
            </w:pPr>
            <w:r w:rsidRPr="00A35993">
              <w:rPr>
                <w:sz w:val="18"/>
                <w:szCs w:val="18"/>
              </w:rPr>
              <w:t>MPa</w:t>
            </w:r>
          </w:p>
        </w:tc>
        <w:tc>
          <w:tcPr>
            <w:tcW w:w="1650" w:type="dxa"/>
            <w:vAlign w:val="center"/>
          </w:tcPr>
          <w:p w14:paraId="5DE0461A" w14:textId="77777777" w:rsidR="00B50073" w:rsidRPr="00A35993" w:rsidRDefault="00B50073" w:rsidP="00BE1D59">
            <w:pPr>
              <w:spacing w:line="320" w:lineRule="exact"/>
              <w:jc w:val="center"/>
              <w:rPr>
                <w:sz w:val="18"/>
                <w:szCs w:val="18"/>
              </w:rPr>
            </w:pPr>
            <w:r w:rsidRPr="00A35993">
              <w:rPr>
                <w:sz w:val="18"/>
                <w:szCs w:val="18"/>
              </w:rPr>
              <w:t>≥2.0</w:t>
            </w:r>
          </w:p>
        </w:tc>
        <w:tc>
          <w:tcPr>
            <w:tcW w:w="1559" w:type="dxa"/>
            <w:vMerge/>
            <w:vAlign w:val="center"/>
          </w:tcPr>
          <w:p w14:paraId="7FEE28C0" w14:textId="77777777" w:rsidR="00B50073" w:rsidRPr="00A35993" w:rsidRDefault="00B50073" w:rsidP="00BE1D59">
            <w:pPr>
              <w:jc w:val="center"/>
              <w:rPr>
                <w:sz w:val="18"/>
                <w:szCs w:val="18"/>
              </w:rPr>
            </w:pPr>
          </w:p>
        </w:tc>
      </w:tr>
      <w:tr w:rsidR="00A35993" w:rsidRPr="00A35993" w14:paraId="0A6374CC" w14:textId="77777777" w:rsidTr="00BE1D59">
        <w:trPr>
          <w:trHeight w:hRule="exact" w:val="369"/>
        </w:trPr>
        <w:tc>
          <w:tcPr>
            <w:tcW w:w="4698" w:type="dxa"/>
            <w:gridSpan w:val="2"/>
            <w:vAlign w:val="center"/>
          </w:tcPr>
          <w:p w14:paraId="49890251" w14:textId="77777777" w:rsidR="00B50073" w:rsidRPr="00A35993" w:rsidRDefault="00B50073" w:rsidP="00BE1D59">
            <w:pPr>
              <w:spacing w:line="320" w:lineRule="exact"/>
              <w:jc w:val="center"/>
              <w:rPr>
                <w:sz w:val="18"/>
                <w:szCs w:val="18"/>
              </w:rPr>
            </w:pPr>
            <w:r w:rsidRPr="00A35993">
              <w:rPr>
                <w:sz w:val="18"/>
                <w:szCs w:val="18"/>
              </w:rPr>
              <w:t>抗压强度</w:t>
            </w:r>
          </w:p>
        </w:tc>
        <w:tc>
          <w:tcPr>
            <w:tcW w:w="706" w:type="dxa"/>
            <w:vAlign w:val="center"/>
          </w:tcPr>
          <w:p w14:paraId="282AB911" w14:textId="77777777" w:rsidR="00B50073" w:rsidRPr="00A35993" w:rsidRDefault="00B50073" w:rsidP="00BE1D59">
            <w:pPr>
              <w:spacing w:line="320" w:lineRule="exact"/>
              <w:jc w:val="center"/>
              <w:rPr>
                <w:sz w:val="18"/>
                <w:szCs w:val="18"/>
              </w:rPr>
            </w:pPr>
            <w:r w:rsidRPr="00A35993">
              <w:rPr>
                <w:sz w:val="18"/>
                <w:szCs w:val="18"/>
              </w:rPr>
              <w:t>MPa</w:t>
            </w:r>
          </w:p>
        </w:tc>
        <w:tc>
          <w:tcPr>
            <w:tcW w:w="1650" w:type="dxa"/>
            <w:vAlign w:val="center"/>
          </w:tcPr>
          <w:p w14:paraId="0A0A7A46" w14:textId="77777777" w:rsidR="00B50073" w:rsidRPr="00A35993" w:rsidRDefault="00B50073" w:rsidP="00BE1D59">
            <w:pPr>
              <w:spacing w:line="320" w:lineRule="exact"/>
              <w:jc w:val="center"/>
              <w:rPr>
                <w:sz w:val="18"/>
                <w:szCs w:val="18"/>
              </w:rPr>
            </w:pPr>
            <w:r w:rsidRPr="00A35993">
              <w:rPr>
                <w:sz w:val="18"/>
                <w:szCs w:val="18"/>
              </w:rPr>
              <w:t>≥4.0</w:t>
            </w:r>
          </w:p>
        </w:tc>
        <w:tc>
          <w:tcPr>
            <w:tcW w:w="1559" w:type="dxa"/>
            <w:vMerge/>
            <w:vAlign w:val="center"/>
          </w:tcPr>
          <w:p w14:paraId="4F0192A4" w14:textId="77777777" w:rsidR="00B50073" w:rsidRPr="00A35993" w:rsidRDefault="00B50073" w:rsidP="00BE1D59">
            <w:pPr>
              <w:jc w:val="center"/>
              <w:rPr>
                <w:sz w:val="18"/>
                <w:szCs w:val="18"/>
              </w:rPr>
            </w:pPr>
          </w:p>
        </w:tc>
      </w:tr>
      <w:tr w:rsidR="00A35993" w:rsidRPr="00A35993" w14:paraId="76E2F156" w14:textId="77777777" w:rsidTr="00BE1D59">
        <w:trPr>
          <w:trHeight w:hRule="exact" w:val="369"/>
        </w:trPr>
        <w:tc>
          <w:tcPr>
            <w:tcW w:w="4698" w:type="dxa"/>
            <w:gridSpan w:val="2"/>
            <w:vAlign w:val="center"/>
          </w:tcPr>
          <w:p w14:paraId="24847A12" w14:textId="77777777" w:rsidR="00B50073" w:rsidRPr="00A35993" w:rsidRDefault="00B50073" w:rsidP="00BE1D59">
            <w:pPr>
              <w:spacing w:line="320" w:lineRule="exact"/>
              <w:jc w:val="center"/>
              <w:rPr>
                <w:sz w:val="18"/>
                <w:szCs w:val="18"/>
              </w:rPr>
            </w:pPr>
            <w:r w:rsidRPr="00A35993">
              <w:rPr>
                <w:sz w:val="18"/>
                <w:szCs w:val="18"/>
              </w:rPr>
              <w:t>粘结强度</w:t>
            </w:r>
          </w:p>
        </w:tc>
        <w:tc>
          <w:tcPr>
            <w:tcW w:w="706" w:type="dxa"/>
            <w:vAlign w:val="center"/>
          </w:tcPr>
          <w:p w14:paraId="094BD4B7" w14:textId="77777777" w:rsidR="00B50073" w:rsidRPr="00A35993" w:rsidRDefault="00B50073" w:rsidP="00BE1D59">
            <w:pPr>
              <w:spacing w:line="320" w:lineRule="exact"/>
              <w:jc w:val="center"/>
              <w:rPr>
                <w:sz w:val="18"/>
                <w:szCs w:val="18"/>
              </w:rPr>
            </w:pPr>
            <w:r w:rsidRPr="00A35993">
              <w:rPr>
                <w:sz w:val="18"/>
                <w:szCs w:val="18"/>
              </w:rPr>
              <w:t>MPa</w:t>
            </w:r>
          </w:p>
        </w:tc>
        <w:tc>
          <w:tcPr>
            <w:tcW w:w="1650" w:type="dxa"/>
            <w:vAlign w:val="center"/>
          </w:tcPr>
          <w:p w14:paraId="3D2C3198" w14:textId="77777777" w:rsidR="00B50073" w:rsidRPr="00A35993" w:rsidRDefault="00B50073" w:rsidP="00BE1D59">
            <w:pPr>
              <w:spacing w:line="320" w:lineRule="exact"/>
              <w:jc w:val="center"/>
              <w:rPr>
                <w:sz w:val="18"/>
                <w:szCs w:val="18"/>
              </w:rPr>
            </w:pPr>
            <w:r w:rsidRPr="00A35993">
              <w:rPr>
                <w:sz w:val="18"/>
                <w:szCs w:val="18"/>
              </w:rPr>
              <w:t>≥0.4</w:t>
            </w:r>
          </w:p>
        </w:tc>
        <w:tc>
          <w:tcPr>
            <w:tcW w:w="1559" w:type="dxa"/>
            <w:vMerge/>
            <w:vAlign w:val="center"/>
          </w:tcPr>
          <w:p w14:paraId="63776823" w14:textId="77777777" w:rsidR="00B50073" w:rsidRPr="00A35993" w:rsidRDefault="00B50073" w:rsidP="00BE1D59">
            <w:pPr>
              <w:jc w:val="center"/>
              <w:rPr>
                <w:sz w:val="18"/>
                <w:szCs w:val="18"/>
              </w:rPr>
            </w:pPr>
          </w:p>
        </w:tc>
      </w:tr>
      <w:tr w:rsidR="00A35993" w:rsidRPr="00A35993" w14:paraId="072E95AE" w14:textId="77777777" w:rsidTr="00BE1D59">
        <w:trPr>
          <w:trHeight w:hRule="exact" w:val="369"/>
        </w:trPr>
        <w:tc>
          <w:tcPr>
            <w:tcW w:w="4698" w:type="dxa"/>
            <w:gridSpan w:val="2"/>
            <w:vAlign w:val="center"/>
          </w:tcPr>
          <w:p w14:paraId="7B515C49" w14:textId="77777777" w:rsidR="00B50073" w:rsidRPr="00A35993" w:rsidRDefault="00B50073" w:rsidP="00BE1D59">
            <w:pPr>
              <w:spacing w:line="320" w:lineRule="exact"/>
              <w:jc w:val="center"/>
              <w:rPr>
                <w:sz w:val="18"/>
                <w:szCs w:val="18"/>
              </w:rPr>
            </w:pPr>
            <w:r w:rsidRPr="00A35993">
              <w:rPr>
                <w:sz w:val="18"/>
                <w:szCs w:val="18"/>
              </w:rPr>
              <w:t>拉伸粘结强度（与塑化板）</w:t>
            </w:r>
          </w:p>
        </w:tc>
        <w:tc>
          <w:tcPr>
            <w:tcW w:w="706" w:type="dxa"/>
            <w:vAlign w:val="center"/>
          </w:tcPr>
          <w:p w14:paraId="7B4E5A05" w14:textId="77777777" w:rsidR="00B50073" w:rsidRPr="00A35993" w:rsidRDefault="00B50073" w:rsidP="00BE1D59">
            <w:pPr>
              <w:spacing w:line="320" w:lineRule="exact"/>
              <w:jc w:val="center"/>
              <w:rPr>
                <w:sz w:val="18"/>
                <w:szCs w:val="18"/>
              </w:rPr>
            </w:pPr>
            <w:r w:rsidRPr="00A35993">
              <w:rPr>
                <w:sz w:val="18"/>
                <w:szCs w:val="18"/>
              </w:rPr>
              <w:t>MPa</w:t>
            </w:r>
          </w:p>
        </w:tc>
        <w:tc>
          <w:tcPr>
            <w:tcW w:w="1650" w:type="dxa"/>
            <w:vAlign w:val="center"/>
          </w:tcPr>
          <w:p w14:paraId="07E07B9D" w14:textId="77777777" w:rsidR="00B50073" w:rsidRPr="00A35993" w:rsidRDefault="00B50073" w:rsidP="00BE1D59">
            <w:pPr>
              <w:spacing w:line="320" w:lineRule="exact"/>
              <w:jc w:val="center"/>
              <w:rPr>
                <w:sz w:val="18"/>
                <w:szCs w:val="18"/>
              </w:rPr>
            </w:pPr>
            <w:r w:rsidRPr="00A35993">
              <w:rPr>
                <w:sz w:val="18"/>
                <w:szCs w:val="18"/>
              </w:rPr>
              <w:t>≥0.10</w:t>
            </w:r>
          </w:p>
        </w:tc>
        <w:tc>
          <w:tcPr>
            <w:tcW w:w="1559" w:type="dxa"/>
            <w:vMerge/>
            <w:vAlign w:val="center"/>
          </w:tcPr>
          <w:p w14:paraId="49F2EB02" w14:textId="77777777" w:rsidR="00B50073" w:rsidRPr="00A35993" w:rsidRDefault="00B50073" w:rsidP="00BE1D59">
            <w:pPr>
              <w:jc w:val="center"/>
              <w:rPr>
                <w:sz w:val="18"/>
                <w:szCs w:val="18"/>
              </w:rPr>
            </w:pPr>
          </w:p>
        </w:tc>
      </w:tr>
      <w:tr w:rsidR="00A35993" w:rsidRPr="00A35993" w14:paraId="68EF8E60" w14:textId="77777777" w:rsidTr="00BE1D59">
        <w:trPr>
          <w:trHeight w:hRule="exact" w:val="369"/>
        </w:trPr>
        <w:tc>
          <w:tcPr>
            <w:tcW w:w="2193" w:type="dxa"/>
            <w:vMerge w:val="restart"/>
            <w:vAlign w:val="center"/>
          </w:tcPr>
          <w:p w14:paraId="2130E18B" w14:textId="77777777" w:rsidR="00B50073" w:rsidRPr="00A35993" w:rsidRDefault="00B50073" w:rsidP="00BE1D59">
            <w:pPr>
              <w:spacing w:line="320" w:lineRule="exact"/>
              <w:jc w:val="center"/>
              <w:rPr>
                <w:sz w:val="18"/>
                <w:szCs w:val="18"/>
              </w:rPr>
            </w:pPr>
            <w:r w:rsidRPr="00A35993">
              <w:rPr>
                <w:sz w:val="18"/>
                <w:szCs w:val="18"/>
              </w:rPr>
              <w:t>放射性限量</w:t>
            </w:r>
          </w:p>
        </w:tc>
        <w:tc>
          <w:tcPr>
            <w:tcW w:w="2505" w:type="dxa"/>
            <w:vAlign w:val="center"/>
          </w:tcPr>
          <w:p w14:paraId="6B496736" w14:textId="77777777" w:rsidR="00B50073" w:rsidRPr="00A35993" w:rsidRDefault="00B50073" w:rsidP="00BE1D59">
            <w:pPr>
              <w:spacing w:line="320" w:lineRule="exact"/>
              <w:jc w:val="center"/>
              <w:rPr>
                <w:sz w:val="18"/>
                <w:szCs w:val="18"/>
              </w:rPr>
            </w:pPr>
            <w:r w:rsidRPr="00A35993">
              <w:rPr>
                <w:sz w:val="18"/>
                <w:szCs w:val="18"/>
              </w:rPr>
              <w:t>内照射指数</w:t>
            </w:r>
            <w:r w:rsidRPr="00A35993">
              <w:rPr>
                <w:sz w:val="18"/>
                <w:szCs w:val="18"/>
              </w:rPr>
              <w:t>I</w:t>
            </w:r>
            <w:r w:rsidRPr="00A35993">
              <w:rPr>
                <w:sz w:val="18"/>
                <w:szCs w:val="18"/>
                <w:vertAlign w:val="subscript"/>
              </w:rPr>
              <w:t>Ra</w:t>
            </w:r>
          </w:p>
        </w:tc>
        <w:tc>
          <w:tcPr>
            <w:tcW w:w="706" w:type="dxa"/>
            <w:vAlign w:val="center"/>
          </w:tcPr>
          <w:p w14:paraId="7A097B06" w14:textId="77777777" w:rsidR="00B50073" w:rsidRPr="00A35993" w:rsidRDefault="00B50073" w:rsidP="00BE1D59">
            <w:pPr>
              <w:spacing w:line="320" w:lineRule="exact"/>
              <w:jc w:val="center"/>
              <w:rPr>
                <w:sz w:val="18"/>
                <w:szCs w:val="18"/>
              </w:rPr>
            </w:pPr>
            <w:r w:rsidRPr="00A35993">
              <w:rPr>
                <w:sz w:val="18"/>
                <w:szCs w:val="18"/>
              </w:rPr>
              <w:t>—</w:t>
            </w:r>
          </w:p>
        </w:tc>
        <w:tc>
          <w:tcPr>
            <w:tcW w:w="1650" w:type="dxa"/>
            <w:vAlign w:val="center"/>
          </w:tcPr>
          <w:p w14:paraId="58C1917C" w14:textId="77777777" w:rsidR="00B50073" w:rsidRPr="00A35993" w:rsidRDefault="00B50073" w:rsidP="00BE1D59">
            <w:pPr>
              <w:spacing w:line="320" w:lineRule="exact"/>
              <w:jc w:val="center"/>
              <w:rPr>
                <w:sz w:val="18"/>
                <w:szCs w:val="18"/>
              </w:rPr>
            </w:pPr>
            <w:r w:rsidRPr="00A35993">
              <w:rPr>
                <w:sz w:val="18"/>
                <w:szCs w:val="18"/>
              </w:rPr>
              <w:t>≤1.0</w:t>
            </w:r>
          </w:p>
        </w:tc>
        <w:tc>
          <w:tcPr>
            <w:tcW w:w="1559" w:type="dxa"/>
            <w:vMerge/>
            <w:vAlign w:val="center"/>
          </w:tcPr>
          <w:p w14:paraId="14F72914" w14:textId="77777777" w:rsidR="00B50073" w:rsidRPr="00A35993" w:rsidRDefault="00B50073" w:rsidP="00BE1D59">
            <w:pPr>
              <w:jc w:val="center"/>
              <w:rPr>
                <w:sz w:val="18"/>
                <w:szCs w:val="18"/>
              </w:rPr>
            </w:pPr>
          </w:p>
        </w:tc>
      </w:tr>
      <w:tr w:rsidR="00A35993" w:rsidRPr="00A35993" w14:paraId="3B1D263C" w14:textId="77777777" w:rsidTr="00BE1D59">
        <w:trPr>
          <w:trHeight w:hRule="exact" w:val="369"/>
        </w:trPr>
        <w:tc>
          <w:tcPr>
            <w:tcW w:w="2193" w:type="dxa"/>
            <w:vMerge/>
            <w:vAlign w:val="center"/>
          </w:tcPr>
          <w:p w14:paraId="4935D5DC" w14:textId="77777777" w:rsidR="00B50073" w:rsidRPr="00A35993" w:rsidRDefault="00B50073" w:rsidP="00BE1D59">
            <w:pPr>
              <w:spacing w:line="320" w:lineRule="exact"/>
              <w:jc w:val="center"/>
              <w:rPr>
                <w:sz w:val="18"/>
                <w:szCs w:val="18"/>
              </w:rPr>
            </w:pPr>
          </w:p>
        </w:tc>
        <w:tc>
          <w:tcPr>
            <w:tcW w:w="2505" w:type="dxa"/>
            <w:vAlign w:val="center"/>
          </w:tcPr>
          <w:p w14:paraId="315A42B9" w14:textId="77777777" w:rsidR="00B50073" w:rsidRPr="00A35993" w:rsidRDefault="00B50073" w:rsidP="00BE1D59">
            <w:pPr>
              <w:spacing w:line="320" w:lineRule="exact"/>
              <w:jc w:val="center"/>
              <w:rPr>
                <w:sz w:val="18"/>
                <w:szCs w:val="18"/>
              </w:rPr>
            </w:pPr>
            <w:r w:rsidRPr="00A35993">
              <w:rPr>
                <w:sz w:val="18"/>
                <w:szCs w:val="18"/>
              </w:rPr>
              <w:t>外照射指数</w:t>
            </w:r>
            <w:r w:rsidRPr="00A35993">
              <w:rPr>
                <w:sz w:val="18"/>
                <w:szCs w:val="18"/>
              </w:rPr>
              <w:t>I</w:t>
            </w:r>
            <w:r w:rsidRPr="00A35993">
              <w:rPr>
                <w:sz w:val="18"/>
                <w:szCs w:val="18"/>
                <w:vertAlign w:val="subscript"/>
              </w:rPr>
              <w:t>γ</w:t>
            </w:r>
          </w:p>
        </w:tc>
        <w:tc>
          <w:tcPr>
            <w:tcW w:w="706" w:type="dxa"/>
            <w:vAlign w:val="center"/>
          </w:tcPr>
          <w:p w14:paraId="6EBE78F6" w14:textId="77777777" w:rsidR="00B50073" w:rsidRPr="00A35993" w:rsidRDefault="00B50073" w:rsidP="00BE1D59">
            <w:pPr>
              <w:spacing w:line="320" w:lineRule="exact"/>
              <w:jc w:val="center"/>
              <w:rPr>
                <w:sz w:val="18"/>
                <w:szCs w:val="18"/>
              </w:rPr>
            </w:pPr>
            <w:r w:rsidRPr="00A35993">
              <w:rPr>
                <w:sz w:val="18"/>
                <w:szCs w:val="18"/>
              </w:rPr>
              <w:t>—</w:t>
            </w:r>
          </w:p>
        </w:tc>
        <w:tc>
          <w:tcPr>
            <w:tcW w:w="1650" w:type="dxa"/>
            <w:vAlign w:val="center"/>
          </w:tcPr>
          <w:p w14:paraId="1C3379B1" w14:textId="77777777" w:rsidR="00B50073" w:rsidRPr="00A35993" w:rsidRDefault="00B50073" w:rsidP="00BE1D59">
            <w:pPr>
              <w:spacing w:line="320" w:lineRule="exact"/>
              <w:jc w:val="center"/>
              <w:rPr>
                <w:sz w:val="18"/>
                <w:szCs w:val="18"/>
              </w:rPr>
            </w:pPr>
            <w:r w:rsidRPr="00A35993">
              <w:rPr>
                <w:sz w:val="18"/>
                <w:szCs w:val="18"/>
              </w:rPr>
              <w:t>≤1.0</w:t>
            </w:r>
          </w:p>
        </w:tc>
        <w:tc>
          <w:tcPr>
            <w:tcW w:w="1559" w:type="dxa"/>
            <w:vMerge/>
            <w:vAlign w:val="center"/>
          </w:tcPr>
          <w:p w14:paraId="7DD04CBF" w14:textId="77777777" w:rsidR="00B50073" w:rsidRPr="00A35993" w:rsidRDefault="00B50073" w:rsidP="00BE1D59">
            <w:pPr>
              <w:jc w:val="center"/>
              <w:rPr>
                <w:sz w:val="18"/>
                <w:szCs w:val="18"/>
              </w:rPr>
            </w:pPr>
          </w:p>
        </w:tc>
      </w:tr>
    </w:tbl>
    <w:p w14:paraId="6850A688" w14:textId="77777777" w:rsidR="00B50073" w:rsidRPr="00A35993" w:rsidRDefault="00B50073" w:rsidP="00B50073">
      <w:pPr>
        <w:spacing w:line="300" w:lineRule="exact"/>
        <w:rPr>
          <w:sz w:val="18"/>
          <w:szCs w:val="18"/>
        </w:rPr>
      </w:pPr>
      <w:r w:rsidRPr="00A35993">
        <w:rPr>
          <w:sz w:val="18"/>
          <w:szCs w:val="18"/>
        </w:rPr>
        <w:t>注：</w:t>
      </w:r>
      <w:r w:rsidRPr="00A35993">
        <w:rPr>
          <w:rFonts w:hint="eastAsia"/>
          <w:sz w:val="18"/>
          <w:szCs w:val="18"/>
        </w:rPr>
        <w:t>粉刷</w:t>
      </w:r>
      <w:r w:rsidRPr="00A35993">
        <w:rPr>
          <w:sz w:val="18"/>
          <w:szCs w:val="18"/>
        </w:rPr>
        <w:t>石膏不得用于厨房、卫生间、阳台等潮湿环境，也不得用于面砖饰面。</w:t>
      </w:r>
    </w:p>
    <w:p w14:paraId="7911AE55" w14:textId="77777777" w:rsidR="00B50073" w:rsidRPr="00A35993" w:rsidRDefault="00B50073" w:rsidP="00B50073">
      <w:pPr>
        <w:spacing w:line="300" w:lineRule="exact"/>
        <w:rPr>
          <w:sz w:val="18"/>
          <w:szCs w:val="18"/>
        </w:rPr>
      </w:pPr>
    </w:p>
    <w:p w14:paraId="3659E78B" w14:textId="77777777" w:rsidR="00C36DD4" w:rsidRPr="00A35993" w:rsidRDefault="00C36DD4" w:rsidP="00B50073">
      <w:pPr>
        <w:spacing w:line="300" w:lineRule="exact"/>
        <w:rPr>
          <w:sz w:val="18"/>
          <w:szCs w:val="18"/>
        </w:rPr>
      </w:pPr>
    </w:p>
    <w:p w14:paraId="3214924B" w14:textId="77777777" w:rsidR="00B50073" w:rsidRPr="00A35993" w:rsidRDefault="00B50073" w:rsidP="00B50073">
      <w:pPr>
        <w:pStyle w:val="a7"/>
        <w:numPr>
          <w:ilvl w:val="0"/>
          <w:numId w:val="22"/>
        </w:numPr>
        <w:rPr>
          <w:sz w:val="24"/>
          <w:szCs w:val="24"/>
        </w:rPr>
      </w:pPr>
      <w:r w:rsidRPr="00A35993">
        <w:rPr>
          <w:sz w:val="24"/>
          <w:szCs w:val="24"/>
        </w:rPr>
        <w:t>中碱玻璃纤维网布和耐碱玻璃纤维网布的性能指标应</w:t>
      </w:r>
      <w:r w:rsidRPr="00A35993">
        <w:rPr>
          <w:rFonts w:hint="eastAsia"/>
          <w:sz w:val="24"/>
          <w:szCs w:val="24"/>
        </w:rPr>
        <w:t>分别</w:t>
      </w:r>
      <w:r w:rsidRPr="00A35993">
        <w:rPr>
          <w:sz w:val="24"/>
          <w:szCs w:val="24"/>
        </w:rPr>
        <w:t>符合表</w:t>
      </w:r>
      <w:r w:rsidRPr="00A35993">
        <w:rPr>
          <w:sz w:val="24"/>
          <w:szCs w:val="24"/>
        </w:rPr>
        <w:t>4.2.6-1</w:t>
      </w:r>
      <w:r w:rsidRPr="00A35993">
        <w:rPr>
          <w:sz w:val="24"/>
          <w:szCs w:val="24"/>
        </w:rPr>
        <w:t>和表</w:t>
      </w:r>
      <w:r w:rsidRPr="00A35993">
        <w:rPr>
          <w:sz w:val="24"/>
          <w:szCs w:val="24"/>
        </w:rPr>
        <w:t>4.2.6-2</w:t>
      </w:r>
      <w:r w:rsidRPr="00A35993">
        <w:rPr>
          <w:sz w:val="24"/>
          <w:szCs w:val="24"/>
        </w:rPr>
        <w:t>的规定。</w:t>
      </w:r>
    </w:p>
    <w:p w14:paraId="5A3D1612" w14:textId="77777777" w:rsidR="00B50073" w:rsidRPr="00A35993" w:rsidRDefault="00B50073" w:rsidP="00B50073">
      <w:pPr>
        <w:ind w:firstLine="435"/>
        <w:jc w:val="center"/>
        <w:rPr>
          <w:b/>
        </w:rPr>
      </w:pPr>
      <w:r w:rsidRPr="00A35993">
        <w:rPr>
          <w:b/>
        </w:rPr>
        <w:lastRenderedPageBreak/>
        <w:t>表</w:t>
      </w:r>
      <w:r w:rsidRPr="00A35993">
        <w:rPr>
          <w:b/>
        </w:rPr>
        <w:t xml:space="preserve">4.2.6-1  </w:t>
      </w:r>
      <w:r w:rsidRPr="00A35993">
        <w:rPr>
          <w:b/>
        </w:rPr>
        <w:t>中碱玻璃纤维网布性能指标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276"/>
        <w:gridCol w:w="1276"/>
        <w:gridCol w:w="1417"/>
        <w:gridCol w:w="1134"/>
      </w:tblGrid>
      <w:tr w:rsidR="00A35993" w:rsidRPr="00A35993" w14:paraId="290826E8" w14:textId="77777777" w:rsidTr="00BE1D59">
        <w:trPr>
          <w:trHeight w:hRule="exact" w:val="340"/>
          <w:tblHeader/>
        </w:trPr>
        <w:tc>
          <w:tcPr>
            <w:tcW w:w="3652" w:type="dxa"/>
            <w:vMerge w:val="restart"/>
            <w:vAlign w:val="center"/>
          </w:tcPr>
          <w:p w14:paraId="74848DAC" w14:textId="77777777" w:rsidR="00B50073" w:rsidRPr="00A35993" w:rsidRDefault="00B50073" w:rsidP="00BE1D59">
            <w:pPr>
              <w:jc w:val="center"/>
              <w:rPr>
                <w:bCs/>
                <w:sz w:val="18"/>
              </w:rPr>
            </w:pPr>
            <w:r w:rsidRPr="00A35993">
              <w:rPr>
                <w:bCs/>
                <w:sz w:val="18"/>
              </w:rPr>
              <w:t>项目</w:t>
            </w:r>
          </w:p>
        </w:tc>
        <w:tc>
          <w:tcPr>
            <w:tcW w:w="1276" w:type="dxa"/>
            <w:vMerge w:val="restart"/>
            <w:vAlign w:val="center"/>
          </w:tcPr>
          <w:p w14:paraId="1C3BF739" w14:textId="77777777" w:rsidR="00B50073" w:rsidRPr="00A35993" w:rsidRDefault="00B50073" w:rsidP="00BE1D59">
            <w:pPr>
              <w:jc w:val="center"/>
              <w:rPr>
                <w:bCs/>
                <w:sz w:val="18"/>
              </w:rPr>
            </w:pPr>
            <w:r w:rsidRPr="00A35993">
              <w:rPr>
                <w:bCs/>
                <w:sz w:val="18"/>
              </w:rPr>
              <w:t>单位</w:t>
            </w:r>
          </w:p>
        </w:tc>
        <w:tc>
          <w:tcPr>
            <w:tcW w:w="2693" w:type="dxa"/>
            <w:gridSpan w:val="2"/>
            <w:vAlign w:val="center"/>
          </w:tcPr>
          <w:p w14:paraId="43880360" w14:textId="77777777" w:rsidR="00B50073" w:rsidRPr="00A35993" w:rsidRDefault="00B50073" w:rsidP="00BE1D59">
            <w:pPr>
              <w:jc w:val="center"/>
              <w:rPr>
                <w:bCs/>
                <w:sz w:val="18"/>
              </w:rPr>
            </w:pPr>
            <w:r w:rsidRPr="00A35993">
              <w:rPr>
                <w:bCs/>
                <w:sz w:val="18"/>
              </w:rPr>
              <w:t>性能指标</w:t>
            </w:r>
          </w:p>
        </w:tc>
        <w:tc>
          <w:tcPr>
            <w:tcW w:w="1134" w:type="dxa"/>
            <w:vMerge w:val="restart"/>
            <w:vAlign w:val="center"/>
          </w:tcPr>
          <w:p w14:paraId="53F64028" w14:textId="77777777" w:rsidR="00B50073" w:rsidRPr="00A35993" w:rsidRDefault="00B50073" w:rsidP="00BE1D59">
            <w:pPr>
              <w:jc w:val="center"/>
              <w:rPr>
                <w:b/>
                <w:sz w:val="18"/>
              </w:rPr>
            </w:pPr>
            <w:r w:rsidRPr="00A35993">
              <w:rPr>
                <w:bCs/>
                <w:sz w:val="18"/>
              </w:rPr>
              <w:t>试验方法</w:t>
            </w:r>
          </w:p>
        </w:tc>
      </w:tr>
      <w:tr w:rsidR="00A35993" w:rsidRPr="00A35993" w14:paraId="647F42FD" w14:textId="77777777" w:rsidTr="00BE1D59">
        <w:trPr>
          <w:trHeight w:hRule="exact" w:val="340"/>
          <w:tblHeader/>
        </w:trPr>
        <w:tc>
          <w:tcPr>
            <w:tcW w:w="3652" w:type="dxa"/>
            <w:vMerge/>
            <w:vAlign w:val="center"/>
          </w:tcPr>
          <w:p w14:paraId="38C96D18" w14:textId="77777777" w:rsidR="00B50073" w:rsidRPr="00A35993" w:rsidRDefault="00B50073" w:rsidP="00BE1D59">
            <w:pPr>
              <w:jc w:val="center"/>
              <w:rPr>
                <w:bCs/>
                <w:sz w:val="18"/>
              </w:rPr>
            </w:pPr>
          </w:p>
        </w:tc>
        <w:tc>
          <w:tcPr>
            <w:tcW w:w="1276" w:type="dxa"/>
            <w:vMerge/>
            <w:vAlign w:val="center"/>
          </w:tcPr>
          <w:p w14:paraId="226B1141" w14:textId="77777777" w:rsidR="00B50073" w:rsidRPr="00A35993" w:rsidRDefault="00B50073" w:rsidP="00BE1D59">
            <w:pPr>
              <w:jc w:val="center"/>
              <w:rPr>
                <w:bCs/>
                <w:sz w:val="18"/>
              </w:rPr>
            </w:pPr>
          </w:p>
        </w:tc>
        <w:tc>
          <w:tcPr>
            <w:tcW w:w="1276" w:type="dxa"/>
            <w:vAlign w:val="center"/>
          </w:tcPr>
          <w:p w14:paraId="0081B4CC" w14:textId="77777777" w:rsidR="00B50073" w:rsidRPr="00A35993" w:rsidRDefault="00B50073" w:rsidP="00BE1D59">
            <w:pPr>
              <w:jc w:val="center"/>
              <w:rPr>
                <w:bCs/>
                <w:sz w:val="18"/>
              </w:rPr>
            </w:pPr>
            <w:r w:rsidRPr="00A35993">
              <w:rPr>
                <w:bCs/>
                <w:sz w:val="18"/>
              </w:rPr>
              <w:t>A</w:t>
            </w:r>
            <w:r w:rsidRPr="00A35993">
              <w:rPr>
                <w:bCs/>
                <w:sz w:val="18"/>
              </w:rPr>
              <w:t>型</w:t>
            </w:r>
          </w:p>
        </w:tc>
        <w:tc>
          <w:tcPr>
            <w:tcW w:w="1417" w:type="dxa"/>
            <w:vAlign w:val="center"/>
          </w:tcPr>
          <w:p w14:paraId="0B01A2D8" w14:textId="77777777" w:rsidR="00B50073" w:rsidRPr="00A35993" w:rsidRDefault="00B50073" w:rsidP="00BE1D59">
            <w:pPr>
              <w:jc w:val="center"/>
              <w:rPr>
                <w:bCs/>
                <w:sz w:val="18"/>
              </w:rPr>
            </w:pPr>
            <w:r w:rsidRPr="00A35993">
              <w:rPr>
                <w:bCs/>
                <w:sz w:val="18"/>
              </w:rPr>
              <w:t>B</w:t>
            </w:r>
            <w:r w:rsidRPr="00A35993">
              <w:rPr>
                <w:bCs/>
                <w:sz w:val="18"/>
              </w:rPr>
              <w:t>型</w:t>
            </w:r>
          </w:p>
        </w:tc>
        <w:tc>
          <w:tcPr>
            <w:tcW w:w="1134" w:type="dxa"/>
            <w:vMerge/>
            <w:vAlign w:val="center"/>
          </w:tcPr>
          <w:p w14:paraId="58D0FCCE" w14:textId="77777777" w:rsidR="00B50073" w:rsidRPr="00A35993" w:rsidRDefault="00B50073" w:rsidP="00BE1D59">
            <w:pPr>
              <w:jc w:val="center"/>
              <w:rPr>
                <w:b/>
                <w:sz w:val="18"/>
              </w:rPr>
            </w:pPr>
          </w:p>
        </w:tc>
      </w:tr>
      <w:tr w:rsidR="00A35993" w:rsidRPr="00A35993" w14:paraId="60070955" w14:textId="77777777" w:rsidTr="00BE1D59">
        <w:trPr>
          <w:trHeight w:hRule="exact" w:val="369"/>
        </w:trPr>
        <w:tc>
          <w:tcPr>
            <w:tcW w:w="3652" w:type="dxa"/>
            <w:vAlign w:val="center"/>
          </w:tcPr>
          <w:p w14:paraId="0139C579" w14:textId="77777777" w:rsidR="00B50073" w:rsidRPr="00A35993" w:rsidRDefault="00B50073" w:rsidP="00BE1D59">
            <w:pPr>
              <w:spacing w:line="320" w:lineRule="exact"/>
              <w:jc w:val="center"/>
              <w:rPr>
                <w:sz w:val="18"/>
              </w:rPr>
            </w:pPr>
            <w:r w:rsidRPr="00A35993">
              <w:rPr>
                <w:sz w:val="18"/>
              </w:rPr>
              <w:t>经、纬密度</w:t>
            </w:r>
          </w:p>
        </w:tc>
        <w:tc>
          <w:tcPr>
            <w:tcW w:w="1276" w:type="dxa"/>
            <w:vAlign w:val="center"/>
          </w:tcPr>
          <w:p w14:paraId="2059531B" w14:textId="77777777" w:rsidR="00B50073" w:rsidRPr="00A35993" w:rsidRDefault="00B50073" w:rsidP="00BE1D59">
            <w:pPr>
              <w:spacing w:line="320" w:lineRule="exact"/>
              <w:jc w:val="center"/>
              <w:rPr>
                <w:sz w:val="18"/>
              </w:rPr>
            </w:pPr>
            <w:r w:rsidRPr="00A35993">
              <w:rPr>
                <w:sz w:val="18"/>
              </w:rPr>
              <w:t>根</w:t>
            </w:r>
            <w:r w:rsidRPr="00A35993">
              <w:rPr>
                <w:sz w:val="18"/>
              </w:rPr>
              <w:t>/25mm</w:t>
            </w:r>
          </w:p>
        </w:tc>
        <w:tc>
          <w:tcPr>
            <w:tcW w:w="1276" w:type="dxa"/>
            <w:vAlign w:val="center"/>
          </w:tcPr>
          <w:p w14:paraId="1DD5E35E" w14:textId="77777777" w:rsidR="00B50073" w:rsidRPr="00A35993" w:rsidRDefault="00B50073" w:rsidP="00BE1D59">
            <w:pPr>
              <w:spacing w:line="320" w:lineRule="exact"/>
              <w:jc w:val="center"/>
              <w:rPr>
                <w:sz w:val="18"/>
                <w:szCs w:val="21"/>
              </w:rPr>
            </w:pPr>
            <w:r w:rsidRPr="00A35993">
              <w:rPr>
                <w:sz w:val="18"/>
                <w:szCs w:val="21"/>
              </w:rPr>
              <w:t>4~5</w:t>
            </w:r>
          </w:p>
        </w:tc>
        <w:tc>
          <w:tcPr>
            <w:tcW w:w="1417" w:type="dxa"/>
            <w:vAlign w:val="center"/>
          </w:tcPr>
          <w:p w14:paraId="318040BD" w14:textId="77777777" w:rsidR="00B50073" w:rsidRPr="00A35993" w:rsidRDefault="00B50073" w:rsidP="00BE1D59">
            <w:pPr>
              <w:spacing w:line="320" w:lineRule="exact"/>
              <w:jc w:val="center"/>
              <w:rPr>
                <w:sz w:val="18"/>
                <w:szCs w:val="21"/>
              </w:rPr>
            </w:pPr>
            <w:r w:rsidRPr="00A35993">
              <w:rPr>
                <w:sz w:val="18"/>
                <w:szCs w:val="21"/>
              </w:rPr>
              <w:t>8~10</w:t>
            </w:r>
          </w:p>
        </w:tc>
        <w:tc>
          <w:tcPr>
            <w:tcW w:w="1134" w:type="dxa"/>
            <w:vMerge w:val="restart"/>
            <w:vAlign w:val="center"/>
          </w:tcPr>
          <w:p w14:paraId="20405B9B" w14:textId="77777777" w:rsidR="00B50073" w:rsidRPr="00A35993" w:rsidRDefault="00B50073" w:rsidP="00BE1D59">
            <w:pPr>
              <w:jc w:val="center"/>
              <w:rPr>
                <w:sz w:val="18"/>
              </w:rPr>
            </w:pPr>
            <w:r w:rsidRPr="00A35993">
              <w:rPr>
                <w:rFonts w:hint="eastAsia"/>
                <w:sz w:val="18"/>
              </w:rPr>
              <w:t>《外墙内保温工程技术规程》</w:t>
            </w:r>
            <w:r w:rsidRPr="00A35993">
              <w:rPr>
                <w:sz w:val="18"/>
              </w:rPr>
              <w:t>JGJ/T 261</w:t>
            </w:r>
          </w:p>
        </w:tc>
      </w:tr>
      <w:tr w:rsidR="00A35993" w:rsidRPr="00A35993" w14:paraId="3F155610" w14:textId="77777777" w:rsidTr="00BE1D59">
        <w:trPr>
          <w:trHeight w:hRule="exact" w:val="369"/>
        </w:trPr>
        <w:tc>
          <w:tcPr>
            <w:tcW w:w="3652" w:type="dxa"/>
            <w:vAlign w:val="center"/>
          </w:tcPr>
          <w:p w14:paraId="08FDF708" w14:textId="77777777" w:rsidR="00B50073" w:rsidRPr="00A35993" w:rsidRDefault="00B50073" w:rsidP="00BE1D59">
            <w:pPr>
              <w:spacing w:line="320" w:lineRule="exact"/>
              <w:jc w:val="center"/>
              <w:rPr>
                <w:sz w:val="18"/>
              </w:rPr>
            </w:pPr>
            <w:r w:rsidRPr="00A35993">
              <w:rPr>
                <w:sz w:val="18"/>
              </w:rPr>
              <w:t>单位面积质量</w:t>
            </w:r>
          </w:p>
        </w:tc>
        <w:tc>
          <w:tcPr>
            <w:tcW w:w="1276" w:type="dxa"/>
            <w:vAlign w:val="center"/>
          </w:tcPr>
          <w:p w14:paraId="11FAB458" w14:textId="77777777" w:rsidR="00B50073" w:rsidRPr="00A35993" w:rsidRDefault="00B50073" w:rsidP="00BE1D59">
            <w:pPr>
              <w:spacing w:line="320" w:lineRule="exact"/>
              <w:jc w:val="center"/>
              <w:rPr>
                <w:sz w:val="18"/>
              </w:rPr>
            </w:pPr>
            <w:r w:rsidRPr="00A35993">
              <w:rPr>
                <w:sz w:val="18"/>
              </w:rPr>
              <w:t>g/ m</w:t>
            </w:r>
            <w:r w:rsidRPr="00A35993">
              <w:rPr>
                <w:sz w:val="18"/>
                <w:vertAlign w:val="superscript"/>
              </w:rPr>
              <w:t>2</w:t>
            </w:r>
          </w:p>
        </w:tc>
        <w:tc>
          <w:tcPr>
            <w:tcW w:w="1276" w:type="dxa"/>
            <w:vAlign w:val="center"/>
          </w:tcPr>
          <w:p w14:paraId="59E53D8D" w14:textId="77777777" w:rsidR="00B50073" w:rsidRPr="00A35993" w:rsidRDefault="00B50073" w:rsidP="00BE1D59">
            <w:pPr>
              <w:spacing w:line="320" w:lineRule="exact"/>
              <w:jc w:val="center"/>
              <w:rPr>
                <w:sz w:val="18"/>
                <w:szCs w:val="21"/>
              </w:rPr>
            </w:pPr>
            <w:r w:rsidRPr="00A35993">
              <w:rPr>
                <w:sz w:val="18"/>
              </w:rPr>
              <w:t>≥80</w:t>
            </w:r>
          </w:p>
        </w:tc>
        <w:tc>
          <w:tcPr>
            <w:tcW w:w="1417" w:type="dxa"/>
            <w:vAlign w:val="center"/>
          </w:tcPr>
          <w:p w14:paraId="4A774328" w14:textId="77777777" w:rsidR="00B50073" w:rsidRPr="00A35993" w:rsidRDefault="00B50073" w:rsidP="00BE1D59">
            <w:pPr>
              <w:spacing w:line="320" w:lineRule="exact"/>
              <w:jc w:val="center"/>
              <w:rPr>
                <w:sz w:val="18"/>
                <w:szCs w:val="21"/>
              </w:rPr>
            </w:pPr>
            <w:r w:rsidRPr="00A35993">
              <w:rPr>
                <w:sz w:val="18"/>
                <w:szCs w:val="21"/>
              </w:rPr>
              <w:t>45~60</w:t>
            </w:r>
          </w:p>
        </w:tc>
        <w:tc>
          <w:tcPr>
            <w:tcW w:w="1134" w:type="dxa"/>
            <w:vMerge/>
            <w:vAlign w:val="center"/>
          </w:tcPr>
          <w:p w14:paraId="5C5835D0" w14:textId="77777777" w:rsidR="00B50073" w:rsidRPr="00A35993" w:rsidRDefault="00B50073" w:rsidP="00BE1D59">
            <w:pPr>
              <w:jc w:val="center"/>
              <w:rPr>
                <w:sz w:val="18"/>
              </w:rPr>
            </w:pPr>
          </w:p>
        </w:tc>
      </w:tr>
      <w:tr w:rsidR="00A35993" w:rsidRPr="00A35993" w14:paraId="418E7896" w14:textId="77777777" w:rsidTr="00BE1D59">
        <w:trPr>
          <w:trHeight w:hRule="exact" w:val="369"/>
        </w:trPr>
        <w:tc>
          <w:tcPr>
            <w:tcW w:w="3652" w:type="dxa"/>
            <w:vAlign w:val="center"/>
          </w:tcPr>
          <w:p w14:paraId="30937410" w14:textId="77777777" w:rsidR="00B50073" w:rsidRPr="00A35993" w:rsidRDefault="00B50073" w:rsidP="00BE1D59">
            <w:pPr>
              <w:spacing w:line="320" w:lineRule="exact"/>
              <w:jc w:val="center"/>
              <w:rPr>
                <w:sz w:val="18"/>
              </w:rPr>
            </w:pPr>
            <w:r w:rsidRPr="00A35993">
              <w:rPr>
                <w:sz w:val="18"/>
              </w:rPr>
              <w:t>拉伸断裂强力（经、纬向）</w:t>
            </w:r>
          </w:p>
        </w:tc>
        <w:tc>
          <w:tcPr>
            <w:tcW w:w="1276" w:type="dxa"/>
            <w:vAlign w:val="center"/>
          </w:tcPr>
          <w:p w14:paraId="23D851E5" w14:textId="77777777" w:rsidR="00B50073" w:rsidRPr="00A35993" w:rsidRDefault="00B50073" w:rsidP="00BE1D59">
            <w:pPr>
              <w:spacing w:line="320" w:lineRule="exact"/>
              <w:jc w:val="center"/>
              <w:rPr>
                <w:sz w:val="18"/>
              </w:rPr>
            </w:pPr>
            <w:r w:rsidRPr="00A35993">
              <w:rPr>
                <w:sz w:val="18"/>
              </w:rPr>
              <w:t>N/50mm</w:t>
            </w:r>
          </w:p>
        </w:tc>
        <w:tc>
          <w:tcPr>
            <w:tcW w:w="1276" w:type="dxa"/>
            <w:vAlign w:val="center"/>
          </w:tcPr>
          <w:p w14:paraId="3CCA8DFE" w14:textId="77777777" w:rsidR="00B50073" w:rsidRPr="00A35993" w:rsidRDefault="00B50073" w:rsidP="00BE1D59">
            <w:pPr>
              <w:spacing w:line="320" w:lineRule="exact"/>
              <w:jc w:val="center"/>
              <w:rPr>
                <w:sz w:val="18"/>
              </w:rPr>
            </w:pPr>
            <w:r w:rsidRPr="00A35993">
              <w:rPr>
                <w:sz w:val="18"/>
              </w:rPr>
              <w:t>≥840</w:t>
            </w:r>
          </w:p>
        </w:tc>
        <w:tc>
          <w:tcPr>
            <w:tcW w:w="1417" w:type="dxa"/>
            <w:vAlign w:val="center"/>
          </w:tcPr>
          <w:p w14:paraId="41B60DE8" w14:textId="77777777" w:rsidR="00B50073" w:rsidRPr="00A35993" w:rsidRDefault="00B50073" w:rsidP="00BE1D59">
            <w:pPr>
              <w:spacing w:line="320" w:lineRule="exact"/>
              <w:jc w:val="center"/>
              <w:rPr>
                <w:sz w:val="18"/>
              </w:rPr>
            </w:pPr>
            <w:r w:rsidRPr="00A35993">
              <w:rPr>
                <w:sz w:val="18"/>
              </w:rPr>
              <w:t>≥780</w:t>
            </w:r>
          </w:p>
        </w:tc>
        <w:tc>
          <w:tcPr>
            <w:tcW w:w="1134" w:type="dxa"/>
            <w:vMerge/>
            <w:vAlign w:val="center"/>
          </w:tcPr>
          <w:p w14:paraId="004065CF" w14:textId="77777777" w:rsidR="00B50073" w:rsidRPr="00A35993" w:rsidRDefault="00B50073" w:rsidP="00BE1D59">
            <w:pPr>
              <w:jc w:val="center"/>
              <w:rPr>
                <w:sz w:val="18"/>
              </w:rPr>
            </w:pPr>
          </w:p>
        </w:tc>
      </w:tr>
      <w:tr w:rsidR="00A35993" w:rsidRPr="00A35993" w14:paraId="251EFF7B" w14:textId="77777777" w:rsidTr="00BE1D59">
        <w:trPr>
          <w:trHeight w:hRule="exact" w:val="501"/>
        </w:trPr>
        <w:tc>
          <w:tcPr>
            <w:tcW w:w="3652" w:type="dxa"/>
            <w:vAlign w:val="center"/>
          </w:tcPr>
          <w:p w14:paraId="11B4E9CA" w14:textId="77777777" w:rsidR="00B50073" w:rsidRPr="00A35993" w:rsidRDefault="00B50073" w:rsidP="00BE1D59">
            <w:pPr>
              <w:spacing w:line="320" w:lineRule="exact"/>
              <w:jc w:val="center"/>
              <w:rPr>
                <w:sz w:val="18"/>
              </w:rPr>
            </w:pPr>
            <w:r w:rsidRPr="00A35993">
              <w:rPr>
                <w:sz w:val="18"/>
              </w:rPr>
              <w:t>断裂伸长率（经、纬向）</w:t>
            </w:r>
          </w:p>
        </w:tc>
        <w:tc>
          <w:tcPr>
            <w:tcW w:w="1276" w:type="dxa"/>
            <w:vAlign w:val="center"/>
          </w:tcPr>
          <w:p w14:paraId="64799D55" w14:textId="77777777" w:rsidR="00B50073" w:rsidRPr="00A35993" w:rsidRDefault="00B50073" w:rsidP="00BE1D59">
            <w:pPr>
              <w:spacing w:line="320" w:lineRule="exact"/>
              <w:jc w:val="center"/>
              <w:rPr>
                <w:sz w:val="18"/>
              </w:rPr>
            </w:pPr>
            <w:r w:rsidRPr="00A35993">
              <w:rPr>
                <w:sz w:val="18"/>
              </w:rPr>
              <w:t>%</w:t>
            </w:r>
          </w:p>
        </w:tc>
        <w:tc>
          <w:tcPr>
            <w:tcW w:w="2693" w:type="dxa"/>
            <w:gridSpan w:val="2"/>
            <w:vAlign w:val="center"/>
          </w:tcPr>
          <w:p w14:paraId="2895B380" w14:textId="77777777" w:rsidR="00B50073" w:rsidRPr="00A35993" w:rsidRDefault="00B50073" w:rsidP="00BE1D59">
            <w:pPr>
              <w:spacing w:line="320" w:lineRule="exact"/>
              <w:jc w:val="center"/>
              <w:rPr>
                <w:sz w:val="18"/>
              </w:rPr>
            </w:pPr>
            <w:r w:rsidRPr="00A35993">
              <w:rPr>
                <w:sz w:val="18"/>
                <w:szCs w:val="21"/>
              </w:rPr>
              <w:t>≤5.0</w:t>
            </w:r>
          </w:p>
        </w:tc>
        <w:tc>
          <w:tcPr>
            <w:tcW w:w="1134" w:type="dxa"/>
            <w:vMerge/>
            <w:vAlign w:val="center"/>
          </w:tcPr>
          <w:p w14:paraId="12140560" w14:textId="77777777" w:rsidR="00B50073" w:rsidRPr="00A35993" w:rsidRDefault="00B50073" w:rsidP="00BE1D59">
            <w:pPr>
              <w:jc w:val="center"/>
              <w:rPr>
                <w:sz w:val="18"/>
              </w:rPr>
            </w:pPr>
          </w:p>
        </w:tc>
      </w:tr>
    </w:tbl>
    <w:p w14:paraId="313BCFBA" w14:textId="77777777" w:rsidR="00B50073" w:rsidRPr="00A35993" w:rsidRDefault="00B50073" w:rsidP="00B50073">
      <w:pPr>
        <w:spacing w:line="300" w:lineRule="exact"/>
        <w:ind w:firstLineChars="200" w:firstLine="360"/>
        <w:rPr>
          <w:sz w:val="18"/>
          <w:szCs w:val="18"/>
        </w:rPr>
      </w:pPr>
      <w:r w:rsidRPr="00A35993">
        <w:rPr>
          <w:sz w:val="18"/>
          <w:szCs w:val="18"/>
        </w:rPr>
        <w:t>注：仅适用于底层粉刷石膏抹面。</w:t>
      </w:r>
    </w:p>
    <w:p w14:paraId="5E9CD554" w14:textId="77777777" w:rsidR="00B50073" w:rsidRPr="00A35993" w:rsidRDefault="00B50073" w:rsidP="00B50073">
      <w:pPr>
        <w:ind w:firstLine="435"/>
        <w:jc w:val="center"/>
        <w:rPr>
          <w:b/>
        </w:rPr>
      </w:pPr>
      <w:r w:rsidRPr="00A35993">
        <w:rPr>
          <w:b/>
        </w:rPr>
        <w:t>表</w:t>
      </w:r>
      <w:r w:rsidRPr="00A35993">
        <w:rPr>
          <w:b/>
        </w:rPr>
        <w:t>4.</w:t>
      </w:r>
      <w:r w:rsidRPr="00A35993">
        <w:rPr>
          <w:rFonts w:hint="eastAsia"/>
          <w:b/>
        </w:rPr>
        <w:t>2</w:t>
      </w:r>
      <w:r w:rsidRPr="00A35993">
        <w:rPr>
          <w:b/>
        </w:rPr>
        <w:t>.</w:t>
      </w:r>
      <w:r w:rsidRPr="00A35993">
        <w:rPr>
          <w:rFonts w:hint="eastAsia"/>
          <w:b/>
        </w:rPr>
        <w:t>6</w:t>
      </w:r>
      <w:r w:rsidRPr="00A35993">
        <w:rPr>
          <w:b/>
        </w:rPr>
        <w:t xml:space="preserve">-2  </w:t>
      </w:r>
      <w:r w:rsidRPr="00A35993">
        <w:rPr>
          <w:b/>
        </w:rPr>
        <w:t>耐碱玻璃纤维网布性能指标</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8"/>
        <w:gridCol w:w="2551"/>
        <w:gridCol w:w="1134"/>
      </w:tblGrid>
      <w:tr w:rsidR="00A35993" w:rsidRPr="00A35993" w14:paraId="6F956F06" w14:textId="77777777" w:rsidTr="00680F49">
        <w:trPr>
          <w:trHeight w:hRule="exact" w:val="369"/>
          <w:tblHeader/>
        </w:trPr>
        <w:tc>
          <w:tcPr>
            <w:tcW w:w="3652" w:type="dxa"/>
            <w:vAlign w:val="center"/>
          </w:tcPr>
          <w:p w14:paraId="41B0F1A6" w14:textId="77777777" w:rsidR="00B50073" w:rsidRPr="00A35993" w:rsidRDefault="00B50073" w:rsidP="00BE1D59">
            <w:pPr>
              <w:jc w:val="center"/>
              <w:rPr>
                <w:bCs/>
                <w:sz w:val="18"/>
                <w:szCs w:val="18"/>
              </w:rPr>
            </w:pPr>
            <w:r w:rsidRPr="00A35993">
              <w:rPr>
                <w:bCs/>
                <w:sz w:val="18"/>
                <w:szCs w:val="18"/>
              </w:rPr>
              <w:t>项目</w:t>
            </w:r>
          </w:p>
        </w:tc>
        <w:tc>
          <w:tcPr>
            <w:tcW w:w="1418" w:type="dxa"/>
            <w:vAlign w:val="center"/>
          </w:tcPr>
          <w:p w14:paraId="3C3349FE" w14:textId="77777777" w:rsidR="00B50073" w:rsidRPr="00A35993" w:rsidRDefault="00B50073" w:rsidP="00BE1D59">
            <w:pPr>
              <w:jc w:val="center"/>
              <w:rPr>
                <w:bCs/>
                <w:sz w:val="18"/>
                <w:szCs w:val="18"/>
              </w:rPr>
            </w:pPr>
            <w:r w:rsidRPr="00A35993">
              <w:rPr>
                <w:bCs/>
                <w:sz w:val="18"/>
                <w:szCs w:val="18"/>
              </w:rPr>
              <w:t>单位</w:t>
            </w:r>
          </w:p>
        </w:tc>
        <w:tc>
          <w:tcPr>
            <w:tcW w:w="2551" w:type="dxa"/>
            <w:vAlign w:val="center"/>
          </w:tcPr>
          <w:p w14:paraId="16AA6334" w14:textId="77777777" w:rsidR="00B50073" w:rsidRPr="00A35993" w:rsidRDefault="00B50073" w:rsidP="00BE1D59">
            <w:pPr>
              <w:jc w:val="center"/>
              <w:rPr>
                <w:bCs/>
                <w:sz w:val="18"/>
                <w:szCs w:val="18"/>
              </w:rPr>
            </w:pPr>
            <w:r w:rsidRPr="00A35993">
              <w:rPr>
                <w:bCs/>
                <w:sz w:val="18"/>
                <w:szCs w:val="18"/>
              </w:rPr>
              <w:t>性能指标</w:t>
            </w:r>
          </w:p>
        </w:tc>
        <w:tc>
          <w:tcPr>
            <w:tcW w:w="1134" w:type="dxa"/>
            <w:vAlign w:val="center"/>
          </w:tcPr>
          <w:p w14:paraId="21AC71C6" w14:textId="77777777" w:rsidR="00B50073" w:rsidRPr="00A35993" w:rsidRDefault="00B50073" w:rsidP="00BE1D59">
            <w:pPr>
              <w:jc w:val="center"/>
              <w:rPr>
                <w:bCs/>
                <w:sz w:val="18"/>
                <w:szCs w:val="18"/>
              </w:rPr>
            </w:pPr>
            <w:r w:rsidRPr="00A35993">
              <w:rPr>
                <w:bCs/>
                <w:sz w:val="18"/>
                <w:szCs w:val="18"/>
              </w:rPr>
              <w:t>试验方法</w:t>
            </w:r>
          </w:p>
        </w:tc>
      </w:tr>
      <w:tr w:rsidR="00A35993" w:rsidRPr="00A35993" w14:paraId="66452749" w14:textId="77777777" w:rsidTr="00680F49">
        <w:trPr>
          <w:trHeight w:hRule="exact" w:val="369"/>
        </w:trPr>
        <w:tc>
          <w:tcPr>
            <w:tcW w:w="3652" w:type="dxa"/>
            <w:vAlign w:val="center"/>
          </w:tcPr>
          <w:p w14:paraId="52D13EED" w14:textId="77777777" w:rsidR="00B50073" w:rsidRPr="00A35993" w:rsidRDefault="00B50073" w:rsidP="00BE1D59">
            <w:pPr>
              <w:spacing w:line="320" w:lineRule="exact"/>
              <w:jc w:val="center"/>
              <w:rPr>
                <w:sz w:val="18"/>
                <w:szCs w:val="18"/>
              </w:rPr>
            </w:pPr>
            <w:r w:rsidRPr="00A35993">
              <w:rPr>
                <w:sz w:val="18"/>
                <w:szCs w:val="18"/>
              </w:rPr>
              <w:t>经、纬密度</w:t>
            </w:r>
          </w:p>
        </w:tc>
        <w:tc>
          <w:tcPr>
            <w:tcW w:w="1418" w:type="dxa"/>
            <w:vAlign w:val="center"/>
          </w:tcPr>
          <w:p w14:paraId="4067ECC7" w14:textId="77777777" w:rsidR="00B50073" w:rsidRPr="00A35993" w:rsidRDefault="00B50073" w:rsidP="00BE1D59">
            <w:pPr>
              <w:spacing w:line="320" w:lineRule="exact"/>
              <w:jc w:val="center"/>
              <w:rPr>
                <w:sz w:val="18"/>
                <w:szCs w:val="18"/>
              </w:rPr>
            </w:pPr>
            <w:r w:rsidRPr="00A35993">
              <w:rPr>
                <w:sz w:val="18"/>
                <w:szCs w:val="18"/>
              </w:rPr>
              <w:t>根</w:t>
            </w:r>
            <w:r w:rsidRPr="00A35993">
              <w:rPr>
                <w:sz w:val="18"/>
                <w:szCs w:val="18"/>
              </w:rPr>
              <w:t>/25mm</w:t>
            </w:r>
          </w:p>
        </w:tc>
        <w:tc>
          <w:tcPr>
            <w:tcW w:w="2551" w:type="dxa"/>
            <w:vAlign w:val="center"/>
          </w:tcPr>
          <w:p w14:paraId="6DF37099" w14:textId="77777777" w:rsidR="00B50073" w:rsidRPr="00A35993" w:rsidRDefault="00B50073" w:rsidP="00BE1D59">
            <w:pPr>
              <w:spacing w:line="320" w:lineRule="exact"/>
              <w:jc w:val="center"/>
              <w:rPr>
                <w:sz w:val="18"/>
                <w:szCs w:val="18"/>
              </w:rPr>
            </w:pPr>
            <w:r w:rsidRPr="00A35993">
              <w:rPr>
                <w:sz w:val="18"/>
                <w:szCs w:val="18"/>
              </w:rPr>
              <w:t>4~5</w:t>
            </w:r>
          </w:p>
        </w:tc>
        <w:tc>
          <w:tcPr>
            <w:tcW w:w="1134" w:type="dxa"/>
            <w:vMerge w:val="restart"/>
            <w:vAlign w:val="center"/>
          </w:tcPr>
          <w:p w14:paraId="2F338369" w14:textId="77777777" w:rsidR="00B50073" w:rsidRPr="00A35993" w:rsidRDefault="00B50073" w:rsidP="00BE1D59">
            <w:pPr>
              <w:jc w:val="center"/>
              <w:rPr>
                <w:sz w:val="18"/>
                <w:szCs w:val="18"/>
              </w:rPr>
            </w:pPr>
            <w:r w:rsidRPr="00A35993">
              <w:rPr>
                <w:rFonts w:hint="eastAsia"/>
                <w:sz w:val="18"/>
                <w:szCs w:val="18"/>
              </w:rPr>
              <w:t>《外墙内保温工程技术规程》</w:t>
            </w:r>
            <w:r w:rsidRPr="00A35993">
              <w:rPr>
                <w:sz w:val="18"/>
                <w:szCs w:val="18"/>
              </w:rPr>
              <w:t>JGJ/T 261</w:t>
            </w:r>
          </w:p>
        </w:tc>
      </w:tr>
      <w:tr w:rsidR="00A35993" w:rsidRPr="00A35993" w14:paraId="695BCD69" w14:textId="77777777" w:rsidTr="00680F49">
        <w:trPr>
          <w:trHeight w:hRule="exact" w:val="369"/>
        </w:trPr>
        <w:tc>
          <w:tcPr>
            <w:tcW w:w="3652" w:type="dxa"/>
            <w:vAlign w:val="center"/>
          </w:tcPr>
          <w:p w14:paraId="06011B0D" w14:textId="77777777" w:rsidR="00B50073" w:rsidRPr="00A35993" w:rsidRDefault="00B50073" w:rsidP="00BE1D59">
            <w:pPr>
              <w:spacing w:line="320" w:lineRule="exact"/>
              <w:jc w:val="center"/>
              <w:rPr>
                <w:sz w:val="18"/>
                <w:szCs w:val="18"/>
              </w:rPr>
            </w:pPr>
            <w:r w:rsidRPr="00A35993">
              <w:rPr>
                <w:sz w:val="18"/>
                <w:szCs w:val="18"/>
              </w:rPr>
              <w:t>单位面积质量</w:t>
            </w:r>
          </w:p>
        </w:tc>
        <w:tc>
          <w:tcPr>
            <w:tcW w:w="1418" w:type="dxa"/>
            <w:vAlign w:val="center"/>
          </w:tcPr>
          <w:p w14:paraId="73777B0A" w14:textId="77777777" w:rsidR="00B50073" w:rsidRPr="00A35993" w:rsidRDefault="00B50073" w:rsidP="00BE1D59">
            <w:pPr>
              <w:spacing w:line="320" w:lineRule="exact"/>
              <w:jc w:val="center"/>
              <w:rPr>
                <w:sz w:val="18"/>
                <w:szCs w:val="18"/>
              </w:rPr>
            </w:pPr>
            <w:r w:rsidRPr="00A35993">
              <w:rPr>
                <w:sz w:val="18"/>
                <w:szCs w:val="18"/>
              </w:rPr>
              <w:t>g/ m</w:t>
            </w:r>
            <w:r w:rsidRPr="00A35993">
              <w:rPr>
                <w:sz w:val="18"/>
                <w:szCs w:val="18"/>
                <w:vertAlign w:val="superscript"/>
              </w:rPr>
              <w:t>2</w:t>
            </w:r>
          </w:p>
        </w:tc>
        <w:tc>
          <w:tcPr>
            <w:tcW w:w="2551" w:type="dxa"/>
            <w:vAlign w:val="center"/>
          </w:tcPr>
          <w:p w14:paraId="49B82D1D" w14:textId="77777777" w:rsidR="00B50073" w:rsidRPr="00A35993" w:rsidRDefault="00B50073" w:rsidP="00BE1D59">
            <w:pPr>
              <w:spacing w:line="320" w:lineRule="exact"/>
              <w:jc w:val="center"/>
              <w:rPr>
                <w:sz w:val="18"/>
                <w:szCs w:val="18"/>
              </w:rPr>
            </w:pPr>
            <w:r w:rsidRPr="00A35993">
              <w:rPr>
                <w:sz w:val="18"/>
                <w:szCs w:val="18"/>
              </w:rPr>
              <w:t>≥130</w:t>
            </w:r>
          </w:p>
        </w:tc>
        <w:tc>
          <w:tcPr>
            <w:tcW w:w="1134" w:type="dxa"/>
            <w:vMerge/>
            <w:vAlign w:val="center"/>
          </w:tcPr>
          <w:p w14:paraId="39A77C64" w14:textId="77777777" w:rsidR="00B50073" w:rsidRPr="00A35993" w:rsidRDefault="00B50073" w:rsidP="00BE1D59">
            <w:pPr>
              <w:jc w:val="center"/>
              <w:rPr>
                <w:sz w:val="18"/>
                <w:szCs w:val="18"/>
              </w:rPr>
            </w:pPr>
          </w:p>
        </w:tc>
      </w:tr>
      <w:tr w:rsidR="00A35993" w:rsidRPr="00A35993" w14:paraId="3289FE07" w14:textId="77777777" w:rsidTr="00680F49">
        <w:trPr>
          <w:trHeight w:hRule="exact" w:val="369"/>
        </w:trPr>
        <w:tc>
          <w:tcPr>
            <w:tcW w:w="3652" w:type="dxa"/>
            <w:vAlign w:val="center"/>
          </w:tcPr>
          <w:p w14:paraId="01E4211F" w14:textId="77777777" w:rsidR="00B50073" w:rsidRPr="00A35993" w:rsidRDefault="00B50073" w:rsidP="00BE1D59">
            <w:pPr>
              <w:spacing w:line="320" w:lineRule="exact"/>
              <w:jc w:val="center"/>
              <w:rPr>
                <w:sz w:val="18"/>
                <w:szCs w:val="18"/>
              </w:rPr>
            </w:pPr>
            <w:r w:rsidRPr="00A35993">
              <w:rPr>
                <w:sz w:val="18"/>
                <w:szCs w:val="18"/>
              </w:rPr>
              <w:t>拉伸断裂强力（经、纬向）</w:t>
            </w:r>
          </w:p>
        </w:tc>
        <w:tc>
          <w:tcPr>
            <w:tcW w:w="1418" w:type="dxa"/>
            <w:vAlign w:val="center"/>
          </w:tcPr>
          <w:p w14:paraId="27D74BEC" w14:textId="77777777" w:rsidR="00B50073" w:rsidRPr="00A35993" w:rsidRDefault="00B50073" w:rsidP="00BE1D59">
            <w:pPr>
              <w:spacing w:line="320" w:lineRule="exact"/>
              <w:jc w:val="center"/>
              <w:rPr>
                <w:sz w:val="18"/>
                <w:szCs w:val="18"/>
              </w:rPr>
            </w:pPr>
            <w:r w:rsidRPr="00A35993">
              <w:rPr>
                <w:sz w:val="18"/>
                <w:szCs w:val="18"/>
              </w:rPr>
              <w:t>N/50mm</w:t>
            </w:r>
          </w:p>
        </w:tc>
        <w:tc>
          <w:tcPr>
            <w:tcW w:w="2551" w:type="dxa"/>
            <w:vAlign w:val="center"/>
          </w:tcPr>
          <w:p w14:paraId="09887648" w14:textId="77777777" w:rsidR="00B50073" w:rsidRPr="00A35993" w:rsidRDefault="00B50073" w:rsidP="00BE1D59">
            <w:pPr>
              <w:spacing w:line="320" w:lineRule="exact"/>
              <w:jc w:val="center"/>
              <w:rPr>
                <w:sz w:val="18"/>
                <w:szCs w:val="18"/>
              </w:rPr>
            </w:pPr>
            <w:r w:rsidRPr="00A35993">
              <w:rPr>
                <w:sz w:val="18"/>
                <w:szCs w:val="18"/>
              </w:rPr>
              <w:t>≥1000</w:t>
            </w:r>
          </w:p>
        </w:tc>
        <w:tc>
          <w:tcPr>
            <w:tcW w:w="1134" w:type="dxa"/>
            <w:vMerge/>
            <w:vAlign w:val="center"/>
          </w:tcPr>
          <w:p w14:paraId="532E4E98" w14:textId="77777777" w:rsidR="00B50073" w:rsidRPr="00A35993" w:rsidRDefault="00B50073" w:rsidP="00BE1D59">
            <w:pPr>
              <w:jc w:val="center"/>
              <w:rPr>
                <w:sz w:val="18"/>
                <w:szCs w:val="18"/>
              </w:rPr>
            </w:pPr>
          </w:p>
        </w:tc>
      </w:tr>
      <w:tr w:rsidR="00A35993" w:rsidRPr="00A35993" w14:paraId="5D69D3F8" w14:textId="77777777" w:rsidTr="00680F49">
        <w:trPr>
          <w:trHeight w:hRule="exact" w:val="369"/>
        </w:trPr>
        <w:tc>
          <w:tcPr>
            <w:tcW w:w="3652" w:type="dxa"/>
            <w:vAlign w:val="center"/>
          </w:tcPr>
          <w:p w14:paraId="72E32017" w14:textId="77777777" w:rsidR="00B50073" w:rsidRPr="00A35993" w:rsidRDefault="00B50073" w:rsidP="00BE1D59">
            <w:pPr>
              <w:spacing w:line="320" w:lineRule="exact"/>
              <w:jc w:val="center"/>
              <w:rPr>
                <w:sz w:val="18"/>
                <w:szCs w:val="18"/>
              </w:rPr>
            </w:pPr>
            <w:r w:rsidRPr="00A35993">
              <w:rPr>
                <w:sz w:val="18"/>
                <w:szCs w:val="18"/>
              </w:rPr>
              <w:t>断裂伸长率（经、纬向）</w:t>
            </w:r>
          </w:p>
        </w:tc>
        <w:tc>
          <w:tcPr>
            <w:tcW w:w="1418" w:type="dxa"/>
            <w:vAlign w:val="center"/>
          </w:tcPr>
          <w:p w14:paraId="0E53127C" w14:textId="77777777" w:rsidR="00B50073" w:rsidRPr="00A35993" w:rsidRDefault="00B50073" w:rsidP="00BE1D59">
            <w:pPr>
              <w:spacing w:line="320" w:lineRule="exact"/>
              <w:jc w:val="center"/>
              <w:rPr>
                <w:sz w:val="18"/>
                <w:szCs w:val="18"/>
              </w:rPr>
            </w:pPr>
            <w:r w:rsidRPr="00A35993">
              <w:rPr>
                <w:sz w:val="18"/>
                <w:szCs w:val="18"/>
              </w:rPr>
              <w:t>%</w:t>
            </w:r>
          </w:p>
        </w:tc>
        <w:tc>
          <w:tcPr>
            <w:tcW w:w="2551" w:type="dxa"/>
            <w:vAlign w:val="center"/>
          </w:tcPr>
          <w:p w14:paraId="23F8E9E7" w14:textId="77777777" w:rsidR="00B50073" w:rsidRPr="00A35993" w:rsidRDefault="00B50073" w:rsidP="00BE1D59">
            <w:pPr>
              <w:spacing w:line="320" w:lineRule="exact"/>
              <w:jc w:val="center"/>
              <w:rPr>
                <w:sz w:val="18"/>
                <w:szCs w:val="18"/>
              </w:rPr>
            </w:pPr>
            <w:r w:rsidRPr="00A35993">
              <w:rPr>
                <w:sz w:val="18"/>
                <w:szCs w:val="18"/>
              </w:rPr>
              <w:t>≤4.0</w:t>
            </w:r>
          </w:p>
        </w:tc>
        <w:tc>
          <w:tcPr>
            <w:tcW w:w="1134" w:type="dxa"/>
            <w:vMerge/>
            <w:vAlign w:val="center"/>
          </w:tcPr>
          <w:p w14:paraId="1F320801" w14:textId="77777777" w:rsidR="00B50073" w:rsidRPr="00A35993" w:rsidRDefault="00B50073" w:rsidP="00BE1D59">
            <w:pPr>
              <w:jc w:val="center"/>
              <w:rPr>
                <w:sz w:val="18"/>
                <w:szCs w:val="18"/>
              </w:rPr>
            </w:pPr>
          </w:p>
        </w:tc>
      </w:tr>
      <w:tr w:rsidR="00A35993" w:rsidRPr="00A35993" w14:paraId="4A6B8C68" w14:textId="77777777" w:rsidTr="00680F49">
        <w:trPr>
          <w:trHeight w:hRule="exact" w:val="369"/>
        </w:trPr>
        <w:tc>
          <w:tcPr>
            <w:tcW w:w="3652" w:type="dxa"/>
            <w:vAlign w:val="center"/>
          </w:tcPr>
          <w:p w14:paraId="3FF5C77B" w14:textId="77777777" w:rsidR="00B50073" w:rsidRPr="00A35993" w:rsidRDefault="00B50073" w:rsidP="00BE1D59">
            <w:pPr>
              <w:spacing w:line="320" w:lineRule="exact"/>
              <w:jc w:val="center"/>
              <w:rPr>
                <w:sz w:val="18"/>
                <w:szCs w:val="18"/>
              </w:rPr>
            </w:pPr>
            <w:r w:rsidRPr="00A35993">
              <w:rPr>
                <w:sz w:val="18"/>
                <w:szCs w:val="18"/>
              </w:rPr>
              <w:t>耐碱拉伸断裂强力保留率（经、纬向）</w:t>
            </w:r>
          </w:p>
        </w:tc>
        <w:tc>
          <w:tcPr>
            <w:tcW w:w="1418" w:type="dxa"/>
            <w:vAlign w:val="center"/>
          </w:tcPr>
          <w:p w14:paraId="52F29339" w14:textId="77777777" w:rsidR="00B50073" w:rsidRPr="00A35993" w:rsidRDefault="00B50073" w:rsidP="00BE1D59">
            <w:pPr>
              <w:spacing w:line="320" w:lineRule="exact"/>
              <w:jc w:val="center"/>
              <w:rPr>
                <w:sz w:val="18"/>
                <w:szCs w:val="18"/>
              </w:rPr>
            </w:pPr>
            <w:r w:rsidRPr="00A35993">
              <w:rPr>
                <w:sz w:val="18"/>
                <w:szCs w:val="18"/>
              </w:rPr>
              <w:t>%</w:t>
            </w:r>
          </w:p>
        </w:tc>
        <w:tc>
          <w:tcPr>
            <w:tcW w:w="2551" w:type="dxa"/>
            <w:vAlign w:val="center"/>
          </w:tcPr>
          <w:p w14:paraId="3F06CDDF" w14:textId="77777777" w:rsidR="00B50073" w:rsidRPr="00A35993" w:rsidRDefault="00B50073" w:rsidP="00BE1D59">
            <w:pPr>
              <w:spacing w:line="320" w:lineRule="exact"/>
              <w:jc w:val="center"/>
              <w:rPr>
                <w:sz w:val="18"/>
                <w:szCs w:val="18"/>
              </w:rPr>
            </w:pPr>
            <w:r w:rsidRPr="00A35993">
              <w:rPr>
                <w:sz w:val="18"/>
                <w:szCs w:val="18"/>
              </w:rPr>
              <w:t>≥75</w:t>
            </w:r>
          </w:p>
        </w:tc>
        <w:tc>
          <w:tcPr>
            <w:tcW w:w="1134" w:type="dxa"/>
            <w:vMerge/>
            <w:vAlign w:val="center"/>
          </w:tcPr>
          <w:p w14:paraId="0314A787" w14:textId="77777777" w:rsidR="00B50073" w:rsidRPr="00A35993" w:rsidRDefault="00B50073" w:rsidP="00BE1D59">
            <w:pPr>
              <w:jc w:val="center"/>
              <w:rPr>
                <w:sz w:val="18"/>
                <w:szCs w:val="18"/>
              </w:rPr>
            </w:pPr>
          </w:p>
        </w:tc>
      </w:tr>
      <w:tr w:rsidR="00A35993" w:rsidRPr="00A35993" w14:paraId="5BB932C1" w14:textId="77777777" w:rsidTr="00680F49">
        <w:trPr>
          <w:trHeight w:hRule="exact" w:val="369"/>
        </w:trPr>
        <w:tc>
          <w:tcPr>
            <w:tcW w:w="3652" w:type="dxa"/>
            <w:vAlign w:val="center"/>
          </w:tcPr>
          <w:p w14:paraId="1AF64BA0" w14:textId="77777777" w:rsidR="00B50073" w:rsidRPr="00A35993" w:rsidRDefault="00B50073" w:rsidP="00BE1D59">
            <w:pPr>
              <w:spacing w:line="320" w:lineRule="exact"/>
              <w:jc w:val="center"/>
              <w:rPr>
                <w:sz w:val="18"/>
                <w:szCs w:val="18"/>
              </w:rPr>
            </w:pPr>
            <w:r w:rsidRPr="00A35993">
              <w:rPr>
                <w:sz w:val="18"/>
                <w:szCs w:val="18"/>
              </w:rPr>
              <w:t>可燃物含量</w:t>
            </w:r>
          </w:p>
        </w:tc>
        <w:tc>
          <w:tcPr>
            <w:tcW w:w="1418" w:type="dxa"/>
            <w:vAlign w:val="center"/>
          </w:tcPr>
          <w:p w14:paraId="75BFFB6F" w14:textId="77777777" w:rsidR="00B50073" w:rsidRPr="00A35993" w:rsidRDefault="00B50073" w:rsidP="00BE1D59">
            <w:pPr>
              <w:spacing w:line="320" w:lineRule="exact"/>
              <w:jc w:val="center"/>
              <w:rPr>
                <w:sz w:val="18"/>
                <w:szCs w:val="18"/>
              </w:rPr>
            </w:pPr>
            <w:r w:rsidRPr="00A35993">
              <w:rPr>
                <w:sz w:val="18"/>
                <w:szCs w:val="18"/>
              </w:rPr>
              <w:t>%</w:t>
            </w:r>
          </w:p>
        </w:tc>
        <w:tc>
          <w:tcPr>
            <w:tcW w:w="2551" w:type="dxa"/>
            <w:vAlign w:val="center"/>
          </w:tcPr>
          <w:p w14:paraId="611DC802" w14:textId="77777777" w:rsidR="00B50073" w:rsidRPr="00A35993" w:rsidRDefault="00B50073" w:rsidP="00BE1D59">
            <w:pPr>
              <w:spacing w:line="320" w:lineRule="exact"/>
              <w:jc w:val="center"/>
              <w:rPr>
                <w:sz w:val="18"/>
                <w:szCs w:val="18"/>
              </w:rPr>
            </w:pPr>
            <w:r w:rsidRPr="00A35993">
              <w:rPr>
                <w:sz w:val="18"/>
                <w:szCs w:val="18"/>
              </w:rPr>
              <w:t>≥12</w:t>
            </w:r>
          </w:p>
        </w:tc>
        <w:tc>
          <w:tcPr>
            <w:tcW w:w="1134" w:type="dxa"/>
            <w:vMerge/>
            <w:vAlign w:val="center"/>
          </w:tcPr>
          <w:p w14:paraId="4E8EEA23" w14:textId="77777777" w:rsidR="00B50073" w:rsidRPr="00A35993" w:rsidRDefault="00B50073" w:rsidP="00BE1D59">
            <w:pPr>
              <w:jc w:val="center"/>
              <w:rPr>
                <w:sz w:val="18"/>
                <w:szCs w:val="18"/>
              </w:rPr>
            </w:pPr>
          </w:p>
        </w:tc>
      </w:tr>
      <w:tr w:rsidR="00A35993" w:rsidRPr="00A35993" w14:paraId="7D08D8D4" w14:textId="77777777" w:rsidTr="00680F49">
        <w:trPr>
          <w:trHeight w:val="1620"/>
        </w:trPr>
        <w:tc>
          <w:tcPr>
            <w:tcW w:w="3652" w:type="dxa"/>
            <w:vAlign w:val="center"/>
          </w:tcPr>
          <w:p w14:paraId="6ADD017C" w14:textId="77777777" w:rsidR="00680F49" w:rsidRPr="00A35993" w:rsidRDefault="00680F49" w:rsidP="00BE1D59">
            <w:pPr>
              <w:spacing w:line="320" w:lineRule="exact"/>
              <w:jc w:val="center"/>
              <w:rPr>
                <w:sz w:val="18"/>
                <w:szCs w:val="18"/>
              </w:rPr>
            </w:pPr>
            <w:r w:rsidRPr="00A35993">
              <w:rPr>
                <w:sz w:val="18"/>
                <w:szCs w:val="18"/>
              </w:rPr>
              <w:t>氧化锆、氧化钛含量</w:t>
            </w:r>
          </w:p>
        </w:tc>
        <w:tc>
          <w:tcPr>
            <w:tcW w:w="1418" w:type="dxa"/>
            <w:vAlign w:val="center"/>
          </w:tcPr>
          <w:p w14:paraId="3B8ED70D" w14:textId="77777777" w:rsidR="00680F49" w:rsidRPr="00A35993" w:rsidRDefault="00680F49" w:rsidP="00BE1D59">
            <w:pPr>
              <w:spacing w:line="320" w:lineRule="exact"/>
              <w:jc w:val="center"/>
              <w:rPr>
                <w:sz w:val="18"/>
                <w:szCs w:val="18"/>
              </w:rPr>
            </w:pPr>
            <w:r w:rsidRPr="00A35993">
              <w:rPr>
                <w:sz w:val="18"/>
                <w:szCs w:val="18"/>
              </w:rPr>
              <w:t>%</w:t>
            </w:r>
          </w:p>
        </w:tc>
        <w:tc>
          <w:tcPr>
            <w:tcW w:w="2551" w:type="dxa"/>
            <w:vAlign w:val="center"/>
          </w:tcPr>
          <w:p w14:paraId="71DCE1DD" w14:textId="77777777" w:rsidR="00680F49" w:rsidRPr="00A35993" w:rsidRDefault="00680F49" w:rsidP="00BE1D59">
            <w:pPr>
              <w:spacing w:line="320" w:lineRule="exact"/>
              <w:jc w:val="center"/>
              <w:rPr>
                <w:sz w:val="18"/>
                <w:szCs w:val="18"/>
              </w:rPr>
            </w:pPr>
            <w:r w:rsidRPr="00A35993">
              <w:rPr>
                <w:sz w:val="18"/>
                <w:szCs w:val="18"/>
              </w:rPr>
              <w:t>ZrO</w:t>
            </w:r>
            <w:r w:rsidRPr="00A35993">
              <w:rPr>
                <w:sz w:val="18"/>
                <w:szCs w:val="18"/>
                <w:vertAlign w:val="subscript"/>
              </w:rPr>
              <w:t>2</w:t>
            </w:r>
            <w:r w:rsidRPr="00A35993">
              <w:rPr>
                <w:sz w:val="18"/>
                <w:szCs w:val="18"/>
              </w:rPr>
              <w:t>含量（</w:t>
            </w:r>
            <w:r w:rsidRPr="00A35993">
              <w:rPr>
                <w:sz w:val="18"/>
                <w:szCs w:val="18"/>
              </w:rPr>
              <w:t>14.5±0.8</w:t>
            </w:r>
            <w:r w:rsidRPr="00A35993">
              <w:rPr>
                <w:sz w:val="18"/>
                <w:szCs w:val="18"/>
              </w:rPr>
              <w:t>）</w:t>
            </w:r>
          </w:p>
          <w:p w14:paraId="41D1DAD0" w14:textId="77777777" w:rsidR="00680F49" w:rsidRPr="00A35993" w:rsidRDefault="00680F49" w:rsidP="00BE1D59">
            <w:pPr>
              <w:spacing w:line="320" w:lineRule="exact"/>
              <w:jc w:val="center"/>
              <w:rPr>
                <w:sz w:val="18"/>
                <w:szCs w:val="18"/>
              </w:rPr>
            </w:pPr>
            <w:r w:rsidRPr="00A35993">
              <w:rPr>
                <w:sz w:val="18"/>
                <w:szCs w:val="18"/>
              </w:rPr>
              <w:t>且</w:t>
            </w:r>
            <w:r w:rsidRPr="00A35993">
              <w:rPr>
                <w:sz w:val="18"/>
                <w:szCs w:val="18"/>
              </w:rPr>
              <w:t>TiO</w:t>
            </w:r>
            <w:r w:rsidRPr="00A35993">
              <w:rPr>
                <w:sz w:val="18"/>
                <w:szCs w:val="18"/>
                <w:vertAlign w:val="subscript"/>
              </w:rPr>
              <w:t>2</w:t>
            </w:r>
            <w:r w:rsidRPr="00A35993">
              <w:rPr>
                <w:sz w:val="18"/>
                <w:szCs w:val="18"/>
              </w:rPr>
              <w:t>含量（</w:t>
            </w:r>
            <w:r w:rsidRPr="00A35993">
              <w:rPr>
                <w:sz w:val="18"/>
                <w:szCs w:val="18"/>
              </w:rPr>
              <w:t>6±0.5</w:t>
            </w:r>
            <w:r w:rsidRPr="00A35993">
              <w:rPr>
                <w:sz w:val="18"/>
                <w:szCs w:val="18"/>
              </w:rPr>
              <w:t>）</w:t>
            </w:r>
          </w:p>
          <w:p w14:paraId="2AC43D66" w14:textId="77777777" w:rsidR="00680F49" w:rsidRPr="00A35993" w:rsidRDefault="00680F49" w:rsidP="00BE1D59">
            <w:pPr>
              <w:spacing w:line="320" w:lineRule="exact"/>
              <w:jc w:val="center"/>
              <w:rPr>
                <w:sz w:val="18"/>
                <w:szCs w:val="18"/>
              </w:rPr>
            </w:pPr>
            <w:r w:rsidRPr="00A35993">
              <w:rPr>
                <w:sz w:val="18"/>
                <w:szCs w:val="18"/>
              </w:rPr>
              <w:t>或</w:t>
            </w:r>
            <w:r w:rsidRPr="00A35993">
              <w:rPr>
                <w:sz w:val="18"/>
                <w:szCs w:val="18"/>
              </w:rPr>
              <w:t>ZrO</w:t>
            </w:r>
            <w:r w:rsidRPr="00A35993">
              <w:rPr>
                <w:sz w:val="18"/>
                <w:szCs w:val="18"/>
                <w:vertAlign w:val="subscript"/>
              </w:rPr>
              <w:t>2</w:t>
            </w:r>
            <w:r w:rsidRPr="00A35993">
              <w:rPr>
                <w:sz w:val="18"/>
                <w:szCs w:val="18"/>
              </w:rPr>
              <w:t>和</w:t>
            </w:r>
            <w:r w:rsidRPr="00A35993">
              <w:rPr>
                <w:sz w:val="18"/>
                <w:szCs w:val="18"/>
              </w:rPr>
              <w:t>TiO</w:t>
            </w:r>
            <w:r w:rsidRPr="00A35993">
              <w:rPr>
                <w:sz w:val="18"/>
                <w:szCs w:val="18"/>
                <w:vertAlign w:val="subscript"/>
              </w:rPr>
              <w:t>2</w:t>
            </w:r>
            <w:r w:rsidRPr="00A35993">
              <w:rPr>
                <w:sz w:val="18"/>
                <w:szCs w:val="18"/>
              </w:rPr>
              <w:t>含量</w:t>
            </w:r>
            <w:r w:rsidRPr="00A35993">
              <w:rPr>
                <w:sz w:val="18"/>
                <w:szCs w:val="18"/>
              </w:rPr>
              <w:t>≥19.2</w:t>
            </w:r>
            <w:r w:rsidRPr="00A35993">
              <w:rPr>
                <w:sz w:val="18"/>
                <w:szCs w:val="18"/>
              </w:rPr>
              <w:t>且</w:t>
            </w:r>
            <w:r w:rsidRPr="00A35993">
              <w:rPr>
                <w:sz w:val="18"/>
                <w:szCs w:val="18"/>
              </w:rPr>
              <w:t>ZrO</w:t>
            </w:r>
            <w:r w:rsidRPr="00A35993">
              <w:rPr>
                <w:sz w:val="18"/>
                <w:szCs w:val="18"/>
                <w:vertAlign w:val="subscript"/>
              </w:rPr>
              <w:t>2</w:t>
            </w:r>
            <w:r w:rsidRPr="00A35993">
              <w:rPr>
                <w:sz w:val="18"/>
                <w:szCs w:val="18"/>
              </w:rPr>
              <w:t>含量</w:t>
            </w:r>
            <w:r w:rsidRPr="00A35993">
              <w:rPr>
                <w:sz w:val="18"/>
                <w:szCs w:val="18"/>
              </w:rPr>
              <w:t>≥13.7</w:t>
            </w:r>
          </w:p>
          <w:p w14:paraId="457431BE" w14:textId="77777777" w:rsidR="00680F49" w:rsidRPr="00A35993" w:rsidRDefault="00680F49" w:rsidP="00BE1D59">
            <w:pPr>
              <w:spacing w:line="320" w:lineRule="exact"/>
              <w:jc w:val="center"/>
              <w:rPr>
                <w:sz w:val="18"/>
                <w:szCs w:val="18"/>
              </w:rPr>
            </w:pPr>
            <w:r w:rsidRPr="00A35993">
              <w:rPr>
                <w:sz w:val="18"/>
                <w:szCs w:val="18"/>
              </w:rPr>
              <w:t>或</w:t>
            </w:r>
            <w:r w:rsidRPr="00A35993">
              <w:rPr>
                <w:sz w:val="18"/>
                <w:szCs w:val="18"/>
              </w:rPr>
              <w:t>TiO</w:t>
            </w:r>
            <w:r w:rsidRPr="00A35993">
              <w:rPr>
                <w:sz w:val="18"/>
                <w:szCs w:val="18"/>
                <w:vertAlign w:val="subscript"/>
              </w:rPr>
              <w:t>2</w:t>
            </w:r>
            <w:r w:rsidRPr="00A35993">
              <w:rPr>
                <w:sz w:val="18"/>
                <w:szCs w:val="18"/>
              </w:rPr>
              <w:t>含量</w:t>
            </w:r>
            <w:r w:rsidRPr="00A35993">
              <w:rPr>
                <w:sz w:val="18"/>
                <w:szCs w:val="18"/>
              </w:rPr>
              <w:t>≥16</w:t>
            </w:r>
          </w:p>
        </w:tc>
        <w:tc>
          <w:tcPr>
            <w:tcW w:w="1134" w:type="dxa"/>
            <w:vMerge/>
            <w:vAlign w:val="center"/>
          </w:tcPr>
          <w:p w14:paraId="15A52F00" w14:textId="77777777" w:rsidR="00680F49" w:rsidRPr="00A35993" w:rsidRDefault="00680F49" w:rsidP="00BE1D59">
            <w:pPr>
              <w:jc w:val="center"/>
              <w:rPr>
                <w:sz w:val="18"/>
                <w:szCs w:val="18"/>
              </w:rPr>
            </w:pPr>
          </w:p>
        </w:tc>
      </w:tr>
    </w:tbl>
    <w:p w14:paraId="5773484E" w14:textId="77777777" w:rsidR="00B50073" w:rsidRPr="00A35993" w:rsidRDefault="00B50073" w:rsidP="00B50073">
      <w:pPr>
        <w:spacing w:line="300" w:lineRule="exact"/>
        <w:rPr>
          <w:sz w:val="18"/>
          <w:szCs w:val="18"/>
        </w:rPr>
      </w:pPr>
      <w:r w:rsidRPr="00A35993">
        <w:rPr>
          <w:sz w:val="18"/>
          <w:szCs w:val="18"/>
        </w:rPr>
        <w:t>注：适用于塑化板的抹面胶浆，也适用于面砖饰面的抹面胶浆。</w:t>
      </w:r>
    </w:p>
    <w:p w14:paraId="7CA9CBF2" w14:textId="77777777" w:rsidR="00B50073" w:rsidRPr="00A35993" w:rsidRDefault="00B50073" w:rsidP="00B50073">
      <w:pPr>
        <w:pStyle w:val="a7"/>
        <w:numPr>
          <w:ilvl w:val="0"/>
          <w:numId w:val="22"/>
        </w:numPr>
        <w:rPr>
          <w:sz w:val="24"/>
          <w:szCs w:val="24"/>
        </w:rPr>
      </w:pPr>
      <w:r w:rsidRPr="00A35993">
        <w:rPr>
          <w:sz w:val="24"/>
          <w:szCs w:val="24"/>
        </w:rPr>
        <w:t>锚栓</w:t>
      </w:r>
      <w:r w:rsidRPr="00A35993">
        <w:rPr>
          <w:rFonts w:hint="eastAsia"/>
          <w:sz w:val="24"/>
          <w:szCs w:val="24"/>
        </w:rPr>
        <w:t>的</w:t>
      </w:r>
      <w:r w:rsidRPr="00A35993">
        <w:rPr>
          <w:sz w:val="24"/>
          <w:szCs w:val="24"/>
        </w:rPr>
        <w:t>性能指标应符合</w:t>
      </w:r>
      <w:r w:rsidRPr="00A35993">
        <w:rPr>
          <w:rFonts w:hint="eastAsia"/>
          <w:sz w:val="24"/>
          <w:szCs w:val="24"/>
        </w:rPr>
        <w:t>本规程第</w:t>
      </w:r>
      <w:r w:rsidRPr="00A35993">
        <w:rPr>
          <w:rFonts w:hint="eastAsia"/>
          <w:sz w:val="24"/>
          <w:szCs w:val="24"/>
        </w:rPr>
        <w:t>4.1.</w:t>
      </w:r>
      <w:r w:rsidR="0066312D" w:rsidRPr="00A35993">
        <w:rPr>
          <w:rFonts w:hint="eastAsia"/>
          <w:sz w:val="24"/>
          <w:szCs w:val="24"/>
        </w:rPr>
        <w:t>10</w:t>
      </w:r>
      <w:r w:rsidRPr="00A35993">
        <w:rPr>
          <w:rFonts w:hint="eastAsia"/>
          <w:sz w:val="24"/>
          <w:szCs w:val="24"/>
        </w:rPr>
        <w:t>条</w:t>
      </w:r>
      <w:r w:rsidRPr="00A35993">
        <w:rPr>
          <w:sz w:val="24"/>
          <w:szCs w:val="24"/>
        </w:rPr>
        <w:t>的规定。</w:t>
      </w:r>
    </w:p>
    <w:p w14:paraId="19020D89" w14:textId="77777777" w:rsidR="00B50073" w:rsidRPr="00A35993" w:rsidRDefault="00B50073" w:rsidP="00B50073">
      <w:pPr>
        <w:pStyle w:val="a7"/>
        <w:numPr>
          <w:ilvl w:val="0"/>
          <w:numId w:val="22"/>
        </w:numPr>
        <w:rPr>
          <w:sz w:val="24"/>
          <w:szCs w:val="24"/>
        </w:rPr>
      </w:pPr>
      <w:r w:rsidRPr="00A35993">
        <w:rPr>
          <w:sz w:val="24"/>
          <w:szCs w:val="24"/>
        </w:rPr>
        <w:t>腻子性能应符合现行行业标准《外墙内保温工程技术规程》</w:t>
      </w:r>
      <w:r w:rsidRPr="00A35993">
        <w:rPr>
          <w:sz w:val="24"/>
          <w:szCs w:val="24"/>
        </w:rPr>
        <w:t>JGJ/T 261</w:t>
      </w:r>
      <w:r w:rsidRPr="00A35993">
        <w:rPr>
          <w:sz w:val="24"/>
          <w:szCs w:val="24"/>
        </w:rPr>
        <w:t>的</w:t>
      </w:r>
      <w:r w:rsidR="0040662A" w:rsidRPr="00A35993">
        <w:rPr>
          <w:rFonts w:hint="eastAsia"/>
          <w:sz w:val="24"/>
          <w:szCs w:val="24"/>
        </w:rPr>
        <w:t>有关</w:t>
      </w:r>
      <w:r w:rsidRPr="00A35993">
        <w:rPr>
          <w:sz w:val="24"/>
          <w:szCs w:val="24"/>
        </w:rPr>
        <w:t>规定。</w:t>
      </w:r>
    </w:p>
    <w:p w14:paraId="7ECDF5BE" w14:textId="77777777" w:rsidR="00B50073" w:rsidRPr="00A35993" w:rsidRDefault="00B50073" w:rsidP="00B50073">
      <w:pPr>
        <w:pStyle w:val="a7"/>
        <w:numPr>
          <w:ilvl w:val="0"/>
          <w:numId w:val="22"/>
        </w:numPr>
        <w:rPr>
          <w:sz w:val="24"/>
          <w:szCs w:val="24"/>
        </w:rPr>
      </w:pPr>
      <w:r w:rsidRPr="00A35993">
        <w:rPr>
          <w:rFonts w:hint="eastAsia"/>
          <w:sz w:val="24"/>
          <w:szCs w:val="24"/>
        </w:rPr>
        <w:t>饰面</w:t>
      </w:r>
      <w:r w:rsidRPr="00A35993">
        <w:rPr>
          <w:sz w:val="24"/>
          <w:szCs w:val="24"/>
        </w:rPr>
        <w:t>涂料、墙纸（布）或面砖等应符合国家现行相关标准的规定。</w:t>
      </w:r>
    </w:p>
    <w:p w14:paraId="3E5963F9" w14:textId="77777777" w:rsidR="00E624F1" w:rsidRPr="00A35993" w:rsidRDefault="00E624F1" w:rsidP="00347E13">
      <w:pPr>
        <w:sectPr w:rsidR="00E624F1" w:rsidRPr="00A35993">
          <w:pgSz w:w="11906" w:h="16838"/>
          <w:pgMar w:top="1440" w:right="1800" w:bottom="1440" w:left="1800" w:header="851" w:footer="992" w:gutter="0"/>
          <w:cols w:space="425"/>
          <w:docGrid w:type="lines" w:linePitch="312"/>
        </w:sectPr>
      </w:pPr>
    </w:p>
    <w:p w14:paraId="065D1B4E" w14:textId="77777777" w:rsidR="00380B72" w:rsidRPr="00A35993" w:rsidRDefault="00E624F1" w:rsidP="00E624F1">
      <w:pPr>
        <w:pStyle w:val="1"/>
      </w:pPr>
      <w:bookmarkStart w:id="33" w:name="_Toc52102184"/>
      <w:bookmarkStart w:id="34" w:name="_Toc52108304"/>
      <w:r w:rsidRPr="00A35993">
        <w:rPr>
          <w:rFonts w:hint="eastAsia"/>
        </w:rPr>
        <w:lastRenderedPageBreak/>
        <w:t>设计</w:t>
      </w:r>
      <w:bookmarkEnd w:id="33"/>
      <w:bookmarkEnd w:id="34"/>
      <w:r w:rsidR="00367D28" w:rsidRPr="00A35993">
        <w:fldChar w:fldCharType="begin"/>
      </w:r>
      <w:r w:rsidR="00367D28" w:rsidRPr="00A35993">
        <w:instrText xml:space="preserve"> </w:instrText>
      </w:r>
      <w:r w:rsidR="00367D28" w:rsidRPr="00A35993">
        <w:rPr>
          <w:rFonts w:hint="eastAsia"/>
        </w:rPr>
        <w:instrText>TC  "</w:instrText>
      </w:r>
      <w:bookmarkStart w:id="35" w:name="_Toc52108503"/>
      <w:r w:rsidR="00367D28" w:rsidRPr="00A35993">
        <w:rPr>
          <w:rFonts w:hint="eastAsia"/>
        </w:rPr>
        <w:instrText>5  Design</w:instrText>
      </w:r>
      <w:bookmarkEnd w:id="35"/>
      <w:r w:rsidR="00367D28" w:rsidRPr="00A35993">
        <w:rPr>
          <w:rFonts w:hint="eastAsia"/>
        </w:rPr>
        <w:instrText>" \l 1</w:instrText>
      </w:r>
      <w:r w:rsidR="00367D28" w:rsidRPr="00A35993">
        <w:instrText xml:space="preserve"> </w:instrText>
      </w:r>
      <w:r w:rsidR="00367D28" w:rsidRPr="00A35993">
        <w:fldChar w:fldCharType="end"/>
      </w:r>
    </w:p>
    <w:p w14:paraId="3CED3CA1" w14:textId="77777777" w:rsidR="00380B72" w:rsidRPr="00A35993" w:rsidRDefault="00E624F1" w:rsidP="00367D28">
      <w:pPr>
        <w:pStyle w:val="2"/>
      </w:pPr>
      <w:bookmarkStart w:id="36" w:name="_Toc52102185"/>
      <w:bookmarkStart w:id="37" w:name="_Toc52108305"/>
      <w:r w:rsidRPr="00A35993">
        <w:rPr>
          <w:rFonts w:hint="eastAsia"/>
        </w:rPr>
        <w:t>一般规定</w:t>
      </w:r>
      <w:bookmarkEnd w:id="36"/>
      <w:bookmarkEnd w:id="37"/>
      <w:r w:rsidR="003847B3" w:rsidRPr="00A35993">
        <w:fldChar w:fldCharType="begin"/>
      </w:r>
      <w:r w:rsidR="003847B3" w:rsidRPr="00A35993">
        <w:instrText xml:space="preserve"> </w:instrText>
      </w:r>
      <w:r w:rsidR="003847B3" w:rsidRPr="00A35993">
        <w:rPr>
          <w:rFonts w:hint="eastAsia"/>
        </w:rPr>
        <w:instrText>TC  "</w:instrText>
      </w:r>
      <w:bookmarkStart w:id="38" w:name="_Toc52108504"/>
      <w:r w:rsidR="003847B3" w:rsidRPr="00A35993">
        <w:rPr>
          <w:rFonts w:hint="eastAsia"/>
        </w:rPr>
        <w:instrText>5.1  General Requirements</w:instrText>
      </w:r>
      <w:bookmarkEnd w:id="38"/>
      <w:r w:rsidR="003847B3" w:rsidRPr="00A35993">
        <w:rPr>
          <w:rFonts w:hint="eastAsia"/>
        </w:rPr>
        <w:instrText>" \l 2</w:instrText>
      </w:r>
      <w:r w:rsidR="003847B3" w:rsidRPr="00A35993">
        <w:instrText xml:space="preserve"> </w:instrText>
      </w:r>
      <w:r w:rsidR="003847B3" w:rsidRPr="00A35993">
        <w:fldChar w:fldCharType="end"/>
      </w:r>
    </w:p>
    <w:p w14:paraId="743BB64A" w14:textId="77777777" w:rsidR="00E624F1" w:rsidRPr="00A35993" w:rsidRDefault="00E624F1" w:rsidP="00E624F1">
      <w:pPr>
        <w:pStyle w:val="a5"/>
        <w:numPr>
          <w:ilvl w:val="0"/>
          <w:numId w:val="23"/>
        </w:numPr>
        <w:ind w:firstLineChars="0"/>
      </w:pPr>
      <w:r w:rsidRPr="00A35993">
        <w:t>塑化板保温工程的建筑热工和节能设计除应符合国家现行标准《民用建筑热工设计规范》</w:t>
      </w:r>
      <w:r w:rsidRPr="00A35993">
        <w:t>GB 50176</w:t>
      </w:r>
      <w:r w:rsidRPr="00A35993">
        <w:t>和《公共建筑节能设计标准》</w:t>
      </w:r>
      <w:r w:rsidRPr="00A35993">
        <w:t>GB 50189</w:t>
      </w:r>
      <w:r w:rsidRPr="00A35993">
        <w:t>、《严寒和寒冷地区居住建筑节能设计标准》</w:t>
      </w:r>
      <w:r w:rsidRPr="00A35993">
        <w:t>JGJ 26</w:t>
      </w:r>
      <w:r w:rsidRPr="00A35993">
        <w:t>、《夏热冬冷地区居住建筑节能设计标准》</w:t>
      </w:r>
      <w:r w:rsidRPr="00A35993">
        <w:t>JGJ 134</w:t>
      </w:r>
      <w:r w:rsidRPr="00A35993">
        <w:rPr>
          <w:rFonts w:hint="eastAsia"/>
        </w:rPr>
        <w:t>、《夏热冬暖地区居住建筑节能设计标准》</w:t>
      </w:r>
      <w:r w:rsidRPr="00A35993">
        <w:rPr>
          <w:rFonts w:hint="eastAsia"/>
        </w:rPr>
        <w:t>JGJ 75</w:t>
      </w:r>
      <w:r w:rsidRPr="00A35993">
        <w:t>等现行建筑节能设计标准的相关规定外，尚应符合下列规定：</w:t>
      </w:r>
    </w:p>
    <w:p w14:paraId="31CD31DD" w14:textId="77777777" w:rsidR="00E624F1" w:rsidRPr="00A35993" w:rsidRDefault="00E624F1" w:rsidP="00E624F1">
      <w:pPr>
        <w:spacing w:line="360" w:lineRule="auto"/>
        <w:ind w:firstLineChars="200" w:firstLine="482"/>
        <w:rPr>
          <w:szCs w:val="21"/>
        </w:rPr>
      </w:pPr>
      <w:r w:rsidRPr="00A35993">
        <w:rPr>
          <w:b/>
          <w:bCs/>
          <w:szCs w:val="24"/>
        </w:rPr>
        <w:t xml:space="preserve">1 </w:t>
      </w:r>
      <w:r w:rsidRPr="00A35993">
        <w:rPr>
          <w:szCs w:val="24"/>
        </w:rPr>
        <w:t>建筑热工计算时，系统热阻设计值可按各构造层厚度分别计算的原则进行确定。各种组成材料导热系数的修正系数宜按现行国家标准《民用建筑热工设计规范》</w:t>
      </w:r>
      <w:r w:rsidRPr="00A35993">
        <w:rPr>
          <w:szCs w:val="24"/>
        </w:rPr>
        <w:t>GB 50176</w:t>
      </w:r>
      <w:r w:rsidRPr="00A35993">
        <w:rPr>
          <w:szCs w:val="24"/>
        </w:rPr>
        <w:t>的规定取值；塑化板导热系数的修正系数</w:t>
      </w:r>
      <w:r w:rsidRPr="00A35993">
        <w:rPr>
          <w:szCs w:val="24"/>
        </w:rPr>
        <w:t>α</w:t>
      </w:r>
      <w:r w:rsidRPr="00A35993">
        <w:rPr>
          <w:szCs w:val="24"/>
        </w:rPr>
        <w:t>，对塑化板薄抹灰</w:t>
      </w:r>
      <w:r w:rsidRPr="00A35993">
        <w:rPr>
          <w:rFonts w:hint="eastAsia"/>
          <w:szCs w:val="24"/>
        </w:rPr>
        <w:t>外保温系统</w:t>
      </w:r>
      <w:r w:rsidRPr="00A35993">
        <w:rPr>
          <w:szCs w:val="24"/>
        </w:rPr>
        <w:t>宜取</w:t>
      </w:r>
      <w:r w:rsidRPr="00A35993">
        <w:rPr>
          <w:szCs w:val="24"/>
        </w:rPr>
        <w:t>1.10</w:t>
      </w:r>
      <w:r w:rsidRPr="00A35993">
        <w:rPr>
          <w:szCs w:val="24"/>
        </w:rPr>
        <w:t>，对塑化板内保温</w:t>
      </w:r>
      <w:r w:rsidRPr="00A35993">
        <w:rPr>
          <w:rFonts w:hint="eastAsia"/>
          <w:szCs w:val="24"/>
        </w:rPr>
        <w:t>系统</w:t>
      </w:r>
      <w:r w:rsidRPr="00A35993">
        <w:rPr>
          <w:szCs w:val="24"/>
        </w:rPr>
        <w:t>宜取</w:t>
      </w:r>
      <w:r w:rsidRPr="00A35993">
        <w:rPr>
          <w:szCs w:val="24"/>
        </w:rPr>
        <w:t>1.20</w:t>
      </w:r>
      <w:r w:rsidRPr="00A35993">
        <w:rPr>
          <w:szCs w:val="24"/>
        </w:rPr>
        <w:t>。</w:t>
      </w:r>
    </w:p>
    <w:p w14:paraId="27FEC43A" w14:textId="77777777" w:rsidR="00E624F1" w:rsidRPr="00A35993" w:rsidRDefault="00E624F1" w:rsidP="00E624F1">
      <w:pPr>
        <w:spacing w:line="360" w:lineRule="auto"/>
        <w:ind w:firstLineChars="200" w:firstLine="482"/>
        <w:rPr>
          <w:szCs w:val="24"/>
        </w:rPr>
      </w:pPr>
      <w:r w:rsidRPr="00A35993">
        <w:rPr>
          <w:b/>
          <w:bCs/>
          <w:szCs w:val="24"/>
        </w:rPr>
        <w:t>2</w:t>
      </w:r>
      <w:r w:rsidRPr="00A35993">
        <w:rPr>
          <w:szCs w:val="24"/>
        </w:rPr>
        <w:t xml:space="preserve"> </w:t>
      </w:r>
      <w:r w:rsidRPr="00A35993">
        <w:rPr>
          <w:szCs w:val="24"/>
        </w:rPr>
        <w:t>塑化板的计算导热系数和计算蓄热系数按下列公式计算：</w:t>
      </w:r>
    </w:p>
    <w:p w14:paraId="73BAAFD9" w14:textId="77777777" w:rsidR="00E624F1" w:rsidRPr="00A35993" w:rsidRDefault="00E624F1" w:rsidP="00E624F1">
      <w:pPr>
        <w:spacing w:line="360" w:lineRule="auto"/>
        <w:jc w:val="left"/>
      </w:pPr>
      <w:r w:rsidRPr="00A35993">
        <w:t xml:space="preserve">                      </w:t>
      </w:r>
      <w:r w:rsidRPr="00A35993">
        <w:rPr>
          <w:i/>
          <w:iCs/>
        </w:rPr>
        <w:t xml:space="preserve">   λ</w:t>
      </w:r>
      <w:r w:rsidRPr="00A35993">
        <w:rPr>
          <w:vertAlign w:val="subscript"/>
        </w:rPr>
        <w:t xml:space="preserve">c </w:t>
      </w:r>
      <w:r w:rsidRPr="00A35993">
        <w:t>＝</w:t>
      </w:r>
      <w:r w:rsidRPr="00A35993">
        <w:t xml:space="preserve"> </w:t>
      </w:r>
      <w:r w:rsidRPr="00A35993">
        <w:rPr>
          <w:i/>
          <w:iCs/>
          <w:szCs w:val="21"/>
        </w:rPr>
        <w:t>α</w:t>
      </w:r>
      <w:r w:rsidRPr="00A35993">
        <w:t>·</w:t>
      </w:r>
      <w:r w:rsidRPr="00A35993">
        <w:rPr>
          <w:i/>
          <w:iCs/>
        </w:rPr>
        <w:t>λ</w:t>
      </w:r>
      <w:r w:rsidRPr="00A35993">
        <w:t xml:space="preserve">                        </w:t>
      </w:r>
      <w:r w:rsidRPr="00A35993">
        <w:t>（</w:t>
      </w:r>
      <w:r w:rsidRPr="00A35993">
        <w:t>5.1.1-1</w:t>
      </w:r>
      <w:r w:rsidRPr="00A35993">
        <w:t>）</w:t>
      </w:r>
    </w:p>
    <w:p w14:paraId="5BF8FC4F" w14:textId="77777777" w:rsidR="00E624F1" w:rsidRPr="00A35993" w:rsidRDefault="00E624F1" w:rsidP="00E624F1">
      <w:pPr>
        <w:spacing w:line="360" w:lineRule="auto"/>
        <w:jc w:val="left"/>
        <w:rPr>
          <w:szCs w:val="21"/>
        </w:rPr>
      </w:pPr>
      <w:r w:rsidRPr="00A35993">
        <w:t xml:space="preserve">                         </w:t>
      </w:r>
      <w:r w:rsidRPr="00A35993">
        <w:rPr>
          <w:i/>
          <w:iCs/>
        </w:rPr>
        <w:t>S</w:t>
      </w:r>
      <w:r w:rsidRPr="00A35993">
        <w:rPr>
          <w:vertAlign w:val="subscript"/>
        </w:rPr>
        <w:t xml:space="preserve">c </w:t>
      </w:r>
      <w:r w:rsidRPr="00A35993">
        <w:t>＝</w:t>
      </w:r>
      <w:r w:rsidRPr="00A35993">
        <w:t xml:space="preserve"> </w:t>
      </w:r>
      <w:r w:rsidRPr="00A35993">
        <w:rPr>
          <w:i/>
          <w:iCs/>
          <w:szCs w:val="21"/>
        </w:rPr>
        <w:t>α</w:t>
      </w:r>
      <w:r w:rsidRPr="00A35993">
        <w:t>·</w:t>
      </w:r>
      <w:r w:rsidRPr="00A35993">
        <w:rPr>
          <w:i/>
          <w:iCs/>
        </w:rPr>
        <w:t xml:space="preserve">S  </w:t>
      </w:r>
      <w:r w:rsidRPr="00A35993">
        <w:t xml:space="preserve">                      </w:t>
      </w:r>
      <w:r w:rsidRPr="00A35993">
        <w:t>（</w:t>
      </w:r>
      <w:r w:rsidRPr="00A35993">
        <w:t>5.1.1-2</w:t>
      </w:r>
      <w:r w:rsidRPr="00A35993">
        <w:t>）</w:t>
      </w:r>
      <w:r w:rsidRPr="00A35993">
        <w:t xml:space="preserve">        </w:t>
      </w:r>
      <w:r w:rsidRPr="00A35993">
        <w:t>式中：</w:t>
      </w:r>
      <w:r w:rsidRPr="00A35993">
        <w:rPr>
          <w:i/>
          <w:iCs/>
        </w:rPr>
        <w:t>λ</w:t>
      </w:r>
      <w:r w:rsidRPr="00A35993">
        <w:rPr>
          <w:vertAlign w:val="subscript"/>
        </w:rPr>
        <w:t xml:space="preserve">c </w:t>
      </w:r>
      <w:r w:rsidRPr="00A35993">
        <w:t>—</w:t>
      </w:r>
      <w:r w:rsidRPr="00A35993">
        <w:rPr>
          <w:szCs w:val="21"/>
        </w:rPr>
        <w:t>塑化板的计算导热系数</w:t>
      </w:r>
      <w:r w:rsidRPr="00A35993">
        <w:t>，</w:t>
      </w:r>
      <w:r w:rsidRPr="00A35993">
        <w:t>[</w:t>
      </w:r>
      <w:r w:rsidRPr="00A35993">
        <w:rPr>
          <w:szCs w:val="21"/>
        </w:rPr>
        <w:t>W/</w:t>
      </w:r>
      <w:r w:rsidRPr="00A35993">
        <w:rPr>
          <w:szCs w:val="21"/>
        </w:rPr>
        <w:t>（</w:t>
      </w:r>
      <w:r w:rsidRPr="00A35993">
        <w:rPr>
          <w:szCs w:val="21"/>
        </w:rPr>
        <w:t>m·K</w:t>
      </w:r>
      <w:r w:rsidRPr="00A35993">
        <w:rPr>
          <w:szCs w:val="21"/>
        </w:rPr>
        <w:t>）</w:t>
      </w:r>
      <w:r w:rsidRPr="00A35993">
        <w:rPr>
          <w:szCs w:val="21"/>
        </w:rPr>
        <w:t>]</w:t>
      </w:r>
      <w:r w:rsidRPr="00A35993">
        <w:rPr>
          <w:szCs w:val="21"/>
        </w:rPr>
        <w:t>；</w:t>
      </w:r>
    </w:p>
    <w:p w14:paraId="79F452DD" w14:textId="77777777" w:rsidR="00E624F1" w:rsidRPr="00A35993" w:rsidRDefault="008E44A2" w:rsidP="00E624F1">
      <w:pPr>
        <w:spacing w:line="360" w:lineRule="auto"/>
        <w:jc w:val="left"/>
        <w:rPr>
          <w:b/>
          <w:szCs w:val="21"/>
        </w:rPr>
      </w:pPr>
      <w:r w:rsidRPr="00A35993">
        <w:rPr>
          <w:szCs w:val="21"/>
        </w:rPr>
        <w:t xml:space="preserve">     </w:t>
      </w:r>
      <w:r w:rsidR="00E624F1" w:rsidRPr="00A35993">
        <w:rPr>
          <w:szCs w:val="21"/>
        </w:rPr>
        <w:t xml:space="preserve"> </w:t>
      </w:r>
      <w:r w:rsidR="00E624F1" w:rsidRPr="00A35993">
        <w:rPr>
          <w:i/>
          <w:iCs/>
          <w:szCs w:val="21"/>
        </w:rPr>
        <w:t>λ</w:t>
      </w:r>
      <w:r w:rsidR="00E624F1" w:rsidRPr="00A35993">
        <w:rPr>
          <w:szCs w:val="21"/>
        </w:rPr>
        <w:t xml:space="preserve"> — </w:t>
      </w:r>
      <w:r w:rsidR="00E624F1" w:rsidRPr="00A35993">
        <w:rPr>
          <w:szCs w:val="21"/>
        </w:rPr>
        <w:t>塑化板的导热系数，</w:t>
      </w:r>
      <w:r w:rsidR="00E624F1" w:rsidRPr="00A35993">
        <w:rPr>
          <w:szCs w:val="21"/>
        </w:rPr>
        <w:t>[W/</w:t>
      </w:r>
      <w:r w:rsidR="00E624F1" w:rsidRPr="00A35993">
        <w:rPr>
          <w:szCs w:val="21"/>
        </w:rPr>
        <w:t>（</w:t>
      </w:r>
      <w:r w:rsidR="00E624F1" w:rsidRPr="00A35993">
        <w:rPr>
          <w:szCs w:val="21"/>
        </w:rPr>
        <w:t>m·K</w:t>
      </w:r>
      <w:r w:rsidR="00E624F1" w:rsidRPr="00A35993">
        <w:rPr>
          <w:szCs w:val="21"/>
        </w:rPr>
        <w:t>）</w:t>
      </w:r>
      <w:r w:rsidR="00E624F1" w:rsidRPr="00A35993">
        <w:rPr>
          <w:szCs w:val="21"/>
        </w:rPr>
        <w:t>]</w:t>
      </w:r>
      <w:r w:rsidR="00E624F1" w:rsidRPr="00A35993">
        <w:rPr>
          <w:szCs w:val="21"/>
        </w:rPr>
        <w:t>；</w:t>
      </w:r>
    </w:p>
    <w:p w14:paraId="2D1BE544" w14:textId="77777777" w:rsidR="00E624F1" w:rsidRPr="00A35993" w:rsidRDefault="008E44A2" w:rsidP="00E624F1">
      <w:pPr>
        <w:spacing w:line="360" w:lineRule="auto"/>
        <w:jc w:val="left"/>
        <w:rPr>
          <w:szCs w:val="21"/>
        </w:rPr>
      </w:pPr>
      <w:r w:rsidRPr="00A35993">
        <w:rPr>
          <w:szCs w:val="21"/>
        </w:rPr>
        <w:t xml:space="preserve">     </w:t>
      </w:r>
      <w:r w:rsidR="00E624F1" w:rsidRPr="00A35993">
        <w:rPr>
          <w:szCs w:val="21"/>
        </w:rPr>
        <w:t xml:space="preserve"> </w:t>
      </w:r>
      <w:r w:rsidR="00E624F1" w:rsidRPr="00A35993">
        <w:rPr>
          <w:i/>
          <w:iCs/>
          <w:szCs w:val="21"/>
        </w:rPr>
        <w:t>S</w:t>
      </w:r>
      <w:r w:rsidR="00E624F1" w:rsidRPr="00A35993">
        <w:rPr>
          <w:szCs w:val="21"/>
          <w:vertAlign w:val="subscript"/>
        </w:rPr>
        <w:t xml:space="preserve">c </w:t>
      </w:r>
      <w:r w:rsidR="00E624F1" w:rsidRPr="00A35993">
        <w:rPr>
          <w:szCs w:val="21"/>
        </w:rPr>
        <w:t xml:space="preserve">— </w:t>
      </w:r>
      <w:r w:rsidR="00E624F1" w:rsidRPr="00A35993">
        <w:rPr>
          <w:szCs w:val="21"/>
        </w:rPr>
        <w:t>塑化板的计算蓄热系数，</w:t>
      </w:r>
      <w:r w:rsidR="00E624F1" w:rsidRPr="00A35993">
        <w:rPr>
          <w:szCs w:val="21"/>
        </w:rPr>
        <w:t>[W/</w:t>
      </w:r>
      <w:r w:rsidR="00E624F1" w:rsidRPr="00A35993">
        <w:rPr>
          <w:szCs w:val="21"/>
        </w:rPr>
        <w:t>（</w:t>
      </w:r>
      <w:r w:rsidR="00E624F1" w:rsidRPr="00A35993">
        <w:rPr>
          <w:szCs w:val="21"/>
        </w:rPr>
        <w:t>m</w:t>
      </w:r>
      <w:r w:rsidR="00E624F1" w:rsidRPr="00A35993">
        <w:rPr>
          <w:szCs w:val="21"/>
          <w:vertAlign w:val="superscript"/>
        </w:rPr>
        <w:t>2</w:t>
      </w:r>
      <w:r w:rsidR="00E624F1" w:rsidRPr="00A35993">
        <w:rPr>
          <w:szCs w:val="21"/>
        </w:rPr>
        <w:t>·K</w:t>
      </w:r>
      <w:r w:rsidR="00E624F1" w:rsidRPr="00A35993">
        <w:rPr>
          <w:szCs w:val="21"/>
        </w:rPr>
        <w:t>）</w:t>
      </w:r>
      <w:r w:rsidR="00E624F1" w:rsidRPr="00A35993">
        <w:rPr>
          <w:szCs w:val="21"/>
        </w:rPr>
        <w:t>]</w:t>
      </w:r>
      <w:r w:rsidR="00E624F1" w:rsidRPr="00A35993">
        <w:rPr>
          <w:szCs w:val="21"/>
        </w:rPr>
        <w:t>；</w:t>
      </w:r>
    </w:p>
    <w:p w14:paraId="22373AA5" w14:textId="77777777" w:rsidR="00E624F1" w:rsidRPr="00A35993" w:rsidRDefault="00E624F1" w:rsidP="00E624F1">
      <w:pPr>
        <w:spacing w:line="360" w:lineRule="auto"/>
        <w:jc w:val="left"/>
        <w:rPr>
          <w:szCs w:val="21"/>
        </w:rPr>
      </w:pPr>
      <w:r w:rsidRPr="00A35993">
        <w:rPr>
          <w:szCs w:val="21"/>
        </w:rPr>
        <w:t xml:space="preserve">     </w:t>
      </w:r>
      <w:r w:rsidR="008E44A2" w:rsidRPr="00A35993">
        <w:rPr>
          <w:i/>
          <w:iCs/>
          <w:szCs w:val="21"/>
        </w:rPr>
        <w:t xml:space="preserve"> </w:t>
      </w:r>
      <w:r w:rsidRPr="00A35993">
        <w:rPr>
          <w:i/>
          <w:iCs/>
          <w:szCs w:val="21"/>
        </w:rPr>
        <w:t>S</w:t>
      </w:r>
      <w:r w:rsidRPr="00A35993">
        <w:rPr>
          <w:szCs w:val="21"/>
        </w:rPr>
        <w:t xml:space="preserve"> — </w:t>
      </w:r>
      <w:r w:rsidRPr="00A35993">
        <w:rPr>
          <w:szCs w:val="21"/>
        </w:rPr>
        <w:t>塑化板的蓄热系数，</w:t>
      </w:r>
      <w:r w:rsidRPr="00A35993">
        <w:rPr>
          <w:szCs w:val="21"/>
        </w:rPr>
        <w:t>[W/</w:t>
      </w:r>
      <w:r w:rsidRPr="00A35993">
        <w:rPr>
          <w:szCs w:val="21"/>
        </w:rPr>
        <w:t>（</w:t>
      </w:r>
      <w:r w:rsidRPr="00A35993">
        <w:rPr>
          <w:szCs w:val="21"/>
        </w:rPr>
        <w:t>m</w:t>
      </w:r>
      <w:r w:rsidRPr="00A35993">
        <w:rPr>
          <w:szCs w:val="21"/>
          <w:vertAlign w:val="superscript"/>
        </w:rPr>
        <w:t>2</w:t>
      </w:r>
      <w:r w:rsidRPr="00A35993">
        <w:rPr>
          <w:szCs w:val="21"/>
        </w:rPr>
        <w:t>·K</w:t>
      </w:r>
      <w:r w:rsidRPr="00A35993">
        <w:rPr>
          <w:szCs w:val="21"/>
        </w:rPr>
        <w:t>）</w:t>
      </w:r>
      <w:r w:rsidRPr="00A35993">
        <w:rPr>
          <w:szCs w:val="21"/>
        </w:rPr>
        <w:t>]</w:t>
      </w:r>
      <w:r w:rsidRPr="00A35993">
        <w:rPr>
          <w:szCs w:val="21"/>
        </w:rPr>
        <w:t>；</w:t>
      </w:r>
    </w:p>
    <w:p w14:paraId="3BD196B8" w14:textId="77777777" w:rsidR="00E624F1" w:rsidRPr="00A35993" w:rsidRDefault="008E44A2" w:rsidP="00E624F1">
      <w:pPr>
        <w:spacing w:line="360" w:lineRule="auto"/>
        <w:jc w:val="left"/>
        <w:rPr>
          <w:szCs w:val="21"/>
        </w:rPr>
      </w:pPr>
      <w:r w:rsidRPr="00A35993">
        <w:rPr>
          <w:szCs w:val="21"/>
        </w:rPr>
        <w:t xml:space="preserve">      </w:t>
      </w:r>
      <w:r w:rsidR="00E624F1" w:rsidRPr="00A35993">
        <w:rPr>
          <w:i/>
          <w:iCs/>
          <w:szCs w:val="21"/>
        </w:rPr>
        <w:t>α</w:t>
      </w:r>
      <w:r w:rsidR="00E624F1" w:rsidRPr="00A35993">
        <w:rPr>
          <w:szCs w:val="21"/>
        </w:rPr>
        <w:t xml:space="preserve"> — </w:t>
      </w:r>
      <w:r w:rsidR="00E624F1" w:rsidRPr="00A35993">
        <w:t>导热系数的</w:t>
      </w:r>
      <w:r w:rsidR="00E624F1" w:rsidRPr="00A35993">
        <w:rPr>
          <w:szCs w:val="21"/>
        </w:rPr>
        <w:t>修正系数。</w:t>
      </w:r>
    </w:p>
    <w:p w14:paraId="728FF552" w14:textId="77777777" w:rsidR="00E624F1" w:rsidRPr="00A35993" w:rsidRDefault="00E624F1" w:rsidP="00E624F1">
      <w:pPr>
        <w:spacing w:line="360" w:lineRule="auto"/>
        <w:ind w:firstLineChars="200" w:firstLine="482"/>
        <w:rPr>
          <w:szCs w:val="24"/>
        </w:rPr>
      </w:pPr>
      <w:r w:rsidRPr="00A35993">
        <w:rPr>
          <w:b/>
          <w:bCs/>
          <w:szCs w:val="24"/>
        </w:rPr>
        <w:t>3</w:t>
      </w:r>
      <w:r w:rsidRPr="00A35993">
        <w:rPr>
          <w:szCs w:val="24"/>
        </w:rPr>
        <w:t xml:space="preserve"> </w:t>
      </w:r>
      <w:r w:rsidRPr="00A35993">
        <w:rPr>
          <w:szCs w:val="24"/>
        </w:rPr>
        <w:t>当系统型式检验报告中提供符合节能设计要求的保温墙体热阻实测值时，系统热阻设计值也可按系统热阻实测值的</w:t>
      </w:r>
      <w:r w:rsidRPr="00A35993">
        <w:rPr>
          <w:szCs w:val="24"/>
        </w:rPr>
        <w:t>0.9</w:t>
      </w:r>
      <w:r w:rsidRPr="00A35993">
        <w:rPr>
          <w:szCs w:val="24"/>
        </w:rPr>
        <w:t>倍取值。</w:t>
      </w:r>
    </w:p>
    <w:p w14:paraId="17C33AE2" w14:textId="77777777" w:rsidR="005954F3" w:rsidRPr="00A35993" w:rsidRDefault="005954F3" w:rsidP="005954F3">
      <w:pPr>
        <w:pStyle w:val="a5"/>
        <w:numPr>
          <w:ilvl w:val="0"/>
          <w:numId w:val="23"/>
        </w:numPr>
        <w:spacing w:line="360" w:lineRule="auto"/>
        <w:ind w:firstLineChars="0"/>
        <w:jc w:val="left"/>
        <w:rPr>
          <w:szCs w:val="21"/>
        </w:rPr>
      </w:pPr>
      <w:r w:rsidRPr="00A35993">
        <w:rPr>
          <w:szCs w:val="24"/>
        </w:rPr>
        <w:t>建筑外围护结构保温墙体的传热系数和热惰性指标应为考虑热桥影响后计算得到的平均传热系数</w:t>
      </w:r>
      <w:r w:rsidRPr="00A35993">
        <w:rPr>
          <w:i/>
          <w:iCs/>
          <w:szCs w:val="24"/>
        </w:rPr>
        <w:t>K</w:t>
      </w:r>
      <w:r w:rsidRPr="00A35993">
        <w:rPr>
          <w:szCs w:val="24"/>
          <w:vertAlign w:val="subscript"/>
        </w:rPr>
        <w:t>m</w:t>
      </w:r>
      <w:r w:rsidRPr="00A35993">
        <w:rPr>
          <w:szCs w:val="24"/>
        </w:rPr>
        <w:t>和平均热惰性指标</w:t>
      </w:r>
      <w:r w:rsidRPr="00A35993">
        <w:rPr>
          <w:i/>
          <w:iCs/>
          <w:szCs w:val="24"/>
        </w:rPr>
        <w:t>D</w:t>
      </w:r>
      <w:r w:rsidRPr="00A35993">
        <w:rPr>
          <w:szCs w:val="24"/>
          <w:vertAlign w:val="subscript"/>
        </w:rPr>
        <w:t>m</w:t>
      </w:r>
      <w:r w:rsidRPr="00A35993">
        <w:rPr>
          <w:szCs w:val="24"/>
        </w:rPr>
        <w:t>，其设计计算应符合现行国家标准《民用建筑热工设计规范》</w:t>
      </w:r>
      <w:r w:rsidRPr="00A35993">
        <w:rPr>
          <w:szCs w:val="24"/>
        </w:rPr>
        <w:t>GB 50176</w:t>
      </w:r>
      <w:r w:rsidRPr="00A35993">
        <w:rPr>
          <w:szCs w:val="24"/>
        </w:rPr>
        <w:t>和各气候</w:t>
      </w:r>
      <w:r w:rsidRPr="00A35993">
        <w:rPr>
          <w:rFonts w:hint="eastAsia"/>
          <w:szCs w:val="24"/>
        </w:rPr>
        <w:t>区</w:t>
      </w:r>
      <w:r w:rsidRPr="00A35993">
        <w:rPr>
          <w:szCs w:val="24"/>
        </w:rPr>
        <w:t>节能设计标准的规定。</w:t>
      </w:r>
    </w:p>
    <w:p w14:paraId="37B6BFC0" w14:textId="77777777" w:rsidR="005954F3" w:rsidRPr="00A35993" w:rsidRDefault="005954F3" w:rsidP="005954F3">
      <w:pPr>
        <w:pStyle w:val="a5"/>
        <w:numPr>
          <w:ilvl w:val="0"/>
          <w:numId w:val="23"/>
        </w:numPr>
        <w:spacing w:line="360" w:lineRule="auto"/>
        <w:ind w:firstLineChars="0"/>
        <w:jc w:val="left"/>
      </w:pPr>
      <w:r w:rsidRPr="00A35993">
        <w:t>塑化板保温工程的防潮、结露等设计应符合现行国家标准《民用建筑热工设计规范》</w:t>
      </w:r>
      <w:r w:rsidRPr="00A35993">
        <w:t>GB 50176</w:t>
      </w:r>
      <w:r w:rsidRPr="00A35993">
        <w:t>的有关规定，外墙热桥部位内表面温度应高于室内房间空气在设计温度、湿度条件下的露点温度。</w:t>
      </w:r>
    </w:p>
    <w:p w14:paraId="78E705CF" w14:textId="77777777" w:rsidR="005954F3" w:rsidRPr="00A35993" w:rsidRDefault="005954F3" w:rsidP="005954F3">
      <w:pPr>
        <w:pStyle w:val="a5"/>
        <w:numPr>
          <w:ilvl w:val="0"/>
          <w:numId w:val="23"/>
        </w:numPr>
        <w:spacing w:line="360" w:lineRule="auto"/>
        <w:ind w:firstLineChars="0"/>
        <w:jc w:val="left"/>
      </w:pPr>
      <w:r w:rsidRPr="00A35993">
        <w:t>塑化板保温工程热桥部位如外门窗洞口四周侧面、女儿墙、室外空调机搁板及出挑构件等，应进行保温</w:t>
      </w:r>
      <w:r w:rsidRPr="00A35993">
        <w:rPr>
          <w:rFonts w:hint="eastAsia"/>
        </w:rPr>
        <w:t>构造设计</w:t>
      </w:r>
      <w:r w:rsidRPr="00A35993">
        <w:t>，保温材料可采用塑化板或保温砂浆</w:t>
      </w:r>
      <w:r w:rsidRPr="00A35993">
        <w:lastRenderedPageBreak/>
        <w:t>等。</w:t>
      </w:r>
    </w:p>
    <w:p w14:paraId="51D6C6F7" w14:textId="77777777" w:rsidR="005954F3" w:rsidRPr="00A35993" w:rsidRDefault="005954F3" w:rsidP="005954F3">
      <w:pPr>
        <w:pStyle w:val="a5"/>
        <w:numPr>
          <w:ilvl w:val="0"/>
          <w:numId w:val="23"/>
        </w:numPr>
        <w:spacing w:line="360" w:lineRule="auto"/>
        <w:ind w:firstLineChars="0"/>
        <w:jc w:val="left"/>
      </w:pPr>
      <w:r w:rsidRPr="00A35993">
        <w:t>塑化板保温工程对材料和施工质量有特别要求时，应在设计文件中注明。当工程设计变更时，不得降低建筑节能效果，且不得低于国家和地方现行有关建筑节能设计标准的规定。</w:t>
      </w:r>
    </w:p>
    <w:p w14:paraId="379BD9CF" w14:textId="77777777" w:rsidR="005954F3" w:rsidRPr="00A35993" w:rsidRDefault="005954F3" w:rsidP="005954F3">
      <w:pPr>
        <w:pStyle w:val="a5"/>
        <w:numPr>
          <w:ilvl w:val="0"/>
          <w:numId w:val="23"/>
        </w:numPr>
        <w:spacing w:line="360" w:lineRule="auto"/>
        <w:ind w:firstLineChars="0"/>
        <w:jc w:val="left"/>
      </w:pPr>
      <w:r w:rsidRPr="00A35993">
        <w:rPr>
          <w:rFonts w:hint="eastAsia"/>
        </w:rPr>
        <w:t>塑化板保温工程水平或倾斜的出挑部位以及延伸至地面以下的部位应做防水处理。门窗洞口与门窗交接处、首层与其他层交接处、外墙与屋顶交接处应进行密封和防水构造设计，水不应渗入保温层及基层墙体，重要节点部位应有详图。穿过外保温系统安装的设备、穿墙管线或支架等应固定在基层墙体上，并应做密封和防水设计。基层墙体变形缝处应采取防水和保温构造处理。</w:t>
      </w:r>
    </w:p>
    <w:p w14:paraId="70FF9923" w14:textId="77777777" w:rsidR="005954F3" w:rsidRPr="00A35993" w:rsidRDefault="005954F3" w:rsidP="00347E13">
      <w:pPr>
        <w:sectPr w:rsidR="005954F3" w:rsidRPr="00A35993">
          <w:pgSz w:w="11906" w:h="16838"/>
          <w:pgMar w:top="1440" w:right="1800" w:bottom="1440" w:left="1800" w:header="851" w:footer="992" w:gutter="0"/>
          <w:cols w:space="425"/>
          <w:docGrid w:type="lines" w:linePitch="312"/>
        </w:sectPr>
      </w:pPr>
    </w:p>
    <w:p w14:paraId="18A2C3BC" w14:textId="77777777" w:rsidR="00380B72" w:rsidRPr="00A35993" w:rsidRDefault="005954F3" w:rsidP="00367D28">
      <w:pPr>
        <w:pStyle w:val="2"/>
      </w:pPr>
      <w:bookmarkStart w:id="39" w:name="_Toc52102186"/>
      <w:bookmarkStart w:id="40" w:name="_Toc52108306"/>
      <w:r w:rsidRPr="00A35993">
        <w:lastRenderedPageBreak/>
        <w:t>塑化板薄抹灰外保温系统</w:t>
      </w:r>
      <w:bookmarkEnd w:id="39"/>
      <w:bookmarkEnd w:id="40"/>
      <w:r w:rsidR="003847B3" w:rsidRPr="00A35993">
        <w:fldChar w:fldCharType="begin"/>
      </w:r>
      <w:r w:rsidR="003847B3" w:rsidRPr="00A35993">
        <w:instrText xml:space="preserve"> TC  "</w:instrText>
      </w:r>
      <w:bookmarkStart w:id="41" w:name="_Toc52108505"/>
      <w:r w:rsidR="003847B3" w:rsidRPr="00A35993">
        <w:instrText>5.2 External thermal insulation composite systems based on inorganic plasticized micro-porous insulation board</w:instrText>
      </w:r>
      <w:bookmarkEnd w:id="41"/>
      <w:r w:rsidR="003847B3" w:rsidRPr="00A35993">
        <w:instrText xml:space="preserve">" \l 2 </w:instrText>
      </w:r>
      <w:r w:rsidR="003847B3" w:rsidRPr="00A35993">
        <w:fldChar w:fldCharType="end"/>
      </w:r>
    </w:p>
    <w:p w14:paraId="373BCC0E" w14:textId="77777777" w:rsidR="005954F3" w:rsidRPr="00A35993" w:rsidRDefault="005954F3" w:rsidP="0033499E">
      <w:pPr>
        <w:pStyle w:val="a5"/>
        <w:numPr>
          <w:ilvl w:val="0"/>
          <w:numId w:val="24"/>
        </w:numPr>
        <w:spacing w:line="360" w:lineRule="auto"/>
        <w:ind w:firstLineChars="0"/>
        <w:jc w:val="left"/>
        <w:rPr>
          <w:szCs w:val="24"/>
        </w:rPr>
      </w:pPr>
      <w:r w:rsidRPr="00A35993">
        <w:t>塑化</w:t>
      </w:r>
      <w:r w:rsidRPr="00A35993">
        <w:rPr>
          <w:szCs w:val="24"/>
        </w:rPr>
        <w:t>板薄抹灰外保温系统的基本构造</w:t>
      </w:r>
      <w:r w:rsidRPr="00A35993">
        <w:rPr>
          <w:rFonts w:hint="eastAsia"/>
          <w:szCs w:val="24"/>
        </w:rPr>
        <w:t>示意见图</w:t>
      </w:r>
      <w:r w:rsidRPr="00A35993">
        <w:rPr>
          <w:szCs w:val="24"/>
        </w:rPr>
        <w:t>5.2.1</w:t>
      </w:r>
      <w:r w:rsidRPr="00A35993">
        <w:rPr>
          <w:rFonts w:hint="eastAsia"/>
          <w:szCs w:val="24"/>
        </w:rPr>
        <w:t>。</w:t>
      </w:r>
      <w:r w:rsidRPr="00A35993">
        <w:rPr>
          <w:szCs w:val="24"/>
        </w:rPr>
        <w:t xml:space="preserve"> </w:t>
      </w:r>
    </w:p>
    <w:p w14:paraId="0C0FF6E0" w14:textId="77777777" w:rsidR="005954F3" w:rsidRPr="00A35993" w:rsidRDefault="00761E68" w:rsidP="00761E68">
      <w:pPr>
        <w:spacing w:line="360" w:lineRule="auto"/>
        <w:jc w:val="center"/>
        <w:rPr>
          <w:szCs w:val="24"/>
        </w:rPr>
      </w:pPr>
      <w:r w:rsidRPr="00A35993">
        <w:rPr>
          <w:rFonts w:cs="Times New Roman"/>
          <w:noProof/>
        </w:rPr>
        <w:drawing>
          <wp:inline distT="0" distB="0" distL="0" distR="0" wp14:anchorId="33C830C8" wp14:editId="2204408D">
            <wp:extent cx="2257080" cy="2520000"/>
            <wp:effectExtent l="0" t="0" r="0" b="0"/>
            <wp:docPr id="2" name="图片 2" descr="1563872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156387286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080" cy="2520000"/>
                    </a:xfrm>
                    <a:prstGeom prst="rect">
                      <a:avLst/>
                    </a:prstGeom>
                    <a:noFill/>
                    <a:ln>
                      <a:noFill/>
                    </a:ln>
                    <a:effectLst/>
                  </pic:spPr>
                </pic:pic>
              </a:graphicData>
            </a:graphic>
          </wp:inline>
        </w:drawing>
      </w:r>
    </w:p>
    <w:p w14:paraId="5B7EB548" w14:textId="77777777" w:rsidR="005954F3" w:rsidRPr="00A35993" w:rsidRDefault="005954F3" w:rsidP="005954F3">
      <w:pPr>
        <w:spacing w:line="360" w:lineRule="auto"/>
        <w:jc w:val="center"/>
        <w:rPr>
          <w:b/>
          <w:sz w:val="21"/>
          <w:szCs w:val="21"/>
        </w:rPr>
      </w:pPr>
      <w:r w:rsidRPr="00A35993">
        <w:rPr>
          <w:rFonts w:hint="eastAsia"/>
          <w:b/>
          <w:sz w:val="21"/>
          <w:szCs w:val="21"/>
        </w:rPr>
        <w:t>图</w:t>
      </w:r>
      <w:r w:rsidRPr="00A35993">
        <w:rPr>
          <w:rFonts w:hint="eastAsia"/>
          <w:b/>
          <w:sz w:val="21"/>
          <w:szCs w:val="21"/>
        </w:rPr>
        <w:t>5.2.1</w:t>
      </w:r>
      <w:r w:rsidRPr="00A35993">
        <w:rPr>
          <w:b/>
          <w:sz w:val="21"/>
          <w:szCs w:val="21"/>
        </w:rPr>
        <w:t xml:space="preserve">  </w:t>
      </w:r>
      <w:r w:rsidRPr="00A35993">
        <w:rPr>
          <w:rFonts w:hint="eastAsia"/>
          <w:b/>
          <w:sz w:val="21"/>
          <w:szCs w:val="21"/>
        </w:rPr>
        <w:t>塑化板薄抹灰外保温系统基本构造示意</w:t>
      </w:r>
    </w:p>
    <w:p w14:paraId="26FD770E" w14:textId="77777777" w:rsidR="005954F3" w:rsidRPr="00A35993" w:rsidRDefault="005954F3" w:rsidP="005954F3">
      <w:pPr>
        <w:spacing w:line="360" w:lineRule="auto"/>
        <w:jc w:val="left"/>
        <w:rPr>
          <w:sz w:val="21"/>
          <w:szCs w:val="21"/>
        </w:rPr>
      </w:pPr>
      <w:r w:rsidRPr="00A35993">
        <w:rPr>
          <w:rFonts w:hint="eastAsia"/>
          <w:sz w:val="21"/>
          <w:szCs w:val="21"/>
        </w:rPr>
        <w:t>1</w:t>
      </w:r>
      <w:r w:rsidRPr="00A35993">
        <w:rPr>
          <w:rFonts w:hint="eastAsia"/>
          <w:sz w:val="21"/>
          <w:szCs w:val="21"/>
        </w:rPr>
        <w:t>—饰面层；</w:t>
      </w:r>
      <w:r w:rsidRPr="00A35993">
        <w:rPr>
          <w:rFonts w:hint="eastAsia"/>
          <w:sz w:val="21"/>
          <w:szCs w:val="21"/>
        </w:rPr>
        <w:t>2</w:t>
      </w:r>
      <w:r w:rsidRPr="00A35993">
        <w:rPr>
          <w:rFonts w:hint="eastAsia"/>
          <w:sz w:val="21"/>
          <w:szCs w:val="21"/>
        </w:rPr>
        <w:t>—抹面层；</w:t>
      </w:r>
      <w:r w:rsidRPr="00A35993">
        <w:rPr>
          <w:rFonts w:hint="eastAsia"/>
          <w:sz w:val="21"/>
          <w:szCs w:val="21"/>
        </w:rPr>
        <w:t>3</w:t>
      </w:r>
      <w:r w:rsidRPr="00A35993">
        <w:rPr>
          <w:rFonts w:hint="eastAsia"/>
          <w:sz w:val="21"/>
          <w:szCs w:val="21"/>
        </w:rPr>
        <w:t>—塑化板；</w:t>
      </w:r>
      <w:r w:rsidRPr="00A35993">
        <w:rPr>
          <w:rFonts w:hint="eastAsia"/>
          <w:sz w:val="21"/>
          <w:szCs w:val="21"/>
        </w:rPr>
        <w:t>4</w:t>
      </w:r>
      <w:r w:rsidRPr="00A35993">
        <w:rPr>
          <w:rFonts w:hint="eastAsia"/>
          <w:sz w:val="21"/>
          <w:szCs w:val="21"/>
        </w:rPr>
        <w:t>—锚栓；</w:t>
      </w:r>
      <w:r w:rsidRPr="00A35993">
        <w:rPr>
          <w:rFonts w:hint="eastAsia"/>
          <w:sz w:val="21"/>
          <w:szCs w:val="21"/>
        </w:rPr>
        <w:t>5</w:t>
      </w:r>
      <w:r w:rsidRPr="00A35993">
        <w:rPr>
          <w:rFonts w:hint="eastAsia"/>
          <w:sz w:val="21"/>
          <w:szCs w:val="21"/>
        </w:rPr>
        <w:t>—胶粘剂；</w:t>
      </w:r>
      <w:r w:rsidRPr="00A35993">
        <w:rPr>
          <w:rFonts w:hint="eastAsia"/>
          <w:sz w:val="21"/>
          <w:szCs w:val="21"/>
        </w:rPr>
        <w:t>6</w:t>
      </w:r>
      <w:r w:rsidRPr="00A35993">
        <w:rPr>
          <w:rFonts w:hint="eastAsia"/>
          <w:sz w:val="21"/>
          <w:szCs w:val="21"/>
        </w:rPr>
        <w:t>—找平层</w:t>
      </w:r>
      <w:r w:rsidRPr="00A35993">
        <w:rPr>
          <w:rFonts w:hint="eastAsia"/>
          <w:sz w:val="21"/>
          <w:szCs w:val="21"/>
        </w:rPr>
        <w:t>*</w:t>
      </w:r>
      <w:r w:rsidRPr="00A35993">
        <w:rPr>
          <w:rFonts w:hint="eastAsia"/>
          <w:sz w:val="21"/>
          <w:szCs w:val="21"/>
        </w:rPr>
        <w:t>；</w:t>
      </w:r>
      <w:r w:rsidRPr="00A35993">
        <w:rPr>
          <w:rFonts w:hint="eastAsia"/>
          <w:sz w:val="21"/>
          <w:szCs w:val="21"/>
        </w:rPr>
        <w:t>7</w:t>
      </w:r>
      <w:r w:rsidRPr="00A35993">
        <w:rPr>
          <w:rFonts w:hint="eastAsia"/>
          <w:sz w:val="21"/>
          <w:szCs w:val="21"/>
        </w:rPr>
        <w:t>—基层墙体</w:t>
      </w:r>
    </w:p>
    <w:p w14:paraId="64CD1D24" w14:textId="77777777" w:rsidR="005954F3" w:rsidRPr="00A35993" w:rsidRDefault="005954F3" w:rsidP="005954F3">
      <w:pPr>
        <w:spacing w:line="360" w:lineRule="auto"/>
        <w:jc w:val="left"/>
        <w:rPr>
          <w:sz w:val="18"/>
        </w:rPr>
      </w:pPr>
      <w:r w:rsidRPr="00A35993">
        <w:rPr>
          <w:rFonts w:hint="eastAsia"/>
          <w:sz w:val="18"/>
        </w:rPr>
        <w:t>注：</w:t>
      </w:r>
      <w:r w:rsidRPr="00A35993">
        <w:rPr>
          <w:rFonts w:hint="eastAsia"/>
          <w:sz w:val="18"/>
        </w:rPr>
        <w:t>*</w:t>
      </w:r>
      <w:r w:rsidRPr="00A35993">
        <w:rPr>
          <w:rFonts w:hint="eastAsia"/>
          <w:sz w:val="18"/>
        </w:rPr>
        <w:t>采用界面砂浆</w:t>
      </w:r>
      <w:r w:rsidRPr="00A35993">
        <w:rPr>
          <w:rFonts w:hint="eastAsia"/>
          <w:sz w:val="18"/>
        </w:rPr>
        <w:t>+</w:t>
      </w:r>
      <w:r w:rsidRPr="00A35993">
        <w:rPr>
          <w:rFonts w:hint="eastAsia"/>
          <w:sz w:val="18"/>
        </w:rPr>
        <w:t>聚合物防水砂浆找平处理。当基层墙体的表面状况满足设计要求时，可不做该层。</w:t>
      </w:r>
    </w:p>
    <w:p w14:paraId="2BE3CBBD" w14:textId="77777777" w:rsidR="00380B72" w:rsidRPr="00A35993" w:rsidRDefault="0033499E" w:rsidP="0033499E">
      <w:pPr>
        <w:pStyle w:val="a5"/>
        <w:numPr>
          <w:ilvl w:val="0"/>
          <w:numId w:val="24"/>
        </w:numPr>
        <w:ind w:firstLineChars="0"/>
      </w:pPr>
      <w:r w:rsidRPr="00A35993">
        <w:rPr>
          <w:rFonts w:hint="eastAsia"/>
        </w:rPr>
        <w:t>塑化板设计厚度不大于</w:t>
      </w:r>
      <w:r w:rsidRPr="00A35993">
        <w:rPr>
          <w:rFonts w:hint="eastAsia"/>
        </w:rPr>
        <w:t>80mm</w:t>
      </w:r>
      <w:r w:rsidRPr="00A35993">
        <w:rPr>
          <w:rFonts w:hint="eastAsia"/>
        </w:rPr>
        <w:t>时，塑化板薄抹灰外保温系统可不设置支承托架；塑化板设计厚度大于</w:t>
      </w:r>
      <w:r w:rsidRPr="00A35993">
        <w:rPr>
          <w:rFonts w:hint="eastAsia"/>
        </w:rPr>
        <w:t>80mm</w:t>
      </w:r>
      <w:r w:rsidRPr="00A35993">
        <w:rPr>
          <w:rFonts w:hint="eastAsia"/>
        </w:rPr>
        <w:t>时，塑化板薄抹灰外保温系统应设置支承托架，建筑高度在</w:t>
      </w:r>
      <w:r w:rsidRPr="00A35993">
        <w:rPr>
          <w:rFonts w:hint="eastAsia"/>
        </w:rPr>
        <w:t>40m</w:t>
      </w:r>
      <w:r w:rsidRPr="00A35993">
        <w:rPr>
          <w:rFonts w:hint="eastAsia"/>
        </w:rPr>
        <w:t>以下部位宜每</w:t>
      </w:r>
      <w:r w:rsidRPr="00A35993">
        <w:rPr>
          <w:rFonts w:hint="eastAsia"/>
        </w:rPr>
        <w:t>2</w:t>
      </w:r>
      <w:r w:rsidRPr="00A35993">
        <w:rPr>
          <w:rFonts w:hint="eastAsia"/>
        </w:rPr>
        <w:t>层设置一道，建筑高度在</w:t>
      </w:r>
      <w:r w:rsidRPr="00A35993">
        <w:rPr>
          <w:rFonts w:hint="eastAsia"/>
        </w:rPr>
        <w:t>40m</w:t>
      </w:r>
      <w:r w:rsidRPr="00A35993">
        <w:rPr>
          <w:rFonts w:hint="eastAsia"/>
        </w:rPr>
        <w:t>以上部位宜每层设置一道。支承托架设置宜符合下列规定：</w:t>
      </w:r>
    </w:p>
    <w:p w14:paraId="5D0BED72" w14:textId="77777777" w:rsidR="00A86D6A" w:rsidRPr="00A35993" w:rsidRDefault="00A86D6A" w:rsidP="00A86D6A">
      <w:pPr>
        <w:pStyle w:val="a5"/>
        <w:spacing w:line="360" w:lineRule="auto"/>
        <w:ind w:firstLine="482"/>
        <w:jc w:val="left"/>
      </w:pPr>
      <w:r w:rsidRPr="00A35993">
        <w:rPr>
          <w:b/>
          <w:bCs/>
        </w:rPr>
        <w:t xml:space="preserve">1 </w:t>
      </w:r>
      <w:r w:rsidRPr="00A35993">
        <w:t>支承托架材料选用、设置位置及固定方式应由设计确定；宜采用基层墙体外挑式钢筋混凝土支承托架或直接支承在主体结构上的受力构件将塑化板支承并固定在基层墙体上，也可采用基层墙体后锚固方式的金属支承托架；</w:t>
      </w:r>
    </w:p>
    <w:p w14:paraId="2DA11BD0" w14:textId="77777777" w:rsidR="00A86D6A" w:rsidRPr="00A35993" w:rsidRDefault="00A86D6A" w:rsidP="00A86D6A">
      <w:pPr>
        <w:spacing w:line="360" w:lineRule="auto"/>
        <w:ind w:firstLineChars="200" w:firstLine="482"/>
        <w:jc w:val="left"/>
      </w:pPr>
      <w:r w:rsidRPr="00A35993">
        <w:rPr>
          <w:b/>
          <w:bCs/>
        </w:rPr>
        <w:t xml:space="preserve">2 </w:t>
      </w:r>
      <w:r w:rsidRPr="00A35993">
        <w:t>支承托架宜沿建筑外墙立面周圈连续通长设置，也可根据塑化板的规格尺寸、排板需要和设计要求等沿同一立面标高采用断续点式支承方式设置；</w:t>
      </w:r>
    </w:p>
    <w:p w14:paraId="18B4B589" w14:textId="77777777" w:rsidR="00A86D6A" w:rsidRPr="00A35993" w:rsidRDefault="00A86D6A" w:rsidP="00A86D6A">
      <w:pPr>
        <w:spacing w:line="360" w:lineRule="auto"/>
        <w:ind w:firstLineChars="200" w:firstLine="482"/>
        <w:jc w:val="left"/>
      </w:pPr>
      <w:r w:rsidRPr="00A35993">
        <w:rPr>
          <w:b/>
          <w:bCs/>
        </w:rPr>
        <w:t xml:space="preserve">3 </w:t>
      </w:r>
      <w:r w:rsidRPr="00A35993">
        <w:t>基层墙体外挑式钢筋混凝土支承托架的顶部标高宜</w:t>
      </w:r>
      <w:r w:rsidRPr="00A35993">
        <w:rPr>
          <w:rFonts w:hint="eastAsia"/>
        </w:rPr>
        <w:t>在</w:t>
      </w:r>
      <w:r w:rsidRPr="00A35993">
        <w:t>现浇楼面（或地面）</w:t>
      </w:r>
      <w:r w:rsidRPr="00A35993">
        <w:rPr>
          <w:rFonts w:hint="eastAsia"/>
        </w:rPr>
        <w:t>处</w:t>
      </w:r>
      <w:r w:rsidRPr="00A35993">
        <w:t>，其外挑尺寸宜为塑化板设计厚度减</w:t>
      </w:r>
      <w:r w:rsidRPr="00A35993">
        <w:rPr>
          <w:rFonts w:hint="eastAsia"/>
        </w:rPr>
        <w:t>20</w:t>
      </w:r>
      <w:r w:rsidRPr="00A35993">
        <w:t>mm~</w:t>
      </w:r>
      <w:r w:rsidRPr="00A35993">
        <w:rPr>
          <w:rFonts w:hint="eastAsia"/>
        </w:rPr>
        <w:t>3</w:t>
      </w:r>
      <w:r w:rsidRPr="00A35993">
        <w:t>0mm</w:t>
      </w:r>
      <w:r w:rsidRPr="00A35993">
        <w:t>，外挑高度</w:t>
      </w:r>
      <w:r w:rsidRPr="00A35993">
        <w:rPr>
          <w:rFonts w:hint="eastAsia"/>
        </w:rPr>
        <w:t>不宜小于</w:t>
      </w:r>
      <w:r w:rsidRPr="00A35993">
        <w:rPr>
          <w:rFonts w:hint="eastAsia"/>
        </w:rPr>
        <w:t>50mm</w:t>
      </w:r>
      <w:r w:rsidRPr="00A35993">
        <w:rPr>
          <w:rFonts w:hint="eastAsia"/>
        </w:rPr>
        <w:t>。</w:t>
      </w:r>
      <w:r w:rsidRPr="00A35993">
        <w:t>塑化板薄抹灰外保温系统在钢筋混凝土外挑式支承托架设置部位构造示意</w:t>
      </w:r>
      <w:r w:rsidRPr="00A35993">
        <w:rPr>
          <w:rFonts w:hint="eastAsia"/>
        </w:rPr>
        <w:t>见</w:t>
      </w:r>
      <w:r w:rsidRPr="00A35993">
        <w:t>图</w:t>
      </w:r>
      <w:r w:rsidRPr="00A35993">
        <w:t>5.2.2-1</w:t>
      </w:r>
      <w:r w:rsidRPr="00A35993">
        <w:rPr>
          <w:rFonts w:hint="eastAsia"/>
        </w:rPr>
        <w:t>；</w:t>
      </w:r>
    </w:p>
    <w:p w14:paraId="67A4FA5F" w14:textId="77777777" w:rsidR="00A86D6A" w:rsidRPr="00A35993" w:rsidRDefault="008B29B1" w:rsidP="00A86D6A">
      <w:pPr>
        <w:spacing w:line="360" w:lineRule="auto"/>
        <w:jc w:val="center"/>
      </w:pPr>
      <w:r w:rsidRPr="00A35993">
        <w:rPr>
          <w:noProof/>
        </w:rPr>
        <w:lastRenderedPageBreak/>
        <w:drawing>
          <wp:inline distT="0" distB="0" distL="0" distR="0" wp14:anchorId="182D172C" wp14:editId="14DEC46F">
            <wp:extent cx="3159125" cy="2977515"/>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9125" cy="2977515"/>
                    </a:xfrm>
                    <a:prstGeom prst="rect">
                      <a:avLst/>
                    </a:prstGeom>
                    <a:noFill/>
                    <a:ln>
                      <a:noFill/>
                    </a:ln>
                    <a:effectLst/>
                  </pic:spPr>
                </pic:pic>
              </a:graphicData>
            </a:graphic>
          </wp:inline>
        </w:drawing>
      </w:r>
    </w:p>
    <w:p w14:paraId="3F25F1CB" w14:textId="77777777" w:rsidR="00A86D6A" w:rsidRPr="00A35993" w:rsidRDefault="00A86D6A" w:rsidP="00A86D6A">
      <w:pPr>
        <w:spacing w:line="360" w:lineRule="auto"/>
      </w:pPr>
      <w:r w:rsidRPr="00A35993">
        <w:rPr>
          <w:b/>
          <w:kern w:val="0"/>
          <w:sz w:val="22"/>
          <w:szCs w:val="24"/>
          <w:lang w:val="zh-CN"/>
        </w:rPr>
        <w:t>图</w:t>
      </w:r>
      <w:r w:rsidRPr="00A35993">
        <w:rPr>
          <w:b/>
          <w:kern w:val="0"/>
          <w:sz w:val="22"/>
          <w:szCs w:val="24"/>
          <w:lang w:val="zh-CN"/>
        </w:rPr>
        <w:t xml:space="preserve">5.2.2-1  </w:t>
      </w:r>
      <w:r w:rsidRPr="00A35993">
        <w:rPr>
          <w:rFonts w:hint="eastAsia"/>
          <w:b/>
          <w:kern w:val="0"/>
          <w:sz w:val="22"/>
          <w:szCs w:val="24"/>
          <w:lang w:val="zh-CN"/>
        </w:rPr>
        <w:t>塑</w:t>
      </w:r>
      <w:r w:rsidRPr="00A35993">
        <w:rPr>
          <w:b/>
          <w:kern w:val="0"/>
          <w:sz w:val="22"/>
          <w:szCs w:val="24"/>
          <w:lang w:val="zh-CN"/>
        </w:rPr>
        <w:t>化板薄抹灰</w:t>
      </w:r>
      <w:r w:rsidRPr="00A35993">
        <w:rPr>
          <w:rFonts w:hint="eastAsia"/>
          <w:b/>
          <w:kern w:val="0"/>
          <w:sz w:val="22"/>
          <w:szCs w:val="24"/>
          <w:lang w:val="zh-CN"/>
        </w:rPr>
        <w:t>外保温</w:t>
      </w:r>
      <w:r w:rsidRPr="00A35993">
        <w:rPr>
          <w:b/>
          <w:kern w:val="0"/>
          <w:sz w:val="22"/>
          <w:szCs w:val="24"/>
          <w:lang w:val="zh-CN"/>
        </w:rPr>
        <w:t>系统钢筋混凝土外挑式支撑托架设置部位构造示意</w:t>
      </w:r>
    </w:p>
    <w:p w14:paraId="2DB9C613" w14:textId="77777777" w:rsidR="00A86D6A" w:rsidRPr="00A35993" w:rsidRDefault="00A86D6A" w:rsidP="00A86D6A">
      <w:pPr>
        <w:autoSpaceDE w:val="0"/>
        <w:autoSpaceDN w:val="0"/>
        <w:adjustRightInd w:val="0"/>
        <w:spacing w:line="400" w:lineRule="exact"/>
        <w:ind w:firstLine="480"/>
        <w:rPr>
          <w:kern w:val="0"/>
          <w:sz w:val="20"/>
          <w:szCs w:val="24"/>
          <w:lang w:val="zh-CN"/>
        </w:rPr>
      </w:pPr>
      <w:r w:rsidRPr="00A35993">
        <w:rPr>
          <w:kern w:val="0"/>
          <w:sz w:val="20"/>
          <w:szCs w:val="24"/>
          <w:lang w:val="zh-CN"/>
        </w:rPr>
        <w:t>1</w:t>
      </w:r>
      <w:r w:rsidRPr="00A35993">
        <w:rPr>
          <w:rFonts w:hint="eastAsia"/>
          <w:kern w:val="0"/>
          <w:sz w:val="20"/>
          <w:szCs w:val="24"/>
          <w:lang w:val="zh-CN"/>
        </w:rPr>
        <w:t>—轻质</w:t>
      </w:r>
      <w:r w:rsidRPr="00A35993">
        <w:rPr>
          <w:kern w:val="0"/>
          <w:sz w:val="20"/>
          <w:szCs w:val="24"/>
          <w:lang w:val="zh-CN"/>
        </w:rPr>
        <w:t>饰面层；</w:t>
      </w:r>
      <w:r w:rsidRPr="00A35993">
        <w:rPr>
          <w:kern w:val="0"/>
          <w:sz w:val="20"/>
          <w:szCs w:val="24"/>
          <w:lang w:val="zh-CN"/>
        </w:rPr>
        <w:t>2</w:t>
      </w:r>
      <w:r w:rsidRPr="00A35993">
        <w:rPr>
          <w:rFonts w:hint="eastAsia"/>
          <w:kern w:val="0"/>
          <w:sz w:val="20"/>
          <w:szCs w:val="24"/>
          <w:lang w:val="zh-CN"/>
        </w:rPr>
        <w:t>—</w:t>
      </w:r>
      <w:r w:rsidRPr="00A35993">
        <w:rPr>
          <w:kern w:val="0"/>
          <w:sz w:val="20"/>
          <w:szCs w:val="24"/>
          <w:lang w:val="zh-CN"/>
        </w:rPr>
        <w:t>3mm~6mm</w:t>
      </w:r>
      <w:r w:rsidRPr="00A35993">
        <w:rPr>
          <w:kern w:val="0"/>
          <w:sz w:val="20"/>
          <w:szCs w:val="24"/>
          <w:lang w:val="zh-CN"/>
        </w:rPr>
        <w:t>厚抹面胶浆复合玻纤网；</w:t>
      </w:r>
      <w:r w:rsidRPr="00A35993">
        <w:rPr>
          <w:kern w:val="0"/>
          <w:sz w:val="20"/>
          <w:szCs w:val="24"/>
          <w:lang w:val="zh-CN"/>
        </w:rPr>
        <w:t>3</w:t>
      </w:r>
      <w:r w:rsidRPr="00A35993">
        <w:rPr>
          <w:rFonts w:hint="eastAsia"/>
          <w:kern w:val="0"/>
          <w:sz w:val="20"/>
          <w:szCs w:val="24"/>
          <w:lang w:val="zh-CN"/>
        </w:rPr>
        <w:t>—</w:t>
      </w:r>
      <w:r w:rsidRPr="00A35993">
        <w:rPr>
          <w:kern w:val="0"/>
          <w:sz w:val="20"/>
          <w:szCs w:val="24"/>
          <w:lang w:val="zh-CN"/>
        </w:rPr>
        <w:t>塑化板；</w:t>
      </w:r>
      <w:r w:rsidRPr="00A35993">
        <w:rPr>
          <w:kern w:val="0"/>
          <w:sz w:val="20"/>
          <w:szCs w:val="24"/>
          <w:lang w:val="zh-CN"/>
        </w:rPr>
        <w:t>4</w:t>
      </w:r>
      <w:r w:rsidRPr="00A35993">
        <w:rPr>
          <w:rFonts w:hint="eastAsia"/>
          <w:kern w:val="0"/>
          <w:sz w:val="20"/>
          <w:szCs w:val="24"/>
          <w:lang w:val="zh-CN"/>
        </w:rPr>
        <w:t>—</w:t>
      </w:r>
      <w:r w:rsidRPr="00A35993">
        <w:rPr>
          <w:kern w:val="0"/>
          <w:sz w:val="20"/>
          <w:szCs w:val="24"/>
          <w:lang w:val="zh-CN"/>
        </w:rPr>
        <w:t>锚栓；</w:t>
      </w:r>
      <w:r w:rsidRPr="00A35993">
        <w:rPr>
          <w:kern w:val="0"/>
          <w:sz w:val="20"/>
          <w:szCs w:val="24"/>
          <w:lang w:val="zh-CN"/>
        </w:rPr>
        <w:t>5</w:t>
      </w:r>
      <w:r w:rsidRPr="00A35993">
        <w:rPr>
          <w:rFonts w:hint="eastAsia"/>
          <w:kern w:val="0"/>
          <w:sz w:val="20"/>
          <w:szCs w:val="24"/>
          <w:lang w:val="zh-CN"/>
        </w:rPr>
        <w:t>—</w:t>
      </w:r>
      <w:r w:rsidRPr="00A35993">
        <w:rPr>
          <w:kern w:val="0"/>
          <w:sz w:val="20"/>
          <w:szCs w:val="24"/>
          <w:lang w:val="zh-CN"/>
        </w:rPr>
        <w:t>胶粘剂；</w:t>
      </w:r>
      <w:r w:rsidRPr="00A35993">
        <w:rPr>
          <w:kern w:val="0"/>
          <w:sz w:val="20"/>
          <w:szCs w:val="24"/>
          <w:lang w:val="zh-CN"/>
        </w:rPr>
        <w:t>6</w:t>
      </w:r>
      <w:r w:rsidRPr="00A35993">
        <w:rPr>
          <w:rFonts w:hint="eastAsia"/>
          <w:kern w:val="0"/>
          <w:sz w:val="20"/>
          <w:szCs w:val="24"/>
          <w:lang w:val="zh-CN"/>
        </w:rPr>
        <w:t>—</w:t>
      </w:r>
      <w:r w:rsidRPr="00A35993">
        <w:rPr>
          <w:kern w:val="0"/>
          <w:sz w:val="20"/>
          <w:szCs w:val="24"/>
          <w:lang w:val="zh-CN"/>
        </w:rPr>
        <w:t>界面砂浆</w:t>
      </w:r>
      <w:r w:rsidRPr="00A35993">
        <w:rPr>
          <w:kern w:val="0"/>
          <w:sz w:val="20"/>
          <w:szCs w:val="24"/>
          <w:lang w:val="zh-CN"/>
        </w:rPr>
        <w:t>+</w:t>
      </w:r>
      <w:r w:rsidRPr="00A35993">
        <w:rPr>
          <w:kern w:val="0"/>
          <w:sz w:val="20"/>
          <w:szCs w:val="24"/>
          <w:lang w:val="zh-CN"/>
        </w:rPr>
        <w:t>聚合物防水找平砂浆；</w:t>
      </w:r>
      <w:r w:rsidRPr="00A35993">
        <w:rPr>
          <w:kern w:val="0"/>
          <w:sz w:val="20"/>
          <w:szCs w:val="24"/>
          <w:lang w:val="zh-CN"/>
        </w:rPr>
        <w:t>7</w:t>
      </w:r>
      <w:r w:rsidRPr="00A35993">
        <w:rPr>
          <w:rFonts w:hint="eastAsia"/>
          <w:kern w:val="0"/>
          <w:sz w:val="20"/>
          <w:szCs w:val="24"/>
          <w:lang w:val="zh-CN"/>
        </w:rPr>
        <w:t>—</w:t>
      </w:r>
      <w:r w:rsidRPr="00A35993">
        <w:rPr>
          <w:kern w:val="0"/>
          <w:sz w:val="20"/>
          <w:szCs w:val="24"/>
          <w:lang w:val="zh-CN"/>
        </w:rPr>
        <w:t>基层墙体；</w:t>
      </w:r>
      <w:r w:rsidRPr="00A35993">
        <w:rPr>
          <w:kern w:val="0"/>
          <w:sz w:val="20"/>
          <w:szCs w:val="24"/>
          <w:lang w:val="zh-CN"/>
        </w:rPr>
        <w:t>8</w:t>
      </w:r>
      <w:r w:rsidRPr="00A35993">
        <w:rPr>
          <w:rFonts w:hint="eastAsia"/>
          <w:kern w:val="0"/>
          <w:sz w:val="20"/>
          <w:szCs w:val="24"/>
          <w:lang w:val="zh-CN"/>
        </w:rPr>
        <w:t>—</w:t>
      </w:r>
      <w:r w:rsidRPr="00A35993">
        <w:rPr>
          <w:kern w:val="0"/>
          <w:sz w:val="20"/>
          <w:szCs w:val="24"/>
          <w:lang w:val="zh-CN"/>
        </w:rPr>
        <w:t>20mm</w:t>
      </w:r>
      <w:r w:rsidRPr="00A35993">
        <w:rPr>
          <w:rFonts w:hint="eastAsia"/>
          <w:kern w:val="0"/>
          <w:sz w:val="20"/>
          <w:szCs w:val="24"/>
          <w:lang w:val="zh-CN"/>
        </w:rPr>
        <w:t>~</w:t>
      </w:r>
      <w:r w:rsidRPr="00A35993">
        <w:rPr>
          <w:kern w:val="0"/>
          <w:sz w:val="20"/>
          <w:szCs w:val="24"/>
          <w:lang w:val="zh-CN"/>
        </w:rPr>
        <w:t>30mm</w:t>
      </w:r>
      <w:r w:rsidRPr="00A35993">
        <w:rPr>
          <w:kern w:val="0"/>
          <w:sz w:val="20"/>
          <w:szCs w:val="24"/>
          <w:lang w:val="zh-CN"/>
        </w:rPr>
        <w:t>厚保温砂浆；</w:t>
      </w:r>
      <w:r w:rsidRPr="00A35993">
        <w:rPr>
          <w:kern w:val="0"/>
          <w:sz w:val="20"/>
          <w:szCs w:val="24"/>
          <w:lang w:val="zh-CN"/>
        </w:rPr>
        <w:t>9</w:t>
      </w:r>
      <w:r w:rsidRPr="00A35993">
        <w:rPr>
          <w:rFonts w:hint="eastAsia"/>
          <w:kern w:val="0"/>
          <w:sz w:val="20"/>
          <w:szCs w:val="24"/>
          <w:lang w:val="zh-CN"/>
        </w:rPr>
        <w:t>—</w:t>
      </w:r>
      <w:r w:rsidRPr="00A35993">
        <w:rPr>
          <w:kern w:val="0"/>
          <w:sz w:val="20"/>
          <w:szCs w:val="24"/>
          <w:lang w:val="zh-CN"/>
        </w:rPr>
        <w:t>预留现浇支承托架；</w:t>
      </w:r>
      <w:r w:rsidRPr="00A35993">
        <w:rPr>
          <w:kern w:val="0"/>
          <w:sz w:val="20"/>
          <w:szCs w:val="24"/>
          <w:lang w:val="zh-CN"/>
        </w:rPr>
        <w:t>10</w:t>
      </w:r>
      <w:r w:rsidRPr="00A35993">
        <w:rPr>
          <w:rFonts w:hint="eastAsia"/>
          <w:kern w:val="0"/>
          <w:sz w:val="20"/>
          <w:szCs w:val="24"/>
          <w:lang w:val="zh-CN"/>
        </w:rPr>
        <w:t>—</w:t>
      </w:r>
      <w:r w:rsidRPr="00A35993">
        <w:rPr>
          <w:kern w:val="0"/>
          <w:sz w:val="20"/>
          <w:szCs w:val="24"/>
          <w:lang w:val="zh-CN"/>
        </w:rPr>
        <w:t>外挑配筋；</w:t>
      </w:r>
      <w:r w:rsidRPr="00A35993">
        <w:rPr>
          <w:kern w:val="0"/>
          <w:sz w:val="20"/>
          <w:szCs w:val="24"/>
          <w:lang w:val="zh-CN"/>
        </w:rPr>
        <w:t>11</w:t>
      </w:r>
      <w:r w:rsidRPr="00A35993">
        <w:rPr>
          <w:rFonts w:hint="eastAsia"/>
          <w:kern w:val="0"/>
          <w:sz w:val="20"/>
          <w:szCs w:val="24"/>
          <w:lang w:val="zh-CN"/>
        </w:rPr>
        <w:t>—</w:t>
      </w:r>
      <w:r w:rsidRPr="00A35993">
        <w:rPr>
          <w:kern w:val="0"/>
          <w:sz w:val="20"/>
          <w:szCs w:val="24"/>
          <w:lang w:val="zh-CN"/>
        </w:rPr>
        <w:t>端部构</w:t>
      </w:r>
      <w:r w:rsidRPr="00A35993">
        <w:rPr>
          <w:rFonts w:hint="eastAsia"/>
          <w:kern w:val="0"/>
          <w:sz w:val="20"/>
          <w:szCs w:val="24"/>
          <w:lang w:val="zh-CN"/>
        </w:rPr>
        <w:t>造</w:t>
      </w:r>
      <w:r w:rsidRPr="00A35993">
        <w:rPr>
          <w:kern w:val="0"/>
          <w:sz w:val="20"/>
          <w:szCs w:val="24"/>
          <w:lang w:val="zh-CN"/>
        </w:rPr>
        <w:t>筋；</w:t>
      </w:r>
    </w:p>
    <w:p w14:paraId="4AF08BC3" w14:textId="77777777" w:rsidR="00A86D6A" w:rsidRPr="00A35993" w:rsidRDefault="00A86D6A" w:rsidP="00A86D6A">
      <w:pPr>
        <w:spacing w:line="360" w:lineRule="auto"/>
        <w:ind w:firstLineChars="200" w:firstLine="480"/>
        <w:jc w:val="left"/>
      </w:pPr>
      <w:r w:rsidRPr="00A35993">
        <w:t>当在同一立面标高设置采用断续点式支承方式的支承托架时，其宽度不应小于</w:t>
      </w:r>
      <w:r w:rsidRPr="00A35993">
        <w:t>300mm</w:t>
      </w:r>
      <w:r w:rsidRPr="00A35993">
        <w:t>，并应满足底部位置处的每块塑化板材不应少于</w:t>
      </w:r>
      <w:r w:rsidRPr="00A35993">
        <w:t>2</w:t>
      </w:r>
      <w:r w:rsidRPr="00A35993">
        <w:t>个支承点</w:t>
      </w:r>
      <w:r w:rsidRPr="00A35993">
        <w:rPr>
          <w:rFonts w:hint="eastAsia"/>
        </w:rPr>
        <w:t>，且每块塑化板与其相接触的每个支承点</w:t>
      </w:r>
      <w:r w:rsidRPr="00A35993">
        <w:t>的水平有效支承宽度均不应小于</w:t>
      </w:r>
      <w:r w:rsidRPr="00A35993">
        <w:t>150mm</w:t>
      </w:r>
      <w:r w:rsidRPr="00A35993">
        <w:rPr>
          <w:rFonts w:hint="eastAsia"/>
        </w:rPr>
        <w:t>。</w:t>
      </w:r>
      <w:r w:rsidRPr="00A35993">
        <w:t>设置方式见图</w:t>
      </w:r>
      <w:r w:rsidRPr="00A35993">
        <w:t>5.2.2-2</w:t>
      </w:r>
      <w:r w:rsidRPr="00A35993">
        <w:t>；</w:t>
      </w:r>
    </w:p>
    <w:p w14:paraId="092E8EE9" w14:textId="77777777" w:rsidR="00380B72" w:rsidRPr="00A35993" w:rsidRDefault="003070CD" w:rsidP="00A86D6A">
      <w:pPr>
        <w:jc w:val="center"/>
      </w:pPr>
      <w:r w:rsidRPr="00A35993">
        <w:rPr>
          <w:noProof/>
        </w:rPr>
        <w:drawing>
          <wp:inline distT="0" distB="0" distL="0" distR="0" wp14:anchorId="41229ACF" wp14:editId="6799D1C9">
            <wp:extent cx="4535074" cy="2520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jpg"/>
                    <pic:cNvPicPr/>
                  </pic:nvPicPr>
                  <pic:blipFill rotWithShape="1">
                    <a:blip r:embed="rId12" cstate="print">
                      <a:extLst>
                        <a:ext uri="{28A0092B-C50C-407E-A947-70E740481C1C}">
                          <a14:useLocalDpi xmlns:a14="http://schemas.microsoft.com/office/drawing/2010/main" val="0"/>
                        </a:ext>
                      </a:extLst>
                    </a:blip>
                    <a:srcRect t="16253" b="14290"/>
                    <a:stretch/>
                  </pic:blipFill>
                  <pic:spPr bwMode="auto">
                    <a:xfrm>
                      <a:off x="0" y="0"/>
                      <a:ext cx="4535074" cy="2520000"/>
                    </a:xfrm>
                    <a:prstGeom prst="rect">
                      <a:avLst/>
                    </a:prstGeom>
                    <a:ln>
                      <a:noFill/>
                    </a:ln>
                    <a:extLst>
                      <a:ext uri="{53640926-AAD7-44D8-BBD7-CCE9431645EC}">
                        <a14:shadowObscured xmlns:a14="http://schemas.microsoft.com/office/drawing/2010/main"/>
                      </a:ext>
                    </a:extLst>
                  </pic:spPr>
                </pic:pic>
              </a:graphicData>
            </a:graphic>
          </wp:inline>
        </w:drawing>
      </w:r>
    </w:p>
    <w:p w14:paraId="5A2D36AB" w14:textId="77777777" w:rsidR="00A86D6A" w:rsidRPr="00A35993" w:rsidRDefault="00A86D6A" w:rsidP="00A86D6A">
      <w:pPr>
        <w:spacing w:line="360" w:lineRule="auto"/>
        <w:jc w:val="center"/>
        <w:rPr>
          <w:b/>
          <w:sz w:val="22"/>
        </w:rPr>
      </w:pPr>
      <w:r w:rsidRPr="00A35993">
        <w:rPr>
          <w:rFonts w:hint="eastAsia"/>
          <w:b/>
          <w:sz w:val="22"/>
        </w:rPr>
        <w:t>图</w:t>
      </w:r>
      <w:r w:rsidRPr="00A35993">
        <w:rPr>
          <w:rFonts w:hint="eastAsia"/>
          <w:b/>
          <w:sz w:val="22"/>
        </w:rPr>
        <w:t>5.2.2-2</w:t>
      </w:r>
      <w:r w:rsidRPr="00A35993">
        <w:rPr>
          <w:b/>
          <w:sz w:val="22"/>
        </w:rPr>
        <w:t xml:space="preserve">  </w:t>
      </w:r>
      <w:r w:rsidRPr="00A35993">
        <w:rPr>
          <w:rFonts w:hint="eastAsia"/>
          <w:b/>
          <w:sz w:val="22"/>
        </w:rPr>
        <w:t>断续点式支承托架</w:t>
      </w:r>
      <w:r w:rsidR="005D1261" w:rsidRPr="00A35993">
        <w:rPr>
          <w:rFonts w:hint="eastAsia"/>
          <w:b/>
          <w:sz w:val="22"/>
        </w:rPr>
        <w:t>构造</w:t>
      </w:r>
      <w:r w:rsidRPr="00A35993">
        <w:rPr>
          <w:rFonts w:hint="eastAsia"/>
          <w:b/>
          <w:sz w:val="22"/>
        </w:rPr>
        <w:t>示意</w:t>
      </w:r>
    </w:p>
    <w:p w14:paraId="1397168A" w14:textId="77777777" w:rsidR="00A86D6A" w:rsidRPr="00A35993" w:rsidRDefault="00A86D6A" w:rsidP="00A86D6A">
      <w:pPr>
        <w:widowControl/>
        <w:rPr>
          <w:kern w:val="0"/>
          <w:sz w:val="18"/>
          <w:szCs w:val="18"/>
        </w:rPr>
      </w:pPr>
      <w:r w:rsidRPr="00A35993">
        <w:rPr>
          <w:kern w:val="0"/>
          <w:sz w:val="18"/>
          <w:szCs w:val="18"/>
        </w:rPr>
        <w:lastRenderedPageBreak/>
        <w:t>1</w:t>
      </w:r>
      <w:r w:rsidRPr="00A35993">
        <w:rPr>
          <w:rFonts w:hint="eastAsia"/>
          <w:kern w:val="0"/>
          <w:sz w:val="18"/>
          <w:szCs w:val="18"/>
        </w:rPr>
        <w:t>—</w:t>
      </w:r>
      <w:r w:rsidRPr="00A35993">
        <w:rPr>
          <w:kern w:val="0"/>
          <w:sz w:val="18"/>
          <w:szCs w:val="18"/>
        </w:rPr>
        <w:t>塑化板；</w:t>
      </w:r>
      <w:r w:rsidRPr="00A35993">
        <w:rPr>
          <w:kern w:val="0"/>
          <w:sz w:val="18"/>
          <w:szCs w:val="18"/>
        </w:rPr>
        <w:t>2</w:t>
      </w:r>
      <w:r w:rsidRPr="00A35993">
        <w:rPr>
          <w:rFonts w:hint="eastAsia"/>
          <w:kern w:val="0"/>
          <w:sz w:val="18"/>
          <w:szCs w:val="18"/>
        </w:rPr>
        <w:t>—</w:t>
      </w:r>
      <w:r w:rsidRPr="00A35993">
        <w:rPr>
          <w:kern w:val="0"/>
          <w:sz w:val="18"/>
          <w:szCs w:val="18"/>
        </w:rPr>
        <w:t>支承托架（宽度</w:t>
      </w:r>
      <w:r w:rsidRPr="00A35993">
        <w:rPr>
          <w:kern w:val="0"/>
          <w:sz w:val="18"/>
          <w:szCs w:val="18"/>
        </w:rPr>
        <w:t>≥300mm</w:t>
      </w:r>
      <w:r w:rsidRPr="00A35993">
        <w:rPr>
          <w:kern w:val="0"/>
          <w:sz w:val="18"/>
          <w:szCs w:val="18"/>
        </w:rPr>
        <w:t>，高度</w:t>
      </w:r>
      <w:r w:rsidRPr="00A35993">
        <w:rPr>
          <w:rFonts w:hint="eastAsia"/>
          <w:kern w:val="0"/>
          <w:sz w:val="18"/>
          <w:szCs w:val="18"/>
        </w:rPr>
        <w:t>H</w:t>
      </w:r>
      <w:r w:rsidRPr="00A35993">
        <w:rPr>
          <w:rFonts w:hint="eastAsia"/>
          <w:kern w:val="0"/>
          <w:sz w:val="18"/>
          <w:szCs w:val="18"/>
        </w:rPr>
        <w:t>不</w:t>
      </w:r>
      <w:r w:rsidRPr="00A35993">
        <w:rPr>
          <w:kern w:val="0"/>
          <w:sz w:val="18"/>
          <w:szCs w:val="18"/>
        </w:rPr>
        <w:t>宜</w:t>
      </w:r>
      <w:r w:rsidRPr="00A35993">
        <w:rPr>
          <w:rFonts w:hint="eastAsia"/>
          <w:kern w:val="0"/>
          <w:sz w:val="18"/>
          <w:szCs w:val="18"/>
        </w:rPr>
        <w:t>小于</w:t>
      </w:r>
      <w:r w:rsidRPr="00A35993">
        <w:rPr>
          <w:kern w:val="0"/>
          <w:sz w:val="18"/>
          <w:szCs w:val="18"/>
        </w:rPr>
        <w:t>50mm</w:t>
      </w:r>
      <w:r w:rsidRPr="00A35993">
        <w:rPr>
          <w:kern w:val="0"/>
          <w:sz w:val="18"/>
          <w:szCs w:val="18"/>
        </w:rPr>
        <w:t>，外挑尺寸宜为塑化板设计厚度减</w:t>
      </w:r>
      <w:r w:rsidRPr="00A35993">
        <w:rPr>
          <w:rFonts w:hint="eastAsia"/>
          <w:kern w:val="0"/>
          <w:sz w:val="18"/>
          <w:szCs w:val="18"/>
        </w:rPr>
        <w:t>20</w:t>
      </w:r>
      <w:r w:rsidRPr="00A35993">
        <w:rPr>
          <w:kern w:val="0"/>
          <w:sz w:val="18"/>
          <w:szCs w:val="18"/>
        </w:rPr>
        <w:t>mm~</w:t>
      </w:r>
      <w:r w:rsidRPr="00A35993">
        <w:rPr>
          <w:rFonts w:hint="eastAsia"/>
          <w:kern w:val="0"/>
          <w:sz w:val="18"/>
          <w:szCs w:val="18"/>
        </w:rPr>
        <w:t>3</w:t>
      </w:r>
      <w:r w:rsidRPr="00A35993">
        <w:rPr>
          <w:kern w:val="0"/>
          <w:sz w:val="18"/>
          <w:szCs w:val="18"/>
        </w:rPr>
        <w:t>0mm</w:t>
      </w:r>
      <w:r w:rsidRPr="00A35993">
        <w:rPr>
          <w:kern w:val="0"/>
          <w:sz w:val="18"/>
          <w:szCs w:val="18"/>
        </w:rPr>
        <w:t>；且每块板底部</w:t>
      </w:r>
      <w:r w:rsidRPr="00A35993">
        <w:rPr>
          <w:kern w:val="0"/>
          <w:sz w:val="18"/>
          <w:szCs w:val="18"/>
        </w:rPr>
        <w:t>≥2</w:t>
      </w:r>
      <w:r w:rsidRPr="00A35993">
        <w:rPr>
          <w:kern w:val="0"/>
          <w:sz w:val="18"/>
          <w:szCs w:val="18"/>
        </w:rPr>
        <w:t>个支承点，每块板有效支承宽度</w:t>
      </w:r>
      <w:r w:rsidRPr="00A35993">
        <w:rPr>
          <w:kern w:val="0"/>
          <w:sz w:val="18"/>
          <w:szCs w:val="18"/>
        </w:rPr>
        <w:t>≥150mm</w:t>
      </w:r>
      <w:r w:rsidRPr="00A35993">
        <w:rPr>
          <w:kern w:val="0"/>
          <w:sz w:val="18"/>
          <w:szCs w:val="18"/>
        </w:rPr>
        <w:t>；托架外侧采用</w:t>
      </w:r>
      <w:r w:rsidRPr="00A35993">
        <w:rPr>
          <w:rFonts w:hint="eastAsia"/>
          <w:kern w:val="0"/>
          <w:sz w:val="18"/>
          <w:szCs w:val="18"/>
        </w:rPr>
        <w:t>20</w:t>
      </w:r>
      <w:r w:rsidRPr="00A35993">
        <w:rPr>
          <w:kern w:val="0"/>
          <w:sz w:val="18"/>
          <w:szCs w:val="18"/>
        </w:rPr>
        <w:t>mm</w:t>
      </w:r>
      <w:r w:rsidRPr="00A35993">
        <w:rPr>
          <w:rFonts w:hint="eastAsia"/>
          <w:kern w:val="0"/>
          <w:sz w:val="18"/>
          <w:szCs w:val="18"/>
        </w:rPr>
        <w:t>~3</w:t>
      </w:r>
      <w:r w:rsidRPr="00A35993">
        <w:rPr>
          <w:kern w:val="0"/>
          <w:sz w:val="18"/>
          <w:szCs w:val="18"/>
        </w:rPr>
        <w:t>0mm</w:t>
      </w:r>
      <w:r w:rsidRPr="00A35993">
        <w:rPr>
          <w:kern w:val="0"/>
          <w:sz w:val="18"/>
          <w:szCs w:val="18"/>
        </w:rPr>
        <w:t>厚保温砂浆找平）；</w:t>
      </w:r>
      <w:r w:rsidRPr="00A35993">
        <w:rPr>
          <w:kern w:val="0"/>
          <w:sz w:val="18"/>
          <w:szCs w:val="18"/>
        </w:rPr>
        <w:t>L</w:t>
      </w:r>
      <w:r w:rsidRPr="00A35993">
        <w:rPr>
          <w:rFonts w:hint="eastAsia"/>
          <w:kern w:val="0"/>
          <w:sz w:val="18"/>
          <w:szCs w:val="18"/>
        </w:rPr>
        <w:t>—</w:t>
      </w:r>
      <w:r w:rsidRPr="00A35993">
        <w:rPr>
          <w:kern w:val="0"/>
          <w:sz w:val="18"/>
          <w:szCs w:val="18"/>
        </w:rPr>
        <w:t>塑化板长度；</w:t>
      </w:r>
      <w:r w:rsidRPr="00A35993">
        <w:rPr>
          <w:kern w:val="0"/>
          <w:sz w:val="18"/>
          <w:szCs w:val="18"/>
        </w:rPr>
        <w:t>B</w:t>
      </w:r>
      <w:r w:rsidR="00556079" w:rsidRPr="00A35993">
        <w:rPr>
          <w:rFonts w:hint="eastAsia"/>
          <w:kern w:val="0"/>
          <w:sz w:val="18"/>
          <w:szCs w:val="18"/>
        </w:rPr>
        <w:t>-H</w:t>
      </w:r>
      <w:r w:rsidRPr="00A35993">
        <w:rPr>
          <w:rFonts w:hint="eastAsia"/>
          <w:kern w:val="0"/>
          <w:sz w:val="18"/>
          <w:szCs w:val="18"/>
        </w:rPr>
        <w:t>—</w:t>
      </w:r>
      <w:r w:rsidRPr="00A35993">
        <w:rPr>
          <w:kern w:val="0"/>
          <w:sz w:val="18"/>
          <w:szCs w:val="18"/>
        </w:rPr>
        <w:t>塑化板宽度</w:t>
      </w:r>
    </w:p>
    <w:p w14:paraId="26486C80" w14:textId="77777777" w:rsidR="00A86D6A" w:rsidRPr="00A35993" w:rsidRDefault="00A86D6A" w:rsidP="00A86D6A">
      <w:pPr>
        <w:spacing w:line="360" w:lineRule="auto"/>
        <w:ind w:firstLineChars="200" w:firstLine="482"/>
        <w:jc w:val="left"/>
      </w:pPr>
      <w:r w:rsidRPr="00A35993">
        <w:rPr>
          <w:b/>
          <w:bCs/>
        </w:rPr>
        <w:t>4</w:t>
      </w:r>
      <w:r w:rsidRPr="00A35993">
        <w:t xml:space="preserve"> </w:t>
      </w:r>
      <w:r w:rsidRPr="00A35993">
        <w:t>连续通长设置支承托架</w:t>
      </w:r>
      <w:r w:rsidR="005E2AB2" w:rsidRPr="00A35993">
        <w:rPr>
          <w:rFonts w:hint="eastAsia"/>
        </w:rPr>
        <w:t>的</w:t>
      </w:r>
      <w:r w:rsidRPr="00A35993">
        <w:t>立面外侧</w:t>
      </w:r>
      <w:r w:rsidR="005E2AB2" w:rsidRPr="00A35993">
        <w:rPr>
          <w:rFonts w:hint="eastAsia"/>
        </w:rPr>
        <w:t>宜</w:t>
      </w:r>
      <w:r w:rsidRPr="00A35993">
        <w:t>采用</w:t>
      </w:r>
      <w:r w:rsidRPr="00A35993">
        <w:rPr>
          <w:rFonts w:hint="eastAsia"/>
        </w:rPr>
        <w:t>20</w:t>
      </w:r>
      <w:r w:rsidRPr="00A35993">
        <w:t>mm~</w:t>
      </w:r>
      <w:r w:rsidRPr="00A35993">
        <w:rPr>
          <w:rFonts w:hint="eastAsia"/>
        </w:rPr>
        <w:t>3</w:t>
      </w:r>
      <w:r w:rsidRPr="00A35993">
        <w:t>0mm</w:t>
      </w:r>
      <w:r w:rsidRPr="00A35993">
        <w:t>厚保温砂浆找平，</w:t>
      </w:r>
      <w:r w:rsidR="005E2AB2" w:rsidRPr="00A35993">
        <w:rPr>
          <w:rFonts w:hint="eastAsia"/>
        </w:rPr>
        <w:t>采用断续点式支承方式的</w:t>
      </w:r>
      <w:r w:rsidR="0003401A" w:rsidRPr="00A35993">
        <w:rPr>
          <w:rFonts w:hint="eastAsia"/>
        </w:rPr>
        <w:t>支承托架外侧</w:t>
      </w:r>
      <w:r w:rsidR="005E2AB2" w:rsidRPr="00A35993">
        <w:rPr>
          <w:rFonts w:hint="eastAsia"/>
        </w:rPr>
        <w:t>应</w:t>
      </w:r>
      <w:r w:rsidR="005E2AB2" w:rsidRPr="00A35993">
        <w:t>采用</w:t>
      </w:r>
      <w:r w:rsidR="005E2AB2" w:rsidRPr="00A35993">
        <w:rPr>
          <w:rFonts w:hint="eastAsia"/>
        </w:rPr>
        <w:t>20</w:t>
      </w:r>
      <w:r w:rsidR="005E2AB2" w:rsidRPr="00A35993">
        <w:t>mm~</w:t>
      </w:r>
      <w:r w:rsidR="005E2AB2" w:rsidRPr="00A35993">
        <w:rPr>
          <w:rFonts w:hint="eastAsia"/>
        </w:rPr>
        <w:t>3</w:t>
      </w:r>
      <w:r w:rsidR="005E2AB2" w:rsidRPr="00A35993">
        <w:t>0mm</w:t>
      </w:r>
      <w:r w:rsidR="005E2AB2" w:rsidRPr="00A35993">
        <w:t>厚保温砂浆找平</w:t>
      </w:r>
      <w:r w:rsidR="00CF0963" w:rsidRPr="00A35993">
        <w:rPr>
          <w:rFonts w:hint="eastAsia"/>
        </w:rPr>
        <w:t>。</w:t>
      </w:r>
      <w:r w:rsidRPr="00A35993">
        <w:t>找平后的</w:t>
      </w:r>
      <w:r w:rsidR="00D666AA" w:rsidRPr="00A35993">
        <w:t>砂浆立面垂直度应与</w:t>
      </w:r>
      <w:r w:rsidR="00D666AA" w:rsidRPr="00A35993">
        <w:rPr>
          <w:rFonts w:hint="eastAsia"/>
        </w:rPr>
        <w:t>粘贴</w:t>
      </w:r>
      <w:r w:rsidRPr="00A35993">
        <w:t>塑化板后的板面垂直度保持一致。</w:t>
      </w:r>
    </w:p>
    <w:p w14:paraId="43771F1A" w14:textId="77777777" w:rsidR="00A86D6A" w:rsidRPr="00A35993" w:rsidRDefault="00A86D6A" w:rsidP="00A86D6A">
      <w:pPr>
        <w:pStyle w:val="a5"/>
        <w:numPr>
          <w:ilvl w:val="0"/>
          <w:numId w:val="24"/>
        </w:numPr>
        <w:spacing w:line="360" w:lineRule="auto"/>
        <w:ind w:firstLineChars="0"/>
        <w:jc w:val="left"/>
      </w:pPr>
      <w:r w:rsidRPr="00A35993">
        <w:t>塑化板薄抹灰外保温系统应采用粘锚结合</w:t>
      </w:r>
      <w:r w:rsidRPr="00A35993">
        <w:rPr>
          <w:rFonts w:hint="eastAsia"/>
        </w:rPr>
        <w:t>、以</w:t>
      </w:r>
      <w:r w:rsidRPr="00A35993">
        <w:t>粘为主的方式将塑化板粘贴固定在基层墙体上，并符合下列规定：</w:t>
      </w:r>
    </w:p>
    <w:p w14:paraId="4BF0EF8D" w14:textId="77777777" w:rsidR="00A86D6A" w:rsidRPr="00A35993" w:rsidRDefault="00A86D6A" w:rsidP="00A86D6A">
      <w:pPr>
        <w:spacing w:line="360" w:lineRule="auto"/>
        <w:ind w:firstLineChars="200" w:firstLine="482"/>
        <w:jc w:val="left"/>
      </w:pPr>
      <w:r w:rsidRPr="00A35993">
        <w:rPr>
          <w:b/>
          <w:bCs/>
        </w:rPr>
        <w:t xml:space="preserve">1 </w:t>
      </w:r>
      <w:r w:rsidRPr="00A35993">
        <w:t>应采用条粘法或点框粘法与基层墙体粘结固定，且总的有效粘贴面积不应小于塑化板面积的</w:t>
      </w:r>
      <w:r w:rsidRPr="00A35993">
        <w:t>60%</w:t>
      </w:r>
      <w:r w:rsidRPr="00A35993">
        <w:t>；</w:t>
      </w:r>
    </w:p>
    <w:p w14:paraId="7522DC85" w14:textId="77777777" w:rsidR="00A86D6A" w:rsidRPr="00A35993" w:rsidRDefault="00A86D6A" w:rsidP="00A86D6A">
      <w:pPr>
        <w:spacing w:line="360" w:lineRule="auto"/>
        <w:ind w:firstLineChars="200" w:firstLine="482"/>
        <w:jc w:val="left"/>
      </w:pPr>
      <w:r w:rsidRPr="00A35993">
        <w:rPr>
          <w:b/>
          <w:bCs/>
        </w:rPr>
        <w:t xml:space="preserve">2 </w:t>
      </w:r>
      <w:r w:rsidRPr="00A35993">
        <w:t>外墙阳角、阴角</w:t>
      </w:r>
      <w:r w:rsidRPr="00A35993">
        <w:rPr>
          <w:rFonts w:hint="eastAsia"/>
        </w:rPr>
        <w:t>、</w:t>
      </w:r>
      <w:r w:rsidRPr="00A35993">
        <w:t>门窗洞口周边部位</w:t>
      </w:r>
      <w:r w:rsidRPr="00A35993">
        <w:rPr>
          <w:rFonts w:hint="eastAsia"/>
        </w:rPr>
        <w:t>以及凸窗台等水平出挑构件侧面和底面</w:t>
      </w:r>
      <w:r w:rsidRPr="00A35993">
        <w:t>应采用满粘法予以加强，且有效粘贴面积不应小于塑化板面积的</w:t>
      </w:r>
      <w:r w:rsidRPr="00A35993">
        <w:t>80%</w:t>
      </w:r>
      <w:r w:rsidRPr="00A35993">
        <w:t>；</w:t>
      </w:r>
    </w:p>
    <w:p w14:paraId="5572D486" w14:textId="77777777" w:rsidR="00A86D6A" w:rsidRPr="00A35993" w:rsidRDefault="00A86D6A" w:rsidP="00A86D6A">
      <w:pPr>
        <w:spacing w:line="360" w:lineRule="auto"/>
        <w:ind w:firstLineChars="200" w:firstLine="482"/>
        <w:jc w:val="left"/>
      </w:pPr>
      <w:r w:rsidRPr="00A35993">
        <w:rPr>
          <w:b/>
          <w:bCs/>
        </w:rPr>
        <w:t>3</w:t>
      </w:r>
      <w:r w:rsidRPr="00A35993">
        <w:rPr>
          <w:rFonts w:hint="eastAsia"/>
        </w:rPr>
        <w:t xml:space="preserve"> </w:t>
      </w:r>
      <w:r w:rsidRPr="00A35993">
        <w:t>对于首层及加强部位，固定塑化板的锚栓应设置在两层玻璃纤维网布之间。</w:t>
      </w:r>
    </w:p>
    <w:p w14:paraId="314FFC69" w14:textId="77777777" w:rsidR="00A86D6A" w:rsidRPr="00A35993" w:rsidRDefault="00A86D6A" w:rsidP="00F65DC5">
      <w:pPr>
        <w:pStyle w:val="a5"/>
        <w:numPr>
          <w:ilvl w:val="0"/>
          <w:numId w:val="24"/>
        </w:numPr>
        <w:ind w:firstLineChars="0"/>
      </w:pPr>
      <w:r w:rsidRPr="00A35993">
        <w:t>塑化板保温系统的锚栓设计应符合下列规定：</w:t>
      </w:r>
    </w:p>
    <w:p w14:paraId="649318EA" w14:textId="77777777" w:rsidR="00A86D6A" w:rsidRPr="00A35993" w:rsidRDefault="00A86D6A" w:rsidP="00A86D6A">
      <w:pPr>
        <w:spacing w:line="360" w:lineRule="auto"/>
        <w:ind w:firstLineChars="200" w:firstLine="482"/>
        <w:jc w:val="left"/>
      </w:pPr>
      <w:r w:rsidRPr="00A35993">
        <w:rPr>
          <w:b/>
          <w:bCs/>
        </w:rPr>
        <w:t xml:space="preserve">1 </w:t>
      </w:r>
      <w:r w:rsidRPr="00A35993">
        <w:t>塑化板薄抹灰外保温系统锚栓设计和布置方式应由设计确定；锚栓设计数量应根据现行国家标准《建筑结构荷载规范》</w:t>
      </w:r>
      <w:r w:rsidRPr="00A35993">
        <w:t>GB 50009</w:t>
      </w:r>
      <w:r w:rsidRPr="00A35993">
        <w:t>、《建筑抗震设计规范》</w:t>
      </w:r>
      <w:r w:rsidRPr="00A35993">
        <w:t>GB 50011</w:t>
      </w:r>
      <w:r w:rsidRPr="00A35993">
        <w:t>和行业标准《非结构构件抗震设计规范》</w:t>
      </w:r>
      <w:r w:rsidRPr="00A35993">
        <w:t>JGJ 339</w:t>
      </w:r>
      <w:r w:rsidRPr="00A35993">
        <w:t>等进行计算，锚栓设计数量不应低于</w:t>
      </w:r>
      <w:r w:rsidRPr="00A35993">
        <w:rPr>
          <w:rFonts w:hint="eastAsia"/>
        </w:rPr>
        <w:t>8</w:t>
      </w:r>
      <w:r w:rsidRPr="00A35993">
        <w:t>个</w:t>
      </w:r>
      <w:r w:rsidRPr="00A35993">
        <w:t>/m</w:t>
      </w:r>
      <w:r w:rsidRPr="00A35993">
        <w:rPr>
          <w:vertAlign w:val="superscript"/>
        </w:rPr>
        <w:t>2</w:t>
      </w:r>
      <w:r w:rsidRPr="00A35993">
        <w:rPr>
          <w:rFonts w:hint="eastAsia"/>
        </w:rPr>
        <w:t>，且每块板上不少于</w:t>
      </w:r>
      <w:r w:rsidRPr="00A35993">
        <w:rPr>
          <w:rFonts w:hint="eastAsia"/>
        </w:rPr>
        <w:t>2</w:t>
      </w:r>
      <w:r w:rsidRPr="00A35993">
        <w:rPr>
          <w:rFonts w:hint="eastAsia"/>
        </w:rPr>
        <w:t>个。</w:t>
      </w:r>
      <w:r w:rsidRPr="00A35993">
        <w:t>在墙面阴、阳角等特殊部位应适当增加锚栓数量；</w:t>
      </w:r>
    </w:p>
    <w:p w14:paraId="7A2FC1DD" w14:textId="77777777" w:rsidR="00A86D6A" w:rsidRPr="00A35993" w:rsidRDefault="00A86D6A" w:rsidP="00A86D6A">
      <w:pPr>
        <w:spacing w:line="360" w:lineRule="auto"/>
        <w:ind w:firstLineChars="200" w:firstLine="482"/>
        <w:jc w:val="left"/>
      </w:pPr>
      <w:r w:rsidRPr="00A35993">
        <w:rPr>
          <w:rFonts w:hint="eastAsia"/>
          <w:b/>
          <w:bCs/>
        </w:rPr>
        <w:t>2</w:t>
      </w:r>
      <w:r w:rsidRPr="00A35993">
        <w:rPr>
          <w:b/>
          <w:bCs/>
        </w:rPr>
        <w:t xml:space="preserve"> </w:t>
      </w:r>
      <w:r w:rsidRPr="00A35993">
        <w:t>锚栓锚固应避开板边位置，锚栓锚固位置距离基层墙体外边缘的尺寸不应低于</w:t>
      </w:r>
      <w:r w:rsidRPr="00A35993">
        <w:t>50mm</w:t>
      </w:r>
      <w:r w:rsidRPr="00A35993">
        <w:t>；距离每侧板边尺寸宜为</w:t>
      </w:r>
      <w:r w:rsidRPr="00A35993">
        <w:t>60mm~100mm</w:t>
      </w:r>
      <w:r w:rsidRPr="00A35993">
        <w:t>，且不应低于</w:t>
      </w:r>
      <w:r w:rsidRPr="00A35993">
        <w:t>50mm</w:t>
      </w:r>
      <w:r w:rsidRPr="00A35993">
        <w:t>，并不得在板间拼缝位置设置锚栓对板材进行锚固安装；</w:t>
      </w:r>
    </w:p>
    <w:p w14:paraId="152D3AF7" w14:textId="77777777" w:rsidR="00A86D6A" w:rsidRPr="00A35993" w:rsidRDefault="00A86D6A" w:rsidP="00A86D6A">
      <w:pPr>
        <w:spacing w:line="360" w:lineRule="auto"/>
        <w:ind w:firstLineChars="200" w:firstLine="482"/>
        <w:jc w:val="left"/>
      </w:pPr>
      <w:r w:rsidRPr="00A35993">
        <w:rPr>
          <w:rFonts w:hint="eastAsia"/>
          <w:b/>
          <w:bCs/>
        </w:rPr>
        <w:t>3</w:t>
      </w:r>
      <w:r w:rsidRPr="00A35993">
        <w:rPr>
          <w:b/>
          <w:bCs/>
        </w:rPr>
        <w:t xml:space="preserve"> </w:t>
      </w:r>
      <w:r w:rsidRPr="00A35993">
        <w:t>锚栓圆盘直径不应小于</w:t>
      </w:r>
      <w:r w:rsidRPr="00A35993">
        <w:t>60mm</w:t>
      </w:r>
      <w:r w:rsidRPr="00A35993">
        <w:t>；锚栓的有效锚固深度在混凝土基层墙体中不应小于</w:t>
      </w:r>
      <w:r w:rsidRPr="00A35993">
        <w:t>25mm</w:t>
      </w:r>
      <w:r w:rsidRPr="00A35993">
        <w:t>，在其他实心其他基层墙体中不应小于</w:t>
      </w:r>
      <w:r w:rsidRPr="00A35993">
        <w:t>50mm</w:t>
      </w:r>
      <w:r w:rsidRPr="00A35993">
        <w:t>；</w:t>
      </w:r>
    </w:p>
    <w:p w14:paraId="033BDCFE" w14:textId="77777777" w:rsidR="00F65DC5" w:rsidRPr="00A35993" w:rsidRDefault="00F65DC5" w:rsidP="00F65DC5">
      <w:pPr>
        <w:pStyle w:val="a5"/>
        <w:numPr>
          <w:ilvl w:val="0"/>
          <w:numId w:val="24"/>
        </w:numPr>
        <w:spacing w:line="360" w:lineRule="auto"/>
        <w:ind w:firstLineChars="0"/>
        <w:jc w:val="left"/>
      </w:pPr>
      <w:r w:rsidRPr="00A35993">
        <w:t>塑化板应由勒脚部位开始，自下而上沿水平方向按顺砌方式铺设粘贴，竖缝应逐行错缝。错缝的距离宜大于板长的</w:t>
      </w:r>
      <w:r w:rsidRPr="00A35993">
        <w:t>1/3</w:t>
      </w:r>
      <w:r w:rsidRPr="00A35993">
        <w:t>，在外墙阳角部位应交错互锁，并应保证垂直度（图</w:t>
      </w:r>
      <w:r w:rsidRPr="00A35993">
        <w:t>5.2.</w:t>
      </w:r>
      <w:r w:rsidRPr="00A35993">
        <w:rPr>
          <w:rFonts w:hint="eastAsia"/>
        </w:rPr>
        <w:t>5</w:t>
      </w:r>
      <w:r w:rsidRPr="00A35993">
        <w:t>）。</w:t>
      </w:r>
    </w:p>
    <w:p w14:paraId="2A99A5C9" w14:textId="77777777" w:rsidR="00F65DC5" w:rsidRPr="00A35993" w:rsidRDefault="00F65DC5" w:rsidP="00F65DC5">
      <w:pPr>
        <w:jc w:val="center"/>
      </w:pPr>
      <w:r w:rsidRPr="00A35993">
        <w:rPr>
          <w:rFonts w:hint="eastAsia"/>
          <w:noProof/>
        </w:rPr>
        <w:lastRenderedPageBreak/>
        <w:drawing>
          <wp:inline distT="0" distB="0" distL="0" distR="0" wp14:anchorId="1311FD04" wp14:editId="342432A2">
            <wp:extent cx="2330588"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rotWithShape="1">
                    <a:blip r:embed="rId13">
                      <a:extLst>
                        <a:ext uri="{28A0092B-C50C-407E-A947-70E740481C1C}">
                          <a14:useLocalDpi xmlns:a14="http://schemas.microsoft.com/office/drawing/2010/main" val="0"/>
                        </a:ext>
                      </a:extLst>
                    </a:blip>
                    <a:srcRect l="6367" t="2047" r="4480" b="5026"/>
                    <a:stretch/>
                  </pic:blipFill>
                  <pic:spPr bwMode="auto">
                    <a:xfrm>
                      <a:off x="0" y="0"/>
                      <a:ext cx="2330588" cy="1800000"/>
                    </a:xfrm>
                    <a:prstGeom prst="rect">
                      <a:avLst/>
                    </a:prstGeom>
                    <a:ln>
                      <a:noFill/>
                    </a:ln>
                    <a:extLst>
                      <a:ext uri="{53640926-AAD7-44D8-BBD7-CCE9431645EC}">
                        <a14:shadowObscured xmlns:a14="http://schemas.microsoft.com/office/drawing/2010/main"/>
                      </a:ext>
                    </a:extLst>
                  </pic:spPr>
                </pic:pic>
              </a:graphicData>
            </a:graphic>
          </wp:inline>
        </w:drawing>
      </w:r>
    </w:p>
    <w:p w14:paraId="6379DB9F" w14:textId="77777777" w:rsidR="00F65DC5" w:rsidRPr="00A35993" w:rsidRDefault="00F65DC5" w:rsidP="00F65DC5">
      <w:pPr>
        <w:jc w:val="center"/>
        <w:rPr>
          <w:b/>
          <w:sz w:val="21"/>
        </w:rPr>
      </w:pPr>
      <w:r w:rsidRPr="00A35993">
        <w:rPr>
          <w:rFonts w:hint="eastAsia"/>
          <w:b/>
          <w:sz w:val="21"/>
        </w:rPr>
        <w:t>图</w:t>
      </w:r>
      <w:r w:rsidRPr="00A35993">
        <w:rPr>
          <w:rFonts w:hint="eastAsia"/>
          <w:b/>
          <w:sz w:val="21"/>
        </w:rPr>
        <w:t>5.2.5</w:t>
      </w:r>
      <w:r w:rsidRPr="00A35993">
        <w:rPr>
          <w:b/>
          <w:sz w:val="21"/>
        </w:rPr>
        <w:t xml:space="preserve">  </w:t>
      </w:r>
      <w:r w:rsidRPr="00A35993">
        <w:rPr>
          <w:rFonts w:hint="eastAsia"/>
          <w:b/>
          <w:sz w:val="21"/>
        </w:rPr>
        <w:t>转角部位排板示意图</w:t>
      </w:r>
    </w:p>
    <w:p w14:paraId="54EB5E2B" w14:textId="77777777" w:rsidR="00F65DC5" w:rsidRPr="00A35993" w:rsidRDefault="00F65DC5" w:rsidP="00F65DC5">
      <w:pPr>
        <w:jc w:val="center"/>
        <w:rPr>
          <w:sz w:val="21"/>
        </w:rPr>
      </w:pPr>
      <w:r w:rsidRPr="00A35993">
        <w:rPr>
          <w:rFonts w:hint="eastAsia"/>
          <w:sz w:val="21"/>
        </w:rPr>
        <w:t>1</w:t>
      </w:r>
      <w:r w:rsidRPr="00A35993">
        <w:rPr>
          <w:rFonts w:hint="eastAsia"/>
          <w:sz w:val="21"/>
        </w:rPr>
        <w:t>—基层墙体；</w:t>
      </w:r>
      <w:r w:rsidRPr="00A35993">
        <w:rPr>
          <w:rFonts w:hint="eastAsia"/>
          <w:sz w:val="21"/>
        </w:rPr>
        <w:t>2</w:t>
      </w:r>
      <w:r w:rsidRPr="00A35993">
        <w:rPr>
          <w:rFonts w:hint="eastAsia"/>
          <w:sz w:val="21"/>
        </w:rPr>
        <w:t>—塑化板；</w:t>
      </w:r>
      <w:r w:rsidRPr="00A35993">
        <w:rPr>
          <w:rFonts w:hint="eastAsia"/>
          <w:sz w:val="21"/>
        </w:rPr>
        <w:t>L</w:t>
      </w:r>
      <w:r w:rsidRPr="00A35993">
        <w:rPr>
          <w:rFonts w:hint="eastAsia"/>
          <w:sz w:val="21"/>
        </w:rPr>
        <w:t>—板长；</w:t>
      </w:r>
      <w:r w:rsidRPr="00A35993">
        <w:rPr>
          <w:rFonts w:hint="eastAsia"/>
          <w:sz w:val="21"/>
        </w:rPr>
        <w:t>B</w:t>
      </w:r>
      <w:r w:rsidRPr="00A35993">
        <w:rPr>
          <w:rFonts w:hint="eastAsia"/>
          <w:sz w:val="21"/>
        </w:rPr>
        <w:t>—板宽</w:t>
      </w:r>
    </w:p>
    <w:p w14:paraId="648877AD" w14:textId="77777777" w:rsidR="00F65DC5" w:rsidRPr="00A35993" w:rsidRDefault="00F65DC5" w:rsidP="00F65DC5">
      <w:pPr>
        <w:pStyle w:val="a5"/>
        <w:numPr>
          <w:ilvl w:val="0"/>
          <w:numId w:val="24"/>
        </w:numPr>
        <w:ind w:firstLineChars="0"/>
      </w:pPr>
      <w:r w:rsidRPr="00A35993">
        <w:t>门窗洞口四角处的塑化板应采用整块</w:t>
      </w:r>
      <w:r w:rsidRPr="00A35993">
        <w:rPr>
          <w:rFonts w:hint="eastAsia"/>
        </w:rPr>
        <w:t>塑化板</w:t>
      </w:r>
      <w:r w:rsidRPr="00A35993">
        <w:t>，接缝位置应离开角部至少</w:t>
      </w:r>
      <w:r w:rsidRPr="00A35993">
        <w:t>100mm</w:t>
      </w:r>
      <w:r w:rsidRPr="00A35993">
        <w:t>。</w:t>
      </w:r>
    </w:p>
    <w:p w14:paraId="626422CE" w14:textId="77777777" w:rsidR="00F65DC5" w:rsidRPr="00A35993" w:rsidRDefault="00F65DC5" w:rsidP="00F65DC5">
      <w:pPr>
        <w:pStyle w:val="a5"/>
        <w:numPr>
          <w:ilvl w:val="0"/>
          <w:numId w:val="24"/>
        </w:numPr>
        <w:ind w:firstLineChars="0"/>
      </w:pPr>
      <w:r w:rsidRPr="00A35993">
        <w:rPr>
          <w:rFonts w:hint="eastAsia"/>
        </w:rPr>
        <w:t>塑化板薄抹灰外保温系统的玻璃纤维网布和抹面胶浆厚度设计应符合下列规定：</w:t>
      </w:r>
    </w:p>
    <w:p w14:paraId="36981573" w14:textId="77777777" w:rsidR="00456A78" w:rsidRPr="00A35993" w:rsidRDefault="00456A78" w:rsidP="00456A78">
      <w:pPr>
        <w:pStyle w:val="a5"/>
        <w:spacing w:line="360" w:lineRule="auto"/>
        <w:ind w:firstLine="482"/>
        <w:jc w:val="left"/>
      </w:pPr>
      <w:r w:rsidRPr="00A35993">
        <w:rPr>
          <w:rFonts w:hint="eastAsia"/>
          <w:b/>
        </w:rPr>
        <w:t>1</w:t>
      </w:r>
      <w:r w:rsidRPr="00A35993">
        <w:t xml:space="preserve">  </w:t>
      </w:r>
      <w:r w:rsidRPr="00A35993">
        <w:rPr>
          <w:rFonts w:hint="eastAsia"/>
        </w:rPr>
        <w:t>建筑物首层应采用两层玻璃纤维网布，二层及二层以上墙面可采用一层玻璃纤维网布。</w:t>
      </w:r>
    </w:p>
    <w:p w14:paraId="037BA3BD" w14:textId="77777777" w:rsidR="00380B72" w:rsidRPr="00A35993" w:rsidRDefault="00456A78" w:rsidP="00625110">
      <w:pPr>
        <w:pStyle w:val="a5"/>
        <w:spacing w:line="360" w:lineRule="auto"/>
        <w:ind w:firstLine="482"/>
        <w:jc w:val="left"/>
      </w:pPr>
      <w:r w:rsidRPr="00A35993">
        <w:rPr>
          <w:rFonts w:hint="eastAsia"/>
          <w:b/>
        </w:rPr>
        <w:t>2</w:t>
      </w:r>
      <w:r w:rsidRPr="00A35993">
        <w:t xml:space="preserve">  </w:t>
      </w:r>
      <w:r w:rsidRPr="00A35993">
        <w:rPr>
          <w:rFonts w:hint="eastAsia"/>
        </w:rPr>
        <w:t>建筑物首层墙面及门窗口等部位，应在第二道抹面胶浆后加铺一层耐碱玻璃纤维网布，并加抹一道抹面胶浆，抹面胶浆总厚度应控制在</w:t>
      </w:r>
      <w:r w:rsidRPr="00A35993">
        <w:rPr>
          <w:rFonts w:hint="eastAsia"/>
        </w:rPr>
        <w:t>5mm</w:t>
      </w:r>
      <w:r w:rsidRPr="00A35993">
        <w:rPr>
          <w:rFonts w:hint="eastAsia"/>
        </w:rPr>
        <w:t>～</w:t>
      </w:r>
      <w:r w:rsidRPr="00A35993">
        <w:rPr>
          <w:rFonts w:hint="eastAsia"/>
        </w:rPr>
        <w:t>6mm</w:t>
      </w:r>
      <w:r w:rsidRPr="00A35993">
        <w:rPr>
          <w:rFonts w:hint="eastAsia"/>
        </w:rPr>
        <w:t>。其他部位的抹面胶浆总厚度应控制在</w:t>
      </w:r>
      <w:r w:rsidRPr="00A35993">
        <w:rPr>
          <w:rFonts w:hint="eastAsia"/>
        </w:rPr>
        <w:t>3mm</w:t>
      </w:r>
      <w:r w:rsidRPr="00A35993">
        <w:rPr>
          <w:rFonts w:hint="eastAsia"/>
        </w:rPr>
        <w:t>～</w:t>
      </w:r>
      <w:r w:rsidRPr="00A35993">
        <w:rPr>
          <w:rFonts w:hint="eastAsia"/>
        </w:rPr>
        <w:t>6mm</w:t>
      </w:r>
      <w:r w:rsidRPr="00A35993">
        <w:rPr>
          <w:rFonts w:hint="eastAsia"/>
        </w:rPr>
        <w:t>。</w:t>
      </w:r>
    </w:p>
    <w:p w14:paraId="39453DA9" w14:textId="77777777" w:rsidR="00625110" w:rsidRPr="00A35993" w:rsidRDefault="00625110" w:rsidP="00625110">
      <w:pPr>
        <w:pStyle w:val="a5"/>
        <w:numPr>
          <w:ilvl w:val="0"/>
          <w:numId w:val="24"/>
        </w:numPr>
        <w:spacing w:line="360" w:lineRule="auto"/>
        <w:ind w:firstLineChars="0"/>
      </w:pPr>
      <w:r w:rsidRPr="00A35993">
        <w:rPr>
          <w:rFonts w:hint="eastAsia"/>
        </w:rPr>
        <w:t>外墙阳角和门窗洞口周边及四角部位，应采用附加玻璃纤维网布加强，并应符合下列规定：</w:t>
      </w:r>
    </w:p>
    <w:p w14:paraId="305B587C" w14:textId="77777777" w:rsidR="00625110" w:rsidRPr="00A35993" w:rsidRDefault="00625110" w:rsidP="00625110">
      <w:pPr>
        <w:spacing w:line="360" w:lineRule="auto"/>
        <w:ind w:firstLineChars="200" w:firstLine="482"/>
      </w:pPr>
      <w:r w:rsidRPr="00A35993">
        <w:rPr>
          <w:b/>
          <w:bCs/>
        </w:rPr>
        <w:t>1</w:t>
      </w:r>
      <w:r w:rsidRPr="00A35993">
        <w:rPr>
          <w:rFonts w:hint="eastAsia"/>
        </w:rPr>
        <w:t>在建筑物首层外墙阳角部位的抹面层中应设置专用护角线条增强，护角线条应位于两层玻璃纤维网布之间。</w:t>
      </w:r>
    </w:p>
    <w:p w14:paraId="3B5E4997" w14:textId="77777777" w:rsidR="00625110" w:rsidRPr="00A35993" w:rsidRDefault="00625110" w:rsidP="00625110">
      <w:pPr>
        <w:spacing w:line="360" w:lineRule="auto"/>
        <w:ind w:firstLineChars="200" w:firstLine="482"/>
      </w:pPr>
      <w:r w:rsidRPr="00A35993">
        <w:rPr>
          <w:b/>
          <w:bCs/>
        </w:rPr>
        <w:t xml:space="preserve">2 </w:t>
      </w:r>
      <w:r w:rsidRPr="00A35993">
        <w:t>二层以上外墙阳角以及门窗外侧周边部位的抹面层中应附加玻璃纤维网布，附加玻璃纤维网布搭接宽度不应小于</w:t>
      </w:r>
      <w:r w:rsidRPr="00A35993">
        <w:t>200mm</w:t>
      </w:r>
      <w:r w:rsidRPr="00A35993">
        <w:t>；</w:t>
      </w:r>
    </w:p>
    <w:p w14:paraId="2B39F6B4" w14:textId="77777777" w:rsidR="00625110" w:rsidRPr="00A35993" w:rsidRDefault="00625110" w:rsidP="00625110">
      <w:pPr>
        <w:spacing w:line="360" w:lineRule="auto"/>
        <w:ind w:firstLineChars="200" w:firstLine="482"/>
      </w:pPr>
      <w:r w:rsidRPr="00A35993">
        <w:rPr>
          <w:b/>
        </w:rPr>
        <w:t>3</w:t>
      </w:r>
      <w:r w:rsidRPr="00A35993">
        <w:t xml:space="preserve"> </w:t>
      </w:r>
      <w:r w:rsidRPr="00A35993">
        <w:t>塑化板外侧在门窗洞口四角部位应附加增设</w:t>
      </w:r>
      <w:r w:rsidRPr="00A35993">
        <w:t>300mm×200mm</w:t>
      </w:r>
      <w:r w:rsidRPr="00A35993">
        <w:t>的</w:t>
      </w:r>
      <w:r w:rsidRPr="00A35993">
        <w:t>45°</w:t>
      </w:r>
      <w:r w:rsidRPr="00A35993">
        <w:t>斜向玻璃纤维网布（图</w:t>
      </w:r>
      <w:r w:rsidRPr="00A35993">
        <w:t>5.2.</w:t>
      </w:r>
      <w:r w:rsidRPr="00A35993">
        <w:rPr>
          <w:rFonts w:hint="eastAsia"/>
        </w:rPr>
        <w:t>8</w:t>
      </w:r>
      <w:r w:rsidRPr="00A35993">
        <w:t>-1</w:t>
      </w:r>
      <w:r w:rsidRPr="00A35993">
        <w:t>）；门窗洞口部位玻璃纤维网布应沿板材厚度方向两侧伸入板内并做翻包处理，且在板材的内、外两侧的翻包尺寸均不得小于</w:t>
      </w:r>
      <w:r w:rsidRPr="00A35993">
        <w:t>100mm</w:t>
      </w:r>
      <w:r w:rsidRPr="00A35993">
        <w:t>，并应</w:t>
      </w:r>
      <w:r w:rsidRPr="00A35993">
        <w:rPr>
          <w:rFonts w:hint="eastAsia"/>
        </w:rPr>
        <w:t>在</w:t>
      </w:r>
      <w:r w:rsidRPr="00A35993">
        <w:t>门窗洞口四角沿</w:t>
      </w:r>
      <w:r w:rsidRPr="00A35993">
        <w:t>45°</w:t>
      </w:r>
      <w:r w:rsidRPr="00A35993">
        <w:t>方向加铺一层</w:t>
      </w:r>
      <w:r w:rsidRPr="00A35993">
        <w:t>300mm×200mm</w:t>
      </w:r>
      <w:r w:rsidRPr="00A35993">
        <w:t>的玻璃纤维网布</w:t>
      </w:r>
      <w:r w:rsidRPr="00A35993">
        <w:rPr>
          <w:rFonts w:hint="eastAsia"/>
        </w:rPr>
        <w:t>进行</w:t>
      </w:r>
      <w:r w:rsidRPr="00A35993">
        <w:t>抗裂增强处理（图</w:t>
      </w:r>
      <w:r w:rsidRPr="00A35993">
        <w:t>5.2.</w:t>
      </w:r>
      <w:r w:rsidRPr="00A35993">
        <w:rPr>
          <w:rFonts w:hint="eastAsia"/>
        </w:rPr>
        <w:t>8</w:t>
      </w:r>
      <w:r w:rsidRPr="00A35993">
        <w:t>-2</w:t>
      </w:r>
      <w:r w:rsidRPr="00A35993">
        <w:t>）。</w:t>
      </w:r>
    </w:p>
    <w:p w14:paraId="69BA30DA" w14:textId="77777777" w:rsidR="00625110" w:rsidRPr="00A35993" w:rsidRDefault="00625110" w:rsidP="00625110">
      <w:pPr>
        <w:spacing w:line="360" w:lineRule="auto"/>
        <w:ind w:firstLineChars="200" w:firstLine="480"/>
      </w:pPr>
    </w:p>
    <w:p w14:paraId="26F116C1" w14:textId="77777777" w:rsidR="00625110" w:rsidRPr="00A35993" w:rsidRDefault="00625110" w:rsidP="00625110">
      <w:pPr>
        <w:spacing w:line="360" w:lineRule="auto"/>
        <w:jc w:val="center"/>
      </w:pPr>
      <w:r w:rsidRPr="00A35993">
        <w:rPr>
          <w:rFonts w:hint="eastAsia"/>
          <w:noProof/>
        </w:rPr>
        <w:lastRenderedPageBreak/>
        <w:drawing>
          <wp:inline distT="0" distB="0" distL="0" distR="0" wp14:anchorId="6BB742D2" wp14:editId="708B678D">
            <wp:extent cx="2545817" cy="1800000"/>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crop.jpg"/>
                    <pic:cNvPicPr/>
                  </pic:nvPicPr>
                  <pic:blipFill>
                    <a:blip r:embed="rId14">
                      <a:extLst>
                        <a:ext uri="{28A0092B-C50C-407E-A947-70E740481C1C}">
                          <a14:useLocalDpi xmlns:a14="http://schemas.microsoft.com/office/drawing/2010/main" val="0"/>
                        </a:ext>
                      </a:extLst>
                    </a:blip>
                    <a:stretch>
                      <a:fillRect/>
                    </a:stretch>
                  </pic:blipFill>
                  <pic:spPr>
                    <a:xfrm>
                      <a:off x="0" y="0"/>
                      <a:ext cx="2545817" cy="1800000"/>
                    </a:xfrm>
                    <a:prstGeom prst="rect">
                      <a:avLst/>
                    </a:prstGeom>
                  </pic:spPr>
                </pic:pic>
              </a:graphicData>
            </a:graphic>
          </wp:inline>
        </w:drawing>
      </w:r>
    </w:p>
    <w:p w14:paraId="0A02B1C0" w14:textId="77777777" w:rsidR="00625110" w:rsidRPr="00A35993" w:rsidRDefault="00625110" w:rsidP="00625110">
      <w:pPr>
        <w:spacing w:line="360" w:lineRule="auto"/>
        <w:ind w:firstLineChars="200" w:firstLine="422"/>
        <w:jc w:val="center"/>
        <w:rPr>
          <w:b/>
          <w:sz w:val="21"/>
        </w:rPr>
      </w:pPr>
      <w:r w:rsidRPr="00A35993">
        <w:rPr>
          <w:rFonts w:hint="eastAsia"/>
          <w:b/>
          <w:sz w:val="21"/>
        </w:rPr>
        <w:t>图</w:t>
      </w:r>
      <w:r w:rsidRPr="00A35993">
        <w:rPr>
          <w:rFonts w:hint="eastAsia"/>
          <w:b/>
          <w:sz w:val="21"/>
        </w:rPr>
        <w:t>5.2</w:t>
      </w:r>
      <w:r w:rsidRPr="00A35993">
        <w:rPr>
          <w:b/>
          <w:sz w:val="21"/>
        </w:rPr>
        <w:t>.</w:t>
      </w:r>
      <w:r w:rsidRPr="00A35993">
        <w:rPr>
          <w:rFonts w:hint="eastAsia"/>
          <w:b/>
          <w:sz w:val="21"/>
        </w:rPr>
        <w:t xml:space="preserve">8-1 </w:t>
      </w:r>
      <w:r w:rsidRPr="00A35993">
        <w:rPr>
          <w:rFonts w:hint="eastAsia"/>
          <w:b/>
          <w:sz w:val="21"/>
        </w:rPr>
        <w:t>门窗洞口四角附加</w:t>
      </w:r>
      <w:r w:rsidR="00F4062D" w:rsidRPr="00A35993">
        <w:rPr>
          <w:rFonts w:hint="eastAsia"/>
          <w:b/>
          <w:sz w:val="21"/>
        </w:rPr>
        <w:t>玻璃纤维网布</w:t>
      </w:r>
    </w:p>
    <w:p w14:paraId="2469B8BE" w14:textId="77777777" w:rsidR="00625110" w:rsidRPr="00A35993" w:rsidRDefault="00625110" w:rsidP="00625110">
      <w:pPr>
        <w:spacing w:line="360" w:lineRule="auto"/>
        <w:ind w:firstLineChars="200" w:firstLine="420"/>
        <w:jc w:val="center"/>
        <w:rPr>
          <w:sz w:val="21"/>
        </w:rPr>
      </w:pPr>
      <w:r w:rsidRPr="00A35993">
        <w:rPr>
          <w:rFonts w:hint="eastAsia"/>
          <w:sz w:val="21"/>
        </w:rPr>
        <w:t>1</w:t>
      </w:r>
      <w:r w:rsidRPr="00A35993">
        <w:rPr>
          <w:rFonts w:hint="eastAsia"/>
          <w:sz w:val="21"/>
        </w:rPr>
        <w:t>—附加玻璃纤维网布；</w:t>
      </w:r>
      <w:r w:rsidRPr="00A35993">
        <w:rPr>
          <w:rFonts w:hint="eastAsia"/>
          <w:sz w:val="21"/>
        </w:rPr>
        <w:t>2</w:t>
      </w:r>
      <w:r w:rsidRPr="00A35993">
        <w:rPr>
          <w:rFonts w:hint="eastAsia"/>
          <w:sz w:val="21"/>
        </w:rPr>
        <w:t>—塑化板</w:t>
      </w:r>
    </w:p>
    <w:p w14:paraId="06E10806" w14:textId="77777777" w:rsidR="00625110" w:rsidRPr="00A35993" w:rsidRDefault="00625110" w:rsidP="00625110">
      <w:pPr>
        <w:spacing w:line="360" w:lineRule="auto"/>
        <w:ind w:firstLineChars="200" w:firstLine="480"/>
        <w:jc w:val="center"/>
      </w:pPr>
      <w:r w:rsidRPr="00A35993">
        <w:rPr>
          <w:noProof/>
        </w:rPr>
        <w:drawing>
          <wp:inline distT="0" distB="0" distL="0" distR="0" wp14:anchorId="2F107067" wp14:editId="24B4F3B7">
            <wp:extent cx="2308831" cy="1800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crop-2.jpg"/>
                    <pic:cNvPicPr/>
                  </pic:nvPicPr>
                  <pic:blipFill>
                    <a:blip r:embed="rId15">
                      <a:extLst>
                        <a:ext uri="{28A0092B-C50C-407E-A947-70E740481C1C}">
                          <a14:useLocalDpi xmlns:a14="http://schemas.microsoft.com/office/drawing/2010/main" val="0"/>
                        </a:ext>
                      </a:extLst>
                    </a:blip>
                    <a:stretch>
                      <a:fillRect/>
                    </a:stretch>
                  </pic:blipFill>
                  <pic:spPr>
                    <a:xfrm>
                      <a:off x="0" y="0"/>
                      <a:ext cx="2308831" cy="1800000"/>
                    </a:xfrm>
                    <a:prstGeom prst="rect">
                      <a:avLst/>
                    </a:prstGeom>
                  </pic:spPr>
                </pic:pic>
              </a:graphicData>
            </a:graphic>
          </wp:inline>
        </w:drawing>
      </w:r>
    </w:p>
    <w:p w14:paraId="01FD8E19" w14:textId="77777777" w:rsidR="00625110" w:rsidRPr="00A35993" w:rsidRDefault="00625110" w:rsidP="00625110">
      <w:pPr>
        <w:spacing w:line="360" w:lineRule="auto"/>
        <w:ind w:firstLineChars="200" w:firstLine="422"/>
        <w:jc w:val="center"/>
        <w:rPr>
          <w:b/>
          <w:sz w:val="21"/>
        </w:rPr>
      </w:pPr>
      <w:r w:rsidRPr="00A35993">
        <w:rPr>
          <w:rFonts w:hint="eastAsia"/>
          <w:b/>
          <w:sz w:val="21"/>
        </w:rPr>
        <w:t>图</w:t>
      </w:r>
      <w:r w:rsidRPr="00A35993">
        <w:rPr>
          <w:rFonts w:hint="eastAsia"/>
          <w:b/>
          <w:sz w:val="21"/>
        </w:rPr>
        <w:t>5.2.8-</w:t>
      </w:r>
      <w:r w:rsidRPr="00A35993">
        <w:rPr>
          <w:b/>
          <w:sz w:val="21"/>
        </w:rPr>
        <w:t xml:space="preserve">2  </w:t>
      </w:r>
      <w:r w:rsidRPr="00A35993">
        <w:rPr>
          <w:rFonts w:hint="eastAsia"/>
          <w:b/>
          <w:sz w:val="21"/>
        </w:rPr>
        <w:t>洞口角部玻璃纤维网布搭接与翻包处理</w:t>
      </w:r>
    </w:p>
    <w:p w14:paraId="7741063B" w14:textId="77777777" w:rsidR="00625110" w:rsidRPr="00A35993" w:rsidRDefault="00625110" w:rsidP="00625110">
      <w:pPr>
        <w:spacing w:line="360" w:lineRule="auto"/>
        <w:ind w:firstLineChars="200" w:firstLine="420"/>
        <w:jc w:val="center"/>
        <w:rPr>
          <w:sz w:val="21"/>
        </w:rPr>
      </w:pPr>
      <w:r w:rsidRPr="00A35993">
        <w:rPr>
          <w:rFonts w:hint="eastAsia"/>
          <w:sz w:val="21"/>
        </w:rPr>
        <w:t>1</w:t>
      </w:r>
      <w:r w:rsidRPr="00A35993">
        <w:rPr>
          <w:rFonts w:hint="eastAsia"/>
          <w:sz w:val="21"/>
        </w:rPr>
        <w:t>—附加玻璃纤维网布；</w:t>
      </w:r>
      <w:r w:rsidRPr="00A35993">
        <w:rPr>
          <w:rFonts w:hint="eastAsia"/>
          <w:sz w:val="21"/>
        </w:rPr>
        <w:t>2</w:t>
      </w:r>
      <w:r w:rsidRPr="00A35993">
        <w:rPr>
          <w:rFonts w:hint="eastAsia"/>
          <w:sz w:val="21"/>
        </w:rPr>
        <w:t>—塑化板；</w:t>
      </w:r>
      <w:r w:rsidRPr="00A35993">
        <w:rPr>
          <w:rFonts w:hint="eastAsia"/>
          <w:sz w:val="21"/>
        </w:rPr>
        <w:t>3</w:t>
      </w:r>
      <w:r w:rsidRPr="00A35993">
        <w:rPr>
          <w:rFonts w:hint="eastAsia"/>
          <w:sz w:val="21"/>
        </w:rPr>
        <w:t>—搭接及翻包部位</w:t>
      </w:r>
    </w:p>
    <w:p w14:paraId="14990BA3" w14:textId="77777777" w:rsidR="00C567A1" w:rsidRPr="00A35993" w:rsidRDefault="00C567A1" w:rsidP="00C567A1">
      <w:pPr>
        <w:pStyle w:val="a5"/>
        <w:numPr>
          <w:ilvl w:val="0"/>
          <w:numId w:val="24"/>
        </w:numPr>
        <w:ind w:firstLineChars="0"/>
      </w:pPr>
      <w:r w:rsidRPr="00A35993">
        <w:rPr>
          <w:rFonts w:hint="eastAsia"/>
        </w:rPr>
        <w:t>勒脚部位的外保温构造，应符合下列规定：</w:t>
      </w:r>
    </w:p>
    <w:p w14:paraId="4E601C8B" w14:textId="77777777" w:rsidR="00C567A1" w:rsidRPr="00A35993" w:rsidRDefault="00C567A1" w:rsidP="00133032">
      <w:pPr>
        <w:ind w:firstLineChars="200" w:firstLine="482"/>
      </w:pPr>
      <w:r w:rsidRPr="00A35993">
        <w:rPr>
          <w:rFonts w:hint="eastAsia"/>
          <w:b/>
        </w:rPr>
        <w:t xml:space="preserve">1 </w:t>
      </w:r>
      <w:r w:rsidRPr="00A35993">
        <w:rPr>
          <w:rFonts w:hint="eastAsia"/>
        </w:rPr>
        <w:t>勒脚部位的塑化板与室外地面散水间的缝隙应符合设计要求；当未单独注明时，预留缝隙不应小于</w:t>
      </w:r>
      <w:r w:rsidRPr="00A35993">
        <w:rPr>
          <w:rFonts w:hint="eastAsia"/>
        </w:rPr>
        <w:t>20mm</w:t>
      </w:r>
      <w:r w:rsidRPr="00A35993">
        <w:rPr>
          <w:rFonts w:hint="eastAsia"/>
        </w:rPr>
        <w:t>，缝隙内宜采用单组分聚氨酯泡沫填缝剂进行填缝，用聚乙烯泡沫棒作背衬材料，并采用硅酮密封胶密封处理；</w:t>
      </w:r>
    </w:p>
    <w:p w14:paraId="5833E067" w14:textId="77777777" w:rsidR="00625110" w:rsidRDefault="00C567A1" w:rsidP="00133032">
      <w:pPr>
        <w:ind w:firstLineChars="200" w:firstLine="482"/>
      </w:pPr>
      <w:r w:rsidRPr="00A35993">
        <w:rPr>
          <w:rFonts w:hint="eastAsia"/>
          <w:b/>
        </w:rPr>
        <w:t xml:space="preserve">2 </w:t>
      </w:r>
      <w:r w:rsidRPr="00A35993">
        <w:rPr>
          <w:rFonts w:hint="eastAsia"/>
        </w:rPr>
        <w:t>塑化板底部应按设计要求设置托架；托架离散水坡高度应适应建筑结构沉降而不导致塑化板薄抹灰外保温系统损坏。</w:t>
      </w:r>
    </w:p>
    <w:p w14:paraId="5934BC70" w14:textId="77777777" w:rsidR="0031336D" w:rsidRPr="00A35993" w:rsidRDefault="0031336D" w:rsidP="0031336D">
      <w:pPr>
        <w:pStyle w:val="a5"/>
        <w:numPr>
          <w:ilvl w:val="0"/>
          <w:numId w:val="24"/>
        </w:numPr>
        <w:ind w:firstLineChars="0"/>
      </w:pPr>
      <w:r w:rsidRPr="00A35993">
        <w:rPr>
          <w:rFonts w:hint="eastAsia"/>
        </w:rPr>
        <w:t>塑化板薄抹灰外保温工程应进行系统的起端、终端以及檐口、勒脚处的翻包或包边进行增强抗裂处理。装饰缝和阴阳角等部位应设置增强玻璃纤维网布或附加增设玻璃纤维网布。</w:t>
      </w:r>
    </w:p>
    <w:p w14:paraId="572DF98A" w14:textId="77777777" w:rsidR="00133032" w:rsidRPr="00A35993" w:rsidRDefault="00133032" w:rsidP="00133032">
      <w:pPr>
        <w:pStyle w:val="a5"/>
        <w:numPr>
          <w:ilvl w:val="0"/>
          <w:numId w:val="24"/>
        </w:numPr>
        <w:spacing w:line="360" w:lineRule="auto"/>
        <w:ind w:firstLineChars="0"/>
      </w:pPr>
      <w:r w:rsidRPr="00A35993">
        <w:t>塑化板用于檐口、女儿墙部位的外保温构造，应采用塑化板</w:t>
      </w:r>
      <w:r w:rsidRPr="00A35993">
        <w:rPr>
          <w:rFonts w:hint="eastAsia"/>
        </w:rPr>
        <w:t>或保温砂浆</w:t>
      </w:r>
      <w:r w:rsidRPr="00A35993">
        <w:t>对檐口的上下侧面、女儿墙部位的内外侧面整体包覆。</w:t>
      </w:r>
    </w:p>
    <w:p w14:paraId="19CB0FB5" w14:textId="77777777" w:rsidR="00133032" w:rsidRPr="00A35993" w:rsidRDefault="00133032" w:rsidP="00133032">
      <w:pPr>
        <w:pStyle w:val="a5"/>
        <w:numPr>
          <w:ilvl w:val="0"/>
          <w:numId w:val="24"/>
        </w:numPr>
        <w:spacing w:line="360" w:lineRule="auto"/>
        <w:ind w:firstLineChars="0"/>
      </w:pPr>
      <w:r w:rsidRPr="00A35993">
        <w:t>塑化板用于变形缝部位时的外保温构造，应符合下列规定：</w:t>
      </w:r>
    </w:p>
    <w:p w14:paraId="1E264DCD" w14:textId="77777777" w:rsidR="00133032" w:rsidRPr="00A35993" w:rsidRDefault="00133032" w:rsidP="00133032">
      <w:pPr>
        <w:spacing w:line="360" w:lineRule="auto"/>
        <w:ind w:firstLineChars="200" w:firstLine="482"/>
      </w:pPr>
      <w:r w:rsidRPr="00A35993">
        <w:rPr>
          <w:b/>
          <w:bCs/>
        </w:rPr>
        <w:t xml:space="preserve">1 </w:t>
      </w:r>
      <w:r w:rsidRPr="00A35993">
        <w:t>变形缝处应填充</w:t>
      </w:r>
      <w:r w:rsidRPr="00A35993">
        <w:rPr>
          <w:rFonts w:hint="eastAsia"/>
        </w:rPr>
        <w:t>轻质模塑聚苯乙烯泡沫板</w:t>
      </w:r>
      <w:r w:rsidRPr="00A35993">
        <w:t>，填塞深度应大于缝宽的</w:t>
      </w:r>
      <w:r w:rsidRPr="00A35993">
        <w:t>3</w:t>
      </w:r>
      <w:r w:rsidRPr="00A35993">
        <w:t>倍；</w:t>
      </w:r>
      <w:r w:rsidRPr="00A35993">
        <w:t xml:space="preserve"> </w:t>
      </w:r>
    </w:p>
    <w:p w14:paraId="3E836A0B" w14:textId="77777777" w:rsidR="00133032" w:rsidRPr="00A35993" w:rsidRDefault="00133032" w:rsidP="00133032">
      <w:pPr>
        <w:spacing w:line="360" w:lineRule="auto"/>
        <w:ind w:firstLineChars="200" w:firstLine="482"/>
      </w:pPr>
      <w:r w:rsidRPr="00A35993">
        <w:rPr>
          <w:b/>
          <w:bCs/>
        </w:rPr>
        <w:t>2</w:t>
      </w:r>
      <w:r w:rsidRPr="00A35993">
        <w:t xml:space="preserve"> </w:t>
      </w:r>
      <w:r w:rsidRPr="00A35993">
        <w:t>应采用金属盖缝板，宜采用铝板或不锈钢板，对变形缝进行封盖；</w:t>
      </w:r>
    </w:p>
    <w:p w14:paraId="52880727" w14:textId="77777777" w:rsidR="00133032" w:rsidRPr="00A35993" w:rsidRDefault="00133032" w:rsidP="00133032">
      <w:pPr>
        <w:spacing w:line="360" w:lineRule="auto"/>
        <w:ind w:firstLineChars="200" w:firstLine="482"/>
      </w:pPr>
      <w:r w:rsidRPr="00A35993">
        <w:rPr>
          <w:b/>
          <w:bCs/>
        </w:rPr>
        <w:lastRenderedPageBreak/>
        <w:t xml:space="preserve">3 </w:t>
      </w:r>
      <w:r w:rsidRPr="00A35993">
        <w:t>应在变形缝两侧的基层墙体处胶粘玻璃纤维网布，再翻包到塑化板上，玻璃纤维网布的先置长度与翻包搭接长度不得小于</w:t>
      </w:r>
      <w:r w:rsidRPr="00A35993">
        <w:t>100mm</w:t>
      </w:r>
      <w:r w:rsidRPr="00A35993">
        <w:t>。</w:t>
      </w:r>
    </w:p>
    <w:p w14:paraId="4787573B" w14:textId="77777777" w:rsidR="00133032" w:rsidRPr="00A35993" w:rsidRDefault="00133032" w:rsidP="00133032">
      <w:pPr>
        <w:pStyle w:val="a5"/>
        <w:numPr>
          <w:ilvl w:val="0"/>
          <w:numId w:val="24"/>
        </w:numPr>
        <w:spacing w:line="360" w:lineRule="auto"/>
        <w:ind w:firstLineChars="0"/>
        <w:jc w:val="left"/>
      </w:pPr>
      <w:r w:rsidRPr="00A35993">
        <w:rPr>
          <w:rFonts w:hint="eastAsia"/>
          <w:szCs w:val="24"/>
        </w:rPr>
        <w:t>建筑物外立面造型材料采用塑化板做线条时，塑化板的规格、尺寸、安装方法、技术措施均应符合设计要求。</w:t>
      </w:r>
    </w:p>
    <w:p w14:paraId="2E2A5A23" w14:textId="77777777" w:rsidR="00133032" w:rsidRPr="00A35993" w:rsidRDefault="00133032" w:rsidP="00133032">
      <w:pPr>
        <w:pStyle w:val="a5"/>
        <w:numPr>
          <w:ilvl w:val="0"/>
          <w:numId w:val="24"/>
        </w:numPr>
        <w:spacing w:line="360" w:lineRule="auto"/>
        <w:ind w:firstLineChars="0"/>
        <w:jc w:val="left"/>
      </w:pPr>
      <w:r w:rsidRPr="00A35993">
        <w:t>塑化板薄抹灰外保温系统的饰面层宜采用浅色弹性涂料、饰面砂浆、真石漆和柔性面砖等轻质材料。</w:t>
      </w:r>
    </w:p>
    <w:p w14:paraId="29D0B32E" w14:textId="77777777" w:rsidR="00882D74" w:rsidRPr="00A35993" w:rsidRDefault="00882D74" w:rsidP="00347E13">
      <w:pPr>
        <w:sectPr w:rsidR="00882D74" w:rsidRPr="00A35993">
          <w:pgSz w:w="11906" w:h="16838"/>
          <w:pgMar w:top="1440" w:right="1800" w:bottom="1440" w:left="1800" w:header="851" w:footer="992" w:gutter="0"/>
          <w:cols w:space="425"/>
          <w:docGrid w:type="lines" w:linePitch="312"/>
        </w:sectPr>
      </w:pPr>
    </w:p>
    <w:p w14:paraId="4676A39B" w14:textId="77777777" w:rsidR="00380B72" w:rsidRPr="00A35993" w:rsidRDefault="00882D74" w:rsidP="00367D28">
      <w:pPr>
        <w:pStyle w:val="2"/>
      </w:pPr>
      <w:bookmarkStart w:id="42" w:name="_Toc52102187"/>
      <w:bookmarkStart w:id="43" w:name="_Toc52108307"/>
      <w:r w:rsidRPr="00A35993">
        <w:rPr>
          <w:rFonts w:hint="eastAsia"/>
        </w:rPr>
        <w:lastRenderedPageBreak/>
        <w:t>塑化板内保温系统</w:t>
      </w:r>
      <w:bookmarkEnd w:id="42"/>
      <w:bookmarkEnd w:id="43"/>
      <w:r w:rsidR="003847B3" w:rsidRPr="00A35993">
        <w:fldChar w:fldCharType="begin"/>
      </w:r>
      <w:r w:rsidR="003847B3" w:rsidRPr="00A35993">
        <w:instrText xml:space="preserve"> </w:instrText>
      </w:r>
      <w:r w:rsidR="003847B3" w:rsidRPr="00A35993">
        <w:rPr>
          <w:rFonts w:hint="eastAsia"/>
        </w:rPr>
        <w:instrText>TC  "</w:instrText>
      </w:r>
      <w:bookmarkStart w:id="44" w:name="_Toc52108506"/>
      <w:r w:rsidR="003847B3" w:rsidRPr="00A35993">
        <w:rPr>
          <w:rFonts w:hint="eastAsia"/>
        </w:rPr>
        <w:instrText>5.3  Interior thermal insulation systems on external walls based on inorganic plasticized micro-porous insulation board</w:instrText>
      </w:r>
      <w:bookmarkEnd w:id="44"/>
      <w:r w:rsidR="003847B3" w:rsidRPr="00A35993">
        <w:rPr>
          <w:rFonts w:hint="eastAsia"/>
        </w:rPr>
        <w:instrText>" \l 2</w:instrText>
      </w:r>
      <w:r w:rsidR="003847B3" w:rsidRPr="00A35993">
        <w:instrText xml:space="preserve"> </w:instrText>
      </w:r>
      <w:r w:rsidR="003847B3" w:rsidRPr="00A35993">
        <w:fldChar w:fldCharType="end"/>
      </w:r>
    </w:p>
    <w:p w14:paraId="506F5E7A" w14:textId="77777777" w:rsidR="00A50444" w:rsidRPr="00A35993" w:rsidRDefault="00A50444" w:rsidP="00A50444">
      <w:pPr>
        <w:pStyle w:val="a7"/>
        <w:numPr>
          <w:ilvl w:val="0"/>
          <w:numId w:val="26"/>
        </w:numPr>
        <w:spacing w:beforeLines="50" w:before="156"/>
        <w:rPr>
          <w:sz w:val="24"/>
        </w:rPr>
      </w:pPr>
      <w:r w:rsidRPr="00A35993">
        <w:rPr>
          <w:sz w:val="24"/>
        </w:rPr>
        <w:t>塑化板内保温系统的基本构造应符合表</w:t>
      </w:r>
      <w:r w:rsidRPr="00A35993">
        <w:rPr>
          <w:sz w:val="24"/>
        </w:rPr>
        <w:t>5.</w:t>
      </w:r>
      <w:r w:rsidRPr="00A35993">
        <w:rPr>
          <w:rFonts w:hint="eastAsia"/>
          <w:sz w:val="24"/>
        </w:rPr>
        <w:t>3</w:t>
      </w:r>
      <w:r w:rsidRPr="00A35993">
        <w:rPr>
          <w:sz w:val="24"/>
        </w:rPr>
        <w:t>.1</w:t>
      </w:r>
      <w:r w:rsidRPr="00A35993">
        <w:rPr>
          <w:sz w:val="24"/>
        </w:rPr>
        <w:t>的要求。</w:t>
      </w:r>
    </w:p>
    <w:p w14:paraId="5B88611C" w14:textId="77777777" w:rsidR="00A50444" w:rsidRPr="00A35993" w:rsidRDefault="00F37261" w:rsidP="00A50444">
      <w:pPr>
        <w:jc w:val="center"/>
      </w:pPr>
      <w:r w:rsidRPr="00A35993">
        <w:rPr>
          <w:rFonts w:cs="Times New Roman"/>
          <w:noProof/>
        </w:rPr>
        <w:drawing>
          <wp:inline distT="0" distB="0" distL="0" distR="0" wp14:anchorId="4CF67438" wp14:editId="25D55FC9">
            <wp:extent cx="2256188" cy="2520000"/>
            <wp:effectExtent l="0" t="0" r="0" b="0"/>
            <wp:docPr id="18" name="图片 18" descr="1563875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156387593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6188" cy="2520000"/>
                    </a:xfrm>
                    <a:prstGeom prst="rect">
                      <a:avLst/>
                    </a:prstGeom>
                    <a:noFill/>
                    <a:ln>
                      <a:noFill/>
                    </a:ln>
                    <a:effectLst/>
                  </pic:spPr>
                </pic:pic>
              </a:graphicData>
            </a:graphic>
          </wp:inline>
        </w:drawing>
      </w:r>
    </w:p>
    <w:p w14:paraId="1A025381" w14:textId="77777777" w:rsidR="00A50444" w:rsidRPr="00A35993" w:rsidRDefault="00A50444" w:rsidP="00A50444">
      <w:pPr>
        <w:jc w:val="center"/>
        <w:rPr>
          <w:b/>
          <w:sz w:val="21"/>
          <w:szCs w:val="21"/>
        </w:rPr>
      </w:pPr>
      <w:r w:rsidRPr="00A35993">
        <w:rPr>
          <w:rFonts w:hint="eastAsia"/>
          <w:b/>
          <w:sz w:val="21"/>
          <w:szCs w:val="21"/>
        </w:rPr>
        <w:t>图</w:t>
      </w:r>
      <w:r w:rsidRPr="00A35993">
        <w:rPr>
          <w:rFonts w:hint="eastAsia"/>
          <w:b/>
          <w:sz w:val="21"/>
          <w:szCs w:val="21"/>
        </w:rPr>
        <w:t>5.3.1</w:t>
      </w:r>
      <w:r w:rsidR="00F37261" w:rsidRPr="00A35993">
        <w:rPr>
          <w:rFonts w:hint="eastAsia"/>
          <w:b/>
          <w:sz w:val="21"/>
          <w:szCs w:val="21"/>
        </w:rPr>
        <w:t>塑化板内保温系统</w:t>
      </w:r>
      <w:r w:rsidRPr="00A35993">
        <w:rPr>
          <w:rFonts w:hint="eastAsia"/>
          <w:b/>
          <w:sz w:val="21"/>
          <w:szCs w:val="21"/>
        </w:rPr>
        <w:t>基本构造</w:t>
      </w:r>
    </w:p>
    <w:p w14:paraId="664A37A7" w14:textId="77777777" w:rsidR="00A50444" w:rsidRPr="00A35993" w:rsidRDefault="00A50444" w:rsidP="00A50444">
      <w:pPr>
        <w:jc w:val="left"/>
        <w:rPr>
          <w:sz w:val="21"/>
          <w:szCs w:val="21"/>
        </w:rPr>
      </w:pPr>
      <w:r w:rsidRPr="00A35993">
        <w:rPr>
          <w:rFonts w:hint="eastAsia"/>
          <w:sz w:val="21"/>
          <w:szCs w:val="21"/>
        </w:rPr>
        <w:t>1</w:t>
      </w:r>
      <w:r w:rsidRPr="00A35993">
        <w:rPr>
          <w:rFonts w:hint="eastAsia"/>
          <w:sz w:val="21"/>
          <w:szCs w:val="21"/>
        </w:rPr>
        <w:t>—饰面层；</w:t>
      </w:r>
      <w:r w:rsidRPr="00A35993">
        <w:rPr>
          <w:rFonts w:hint="eastAsia"/>
          <w:sz w:val="21"/>
          <w:szCs w:val="21"/>
        </w:rPr>
        <w:t>2</w:t>
      </w:r>
      <w:r w:rsidRPr="00A35993">
        <w:rPr>
          <w:rFonts w:hint="eastAsia"/>
          <w:sz w:val="21"/>
          <w:szCs w:val="21"/>
        </w:rPr>
        <w:t>—抹面层；</w:t>
      </w:r>
      <w:r w:rsidRPr="00A35993">
        <w:rPr>
          <w:rFonts w:hint="eastAsia"/>
          <w:sz w:val="21"/>
          <w:szCs w:val="21"/>
        </w:rPr>
        <w:t>3</w:t>
      </w:r>
      <w:r w:rsidRPr="00A35993">
        <w:rPr>
          <w:rFonts w:hint="eastAsia"/>
          <w:sz w:val="21"/>
          <w:szCs w:val="21"/>
        </w:rPr>
        <w:t>—塑化板；</w:t>
      </w:r>
      <w:r w:rsidRPr="00A35993">
        <w:rPr>
          <w:rFonts w:hint="eastAsia"/>
          <w:sz w:val="21"/>
          <w:szCs w:val="21"/>
        </w:rPr>
        <w:t>4</w:t>
      </w:r>
      <w:r w:rsidRPr="00A35993">
        <w:rPr>
          <w:rFonts w:hint="eastAsia"/>
          <w:sz w:val="21"/>
          <w:szCs w:val="21"/>
        </w:rPr>
        <w:t>—锚栓；</w:t>
      </w:r>
      <w:r w:rsidRPr="00A35993">
        <w:rPr>
          <w:rFonts w:hint="eastAsia"/>
          <w:sz w:val="21"/>
          <w:szCs w:val="21"/>
        </w:rPr>
        <w:t>5</w:t>
      </w:r>
      <w:r w:rsidRPr="00A35993">
        <w:rPr>
          <w:rFonts w:hint="eastAsia"/>
          <w:sz w:val="21"/>
          <w:szCs w:val="21"/>
        </w:rPr>
        <w:t>—胶粘剂或粘结石膏；</w:t>
      </w:r>
      <w:r w:rsidRPr="00A35993">
        <w:rPr>
          <w:rFonts w:hint="eastAsia"/>
          <w:sz w:val="21"/>
          <w:szCs w:val="21"/>
        </w:rPr>
        <w:t>6</w:t>
      </w:r>
      <w:r w:rsidRPr="00A35993">
        <w:rPr>
          <w:rFonts w:hint="eastAsia"/>
          <w:sz w:val="21"/>
          <w:szCs w:val="21"/>
        </w:rPr>
        <w:t>—找平层</w:t>
      </w:r>
      <w:r w:rsidRPr="00A35993">
        <w:rPr>
          <w:rFonts w:hint="eastAsia"/>
          <w:sz w:val="21"/>
          <w:szCs w:val="21"/>
        </w:rPr>
        <w:t>*</w:t>
      </w:r>
      <w:r w:rsidRPr="00A35993">
        <w:rPr>
          <w:rFonts w:hint="eastAsia"/>
          <w:sz w:val="21"/>
          <w:szCs w:val="21"/>
        </w:rPr>
        <w:t>；</w:t>
      </w:r>
      <w:r w:rsidRPr="00A35993">
        <w:rPr>
          <w:rFonts w:hint="eastAsia"/>
          <w:sz w:val="21"/>
          <w:szCs w:val="21"/>
        </w:rPr>
        <w:t>7</w:t>
      </w:r>
      <w:r w:rsidRPr="00A35993">
        <w:rPr>
          <w:rFonts w:hint="eastAsia"/>
          <w:sz w:val="21"/>
          <w:szCs w:val="21"/>
        </w:rPr>
        <w:t>—基层墙体</w:t>
      </w:r>
    </w:p>
    <w:p w14:paraId="4845FFEC" w14:textId="77777777" w:rsidR="00A50444" w:rsidRPr="00A35993" w:rsidRDefault="00A50444" w:rsidP="00A50444">
      <w:pPr>
        <w:jc w:val="left"/>
        <w:rPr>
          <w:sz w:val="18"/>
          <w:szCs w:val="18"/>
        </w:rPr>
      </w:pPr>
      <w:r w:rsidRPr="00A35993">
        <w:rPr>
          <w:rFonts w:hint="eastAsia"/>
          <w:sz w:val="18"/>
          <w:szCs w:val="18"/>
        </w:rPr>
        <w:t>注：</w:t>
      </w:r>
      <w:r w:rsidRPr="00A35993">
        <w:rPr>
          <w:rFonts w:hint="eastAsia"/>
          <w:sz w:val="18"/>
          <w:szCs w:val="18"/>
        </w:rPr>
        <w:t>*</w:t>
      </w:r>
      <w:r w:rsidRPr="00A35993">
        <w:rPr>
          <w:rFonts w:hint="eastAsia"/>
          <w:sz w:val="18"/>
          <w:szCs w:val="18"/>
        </w:rPr>
        <w:t>采用界面砂浆</w:t>
      </w:r>
      <w:r w:rsidRPr="00A35993">
        <w:rPr>
          <w:rFonts w:hint="eastAsia"/>
          <w:sz w:val="18"/>
          <w:szCs w:val="18"/>
        </w:rPr>
        <w:t>+</w:t>
      </w:r>
      <w:r w:rsidRPr="00A35993">
        <w:rPr>
          <w:rFonts w:hint="eastAsia"/>
          <w:sz w:val="18"/>
          <w:szCs w:val="18"/>
        </w:rPr>
        <w:t>聚合物防水砂浆找平处理。当基层墙体的表面状况满足设计要求时，可不做该层。</w:t>
      </w:r>
    </w:p>
    <w:p w14:paraId="4077DD0C" w14:textId="77777777" w:rsidR="00A95489" w:rsidRPr="00A35993" w:rsidRDefault="00231EB6" w:rsidP="00A95489">
      <w:pPr>
        <w:pStyle w:val="a7"/>
        <w:numPr>
          <w:ilvl w:val="0"/>
          <w:numId w:val="26"/>
        </w:numPr>
        <w:rPr>
          <w:sz w:val="24"/>
        </w:rPr>
      </w:pPr>
      <w:r w:rsidRPr="00A35993">
        <w:rPr>
          <w:sz w:val="24"/>
        </w:rPr>
        <w:t>塑化板内保温系统</w:t>
      </w:r>
      <w:r w:rsidR="00A95489" w:rsidRPr="00A35993">
        <w:rPr>
          <w:sz w:val="24"/>
        </w:rPr>
        <w:t>各构造层组成材料的选择，应符合下列规定：</w:t>
      </w:r>
    </w:p>
    <w:p w14:paraId="5167E6CE" w14:textId="77777777" w:rsidR="00A95489" w:rsidRPr="00A35993" w:rsidRDefault="00A95489" w:rsidP="00A95489">
      <w:pPr>
        <w:pStyle w:val="a7"/>
        <w:ind w:firstLineChars="200" w:firstLine="482"/>
        <w:rPr>
          <w:sz w:val="24"/>
        </w:rPr>
      </w:pPr>
      <w:r w:rsidRPr="00A35993">
        <w:rPr>
          <w:b/>
          <w:bCs/>
          <w:sz w:val="24"/>
        </w:rPr>
        <w:t xml:space="preserve">1 </w:t>
      </w:r>
      <w:r w:rsidRPr="00A35993">
        <w:rPr>
          <w:sz w:val="24"/>
        </w:rPr>
        <w:t>塑化板与基层墙体的粘结，可采用胶粘剂或粘结石膏；粘结石膏宜采用普通型粘结石膏，不得采用快干型粘结石膏。当应用于室内厨房、卫生间或阳台等潮湿环境或饰面层为面砖时，粘结材料应采用胶粘剂，不得采用粘结石膏。</w:t>
      </w:r>
    </w:p>
    <w:p w14:paraId="1A0E57B0" w14:textId="77777777" w:rsidR="00A95489" w:rsidRPr="00A35993" w:rsidRDefault="00A95489" w:rsidP="00A95489">
      <w:pPr>
        <w:pStyle w:val="a7"/>
        <w:ind w:firstLineChars="200" w:firstLine="482"/>
        <w:rPr>
          <w:sz w:val="24"/>
        </w:rPr>
      </w:pPr>
      <w:r w:rsidRPr="00A35993">
        <w:rPr>
          <w:b/>
          <w:bCs/>
          <w:sz w:val="24"/>
        </w:rPr>
        <w:t>2</w:t>
      </w:r>
      <w:r w:rsidRPr="00A35993">
        <w:rPr>
          <w:sz w:val="24"/>
        </w:rPr>
        <w:t xml:space="preserve"> </w:t>
      </w:r>
      <w:r w:rsidRPr="00A35993">
        <w:rPr>
          <w:sz w:val="24"/>
        </w:rPr>
        <w:t>室内厨房、卫生间或阳台等潮湿环境或饰面层为面砖时，不得使用粉刷石膏抹面。</w:t>
      </w:r>
    </w:p>
    <w:p w14:paraId="3346AF2A" w14:textId="77777777" w:rsidR="00A95489" w:rsidRPr="00A35993" w:rsidRDefault="00A95489" w:rsidP="00A95489">
      <w:pPr>
        <w:pStyle w:val="a7"/>
        <w:ind w:firstLineChars="200" w:firstLine="482"/>
        <w:rPr>
          <w:sz w:val="24"/>
        </w:rPr>
      </w:pPr>
      <w:r w:rsidRPr="00A35993">
        <w:rPr>
          <w:rFonts w:hint="eastAsia"/>
          <w:b/>
          <w:bCs/>
          <w:sz w:val="24"/>
        </w:rPr>
        <w:t>3</w:t>
      </w:r>
      <w:r w:rsidRPr="00A35993">
        <w:rPr>
          <w:b/>
          <w:bCs/>
          <w:sz w:val="24"/>
        </w:rPr>
        <w:t xml:space="preserve"> </w:t>
      </w:r>
      <w:r w:rsidRPr="00A35993">
        <w:rPr>
          <w:sz w:val="24"/>
        </w:rPr>
        <w:t>抹面层采用抹面胶浆时，其增强材料应选用耐碱玻璃纤维网布；抹面层采用粉刷石膏时，其增强材料可选用中碱玻璃纤维网布。</w:t>
      </w:r>
    </w:p>
    <w:p w14:paraId="39BAA8E3" w14:textId="77777777" w:rsidR="00A95489" w:rsidRPr="00A35993" w:rsidRDefault="00A95489" w:rsidP="00A95489">
      <w:pPr>
        <w:pStyle w:val="a7"/>
        <w:ind w:firstLineChars="200" w:firstLine="482"/>
        <w:rPr>
          <w:sz w:val="24"/>
        </w:rPr>
      </w:pPr>
      <w:r w:rsidRPr="00A35993">
        <w:rPr>
          <w:rFonts w:hint="eastAsia"/>
          <w:b/>
          <w:bCs/>
          <w:sz w:val="24"/>
        </w:rPr>
        <w:t>4</w:t>
      </w:r>
      <w:r w:rsidRPr="00A35993">
        <w:rPr>
          <w:b/>
          <w:bCs/>
          <w:sz w:val="24"/>
        </w:rPr>
        <w:t xml:space="preserve"> </w:t>
      </w:r>
      <w:r w:rsidRPr="00A35993">
        <w:rPr>
          <w:sz w:val="24"/>
        </w:rPr>
        <w:t>室内厨房、卫生间或阳台等潮湿环境应采用耐水性腻子，其他室内干燥环境宜选用弹性腻子，不得选用普通型腻子。</w:t>
      </w:r>
    </w:p>
    <w:p w14:paraId="48EDE302" w14:textId="77777777" w:rsidR="00380B72" w:rsidRPr="00A35993" w:rsidRDefault="00A95489" w:rsidP="00A95489">
      <w:pPr>
        <w:pStyle w:val="a7"/>
        <w:numPr>
          <w:ilvl w:val="0"/>
          <w:numId w:val="26"/>
        </w:numPr>
        <w:rPr>
          <w:sz w:val="24"/>
          <w:szCs w:val="28"/>
        </w:rPr>
      </w:pPr>
      <w:r w:rsidRPr="00A35993">
        <w:rPr>
          <w:sz w:val="24"/>
        </w:rPr>
        <w:t>塑化板内保温系统</w:t>
      </w:r>
      <w:r w:rsidRPr="00A35993">
        <w:rPr>
          <w:sz w:val="24"/>
          <w:szCs w:val="24"/>
        </w:rPr>
        <w:t>墙体内部有可能出现冷凝时，应根据现行国家标准《民用建筑热工设计规范》</w:t>
      </w:r>
      <w:r w:rsidRPr="00A35993">
        <w:rPr>
          <w:sz w:val="24"/>
          <w:szCs w:val="24"/>
        </w:rPr>
        <w:t>GB 50176</w:t>
      </w:r>
      <w:r w:rsidRPr="00A35993">
        <w:rPr>
          <w:sz w:val="24"/>
          <w:szCs w:val="24"/>
        </w:rPr>
        <w:t>进行受潮验算，必要时应设置隔汽层，</w:t>
      </w:r>
      <w:r w:rsidRPr="00A35993">
        <w:rPr>
          <w:sz w:val="24"/>
          <w:szCs w:val="28"/>
        </w:rPr>
        <w:t>隔汽层的透湿率不应大于</w:t>
      </w:r>
      <w:r w:rsidRPr="00A35993">
        <w:rPr>
          <w:sz w:val="24"/>
          <w:szCs w:val="28"/>
        </w:rPr>
        <w:t>4.0×10</w:t>
      </w:r>
      <w:r w:rsidRPr="00A35993">
        <w:rPr>
          <w:sz w:val="24"/>
          <w:szCs w:val="28"/>
          <w:vertAlign w:val="superscript"/>
        </w:rPr>
        <w:t>-8</w:t>
      </w:r>
      <w:r w:rsidRPr="00A35993">
        <w:rPr>
          <w:sz w:val="24"/>
          <w:szCs w:val="28"/>
        </w:rPr>
        <w:t>g/</w:t>
      </w:r>
      <w:r w:rsidRPr="00A35993">
        <w:rPr>
          <w:sz w:val="24"/>
          <w:szCs w:val="28"/>
        </w:rPr>
        <w:t>（</w:t>
      </w:r>
      <w:r w:rsidRPr="00A35993">
        <w:rPr>
          <w:sz w:val="24"/>
          <w:szCs w:val="28"/>
        </w:rPr>
        <w:t>Pa·s·m</w:t>
      </w:r>
      <w:r w:rsidRPr="00A35993">
        <w:rPr>
          <w:sz w:val="24"/>
          <w:szCs w:val="28"/>
          <w:vertAlign w:val="superscript"/>
        </w:rPr>
        <w:t>2</w:t>
      </w:r>
      <w:r w:rsidRPr="00A35993">
        <w:rPr>
          <w:sz w:val="24"/>
          <w:szCs w:val="28"/>
        </w:rPr>
        <w:t>）。</w:t>
      </w:r>
    </w:p>
    <w:p w14:paraId="692A95B2" w14:textId="77777777" w:rsidR="00A95489" w:rsidRPr="00A35993" w:rsidRDefault="00A95489" w:rsidP="00A95489">
      <w:pPr>
        <w:pStyle w:val="a7"/>
        <w:numPr>
          <w:ilvl w:val="0"/>
          <w:numId w:val="26"/>
        </w:numPr>
        <w:rPr>
          <w:sz w:val="24"/>
          <w:szCs w:val="24"/>
        </w:rPr>
      </w:pPr>
      <w:r w:rsidRPr="00A35993">
        <w:rPr>
          <w:sz w:val="24"/>
        </w:rPr>
        <w:t>塑化板内保温工程砌体外墙或框架填充外墙，在混凝土构件外露时，应在其外侧面加强保温处理。</w:t>
      </w:r>
      <w:r w:rsidRPr="00A35993">
        <w:rPr>
          <w:sz w:val="24"/>
          <w:szCs w:val="24"/>
        </w:rPr>
        <w:t>门窗四角和外墙阴阳角等处的系统抹面层中应附加设置抗裂用玻璃纤维网布，且门窗洞口内侧面应做必要的保温处理。</w:t>
      </w:r>
    </w:p>
    <w:p w14:paraId="21BDC2EE" w14:textId="77777777" w:rsidR="00A95489" w:rsidRPr="00A35993" w:rsidRDefault="00A95489" w:rsidP="00A95489">
      <w:pPr>
        <w:pStyle w:val="a7"/>
        <w:numPr>
          <w:ilvl w:val="0"/>
          <w:numId w:val="26"/>
        </w:numPr>
        <w:rPr>
          <w:sz w:val="24"/>
          <w:szCs w:val="24"/>
        </w:rPr>
      </w:pPr>
      <w:r w:rsidRPr="00A35993">
        <w:rPr>
          <w:sz w:val="24"/>
          <w:szCs w:val="24"/>
        </w:rPr>
        <w:t>塑化板内保温系统除应在墙体易裂部位及与屋面板、楼面板交接部位采取</w:t>
      </w:r>
      <w:r w:rsidRPr="00A35993">
        <w:rPr>
          <w:sz w:val="24"/>
          <w:szCs w:val="24"/>
        </w:rPr>
        <w:lastRenderedPageBreak/>
        <w:t>必要的抗裂构造措施外，尚应采取以下防裂构造措施：</w:t>
      </w:r>
    </w:p>
    <w:p w14:paraId="07EBE235" w14:textId="77777777" w:rsidR="00A95489" w:rsidRPr="00A35993" w:rsidRDefault="00A95489" w:rsidP="00A95489">
      <w:pPr>
        <w:pStyle w:val="a7"/>
        <w:ind w:firstLineChars="200" w:firstLine="482"/>
        <w:rPr>
          <w:sz w:val="24"/>
          <w:szCs w:val="24"/>
        </w:rPr>
      </w:pPr>
      <w:r w:rsidRPr="00A35993">
        <w:rPr>
          <w:b/>
          <w:sz w:val="24"/>
          <w:szCs w:val="24"/>
        </w:rPr>
        <w:t xml:space="preserve">1 </w:t>
      </w:r>
      <w:r w:rsidRPr="00A35993">
        <w:rPr>
          <w:sz w:val="24"/>
          <w:szCs w:val="24"/>
        </w:rPr>
        <w:t>楼板与外墙、外墙与内墙交接部位的阴阳角处应粘结一层不小于</w:t>
      </w:r>
      <w:r w:rsidRPr="00A35993">
        <w:rPr>
          <w:sz w:val="24"/>
          <w:szCs w:val="24"/>
        </w:rPr>
        <w:t>300mm</w:t>
      </w:r>
      <w:r w:rsidRPr="00A35993">
        <w:rPr>
          <w:sz w:val="24"/>
          <w:szCs w:val="24"/>
        </w:rPr>
        <w:t>宽的玻璃纤维网布，且阴阳角的两侧应各不小于</w:t>
      </w:r>
      <w:r w:rsidRPr="00A35993">
        <w:rPr>
          <w:sz w:val="24"/>
          <w:szCs w:val="24"/>
        </w:rPr>
        <w:t>150mm</w:t>
      </w:r>
      <w:r w:rsidRPr="00A35993">
        <w:rPr>
          <w:sz w:val="24"/>
          <w:szCs w:val="24"/>
        </w:rPr>
        <w:t>。</w:t>
      </w:r>
    </w:p>
    <w:p w14:paraId="7F51B223" w14:textId="77777777" w:rsidR="00A95489" w:rsidRPr="00A35993" w:rsidRDefault="00A95489" w:rsidP="00A95489">
      <w:pPr>
        <w:pStyle w:val="a7"/>
        <w:ind w:firstLineChars="200" w:firstLine="482"/>
        <w:rPr>
          <w:sz w:val="24"/>
          <w:szCs w:val="24"/>
        </w:rPr>
      </w:pPr>
      <w:r w:rsidRPr="00A35993">
        <w:rPr>
          <w:b/>
          <w:sz w:val="24"/>
          <w:szCs w:val="24"/>
        </w:rPr>
        <w:t xml:space="preserve">2 </w:t>
      </w:r>
      <w:r w:rsidRPr="00A35993">
        <w:rPr>
          <w:sz w:val="24"/>
          <w:szCs w:val="24"/>
        </w:rPr>
        <w:t>门窗洞口等处的玻璃纤维网布应翻折并满包内口，内侧翻包尺寸不低于</w:t>
      </w:r>
      <w:r w:rsidRPr="00A35993">
        <w:rPr>
          <w:sz w:val="24"/>
          <w:szCs w:val="24"/>
        </w:rPr>
        <w:t>100mm</w:t>
      </w:r>
      <w:r w:rsidRPr="00A35993">
        <w:rPr>
          <w:sz w:val="24"/>
          <w:szCs w:val="24"/>
        </w:rPr>
        <w:t>。</w:t>
      </w:r>
    </w:p>
    <w:p w14:paraId="7C2BF354" w14:textId="77777777" w:rsidR="00A95489" w:rsidRPr="00A35993" w:rsidRDefault="00A95489" w:rsidP="00A95489">
      <w:pPr>
        <w:pStyle w:val="a7"/>
        <w:ind w:firstLineChars="200" w:firstLine="482"/>
        <w:rPr>
          <w:sz w:val="24"/>
          <w:szCs w:val="24"/>
        </w:rPr>
      </w:pPr>
      <w:r w:rsidRPr="00A35993">
        <w:rPr>
          <w:b/>
          <w:sz w:val="24"/>
          <w:szCs w:val="24"/>
        </w:rPr>
        <w:t>3</w:t>
      </w:r>
      <w:r w:rsidRPr="00A35993">
        <w:rPr>
          <w:sz w:val="24"/>
          <w:szCs w:val="24"/>
        </w:rPr>
        <w:t xml:space="preserve"> </w:t>
      </w:r>
      <w:r w:rsidRPr="00A35993">
        <w:rPr>
          <w:sz w:val="24"/>
          <w:szCs w:val="24"/>
        </w:rPr>
        <w:t>在门窗洞口、电器盒</w:t>
      </w:r>
      <w:r w:rsidRPr="00A35993">
        <w:rPr>
          <w:rFonts w:hint="eastAsia"/>
          <w:sz w:val="24"/>
          <w:szCs w:val="24"/>
        </w:rPr>
        <w:t>及</w:t>
      </w:r>
      <w:r w:rsidRPr="00A35993">
        <w:rPr>
          <w:sz w:val="24"/>
          <w:szCs w:val="24"/>
        </w:rPr>
        <w:t>接线盒等四周对角线方向，应斜向附加铺设不小于</w:t>
      </w:r>
      <w:r w:rsidRPr="00A35993">
        <w:rPr>
          <w:sz w:val="24"/>
          <w:szCs w:val="24"/>
        </w:rPr>
        <w:t>400mm×200mm</w:t>
      </w:r>
      <w:r w:rsidRPr="00A35993">
        <w:rPr>
          <w:sz w:val="24"/>
          <w:szCs w:val="24"/>
        </w:rPr>
        <w:t>玻璃纤维网布。</w:t>
      </w:r>
    </w:p>
    <w:p w14:paraId="3D22DF38" w14:textId="77777777" w:rsidR="00380B72" w:rsidRPr="00A35993" w:rsidRDefault="003154E9" w:rsidP="003154E9">
      <w:pPr>
        <w:pStyle w:val="a5"/>
        <w:numPr>
          <w:ilvl w:val="0"/>
          <w:numId w:val="26"/>
        </w:numPr>
        <w:ind w:firstLineChars="0"/>
      </w:pPr>
      <w:r w:rsidRPr="00A35993">
        <w:rPr>
          <w:rFonts w:hint="eastAsia"/>
        </w:rPr>
        <w:t>在塑化板内保温系统墙体上安装设备、管道或悬挂重物时，其支承的埋件应固定于承重竖向构件或基层墙体之上，由结构计算确定，并应做好密封设计。</w:t>
      </w:r>
    </w:p>
    <w:p w14:paraId="7DDA2B00" w14:textId="77777777" w:rsidR="00DA12B5" w:rsidRPr="00A35993" w:rsidRDefault="00DA12B5" w:rsidP="00347E13">
      <w:pPr>
        <w:sectPr w:rsidR="00DA12B5" w:rsidRPr="00A35993">
          <w:pgSz w:w="11906" w:h="16838"/>
          <w:pgMar w:top="1440" w:right="1800" w:bottom="1440" w:left="1800" w:header="851" w:footer="992" w:gutter="0"/>
          <w:cols w:space="425"/>
          <w:docGrid w:type="lines" w:linePitch="312"/>
        </w:sectPr>
      </w:pPr>
    </w:p>
    <w:p w14:paraId="35B0A007" w14:textId="77777777" w:rsidR="00380B72" w:rsidRPr="00A35993" w:rsidRDefault="00DA12B5" w:rsidP="00DA12B5">
      <w:pPr>
        <w:pStyle w:val="1"/>
      </w:pPr>
      <w:bookmarkStart w:id="45" w:name="_Toc52102188"/>
      <w:bookmarkStart w:id="46" w:name="_Toc52108308"/>
      <w:r w:rsidRPr="00A35993">
        <w:rPr>
          <w:rFonts w:hint="eastAsia"/>
        </w:rPr>
        <w:lastRenderedPageBreak/>
        <w:t>施工</w:t>
      </w:r>
      <w:bookmarkEnd w:id="45"/>
      <w:bookmarkEnd w:id="46"/>
      <w:r w:rsidR="00367D28" w:rsidRPr="00A35993">
        <w:fldChar w:fldCharType="begin"/>
      </w:r>
      <w:r w:rsidR="00367D28" w:rsidRPr="00A35993">
        <w:instrText xml:space="preserve"> </w:instrText>
      </w:r>
      <w:r w:rsidR="00367D28" w:rsidRPr="00A35993">
        <w:rPr>
          <w:rFonts w:hint="eastAsia"/>
        </w:rPr>
        <w:instrText>TC  "</w:instrText>
      </w:r>
      <w:bookmarkStart w:id="47" w:name="_Toc52108507"/>
      <w:r w:rsidR="00367D28" w:rsidRPr="00A35993">
        <w:rPr>
          <w:rFonts w:hint="eastAsia"/>
        </w:rPr>
        <w:instrText>6  Construction</w:instrText>
      </w:r>
      <w:bookmarkEnd w:id="47"/>
      <w:r w:rsidR="00367D28" w:rsidRPr="00A35993">
        <w:rPr>
          <w:rFonts w:hint="eastAsia"/>
        </w:rPr>
        <w:instrText>" \l 1</w:instrText>
      </w:r>
      <w:r w:rsidR="00367D28" w:rsidRPr="00A35993">
        <w:instrText xml:space="preserve"> </w:instrText>
      </w:r>
      <w:r w:rsidR="00367D28" w:rsidRPr="00A35993">
        <w:fldChar w:fldCharType="end"/>
      </w:r>
    </w:p>
    <w:p w14:paraId="53F7FE4A" w14:textId="77777777" w:rsidR="00380B72" w:rsidRPr="00A35993" w:rsidRDefault="00DA12B5" w:rsidP="00367D28">
      <w:pPr>
        <w:pStyle w:val="2"/>
      </w:pPr>
      <w:bookmarkStart w:id="48" w:name="_Toc52102189"/>
      <w:bookmarkStart w:id="49" w:name="_Toc52108309"/>
      <w:r w:rsidRPr="00A35993">
        <w:rPr>
          <w:rFonts w:hint="eastAsia"/>
        </w:rPr>
        <w:t>一般规定</w:t>
      </w:r>
      <w:bookmarkEnd w:id="48"/>
      <w:bookmarkEnd w:id="49"/>
      <w:r w:rsidR="003847B3" w:rsidRPr="00A35993">
        <w:fldChar w:fldCharType="begin"/>
      </w:r>
      <w:r w:rsidR="003847B3" w:rsidRPr="00A35993">
        <w:instrText xml:space="preserve"> </w:instrText>
      </w:r>
      <w:r w:rsidR="003847B3" w:rsidRPr="00A35993">
        <w:rPr>
          <w:rFonts w:hint="eastAsia"/>
        </w:rPr>
        <w:instrText>TC  "</w:instrText>
      </w:r>
      <w:bookmarkStart w:id="50" w:name="_Toc52108508"/>
      <w:r w:rsidR="003847B3" w:rsidRPr="00A35993">
        <w:rPr>
          <w:rFonts w:hint="eastAsia"/>
        </w:rPr>
        <w:instrText>6.1  General Requirements</w:instrText>
      </w:r>
      <w:bookmarkEnd w:id="50"/>
      <w:r w:rsidR="003847B3" w:rsidRPr="00A35993">
        <w:rPr>
          <w:rFonts w:hint="eastAsia"/>
        </w:rPr>
        <w:instrText>" \l 2</w:instrText>
      </w:r>
      <w:r w:rsidR="003847B3" w:rsidRPr="00A35993">
        <w:instrText xml:space="preserve"> </w:instrText>
      </w:r>
      <w:r w:rsidR="003847B3" w:rsidRPr="00A35993">
        <w:fldChar w:fldCharType="end"/>
      </w:r>
    </w:p>
    <w:p w14:paraId="6BE33D3D" w14:textId="77777777" w:rsidR="00380B72" w:rsidRPr="00A35993" w:rsidRDefault="00DA12B5" w:rsidP="00DA12B5">
      <w:pPr>
        <w:pStyle w:val="a5"/>
        <w:numPr>
          <w:ilvl w:val="0"/>
          <w:numId w:val="27"/>
        </w:numPr>
        <w:ind w:firstLineChars="0"/>
      </w:pPr>
      <w:r w:rsidRPr="00A35993">
        <w:rPr>
          <w:rFonts w:hint="eastAsia"/>
        </w:rPr>
        <w:t>塑化板保温工程施工前，施工单位应编制专项施工方案并经建设、监理单位审核批准，施工单位应对从事外墙保温工程施工作业的人员进行技术交底和必要的实际操作培训。</w:t>
      </w:r>
    </w:p>
    <w:p w14:paraId="07B13DA2" w14:textId="77777777" w:rsidR="00380B72" w:rsidRPr="00A35993" w:rsidRDefault="00141FDF" w:rsidP="00347E13">
      <w:pPr>
        <w:pStyle w:val="a5"/>
        <w:numPr>
          <w:ilvl w:val="0"/>
          <w:numId w:val="27"/>
        </w:numPr>
        <w:ind w:firstLineChars="0"/>
      </w:pPr>
      <w:r w:rsidRPr="00A35993">
        <w:rPr>
          <w:rFonts w:hint="eastAsia"/>
        </w:rPr>
        <w:t>塑化板保温工程施工前，应在工程现场采用与工程项目相同的材料和工艺制作带外墙转角部位的实物样板墙，并进行可视化技术交底，且经设计、施工、建设、监理单位共同确认后方可进行大面积施工。</w:t>
      </w:r>
    </w:p>
    <w:p w14:paraId="359615B1" w14:textId="77777777" w:rsidR="00141FDF" w:rsidRPr="00A35993" w:rsidRDefault="00141FDF" w:rsidP="00141FDF">
      <w:pPr>
        <w:pStyle w:val="a5"/>
        <w:numPr>
          <w:ilvl w:val="0"/>
          <w:numId w:val="27"/>
        </w:numPr>
        <w:ind w:firstLineChars="0"/>
        <w:rPr>
          <w:szCs w:val="24"/>
        </w:rPr>
      </w:pPr>
      <w:r w:rsidRPr="00A35993">
        <w:rPr>
          <w:bCs/>
          <w:szCs w:val="24"/>
        </w:rPr>
        <w:t>塑化板保温工程</w:t>
      </w:r>
      <w:r w:rsidRPr="00A35993">
        <w:rPr>
          <w:szCs w:val="24"/>
        </w:rPr>
        <w:t>施工前，外门窗洞口应通过验收，洞口尺寸、位置应符合设计要求和质量要求，门窗框或辅框应安装完毕。伸出墙面的消防梯、水落管、各种进户管线和空调器等的预理件、连接件应安装完毕，并应按</w:t>
      </w:r>
      <w:r w:rsidRPr="00A35993">
        <w:rPr>
          <w:bCs/>
          <w:szCs w:val="24"/>
        </w:rPr>
        <w:t>塑化板设计</w:t>
      </w:r>
      <w:r w:rsidRPr="00A35993">
        <w:rPr>
          <w:szCs w:val="24"/>
        </w:rPr>
        <w:t>厚度留出间隙。</w:t>
      </w:r>
    </w:p>
    <w:p w14:paraId="59CAF6B9" w14:textId="77777777" w:rsidR="00141FDF" w:rsidRPr="00A35993" w:rsidRDefault="00141FDF" w:rsidP="00141FDF">
      <w:pPr>
        <w:pStyle w:val="a5"/>
        <w:numPr>
          <w:ilvl w:val="0"/>
          <w:numId w:val="27"/>
        </w:numPr>
        <w:ind w:firstLineChars="0"/>
        <w:rPr>
          <w:szCs w:val="24"/>
        </w:rPr>
      </w:pPr>
      <w:r w:rsidRPr="00A35993">
        <w:rPr>
          <w:bCs/>
          <w:szCs w:val="24"/>
        </w:rPr>
        <w:t>塑化板保温工程</w:t>
      </w:r>
      <w:r w:rsidRPr="00A35993">
        <w:rPr>
          <w:szCs w:val="24"/>
        </w:rPr>
        <w:t>施工前，应进行基层墙体检查或处理。基层墙体表面应洁净、坚实、平整，无油污和脱模剂等妨碍粘结的附着物，凸起，空鼓和疏松部位应剔除。基层墙体应符合现行国家标准《混凝土结构工程施工质量验收规范》</w:t>
      </w:r>
      <w:r w:rsidRPr="00A35993">
        <w:rPr>
          <w:szCs w:val="24"/>
        </w:rPr>
        <w:t>GB 50204</w:t>
      </w:r>
      <w:r w:rsidRPr="00A35993">
        <w:rPr>
          <w:szCs w:val="24"/>
        </w:rPr>
        <w:t>及《砌体结构工程施工质量验收规范》</w:t>
      </w:r>
      <w:r w:rsidRPr="00A35993">
        <w:rPr>
          <w:szCs w:val="24"/>
        </w:rPr>
        <w:t>GB 50203</w:t>
      </w:r>
      <w:r w:rsidRPr="00A35993">
        <w:rPr>
          <w:szCs w:val="24"/>
        </w:rPr>
        <w:t>的要求。当基层墙面需要进行界面处理时，宜使用水泥基界面砂浆。</w:t>
      </w:r>
    </w:p>
    <w:p w14:paraId="5A6805BA" w14:textId="77777777" w:rsidR="00141FDF" w:rsidRPr="00A35993" w:rsidRDefault="00141FDF" w:rsidP="00141FDF">
      <w:pPr>
        <w:pStyle w:val="a5"/>
        <w:numPr>
          <w:ilvl w:val="0"/>
          <w:numId w:val="27"/>
        </w:numPr>
        <w:ind w:firstLineChars="0"/>
        <w:rPr>
          <w:szCs w:val="24"/>
        </w:rPr>
      </w:pPr>
      <w:r w:rsidRPr="00A35993">
        <w:rPr>
          <w:szCs w:val="24"/>
        </w:rPr>
        <w:t>当基层墙体墙面需找平时，墙面处理应符合下列规定</w:t>
      </w:r>
      <w:r w:rsidRPr="00A35993">
        <w:rPr>
          <w:szCs w:val="24"/>
        </w:rPr>
        <w:t>:</w:t>
      </w:r>
    </w:p>
    <w:p w14:paraId="63B08756" w14:textId="77777777" w:rsidR="00141FDF" w:rsidRPr="00A35993" w:rsidRDefault="00141FDF" w:rsidP="00141FDF">
      <w:pPr>
        <w:ind w:firstLineChars="200" w:firstLine="482"/>
        <w:rPr>
          <w:szCs w:val="24"/>
        </w:rPr>
      </w:pPr>
      <w:r w:rsidRPr="00A35993">
        <w:rPr>
          <w:b/>
          <w:bCs/>
          <w:szCs w:val="24"/>
        </w:rPr>
        <w:t xml:space="preserve">1 </w:t>
      </w:r>
      <w:r w:rsidRPr="00A35993">
        <w:rPr>
          <w:szCs w:val="24"/>
        </w:rPr>
        <w:t>基层墙体应使用水泥砂浆找平，水泥砂浆找平层厚度可根据基层墙面的平整度确定；</w:t>
      </w:r>
    </w:p>
    <w:p w14:paraId="0644D51F" w14:textId="77777777" w:rsidR="00141FDF" w:rsidRPr="00A35993" w:rsidRDefault="00141FDF" w:rsidP="00141FDF">
      <w:pPr>
        <w:ind w:firstLineChars="200" w:firstLine="482"/>
        <w:rPr>
          <w:szCs w:val="24"/>
        </w:rPr>
      </w:pPr>
      <w:r w:rsidRPr="00A35993">
        <w:rPr>
          <w:b/>
          <w:bCs/>
          <w:szCs w:val="24"/>
        </w:rPr>
        <w:t xml:space="preserve">2 </w:t>
      </w:r>
      <w:r w:rsidRPr="00A35993">
        <w:rPr>
          <w:szCs w:val="24"/>
        </w:rPr>
        <w:t>找平层与基层墙体的粘结强度不应低于</w:t>
      </w:r>
      <w:r w:rsidRPr="00A35993">
        <w:rPr>
          <w:szCs w:val="24"/>
        </w:rPr>
        <w:t>0.3MPa</w:t>
      </w:r>
      <w:r w:rsidRPr="00A35993">
        <w:rPr>
          <w:szCs w:val="24"/>
        </w:rPr>
        <w:t>；</w:t>
      </w:r>
    </w:p>
    <w:p w14:paraId="19B0C8CD" w14:textId="77777777" w:rsidR="00141FDF" w:rsidRPr="00A35993" w:rsidRDefault="00141FDF" w:rsidP="00141FDF">
      <w:pPr>
        <w:ind w:firstLineChars="200" w:firstLine="482"/>
        <w:rPr>
          <w:szCs w:val="24"/>
        </w:rPr>
      </w:pPr>
      <w:r w:rsidRPr="00A35993">
        <w:rPr>
          <w:b/>
          <w:bCs/>
          <w:szCs w:val="24"/>
        </w:rPr>
        <w:t xml:space="preserve">3 </w:t>
      </w:r>
      <w:r w:rsidRPr="00A35993">
        <w:rPr>
          <w:szCs w:val="24"/>
        </w:rPr>
        <w:t>找平层垂直度和平整度应符合现行国家标准《</w:t>
      </w:r>
      <w:r w:rsidR="00284BCA" w:rsidRPr="00A35993">
        <w:rPr>
          <w:rFonts w:hint="eastAsia"/>
          <w:szCs w:val="24"/>
        </w:rPr>
        <w:t>建筑装饰装修工程质量验收标准</w:t>
      </w:r>
      <w:r w:rsidRPr="00A35993">
        <w:rPr>
          <w:szCs w:val="24"/>
        </w:rPr>
        <w:t>》</w:t>
      </w:r>
      <w:r w:rsidRPr="00A35993">
        <w:rPr>
          <w:szCs w:val="24"/>
        </w:rPr>
        <w:t>GB 50210</w:t>
      </w:r>
      <w:r w:rsidRPr="00A35993">
        <w:rPr>
          <w:szCs w:val="24"/>
        </w:rPr>
        <w:t>的规定，且应符合表</w:t>
      </w:r>
      <w:r w:rsidRPr="00A35993">
        <w:rPr>
          <w:szCs w:val="24"/>
        </w:rPr>
        <w:t>6.1.5</w:t>
      </w:r>
      <w:r w:rsidRPr="00A35993">
        <w:rPr>
          <w:szCs w:val="24"/>
        </w:rPr>
        <w:t>的规定。</w:t>
      </w:r>
    </w:p>
    <w:p w14:paraId="2E141F57" w14:textId="77777777" w:rsidR="00141FDF" w:rsidRPr="00A35993" w:rsidRDefault="00141FDF" w:rsidP="00141FDF">
      <w:pPr>
        <w:jc w:val="center"/>
        <w:textAlignment w:val="baseline"/>
        <w:rPr>
          <w:bCs/>
          <w:sz w:val="21"/>
          <w:szCs w:val="21"/>
        </w:rPr>
      </w:pPr>
      <w:r w:rsidRPr="00A35993">
        <w:rPr>
          <w:bCs/>
          <w:sz w:val="21"/>
          <w:szCs w:val="21"/>
        </w:rPr>
        <w:t>表</w:t>
      </w:r>
      <w:r w:rsidRPr="00A35993">
        <w:rPr>
          <w:bCs/>
          <w:sz w:val="21"/>
          <w:szCs w:val="21"/>
        </w:rPr>
        <w:t xml:space="preserve">6.1.5  </w:t>
      </w:r>
      <w:r w:rsidRPr="00A35993">
        <w:rPr>
          <w:bCs/>
          <w:sz w:val="21"/>
          <w:szCs w:val="21"/>
        </w:rPr>
        <w:t>基层墙体的尺寸允许偏差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6"/>
        <w:gridCol w:w="2126"/>
        <w:gridCol w:w="2598"/>
      </w:tblGrid>
      <w:tr w:rsidR="00A35993" w:rsidRPr="00A35993" w14:paraId="021F3D2D" w14:textId="77777777" w:rsidTr="00BE1D59">
        <w:trPr>
          <w:trHeight w:val="397"/>
          <w:jc w:val="center"/>
        </w:trPr>
        <w:tc>
          <w:tcPr>
            <w:tcW w:w="2656" w:type="dxa"/>
            <w:vAlign w:val="center"/>
          </w:tcPr>
          <w:p w14:paraId="55030F4A"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项目</w:t>
            </w:r>
          </w:p>
        </w:tc>
        <w:tc>
          <w:tcPr>
            <w:tcW w:w="2126" w:type="dxa"/>
            <w:vAlign w:val="center"/>
          </w:tcPr>
          <w:p w14:paraId="716E7D0B"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允许偏差（</w:t>
            </w:r>
            <w:r w:rsidRPr="00A35993">
              <w:rPr>
                <w:sz w:val="18"/>
                <w:szCs w:val="18"/>
              </w:rPr>
              <w:t>mm</w:t>
            </w:r>
            <w:r w:rsidRPr="00A35993">
              <w:rPr>
                <w:sz w:val="18"/>
                <w:szCs w:val="18"/>
              </w:rPr>
              <w:t>）</w:t>
            </w:r>
          </w:p>
        </w:tc>
        <w:tc>
          <w:tcPr>
            <w:tcW w:w="2598" w:type="dxa"/>
            <w:vAlign w:val="center"/>
          </w:tcPr>
          <w:p w14:paraId="36C0162B"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检查方法</w:t>
            </w:r>
          </w:p>
        </w:tc>
      </w:tr>
      <w:tr w:rsidR="00A35993" w:rsidRPr="00A35993" w14:paraId="3095E5D8" w14:textId="77777777" w:rsidTr="00BE1D59">
        <w:trPr>
          <w:trHeight w:val="397"/>
          <w:jc w:val="center"/>
        </w:trPr>
        <w:tc>
          <w:tcPr>
            <w:tcW w:w="2656" w:type="dxa"/>
            <w:vAlign w:val="center"/>
          </w:tcPr>
          <w:p w14:paraId="037A9AC1"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表面平整度</w:t>
            </w:r>
          </w:p>
        </w:tc>
        <w:tc>
          <w:tcPr>
            <w:tcW w:w="2126" w:type="dxa"/>
            <w:vAlign w:val="center"/>
          </w:tcPr>
          <w:p w14:paraId="118F8276"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≤4</w:t>
            </w:r>
          </w:p>
        </w:tc>
        <w:tc>
          <w:tcPr>
            <w:tcW w:w="2598" w:type="dxa"/>
            <w:vAlign w:val="center"/>
          </w:tcPr>
          <w:p w14:paraId="498C90A5"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2m</w:t>
            </w:r>
            <w:r w:rsidRPr="00A35993">
              <w:rPr>
                <w:sz w:val="18"/>
                <w:szCs w:val="18"/>
              </w:rPr>
              <w:t>靠尺和楔形塞尺检查</w:t>
            </w:r>
          </w:p>
        </w:tc>
      </w:tr>
      <w:tr w:rsidR="00A35993" w:rsidRPr="00A35993" w14:paraId="2E461331" w14:textId="77777777" w:rsidTr="00BE1D59">
        <w:trPr>
          <w:trHeight w:val="397"/>
          <w:jc w:val="center"/>
        </w:trPr>
        <w:tc>
          <w:tcPr>
            <w:tcW w:w="2656" w:type="dxa"/>
            <w:vAlign w:val="center"/>
          </w:tcPr>
          <w:p w14:paraId="019F4DD0"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立面垂直度</w:t>
            </w:r>
          </w:p>
        </w:tc>
        <w:tc>
          <w:tcPr>
            <w:tcW w:w="2126" w:type="dxa"/>
            <w:vAlign w:val="center"/>
          </w:tcPr>
          <w:p w14:paraId="5778DCD5"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≤4</w:t>
            </w:r>
          </w:p>
        </w:tc>
        <w:tc>
          <w:tcPr>
            <w:tcW w:w="2598" w:type="dxa"/>
            <w:vAlign w:val="center"/>
          </w:tcPr>
          <w:p w14:paraId="52BCC107"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2m</w:t>
            </w:r>
            <w:r w:rsidRPr="00A35993">
              <w:rPr>
                <w:sz w:val="18"/>
                <w:szCs w:val="18"/>
              </w:rPr>
              <w:t>垂直检测尺检查</w:t>
            </w:r>
          </w:p>
        </w:tc>
      </w:tr>
      <w:tr w:rsidR="00A35993" w:rsidRPr="00A35993" w14:paraId="56AB0290" w14:textId="77777777" w:rsidTr="00BE1D59">
        <w:trPr>
          <w:trHeight w:val="397"/>
          <w:jc w:val="center"/>
        </w:trPr>
        <w:tc>
          <w:tcPr>
            <w:tcW w:w="2656" w:type="dxa"/>
            <w:vAlign w:val="center"/>
          </w:tcPr>
          <w:p w14:paraId="515B1CFC"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阴阳角方正</w:t>
            </w:r>
          </w:p>
        </w:tc>
        <w:tc>
          <w:tcPr>
            <w:tcW w:w="2126" w:type="dxa"/>
            <w:vAlign w:val="center"/>
          </w:tcPr>
          <w:p w14:paraId="2F73D5C0"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≤4</w:t>
            </w:r>
          </w:p>
        </w:tc>
        <w:tc>
          <w:tcPr>
            <w:tcW w:w="2598" w:type="dxa"/>
            <w:vAlign w:val="center"/>
          </w:tcPr>
          <w:p w14:paraId="09DBF74D"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直角检测尺检查</w:t>
            </w:r>
          </w:p>
        </w:tc>
      </w:tr>
      <w:tr w:rsidR="00A35993" w:rsidRPr="00A35993" w14:paraId="672FB3D7" w14:textId="77777777" w:rsidTr="00BE1D59">
        <w:trPr>
          <w:trHeight w:val="397"/>
          <w:jc w:val="center"/>
        </w:trPr>
        <w:tc>
          <w:tcPr>
            <w:tcW w:w="2656" w:type="dxa"/>
            <w:vAlign w:val="center"/>
          </w:tcPr>
          <w:p w14:paraId="798E33FD"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分格条</w:t>
            </w:r>
            <w:r w:rsidRPr="00A35993">
              <w:rPr>
                <w:sz w:val="18"/>
                <w:szCs w:val="18"/>
              </w:rPr>
              <w:t>(</w:t>
            </w:r>
            <w:r w:rsidRPr="00A35993">
              <w:rPr>
                <w:sz w:val="18"/>
                <w:szCs w:val="18"/>
              </w:rPr>
              <w:t>缝</w:t>
            </w:r>
            <w:r w:rsidRPr="00A35993">
              <w:rPr>
                <w:sz w:val="18"/>
                <w:szCs w:val="18"/>
              </w:rPr>
              <w:t>)</w:t>
            </w:r>
            <w:r w:rsidRPr="00A35993">
              <w:rPr>
                <w:sz w:val="18"/>
                <w:szCs w:val="18"/>
              </w:rPr>
              <w:t>直线度</w:t>
            </w:r>
          </w:p>
        </w:tc>
        <w:tc>
          <w:tcPr>
            <w:tcW w:w="2126" w:type="dxa"/>
            <w:vAlign w:val="center"/>
          </w:tcPr>
          <w:p w14:paraId="5F6D5D68"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≤4</w:t>
            </w:r>
          </w:p>
        </w:tc>
        <w:tc>
          <w:tcPr>
            <w:tcW w:w="2598" w:type="dxa"/>
            <w:vAlign w:val="center"/>
          </w:tcPr>
          <w:p w14:paraId="01A53939"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用</w:t>
            </w:r>
            <w:r w:rsidRPr="00A35993">
              <w:rPr>
                <w:sz w:val="18"/>
                <w:szCs w:val="18"/>
              </w:rPr>
              <w:t>5m</w:t>
            </w:r>
            <w:r w:rsidRPr="00A35993">
              <w:rPr>
                <w:sz w:val="18"/>
                <w:szCs w:val="18"/>
              </w:rPr>
              <w:t>线，不足</w:t>
            </w:r>
            <w:r w:rsidRPr="00A35993">
              <w:rPr>
                <w:sz w:val="18"/>
                <w:szCs w:val="18"/>
              </w:rPr>
              <w:t>5m</w:t>
            </w:r>
            <w:r w:rsidRPr="00A35993">
              <w:rPr>
                <w:sz w:val="18"/>
                <w:szCs w:val="18"/>
              </w:rPr>
              <w:t>拉通线，</w:t>
            </w:r>
          </w:p>
          <w:p w14:paraId="3A90FC66"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用钢直尺检查</w:t>
            </w:r>
          </w:p>
        </w:tc>
      </w:tr>
      <w:tr w:rsidR="00141FDF" w:rsidRPr="00A35993" w14:paraId="0E17E22A" w14:textId="77777777" w:rsidTr="00BE1D59">
        <w:trPr>
          <w:trHeight w:val="397"/>
          <w:jc w:val="center"/>
        </w:trPr>
        <w:tc>
          <w:tcPr>
            <w:tcW w:w="2656" w:type="dxa"/>
            <w:vAlign w:val="center"/>
          </w:tcPr>
          <w:p w14:paraId="2C131BCB"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墙裙、勒脚上口直线度</w:t>
            </w:r>
          </w:p>
        </w:tc>
        <w:tc>
          <w:tcPr>
            <w:tcW w:w="2126" w:type="dxa"/>
            <w:vAlign w:val="center"/>
          </w:tcPr>
          <w:p w14:paraId="741E08AB"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≤4</w:t>
            </w:r>
          </w:p>
        </w:tc>
        <w:tc>
          <w:tcPr>
            <w:tcW w:w="2598" w:type="dxa"/>
            <w:vAlign w:val="center"/>
          </w:tcPr>
          <w:p w14:paraId="3F3F84BA"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用</w:t>
            </w:r>
            <w:r w:rsidRPr="00A35993">
              <w:rPr>
                <w:sz w:val="18"/>
                <w:szCs w:val="18"/>
              </w:rPr>
              <w:t>5m</w:t>
            </w:r>
            <w:r w:rsidRPr="00A35993">
              <w:rPr>
                <w:sz w:val="18"/>
                <w:szCs w:val="18"/>
              </w:rPr>
              <w:t>线，不足</w:t>
            </w:r>
            <w:r w:rsidRPr="00A35993">
              <w:rPr>
                <w:sz w:val="18"/>
                <w:szCs w:val="18"/>
              </w:rPr>
              <w:t>5m</w:t>
            </w:r>
            <w:r w:rsidRPr="00A35993">
              <w:rPr>
                <w:sz w:val="18"/>
                <w:szCs w:val="18"/>
              </w:rPr>
              <w:t>拉通线，</w:t>
            </w:r>
          </w:p>
          <w:p w14:paraId="02D3B01C" w14:textId="77777777" w:rsidR="00141FDF" w:rsidRPr="00A35993" w:rsidRDefault="00141FDF" w:rsidP="00BE1D59">
            <w:pPr>
              <w:tabs>
                <w:tab w:val="left" w:pos="980"/>
              </w:tabs>
              <w:autoSpaceDE w:val="0"/>
              <w:autoSpaceDN w:val="0"/>
              <w:adjustRightInd w:val="0"/>
              <w:jc w:val="center"/>
              <w:rPr>
                <w:sz w:val="18"/>
                <w:szCs w:val="18"/>
              </w:rPr>
            </w:pPr>
            <w:r w:rsidRPr="00A35993">
              <w:rPr>
                <w:sz w:val="18"/>
                <w:szCs w:val="18"/>
              </w:rPr>
              <w:t>用钢直尺检查</w:t>
            </w:r>
          </w:p>
        </w:tc>
      </w:tr>
    </w:tbl>
    <w:p w14:paraId="454C1D62" w14:textId="77777777" w:rsidR="00141FDF" w:rsidRPr="00A35993" w:rsidRDefault="00141FDF" w:rsidP="00141FDF">
      <w:pPr>
        <w:rPr>
          <w:szCs w:val="24"/>
        </w:rPr>
      </w:pPr>
    </w:p>
    <w:p w14:paraId="141004F5" w14:textId="77777777" w:rsidR="00141FDF" w:rsidRPr="00A35993" w:rsidRDefault="00141FDF" w:rsidP="00141FDF">
      <w:pPr>
        <w:pStyle w:val="a5"/>
        <w:numPr>
          <w:ilvl w:val="0"/>
          <w:numId w:val="27"/>
        </w:numPr>
        <w:ind w:firstLineChars="0"/>
        <w:rPr>
          <w:szCs w:val="24"/>
        </w:rPr>
      </w:pPr>
      <w:r w:rsidRPr="00A35993">
        <w:rPr>
          <w:bCs/>
          <w:szCs w:val="24"/>
        </w:rPr>
        <w:lastRenderedPageBreak/>
        <w:t>塑化板保温工程</w:t>
      </w:r>
      <w:r w:rsidRPr="00A35993">
        <w:rPr>
          <w:szCs w:val="24"/>
        </w:rPr>
        <w:t>施工前应按现行行业标准《外墙外保温工程技术</w:t>
      </w:r>
      <w:r w:rsidRPr="00A35993">
        <w:rPr>
          <w:rFonts w:hint="eastAsia"/>
          <w:szCs w:val="24"/>
        </w:rPr>
        <w:t>标准</w:t>
      </w:r>
      <w:r w:rsidRPr="00A35993">
        <w:rPr>
          <w:szCs w:val="24"/>
        </w:rPr>
        <w:t>》</w:t>
      </w:r>
      <w:r w:rsidRPr="00A35993">
        <w:rPr>
          <w:rFonts w:hint="eastAsia"/>
          <w:szCs w:val="24"/>
        </w:rPr>
        <w:t>JGJ144</w:t>
      </w:r>
      <w:r w:rsidRPr="00A35993">
        <w:rPr>
          <w:szCs w:val="24"/>
        </w:rPr>
        <w:t>的规定做基层墙体与胶粘剂的拉伸粘结强度检验，拉伸粘结强度不应低于</w:t>
      </w:r>
      <w:r w:rsidRPr="00A35993">
        <w:rPr>
          <w:szCs w:val="24"/>
        </w:rPr>
        <w:t>0.3MPa</w:t>
      </w:r>
      <w:r w:rsidRPr="00A35993">
        <w:rPr>
          <w:szCs w:val="24"/>
        </w:rPr>
        <w:t>，且粘结界面脱开面积不应大于</w:t>
      </w:r>
      <w:r w:rsidRPr="00A35993">
        <w:rPr>
          <w:szCs w:val="24"/>
        </w:rPr>
        <w:t>50%</w:t>
      </w:r>
      <w:r w:rsidRPr="00A35993">
        <w:rPr>
          <w:szCs w:val="24"/>
        </w:rPr>
        <w:t>。</w:t>
      </w:r>
    </w:p>
    <w:p w14:paraId="459AE200" w14:textId="77777777" w:rsidR="004D6301" w:rsidRPr="00A35993" w:rsidRDefault="004D6301" w:rsidP="004D6301">
      <w:pPr>
        <w:pStyle w:val="a5"/>
        <w:numPr>
          <w:ilvl w:val="0"/>
          <w:numId w:val="27"/>
        </w:numPr>
        <w:ind w:firstLineChars="0"/>
        <w:rPr>
          <w:szCs w:val="24"/>
        </w:rPr>
      </w:pPr>
      <w:r w:rsidRPr="00A35993">
        <w:rPr>
          <w:szCs w:val="24"/>
        </w:rPr>
        <w:t>塑化板在运输、储存和施工过程中应采取防潮、防水等保护措施。运输时应轻拿轻放，材料进入施工现场后，应分类贮存</w:t>
      </w:r>
      <w:r w:rsidRPr="00A35993">
        <w:rPr>
          <w:rFonts w:hint="eastAsia"/>
          <w:szCs w:val="24"/>
        </w:rPr>
        <w:t>侧放</w:t>
      </w:r>
      <w:r w:rsidRPr="00A35993">
        <w:rPr>
          <w:szCs w:val="24"/>
        </w:rPr>
        <w:t>码垛</w:t>
      </w:r>
      <w:r w:rsidRPr="00A35993">
        <w:rPr>
          <w:rFonts w:hint="eastAsia"/>
          <w:szCs w:val="24"/>
        </w:rPr>
        <w:t>，</w:t>
      </w:r>
      <w:r w:rsidRPr="00A35993">
        <w:rPr>
          <w:szCs w:val="24"/>
        </w:rPr>
        <w:t>应先验收，并按规定取样复验。各种材料不应露天存放，贮存期及条件应符合产品使用说明书的规定。</w:t>
      </w:r>
    </w:p>
    <w:p w14:paraId="61DD0046" w14:textId="77777777" w:rsidR="004D6301" w:rsidRPr="00A35993" w:rsidRDefault="004D6301" w:rsidP="004D6301">
      <w:pPr>
        <w:pStyle w:val="a5"/>
        <w:numPr>
          <w:ilvl w:val="0"/>
          <w:numId w:val="27"/>
        </w:numPr>
        <w:ind w:firstLineChars="0"/>
        <w:rPr>
          <w:szCs w:val="24"/>
        </w:rPr>
      </w:pPr>
      <w:r w:rsidRPr="00A35993">
        <w:rPr>
          <w:bCs/>
          <w:szCs w:val="24"/>
        </w:rPr>
        <w:t>塑化板保温工程</w:t>
      </w:r>
      <w:r w:rsidRPr="00A35993">
        <w:rPr>
          <w:szCs w:val="24"/>
        </w:rPr>
        <w:t>采用的各种材料应分类贮存，贮存期及条件应符合产品使用说明书的规定。</w:t>
      </w:r>
    </w:p>
    <w:p w14:paraId="76607B4E" w14:textId="77777777" w:rsidR="004D6301" w:rsidRPr="00A35993" w:rsidRDefault="004D6301" w:rsidP="004D6301">
      <w:pPr>
        <w:pStyle w:val="a5"/>
        <w:numPr>
          <w:ilvl w:val="0"/>
          <w:numId w:val="27"/>
        </w:numPr>
        <w:ind w:firstLineChars="0"/>
        <w:rPr>
          <w:szCs w:val="24"/>
        </w:rPr>
      </w:pPr>
      <w:r w:rsidRPr="00A35993">
        <w:rPr>
          <w:szCs w:val="24"/>
        </w:rPr>
        <w:t>砂浆类材料应按照产品使用说明书或材料供应商提供的技术要求配制，配制好的材料应在规定时间内用完，不得过期使用。</w:t>
      </w:r>
    </w:p>
    <w:p w14:paraId="6E676588" w14:textId="77777777" w:rsidR="004D6301" w:rsidRPr="00A35993" w:rsidRDefault="004D6301" w:rsidP="004D6301">
      <w:pPr>
        <w:pStyle w:val="a5"/>
        <w:numPr>
          <w:ilvl w:val="0"/>
          <w:numId w:val="27"/>
        </w:numPr>
        <w:ind w:firstLineChars="0"/>
        <w:rPr>
          <w:szCs w:val="24"/>
        </w:rPr>
      </w:pPr>
      <w:r w:rsidRPr="00A35993">
        <w:rPr>
          <w:bCs/>
          <w:szCs w:val="24"/>
        </w:rPr>
        <w:t>塑化板保温工程</w:t>
      </w:r>
      <w:r w:rsidRPr="00A35993">
        <w:rPr>
          <w:szCs w:val="24"/>
        </w:rPr>
        <w:t>施工各道工序之间应进行交接检验，上道工序合格后方可进行下道工序，并做隐蔽工程验收记录，必要时应保留影像资料。</w:t>
      </w:r>
    </w:p>
    <w:p w14:paraId="0FAEF889" w14:textId="77777777" w:rsidR="004D6301" w:rsidRPr="00A35993" w:rsidRDefault="004D6301" w:rsidP="004D6301">
      <w:pPr>
        <w:pStyle w:val="a5"/>
        <w:numPr>
          <w:ilvl w:val="0"/>
          <w:numId w:val="27"/>
        </w:numPr>
        <w:ind w:firstLineChars="0"/>
        <w:rPr>
          <w:szCs w:val="24"/>
        </w:rPr>
      </w:pPr>
      <w:r w:rsidRPr="00A35993">
        <w:rPr>
          <w:bCs/>
          <w:szCs w:val="24"/>
        </w:rPr>
        <w:t>塑化板保温工程</w:t>
      </w:r>
      <w:r w:rsidRPr="00A35993">
        <w:rPr>
          <w:szCs w:val="24"/>
        </w:rPr>
        <w:t>宜应及时进行抹面层施工，在施工过程中应采取防雨淋等保护措施。</w:t>
      </w:r>
    </w:p>
    <w:p w14:paraId="4681696D" w14:textId="77777777" w:rsidR="004D6301" w:rsidRPr="00A35993" w:rsidRDefault="004D6301" w:rsidP="004D6301">
      <w:pPr>
        <w:pStyle w:val="a5"/>
        <w:numPr>
          <w:ilvl w:val="0"/>
          <w:numId w:val="27"/>
        </w:numPr>
        <w:ind w:firstLineChars="0"/>
        <w:rPr>
          <w:szCs w:val="24"/>
        </w:rPr>
      </w:pPr>
      <w:r w:rsidRPr="00A35993">
        <w:rPr>
          <w:bCs/>
          <w:szCs w:val="24"/>
        </w:rPr>
        <w:t>塑化板保温工程</w:t>
      </w:r>
      <w:r w:rsidRPr="00A35993">
        <w:rPr>
          <w:szCs w:val="24"/>
        </w:rPr>
        <w:t>施工期间以及完工后</w:t>
      </w:r>
      <w:r w:rsidRPr="00A35993">
        <w:rPr>
          <w:szCs w:val="24"/>
        </w:rPr>
        <w:t>24h</w:t>
      </w:r>
      <w:r w:rsidRPr="00A35993">
        <w:rPr>
          <w:szCs w:val="24"/>
        </w:rPr>
        <w:t>内，基层墙体及环境空气温度不应低于</w:t>
      </w:r>
      <w:r w:rsidRPr="00A35993">
        <w:rPr>
          <w:szCs w:val="24"/>
        </w:rPr>
        <w:t>5℃</w:t>
      </w:r>
      <w:r w:rsidRPr="00A35993">
        <w:rPr>
          <w:szCs w:val="24"/>
        </w:rPr>
        <w:t>。</w:t>
      </w:r>
      <w:r w:rsidRPr="00A35993">
        <w:rPr>
          <w:szCs w:val="24"/>
        </w:rPr>
        <w:t>5</w:t>
      </w:r>
      <w:r w:rsidRPr="00A35993">
        <w:rPr>
          <w:szCs w:val="24"/>
        </w:rPr>
        <w:t>级以上大风天气和雨天不得施工。</w:t>
      </w:r>
    </w:p>
    <w:p w14:paraId="6DB64347" w14:textId="77777777" w:rsidR="004D6301" w:rsidRPr="00A35993" w:rsidRDefault="004D6301" w:rsidP="004D6301">
      <w:pPr>
        <w:pStyle w:val="a5"/>
        <w:numPr>
          <w:ilvl w:val="0"/>
          <w:numId w:val="27"/>
        </w:numPr>
        <w:ind w:firstLineChars="0"/>
        <w:rPr>
          <w:szCs w:val="24"/>
        </w:rPr>
      </w:pPr>
      <w:r w:rsidRPr="00A35993">
        <w:rPr>
          <w:bCs/>
          <w:szCs w:val="24"/>
        </w:rPr>
        <w:t>塑化板保温工程</w:t>
      </w:r>
      <w:r w:rsidRPr="00A35993">
        <w:rPr>
          <w:szCs w:val="24"/>
        </w:rPr>
        <w:t>完工后应做好成品保护。施工产生的墙体缺陷如穿墙套管、脚手眼、孔洞等，应按照施工方案采取保温隔热及防水、密封等措施。</w:t>
      </w:r>
    </w:p>
    <w:p w14:paraId="043FDBFB" w14:textId="77777777" w:rsidR="004D6301" w:rsidRPr="00A35993" w:rsidRDefault="004D6301" w:rsidP="004D6301">
      <w:pPr>
        <w:pStyle w:val="a5"/>
        <w:numPr>
          <w:ilvl w:val="0"/>
          <w:numId w:val="27"/>
        </w:numPr>
        <w:ind w:firstLineChars="0"/>
        <w:rPr>
          <w:szCs w:val="24"/>
        </w:rPr>
      </w:pPr>
      <w:r w:rsidRPr="00A35993">
        <w:rPr>
          <w:bCs/>
          <w:szCs w:val="24"/>
        </w:rPr>
        <w:t>塑化板保温工程</w:t>
      </w:r>
      <w:r w:rsidRPr="00A35993">
        <w:rPr>
          <w:szCs w:val="24"/>
        </w:rPr>
        <w:t>施工时，应在外墙各阳角、阴角及其他必要部位挂弹垂直基准线，并在每个楼层适当位置挂弹水平基准线以控制</w:t>
      </w:r>
      <w:r w:rsidRPr="00A35993">
        <w:rPr>
          <w:rFonts w:hint="eastAsia"/>
          <w:szCs w:val="24"/>
        </w:rPr>
        <w:t>塑化板</w:t>
      </w:r>
      <w:r w:rsidRPr="00A35993">
        <w:rPr>
          <w:szCs w:val="24"/>
        </w:rPr>
        <w:t>的垂直度和水平度。</w:t>
      </w:r>
    </w:p>
    <w:p w14:paraId="20E6CFED" w14:textId="77777777" w:rsidR="00380B72" w:rsidRPr="00A35993" w:rsidRDefault="004D6301" w:rsidP="00993103">
      <w:pPr>
        <w:pStyle w:val="a5"/>
        <w:numPr>
          <w:ilvl w:val="0"/>
          <w:numId w:val="27"/>
        </w:numPr>
        <w:ind w:firstLineChars="0"/>
        <w:rPr>
          <w:szCs w:val="24"/>
        </w:rPr>
      </w:pPr>
      <w:r w:rsidRPr="00A35993">
        <w:rPr>
          <w:szCs w:val="24"/>
        </w:rPr>
        <w:t>建筑施工安全应符合国家现行标准《建设工程施工现场消防安全技术规范》</w:t>
      </w:r>
      <w:r w:rsidRPr="00A35993">
        <w:rPr>
          <w:szCs w:val="24"/>
        </w:rPr>
        <w:t>GB 50720</w:t>
      </w:r>
      <w:r w:rsidRPr="00A35993">
        <w:rPr>
          <w:szCs w:val="24"/>
        </w:rPr>
        <w:t>、《建筑施工安全技术统一规范》</w:t>
      </w:r>
      <w:r w:rsidRPr="00A35993">
        <w:rPr>
          <w:szCs w:val="24"/>
        </w:rPr>
        <w:t>GB 50870</w:t>
      </w:r>
      <w:r w:rsidRPr="00A35993">
        <w:rPr>
          <w:szCs w:val="24"/>
        </w:rPr>
        <w:t>和《建筑施工高处作业安全技术规范》</w:t>
      </w:r>
      <w:r w:rsidRPr="00A35993">
        <w:rPr>
          <w:szCs w:val="24"/>
        </w:rPr>
        <w:t>JGJ 80</w:t>
      </w:r>
      <w:r w:rsidRPr="00A35993">
        <w:rPr>
          <w:szCs w:val="24"/>
        </w:rPr>
        <w:t>的规定。</w:t>
      </w:r>
    </w:p>
    <w:p w14:paraId="51C38339" w14:textId="77777777" w:rsidR="00993103" w:rsidRPr="00A35993" w:rsidRDefault="00993103" w:rsidP="00347E13">
      <w:pPr>
        <w:sectPr w:rsidR="00993103" w:rsidRPr="00A35993">
          <w:pgSz w:w="11906" w:h="16838"/>
          <w:pgMar w:top="1440" w:right="1800" w:bottom="1440" w:left="1800" w:header="851" w:footer="992" w:gutter="0"/>
          <w:cols w:space="425"/>
          <w:docGrid w:type="lines" w:linePitch="312"/>
        </w:sectPr>
      </w:pPr>
    </w:p>
    <w:p w14:paraId="548E1086" w14:textId="77777777" w:rsidR="00380B72" w:rsidRPr="00A35993" w:rsidRDefault="00993103" w:rsidP="00367D28">
      <w:pPr>
        <w:pStyle w:val="2"/>
      </w:pPr>
      <w:bookmarkStart w:id="51" w:name="_Toc52102190"/>
      <w:bookmarkStart w:id="52" w:name="_Toc52108310"/>
      <w:r w:rsidRPr="00A35993">
        <w:rPr>
          <w:rFonts w:hint="eastAsia"/>
        </w:rPr>
        <w:lastRenderedPageBreak/>
        <w:t>塑化板薄抹灰外保温系统</w:t>
      </w:r>
      <w:bookmarkEnd w:id="51"/>
      <w:bookmarkEnd w:id="52"/>
      <w:r w:rsidR="003847B3" w:rsidRPr="00A35993">
        <w:fldChar w:fldCharType="begin"/>
      </w:r>
      <w:r w:rsidR="003847B3" w:rsidRPr="00A35993">
        <w:instrText xml:space="preserve"> </w:instrText>
      </w:r>
      <w:r w:rsidR="003847B3" w:rsidRPr="00A35993">
        <w:rPr>
          <w:rFonts w:hint="eastAsia"/>
        </w:rPr>
        <w:instrText>TC  "</w:instrText>
      </w:r>
      <w:bookmarkStart w:id="53" w:name="_Toc52108509"/>
      <w:r w:rsidR="003847B3" w:rsidRPr="00A35993">
        <w:rPr>
          <w:rFonts w:hint="eastAsia"/>
        </w:rPr>
        <w:instrText>6.2 External thermal insulation composite systems based on inorganic plasticized micro-porous insulation board</w:instrText>
      </w:r>
      <w:bookmarkEnd w:id="53"/>
      <w:r w:rsidR="003847B3" w:rsidRPr="00A35993">
        <w:rPr>
          <w:rFonts w:hint="eastAsia"/>
        </w:rPr>
        <w:instrText>" \l 2</w:instrText>
      </w:r>
      <w:r w:rsidR="003847B3" w:rsidRPr="00A35993">
        <w:instrText xml:space="preserve"> </w:instrText>
      </w:r>
      <w:r w:rsidR="003847B3" w:rsidRPr="00A35993">
        <w:fldChar w:fldCharType="end"/>
      </w:r>
    </w:p>
    <w:p w14:paraId="691CD751" w14:textId="77777777" w:rsidR="00993103" w:rsidRPr="00A35993" w:rsidRDefault="00993103" w:rsidP="00993103">
      <w:pPr>
        <w:pStyle w:val="a5"/>
        <w:numPr>
          <w:ilvl w:val="0"/>
          <w:numId w:val="28"/>
        </w:numPr>
        <w:ind w:firstLineChars="0"/>
        <w:rPr>
          <w:szCs w:val="24"/>
        </w:rPr>
      </w:pPr>
      <w:r w:rsidRPr="00A35993">
        <w:rPr>
          <w:szCs w:val="24"/>
        </w:rPr>
        <w:t>塑化板薄抹灰外保温工程的施工机具应符合下列规定：</w:t>
      </w:r>
    </w:p>
    <w:p w14:paraId="127D3B2F" w14:textId="77777777" w:rsidR="00993103" w:rsidRPr="00A35993" w:rsidRDefault="00993103" w:rsidP="00993103">
      <w:pPr>
        <w:ind w:firstLineChars="200" w:firstLine="482"/>
        <w:rPr>
          <w:szCs w:val="24"/>
        </w:rPr>
      </w:pPr>
      <w:r w:rsidRPr="00A35993">
        <w:rPr>
          <w:b/>
          <w:bCs/>
          <w:szCs w:val="24"/>
        </w:rPr>
        <w:t xml:space="preserve">1 </w:t>
      </w:r>
      <w:r w:rsidRPr="00A35993">
        <w:rPr>
          <w:szCs w:val="24"/>
        </w:rPr>
        <w:t>各类作业机具、工具应齐备，并经检验合格、安全、可靠。</w:t>
      </w:r>
    </w:p>
    <w:p w14:paraId="69543E1B" w14:textId="77777777" w:rsidR="00993103" w:rsidRPr="00A35993" w:rsidRDefault="00993103" w:rsidP="00993103">
      <w:pPr>
        <w:ind w:firstLineChars="200" w:firstLine="482"/>
        <w:rPr>
          <w:szCs w:val="24"/>
        </w:rPr>
      </w:pPr>
      <w:r w:rsidRPr="00A35993">
        <w:rPr>
          <w:b/>
          <w:bCs/>
          <w:szCs w:val="24"/>
        </w:rPr>
        <w:t xml:space="preserve">2 </w:t>
      </w:r>
      <w:r w:rsidRPr="00A35993">
        <w:rPr>
          <w:szCs w:val="24"/>
        </w:rPr>
        <w:t>施工设备及工具主要包括砂浆搅拌机、手提式电动搅拌器、专用切割工具、角磨机、常用抹灰工具、经纬仪及靠尺等。</w:t>
      </w:r>
    </w:p>
    <w:p w14:paraId="5FDF8F50" w14:textId="77777777" w:rsidR="00993103" w:rsidRPr="00A35993" w:rsidRDefault="00993103" w:rsidP="00993103">
      <w:pPr>
        <w:pStyle w:val="a5"/>
        <w:numPr>
          <w:ilvl w:val="0"/>
          <w:numId w:val="28"/>
        </w:numPr>
        <w:ind w:firstLineChars="0"/>
        <w:jc w:val="left"/>
        <w:rPr>
          <w:szCs w:val="24"/>
        </w:rPr>
      </w:pPr>
      <w:r w:rsidRPr="00A35993">
        <w:rPr>
          <w:szCs w:val="24"/>
        </w:rPr>
        <w:t>塑化板薄抹灰外保温工程施工宜满足工艺流程要求，其主要施工工艺流程（图</w:t>
      </w:r>
      <w:r w:rsidRPr="00A35993">
        <w:rPr>
          <w:szCs w:val="24"/>
        </w:rPr>
        <w:t>6.2.2</w:t>
      </w:r>
      <w:r w:rsidRPr="00A35993">
        <w:rPr>
          <w:szCs w:val="24"/>
        </w:rPr>
        <w:t>）如下：</w:t>
      </w:r>
    </w:p>
    <w:p w14:paraId="1E89D36B" w14:textId="77777777" w:rsidR="00993103" w:rsidRPr="00A35993" w:rsidRDefault="00993103" w:rsidP="00993103">
      <w:pPr>
        <w:jc w:val="left"/>
        <w:rPr>
          <w:szCs w:val="24"/>
        </w:rPr>
      </w:pPr>
    </w:p>
    <w:p w14:paraId="2880842B" w14:textId="77777777" w:rsidR="00993103" w:rsidRPr="00A35993" w:rsidRDefault="00993103" w:rsidP="00993103">
      <w:pPr>
        <w:jc w:val="center"/>
        <w:rPr>
          <w:szCs w:val="24"/>
        </w:rPr>
      </w:pPr>
      <w:r w:rsidRPr="00A35993">
        <w:rPr>
          <w:noProof/>
        </w:rPr>
        <w:drawing>
          <wp:inline distT="0" distB="0" distL="0" distR="0" wp14:anchorId="05C87AE3" wp14:editId="771F1A46">
            <wp:extent cx="3379470" cy="2953385"/>
            <wp:effectExtent l="0" t="0" r="0" b="0"/>
            <wp:docPr id="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9470" cy="2953385"/>
                    </a:xfrm>
                    <a:prstGeom prst="rect">
                      <a:avLst/>
                    </a:prstGeom>
                    <a:noFill/>
                    <a:ln>
                      <a:noFill/>
                    </a:ln>
                  </pic:spPr>
                </pic:pic>
              </a:graphicData>
            </a:graphic>
          </wp:inline>
        </w:drawing>
      </w:r>
    </w:p>
    <w:p w14:paraId="655B265B" w14:textId="77777777" w:rsidR="00993103" w:rsidRPr="00A35993" w:rsidRDefault="00993103" w:rsidP="00993103">
      <w:pPr>
        <w:spacing w:line="360" w:lineRule="auto"/>
        <w:ind w:firstLineChars="200" w:firstLine="482"/>
        <w:jc w:val="center"/>
        <w:rPr>
          <w:b/>
          <w:szCs w:val="21"/>
        </w:rPr>
      </w:pPr>
      <w:r w:rsidRPr="00A35993">
        <w:rPr>
          <w:b/>
          <w:szCs w:val="21"/>
        </w:rPr>
        <w:t>图</w:t>
      </w:r>
      <w:r w:rsidRPr="00A35993">
        <w:rPr>
          <w:b/>
          <w:szCs w:val="21"/>
        </w:rPr>
        <w:t xml:space="preserve">6.2.2  </w:t>
      </w:r>
      <w:r w:rsidRPr="00A35993">
        <w:rPr>
          <w:b/>
          <w:szCs w:val="21"/>
        </w:rPr>
        <w:t>塑化板薄抹灰外保温工程的主要施工工艺流程</w:t>
      </w:r>
      <w:r w:rsidRPr="00A35993">
        <w:rPr>
          <w:rFonts w:hint="eastAsia"/>
          <w:b/>
          <w:szCs w:val="21"/>
        </w:rPr>
        <w:t xml:space="preserve"> </w:t>
      </w:r>
    </w:p>
    <w:p w14:paraId="74DB6EDC" w14:textId="77777777" w:rsidR="00993103" w:rsidRPr="00A35993" w:rsidRDefault="00993103" w:rsidP="00993103">
      <w:pPr>
        <w:pStyle w:val="a5"/>
        <w:numPr>
          <w:ilvl w:val="0"/>
          <w:numId w:val="28"/>
        </w:numPr>
        <w:ind w:firstLineChars="0"/>
        <w:rPr>
          <w:szCs w:val="24"/>
        </w:rPr>
      </w:pPr>
      <w:r w:rsidRPr="00A35993">
        <w:rPr>
          <w:szCs w:val="24"/>
        </w:rPr>
        <w:t>塑化板薄抹灰外保温工程应按设计要求设置托架，宜采用基层墙体外挑式钢筋混凝土支承托架或直接支承在主体结构上的受力构件将塑化板支承并固定在基层墙体上。当采用基层墙体后锚固方式设置安装预制金属支承托架时，应符合下列规定：</w:t>
      </w:r>
    </w:p>
    <w:p w14:paraId="2138ED27" w14:textId="77777777" w:rsidR="00993103" w:rsidRPr="00A35993" w:rsidRDefault="00993103" w:rsidP="00993103">
      <w:pPr>
        <w:ind w:firstLineChars="200" w:firstLine="482"/>
        <w:rPr>
          <w:szCs w:val="24"/>
        </w:rPr>
      </w:pPr>
      <w:r w:rsidRPr="00A35993">
        <w:rPr>
          <w:b/>
          <w:bCs/>
          <w:szCs w:val="24"/>
        </w:rPr>
        <w:t xml:space="preserve">1 </w:t>
      </w:r>
      <w:r w:rsidRPr="00A35993">
        <w:rPr>
          <w:szCs w:val="24"/>
        </w:rPr>
        <w:t>按照墙面竖向和水平分割控制线，将支承托架按照设计和专项施工方案的要求安装于墙体相应位置，安装时采用电锤（冲击钻）在安装点上钻孔，然后用膨胀螺栓将支承托架锚固在楼层部位的钢筋混凝土结构构件上；</w:t>
      </w:r>
    </w:p>
    <w:p w14:paraId="1FEEB521" w14:textId="77777777" w:rsidR="00993103" w:rsidRPr="00A35993" w:rsidRDefault="00993103" w:rsidP="00993103">
      <w:pPr>
        <w:ind w:firstLineChars="200" w:firstLine="482"/>
        <w:rPr>
          <w:szCs w:val="24"/>
        </w:rPr>
      </w:pPr>
      <w:r w:rsidRPr="00A35993">
        <w:rPr>
          <w:b/>
          <w:bCs/>
          <w:szCs w:val="24"/>
        </w:rPr>
        <w:t xml:space="preserve">2 </w:t>
      </w:r>
      <w:r w:rsidRPr="00A35993">
        <w:rPr>
          <w:szCs w:val="24"/>
        </w:rPr>
        <w:t>膨胀螺栓应符合现行国家行业标准《混凝土后锚固技术规程》</w:t>
      </w:r>
      <w:r w:rsidRPr="00A35993">
        <w:rPr>
          <w:szCs w:val="24"/>
        </w:rPr>
        <w:t>JGJ 145</w:t>
      </w:r>
      <w:r w:rsidRPr="00A35993">
        <w:rPr>
          <w:szCs w:val="24"/>
        </w:rPr>
        <w:t>的相关要求。</w:t>
      </w:r>
    </w:p>
    <w:p w14:paraId="23A7832A" w14:textId="77777777" w:rsidR="00993103" w:rsidRPr="00A35993" w:rsidRDefault="00993103" w:rsidP="00993103">
      <w:pPr>
        <w:pStyle w:val="a5"/>
        <w:numPr>
          <w:ilvl w:val="0"/>
          <w:numId w:val="28"/>
        </w:numPr>
        <w:ind w:firstLineChars="0"/>
        <w:rPr>
          <w:szCs w:val="24"/>
        </w:rPr>
      </w:pPr>
      <w:r w:rsidRPr="00A35993">
        <w:rPr>
          <w:szCs w:val="24"/>
        </w:rPr>
        <w:t>胶粘剂、抹面胶浆的配制应符合下列规定：</w:t>
      </w:r>
    </w:p>
    <w:p w14:paraId="6C5FA35E" w14:textId="77777777" w:rsidR="00993103" w:rsidRPr="00A35993" w:rsidRDefault="00993103" w:rsidP="00993103">
      <w:pPr>
        <w:ind w:firstLineChars="200" w:firstLine="482"/>
        <w:rPr>
          <w:szCs w:val="24"/>
        </w:rPr>
      </w:pPr>
      <w:r w:rsidRPr="00A35993">
        <w:rPr>
          <w:b/>
          <w:bCs/>
          <w:szCs w:val="24"/>
        </w:rPr>
        <w:t xml:space="preserve">1 </w:t>
      </w:r>
      <w:r w:rsidRPr="00A35993">
        <w:rPr>
          <w:szCs w:val="24"/>
        </w:rPr>
        <w:t>应严格按照供应商提供的配比和制作工艺在现场进行配制；</w:t>
      </w:r>
    </w:p>
    <w:p w14:paraId="2C0B476F" w14:textId="77777777" w:rsidR="00993103" w:rsidRPr="00A35993" w:rsidRDefault="00993103" w:rsidP="00993103">
      <w:pPr>
        <w:ind w:firstLineChars="200" w:firstLine="482"/>
        <w:rPr>
          <w:szCs w:val="24"/>
        </w:rPr>
      </w:pPr>
      <w:r w:rsidRPr="00A35993">
        <w:rPr>
          <w:b/>
          <w:bCs/>
          <w:szCs w:val="24"/>
        </w:rPr>
        <w:t xml:space="preserve">2 </w:t>
      </w:r>
      <w:r w:rsidRPr="00A35993">
        <w:rPr>
          <w:szCs w:val="24"/>
        </w:rPr>
        <w:t>胶粘剂、抹面胶浆一般均为单组份材料，把干粉胶粘剂或抹面胶浆直接加入适量水中，用专用电动搅拌器搅拌均匀，达到工程所需的粘稠度；</w:t>
      </w:r>
    </w:p>
    <w:p w14:paraId="47C03195" w14:textId="77777777" w:rsidR="00380B72" w:rsidRPr="00A35993" w:rsidRDefault="00993103" w:rsidP="00D45AE5">
      <w:pPr>
        <w:ind w:firstLineChars="200" w:firstLine="482"/>
        <w:rPr>
          <w:szCs w:val="24"/>
        </w:rPr>
      </w:pPr>
      <w:r w:rsidRPr="00A35993">
        <w:rPr>
          <w:b/>
          <w:bCs/>
          <w:szCs w:val="24"/>
        </w:rPr>
        <w:t xml:space="preserve">3 </w:t>
      </w:r>
      <w:r w:rsidRPr="00A35993">
        <w:rPr>
          <w:szCs w:val="24"/>
        </w:rPr>
        <w:t>每次配制不宜过多，在产品说明书中规定的时间内用完。</w:t>
      </w:r>
    </w:p>
    <w:p w14:paraId="333B0D2D" w14:textId="77777777" w:rsidR="00D45AE5" w:rsidRPr="00A35993" w:rsidRDefault="00D45AE5" w:rsidP="00D45AE5">
      <w:pPr>
        <w:pStyle w:val="a5"/>
        <w:numPr>
          <w:ilvl w:val="0"/>
          <w:numId w:val="28"/>
        </w:numPr>
        <w:ind w:firstLineChars="0"/>
        <w:rPr>
          <w:szCs w:val="24"/>
        </w:rPr>
      </w:pPr>
      <w:r w:rsidRPr="00A35993">
        <w:rPr>
          <w:szCs w:val="24"/>
        </w:rPr>
        <w:lastRenderedPageBreak/>
        <w:t>粘贴塑化板应符合下列规定：</w:t>
      </w:r>
    </w:p>
    <w:p w14:paraId="7B754E56" w14:textId="77777777" w:rsidR="00D45AE5" w:rsidRPr="00A35993" w:rsidRDefault="00D45AE5" w:rsidP="00D45AE5">
      <w:pPr>
        <w:ind w:firstLineChars="200" w:firstLine="482"/>
        <w:rPr>
          <w:strike/>
          <w:szCs w:val="24"/>
        </w:rPr>
      </w:pPr>
      <w:r w:rsidRPr="00A35993">
        <w:rPr>
          <w:b/>
          <w:bCs/>
          <w:szCs w:val="24"/>
        </w:rPr>
        <w:t xml:space="preserve">1 </w:t>
      </w:r>
      <w:r w:rsidRPr="00A35993">
        <w:rPr>
          <w:szCs w:val="24"/>
        </w:rPr>
        <w:t>粘贴塑化板前，应首先检查塑化板是否损坏，禁止使用破损板材</w:t>
      </w:r>
      <w:r w:rsidRPr="00A35993">
        <w:rPr>
          <w:rFonts w:hint="eastAsia"/>
          <w:szCs w:val="24"/>
        </w:rPr>
        <w:t>；</w:t>
      </w:r>
    </w:p>
    <w:p w14:paraId="5E4B3506" w14:textId="77777777" w:rsidR="00D45AE5" w:rsidRPr="00A35993" w:rsidRDefault="00D45AE5" w:rsidP="00D45AE5">
      <w:pPr>
        <w:ind w:firstLineChars="200" w:firstLine="482"/>
        <w:rPr>
          <w:szCs w:val="24"/>
        </w:rPr>
      </w:pPr>
      <w:r w:rsidRPr="00A35993">
        <w:rPr>
          <w:b/>
          <w:bCs/>
          <w:szCs w:val="24"/>
        </w:rPr>
        <w:t xml:space="preserve">2 </w:t>
      </w:r>
      <w:r w:rsidRPr="00A35993">
        <w:rPr>
          <w:szCs w:val="24"/>
        </w:rPr>
        <w:t>在外墙阳角、阴角以及门窗洞口周边部位</w:t>
      </w:r>
      <w:r w:rsidRPr="00A35993">
        <w:rPr>
          <w:rFonts w:hint="eastAsia"/>
          <w:szCs w:val="24"/>
        </w:rPr>
        <w:t>以及凸窗台等水平出挑构件侧面和底面</w:t>
      </w:r>
      <w:r w:rsidRPr="00A35993">
        <w:rPr>
          <w:szCs w:val="24"/>
        </w:rPr>
        <w:t>应采用满粘法，且有效粘贴面积不应小于塑化板面积的</w:t>
      </w:r>
      <w:r w:rsidRPr="00A35993">
        <w:rPr>
          <w:szCs w:val="24"/>
        </w:rPr>
        <w:t>80%</w:t>
      </w:r>
      <w:r w:rsidRPr="00A35993">
        <w:rPr>
          <w:szCs w:val="24"/>
        </w:rPr>
        <w:t>；除外墙阳角、阴角以及门窗洞口周边部位</w:t>
      </w:r>
      <w:r w:rsidRPr="00A35993">
        <w:rPr>
          <w:rFonts w:hint="eastAsia"/>
          <w:szCs w:val="24"/>
        </w:rPr>
        <w:t>以及凸窗台等水平出挑构件侧面和底面</w:t>
      </w:r>
      <w:r w:rsidRPr="00A35993">
        <w:rPr>
          <w:szCs w:val="24"/>
        </w:rPr>
        <w:t>等位置外的其余部位，外墙外保温工程应采用条粘或点框粘法与基层墙体粘结固定，不应采用有空腔的点粘法，且总的有效粘贴面积不应小于塑化板面积的</w:t>
      </w:r>
      <w:r w:rsidRPr="00A35993">
        <w:rPr>
          <w:szCs w:val="24"/>
        </w:rPr>
        <w:t>60%</w:t>
      </w:r>
      <w:r w:rsidRPr="00A35993">
        <w:rPr>
          <w:szCs w:val="24"/>
        </w:rPr>
        <w:t>；</w:t>
      </w:r>
    </w:p>
    <w:p w14:paraId="063E03B8" w14:textId="77777777" w:rsidR="00D45AE5" w:rsidRPr="00A35993" w:rsidRDefault="00D45AE5" w:rsidP="00D45AE5">
      <w:pPr>
        <w:ind w:firstLineChars="200" w:firstLine="482"/>
        <w:rPr>
          <w:szCs w:val="24"/>
        </w:rPr>
      </w:pPr>
      <w:r w:rsidRPr="00A35993">
        <w:rPr>
          <w:b/>
          <w:bCs/>
          <w:szCs w:val="24"/>
        </w:rPr>
        <w:t>3</w:t>
      </w:r>
      <w:r w:rsidRPr="00A35993">
        <w:rPr>
          <w:szCs w:val="24"/>
        </w:rPr>
        <w:t xml:space="preserve"> </w:t>
      </w:r>
      <w:r w:rsidRPr="00A35993">
        <w:rPr>
          <w:szCs w:val="24"/>
        </w:rPr>
        <w:t>施工时在每块塑化板背面按粘贴设计位置要求涂刮一层厚度不小于</w:t>
      </w:r>
      <w:r w:rsidRPr="00A35993">
        <w:rPr>
          <w:szCs w:val="24"/>
        </w:rPr>
        <w:t>5mm</w:t>
      </w:r>
      <w:r w:rsidRPr="00A35993">
        <w:rPr>
          <w:szCs w:val="24"/>
        </w:rPr>
        <w:t>的胶粘剂，及时粘贴并挤压到基层墙体上，并随时用</w:t>
      </w:r>
      <w:r w:rsidRPr="00A35993">
        <w:rPr>
          <w:szCs w:val="24"/>
        </w:rPr>
        <w:t>2m</w:t>
      </w:r>
      <w:r w:rsidRPr="00A35993">
        <w:rPr>
          <w:szCs w:val="24"/>
        </w:rPr>
        <w:t>靠尺和托线板检查平整度和垂直度。板与板之间高差不应超过</w:t>
      </w:r>
      <w:r w:rsidRPr="00A35993">
        <w:rPr>
          <w:szCs w:val="24"/>
        </w:rPr>
        <w:t>1mm</w:t>
      </w:r>
      <w:r w:rsidRPr="00A35993">
        <w:rPr>
          <w:szCs w:val="24"/>
        </w:rPr>
        <w:t>，板缝应拼接严密，当板与板之间的接缝缝隙大于</w:t>
      </w:r>
      <w:r w:rsidRPr="00A35993">
        <w:rPr>
          <w:szCs w:val="24"/>
        </w:rPr>
        <w:t>2mm</w:t>
      </w:r>
      <w:r w:rsidRPr="00A35993">
        <w:rPr>
          <w:szCs w:val="24"/>
        </w:rPr>
        <w:t>时，抹灰前应用聚氨酯发泡胶填充；</w:t>
      </w:r>
    </w:p>
    <w:p w14:paraId="142169D6" w14:textId="77777777" w:rsidR="00D45AE5" w:rsidRPr="00A35993" w:rsidRDefault="00D45AE5" w:rsidP="00D45AE5">
      <w:pPr>
        <w:ind w:firstLineChars="200" w:firstLine="482"/>
        <w:rPr>
          <w:szCs w:val="24"/>
        </w:rPr>
      </w:pPr>
      <w:r w:rsidRPr="00A35993">
        <w:rPr>
          <w:b/>
          <w:bCs/>
          <w:szCs w:val="24"/>
        </w:rPr>
        <w:t xml:space="preserve">4 </w:t>
      </w:r>
      <w:r w:rsidRPr="00A35993">
        <w:rPr>
          <w:szCs w:val="24"/>
        </w:rPr>
        <w:t>上下排之间塑化板的粘贴，宜错缝</w:t>
      </w:r>
      <w:r w:rsidRPr="00A35993">
        <w:rPr>
          <w:szCs w:val="24"/>
        </w:rPr>
        <w:t>1/3</w:t>
      </w:r>
      <w:r w:rsidRPr="00A35993">
        <w:rPr>
          <w:szCs w:val="24"/>
        </w:rPr>
        <w:t>板长，塑化板的侧边不应涂抹胶粘剂。</w:t>
      </w:r>
    </w:p>
    <w:p w14:paraId="60E5EEDD" w14:textId="77777777" w:rsidR="00D45AE5" w:rsidRPr="00A35993" w:rsidRDefault="00D45AE5" w:rsidP="00D45AE5">
      <w:pPr>
        <w:ind w:firstLineChars="200" w:firstLine="482"/>
        <w:rPr>
          <w:b/>
          <w:bCs/>
          <w:szCs w:val="24"/>
        </w:rPr>
      </w:pPr>
      <w:r w:rsidRPr="00A35993">
        <w:rPr>
          <w:b/>
          <w:bCs/>
          <w:szCs w:val="24"/>
        </w:rPr>
        <w:t xml:space="preserve">5 </w:t>
      </w:r>
      <w:r w:rsidRPr="00A35993">
        <w:rPr>
          <w:szCs w:val="24"/>
        </w:rPr>
        <w:t>门窗洞口四角等部位使用非标准尺寸塑化板时，可以沿塑化板的板长方向进行现场裁切，也可采用预订的非标准尺寸板材，在墙面边角部位板长最小尺寸不应小于</w:t>
      </w:r>
      <w:r w:rsidRPr="00A35993">
        <w:rPr>
          <w:szCs w:val="24"/>
        </w:rPr>
        <w:t>300mm</w:t>
      </w:r>
      <w:r w:rsidRPr="00A35993">
        <w:rPr>
          <w:szCs w:val="24"/>
        </w:rPr>
        <w:t>，且塑化板接缝位置距洞口四角不得小于</w:t>
      </w:r>
      <w:r w:rsidRPr="00A35993">
        <w:rPr>
          <w:szCs w:val="24"/>
        </w:rPr>
        <w:t>150mm</w:t>
      </w:r>
      <w:r w:rsidRPr="00A35993">
        <w:rPr>
          <w:szCs w:val="24"/>
        </w:rPr>
        <w:t>。</w:t>
      </w:r>
      <w:r w:rsidRPr="00A35993">
        <w:rPr>
          <w:szCs w:val="24"/>
        </w:rPr>
        <w:t xml:space="preserve"> </w:t>
      </w:r>
    </w:p>
    <w:p w14:paraId="70096FFF" w14:textId="77777777" w:rsidR="00D45AE5" w:rsidRPr="00A35993" w:rsidRDefault="00D45AE5" w:rsidP="00D45AE5">
      <w:pPr>
        <w:ind w:firstLineChars="200" w:firstLine="482"/>
        <w:rPr>
          <w:szCs w:val="24"/>
        </w:rPr>
      </w:pPr>
      <w:r w:rsidRPr="00A35993">
        <w:rPr>
          <w:b/>
          <w:bCs/>
          <w:szCs w:val="24"/>
        </w:rPr>
        <w:t xml:space="preserve">6 </w:t>
      </w:r>
      <w:r w:rsidRPr="00A35993">
        <w:rPr>
          <w:szCs w:val="24"/>
        </w:rPr>
        <w:t>外门窗洞口侧边粘贴塑化板时，其厚度视门窗框与洞口间隙大小而定，一般不宜小于</w:t>
      </w:r>
      <w:r w:rsidRPr="00A35993">
        <w:rPr>
          <w:szCs w:val="24"/>
        </w:rPr>
        <w:t>20mm</w:t>
      </w:r>
      <w:r w:rsidRPr="00A35993">
        <w:rPr>
          <w:szCs w:val="24"/>
        </w:rPr>
        <w:t>，也可采用保温砂浆进行保温处理。</w:t>
      </w:r>
    </w:p>
    <w:p w14:paraId="351A7011" w14:textId="77777777" w:rsidR="00D45AE5" w:rsidRPr="00A35993" w:rsidRDefault="00D45AE5" w:rsidP="00D45AE5">
      <w:pPr>
        <w:ind w:firstLineChars="200" w:firstLine="482"/>
        <w:rPr>
          <w:szCs w:val="24"/>
        </w:rPr>
      </w:pPr>
      <w:r w:rsidRPr="00A35993">
        <w:rPr>
          <w:b/>
          <w:bCs/>
          <w:szCs w:val="24"/>
        </w:rPr>
        <w:t>7</w:t>
      </w:r>
      <w:r w:rsidRPr="00A35993">
        <w:rPr>
          <w:szCs w:val="24"/>
        </w:rPr>
        <w:t xml:space="preserve"> </w:t>
      </w:r>
      <w:r w:rsidRPr="00A35993">
        <w:rPr>
          <w:szCs w:val="24"/>
        </w:rPr>
        <w:t>塑化板的终端部位应采用玻璃纤维网布翻包，内侧翻包尺寸不应低于</w:t>
      </w:r>
      <w:r w:rsidRPr="00A35993">
        <w:rPr>
          <w:szCs w:val="24"/>
        </w:rPr>
        <w:t>100mm</w:t>
      </w:r>
      <w:r w:rsidRPr="00A35993">
        <w:rPr>
          <w:szCs w:val="24"/>
        </w:rPr>
        <w:t>。</w:t>
      </w:r>
    </w:p>
    <w:p w14:paraId="5249FB57" w14:textId="77777777" w:rsidR="00D45AE5" w:rsidRPr="00A35993" w:rsidRDefault="00D45AE5" w:rsidP="00D45AE5">
      <w:pPr>
        <w:pStyle w:val="a5"/>
        <w:numPr>
          <w:ilvl w:val="0"/>
          <w:numId w:val="28"/>
        </w:numPr>
        <w:ind w:firstLineChars="0"/>
        <w:rPr>
          <w:szCs w:val="24"/>
        </w:rPr>
      </w:pPr>
      <w:r w:rsidRPr="00A35993">
        <w:rPr>
          <w:szCs w:val="24"/>
        </w:rPr>
        <w:t>锚固塑化板应符合下列规定：</w:t>
      </w:r>
    </w:p>
    <w:p w14:paraId="7B3C1729" w14:textId="77777777" w:rsidR="00D45AE5" w:rsidRPr="00A35993" w:rsidRDefault="00D45AE5" w:rsidP="00D45AE5">
      <w:pPr>
        <w:ind w:firstLineChars="200" w:firstLine="482"/>
        <w:rPr>
          <w:szCs w:val="24"/>
        </w:rPr>
      </w:pPr>
      <w:r w:rsidRPr="00A35993">
        <w:rPr>
          <w:b/>
          <w:bCs/>
          <w:szCs w:val="24"/>
        </w:rPr>
        <w:t xml:space="preserve">1 </w:t>
      </w:r>
      <w:r w:rsidRPr="00A35993">
        <w:rPr>
          <w:szCs w:val="24"/>
        </w:rPr>
        <w:t>安装锚栓应在粘贴塑化板</w:t>
      </w:r>
      <w:r w:rsidRPr="00A35993">
        <w:rPr>
          <w:szCs w:val="24"/>
        </w:rPr>
        <w:t>24h</w:t>
      </w:r>
      <w:r w:rsidRPr="00A35993">
        <w:rPr>
          <w:szCs w:val="24"/>
        </w:rPr>
        <w:t>后进行；</w:t>
      </w:r>
    </w:p>
    <w:p w14:paraId="4B5188F0" w14:textId="77777777" w:rsidR="00D45AE5" w:rsidRPr="00A35993" w:rsidRDefault="00D45AE5" w:rsidP="00D45AE5">
      <w:pPr>
        <w:ind w:firstLineChars="200" w:firstLine="482"/>
        <w:rPr>
          <w:szCs w:val="24"/>
        </w:rPr>
      </w:pPr>
      <w:r w:rsidRPr="00A35993">
        <w:rPr>
          <w:b/>
          <w:bCs/>
          <w:szCs w:val="24"/>
        </w:rPr>
        <w:t>2</w:t>
      </w:r>
      <w:r w:rsidRPr="00A35993">
        <w:rPr>
          <w:szCs w:val="24"/>
        </w:rPr>
        <w:t xml:space="preserve"> </w:t>
      </w:r>
      <w:r w:rsidRPr="00A35993">
        <w:rPr>
          <w:szCs w:val="24"/>
        </w:rPr>
        <w:t>安装后的锚栓塑料圆盘应与塑化板的板面拧紧并齐平；</w:t>
      </w:r>
    </w:p>
    <w:p w14:paraId="11FF4192" w14:textId="77777777" w:rsidR="00D45AE5" w:rsidRPr="00A35993" w:rsidRDefault="00D45AE5" w:rsidP="00D45AE5">
      <w:pPr>
        <w:ind w:firstLineChars="200" w:firstLine="482"/>
        <w:rPr>
          <w:szCs w:val="24"/>
        </w:rPr>
      </w:pPr>
      <w:r w:rsidRPr="00A35993">
        <w:rPr>
          <w:b/>
          <w:bCs/>
          <w:szCs w:val="24"/>
        </w:rPr>
        <w:t xml:space="preserve">3 </w:t>
      </w:r>
      <w:r w:rsidRPr="00A35993">
        <w:rPr>
          <w:szCs w:val="24"/>
        </w:rPr>
        <w:t>锚栓的有效锚固深度应经现场拉拔试验确定。</w:t>
      </w:r>
    </w:p>
    <w:p w14:paraId="0883447A" w14:textId="77777777" w:rsidR="00D45AE5" w:rsidRPr="00A35993" w:rsidRDefault="00D45AE5" w:rsidP="00D45AE5">
      <w:pPr>
        <w:pStyle w:val="a5"/>
        <w:numPr>
          <w:ilvl w:val="0"/>
          <w:numId w:val="28"/>
        </w:numPr>
        <w:ind w:firstLineChars="0"/>
        <w:rPr>
          <w:szCs w:val="24"/>
        </w:rPr>
      </w:pPr>
      <w:r w:rsidRPr="00A35993">
        <w:rPr>
          <w:szCs w:val="24"/>
        </w:rPr>
        <w:t>锚栓孔要求应符合下列规定：</w:t>
      </w:r>
    </w:p>
    <w:p w14:paraId="2EE6A5E8" w14:textId="77777777" w:rsidR="00D45AE5" w:rsidRPr="00A35993" w:rsidRDefault="00D45AE5" w:rsidP="00D45AE5">
      <w:pPr>
        <w:ind w:firstLineChars="200" w:firstLine="482"/>
        <w:rPr>
          <w:szCs w:val="24"/>
        </w:rPr>
      </w:pPr>
      <w:r w:rsidRPr="00A35993">
        <w:rPr>
          <w:b/>
          <w:bCs/>
          <w:szCs w:val="24"/>
        </w:rPr>
        <w:t xml:space="preserve">1 </w:t>
      </w:r>
      <w:r w:rsidRPr="00A35993">
        <w:rPr>
          <w:szCs w:val="24"/>
        </w:rPr>
        <w:t>钻孔机具的钻头直径应与塑料胀管直径相适应；</w:t>
      </w:r>
    </w:p>
    <w:p w14:paraId="617787DA" w14:textId="77777777" w:rsidR="00D45AE5" w:rsidRPr="00A35993" w:rsidRDefault="00D45AE5" w:rsidP="00D45AE5">
      <w:pPr>
        <w:ind w:firstLineChars="200" w:firstLine="482"/>
        <w:rPr>
          <w:szCs w:val="24"/>
        </w:rPr>
      </w:pPr>
      <w:r w:rsidRPr="00A35993">
        <w:rPr>
          <w:b/>
          <w:bCs/>
          <w:szCs w:val="24"/>
        </w:rPr>
        <w:t xml:space="preserve">2 </w:t>
      </w:r>
      <w:r w:rsidRPr="00A35993">
        <w:rPr>
          <w:szCs w:val="24"/>
        </w:rPr>
        <w:t>成孔深度应大于锚固深度</w:t>
      </w:r>
      <w:r w:rsidRPr="00A35993">
        <w:rPr>
          <w:szCs w:val="24"/>
        </w:rPr>
        <w:t>5mm~10mm</w:t>
      </w:r>
      <w:r w:rsidRPr="00A35993">
        <w:rPr>
          <w:szCs w:val="24"/>
        </w:rPr>
        <w:t>；</w:t>
      </w:r>
    </w:p>
    <w:p w14:paraId="41A3967A" w14:textId="77777777" w:rsidR="00D45AE5" w:rsidRPr="00A35993" w:rsidRDefault="00D45AE5" w:rsidP="00D45AE5">
      <w:pPr>
        <w:ind w:firstLineChars="200" w:firstLine="482"/>
        <w:rPr>
          <w:szCs w:val="24"/>
        </w:rPr>
      </w:pPr>
      <w:r w:rsidRPr="00A35993">
        <w:rPr>
          <w:b/>
          <w:bCs/>
          <w:szCs w:val="24"/>
        </w:rPr>
        <w:t xml:space="preserve">3 </w:t>
      </w:r>
      <w:r w:rsidRPr="00A35993">
        <w:rPr>
          <w:szCs w:val="24"/>
        </w:rPr>
        <w:t>钻孔内的粉尘应及时采用手动气筒及专用毛刷等工具进行清理干净。</w:t>
      </w:r>
    </w:p>
    <w:p w14:paraId="3BD0AFD2" w14:textId="77777777" w:rsidR="00D45AE5" w:rsidRPr="00A35993" w:rsidRDefault="00D45AE5" w:rsidP="00D45AE5">
      <w:pPr>
        <w:pStyle w:val="a5"/>
        <w:numPr>
          <w:ilvl w:val="0"/>
          <w:numId w:val="28"/>
        </w:numPr>
        <w:ind w:firstLineChars="0"/>
        <w:rPr>
          <w:szCs w:val="24"/>
        </w:rPr>
      </w:pPr>
      <w:r w:rsidRPr="00A35993">
        <w:rPr>
          <w:szCs w:val="24"/>
        </w:rPr>
        <w:t>抹面胶浆层施工应符合下列规定：</w:t>
      </w:r>
      <w:r w:rsidRPr="00A35993">
        <w:rPr>
          <w:szCs w:val="24"/>
        </w:rPr>
        <w:t xml:space="preserve"> </w:t>
      </w:r>
    </w:p>
    <w:p w14:paraId="4FF5DB89" w14:textId="77777777" w:rsidR="00D45AE5" w:rsidRPr="00A35993" w:rsidRDefault="00D45AE5" w:rsidP="00D45AE5">
      <w:pPr>
        <w:ind w:firstLineChars="200" w:firstLine="482"/>
        <w:rPr>
          <w:szCs w:val="24"/>
        </w:rPr>
      </w:pPr>
      <w:r w:rsidRPr="00A35993">
        <w:rPr>
          <w:b/>
          <w:bCs/>
          <w:szCs w:val="24"/>
        </w:rPr>
        <w:t>1</w:t>
      </w:r>
      <w:r w:rsidRPr="00A35993">
        <w:rPr>
          <w:szCs w:val="24"/>
        </w:rPr>
        <w:t xml:space="preserve"> </w:t>
      </w:r>
      <w:r w:rsidRPr="00A35993">
        <w:rPr>
          <w:szCs w:val="24"/>
        </w:rPr>
        <w:t>抹面胶浆应在塑化板粘贴完毕</w:t>
      </w:r>
      <w:r w:rsidRPr="00A35993">
        <w:rPr>
          <w:szCs w:val="24"/>
        </w:rPr>
        <w:t>24h</w:t>
      </w:r>
      <w:r w:rsidRPr="00A35993">
        <w:rPr>
          <w:szCs w:val="24"/>
        </w:rPr>
        <w:t>后进行；表面应平整、清洁；</w:t>
      </w:r>
    </w:p>
    <w:p w14:paraId="25F40537" w14:textId="77777777" w:rsidR="00D45AE5" w:rsidRPr="00A35993" w:rsidRDefault="00D45AE5" w:rsidP="00D45AE5">
      <w:pPr>
        <w:ind w:firstLineChars="200" w:firstLine="482"/>
        <w:rPr>
          <w:szCs w:val="24"/>
        </w:rPr>
      </w:pPr>
      <w:r w:rsidRPr="00A35993">
        <w:rPr>
          <w:b/>
          <w:bCs/>
          <w:szCs w:val="24"/>
        </w:rPr>
        <w:t>2</w:t>
      </w:r>
      <w:r w:rsidRPr="00A35993">
        <w:rPr>
          <w:szCs w:val="24"/>
        </w:rPr>
        <w:t xml:space="preserve"> </w:t>
      </w:r>
      <w:r w:rsidRPr="00A35993">
        <w:rPr>
          <w:szCs w:val="24"/>
        </w:rPr>
        <w:t>抹面胶浆应分层施工；</w:t>
      </w:r>
    </w:p>
    <w:p w14:paraId="1D78DEC8" w14:textId="77777777" w:rsidR="00D45AE5" w:rsidRPr="00A35993" w:rsidRDefault="00D45AE5" w:rsidP="00D45AE5">
      <w:pPr>
        <w:ind w:firstLineChars="200" w:firstLine="480"/>
        <w:rPr>
          <w:szCs w:val="24"/>
        </w:rPr>
      </w:pPr>
      <w:r w:rsidRPr="00A35993">
        <w:rPr>
          <w:szCs w:val="24"/>
        </w:rPr>
        <w:t>1</w:t>
      </w:r>
      <w:r w:rsidRPr="00A35993">
        <w:rPr>
          <w:szCs w:val="24"/>
        </w:rPr>
        <w:t>）在塑化板表面均匀涂抹第一道厚度为</w:t>
      </w:r>
      <w:r w:rsidRPr="00A35993">
        <w:rPr>
          <w:szCs w:val="24"/>
        </w:rPr>
        <w:t>2mm~</w:t>
      </w:r>
      <w:r w:rsidRPr="00A35993">
        <w:rPr>
          <w:rFonts w:hint="eastAsia"/>
          <w:szCs w:val="24"/>
        </w:rPr>
        <w:t>4</w:t>
      </w:r>
      <w:r w:rsidRPr="00A35993">
        <w:rPr>
          <w:szCs w:val="24"/>
        </w:rPr>
        <w:t>mm</w:t>
      </w:r>
      <w:r w:rsidRPr="00A35993">
        <w:rPr>
          <w:szCs w:val="24"/>
        </w:rPr>
        <w:t>的抹面胶浆，立即将玻璃纤维网布压入抹面胶浆中，待胶浆干至不粘手时再抹第二道厚度为</w:t>
      </w:r>
      <w:r w:rsidRPr="00A35993">
        <w:rPr>
          <w:szCs w:val="24"/>
        </w:rPr>
        <w:t>1mm~2mm</w:t>
      </w:r>
      <w:r w:rsidRPr="00A35993">
        <w:rPr>
          <w:szCs w:val="24"/>
        </w:rPr>
        <w:t>的抹面胶浆，以完全覆盖玻璃纤维网布为宜；</w:t>
      </w:r>
    </w:p>
    <w:p w14:paraId="4107634A" w14:textId="77777777" w:rsidR="00D45AE5" w:rsidRPr="00A35993" w:rsidRDefault="00D45AE5" w:rsidP="00D45AE5">
      <w:pPr>
        <w:ind w:firstLineChars="200" w:firstLine="480"/>
        <w:rPr>
          <w:szCs w:val="24"/>
        </w:rPr>
      </w:pPr>
      <w:r w:rsidRPr="00A35993">
        <w:rPr>
          <w:szCs w:val="24"/>
        </w:rPr>
        <w:t>2</w:t>
      </w:r>
      <w:r w:rsidRPr="00A35993">
        <w:rPr>
          <w:szCs w:val="24"/>
        </w:rPr>
        <w:t>）首层墙面应铺设双层玻璃纤维网布，第一道抹面胶浆厚度为</w:t>
      </w:r>
      <w:r w:rsidRPr="00A35993">
        <w:rPr>
          <w:szCs w:val="24"/>
        </w:rPr>
        <w:t>2mm</w:t>
      </w:r>
      <w:r w:rsidRPr="00A35993">
        <w:rPr>
          <w:szCs w:val="24"/>
        </w:rPr>
        <w:t>左右，</w:t>
      </w:r>
      <w:r w:rsidRPr="00A35993">
        <w:rPr>
          <w:szCs w:val="24"/>
        </w:rPr>
        <w:lastRenderedPageBreak/>
        <w:t>第一层玻璃纤维网布应对接；第二道抹面胶浆厚度为</w:t>
      </w:r>
      <w:r w:rsidRPr="00A35993">
        <w:rPr>
          <w:szCs w:val="24"/>
        </w:rPr>
        <w:t>2mm</w:t>
      </w:r>
      <w:r w:rsidRPr="00A35993">
        <w:rPr>
          <w:szCs w:val="24"/>
        </w:rPr>
        <w:t>左右，第二层玻璃纤维网布的搭接长度不小于</w:t>
      </w:r>
      <w:r w:rsidRPr="00A35993">
        <w:rPr>
          <w:szCs w:val="24"/>
        </w:rPr>
        <w:t>200mm</w:t>
      </w:r>
      <w:r w:rsidRPr="00A35993">
        <w:rPr>
          <w:szCs w:val="24"/>
        </w:rPr>
        <w:t>，两层玻璃纤维网布之间抹面胶浆应饱满，最后一道抹面胶浆厚度为</w:t>
      </w:r>
      <w:r w:rsidRPr="00A35993">
        <w:rPr>
          <w:szCs w:val="24"/>
        </w:rPr>
        <w:t>1mm~2mm</w:t>
      </w:r>
      <w:r w:rsidRPr="00A35993">
        <w:rPr>
          <w:szCs w:val="24"/>
        </w:rPr>
        <w:t>，以完全覆盖玻璃纤维网布为宜；</w:t>
      </w:r>
    </w:p>
    <w:p w14:paraId="5378F668" w14:textId="77777777" w:rsidR="00D45AE5" w:rsidRPr="00A35993" w:rsidRDefault="00D45AE5" w:rsidP="00D45AE5">
      <w:pPr>
        <w:ind w:firstLineChars="200" w:firstLine="482"/>
        <w:rPr>
          <w:szCs w:val="24"/>
        </w:rPr>
      </w:pPr>
      <w:r w:rsidRPr="00A35993">
        <w:rPr>
          <w:b/>
          <w:bCs/>
          <w:szCs w:val="24"/>
        </w:rPr>
        <w:t xml:space="preserve">3 </w:t>
      </w:r>
      <w:r w:rsidRPr="00A35993">
        <w:rPr>
          <w:szCs w:val="24"/>
        </w:rPr>
        <w:t>玻璃纤维网布应自上而下铺设，横向和竖向搭接宽度不小于</w:t>
      </w:r>
      <w:r w:rsidRPr="00A35993">
        <w:rPr>
          <w:szCs w:val="24"/>
        </w:rPr>
        <w:t>100mm</w:t>
      </w:r>
      <w:r w:rsidRPr="00A35993">
        <w:rPr>
          <w:szCs w:val="24"/>
        </w:rPr>
        <w:t>；</w:t>
      </w:r>
    </w:p>
    <w:p w14:paraId="6291DC87" w14:textId="77777777" w:rsidR="00D45AE5" w:rsidRPr="00A35993" w:rsidRDefault="00D45AE5" w:rsidP="00D45AE5">
      <w:pPr>
        <w:ind w:firstLineChars="200" w:firstLine="482"/>
        <w:rPr>
          <w:szCs w:val="24"/>
        </w:rPr>
      </w:pPr>
      <w:r w:rsidRPr="00A35993">
        <w:rPr>
          <w:b/>
          <w:bCs/>
          <w:szCs w:val="24"/>
        </w:rPr>
        <w:t xml:space="preserve">4 </w:t>
      </w:r>
      <w:r w:rsidRPr="00A35993">
        <w:rPr>
          <w:szCs w:val="24"/>
        </w:rPr>
        <w:t>抹面胶浆和玻璃纤维网布铺设完毕后，不得挠动，静置养护不少于</w:t>
      </w:r>
      <w:r w:rsidRPr="00A35993">
        <w:rPr>
          <w:szCs w:val="24"/>
        </w:rPr>
        <w:t>24h</w:t>
      </w:r>
      <w:r w:rsidRPr="00A35993">
        <w:rPr>
          <w:szCs w:val="24"/>
        </w:rPr>
        <w:t>，才可进行下一道工序的施工。在寒冷气候条件下，还应适当延长养护时间。</w:t>
      </w:r>
    </w:p>
    <w:p w14:paraId="10C624B3" w14:textId="77777777" w:rsidR="00D45AE5" w:rsidRPr="00A35993" w:rsidRDefault="00D45AE5" w:rsidP="00D45AE5">
      <w:pPr>
        <w:pStyle w:val="a5"/>
        <w:numPr>
          <w:ilvl w:val="0"/>
          <w:numId w:val="28"/>
        </w:numPr>
        <w:ind w:firstLineChars="0"/>
        <w:rPr>
          <w:szCs w:val="24"/>
        </w:rPr>
      </w:pPr>
      <w:r w:rsidRPr="00A35993">
        <w:rPr>
          <w:rFonts w:hint="eastAsia"/>
          <w:bCs/>
          <w:szCs w:val="24"/>
        </w:rPr>
        <w:t>塑化板用于外立面造型安装应符合设计要求；采用胶粘剂满粘法施工，有效粘贴面积不应小于塑化板面积的</w:t>
      </w:r>
      <w:r w:rsidRPr="00A35993">
        <w:rPr>
          <w:rFonts w:hint="eastAsia"/>
          <w:bCs/>
          <w:szCs w:val="24"/>
        </w:rPr>
        <w:t>80%</w:t>
      </w:r>
      <w:r w:rsidRPr="00A35993">
        <w:rPr>
          <w:rFonts w:hint="eastAsia"/>
          <w:bCs/>
          <w:szCs w:val="24"/>
        </w:rPr>
        <w:t>。组成造型塑化板与板的结合面用胶粘剂满涂粘结；造型部分的安装加固措施应满足设计要求。</w:t>
      </w:r>
    </w:p>
    <w:p w14:paraId="1C7AB1F5" w14:textId="77777777" w:rsidR="00D45AE5" w:rsidRPr="00A35993" w:rsidRDefault="00D45AE5" w:rsidP="00D45AE5">
      <w:pPr>
        <w:pStyle w:val="a5"/>
        <w:numPr>
          <w:ilvl w:val="0"/>
          <w:numId w:val="28"/>
        </w:numPr>
        <w:ind w:firstLineChars="0"/>
        <w:rPr>
          <w:szCs w:val="24"/>
        </w:rPr>
      </w:pPr>
      <w:r w:rsidRPr="00A35993">
        <w:rPr>
          <w:szCs w:val="24"/>
        </w:rPr>
        <w:t>涂料、饰面砂浆、柔性面砖等轻质饰面材料的外饰面施工按现行行业标准《建筑涂饰工程施工及验收规程》</w:t>
      </w:r>
      <w:r w:rsidRPr="00A35993">
        <w:rPr>
          <w:szCs w:val="24"/>
        </w:rPr>
        <w:t>JGJ/T 29</w:t>
      </w:r>
      <w:r w:rsidRPr="00A35993">
        <w:rPr>
          <w:szCs w:val="24"/>
        </w:rPr>
        <w:t>的规定进行。</w:t>
      </w:r>
    </w:p>
    <w:p w14:paraId="2A09D00F" w14:textId="77777777" w:rsidR="00F301AD" w:rsidRPr="00A35993" w:rsidRDefault="00F301AD" w:rsidP="00347E13">
      <w:pPr>
        <w:sectPr w:rsidR="00F301AD" w:rsidRPr="00A35993">
          <w:pgSz w:w="11906" w:h="16838"/>
          <w:pgMar w:top="1440" w:right="1800" w:bottom="1440" w:left="1800" w:header="851" w:footer="992" w:gutter="0"/>
          <w:cols w:space="425"/>
          <w:docGrid w:type="lines" w:linePitch="312"/>
        </w:sectPr>
      </w:pPr>
    </w:p>
    <w:p w14:paraId="557F90F0" w14:textId="77777777" w:rsidR="00380B72" w:rsidRPr="00A35993" w:rsidRDefault="00F301AD" w:rsidP="00367D28">
      <w:pPr>
        <w:pStyle w:val="2"/>
      </w:pPr>
      <w:bookmarkStart w:id="54" w:name="_Toc52102191"/>
      <w:bookmarkStart w:id="55" w:name="_Toc52108311"/>
      <w:r w:rsidRPr="00A35993">
        <w:rPr>
          <w:rFonts w:hint="eastAsia"/>
        </w:rPr>
        <w:lastRenderedPageBreak/>
        <w:t>塑化板内保温系统</w:t>
      </w:r>
      <w:bookmarkEnd w:id="54"/>
      <w:bookmarkEnd w:id="55"/>
      <w:r w:rsidR="003847B3" w:rsidRPr="00A35993">
        <w:fldChar w:fldCharType="begin"/>
      </w:r>
      <w:r w:rsidR="003847B3" w:rsidRPr="00A35993">
        <w:instrText xml:space="preserve"> </w:instrText>
      </w:r>
      <w:r w:rsidR="003847B3" w:rsidRPr="00A35993">
        <w:rPr>
          <w:rFonts w:hint="eastAsia"/>
        </w:rPr>
        <w:instrText>TC  "</w:instrText>
      </w:r>
      <w:bookmarkStart w:id="56" w:name="_Toc52108510"/>
      <w:r w:rsidR="003847B3" w:rsidRPr="00A35993">
        <w:rPr>
          <w:rFonts w:hint="eastAsia"/>
        </w:rPr>
        <w:instrText>6.3 Interior thermal insulation systems on external walls based on inorganic plasticized micro-porous insulation board</w:instrText>
      </w:r>
      <w:bookmarkEnd w:id="56"/>
      <w:r w:rsidR="003847B3" w:rsidRPr="00A35993">
        <w:rPr>
          <w:rFonts w:hint="eastAsia"/>
        </w:rPr>
        <w:instrText>" \l 2</w:instrText>
      </w:r>
      <w:r w:rsidR="003847B3" w:rsidRPr="00A35993">
        <w:instrText xml:space="preserve"> </w:instrText>
      </w:r>
      <w:r w:rsidR="003847B3" w:rsidRPr="00A35993">
        <w:fldChar w:fldCharType="end"/>
      </w:r>
    </w:p>
    <w:p w14:paraId="19E81797" w14:textId="77777777" w:rsidR="00F301AD" w:rsidRPr="00A35993" w:rsidRDefault="00F301AD" w:rsidP="00F301AD">
      <w:pPr>
        <w:pStyle w:val="a5"/>
        <w:numPr>
          <w:ilvl w:val="0"/>
          <w:numId w:val="29"/>
        </w:numPr>
        <w:ind w:firstLineChars="0"/>
        <w:rPr>
          <w:szCs w:val="24"/>
        </w:rPr>
      </w:pPr>
      <w:r w:rsidRPr="00A35993">
        <w:rPr>
          <w:szCs w:val="24"/>
        </w:rPr>
        <w:t>塑化板内保温工程按粘结材料、抹面材料及饰面材料的不同，其主要施工工艺流程应符合下列规定</w:t>
      </w:r>
      <w:r w:rsidRPr="00A35993">
        <w:rPr>
          <w:rFonts w:hint="eastAsia"/>
          <w:szCs w:val="24"/>
        </w:rPr>
        <w:t>：</w:t>
      </w:r>
    </w:p>
    <w:p w14:paraId="77DDAB82" w14:textId="77777777" w:rsidR="00F301AD" w:rsidRPr="00A35993" w:rsidRDefault="00F301AD" w:rsidP="00F301AD">
      <w:pPr>
        <w:ind w:firstLineChars="200" w:firstLine="482"/>
        <w:rPr>
          <w:szCs w:val="24"/>
        </w:rPr>
      </w:pPr>
      <w:r w:rsidRPr="00A35993">
        <w:rPr>
          <w:rFonts w:hint="eastAsia"/>
          <w:b/>
          <w:szCs w:val="24"/>
        </w:rPr>
        <w:t>1</w:t>
      </w:r>
      <w:r w:rsidRPr="00A35993">
        <w:rPr>
          <w:rFonts w:hint="eastAsia"/>
          <w:szCs w:val="24"/>
        </w:rPr>
        <w:t xml:space="preserve"> </w:t>
      </w:r>
      <w:r w:rsidRPr="00A35993">
        <w:rPr>
          <w:szCs w:val="24"/>
        </w:rPr>
        <w:t xml:space="preserve"> </w:t>
      </w:r>
      <w:r w:rsidRPr="00A35993">
        <w:rPr>
          <w:rFonts w:hint="eastAsia"/>
          <w:szCs w:val="24"/>
        </w:rPr>
        <w:t>饰面层采用腻子</w:t>
      </w:r>
      <w:r w:rsidRPr="00A35993">
        <w:rPr>
          <w:rFonts w:hint="eastAsia"/>
          <w:szCs w:val="24"/>
        </w:rPr>
        <w:t>+</w:t>
      </w:r>
      <w:r w:rsidRPr="00A35993">
        <w:rPr>
          <w:rFonts w:hint="eastAsia"/>
          <w:szCs w:val="24"/>
        </w:rPr>
        <w:t>涂料或墙纸（布）等内墙饰面材料</w:t>
      </w:r>
      <w:r w:rsidR="00C73C1D" w:rsidRPr="00A35993">
        <w:rPr>
          <w:rFonts w:hint="eastAsia"/>
          <w:szCs w:val="24"/>
        </w:rPr>
        <w:t>或</w:t>
      </w:r>
      <w:r w:rsidRPr="00A35993">
        <w:rPr>
          <w:rFonts w:hint="eastAsia"/>
          <w:szCs w:val="24"/>
        </w:rPr>
        <w:t>面砖饰面。</w:t>
      </w:r>
      <w:r w:rsidRPr="00A35993">
        <w:rPr>
          <w:szCs w:val="24"/>
        </w:rPr>
        <w:t xml:space="preserve"> </w:t>
      </w:r>
    </w:p>
    <w:p w14:paraId="0E098826" w14:textId="77777777" w:rsidR="00F301AD" w:rsidRPr="00A35993" w:rsidRDefault="00F301AD" w:rsidP="00F301AD">
      <w:pPr>
        <w:ind w:firstLineChars="200" w:firstLine="482"/>
        <w:rPr>
          <w:strike/>
          <w:szCs w:val="24"/>
        </w:rPr>
      </w:pPr>
      <w:r w:rsidRPr="00A35993">
        <w:rPr>
          <w:rFonts w:hint="eastAsia"/>
          <w:b/>
          <w:szCs w:val="24"/>
        </w:rPr>
        <w:t>2</w:t>
      </w:r>
      <w:r w:rsidRPr="00A35993">
        <w:rPr>
          <w:b/>
          <w:szCs w:val="24"/>
        </w:rPr>
        <w:t xml:space="preserve"> </w:t>
      </w:r>
      <w:r w:rsidRPr="00A35993">
        <w:rPr>
          <w:szCs w:val="24"/>
        </w:rPr>
        <w:t xml:space="preserve"> </w:t>
      </w:r>
      <w:r w:rsidRPr="00A35993">
        <w:rPr>
          <w:szCs w:val="24"/>
        </w:rPr>
        <w:t>除面砖饰面和厨房、卫生间等潮湿环境外的塑化板内保温系统，粘结材料可采用粘结石膏，抹面层可采用粉刷石膏</w:t>
      </w:r>
      <w:r w:rsidRPr="00A35993">
        <w:rPr>
          <w:rFonts w:hint="eastAsia"/>
          <w:szCs w:val="24"/>
        </w:rPr>
        <w:t>。抹面层采用</w:t>
      </w:r>
      <w:r w:rsidRPr="00A35993">
        <w:rPr>
          <w:rFonts w:hint="eastAsia"/>
          <w:szCs w:val="24"/>
        </w:rPr>
        <w:t>8mm</w:t>
      </w:r>
      <w:r w:rsidRPr="00A35993">
        <w:rPr>
          <w:szCs w:val="24"/>
        </w:rPr>
        <w:t>~10mm</w:t>
      </w:r>
      <w:r w:rsidRPr="00A35993">
        <w:rPr>
          <w:rFonts w:hint="eastAsia"/>
          <w:szCs w:val="24"/>
        </w:rPr>
        <w:t>厚粉刷石膏横向压入</w:t>
      </w:r>
      <w:r w:rsidRPr="00A35993">
        <w:rPr>
          <w:rFonts w:hint="eastAsia"/>
          <w:szCs w:val="24"/>
        </w:rPr>
        <w:t>A</w:t>
      </w:r>
      <w:r w:rsidRPr="00A35993">
        <w:rPr>
          <w:rFonts w:hint="eastAsia"/>
          <w:szCs w:val="24"/>
        </w:rPr>
        <w:t>型中碱玻纤网，涂刷</w:t>
      </w:r>
      <w:r w:rsidRPr="00A35993">
        <w:rPr>
          <w:rFonts w:hint="eastAsia"/>
          <w:szCs w:val="24"/>
        </w:rPr>
        <w:t>2mm</w:t>
      </w:r>
      <w:r w:rsidRPr="00A35993">
        <w:rPr>
          <w:rFonts w:hint="eastAsia"/>
          <w:szCs w:val="24"/>
        </w:rPr>
        <w:t>厚专用胶粘剂压入</w:t>
      </w:r>
      <w:r w:rsidRPr="00A35993">
        <w:rPr>
          <w:rFonts w:hint="eastAsia"/>
          <w:szCs w:val="24"/>
        </w:rPr>
        <w:t>B</w:t>
      </w:r>
      <w:r w:rsidRPr="00A35993">
        <w:rPr>
          <w:rFonts w:hint="eastAsia"/>
          <w:szCs w:val="24"/>
        </w:rPr>
        <w:t>型中碱玻纤网。</w:t>
      </w:r>
      <w:r w:rsidRPr="00A35993">
        <w:rPr>
          <w:szCs w:val="24"/>
        </w:rPr>
        <w:t>其主要施工工艺流程如图</w:t>
      </w:r>
      <w:r w:rsidRPr="00A35993">
        <w:rPr>
          <w:szCs w:val="24"/>
        </w:rPr>
        <w:t>6.3.1-1</w:t>
      </w:r>
      <w:r w:rsidRPr="00A35993">
        <w:rPr>
          <w:szCs w:val="24"/>
        </w:rPr>
        <w:t>所示。</w:t>
      </w:r>
    </w:p>
    <w:p w14:paraId="1EB8DF44" w14:textId="77777777" w:rsidR="00F301AD" w:rsidRPr="00A35993" w:rsidRDefault="00F301AD" w:rsidP="00F301AD">
      <w:pPr>
        <w:jc w:val="center"/>
        <w:rPr>
          <w:szCs w:val="24"/>
        </w:rPr>
      </w:pPr>
      <w:r w:rsidRPr="00A35993">
        <w:rPr>
          <w:noProof/>
        </w:rPr>
        <w:drawing>
          <wp:inline distT="0" distB="0" distL="0" distR="0" wp14:anchorId="7F3FD807" wp14:editId="4F4F7443">
            <wp:extent cx="3978910" cy="3762375"/>
            <wp:effectExtent l="0" t="0" r="0" b="0"/>
            <wp:docPr id="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8910" cy="3762375"/>
                    </a:xfrm>
                    <a:prstGeom prst="rect">
                      <a:avLst/>
                    </a:prstGeom>
                    <a:noFill/>
                    <a:ln>
                      <a:noFill/>
                    </a:ln>
                    <a:effectLst/>
                  </pic:spPr>
                </pic:pic>
              </a:graphicData>
            </a:graphic>
          </wp:inline>
        </w:drawing>
      </w:r>
    </w:p>
    <w:p w14:paraId="3559F5CA" w14:textId="77777777" w:rsidR="00F301AD" w:rsidRPr="00A35993" w:rsidRDefault="00F301AD" w:rsidP="00F301AD">
      <w:pPr>
        <w:jc w:val="center"/>
        <w:rPr>
          <w:b/>
          <w:bCs/>
          <w:sz w:val="20"/>
          <w:szCs w:val="18"/>
        </w:rPr>
      </w:pPr>
      <w:r w:rsidRPr="00A35993">
        <w:rPr>
          <w:b/>
          <w:bCs/>
          <w:sz w:val="20"/>
          <w:szCs w:val="18"/>
        </w:rPr>
        <w:t>图</w:t>
      </w:r>
      <w:r w:rsidRPr="00A35993">
        <w:rPr>
          <w:b/>
          <w:bCs/>
          <w:sz w:val="20"/>
          <w:szCs w:val="18"/>
        </w:rPr>
        <w:t xml:space="preserve">6.3.1-1 </w:t>
      </w:r>
      <w:r w:rsidRPr="00A35993">
        <w:rPr>
          <w:b/>
          <w:bCs/>
          <w:sz w:val="20"/>
          <w:szCs w:val="18"/>
        </w:rPr>
        <w:t>塑化板内保温工程（粘结石膏</w:t>
      </w:r>
      <w:r w:rsidRPr="00A35993">
        <w:rPr>
          <w:b/>
          <w:bCs/>
          <w:sz w:val="20"/>
          <w:szCs w:val="18"/>
        </w:rPr>
        <w:t>+</w:t>
      </w:r>
      <w:r w:rsidRPr="00A35993">
        <w:rPr>
          <w:b/>
          <w:bCs/>
          <w:sz w:val="20"/>
          <w:szCs w:val="18"/>
        </w:rPr>
        <w:t>粉刷石膏）主要施工工艺流程</w:t>
      </w:r>
    </w:p>
    <w:p w14:paraId="5737282A" w14:textId="77777777" w:rsidR="00F301AD" w:rsidRPr="00A35993" w:rsidRDefault="00F301AD" w:rsidP="00F301AD">
      <w:pPr>
        <w:ind w:firstLineChars="200" w:firstLine="482"/>
        <w:rPr>
          <w:szCs w:val="24"/>
        </w:rPr>
      </w:pPr>
      <w:r w:rsidRPr="00A35993">
        <w:rPr>
          <w:rFonts w:hint="eastAsia"/>
          <w:b/>
          <w:szCs w:val="24"/>
        </w:rPr>
        <w:t>3</w:t>
      </w:r>
      <w:r w:rsidRPr="00A35993">
        <w:rPr>
          <w:szCs w:val="24"/>
        </w:rPr>
        <w:t xml:space="preserve"> </w:t>
      </w:r>
      <w:r w:rsidRPr="00A35993">
        <w:rPr>
          <w:szCs w:val="24"/>
        </w:rPr>
        <w:t>面砖饰面和厨房、卫生间等潮湿环境的塑化板内保温系统应采用胶粘剂作为粘结材料，采用抹面胶浆作为抹面材料；除面砖饰面和厨房、卫生间等潮湿环境外的塑化板内保温系统，也可采用胶粘剂作为粘结材料，采用抹面胶浆作为抹面材料。</w:t>
      </w:r>
      <w:r w:rsidRPr="00A35993">
        <w:rPr>
          <w:rFonts w:hint="eastAsia"/>
          <w:szCs w:val="24"/>
        </w:rPr>
        <w:t>抹面层使用抹面胶浆时采用</w:t>
      </w:r>
      <w:r w:rsidRPr="00A35993">
        <w:rPr>
          <w:rFonts w:hint="eastAsia"/>
          <w:szCs w:val="24"/>
        </w:rPr>
        <w:t>3mm</w:t>
      </w:r>
      <w:r w:rsidRPr="00A35993">
        <w:rPr>
          <w:szCs w:val="24"/>
        </w:rPr>
        <w:t>~</w:t>
      </w:r>
      <w:r w:rsidR="00613DB8" w:rsidRPr="00A35993">
        <w:rPr>
          <w:rFonts w:hint="eastAsia"/>
          <w:szCs w:val="24"/>
        </w:rPr>
        <w:t>6</w:t>
      </w:r>
      <w:r w:rsidRPr="00A35993">
        <w:rPr>
          <w:szCs w:val="24"/>
        </w:rPr>
        <w:t>mm</w:t>
      </w:r>
      <w:r w:rsidRPr="00A35993">
        <w:rPr>
          <w:rFonts w:hint="eastAsia"/>
          <w:szCs w:val="24"/>
        </w:rPr>
        <w:t>厚抹面胶浆</w:t>
      </w:r>
      <w:r w:rsidRPr="00A35993">
        <w:rPr>
          <w:rFonts w:hint="eastAsia"/>
          <w:szCs w:val="24"/>
        </w:rPr>
        <w:t>+</w:t>
      </w:r>
      <w:r w:rsidRPr="00A35993">
        <w:rPr>
          <w:rFonts w:hint="eastAsia"/>
          <w:szCs w:val="24"/>
        </w:rPr>
        <w:t>耐碱玻璃纤维网布处理。抹面胶浆</w:t>
      </w:r>
      <w:r w:rsidRPr="00A35993">
        <w:rPr>
          <w:szCs w:val="24"/>
        </w:rPr>
        <w:t>其主要施工工艺流程如图</w:t>
      </w:r>
      <w:r w:rsidRPr="00A35993">
        <w:rPr>
          <w:szCs w:val="24"/>
        </w:rPr>
        <w:t>6.3.1-2</w:t>
      </w:r>
      <w:r w:rsidRPr="00A35993">
        <w:rPr>
          <w:szCs w:val="24"/>
        </w:rPr>
        <w:t>所示。</w:t>
      </w:r>
    </w:p>
    <w:p w14:paraId="7A0CAEAB" w14:textId="77777777" w:rsidR="00380B72" w:rsidRPr="00A35993" w:rsidRDefault="00F301AD" w:rsidP="00F301AD">
      <w:pPr>
        <w:jc w:val="center"/>
      </w:pPr>
      <w:r w:rsidRPr="00A35993">
        <w:rPr>
          <w:noProof/>
        </w:rPr>
        <w:lastRenderedPageBreak/>
        <w:drawing>
          <wp:inline distT="0" distB="0" distL="0" distR="0" wp14:anchorId="362C0196" wp14:editId="5145A9C3">
            <wp:extent cx="3046095" cy="3256280"/>
            <wp:effectExtent l="0" t="0" r="0" b="0"/>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6095" cy="3256280"/>
                    </a:xfrm>
                    <a:prstGeom prst="rect">
                      <a:avLst/>
                    </a:prstGeom>
                    <a:noFill/>
                    <a:ln>
                      <a:noFill/>
                    </a:ln>
                  </pic:spPr>
                </pic:pic>
              </a:graphicData>
            </a:graphic>
          </wp:inline>
        </w:drawing>
      </w:r>
    </w:p>
    <w:p w14:paraId="5395C70A" w14:textId="77777777" w:rsidR="00F301AD" w:rsidRPr="00A35993" w:rsidRDefault="00F301AD" w:rsidP="00F301AD">
      <w:pPr>
        <w:jc w:val="center"/>
        <w:rPr>
          <w:b/>
        </w:rPr>
      </w:pPr>
      <w:r w:rsidRPr="00A35993">
        <w:rPr>
          <w:b/>
          <w:bCs/>
          <w:sz w:val="20"/>
          <w:szCs w:val="18"/>
        </w:rPr>
        <w:t>图</w:t>
      </w:r>
      <w:r w:rsidRPr="00A35993">
        <w:rPr>
          <w:b/>
          <w:bCs/>
          <w:sz w:val="20"/>
          <w:szCs w:val="18"/>
        </w:rPr>
        <w:t xml:space="preserve">6.3.1-2  </w:t>
      </w:r>
      <w:r w:rsidRPr="00A35993">
        <w:rPr>
          <w:b/>
          <w:bCs/>
          <w:sz w:val="20"/>
          <w:szCs w:val="18"/>
        </w:rPr>
        <w:t>塑化板内保温系统（胶粘剂</w:t>
      </w:r>
      <w:r w:rsidRPr="00A35993">
        <w:rPr>
          <w:b/>
          <w:bCs/>
          <w:sz w:val="20"/>
          <w:szCs w:val="18"/>
        </w:rPr>
        <w:t>+</w:t>
      </w:r>
      <w:r w:rsidRPr="00A35993">
        <w:rPr>
          <w:b/>
          <w:bCs/>
          <w:sz w:val="20"/>
          <w:szCs w:val="18"/>
        </w:rPr>
        <w:t>抹面胶浆）主要施工工艺流程</w:t>
      </w:r>
    </w:p>
    <w:p w14:paraId="34019A48" w14:textId="77777777" w:rsidR="00F301AD" w:rsidRPr="00A35993" w:rsidRDefault="00F301AD" w:rsidP="00F301AD">
      <w:pPr>
        <w:pStyle w:val="a5"/>
        <w:numPr>
          <w:ilvl w:val="0"/>
          <w:numId w:val="29"/>
        </w:numPr>
        <w:ind w:firstLineChars="0"/>
        <w:rPr>
          <w:szCs w:val="24"/>
        </w:rPr>
      </w:pPr>
      <w:r w:rsidRPr="00A35993">
        <w:rPr>
          <w:szCs w:val="24"/>
        </w:rPr>
        <w:t>抹面胶浆施工应符合下列规定：</w:t>
      </w:r>
    </w:p>
    <w:p w14:paraId="3C889938" w14:textId="77777777" w:rsidR="00F301AD" w:rsidRPr="00A35993" w:rsidRDefault="00F301AD" w:rsidP="00F301AD">
      <w:pPr>
        <w:ind w:firstLineChars="200" w:firstLine="482"/>
        <w:rPr>
          <w:szCs w:val="24"/>
        </w:rPr>
      </w:pPr>
      <w:r w:rsidRPr="00A35993">
        <w:rPr>
          <w:b/>
          <w:bCs/>
          <w:szCs w:val="24"/>
        </w:rPr>
        <w:t xml:space="preserve">1 </w:t>
      </w:r>
      <w:r w:rsidRPr="00A35993">
        <w:rPr>
          <w:szCs w:val="24"/>
        </w:rPr>
        <w:t>塑化板主体施工完毕后，应在室内环境温度条件静待</w:t>
      </w:r>
      <w:r w:rsidRPr="00A35993">
        <w:rPr>
          <w:szCs w:val="24"/>
        </w:rPr>
        <w:t>1d</w:t>
      </w:r>
      <w:r w:rsidRPr="00A35993">
        <w:rPr>
          <w:szCs w:val="24"/>
        </w:rPr>
        <w:t>～</w:t>
      </w:r>
      <w:r w:rsidRPr="00A35993">
        <w:rPr>
          <w:szCs w:val="24"/>
        </w:rPr>
        <w:t>2d</w:t>
      </w:r>
      <w:r w:rsidRPr="00A35993">
        <w:rPr>
          <w:szCs w:val="24"/>
        </w:rPr>
        <w:t>后，在进行抹面胶浆施工。</w:t>
      </w:r>
    </w:p>
    <w:p w14:paraId="5F6AC3BF" w14:textId="77777777" w:rsidR="00F301AD" w:rsidRPr="00A35993" w:rsidRDefault="00F301AD" w:rsidP="00F301AD">
      <w:pPr>
        <w:ind w:firstLineChars="200" w:firstLine="482"/>
        <w:rPr>
          <w:szCs w:val="24"/>
        </w:rPr>
      </w:pPr>
      <w:r w:rsidRPr="00A35993">
        <w:rPr>
          <w:b/>
          <w:bCs/>
          <w:szCs w:val="24"/>
        </w:rPr>
        <w:t xml:space="preserve">2 </w:t>
      </w:r>
      <w:r w:rsidRPr="00A35993">
        <w:rPr>
          <w:szCs w:val="24"/>
        </w:rPr>
        <w:t>施工前应采用</w:t>
      </w:r>
      <w:r w:rsidRPr="00A35993">
        <w:rPr>
          <w:szCs w:val="24"/>
        </w:rPr>
        <w:t>2m</w:t>
      </w:r>
      <w:r w:rsidRPr="00A35993">
        <w:rPr>
          <w:szCs w:val="24"/>
        </w:rPr>
        <w:t>靠尺检查塑化板板面的平整度，对凸出部位应刮平，并应清理碎屑后再进行抹面施工。</w:t>
      </w:r>
    </w:p>
    <w:p w14:paraId="1DE45E64" w14:textId="77777777" w:rsidR="00F301AD" w:rsidRPr="00A35993" w:rsidRDefault="00F301AD" w:rsidP="00F301AD">
      <w:pPr>
        <w:ind w:firstLineChars="200" w:firstLine="482"/>
        <w:rPr>
          <w:szCs w:val="24"/>
        </w:rPr>
      </w:pPr>
      <w:r w:rsidRPr="00A35993">
        <w:rPr>
          <w:b/>
          <w:bCs/>
          <w:szCs w:val="24"/>
        </w:rPr>
        <w:t xml:space="preserve">3 </w:t>
      </w:r>
      <w:r w:rsidRPr="00A35993">
        <w:rPr>
          <w:szCs w:val="24"/>
        </w:rPr>
        <w:t>采用抹面胶浆作抹面层时，应按下列步骤进行施工：</w:t>
      </w:r>
    </w:p>
    <w:p w14:paraId="5D05DA4C" w14:textId="77777777" w:rsidR="00F301AD" w:rsidRPr="00A35993" w:rsidRDefault="00F301AD" w:rsidP="00F301AD">
      <w:pPr>
        <w:ind w:firstLineChars="200" w:firstLine="480"/>
        <w:rPr>
          <w:szCs w:val="24"/>
        </w:rPr>
      </w:pPr>
      <w:r w:rsidRPr="00A35993">
        <w:rPr>
          <w:szCs w:val="24"/>
        </w:rPr>
        <w:t>1</w:t>
      </w:r>
      <w:r w:rsidRPr="00A35993">
        <w:rPr>
          <w:szCs w:val="24"/>
        </w:rPr>
        <w:t>）先在塑化板表面抹</w:t>
      </w:r>
      <w:r w:rsidRPr="00A35993">
        <w:rPr>
          <w:szCs w:val="24"/>
        </w:rPr>
        <w:t>2mm</w:t>
      </w:r>
      <w:r w:rsidRPr="00A35993">
        <w:rPr>
          <w:szCs w:val="24"/>
        </w:rPr>
        <w:t>～</w:t>
      </w:r>
      <w:r w:rsidR="00FA40F7" w:rsidRPr="00A35993">
        <w:rPr>
          <w:rFonts w:hint="eastAsia"/>
          <w:szCs w:val="24"/>
        </w:rPr>
        <w:t>4</w:t>
      </w:r>
      <w:r w:rsidRPr="00A35993">
        <w:rPr>
          <w:szCs w:val="24"/>
        </w:rPr>
        <w:t>mm</w:t>
      </w:r>
      <w:r w:rsidRPr="00A35993">
        <w:rPr>
          <w:szCs w:val="24"/>
        </w:rPr>
        <w:t>厚底层抹面胶浆；</w:t>
      </w:r>
    </w:p>
    <w:p w14:paraId="449489C0" w14:textId="77777777" w:rsidR="00F301AD" w:rsidRPr="00A35993" w:rsidRDefault="00F301AD" w:rsidP="00F301AD">
      <w:pPr>
        <w:ind w:firstLineChars="200" w:firstLine="480"/>
        <w:rPr>
          <w:szCs w:val="24"/>
        </w:rPr>
      </w:pPr>
      <w:r w:rsidRPr="00A35993">
        <w:rPr>
          <w:szCs w:val="24"/>
        </w:rPr>
        <w:t>2</w:t>
      </w:r>
      <w:r w:rsidRPr="00A35993">
        <w:rPr>
          <w:szCs w:val="24"/>
        </w:rPr>
        <w:t>）满铺耐碱玻璃纤维网布并压入抹面胶浆表面；</w:t>
      </w:r>
    </w:p>
    <w:p w14:paraId="1175530F" w14:textId="77777777" w:rsidR="00F301AD" w:rsidRPr="00A35993" w:rsidRDefault="00F301AD" w:rsidP="00F301AD">
      <w:pPr>
        <w:ind w:firstLineChars="200" w:firstLine="480"/>
        <w:rPr>
          <w:szCs w:val="24"/>
        </w:rPr>
      </w:pPr>
      <w:r w:rsidRPr="00A35993">
        <w:rPr>
          <w:szCs w:val="24"/>
        </w:rPr>
        <w:t>3</w:t>
      </w:r>
      <w:r w:rsidRPr="00A35993">
        <w:rPr>
          <w:szCs w:val="24"/>
        </w:rPr>
        <w:t>）在底层抹面胶浆凝结前再抹</w:t>
      </w:r>
      <w:r w:rsidRPr="00A35993">
        <w:rPr>
          <w:szCs w:val="24"/>
        </w:rPr>
        <w:t>1mm</w:t>
      </w:r>
      <w:r w:rsidRPr="00A35993">
        <w:rPr>
          <w:szCs w:val="24"/>
        </w:rPr>
        <w:t>～</w:t>
      </w:r>
      <w:r w:rsidRPr="00A35993">
        <w:rPr>
          <w:szCs w:val="24"/>
        </w:rPr>
        <w:t>2mm</w:t>
      </w:r>
      <w:r w:rsidRPr="00A35993">
        <w:rPr>
          <w:szCs w:val="24"/>
        </w:rPr>
        <w:t>厚抹面胶浆。抹面层总厚度宜控制在</w:t>
      </w:r>
      <w:r w:rsidRPr="00A35993">
        <w:rPr>
          <w:szCs w:val="24"/>
        </w:rPr>
        <w:t>3mm</w:t>
      </w:r>
      <w:r w:rsidRPr="00A35993">
        <w:rPr>
          <w:szCs w:val="24"/>
        </w:rPr>
        <w:t>～</w:t>
      </w:r>
      <w:r w:rsidR="00FA40F7" w:rsidRPr="00A35993">
        <w:rPr>
          <w:rFonts w:hint="eastAsia"/>
          <w:szCs w:val="24"/>
        </w:rPr>
        <w:t>6</w:t>
      </w:r>
      <w:r w:rsidRPr="00A35993">
        <w:rPr>
          <w:szCs w:val="24"/>
        </w:rPr>
        <w:t>mm</w:t>
      </w:r>
      <w:r w:rsidRPr="00A35993">
        <w:rPr>
          <w:szCs w:val="24"/>
        </w:rPr>
        <w:t>。</w:t>
      </w:r>
    </w:p>
    <w:p w14:paraId="5D0024CA" w14:textId="77777777" w:rsidR="00F301AD" w:rsidRPr="00A35993" w:rsidRDefault="00F301AD" w:rsidP="00F301AD">
      <w:pPr>
        <w:ind w:firstLineChars="200" w:firstLine="482"/>
        <w:rPr>
          <w:szCs w:val="24"/>
        </w:rPr>
      </w:pPr>
      <w:r w:rsidRPr="00A35993">
        <w:rPr>
          <w:b/>
          <w:bCs/>
          <w:szCs w:val="24"/>
        </w:rPr>
        <w:t xml:space="preserve">4 </w:t>
      </w:r>
      <w:r w:rsidRPr="00A35993">
        <w:rPr>
          <w:szCs w:val="24"/>
        </w:rPr>
        <w:t>面砖饰面和卫生间、厨房等潮湿环境的内墙部位不应采用粘结石膏和粉刷石膏。当室内干燥环境采用粉刷石膏作抹面层时，应按下列步骤进行施工：</w:t>
      </w:r>
    </w:p>
    <w:p w14:paraId="69903804" w14:textId="77777777" w:rsidR="00F301AD" w:rsidRPr="00A35993" w:rsidRDefault="00F301AD" w:rsidP="00F301AD">
      <w:pPr>
        <w:ind w:firstLineChars="200" w:firstLine="480"/>
        <w:rPr>
          <w:szCs w:val="24"/>
        </w:rPr>
      </w:pPr>
      <w:r w:rsidRPr="00A35993">
        <w:rPr>
          <w:szCs w:val="24"/>
        </w:rPr>
        <w:t>1</w:t>
      </w:r>
      <w:r w:rsidRPr="00A35993">
        <w:rPr>
          <w:szCs w:val="24"/>
        </w:rPr>
        <w:t>）先用粉刷石膏砂浆（可用粉刷石膏与建筑中砂按体积比</w:t>
      </w:r>
      <w:r w:rsidRPr="00A35993">
        <w:rPr>
          <w:szCs w:val="24"/>
        </w:rPr>
        <w:t>2:1</w:t>
      </w:r>
      <w:r w:rsidRPr="00A35993">
        <w:rPr>
          <w:szCs w:val="24"/>
        </w:rPr>
        <w:t>混合配置，也可直接使用预混好中砂的粉刷石膏）在塑化板的板面上做出标准灰饼，灰饼厚度为</w:t>
      </w:r>
      <w:r w:rsidRPr="00A35993">
        <w:rPr>
          <w:szCs w:val="24"/>
        </w:rPr>
        <w:t>8mm</w:t>
      </w:r>
      <w:r w:rsidRPr="00A35993">
        <w:rPr>
          <w:szCs w:val="24"/>
        </w:rPr>
        <w:t>～</w:t>
      </w:r>
      <w:r w:rsidRPr="00A35993">
        <w:rPr>
          <w:szCs w:val="24"/>
        </w:rPr>
        <w:t>10mm</w:t>
      </w:r>
      <w:r w:rsidRPr="00A35993">
        <w:rPr>
          <w:szCs w:val="24"/>
        </w:rPr>
        <w:t>，待灰饼硬化后抹灰。</w:t>
      </w:r>
    </w:p>
    <w:p w14:paraId="5CC1DB1A" w14:textId="77777777" w:rsidR="00F301AD" w:rsidRPr="00A35993" w:rsidRDefault="00F301AD" w:rsidP="00F301AD">
      <w:pPr>
        <w:ind w:firstLineChars="200" w:firstLine="480"/>
        <w:rPr>
          <w:szCs w:val="24"/>
        </w:rPr>
      </w:pPr>
      <w:r w:rsidRPr="00A35993">
        <w:rPr>
          <w:szCs w:val="24"/>
        </w:rPr>
        <w:t>2</w:t>
      </w:r>
      <w:r w:rsidRPr="00A35993">
        <w:rPr>
          <w:szCs w:val="24"/>
        </w:rPr>
        <w:t>）根据灰饼厚度用杠尺将粉刷石膏砂浆刮平，用抹子搓毛后，在抹灰初凝前横向绷紧</w:t>
      </w:r>
      <w:r w:rsidRPr="00A35993">
        <w:rPr>
          <w:szCs w:val="24"/>
        </w:rPr>
        <w:t>A</w:t>
      </w:r>
      <w:r w:rsidRPr="00A35993">
        <w:rPr>
          <w:szCs w:val="24"/>
        </w:rPr>
        <w:t>型中碱玻璃纤维网布，用抹子压入到抹灰层内，而后搓平、压光。中碱玻璃纤维网布应靠近抹灰层的外表面。</w:t>
      </w:r>
    </w:p>
    <w:p w14:paraId="13FF52A2" w14:textId="77777777" w:rsidR="00F301AD" w:rsidRPr="00A35993" w:rsidRDefault="00F301AD" w:rsidP="00F301AD">
      <w:pPr>
        <w:ind w:firstLineChars="200" w:firstLine="480"/>
        <w:rPr>
          <w:szCs w:val="24"/>
        </w:rPr>
      </w:pPr>
      <w:r w:rsidRPr="00A35993">
        <w:rPr>
          <w:szCs w:val="24"/>
        </w:rPr>
        <w:t>3</w:t>
      </w:r>
      <w:r w:rsidRPr="00A35993">
        <w:rPr>
          <w:szCs w:val="24"/>
        </w:rPr>
        <w:t>）带粉刷石膏砂浆抹灰层基本干燥后，在抹灰层表面刷专用胶粘剂并压入绷紧的</w:t>
      </w:r>
      <w:r w:rsidRPr="00A35993">
        <w:rPr>
          <w:szCs w:val="24"/>
        </w:rPr>
        <w:t>B</w:t>
      </w:r>
      <w:r w:rsidRPr="00A35993">
        <w:rPr>
          <w:szCs w:val="24"/>
        </w:rPr>
        <w:t>型中碱玻璃纤维网布。玻璃纤维网布接接槎部位的搭接长度及其在相邻阴阳角墙体转角部位外伸长度均不应小于</w:t>
      </w:r>
      <w:r w:rsidRPr="00A35993">
        <w:rPr>
          <w:szCs w:val="24"/>
        </w:rPr>
        <w:t>150mm</w:t>
      </w:r>
      <w:r w:rsidRPr="00A35993">
        <w:rPr>
          <w:szCs w:val="24"/>
        </w:rPr>
        <w:t>。</w:t>
      </w:r>
    </w:p>
    <w:p w14:paraId="4511D0B1" w14:textId="77777777" w:rsidR="00F301AD" w:rsidRPr="00A35993" w:rsidRDefault="00F301AD" w:rsidP="00F301AD">
      <w:pPr>
        <w:pStyle w:val="a5"/>
        <w:numPr>
          <w:ilvl w:val="0"/>
          <w:numId w:val="29"/>
        </w:numPr>
        <w:ind w:firstLineChars="0"/>
        <w:rPr>
          <w:szCs w:val="24"/>
        </w:rPr>
      </w:pPr>
      <w:r w:rsidRPr="00A35993">
        <w:rPr>
          <w:szCs w:val="24"/>
        </w:rPr>
        <w:lastRenderedPageBreak/>
        <w:t>塑化板内保温工程宜采用条粘法或点粘法，且总的有效粘贴面积不应小于塑化板面积的</w:t>
      </w:r>
      <w:r w:rsidRPr="00A35993">
        <w:rPr>
          <w:szCs w:val="24"/>
        </w:rPr>
        <w:t>40%</w:t>
      </w:r>
      <w:r w:rsidRPr="00A35993">
        <w:rPr>
          <w:szCs w:val="24"/>
        </w:rPr>
        <w:t>。</w:t>
      </w:r>
    </w:p>
    <w:p w14:paraId="577FE6D9" w14:textId="77777777" w:rsidR="00F301AD" w:rsidRPr="00A35993" w:rsidRDefault="00F301AD" w:rsidP="00F301AD">
      <w:pPr>
        <w:pStyle w:val="a5"/>
        <w:numPr>
          <w:ilvl w:val="0"/>
          <w:numId w:val="29"/>
        </w:numPr>
        <w:ind w:firstLineChars="0"/>
        <w:rPr>
          <w:szCs w:val="24"/>
        </w:rPr>
      </w:pPr>
      <w:r w:rsidRPr="00A35993">
        <w:rPr>
          <w:szCs w:val="24"/>
        </w:rPr>
        <w:t>饰面采用面砖饰面时，抹面层应采用抹面胶浆复合耐碱玻璃纤维网布，不得采用粉刷石膏抹面，且抹面层外侧无需再做腻子找平层。</w:t>
      </w:r>
    </w:p>
    <w:p w14:paraId="60C7F6C9" w14:textId="77777777" w:rsidR="00F301AD" w:rsidRPr="00A35993" w:rsidRDefault="00F301AD" w:rsidP="00F301AD">
      <w:pPr>
        <w:rPr>
          <w:szCs w:val="24"/>
        </w:rPr>
        <w:sectPr w:rsidR="00F301AD" w:rsidRPr="00A35993">
          <w:pgSz w:w="11906" w:h="16838"/>
          <w:pgMar w:top="1440" w:right="1800" w:bottom="1440" w:left="1800" w:header="851" w:footer="992" w:gutter="0"/>
          <w:cols w:space="425"/>
          <w:docGrid w:type="lines" w:linePitch="312"/>
        </w:sectPr>
      </w:pPr>
    </w:p>
    <w:p w14:paraId="725362B2" w14:textId="77777777" w:rsidR="00F301AD" w:rsidRPr="00A35993" w:rsidRDefault="00F301AD" w:rsidP="00F301AD">
      <w:pPr>
        <w:pStyle w:val="1"/>
      </w:pPr>
      <w:bookmarkStart w:id="57" w:name="_Toc52102192"/>
      <w:bookmarkStart w:id="58" w:name="_Toc52108312"/>
      <w:r w:rsidRPr="00A35993">
        <w:rPr>
          <w:rFonts w:hint="eastAsia"/>
        </w:rPr>
        <w:lastRenderedPageBreak/>
        <w:t>验收</w:t>
      </w:r>
      <w:bookmarkEnd w:id="57"/>
      <w:bookmarkEnd w:id="58"/>
      <w:r w:rsidR="00367D28" w:rsidRPr="00A35993">
        <w:fldChar w:fldCharType="begin"/>
      </w:r>
      <w:r w:rsidR="00367D28" w:rsidRPr="00A35993">
        <w:instrText xml:space="preserve"> </w:instrText>
      </w:r>
      <w:r w:rsidR="00367D28" w:rsidRPr="00A35993">
        <w:rPr>
          <w:rFonts w:hint="eastAsia"/>
        </w:rPr>
        <w:instrText>TC  "</w:instrText>
      </w:r>
      <w:bookmarkStart w:id="59" w:name="_Toc52108511"/>
      <w:r w:rsidR="00367D28" w:rsidRPr="00A35993">
        <w:rPr>
          <w:rFonts w:hint="eastAsia"/>
        </w:rPr>
        <w:instrText>7  Acceptance</w:instrText>
      </w:r>
      <w:bookmarkEnd w:id="59"/>
      <w:r w:rsidR="00367D28" w:rsidRPr="00A35993">
        <w:rPr>
          <w:rFonts w:hint="eastAsia"/>
        </w:rPr>
        <w:instrText>" \l 1</w:instrText>
      </w:r>
      <w:r w:rsidR="00367D28" w:rsidRPr="00A35993">
        <w:instrText xml:space="preserve"> </w:instrText>
      </w:r>
      <w:r w:rsidR="00367D28" w:rsidRPr="00A35993">
        <w:fldChar w:fldCharType="end"/>
      </w:r>
    </w:p>
    <w:p w14:paraId="03FE332A" w14:textId="77777777" w:rsidR="00F301AD" w:rsidRPr="00A35993" w:rsidRDefault="00F301AD" w:rsidP="00367D28">
      <w:pPr>
        <w:pStyle w:val="2"/>
      </w:pPr>
      <w:bookmarkStart w:id="60" w:name="_Toc52102193"/>
      <w:bookmarkStart w:id="61" w:name="_Toc52108313"/>
      <w:r w:rsidRPr="00A35993">
        <w:rPr>
          <w:rFonts w:hint="eastAsia"/>
        </w:rPr>
        <w:t>一般规定</w:t>
      </w:r>
      <w:bookmarkEnd w:id="60"/>
      <w:bookmarkEnd w:id="61"/>
      <w:r w:rsidR="003847B3" w:rsidRPr="00A35993">
        <w:fldChar w:fldCharType="begin"/>
      </w:r>
      <w:r w:rsidR="003847B3" w:rsidRPr="00A35993">
        <w:instrText xml:space="preserve"> </w:instrText>
      </w:r>
      <w:r w:rsidR="003847B3" w:rsidRPr="00A35993">
        <w:rPr>
          <w:rFonts w:hint="eastAsia"/>
        </w:rPr>
        <w:instrText>TC  "</w:instrText>
      </w:r>
      <w:bookmarkStart w:id="62" w:name="_Toc52108512"/>
      <w:r w:rsidR="003847B3" w:rsidRPr="00A35993">
        <w:rPr>
          <w:rFonts w:hint="eastAsia"/>
        </w:rPr>
        <w:instrText>7.1  General Requirements</w:instrText>
      </w:r>
      <w:bookmarkEnd w:id="62"/>
      <w:r w:rsidR="003847B3" w:rsidRPr="00A35993">
        <w:rPr>
          <w:rFonts w:hint="eastAsia"/>
        </w:rPr>
        <w:instrText>" \l 2</w:instrText>
      </w:r>
      <w:r w:rsidR="003847B3" w:rsidRPr="00A35993">
        <w:instrText xml:space="preserve"> </w:instrText>
      </w:r>
      <w:r w:rsidR="003847B3" w:rsidRPr="00A35993">
        <w:fldChar w:fldCharType="end"/>
      </w:r>
    </w:p>
    <w:p w14:paraId="49FD8655" w14:textId="77777777" w:rsidR="00F301AD" w:rsidRPr="00A35993" w:rsidRDefault="00F301AD" w:rsidP="00F301AD">
      <w:pPr>
        <w:pStyle w:val="a5"/>
        <w:numPr>
          <w:ilvl w:val="0"/>
          <w:numId w:val="30"/>
        </w:numPr>
        <w:ind w:firstLineChars="0"/>
        <w:rPr>
          <w:szCs w:val="24"/>
        </w:rPr>
      </w:pPr>
      <w:r w:rsidRPr="00A35993">
        <w:rPr>
          <w:rFonts w:hint="eastAsia"/>
          <w:szCs w:val="24"/>
        </w:rPr>
        <w:t>塑化板保温工程的验收除应执行本规程外，尚应符合现行国家标准《建筑工程施工质量验收统一标准》</w:t>
      </w:r>
      <w:r w:rsidRPr="00A35993">
        <w:rPr>
          <w:rFonts w:hint="eastAsia"/>
          <w:szCs w:val="24"/>
        </w:rPr>
        <w:t>GB 50300</w:t>
      </w:r>
      <w:r w:rsidRPr="00A35993">
        <w:rPr>
          <w:rFonts w:hint="eastAsia"/>
          <w:szCs w:val="24"/>
        </w:rPr>
        <w:t>、《建筑节能工程施工质量验收标准》</w:t>
      </w:r>
      <w:r w:rsidRPr="00A35993">
        <w:rPr>
          <w:rFonts w:hint="eastAsia"/>
          <w:szCs w:val="24"/>
        </w:rPr>
        <w:t>GB 50411</w:t>
      </w:r>
      <w:r w:rsidRPr="00A35993">
        <w:rPr>
          <w:rFonts w:hint="eastAsia"/>
          <w:szCs w:val="24"/>
        </w:rPr>
        <w:t>和《建筑装饰装修工程质量验收标准》</w:t>
      </w:r>
      <w:r w:rsidRPr="00A35993">
        <w:rPr>
          <w:rFonts w:hint="eastAsia"/>
          <w:szCs w:val="24"/>
        </w:rPr>
        <w:t>GB 50210</w:t>
      </w:r>
      <w:r w:rsidRPr="00A35993">
        <w:rPr>
          <w:rFonts w:hint="eastAsia"/>
          <w:szCs w:val="24"/>
        </w:rPr>
        <w:t>等的相关规定。</w:t>
      </w:r>
    </w:p>
    <w:p w14:paraId="1E174DF0" w14:textId="77777777" w:rsidR="00380B72" w:rsidRPr="00A35993" w:rsidRDefault="00F301AD" w:rsidP="00F301AD">
      <w:pPr>
        <w:pStyle w:val="a5"/>
        <w:numPr>
          <w:ilvl w:val="0"/>
          <w:numId w:val="30"/>
        </w:numPr>
        <w:ind w:firstLineChars="0"/>
        <w:rPr>
          <w:szCs w:val="24"/>
        </w:rPr>
      </w:pPr>
      <w:r w:rsidRPr="00A35993">
        <w:rPr>
          <w:rFonts w:hint="eastAsia"/>
          <w:szCs w:val="24"/>
        </w:rPr>
        <w:t>塑化板保温工程应在基层墙体质量验收合格后施工，施工过程中应及时进行质量检查、隐蔽工程验收和检验批验收，施工完成后应进行墙体节能分项工程质量验收</w:t>
      </w:r>
    </w:p>
    <w:p w14:paraId="7F15A89B" w14:textId="77777777" w:rsidR="00F301AD" w:rsidRPr="00A35993" w:rsidRDefault="00F301AD" w:rsidP="00F301AD">
      <w:pPr>
        <w:pStyle w:val="a5"/>
        <w:numPr>
          <w:ilvl w:val="0"/>
          <w:numId w:val="30"/>
        </w:numPr>
        <w:ind w:firstLineChars="0"/>
        <w:rPr>
          <w:szCs w:val="24"/>
        </w:rPr>
      </w:pPr>
      <w:r w:rsidRPr="00A35993">
        <w:rPr>
          <w:szCs w:val="24"/>
        </w:rPr>
        <w:t>塑化板保温工程应对下列部位进行隐蔽工程验收，并应有详细的文字记录和必要的图像资料。</w:t>
      </w:r>
    </w:p>
    <w:p w14:paraId="7CF239E4" w14:textId="77777777" w:rsidR="00F301AD" w:rsidRPr="00A35993" w:rsidRDefault="00F301AD" w:rsidP="00F301AD">
      <w:pPr>
        <w:ind w:firstLineChars="200" w:firstLine="482"/>
        <w:rPr>
          <w:szCs w:val="24"/>
        </w:rPr>
      </w:pPr>
      <w:r w:rsidRPr="00A35993">
        <w:rPr>
          <w:b/>
          <w:bCs/>
          <w:szCs w:val="24"/>
        </w:rPr>
        <w:t xml:space="preserve">1 </w:t>
      </w:r>
      <w:r w:rsidRPr="00A35993">
        <w:rPr>
          <w:szCs w:val="24"/>
        </w:rPr>
        <w:t>塑化板薄抹灰外保温系统</w:t>
      </w:r>
    </w:p>
    <w:p w14:paraId="73A3DC22" w14:textId="77777777" w:rsidR="00F301AD" w:rsidRPr="00A35993" w:rsidRDefault="00F301AD" w:rsidP="00F301AD">
      <w:pPr>
        <w:ind w:firstLineChars="300" w:firstLine="720"/>
        <w:rPr>
          <w:szCs w:val="24"/>
        </w:rPr>
      </w:pPr>
      <w:r w:rsidRPr="00A35993">
        <w:rPr>
          <w:szCs w:val="24"/>
        </w:rPr>
        <w:t>1</w:t>
      </w:r>
      <w:r w:rsidRPr="00A35993">
        <w:rPr>
          <w:szCs w:val="24"/>
        </w:rPr>
        <w:t>）附着的基层及表面处理；</w:t>
      </w:r>
    </w:p>
    <w:p w14:paraId="7040EB60" w14:textId="77777777" w:rsidR="00F301AD" w:rsidRPr="00A35993" w:rsidRDefault="00F301AD" w:rsidP="00F301AD">
      <w:pPr>
        <w:ind w:firstLineChars="300" w:firstLine="720"/>
        <w:rPr>
          <w:szCs w:val="24"/>
        </w:rPr>
      </w:pPr>
      <w:r w:rsidRPr="00A35993">
        <w:rPr>
          <w:szCs w:val="24"/>
        </w:rPr>
        <w:t>2</w:t>
      </w:r>
      <w:r w:rsidRPr="00A35993">
        <w:rPr>
          <w:szCs w:val="24"/>
        </w:rPr>
        <w:t>）塑化板的粘结固定；</w:t>
      </w:r>
    </w:p>
    <w:p w14:paraId="0592B8CA" w14:textId="77777777" w:rsidR="00F301AD" w:rsidRPr="00A35993" w:rsidRDefault="00F301AD" w:rsidP="00F301AD">
      <w:pPr>
        <w:ind w:firstLineChars="300" w:firstLine="720"/>
        <w:rPr>
          <w:szCs w:val="24"/>
        </w:rPr>
      </w:pPr>
      <w:r w:rsidRPr="00A35993">
        <w:rPr>
          <w:szCs w:val="24"/>
        </w:rPr>
        <w:t>3</w:t>
      </w:r>
      <w:r w:rsidRPr="00A35993">
        <w:rPr>
          <w:szCs w:val="24"/>
        </w:rPr>
        <w:t>）塑化板的厚度；</w:t>
      </w:r>
    </w:p>
    <w:p w14:paraId="68C7DB0C" w14:textId="77777777" w:rsidR="00F301AD" w:rsidRPr="00A35993" w:rsidRDefault="00F301AD" w:rsidP="00F301AD">
      <w:pPr>
        <w:ind w:firstLineChars="300" w:firstLine="720"/>
        <w:rPr>
          <w:szCs w:val="24"/>
        </w:rPr>
      </w:pPr>
      <w:r w:rsidRPr="00A35993">
        <w:rPr>
          <w:szCs w:val="24"/>
        </w:rPr>
        <w:t>4</w:t>
      </w:r>
      <w:r w:rsidRPr="00A35993">
        <w:rPr>
          <w:szCs w:val="24"/>
        </w:rPr>
        <w:t>）锚栓、支承托架及锚固节点做法；</w:t>
      </w:r>
    </w:p>
    <w:p w14:paraId="562B4801" w14:textId="77777777" w:rsidR="00F301AD" w:rsidRPr="00A35993" w:rsidRDefault="00F301AD" w:rsidP="00F301AD">
      <w:pPr>
        <w:ind w:firstLineChars="300" w:firstLine="720"/>
        <w:rPr>
          <w:szCs w:val="24"/>
        </w:rPr>
      </w:pPr>
      <w:r w:rsidRPr="00A35993">
        <w:rPr>
          <w:szCs w:val="24"/>
        </w:rPr>
        <w:t>5</w:t>
      </w:r>
      <w:r w:rsidRPr="00A35993">
        <w:rPr>
          <w:szCs w:val="24"/>
        </w:rPr>
        <w:t>）玻璃纤维网布的铺设；</w:t>
      </w:r>
    </w:p>
    <w:p w14:paraId="557636BD" w14:textId="77777777" w:rsidR="00F301AD" w:rsidRPr="00A35993" w:rsidRDefault="00F301AD" w:rsidP="00F301AD">
      <w:pPr>
        <w:ind w:firstLineChars="300" w:firstLine="720"/>
        <w:rPr>
          <w:szCs w:val="24"/>
        </w:rPr>
      </w:pPr>
      <w:r w:rsidRPr="00A35993">
        <w:rPr>
          <w:szCs w:val="24"/>
        </w:rPr>
        <w:t>6</w:t>
      </w:r>
      <w:r w:rsidRPr="00A35993">
        <w:rPr>
          <w:szCs w:val="24"/>
        </w:rPr>
        <w:t>）抹面胶浆层厚度；</w:t>
      </w:r>
    </w:p>
    <w:p w14:paraId="331ECB79" w14:textId="77777777" w:rsidR="00F301AD" w:rsidRPr="00A35993" w:rsidRDefault="00F301AD" w:rsidP="00F301AD">
      <w:pPr>
        <w:ind w:firstLineChars="300" w:firstLine="720"/>
        <w:rPr>
          <w:szCs w:val="24"/>
        </w:rPr>
      </w:pPr>
      <w:r w:rsidRPr="00A35993">
        <w:rPr>
          <w:szCs w:val="24"/>
        </w:rPr>
        <w:t>7</w:t>
      </w:r>
      <w:r w:rsidRPr="00A35993">
        <w:rPr>
          <w:szCs w:val="24"/>
        </w:rPr>
        <w:t>）热桥部位处理及板间拼缝处理；</w:t>
      </w:r>
    </w:p>
    <w:p w14:paraId="3F70C07E" w14:textId="77777777" w:rsidR="00F301AD" w:rsidRPr="00A35993" w:rsidRDefault="00F301AD" w:rsidP="00F301AD">
      <w:pPr>
        <w:ind w:firstLineChars="300" w:firstLine="720"/>
        <w:rPr>
          <w:szCs w:val="24"/>
        </w:rPr>
      </w:pPr>
      <w:r w:rsidRPr="00A35993">
        <w:rPr>
          <w:szCs w:val="24"/>
        </w:rPr>
        <w:t>8</w:t>
      </w:r>
      <w:r w:rsidRPr="00A35993">
        <w:rPr>
          <w:szCs w:val="24"/>
        </w:rPr>
        <w:t>）各种变形缝处的节能</w:t>
      </w:r>
      <w:r w:rsidRPr="00A35993">
        <w:rPr>
          <w:rFonts w:hint="eastAsia"/>
          <w:szCs w:val="24"/>
        </w:rPr>
        <w:t>施工</w:t>
      </w:r>
      <w:r w:rsidRPr="00A35993">
        <w:rPr>
          <w:szCs w:val="24"/>
        </w:rPr>
        <w:t>做法。</w:t>
      </w:r>
    </w:p>
    <w:p w14:paraId="63956BF3" w14:textId="77777777" w:rsidR="00F301AD" w:rsidRPr="00A35993" w:rsidRDefault="00F301AD" w:rsidP="00F301AD">
      <w:pPr>
        <w:ind w:firstLineChars="200" w:firstLine="482"/>
        <w:rPr>
          <w:szCs w:val="24"/>
        </w:rPr>
      </w:pPr>
      <w:r w:rsidRPr="00A35993">
        <w:rPr>
          <w:b/>
          <w:bCs/>
          <w:szCs w:val="24"/>
        </w:rPr>
        <w:t xml:space="preserve">2 </w:t>
      </w:r>
      <w:r w:rsidRPr="00A35993">
        <w:rPr>
          <w:szCs w:val="24"/>
        </w:rPr>
        <w:t>塑化板内保温系统</w:t>
      </w:r>
    </w:p>
    <w:p w14:paraId="765B42BC" w14:textId="77777777" w:rsidR="00F301AD" w:rsidRPr="00A35993" w:rsidRDefault="00F301AD" w:rsidP="00F301AD">
      <w:pPr>
        <w:ind w:firstLineChars="200" w:firstLine="480"/>
        <w:rPr>
          <w:szCs w:val="24"/>
        </w:rPr>
      </w:pPr>
      <w:r w:rsidRPr="00A35993">
        <w:rPr>
          <w:szCs w:val="24"/>
        </w:rPr>
        <w:t>1</w:t>
      </w:r>
      <w:r w:rsidRPr="00A35993">
        <w:rPr>
          <w:szCs w:val="24"/>
        </w:rPr>
        <w:t>）附着的基层及表面处理；</w:t>
      </w:r>
    </w:p>
    <w:p w14:paraId="261C10FF" w14:textId="77777777" w:rsidR="00F301AD" w:rsidRPr="00A35993" w:rsidRDefault="00F301AD" w:rsidP="00F301AD">
      <w:pPr>
        <w:ind w:firstLineChars="200" w:firstLine="480"/>
        <w:rPr>
          <w:szCs w:val="24"/>
        </w:rPr>
      </w:pPr>
      <w:r w:rsidRPr="00A35993">
        <w:rPr>
          <w:szCs w:val="24"/>
        </w:rPr>
        <w:t>2</w:t>
      </w:r>
      <w:r w:rsidRPr="00A35993">
        <w:rPr>
          <w:szCs w:val="24"/>
        </w:rPr>
        <w:t>）塑化板的粘结固定；</w:t>
      </w:r>
    </w:p>
    <w:p w14:paraId="1DC4D34A" w14:textId="77777777" w:rsidR="00F301AD" w:rsidRPr="00A35993" w:rsidRDefault="00F301AD" w:rsidP="00F301AD">
      <w:pPr>
        <w:ind w:firstLineChars="200" w:firstLine="480"/>
        <w:rPr>
          <w:szCs w:val="24"/>
        </w:rPr>
      </w:pPr>
      <w:r w:rsidRPr="00A35993">
        <w:rPr>
          <w:szCs w:val="24"/>
        </w:rPr>
        <w:t>3</w:t>
      </w:r>
      <w:r w:rsidRPr="00A35993">
        <w:rPr>
          <w:szCs w:val="24"/>
        </w:rPr>
        <w:t>）塑化板的厚度；</w:t>
      </w:r>
    </w:p>
    <w:p w14:paraId="22EA90C1" w14:textId="77777777" w:rsidR="00F301AD" w:rsidRPr="00A35993" w:rsidRDefault="00F301AD" w:rsidP="00F301AD">
      <w:pPr>
        <w:ind w:firstLineChars="200" w:firstLine="480"/>
        <w:rPr>
          <w:szCs w:val="24"/>
        </w:rPr>
      </w:pPr>
      <w:r w:rsidRPr="00A35993">
        <w:rPr>
          <w:szCs w:val="24"/>
        </w:rPr>
        <w:t>4</w:t>
      </w:r>
      <w:r w:rsidRPr="00A35993">
        <w:rPr>
          <w:szCs w:val="24"/>
        </w:rPr>
        <w:t>）锚栓及锚固节点做法；</w:t>
      </w:r>
    </w:p>
    <w:p w14:paraId="1BC011E9" w14:textId="77777777" w:rsidR="00F301AD" w:rsidRPr="00A35993" w:rsidRDefault="00F301AD" w:rsidP="00F301AD">
      <w:pPr>
        <w:ind w:firstLineChars="200" w:firstLine="480"/>
        <w:rPr>
          <w:szCs w:val="24"/>
        </w:rPr>
      </w:pPr>
      <w:r w:rsidRPr="00A35993">
        <w:rPr>
          <w:szCs w:val="24"/>
        </w:rPr>
        <w:t>5</w:t>
      </w:r>
      <w:r w:rsidRPr="00A35993">
        <w:rPr>
          <w:szCs w:val="24"/>
        </w:rPr>
        <w:t>）玻璃纤维网布的铺设；</w:t>
      </w:r>
    </w:p>
    <w:p w14:paraId="327BCA4C" w14:textId="77777777" w:rsidR="00F301AD" w:rsidRPr="00A35993" w:rsidRDefault="00F301AD" w:rsidP="00F301AD">
      <w:pPr>
        <w:ind w:firstLineChars="200" w:firstLine="480"/>
        <w:rPr>
          <w:szCs w:val="24"/>
        </w:rPr>
      </w:pPr>
      <w:r w:rsidRPr="00A35993">
        <w:rPr>
          <w:szCs w:val="24"/>
        </w:rPr>
        <w:t>6</w:t>
      </w:r>
      <w:r w:rsidRPr="00A35993">
        <w:rPr>
          <w:szCs w:val="24"/>
        </w:rPr>
        <w:t>）抹面胶浆层（或抹灰石膏）厚度；</w:t>
      </w:r>
    </w:p>
    <w:p w14:paraId="520C975B" w14:textId="77777777" w:rsidR="00F301AD" w:rsidRPr="00A35993" w:rsidRDefault="00F301AD" w:rsidP="00F301AD">
      <w:pPr>
        <w:ind w:firstLineChars="200" w:firstLine="480"/>
        <w:rPr>
          <w:szCs w:val="24"/>
        </w:rPr>
      </w:pPr>
      <w:r w:rsidRPr="00A35993">
        <w:rPr>
          <w:szCs w:val="24"/>
        </w:rPr>
        <w:t>7</w:t>
      </w:r>
      <w:r w:rsidRPr="00A35993">
        <w:rPr>
          <w:szCs w:val="24"/>
        </w:rPr>
        <w:t>）热桥部位处理及板间拼缝处理；</w:t>
      </w:r>
    </w:p>
    <w:p w14:paraId="48175E6B" w14:textId="77777777" w:rsidR="00F301AD" w:rsidRPr="00A35993" w:rsidRDefault="00F301AD" w:rsidP="00F301AD">
      <w:pPr>
        <w:ind w:firstLineChars="200" w:firstLine="480"/>
        <w:rPr>
          <w:szCs w:val="24"/>
        </w:rPr>
      </w:pPr>
      <w:r w:rsidRPr="00A35993">
        <w:rPr>
          <w:szCs w:val="24"/>
        </w:rPr>
        <w:t>8</w:t>
      </w:r>
      <w:r w:rsidRPr="00A35993">
        <w:rPr>
          <w:szCs w:val="24"/>
        </w:rPr>
        <w:t>）各种变形缝处的节能</w:t>
      </w:r>
      <w:r w:rsidRPr="00A35993">
        <w:rPr>
          <w:rFonts w:hint="eastAsia"/>
          <w:szCs w:val="24"/>
        </w:rPr>
        <w:t>施工</w:t>
      </w:r>
      <w:r w:rsidRPr="00A35993">
        <w:rPr>
          <w:szCs w:val="24"/>
        </w:rPr>
        <w:t>做法。</w:t>
      </w:r>
    </w:p>
    <w:p w14:paraId="438DF8FA" w14:textId="77777777" w:rsidR="00F301AD" w:rsidRPr="00A35993" w:rsidRDefault="00F301AD" w:rsidP="00F301AD">
      <w:pPr>
        <w:pStyle w:val="a5"/>
        <w:numPr>
          <w:ilvl w:val="0"/>
          <w:numId w:val="30"/>
        </w:numPr>
        <w:ind w:firstLineChars="0"/>
        <w:rPr>
          <w:szCs w:val="24"/>
        </w:rPr>
      </w:pPr>
      <w:r w:rsidRPr="00A35993">
        <w:rPr>
          <w:szCs w:val="24"/>
        </w:rPr>
        <w:t>塑化板保温工程验收的检验批划分，应符合下列规定：</w:t>
      </w:r>
    </w:p>
    <w:p w14:paraId="38955AF3" w14:textId="77777777" w:rsidR="00F301AD" w:rsidRPr="00A35993" w:rsidRDefault="00F301AD" w:rsidP="00F301AD">
      <w:pPr>
        <w:ind w:firstLineChars="200" w:firstLine="482"/>
        <w:rPr>
          <w:szCs w:val="24"/>
        </w:rPr>
      </w:pPr>
      <w:r w:rsidRPr="00A35993">
        <w:rPr>
          <w:b/>
          <w:bCs/>
          <w:szCs w:val="24"/>
        </w:rPr>
        <w:t xml:space="preserve">1 </w:t>
      </w:r>
      <w:r w:rsidRPr="00A35993">
        <w:rPr>
          <w:szCs w:val="24"/>
        </w:rPr>
        <w:t>采用相同材料、工艺和施工做法的墙面，扣除外墙门窗洞口后的保温墙面面积每</w:t>
      </w:r>
      <w:r w:rsidRPr="00A35993">
        <w:rPr>
          <w:szCs w:val="24"/>
        </w:rPr>
        <w:t>1000m</w:t>
      </w:r>
      <w:r w:rsidRPr="00A35993">
        <w:rPr>
          <w:szCs w:val="24"/>
          <w:vertAlign w:val="superscript"/>
        </w:rPr>
        <w:t>2</w:t>
      </w:r>
      <w:r w:rsidRPr="00A35993">
        <w:rPr>
          <w:szCs w:val="24"/>
        </w:rPr>
        <w:t>划分为一个检验批；</w:t>
      </w:r>
    </w:p>
    <w:p w14:paraId="54CEE4BB" w14:textId="77777777" w:rsidR="00F301AD" w:rsidRPr="00A35993" w:rsidRDefault="00F301AD" w:rsidP="00F301AD">
      <w:pPr>
        <w:ind w:firstLineChars="200" w:firstLine="482"/>
        <w:rPr>
          <w:szCs w:val="24"/>
        </w:rPr>
      </w:pPr>
      <w:r w:rsidRPr="00A35993">
        <w:rPr>
          <w:b/>
          <w:bCs/>
          <w:szCs w:val="24"/>
        </w:rPr>
        <w:t>2</w:t>
      </w:r>
      <w:r w:rsidRPr="00A35993">
        <w:rPr>
          <w:szCs w:val="24"/>
        </w:rPr>
        <w:t xml:space="preserve"> </w:t>
      </w:r>
      <w:r w:rsidRPr="00A35993">
        <w:rPr>
          <w:szCs w:val="24"/>
        </w:rPr>
        <w:t>检验批的划分也可根据与施工流程相一致且方便施工与验收的原则，由施工单位与监理、建设单位共同协商确定。</w:t>
      </w:r>
    </w:p>
    <w:p w14:paraId="2029CC93" w14:textId="77777777" w:rsidR="00F301AD" w:rsidRPr="00A35993" w:rsidRDefault="00F301AD" w:rsidP="00F301AD">
      <w:pPr>
        <w:ind w:firstLineChars="200" w:firstLine="482"/>
        <w:rPr>
          <w:szCs w:val="24"/>
        </w:rPr>
      </w:pPr>
      <w:r w:rsidRPr="00A35993">
        <w:rPr>
          <w:b/>
          <w:bCs/>
          <w:szCs w:val="24"/>
        </w:rPr>
        <w:lastRenderedPageBreak/>
        <w:t>3</w:t>
      </w:r>
      <w:r w:rsidRPr="00A35993">
        <w:rPr>
          <w:szCs w:val="24"/>
        </w:rPr>
        <w:t xml:space="preserve"> </w:t>
      </w:r>
      <w:r w:rsidRPr="00A35993">
        <w:rPr>
          <w:szCs w:val="24"/>
        </w:rPr>
        <w:t>当按计数方法抽样检验时，其抽样数量尚应符合现行国家标准《建筑节能工程施工质量验收标准》</w:t>
      </w:r>
      <w:r w:rsidRPr="00A35993">
        <w:rPr>
          <w:szCs w:val="24"/>
        </w:rPr>
        <w:t>GB 50411</w:t>
      </w:r>
      <w:r w:rsidRPr="00A35993">
        <w:rPr>
          <w:szCs w:val="24"/>
        </w:rPr>
        <w:t>的相关规定。</w:t>
      </w:r>
    </w:p>
    <w:p w14:paraId="7E99F9CB" w14:textId="77777777" w:rsidR="00F301AD" w:rsidRPr="00A35993" w:rsidRDefault="00F301AD" w:rsidP="00F301AD">
      <w:pPr>
        <w:pStyle w:val="a5"/>
        <w:numPr>
          <w:ilvl w:val="0"/>
          <w:numId w:val="30"/>
        </w:numPr>
        <w:ind w:firstLineChars="0"/>
        <w:rPr>
          <w:rFonts w:cs="Times New Roman"/>
          <w:szCs w:val="24"/>
        </w:rPr>
      </w:pPr>
      <w:r w:rsidRPr="00A35993">
        <w:rPr>
          <w:rFonts w:cs="Times New Roman"/>
          <w:szCs w:val="24"/>
        </w:rPr>
        <w:t>塑化板保温工程检验批的质量验收合格，应符合下列规定：</w:t>
      </w:r>
    </w:p>
    <w:p w14:paraId="7410CB24" w14:textId="77777777" w:rsidR="00F301AD" w:rsidRPr="00A35993" w:rsidRDefault="00F301AD" w:rsidP="00F301AD">
      <w:pPr>
        <w:ind w:firstLineChars="200" w:firstLine="482"/>
        <w:rPr>
          <w:rFonts w:cs="Times New Roman"/>
          <w:szCs w:val="24"/>
        </w:rPr>
      </w:pPr>
      <w:r w:rsidRPr="00A35993">
        <w:rPr>
          <w:rFonts w:cs="Times New Roman"/>
          <w:b/>
          <w:bCs/>
          <w:szCs w:val="24"/>
        </w:rPr>
        <w:t xml:space="preserve">1 </w:t>
      </w:r>
      <w:r w:rsidRPr="00A35993">
        <w:rPr>
          <w:rFonts w:cs="Times New Roman"/>
          <w:szCs w:val="24"/>
        </w:rPr>
        <w:t>检验批应按主控项目和一般项目验收；</w:t>
      </w:r>
    </w:p>
    <w:p w14:paraId="434E2195" w14:textId="77777777" w:rsidR="00F301AD" w:rsidRPr="00A35993" w:rsidRDefault="00F301AD" w:rsidP="00F301AD">
      <w:pPr>
        <w:ind w:firstLineChars="200" w:firstLine="482"/>
        <w:rPr>
          <w:rFonts w:cs="Times New Roman"/>
          <w:szCs w:val="24"/>
        </w:rPr>
      </w:pPr>
      <w:r w:rsidRPr="00A35993">
        <w:rPr>
          <w:rFonts w:cs="Times New Roman"/>
          <w:b/>
          <w:bCs/>
          <w:szCs w:val="24"/>
        </w:rPr>
        <w:t xml:space="preserve">2 </w:t>
      </w:r>
      <w:r w:rsidRPr="00A35993">
        <w:rPr>
          <w:rFonts w:cs="Times New Roman"/>
          <w:szCs w:val="24"/>
        </w:rPr>
        <w:t>主控项目应全部合格；</w:t>
      </w:r>
    </w:p>
    <w:p w14:paraId="276B3490" w14:textId="77777777" w:rsidR="00F301AD" w:rsidRPr="00A35993" w:rsidRDefault="00F301AD" w:rsidP="00F301AD">
      <w:pPr>
        <w:ind w:firstLineChars="200" w:firstLine="482"/>
        <w:rPr>
          <w:rFonts w:cs="Times New Roman"/>
          <w:szCs w:val="24"/>
        </w:rPr>
      </w:pPr>
      <w:r w:rsidRPr="00A35993">
        <w:rPr>
          <w:rFonts w:cs="Times New Roman"/>
          <w:b/>
          <w:bCs/>
          <w:szCs w:val="24"/>
        </w:rPr>
        <w:t xml:space="preserve">3 </w:t>
      </w:r>
      <w:r w:rsidRPr="00A35993">
        <w:rPr>
          <w:rFonts w:cs="Times New Roman"/>
          <w:szCs w:val="24"/>
        </w:rPr>
        <w:t>一般项目应合格；当采用计数检验时，至少应有</w:t>
      </w:r>
      <w:r w:rsidRPr="00A35993">
        <w:rPr>
          <w:rFonts w:cs="Times New Roman"/>
          <w:szCs w:val="24"/>
        </w:rPr>
        <w:t>90%</w:t>
      </w:r>
      <w:r w:rsidRPr="00A35993">
        <w:rPr>
          <w:rFonts w:cs="Times New Roman"/>
          <w:szCs w:val="24"/>
        </w:rPr>
        <w:t>以上的检查点合格，且其余检查点不得有严重缺陷；</w:t>
      </w:r>
    </w:p>
    <w:p w14:paraId="56CC2D36" w14:textId="77777777" w:rsidR="00F301AD" w:rsidRPr="00A35993" w:rsidRDefault="00F301AD" w:rsidP="00F301AD">
      <w:pPr>
        <w:ind w:firstLineChars="200" w:firstLine="482"/>
        <w:rPr>
          <w:rFonts w:cs="Times New Roman"/>
          <w:szCs w:val="24"/>
        </w:rPr>
      </w:pPr>
      <w:r w:rsidRPr="00A35993">
        <w:rPr>
          <w:rFonts w:cs="Times New Roman"/>
          <w:b/>
          <w:bCs/>
          <w:szCs w:val="24"/>
        </w:rPr>
        <w:t>4</w:t>
      </w:r>
      <w:r w:rsidRPr="00A35993">
        <w:rPr>
          <w:rFonts w:cs="Times New Roman"/>
          <w:szCs w:val="24"/>
        </w:rPr>
        <w:t xml:space="preserve"> </w:t>
      </w:r>
      <w:r w:rsidRPr="00A35993">
        <w:rPr>
          <w:rFonts w:cs="Times New Roman"/>
          <w:szCs w:val="24"/>
        </w:rPr>
        <w:t>应具有完整的施工操作依据和质量检查记录。</w:t>
      </w:r>
    </w:p>
    <w:p w14:paraId="71EF5398" w14:textId="77777777" w:rsidR="00F301AD" w:rsidRPr="00A35993" w:rsidRDefault="00F301AD" w:rsidP="00F301AD">
      <w:pPr>
        <w:pStyle w:val="a5"/>
        <w:numPr>
          <w:ilvl w:val="0"/>
          <w:numId w:val="30"/>
        </w:numPr>
        <w:ind w:firstLineChars="0"/>
        <w:rPr>
          <w:rFonts w:cs="Times New Roman"/>
          <w:szCs w:val="24"/>
        </w:rPr>
      </w:pPr>
      <w:r w:rsidRPr="00A35993">
        <w:rPr>
          <w:rFonts w:cs="Times New Roman"/>
          <w:szCs w:val="24"/>
        </w:rPr>
        <w:t>塑化板保温工程的</w:t>
      </w:r>
      <w:r w:rsidRPr="00A35993">
        <w:rPr>
          <w:rFonts w:cs="Times New Roman" w:hint="eastAsia"/>
          <w:szCs w:val="24"/>
        </w:rPr>
        <w:t>质量</w:t>
      </w:r>
      <w:r w:rsidRPr="00A35993">
        <w:rPr>
          <w:rFonts w:cs="Times New Roman"/>
          <w:szCs w:val="24"/>
        </w:rPr>
        <w:t>验收应提供下列文件、资料：</w:t>
      </w:r>
    </w:p>
    <w:p w14:paraId="0566EC67" w14:textId="77777777" w:rsidR="00F301AD" w:rsidRPr="00A35993" w:rsidRDefault="00F301AD" w:rsidP="00F301AD">
      <w:pPr>
        <w:ind w:firstLineChars="200" w:firstLine="482"/>
        <w:rPr>
          <w:rFonts w:cs="Times New Roman"/>
          <w:szCs w:val="24"/>
        </w:rPr>
      </w:pPr>
      <w:r w:rsidRPr="00A35993">
        <w:rPr>
          <w:rFonts w:cs="Times New Roman"/>
          <w:b/>
          <w:szCs w:val="24"/>
        </w:rPr>
        <w:t xml:space="preserve">1 </w:t>
      </w:r>
      <w:r w:rsidRPr="00A35993">
        <w:rPr>
          <w:rFonts w:cs="Times New Roman"/>
          <w:szCs w:val="24"/>
        </w:rPr>
        <w:t>塑化板保温工程的设计文件、图纸会审记录、设计变更和洽商记录；</w:t>
      </w:r>
    </w:p>
    <w:p w14:paraId="5887DA66" w14:textId="77777777" w:rsidR="00F301AD" w:rsidRPr="00A35993" w:rsidRDefault="00F301AD" w:rsidP="00F301AD">
      <w:pPr>
        <w:ind w:firstLineChars="200" w:firstLine="482"/>
        <w:rPr>
          <w:rFonts w:cs="Times New Roman"/>
          <w:szCs w:val="24"/>
        </w:rPr>
      </w:pPr>
      <w:r w:rsidRPr="00A35993">
        <w:rPr>
          <w:rFonts w:cs="Times New Roman"/>
          <w:b/>
          <w:szCs w:val="24"/>
        </w:rPr>
        <w:t xml:space="preserve">2 </w:t>
      </w:r>
      <w:r w:rsidRPr="00A35993">
        <w:rPr>
          <w:rFonts w:cs="Times New Roman"/>
          <w:szCs w:val="24"/>
        </w:rPr>
        <w:t>有效期内的保温系统型式检验报告；</w:t>
      </w:r>
    </w:p>
    <w:p w14:paraId="6ED2509F" w14:textId="77777777" w:rsidR="00F301AD" w:rsidRPr="00A35993" w:rsidRDefault="00F301AD" w:rsidP="00F301AD">
      <w:pPr>
        <w:ind w:firstLineChars="200" w:firstLine="482"/>
        <w:rPr>
          <w:rFonts w:cs="Times New Roman"/>
          <w:szCs w:val="24"/>
        </w:rPr>
      </w:pPr>
      <w:r w:rsidRPr="00A35993">
        <w:rPr>
          <w:rFonts w:cs="Times New Roman"/>
          <w:b/>
          <w:szCs w:val="24"/>
        </w:rPr>
        <w:t xml:space="preserve">3 </w:t>
      </w:r>
      <w:r w:rsidRPr="00A35993">
        <w:rPr>
          <w:rFonts w:cs="Times New Roman"/>
          <w:szCs w:val="24"/>
        </w:rPr>
        <w:t>主要组成材料的产品合格证、出厂检验报告、进场复验报告和进场检查记录；</w:t>
      </w:r>
    </w:p>
    <w:p w14:paraId="156BCE3D" w14:textId="77777777" w:rsidR="00F301AD" w:rsidRPr="00A35993" w:rsidRDefault="00F301AD" w:rsidP="00F301AD">
      <w:pPr>
        <w:ind w:firstLineChars="200" w:firstLine="482"/>
        <w:rPr>
          <w:rFonts w:cs="Times New Roman"/>
          <w:szCs w:val="24"/>
        </w:rPr>
      </w:pPr>
      <w:r w:rsidRPr="00A35993">
        <w:rPr>
          <w:rFonts w:cs="Times New Roman"/>
          <w:b/>
          <w:szCs w:val="24"/>
        </w:rPr>
        <w:t xml:space="preserve">4 </w:t>
      </w:r>
      <w:r w:rsidRPr="00A35993">
        <w:rPr>
          <w:rFonts w:cs="Times New Roman"/>
          <w:szCs w:val="24"/>
        </w:rPr>
        <w:t>节能施工</w:t>
      </w:r>
      <w:r w:rsidRPr="00A35993">
        <w:rPr>
          <w:rFonts w:cs="Times New Roman" w:hint="eastAsia"/>
          <w:szCs w:val="24"/>
        </w:rPr>
        <w:t>专项</w:t>
      </w:r>
      <w:r w:rsidRPr="00A35993">
        <w:rPr>
          <w:rFonts w:cs="Times New Roman"/>
          <w:szCs w:val="24"/>
        </w:rPr>
        <w:t>方案、施工技术交底；</w:t>
      </w:r>
    </w:p>
    <w:p w14:paraId="63D3B1FB" w14:textId="77777777" w:rsidR="00F301AD" w:rsidRPr="00A35993" w:rsidRDefault="00F301AD" w:rsidP="00F301AD">
      <w:pPr>
        <w:ind w:firstLineChars="200" w:firstLine="482"/>
        <w:rPr>
          <w:rFonts w:cs="Times New Roman"/>
          <w:szCs w:val="24"/>
        </w:rPr>
      </w:pPr>
      <w:r w:rsidRPr="00A35993">
        <w:rPr>
          <w:rFonts w:cs="Times New Roman"/>
          <w:b/>
          <w:szCs w:val="24"/>
        </w:rPr>
        <w:t xml:space="preserve">5 </w:t>
      </w:r>
      <w:r w:rsidRPr="00A35993">
        <w:rPr>
          <w:rFonts w:cs="Times New Roman"/>
          <w:szCs w:val="24"/>
        </w:rPr>
        <w:t>围护结构节能构造现场实体检验记录；</w:t>
      </w:r>
    </w:p>
    <w:p w14:paraId="4B5FD063" w14:textId="77777777" w:rsidR="00F301AD" w:rsidRPr="00A35993" w:rsidRDefault="00F301AD" w:rsidP="00F301AD">
      <w:pPr>
        <w:ind w:firstLineChars="200" w:firstLine="482"/>
        <w:rPr>
          <w:rFonts w:cs="Times New Roman"/>
          <w:szCs w:val="24"/>
        </w:rPr>
      </w:pPr>
      <w:r w:rsidRPr="00A35993">
        <w:rPr>
          <w:rFonts w:cs="Times New Roman"/>
          <w:b/>
          <w:szCs w:val="24"/>
        </w:rPr>
        <w:t xml:space="preserve">6 </w:t>
      </w:r>
      <w:r w:rsidRPr="00A35993">
        <w:rPr>
          <w:rFonts w:cs="Times New Roman"/>
          <w:szCs w:val="24"/>
        </w:rPr>
        <w:t>隐蔽工程验收记录和相关图像资料；</w:t>
      </w:r>
    </w:p>
    <w:p w14:paraId="35CA3684" w14:textId="77777777" w:rsidR="00FF592C" w:rsidRPr="00A35993" w:rsidRDefault="00FF592C" w:rsidP="00F301AD">
      <w:pPr>
        <w:sectPr w:rsidR="00FF592C" w:rsidRPr="00A35993">
          <w:pgSz w:w="11906" w:h="16838"/>
          <w:pgMar w:top="1440" w:right="1800" w:bottom="1440" w:left="1800" w:header="851" w:footer="992" w:gutter="0"/>
          <w:cols w:space="425"/>
          <w:docGrid w:type="lines" w:linePitch="312"/>
        </w:sectPr>
      </w:pPr>
    </w:p>
    <w:p w14:paraId="299A238C" w14:textId="77777777" w:rsidR="00FF592C" w:rsidRPr="00A35993" w:rsidRDefault="00FF592C" w:rsidP="00367D28">
      <w:pPr>
        <w:pStyle w:val="2"/>
      </w:pPr>
      <w:bookmarkStart w:id="63" w:name="_Toc52102194"/>
      <w:bookmarkStart w:id="64" w:name="_Toc52108314"/>
      <w:r w:rsidRPr="00A35993">
        <w:rPr>
          <w:rFonts w:hint="eastAsia"/>
        </w:rPr>
        <w:lastRenderedPageBreak/>
        <w:t>主控项目</w:t>
      </w:r>
      <w:bookmarkEnd w:id="63"/>
      <w:bookmarkEnd w:id="64"/>
      <w:r w:rsidR="003847B3" w:rsidRPr="00A35993">
        <w:fldChar w:fldCharType="begin"/>
      </w:r>
      <w:r w:rsidR="003847B3" w:rsidRPr="00A35993">
        <w:instrText xml:space="preserve"> </w:instrText>
      </w:r>
      <w:r w:rsidR="003847B3" w:rsidRPr="00A35993">
        <w:rPr>
          <w:rFonts w:hint="eastAsia"/>
        </w:rPr>
        <w:instrText>TC  "</w:instrText>
      </w:r>
      <w:bookmarkStart w:id="65" w:name="_Toc52108513"/>
      <w:r w:rsidR="003847B3" w:rsidRPr="00A35993">
        <w:rPr>
          <w:rFonts w:hint="eastAsia"/>
        </w:rPr>
        <w:instrText>7.2  Primary Items</w:instrText>
      </w:r>
      <w:bookmarkEnd w:id="65"/>
      <w:r w:rsidR="003847B3" w:rsidRPr="00A35993">
        <w:rPr>
          <w:rFonts w:hint="eastAsia"/>
        </w:rPr>
        <w:instrText>" \l 2</w:instrText>
      </w:r>
      <w:r w:rsidR="003847B3" w:rsidRPr="00A35993">
        <w:instrText xml:space="preserve"> </w:instrText>
      </w:r>
      <w:r w:rsidR="003847B3" w:rsidRPr="00A35993">
        <w:fldChar w:fldCharType="end"/>
      </w:r>
    </w:p>
    <w:p w14:paraId="1952712D" w14:textId="77777777" w:rsidR="00FF592C" w:rsidRPr="00A35993" w:rsidRDefault="00FF592C" w:rsidP="00FF592C">
      <w:pPr>
        <w:pStyle w:val="a5"/>
        <w:numPr>
          <w:ilvl w:val="0"/>
          <w:numId w:val="31"/>
        </w:numPr>
        <w:ind w:firstLineChars="0"/>
      </w:pPr>
      <w:r w:rsidRPr="00A35993">
        <w:rPr>
          <w:rFonts w:hint="eastAsia"/>
        </w:rPr>
        <w:t>塑化板保温工程使用的材料、构件应进行进场验收，验收结果应经监理工程师检查认可，且应形成相应的验收记录。各种材料和构件的质量证明文件与相关技术资料应齐全，并应符合设计要求和国家现行有关标准的规定。</w:t>
      </w:r>
    </w:p>
    <w:p w14:paraId="0ACC917C" w14:textId="77777777" w:rsidR="00FF592C" w:rsidRPr="00A35993" w:rsidRDefault="00FF592C" w:rsidP="00FF592C">
      <w:pPr>
        <w:ind w:firstLineChars="200" w:firstLine="480"/>
      </w:pPr>
      <w:r w:rsidRPr="00A35993">
        <w:rPr>
          <w:rFonts w:hint="eastAsia"/>
        </w:rPr>
        <w:t>检查方法：观察、尺量检查；核查质量证明文件；</w:t>
      </w:r>
    </w:p>
    <w:p w14:paraId="64F5F61F" w14:textId="77777777" w:rsidR="00380B72" w:rsidRPr="00A35993" w:rsidRDefault="00FF592C" w:rsidP="00FF592C">
      <w:pPr>
        <w:ind w:firstLineChars="200" w:firstLine="480"/>
      </w:pPr>
      <w:r w:rsidRPr="00A35993">
        <w:rPr>
          <w:rFonts w:hint="eastAsia"/>
        </w:rPr>
        <w:t>检查数量：按进场批次，每批随机抽取</w:t>
      </w:r>
      <w:r w:rsidRPr="00A35993">
        <w:rPr>
          <w:rFonts w:hint="eastAsia"/>
        </w:rPr>
        <w:t>3</w:t>
      </w:r>
      <w:r w:rsidRPr="00A35993">
        <w:rPr>
          <w:rFonts w:hint="eastAsia"/>
        </w:rPr>
        <w:t>个试样进行检查；质量证明文件应按出厂检验批进行核查。</w:t>
      </w:r>
    </w:p>
    <w:p w14:paraId="4AEFE651" w14:textId="77777777" w:rsidR="00380B72" w:rsidRPr="00A35993" w:rsidRDefault="00FF592C" w:rsidP="00FF592C">
      <w:pPr>
        <w:pStyle w:val="a5"/>
        <w:numPr>
          <w:ilvl w:val="0"/>
          <w:numId w:val="31"/>
        </w:numPr>
        <w:ind w:firstLineChars="0"/>
      </w:pPr>
      <w:r w:rsidRPr="00A35993">
        <w:t>塑化板保温工程使用的材料、产品进场时，应对其下列性能进行复验，复验应为见证取样检验。塑化板薄抹灰外保温系统、塑化板内保温系统及其主要组成材料进场时的复验项目分别见表</w:t>
      </w:r>
      <w:r w:rsidRPr="00A35993">
        <w:t>7.2.2-1</w:t>
      </w:r>
      <w:r w:rsidRPr="00A35993">
        <w:t>和表</w:t>
      </w:r>
      <w:r w:rsidRPr="00A35993">
        <w:t>7.2.2-2</w:t>
      </w:r>
      <w:r w:rsidRPr="00A35993">
        <w:t>。</w:t>
      </w:r>
    </w:p>
    <w:p w14:paraId="70639035" w14:textId="77777777" w:rsidR="00FF592C" w:rsidRPr="00A35993" w:rsidRDefault="00FF592C" w:rsidP="00F16A9E">
      <w:pPr>
        <w:ind w:firstLine="435"/>
        <w:jc w:val="center"/>
        <w:rPr>
          <w:b/>
          <w:sz w:val="21"/>
        </w:rPr>
      </w:pPr>
      <w:r w:rsidRPr="00A35993">
        <w:rPr>
          <w:b/>
          <w:sz w:val="21"/>
        </w:rPr>
        <w:t>表</w:t>
      </w:r>
      <w:r w:rsidRPr="00A35993">
        <w:rPr>
          <w:b/>
          <w:sz w:val="21"/>
        </w:rPr>
        <w:t xml:space="preserve">7.2.2-1  </w:t>
      </w:r>
      <w:r w:rsidRPr="00A35993">
        <w:rPr>
          <w:b/>
          <w:sz w:val="21"/>
        </w:rPr>
        <w:t>塑化板薄抹</w:t>
      </w:r>
      <w:r w:rsidRPr="00A35993">
        <w:rPr>
          <w:rFonts w:hint="eastAsia"/>
          <w:b/>
          <w:sz w:val="21"/>
        </w:rPr>
        <w:t>灰外</w:t>
      </w:r>
      <w:r w:rsidRPr="00A35993">
        <w:rPr>
          <w:b/>
          <w:sz w:val="21"/>
        </w:rPr>
        <w:t>保温系统主要组成材料进场复验项目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510"/>
      </w:tblGrid>
      <w:tr w:rsidR="00A35993" w:rsidRPr="00A35993" w14:paraId="1FA4C150" w14:textId="77777777" w:rsidTr="00BE1D59">
        <w:trPr>
          <w:trHeight w:hRule="exact" w:val="454"/>
          <w:jc w:val="center"/>
        </w:trPr>
        <w:tc>
          <w:tcPr>
            <w:tcW w:w="1683" w:type="dxa"/>
            <w:vAlign w:val="center"/>
          </w:tcPr>
          <w:p w14:paraId="36A038D7" w14:textId="77777777" w:rsidR="00FF592C" w:rsidRPr="00A35993" w:rsidRDefault="00FF592C" w:rsidP="00BE1D59">
            <w:pPr>
              <w:spacing w:line="320" w:lineRule="exact"/>
              <w:jc w:val="center"/>
              <w:rPr>
                <w:sz w:val="18"/>
                <w:szCs w:val="18"/>
              </w:rPr>
            </w:pPr>
            <w:r w:rsidRPr="00A35993">
              <w:rPr>
                <w:sz w:val="18"/>
                <w:szCs w:val="18"/>
              </w:rPr>
              <w:t>系统组成材料</w:t>
            </w:r>
          </w:p>
        </w:tc>
        <w:tc>
          <w:tcPr>
            <w:tcW w:w="6510" w:type="dxa"/>
            <w:vAlign w:val="center"/>
          </w:tcPr>
          <w:p w14:paraId="3BB1660C" w14:textId="77777777" w:rsidR="00FF592C" w:rsidRPr="00A35993" w:rsidRDefault="00FF592C" w:rsidP="00BE1D59">
            <w:pPr>
              <w:pStyle w:val="21"/>
              <w:spacing w:line="320" w:lineRule="exact"/>
              <w:ind w:left="0" w:firstLine="0"/>
              <w:jc w:val="center"/>
              <w:rPr>
                <w:sz w:val="18"/>
                <w:szCs w:val="18"/>
              </w:rPr>
            </w:pPr>
            <w:r w:rsidRPr="00A35993">
              <w:rPr>
                <w:sz w:val="18"/>
                <w:szCs w:val="18"/>
              </w:rPr>
              <w:t>复验项目</w:t>
            </w:r>
          </w:p>
        </w:tc>
      </w:tr>
      <w:tr w:rsidR="00A35993" w:rsidRPr="00A35993" w14:paraId="2A1F2AE9" w14:textId="77777777" w:rsidTr="00BE1D59">
        <w:trPr>
          <w:trHeight w:val="1174"/>
          <w:jc w:val="center"/>
        </w:trPr>
        <w:tc>
          <w:tcPr>
            <w:tcW w:w="1683" w:type="dxa"/>
            <w:vAlign w:val="center"/>
          </w:tcPr>
          <w:p w14:paraId="0E98E392" w14:textId="77777777" w:rsidR="00FF592C" w:rsidRPr="00A35993" w:rsidRDefault="00FF592C" w:rsidP="00BE1D59">
            <w:pPr>
              <w:spacing w:line="320" w:lineRule="exact"/>
              <w:jc w:val="center"/>
              <w:rPr>
                <w:bCs/>
                <w:sz w:val="18"/>
                <w:szCs w:val="18"/>
              </w:rPr>
            </w:pPr>
            <w:r w:rsidRPr="00A35993">
              <w:rPr>
                <w:sz w:val="18"/>
                <w:szCs w:val="18"/>
              </w:rPr>
              <w:t>塑化板</w:t>
            </w:r>
          </w:p>
        </w:tc>
        <w:tc>
          <w:tcPr>
            <w:tcW w:w="6510" w:type="dxa"/>
            <w:vAlign w:val="center"/>
          </w:tcPr>
          <w:p w14:paraId="1A5F12C9" w14:textId="77777777" w:rsidR="00FF592C" w:rsidRPr="00A35993" w:rsidRDefault="00FF592C" w:rsidP="00FF592C">
            <w:pPr>
              <w:pStyle w:val="21"/>
              <w:spacing w:line="320" w:lineRule="exact"/>
              <w:ind w:left="0" w:firstLine="0"/>
              <w:jc w:val="center"/>
              <w:rPr>
                <w:sz w:val="18"/>
                <w:szCs w:val="18"/>
              </w:rPr>
            </w:pPr>
            <w:r w:rsidRPr="00A35993">
              <w:rPr>
                <w:sz w:val="18"/>
                <w:szCs w:val="18"/>
              </w:rPr>
              <w:t>导热系数、干密度、抗压强度、垂直于板面方向的抗拉强度、</w:t>
            </w:r>
          </w:p>
          <w:p w14:paraId="4C606C14" w14:textId="77777777" w:rsidR="00FF592C" w:rsidRPr="00A35993" w:rsidRDefault="00FF592C" w:rsidP="00FF592C">
            <w:pPr>
              <w:pStyle w:val="21"/>
              <w:spacing w:line="320" w:lineRule="exact"/>
              <w:ind w:left="0" w:firstLine="0"/>
              <w:jc w:val="center"/>
              <w:rPr>
                <w:sz w:val="18"/>
                <w:szCs w:val="18"/>
              </w:rPr>
            </w:pPr>
            <w:r w:rsidRPr="00A35993">
              <w:rPr>
                <w:sz w:val="18"/>
                <w:szCs w:val="18"/>
              </w:rPr>
              <w:t>体积吸水率</w:t>
            </w:r>
            <w:r w:rsidRPr="00A35993">
              <w:rPr>
                <w:rFonts w:hint="eastAsia"/>
                <w:sz w:val="18"/>
                <w:szCs w:val="18"/>
              </w:rPr>
              <w:t>、</w:t>
            </w:r>
            <w:r w:rsidRPr="00A35993">
              <w:rPr>
                <w:sz w:val="18"/>
                <w:szCs w:val="18"/>
              </w:rPr>
              <w:t>抗冻性（严寒</w:t>
            </w:r>
            <w:r w:rsidRPr="00A35993">
              <w:rPr>
                <w:rFonts w:hint="eastAsia"/>
                <w:sz w:val="18"/>
                <w:szCs w:val="18"/>
              </w:rPr>
              <w:t>地区</w:t>
            </w:r>
            <w:r w:rsidRPr="00A35993">
              <w:rPr>
                <w:sz w:val="18"/>
                <w:szCs w:val="18"/>
              </w:rPr>
              <w:t>）</w:t>
            </w:r>
          </w:p>
        </w:tc>
      </w:tr>
      <w:tr w:rsidR="00A35993" w:rsidRPr="00A35993" w14:paraId="5A45E822" w14:textId="77777777" w:rsidTr="00BE1D59">
        <w:trPr>
          <w:trHeight w:hRule="exact" w:val="454"/>
          <w:jc w:val="center"/>
        </w:trPr>
        <w:tc>
          <w:tcPr>
            <w:tcW w:w="1683" w:type="dxa"/>
            <w:vAlign w:val="center"/>
          </w:tcPr>
          <w:p w14:paraId="08BDF8DA" w14:textId="77777777" w:rsidR="00FF592C" w:rsidRPr="00A35993" w:rsidRDefault="00FF592C" w:rsidP="00BE1D59">
            <w:pPr>
              <w:spacing w:line="320" w:lineRule="exact"/>
              <w:jc w:val="center"/>
              <w:rPr>
                <w:sz w:val="18"/>
                <w:szCs w:val="18"/>
              </w:rPr>
            </w:pPr>
            <w:r w:rsidRPr="00A35993">
              <w:rPr>
                <w:sz w:val="18"/>
                <w:szCs w:val="18"/>
              </w:rPr>
              <w:t>胶粘剂</w:t>
            </w:r>
          </w:p>
        </w:tc>
        <w:tc>
          <w:tcPr>
            <w:tcW w:w="6510" w:type="dxa"/>
            <w:vAlign w:val="center"/>
          </w:tcPr>
          <w:p w14:paraId="7B006C41" w14:textId="77777777" w:rsidR="00FF592C" w:rsidRPr="00A35993" w:rsidRDefault="00FF592C" w:rsidP="00BE1D59">
            <w:pPr>
              <w:pStyle w:val="21"/>
              <w:spacing w:line="320" w:lineRule="exact"/>
              <w:ind w:left="0" w:firstLine="0"/>
              <w:jc w:val="center"/>
              <w:rPr>
                <w:sz w:val="18"/>
                <w:szCs w:val="18"/>
              </w:rPr>
            </w:pPr>
            <w:r w:rsidRPr="00A35993">
              <w:rPr>
                <w:sz w:val="18"/>
                <w:szCs w:val="18"/>
              </w:rPr>
              <w:t>拉伸粘结强度</w:t>
            </w:r>
          </w:p>
        </w:tc>
      </w:tr>
      <w:tr w:rsidR="00A35993" w:rsidRPr="00A35993" w14:paraId="5BE5DEB8" w14:textId="77777777" w:rsidTr="00BE1D59">
        <w:trPr>
          <w:trHeight w:hRule="exact" w:val="454"/>
          <w:jc w:val="center"/>
        </w:trPr>
        <w:tc>
          <w:tcPr>
            <w:tcW w:w="1683" w:type="dxa"/>
            <w:vAlign w:val="center"/>
          </w:tcPr>
          <w:p w14:paraId="46E73731" w14:textId="77777777" w:rsidR="00FF592C" w:rsidRPr="00A35993" w:rsidRDefault="00FF592C" w:rsidP="00BE1D59">
            <w:pPr>
              <w:spacing w:line="320" w:lineRule="exact"/>
              <w:jc w:val="center"/>
              <w:rPr>
                <w:sz w:val="18"/>
                <w:szCs w:val="18"/>
              </w:rPr>
            </w:pPr>
            <w:r w:rsidRPr="00A35993">
              <w:rPr>
                <w:sz w:val="18"/>
                <w:szCs w:val="18"/>
              </w:rPr>
              <w:t>抹面胶浆</w:t>
            </w:r>
          </w:p>
        </w:tc>
        <w:tc>
          <w:tcPr>
            <w:tcW w:w="6510" w:type="dxa"/>
            <w:vAlign w:val="center"/>
          </w:tcPr>
          <w:p w14:paraId="2F3D40A6" w14:textId="77777777" w:rsidR="00FF592C" w:rsidRPr="00A35993" w:rsidRDefault="00FF592C" w:rsidP="00BE1D59">
            <w:pPr>
              <w:pStyle w:val="21"/>
              <w:spacing w:line="320" w:lineRule="exact"/>
              <w:ind w:left="0" w:firstLine="0"/>
              <w:jc w:val="center"/>
              <w:rPr>
                <w:sz w:val="18"/>
                <w:szCs w:val="18"/>
              </w:rPr>
            </w:pPr>
            <w:r w:rsidRPr="00A35993">
              <w:rPr>
                <w:sz w:val="18"/>
                <w:szCs w:val="18"/>
              </w:rPr>
              <w:t>拉伸粘结强度、压折比</w:t>
            </w:r>
          </w:p>
        </w:tc>
      </w:tr>
      <w:tr w:rsidR="00A35993" w:rsidRPr="00A35993" w14:paraId="03E68102" w14:textId="77777777" w:rsidTr="00BE1D59">
        <w:trPr>
          <w:trHeight w:hRule="exact" w:val="454"/>
          <w:jc w:val="center"/>
        </w:trPr>
        <w:tc>
          <w:tcPr>
            <w:tcW w:w="1683" w:type="dxa"/>
            <w:vAlign w:val="center"/>
          </w:tcPr>
          <w:p w14:paraId="1C9E1E73" w14:textId="77777777" w:rsidR="00FF592C" w:rsidRPr="00A35993" w:rsidRDefault="00FF592C" w:rsidP="00BE1D59">
            <w:pPr>
              <w:spacing w:line="320" w:lineRule="exact"/>
              <w:jc w:val="center"/>
              <w:rPr>
                <w:sz w:val="18"/>
                <w:szCs w:val="18"/>
              </w:rPr>
            </w:pPr>
            <w:r w:rsidRPr="00A35993">
              <w:rPr>
                <w:sz w:val="18"/>
                <w:szCs w:val="18"/>
              </w:rPr>
              <w:t>玻璃纤维网布</w:t>
            </w:r>
          </w:p>
        </w:tc>
        <w:tc>
          <w:tcPr>
            <w:tcW w:w="6510" w:type="dxa"/>
            <w:vAlign w:val="center"/>
          </w:tcPr>
          <w:p w14:paraId="7902E0F0" w14:textId="77777777" w:rsidR="00FF592C" w:rsidRPr="00A35993" w:rsidRDefault="00FF592C" w:rsidP="00BE1D59">
            <w:pPr>
              <w:spacing w:line="320" w:lineRule="exact"/>
              <w:jc w:val="center"/>
              <w:rPr>
                <w:sz w:val="18"/>
                <w:szCs w:val="18"/>
              </w:rPr>
            </w:pPr>
            <w:r w:rsidRPr="00A35993">
              <w:rPr>
                <w:sz w:val="18"/>
                <w:szCs w:val="18"/>
              </w:rPr>
              <w:t>耐碱断裂强力、断裂伸长率；耐碱断裂强力保留率</w:t>
            </w:r>
          </w:p>
          <w:p w14:paraId="7E7C5C1B" w14:textId="77777777" w:rsidR="00FF592C" w:rsidRPr="00A35993" w:rsidRDefault="00FF592C" w:rsidP="00BE1D59">
            <w:pPr>
              <w:spacing w:line="320" w:lineRule="exact"/>
              <w:jc w:val="center"/>
              <w:rPr>
                <w:sz w:val="18"/>
                <w:szCs w:val="18"/>
              </w:rPr>
            </w:pPr>
          </w:p>
        </w:tc>
      </w:tr>
    </w:tbl>
    <w:p w14:paraId="3CEFCD51" w14:textId="77777777" w:rsidR="00A35430" w:rsidRPr="00A35993" w:rsidRDefault="00A35430" w:rsidP="00A35430">
      <w:pPr>
        <w:ind w:firstLine="435"/>
        <w:jc w:val="center"/>
        <w:rPr>
          <w:b/>
          <w:sz w:val="21"/>
        </w:rPr>
      </w:pPr>
      <w:r w:rsidRPr="00A35993">
        <w:rPr>
          <w:b/>
          <w:sz w:val="21"/>
        </w:rPr>
        <w:t>表</w:t>
      </w:r>
      <w:r w:rsidRPr="00A35993">
        <w:rPr>
          <w:b/>
          <w:sz w:val="21"/>
        </w:rPr>
        <w:t xml:space="preserve">7.2.2-2  </w:t>
      </w:r>
      <w:r w:rsidRPr="00A35993">
        <w:rPr>
          <w:b/>
          <w:sz w:val="21"/>
        </w:rPr>
        <w:t>塑化板</w:t>
      </w:r>
      <w:r w:rsidRPr="00A35993">
        <w:rPr>
          <w:b/>
          <w:sz w:val="21"/>
          <w:szCs w:val="21"/>
        </w:rPr>
        <w:t>内保温系统</w:t>
      </w:r>
      <w:r w:rsidRPr="00A35993">
        <w:rPr>
          <w:b/>
          <w:sz w:val="21"/>
        </w:rPr>
        <w:t>主要组成材料进场复验项目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1417"/>
        <w:gridCol w:w="5182"/>
      </w:tblGrid>
      <w:tr w:rsidR="00A35993" w:rsidRPr="00A35993" w14:paraId="7256C2A0" w14:textId="77777777" w:rsidTr="00BE1D59">
        <w:trPr>
          <w:trHeight w:hRule="exact" w:val="454"/>
          <w:tblHeader/>
          <w:jc w:val="center"/>
        </w:trPr>
        <w:tc>
          <w:tcPr>
            <w:tcW w:w="2540" w:type="dxa"/>
            <w:gridSpan w:val="2"/>
            <w:vAlign w:val="center"/>
          </w:tcPr>
          <w:p w14:paraId="56A480FA" w14:textId="77777777" w:rsidR="00A35430" w:rsidRPr="00A35993" w:rsidRDefault="00A35430" w:rsidP="00BE1D59">
            <w:pPr>
              <w:spacing w:line="320" w:lineRule="exact"/>
              <w:jc w:val="center"/>
              <w:rPr>
                <w:sz w:val="18"/>
                <w:szCs w:val="18"/>
              </w:rPr>
            </w:pPr>
            <w:r w:rsidRPr="00A35993">
              <w:rPr>
                <w:sz w:val="18"/>
                <w:szCs w:val="18"/>
              </w:rPr>
              <w:t>系统组成材料</w:t>
            </w:r>
          </w:p>
        </w:tc>
        <w:tc>
          <w:tcPr>
            <w:tcW w:w="5182" w:type="dxa"/>
            <w:vAlign w:val="center"/>
          </w:tcPr>
          <w:p w14:paraId="7FF4EDE1" w14:textId="77777777" w:rsidR="00A35430" w:rsidRPr="00A35993" w:rsidRDefault="00A35430" w:rsidP="00BE1D59">
            <w:pPr>
              <w:pStyle w:val="21"/>
              <w:spacing w:line="320" w:lineRule="exact"/>
              <w:ind w:left="0" w:firstLine="0"/>
              <w:jc w:val="center"/>
              <w:rPr>
                <w:sz w:val="18"/>
                <w:szCs w:val="18"/>
              </w:rPr>
            </w:pPr>
            <w:r w:rsidRPr="00A35993">
              <w:rPr>
                <w:sz w:val="18"/>
                <w:szCs w:val="18"/>
              </w:rPr>
              <w:t>复验项目</w:t>
            </w:r>
          </w:p>
        </w:tc>
      </w:tr>
      <w:tr w:rsidR="00A35993" w:rsidRPr="00A35993" w14:paraId="122B94DE" w14:textId="77777777" w:rsidTr="00BE1D59">
        <w:trPr>
          <w:trHeight w:val="1124"/>
          <w:jc w:val="center"/>
        </w:trPr>
        <w:tc>
          <w:tcPr>
            <w:tcW w:w="2540" w:type="dxa"/>
            <w:gridSpan w:val="2"/>
            <w:vAlign w:val="center"/>
          </w:tcPr>
          <w:p w14:paraId="057577EE" w14:textId="77777777" w:rsidR="00A35430" w:rsidRPr="00A35993" w:rsidRDefault="00A35430" w:rsidP="00BE1D59">
            <w:pPr>
              <w:spacing w:line="320" w:lineRule="exact"/>
              <w:jc w:val="center"/>
              <w:rPr>
                <w:sz w:val="18"/>
                <w:szCs w:val="18"/>
              </w:rPr>
            </w:pPr>
            <w:r w:rsidRPr="00A35993">
              <w:rPr>
                <w:sz w:val="18"/>
                <w:szCs w:val="18"/>
              </w:rPr>
              <w:t>塑化板</w:t>
            </w:r>
          </w:p>
        </w:tc>
        <w:tc>
          <w:tcPr>
            <w:tcW w:w="5182" w:type="dxa"/>
            <w:vAlign w:val="center"/>
          </w:tcPr>
          <w:p w14:paraId="0686860F" w14:textId="77777777" w:rsidR="00A35430" w:rsidRPr="00A35993" w:rsidRDefault="00A35430" w:rsidP="00BE1D59">
            <w:pPr>
              <w:pStyle w:val="21"/>
              <w:spacing w:line="320" w:lineRule="exact"/>
              <w:ind w:left="0" w:firstLine="0"/>
              <w:jc w:val="center"/>
              <w:rPr>
                <w:sz w:val="18"/>
                <w:szCs w:val="18"/>
              </w:rPr>
            </w:pPr>
            <w:r w:rsidRPr="00A35993">
              <w:rPr>
                <w:sz w:val="18"/>
                <w:szCs w:val="18"/>
              </w:rPr>
              <w:t>干密度、导热系数、抗压强度、</w:t>
            </w:r>
          </w:p>
          <w:p w14:paraId="71D1A172" w14:textId="77777777" w:rsidR="00A35430" w:rsidRPr="00A35993" w:rsidRDefault="00A35430" w:rsidP="00A35430">
            <w:pPr>
              <w:pStyle w:val="21"/>
              <w:spacing w:line="320" w:lineRule="exact"/>
              <w:ind w:left="0" w:firstLine="0"/>
              <w:jc w:val="center"/>
              <w:rPr>
                <w:sz w:val="18"/>
                <w:szCs w:val="18"/>
              </w:rPr>
            </w:pPr>
            <w:r w:rsidRPr="00A35993">
              <w:rPr>
                <w:sz w:val="18"/>
                <w:szCs w:val="18"/>
              </w:rPr>
              <w:t>垂直于板面方向的抗拉强度体积吸水率</w:t>
            </w:r>
          </w:p>
        </w:tc>
      </w:tr>
      <w:tr w:rsidR="00A35993" w:rsidRPr="00A35993" w14:paraId="4D0458A9" w14:textId="77777777" w:rsidTr="00BE1D59">
        <w:trPr>
          <w:trHeight w:hRule="exact" w:val="454"/>
          <w:jc w:val="center"/>
        </w:trPr>
        <w:tc>
          <w:tcPr>
            <w:tcW w:w="2540" w:type="dxa"/>
            <w:gridSpan w:val="2"/>
            <w:vAlign w:val="center"/>
          </w:tcPr>
          <w:p w14:paraId="2CFAC544" w14:textId="77777777" w:rsidR="00A35430" w:rsidRPr="00A35993" w:rsidRDefault="00A35430" w:rsidP="00BE1D59">
            <w:pPr>
              <w:spacing w:line="320" w:lineRule="exact"/>
              <w:jc w:val="center"/>
              <w:rPr>
                <w:sz w:val="18"/>
                <w:szCs w:val="18"/>
              </w:rPr>
            </w:pPr>
            <w:r w:rsidRPr="00A35993">
              <w:rPr>
                <w:sz w:val="18"/>
                <w:szCs w:val="18"/>
              </w:rPr>
              <w:t>界面砂浆</w:t>
            </w:r>
          </w:p>
        </w:tc>
        <w:tc>
          <w:tcPr>
            <w:tcW w:w="5182" w:type="dxa"/>
            <w:vAlign w:val="center"/>
          </w:tcPr>
          <w:p w14:paraId="2B6E9985" w14:textId="77777777" w:rsidR="00A35430" w:rsidRPr="00A35993" w:rsidRDefault="00A35430" w:rsidP="00BE1D59">
            <w:pPr>
              <w:pStyle w:val="21"/>
              <w:spacing w:line="320" w:lineRule="exact"/>
              <w:ind w:left="0" w:firstLine="0"/>
              <w:jc w:val="center"/>
              <w:rPr>
                <w:sz w:val="18"/>
                <w:szCs w:val="18"/>
              </w:rPr>
            </w:pPr>
            <w:r w:rsidRPr="00A35993">
              <w:rPr>
                <w:sz w:val="18"/>
                <w:szCs w:val="18"/>
              </w:rPr>
              <w:t>拉伸粘结强度</w:t>
            </w:r>
          </w:p>
        </w:tc>
      </w:tr>
      <w:tr w:rsidR="00A35993" w:rsidRPr="00A35993" w14:paraId="2DACFA37" w14:textId="77777777" w:rsidTr="00BE1D59">
        <w:trPr>
          <w:trHeight w:hRule="exact" w:val="454"/>
          <w:jc w:val="center"/>
        </w:trPr>
        <w:tc>
          <w:tcPr>
            <w:tcW w:w="1123" w:type="dxa"/>
            <w:vMerge w:val="restart"/>
            <w:vAlign w:val="center"/>
          </w:tcPr>
          <w:p w14:paraId="3ACA20F7" w14:textId="77777777" w:rsidR="00A35430" w:rsidRPr="00A35993" w:rsidRDefault="00A35430" w:rsidP="00BE1D59">
            <w:pPr>
              <w:spacing w:line="320" w:lineRule="exact"/>
              <w:jc w:val="center"/>
              <w:rPr>
                <w:sz w:val="18"/>
                <w:szCs w:val="18"/>
              </w:rPr>
            </w:pPr>
            <w:r w:rsidRPr="00A35993">
              <w:rPr>
                <w:sz w:val="18"/>
                <w:szCs w:val="18"/>
              </w:rPr>
              <w:t>粘结材料</w:t>
            </w:r>
          </w:p>
        </w:tc>
        <w:tc>
          <w:tcPr>
            <w:tcW w:w="1417" w:type="dxa"/>
            <w:vAlign w:val="center"/>
          </w:tcPr>
          <w:p w14:paraId="775F67D6" w14:textId="77777777" w:rsidR="00A35430" w:rsidRPr="00A35993" w:rsidRDefault="00A35430" w:rsidP="00BE1D59">
            <w:pPr>
              <w:spacing w:line="320" w:lineRule="exact"/>
              <w:jc w:val="center"/>
              <w:rPr>
                <w:sz w:val="18"/>
                <w:szCs w:val="18"/>
              </w:rPr>
            </w:pPr>
            <w:r w:rsidRPr="00A35993">
              <w:rPr>
                <w:sz w:val="18"/>
                <w:szCs w:val="18"/>
              </w:rPr>
              <w:t>胶粘剂</w:t>
            </w:r>
          </w:p>
        </w:tc>
        <w:tc>
          <w:tcPr>
            <w:tcW w:w="5182" w:type="dxa"/>
            <w:vAlign w:val="center"/>
          </w:tcPr>
          <w:p w14:paraId="221F8138" w14:textId="77777777" w:rsidR="00A35430" w:rsidRPr="00A35993" w:rsidRDefault="00A35430" w:rsidP="00BE1D59">
            <w:pPr>
              <w:pStyle w:val="21"/>
              <w:spacing w:line="320" w:lineRule="exact"/>
              <w:ind w:left="0" w:firstLine="0"/>
              <w:jc w:val="center"/>
              <w:rPr>
                <w:sz w:val="18"/>
                <w:szCs w:val="18"/>
              </w:rPr>
            </w:pPr>
            <w:r w:rsidRPr="00A35993">
              <w:rPr>
                <w:sz w:val="18"/>
                <w:szCs w:val="18"/>
              </w:rPr>
              <w:t>拉伸粘结强度</w:t>
            </w:r>
          </w:p>
        </w:tc>
      </w:tr>
      <w:tr w:rsidR="00A35993" w:rsidRPr="00A35993" w14:paraId="11853EB7" w14:textId="77777777" w:rsidTr="00BE1D59">
        <w:trPr>
          <w:trHeight w:hRule="exact" w:val="454"/>
          <w:jc w:val="center"/>
        </w:trPr>
        <w:tc>
          <w:tcPr>
            <w:tcW w:w="1123" w:type="dxa"/>
            <w:vMerge/>
            <w:vAlign w:val="center"/>
          </w:tcPr>
          <w:p w14:paraId="6007E4A6" w14:textId="77777777" w:rsidR="00A35430" w:rsidRPr="00A35993" w:rsidRDefault="00A35430" w:rsidP="00BE1D59">
            <w:pPr>
              <w:spacing w:line="320" w:lineRule="exact"/>
              <w:jc w:val="center"/>
              <w:rPr>
                <w:sz w:val="18"/>
                <w:szCs w:val="18"/>
              </w:rPr>
            </w:pPr>
          </w:p>
        </w:tc>
        <w:tc>
          <w:tcPr>
            <w:tcW w:w="1417" w:type="dxa"/>
            <w:vAlign w:val="center"/>
          </w:tcPr>
          <w:p w14:paraId="29DB97E3" w14:textId="77777777" w:rsidR="00A35430" w:rsidRPr="00A35993" w:rsidRDefault="00A35430" w:rsidP="00BE1D59">
            <w:pPr>
              <w:spacing w:line="320" w:lineRule="exact"/>
              <w:jc w:val="center"/>
              <w:rPr>
                <w:sz w:val="18"/>
                <w:szCs w:val="18"/>
              </w:rPr>
            </w:pPr>
            <w:r w:rsidRPr="00A35993">
              <w:rPr>
                <w:sz w:val="18"/>
                <w:szCs w:val="18"/>
              </w:rPr>
              <w:t>粘结石膏</w:t>
            </w:r>
          </w:p>
        </w:tc>
        <w:tc>
          <w:tcPr>
            <w:tcW w:w="5182" w:type="dxa"/>
            <w:vAlign w:val="center"/>
          </w:tcPr>
          <w:p w14:paraId="685EA24C" w14:textId="77777777" w:rsidR="00A35430" w:rsidRPr="00A35993" w:rsidRDefault="00A35430" w:rsidP="00BE1D59">
            <w:pPr>
              <w:pStyle w:val="21"/>
              <w:spacing w:line="320" w:lineRule="exact"/>
              <w:ind w:left="0" w:firstLine="0"/>
              <w:jc w:val="center"/>
              <w:rPr>
                <w:sz w:val="18"/>
                <w:szCs w:val="18"/>
              </w:rPr>
            </w:pPr>
            <w:r w:rsidRPr="00A35993">
              <w:rPr>
                <w:sz w:val="18"/>
                <w:szCs w:val="18"/>
              </w:rPr>
              <w:t>凝结时间、拉伸粘结强度</w:t>
            </w:r>
            <w:r w:rsidRPr="00A35993">
              <w:rPr>
                <w:sz w:val="18"/>
                <w:szCs w:val="18"/>
              </w:rPr>
              <w:tab/>
            </w:r>
          </w:p>
        </w:tc>
      </w:tr>
      <w:tr w:rsidR="00A35993" w:rsidRPr="00A35993" w14:paraId="7B848DEF" w14:textId="77777777" w:rsidTr="00BE1D59">
        <w:trPr>
          <w:trHeight w:hRule="exact" w:val="454"/>
          <w:jc w:val="center"/>
        </w:trPr>
        <w:tc>
          <w:tcPr>
            <w:tcW w:w="1123" w:type="dxa"/>
            <w:vMerge w:val="restart"/>
            <w:vAlign w:val="center"/>
          </w:tcPr>
          <w:p w14:paraId="3FC3A4AF" w14:textId="77777777" w:rsidR="00A35430" w:rsidRPr="00A35993" w:rsidRDefault="00A35430" w:rsidP="00BE1D59">
            <w:pPr>
              <w:spacing w:line="320" w:lineRule="exact"/>
              <w:jc w:val="center"/>
              <w:rPr>
                <w:sz w:val="18"/>
                <w:szCs w:val="18"/>
              </w:rPr>
            </w:pPr>
            <w:r w:rsidRPr="00A35993">
              <w:rPr>
                <w:sz w:val="18"/>
                <w:szCs w:val="18"/>
              </w:rPr>
              <w:t>抹面材料</w:t>
            </w:r>
          </w:p>
        </w:tc>
        <w:tc>
          <w:tcPr>
            <w:tcW w:w="1417" w:type="dxa"/>
            <w:vAlign w:val="center"/>
          </w:tcPr>
          <w:p w14:paraId="4F919BE0" w14:textId="77777777" w:rsidR="00A35430" w:rsidRPr="00A35993" w:rsidRDefault="00A35430" w:rsidP="00BE1D59">
            <w:pPr>
              <w:spacing w:line="320" w:lineRule="exact"/>
              <w:jc w:val="center"/>
              <w:rPr>
                <w:sz w:val="18"/>
                <w:szCs w:val="18"/>
              </w:rPr>
            </w:pPr>
            <w:r w:rsidRPr="00A35993">
              <w:rPr>
                <w:sz w:val="18"/>
                <w:szCs w:val="18"/>
              </w:rPr>
              <w:t>抹面胶浆</w:t>
            </w:r>
          </w:p>
        </w:tc>
        <w:tc>
          <w:tcPr>
            <w:tcW w:w="5182" w:type="dxa"/>
            <w:vAlign w:val="center"/>
          </w:tcPr>
          <w:p w14:paraId="2015B319" w14:textId="77777777" w:rsidR="00A35430" w:rsidRPr="00A35993" w:rsidRDefault="00A35430" w:rsidP="00BE1D59">
            <w:pPr>
              <w:pStyle w:val="21"/>
              <w:spacing w:line="320" w:lineRule="exact"/>
              <w:ind w:left="0" w:firstLine="0"/>
              <w:jc w:val="center"/>
              <w:rPr>
                <w:sz w:val="18"/>
                <w:szCs w:val="18"/>
              </w:rPr>
            </w:pPr>
            <w:r w:rsidRPr="00A35993">
              <w:rPr>
                <w:sz w:val="18"/>
                <w:szCs w:val="18"/>
              </w:rPr>
              <w:t>拉伸粘结强度、压折比</w:t>
            </w:r>
          </w:p>
        </w:tc>
      </w:tr>
      <w:tr w:rsidR="00A35993" w:rsidRPr="00A35993" w14:paraId="0D35BD98" w14:textId="77777777" w:rsidTr="00BE1D59">
        <w:trPr>
          <w:trHeight w:hRule="exact" w:val="454"/>
          <w:jc w:val="center"/>
        </w:trPr>
        <w:tc>
          <w:tcPr>
            <w:tcW w:w="1123" w:type="dxa"/>
            <w:vMerge/>
            <w:vAlign w:val="center"/>
          </w:tcPr>
          <w:p w14:paraId="27461172" w14:textId="77777777" w:rsidR="00A35430" w:rsidRPr="00A35993" w:rsidRDefault="00A35430" w:rsidP="00BE1D59">
            <w:pPr>
              <w:spacing w:line="320" w:lineRule="exact"/>
              <w:jc w:val="center"/>
              <w:rPr>
                <w:sz w:val="18"/>
                <w:szCs w:val="18"/>
              </w:rPr>
            </w:pPr>
          </w:p>
        </w:tc>
        <w:tc>
          <w:tcPr>
            <w:tcW w:w="1417" w:type="dxa"/>
            <w:vAlign w:val="center"/>
          </w:tcPr>
          <w:p w14:paraId="46181390" w14:textId="77777777" w:rsidR="00A35430" w:rsidRPr="00A35993" w:rsidRDefault="00A35430" w:rsidP="00BE1D59">
            <w:pPr>
              <w:spacing w:line="320" w:lineRule="exact"/>
              <w:jc w:val="center"/>
              <w:rPr>
                <w:sz w:val="18"/>
                <w:szCs w:val="18"/>
              </w:rPr>
            </w:pPr>
            <w:r w:rsidRPr="00A35993">
              <w:rPr>
                <w:sz w:val="18"/>
                <w:szCs w:val="18"/>
              </w:rPr>
              <w:t>粉刷石膏</w:t>
            </w:r>
          </w:p>
        </w:tc>
        <w:tc>
          <w:tcPr>
            <w:tcW w:w="5182" w:type="dxa"/>
            <w:vAlign w:val="center"/>
          </w:tcPr>
          <w:p w14:paraId="24B34A4A" w14:textId="77777777" w:rsidR="00A35430" w:rsidRPr="00A35993" w:rsidRDefault="00A35430" w:rsidP="00BE1D59">
            <w:pPr>
              <w:pStyle w:val="21"/>
              <w:spacing w:line="320" w:lineRule="exact"/>
              <w:ind w:left="0" w:firstLine="0"/>
              <w:jc w:val="center"/>
              <w:rPr>
                <w:sz w:val="18"/>
                <w:szCs w:val="18"/>
              </w:rPr>
            </w:pPr>
            <w:r w:rsidRPr="00A35993">
              <w:rPr>
                <w:sz w:val="18"/>
                <w:szCs w:val="18"/>
              </w:rPr>
              <w:t>凝结时间、拉伸粘结强度</w:t>
            </w:r>
          </w:p>
        </w:tc>
      </w:tr>
      <w:tr w:rsidR="00A35993" w:rsidRPr="00A35993" w14:paraId="5D458808" w14:textId="77777777" w:rsidTr="00BE1D59">
        <w:trPr>
          <w:trHeight w:hRule="exact" w:val="729"/>
          <w:jc w:val="center"/>
        </w:trPr>
        <w:tc>
          <w:tcPr>
            <w:tcW w:w="2540" w:type="dxa"/>
            <w:gridSpan w:val="2"/>
            <w:vAlign w:val="center"/>
          </w:tcPr>
          <w:p w14:paraId="61B73959" w14:textId="77777777" w:rsidR="00A35430" w:rsidRPr="00A35993" w:rsidRDefault="00A35430" w:rsidP="00BE1D59">
            <w:pPr>
              <w:spacing w:line="320" w:lineRule="exact"/>
              <w:jc w:val="center"/>
              <w:rPr>
                <w:sz w:val="18"/>
                <w:szCs w:val="18"/>
              </w:rPr>
            </w:pPr>
            <w:r w:rsidRPr="00A35993">
              <w:rPr>
                <w:sz w:val="18"/>
                <w:szCs w:val="18"/>
              </w:rPr>
              <w:t>耐碱玻璃纤维网布</w:t>
            </w:r>
          </w:p>
        </w:tc>
        <w:tc>
          <w:tcPr>
            <w:tcW w:w="5182" w:type="dxa"/>
            <w:vAlign w:val="center"/>
          </w:tcPr>
          <w:p w14:paraId="4D1FEFF6" w14:textId="77777777" w:rsidR="00A35430" w:rsidRPr="00A35993" w:rsidRDefault="00A35430" w:rsidP="00BE1D59">
            <w:pPr>
              <w:spacing w:line="320" w:lineRule="exact"/>
              <w:jc w:val="center"/>
              <w:rPr>
                <w:sz w:val="18"/>
                <w:szCs w:val="18"/>
              </w:rPr>
            </w:pPr>
            <w:r w:rsidRPr="00A35993">
              <w:rPr>
                <w:sz w:val="18"/>
                <w:szCs w:val="18"/>
              </w:rPr>
              <w:t>耐碱断裂强力、断裂伸长率；耐碱断裂强力保留率</w:t>
            </w:r>
          </w:p>
        </w:tc>
      </w:tr>
    </w:tbl>
    <w:p w14:paraId="4F8088AD" w14:textId="77777777" w:rsidR="005D53F0" w:rsidRPr="00A35993" w:rsidRDefault="005D53F0" w:rsidP="005D53F0">
      <w:pPr>
        <w:pStyle w:val="a5"/>
        <w:ind w:firstLine="480"/>
      </w:pPr>
      <w:r w:rsidRPr="00A35993">
        <w:rPr>
          <w:rFonts w:hint="eastAsia"/>
        </w:rPr>
        <w:t>检验方法：检查质量证明文件；随机抽样检验，检查复验报告，其中导热系数或热阻、干密度或单位面积质量、燃烧性能必须在同一个报告中。</w:t>
      </w:r>
    </w:p>
    <w:p w14:paraId="110832A9" w14:textId="77777777" w:rsidR="005D53F0" w:rsidRPr="00A35993" w:rsidRDefault="005D53F0" w:rsidP="005D53F0">
      <w:pPr>
        <w:pStyle w:val="a5"/>
        <w:ind w:firstLine="480"/>
      </w:pPr>
      <w:r w:rsidRPr="00A35993">
        <w:rPr>
          <w:rFonts w:hint="eastAsia"/>
        </w:rPr>
        <w:t>检查数量：同厂家、同品种的产品，按照扣除门窗洞口后的保温墙面面积所</w:t>
      </w:r>
      <w:r w:rsidRPr="00A35993">
        <w:rPr>
          <w:rFonts w:hint="eastAsia"/>
        </w:rPr>
        <w:lastRenderedPageBreak/>
        <w:t>使用的材料用量，在</w:t>
      </w:r>
      <w:r w:rsidRPr="00A35993">
        <w:rPr>
          <w:rFonts w:hint="eastAsia"/>
        </w:rPr>
        <w:t>5000 m</w:t>
      </w:r>
      <w:r w:rsidRPr="00A35993">
        <w:rPr>
          <w:rFonts w:hint="eastAsia"/>
          <w:vertAlign w:val="superscript"/>
        </w:rPr>
        <w:t>2</w:t>
      </w:r>
      <w:r w:rsidRPr="00A35993">
        <w:rPr>
          <w:rFonts w:hint="eastAsia"/>
        </w:rPr>
        <w:t>以内时应复验</w:t>
      </w:r>
      <w:r w:rsidRPr="00A35993">
        <w:rPr>
          <w:rFonts w:hint="eastAsia"/>
        </w:rPr>
        <w:t>1</w:t>
      </w:r>
      <w:r w:rsidRPr="00A35993">
        <w:rPr>
          <w:rFonts w:hint="eastAsia"/>
        </w:rPr>
        <w:t>次；面积每增加</w:t>
      </w:r>
      <w:r w:rsidRPr="00A35993">
        <w:rPr>
          <w:rFonts w:hint="eastAsia"/>
        </w:rPr>
        <w:t>5000 m</w:t>
      </w:r>
      <w:r w:rsidRPr="00A35993">
        <w:rPr>
          <w:rFonts w:hint="eastAsia"/>
          <w:vertAlign w:val="superscript"/>
        </w:rPr>
        <w:t>2</w:t>
      </w:r>
      <w:r w:rsidRPr="00A35993">
        <w:rPr>
          <w:rFonts w:hint="eastAsia"/>
        </w:rPr>
        <w:t>应增加</w:t>
      </w:r>
      <w:r w:rsidRPr="00A35993">
        <w:rPr>
          <w:rFonts w:hint="eastAsia"/>
        </w:rPr>
        <w:t>1</w:t>
      </w:r>
      <w:r w:rsidRPr="00A35993">
        <w:rPr>
          <w:rFonts w:hint="eastAsia"/>
        </w:rPr>
        <w:t>次。同工程项目、同施工单位且同期施工的多个单位工程，可合并计算抽检面积。</w:t>
      </w:r>
    </w:p>
    <w:p w14:paraId="028C40C2" w14:textId="77777777" w:rsidR="00FF592C" w:rsidRPr="00A35993" w:rsidRDefault="005D53F0" w:rsidP="005D53F0">
      <w:pPr>
        <w:pStyle w:val="a5"/>
        <w:ind w:firstLineChars="0" w:firstLine="0"/>
      </w:pPr>
      <w:r w:rsidRPr="00A35993">
        <w:rPr>
          <w:rFonts w:hint="eastAsia"/>
        </w:rPr>
        <w:t>在同一工程项目中，同厂家、同类型、同规格的节能材料、构件和设备，当获得建筑节能产品认证、具有节能标识或连续三次见证取样检验均一次检验合格时，其检验批的容量可扩大一倍，且仅可扩大一倍。扩大检验批后的检验中出现不合格情况时，应按扩大前的检验批重新验收，且该产品不得再次扩大检验批容量。</w:t>
      </w:r>
    </w:p>
    <w:p w14:paraId="599D1144" w14:textId="77777777" w:rsidR="005D53F0" w:rsidRPr="00A35993" w:rsidRDefault="005D53F0" w:rsidP="005D53F0">
      <w:pPr>
        <w:pStyle w:val="a5"/>
        <w:numPr>
          <w:ilvl w:val="0"/>
          <w:numId w:val="31"/>
        </w:numPr>
        <w:ind w:firstLineChars="0"/>
        <w:rPr>
          <w:szCs w:val="24"/>
        </w:rPr>
      </w:pPr>
      <w:r w:rsidRPr="00A35993">
        <w:rPr>
          <w:rFonts w:hint="eastAsia"/>
          <w:szCs w:val="24"/>
        </w:rPr>
        <w:t>塑化板</w:t>
      </w:r>
      <w:r w:rsidRPr="00A35993">
        <w:rPr>
          <w:szCs w:val="24"/>
        </w:rPr>
        <w:t>保温系统应由同一供应商提供配套的组成材料和型式检验报告。型式检验报告中应包括耐候性和抗风压性能检验项目以及配套组成材料的名称、市场单位、规格型号及性能参数。</w:t>
      </w:r>
    </w:p>
    <w:p w14:paraId="79AC3FC9" w14:textId="77777777" w:rsidR="005D53F0" w:rsidRPr="00A35993" w:rsidRDefault="005D53F0" w:rsidP="005D53F0">
      <w:pPr>
        <w:ind w:firstLineChars="200" w:firstLine="480"/>
        <w:rPr>
          <w:szCs w:val="24"/>
        </w:rPr>
      </w:pPr>
      <w:r w:rsidRPr="00A35993">
        <w:rPr>
          <w:szCs w:val="24"/>
        </w:rPr>
        <w:t>检查方法：核查质量证明文件和型式检验报告。</w:t>
      </w:r>
    </w:p>
    <w:p w14:paraId="6017E9F2" w14:textId="77777777" w:rsidR="005D53F0" w:rsidRPr="00A35993" w:rsidRDefault="005D53F0" w:rsidP="005D53F0">
      <w:pPr>
        <w:ind w:firstLineChars="200" w:firstLine="480"/>
        <w:rPr>
          <w:szCs w:val="24"/>
        </w:rPr>
      </w:pPr>
      <w:r w:rsidRPr="00A35993">
        <w:rPr>
          <w:szCs w:val="24"/>
        </w:rPr>
        <w:t>检查数量：全数检查。</w:t>
      </w:r>
    </w:p>
    <w:p w14:paraId="1076C05C" w14:textId="77777777" w:rsidR="005D53F0" w:rsidRPr="00A35993" w:rsidRDefault="005D53F0" w:rsidP="005D53F0">
      <w:pPr>
        <w:pStyle w:val="a5"/>
        <w:numPr>
          <w:ilvl w:val="0"/>
          <w:numId w:val="31"/>
        </w:numPr>
        <w:ind w:firstLineChars="0"/>
        <w:rPr>
          <w:szCs w:val="24"/>
        </w:rPr>
      </w:pPr>
      <w:r w:rsidRPr="00A35993">
        <w:rPr>
          <w:szCs w:val="24"/>
        </w:rPr>
        <w:t>严寒和寒冷地区</w:t>
      </w:r>
      <w:r w:rsidRPr="00A35993">
        <w:rPr>
          <w:rFonts w:hint="eastAsia"/>
          <w:szCs w:val="24"/>
        </w:rPr>
        <w:t>塑化板保温工程</w:t>
      </w:r>
      <w:r w:rsidRPr="00A35993">
        <w:rPr>
          <w:szCs w:val="24"/>
        </w:rPr>
        <w:t>使用的抹面材料，其冻融试验结果应符合该地区最低气温环境的使用要求。</w:t>
      </w:r>
    </w:p>
    <w:p w14:paraId="36BE3BED" w14:textId="77777777" w:rsidR="005D53F0" w:rsidRPr="00A35993" w:rsidRDefault="005D53F0" w:rsidP="005D53F0">
      <w:pPr>
        <w:ind w:firstLineChars="200" w:firstLine="480"/>
        <w:rPr>
          <w:szCs w:val="24"/>
        </w:rPr>
      </w:pPr>
      <w:r w:rsidRPr="00A35993">
        <w:rPr>
          <w:szCs w:val="24"/>
        </w:rPr>
        <w:t>检查方法：核查质量证明文件。</w:t>
      </w:r>
    </w:p>
    <w:p w14:paraId="3B0DB6E9" w14:textId="77777777" w:rsidR="005D53F0" w:rsidRPr="00A35993" w:rsidRDefault="005D53F0" w:rsidP="005D53F0">
      <w:pPr>
        <w:ind w:firstLineChars="200" w:firstLine="480"/>
        <w:rPr>
          <w:szCs w:val="24"/>
        </w:rPr>
      </w:pPr>
      <w:r w:rsidRPr="00A35993">
        <w:rPr>
          <w:szCs w:val="24"/>
        </w:rPr>
        <w:t>检查数量：全数检查。</w:t>
      </w:r>
    </w:p>
    <w:p w14:paraId="182ECAE2" w14:textId="77777777" w:rsidR="005D53F0" w:rsidRPr="00A35993" w:rsidRDefault="005D53F0" w:rsidP="005D53F0">
      <w:pPr>
        <w:pStyle w:val="a5"/>
        <w:numPr>
          <w:ilvl w:val="0"/>
          <w:numId w:val="31"/>
        </w:numPr>
        <w:ind w:firstLineChars="0"/>
        <w:rPr>
          <w:szCs w:val="24"/>
        </w:rPr>
      </w:pPr>
      <w:r w:rsidRPr="00A35993">
        <w:rPr>
          <w:rFonts w:hint="eastAsia"/>
          <w:szCs w:val="24"/>
        </w:rPr>
        <w:t>塑化板保温工程</w:t>
      </w:r>
      <w:r w:rsidRPr="00A35993">
        <w:rPr>
          <w:szCs w:val="24"/>
        </w:rPr>
        <w:t>施工前应按照设计和专项施工方案的要求对基层进行处理，处理后的基层应符合要求。</w:t>
      </w:r>
    </w:p>
    <w:p w14:paraId="562A0975" w14:textId="77777777" w:rsidR="005D53F0" w:rsidRPr="00A35993" w:rsidRDefault="005D53F0" w:rsidP="005D53F0">
      <w:pPr>
        <w:ind w:firstLineChars="200" w:firstLine="480"/>
        <w:rPr>
          <w:szCs w:val="24"/>
        </w:rPr>
      </w:pPr>
      <w:r w:rsidRPr="00A35993">
        <w:rPr>
          <w:szCs w:val="24"/>
        </w:rPr>
        <w:t>检查方法：对照设计和专项施工方案观察检查；核查隐蔽观察验收记录。</w:t>
      </w:r>
    </w:p>
    <w:p w14:paraId="25B9A0AD" w14:textId="77777777" w:rsidR="005D53F0" w:rsidRPr="00A35993" w:rsidRDefault="005D53F0" w:rsidP="005D53F0">
      <w:pPr>
        <w:ind w:firstLineChars="200" w:firstLine="480"/>
        <w:rPr>
          <w:szCs w:val="24"/>
        </w:rPr>
      </w:pPr>
      <w:r w:rsidRPr="00A35993">
        <w:rPr>
          <w:szCs w:val="24"/>
        </w:rPr>
        <w:t>检查数量：全数检查。</w:t>
      </w:r>
    </w:p>
    <w:p w14:paraId="5D55D826" w14:textId="77777777" w:rsidR="005D53F0" w:rsidRPr="00A35993" w:rsidRDefault="005D53F0" w:rsidP="005D53F0">
      <w:pPr>
        <w:pStyle w:val="a5"/>
        <w:numPr>
          <w:ilvl w:val="0"/>
          <w:numId w:val="31"/>
        </w:numPr>
        <w:ind w:firstLineChars="0"/>
        <w:rPr>
          <w:szCs w:val="24"/>
        </w:rPr>
      </w:pPr>
      <w:r w:rsidRPr="00A35993">
        <w:rPr>
          <w:rFonts w:hint="eastAsia"/>
          <w:szCs w:val="24"/>
        </w:rPr>
        <w:t>塑化板</w:t>
      </w:r>
      <w:r w:rsidRPr="00A35993">
        <w:rPr>
          <w:szCs w:val="24"/>
        </w:rPr>
        <w:t>保温系统各层构造做法应符合设计要求，并应按照经过审批的专项施工方案施工。</w:t>
      </w:r>
    </w:p>
    <w:p w14:paraId="415218B3" w14:textId="77777777" w:rsidR="005D53F0" w:rsidRPr="00A35993" w:rsidRDefault="005D53F0" w:rsidP="005D53F0">
      <w:pPr>
        <w:ind w:firstLineChars="200" w:firstLine="480"/>
        <w:rPr>
          <w:szCs w:val="24"/>
        </w:rPr>
      </w:pPr>
      <w:r w:rsidRPr="00A35993">
        <w:rPr>
          <w:szCs w:val="24"/>
        </w:rPr>
        <w:t>检查方法：对照设计和专项施工方案观察检查；核查隐蔽观察验收记录。</w:t>
      </w:r>
    </w:p>
    <w:p w14:paraId="058A5E47" w14:textId="77777777" w:rsidR="005D53F0" w:rsidRPr="00A35993" w:rsidRDefault="005D53F0" w:rsidP="005D53F0">
      <w:pPr>
        <w:ind w:firstLineChars="200" w:firstLine="480"/>
        <w:rPr>
          <w:szCs w:val="24"/>
        </w:rPr>
      </w:pPr>
      <w:r w:rsidRPr="00A35993">
        <w:rPr>
          <w:szCs w:val="24"/>
        </w:rPr>
        <w:t>检查数量：全数检查。</w:t>
      </w:r>
    </w:p>
    <w:p w14:paraId="284F75B4" w14:textId="77777777" w:rsidR="005D53F0" w:rsidRPr="00A35993" w:rsidRDefault="005D53F0" w:rsidP="005D53F0">
      <w:pPr>
        <w:pStyle w:val="a5"/>
        <w:numPr>
          <w:ilvl w:val="0"/>
          <w:numId w:val="31"/>
        </w:numPr>
        <w:ind w:firstLineChars="0"/>
        <w:rPr>
          <w:szCs w:val="24"/>
        </w:rPr>
      </w:pPr>
      <w:r w:rsidRPr="00A35993">
        <w:rPr>
          <w:rFonts w:hint="eastAsia"/>
          <w:szCs w:val="24"/>
        </w:rPr>
        <w:t>塑化板</w:t>
      </w:r>
      <w:r w:rsidRPr="00A35993">
        <w:rPr>
          <w:szCs w:val="24"/>
        </w:rPr>
        <w:t>保温工程的施工质量，应符合下列规定：</w:t>
      </w:r>
    </w:p>
    <w:p w14:paraId="0B633ECE" w14:textId="77777777" w:rsidR="005D53F0" w:rsidRPr="00A35993" w:rsidRDefault="005D53F0" w:rsidP="005D53F0">
      <w:pPr>
        <w:ind w:firstLineChars="200" w:firstLine="482"/>
        <w:rPr>
          <w:szCs w:val="24"/>
        </w:rPr>
      </w:pPr>
      <w:r w:rsidRPr="00A35993">
        <w:rPr>
          <w:b/>
          <w:bCs/>
          <w:szCs w:val="24"/>
        </w:rPr>
        <w:t xml:space="preserve">1 </w:t>
      </w:r>
      <w:r w:rsidRPr="00A35993">
        <w:rPr>
          <w:rFonts w:hint="eastAsia"/>
          <w:szCs w:val="24"/>
        </w:rPr>
        <w:t>塑化板薄抹灰外保温系统</w:t>
      </w:r>
    </w:p>
    <w:p w14:paraId="796D1217" w14:textId="77777777" w:rsidR="005D53F0" w:rsidRPr="00A35993" w:rsidRDefault="005D53F0" w:rsidP="005D53F0">
      <w:pPr>
        <w:ind w:firstLineChars="300" w:firstLine="720"/>
        <w:rPr>
          <w:szCs w:val="24"/>
        </w:rPr>
      </w:pPr>
      <w:r w:rsidRPr="00A35993">
        <w:rPr>
          <w:szCs w:val="24"/>
        </w:rPr>
        <w:t>1</w:t>
      </w:r>
      <w:r w:rsidRPr="00A35993">
        <w:rPr>
          <w:szCs w:val="24"/>
        </w:rPr>
        <w:t>）</w:t>
      </w:r>
      <w:r w:rsidRPr="00A35993">
        <w:rPr>
          <w:rFonts w:hint="eastAsia"/>
          <w:szCs w:val="24"/>
        </w:rPr>
        <w:t>塑化板</w:t>
      </w:r>
      <w:r w:rsidRPr="00A35993">
        <w:rPr>
          <w:szCs w:val="24"/>
        </w:rPr>
        <w:t>的厚度不得低于设计要求。</w:t>
      </w:r>
    </w:p>
    <w:p w14:paraId="685BF177" w14:textId="77777777" w:rsidR="005D53F0" w:rsidRPr="00A35993" w:rsidRDefault="005D53F0" w:rsidP="005D53F0">
      <w:pPr>
        <w:ind w:firstLineChars="300" w:firstLine="720"/>
        <w:rPr>
          <w:szCs w:val="24"/>
        </w:rPr>
      </w:pPr>
      <w:r w:rsidRPr="00A35993">
        <w:rPr>
          <w:szCs w:val="24"/>
        </w:rPr>
        <w:t>2</w:t>
      </w:r>
      <w:r w:rsidRPr="00A35993">
        <w:rPr>
          <w:szCs w:val="24"/>
        </w:rPr>
        <w:t>）</w:t>
      </w:r>
      <w:r w:rsidRPr="00A35993">
        <w:rPr>
          <w:rFonts w:hint="eastAsia"/>
          <w:szCs w:val="24"/>
        </w:rPr>
        <w:t>塑化板</w:t>
      </w:r>
      <w:r w:rsidRPr="00A35993">
        <w:rPr>
          <w:szCs w:val="24"/>
        </w:rPr>
        <w:t>与基层之间及各构造层之间的粘结必须牢固。</w:t>
      </w:r>
      <w:r w:rsidRPr="00A35993">
        <w:rPr>
          <w:rFonts w:hint="eastAsia"/>
          <w:szCs w:val="24"/>
        </w:rPr>
        <w:t>塑化板</w:t>
      </w:r>
      <w:r w:rsidRPr="00A35993">
        <w:rPr>
          <w:szCs w:val="24"/>
        </w:rPr>
        <w:t>与基层的连接方式、拉伸粘结强度和粘结面积比应符合设计要求。</w:t>
      </w:r>
      <w:r w:rsidRPr="00A35993">
        <w:rPr>
          <w:rFonts w:hint="eastAsia"/>
          <w:szCs w:val="24"/>
        </w:rPr>
        <w:t>塑化板</w:t>
      </w:r>
      <w:r w:rsidRPr="00A35993">
        <w:rPr>
          <w:szCs w:val="24"/>
        </w:rPr>
        <w:t>与基层之间的拉伸粘结强度应进行现场拉拔试验，且不得在界面破坏。粘结面积比应进行剥离检验。</w:t>
      </w:r>
    </w:p>
    <w:p w14:paraId="2A4B5ED6" w14:textId="77777777" w:rsidR="005D53F0" w:rsidRPr="00A35993" w:rsidRDefault="005D53F0" w:rsidP="005D53F0">
      <w:pPr>
        <w:ind w:firstLineChars="300" w:firstLine="720"/>
        <w:rPr>
          <w:szCs w:val="24"/>
        </w:rPr>
      </w:pPr>
      <w:r w:rsidRPr="00A35993">
        <w:rPr>
          <w:szCs w:val="24"/>
        </w:rPr>
        <w:t>3</w:t>
      </w:r>
      <w:r w:rsidRPr="00A35993">
        <w:rPr>
          <w:szCs w:val="24"/>
        </w:rPr>
        <w:t>）支承托架中连接件以及锚栓的数量、位置、锚固深度、胶结材料性能和单个锚栓的抗拉承载力应符合设计和施工方案的要求；单个锚栓的抗拉承载力应做现场拉拔试验。</w:t>
      </w:r>
    </w:p>
    <w:p w14:paraId="28821435" w14:textId="77777777" w:rsidR="005D53F0" w:rsidRPr="00A35993" w:rsidRDefault="005D53F0" w:rsidP="005D53F0">
      <w:pPr>
        <w:ind w:firstLineChars="200" w:firstLine="480"/>
        <w:rPr>
          <w:szCs w:val="24"/>
        </w:rPr>
      </w:pPr>
      <w:r w:rsidRPr="00A35993">
        <w:rPr>
          <w:szCs w:val="24"/>
        </w:rPr>
        <w:t>检查方法：观察、手扳检查；核查隐蔽工程验收记录和检验报告。保温材料厚度采用现场钢针插入或剖开后尺量检查；拉伸粘结强度按照现行国家标准《建</w:t>
      </w:r>
      <w:r w:rsidRPr="00A35993">
        <w:rPr>
          <w:szCs w:val="24"/>
        </w:rPr>
        <w:lastRenderedPageBreak/>
        <w:t>筑节能工程施工质量验收标准》</w:t>
      </w:r>
      <w:r w:rsidRPr="00A35993">
        <w:rPr>
          <w:szCs w:val="24"/>
        </w:rPr>
        <w:t>GB 50411</w:t>
      </w:r>
      <w:r w:rsidRPr="00A35993">
        <w:rPr>
          <w:szCs w:val="24"/>
        </w:rPr>
        <w:t>附录</w:t>
      </w:r>
      <w:r w:rsidRPr="00A35993">
        <w:rPr>
          <w:szCs w:val="24"/>
        </w:rPr>
        <w:t>B</w:t>
      </w:r>
      <w:r w:rsidRPr="00A35993">
        <w:rPr>
          <w:szCs w:val="24"/>
        </w:rPr>
        <w:t>的检验方法进行现场检验；粘结面积比按现行国家标准《建筑节能工程施工质量验收标准》</w:t>
      </w:r>
      <w:r w:rsidRPr="00A35993">
        <w:rPr>
          <w:szCs w:val="24"/>
        </w:rPr>
        <w:t>GB 50411</w:t>
      </w:r>
      <w:r w:rsidRPr="00A35993">
        <w:rPr>
          <w:szCs w:val="24"/>
        </w:rPr>
        <w:t>附录</w:t>
      </w:r>
      <w:r w:rsidRPr="00A35993">
        <w:rPr>
          <w:szCs w:val="24"/>
        </w:rPr>
        <w:t>C</w:t>
      </w:r>
      <w:r w:rsidRPr="00A35993">
        <w:rPr>
          <w:szCs w:val="24"/>
        </w:rPr>
        <w:t>的检验方法进行现场检验；单个锚栓的抗拉承载力检验应按现行行业标准《外墙外保温用锚栓》</w:t>
      </w:r>
      <w:r w:rsidRPr="00A35993">
        <w:rPr>
          <w:szCs w:val="24"/>
        </w:rPr>
        <w:t>JG/T 366</w:t>
      </w:r>
      <w:r w:rsidRPr="00A35993">
        <w:rPr>
          <w:szCs w:val="24"/>
        </w:rPr>
        <w:t>的试验方法进行。</w:t>
      </w:r>
    </w:p>
    <w:p w14:paraId="214DEE47" w14:textId="77777777" w:rsidR="005D53F0" w:rsidRPr="00A35993" w:rsidRDefault="005D53F0" w:rsidP="005D53F0">
      <w:pPr>
        <w:ind w:firstLineChars="200" w:firstLine="480"/>
        <w:rPr>
          <w:szCs w:val="24"/>
        </w:rPr>
      </w:pPr>
      <w:r w:rsidRPr="00A35993">
        <w:rPr>
          <w:szCs w:val="24"/>
        </w:rPr>
        <w:t>检查数量：每个检验批应抽查</w:t>
      </w:r>
      <w:r w:rsidRPr="00A35993">
        <w:rPr>
          <w:szCs w:val="24"/>
        </w:rPr>
        <w:t>3</w:t>
      </w:r>
      <w:r w:rsidRPr="00A35993">
        <w:rPr>
          <w:szCs w:val="24"/>
        </w:rPr>
        <w:t>处。</w:t>
      </w:r>
    </w:p>
    <w:p w14:paraId="45BAD609" w14:textId="77777777" w:rsidR="005D53F0" w:rsidRPr="00A35993" w:rsidRDefault="005D53F0" w:rsidP="005D53F0">
      <w:pPr>
        <w:ind w:firstLineChars="200" w:firstLine="482"/>
        <w:rPr>
          <w:szCs w:val="24"/>
        </w:rPr>
      </w:pPr>
      <w:r w:rsidRPr="00A35993">
        <w:rPr>
          <w:rFonts w:hint="eastAsia"/>
          <w:b/>
          <w:bCs/>
          <w:szCs w:val="24"/>
        </w:rPr>
        <w:t>2</w:t>
      </w:r>
      <w:r w:rsidRPr="00A35993">
        <w:rPr>
          <w:rFonts w:hint="eastAsia"/>
          <w:szCs w:val="24"/>
        </w:rPr>
        <w:t xml:space="preserve"> </w:t>
      </w:r>
      <w:r w:rsidRPr="00A35993">
        <w:rPr>
          <w:rFonts w:hint="eastAsia"/>
          <w:szCs w:val="24"/>
        </w:rPr>
        <w:t>塑化板</w:t>
      </w:r>
      <w:r w:rsidRPr="00A35993">
        <w:rPr>
          <w:szCs w:val="24"/>
        </w:rPr>
        <w:t>内保温系统</w:t>
      </w:r>
    </w:p>
    <w:p w14:paraId="2BB1F29C" w14:textId="77777777" w:rsidR="005D53F0" w:rsidRPr="00A35993" w:rsidRDefault="005D53F0" w:rsidP="005D53F0">
      <w:pPr>
        <w:ind w:firstLineChars="300" w:firstLine="720"/>
        <w:rPr>
          <w:szCs w:val="24"/>
        </w:rPr>
      </w:pPr>
      <w:r w:rsidRPr="00A35993">
        <w:rPr>
          <w:szCs w:val="24"/>
        </w:rPr>
        <w:t>1</w:t>
      </w:r>
      <w:r w:rsidRPr="00A35993">
        <w:rPr>
          <w:szCs w:val="24"/>
        </w:rPr>
        <w:t>）</w:t>
      </w:r>
      <w:r w:rsidRPr="00A35993">
        <w:rPr>
          <w:rFonts w:hint="eastAsia"/>
          <w:szCs w:val="24"/>
        </w:rPr>
        <w:t>塑化板</w:t>
      </w:r>
      <w:r w:rsidRPr="00A35993">
        <w:rPr>
          <w:szCs w:val="24"/>
        </w:rPr>
        <w:t>的厚度不得低于设计要求。</w:t>
      </w:r>
    </w:p>
    <w:p w14:paraId="64B50E41" w14:textId="77777777" w:rsidR="005D53F0" w:rsidRPr="00A35993" w:rsidRDefault="005D53F0" w:rsidP="005D53F0">
      <w:pPr>
        <w:ind w:firstLineChars="300" w:firstLine="720"/>
        <w:rPr>
          <w:szCs w:val="24"/>
        </w:rPr>
      </w:pPr>
      <w:r w:rsidRPr="00A35993">
        <w:rPr>
          <w:szCs w:val="24"/>
        </w:rPr>
        <w:t>2</w:t>
      </w:r>
      <w:r w:rsidRPr="00A35993">
        <w:rPr>
          <w:szCs w:val="24"/>
        </w:rPr>
        <w:t>）</w:t>
      </w:r>
      <w:r w:rsidRPr="00A35993">
        <w:rPr>
          <w:rFonts w:hint="eastAsia"/>
          <w:szCs w:val="24"/>
        </w:rPr>
        <w:t>塑化板</w:t>
      </w:r>
      <w:r w:rsidRPr="00A35993">
        <w:rPr>
          <w:szCs w:val="24"/>
        </w:rPr>
        <w:t>与基层之间及各构造层之间的粘结必须牢固。</w:t>
      </w:r>
      <w:r w:rsidRPr="00A35993">
        <w:rPr>
          <w:rFonts w:hint="eastAsia"/>
          <w:szCs w:val="24"/>
        </w:rPr>
        <w:t>塑化板</w:t>
      </w:r>
      <w:r w:rsidRPr="00A35993">
        <w:rPr>
          <w:szCs w:val="24"/>
        </w:rPr>
        <w:t>与基层的连接方式、拉伸粘结强度应符合设计要求。</w:t>
      </w:r>
      <w:r w:rsidRPr="00A35993">
        <w:rPr>
          <w:rFonts w:hint="eastAsia"/>
          <w:szCs w:val="24"/>
        </w:rPr>
        <w:t>塑化板</w:t>
      </w:r>
      <w:r w:rsidRPr="00A35993">
        <w:rPr>
          <w:szCs w:val="24"/>
        </w:rPr>
        <w:t>与基层之间的拉伸粘结强度应进行现场拉拔试验，且不得在界面破坏。</w:t>
      </w:r>
    </w:p>
    <w:p w14:paraId="10F0CDAD" w14:textId="77777777" w:rsidR="005D53F0" w:rsidRPr="00A35993" w:rsidRDefault="005D53F0" w:rsidP="005D53F0">
      <w:pPr>
        <w:ind w:firstLineChars="300" w:firstLine="720"/>
        <w:rPr>
          <w:szCs w:val="24"/>
        </w:rPr>
      </w:pPr>
      <w:r w:rsidRPr="00A35993">
        <w:rPr>
          <w:szCs w:val="24"/>
        </w:rPr>
        <w:t>3</w:t>
      </w:r>
      <w:r w:rsidRPr="00A35993">
        <w:rPr>
          <w:szCs w:val="24"/>
        </w:rPr>
        <w:t>）锚栓的数量、位置、锚固深度、粘结砂浆材料性能应符合设计和施工方案的要求；单个锚栓的抗拉承载力应做现场拉拔试验。</w:t>
      </w:r>
    </w:p>
    <w:p w14:paraId="010F1535" w14:textId="77777777" w:rsidR="005D53F0" w:rsidRPr="00A35993" w:rsidRDefault="005D53F0" w:rsidP="005D53F0">
      <w:pPr>
        <w:ind w:firstLineChars="200" w:firstLine="480"/>
        <w:rPr>
          <w:szCs w:val="24"/>
        </w:rPr>
      </w:pPr>
      <w:r w:rsidRPr="00A35993">
        <w:rPr>
          <w:szCs w:val="24"/>
        </w:rPr>
        <w:t>检查方法：观察、手扳检查；核查隐蔽工程验收记录和检验报告。塑化板厚度采用现场钢针插入或剖开后尺量检查；拉伸粘结强度按现行国家标准《建筑节能工程施工质量验收标准》</w:t>
      </w:r>
      <w:r w:rsidRPr="00A35993">
        <w:rPr>
          <w:szCs w:val="24"/>
        </w:rPr>
        <w:t>GB 50411</w:t>
      </w:r>
      <w:r w:rsidRPr="00A35993">
        <w:rPr>
          <w:szCs w:val="24"/>
        </w:rPr>
        <w:t>附录</w:t>
      </w:r>
      <w:r w:rsidRPr="00A35993">
        <w:rPr>
          <w:szCs w:val="24"/>
        </w:rPr>
        <w:t>B</w:t>
      </w:r>
      <w:r w:rsidRPr="00A35993">
        <w:rPr>
          <w:szCs w:val="24"/>
        </w:rPr>
        <w:t>的检验方法进行现场检验；单个连接件的抗拉承载力检验应按现行行业标准《外墙保温用锚栓》</w:t>
      </w:r>
      <w:r w:rsidRPr="00A35993">
        <w:rPr>
          <w:szCs w:val="24"/>
        </w:rPr>
        <w:t>JG/T 366</w:t>
      </w:r>
      <w:r w:rsidRPr="00A35993">
        <w:rPr>
          <w:szCs w:val="24"/>
        </w:rPr>
        <w:t>的试验方法进行。</w:t>
      </w:r>
    </w:p>
    <w:p w14:paraId="3AAD3DF0" w14:textId="77777777" w:rsidR="005D53F0" w:rsidRPr="00A35993" w:rsidRDefault="005D53F0" w:rsidP="005D53F0">
      <w:pPr>
        <w:ind w:firstLineChars="200" w:firstLine="480"/>
        <w:rPr>
          <w:szCs w:val="24"/>
        </w:rPr>
      </w:pPr>
      <w:r w:rsidRPr="00A35993">
        <w:rPr>
          <w:szCs w:val="24"/>
        </w:rPr>
        <w:t>检查数量：每个检验批应抽查</w:t>
      </w:r>
      <w:r w:rsidRPr="00A35993">
        <w:rPr>
          <w:szCs w:val="24"/>
        </w:rPr>
        <w:t>3</w:t>
      </w:r>
      <w:r w:rsidRPr="00A35993">
        <w:rPr>
          <w:szCs w:val="24"/>
        </w:rPr>
        <w:t>处。</w:t>
      </w:r>
    </w:p>
    <w:p w14:paraId="232DF60F" w14:textId="77777777" w:rsidR="005D53F0" w:rsidRPr="00A35993" w:rsidRDefault="005D53F0" w:rsidP="005D53F0">
      <w:pPr>
        <w:pStyle w:val="a5"/>
        <w:numPr>
          <w:ilvl w:val="0"/>
          <w:numId w:val="31"/>
        </w:numPr>
        <w:ind w:firstLineChars="0"/>
        <w:rPr>
          <w:szCs w:val="24"/>
        </w:rPr>
      </w:pPr>
      <w:r w:rsidRPr="00A35993">
        <w:rPr>
          <w:rFonts w:hint="eastAsia"/>
          <w:szCs w:val="24"/>
        </w:rPr>
        <w:t>塑化板保温工程</w:t>
      </w:r>
      <w:r w:rsidRPr="00A35993">
        <w:rPr>
          <w:szCs w:val="24"/>
        </w:rPr>
        <w:t>饰面层的基层及面层施工，应符合设计且应符合现行国家标准《建筑装饰装修工程质量验收标准》</w:t>
      </w:r>
      <w:r w:rsidRPr="00A35993">
        <w:rPr>
          <w:szCs w:val="24"/>
        </w:rPr>
        <w:t>GB 50210</w:t>
      </w:r>
      <w:r w:rsidRPr="00A35993">
        <w:rPr>
          <w:szCs w:val="24"/>
        </w:rPr>
        <w:t>的规定，并应符合下列规定：</w:t>
      </w:r>
    </w:p>
    <w:p w14:paraId="35456289" w14:textId="77777777" w:rsidR="005D53F0" w:rsidRPr="00A35993" w:rsidRDefault="005D53F0" w:rsidP="005D53F0">
      <w:pPr>
        <w:ind w:firstLineChars="200" w:firstLine="482"/>
        <w:rPr>
          <w:szCs w:val="24"/>
        </w:rPr>
      </w:pPr>
      <w:r w:rsidRPr="00A35993">
        <w:rPr>
          <w:b/>
          <w:bCs/>
          <w:szCs w:val="24"/>
        </w:rPr>
        <w:t xml:space="preserve">1 </w:t>
      </w:r>
      <w:r w:rsidRPr="00A35993">
        <w:rPr>
          <w:szCs w:val="24"/>
        </w:rPr>
        <w:t>饰面层施工前应对基层进行隐蔽工程验收。基层应无脱落、空鼓和裂缝，并应平整、洁净，含水率应符合饰面层施工的要求。</w:t>
      </w:r>
    </w:p>
    <w:p w14:paraId="41E1E761" w14:textId="77777777" w:rsidR="005D53F0" w:rsidRPr="00A35993" w:rsidRDefault="005D53F0" w:rsidP="005D53F0">
      <w:pPr>
        <w:ind w:firstLineChars="200" w:firstLine="482"/>
        <w:rPr>
          <w:szCs w:val="24"/>
        </w:rPr>
      </w:pPr>
      <w:r w:rsidRPr="00A35993">
        <w:rPr>
          <w:b/>
          <w:bCs/>
          <w:szCs w:val="24"/>
        </w:rPr>
        <w:t xml:space="preserve">2 </w:t>
      </w:r>
      <w:r w:rsidRPr="00A35993">
        <w:rPr>
          <w:szCs w:val="24"/>
        </w:rPr>
        <w:t>不宜采用粘贴饰面砖作饰面层；当采用时，其安全性与耐久性应符合设计要求。饰面砖应做粘结强度拉拔试验，试验结果应符合设计和有关标准的规定。</w:t>
      </w:r>
    </w:p>
    <w:p w14:paraId="12764444" w14:textId="77777777" w:rsidR="005D53F0" w:rsidRPr="00A35993" w:rsidRDefault="005D53F0" w:rsidP="005D53F0">
      <w:pPr>
        <w:ind w:firstLineChars="200" w:firstLine="482"/>
        <w:rPr>
          <w:szCs w:val="24"/>
        </w:rPr>
      </w:pPr>
      <w:r w:rsidRPr="00A35993">
        <w:rPr>
          <w:b/>
          <w:bCs/>
          <w:szCs w:val="24"/>
        </w:rPr>
        <w:t xml:space="preserve">3 </w:t>
      </w:r>
      <w:r w:rsidRPr="00A35993">
        <w:rPr>
          <w:szCs w:val="24"/>
        </w:rPr>
        <w:t>饰面层不得渗漏。当饰面层采用饰面板开缝安装时，保温层表面应覆盖具有防水功能的抹面层或采取其他防水措施。</w:t>
      </w:r>
    </w:p>
    <w:p w14:paraId="5E2597E1" w14:textId="77777777" w:rsidR="005D53F0" w:rsidRPr="00A35993" w:rsidRDefault="005D53F0" w:rsidP="005D53F0">
      <w:pPr>
        <w:ind w:firstLineChars="200" w:firstLine="482"/>
        <w:rPr>
          <w:szCs w:val="24"/>
        </w:rPr>
      </w:pPr>
      <w:r w:rsidRPr="00A35993">
        <w:rPr>
          <w:b/>
          <w:bCs/>
          <w:szCs w:val="24"/>
        </w:rPr>
        <w:t xml:space="preserve">4 </w:t>
      </w:r>
      <w:r w:rsidRPr="00A35993">
        <w:rPr>
          <w:szCs w:val="24"/>
        </w:rPr>
        <w:t>外保温层及饰面层与其他部位交接的收口处，应采取防水措施。</w:t>
      </w:r>
    </w:p>
    <w:p w14:paraId="63406EE6" w14:textId="77777777" w:rsidR="005D53F0" w:rsidRPr="00A35993" w:rsidRDefault="005D53F0" w:rsidP="005D53F0">
      <w:pPr>
        <w:ind w:firstLineChars="200" w:firstLine="480"/>
        <w:rPr>
          <w:szCs w:val="24"/>
        </w:rPr>
      </w:pPr>
      <w:r w:rsidRPr="00A35993">
        <w:rPr>
          <w:szCs w:val="24"/>
        </w:rPr>
        <w:t>检查方法：观察检查；核查隐蔽工程验收记录和检验报告。粘结强度应按照现行行业标准《建筑工程饰面砖粘结强度检验标准》</w:t>
      </w:r>
      <w:r w:rsidRPr="00A35993">
        <w:rPr>
          <w:szCs w:val="24"/>
        </w:rPr>
        <w:t>JGJ/T 110</w:t>
      </w:r>
      <w:r w:rsidRPr="00A35993">
        <w:rPr>
          <w:szCs w:val="24"/>
        </w:rPr>
        <w:t>的有关规定检验。</w:t>
      </w:r>
    </w:p>
    <w:p w14:paraId="39EB576E" w14:textId="77777777" w:rsidR="005D53F0" w:rsidRPr="00A35993" w:rsidRDefault="005D53F0" w:rsidP="005D53F0">
      <w:pPr>
        <w:ind w:firstLineChars="200" w:firstLine="480"/>
        <w:rPr>
          <w:szCs w:val="24"/>
        </w:rPr>
      </w:pPr>
      <w:r w:rsidRPr="00A35993">
        <w:rPr>
          <w:szCs w:val="24"/>
        </w:rPr>
        <w:t>检查数量：粘结强度应按照现行行业标准《建筑工程饰面砖粘结强度检验标准》</w:t>
      </w:r>
      <w:r w:rsidRPr="00A35993">
        <w:rPr>
          <w:szCs w:val="24"/>
        </w:rPr>
        <w:t>JGJ/T 110</w:t>
      </w:r>
      <w:r w:rsidRPr="00A35993">
        <w:rPr>
          <w:szCs w:val="24"/>
        </w:rPr>
        <w:t>的有关规定抽样。其他为全数检查。</w:t>
      </w:r>
    </w:p>
    <w:p w14:paraId="1485E3B1" w14:textId="77777777" w:rsidR="005D53F0" w:rsidRPr="00A35993" w:rsidRDefault="005D53F0" w:rsidP="005D53F0">
      <w:pPr>
        <w:pStyle w:val="a5"/>
        <w:numPr>
          <w:ilvl w:val="0"/>
          <w:numId w:val="31"/>
        </w:numPr>
        <w:ind w:firstLineChars="0"/>
        <w:rPr>
          <w:szCs w:val="24"/>
        </w:rPr>
      </w:pPr>
      <w:r w:rsidRPr="00A35993">
        <w:rPr>
          <w:szCs w:val="24"/>
        </w:rPr>
        <w:t>外墙和毗邻不供暖空间墙体上的门窗洞口四周墙的侧面，墙体上凸窗四周的侧面，应按设计要求采取节能保温措施。</w:t>
      </w:r>
    </w:p>
    <w:p w14:paraId="6F7CB0C6" w14:textId="77777777" w:rsidR="005D53F0" w:rsidRPr="00A35993" w:rsidRDefault="005D53F0" w:rsidP="005D53F0">
      <w:pPr>
        <w:ind w:firstLineChars="200" w:firstLine="480"/>
        <w:rPr>
          <w:szCs w:val="24"/>
        </w:rPr>
      </w:pPr>
      <w:r w:rsidRPr="00A35993">
        <w:rPr>
          <w:szCs w:val="24"/>
        </w:rPr>
        <w:t>检查方法：对照设计观察检查，采用红外热像仪检查或剖开检查；核查隐蔽工程验收记录。</w:t>
      </w:r>
    </w:p>
    <w:p w14:paraId="1D9693F8" w14:textId="77777777" w:rsidR="005D53F0" w:rsidRPr="00A35993" w:rsidRDefault="005D53F0" w:rsidP="005D53F0">
      <w:pPr>
        <w:ind w:firstLineChars="200" w:firstLine="480"/>
        <w:rPr>
          <w:szCs w:val="24"/>
        </w:rPr>
      </w:pPr>
      <w:r w:rsidRPr="00A35993">
        <w:rPr>
          <w:szCs w:val="24"/>
        </w:rPr>
        <w:lastRenderedPageBreak/>
        <w:t>检查数量：按国家标准《建筑节能工程施工质量验收标准》</w:t>
      </w:r>
      <w:r w:rsidRPr="00A35993">
        <w:rPr>
          <w:szCs w:val="24"/>
        </w:rPr>
        <w:t>GB 50411-2019</w:t>
      </w:r>
      <w:r w:rsidRPr="00A35993">
        <w:rPr>
          <w:szCs w:val="24"/>
        </w:rPr>
        <w:t>第</w:t>
      </w:r>
      <w:r w:rsidRPr="00A35993">
        <w:rPr>
          <w:szCs w:val="24"/>
        </w:rPr>
        <w:t>3.4.3</w:t>
      </w:r>
      <w:r w:rsidRPr="00A35993">
        <w:rPr>
          <w:szCs w:val="24"/>
        </w:rPr>
        <w:t>条的规定抽检，最小抽样数量不得少于</w:t>
      </w:r>
      <w:r w:rsidRPr="00A35993">
        <w:rPr>
          <w:szCs w:val="24"/>
        </w:rPr>
        <w:t>5</w:t>
      </w:r>
      <w:r w:rsidRPr="00A35993">
        <w:rPr>
          <w:szCs w:val="24"/>
        </w:rPr>
        <w:t>处。</w:t>
      </w:r>
    </w:p>
    <w:p w14:paraId="34B74445" w14:textId="77777777" w:rsidR="00FF592C" w:rsidRPr="00A35993" w:rsidRDefault="005D53F0" w:rsidP="005D53F0">
      <w:pPr>
        <w:pStyle w:val="a5"/>
        <w:numPr>
          <w:ilvl w:val="0"/>
          <w:numId w:val="31"/>
        </w:numPr>
        <w:ind w:firstLineChars="0"/>
        <w:rPr>
          <w:szCs w:val="24"/>
        </w:rPr>
      </w:pPr>
      <w:r w:rsidRPr="00A35993">
        <w:rPr>
          <w:szCs w:val="24"/>
        </w:rPr>
        <w:t>严寒和寒冷地区外墙热桥部位，应按设计要求采取隔断热桥措施。</w:t>
      </w:r>
    </w:p>
    <w:p w14:paraId="75C2E73A" w14:textId="77777777" w:rsidR="005D53F0" w:rsidRPr="00A35993" w:rsidRDefault="005D53F0" w:rsidP="005D53F0">
      <w:pPr>
        <w:ind w:firstLineChars="200" w:firstLine="480"/>
        <w:rPr>
          <w:szCs w:val="24"/>
        </w:rPr>
      </w:pPr>
      <w:r w:rsidRPr="00A35993">
        <w:rPr>
          <w:szCs w:val="24"/>
        </w:rPr>
        <w:t>检查方法：对照设计和专项施工方案观察检查；核查隐蔽工程验收记录；使用红外热像仪检查。</w:t>
      </w:r>
    </w:p>
    <w:p w14:paraId="512D85F1" w14:textId="77777777" w:rsidR="005D53F0" w:rsidRPr="00A35993" w:rsidRDefault="005D53F0" w:rsidP="005D53F0">
      <w:pPr>
        <w:ind w:firstLineChars="200" w:firstLine="480"/>
        <w:rPr>
          <w:szCs w:val="24"/>
        </w:rPr>
      </w:pPr>
      <w:r w:rsidRPr="00A35993">
        <w:rPr>
          <w:szCs w:val="24"/>
        </w:rPr>
        <w:t>检查数量：隐蔽工程验收记录应全数检查。隔断热桥措施按不同种类，每种抽查</w:t>
      </w:r>
      <w:r w:rsidRPr="00A35993">
        <w:rPr>
          <w:szCs w:val="24"/>
        </w:rPr>
        <w:t>20%</w:t>
      </w:r>
      <w:r w:rsidRPr="00A35993">
        <w:rPr>
          <w:szCs w:val="24"/>
        </w:rPr>
        <w:t>，并不少于</w:t>
      </w:r>
      <w:r w:rsidRPr="00A35993">
        <w:rPr>
          <w:szCs w:val="24"/>
        </w:rPr>
        <w:t>5</w:t>
      </w:r>
      <w:r w:rsidRPr="00A35993">
        <w:rPr>
          <w:szCs w:val="24"/>
        </w:rPr>
        <w:t>处。</w:t>
      </w:r>
    </w:p>
    <w:p w14:paraId="5A7861B7" w14:textId="77777777" w:rsidR="005D53F0" w:rsidRPr="00A35993" w:rsidRDefault="005D53F0" w:rsidP="005D53F0">
      <w:pPr>
        <w:pStyle w:val="a5"/>
        <w:numPr>
          <w:ilvl w:val="0"/>
          <w:numId w:val="31"/>
        </w:numPr>
        <w:ind w:firstLineChars="0"/>
        <w:rPr>
          <w:szCs w:val="24"/>
        </w:rPr>
      </w:pPr>
      <w:r w:rsidRPr="00A35993">
        <w:rPr>
          <w:szCs w:val="24"/>
        </w:rPr>
        <w:t>当设计要求</w:t>
      </w:r>
      <w:r w:rsidRPr="00A35993">
        <w:rPr>
          <w:rFonts w:hint="eastAsia"/>
          <w:szCs w:val="24"/>
        </w:rPr>
        <w:t>塑化板</w:t>
      </w:r>
      <w:r w:rsidRPr="00A35993">
        <w:rPr>
          <w:szCs w:val="24"/>
        </w:rPr>
        <w:t>内保温系统在墙体内设置隔汽层时，隔汽层的位置、使用的材料及构造做法应符合设计要求和有关标准的规定，隔汽层应完整、严密，穿透隔汽层处应采取密封措施。隔汽层凝结水排水构造应符合设计要求。</w:t>
      </w:r>
    </w:p>
    <w:p w14:paraId="57498A49" w14:textId="77777777" w:rsidR="005D53F0" w:rsidRPr="00A35993" w:rsidRDefault="005D53F0" w:rsidP="005D53F0">
      <w:pPr>
        <w:ind w:firstLineChars="200" w:firstLine="480"/>
        <w:rPr>
          <w:szCs w:val="24"/>
        </w:rPr>
      </w:pPr>
      <w:r w:rsidRPr="00A35993">
        <w:rPr>
          <w:szCs w:val="24"/>
        </w:rPr>
        <w:t>检查方法：对照施工图设计文件和施工方案观察检查；核查质量证明文件、隐蔽工程验收记录和检验报告。</w:t>
      </w:r>
    </w:p>
    <w:p w14:paraId="3B4B066F" w14:textId="77777777" w:rsidR="005D53F0" w:rsidRPr="00A35993" w:rsidRDefault="005D53F0" w:rsidP="005D53F0">
      <w:pPr>
        <w:ind w:firstLineChars="200" w:firstLine="480"/>
        <w:rPr>
          <w:szCs w:val="24"/>
        </w:rPr>
      </w:pPr>
      <w:r w:rsidRPr="00A35993">
        <w:rPr>
          <w:szCs w:val="24"/>
        </w:rPr>
        <w:t>检查数量：全数检查。</w:t>
      </w:r>
    </w:p>
    <w:p w14:paraId="4842AA17" w14:textId="77777777" w:rsidR="005D53F0" w:rsidRPr="00A35993" w:rsidRDefault="0087143A" w:rsidP="00367D28">
      <w:pPr>
        <w:pStyle w:val="2"/>
      </w:pPr>
      <w:bookmarkStart w:id="66" w:name="_Toc52102195"/>
      <w:bookmarkStart w:id="67" w:name="_Toc52108315"/>
      <w:r w:rsidRPr="00A35993">
        <w:rPr>
          <w:rFonts w:hint="eastAsia"/>
        </w:rPr>
        <w:t>一般项目</w:t>
      </w:r>
      <w:bookmarkEnd w:id="66"/>
      <w:bookmarkEnd w:id="67"/>
      <w:r w:rsidR="003847B3" w:rsidRPr="00A35993">
        <w:fldChar w:fldCharType="begin"/>
      </w:r>
      <w:r w:rsidR="003847B3" w:rsidRPr="00A35993">
        <w:instrText xml:space="preserve"> </w:instrText>
      </w:r>
      <w:r w:rsidR="003847B3" w:rsidRPr="00A35993">
        <w:rPr>
          <w:rFonts w:hint="eastAsia"/>
        </w:rPr>
        <w:instrText>TC  "</w:instrText>
      </w:r>
      <w:bookmarkStart w:id="68" w:name="_Toc52108514"/>
      <w:r w:rsidR="003847B3" w:rsidRPr="00A35993">
        <w:rPr>
          <w:rFonts w:hint="eastAsia"/>
        </w:rPr>
        <w:instrText>7.3  General Items</w:instrText>
      </w:r>
      <w:bookmarkEnd w:id="68"/>
      <w:r w:rsidR="003847B3" w:rsidRPr="00A35993">
        <w:rPr>
          <w:rFonts w:hint="eastAsia"/>
        </w:rPr>
        <w:instrText>" \l 2</w:instrText>
      </w:r>
      <w:r w:rsidR="003847B3" w:rsidRPr="00A35993">
        <w:instrText xml:space="preserve"> </w:instrText>
      </w:r>
      <w:r w:rsidR="003847B3" w:rsidRPr="00A35993">
        <w:fldChar w:fldCharType="end"/>
      </w:r>
    </w:p>
    <w:p w14:paraId="4083FF0F" w14:textId="77777777" w:rsidR="0087143A" w:rsidRPr="00A35993" w:rsidRDefault="0087143A" w:rsidP="0087143A">
      <w:pPr>
        <w:pStyle w:val="a5"/>
        <w:numPr>
          <w:ilvl w:val="0"/>
          <w:numId w:val="32"/>
        </w:numPr>
        <w:ind w:firstLineChars="0"/>
        <w:rPr>
          <w:szCs w:val="24"/>
        </w:rPr>
      </w:pPr>
      <w:r w:rsidRPr="00A35993">
        <w:rPr>
          <w:rFonts w:hint="eastAsia"/>
          <w:szCs w:val="24"/>
        </w:rPr>
        <w:t>塑化板</w:t>
      </w:r>
      <w:r w:rsidRPr="00A35993">
        <w:rPr>
          <w:szCs w:val="24"/>
        </w:rPr>
        <w:t>保温系统的组成材料与构件进场时，其外观和包装应完整无破损。</w:t>
      </w:r>
    </w:p>
    <w:p w14:paraId="22DCBFF6" w14:textId="77777777" w:rsidR="0087143A" w:rsidRPr="00A35993" w:rsidRDefault="0087143A" w:rsidP="0087143A">
      <w:pPr>
        <w:ind w:firstLineChars="200" w:firstLine="480"/>
        <w:rPr>
          <w:szCs w:val="24"/>
        </w:rPr>
      </w:pPr>
      <w:r w:rsidRPr="00A35993">
        <w:rPr>
          <w:szCs w:val="24"/>
        </w:rPr>
        <w:t>检验方法：观察检查。</w:t>
      </w:r>
    </w:p>
    <w:p w14:paraId="09BD0E39" w14:textId="77777777" w:rsidR="0087143A" w:rsidRPr="00A35993" w:rsidRDefault="0087143A" w:rsidP="0087143A">
      <w:pPr>
        <w:ind w:firstLineChars="200" w:firstLine="480"/>
        <w:rPr>
          <w:szCs w:val="24"/>
        </w:rPr>
      </w:pPr>
      <w:r w:rsidRPr="00A35993">
        <w:rPr>
          <w:szCs w:val="24"/>
        </w:rPr>
        <w:t>检查数量：全数检查。</w:t>
      </w:r>
    </w:p>
    <w:p w14:paraId="34D7499E" w14:textId="77777777" w:rsidR="0087143A" w:rsidRPr="00A35993" w:rsidRDefault="0087143A" w:rsidP="0087143A">
      <w:pPr>
        <w:pStyle w:val="a5"/>
        <w:numPr>
          <w:ilvl w:val="0"/>
          <w:numId w:val="32"/>
        </w:numPr>
        <w:ind w:firstLineChars="0"/>
        <w:rPr>
          <w:szCs w:val="24"/>
        </w:rPr>
      </w:pPr>
      <w:r w:rsidRPr="00A35993">
        <w:rPr>
          <w:rFonts w:hint="eastAsia"/>
          <w:szCs w:val="24"/>
        </w:rPr>
        <w:t>塑化板</w:t>
      </w:r>
      <w:r w:rsidRPr="00A35993">
        <w:rPr>
          <w:szCs w:val="24"/>
        </w:rPr>
        <w:t>保温</w:t>
      </w:r>
      <w:r w:rsidRPr="00A35993">
        <w:rPr>
          <w:rFonts w:hint="eastAsia"/>
          <w:szCs w:val="24"/>
        </w:rPr>
        <w:t>工程</w:t>
      </w:r>
      <w:r w:rsidRPr="00A35993">
        <w:rPr>
          <w:szCs w:val="24"/>
        </w:rPr>
        <w:t>中的玻璃纤维网布铺贴和搭接应符合设计和专项施工方案的要求。砂浆抹压应密实，不得空鼓，玻璃纤维网布应铺贴平整，不得皱褶、外露。</w:t>
      </w:r>
    </w:p>
    <w:p w14:paraId="423012FB" w14:textId="77777777" w:rsidR="0087143A" w:rsidRPr="00A35993" w:rsidRDefault="0087143A" w:rsidP="0087143A">
      <w:pPr>
        <w:ind w:firstLineChars="200" w:firstLine="480"/>
        <w:rPr>
          <w:szCs w:val="24"/>
        </w:rPr>
      </w:pPr>
      <w:r w:rsidRPr="00A35993">
        <w:rPr>
          <w:szCs w:val="24"/>
        </w:rPr>
        <w:t>检验方法：观察检查；核查隐蔽工程验收记录。</w:t>
      </w:r>
    </w:p>
    <w:p w14:paraId="49550631" w14:textId="77777777" w:rsidR="0087143A" w:rsidRPr="00A35993" w:rsidRDefault="0087143A" w:rsidP="0087143A">
      <w:pPr>
        <w:ind w:firstLineChars="200" w:firstLine="480"/>
        <w:rPr>
          <w:szCs w:val="24"/>
        </w:rPr>
      </w:pPr>
      <w:r w:rsidRPr="00A35993">
        <w:rPr>
          <w:szCs w:val="24"/>
        </w:rPr>
        <w:t>检查数量：每个检验批抽查不少于</w:t>
      </w:r>
      <w:r w:rsidRPr="00A35993">
        <w:rPr>
          <w:szCs w:val="24"/>
        </w:rPr>
        <w:t>5</w:t>
      </w:r>
      <w:r w:rsidRPr="00A35993">
        <w:rPr>
          <w:szCs w:val="24"/>
        </w:rPr>
        <w:t>处，每处不少于</w:t>
      </w:r>
      <w:r w:rsidRPr="00A35993">
        <w:rPr>
          <w:szCs w:val="24"/>
        </w:rPr>
        <w:t>2m</w:t>
      </w:r>
      <w:r w:rsidRPr="00A35993">
        <w:rPr>
          <w:szCs w:val="24"/>
          <w:vertAlign w:val="superscript"/>
        </w:rPr>
        <w:t>2</w:t>
      </w:r>
      <w:r w:rsidRPr="00A35993">
        <w:rPr>
          <w:szCs w:val="24"/>
        </w:rPr>
        <w:t>。</w:t>
      </w:r>
    </w:p>
    <w:p w14:paraId="5DDB6BED" w14:textId="77777777" w:rsidR="0087143A" w:rsidRPr="00A35993" w:rsidRDefault="0087143A" w:rsidP="0087143A">
      <w:pPr>
        <w:pStyle w:val="a5"/>
        <w:numPr>
          <w:ilvl w:val="0"/>
          <w:numId w:val="32"/>
        </w:numPr>
        <w:ind w:firstLineChars="0"/>
        <w:rPr>
          <w:szCs w:val="24"/>
        </w:rPr>
      </w:pPr>
      <w:r w:rsidRPr="00A35993">
        <w:rPr>
          <w:szCs w:val="24"/>
        </w:rPr>
        <w:t>除严寒和寒冷地区外的其他地区，设置集中供暖和空调的房间，其外墙热桥部位应按设计要求采取隔断热桥措施。</w:t>
      </w:r>
    </w:p>
    <w:p w14:paraId="45C8530A" w14:textId="77777777" w:rsidR="0087143A" w:rsidRPr="00A35993" w:rsidRDefault="0087143A" w:rsidP="0087143A">
      <w:pPr>
        <w:ind w:firstLineChars="200" w:firstLine="480"/>
        <w:rPr>
          <w:szCs w:val="24"/>
        </w:rPr>
      </w:pPr>
      <w:r w:rsidRPr="00A35993">
        <w:rPr>
          <w:szCs w:val="24"/>
        </w:rPr>
        <w:t>检验方法：对照专项施工方案观察检查；核查隐蔽工程验收记录。</w:t>
      </w:r>
    </w:p>
    <w:p w14:paraId="31268EB6" w14:textId="77777777" w:rsidR="0087143A" w:rsidRPr="00A35993" w:rsidRDefault="0087143A" w:rsidP="0087143A">
      <w:pPr>
        <w:ind w:firstLineChars="200" w:firstLine="480"/>
        <w:rPr>
          <w:szCs w:val="24"/>
        </w:rPr>
      </w:pPr>
      <w:r w:rsidRPr="00A35993">
        <w:rPr>
          <w:szCs w:val="24"/>
        </w:rPr>
        <w:t>检查数量：隐蔽工程验收记录应全数检查，隔断热桥措施按不同种类，按国家标准《建筑节能工程施工质量验收标准》</w:t>
      </w:r>
      <w:r w:rsidRPr="00A35993">
        <w:rPr>
          <w:szCs w:val="24"/>
        </w:rPr>
        <w:t>GB 50411-2019</w:t>
      </w:r>
      <w:r w:rsidRPr="00A35993">
        <w:rPr>
          <w:szCs w:val="24"/>
        </w:rPr>
        <w:t>第</w:t>
      </w:r>
      <w:r w:rsidRPr="00A35993">
        <w:rPr>
          <w:szCs w:val="24"/>
        </w:rPr>
        <w:t>3.4.3</w:t>
      </w:r>
      <w:r w:rsidRPr="00A35993">
        <w:rPr>
          <w:szCs w:val="24"/>
        </w:rPr>
        <w:t>条的规定抽检，最小抽样数量每种不得少于</w:t>
      </w:r>
      <w:r w:rsidRPr="00A35993">
        <w:rPr>
          <w:szCs w:val="24"/>
        </w:rPr>
        <w:t>5</w:t>
      </w:r>
      <w:r w:rsidRPr="00A35993">
        <w:rPr>
          <w:szCs w:val="24"/>
        </w:rPr>
        <w:t>处。</w:t>
      </w:r>
    </w:p>
    <w:p w14:paraId="2F3D9B0F" w14:textId="77777777" w:rsidR="0087143A" w:rsidRPr="00A35993" w:rsidRDefault="0087143A" w:rsidP="0087143A">
      <w:pPr>
        <w:pStyle w:val="a5"/>
        <w:numPr>
          <w:ilvl w:val="0"/>
          <w:numId w:val="32"/>
        </w:numPr>
        <w:ind w:firstLineChars="0"/>
        <w:rPr>
          <w:szCs w:val="24"/>
        </w:rPr>
      </w:pPr>
      <w:r w:rsidRPr="00A35993">
        <w:rPr>
          <w:szCs w:val="24"/>
        </w:rPr>
        <w:t>施工产生的墙体缺陷，如穿墙套管和螺栓孔、脚手架眼、孔洞、外门窗框或附框与洞口之间的间隙等，应按照设计要求和施工方案采取隔断热桥措施，不得影响墙体热工性能，并应采取防水防渗和封堵措施。</w:t>
      </w:r>
    </w:p>
    <w:p w14:paraId="6972581A" w14:textId="77777777" w:rsidR="0087143A" w:rsidRPr="00A35993" w:rsidRDefault="0087143A" w:rsidP="0087143A">
      <w:pPr>
        <w:ind w:firstLineChars="200" w:firstLine="480"/>
        <w:rPr>
          <w:szCs w:val="24"/>
        </w:rPr>
      </w:pPr>
      <w:r w:rsidRPr="00A35993">
        <w:rPr>
          <w:szCs w:val="24"/>
        </w:rPr>
        <w:t>检验方法：对照施工图设计图纸和施工方案观察检查施工记录。</w:t>
      </w:r>
    </w:p>
    <w:p w14:paraId="62AACC7D" w14:textId="77777777" w:rsidR="0087143A" w:rsidRPr="00A35993" w:rsidRDefault="0087143A" w:rsidP="0087143A">
      <w:pPr>
        <w:ind w:firstLineChars="200" w:firstLine="480"/>
        <w:rPr>
          <w:szCs w:val="24"/>
        </w:rPr>
      </w:pPr>
      <w:r w:rsidRPr="00A35993">
        <w:rPr>
          <w:szCs w:val="24"/>
        </w:rPr>
        <w:t>检查数量：全数检查。</w:t>
      </w:r>
    </w:p>
    <w:p w14:paraId="4D73B897" w14:textId="77777777" w:rsidR="0087143A" w:rsidRPr="00A35993" w:rsidRDefault="0087143A" w:rsidP="0087143A">
      <w:pPr>
        <w:pStyle w:val="a5"/>
        <w:numPr>
          <w:ilvl w:val="0"/>
          <w:numId w:val="32"/>
        </w:numPr>
        <w:ind w:firstLineChars="0"/>
        <w:rPr>
          <w:szCs w:val="24"/>
        </w:rPr>
      </w:pPr>
      <w:r w:rsidRPr="00A35993">
        <w:rPr>
          <w:rFonts w:hint="eastAsia"/>
          <w:szCs w:val="24"/>
        </w:rPr>
        <w:t>塑化板保温工程中塑化板</w:t>
      </w:r>
      <w:r w:rsidRPr="00A35993">
        <w:rPr>
          <w:szCs w:val="24"/>
        </w:rPr>
        <w:t>的粘贴方法、接缝方式应符合施工方案要求，接缝应平整严密。</w:t>
      </w:r>
    </w:p>
    <w:p w14:paraId="6B7D693F" w14:textId="77777777" w:rsidR="0087143A" w:rsidRPr="00A35993" w:rsidRDefault="0087143A" w:rsidP="0087143A">
      <w:pPr>
        <w:ind w:firstLineChars="200" w:firstLine="480"/>
        <w:rPr>
          <w:szCs w:val="24"/>
        </w:rPr>
      </w:pPr>
      <w:r w:rsidRPr="00A35993">
        <w:rPr>
          <w:szCs w:val="24"/>
        </w:rPr>
        <w:lastRenderedPageBreak/>
        <w:t>检验方法：对照专项施工方案，剖开检查。</w:t>
      </w:r>
    </w:p>
    <w:p w14:paraId="453B8169" w14:textId="77777777" w:rsidR="0087143A" w:rsidRPr="00A35993" w:rsidRDefault="0087143A" w:rsidP="0087143A">
      <w:pPr>
        <w:ind w:firstLineChars="200" w:firstLine="480"/>
        <w:rPr>
          <w:szCs w:val="24"/>
        </w:rPr>
      </w:pPr>
      <w:r w:rsidRPr="00A35993">
        <w:rPr>
          <w:szCs w:val="24"/>
        </w:rPr>
        <w:t>检查数量：每个检验批抽查不少于</w:t>
      </w:r>
      <w:r w:rsidRPr="00A35993">
        <w:rPr>
          <w:szCs w:val="24"/>
        </w:rPr>
        <w:t>5</w:t>
      </w:r>
      <w:r w:rsidRPr="00A35993">
        <w:rPr>
          <w:szCs w:val="24"/>
        </w:rPr>
        <w:t>块。</w:t>
      </w:r>
    </w:p>
    <w:p w14:paraId="16E065CD" w14:textId="77777777" w:rsidR="0087143A" w:rsidRPr="00A35993" w:rsidRDefault="0087143A" w:rsidP="0087143A">
      <w:pPr>
        <w:pStyle w:val="a5"/>
        <w:numPr>
          <w:ilvl w:val="0"/>
          <w:numId w:val="32"/>
        </w:numPr>
        <w:ind w:firstLineChars="0"/>
        <w:rPr>
          <w:szCs w:val="24"/>
        </w:rPr>
      </w:pPr>
      <w:r w:rsidRPr="00A35993">
        <w:rPr>
          <w:szCs w:val="24"/>
        </w:rPr>
        <w:t>墙体上的阳角、门窗洞口及不同材料基体的交接处等部位，</w:t>
      </w:r>
      <w:r w:rsidRPr="00A35993">
        <w:rPr>
          <w:szCs w:val="24"/>
        </w:rPr>
        <w:t xml:space="preserve"> </w:t>
      </w:r>
      <w:r w:rsidRPr="00A35993">
        <w:rPr>
          <w:szCs w:val="24"/>
        </w:rPr>
        <w:t>其保温层应采取防止开裂和破损的加强措施。</w:t>
      </w:r>
    </w:p>
    <w:p w14:paraId="39AE15FB" w14:textId="77777777" w:rsidR="0087143A" w:rsidRPr="00A35993" w:rsidRDefault="0087143A" w:rsidP="0087143A">
      <w:pPr>
        <w:ind w:firstLineChars="200" w:firstLine="480"/>
        <w:rPr>
          <w:szCs w:val="24"/>
        </w:rPr>
      </w:pPr>
      <w:r w:rsidRPr="00A35993">
        <w:rPr>
          <w:szCs w:val="24"/>
        </w:rPr>
        <w:t>检验方法：观察检查；核查隐蔽工程验收记录。</w:t>
      </w:r>
    </w:p>
    <w:p w14:paraId="668E13F9" w14:textId="77777777" w:rsidR="0087143A" w:rsidRPr="00A35993" w:rsidRDefault="0087143A" w:rsidP="0087143A">
      <w:pPr>
        <w:ind w:firstLineChars="200" w:firstLine="480"/>
        <w:rPr>
          <w:szCs w:val="24"/>
        </w:rPr>
      </w:pPr>
      <w:r w:rsidRPr="00A35993">
        <w:rPr>
          <w:szCs w:val="24"/>
        </w:rPr>
        <w:t>查数量：按不同部位，每类抽查</w:t>
      </w:r>
      <w:r w:rsidRPr="00A35993">
        <w:rPr>
          <w:szCs w:val="24"/>
        </w:rPr>
        <w:t>10%</w:t>
      </w:r>
      <w:r w:rsidRPr="00A35993">
        <w:rPr>
          <w:szCs w:val="24"/>
        </w:rPr>
        <w:t>，并不少于</w:t>
      </w:r>
      <w:r w:rsidRPr="00A35993">
        <w:rPr>
          <w:szCs w:val="24"/>
        </w:rPr>
        <w:t>5</w:t>
      </w:r>
      <w:r w:rsidRPr="00A35993">
        <w:rPr>
          <w:szCs w:val="24"/>
        </w:rPr>
        <w:t>处。</w:t>
      </w:r>
    </w:p>
    <w:p w14:paraId="73A136D5" w14:textId="77777777" w:rsidR="0087143A" w:rsidRPr="00A35993" w:rsidRDefault="0087143A" w:rsidP="0087143A">
      <w:pPr>
        <w:pStyle w:val="a5"/>
        <w:numPr>
          <w:ilvl w:val="0"/>
          <w:numId w:val="32"/>
        </w:numPr>
        <w:ind w:firstLineChars="0"/>
        <w:rPr>
          <w:szCs w:val="24"/>
        </w:rPr>
      </w:pPr>
      <w:r w:rsidRPr="00A35993">
        <w:rPr>
          <w:rFonts w:hint="eastAsia"/>
          <w:szCs w:val="24"/>
        </w:rPr>
        <w:t>塑化板</w:t>
      </w:r>
      <w:r w:rsidRPr="00A35993">
        <w:rPr>
          <w:szCs w:val="24"/>
        </w:rPr>
        <w:t>内保温系统的饰面层施工质量应符合现行国家标准《建筑装饰装修工程质量验收标准》</w:t>
      </w:r>
      <w:r w:rsidRPr="00A35993">
        <w:rPr>
          <w:szCs w:val="24"/>
        </w:rPr>
        <w:t>GB 50210</w:t>
      </w:r>
      <w:r w:rsidRPr="00A35993">
        <w:rPr>
          <w:szCs w:val="24"/>
        </w:rPr>
        <w:t>的有关规定。</w:t>
      </w:r>
    </w:p>
    <w:p w14:paraId="0AC1817E" w14:textId="77777777" w:rsidR="0087143A" w:rsidRPr="00A35993" w:rsidRDefault="0087143A" w:rsidP="0087143A">
      <w:pPr>
        <w:ind w:firstLineChars="200" w:firstLine="480"/>
        <w:rPr>
          <w:szCs w:val="24"/>
        </w:rPr>
      </w:pPr>
      <w:r w:rsidRPr="00A35993">
        <w:rPr>
          <w:szCs w:val="24"/>
        </w:rPr>
        <w:t>检验方法：对照施工图设计文件和施工方案观察检查；核查隐蔽工程验收记录和检验报告。</w:t>
      </w:r>
    </w:p>
    <w:p w14:paraId="3C9178D8" w14:textId="77777777" w:rsidR="0087143A" w:rsidRPr="00A35993" w:rsidRDefault="0087143A" w:rsidP="0087143A">
      <w:pPr>
        <w:ind w:firstLineChars="200" w:firstLine="480"/>
        <w:rPr>
          <w:szCs w:val="24"/>
        </w:rPr>
      </w:pPr>
      <w:r w:rsidRPr="00A35993">
        <w:rPr>
          <w:szCs w:val="24"/>
        </w:rPr>
        <w:t>检查数量：全数检查。</w:t>
      </w:r>
    </w:p>
    <w:p w14:paraId="33D5C78B" w14:textId="77777777" w:rsidR="0087143A" w:rsidRPr="00A35993" w:rsidRDefault="0087143A" w:rsidP="0087143A">
      <w:pPr>
        <w:pStyle w:val="a5"/>
        <w:numPr>
          <w:ilvl w:val="0"/>
          <w:numId w:val="32"/>
        </w:numPr>
        <w:ind w:firstLineChars="0"/>
        <w:rPr>
          <w:szCs w:val="24"/>
        </w:rPr>
      </w:pPr>
      <w:r w:rsidRPr="00A35993">
        <w:rPr>
          <w:rFonts w:hint="eastAsia"/>
          <w:szCs w:val="24"/>
        </w:rPr>
        <w:t>塑化板</w:t>
      </w:r>
      <w:r w:rsidRPr="00A35993">
        <w:rPr>
          <w:szCs w:val="24"/>
        </w:rPr>
        <w:t>内保温系统的抗冲击性应符合本标准规定。</w:t>
      </w:r>
    </w:p>
    <w:p w14:paraId="2B54E781" w14:textId="77777777" w:rsidR="0087143A" w:rsidRPr="00A35993" w:rsidRDefault="0087143A" w:rsidP="0087143A">
      <w:pPr>
        <w:ind w:firstLineChars="200" w:firstLine="480"/>
        <w:rPr>
          <w:szCs w:val="24"/>
        </w:rPr>
      </w:pPr>
      <w:r w:rsidRPr="00A35993">
        <w:rPr>
          <w:szCs w:val="24"/>
        </w:rPr>
        <w:t>检验方法：按现行行业标准《外墙内保温板》</w:t>
      </w:r>
      <w:r w:rsidRPr="00A35993">
        <w:rPr>
          <w:szCs w:val="24"/>
        </w:rPr>
        <w:t>JG/T 159</w:t>
      </w:r>
      <w:r w:rsidRPr="00A35993">
        <w:rPr>
          <w:szCs w:val="24"/>
        </w:rPr>
        <w:t>的规定检查。</w:t>
      </w:r>
    </w:p>
    <w:p w14:paraId="734208B1" w14:textId="77777777" w:rsidR="0087143A" w:rsidRPr="00A35993" w:rsidRDefault="0087143A" w:rsidP="0087143A">
      <w:pPr>
        <w:ind w:firstLineChars="200" w:firstLine="480"/>
        <w:rPr>
          <w:szCs w:val="24"/>
        </w:rPr>
      </w:pPr>
      <w:r w:rsidRPr="00A35993">
        <w:rPr>
          <w:szCs w:val="24"/>
        </w:rPr>
        <w:t>检查数量：按不同部位，每类抽查</w:t>
      </w:r>
      <w:r w:rsidRPr="00A35993">
        <w:rPr>
          <w:szCs w:val="24"/>
        </w:rPr>
        <w:t>10%</w:t>
      </w:r>
      <w:r w:rsidRPr="00A35993">
        <w:rPr>
          <w:szCs w:val="24"/>
        </w:rPr>
        <w:t>，并不少于</w:t>
      </w:r>
      <w:r w:rsidRPr="00A35993">
        <w:rPr>
          <w:szCs w:val="24"/>
        </w:rPr>
        <w:t>5</w:t>
      </w:r>
      <w:r w:rsidRPr="00A35993">
        <w:rPr>
          <w:szCs w:val="24"/>
        </w:rPr>
        <w:t>处（不足</w:t>
      </w:r>
      <w:r w:rsidRPr="00A35993">
        <w:rPr>
          <w:szCs w:val="24"/>
        </w:rPr>
        <w:t>5</w:t>
      </w:r>
      <w:r w:rsidRPr="00A35993">
        <w:rPr>
          <w:szCs w:val="24"/>
        </w:rPr>
        <w:t>处时应全数检查）。</w:t>
      </w:r>
    </w:p>
    <w:p w14:paraId="47545D6B" w14:textId="77777777" w:rsidR="0087143A" w:rsidRPr="00A35993" w:rsidRDefault="0087143A" w:rsidP="0087143A">
      <w:pPr>
        <w:sectPr w:rsidR="0087143A" w:rsidRPr="00A35993">
          <w:pgSz w:w="11906" w:h="16838"/>
          <w:pgMar w:top="1440" w:right="1800" w:bottom="1440" w:left="1800" w:header="851" w:footer="992" w:gutter="0"/>
          <w:cols w:space="425"/>
          <w:docGrid w:type="lines" w:linePitch="312"/>
        </w:sectPr>
      </w:pPr>
    </w:p>
    <w:p w14:paraId="0A90BA1A" w14:textId="77777777" w:rsidR="0087143A" w:rsidRPr="00A35993" w:rsidRDefault="0087143A" w:rsidP="00C93F83">
      <w:pPr>
        <w:pStyle w:val="ae"/>
      </w:pPr>
      <w:bookmarkStart w:id="69" w:name="_Toc51746026"/>
      <w:bookmarkStart w:id="70" w:name="_Toc52102196"/>
      <w:bookmarkStart w:id="71" w:name="_Toc52108316"/>
      <w:r w:rsidRPr="00A35993">
        <w:lastRenderedPageBreak/>
        <w:t>本</w:t>
      </w:r>
      <w:r w:rsidR="00024EA1" w:rsidRPr="00A35993">
        <w:rPr>
          <w:rFonts w:hint="eastAsia"/>
        </w:rPr>
        <w:t>规程</w:t>
      </w:r>
      <w:r w:rsidRPr="00A35993">
        <w:t>用词说明</w:t>
      </w:r>
      <w:bookmarkEnd w:id="69"/>
      <w:bookmarkEnd w:id="70"/>
      <w:bookmarkEnd w:id="71"/>
      <w:r w:rsidR="003847B3" w:rsidRPr="00A35993">
        <w:fldChar w:fldCharType="begin"/>
      </w:r>
      <w:r w:rsidR="003847B3" w:rsidRPr="00A35993">
        <w:instrText xml:space="preserve"> TC  "</w:instrText>
      </w:r>
      <w:bookmarkStart w:id="72" w:name="_Toc52108515"/>
      <w:r w:rsidR="003847B3" w:rsidRPr="00A35993">
        <w:instrText>Explanation of  Wording in this Specification</w:instrText>
      </w:r>
      <w:bookmarkEnd w:id="72"/>
      <w:r w:rsidR="003847B3" w:rsidRPr="00A35993">
        <w:instrText xml:space="preserve">" \l 1 </w:instrText>
      </w:r>
      <w:r w:rsidR="003847B3" w:rsidRPr="00A35993">
        <w:fldChar w:fldCharType="end"/>
      </w:r>
    </w:p>
    <w:p w14:paraId="6D401DF5" w14:textId="77777777" w:rsidR="0087143A" w:rsidRPr="00A35993" w:rsidRDefault="0087143A" w:rsidP="0087143A">
      <w:pPr>
        <w:ind w:firstLineChars="200" w:firstLine="480"/>
        <w:rPr>
          <w:szCs w:val="24"/>
        </w:rPr>
      </w:pPr>
    </w:p>
    <w:p w14:paraId="4FCA27C7" w14:textId="77777777" w:rsidR="0087143A" w:rsidRPr="00A35993" w:rsidRDefault="0087143A" w:rsidP="0087143A">
      <w:pPr>
        <w:ind w:firstLineChars="200" w:firstLine="482"/>
        <w:rPr>
          <w:szCs w:val="24"/>
        </w:rPr>
      </w:pPr>
      <w:r w:rsidRPr="00A35993">
        <w:rPr>
          <w:b/>
          <w:bCs/>
          <w:szCs w:val="24"/>
        </w:rPr>
        <w:t xml:space="preserve">1 </w:t>
      </w:r>
      <w:r w:rsidRPr="00A35993">
        <w:rPr>
          <w:szCs w:val="24"/>
        </w:rPr>
        <w:t>为便于在执行本规程条文时区别对待，对要求严格程度不同的用词说明如下：</w:t>
      </w:r>
    </w:p>
    <w:p w14:paraId="1964ED2A" w14:textId="77777777" w:rsidR="0087143A" w:rsidRPr="00A35993" w:rsidRDefault="0087143A" w:rsidP="0087143A">
      <w:pPr>
        <w:ind w:firstLineChars="300" w:firstLine="723"/>
        <w:rPr>
          <w:szCs w:val="24"/>
        </w:rPr>
      </w:pPr>
      <w:r w:rsidRPr="00A35993">
        <w:rPr>
          <w:b/>
          <w:bCs/>
          <w:szCs w:val="24"/>
        </w:rPr>
        <w:t xml:space="preserve">1)  </w:t>
      </w:r>
      <w:r w:rsidRPr="00A35993">
        <w:rPr>
          <w:szCs w:val="24"/>
        </w:rPr>
        <w:t>表示很严格，非这样做不可的：</w:t>
      </w:r>
    </w:p>
    <w:p w14:paraId="4FEB1F00" w14:textId="77777777" w:rsidR="0087143A" w:rsidRPr="00A35993" w:rsidRDefault="0087143A" w:rsidP="0087143A">
      <w:pPr>
        <w:ind w:firstLineChars="200" w:firstLine="480"/>
        <w:rPr>
          <w:szCs w:val="24"/>
        </w:rPr>
      </w:pPr>
      <w:r w:rsidRPr="00A35993">
        <w:rPr>
          <w:szCs w:val="24"/>
        </w:rPr>
        <w:t xml:space="preserve">    </w:t>
      </w:r>
      <w:r w:rsidRPr="00A35993">
        <w:rPr>
          <w:rFonts w:hint="eastAsia"/>
          <w:szCs w:val="24"/>
        </w:rPr>
        <w:t xml:space="preserve">  </w:t>
      </w:r>
      <w:r w:rsidRPr="00A35993">
        <w:rPr>
          <w:szCs w:val="24"/>
        </w:rPr>
        <w:t>正面词采用</w:t>
      </w:r>
      <w:r w:rsidRPr="00A35993">
        <w:rPr>
          <w:szCs w:val="24"/>
        </w:rPr>
        <w:t>“</w:t>
      </w:r>
      <w:r w:rsidRPr="00A35993">
        <w:rPr>
          <w:szCs w:val="24"/>
        </w:rPr>
        <w:t>必须</w:t>
      </w:r>
      <w:r w:rsidRPr="00A35993">
        <w:rPr>
          <w:szCs w:val="24"/>
        </w:rPr>
        <w:t>”</w:t>
      </w:r>
      <w:r w:rsidRPr="00A35993">
        <w:rPr>
          <w:szCs w:val="24"/>
        </w:rPr>
        <w:t>，反面词采用</w:t>
      </w:r>
      <w:r w:rsidRPr="00A35993">
        <w:rPr>
          <w:szCs w:val="24"/>
        </w:rPr>
        <w:t>“</w:t>
      </w:r>
      <w:r w:rsidRPr="00A35993">
        <w:rPr>
          <w:szCs w:val="24"/>
        </w:rPr>
        <w:t>严禁</w:t>
      </w:r>
      <w:r w:rsidRPr="00A35993">
        <w:rPr>
          <w:szCs w:val="24"/>
        </w:rPr>
        <w:t>”</w:t>
      </w:r>
      <w:r w:rsidRPr="00A35993">
        <w:rPr>
          <w:szCs w:val="24"/>
        </w:rPr>
        <w:t>；</w:t>
      </w:r>
    </w:p>
    <w:p w14:paraId="0A112C6D" w14:textId="77777777" w:rsidR="0087143A" w:rsidRPr="00A35993" w:rsidRDefault="0087143A" w:rsidP="0087143A">
      <w:pPr>
        <w:ind w:firstLineChars="300" w:firstLine="723"/>
        <w:rPr>
          <w:szCs w:val="24"/>
        </w:rPr>
      </w:pPr>
      <w:r w:rsidRPr="00A35993">
        <w:rPr>
          <w:b/>
          <w:bCs/>
          <w:szCs w:val="24"/>
        </w:rPr>
        <w:t xml:space="preserve">2)  </w:t>
      </w:r>
      <w:r w:rsidRPr="00A35993">
        <w:rPr>
          <w:szCs w:val="24"/>
        </w:rPr>
        <w:t>表示严格，在正常情况下均应这样做的：</w:t>
      </w:r>
    </w:p>
    <w:p w14:paraId="4FE21AE0" w14:textId="77777777" w:rsidR="0087143A" w:rsidRPr="00A35993" w:rsidRDefault="0087143A" w:rsidP="0087143A">
      <w:pPr>
        <w:ind w:firstLineChars="200" w:firstLine="480"/>
        <w:rPr>
          <w:szCs w:val="24"/>
        </w:rPr>
      </w:pPr>
      <w:r w:rsidRPr="00A35993">
        <w:rPr>
          <w:szCs w:val="24"/>
        </w:rPr>
        <w:t xml:space="preserve">    </w:t>
      </w:r>
      <w:r w:rsidRPr="00A35993">
        <w:rPr>
          <w:rFonts w:hint="eastAsia"/>
          <w:szCs w:val="24"/>
        </w:rPr>
        <w:t xml:space="preserve">  </w:t>
      </w:r>
      <w:r w:rsidRPr="00A35993">
        <w:rPr>
          <w:szCs w:val="24"/>
        </w:rPr>
        <w:t>正面词采用</w:t>
      </w:r>
      <w:r w:rsidRPr="00A35993">
        <w:rPr>
          <w:szCs w:val="24"/>
        </w:rPr>
        <w:t>“</w:t>
      </w:r>
      <w:r w:rsidRPr="00A35993">
        <w:rPr>
          <w:szCs w:val="24"/>
        </w:rPr>
        <w:t>应</w:t>
      </w:r>
      <w:r w:rsidRPr="00A35993">
        <w:rPr>
          <w:szCs w:val="24"/>
        </w:rPr>
        <w:t>”</w:t>
      </w:r>
      <w:r w:rsidRPr="00A35993">
        <w:rPr>
          <w:szCs w:val="24"/>
        </w:rPr>
        <w:t>，反面词采用</w:t>
      </w:r>
      <w:r w:rsidRPr="00A35993">
        <w:rPr>
          <w:szCs w:val="24"/>
        </w:rPr>
        <w:t>“</w:t>
      </w:r>
      <w:r w:rsidRPr="00A35993">
        <w:rPr>
          <w:szCs w:val="24"/>
        </w:rPr>
        <w:t>不应</w:t>
      </w:r>
      <w:r w:rsidRPr="00A35993">
        <w:rPr>
          <w:szCs w:val="24"/>
        </w:rPr>
        <w:t>”</w:t>
      </w:r>
      <w:r w:rsidRPr="00A35993">
        <w:rPr>
          <w:szCs w:val="24"/>
        </w:rPr>
        <w:t>或</w:t>
      </w:r>
      <w:r w:rsidRPr="00A35993">
        <w:rPr>
          <w:szCs w:val="24"/>
        </w:rPr>
        <w:t>“</w:t>
      </w:r>
      <w:r w:rsidRPr="00A35993">
        <w:rPr>
          <w:szCs w:val="24"/>
        </w:rPr>
        <w:t>不得</w:t>
      </w:r>
      <w:r w:rsidRPr="00A35993">
        <w:rPr>
          <w:szCs w:val="24"/>
        </w:rPr>
        <w:t>”</w:t>
      </w:r>
      <w:r w:rsidRPr="00A35993">
        <w:rPr>
          <w:szCs w:val="24"/>
        </w:rPr>
        <w:t>；</w:t>
      </w:r>
    </w:p>
    <w:p w14:paraId="302DF5F1" w14:textId="77777777" w:rsidR="0087143A" w:rsidRPr="00A35993" w:rsidRDefault="0087143A" w:rsidP="0087143A">
      <w:pPr>
        <w:ind w:firstLineChars="300" w:firstLine="723"/>
        <w:rPr>
          <w:szCs w:val="24"/>
        </w:rPr>
      </w:pPr>
      <w:r w:rsidRPr="00A35993">
        <w:rPr>
          <w:b/>
          <w:bCs/>
          <w:szCs w:val="24"/>
        </w:rPr>
        <w:t xml:space="preserve">3)  </w:t>
      </w:r>
      <w:r w:rsidRPr="00A35993">
        <w:rPr>
          <w:szCs w:val="24"/>
        </w:rPr>
        <w:t>表示允许稍有选择，在条件许可时首先应这样做的：</w:t>
      </w:r>
    </w:p>
    <w:p w14:paraId="6E40EDF9" w14:textId="77777777" w:rsidR="0087143A" w:rsidRPr="00A35993" w:rsidRDefault="0087143A" w:rsidP="0087143A">
      <w:pPr>
        <w:ind w:firstLineChars="200" w:firstLine="480"/>
        <w:rPr>
          <w:szCs w:val="24"/>
        </w:rPr>
      </w:pPr>
      <w:r w:rsidRPr="00A35993">
        <w:rPr>
          <w:szCs w:val="24"/>
        </w:rPr>
        <w:t xml:space="preserve">    </w:t>
      </w:r>
      <w:r w:rsidRPr="00A35993">
        <w:rPr>
          <w:rFonts w:hint="eastAsia"/>
          <w:szCs w:val="24"/>
        </w:rPr>
        <w:t xml:space="preserve">  </w:t>
      </w:r>
      <w:r w:rsidRPr="00A35993">
        <w:rPr>
          <w:szCs w:val="24"/>
        </w:rPr>
        <w:t>正面词采用</w:t>
      </w:r>
      <w:r w:rsidRPr="00A35993">
        <w:rPr>
          <w:szCs w:val="24"/>
        </w:rPr>
        <w:t>“</w:t>
      </w:r>
      <w:r w:rsidRPr="00A35993">
        <w:rPr>
          <w:szCs w:val="24"/>
        </w:rPr>
        <w:t>宜</w:t>
      </w:r>
      <w:r w:rsidRPr="00A35993">
        <w:rPr>
          <w:szCs w:val="24"/>
        </w:rPr>
        <w:t>”</w:t>
      </w:r>
      <w:r w:rsidRPr="00A35993">
        <w:rPr>
          <w:szCs w:val="24"/>
        </w:rPr>
        <w:t>，反面词采用</w:t>
      </w:r>
      <w:r w:rsidRPr="00A35993">
        <w:rPr>
          <w:szCs w:val="24"/>
        </w:rPr>
        <w:t>“</w:t>
      </w:r>
      <w:r w:rsidRPr="00A35993">
        <w:rPr>
          <w:szCs w:val="24"/>
        </w:rPr>
        <w:t>不宜</w:t>
      </w:r>
      <w:r w:rsidRPr="00A35993">
        <w:rPr>
          <w:szCs w:val="24"/>
        </w:rPr>
        <w:t>”</w:t>
      </w:r>
      <w:r w:rsidRPr="00A35993">
        <w:rPr>
          <w:szCs w:val="24"/>
        </w:rPr>
        <w:t>；</w:t>
      </w:r>
    </w:p>
    <w:p w14:paraId="4BF657FA" w14:textId="77777777" w:rsidR="0087143A" w:rsidRPr="00A35993" w:rsidRDefault="0087143A" w:rsidP="0087143A">
      <w:pPr>
        <w:ind w:firstLineChars="300" w:firstLine="723"/>
        <w:rPr>
          <w:szCs w:val="24"/>
        </w:rPr>
      </w:pPr>
      <w:r w:rsidRPr="00A35993">
        <w:rPr>
          <w:b/>
          <w:bCs/>
          <w:szCs w:val="24"/>
        </w:rPr>
        <w:t xml:space="preserve">4)  </w:t>
      </w:r>
      <w:r w:rsidRPr="00A35993">
        <w:rPr>
          <w:szCs w:val="24"/>
        </w:rPr>
        <w:t>表示</w:t>
      </w:r>
      <w:r w:rsidR="00782D70" w:rsidRPr="00A35993">
        <w:rPr>
          <w:rFonts w:hint="eastAsia"/>
          <w:szCs w:val="24"/>
        </w:rPr>
        <w:t>允许</w:t>
      </w:r>
      <w:r w:rsidRPr="00A35993">
        <w:rPr>
          <w:szCs w:val="24"/>
        </w:rPr>
        <w:t>有选择，在一定条件下可以这样做的，采用</w:t>
      </w:r>
      <w:r w:rsidRPr="00A35993">
        <w:rPr>
          <w:szCs w:val="24"/>
        </w:rPr>
        <w:t>“</w:t>
      </w:r>
      <w:r w:rsidRPr="00A35993">
        <w:rPr>
          <w:szCs w:val="24"/>
        </w:rPr>
        <w:t>可</w:t>
      </w:r>
      <w:r w:rsidRPr="00A35993">
        <w:rPr>
          <w:szCs w:val="24"/>
        </w:rPr>
        <w:t>”</w:t>
      </w:r>
      <w:r w:rsidRPr="00A35993">
        <w:rPr>
          <w:szCs w:val="24"/>
        </w:rPr>
        <w:t>。</w:t>
      </w:r>
    </w:p>
    <w:p w14:paraId="4499E8AA" w14:textId="77777777" w:rsidR="0087143A" w:rsidRPr="00A35993" w:rsidRDefault="0087143A" w:rsidP="0087143A">
      <w:pPr>
        <w:ind w:firstLineChars="200" w:firstLine="482"/>
        <w:rPr>
          <w:szCs w:val="24"/>
        </w:rPr>
      </w:pPr>
      <w:r w:rsidRPr="00A35993">
        <w:rPr>
          <w:b/>
          <w:bCs/>
          <w:szCs w:val="24"/>
        </w:rPr>
        <w:t xml:space="preserve">2 </w:t>
      </w:r>
      <w:r w:rsidRPr="00A35993">
        <w:rPr>
          <w:szCs w:val="24"/>
        </w:rPr>
        <w:t>条文中指明应按其他有关标准执行的写法为：</w:t>
      </w:r>
      <w:r w:rsidRPr="00A35993">
        <w:rPr>
          <w:szCs w:val="24"/>
        </w:rPr>
        <w:t>“</w:t>
      </w:r>
      <w:r w:rsidRPr="00A35993">
        <w:rPr>
          <w:szCs w:val="24"/>
        </w:rPr>
        <w:t>应符合</w:t>
      </w:r>
      <w:r w:rsidRPr="00A35993">
        <w:rPr>
          <w:szCs w:val="24"/>
        </w:rPr>
        <w:t>……</w:t>
      </w:r>
      <w:r w:rsidRPr="00A35993">
        <w:rPr>
          <w:szCs w:val="24"/>
        </w:rPr>
        <w:t>的规定</w:t>
      </w:r>
      <w:r w:rsidRPr="00A35993">
        <w:rPr>
          <w:szCs w:val="24"/>
        </w:rPr>
        <w:t>”</w:t>
      </w:r>
      <w:r w:rsidRPr="00A35993">
        <w:rPr>
          <w:szCs w:val="24"/>
        </w:rPr>
        <w:t>或</w:t>
      </w:r>
      <w:r w:rsidRPr="00A35993">
        <w:rPr>
          <w:szCs w:val="24"/>
        </w:rPr>
        <w:t>“</w:t>
      </w:r>
      <w:r w:rsidRPr="00A35993">
        <w:rPr>
          <w:szCs w:val="24"/>
        </w:rPr>
        <w:t>应按</w:t>
      </w:r>
      <w:r w:rsidRPr="00A35993">
        <w:rPr>
          <w:szCs w:val="24"/>
        </w:rPr>
        <w:t>……</w:t>
      </w:r>
      <w:r w:rsidRPr="00A35993">
        <w:rPr>
          <w:szCs w:val="24"/>
        </w:rPr>
        <w:t>执行</w:t>
      </w:r>
      <w:r w:rsidRPr="00A35993">
        <w:rPr>
          <w:szCs w:val="24"/>
        </w:rPr>
        <w:t>”</w:t>
      </w:r>
      <w:r w:rsidRPr="00A35993">
        <w:rPr>
          <w:szCs w:val="24"/>
        </w:rPr>
        <w:t>。</w:t>
      </w:r>
    </w:p>
    <w:p w14:paraId="5F7F893D" w14:textId="77777777" w:rsidR="0087143A" w:rsidRPr="00A35993" w:rsidRDefault="0087143A" w:rsidP="0087143A">
      <w:pPr>
        <w:sectPr w:rsidR="0087143A" w:rsidRPr="00A35993">
          <w:pgSz w:w="11906" w:h="16838"/>
          <w:pgMar w:top="1440" w:right="1800" w:bottom="1440" w:left="1800" w:header="851" w:footer="992" w:gutter="0"/>
          <w:cols w:space="425"/>
          <w:docGrid w:type="lines" w:linePitch="312"/>
        </w:sectPr>
      </w:pPr>
    </w:p>
    <w:p w14:paraId="3AC0CDF0" w14:textId="77777777" w:rsidR="0087143A" w:rsidRPr="00A35993" w:rsidRDefault="0087143A" w:rsidP="003847B3">
      <w:pPr>
        <w:pStyle w:val="ae"/>
      </w:pPr>
      <w:bookmarkStart w:id="73" w:name="_Toc24638447"/>
      <w:bookmarkStart w:id="74" w:name="_Toc525044071"/>
      <w:bookmarkStart w:id="75" w:name="_Toc51746027"/>
      <w:bookmarkStart w:id="76" w:name="_Toc52102197"/>
      <w:bookmarkStart w:id="77" w:name="_Toc52108317"/>
      <w:r w:rsidRPr="00A35993">
        <w:lastRenderedPageBreak/>
        <w:t>引用标准名录</w:t>
      </w:r>
      <w:bookmarkEnd w:id="73"/>
      <w:bookmarkEnd w:id="74"/>
      <w:bookmarkEnd w:id="75"/>
      <w:bookmarkEnd w:id="76"/>
      <w:bookmarkEnd w:id="77"/>
      <w:r w:rsidR="003847B3" w:rsidRPr="00A35993">
        <w:fldChar w:fldCharType="begin"/>
      </w:r>
      <w:r w:rsidR="003847B3" w:rsidRPr="00A35993">
        <w:instrText xml:space="preserve"> TC  "</w:instrText>
      </w:r>
      <w:bookmarkStart w:id="78" w:name="_Toc52108516"/>
      <w:r w:rsidR="003847B3" w:rsidRPr="00A35993">
        <w:instrText>List of Quoted Standards</w:instrText>
      </w:r>
      <w:bookmarkEnd w:id="78"/>
      <w:r w:rsidR="003847B3" w:rsidRPr="00A35993">
        <w:instrText xml:space="preserve">" \l 1 </w:instrText>
      </w:r>
      <w:r w:rsidR="003847B3" w:rsidRPr="00A35993">
        <w:fldChar w:fldCharType="end"/>
      </w:r>
    </w:p>
    <w:p w14:paraId="11A955CB" w14:textId="77777777" w:rsidR="000E3E65" w:rsidRPr="00A35993" w:rsidRDefault="000E3E65" w:rsidP="000E3E65">
      <w:pPr>
        <w:pStyle w:val="a5"/>
        <w:numPr>
          <w:ilvl w:val="0"/>
          <w:numId w:val="33"/>
        </w:numPr>
        <w:ind w:firstLineChars="0"/>
        <w:rPr>
          <w:szCs w:val="24"/>
        </w:rPr>
      </w:pPr>
      <w:r w:rsidRPr="00A35993">
        <w:rPr>
          <w:szCs w:val="24"/>
        </w:rPr>
        <w:t>《建筑材料放射性核素限量》</w:t>
      </w:r>
      <w:r w:rsidRPr="00A35993">
        <w:rPr>
          <w:szCs w:val="24"/>
        </w:rPr>
        <w:t>GB 6566</w:t>
      </w:r>
    </w:p>
    <w:p w14:paraId="284D0BEA" w14:textId="77777777" w:rsidR="000E3E65" w:rsidRPr="00A35993" w:rsidRDefault="000E3E65" w:rsidP="000E3E65">
      <w:pPr>
        <w:pStyle w:val="a5"/>
        <w:numPr>
          <w:ilvl w:val="0"/>
          <w:numId w:val="33"/>
        </w:numPr>
        <w:ind w:firstLineChars="0"/>
        <w:rPr>
          <w:szCs w:val="24"/>
        </w:rPr>
      </w:pPr>
      <w:r w:rsidRPr="00A35993">
        <w:rPr>
          <w:rFonts w:hint="eastAsia"/>
          <w:szCs w:val="24"/>
        </w:rPr>
        <w:t>《建筑材料及制品燃烧性能分级》</w:t>
      </w:r>
      <w:r w:rsidRPr="00A35993">
        <w:rPr>
          <w:szCs w:val="24"/>
        </w:rPr>
        <w:t>GB 8624</w:t>
      </w:r>
    </w:p>
    <w:p w14:paraId="2ECEC835" w14:textId="77777777" w:rsidR="000E3E65" w:rsidRPr="00A35993" w:rsidRDefault="000E3E65" w:rsidP="000E3E65">
      <w:pPr>
        <w:pStyle w:val="a5"/>
        <w:numPr>
          <w:ilvl w:val="0"/>
          <w:numId w:val="33"/>
        </w:numPr>
        <w:ind w:firstLineChars="0"/>
        <w:rPr>
          <w:szCs w:val="24"/>
        </w:rPr>
      </w:pPr>
      <w:r w:rsidRPr="00A35993">
        <w:rPr>
          <w:szCs w:val="24"/>
        </w:rPr>
        <w:t>《硅酮和改性硅酮建筑密封胶》</w:t>
      </w:r>
      <w:r w:rsidRPr="00A35993">
        <w:rPr>
          <w:szCs w:val="24"/>
        </w:rPr>
        <w:t>GB 14683</w:t>
      </w:r>
    </w:p>
    <w:p w14:paraId="4DE35592" w14:textId="77777777" w:rsidR="000E3E65" w:rsidRPr="00A35993" w:rsidRDefault="000E3E65" w:rsidP="000E3E65">
      <w:pPr>
        <w:pStyle w:val="a5"/>
        <w:numPr>
          <w:ilvl w:val="0"/>
          <w:numId w:val="33"/>
        </w:numPr>
        <w:ind w:firstLineChars="0"/>
        <w:rPr>
          <w:szCs w:val="24"/>
        </w:rPr>
      </w:pPr>
      <w:r w:rsidRPr="00A35993">
        <w:rPr>
          <w:rFonts w:hint="eastAsia"/>
          <w:szCs w:val="24"/>
        </w:rPr>
        <w:t>《</w:t>
      </w:r>
      <w:r w:rsidRPr="00A35993">
        <w:rPr>
          <w:szCs w:val="24"/>
        </w:rPr>
        <w:t>建筑结构荷载规范》</w:t>
      </w:r>
      <w:r w:rsidRPr="00A35993">
        <w:rPr>
          <w:szCs w:val="24"/>
        </w:rPr>
        <w:t>GB 50009</w:t>
      </w:r>
    </w:p>
    <w:p w14:paraId="2556A459" w14:textId="77777777" w:rsidR="000E3E65" w:rsidRPr="00A35993" w:rsidRDefault="000E3E65" w:rsidP="000E3E65">
      <w:pPr>
        <w:pStyle w:val="a5"/>
        <w:numPr>
          <w:ilvl w:val="0"/>
          <w:numId w:val="33"/>
        </w:numPr>
        <w:ind w:firstLineChars="0"/>
        <w:rPr>
          <w:szCs w:val="24"/>
        </w:rPr>
      </w:pPr>
      <w:r w:rsidRPr="00A35993">
        <w:rPr>
          <w:szCs w:val="24"/>
        </w:rPr>
        <w:t>《建筑抗震设计规范》</w:t>
      </w:r>
      <w:r w:rsidRPr="00A35993">
        <w:rPr>
          <w:szCs w:val="24"/>
        </w:rPr>
        <w:t>GB 50011</w:t>
      </w:r>
    </w:p>
    <w:p w14:paraId="07EBA9CD" w14:textId="77777777" w:rsidR="000E3E65" w:rsidRPr="00A35993" w:rsidRDefault="000E3E65" w:rsidP="000E3E65">
      <w:pPr>
        <w:pStyle w:val="a5"/>
        <w:numPr>
          <w:ilvl w:val="0"/>
          <w:numId w:val="33"/>
        </w:numPr>
        <w:ind w:firstLineChars="0"/>
        <w:rPr>
          <w:szCs w:val="24"/>
        </w:rPr>
      </w:pPr>
      <w:r w:rsidRPr="00A35993">
        <w:rPr>
          <w:szCs w:val="24"/>
        </w:rPr>
        <w:t>《建筑设计防火规范》</w:t>
      </w:r>
      <w:r w:rsidRPr="00A35993">
        <w:rPr>
          <w:szCs w:val="24"/>
        </w:rPr>
        <w:t>GB 50016</w:t>
      </w:r>
    </w:p>
    <w:p w14:paraId="76DDCB2D" w14:textId="77777777" w:rsidR="000E3E65" w:rsidRPr="00A35993" w:rsidRDefault="000E3E65" w:rsidP="000E3E65">
      <w:pPr>
        <w:pStyle w:val="a5"/>
        <w:numPr>
          <w:ilvl w:val="0"/>
          <w:numId w:val="33"/>
        </w:numPr>
        <w:ind w:firstLineChars="0"/>
        <w:rPr>
          <w:szCs w:val="24"/>
        </w:rPr>
      </w:pPr>
      <w:r w:rsidRPr="00A35993">
        <w:rPr>
          <w:rFonts w:hint="eastAsia"/>
          <w:szCs w:val="24"/>
        </w:rPr>
        <w:t>《建筑结构可靠性设计统一标准》</w:t>
      </w:r>
      <w:r w:rsidRPr="00A35993">
        <w:rPr>
          <w:szCs w:val="24"/>
        </w:rPr>
        <w:t>GB 50068</w:t>
      </w:r>
    </w:p>
    <w:p w14:paraId="35C875E9" w14:textId="77777777" w:rsidR="000E3E65" w:rsidRPr="00A35993" w:rsidRDefault="000E3E65" w:rsidP="000E3E65">
      <w:pPr>
        <w:pStyle w:val="a5"/>
        <w:numPr>
          <w:ilvl w:val="0"/>
          <w:numId w:val="33"/>
        </w:numPr>
        <w:ind w:firstLineChars="0"/>
        <w:rPr>
          <w:szCs w:val="24"/>
        </w:rPr>
      </w:pPr>
      <w:r w:rsidRPr="00A35993">
        <w:rPr>
          <w:szCs w:val="24"/>
        </w:rPr>
        <w:t>《民用建筑热工设计规范》</w:t>
      </w:r>
      <w:r w:rsidRPr="00A35993">
        <w:rPr>
          <w:szCs w:val="24"/>
        </w:rPr>
        <w:t>GB 50176</w:t>
      </w:r>
    </w:p>
    <w:p w14:paraId="66602929" w14:textId="77777777" w:rsidR="000E3E65" w:rsidRPr="00A35993" w:rsidRDefault="000E3E65" w:rsidP="000E3E65">
      <w:pPr>
        <w:pStyle w:val="a5"/>
        <w:numPr>
          <w:ilvl w:val="0"/>
          <w:numId w:val="33"/>
        </w:numPr>
        <w:ind w:firstLineChars="0"/>
        <w:rPr>
          <w:szCs w:val="24"/>
        </w:rPr>
      </w:pPr>
      <w:r w:rsidRPr="00A35993">
        <w:rPr>
          <w:szCs w:val="24"/>
        </w:rPr>
        <w:t>《公共建筑节能设计标准》</w:t>
      </w:r>
      <w:r w:rsidRPr="00A35993">
        <w:rPr>
          <w:szCs w:val="24"/>
        </w:rPr>
        <w:t>GB 50189</w:t>
      </w:r>
    </w:p>
    <w:p w14:paraId="1217E89B" w14:textId="77777777" w:rsidR="000E3E65" w:rsidRPr="00A35993" w:rsidRDefault="000E3E65" w:rsidP="000E3E65">
      <w:pPr>
        <w:pStyle w:val="a5"/>
        <w:numPr>
          <w:ilvl w:val="0"/>
          <w:numId w:val="33"/>
        </w:numPr>
        <w:ind w:firstLineChars="0"/>
        <w:rPr>
          <w:szCs w:val="24"/>
        </w:rPr>
      </w:pPr>
      <w:r w:rsidRPr="00A35993">
        <w:rPr>
          <w:szCs w:val="24"/>
        </w:rPr>
        <w:t>《</w:t>
      </w:r>
      <w:r w:rsidRPr="00A35993">
        <w:rPr>
          <w:rFonts w:hint="eastAsia"/>
          <w:szCs w:val="24"/>
        </w:rPr>
        <w:t>砌体结构工程施工质量验收规范</w:t>
      </w:r>
      <w:r w:rsidRPr="00A35993">
        <w:rPr>
          <w:szCs w:val="24"/>
        </w:rPr>
        <w:t>》</w:t>
      </w:r>
      <w:r w:rsidRPr="00A35993">
        <w:rPr>
          <w:szCs w:val="24"/>
        </w:rPr>
        <w:t>GB 50203</w:t>
      </w:r>
    </w:p>
    <w:p w14:paraId="3A434C90" w14:textId="77777777" w:rsidR="000E3E65" w:rsidRPr="00A35993" w:rsidRDefault="000E3E65" w:rsidP="000E3E65">
      <w:pPr>
        <w:pStyle w:val="a5"/>
        <w:numPr>
          <w:ilvl w:val="0"/>
          <w:numId w:val="33"/>
        </w:numPr>
        <w:ind w:firstLineChars="0"/>
        <w:rPr>
          <w:szCs w:val="24"/>
        </w:rPr>
      </w:pPr>
      <w:r w:rsidRPr="00A35993">
        <w:rPr>
          <w:szCs w:val="24"/>
        </w:rPr>
        <w:t>《混凝土结构工程施工质量验收规范》</w:t>
      </w:r>
      <w:r w:rsidRPr="00A35993">
        <w:rPr>
          <w:szCs w:val="24"/>
        </w:rPr>
        <w:t>GB 50204</w:t>
      </w:r>
    </w:p>
    <w:p w14:paraId="42DD0A60" w14:textId="77777777" w:rsidR="000E3E65" w:rsidRPr="00A35993" w:rsidRDefault="000E3E65" w:rsidP="000E3E65">
      <w:pPr>
        <w:pStyle w:val="a5"/>
        <w:numPr>
          <w:ilvl w:val="0"/>
          <w:numId w:val="33"/>
        </w:numPr>
        <w:ind w:firstLineChars="0"/>
        <w:rPr>
          <w:szCs w:val="24"/>
        </w:rPr>
      </w:pPr>
      <w:r w:rsidRPr="00A35993">
        <w:rPr>
          <w:szCs w:val="24"/>
        </w:rPr>
        <w:t>《</w:t>
      </w:r>
      <w:r w:rsidRPr="00A35993">
        <w:rPr>
          <w:rFonts w:hint="eastAsia"/>
          <w:szCs w:val="24"/>
        </w:rPr>
        <w:t>建筑装饰装修工程质量验收标准</w:t>
      </w:r>
      <w:r w:rsidRPr="00A35993">
        <w:rPr>
          <w:szCs w:val="24"/>
        </w:rPr>
        <w:t>》</w:t>
      </w:r>
      <w:r w:rsidRPr="00A35993">
        <w:rPr>
          <w:szCs w:val="24"/>
        </w:rPr>
        <w:t>GB 50210</w:t>
      </w:r>
    </w:p>
    <w:p w14:paraId="34E3EB74" w14:textId="77777777" w:rsidR="000E3E65" w:rsidRPr="00A35993" w:rsidRDefault="000E3E65" w:rsidP="000E3E65">
      <w:pPr>
        <w:pStyle w:val="a5"/>
        <w:numPr>
          <w:ilvl w:val="0"/>
          <w:numId w:val="33"/>
        </w:numPr>
        <w:ind w:firstLineChars="0"/>
        <w:rPr>
          <w:szCs w:val="24"/>
        </w:rPr>
      </w:pPr>
      <w:r w:rsidRPr="00A35993">
        <w:rPr>
          <w:szCs w:val="24"/>
        </w:rPr>
        <w:t>《建筑工程施工质量验收统一标准》</w:t>
      </w:r>
      <w:r w:rsidRPr="00A35993">
        <w:rPr>
          <w:szCs w:val="24"/>
        </w:rPr>
        <w:t>GB 50300</w:t>
      </w:r>
    </w:p>
    <w:p w14:paraId="26CC8E2B" w14:textId="77777777" w:rsidR="000E3E65" w:rsidRPr="00A35993" w:rsidRDefault="000E3E65" w:rsidP="000E3E65">
      <w:pPr>
        <w:pStyle w:val="a5"/>
        <w:numPr>
          <w:ilvl w:val="0"/>
          <w:numId w:val="33"/>
        </w:numPr>
        <w:ind w:firstLineChars="0"/>
        <w:rPr>
          <w:szCs w:val="24"/>
        </w:rPr>
      </w:pPr>
      <w:r w:rsidRPr="00A35993">
        <w:rPr>
          <w:szCs w:val="24"/>
        </w:rPr>
        <w:t>《</w:t>
      </w:r>
      <w:r w:rsidRPr="00A35993">
        <w:rPr>
          <w:rFonts w:hint="eastAsia"/>
          <w:szCs w:val="24"/>
        </w:rPr>
        <w:t>民用建筑工程室内环境污染控制标准</w:t>
      </w:r>
      <w:r w:rsidRPr="00A35993">
        <w:rPr>
          <w:szCs w:val="24"/>
        </w:rPr>
        <w:t>》</w:t>
      </w:r>
      <w:r w:rsidRPr="00A35993">
        <w:rPr>
          <w:szCs w:val="24"/>
        </w:rPr>
        <w:t>GB 50325</w:t>
      </w:r>
    </w:p>
    <w:p w14:paraId="1076D6F9" w14:textId="77777777" w:rsidR="000E3E65" w:rsidRPr="00A35993" w:rsidRDefault="000E3E65" w:rsidP="000E3E65">
      <w:pPr>
        <w:pStyle w:val="a5"/>
        <w:numPr>
          <w:ilvl w:val="0"/>
          <w:numId w:val="33"/>
        </w:numPr>
        <w:ind w:firstLineChars="0"/>
        <w:rPr>
          <w:szCs w:val="24"/>
        </w:rPr>
      </w:pPr>
      <w:r w:rsidRPr="00A35993">
        <w:rPr>
          <w:szCs w:val="24"/>
        </w:rPr>
        <w:t>《建筑节能工程施工质量验收规范》</w:t>
      </w:r>
      <w:r w:rsidRPr="00A35993">
        <w:rPr>
          <w:szCs w:val="24"/>
        </w:rPr>
        <w:t>GB 50411</w:t>
      </w:r>
    </w:p>
    <w:p w14:paraId="3A21CFA5" w14:textId="77777777" w:rsidR="000E3E65" w:rsidRPr="00A35993" w:rsidRDefault="000E3E65" w:rsidP="000E3E65">
      <w:pPr>
        <w:pStyle w:val="a5"/>
        <w:numPr>
          <w:ilvl w:val="0"/>
          <w:numId w:val="33"/>
        </w:numPr>
        <w:ind w:firstLineChars="0"/>
        <w:rPr>
          <w:szCs w:val="24"/>
        </w:rPr>
      </w:pPr>
      <w:r w:rsidRPr="00A35993">
        <w:rPr>
          <w:szCs w:val="24"/>
        </w:rPr>
        <w:t>《建设工程施工现场消防安全技术规范》</w:t>
      </w:r>
      <w:r w:rsidRPr="00A35993">
        <w:rPr>
          <w:szCs w:val="24"/>
        </w:rPr>
        <w:t>GB 50720</w:t>
      </w:r>
    </w:p>
    <w:p w14:paraId="3E27C7D4" w14:textId="77777777" w:rsidR="000E3E65" w:rsidRPr="00A35993" w:rsidRDefault="000E3E65" w:rsidP="000E3E65">
      <w:pPr>
        <w:pStyle w:val="a5"/>
        <w:numPr>
          <w:ilvl w:val="0"/>
          <w:numId w:val="33"/>
        </w:numPr>
        <w:ind w:firstLineChars="0"/>
        <w:rPr>
          <w:szCs w:val="24"/>
        </w:rPr>
      </w:pPr>
      <w:r w:rsidRPr="00A35993">
        <w:rPr>
          <w:szCs w:val="24"/>
        </w:rPr>
        <w:t>《建筑施工安全技术统一规范》</w:t>
      </w:r>
      <w:r w:rsidRPr="00A35993">
        <w:rPr>
          <w:szCs w:val="24"/>
        </w:rPr>
        <w:t>GB 50870</w:t>
      </w:r>
    </w:p>
    <w:p w14:paraId="1729F685" w14:textId="77777777" w:rsidR="000E3E65" w:rsidRPr="00A35993" w:rsidRDefault="000E3E65" w:rsidP="000E3E65">
      <w:pPr>
        <w:pStyle w:val="a5"/>
        <w:numPr>
          <w:ilvl w:val="0"/>
          <w:numId w:val="33"/>
        </w:numPr>
        <w:spacing w:line="240" w:lineRule="auto"/>
        <w:ind w:firstLineChars="0"/>
        <w:rPr>
          <w:szCs w:val="24"/>
        </w:rPr>
      </w:pPr>
      <w:r w:rsidRPr="00A35993">
        <w:rPr>
          <w:rFonts w:hint="eastAsia"/>
          <w:szCs w:val="24"/>
        </w:rPr>
        <w:t>《无机硬质绝热制品试验方法》</w:t>
      </w:r>
      <w:r w:rsidRPr="00A35993">
        <w:rPr>
          <w:rFonts w:hint="eastAsia"/>
          <w:szCs w:val="24"/>
        </w:rPr>
        <w:t>GB/T 5486</w:t>
      </w:r>
    </w:p>
    <w:p w14:paraId="3FE31260" w14:textId="77777777" w:rsidR="000E3E65" w:rsidRPr="00A35993" w:rsidRDefault="000E3E65" w:rsidP="000E3E65">
      <w:pPr>
        <w:pStyle w:val="a5"/>
        <w:numPr>
          <w:ilvl w:val="0"/>
          <w:numId w:val="33"/>
        </w:numPr>
        <w:spacing w:line="240" w:lineRule="auto"/>
        <w:ind w:firstLineChars="0"/>
        <w:rPr>
          <w:szCs w:val="24"/>
        </w:rPr>
      </w:pPr>
      <w:r w:rsidRPr="00A35993">
        <w:rPr>
          <w:rFonts w:hint="eastAsia"/>
          <w:szCs w:val="24"/>
        </w:rPr>
        <w:t>《硬质泡沫塑料</w:t>
      </w:r>
      <w:r w:rsidRPr="00A35993">
        <w:rPr>
          <w:rFonts w:hint="eastAsia"/>
          <w:szCs w:val="24"/>
        </w:rPr>
        <w:t xml:space="preserve"> </w:t>
      </w:r>
      <w:r w:rsidRPr="00A35993">
        <w:rPr>
          <w:rFonts w:hint="eastAsia"/>
          <w:szCs w:val="24"/>
        </w:rPr>
        <w:t>尺寸稳定性试验方法》</w:t>
      </w:r>
      <w:r w:rsidRPr="00A35993">
        <w:rPr>
          <w:szCs w:val="24"/>
        </w:rPr>
        <w:t>GB/T 8811</w:t>
      </w:r>
    </w:p>
    <w:p w14:paraId="0544C059" w14:textId="77777777" w:rsidR="000E3E65" w:rsidRPr="00A35993" w:rsidRDefault="000E3E65" w:rsidP="000E3E65">
      <w:pPr>
        <w:pStyle w:val="a5"/>
        <w:numPr>
          <w:ilvl w:val="0"/>
          <w:numId w:val="33"/>
        </w:numPr>
        <w:spacing w:line="240" w:lineRule="auto"/>
        <w:ind w:firstLineChars="0"/>
        <w:rPr>
          <w:szCs w:val="24"/>
        </w:rPr>
      </w:pPr>
      <w:r w:rsidRPr="00A35993">
        <w:rPr>
          <w:rFonts w:hint="eastAsia"/>
          <w:szCs w:val="24"/>
        </w:rPr>
        <w:t>《合成树脂乳液外墙涂料》</w:t>
      </w:r>
      <w:r w:rsidRPr="00A35993">
        <w:rPr>
          <w:szCs w:val="24"/>
        </w:rPr>
        <w:t>GB/T 9755</w:t>
      </w:r>
    </w:p>
    <w:p w14:paraId="3993D725" w14:textId="77777777" w:rsidR="000E3E65" w:rsidRPr="00A35993" w:rsidRDefault="000E3E65" w:rsidP="000E3E65">
      <w:pPr>
        <w:pStyle w:val="a5"/>
        <w:numPr>
          <w:ilvl w:val="0"/>
          <w:numId w:val="33"/>
        </w:numPr>
        <w:spacing w:line="240" w:lineRule="auto"/>
        <w:ind w:firstLineChars="0"/>
        <w:rPr>
          <w:szCs w:val="24"/>
        </w:rPr>
      </w:pPr>
      <w:r w:rsidRPr="00A35993">
        <w:rPr>
          <w:rFonts w:hint="eastAsia"/>
          <w:szCs w:val="24"/>
        </w:rPr>
        <w:t>《复层建筑涂料》</w:t>
      </w:r>
      <w:r w:rsidRPr="00A35993">
        <w:rPr>
          <w:szCs w:val="24"/>
        </w:rPr>
        <w:t>GB/T 9779</w:t>
      </w:r>
    </w:p>
    <w:p w14:paraId="77B184D9" w14:textId="77777777" w:rsidR="000E3E65" w:rsidRPr="00A35993" w:rsidRDefault="000E3E65" w:rsidP="000E3E65">
      <w:pPr>
        <w:pStyle w:val="a5"/>
        <w:numPr>
          <w:ilvl w:val="0"/>
          <w:numId w:val="33"/>
        </w:numPr>
        <w:spacing w:line="240" w:lineRule="auto"/>
        <w:ind w:firstLineChars="0"/>
        <w:rPr>
          <w:szCs w:val="24"/>
        </w:rPr>
      </w:pPr>
      <w:r w:rsidRPr="00A35993">
        <w:rPr>
          <w:rFonts w:hint="eastAsia"/>
          <w:szCs w:val="24"/>
        </w:rPr>
        <w:t>《绝热材料稳态热阻及有关特性的测定</w:t>
      </w:r>
      <w:r w:rsidRPr="00A35993">
        <w:rPr>
          <w:rFonts w:hint="eastAsia"/>
          <w:szCs w:val="24"/>
        </w:rPr>
        <w:t xml:space="preserve"> </w:t>
      </w:r>
      <w:r w:rsidRPr="00A35993">
        <w:rPr>
          <w:rFonts w:hint="eastAsia"/>
          <w:szCs w:val="24"/>
        </w:rPr>
        <w:t>防护热板法》</w:t>
      </w:r>
      <w:r w:rsidRPr="00A35993">
        <w:rPr>
          <w:szCs w:val="24"/>
        </w:rPr>
        <w:t>GB/T 10294</w:t>
      </w:r>
    </w:p>
    <w:p w14:paraId="704273F0" w14:textId="77777777" w:rsidR="000E3E65" w:rsidRPr="00A35993" w:rsidRDefault="000E3E65" w:rsidP="000E3E65">
      <w:pPr>
        <w:pStyle w:val="a5"/>
        <w:numPr>
          <w:ilvl w:val="0"/>
          <w:numId w:val="33"/>
        </w:numPr>
        <w:ind w:firstLineChars="0"/>
        <w:rPr>
          <w:szCs w:val="24"/>
        </w:rPr>
      </w:pPr>
      <w:r w:rsidRPr="00A35993">
        <w:rPr>
          <w:rFonts w:hint="eastAsia"/>
          <w:szCs w:val="24"/>
        </w:rPr>
        <w:t>《绝热材料稳态热阻及有关特性的测定</w:t>
      </w:r>
      <w:r w:rsidRPr="00A35993">
        <w:rPr>
          <w:rFonts w:hint="eastAsia"/>
          <w:szCs w:val="24"/>
        </w:rPr>
        <w:t xml:space="preserve"> </w:t>
      </w:r>
      <w:r w:rsidRPr="00A35993">
        <w:rPr>
          <w:rFonts w:hint="eastAsia"/>
          <w:szCs w:val="24"/>
        </w:rPr>
        <w:t>热流计法》</w:t>
      </w:r>
      <w:r w:rsidRPr="00A35993">
        <w:rPr>
          <w:szCs w:val="24"/>
        </w:rPr>
        <w:t>GB/T 1029</w:t>
      </w:r>
      <w:r w:rsidRPr="00A35993">
        <w:rPr>
          <w:rFonts w:hint="eastAsia"/>
          <w:szCs w:val="24"/>
        </w:rPr>
        <w:t>5</w:t>
      </w:r>
    </w:p>
    <w:p w14:paraId="4066A8D0" w14:textId="77777777" w:rsidR="000E3E65" w:rsidRPr="00A35993" w:rsidRDefault="000E3E65" w:rsidP="000E3E65">
      <w:pPr>
        <w:pStyle w:val="a5"/>
        <w:numPr>
          <w:ilvl w:val="0"/>
          <w:numId w:val="33"/>
        </w:numPr>
        <w:ind w:firstLineChars="0"/>
        <w:rPr>
          <w:szCs w:val="24"/>
        </w:rPr>
      </w:pPr>
      <w:r w:rsidRPr="00A35993">
        <w:rPr>
          <w:rFonts w:hint="eastAsia"/>
          <w:szCs w:val="24"/>
        </w:rPr>
        <w:t>《蒸压加气混凝土性能试验方法》</w:t>
      </w:r>
      <w:r w:rsidRPr="00A35993">
        <w:rPr>
          <w:szCs w:val="24"/>
        </w:rPr>
        <w:t xml:space="preserve">GB/T </w:t>
      </w:r>
      <w:r w:rsidRPr="00A35993">
        <w:rPr>
          <w:rFonts w:hint="eastAsia"/>
          <w:szCs w:val="24"/>
        </w:rPr>
        <w:t>11969</w:t>
      </w:r>
    </w:p>
    <w:p w14:paraId="3D66F952" w14:textId="77777777" w:rsidR="000E3E65" w:rsidRPr="00A35993" w:rsidRDefault="000E3E65" w:rsidP="000E3E65">
      <w:pPr>
        <w:pStyle w:val="a5"/>
        <w:numPr>
          <w:ilvl w:val="0"/>
          <w:numId w:val="33"/>
        </w:numPr>
        <w:ind w:firstLineChars="0"/>
        <w:rPr>
          <w:szCs w:val="24"/>
        </w:rPr>
      </w:pPr>
      <w:r w:rsidRPr="00A35993">
        <w:rPr>
          <w:rFonts w:hint="eastAsia"/>
          <w:szCs w:val="24"/>
        </w:rPr>
        <w:t>《绝热</w:t>
      </w:r>
      <w:r w:rsidRPr="00A35993">
        <w:rPr>
          <w:rFonts w:hint="eastAsia"/>
          <w:szCs w:val="24"/>
        </w:rPr>
        <w:t xml:space="preserve"> </w:t>
      </w:r>
      <w:r w:rsidRPr="00A35993">
        <w:rPr>
          <w:rFonts w:hint="eastAsia"/>
          <w:szCs w:val="24"/>
        </w:rPr>
        <w:t>稳态传热性质的测定</w:t>
      </w:r>
      <w:r w:rsidRPr="00A35993">
        <w:rPr>
          <w:rFonts w:hint="eastAsia"/>
          <w:szCs w:val="24"/>
        </w:rPr>
        <w:t xml:space="preserve"> </w:t>
      </w:r>
      <w:r w:rsidRPr="00A35993">
        <w:rPr>
          <w:rFonts w:hint="eastAsia"/>
          <w:szCs w:val="24"/>
        </w:rPr>
        <w:t>标定和防护热箱法》</w:t>
      </w:r>
      <w:r w:rsidRPr="00A35993">
        <w:rPr>
          <w:rFonts w:hint="eastAsia"/>
          <w:szCs w:val="24"/>
        </w:rPr>
        <w:t>GB/T 13475</w:t>
      </w:r>
    </w:p>
    <w:p w14:paraId="32779CC0" w14:textId="77777777" w:rsidR="000E3E65" w:rsidRPr="00A35993" w:rsidRDefault="000E3E65" w:rsidP="000E3E65">
      <w:pPr>
        <w:pStyle w:val="a5"/>
        <w:numPr>
          <w:ilvl w:val="0"/>
          <w:numId w:val="33"/>
        </w:numPr>
        <w:ind w:firstLineChars="0"/>
        <w:rPr>
          <w:szCs w:val="24"/>
        </w:rPr>
      </w:pPr>
      <w:r w:rsidRPr="00A35993">
        <w:rPr>
          <w:rFonts w:hint="eastAsia"/>
          <w:szCs w:val="24"/>
        </w:rPr>
        <w:t>《建筑保温砂浆》</w:t>
      </w:r>
      <w:r w:rsidRPr="00A35993">
        <w:rPr>
          <w:szCs w:val="24"/>
        </w:rPr>
        <w:t>GB/T 20473</w:t>
      </w:r>
    </w:p>
    <w:p w14:paraId="31C5430C" w14:textId="77777777" w:rsidR="000E3E65" w:rsidRPr="00A35993" w:rsidRDefault="000E3E65" w:rsidP="000E3E65">
      <w:pPr>
        <w:pStyle w:val="a5"/>
        <w:numPr>
          <w:ilvl w:val="0"/>
          <w:numId w:val="33"/>
        </w:numPr>
        <w:ind w:firstLineChars="0"/>
        <w:rPr>
          <w:szCs w:val="24"/>
        </w:rPr>
      </w:pPr>
      <w:r w:rsidRPr="00A35993">
        <w:rPr>
          <w:rFonts w:hint="eastAsia"/>
          <w:szCs w:val="24"/>
        </w:rPr>
        <w:t>《建筑用阻燃密封胶》</w:t>
      </w:r>
      <w:r w:rsidRPr="00A35993">
        <w:rPr>
          <w:szCs w:val="24"/>
        </w:rPr>
        <w:t>GB/T 24267</w:t>
      </w:r>
    </w:p>
    <w:p w14:paraId="77AA0044" w14:textId="77777777" w:rsidR="000E3E65" w:rsidRPr="00A35993" w:rsidRDefault="000E3E65" w:rsidP="000E3E65">
      <w:pPr>
        <w:pStyle w:val="a5"/>
        <w:numPr>
          <w:ilvl w:val="0"/>
          <w:numId w:val="33"/>
        </w:numPr>
        <w:ind w:firstLineChars="0"/>
        <w:rPr>
          <w:szCs w:val="24"/>
        </w:rPr>
      </w:pPr>
      <w:r w:rsidRPr="00A35993">
        <w:rPr>
          <w:szCs w:val="24"/>
        </w:rPr>
        <w:t>《模塑聚苯板薄抹灰外墙外保温系统材料》</w:t>
      </w:r>
      <w:r w:rsidRPr="00A35993">
        <w:rPr>
          <w:szCs w:val="24"/>
        </w:rPr>
        <w:t>GB/T 29906</w:t>
      </w:r>
    </w:p>
    <w:p w14:paraId="4FD939E5" w14:textId="77777777" w:rsidR="000E3E65" w:rsidRPr="00A35993" w:rsidRDefault="000E3E65" w:rsidP="000E3E65">
      <w:pPr>
        <w:pStyle w:val="a5"/>
        <w:numPr>
          <w:ilvl w:val="0"/>
          <w:numId w:val="33"/>
        </w:numPr>
        <w:ind w:firstLineChars="0"/>
        <w:rPr>
          <w:szCs w:val="24"/>
        </w:rPr>
      </w:pPr>
      <w:r w:rsidRPr="00A35993">
        <w:rPr>
          <w:szCs w:val="24"/>
        </w:rPr>
        <w:t>《外墙内保温复合板系统》</w:t>
      </w:r>
      <w:r w:rsidRPr="00A35993">
        <w:rPr>
          <w:szCs w:val="24"/>
        </w:rPr>
        <w:t>GB/T 30593</w:t>
      </w:r>
    </w:p>
    <w:p w14:paraId="5B8EF682" w14:textId="77777777" w:rsidR="000E3E65" w:rsidRPr="00A35993" w:rsidRDefault="000E3E65" w:rsidP="000E3E65">
      <w:pPr>
        <w:pStyle w:val="a5"/>
        <w:numPr>
          <w:ilvl w:val="0"/>
          <w:numId w:val="33"/>
        </w:numPr>
        <w:ind w:firstLineChars="0"/>
        <w:rPr>
          <w:szCs w:val="24"/>
        </w:rPr>
      </w:pPr>
      <w:r w:rsidRPr="00A35993">
        <w:rPr>
          <w:szCs w:val="24"/>
        </w:rPr>
        <w:t>《外墙外保温系统动态风压试验方法》</w:t>
      </w:r>
      <w:r w:rsidRPr="00A35993">
        <w:rPr>
          <w:szCs w:val="24"/>
        </w:rPr>
        <w:t>GB/T 36585</w:t>
      </w:r>
    </w:p>
    <w:p w14:paraId="1693BDC8" w14:textId="77777777" w:rsidR="000E3E65" w:rsidRPr="00A35993" w:rsidRDefault="000E3E65" w:rsidP="000E3E65">
      <w:pPr>
        <w:pStyle w:val="a5"/>
        <w:numPr>
          <w:ilvl w:val="0"/>
          <w:numId w:val="33"/>
        </w:numPr>
        <w:ind w:firstLineChars="0"/>
        <w:rPr>
          <w:szCs w:val="24"/>
        </w:rPr>
      </w:pPr>
      <w:r w:rsidRPr="00A35993">
        <w:rPr>
          <w:szCs w:val="24"/>
        </w:rPr>
        <w:t>《严寒和寒冷地区居住建筑节能设计标准》</w:t>
      </w:r>
      <w:r w:rsidRPr="00A35993">
        <w:rPr>
          <w:szCs w:val="24"/>
        </w:rPr>
        <w:t>JGJ 26</w:t>
      </w:r>
    </w:p>
    <w:p w14:paraId="3CE4725B" w14:textId="77777777" w:rsidR="000E3E65" w:rsidRPr="00A35993" w:rsidRDefault="000E3E65" w:rsidP="000E3E65">
      <w:pPr>
        <w:pStyle w:val="a5"/>
        <w:numPr>
          <w:ilvl w:val="0"/>
          <w:numId w:val="33"/>
        </w:numPr>
        <w:ind w:firstLineChars="0"/>
        <w:rPr>
          <w:szCs w:val="24"/>
        </w:rPr>
      </w:pPr>
      <w:r w:rsidRPr="00A35993">
        <w:rPr>
          <w:rFonts w:hint="eastAsia"/>
          <w:szCs w:val="24"/>
        </w:rPr>
        <w:t>《夏热冬暖地区居住建筑节能设计标准》</w:t>
      </w:r>
      <w:r w:rsidRPr="00A35993">
        <w:rPr>
          <w:szCs w:val="24"/>
        </w:rPr>
        <w:t xml:space="preserve">JGJ </w:t>
      </w:r>
      <w:r w:rsidRPr="00A35993">
        <w:rPr>
          <w:rFonts w:hint="eastAsia"/>
          <w:szCs w:val="24"/>
        </w:rPr>
        <w:t>75</w:t>
      </w:r>
    </w:p>
    <w:p w14:paraId="2303D897" w14:textId="77777777" w:rsidR="000E3E65" w:rsidRPr="00A35993" w:rsidRDefault="000E3E65" w:rsidP="000E3E65">
      <w:pPr>
        <w:pStyle w:val="a5"/>
        <w:numPr>
          <w:ilvl w:val="0"/>
          <w:numId w:val="33"/>
        </w:numPr>
        <w:ind w:firstLineChars="0"/>
        <w:rPr>
          <w:szCs w:val="24"/>
        </w:rPr>
      </w:pPr>
      <w:r w:rsidRPr="00A35993">
        <w:rPr>
          <w:rFonts w:hint="eastAsia"/>
          <w:szCs w:val="24"/>
        </w:rPr>
        <w:t>《建筑施工高处作业安全技术规范》</w:t>
      </w:r>
      <w:r w:rsidRPr="00A35993">
        <w:rPr>
          <w:szCs w:val="24"/>
        </w:rPr>
        <w:t>JGJ 80</w:t>
      </w:r>
    </w:p>
    <w:p w14:paraId="6598CFED" w14:textId="77777777" w:rsidR="000E3E65" w:rsidRPr="00A35993" w:rsidRDefault="000E3E65" w:rsidP="000E3E65">
      <w:pPr>
        <w:pStyle w:val="a5"/>
        <w:numPr>
          <w:ilvl w:val="0"/>
          <w:numId w:val="33"/>
        </w:numPr>
        <w:ind w:firstLineChars="0"/>
        <w:rPr>
          <w:szCs w:val="24"/>
        </w:rPr>
      </w:pPr>
      <w:r w:rsidRPr="00A35993">
        <w:rPr>
          <w:szCs w:val="24"/>
        </w:rPr>
        <w:t>《夏热冬冷地区居住建筑节能设计标准》</w:t>
      </w:r>
      <w:r w:rsidRPr="00A35993">
        <w:rPr>
          <w:szCs w:val="24"/>
        </w:rPr>
        <w:t>JGJ 134</w:t>
      </w:r>
    </w:p>
    <w:p w14:paraId="326DA458" w14:textId="77777777" w:rsidR="000E3E65" w:rsidRPr="00A35993" w:rsidRDefault="000E3E65" w:rsidP="000E3E65">
      <w:pPr>
        <w:pStyle w:val="a5"/>
        <w:numPr>
          <w:ilvl w:val="0"/>
          <w:numId w:val="33"/>
        </w:numPr>
        <w:ind w:firstLineChars="0"/>
        <w:rPr>
          <w:szCs w:val="24"/>
        </w:rPr>
      </w:pPr>
      <w:r w:rsidRPr="00A35993">
        <w:rPr>
          <w:szCs w:val="24"/>
        </w:rPr>
        <w:lastRenderedPageBreak/>
        <w:t>《外墙外保温工程技术标准》</w:t>
      </w:r>
      <w:r w:rsidRPr="00A35993">
        <w:rPr>
          <w:szCs w:val="24"/>
        </w:rPr>
        <w:t>JGJ 144</w:t>
      </w:r>
    </w:p>
    <w:p w14:paraId="3346975D" w14:textId="77777777" w:rsidR="000E3E65" w:rsidRPr="00A35993" w:rsidRDefault="000E3E65" w:rsidP="000E3E65">
      <w:pPr>
        <w:pStyle w:val="a5"/>
        <w:numPr>
          <w:ilvl w:val="0"/>
          <w:numId w:val="33"/>
        </w:numPr>
        <w:ind w:firstLineChars="0"/>
        <w:rPr>
          <w:szCs w:val="24"/>
        </w:rPr>
      </w:pPr>
      <w:r w:rsidRPr="00A35993">
        <w:rPr>
          <w:szCs w:val="24"/>
        </w:rPr>
        <w:t>《混凝土后锚固技术规程》</w:t>
      </w:r>
      <w:r w:rsidRPr="00A35993">
        <w:rPr>
          <w:szCs w:val="24"/>
        </w:rPr>
        <w:t>JGJ 145</w:t>
      </w:r>
    </w:p>
    <w:p w14:paraId="3629AAFE" w14:textId="77777777" w:rsidR="000E3E65" w:rsidRPr="00A35993" w:rsidRDefault="000E3E65" w:rsidP="000E3E65">
      <w:pPr>
        <w:pStyle w:val="a5"/>
        <w:numPr>
          <w:ilvl w:val="0"/>
          <w:numId w:val="33"/>
        </w:numPr>
        <w:ind w:firstLineChars="0"/>
        <w:rPr>
          <w:szCs w:val="24"/>
        </w:rPr>
      </w:pPr>
      <w:r w:rsidRPr="00A35993">
        <w:rPr>
          <w:szCs w:val="24"/>
        </w:rPr>
        <w:t>《非结构构件抗震设计规范》</w:t>
      </w:r>
      <w:r w:rsidRPr="00A35993">
        <w:rPr>
          <w:szCs w:val="24"/>
        </w:rPr>
        <w:t>JGJ 339</w:t>
      </w:r>
    </w:p>
    <w:p w14:paraId="7791B4CD" w14:textId="77777777" w:rsidR="000E3E65" w:rsidRPr="00A35993" w:rsidRDefault="000E3E65" w:rsidP="000E3E65">
      <w:pPr>
        <w:pStyle w:val="a5"/>
        <w:numPr>
          <w:ilvl w:val="0"/>
          <w:numId w:val="33"/>
        </w:numPr>
        <w:ind w:firstLineChars="0"/>
        <w:rPr>
          <w:szCs w:val="24"/>
        </w:rPr>
      </w:pPr>
      <w:r w:rsidRPr="00A35993">
        <w:rPr>
          <w:szCs w:val="24"/>
        </w:rPr>
        <w:t>《建筑涂饰工程施工及验收规程》</w:t>
      </w:r>
      <w:r w:rsidRPr="00A35993">
        <w:rPr>
          <w:szCs w:val="24"/>
        </w:rPr>
        <w:t>JGJ/ T 29</w:t>
      </w:r>
    </w:p>
    <w:p w14:paraId="2BD21735" w14:textId="77777777" w:rsidR="000E3E65" w:rsidRPr="00A35993" w:rsidRDefault="000E3E65" w:rsidP="000E3E65">
      <w:pPr>
        <w:pStyle w:val="a5"/>
        <w:numPr>
          <w:ilvl w:val="0"/>
          <w:numId w:val="33"/>
        </w:numPr>
        <w:ind w:firstLineChars="0"/>
        <w:rPr>
          <w:szCs w:val="24"/>
        </w:rPr>
      </w:pPr>
      <w:r w:rsidRPr="00A35993">
        <w:rPr>
          <w:rFonts w:hint="eastAsia"/>
          <w:szCs w:val="24"/>
        </w:rPr>
        <w:t>《建筑工程饰面砖粘结强度检验标准》</w:t>
      </w:r>
      <w:r w:rsidRPr="00A35993">
        <w:rPr>
          <w:szCs w:val="24"/>
        </w:rPr>
        <w:t>JGJ/T 110</w:t>
      </w:r>
    </w:p>
    <w:p w14:paraId="35D1141C" w14:textId="77777777" w:rsidR="000E3E65" w:rsidRPr="00A35993" w:rsidRDefault="000E3E65" w:rsidP="000E3E65">
      <w:pPr>
        <w:pStyle w:val="a5"/>
        <w:numPr>
          <w:ilvl w:val="0"/>
          <w:numId w:val="33"/>
        </w:numPr>
        <w:ind w:firstLineChars="0"/>
        <w:rPr>
          <w:szCs w:val="24"/>
        </w:rPr>
      </w:pPr>
      <w:r w:rsidRPr="00A35993">
        <w:rPr>
          <w:szCs w:val="24"/>
        </w:rPr>
        <w:t>《外墙内保温工程技术规程》</w:t>
      </w:r>
      <w:r w:rsidRPr="00A35993">
        <w:rPr>
          <w:szCs w:val="24"/>
        </w:rPr>
        <w:t>JGJ/T 261</w:t>
      </w:r>
    </w:p>
    <w:p w14:paraId="30FD576E" w14:textId="77777777" w:rsidR="0087143A" w:rsidRPr="00A35993" w:rsidRDefault="0087143A" w:rsidP="0087143A">
      <w:pPr>
        <w:pStyle w:val="a5"/>
        <w:numPr>
          <w:ilvl w:val="0"/>
          <w:numId w:val="33"/>
        </w:numPr>
        <w:ind w:firstLineChars="0"/>
        <w:rPr>
          <w:szCs w:val="24"/>
        </w:rPr>
      </w:pPr>
      <w:r w:rsidRPr="00A35993">
        <w:rPr>
          <w:rFonts w:hint="eastAsia"/>
          <w:szCs w:val="24"/>
        </w:rPr>
        <w:t>《泡沫混凝土应用技术规程》</w:t>
      </w:r>
      <w:r w:rsidRPr="00A35993">
        <w:rPr>
          <w:szCs w:val="24"/>
        </w:rPr>
        <w:t>JGJ/T 341</w:t>
      </w:r>
    </w:p>
    <w:p w14:paraId="020FE7F6" w14:textId="77777777" w:rsidR="0087143A" w:rsidRPr="00A35993" w:rsidRDefault="0087143A" w:rsidP="0087143A">
      <w:pPr>
        <w:pStyle w:val="a5"/>
        <w:numPr>
          <w:ilvl w:val="0"/>
          <w:numId w:val="33"/>
        </w:numPr>
        <w:ind w:firstLineChars="0"/>
        <w:rPr>
          <w:szCs w:val="24"/>
        </w:rPr>
      </w:pPr>
      <w:r w:rsidRPr="00A35993">
        <w:rPr>
          <w:rFonts w:hint="eastAsia"/>
          <w:szCs w:val="24"/>
        </w:rPr>
        <w:t>《保温防火复合板应用技术规程》</w:t>
      </w:r>
      <w:r w:rsidRPr="00A35993">
        <w:rPr>
          <w:szCs w:val="24"/>
        </w:rPr>
        <w:t>JGJ</w:t>
      </w:r>
      <w:r w:rsidRPr="00A35993">
        <w:rPr>
          <w:rFonts w:hint="eastAsia"/>
          <w:szCs w:val="24"/>
        </w:rPr>
        <w:t>/T</w:t>
      </w:r>
      <w:r w:rsidRPr="00A35993">
        <w:rPr>
          <w:szCs w:val="24"/>
        </w:rPr>
        <w:t xml:space="preserve"> </w:t>
      </w:r>
      <w:r w:rsidRPr="00A35993">
        <w:rPr>
          <w:rFonts w:hint="eastAsia"/>
          <w:szCs w:val="24"/>
        </w:rPr>
        <w:t>350</w:t>
      </w:r>
    </w:p>
    <w:p w14:paraId="37428968" w14:textId="77777777" w:rsidR="000E3E65" w:rsidRPr="00A35993" w:rsidRDefault="000E3E65" w:rsidP="000E3E65">
      <w:pPr>
        <w:pStyle w:val="a5"/>
        <w:numPr>
          <w:ilvl w:val="0"/>
          <w:numId w:val="33"/>
        </w:numPr>
        <w:ind w:firstLineChars="0"/>
        <w:rPr>
          <w:szCs w:val="24"/>
        </w:rPr>
      </w:pPr>
      <w:r w:rsidRPr="00A35993">
        <w:rPr>
          <w:rFonts w:hint="eastAsia"/>
          <w:szCs w:val="24"/>
        </w:rPr>
        <w:t>《外墙无机建筑涂料》：</w:t>
      </w:r>
      <w:r w:rsidRPr="00A35993">
        <w:rPr>
          <w:rFonts w:hint="eastAsia"/>
          <w:szCs w:val="24"/>
        </w:rPr>
        <w:t>JG/T 26</w:t>
      </w:r>
    </w:p>
    <w:p w14:paraId="0E9E27BD" w14:textId="77777777" w:rsidR="000E3E65" w:rsidRPr="00A35993" w:rsidRDefault="000E3E65" w:rsidP="000E3E65">
      <w:pPr>
        <w:pStyle w:val="a5"/>
        <w:numPr>
          <w:ilvl w:val="0"/>
          <w:numId w:val="33"/>
        </w:numPr>
        <w:ind w:firstLineChars="0"/>
        <w:rPr>
          <w:szCs w:val="24"/>
        </w:rPr>
      </w:pPr>
      <w:r w:rsidRPr="00A35993">
        <w:rPr>
          <w:szCs w:val="24"/>
        </w:rPr>
        <w:t>《建筑外墙用腻子》</w:t>
      </w:r>
      <w:r w:rsidRPr="00A35993">
        <w:rPr>
          <w:szCs w:val="24"/>
        </w:rPr>
        <w:t>JG/ T 157</w:t>
      </w:r>
    </w:p>
    <w:p w14:paraId="646736AE" w14:textId="77777777" w:rsidR="000E3E65" w:rsidRPr="00A35993" w:rsidRDefault="000E3E65" w:rsidP="000E3E65">
      <w:pPr>
        <w:pStyle w:val="a5"/>
        <w:numPr>
          <w:ilvl w:val="0"/>
          <w:numId w:val="33"/>
        </w:numPr>
        <w:ind w:firstLineChars="0"/>
        <w:rPr>
          <w:szCs w:val="24"/>
        </w:rPr>
      </w:pPr>
      <w:r w:rsidRPr="00A35993">
        <w:rPr>
          <w:rFonts w:hint="eastAsia"/>
          <w:szCs w:val="24"/>
        </w:rPr>
        <w:t>《胶粉聚苯颗粒外墙外保温系统材料》</w:t>
      </w:r>
      <w:r w:rsidRPr="00A35993">
        <w:rPr>
          <w:szCs w:val="24"/>
        </w:rPr>
        <w:t>JG/T 158</w:t>
      </w:r>
    </w:p>
    <w:p w14:paraId="66A993D1" w14:textId="77777777" w:rsidR="000E3E65" w:rsidRPr="00A35993" w:rsidRDefault="000E3E65" w:rsidP="000E3E65">
      <w:pPr>
        <w:pStyle w:val="a5"/>
        <w:numPr>
          <w:ilvl w:val="0"/>
          <w:numId w:val="33"/>
        </w:numPr>
        <w:ind w:firstLineChars="0"/>
        <w:rPr>
          <w:szCs w:val="24"/>
        </w:rPr>
      </w:pPr>
      <w:r w:rsidRPr="00A35993">
        <w:rPr>
          <w:szCs w:val="24"/>
        </w:rPr>
        <w:t>《外墙内保温板》</w:t>
      </w:r>
      <w:r w:rsidRPr="00A35993">
        <w:rPr>
          <w:szCs w:val="24"/>
        </w:rPr>
        <w:t>JG/T 159</w:t>
      </w:r>
    </w:p>
    <w:p w14:paraId="12989444" w14:textId="77777777" w:rsidR="000E3E65" w:rsidRPr="00A35993" w:rsidRDefault="000E3E65" w:rsidP="000E3E65">
      <w:pPr>
        <w:pStyle w:val="a5"/>
        <w:numPr>
          <w:ilvl w:val="0"/>
          <w:numId w:val="33"/>
        </w:numPr>
        <w:ind w:firstLineChars="0"/>
        <w:rPr>
          <w:szCs w:val="24"/>
        </w:rPr>
      </w:pPr>
      <w:r w:rsidRPr="00A35993">
        <w:rPr>
          <w:rFonts w:hint="eastAsia"/>
          <w:szCs w:val="24"/>
        </w:rPr>
        <w:t>《建筑用混凝土复合聚苯板外墙外保温材料》</w:t>
      </w:r>
      <w:r w:rsidRPr="00A35993">
        <w:rPr>
          <w:szCs w:val="24"/>
        </w:rPr>
        <w:t>JG/T 228</w:t>
      </w:r>
    </w:p>
    <w:p w14:paraId="027CB84B" w14:textId="77777777" w:rsidR="000E3E65" w:rsidRPr="00A35993" w:rsidRDefault="000E3E65" w:rsidP="000E3E65">
      <w:pPr>
        <w:pStyle w:val="a5"/>
        <w:numPr>
          <w:ilvl w:val="0"/>
          <w:numId w:val="33"/>
        </w:numPr>
        <w:ind w:firstLineChars="0"/>
        <w:rPr>
          <w:szCs w:val="24"/>
        </w:rPr>
      </w:pPr>
      <w:r w:rsidRPr="00A35993">
        <w:rPr>
          <w:szCs w:val="24"/>
        </w:rPr>
        <w:t>《膨胀玻化微珠轻质砂浆》</w:t>
      </w:r>
      <w:r w:rsidRPr="00A35993">
        <w:rPr>
          <w:szCs w:val="24"/>
        </w:rPr>
        <w:t>JG/T 283</w:t>
      </w:r>
    </w:p>
    <w:p w14:paraId="05B6C295" w14:textId="77777777" w:rsidR="000E3E65" w:rsidRPr="00A35993" w:rsidRDefault="000E3E65" w:rsidP="000E3E65">
      <w:pPr>
        <w:pStyle w:val="a5"/>
        <w:numPr>
          <w:ilvl w:val="0"/>
          <w:numId w:val="33"/>
        </w:numPr>
        <w:ind w:firstLineChars="0"/>
        <w:rPr>
          <w:szCs w:val="24"/>
        </w:rPr>
      </w:pPr>
      <w:r w:rsidRPr="00A35993">
        <w:rPr>
          <w:szCs w:val="24"/>
        </w:rPr>
        <w:t>《柔性饰面砖》</w:t>
      </w:r>
      <w:r w:rsidRPr="00A35993">
        <w:rPr>
          <w:szCs w:val="24"/>
        </w:rPr>
        <w:t>JG/ T 311</w:t>
      </w:r>
    </w:p>
    <w:p w14:paraId="4F537D7C" w14:textId="77777777" w:rsidR="000E3E65" w:rsidRPr="00A35993" w:rsidRDefault="000E3E65" w:rsidP="000E3E65">
      <w:pPr>
        <w:pStyle w:val="a5"/>
        <w:numPr>
          <w:ilvl w:val="0"/>
          <w:numId w:val="33"/>
        </w:numPr>
        <w:ind w:firstLineChars="0"/>
        <w:rPr>
          <w:szCs w:val="24"/>
        </w:rPr>
      </w:pPr>
      <w:r w:rsidRPr="00A35993">
        <w:rPr>
          <w:szCs w:val="24"/>
        </w:rPr>
        <w:t>《外墙保温用锚栓》</w:t>
      </w:r>
      <w:r w:rsidRPr="00A35993">
        <w:rPr>
          <w:szCs w:val="24"/>
        </w:rPr>
        <w:t>JG/T 366</w:t>
      </w:r>
    </w:p>
    <w:p w14:paraId="5101E716" w14:textId="77777777" w:rsidR="0087143A" w:rsidRPr="00A35993" w:rsidRDefault="0087143A" w:rsidP="0087143A">
      <w:pPr>
        <w:pStyle w:val="a5"/>
        <w:numPr>
          <w:ilvl w:val="0"/>
          <w:numId w:val="33"/>
        </w:numPr>
        <w:ind w:firstLineChars="0"/>
        <w:rPr>
          <w:szCs w:val="24"/>
        </w:rPr>
      </w:pPr>
      <w:r w:rsidRPr="00A35993">
        <w:rPr>
          <w:rFonts w:hint="eastAsia"/>
          <w:szCs w:val="24"/>
        </w:rPr>
        <w:t>《硬泡聚氨酯板薄抹灰外墙外保温系统材料》</w:t>
      </w:r>
      <w:r w:rsidRPr="00A35993">
        <w:rPr>
          <w:szCs w:val="24"/>
        </w:rPr>
        <w:t>JG/T 420</w:t>
      </w:r>
    </w:p>
    <w:p w14:paraId="510B1ADF" w14:textId="77777777" w:rsidR="000741FE" w:rsidRPr="00A35993" w:rsidRDefault="000741FE" w:rsidP="000741FE">
      <w:pPr>
        <w:pStyle w:val="a5"/>
        <w:numPr>
          <w:ilvl w:val="0"/>
          <w:numId w:val="33"/>
        </w:numPr>
        <w:ind w:firstLineChars="0"/>
        <w:rPr>
          <w:szCs w:val="24"/>
        </w:rPr>
      </w:pPr>
      <w:r w:rsidRPr="00A35993">
        <w:rPr>
          <w:szCs w:val="24"/>
        </w:rPr>
        <w:t>《聚氨酯建筑密封胶》</w:t>
      </w:r>
      <w:r w:rsidRPr="00A35993">
        <w:rPr>
          <w:szCs w:val="24"/>
        </w:rPr>
        <w:t>JC/T 482</w:t>
      </w:r>
    </w:p>
    <w:p w14:paraId="3212BBB9" w14:textId="77777777" w:rsidR="000741FE" w:rsidRPr="00A35993" w:rsidRDefault="000741FE" w:rsidP="000741FE">
      <w:pPr>
        <w:pStyle w:val="a5"/>
        <w:numPr>
          <w:ilvl w:val="0"/>
          <w:numId w:val="33"/>
        </w:numPr>
        <w:ind w:firstLineChars="0"/>
        <w:rPr>
          <w:szCs w:val="24"/>
        </w:rPr>
      </w:pPr>
      <w:r w:rsidRPr="00A35993">
        <w:rPr>
          <w:szCs w:val="24"/>
        </w:rPr>
        <w:t>《耐碱玻璃纤维网布》</w:t>
      </w:r>
      <w:r w:rsidRPr="00A35993">
        <w:rPr>
          <w:szCs w:val="24"/>
        </w:rPr>
        <w:t>JC/T 841</w:t>
      </w:r>
    </w:p>
    <w:p w14:paraId="13B87277" w14:textId="77777777" w:rsidR="000741FE" w:rsidRPr="00A35993" w:rsidRDefault="000741FE" w:rsidP="000741FE">
      <w:pPr>
        <w:pStyle w:val="a5"/>
        <w:numPr>
          <w:ilvl w:val="0"/>
          <w:numId w:val="33"/>
        </w:numPr>
        <w:ind w:firstLineChars="0"/>
        <w:rPr>
          <w:szCs w:val="24"/>
        </w:rPr>
      </w:pPr>
      <w:r w:rsidRPr="00A35993">
        <w:rPr>
          <w:szCs w:val="24"/>
        </w:rPr>
        <w:t>《混凝土界面处理剂》</w:t>
      </w:r>
      <w:r w:rsidRPr="00A35993">
        <w:rPr>
          <w:szCs w:val="24"/>
        </w:rPr>
        <w:t>JC/T 907</w:t>
      </w:r>
    </w:p>
    <w:p w14:paraId="260BF2EF" w14:textId="77777777" w:rsidR="000741FE" w:rsidRPr="00A35993" w:rsidRDefault="000741FE" w:rsidP="000741FE">
      <w:pPr>
        <w:pStyle w:val="a5"/>
        <w:numPr>
          <w:ilvl w:val="0"/>
          <w:numId w:val="33"/>
        </w:numPr>
        <w:ind w:firstLineChars="0"/>
        <w:rPr>
          <w:szCs w:val="24"/>
        </w:rPr>
      </w:pPr>
      <w:r w:rsidRPr="00A35993">
        <w:rPr>
          <w:szCs w:val="24"/>
        </w:rPr>
        <w:t>《墙体饰面砂浆》</w:t>
      </w:r>
      <w:r w:rsidRPr="00A35993">
        <w:rPr>
          <w:szCs w:val="24"/>
        </w:rPr>
        <w:t>JC/ T 1024</w:t>
      </w:r>
    </w:p>
    <w:p w14:paraId="33737B0A" w14:textId="77777777" w:rsidR="000741FE" w:rsidRPr="00A35993" w:rsidRDefault="000741FE" w:rsidP="000741FE">
      <w:pPr>
        <w:pStyle w:val="a5"/>
        <w:numPr>
          <w:ilvl w:val="0"/>
          <w:numId w:val="33"/>
        </w:numPr>
        <w:ind w:firstLineChars="0"/>
        <w:rPr>
          <w:szCs w:val="24"/>
        </w:rPr>
      </w:pPr>
      <w:r w:rsidRPr="00A35993">
        <w:rPr>
          <w:rFonts w:hint="eastAsia"/>
          <w:szCs w:val="24"/>
        </w:rPr>
        <w:t>《水泥基泡沫保温板》</w:t>
      </w:r>
      <w:r w:rsidRPr="00A35993">
        <w:rPr>
          <w:szCs w:val="24"/>
        </w:rPr>
        <w:t>JC/T 2200</w:t>
      </w:r>
    </w:p>
    <w:p w14:paraId="7043FBA8" w14:textId="77777777" w:rsidR="0087143A" w:rsidRPr="00A35993" w:rsidRDefault="0087143A" w:rsidP="0087143A"/>
    <w:p w14:paraId="7B1A51BE" w14:textId="77777777" w:rsidR="001C7B7D" w:rsidRPr="00A35993" w:rsidRDefault="001C7B7D" w:rsidP="0087143A">
      <w:pPr>
        <w:sectPr w:rsidR="001C7B7D" w:rsidRPr="00A35993">
          <w:pgSz w:w="11906" w:h="16838"/>
          <w:pgMar w:top="1440" w:right="1800" w:bottom="1440" w:left="1800" w:header="851" w:footer="992" w:gutter="0"/>
          <w:cols w:space="425"/>
          <w:docGrid w:type="lines" w:linePitch="312"/>
        </w:sectPr>
      </w:pPr>
    </w:p>
    <w:p w14:paraId="3BBECDA6" w14:textId="77777777" w:rsidR="001C7B7D" w:rsidRPr="00A35993" w:rsidRDefault="001C7B7D" w:rsidP="001C7B7D">
      <w:pPr>
        <w:jc w:val="center"/>
        <w:rPr>
          <w:bCs/>
          <w:sz w:val="32"/>
          <w:szCs w:val="32"/>
        </w:rPr>
      </w:pPr>
    </w:p>
    <w:p w14:paraId="21E43B3D" w14:textId="77777777" w:rsidR="001C7B7D" w:rsidRPr="00A35993" w:rsidRDefault="001C7B7D" w:rsidP="001C7B7D">
      <w:pPr>
        <w:jc w:val="center"/>
        <w:rPr>
          <w:bCs/>
          <w:sz w:val="32"/>
          <w:szCs w:val="32"/>
        </w:rPr>
      </w:pPr>
    </w:p>
    <w:p w14:paraId="4BC15625" w14:textId="77777777" w:rsidR="001C7B7D" w:rsidRPr="00A35993" w:rsidRDefault="001C7B7D" w:rsidP="001C7B7D">
      <w:pPr>
        <w:jc w:val="center"/>
        <w:rPr>
          <w:bCs/>
          <w:sz w:val="32"/>
          <w:szCs w:val="32"/>
        </w:rPr>
      </w:pPr>
    </w:p>
    <w:p w14:paraId="5312B21E" w14:textId="77777777" w:rsidR="001C7B7D" w:rsidRPr="00A35993" w:rsidRDefault="001C7B7D" w:rsidP="001C7B7D">
      <w:pPr>
        <w:jc w:val="center"/>
        <w:rPr>
          <w:bCs/>
          <w:sz w:val="32"/>
          <w:szCs w:val="32"/>
        </w:rPr>
      </w:pPr>
    </w:p>
    <w:p w14:paraId="0F47F93A" w14:textId="77777777" w:rsidR="001C7B7D" w:rsidRPr="00A35993" w:rsidRDefault="001C7B7D" w:rsidP="001C7B7D">
      <w:pPr>
        <w:jc w:val="center"/>
        <w:rPr>
          <w:bCs/>
          <w:sz w:val="32"/>
          <w:szCs w:val="32"/>
        </w:rPr>
      </w:pPr>
    </w:p>
    <w:p w14:paraId="5730CEC1" w14:textId="77777777" w:rsidR="001C7B7D" w:rsidRPr="00A35993" w:rsidRDefault="001C7B7D" w:rsidP="001C7B7D">
      <w:pPr>
        <w:jc w:val="center"/>
        <w:rPr>
          <w:bCs/>
          <w:sz w:val="32"/>
          <w:szCs w:val="32"/>
        </w:rPr>
      </w:pPr>
    </w:p>
    <w:p w14:paraId="0678B428" w14:textId="77777777" w:rsidR="001C7B7D" w:rsidRPr="00A35993" w:rsidRDefault="001C7B7D" w:rsidP="001C7B7D">
      <w:pPr>
        <w:jc w:val="center"/>
        <w:rPr>
          <w:bCs/>
          <w:sz w:val="32"/>
          <w:szCs w:val="32"/>
        </w:rPr>
      </w:pPr>
    </w:p>
    <w:p w14:paraId="5FA4278A" w14:textId="77777777" w:rsidR="001C7B7D" w:rsidRPr="00A35993" w:rsidRDefault="001C7B7D" w:rsidP="001C7B7D">
      <w:pPr>
        <w:jc w:val="center"/>
        <w:rPr>
          <w:bCs/>
          <w:sz w:val="32"/>
          <w:szCs w:val="32"/>
        </w:rPr>
      </w:pPr>
    </w:p>
    <w:p w14:paraId="378DBE23" w14:textId="77777777" w:rsidR="001C7B7D" w:rsidRPr="00A35993" w:rsidRDefault="001C7B7D" w:rsidP="001C7B7D">
      <w:pPr>
        <w:jc w:val="center"/>
        <w:rPr>
          <w:bCs/>
          <w:sz w:val="32"/>
          <w:szCs w:val="32"/>
        </w:rPr>
      </w:pPr>
    </w:p>
    <w:p w14:paraId="53C418DC" w14:textId="77777777" w:rsidR="001C7B7D" w:rsidRPr="00A35993" w:rsidRDefault="001C7B7D" w:rsidP="001C7B7D">
      <w:pPr>
        <w:jc w:val="center"/>
        <w:rPr>
          <w:bCs/>
          <w:sz w:val="32"/>
          <w:szCs w:val="32"/>
        </w:rPr>
      </w:pPr>
    </w:p>
    <w:p w14:paraId="24FA8917" w14:textId="77777777" w:rsidR="001C7B7D" w:rsidRPr="00A35993" w:rsidRDefault="001C7B7D" w:rsidP="001C7B7D">
      <w:pPr>
        <w:jc w:val="center"/>
        <w:rPr>
          <w:bCs/>
          <w:sz w:val="32"/>
          <w:szCs w:val="32"/>
        </w:rPr>
      </w:pPr>
      <w:r w:rsidRPr="00A35993">
        <w:rPr>
          <w:bCs/>
          <w:sz w:val="32"/>
          <w:szCs w:val="32"/>
        </w:rPr>
        <w:t>中国工程建设协会标准</w:t>
      </w:r>
    </w:p>
    <w:p w14:paraId="3A69F0AD" w14:textId="77777777" w:rsidR="001C7B7D" w:rsidRPr="00A35993" w:rsidRDefault="001C7B7D" w:rsidP="001C7B7D">
      <w:pPr>
        <w:spacing w:line="360" w:lineRule="atLeast"/>
        <w:jc w:val="center"/>
      </w:pPr>
    </w:p>
    <w:p w14:paraId="0D42F4F7" w14:textId="77777777" w:rsidR="001C7B7D" w:rsidRPr="00A35993" w:rsidRDefault="001C7B7D" w:rsidP="001C7B7D">
      <w:pPr>
        <w:spacing w:line="360" w:lineRule="atLeast"/>
        <w:jc w:val="center"/>
      </w:pPr>
    </w:p>
    <w:p w14:paraId="5CBC7295" w14:textId="77777777" w:rsidR="001C7B7D" w:rsidRPr="00A35993" w:rsidRDefault="001C7B7D" w:rsidP="001C7B7D">
      <w:pPr>
        <w:ind w:leftChars="82" w:left="197"/>
        <w:jc w:val="center"/>
        <w:rPr>
          <w:b/>
          <w:sz w:val="44"/>
          <w:szCs w:val="44"/>
        </w:rPr>
      </w:pPr>
      <w:r w:rsidRPr="00A35993">
        <w:rPr>
          <w:b/>
          <w:sz w:val="44"/>
          <w:szCs w:val="44"/>
        </w:rPr>
        <w:t>无机塑化微孔保温板应用技术规程</w:t>
      </w:r>
    </w:p>
    <w:p w14:paraId="4484A993" w14:textId="77777777" w:rsidR="001C7B7D" w:rsidRPr="00A35993" w:rsidRDefault="001C7B7D" w:rsidP="001C7B7D">
      <w:pPr>
        <w:ind w:leftChars="82" w:left="197"/>
        <w:jc w:val="center"/>
        <w:rPr>
          <w:b/>
          <w:sz w:val="44"/>
          <w:szCs w:val="44"/>
        </w:rPr>
      </w:pPr>
    </w:p>
    <w:p w14:paraId="306A5860" w14:textId="77777777" w:rsidR="001C7B7D" w:rsidRPr="00A35993" w:rsidRDefault="001C7B7D" w:rsidP="001C7B7D">
      <w:pPr>
        <w:tabs>
          <w:tab w:val="left" w:pos="5040"/>
        </w:tabs>
        <w:spacing w:line="360" w:lineRule="auto"/>
        <w:jc w:val="center"/>
        <w:rPr>
          <w:b/>
          <w:bCs/>
          <w:sz w:val="28"/>
        </w:rPr>
      </w:pPr>
      <w:r w:rsidRPr="00A35993">
        <w:rPr>
          <w:b/>
          <w:bCs/>
          <w:sz w:val="28"/>
          <w:szCs w:val="28"/>
        </w:rPr>
        <w:t>T/CECS XXX—2020</w:t>
      </w:r>
    </w:p>
    <w:p w14:paraId="7ACD2AE5" w14:textId="77777777" w:rsidR="001C7B7D" w:rsidRPr="00A35993" w:rsidRDefault="001C7B7D" w:rsidP="001C7B7D">
      <w:pPr>
        <w:jc w:val="center"/>
        <w:rPr>
          <w:b/>
          <w:sz w:val="28"/>
          <w:szCs w:val="28"/>
        </w:rPr>
      </w:pPr>
    </w:p>
    <w:p w14:paraId="2BF39318" w14:textId="77777777" w:rsidR="001C7B7D" w:rsidRPr="00A35993" w:rsidRDefault="001C7B7D" w:rsidP="001C7B7D">
      <w:pPr>
        <w:jc w:val="center"/>
        <w:rPr>
          <w:sz w:val="28"/>
          <w:szCs w:val="28"/>
        </w:rPr>
      </w:pPr>
    </w:p>
    <w:p w14:paraId="3A5EDBF5" w14:textId="77777777" w:rsidR="001C7B7D" w:rsidRPr="00A35993" w:rsidRDefault="0007706E" w:rsidP="00252E14">
      <w:pPr>
        <w:pStyle w:val="ae"/>
        <w:rPr>
          <w:rFonts w:cstheme="minorBidi"/>
          <w:b w:val="0"/>
          <w:bCs w:val="0"/>
          <w:sz w:val="24"/>
          <w:szCs w:val="24"/>
        </w:rPr>
      </w:pPr>
      <w:bookmarkStart w:id="79" w:name="_Toc19806524"/>
      <w:bookmarkStart w:id="80" w:name="_Toc456600506"/>
      <w:bookmarkStart w:id="81" w:name="_Toc19803896"/>
      <w:bookmarkStart w:id="82" w:name="_Toc342295490"/>
      <w:bookmarkStart w:id="83" w:name="_Toc341960846"/>
      <w:bookmarkStart w:id="84" w:name="_Toc51746028"/>
      <w:bookmarkStart w:id="85" w:name="_Toc52102198"/>
      <w:bookmarkStart w:id="86" w:name="_Toc52108318"/>
      <w:r w:rsidRPr="0007706E">
        <w:rPr>
          <w:rFonts w:hint="eastAsia"/>
          <w:color w:val="FFFFFF" w:themeColor="background1"/>
        </w:rPr>
        <w:t>附：</w:t>
      </w:r>
      <w:r w:rsidR="001C7B7D" w:rsidRPr="00A35993">
        <w:t>条</w:t>
      </w:r>
      <w:r w:rsidR="001C7B7D" w:rsidRPr="00A35993">
        <w:t xml:space="preserve"> </w:t>
      </w:r>
      <w:r w:rsidR="001C7B7D" w:rsidRPr="00A35993">
        <w:t>文</w:t>
      </w:r>
      <w:r w:rsidR="001C7B7D" w:rsidRPr="00A35993">
        <w:t xml:space="preserve"> </w:t>
      </w:r>
      <w:r w:rsidR="001C7B7D" w:rsidRPr="00A35993">
        <w:t>说</w:t>
      </w:r>
      <w:r w:rsidR="001C7B7D" w:rsidRPr="00A35993">
        <w:t xml:space="preserve"> </w:t>
      </w:r>
      <w:r w:rsidR="001C7B7D" w:rsidRPr="00A35993">
        <w:t>明</w:t>
      </w:r>
      <w:bookmarkEnd w:id="79"/>
      <w:bookmarkEnd w:id="80"/>
      <w:bookmarkEnd w:id="81"/>
      <w:bookmarkEnd w:id="82"/>
      <w:bookmarkEnd w:id="83"/>
      <w:bookmarkEnd w:id="84"/>
      <w:bookmarkEnd w:id="85"/>
      <w:bookmarkEnd w:id="86"/>
      <w:r w:rsidR="003847B3" w:rsidRPr="00A35993">
        <w:rPr>
          <w:rFonts w:cstheme="minorBidi"/>
          <w:b w:val="0"/>
          <w:bCs w:val="0"/>
          <w:sz w:val="24"/>
          <w:szCs w:val="24"/>
        </w:rPr>
        <w:fldChar w:fldCharType="begin"/>
      </w:r>
      <w:r w:rsidR="003847B3" w:rsidRPr="00A35993">
        <w:rPr>
          <w:rFonts w:cstheme="minorBidi"/>
          <w:b w:val="0"/>
          <w:bCs w:val="0"/>
          <w:sz w:val="24"/>
          <w:szCs w:val="24"/>
        </w:rPr>
        <w:instrText xml:space="preserve"> TC  "</w:instrText>
      </w:r>
      <w:r w:rsidR="00832F6E" w:rsidRPr="00A35993">
        <w:rPr>
          <w:rFonts w:cstheme="minorBidi"/>
          <w:b w:val="0"/>
          <w:bCs w:val="0"/>
          <w:sz w:val="24"/>
          <w:szCs w:val="24"/>
        </w:rPr>
        <w:instrText xml:space="preserve"> </w:instrText>
      </w:r>
      <w:bookmarkStart w:id="87" w:name="_Toc52108517"/>
      <w:r w:rsidRPr="0007706E">
        <w:rPr>
          <w:rFonts w:cstheme="minorBidi" w:hint="eastAsia"/>
          <w:b w:val="0"/>
          <w:bCs w:val="0"/>
          <w:sz w:val="24"/>
          <w:szCs w:val="24"/>
        </w:rPr>
        <w:instrText>Addtition</w:instrText>
      </w:r>
      <w:r>
        <w:rPr>
          <w:rFonts w:cstheme="minorBidi" w:hint="eastAsia"/>
          <w:b w:val="0"/>
          <w:bCs w:val="0"/>
          <w:sz w:val="24"/>
          <w:szCs w:val="24"/>
        </w:rPr>
        <w:instrText>:</w:instrText>
      </w:r>
      <w:r w:rsidR="003847B3" w:rsidRPr="00A35993">
        <w:rPr>
          <w:rFonts w:cstheme="minorBidi"/>
          <w:b w:val="0"/>
          <w:bCs w:val="0"/>
          <w:sz w:val="24"/>
          <w:szCs w:val="24"/>
        </w:rPr>
        <w:instrText>Explanation of Provisions</w:instrText>
      </w:r>
      <w:bookmarkEnd w:id="87"/>
      <w:r w:rsidR="003847B3" w:rsidRPr="00A35993">
        <w:rPr>
          <w:rFonts w:cstheme="minorBidi"/>
          <w:b w:val="0"/>
          <w:bCs w:val="0"/>
          <w:sz w:val="24"/>
          <w:szCs w:val="24"/>
        </w:rPr>
        <w:instrText xml:space="preserve">" \l 1 </w:instrText>
      </w:r>
      <w:r w:rsidR="003847B3" w:rsidRPr="00A35993">
        <w:rPr>
          <w:rFonts w:cstheme="minorBidi"/>
          <w:b w:val="0"/>
          <w:bCs w:val="0"/>
          <w:sz w:val="24"/>
          <w:szCs w:val="24"/>
        </w:rPr>
        <w:fldChar w:fldCharType="end"/>
      </w:r>
    </w:p>
    <w:p w14:paraId="6429107B" w14:textId="77777777" w:rsidR="001C7B7D" w:rsidRPr="00A35993" w:rsidRDefault="001C7B7D" w:rsidP="001C7B7D">
      <w:pPr>
        <w:rPr>
          <w:szCs w:val="24"/>
        </w:rPr>
      </w:pPr>
    </w:p>
    <w:p w14:paraId="166A2DA8" w14:textId="77777777" w:rsidR="001C7B7D" w:rsidRPr="00A35993" w:rsidRDefault="001C7B7D" w:rsidP="001C7B7D">
      <w:pPr>
        <w:rPr>
          <w:szCs w:val="24"/>
        </w:rPr>
      </w:pPr>
    </w:p>
    <w:p w14:paraId="026639E3" w14:textId="77777777" w:rsidR="001C7B7D" w:rsidRPr="00A35993" w:rsidRDefault="001C7B7D" w:rsidP="001C7B7D">
      <w:pPr>
        <w:rPr>
          <w:szCs w:val="24"/>
        </w:rPr>
      </w:pPr>
    </w:p>
    <w:p w14:paraId="26C76141" w14:textId="77777777" w:rsidR="001C7B7D" w:rsidRPr="00A35993" w:rsidRDefault="001C7B7D" w:rsidP="001C7B7D">
      <w:pPr>
        <w:rPr>
          <w:szCs w:val="24"/>
        </w:rPr>
      </w:pPr>
    </w:p>
    <w:p w14:paraId="49EABF66" w14:textId="77777777" w:rsidR="001C7B7D" w:rsidRPr="00A35993" w:rsidRDefault="001C7B7D" w:rsidP="001C7B7D">
      <w:pPr>
        <w:rPr>
          <w:szCs w:val="24"/>
        </w:rPr>
      </w:pPr>
    </w:p>
    <w:p w14:paraId="4DBD9328" w14:textId="77777777" w:rsidR="001C7B7D" w:rsidRPr="00A35993" w:rsidRDefault="001C7B7D" w:rsidP="0087143A">
      <w:pPr>
        <w:sectPr w:rsidR="001C7B7D" w:rsidRPr="00A35993">
          <w:pgSz w:w="11906" w:h="16838"/>
          <w:pgMar w:top="1440" w:right="1800" w:bottom="1440" w:left="1800" w:header="851" w:footer="992" w:gutter="0"/>
          <w:cols w:space="425"/>
          <w:docGrid w:type="lines" w:linePitch="312"/>
        </w:sectPr>
      </w:pPr>
    </w:p>
    <w:p w14:paraId="7CC33CF8" w14:textId="77777777" w:rsidR="001C7B7D" w:rsidRPr="00A35993" w:rsidRDefault="001C7B7D" w:rsidP="001C7B7D">
      <w:pPr>
        <w:jc w:val="center"/>
        <w:rPr>
          <w:b/>
          <w:bCs/>
          <w:sz w:val="30"/>
          <w:szCs w:val="30"/>
        </w:rPr>
      </w:pPr>
      <w:r w:rsidRPr="00A35993">
        <w:rPr>
          <w:b/>
          <w:bCs/>
          <w:sz w:val="30"/>
          <w:szCs w:val="30"/>
        </w:rPr>
        <w:lastRenderedPageBreak/>
        <w:t>编制说明</w:t>
      </w:r>
    </w:p>
    <w:p w14:paraId="6906F552" w14:textId="77777777" w:rsidR="001C7B7D" w:rsidRPr="00A35993" w:rsidRDefault="001C7B7D" w:rsidP="001C7B7D">
      <w:pPr>
        <w:pStyle w:val="11"/>
        <w:widowControl/>
        <w:spacing w:before="0" w:line="360" w:lineRule="auto"/>
        <w:ind w:firstLineChars="200" w:firstLine="420"/>
        <w:jc w:val="left"/>
        <w:rPr>
          <w:sz w:val="21"/>
          <w:szCs w:val="21"/>
        </w:rPr>
      </w:pPr>
    </w:p>
    <w:p w14:paraId="4AFE351D" w14:textId="77777777" w:rsidR="001C7B7D" w:rsidRPr="00A35993" w:rsidRDefault="001C7B7D" w:rsidP="001C7B7D">
      <w:pPr>
        <w:pStyle w:val="11"/>
        <w:widowControl/>
        <w:spacing w:before="0" w:line="360" w:lineRule="auto"/>
        <w:ind w:firstLineChars="200" w:firstLine="420"/>
        <w:jc w:val="left"/>
        <w:rPr>
          <w:sz w:val="21"/>
          <w:szCs w:val="21"/>
        </w:rPr>
      </w:pPr>
      <w:r w:rsidRPr="00A35993">
        <w:rPr>
          <w:sz w:val="21"/>
          <w:szCs w:val="21"/>
        </w:rPr>
        <w:t>团体标准《无机塑化微孔保温板应用技术规程》</w:t>
      </w:r>
      <w:r w:rsidRPr="00A35993">
        <w:rPr>
          <w:sz w:val="21"/>
          <w:szCs w:val="21"/>
        </w:rPr>
        <w:t>T/CECSxxx—2020</w:t>
      </w:r>
      <w:r w:rsidRPr="00A35993">
        <w:rPr>
          <w:sz w:val="21"/>
          <w:szCs w:val="21"/>
        </w:rPr>
        <w:t>，经中国工程建设标准化协会标准批准、发布。</w:t>
      </w:r>
    </w:p>
    <w:p w14:paraId="154869B6" w14:textId="77777777" w:rsidR="001C7B7D" w:rsidRPr="00A35993" w:rsidRDefault="001C7B7D" w:rsidP="001C7B7D">
      <w:pPr>
        <w:pStyle w:val="11"/>
        <w:widowControl/>
        <w:spacing w:before="0" w:line="360" w:lineRule="auto"/>
        <w:ind w:firstLineChars="200" w:firstLine="420"/>
        <w:jc w:val="left"/>
        <w:rPr>
          <w:sz w:val="21"/>
          <w:szCs w:val="21"/>
        </w:rPr>
      </w:pPr>
      <w:r w:rsidRPr="00A35993">
        <w:rPr>
          <w:sz w:val="21"/>
          <w:szCs w:val="21"/>
        </w:rPr>
        <w:t>本标准编制订过程中，编制组进行了广泛、深入的调查研究，总结了无机塑化微孔保温板外墙保温系统在工程应用的实践经验，同时参考省内外的先进技术法规、设计标准、技术方法与设计参数等，为本标准的制订提供了极有价值的参考资料。</w:t>
      </w:r>
    </w:p>
    <w:p w14:paraId="160C2C3C" w14:textId="77777777" w:rsidR="009F2242" w:rsidRPr="00A35993" w:rsidRDefault="001C7B7D" w:rsidP="001C7B7D">
      <w:pPr>
        <w:pStyle w:val="11"/>
        <w:widowControl/>
        <w:spacing w:before="0" w:line="360" w:lineRule="auto"/>
        <w:ind w:firstLineChars="200" w:firstLine="420"/>
        <w:jc w:val="left"/>
        <w:rPr>
          <w:sz w:val="21"/>
          <w:szCs w:val="21"/>
        </w:rPr>
        <w:sectPr w:rsidR="009F2242" w:rsidRPr="00A35993">
          <w:pgSz w:w="11906" w:h="16838"/>
          <w:pgMar w:top="1440" w:right="1800" w:bottom="1440" w:left="1800" w:header="851" w:footer="992" w:gutter="0"/>
          <w:cols w:space="425"/>
          <w:docGrid w:type="lines" w:linePitch="312"/>
        </w:sectPr>
      </w:pPr>
      <w:r w:rsidRPr="00A35993">
        <w:rPr>
          <w:sz w:val="21"/>
          <w:szCs w:val="21"/>
        </w:rPr>
        <w:t>为</w:t>
      </w:r>
      <w:r w:rsidRPr="00A35993">
        <w:rPr>
          <w:rFonts w:hint="eastAsia"/>
          <w:sz w:val="21"/>
          <w:szCs w:val="21"/>
        </w:rPr>
        <w:t>了</w:t>
      </w:r>
      <w:r w:rsidRPr="00A35993">
        <w:rPr>
          <w:sz w:val="21"/>
          <w:szCs w:val="21"/>
        </w:rPr>
        <w:t>便于广大设计、施工、质监、检测、科研等单位有关人员在使用本标准时能正确理解和执行条文规定，《无机塑化微孔保温板应用技术规程》</w:t>
      </w:r>
      <w:r w:rsidRPr="00A35993">
        <w:rPr>
          <w:sz w:val="21"/>
          <w:szCs w:val="21"/>
        </w:rPr>
        <w:t>T/CECSxxx—2020</w:t>
      </w:r>
      <w:r w:rsidRPr="00A35993">
        <w:rPr>
          <w:sz w:val="21"/>
          <w:szCs w:val="21"/>
        </w:rPr>
        <w:t>编制组按章、节、条顺序编制了本标准的条文说明，对条文规定的目的、依据以及执行过程中需要注意的有关事项进行了说明。但是，本条文说明不具备与标准正文同等的法律效力，仅供使用者作为理解和把握标准规定的参考。</w:t>
      </w:r>
    </w:p>
    <w:p w14:paraId="6C09A75A" w14:textId="77777777" w:rsidR="00832F6E" w:rsidRPr="00A35993" w:rsidRDefault="00832F6E" w:rsidP="00C93F83">
      <w:pPr>
        <w:pStyle w:val="3"/>
      </w:pPr>
      <w:r w:rsidRPr="00A35993">
        <w:rPr>
          <w:rFonts w:hint="eastAsia"/>
        </w:rPr>
        <w:lastRenderedPageBreak/>
        <w:t>目</w:t>
      </w:r>
      <w:r w:rsidRPr="00A35993">
        <w:rPr>
          <w:rFonts w:hint="eastAsia"/>
        </w:rPr>
        <w:t xml:space="preserve"> </w:t>
      </w:r>
      <w:r w:rsidRPr="00A35993">
        <w:t xml:space="preserve"> </w:t>
      </w:r>
      <w:r w:rsidRPr="00A35993">
        <w:rPr>
          <w:rFonts w:hint="eastAsia"/>
        </w:rPr>
        <w:t>录</w:t>
      </w:r>
    </w:p>
    <w:p w14:paraId="49661251" w14:textId="77777777" w:rsidR="00414E31" w:rsidRPr="00A35993" w:rsidRDefault="00414E31" w:rsidP="00E918F7">
      <w:pPr>
        <w:pStyle w:val="TOC1"/>
        <w:tabs>
          <w:tab w:val="left" w:pos="420"/>
          <w:tab w:val="right" w:leader="middleDot" w:pos="8296"/>
        </w:tabs>
        <w:rPr>
          <w:rFonts w:asciiTheme="minorHAnsi" w:eastAsiaTheme="minorEastAsia" w:hAnsiTheme="minorHAnsi"/>
          <w:noProof/>
          <w:sz w:val="21"/>
        </w:rPr>
      </w:pPr>
      <w:r w:rsidRPr="00A35993">
        <w:fldChar w:fldCharType="begin"/>
      </w:r>
      <w:r w:rsidRPr="00A35993">
        <w:instrText xml:space="preserve"> TOC \o "1-2" \h \z \u </w:instrText>
      </w:r>
      <w:r w:rsidRPr="00A35993">
        <w:fldChar w:fldCharType="separate"/>
      </w:r>
    </w:p>
    <w:p w14:paraId="6BD9998C" w14:textId="77777777" w:rsidR="00414E31" w:rsidRPr="00A35993" w:rsidRDefault="00AA223A">
      <w:pPr>
        <w:pStyle w:val="TOC1"/>
        <w:tabs>
          <w:tab w:val="left" w:pos="420"/>
          <w:tab w:val="right" w:leader="middleDot" w:pos="8296"/>
        </w:tabs>
        <w:rPr>
          <w:rFonts w:asciiTheme="minorHAnsi" w:eastAsiaTheme="minorEastAsia" w:hAnsiTheme="minorHAnsi"/>
          <w:noProof/>
          <w:sz w:val="21"/>
        </w:rPr>
      </w:pPr>
      <w:hyperlink w:anchor="_Toc52102199" w:history="1">
        <w:r w:rsidR="00414E31" w:rsidRPr="00A35993">
          <w:rPr>
            <w:rStyle w:val="af2"/>
            <w:noProof/>
            <w:color w:val="auto"/>
          </w:rPr>
          <w:t>1</w:t>
        </w:r>
        <w:r w:rsidR="00414E31" w:rsidRPr="00A35993">
          <w:rPr>
            <w:rFonts w:asciiTheme="minorHAnsi" w:eastAsiaTheme="minorEastAsia" w:hAnsiTheme="minorHAnsi"/>
            <w:noProof/>
            <w:sz w:val="21"/>
          </w:rPr>
          <w:tab/>
        </w:r>
        <w:r w:rsidR="00414E31" w:rsidRPr="00A35993">
          <w:rPr>
            <w:rStyle w:val="af2"/>
            <w:noProof/>
            <w:color w:val="auto"/>
          </w:rPr>
          <w:t>总则</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_Toc52102199 \h </w:instrText>
        </w:r>
        <w:r w:rsidR="00414E31" w:rsidRPr="00A35993">
          <w:rPr>
            <w:noProof/>
            <w:webHidden/>
          </w:rPr>
        </w:r>
        <w:r w:rsidR="00414E31" w:rsidRPr="00A35993">
          <w:rPr>
            <w:noProof/>
            <w:webHidden/>
          </w:rPr>
          <w:fldChar w:fldCharType="separate"/>
        </w:r>
        <w:r w:rsidR="00DF5156">
          <w:rPr>
            <w:noProof/>
            <w:webHidden/>
          </w:rPr>
          <w:t>44</w:t>
        </w:r>
        <w:r w:rsidR="00414E31" w:rsidRPr="00A35993">
          <w:rPr>
            <w:noProof/>
            <w:webHidden/>
          </w:rPr>
          <w:fldChar w:fldCharType="end"/>
        </w:r>
      </w:hyperlink>
    </w:p>
    <w:p w14:paraId="15E46DD3" w14:textId="77777777" w:rsidR="00414E31" w:rsidRPr="00A35993" w:rsidRDefault="00AA223A">
      <w:pPr>
        <w:pStyle w:val="TOC1"/>
        <w:tabs>
          <w:tab w:val="left" w:pos="420"/>
          <w:tab w:val="right" w:leader="middleDot" w:pos="8296"/>
        </w:tabs>
        <w:rPr>
          <w:rFonts w:asciiTheme="minorHAnsi" w:eastAsiaTheme="minorEastAsia" w:hAnsiTheme="minorHAnsi"/>
          <w:noProof/>
          <w:sz w:val="21"/>
        </w:rPr>
      </w:pPr>
      <w:hyperlink w:anchor="_Toc52102200" w:history="1">
        <w:r w:rsidR="00414E31" w:rsidRPr="00A35993">
          <w:rPr>
            <w:rStyle w:val="af2"/>
            <w:noProof/>
            <w:color w:val="auto"/>
          </w:rPr>
          <w:t>2</w:t>
        </w:r>
        <w:r w:rsidR="00414E31" w:rsidRPr="00A35993">
          <w:rPr>
            <w:rFonts w:asciiTheme="minorHAnsi" w:eastAsiaTheme="minorEastAsia" w:hAnsiTheme="minorHAnsi"/>
            <w:noProof/>
            <w:sz w:val="21"/>
          </w:rPr>
          <w:tab/>
        </w:r>
        <w:r w:rsidR="00414E31" w:rsidRPr="00A35993">
          <w:rPr>
            <w:rStyle w:val="af2"/>
            <w:noProof/>
            <w:color w:val="auto"/>
          </w:rPr>
          <w:t>术语</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_Toc52102200 \h </w:instrText>
        </w:r>
        <w:r w:rsidR="00414E31" w:rsidRPr="00A35993">
          <w:rPr>
            <w:noProof/>
            <w:webHidden/>
          </w:rPr>
        </w:r>
        <w:r w:rsidR="00414E31" w:rsidRPr="00A35993">
          <w:rPr>
            <w:noProof/>
            <w:webHidden/>
          </w:rPr>
          <w:fldChar w:fldCharType="separate"/>
        </w:r>
        <w:r w:rsidR="00DF5156">
          <w:rPr>
            <w:noProof/>
            <w:webHidden/>
          </w:rPr>
          <w:t>46</w:t>
        </w:r>
        <w:r w:rsidR="00414E31" w:rsidRPr="00A35993">
          <w:rPr>
            <w:noProof/>
            <w:webHidden/>
          </w:rPr>
          <w:fldChar w:fldCharType="end"/>
        </w:r>
      </w:hyperlink>
    </w:p>
    <w:p w14:paraId="7755E2BC" w14:textId="77777777" w:rsidR="00414E31" w:rsidRPr="00A35993" w:rsidRDefault="00AA223A">
      <w:pPr>
        <w:pStyle w:val="TOC1"/>
        <w:tabs>
          <w:tab w:val="left" w:pos="420"/>
          <w:tab w:val="right" w:leader="middleDot" w:pos="8296"/>
        </w:tabs>
        <w:rPr>
          <w:rFonts w:asciiTheme="minorHAnsi" w:eastAsiaTheme="minorEastAsia" w:hAnsiTheme="minorHAnsi"/>
          <w:noProof/>
          <w:sz w:val="21"/>
        </w:rPr>
      </w:pPr>
      <w:hyperlink w:anchor="_Toc52102201" w:history="1">
        <w:r w:rsidR="00414E31" w:rsidRPr="00A35993">
          <w:rPr>
            <w:rStyle w:val="af2"/>
            <w:noProof/>
            <w:color w:val="auto"/>
          </w:rPr>
          <w:t>3</w:t>
        </w:r>
        <w:r w:rsidR="00414E31" w:rsidRPr="00A35993">
          <w:rPr>
            <w:rFonts w:asciiTheme="minorHAnsi" w:eastAsiaTheme="minorEastAsia" w:hAnsiTheme="minorHAnsi"/>
            <w:noProof/>
            <w:sz w:val="21"/>
          </w:rPr>
          <w:tab/>
        </w:r>
        <w:r w:rsidR="00414E31" w:rsidRPr="00A35993">
          <w:rPr>
            <w:rStyle w:val="af2"/>
            <w:noProof/>
            <w:color w:val="auto"/>
          </w:rPr>
          <w:t>基本规定</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_Toc52102201 \h </w:instrText>
        </w:r>
        <w:r w:rsidR="00414E31" w:rsidRPr="00A35993">
          <w:rPr>
            <w:noProof/>
            <w:webHidden/>
          </w:rPr>
        </w:r>
        <w:r w:rsidR="00414E31" w:rsidRPr="00A35993">
          <w:rPr>
            <w:noProof/>
            <w:webHidden/>
          </w:rPr>
          <w:fldChar w:fldCharType="separate"/>
        </w:r>
        <w:r w:rsidR="00DF5156">
          <w:rPr>
            <w:noProof/>
            <w:webHidden/>
          </w:rPr>
          <w:t>47</w:t>
        </w:r>
        <w:r w:rsidR="00414E31" w:rsidRPr="00A35993">
          <w:rPr>
            <w:noProof/>
            <w:webHidden/>
          </w:rPr>
          <w:fldChar w:fldCharType="end"/>
        </w:r>
      </w:hyperlink>
    </w:p>
    <w:p w14:paraId="34E83125" w14:textId="77777777" w:rsidR="00414E31" w:rsidRPr="00A35993" w:rsidRDefault="00AA223A">
      <w:pPr>
        <w:pStyle w:val="TOC1"/>
        <w:tabs>
          <w:tab w:val="left" w:pos="420"/>
          <w:tab w:val="right" w:leader="middleDot" w:pos="8296"/>
        </w:tabs>
        <w:rPr>
          <w:rFonts w:asciiTheme="minorHAnsi" w:eastAsiaTheme="minorEastAsia" w:hAnsiTheme="minorHAnsi"/>
          <w:noProof/>
          <w:sz w:val="21"/>
        </w:rPr>
      </w:pPr>
      <w:hyperlink w:anchor="_Toc52102202" w:history="1">
        <w:r w:rsidR="00414E31" w:rsidRPr="00A35993">
          <w:rPr>
            <w:rStyle w:val="af2"/>
            <w:noProof/>
            <w:color w:val="auto"/>
          </w:rPr>
          <w:t>4</w:t>
        </w:r>
        <w:r w:rsidR="00414E31" w:rsidRPr="00A35993">
          <w:rPr>
            <w:rFonts w:asciiTheme="minorHAnsi" w:eastAsiaTheme="minorEastAsia" w:hAnsiTheme="minorHAnsi"/>
            <w:noProof/>
            <w:sz w:val="21"/>
          </w:rPr>
          <w:tab/>
        </w:r>
        <w:r w:rsidR="00414E31" w:rsidRPr="00A35993">
          <w:rPr>
            <w:rStyle w:val="af2"/>
            <w:noProof/>
            <w:color w:val="auto"/>
          </w:rPr>
          <w:t>性能要求</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_Toc52102202 \h </w:instrText>
        </w:r>
        <w:r w:rsidR="00414E31" w:rsidRPr="00A35993">
          <w:rPr>
            <w:noProof/>
            <w:webHidden/>
          </w:rPr>
        </w:r>
        <w:r w:rsidR="00414E31" w:rsidRPr="00A35993">
          <w:rPr>
            <w:noProof/>
            <w:webHidden/>
          </w:rPr>
          <w:fldChar w:fldCharType="separate"/>
        </w:r>
        <w:r w:rsidR="00DF5156">
          <w:rPr>
            <w:noProof/>
            <w:webHidden/>
          </w:rPr>
          <w:t>50</w:t>
        </w:r>
        <w:r w:rsidR="00414E31" w:rsidRPr="00A35993">
          <w:rPr>
            <w:noProof/>
            <w:webHidden/>
          </w:rPr>
          <w:fldChar w:fldCharType="end"/>
        </w:r>
      </w:hyperlink>
    </w:p>
    <w:p w14:paraId="4AB2332E" w14:textId="77777777" w:rsidR="00414E31" w:rsidRPr="00A35993" w:rsidRDefault="00AA223A">
      <w:pPr>
        <w:pStyle w:val="TOC2"/>
        <w:tabs>
          <w:tab w:val="left" w:pos="1050"/>
          <w:tab w:val="right" w:leader="middleDot" w:pos="8296"/>
        </w:tabs>
        <w:ind w:left="480"/>
        <w:rPr>
          <w:rFonts w:asciiTheme="minorHAnsi" w:eastAsiaTheme="minorEastAsia" w:hAnsiTheme="minorHAnsi"/>
          <w:noProof/>
          <w:sz w:val="21"/>
        </w:rPr>
      </w:pPr>
      <w:hyperlink w:anchor="_Toc52102203" w:history="1">
        <w:r w:rsidR="00414E31" w:rsidRPr="00A35993">
          <w:rPr>
            <w:rStyle w:val="af2"/>
            <w:noProof/>
            <w:color w:val="auto"/>
            <w:lang w:bidi="x-none"/>
            <w14:scene3d>
              <w14:camera w14:prst="orthographicFront"/>
              <w14:lightRig w14:rig="threePt" w14:dir="t">
                <w14:rot w14:lat="0" w14:lon="0" w14:rev="0"/>
              </w14:lightRig>
            </w14:scene3d>
          </w:rPr>
          <w:t>4.1</w:t>
        </w:r>
        <w:r w:rsidR="00414E31" w:rsidRPr="00A35993">
          <w:rPr>
            <w:rFonts w:asciiTheme="minorHAnsi" w:eastAsiaTheme="minorEastAsia" w:hAnsiTheme="minorHAnsi"/>
            <w:noProof/>
            <w:sz w:val="21"/>
          </w:rPr>
          <w:tab/>
        </w:r>
        <w:r w:rsidR="00414E31" w:rsidRPr="00A35993">
          <w:rPr>
            <w:rStyle w:val="af2"/>
            <w:noProof/>
            <w:color w:val="auto"/>
          </w:rPr>
          <w:t>塑化板薄抹灰外保温系统</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_Toc52102203 \h </w:instrText>
        </w:r>
        <w:r w:rsidR="00414E31" w:rsidRPr="00A35993">
          <w:rPr>
            <w:noProof/>
            <w:webHidden/>
          </w:rPr>
        </w:r>
        <w:r w:rsidR="00414E31" w:rsidRPr="00A35993">
          <w:rPr>
            <w:noProof/>
            <w:webHidden/>
          </w:rPr>
          <w:fldChar w:fldCharType="separate"/>
        </w:r>
        <w:r w:rsidR="00DF5156">
          <w:rPr>
            <w:noProof/>
            <w:webHidden/>
          </w:rPr>
          <w:t>50</w:t>
        </w:r>
        <w:r w:rsidR="00414E31" w:rsidRPr="00A35993">
          <w:rPr>
            <w:noProof/>
            <w:webHidden/>
          </w:rPr>
          <w:fldChar w:fldCharType="end"/>
        </w:r>
      </w:hyperlink>
    </w:p>
    <w:p w14:paraId="31624447" w14:textId="77777777" w:rsidR="00414E31" w:rsidRPr="00A35993" w:rsidRDefault="00AA223A">
      <w:pPr>
        <w:pStyle w:val="TOC2"/>
        <w:tabs>
          <w:tab w:val="left" w:pos="1050"/>
          <w:tab w:val="right" w:leader="middleDot" w:pos="8296"/>
        </w:tabs>
        <w:ind w:left="480"/>
        <w:rPr>
          <w:rFonts w:asciiTheme="minorHAnsi" w:eastAsiaTheme="minorEastAsia" w:hAnsiTheme="minorHAnsi"/>
          <w:noProof/>
          <w:sz w:val="21"/>
        </w:rPr>
      </w:pPr>
      <w:hyperlink w:anchor="_Toc52102204" w:history="1">
        <w:r w:rsidR="00414E31" w:rsidRPr="00A35993">
          <w:rPr>
            <w:rStyle w:val="af2"/>
            <w:noProof/>
            <w:color w:val="auto"/>
            <w:lang w:bidi="x-none"/>
            <w14:scene3d>
              <w14:camera w14:prst="orthographicFront"/>
              <w14:lightRig w14:rig="threePt" w14:dir="t">
                <w14:rot w14:lat="0" w14:lon="0" w14:rev="0"/>
              </w14:lightRig>
            </w14:scene3d>
          </w:rPr>
          <w:t>4.2</w:t>
        </w:r>
        <w:r w:rsidR="00414E31" w:rsidRPr="00A35993">
          <w:rPr>
            <w:rFonts w:asciiTheme="minorHAnsi" w:eastAsiaTheme="minorEastAsia" w:hAnsiTheme="minorHAnsi"/>
            <w:noProof/>
            <w:sz w:val="21"/>
          </w:rPr>
          <w:tab/>
        </w:r>
        <w:r w:rsidR="00414E31" w:rsidRPr="00A35993">
          <w:rPr>
            <w:rStyle w:val="af2"/>
            <w:noProof/>
            <w:color w:val="auto"/>
          </w:rPr>
          <w:t>塑化板内保温系统</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_Toc52102204 \h </w:instrText>
        </w:r>
        <w:r w:rsidR="00414E31" w:rsidRPr="00A35993">
          <w:rPr>
            <w:noProof/>
            <w:webHidden/>
          </w:rPr>
        </w:r>
        <w:r w:rsidR="00414E31" w:rsidRPr="00A35993">
          <w:rPr>
            <w:noProof/>
            <w:webHidden/>
          </w:rPr>
          <w:fldChar w:fldCharType="separate"/>
        </w:r>
        <w:r w:rsidR="00DF5156">
          <w:rPr>
            <w:noProof/>
            <w:webHidden/>
          </w:rPr>
          <w:t>50</w:t>
        </w:r>
        <w:r w:rsidR="00414E31" w:rsidRPr="00A35993">
          <w:rPr>
            <w:noProof/>
            <w:webHidden/>
          </w:rPr>
          <w:fldChar w:fldCharType="end"/>
        </w:r>
      </w:hyperlink>
    </w:p>
    <w:p w14:paraId="21E22618" w14:textId="77777777" w:rsidR="00414E31" w:rsidRPr="00A35993" w:rsidRDefault="00AA223A">
      <w:pPr>
        <w:pStyle w:val="TOC1"/>
        <w:tabs>
          <w:tab w:val="left" w:pos="420"/>
          <w:tab w:val="right" w:leader="middleDot" w:pos="8296"/>
        </w:tabs>
        <w:rPr>
          <w:rFonts w:asciiTheme="minorHAnsi" w:eastAsiaTheme="minorEastAsia" w:hAnsiTheme="minorHAnsi"/>
          <w:noProof/>
          <w:sz w:val="21"/>
        </w:rPr>
      </w:pPr>
      <w:hyperlink w:anchor="_Toc52102205" w:history="1">
        <w:r w:rsidR="00414E31" w:rsidRPr="00A35993">
          <w:rPr>
            <w:rStyle w:val="af2"/>
            <w:noProof/>
            <w:color w:val="auto"/>
          </w:rPr>
          <w:t>5</w:t>
        </w:r>
        <w:r w:rsidR="00414E31" w:rsidRPr="00A35993">
          <w:rPr>
            <w:rFonts w:asciiTheme="minorHAnsi" w:eastAsiaTheme="minorEastAsia" w:hAnsiTheme="minorHAnsi"/>
            <w:noProof/>
            <w:sz w:val="21"/>
          </w:rPr>
          <w:tab/>
        </w:r>
        <w:r w:rsidR="00414E31" w:rsidRPr="00A35993">
          <w:rPr>
            <w:rStyle w:val="af2"/>
            <w:noProof/>
            <w:color w:val="auto"/>
          </w:rPr>
          <w:t>设计</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_Toc52102205 \h </w:instrText>
        </w:r>
        <w:r w:rsidR="00414E31" w:rsidRPr="00A35993">
          <w:rPr>
            <w:noProof/>
            <w:webHidden/>
          </w:rPr>
        </w:r>
        <w:r w:rsidR="00414E31" w:rsidRPr="00A35993">
          <w:rPr>
            <w:noProof/>
            <w:webHidden/>
          </w:rPr>
          <w:fldChar w:fldCharType="separate"/>
        </w:r>
        <w:r w:rsidR="00DF5156">
          <w:rPr>
            <w:noProof/>
            <w:webHidden/>
          </w:rPr>
          <w:t>51</w:t>
        </w:r>
        <w:r w:rsidR="00414E31" w:rsidRPr="00A35993">
          <w:rPr>
            <w:noProof/>
            <w:webHidden/>
          </w:rPr>
          <w:fldChar w:fldCharType="end"/>
        </w:r>
      </w:hyperlink>
    </w:p>
    <w:p w14:paraId="7BDC3970" w14:textId="77777777" w:rsidR="00414E31" w:rsidRPr="00A35993" w:rsidRDefault="00AA223A">
      <w:pPr>
        <w:pStyle w:val="TOC2"/>
        <w:tabs>
          <w:tab w:val="left" w:pos="1050"/>
          <w:tab w:val="right" w:leader="middleDot" w:pos="8296"/>
        </w:tabs>
        <w:ind w:left="480"/>
        <w:rPr>
          <w:rFonts w:asciiTheme="minorHAnsi" w:eastAsiaTheme="minorEastAsia" w:hAnsiTheme="minorHAnsi"/>
          <w:noProof/>
          <w:sz w:val="21"/>
        </w:rPr>
      </w:pPr>
      <w:hyperlink w:anchor="_Toc52102206" w:history="1">
        <w:r w:rsidR="00414E31" w:rsidRPr="00A35993">
          <w:rPr>
            <w:rStyle w:val="af2"/>
            <w:noProof/>
            <w:color w:val="auto"/>
            <w:lang w:bidi="x-none"/>
            <w14:scene3d>
              <w14:camera w14:prst="orthographicFront"/>
              <w14:lightRig w14:rig="threePt" w14:dir="t">
                <w14:rot w14:lat="0" w14:lon="0" w14:rev="0"/>
              </w14:lightRig>
            </w14:scene3d>
          </w:rPr>
          <w:t>5.1</w:t>
        </w:r>
        <w:r w:rsidR="00414E31" w:rsidRPr="00A35993">
          <w:rPr>
            <w:rFonts w:asciiTheme="minorHAnsi" w:eastAsiaTheme="minorEastAsia" w:hAnsiTheme="minorHAnsi"/>
            <w:noProof/>
            <w:sz w:val="21"/>
          </w:rPr>
          <w:tab/>
        </w:r>
        <w:r w:rsidR="00414E31" w:rsidRPr="00A35993">
          <w:rPr>
            <w:rStyle w:val="af2"/>
            <w:noProof/>
            <w:color w:val="auto"/>
          </w:rPr>
          <w:t>一般规定</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_Toc52102206 \h </w:instrText>
        </w:r>
        <w:r w:rsidR="00414E31" w:rsidRPr="00A35993">
          <w:rPr>
            <w:noProof/>
            <w:webHidden/>
          </w:rPr>
        </w:r>
        <w:r w:rsidR="00414E31" w:rsidRPr="00A35993">
          <w:rPr>
            <w:noProof/>
            <w:webHidden/>
          </w:rPr>
          <w:fldChar w:fldCharType="separate"/>
        </w:r>
        <w:r w:rsidR="00DF5156">
          <w:rPr>
            <w:noProof/>
            <w:webHidden/>
          </w:rPr>
          <w:t>51</w:t>
        </w:r>
        <w:r w:rsidR="00414E31" w:rsidRPr="00A35993">
          <w:rPr>
            <w:noProof/>
            <w:webHidden/>
          </w:rPr>
          <w:fldChar w:fldCharType="end"/>
        </w:r>
      </w:hyperlink>
    </w:p>
    <w:p w14:paraId="4A946BE8" w14:textId="77777777" w:rsidR="00414E31" w:rsidRPr="00A35993" w:rsidRDefault="00AA223A">
      <w:pPr>
        <w:pStyle w:val="TOC2"/>
        <w:tabs>
          <w:tab w:val="left" w:pos="1050"/>
          <w:tab w:val="right" w:leader="middleDot" w:pos="8296"/>
        </w:tabs>
        <w:ind w:left="480"/>
        <w:rPr>
          <w:rFonts w:asciiTheme="minorHAnsi" w:eastAsiaTheme="minorEastAsia" w:hAnsiTheme="minorHAnsi"/>
          <w:noProof/>
          <w:sz w:val="21"/>
        </w:rPr>
      </w:pPr>
      <w:hyperlink w:anchor="_Toc52102207" w:history="1">
        <w:r w:rsidR="00414E31" w:rsidRPr="00A35993">
          <w:rPr>
            <w:rStyle w:val="af2"/>
            <w:noProof/>
            <w:color w:val="auto"/>
            <w:lang w:bidi="x-none"/>
            <w14:scene3d>
              <w14:camera w14:prst="orthographicFront"/>
              <w14:lightRig w14:rig="threePt" w14:dir="t">
                <w14:rot w14:lat="0" w14:lon="0" w14:rev="0"/>
              </w14:lightRig>
            </w14:scene3d>
          </w:rPr>
          <w:t>5.2</w:t>
        </w:r>
        <w:r w:rsidR="00414E31" w:rsidRPr="00A35993">
          <w:rPr>
            <w:rFonts w:asciiTheme="minorHAnsi" w:eastAsiaTheme="minorEastAsia" w:hAnsiTheme="minorHAnsi"/>
            <w:noProof/>
            <w:sz w:val="21"/>
          </w:rPr>
          <w:tab/>
        </w:r>
        <w:r w:rsidR="00414E31" w:rsidRPr="00A35993">
          <w:rPr>
            <w:rStyle w:val="af2"/>
            <w:noProof/>
            <w:color w:val="auto"/>
          </w:rPr>
          <w:t>塑化板薄抹灰外保温系统</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_Toc52102207 \h </w:instrText>
        </w:r>
        <w:r w:rsidR="00414E31" w:rsidRPr="00A35993">
          <w:rPr>
            <w:noProof/>
            <w:webHidden/>
          </w:rPr>
        </w:r>
        <w:r w:rsidR="00414E31" w:rsidRPr="00A35993">
          <w:rPr>
            <w:noProof/>
            <w:webHidden/>
          </w:rPr>
          <w:fldChar w:fldCharType="separate"/>
        </w:r>
        <w:r w:rsidR="00DF5156">
          <w:rPr>
            <w:noProof/>
            <w:webHidden/>
          </w:rPr>
          <w:t>51</w:t>
        </w:r>
        <w:r w:rsidR="00414E31" w:rsidRPr="00A35993">
          <w:rPr>
            <w:noProof/>
            <w:webHidden/>
          </w:rPr>
          <w:fldChar w:fldCharType="end"/>
        </w:r>
      </w:hyperlink>
    </w:p>
    <w:p w14:paraId="3AFC849D" w14:textId="77777777" w:rsidR="00414E31" w:rsidRPr="00A35993" w:rsidRDefault="00AA223A">
      <w:pPr>
        <w:pStyle w:val="TOC2"/>
        <w:tabs>
          <w:tab w:val="left" w:pos="1050"/>
          <w:tab w:val="right" w:leader="middleDot" w:pos="8296"/>
        </w:tabs>
        <w:ind w:left="480"/>
        <w:rPr>
          <w:rFonts w:asciiTheme="minorHAnsi" w:eastAsiaTheme="minorEastAsia" w:hAnsiTheme="minorHAnsi"/>
          <w:noProof/>
          <w:sz w:val="21"/>
        </w:rPr>
      </w:pPr>
      <w:hyperlink w:anchor="_Toc52102208" w:history="1">
        <w:r w:rsidR="00414E31" w:rsidRPr="00A35993">
          <w:rPr>
            <w:rStyle w:val="af2"/>
            <w:noProof/>
            <w:color w:val="auto"/>
            <w:lang w:bidi="x-none"/>
            <w14:scene3d>
              <w14:camera w14:prst="orthographicFront"/>
              <w14:lightRig w14:rig="threePt" w14:dir="t">
                <w14:rot w14:lat="0" w14:lon="0" w14:rev="0"/>
              </w14:lightRig>
            </w14:scene3d>
          </w:rPr>
          <w:t>5.3</w:t>
        </w:r>
        <w:r w:rsidR="00414E31" w:rsidRPr="00A35993">
          <w:rPr>
            <w:rFonts w:asciiTheme="minorHAnsi" w:eastAsiaTheme="minorEastAsia" w:hAnsiTheme="minorHAnsi"/>
            <w:noProof/>
            <w:sz w:val="21"/>
          </w:rPr>
          <w:tab/>
        </w:r>
        <w:r w:rsidR="00414E31" w:rsidRPr="00A35993">
          <w:rPr>
            <w:rStyle w:val="af2"/>
            <w:noProof/>
            <w:color w:val="auto"/>
          </w:rPr>
          <w:t>塑化板内保温系统</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_Toc52102208 \h </w:instrText>
        </w:r>
        <w:r w:rsidR="00414E31" w:rsidRPr="00A35993">
          <w:rPr>
            <w:noProof/>
            <w:webHidden/>
          </w:rPr>
        </w:r>
        <w:r w:rsidR="00414E31" w:rsidRPr="00A35993">
          <w:rPr>
            <w:noProof/>
            <w:webHidden/>
          </w:rPr>
          <w:fldChar w:fldCharType="separate"/>
        </w:r>
        <w:r w:rsidR="00DF5156">
          <w:rPr>
            <w:noProof/>
            <w:webHidden/>
          </w:rPr>
          <w:t>54</w:t>
        </w:r>
        <w:r w:rsidR="00414E31" w:rsidRPr="00A35993">
          <w:rPr>
            <w:noProof/>
            <w:webHidden/>
          </w:rPr>
          <w:fldChar w:fldCharType="end"/>
        </w:r>
      </w:hyperlink>
    </w:p>
    <w:p w14:paraId="04785301" w14:textId="77777777" w:rsidR="00414E31" w:rsidRPr="00A35993" w:rsidRDefault="00AA223A">
      <w:pPr>
        <w:pStyle w:val="TOC1"/>
        <w:tabs>
          <w:tab w:val="left" w:pos="420"/>
          <w:tab w:val="right" w:leader="middleDot" w:pos="8296"/>
        </w:tabs>
        <w:rPr>
          <w:rFonts w:asciiTheme="minorHAnsi" w:eastAsiaTheme="minorEastAsia" w:hAnsiTheme="minorHAnsi"/>
          <w:noProof/>
          <w:sz w:val="21"/>
        </w:rPr>
      </w:pPr>
      <w:hyperlink w:anchor="_Toc52102209" w:history="1">
        <w:r w:rsidR="00414E31" w:rsidRPr="00A35993">
          <w:rPr>
            <w:rStyle w:val="af2"/>
            <w:noProof/>
            <w:color w:val="auto"/>
          </w:rPr>
          <w:t>6</w:t>
        </w:r>
        <w:r w:rsidR="00414E31" w:rsidRPr="00A35993">
          <w:rPr>
            <w:rFonts w:asciiTheme="minorHAnsi" w:eastAsiaTheme="minorEastAsia" w:hAnsiTheme="minorHAnsi"/>
            <w:noProof/>
            <w:sz w:val="21"/>
          </w:rPr>
          <w:tab/>
        </w:r>
        <w:r w:rsidR="00414E31" w:rsidRPr="00A35993">
          <w:rPr>
            <w:rStyle w:val="af2"/>
            <w:noProof/>
            <w:color w:val="auto"/>
          </w:rPr>
          <w:t>施工</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_Toc52102209 \h </w:instrText>
        </w:r>
        <w:r w:rsidR="00414E31" w:rsidRPr="00A35993">
          <w:rPr>
            <w:noProof/>
            <w:webHidden/>
          </w:rPr>
        </w:r>
        <w:r w:rsidR="00414E31" w:rsidRPr="00A35993">
          <w:rPr>
            <w:noProof/>
            <w:webHidden/>
          </w:rPr>
          <w:fldChar w:fldCharType="separate"/>
        </w:r>
        <w:r w:rsidR="00DF5156">
          <w:rPr>
            <w:noProof/>
            <w:webHidden/>
          </w:rPr>
          <w:t>55</w:t>
        </w:r>
        <w:r w:rsidR="00414E31" w:rsidRPr="00A35993">
          <w:rPr>
            <w:noProof/>
            <w:webHidden/>
          </w:rPr>
          <w:fldChar w:fldCharType="end"/>
        </w:r>
      </w:hyperlink>
    </w:p>
    <w:p w14:paraId="17150A48" w14:textId="77777777" w:rsidR="00414E31" w:rsidRPr="00A35993" w:rsidRDefault="00AA223A">
      <w:pPr>
        <w:pStyle w:val="TOC2"/>
        <w:tabs>
          <w:tab w:val="left" w:pos="1050"/>
          <w:tab w:val="right" w:leader="middleDot" w:pos="8296"/>
        </w:tabs>
        <w:ind w:left="480"/>
        <w:rPr>
          <w:rFonts w:asciiTheme="minorHAnsi" w:eastAsiaTheme="minorEastAsia" w:hAnsiTheme="minorHAnsi"/>
          <w:noProof/>
          <w:sz w:val="21"/>
        </w:rPr>
      </w:pPr>
      <w:hyperlink w:anchor="_Toc52102210" w:history="1">
        <w:r w:rsidR="00414E31" w:rsidRPr="00A35993">
          <w:rPr>
            <w:rStyle w:val="af2"/>
            <w:noProof/>
            <w:color w:val="auto"/>
            <w:lang w:bidi="x-none"/>
            <w14:scene3d>
              <w14:camera w14:prst="orthographicFront"/>
              <w14:lightRig w14:rig="threePt" w14:dir="t">
                <w14:rot w14:lat="0" w14:lon="0" w14:rev="0"/>
              </w14:lightRig>
            </w14:scene3d>
          </w:rPr>
          <w:t>6.1</w:t>
        </w:r>
        <w:r w:rsidR="00414E31" w:rsidRPr="00A35993">
          <w:rPr>
            <w:rFonts w:asciiTheme="minorHAnsi" w:eastAsiaTheme="minorEastAsia" w:hAnsiTheme="minorHAnsi"/>
            <w:noProof/>
            <w:sz w:val="21"/>
          </w:rPr>
          <w:tab/>
        </w:r>
        <w:r w:rsidR="00414E31" w:rsidRPr="00A35993">
          <w:rPr>
            <w:rStyle w:val="af2"/>
            <w:noProof/>
            <w:color w:val="auto"/>
          </w:rPr>
          <w:t>一般规定</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_Toc52102210 \h </w:instrText>
        </w:r>
        <w:r w:rsidR="00414E31" w:rsidRPr="00A35993">
          <w:rPr>
            <w:noProof/>
            <w:webHidden/>
          </w:rPr>
        </w:r>
        <w:r w:rsidR="00414E31" w:rsidRPr="00A35993">
          <w:rPr>
            <w:noProof/>
            <w:webHidden/>
          </w:rPr>
          <w:fldChar w:fldCharType="separate"/>
        </w:r>
        <w:r w:rsidR="00DF5156">
          <w:rPr>
            <w:noProof/>
            <w:webHidden/>
          </w:rPr>
          <w:t>55</w:t>
        </w:r>
        <w:r w:rsidR="00414E31" w:rsidRPr="00A35993">
          <w:rPr>
            <w:noProof/>
            <w:webHidden/>
          </w:rPr>
          <w:fldChar w:fldCharType="end"/>
        </w:r>
      </w:hyperlink>
    </w:p>
    <w:p w14:paraId="1D38397C" w14:textId="77777777" w:rsidR="00414E31" w:rsidRPr="00A35993" w:rsidRDefault="00AA223A">
      <w:pPr>
        <w:pStyle w:val="TOC1"/>
        <w:tabs>
          <w:tab w:val="left" w:pos="420"/>
          <w:tab w:val="right" w:leader="middleDot" w:pos="8296"/>
        </w:tabs>
        <w:rPr>
          <w:rFonts w:asciiTheme="minorHAnsi" w:eastAsiaTheme="minorEastAsia" w:hAnsiTheme="minorHAnsi"/>
          <w:noProof/>
          <w:sz w:val="21"/>
        </w:rPr>
      </w:pPr>
      <w:hyperlink w:anchor="_Toc52102211" w:history="1">
        <w:r w:rsidR="00414E31" w:rsidRPr="00A35993">
          <w:rPr>
            <w:rStyle w:val="af2"/>
            <w:noProof/>
            <w:color w:val="auto"/>
          </w:rPr>
          <w:t>7</w:t>
        </w:r>
        <w:r w:rsidR="00414E31" w:rsidRPr="00A35993">
          <w:rPr>
            <w:rFonts w:asciiTheme="minorHAnsi" w:eastAsiaTheme="minorEastAsia" w:hAnsiTheme="minorHAnsi"/>
            <w:noProof/>
            <w:sz w:val="21"/>
          </w:rPr>
          <w:tab/>
        </w:r>
        <w:r w:rsidR="00414E31" w:rsidRPr="00A35993">
          <w:rPr>
            <w:rStyle w:val="af2"/>
            <w:noProof/>
            <w:color w:val="auto"/>
          </w:rPr>
          <w:t>验收</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_Toc52102211 \h </w:instrText>
        </w:r>
        <w:r w:rsidR="00414E31" w:rsidRPr="00A35993">
          <w:rPr>
            <w:noProof/>
            <w:webHidden/>
          </w:rPr>
        </w:r>
        <w:r w:rsidR="00414E31" w:rsidRPr="00A35993">
          <w:rPr>
            <w:noProof/>
            <w:webHidden/>
          </w:rPr>
          <w:fldChar w:fldCharType="separate"/>
        </w:r>
        <w:r w:rsidR="00DF5156">
          <w:rPr>
            <w:noProof/>
            <w:webHidden/>
          </w:rPr>
          <w:t>56</w:t>
        </w:r>
        <w:r w:rsidR="00414E31" w:rsidRPr="00A35993">
          <w:rPr>
            <w:noProof/>
            <w:webHidden/>
          </w:rPr>
          <w:fldChar w:fldCharType="end"/>
        </w:r>
      </w:hyperlink>
    </w:p>
    <w:p w14:paraId="11020EE9" w14:textId="77777777" w:rsidR="00414E31" w:rsidRPr="00A35993" w:rsidRDefault="00AA223A">
      <w:pPr>
        <w:pStyle w:val="TOC2"/>
        <w:tabs>
          <w:tab w:val="left" w:pos="1050"/>
          <w:tab w:val="right" w:leader="middleDot" w:pos="8296"/>
        </w:tabs>
        <w:ind w:left="480"/>
        <w:rPr>
          <w:rFonts w:asciiTheme="minorHAnsi" w:eastAsiaTheme="minorEastAsia" w:hAnsiTheme="minorHAnsi"/>
          <w:noProof/>
          <w:sz w:val="21"/>
        </w:rPr>
      </w:pPr>
      <w:hyperlink w:anchor="_Toc52102212" w:history="1">
        <w:r w:rsidR="00414E31" w:rsidRPr="00A35993">
          <w:rPr>
            <w:rStyle w:val="af2"/>
            <w:noProof/>
            <w:color w:val="auto"/>
            <w:lang w:bidi="x-none"/>
            <w14:scene3d>
              <w14:camera w14:prst="orthographicFront"/>
              <w14:lightRig w14:rig="threePt" w14:dir="t">
                <w14:rot w14:lat="0" w14:lon="0" w14:rev="0"/>
              </w14:lightRig>
            </w14:scene3d>
          </w:rPr>
          <w:t>7.1</w:t>
        </w:r>
        <w:r w:rsidR="00414E31" w:rsidRPr="00A35993">
          <w:rPr>
            <w:rFonts w:asciiTheme="minorHAnsi" w:eastAsiaTheme="minorEastAsia" w:hAnsiTheme="minorHAnsi"/>
            <w:noProof/>
            <w:sz w:val="21"/>
          </w:rPr>
          <w:tab/>
        </w:r>
        <w:r w:rsidR="00414E31" w:rsidRPr="00A35993">
          <w:rPr>
            <w:rStyle w:val="af2"/>
            <w:noProof/>
            <w:color w:val="auto"/>
          </w:rPr>
          <w:t>一般规定</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_Toc52102212 \h </w:instrText>
        </w:r>
        <w:r w:rsidR="00414E31" w:rsidRPr="00A35993">
          <w:rPr>
            <w:noProof/>
            <w:webHidden/>
          </w:rPr>
        </w:r>
        <w:r w:rsidR="00414E31" w:rsidRPr="00A35993">
          <w:rPr>
            <w:noProof/>
            <w:webHidden/>
          </w:rPr>
          <w:fldChar w:fldCharType="separate"/>
        </w:r>
        <w:r w:rsidR="00DF5156">
          <w:rPr>
            <w:noProof/>
            <w:webHidden/>
          </w:rPr>
          <w:t>56</w:t>
        </w:r>
        <w:r w:rsidR="00414E31" w:rsidRPr="00A35993">
          <w:rPr>
            <w:noProof/>
            <w:webHidden/>
          </w:rPr>
          <w:fldChar w:fldCharType="end"/>
        </w:r>
      </w:hyperlink>
    </w:p>
    <w:p w14:paraId="1702B15A" w14:textId="77777777" w:rsidR="00832F6E" w:rsidRPr="00A35993" w:rsidRDefault="00AA223A" w:rsidP="00E918F7">
      <w:pPr>
        <w:pStyle w:val="TOC2"/>
        <w:tabs>
          <w:tab w:val="left" w:pos="1050"/>
          <w:tab w:val="right" w:leader="middleDot" w:pos="8296"/>
        </w:tabs>
        <w:ind w:left="480"/>
      </w:pPr>
      <w:hyperlink w:anchor="_Toc52102213" w:history="1">
        <w:r w:rsidR="00414E31" w:rsidRPr="00A35993">
          <w:rPr>
            <w:rStyle w:val="af2"/>
            <w:noProof/>
            <w:color w:val="auto"/>
            <w:lang w:bidi="x-none"/>
            <w14:scene3d>
              <w14:camera w14:prst="orthographicFront"/>
              <w14:lightRig w14:rig="threePt" w14:dir="t">
                <w14:rot w14:lat="0" w14:lon="0" w14:rev="0"/>
              </w14:lightRig>
            </w14:scene3d>
          </w:rPr>
          <w:t>7.2</w:t>
        </w:r>
        <w:r w:rsidR="00414E31" w:rsidRPr="00A35993">
          <w:rPr>
            <w:rFonts w:asciiTheme="minorHAnsi" w:eastAsiaTheme="minorEastAsia" w:hAnsiTheme="minorHAnsi"/>
            <w:noProof/>
            <w:sz w:val="21"/>
          </w:rPr>
          <w:tab/>
        </w:r>
        <w:r w:rsidR="00414E31" w:rsidRPr="00A35993">
          <w:rPr>
            <w:rStyle w:val="af2"/>
            <w:noProof/>
            <w:color w:val="auto"/>
          </w:rPr>
          <w:t>主控项目</w:t>
        </w:r>
        <w:r w:rsidR="00414E31" w:rsidRPr="00A35993">
          <w:rPr>
            <w:noProof/>
            <w:webHidden/>
          </w:rPr>
          <w:tab/>
        </w:r>
        <w:r w:rsidR="00414E31" w:rsidRPr="00A35993">
          <w:rPr>
            <w:noProof/>
            <w:webHidden/>
          </w:rPr>
          <w:fldChar w:fldCharType="begin"/>
        </w:r>
        <w:r w:rsidR="00414E31" w:rsidRPr="00A35993">
          <w:rPr>
            <w:noProof/>
            <w:webHidden/>
          </w:rPr>
          <w:instrText xml:space="preserve"> PAGEREF _Toc52102213 \h </w:instrText>
        </w:r>
        <w:r w:rsidR="00414E31" w:rsidRPr="00A35993">
          <w:rPr>
            <w:noProof/>
            <w:webHidden/>
          </w:rPr>
        </w:r>
        <w:r w:rsidR="00414E31" w:rsidRPr="00A35993">
          <w:rPr>
            <w:noProof/>
            <w:webHidden/>
          </w:rPr>
          <w:fldChar w:fldCharType="separate"/>
        </w:r>
        <w:r w:rsidR="00DF5156">
          <w:rPr>
            <w:noProof/>
            <w:webHidden/>
          </w:rPr>
          <w:t>57</w:t>
        </w:r>
        <w:r w:rsidR="00414E31" w:rsidRPr="00A35993">
          <w:rPr>
            <w:noProof/>
            <w:webHidden/>
          </w:rPr>
          <w:fldChar w:fldCharType="end"/>
        </w:r>
      </w:hyperlink>
      <w:r w:rsidR="00414E31" w:rsidRPr="00A35993">
        <w:fldChar w:fldCharType="end"/>
      </w:r>
    </w:p>
    <w:p w14:paraId="5D5A7FB8" w14:textId="77777777" w:rsidR="00C93F83" w:rsidRPr="00A35993" w:rsidRDefault="00C93F83" w:rsidP="00C93F83"/>
    <w:p w14:paraId="73E28E42" w14:textId="77777777" w:rsidR="00C93F83" w:rsidRPr="00A35993" w:rsidRDefault="00C93F83" w:rsidP="00C93F83"/>
    <w:p w14:paraId="557860B4" w14:textId="77777777" w:rsidR="00C93F83" w:rsidRPr="00A35993" w:rsidRDefault="00C93F83" w:rsidP="00C93F83"/>
    <w:p w14:paraId="0622B46F" w14:textId="77777777" w:rsidR="00C93F83" w:rsidRPr="00A35993" w:rsidRDefault="00C93F83" w:rsidP="00C93F83"/>
    <w:p w14:paraId="7C70AE08" w14:textId="77777777" w:rsidR="00C93F83" w:rsidRPr="00A35993" w:rsidRDefault="00C93F83" w:rsidP="00C93F83">
      <w:pPr>
        <w:sectPr w:rsidR="00C93F83" w:rsidRPr="00A35993">
          <w:pgSz w:w="11906" w:h="16838"/>
          <w:pgMar w:top="1440" w:right="1800" w:bottom="1440" w:left="1800" w:header="851" w:footer="992" w:gutter="0"/>
          <w:cols w:space="425"/>
          <w:docGrid w:type="lines" w:linePitch="312"/>
        </w:sectPr>
      </w:pPr>
    </w:p>
    <w:p w14:paraId="09D17374" w14:textId="77777777" w:rsidR="0087143A" w:rsidRPr="00A35993" w:rsidRDefault="00832F6E" w:rsidP="00C93F83">
      <w:pPr>
        <w:pStyle w:val="1"/>
        <w:numPr>
          <w:ilvl w:val="0"/>
          <w:numId w:val="34"/>
        </w:numPr>
      </w:pPr>
      <w:bookmarkStart w:id="88" w:name="_Toc52102156"/>
      <w:bookmarkStart w:id="89" w:name="_Toc52102199"/>
      <w:bookmarkStart w:id="90" w:name="_Toc52108319"/>
      <w:r w:rsidRPr="00A35993">
        <w:rPr>
          <w:rFonts w:hint="eastAsia"/>
        </w:rPr>
        <w:lastRenderedPageBreak/>
        <w:t>总则</w:t>
      </w:r>
      <w:bookmarkEnd w:id="88"/>
      <w:bookmarkEnd w:id="89"/>
      <w:bookmarkEnd w:id="90"/>
    </w:p>
    <w:p w14:paraId="4346D712" w14:textId="77777777" w:rsidR="00675C1B" w:rsidRPr="00A35993" w:rsidRDefault="00675C1B" w:rsidP="00675C1B">
      <w:pPr>
        <w:pStyle w:val="a5"/>
        <w:numPr>
          <w:ilvl w:val="0"/>
          <w:numId w:val="36"/>
        </w:numPr>
        <w:ind w:firstLineChars="0"/>
      </w:pPr>
      <w:r w:rsidRPr="00A35993">
        <w:t>本条是制定本技术规程的目的与意义。</w:t>
      </w:r>
    </w:p>
    <w:p w14:paraId="0FB5B4A5" w14:textId="77777777" w:rsidR="00675C1B" w:rsidRPr="00A35993" w:rsidRDefault="00675C1B" w:rsidP="00675C1B">
      <w:r w:rsidRPr="00A35993">
        <w:t>本条主要是为了规范无机塑化微孔保温板外墙保温工程在设计、施工与验收等方面的技术要求。现行行业标准《外墙外保温工程技术标准》</w:t>
      </w:r>
      <w:r w:rsidRPr="00A35993">
        <w:t>JGJ 144</w:t>
      </w:r>
      <w:r w:rsidRPr="00A35993">
        <w:rPr>
          <w:rFonts w:hint="eastAsia"/>
        </w:rPr>
        <w:t>-</w:t>
      </w:r>
      <w:r w:rsidRPr="00A35993">
        <w:t>2019</w:t>
      </w:r>
      <w:r w:rsidRPr="00A35993">
        <w:t>明确指出，目前外保温工程在欧洲已有</w:t>
      </w:r>
      <w:r w:rsidRPr="00A35993">
        <w:t>40</w:t>
      </w:r>
      <w:r w:rsidRPr="00A35993">
        <w:t>多年的历史，其中使用最多的是</w:t>
      </w:r>
      <w:r w:rsidRPr="00A35993">
        <w:t>EPS</w:t>
      </w:r>
      <w:r w:rsidRPr="00A35993">
        <w:t>板薄抹</w:t>
      </w:r>
      <w:r w:rsidRPr="00A35993">
        <w:rPr>
          <w:rFonts w:hint="eastAsia"/>
        </w:rPr>
        <w:t>灰</w:t>
      </w:r>
      <w:r w:rsidRPr="00A35993">
        <w:t>外保温系统，同时欧洲也是世界上最早开展技术认定的地区。欧洲技术认可组织</w:t>
      </w:r>
      <w:r w:rsidRPr="00A35993">
        <w:t>(EOTA)</w:t>
      </w:r>
      <w:r w:rsidRPr="00A35993">
        <w:t>于</w:t>
      </w:r>
      <w:r w:rsidRPr="00A35993">
        <w:t>2000</w:t>
      </w:r>
      <w:r w:rsidRPr="00A35993">
        <w:t>年发布《有抹面外保温系统欧洲技术认可指南》</w:t>
      </w:r>
      <w:r w:rsidRPr="00A35993">
        <w:t>EOTA ETAG 004</w:t>
      </w:r>
      <w:r w:rsidRPr="00A35993">
        <w:t>，对外保温系统的技术性能、试验方法以及技术认定要求做了全面规定，这是目前欧洲对外保温系统进行技术认定的依据。需要注意的是，欧洲是把外保温系统作为一个整体进行认定的，其中包括外保温系统的构造和设计、施工要点、系统和组成材料性能及生产过程质量控制等诸多方面。我国</w:t>
      </w:r>
      <w:r w:rsidRPr="00A35993">
        <w:t>20</w:t>
      </w:r>
      <w:r w:rsidRPr="00A35993">
        <w:t>世纪</w:t>
      </w:r>
      <w:r w:rsidRPr="00A35993">
        <w:t>90</w:t>
      </w:r>
      <w:r w:rsidRPr="00A35993">
        <w:t>年代中期开始进行外保温工程试点，首先用于工程的也是</w:t>
      </w:r>
      <w:r w:rsidRPr="00A35993">
        <w:t>EPS</w:t>
      </w:r>
      <w:r w:rsidRPr="00A35993">
        <w:t>板薄抹灰外保温系统。由于外保温在建筑节能和室内环境舒适等方面的诸多优点，得到了优先重点发展和市场的认可。我国的外保温技术开发起步较晚，外保温系统还在不断地发展完善中，外保温工程中也存在着不少问题，主要是部分外保温系统及材料防火性能较差，存在火灾隐患，因此在外墙外保温工程施工阶段发生了部分火灾事故。另外在外保温工程使用阶段出现了保护层开裂、空鼓和脱落、个别工程出现外保温系统被大风刮掉，雨水通过裂缝渗至外墙内表面等质量问题。这些问题若不及时加以解决，将会对我国日益发展的外保温市场造成不良影响，并给外保温工程留下安全隐患。同时，国内建筑外墙保温技术主要是以粘贴保温板外保温技术为主，在一些地区，也有采用粘贴保温板内保温技术，但是随着近年来《建筑设计防火规范》</w:t>
      </w:r>
      <w:r w:rsidRPr="00A35993">
        <w:t>GB50016-2014</w:t>
      </w:r>
      <w:r w:rsidRPr="00A35993">
        <w:t>（</w:t>
      </w:r>
      <w:r w:rsidRPr="00A35993">
        <w:t>2018</w:t>
      </w:r>
      <w:r w:rsidRPr="00A35993">
        <w:t>年版）的发布实施，对</w:t>
      </w:r>
      <w:r w:rsidRPr="00A35993">
        <w:t>A</w:t>
      </w:r>
      <w:r w:rsidRPr="00A35993">
        <w:t>级和</w:t>
      </w:r>
      <w:r w:rsidRPr="00A35993">
        <w:t>B</w:t>
      </w:r>
      <w:r w:rsidRPr="00A35993">
        <w:rPr>
          <w:vertAlign w:val="subscript"/>
        </w:rPr>
        <w:t>1</w:t>
      </w:r>
      <w:r w:rsidRPr="00A35993">
        <w:t>、</w:t>
      </w:r>
      <w:r w:rsidRPr="00A35993">
        <w:t>B</w:t>
      </w:r>
      <w:r w:rsidRPr="00A35993">
        <w:rPr>
          <w:vertAlign w:val="subscript"/>
        </w:rPr>
        <w:t>2</w:t>
      </w:r>
      <w:r w:rsidRPr="00A35993">
        <w:t>级保温材料</w:t>
      </w:r>
      <w:r w:rsidRPr="00A35993">
        <w:rPr>
          <w:rFonts w:hint="eastAsia"/>
        </w:rPr>
        <w:t>的</w:t>
      </w:r>
      <w:r w:rsidRPr="00A35993">
        <w:t>使用提出了不同的适用要求。</w:t>
      </w:r>
      <w:r w:rsidRPr="00A35993">
        <w:rPr>
          <w:rFonts w:hint="eastAsia"/>
        </w:rPr>
        <w:t>整体来看</w:t>
      </w:r>
      <w:r w:rsidRPr="00A35993">
        <w:t>，随着全国各地建筑节能率的提升，保温材料的保温隔热性能和防火性能是最为关键性的影响因素，也是影响外墙保温工程安全可靠应用不可忽视的性能指标。在此基础上，研发新型高效保温材料，</w:t>
      </w:r>
      <w:r w:rsidRPr="00A35993">
        <w:rPr>
          <w:rFonts w:hint="eastAsia"/>
        </w:rPr>
        <w:t>在保温性能最优状态下</w:t>
      </w:r>
      <w:r w:rsidRPr="00A35993">
        <w:t>提升防火性能和技术优势，实现其经济合理性才是目前发展的主要方向，也是外墙保温工程技术应用的重点。</w:t>
      </w:r>
      <w:r w:rsidRPr="00A35993">
        <w:rPr>
          <w:rFonts w:hint="eastAsia"/>
        </w:rPr>
        <w:t>无机塑化微孔保温板的主要原材料是无机胶凝材料、活性矿物微粉、胶粉、化学添加剂，同时掺以少量轻骨料等；在生产工艺方面，对胶凝基原材料进行湿磨制浆，并采用物理发泡形成致密匀质的微孔结构。除了原材料具备先进性，胶凝材料湿磨和物理发泡是其主要工艺特点，这有别于目前市场上在水泥浆体中加入聚苯颗粒经搅拌压制成型的保温板。塑化板原材料组成和工艺特征具备技术先进性，其典型性能特点是具有较低的导热系数和很好的防火性能，且性能稳定。</w:t>
      </w:r>
    </w:p>
    <w:p w14:paraId="48DFCF05" w14:textId="77777777" w:rsidR="00675C1B" w:rsidRPr="00A35993" w:rsidRDefault="00675C1B" w:rsidP="0087143A"/>
    <w:p w14:paraId="4D15CBAE" w14:textId="77777777" w:rsidR="00675C1B" w:rsidRPr="00A35993" w:rsidRDefault="00675C1B" w:rsidP="00454081">
      <w:pPr>
        <w:pStyle w:val="a5"/>
        <w:numPr>
          <w:ilvl w:val="0"/>
          <w:numId w:val="36"/>
        </w:numPr>
        <w:ind w:firstLineChars="0"/>
      </w:pPr>
      <w:r w:rsidRPr="00A35993">
        <w:rPr>
          <w:rFonts w:hint="eastAsia"/>
        </w:rPr>
        <w:lastRenderedPageBreak/>
        <w:t>本条对采用无机塑化微孔保温板外墙保温工程时的适用范围予以明确限定，即适用于新建、扩建、改建的民用建筑、工业建筑以及既有建筑。因此，本规程相关技术要求适用于常用的民用建筑工程，包括居住建筑和公共建筑，也可适用于工业建筑，如工业厂房等建筑，也适用于既有建筑的节能改造。随着工业建筑节能设计标准的提高，目前很多工业建筑也需要采用必要的节能保温技术以达到降低能耗和减少污染的要求，因此工业建筑节能设计也可参照本规程相关要求执行。同时鉴于目前既有建筑存量较大，国家开展既有建筑能效提升和节能改造工程迫在眉睫，因此对于该规程内容也适用于既有建筑节能改造工程。</w:t>
      </w:r>
    </w:p>
    <w:p w14:paraId="5833BC62" w14:textId="77777777" w:rsidR="00302F6E" w:rsidRPr="00A35993" w:rsidRDefault="00F96A56" w:rsidP="000A2EDB">
      <w:pPr>
        <w:pStyle w:val="a5"/>
        <w:numPr>
          <w:ilvl w:val="0"/>
          <w:numId w:val="36"/>
        </w:numPr>
        <w:ind w:firstLineChars="0"/>
      </w:pPr>
      <w:r w:rsidRPr="00A35993">
        <w:rPr>
          <w:rFonts w:hint="eastAsia"/>
        </w:rPr>
        <w:t>本条强调本规程与目前现行国家标准、行业标准和地方标准的协调一致性，即本规程技术标准应不低于目前现行标准相关要求。</w:t>
      </w:r>
    </w:p>
    <w:p w14:paraId="53CEE433" w14:textId="77777777" w:rsidR="00302F6E" w:rsidRPr="00A35993" w:rsidRDefault="00302F6E" w:rsidP="00302F6E"/>
    <w:p w14:paraId="4315683F" w14:textId="77777777" w:rsidR="00302F6E" w:rsidRPr="00A35993" w:rsidRDefault="00302F6E" w:rsidP="00302F6E">
      <w:pPr>
        <w:sectPr w:rsidR="00302F6E" w:rsidRPr="00A35993">
          <w:pgSz w:w="11906" w:h="16838"/>
          <w:pgMar w:top="1440" w:right="1800" w:bottom="1440" w:left="1800" w:header="851" w:footer="992" w:gutter="0"/>
          <w:cols w:space="425"/>
          <w:docGrid w:type="lines" w:linePitch="312"/>
        </w:sectPr>
      </w:pPr>
    </w:p>
    <w:p w14:paraId="274D0C0F" w14:textId="77777777" w:rsidR="00302F6E" w:rsidRPr="00A35993" w:rsidRDefault="0022264F" w:rsidP="0022264F">
      <w:pPr>
        <w:pStyle w:val="1"/>
      </w:pPr>
      <w:bookmarkStart w:id="91" w:name="_Toc52102157"/>
      <w:bookmarkStart w:id="92" w:name="_Toc52102200"/>
      <w:bookmarkStart w:id="93" w:name="_Toc52108320"/>
      <w:r w:rsidRPr="00A35993">
        <w:rPr>
          <w:rFonts w:hint="eastAsia"/>
        </w:rPr>
        <w:lastRenderedPageBreak/>
        <w:t>术语</w:t>
      </w:r>
      <w:bookmarkEnd w:id="91"/>
      <w:bookmarkEnd w:id="92"/>
      <w:bookmarkEnd w:id="93"/>
    </w:p>
    <w:p w14:paraId="51D466C0" w14:textId="77777777" w:rsidR="00675C1B" w:rsidRPr="00A35993" w:rsidRDefault="00302F6E" w:rsidP="0087143A">
      <w:pPr>
        <w:pStyle w:val="a5"/>
        <w:numPr>
          <w:ilvl w:val="0"/>
          <w:numId w:val="38"/>
        </w:numPr>
        <w:ind w:firstLineChars="0"/>
      </w:pPr>
      <w:r w:rsidRPr="00A35993">
        <w:rPr>
          <w:rFonts w:hint="eastAsia"/>
        </w:rPr>
        <w:t>本条主要说明塑化板保温系统与塑化板保温工程之间的逻辑关系。</w:t>
      </w:r>
    </w:p>
    <w:p w14:paraId="5C76C2A4" w14:textId="77777777" w:rsidR="00675C1B" w:rsidRPr="00A35993" w:rsidRDefault="0022264F" w:rsidP="0022264F">
      <w:pPr>
        <w:pStyle w:val="a5"/>
        <w:numPr>
          <w:ilvl w:val="0"/>
          <w:numId w:val="39"/>
        </w:numPr>
        <w:ind w:firstLineChars="0"/>
      </w:pPr>
      <w:r w:rsidRPr="00A35993">
        <w:rPr>
          <w:rFonts w:hint="eastAsia"/>
        </w:rPr>
        <w:t>本条术语基本沿用国家标准《模塑聚苯板薄抹灰外墙外保温系统材料》</w:t>
      </w:r>
      <w:r w:rsidRPr="00A35993">
        <w:rPr>
          <w:rFonts w:hint="eastAsia"/>
        </w:rPr>
        <w:t xml:space="preserve"> GB/T 29906-2013</w:t>
      </w:r>
      <w:r w:rsidRPr="00A35993">
        <w:rPr>
          <w:rFonts w:hint="eastAsia"/>
        </w:rPr>
        <w:t>，但是表述内容侧重点有所不同。主要是无机塑化微孔保温板作为</w:t>
      </w:r>
      <w:r w:rsidRPr="00A35993">
        <w:rPr>
          <w:rFonts w:hint="eastAsia"/>
        </w:rPr>
        <w:t>A</w:t>
      </w:r>
      <w:r w:rsidRPr="00A35993">
        <w:rPr>
          <w:rFonts w:hint="eastAsia"/>
        </w:rPr>
        <w:t>级保温材料，密度重于模塑聚苯板，同时在基层墙体连接固定方面，强调粘锚结合、以粘为主的连接方式，对锚栓的作用予以适当加强，同时也对粘结要求进一步提高而加以提高。锚栓主要用于在不可预见的情况下对确保系统的安全性起一定的辅助作用，因此胶粘剂应承受系统全部荷载，不能因使用锚栓就放宽对粘结固定性能的要求。</w:t>
      </w:r>
    </w:p>
    <w:p w14:paraId="53160730" w14:textId="77777777" w:rsidR="0022264F" w:rsidRPr="00A35993" w:rsidRDefault="0022264F" w:rsidP="0022264F">
      <w:pPr>
        <w:pStyle w:val="a5"/>
        <w:numPr>
          <w:ilvl w:val="0"/>
          <w:numId w:val="39"/>
        </w:numPr>
        <w:ind w:firstLineChars="0"/>
      </w:pPr>
      <w:r w:rsidRPr="00A35993">
        <w:rPr>
          <w:rFonts w:hint="eastAsia"/>
        </w:rPr>
        <w:t>区别于无机塑化微孔保温板薄抹灰外墙外保温系统，由于外墙内侧不受风荷载影响，同时对外界环境的敏感程度较外保温系统低，因此在外墙内侧的粘结固定方式上有所区别。</w:t>
      </w:r>
    </w:p>
    <w:p w14:paraId="0F1E8EB6" w14:textId="77777777" w:rsidR="0022264F" w:rsidRPr="00A35993" w:rsidRDefault="0022264F" w:rsidP="0022264F">
      <w:pPr>
        <w:pStyle w:val="a5"/>
        <w:ind w:firstLineChars="0" w:firstLine="0"/>
        <w:sectPr w:rsidR="0022264F" w:rsidRPr="00A35993">
          <w:pgSz w:w="11906" w:h="16838"/>
          <w:pgMar w:top="1440" w:right="1800" w:bottom="1440" w:left="1800" w:header="851" w:footer="992" w:gutter="0"/>
          <w:cols w:space="425"/>
          <w:docGrid w:type="lines" w:linePitch="312"/>
        </w:sectPr>
      </w:pPr>
    </w:p>
    <w:p w14:paraId="2255A087" w14:textId="77777777" w:rsidR="0022264F" w:rsidRPr="00A35993" w:rsidRDefault="002634BA" w:rsidP="002634BA">
      <w:pPr>
        <w:pStyle w:val="1"/>
      </w:pPr>
      <w:bookmarkStart w:id="94" w:name="_Toc52102158"/>
      <w:bookmarkStart w:id="95" w:name="_Toc52102201"/>
      <w:bookmarkStart w:id="96" w:name="_Toc52108321"/>
      <w:r w:rsidRPr="00A35993">
        <w:rPr>
          <w:rFonts w:hint="eastAsia"/>
        </w:rPr>
        <w:lastRenderedPageBreak/>
        <w:t>基本规定</w:t>
      </w:r>
      <w:bookmarkEnd w:id="94"/>
      <w:bookmarkEnd w:id="95"/>
      <w:bookmarkEnd w:id="96"/>
    </w:p>
    <w:p w14:paraId="49FC2EAA" w14:textId="77777777" w:rsidR="00675C1B" w:rsidRPr="00A35993" w:rsidRDefault="003F179C" w:rsidP="003F179C">
      <w:pPr>
        <w:pStyle w:val="a5"/>
        <w:ind w:firstLineChars="0" w:firstLine="0"/>
      </w:pPr>
      <w:r w:rsidRPr="00A35993">
        <w:rPr>
          <w:rFonts w:hint="eastAsia"/>
          <w:b/>
        </w:rPr>
        <w:t>3.0.1</w:t>
      </w:r>
      <w:r w:rsidRPr="00A35993">
        <w:rPr>
          <w:b/>
        </w:rPr>
        <w:t xml:space="preserve">  </w:t>
      </w:r>
      <w:r w:rsidR="002634BA" w:rsidRPr="00A35993">
        <w:rPr>
          <w:rFonts w:hint="eastAsia"/>
        </w:rPr>
        <w:t>塑化板保温系统的设计和安装是遵照系统供应原则进行设计和安装的。组成材料都由系统供应商提供，系统供应商最终对系统组成材料负责。与外保温系统及材料相关的国家现行标准主要包括《模塑聚苯板薄抹灰外墙外保温系统材料》</w:t>
      </w:r>
      <w:r w:rsidR="002634BA" w:rsidRPr="00A35993">
        <w:rPr>
          <w:rFonts w:hint="eastAsia"/>
        </w:rPr>
        <w:t>GB/T 29906</w:t>
      </w:r>
      <w:r w:rsidR="002634BA" w:rsidRPr="00A35993">
        <w:rPr>
          <w:rFonts w:hint="eastAsia"/>
        </w:rPr>
        <w:t>、《挤塑聚苯板</w:t>
      </w:r>
      <w:r w:rsidR="002634BA" w:rsidRPr="00A35993">
        <w:rPr>
          <w:rFonts w:hint="eastAsia"/>
        </w:rPr>
        <w:t>(XPS)</w:t>
      </w:r>
      <w:r w:rsidR="002634BA" w:rsidRPr="00A35993">
        <w:rPr>
          <w:rFonts w:hint="eastAsia"/>
        </w:rPr>
        <w:t>薄抹灰外墙外保温系统材料》</w:t>
      </w:r>
      <w:r w:rsidR="002634BA" w:rsidRPr="00A35993">
        <w:rPr>
          <w:rFonts w:hint="eastAsia"/>
        </w:rPr>
        <w:t>GB/T 30595</w:t>
      </w:r>
      <w:r w:rsidR="002634BA" w:rsidRPr="00A35993">
        <w:rPr>
          <w:rFonts w:hint="eastAsia"/>
        </w:rPr>
        <w:t>、现行行业标准《胶粉聚苯颗粒外墙外保温系统材料》</w:t>
      </w:r>
      <w:r w:rsidR="002634BA" w:rsidRPr="00A35993">
        <w:rPr>
          <w:rFonts w:hint="eastAsia"/>
        </w:rPr>
        <w:t>JG/T 158</w:t>
      </w:r>
      <w:r w:rsidR="002634BA" w:rsidRPr="00A35993">
        <w:rPr>
          <w:rFonts w:hint="eastAsia"/>
        </w:rPr>
        <w:t>、《硬泡聚氨酯板薄抹灰外墙外保温系统材料》</w:t>
      </w:r>
      <w:r w:rsidR="002634BA" w:rsidRPr="00A35993">
        <w:rPr>
          <w:rFonts w:hint="eastAsia"/>
        </w:rPr>
        <w:t>JG/T 420</w:t>
      </w:r>
      <w:r w:rsidR="002634BA" w:rsidRPr="00A35993">
        <w:rPr>
          <w:rFonts w:hint="eastAsia"/>
        </w:rPr>
        <w:t>、《建筑用混凝土复合聚苯板外墙外保温材料》</w:t>
      </w:r>
      <w:r w:rsidR="002634BA" w:rsidRPr="00A35993">
        <w:rPr>
          <w:rFonts w:hint="eastAsia"/>
        </w:rPr>
        <w:t>JG/T228</w:t>
      </w:r>
      <w:r w:rsidR="002634BA" w:rsidRPr="00A35993">
        <w:rPr>
          <w:rFonts w:hint="eastAsia"/>
        </w:rPr>
        <w:t>等，因此，对于塑化板保温系统同样提出此项要求，目的是与现行国家标准、行业标准保持一致。此外，要求材料配套也是从安全角度考虑。通过确保粘结有效以达到保持完整性的要求，避免发生面层开裂、空鼓等问题，更改系统构造和组成材料可能会带来隐患。这也是针对设计单位、施工单位、建设单位和监理单位提出，避免不匹配的类似材料简单地拼凑在一起而达不到系统应用时规定的型式检验性能要求，这在工程应用中是绝对不允许的，也是在节能设计、施工和验收过程中予以坚决杜绝和禁止的。所以，在使用时必须注意，塑化板保温系统应符合相关的检测要求和系统构造才能配套使用。</w:t>
      </w:r>
    </w:p>
    <w:p w14:paraId="6A96FE81" w14:textId="77777777" w:rsidR="00675C1B" w:rsidRPr="00A35993" w:rsidRDefault="003F179C" w:rsidP="003F179C">
      <w:pPr>
        <w:pStyle w:val="a5"/>
        <w:ind w:firstLineChars="0" w:firstLine="0"/>
      </w:pPr>
      <w:r w:rsidRPr="00A35993">
        <w:rPr>
          <w:rFonts w:hint="eastAsia"/>
          <w:b/>
        </w:rPr>
        <w:t>3.0.2</w:t>
      </w:r>
      <w:r w:rsidRPr="00A35993">
        <w:rPr>
          <w:b/>
        </w:rPr>
        <w:t xml:space="preserve">  </w:t>
      </w:r>
      <w:r w:rsidR="007667C1" w:rsidRPr="00A35993">
        <w:rPr>
          <w:rFonts w:hint="eastAsia"/>
        </w:rPr>
        <w:t>本条中基层正常变形是指基层墙体在温度、含水率、风荷载、撞击力造成的变形，此种变形不应造成保温工程产生裂缝或形成空鼓脱落。虽然塑化板保温系统是非受力构件，塑化板内保温系统受外界环境影响较小，但塑化板薄抹灰外保温系统直接暴露在大自然恶劣环境条件之下，因此仍对系统的力学性能和稳定性提出了较高的要求，以保证系统的安全可靠性、耐久性和耐候性。</w:t>
      </w:r>
    </w:p>
    <w:p w14:paraId="3DAE9765" w14:textId="77777777" w:rsidR="00233B0B" w:rsidRPr="00A35993" w:rsidRDefault="00233B0B" w:rsidP="006E061D">
      <w:pPr>
        <w:pStyle w:val="a5"/>
        <w:ind w:firstLineChars="0" w:firstLine="0"/>
      </w:pPr>
      <w:r w:rsidRPr="00A35993">
        <w:rPr>
          <w:rFonts w:hint="eastAsia"/>
          <w:b/>
        </w:rPr>
        <w:t>3.0.</w:t>
      </w:r>
      <w:r w:rsidR="006E061D" w:rsidRPr="00A35993">
        <w:rPr>
          <w:rFonts w:hint="eastAsia"/>
          <w:b/>
        </w:rPr>
        <w:t>3~3.0.4</w:t>
      </w:r>
      <w:r w:rsidR="006E061D" w:rsidRPr="00A35993">
        <w:t xml:space="preserve">  </w:t>
      </w:r>
      <w:r w:rsidRPr="00A35993">
        <w:rPr>
          <w:rFonts w:hint="eastAsia"/>
        </w:rPr>
        <w:t>着重强调现行行业标准《外墙外保温工程技术标准》</w:t>
      </w:r>
      <w:r w:rsidRPr="00A35993">
        <w:rPr>
          <w:rFonts w:hint="eastAsia"/>
        </w:rPr>
        <w:t>JGJ 144</w:t>
      </w:r>
      <w:r w:rsidRPr="00A35993">
        <w:rPr>
          <w:rFonts w:hint="eastAsia"/>
        </w:rPr>
        <w:t>的保温系统连接安全性，其中第</w:t>
      </w:r>
      <w:r w:rsidRPr="00A35993">
        <w:rPr>
          <w:rFonts w:hint="eastAsia"/>
        </w:rPr>
        <w:t>3.0.2</w:t>
      </w:r>
      <w:r w:rsidRPr="00A35993">
        <w:rPr>
          <w:rFonts w:hint="eastAsia"/>
        </w:rPr>
        <w:t>规定“外保温工程应能承受自重、风荷载和室外气候的长期反复作用且不产生有害的变形和破坏”，第</w:t>
      </w:r>
      <w:r w:rsidRPr="00A35993">
        <w:rPr>
          <w:rFonts w:hint="eastAsia"/>
        </w:rPr>
        <w:t>3.0.3</w:t>
      </w:r>
      <w:r w:rsidRPr="00A35993">
        <w:rPr>
          <w:rFonts w:hint="eastAsia"/>
        </w:rPr>
        <w:t>规定“外保温工程在正常使用中或地震时不应发生脱落”。但对于工程技术人员具体实用而言，《外墙外保温工程技术标准》</w:t>
      </w:r>
      <w:r w:rsidRPr="00A35993">
        <w:rPr>
          <w:rFonts w:hint="eastAsia"/>
        </w:rPr>
        <w:t>JGJ 144</w:t>
      </w:r>
      <w:r w:rsidRPr="00A35993">
        <w:rPr>
          <w:rFonts w:hint="eastAsia"/>
        </w:rPr>
        <w:t>强调了使用安全性，并提到“虽然外保温系统不作为承重结构使用，但对其力学性能和稳定性仍然提出了要求。”尤其是针对自重作用提出系统应能承受自重而不产生有害变形；针对抵抗主体结构变形的能力，明确规定主体结构的正常变形应不致造成系统中裂缝的形成或脱胶。外保温系统应能抵抗由于温度和应力变化而产生的变形</w:t>
      </w:r>
      <w:r w:rsidRPr="00A35993">
        <w:rPr>
          <w:rFonts w:hint="eastAsia"/>
        </w:rPr>
        <w:t>(</w:t>
      </w:r>
      <w:r w:rsidRPr="00A35993">
        <w:rPr>
          <w:rFonts w:hint="eastAsia"/>
        </w:rPr>
        <w:t>结构连接处除外，此处应采取专门措施</w:t>
      </w:r>
      <w:r w:rsidRPr="00A35993">
        <w:rPr>
          <w:rFonts w:hint="eastAsia"/>
        </w:rPr>
        <w:t>)</w:t>
      </w:r>
      <w:r w:rsidRPr="00A35993">
        <w:rPr>
          <w:rFonts w:hint="eastAsia"/>
        </w:rPr>
        <w:t>；针对负风压吸力的作用，明确系统应具有足够的力学性能，使其能够抵抗由风力造成的压力、吸力和振动，而且应有足够的安全系数。此外，行业标准《保温防火复合板应用技术规程》</w:t>
      </w:r>
      <w:r w:rsidRPr="00A35993">
        <w:rPr>
          <w:rFonts w:hint="eastAsia"/>
        </w:rPr>
        <w:t>JGJ/T 350-2015</w:t>
      </w:r>
      <w:r w:rsidRPr="00A35993">
        <w:rPr>
          <w:rFonts w:hint="eastAsia"/>
        </w:rPr>
        <w:t>第</w:t>
      </w:r>
      <w:r w:rsidRPr="00A35993">
        <w:rPr>
          <w:rFonts w:hint="eastAsia"/>
        </w:rPr>
        <w:t>5.1.7</w:t>
      </w:r>
      <w:r w:rsidRPr="00A35993">
        <w:rPr>
          <w:rFonts w:hint="eastAsia"/>
        </w:rPr>
        <w:t>也对复合板外墙外保温系统的设计安全性应考虑的荷载因素进行了相关规定。</w:t>
      </w:r>
      <w:r w:rsidRPr="00A35993">
        <w:rPr>
          <w:rFonts w:hint="eastAsia"/>
        </w:rPr>
        <w:t xml:space="preserve"> </w:t>
      </w:r>
    </w:p>
    <w:p w14:paraId="6DF2D32F" w14:textId="77777777" w:rsidR="00675C1B" w:rsidRPr="00A35993" w:rsidRDefault="00233B0B" w:rsidP="00233B0B">
      <w:r w:rsidRPr="00A35993">
        <w:rPr>
          <w:rFonts w:hint="eastAsia"/>
        </w:rPr>
        <w:t>由于近年来外墙保温工程脱落事故屡见不鲜，尤其是台风作用及恶劣天气影响下</w:t>
      </w:r>
      <w:r w:rsidRPr="00A35993">
        <w:rPr>
          <w:rFonts w:hint="eastAsia"/>
        </w:rPr>
        <w:lastRenderedPageBreak/>
        <w:t>（尚不包括不可抗力因素），外墙保温板脱落已成为影响城市品质提升的重要因素，也成为影响千家万户生命和财产安全的重大隐患。因此，各省、市相继出台了一系列加强外墙保温工程连接安全性的技术措施和政策文件，开展了一系列的课题研究。但是，目前现行各标准只是对“不脱落”和“不产生有害变形”以及“允许必要的变形”作出原则性规定，并没有具体可行的技术措施和设计依据，这造成行业管理的混乱和工程质量参差不齐。其究其原因，无非是对外墙保温工程尤其是外墙保温系统的受力机理不明确，认识不到位，安全可靠度不足造成的。对结构设计人员而言，建议参考</w:t>
      </w:r>
      <w:r w:rsidRPr="00A35993">
        <w:rPr>
          <w:rFonts w:hint="eastAsia"/>
        </w:rPr>
        <w:t>2019</w:t>
      </w:r>
      <w:r w:rsidRPr="00A35993">
        <w:rPr>
          <w:rFonts w:hint="eastAsia"/>
        </w:rPr>
        <w:t>年中国建材工业出版社出版的《建筑保温结构一体化技术应用实践探析与发展策略》，该书首次在国内外创新性提出了建筑保温工程可靠度设计概念，因此有必要让结构设计专业参与到外墙保温工程中来，也有必要让结构设计人员对外墙保温工程的安全性设计负责。因为外墙保温系统绝不仅仅是在单一荷载或单一作用下的连接安全性计算或复核，而是必须依据国家现行标准《建筑结构可靠性设计统一标准》</w:t>
      </w:r>
      <w:r w:rsidRPr="00A35993">
        <w:rPr>
          <w:rFonts w:hint="eastAsia"/>
        </w:rPr>
        <w:t>GB 50068</w:t>
      </w:r>
      <w:r w:rsidRPr="00A35993">
        <w:rPr>
          <w:rFonts w:hint="eastAsia"/>
        </w:rPr>
        <w:t>、《建筑结构荷载规范》</w:t>
      </w:r>
      <w:r w:rsidRPr="00A35993">
        <w:rPr>
          <w:rFonts w:hint="eastAsia"/>
        </w:rPr>
        <w:t>GB 50009</w:t>
      </w:r>
      <w:r w:rsidRPr="00A35993">
        <w:rPr>
          <w:rFonts w:hint="eastAsia"/>
        </w:rPr>
        <w:t>、国家标准《建筑抗震设计规范》</w:t>
      </w:r>
      <w:r w:rsidRPr="00A35993">
        <w:rPr>
          <w:rFonts w:hint="eastAsia"/>
        </w:rPr>
        <w:t>GB 50011</w:t>
      </w:r>
      <w:r w:rsidRPr="00A35993">
        <w:rPr>
          <w:rFonts w:hint="eastAsia"/>
        </w:rPr>
        <w:t>、《非结构构件抗震设计规范》</w:t>
      </w:r>
      <w:r w:rsidRPr="00A35993">
        <w:rPr>
          <w:rFonts w:hint="eastAsia"/>
        </w:rPr>
        <w:t>JGJ 339</w:t>
      </w:r>
      <w:r w:rsidRPr="00A35993">
        <w:rPr>
          <w:rFonts w:hint="eastAsia"/>
        </w:rPr>
        <w:t>等相关规定，对建筑保温系统“设计使用年限”规定的最不利组合状况进行设计分析，并在此基础上采取适当的构造措施予以辅助加强，这样才能确保建筑保温系统在风荷载、地震作用、温度作用等最不利荷载组合状态下，确保其承载能力极限状态设计和正常使用极限状态设计，而后确保工程设计的安全可靠。因此，这也是本规程的创新性和先进性所在。</w:t>
      </w:r>
    </w:p>
    <w:p w14:paraId="179C9595" w14:textId="77777777" w:rsidR="00675C1B" w:rsidRPr="00A35993" w:rsidRDefault="006E061D" w:rsidP="006E061D">
      <w:pPr>
        <w:pStyle w:val="a5"/>
        <w:ind w:firstLineChars="0" w:firstLine="0"/>
      </w:pPr>
      <w:r w:rsidRPr="00A35993">
        <w:rPr>
          <w:rFonts w:hint="eastAsia"/>
          <w:b/>
        </w:rPr>
        <w:t>3.0.6</w:t>
      </w:r>
      <w:r w:rsidRPr="00A35993">
        <w:rPr>
          <w:b/>
        </w:rPr>
        <w:t xml:space="preserve">  </w:t>
      </w:r>
      <w:r w:rsidRPr="00A35993">
        <w:rPr>
          <w:rFonts w:hint="eastAsia"/>
        </w:rPr>
        <w:t>本条所述塑化板保温工程热工性能应根据建筑物所在地的地理位置、气候条件、建筑物的高度、体形及周围环境进行确定，并应符合国家和地方有关节能设计标准。相关国家现行标准包括</w:t>
      </w:r>
      <w:r w:rsidRPr="00A35993">
        <w:rPr>
          <w:rFonts w:hint="eastAsia"/>
        </w:rPr>
        <w:t>:</w:t>
      </w:r>
      <w:r w:rsidRPr="00A35993">
        <w:rPr>
          <w:rFonts w:hint="eastAsia"/>
        </w:rPr>
        <w:t>《民用建筑热工设计规范》</w:t>
      </w:r>
      <w:r w:rsidRPr="00A35993">
        <w:rPr>
          <w:rFonts w:hint="eastAsia"/>
        </w:rPr>
        <w:t>GB 50176</w:t>
      </w:r>
      <w:r w:rsidRPr="00A35993">
        <w:rPr>
          <w:rFonts w:hint="eastAsia"/>
        </w:rPr>
        <w:t>、《严寒和寒冷地区居住建筑节能设计标准》</w:t>
      </w:r>
      <w:r w:rsidRPr="00A35993">
        <w:rPr>
          <w:rFonts w:hint="eastAsia"/>
        </w:rPr>
        <w:t>JGJ 26</w:t>
      </w:r>
      <w:r w:rsidRPr="00A35993">
        <w:rPr>
          <w:rFonts w:hint="eastAsia"/>
        </w:rPr>
        <w:t>、《夏热冬冷地区居住建筑节能设计标准》</w:t>
      </w:r>
      <w:r w:rsidRPr="00A35993">
        <w:rPr>
          <w:rFonts w:hint="eastAsia"/>
        </w:rPr>
        <w:t>JGJ 134</w:t>
      </w:r>
      <w:r w:rsidRPr="00A35993">
        <w:rPr>
          <w:rFonts w:hint="eastAsia"/>
        </w:rPr>
        <w:t>、《夏热冬暖地区居住建筑节能设计标准》</w:t>
      </w:r>
      <w:r w:rsidRPr="00A35993">
        <w:rPr>
          <w:rFonts w:hint="eastAsia"/>
        </w:rPr>
        <w:t>JGJ 75</w:t>
      </w:r>
      <w:r w:rsidRPr="00A35993">
        <w:rPr>
          <w:rFonts w:hint="eastAsia"/>
        </w:rPr>
        <w:t>等。对于具有金属托架的保温系统，节能计算应考虑托架、边框及封缝材料产生的热桥影响。</w:t>
      </w:r>
    </w:p>
    <w:p w14:paraId="6D2330FF" w14:textId="77777777" w:rsidR="00675C1B" w:rsidRPr="00A35993" w:rsidRDefault="00402962" w:rsidP="0087143A">
      <w:r w:rsidRPr="00A35993">
        <w:rPr>
          <w:rFonts w:hint="eastAsia"/>
          <w:b/>
        </w:rPr>
        <w:t>3.0.8</w:t>
      </w:r>
      <w:r w:rsidRPr="00A35993">
        <w:rPr>
          <w:b/>
        </w:rPr>
        <w:t xml:space="preserve">  </w:t>
      </w:r>
      <w:r w:rsidRPr="00A35993">
        <w:rPr>
          <w:rFonts w:hint="eastAsia"/>
        </w:rPr>
        <w:t>本条对塑化板保温工程的防火设计提出明确规定。塑化板作为</w:t>
      </w:r>
      <w:r w:rsidRPr="00A35993">
        <w:rPr>
          <w:rFonts w:hint="eastAsia"/>
        </w:rPr>
        <w:t>A</w:t>
      </w:r>
      <w:r w:rsidRPr="00A35993">
        <w:rPr>
          <w:rFonts w:hint="eastAsia"/>
        </w:rPr>
        <w:t>（</w:t>
      </w:r>
      <w:r w:rsidRPr="00A35993">
        <w:rPr>
          <w:rFonts w:hint="eastAsia"/>
        </w:rPr>
        <w:t>A2</w:t>
      </w:r>
      <w:r w:rsidRPr="00A35993">
        <w:rPr>
          <w:rFonts w:hint="eastAsia"/>
        </w:rPr>
        <w:t>）级不燃保温材料，配套材料也应符合《建筑设计防火规范》</w:t>
      </w:r>
      <w:r w:rsidRPr="00A35993">
        <w:rPr>
          <w:rFonts w:hint="eastAsia"/>
        </w:rPr>
        <w:t>GB 50016</w:t>
      </w:r>
      <w:r w:rsidRPr="00A35993">
        <w:rPr>
          <w:rFonts w:hint="eastAsia"/>
        </w:rPr>
        <w:t>中的相关规定。</w:t>
      </w:r>
      <w:r w:rsidRPr="00A35993">
        <w:t xml:space="preserve">  </w:t>
      </w:r>
    </w:p>
    <w:p w14:paraId="7A1B857E" w14:textId="77777777" w:rsidR="00C04DAC" w:rsidRPr="00A35993" w:rsidRDefault="00C04DAC" w:rsidP="00C04DAC">
      <w:r w:rsidRPr="00A35993">
        <w:rPr>
          <w:rFonts w:hint="eastAsia"/>
          <w:b/>
        </w:rPr>
        <w:t>3.0.</w:t>
      </w:r>
      <w:r w:rsidRPr="00A35993">
        <w:rPr>
          <w:b/>
        </w:rPr>
        <w:t xml:space="preserve">9  </w:t>
      </w:r>
      <w:r w:rsidRPr="00A35993">
        <w:rPr>
          <w:rFonts w:hint="eastAsia"/>
        </w:rPr>
        <w:t>本条提到了在正确使用和正常维护的条件下塑化板保温工程的使用年限，这主要是依据现行行业标准《外墙外保温工程技术标准》</w:t>
      </w:r>
      <w:r w:rsidRPr="00A35993">
        <w:rPr>
          <w:rFonts w:hint="eastAsia"/>
        </w:rPr>
        <w:t>JGJ 144</w:t>
      </w:r>
      <w:r w:rsidRPr="00A35993">
        <w:rPr>
          <w:rFonts w:hint="eastAsia"/>
        </w:rPr>
        <w:t>和《外墙内保温工程技术规程》</w:t>
      </w:r>
      <w:r w:rsidRPr="00A35993">
        <w:rPr>
          <w:rFonts w:hint="eastAsia"/>
        </w:rPr>
        <w:t>JGJ/T 261</w:t>
      </w:r>
      <w:r w:rsidRPr="00A35993">
        <w:rPr>
          <w:rFonts w:hint="eastAsia"/>
        </w:rPr>
        <w:t>。但是《外墙外保温工程技术标准》</w:t>
      </w:r>
      <w:r w:rsidRPr="00A35993">
        <w:rPr>
          <w:rFonts w:hint="eastAsia"/>
        </w:rPr>
        <w:t>JGJ 144</w:t>
      </w:r>
      <w:r w:rsidRPr="00A35993">
        <w:rPr>
          <w:rFonts w:hint="eastAsia"/>
        </w:rPr>
        <w:t>仅仅规定了其使用年限不低于</w:t>
      </w:r>
      <w:r w:rsidRPr="00A35993">
        <w:rPr>
          <w:rFonts w:hint="eastAsia"/>
        </w:rPr>
        <w:t>25</w:t>
      </w:r>
      <w:r w:rsidRPr="00A35993">
        <w:rPr>
          <w:rFonts w:hint="eastAsia"/>
        </w:rPr>
        <w:t>年，而且在条文说明中采用大量事实论证其使用年限可达</w:t>
      </w:r>
      <w:r w:rsidRPr="00A35993">
        <w:rPr>
          <w:rFonts w:hint="eastAsia"/>
        </w:rPr>
        <w:t>40</w:t>
      </w:r>
      <w:r w:rsidRPr="00A35993">
        <w:rPr>
          <w:rFonts w:hint="eastAsia"/>
        </w:rPr>
        <w:t>年以上。因此，这里继续沿用其条文内容。行业标准《保温防火复合板应用技术规程》</w:t>
      </w:r>
      <w:r w:rsidRPr="00A35993">
        <w:rPr>
          <w:rFonts w:hint="eastAsia"/>
        </w:rPr>
        <w:t>JGJ/T 350-2015</w:t>
      </w:r>
      <w:r w:rsidRPr="00A35993">
        <w:rPr>
          <w:rFonts w:hint="eastAsia"/>
        </w:rPr>
        <w:t>第</w:t>
      </w:r>
      <w:r w:rsidRPr="00A35993">
        <w:rPr>
          <w:rFonts w:hint="eastAsia"/>
        </w:rPr>
        <w:t>3.0.12</w:t>
      </w:r>
      <w:r w:rsidRPr="00A35993">
        <w:rPr>
          <w:rFonts w:hint="eastAsia"/>
        </w:rPr>
        <w:t>条对“使用年限”的含义定义为：“当预期使用年限到期后，外墙外保温工程性能仍能符合本规程规定。正常维护包括局</w:t>
      </w:r>
      <w:r w:rsidRPr="00A35993">
        <w:rPr>
          <w:rFonts w:hint="eastAsia"/>
        </w:rPr>
        <w:lastRenderedPageBreak/>
        <w:t>部修补和饰面层维修两部分。对局部破坏应及时修补。对于不可触及的墙面，饰面层正常维修周期应不小于</w:t>
      </w:r>
      <w:r w:rsidRPr="00A35993">
        <w:rPr>
          <w:rFonts w:hint="eastAsia"/>
        </w:rPr>
        <w:t>5</w:t>
      </w:r>
      <w:r w:rsidRPr="00A35993">
        <w:rPr>
          <w:rFonts w:hint="eastAsia"/>
        </w:rPr>
        <w:t>年。”而《外墙内保温工程技术规程》</w:t>
      </w:r>
      <w:r w:rsidRPr="00A35993">
        <w:rPr>
          <w:rFonts w:hint="eastAsia"/>
        </w:rPr>
        <w:t>JGJ/T 261</w:t>
      </w:r>
      <w:r w:rsidRPr="00A35993">
        <w:rPr>
          <w:rFonts w:hint="eastAsia"/>
        </w:rPr>
        <w:t>并没有提及使用年限，这可能是考虑了作为外墙内侧，其不利影响要比外墙保温工程较小。但是需要引起工程应用人员尤其是设计人员注意的是，这里的“使用年限”并不等于设计文件里面的“设计使用年限”，也有别于“设计基准期”。比如住宅建筑的设计使用年限为</w:t>
      </w:r>
      <w:r w:rsidRPr="00A35993">
        <w:rPr>
          <w:rFonts w:hint="eastAsia"/>
        </w:rPr>
        <w:t>50</w:t>
      </w:r>
      <w:r w:rsidRPr="00A35993">
        <w:rPr>
          <w:rFonts w:hint="eastAsia"/>
        </w:rPr>
        <w:t>年，其产权至少</w:t>
      </w:r>
      <w:r w:rsidRPr="00A35993">
        <w:rPr>
          <w:rFonts w:hint="eastAsia"/>
        </w:rPr>
        <w:t>70</w:t>
      </w:r>
      <w:r w:rsidRPr="00A35993">
        <w:rPr>
          <w:rFonts w:hint="eastAsia"/>
        </w:rPr>
        <w:t>年，其使用年限远不止</w:t>
      </w:r>
      <w:r w:rsidRPr="00A35993">
        <w:rPr>
          <w:rFonts w:hint="eastAsia"/>
        </w:rPr>
        <w:t>70</w:t>
      </w:r>
      <w:r w:rsidRPr="00A35993">
        <w:rPr>
          <w:rFonts w:hint="eastAsia"/>
        </w:rPr>
        <w:t>年。</w:t>
      </w:r>
    </w:p>
    <w:p w14:paraId="0CDD317B" w14:textId="77777777" w:rsidR="00675C1B" w:rsidRPr="00A35993" w:rsidRDefault="00C04DAC" w:rsidP="00C04DAC">
      <w:r w:rsidRPr="00A35993">
        <w:rPr>
          <w:rFonts w:hint="eastAsia"/>
        </w:rPr>
        <w:t>国家标准《建筑结构可靠性设计统一标准》</w:t>
      </w:r>
      <w:r w:rsidRPr="00A35993">
        <w:rPr>
          <w:rFonts w:hint="eastAsia"/>
        </w:rPr>
        <w:t xml:space="preserve"> GB 50068-2018</w:t>
      </w:r>
      <w:r w:rsidRPr="00A35993">
        <w:rPr>
          <w:rFonts w:hint="eastAsia"/>
        </w:rPr>
        <w:t>强制性条文第</w:t>
      </w:r>
      <w:r w:rsidRPr="00A35993">
        <w:rPr>
          <w:rFonts w:hint="eastAsia"/>
        </w:rPr>
        <w:t>3.3.2</w:t>
      </w:r>
      <w:r w:rsidRPr="00A35993">
        <w:rPr>
          <w:rFonts w:hint="eastAsia"/>
        </w:rPr>
        <w:t>明确规定：“设计文件中需要标明结构的设计使用年限，而无需标明结构的设计基准期、耐久年限、寿命等”。因此，本条的“使用年限”等同于其中的“寿命”，这是有违现行国家强制性标准规定的，也是不合理，有鉴于行业标准《外墙外保温工程技术标准》</w:t>
      </w:r>
      <w:r w:rsidRPr="00A35993">
        <w:rPr>
          <w:rFonts w:hint="eastAsia"/>
        </w:rPr>
        <w:t>JGJ 144</w:t>
      </w:r>
      <w:r w:rsidRPr="00A35993">
        <w:rPr>
          <w:rFonts w:hint="eastAsia"/>
        </w:rPr>
        <w:t>目前不是推荐性行业标准，因此本规程继续沿用其表述和相关规定。鉴于内保温工程目前国内尚无关于使用年限的相关表述，因此，本规程仍建议采用现行行业标准《外墙内保温工程技术规程》</w:t>
      </w:r>
      <w:r w:rsidRPr="00A35993">
        <w:rPr>
          <w:rFonts w:hint="eastAsia"/>
        </w:rPr>
        <w:t>JGJ/T 261</w:t>
      </w:r>
      <w:r w:rsidRPr="00A35993">
        <w:rPr>
          <w:rFonts w:hint="eastAsia"/>
        </w:rPr>
        <w:t>，满足其技术要求和相关规定。同时，这里也是沿用行业标准《保温防火复合板应用技术规程》</w:t>
      </w:r>
      <w:r w:rsidRPr="00A35993">
        <w:rPr>
          <w:rFonts w:hint="eastAsia"/>
        </w:rPr>
        <w:t>JGJ/T 350-2015</w:t>
      </w:r>
      <w:r w:rsidRPr="00A35993">
        <w:rPr>
          <w:rFonts w:hint="eastAsia"/>
        </w:rPr>
        <w:t>第</w:t>
      </w:r>
      <w:r w:rsidRPr="00A35993">
        <w:rPr>
          <w:rFonts w:hint="eastAsia"/>
        </w:rPr>
        <w:t>3.0.12</w:t>
      </w:r>
      <w:r w:rsidRPr="00A35993">
        <w:rPr>
          <w:rFonts w:hint="eastAsia"/>
        </w:rPr>
        <w:t>条的相关表述。</w:t>
      </w:r>
    </w:p>
    <w:p w14:paraId="1CBFF528" w14:textId="77777777" w:rsidR="00C04DAC" w:rsidRPr="00A35993" w:rsidRDefault="00C04DAC" w:rsidP="0087143A">
      <w:pPr>
        <w:sectPr w:rsidR="00C04DAC" w:rsidRPr="00A35993">
          <w:pgSz w:w="11906" w:h="16838"/>
          <w:pgMar w:top="1440" w:right="1800" w:bottom="1440" w:left="1800" w:header="851" w:footer="992" w:gutter="0"/>
          <w:cols w:space="425"/>
          <w:docGrid w:type="lines" w:linePitch="312"/>
        </w:sectPr>
      </w:pPr>
      <w:r w:rsidRPr="00A35993">
        <w:rPr>
          <w:rFonts w:hint="eastAsia"/>
          <w:b/>
        </w:rPr>
        <w:t>3.0.</w:t>
      </w:r>
      <w:r w:rsidRPr="00A35993">
        <w:rPr>
          <w:b/>
        </w:rPr>
        <w:t xml:space="preserve">10  </w:t>
      </w:r>
      <w:r w:rsidRPr="00A35993">
        <w:rPr>
          <w:rFonts w:hint="eastAsia"/>
        </w:rPr>
        <w:t>本条对塑化板保温系统性能检验项目和型式检验报告有效期做出了明确规定。</w:t>
      </w:r>
    </w:p>
    <w:p w14:paraId="0B2CBF39" w14:textId="77777777" w:rsidR="00675C1B" w:rsidRDefault="00C04DAC" w:rsidP="00C04DAC">
      <w:pPr>
        <w:pStyle w:val="1"/>
      </w:pPr>
      <w:bookmarkStart w:id="97" w:name="_Toc52102159"/>
      <w:bookmarkStart w:id="98" w:name="_Toc52102202"/>
      <w:bookmarkStart w:id="99" w:name="_Toc52108322"/>
      <w:r w:rsidRPr="00A35993">
        <w:rPr>
          <w:rFonts w:hint="eastAsia"/>
        </w:rPr>
        <w:lastRenderedPageBreak/>
        <w:t>性能要求</w:t>
      </w:r>
      <w:bookmarkEnd w:id="97"/>
      <w:bookmarkEnd w:id="98"/>
      <w:bookmarkEnd w:id="99"/>
    </w:p>
    <w:p w14:paraId="4EB0B051" w14:textId="77777777" w:rsidR="00467BE8" w:rsidRDefault="00467BE8" w:rsidP="00467BE8">
      <w:pPr>
        <w:pStyle w:val="2"/>
      </w:pPr>
      <w:bookmarkStart w:id="100" w:name="_Toc52102160"/>
      <w:bookmarkStart w:id="101" w:name="_Toc52102203"/>
      <w:bookmarkStart w:id="102" w:name="_Toc52108323"/>
      <w:r w:rsidRPr="00A35993">
        <w:rPr>
          <w:rFonts w:hint="eastAsia"/>
        </w:rPr>
        <w:t>塑化板薄抹灰外保温系统</w:t>
      </w:r>
      <w:bookmarkEnd w:id="100"/>
      <w:bookmarkEnd w:id="101"/>
      <w:bookmarkEnd w:id="102"/>
    </w:p>
    <w:p w14:paraId="6B68FF9F" w14:textId="77777777" w:rsidR="00694298" w:rsidRPr="00694298" w:rsidRDefault="00694298" w:rsidP="00694298">
      <w:pPr>
        <w:pStyle w:val="3"/>
      </w:pPr>
      <w:r>
        <w:t xml:space="preserve">Ⅱ  </w:t>
      </w:r>
      <w:r>
        <w:t>塑化板</w:t>
      </w:r>
    </w:p>
    <w:p w14:paraId="36235BB1" w14:textId="77777777" w:rsidR="00C04DAC" w:rsidRPr="00A35993" w:rsidRDefault="00C04DAC" w:rsidP="00C04DAC">
      <w:r w:rsidRPr="00A35993">
        <w:rPr>
          <w:rFonts w:hint="eastAsia"/>
          <w:b/>
        </w:rPr>
        <w:t xml:space="preserve">4.1.2  </w:t>
      </w:r>
      <w:r w:rsidRPr="00A35993">
        <w:rPr>
          <w:rFonts w:hint="eastAsia"/>
        </w:rPr>
        <w:t>本条对塑化板的主要性能指标进行了明确规定，这些指标主要参考《水泥基泡沫保温板》</w:t>
      </w:r>
      <w:r w:rsidRPr="00A35993">
        <w:rPr>
          <w:rFonts w:hint="eastAsia"/>
        </w:rPr>
        <w:t>JC/T 2200</w:t>
      </w:r>
      <w:r w:rsidRPr="00A35993">
        <w:rPr>
          <w:rFonts w:hint="eastAsia"/>
        </w:rPr>
        <w:t>、《泡沫混凝土应用技术规程》</w:t>
      </w:r>
      <w:r w:rsidRPr="00A35993">
        <w:rPr>
          <w:rFonts w:hint="eastAsia"/>
        </w:rPr>
        <w:t>JGJ/T 341</w:t>
      </w:r>
      <w:r w:rsidRPr="00A35993">
        <w:rPr>
          <w:rFonts w:hint="eastAsia"/>
        </w:rPr>
        <w:t>等现行标准的要求和大量的试验结果制定，还增加了其他几项重要指标。同时塑化板试验检测和生产原材料选用的</w:t>
      </w:r>
      <w:r w:rsidRPr="00A35993">
        <w:rPr>
          <w:rFonts w:hint="eastAsia"/>
        </w:rPr>
        <w:t>4</w:t>
      </w:r>
      <w:r w:rsidRPr="00A35993">
        <w:rPr>
          <w:rFonts w:hint="eastAsia"/>
        </w:rPr>
        <w:t>点注意事项：一是在进行型式检验时，检测试样必须满足同批次、同材料、同工艺、同规格和同密度要求；二是在进行非型式检验时，检验报告中应注明样品密度；三是检验报告中保温材料的物理力学性能检测与燃烧性能检测必须为同一批次产品；四是所有检测项目指标应由同一检测机构的同一份报告出具。</w:t>
      </w:r>
    </w:p>
    <w:p w14:paraId="0581628E" w14:textId="77777777" w:rsidR="00C04DAC" w:rsidRDefault="00467BE8" w:rsidP="00467BE8">
      <w:pPr>
        <w:pStyle w:val="2"/>
      </w:pPr>
      <w:bookmarkStart w:id="103" w:name="_Toc52102161"/>
      <w:bookmarkStart w:id="104" w:name="_Toc52102204"/>
      <w:bookmarkStart w:id="105" w:name="_Toc52108324"/>
      <w:r w:rsidRPr="00A35993">
        <w:rPr>
          <w:rFonts w:hint="eastAsia"/>
        </w:rPr>
        <w:t>塑化板内保温系统</w:t>
      </w:r>
      <w:bookmarkEnd w:id="103"/>
      <w:bookmarkEnd w:id="104"/>
      <w:bookmarkEnd w:id="105"/>
    </w:p>
    <w:p w14:paraId="4FAE9F7A" w14:textId="77777777" w:rsidR="00694298" w:rsidRPr="00694298" w:rsidRDefault="00694298" w:rsidP="00694298">
      <w:pPr>
        <w:pStyle w:val="3"/>
      </w:pPr>
      <w:r>
        <w:t xml:space="preserve">Ⅰ  </w:t>
      </w:r>
      <w:r>
        <w:t>系统性能</w:t>
      </w:r>
    </w:p>
    <w:p w14:paraId="7928E681" w14:textId="77777777" w:rsidR="00C04DAC" w:rsidRDefault="00467BE8" w:rsidP="00467BE8">
      <w:r w:rsidRPr="00A35993">
        <w:rPr>
          <w:rFonts w:hint="eastAsia"/>
          <w:b/>
        </w:rPr>
        <w:t xml:space="preserve">4.2.1  </w:t>
      </w:r>
      <w:r w:rsidRPr="00A35993">
        <w:rPr>
          <w:rFonts w:hint="eastAsia"/>
        </w:rPr>
        <w:t>本条规定了塑化板内保温系统的性能指标，主要是依据现行国家标准《外墙内保温复合板系统》</w:t>
      </w:r>
      <w:r w:rsidRPr="00A35993">
        <w:rPr>
          <w:rFonts w:hint="eastAsia"/>
        </w:rPr>
        <w:t>GBT 30593</w:t>
      </w:r>
      <w:r w:rsidRPr="00A35993">
        <w:rPr>
          <w:rFonts w:hint="eastAsia"/>
        </w:rPr>
        <w:t>和行业标准《外墙内保温工程技术规程》</w:t>
      </w:r>
      <w:r w:rsidRPr="00A35993">
        <w:rPr>
          <w:rFonts w:hint="eastAsia"/>
        </w:rPr>
        <w:t>JGJ/T 261</w:t>
      </w:r>
      <w:r w:rsidRPr="00A35993">
        <w:rPr>
          <w:rFonts w:hint="eastAsia"/>
        </w:rPr>
        <w:t>。</w:t>
      </w:r>
    </w:p>
    <w:p w14:paraId="311FE53D" w14:textId="77777777" w:rsidR="00694298" w:rsidRPr="00694298" w:rsidRDefault="00694298" w:rsidP="00694298">
      <w:pPr>
        <w:pStyle w:val="3"/>
      </w:pPr>
      <w:r>
        <w:t xml:space="preserve">Ⅱ  </w:t>
      </w:r>
      <w:r>
        <w:t>塑化板</w:t>
      </w:r>
    </w:p>
    <w:p w14:paraId="2FAA3119" w14:textId="77777777" w:rsidR="00C04DAC" w:rsidRPr="00A35993" w:rsidRDefault="001869F4" w:rsidP="001869F4">
      <w:r w:rsidRPr="00A35993">
        <w:rPr>
          <w:rFonts w:hint="eastAsia"/>
          <w:b/>
        </w:rPr>
        <w:t xml:space="preserve">4.2.2  </w:t>
      </w:r>
      <w:r w:rsidRPr="00A35993">
        <w:rPr>
          <w:rFonts w:hint="eastAsia"/>
        </w:rPr>
        <w:t>本条规定了塑化板内保温系统最主要组成材料即塑化板的性能指标，主要是考虑室内环境的影响，即应用于室内潮湿环境时应限制使用菱镁类原材料生产的保温制品，同本规程要求的塑化板薄抹灰外保温系统一致。同时对外墙内保温系统用塑化板的放射性限量（内照射指数</w:t>
      </w:r>
      <w:r w:rsidRPr="00A35993">
        <w:rPr>
          <w:rFonts w:hint="eastAsia"/>
        </w:rPr>
        <w:t>I</w:t>
      </w:r>
      <w:r w:rsidRPr="009E28C6">
        <w:rPr>
          <w:rFonts w:hint="eastAsia"/>
          <w:vertAlign w:val="subscript"/>
        </w:rPr>
        <w:t>Ra</w:t>
      </w:r>
      <w:r w:rsidRPr="00A35993">
        <w:rPr>
          <w:rFonts w:hint="eastAsia"/>
        </w:rPr>
        <w:t>和外照射指数</w:t>
      </w:r>
      <w:r w:rsidRPr="00A35993">
        <w:rPr>
          <w:rFonts w:hint="eastAsia"/>
        </w:rPr>
        <w:t>I</w:t>
      </w:r>
      <w:r w:rsidRPr="00A35993">
        <w:rPr>
          <w:rFonts w:hint="eastAsia"/>
        </w:rPr>
        <w:t>γ）进行了规定，这是本规程应用时塑化板薄抹灰外保温系统与塑化板内保温系统对于保温板材应用时需要注意的性能异同点。</w:t>
      </w:r>
    </w:p>
    <w:p w14:paraId="2F2A610D" w14:textId="77777777" w:rsidR="001869F4" w:rsidRPr="00A35993" w:rsidRDefault="001869F4" w:rsidP="001869F4">
      <w:pPr>
        <w:sectPr w:rsidR="001869F4" w:rsidRPr="00A35993">
          <w:pgSz w:w="11906" w:h="16838"/>
          <w:pgMar w:top="1440" w:right="1800" w:bottom="1440" w:left="1800" w:header="851" w:footer="992" w:gutter="0"/>
          <w:cols w:space="425"/>
          <w:docGrid w:type="lines" w:linePitch="312"/>
        </w:sectPr>
      </w:pPr>
    </w:p>
    <w:p w14:paraId="07DA08D1" w14:textId="77777777" w:rsidR="001869F4" w:rsidRPr="00A35993" w:rsidRDefault="001869F4" w:rsidP="001869F4">
      <w:pPr>
        <w:pStyle w:val="1"/>
      </w:pPr>
      <w:bookmarkStart w:id="106" w:name="_Toc52102162"/>
      <w:bookmarkStart w:id="107" w:name="_Toc52102205"/>
      <w:bookmarkStart w:id="108" w:name="_Toc52108325"/>
      <w:r w:rsidRPr="00A35993">
        <w:rPr>
          <w:rFonts w:hint="eastAsia"/>
        </w:rPr>
        <w:lastRenderedPageBreak/>
        <w:t>设计</w:t>
      </w:r>
      <w:bookmarkEnd w:id="106"/>
      <w:bookmarkEnd w:id="107"/>
      <w:bookmarkEnd w:id="108"/>
    </w:p>
    <w:p w14:paraId="5290EC47" w14:textId="77777777" w:rsidR="001869F4" w:rsidRPr="00A35993" w:rsidRDefault="001869F4" w:rsidP="001869F4">
      <w:pPr>
        <w:pStyle w:val="2"/>
      </w:pPr>
      <w:bookmarkStart w:id="109" w:name="_Toc52102163"/>
      <w:bookmarkStart w:id="110" w:name="_Toc52102206"/>
      <w:bookmarkStart w:id="111" w:name="_Toc52108326"/>
      <w:r w:rsidRPr="00A35993">
        <w:rPr>
          <w:rFonts w:hint="eastAsia"/>
        </w:rPr>
        <w:t>一般规定</w:t>
      </w:r>
      <w:bookmarkEnd w:id="109"/>
      <w:bookmarkEnd w:id="110"/>
      <w:bookmarkEnd w:id="111"/>
    </w:p>
    <w:p w14:paraId="1CC53C08" w14:textId="77777777" w:rsidR="001869F4" w:rsidRPr="00A35993" w:rsidRDefault="006237B4" w:rsidP="001869F4">
      <w:r w:rsidRPr="00A35993">
        <w:rPr>
          <w:rFonts w:hint="eastAsia"/>
          <w:b/>
        </w:rPr>
        <w:t xml:space="preserve">5.1.1  </w:t>
      </w:r>
      <w:r w:rsidRPr="00A35993">
        <w:rPr>
          <w:rFonts w:hint="eastAsia"/>
        </w:rPr>
        <w:t>本条对塑化板保温系统的热工和节能设计提出明确规定，应至少符合现行国家标准《民用建筑热工设计规范》</w:t>
      </w:r>
      <w:r w:rsidRPr="00A35993">
        <w:rPr>
          <w:rFonts w:hint="eastAsia"/>
        </w:rPr>
        <w:t>GB 50176</w:t>
      </w:r>
      <w:r w:rsidRPr="00A35993">
        <w:rPr>
          <w:rFonts w:hint="eastAsia"/>
        </w:rPr>
        <w:t>、《公共建筑节能设计标准》</w:t>
      </w:r>
      <w:r w:rsidRPr="00A35993">
        <w:rPr>
          <w:rFonts w:hint="eastAsia"/>
        </w:rPr>
        <w:t>GB 50189</w:t>
      </w:r>
      <w:r w:rsidRPr="00A35993">
        <w:rPr>
          <w:rFonts w:hint="eastAsia"/>
        </w:rPr>
        <w:t>规定。本条明确了塑化板保温系统的墙体热阻计算原则，即应按各构造层厚度分别计算确定，给出了“塑化板薄抹灰外保温系统”和“塑化板内保温系统”主要保温材料（塑化板）导热系数的修正系数取值。</w:t>
      </w:r>
    </w:p>
    <w:p w14:paraId="559CC962" w14:textId="77777777" w:rsidR="006237B4" w:rsidRPr="00A35993" w:rsidRDefault="006237B4" w:rsidP="001869F4">
      <w:r w:rsidRPr="00A35993">
        <w:rPr>
          <w:rFonts w:hint="eastAsia"/>
          <w:b/>
        </w:rPr>
        <w:t xml:space="preserve">5.1.2  </w:t>
      </w:r>
      <w:r w:rsidRPr="00A35993">
        <w:rPr>
          <w:rFonts w:hint="eastAsia"/>
        </w:rPr>
        <w:t>本条强调建筑外围护结构保温墙体的传热系数和热惰性指标应为考虑热桥影响后计算得到的平均传热系数</w:t>
      </w:r>
      <w:r w:rsidRPr="00A35993">
        <w:rPr>
          <w:rFonts w:hint="eastAsia"/>
        </w:rPr>
        <w:t>Km</w:t>
      </w:r>
      <w:r w:rsidRPr="00A35993">
        <w:rPr>
          <w:rFonts w:hint="eastAsia"/>
        </w:rPr>
        <w:t>和平均热惰性指标</w:t>
      </w:r>
      <w:r w:rsidRPr="00A35993">
        <w:rPr>
          <w:rFonts w:hint="eastAsia"/>
        </w:rPr>
        <w:t>Dm</w:t>
      </w:r>
      <w:r w:rsidRPr="00A35993">
        <w:rPr>
          <w:rFonts w:hint="eastAsia"/>
        </w:rPr>
        <w:t>，其设计计算应符合现行国家标准《民用建筑热工设计规范》</w:t>
      </w:r>
      <w:r w:rsidRPr="00A35993">
        <w:rPr>
          <w:rFonts w:hint="eastAsia"/>
        </w:rPr>
        <w:t>GB 50176</w:t>
      </w:r>
      <w:r w:rsidRPr="00A35993">
        <w:rPr>
          <w:rFonts w:hint="eastAsia"/>
        </w:rPr>
        <w:t>和各气候分区节能设计标准的规定。</w:t>
      </w:r>
    </w:p>
    <w:p w14:paraId="7AE6A391" w14:textId="77777777" w:rsidR="006237B4" w:rsidRPr="00A35993" w:rsidRDefault="00091B4B" w:rsidP="001869F4">
      <w:r w:rsidRPr="00A35993">
        <w:rPr>
          <w:rFonts w:hint="eastAsia"/>
          <w:b/>
        </w:rPr>
        <w:t xml:space="preserve">5.1.5  </w:t>
      </w:r>
      <w:r w:rsidRPr="00A35993">
        <w:rPr>
          <w:rFonts w:hint="eastAsia"/>
        </w:rPr>
        <w:t>本条对“塑化板薄抹灰外保温系统”的材料和施工质量有特别要求时，应在设计文件中注明，并不得降低建筑节能效果。本条对设计人员提出选用“塑化板薄抹灰外保温系统”时应采用同一供应商提供的系统产品要求，且不得随意更改系统构造和组成材料，这是设计人员需要特别注意的地方，并不能曲解为系统各组成部分均满足相关性能要求即可随意组成系统产品，而应再次强调系统产品及其组成部分是不可分割的系统性技术产品，且必须由同一检测机构出具同一份型式检验报告并由同一供应商提供系统产品。本条强调三点：（</w:t>
      </w:r>
      <w:r w:rsidRPr="00A35993">
        <w:rPr>
          <w:rFonts w:hint="eastAsia"/>
        </w:rPr>
        <w:t>1</w:t>
      </w:r>
      <w:r w:rsidRPr="00A35993">
        <w:rPr>
          <w:rFonts w:hint="eastAsia"/>
        </w:rPr>
        <w:t>）作为系统材料产品，设计选用“塑化板薄抹灰外保温系统”时，不得随意更改系统构造和组成材料，即系统材料产品必须由同一系统供应商提供。（</w:t>
      </w:r>
      <w:r w:rsidRPr="00A35993">
        <w:rPr>
          <w:rFonts w:hint="eastAsia"/>
        </w:rPr>
        <w:t>2</w:t>
      </w:r>
      <w:r w:rsidRPr="00A35993">
        <w:rPr>
          <w:rFonts w:hint="eastAsia"/>
        </w:rPr>
        <w:t>）对材料和施工质量有特别要求时，应在设计文件中注明。（</w:t>
      </w:r>
      <w:r w:rsidRPr="00A35993">
        <w:rPr>
          <w:rFonts w:hint="eastAsia"/>
        </w:rPr>
        <w:t>3</w:t>
      </w:r>
      <w:r w:rsidRPr="00A35993">
        <w:rPr>
          <w:rFonts w:hint="eastAsia"/>
        </w:rPr>
        <w:t>）对建筑节能设计变更提出严格要求。</w:t>
      </w:r>
    </w:p>
    <w:p w14:paraId="7D1DF240" w14:textId="77777777" w:rsidR="00091B4B" w:rsidRPr="00A35993" w:rsidRDefault="00091B4B" w:rsidP="00091B4B">
      <w:pPr>
        <w:pStyle w:val="2"/>
      </w:pPr>
      <w:bookmarkStart w:id="112" w:name="_Toc52102164"/>
      <w:bookmarkStart w:id="113" w:name="_Toc52102207"/>
      <w:bookmarkStart w:id="114" w:name="_Toc52108327"/>
      <w:r w:rsidRPr="00A35993">
        <w:rPr>
          <w:rFonts w:hint="eastAsia"/>
        </w:rPr>
        <w:t>塑化板薄抹灰外保温系统</w:t>
      </w:r>
      <w:bookmarkEnd w:id="112"/>
      <w:bookmarkEnd w:id="113"/>
      <w:bookmarkEnd w:id="114"/>
    </w:p>
    <w:p w14:paraId="00E375C5" w14:textId="77777777" w:rsidR="00091B4B" w:rsidRPr="00A35993" w:rsidRDefault="00091B4B" w:rsidP="00091B4B">
      <w:r w:rsidRPr="00A35993">
        <w:rPr>
          <w:rFonts w:hint="eastAsia"/>
          <w:b/>
        </w:rPr>
        <w:t xml:space="preserve">5.2.1  </w:t>
      </w:r>
      <w:r w:rsidRPr="00A35993">
        <w:rPr>
          <w:rFonts w:hint="eastAsia"/>
        </w:rPr>
        <w:t>塑化板薄抹灰外保温系统饰面材料宜采用涂料、砂浆等轻质材料，不宜采用面砖等重质材料。</w:t>
      </w:r>
    </w:p>
    <w:p w14:paraId="3129A510" w14:textId="77777777" w:rsidR="006B2A0B" w:rsidRPr="00A35993" w:rsidRDefault="006B2A0B" w:rsidP="006B2A0B">
      <w:r w:rsidRPr="00A35993">
        <w:rPr>
          <w:rFonts w:hint="eastAsia"/>
          <w:b/>
        </w:rPr>
        <w:t xml:space="preserve">5.2.2  </w:t>
      </w:r>
      <w:r w:rsidRPr="00A35993">
        <w:rPr>
          <w:rFonts w:hint="eastAsia"/>
        </w:rPr>
        <w:t>本条主要针对塑化板薄抹灰外保温系统与主体结构的连接安全性问题提出特殊事件加强措施，原则上优选基层墙体预留现浇挑耳式托架为宜。当对于既有建筑节能改造工程无法设计预留现浇挑耳托架时，也可采用后锚固的金属托架，但应注意金属托架的材料选择、锚固件的抗拉、抗压、受剪承载力设计以及必要的防锈防腐处理措施，均应符合钢结构设计的有关技术要求，这是工程人员，尤其是设计人员务必引起高度重视的地方，而不能认为设置了金属托架，其外保温工程的安全性就会一劳永逸，同时也要注意金属托架采用后锚固措施与基层墙体进行连接固定时，其连接可靠性、防水密封性等也应采取相应的构造加强措施，</w:t>
      </w:r>
      <w:r w:rsidRPr="00A35993">
        <w:rPr>
          <w:rFonts w:hint="eastAsia"/>
        </w:rPr>
        <w:lastRenderedPageBreak/>
        <w:t>确保金属托架起到支承塑化板受力的同时，也对基层墙体没有削弱及防水、防潮等不利影响。</w:t>
      </w:r>
    </w:p>
    <w:p w14:paraId="25AE2DE2" w14:textId="77777777" w:rsidR="006B2A0B" w:rsidRPr="00A35993" w:rsidRDefault="006B2A0B" w:rsidP="006B2A0B">
      <w:r w:rsidRPr="00A35993">
        <w:rPr>
          <w:rFonts w:hint="eastAsia"/>
        </w:rPr>
        <w:t>塑化板设计厚度大于</w:t>
      </w:r>
      <w:r w:rsidRPr="00A35993">
        <w:rPr>
          <w:rFonts w:hint="eastAsia"/>
        </w:rPr>
        <w:t>80mm</w:t>
      </w:r>
      <w:r w:rsidRPr="00A35993">
        <w:rPr>
          <w:rFonts w:hint="eastAsia"/>
        </w:rPr>
        <w:t>以上时，锚栓不但承受垂直于墙面方向的风荷载负风压作用，还要承受因设计厚度过大带来的垂直于锚栓受拉方向的剪切力。还有因板材自重引起的锚栓端部的下移挠度，这将使塑化板与锚栓、粘结剂之间产生竖向位移，而带来保温层向下滑移、脱落等危险，因此有必要对不利情况下的粘贴塑化板采取适当的加强措施，事实表明，适当增加托架有利于塑化板自重作用力就近传导至基层墙体或者结构受力部位，减少板材脱落危险，有利于其外墙外保温系统的安全性和耐久性。这主要基于最近几年的外墙外保温脱落安全性事故采取的必要性加强措施。建筑外墙外保温系统尤其是粘贴保温板薄抹灰外墙外保温系统，近年来在大风、大雨、极端恶劣天气影响下保温层脱落现象不时发生，尤其是</w:t>
      </w:r>
      <w:r w:rsidRPr="00A35993">
        <w:rPr>
          <w:rFonts w:hint="eastAsia"/>
        </w:rPr>
        <w:t>2019</w:t>
      </w:r>
      <w:r w:rsidRPr="00A35993">
        <w:rPr>
          <w:rFonts w:hint="eastAsia"/>
        </w:rPr>
        <w:t>年度事故频发，引起各方关注。</w:t>
      </w:r>
    </w:p>
    <w:p w14:paraId="2622F8A1" w14:textId="77777777" w:rsidR="006B2A0B" w:rsidRPr="00A35993" w:rsidRDefault="006B2A0B" w:rsidP="00E5655F">
      <w:pPr>
        <w:ind w:firstLineChars="100" w:firstLine="240"/>
      </w:pPr>
      <w:r w:rsidRPr="00A35993">
        <w:rPr>
          <w:rFonts w:hint="eastAsia"/>
        </w:rPr>
        <w:t>本规程区别于现行其他标准的一大特点在于，充分重视和采信各省市一线设计人员和施工人员的实践经验，对外保温系统的连接安全性给出明确的设计依据和设计方法，以达到本规程方便设计、方便施工的目的。本规程第</w:t>
      </w:r>
      <w:r w:rsidRPr="00A35993">
        <w:rPr>
          <w:rFonts w:hint="eastAsia"/>
        </w:rPr>
        <w:t>3</w:t>
      </w:r>
      <w:r w:rsidRPr="00A35993">
        <w:rPr>
          <w:rFonts w:hint="eastAsia"/>
        </w:rPr>
        <w:t>章“基本规定”已对保温系统的设计依据原则和设计目标提出明确规定，本条意义在于，重申无机塑化板薄抹灰外保温系统与主体结构的连接安全性应由设计确定。同时，由于</w:t>
      </w:r>
      <w:r w:rsidRPr="00A35993">
        <w:rPr>
          <w:rFonts w:hint="eastAsia"/>
        </w:rPr>
        <w:t>A</w:t>
      </w:r>
      <w:r w:rsidRPr="00A35993">
        <w:rPr>
          <w:rFonts w:hint="eastAsia"/>
        </w:rPr>
        <w:t>级塑化板的干密度相对有机材料而言还是偏大，有必要根据设计条件因地制宜采取不同的设计加强措施，而设计支承托架则是其中很重要的加强措施之一。因此，这里在充分尊重设计灵活性的同时，对其中常用的支承托架设计提出一定的设计规定。需要注意的是，对于建筑节能设计，不仅仅涉及建筑专业，还包括结构专业在内的施工图所有专业人员共同参加图纸会签，尤其是建筑保温系统的连接安全性设计，必须由包括结构专业在内的所有施工图设计人员共同参与，以确保建筑保温工程的设计安全度和确保工程质量，也是解决目前外墙保温层脱落的最直接有效方式。</w:t>
      </w:r>
    </w:p>
    <w:p w14:paraId="26A8F931" w14:textId="77777777" w:rsidR="006B2A0B" w:rsidRPr="00A35993" w:rsidRDefault="006B2A0B" w:rsidP="00E5655F">
      <w:pPr>
        <w:ind w:firstLineChars="100" w:firstLine="240"/>
      </w:pPr>
      <w:r w:rsidRPr="00A35993">
        <w:rPr>
          <w:rFonts w:hint="eastAsia"/>
        </w:rPr>
        <w:t>由于</w:t>
      </w:r>
      <w:r w:rsidRPr="00A35993">
        <w:rPr>
          <w:rFonts w:hint="eastAsia"/>
        </w:rPr>
        <w:t>60m</w:t>
      </w:r>
      <w:r w:rsidRPr="00A35993">
        <w:rPr>
          <w:rFonts w:hint="eastAsia"/>
        </w:rPr>
        <w:t>以上的建筑对风荷载更为敏感，且在地震作用、温度作用、自重等多种组合效应作用下，其受力和变形特征较为复杂，为提高其工程安全性，同时鉴于</w:t>
      </w:r>
      <w:r w:rsidRPr="00A35993">
        <w:rPr>
          <w:rFonts w:hint="eastAsia"/>
        </w:rPr>
        <w:t>40m</w:t>
      </w:r>
      <w:r w:rsidRPr="00A35993">
        <w:rPr>
          <w:rFonts w:hint="eastAsia"/>
        </w:rPr>
        <w:t>高度在抗震设计中是一个建筑高度分水岭，一般可采用简化计算方式进行地震作用计算，因此本规程采用了</w:t>
      </w:r>
      <w:r w:rsidRPr="00A35993">
        <w:rPr>
          <w:rFonts w:hint="eastAsia"/>
        </w:rPr>
        <w:t>40m</w:t>
      </w:r>
      <w:r w:rsidRPr="00A35993">
        <w:rPr>
          <w:rFonts w:hint="eastAsia"/>
        </w:rPr>
        <w:t>这一高度分水岭来区分设置支承托架，即</w:t>
      </w:r>
      <w:r w:rsidRPr="00A35993">
        <w:rPr>
          <w:rFonts w:hint="eastAsia"/>
        </w:rPr>
        <w:t>40m</w:t>
      </w:r>
      <w:r w:rsidRPr="00A35993">
        <w:rPr>
          <w:rFonts w:hint="eastAsia"/>
        </w:rPr>
        <w:t>以下部位可每</w:t>
      </w:r>
      <w:r w:rsidRPr="00A35993">
        <w:rPr>
          <w:rFonts w:hint="eastAsia"/>
        </w:rPr>
        <w:t>2</w:t>
      </w:r>
      <w:r w:rsidRPr="00A35993">
        <w:rPr>
          <w:rFonts w:hint="eastAsia"/>
        </w:rPr>
        <w:t>层设置一道支承托架，而</w:t>
      </w:r>
      <w:r w:rsidRPr="00A35993">
        <w:rPr>
          <w:rFonts w:hint="eastAsia"/>
        </w:rPr>
        <w:t>40m</w:t>
      </w:r>
      <w:r w:rsidRPr="00A35993">
        <w:rPr>
          <w:rFonts w:hint="eastAsia"/>
        </w:rPr>
        <w:t>以上部位需要每层设置一道支承托架。具体设置情况，应以工程需要和设计要求为主。不仅仅是要考虑保温系统本身的安全性，还要考虑到该部位的热桥不利影响和细节隐蔽部位施工要求以及外墙外侧的防水、防渗和密封处理等设计要求。</w:t>
      </w:r>
    </w:p>
    <w:p w14:paraId="3B6C8D94" w14:textId="77777777" w:rsidR="006B2A0B" w:rsidRPr="00A35993" w:rsidRDefault="006B2A0B" w:rsidP="006B2A0B">
      <w:r w:rsidRPr="00A35993">
        <w:rPr>
          <w:rFonts w:hint="eastAsia"/>
        </w:rPr>
        <w:t>鉴于塑化板的干密度较大，尤其是应用在寒冷及严寒地区时，满足节能设计要求的保温层设计厚度往往很大，有时厚达</w:t>
      </w:r>
      <w:r w:rsidRPr="00A35993">
        <w:rPr>
          <w:rFonts w:hint="eastAsia"/>
        </w:rPr>
        <w:t>100mm</w:t>
      </w:r>
      <w:r w:rsidRPr="00A35993">
        <w:rPr>
          <w:rFonts w:hint="eastAsia"/>
        </w:rPr>
        <w:t>以上，这对保温系统连接安全和</w:t>
      </w:r>
      <w:r w:rsidRPr="00A35993">
        <w:rPr>
          <w:rFonts w:hint="eastAsia"/>
        </w:rPr>
        <w:lastRenderedPageBreak/>
        <w:t>保温层粘结锚固带来很大的安全隐患，需要根据不同气候区要求和节能设计条件采取必要的应对措施。对于塑化板的设计厚度不大于</w:t>
      </w:r>
      <w:r w:rsidRPr="00A35993">
        <w:rPr>
          <w:rFonts w:hint="eastAsia"/>
        </w:rPr>
        <w:t>80mm</w:t>
      </w:r>
      <w:r w:rsidRPr="00A35993">
        <w:rPr>
          <w:rFonts w:hint="eastAsia"/>
        </w:rPr>
        <w:t>时，塑化板薄抹灰外保温系统可不设置支承托架，当然必要时也应根据设计要求而确定是否设置。但对于塑化板的设计厚度大于</w:t>
      </w:r>
      <w:r w:rsidRPr="00A35993">
        <w:rPr>
          <w:rFonts w:hint="eastAsia"/>
        </w:rPr>
        <w:t>80mm</w:t>
      </w:r>
      <w:r w:rsidRPr="00A35993">
        <w:rPr>
          <w:rFonts w:hint="eastAsia"/>
        </w:rPr>
        <w:t>以上时，本规程要求塑化板薄抹灰外保温系统应设置支承托架，主要是基于以下几个方面予以考虑。</w:t>
      </w:r>
    </w:p>
    <w:p w14:paraId="4E802E82" w14:textId="77777777" w:rsidR="006B2A0B" w:rsidRPr="00A35993" w:rsidRDefault="006B2A0B" w:rsidP="00E5655F">
      <w:pPr>
        <w:ind w:firstLineChars="100" w:firstLine="240"/>
      </w:pPr>
      <w:r w:rsidRPr="00A35993">
        <w:rPr>
          <w:rFonts w:hint="eastAsia"/>
        </w:rPr>
        <w:t xml:space="preserve">1 </w:t>
      </w:r>
      <w:r w:rsidRPr="00A35993">
        <w:rPr>
          <w:rFonts w:hint="eastAsia"/>
        </w:rPr>
        <w:t>该款明确了支承托架材料选用、设置位置及固定方式应由设计确定。由于建筑立面千差万别，建筑保温系统工程应用应以首先满足设计功能和立面效果为前提，因此本条规定的支承托架设计方式仅供设计参考选用，而非唯一的选择方式，设计人员应根据建筑功能需要和设计安全要求因地制宜采用适宜的支承托架或安全固定无机塑化微孔保温板的连接方式。故本条既强调设置支承托架的重要性，也同时凸显设计主导作用，目的是加强高密度塑化板与基层墙体的连接安全性，确保塑化板薄抹灰外保温系统与基层墙体或支承托架间受力明确、传力直接，设计和使用安全可靠。此外，为达到塑化板薄抹灰外保温系统设计的安全性，除了本条文建议的钢筋混凝土构件支承托架外，也可采用防腐和安全性高的金属托架等其他形式，鉴于钢筋混凝土构件支承托架的耐久性较好，且与基层墙体可实现同时施工，施工工艺简单，可实施性强，后期维护和保养使用便利，因此本条规定宜优先采用钢筋混凝土支承托架。</w:t>
      </w:r>
    </w:p>
    <w:p w14:paraId="26851B2D" w14:textId="77777777" w:rsidR="006B2A0B" w:rsidRPr="00A35993" w:rsidRDefault="006B2A0B" w:rsidP="006B2A0B">
      <w:r w:rsidRPr="00A35993">
        <w:rPr>
          <w:rFonts w:hint="eastAsia"/>
        </w:rPr>
        <w:t>该款明确了设置支承托架的目的，即将本层或者托架设置高度范围内的塑化板自重直接传力支承到支承托架或直接支承到楼板、楼面或者屋面板等钢筋混凝土受力构件。因此，如能实现塑化板薄抹灰外保温系统在本层范围内的自重及荷载传导，没必要重复设置支承托架，可根据建筑立面和平面布置功能要求就近利用受力构件实现保温系统的荷载传导，以确保保温系统的设计和使用安全，这也需要设计人员根据建筑设计及功能需要灵活确定，而非一成不变地生搬硬套本规程或参照相关设计图集。与此同时，该款也再次强调了设计要求的重要作用。</w:t>
      </w:r>
    </w:p>
    <w:p w14:paraId="5B70610B" w14:textId="77777777" w:rsidR="006B2A0B" w:rsidRPr="00A35993" w:rsidRDefault="006B2A0B" w:rsidP="00E5655F">
      <w:pPr>
        <w:ind w:firstLineChars="100" w:firstLine="240"/>
      </w:pPr>
      <w:r w:rsidRPr="00A35993">
        <w:rPr>
          <w:rFonts w:hint="eastAsia"/>
        </w:rPr>
        <w:t xml:space="preserve">2 </w:t>
      </w:r>
      <w:r w:rsidRPr="00A35993">
        <w:rPr>
          <w:rFonts w:hint="eastAsia"/>
        </w:rPr>
        <w:t>该款给出了两种常见的通长式设置的钢筋混凝土支承托架方式。一种是通长交圈式的立面设置，这样更方便施工和安全可靠，缺点是通长式的连续钢筋混凝土构件易形成建筑外表面的热桥部位，因此需要该部位外挑尺寸比保温层设计厚度少</w:t>
      </w:r>
      <w:r w:rsidRPr="00A35993">
        <w:rPr>
          <w:rFonts w:hint="eastAsia"/>
        </w:rPr>
        <w:t>20mm</w:t>
      </w:r>
      <w:r w:rsidRPr="00A35993">
        <w:rPr>
          <w:rFonts w:hint="eastAsia"/>
        </w:rPr>
        <w:t>～</w:t>
      </w:r>
      <w:r w:rsidRPr="00A35993">
        <w:rPr>
          <w:rFonts w:hint="eastAsia"/>
        </w:rPr>
        <w:t>30mm</w:t>
      </w:r>
      <w:r w:rsidRPr="00A35993">
        <w:rPr>
          <w:rFonts w:hint="eastAsia"/>
        </w:rPr>
        <w:t>并采用保温砂浆抹平处理。另一种也是立面通长设置方式，也是交圈布置，但支承托架本身并不连续，而是一段段的断续布置方式，类似于点式支承固定方式，这主要有</w:t>
      </w:r>
      <w:r w:rsidRPr="00A35993">
        <w:rPr>
          <w:rFonts w:hint="eastAsia"/>
        </w:rPr>
        <w:t>2</w:t>
      </w:r>
      <w:r w:rsidRPr="00A35993">
        <w:rPr>
          <w:rFonts w:hint="eastAsia"/>
        </w:rPr>
        <w:t>个方面的原因：一是可以减少支承托架部位本身的热桥影响，支承托架水平不连续部位采用保温板或保温砂浆密实填充；二是可以适当降低工程造价，减少材料用量，建议该部位采用专用模具或特质钢模施工体提高施工效率。同时，该款也对支承托架的设置原则做了规定，即按建筑高度分两种情况区别对待，建筑高度在</w:t>
      </w:r>
      <w:r w:rsidRPr="00A35993">
        <w:rPr>
          <w:rFonts w:hint="eastAsia"/>
        </w:rPr>
        <w:t>40m</w:t>
      </w:r>
      <w:r w:rsidRPr="00A35993">
        <w:rPr>
          <w:rFonts w:hint="eastAsia"/>
        </w:rPr>
        <w:t>以下部位宜每</w:t>
      </w:r>
      <w:r w:rsidRPr="00A35993">
        <w:rPr>
          <w:rFonts w:hint="eastAsia"/>
        </w:rPr>
        <w:t>2</w:t>
      </w:r>
      <w:r w:rsidRPr="00A35993">
        <w:rPr>
          <w:rFonts w:hint="eastAsia"/>
        </w:rPr>
        <w:t>层设置一道，建筑高度在</w:t>
      </w:r>
      <w:r w:rsidRPr="00A35993">
        <w:rPr>
          <w:rFonts w:hint="eastAsia"/>
        </w:rPr>
        <w:t>40m</w:t>
      </w:r>
      <w:r w:rsidRPr="00A35993">
        <w:rPr>
          <w:rFonts w:hint="eastAsia"/>
        </w:rPr>
        <w:t>以上部位宜每层设置一道。</w:t>
      </w:r>
    </w:p>
    <w:p w14:paraId="0147B8B8" w14:textId="77777777" w:rsidR="006B2A0B" w:rsidRPr="00A35993" w:rsidRDefault="006B2A0B" w:rsidP="00E5655F">
      <w:pPr>
        <w:ind w:firstLineChars="100" w:firstLine="240"/>
      </w:pPr>
      <w:r w:rsidRPr="00A35993">
        <w:rPr>
          <w:rFonts w:hint="eastAsia"/>
        </w:rPr>
        <w:lastRenderedPageBreak/>
        <w:t xml:space="preserve">3 </w:t>
      </w:r>
      <w:r w:rsidRPr="00A35993">
        <w:rPr>
          <w:rFonts w:hint="eastAsia"/>
        </w:rPr>
        <w:t>该款对支承托架的设置标高位置、外挑尺寸、外挑高度、外挑配筋、支承方式、支承宽度等均作了明确规定。当然不仅限于此，设计人员也可根据工程需要灵活设置支承托架和合理选用适宜的钢材品种和配筋方式等。</w:t>
      </w:r>
    </w:p>
    <w:p w14:paraId="37861687" w14:textId="77777777" w:rsidR="00091B4B" w:rsidRDefault="006B2A0B" w:rsidP="005F6CDE">
      <w:pPr>
        <w:ind w:firstLineChars="100" w:firstLine="240"/>
      </w:pPr>
      <w:r w:rsidRPr="00A35993">
        <w:rPr>
          <w:rFonts w:hint="eastAsia"/>
        </w:rPr>
        <w:t xml:space="preserve">4 </w:t>
      </w:r>
      <w:r w:rsidRPr="00A35993">
        <w:rPr>
          <w:rFonts w:hint="eastAsia"/>
        </w:rPr>
        <w:t>该款对设置支承托架带来的热桥不利影响采取了适当措施。对支承托架外侧采用了</w:t>
      </w:r>
      <w:r w:rsidRPr="00A35993">
        <w:rPr>
          <w:rFonts w:hint="eastAsia"/>
        </w:rPr>
        <w:t>20mm</w:t>
      </w:r>
      <w:r w:rsidRPr="00A35993">
        <w:rPr>
          <w:rFonts w:hint="eastAsia"/>
        </w:rPr>
        <w:t>～</w:t>
      </w:r>
      <w:r w:rsidRPr="00A35993">
        <w:rPr>
          <w:rFonts w:hint="eastAsia"/>
        </w:rPr>
        <w:t>30mm</w:t>
      </w:r>
      <w:r w:rsidRPr="00A35993">
        <w:rPr>
          <w:rFonts w:hint="eastAsia"/>
        </w:rPr>
        <w:t>厚保温砂浆找平处理，对支承托架水平间的部位采用同设计厚度的塑化板或者</w:t>
      </w:r>
      <w:r w:rsidRPr="00A35993">
        <w:rPr>
          <w:rFonts w:hint="eastAsia"/>
        </w:rPr>
        <w:t>A</w:t>
      </w:r>
      <w:r w:rsidRPr="00A35993">
        <w:rPr>
          <w:rFonts w:hint="eastAsia"/>
        </w:rPr>
        <w:t>级保温砂浆予以嵌塞密实处理，同时也对其处理后的立面垂直度和平整度提出要求。</w:t>
      </w:r>
    </w:p>
    <w:p w14:paraId="2E1B0EEA" w14:textId="77777777" w:rsidR="00D72EFE" w:rsidRPr="00A35993" w:rsidRDefault="00D72EFE" w:rsidP="00D72EFE">
      <w:r w:rsidRPr="00A35993">
        <w:rPr>
          <w:rFonts w:hint="eastAsia"/>
          <w:b/>
        </w:rPr>
        <w:t>5.2.</w:t>
      </w:r>
      <w:r>
        <w:rPr>
          <w:rFonts w:hint="eastAsia"/>
          <w:b/>
        </w:rPr>
        <w:t>9</w:t>
      </w:r>
      <w:r w:rsidRPr="00A35993">
        <w:rPr>
          <w:rFonts w:hint="eastAsia"/>
          <w:b/>
        </w:rPr>
        <w:t xml:space="preserve">  </w:t>
      </w:r>
      <w:r w:rsidRPr="00A35993">
        <w:rPr>
          <w:rFonts w:hint="eastAsia"/>
        </w:rPr>
        <w:t>勒脚底部易受雨水、</w:t>
      </w:r>
      <w:r w:rsidRPr="00A35993">
        <w:rPr>
          <w:rFonts w:hint="eastAsia"/>
        </w:rPr>
        <w:t xml:space="preserve"> </w:t>
      </w:r>
      <w:r w:rsidRPr="00A35993">
        <w:rPr>
          <w:rFonts w:hint="eastAsia"/>
        </w:rPr>
        <w:t>空调冷凝水、屋顶排水的浸泡，对塑化板的性能影响较大，通常规定塑化板薄抹灰外保温系统与散水的间距不应小于</w:t>
      </w:r>
      <w:r w:rsidRPr="00A35993">
        <w:rPr>
          <w:rFonts w:hint="eastAsia"/>
        </w:rPr>
        <w:t>20mm</w:t>
      </w:r>
      <w:r w:rsidRPr="00A35993">
        <w:rPr>
          <w:rFonts w:hint="eastAsia"/>
        </w:rPr>
        <w:t>。</w:t>
      </w:r>
    </w:p>
    <w:p w14:paraId="5F17EC17" w14:textId="77777777" w:rsidR="0031336D" w:rsidRDefault="00940B3F" w:rsidP="00091B4B">
      <w:r w:rsidRPr="00A35993">
        <w:rPr>
          <w:rFonts w:hint="eastAsia"/>
          <w:b/>
        </w:rPr>
        <w:t>5.2.</w:t>
      </w:r>
      <w:r w:rsidR="00D72EFE">
        <w:rPr>
          <w:rFonts w:hint="eastAsia"/>
          <w:b/>
        </w:rPr>
        <w:t>10~</w:t>
      </w:r>
      <w:r w:rsidRPr="00A35993">
        <w:rPr>
          <w:rFonts w:hint="eastAsia"/>
          <w:b/>
        </w:rPr>
        <w:t>5.2.12</w:t>
      </w:r>
      <w:r w:rsidRPr="00A35993">
        <w:rPr>
          <w:b/>
        </w:rPr>
        <w:t xml:space="preserve">  </w:t>
      </w:r>
      <w:r w:rsidRPr="00A35993">
        <w:rPr>
          <w:rFonts w:hint="eastAsia"/>
        </w:rPr>
        <w:t>在檐口、</w:t>
      </w:r>
      <w:r w:rsidRPr="00A35993">
        <w:rPr>
          <w:rFonts w:hint="eastAsia"/>
        </w:rPr>
        <w:t xml:space="preserve"> </w:t>
      </w:r>
      <w:r w:rsidRPr="00A35993">
        <w:rPr>
          <w:rFonts w:hint="eastAsia"/>
        </w:rPr>
        <w:t>女儿墙、变形缝等系统工程施工收口部位应按照本规定进行翻包处理，主要是防止塑化板边缘产</w:t>
      </w:r>
      <w:r w:rsidR="0031336D">
        <w:rPr>
          <w:rFonts w:hint="eastAsia"/>
        </w:rPr>
        <w:t>生破损或开口，影响节能工程的整体质量，同时有利于后续的防水施工。</w:t>
      </w:r>
    </w:p>
    <w:p w14:paraId="33C91A54" w14:textId="77777777" w:rsidR="00091B4B" w:rsidRPr="00A35993" w:rsidRDefault="005C1ACF" w:rsidP="00BD3CA4">
      <w:r w:rsidRPr="00A35993">
        <w:rPr>
          <w:rFonts w:hint="eastAsia"/>
          <w:b/>
        </w:rPr>
        <w:t>5.2.14</w:t>
      </w:r>
      <w:r w:rsidRPr="00A35993">
        <w:rPr>
          <w:b/>
        </w:rPr>
        <w:t xml:space="preserve">  </w:t>
      </w:r>
      <w:r w:rsidR="00BD3CA4" w:rsidRPr="00A35993">
        <w:rPr>
          <w:rFonts w:hint="eastAsia"/>
        </w:rPr>
        <w:t>本条对塑化板薄抹灰外保温系统的饰面材料进行了原则性规定，即一般情况下宜采用弹性涂料、饰面砂浆、真石漆和柔性面砖等轻质饰面材料，不宜采用面砖饰面。由于外墙外保温系统粘贴饰面砖的理论研究比较缺乏、试验方法尚未确定，一般情况下外保温系统饰面层不宜采用饰面砖。</w:t>
      </w:r>
    </w:p>
    <w:p w14:paraId="4503D88A" w14:textId="77777777" w:rsidR="00FB07CE" w:rsidRPr="00A35993" w:rsidRDefault="00FB07CE" w:rsidP="00BD3CA4">
      <w:pPr>
        <w:sectPr w:rsidR="00FB07CE" w:rsidRPr="00A35993">
          <w:pgSz w:w="11906" w:h="16838"/>
          <w:pgMar w:top="1440" w:right="1800" w:bottom="1440" w:left="1800" w:header="851" w:footer="992" w:gutter="0"/>
          <w:cols w:space="425"/>
          <w:docGrid w:type="lines" w:linePitch="312"/>
        </w:sectPr>
      </w:pPr>
    </w:p>
    <w:p w14:paraId="3F96FFAC" w14:textId="77777777" w:rsidR="005C1ACF" w:rsidRPr="00A35993" w:rsidRDefault="00FB07CE" w:rsidP="00FB07CE">
      <w:pPr>
        <w:pStyle w:val="2"/>
      </w:pPr>
      <w:bookmarkStart w:id="115" w:name="_Toc52102165"/>
      <w:bookmarkStart w:id="116" w:name="_Toc52102208"/>
      <w:bookmarkStart w:id="117" w:name="_Toc52108328"/>
      <w:r w:rsidRPr="00A35993">
        <w:rPr>
          <w:rFonts w:hint="eastAsia"/>
        </w:rPr>
        <w:t>塑化板内保温系统</w:t>
      </w:r>
      <w:bookmarkEnd w:id="115"/>
      <w:bookmarkEnd w:id="116"/>
      <w:bookmarkEnd w:id="117"/>
    </w:p>
    <w:p w14:paraId="1EDB45A6" w14:textId="77777777" w:rsidR="00FB07CE" w:rsidRPr="00A35993" w:rsidRDefault="009E5C06" w:rsidP="00FB07CE">
      <w:r w:rsidRPr="00A35993">
        <w:rPr>
          <w:rFonts w:hint="eastAsia"/>
          <w:b/>
        </w:rPr>
        <w:t>5.3.2</w:t>
      </w:r>
      <w:r w:rsidRPr="00A35993">
        <w:rPr>
          <w:rFonts w:hint="eastAsia"/>
        </w:rPr>
        <w:t>本条文对塑化板内保温系统各构造层次组成材料提出要求。明确石膏基材料，不得用于潮湿环境和面砖饰面；明确耐碱玻璃纤维网布、涂塑中碱玻璃纤维网布和中碱玻璃纤维网布的选用原则；明确外墙内保温用腻子的选用原则。</w:t>
      </w:r>
    </w:p>
    <w:p w14:paraId="5D0BB4D0" w14:textId="77777777" w:rsidR="009E5C06" w:rsidRPr="00A35993" w:rsidRDefault="009E5C06" w:rsidP="009E5C06">
      <w:r w:rsidRPr="00A35993">
        <w:rPr>
          <w:b/>
        </w:rPr>
        <w:t>5.</w:t>
      </w:r>
      <w:r w:rsidRPr="00A35993">
        <w:rPr>
          <w:rFonts w:hint="eastAsia"/>
          <w:b/>
        </w:rPr>
        <w:t>3</w:t>
      </w:r>
      <w:r w:rsidRPr="00A35993">
        <w:rPr>
          <w:b/>
        </w:rPr>
        <w:t xml:space="preserve">.3  </w:t>
      </w:r>
      <w:r w:rsidRPr="00A35993">
        <w:t>内保温工程的热工和节能设计除应符合本标准第</w:t>
      </w:r>
      <w:r w:rsidRPr="00A35993">
        <w:t>5.1.1</w:t>
      </w:r>
      <w:r w:rsidRPr="00A35993">
        <w:t>条的规定外，尚应符合本条规定。结露会恶化室内环境、有害人体健康。一般情况下内保温系统外围护墙内表面出现大面积结露的可能性不大，只需核算热桥部位内表面温度是否高于露点温度即可。由于热桥是出现高密度热流的部位，应采取辅助保温措施，加强热桥部位的保温，以减小采暖负荷。对室内、外温差较小的夏热冬暖和部分夏热冬冷地区，在有内保温情况下，结构性热桥部位出现结露的几率很小，设计验算结果满足热工规范要求时，结构热桥部位可不做辅助性保温措施。内保温墙体内部有可能出现冷凝时，应进行冷凝受潮验算，必要时应设置隔汽层，防止结露。</w:t>
      </w:r>
    </w:p>
    <w:p w14:paraId="252482A8" w14:textId="77777777" w:rsidR="009E5C06" w:rsidRPr="00A35993" w:rsidRDefault="00016B58" w:rsidP="009E5C06">
      <w:r w:rsidRPr="00A35993">
        <w:rPr>
          <w:rFonts w:hint="eastAsia"/>
          <w:b/>
        </w:rPr>
        <w:t>5.3.4</w:t>
      </w:r>
      <w:r w:rsidRPr="00A35993">
        <w:rPr>
          <w:rFonts w:hint="eastAsia"/>
          <w:b/>
        </w:rPr>
        <w:t>～</w:t>
      </w:r>
      <w:r w:rsidRPr="00A35993">
        <w:rPr>
          <w:rFonts w:hint="eastAsia"/>
          <w:b/>
        </w:rPr>
        <w:t xml:space="preserve">5.3.5  </w:t>
      </w:r>
      <w:r w:rsidRPr="00A35993">
        <w:rPr>
          <w:rFonts w:hint="eastAsia"/>
        </w:rPr>
        <w:t>这是为避免内保温系统的外围护墙，因温度变形而引起墙体开裂的行之有效的措施。对现浇混凝土等不能设置分隔缝的构件，应放置在墙体之内用砌体覆盖或设置高效保温材料的保温层，预防温度变形过大，导致墙体开裂。外露的屋面挑檐、梁板内外廊和女儿墙压顶等现浇混凝土构件，未设置保温层时，应采取每隔</w:t>
      </w:r>
      <w:r w:rsidRPr="00A35993">
        <w:rPr>
          <w:rFonts w:hint="eastAsia"/>
        </w:rPr>
        <w:t>12m</w:t>
      </w:r>
      <w:r w:rsidRPr="00A35993">
        <w:rPr>
          <w:rFonts w:hint="eastAsia"/>
        </w:rPr>
        <w:t>～</w:t>
      </w:r>
      <w:r w:rsidRPr="00A35993">
        <w:rPr>
          <w:rFonts w:hint="eastAsia"/>
        </w:rPr>
        <w:t>20m</w:t>
      </w:r>
      <w:r w:rsidRPr="00A35993">
        <w:rPr>
          <w:rFonts w:hint="eastAsia"/>
        </w:rPr>
        <w:t>设置分隔缝的做法，减少温度作用效应，预防墙体开裂。</w:t>
      </w:r>
    </w:p>
    <w:p w14:paraId="04B51A83" w14:textId="77777777" w:rsidR="00016B58" w:rsidRPr="00A35993" w:rsidRDefault="00016B58" w:rsidP="009E5C06">
      <w:pPr>
        <w:sectPr w:rsidR="00016B58" w:rsidRPr="00A35993" w:rsidSect="00FB07CE">
          <w:type w:val="continuous"/>
          <w:pgSz w:w="11906" w:h="16838"/>
          <w:pgMar w:top="1440" w:right="1800" w:bottom="1440" w:left="1800" w:header="851" w:footer="992" w:gutter="0"/>
          <w:cols w:space="425"/>
          <w:docGrid w:type="lines" w:linePitch="312"/>
        </w:sectPr>
      </w:pPr>
    </w:p>
    <w:p w14:paraId="32C6BEE6" w14:textId="77777777" w:rsidR="00016B58" w:rsidRPr="00A35993" w:rsidRDefault="00016B58" w:rsidP="00016B58">
      <w:pPr>
        <w:pStyle w:val="1"/>
      </w:pPr>
      <w:bookmarkStart w:id="118" w:name="_Toc52102166"/>
      <w:bookmarkStart w:id="119" w:name="_Toc52102209"/>
      <w:bookmarkStart w:id="120" w:name="_Toc52108329"/>
      <w:r w:rsidRPr="00A35993">
        <w:rPr>
          <w:rFonts w:hint="eastAsia"/>
        </w:rPr>
        <w:lastRenderedPageBreak/>
        <w:t>施工</w:t>
      </w:r>
      <w:bookmarkEnd w:id="118"/>
      <w:bookmarkEnd w:id="119"/>
      <w:bookmarkEnd w:id="120"/>
    </w:p>
    <w:p w14:paraId="0D9656F3" w14:textId="77777777" w:rsidR="00016B58" w:rsidRPr="00A35993" w:rsidRDefault="00016B58" w:rsidP="00016B58">
      <w:pPr>
        <w:pStyle w:val="2"/>
      </w:pPr>
      <w:bookmarkStart w:id="121" w:name="_Toc52102167"/>
      <w:bookmarkStart w:id="122" w:name="_Toc52102210"/>
      <w:bookmarkStart w:id="123" w:name="_Toc52108330"/>
      <w:r w:rsidRPr="00A35993">
        <w:rPr>
          <w:rFonts w:hint="eastAsia"/>
        </w:rPr>
        <w:t>一般规定</w:t>
      </w:r>
      <w:bookmarkEnd w:id="121"/>
      <w:bookmarkEnd w:id="122"/>
      <w:bookmarkEnd w:id="123"/>
    </w:p>
    <w:p w14:paraId="5B925023" w14:textId="77777777" w:rsidR="00016B58" w:rsidRPr="00A35993" w:rsidRDefault="00016B58" w:rsidP="00016B58">
      <w:r w:rsidRPr="00A35993">
        <w:rPr>
          <w:rFonts w:hint="eastAsia"/>
          <w:b/>
        </w:rPr>
        <w:t xml:space="preserve">6.1.2  </w:t>
      </w:r>
      <w:r w:rsidRPr="00A35993">
        <w:rPr>
          <w:rFonts w:hint="eastAsia"/>
        </w:rPr>
        <w:t>本条对塑化板保温工程大面积施工前的样板墙制作及要求予以明确规定。要求施工前，应在工程现场采用与工程项目相同的材料和工艺制作带外墙转角部位的实物样板墙，并进行可视化技术交底。</w:t>
      </w:r>
    </w:p>
    <w:p w14:paraId="171940D5" w14:textId="77777777" w:rsidR="00016B58" w:rsidRPr="00A35993" w:rsidRDefault="00016B58" w:rsidP="00016B58">
      <w:pPr>
        <w:sectPr w:rsidR="00016B58" w:rsidRPr="00A35993" w:rsidSect="00016B58">
          <w:pgSz w:w="11906" w:h="16838"/>
          <w:pgMar w:top="1440" w:right="1800" w:bottom="1440" w:left="1800" w:header="851" w:footer="992" w:gutter="0"/>
          <w:cols w:space="425"/>
          <w:docGrid w:type="lines" w:linePitch="312"/>
        </w:sectPr>
      </w:pPr>
    </w:p>
    <w:p w14:paraId="3ED8F75B" w14:textId="77777777" w:rsidR="00016B58" w:rsidRPr="00A35993" w:rsidRDefault="00016B58" w:rsidP="00016B58">
      <w:pPr>
        <w:pStyle w:val="1"/>
      </w:pPr>
      <w:bookmarkStart w:id="124" w:name="_Toc52102168"/>
      <w:bookmarkStart w:id="125" w:name="_Toc52102211"/>
      <w:bookmarkStart w:id="126" w:name="_Toc52108331"/>
      <w:r w:rsidRPr="00A35993">
        <w:rPr>
          <w:rFonts w:hint="eastAsia"/>
        </w:rPr>
        <w:lastRenderedPageBreak/>
        <w:t>验收</w:t>
      </w:r>
      <w:bookmarkEnd w:id="124"/>
      <w:bookmarkEnd w:id="125"/>
      <w:bookmarkEnd w:id="126"/>
    </w:p>
    <w:p w14:paraId="24963EF1" w14:textId="77777777" w:rsidR="00016B58" w:rsidRPr="00A35993" w:rsidRDefault="00016B58" w:rsidP="00016B58">
      <w:pPr>
        <w:pStyle w:val="2"/>
      </w:pPr>
      <w:bookmarkStart w:id="127" w:name="_Toc52102169"/>
      <w:bookmarkStart w:id="128" w:name="_Toc52102212"/>
      <w:bookmarkStart w:id="129" w:name="_Toc52108332"/>
      <w:r w:rsidRPr="00A35993">
        <w:rPr>
          <w:rFonts w:hint="eastAsia"/>
        </w:rPr>
        <w:t>一般规定</w:t>
      </w:r>
      <w:bookmarkEnd w:id="127"/>
      <w:bookmarkEnd w:id="128"/>
      <w:bookmarkEnd w:id="129"/>
    </w:p>
    <w:p w14:paraId="32F97812" w14:textId="77777777" w:rsidR="00016B58" w:rsidRPr="00A35993" w:rsidRDefault="00016B58" w:rsidP="00016B58">
      <w:r w:rsidRPr="00A35993">
        <w:rPr>
          <w:rFonts w:hint="eastAsia"/>
          <w:b/>
        </w:rPr>
        <w:t xml:space="preserve">7.1.2  </w:t>
      </w:r>
      <w:r w:rsidRPr="00A35993">
        <w:rPr>
          <w:rFonts w:hint="eastAsia"/>
        </w:rPr>
        <w:t>本条规定了墙体节能验收的程序性要求。墙体节能工程在主体结构完成后施工，对此在施工过程中应及时进行质量检查、隐蔽工程验收、相关检验批和分项工程验收，施工完成后应进行墙体节能子分部工程验收。塑化板保温工程都是在主体结构内侧或外侧表面做保温层，故属于这种情况</w:t>
      </w:r>
    </w:p>
    <w:p w14:paraId="2780202F" w14:textId="77777777" w:rsidR="00016B58" w:rsidRPr="00A35993" w:rsidRDefault="00016B58" w:rsidP="00016B58">
      <w:r w:rsidRPr="00A35993">
        <w:rPr>
          <w:rFonts w:hint="eastAsia"/>
          <w:b/>
        </w:rPr>
        <w:t xml:space="preserve">7.1.3  </w:t>
      </w:r>
      <w:r w:rsidRPr="00A35993">
        <w:rPr>
          <w:rFonts w:hint="eastAsia"/>
        </w:rPr>
        <w:t>本条对塑化板保温工程需要进行隐蔽工程验收的部位和要求进行了明确规定。本条列出塑化板保温工程通常应该进行隐蔽工程验收的具体部位和内容，以规范隐蔽工程验收。当施工中出现本条未列出的内容时，应在施工组织设计、专项施工方案中对隐蔽工程验收内容加以补充。</w:t>
      </w:r>
      <w:r w:rsidRPr="00A35993">
        <w:rPr>
          <w:rFonts w:hint="eastAsia"/>
        </w:rPr>
        <w:t xml:space="preserve"> </w:t>
      </w:r>
      <w:r w:rsidRPr="00A35993">
        <w:rPr>
          <w:rFonts w:hint="eastAsia"/>
        </w:rPr>
        <w:t>需要注意，本条要求隐蔽工程验收不仅应有详细的文字记录，还应有必要的图像资料，这是为了利用现代科技手段更好地记录隐蔽工程的真实情况。对于“必要”的理解，可理解为有隐蔽工程全貌和有代表性的局部</w:t>
      </w:r>
      <w:r w:rsidRPr="00A35993">
        <w:rPr>
          <w:rFonts w:hint="eastAsia"/>
        </w:rPr>
        <w:t>(</w:t>
      </w:r>
      <w:r w:rsidRPr="00A35993">
        <w:rPr>
          <w:rFonts w:hint="eastAsia"/>
        </w:rPr>
        <w:t>部位</w:t>
      </w:r>
      <w:r w:rsidRPr="00A35993">
        <w:rPr>
          <w:rFonts w:hint="eastAsia"/>
        </w:rPr>
        <w:t>)</w:t>
      </w:r>
      <w:r w:rsidRPr="00A35993">
        <w:rPr>
          <w:rFonts w:hint="eastAsia"/>
        </w:rPr>
        <w:t>照片。其分辨率以能够表达清楚受检部位的情况为准。照片应作为隐蔽工程验收资料与文字资料一同归档保存。</w:t>
      </w:r>
    </w:p>
    <w:p w14:paraId="795F7626" w14:textId="77777777" w:rsidR="00016B58" w:rsidRPr="00A35993" w:rsidRDefault="00016B58" w:rsidP="00016B58">
      <w:r w:rsidRPr="00A35993">
        <w:rPr>
          <w:rFonts w:hint="eastAsia"/>
          <w:b/>
        </w:rPr>
        <w:t xml:space="preserve">7.1.4  </w:t>
      </w:r>
      <w:r w:rsidRPr="00A35993">
        <w:rPr>
          <w:rFonts w:hint="eastAsia"/>
        </w:rPr>
        <w:t>本条对塑化板保温工程验收的检验批划分要求作出了规定。应注意墙体节能工程检验批的划分并非是唯一或绝对的。当遇到较为特殊的情况时，检验批的划分也可根据方便施工与验收的原则，由施工单位与监理</w:t>
      </w:r>
      <w:r w:rsidRPr="00A35993">
        <w:rPr>
          <w:rFonts w:hint="eastAsia"/>
        </w:rPr>
        <w:t>(</w:t>
      </w:r>
      <w:r w:rsidRPr="00A35993">
        <w:rPr>
          <w:rFonts w:hint="eastAsia"/>
        </w:rPr>
        <w:t>建设</w:t>
      </w:r>
      <w:r w:rsidRPr="00A35993">
        <w:rPr>
          <w:rFonts w:hint="eastAsia"/>
        </w:rPr>
        <w:t>)</w:t>
      </w:r>
      <w:r w:rsidRPr="00A35993">
        <w:rPr>
          <w:rFonts w:hint="eastAsia"/>
        </w:rPr>
        <w:t>单位共同商定。</w:t>
      </w:r>
    </w:p>
    <w:p w14:paraId="5E449028" w14:textId="77777777" w:rsidR="00016B58" w:rsidRPr="00A35993" w:rsidRDefault="00016B58" w:rsidP="00016B58">
      <w:pPr>
        <w:sectPr w:rsidR="00016B58" w:rsidRPr="00A35993" w:rsidSect="00016B58">
          <w:pgSz w:w="11906" w:h="16838"/>
          <w:pgMar w:top="1440" w:right="1800" w:bottom="1440" w:left="1800" w:header="851" w:footer="992" w:gutter="0"/>
          <w:cols w:space="425"/>
          <w:docGrid w:type="lines" w:linePitch="312"/>
        </w:sectPr>
      </w:pPr>
    </w:p>
    <w:p w14:paraId="075B2E38" w14:textId="77777777" w:rsidR="00016B58" w:rsidRPr="00A35993" w:rsidRDefault="00016B58" w:rsidP="00016B58">
      <w:pPr>
        <w:pStyle w:val="2"/>
      </w:pPr>
      <w:bookmarkStart w:id="130" w:name="_Toc52102170"/>
      <w:bookmarkStart w:id="131" w:name="_Toc52102213"/>
      <w:bookmarkStart w:id="132" w:name="_Toc52108333"/>
      <w:r w:rsidRPr="00A35993">
        <w:rPr>
          <w:rFonts w:hint="eastAsia"/>
        </w:rPr>
        <w:lastRenderedPageBreak/>
        <w:t>主控项目</w:t>
      </w:r>
      <w:bookmarkEnd w:id="130"/>
      <w:bookmarkEnd w:id="131"/>
      <w:bookmarkEnd w:id="132"/>
    </w:p>
    <w:p w14:paraId="5008CC18" w14:textId="77777777" w:rsidR="00016B58" w:rsidRPr="00A35993" w:rsidRDefault="00016B58" w:rsidP="00016B58">
      <w:r w:rsidRPr="00A35993">
        <w:rPr>
          <w:rFonts w:hint="eastAsia"/>
          <w:b/>
        </w:rPr>
        <w:t xml:space="preserve">7.2.1  </w:t>
      </w:r>
      <w:r w:rsidRPr="00A35993">
        <w:rPr>
          <w:rFonts w:hint="eastAsia"/>
        </w:rPr>
        <w:t>本条是对塑化板保温工程使用材料、构件的基本规定。要求材料、构件的品种、规格等应符合设计要求，不能随意改变和替代。通常应在材料、构件进场时划分检验批抽取试样，对试样进行目视、尺量或秤重等方法检查，并对其质量证明文件进行核查确认。抽样检查数量为每种材料、构件按进场批次每批次至少随机抽取</w:t>
      </w:r>
      <w:r w:rsidRPr="00A35993">
        <w:rPr>
          <w:rFonts w:hint="eastAsia"/>
        </w:rPr>
        <w:t>3</w:t>
      </w:r>
      <w:r w:rsidRPr="00A35993">
        <w:rPr>
          <w:rFonts w:hint="eastAsia"/>
        </w:rPr>
        <w:t>个试样进行检查。当能够证实多次进场的同种材料属于同一生产批次时，也可按该材料的出厂检验批次和抽样数量进行检查。如果发现问题，应扩大抽查数量，最终确定该批材料、构件是否符合设计要求。</w:t>
      </w:r>
    </w:p>
    <w:p w14:paraId="7C8AA5EF" w14:textId="77777777" w:rsidR="00016B58" w:rsidRPr="00A35993" w:rsidRDefault="00016B58" w:rsidP="00016B58">
      <w:pPr>
        <w:ind w:firstLineChars="200" w:firstLine="480"/>
      </w:pPr>
      <w:r w:rsidRPr="00A35993">
        <w:rPr>
          <w:rFonts w:hint="eastAsia"/>
        </w:rPr>
        <w:t>本条对塑化板薄抹灰外保温系统（包括塑化板薄抹灰外保温系统、塑化板内保温系统）使用的材料、产品进场时的复验项目做了规定，复验应为见证取样检验。</w:t>
      </w:r>
    </w:p>
    <w:p w14:paraId="6E0CAD45" w14:textId="77777777" w:rsidR="00016B58" w:rsidRPr="00A35993" w:rsidRDefault="00016B58" w:rsidP="00016B58">
      <w:r w:rsidRPr="00A35993">
        <w:rPr>
          <w:rFonts w:hint="eastAsia"/>
          <w:b/>
        </w:rPr>
        <w:t>7.2.2</w:t>
      </w:r>
      <w:r w:rsidRPr="00A35993">
        <w:rPr>
          <w:b/>
        </w:rPr>
        <w:t xml:space="preserve">  </w:t>
      </w:r>
      <w:r w:rsidRPr="00A35993">
        <w:rPr>
          <w:rFonts w:hint="eastAsia"/>
        </w:rPr>
        <w:t>本条规定了塑化板保温系统组成材料进场复验项目及检查数量，主要基于以下考虑，进场复验是针对工程进场材料进行的，系统是现场施工制成的，部分性能应进行现场检验。当获得建筑节能产品认证、具有节能标识或连续三次见证取样检验均一次检验合格时，其检验批的容量可以扩大一倍，其每</w:t>
      </w:r>
      <w:r w:rsidRPr="00A35993">
        <w:rPr>
          <w:rFonts w:hint="eastAsia"/>
        </w:rPr>
        <w:t>5000m</w:t>
      </w:r>
      <w:r w:rsidRPr="00A35993">
        <w:rPr>
          <w:rFonts w:hint="eastAsia"/>
          <w:vertAlign w:val="superscript"/>
        </w:rPr>
        <w:t>2</w:t>
      </w:r>
      <w:r w:rsidRPr="00A35993">
        <w:rPr>
          <w:rFonts w:hint="eastAsia"/>
        </w:rPr>
        <w:t>为一个检验批，检验批的容量扩大一倍，即</w:t>
      </w:r>
      <w:r w:rsidRPr="00A35993">
        <w:rPr>
          <w:rFonts w:hint="eastAsia"/>
        </w:rPr>
        <w:t>5000m</w:t>
      </w:r>
      <w:r w:rsidRPr="00A35993">
        <w:rPr>
          <w:rFonts w:hint="eastAsia"/>
          <w:vertAlign w:val="superscript"/>
        </w:rPr>
        <w:t>2</w:t>
      </w:r>
      <w:r w:rsidRPr="00A35993">
        <w:rPr>
          <w:rFonts w:hint="eastAsia"/>
        </w:rPr>
        <w:t>变为</w:t>
      </w:r>
      <w:r w:rsidRPr="00A35993">
        <w:rPr>
          <w:rFonts w:hint="eastAsia"/>
        </w:rPr>
        <w:t>10 000m</w:t>
      </w:r>
      <w:r w:rsidRPr="00A35993">
        <w:rPr>
          <w:rFonts w:hint="eastAsia"/>
          <w:vertAlign w:val="superscript"/>
        </w:rPr>
        <w:t>2</w:t>
      </w:r>
      <w:r w:rsidRPr="00A35993">
        <w:rPr>
          <w:rFonts w:hint="eastAsia"/>
        </w:rPr>
        <w:t>，复验</w:t>
      </w:r>
      <w:r w:rsidRPr="00A35993">
        <w:rPr>
          <w:rFonts w:hint="eastAsia"/>
        </w:rPr>
        <w:t>1</w:t>
      </w:r>
      <w:r w:rsidRPr="00A35993">
        <w:rPr>
          <w:rFonts w:hint="eastAsia"/>
        </w:rPr>
        <w:t>次。检验数量也相应地减少了，这是鼓励社会约束。此外，抽样只考虑厂家和品种，对于尺寸、规格可不必每种都抽查，只需选取有代表性的尺寸、规格即可。</w:t>
      </w:r>
      <w:r w:rsidRPr="00A35993">
        <w:rPr>
          <w:rFonts w:hint="eastAsia"/>
        </w:rPr>
        <w:t xml:space="preserve"> </w:t>
      </w:r>
      <w:r w:rsidRPr="00A35993">
        <w:rPr>
          <w:rFonts w:hint="eastAsia"/>
        </w:rPr>
        <w:t>考虑到同一个工程项目可能包括多个单位工程的情况，为了合理、适当地降低检验成本，规定同工程项目、同施工单位且同时施工的多个单位工程</w:t>
      </w:r>
      <w:r w:rsidRPr="00A35993">
        <w:rPr>
          <w:rFonts w:hint="eastAsia"/>
        </w:rPr>
        <w:t>(</w:t>
      </w:r>
      <w:r w:rsidRPr="00A35993">
        <w:rPr>
          <w:rFonts w:hint="eastAsia"/>
        </w:rPr>
        <w:t>群体建筑</w:t>
      </w:r>
      <w:r w:rsidRPr="00A35993">
        <w:rPr>
          <w:rFonts w:hint="eastAsia"/>
        </w:rPr>
        <w:t>)</w:t>
      </w:r>
      <w:r w:rsidRPr="00A35993">
        <w:rPr>
          <w:rFonts w:hint="eastAsia"/>
        </w:rPr>
        <w:t>，可合并计算保温墙面抽检面积。进场复验是对进入施工现场的材料、设备等在进场验收合格的基础上，按照有关规定从施工现场抽样送至试验室进行部分或全部性能参数的检验。同时应见证取样检验，即施工单位在监理或建设单位代表的见证下，按照有关规定从施工现场随机抽样，送至有相应资质的检测机构进行检测，并应形成相应的复验报告。核查质量证明文件，核查复验报告，以有无复验报告以及质量证明文件与复验报告是否一致作为判定依据。</w:t>
      </w:r>
    </w:p>
    <w:p w14:paraId="77601C2F" w14:textId="77777777" w:rsidR="005972C1" w:rsidRPr="00A35993" w:rsidRDefault="00602B19" w:rsidP="00016B58">
      <w:r w:rsidRPr="00A35993">
        <w:rPr>
          <w:rFonts w:hint="eastAsia"/>
          <w:b/>
        </w:rPr>
        <w:t xml:space="preserve">7.2.4  </w:t>
      </w:r>
      <w:r w:rsidRPr="00A35993">
        <w:rPr>
          <w:rFonts w:hint="eastAsia"/>
        </w:rPr>
        <w:t>本条针对严寒、寒冷地区的外保温抹面材料，由于处在较为严酷的条件下，容易因长期反复冻融出现开裂、脱落等问题，故对其增加了冻融试验要求。本条所要求进行的冻融试验不是进场复验，而是指由材料生产厂家或供应商提供的检验报告。这些试验应按照有关产品标准进行，其结果应符合产品标准的规定。冻融试验可由生产厂家或供应商委托具备产品检验资质的检验机构进行试验并提供报告。</w:t>
      </w:r>
    </w:p>
    <w:p w14:paraId="3D263B79" w14:textId="77777777" w:rsidR="005972C1" w:rsidRPr="00A35993" w:rsidRDefault="00602B19" w:rsidP="00016B58">
      <w:r w:rsidRPr="00A35993">
        <w:rPr>
          <w:rFonts w:hint="eastAsia"/>
          <w:b/>
        </w:rPr>
        <w:t xml:space="preserve">7.2.5  </w:t>
      </w:r>
      <w:r w:rsidRPr="00A35993">
        <w:rPr>
          <w:rFonts w:hint="eastAsia"/>
        </w:rPr>
        <w:t>本条为了保证塑化板保温工程施工质量，需要对墙体基层表面进行处理，然后进行保温层施工。基层表面处理对于保证安全和节能效果很重要，由于基层表面处理属于隐蔽工程，施工中容易被忽略且事后无法检查。本条强调对基层表</w:t>
      </w:r>
      <w:r w:rsidRPr="00A35993">
        <w:rPr>
          <w:rFonts w:hint="eastAsia"/>
        </w:rPr>
        <w:lastRenderedPageBreak/>
        <w:t>面进行的处理应按照设计和专项施工方案的要求进行，以满足保温层施工工艺的需要。并规定施工中应全数检查，验收时则应核查所有隐蔽工程验收记录。</w:t>
      </w:r>
    </w:p>
    <w:p w14:paraId="7EC4694B" w14:textId="77777777" w:rsidR="005972C1" w:rsidRPr="00A35993" w:rsidRDefault="00602B19" w:rsidP="00016B58">
      <w:r w:rsidRPr="00A35993">
        <w:rPr>
          <w:rFonts w:hint="eastAsia"/>
          <w:b/>
        </w:rPr>
        <w:t xml:space="preserve">7.2.6  </w:t>
      </w:r>
      <w:r w:rsidRPr="00A35993">
        <w:rPr>
          <w:rFonts w:hint="eastAsia"/>
        </w:rPr>
        <w:t>本条为除面层外，塑化板保温工程各层构造做法均为隐蔽工程，完工后难以检查。因此本条给出了施工中实体检查和验收时资料核查两种检查方法和检查数量。在施工过程中对于隐蔽工程应随做随验，并做好记录。检查的内容主要是墙体节能工程各层构造做法是否符合设计要求，以及施工工艺是否符合专项施工方案要求。检验批验收时则应核查这些隐蔽工程验收记录。</w:t>
      </w:r>
    </w:p>
    <w:p w14:paraId="5008685E" w14:textId="77777777" w:rsidR="005972C1" w:rsidRPr="00A35993" w:rsidRDefault="005972C1" w:rsidP="00016B58"/>
    <w:p w14:paraId="6D98BD61" w14:textId="77777777" w:rsidR="00414E31" w:rsidRPr="00A35993" w:rsidRDefault="00414E31" w:rsidP="00016B58"/>
    <w:p w14:paraId="17A62D46" w14:textId="77777777" w:rsidR="00414E31" w:rsidRPr="00A35993" w:rsidRDefault="00414E31" w:rsidP="00016B58"/>
    <w:p w14:paraId="5D2393CB" w14:textId="77777777" w:rsidR="00414E31" w:rsidRPr="00A35993" w:rsidRDefault="00414E31" w:rsidP="00016B58"/>
    <w:p w14:paraId="38E9C9E2" w14:textId="77777777" w:rsidR="00414E31" w:rsidRPr="00A35993" w:rsidRDefault="00414E31" w:rsidP="00016B58"/>
    <w:p w14:paraId="7BF2B598" w14:textId="77777777" w:rsidR="00414E31" w:rsidRPr="00A35993" w:rsidRDefault="00414E31" w:rsidP="00016B58"/>
    <w:p w14:paraId="292D87E6" w14:textId="77777777" w:rsidR="00414E31" w:rsidRPr="00A35993" w:rsidRDefault="00414E31" w:rsidP="00016B58"/>
    <w:p w14:paraId="52C349D0" w14:textId="77777777" w:rsidR="00414E31" w:rsidRPr="00A35993" w:rsidRDefault="00414E31" w:rsidP="00016B58"/>
    <w:p w14:paraId="28F38070" w14:textId="77777777" w:rsidR="00414E31" w:rsidRPr="00A35993" w:rsidRDefault="00414E31" w:rsidP="00016B58"/>
    <w:p w14:paraId="2093144B" w14:textId="77777777" w:rsidR="00414E31" w:rsidRPr="00A35993" w:rsidRDefault="00414E31" w:rsidP="00016B58"/>
    <w:p w14:paraId="457E3F49" w14:textId="77777777" w:rsidR="005972C1" w:rsidRPr="00A35993" w:rsidRDefault="005972C1" w:rsidP="00016B58"/>
    <w:p w14:paraId="174EBCA6" w14:textId="77777777" w:rsidR="005972C1" w:rsidRPr="00A35993" w:rsidRDefault="005972C1" w:rsidP="00016B58"/>
    <w:p w14:paraId="42A7D9B6" w14:textId="77777777" w:rsidR="005972C1" w:rsidRPr="00A35993" w:rsidRDefault="005972C1" w:rsidP="00016B58"/>
    <w:p w14:paraId="3C57F7CE" w14:textId="77777777" w:rsidR="005972C1" w:rsidRPr="00A35993" w:rsidRDefault="005972C1" w:rsidP="00016B58"/>
    <w:p w14:paraId="15CA67C4" w14:textId="77777777" w:rsidR="005972C1" w:rsidRPr="00A35993" w:rsidRDefault="005972C1" w:rsidP="00016B58"/>
    <w:p w14:paraId="10FB7A16" w14:textId="77777777" w:rsidR="005972C1" w:rsidRPr="00A35993" w:rsidRDefault="005972C1" w:rsidP="00016B58"/>
    <w:p w14:paraId="1A875418" w14:textId="77777777" w:rsidR="005972C1" w:rsidRPr="00A35993" w:rsidRDefault="005972C1" w:rsidP="00016B58"/>
    <w:p w14:paraId="54B1D5BD" w14:textId="77777777" w:rsidR="005972C1" w:rsidRPr="00A35993" w:rsidRDefault="005972C1" w:rsidP="00016B58"/>
    <w:p w14:paraId="45619644" w14:textId="77777777" w:rsidR="005972C1" w:rsidRPr="00A35993" w:rsidRDefault="005972C1" w:rsidP="00016B58"/>
    <w:p w14:paraId="4BCE8A0A" w14:textId="77777777" w:rsidR="005972C1" w:rsidRPr="00A35993" w:rsidRDefault="005972C1" w:rsidP="00016B58"/>
    <w:p w14:paraId="4D928B95" w14:textId="77777777" w:rsidR="005972C1" w:rsidRPr="00A35993" w:rsidRDefault="005972C1" w:rsidP="00016B58"/>
    <w:sectPr w:rsidR="005972C1" w:rsidRPr="00A35993" w:rsidSect="00016B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B87F2" w14:textId="77777777" w:rsidR="00AA223A" w:rsidRDefault="00AA223A" w:rsidP="00B6589A">
      <w:pPr>
        <w:spacing w:line="240" w:lineRule="auto"/>
      </w:pPr>
      <w:r>
        <w:separator/>
      </w:r>
    </w:p>
  </w:endnote>
  <w:endnote w:type="continuationSeparator" w:id="0">
    <w:p w14:paraId="1AD513F5" w14:textId="77777777" w:rsidR="00AA223A" w:rsidRDefault="00AA223A" w:rsidP="00B65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3121350"/>
      <w:docPartObj>
        <w:docPartGallery w:val="Page Numbers (Bottom of Page)"/>
        <w:docPartUnique/>
      </w:docPartObj>
    </w:sdtPr>
    <w:sdtEndPr/>
    <w:sdtContent>
      <w:p w14:paraId="241FB72A" w14:textId="77777777" w:rsidR="00414E31" w:rsidRDefault="00414E31">
        <w:pPr>
          <w:pStyle w:val="ac"/>
          <w:jc w:val="center"/>
        </w:pPr>
        <w:r>
          <w:fldChar w:fldCharType="begin"/>
        </w:r>
        <w:r>
          <w:instrText>PAGE   \* MERGEFORMAT</w:instrText>
        </w:r>
        <w:r>
          <w:fldChar w:fldCharType="separate"/>
        </w:r>
        <w:r w:rsidR="00607CA2" w:rsidRPr="00607CA2">
          <w:rPr>
            <w:noProof/>
            <w:lang w:val="zh-CN"/>
          </w:rPr>
          <w:t>6</w:t>
        </w:r>
        <w:r>
          <w:fldChar w:fldCharType="end"/>
        </w:r>
      </w:p>
    </w:sdtContent>
  </w:sdt>
  <w:p w14:paraId="6FC29814" w14:textId="77777777" w:rsidR="00414E31" w:rsidRDefault="00414E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4C6C8" w14:textId="77777777" w:rsidR="00AA223A" w:rsidRDefault="00AA223A" w:rsidP="00B6589A">
      <w:pPr>
        <w:spacing w:line="240" w:lineRule="auto"/>
      </w:pPr>
      <w:r>
        <w:separator/>
      </w:r>
    </w:p>
  </w:footnote>
  <w:footnote w:type="continuationSeparator" w:id="0">
    <w:p w14:paraId="7D87A435" w14:textId="77777777" w:rsidR="00AA223A" w:rsidRDefault="00AA223A" w:rsidP="00B658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55EF"/>
    <w:multiLevelType w:val="hybridMultilevel"/>
    <w:tmpl w:val="1CA2F360"/>
    <w:lvl w:ilvl="0" w:tplc="6582AD70">
      <w:start w:val="1"/>
      <w:numFmt w:val="decimal"/>
      <w:lvlText w:val="1.0.%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D11F5C"/>
    <w:multiLevelType w:val="hybridMultilevel"/>
    <w:tmpl w:val="FF4A7580"/>
    <w:lvl w:ilvl="0" w:tplc="D20CCAD6">
      <w:start w:val="1"/>
      <w:numFmt w:val="decimal"/>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327A87"/>
    <w:multiLevelType w:val="hybridMultilevel"/>
    <w:tmpl w:val="351E1E4E"/>
    <w:lvl w:ilvl="0" w:tplc="09F2F61C">
      <w:start w:val="1"/>
      <w:numFmt w:val="decimal"/>
      <w:lvlText w:val="1.0.%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E432BD"/>
    <w:multiLevelType w:val="hybridMultilevel"/>
    <w:tmpl w:val="68C0F8C2"/>
    <w:lvl w:ilvl="0" w:tplc="82D48A04">
      <w:start w:val="1"/>
      <w:numFmt w:val="decimal"/>
      <w:lvlText w:val="5.2.%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4972C6"/>
    <w:multiLevelType w:val="hybridMultilevel"/>
    <w:tmpl w:val="DFF2CFAE"/>
    <w:lvl w:ilvl="0" w:tplc="5A167B0C">
      <w:start w:val="1"/>
      <w:numFmt w:val="decimal"/>
      <w:lvlText w:val="1.0.%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A03CE9"/>
    <w:multiLevelType w:val="hybridMultilevel"/>
    <w:tmpl w:val="81807A5C"/>
    <w:lvl w:ilvl="0" w:tplc="1D0C9C5A">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7C7C3E"/>
    <w:multiLevelType w:val="hybridMultilevel"/>
    <w:tmpl w:val="1B12D23E"/>
    <w:lvl w:ilvl="0" w:tplc="BC3CEEF0">
      <w:start w:val="1"/>
      <w:numFmt w:val="decimal"/>
      <w:lvlText w:val="1.0.%1"/>
      <w:lvlJc w:val="left"/>
      <w:pPr>
        <w:ind w:left="1134" w:hanging="113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99453C"/>
    <w:multiLevelType w:val="hybridMultilevel"/>
    <w:tmpl w:val="C5444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B64299"/>
    <w:multiLevelType w:val="hybridMultilevel"/>
    <w:tmpl w:val="63B81C84"/>
    <w:lvl w:ilvl="0" w:tplc="B74C64AC">
      <w:start w:val="1"/>
      <w:numFmt w:val="decimal"/>
      <w:lvlText w:val="%1."/>
      <w:lvlJc w:val="left"/>
      <w:pPr>
        <w:ind w:left="420" w:hanging="420"/>
      </w:pPr>
      <w:rPr>
        <w:rFonts w:ascii="Times New Roman" w:hAnsi="Times New Roman" w:hint="default"/>
        <w:b/>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4C7BE6"/>
    <w:multiLevelType w:val="hybridMultilevel"/>
    <w:tmpl w:val="485C837A"/>
    <w:lvl w:ilvl="0" w:tplc="B5783572">
      <w:start w:val="1"/>
      <w:numFmt w:val="decimal"/>
      <w:lvlText w:val="4.1.%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431C05"/>
    <w:multiLevelType w:val="hybridMultilevel"/>
    <w:tmpl w:val="474472B6"/>
    <w:lvl w:ilvl="0" w:tplc="9D2055FC">
      <w:start w:val="2"/>
      <w:numFmt w:val="decimal"/>
      <w:lvlText w:val="2.0.%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A35024"/>
    <w:multiLevelType w:val="hybridMultilevel"/>
    <w:tmpl w:val="5DCCCCBA"/>
    <w:lvl w:ilvl="0" w:tplc="5A167B0C">
      <w:start w:val="1"/>
      <w:numFmt w:val="decimal"/>
      <w:lvlText w:val="1.0.%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363506"/>
    <w:multiLevelType w:val="hybridMultilevel"/>
    <w:tmpl w:val="622E0902"/>
    <w:lvl w:ilvl="0" w:tplc="81B0E5D2">
      <w:start w:val="1"/>
      <w:numFmt w:val="decimal"/>
      <w:lvlText w:val="5.1.%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1824C0"/>
    <w:multiLevelType w:val="hybridMultilevel"/>
    <w:tmpl w:val="40D6A2EA"/>
    <w:lvl w:ilvl="0" w:tplc="1876DCB2">
      <w:start w:val="1"/>
      <w:numFmt w:val="decimal"/>
      <w:lvlText w:val="3.0.%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132D5D"/>
    <w:multiLevelType w:val="hybridMultilevel"/>
    <w:tmpl w:val="EF68264A"/>
    <w:lvl w:ilvl="0" w:tplc="78A27788">
      <w:start w:val="1"/>
      <w:numFmt w:val="decimal"/>
      <w:lvlText w:val="7.2.%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F462C2"/>
    <w:multiLevelType w:val="hybridMultilevel"/>
    <w:tmpl w:val="71CE4DD0"/>
    <w:lvl w:ilvl="0" w:tplc="7D6C181C">
      <w:start w:val="1"/>
      <w:numFmt w:val="decimal"/>
      <w:lvlText w:val="2.0.%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56D786F"/>
    <w:multiLevelType w:val="hybridMultilevel"/>
    <w:tmpl w:val="F856AEFA"/>
    <w:lvl w:ilvl="0" w:tplc="600C0AE4">
      <w:start w:val="1"/>
      <w:numFmt w:val="decimal"/>
      <w:lvlText w:val="7.3.%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8AA31A9"/>
    <w:multiLevelType w:val="hybridMultilevel"/>
    <w:tmpl w:val="B35EAF94"/>
    <w:lvl w:ilvl="0" w:tplc="B74C64AC">
      <w:start w:val="1"/>
      <w:numFmt w:val="decimal"/>
      <w:lvlText w:val="%1."/>
      <w:lvlJc w:val="left"/>
      <w:pPr>
        <w:ind w:left="420" w:hanging="420"/>
      </w:pPr>
      <w:rPr>
        <w:rFonts w:ascii="Times New Roman" w:hAnsi="Times New Roman" w:hint="default"/>
        <w:b/>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CC392F"/>
    <w:multiLevelType w:val="multilevel"/>
    <w:tmpl w:val="B214510E"/>
    <w:lvl w:ilvl="0">
      <w:start w:val="1"/>
      <w:numFmt w:val="decimal"/>
      <w:pStyle w:val="1"/>
      <w:lvlText w:val="%1"/>
      <w:lvlJc w:val="left"/>
      <w:pPr>
        <w:tabs>
          <w:tab w:val="num" w:pos="567"/>
        </w:tabs>
        <w:ind w:left="0" w:firstLine="0"/>
      </w:pPr>
      <w:rPr>
        <w:rFonts w:hint="eastAsia"/>
      </w:rPr>
    </w:lvl>
    <w:lvl w:ilvl="1">
      <w:start w:val="1"/>
      <w:numFmt w:val="decimal"/>
      <w:pStyle w:val="2"/>
      <w:isLgl/>
      <w:lvlText w:val="%1.%2"/>
      <w:lvlJc w:val="center"/>
      <w:pPr>
        <w:tabs>
          <w:tab w:val="num" w:pos="567"/>
        </w:tabs>
        <w:ind w:left="0" w:firstLine="0"/>
      </w:pPr>
      <w:rPr>
        <w:rFonts w:ascii="Times New Roman" w:hAnsi="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314721"/>
    <w:multiLevelType w:val="hybridMultilevel"/>
    <w:tmpl w:val="70DAE7B0"/>
    <w:lvl w:ilvl="0" w:tplc="2686469A">
      <w:start w:val="1"/>
      <w:numFmt w:val="decimal"/>
      <w:lvlText w:val="1.0.%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7B0D57"/>
    <w:multiLevelType w:val="hybridMultilevel"/>
    <w:tmpl w:val="8ACAD1D4"/>
    <w:lvl w:ilvl="0" w:tplc="148ED22C">
      <w:start w:val="4"/>
      <w:numFmt w:val="decimal"/>
      <w:lvlText w:val="3.1.%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2123A7"/>
    <w:multiLevelType w:val="hybridMultilevel"/>
    <w:tmpl w:val="0A20E674"/>
    <w:lvl w:ilvl="0" w:tplc="D8826BCC">
      <w:start w:val="1"/>
      <w:numFmt w:val="decimal"/>
      <w:lvlText w:val="3.0.%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144028"/>
    <w:multiLevelType w:val="hybridMultilevel"/>
    <w:tmpl w:val="2A06B1F0"/>
    <w:lvl w:ilvl="0" w:tplc="CF56BF2A">
      <w:start w:val="1"/>
      <w:numFmt w:val="decimal"/>
      <w:lvlText w:val="6.2.%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834CFA"/>
    <w:multiLevelType w:val="hybridMultilevel"/>
    <w:tmpl w:val="B35EAF94"/>
    <w:lvl w:ilvl="0" w:tplc="B74C64AC">
      <w:start w:val="1"/>
      <w:numFmt w:val="decimal"/>
      <w:lvlText w:val="%1."/>
      <w:lvlJc w:val="left"/>
      <w:pPr>
        <w:ind w:left="420" w:hanging="420"/>
      </w:pPr>
      <w:rPr>
        <w:rFonts w:ascii="Times New Roman" w:hAnsi="Times New Roman" w:hint="default"/>
        <w:b/>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D801F2"/>
    <w:multiLevelType w:val="hybridMultilevel"/>
    <w:tmpl w:val="81807A5C"/>
    <w:lvl w:ilvl="0" w:tplc="1D0C9C5A">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287033"/>
    <w:multiLevelType w:val="hybridMultilevel"/>
    <w:tmpl w:val="1CA2F360"/>
    <w:lvl w:ilvl="0" w:tplc="6582AD70">
      <w:start w:val="1"/>
      <w:numFmt w:val="decimal"/>
      <w:lvlText w:val="1.0.%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94226A1"/>
    <w:multiLevelType w:val="hybridMultilevel"/>
    <w:tmpl w:val="D91E03DC"/>
    <w:lvl w:ilvl="0" w:tplc="FC1C5D2A">
      <w:start w:val="1"/>
      <w:numFmt w:val="decimal"/>
      <w:lvlText w:val="6.3.%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59714C"/>
    <w:multiLevelType w:val="hybridMultilevel"/>
    <w:tmpl w:val="B35EAF94"/>
    <w:lvl w:ilvl="0" w:tplc="B74C64AC">
      <w:start w:val="1"/>
      <w:numFmt w:val="decimal"/>
      <w:lvlText w:val="%1."/>
      <w:lvlJc w:val="left"/>
      <w:pPr>
        <w:ind w:left="420" w:hanging="420"/>
      </w:pPr>
      <w:rPr>
        <w:rFonts w:ascii="Times New Roman" w:hAnsi="Times New Roman" w:hint="default"/>
        <w:b/>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CE20C5"/>
    <w:multiLevelType w:val="hybridMultilevel"/>
    <w:tmpl w:val="8DEE8AF8"/>
    <w:lvl w:ilvl="0" w:tplc="941EAE98">
      <w:start w:val="1"/>
      <w:numFmt w:val="decimal"/>
      <w:lvlText w:val="2.0.%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4937BC"/>
    <w:multiLevelType w:val="hybridMultilevel"/>
    <w:tmpl w:val="006A2950"/>
    <w:lvl w:ilvl="0" w:tplc="3BA0F41E">
      <w:start w:val="1"/>
      <w:numFmt w:val="decimal"/>
      <w:lvlText w:val="7.1.%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FC59F1"/>
    <w:multiLevelType w:val="hybridMultilevel"/>
    <w:tmpl w:val="D916C7A4"/>
    <w:lvl w:ilvl="0" w:tplc="168A090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8B3D44"/>
    <w:multiLevelType w:val="hybridMultilevel"/>
    <w:tmpl w:val="E15E6882"/>
    <w:lvl w:ilvl="0" w:tplc="1A6C2842">
      <w:start w:val="1"/>
      <w:numFmt w:val="decimal"/>
      <w:lvlText w:val="6.1.%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2DD0930"/>
    <w:multiLevelType w:val="hybridMultilevel"/>
    <w:tmpl w:val="6EC4E83C"/>
    <w:lvl w:ilvl="0" w:tplc="4650EEDE">
      <w:start w:val="1"/>
      <w:numFmt w:val="decimal"/>
      <w:lvlText w:val="1.0.%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79059F4"/>
    <w:multiLevelType w:val="hybridMultilevel"/>
    <w:tmpl w:val="CB96AD64"/>
    <w:lvl w:ilvl="0" w:tplc="2B4C62CC">
      <w:start w:val="4"/>
      <w:numFmt w:val="decimal"/>
      <w:lvlText w:val="2.0.%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B44633"/>
    <w:multiLevelType w:val="hybridMultilevel"/>
    <w:tmpl w:val="DDA21868"/>
    <w:lvl w:ilvl="0" w:tplc="D42EAA0C">
      <w:start w:val="1"/>
      <w:numFmt w:val="decimal"/>
      <w:lvlText w:val="4.2.%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9F376C"/>
    <w:multiLevelType w:val="hybridMultilevel"/>
    <w:tmpl w:val="557CE1E0"/>
    <w:lvl w:ilvl="0" w:tplc="F920E038">
      <w:start w:val="1"/>
      <w:numFmt w:val="decimal"/>
      <w:lvlText w:val="2.0.%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902937"/>
    <w:multiLevelType w:val="hybridMultilevel"/>
    <w:tmpl w:val="15AE07F8"/>
    <w:lvl w:ilvl="0" w:tplc="1D0C9C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6D7EDC"/>
    <w:multiLevelType w:val="hybridMultilevel"/>
    <w:tmpl w:val="6B3E998C"/>
    <w:lvl w:ilvl="0" w:tplc="748469CE">
      <w:start w:val="1"/>
      <w:numFmt w:val="decimal"/>
      <w:lvlText w:val="5.3.%1"/>
      <w:lvlJc w:val="left"/>
      <w:pPr>
        <w:tabs>
          <w:tab w:val="num" w:pos="703"/>
        </w:tabs>
        <w:ind w:left="0" w:firstLine="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F61DC0"/>
    <w:multiLevelType w:val="hybridMultilevel"/>
    <w:tmpl w:val="15AE07F8"/>
    <w:lvl w:ilvl="0" w:tplc="1D0C9C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18"/>
  </w:num>
  <w:num w:numId="4">
    <w:abstractNumId w:val="6"/>
  </w:num>
  <w:num w:numId="5">
    <w:abstractNumId w:val="4"/>
  </w:num>
  <w:num w:numId="6">
    <w:abstractNumId w:val="32"/>
  </w:num>
  <w:num w:numId="7">
    <w:abstractNumId w:val="11"/>
  </w:num>
  <w:num w:numId="8">
    <w:abstractNumId w:val="19"/>
  </w:num>
  <w:num w:numId="9">
    <w:abstractNumId w:val="15"/>
  </w:num>
  <w:num w:numId="10">
    <w:abstractNumId w:val="25"/>
  </w:num>
  <w:num w:numId="11">
    <w:abstractNumId w:val="28"/>
  </w:num>
  <w:num w:numId="12">
    <w:abstractNumId w:val="13"/>
  </w:num>
  <w:num w:numId="13">
    <w:abstractNumId w:val="9"/>
  </w:num>
  <w:num w:numId="14">
    <w:abstractNumId w:val="5"/>
  </w:num>
  <w:num w:numId="15">
    <w:abstractNumId w:val="24"/>
  </w:num>
  <w:num w:numId="16">
    <w:abstractNumId w:val="38"/>
  </w:num>
  <w:num w:numId="17">
    <w:abstractNumId w:val="36"/>
  </w:num>
  <w:num w:numId="18">
    <w:abstractNumId w:val="23"/>
  </w:num>
  <w:num w:numId="19">
    <w:abstractNumId w:val="27"/>
  </w:num>
  <w:num w:numId="20">
    <w:abstractNumId w:val="17"/>
  </w:num>
  <w:num w:numId="21">
    <w:abstractNumId w:val="8"/>
  </w:num>
  <w:num w:numId="22">
    <w:abstractNumId w:val="34"/>
  </w:num>
  <w:num w:numId="23">
    <w:abstractNumId w:val="12"/>
  </w:num>
  <w:num w:numId="24">
    <w:abstractNumId w:val="3"/>
  </w:num>
  <w:num w:numId="25">
    <w:abstractNumId w:val="7"/>
  </w:num>
  <w:num w:numId="26">
    <w:abstractNumId w:val="37"/>
  </w:num>
  <w:num w:numId="27">
    <w:abstractNumId w:val="31"/>
  </w:num>
  <w:num w:numId="28">
    <w:abstractNumId w:val="22"/>
  </w:num>
  <w:num w:numId="29">
    <w:abstractNumId w:val="26"/>
  </w:num>
  <w:num w:numId="30">
    <w:abstractNumId w:val="29"/>
  </w:num>
  <w:num w:numId="31">
    <w:abstractNumId w:val="14"/>
  </w:num>
  <w:num w:numId="32">
    <w:abstractNumId w:val="16"/>
  </w:num>
  <w:num w:numId="33">
    <w:abstractNumId w:val="3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
  </w:num>
  <w:num w:numId="37">
    <w:abstractNumId w:val="35"/>
  </w:num>
  <w:num w:numId="38">
    <w:abstractNumId w:val="10"/>
  </w:num>
  <w:num w:numId="39">
    <w:abstractNumId w:val="33"/>
  </w:num>
  <w:num w:numId="40">
    <w:abstractNumId w:val="2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B4"/>
    <w:rsid w:val="000157D8"/>
    <w:rsid w:val="00016B58"/>
    <w:rsid w:val="00024EA1"/>
    <w:rsid w:val="0003401A"/>
    <w:rsid w:val="000400BB"/>
    <w:rsid w:val="0004769D"/>
    <w:rsid w:val="00054A03"/>
    <w:rsid w:val="000561D3"/>
    <w:rsid w:val="0006432E"/>
    <w:rsid w:val="000663E4"/>
    <w:rsid w:val="000741FE"/>
    <w:rsid w:val="0007706E"/>
    <w:rsid w:val="00077F8C"/>
    <w:rsid w:val="00090825"/>
    <w:rsid w:val="00091B4B"/>
    <w:rsid w:val="00095BBD"/>
    <w:rsid w:val="000A2EDB"/>
    <w:rsid w:val="000A607A"/>
    <w:rsid w:val="000C454A"/>
    <w:rsid w:val="000C4763"/>
    <w:rsid w:val="000C520F"/>
    <w:rsid w:val="000C6F1E"/>
    <w:rsid w:val="000D1495"/>
    <w:rsid w:val="000D6CFE"/>
    <w:rsid w:val="000E3E65"/>
    <w:rsid w:val="000F42FB"/>
    <w:rsid w:val="00120899"/>
    <w:rsid w:val="00133032"/>
    <w:rsid w:val="00141FDF"/>
    <w:rsid w:val="001505A2"/>
    <w:rsid w:val="001519F6"/>
    <w:rsid w:val="001869F4"/>
    <w:rsid w:val="00190C08"/>
    <w:rsid w:val="001C43B7"/>
    <w:rsid w:val="001C7B7D"/>
    <w:rsid w:val="001E7F62"/>
    <w:rsid w:val="002058B9"/>
    <w:rsid w:val="0022264F"/>
    <w:rsid w:val="00231EB6"/>
    <w:rsid w:val="00233B0B"/>
    <w:rsid w:val="002345AA"/>
    <w:rsid w:val="002361F3"/>
    <w:rsid w:val="00252E14"/>
    <w:rsid w:val="00262DFC"/>
    <w:rsid w:val="002634BA"/>
    <w:rsid w:val="00284BCA"/>
    <w:rsid w:val="002A3A1C"/>
    <w:rsid w:val="002B0047"/>
    <w:rsid w:val="00300855"/>
    <w:rsid w:val="00302F6E"/>
    <w:rsid w:val="003070CD"/>
    <w:rsid w:val="0031336D"/>
    <w:rsid w:val="00314C4F"/>
    <w:rsid w:val="003154E9"/>
    <w:rsid w:val="003238BF"/>
    <w:rsid w:val="00323913"/>
    <w:rsid w:val="0033499E"/>
    <w:rsid w:val="00346729"/>
    <w:rsid w:val="00347E13"/>
    <w:rsid w:val="00367D28"/>
    <w:rsid w:val="00370842"/>
    <w:rsid w:val="00380B72"/>
    <w:rsid w:val="00383DC6"/>
    <w:rsid w:val="003847B3"/>
    <w:rsid w:val="003D7374"/>
    <w:rsid w:val="003F097F"/>
    <w:rsid w:val="003F179C"/>
    <w:rsid w:val="00402962"/>
    <w:rsid w:val="0040662A"/>
    <w:rsid w:val="00414E31"/>
    <w:rsid w:val="004228CC"/>
    <w:rsid w:val="00454081"/>
    <w:rsid w:val="00456A78"/>
    <w:rsid w:val="00460FA4"/>
    <w:rsid w:val="00467BE8"/>
    <w:rsid w:val="004B5FA7"/>
    <w:rsid w:val="004B62FB"/>
    <w:rsid w:val="004D096A"/>
    <w:rsid w:val="004D0C90"/>
    <w:rsid w:val="004D6301"/>
    <w:rsid w:val="004D751D"/>
    <w:rsid w:val="004E2E3A"/>
    <w:rsid w:val="004F1EAE"/>
    <w:rsid w:val="004F5243"/>
    <w:rsid w:val="004F71B7"/>
    <w:rsid w:val="005436B4"/>
    <w:rsid w:val="00546AB0"/>
    <w:rsid w:val="00547EEA"/>
    <w:rsid w:val="00556079"/>
    <w:rsid w:val="00556155"/>
    <w:rsid w:val="00570828"/>
    <w:rsid w:val="00577BB5"/>
    <w:rsid w:val="005914CF"/>
    <w:rsid w:val="005954F3"/>
    <w:rsid w:val="005972C1"/>
    <w:rsid w:val="005A69FD"/>
    <w:rsid w:val="005C1ACF"/>
    <w:rsid w:val="005C66EE"/>
    <w:rsid w:val="005D1261"/>
    <w:rsid w:val="005D3D4C"/>
    <w:rsid w:val="005D53F0"/>
    <w:rsid w:val="005E2AB2"/>
    <w:rsid w:val="005F6CDE"/>
    <w:rsid w:val="005F7753"/>
    <w:rsid w:val="00602B19"/>
    <w:rsid w:val="00607CA2"/>
    <w:rsid w:val="00613DB8"/>
    <w:rsid w:val="006215D6"/>
    <w:rsid w:val="006237B4"/>
    <w:rsid w:val="00624EE8"/>
    <w:rsid w:val="00625110"/>
    <w:rsid w:val="00662CA2"/>
    <w:rsid w:val="0066312D"/>
    <w:rsid w:val="00675C1B"/>
    <w:rsid w:val="00680F49"/>
    <w:rsid w:val="00694298"/>
    <w:rsid w:val="006B1BFC"/>
    <w:rsid w:val="006B2A0B"/>
    <w:rsid w:val="006D0780"/>
    <w:rsid w:val="006E061D"/>
    <w:rsid w:val="006E29B0"/>
    <w:rsid w:val="006E3A45"/>
    <w:rsid w:val="006F1F16"/>
    <w:rsid w:val="00707A41"/>
    <w:rsid w:val="00721D2D"/>
    <w:rsid w:val="00742C86"/>
    <w:rsid w:val="007607AC"/>
    <w:rsid w:val="00761E68"/>
    <w:rsid w:val="007667C1"/>
    <w:rsid w:val="00766B2C"/>
    <w:rsid w:val="00767CA3"/>
    <w:rsid w:val="00767DB3"/>
    <w:rsid w:val="00782D70"/>
    <w:rsid w:val="007851C0"/>
    <w:rsid w:val="00790E5C"/>
    <w:rsid w:val="007A4C4F"/>
    <w:rsid w:val="007B6643"/>
    <w:rsid w:val="007B6CD0"/>
    <w:rsid w:val="007D242E"/>
    <w:rsid w:val="007D278F"/>
    <w:rsid w:val="007E2001"/>
    <w:rsid w:val="007F4D62"/>
    <w:rsid w:val="0080478B"/>
    <w:rsid w:val="0081043E"/>
    <w:rsid w:val="00814876"/>
    <w:rsid w:val="00821702"/>
    <w:rsid w:val="00826827"/>
    <w:rsid w:val="00832F6E"/>
    <w:rsid w:val="00840F20"/>
    <w:rsid w:val="0087143A"/>
    <w:rsid w:val="00882D74"/>
    <w:rsid w:val="00893EA6"/>
    <w:rsid w:val="008A7DDD"/>
    <w:rsid w:val="008B29B1"/>
    <w:rsid w:val="008C0A7C"/>
    <w:rsid w:val="008D79D2"/>
    <w:rsid w:val="008E44A2"/>
    <w:rsid w:val="008F43C6"/>
    <w:rsid w:val="0093121C"/>
    <w:rsid w:val="00940B3F"/>
    <w:rsid w:val="009709D6"/>
    <w:rsid w:val="00993103"/>
    <w:rsid w:val="009B1566"/>
    <w:rsid w:val="009C6C13"/>
    <w:rsid w:val="009D0489"/>
    <w:rsid w:val="009E28C6"/>
    <w:rsid w:val="009E5C06"/>
    <w:rsid w:val="009F2242"/>
    <w:rsid w:val="009F3620"/>
    <w:rsid w:val="00A0671D"/>
    <w:rsid w:val="00A11613"/>
    <w:rsid w:val="00A3252A"/>
    <w:rsid w:val="00A35430"/>
    <w:rsid w:val="00A35993"/>
    <w:rsid w:val="00A50444"/>
    <w:rsid w:val="00A55C8F"/>
    <w:rsid w:val="00A56270"/>
    <w:rsid w:val="00A61590"/>
    <w:rsid w:val="00A62C52"/>
    <w:rsid w:val="00A86D6A"/>
    <w:rsid w:val="00A95489"/>
    <w:rsid w:val="00AA223A"/>
    <w:rsid w:val="00AB395C"/>
    <w:rsid w:val="00AC0196"/>
    <w:rsid w:val="00AC09DB"/>
    <w:rsid w:val="00AC0B0D"/>
    <w:rsid w:val="00AC35FC"/>
    <w:rsid w:val="00AE2A22"/>
    <w:rsid w:val="00AF4386"/>
    <w:rsid w:val="00AF6963"/>
    <w:rsid w:val="00B06BEB"/>
    <w:rsid w:val="00B074B8"/>
    <w:rsid w:val="00B07D80"/>
    <w:rsid w:val="00B124B4"/>
    <w:rsid w:val="00B35078"/>
    <w:rsid w:val="00B422E5"/>
    <w:rsid w:val="00B50073"/>
    <w:rsid w:val="00B607C7"/>
    <w:rsid w:val="00B61F77"/>
    <w:rsid w:val="00B6589A"/>
    <w:rsid w:val="00B743EC"/>
    <w:rsid w:val="00B77EF7"/>
    <w:rsid w:val="00B877D8"/>
    <w:rsid w:val="00BA073E"/>
    <w:rsid w:val="00BA404B"/>
    <w:rsid w:val="00BC213F"/>
    <w:rsid w:val="00BC400C"/>
    <w:rsid w:val="00BD3CA4"/>
    <w:rsid w:val="00BE0434"/>
    <w:rsid w:val="00BE1D59"/>
    <w:rsid w:val="00C04DAC"/>
    <w:rsid w:val="00C13103"/>
    <w:rsid w:val="00C25FF8"/>
    <w:rsid w:val="00C3362C"/>
    <w:rsid w:val="00C36DD4"/>
    <w:rsid w:val="00C567A1"/>
    <w:rsid w:val="00C73C1D"/>
    <w:rsid w:val="00C75342"/>
    <w:rsid w:val="00C77729"/>
    <w:rsid w:val="00C85781"/>
    <w:rsid w:val="00C8760B"/>
    <w:rsid w:val="00C8764A"/>
    <w:rsid w:val="00C93F83"/>
    <w:rsid w:val="00C960B4"/>
    <w:rsid w:val="00CC1620"/>
    <w:rsid w:val="00CC6893"/>
    <w:rsid w:val="00CE22DF"/>
    <w:rsid w:val="00CF0963"/>
    <w:rsid w:val="00D23BB3"/>
    <w:rsid w:val="00D42BE0"/>
    <w:rsid w:val="00D45AE5"/>
    <w:rsid w:val="00D6477C"/>
    <w:rsid w:val="00D666AA"/>
    <w:rsid w:val="00D723C6"/>
    <w:rsid w:val="00D72EFE"/>
    <w:rsid w:val="00D8681A"/>
    <w:rsid w:val="00D91DE0"/>
    <w:rsid w:val="00DA12B5"/>
    <w:rsid w:val="00DC4D16"/>
    <w:rsid w:val="00DC64DF"/>
    <w:rsid w:val="00DC6C80"/>
    <w:rsid w:val="00DF5156"/>
    <w:rsid w:val="00E049D2"/>
    <w:rsid w:val="00E07576"/>
    <w:rsid w:val="00E10754"/>
    <w:rsid w:val="00E25712"/>
    <w:rsid w:val="00E357B4"/>
    <w:rsid w:val="00E40345"/>
    <w:rsid w:val="00E53A7F"/>
    <w:rsid w:val="00E5655F"/>
    <w:rsid w:val="00E6234B"/>
    <w:rsid w:val="00E624F1"/>
    <w:rsid w:val="00E679FD"/>
    <w:rsid w:val="00E67DF7"/>
    <w:rsid w:val="00E841B4"/>
    <w:rsid w:val="00E918F7"/>
    <w:rsid w:val="00EA0921"/>
    <w:rsid w:val="00EA4BAA"/>
    <w:rsid w:val="00EA6860"/>
    <w:rsid w:val="00ED6D09"/>
    <w:rsid w:val="00ED7673"/>
    <w:rsid w:val="00EE05ED"/>
    <w:rsid w:val="00F15115"/>
    <w:rsid w:val="00F16A9E"/>
    <w:rsid w:val="00F17B28"/>
    <w:rsid w:val="00F257F1"/>
    <w:rsid w:val="00F301AD"/>
    <w:rsid w:val="00F37261"/>
    <w:rsid w:val="00F4062D"/>
    <w:rsid w:val="00F61477"/>
    <w:rsid w:val="00F65DC5"/>
    <w:rsid w:val="00F96A56"/>
    <w:rsid w:val="00FA119A"/>
    <w:rsid w:val="00FA3786"/>
    <w:rsid w:val="00FA40F7"/>
    <w:rsid w:val="00FB07CE"/>
    <w:rsid w:val="00FB5F3C"/>
    <w:rsid w:val="00FD5998"/>
    <w:rsid w:val="00FE1AC8"/>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F7784"/>
  <w15:chartTrackingRefBased/>
  <w15:docId w15:val="{B1575671-441C-4943-928F-C15B63DC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E3A"/>
    <w:pPr>
      <w:widowControl w:val="0"/>
      <w:spacing w:line="300" w:lineRule="auto"/>
      <w:jc w:val="both"/>
    </w:pPr>
    <w:rPr>
      <w:rFonts w:ascii="Times New Roman" w:eastAsia="宋体" w:hAnsi="Times New Roman"/>
      <w:sz w:val="24"/>
    </w:rPr>
  </w:style>
  <w:style w:type="paragraph" w:styleId="1">
    <w:name w:val="heading 1"/>
    <w:basedOn w:val="a"/>
    <w:next w:val="a"/>
    <w:link w:val="10"/>
    <w:uiPriority w:val="9"/>
    <w:qFormat/>
    <w:rsid w:val="00C8760B"/>
    <w:pPr>
      <w:keepNext/>
      <w:keepLines/>
      <w:numPr>
        <w:numId w:val="3"/>
      </w:numPr>
      <w:spacing w:before="240" w:after="240"/>
      <w:jc w:val="center"/>
      <w:outlineLvl w:val="0"/>
    </w:pPr>
    <w:rPr>
      <w:rFonts w:cs="Times New Roman"/>
      <w:b/>
      <w:bCs/>
      <w:kern w:val="44"/>
      <w:sz w:val="44"/>
      <w:szCs w:val="44"/>
    </w:rPr>
  </w:style>
  <w:style w:type="paragraph" w:styleId="2">
    <w:name w:val="heading 2"/>
    <w:basedOn w:val="a"/>
    <w:next w:val="a"/>
    <w:link w:val="20"/>
    <w:uiPriority w:val="9"/>
    <w:unhideWhenUsed/>
    <w:qFormat/>
    <w:rsid w:val="00367D28"/>
    <w:pPr>
      <w:keepNext/>
      <w:keepLines/>
      <w:numPr>
        <w:ilvl w:val="1"/>
        <w:numId w:val="3"/>
      </w:numPr>
      <w:jc w:val="center"/>
      <w:outlineLvl w:val="1"/>
    </w:pPr>
    <w:rPr>
      <w:rFonts w:cstheme="majorBidi"/>
      <w:b/>
      <w:bCs/>
      <w:sz w:val="32"/>
      <w:szCs w:val="32"/>
    </w:rPr>
  </w:style>
  <w:style w:type="paragraph" w:styleId="3">
    <w:name w:val="heading 3"/>
    <w:basedOn w:val="a"/>
    <w:next w:val="a"/>
    <w:link w:val="30"/>
    <w:uiPriority w:val="9"/>
    <w:unhideWhenUsed/>
    <w:qFormat/>
    <w:rsid w:val="00A0671D"/>
    <w:pPr>
      <w:keepNext/>
      <w:keepLines/>
      <w:jc w:val="center"/>
      <w:outlineLvl w:val="2"/>
    </w:pPr>
    <w:rPr>
      <w:b/>
      <w:bCs/>
      <w:sz w:val="28"/>
      <w:szCs w:val="32"/>
    </w:rPr>
  </w:style>
  <w:style w:type="paragraph" w:styleId="4">
    <w:name w:val="heading 4"/>
    <w:basedOn w:val="a"/>
    <w:next w:val="a"/>
    <w:link w:val="40"/>
    <w:uiPriority w:val="9"/>
    <w:unhideWhenUsed/>
    <w:qFormat/>
    <w:rsid w:val="00252E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C93F8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60B"/>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367D28"/>
    <w:rPr>
      <w:rFonts w:ascii="Times New Roman" w:eastAsia="宋体" w:hAnsi="Times New Roman" w:cstheme="majorBidi"/>
      <w:b/>
      <w:bCs/>
      <w:sz w:val="32"/>
      <w:szCs w:val="32"/>
    </w:rPr>
  </w:style>
  <w:style w:type="character" w:customStyle="1" w:styleId="30">
    <w:name w:val="标题 3 字符"/>
    <w:basedOn w:val="a0"/>
    <w:link w:val="3"/>
    <w:uiPriority w:val="9"/>
    <w:rsid w:val="00A0671D"/>
    <w:rPr>
      <w:rFonts w:ascii="Times New Roman" w:eastAsia="宋体" w:hAnsi="Times New Roman"/>
      <w:b/>
      <w:bCs/>
      <w:sz w:val="28"/>
      <w:szCs w:val="32"/>
    </w:rPr>
  </w:style>
  <w:style w:type="paragraph" w:styleId="a3">
    <w:name w:val="Balloon Text"/>
    <w:basedOn w:val="a"/>
    <w:link w:val="a4"/>
    <w:uiPriority w:val="99"/>
    <w:semiHidden/>
    <w:unhideWhenUsed/>
    <w:rsid w:val="00C8760B"/>
    <w:pPr>
      <w:spacing w:line="240" w:lineRule="auto"/>
    </w:pPr>
    <w:rPr>
      <w:sz w:val="18"/>
      <w:szCs w:val="18"/>
    </w:rPr>
  </w:style>
  <w:style w:type="character" w:customStyle="1" w:styleId="a4">
    <w:name w:val="批注框文本 字符"/>
    <w:basedOn w:val="a0"/>
    <w:link w:val="a3"/>
    <w:uiPriority w:val="99"/>
    <w:semiHidden/>
    <w:rsid w:val="00C8760B"/>
    <w:rPr>
      <w:rFonts w:ascii="Times New Roman" w:eastAsia="宋体" w:hAnsi="Times New Roman"/>
      <w:sz w:val="18"/>
      <w:szCs w:val="18"/>
    </w:rPr>
  </w:style>
  <w:style w:type="paragraph" w:styleId="a5">
    <w:name w:val="List Paragraph"/>
    <w:basedOn w:val="a"/>
    <w:link w:val="a6"/>
    <w:uiPriority w:val="34"/>
    <w:qFormat/>
    <w:rsid w:val="00323913"/>
    <w:pPr>
      <w:ind w:firstLineChars="200" w:firstLine="420"/>
    </w:pPr>
  </w:style>
  <w:style w:type="paragraph" w:styleId="a7">
    <w:name w:val="Plain Text"/>
    <w:basedOn w:val="a"/>
    <w:link w:val="a8"/>
    <w:rsid w:val="00B50073"/>
    <w:pPr>
      <w:spacing w:line="400" w:lineRule="atLeast"/>
    </w:pPr>
    <w:rPr>
      <w:rFonts w:cs="Times New Roman"/>
      <w:sz w:val="21"/>
    </w:rPr>
  </w:style>
  <w:style w:type="character" w:customStyle="1" w:styleId="a8">
    <w:name w:val="纯文本 字符"/>
    <w:basedOn w:val="a0"/>
    <w:link w:val="a7"/>
    <w:rsid w:val="00B50073"/>
    <w:rPr>
      <w:rFonts w:ascii="Times New Roman" w:eastAsia="宋体" w:hAnsi="Times New Roman" w:cs="Times New Roman"/>
    </w:rPr>
  </w:style>
  <w:style w:type="table" w:styleId="a9">
    <w:name w:val="Table Grid"/>
    <w:basedOn w:val="a1"/>
    <w:qFormat/>
    <w:rsid w:val="00B5007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unhideWhenUsed/>
    <w:qFormat/>
    <w:rsid w:val="00FF592C"/>
    <w:pPr>
      <w:spacing w:line="400" w:lineRule="exact"/>
      <w:ind w:left="840" w:hanging="420"/>
    </w:pPr>
    <w:rPr>
      <w:rFonts w:cs="Times New Roman"/>
      <w:sz w:val="21"/>
    </w:rPr>
  </w:style>
  <w:style w:type="character" w:customStyle="1" w:styleId="a6">
    <w:name w:val="列表段落 字符"/>
    <w:link w:val="a5"/>
    <w:uiPriority w:val="34"/>
    <w:rsid w:val="0087143A"/>
    <w:rPr>
      <w:rFonts w:ascii="Times New Roman" w:eastAsia="宋体" w:hAnsi="Times New Roman"/>
      <w:sz w:val="24"/>
    </w:rPr>
  </w:style>
  <w:style w:type="paragraph" w:customStyle="1" w:styleId="11">
    <w:name w:val="封面标准号1"/>
    <w:basedOn w:val="a"/>
    <w:rsid w:val="001C7B7D"/>
    <w:pPr>
      <w:kinsoku w:val="0"/>
      <w:overflowPunct w:val="0"/>
      <w:autoSpaceDE w:val="0"/>
      <w:autoSpaceDN w:val="0"/>
      <w:spacing w:before="308" w:line="240" w:lineRule="auto"/>
      <w:jc w:val="right"/>
    </w:pPr>
    <w:rPr>
      <w:rFonts w:cs="Times New Roman"/>
      <w:kern w:val="0"/>
      <w:sz w:val="28"/>
      <w:szCs w:val="20"/>
    </w:rPr>
  </w:style>
  <w:style w:type="paragraph" w:styleId="aa">
    <w:name w:val="header"/>
    <w:basedOn w:val="a"/>
    <w:link w:val="ab"/>
    <w:uiPriority w:val="99"/>
    <w:unhideWhenUsed/>
    <w:rsid w:val="00B6589A"/>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B6589A"/>
    <w:rPr>
      <w:rFonts w:ascii="Times New Roman" w:eastAsia="宋体" w:hAnsi="Times New Roman"/>
      <w:sz w:val="18"/>
      <w:szCs w:val="18"/>
    </w:rPr>
  </w:style>
  <w:style w:type="paragraph" w:styleId="ac">
    <w:name w:val="footer"/>
    <w:basedOn w:val="a"/>
    <w:link w:val="ad"/>
    <w:uiPriority w:val="99"/>
    <w:unhideWhenUsed/>
    <w:rsid w:val="00B6589A"/>
    <w:pPr>
      <w:tabs>
        <w:tab w:val="center" w:pos="4153"/>
        <w:tab w:val="right" w:pos="8306"/>
      </w:tabs>
      <w:snapToGrid w:val="0"/>
      <w:spacing w:line="240" w:lineRule="auto"/>
      <w:jc w:val="left"/>
    </w:pPr>
    <w:rPr>
      <w:sz w:val="18"/>
      <w:szCs w:val="18"/>
    </w:rPr>
  </w:style>
  <w:style w:type="character" w:customStyle="1" w:styleId="ad">
    <w:name w:val="页脚 字符"/>
    <w:basedOn w:val="a0"/>
    <w:link w:val="ac"/>
    <w:uiPriority w:val="99"/>
    <w:rsid w:val="00B6589A"/>
    <w:rPr>
      <w:rFonts w:ascii="Times New Roman" w:eastAsia="宋体" w:hAnsi="Times New Roman"/>
      <w:sz w:val="18"/>
      <w:szCs w:val="18"/>
    </w:rPr>
  </w:style>
  <w:style w:type="paragraph" w:styleId="ae">
    <w:name w:val="Title"/>
    <w:basedOn w:val="a"/>
    <w:next w:val="a"/>
    <w:link w:val="af"/>
    <w:uiPriority w:val="10"/>
    <w:qFormat/>
    <w:rsid w:val="00E679FD"/>
    <w:pPr>
      <w:spacing w:before="120" w:after="120"/>
      <w:jc w:val="center"/>
      <w:outlineLvl w:val="0"/>
    </w:pPr>
    <w:rPr>
      <w:rFonts w:cstheme="majorBidi"/>
      <w:b/>
      <w:bCs/>
      <w:sz w:val="32"/>
      <w:szCs w:val="32"/>
    </w:rPr>
  </w:style>
  <w:style w:type="character" w:customStyle="1" w:styleId="af">
    <w:name w:val="标题 字符"/>
    <w:basedOn w:val="a0"/>
    <w:link w:val="ae"/>
    <w:uiPriority w:val="10"/>
    <w:rsid w:val="00E679FD"/>
    <w:rPr>
      <w:rFonts w:ascii="Times New Roman" w:eastAsia="宋体" w:hAnsi="Times New Roman" w:cstheme="majorBidi"/>
      <w:b/>
      <w:bCs/>
      <w:sz w:val="32"/>
      <w:szCs w:val="32"/>
    </w:rPr>
  </w:style>
  <w:style w:type="paragraph" w:styleId="af0">
    <w:name w:val="Subtitle"/>
    <w:basedOn w:val="a"/>
    <w:next w:val="a"/>
    <w:link w:val="af1"/>
    <w:uiPriority w:val="11"/>
    <w:qFormat/>
    <w:rsid w:val="00AF6963"/>
    <w:pPr>
      <w:jc w:val="center"/>
      <w:outlineLvl w:val="1"/>
    </w:pPr>
    <w:rPr>
      <w:b/>
      <w:bCs/>
      <w:kern w:val="28"/>
      <w:sz w:val="30"/>
      <w:szCs w:val="32"/>
    </w:rPr>
  </w:style>
  <w:style w:type="character" w:customStyle="1" w:styleId="af1">
    <w:name w:val="副标题 字符"/>
    <w:basedOn w:val="a0"/>
    <w:link w:val="af0"/>
    <w:uiPriority w:val="11"/>
    <w:rsid w:val="00AF6963"/>
    <w:rPr>
      <w:rFonts w:ascii="Times New Roman" w:eastAsia="宋体" w:hAnsi="Times New Roman"/>
      <w:b/>
      <w:bCs/>
      <w:kern w:val="28"/>
      <w:sz w:val="30"/>
      <w:szCs w:val="32"/>
    </w:rPr>
  </w:style>
  <w:style w:type="paragraph" w:styleId="TOC2">
    <w:name w:val="toc 2"/>
    <w:basedOn w:val="a"/>
    <w:next w:val="a"/>
    <w:autoRedefine/>
    <w:uiPriority w:val="39"/>
    <w:unhideWhenUsed/>
    <w:rsid w:val="00252E14"/>
    <w:pPr>
      <w:ind w:leftChars="200" w:left="420"/>
    </w:pPr>
  </w:style>
  <w:style w:type="paragraph" w:styleId="TOC1">
    <w:name w:val="toc 1"/>
    <w:basedOn w:val="a"/>
    <w:next w:val="a"/>
    <w:autoRedefine/>
    <w:uiPriority w:val="39"/>
    <w:unhideWhenUsed/>
    <w:rsid w:val="00252E14"/>
  </w:style>
  <w:style w:type="character" w:styleId="af2">
    <w:name w:val="Hyperlink"/>
    <w:basedOn w:val="a0"/>
    <w:uiPriority w:val="99"/>
    <w:unhideWhenUsed/>
    <w:rsid w:val="00252E14"/>
    <w:rPr>
      <w:color w:val="0563C1" w:themeColor="hyperlink"/>
      <w:u w:val="single"/>
    </w:rPr>
  </w:style>
  <w:style w:type="character" w:styleId="af3">
    <w:name w:val="Emphasis"/>
    <w:basedOn w:val="a0"/>
    <w:uiPriority w:val="20"/>
    <w:qFormat/>
    <w:rsid w:val="00252E14"/>
    <w:rPr>
      <w:i/>
      <w:iCs/>
    </w:rPr>
  </w:style>
  <w:style w:type="character" w:customStyle="1" w:styleId="40">
    <w:name w:val="标题 4 字符"/>
    <w:basedOn w:val="a0"/>
    <w:link w:val="4"/>
    <w:uiPriority w:val="9"/>
    <w:rsid w:val="00252E14"/>
    <w:rPr>
      <w:rFonts w:asciiTheme="majorHAnsi" w:eastAsiaTheme="majorEastAsia" w:hAnsiTheme="majorHAnsi" w:cstheme="majorBidi"/>
      <w:b/>
      <w:bCs/>
      <w:sz w:val="28"/>
      <w:szCs w:val="28"/>
    </w:rPr>
  </w:style>
  <w:style w:type="paragraph" w:styleId="TOC3">
    <w:name w:val="toc 3"/>
    <w:basedOn w:val="a"/>
    <w:next w:val="a"/>
    <w:autoRedefine/>
    <w:uiPriority w:val="39"/>
    <w:semiHidden/>
    <w:unhideWhenUsed/>
    <w:rsid w:val="00BE1D59"/>
    <w:pPr>
      <w:ind w:leftChars="400" w:left="840"/>
    </w:pPr>
  </w:style>
  <w:style w:type="character" w:customStyle="1" w:styleId="50">
    <w:name w:val="标题 5 字符"/>
    <w:basedOn w:val="a0"/>
    <w:link w:val="5"/>
    <w:uiPriority w:val="9"/>
    <w:rsid w:val="00C93F83"/>
    <w:rPr>
      <w:rFonts w:ascii="Times New Roman" w:eastAsia="宋体"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177C4-8C43-40C5-8A95-0DE6DBA1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67</Pages>
  <Words>6543</Words>
  <Characters>37296</Characters>
  <Application>Microsoft Office Word</Application>
  <DocSecurity>0</DocSecurity>
  <Lines>310</Lines>
  <Paragraphs>87</Paragraphs>
  <ScaleCrop>false</ScaleCrop>
  <Company>ZZU</Company>
  <LinksUpToDate>false</LinksUpToDate>
  <CharactersWithSpaces>43752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ZY0812</dc:creator>
  <cp:keywords/>
  <dc:description/>
  <cp:lastModifiedBy>a</cp:lastModifiedBy>
  <cp:revision>10</cp:revision>
  <cp:lastPrinted>2020-09-27T06:15:00Z</cp:lastPrinted>
  <dcterms:created xsi:type="dcterms:W3CDTF">2020-10-16T02:45:00Z</dcterms:created>
  <dcterms:modified xsi:type="dcterms:W3CDTF">2020-10-16T07:03:00Z</dcterms:modified>
</cp:coreProperties>
</file>