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超高层建筑夜景照明工程技术规程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060C8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5A97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F490671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2020-10-30T06:04:48Z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