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464" w:rsidRDefault="00554BA3">
      <w:pPr>
        <w:pBdr>
          <w:bottom w:val="single" w:sz="4" w:space="1" w:color="auto"/>
        </w:pBdr>
        <w:spacing w:line="240" w:lineRule="auto"/>
        <w:jc w:val="distribute"/>
        <w:rPr>
          <w:rFonts w:cs="Times New Roman"/>
        </w:rPr>
      </w:pPr>
      <w:r>
        <w:rPr>
          <w:rFonts w:cs="Times New Roman"/>
          <w:b/>
          <w:noProof/>
          <w:szCs w:val="32"/>
        </w:rPr>
        <w:drawing>
          <wp:inline distT="0" distB="0" distL="0" distR="0">
            <wp:extent cx="1866900" cy="12382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69743" cy="1235122"/>
                    </a:xfrm>
                    <a:prstGeom prst="rect">
                      <a:avLst/>
                    </a:prstGeom>
                    <a:noFill/>
                    <a:ln>
                      <a:noFill/>
                    </a:ln>
                  </pic:spPr>
                </pic:pic>
              </a:graphicData>
            </a:graphic>
          </wp:inline>
        </w:drawing>
      </w:r>
      <w:r>
        <w:rPr>
          <w:rFonts w:eastAsia="黑体" w:cs="Times New Roman" w:hint="eastAsia"/>
          <w:b/>
          <w:szCs w:val="32"/>
        </w:rPr>
        <w:t xml:space="preserve">                             </w:t>
      </w:r>
      <w:r>
        <w:rPr>
          <w:rFonts w:eastAsia="黑体" w:cs="Times New Roman"/>
          <w:b/>
          <w:szCs w:val="32"/>
        </w:rPr>
        <w:t>T/CECS</w:t>
      </w:r>
      <w:r>
        <w:rPr>
          <w:rFonts w:eastAsia="黑体" w:cs="Times New Roman" w:hint="eastAsia"/>
          <w:b/>
          <w:szCs w:val="32"/>
        </w:rPr>
        <w:t xml:space="preserve"> </w:t>
      </w:r>
      <w:r>
        <w:rPr>
          <w:rFonts w:eastAsia="黑体" w:cs="Times New Roman"/>
          <w:b/>
          <w:szCs w:val="32"/>
        </w:rPr>
        <w:t xml:space="preserve"> </w:t>
      </w:r>
      <w:r>
        <w:rPr>
          <w:rFonts w:eastAsia="黑体" w:cs="Times New Roman" w:hint="eastAsia"/>
          <w:b/>
          <w:szCs w:val="32"/>
        </w:rPr>
        <w:t>xxx</w:t>
      </w:r>
      <w:r>
        <w:rPr>
          <w:rFonts w:eastAsia="黑体" w:cs="Times New Roman"/>
          <w:b/>
          <w:szCs w:val="32"/>
        </w:rPr>
        <w:t>：</w:t>
      </w:r>
      <w:r>
        <w:rPr>
          <w:rFonts w:eastAsia="黑体" w:cs="Times New Roman"/>
          <w:b/>
          <w:szCs w:val="32"/>
        </w:rPr>
        <w:t>202x</w:t>
      </w:r>
    </w:p>
    <w:p w:rsidR="000B4464" w:rsidRDefault="000B4464">
      <w:pPr>
        <w:jc w:val="right"/>
        <w:rPr>
          <w:rFonts w:cs="Times New Roman"/>
        </w:rPr>
      </w:pPr>
    </w:p>
    <w:p w:rsidR="000B4464" w:rsidRDefault="000B4464">
      <w:pPr>
        <w:jc w:val="right"/>
        <w:rPr>
          <w:rFonts w:cs="Times New Roman"/>
        </w:rPr>
      </w:pPr>
    </w:p>
    <w:p w:rsidR="000B4464" w:rsidRDefault="00554BA3">
      <w:pPr>
        <w:jc w:val="center"/>
        <w:rPr>
          <w:rFonts w:cs="Times New Roman"/>
          <w:spacing w:val="24"/>
          <w:sz w:val="40"/>
          <w:szCs w:val="40"/>
        </w:rPr>
      </w:pPr>
      <w:r>
        <w:rPr>
          <w:rFonts w:cs="Times New Roman"/>
          <w:spacing w:val="24"/>
          <w:sz w:val="40"/>
          <w:szCs w:val="40"/>
        </w:rPr>
        <w:t>中国工程建设协会标准</w:t>
      </w:r>
    </w:p>
    <w:p w:rsidR="000B4464" w:rsidRDefault="000B4464">
      <w:pPr>
        <w:jc w:val="center"/>
        <w:rPr>
          <w:rFonts w:cs="Times New Roman"/>
          <w:spacing w:val="24"/>
          <w:sz w:val="40"/>
          <w:szCs w:val="40"/>
        </w:rPr>
      </w:pPr>
    </w:p>
    <w:p w:rsidR="000B4464" w:rsidRDefault="00554BA3">
      <w:pPr>
        <w:jc w:val="center"/>
        <w:rPr>
          <w:rFonts w:eastAsia="黑体" w:cs="Times New Roman"/>
          <w:sz w:val="48"/>
          <w:szCs w:val="48"/>
        </w:rPr>
      </w:pPr>
      <w:r>
        <w:rPr>
          <w:rFonts w:eastAsia="黑体" w:cs="Times New Roman" w:hint="eastAsia"/>
          <w:sz w:val="48"/>
          <w:szCs w:val="48"/>
        </w:rPr>
        <w:t>建筑隔墙用工业副产石膏条板</w:t>
      </w:r>
    </w:p>
    <w:p w:rsidR="000B4464" w:rsidRDefault="00554BA3">
      <w:pPr>
        <w:jc w:val="center"/>
        <w:rPr>
          <w:rFonts w:eastAsia="黑体" w:cs="Times New Roman"/>
          <w:sz w:val="48"/>
          <w:szCs w:val="48"/>
        </w:rPr>
      </w:pPr>
      <w:r>
        <w:rPr>
          <w:rFonts w:eastAsia="黑体" w:cs="Times New Roman" w:hint="eastAsia"/>
          <w:sz w:val="48"/>
          <w:szCs w:val="48"/>
        </w:rPr>
        <w:t>应用技术规程</w:t>
      </w:r>
    </w:p>
    <w:p w:rsidR="000B4464" w:rsidRDefault="00554BA3">
      <w:pPr>
        <w:jc w:val="center"/>
        <w:rPr>
          <w:rFonts w:eastAsia="黑体" w:cs="Times New Roman"/>
          <w:sz w:val="32"/>
        </w:rPr>
      </w:pPr>
      <w:r>
        <w:rPr>
          <w:rFonts w:eastAsia="黑体" w:cs="Times New Roman"/>
          <w:sz w:val="32"/>
        </w:rPr>
        <w:t>Technical specification for application of</w:t>
      </w:r>
      <w:r>
        <w:rPr>
          <w:rFonts w:eastAsia="黑体" w:cs="Times New Roman" w:hint="eastAsia"/>
          <w:sz w:val="32"/>
        </w:rPr>
        <w:t xml:space="preserve"> </w:t>
      </w:r>
      <w:r>
        <w:rPr>
          <w:rFonts w:eastAsia="黑体" w:cs="Times New Roman"/>
          <w:sz w:val="32"/>
        </w:rPr>
        <w:t>by-product gypsum panel in building partition</w:t>
      </w:r>
    </w:p>
    <w:p w:rsidR="000B4464" w:rsidRDefault="000B4464">
      <w:pPr>
        <w:jc w:val="center"/>
        <w:rPr>
          <w:rFonts w:eastAsia="黑体" w:cs="Times New Roman"/>
          <w:sz w:val="32"/>
        </w:rPr>
      </w:pPr>
    </w:p>
    <w:p w:rsidR="000B4464" w:rsidRDefault="00554BA3">
      <w:pPr>
        <w:jc w:val="center"/>
        <w:rPr>
          <w:rFonts w:eastAsia="黑体" w:cs="Times New Roman"/>
          <w:sz w:val="32"/>
        </w:rPr>
      </w:pPr>
      <w:r>
        <w:rPr>
          <w:rFonts w:eastAsia="黑体" w:cs="Times New Roman"/>
          <w:sz w:val="32"/>
        </w:rPr>
        <w:t>（</w:t>
      </w:r>
      <w:r>
        <w:rPr>
          <w:rFonts w:eastAsia="黑体" w:cs="Times New Roman" w:hint="eastAsia"/>
          <w:sz w:val="32"/>
        </w:rPr>
        <w:t>征求意见稿</w:t>
      </w:r>
      <w:r>
        <w:rPr>
          <w:rFonts w:eastAsia="黑体" w:cs="Times New Roman"/>
          <w:sz w:val="32"/>
        </w:rPr>
        <w:t>）</w:t>
      </w:r>
    </w:p>
    <w:p w:rsidR="000B4464" w:rsidRDefault="000B4464">
      <w:pPr>
        <w:jc w:val="center"/>
        <w:rPr>
          <w:rFonts w:eastAsia="黑体" w:cs="Times New Roman"/>
          <w:sz w:val="32"/>
        </w:rPr>
      </w:pPr>
    </w:p>
    <w:p w:rsidR="000B4464" w:rsidRDefault="000B4464">
      <w:pPr>
        <w:jc w:val="center"/>
        <w:rPr>
          <w:rFonts w:eastAsia="黑体" w:cs="Times New Roman"/>
          <w:sz w:val="32"/>
        </w:rPr>
      </w:pPr>
    </w:p>
    <w:p w:rsidR="000B4464" w:rsidRDefault="000B4464">
      <w:pPr>
        <w:jc w:val="center"/>
        <w:rPr>
          <w:rFonts w:eastAsia="黑体" w:cs="Times New Roman"/>
          <w:sz w:val="32"/>
        </w:rPr>
      </w:pPr>
    </w:p>
    <w:p w:rsidR="000B4464" w:rsidRDefault="000B4464">
      <w:pPr>
        <w:jc w:val="center"/>
        <w:rPr>
          <w:rFonts w:eastAsia="黑体" w:cs="Times New Roman"/>
          <w:sz w:val="32"/>
        </w:rPr>
      </w:pPr>
    </w:p>
    <w:p w:rsidR="000B4464" w:rsidRDefault="000B4464">
      <w:pPr>
        <w:jc w:val="center"/>
        <w:rPr>
          <w:rFonts w:eastAsia="黑体" w:cs="Times New Roman"/>
          <w:sz w:val="32"/>
        </w:rPr>
      </w:pPr>
    </w:p>
    <w:p w:rsidR="000B4464" w:rsidRDefault="000B4464">
      <w:pPr>
        <w:jc w:val="center"/>
        <w:rPr>
          <w:rFonts w:eastAsia="黑体" w:cs="Times New Roman"/>
          <w:sz w:val="32"/>
        </w:rPr>
      </w:pPr>
    </w:p>
    <w:p w:rsidR="000B4464" w:rsidRDefault="000B4464">
      <w:pPr>
        <w:jc w:val="center"/>
        <w:rPr>
          <w:rFonts w:eastAsia="黑体" w:cs="Times New Roman"/>
          <w:sz w:val="32"/>
        </w:rPr>
      </w:pPr>
    </w:p>
    <w:p w:rsidR="000B4464" w:rsidRDefault="000B4464">
      <w:pPr>
        <w:widowControl/>
        <w:jc w:val="center"/>
        <w:rPr>
          <w:rFonts w:eastAsia="黑体" w:cs="Times New Roman"/>
          <w:sz w:val="28"/>
          <w:szCs w:val="28"/>
        </w:rPr>
      </w:pPr>
    </w:p>
    <w:p w:rsidR="000B4464" w:rsidRDefault="000B4464">
      <w:pPr>
        <w:widowControl/>
        <w:jc w:val="center"/>
        <w:rPr>
          <w:rFonts w:eastAsia="黑体" w:cs="Times New Roman"/>
          <w:sz w:val="28"/>
          <w:szCs w:val="28"/>
        </w:rPr>
      </w:pPr>
    </w:p>
    <w:p w:rsidR="000B4464" w:rsidRDefault="000B4464">
      <w:pPr>
        <w:widowControl/>
        <w:jc w:val="center"/>
        <w:rPr>
          <w:rFonts w:eastAsia="黑体" w:cs="Times New Roman"/>
          <w:sz w:val="28"/>
          <w:szCs w:val="28"/>
        </w:rPr>
        <w:sectPr w:rsidR="000B4464">
          <w:pgSz w:w="11906" w:h="16838"/>
          <w:pgMar w:top="1418" w:right="1701" w:bottom="1418" w:left="1701" w:header="851" w:footer="992" w:gutter="0"/>
          <w:pgNumType w:fmt="upperRoman" w:start="1"/>
          <w:cols w:space="425"/>
          <w:docGrid w:type="lines" w:linePitch="312"/>
        </w:sectPr>
      </w:pPr>
    </w:p>
    <w:p w:rsidR="000B4464" w:rsidRDefault="00554BA3">
      <w:pPr>
        <w:spacing w:beforeLines="150" w:before="468" w:afterLines="150" w:after="468" w:line="240" w:lineRule="auto"/>
        <w:jc w:val="center"/>
        <w:rPr>
          <w:rFonts w:eastAsia="黑体" w:cs="Times New Roman"/>
          <w:sz w:val="32"/>
          <w:szCs w:val="32"/>
        </w:rPr>
      </w:pPr>
      <w:r>
        <w:rPr>
          <w:rFonts w:eastAsia="黑体" w:cs="Times New Roman"/>
          <w:sz w:val="32"/>
          <w:szCs w:val="32"/>
        </w:rPr>
        <w:lastRenderedPageBreak/>
        <w:t>前</w:t>
      </w:r>
      <w:r>
        <w:rPr>
          <w:rFonts w:eastAsia="黑体" w:cs="Times New Roman"/>
          <w:sz w:val="32"/>
          <w:szCs w:val="32"/>
        </w:rPr>
        <w:t>  </w:t>
      </w:r>
      <w:r>
        <w:rPr>
          <w:rFonts w:eastAsia="黑体" w:cs="Times New Roman"/>
          <w:sz w:val="32"/>
          <w:szCs w:val="32"/>
        </w:rPr>
        <w:t>言</w:t>
      </w:r>
    </w:p>
    <w:p w:rsidR="000B4464" w:rsidRDefault="00554BA3">
      <w:pPr>
        <w:ind w:firstLineChars="200" w:firstLine="480"/>
      </w:pPr>
      <w:r>
        <w:rPr>
          <w:rFonts w:hint="eastAsia"/>
        </w:rPr>
        <w:t>根据中国工程建设标准化协会《关于印发</w:t>
      </w:r>
      <w:r>
        <w:rPr>
          <w:rFonts w:hint="eastAsia"/>
        </w:rPr>
        <w:t>&lt;2018</w:t>
      </w:r>
      <w:r>
        <w:rPr>
          <w:rFonts w:hint="eastAsia"/>
        </w:rPr>
        <w:t>年第一批工程建设协会标准制订、修订计划</w:t>
      </w:r>
      <w:r>
        <w:rPr>
          <w:rFonts w:hint="eastAsia"/>
        </w:rPr>
        <w:t>&gt;</w:t>
      </w:r>
      <w:r>
        <w:rPr>
          <w:rFonts w:hint="eastAsia"/>
        </w:rPr>
        <w:t>的通知》（建标协字</w:t>
      </w:r>
      <w:r>
        <w:rPr>
          <w:rFonts w:hint="eastAsia"/>
        </w:rPr>
        <w:t>[2018]015</w:t>
      </w:r>
      <w:r>
        <w:rPr>
          <w:rFonts w:hint="eastAsia"/>
        </w:rPr>
        <w:t>号）的要求，编制组经过深入调查研究，认真总结实践经验，参考国内外有关标准，并在广泛征求意见的基础上，制定本规程。</w:t>
      </w:r>
    </w:p>
    <w:p w:rsidR="000B4464" w:rsidRDefault="00554BA3">
      <w:pPr>
        <w:ind w:firstLineChars="200" w:firstLine="480"/>
      </w:pPr>
      <w:r>
        <w:rPr>
          <w:rFonts w:hint="eastAsia"/>
        </w:rPr>
        <w:t>本规程共分为</w:t>
      </w:r>
      <w:r>
        <w:rPr>
          <w:rFonts w:hint="eastAsia"/>
        </w:rPr>
        <w:t>7</w:t>
      </w:r>
      <w:r>
        <w:rPr>
          <w:rFonts w:hint="eastAsia"/>
        </w:rPr>
        <w:t>章，主要技术内容包括：总则、术语、材料、设计与</w:t>
      </w:r>
      <w:r>
        <w:t>构造</w:t>
      </w:r>
      <w:r>
        <w:rPr>
          <w:rFonts w:hint="eastAsia"/>
        </w:rPr>
        <w:t>、加工</w:t>
      </w:r>
      <w:r>
        <w:t>与制作、</w:t>
      </w:r>
      <w:r>
        <w:rPr>
          <w:rFonts w:hint="eastAsia"/>
        </w:rPr>
        <w:t>施工安装、工程验收。</w:t>
      </w:r>
    </w:p>
    <w:p w:rsidR="000B4464" w:rsidRDefault="00554BA3">
      <w:pPr>
        <w:ind w:firstLineChars="200" w:firstLine="480"/>
      </w:pPr>
      <w:r>
        <w:rPr>
          <w:rFonts w:hint="eastAsia"/>
        </w:rPr>
        <w:t>本规程由中国工程建设标准化协会建筑与市政工程产品应用分会归口管理，由中国建筑标准设计研究院有限公司负责技术内容的解释。本规程在执行过程中，如有需要修改或补充之处，请将有关资料和建议寄送解释单位（地址：北京市</w:t>
      </w:r>
      <w:proofErr w:type="gramStart"/>
      <w:r>
        <w:rPr>
          <w:rFonts w:hint="eastAsia"/>
        </w:rPr>
        <w:t>海淀区首体</w:t>
      </w:r>
      <w:proofErr w:type="gramEnd"/>
      <w:r>
        <w:rPr>
          <w:rFonts w:hint="eastAsia"/>
        </w:rPr>
        <w:t>南路</w:t>
      </w:r>
      <w:r>
        <w:rPr>
          <w:rFonts w:hint="eastAsia"/>
        </w:rPr>
        <w:t>9</w:t>
      </w:r>
      <w:r>
        <w:rPr>
          <w:rFonts w:hint="eastAsia"/>
        </w:rPr>
        <w:t>号主语国际</w:t>
      </w:r>
      <w:r>
        <w:rPr>
          <w:rFonts w:hint="eastAsia"/>
        </w:rPr>
        <w:t>5</w:t>
      </w:r>
      <w:r>
        <w:rPr>
          <w:rFonts w:hint="eastAsia"/>
        </w:rPr>
        <w:t>号楼</w:t>
      </w:r>
      <w:r>
        <w:rPr>
          <w:rFonts w:hint="eastAsia"/>
        </w:rPr>
        <w:t>7</w:t>
      </w:r>
      <w:r>
        <w:rPr>
          <w:rFonts w:hint="eastAsia"/>
        </w:rPr>
        <w:t>层，邮政编码：</w:t>
      </w:r>
      <w:r>
        <w:rPr>
          <w:rFonts w:hint="eastAsia"/>
        </w:rPr>
        <w:t>100048</w:t>
      </w:r>
      <w:r>
        <w:rPr>
          <w:rFonts w:hint="eastAsia"/>
        </w:rPr>
        <w:t>），以供今后修订时参考。</w:t>
      </w:r>
    </w:p>
    <w:p w:rsidR="000B4464" w:rsidRDefault="00554BA3">
      <w:pPr>
        <w:widowControl/>
        <w:ind w:firstLineChars="200" w:firstLine="562"/>
        <w:jc w:val="left"/>
        <w:rPr>
          <w:rFonts w:cs="Times New Roman"/>
        </w:rPr>
      </w:pPr>
      <w:r>
        <w:rPr>
          <w:rFonts w:eastAsia="黑体" w:cs="Times New Roman"/>
          <w:b/>
          <w:spacing w:val="20"/>
        </w:rPr>
        <w:t>主编单位：</w:t>
      </w:r>
      <w:r>
        <w:rPr>
          <w:rFonts w:cs="Times New Roman"/>
        </w:rPr>
        <w:t>中国建筑标准设计研究院有限公司</w:t>
      </w:r>
    </w:p>
    <w:p w:rsidR="000B4464" w:rsidRDefault="00554BA3">
      <w:pPr>
        <w:ind w:firstLineChars="827" w:firstLine="1985"/>
        <w:jc w:val="left"/>
        <w:rPr>
          <w:rFonts w:cs="Times New Roman"/>
          <w:szCs w:val="24"/>
        </w:rPr>
      </w:pPr>
      <w:r>
        <w:rPr>
          <w:rFonts w:hAnsi="华文中宋" w:cs="Times New Roman" w:hint="eastAsia"/>
          <w:szCs w:val="24"/>
        </w:rPr>
        <w:t>成都</w:t>
      </w:r>
      <w:r>
        <w:rPr>
          <w:rFonts w:hAnsi="华文中宋" w:cs="Times New Roman"/>
          <w:szCs w:val="24"/>
        </w:rPr>
        <w:t>上</w:t>
      </w:r>
      <w:r>
        <w:rPr>
          <w:rFonts w:hAnsi="华文中宋" w:cs="Times New Roman" w:hint="eastAsia"/>
          <w:szCs w:val="24"/>
        </w:rPr>
        <w:t>筑</w:t>
      </w:r>
      <w:r>
        <w:rPr>
          <w:rFonts w:hAnsi="华文中宋" w:cs="Times New Roman"/>
          <w:szCs w:val="24"/>
        </w:rPr>
        <w:t>建材有限公司</w:t>
      </w:r>
    </w:p>
    <w:p w:rsidR="000B4464" w:rsidRDefault="00554BA3">
      <w:pPr>
        <w:widowControl/>
        <w:ind w:firstLineChars="250" w:firstLine="602"/>
        <w:jc w:val="left"/>
        <w:rPr>
          <w:rFonts w:eastAsia="黑体" w:cs="Times New Roman"/>
          <w:b/>
          <w:szCs w:val="24"/>
        </w:rPr>
      </w:pPr>
      <w:r>
        <w:rPr>
          <w:rFonts w:eastAsia="黑体" w:cs="Times New Roman"/>
          <w:b/>
          <w:szCs w:val="24"/>
        </w:rPr>
        <w:t>参编单位：</w:t>
      </w:r>
      <w:r>
        <w:rPr>
          <w:rFonts w:eastAsia="黑体" w:cs="Times New Roman"/>
          <w:b/>
          <w:szCs w:val="24"/>
        </w:rPr>
        <w:t xml:space="preserve"> </w:t>
      </w:r>
    </w:p>
    <w:p w:rsidR="000B4464" w:rsidRDefault="000B4464">
      <w:pPr>
        <w:widowControl/>
        <w:ind w:firstLineChars="200" w:firstLine="480"/>
        <w:jc w:val="left"/>
        <w:rPr>
          <w:rFonts w:eastAsia="黑体" w:cs="Times New Roman"/>
          <w:szCs w:val="24"/>
        </w:rPr>
      </w:pPr>
    </w:p>
    <w:p w:rsidR="000B4464" w:rsidRDefault="00554BA3">
      <w:pPr>
        <w:widowControl/>
        <w:ind w:firstLineChars="250" w:firstLine="602"/>
        <w:jc w:val="left"/>
        <w:rPr>
          <w:rFonts w:eastAsia="黑体" w:cs="Times New Roman"/>
          <w:b/>
          <w:szCs w:val="24"/>
        </w:rPr>
      </w:pPr>
      <w:r>
        <w:rPr>
          <w:rFonts w:eastAsia="黑体" w:cs="Times New Roman"/>
          <w:b/>
          <w:szCs w:val="24"/>
        </w:rPr>
        <w:t>主要起草人：</w:t>
      </w:r>
      <w:r>
        <w:rPr>
          <w:rFonts w:eastAsia="黑体" w:cs="Times New Roman"/>
          <w:b/>
          <w:szCs w:val="24"/>
        </w:rPr>
        <w:t xml:space="preserve">      </w:t>
      </w:r>
    </w:p>
    <w:p w:rsidR="000B4464" w:rsidRDefault="000B4464">
      <w:pPr>
        <w:widowControl/>
        <w:ind w:firstLineChars="200" w:firstLine="480"/>
        <w:jc w:val="left"/>
        <w:rPr>
          <w:rFonts w:eastAsia="黑体" w:cs="Times New Roman"/>
          <w:szCs w:val="24"/>
        </w:rPr>
      </w:pPr>
    </w:p>
    <w:p w:rsidR="000B4464" w:rsidRDefault="00554BA3">
      <w:pPr>
        <w:widowControl/>
        <w:ind w:firstLineChars="250" w:firstLine="602"/>
        <w:jc w:val="left"/>
        <w:rPr>
          <w:rFonts w:eastAsia="黑体" w:cs="Times New Roman"/>
          <w:b/>
        </w:rPr>
      </w:pPr>
      <w:r>
        <w:rPr>
          <w:rFonts w:eastAsia="黑体" w:cs="Times New Roman"/>
          <w:b/>
          <w:szCs w:val="24"/>
        </w:rPr>
        <w:t>主要审查人：</w:t>
      </w:r>
      <w:r>
        <w:rPr>
          <w:rFonts w:eastAsia="黑体" w:cs="Times New Roman"/>
          <w:b/>
        </w:rPr>
        <w:t xml:space="preserve"> </w:t>
      </w:r>
    </w:p>
    <w:p w:rsidR="000B4464" w:rsidRDefault="000B4464">
      <w:pPr>
        <w:widowControl/>
        <w:ind w:firstLineChars="200" w:firstLine="480"/>
        <w:jc w:val="left"/>
        <w:rPr>
          <w:rFonts w:eastAsia="黑体" w:cs="Times New Roman"/>
        </w:rPr>
      </w:pPr>
    </w:p>
    <w:p w:rsidR="000B4464" w:rsidRDefault="000B4464">
      <w:pPr>
        <w:widowControl/>
        <w:ind w:firstLineChars="200" w:firstLine="480"/>
        <w:jc w:val="left"/>
        <w:rPr>
          <w:rFonts w:eastAsia="黑体" w:cs="Times New Roman"/>
        </w:rPr>
        <w:sectPr w:rsidR="000B4464">
          <w:pgSz w:w="11906" w:h="16838"/>
          <w:pgMar w:top="1418" w:right="1701" w:bottom="1418" w:left="1701" w:header="851" w:footer="992" w:gutter="0"/>
          <w:pgNumType w:fmt="upperRoman" w:start="1"/>
          <w:cols w:space="425"/>
          <w:docGrid w:type="lines" w:linePitch="312"/>
        </w:sectPr>
      </w:pPr>
    </w:p>
    <w:p w:rsidR="000B4464" w:rsidRDefault="00554BA3">
      <w:pPr>
        <w:spacing w:beforeLines="150" w:before="468" w:afterLines="150" w:after="468" w:line="240" w:lineRule="auto"/>
        <w:jc w:val="center"/>
        <w:rPr>
          <w:rFonts w:eastAsia="黑体" w:cs="Times New Roman"/>
          <w:sz w:val="32"/>
          <w:szCs w:val="32"/>
        </w:rPr>
      </w:pPr>
      <w:bookmarkStart w:id="0" w:name="_Toc529371301"/>
      <w:r>
        <w:rPr>
          <w:rFonts w:eastAsia="黑体" w:cs="Times New Roman" w:hint="eastAsia"/>
          <w:sz w:val="32"/>
          <w:szCs w:val="32"/>
        </w:rPr>
        <w:lastRenderedPageBreak/>
        <w:t>目</w:t>
      </w:r>
      <w:r>
        <w:rPr>
          <w:rFonts w:eastAsia="黑体" w:cs="Times New Roman"/>
          <w:sz w:val="32"/>
          <w:szCs w:val="32"/>
        </w:rPr>
        <w:t>  </w:t>
      </w:r>
      <w:r>
        <w:rPr>
          <w:rFonts w:eastAsia="黑体" w:cs="Times New Roman" w:hint="eastAsia"/>
          <w:sz w:val="32"/>
          <w:szCs w:val="32"/>
        </w:rPr>
        <w:t>次</w:t>
      </w:r>
    </w:p>
    <w:p w:rsidR="000B4464" w:rsidRDefault="00554BA3">
      <w:pPr>
        <w:pStyle w:val="10"/>
        <w:rPr>
          <w:rFonts w:asciiTheme="minorHAnsi" w:hAnsiTheme="minorHAnsi"/>
          <w:szCs w:val="24"/>
        </w:rPr>
      </w:pPr>
      <w:r>
        <w:rPr>
          <w:szCs w:val="24"/>
        </w:rPr>
        <w:fldChar w:fldCharType="begin"/>
      </w:r>
      <w:r>
        <w:rPr>
          <w:rFonts w:hint="eastAsia"/>
          <w:szCs w:val="24"/>
        </w:rPr>
        <w:instrText>TOC \o "1-3" \h \z \u</w:instrText>
      </w:r>
      <w:r>
        <w:rPr>
          <w:szCs w:val="24"/>
        </w:rPr>
        <w:fldChar w:fldCharType="separate"/>
      </w:r>
      <w:hyperlink w:anchor="_Toc56690132" w:history="1">
        <w:r>
          <w:rPr>
            <w:rStyle w:val="aa"/>
            <w:szCs w:val="24"/>
          </w:rPr>
          <w:t xml:space="preserve">1  </w:t>
        </w:r>
        <w:r>
          <w:rPr>
            <w:rStyle w:val="aa"/>
            <w:rFonts w:hint="eastAsia"/>
            <w:szCs w:val="24"/>
          </w:rPr>
          <w:t>总则</w:t>
        </w:r>
        <w:r>
          <w:rPr>
            <w:szCs w:val="24"/>
          </w:rPr>
          <w:tab/>
        </w:r>
        <w:r>
          <w:rPr>
            <w:szCs w:val="24"/>
          </w:rPr>
          <w:fldChar w:fldCharType="begin"/>
        </w:r>
        <w:r>
          <w:rPr>
            <w:szCs w:val="24"/>
          </w:rPr>
          <w:instrText xml:space="preserve"> PAGEREF _Toc56690132 \h </w:instrText>
        </w:r>
        <w:r>
          <w:rPr>
            <w:szCs w:val="24"/>
          </w:rPr>
        </w:r>
        <w:r>
          <w:rPr>
            <w:szCs w:val="24"/>
          </w:rPr>
          <w:fldChar w:fldCharType="separate"/>
        </w:r>
        <w:r>
          <w:rPr>
            <w:szCs w:val="24"/>
          </w:rPr>
          <w:t>1</w:t>
        </w:r>
        <w:r>
          <w:rPr>
            <w:szCs w:val="24"/>
          </w:rPr>
          <w:fldChar w:fldCharType="end"/>
        </w:r>
      </w:hyperlink>
    </w:p>
    <w:p w:rsidR="000B4464" w:rsidRDefault="00452F1A">
      <w:pPr>
        <w:pStyle w:val="10"/>
        <w:rPr>
          <w:rFonts w:asciiTheme="minorHAnsi" w:hAnsiTheme="minorHAnsi"/>
          <w:szCs w:val="24"/>
        </w:rPr>
      </w:pPr>
      <w:hyperlink w:anchor="_Toc56690133" w:history="1">
        <w:r w:rsidR="00554BA3">
          <w:rPr>
            <w:rStyle w:val="aa"/>
            <w:szCs w:val="24"/>
          </w:rPr>
          <w:t xml:space="preserve">2  </w:t>
        </w:r>
        <w:r w:rsidR="00554BA3">
          <w:rPr>
            <w:rStyle w:val="aa"/>
            <w:rFonts w:hint="eastAsia"/>
            <w:szCs w:val="24"/>
          </w:rPr>
          <w:t>术语</w:t>
        </w:r>
        <w:r w:rsidR="00554BA3">
          <w:rPr>
            <w:szCs w:val="24"/>
          </w:rPr>
          <w:tab/>
        </w:r>
      </w:hyperlink>
      <w:r w:rsidR="00554BA3">
        <w:rPr>
          <w:szCs w:val="24"/>
        </w:rPr>
        <w:t>3</w:t>
      </w:r>
    </w:p>
    <w:p w:rsidR="000B4464" w:rsidRDefault="00452F1A">
      <w:pPr>
        <w:pStyle w:val="10"/>
        <w:rPr>
          <w:rFonts w:asciiTheme="minorHAnsi" w:hAnsiTheme="minorHAnsi"/>
          <w:szCs w:val="24"/>
        </w:rPr>
      </w:pPr>
      <w:hyperlink w:anchor="_Toc56690134" w:history="1">
        <w:r w:rsidR="00554BA3">
          <w:rPr>
            <w:rStyle w:val="aa"/>
            <w:szCs w:val="24"/>
          </w:rPr>
          <w:t xml:space="preserve">3  </w:t>
        </w:r>
        <w:r w:rsidR="00554BA3">
          <w:rPr>
            <w:rStyle w:val="aa"/>
            <w:rFonts w:hint="eastAsia"/>
            <w:szCs w:val="24"/>
          </w:rPr>
          <w:t>材料</w:t>
        </w:r>
        <w:r w:rsidR="00554BA3">
          <w:rPr>
            <w:szCs w:val="24"/>
          </w:rPr>
          <w:tab/>
        </w:r>
      </w:hyperlink>
      <w:r w:rsidR="00554BA3">
        <w:rPr>
          <w:szCs w:val="24"/>
        </w:rPr>
        <w:t>4</w:t>
      </w:r>
    </w:p>
    <w:p w:rsidR="000B4464" w:rsidRDefault="00452F1A">
      <w:pPr>
        <w:pStyle w:val="20"/>
        <w:rPr>
          <w:rFonts w:asciiTheme="minorHAnsi" w:eastAsiaTheme="minorEastAsia" w:hAnsiTheme="minorHAnsi" w:cstheme="minorBidi"/>
          <w:sz w:val="24"/>
          <w:szCs w:val="24"/>
        </w:rPr>
      </w:pPr>
      <w:hyperlink w:anchor="_Toc56690135" w:history="1">
        <w:r w:rsidR="00554BA3">
          <w:rPr>
            <w:rStyle w:val="aa"/>
            <w:sz w:val="24"/>
            <w:szCs w:val="24"/>
          </w:rPr>
          <w:t xml:space="preserve">3.1  </w:t>
        </w:r>
        <w:r w:rsidR="00554BA3">
          <w:rPr>
            <w:rStyle w:val="aa"/>
            <w:rFonts w:hint="eastAsia"/>
            <w:sz w:val="24"/>
            <w:szCs w:val="24"/>
          </w:rPr>
          <w:t>一般规定</w:t>
        </w:r>
        <w:r w:rsidR="00554BA3">
          <w:rPr>
            <w:sz w:val="24"/>
            <w:szCs w:val="24"/>
          </w:rPr>
          <w:tab/>
        </w:r>
      </w:hyperlink>
      <w:r w:rsidR="00554BA3">
        <w:rPr>
          <w:sz w:val="24"/>
          <w:szCs w:val="24"/>
        </w:rPr>
        <w:t>4</w:t>
      </w:r>
    </w:p>
    <w:p w:rsidR="000B4464" w:rsidRDefault="00452F1A">
      <w:pPr>
        <w:pStyle w:val="20"/>
        <w:rPr>
          <w:rFonts w:asciiTheme="minorHAnsi" w:eastAsiaTheme="minorEastAsia" w:hAnsiTheme="minorHAnsi" w:cstheme="minorBidi"/>
          <w:sz w:val="24"/>
          <w:szCs w:val="24"/>
        </w:rPr>
      </w:pPr>
      <w:hyperlink w:anchor="_Toc56690136" w:history="1">
        <w:r w:rsidR="00554BA3">
          <w:rPr>
            <w:rStyle w:val="aa"/>
            <w:sz w:val="24"/>
            <w:szCs w:val="24"/>
          </w:rPr>
          <w:t xml:space="preserve">3.2  </w:t>
        </w:r>
        <w:r w:rsidR="00554BA3">
          <w:rPr>
            <w:rStyle w:val="aa"/>
            <w:rFonts w:hint="eastAsia"/>
            <w:sz w:val="24"/>
            <w:szCs w:val="24"/>
          </w:rPr>
          <w:t>石膏条板</w:t>
        </w:r>
        <w:r w:rsidR="00554BA3">
          <w:rPr>
            <w:sz w:val="24"/>
            <w:szCs w:val="24"/>
          </w:rPr>
          <w:tab/>
        </w:r>
      </w:hyperlink>
      <w:r w:rsidR="00554BA3">
        <w:rPr>
          <w:sz w:val="24"/>
          <w:szCs w:val="24"/>
        </w:rPr>
        <w:t>4</w:t>
      </w:r>
    </w:p>
    <w:p w:rsidR="000B4464" w:rsidRDefault="00452F1A">
      <w:pPr>
        <w:pStyle w:val="20"/>
        <w:rPr>
          <w:rFonts w:asciiTheme="minorHAnsi" w:eastAsiaTheme="minorEastAsia" w:hAnsiTheme="minorHAnsi" w:cstheme="minorBidi"/>
          <w:sz w:val="24"/>
          <w:szCs w:val="24"/>
        </w:rPr>
      </w:pPr>
      <w:hyperlink w:anchor="_Toc56690137" w:history="1">
        <w:r w:rsidR="00554BA3">
          <w:rPr>
            <w:rStyle w:val="aa"/>
            <w:sz w:val="24"/>
            <w:szCs w:val="24"/>
          </w:rPr>
          <w:t xml:space="preserve">3.3  </w:t>
        </w:r>
        <w:r w:rsidR="00554BA3">
          <w:rPr>
            <w:rStyle w:val="aa"/>
            <w:rFonts w:hint="eastAsia"/>
            <w:sz w:val="24"/>
            <w:szCs w:val="24"/>
          </w:rPr>
          <w:t>粘结及嵌缝材料</w:t>
        </w:r>
        <w:r w:rsidR="00554BA3">
          <w:rPr>
            <w:sz w:val="24"/>
            <w:szCs w:val="24"/>
          </w:rPr>
          <w:tab/>
        </w:r>
      </w:hyperlink>
      <w:r w:rsidR="00554BA3">
        <w:rPr>
          <w:sz w:val="24"/>
          <w:szCs w:val="24"/>
        </w:rPr>
        <w:t>5</w:t>
      </w:r>
    </w:p>
    <w:p w:rsidR="000B4464" w:rsidRDefault="00452F1A">
      <w:pPr>
        <w:pStyle w:val="20"/>
        <w:rPr>
          <w:rFonts w:asciiTheme="minorHAnsi" w:eastAsiaTheme="minorEastAsia" w:hAnsiTheme="minorHAnsi" w:cstheme="minorBidi"/>
          <w:sz w:val="24"/>
          <w:szCs w:val="24"/>
        </w:rPr>
      </w:pPr>
      <w:hyperlink w:anchor="_Toc56690138" w:history="1">
        <w:r w:rsidR="00554BA3">
          <w:rPr>
            <w:rStyle w:val="aa"/>
            <w:sz w:val="24"/>
            <w:szCs w:val="24"/>
          </w:rPr>
          <w:t xml:space="preserve">3.4  </w:t>
        </w:r>
        <w:r w:rsidR="00554BA3">
          <w:rPr>
            <w:rStyle w:val="aa"/>
            <w:rFonts w:hint="eastAsia"/>
            <w:sz w:val="24"/>
            <w:szCs w:val="24"/>
          </w:rPr>
          <w:t>其他材料</w:t>
        </w:r>
        <w:r w:rsidR="00554BA3">
          <w:rPr>
            <w:sz w:val="24"/>
            <w:szCs w:val="24"/>
          </w:rPr>
          <w:tab/>
        </w:r>
      </w:hyperlink>
      <w:r w:rsidR="00554BA3">
        <w:rPr>
          <w:sz w:val="24"/>
          <w:szCs w:val="24"/>
        </w:rPr>
        <w:t>5</w:t>
      </w:r>
    </w:p>
    <w:p w:rsidR="000B4464" w:rsidRDefault="00452F1A">
      <w:pPr>
        <w:pStyle w:val="10"/>
        <w:rPr>
          <w:rFonts w:asciiTheme="minorHAnsi" w:hAnsiTheme="minorHAnsi"/>
          <w:szCs w:val="24"/>
        </w:rPr>
      </w:pPr>
      <w:hyperlink w:anchor="_Toc56690139" w:history="1">
        <w:r w:rsidR="00554BA3">
          <w:rPr>
            <w:rStyle w:val="aa"/>
            <w:szCs w:val="24"/>
          </w:rPr>
          <w:t xml:space="preserve">4  </w:t>
        </w:r>
        <w:r w:rsidR="00554BA3">
          <w:rPr>
            <w:rStyle w:val="aa"/>
            <w:rFonts w:hint="eastAsia"/>
            <w:szCs w:val="24"/>
          </w:rPr>
          <w:t>设计与构造</w:t>
        </w:r>
        <w:r w:rsidR="00554BA3">
          <w:rPr>
            <w:szCs w:val="24"/>
          </w:rPr>
          <w:tab/>
        </w:r>
      </w:hyperlink>
      <w:r w:rsidR="00554BA3">
        <w:rPr>
          <w:szCs w:val="24"/>
        </w:rPr>
        <w:t>6</w:t>
      </w:r>
    </w:p>
    <w:p w:rsidR="000B4464" w:rsidRDefault="00452F1A">
      <w:pPr>
        <w:pStyle w:val="20"/>
        <w:rPr>
          <w:rFonts w:asciiTheme="minorHAnsi" w:eastAsiaTheme="minorEastAsia" w:hAnsiTheme="minorHAnsi" w:cstheme="minorBidi"/>
          <w:sz w:val="24"/>
          <w:szCs w:val="24"/>
        </w:rPr>
      </w:pPr>
      <w:hyperlink w:anchor="_Toc56690140" w:history="1">
        <w:r w:rsidR="00554BA3">
          <w:rPr>
            <w:rStyle w:val="aa"/>
            <w:sz w:val="24"/>
            <w:szCs w:val="24"/>
          </w:rPr>
          <w:t xml:space="preserve">4.1  </w:t>
        </w:r>
        <w:r w:rsidR="00554BA3">
          <w:rPr>
            <w:rStyle w:val="aa"/>
            <w:rFonts w:hint="eastAsia"/>
            <w:sz w:val="24"/>
            <w:szCs w:val="24"/>
          </w:rPr>
          <w:t>一般规定</w:t>
        </w:r>
        <w:r w:rsidR="00554BA3">
          <w:rPr>
            <w:sz w:val="24"/>
            <w:szCs w:val="24"/>
          </w:rPr>
          <w:tab/>
        </w:r>
      </w:hyperlink>
      <w:r w:rsidR="00554BA3">
        <w:rPr>
          <w:sz w:val="24"/>
          <w:szCs w:val="24"/>
        </w:rPr>
        <w:t>6</w:t>
      </w:r>
    </w:p>
    <w:p w:rsidR="000B4464" w:rsidRDefault="00452F1A">
      <w:pPr>
        <w:pStyle w:val="20"/>
        <w:rPr>
          <w:rFonts w:asciiTheme="minorHAnsi" w:eastAsiaTheme="minorEastAsia" w:hAnsiTheme="minorHAnsi" w:cstheme="minorBidi"/>
          <w:sz w:val="24"/>
          <w:szCs w:val="24"/>
        </w:rPr>
      </w:pPr>
      <w:hyperlink w:anchor="_Toc56690141" w:history="1">
        <w:r w:rsidR="00554BA3">
          <w:rPr>
            <w:rStyle w:val="aa"/>
            <w:sz w:val="24"/>
            <w:szCs w:val="24"/>
          </w:rPr>
          <w:t xml:space="preserve">4.2  </w:t>
        </w:r>
        <w:r w:rsidR="00554BA3">
          <w:rPr>
            <w:rStyle w:val="aa"/>
            <w:rFonts w:hint="eastAsia"/>
            <w:sz w:val="24"/>
            <w:szCs w:val="24"/>
          </w:rPr>
          <w:t>隔墙设计</w:t>
        </w:r>
        <w:r w:rsidR="00554BA3">
          <w:rPr>
            <w:sz w:val="24"/>
            <w:szCs w:val="24"/>
          </w:rPr>
          <w:tab/>
        </w:r>
      </w:hyperlink>
      <w:r w:rsidR="00554BA3">
        <w:rPr>
          <w:sz w:val="24"/>
          <w:szCs w:val="24"/>
        </w:rPr>
        <w:t>6</w:t>
      </w:r>
    </w:p>
    <w:p w:rsidR="000B4464" w:rsidRDefault="00452F1A">
      <w:pPr>
        <w:pStyle w:val="20"/>
        <w:rPr>
          <w:rFonts w:asciiTheme="minorHAnsi" w:eastAsiaTheme="minorEastAsia" w:hAnsiTheme="minorHAnsi" w:cstheme="minorBidi"/>
          <w:sz w:val="24"/>
          <w:szCs w:val="24"/>
        </w:rPr>
      </w:pPr>
      <w:hyperlink w:anchor="_Toc56690142" w:history="1">
        <w:r w:rsidR="00554BA3">
          <w:rPr>
            <w:rStyle w:val="aa"/>
            <w:sz w:val="24"/>
            <w:szCs w:val="24"/>
          </w:rPr>
          <w:t xml:space="preserve">4.3  </w:t>
        </w:r>
        <w:r w:rsidR="00554BA3">
          <w:rPr>
            <w:rStyle w:val="aa"/>
            <w:rFonts w:hint="eastAsia"/>
            <w:sz w:val="24"/>
            <w:szCs w:val="24"/>
          </w:rPr>
          <w:t>构造措施</w:t>
        </w:r>
        <w:r w:rsidR="00554BA3">
          <w:rPr>
            <w:sz w:val="24"/>
            <w:szCs w:val="24"/>
          </w:rPr>
          <w:tab/>
        </w:r>
      </w:hyperlink>
      <w:r w:rsidR="00554BA3">
        <w:rPr>
          <w:sz w:val="24"/>
          <w:szCs w:val="24"/>
        </w:rPr>
        <w:t>10</w:t>
      </w:r>
    </w:p>
    <w:p w:rsidR="000B4464" w:rsidRDefault="00452F1A">
      <w:pPr>
        <w:pStyle w:val="10"/>
        <w:rPr>
          <w:rFonts w:asciiTheme="minorHAnsi" w:hAnsiTheme="minorHAnsi"/>
          <w:szCs w:val="24"/>
        </w:rPr>
      </w:pPr>
      <w:hyperlink w:anchor="_Toc56690143" w:history="1">
        <w:r w:rsidR="00554BA3">
          <w:rPr>
            <w:rStyle w:val="aa"/>
            <w:szCs w:val="24"/>
          </w:rPr>
          <w:t xml:space="preserve">5  </w:t>
        </w:r>
        <w:r w:rsidR="00554BA3">
          <w:rPr>
            <w:rStyle w:val="aa"/>
            <w:rFonts w:hint="eastAsia"/>
            <w:szCs w:val="24"/>
          </w:rPr>
          <w:t>加工与制作</w:t>
        </w:r>
        <w:r w:rsidR="00554BA3">
          <w:rPr>
            <w:szCs w:val="24"/>
          </w:rPr>
          <w:tab/>
        </w:r>
        <w:r w:rsidR="00554BA3">
          <w:rPr>
            <w:szCs w:val="24"/>
          </w:rPr>
          <w:fldChar w:fldCharType="begin"/>
        </w:r>
        <w:r w:rsidR="00554BA3">
          <w:rPr>
            <w:szCs w:val="24"/>
          </w:rPr>
          <w:instrText xml:space="preserve"> PAGEREF _Toc56690143 \h </w:instrText>
        </w:r>
        <w:r w:rsidR="00554BA3">
          <w:rPr>
            <w:szCs w:val="24"/>
          </w:rPr>
        </w:r>
        <w:r w:rsidR="00554BA3">
          <w:rPr>
            <w:szCs w:val="24"/>
          </w:rPr>
          <w:fldChar w:fldCharType="separate"/>
        </w:r>
        <w:r w:rsidR="00554BA3">
          <w:rPr>
            <w:szCs w:val="24"/>
          </w:rPr>
          <w:t>1</w:t>
        </w:r>
        <w:r w:rsidR="00554BA3">
          <w:rPr>
            <w:szCs w:val="24"/>
          </w:rPr>
          <w:fldChar w:fldCharType="end"/>
        </w:r>
      </w:hyperlink>
      <w:r w:rsidR="00554BA3">
        <w:rPr>
          <w:szCs w:val="24"/>
        </w:rPr>
        <w:t>3</w:t>
      </w:r>
    </w:p>
    <w:p w:rsidR="000B4464" w:rsidRDefault="00452F1A">
      <w:pPr>
        <w:pStyle w:val="10"/>
        <w:rPr>
          <w:rFonts w:asciiTheme="minorHAnsi" w:hAnsiTheme="minorHAnsi"/>
          <w:szCs w:val="24"/>
        </w:rPr>
      </w:pPr>
      <w:hyperlink w:anchor="_Toc56690144" w:history="1">
        <w:r w:rsidR="00554BA3">
          <w:rPr>
            <w:rStyle w:val="aa"/>
            <w:szCs w:val="24"/>
          </w:rPr>
          <w:t xml:space="preserve">6  </w:t>
        </w:r>
        <w:r w:rsidR="00554BA3">
          <w:rPr>
            <w:rStyle w:val="aa"/>
            <w:rFonts w:hint="eastAsia"/>
            <w:szCs w:val="24"/>
          </w:rPr>
          <w:t>施工安装</w:t>
        </w:r>
        <w:r w:rsidR="00554BA3">
          <w:rPr>
            <w:szCs w:val="24"/>
          </w:rPr>
          <w:tab/>
        </w:r>
        <w:r w:rsidR="00554BA3">
          <w:rPr>
            <w:szCs w:val="24"/>
          </w:rPr>
          <w:fldChar w:fldCharType="begin"/>
        </w:r>
        <w:r w:rsidR="00554BA3">
          <w:rPr>
            <w:szCs w:val="24"/>
          </w:rPr>
          <w:instrText xml:space="preserve"> PAGEREF _Toc56690144 \h </w:instrText>
        </w:r>
        <w:r w:rsidR="00554BA3">
          <w:rPr>
            <w:szCs w:val="24"/>
          </w:rPr>
        </w:r>
        <w:r w:rsidR="00554BA3">
          <w:rPr>
            <w:szCs w:val="24"/>
          </w:rPr>
          <w:fldChar w:fldCharType="separate"/>
        </w:r>
        <w:r w:rsidR="00554BA3">
          <w:rPr>
            <w:szCs w:val="24"/>
          </w:rPr>
          <w:t>1</w:t>
        </w:r>
        <w:r w:rsidR="00554BA3">
          <w:rPr>
            <w:szCs w:val="24"/>
          </w:rPr>
          <w:fldChar w:fldCharType="end"/>
        </w:r>
      </w:hyperlink>
      <w:r w:rsidR="00554BA3">
        <w:rPr>
          <w:szCs w:val="24"/>
        </w:rPr>
        <w:t>4</w:t>
      </w:r>
    </w:p>
    <w:p w:rsidR="000B4464" w:rsidRDefault="00452F1A">
      <w:pPr>
        <w:pStyle w:val="20"/>
        <w:rPr>
          <w:rFonts w:asciiTheme="minorHAnsi" w:eastAsiaTheme="minorEastAsia" w:hAnsiTheme="minorHAnsi" w:cstheme="minorBidi"/>
          <w:sz w:val="24"/>
          <w:szCs w:val="24"/>
        </w:rPr>
      </w:pPr>
      <w:hyperlink w:anchor="_Toc56690145" w:history="1">
        <w:r w:rsidR="00554BA3">
          <w:rPr>
            <w:rStyle w:val="aa"/>
            <w:sz w:val="24"/>
            <w:szCs w:val="24"/>
          </w:rPr>
          <w:t xml:space="preserve">6.1  </w:t>
        </w:r>
        <w:r w:rsidR="00554BA3">
          <w:rPr>
            <w:rStyle w:val="aa"/>
            <w:rFonts w:hint="eastAsia"/>
            <w:sz w:val="24"/>
            <w:szCs w:val="24"/>
          </w:rPr>
          <w:t>一般规定</w:t>
        </w:r>
        <w:r w:rsidR="00554BA3">
          <w:rPr>
            <w:sz w:val="24"/>
            <w:szCs w:val="24"/>
          </w:rPr>
          <w:tab/>
        </w:r>
        <w:r w:rsidR="00554BA3">
          <w:rPr>
            <w:sz w:val="24"/>
            <w:szCs w:val="24"/>
          </w:rPr>
          <w:fldChar w:fldCharType="begin"/>
        </w:r>
        <w:r w:rsidR="00554BA3">
          <w:rPr>
            <w:sz w:val="24"/>
            <w:szCs w:val="24"/>
          </w:rPr>
          <w:instrText xml:space="preserve"> PAGEREF _Toc56690145 \h </w:instrText>
        </w:r>
        <w:r w:rsidR="00554BA3">
          <w:rPr>
            <w:sz w:val="24"/>
            <w:szCs w:val="24"/>
          </w:rPr>
        </w:r>
        <w:r w:rsidR="00554BA3">
          <w:rPr>
            <w:sz w:val="24"/>
            <w:szCs w:val="24"/>
          </w:rPr>
          <w:fldChar w:fldCharType="separate"/>
        </w:r>
        <w:r w:rsidR="00554BA3">
          <w:rPr>
            <w:sz w:val="24"/>
            <w:szCs w:val="24"/>
          </w:rPr>
          <w:t>1</w:t>
        </w:r>
        <w:r w:rsidR="00554BA3">
          <w:rPr>
            <w:sz w:val="24"/>
            <w:szCs w:val="24"/>
          </w:rPr>
          <w:fldChar w:fldCharType="end"/>
        </w:r>
      </w:hyperlink>
      <w:r w:rsidR="00554BA3">
        <w:rPr>
          <w:sz w:val="24"/>
          <w:szCs w:val="24"/>
        </w:rPr>
        <w:t>4</w:t>
      </w:r>
    </w:p>
    <w:p w:rsidR="000B4464" w:rsidRDefault="00452F1A">
      <w:pPr>
        <w:pStyle w:val="20"/>
        <w:rPr>
          <w:rFonts w:asciiTheme="minorHAnsi" w:eastAsiaTheme="minorEastAsia" w:hAnsiTheme="minorHAnsi" w:cstheme="minorBidi"/>
          <w:sz w:val="24"/>
          <w:szCs w:val="24"/>
        </w:rPr>
      </w:pPr>
      <w:hyperlink w:anchor="_Toc56690146" w:history="1">
        <w:r w:rsidR="00554BA3">
          <w:rPr>
            <w:rStyle w:val="aa"/>
            <w:sz w:val="24"/>
            <w:szCs w:val="24"/>
          </w:rPr>
          <w:t xml:space="preserve">6.2  </w:t>
        </w:r>
        <w:r w:rsidR="00554BA3">
          <w:rPr>
            <w:rStyle w:val="aa"/>
            <w:rFonts w:hint="eastAsia"/>
            <w:sz w:val="24"/>
            <w:szCs w:val="24"/>
          </w:rPr>
          <w:t>施工准备</w:t>
        </w:r>
        <w:r w:rsidR="00554BA3">
          <w:rPr>
            <w:sz w:val="24"/>
            <w:szCs w:val="24"/>
          </w:rPr>
          <w:tab/>
        </w:r>
        <w:r w:rsidR="00554BA3">
          <w:rPr>
            <w:sz w:val="24"/>
            <w:szCs w:val="24"/>
          </w:rPr>
          <w:fldChar w:fldCharType="begin"/>
        </w:r>
        <w:r w:rsidR="00554BA3">
          <w:rPr>
            <w:sz w:val="24"/>
            <w:szCs w:val="24"/>
          </w:rPr>
          <w:instrText xml:space="preserve"> PAGEREF _Toc56690146 \h </w:instrText>
        </w:r>
        <w:r w:rsidR="00554BA3">
          <w:rPr>
            <w:sz w:val="24"/>
            <w:szCs w:val="24"/>
          </w:rPr>
        </w:r>
        <w:r w:rsidR="00554BA3">
          <w:rPr>
            <w:sz w:val="24"/>
            <w:szCs w:val="24"/>
          </w:rPr>
          <w:fldChar w:fldCharType="separate"/>
        </w:r>
        <w:r w:rsidR="00554BA3">
          <w:rPr>
            <w:sz w:val="24"/>
            <w:szCs w:val="24"/>
          </w:rPr>
          <w:t>1</w:t>
        </w:r>
        <w:r w:rsidR="00554BA3">
          <w:rPr>
            <w:sz w:val="24"/>
            <w:szCs w:val="24"/>
          </w:rPr>
          <w:fldChar w:fldCharType="end"/>
        </w:r>
      </w:hyperlink>
      <w:r w:rsidR="00554BA3">
        <w:rPr>
          <w:sz w:val="24"/>
          <w:szCs w:val="24"/>
        </w:rPr>
        <w:t>5</w:t>
      </w:r>
    </w:p>
    <w:p w:rsidR="000B4464" w:rsidRDefault="00452F1A">
      <w:pPr>
        <w:pStyle w:val="20"/>
        <w:rPr>
          <w:rFonts w:asciiTheme="minorHAnsi" w:eastAsiaTheme="minorEastAsia" w:hAnsiTheme="minorHAnsi" w:cstheme="minorBidi"/>
          <w:sz w:val="24"/>
          <w:szCs w:val="24"/>
        </w:rPr>
      </w:pPr>
      <w:hyperlink w:anchor="_Toc56690147" w:history="1">
        <w:r w:rsidR="00554BA3">
          <w:rPr>
            <w:rStyle w:val="aa"/>
            <w:sz w:val="24"/>
            <w:szCs w:val="24"/>
          </w:rPr>
          <w:t xml:space="preserve">6.3  </w:t>
        </w:r>
        <w:r w:rsidR="00554BA3">
          <w:rPr>
            <w:rStyle w:val="aa"/>
            <w:rFonts w:hint="eastAsia"/>
            <w:sz w:val="24"/>
            <w:szCs w:val="24"/>
          </w:rPr>
          <w:t>条板安装</w:t>
        </w:r>
        <w:r w:rsidR="00554BA3">
          <w:rPr>
            <w:sz w:val="24"/>
            <w:szCs w:val="24"/>
          </w:rPr>
          <w:tab/>
        </w:r>
        <w:r w:rsidR="00554BA3">
          <w:rPr>
            <w:sz w:val="24"/>
            <w:szCs w:val="24"/>
          </w:rPr>
          <w:fldChar w:fldCharType="begin"/>
        </w:r>
        <w:r w:rsidR="00554BA3">
          <w:rPr>
            <w:sz w:val="24"/>
            <w:szCs w:val="24"/>
          </w:rPr>
          <w:instrText xml:space="preserve"> PAGEREF _Toc56690147 \h </w:instrText>
        </w:r>
        <w:r w:rsidR="00554BA3">
          <w:rPr>
            <w:sz w:val="24"/>
            <w:szCs w:val="24"/>
          </w:rPr>
        </w:r>
        <w:r w:rsidR="00554BA3">
          <w:rPr>
            <w:sz w:val="24"/>
            <w:szCs w:val="24"/>
          </w:rPr>
          <w:fldChar w:fldCharType="separate"/>
        </w:r>
        <w:r w:rsidR="00554BA3">
          <w:rPr>
            <w:sz w:val="24"/>
            <w:szCs w:val="24"/>
          </w:rPr>
          <w:t>1</w:t>
        </w:r>
        <w:r w:rsidR="00554BA3">
          <w:rPr>
            <w:sz w:val="24"/>
            <w:szCs w:val="24"/>
          </w:rPr>
          <w:fldChar w:fldCharType="end"/>
        </w:r>
      </w:hyperlink>
      <w:r w:rsidR="00554BA3">
        <w:rPr>
          <w:sz w:val="24"/>
          <w:szCs w:val="24"/>
        </w:rPr>
        <w:t>5</w:t>
      </w:r>
    </w:p>
    <w:p w:rsidR="000B4464" w:rsidRDefault="00452F1A">
      <w:pPr>
        <w:pStyle w:val="20"/>
        <w:rPr>
          <w:rFonts w:asciiTheme="minorHAnsi" w:eastAsiaTheme="minorEastAsia" w:hAnsiTheme="minorHAnsi" w:cstheme="minorBidi"/>
          <w:sz w:val="24"/>
          <w:szCs w:val="24"/>
        </w:rPr>
      </w:pPr>
      <w:hyperlink w:anchor="_Toc56690148" w:history="1">
        <w:r w:rsidR="00554BA3">
          <w:rPr>
            <w:rStyle w:val="aa"/>
            <w:sz w:val="24"/>
            <w:szCs w:val="24"/>
          </w:rPr>
          <w:t xml:space="preserve">6.4  </w:t>
        </w:r>
        <w:r w:rsidR="00554BA3">
          <w:rPr>
            <w:rStyle w:val="aa"/>
            <w:rFonts w:hint="eastAsia"/>
            <w:sz w:val="24"/>
            <w:szCs w:val="24"/>
          </w:rPr>
          <w:t>管、线安装</w:t>
        </w:r>
        <w:r w:rsidR="00554BA3">
          <w:rPr>
            <w:sz w:val="24"/>
            <w:szCs w:val="24"/>
          </w:rPr>
          <w:tab/>
        </w:r>
        <w:r w:rsidR="00554BA3">
          <w:rPr>
            <w:sz w:val="24"/>
            <w:szCs w:val="24"/>
          </w:rPr>
          <w:fldChar w:fldCharType="begin"/>
        </w:r>
        <w:r w:rsidR="00554BA3">
          <w:rPr>
            <w:sz w:val="24"/>
            <w:szCs w:val="24"/>
          </w:rPr>
          <w:instrText xml:space="preserve"> PAGEREF _Toc56690148 \h </w:instrText>
        </w:r>
        <w:r w:rsidR="00554BA3">
          <w:rPr>
            <w:sz w:val="24"/>
            <w:szCs w:val="24"/>
          </w:rPr>
        </w:r>
        <w:r w:rsidR="00554BA3">
          <w:rPr>
            <w:sz w:val="24"/>
            <w:szCs w:val="24"/>
          </w:rPr>
          <w:fldChar w:fldCharType="separate"/>
        </w:r>
        <w:r w:rsidR="00554BA3">
          <w:rPr>
            <w:sz w:val="24"/>
            <w:szCs w:val="24"/>
          </w:rPr>
          <w:t>1</w:t>
        </w:r>
        <w:r w:rsidR="00554BA3">
          <w:rPr>
            <w:sz w:val="24"/>
            <w:szCs w:val="24"/>
          </w:rPr>
          <w:fldChar w:fldCharType="end"/>
        </w:r>
      </w:hyperlink>
      <w:r w:rsidR="00554BA3">
        <w:rPr>
          <w:sz w:val="24"/>
          <w:szCs w:val="24"/>
        </w:rPr>
        <w:t>6</w:t>
      </w:r>
    </w:p>
    <w:p w:rsidR="000B4464" w:rsidRDefault="00452F1A">
      <w:pPr>
        <w:pStyle w:val="20"/>
        <w:rPr>
          <w:rFonts w:asciiTheme="minorHAnsi" w:eastAsiaTheme="minorEastAsia" w:hAnsiTheme="minorHAnsi" w:cstheme="minorBidi"/>
          <w:sz w:val="24"/>
          <w:szCs w:val="24"/>
        </w:rPr>
      </w:pPr>
      <w:hyperlink w:anchor="_Toc56690149" w:history="1">
        <w:r w:rsidR="00554BA3">
          <w:rPr>
            <w:rStyle w:val="aa"/>
            <w:sz w:val="24"/>
            <w:szCs w:val="24"/>
          </w:rPr>
          <w:t xml:space="preserve">6.5  </w:t>
        </w:r>
        <w:r w:rsidR="00554BA3">
          <w:rPr>
            <w:rStyle w:val="aa"/>
            <w:rFonts w:hint="eastAsia"/>
            <w:sz w:val="24"/>
            <w:szCs w:val="24"/>
          </w:rPr>
          <w:t>成品保护</w:t>
        </w:r>
        <w:r w:rsidR="00554BA3">
          <w:rPr>
            <w:sz w:val="24"/>
            <w:szCs w:val="24"/>
          </w:rPr>
          <w:tab/>
        </w:r>
        <w:r w:rsidR="00554BA3">
          <w:rPr>
            <w:sz w:val="24"/>
            <w:szCs w:val="24"/>
          </w:rPr>
          <w:fldChar w:fldCharType="begin"/>
        </w:r>
        <w:r w:rsidR="00554BA3">
          <w:rPr>
            <w:sz w:val="24"/>
            <w:szCs w:val="24"/>
          </w:rPr>
          <w:instrText xml:space="preserve"> PAGEREF _Toc56690149 \h </w:instrText>
        </w:r>
        <w:r w:rsidR="00554BA3">
          <w:rPr>
            <w:sz w:val="24"/>
            <w:szCs w:val="24"/>
          </w:rPr>
        </w:r>
        <w:r w:rsidR="00554BA3">
          <w:rPr>
            <w:sz w:val="24"/>
            <w:szCs w:val="24"/>
          </w:rPr>
          <w:fldChar w:fldCharType="separate"/>
        </w:r>
        <w:r w:rsidR="00554BA3">
          <w:rPr>
            <w:sz w:val="24"/>
            <w:szCs w:val="24"/>
          </w:rPr>
          <w:t>1</w:t>
        </w:r>
        <w:r w:rsidR="00554BA3">
          <w:rPr>
            <w:sz w:val="24"/>
            <w:szCs w:val="24"/>
          </w:rPr>
          <w:fldChar w:fldCharType="end"/>
        </w:r>
      </w:hyperlink>
      <w:r w:rsidR="00554BA3">
        <w:rPr>
          <w:sz w:val="24"/>
          <w:szCs w:val="24"/>
        </w:rPr>
        <w:t>7</w:t>
      </w:r>
    </w:p>
    <w:p w:rsidR="000B4464" w:rsidRDefault="00452F1A">
      <w:pPr>
        <w:pStyle w:val="10"/>
        <w:rPr>
          <w:rFonts w:asciiTheme="minorHAnsi" w:hAnsiTheme="minorHAnsi"/>
          <w:szCs w:val="24"/>
        </w:rPr>
      </w:pPr>
      <w:hyperlink w:anchor="_Toc56690150" w:history="1">
        <w:r w:rsidR="00554BA3">
          <w:rPr>
            <w:rStyle w:val="aa"/>
            <w:szCs w:val="24"/>
          </w:rPr>
          <w:t xml:space="preserve">7  </w:t>
        </w:r>
        <w:r w:rsidR="00554BA3">
          <w:rPr>
            <w:rStyle w:val="aa"/>
            <w:rFonts w:hint="eastAsia"/>
            <w:szCs w:val="24"/>
          </w:rPr>
          <w:t>工程验收</w:t>
        </w:r>
        <w:r w:rsidR="00554BA3">
          <w:rPr>
            <w:szCs w:val="24"/>
          </w:rPr>
          <w:tab/>
        </w:r>
        <w:r w:rsidR="00554BA3">
          <w:rPr>
            <w:szCs w:val="24"/>
          </w:rPr>
          <w:fldChar w:fldCharType="begin"/>
        </w:r>
        <w:r w:rsidR="00554BA3">
          <w:rPr>
            <w:szCs w:val="24"/>
          </w:rPr>
          <w:instrText xml:space="preserve"> PAGEREF _Toc56690150 \h </w:instrText>
        </w:r>
        <w:r w:rsidR="00554BA3">
          <w:rPr>
            <w:szCs w:val="24"/>
          </w:rPr>
        </w:r>
        <w:r w:rsidR="00554BA3">
          <w:rPr>
            <w:szCs w:val="24"/>
          </w:rPr>
          <w:fldChar w:fldCharType="separate"/>
        </w:r>
        <w:r w:rsidR="00554BA3">
          <w:rPr>
            <w:szCs w:val="24"/>
          </w:rPr>
          <w:t>1</w:t>
        </w:r>
        <w:r w:rsidR="00554BA3">
          <w:rPr>
            <w:szCs w:val="24"/>
          </w:rPr>
          <w:fldChar w:fldCharType="end"/>
        </w:r>
      </w:hyperlink>
      <w:r w:rsidR="00554BA3">
        <w:rPr>
          <w:szCs w:val="24"/>
        </w:rPr>
        <w:t>8</w:t>
      </w:r>
    </w:p>
    <w:p w:rsidR="000B4464" w:rsidRDefault="00452F1A">
      <w:pPr>
        <w:pStyle w:val="20"/>
        <w:rPr>
          <w:rFonts w:asciiTheme="minorHAnsi" w:eastAsiaTheme="minorEastAsia" w:hAnsiTheme="minorHAnsi" w:cstheme="minorBidi"/>
          <w:sz w:val="24"/>
          <w:szCs w:val="24"/>
        </w:rPr>
      </w:pPr>
      <w:hyperlink w:anchor="_Toc56690151" w:history="1">
        <w:r w:rsidR="00554BA3">
          <w:rPr>
            <w:rStyle w:val="aa"/>
            <w:sz w:val="24"/>
            <w:szCs w:val="24"/>
          </w:rPr>
          <w:t xml:space="preserve">7.1  </w:t>
        </w:r>
        <w:r w:rsidR="00554BA3">
          <w:rPr>
            <w:rStyle w:val="aa"/>
            <w:rFonts w:hint="eastAsia"/>
            <w:sz w:val="24"/>
            <w:szCs w:val="24"/>
          </w:rPr>
          <w:t>一般规定</w:t>
        </w:r>
        <w:r w:rsidR="00554BA3">
          <w:rPr>
            <w:sz w:val="24"/>
            <w:szCs w:val="24"/>
          </w:rPr>
          <w:tab/>
        </w:r>
        <w:r w:rsidR="00554BA3">
          <w:rPr>
            <w:sz w:val="24"/>
            <w:szCs w:val="24"/>
          </w:rPr>
          <w:fldChar w:fldCharType="begin"/>
        </w:r>
        <w:r w:rsidR="00554BA3">
          <w:rPr>
            <w:sz w:val="24"/>
            <w:szCs w:val="24"/>
          </w:rPr>
          <w:instrText xml:space="preserve"> PAGEREF _Toc56690151 \h </w:instrText>
        </w:r>
        <w:r w:rsidR="00554BA3">
          <w:rPr>
            <w:sz w:val="24"/>
            <w:szCs w:val="24"/>
          </w:rPr>
        </w:r>
        <w:r w:rsidR="00554BA3">
          <w:rPr>
            <w:sz w:val="24"/>
            <w:szCs w:val="24"/>
          </w:rPr>
          <w:fldChar w:fldCharType="separate"/>
        </w:r>
        <w:r w:rsidR="00554BA3">
          <w:rPr>
            <w:sz w:val="24"/>
            <w:szCs w:val="24"/>
          </w:rPr>
          <w:t>1</w:t>
        </w:r>
        <w:r w:rsidR="00554BA3">
          <w:rPr>
            <w:sz w:val="24"/>
            <w:szCs w:val="24"/>
          </w:rPr>
          <w:fldChar w:fldCharType="end"/>
        </w:r>
      </w:hyperlink>
      <w:r w:rsidR="00554BA3">
        <w:rPr>
          <w:sz w:val="24"/>
          <w:szCs w:val="24"/>
        </w:rPr>
        <w:t>8</w:t>
      </w:r>
    </w:p>
    <w:p w:rsidR="000B4464" w:rsidRDefault="00452F1A">
      <w:pPr>
        <w:pStyle w:val="20"/>
        <w:rPr>
          <w:rFonts w:asciiTheme="minorHAnsi" w:eastAsiaTheme="minorEastAsia" w:hAnsiTheme="minorHAnsi" w:cstheme="minorBidi"/>
          <w:sz w:val="24"/>
          <w:szCs w:val="24"/>
        </w:rPr>
      </w:pPr>
      <w:hyperlink w:anchor="_Toc56690152" w:history="1">
        <w:r w:rsidR="00554BA3">
          <w:rPr>
            <w:rStyle w:val="aa"/>
            <w:sz w:val="24"/>
            <w:szCs w:val="24"/>
          </w:rPr>
          <w:t xml:space="preserve">7.2  </w:t>
        </w:r>
        <w:r w:rsidR="00554BA3">
          <w:rPr>
            <w:rStyle w:val="aa"/>
            <w:rFonts w:hint="eastAsia"/>
            <w:sz w:val="24"/>
            <w:szCs w:val="24"/>
          </w:rPr>
          <w:t>主控项目</w:t>
        </w:r>
        <w:r w:rsidR="00554BA3">
          <w:rPr>
            <w:sz w:val="24"/>
            <w:szCs w:val="24"/>
          </w:rPr>
          <w:tab/>
        </w:r>
        <w:r w:rsidR="00554BA3">
          <w:rPr>
            <w:sz w:val="24"/>
            <w:szCs w:val="24"/>
          </w:rPr>
          <w:fldChar w:fldCharType="begin"/>
        </w:r>
        <w:r w:rsidR="00554BA3">
          <w:rPr>
            <w:sz w:val="24"/>
            <w:szCs w:val="24"/>
          </w:rPr>
          <w:instrText xml:space="preserve"> PAGEREF _Toc56690152 \h </w:instrText>
        </w:r>
        <w:r w:rsidR="00554BA3">
          <w:rPr>
            <w:sz w:val="24"/>
            <w:szCs w:val="24"/>
          </w:rPr>
        </w:r>
        <w:r w:rsidR="00554BA3">
          <w:rPr>
            <w:sz w:val="24"/>
            <w:szCs w:val="24"/>
          </w:rPr>
          <w:fldChar w:fldCharType="separate"/>
        </w:r>
        <w:r w:rsidR="00554BA3">
          <w:rPr>
            <w:sz w:val="24"/>
            <w:szCs w:val="24"/>
          </w:rPr>
          <w:t>1</w:t>
        </w:r>
        <w:r w:rsidR="00554BA3">
          <w:rPr>
            <w:sz w:val="24"/>
            <w:szCs w:val="24"/>
          </w:rPr>
          <w:fldChar w:fldCharType="end"/>
        </w:r>
      </w:hyperlink>
      <w:r w:rsidR="00554BA3">
        <w:rPr>
          <w:sz w:val="24"/>
          <w:szCs w:val="24"/>
        </w:rPr>
        <w:t>8</w:t>
      </w:r>
    </w:p>
    <w:p w:rsidR="000B4464" w:rsidRDefault="00452F1A">
      <w:pPr>
        <w:pStyle w:val="20"/>
        <w:rPr>
          <w:rFonts w:asciiTheme="minorHAnsi" w:eastAsiaTheme="minorEastAsia" w:hAnsiTheme="minorHAnsi" w:cstheme="minorBidi"/>
          <w:sz w:val="24"/>
          <w:szCs w:val="24"/>
        </w:rPr>
      </w:pPr>
      <w:hyperlink w:anchor="_Toc56690153" w:history="1">
        <w:r w:rsidR="00554BA3">
          <w:rPr>
            <w:rStyle w:val="aa"/>
            <w:sz w:val="24"/>
            <w:szCs w:val="24"/>
          </w:rPr>
          <w:t xml:space="preserve">7.3  </w:t>
        </w:r>
        <w:r w:rsidR="00554BA3">
          <w:rPr>
            <w:rStyle w:val="aa"/>
            <w:rFonts w:hint="eastAsia"/>
            <w:sz w:val="24"/>
            <w:szCs w:val="24"/>
          </w:rPr>
          <w:t>一般项目</w:t>
        </w:r>
        <w:r w:rsidR="00554BA3">
          <w:rPr>
            <w:sz w:val="24"/>
            <w:szCs w:val="24"/>
          </w:rPr>
          <w:tab/>
        </w:r>
        <w:r w:rsidR="00554BA3">
          <w:rPr>
            <w:sz w:val="24"/>
            <w:szCs w:val="24"/>
          </w:rPr>
          <w:fldChar w:fldCharType="begin"/>
        </w:r>
        <w:r w:rsidR="00554BA3">
          <w:rPr>
            <w:sz w:val="24"/>
            <w:szCs w:val="24"/>
          </w:rPr>
          <w:instrText xml:space="preserve"> PAGEREF _Toc56690153 \h </w:instrText>
        </w:r>
        <w:r w:rsidR="00554BA3">
          <w:rPr>
            <w:sz w:val="24"/>
            <w:szCs w:val="24"/>
          </w:rPr>
        </w:r>
        <w:r w:rsidR="00554BA3">
          <w:rPr>
            <w:sz w:val="24"/>
            <w:szCs w:val="24"/>
          </w:rPr>
          <w:fldChar w:fldCharType="separate"/>
        </w:r>
        <w:r w:rsidR="00554BA3">
          <w:rPr>
            <w:sz w:val="24"/>
            <w:szCs w:val="24"/>
          </w:rPr>
          <w:t>1</w:t>
        </w:r>
        <w:r w:rsidR="00554BA3">
          <w:rPr>
            <w:sz w:val="24"/>
            <w:szCs w:val="24"/>
          </w:rPr>
          <w:fldChar w:fldCharType="end"/>
        </w:r>
      </w:hyperlink>
      <w:r w:rsidR="00554BA3">
        <w:rPr>
          <w:sz w:val="24"/>
          <w:szCs w:val="24"/>
        </w:rPr>
        <w:t>9</w:t>
      </w:r>
    </w:p>
    <w:p w:rsidR="000B4464" w:rsidRDefault="00452F1A">
      <w:pPr>
        <w:pStyle w:val="10"/>
        <w:rPr>
          <w:rFonts w:asciiTheme="minorHAnsi" w:hAnsiTheme="minorHAnsi"/>
          <w:szCs w:val="24"/>
        </w:rPr>
      </w:pPr>
      <w:hyperlink w:anchor="_Toc56690154" w:history="1">
        <w:r w:rsidR="00554BA3">
          <w:rPr>
            <w:rStyle w:val="aa"/>
            <w:rFonts w:hint="eastAsia"/>
            <w:szCs w:val="24"/>
          </w:rPr>
          <w:t>本规范用词说明</w:t>
        </w:r>
        <w:r w:rsidR="00554BA3">
          <w:rPr>
            <w:szCs w:val="24"/>
          </w:rPr>
          <w:tab/>
        </w:r>
      </w:hyperlink>
      <w:r w:rsidR="00554BA3">
        <w:rPr>
          <w:szCs w:val="24"/>
        </w:rPr>
        <w:t>20</w:t>
      </w:r>
    </w:p>
    <w:p w:rsidR="000B4464" w:rsidRDefault="00452F1A">
      <w:pPr>
        <w:pStyle w:val="10"/>
        <w:rPr>
          <w:rFonts w:asciiTheme="minorHAnsi" w:hAnsiTheme="minorHAnsi"/>
          <w:sz w:val="21"/>
        </w:rPr>
      </w:pPr>
      <w:hyperlink w:anchor="_Toc56690155" w:history="1">
        <w:r w:rsidR="00554BA3">
          <w:rPr>
            <w:rStyle w:val="aa"/>
            <w:rFonts w:hint="eastAsia"/>
            <w:szCs w:val="24"/>
          </w:rPr>
          <w:t>引用标准名录</w:t>
        </w:r>
        <w:r w:rsidR="00554BA3">
          <w:rPr>
            <w:szCs w:val="24"/>
          </w:rPr>
          <w:tab/>
        </w:r>
      </w:hyperlink>
      <w:r w:rsidR="00554BA3">
        <w:rPr>
          <w:szCs w:val="24"/>
        </w:rPr>
        <w:t>21</w:t>
      </w:r>
    </w:p>
    <w:p w:rsidR="000B4464" w:rsidRDefault="00554BA3">
      <w:pPr>
        <w:widowControl/>
        <w:spacing w:line="240" w:lineRule="auto"/>
      </w:pPr>
      <w:r>
        <w:rPr>
          <w:szCs w:val="24"/>
        </w:rPr>
        <w:fldChar w:fldCharType="end"/>
      </w:r>
    </w:p>
    <w:p w:rsidR="000B4464" w:rsidRDefault="000B4464">
      <w:pPr>
        <w:spacing w:line="240" w:lineRule="auto"/>
      </w:pPr>
    </w:p>
    <w:p w:rsidR="000B4464" w:rsidRDefault="000B4464">
      <w:pPr>
        <w:spacing w:line="240" w:lineRule="auto"/>
      </w:pPr>
    </w:p>
    <w:p w:rsidR="000B4464" w:rsidRDefault="000B4464">
      <w:pPr>
        <w:spacing w:line="240" w:lineRule="auto"/>
      </w:pPr>
    </w:p>
    <w:p w:rsidR="000B4464" w:rsidRDefault="000B4464">
      <w:pPr>
        <w:spacing w:line="240" w:lineRule="auto"/>
      </w:pPr>
    </w:p>
    <w:p w:rsidR="000B4464" w:rsidRDefault="000B4464">
      <w:pPr>
        <w:spacing w:line="240" w:lineRule="auto"/>
      </w:pPr>
    </w:p>
    <w:p w:rsidR="000B4464" w:rsidRDefault="000B4464">
      <w:pPr>
        <w:spacing w:line="240" w:lineRule="auto"/>
      </w:pPr>
    </w:p>
    <w:p w:rsidR="000B4464" w:rsidRDefault="000B4464">
      <w:pPr>
        <w:spacing w:line="240" w:lineRule="auto"/>
      </w:pPr>
    </w:p>
    <w:p w:rsidR="000B4464" w:rsidRDefault="000B4464">
      <w:pPr>
        <w:spacing w:line="240" w:lineRule="auto"/>
      </w:pPr>
    </w:p>
    <w:p w:rsidR="000B4464" w:rsidRDefault="000B4464">
      <w:pPr>
        <w:spacing w:line="240" w:lineRule="auto"/>
      </w:pPr>
    </w:p>
    <w:p w:rsidR="000B4464" w:rsidRDefault="000B4464">
      <w:pPr>
        <w:spacing w:line="240" w:lineRule="auto"/>
      </w:pPr>
    </w:p>
    <w:p w:rsidR="000B4464" w:rsidRDefault="000B4464">
      <w:pPr>
        <w:spacing w:line="240" w:lineRule="auto"/>
      </w:pPr>
    </w:p>
    <w:p w:rsidR="000B4464" w:rsidRDefault="000B4464">
      <w:pPr>
        <w:spacing w:line="240" w:lineRule="auto"/>
      </w:pPr>
    </w:p>
    <w:p w:rsidR="000B4464" w:rsidRDefault="000B4464">
      <w:pPr>
        <w:spacing w:line="240" w:lineRule="auto"/>
      </w:pPr>
    </w:p>
    <w:p w:rsidR="000B4464" w:rsidRDefault="00554BA3">
      <w:pPr>
        <w:snapToGrid w:val="0"/>
        <w:spacing w:beforeLines="200" w:before="624" w:afterLines="200" w:after="624"/>
        <w:jc w:val="center"/>
        <w:rPr>
          <w:rFonts w:ascii="黑体" w:eastAsia="黑体" w:hAnsi="黑体"/>
          <w:sz w:val="32"/>
          <w:szCs w:val="32"/>
        </w:rPr>
      </w:pPr>
      <w:r>
        <w:rPr>
          <w:rFonts w:ascii="黑体" w:eastAsia="黑体" w:hAnsi="黑体"/>
          <w:sz w:val="32"/>
          <w:szCs w:val="32"/>
        </w:rPr>
        <w:lastRenderedPageBreak/>
        <w:t>Contents</w:t>
      </w:r>
    </w:p>
    <w:p w:rsidR="000B4464" w:rsidRDefault="00554BA3">
      <w:pPr>
        <w:pStyle w:val="10"/>
        <w:keepNext w:val="0"/>
        <w:tabs>
          <w:tab w:val="right" w:leader="dot" w:pos="8296"/>
        </w:tabs>
        <w:rPr>
          <w:szCs w:val="24"/>
        </w:rPr>
      </w:pPr>
      <w:r>
        <w:rPr>
          <w:rFonts w:hint="eastAsia"/>
          <w:szCs w:val="24"/>
        </w:rPr>
        <w:t xml:space="preserve">1  </w:t>
      </w:r>
      <w:r>
        <w:rPr>
          <w:szCs w:val="24"/>
        </w:rPr>
        <w:t xml:space="preserve">General </w:t>
      </w:r>
      <w:r>
        <w:rPr>
          <w:rFonts w:hint="eastAsia"/>
          <w:szCs w:val="24"/>
        </w:rPr>
        <w:t>P</w:t>
      </w:r>
      <w:r>
        <w:rPr>
          <w:szCs w:val="24"/>
        </w:rPr>
        <w:t>rovisions</w:t>
      </w:r>
      <w:r>
        <w:rPr>
          <w:rFonts w:hint="eastAsia"/>
          <w:szCs w:val="24"/>
        </w:rPr>
        <w:tab/>
      </w:r>
      <w:r>
        <w:rPr>
          <w:szCs w:val="24"/>
        </w:rPr>
        <w:t>…………………..</w:t>
      </w:r>
      <w:r>
        <w:rPr>
          <w:rFonts w:hint="eastAsia"/>
          <w:szCs w:val="24"/>
        </w:rPr>
        <w:t>1</w:t>
      </w:r>
    </w:p>
    <w:p w:rsidR="000B4464" w:rsidRDefault="00554BA3">
      <w:pPr>
        <w:pStyle w:val="10"/>
        <w:keepNext w:val="0"/>
        <w:tabs>
          <w:tab w:val="right" w:leader="dot" w:pos="8296"/>
        </w:tabs>
        <w:rPr>
          <w:szCs w:val="24"/>
        </w:rPr>
      </w:pPr>
      <w:r>
        <w:rPr>
          <w:rFonts w:hint="eastAsia"/>
          <w:szCs w:val="24"/>
        </w:rPr>
        <w:t xml:space="preserve">2  </w:t>
      </w:r>
      <w:r>
        <w:rPr>
          <w:rStyle w:val="Char4"/>
          <w:szCs w:val="24"/>
        </w:rPr>
        <w:t>Terms and definitions</w:t>
      </w:r>
      <w:r>
        <w:rPr>
          <w:rFonts w:hint="eastAsia"/>
          <w:szCs w:val="24"/>
        </w:rPr>
        <w:tab/>
      </w:r>
      <w:r>
        <w:rPr>
          <w:szCs w:val="24"/>
        </w:rPr>
        <w:t>3</w:t>
      </w:r>
    </w:p>
    <w:p w:rsidR="000B4464" w:rsidRDefault="00554BA3">
      <w:pPr>
        <w:pStyle w:val="10"/>
        <w:keepNext w:val="0"/>
        <w:tabs>
          <w:tab w:val="right" w:leader="dot" w:pos="8296"/>
        </w:tabs>
        <w:rPr>
          <w:szCs w:val="24"/>
        </w:rPr>
      </w:pPr>
      <w:r>
        <w:rPr>
          <w:rFonts w:hint="eastAsia"/>
          <w:szCs w:val="24"/>
        </w:rPr>
        <w:t xml:space="preserve">3  </w:t>
      </w:r>
      <w:r>
        <w:rPr>
          <w:szCs w:val="24"/>
        </w:rPr>
        <w:t>Materials</w:t>
      </w:r>
      <w:r>
        <w:rPr>
          <w:rFonts w:hint="eastAsia"/>
          <w:szCs w:val="24"/>
        </w:rPr>
        <w:tab/>
      </w:r>
      <w:r>
        <w:rPr>
          <w:szCs w:val="24"/>
        </w:rPr>
        <w:t>4</w:t>
      </w:r>
    </w:p>
    <w:p w:rsidR="000B4464" w:rsidRDefault="00554BA3">
      <w:pPr>
        <w:pStyle w:val="20"/>
        <w:tabs>
          <w:tab w:val="right" w:leader="dot" w:pos="8296"/>
        </w:tabs>
        <w:rPr>
          <w:sz w:val="24"/>
          <w:szCs w:val="24"/>
        </w:rPr>
      </w:pPr>
      <w:r>
        <w:rPr>
          <w:rFonts w:hint="eastAsia"/>
          <w:sz w:val="24"/>
          <w:szCs w:val="24"/>
        </w:rPr>
        <w:t xml:space="preserve">3.1  </w:t>
      </w:r>
      <w:r>
        <w:rPr>
          <w:sz w:val="24"/>
          <w:szCs w:val="24"/>
        </w:rPr>
        <w:t>General</w:t>
      </w:r>
      <w:r>
        <w:rPr>
          <w:rFonts w:hint="eastAsia"/>
          <w:sz w:val="24"/>
          <w:szCs w:val="24"/>
        </w:rPr>
        <w:t xml:space="preserve"> requirements</w:t>
      </w:r>
      <w:r>
        <w:rPr>
          <w:rFonts w:hint="eastAsia"/>
          <w:sz w:val="24"/>
          <w:szCs w:val="24"/>
        </w:rPr>
        <w:tab/>
      </w:r>
      <w:r>
        <w:rPr>
          <w:sz w:val="24"/>
          <w:szCs w:val="24"/>
        </w:rPr>
        <w:t>4</w:t>
      </w:r>
    </w:p>
    <w:p w:rsidR="000B4464" w:rsidRDefault="00554BA3">
      <w:pPr>
        <w:pStyle w:val="20"/>
        <w:tabs>
          <w:tab w:val="right" w:leader="dot" w:pos="8296"/>
        </w:tabs>
        <w:rPr>
          <w:sz w:val="24"/>
          <w:szCs w:val="24"/>
        </w:rPr>
      </w:pPr>
      <w:r>
        <w:rPr>
          <w:rFonts w:hint="eastAsia"/>
          <w:sz w:val="24"/>
          <w:szCs w:val="24"/>
        </w:rPr>
        <w:t xml:space="preserve">3.2  </w:t>
      </w:r>
      <w:r>
        <w:rPr>
          <w:sz w:val="24"/>
          <w:szCs w:val="24"/>
        </w:rPr>
        <w:t>Gypsum panels</w:t>
      </w:r>
      <w:r>
        <w:rPr>
          <w:rFonts w:hint="eastAsia"/>
          <w:sz w:val="24"/>
          <w:szCs w:val="24"/>
        </w:rPr>
        <w:tab/>
      </w:r>
      <w:r>
        <w:rPr>
          <w:sz w:val="24"/>
          <w:szCs w:val="24"/>
        </w:rPr>
        <w:t>4</w:t>
      </w:r>
    </w:p>
    <w:p w:rsidR="000B4464" w:rsidRDefault="00554BA3">
      <w:pPr>
        <w:pStyle w:val="20"/>
        <w:tabs>
          <w:tab w:val="right" w:leader="dot" w:pos="8296"/>
        </w:tabs>
        <w:rPr>
          <w:sz w:val="24"/>
          <w:szCs w:val="24"/>
        </w:rPr>
      </w:pPr>
      <w:r>
        <w:rPr>
          <w:rFonts w:hint="eastAsia"/>
          <w:sz w:val="24"/>
          <w:szCs w:val="24"/>
        </w:rPr>
        <w:t xml:space="preserve">3.3  </w:t>
      </w:r>
      <w:r>
        <w:rPr>
          <w:sz w:val="24"/>
          <w:szCs w:val="24"/>
        </w:rPr>
        <w:t>Bind</w:t>
      </w:r>
      <w:r>
        <w:rPr>
          <w:rFonts w:hint="eastAsia"/>
          <w:sz w:val="24"/>
          <w:szCs w:val="24"/>
        </w:rPr>
        <w:t xml:space="preserve"> and </w:t>
      </w:r>
      <w:r>
        <w:rPr>
          <w:sz w:val="24"/>
          <w:szCs w:val="24"/>
        </w:rPr>
        <w:t>joint</w:t>
      </w:r>
      <w:r>
        <w:rPr>
          <w:rFonts w:hint="eastAsia"/>
          <w:sz w:val="24"/>
          <w:szCs w:val="24"/>
        </w:rPr>
        <w:t xml:space="preserve"> materials</w:t>
      </w:r>
      <w:r>
        <w:rPr>
          <w:rFonts w:hint="eastAsia"/>
          <w:sz w:val="24"/>
          <w:szCs w:val="24"/>
        </w:rPr>
        <w:tab/>
      </w:r>
      <w:r>
        <w:rPr>
          <w:sz w:val="24"/>
          <w:szCs w:val="24"/>
        </w:rPr>
        <w:t>5</w:t>
      </w:r>
    </w:p>
    <w:p w:rsidR="000B4464" w:rsidRDefault="00554BA3">
      <w:pPr>
        <w:pStyle w:val="20"/>
        <w:tabs>
          <w:tab w:val="right" w:leader="dot" w:pos="8296"/>
        </w:tabs>
        <w:rPr>
          <w:sz w:val="24"/>
          <w:szCs w:val="24"/>
        </w:rPr>
      </w:pPr>
      <w:r>
        <w:rPr>
          <w:rFonts w:hint="eastAsia"/>
          <w:sz w:val="24"/>
          <w:szCs w:val="24"/>
        </w:rPr>
        <w:t xml:space="preserve">3.4  </w:t>
      </w:r>
      <w:r>
        <w:rPr>
          <w:sz w:val="24"/>
          <w:szCs w:val="24"/>
        </w:rPr>
        <w:t>Other</w:t>
      </w:r>
      <w:r>
        <w:rPr>
          <w:rFonts w:hint="eastAsia"/>
          <w:sz w:val="24"/>
          <w:szCs w:val="24"/>
        </w:rPr>
        <w:t xml:space="preserve"> materials</w:t>
      </w:r>
      <w:r>
        <w:rPr>
          <w:sz w:val="24"/>
          <w:szCs w:val="24"/>
        </w:rPr>
        <w:t>……………</w:t>
      </w:r>
      <w:r>
        <w:rPr>
          <w:rFonts w:hint="eastAsia"/>
          <w:sz w:val="24"/>
          <w:szCs w:val="24"/>
        </w:rPr>
        <w:t>................................</w:t>
      </w:r>
      <w:r>
        <w:rPr>
          <w:sz w:val="24"/>
          <w:szCs w:val="24"/>
        </w:rPr>
        <w:t>....................</w:t>
      </w:r>
      <w:r>
        <w:rPr>
          <w:rFonts w:hint="eastAsia"/>
          <w:sz w:val="24"/>
          <w:szCs w:val="24"/>
        </w:rPr>
        <w:t>....</w:t>
      </w:r>
      <w:r>
        <w:rPr>
          <w:sz w:val="24"/>
          <w:szCs w:val="24"/>
        </w:rPr>
        <w:t>.........</w:t>
      </w:r>
      <w:r>
        <w:rPr>
          <w:rFonts w:hint="eastAsia"/>
          <w:sz w:val="24"/>
          <w:szCs w:val="24"/>
        </w:rPr>
        <w:t>........</w:t>
      </w:r>
      <w:r>
        <w:rPr>
          <w:sz w:val="24"/>
          <w:szCs w:val="24"/>
        </w:rPr>
        <w:t>..</w:t>
      </w:r>
      <w:r>
        <w:rPr>
          <w:rFonts w:hint="eastAsia"/>
          <w:sz w:val="24"/>
          <w:szCs w:val="24"/>
        </w:rPr>
        <w:t>....</w:t>
      </w:r>
      <w:r>
        <w:rPr>
          <w:sz w:val="24"/>
          <w:szCs w:val="24"/>
        </w:rPr>
        <w:t>5</w:t>
      </w:r>
    </w:p>
    <w:p w:rsidR="000B4464" w:rsidRDefault="00554BA3">
      <w:pPr>
        <w:pStyle w:val="10"/>
        <w:keepNext w:val="0"/>
        <w:tabs>
          <w:tab w:val="right" w:leader="dot" w:pos="8296"/>
        </w:tabs>
        <w:rPr>
          <w:szCs w:val="24"/>
        </w:rPr>
      </w:pPr>
      <w:r>
        <w:rPr>
          <w:rFonts w:hint="eastAsia"/>
          <w:szCs w:val="24"/>
        </w:rPr>
        <w:t xml:space="preserve">4  </w:t>
      </w:r>
      <w:r>
        <w:rPr>
          <w:szCs w:val="24"/>
        </w:rPr>
        <w:t>Design</w:t>
      </w:r>
      <w:r>
        <w:rPr>
          <w:rFonts w:hint="eastAsia"/>
          <w:szCs w:val="24"/>
        </w:rPr>
        <w:t xml:space="preserve"> and structure</w:t>
      </w:r>
      <w:r>
        <w:rPr>
          <w:rFonts w:hint="eastAsia"/>
          <w:szCs w:val="24"/>
        </w:rPr>
        <w:tab/>
      </w:r>
      <w:r>
        <w:rPr>
          <w:szCs w:val="24"/>
        </w:rPr>
        <w:t>6</w:t>
      </w:r>
    </w:p>
    <w:p w:rsidR="000B4464" w:rsidRDefault="00554BA3">
      <w:pPr>
        <w:pStyle w:val="20"/>
        <w:tabs>
          <w:tab w:val="right" w:leader="dot" w:pos="8296"/>
        </w:tabs>
        <w:rPr>
          <w:sz w:val="24"/>
          <w:szCs w:val="24"/>
        </w:rPr>
      </w:pPr>
      <w:r>
        <w:rPr>
          <w:rFonts w:hint="eastAsia"/>
          <w:sz w:val="24"/>
          <w:szCs w:val="24"/>
        </w:rPr>
        <w:t xml:space="preserve">4.1  </w:t>
      </w:r>
      <w:r>
        <w:rPr>
          <w:sz w:val="24"/>
          <w:szCs w:val="24"/>
        </w:rPr>
        <w:t>General requirements</w:t>
      </w:r>
      <w:r>
        <w:rPr>
          <w:rFonts w:hint="eastAsia"/>
          <w:sz w:val="24"/>
          <w:szCs w:val="24"/>
        </w:rPr>
        <w:tab/>
      </w:r>
      <w:r>
        <w:rPr>
          <w:sz w:val="24"/>
          <w:szCs w:val="24"/>
        </w:rPr>
        <w:t>…………………………………………………………6</w:t>
      </w:r>
    </w:p>
    <w:p w:rsidR="000B4464" w:rsidRDefault="00554BA3">
      <w:pPr>
        <w:pStyle w:val="20"/>
        <w:tabs>
          <w:tab w:val="right" w:leader="dot" w:pos="8296"/>
        </w:tabs>
        <w:rPr>
          <w:sz w:val="24"/>
          <w:szCs w:val="24"/>
        </w:rPr>
      </w:pPr>
      <w:r>
        <w:rPr>
          <w:rFonts w:hint="eastAsia"/>
          <w:sz w:val="24"/>
          <w:szCs w:val="24"/>
        </w:rPr>
        <w:t xml:space="preserve">4.2  </w:t>
      </w:r>
      <w:r>
        <w:rPr>
          <w:sz w:val="24"/>
          <w:szCs w:val="24"/>
        </w:rPr>
        <w:t>Design of partition walls</w:t>
      </w:r>
      <w:r>
        <w:rPr>
          <w:rFonts w:hint="eastAsia"/>
          <w:sz w:val="24"/>
          <w:szCs w:val="24"/>
        </w:rPr>
        <w:tab/>
      </w:r>
      <w:r>
        <w:rPr>
          <w:sz w:val="24"/>
          <w:szCs w:val="24"/>
        </w:rPr>
        <w:t>6</w:t>
      </w:r>
    </w:p>
    <w:p w:rsidR="000B4464" w:rsidRDefault="00554BA3">
      <w:pPr>
        <w:pStyle w:val="20"/>
        <w:tabs>
          <w:tab w:val="right" w:leader="dot" w:pos="8296"/>
        </w:tabs>
        <w:rPr>
          <w:sz w:val="24"/>
          <w:szCs w:val="24"/>
        </w:rPr>
      </w:pPr>
      <w:r>
        <w:rPr>
          <w:rFonts w:hint="eastAsia"/>
          <w:sz w:val="24"/>
          <w:szCs w:val="24"/>
        </w:rPr>
        <w:t>4.3  Details requirements</w:t>
      </w:r>
      <w:r>
        <w:rPr>
          <w:rFonts w:hint="eastAsia"/>
          <w:sz w:val="24"/>
          <w:szCs w:val="24"/>
        </w:rPr>
        <w:tab/>
      </w:r>
      <w:r>
        <w:rPr>
          <w:sz w:val="24"/>
          <w:szCs w:val="24"/>
        </w:rPr>
        <w:t>10</w:t>
      </w:r>
    </w:p>
    <w:p w:rsidR="000B4464" w:rsidRDefault="00554BA3">
      <w:pPr>
        <w:pStyle w:val="10"/>
        <w:keepNext w:val="0"/>
        <w:tabs>
          <w:tab w:val="right" w:leader="dot" w:pos="8296"/>
        </w:tabs>
        <w:rPr>
          <w:szCs w:val="24"/>
        </w:rPr>
      </w:pPr>
      <w:r>
        <w:rPr>
          <w:rFonts w:hint="eastAsia"/>
          <w:szCs w:val="24"/>
        </w:rPr>
        <w:t xml:space="preserve">5  Processing and </w:t>
      </w:r>
      <w:r>
        <w:rPr>
          <w:szCs w:val="24"/>
        </w:rPr>
        <w:t>p</w:t>
      </w:r>
      <w:r>
        <w:rPr>
          <w:rFonts w:hint="eastAsia"/>
          <w:szCs w:val="24"/>
        </w:rPr>
        <w:t>roduction</w:t>
      </w:r>
      <w:r>
        <w:rPr>
          <w:rFonts w:hint="eastAsia"/>
          <w:szCs w:val="24"/>
        </w:rPr>
        <w:tab/>
        <w:t>1</w:t>
      </w:r>
      <w:r>
        <w:rPr>
          <w:szCs w:val="24"/>
        </w:rPr>
        <w:t>3</w:t>
      </w:r>
    </w:p>
    <w:p w:rsidR="000B4464" w:rsidRDefault="00554BA3">
      <w:pPr>
        <w:pStyle w:val="10"/>
        <w:keepNext w:val="0"/>
        <w:tabs>
          <w:tab w:val="right" w:leader="dot" w:pos="8296"/>
        </w:tabs>
        <w:rPr>
          <w:szCs w:val="24"/>
        </w:rPr>
      </w:pPr>
      <w:r>
        <w:rPr>
          <w:rFonts w:hint="eastAsia"/>
          <w:szCs w:val="24"/>
        </w:rPr>
        <w:t>6  Construction</w:t>
      </w:r>
      <w:r>
        <w:rPr>
          <w:rFonts w:hint="eastAsia"/>
          <w:szCs w:val="24"/>
        </w:rPr>
        <w:tab/>
        <w:t>1</w:t>
      </w:r>
      <w:r>
        <w:rPr>
          <w:szCs w:val="24"/>
        </w:rPr>
        <w:t>4</w:t>
      </w:r>
    </w:p>
    <w:p w:rsidR="000B4464" w:rsidRDefault="00554BA3">
      <w:pPr>
        <w:pStyle w:val="20"/>
        <w:tabs>
          <w:tab w:val="right" w:leader="dot" w:pos="8296"/>
        </w:tabs>
        <w:rPr>
          <w:sz w:val="24"/>
          <w:szCs w:val="24"/>
        </w:rPr>
      </w:pPr>
      <w:r>
        <w:rPr>
          <w:rFonts w:hint="eastAsia"/>
          <w:sz w:val="24"/>
          <w:szCs w:val="24"/>
        </w:rPr>
        <w:t xml:space="preserve">6.1  </w:t>
      </w:r>
      <w:r>
        <w:rPr>
          <w:sz w:val="24"/>
          <w:szCs w:val="24"/>
        </w:rPr>
        <w:t>General requirements</w:t>
      </w:r>
      <w:r>
        <w:rPr>
          <w:rFonts w:hint="eastAsia"/>
          <w:sz w:val="24"/>
          <w:szCs w:val="24"/>
        </w:rPr>
        <w:tab/>
        <w:t>1</w:t>
      </w:r>
      <w:r>
        <w:rPr>
          <w:sz w:val="24"/>
          <w:szCs w:val="24"/>
        </w:rPr>
        <w:t>4</w:t>
      </w:r>
    </w:p>
    <w:p w:rsidR="000B4464" w:rsidRDefault="00554BA3">
      <w:pPr>
        <w:pStyle w:val="20"/>
        <w:tabs>
          <w:tab w:val="right" w:leader="dot" w:pos="8296"/>
        </w:tabs>
        <w:rPr>
          <w:sz w:val="24"/>
          <w:szCs w:val="24"/>
        </w:rPr>
      </w:pPr>
      <w:r>
        <w:rPr>
          <w:rFonts w:hint="eastAsia"/>
          <w:sz w:val="24"/>
          <w:szCs w:val="24"/>
        </w:rPr>
        <w:t xml:space="preserve">6.2  </w:t>
      </w:r>
      <w:r>
        <w:rPr>
          <w:sz w:val="24"/>
          <w:szCs w:val="24"/>
        </w:rPr>
        <w:t>Construction preparation</w:t>
      </w:r>
      <w:r>
        <w:rPr>
          <w:rFonts w:hint="eastAsia"/>
          <w:sz w:val="24"/>
          <w:szCs w:val="24"/>
        </w:rPr>
        <w:tab/>
      </w:r>
      <w:r>
        <w:rPr>
          <w:sz w:val="24"/>
          <w:szCs w:val="24"/>
        </w:rPr>
        <w:t>15</w:t>
      </w:r>
    </w:p>
    <w:p w:rsidR="000B4464" w:rsidRDefault="00554BA3">
      <w:pPr>
        <w:pStyle w:val="20"/>
        <w:tabs>
          <w:tab w:val="right" w:leader="dot" w:pos="8296"/>
        </w:tabs>
        <w:rPr>
          <w:sz w:val="24"/>
          <w:szCs w:val="24"/>
        </w:rPr>
      </w:pPr>
      <w:r>
        <w:rPr>
          <w:rFonts w:hint="eastAsia"/>
          <w:sz w:val="24"/>
          <w:szCs w:val="24"/>
        </w:rPr>
        <w:t xml:space="preserve">6.3  </w:t>
      </w:r>
      <w:r>
        <w:rPr>
          <w:sz w:val="24"/>
          <w:szCs w:val="24"/>
        </w:rPr>
        <w:t>Installation of panels</w:t>
      </w:r>
      <w:r>
        <w:rPr>
          <w:rFonts w:hint="eastAsia"/>
          <w:sz w:val="24"/>
          <w:szCs w:val="24"/>
        </w:rPr>
        <w:tab/>
      </w:r>
      <w:r>
        <w:rPr>
          <w:sz w:val="24"/>
          <w:szCs w:val="24"/>
        </w:rPr>
        <w:t>15</w:t>
      </w:r>
    </w:p>
    <w:p w:rsidR="000B4464" w:rsidRDefault="00554BA3">
      <w:pPr>
        <w:pStyle w:val="20"/>
        <w:tabs>
          <w:tab w:val="right" w:leader="dot" w:pos="8296"/>
        </w:tabs>
        <w:rPr>
          <w:sz w:val="24"/>
          <w:szCs w:val="24"/>
        </w:rPr>
      </w:pPr>
      <w:r>
        <w:rPr>
          <w:rFonts w:hint="eastAsia"/>
          <w:sz w:val="24"/>
          <w:szCs w:val="24"/>
        </w:rPr>
        <w:t xml:space="preserve">6.4  </w:t>
      </w:r>
      <w:r>
        <w:rPr>
          <w:sz w:val="24"/>
          <w:szCs w:val="24"/>
        </w:rPr>
        <w:t>Installation of pipes and lines</w:t>
      </w:r>
      <w:r>
        <w:rPr>
          <w:rFonts w:hint="eastAsia"/>
          <w:sz w:val="24"/>
          <w:szCs w:val="24"/>
        </w:rPr>
        <w:tab/>
      </w:r>
      <w:r>
        <w:rPr>
          <w:sz w:val="24"/>
          <w:szCs w:val="24"/>
        </w:rPr>
        <w:t>16</w:t>
      </w:r>
    </w:p>
    <w:p w:rsidR="000B4464" w:rsidRDefault="00554BA3">
      <w:pPr>
        <w:pStyle w:val="20"/>
        <w:tabs>
          <w:tab w:val="right" w:leader="dot" w:pos="8296"/>
        </w:tabs>
        <w:rPr>
          <w:sz w:val="24"/>
          <w:szCs w:val="24"/>
        </w:rPr>
      </w:pPr>
      <w:r>
        <w:rPr>
          <w:rFonts w:hint="eastAsia"/>
          <w:sz w:val="24"/>
          <w:szCs w:val="24"/>
        </w:rPr>
        <w:t xml:space="preserve">6.5  </w:t>
      </w:r>
      <w:r>
        <w:rPr>
          <w:sz w:val="24"/>
          <w:szCs w:val="24"/>
        </w:rPr>
        <w:t>Protection of finished products</w:t>
      </w:r>
      <w:r>
        <w:rPr>
          <w:rFonts w:hint="eastAsia"/>
          <w:sz w:val="24"/>
          <w:szCs w:val="24"/>
        </w:rPr>
        <w:tab/>
      </w:r>
      <w:r>
        <w:rPr>
          <w:sz w:val="24"/>
          <w:szCs w:val="24"/>
        </w:rPr>
        <w:t>17</w:t>
      </w:r>
    </w:p>
    <w:p w:rsidR="000B4464" w:rsidRDefault="00554BA3">
      <w:pPr>
        <w:pStyle w:val="10"/>
        <w:keepNext w:val="0"/>
        <w:tabs>
          <w:tab w:val="right" w:leader="dot" w:pos="8296"/>
        </w:tabs>
        <w:rPr>
          <w:szCs w:val="24"/>
        </w:rPr>
      </w:pPr>
      <w:r>
        <w:rPr>
          <w:rFonts w:hint="eastAsia"/>
          <w:szCs w:val="24"/>
        </w:rPr>
        <w:t xml:space="preserve">7  </w:t>
      </w:r>
      <w:r>
        <w:rPr>
          <w:szCs w:val="24"/>
        </w:rPr>
        <w:t>Quality acceptance of engineering</w:t>
      </w:r>
      <w:r>
        <w:rPr>
          <w:rFonts w:hint="eastAsia"/>
          <w:szCs w:val="24"/>
        </w:rPr>
        <w:tab/>
      </w:r>
      <w:r>
        <w:rPr>
          <w:szCs w:val="24"/>
        </w:rPr>
        <w:t>18</w:t>
      </w:r>
    </w:p>
    <w:p w:rsidR="000B4464" w:rsidRDefault="00554BA3">
      <w:pPr>
        <w:pStyle w:val="20"/>
        <w:tabs>
          <w:tab w:val="right" w:leader="dot" w:pos="8296"/>
        </w:tabs>
        <w:rPr>
          <w:sz w:val="24"/>
          <w:szCs w:val="24"/>
        </w:rPr>
      </w:pPr>
      <w:r>
        <w:rPr>
          <w:rFonts w:hint="eastAsia"/>
          <w:sz w:val="24"/>
          <w:szCs w:val="24"/>
        </w:rPr>
        <w:t xml:space="preserve">6.1  </w:t>
      </w:r>
      <w:r>
        <w:rPr>
          <w:sz w:val="24"/>
          <w:szCs w:val="24"/>
        </w:rPr>
        <w:t>General requirements</w:t>
      </w:r>
      <w:r>
        <w:rPr>
          <w:rFonts w:hint="eastAsia"/>
          <w:sz w:val="24"/>
          <w:szCs w:val="24"/>
        </w:rPr>
        <w:tab/>
      </w:r>
      <w:r>
        <w:rPr>
          <w:sz w:val="24"/>
          <w:szCs w:val="24"/>
        </w:rPr>
        <w:t>18</w:t>
      </w:r>
    </w:p>
    <w:p w:rsidR="000B4464" w:rsidRDefault="00554BA3">
      <w:pPr>
        <w:pStyle w:val="20"/>
        <w:tabs>
          <w:tab w:val="right" w:leader="dot" w:pos="8296"/>
        </w:tabs>
        <w:rPr>
          <w:sz w:val="24"/>
          <w:szCs w:val="24"/>
        </w:rPr>
      </w:pPr>
      <w:r>
        <w:rPr>
          <w:rFonts w:hint="eastAsia"/>
          <w:sz w:val="24"/>
          <w:szCs w:val="24"/>
        </w:rPr>
        <w:t xml:space="preserve">6.2  </w:t>
      </w:r>
      <w:r>
        <w:rPr>
          <w:sz w:val="24"/>
          <w:szCs w:val="24"/>
        </w:rPr>
        <w:t>Dominant items</w:t>
      </w:r>
      <w:r>
        <w:rPr>
          <w:rFonts w:hint="eastAsia"/>
          <w:sz w:val="24"/>
          <w:szCs w:val="24"/>
        </w:rPr>
        <w:tab/>
      </w:r>
      <w:r>
        <w:rPr>
          <w:sz w:val="24"/>
          <w:szCs w:val="24"/>
        </w:rPr>
        <w:t>18</w:t>
      </w:r>
    </w:p>
    <w:p w:rsidR="000B4464" w:rsidRDefault="00554BA3">
      <w:pPr>
        <w:pStyle w:val="20"/>
        <w:tabs>
          <w:tab w:val="right" w:leader="dot" w:pos="8296"/>
        </w:tabs>
        <w:rPr>
          <w:sz w:val="24"/>
          <w:szCs w:val="24"/>
        </w:rPr>
      </w:pPr>
      <w:r>
        <w:rPr>
          <w:rFonts w:hint="eastAsia"/>
          <w:sz w:val="24"/>
          <w:szCs w:val="24"/>
        </w:rPr>
        <w:t xml:space="preserve">6.3  </w:t>
      </w:r>
      <w:r>
        <w:rPr>
          <w:sz w:val="24"/>
          <w:szCs w:val="24"/>
        </w:rPr>
        <w:t>Ordinary items</w:t>
      </w:r>
      <w:r>
        <w:rPr>
          <w:rFonts w:hint="eastAsia"/>
          <w:sz w:val="24"/>
          <w:szCs w:val="24"/>
        </w:rPr>
        <w:tab/>
      </w:r>
      <w:r>
        <w:rPr>
          <w:sz w:val="24"/>
          <w:szCs w:val="24"/>
        </w:rPr>
        <w:t>19</w:t>
      </w:r>
    </w:p>
    <w:p w:rsidR="000B4464" w:rsidRDefault="00554BA3">
      <w:pPr>
        <w:pStyle w:val="10"/>
        <w:keepNext w:val="0"/>
        <w:tabs>
          <w:tab w:val="right" w:leader="dot" w:pos="8296"/>
        </w:tabs>
        <w:rPr>
          <w:szCs w:val="24"/>
        </w:rPr>
      </w:pPr>
      <w:r>
        <w:rPr>
          <w:szCs w:val="24"/>
        </w:rPr>
        <w:t>Explanation of wording in this specification</w:t>
      </w:r>
      <w:r>
        <w:rPr>
          <w:rFonts w:hint="eastAsia"/>
          <w:szCs w:val="24"/>
        </w:rPr>
        <w:tab/>
      </w:r>
      <w:r>
        <w:rPr>
          <w:szCs w:val="24"/>
        </w:rPr>
        <w:t>20</w:t>
      </w:r>
    </w:p>
    <w:p w:rsidR="000B4464" w:rsidRDefault="00554BA3">
      <w:pPr>
        <w:pStyle w:val="10"/>
        <w:keepNext w:val="0"/>
        <w:tabs>
          <w:tab w:val="right" w:leader="dot" w:pos="8296"/>
        </w:tabs>
        <w:rPr>
          <w:szCs w:val="24"/>
        </w:rPr>
        <w:sectPr w:rsidR="000B4464">
          <w:footerReference w:type="default" r:id="rId12"/>
          <w:pgSz w:w="11906" w:h="16838"/>
          <w:pgMar w:top="1418" w:right="1701" w:bottom="1418" w:left="1701" w:header="851" w:footer="992" w:gutter="0"/>
          <w:pgNumType w:start="1"/>
          <w:cols w:space="425"/>
          <w:docGrid w:type="lines" w:linePitch="312"/>
        </w:sectPr>
      </w:pPr>
      <w:r>
        <w:rPr>
          <w:szCs w:val="24"/>
        </w:rPr>
        <w:t>List of quoted standards</w:t>
      </w:r>
      <w:r>
        <w:rPr>
          <w:rFonts w:hint="eastAsia"/>
          <w:szCs w:val="24"/>
        </w:rPr>
        <w:tab/>
        <w:t>.</w:t>
      </w:r>
      <w:r>
        <w:rPr>
          <w:szCs w:val="24"/>
        </w:rPr>
        <w:t>21</w:t>
      </w:r>
    </w:p>
    <w:p w:rsidR="000B4464" w:rsidRDefault="00554BA3">
      <w:pPr>
        <w:pStyle w:val="1"/>
      </w:pPr>
      <w:bookmarkStart w:id="1" w:name="_Toc56690132"/>
      <w:r>
        <w:lastRenderedPageBreak/>
        <w:t xml:space="preserve">1 </w:t>
      </w:r>
      <w:r>
        <w:rPr>
          <w:rFonts w:hint="eastAsia"/>
        </w:rPr>
        <w:t xml:space="preserve"> </w:t>
      </w:r>
      <w:r>
        <w:t>总则</w:t>
      </w:r>
      <w:bookmarkEnd w:id="0"/>
      <w:bookmarkEnd w:id="1"/>
    </w:p>
    <w:p w:rsidR="000B4464" w:rsidRDefault="00554BA3">
      <w:r>
        <w:rPr>
          <w:b/>
        </w:rPr>
        <w:t>1.0.1</w:t>
      </w:r>
      <w:r>
        <w:rPr>
          <w:rFonts w:hint="eastAsia"/>
        </w:rPr>
        <w:t xml:space="preserve"> </w:t>
      </w:r>
      <w:r>
        <w:t xml:space="preserve"> </w:t>
      </w:r>
      <w:r>
        <w:rPr>
          <w:rFonts w:hint="eastAsia"/>
        </w:rPr>
        <w:t>为规范工业副产石膏条板</w:t>
      </w:r>
      <w:r>
        <w:t>工程</w:t>
      </w:r>
      <w:r>
        <w:rPr>
          <w:rFonts w:hint="eastAsia"/>
        </w:rPr>
        <w:t>的</w:t>
      </w:r>
      <w:r>
        <w:t>应用，做到</w:t>
      </w:r>
      <w:r>
        <w:rPr>
          <w:rFonts w:hint="eastAsia"/>
        </w:rPr>
        <w:t>安全适用、</w:t>
      </w:r>
      <w:r>
        <w:t>技术先进</w:t>
      </w:r>
      <w:r>
        <w:rPr>
          <w:rFonts w:hint="eastAsia"/>
        </w:rPr>
        <w:t>、</w:t>
      </w:r>
      <w:r>
        <w:t>经济合理、</w:t>
      </w:r>
      <w:r>
        <w:rPr>
          <w:rFonts w:hint="eastAsia"/>
        </w:rPr>
        <w:t>绿色利废</w:t>
      </w:r>
      <w:r>
        <w:t>，制定本规程。</w:t>
      </w:r>
    </w:p>
    <w:p w:rsidR="000B4464" w:rsidRDefault="00554BA3">
      <w:pPr>
        <w:pStyle w:val="ae"/>
      </w:pPr>
      <w:r>
        <w:t>【条文说明】</w:t>
      </w:r>
    </w:p>
    <w:p w:rsidR="000B4464" w:rsidRDefault="00554BA3">
      <w:pPr>
        <w:pStyle w:val="ae"/>
      </w:pPr>
      <w:r>
        <w:t>1.</w:t>
      </w:r>
      <w:r>
        <w:rPr>
          <w:rFonts w:hint="eastAsia"/>
        </w:rPr>
        <w:t>0</w:t>
      </w:r>
      <w:r>
        <w:t>.</w:t>
      </w:r>
      <w:r>
        <w:rPr>
          <w:rFonts w:hint="eastAsia"/>
        </w:rPr>
        <w:t>1</w:t>
      </w:r>
      <w:r>
        <w:t xml:space="preserve"> </w:t>
      </w:r>
      <w:r>
        <w:rPr>
          <w:rFonts w:hint="eastAsia"/>
        </w:rPr>
        <w:t xml:space="preserve"> </w:t>
      </w:r>
      <w:r>
        <w:rPr>
          <w:rFonts w:hint="eastAsia"/>
        </w:rPr>
        <w:t>当前装配式建筑发展迅速并受到国家及各级政府的高度重视，国务院办公厅《关于大力发展装配式建筑的指导意见》（国办发﹝</w:t>
      </w:r>
      <w:r>
        <w:rPr>
          <w:rFonts w:hint="eastAsia"/>
        </w:rPr>
        <w:t>2</w:t>
      </w:r>
      <w:r>
        <w:t>016</w:t>
      </w:r>
      <w:r>
        <w:rPr>
          <w:rFonts w:hint="eastAsia"/>
        </w:rPr>
        <w:t>﹞</w:t>
      </w:r>
      <w:r>
        <w:rPr>
          <w:rFonts w:hint="eastAsia"/>
        </w:rPr>
        <w:t>7</w:t>
      </w:r>
      <w:r>
        <w:t>1</w:t>
      </w:r>
      <w:r>
        <w:rPr>
          <w:rFonts w:hint="eastAsia"/>
        </w:rPr>
        <w:t>号）、住房和城乡建设部《“十三五”装配式建筑行动方案》（建科﹝</w:t>
      </w:r>
      <w:r>
        <w:rPr>
          <w:rFonts w:hint="eastAsia"/>
        </w:rPr>
        <w:t>2</w:t>
      </w:r>
      <w:r>
        <w:t>017</w:t>
      </w:r>
      <w:r>
        <w:rPr>
          <w:rFonts w:hint="eastAsia"/>
        </w:rPr>
        <w:t>﹞</w:t>
      </w:r>
      <w:r>
        <w:rPr>
          <w:rFonts w:hint="eastAsia"/>
        </w:rPr>
        <w:t>7</w:t>
      </w:r>
      <w:r>
        <w:t>7</w:t>
      </w:r>
      <w:r>
        <w:rPr>
          <w:rFonts w:hint="eastAsia"/>
        </w:rPr>
        <w:t>号）从顶层设计上明确提出发展装配式建筑。为适应装配式建筑的发展，国家在</w:t>
      </w:r>
      <w:r>
        <w:rPr>
          <w:rFonts w:hint="eastAsia"/>
        </w:rPr>
        <w:t xml:space="preserve">2017 </w:t>
      </w:r>
      <w:r>
        <w:rPr>
          <w:rFonts w:hint="eastAsia"/>
        </w:rPr>
        <w:t>年发布的</w:t>
      </w:r>
      <w:r>
        <w:rPr>
          <w:rFonts w:hint="eastAsia"/>
        </w:rPr>
        <w:t>GB /T51129</w:t>
      </w:r>
      <w:r>
        <w:rPr>
          <w:rFonts w:hint="eastAsia"/>
        </w:rPr>
        <w:t>—</w:t>
      </w:r>
      <w:r>
        <w:rPr>
          <w:rFonts w:hint="eastAsia"/>
        </w:rPr>
        <w:t>2017</w:t>
      </w:r>
      <w:r>
        <w:rPr>
          <w:rFonts w:hint="eastAsia"/>
        </w:rPr>
        <w:t>《装配式建筑评价标准》明确规定了内</w:t>
      </w:r>
      <w:proofErr w:type="gramStart"/>
      <w:r>
        <w:rPr>
          <w:rFonts w:hint="eastAsia"/>
        </w:rPr>
        <w:t>隔墙非</w:t>
      </w:r>
      <w:proofErr w:type="gramEnd"/>
      <w:r>
        <w:rPr>
          <w:rFonts w:hint="eastAsia"/>
        </w:rPr>
        <w:t>砌筑的评价分值。条板隔墙作为装配式隔墙部品的重要组成部分，符合国家的产业政策，是装配式建筑理想的预制构件。与此同时，随着国家</w:t>
      </w:r>
      <w:r>
        <w:t>对节能</w:t>
      </w:r>
      <w:r>
        <w:rPr>
          <w:rFonts w:hint="eastAsia"/>
        </w:rPr>
        <w:t>环保</w:t>
      </w:r>
      <w:r>
        <w:t>意识</w:t>
      </w:r>
      <w:r>
        <w:rPr>
          <w:rFonts w:hint="eastAsia"/>
        </w:rPr>
        <w:t>的</w:t>
      </w:r>
      <w:r>
        <w:t>加强和对绿色建材的重视，</w:t>
      </w:r>
      <w:r>
        <w:rPr>
          <w:rFonts w:hint="eastAsia"/>
        </w:rPr>
        <w:t>综合</w:t>
      </w:r>
      <w:r>
        <w:t>利用废旧资源生产节能环保材料已逐渐成为建材行业</w:t>
      </w:r>
      <w:r>
        <w:rPr>
          <w:rFonts w:hint="eastAsia"/>
        </w:rPr>
        <w:t>发展</w:t>
      </w:r>
      <w:r>
        <w:t>的趋势。</w:t>
      </w:r>
    </w:p>
    <w:p w:rsidR="000B4464" w:rsidRDefault="00554BA3">
      <w:pPr>
        <w:pStyle w:val="ae"/>
        <w:ind w:firstLineChars="200" w:firstLine="480"/>
      </w:pPr>
      <w:r>
        <w:rPr>
          <w:rFonts w:hint="eastAsia"/>
        </w:rPr>
        <w:t>工业副产石膏</w:t>
      </w:r>
      <w:r>
        <w:t>条板</w:t>
      </w:r>
      <w:r>
        <w:rPr>
          <w:rFonts w:hint="eastAsia"/>
        </w:rPr>
        <w:t>是</w:t>
      </w:r>
      <w:r>
        <w:t>以磷石膏、烟气脱硫石膏等工业副产</w:t>
      </w:r>
      <w:r>
        <w:rPr>
          <w:rFonts w:hint="eastAsia"/>
        </w:rPr>
        <w:t>石膏</w:t>
      </w:r>
      <w:r>
        <w:t>制备的建筑石膏为主要原</w:t>
      </w:r>
      <w:r>
        <w:rPr>
          <w:rFonts w:hint="eastAsia"/>
        </w:rPr>
        <w:t>材料</w:t>
      </w:r>
      <w:r>
        <w:t>制备的轻质建筑墙板材料，具有重量轻、</w:t>
      </w:r>
      <w:r>
        <w:rPr>
          <w:rFonts w:hint="eastAsia"/>
        </w:rPr>
        <w:t>体积</w:t>
      </w:r>
      <w:r>
        <w:t>稳定、防火隔音、节能</w:t>
      </w:r>
      <w:r>
        <w:rPr>
          <w:rFonts w:hint="eastAsia"/>
        </w:rPr>
        <w:t>环保、</w:t>
      </w:r>
      <w:r>
        <w:t>调温调</w:t>
      </w:r>
      <w:r>
        <w:rPr>
          <w:rFonts w:hint="eastAsia"/>
        </w:rPr>
        <w:t>湿、安装</w:t>
      </w:r>
      <w:r>
        <w:t>简便、可循环利用</w:t>
      </w:r>
      <w:r>
        <w:rPr>
          <w:rFonts w:hint="eastAsia"/>
        </w:rPr>
        <w:t>等</w:t>
      </w:r>
      <w:r>
        <w:t>特点，</w:t>
      </w:r>
      <w:r>
        <w:rPr>
          <w:rFonts w:hint="eastAsia"/>
        </w:rPr>
        <w:t>安装后</w:t>
      </w:r>
      <w:r>
        <w:t>墙体平整度高、不易开裂</w:t>
      </w:r>
      <w:r>
        <w:rPr>
          <w:rFonts w:hint="eastAsia"/>
        </w:rPr>
        <w:t>，</w:t>
      </w:r>
      <w:r>
        <w:t>可直接进行</w:t>
      </w:r>
      <w:r>
        <w:rPr>
          <w:rFonts w:hint="eastAsia"/>
        </w:rPr>
        <w:t>装饰</w:t>
      </w:r>
      <w:r>
        <w:t>层装饰施工</w:t>
      </w:r>
      <w:r>
        <w:rPr>
          <w:rFonts w:hint="eastAsia"/>
        </w:rPr>
        <w:t>。凭借其优良的性能以及国家产业化政策的支持和鼓励，近年来工业副产石膏条板隔墙已大量用于</w:t>
      </w:r>
      <w:proofErr w:type="gramStart"/>
      <w:r>
        <w:rPr>
          <w:rFonts w:hint="eastAsia"/>
        </w:rPr>
        <w:t>建筑非</w:t>
      </w:r>
      <w:proofErr w:type="gramEnd"/>
      <w:r>
        <w:rPr>
          <w:rFonts w:hint="eastAsia"/>
        </w:rPr>
        <w:t>承重隔墙工程中。</w:t>
      </w:r>
    </w:p>
    <w:p w:rsidR="000B4464" w:rsidRDefault="00554BA3">
      <w:pPr>
        <w:pStyle w:val="ae"/>
        <w:ind w:firstLineChars="200" w:firstLine="480"/>
      </w:pPr>
      <w:r>
        <w:rPr>
          <w:rFonts w:hint="eastAsia"/>
        </w:rPr>
        <w:t>本规程</w:t>
      </w:r>
      <w:r>
        <w:t>的制定，从</w:t>
      </w:r>
      <w:r>
        <w:rPr>
          <w:rFonts w:hint="eastAsia"/>
        </w:rPr>
        <w:t>材料</w:t>
      </w:r>
      <w:r>
        <w:t>、设计与构造</w:t>
      </w:r>
      <w:r>
        <w:rPr>
          <w:rFonts w:hint="eastAsia"/>
        </w:rPr>
        <w:t>、加工与制作</w:t>
      </w:r>
      <w:r>
        <w:t>、施工安装</w:t>
      </w:r>
      <w:r>
        <w:rPr>
          <w:rFonts w:hint="eastAsia"/>
        </w:rPr>
        <w:t>、</w:t>
      </w:r>
      <w:r>
        <w:t>质量验收等方面，</w:t>
      </w:r>
      <w:r>
        <w:rPr>
          <w:rFonts w:hint="eastAsia"/>
        </w:rPr>
        <w:t>为</w:t>
      </w:r>
      <w:r>
        <w:t>保证</w:t>
      </w:r>
      <w:r>
        <w:rPr>
          <w:rFonts w:hint="eastAsia"/>
        </w:rPr>
        <w:t>建筑隔墙用工业</w:t>
      </w:r>
      <w:r>
        <w:t>副产石膏条板</w:t>
      </w:r>
      <w:r>
        <w:rPr>
          <w:rFonts w:hint="eastAsia"/>
        </w:rPr>
        <w:t>的</w:t>
      </w:r>
      <w:r>
        <w:t>工程质量提供</w:t>
      </w:r>
      <w:r>
        <w:rPr>
          <w:rFonts w:hint="eastAsia"/>
        </w:rPr>
        <w:t>依据</w:t>
      </w:r>
      <w:r>
        <w:t>。</w:t>
      </w:r>
    </w:p>
    <w:p w:rsidR="000B4464" w:rsidRDefault="00554BA3">
      <w:r>
        <w:rPr>
          <w:b/>
        </w:rPr>
        <w:t>1.0.2</w:t>
      </w:r>
      <w:r>
        <w:t xml:space="preserve"> </w:t>
      </w:r>
      <w:r>
        <w:rPr>
          <w:rFonts w:hint="eastAsia"/>
        </w:rPr>
        <w:t xml:space="preserve"> </w:t>
      </w:r>
      <w:r>
        <w:rPr>
          <w:rFonts w:hint="eastAsia"/>
        </w:rPr>
        <w:t>本规程</w:t>
      </w:r>
      <w:r>
        <w:t>适用于</w:t>
      </w:r>
      <w:r>
        <w:rPr>
          <w:rFonts w:hint="eastAsia"/>
        </w:rPr>
        <w:t>以工业副产</w:t>
      </w:r>
      <w:r>
        <w:t>石膏条</w:t>
      </w:r>
      <w:proofErr w:type="gramStart"/>
      <w:r>
        <w:t>板</w:t>
      </w:r>
      <w:r>
        <w:rPr>
          <w:rFonts w:hint="eastAsia"/>
        </w:rPr>
        <w:t>作为</w:t>
      </w:r>
      <w:proofErr w:type="gramEnd"/>
      <w:r>
        <w:rPr>
          <w:rFonts w:hint="eastAsia"/>
        </w:rPr>
        <w:t>一般工业建筑与民用建筑的</w:t>
      </w:r>
      <w:r>
        <w:t>非承重</w:t>
      </w:r>
      <w:r>
        <w:rPr>
          <w:rFonts w:hint="eastAsia"/>
        </w:rPr>
        <w:t>内</w:t>
      </w:r>
      <w:r>
        <w:t>隔墙的设计、</w:t>
      </w:r>
      <w:r>
        <w:rPr>
          <w:rFonts w:hint="eastAsia"/>
        </w:rPr>
        <w:t>施工及质量验收</w:t>
      </w:r>
      <w:r>
        <w:t>。</w:t>
      </w:r>
    </w:p>
    <w:p w:rsidR="000B4464" w:rsidRDefault="00554BA3">
      <w:pPr>
        <w:rPr>
          <w:rFonts w:cs="Times New Roman"/>
        </w:rPr>
      </w:pPr>
      <w:r>
        <w:rPr>
          <w:rFonts w:cs="Times New Roman"/>
          <w:b/>
        </w:rPr>
        <w:t>1.0.3</w:t>
      </w:r>
      <w:r>
        <w:rPr>
          <w:rFonts w:cs="Times New Roman"/>
        </w:rPr>
        <w:t xml:space="preserve"> </w:t>
      </w:r>
      <w:r>
        <w:rPr>
          <w:rFonts w:cs="Times New Roman" w:hint="eastAsia"/>
        </w:rPr>
        <w:t xml:space="preserve"> </w:t>
      </w:r>
      <w:r>
        <w:rPr>
          <w:rFonts w:cs="Times New Roman" w:hint="eastAsia"/>
        </w:rPr>
        <w:t>工业副产石膏条</w:t>
      </w:r>
      <w:proofErr w:type="gramStart"/>
      <w:r>
        <w:rPr>
          <w:rFonts w:cs="Times New Roman" w:hint="eastAsia"/>
        </w:rPr>
        <w:t>板应用</w:t>
      </w:r>
      <w:r>
        <w:rPr>
          <w:rFonts w:cs="Times New Roman"/>
        </w:rPr>
        <w:t>除</w:t>
      </w:r>
      <w:proofErr w:type="gramEnd"/>
      <w:r>
        <w:rPr>
          <w:rFonts w:cs="Times New Roman"/>
        </w:rPr>
        <w:t>应符合本</w:t>
      </w:r>
      <w:r>
        <w:rPr>
          <w:rFonts w:cs="Times New Roman" w:hint="eastAsia"/>
        </w:rPr>
        <w:t>规程</w:t>
      </w:r>
      <w:r>
        <w:rPr>
          <w:rFonts w:cs="Times New Roman"/>
        </w:rPr>
        <w:t>的规定外，尚应符合国家现行有关标准的规定。</w:t>
      </w:r>
    </w:p>
    <w:p w:rsidR="000B4464" w:rsidRDefault="00554BA3">
      <w:pPr>
        <w:pStyle w:val="ae"/>
      </w:pPr>
      <w:r>
        <w:t>【条文说明】</w:t>
      </w:r>
    </w:p>
    <w:p w:rsidR="000B4464" w:rsidRDefault="00554BA3">
      <w:pPr>
        <w:pStyle w:val="ae"/>
      </w:pPr>
      <w:r>
        <w:rPr>
          <w:rFonts w:hint="eastAsia"/>
        </w:rPr>
        <w:t xml:space="preserve">1.0.3  </w:t>
      </w:r>
      <w:r>
        <w:rPr>
          <w:rFonts w:hint="eastAsia"/>
        </w:rPr>
        <w:t>以</w:t>
      </w:r>
      <w:r>
        <w:t>工业副产石膏条</w:t>
      </w:r>
      <w:proofErr w:type="gramStart"/>
      <w:r>
        <w:t>板作为</w:t>
      </w:r>
      <w:proofErr w:type="gramEnd"/>
      <w:r>
        <w:t>非承重内隔墙工程</w:t>
      </w:r>
      <w:r>
        <w:rPr>
          <w:rFonts w:hint="eastAsia"/>
        </w:rPr>
        <w:t>按</w:t>
      </w:r>
      <w:r>
        <w:t>本规程进行设计、施工安装、质量验收时，可能会</w:t>
      </w:r>
      <w:r>
        <w:rPr>
          <w:rFonts w:hint="eastAsia"/>
        </w:rPr>
        <w:t>涉及《建筑</w:t>
      </w:r>
      <w:r>
        <w:t>工程施工质量验收统一标准</w:t>
      </w:r>
      <w:r>
        <w:rPr>
          <w:rFonts w:hint="eastAsia"/>
        </w:rPr>
        <w:t>》</w:t>
      </w:r>
      <w:r>
        <w:rPr>
          <w:rFonts w:hint="eastAsia"/>
        </w:rPr>
        <w:t>GB 50300</w:t>
      </w:r>
      <w:r>
        <w:rPr>
          <w:rFonts w:hint="eastAsia"/>
        </w:rPr>
        <w:t>、</w:t>
      </w:r>
      <w:r>
        <w:t>《</w:t>
      </w:r>
      <w:r>
        <w:rPr>
          <w:rFonts w:hint="eastAsia"/>
        </w:rPr>
        <w:t>建筑装饰</w:t>
      </w:r>
      <w:r>
        <w:t>装修工程质量验收规范》</w:t>
      </w:r>
      <w:r>
        <w:rPr>
          <w:rFonts w:hint="eastAsia"/>
        </w:rPr>
        <w:t>GB 50210</w:t>
      </w:r>
      <w:r>
        <w:rPr>
          <w:rFonts w:hint="eastAsia"/>
        </w:rPr>
        <w:t>和</w:t>
      </w:r>
      <w:r>
        <w:t>《</w:t>
      </w:r>
      <w:r>
        <w:rPr>
          <w:rFonts w:hint="eastAsia"/>
        </w:rPr>
        <w:t>建筑</w:t>
      </w:r>
      <w:r>
        <w:t>轻质条板隔墙技术规程》</w:t>
      </w:r>
      <w:r>
        <w:rPr>
          <w:rFonts w:hint="eastAsia"/>
        </w:rPr>
        <w:t>JGJ/T</w:t>
      </w:r>
      <w:r>
        <w:t xml:space="preserve"> 157</w:t>
      </w:r>
      <w:r>
        <w:rPr>
          <w:rFonts w:hint="eastAsia"/>
        </w:rPr>
        <w:lastRenderedPageBreak/>
        <w:t>等</w:t>
      </w:r>
      <w:r>
        <w:t>其他现行国家标准</w:t>
      </w:r>
      <w:r w:rsidR="00912DAB">
        <w:rPr>
          <w:rFonts w:hint="eastAsia"/>
        </w:rPr>
        <w:t>和行业标准</w:t>
      </w:r>
      <w:r>
        <w:rPr>
          <w:rFonts w:hint="eastAsia"/>
        </w:rPr>
        <w:t>，</w:t>
      </w:r>
      <w:r>
        <w:t>也应执行，并应做到</w:t>
      </w:r>
      <w:r>
        <w:rPr>
          <w:rFonts w:hint="eastAsia"/>
        </w:rPr>
        <w:t>本规程</w:t>
      </w:r>
      <w:r>
        <w:t>与现行</w:t>
      </w:r>
      <w:r w:rsidR="00912DAB">
        <w:rPr>
          <w:rFonts w:hint="eastAsia"/>
        </w:rPr>
        <w:t>国家</w:t>
      </w:r>
      <w:r>
        <w:t>标准</w:t>
      </w:r>
      <w:r w:rsidR="00912DAB">
        <w:t>、</w:t>
      </w:r>
      <w:r w:rsidR="00912DAB">
        <w:rPr>
          <w:rFonts w:hint="eastAsia"/>
        </w:rPr>
        <w:t>行业标准</w:t>
      </w:r>
      <w:r>
        <w:t>的</w:t>
      </w:r>
      <w:r>
        <w:rPr>
          <w:rFonts w:hint="eastAsia"/>
        </w:rPr>
        <w:t>统一</w:t>
      </w:r>
      <w:r>
        <w:t>协调。</w:t>
      </w:r>
    </w:p>
    <w:p w:rsidR="000B4464" w:rsidRDefault="00554BA3">
      <w:pPr>
        <w:pStyle w:val="1"/>
      </w:pPr>
      <w:bookmarkStart w:id="2" w:name="_Toc529371302"/>
      <w:bookmarkStart w:id="3" w:name="_Toc56690133"/>
      <w:r>
        <w:lastRenderedPageBreak/>
        <w:t xml:space="preserve">2 </w:t>
      </w:r>
      <w:r>
        <w:rPr>
          <w:rFonts w:hint="eastAsia"/>
        </w:rPr>
        <w:t xml:space="preserve"> </w:t>
      </w:r>
      <w:r>
        <w:t>术语</w:t>
      </w:r>
      <w:bookmarkEnd w:id="2"/>
      <w:bookmarkEnd w:id="3"/>
    </w:p>
    <w:p w:rsidR="000B4464" w:rsidRDefault="00554BA3">
      <w:r>
        <w:rPr>
          <w:b/>
        </w:rPr>
        <w:t>2.0.1</w:t>
      </w:r>
      <w:r>
        <w:t xml:space="preserve"> </w:t>
      </w:r>
      <w:r>
        <w:rPr>
          <w:rFonts w:hint="eastAsia"/>
        </w:rPr>
        <w:t xml:space="preserve"> </w:t>
      </w:r>
      <w:r>
        <w:rPr>
          <w:rFonts w:hint="eastAsia"/>
        </w:rPr>
        <w:t>工业副产</w:t>
      </w:r>
      <w:r>
        <w:t>石膏条板</w:t>
      </w:r>
      <w:r>
        <w:rPr>
          <w:rFonts w:hint="eastAsia"/>
        </w:rPr>
        <w:t xml:space="preserve"> </w:t>
      </w:r>
      <w:r>
        <w:t xml:space="preserve"> </w:t>
      </w:r>
      <w:r>
        <w:rPr>
          <w:color w:val="000000" w:themeColor="text1"/>
        </w:rPr>
        <w:t>gypsum panel from industrial by-product</w:t>
      </w:r>
    </w:p>
    <w:p w:rsidR="000B4464" w:rsidRDefault="00554BA3">
      <w:pPr>
        <w:ind w:firstLine="480"/>
      </w:pPr>
      <w:r>
        <w:rPr>
          <w:rFonts w:hint="eastAsia"/>
        </w:rPr>
        <w:t>工业</w:t>
      </w:r>
      <w:r>
        <w:t>副产石膏</w:t>
      </w:r>
      <w:r>
        <w:rPr>
          <w:rFonts w:hint="eastAsia"/>
        </w:rPr>
        <w:t>条板是</w:t>
      </w:r>
      <w:r>
        <w:t>一种以磷石膏、</w:t>
      </w:r>
      <w:r>
        <w:rPr>
          <w:rFonts w:hint="eastAsia"/>
        </w:rPr>
        <w:t>烟气</w:t>
      </w:r>
      <w:r>
        <w:t>脱</w:t>
      </w:r>
      <w:r>
        <w:rPr>
          <w:rFonts w:hint="eastAsia"/>
        </w:rPr>
        <w:t>硫</w:t>
      </w:r>
      <w:r>
        <w:t>石膏等</w:t>
      </w:r>
      <w:r>
        <w:rPr>
          <w:rFonts w:hint="eastAsia"/>
        </w:rPr>
        <w:t>工业副产</w:t>
      </w:r>
      <w:r>
        <w:t>石膏</w:t>
      </w:r>
      <w:r>
        <w:rPr>
          <w:rFonts w:hint="eastAsia"/>
        </w:rPr>
        <w:t>制备</w:t>
      </w:r>
      <w:r>
        <w:t>的</w:t>
      </w:r>
      <w:r>
        <w:rPr>
          <w:rFonts w:hint="eastAsia"/>
        </w:rPr>
        <w:t>建筑石膏为主要原材料</w:t>
      </w:r>
      <w:r>
        <w:t>，</w:t>
      </w:r>
      <w:r>
        <w:rPr>
          <w:rFonts w:hint="eastAsia"/>
        </w:rPr>
        <w:t>玻璃纤维</w:t>
      </w:r>
      <w:r>
        <w:t>网布</w:t>
      </w:r>
      <w:r>
        <w:rPr>
          <w:rFonts w:hint="eastAsia"/>
        </w:rPr>
        <w:t>和（或）短纤维</w:t>
      </w:r>
      <w:r>
        <w:t>为增强材料，</w:t>
      </w:r>
      <w:r>
        <w:rPr>
          <w:rFonts w:hint="eastAsia"/>
        </w:rPr>
        <w:t>掺加</w:t>
      </w:r>
      <w:r>
        <w:t>一定比例</w:t>
      </w:r>
      <w:r>
        <w:rPr>
          <w:rFonts w:hint="eastAsia"/>
        </w:rPr>
        <w:t>的改性</w:t>
      </w:r>
      <w:r>
        <w:t>剂，</w:t>
      </w:r>
      <w:r>
        <w:rPr>
          <w:rFonts w:hint="eastAsia"/>
        </w:rPr>
        <w:t>经</w:t>
      </w:r>
      <w:r>
        <w:t>水搅拌、机械成型</w:t>
      </w:r>
      <w:r>
        <w:rPr>
          <w:rFonts w:hint="eastAsia"/>
        </w:rPr>
        <w:t>、</w:t>
      </w:r>
      <w:r>
        <w:t>干燥</w:t>
      </w:r>
      <w:r>
        <w:rPr>
          <w:rFonts w:hint="eastAsia"/>
        </w:rPr>
        <w:t>养护</w:t>
      </w:r>
      <w:r>
        <w:t>制成的</w:t>
      </w:r>
      <w:r>
        <w:rPr>
          <w:rFonts w:hint="eastAsia"/>
        </w:rPr>
        <w:t>空心轻质墙板，也称改性石膏轻质隔墙板。</w:t>
      </w:r>
      <w:r>
        <w:t>简称石膏条板。</w:t>
      </w:r>
    </w:p>
    <w:p w:rsidR="000B4464" w:rsidRDefault="00554BA3">
      <w:r>
        <w:rPr>
          <w:rFonts w:hint="eastAsia"/>
          <w:b/>
        </w:rPr>
        <w:t>2</w:t>
      </w:r>
      <w:r>
        <w:rPr>
          <w:b/>
        </w:rPr>
        <w:t>.0.2</w:t>
      </w:r>
      <w:r>
        <w:t xml:space="preserve">  </w:t>
      </w:r>
      <w:r>
        <w:rPr>
          <w:rFonts w:hint="eastAsia"/>
        </w:rPr>
        <w:t>耐水</w:t>
      </w:r>
      <w:r w:rsidR="00DF36D9">
        <w:rPr>
          <w:rFonts w:hint="eastAsia"/>
        </w:rPr>
        <w:t>高强</w:t>
      </w:r>
      <w:r>
        <w:rPr>
          <w:rFonts w:hint="eastAsia"/>
        </w:rPr>
        <w:t>型工业副产石膏条板</w:t>
      </w:r>
      <w:r>
        <w:rPr>
          <w:rFonts w:hint="eastAsia"/>
        </w:rPr>
        <w:t xml:space="preserve"> </w:t>
      </w:r>
      <w:r>
        <w:t xml:space="preserve"> </w:t>
      </w:r>
      <w:r>
        <w:rPr>
          <w:rFonts w:eastAsia="黑体"/>
          <w:bCs/>
          <w:kern w:val="0"/>
          <w:szCs w:val="20"/>
        </w:rPr>
        <w:t>water-resistant and high-strength gypsum panel from industrial by-product</w:t>
      </w:r>
    </w:p>
    <w:p w:rsidR="000B4464" w:rsidRDefault="00554BA3">
      <w:r>
        <w:rPr>
          <w:rFonts w:hint="eastAsia"/>
        </w:rPr>
        <w:t xml:space="preserve"> </w:t>
      </w:r>
      <w:r>
        <w:t xml:space="preserve">   </w:t>
      </w:r>
      <w:r>
        <w:rPr>
          <w:rFonts w:hint="eastAsia"/>
        </w:rPr>
        <w:t>具有更优耐水性能和强度的石膏条板，简称耐水</w:t>
      </w:r>
      <w:r w:rsidR="00DF36D9">
        <w:rPr>
          <w:rFonts w:hint="eastAsia"/>
        </w:rPr>
        <w:t>高强</w:t>
      </w:r>
      <w:r>
        <w:rPr>
          <w:rFonts w:hint="eastAsia"/>
        </w:rPr>
        <w:t>型石膏条板。</w:t>
      </w:r>
    </w:p>
    <w:p w:rsidR="000B4464" w:rsidRDefault="00554BA3">
      <w:r>
        <w:rPr>
          <w:rFonts w:hint="eastAsia"/>
          <w:b/>
        </w:rPr>
        <w:t>2.0.</w:t>
      </w:r>
      <w:r>
        <w:rPr>
          <w:b/>
        </w:rPr>
        <w:t>3</w:t>
      </w:r>
      <w:r>
        <w:rPr>
          <w:rFonts w:hint="eastAsia"/>
        </w:rPr>
        <w:t xml:space="preserve">  </w:t>
      </w:r>
      <w:r>
        <w:rPr>
          <w:rFonts w:hint="eastAsia"/>
        </w:rPr>
        <w:t>工业副产</w:t>
      </w:r>
      <w:r>
        <w:t>石膏条板隔墙</w:t>
      </w:r>
      <w:r>
        <w:rPr>
          <w:rFonts w:hint="eastAsia"/>
        </w:rPr>
        <w:t xml:space="preserve"> </w:t>
      </w:r>
      <w:r>
        <w:t xml:space="preserve"> </w:t>
      </w:r>
      <w:r>
        <w:rPr>
          <w:color w:val="000000" w:themeColor="text1"/>
        </w:rPr>
        <w:t>gypsum panel partition from industrial by-product</w:t>
      </w:r>
    </w:p>
    <w:p w:rsidR="000B4464" w:rsidRDefault="00554BA3">
      <w:pPr>
        <w:ind w:firstLine="465"/>
      </w:pPr>
      <w:r>
        <w:rPr>
          <w:rFonts w:hint="eastAsia"/>
        </w:rPr>
        <w:t>用</w:t>
      </w:r>
      <w:r>
        <w:t>工业副产石膏条板</w:t>
      </w:r>
      <w:r>
        <w:rPr>
          <w:rFonts w:hint="eastAsia"/>
        </w:rPr>
        <w:t>拼装</w:t>
      </w:r>
      <w:r>
        <w:t>而成的</w:t>
      </w:r>
      <w:r>
        <w:rPr>
          <w:rFonts w:hint="eastAsia"/>
        </w:rPr>
        <w:t>非承重</w:t>
      </w:r>
      <w:r>
        <w:t>内隔墙</w:t>
      </w:r>
      <w:r>
        <w:rPr>
          <w:rFonts w:hint="eastAsia"/>
        </w:rPr>
        <w:t>。</w:t>
      </w:r>
      <w:r>
        <w:t>简称石膏条板隔墙。</w:t>
      </w:r>
    </w:p>
    <w:p w:rsidR="000B4464" w:rsidRDefault="000B4464"/>
    <w:p w:rsidR="000B4464" w:rsidRDefault="00554BA3">
      <w:pPr>
        <w:pStyle w:val="1"/>
      </w:pPr>
      <w:bookmarkStart w:id="4" w:name="_Toc529371303"/>
      <w:bookmarkStart w:id="5" w:name="_Toc56690134"/>
      <w:r>
        <w:rPr>
          <w:rFonts w:hint="eastAsia"/>
        </w:rPr>
        <w:lastRenderedPageBreak/>
        <w:t>3</w:t>
      </w:r>
      <w:r>
        <w:t xml:space="preserve">  </w:t>
      </w:r>
      <w:bookmarkEnd w:id="4"/>
      <w:r>
        <w:rPr>
          <w:rFonts w:hint="eastAsia"/>
        </w:rPr>
        <w:t>材料</w:t>
      </w:r>
      <w:bookmarkEnd w:id="5"/>
    </w:p>
    <w:p w:rsidR="000B4464" w:rsidRDefault="00554BA3">
      <w:pPr>
        <w:pStyle w:val="2"/>
        <w:spacing w:before="326" w:after="326"/>
      </w:pPr>
      <w:bookmarkStart w:id="6" w:name="_Toc56690135"/>
      <w:r>
        <w:rPr>
          <w:rFonts w:hint="eastAsia"/>
        </w:rPr>
        <w:t>3</w:t>
      </w:r>
      <w:r>
        <w:t xml:space="preserve">.1  </w:t>
      </w:r>
      <w:r>
        <w:rPr>
          <w:rFonts w:hint="eastAsia"/>
        </w:rPr>
        <w:t>一般规定</w:t>
      </w:r>
      <w:bookmarkEnd w:id="6"/>
    </w:p>
    <w:p w:rsidR="000B4464" w:rsidRDefault="00554BA3">
      <w:pPr>
        <w:rPr>
          <w:kern w:val="44"/>
        </w:rPr>
      </w:pPr>
      <w:r>
        <w:rPr>
          <w:b/>
          <w:kern w:val="44"/>
        </w:rPr>
        <w:t>3.1.1</w:t>
      </w:r>
      <w:r>
        <w:rPr>
          <w:rFonts w:hint="eastAsia"/>
          <w:b/>
          <w:kern w:val="44"/>
        </w:rPr>
        <w:t xml:space="preserve">  </w:t>
      </w:r>
      <w:r>
        <w:rPr>
          <w:rFonts w:hint="eastAsia"/>
          <w:kern w:val="44"/>
        </w:rPr>
        <w:t>石膏条板所用</w:t>
      </w:r>
      <w:r>
        <w:rPr>
          <w:kern w:val="44"/>
        </w:rPr>
        <w:t>原材料</w:t>
      </w:r>
      <w:r>
        <w:rPr>
          <w:rFonts w:hint="eastAsia"/>
          <w:kern w:val="44"/>
        </w:rPr>
        <w:t>和安装中的配套材料应</w:t>
      </w:r>
      <w:r>
        <w:rPr>
          <w:kern w:val="44"/>
        </w:rPr>
        <w:t>符合国家现行有关标准的规定，并</w:t>
      </w:r>
      <w:r>
        <w:rPr>
          <w:rFonts w:hint="eastAsia"/>
          <w:kern w:val="44"/>
        </w:rPr>
        <w:t>应</w:t>
      </w:r>
      <w:r>
        <w:rPr>
          <w:kern w:val="44"/>
        </w:rPr>
        <w:t>优先采用节能、利废、环保的原材料，不得使用国家明令淘汰、限制使用的材料。</w:t>
      </w:r>
    </w:p>
    <w:p w:rsidR="000B4464" w:rsidRDefault="00554BA3">
      <w:pPr>
        <w:pStyle w:val="ae"/>
      </w:pPr>
      <w:r>
        <w:t>【条文说明】</w:t>
      </w:r>
    </w:p>
    <w:p w:rsidR="000B4464" w:rsidRDefault="00554BA3">
      <w:pPr>
        <w:pStyle w:val="ae"/>
        <w:rPr>
          <w:szCs w:val="44"/>
        </w:rPr>
      </w:pPr>
      <w:r>
        <w:t>3.</w:t>
      </w:r>
      <w:r>
        <w:rPr>
          <w:rFonts w:hint="eastAsia"/>
        </w:rPr>
        <w:t>1</w:t>
      </w:r>
      <w:r>
        <w:t>.</w:t>
      </w:r>
      <w:r>
        <w:rPr>
          <w:rFonts w:hint="eastAsia"/>
        </w:rPr>
        <w:t>1</w:t>
      </w:r>
      <w:r>
        <w:t xml:space="preserve"> </w:t>
      </w:r>
      <w:r>
        <w:rPr>
          <w:rFonts w:hint="eastAsia"/>
        </w:rPr>
        <w:t xml:space="preserve"> </w:t>
      </w:r>
      <w:r>
        <w:rPr>
          <w:rFonts w:hint="eastAsia"/>
        </w:rPr>
        <w:t>近年来</w:t>
      </w:r>
      <w:r>
        <w:t>我国新型</w:t>
      </w:r>
      <w:r>
        <w:rPr>
          <w:rFonts w:hint="eastAsia"/>
        </w:rPr>
        <w:t>墙</w:t>
      </w:r>
      <w:proofErr w:type="gramStart"/>
      <w:r>
        <w:rPr>
          <w:rFonts w:hint="eastAsia"/>
        </w:rPr>
        <w:t>体</w:t>
      </w:r>
      <w:r>
        <w:t>材料技术</w:t>
      </w:r>
      <w:proofErr w:type="gramEnd"/>
      <w:r>
        <w:t>发展迅猛，</w:t>
      </w:r>
      <w:r>
        <w:rPr>
          <w:rFonts w:hint="eastAsia"/>
        </w:rPr>
        <w:t>国家和</w:t>
      </w:r>
      <w:r>
        <w:t>地方政府出台</w:t>
      </w:r>
      <w:r w:rsidR="004C0D41">
        <w:rPr>
          <w:rFonts w:hint="eastAsia"/>
        </w:rPr>
        <w:t>了</w:t>
      </w:r>
      <w:r>
        <w:t>许多鼓励</w:t>
      </w:r>
      <w:r>
        <w:rPr>
          <w:rFonts w:hint="eastAsia"/>
        </w:rPr>
        <w:t>工业</w:t>
      </w:r>
      <w:r>
        <w:t>固体废弃物</w:t>
      </w:r>
      <w:r>
        <w:rPr>
          <w:rFonts w:hint="eastAsia"/>
        </w:rPr>
        <w:t>资源</w:t>
      </w:r>
      <w:r>
        <w:t>综合利用的政策</w:t>
      </w:r>
      <w:r>
        <w:rPr>
          <w:rFonts w:hint="eastAsia"/>
        </w:rPr>
        <w:t>，大量工业</w:t>
      </w:r>
      <w:r>
        <w:t>固体废弃物</w:t>
      </w:r>
      <w:r>
        <w:rPr>
          <w:rFonts w:hint="eastAsia"/>
        </w:rPr>
        <w:t>被</w:t>
      </w:r>
      <w:r>
        <w:t>应用于新型墙</w:t>
      </w:r>
      <w:proofErr w:type="gramStart"/>
      <w:r>
        <w:t>体材</w:t>
      </w:r>
      <w:proofErr w:type="gramEnd"/>
      <w:r>
        <w:t>料</w:t>
      </w:r>
      <w:r>
        <w:rPr>
          <w:rFonts w:hint="eastAsia"/>
        </w:rPr>
        <w:t>中。</w:t>
      </w:r>
      <w:r>
        <w:t>为了贯彻</w:t>
      </w:r>
      <w:r>
        <w:rPr>
          <w:rFonts w:hint="eastAsia"/>
        </w:rPr>
        <w:t>、</w:t>
      </w:r>
      <w:r>
        <w:t>落实国家</w:t>
      </w:r>
      <w:r>
        <w:rPr>
          <w:rFonts w:hint="eastAsia"/>
        </w:rPr>
        <w:t>有关工业固体废弃物</w:t>
      </w:r>
      <w:r>
        <w:t>资源综合利用的政策</w:t>
      </w:r>
      <w:r>
        <w:rPr>
          <w:rFonts w:hint="eastAsia"/>
        </w:rPr>
        <w:t>，</w:t>
      </w:r>
      <w:r>
        <w:t>同时</w:t>
      </w:r>
      <w:r>
        <w:rPr>
          <w:rFonts w:hint="eastAsia"/>
        </w:rPr>
        <w:t>为</w:t>
      </w:r>
      <w:r>
        <w:t>了确保</w:t>
      </w:r>
      <w:r>
        <w:rPr>
          <w:rFonts w:hint="eastAsia"/>
        </w:rPr>
        <w:t>墙</w:t>
      </w:r>
      <w:proofErr w:type="gramStart"/>
      <w:r>
        <w:rPr>
          <w:rFonts w:hint="eastAsia"/>
        </w:rPr>
        <w:t>体</w:t>
      </w:r>
      <w:r>
        <w:t>材</w:t>
      </w:r>
      <w:proofErr w:type="gramEnd"/>
      <w:r>
        <w:t>料性能稳定、对人体无害、</w:t>
      </w:r>
      <w:r>
        <w:rPr>
          <w:rFonts w:hint="eastAsia"/>
        </w:rPr>
        <w:t>对</w:t>
      </w:r>
      <w:r>
        <w:t>环境不造成污染，</w:t>
      </w:r>
      <w:r>
        <w:rPr>
          <w:rFonts w:hint="eastAsia"/>
        </w:rPr>
        <w:t>生产企业、</w:t>
      </w:r>
      <w:r>
        <w:t>设计单位等应优先采用资源综合利用</w:t>
      </w:r>
      <w:r>
        <w:rPr>
          <w:rFonts w:hint="eastAsia"/>
        </w:rPr>
        <w:t>的</w:t>
      </w:r>
      <w:r>
        <w:t>产品，不得使用国家限制</w:t>
      </w:r>
      <w:r>
        <w:rPr>
          <w:rFonts w:hint="eastAsia"/>
        </w:rPr>
        <w:t>和</w:t>
      </w:r>
      <w:r>
        <w:t>禁止使用的材料和产品</w:t>
      </w:r>
      <w:r>
        <w:rPr>
          <w:rFonts w:hint="eastAsia"/>
        </w:rPr>
        <w:t>。</w:t>
      </w:r>
    </w:p>
    <w:p w:rsidR="000B4464" w:rsidRDefault="00554BA3">
      <w:pPr>
        <w:rPr>
          <w:kern w:val="44"/>
        </w:rPr>
      </w:pPr>
      <w:r>
        <w:rPr>
          <w:rFonts w:hint="eastAsia"/>
          <w:b/>
          <w:kern w:val="44"/>
        </w:rPr>
        <w:t>3.1.</w:t>
      </w:r>
      <w:r>
        <w:rPr>
          <w:b/>
          <w:kern w:val="44"/>
        </w:rPr>
        <w:t xml:space="preserve">2  </w:t>
      </w:r>
      <w:r>
        <w:rPr>
          <w:rFonts w:hint="eastAsia"/>
          <w:kern w:val="44"/>
        </w:rPr>
        <w:t>石膏</w:t>
      </w:r>
      <w:r>
        <w:rPr>
          <w:kern w:val="44"/>
        </w:rPr>
        <w:t>条板</w:t>
      </w:r>
      <w:r>
        <w:rPr>
          <w:rFonts w:hint="eastAsia"/>
          <w:kern w:val="44"/>
        </w:rPr>
        <w:t>应与粘结材料、嵌缝材料、防裂增强材料配合</w:t>
      </w:r>
      <w:r>
        <w:rPr>
          <w:kern w:val="44"/>
        </w:rPr>
        <w:t>使用。</w:t>
      </w:r>
    </w:p>
    <w:p w:rsidR="000B4464" w:rsidRDefault="00554BA3">
      <w:pPr>
        <w:pStyle w:val="ae"/>
      </w:pPr>
      <w:r>
        <w:t>【条文说明】</w:t>
      </w:r>
    </w:p>
    <w:p w:rsidR="000B4464" w:rsidRDefault="00554BA3">
      <w:pPr>
        <w:rPr>
          <w:rFonts w:eastAsia="仿宋" w:cs="Times New Roman"/>
          <w:szCs w:val="24"/>
        </w:rPr>
      </w:pPr>
      <w:r>
        <w:rPr>
          <w:rFonts w:hint="eastAsia"/>
          <w:kern w:val="44"/>
        </w:rPr>
        <w:t>3.1</w:t>
      </w:r>
      <w:r>
        <w:rPr>
          <w:kern w:val="44"/>
        </w:rPr>
        <w:t xml:space="preserve">.2  </w:t>
      </w:r>
      <w:r>
        <w:rPr>
          <w:rFonts w:eastAsia="仿宋" w:cs="Times New Roman" w:hint="eastAsia"/>
          <w:szCs w:val="24"/>
        </w:rPr>
        <w:t>石膏条板</w:t>
      </w:r>
      <w:r>
        <w:rPr>
          <w:rFonts w:eastAsia="仿宋" w:cs="Times New Roman"/>
          <w:szCs w:val="24"/>
        </w:rPr>
        <w:t>与</w:t>
      </w:r>
      <w:r>
        <w:rPr>
          <w:rFonts w:eastAsia="仿宋" w:cs="Times New Roman" w:hint="eastAsia"/>
          <w:szCs w:val="24"/>
        </w:rPr>
        <w:t>粘结材料、嵌缝材料、防裂增强材料</w:t>
      </w:r>
      <w:r>
        <w:rPr>
          <w:rFonts w:eastAsia="仿宋" w:cs="Times New Roman"/>
          <w:szCs w:val="24"/>
        </w:rPr>
        <w:t>配合使用，</w:t>
      </w:r>
      <w:r>
        <w:rPr>
          <w:rFonts w:eastAsia="仿宋" w:cs="Times New Roman" w:hint="eastAsia"/>
          <w:szCs w:val="24"/>
        </w:rPr>
        <w:t>能够</w:t>
      </w:r>
      <w:r>
        <w:rPr>
          <w:rFonts w:eastAsia="仿宋" w:cs="Times New Roman"/>
          <w:szCs w:val="24"/>
        </w:rPr>
        <w:t>减少</w:t>
      </w:r>
      <w:r>
        <w:rPr>
          <w:rFonts w:eastAsia="仿宋" w:cs="Times New Roman" w:hint="eastAsia"/>
          <w:szCs w:val="24"/>
        </w:rPr>
        <w:t>和避免</w:t>
      </w:r>
      <w:r>
        <w:rPr>
          <w:rFonts w:eastAsia="仿宋" w:cs="Times New Roman"/>
          <w:szCs w:val="24"/>
        </w:rPr>
        <w:t>石膏条板隔墙出现开裂</w:t>
      </w:r>
      <w:r>
        <w:rPr>
          <w:rFonts w:eastAsia="仿宋" w:cs="Times New Roman" w:hint="eastAsia"/>
          <w:szCs w:val="24"/>
        </w:rPr>
        <w:t>等</w:t>
      </w:r>
      <w:r>
        <w:rPr>
          <w:rFonts w:eastAsia="仿宋" w:cs="Times New Roman"/>
          <w:szCs w:val="24"/>
        </w:rPr>
        <w:t>质量问题。</w:t>
      </w:r>
    </w:p>
    <w:p w:rsidR="000B4464" w:rsidRDefault="00554BA3">
      <w:pPr>
        <w:rPr>
          <w:b/>
          <w:kern w:val="44"/>
        </w:rPr>
      </w:pPr>
      <w:r>
        <w:rPr>
          <w:rFonts w:hint="eastAsia"/>
          <w:b/>
          <w:kern w:val="44"/>
        </w:rPr>
        <w:t>3</w:t>
      </w:r>
      <w:r>
        <w:rPr>
          <w:b/>
          <w:kern w:val="44"/>
        </w:rPr>
        <w:t xml:space="preserve">.1.3  </w:t>
      </w:r>
      <w:r>
        <w:rPr>
          <w:rFonts w:hint="eastAsia"/>
          <w:kern w:val="44"/>
        </w:rPr>
        <w:t>石膏条板应与安装中的配套材料相容。</w:t>
      </w:r>
    </w:p>
    <w:p w:rsidR="000B4464" w:rsidRDefault="00554BA3">
      <w:pPr>
        <w:pStyle w:val="2"/>
        <w:spacing w:before="326" w:after="326"/>
      </w:pPr>
      <w:bookmarkStart w:id="7" w:name="_Toc56690136"/>
      <w:r>
        <w:rPr>
          <w:rFonts w:hint="eastAsia"/>
        </w:rPr>
        <w:t xml:space="preserve">3.2  </w:t>
      </w:r>
      <w:r>
        <w:t>石膏条板</w:t>
      </w:r>
      <w:bookmarkEnd w:id="7"/>
    </w:p>
    <w:p w:rsidR="000B4464" w:rsidRDefault="00554BA3">
      <w:r>
        <w:rPr>
          <w:rFonts w:hint="eastAsia"/>
          <w:b/>
        </w:rPr>
        <w:t>3.2.1</w:t>
      </w:r>
      <w:r>
        <w:rPr>
          <w:b/>
        </w:rPr>
        <w:t xml:space="preserve">  </w:t>
      </w:r>
      <w:r>
        <w:rPr>
          <w:rFonts w:hint="eastAsia"/>
        </w:rPr>
        <w:t>石膏条板的性能、规格尺寸应符合现行协会标准《建筑隔墙用工业副产石膏条板》</w:t>
      </w:r>
      <w:r>
        <w:rPr>
          <w:rFonts w:hint="eastAsia"/>
        </w:rPr>
        <w:t>T</w:t>
      </w:r>
      <w:r>
        <w:t>/CECS ****</w:t>
      </w:r>
      <w:r>
        <w:rPr>
          <w:rFonts w:hint="eastAsia"/>
        </w:rPr>
        <w:t>的有关规定。</w:t>
      </w:r>
    </w:p>
    <w:p w:rsidR="000B4464" w:rsidRDefault="00554BA3">
      <w:r>
        <w:rPr>
          <w:rFonts w:hint="eastAsia"/>
          <w:b/>
        </w:rPr>
        <w:t>3.2.2</w:t>
      </w:r>
      <w:r>
        <w:rPr>
          <w:rFonts w:hint="eastAsia"/>
        </w:rPr>
        <w:t xml:space="preserve">  </w:t>
      </w:r>
      <w:r>
        <w:rPr>
          <w:rFonts w:hint="eastAsia"/>
        </w:rPr>
        <w:t>石膏条板不同含水率限值规定对应的使用地区应符合表</w:t>
      </w:r>
      <w:r>
        <w:t>3.2.2</w:t>
      </w:r>
      <w:r>
        <w:rPr>
          <w:rFonts w:hint="eastAsia"/>
        </w:rPr>
        <w:t>的规定。</w:t>
      </w:r>
    </w:p>
    <w:p w:rsidR="000B4464" w:rsidRDefault="00554BA3">
      <w:pPr>
        <w:jc w:val="center"/>
        <w:rPr>
          <w:rFonts w:eastAsia="宋体"/>
          <w:sz w:val="21"/>
          <w:szCs w:val="21"/>
        </w:rPr>
      </w:pPr>
      <w:r>
        <w:rPr>
          <w:rFonts w:eastAsia="宋体" w:hint="eastAsia"/>
          <w:b/>
          <w:sz w:val="21"/>
          <w:szCs w:val="21"/>
        </w:rPr>
        <w:t>表</w:t>
      </w:r>
      <w:r>
        <w:rPr>
          <w:rFonts w:eastAsia="宋体" w:hint="eastAsia"/>
          <w:b/>
          <w:sz w:val="21"/>
          <w:szCs w:val="21"/>
        </w:rPr>
        <w:t>3</w:t>
      </w:r>
      <w:r>
        <w:rPr>
          <w:rFonts w:eastAsia="宋体"/>
          <w:b/>
          <w:sz w:val="21"/>
          <w:szCs w:val="21"/>
        </w:rPr>
        <w:t xml:space="preserve">.2.2  </w:t>
      </w:r>
      <w:r>
        <w:rPr>
          <w:rFonts w:eastAsia="宋体" w:hint="eastAsia"/>
          <w:b/>
          <w:sz w:val="21"/>
          <w:szCs w:val="21"/>
        </w:rPr>
        <w:t>石膏条板不同含水率限值规定对应的使用地区</w:t>
      </w:r>
    </w:p>
    <w:tbl>
      <w:tblPr>
        <w:tblStyle w:val="ac"/>
        <w:tblW w:w="5000" w:type="pct"/>
        <w:tblLook w:val="04A0" w:firstRow="1" w:lastRow="0" w:firstColumn="1" w:lastColumn="0" w:noHBand="0" w:noVBand="1"/>
      </w:tblPr>
      <w:tblGrid>
        <w:gridCol w:w="3152"/>
        <w:gridCol w:w="1856"/>
        <w:gridCol w:w="1856"/>
        <w:gridCol w:w="1856"/>
      </w:tblGrid>
      <w:tr w:rsidR="000B4464" w:rsidTr="00914D32">
        <w:trPr>
          <w:trHeight w:val="283"/>
        </w:trPr>
        <w:tc>
          <w:tcPr>
            <w:tcW w:w="1807" w:type="pct"/>
            <w:tcBorders>
              <w:top w:val="single" w:sz="12" w:space="0" w:color="auto"/>
              <w:left w:val="single" w:sz="12" w:space="0" w:color="auto"/>
            </w:tcBorders>
            <w:vAlign w:val="center"/>
          </w:tcPr>
          <w:p w:rsidR="000B4464" w:rsidRPr="00914D32" w:rsidRDefault="00554BA3">
            <w:pPr>
              <w:widowControl/>
              <w:tabs>
                <w:tab w:val="center" w:pos="4201"/>
                <w:tab w:val="right" w:leader="dot" w:pos="9298"/>
              </w:tabs>
              <w:autoSpaceDE w:val="0"/>
              <w:autoSpaceDN w:val="0"/>
              <w:jc w:val="center"/>
              <w:rPr>
                <w:color w:val="000000" w:themeColor="text1"/>
                <w:sz w:val="21"/>
                <w:szCs w:val="21"/>
              </w:rPr>
            </w:pPr>
            <w:r w:rsidRPr="00914D32">
              <w:rPr>
                <w:rFonts w:hint="eastAsia"/>
                <w:color w:val="000000" w:themeColor="text1"/>
                <w:sz w:val="21"/>
                <w:szCs w:val="21"/>
              </w:rPr>
              <w:t>含水率</w:t>
            </w:r>
            <w:r w:rsidRPr="00914D32">
              <w:rPr>
                <w:rFonts w:hint="eastAsia"/>
                <w:color w:val="000000" w:themeColor="text1"/>
                <w:sz w:val="21"/>
                <w:szCs w:val="21"/>
              </w:rPr>
              <w:t>/%</w:t>
            </w:r>
          </w:p>
        </w:tc>
        <w:tc>
          <w:tcPr>
            <w:tcW w:w="1064" w:type="pct"/>
            <w:tcBorders>
              <w:top w:val="single" w:sz="12" w:space="0" w:color="auto"/>
            </w:tcBorders>
            <w:vAlign w:val="center"/>
          </w:tcPr>
          <w:p w:rsidR="000B4464" w:rsidRPr="00914D32" w:rsidRDefault="00554BA3">
            <w:pPr>
              <w:widowControl/>
              <w:tabs>
                <w:tab w:val="center" w:pos="4201"/>
                <w:tab w:val="right" w:leader="dot" w:pos="9298"/>
              </w:tabs>
              <w:autoSpaceDE w:val="0"/>
              <w:autoSpaceDN w:val="0"/>
              <w:jc w:val="center"/>
              <w:rPr>
                <w:color w:val="000000" w:themeColor="text1"/>
                <w:sz w:val="21"/>
                <w:szCs w:val="21"/>
              </w:rPr>
            </w:pPr>
            <w:r w:rsidRPr="00914D32">
              <w:rPr>
                <w:rFonts w:hint="eastAsia"/>
                <w:color w:val="000000" w:themeColor="text1"/>
                <w:sz w:val="21"/>
                <w:szCs w:val="21"/>
              </w:rPr>
              <w:t>≤</w:t>
            </w:r>
            <w:r w:rsidRPr="00914D32">
              <w:rPr>
                <w:rFonts w:hint="eastAsia"/>
                <w:color w:val="000000" w:themeColor="text1"/>
                <w:sz w:val="21"/>
                <w:szCs w:val="21"/>
              </w:rPr>
              <w:t>1</w:t>
            </w:r>
            <w:r w:rsidRPr="00914D32">
              <w:rPr>
                <w:color w:val="000000" w:themeColor="text1"/>
                <w:sz w:val="21"/>
                <w:szCs w:val="21"/>
              </w:rPr>
              <w:t>2</w:t>
            </w:r>
          </w:p>
        </w:tc>
        <w:tc>
          <w:tcPr>
            <w:tcW w:w="1064" w:type="pct"/>
            <w:tcBorders>
              <w:top w:val="single" w:sz="12" w:space="0" w:color="auto"/>
            </w:tcBorders>
            <w:vAlign w:val="center"/>
          </w:tcPr>
          <w:p w:rsidR="000B4464" w:rsidRPr="00914D32" w:rsidRDefault="00554BA3">
            <w:pPr>
              <w:widowControl/>
              <w:tabs>
                <w:tab w:val="center" w:pos="4201"/>
                <w:tab w:val="right" w:leader="dot" w:pos="9298"/>
              </w:tabs>
              <w:autoSpaceDE w:val="0"/>
              <w:autoSpaceDN w:val="0"/>
              <w:jc w:val="center"/>
              <w:rPr>
                <w:color w:val="000000" w:themeColor="text1"/>
                <w:sz w:val="21"/>
                <w:szCs w:val="21"/>
              </w:rPr>
            </w:pPr>
            <w:r w:rsidRPr="00914D32">
              <w:rPr>
                <w:rFonts w:hint="eastAsia"/>
                <w:color w:val="000000" w:themeColor="text1"/>
                <w:sz w:val="21"/>
                <w:szCs w:val="21"/>
              </w:rPr>
              <w:t>≤</w:t>
            </w:r>
            <w:r w:rsidRPr="00914D32">
              <w:rPr>
                <w:rFonts w:hint="eastAsia"/>
                <w:color w:val="000000" w:themeColor="text1"/>
                <w:sz w:val="21"/>
                <w:szCs w:val="21"/>
              </w:rPr>
              <w:t>1</w:t>
            </w:r>
            <w:r w:rsidRPr="00914D32">
              <w:rPr>
                <w:color w:val="000000" w:themeColor="text1"/>
                <w:sz w:val="21"/>
                <w:szCs w:val="21"/>
              </w:rPr>
              <w:t>0</w:t>
            </w:r>
          </w:p>
        </w:tc>
        <w:tc>
          <w:tcPr>
            <w:tcW w:w="1064" w:type="pct"/>
            <w:tcBorders>
              <w:top w:val="single" w:sz="12" w:space="0" w:color="auto"/>
              <w:right w:val="single" w:sz="12" w:space="0" w:color="auto"/>
            </w:tcBorders>
            <w:vAlign w:val="center"/>
          </w:tcPr>
          <w:p w:rsidR="000B4464" w:rsidRPr="00914D32" w:rsidRDefault="00554BA3">
            <w:pPr>
              <w:widowControl/>
              <w:tabs>
                <w:tab w:val="center" w:pos="4201"/>
                <w:tab w:val="right" w:leader="dot" w:pos="9298"/>
              </w:tabs>
              <w:autoSpaceDE w:val="0"/>
              <w:autoSpaceDN w:val="0"/>
              <w:jc w:val="center"/>
              <w:rPr>
                <w:color w:val="000000" w:themeColor="text1"/>
                <w:sz w:val="21"/>
                <w:szCs w:val="21"/>
              </w:rPr>
            </w:pPr>
            <w:r w:rsidRPr="00914D32">
              <w:rPr>
                <w:rFonts w:hint="eastAsia"/>
                <w:color w:val="000000" w:themeColor="text1"/>
                <w:sz w:val="21"/>
                <w:szCs w:val="21"/>
              </w:rPr>
              <w:t>≤</w:t>
            </w:r>
            <w:r w:rsidRPr="00914D32">
              <w:rPr>
                <w:rFonts w:hint="eastAsia"/>
                <w:color w:val="000000" w:themeColor="text1"/>
                <w:sz w:val="21"/>
                <w:szCs w:val="21"/>
              </w:rPr>
              <w:t>8</w:t>
            </w:r>
          </w:p>
        </w:tc>
      </w:tr>
      <w:tr w:rsidR="000B4464" w:rsidTr="00914D32">
        <w:trPr>
          <w:trHeight w:val="283"/>
        </w:trPr>
        <w:tc>
          <w:tcPr>
            <w:tcW w:w="1807" w:type="pct"/>
            <w:tcBorders>
              <w:left w:val="single" w:sz="12" w:space="0" w:color="auto"/>
              <w:bottom w:val="single" w:sz="12" w:space="0" w:color="auto"/>
            </w:tcBorders>
            <w:vAlign w:val="center"/>
          </w:tcPr>
          <w:p w:rsidR="000B4464" w:rsidRPr="00914D32" w:rsidRDefault="00554BA3">
            <w:pPr>
              <w:widowControl/>
              <w:tabs>
                <w:tab w:val="center" w:pos="4201"/>
                <w:tab w:val="right" w:leader="dot" w:pos="9298"/>
              </w:tabs>
              <w:autoSpaceDE w:val="0"/>
              <w:autoSpaceDN w:val="0"/>
              <w:jc w:val="center"/>
              <w:rPr>
                <w:color w:val="000000" w:themeColor="text1"/>
                <w:sz w:val="21"/>
                <w:szCs w:val="21"/>
              </w:rPr>
            </w:pPr>
            <w:r w:rsidRPr="00914D32">
              <w:rPr>
                <w:rFonts w:hint="eastAsia"/>
                <w:color w:val="000000" w:themeColor="text1"/>
                <w:sz w:val="21"/>
                <w:szCs w:val="21"/>
              </w:rPr>
              <w:t>使用地区</w:t>
            </w:r>
          </w:p>
        </w:tc>
        <w:tc>
          <w:tcPr>
            <w:tcW w:w="1064" w:type="pct"/>
            <w:tcBorders>
              <w:bottom w:val="single" w:sz="12" w:space="0" w:color="auto"/>
            </w:tcBorders>
            <w:vAlign w:val="center"/>
          </w:tcPr>
          <w:p w:rsidR="000B4464" w:rsidRPr="00914D32" w:rsidRDefault="00554BA3">
            <w:pPr>
              <w:widowControl/>
              <w:tabs>
                <w:tab w:val="center" w:pos="4201"/>
                <w:tab w:val="right" w:leader="dot" w:pos="9298"/>
              </w:tabs>
              <w:autoSpaceDE w:val="0"/>
              <w:autoSpaceDN w:val="0"/>
              <w:jc w:val="center"/>
              <w:rPr>
                <w:color w:val="000000" w:themeColor="text1"/>
                <w:sz w:val="21"/>
                <w:szCs w:val="21"/>
              </w:rPr>
            </w:pPr>
            <w:r w:rsidRPr="00914D32">
              <w:rPr>
                <w:rFonts w:hint="eastAsia"/>
                <w:color w:val="000000" w:themeColor="text1"/>
                <w:sz w:val="21"/>
                <w:szCs w:val="21"/>
              </w:rPr>
              <w:t>潮湿</w:t>
            </w:r>
          </w:p>
        </w:tc>
        <w:tc>
          <w:tcPr>
            <w:tcW w:w="1064" w:type="pct"/>
            <w:tcBorders>
              <w:bottom w:val="single" w:sz="12" w:space="0" w:color="auto"/>
            </w:tcBorders>
            <w:vAlign w:val="center"/>
          </w:tcPr>
          <w:p w:rsidR="000B4464" w:rsidRPr="00914D32" w:rsidRDefault="00554BA3">
            <w:pPr>
              <w:widowControl/>
              <w:tabs>
                <w:tab w:val="center" w:pos="4201"/>
                <w:tab w:val="right" w:leader="dot" w:pos="9298"/>
              </w:tabs>
              <w:autoSpaceDE w:val="0"/>
              <w:autoSpaceDN w:val="0"/>
              <w:jc w:val="center"/>
              <w:rPr>
                <w:color w:val="000000" w:themeColor="text1"/>
                <w:sz w:val="21"/>
                <w:szCs w:val="21"/>
              </w:rPr>
            </w:pPr>
            <w:r w:rsidRPr="00914D32">
              <w:rPr>
                <w:rFonts w:hint="eastAsia"/>
                <w:color w:val="000000" w:themeColor="text1"/>
                <w:sz w:val="21"/>
                <w:szCs w:val="21"/>
              </w:rPr>
              <w:t>中等</w:t>
            </w:r>
          </w:p>
        </w:tc>
        <w:tc>
          <w:tcPr>
            <w:tcW w:w="1064" w:type="pct"/>
            <w:tcBorders>
              <w:bottom w:val="single" w:sz="12" w:space="0" w:color="auto"/>
              <w:right w:val="single" w:sz="12" w:space="0" w:color="auto"/>
            </w:tcBorders>
            <w:vAlign w:val="center"/>
          </w:tcPr>
          <w:p w:rsidR="000B4464" w:rsidRPr="00914D32" w:rsidRDefault="00554BA3">
            <w:pPr>
              <w:widowControl/>
              <w:tabs>
                <w:tab w:val="center" w:pos="4201"/>
                <w:tab w:val="right" w:leader="dot" w:pos="9298"/>
              </w:tabs>
              <w:autoSpaceDE w:val="0"/>
              <w:autoSpaceDN w:val="0"/>
              <w:jc w:val="center"/>
              <w:rPr>
                <w:color w:val="000000" w:themeColor="text1"/>
                <w:sz w:val="21"/>
                <w:szCs w:val="21"/>
              </w:rPr>
            </w:pPr>
            <w:r w:rsidRPr="00914D32">
              <w:rPr>
                <w:rFonts w:hint="eastAsia"/>
                <w:color w:val="000000" w:themeColor="text1"/>
                <w:sz w:val="21"/>
                <w:szCs w:val="21"/>
              </w:rPr>
              <w:t>干燥</w:t>
            </w:r>
          </w:p>
        </w:tc>
      </w:tr>
    </w:tbl>
    <w:p w:rsidR="000B4464" w:rsidRDefault="00554BA3">
      <w:pPr>
        <w:widowControl/>
        <w:tabs>
          <w:tab w:val="center" w:pos="4201"/>
          <w:tab w:val="right" w:leader="dot" w:pos="9298"/>
        </w:tabs>
        <w:autoSpaceDE w:val="0"/>
        <w:autoSpaceDN w:val="0"/>
        <w:spacing w:beforeLines="50" w:before="163"/>
        <w:ind w:firstLineChars="200" w:firstLine="420"/>
        <w:jc w:val="left"/>
        <w:rPr>
          <w:color w:val="000000" w:themeColor="text1"/>
          <w:sz w:val="21"/>
          <w:szCs w:val="21"/>
        </w:rPr>
      </w:pPr>
      <w:bookmarkStart w:id="8" w:name="_Toc56690137"/>
      <w:r>
        <w:rPr>
          <w:rFonts w:hint="eastAsia"/>
          <w:sz w:val="21"/>
          <w:szCs w:val="21"/>
        </w:rPr>
        <w:t>注：</w:t>
      </w:r>
      <w:r>
        <w:rPr>
          <w:rFonts w:hint="eastAsia"/>
          <w:color w:val="000000" w:themeColor="text1"/>
          <w:sz w:val="21"/>
          <w:szCs w:val="21"/>
        </w:rPr>
        <w:t>潮湿系指年平均相对湿度大于</w:t>
      </w:r>
      <w:r>
        <w:rPr>
          <w:rFonts w:hint="eastAsia"/>
          <w:color w:val="000000" w:themeColor="text1"/>
          <w:sz w:val="21"/>
          <w:szCs w:val="21"/>
        </w:rPr>
        <w:t>7</w:t>
      </w:r>
      <w:r>
        <w:rPr>
          <w:color w:val="000000" w:themeColor="text1"/>
          <w:sz w:val="21"/>
          <w:szCs w:val="21"/>
        </w:rPr>
        <w:t>5%</w:t>
      </w:r>
      <w:r>
        <w:rPr>
          <w:rFonts w:hint="eastAsia"/>
          <w:color w:val="000000" w:themeColor="text1"/>
          <w:sz w:val="21"/>
          <w:szCs w:val="21"/>
        </w:rPr>
        <w:t>的地区，中等系指年平均相对湿度在</w:t>
      </w:r>
      <w:r>
        <w:rPr>
          <w:rFonts w:hint="eastAsia"/>
          <w:color w:val="000000" w:themeColor="text1"/>
          <w:sz w:val="21"/>
          <w:szCs w:val="21"/>
        </w:rPr>
        <w:t>5</w:t>
      </w:r>
      <w:r>
        <w:rPr>
          <w:color w:val="000000" w:themeColor="text1"/>
          <w:sz w:val="21"/>
          <w:szCs w:val="21"/>
        </w:rPr>
        <w:t>0%~75%</w:t>
      </w:r>
      <w:r>
        <w:rPr>
          <w:rFonts w:hint="eastAsia"/>
          <w:color w:val="000000" w:themeColor="text1"/>
          <w:sz w:val="21"/>
          <w:szCs w:val="21"/>
        </w:rPr>
        <w:t>的地区，干燥系指年平均相对湿度小于</w:t>
      </w:r>
      <w:r>
        <w:rPr>
          <w:color w:val="000000" w:themeColor="text1"/>
          <w:sz w:val="21"/>
          <w:szCs w:val="21"/>
        </w:rPr>
        <w:t>50%</w:t>
      </w:r>
      <w:r>
        <w:rPr>
          <w:rFonts w:hint="eastAsia"/>
          <w:color w:val="000000" w:themeColor="text1"/>
          <w:sz w:val="21"/>
          <w:szCs w:val="21"/>
        </w:rPr>
        <w:t>的地区。</w:t>
      </w:r>
    </w:p>
    <w:p w:rsidR="000B4464" w:rsidRDefault="00554BA3">
      <w:pPr>
        <w:pStyle w:val="ae"/>
      </w:pPr>
      <w:r>
        <w:lastRenderedPageBreak/>
        <w:t>【条文说明】</w:t>
      </w:r>
    </w:p>
    <w:p w:rsidR="000B4464" w:rsidRDefault="00554BA3">
      <w:pPr>
        <w:rPr>
          <w:rFonts w:eastAsia="仿宋" w:cs="Times New Roman"/>
          <w:szCs w:val="24"/>
        </w:rPr>
      </w:pPr>
      <w:r>
        <w:rPr>
          <w:rFonts w:hint="eastAsia"/>
          <w:kern w:val="44"/>
        </w:rPr>
        <w:t>3.</w:t>
      </w:r>
      <w:r>
        <w:rPr>
          <w:kern w:val="44"/>
        </w:rPr>
        <w:t xml:space="preserve">2.2  </w:t>
      </w:r>
      <w:r>
        <w:rPr>
          <w:rFonts w:eastAsia="仿宋" w:cs="Times New Roman" w:hint="eastAsia"/>
          <w:szCs w:val="24"/>
        </w:rPr>
        <w:t>本条根据不同环境湿度及石膏</w:t>
      </w:r>
      <w:proofErr w:type="gramStart"/>
      <w:r>
        <w:rPr>
          <w:rFonts w:eastAsia="仿宋" w:cs="Times New Roman" w:hint="eastAsia"/>
          <w:szCs w:val="24"/>
        </w:rPr>
        <w:t>基材料</w:t>
      </w:r>
      <w:proofErr w:type="gramEnd"/>
      <w:r>
        <w:rPr>
          <w:rFonts w:eastAsia="仿宋" w:cs="Times New Roman" w:hint="eastAsia"/>
          <w:szCs w:val="24"/>
        </w:rPr>
        <w:t>的特点</w:t>
      </w:r>
      <w:r w:rsidR="004C0D41">
        <w:rPr>
          <w:rFonts w:eastAsia="仿宋" w:cs="Times New Roman" w:hint="eastAsia"/>
          <w:szCs w:val="24"/>
        </w:rPr>
        <w:t>，</w:t>
      </w:r>
      <w:r>
        <w:rPr>
          <w:rFonts w:eastAsia="仿宋" w:cs="Times New Roman" w:hint="eastAsia"/>
          <w:szCs w:val="24"/>
        </w:rPr>
        <w:t>规定了不同湿度地区石膏条板</w:t>
      </w:r>
      <w:r w:rsidR="004C0D41">
        <w:rPr>
          <w:rFonts w:eastAsia="仿宋" w:cs="Times New Roman" w:hint="eastAsia"/>
          <w:szCs w:val="24"/>
        </w:rPr>
        <w:t>的</w:t>
      </w:r>
      <w:r>
        <w:rPr>
          <w:rFonts w:eastAsia="仿宋" w:cs="Times New Roman" w:hint="eastAsia"/>
          <w:szCs w:val="24"/>
        </w:rPr>
        <w:t>含水率，以确保石膏条板在不同湿度地区的隔墙工程质量</w:t>
      </w:r>
      <w:r>
        <w:rPr>
          <w:rFonts w:eastAsia="仿宋" w:cs="Times New Roman"/>
          <w:szCs w:val="24"/>
        </w:rPr>
        <w:t>。</w:t>
      </w:r>
    </w:p>
    <w:p w:rsidR="000B4464" w:rsidRDefault="00554BA3">
      <w:pPr>
        <w:pStyle w:val="2"/>
        <w:spacing w:before="326" w:after="326"/>
      </w:pPr>
      <w:r>
        <w:rPr>
          <w:rFonts w:hint="eastAsia"/>
        </w:rPr>
        <w:t xml:space="preserve">3.3  </w:t>
      </w:r>
      <w:bookmarkEnd w:id="8"/>
      <w:r>
        <w:rPr>
          <w:rFonts w:hint="eastAsia"/>
        </w:rPr>
        <w:t>粘结及嵌缝材料</w:t>
      </w:r>
    </w:p>
    <w:p w:rsidR="000B4464" w:rsidRDefault="00554BA3">
      <w:r>
        <w:rPr>
          <w:rFonts w:hint="eastAsia"/>
          <w:b/>
        </w:rPr>
        <w:t>3.3.1</w:t>
      </w:r>
      <w:r>
        <w:rPr>
          <w:rFonts w:hint="eastAsia"/>
        </w:rPr>
        <w:t xml:space="preserve">  </w:t>
      </w:r>
      <w:r>
        <w:rPr>
          <w:rFonts w:hint="eastAsia"/>
        </w:rPr>
        <w:t>粘结材料应使用粘结石膏，粘结石膏性能</w:t>
      </w:r>
      <w:r>
        <w:t>应符合</w:t>
      </w:r>
      <w:proofErr w:type="gramStart"/>
      <w:r>
        <w:t>现行</w:t>
      </w:r>
      <w:r>
        <w:rPr>
          <w:rFonts w:hint="eastAsia"/>
        </w:rPr>
        <w:t>行业</w:t>
      </w:r>
      <w:proofErr w:type="gramEnd"/>
      <w:r>
        <w:t>标准《</w:t>
      </w:r>
      <w:r>
        <w:rPr>
          <w:rFonts w:hint="eastAsia"/>
        </w:rPr>
        <w:t>粘结石膏</w:t>
      </w:r>
      <w:r>
        <w:t>》</w:t>
      </w:r>
      <w:r>
        <w:rPr>
          <w:rFonts w:hint="eastAsia"/>
        </w:rPr>
        <w:t>JC/T 1025</w:t>
      </w:r>
      <w:r>
        <w:rPr>
          <w:rFonts w:hint="eastAsia"/>
        </w:rPr>
        <w:t>的</w:t>
      </w:r>
      <w:r>
        <w:t>规定</w:t>
      </w:r>
      <w:r>
        <w:rPr>
          <w:rFonts w:hint="eastAsia"/>
        </w:rPr>
        <w:t>。</w:t>
      </w:r>
    </w:p>
    <w:p w:rsidR="000B4464" w:rsidRDefault="00554BA3">
      <w:r>
        <w:rPr>
          <w:rFonts w:hint="eastAsia"/>
          <w:b/>
        </w:rPr>
        <w:t>3</w:t>
      </w:r>
      <w:r>
        <w:rPr>
          <w:b/>
        </w:rPr>
        <w:t>.3.2</w:t>
      </w:r>
      <w:r>
        <w:t xml:space="preserve">  </w:t>
      </w:r>
      <w:r>
        <w:rPr>
          <w:rFonts w:hint="eastAsia"/>
        </w:rPr>
        <w:t>嵌缝材料应使用嵌缝石膏，嵌缝石膏性能应符合</w:t>
      </w:r>
      <w:proofErr w:type="gramStart"/>
      <w:r>
        <w:rPr>
          <w:rFonts w:hint="eastAsia"/>
        </w:rPr>
        <w:t>现行行业</w:t>
      </w:r>
      <w:proofErr w:type="gramEnd"/>
      <w:r>
        <w:rPr>
          <w:rFonts w:hint="eastAsia"/>
        </w:rPr>
        <w:t>标准《嵌缝石膏》</w:t>
      </w:r>
      <w:r>
        <w:rPr>
          <w:rFonts w:hint="eastAsia"/>
        </w:rPr>
        <w:t>J</w:t>
      </w:r>
      <w:r>
        <w:t>C/T 2075</w:t>
      </w:r>
      <w:r>
        <w:rPr>
          <w:rFonts w:hint="eastAsia"/>
        </w:rPr>
        <w:t>的规定。</w:t>
      </w:r>
    </w:p>
    <w:p w:rsidR="000B4464" w:rsidRDefault="00554BA3">
      <w:pPr>
        <w:pStyle w:val="2"/>
        <w:spacing w:before="326" w:after="326"/>
      </w:pPr>
      <w:bookmarkStart w:id="9" w:name="_Toc56690138"/>
      <w:r>
        <w:rPr>
          <w:rFonts w:hint="eastAsia"/>
        </w:rPr>
        <w:t xml:space="preserve">3.4 </w:t>
      </w:r>
      <w:r>
        <w:t xml:space="preserve"> </w:t>
      </w:r>
      <w:bookmarkEnd w:id="9"/>
      <w:r>
        <w:rPr>
          <w:rFonts w:hint="eastAsia"/>
        </w:rPr>
        <w:t>其他材料</w:t>
      </w:r>
    </w:p>
    <w:p w:rsidR="000B4464" w:rsidRDefault="00554BA3">
      <w:pPr>
        <w:pStyle w:val="ae"/>
        <w:rPr>
          <w:rFonts w:eastAsiaTheme="minorEastAsia" w:cstheme="minorBidi"/>
          <w:szCs w:val="22"/>
        </w:rPr>
      </w:pPr>
      <w:r>
        <w:rPr>
          <w:rFonts w:hint="eastAsia"/>
          <w:b/>
        </w:rPr>
        <w:t>3.4.1</w:t>
      </w:r>
      <w:r>
        <w:rPr>
          <w:b/>
        </w:rPr>
        <w:t xml:space="preserve">  </w:t>
      </w:r>
      <w:r>
        <w:rPr>
          <w:rFonts w:eastAsiaTheme="minorEastAsia" w:cstheme="minorBidi" w:hint="eastAsia"/>
          <w:szCs w:val="22"/>
        </w:rPr>
        <w:t>除</w:t>
      </w:r>
      <w:r>
        <w:rPr>
          <w:rFonts w:eastAsiaTheme="minorEastAsia" w:cstheme="minorBidi"/>
          <w:szCs w:val="22"/>
        </w:rPr>
        <w:t>不锈钢、铝合金和耐候钢外</w:t>
      </w:r>
      <w:r>
        <w:rPr>
          <w:rFonts w:eastAsiaTheme="minorEastAsia" w:cstheme="minorBidi" w:hint="eastAsia"/>
          <w:szCs w:val="22"/>
        </w:rPr>
        <w:t>，石膏条板隔墙</w:t>
      </w:r>
      <w:r>
        <w:rPr>
          <w:rFonts w:eastAsiaTheme="minorEastAsia" w:cstheme="minorBidi"/>
          <w:szCs w:val="22"/>
        </w:rPr>
        <w:t>安</w:t>
      </w:r>
      <w:r>
        <w:rPr>
          <w:rFonts w:eastAsiaTheme="minorEastAsia" w:cstheme="minorBidi" w:hint="eastAsia"/>
          <w:szCs w:val="22"/>
        </w:rPr>
        <w:t>装</w:t>
      </w:r>
      <w:r>
        <w:rPr>
          <w:rFonts w:eastAsiaTheme="minorEastAsia" w:cstheme="minorBidi"/>
          <w:szCs w:val="22"/>
        </w:rPr>
        <w:t>使用的</w:t>
      </w:r>
      <w:r>
        <w:rPr>
          <w:rFonts w:eastAsiaTheme="minorEastAsia" w:cstheme="minorBidi" w:hint="eastAsia"/>
          <w:szCs w:val="22"/>
        </w:rPr>
        <w:t>镀锌</w:t>
      </w:r>
      <w:proofErr w:type="gramStart"/>
      <w:r>
        <w:rPr>
          <w:rFonts w:eastAsiaTheme="minorEastAsia" w:cstheme="minorBidi" w:hint="eastAsia"/>
          <w:szCs w:val="22"/>
        </w:rPr>
        <w:t>矩</w:t>
      </w:r>
      <w:proofErr w:type="gramEnd"/>
      <w:r>
        <w:rPr>
          <w:rFonts w:eastAsiaTheme="minorEastAsia" w:cstheme="minorBidi" w:hint="eastAsia"/>
          <w:szCs w:val="22"/>
        </w:rPr>
        <w:t>管柱、镀锌</w:t>
      </w:r>
      <w:proofErr w:type="gramStart"/>
      <w:r>
        <w:rPr>
          <w:rFonts w:eastAsiaTheme="minorEastAsia" w:cstheme="minorBidi" w:hint="eastAsia"/>
          <w:szCs w:val="22"/>
        </w:rPr>
        <w:t>矩管</w:t>
      </w:r>
      <w:r>
        <w:rPr>
          <w:rFonts w:eastAsiaTheme="minorEastAsia" w:cstheme="minorBidi"/>
          <w:szCs w:val="22"/>
        </w:rPr>
        <w:t>梁</w:t>
      </w:r>
      <w:proofErr w:type="gramEnd"/>
      <w:r>
        <w:rPr>
          <w:rFonts w:eastAsiaTheme="minorEastAsia" w:cstheme="minorBidi"/>
          <w:szCs w:val="22"/>
        </w:rPr>
        <w:t>、</w:t>
      </w:r>
      <w:r>
        <w:rPr>
          <w:rFonts w:eastAsiaTheme="minorEastAsia" w:cstheme="minorBidi" w:hint="eastAsia"/>
          <w:szCs w:val="22"/>
        </w:rPr>
        <w:t>镀锌钢板卡件、</w:t>
      </w:r>
      <w:proofErr w:type="gramStart"/>
      <w:r>
        <w:rPr>
          <w:rFonts w:eastAsiaTheme="minorEastAsia" w:cstheme="minorBidi" w:hint="eastAsia"/>
          <w:szCs w:val="22"/>
        </w:rPr>
        <w:t>镀锌角码均应</w:t>
      </w:r>
      <w:proofErr w:type="gramEnd"/>
      <w:r>
        <w:rPr>
          <w:rFonts w:eastAsiaTheme="minorEastAsia" w:cstheme="minorBidi"/>
          <w:szCs w:val="22"/>
        </w:rPr>
        <w:t>采取有效的表面防腐蚀处理措施</w:t>
      </w:r>
      <w:r>
        <w:rPr>
          <w:rFonts w:eastAsiaTheme="minorEastAsia" w:cstheme="minorBidi" w:hint="eastAsia"/>
          <w:szCs w:val="22"/>
        </w:rPr>
        <w:t>。当采用热镀锌处理时，热浸镀锌层不宜小于</w:t>
      </w:r>
      <w:r>
        <w:rPr>
          <w:rFonts w:eastAsiaTheme="minorEastAsia" w:cstheme="minorBidi" w:hint="eastAsia"/>
          <w:szCs w:val="22"/>
        </w:rPr>
        <w:t>1</w:t>
      </w:r>
      <w:r>
        <w:rPr>
          <w:rFonts w:eastAsiaTheme="minorEastAsia" w:cstheme="minorBidi"/>
          <w:szCs w:val="22"/>
        </w:rPr>
        <w:t>75g/m</w:t>
      </w:r>
      <w:r>
        <w:rPr>
          <w:rFonts w:eastAsiaTheme="minorEastAsia" w:cstheme="minorBidi"/>
          <w:szCs w:val="22"/>
          <w:vertAlign w:val="superscript"/>
        </w:rPr>
        <w:t>2</w:t>
      </w:r>
      <w:r>
        <w:rPr>
          <w:rFonts w:eastAsiaTheme="minorEastAsia" w:cstheme="minorBidi" w:hint="eastAsia"/>
          <w:szCs w:val="22"/>
        </w:rPr>
        <w:t>。</w:t>
      </w:r>
    </w:p>
    <w:p w:rsidR="000B4464" w:rsidRDefault="00554BA3">
      <w:pPr>
        <w:pStyle w:val="ae"/>
        <w:rPr>
          <w:rFonts w:eastAsiaTheme="minorEastAsia" w:cstheme="minorBidi"/>
          <w:szCs w:val="22"/>
        </w:rPr>
      </w:pPr>
      <w:r>
        <w:rPr>
          <w:rFonts w:eastAsiaTheme="minorEastAsia" w:cstheme="minorBidi"/>
          <w:b/>
          <w:szCs w:val="22"/>
        </w:rPr>
        <w:t>3.4.2</w:t>
      </w:r>
      <w:r>
        <w:rPr>
          <w:rFonts w:eastAsiaTheme="minorEastAsia" w:cstheme="minorBidi"/>
          <w:szCs w:val="22"/>
        </w:rPr>
        <w:t xml:space="preserve">  </w:t>
      </w:r>
      <w:r>
        <w:rPr>
          <w:rFonts w:eastAsiaTheme="minorEastAsia" w:cstheme="minorBidi" w:hint="eastAsia"/>
          <w:szCs w:val="22"/>
        </w:rPr>
        <w:t>镀锌</w:t>
      </w:r>
      <w:proofErr w:type="gramStart"/>
      <w:r>
        <w:rPr>
          <w:rFonts w:eastAsiaTheme="minorEastAsia" w:cstheme="minorBidi" w:hint="eastAsia"/>
          <w:szCs w:val="22"/>
        </w:rPr>
        <w:t>矩</w:t>
      </w:r>
      <w:proofErr w:type="gramEnd"/>
      <w:r>
        <w:rPr>
          <w:rFonts w:eastAsiaTheme="minorEastAsia" w:cstheme="minorBidi" w:hint="eastAsia"/>
          <w:szCs w:val="22"/>
        </w:rPr>
        <w:t>管柱、镀锌</w:t>
      </w:r>
      <w:proofErr w:type="gramStart"/>
      <w:r>
        <w:rPr>
          <w:rFonts w:eastAsiaTheme="minorEastAsia" w:cstheme="minorBidi" w:hint="eastAsia"/>
          <w:szCs w:val="22"/>
        </w:rPr>
        <w:t>矩管</w:t>
      </w:r>
      <w:r>
        <w:rPr>
          <w:rFonts w:eastAsiaTheme="minorEastAsia" w:cstheme="minorBidi"/>
          <w:szCs w:val="22"/>
        </w:rPr>
        <w:t>梁</w:t>
      </w:r>
      <w:proofErr w:type="gramEnd"/>
      <w:r>
        <w:rPr>
          <w:rFonts w:eastAsiaTheme="minorEastAsia" w:cstheme="minorBidi"/>
          <w:szCs w:val="22"/>
        </w:rPr>
        <w:t>、</w:t>
      </w:r>
      <w:r>
        <w:rPr>
          <w:rFonts w:eastAsiaTheme="minorEastAsia" w:cstheme="minorBidi" w:hint="eastAsia"/>
          <w:szCs w:val="22"/>
        </w:rPr>
        <w:t>镀锌</w:t>
      </w:r>
      <w:proofErr w:type="gramStart"/>
      <w:r>
        <w:rPr>
          <w:rFonts w:eastAsiaTheme="minorEastAsia" w:cstheme="minorBidi" w:hint="eastAsia"/>
          <w:szCs w:val="22"/>
        </w:rPr>
        <w:t>钢板卡件和镀锌角码所用</w:t>
      </w:r>
      <w:proofErr w:type="gramEnd"/>
      <w:r>
        <w:rPr>
          <w:rFonts w:eastAsiaTheme="minorEastAsia" w:cstheme="minorBidi" w:hint="eastAsia"/>
          <w:szCs w:val="22"/>
        </w:rPr>
        <w:t>碳素结构钢、合金结构钢、低合金高强度结构钢和碳钢铸件，应分别符合现行国家标准《碳素结构钢》</w:t>
      </w:r>
      <w:r>
        <w:rPr>
          <w:rFonts w:eastAsiaTheme="minorEastAsia" w:cstheme="minorBidi" w:hint="eastAsia"/>
          <w:szCs w:val="22"/>
        </w:rPr>
        <w:t>GB/T 700</w:t>
      </w:r>
      <w:r>
        <w:rPr>
          <w:rFonts w:eastAsiaTheme="minorEastAsia" w:cstheme="minorBidi" w:hint="eastAsia"/>
          <w:szCs w:val="22"/>
        </w:rPr>
        <w:t>、《合金结构钢》</w:t>
      </w:r>
      <w:r>
        <w:rPr>
          <w:rFonts w:eastAsiaTheme="minorEastAsia" w:cstheme="minorBidi" w:hint="eastAsia"/>
          <w:szCs w:val="22"/>
        </w:rPr>
        <w:t>GB/T 3077</w:t>
      </w:r>
      <w:r>
        <w:rPr>
          <w:rFonts w:eastAsiaTheme="minorEastAsia" w:cstheme="minorBidi" w:hint="eastAsia"/>
          <w:szCs w:val="22"/>
        </w:rPr>
        <w:t>、《低合金高强度结构钢》</w:t>
      </w:r>
      <w:r>
        <w:rPr>
          <w:rFonts w:eastAsiaTheme="minorEastAsia" w:cstheme="minorBidi" w:hint="eastAsia"/>
          <w:szCs w:val="22"/>
        </w:rPr>
        <w:t>GB/T 1591</w:t>
      </w:r>
      <w:r>
        <w:rPr>
          <w:rFonts w:eastAsiaTheme="minorEastAsia" w:cstheme="minorBidi" w:hint="eastAsia"/>
          <w:szCs w:val="22"/>
        </w:rPr>
        <w:t>、《碳素结构钢和低合金结构钢热轧钢板及钢带》</w:t>
      </w:r>
      <w:r>
        <w:rPr>
          <w:rFonts w:eastAsiaTheme="minorEastAsia" w:cstheme="minorBidi" w:hint="eastAsia"/>
          <w:szCs w:val="22"/>
        </w:rPr>
        <w:t>GB/T 3274</w:t>
      </w:r>
      <w:r>
        <w:rPr>
          <w:rFonts w:eastAsiaTheme="minorEastAsia" w:cstheme="minorBidi" w:hint="eastAsia"/>
          <w:szCs w:val="22"/>
        </w:rPr>
        <w:t>的规定。</w:t>
      </w:r>
    </w:p>
    <w:p w:rsidR="000B4464" w:rsidRDefault="00554BA3">
      <w:pPr>
        <w:pStyle w:val="ae"/>
        <w:rPr>
          <w:rFonts w:eastAsiaTheme="minorEastAsia" w:cstheme="minorBidi"/>
          <w:szCs w:val="22"/>
        </w:rPr>
      </w:pPr>
      <w:r>
        <w:rPr>
          <w:rFonts w:eastAsiaTheme="minorEastAsia" w:cstheme="minorBidi" w:hint="eastAsia"/>
          <w:b/>
          <w:szCs w:val="22"/>
        </w:rPr>
        <w:t>3</w:t>
      </w:r>
      <w:r>
        <w:rPr>
          <w:rFonts w:eastAsiaTheme="minorEastAsia" w:cstheme="minorBidi"/>
          <w:b/>
          <w:szCs w:val="22"/>
        </w:rPr>
        <w:t>.4.3</w:t>
      </w:r>
      <w:r>
        <w:rPr>
          <w:rFonts w:eastAsiaTheme="minorEastAsia" w:cstheme="minorBidi"/>
          <w:szCs w:val="22"/>
        </w:rPr>
        <w:t xml:space="preserve">  </w:t>
      </w:r>
      <w:r>
        <w:rPr>
          <w:rFonts w:eastAsiaTheme="minorEastAsia" w:cstheme="minorBidi" w:hint="eastAsia"/>
          <w:szCs w:val="22"/>
        </w:rPr>
        <w:t>镀锌</w:t>
      </w:r>
      <w:proofErr w:type="gramStart"/>
      <w:r>
        <w:rPr>
          <w:rFonts w:eastAsiaTheme="minorEastAsia" w:cstheme="minorBidi" w:hint="eastAsia"/>
          <w:szCs w:val="22"/>
        </w:rPr>
        <w:t>钢板卡件</w:t>
      </w:r>
      <w:r>
        <w:rPr>
          <w:rFonts w:eastAsiaTheme="minorEastAsia" w:cstheme="minorBidi"/>
          <w:szCs w:val="22"/>
        </w:rPr>
        <w:t>厚度</w:t>
      </w:r>
      <w:proofErr w:type="gramEnd"/>
      <w:r>
        <w:rPr>
          <w:rFonts w:eastAsiaTheme="minorEastAsia" w:cstheme="minorBidi"/>
          <w:szCs w:val="22"/>
        </w:rPr>
        <w:t>不应小于</w:t>
      </w:r>
      <w:r>
        <w:rPr>
          <w:rFonts w:eastAsiaTheme="minorEastAsia" w:cstheme="minorBidi" w:hint="eastAsia"/>
          <w:szCs w:val="22"/>
        </w:rPr>
        <w:t>1.5mm</w:t>
      </w:r>
      <w:r>
        <w:rPr>
          <w:rFonts w:eastAsiaTheme="minorEastAsia" w:cstheme="minorBidi" w:hint="eastAsia"/>
          <w:szCs w:val="22"/>
        </w:rPr>
        <w:t>，</w:t>
      </w:r>
      <w:r>
        <w:rPr>
          <w:rFonts w:eastAsiaTheme="minorEastAsia" w:cstheme="minorBidi"/>
          <w:szCs w:val="22"/>
        </w:rPr>
        <w:t>高度不应小于</w:t>
      </w:r>
      <w:r>
        <w:rPr>
          <w:rFonts w:eastAsiaTheme="minorEastAsia" w:cstheme="minorBidi" w:hint="eastAsia"/>
          <w:szCs w:val="22"/>
        </w:rPr>
        <w:t>30mm</w:t>
      </w:r>
      <w:r>
        <w:rPr>
          <w:rFonts w:eastAsiaTheme="minorEastAsia" w:cstheme="minorBidi" w:hint="eastAsia"/>
          <w:szCs w:val="22"/>
        </w:rPr>
        <w:t>。</w:t>
      </w:r>
    </w:p>
    <w:p w:rsidR="000B4464" w:rsidRDefault="00554BA3">
      <w:pPr>
        <w:pStyle w:val="ae"/>
        <w:rPr>
          <w:rFonts w:eastAsiaTheme="minorEastAsia" w:cstheme="minorBidi"/>
          <w:szCs w:val="22"/>
        </w:rPr>
      </w:pPr>
      <w:r>
        <w:rPr>
          <w:rFonts w:eastAsiaTheme="minorEastAsia" w:cstheme="minorBidi"/>
          <w:b/>
          <w:szCs w:val="22"/>
        </w:rPr>
        <w:t xml:space="preserve">3.4.4  </w:t>
      </w:r>
      <w:proofErr w:type="gramStart"/>
      <w:r>
        <w:rPr>
          <w:rFonts w:eastAsiaTheme="minorEastAsia" w:cstheme="minorBidi" w:hint="eastAsia"/>
          <w:szCs w:val="22"/>
        </w:rPr>
        <w:t>镀锌角码厚度</w:t>
      </w:r>
      <w:proofErr w:type="gramEnd"/>
      <w:r>
        <w:rPr>
          <w:rFonts w:eastAsiaTheme="minorEastAsia" w:cstheme="minorBidi" w:hint="eastAsia"/>
          <w:szCs w:val="22"/>
        </w:rPr>
        <w:t>不应小于</w:t>
      </w:r>
      <w:r>
        <w:rPr>
          <w:rFonts w:eastAsiaTheme="minorEastAsia" w:cstheme="minorBidi"/>
          <w:szCs w:val="22"/>
        </w:rPr>
        <w:t>3mm</w:t>
      </w:r>
      <w:r>
        <w:rPr>
          <w:rFonts w:eastAsiaTheme="minorEastAsia" w:cstheme="minorBidi"/>
          <w:szCs w:val="22"/>
        </w:rPr>
        <w:t>。</w:t>
      </w:r>
    </w:p>
    <w:p w:rsidR="000B4464" w:rsidRDefault="00554BA3">
      <w:pPr>
        <w:pStyle w:val="ae"/>
        <w:rPr>
          <w:rFonts w:eastAsiaTheme="minorEastAsia" w:cstheme="minorBidi"/>
          <w:szCs w:val="22"/>
        </w:rPr>
      </w:pPr>
      <w:r>
        <w:rPr>
          <w:rFonts w:eastAsiaTheme="minorEastAsia" w:cstheme="minorBidi"/>
          <w:b/>
          <w:szCs w:val="22"/>
        </w:rPr>
        <w:t xml:space="preserve">3.4.5  </w:t>
      </w:r>
      <w:r>
        <w:rPr>
          <w:rFonts w:eastAsiaTheme="minorEastAsia" w:cstheme="minorBidi" w:hint="eastAsia"/>
          <w:szCs w:val="22"/>
        </w:rPr>
        <w:t>镀锌</w:t>
      </w:r>
      <w:proofErr w:type="gramStart"/>
      <w:r>
        <w:rPr>
          <w:rFonts w:eastAsiaTheme="minorEastAsia" w:cstheme="minorBidi" w:hint="eastAsia"/>
          <w:szCs w:val="22"/>
        </w:rPr>
        <w:t>矩</w:t>
      </w:r>
      <w:proofErr w:type="gramEnd"/>
      <w:r>
        <w:rPr>
          <w:rFonts w:eastAsiaTheme="minorEastAsia" w:cstheme="minorBidi" w:hint="eastAsia"/>
          <w:szCs w:val="22"/>
        </w:rPr>
        <w:t>管柱、镀锌</w:t>
      </w:r>
      <w:proofErr w:type="gramStart"/>
      <w:r>
        <w:rPr>
          <w:rFonts w:eastAsiaTheme="minorEastAsia" w:cstheme="minorBidi" w:hint="eastAsia"/>
          <w:szCs w:val="22"/>
        </w:rPr>
        <w:t>矩管梁</w:t>
      </w:r>
      <w:proofErr w:type="gramEnd"/>
      <w:r>
        <w:rPr>
          <w:rFonts w:eastAsiaTheme="minorEastAsia" w:cstheme="minorBidi" w:hint="eastAsia"/>
          <w:szCs w:val="22"/>
        </w:rPr>
        <w:t>厚度均不应小于</w:t>
      </w:r>
      <w:r>
        <w:rPr>
          <w:rFonts w:eastAsiaTheme="minorEastAsia" w:cstheme="minorBidi" w:hint="eastAsia"/>
          <w:szCs w:val="22"/>
        </w:rPr>
        <w:t>2</w:t>
      </w:r>
      <w:r>
        <w:rPr>
          <w:rFonts w:eastAsiaTheme="minorEastAsia" w:cstheme="minorBidi"/>
          <w:szCs w:val="22"/>
        </w:rPr>
        <w:t>mm</w:t>
      </w:r>
      <w:r>
        <w:rPr>
          <w:rFonts w:eastAsiaTheme="minorEastAsia" w:cstheme="minorBidi"/>
          <w:szCs w:val="22"/>
        </w:rPr>
        <w:t>。</w:t>
      </w:r>
    </w:p>
    <w:p w:rsidR="000B4464" w:rsidRDefault="00554BA3">
      <w:pPr>
        <w:pStyle w:val="ae"/>
        <w:rPr>
          <w:rFonts w:eastAsiaTheme="minorEastAsia" w:cstheme="minorBidi"/>
          <w:szCs w:val="22"/>
        </w:rPr>
      </w:pPr>
      <w:r>
        <w:rPr>
          <w:rFonts w:eastAsiaTheme="minorEastAsia" w:cstheme="minorBidi"/>
          <w:b/>
          <w:szCs w:val="22"/>
        </w:rPr>
        <w:t xml:space="preserve">3.4.6 </w:t>
      </w:r>
      <w:r>
        <w:rPr>
          <w:rFonts w:eastAsiaTheme="minorEastAsia" w:cstheme="minorBidi"/>
          <w:szCs w:val="22"/>
        </w:rPr>
        <w:t xml:space="preserve"> </w:t>
      </w:r>
      <w:r>
        <w:rPr>
          <w:rFonts w:eastAsiaTheme="minorEastAsia" w:cstheme="minorBidi" w:hint="eastAsia"/>
          <w:szCs w:val="22"/>
        </w:rPr>
        <w:t>后锚固连接用机械锚栓应符合</w:t>
      </w:r>
      <w:proofErr w:type="gramStart"/>
      <w:r>
        <w:rPr>
          <w:rFonts w:eastAsiaTheme="minorEastAsia" w:cstheme="minorBidi" w:hint="eastAsia"/>
          <w:szCs w:val="22"/>
        </w:rPr>
        <w:t>现行行业</w:t>
      </w:r>
      <w:proofErr w:type="gramEnd"/>
      <w:r>
        <w:rPr>
          <w:rFonts w:eastAsiaTheme="minorEastAsia" w:cstheme="minorBidi" w:hint="eastAsia"/>
          <w:szCs w:val="22"/>
        </w:rPr>
        <w:t>标准《混凝土用膨胀型、扩孔型建筑锚栓》</w:t>
      </w:r>
      <w:r>
        <w:rPr>
          <w:rFonts w:eastAsiaTheme="minorEastAsia" w:cstheme="minorBidi" w:hint="eastAsia"/>
          <w:szCs w:val="22"/>
        </w:rPr>
        <w:t>JG 160</w:t>
      </w:r>
      <w:r>
        <w:rPr>
          <w:rFonts w:eastAsiaTheme="minorEastAsia" w:cstheme="minorBidi" w:hint="eastAsia"/>
          <w:szCs w:val="22"/>
        </w:rPr>
        <w:t>的规定，后锚固连接用化学锚栓应符合</w:t>
      </w:r>
      <w:proofErr w:type="gramStart"/>
      <w:r>
        <w:rPr>
          <w:rFonts w:eastAsiaTheme="minorEastAsia" w:cstheme="minorBidi" w:hint="eastAsia"/>
          <w:szCs w:val="22"/>
        </w:rPr>
        <w:t>现行行业</w:t>
      </w:r>
      <w:proofErr w:type="gramEnd"/>
      <w:r>
        <w:rPr>
          <w:rFonts w:eastAsiaTheme="minorEastAsia" w:cstheme="minorBidi" w:hint="eastAsia"/>
          <w:szCs w:val="22"/>
        </w:rPr>
        <w:t>标准《混凝土后锚固技术规程》</w:t>
      </w:r>
      <w:r>
        <w:rPr>
          <w:rFonts w:eastAsiaTheme="minorEastAsia" w:cstheme="minorBidi" w:hint="eastAsia"/>
          <w:szCs w:val="22"/>
        </w:rPr>
        <w:t>JGJ 145</w:t>
      </w:r>
      <w:r>
        <w:rPr>
          <w:rFonts w:eastAsiaTheme="minorEastAsia" w:cstheme="minorBidi" w:hint="eastAsia"/>
          <w:szCs w:val="22"/>
        </w:rPr>
        <w:t>的规定。</w:t>
      </w:r>
    </w:p>
    <w:p w:rsidR="000B4464" w:rsidRDefault="00554BA3">
      <w:pPr>
        <w:pStyle w:val="ae"/>
        <w:rPr>
          <w:rFonts w:eastAsiaTheme="minorEastAsia" w:cstheme="minorBidi"/>
          <w:b/>
          <w:szCs w:val="22"/>
        </w:rPr>
      </w:pPr>
      <w:r>
        <w:rPr>
          <w:rFonts w:eastAsiaTheme="minorEastAsia" w:cstheme="minorBidi" w:hint="eastAsia"/>
          <w:b/>
          <w:szCs w:val="22"/>
        </w:rPr>
        <w:t>3.4.</w:t>
      </w:r>
      <w:r>
        <w:rPr>
          <w:rFonts w:eastAsiaTheme="minorEastAsia" w:cstheme="minorBidi"/>
          <w:b/>
          <w:szCs w:val="22"/>
        </w:rPr>
        <w:t>7</w:t>
      </w:r>
      <w:r>
        <w:rPr>
          <w:rFonts w:eastAsiaTheme="minorEastAsia" w:cstheme="minorBidi" w:hint="eastAsia"/>
          <w:szCs w:val="22"/>
        </w:rPr>
        <w:t xml:space="preserve">  </w:t>
      </w:r>
      <w:r>
        <w:rPr>
          <w:rFonts w:eastAsiaTheme="minorEastAsia" w:cstheme="minorBidi" w:hint="eastAsia"/>
          <w:szCs w:val="22"/>
        </w:rPr>
        <w:t>紧固件应符合现行国家标准《射钉》</w:t>
      </w:r>
      <w:r>
        <w:rPr>
          <w:rFonts w:eastAsiaTheme="minorEastAsia" w:cstheme="minorBidi" w:hint="eastAsia"/>
          <w:szCs w:val="22"/>
        </w:rPr>
        <w:t>G</w:t>
      </w:r>
      <w:r>
        <w:rPr>
          <w:rFonts w:eastAsiaTheme="minorEastAsia" w:cstheme="minorBidi"/>
          <w:szCs w:val="22"/>
        </w:rPr>
        <w:t>B/T 18981</w:t>
      </w:r>
      <w:r>
        <w:rPr>
          <w:rFonts w:eastAsiaTheme="minorEastAsia" w:cstheme="minorBidi"/>
          <w:szCs w:val="22"/>
        </w:rPr>
        <w:t>、《</w:t>
      </w:r>
      <w:r>
        <w:rPr>
          <w:rFonts w:eastAsiaTheme="minorEastAsia" w:cstheme="minorBidi" w:hint="eastAsia"/>
          <w:szCs w:val="22"/>
        </w:rPr>
        <w:t>紧固件机械性能</w:t>
      </w:r>
      <w:r>
        <w:rPr>
          <w:rFonts w:eastAsiaTheme="minorEastAsia" w:cstheme="minorBidi" w:hint="eastAsia"/>
          <w:szCs w:val="22"/>
        </w:rPr>
        <w:t xml:space="preserve"> </w:t>
      </w:r>
      <w:r>
        <w:rPr>
          <w:rFonts w:eastAsiaTheme="minorEastAsia" w:cstheme="minorBidi" w:hint="eastAsia"/>
          <w:szCs w:val="22"/>
        </w:rPr>
        <w:t>螺栓、螺钉和螺柱</w:t>
      </w:r>
      <w:r>
        <w:rPr>
          <w:rFonts w:eastAsiaTheme="minorEastAsia" w:cstheme="minorBidi"/>
          <w:szCs w:val="22"/>
        </w:rPr>
        <w:t>》</w:t>
      </w:r>
      <w:r>
        <w:rPr>
          <w:rFonts w:eastAsiaTheme="minorEastAsia" w:cstheme="minorBidi" w:hint="eastAsia"/>
          <w:szCs w:val="22"/>
        </w:rPr>
        <w:t>G</w:t>
      </w:r>
      <w:r>
        <w:rPr>
          <w:rFonts w:eastAsiaTheme="minorEastAsia" w:cstheme="minorBidi"/>
          <w:szCs w:val="22"/>
        </w:rPr>
        <w:t>B/T 3098.1</w:t>
      </w:r>
      <w:r>
        <w:rPr>
          <w:rFonts w:eastAsiaTheme="minorEastAsia" w:cstheme="minorBidi" w:hint="eastAsia"/>
          <w:szCs w:val="22"/>
        </w:rPr>
        <w:t>的规定。</w:t>
      </w:r>
    </w:p>
    <w:p w:rsidR="000B4464" w:rsidRDefault="00554BA3">
      <w:pPr>
        <w:pStyle w:val="ae"/>
        <w:rPr>
          <w:rFonts w:eastAsiaTheme="minorEastAsia" w:cstheme="minorBidi"/>
          <w:szCs w:val="22"/>
        </w:rPr>
      </w:pPr>
      <w:r>
        <w:rPr>
          <w:rFonts w:eastAsiaTheme="minorEastAsia" w:cstheme="minorBidi" w:hint="eastAsia"/>
          <w:b/>
          <w:szCs w:val="22"/>
        </w:rPr>
        <w:t>3</w:t>
      </w:r>
      <w:r>
        <w:rPr>
          <w:rFonts w:eastAsiaTheme="minorEastAsia" w:cstheme="minorBidi"/>
          <w:b/>
          <w:szCs w:val="22"/>
        </w:rPr>
        <w:t>.4.8</w:t>
      </w:r>
      <w:r>
        <w:rPr>
          <w:rFonts w:eastAsiaTheme="minorEastAsia" w:cstheme="minorBidi"/>
          <w:szCs w:val="22"/>
        </w:rPr>
        <w:t xml:space="preserve">  </w:t>
      </w:r>
      <w:r>
        <w:rPr>
          <w:rFonts w:eastAsiaTheme="minorEastAsia" w:cstheme="minorBidi" w:hint="eastAsia"/>
          <w:szCs w:val="22"/>
        </w:rPr>
        <w:t>焊接所用的焊条，应符合现行国家标准《碳钢焊条》</w:t>
      </w:r>
      <w:r>
        <w:rPr>
          <w:rFonts w:eastAsiaTheme="minorEastAsia" w:cstheme="minorBidi" w:hint="eastAsia"/>
          <w:szCs w:val="22"/>
        </w:rPr>
        <w:t>GB/T 5117</w:t>
      </w:r>
      <w:r>
        <w:rPr>
          <w:rFonts w:eastAsiaTheme="minorEastAsia" w:cstheme="minorBidi" w:hint="eastAsia"/>
          <w:szCs w:val="22"/>
        </w:rPr>
        <w:t>、《低合金焊条》</w:t>
      </w:r>
      <w:r>
        <w:rPr>
          <w:rFonts w:eastAsiaTheme="minorEastAsia" w:cstheme="minorBidi" w:hint="eastAsia"/>
          <w:szCs w:val="22"/>
        </w:rPr>
        <w:t>GB/T 5118</w:t>
      </w:r>
      <w:r>
        <w:rPr>
          <w:rFonts w:eastAsiaTheme="minorEastAsia" w:cstheme="minorBidi" w:hint="eastAsia"/>
          <w:szCs w:val="22"/>
        </w:rPr>
        <w:t>的规定。</w:t>
      </w:r>
    </w:p>
    <w:p w:rsidR="000B4464" w:rsidRDefault="00554BA3">
      <w:pPr>
        <w:pStyle w:val="1"/>
      </w:pPr>
      <w:bookmarkStart w:id="10" w:name="_Toc529371304"/>
      <w:bookmarkStart w:id="11" w:name="_Toc56690139"/>
      <w:r>
        <w:rPr>
          <w:rFonts w:hint="eastAsia"/>
        </w:rPr>
        <w:lastRenderedPageBreak/>
        <w:t>4</w:t>
      </w:r>
      <w:r>
        <w:t xml:space="preserve"> </w:t>
      </w:r>
      <w:r>
        <w:rPr>
          <w:rFonts w:hint="eastAsia"/>
        </w:rPr>
        <w:t xml:space="preserve"> </w:t>
      </w:r>
      <w:bookmarkEnd w:id="10"/>
      <w:r>
        <w:rPr>
          <w:rFonts w:hint="eastAsia"/>
        </w:rPr>
        <w:t>设计</w:t>
      </w:r>
      <w:r>
        <w:t>与构造</w:t>
      </w:r>
      <w:bookmarkEnd w:id="11"/>
    </w:p>
    <w:p w:rsidR="000B4464" w:rsidRDefault="00554BA3">
      <w:pPr>
        <w:pStyle w:val="2"/>
        <w:spacing w:before="326" w:after="326"/>
      </w:pPr>
      <w:bookmarkStart w:id="12" w:name="_Toc56690140"/>
      <w:r>
        <w:t>4.1</w:t>
      </w:r>
      <w:r>
        <w:rPr>
          <w:rFonts w:hint="eastAsia"/>
        </w:rPr>
        <w:t xml:space="preserve"> </w:t>
      </w:r>
      <w:r>
        <w:t xml:space="preserve"> </w:t>
      </w:r>
      <w:r>
        <w:rPr>
          <w:rFonts w:hint="eastAsia"/>
        </w:rPr>
        <w:t>一般规定</w:t>
      </w:r>
      <w:bookmarkEnd w:id="12"/>
    </w:p>
    <w:p w:rsidR="000B4464" w:rsidRDefault="00554BA3">
      <w:pPr>
        <w:rPr>
          <w:b/>
        </w:rPr>
      </w:pPr>
      <w:r>
        <w:rPr>
          <w:b/>
        </w:rPr>
        <w:t>4.1.1</w:t>
      </w:r>
      <w:r>
        <w:rPr>
          <w:rFonts w:hint="eastAsia"/>
          <w:b/>
        </w:rPr>
        <w:t xml:space="preserve"> </w:t>
      </w:r>
      <w:r>
        <w:rPr>
          <w:b/>
        </w:rPr>
        <w:t xml:space="preserve"> </w:t>
      </w:r>
      <w:r>
        <w:rPr>
          <w:rFonts w:hint="eastAsia"/>
        </w:rPr>
        <w:t>石膏条板隔墙工程安装施工前，工程设计单位应完成石膏条板隔墙的设计技术文件，设计技术文件应符合下列规定：</w:t>
      </w:r>
    </w:p>
    <w:p w:rsidR="000B4464" w:rsidRDefault="00554BA3">
      <w:pPr>
        <w:ind w:firstLine="480"/>
        <w:rPr>
          <w:b/>
        </w:rPr>
      </w:pPr>
      <w:r>
        <w:rPr>
          <w:b/>
        </w:rPr>
        <w:t xml:space="preserve">1  </w:t>
      </w:r>
      <w:r>
        <w:rPr>
          <w:rFonts w:hint="eastAsia"/>
        </w:rPr>
        <w:t>应确定石膏条板隔墙的轴线分布，厚度要求，门、窗分布位置和预留洞口尺寸，配电箱、控制柜和插座、开关盒及水电管线分布位置及开槽深度、宽度、长度；</w:t>
      </w:r>
    </w:p>
    <w:p w:rsidR="000B4464" w:rsidRDefault="00554BA3">
      <w:pPr>
        <w:ind w:firstLine="480"/>
        <w:rPr>
          <w:b/>
        </w:rPr>
      </w:pPr>
      <w:r>
        <w:rPr>
          <w:b/>
        </w:rPr>
        <w:t xml:space="preserve">2  </w:t>
      </w:r>
      <w:r>
        <w:rPr>
          <w:rFonts w:hint="eastAsia"/>
        </w:rPr>
        <w:t>应根据建筑各部位的功能要求确定石膏条板隔墙的防火、隔声、防潮、防水、保温、防裂等技术性能要求，并采取相应措施；</w:t>
      </w:r>
    </w:p>
    <w:p w:rsidR="000B4464" w:rsidRDefault="00554BA3">
      <w:pPr>
        <w:ind w:firstLine="480"/>
        <w:rPr>
          <w:b/>
        </w:rPr>
      </w:pPr>
      <w:r>
        <w:rPr>
          <w:rFonts w:hint="eastAsia"/>
          <w:b/>
        </w:rPr>
        <w:t>3</w:t>
      </w:r>
      <w:r>
        <w:rPr>
          <w:b/>
        </w:rPr>
        <w:t xml:space="preserve">  </w:t>
      </w:r>
      <w:r>
        <w:rPr>
          <w:rFonts w:hint="eastAsia"/>
        </w:rPr>
        <w:t>应明确石膏条板隔墙的吊挂物品及设备要求，并采取相应的固定或加固措施；</w:t>
      </w:r>
    </w:p>
    <w:p w:rsidR="000B4464" w:rsidRDefault="00554BA3">
      <w:pPr>
        <w:ind w:firstLine="480"/>
        <w:rPr>
          <w:b/>
        </w:rPr>
      </w:pPr>
      <w:r>
        <w:rPr>
          <w:rFonts w:hint="eastAsia"/>
          <w:b/>
        </w:rPr>
        <w:t>4</w:t>
      </w:r>
      <w:r>
        <w:rPr>
          <w:b/>
        </w:rPr>
        <w:t xml:space="preserve">  </w:t>
      </w:r>
      <w:r>
        <w:rPr>
          <w:rFonts w:hint="eastAsia"/>
        </w:rPr>
        <w:t>当有抗震要求时，石膏条板隔墙的抗震设计应符合</w:t>
      </w:r>
      <w:proofErr w:type="gramStart"/>
      <w:r>
        <w:rPr>
          <w:rFonts w:hint="eastAsia"/>
        </w:rPr>
        <w:t>现行行业</w:t>
      </w:r>
      <w:proofErr w:type="gramEnd"/>
      <w:r>
        <w:rPr>
          <w:rFonts w:hint="eastAsia"/>
        </w:rPr>
        <w:t>标准《非结构构件抗震设计规范》</w:t>
      </w:r>
      <w:r>
        <w:rPr>
          <w:rFonts w:hint="eastAsia"/>
        </w:rPr>
        <w:t>J</w:t>
      </w:r>
      <w:r>
        <w:t>GJ 339</w:t>
      </w:r>
      <w:r>
        <w:rPr>
          <w:rFonts w:hint="eastAsia"/>
        </w:rPr>
        <w:t>的有关规定。</w:t>
      </w:r>
    </w:p>
    <w:p w:rsidR="000B4464" w:rsidRDefault="00554BA3">
      <w:r>
        <w:rPr>
          <w:b/>
        </w:rPr>
        <w:t>4.1.2</w:t>
      </w:r>
      <w:r>
        <w:t xml:space="preserve">  </w:t>
      </w:r>
      <w:r>
        <w:rPr>
          <w:rFonts w:hint="eastAsia"/>
        </w:rPr>
        <w:t>石膏条</w:t>
      </w:r>
      <w:proofErr w:type="gramStart"/>
      <w:r>
        <w:rPr>
          <w:rFonts w:hint="eastAsia"/>
        </w:rPr>
        <w:t>板</w:t>
      </w:r>
      <w:r>
        <w:t>应</w:t>
      </w:r>
      <w:r>
        <w:rPr>
          <w:rFonts w:hint="eastAsia"/>
        </w:rPr>
        <w:t>用</w:t>
      </w:r>
      <w:proofErr w:type="gramEnd"/>
      <w:r>
        <w:rPr>
          <w:rFonts w:hint="eastAsia"/>
        </w:rPr>
        <w:t>于</w:t>
      </w:r>
      <w:r>
        <w:t>非承重</w:t>
      </w:r>
      <w:r>
        <w:rPr>
          <w:rFonts w:hint="eastAsia"/>
        </w:rPr>
        <w:t>隔墙，并与</w:t>
      </w:r>
      <w:r>
        <w:t>梁、板、柱</w:t>
      </w:r>
      <w:r>
        <w:rPr>
          <w:rFonts w:hint="eastAsia"/>
        </w:rPr>
        <w:t>、</w:t>
      </w:r>
      <w:r>
        <w:t>墙等</w:t>
      </w:r>
      <w:r>
        <w:rPr>
          <w:rFonts w:hint="eastAsia"/>
        </w:rPr>
        <w:t>有</w:t>
      </w:r>
      <w:r>
        <w:t>可靠连接。</w:t>
      </w:r>
    </w:p>
    <w:p w:rsidR="000B4464" w:rsidRDefault="00554BA3">
      <w:pPr>
        <w:pStyle w:val="ae"/>
      </w:pPr>
      <w:r>
        <w:rPr>
          <w:rFonts w:eastAsiaTheme="minorEastAsia"/>
          <w:b/>
        </w:rPr>
        <w:t>4.1.3</w:t>
      </w:r>
      <w:r>
        <w:rPr>
          <w:rFonts w:hint="eastAsia"/>
        </w:rPr>
        <w:t xml:space="preserve">  </w:t>
      </w:r>
      <w:r>
        <w:rPr>
          <w:rFonts w:asciiTheme="minorEastAsia" w:eastAsiaTheme="minorEastAsia" w:hAnsiTheme="minorEastAsia" w:hint="eastAsia"/>
        </w:rPr>
        <w:t>石膏条板隔墙墙面装饰可刮腻子、刷涂料、墙漆、贴壁纸、墙布、贴瓷砖。</w:t>
      </w:r>
    </w:p>
    <w:p w:rsidR="000B4464" w:rsidRDefault="00554BA3">
      <w:pPr>
        <w:pStyle w:val="ae"/>
      </w:pPr>
      <w:r>
        <w:t>【条文说明】</w:t>
      </w:r>
    </w:p>
    <w:p w:rsidR="000B4464" w:rsidRDefault="00554BA3">
      <w:pPr>
        <w:rPr>
          <w:rFonts w:ascii="仿宋" w:eastAsia="仿宋" w:hAnsi="仿宋"/>
        </w:rPr>
      </w:pPr>
      <w:r>
        <w:rPr>
          <w:rFonts w:hint="eastAsia"/>
        </w:rPr>
        <w:t>4.1.</w:t>
      </w:r>
      <w:r>
        <w:t>3</w:t>
      </w:r>
      <w:r>
        <w:rPr>
          <w:rFonts w:hint="eastAsia"/>
        </w:rPr>
        <w:t xml:space="preserve">  </w:t>
      </w:r>
      <w:r>
        <w:rPr>
          <w:rFonts w:ascii="仿宋" w:eastAsia="仿宋" w:hAnsi="仿宋" w:hint="eastAsia"/>
        </w:rPr>
        <w:t>石膏基材具有自动调温调湿的功能，应选择透气性好的饰面材料如无机矿物涂料或无机干粉建筑涂料。另外由于石膏条板表面平整度较高，因此可采用薄抹灰或</w:t>
      </w:r>
      <w:proofErr w:type="gramStart"/>
      <w:r>
        <w:rPr>
          <w:rFonts w:ascii="仿宋" w:eastAsia="仿宋" w:hAnsi="仿宋" w:hint="eastAsia"/>
        </w:rPr>
        <w:t>不</w:t>
      </w:r>
      <w:proofErr w:type="gramEnd"/>
      <w:r>
        <w:rPr>
          <w:rFonts w:ascii="仿宋" w:eastAsia="仿宋" w:hAnsi="仿宋" w:hint="eastAsia"/>
        </w:rPr>
        <w:t>抹灰直接进行墙面装饰作业。</w:t>
      </w:r>
    </w:p>
    <w:p w:rsidR="000B4464" w:rsidRDefault="00554BA3">
      <w:pPr>
        <w:pStyle w:val="2"/>
        <w:spacing w:before="326" w:after="326"/>
      </w:pPr>
      <w:bookmarkStart w:id="13" w:name="_Toc529371305"/>
      <w:bookmarkStart w:id="14" w:name="_Toc56690141"/>
      <w:r>
        <w:t xml:space="preserve">4.2 </w:t>
      </w:r>
      <w:r>
        <w:rPr>
          <w:rFonts w:hint="eastAsia"/>
        </w:rPr>
        <w:t xml:space="preserve"> </w:t>
      </w:r>
      <w:bookmarkEnd w:id="13"/>
      <w:r>
        <w:rPr>
          <w:rFonts w:hint="eastAsia"/>
        </w:rPr>
        <w:t>隔墙设计</w:t>
      </w:r>
      <w:bookmarkEnd w:id="14"/>
    </w:p>
    <w:p w:rsidR="000B4464" w:rsidRDefault="00554BA3">
      <w:pPr>
        <w:rPr>
          <w:rFonts w:cs="Times New Roman"/>
          <w:b/>
        </w:rPr>
      </w:pPr>
      <w:r>
        <w:rPr>
          <w:rFonts w:cs="Times New Roman" w:hint="eastAsia"/>
          <w:b/>
        </w:rPr>
        <w:t xml:space="preserve">4.2.1  </w:t>
      </w:r>
      <w:r>
        <w:rPr>
          <w:rFonts w:cs="Times New Roman" w:hint="eastAsia"/>
        </w:rPr>
        <w:t>石膏条板隔墙按使用部位的不同可用作分户隔墙、分室隔墙、走廊隔墙、楼梯间隔墙。</w:t>
      </w:r>
    </w:p>
    <w:p w:rsidR="000B4464" w:rsidRDefault="00554BA3">
      <w:pPr>
        <w:rPr>
          <w:rFonts w:cs="Times New Roman"/>
        </w:rPr>
      </w:pPr>
      <w:r>
        <w:rPr>
          <w:rFonts w:cs="Times New Roman"/>
          <w:b/>
        </w:rPr>
        <w:t>4.2.</w:t>
      </w:r>
      <w:r>
        <w:rPr>
          <w:rFonts w:cs="Times New Roman" w:hint="eastAsia"/>
          <w:b/>
        </w:rPr>
        <w:t>2</w:t>
      </w:r>
      <w:r>
        <w:rPr>
          <w:rFonts w:cs="Times New Roman"/>
        </w:rPr>
        <w:t xml:space="preserve">  </w:t>
      </w:r>
      <w:r>
        <w:rPr>
          <w:rFonts w:cs="Times New Roman" w:hint="eastAsia"/>
        </w:rPr>
        <w:t>石膏条板</w:t>
      </w:r>
      <w:r>
        <w:rPr>
          <w:rFonts w:cs="Times New Roman"/>
        </w:rPr>
        <w:t>隔墙设计时，应根据其使用功能和使用部位，选择单层条板隔墙</w:t>
      </w:r>
      <w:r>
        <w:rPr>
          <w:rFonts w:cs="Times New Roman" w:hint="eastAsia"/>
        </w:rPr>
        <w:t>或</w:t>
      </w:r>
      <w:r>
        <w:rPr>
          <w:rFonts w:cs="Times New Roman"/>
        </w:rPr>
        <w:t>双层条板隔墙，</w:t>
      </w:r>
      <w:r>
        <w:rPr>
          <w:rFonts w:cs="Times New Roman" w:hint="eastAsia"/>
        </w:rPr>
        <w:t>并应符合表</w:t>
      </w:r>
      <w:r>
        <w:rPr>
          <w:rFonts w:cs="Times New Roman" w:hint="eastAsia"/>
        </w:rPr>
        <w:t>4</w:t>
      </w:r>
      <w:r>
        <w:rPr>
          <w:rFonts w:cs="Times New Roman"/>
        </w:rPr>
        <w:t>.2.2</w:t>
      </w:r>
      <w:r>
        <w:rPr>
          <w:rFonts w:cs="Times New Roman" w:hint="eastAsia"/>
        </w:rPr>
        <w:t>的规定。</w:t>
      </w:r>
    </w:p>
    <w:p w:rsidR="000B4464" w:rsidRDefault="000B4464">
      <w:pPr>
        <w:rPr>
          <w:rFonts w:cs="Times New Roman"/>
        </w:rPr>
      </w:pPr>
    </w:p>
    <w:p w:rsidR="000B4464" w:rsidRDefault="00554BA3">
      <w:pPr>
        <w:jc w:val="center"/>
        <w:rPr>
          <w:rFonts w:eastAsia="宋体" w:cs="Times New Roman"/>
          <w:b/>
          <w:sz w:val="21"/>
          <w:szCs w:val="21"/>
        </w:rPr>
      </w:pPr>
      <w:r>
        <w:rPr>
          <w:rFonts w:eastAsia="宋体" w:cs="Times New Roman" w:hint="eastAsia"/>
          <w:b/>
          <w:sz w:val="21"/>
          <w:szCs w:val="21"/>
        </w:rPr>
        <w:lastRenderedPageBreak/>
        <w:t>表</w:t>
      </w:r>
      <w:r>
        <w:rPr>
          <w:rFonts w:eastAsia="宋体" w:cs="Times New Roman" w:hint="eastAsia"/>
          <w:b/>
          <w:sz w:val="21"/>
          <w:szCs w:val="21"/>
        </w:rPr>
        <w:t>4.</w:t>
      </w:r>
      <w:r>
        <w:rPr>
          <w:rFonts w:eastAsia="宋体" w:cs="Times New Roman"/>
          <w:b/>
          <w:sz w:val="21"/>
          <w:szCs w:val="21"/>
        </w:rPr>
        <w:t xml:space="preserve">2.2  </w:t>
      </w:r>
      <w:r>
        <w:rPr>
          <w:rFonts w:eastAsia="宋体" w:cs="Times New Roman" w:hint="eastAsia"/>
          <w:b/>
          <w:sz w:val="21"/>
          <w:szCs w:val="21"/>
        </w:rPr>
        <w:t>不同用途隔墙构件隔声标准</w:t>
      </w:r>
    </w:p>
    <w:tbl>
      <w:tblPr>
        <w:tblStyle w:val="ac"/>
        <w:tblW w:w="8720" w:type="dxa"/>
        <w:tblLayout w:type="fixed"/>
        <w:tblLook w:val="04A0" w:firstRow="1" w:lastRow="0" w:firstColumn="1" w:lastColumn="0" w:noHBand="0" w:noVBand="1"/>
      </w:tblPr>
      <w:tblGrid>
        <w:gridCol w:w="3369"/>
        <w:gridCol w:w="3402"/>
        <w:gridCol w:w="1949"/>
      </w:tblGrid>
      <w:tr w:rsidR="000B4464">
        <w:tc>
          <w:tcPr>
            <w:tcW w:w="3369" w:type="dxa"/>
            <w:tcBorders>
              <w:top w:val="single" w:sz="12" w:space="0" w:color="auto"/>
              <w:left w:val="single" w:sz="12" w:space="0" w:color="auto"/>
            </w:tcBorders>
          </w:tcPr>
          <w:p w:rsidR="000B4464" w:rsidRDefault="00554BA3">
            <w:pPr>
              <w:jc w:val="center"/>
              <w:rPr>
                <w:sz w:val="21"/>
                <w:szCs w:val="21"/>
              </w:rPr>
            </w:pPr>
            <w:r>
              <w:rPr>
                <w:rFonts w:hint="eastAsia"/>
                <w:sz w:val="21"/>
                <w:szCs w:val="21"/>
              </w:rPr>
              <w:t>构件名称</w:t>
            </w:r>
          </w:p>
        </w:tc>
        <w:tc>
          <w:tcPr>
            <w:tcW w:w="5351" w:type="dxa"/>
            <w:gridSpan w:val="2"/>
            <w:tcBorders>
              <w:top w:val="single" w:sz="12" w:space="0" w:color="auto"/>
              <w:right w:val="single" w:sz="12" w:space="0" w:color="auto"/>
            </w:tcBorders>
          </w:tcPr>
          <w:p w:rsidR="000B4464" w:rsidRDefault="00554BA3">
            <w:pPr>
              <w:jc w:val="center"/>
              <w:rPr>
                <w:sz w:val="21"/>
                <w:szCs w:val="21"/>
              </w:rPr>
            </w:pPr>
            <w:r>
              <w:rPr>
                <w:rFonts w:hint="eastAsia"/>
                <w:sz w:val="21"/>
                <w:szCs w:val="21"/>
              </w:rPr>
              <w:t>空气声隔声单值评价量</w:t>
            </w:r>
            <w:r>
              <w:rPr>
                <w:rFonts w:hint="eastAsia"/>
                <w:sz w:val="21"/>
                <w:szCs w:val="21"/>
              </w:rPr>
              <w:t>+</w:t>
            </w:r>
            <w:r>
              <w:rPr>
                <w:rFonts w:hint="eastAsia"/>
                <w:sz w:val="21"/>
                <w:szCs w:val="21"/>
              </w:rPr>
              <w:t>频谱修正量（</w:t>
            </w:r>
            <w:r>
              <w:rPr>
                <w:rFonts w:hint="eastAsia"/>
                <w:sz w:val="21"/>
                <w:szCs w:val="21"/>
              </w:rPr>
              <w:t>d</w:t>
            </w:r>
            <w:r>
              <w:rPr>
                <w:sz w:val="21"/>
                <w:szCs w:val="21"/>
              </w:rPr>
              <w:t>B</w:t>
            </w:r>
            <w:r>
              <w:rPr>
                <w:sz w:val="21"/>
                <w:szCs w:val="21"/>
              </w:rPr>
              <w:t>）</w:t>
            </w:r>
          </w:p>
        </w:tc>
      </w:tr>
      <w:tr w:rsidR="000B4464">
        <w:tc>
          <w:tcPr>
            <w:tcW w:w="3369" w:type="dxa"/>
            <w:tcBorders>
              <w:left w:val="single" w:sz="12" w:space="0" w:color="auto"/>
              <w:bottom w:val="single" w:sz="4" w:space="0" w:color="auto"/>
            </w:tcBorders>
          </w:tcPr>
          <w:p w:rsidR="000B4464" w:rsidRDefault="00554BA3">
            <w:pPr>
              <w:jc w:val="center"/>
              <w:rPr>
                <w:sz w:val="21"/>
                <w:szCs w:val="21"/>
              </w:rPr>
            </w:pPr>
            <w:r>
              <w:rPr>
                <w:rFonts w:hint="eastAsia"/>
                <w:sz w:val="21"/>
                <w:szCs w:val="21"/>
              </w:rPr>
              <w:t>分户墙</w:t>
            </w:r>
          </w:p>
        </w:tc>
        <w:tc>
          <w:tcPr>
            <w:tcW w:w="3402" w:type="dxa"/>
            <w:vMerge w:val="restart"/>
            <w:tcBorders>
              <w:right w:val="single" w:sz="4" w:space="0" w:color="auto"/>
            </w:tcBorders>
            <w:vAlign w:val="center"/>
          </w:tcPr>
          <w:p w:rsidR="000B4464" w:rsidRDefault="00554BA3">
            <w:pPr>
              <w:jc w:val="center"/>
              <w:rPr>
                <w:sz w:val="21"/>
                <w:szCs w:val="21"/>
              </w:rPr>
            </w:pPr>
            <w:r>
              <w:rPr>
                <w:rFonts w:hint="eastAsia"/>
                <w:sz w:val="21"/>
                <w:szCs w:val="21"/>
              </w:rPr>
              <w:t>计权隔声量</w:t>
            </w:r>
            <w:r>
              <w:rPr>
                <w:rFonts w:hint="eastAsia"/>
                <w:sz w:val="21"/>
                <w:szCs w:val="21"/>
              </w:rPr>
              <w:t>+</w:t>
            </w:r>
            <w:r>
              <w:rPr>
                <w:rFonts w:hint="eastAsia"/>
                <w:sz w:val="21"/>
                <w:szCs w:val="21"/>
              </w:rPr>
              <w:t>粉红噪声频谱修正量</w:t>
            </w:r>
          </w:p>
          <w:p w:rsidR="000B4464" w:rsidRDefault="00554BA3">
            <w:pPr>
              <w:jc w:val="center"/>
              <w:rPr>
                <w:sz w:val="21"/>
                <w:szCs w:val="21"/>
              </w:rPr>
            </w:pPr>
            <w:r>
              <w:rPr>
                <w:i/>
                <w:sz w:val="21"/>
                <w:szCs w:val="21"/>
              </w:rPr>
              <w:t>R</w:t>
            </w:r>
            <w:r>
              <w:rPr>
                <w:sz w:val="21"/>
                <w:szCs w:val="21"/>
                <w:vertAlign w:val="subscript"/>
              </w:rPr>
              <w:t xml:space="preserve">W </w:t>
            </w:r>
            <w:r>
              <w:rPr>
                <w:sz w:val="21"/>
                <w:szCs w:val="21"/>
              </w:rPr>
              <w:t xml:space="preserve">+ </w:t>
            </w:r>
            <w:proofErr w:type="spellStart"/>
            <w:r>
              <w:rPr>
                <w:i/>
                <w:sz w:val="21"/>
                <w:szCs w:val="21"/>
              </w:rPr>
              <w:t>C</w:t>
            </w:r>
            <w:r>
              <w:rPr>
                <w:sz w:val="21"/>
                <w:szCs w:val="21"/>
                <w:vertAlign w:val="subscript"/>
              </w:rPr>
              <w:t>tr</w:t>
            </w:r>
            <w:proofErr w:type="spellEnd"/>
          </w:p>
        </w:tc>
        <w:tc>
          <w:tcPr>
            <w:tcW w:w="1949" w:type="dxa"/>
            <w:tcBorders>
              <w:left w:val="single" w:sz="4" w:space="0" w:color="auto"/>
              <w:bottom w:val="single" w:sz="4" w:space="0" w:color="auto"/>
              <w:right w:val="single" w:sz="12" w:space="0" w:color="auto"/>
            </w:tcBorders>
          </w:tcPr>
          <w:p w:rsidR="000B4464" w:rsidRDefault="00554BA3">
            <w:pPr>
              <w:jc w:val="center"/>
              <w:rPr>
                <w:sz w:val="21"/>
                <w:szCs w:val="21"/>
              </w:rPr>
            </w:pPr>
            <w:r>
              <w:rPr>
                <w:rFonts w:hint="eastAsia"/>
                <w:sz w:val="21"/>
                <w:szCs w:val="21"/>
              </w:rPr>
              <w:t>＞</w:t>
            </w:r>
            <w:r>
              <w:rPr>
                <w:rFonts w:hint="eastAsia"/>
                <w:sz w:val="21"/>
                <w:szCs w:val="21"/>
              </w:rPr>
              <w:t>4</w:t>
            </w:r>
            <w:r>
              <w:rPr>
                <w:sz w:val="21"/>
                <w:szCs w:val="21"/>
              </w:rPr>
              <w:t>5</w:t>
            </w:r>
          </w:p>
        </w:tc>
      </w:tr>
      <w:tr w:rsidR="000B4464">
        <w:tc>
          <w:tcPr>
            <w:tcW w:w="3369" w:type="dxa"/>
            <w:tcBorders>
              <w:left w:val="single" w:sz="12" w:space="0" w:color="auto"/>
              <w:bottom w:val="single" w:sz="4" w:space="0" w:color="auto"/>
            </w:tcBorders>
          </w:tcPr>
          <w:p w:rsidR="000B4464" w:rsidRDefault="00554BA3">
            <w:pPr>
              <w:jc w:val="center"/>
              <w:rPr>
                <w:sz w:val="21"/>
                <w:szCs w:val="21"/>
              </w:rPr>
            </w:pPr>
            <w:r>
              <w:rPr>
                <w:rFonts w:hint="eastAsia"/>
                <w:sz w:val="21"/>
                <w:szCs w:val="21"/>
              </w:rPr>
              <w:t>卧室、起居室（厅）</w:t>
            </w:r>
            <w:proofErr w:type="gramStart"/>
            <w:r>
              <w:rPr>
                <w:rFonts w:hint="eastAsia"/>
                <w:sz w:val="21"/>
                <w:szCs w:val="21"/>
              </w:rPr>
              <w:t>与邻户房间</w:t>
            </w:r>
            <w:proofErr w:type="gramEnd"/>
          </w:p>
        </w:tc>
        <w:tc>
          <w:tcPr>
            <w:tcW w:w="3402" w:type="dxa"/>
            <w:vMerge/>
            <w:tcBorders>
              <w:right w:val="single" w:sz="4" w:space="0" w:color="auto"/>
            </w:tcBorders>
          </w:tcPr>
          <w:p w:rsidR="000B4464" w:rsidRDefault="000B4464">
            <w:pPr>
              <w:jc w:val="center"/>
              <w:rPr>
                <w:sz w:val="21"/>
                <w:szCs w:val="21"/>
              </w:rPr>
            </w:pPr>
          </w:p>
        </w:tc>
        <w:tc>
          <w:tcPr>
            <w:tcW w:w="1949" w:type="dxa"/>
            <w:tcBorders>
              <w:left w:val="single" w:sz="4" w:space="0" w:color="auto"/>
              <w:bottom w:val="single" w:sz="4" w:space="0" w:color="auto"/>
              <w:right w:val="single" w:sz="12" w:space="0" w:color="auto"/>
            </w:tcBorders>
          </w:tcPr>
          <w:p w:rsidR="000B4464" w:rsidRDefault="00554BA3">
            <w:pPr>
              <w:jc w:val="center"/>
              <w:rPr>
                <w:sz w:val="21"/>
                <w:szCs w:val="21"/>
              </w:rPr>
            </w:pPr>
            <w:r>
              <w:rPr>
                <w:rFonts w:hint="eastAsia"/>
                <w:sz w:val="21"/>
                <w:szCs w:val="21"/>
              </w:rPr>
              <w:t>≥</w:t>
            </w:r>
            <w:r>
              <w:rPr>
                <w:rFonts w:hint="eastAsia"/>
                <w:sz w:val="21"/>
                <w:szCs w:val="21"/>
              </w:rPr>
              <w:t>4</w:t>
            </w:r>
            <w:r>
              <w:rPr>
                <w:sz w:val="21"/>
                <w:szCs w:val="21"/>
              </w:rPr>
              <w:t>5</w:t>
            </w:r>
          </w:p>
        </w:tc>
      </w:tr>
      <w:tr w:rsidR="000B4464">
        <w:tc>
          <w:tcPr>
            <w:tcW w:w="3369" w:type="dxa"/>
            <w:tcBorders>
              <w:top w:val="single" w:sz="4" w:space="0" w:color="auto"/>
              <w:left w:val="single" w:sz="12" w:space="0" w:color="auto"/>
              <w:bottom w:val="single" w:sz="4" w:space="0" w:color="auto"/>
            </w:tcBorders>
          </w:tcPr>
          <w:p w:rsidR="000B4464" w:rsidRDefault="00554BA3">
            <w:pPr>
              <w:jc w:val="center"/>
              <w:rPr>
                <w:sz w:val="21"/>
                <w:szCs w:val="21"/>
              </w:rPr>
            </w:pPr>
            <w:r>
              <w:rPr>
                <w:rFonts w:hint="eastAsia"/>
                <w:sz w:val="21"/>
                <w:szCs w:val="21"/>
              </w:rPr>
              <w:t>户内卧室墙</w:t>
            </w:r>
          </w:p>
        </w:tc>
        <w:tc>
          <w:tcPr>
            <w:tcW w:w="3402" w:type="dxa"/>
            <w:vMerge/>
            <w:tcBorders>
              <w:right w:val="single" w:sz="4" w:space="0" w:color="auto"/>
            </w:tcBorders>
          </w:tcPr>
          <w:p w:rsidR="000B4464" w:rsidRDefault="000B4464">
            <w:pPr>
              <w:jc w:val="center"/>
              <w:rPr>
                <w:sz w:val="21"/>
                <w:szCs w:val="21"/>
              </w:rPr>
            </w:pPr>
          </w:p>
        </w:tc>
        <w:tc>
          <w:tcPr>
            <w:tcW w:w="1949" w:type="dxa"/>
            <w:tcBorders>
              <w:top w:val="single" w:sz="4" w:space="0" w:color="auto"/>
              <w:left w:val="single" w:sz="4" w:space="0" w:color="auto"/>
              <w:bottom w:val="single" w:sz="4" w:space="0" w:color="auto"/>
              <w:right w:val="single" w:sz="12" w:space="0" w:color="auto"/>
            </w:tcBorders>
          </w:tcPr>
          <w:p w:rsidR="000B4464" w:rsidRDefault="00554BA3">
            <w:pPr>
              <w:jc w:val="center"/>
              <w:rPr>
                <w:sz w:val="21"/>
                <w:szCs w:val="21"/>
              </w:rPr>
            </w:pPr>
            <w:r>
              <w:rPr>
                <w:rFonts w:hint="eastAsia"/>
                <w:sz w:val="21"/>
                <w:szCs w:val="21"/>
              </w:rPr>
              <w:t>≥</w:t>
            </w:r>
            <w:r>
              <w:rPr>
                <w:rFonts w:hint="eastAsia"/>
                <w:sz w:val="21"/>
                <w:szCs w:val="21"/>
              </w:rPr>
              <w:t>3</w:t>
            </w:r>
            <w:r>
              <w:rPr>
                <w:sz w:val="21"/>
                <w:szCs w:val="21"/>
              </w:rPr>
              <w:t>5</w:t>
            </w:r>
          </w:p>
        </w:tc>
      </w:tr>
      <w:tr w:rsidR="000B4464">
        <w:tc>
          <w:tcPr>
            <w:tcW w:w="3369" w:type="dxa"/>
            <w:tcBorders>
              <w:top w:val="single" w:sz="4" w:space="0" w:color="auto"/>
              <w:left w:val="single" w:sz="12" w:space="0" w:color="auto"/>
              <w:bottom w:val="single" w:sz="12" w:space="0" w:color="auto"/>
            </w:tcBorders>
          </w:tcPr>
          <w:p w:rsidR="000B4464" w:rsidRDefault="00554BA3">
            <w:pPr>
              <w:jc w:val="center"/>
              <w:rPr>
                <w:sz w:val="21"/>
                <w:szCs w:val="21"/>
              </w:rPr>
            </w:pPr>
            <w:r>
              <w:rPr>
                <w:rFonts w:hint="eastAsia"/>
                <w:sz w:val="21"/>
                <w:szCs w:val="21"/>
              </w:rPr>
              <w:t>户内其他分室墙</w:t>
            </w:r>
          </w:p>
        </w:tc>
        <w:tc>
          <w:tcPr>
            <w:tcW w:w="3402" w:type="dxa"/>
            <w:vMerge/>
            <w:tcBorders>
              <w:bottom w:val="single" w:sz="12" w:space="0" w:color="auto"/>
              <w:right w:val="single" w:sz="4" w:space="0" w:color="auto"/>
            </w:tcBorders>
          </w:tcPr>
          <w:p w:rsidR="000B4464" w:rsidRDefault="000B4464">
            <w:pPr>
              <w:jc w:val="center"/>
              <w:rPr>
                <w:sz w:val="21"/>
                <w:szCs w:val="21"/>
              </w:rPr>
            </w:pPr>
          </w:p>
        </w:tc>
        <w:tc>
          <w:tcPr>
            <w:tcW w:w="1949" w:type="dxa"/>
            <w:tcBorders>
              <w:top w:val="single" w:sz="4" w:space="0" w:color="auto"/>
              <w:left w:val="single" w:sz="4" w:space="0" w:color="auto"/>
              <w:bottom w:val="single" w:sz="12" w:space="0" w:color="auto"/>
              <w:right w:val="single" w:sz="12" w:space="0" w:color="auto"/>
            </w:tcBorders>
          </w:tcPr>
          <w:p w:rsidR="000B4464" w:rsidRDefault="00554BA3">
            <w:pPr>
              <w:jc w:val="center"/>
              <w:rPr>
                <w:sz w:val="21"/>
                <w:szCs w:val="21"/>
              </w:rPr>
            </w:pPr>
            <w:r>
              <w:rPr>
                <w:rFonts w:hint="eastAsia"/>
                <w:sz w:val="21"/>
                <w:szCs w:val="21"/>
              </w:rPr>
              <w:t>≥</w:t>
            </w:r>
            <w:r>
              <w:rPr>
                <w:rFonts w:hint="eastAsia"/>
                <w:sz w:val="21"/>
                <w:szCs w:val="21"/>
              </w:rPr>
              <w:t>3</w:t>
            </w:r>
            <w:r>
              <w:rPr>
                <w:sz w:val="21"/>
                <w:szCs w:val="21"/>
              </w:rPr>
              <w:t>0</w:t>
            </w:r>
          </w:p>
        </w:tc>
      </w:tr>
    </w:tbl>
    <w:p w:rsidR="000B4464" w:rsidRDefault="00554BA3">
      <w:pPr>
        <w:pStyle w:val="ae"/>
      </w:pPr>
      <w:r>
        <w:t>【条文说明】</w:t>
      </w:r>
    </w:p>
    <w:p w:rsidR="000B4464" w:rsidRDefault="00554BA3">
      <w:pPr>
        <w:pStyle w:val="ae"/>
      </w:pPr>
      <w:r>
        <w:rPr>
          <w:rFonts w:hint="eastAsia"/>
        </w:rPr>
        <w:t>4.</w:t>
      </w:r>
      <w:r>
        <w:t>2.2</w:t>
      </w:r>
      <w:r>
        <w:rPr>
          <w:rFonts w:hint="eastAsia"/>
        </w:rPr>
        <w:t xml:space="preserve">  </w:t>
      </w:r>
      <w:r>
        <w:rPr>
          <w:rFonts w:hint="eastAsia"/>
        </w:rPr>
        <w:t>随着我国经济的快速发展及人民生活水平的提高，人们对室内居住环境的要求也不断提升，同时由于建筑工业化和住宅产业化进程的加快，出现了大量的新型轻质墙</w:t>
      </w:r>
      <w:proofErr w:type="gramStart"/>
      <w:r>
        <w:rPr>
          <w:rFonts w:hint="eastAsia"/>
        </w:rPr>
        <w:t>体材</w:t>
      </w:r>
      <w:proofErr w:type="gramEnd"/>
      <w:r>
        <w:rPr>
          <w:rFonts w:hint="eastAsia"/>
        </w:rPr>
        <w:t>料，轻质墙体的大量应用使得民用建筑的隔声降噪能力有所降低。因此，建设民用建筑时，内隔墙的隔声降噪应该作为重要因素加以考虑。根据现行国家标准《民用建筑隔声设计规范》</w:t>
      </w:r>
      <w:r>
        <w:rPr>
          <w:rFonts w:hint="eastAsia"/>
        </w:rPr>
        <w:t>G</w:t>
      </w:r>
      <w:r>
        <w:t>B/T 50118-2010</w:t>
      </w:r>
      <w:r>
        <w:rPr>
          <w:rFonts w:hint="eastAsia"/>
        </w:rPr>
        <w:t>的要求，标准对石膏条板隔墙应用在不同建筑部位的隔声性能做出具体规定。</w:t>
      </w:r>
    </w:p>
    <w:p w:rsidR="000B4464" w:rsidRDefault="00554BA3">
      <w:pPr>
        <w:rPr>
          <w:rFonts w:cs="Times New Roman"/>
        </w:rPr>
      </w:pPr>
      <w:r>
        <w:rPr>
          <w:rFonts w:cs="Times New Roman"/>
          <w:b/>
        </w:rPr>
        <w:t>4.2.</w:t>
      </w:r>
      <w:r>
        <w:rPr>
          <w:rFonts w:cs="Times New Roman" w:hint="eastAsia"/>
          <w:b/>
        </w:rPr>
        <w:t>3</w:t>
      </w:r>
      <w:r>
        <w:rPr>
          <w:rFonts w:cs="Times New Roman"/>
        </w:rPr>
        <w:t xml:space="preserve"> </w:t>
      </w:r>
      <w:r>
        <w:rPr>
          <w:rFonts w:cs="Times New Roman" w:hint="eastAsia"/>
        </w:rPr>
        <w:t xml:space="preserve"> </w:t>
      </w:r>
      <w:r>
        <w:rPr>
          <w:rFonts w:cs="Times New Roman" w:hint="eastAsia"/>
        </w:rPr>
        <w:t>石膏条板</w:t>
      </w:r>
      <w:r>
        <w:rPr>
          <w:rFonts w:cs="Times New Roman"/>
        </w:rPr>
        <w:t>隔墙厚度应满足建筑物抗震、防火、隔声、</w:t>
      </w:r>
      <w:r>
        <w:rPr>
          <w:rFonts w:cs="Times New Roman" w:hint="eastAsia"/>
        </w:rPr>
        <w:t>保温</w:t>
      </w:r>
      <w:r>
        <w:rPr>
          <w:rFonts w:cs="Times New Roman"/>
        </w:rPr>
        <w:t>等功能要求。</w:t>
      </w:r>
      <w:r>
        <w:rPr>
          <w:rFonts w:cs="Times New Roman" w:hint="eastAsia"/>
        </w:rPr>
        <w:t>单层</w:t>
      </w:r>
      <w:r>
        <w:rPr>
          <w:rFonts w:cs="Times New Roman"/>
        </w:rPr>
        <w:t>石膏条板</w:t>
      </w:r>
      <w:r>
        <w:rPr>
          <w:rFonts w:cs="Times New Roman" w:hint="eastAsia"/>
        </w:rPr>
        <w:t>用</w:t>
      </w:r>
      <w:r>
        <w:rPr>
          <w:rFonts w:cs="Times New Roman"/>
        </w:rPr>
        <w:t>作分户墙时，</w:t>
      </w:r>
      <w:r>
        <w:rPr>
          <w:rFonts w:cs="Times New Roman" w:hint="eastAsia"/>
        </w:rPr>
        <w:t>其厚度</w:t>
      </w:r>
      <w:r>
        <w:rPr>
          <w:rFonts w:cs="Times New Roman"/>
        </w:rPr>
        <w:t>不应小于</w:t>
      </w:r>
      <w:r>
        <w:rPr>
          <w:rFonts w:cs="Times New Roman" w:hint="eastAsia"/>
        </w:rPr>
        <w:t>120mm</w:t>
      </w:r>
      <w:r>
        <w:rPr>
          <w:rFonts w:cs="Times New Roman" w:hint="eastAsia"/>
        </w:rPr>
        <w:t>；</w:t>
      </w:r>
      <w:r>
        <w:rPr>
          <w:rFonts w:cs="Times New Roman"/>
        </w:rPr>
        <w:t>用作户内分室隔墙时，</w:t>
      </w:r>
      <w:r>
        <w:rPr>
          <w:rFonts w:cs="Times New Roman" w:hint="eastAsia"/>
        </w:rPr>
        <w:t>其</w:t>
      </w:r>
      <w:r>
        <w:rPr>
          <w:rFonts w:cs="Times New Roman"/>
        </w:rPr>
        <w:t>厚度不</w:t>
      </w:r>
      <w:r>
        <w:rPr>
          <w:rFonts w:cs="Times New Roman" w:hint="eastAsia"/>
        </w:rPr>
        <w:t>宜</w:t>
      </w:r>
      <w:r>
        <w:rPr>
          <w:rFonts w:cs="Times New Roman"/>
        </w:rPr>
        <w:t>小于</w:t>
      </w:r>
      <w:r>
        <w:rPr>
          <w:rFonts w:cs="Times New Roman"/>
        </w:rPr>
        <w:t>100</w:t>
      </w:r>
      <w:r>
        <w:rPr>
          <w:rFonts w:cs="Times New Roman" w:hint="eastAsia"/>
        </w:rPr>
        <w:t>mm</w:t>
      </w:r>
      <w:r>
        <w:rPr>
          <w:rFonts w:cs="Times New Roman" w:hint="eastAsia"/>
        </w:rPr>
        <w:t>。</w:t>
      </w:r>
    </w:p>
    <w:p w:rsidR="000B4464" w:rsidRDefault="00554BA3">
      <w:pPr>
        <w:pStyle w:val="ae"/>
      </w:pPr>
      <w:r>
        <w:t>【条文说明】</w:t>
      </w:r>
    </w:p>
    <w:p w:rsidR="000B4464" w:rsidRDefault="00554BA3">
      <w:pPr>
        <w:pStyle w:val="ae"/>
      </w:pPr>
      <w:r>
        <w:rPr>
          <w:rFonts w:hint="eastAsia"/>
        </w:rPr>
        <w:t>4.</w:t>
      </w:r>
      <w:r>
        <w:t>2.3</w:t>
      </w:r>
      <w:r>
        <w:rPr>
          <w:rFonts w:hint="eastAsia"/>
        </w:rPr>
        <w:t xml:space="preserve">  </w:t>
      </w:r>
      <w:r>
        <w:rPr>
          <w:rFonts w:hint="eastAsia"/>
        </w:rPr>
        <w:t>本条文根据石膏条板隔墙的耐火极限、</w:t>
      </w:r>
      <w:r>
        <w:rPr>
          <w:rFonts w:ascii="仿宋" w:hAnsi="仿宋" w:hint="eastAsia"/>
        </w:rPr>
        <w:t>空气声隔声量、传热系数及相关现行国家标准的要求，</w:t>
      </w:r>
      <w:r>
        <w:rPr>
          <w:rFonts w:hint="eastAsia"/>
        </w:rPr>
        <w:t>规定了常用的单层分户隔墙、户内分室隔墙的最小厚度。对隔声、保温要求比较高的场所，可采用双层石膏条板隔墙。</w:t>
      </w:r>
    </w:p>
    <w:p w:rsidR="000B4464" w:rsidRDefault="00554BA3">
      <w:r>
        <w:rPr>
          <w:rFonts w:cs="Times New Roman"/>
          <w:b/>
        </w:rPr>
        <w:t>4.2.4</w:t>
      </w:r>
      <w:r>
        <w:rPr>
          <w:rFonts w:cs="Times New Roman" w:hint="eastAsia"/>
        </w:rPr>
        <w:t xml:space="preserve">  </w:t>
      </w:r>
      <w:r>
        <w:rPr>
          <w:rFonts w:hint="eastAsia"/>
        </w:rPr>
        <w:t>接板安装的石膏条板隔墙，条板对接部位应有连接措施，其安装高度</w:t>
      </w:r>
      <w:r>
        <w:t>应符合</w:t>
      </w:r>
      <w:r>
        <w:rPr>
          <w:rFonts w:hint="eastAsia"/>
        </w:rPr>
        <w:t>表</w:t>
      </w:r>
      <w:r>
        <w:rPr>
          <w:rFonts w:hint="eastAsia"/>
        </w:rPr>
        <w:t>4</w:t>
      </w:r>
      <w:r>
        <w:t>.2.4</w:t>
      </w:r>
      <w:r>
        <w:rPr>
          <w:rFonts w:hint="eastAsia"/>
        </w:rPr>
        <w:t>的规定，其他厚度的石膏条板隔墙的接板安装高度，施工单位应与设计单位另行设计确定，并提交相应的抗冲击性能检测报告。</w:t>
      </w:r>
    </w:p>
    <w:p w:rsidR="000B4464" w:rsidRDefault="00554BA3">
      <w:pPr>
        <w:jc w:val="center"/>
        <w:rPr>
          <w:rFonts w:ascii="黑体" w:eastAsia="黑体" w:hAnsi="黑体"/>
          <w:sz w:val="21"/>
          <w:szCs w:val="21"/>
        </w:rPr>
      </w:pPr>
      <w:r>
        <w:rPr>
          <w:rFonts w:ascii="黑体" w:eastAsia="黑体" w:hAnsi="黑体" w:hint="eastAsia"/>
          <w:sz w:val="21"/>
          <w:szCs w:val="21"/>
        </w:rPr>
        <w:t xml:space="preserve"> </w:t>
      </w:r>
      <w:r>
        <w:rPr>
          <w:rFonts w:ascii="黑体" w:eastAsia="黑体" w:hAnsi="黑体"/>
          <w:sz w:val="21"/>
          <w:szCs w:val="21"/>
        </w:rPr>
        <w:t xml:space="preserve">                 </w:t>
      </w:r>
      <w:r>
        <w:rPr>
          <w:rFonts w:eastAsia="宋体" w:cs="Times New Roman"/>
          <w:b/>
          <w:sz w:val="21"/>
          <w:szCs w:val="21"/>
        </w:rPr>
        <w:t xml:space="preserve">  </w:t>
      </w:r>
      <w:r>
        <w:rPr>
          <w:rFonts w:eastAsia="宋体" w:cs="Times New Roman" w:hint="eastAsia"/>
          <w:b/>
          <w:sz w:val="21"/>
          <w:szCs w:val="21"/>
        </w:rPr>
        <w:t>表</w:t>
      </w:r>
      <w:r>
        <w:rPr>
          <w:rFonts w:eastAsia="宋体" w:cs="Times New Roman" w:hint="eastAsia"/>
          <w:b/>
          <w:sz w:val="21"/>
          <w:szCs w:val="21"/>
        </w:rPr>
        <w:t>4</w:t>
      </w:r>
      <w:r>
        <w:rPr>
          <w:rFonts w:eastAsia="宋体" w:cs="Times New Roman"/>
          <w:b/>
          <w:sz w:val="21"/>
          <w:szCs w:val="21"/>
        </w:rPr>
        <w:t xml:space="preserve">.2.4  </w:t>
      </w:r>
      <w:r>
        <w:rPr>
          <w:rFonts w:eastAsia="宋体" w:cs="Times New Roman" w:hint="eastAsia"/>
          <w:b/>
          <w:sz w:val="21"/>
          <w:szCs w:val="21"/>
        </w:rPr>
        <w:t>石膏条板隔墙竖向接板限值高度</w:t>
      </w:r>
      <w:r>
        <w:rPr>
          <w:rFonts w:eastAsia="宋体" w:cs="Times New Roman"/>
          <w:b/>
          <w:sz w:val="21"/>
          <w:szCs w:val="21"/>
        </w:rPr>
        <w:t xml:space="preserve">            </w:t>
      </w:r>
      <w:r>
        <w:rPr>
          <w:rFonts w:eastAsia="宋体" w:cs="Times New Roman" w:hint="eastAsia"/>
          <w:b/>
          <w:sz w:val="21"/>
          <w:szCs w:val="21"/>
        </w:rPr>
        <w:t>单位：</w:t>
      </w:r>
      <w:proofErr w:type="gramStart"/>
      <w:r>
        <w:rPr>
          <w:rFonts w:eastAsia="宋体" w:cs="Times New Roman" w:hint="eastAsia"/>
          <w:b/>
          <w:sz w:val="21"/>
          <w:szCs w:val="21"/>
        </w:rPr>
        <w:t>m</w:t>
      </w:r>
      <w:r>
        <w:rPr>
          <w:rFonts w:eastAsia="宋体" w:cs="Times New Roman"/>
          <w:b/>
          <w:sz w:val="21"/>
          <w:szCs w:val="21"/>
        </w:rPr>
        <w:t>m</w:t>
      </w:r>
      <w:proofErr w:type="gramEnd"/>
    </w:p>
    <w:tbl>
      <w:tblPr>
        <w:tblStyle w:val="ac"/>
        <w:tblW w:w="8720" w:type="dxa"/>
        <w:tblLayout w:type="fixed"/>
        <w:tblLook w:val="04A0" w:firstRow="1" w:lastRow="0" w:firstColumn="1" w:lastColumn="0" w:noHBand="0" w:noVBand="1"/>
      </w:tblPr>
      <w:tblGrid>
        <w:gridCol w:w="2026"/>
        <w:gridCol w:w="1674"/>
        <w:gridCol w:w="1674"/>
        <w:gridCol w:w="1674"/>
        <w:gridCol w:w="1672"/>
      </w:tblGrid>
      <w:tr w:rsidR="000B4464">
        <w:tc>
          <w:tcPr>
            <w:tcW w:w="2026" w:type="dxa"/>
            <w:tcBorders>
              <w:top w:val="single" w:sz="12" w:space="0" w:color="auto"/>
              <w:left w:val="single" w:sz="12" w:space="0" w:color="auto"/>
            </w:tcBorders>
          </w:tcPr>
          <w:p w:rsidR="000B4464" w:rsidRPr="00151401" w:rsidRDefault="00554BA3">
            <w:pPr>
              <w:jc w:val="center"/>
              <w:rPr>
                <w:sz w:val="21"/>
                <w:szCs w:val="21"/>
              </w:rPr>
            </w:pPr>
            <w:r w:rsidRPr="00151401">
              <w:rPr>
                <w:rFonts w:hint="eastAsia"/>
                <w:sz w:val="21"/>
                <w:szCs w:val="21"/>
              </w:rPr>
              <w:t>板厚</w:t>
            </w:r>
          </w:p>
        </w:tc>
        <w:tc>
          <w:tcPr>
            <w:tcW w:w="1674" w:type="dxa"/>
            <w:tcBorders>
              <w:top w:val="single" w:sz="12" w:space="0" w:color="auto"/>
            </w:tcBorders>
          </w:tcPr>
          <w:p w:rsidR="000B4464" w:rsidRPr="00151401" w:rsidRDefault="00554BA3">
            <w:pPr>
              <w:jc w:val="center"/>
              <w:rPr>
                <w:sz w:val="21"/>
                <w:szCs w:val="21"/>
              </w:rPr>
            </w:pPr>
            <w:r w:rsidRPr="00151401">
              <w:rPr>
                <w:sz w:val="21"/>
                <w:szCs w:val="21"/>
              </w:rPr>
              <w:t>100</w:t>
            </w:r>
          </w:p>
        </w:tc>
        <w:tc>
          <w:tcPr>
            <w:tcW w:w="1674" w:type="dxa"/>
            <w:tcBorders>
              <w:top w:val="single" w:sz="12" w:space="0" w:color="auto"/>
            </w:tcBorders>
          </w:tcPr>
          <w:p w:rsidR="000B4464" w:rsidRPr="00151401" w:rsidRDefault="00554BA3">
            <w:pPr>
              <w:jc w:val="center"/>
              <w:rPr>
                <w:sz w:val="21"/>
                <w:szCs w:val="21"/>
              </w:rPr>
            </w:pPr>
            <w:r w:rsidRPr="00151401">
              <w:rPr>
                <w:rFonts w:hint="eastAsia"/>
                <w:sz w:val="21"/>
                <w:szCs w:val="21"/>
              </w:rPr>
              <w:t>1</w:t>
            </w:r>
            <w:r w:rsidRPr="00151401">
              <w:rPr>
                <w:sz w:val="21"/>
                <w:szCs w:val="21"/>
              </w:rPr>
              <w:t>20</w:t>
            </w:r>
          </w:p>
        </w:tc>
        <w:tc>
          <w:tcPr>
            <w:tcW w:w="1674" w:type="dxa"/>
            <w:tcBorders>
              <w:top w:val="single" w:sz="12" w:space="0" w:color="auto"/>
            </w:tcBorders>
          </w:tcPr>
          <w:p w:rsidR="000B4464" w:rsidRPr="00151401" w:rsidRDefault="00554BA3">
            <w:pPr>
              <w:jc w:val="center"/>
              <w:rPr>
                <w:sz w:val="21"/>
                <w:szCs w:val="21"/>
              </w:rPr>
            </w:pPr>
            <w:r w:rsidRPr="00151401">
              <w:rPr>
                <w:rFonts w:hint="eastAsia"/>
                <w:sz w:val="21"/>
                <w:szCs w:val="21"/>
              </w:rPr>
              <w:t>1</w:t>
            </w:r>
            <w:r w:rsidRPr="00151401">
              <w:rPr>
                <w:sz w:val="21"/>
                <w:szCs w:val="21"/>
              </w:rPr>
              <w:t>50</w:t>
            </w:r>
          </w:p>
        </w:tc>
        <w:tc>
          <w:tcPr>
            <w:tcW w:w="1672" w:type="dxa"/>
            <w:tcBorders>
              <w:top w:val="single" w:sz="12" w:space="0" w:color="auto"/>
              <w:right w:val="single" w:sz="12" w:space="0" w:color="auto"/>
            </w:tcBorders>
          </w:tcPr>
          <w:p w:rsidR="000B4464" w:rsidRPr="00151401" w:rsidRDefault="00554BA3">
            <w:pPr>
              <w:jc w:val="center"/>
              <w:rPr>
                <w:sz w:val="21"/>
                <w:szCs w:val="21"/>
              </w:rPr>
            </w:pPr>
            <w:r w:rsidRPr="00151401">
              <w:rPr>
                <w:rFonts w:hint="eastAsia"/>
                <w:sz w:val="21"/>
                <w:szCs w:val="21"/>
              </w:rPr>
              <w:t>2</w:t>
            </w:r>
            <w:r w:rsidRPr="00151401">
              <w:rPr>
                <w:sz w:val="21"/>
                <w:szCs w:val="21"/>
              </w:rPr>
              <w:t>00</w:t>
            </w:r>
          </w:p>
        </w:tc>
      </w:tr>
      <w:tr w:rsidR="000B4464">
        <w:tc>
          <w:tcPr>
            <w:tcW w:w="2026" w:type="dxa"/>
            <w:tcBorders>
              <w:left w:val="single" w:sz="12" w:space="0" w:color="auto"/>
              <w:bottom w:val="single" w:sz="12" w:space="0" w:color="auto"/>
            </w:tcBorders>
          </w:tcPr>
          <w:p w:rsidR="000B4464" w:rsidRPr="00151401" w:rsidRDefault="00554BA3">
            <w:pPr>
              <w:jc w:val="center"/>
              <w:rPr>
                <w:sz w:val="21"/>
                <w:szCs w:val="21"/>
              </w:rPr>
            </w:pPr>
            <w:r w:rsidRPr="00151401">
              <w:rPr>
                <w:rFonts w:hint="eastAsia"/>
                <w:sz w:val="21"/>
                <w:szCs w:val="21"/>
              </w:rPr>
              <w:t>板高</w:t>
            </w:r>
          </w:p>
        </w:tc>
        <w:tc>
          <w:tcPr>
            <w:tcW w:w="1674" w:type="dxa"/>
            <w:tcBorders>
              <w:bottom w:val="single" w:sz="12" w:space="0" w:color="auto"/>
            </w:tcBorders>
          </w:tcPr>
          <w:p w:rsidR="000B4464" w:rsidRPr="00151401" w:rsidRDefault="00554BA3">
            <w:pPr>
              <w:jc w:val="center"/>
              <w:rPr>
                <w:sz w:val="21"/>
                <w:szCs w:val="21"/>
              </w:rPr>
            </w:pPr>
            <w:r w:rsidRPr="00151401">
              <w:rPr>
                <w:rFonts w:hint="eastAsia"/>
                <w:sz w:val="21"/>
                <w:szCs w:val="21"/>
              </w:rPr>
              <w:t>3</w:t>
            </w:r>
            <w:r w:rsidRPr="00151401">
              <w:rPr>
                <w:sz w:val="21"/>
                <w:szCs w:val="21"/>
              </w:rPr>
              <w:t>600</w:t>
            </w:r>
          </w:p>
        </w:tc>
        <w:tc>
          <w:tcPr>
            <w:tcW w:w="1674" w:type="dxa"/>
            <w:tcBorders>
              <w:bottom w:val="single" w:sz="12" w:space="0" w:color="auto"/>
            </w:tcBorders>
          </w:tcPr>
          <w:p w:rsidR="000B4464" w:rsidRPr="00151401" w:rsidRDefault="00554BA3">
            <w:pPr>
              <w:jc w:val="center"/>
              <w:rPr>
                <w:sz w:val="21"/>
                <w:szCs w:val="21"/>
              </w:rPr>
            </w:pPr>
            <w:r w:rsidRPr="00151401">
              <w:rPr>
                <w:rFonts w:hint="eastAsia"/>
                <w:sz w:val="21"/>
                <w:szCs w:val="21"/>
              </w:rPr>
              <w:t>4</w:t>
            </w:r>
            <w:r w:rsidRPr="00151401">
              <w:rPr>
                <w:sz w:val="21"/>
                <w:szCs w:val="21"/>
              </w:rPr>
              <w:t>200</w:t>
            </w:r>
          </w:p>
        </w:tc>
        <w:tc>
          <w:tcPr>
            <w:tcW w:w="1674" w:type="dxa"/>
            <w:tcBorders>
              <w:bottom w:val="single" w:sz="12" w:space="0" w:color="auto"/>
            </w:tcBorders>
          </w:tcPr>
          <w:p w:rsidR="000B4464" w:rsidRPr="00151401" w:rsidRDefault="00554BA3">
            <w:pPr>
              <w:jc w:val="center"/>
              <w:rPr>
                <w:sz w:val="21"/>
                <w:szCs w:val="21"/>
              </w:rPr>
            </w:pPr>
            <w:r w:rsidRPr="00151401">
              <w:rPr>
                <w:rFonts w:hint="eastAsia"/>
                <w:sz w:val="21"/>
                <w:szCs w:val="21"/>
              </w:rPr>
              <w:t>4</w:t>
            </w:r>
            <w:r w:rsidRPr="00151401">
              <w:rPr>
                <w:sz w:val="21"/>
                <w:szCs w:val="21"/>
              </w:rPr>
              <w:t>500</w:t>
            </w:r>
          </w:p>
        </w:tc>
        <w:tc>
          <w:tcPr>
            <w:tcW w:w="1672" w:type="dxa"/>
            <w:tcBorders>
              <w:bottom w:val="single" w:sz="12" w:space="0" w:color="auto"/>
              <w:right w:val="single" w:sz="12" w:space="0" w:color="auto"/>
            </w:tcBorders>
          </w:tcPr>
          <w:p w:rsidR="000B4464" w:rsidRPr="00151401" w:rsidRDefault="00554BA3">
            <w:pPr>
              <w:jc w:val="center"/>
              <w:rPr>
                <w:sz w:val="21"/>
                <w:szCs w:val="21"/>
              </w:rPr>
            </w:pPr>
            <w:r w:rsidRPr="00151401">
              <w:rPr>
                <w:rFonts w:hint="eastAsia"/>
                <w:sz w:val="21"/>
                <w:szCs w:val="21"/>
              </w:rPr>
              <w:t>4</w:t>
            </w:r>
            <w:r w:rsidRPr="00151401">
              <w:rPr>
                <w:sz w:val="21"/>
                <w:szCs w:val="21"/>
              </w:rPr>
              <w:t>800</w:t>
            </w:r>
          </w:p>
        </w:tc>
      </w:tr>
    </w:tbl>
    <w:p w:rsidR="000B4464" w:rsidRDefault="00554BA3">
      <w:pPr>
        <w:pStyle w:val="ae"/>
      </w:pPr>
      <w:r>
        <w:t>【条文说明】</w:t>
      </w:r>
    </w:p>
    <w:p w:rsidR="000B4464" w:rsidRDefault="00554BA3">
      <w:pPr>
        <w:rPr>
          <w:rFonts w:ascii="仿宋" w:eastAsia="仿宋" w:hAnsi="仿宋"/>
        </w:rPr>
      </w:pPr>
      <w:r>
        <w:rPr>
          <w:rFonts w:hint="eastAsia"/>
        </w:rPr>
        <w:t xml:space="preserve">4.2.4  </w:t>
      </w:r>
      <w:r>
        <w:rPr>
          <w:rFonts w:ascii="仿宋" w:eastAsia="仿宋" w:hAnsi="仿宋" w:hint="eastAsia"/>
        </w:rPr>
        <w:t>目前的隔墙工程中接板的情况比较常见。为了保证接板安全、可靠，规定</w:t>
      </w:r>
      <w:r>
        <w:rPr>
          <w:rFonts w:ascii="仿宋" w:eastAsia="仿宋" w:hAnsi="仿宋" w:hint="eastAsia"/>
        </w:rPr>
        <w:lastRenderedPageBreak/>
        <w:t>了石膏条板隔墙接板高度限值，当石膏条板隔墙接板安装高度超过本条规定的限值时，应采取增设结构钢梁等措施。本条同时对非常用厚度规格的石膏条板隔墙接板工程也做出规定。</w:t>
      </w:r>
    </w:p>
    <w:p w:rsidR="000B4464" w:rsidRDefault="00554BA3">
      <w:pPr>
        <w:rPr>
          <w:rFonts w:cs="Times New Roman"/>
        </w:rPr>
      </w:pPr>
      <w:r>
        <w:rPr>
          <w:rFonts w:cs="Times New Roman" w:hint="eastAsia"/>
          <w:b/>
        </w:rPr>
        <w:t>4</w:t>
      </w:r>
      <w:r>
        <w:rPr>
          <w:rFonts w:cs="Times New Roman"/>
          <w:b/>
        </w:rPr>
        <w:t xml:space="preserve">.2.5  </w:t>
      </w:r>
      <w:r>
        <w:rPr>
          <w:rFonts w:cs="Times New Roman" w:hint="eastAsia"/>
        </w:rPr>
        <w:t>在限高以内安装石膏条板隔墙时，</w:t>
      </w:r>
      <w:r>
        <w:t>宜采用</w:t>
      </w:r>
      <w:r>
        <w:rPr>
          <w:rFonts w:hint="eastAsia"/>
        </w:rPr>
        <w:t>整</w:t>
      </w:r>
      <w:r>
        <w:t>板。</w:t>
      </w:r>
      <w:r>
        <w:rPr>
          <w:rFonts w:hint="eastAsia"/>
        </w:rPr>
        <w:t>如需竖向接板，</w:t>
      </w:r>
      <w:r>
        <w:rPr>
          <w:rFonts w:cs="Times New Roman" w:hint="eastAsia"/>
        </w:rPr>
        <w:t>接板次数不宜超过一次，且相邻石膏条板接板位置间距不宜小于</w:t>
      </w:r>
      <w:r>
        <w:rPr>
          <w:rFonts w:cs="Times New Roman" w:hint="eastAsia"/>
        </w:rPr>
        <w:t>3</w:t>
      </w:r>
      <w:r>
        <w:rPr>
          <w:rFonts w:cs="Times New Roman"/>
        </w:rPr>
        <w:t>00mm</w:t>
      </w:r>
      <w:r>
        <w:rPr>
          <w:rFonts w:cs="Times New Roman"/>
        </w:rPr>
        <w:t>。</w:t>
      </w:r>
    </w:p>
    <w:p w:rsidR="000B4464" w:rsidRDefault="00554BA3">
      <w:pPr>
        <w:pStyle w:val="ae"/>
      </w:pPr>
      <w:r>
        <w:t>【条文说明】</w:t>
      </w:r>
    </w:p>
    <w:p w:rsidR="000B4464" w:rsidRDefault="00554BA3">
      <w:pPr>
        <w:rPr>
          <w:rFonts w:cs="Times New Roman"/>
        </w:rPr>
      </w:pPr>
      <w:r>
        <w:rPr>
          <w:rFonts w:hint="eastAsia"/>
        </w:rPr>
        <w:t>4.2.</w:t>
      </w:r>
      <w:r>
        <w:t>5</w:t>
      </w:r>
      <w:r>
        <w:rPr>
          <w:rFonts w:hint="eastAsia"/>
        </w:rPr>
        <w:t xml:space="preserve">  </w:t>
      </w:r>
      <w:r>
        <w:rPr>
          <w:rFonts w:ascii="仿宋" w:eastAsia="仿宋" w:hAnsi="仿宋" w:hint="eastAsia"/>
        </w:rPr>
        <w:t>竖向接板时错缝设计是防止石膏条板隔墙沿接缝处贯通开裂的有效措施。</w:t>
      </w:r>
    </w:p>
    <w:p w:rsidR="000B4464" w:rsidRDefault="00554BA3">
      <w:pPr>
        <w:rPr>
          <w:rFonts w:cs="Times New Roman"/>
        </w:rPr>
      </w:pPr>
      <w:r>
        <w:rPr>
          <w:rFonts w:cs="Times New Roman" w:hint="eastAsia"/>
          <w:b/>
        </w:rPr>
        <w:t>4</w:t>
      </w:r>
      <w:r>
        <w:rPr>
          <w:rFonts w:cs="Times New Roman"/>
          <w:b/>
        </w:rPr>
        <w:t xml:space="preserve">.2.6  </w:t>
      </w:r>
      <w:r w:rsidR="00F543DE">
        <w:rPr>
          <w:rFonts w:cs="Times New Roman" w:hint="eastAsia"/>
        </w:rPr>
        <w:t>典型构造的石膏条板隔墙的空气声隔声量</w:t>
      </w:r>
      <w:r>
        <w:rPr>
          <w:rFonts w:cs="Times New Roman" w:hint="eastAsia"/>
        </w:rPr>
        <w:t>、耐火极限、传热系数设计可按表</w:t>
      </w:r>
      <w:r>
        <w:rPr>
          <w:rFonts w:cs="Times New Roman" w:hint="eastAsia"/>
        </w:rPr>
        <w:t>4</w:t>
      </w:r>
      <w:r>
        <w:rPr>
          <w:rFonts w:cs="Times New Roman"/>
        </w:rPr>
        <w:t>.2.6</w:t>
      </w:r>
      <w:r>
        <w:rPr>
          <w:rFonts w:cs="Times New Roman" w:hint="eastAsia"/>
        </w:rPr>
        <w:t>选用。</w:t>
      </w:r>
    </w:p>
    <w:p w:rsidR="000B4464" w:rsidRDefault="00554BA3">
      <w:pPr>
        <w:jc w:val="center"/>
        <w:rPr>
          <w:rFonts w:eastAsia="宋体" w:cs="Times New Roman"/>
          <w:b/>
          <w:sz w:val="21"/>
          <w:szCs w:val="21"/>
        </w:rPr>
      </w:pPr>
      <w:r>
        <w:rPr>
          <w:rFonts w:eastAsia="宋体" w:cs="Times New Roman" w:hint="eastAsia"/>
          <w:b/>
          <w:sz w:val="21"/>
          <w:szCs w:val="21"/>
        </w:rPr>
        <w:t>表</w:t>
      </w:r>
      <w:r>
        <w:rPr>
          <w:rFonts w:eastAsia="宋体" w:cs="Times New Roman" w:hint="eastAsia"/>
          <w:b/>
          <w:sz w:val="21"/>
          <w:szCs w:val="21"/>
        </w:rPr>
        <w:t>4</w:t>
      </w:r>
      <w:r>
        <w:rPr>
          <w:rFonts w:eastAsia="宋体" w:cs="Times New Roman"/>
          <w:b/>
          <w:sz w:val="21"/>
          <w:szCs w:val="21"/>
        </w:rPr>
        <w:t xml:space="preserve">.2.6  </w:t>
      </w:r>
      <w:r>
        <w:rPr>
          <w:rFonts w:eastAsia="宋体" w:cs="Times New Roman" w:hint="eastAsia"/>
          <w:b/>
          <w:sz w:val="21"/>
          <w:szCs w:val="21"/>
        </w:rPr>
        <w:t>典型构造的石膏条板隔墙的隔声性能、耐火极限和传热系数设计</w:t>
      </w:r>
    </w:p>
    <w:tbl>
      <w:tblPr>
        <w:tblStyle w:val="ac"/>
        <w:tblW w:w="8720" w:type="dxa"/>
        <w:tblLayout w:type="fixed"/>
        <w:tblLook w:val="04A0" w:firstRow="1" w:lastRow="0" w:firstColumn="1" w:lastColumn="0" w:noHBand="0" w:noVBand="1"/>
      </w:tblPr>
      <w:tblGrid>
        <w:gridCol w:w="1242"/>
        <w:gridCol w:w="1701"/>
        <w:gridCol w:w="1985"/>
        <w:gridCol w:w="1417"/>
        <w:gridCol w:w="2375"/>
      </w:tblGrid>
      <w:tr w:rsidR="000B4464" w:rsidTr="00151401">
        <w:tc>
          <w:tcPr>
            <w:tcW w:w="1242" w:type="dxa"/>
            <w:tcBorders>
              <w:top w:val="single" w:sz="12" w:space="0" w:color="auto"/>
              <w:left w:val="single" w:sz="12" w:space="0" w:color="auto"/>
              <w:bottom w:val="single" w:sz="4" w:space="0" w:color="auto"/>
            </w:tcBorders>
          </w:tcPr>
          <w:p w:rsidR="000B4464" w:rsidRDefault="00554BA3">
            <w:pPr>
              <w:jc w:val="center"/>
              <w:rPr>
                <w:sz w:val="21"/>
                <w:szCs w:val="21"/>
              </w:rPr>
            </w:pPr>
            <w:r>
              <w:rPr>
                <w:rFonts w:hint="eastAsia"/>
                <w:sz w:val="21"/>
                <w:szCs w:val="21"/>
              </w:rPr>
              <w:t>墙体构造</w:t>
            </w:r>
          </w:p>
        </w:tc>
        <w:tc>
          <w:tcPr>
            <w:tcW w:w="1701" w:type="dxa"/>
            <w:tcBorders>
              <w:top w:val="single" w:sz="12" w:space="0" w:color="auto"/>
              <w:bottom w:val="single" w:sz="4" w:space="0" w:color="auto"/>
            </w:tcBorders>
          </w:tcPr>
          <w:p w:rsidR="000B4464" w:rsidRDefault="00554BA3">
            <w:pPr>
              <w:jc w:val="center"/>
              <w:rPr>
                <w:sz w:val="21"/>
                <w:szCs w:val="21"/>
              </w:rPr>
            </w:pPr>
            <w:r>
              <w:rPr>
                <w:rFonts w:hint="eastAsia"/>
                <w:sz w:val="21"/>
                <w:szCs w:val="21"/>
              </w:rPr>
              <w:t>墙体厚度（</w:t>
            </w:r>
            <w:r>
              <w:rPr>
                <w:sz w:val="21"/>
                <w:szCs w:val="21"/>
              </w:rPr>
              <w:t>mm</w:t>
            </w:r>
            <w:r>
              <w:rPr>
                <w:sz w:val="21"/>
                <w:szCs w:val="21"/>
              </w:rPr>
              <w:t>）</w:t>
            </w:r>
          </w:p>
        </w:tc>
        <w:tc>
          <w:tcPr>
            <w:tcW w:w="1985" w:type="dxa"/>
            <w:tcBorders>
              <w:top w:val="single" w:sz="12" w:space="0" w:color="auto"/>
              <w:bottom w:val="single" w:sz="4" w:space="0" w:color="auto"/>
            </w:tcBorders>
          </w:tcPr>
          <w:p w:rsidR="000B4464" w:rsidRDefault="00554BA3">
            <w:pPr>
              <w:jc w:val="center"/>
              <w:rPr>
                <w:sz w:val="21"/>
                <w:szCs w:val="21"/>
              </w:rPr>
            </w:pPr>
            <w:r>
              <w:rPr>
                <w:rFonts w:hint="eastAsia"/>
                <w:sz w:val="21"/>
                <w:szCs w:val="21"/>
              </w:rPr>
              <w:t>空气声隔声量（</w:t>
            </w:r>
            <w:r>
              <w:rPr>
                <w:rFonts w:hint="eastAsia"/>
                <w:sz w:val="21"/>
                <w:szCs w:val="21"/>
              </w:rPr>
              <w:t>d</w:t>
            </w:r>
            <w:r>
              <w:rPr>
                <w:sz w:val="21"/>
                <w:szCs w:val="21"/>
              </w:rPr>
              <w:t>B</w:t>
            </w:r>
            <w:r>
              <w:rPr>
                <w:rFonts w:hint="eastAsia"/>
                <w:sz w:val="21"/>
                <w:szCs w:val="21"/>
              </w:rPr>
              <w:t>）</w:t>
            </w:r>
          </w:p>
        </w:tc>
        <w:tc>
          <w:tcPr>
            <w:tcW w:w="1417" w:type="dxa"/>
            <w:tcBorders>
              <w:top w:val="single" w:sz="12" w:space="0" w:color="auto"/>
              <w:bottom w:val="single" w:sz="4" w:space="0" w:color="auto"/>
            </w:tcBorders>
          </w:tcPr>
          <w:p w:rsidR="000B4464" w:rsidRDefault="00554BA3">
            <w:pPr>
              <w:jc w:val="center"/>
              <w:rPr>
                <w:sz w:val="21"/>
                <w:szCs w:val="21"/>
              </w:rPr>
            </w:pPr>
            <w:r>
              <w:rPr>
                <w:rFonts w:hint="eastAsia"/>
                <w:sz w:val="21"/>
                <w:szCs w:val="21"/>
              </w:rPr>
              <w:t>耐火极限（</w:t>
            </w:r>
            <w:r>
              <w:rPr>
                <w:rFonts w:hint="eastAsia"/>
                <w:sz w:val="21"/>
                <w:szCs w:val="21"/>
              </w:rPr>
              <w:t>h</w:t>
            </w:r>
            <w:r>
              <w:rPr>
                <w:rFonts w:hint="eastAsia"/>
                <w:sz w:val="21"/>
                <w:szCs w:val="21"/>
              </w:rPr>
              <w:t>）</w:t>
            </w:r>
          </w:p>
        </w:tc>
        <w:tc>
          <w:tcPr>
            <w:tcW w:w="2375" w:type="dxa"/>
            <w:tcBorders>
              <w:top w:val="single" w:sz="12" w:space="0" w:color="auto"/>
              <w:bottom w:val="single" w:sz="4" w:space="0" w:color="auto"/>
              <w:right w:val="single" w:sz="12" w:space="0" w:color="auto"/>
            </w:tcBorders>
          </w:tcPr>
          <w:p w:rsidR="000B4464" w:rsidRDefault="00554BA3">
            <w:pPr>
              <w:jc w:val="center"/>
              <w:rPr>
                <w:sz w:val="21"/>
                <w:szCs w:val="21"/>
              </w:rPr>
            </w:pPr>
            <w:r>
              <w:rPr>
                <w:rFonts w:hint="eastAsia"/>
                <w:sz w:val="21"/>
                <w:szCs w:val="21"/>
              </w:rPr>
              <w:t>传热系数（</w:t>
            </w:r>
            <w:r>
              <w:rPr>
                <w:rFonts w:hint="eastAsia"/>
                <w:sz w:val="21"/>
                <w:szCs w:val="21"/>
              </w:rPr>
              <w:t>W/m</w:t>
            </w:r>
            <w:r>
              <w:rPr>
                <w:rFonts w:hint="eastAsia"/>
                <w:sz w:val="21"/>
                <w:szCs w:val="21"/>
                <w:vertAlign w:val="superscript"/>
              </w:rPr>
              <w:t>2</w:t>
            </w:r>
            <w:r>
              <w:rPr>
                <w:rFonts w:hint="eastAsia"/>
                <w:sz w:val="21"/>
                <w:szCs w:val="21"/>
              </w:rPr>
              <w:t>.K</w:t>
            </w:r>
            <w:r>
              <w:rPr>
                <w:rFonts w:hint="eastAsia"/>
                <w:sz w:val="21"/>
                <w:szCs w:val="21"/>
              </w:rPr>
              <w:t>）</w:t>
            </w:r>
          </w:p>
        </w:tc>
      </w:tr>
      <w:tr w:rsidR="000B4464" w:rsidTr="00151401">
        <w:tc>
          <w:tcPr>
            <w:tcW w:w="1242" w:type="dxa"/>
            <w:vMerge w:val="restart"/>
            <w:tcBorders>
              <w:top w:val="single" w:sz="4" w:space="0" w:color="auto"/>
              <w:left w:val="single" w:sz="12" w:space="0" w:color="auto"/>
            </w:tcBorders>
            <w:vAlign w:val="center"/>
          </w:tcPr>
          <w:p w:rsidR="000B4464" w:rsidRDefault="00554BA3">
            <w:pPr>
              <w:jc w:val="center"/>
              <w:rPr>
                <w:sz w:val="21"/>
                <w:szCs w:val="21"/>
              </w:rPr>
            </w:pPr>
            <w:r>
              <w:rPr>
                <w:rFonts w:hint="eastAsia"/>
                <w:sz w:val="21"/>
                <w:szCs w:val="21"/>
              </w:rPr>
              <w:t>单层墙</w:t>
            </w:r>
          </w:p>
        </w:tc>
        <w:tc>
          <w:tcPr>
            <w:tcW w:w="1701" w:type="dxa"/>
            <w:tcBorders>
              <w:top w:val="single" w:sz="4" w:space="0" w:color="auto"/>
              <w:bottom w:val="single" w:sz="4" w:space="0" w:color="auto"/>
            </w:tcBorders>
          </w:tcPr>
          <w:p w:rsidR="000B4464" w:rsidRDefault="00554BA3">
            <w:pPr>
              <w:jc w:val="center"/>
              <w:rPr>
                <w:sz w:val="21"/>
                <w:szCs w:val="21"/>
              </w:rPr>
            </w:pPr>
            <w:r>
              <w:rPr>
                <w:rFonts w:hint="eastAsia"/>
                <w:sz w:val="21"/>
                <w:szCs w:val="21"/>
              </w:rPr>
              <w:t>1</w:t>
            </w:r>
            <w:r>
              <w:rPr>
                <w:sz w:val="21"/>
                <w:szCs w:val="21"/>
              </w:rPr>
              <w:t>00</w:t>
            </w:r>
          </w:p>
        </w:tc>
        <w:tc>
          <w:tcPr>
            <w:tcW w:w="1985" w:type="dxa"/>
            <w:tcBorders>
              <w:top w:val="single" w:sz="4" w:space="0" w:color="auto"/>
              <w:bottom w:val="single" w:sz="4" w:space="0" w:color="auto"/>
            </w:tcBorders>
          </w:tcPr>
          <w:p w:rsidR="000B4464" w:rsidRDefault="00554BA3">
            <w:pPr>
              <w:jc w:val="center"/>
              <w:rPr>
                <w:sz w:val="21"/>
                <w:szCs w:val="21"/>
              </w:rPr>
            </w:pPr>
            <w:r>
              <w:rPr>
                <w:rFonts w:hint="eastAsia"/>
                <w:sz w:val="21"/>
                <w:szCs w:val="21"/>
              </w:rPr>
              <w:t>3</w:t>
            </w:r>
            <w:r>
              <w:rPr>
                <w:sz w:val="21"/>
                <w:szCs w:val="21"/>
              </w:rPr>
              <w:t>9</w:t>
            </w:r>
          </w:p>
        </w:tc>
        <w:tc>
          <w:tcPr>
            <w:tcW w:w="1417" w:type="dxa"/>
            <w:tcBorders>
              <w:top w:val="single" w:sz="4" w:space="0" w:color="auto"/>
              <w:bottom w:val="single" w:sz="4" w:space="0" w:color="auto"/>
            </w:tcBorders>
          </w:tcPr>
          <w:p w:rsidR="000B4464" w:rsidRDefault="00554BA3">
            <w:pPr>
              <w:jc w:val="center"/>
              <w:rPr>
                <w:sz w:val="21"/>
                <w:szCs w:val="21"/>
              </w:rPr>
            </w:pPr>
            <w:r>
              <w:rPr>
                <w:rFonts w:hint="eastAsia"/>
                <w:sz w:val="21"/>
                <w:szCs w:val="21"/>
              </w:rPr>
              <w:t>3</w:t>
            </w:r>
          </w:p>
        </w:tc>
        <w:tc>
          <w:tcPr>
            <w:tcW w:w="2375" w:type="dxa"/>
            <w:tcBorders>
              <w:top w:val="single" w:sz="4" w:space="0" w:color="auto"/>
              <w:bottom w:val="single" w:sz="4" w:space="0" w:color="auto"/>
              <w:right w:val="single" w:sz="12" w:space="0" w:color="auto"/>
            </w:tcBorders>
          </w:tcPr>
          <w:p w:rsidR="000B4464" w:rsidRDefault="00554BA3">
            <w:pPr>
              <w:jc w:val="center"/>
              <w:rPr>
                <w:sz w:val="21"/>
                <w:szCs w:val="21"/>
              </w:rPr>
            </w:pPr>
            <w:r>
              <w:rPr>
                <w:rFonts w:hint="eastAsia"/>
                <w:sz w:val="21"/>
                <w:szCs w:val="21"/>
              </w:rPr>
              <w:t>2</w:t>
            </w:r>
            <w:r>
              <w:rPr>
                <w:sz w:val="21"/>
                <w:szCs w:val="21"/>
              </w:rPr>
              <w:t>.1</w:t>
            </w:r>
          </w:p>
        </w:tc>
      </w:tr>
      <w:tr w:rsidR="000B4464">
        <w:tc>
          <w:tcPr>
            <w:tcW w:w="1242" w:type="dxa"/>
            <w:vMerge/>
            <w:tcBorders>
              <w:left w:val="single" w:sz="12" w:space="0" w:color="auto"/>
            </w:tcBorders>
          </w:tcPr>
          <w:p w:rsidR="000B4464" w:rsidRDefault="000B4464">
            <w:pPr>
              <w:jc w:val="center"/>
              <w:rPr>
                <w:sz w:val="21"/>
                <w:szCs w:val="21"/>
              </w:rPr>
            </w:pPr>
          </w:p>
        </w:tc>
        <w:tc>
          <w:tcPr>
            <w:tcW w:w="1701" w:type="dxa"/>
            <w:tcBorders>
              <w:top w:val="single" w:sz="4" w:space="0" w:color="auto"/>
              <w:bottom w:val="single" w:sz="4" w:space="0" w:color="auto"/>
            </w:tcBorders>
          </w:tcPr>
          <w:p w:rsidR="000B4464" w:rsidRDefault="00554BA3">
            <w:pPr>
              <w:jc w:val="center"/>
              <w:rPr>
                <w:sz w:val="21"/>
                <w:szCs w:val="21"/>
              </w:rPr>
            </w:pPr>
            <w:r>
              <w:rPr>
                <w:rFonts w:hint="eastAsia"/>
                <w:sz w:val="21"/>
                <w:szCs w:val="21"/>
              </w:rPr>
              <w:t>1</w:t>
            </w:r>
            <w:r>
              <w:rPr>
                <w:sz w:val="21"/>
                <w:szCs w:val="21"/>
              </w:rPr>
              <w:t>20</w:t>
            </w:r>
          </w:p>
        </w:tc>
        <w:tc>
          <w:tcPr>
            <w:tcW w:w="1985" w:type="dxa"/>
            <w:tcBorders>
              <w:top w:val="single" w:sz="4" w:space="0" w:color="auto"/>
              <w:bottom w:val="single" w:sz="4" w:space="0" w:color="auto"/>
            </w:tcBorders>
          </w:tcPr>
          <w:p w:rsidR="000B4464" w:rsidRDefault="00554BA3">
            <w:pPr>
              <w:jc w:val="center"/>
              <w:rPr>
                <w:sz w:val="21"/>
                <w:szCs w:val="21"/>
              </w:rPr>
            </w:pPr>
            <w:r>
              <w:rPr>
                <w:rFonts w:hint="eastAsia"/>
                <w:sz w:val="21"/>
                <w:szCs w:val="21"/>
              </w:rPr>
              <w:t>4</w:t>
            </w:r>
            <w:r>
              <w:rPr>
                <w:sz w:val="21"/>
                <w:szCs w:val="21"/>
              </w:rPr>
              <w:t>4</w:t>
            </w:r>
          </w:p>
        </w:tc>
        <w:tc>
          <w:tcPr>
            <w:tcW w:w="1417" w:type="dxa"/>
            <w:tcBorders>
              <w:top w:val="single" w:sz="4" w:space="0" w:color="auto"/>
              <w:bottom w:val="single" w:sz="4" w:space="0" w:color="auto"/>
            </w:tcBorders>
          </w:tcPr>
          <w:p w:rsidR="000B4464" w:rsidRDefault="00554BA3">
            <w:pPr>
              <w:jc w:val="center"/>
              <w:rPr>
                <w:sz w:val="21"/>
                <w:szCs w:val="21"/>
              </w:rPr>
            </w:pPr>
            <w:r>
              <w:rPr>
                <w:sz w:val="21"/>
                <w:szCs w:val="21"/>
              </w:rPr>
              <w:t>4</w:t>
            </w:r>
          </w:p>
        </w:tc>
        <w:tc>
          <w:tcPr>
            <w:tcW w:w="2375" w:type="dxa"/>
            <w:tcBorders>
              <w:top w:val="single" w:sz="4" w:space="0" w:color="auto"/>
              <w:bottom w:val="single" w:sz="4" w:space="0" w:color="auto"/>
              <w:right w:val="single" w:sz="12" w:space="0" w:color="auto"/>
            </w:tcBorders>
          </w:tcPr>
          <w:p w:rsidR="000B4464" w:rsidRDefault="00554BA3">
            <w:pPr>
              <w:jc w:val="center"/>
              <w:rPr>
                <w:sz w:val="21"/>
                <w:szCs w:val="21"/>
              </w:rPr>
            </w:pPr>
            <w:r>
              <w:rPr>
                <w:rFonts w:hint="eastAsia"/>
                <w:sz w:val="21"/>
                <w:szCs w:val="21"/>
              </w:rPr>
              <w:t>1</w:t>
            </w:r>
            <w:r>
              <w:rPr>
                <w:sz w:val="21"/>
                <w:szCs w:val="21"/>
              </w:rPr>
              <w:t>.95</w:t>
            </w:r>
          </w:p>
        </w:tc>
      </w:tr>
      <w:tr w:rsidR="000B4464">
        <w:tc>
          <w:tcPr>
            <w:tcW w:w="1242" w:type="dxa"/>
            <w:vMerge/>
            <w:tcBorders>
              <w:left w:val="single" w:sz="12" w:space="0" w:color="auto"/>
            </w:tcBorders>
          </w:tcPr>
          <w:p w:rsidR="000B4464" w:rsidRDefault="000B4464">
            <w:pPr>
              <w:jc w:val="center"/>
              <w:rPr>
                <w:sz w:val="21"/>
                <w:szCs w:val="21"/>
              </w:rPr>
            </w:pPr>
          </w:p>
        </w:tc>
        <w:tc>
          <w:tcPr>
            <w:tcW w:w="1701" w:type="dxa"/>
            <w:tcBorders>
              <w:top w:val="single" w:sz="4" w:space="0" w:color="auto"/>
              <w:bottom w:val="single" w:sz="4" w:space="0" w:color="auto"/>
            </w:tcBorders>
          </w:tcPr>
          <w:p w:rsidR="000B4464" w:rsidRDefault="00554BA3">
            <w:pPr>
              <w:jc w:val="center"/>
              <w:rPr>
                <w:sz w:val="21"/>
                <w:szCs w:val="21"/>
              </w:rPr>
            </w:pPr>
            <w:r>
              <w:rPr>
                <w:rFonts w:hint="eastAsia"/>
                <w:sz w:val="21"/>
                <w:szCs w:val="21"/>
              </w:rPr>
              <w:t>1</w:t>
            </w:r>
            <w:r>
              <w:rPr>
                <w:sz w:val="21"/>
                <w:szCs w:val="21"/>
              </w:rPr>
              <w:t>50</w:t>
            </w:r>
          </w:p>
        </w:tc>
        <w:tc>
          <w:tcPr>
            <w:tcW w:w="1985" w:type="dxa"/>
            <w:tcBorders>
              <w:top w:val="single" w:sz="4" w:space="0" w:color="auto"/>
              <w:bottom w:val="single" w:sz="4" w:space="0" w:color="auto"/>
            </w:tcBorders>
          </w:tcPr>
          <w:p w:rsidR="000B4464" w:rsidRDefault="00554BA3">
            <w:pPr>
              <w:jc w:val="center"/>
              <w:rPr>
                <w:sz w:val="21"/>
                <w:szCs w:val="21"/>
              </w:rPr>
            </w:pPr>
            <w:r>
              <w:rPr>
                <w:rFonts w:hint="eastAsia"/>
                <w:sz w:val="21"/>
                <w:szCs w:val="21"/>
              </w:rPr>
              <w:t>4</w:t>
            </w:r>
            <w:r>
              <w:rPr>
                <w:sz w:val="21"/>
                <w:szCs w:val="21"/>
              </w:rPr>
              <w:t>8</w:t>
            </w:r>
          </w:p>
        </w:tc>
        <w:tc>
          <w:tcPr>
            <w:tcW w:w="1417" w:type="dxa"/>
            <w:tcBorders>
              <w:top w:val="single" w:sz="4" w:space="0" w:color="auto"/>
              <w:bottom w:val="single" w:sz="4" w:space="0" w:color="auto"/>
            </w:tcBorders>
          </w:tcPr>
          <w:p w:rsidR="000B4464" w:rsidRDefault="00554BA3">
            <w:pPr>
              <w:jc w:val="center"/>
              <w:rPr>
                <w:sz w:val="21"/>
                <w:szCs w:val="21"/>
              </w:rPr>
            </w:pPr>
            <w:r>
              <w:rPr>
                <w:sz w:val="21"/>
                <w:szCs w:val="21"/>
              </w:rPr>
              <w:t>4</w:t>
            </w:r>
          </w:p>
        </w:tc>
        <w:tc>
          <w:tcPr>
            <w:tcW w:w="2375" w:type="dxa"/>
            <w:tcBorders>
              <w:top w:val="single" w:sz="4" w:space="0" w:color="auto"/>
              <w:bottom w:val="single" w:sz="4" w:space="0" w:color="auto"/>
              <w:right w:val="single" w:sz="12" w:space="0" w:color="auto"/>
            </w:tcBorders>
          </w:tcPr>
          <w:p w:rsidR="000B4464" w:rsidRDefault="00554BA3">
            <w:pPr>
              <w:jc w:val="center"/>
              <w:rPr>
                <w:sz w:val="21"/>
                <w:szCs w:val="21"/>
              </w:rPr>
            </w:pPr>
            <w:r>
              <w:rPr>
                <w:rFonts w:hint="eastAsia"/>
                <w:sz w:val="21"/>
                <w:szCs w:val="21"/>
              </w:rPr>
              <w:t>1</w:t>
            </w:r>
            <w:r>
              <w:rPr>
                <w:sz w:val="21"/>
                <w:szCs w:val="21"/>
              </w:rPr>
              <w:t>.48</w:t>
            </w:r>
          </w:p>
        </w:tc>
      </w:tr>
      <w:tr w:rsidR="000B4464">
        <w:tc>
          <w:tcPr>
            <w:tcW w:w="1242" w:type="dxa"/>
            <w:vMerge/>
            <w:tcBorders>
              <w:left w:val="single" w:sz="12" w:space="0" w:color="auto"/>
              <w:bottom w:val="single" w:sz="4" w:space="0" w:color="auto"/>
            </w:tcBorders>
          </w:tcPr>
          <w:p w:rsidR="000B4464" w:rsidRDefault="000B4464">
            <w:pPr>
              <w:jc w:val="center"/>
              <w:rPr>
                <w:sz w:val="21"/>
                <w:szCs w:val="21"/>
              </w:rPr>
            </w:pPr>
          </w:p>
        </w:tc>
        <w:tc>
          <w:tcPr>
            <w:tcW w:w="1701" w:type="dxa"/>
            <w:tcBorders>
              <w:bottom w:val="single" w:sz="4" w:space="0" w:color="auto"/>
            </w:tcBorders>
          </w:tcPr>
          <w:p w:rsidR="000B4464" w:rsidRDefault="00554BA3">
            <w:pPr>
              <w:jc w:val="center"/>
              <w:rPr>
                <w:sz w:val="21"/>
                <w:szCs w:val="21"/>
              </w:rPr>
            </w:pPr>
            <w:r>
              <w:rPr>
                <w:rFonts w:hint="eastAsia"/>
                <w:sz w:val="21"/>
                <w:szCs w:val="21"/>
              </w:rPr>
              <w:t>2</w:t>
            </w:r>
            <w:r>
              <w:rPr>
                <w:sz w:val="21"/>
                <w:szCs w:val="21"/>
              </w:rPr>
              <w:t>00</w:t>
            </w:r>
          </w:p>
        </w:tc>
        <w:tc>
          <w:tcPr>
            <w:tcW w:w="1985" w:type="dxa"/>
            <w:tcBorders>
              <w:bottom w:val="single" w:sz="4" w:space="0" w:color="auto"/>
            </w:tcBorders>
          </w:tcPr>
          <w:p w:rsidR="000B4464" w:rsidRDefault="00554BA3">
            <w:pPr>
              <w:jc w:val="center"/>
              <w:rPr>
                <w:sz w:val="21"/>
                <w:szCs w:val="21"/>
              </w:rPr>
            </w:pPr>
            <w:r>
              <w:rPr>
                <w:rFonts w:hint="eastAsia"/>
                <w:sz w:val="21"/>
                <w:szCs w:val="21"/>
              </w:rPr>
              <w:t>5</w:t>
            </w:r>
            <w:r>
              <w:rPr>
                <w:sz w:val="21"/>
                <w:szCs w:val="21"/>
              </w:rPr>
              <w:t>0</w:t>
            </w:r>
          </w:p>
        </w:tc>
        <w:tc>
          <w:tcPr>
            <w:tcW w:w="1417" w:type="dxa"/>
            <w:tcBorders>
              <w:bottom w:val="single" w:sz="4" w:space="0" w:color="auto"/>
            </w:tcBorders>
          </w:tcPr>
          <w:p w:rsidR="000B4464" w:rsidRDefault="00554BA3">
            <w:pPr>
              <w:jc w:val="center"/>
              <w:rPr>
                <w:sz w:val="21"/>
                <w:szCs w:val="21"/>
              </w:rPr>
            </w:pPr>
            <w:r>
              <w:rPr>
                <w:rFonts w:hint="eastAsia"/>
                <w:sz w:val="21"/>
                <w:szCs w:val="21"/>
              </w:rPr>
              <w:t>4</w:t>
            </w:r>
          </w:p>
        </w:tc>
        <w:tc>
          <w:tcPr>
            <w:tcW w:w="2375" w:type="dxa"/>
            <w:tcBorders>
              <w:bottom w:val="single" w:sz="4" w:space="0" w:color="auto"/>
              <w:right w:val="single" w:sz="12" w:space="0" w:color="auto"/>
            </w:tcBorders>
          </w:tcPr>
          <w:p w:rsidR="000B4464" w:rsidRDefault="00554BA3">
            <w:pPr>
              <w:jc w:val="center"/>
              <w:rPr>
                <w:sz w:val="21"/>
                <w:szCs w:val="21"/>
              </w:rPr>
            </w:pPr>
            <w:r>
              <w:rPr>
                <w:rFonts w:hint="eastAsia"/>
                <w:sz w:val="21"/>
                <w:szCs w:val="21"/>
              </w:rPr>
              <w:t>1</w:t>
            </w:r>
            <w:r>
              <w:rPr>
                <w:sz w:val="21"/>
                <w:szCs w:val="21"/>
              </w:rPr>
              <w:t>.34</w:t>
            </w:r>
          </w:p>
        </w:tc>
      </w:tr>
      <w:tr w:rsidR="000B4464">
        <w:tc>
          <w:tcPr>
            <w:tcW w:w="1242" w:type="dxa"/>
            <w:tcBorders>
              <w:top w:val="single" w:sz="4" w:space="0" w:color="auto"/>
              <w:left w:val="single" w:sz="12" w:space="0" w:color="auto"/>
              <w:bottom w:val="single" w:sz="12" w:space="0" w:color="auto"/>
            </w:tcBorders>
          </w:tcPr>
          <w:p w:rsidR="000B4464" w:rsidRDefault="00554BA3">
            <w:pPr>
              <w:jc w:val="center"/>
              <w:rPr>
                <w:sz w:val="21"/>
                <w:szCs w:val="21"/>
              </w:rPr>
            </w:pPr>
            <w:r>
              <w:rPr>
                <w:rFonts w:hint="eastAsia"/>
                <w:sz w:val="21"/>
                <w:szCs w:val="21"/>
              </w:rPr>
              <w:t>双层墙</w:t>
            </w:r>
          </w:p>
        </w:tc>
        <w:tc>
          <w:tcPr>
            <w:tcW w:w="1701" w:type="dxa"/>
            <w:tcBorders>
              <w:top w:val="single" w:sz="4" w:space="0" w:color="auto"/>
              <w:bottom w:val="single" w:sz="12" w:space="0" w:color="auto"/>
            </w:tcBorders>
          </w:tcPr>
          <w:p w:rsidR="000B4464" w:rsidRDefault="00554BA3">
            <w:pPr>
              <w:jc w:val="center"/>
              <w:rPr>
                <w:sz w:val="21"/>
                <w:szCs w:val="21"/>
              </w:rPr>
            </w:pPr>
            <w:r>
              <w:rPr>
                <w:rFonts w:hint="eastAsia"/>
                <w:sz w:val="21"/>
                <w:szCs w:val="21"/>
              </w:rPr>
              <w:t>1</w:t>
            </w:r>
            <w:r>
              <w:rPr>
                <w:sz w:val="21"/>
                <w:szCs w:val="21"/>
              </w:rPr>
              <w:t>00+100</w:t>
            </w:r>
          </w:p>
        </w:tc>
        <w:tc>
          <w:tcPr>
            <w:tcW w:w="1985" w:type="dxa"/>
            <w:tcBorders>
              <w:top w:val="single" w:sz="4" w:space="0" w:color="auto"/>
              <w:bottom w:val="single" w:sz="12" w:space="0" w:color="auto"/>
            </w:tcBorders>
          </w:tcPr>
          <w:p w:rsidR="000B4464" w:rsidRDefault="00554BA3">
            <w:pPr>
              <w:jc w:val="center"/>
              <w:rPr>
                <w:sz w:val="21"/>
                <w:szCs w:val="21"/>
              </w:rPr>
            </w:pPr>
            <w:r>
              <w:rPr>
                <w:rFonts w:hint="eastAsia"/>
                <w:sz w:val="21"/>
                <w:szCs w:val="21"/>
              </w:rPr>
              <w:t>5</w:t>
            </w:r>
            <w:r>
              <w:rPr>
                <w:sz w:val="21"/>
                <w:szCs w:val="21"/>
              </w:rPr>
              <w:t>1</w:t>
            </w:r>
          </w:p>
        </w:tc>
        <w:tc>
          <w:tcPr>
            <w:tcW w:w="1417" w:type="dxa"/>
            <w:tcBorders>
              <w:top w:val="single" w:sz="4" w:space="0" w:color="auto"/>
              <w:bottom w:val="single" w:sz="12" w:space="0" w:color="auto"/>
            </w:tcBorders>
          </w:tcPr>
          <w:p w:rsidR="000B4464" w:rsidRDefault="00554BA3">
            <w:pPr>
              <w:jc w:val="center"/>
              <w:rPr>
                <w:sz w:val="21"/>
                <w:szCs w:val="21"/>
              </w:rPr>
            </w:pPr>
            <w:r>
              <w:rPr>
                <w:sz w:val="21"/>
                <w:szCs w:val="21"/>
              </w:rPr>
              <w:t>4</w:t>
            </w:r>
          </w:p>
        </w:tc>
        <w:tc>
          <w:tcPr>
            <w:tcW w:w="2375" w:type="dxa"/>
            <w:tcBorders>
              <w:top w:val="single" w:sz="4" w:space="0" w:color="auto"/>
              <w:bottom w:val="single" w:sz="12" w:space="0" w:color="auto"/>
              <w:right w:val="single" w:sz="12" w:space="0" w:color="auto"/>
            </w:tcBorders>
          </w:tcPr>
          <w:p w:rsidR="000B4464" w:rsidRDefault="00554BA3">
            <w:pPr>
              <w:jc w:val="center"/>
              <w:rPr>
                <w:sz w:val="21"/>
                <w:szCs w:val="21"/>
              </w:rPr>
            </w:pPr>
            <w:r>
              <w:rPr>
                <w:rFonts w:hint="eastAsia"/>
                <w:sz w:val="21"/>
                <w:szCs w:val="21"/>
              </w:rPr>
              <w:t>1</w:t>
            </w:r>
            <w:r>
              <w:rPr>
                <w:sz w:val="21"/>
                <w:szCs w:val="21"/>
              </w:rPr>
              <w:t>.35</w:t>
            </w:r>
          </w:p>
        </w:tc>
      </w:tr>
    </w:tbl>
    <w:p w:rsidR="000B4464" w:rsidRDefault="00554BA3">
      <w:pPr>
        <w:pStyle w:val="ae"/>
      </w:pPr>
      <w:r>
        <w:t>【条文说明】</w:t>
      </w:r>
    </w:p>
    <w:p w:rsidR="000B4464" w:rsidRDefault="00554BA3">
      <w:pPr>
        <w:rPr>
          <w:rFonts w:ascii="仿宋" w:eastAsia="仿宋" w:hAnsi="仿宋"/>
        </w:rPr>
      </w:pPr>
      <w:r>
        <w:rPr>
          <w:rFonts w:hint="eastAsia"/>
        </w:rPr>
        <w:t>4.2.</w:t>
      </w:r>
      <w:r>
        <w:t>6</w:t>
      </w:r>
      <w:r>
        <w:rPr>
          <w:rFonts w:hint="eastAsia"/>
        </w:rPr>
        <w:t xml:space="preserve">  </w:t>
      </w:r>
      <w:r>
        <w:rPr>
          <w:rFonts w:ascii="仿宋" w:eastAsia="仿宋" w:hAnsi="仿宋" w:hint="eastAsia"/>
        </w:rPr>
        <w:t>该条给出常用厚度的单层石膏条板隔墙及双层石膏条板隔墙空气声隔声量、耐火极限和传热系数实测值，其中双层石膏条板隔墙通常为板厚1</w:t>
      </w:r>
      <w:r>
        <w:rPr>
          <w:rFonts w:ascii="仿宋" w:eastAsia="仿宋" w:hAnsi="仿宋"/>
        </w:rPr>
        <w:t>00mm</w:t>
      </w:r>
      <w:r>
        <w:rPr>
          <w:rFonts w:ascii="仿宋" w:eastAsia="仿宋" w:hAnsi="仿宋" w:hint="eastAsia"/>
        </w:rPr>
        <w:t>的条板拼装而成，</w:t>
      </w:r>
      <w:r>
        <w:rPr>
          <w:rFonts w:ascii="仿宋" w:eastAsia="仿宋" w:hAnsi="仿宋"/>
        </w:rPr>
        <w:t>100mm</w:t>
      </w:r>
      <w:r>
        <w:rPr>
          <w:rFonts w:ascii="仿宋" w:eastAsia="仿宋" w:hAnsi="仿宋" w:hint="eastAsia"/>
        </w:rPr>
        <w:t>板厚以上的双层石膏条板隔墙可参照此表对隔声性能、耐火极限和传热系数进行设计。</w:t>
      </w:r>
    </w:p>
    <w:p w:rsidR="000B4464" w:rsidRDefault="00554BA3">
      <w:pPr>
        <w:rPr>
          <w:rFonts w:cs="Times New Roman"/>
        </w:rPr>
      </w:pPr>
      <w:r>
        <w:rPr>
          <w:rFonts w:cs="Times New Roman"/>
          <w:b/>
        </w:rPr>
        <w:t>4.2.7</w:t>
      </w:r>
      <w:r>
        <w:rPr>
          <w:rFonts w:cs="Times New Roman" w:hint="eastAsia"/>
          <w:b/>
        </w:rPr>
        <w:t xml:space="preserve">  </w:t>
      </w:r>
      <w:r>
        <w:rPr>
          <w:rFonts w:cs="Times New Roman" w:hint="eastAsia"/>
        </w:rPr>
        <w:t>双层石膏</w:t>
      </w:r>
      <w:r>
        <w:rPr>
          <w:rFonts w:cs="Times New Roman"/>
        </w:rPr>
        <w:t>条板隔墙</w:t>
      </w:r>
      <w:r>
        <w:rPr>
          <w:rFonts w:cs="Times New Roman" w:hint="eastAsia"/>
        </w:rPr>
        <w:t>的两板间距不宜大于</w:t>
      </w:r>
      <w:r>
        <w:rPr>
          <w:rFonts w:cs="Times New Roman" w:hint="eastAsia"/>
        </w:rPr>
        <w:t>5</w:t>
      </w:r>
      <w:r>
        <w:rPr>
          <w:rFonts w:cs="Times New Roman"/>
        </w:rPr>
        <w:t>0mm</w:t>
      </w:r>
      <w:r>
        <w:rPr>
          <w:rFonts w:cs="Times New Roman"/>
        </w:rPr>
        <w:t>。</w:t>
      </w:r>
    </w:p>
    <w:p w:rsidR="000B4464" w:rsidRDefault="00554BA3">
      <w:pPr>
        <w:pStyle w:val="ae"/>
      </w:pPr>
      <w:r>
        <w:t>【条文说明】</w:t>
      </w:r>
    </w:p>
    <w:p w:rsidR="000B4464" w:rsidRDefault="00554BA3">
      <w:pPr>
        <w:rPr>
          <w:rFonts w:cs="Times New Roman"/>
        </w:rPr>
      </w:pPr>
      <w:r>
        <w:rPr>
          <w:rFonts w:hint="eastAsia"/>
        </w:rPr>
        <w:t>4.2.</w:t>
      </w:r>
      <w:r>
        <w:t>7</w:t>
      </w:r>
      <w:r>
        <w:rPr>
          <w:rFonts w:hint="eastAsia"/>
        </w:rPr>
        <w:t xml:space="preserve">  </w:t>
      </w:r>
      <w:r>
        <w:rPr>
          <w:rFonts w:ascii="仿宋" w:eastAsia="仿宋" w:hAnsi="仿宋" w:hint="eastAsia"/>
        </w:rPr>
        <w:t>双层石膏条板隔墙通常用于保温、隔声要求较高的场合或需安装消防箱、配电箱等局部场合。两板间的预留空间，可提高隔墙的隔声性能，并可通过填塞吸声、保温功能材料改善隔墙的声学、热工材料，同时为配电箱和消防箱等设备设施的安装提供合适的安装位置。</w:t>
      </w:r>
    </w:p>
    <w:p w:rsidR="000B4464" w:rsidRDefault="00554BA3">
      <w:pPr>
        <w:rPr>
          <w:rFonts w:cs="Times New Roman"/>
        </w:rPr>
      </w:pPr>
      <w:r>
        <w:rPr>
          <w:rFonts w:cs="Times New Roman" w:hint="eastAsia"/>
          <w:b/>
        </w:rPr>
        <w:t>4</w:t>
      </w:r>
      <w:r>
        <w:rPr>
          <w:rFonts w:cs="Times New Roman"/>
          <w:b/>
        </w:rPr>
        <w:t xml:space="preserve">.2.8  </w:t>
      </w:r>
      <w:r>
        <w:rPr>
          <w:rFonts w:cs="Times New Roman" w:hint="eastAsia"/>
        </w:rPr>
        <w:t>石膏条板隔墙与顶板、结构梁、主体墙和</w:t>
      </w:r>
      <w:proofErr w:type="gramStart"/>
      <w:r>
        <w:rPr>
          <w:rFonts w:cs="Times New Roman" w:hint="eastAsia"/>
        </w:rPr>
        <w:t>柱之间</w:t>
      </w:r>
      <w:proofErr w:type="gramEnd"/>
      <w:r>
        <w:rPr>
          <w:rFonts w:cs="Times New Roman" w:hint="eastAsia"/>
        </w:rPr>
        <w:t>的连接应采用镀锌钢板卡</w:t>
      </w:r>
      <w:r>
        <w:rPr>
          <w:rFonts w:cs="Times New Roman" w:hint="eastAsia"/>
        </w:rPr>
        <w:lastRenderedPageBreak/>
        <w:t>件，并应用射钉固定。镀锌钢板</w:t>
      </w:r>
      <w:proofErr w:type="gramStart"/>
      <w:r>
        <w:rPr>
          <w:rFonts w:cs="Times New Roman" w:hint="eastAsia"/>
        </w:rPr>
        <w:t>卡件固定</w:t>
      </w:r>
      <w:proofErr w:type="gramEnd"/>
      <w:r>
        <w:rPr>
          <w:rFonts w:cs="Times New Roman" w:hint="eastAsia"/>
        </w:rPr>
        <w:t>应符合下列规定：</w:t>
      </w:r>
    </w:p>
    <w:p w:rsidR="000B4464" w:rsidRDefault="00554BA3">
      <w:pPr>
        <w:ind w:firstLine="480"/>
        <w:rPr>
          <w:rFonts w:cs="Times New Roman"/>
        </w:rPr>
      </w:pPr>
      <w:r>
        <w:rPr>
          <w:rFonts w:cs="Times New Roman"/>
          <w:b/>
        </w:rPr>
        <w:t>1</w:t>
      </w:r>
      <w:r>
        <w:rPr>
          <w:rFonts w:cs="Times New Roman"/>
        </w:rPr>
        <w:t xml:space="preserve">  </w:t>
      </w:r>
      <w:r>
        <w:rPr>
          <w:rFonts w:cs="Times New Roman" w:hint="eastAsia"/>
        </w:rPr>
        <w:t>石膏条板隔墙与顶板、结构梁的接缝处，镀锌</w:t>
      </w:r>
      <w:proofErr w:type="gramStart"/>
      <w:r>
        <w:rPr>
          <w:rFonts w:cs="Times New Roman" w:hint="eastAsia"/>
        </w:rPr>
        <w:t>钢板卡件间距</w:t>
      </w:r>
      <w:proofErr w:type="gramEnd"/>
      <w:r>
        <w:rPr>
          <w:rFonts w:cs="Times New Roman" w:hint="eastAsia"/>
        </w:rPr>
        <w:t>不应大于</w:t>
      </w:r>
      <w:r>
        <w:rPr>
          <w:rFonts w:cs="Times New Roman" w:hint="eastAsia"/>
        </w:rPr>
        <w:t>6</w:t>
      </w:r>
      <w:r>
        <w:rPr>
          <w:rFonts w:cs="Times New Roman"/>
        </w:rPr>
        <w:t>00mm</w:t>
      </w:r>
      <w:r>
        <w:rPr>
          <w:rFonts w:cs="Times New Roman"/>
        </w:rPr>
        <w:t>；</w:t>
      </w:r>
    </w:p>
    <w:p w:rsidR="000B4464" w:rsidRDefault="00554BA3">
      <w:pPr>
        <w:ind w:firstLine="480"/>
        <w:rPr>
          <w:rFonts w:cs="Times New Roman"/>
        </w:rPr>
      </w:pPr>
      <w:r>
        <w:rPr>
          <w:rFonts w:cs="Times New Roman"/>
          <w:b/>
        </w:rPr>
        <w:t>2</w:t>
      </w:r>
      <w:r>
        <w:rPr>
          <w:rFonts w:cs="Times New Roman"/>
        </w:rPr>
        <w:t xml:space="preserve">  </w:t>
      </w:r>
      <w:r>
        <w:rPr>
          <w:rFonts w:cs="Times New Roman" w:hint="eastAsia"/>
        </w:rPr>
        <w:t>石膏条板隔墙与主体墙、柱的接缝处，镀锌</w:t>
      </w:r>
      <w:proofErr w:type="gramStart"/>
      <w:r>
        <w:rPr>
          <w:rFonts w:cs="Times New Roman" w:hint="eastAsia"/>
        </w:rPr>
        <w:t>钢板卡件间距</w:t>
      </w:r>
      <w:proofErr w:type="gramEnd"/>
      <w:r>
        <w:rPr>
          <w:rFonts w:cs="Times New Roman" w:hint="eastAsia"/>
        </w:rPr>
        <w:t>不应大于</w:t>
      </w:r>
      <w:r>
        <w:rPr>
          <w:rFonts w:cs="Times New Roman" w:hint="eastAsia"/>
        </w:rPr>
        <w:t>1</w:t>
      </w:r>
      <w:r>
        <w:rPr>
          <w:rFonts w:cs="Times New Roman"/>
        </w:rPr>
        <w:t>m</w:t>
      </w:r>
      <w:r>
        <w:rPr>
          <w:rFonts w:cs="Times New Roman"/>
        </w:rPr>
        <w:t>；</w:t>
      </w:r>
    </w:p>
    <w:p w:rsidR="000B4464" w:rsidRDefault="00554BA3">
      <w:pPr>
        <w:ind w:firstLine="480"/>
        <w:rPr>
          <w:rFonts w:cs="Times New Roman"/>
          <w:b/>
        </w:rPr>
      </w:pPr>
      <w:r>
        <w:rPr>
          <w:rFonts w:cs="Times New Roman" w:hint="eastAsia"/>
          <w:b/>
        </w:rPr>
        <w:t>3</w:t>
      </w:r>
      <w:r>
        <w:rPr>
          <w:rFonts w:cs="Times New Roman"/>
        </w:rPr>
        <w:t xml:space="preserve">  </w:t>
      </w:r>
      <w:r>
        <w:rPr>
          <w:rFonts w:cs="Times New Roman" w:hint="eastAsia"/>
        </w:rPr>
        <w:t>竖向接板安装的石膏条板隔墙，接板条板与顶板、结构梁和主体墙、柱的连接缝处应加设镀锌钢板卡件，且每块接板条板不应少于</w:t>
      </w:r>
      <w:r>
        <w:rPr>
          <w:rFonts w:cs="Times New Roman" w:hint="eastAsia"/>
        </w:rPr>
        <w:t>2</w:t>
      </w:r>
      <w:r>
        <w:rPr>
          <w:rFonts w:cs="Times New Roman" w:hint="eastAsia"/>
        </w:rPr>
        <w:t>个固定点（图</w:t>
      </w:r>
      <w:r>
        <w:rPr>
          <w:rFonts w:cs="Times New Roman" w:hint="eastAsia"/>
        </w:rPr>
        <w:t>4</w:t>
      </w:r>
      <w:r>
        <w:rPr>
          <w:rFonts w:cs="Times New Roman"/>
        </w:rPr>
        <w:t>.2.8</w:t>
      </w:r>
      <w:r>
        <w:rPr>
          <w:rFonts w:cs="Times New Roman"/>
        </w:rPr>
        <w:t>）</w:t>
      </w:r>
      <w:r>
        <w:rPr>
          <w:rFonts w:cs="Times New Roman" w:hint="eastAsia"/>
        </w:rPr>
        <w:t>。</w:t>
      </w:r>
      <w:r>
        <w:rPr>
          <w:rFonts w:cs="Times New Roman" w:hint="eastAsia"/>
          <w:b/>
        </w:rPr>
        <w:t xml:space="preserve"> </w:t>
      </w:r>
    </w:p>
    <w:p w:rsidR="000B4464" w:rsidRDefault="00554BA3">
      <w:pPr>
        <w:ind w:firstLine="480"/>
        <w:jc w:val="center"/>
        <w:rPr>
          <w:rFonts w:cs="Times New Roman"/>
          <w:b/>
        </w:rPr>
      </w:pPr>
      <w:r>
        <w:rPr>
          <w:noProof/>
        </w:rPr>
        <w:drawing>
          <wp:inline distT="0" distB="0" distL="0" distR="0">
            <wp:extent cx="5400040" cy="39827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stretch>
                      <a:fillRect/>
                    </a:stretch>
                  </pic:blipFill>
                  <pic:spPr>
                    <a:xfrm>
                      <a:off x="0" y="0"/>
                      <a:ext cx="5400040" cy="3982720"/>
                    </a:xfrm>
                    <a:prstGeom prst="rect">
                      <a:avLst/>
                    </a:prstGeom>
                  </pic:spPr>
                </pic:pic>
              </a:graphicData>
            </a:graphic>
          </wp:inline>
        </w:drawing>
      </w:r>
      <w:r w:rsidRPr="00C14B99">
        <w:rPr>
          <w:rFonts w:eastAsia="宋体" w:cs="Times New Roman" w:hint="eastAsia"/>
          <w:sz w:val="21"/>
          <w:szCs w:val="21"/>
        </w:rPr>
        <w:t>图</w:t>
      </w:r>
      <w:r w:rsidRPr="00C14B99">
        <w:rPr>
          <w:rFonts w:eastAsia="宋体" w:cs="Times New Roman" w:hint="eastAsia"/>
          <w:sz w:val="21"/>
          <w:szCs w:val="21"/>
        </w:rPr>
        <w:t>4.</w:t>
      </w:r>
      <w:r w:rsidRPr="00C14B99">
        <w:rPr>
          <w:rFonts w:eastAsia="宋体" w:cs="Times New Roman"/>
          <w:sz w:val="21"/>
          <w:szCs w:val="21"/>
        </w:rPr>
        <w:t>2</w:t>
      </w:r>
      <w:r w:rsidRPr="00C14B99">
        <w:rPr>
          <w:rFonts w:eastAsia="宋体" w:cs="Times New Roman" w:hint="eastAsia"/>
          <w:sz w:val="21"/>
          <w:szCs w:val="21"/>
        </w:rPr>
        <w:t>.</w:t>
      </w:r>
      <w:r w:rsidRPr="00C14B99">
        <w:rPr>
          <w:rFonts w:eastAsia="宋体" w:cs="Times New Roman"/>
          <w:sz w:val="21"/>
          <w:szCs w:val="21"/>
        </w:rPr>
        <w:t>8</w:t>
      </w:r>
      <w:r w:rsidRPr="00C14B99">
        <w:rPr>
          <w:rFonts w:eastAsia="宋体" w:cs="Times New Roman" w:hint="eastAsia"/>
          <w:sz w:val="21"/>
          <w:szCs w:val="21"/>
        </w:rPr>
        <w:t xml:space="preserve">  </w:t>
      </w:r>
      <w:r w:rsidRPr="00C14B99">
        <w:rPr>
          <w:rFonts w:eastAsia="宋体" w:cs="Times New Roman" w:hint="eastAsia"/>
          <w:sz w:val="21"/>
          <w:szCs w:val="21"/>
        </w:rPr>
        <w:t>石膏条板隔墙与建筑主体结构连接示意图</w:t>
      </w:r>
    </w:p>
    <w:p w:rsidR="000B4464" w:rsidRDefault="00554BA3">
      <w:pPr>
        <w:rPr>
          <w:rFonts w:cs="Times New Roman"/>
        </w:rPr>
      </w:pPr>
      <w:r>
        <w:rPr>
          <w:rFonts w:cs="Times New Roman" w:hint="eastAsia"/>
          <w:b/>
        </w:rPr>
        <w:t>4</w:t>
      </w:r>
      <w:r>
        <w:rPr>
          <w:rFonts w:cs="Times New Roman"/>
          <w:b/>
        </w:rPr>
        <w:t xml:space="preserve">.2.9  </w:t>
      </w:r>
      <w:r>
        <w:rPr>
          <w:rFonts w:cs="Times New Roman" w:hint="eastAsia"/>
        </w:rPr>
        <w:t>石膏条板隔墙与楼地面的连接，应符合下列规定：</w:t>
      </w:r>
    </w:p>
    <w:p w:rsidR="000B4464" w:rsidRDefault="00554BA3">
      <w:pPr>
        <w:ind w:firstLineChars="200" w:firstLine="482"/>
        <w:rPr>
          <w:rFonts w:cs="Times New Roman"/>
        </w:rPr>
      </w:pPr>
      <w:r>
        <w:rPr>
          <w:rFonts w:cs="Times New Roman" w:hint="eastAsia"/>
          <w:b/>
        </w:rPr>
        <w:t>1</w:t>
      </w:r>
      <w:r>
        <w:rPr>
          <w:rFonts w:cs="Times New Roman"/>
        </w:rPr>
        <w:t xml:space="preserve">  </w:t>
      </w:r>
      <w:r>
        <w:rPr>
          <w:rFonts w:cs="Times New Roman" w:hint="eastAsia"/>
        </w:rPr>
        <w:t>当需做二次地面时，应采用粘结石膏连接；</w:t>
      </w:r>
    </w:p>
    <w:p w:rsidR="000B4464" w:rsidRDefault="00554BA3">
      <w:pPr>
        <w:ind w:firstLineChars="200" w:firstLine="482"/>
        <w:rPr>
          <w:rFonts w:cs="Times New Roman"/>
          <w:b/>
        </w:rPr>
      </w:pPr>
      <w:r>
        <w:rPr>
          <w:rFonts w:cs="Times New Roman"/>
          <w:b/>
        </w:rPr>
        <w:t>2</w:t>
      </w:r>
      <w:r>
        <w:rPr>
          <w:rFonts w:cs="Times New Roman"/>
        </w:rPr>
        <w:t xml:space="preserve">  </w:t>
      </w:r>
      <w:r>
        <w:rPr>
          <w:rFonts w:cs="Times New Roman" w:hint="eastAsia"/>
        </w:rPr>
        <w:t>当不需做二次地面或有墙垫时，应采用粘结石膏连接并在板缝接缝处加设镀锌钢板卡件。</w:t>
      </w:r>
    </w:p>
    <w:p w:rsidR="000B4464" w:rsidRDefault="00554BA3">
      <w:pPr>
        <w:rPr>
          <w:rFonts w:cs="Times New Roman"/>
        </w:rPr>
      </w:pPr>
      <w:r>
        <w:rPr>
          <w:rFonts w:cs="Times New Roman" w:hint="eastAsia"/>
          <w:b/>
        </w:rPr>
        <w:t>4.2.</w:t>
      </w:r>
      <w:r>
        <w:rPr>
          <w:rFonts w:cs="Times New Roman"/>
          <w:b/>
        </w:rPr>
        <w:t>10</w:t>
      </w:r>
      <w:r>
        <w:rPr>
          <w:rFonts w:cs="Times New Roman" w:hint="eastAsia"/>
        </w:rPr>
        <w:t xml:space="preserve">  </w:t>
      </w:r>
      <w:r>
        <w:rPr>
          <w:rFonts w:cs="Times New Roman" w:hint="eastAsia"/>
        </w:rPr>
        <w:t>当条板</w:t>
      </w:r>
      <w:proofErr w:type="gramStart"/>
      <w:r>
        <w:rPr>
          <w:rFonts w:cs="Times New Roman" w:hint="eastAsia"/>
        </w:rPr>
        <w:t>隔墙需吊挂</w:t>
      </w:r>
      <w:proofErr w:type="gramEnd"/>
      <w:r>
        <w:rPr>
          <w:rFonts w:cs="Times New Roman" w:hint="eastAsia"/>
        </w:rPr>
        <w:t>物品或设备时，在悬挂点对应位置应采取固定措施。当</w:t>
      </w:r>
      <w:proofErr w:type="gramStart"/>
      <w:r>
        <w:rPr>
          <w:rFonts w:cs="Times New Roman" w:hint="eastAsia"/>
        </w:rPr>
        <w:t>吊挂物</w:t>
      </w:r>
      <w:proofErr w:type="gramEnd"/>
      <w:r>
        <w:rPr>
          <w:rFonts w:cs="Times New Roman" w:hint="eastAsia"/>
        </w:rPr>
        <w:t>重量大于</w:t>
      </w:r>
      <w:r>
        <w:rPr>
          <w:rFonts w:cs="Times New Roman" w:hint="eastAsia"/>
        </w:rPr>
        <w:t>2</w:t>
      </w:r>
      <w:r>
        <w:rPr>
          <w:rFonts w:cs="Times New Roman"/>
        </w:rPr>
        <w:t>0kg</w:t>
      </w:r>
      <w:r>
        <w:rPr>
          <w:rFonts w:cs="Times New Roman" w:hint="eastAsia"/>
        </w:rPr>
        <w:t>时，在悬挂点对应位置还应采取加固措施。用作固定的紧固件和锚固件，均应采取防腐、防锈处理。</w:t>
      </w:r>
    </w:p>
    <w:p w:rsidR="000B4464" w:rsidRDefault="00554BA3">
      <w:pPr>
        <w:pStyle w:val="ae"/>
      </w:pPr>
      <w:r>
        <w:t>【条文说明】</w:t>
      </w:r>
    </w:p>
    <w:p w:rsidR="000B4464" w:rsidRDefault="00554BA3">
      <w:pPr>
        <w:rPr>
          <w:rFonts w:ascii="仿宋" w:eastAsia="仿宋" w:hAnsi="仿宋"/>
        </w:rPr>
      </w:pPr>
      <w:r>
        <w:rPr>
          <w:rFonts w:hint="eastAsia"/>
        </w:rPr>
        <w:lastRenderedPageBreak/>
        <w:t>4.2.</w:t>
      </w:r>
      <w:r>
        <w:t>10</w:t>
      </w:r>
      <w:r>
        <w:rPr>
          <w:rFonts w:hint="eastAsia"/>
        </w:rPr>
        <w:t xml:space="preserve">  </w:t>
      </w:r>
      <w:r>
        <w:rPr>
          <w:rFonts w:ascii="仿宋" w:eastAsia="仿宋" w:hAnsi="仿宋" w:hint="eastAsia"/>
        </w:rPr>
        <w:t>石膏条板承受吊挂的能力不仅与其自身的力学性能有关，而且与</w:t>
      </w:r>
      <w:proofErr w:type="gramStart"/>
      <w:r>
        <w:rPr>
          <w:rFonts w:ascii="仿宋" w:eastAsia="仿宋" w:hAnsi="仿宋" w:hint="eastAsia"/>
        </w:rPr>
        <w:t>吊挂物</w:t>
      </w:r>
      <w:proofErr w:type="gramEnd"/>
      <w:r>
        <w:rPr>
          <w:rFonts w:ascii="仿宋" w:eastAsia="仿宋" w:hAnsi="仿宋" w:hint="eastAsia"/>
        </w:rPr>
        <w:t>的重量、固定措施、加固措施有关，应根据</w:t>
      </w:r>
      <w:proofErr w:type="gramStart"/>
      <w:r>
        <w:rPr>
          <w:rFonts w:ascii="仿宋" w:eastAsia="仿宋" w:hAnsi="仿宋" w:hint="eastAsia"/>
        </w:rPr>
        <w:t>吊挂物</w:t>
      </w:r>
      <w:proofErr w:type="gramEnd"/>
      <w:r>
        <w:rPr>
          <w:rFonts w:ascii="仿宋" w:eastAsia="仿宋" w:hAnsi="仿宋" w:hint="eastAsia"/>
        </w:rPr>
        <w:t>的重量选择合适的固定措施及加固措施。</w:t>
      </w:r>
    </w:p>
    <w:p w:rsidR="000B4464" w:rsidRDefault="00554BA3">
      <w:pPr>
        <w:rPr>
          <w:rFonts w:cs="Times New Roman"/>
        </w:rPr>
      </w:pPr>
      <w:r>
        <w:rPr>
          <w:rFonts w:cs="Times New Roman" w:hint="eastAsia"/>
          <w:b/>
        </w:rPr>
        <w:t>4</w:t>
      </w:r>
      <w:r>
        <w:rPr>
          <w:rFonts w:cs="Times New Roman"/>
          <w:b/>
        </w:rPr>
        <w:t>.2.11</w:t>
      </w:r>
      <w:r>
        <w:rPr>
          <w:rFonts w:ascii="黑体" w:eastAsia="黑体" w:hAnsi="黑体"/>
        </w:rPr>
        <w:t xml:space="preserve">  </w:t>
      </w:r>
      <w:r>
        <w:rPr>
          <w:rFonts w:cs="Times New Roman" w:hint="eastAsia"/>
        </w:rPr>
        <w:t>当石膏条板隔墙安装长度超过</w:t>
      </w:r>
      <w:r>
        <w:rPr>
          <w:rFonts w:cs="Times New Roman" w:hint="eastAsia"/>
        </w:rPr>
        <w:t>6</w:t>
      </w:r>
      <w:r>
        <w:rPr>
          <w:rFonts w:cs="Times New Roman"/>
        </w:rPr>
        <w:t>m</w:t>
      </w:r>
      <w:r>
        <w:rPr>
          <w:rFonts w:cs="Times New Roman" w:hint="eastAsia"/>
        </w:rPr>
        <w:t>时，应设置镀锌</w:t>
      </w:r>
      <w:proofErr w:type="gramStart"/>
      <w:r>
        <w:rPr>
          <w:rFonts w:cs="Times New Roman" w:hint="eastAsia"/>
        </w:rPr>
        <w:t>矩</w:t>
      </w:r>
      <w:proofErr w:type="gramEnd"/>
      <w:r>
        <w:rPr>
          <w:rFonts w:cs="Times New Roman" w:hint="eastAsia"/>
        </w:rPr>
        <w:t>管柱为</w:t>
      </w:r>
      <w:proofErr w:type="gramStart"/>
      <w:r>
        <w:rPr>
          <w:rFonts w:cs="Times New Roman" w:hint="eastAsia"/>
        </w:rPr>
        <w:t>构造柱并采取</w:t>
      </w:r>
      <w:proofErr w:type="gramEnd"/>
      <w:r>
        <w:rPr>
          <w:rFonts w:cs="Times New Roman" w:hint="eastAsia"/>
        </w:rPr>
        <w:t>加固及防裂措施，当需设置竖向变形分隔缝时，应用柔性材料填实。</w:t>
      </w:r>
    </w:p>
    <w:p w:rsidR="000B4464" w:rsidRDefault="00554BA3">
      <w:pPr>
        <w:rPr>
          <w:rFonts w:cs="Times New Roman"/>
        </w:rPr>
      </w:pPr>
      <w:r>
        <w:rPr>
          <w:rFonts w:cs="Times New Roman" w:hint="eastAsia"/>
          <w:b/>
        </w:rPr>
        <w:t>4</w:t>
      </w:r>
      <w:r>
        <w:rPr>
          <w:rFonts w:cs="Times New Roman"/>
          <w:b/>
        </w:rPr>
        <w:t>.2.12</w:t>
      </w:r>
      <w:r>
        <w:rPr>
          <w:rFonts w:cs="Times New Roman"/>
        </w:rPr>
        <w:t xml:space="preserve">  </w:t>
      </w:r>
      <w:r>
        <w:rPr>
          <w:rFonts w:cs="Times New Roman" w:hint="eastAsia"/>
        </w:rPr>
        <w:t>当石膏条板隔墙安装高度超过本规程第</w:t>
      </w:r>
      <w:r>
        <w:rPr>
          <w:rFonts w:cs="Times New Roman" w:hint="eastAsia"/>
        </w:rPr>
        <w:t>4</w:t>
      </w:r>
      <w:r>
        <w:rPr>
          <w:rFonts w:cs="Times New Roman"/>
        </w:rPr>
        <w:t>.2.4</w:t>
      </w:r>
      <w:r>
        <w:rPr>
          <w:rFonts w:cs="Times New Roman" w:hint="eastAsia"/>
        </w:rPr>
        <w:t>条规定时，应设置镀锌</w:t>
      </w:r>
      <w:proofErr w:type="gramStart"/>
      <w:r>
        <w:rPr>
          <w:rFonts w:cs="Times New Roman" w:hint="eastAsia"/>
        </w:rPr>
        <w:t>矩管梁</w:t>
      </w:r>
      <w:proofErr w:type="gramEnd"/>
      <w:r>
        <w:rPr>
          <w:rFonts w:cs="Times New Roman" w:hint="eastAsia"/>
        </w:rPr>
        <w:t>为构造梁并采取加固及防裂措施。</w:t>
      </w:r>
    </w:p>
    <w:p w:rsidR="000B4464" w:rsidRDefault="00554BA3">
      <w:pPr>
        <w:rPr>
          <w:rFonts w:cs="Times New Roman"/>
        </w:rPr>
      </w:pPr>
      <w:r>
        <w:rPr>
          <w:rFonts w:cs="Times New Roman" w:hint="eastAsia"/>
          <w:b/>
        </w:rPr>
        <w:t>4.2.</w:t>
      </w:r>
      <w:r>
        <w:rPr>
          <w:rFonts w:cs="Times New Roman"/>
          <w:b/>
        </w:rPr>
        <w:t>13</w:t>
      </w:r>
      <w:r>
        <w:rPr>
          <w:rFonts w:cs="Times New Roman" w:hint="eastAsia"/>
        </w:rPr>
        <w:t xml:space="preserve">  </w:t>
      </w:r>
      <w:r>
        <w:rPr>
          <w:rFonts w:cs="Times New Roman" w:hint="eastAsia"/>
        </w:rPr>
        <w:t>当石膏条板隔墙用于厨房、卫生间湿区、地下室及有防水、防潮要求的环境时，应选用耐水</w:t>
      </w:r>
      <w:r w:rsidR="00C14B99">
        <w:rPr>
          <w:rFonts w:cs="Times New Roman" w:hint="eastAsia"/>
        </w:rPr>
        <w:t>高强</w:t>
      </w:r>
      <w:r>
        <w:rPr>
          <w:rFonts w:cs="Times New Roman" w:hint="eastAsia"/>
        </w:rPr>
        <w:t>型石膏条板，并应采取防潮、防水处理构造措施。</w:t>
      </w:r>
    </w:p>
    <w:p w:rsidR="000B4464" w:rsidRDefault="00554BA3">
      <w:pPr>
        <w:pStyle w:val="2"/>
        <w:spacing w:before="326" w:after="326"/>
      </w:pPr>
      <w:bookmarkStart w:id="15" w:name="_Toc56690142"/>
      <w:r>
        <w:rPr>
          <w:rFonts w:hint="eastAsia"/>
        </w:rPr>
        <w:t xml:space="preserve">4.3  </w:t>
      </w:r>
      <w:r>
        <w:rPr>
          <w:rFonts w:hint="eastAsia"/>
        </w:rPr>
        <w:t>构造措施</w:t>
      </w:r>
      <w:bookmarkEnd w:id="15"/>
    </w:p>
    <w:p w:rsidR="000B4464" w:rsidRDefault="00554BA3">
      <w:r>
        <w:rPr>
          <w:rFonts w:hint="eastAsia"/>
          <w:b/>
        </w:rPr>
        <w:t>4.3.</w:t>
      </w:r>
      <w:r>
        <w:rPr>
          <w:b/>
        </w:rPr>
        <w:t>1</w:t>
      </w:r>
      <w:r>
        <w:rPr>
          <w:rFonts w:hint="eastAsia"/>
        </w:rPr>
        <w:t xml:space="preserve">  </w:t>
      </w:r>
      <w:r>
        <w:rPr>
          <w:rFonts w:hint="eastAsia"/>
        </w:rPr>
        <w:t>石膏条板与石膏条板、建筑主体结构、加固结构应预留缝隙，并应符合下列规定：</w:t>
      </w:r>
    </w:p>
    <w:p w:rsidR="000B4464" w:rsidRDefault="00554BA3">
      <w:pPr>
        <w:ind w:firstLine="480"/>
      </w:pPr>
      <w:r>
        <w:rPr>
          <w:b/>
        </w:rPr>
        <w:t>1</w:t>
      </w:r>
      <w:r>
        <w:t xml:space="preserve">  </w:t>
      </w:r>
      <w:r>
        <w:rPr>
          <w:rFonts w:hint="eastAsia"/>
        </w:rPr>
        <w:t>预留缝隙宽度宜为</w:t>
      </w:r>
      <w:r>
        <w:t>5mm~20</w:t>
      </w:r>
      <w:r>
        <w:rPr>
          <w:rFonts w:hint="eastAsia"/>
        </w:rPr>
        <w:t>mm</w:t>
      </w:r>
      <w:r>
        <w:t>，</w:t>
      </w:r>
      <w:r>
        <w:rPr>
          <w:rFonts w:hint="eastAsia"/>
        </w:rPr>
        <w:t>缝隙内应填满、</w:t>
      </w:r>
      <w:proofErr w:type="gramStart"/>
      <w:r>
        <w:rPr>
          <w:rFonts w:hint="eastAsia"/>
        </w:rPr>
        <w:t>灌实粘结</w:t>
      </w:r>
      <w:proofErr w:type="gramEnd"/>
      <w:r>
        <w:rPr>
          <w:rFonts w:hint="eastAsia"/>
        </w:rPr>
        <w:t>石膏；</w:t>
      </w:r>
    </w:p>
    <w:p w:rsidR="000B4464" w:rsidRDefault="00554BA3">
      <w:pPr>
        <w:ind w:firstLine="480"/>
        <w:jc w:val="left"/>
      </w:pPr>
      <w:r>
        <w:rPr>
          <w:b/>
        </w:rPr>
        <w:t>2</w:t>
      </w:r>
      <w:r>
        <w:t xml:space="preserve">  </w:t>
      </w:r>
      <w:r>
        <w:rPr>
          <w:rFonts w:hint="eastAsia"/>
        </w:rPr>
        <w:t>预留缝隙应进行抗裂处理，当采用</w:t>
      </w:r>
      <w:r>
        <w:t>粘贴</w:t>
      </w:r>
      <w:r>
        <w:rPr>
          <w:rFonts w:hint="eastAsia"/>
        </w:rPr>
        <w:t>玻璃纤维网带时，玻璃纤维网带宽度宜为</w:t>
      </w:r>
      <w:r>
        <w:t>50mm~100mm</w:t>
      </w:r>
      <w:r>
        <w:t>。</w:t>
      </w:r>
    </w:p>
    <w:p w:rsidR="000B4464" w:rsidRDefault="00554BA3">
      <w:pPr>
        <w:pStyle w:val="ae"/>
      </w:pPr>
      <w:r>
        <w:t>【条文说明】</w:t>
      </w:r>
    </w:p>
    <w:p w:rsidR="000B4464" w:rsidRDefault="00554BA3">
      <w:pPr>
        <w:rPr>
          <w:rFonts w:ascii="仿宋" w:eastAsia="仿宋" w:hAnsi="仿宋"/>
        </w:rPr>
      </w:pPr>
      <w:r>
        <w:rPr>
          <w:rFonts w:hint="eastAsia"/>
        </w:rPr>
        <w:t>4.</w:t>
      </w:r>
      <w:r>
        <w:t>3</w:t>
      </w:r>
      <w:r>
        <w:rPr>
          <w:rFonts w:hint="eastAsia"/>
        </w:rPr>
        <w:t>.</w:t>
      </w:r>
      <w:r>
        <w:t>1</w:t>
      </w:r>
      <w:r>
        <w:rPr>
          <w:rFonts w:hint="eastAsia"/>
        </w:rPr>
        <w:t xml:space="preserve">  </w:t>
      </w:r>
      <w:r>
        <w:rPr>
          <w:rFonts w:ascii="仿宋" w:eastAsia="仿宋" w:hAnsi="仿宋" w:hint="eastAsia"/>
        </w:rPr>
        <w:t>按产品说明书现场配制的粘结石膏强度较高，可保证板缝及连接节点的稳固性。玻璃纤维网带应根据不同结构部位</w:t>
      </w:r>
      <w:r w:rsidR="00C14B99">
        <w:rPr>
          <w:rFonts w:ascii="仿宋" w:eastAsia="仿宋" w:hAnsi="仿宋" w:hint="eastAsia"/>
        </w:rPr>
        <w:t>选择合适的</w:t>
      </w:r>
      <w:r>
        <w:rPr>
          <w:rFonts w:ascii="仿宋" w:eastAsia="仿宋" w:hAnsi="仿宋" w:hint="eastAsia"/>
        </w:rPr>
        <w:t>宽度，保证抗裂效果。</w:t>
      </w:r>
    </w:p>
    <w:p w:rsidR="000B4464" w:rsidRDefault="00554BA3">
      <w:pPr>
        <w:rPr>
          <w:rFonts w:eastAsia="宋体" w:hAnsi="华文中宋" w:cs="Times New Roman"/>
          <w:szCs w:val="24"/>
        </w:rPr>
      </w:pPr>
      <w:r>
        <w:rPr>
          <w:b/>
        </w:rPr>
        <w:t>4.3.2</w:t>
      </w:r>
      <w:r>
        <w:rPr>
          <w:rFonts w:hint="eastAsia"/>
        </w:rPr>
        <w:t xml:space="preserve">  </w:t>
      </w:r>
      <w:r>
        <w:rPr>
          <w:rFonts w:eastAsia="宋体" w:hAnsi="华文中宋" w:cs="Times New Roman" w:hint="eastAsia"/>
          <w:szCs w:val="24"/>
        </w:rPr>
        <w:t>石膏条板安装</w:t>
      </w:r>
      <w:r>
        <w:rPr>
          <w:rFonts w:eastAsia="宋体" w:hAnsi="华文中宋" w:cs="Times New Roman"/>
          <w:szCs w:val="24"/>
        </w:rPr>
        <w:t>时</w:t>
      </w:r>
      <w:proofErr w:type="gramStart"/>
      <w:r>
        <w:rPr>
          <w:rFonts w:eastAsia="宋体" w:hAnsi="华文中宋" w:cs="Times New Roman"/>
          <w:szCs w:val="24"/>
        </w:rPr>
        <w:t>应按</w:t>
      </w:r>
      <w:r>
        <w:rPr>
          <w:rFonts w:eastAsia="宋体" w:hAnsi="华文中宋" w:cs="Times New Roman" w:hint="eastAsia"/>
          <w:szCs w:val="24"/>
        </w:rPr>
        <w:t>墙体</w:t>
      </w:r>
      <w:r>
        <w:rPr>
          <w:rFonts w:eastAsia="宋体" w:hAnsi="华文中宋" w:cs="Times New Roman"/>
          <w:szCs w:val="24"/>
        </w:rPr>
        <w:t>长</w:t>
      </w:r>
      <w:proofErr w:type="gramEnd"/>
      <w:r>
        <w:rPr>
          <w:rFonts w:eastAsia="宋体" w:hAnsi="华文中宋" w:cs="Times New Roman"/>
          <w:szCs w:val="24"/>
        </w:rPr>
        <w:t>度方向竖向排列</w:t>
      </w:r>
      <w:r>
        <w:rPr>
          <w:rFonts w:eastAsia="宋体" w:hAnsi="华文中宋" w:cs="Times New Roman" w:hint="eastAsia"/>
          <w:szCs w:val="24"/>
        </w:rPr>
        <w:t>。</w:t>
      </w:r>
      <w:r>
        <w:rPr>
          <w:rFonts w:eastAsia="宋体" w:hAnsi="华文中宋" w:cs="Times New Roman"/>
          <w:szCs w:val="24"/>
        </w:rPr>
        <w:t>当</w:t>
      </w:r>
      <w:r>
        <w:rPr>
          <w:rFonts w:eastAsia="宋体" w:hAnsi="华文中宋" w:cs="Times New Roman" w:hint="eastAsia"/>
          <w:szCs w:val="24"/>
        </w:rPr>
        <w:t>墙体</w:t>
      </w:r>
      <w:r>
        <w:rPr>
          <w:rFonts w:eastAsia="宋体" w:hAnsi="华文中宋" w:cs="Times New Roman"/>
          <w:szCs w:val="24"/>
        </w:rPr>
        <w:t>端部尺寸不足一块标准板板宽时，可按尺寸要求切割石膏条板，补板宽度不应小于</w:t>
      </w:r>
      <w:r>
        <w:rPr>
          <w:rFonts w:eastAsia="宋体" w:hAnsi="华文中宋" w:cs="Times New Roman" w:hint="eastAsia"/>
          <w:szCs w:val="24"/>
        </w:rPr>
        <w:t>200mm</w:t>
      </w:r>
      <w:r>
        <w:rPr>
          <w:rFonts w:eastAsia="宋体" w:hAnsi="华文中宋" w:cs="Times New Roman" w:hint="eastAsia"/>
          <w:szCs w:val="24"/>
        </w:rPr>
        <w:t>，补板切割开的孔洞应用粘结石膏填实。</w:t>
      </w:r>
    </w:p>
    <w:p w:rsidR="000B4464" w:rsidRDefault="00554BA3">
      <w:pPr>
        <w:rPr>
          <w:rFonts w:cs="Times New Roman"/>
        </w:rPr>
      </w:pPr>
      <w:r>
        <w:rPr>
          <w:b/>
        </w:rPr>
        <w:t>4.3.3</w:t>
      </w:r>
      <w:r>
        <w:rPr>
          <w:rFonts w:hint="eastAsia"/>
        </w:rPr>
        <w:t xml:space="preserve">  </w:t>
      </w:r>
      <w:r>
        <w:rPr>
          <w:rFonts w:cs="Times New Roman" w:hint="eastAsia"/>
        </w:rPr>
        <w:t>石膏条板</w:t>
      </w:r>
      <w:r>
        <w:rPr>
          <w:rFonts w:cs="Times New Roman"/>
        </w:rPr>
        <w:t>隔墙上</w:t>
      </w:r>
      <w:r>
        <w:rPr>
          <w:rFonts w:cs="Times New Roman" w:hint="eastAsia"/>
        </w:rPr>
        <w:t>预留门、</w:t>
      </w:r>
      <w:r>
        <w:rPr>
          <w:rFonts w:cs="Times New Roman"/>
        </w:rPr>
        <w:t>窗洞口</w:t>
      </w:r>
      <w:r>
        <w:rPr>
          <w:rFonts w:cs="Times New Roman" w:hint="eastAsia"/>
        </w:rPr>
        <w:t>时</w:t>
      </w:r>
      <w:r>
        <w:rPr>
          <w:rFonts w:cs="Times New Roman"/>
        </w:rPr>
        <w:t>，</w:t>
      </w:r>
      <w:r>
        <w:rPr>
          <w:rFonts w:cs="Times New Roman" w:hint="eastAsia"/>
        </w:rPr>
        <w:t>应由石膏条板拼装形成，并</w:t>
      </w:r>
      <w:r>
        <w:rPr>
          <w:rFonts w:cs="Times New Roman"/>
        </w:rPr>
        <w:t>应符合下列规定：</w:t>
      </w:r>
    </w:p>
    <w:p w:rsidR="000B4464" w:rsidRDefault="00554BA3">
      <w:pPr>
        <w:ind w:firstLine="480"/>
        <w:rPr>
          <w:rFonts w:cs="Times New Roman"/>
        </w:rPr>
      </w:pPr>
      <w:r>
        <w:rPr>
          <w:rFonts w:cs="Times New Roman"/>
          <w:b/>
        </w:rPr>
        <w:t>1</w:t>
      </w:r>
      <w:r>
        <w:rPr>
          <w:rFonts w:cs="Times New Roman"/>
        </w:rPr>
        <w:t xml:space="preserve">  </w:t>
      </w:r>
      <w:r>
        <w:rPr>
          <w:rFonts w:cs="Times New Roman" w:hint="eastAsia"/>
        </w:rPr>
        <w:t>门、窗洞口处的石膏条板</w:t>
      </w:r>
      <w:r>
        <w:rPr>
          <w:rFonts w:cs="Times New Roman"/>
        </w:rPr>
        <w:t>，临边一侧距板边缘</w:t>
      </w:r>
      <w:r>
        <w:rPr>
          <w:rFonts w:cs="Times New Roman"/>
        </w:rPr>
        <w:t>120mm</w:t>
      </w:r>
      <w:r>
        <w:rPr>
          <w:rFonts w:cs="Times New Roman"/>
        </w:rPr>
        <w:t>以内不应有空心孔洞</w:t>
      </w:r>
      <w:r>
        <w:rPr>
          <w:rFonts w:cs="Times New Roman" w:hint="eastAsia"/>
        </w:rPr>
        <w:t>，</w:t>
      </w:r>
      <w:r w:rsidR="00FC740F">
        <w:rPr>
          <w:rFonts w:cs="Times New Roman" w:hint="eastAsia"/>
        </w:rPr>
        <w:t>宜</w:t>
      </w:r>
      <w:r>
        <w:rPr>
          <w:rFonts w:cs="Times New Roman" w:hint="eastAsia"/>
        </w:rPr>
        <w:t>选用门窗框板，也</w:t>
      </w:r>
      <w:r>
        <w:rPr>
          <w:rFonts w:cs="Times New Roman"/>
        </w:rPr>
        <w:t>可将</w:t>
      </w:r>
      <w:r>
        <w:rPr>
          <w:rFonts w:cs="Times New Roman" w:hint="eastAsia"/>
        </w:rPr>
        <w:t>临边石膏条板</w:t>
      </w:r>
      <w:r>
        <w:rPr>
          <w:rFonts w:cs="Times New Roman"/>
        </w:rPr>
        <w:t>第一</w:t>
      </w:r>
      <w:r>
        <w:rPr>
          <w:rFonts w:cs="Times New Roman" w:hint="eastAsia"/>
        </w:rPr>
        <w:t>孔洞用</w:t>
      </w:r>
      <w:r>
        <w:rPr>
          <w:rFonts w:cs="Times New Roman"/>
        </w:rPr>
        <w:t>粘结石膏灌实</w:t>
      </w:r>
      <w:r>
        <w:rPr>
          <w:rFonts w:cs="Times New Roman" w:hint="eastAsia"/>
        </w:rPr>
        <w:t>；</w:t>
      </w:r>
    </w:p>
    <w:p w:rsidR="000B4464" w:rsidRDefault="00554BA3">
      <w:pPr>
        <w:ind w:firstLine="480"/>
        <w:rPr>
          <w:rFonts w:cs="Times New Roman"/>
        </w:rPr>
      </w:pPr>
      <w:r>
        <w:rPr>
          <w:rFonts w:cs="Times New Roman"/>
          <w:b/>
        </w:rPr>
        <w:t>2</w:t>
      </w:r>
      <w:r>
        <w:rPr>
          <w:rFonts w:cs="Times New Roman"/>
        </w:rPr>
        <w:t xml:space="preserve">  </w:t>
      </w:r>
      <w:r>
        <w:rPr>
          <w:rFonts w:cs="Times New Roman" w:hint="eastAsia"/>
        </w:rPr>
        <w:t>过梁板与临边石膏条板的</w:t>
      </w:r>
      <w:r>
        <w:rPr>
          <w:rFonts w:cs="Times New Roman"/>
        </w:rPr>
        <w:t>搭接长度不应小于</w:t>
      </w:r>
      <w:r>
        <w:rPr>
          <w:rFonts w:cs="Times New Roman" w:hint="eastAsia"/>
        </w:rPr>
        <w:t>100mm</w:t>
      </w:r>
      <w:r>
        <w:rPr>
          <w:rFonts w:cs="Times New Roman" w:hint="eastAsia"/>
        </w:rPr>
        <w:t>，且过梁板与临边石膏条板接缝处宜留有</w:t>
      </w:r>
      <w:r>
        <w:rPr>
          <w:rFonts w:cs="Times New Roman" w:hint="eastAsia"/>
        </w:rPr>
        <w:t>10mm~20mm</w:t>
      </w:r>
      <w:r>
        <w:rPr>
          <w:rFonts w:cs="Times New Roman" w:hint="eastAsia"/>
        </w:rPr>
        <w:t>的缝隙，并应用粘结石膏填实；</w:t>
      </w:r>
      <w:r>
        <w:rPr>
          <w:rFonts w:cs="Times New Roman"/>
        </w:rPr>
        <w:t xml:space="preserve"> </w:t>
      </w:r>
    </w:p>
    <w:p w:rsidR="000B4464" w:rsidRDefault="00554BA3">
      <w:pPr>
        <w:ind w:firstLine="480"/>
        <w:rPr>
          <w:rFonts w:cs="Times New Roman"/>
        </w:rPr>
      </w:pPr>
      <w:r>
        <w:rPr>
          <w:rFonts w:cs="Times New Roman"/>
          <w:b/>
        </w:rPr>
        <w:lastRenderedPageBreak/>
        <w:t>3</w:t>
      </w:r>
      <w:r>
        <w:rPr>
          <w:rFonts w:cs="Times New Roman" w:hint="eastAsia"/>
        </w:rPr>
        <w:t xml:space="preserve">  </w:t>
      </w:r>
      <w:r>
        <w:rPr>
          <w:rFonts w:cs="Times New Roman" w:hint="eastAsia"/>
        </w:rPr>
        <w:t>过梁板与临边石膏条板接缝处应加设镀锌</w:t>
      </w:r>
      <w:proofErr w:type="gramStart"/>
      <w:r>
        <w:rPr>
          <w:rFonts w:cs="Times New Roman" w:hint="eastAsia"/>
        </w:rPr>
        <w:t>钢板卡件与</w:t>
      </w:r>
      <w:proofErr w:type="gramEnd"/>
      <w:r>
        <w:rPr>
          <w:rFonts w:cs="Times New Roman" w:hint="eastAsia"/>
        </w:rPr>
        <w:t>原结构梁、顶板处固定；</w:t>
      </w:r>
    </w:p>
    <w:p w:rsidR="000B4464" w:rsidRDefault="00554BA3">
      <w:pPr>
        <w:ind w:firstLine="480"/>
        <w:rPr>
          <w:rFonts w:cs="Times New Roman"/>
        </w:rPr>
      </w:pPr>
      <w:r>
        <w:rPr>
          <w:rFonts w:cs="Times New Roman" w:hint="eastAsia"/>
          <w:b/>
        </w:rPr>
        <w:t>4</w:t>
      </w:r>
      <w:r>
        <w:rPr>
          <w:rFonts w:cs="Times New Roman" w:hint="eastAsia"/>
        </w:rPr>
        <w:t xml:space="preserve">  </w:t>
      </w:r>
      <w:r>
        <w:rPr>
          <w:rFonts w:cs="Times New Roman" w:hint="eastAsia"/>
        </w:rPr>
        <w:t>靠门洞的第</w:t>
      </w:r>
      <w:r>
        <w:rPr>
          <w:rFonts w:cs="Times New Roman"/>
        </w:rPr>
        <w:t>一块石膏</w:t>
      </w:r>
      <w:r>
        <w:rPr>
          <w:rFonts w:cs="Times New Roman" w:hint="eastAsia"/>
        </w:rPr>
        <w:t>条板</w:t>
      </w:r>
      <w:r>
        <w:rPr>
          <w:rFonts w:cs="Times New Roman"/>
        </w:rPr>
        <w:t>下端应设置</w:t>
      </w:r>
      <w:r>
        <w:rPr>
          <w:rFonts w:cs="Times New Roman" w:hint="eastAsia"/>
        </w:rPr>
        <w:t>镀锌钢板卡件</w:t>
      </w:r>
      <w:r w:rsidR="00C14B99">
        <w:rPr>
          <w:rFonts w:cs="Times New Roman" w:hint="eastAsia"/>
        </w:rPr>
        <w:t>；</w:t>
      </w:r>
    </w:p>
    <w:p w:rsidR="000B4464" w:rsidRDefault="00554BA3">
      <w:pPr>
        <w:ind w:firstLineChars="200" w:firstLine="482"/>
        <w:rPr>
          <w:rFonts w:cs="Times New Roman"/>
        </w:rPr>
      </w:pPr>
      <w:r>
        <w:rPr>
          <w:b/>
        </w:rPr>
        <w:t>5</w:t>
      </w:r>
      <w:r>
        <w:rPr>
          <w:rFonts w:hint="eastAsia"/>
        </w:rPr>
        <w:t xml:space="preserve"> </w:t>
      </w:r>
      <w:r>
        <w:t xml:space="preserve"> </w:t>
      </w:r>
      <w:r>
        <w:rPr>
          <w:rFonts w:hint="eastAsia"/>
        </w:rPr>
        <w:t>当</w:t>
      </w:r>
      <w:r>
        <w:rPr>
          <w:rFonts w:cs="Times New Roman" w:hint="eastAsia"/>
        </w:rPr>
        <w:t>门窗洞口</w:t>
      </w:r>
      <w:r>
        <w:rPr>
          <w:rFonts w:cs="Times New Roman"/>
        </w:rPr>
        <w:t>跨度</w:t>
      </w:r>
      <w:r>
        <w:rPr>
          <w:rFonts w:cs="Times New Roman" w:hint="eastAsia"/>
        </w:rPr>
        <w:t>超过</w:t>
      </w:r>
      <w:r>
        <w:rPr>
          <w:rFonts w:cs="Times New Roman" w:hint="eastAsia"/>
        </w:rPr>
        <w:t>2.2m</w:t>
      </w:r>
      <w:r>
        <w:rPr>
          <w:rFonts w:cs="Times New Roman" w:hint="eastAsia"/>
        </w:rPr>
        <w:t>时</w:t>
      </w:r>
      <w:r>
        <w:rPr>
          <w:rFonts w:cs="Times New Roman"/>
        </w:rPr>
        <w:t>，</w:t>
      </w:r>
      <w:r>
        <w:rPr>
          <w:rFonts w:cs="Times New Roman" w:hint="eastAsia"/>
        </w:rPr>
        <w:t>应设置构造柱、构造梁，并采取加固措施，构造柱与顶板、楼地面及构造梁应可靠连接</w:t>
      </w:r>
      <w:r w:rsidR="00C14B99">
        <w:rPr>
          <w:rFonts w:cs="Times New Roman" w:hint="eastAsia"/>
        </w:rPr>
        <w:t>；</w:t>
      </w:r>
    </w:p>
    <w:p w:rsidR="000B4464" w:rsidRDefault="00554BA3">
      <w:pPr>
        <w:ind w:firstLineChars="200" w:firstLine="482"/>
        <w:rPr>
          <w:rFonts w:cs="Times New Roman"/>
          <w:b/>
        </w:rPr>
      </w:pPr>
      <w:r>
        <w:rPr>
          <w:rFonts w:cs="Times New Roman"/>
          <w:b/>
        </w:rPr>
        <w:t xml:space="preserve">6  </w:t>
      </w:r>
      <w:r>
        <w:rPr>
          <w:rFonts w:cs="Times New Roman" w:hint="eastAsia"/>
        </w:rPr>
        <w:t>当门窗过梁</w:t>
      </w:r>
      <w:proofErr w:type="gramStart"/>
      <w:r>
        <w:rPr>
          <w:rFonts w:cs="Times New Roman" w:hint="eastAsia"/>
        </w:rPr>
        <w:t>板高度</w:t>
      </w:r>
      <w:proofErr w:type="gramEnd"/>
      <w:r>
        <w:rPr>
          <w:rFonts w:cs="Times New Roman" w:hint="eastAsia"/>
        </w:rPr>
        <w:t>小于</w:t>
      </w:r>
      <w:r>
        <w:rPr>
          <w:rFonts w:cs="Times New Roman" w:hint="eastAsia"/>
        </w:rPr>
        <w:t>200mm</w:t>
      </w:r>
      <w:r>
        <w:rPr>
          <w:rFonts w:cs="Times New Roman" w:hint="eastAsia"/>
        </w:rPr>
        <w:t>时，应在石膏条板孔洞中</w:t>
      </w:r>
      <w:r w:rsidR="00AD3C2A">
        <w:rPr>
          <w:rFonts w:cs="Times New Roman" w:hint="eastAsia"/>
        </w:rPr>
        <w:t>设置</w:t>
      </w:r>
      <w:r>
        <w:rPr>
          <w:rFonts w:cs="Times New Roman" w:hint="eastAsia"/>
        </w:rPr>
        <w:t>通长钢筋，钢筋直径不应小于</w:t>
      </w:r>
      <w:r>
        <w:rPr>
          <w:rFonts w:cs="Times New Roman" w:hint="eastAsia"/>
        </w:rPr>
        <w:t>8mm</w:t>
      </w:r>
      <w:r>
        <w:rPr>
          <w:rFonts w:cs="Times New Roman" w:hint="eastAsia"/>
        </w:rPr>
        <w:t>，并应用粘结</w:t>
      </w:r>
      <w:proofErr w:type="gramStart"/>
      <w:r>
        <w:rPr>
          <w:rFonts w:cs="Times New Roman" w:hint="eastAsia"/>
        </w:rPr>
        <w:t>石膏灌实孔洞</w:t>
      </w:r>
      <w:proofErr w:type="gramEnd"/>
      <w:r>
        <w:rPr>
          <w:rFonts w:cs="Times New Roman" w:hint="eastAsia"/>
        </w:rPr>
        <w:t>。</w:t>
      </w:r>
    </w:p>
    <w:p w:rsidR="000B4464" w:rsidRDefault="00554BA3">
      <w:pPr>
        <w:rPr>
          <w:rFonts w:cs="Times New Roman"/>
        </w:rPr>
      </w:pPr>
      <w:r>
        <w:rPr>
          <w:b/>
        </w:rPr>
        <w:t>4.3.4</w:t>
      </w:r>
      <w:r>
        <w:rPr>
          <w:rFonts w:hint="eastAsia"/>
        </w:rPr>
        <w:t xml:space="preserve">  </w:t>
      </w:r>
      <w:r>
        <w:rPr>
          <w:rFonts w:cs="Times New Roman"/>
        </w:rPr>
        <w:t>在</w:t>
      </w:r>
      <w:r>
        <w:rPr>
          <w:rFonts w:cs="Times New Roman" w:hint="eastAsia"/>
        </w:rPr>
        <w:t>石膏条板</w:t>
      </w:r>
      <w:r>
        <w:rPr>
          <w:rFonts w:cs="Times New Roman"/>
        </w:rPr>
        <w:t>隔墙上开槽、</w:t>
      </w:r>
      <w:r>
        <w:rPr>
          <w:rFonts w:cs="Times New Roman" w:hint="eastAsia"/>
        </w:rPr>
        <w:t>开孔</w:t>
      </w:r>
      <w:r>
        <w:rPr>
          <w:rFonts w:cs="Times New Roman"/>
        </w:rPr>
        <w:t>应符合下列规定</w:t>
      </w:r>
      <w:r>
        <w:rPr>
          <w:rFonts w:cs="Times New Roman" w:hint="eastAsia"/>
        </w:rPr>
        <w:t>：</w:t>
      </w:r>
    </w:p>
    <w:p w:rsidR="000B4464" w:rsidRDefault="00554BA3">
      <w:pPr>
        <w:ind w:firstLine="480"/>
        <w:rPr>
          <w:rFonts w:cs="Times New Roman"/>
        </w:rPr>
      </w:pPr>
      <w:r>
        <w:rPr>
          <w:rFonts w:cs="Times New Roman"/>
          <w:b/>
        </w:rPr>
        <w:t>1</w:t>
      </w:r>
      <w:r>
        <w:rPr>
          <w:rFonts w:cs="Times New Roman"/>
        </w:rPr>
        <w:t xml:space="preserve">  </w:t>
      </w:r>
      <w:r>
        <w:rPr>
          <w:rFonts w:cs="Times New Roman"/>
        </w:rPr>
        <w:t>需要开槽的</w:t>
      </w:r>
      <w:r>
        <w:rPr>
          <w:rFonts w:cs="Times New Roman" w:hint="eastAsia"/>
        </w:rPr>
        <w:t>石膏条板</w:t>
      </w:r>
      <w:r>
        <w:rPr>
          <w:rFonts w:cs="Times New Roman"/>
        </w:rPr>
        <w:t>厚度不应小于</w:t>
      </w:r>
      <w:r>
        <w:rPr>
          <w:rFonts w:cs="Times New Roman"/>
        </w:rPr>
        <w:t>100mm</w:t>
      </w:r>
      <w:r>
        <w:rPr>
          <w:rFonts w:cs="Times New Roman" w:hint="eastAsia"/>
        </w:rPr>
        <w:t>；</w:t>
      </w:r>
    </w:p>
    <w:p w:rsidR="000B4464" w:rsidRDefault="00554BA3">
      <w:pPr>
        <w:ind w:firstLine="480"/>
        <w:rPr>
          <w:rFonts w:cs="Times New Roman"/>
        </w:rPr>
      </w:pPr>
      <w:r>
        <w:rPr>
          <w:rFonts w:cs="Times New Roman"/>
          <w:b/>
        </w:rPr>
        <w:t>2</w:t>
      </w:r>
      <w:r>
        <w:rPr>
          <w:rFonts w:cs="Times New Roman"/>
        </w:rPr>
        <w:t xml:space="preserve">  </w:t>
      </w:r>
      <w:r>
        <w:rPr>
          <w:rFonts w:cs="Times New Roman" w:hint="eastAsia"/>
        </w:rPr>
        <w:t>不得</w:t>
      </w:r>
      <w:r>
        <w:rPr>
          <w:rFonts w:cs="Times New Roman"/>
        </w:rPr>
        <w:t>在</w:t>
      </w:r>
      <w:r>
        <w:rPr>
          <w:rFonts w:cs="Times New Roman" w:hint="eastAsia"/>
        </w:rPr>
        <w:t>石膏条板</w:t>
      </w:r>
      <w:r>
        <w:rPr>
          <w:rFonts w:cs="Times New Roman"/>
        </w:rPr>
        <w:t>隔墙两侧同一</w:t>
      </w:r>
      <w:r>
        <w:rPr>
          <w:rFonts w:cs="Times New Roman" w:hint="eastAsia"/>
        </w:rPr>
        <w:t>部位</w:t>
      </w:r>
      <w:r>
        <w:rPr>
          <w:rFonts w:cs="Times New Roman"/>
        </w:rPr>
        <w:t>开</w:t>
      </w:r>
      <w:r>
        <w:rPr>
          <w:rFonts w:cs="Times New Roman" w:hint="eastAsia"/>
        </w:rPr>
        <w:t>槽，</w:t>
      </w:r>
      <w:r>
        <w:rPr>
          <w:rFonts w:cs="Times New Roman"/>
        </w:rPr>
        <w:t>间距</w:t>
      </w:r>
      <w:r>
        <w:rPr>
          <w:rFonts w:cs="Times New Roman" w:hint="eastAsia"/>
        </w:rPr>
        <w:t>应</w:t>
      </w:r>
      <w:r>
        <w:rPr>
          <w:rFonts w:cs="Times New Roman"/>
        </w:rPr>
        <w:t>至少错开</w:t>
      </w:r>
      <w:r>
        <w:rPr>
          <w:rFonts w:cs="Times New Roman" w:hint="eastAsia"/>
        </w:rPr>
        <w:t>150mm</w:t>
      </w:r>
      <w:r>
        <w:rPr>
          <w:rFonts w:cs="Times New Roman" w:hint="eastAsia"/>
        </w:rPr>
        <w:t>；</w:t>
      </w:r>
    </w:p>
    <w:p w:rsidR="000B4464" w:rsidRDefault="00554BA3">
      <w:pPr>
        <w:ind w:firstLine="480"/>
        <w:rPr>
          <w:rFonts w:cs="Times New Roman"/>
        </w:rPr>
      </w:pPr>
      <w:r>
        <w:rPr>
          <w:rFonts w:cs="Times New Roman" w:hint="eastAsia"/>
          <w:b/>
        </w:rPr>
        <w:t>3</w:t>
      </w:r>
      <w:r>
        <w:rPr>
          <w:rFonts w:cs="Times New Roman"/>
        </w:rPr>
        <w:t xml:space="preserve">  </w:t>
      </w:r>
      <w:r>
        <w:rPr>
          <w:rFonts w:cs="Times New Roman" w:hint="eastAsia"/>
        </w:rPr>
        <w:t>开槽深度不应大于石膏条板厚度的</w:t>
      </w:r>
      <w:r>
        <w:rPr>
          <w:rFonts w:cs="Times New Roman"/>
        </w:rPr>
        <w:t>2/5</w:t>
      </w:r>
      <w:r>
        <w:rPr>
          <w:rFonts w:cs="Times New Roman"/>
        </w:rPr>
        <w:t>；</w:t>
      </w:r>
    </w:p>
    <w:p w:rsidR="000B4464" w:rsidRDefault="00554BA3">
      <w:pPr>
        <w:ind w:firstLine="480"/>
        <w:rPr>
          <w:rFonts w:cs="Times New Roman"/>
        </w:rPr>
      </w:pPr>
      <w:r>
        <w:rPr>
          <w:rFonts w:cs="Times New Roman"/>
          <w:b/>
        </w:rPr>
        <w:t>4</w:t>
      </w:r>
      <w:r>
        <w:rPr>
          <w:rFonts w:cs="Times New Roman" w:hint="eastAsia"/>
        </w:rPr>
        <w:t xml:space="preserve">  </w:t>
      </w:r>
      <w:r>
        <w:rPr>
          <w:rFonts w:cs="Times New Roman" w:hint="eastAsia"/>
        </w:rPr>
        <w:t>开槽长度不应大于石膏条板隔墙长度的</w:t>
      </w:r>
      <w:r>
        <w:rPr>
          <w:rFonts w:cs="Times New Roman" w:hint="eastAsia"/>
        </w:rPr>
        <w:t>1/2</w:t>
      </w:r>
      <w:r>
        <w:rPr>
          <w:rFonts w:cs="Times New Roman" w:hint="eastAsia"/>
        </w:rPr>
        <w:t>；</w:t>
      </w:r>
    </w:p>
    <w:p w:rsidR="000B4464" w:rsidRDefault="00554BA3">
      <w:pPr>
        <w:ind w:firstLine="480"/>
        <w:rPr>
          <w:rFonts w:cs="Times New Roman"/>
        </w:rPr>
      </w:pPr>
      <w:r>
        <w:rPr>
          <w:rFonts w:cs="Times New Roman"/>
          <w:b/>
        </w:rPr>
        <w:t>5</w:t>
      </w:r>
      <w:r>
        <w:rPr>
          <w:rFonts w:cs="Times New Roman"/>
        </w:rPr>
        <w:t xml:space="preserve">  </w:t>
      </w:r>
      <w:r>
        <w:rPr>
          <w:rFonts w:cs="Times New Roman" w:hint="eastAsia"/>
        </w:rPr>
        <w:t>石膏条板</w:t>
      </w:r>
      <w:r>
        <w:rPr>
          <w:rFonts w:cs="Times New Roman"/>
        </w:rPr>
        <w:t>开</w:t>
      </w:r>
      <w:r>
        <w:rPr>
          <w:rFonts w:cs="Times New Roman" w:hint="eastAsia"/>
        </w:rPr>
        <w:t>槽</w:t>
      </w:r>
      <w:r>
        <w:rPr>
          <w:rFonts w:cs="Times New Roman"/>
        </w:rPr>
        <w:t>埋管</w:t>
      </w:r>
      <w:r>
        <w:rPr>
          <w:rFonts w:cs="Times New Roman" w:hint="eastAsia"/>
        </w:rPr>
        <w:t>线</w:t>
      </w:r>
      <w:r>
        <w:rPr>
          <w:rFonts w:cs="Times New Roman"/>
        </w:rPr>
        <w:t>后应</w:t>
      </w:r>
      <w:r>
        <w:rPr>
          <w:rFonts w:cs="Times New Roman" w:hint="eastAsia"/>
        </w:rPr>
        <w:t>及时</w:t>
      </w:r>
      <w:r>
        <w:rPr>
          <w:rFonts w:cs="Times New Roman"/>
        </w:rPr>
        <w:t>补强修复</w:t>
      </w:r>
      <w:r>
        <w:rPr>
          <w:rFonts w:cs="Times New Roman" w:hint="eastAsia"/>
        </w:rPr>
        <w:t>。</w:t>
      </w:r>
    </w:p>
    <w:p w:rsidR="000B4464" w:rsidRDefault="00554BA3">
      <w:pPr>
        <w:rPr>
          <w:rFonts w:cs="Times New Roman"/>
        </w:rPr>
      </w:pPr>
      <w:r>
        <w:rPr>
          <w:rFonts w:cs="Times New Roman" w:hint="eastAsia"/>
          <w:b/>
        </w:rPr>
        <w:t>4</w:t>
      </w:r>
      <w:r>
        <w:rPr>
          <w:rFonts w:cs="Times New Roman"/>
          <w:b/>
        </w:rPr>
        <w:t>.3.5</w:t>
      </w:r>
      <w:r>
        <w:rPr>
          <w:rFonts w:cs="Times New Roman"/>
        </w:rPr>
        <w:t xml:space="preserve">  </w:t>
      </w:r>
      <w:r>
        <w:rPr>
          <w:rFonts w:cs="Times New Roman" w:hint="eastAsia"/>
        </w:rPr>
        <w:t>石膏条板隔墙上的管线</w:t>
      </w:r>
      <w:proofErr w:type="gramStart"/>
      <w:r>
        <w:rPr>
          <w:rFonts w:cs="Times New Roman" w:hint="eastAsia"/>
        </w:rPr>
        <w:t>宜设置</w:t>
      </w:r>
      <w:proofErr w:type="gramEnd"/>
      <w:r>
        <w:rPr>
          <w:rFonts w:cs="Times New Roman" w:hint="eastAsia"/>
        </w:rPr>
        <w:t>在石膏条板的空腔部位，当需要横向暗埋水管时，宜采用双层条板隔墙或明装的方式。</w:t>
      </w:r>
      <w:r>
        <w:rPr>
          <w:rFonts w:hint="eastAsia"/>
        </w:rPr>
        <w:t>当需要在单层石膏条板隔墙</w:t>
      </w:r>
      <w:proofErr w:type="gramStart"/>
      <w:r>
        <w:rPr>
          <w:rFonts w:hint="eastAsia"/>
        </w:rPr>
        <w:t>内部暗</w:t>
      </w:r>
      <w:proofErr w:type="gramEnd"/>
      <w:r>
        <w:rPr>
          <w:rFonts w:hint="eastAsia"/>
        </w:rPr>
        <w:t>埋水管时，隔墙厚度不应小于</w:t>
      </w:r>
      <w:r>
        <w:rPr>
          <w:rFonts w:hint="eastAsia"/>
        </w:rPr>
        <w:t>100mm</w:t>
      </w:r>
      <w:r>
        <w:rPr>
          <w:rFonts w:hint="eastAsia"/>
        </w:rPr>
        <w:t>，并应采取防渗漏和防裂措施。当低温环境下水管可能产生冰冻或结露时，应进行防冻</w:t>
      </w:r>
      <w:proofErr w:type="gramStart"/>
      <w:r>
        <w:rPr>
          <w:rFonts w:hint="eastAsia"/>
        </w:rPr>
        <w:t>或防结露</w:t>
      </w:r>
      <w:proofErr w:type="gramEnd"/>
      <w:r>
        <w:rPr>
          <w:rFonts w:hint="eastAsia"/>
        </w:rPr>
        <w:t>设计。</w:t>
      </w:r>
    </w:p>
    <w:p w:rsidR="000B4464" w:rsidRDefault="00554BA3">
      <w:pPr>
        <w:rPr>
          <w:rFonts w:cs="Times New Roman"/>
        </w:rPr>
      </w:pPr>
      <w:r>
        <w:rPr>
          <w:b/>
        </w:rPr>
        <w:t>4.3.6</w:t>
      </w:r>
      <w:r>
        <w:t xml:space="preserve">  </w:t>
      </w:r>
      <w:r>
        <w:rPr>
          <w:rFonts w:hint="eastAsia"/>
        </w:rPr>
        <w:t>石膏条板隔墙开洞安装配电箱、控制柜时，应对洞口四周进行加固</w:t>
      </w:r>
      <w:r w:rsidR="00FD225D">
        <w:rPr>
          <w:rFonts w:hint="eastAsia"/>
        </w:rPr>
        <w:t>。</w:t>
      </w:r>
      <w:r>
        <w:rPr>
          <w:rFonts w:cs="Times New Roman" w:hint="eastAsia"/>
        </w:rPr>
        <w:t>单层</w:t>
      </w:r>
      <w:r>
        <w:rPr>
          <w:rFonts w:cs="Times New Roman"/>
        </w:rPr>
        <w:t>石膏条板隔墙不宜设计暗埋配电箱、控制柜，宜采用明</w:t>
      </w:r>
      <w:proofErr w:type="gramStart"/>
      <w:r>
        <w:rPr>
          <w:rFonts w:cs="Times New Roman"/>
        </w:rPr>
        <w:t>装方式</w:t>
      </w:r>
      <w:proofErr w:type="gramEnd"/>
      <w:r>
        <w:rPr>
          <w:rFonts w:cs="Times New Roman"/>
        </w:rPr>
        <w:t>或局部设计双层石膏条板，</w:t>
      </w:r>
      <w:r>
        <w:rPr>
          <w:rFonts w:cs="Times New Roman" w:hint="eastAsia"/>
        </w:rPr>
        <w:t>严禁穿透隔墙安装。</w:t>
      </w:r>
      <w:r>
        <w:rPr>
          <w:rFonts w:hint="eastAsia"/>
        </w:rPr>
        <w:t>配电箱、控制柜宜选用薄型箱体。</w:t>
      </w:r>
    </w:p>
    <w:p w:rsidR="000B4464" w:rsidRDefault="00554BA3">
      <w:pPr>
        <w:rPr>
          <w:rFonts w:cs="Times New Roman"/>
        </w:rPr>
      </w:pPr>
      <w:r>
        <w:rPr>
          <w:rFonts w:cs="Times New Roman" w:hint="eastAsia"/>
          <w:b/>
        </w:rPr>
        <w:t>4</w:t>
      </w:r>
      <w:r>
        <w:rPr>
          <w:rFonts w:cs="Times New Roman"/>
          <w:b/>
        </w:rPr>
        <w:t>.3.7</w:t>
      </w:r>
      <w:r>
        <w:rPr>
          <w:rFonts w:cs="Times New Roman"/>
        </w:rPr>
        <w:t xml:space="preserve">  </w:t>
      </w:r>
      <w:r>
        <w:rPr>
          <w:rFonts w:cs="Times New Roman" w:hint="eastAsia"/>
        </w:rPr>
        <w:t>石膏条板隔墙用于厨房、卫生间湿区、地下室及有防潮、防水要求的环境时，隔墙下部应先做好条形细石混凝土墙垫，墙垫高度不应小于</w:t>
      </w:r>
      <w:r>
        <w:rPr>
          <w:rFonts w:cs="Times New Roman" w:hint="eastAsia"/>
        </w:rPr>
        <w:t>200mm</w:t>
      </w:r>
      <w:r>
        <w:rPr>
          <w:rFonts w:cs="Times New Roman" w:hint="eastAsia"/>
        </w:rPr>
        <w:t>，并应对墙面整体进行防水处理。</w:t>
      </w:r>
    </w:p>
    <w:p w:rsidR="000B4464" w:rsidRDefault="00554BA3">
      <w:pPr>
        <w:pStyle w:val="ae"/>
      </w:pPr>
      <w:r>
        <w:t>【条文说明】</w:t>
      </w:r>
    </w:p>
    <w:p w:rsidR="000B4464" w:rsidRDefault="00554BA3">
      <w:pPr>
        <w:rPr>
          <w:rFonts w:ascii="仿宋" w:eastAsia="仿宋" w:hAnsi="仿宋"/>
        </w:rPr>
      </w:pPr>
      <w:r>
        <w:rPr>
          <w:rFonts w:hint="eastAsia"/>
        </w:rPr>
        <w:t>4.</w:t>
      </w:r>
      <w:r>
        <w:t>3</w:t>
      </w:r>
      <w:r>
        <w:rPr>
          <w:rFonts w:hint="eastAsia"/>
        </w:rPr>
        <w:t>.</w:t>
      </w:r>
      <w:r>
        <w:t>7</w:t>
      </w:r>
      <w:r>
        <w:rPr>
          <w:rFonts w:hint="eastAsia"/>
        </w:rPr>
        <w:t xml:space="preserve">  </w:t>
      </w:r>
      <w:r>
        <w:rPr>
          <w:rFonts w:ascii="仿宋" w:eastAsia="仿宋" w:hAnsi="仿宋" w:hint="eastAsia"/>
        </w:rPr>
        <w:t>根据石膏条板的特性，为保证石膏条板隔墙工程应用于潮湿环境时的工程质量，对防水措施及墙面防水处理高度做出明确规定。</w:t>
      </w:r>
    </w:p>
    <w:p w:rsidR="000B4464" w:rsidRDefault="00554BA3">
      <w:pPr>
        <w:rPr>
          <w:rFonts w:cs="Times New Roman"/>
        </w:rPr>
      </w:pPr>
      <w:r>
        <w:rPr>
          <w:rFonts w:cs="Times New Roman" w:hint="eastAsia"/>
          <w:b/>
        </w:rPr>
        <w:t>4</w:t>
      </w:r>
      <w:r>
        <w:rPr>
          <w:rFonts w:cs="Times New Roman"/>
          <w:b/>
        </w:rPr>
        <w:t xml:space="preserve">.3.8  </w:t>
      </w:r>
      <w:r>
        <w:rPr>
          <w:rFonts w:cs="Times New Roman" w:hint="eastAsia"/>
        </w:rPr>
        <w:t>石膏条板隔墙吊挂物品及设备的固定及加固措施应符合下列规定：</w:t>
      </w:r>
    </w:p>
    <w:p w:rsidR="000B4464" w:rsidRDefault="00554BA3">
      <w:pPr>
        <w:ind w:firstLineChars="200" w:firstLine="482"/>
        <w:rPr>
          <w:rFonts w:cs="Times New Roman"/>
        </w:rPr>
      </w:pPr>
      <w:r>
        <w:rPr>
          <w:rFonts w:cs="Times New Roman"/>
          <w:b/>
        </w:rPr>
        <w:t>1</w:t>
      </w:r>
      <w:r>
        <w:rPr>
          <w:rFonts w:cs="Times New Roman"/>
        </w:rPr>
        <w:t xml:space="preserve">  </w:t>
      </w:r>
      <w:r>
        <w:rPr>
          <w:rFonts w:cs="Times New Roman" w:hint="eastAsia"/>
        </w:rPr>
        <w:t>当</w:t>
      </w:r>
      <w:proofErr w:type="gramStart"/>
      <w:r>
        <w:rPr>
          <w:rFonts w:cs="Times New Roman" w:hint="eastAsia"/>
        </w:rPr>
        <w:t>吊挂物</w:t>
      </w:r>
      <w:proofErr w:type="gramEnd"/>
      <w:r>
        <w:rPr>
          <w:rFonts w:cs="Times New Roman" w:hint="eastAsia"/>
        </w:rPr>
        <w:t>重量小于</w:t>
      </w:r>
      <w:r>
        <w:rPr>
          <w:rFonts w:cs="Times New Roman" w:hint="eastAsia"/>
        </w:rPr>
        <w:t>5</w:t>
      </w:r>
      <w:r>
        <w:rPr>
          <w:rFonts w:cs="Times New Roman"/>
        </w:rPr>
        <w:t>kg</w:t>
      </w:r>
      <w:r>
        <w:rPr>
          <w:rFonts w:cs="Times New Roman" w:hint="eastAsia"/>
        </w:rPr>
        <w:t>时，固定措施的构造形式宜采用图</w:t>
      </w:r>
      <w:r>
        <w:rPr>
          <w:rFonts w:cs="Times New Roman" w:hint="eastAsia"/>
        </w:rPr>
        <w:t>4</w:t>
      </w:r>
      <w:r>
        <w:rPr>
          <w:rFonts w:cs="Times New Roman"/>
        </w:rPr>
        <w:t>.3.8-1</w:t>
      </w:r>
      <w:r>
        <w:rPr>
          <w:rFonts w:cs="Times New Roman"/>
        </w:rPr>
        <w:t>；</w:t>
      </w:r>
    </w:p>
    <w:p w:rsidR="000B4464" w:rsidRDefault="00554BA3">
      <w:pPr>
        <w:ind w:firstLineChars="200" w:firstLine="482"/>
        <w:rPr>
          <w:rFonts w:cs="Times New Roman"/>
        </w:rPr>
      </w:pPr>
      <w:r>
        <w:rPr>
          <w:rFonts w:cs="Times New Roman" w:hint="eastAsia"/>
          <w:b/>
        </w:rPr>
        <w:lastRenderedPageBreak/>
        <w:t>2</w:t>
      </w:r>
      <w:r>
        <w:rPr>
          <w:rFonts w:cs="Times New Roman"/>
        </w:rPr>
        <w:t xml:space="preserve">  </w:t>
      </w:r>
      <w:r>
        <w:rPr>
          <w:rFonts w:cs="Times New Roman" w:hint="eastAsia"/>
        </w:rPr>
        <w:t>当</w:t>
      </w:r>
      <w:proofErr w:type="gramStart"/>
      <w:r>
        <w:rPr>
          <w:rFonts w:cs="Times New Roman" w:hint="eastAsia"/>
        </w:rPr>
        <w:t>吊挂物</w:t>
      </w:r>
      <w:proofErr w:type="gramEnd"/>
      <w:r>
        <w:rPr>
          <w:rFonts w:cs="Times New Roman" w:hint="eastAsia"/>
        </w:rPr>
        <w:t>重量</w:t>
      </w:r>
      <w:r>
        <w:rPr>
          <w:rFonts w:cs="Times New Roman" w:hint="eastAsia"/>
        </w:rPr>
        <w:t>5</w:t>
      </w:r>
      <w:r>
        <w:rPr>
          <w:rFonts w:cs="Times New Roman"/>
        </w:rPr>
        <w:t>kg~25kg</w:t>
      </w:r>
      <w:r>
        <w:rPr>
          <w:rFonts w:cs="Times New Roman" w:hint="eastAsia"/>
        </w:rPr>
        <w:t>时，固定措施的构造形式宜采用图</w:t>
      </w:r>
      <w:r>
        <w:rPr>
          <w:rFonts w:cs="Times New Roman" w:hint="eastAsia"/>
        </w:rPr>
        <w:t>4</w:t>
      </w:r>
      <w:r>
        <w:rPr>
          <w:rFonts w:cs="Times New Roman"/>
        </w:rPr>
        <w:t>.3.8-2</w:t>
      </w:r>
      <w:r>
        <w:rPr>
          <w:rFonts w:cs="Times New Roman"/>
        </w:rPr>
        <w:t>；</w:t>
      </w:r>
    </w:p>
    <w:p w:rsidR="000B4464" w:rsidRDefault="00554BA3">
      <w:pPr>
        <w:ind w:firstLineChars="200" w:firstLine="482"/>
        <w:rPr>
          <w:rFonts w:cs="Times New Roman"/>
        </w:rPr>
      </w:pPr>
      <w:r>
        <w:rPr>
          <w:rFonts w:cs="Times New Roman"/>
          <w:b/>
        </w:rPr>
        <w:t>3</w:t>
      </w:r>
      <w:r>
        <w:rPr>
          <w:rFonts w:cs="Times New Roman"/>
        </w:rPr>
        <w:t xml:space="preserve">  </w:t>
      </w:r>
      <w:r>
        <w:rPr>
          <w:rFonts w:cs="Times New Roman" w:hint="eastAsia"/>
        </w:rPr>
        <w:t>当</w:t>
      </w:r>
      <w:proofErr w:type="gramStart"/>
      <w:r>
        <w:rPr>
          <w:rFonts w:cs="Times New Roman" w:hint="eastAsia"/>
        </w:rPr>
        <w:t>吊挂物</w:t>
      </w:r>
      <w:proofErr w:type="gramEnd"/>
      <w:r>
        <w:rPr>
          <w:rFonts w:cs="Times New Roman" w:hint="eastAsia"/>
        </w:rPr>
        <w:t>重量大于</w:t>
      </w:r>
      <w:r>
        <w:rPr>
          <w:rFonts w:cs="Times New Roman" w:hint="eastAsia"/>
        </w:rPr>
        <w:t>2</w:t>
      </w:r>
      <w:r>
        <w:rPr>
          <w:rFonts w:cs="Times New Roman"/>
        </w:rPr>
        <w:t>5kg</w:t>
      </w:r>
      <w:r>
        <w:rPr>
          <w:rFonts w:cs="Times New Roman" w:hint="eastAsia"/>
        </w:rPr>
        <w:t>时，加固措施的构造形式宜采用图</w:t>
      </w:r>
      <w:r>
        <w:rPr>
          <w:rFonts w:cs="Times New Roman" w:hint="eastAsia"/>
        </w:rPr>
        <w:t>4</w:t>
      </w:r>
      <w:r>
        <w:rPr>
          <w:rFonts w:cs="Times New Roman"/>
        </w:rPr>
        <w:t>.3.8-3</w:t>
      </w:r>
      <w:r>
        <w:rPr>
          <w:rFonts w:cs="Times New Roman"/>
        </w:rPr>
        <w:t>。</w:t>
      </w:r>
    </w:p>
    <w:p w:rsidR="000B4464" w:rsidRDefault="00554BA3">
      <w:r>
        <w:rPr>
          <w:rFonts w:cs="Times New Roman"/>
          <w:noProof/>
        </w:rPr>
        <w:drawing>
          <wp:anchor distT="0" distB="0" distL="114300" distR="114300" simplePos="0" relativeHeight="251651584" behindDoc="0" locked="0" layoutInCell="1" allowOverlap="1">
            <wp:simplePos x="0" y="0"/>
            <wp:positionH relativeFrom="column">
              <wp:posOffset>3653790</wp:posOffset>
            </wp:positionH>
            <wp:positionV relativeFrom="paragraph">
              <wp:posOffset>8255</wp:posOffset>
            </wp:positionV>
            <wp:extent cx="1743075" cy="1809750"/>
            <wp:effectExtent l="0" t="0" r="0" b="0"/>
            <wp:wrapSquare wrapText="bothSides"/>
            <wp:docPr id="7" name="图片 7" descr="C:\Users\shangyf\AppData\Local\Temp\16069800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shangyf\AppData\Local\Temp\1606980018(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43075" cy="1809750"/>
                    </a:xfrm>
                    <a:prstGeom prst="rect">
                      <a:avLst/>
                    </a:prstGeom>
                    <a:noFill/>
                    <a:ln>
                      <a:noFill/>
                    </a:ln>
                  </pic:spPr>
                </pic:pic>
              </a:graphicData>
            </a:graphic>
          </wp:anchor>
        </w:drawing>
      </w:r>
      <w:r>
        <w:rPr>
          <w:noProof/>
        </w:rPr>
        <w:drawing>
          <wp:anchor distT="0" distB="0" distL="114300" distR="114300" simplePos="0" relativeHeight="251652608" behindDoc="0" locked="0" layoutInCell="1" allowOverlap="1">
            <wp:simplePos x="0" y="0"/>
            <wp:positionH relativeFrom="column">
              <wp:posOffset>1815465</wp:posOffset>
            </wp:positionH>
            <wp:positionV relativeFrom="paragraph">
              <wp:posOffset>27305</wp:posOffset>
            </wp:positionV>
            <wp:extent cx="1334135" cy="17430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4135" cy="1743075"/>
                    </a:xfrm>
                    <a:prstGeom prst="rect">
                      <a:avLst/>
                    </a:prstGeom>
                  </pic:spPr>
                </pic:pic>
              </a:graphicData>
            </a:graphic>
          </wp:anchor>
        </w:drawing>
      </w:r>
      <w:r>
        <w:rPr>
          <w:noProof/>
        </w:rPr>
        <w:drawing>
          <wp:anchor distT="0" distB="0" distL="114300" distR="114300" simplePos="0" relativeHeight="251653632" behindDoc="0" locked="0" layoutInCell="1" allowOverlap="1">
            <wp:simplePos x="0" y="0"/>
            <wp:positionH relativeFrom="column">
              <wp:posOffset>-3810</wp:posOffset>
            </wp:positionH>
            <wp:positionV relativeFrom="paragraph">
              <wp:posOffset>74930</wp:posOffset>
            </wp:positionV>
            <wp:extent cx="1404620" cy="164719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4620" cy="1647190"/>
                    </a:xfrm>
                    <a:prstGeom prst="rect">
                      <a:avLst/>
                    </a:prstGeom>
                  </pic:spPr>
                </pic:pic>
              </a:graphicData>
            </a:graphic>
          </wp:anchor>
        </w:drawing>
      </w:r>
    </w:p>
    <w:p w:rsidR="000B4464" w:rsidRDefault="00554BA3">
      <w:pPr>
        <w:rPr>
          <w:rFonts w:cs="Times New Roman"/>
        </w:rPr>
      </w:pPr>
      <w:r>
        <w:rPr>
          <w:rFonts w:cs="Times New Roman" w:hint="eastAsia"/>
        </w:rPr>
        <w:t xml:space="preserve"> </w:t>
      </w:r>
      <w:r>
        <w:rPr>
          <w:rFonts w:cs="Times New Roman"/>
        </w:rPr>
        <w:t xml:space="preserve">            </w:t>
      </w:r>
    </w:p>
    <w:p w:rsidR="000B4464" w:rsidRDefault="000B4464">
      <w:pPr>
        <w:ind w:firstLine="480"/>
        <w:rPr>
          <w:rFonts w:cs="Times New Roman"/>
        </w:rPr>
      </w:pPr>
    </w:p>
    <w:p w:rsidR="000B4464" w:rsidRDefault="000B4464">
      <w:pPr>
        <w:ind w:firstLine="480"/>
        <w:rPr>
          <w:rFonts w:cs="Times New Roman"/>
        </w:rPr>
      </w:pPr>
    </w:p>
    <w:p w:rsidR="000B4464" w:rsidRDefault="000B4464">
      <w:pPr>
        <w:jc w:val="left"/>
        <w:rPr>
          <w:rFonts w:cs="Times New Roman"/>
        </w:rPr>
      </w:pPr>
    </w:p>
    <w:p w:rsidR="000B4464" w:rsidRDefault="000B4464">
      <w:pPr>
        <w:ind w:firstLine="480"/>
        <w:rPr>
          <w:rFonts w:cs="Times New Roman"/>
        </w:rPr>
      </w:pPr>
    </w:p>
    <w:p w:rsidR="000B4464" w:rsidRDefault="00554BA3">
      <w:pPr>
        <w:rPr>
          <w:rFonts w:cs="Times New Roman"/>
          <w:sz w:val="21"/>
          <w:szCs w:val="21"/>
        </w:rPr>
      </w:pPr>
      <w:r>
        <w:rPr>
          <w:rFonts w:cs="Times New Roman" w:hint="eastAsia"/>
          <w:sz w:val="21"/>
          <w:szCs w:val="21"/>
        </w:rPr>
        <w:t>图</w:t>
      </w:r>
      <w:r>
        <w:rPr>
          <w:rFonts w:cs="Times New Roman" w:hint="eastAsia"/>
          <w:sz w:val="21"/>
          <w:szCs w:val="21"/>
        </w:rPr>
        <w:t>4</w:t>
      </w:r>
      <w:r>
        <w:rPr>
          <w:rFonts w:cs="Times New Roman"/>
          <w:sz w:val="21"/>
          <w:szCs w:val="21"/>
        </w:rPr>
        <w:t xml:space="preserve">.3.8-1  </w:t>
      </w:r>
      <w:r>
        <w:rPr>
          <w:rFonts w:cs="Times New Roman" w:hint="eastAsia"/>
          <w:sz w:val="21"/>
          <w:szCs w:val="21"/>
        </w:rPr>
        <w:t>固定措施（一）</w:t>
      </w:r>
      <w:r>
        <w:rPr>
          <w:rFonts w:cs="Times New Roman" w:hint="eastAsia"/>
        </w:rPr>
        <w:t xml:space="preserve"> </w:t>
      </w:r>
      <w:r>
        <w:rPr>
          <w:rFonts w:cs="Times New Roman"/>
        </w:rPr>
        <w:t xml:space="preserve"> </w:t>
      </w:r>
      <w:r>
        <w:rPr>
          <w:rFonts w:cs="Times New Roman" w:hint="eastAsia"/>
          <w:sz w:val="21"/>
          <w:szCs w:val="21"/>
        </w:rPr>
        <w:t>图</w:t>
      </w:r>
      <w:r>
        <w:rPr>
          <w:rFonts w:cs="Times New Roman" w:hint="eastAsia"/>
          <w:sz w:val="21"/>
          <w:szCs w:val="21"/>
        </w:rPr>
        <w:t>4</w:t>
      </w:r>
      <w:r>
        <w:rPr>
          <w:rFonts w:cs="Times New Roman"/>
          <w:sz w:val="21"/>
          <w:szCs w:val="21"/>
        </w:rPr>
        <w:t xml:space="preserve">.3.8-2  </w:t>
      </w:r>
      <w:r>
        <w:rPr>
          <w:rFonts w:cs="Times New Roman" w:hint="eastAsia"/>
          <w:sz w:val="21"/>
          <w:szCs w:val="21"/>
        </w:rPr>
        <w:t>固定措施（二）</w:t>
      </w:r>
      <w:r>
        <w:rPr>
          <w:rFonts w:cs="Times New Roman" w:hint="eastAsia"/>
          <w:sz w:val="21"/>
          <w:szCs w:val="21"/>
        </w:rPr>
        <w:t xml:space="preserve"> </w:t>
      </w:r>
      <w:r>
        <w:rPr>
          <w:rFonts w:cs="Times New Roman"/>
          <w:sz w:val="21"/>
          <w:szCs w:val="21"/>
        </w:rPr>
        <w:t xml:space="preserve">   </w:t>
      </w:r>
      <w:r>
        <w:rPr>
          <w:rFonts w:cs="Times New Roman" w:hint="eastAsia"/>
          <w:sz w:val="21"/>
          <w:szCs w:val="21"/>
        </w:rPr>
        <w:t>图</w:t>
      </w:r>
      <w:r>
        <w:rPr>
          <w:rFonts w:cs="Times New Roman" w:hint="eastAsia"/>
          <w:sz w:val="21"/>
          <w:szCs w:val="21"/>
        </w:rPr>
        <w:t>4</w:t>
      </w:r>
      <w:r>
        <w:rPr>
          <w:rFonts w:cs="Times New Roman"/>
          <w:sz w:val="21"/>
          <w:szCs w:val="21"/>
        </w:rPr>
        <w:t xml:space="preserve">.3.8-3  </w:t>
      </w:r>
      <w:r>
        <w:rPr>
          <w:rFonts w:cs="Times New Roman" w:hint="eastAsia"/>
          <w:sz w:val="21"/>
          <w:szCs w:val="21"/>
        </w:rPr>
        <w:t>加固措施（一）</w:t>
      </w:r>
    </w:p>
    <w:p w:rsidR="000B4464" w:rsidRDefault="00554BA3">
      <w:pPr>
        <w:pStyle w:val="ae"/>
      </w:pPr>
      <w:r>
        <w:t>【条文说明】</w:t>
      </w:r>
    </w:p>
    <w:p w:rsidR="000B4464" w:rsidRDefault="00554BA3">
      <w:pPr>
        <w:rPr>
          <w:rFonts w:ascii="仿宋" w:eastAsia="仿宋" w:hAnsi="仿宋"/>
        </w:rPr>
      </w:pPr>
      <w:r>
        <w:rPr>
          <w:rFonts w:hint="eastAsia"/>
        </w:rPr>
        <w:t>4.</w:t>
      </w:r>
      <w:r>
        <w:t>3</w:t>
      </w:r>
      <w:r>
        <w:rPr>
          <w:rFonts w:hint="eastAsia"/>
        </w:rPr>
        <w:t>.</w:t>
      </w:r>
      <w:r>
        <w:t>8</w:t>
      </w:r>
      <w:r>
        <w:rPr>
          <w:rFonts w:hint="eastAsia"/>
        </w:rPr>
        <w:t xml:space="preserve">  </w:t>
      </w:r>
      <w:r>
        <w:rPr>
          <w:rFonts w:ascii="仿宋" w:eastAsia="仿宋" w:hAnsi="仿宋" w:hint="eastAsia"/>
        </w:rPr>
        <w:t>本条</w:t>
      </w:r>
      <w:r w:rsidR="00FD225D">
        <w:rPr>
          <w:rFonts w:ascii="仿宋" w:eastAsia="仿宋" w:hAnsi="仿宋" w:hint="eastAsia"/>
        </w:rPr>
        <w:t>根据石膏条板隔墙实际工程经验，总结出适合不同</w:t>
      </w:r>
      <w:proofErr w:type="gramStart"/>
      <w:r w:rsidR="00FD225D">
        <w:rPr>
          <w:rFonts w:ascii="仿宋" w:eastAsia="仿宋" w:hAnsi="仿宋" w:hint="eastAsia"/>
        </w:rPr>
        <w:t>吊挂物</w:t>
      </w:r>
      <w:proofErr w:type="gramEnd"/>
      <w:r w:rsidR="00FD225D">
        <w:rPr>
          <w:rFonts w:ascii="仿宋" w:eastAsia="仿宋" w:hAnsi="仿宋" w:hint="eastAsia"/>
        </w:rPr>
        <w:t>重量时可采用的</w:t>
      </w:r>
      <w:r>
        <w:rPr>
          <w:rFonts w:ascii="仿宋" w:eastAsia="仿宋" w:hAnsi="仿宋" w:hint="eastAsia"/>
        </w:rPr>
        <w:t>典型</w:t>
      </w:r>
      <w:r w:rsidR="00847996">
        <w:rPr>
          <w:rFonts w:ascii="仿宋" w:eastAsia="仿宋" w:hAnsi="仿宋" w:hint="eastAsia"/>
        </w:rPr>
        <w:t>单点固定或加固措施和方法。当吊挂较重的物品或设备时，</w:t>
      </w:r>
      <w:r w:rsidR="008D1F3A">
        <w:rPr>
          <w:rFonts w:ascii="仿宋" w:eastAsia="仿宋" w:hAnsi="仿宋" w:hint="eastAsia"/>
        </w:rPr>
        <w:t>还可</w:t>
      </w:r>
      <w:r w:rsidR="00847996">
        <w:rPr>
          <w:rFonts w:ascii="仿宋" w:eastAsia="仿宋" w:hAnsi="仿宋" w:hint="eastAsia"/>
        </w:rPr>
        <w:t>根据实际情况采取多点吊挂或采取预埋等加固措施。</w:t>
      </w:r>
    </w:p>
    <w:p w:rsidR="000B4464" w:rsidRDefault="000B4464">
      <w:pPr>
        <w:rPr>
          <w:rFonts w:cs="Times New Roman"/>
        </w:rPr>
      </w:pPr>
    </w:p>
    <w:p w:rsidR="000B4464" w:rsidRDefault="000B4464">
      <w:pPr>
        <w:ind w:firstLine="480"/>
        <w:rPr>
          <w:rFonts w:cs="Times New Roman"/>
          <w:snapToGrid w:val="0"/>
          <w:color w:val="000000"/>
          <w:w w:val="0"/>
          <w:kern w:val="0"/>
          <w:sz w:val="0"/>
          <w:szCs w:val="0"/>
          <w:u w:color="000000"/>
          <w:shd w:val="clear" w:color="000000" w:fill="000000"/>
          <w:lang w:bidi="zh-CN"/>
        </w:rPr>
      </w:pPr>
    </w:p>
    <w:p w:rsidR="000B4464" w:rsidRDefault="00554BA3">
      <w:pPr>
        <w:pStyle w:val="1"/>
      </w:pPr>
      <w:bookmarkStart w:id="16" w:name="_Toc529371308"/>
      <w:bookmarkStart w:id="17" w:name="_Toc56690143"/>
      <w:r>
        <w:rPr>
          <w:rFonts w:hint="eastAsia"/>
        </w:rPr>
        <w:lastRenderedPageBreak/>
        <w:t xml:space="preserve">5  </w:t>
      </w:r>
      <w:bookmarkEnd w:id="16"/>
      <w:r>
        <w:rPr>
          <w:rFonts w:hint="eastAsia"/>
        </w:rPr>
        <w:t>加工与制作</w:t>
      </w:r>
      <w:bookmarkEnd w:id="17"/>
    </w:p>
    <w:p w:rsidR="000B4464" w:rsidRDefault="00554BA3">
      <w:pPr>
        <w:rPr>
          <w:b/>
        </w:rPr>
      </w:pPr>
      <w:r>
        <w:rPr>
          <w:rFonts w:hint="eastAsia"/>
          <w:b/>
        </w:rPr>
        <w:t xml:space="preserve">5.0.1  </w:t>
      </w:r>
      <w:r>
        <w:rPr>
          <w:rFonts w:hint="eastAsia"/>
        </w:rPr>
        <w:t>石膏条板生产企业</w:t>
      </w:r>
      <w:r>
        <w:t>应具备相应的生产</w:t>
      </w:r>
      <w:r>
        <w:rPr>
          <w:rFonts w:hint="eastAsia"/>
        </w:rPr>
        <w:t>设施</w:t>
      </w:r>
      <w:r>
        <w:t>，并</w:t>
      </w:r>
      <w:r>
        <w:rPr>
          <w:rFonts w:hint="eastAsia"/>
        </w:rPr>
        <w:t>应</w:t>
      </w:r>
      <w:r>
        <w:t>有完善的质量管理体系、</w:t>
      </w:r>
      <w:r>
        <w:rPr>
          <w:rFonts w:hint="eastAsia"/>
        </w:rPr>
        <w:t>过程控制程序及</w:t>
      </w:r>
      <w:r>
        <w:t>试验检测手段。</w:t>
      </w:r>
    </w:p>
    <w:p w:rsidR="000B4464" w:rsidRDefault="00554BA3">
      <w:pPr>
        <w:rPr>
          <w:kern w:val="44"/>
        </w:rPr>
      </w:pPr>
      <w:r>
        <w:rPr>
          <w:rFonts w:hint="eastAsia"/>
          <w:b/>
        </w:rPr>
        <w:t>5.</w:t>
      </w:r>
      <w:r>
        <w:rPr>
          <w:b/>
        </w:rPr>
        <w:t>0</w:t>
      </w:r>
      <w:r>
        <w:rPr>
          <w:rFonts w:hint="eastAsia"/>
          <w:b/>
        </w:rPr>
        <w:t>.</w:t>
      </w:r>
      <w:r>
        <w:rPr>
          <w:b/>
        </w:rPr>
        <w:t xml:space="preserve">2  </w:t>
      </w:r>
      <w:r>
        <w:rPr>
          <w:rFonts w:hint="eastAsia"/>
        </w:rPr>
        <w:t>石膏条板</w:t>
      </w:r>
      <w:r>
        <w:t>生产所</w:t>
      </w:r>
      <w:r>
        <w:rPr>
          <w:rFonts w:hint="eastAsia"/>
        </w:rPr>
        <w:t>用建筑石膏原材料</w:t>
      </w:r>
      <w:r>
        <w:t>应按</w:t>
      </w:r>
      <w:r>
        <w:rPr>
          <w:rFonts w:hint="eastAsia"/>
        </w:rPr>
        <w:t>现行协会标准《建筑隔墙用工业副产石膏条板》</w:t>
      </w:r>
      <w:r>
        <w:rPr>
          <w:rFonts w:hint="eastAsia"/>
        </w:rPr>
        <w:t>T</w:t>
      </w:r>
      <w:r>
        <w:t>/CECS ****</w:t>
      </w:r>
      <w:r>
        <w:rPr>
          <w:rFonts w:hint="eastAsia"/>
        </w:rPr>
        <w:t>的有关规定进行</w:t>
      </w:r>
      <w:r>
        <w:t>入厂复检，复检合格后方可使用。</w:t>
      </w:r>
      <w:r>
        <w:rPr>
          <w:rFonts w:hint="eastAsia"/>
        </w:rPr>
        <w:t>金属材料及连接件应</w:t>
      </w:r>
      <w:r>
        <w:t>按要求检验镀锌质量</w:t>
      </w:r>
      <w:r>
        <w:rPr>
          <w:rFonts w:hint="eastAsia"/>
        </w:rPr>
        <w:t>、规格尺寸</w:t>
      </w:r>
      <w:r>
        <w:t>及</w:t>
      </w:r>
      <w:r>
        <w:rPr>
          <w:rFonts w:hint="eastAsia"/>
        </w:rPr>
        <w:t>厚度</w:t>
      </w:r>
      <w:r>
        <w:t>。</w:t>
      </w:r>
    </w:p>
    <w:p w:rsidR="000B4464" w:rsidRDefault="00554BA3">
      <w:pPr>
        <w:rPr>
          <w:rFonts w:eastAsia="宋体" w:hAnsi="华文中宋" w:cs="Times New Roman"/>
          <w:szCs w:val="24"/>
        </w:rPr>
      </w:pPr>
      <w:r>
        <w:rPr>
          <w:b/>
        </w:rPr>
        <w:t>5.0.3</w:t>
      </w:r>
      <w:r>
        <w:rPr>
          <w:rFonts w:hint="eastAsia"/>
          <w:b/>
        </w:rPr>
        <w:t xml:space="preserve">  </w:t>
      </w:r>
      <w:r>
        <w:rPr>
          <w:rFonts w:hint="eastAsia"/>
        </w:rPr>
        <w:t>石膏条板生产企业</w:t>
      </w:r>
      <w:r>
        <w:t>在生产前应根据</w:t>
      </w:r>
      <w:r>
        <w:rPr>
          <w:rFonts w:hint="eastAsia"/>
        </w:rPr>
        <w:t>产品技术要求和质量标准制定生产方案；生产方案应包括生产配方、生产工艺、模具型号、人员配置、技术质量控制措施、成品保护、堆放等内容。</w:t>
      </w:r>
    </w:p>
    <w:p w:rsidR="000B4464" w:rsidRDefault="00554BA3">
      <w:r>
        <w:rPr>
          <w:b/>
        </w:rPr>
        <w:t>5.0.4</w:t>
      </w:r>
      <w:r>
        <w:rPr>
          <w:rFonts w:hint="eastAsia"/>
          <w:b/>
        </w:rPr>
        <w:t xml:space="preserve">  </w:t>
      </w:r>
      <w:r>
        <w:rPr>
          <w:rFonts w:hint="eastAsia"/>
        </w:rPr>
        <w:t>石膏条板应</w:t>
      </w:r>
      <w:r>
        <w:t>按</w:t>
      </w:r>
      <w:r>
        <w:rPr>
          <w:rFonts w:hint="eastAsia"/>
        </w:rPr>
        <w:t>技术质量控制措施进行检验。检验合格</w:t>
      </w:r>
      <w:r>
        <w:t>的产品应有产品合格证和</w:t>
      </w:r>
      <w:r>
        <w:rPr>
          <w:rFonts w:hint="eastAsia"/>
        </w:rPr>
        <w:t>出厂</w:t>
      </w:r>
      <w:r>
        <w:t>检验报告</w:t>
      </w:r>
      <w:r>
        <w:rPr>
          <w:rFonts w:hint="eastAsia"/>
        </w:rPr>
        <w:t>。出厂检验报告内容包括产品</w:t>
      </w:r>
      <w:r>
        <w:t>名称、</w:t>
      </w:r>
      <w:r>
        <w:rPr>
          <w:rFonts w:hint="eastAsia"/>
        </w:rPr>
        <w:t>规格型号、生产日期</w:t>
      </w:r>
      <w:r>
        <w:t>、</w:t>
      </w:r>
      <w:r>
        <w:rPr>
          <w:rFonts w:hint="eastAsia"/>
        </w:rPr>
        <w:t>检测依据</w:t>
      </w:r>
      <w:r>
        <w:t>、</w:t>
      </w:r>
      <w:r>
        <w:rPr>
          <w:rFonts w:hint="eastAsia"/>
        </w:rPr>
        <w:t>检测项目、质量指标</w:t>
      </w:r>
      <w:r>
        <w:t>、检测结果、</w:t>
      </w:r>
      <w:r>
        <w:rPr>
          <w:rFonts w:hint="eastAsia"/>
        </w:rPr>
        <w:t>单项判定结果、结论</w:t>
      </w:r>
      <w:r>
        <w:t>、</w:t>
      </w:r>
      <w:r>
        <w:rPr>
          <w:rFonts w:hint="eastAsia"/>
        </w:rPr>
        <w:t>检验</w:t>
      </w:r>
      <w:r>
        <w:t>员、批准人</w:t>
      </w:r>
      <w:r>
        <w:rPr>
          <w:rFonts w:hint="eastAsia"/>
        </w:rPr>
        <w:t>等信息，其中检验项目及质量指标应符合现行协会标准《建筑隔墙用工业副产石膏条板》</w:t>
      </w:r>
      <w:r>
        <w:rPr>
          <w:rFonts w:hint="eastAsia"/>
        </w:rPr>
        <w:t>T</w:t>
      </w:r>
      <w:r>
        <w:t>/CECS ****</w:t>
      </w:r>
      <w:r>
        <w:rPr>
          <w:rFonts w:hint="eastAsia"/>
        </w:rPr>
        <w:t>的有关规定</w:t>
      </w:r>
      <w:r>
        <w:t>。</w:t>
      </w:r>
    </w:p>
    <w:p w:rsidR="000B4464" w:rsidRDefault="000B4464">
      <w:pPr>
        <w:pStyle w:val="ae"/>
      </w:pPr>
    </w:p>
    <w:p w:rsidR="000B4464" w:rsidRDefault="00554BA3">
      <w:pPr>
        <w:pStyle w:val="1"/>
      </w:pPr>
      <w:bookmarkStart w:id="18" w:name="_Toc529371312"/>
      <w:bookmarkStart w:id="19" w:name="_Toc56690144"/>
      <w:r>
        <w:rPr>
          <w:rFonts w:hint="eastAsia"/>
        </w:rPr>
        <w:lastRenderedPageBreak/>
        <w:t>6</w:t>
      </w:r>
      <w:r>
        <w:t xml:space="preserve"> </w:t>
      </w:r>
      <w:r>
        <w:rPr>
          <w:rFonts w:hint="eastAsia"/>
        </w:rPr>
        <w:t xml:space="preserve"> </w:t>
      </w:r>
      <w:bookmarkEnd w:id="18"/>
      <w:r>
        <w:rPr>
          <w:rFonts w:hint="eastAsia"/>
        </w:rPr>
        <w:t>施工安装</w:t>
      </w:r>
      <w:bookmarkEnd w:id="19"/>
    </w:p>
    <w:p w:rsidR="000B4464" w:rsidRDefault="00554BA3">
      <w:pPr>
        <w:pStyle w:val="2"/>
        <w:spacing w:before="326" w:after="326"/>
      </w:pPr>
      <w:bookmarkStart w:id="20" w:name="_Toc56690145"/>
      <w:r>
        <w:rPr>
          <w:rFonts w:hint="eastAsia"/>
        </w:rPr>
        <w:t>6</w:t>
      </w:r>
      <w:r>
        <w:t xml:space="preserve">.1  </w:t>
      </w:r>
      <w:r>
        <w:rPr>
          <w:rFonts w:hint="eastAsia"/>
        </w:rPr>
        <w:t>一般规定</w:t>
      </w:r>
      <w:bookmarkEnd w:id="20"/>
    </w:p>
    <w:p w:rsidR="000B4464" w:rsidRDefault="00554BA3">
      <w:pPr>
        <w:rPr>
          <w:rFonts w:cs="Times New Roman"/>
        </w:rPr>
      </w:pPr>
      <w:r>
        <w:rPr>
          <w:b/>
        </w:rPr>
        <w:t>6.1.1</w:t>
      </w:r>
      <w:r>
        <w:t xml:space="preserve"> </w:t>
      </w:r>
      <w:r>
        <w:rPr>
          <w:rFonts w:hint="eastAsia"/>
        </w:rPr>
        <w:t xml:space="preserve"> </w:t>
      </w:r>
      <w:r>
        <w:rPr>
          <w:rFonts w:hint="eastAsia"/>
        </w:rPr>
        <w:t>石膏</w:t>
      </w:r>
      <w:r>
        <w:rPr>
          <w:rFonts w:cs="Times New Roman" w:hint="eastAsia"/>
        </w:rPr>
        <w:t>条板</w:t>
      </w:r>
      <w:r>
        <w:rPr>
          <w:rFonts w:cs="Times New Roman"/>
        </w:rPr>
        <w:t>安装前，</w:t>
      </w:r>
      <w:r>
        <w:rPr>
          <w:rFonts w:cs="Times New Roman" w:hint="eastAsia"/>
        </w:rPr>
        <w:t>应对施工现场进行勘察，并应根据现场实际情况和设计要求编写</w:t>
      </w:r>
      <w:r>
        <w:rPr>
          <w:rFonts w:cs="Times New Roman"/>
        </w:rPr>
        <w:t>分项工程施工技术文件：</w:t>
      </w:r>
    </w:p>
    <w:p w:rsidR="000B4464" w:rsidRDefault="00554BA3">
      <w:pPr>
        <w:ind w:firstLine="480"/>
      </w:pPr>
      <w:r>
        <w:rPr>
          <w:rFonts w:cs="Times New Roman" w:hint="eastAsia"/>
          <w:b/>
        </w:rPr>
        <w:t>1</w:t>
      </w:r>
      <w:r>
        <w:rPr>
          <w:rFonts w:cs="Times New Roman" w:hint="eastAsia"/>
        </w:rPr>
        <w:t xml:space="preserve">  </w:t>
      </w:r>
      <w:r>
        <w:rPr>
          <w:rFonts w:cs="Times New Roman" w:hint="eastAsia"/>
        </w:rPr>
        <w:t>石膏条板隔墙轴线定位图</w:t>
      </w:r>
      <w:r>
        <w:t>，图中应标明</w:t>
      </w:r>
      <w:r>
        <w:rPr>
          <w:rFonts w:hint="eastAsia"/>
        </w:rPr>
        <w:t>石膏条板</w:t>
      </w:r>
      <w:r>
        <w:t>的</w:t>
      </w:r>
      <w:r>
        <w:rPr>
          <w:rFonts w:hint="eastAsia"/>
        </w:rPr>
        <w:t>厚度、类型及预留</w:t>
      </w:r>
      <w:r>
        <w:t>门、窗洞口的位置；</w:t>
      </w:r>
      <w:r>
        <w:t xml:space="preserve"> </w:t>
      </w:r>
    </w:p>
    <w:p w:rsidR="000B4464" w:rsidRDefault="00554BA3">
      <w:pPr>
        <w:ind w:firstLine="480"/>
      </w:pPr>
      <w:r>
        <w:rPr>
          <w:b/>
        </w:rPr>
        <w:t>2</w:t>
      </w:r>
      <w:r>
        <w:t xml:space="preserve">  </w:t>
      </w:r>
      <w:r>
        <w:t>编制</w:t>
      </w:r>
      <w:r>
        <w:rPr>
          <w:rFonts w:hint="eastAsia"/>
        </w:rPr>
        <w:t>石膏条板</w:t>
      </w:r>
      <w:r>
        <w:t>安装构造图及相关技术资料，应包括</w:t>
      </w:r>
      <w:r>
        <w:rPr>
          <w:rFonts w:hint="eastAsia"/>
        </w:rPr>
        <w:t>石膏</w:t>
      </w:r>
      <w:r>
        <w:t>条板与</w:t>
      </w:r>
      <w:r>
        <w:rPr>
          <w:rFonts w:hint="eastAsia"/>
        </w:rPr>
        <w:t>石膏条板</w:t>
      </w:r>
      <w:r>
        <w:t>间</w:t>
      </w:r>
      <w:r w:rsidR="00757DA7">
        <w:rPr>
          <w:rFonts w:hint="eastAsia"/>
        </w:rPr>
        <w:t>的</w:t>
      </w:r>
      <w:r>
        <w:t>连接构造</w:t>
      </w:r>
      <w:r>
        <w:rPr>
          <w:rFonts w:hint="eastAsia"/>
        </w:rPr>
        <w:t>，石膏</w:t>
      </w:r>
      <w:r>
        <w:t>条板与梁、顶板、地面、</w:t>
      </w:r>
      <w:r>
        <w:rPr>
          <w:rFonts w:cs="Times New Roman" w:hint="eastAsia"/>
        </w:rPr>
        <w:t>条形细石</w:t>
      </w:r>
      <w:proofErr w:type="gramStart"/>
      <w:r>
        <w:rPr>
          <w:rFonts w:cs="Times New Roman" w:hint="eastAsia"/>
        </w:rPr>
        <w:t>混凝土</w:t>
      </w:r>
      <w:r>
        <w:rPr>
          <w:rFonts w:hint="eastAsia"/>
        </w:rPr>
        <w:t>墙垫的</w:t>
      </w:r>
      <w:proofErr w:type="gramEnd"/>
      <w:r>
        <w:t>连接做法，</w:t>
      </w:r>
      <w:r>
        <w:rPr>
          <w:rFonts w:hint="eastAsia"/>
        </w:rPr>
        <w:t>石膏条板</w:t>
      </w:r>
      <w:r>
        <w:t>与主体墙</w:t>
      </w:r>
      <w:r>
        <w:rPr>
          <w:rFonts w:hint="eastAsia"/>
        </w:rPr>
        <w:t>、</w:t>
      </w:r>
      <w:r>
        <w:t>柱的连接做法，</w:t>
      </w:r>
      <w:r>
        <w:rPr>
          <w:rFonts w:hint="eastAsia"/>
        </w:rPr>
        <w:t>石膏条板与构造柱、构造梁的连接做法，</w:t>
      </w:r>
      <w:r>
        <w:t>门、窗洞口处的构造做法，</w:t>
      </w:r>
      <w:r>
        <w:rPr>
          <w:rFonts w:hint="eastAsia"/>
        </w:rPr>
        <w:t>石膏</w:t>
      </w:r>
      <w:r>
        <w:t>条板内暗埋管线及吊挂重物的加固构造和修补措施</w:t>
      </w:r>
      <w:r>
        <w:rPr>
          <w:rFonts w:hint="eastAsia"/>
        </w:rPr>
        <w:t>等；</w:t>
      </w:r>
    </w:p>
    <w:p w:rsidR="000B4464" w:rsidRDefault="00554BA3">
      <w:pPr>
        <w:ind w:firstLine="480"/>
      </w:pPr>
      <w:r>
        <w:rPr>
          <w:b/>
        </w:rPr>
        <w:t>3</w:t>
      </w:r>
      <w:r>
        <w:t xml:space="preserve">  </w:t>
      </w:r>
      <w:r>
        <w:rPr>
          <w:rFonts w:hint="eastAsia"/>
        </w:rPr>
        <w:t>石膏条</w:t>
      </w:r>
      <w:proofErr w:type="gramStart"/>
      <w:r>
        <w:rPr>
          <w:rFonts w:hint="eastAsia"/>
        </w:rPr>
        <w:t>板施工</w:t>
      </w:r>
      <w:proofErr w:type="gramEnd"/>
      <w:r>
        <w:t>安装</w:t>
      </w:r>
      <w:r>
        <w:rPr>
          <w:rFonts w:hint="eastAsia"/>
        </w:rPr>
        <w:t>前应编制</w:t>
      </w:r>
      <w:r>
        <w:t>施工方案，包括施工安装人员、机械机具的组织调配、产品的运输、贮存，</w:t>
      </w:r>
      <w:r>
        <w:rPr>
          <w:rFonts w:hint="eastAsia"/>
        </w:rPr>
        <w:t>粘结石膏的现场</w:t>
      </w:r>
      <w:r>
        <w:t>制备</w:t>
      </w:r>
      <w:r>
        <w:rPr>
          <w:rFonts w:hint="eastAsia"/>
        </w:rPr>
        <w:t>及石膏条板的</w:t>
      </w:r>
      <w:r>
        <w:t>安装顺序、工期进度要求、安装质量、安全措施要求</w:t>
      </w:r>
      <w:r>
        <w:rPr>
          <w:rFonts w:hint="eastAsia"/>
        </w:rPr>
        <w:t>和</w:t>
      </w:r>
      <w:r>
        <w:t>墙体安装各工序的检查、验收及整改</w:t>
      </w:r>
      <w:r>
        <w:rPr>
          <w:rFonts w:hint="eastAsia"/>
        </w:rPr>
        <w:t>措施。</w:t>
      </w:r>
    </w:p>
    <w:p w:rsidR="000B4464" w:rsidRDefault="00554BA3">
      <w:r>
        <w:rPr>
          <w:b/>
        </w:rPr>
        <w:t>6</w:t>
      </w:r>
      <w:r>
        <w:rPr>
          <w:rFonts w:hint="eastAsia"/>
          <w:b/>
        </w:rPr>
        <w:t>.</w:t>
      </w:r>
      <w:r>
        <w:rPr>
          <w:b/>
        </w:rPr>
        <w:t>1.2</w:t>
      </w:r>
      <w:r>
        <w:t xml:space="preserve"> </w:t>
      </w:r>
      <w:r>
        <w:rPr>
          <w:rFonts w:hint="eastAsia"/>
        </w:rPr>
        <w:t xml:space="preserve"> </w:t>
      </w:r>
      <w:r>
        <w:rPr>
          <w:rFonts w:hint="eastAsia"/>
        </w:rPr>
        <w:t>石膏</w:t>
      </w:r>
      <w:r>
        <w:t>条板</w:t>
      </w:r>
      <w:r>
        <w:rPr>
          <w:rFonts w:hint="eastAsia"/>
        </w:rPr>
        <w:t>隔墙安装</w:t>
      </w:r>
      <w:r>
        <w:t>工程应</w:t>
      </w:r>
      <w:r w:rsidR="00757DA7">
        <w:rPr>
          <w:rFonts w:hint="eastAsia"/>
        </w:rPr>
        <w:t>在</w:t>
      </w:r>
      <w:r>
        <w:rPr>
          <w:rFonts w:hint="eastAsia"/>
        </w:rPr>
        <w:t>主体结构工程验收合格后进行</w:t>
      </w:r>
      <w:r>
        <w:t>。</w:t>
      </w:r>
    </w:p>
    <w:p w:rsidR="000B4464" w:rsidRDefault="00554BA3">
      <w:r>
        <w:rPr>
          <w:rFonts w:cs="Times New Roman"/>
          <w:b/>
        </w:rPr>
        <w:t>6.1.3</w:t>
      </w:r>
      <w:r>
        <w:rPr>
          <w:rFonts w:cs="Times New Roman"/>
        </w:rPr>
        <w:t xml:space="preserve"> </w:t>
      </w:r>
      <w:r>
        <w:rPr>
          <w:rFonts w:cs="Times New Roman" w:hint="eastAsia"/>
        </w:rPr>
        <w:t xml:space="preserve"> </w:t>
      </w:r>
      <w:r>
        <w:rPr>
          <w:rFonts w:hint="eastAsia"/>
        </w:rPr>
        <w:t>石膏条板安装前，应对安装人员进行培训和技术交底。</w:t>
      </w:r>
    </w:p>
    <w:p w:rsidR="000B4464" w:rsidRDefault="00554BA3">
      <w:pPr>
        <w:rPr>
          <w:rFonts w:cs="Times New Roman"/>
        </w:rPr>
      </w:pPr>
      <w:r>
        <w:rPr>
          <w:rFonts w:cs="Times New Roman"/>
          <w:b/>
        </w:rPr>
        <w:t>6.</w:t>
      </w:r>
      <w:r>
        <w:rPr>
          <w:rFonts w:cs="Times New Roman" w:hint="eastAsia"/>
          <w:b/>
        </w:rPr>
        <w:t>1.</w:t>
      </w:r>
      <w:r>
        <w:rPr>
          <w:rFonts w:cs="Times New Roman"/>
          <w:b/>
        </w:rPr>
        <w:t>4</w:t>
      </w:r>
      <w:r>
        <w:rPr>
          <w:rFonts w:cs="Times New Roman"/>
        </w:rPr>
        <w:t xml:space="preserve"> </w:t>
      </w:r>
      <w:r>
        <w:rPr>
          <w:rFonts w:cs="Times New Roman" w:hint="eastAsia"/>
        </w:rPr>
        <w:t xml:space="preserve"> </w:t>
      </w:r>
      <w:r>
        <w:rPr>
          <w:rFonts w:cs="Times New Roman" w:hint="eastAsia"/>
        </w:rPr>
        <w:t>石膏条板隔墙</w:t>
      </w:r>
      <w:r>
        <w:rPr>
          <w:rFonts w:cs="Times New Roman"/>
        </w:rPr>
        <w:t>工程施工</w:t>
      </w:r>
      <w:r>
        <w:rPr>
          <w:rFonts w:cs="Times New Roman" w:hint="eastAsia"/>
        </w:rPr>
        <w:t>现场</w:t>
      </w:r>
      <w:r>
        <w:rPr>
          <w:rFonts w:cs="Times New Roman"/>
        </w:rPr>
        <w:t>环境温度不宜低于</w:t>
      </w:r>
      <w:r>
        <w:rPr>
          <w:rFonts w:cs="Times New Roman" w:hint="eastAsia"/>
        </w:rPr>
        <w:t>5</w:t>
      </w:r>
      <w:r>
        <w:rPr>
          <w:rFonts w:cs="Times New Roman" w:hint="eastAsia"/>
        </w:rPr>
        <w:t>℃；</w:t>
      </w:r>
      <w:r>
        <w:rPr>
          <w:rFonts w:cs="Times New Roman"/>
        </w:rPr>
        <w:t>当需在低于</w:t>
      </w:r>
      <w:r>
        <w:rPr>
          <w:rFonts w:cs="Times New Roman" w:hint="eastAsia"/>
        </w:rPr>
        <w:t>5</w:t>
      </w:r>
      <w:r>
        <w:rPr>
          <w:rFonts w:cs="Times New Roman" w:hint="eastAsia"/>
        </w:rPr>
        <w:t>℃环境下</w:t>
      </w:r>
      <w:r>
        <w:rPr>
          <w:rFonts w:cs="Times New Roman"/>
        </w:rPr>
        <w:t>施工时，应采取</w:t>
      </w:r>
      <w:r>
        <w:rPr>
          <w:rFonts w:cs="Times New Roman" w:hint="eastAsia"/>
        </w:rPr>
        <w:t>冬</w:t>
      </w:r>
      <w:proofErr w:type="gramStart"/>
      <w:r>
        <w:rPr>
          <w:rFonts w:cs="Times New Roman" w:hint="eastAsia"/>
        </w:rPr>
        <w:t>期</w:t>
      </w:r>
      <w:r>
        <w:rPr>
          <w:rFonts w:cs="Times New Roman"/>
        </w:rPr>
        <w:t>施工</w:t>
      </w:r>
      <w:proofErr w:type="gramEnd"/>
      <w:r>
        <w:rPr>
          <w:rFonts w:cs="Times New Roman"/>
        </w:rPr>
        <w:t>措施</w:t>
      </w:r>
      <w:r>
        <w:rPr>
          <w:rFonts w:cs="Times New Roman" w:hint="eastAsia"/>
        </w:rPr>
        <w:t>。</w:t>
      </w:r>
    </w:p>
    <w:p w:rsidR="000B4464" w:rsidRDefault="00554BA3">
      <w:pPr>
        <w:rPr>
          <w:rFonts w:cs="Times New Roman"/>
          <w:b/>
        </w:rPr>
      </w:pPr>
      <w:r>
        <w:rPr>
          <w:rFonts w:cs="Times New Roman" w:hint="eastAsia"/>
          <w:b/>
        </w:rPr>
        <w:t>6.1.</w:t>
      </w:r>
      <w:r>
        <w:rPr>
          <w:rFonts w:cs="Times New Roman"/>
          <w:b/>
        </w:rPr>
        <w:t>5</w:t>
      </w:r>
      <w:r>
        <w:rPr>
          <w:rFonts w:cs="Times New Roman" w:hint="eastAsia"/>
          <w:b/>
        </w:rPr>
        <w:t xml:space="preserve">  </w:t>
      </w:r>
      <w:r>
        <w:rPr>
          <w:rFonts w:cs="Times New Roman" w:hint="eastAsia"/>
        </w:rPr>
        <w:t>石膏条板隔墙施工过程中</w:t>
      </w:r>
      <w:r>
        <w:rPr>
          <w:rFonts w:cs="Times New Roman"/>
        </w:rPr>
        <w:t>应对各工序进行验收并保存记录，并应按施工程序组织隐蔽工程的验收</w:t>
      </w:r>
      <w:r>
        <w:rPr>
          <w:rFonts w:cs="Times New Roman" w:hint="eastAsia"/>
        </w:rPr>
        <w:t>，</w:t>
      </w:r>
      <w:r>
        <w:rPr>
          <w:rFonts w:cs="Times New Roman"/>
        </w:rPr>
        <w:t>并保存施工和验收记录。施工</w:t>
      </w:r>
      <w:r>
        <w:rPr>
          <w:rFonts w:cs="Times New Roman" w:hint="eastAsia"/>
        </w:rPr>
        <w:t>和</w:t>
      </w:r>
      <w:r>
        <w:rPr>
          <w:rFonts w:cs="Times New Roman"/>
        </w:rPr>
        <w:t>验收记录应包括文字记录、照片或</w:t>
      </w:r>
      <w:r>
        <w:rPr>
          <w:rFonts w:cs="Times New Roman" w:hint="eastAsia"/>
        </w:rPr>
        <w:t>影像</w:t>
      </w:r>
      <w:r>
        <w:rPr>
          <w:rFonts w:cs="Times New Roman"/>
        </w:rPr>
        <w:t>资料。</w:t>
      </w:r>
    </w:p>
    <w:p w:rsidR="000B4464" w:rsidRDefault="00554BA3">
      <w:r>
        <w:rPr>
          <w:rFonts w:cs="Times New Roman" w:hint="eastAsia"/>
          <w:b/>
        </w:rPr>
        <w:t>6</w:t>
      </w:r>
      <w:r>
        <w:rPr>
          <w:rFonts w:cs="Times New Roman"/>
          <w:b/>
        </w:rPr>
        <w:t>.1.6</w:t>
      </w:r>
      <w:r>
        <w:rPr>
          <w:rFonts w:cs="Times New Roman"/>
        </w:rPr>
        <w:t xml:space="preserve">  </w:t>
      </w:r>
      <w:r>
        <w:rPr>
          <w:rFonts w:hint="eastAsia"/>
        </w:rPr>
        <w:t>构造柱、构造梁的焊接施工应符合现行国家标准《钢结构焊接规范》</w:t>
      </w:r>
      <w:r>
        <w:rPr>
          <w:rFonts w:hint="eastAsia"/>
        </w:rPr>
        <w:t>G</w:t>
      </w:r>
      <w:r>
        <w:t>B 50661</w:t>
      </w:r>
      <w:r>
        <w:rPr>
          <w:rFonts w:hint="eastAsia"/>
        </w:rPr>
        <w:t>的规定。</w:t>
      </w:r>
    </w:p>
    <w:p w:rsidR="000B4464" w:rsidRDefault="00554BA3">
      <w:pPr>
        <w:rPr>
          <w:rFonts w:cs="Times New Roman"/>
        </w:rPr>
      </w:pPr>
      <w:r>
        <w:rPr>
          <w:rFonts w:hint="eastAsia"/>
          <w:b/>
        </w:rPr>
        <w:t>6</w:t>
      </w:r>
      <w:r>
        <w:rPr>
          <w:b/>
        </w:rPr>
        <w:t>.1.7</w:t>
      </w:r>
      <w:r>
        <w:t xml:space="preserve">  </w:t>
      </w:r>
      <w:r>
        <w:rPr>
          <w:rFonts w:hint="eastAsia"/>
        </w:rPr>
        <w:t>石膏条板隔墙工程验收前应采取防水、防潮措施。</w:t>
      </w:r>
    </w:p>
    <w:p w:rsidR="000B4464" w:rsidRDefault="00452F1A">
      <w:r>
        <w:rPr>
          <w:b/>
        </w:rPr>
        <w:pict w14:anchorId="23B33956">
          <v:shapetype id="_x0000_t32" coordsize="21600,21600" o:spt="32" o:oned="t" path="m,l21600,21600e" filled="f">
            <v:path arrowok="t" fillok="f" o:connecttype="none"/>
            <o:lock v:ext="edit" shapetype="t"/>
          </v:shapetype>
          <v:shape id="自选图形 9" o:spid="_x0000_s1026" type="#_x0000_t32" style="position:absolute;left:0;text-align:left;margin-left:407.7pt;margin-top:12pt;width:24.75pt;height:0;z-index:25166080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">
            <v:stroke endarrow="block"/>
          </v:shape>
        </w:pict>
      </w:r>
      <w:r>
        <w:rPr>
          <w:b/>
        </w:rPr>
        <w:pict w14:anchorId="2DAB59F5">
          <v:shape id="自选图形 8" o:spid="_x0000_s1035" type="#_x0000_t32" style="position:absolute;left:0;text-align:left;margin-left:307.95pt;margin-top:10.5pt;width:24.75pt;height:0;z-index:25165977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">
            <v:stroke endarrow="block"/>
          </v:shape>
        </w:pict>
      </w:r>
      <w:r>
        <w:rPr>
          <w:b/>
        </w:rPr>
        <w:pict w14:anchorId="16C46F92">
          <v:shape id="自选图形 7" o:spid="_x0000_s1034" type="#_x0000_t32" style="position:absolute;left:0;text-align:left;margin-left:253.2pt;margin-top:11.25pt;width:24.75pt;height:0;z-index:2516577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">
            <v:stroke endarrow="block"/>
          </v:shape>
        </w:pict>
      </w:r>
      <w:r w:rsidR="00554BA3">
        <w:rPr>
          <w:rFonts w:hint="eastAsia"/>
          <w:b/>
        </w:rPr>
        <w:t>6</w:t>
      </w:r>
      <w:r w:rsidR="00554BA3">
        <w:rPr>
          <w:b/>
        </w:rPr>
        <w:t xml:space="preserve">.1.8 </w:t>
      </w:r>
      <w:r w:rsidR="00554BA3">
        <w:t xml:space="preserve"> </w:t>
      </w:r>
      <w:r w:rsidR="00554BA3">
        <w:rPr>
          <w:rFonts w:hint="eastAsia"/>
        </w:rPr>
        <w:t>石膏条板隔墙工程施工工序应</w:t>
      </w:r>
      <w:proofErr w:type="gramStart"/>
      <w:r w:rsidR="00554BA3">
        <w:rPr>
          <w:rFonts w:hint="eastAsia"/>
        </w:rPr>
        <w:t>按基层</w:t>
      </w:r>
      <w:proofErr w:type="gramEnd"/>
      <w:r w:rsidR="00554BA3">
        <w:rPr>
          <w:rFonts w:hint="eastAsia"/>
        </w:rPr>
        <w:t>检查</w:t>
      </w:r>
      <w:r w:rsidR="00554BA3">
        <w:rPr>
          <w:rFonts w:hint="eastAsia"/>
        </w:rPr>
        <w:t xml:space="preserve"> </w:t>
      </w:r>
      <w:r w:rsidR="00554BA3">
        <w:t xml:space="preserve">    </w:t>
      </w:r>
      <w:r w:rsidR="00554BA3">
        <w:rPr>
          <w:rFonts w:hint="eastAsia"/>
        </w:rPr>
        <w:t>放线</w:t>
      </w:r>
      <w:r w:rsidR="00554BA3">
        <w:rPr>
          <w:rFonts w:hint="eastAsia"/>
        </w:rPr>
        <w:t xml:space="preserve"> </w:t>
      </w:r>
      <w:r w:rsidR="00554BA3">
        <w:t xml:space="preserve">    </w:t>
      </w:r>
      <w:proofErr w:type="gramStart"/>
      <w:r w:rsidR="00554BA3">
        <w:rPr>
          <w:rFonts w:hint="eastAsia"/>
        </w:rPr>
        <w:t>钢板卡件安装</w:t>
      </w:r>
      <w:proofErr w:type="gramEnd"/>
      <w:r w:rsidR="00554BA3">
        <w:rPr>
          <w:rFonts w:hint="eastAsia"/>
        </w:rPr>
        <w:t xml:space="preserve"> </w:t>
      </w:r>
      <w:r w:rsidR="00554BA3">
        <w:t xml:space="preserve">    </w:t>
      </w:r>
    </w:p>
    <w:p w:rsidR="000B4464" w:rsidRDefault="00452F1A">
      <w:r>
        <w:pict w14:anchorId="5B81D692">
          <v:shape id="自选图形 15" o:spid="_x0000_s1033" type="#_x0000_t32" style="position:absolute;left:0;text-align:left;margin-left:268.95pt;margin-top:11.05pt;width:24.75pt;height:0;z-index:2516587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">
            <v:stroke endarrow="block"/>
          </v:shape>
        </w:pict>
      </w:r>
      <w:r>
        <w:pict w14:anchorId="7EFD82E3">
          <v:shape id="自选图形 13" o:spid="_x0000_s1032" type="#_x0000_t32" style="position:absolute;left:0;text-align:left;margin-left:75.45pt;margin-top:11.8pt;width:24.75pt;height:0;z-index:25165465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">
            <v:stroke endarrow="block"/>
          </v:shape>
        </w:pict>
      </w:r>
      <w:r>
        <w:pict w14:anchorId="4FC14FEC">
          <v:shape id="自选图形 14" o:spid="_x0000_s1031" type="#_x0000_t32" style="position:absolute;left:0;text-align:left;margin-left:372.45pt;margin-top:11.05pt;width:24.75pt;height:0;z-index:25165568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">
            <v:stroke endarrow="block"/>
          </v:shape>
        </w:pict>
      </w:r>
      <w:r w:rsidR="00554BA3">
        <w:rPr>
          <w:rFonts w:hint="eastAsia"/>
        </w:rPr>
        <w:t>石膏条板安装</w:t>
      </w:r>
      <w:r w:rsidR="00554BA3">
        <w:t xml:space="preserve">     </w:t>
      </w:r>
      <w:r w:rsidR="00554BA3">
        <w:rPr>
          <w:rFonts w:hint="eastAsia"/>
        </w:rPr>
        <w:t>墙体安装检查（包括隐蔽工程）</w:t>
      </w:r>
      <w:r w:rsidR="00554BA3">
        <w:rPr>
          <w:rFonts w:hint="eastAsia"/>
        </w:rPr>
        <w:t xml:space="preserve"> </w:t>
      </w:r>
      <w:r w:rsidR="00554BA3">
        <w:t xml:space="preserve">    </w:t>
      </w:r>
      <w:r w:rsidR="00554BA3">
        <w:rPr>
          <w:rFonts w:hint="eastAsia"/>
        </w:rPr>
        <w:t>二次勾缝挂网</w:t>
      </w:r>
      <w:r w:rsidR="00554BA3">
        <w:rPr>
          <w:rFonts w:hint="eastAsia"/>
        </w:rPr>
        <w:t xml:space="preserve"> </w:t>
      </w:r>
      <w:r w:rsidR="00554BA3">
        <w:t xml:space="preserve">    </w:t>
      </w:r>
      <w:r w:rsidR="00554BA3">
        <w:rPr>
          <w:rFonts w:hint="eastAsia"/>
        </w:rPr>
        <w:t>检查和验收的流程进行。</w:t>
      </w:r>
    </w:p>
    <w:p w:rsidR="000B4464" w:rsidRDefault="00554BA3">
      <w:pPr>
        <w:pStyle w:val="2"/>
        <w:spacing w:before="326" w:after="326"/>
      </w:pPr>
      <w:bookmarkStart w:id="21" w:name="_Toc56690146"/>
      <w:r>
        <w:rPr>
          <w:rFonts w:hint="eastAsia"/>
        </w:rPr>
        <w:lastRenderedPageBreak/>
        <w:t xml:space="preserve">6.2  </w:t>
      </w:r>
      <w:r>
        <w:rPr>
          <w:rFonts w:hint="eastAsia"/>
        </w:rPr>
        <w:t>施工</w:t>
      </w:r>
      <w:r>
        <w:t>准备</w:t>
      </w:r>
      <w:bookmarkEnd w:id="21"/>
    </w:p>
    <w:p w:rsidR="000B4464" w:rsidRDefault="00554BA3">
      <w:pPr>
        <w:rPr>
          <w:rFonts w:eastAsia="宋体" w:hAnsi="华文中宋" w:cs="Times New Roman"/>
          <w:szCs w:val="24"/>
        </w:rPr>
      </w:pPr>
      <w:r>
        <w:rPr>
          <w:rFonts w:hint="eastAsia"/>
          <w:b/>
        </w:rPr>
        <w:t>6.2.1</w:t>
      </w:r>
      <w:r>
        <w:rPr>
          <w:b/>
        </w:rPr>
        <w:t xml:space="preserve">  </w:t>
      </w:r>
      <w:r>
        <w:rPr>
          <w:rFonts w:hint="eastAsia"/>
        </w:rPr>
        <w:t>石膏条板隔墙</w:t>
      </w:r>
      <w:r>
        <w:rPr>
          <w:rFonts w:cs="Times New Roman"/>
        </w:rPr>
        <w:t>安装</w:t>
      </w:r>
      <w:r>
        <w:rPr>
          <w:rFonts w:cs="Times New Roman" w:hint="eastAsia"/>
        </w:rPr>
        <w:t>作业前，施工</w:t>
      </w:r>
      <w:r>
        <w:rPr>
          <w:rFonts w:cs="Times New Roman"/>
        </w:rPr>
        <w:t>现场</w:t>
      </w:r>
      <w:r>
        <w:rPr>
          <w:rFonts w:cs="Times New Roman" w:hint="eastAsia"/>
        </w:rPr>
        <w:t>应清理干净</w:t>
      </w:r>
      <w:r>
        <w:rPr>
          <w:rFonts w:cs="Times New Roman"/>
        </w:rPr>
        <w:t>，场地应平整。</w:t>
      </w:r>
    </w:p>
    <w:p w:rsidR="000B4464" w:rsidRDefault="00554BA3">
      <w:pPr>
        <w:rPr>
          <w:rFonts w:cs="Times New Roman"/>
        </w:rPr>
      </w:pPr>
      <w:r>
        <w:rPr>
          <w:b/>
        </w:rPr>
        <w:t>6.2.2</w:t>
      </w:r>
      <w:r>
        <w:t xml:space="preserve">  </w:t>
      </w:r>
      <w:r>
        <w:rPr>
          <w:rFonts w:cs="Times New Roman"/>
        </w:rPr>
        <w:t>安装前准备工作应符合下列规定：</w:t>
      </w:r>
    </w:p>
    <w:p w:rsidR="000B4464" w:rsidRDefault="00554BA3">
      <w:pPr>
        <w:ind w:firstLine="480"/>
      </w:pPr>
      <w:r>
        <w:rPr>
          <w:rFonts w:cs="Times New Roman" w:hint="eastAsia"/>
          <w:b/>
        </w:rPr>
        <w:t>1</w:t>
      </w:r>
      <w:r>
        <w:rPr>
          <w:rFonts w:cs="Times New Roman" w:hint="eastAsia"/>
        </w:rPr>
        <w:t xml:space="preserve">  </w:t>
      </w:r>
      <w:r>
        <w:rPr>
          <w:rFonts w:hint="eastAsia"/>
        </w:rPr>
        <w:t>石膏条板隔墙工程所采用材料应有</w:t>
      </w:r>
      <w:r>
        <w:t>产品合格证和有效</w:t>
      </w:r>
      <w:r>
        <w:rPr>
          <w:rFonts w:hint="eastAsia"/>
        </w:rPr>
        <w:t>检测</w:t>
      </w:r>
      <w:r>
        <w:t>报告。验收记录和试验报告应归入工程档案；</w:t>
      </w:r>
    </w:p>
    <w:p w:rsidR="000B4464" w:rsidRDefault="00554BA3">
      <w:pPr>
        <w:ind w:firstLine="480"/>
      </w:pPr>
      <w:r>
        <w:rPr>
          <w:rFonts w:hint="eastAsia"/>
          <w:b/>
        </w:rPr>
        <w:t>2</w:t>
      </w:r>
      <w:r>
        <w:rPr>
          <w:rFonts w:hint="eastAsia"/>
        </w:rPr>
        <w:t xml:space="preserve">  </w:t>
      </w:r>
      <w:r>
        <w:rPr>
          <w:rFonts w:hint="eastAsia"/>
        </w:rPr>
        <w:t>石膏条板隔墙工程所用材料</w:t>
      </w:r>
      <w:r>
        <w:t>应分别堆放在相应的安装区域，按不同种类、规格堆放。</w:t>
      </w:r>
      <w:r>
        <w:rPr>
          <w:rFonts w:hint="eastAsia"/>
        </w:rPr>
        <w:t>石膏</w:t>
      </w:r>
      <w:proofErr w:type="gramStart"/>
      <w:r>
        <w:rPr>
          <w:rFonts w:hint="eastAsia"/>
        </w:rPr>
        <w:t>条板</w:t>
      </w:r>
      <w:r>
        <w:t>宜侧立</w:t>
      </w:r>
      <w:proofErr w:type="gramEnd"/>
      <w:r>
        <w:t>堆放，下面</w:t>
      </w:r>
      <w:r>
        <w:rPr>
          <w:rFonts w:hint="eastAsia"/>
        </w:rPr>
        <w:t>应</w:t>
      </w:r>
      <w:r>
        <w:t>放置垫</w:t>
      </w:r>
      <w:r>
        <w:rPr>
          <w:rFonts w:hint="eastAsia"/>
        </w:rPr>
        <w:t>块，</w:t>
      </w:r>
      <w:r>
        <w:t>高度不应超过两层</w:t>
      </w:r>
      <w:r>
        <w:rPr>
          <w:rFonts w:hint="eastAsia"/>
        </w:rPr>
        <w:t>；</w:t>
      </w:r>
    </w:p>
    <w:p w:rsidR="000B4464" w:rsidRDefault="00554BA3">
      <w:pPr>
        <w:ind w:firstLine="480"/>
      </w:pPr>
      <w:r>
        <w:rPr>
          <w:b/>
        </w:rPr>
        <w:t>3</w:t>
      </w:r>
      <w:r>
        <w:t xml:space="preserve">  </w:t>
      </w:r>
      <w:r>
        <w:rPr>
          <w:rFonts w:hint="eastAsia"/>
        </w:rPr>
        <w:t>石膏条板隔墙工程所用材料</w:t>
      </w:r>
      <w:r>
        <w:t>的存放环境应干燥、通风。</w:t>
      </w:r>
      <w:r>
        <w:rPr>
          <w:rFonts w:hint="eastAsia"/>
        </w:rPr>
        <w:t>石膏条板</w:t>
      </w:r>
      <w:r>
        <w:t>露天堆放时，应做好防雨</w:t>
      </w:r>
      <w:r>
        <w:rPr>
          <w:rFonts w:hint="eastAsia"/>
        </w:rPr>
        <w:t>雪、防潮</w:t>
      </w:r>
      <w:r>
        <w:t>措施；</w:t>
      </w:r>
    </w:p>
    <w:p w:rsidR="000B4464" w:rsidRDefault="00554BA3">
      <w:pPr>
        <w:ind w:firstLine="480"/>
      </w:pPr>
      <w:r>
        <w:rPr>
          <w:b/>
        </w:rPr>
        <w:t>4</w:t>
      </w:r>
      <w:r>
        <w:rPr>
          <w:rFonts w:hint="eastAsia"/>
        </w:rPr>
        <w:t xml:space="preserve">  </w:t>
      </w:r>
      <w:r>
        <w:rPr>
          <w:rFonts w:hint="eastAsia"/>
        </w:rPr>
        <w:t>粘结石膏、嵌缝石膏应具有使用说明书，并应提供检测报告</w:t>
      </w:r>
      <w:r>
        <w:t>。</w:t>
      </w:r>
    </w:p>
    <w:p w:rsidR="000B4464" w:rsidRDefault="00554BA3">
      <w:pPr>
        <w:rPr>
          <w:rFonts w:eastAsia="宋体" w:cs="Times New Roman"/>
          <w:szCs w:val="24"/>
        </w:rPr>
      </w:pPr>
      <w:r>
        <w:rPr>
          <w:rFonts w:hint="eastAsia"/>
          <w:b/>
        </w:rPr>
        <w:t>6.2.</w:t>
      </w:r>
      <w:r>
        <w:rPr>
          <w:b/>
        </w:rPr>
        <w:t>3</w:t>
      </w:r>
      <w:r>
        <w:rPr>
          <w:rFonts w:hint="eastAsia"/>
          <w:b/>
        </w:rPr>
        <w:t xml:space="preserve">  </w:t>
      </w:r>
      <w:r>
        <w:rPr>
          <w:rFonts w:cs="Times New Roman" w:hint="eastAsia"/>
        </w:rPr>
        <w:t>石膏条板</w:t>
      </w:r>
      <w:r>
        <w:rPr>
          <w:rFonts w:cs="Times New Roman"/>
        </w:rPr>
        <w:t>安装前</w:t>
      </w:r>
      <w:r>
        <w:rPr>
          <w:rFonts w:cs="Times New Roman" w:hint="eastAsia"/>
        </w:rPr>
        <w:t>应</w:t>
      </w:r>
      <w:r>
        <w:rPr>
          <w:rFonts w:cs="Times New Roman"/>
        </w:rPr>
        <w:t>按</w:t>
      </w:r>
      <w:r>
        <w:rPr>
          <w:rFonts w:cs="Times New Roman" w:hint="eastAsia"/>
        </w:rPr>
        <w:t>石膏条板隔墙轴线定位图在结构墙、柱的地面和顶棚板面上放线</w:t>
      </w:r>
      <w:r>
        <w:rPr>
          <w:rFonts w:cs="Times New Roman"/>
        </w:rPr>
        <w:t>，</w:t>
      </w:r>
      <w:r>
        <w:rPr>
          <w:rFonts w:cs="Times New Roman" w:hint="eastAsia"/>
        </w:rPr>
        <w:t>放</w:t>
      </w:r>
      <w:r>
        <w:rPr>
          <w:rFonts w:cs="Times New Roman"/>
        </w:rPr>
        <w:t>线应清晰，位置</w:t>
      </w:r>
      <w:r>
        <w:rPr>
          <w:rFonts w:cs="Times New Roman" w:hint="eastAsia"/>
        </w:rPr>
        <w:t>应</w:t>
      </w:r>
      <w:r>
        <w:rPr>
          <w:rFonts w:cs="Times New Roman"/>
        </w:rPr>
        <w:t>准确。放线后，经检查无误，方可进行下道工序。</w:t>
      </w:r>
    </w:p>
    <w:p w:rsidR="000B4464" w:rsidRDefault="00554BA3">
      <w:pPr>
        <w:rPr>
          <w:rFonts w:eastAsia="宋体" w:cs="Times New Roman"/>
          <w:szCs w:val="24"/>
        </w:rPr>
      </w:pPr>
      <w:r>
        <w:rPr>
          <w:rFonts w:hint="eastAsia"/>
          <w:b/>
        </w:rPr>
        <w:t>6.2.</w:t>
      </w:r>
      <w:r>
        <w:rPr>
          <w:b/>
        </w:rPr>
        <w:t>4</w:t>
      </w:r>
      <w:r>
        <w:rPr>
          <w:rFonts w:hint="eastAsia"/>
          <w:b/>
        </w:rPr>
        <w:t xml:space="preserve">  </w:t>
      </w:r>
      <w:r>
        <w:rPr>
          <w:rFonts w:cs="Times New Roman" w:hint="eastAsia"/>
        </w:rPr>
        <w:t>对于厨房、卫生间</w:t>
      </w:r>
      <w:r w:rsidR="00A12D59">
        <w:rPr>
          <w:rFonts w:cs="Times New Roman" w:hint="eastAsia"/>
        </w:rPr>
        <w:t>湿区</w:t>
      </w:r>
      <w:r>
        <w:rPr>
          <w:rFonts w:cs="Times New Roman" w:hint="eastAsia"/>
        </w:rPr>
        <w:t>、地下室及有防水、防潮要求的石膏条板隔墙，应先按设计要求做好条形细石混凝土墙垫。</w:t>
      </w:r>
    </w:p>
    <w:p w:rsidR="000B4464" w:rsidRDefault="00554BA3">
      <w:r>
        <w:rPr>
          <w:rFonts w:eastAsia="宋体" w:cs="Times New Roman"/>
          <w:b/>
          <w:szCs w:val="24"/>
        </w:rPr>
        <w:t>6.2.</w:t>
      </w:r>
      <w:r>
        <w:rPr>
          <w:rFonts w:eastAsia="宋体" w:cs="Times New Roman" w:hint="eastAsia"/>
          <w:b/>
          <w:szCs w:val="24"/>
        </w:rPr>
        <w:t>5</w:t>
      </w:r>
      <w:r>
        <w:rPr>
          <w:rFonts w:eastAsia="宋体" w:cs="Times New Roman"/>
          <w:b/>
          <w:szCs w:val="24"/>
        </w:rPr>
        <w:t xml:space="preserve">  </w:t>
      </w:r>
      <w:r>
        <w:rPr>
          <w:rFonts w:hint="eastAsia"/>
        </w:rPr>
        <w:t>粘结石膏、嵌缝石膏</w:t>
      </w:r>
      <w:r>
        <w:t>应</w:t>
      </w:r>
      <w:r>
        <w:rPr>
          <w:rFonts w:hint="eastAsia"/>
        </w:rPr>
        <w:t>根据</w:t>
      </w:r>
      <w:r>
        <w:t>使用量</w:t>
      </w:r>
      <w:r>
        <w:rPr>
          <w:rFonts w:hint="eastAsia"/>
        </w:rPr>
        <w:t>按使用说明书</w:t>
      </w:r>
      <w:r>
        <w:t>进行</w:t>
      </w:r>
      <w:r>
        <w:rPr>
          <w:rFonts w:hint="eastAsia"/>
        </w:rPr>
        <w:t>现场</w:t>
      </w:r>
      <w:r>
        <w:t>调配</w:t>
      </w:r>
      <w:r>
        <w:rPr>
          <w:rFonts w:hint="eastAsia"/>
        </w:rPr>
        <w:t>，调配好</w:t>
      </w:r>
      <w:r>
        <w:t>的粘结石膏、</w:t>
      </w:r>
      <w:r>
        <w:rPr>
          <w:rFonts w:hint="eastAsia"/>
        </w:rPr>
        <w:t>嵌缝石膏</w:t>
      </w:r>
      <w:r>
        <w:t>应</w:t>
      </w:r>
      <w:r>
        <w:rPr>
          <w:rFonts w:hint="eastAsia"/>
        </w:rPr>
        <w:t>在</w:t>
      </w:r>
      <w:r>
        <w:t>初凝时间</w:t>
      </w:r>
      <w:r>
        <w:rPr>
          <w:rFonts w:hint="eastAsia"/>
        </w:rPr>
        <w:t>内</w:t>
      </w:r>
      <w:r>
        <w:t>使用完毕，</w:t>
      </w:r>
      <w:r>
        <w:rPr>
          <w:rFonts w:hint="eastAsia"/>
        </w:rPr>
        <w:t>残留</w:t>
      </w:r>
      <w:proofErr w:type="gramStart"/>
      <w:r>
        <w:rPr>
          <w:rFonts w:hint="eastAsia"/>
        </w:rPr>
        <w:t>料不得</w:t>
      </w:r>
      <w:proofErr w:type="gramEnd"/>
      <w:r>
        <w:rPr>
          <w:rFonts w:hint="eastAsia"/>
        </w:rPr>
        <w:t>加水搅拌</w:t>
      </w:r>
      <w:r>
        <w:t>重复使用。</w:t>
      </w:r>
    </w:p>
    <w:p w:rsidR="000B4464" w:rsidRDefault="00554BA3">
      <w:pPr>
        <w:pStyle w:val="2"/>
        <w:spacing w:before="326" w:after="326"/>
      </w:pPr>
      <w:bookmarkStart w:id="22" w:name="_Toc56690147"/>
      <w:r>
        <w:rPr>
          <w:rFonts w:hint="eastAsia"/>
        </w:rPr>
        <w:t xml:space="preserve">6.3  </w:t>
      </w:r>
      <w:r>
        <w:rPr>
          <w:rFonts w:hint="eastAsia"/>
        </w:rPr>
        <w:t>条板安装</w:t>
      </w:r>
      <w:bookmarkEnd w:id="22"/>
    </w:p>
    <w:p w:rsidR="000B4464" w:rsidRDefault="00554BA3">
      <w:r>
        <w:rPr>
          <w:rFonts w:hint="eastAsia"/>
          <w:b/>
        </w:rPr>
        <w:t>6.3.1</w:t>
      </w:r>
      <w:r>
        <w:rPr>
          <w:rFonts w:hint="eastAsia"/>
        </w:rPr>
        <w:t xml:space="preserve">  </w:t>
      </w:r>
      <w:r>
        <w:rPr>
          <w:rFonts w:hint="eastAsia"/>
        </w:rPr>
        <w:t>石膏条板安装</w:t>
      </w:r>
      <w:r>
        <w:t>应从主体墙、柱的一</w:t>
      </w:r>
      <w:r>
        <w:rPr>
          <w:rFonts w:hint="eastAsia"/>
        </w:rPr>
        <w:t>端</w:t>
      </w:r>
      <w:r>
        <w:t>向另一端按顺序安装</w:t>
      </w:r>
      <w:r>
        <w:rPr>
          <w:rFonts w:hint="eastAsia"/>
        </w:rPr>
        <w:t>；</w:t>
      </w:r>
      <w:r>
        <w:t>当</w:t>
      </w:r>
      <w:r>
        <w:rPr>
          <w:rFonts w:hint="eastAsia"/>
        </w:rPr>
        <w:t>有</w:t>
      </w:r>
      <w:r>
        <w:t>门洞口时，宜从门洞口向两侧安装。</w:t>
      </w:r>
    </w:p>
    <w:p w:rsidR="000B4464" w:rsidRDefault="00554BA3">
      <w:r>
        <w:rPr>
          <w:rFonts w:hint="eastAsia"/>
          <w:b/>
        </w:rPr>
        <w:t>6</w:t>
      </w:r>
      <w:r>
        <w:rPr>
          <w:b/>
        </w:rPr>
        <w:t>.3.2</w:t>
      </w:r>
      <w:r>
        <w:t xml:space="preserve">  </w:t>
      </w:r>
      <w:r>
        <w:rPr>
          <w:rFonts w:hint="eastAsia"/>
        </w:rPr>
        <w:t>定位板安装应符合下列规定：</w:t>
      </w:r>
    </w:p>
    <w:p w:rsidR="000B4464" w:rsidRDefault="00554BA3">
      <w:r>
        <w:rPr>
          <w:rFonts w:hint="eastAsia"/>
        </w:rPr>
        <w:t xml:space="preserve"> </w:t>
      </w:r>
      <w:r>
        <w:t xml:space="preserve">   </w:t>
      </w:r>
      <w:r>
        <w:rPr>
          <w:b/>
        </w:rPr>
        <w:t>1</w:t>
      </w:r>
      <w:r>
        <w:t xml:space="preserve">  </w:t>
      </w:r>
      <w:r>
        <w:rPr>
          <w:rFonts w:hint="eastAsia"/>
        </w:rPr>
        <w:t>应按设计要求在结构墙、</w:t>
      </w:r>
      <w:proofErr w:type="gramStart"/>
      <w:r>
        <w:rPr>
          <w:rFonts w:hint="eastAsia"/>
        </w:rPr>
        <w:t>柱处安装</w:t>
      </w:r>
      <w:proofErr w:type="gramEnd"/>
      <w:r>
        <w:rPr>
          <w:rFonts w:hint="eastAsia"/>
        </w:rPr>
        <w:t>镀锌钢板卡件；</w:t>
      </w:r>
    </w:p>
    <w:p w:rsidR="000B4464" w:rsidRDefault="00554BA3">
      <w:r>
        <w:t xml:space="preserve">    </w:t>
      </w:r>
      <w:r>
        <w:rPr>
          <w:b/>
        </w:rPr>
        <w:t>2</w:t>
      </w:r>
      <w:r>
        <w:t xml:space="preserve">  </w:t>
      </w:r>
      <w:r>
        <w:rPr>
          <w:rFonts w:hint="eastAsia"/>
        </w:rPr>
        <w:t>应在石膏</w:t>
      </w:r>
      <w:proofErr w:type="gramStart"/>
      <w:r>
        <w:rPr>
          <w:rFonts w:hint="eastAsia"/>
        </w:rPr>
        <w:t>条板企口处</w:t>
      </w:r>
      <w:proofErr w:type="gramEnd"/>
      <w:r>
        <w:rPr>
          <w:rFonts w:hint="eastAsia"/>
        </w:rPr>
        <w:t>及板的顶面均匀满刮粘结石膏；</w:t>
      </w:r>
    </w:p>
    <w:p w:rsidR="000B4464" w:rsidRDefault="00554BA3">
      <w:pPr>
        <w:ind w:firstLineChars="200" w:firstLine="482"/>
      </w:pPr>
      <w:r>
        <w:rPr>
          <w:b/>
        </w:rPr>
        <w:t>3</w:t>
      </w:r>
      <w:r>
        <w:t xml:space="preserve">  </w:t>
      </w:r>
      <w:r>
        <w:rPr>
          <w:rFonts w:hint="eastAsia"/>
        </w:rPr>
        <w:t>应按地面及顶棚</w:t>
      </w:r>
      <w:proofErr w:type="gramStart"/>
      <w:r>
        <w:rPr>
          <w:rFonts w:hint="eastAsia"/>
        </w:rPr>
        <w:t>定位线</w:t>
      </w:r>
      <w:proofErr w:type="gramEnd"/>
      <w:r>
        <w:rPr>
          <w:rFonts w:hint="eastAsia"/>
        </w:rPr>
        <w:t>将石膏条板放入镀锌</w:t>
      </w:r>
      <w:proofErr w:type="gramStart"/>
      <w:r>
        <w:rPr>
          <w:rFonts w:hint="eastAsia"/>
        </w:rPr>
        <w:t>钢板卡件中</w:t>
      </w:r>
      <w:proofErr w:type="gramEnd"/>
      <w:r>
        <w:rPr>
          <w:rFonts w:hint="eastAsia"/>
        </w:rPr>
        <w:t>，并应调整板面平整度和垂直度；</w:t>
      </w:r>
    </w:p>
    <w:p w:rsidR="000B4464" w:rsidRDefault="00554BA3">
      <w:pPr>
        <w:ind w:firstLineChars="200" w:firstLine="482"/>
      </w:pPr>
      <w:r>
        <w:rPr>
          <w:rFonts w:hint="eastAsia"/>
          <w:b/>
        </w:rPr>
        <w:t>4</w:t>
      </w:r>
      <w:r>
        <w:t xml:space="preserve">  </w:t>
      </w:r>
      <w:r>
        <w:rPr>
          <w:rFonts w:hint="eastAsia"/>
        </w:rPr>
        <w:t>可</w:t>
      </w:r>
      <w:r>
        <w:t>在</w:t>
      </w:r>
      <w:r>
        <w:rPr>
          <w:rFonts w:hint="eastAsia"/>
        </w:rPr>
        <w:t>石膏条板下部插入</w:t>
      </w:r>
      <w:r>
        <w:t>木楔，</w:t>
      </w:r>
      <w:r>
        <w:rPr>
          <w:rFonts w:hint="eastAsia"/>
        </w:rPr>
        <w:t>并</w:t>
      </w:r>
      <w:r>
        <w:t>应</w:t>
      </w:r>
      <w:proofErr w:type="gramStart"/>
      <w:r>
        <w:t>楔</w:t>
      </w:r>
      <w:proofErr w:type="gramEnd"/>
      <w:r>
        <w:rPr>
          <w:rFonts w:hint="eastAsia"/>
        </w:rPr>
        <w:t>紧，</w:t>
      </w:r>
      <w:r>
        <w:t>木楔的位置应在石膏条板的</w:t>
      </w:r>
      <w:r>
        <w:rPr>
          <w:rFonts w:hint="eastAsia"/>
        </w:rPr>
        <w:t>板肋</w:t>
      </w:r>
      <w:r>
        <w:t>处；</w:t>
      </w:r>
    </w:p>
    <w:p w:rsidR="000B4464" w:rsidRDefault="00554BA3">
      <w:pPr>
        <w:ind w:firstLineChars="200" w:firstLine="482"/>
      </w:pPr>
      <w:r>
        <w:rPr>
          <w:rFonts w:hint="eastAsia"/>
          <w:b/>
        </w:rPr>
        <w:lastRenderedPageBreak/>
        <w:t>5</w:t>
      </w:r>
      <w:r>
        <w:t xml:space="preserve">  </w:t>
      </w:r>
      <w:r>
        <w:rPr>
          <w:rFonts w:hint="eastAsia"/>
        </w:rPr>
        <w:t>条板与顶棚、楼地面空隙处应采用粘结石膏填实。</w:t>
      </w:r>
    </w:p>
    <w:p w:rsidR="000B4464" w:rsidRDefault="00554BA3">
      <w:r>
        <w:rPr>
          <w:b/>
        </w:rPr>
        <w:t xml:space="preserve">6.3.3  </w:t>
      </w:r>
      <w:r>
        <w:rPr>
          <w:rFonts w:hint="eastAsia"/>
        </w:rPr>
        <w:t>应按</w:t>
      </w:r>
      <w:r>
        <w:t>顺序安装其他</w:t>
      </w:r>
      <w:r>
        <w:rPr>
          <w:rFonts w:hint="eastAsia"/>
        </w:rPr>
        <w:t>石膏条板</w:t>
      </w:r>
      <w:r>
        <w:t>，</w:t>
      </w:r>
      <w:r>
        <w:rPr>
          <w:rFonts w:hint="eastAsia"/>
        </w:rPr>
        <w:t>石膏条板采用</w:t>
      </w:r>
      <w:proofErr w:type="gramStart"/>
      <w:r>
        <w:rPr>
          <w:rFonts w:hint="eastAsia"/>
        </w:rPr>
        <w:t>榫卯方式</w:t>
      </w:r>
      <w:proofErr w:type="gramEnd"/>
      <w:r>
        <w:rPr>
          <w:rFonts w:hint="eastAsia"/>
        </w:rPr>
        <w:t>时</w:t>
      </w:r>
      <w:r>
        <w:t>相邻两块墙板按照榫槽与榫头对接的方式拼接。安装过程中应及时</w:t>
      </w:r>
      <w:r>
        <w:rPr>
          <w:rFonts w:hint="eastAsia"/>
        </w:rPr>
        <w:t>检查</w:t>
      </w:r>
      <w:r>
        <w:t>相邻</w:t>
      </w:r>
      <w:r>
        <w:rPr>
          <w:rFonts w:hint="eastAsia"/>
        </w:rPr>
        <w:t>石膏条</w:t>
      </w:r>
      <w:r w:rsidR="006A72F6">
        <w:t>板的平整度、</w:t>
      </w:r>
      <w:r w:rsidR="006A72F6">
        <w:rPr>
          <w:rFonts w:hint="eastAsia"/>
        </w:rPr>
        <w:t>立面</w:t>
      </w:r>
      <w:r>
        <w:t>垂直度</w:t>
      </w:r>
      <w:r>
        <w:rPr>
          <w:rFonts w:hint="eastAsia"/>
        </w:rPr>
        <w:t>，</w:t>
      </w:r>
      <w:r>
        <w:t>检验合格后</w:t>
      </w:r>
      <w:r>
        <w:rPr>
          <w:rFonts w:hint="eastAsia"/>
        </w:rPr>
        <w:t>方可</w:t>
      </w:r>
      <w:r>
        <w:t>安装下一块条板</w:t>
      </w:r>
      <w:r>
        <w:rPr>
          <w:rFonts w:hint="eastAsia"/>
        </w:rPr>
        <w:t>。</w:t>
      </w:r>
    </w:p>
    <w:p w:rsidR="000B4464" w:rsidRDefault="00554BA3">
      <w:r>
        <w:rPr>
          <w:rFonts w:hint="eastAsia"/>
          <w:b/>
        </w:rPr>
        <w:t>6</w:t>
      </w:r>
      <w:r>
        <w:rPr>
          <w:b/>
        </w:rPr>
        <w:t>.3.4</w:t>
      </w:r>
      <w:r>
        <w:t xml:space="preserve">  </w:t>
      </w:r>
      <w:r>
        <w:rPr>
          <w:rFonts w:hint="eastAsia"/>
        </w:rPr>
        <w:t>补板安装应符合下列规定：</w:t>
      </w:r>
    </w:p>
    <w:p w:rsidR="000B4464" w:rsidRDefault="00554BA3">
      <w:pPr>
        <w:ind w:firstLine="480"/>
      </w:pPr>
      <w:r>
        <w:rPr>
          <w:b/>
        </w:rPr>
        <w:t>1</w:t>
      </w:r>
      <w:r>
        <w:t xml:space="preserve">  </w:t>
      </w:r>
      <w:r>
        <w:rPr>
          <w:rFonts w:hint="eastAsia"/>
        </w:rPr>
        <w:t>应先安装最后一张石膏条板后再安装补板；</w:t>
      </w:r>
    </w:p>
    <w:p w:rsidR="000B4464" w:rsidRDefault="00554BA3">
      <w:pPr>
        <w:ind w:firstLine="480"/>
      </w:pPr>
      <w:r>
        <w:rPr>
          <w:b/>
        </w:rPr>
        <w:t>2</w:t>
      </w:r>
      <w:r>
        <w:t xml:space="preserve">  </w:t>
      </w:r>
      <w:r>
        <w:rPr>
          <w:rFonts w:hint="eastAsia"/>
        </w:rPr>
        <w:t>补板安装时应预留缝隙，缝隙距离宜为</w:t>
      </w:r>
      <w:r>
        <w:rPr>
          <w:rFonts w:hint="eastAsia"/>
        </w:rPr>
        <w:t>1</w:t>
      </w:r>
      <w:r>
        <w:t>0mm~20</w:t>
      </w:r>
      <w:r>
        <w:rPr>
          <w:rFonts w:hint="eastAsia"/>
        </w:rPr>
        <w:t>mm</w:t>
      </w:r>
      <w:r>
        <w:t>；</w:t>
      </w:r>
    </w:p>
    <w:p w:rsidR="000B4464" w:rsidRDefault="00554BA3">
      <w:pPr>
        <w:ind w:firstLine="480"/>
      </w:pPr>
      <w:r>
        <w:rPr>
          <w:rFonts w:hint="eastAsia"/>
          <w:b/>
        </w:rPr>
        <w:t>3</w:t>
      </w:r>
      <w:r>
        <w:t xml:space="preserve">  </w:t>
      </w:r>
      <w:r>
        <w:rPr>
          <w:rFonts w:hint="eastAsia"/>
        </w:rPr>
        <w:t>补板安装到位后应用粘结石膏灌满填实缝隙。</w:t>
      </w:r>
    </w:p>
    <w:p w:rsidR="000B4464" w:rsidRDefault="00554BA3">
      <w:r>
        <w:rPr>
          <w:b/>
        </w:rPr>
        <w:t xml:space="preserve">6.3.5  </w:t>
      </w:r>
      <w:r>
        <w:rPr>
          <w:rFonts w:hint="eastAsia"/>
        </w:rPr>
        <w:t>石膏条板连接处的粘结石膏均</w:t>
      </w:r>
      <w:r>
        <w:t>应</w:t>
      </w:r>
      <w:proofErr w:type="gramStart"/>
      <w:r>
        <w:t>揉挤</w:t>
      </w:r>
      <w:r>
        <w:rPr>
          <w:rFonts w:hint="eastAsia"/>
        </w:rPr>
        <w:t>密实</w:t>
      </w:r>
      <w:proofErr w:type="gramEnd"/>
      <w:r>
        <w:t>，被挤出的粘结</w:t>
      </w:r>
      <w:proofErr w:type="gramStart"/>
      <w:r>
        <w:t>石膏应刮平</w:t>
      </w:r>
      <w:proofErr w:type="gramEnd"/>
      <w:r>
        <w:rPr>
          <w:rFonts w:hint="eastAsia"/>
        </w:rPr>
        <w:t>。</w:t>
      </w:r>
    </w:p>
    <w:p w:rsidR="000B4464" w:rsidRDefault="00554BA3">
      <w:r>
        <w:rPr>
          <w:b/>
        </w:rPr>
        <w:t xml:space="preserve">6.3.6  </w:t>
      </w:r>
      <w:r>
        <w:rPr>
          <w:rFonts w:hint="eastAsia"/>
        </w:rPr>
        <w:t>木楔</w:t>
      </w:r>
      <w:r>
        <w:t>可在立板养护后</w:t>
      </w:r>
      <w:r>
        <w:rPr>
          <w:rFonts w:hint="eastAsia"/>
        </w:rPr>
        <w:t>3</w:t>
      </w:r>
      <w:r>
        <w:rPr>
          <w:rFonts w:hint="eastAsia"/>
        </w:rPr>
        <w:t>天后</w:t>
      </w:r>
      <w:r>
        <w:t>取出，并</w:t>
      </w:r>
      <w:r>
        <w:rPr>
          <w:rFonts w:hint="eastAsia"/>
        </w:rPr>
        <w:t>应</w:t>
      </w:r>
      <w:r>
        <w:t>用粘结石膏填实</w:t>
      </w:r>
      <w:r>
        <w:rPr>
          <w:rFonts w:hint="eastAsia"/>
        </w:rPr>
        <w:t>、</w:t>
      </w:r>
      <w:r>
        <w:t>勾缝</w:t>
      </w:r>
      <w:r>
        <w:rPr>
          <w:rFonts w:hint="eastAsia"/>
        </w:rPr>
        <w:t>。</w:t>
      </w:r>
    </w:p>
    <w:p w:rsidR="000B4464" w:rsidRDefault="00554BA3">
      <w:r>
        <w:rPr>
          <w:rFonts w:eastAsia="宋体" w:cs="Times New Roman" w:hint="eastAsia"/>
          <w:b/>
          <w:szCs w:val="24"/>
        </w:rPr>
        <w:t>6</w:t>
      </w:r>
      <w:r>
        <w:rPr>
          <w:rFonts w:eastAsia="宋体" w:cs="Times New Roman"/>
          <w:b/>
          <w:szCs w:val="24"/>
        </w:rPr>
        <w:t xml:space="preserve">.3.7 </w:t>
      </w:r>
      <w:r>
        <w:rPr>
          <w:rFonts w:eastAsia="宋体" w:cs="Times New Roman"/>
          <w:szCs w:val="24"/>
        </w:rPr>
        <w:t xml:space="preserve"> </w:t>
      </w:r>
      <w:r>
        <w:rPr>
          <w:rFonts w:hint="eastAsia"/>
        </w:rPr>
        <w:t>石膏条板隔墙与构造柱、构造梁的连接应符合下列规定：</w:t>
      </w:r>
    </w:p>
    <w:p w:rsidR="000B4464" w:rsidRDefault="00554BA3">
      <w:pPr>
        <w:ind w:firstLine="480"/>
      </w:pPr>
      <w:r>
        <w:rPr>
          <w:b/>
        </w:rPr>
        <w:t>1</w:t>
      </w:r>
      <w:r>
        <w:t xml:space="preserve">  </w:t>
      </w:r>
      <w:r>
        <w:rPr>
          <w:rFonts w:hint="eastAsia"/>
        </w:rPr>
        <w:t>构造柱、构造梁应采用</w:t>
      </w:r>
      <w:proofErr w:type="gramStart"/>
      <w:r>
        <w:rPr>
          <w:rFonts w:hint="eastAsia"/>
        </w:rPr>
        <w:t>镀锌角码与</w:t>
      </w:r>
      <w:proofErr w:type="gramEnd"/>
      <w:r>
        <w:rPr>
          <w:rFonts w:hint="eastAsia"/>
        </w:rPr>
        <w:t>建筑主体结构连接，</w:t>
      </w:r>
      <w:proofErr w:type="gramStart"/>
      <w:r>
        <w:rPr>
          <w:rFonts w:hint="eastAsia"/>
        </w:rPr>
        <w:t>镀锌角码与</w:t>
      </w:r>
      <w:proofErr w:type="gramEnd"/>
      <w:r>
        <w:rPr>
          <w:rFonts w:hint="eastAsia"/>
        </w:rPr>
        <w:t>构造柱、构造梁应焊接牢固；</w:t>
      </w:r>
    </w:p>
    <w:p w:rsidR="000B4464" w:rsidRDefault="00554BA3">
      <w:pPr>
        <w:ind w:firstLine="480"/>
      </w:pPr>
      <w:r>
        <w:rPr>
          <w:b/>
        </w:rPr>
        <w:t>2</w:t>
      </w:r>
      <w:r>
        <w:t xml:space="preserve">  </w:t>
      </w:r>
      <w:r>
        <w:rPr>
          <w:rFonts w:hint="eastAsia"/>
        </w:rPr>
        <w:t>石膏条板与加强钢柱、加强钢梁应采用镀锌</w:t>
      </w:r>
      <w:proofErr w:type="gramStart"/>
      <w:r>
        <w:rPr>
          <w:rFonts w:hint="eastAsia"/>
        </w:rPr>
        <w:t>钢板卡件进行</w:t>
      </w:r>
      <w:proofErr w:type="gramEnd"/>
      <w:r>
        <w:rPr>
          <w:rFonts w:hint="eastAsia"/>
        </w:rPr>
        <w:t>连接。</w:t>
      </w:r>
    </w:p>
    <w:p w:rsidR="000B4464" w:rsidRDefault="00554BA3">
      <w:pPr>
        <w:rPr>
          <w:rFonts w:eastAsia="宋体" w:cs="Times New Roman"/>
          <w:szCs w:val="24"/>
        </w:rPr>
      </w:pPr>
      <w:r>
        <w:rPr>
          <w:b/>
        </w:rPr>
        <w:t>6.3.8</w:t>
      </w:r>
      <w:r>
        <w:t xml:space="preserve">  </w:t>
      </w:r>
      <w:r>
        <w:t>双层</w:t>
      </w:r>
      <w:r>
        <w:rPr>
          <w:rFonts w:hint="eastAsia"/>
        </w:rPr>
        <w:t>石膏条板</w:t>
      </w:r>
      <w:r>
        <w:t>隔墙安装</w:t>
      </w:r>
      <w:r>
        <w:rPr>
          <w:rFonts w:hint="eastAsia"/>
        </w:rPr>
        <w:t>可</w:t>
      </w:r>
      <w:r>
        <w:t>按照本规程</w:t>
      </w:r>
      <w:r>
        <w:rPr>
          <w:rFonts w:hint="eastAsia"/>
        </w:rPr>
        <w:t>第</w:t>
      </w:r>
      <w:r>
        <w:t>6.3.1</w:t>
      </w:r>
      <w:r>
        <w:t>条</w:t>
      </w:r>
      <w:r>
        <w:rPr>
          <w:rFonts w:hint="eastAsia"/>
        </w:rPr>
        <w:t>至</w:t>
      </w:r>
      <w:r>
        <w:rPr>
          <w:rFonts w:hint="eastAsia"/>
        </w:rPr>
        <w:t>6</w:t>
      </w:r>
      <w:r>
        <w:t>.3.5</w:t>
      </w:r>
      <w:r>
        <w:rPr>
          <w:rFonts w:hint="eastAsia"/>
        </w:rPr>
        <w:t>条</w:t>
      </w:r>
      <w:r>
        <w:t>的要求进行。</w:t>
      </w:r>
      <w:r>
        <w:rPr>
          <w:rFonts w:hint="eastAsia"/>
        </w:rPr>
        <w:t>当需要铺装吸声或保温材料时，应先安装好一侧石膏条板，再铺装吸声或保温材料，验收合格后方可安装另一侧石膏条板。</w:t>
      </w:r>
    </w:p>
    <w:p w:rsidR="000B4464" w:rsidRDefault="00554BA3">
      <w:r>
        <w:rPr>
          <w:rFonts w:hint="eastAsia"/>
          <w:b/>
        </w:rPr>
        <w:t>6</w:t>
      </w:r>
      <w:r>
        <w:rPr>
          <w:b/>
        </w:rPr>
        <w:t>.3.9</w:t>
      </w:r>
      <w:r>
        <w:t xml:space="preserve">  </w:t>
      </w:r>
      <w:r>
        <w:rPr>
          <w:rFonts w:hint="eastAsia"/>
        </w:rPr>
        <w:t>石膏条板拼装完成后，应</w:t>
      </w:r>
      <w:r w:rsidR="00FC740F">
        <w:rPr>
          <w:rFonts w:hint="eastAsia"/>
        </w:rPr>
        <w:t>采用嵌缝石膏</w:t>
      </w:r>
      <w:r w:rsidR="006606DB">
        <w:rPr>
          <w:rFonts w:hint="eastAsia"/>
        </w:rPr>
        <w:t>和玻璃纤维网</w:t>
      </w:r>
      <w:r w:rsidR="00074034">
        <w:rPr>
          <w:rFonts w:hint="eastAsia"/>
        </w:rPr>
        <w:t>带</w:t>
      </w:r>
      <w:r>
        <w:rPr>
          <w:rFonts w:hint="eastAsia"/>
        </w:rPr>
        <w:t>对石膏条板板缝处、石膏条板与主体结构结合处及石膏条板与构造柱、构造</w:t>
      </w:r>
      <w:proofErr w:type="gramStart"/>
      <w:r>
        <w:rPr>
          <w:rFonts w:hint="eastAsia"/>
        </w:rPr>
        <w:t>梁</w:t>
      </w:r>
      <w:r w:rsidR="00C14B99">
        <w:rPr>
          <w:rFonts w:hint="eastAsia"/>
        </w:rPr>
        <w:t>结合</w:t>
      </w:r>
      <w:proofErr w:type="gramEnd"/>
      <w:r>
        <w:rPr>
          <w:rFonts w:hint="eastAsia"/>
        </w:rPr>
        <w:t>处进行二次勾缝挂网处理，二次勾缝挂网工艺应符合下列规定：</w:t>
      </w:r>
    </w:p>
    <w:p w:rsidR="000B4464" w:rsidRDefault="00554BA3">
      <w:pPr>
        <w:ind w:firstLine="480"/>
        <w:rPr>
          <w:b/>
        </w:rPr>
      </w:pPr>
      <w:r>
        <w:rPr>
          <w:rFonts w:hint="eastAsia"/>
          <w:b/>
        </w:rPr>
        <w:t>1</w:t>
      </w:r>
      <w:r>
        <w:rPr>
          <w:b/>
        </w:rPr>
        <w:t xml:space="preserve">  </w:t>
      </w:r>
      <w:r>
        <w:rPr>
          <w:rFonts w:hint="eastAsia"/>
        </w:rPr>
        <w:t>二次勾缝挂网前应对隐蔽项目进行检查，板缝</w:t>
      </w:r>
      <w:r w:rsidR="00AF0F1A">
        <w:rPr>
          <w:rFonts w:hint="eastAsia"/>
        </w:rPr>
        <w:t>的</w:t>
      </w:r>
      <w:bookmarkStart w:id="23" w:name="_GoBack"/>
      <w:bookmarkEnd w:id="23"/>
      <w:r>
        <w:rPr>
          <w:rFonts w:hint="eastAsia"/>
        </w:rPr>
        <w:t>粘结石膏应密实，镀锌钢板卡件焊接点应牢固；</w:t>
      </w:r>
    </w:p>
    <w:p w:rsidR="000B4464" w:rsidRDefault="00452F1A">
      <w:pPr>
        <w:ind w:firstLine="480"/>
      </w:pPr>
      <w:r>
        <w:pict w14:anchorId="76B6AFC8">
          <v:shape id="自选图形 19" o:spid="_x0000_s1030" type="#_x0000_t32" style="position:absolute;left:0;text-align:left;margin-left:187.2pt;margin-top:35.75pt;width:24.75pt;height:0;z-index:25166284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">
            <v:stroke endarrow="block"/>
          </v:shape>
        </w:pict>
      </w:r>
      <w:r>
        <w:pict w14:anchorId="01A95853">
          <v:shape id="自选图形 18" o:spid="_x0000_s1029" type="#_x0000_t32" style="position:absolute;left:0;text-align:left;margin-left:61.2pt;margin-top:35.9pt;width:24.75pt;height:0;z-index:25166182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">
            <v:stroke endarrow="block"/>
          </v:shape>
        </w:pict>
      </w:r>
      <w:r>
        <w:rPr>
          <w:b/>
        </w:rPr>
        <w:pict w14:anchorId="28BA746F">
          <v:shape id="_x0000_s1028" type="#_x0000_t32" style="position:absolute;left:0;text-align:left;margin-left:371.7pt;margin-top:12.35pt;width:24.75pt;height:0;z-index:25166387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">
            <v:stroke endarrow="block"/>
          </v:shape>
        </w:pict>
      </w:r>
      <w:r>
        <w:rPr>
          <w:b/>
        </w:rPr>
        <w:pict w14:anchorId="7F29ABBE">
          <v:shape id="自选图形 16" o:spid="_x0000_s1027" type="#_x0000_t32" style="position:absolute;left:0;text-align:left;margin-left:240.45pt;margin-top:11.45pt;width:24.75pt;height:0;z-index:25165670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">
            <v:stroke endarrow="block"/>
          </v:shape>
        </w:pict>
      </w:r>
      <w:r w:rsidR="00554BA3">
        <w:rPr>
          <w:b/>
        </w:rPr>
        <w:t>2</w:t>
      </w:r>
      <w:r w:rsidR="00554BA3">
        <w:t xml:space="preserve">  </w:t>
      </w:r>
      <w:r w:rsidR="00554BA3">
        <w:rPr>
          <w:rFonts w:hint="eastAsia"/>
        </w:rPr>
        <w:t>二次勾缝挂网施工工序应</w:t>
      </w:r>
      <w:proofErr w:type="gramStart"/>
      <w:r w:rsidR="00554BA3">
        <w:rPr>
          <w:rFonts w:hint="eastAsia"/>
        </w:rPr>
        <w:t>按清理</w:t>
      </w:r>
      <w:proofErr w:type="gramEnd"/>
      <w:r w:rsidR="00554BA3">
        <w:rPr>
          <w:rFonts w:hint="eastAsia"/>
        </w:rPr>
        <w:t>浮尘</w:t>
      </w:r>
      <w:r w:rsidR="00554BA3">
        <w:rPr>
          <w:rFonts w:hint="eastAsia"/>
        </w:rPr>
        <w:t xml:space="preserve"> </w:t>
      </w:r>
      <w:r w:rsidR="00554BA3">
        <w:t xml:space="preserve">    </w:t>
      </w:r>
      <w:r w:rsidR="00554BA3">
        <w:rPr>
          <w:rFonts w:hint="eastAsia"/>
        </w:rPr>
        <w:t>刮涂嵌缝石膏打底</w:t>
      </w:r>
      <w:r w:rsidR="00554BA3">
        <w:t xml:space="preserve">     </w:t>
      </w:r>
      <w:r w:rsidR="00554BA3">
        <w:rPr>
          <w:rFonts w:hint="eastAsia"/>
        </w:rPr>
        <w:t>粘贴玻纤网格带</w:t>
      </w:r>
      <w:r w:rsidR="00554BA3">
        <w:rPr>
          <w:rFonts w:hint="eastAsia"/>
        </w:rPr>
        <w:t xml:space="preserve"> </w:t>
      </w:r>
      <w:r w:rsidR="00554BA3">
        <w:t xml:space="preserve">    </w:t>
      </w:r>
      <w:r w:rsidR="00554BA3">
        <w:rPr>
          <w:rFonts w:hint="eastAsia"/>
        </w:rPr>
        <w:t>刮涂嵌缝石膏面浆</w:t>
      </w:r>
      <w:r w:rsidR="00554BA3">
        <w:rPr>
          <w:rFonts w:hint="eastAsia"/>
        </w:rPr>
        <w:t xml:space="preserve"> </w:t>
      </w:r>
      <w:r w:rsidR="00554BA3">
        <w:t xml:space="preserve">    </w:t>
      </w:r>
      <w:r w:rsidR="00554BA3">
        <w:rPr>
          <w:rFonts w:hint="eastAsia"/>
        </w:rPr>
        <w:t>刮平的流程进行。</w:t>
      </w:r>
    </w:p>
    <w:p w:rsidR="000B4464" w:rsidRDefault="00554BA3">
      <w:pPr>
        <w:pStyle w:val="2"/>
        <w:spacing w:before="326" w:after="326"/>
      </w:pPr>
      <w:bookmarkStart w:id="24" w:name="_Toc56690148"/>
      <w:r>
        <w:rPr>
          <w:rFonts w:hint="eastAsia"/>
        </w:rPr>
        <w:t>6.4</w:t>
      </w:r>
      <w:r>
        <w:t xml:space="preserve">  </w:t>
      </w:r>
      <w:r>
        <w:rPr>
          <w:rFonts w:hint="eastAsia"/>
        </w:rPr>
        <w:t>管、</w:t>
      </w:r>
      <w:r>
        <w:t>线安装</w:t>
      </w:r>
      <w:bookmarkEnd w:id="24"/>
    </w:p>
    <w:p w:rsidR="000B4464" w:rsidRDefault="00554BA3">
      <w:pPr>
        <w:rPr>
          <w:rFonts w:eastAsia="宋体" w:cs="Times New Roman"/>
          <w:szCs w:val="24"/>
        </w:rPr>
      </w:pPr>
      <w:r>
        <w:rPr>
          <w:rFonts w:hint="eastAsia"/>
          <w:b/>
        </w:rPr>
        <w:t>6.4.1</w:t>
      </w:r>
      <w:r>
        <w:rPr>
          <w:rFonts w:hint="eastAsia"/>
        </w:rPr>
        <w:t xml:space="preserve">  </w:t>
      </w:r>
      <w:r>
        <w:rPr>
          <w:rFonts w:cs="Times New Roman"/>
        </w:rPr>
        <w:t>水电</w:t>
      </w:r>
      <w:r>
        <w:rPr>
          <w:rFonts w:cs="Times New Roman" w:hint="eastAsia"/>
        </w:rPr>
        <w:t>线管的</w:t>
      </w:r>
      <w:r>
        <w:rPr>
          <w:rFonts w:cs="Times New Roman"/>
        </w:rPr>
        <w:t>安装、敷设应</w:t>
      </w:r>
      <w:r>
        <w:rPr>
          <w:rFonts w:cs="Times New Roman" w:hint="eastAsia"/>
        </w:rPr>
        <w:t>使用专用切割设备按要求切割开槽，石膏条板开槽</w:t>
      </w:r>
      <w:r>
        <w:rPr>
          <w:rFonts w:cs="Times New Roman"/>
        </w:rPr>
        <w:t>应在墙体安装完成</w:t>
      </w:r>
      <w:r>
        <w:rPr>
          <w:rFonts w:cs="Times New Roman"/>
        </w:rPr>
        <w:t xml:space="preserve">7 </w:t>
      </w:r>
      <w:r>
        <w:rPr>
          <w:rFonts w:cs="Times New Roman" w:hint="eastAsia"/>
        </w:rPr>
        <w:t>d</w:t>
      </w:r>
      <w:r>
        <w:rPr>
          <w:rFonts w:cs="Times New Roman"/>
        </w:rPr>
        <w:t>后进行。</w:t>
      </w:r>
    </w:p>
    <w:p w:rsidR="000B4464" w:rsidRDefault="00554BA3">
      <w:r>
        <w:rPr>
          <w:b/>
        </w:rPr>
        <w:lastRenderedPageBreak/>
        <w:t xml:space="preserve">6.4.2 </w:t>
      </w:r>
      <w:r>
        <w:t xml:space="preserve"> </w:t>
      </w:r>
      <w:r>
        <w:t>开槽、开洞后，应尽快</w:t>
      </w:r>
      <w:r>
        <w:rPr>
          <w:rFonts w:hint="eastAsia"/>
        </w:rPr>
        <w:t>安装管线设备</w:t>
      </w:r>
      <w:r>
        <w:t>，</w:t>
      </w:r>
      <w:r>
        <w:rPr>
          <w:rFonts w:hint="eastAsia"/>
        </w:rPr>
        <w:t>并</w:t>
      </w:r>
      <w:r>
        <w:t>及时回填、补强。回填、补强材料</w:t>
      </w:r>
      <w:r>
        <w:rPr>
          <w:rFonts w:hint="eastAsia"/>
        </w:rPr>
        <w:t>宜</w:t>
      </w:r>
      <w:r>
        <w:t>用</w:t>
      </w:r>
      <w:r>
        <w:rPr>
          <w:rFonts w:hint="eastAsia"/>
        </w:rPr>
        <w:t>粘结石膏，并应</w:t>
      </w:r>
      <w:r>
        <w:t>填充密实。</w:t>
      </w:r>
    </w:p>
    <w:p w:rsidR="000B4464" w:rsidRDefault="00554BA3">
      <w:pPr>
        <w:pStyle w:val="ae"/>
      </w:pPr>
      <w:r>
        <w:t>【条文说明】</w:t>
      </w:r>
    </w:p>
    <w:p w:rsidR="000B4464" w:rsidRDefault="00554BA3">
      <w:pPr>
        <w:rPr>
          <w:rFonts w:ascii="仿宋" w:eastAsia="仿宋" w:hAnsi="仿宋"/>
        </w:rPr>
      </w:pPr>
      <w:r>
        <w:t>6</w:t>
      </w:r>
      <w:r>
        <w:rPr>
          <w:rFonts w:hint="eastAsia"/>
        </w:rPr>
        <w:t>.</w:t>
      </w:r>
      <w:r>
        <w:t>4</w:t>
      </w:r>
      <w:r>
        <w:rPr>
          <w:rFonts w:hint="eastAsia"/>
        </w:rPr>
        <w:t>.</w:t>
      </w:r>
      <w:r>
        <w:t>2</w:t>
      </w:r>
      <w:r>
        <w:rPr>
          <w:rFonts w:hint="eastAsia"/>
        </w:rPr>
        <w:t xml:space="preserve">  </w:t>
      </w:r>
      <w:r>
        <w:rPr>
          <w:rFonts w:ascii="仿宋" w:eastAsia="仿宋" w:hAnsi="仿宋" w:hint="eastAsia"/>
        </w:rPr>
        <w:t>若采用水泥砂浆材料，应在石膏条板隔墙回填时预留</w:t>
      </w:r>
      <w:r>
        <w:rPr>
          <w:rFonts w:eastAsia="仿宋" w:cs="Times New Roman"/>
        </w:rPr>
        <w:t>3mm~5mm</w:t>
      </w:r>
      <w:r w:rsidR="00867F54">
        <w:rPr>
          <w:rFonts w:ascii="仿宋" w:eastAsia="仿宋" w:hAnsi="仿宋" w:hint="eastAsia"/>
        </w:rPr>
        <w:t>厚度，再用嵌缝</w:t>
      </w:r>
      <w:r>
        <w:rPr>
          <w:rFonts w:ascii="仿宋" w:eastAsia="仿宋" w:hAnsi="仿宋" w:hint="eastAsia"/>
        </w:rPr>
        <w:t>石膏回填、抹平。</w:t>
      </w:r>
    </w:p>
    <w:p w:rsidR="000B4464" w:rsidRDefault="00554BA3">
      <w:pPr>
        <w:rPr>
          <w:rFonts w:eastAsia="宋体" w:cs="Times New Roman"/>
          <w:szCs w:val="24"/>
        </w:rPr>
      </w:pPr>
      <w:r>
        <w:rPr>
          <w:b/>
        </w:rPr>
        <w:t>6.4.3</w:t>
      </w:r>
      <w:r>
        <w:t xml:space="preserve">  </w:t>
      </w:r>
      <w:r>
        <w:rPr>
          <w:rFonts w:hint="eastAsia"/>
        </w:rPr>
        <w:t>大尺寸开槽、开洞部位</w:t>
      </w:r>
      <w:r>
        <w:t>应</w:t>
      </w:r>
      <w:r>
        <w:rPr>
          <w:rFonts w:hint="eastAsia"/>
        </w:rPr>
        <w:t>采取抗裂</w:t>
      </w:r>
      <w:r>
        <w:t>措施。</w:t>
      </w:r>
    </w:p>
    <w:p w:rsidR="000B4464" w:rsidRDefault="00554BA3">
      <w:pPr>
        <w:rPr>
          <w:rFonts w:eastAsia="宋体" w:cs="Times New Roman"/>
          <w:szCs w:val="24"/>
        </w:rPr>
      </w:pPr>
      <w:r>
        <w:rPr>
          <w:rFonts w:hint="eastAsia"/>
          <w:b/>
        </w:rPr>
        <w:t>6.4.</w:t>
      </w:r>
      <w:r>
        <w:rPr>
          <w:b/>
        </w:rPr>
        <w:t>4</w:t>
      </w:r>
      <w:r>
        <w:rPr>
          <w:rFonts w:hint="eastAsia"/>
        </w:rPr>
        <w:t xml:space="preserve">  </w:t>
      </w:r>
      <w:r>
        <w:t>设备控制柜、配电箱的安装可按照工程设计要求进行</w:t>
      </w:r>
      <w:r>
        <w:rPr>
          <w:rFonts w:hint="eastAsia"/>
        </w:rPr>
        <w:t>。</w:t>
      </w:r>
    </w:p>
    <w:p w:rsidR="000B4464" w:rsidRDefault="00554BA3">
      <w:pPr>
        <w:pStyle w:val="2"/>
        <w:spacing w:before="326" w:after="326"/>
      </w:pPr>
      <w:bookmarkStart w:id="25" w:name="_Toc56690149"/>
      <w:r>
        <w:rPr>
          <w:rFonts w:hint="eastAsia"/>
        </w:rPr>
        <w:t>6.</w:t>
      </w:r>
      <w:r>
        <w:t>5</w:t>
      </w:r>
      <w:r>
        <w:rPr>
          <w:rFonts w:hint="eastAsia"/>
        </w:rPr>
        <w:t xml:space="preserve">  </w:t>
      </w:r>
      <w:r>
        <w:rPr>
          <w:rFonts w:hint="eastAsia"/>
        </w:rPr>
        <w:t>成品</w:t>
      </w:r>
      <w:r>
        <w:t>保护</w:t>
      </w:r>
      <w:bookmarkEnd w:id="25"/>
    </w:p>
    <w:p w:rsidR="000B4464" w:rsidRDefault="00554BA3">
      <w:pPr>
        <w:rPr>
          <w:rFonts w:hAnsi="华文中宋" w:cs="Times New Roman"/>
          <w:szCs w:val="24"/>
        </w:rPr>
      </w:pPr>
      <w:r>
        <w:rPr>
          <w:rFonts w:hint="eastAsia"/>
          <w:b/>
        </w:rPr>
        <w:t>6.</w:t>
      </w:r>
      <w:r>
        <w:rPr>
          <w:b/>
        </w:rPr>
        <w:t>5</w:t>
      </w:r>
      <w:r>
        <w:rPr>
          <w:rFonts w:hint="eastAsia"/>
          <w:b/>
        </w:rPr>
        <w:t>.1</w:t>
      </w:r>
      <w:r>
        <w:rPr>
          <w:rFonts w:hint="eastAsia"/>
        </w:rPr>
        <w:t xml:space="preserve">  </w:t>
      </w:r>
      <w:r>
        <w:rPr>
          <w:rFonts w:hint="eastAsia"/>
        </w:rPr>
        <w:t>石膏条板</w:t>
      </w:r>
      <w:r>
        <w:t>隔墙施工中各专业工种应按顺序施工</w:t>
      </w:r>
      <w:r>
        <w:rPr>
          <w:rFonts w:hint="eastAsia"/>
        </w:rPr>
        <w:t>。交叉</w:t>
      </w:r>
      <w:r>
        <w:t>作业时，</w:t>
      </w:r>
      <w:r>
        <w:rPr>
          <w:rFonts w:hint="eastAsia"/>
        </w:rPr>
        <w:t>不得</w:t>
      </w:r>
      <w:r>
        <w:t>对已完成工序的成品、半成品造成破坏。</w:t>
      </w:r>
    </w:p>
    <w:p w:rsidR="000B4464" w:rsidRDefault="00554BA3">
      <w:pPr>
        <w:rPr>
          <w:rFonts w:hAnsi="华文中宋" w:cs="Times New Roman"/>
          <w:szCs w:val="24"/>
        </w:rPr>
      </w:pPr>
      <w:r>
        <w:rPr>
          <w:b/>
        </w:rPr>
        <w:t>6.5.2</w:t>
      </w:r>
      <w:r>
        <w:t xml:space="preserve">  </w:t>
      </w:r>
      <w:r>
        <w:rPr>
          <w:rFonts w:hint="eastAsia"/>
        </w:rPr>
        <w:t>石膏条板</w:t>
      </w:r>
      <w:r>
        <w:t>隔墙施工过程中</w:t>
      </w:r>
      <w:r>
        <w:rPr>
          <w:rFonts w:hint="eastAsia"/>
        </w:rPr>
        <w:t>及</w:t>
      </w:r>
      <w:r>
        <w:t>工程验收前，应采取保护措施</w:t>
      </w:r>
      <w:r>
        <w:rPr>
          <w:rFonts w:hint="eastAsia"/>
        </w:rPr>
        <w:t>，</w:t>
      </w:r>
      <w:r>
        <w:t>不应受到施工机具碰撞。</w:t>
      </w:r>
    </w:p>
    <w:p w:rsidR="000B4464" w:rsidRDefault="00554BA3">
      <w:r>
        <w:rPr>
          <w:rFonts w:hint="eastAsia"/>
          <w:b/>
        </w:rPr>
        <w:t>6.</w:t>
      </w:r>
      <w:r>
        <w:rPr>
          <w:b/>
        </w:rPr>
        <w:t>5</w:t>
      </w:r>
      <w:r>
        <w:rPr>
          <w:rFonts w:hint="eastAsia"/>
          <w:b/>
        </w:rPr>
        <w:t>.3</w:t>
      </w:r>
      <w:r>
        <w:rPr>
          <w:rFonts w:hint="eastAsia"/>
        </w:rPr>
        <w:t xml:space="preserve">  </w:t>
      </w:r>
      <w:r>
        <w:rPr>
          <w:rFonts w:hint="eastAsia"/>
        </w:rPr>
        <w:t>安装</w:t>
      </w:r>
      <w:r>
        <w:t>后的石膏条板隔墙</w:t>
      </w:r>
      <w:r>
        <w:rPr>
          <w:rFonts w:hint="eastAsia"/>
        </w:rPr>
        <w:t>7</w:t>
      </w:r>
      <w:r>
        <w:rPr>
          <w:rFonts w:hint="eastAsia"/>
        </w:rPr>
        <w:t>天内</w:t>
      </w:r>
      <w:r>
        <w:t>不得受到侧向作用力，施工梯架、</w:t>
      </w:r>
      <w:r>
        <w:rPr>
          <w:rFonts w:hint="eastAsia"/>
        </w:rPr>
        <w:t>物料</w:t>
      </w:r>
      <w:r>
        <w:t>等不得</w:t>
      </w:r>
      <w:r>
        <w:rPr>
          <w:rFonts w:hint="eastAsia"/>
        </w:rPr>
        <w:t>支撑</w:t>
      </w:r>
      <w:r>
        <w:t>、</w:t>
      </w:r>
      <w:r>
        <w:rPr>
          <w:rFonts w:hint="eastAsia"/>
        </w:rPr>
        <w:t>顶压或斜靠</w:t>
      </w:r>
      <w:r>
        <w:t>在墙体上。</w:t>
      </w:r>
    </w:p>
    <w:p w:rsidR="000B4464" w:rsidRDefault="00554BA3">
      <w:r>
        <w:rPr>
          <w:rFonts w:hint="eastAsia"/>
          <w:b/>
        </w:rPr>
        <w:t>6.</w:t>
      </w:r>
      <w:r>
        <w:rPr>
          <w:b/>
        </w:rPr>
        <w:t>5</w:t>
      </w:r>
      <w:r>
        <w:rPr>
          <w:rFonts w:hint="eastAsia"/>
          <w:b/>
        </w:rPr>
        <w:t>.4</w:t>
      </w:r>
      <w:r>
        <w:rPr>
          <w:rFonts w:hint="eastAsia"/>
        </w:rPr>
        <w:t xml:space="preserve">  </w:t>
      </w:r>
      <w:r>
        <w:rPr>
          <w:rFonts w:hint="eastAsia"/>
        </w:rPr>
        <w:t>当</w:t>
      </w:r>
      <w:r>
        <w:t>进行</w:t>
      </w:r>
      <w:r>
        <w:rPr>
          <w:rFonts w:hint="eastAsia"/>
        </w:rPr>
        <w:t>混凝土</w:t>
      </w:r>
      <w:r>
        <w:t>地面等施工时，应防止物料污染</w:t>
      </w:r>
      <w:r>
        <w:rPr>
          <w:rFonts w:hint="eastAsia"/>
        </w:rPr>
        <w:t>、</w:t>
      </w:r>
      <w:r>
        <w:t>损坏</w:t>
      </w:r>
      <w:r>
        <w:rPr>
          <w:rFonts w:hint="eastAsia"/>
        </w:rPr>
        <w:t>石膏条板隔墙</w:t>
      </w:r>
      <w:r>
        <w:t>墙面。</w:t>
      </w:r>
    </w:p>
    <w:p w:rsidR="000B4464" w:rsidRDefault="000B4464"/>
    <w:p w:rsidR="000B4464" w:rsidRDefault="00554BA3">
      <w:pPr>
        <w:pStyle w:val="1"/>
      </w:pPr>
      <w:bookmarkStart w:id="26" w:name="_Toc529371313"/>
      <w:bookmarkStart w:id="27" w:name="_Toc56690150"/>
      <w:r>
        <w:rPr>
          <w:rFonts w:hint="eastAsia"/>
        </w:rPr>
        <w:lastRenderedPageBreak/>
        <w:t>7</w:t>
      </w:r>
      <w:r>
        <w:t xml:space="preserve"> </w:t>
      </w:r>
      <w:r>
        <w:rPr>
          <w:rFonts w:hint="eastAsia"/>
        </w:rPr>
        <w:t xml:space="preserve"> </w:t>
      </w:r>
      <w:bookmarkEnd w:id="26"/>
      <w:r>
        <w:rPr>
          <w:rFonts w:hint="eastAsia"/>
        </w:rPr>
        <w:t>工程</w:t>
      </w:r>
      <w:r>
        <w:t>验收</w:t>
      </w:r>
      <w:bookmarkEnd w:id="27"/>
    </w:p>
    <w:p w:rsidR="000B4464" w:rsidRDefault="00554BA3">
      <w:pPr>
        <w:pStyle w:val="2"/>
        <w:spacing w:before="326" w:after="326"/>
        <w:rPr>
          <w:rFonts w:cs="Times New Roman"/>
        </w:rPr>
      </w:pPr>
      <w:bookmarkStart w:id="28" w:name="_Toc56690151"/>
      <w:bookmarkStart w:id="29" w:name="_Toc529371314"/>
      <w:r>
        <w:rPr>
          <w:rFonts w:cs="Times New Roman"/>
        </w:rPr>
        <w:t>7.1</w:t>
      </w:r>
      <w:r>
        <w:rPr>
          <w:rFonts w:cs="Times New Roman" w:hint="eastAsia"/>
        </w:rPr>
        <w:t xml:space="preserve"> </w:t>
      </w:r>
      <w:r>
        <w:rPr>
          <w:rFonts w:cs="Times New Roman"/>
        </w:rPr>
        <w:t xml:space="preserve"> </w:t>
      </w:r>
      <w:r>
        <w:rPr>
          <w:rFonts w:cs="Times New Roman"/>
        </w:rPr>
        <w:t>一般规定</w:t>
      </w:r>
      <w:bookmarkEnd w:id="28"/>
      <w:bookmarkEnd w:id="29"/>
    </w:p>
    <w:p w:rsidR="000B4464" w:rsidRDefault="00554BA3">
      <w:pPr>
        <w:rPr>
          <w:rFonts w:cs="Times New Roman"/>
        </w:rPr>
      </w:pPr>
      <w:r>
        <w:rPr>
          <w:rFonts w:cs="Times New Roman"/>
          <w:b/>
        </w:rPr>
        <w:t>7.1.1</w:t>
      </w:r>
      <w:r>
        <w:rPr>
          <w:rFonts w:cs="Times New Roman"/>
        </w:rPr>
        <w:t xml:space="preserve"> </w:t>
      </w:r>
      <w:r>
        <w:rPr>
          <w:rFonts w:cs="Times New Roman" w:hint="eastAsia"/>
        </w:rPr>
        <w:t xml:space="preserve"> </w:t>
      </w:r>
      <w:r>
        <w:rPr>
          <w:rFonts w:cs="Times New Roman" w:hint="eastAsia"/>
        </w:rPr>
        <w:t>石膏条板隔墙工程质量验收</w:t>
      </w:r>
      <w:r>
        <w:rPr>
          <w:rFonts w:cs="Times New Roman"/>
        </w:rPr>
        <w:t>除应符合本规程外</w:t>
      </w:r>
      <w:r>
        <w:rPr>
          <w:rFonts w:cs="Times New Roman" w:hint="eastAsia"/>
        </w:rPr>
        <w:t>，</w:t>
      </w:r>
      <w:r>
        <w:rPr>
          <w:rFonts w:cs="Times New Roman"/>
        </w:rPr>
        <w:t>尚应符合现行国家标准</w:t>
      </w:r>
      <w:r>
        <w:rPr>
          <w:rFonts w:cs="Times New Roman" w:hint="eastAsia"/>
        </w:rPr>
        <w:t>《钢结构工程施工质量验收标准》</w:t>
      </w:r>
      <w:r>
        <w:rPr>
          <w:rFonts w:cs="Times New Roman" w:hint="eastAsia"/>
        </w:rPr>
        <w:t>G</w:t>
      </w:r>
      <w:r>
        <w:rPr>
          <w:rFonts w:cs="Times New Roman"/>
        </w:rPr>
        <w:t>B 50205</w:t>
      </w:r>
      <w:r>
        <w:rPr>
          <w:rFonts w:cs="Times New Roman"/>
        </w:rPr>
        <w:t>、《建筑工程施工质量验收统一标准》</w:t>
      </w:r>
      <w:r>
        <w:rPr>
          <w:rFonts w:cs="Times New Roman"/>
        </w:rPr>
        <w:t>GB 50300</w:t>
      </w:r>
      <w:r>
        <w:rPr>
          <w:rFonts w:cs="Times New Roman" w:hint="eastAsia"/>
        </w:rPr>
        <w:t>、《建筑装饰装修工程质量验收标准》</w:t>
      </w:r>
      <w:r>
        <w:rPr>
          <w:rFonts w:cs="Times New Roman" w:hint="eastAsia"/>
        </w:rPr>
        <w:t>GB 50210</w:t>
      </w:r>
      <w:r>
        <w:rPr>
          <w:rFonts w:cs="Times New Roman"/>
        </w:rPr>
        <w:t>的规定</w:t>
      </w:r>
      <w:r>
        <w:rPr>
          <w:rFonts w:cs="Times New Roman" w:hint="eastAsia"/>
        </w:rPr>
        <w:t>。</w:t>
      </w:r>
    </w:p>
    <w:p w:rsidR="000B4464" w:rsidRDefault="00554BA3">
      <w:pPr>
        <w:rPr>
          <w:rFonts w:cs="Times New Roman"/>
        </w:rPr>
      </w:pPr>
      <w:r>
        <w:rPr>
          <w:b/>
        </w:rPr>
        <w:t>7.1.2</w:t>
      </w:r>
      <w:r>
        <w:t xml:space="preserve"> </w:t>
      </w:r>
      <w:r>
        <w:rPr>
          <w:rFonts w:hint="eastAsia"/>
        </w:rPr>
        <w:t xml:space="preserve"> </w:t>
      </w:r>
      <w:r>
        <w:rPr>
          <w:rFonts w:cs="Times New Roman" w:hint="eastAsia"/>
        </w:rPr>
        <w:t>石膏条板隔墙</w:t>
      </w:r>
      <w:r>
        <w:rPr>
          <w:rFonts w:cs="Times New Roman"/>
        </w:rPr>
        <w:t>工程</w:t>
      </w:r>
      <w:r>
        <w:rPr>
          <w:rFonts w:cs="Times New Roman" w:hint="eastAsia"/>
        </w:rPr>
        <w:t>质量</w:t>
      </w:r>
      <w:r>
        <w:rPr>
          <w:rFonts w:cs="Times New Roman"/>
        </w:rPr>
        <w:t>验收应检查下列文件和记录：</w:t>
      </w:r>
    </w:p>
    <w:p w:rsidR="000B4464" w:rsidRDefault="00554BA3">
      <w:pPr>
        <w:ind w:firstLine="480"/>
      </w:pPr>
      <w:r>
        <w:rPr>
          <w:rFonts w:cs="Times New Roman" w:hint="eastAsia"/>
          <w:b/>
        </w:rPr>
        <w:t>1</w:t>
      </w:r>
      <w:r>
        <w:rPr>
          <w:rFonts w:cs="Times New Roman" w:hint="eastAsia"/>
        </w:rPr>
        <w:t xml:space="preserve">  </w:t>
      </w:r>
      <w:r>
        <w:rPr>
          <w:rFonts w:hint="eastAsia"/>
        </w:rPr>
        <w:t>石膏条板隔墙</w:t>
      </w:r>
      <w:r>
        <w:t>设计施工图、设计说明及其他文件；</w:t>
      </w:r>
    </w:p>
    <w:p w:rsidR="000B4464" w:rsidRDefault="00554BA3">
      <w:pPr>
        <w:ind w:firstLine="480"/>
      </w:pPr>
      <w:r>
        <w:rPr>
          <w:b/>
        </w:rPr>
        <w:t>2</w:t>
      </w:r>
      <w:r>
        <w:t xml:space="preserve">  </w:t>
      </w:r>
      <w:r>
        <w:rPr>
          <w:rFonts w:hint="eastAsia"/>
        </w:rPr>
        <w:t>石膏条板</w:t>
      </w:r>
      <w:r>
        <w:t>和配套材料的</w:t>
      </w:r>
      <w:r>
        <w:rPr>
          <w:rFonts w:hint="eastAsia"/>
        </w:rPr>
        <w:t>出厂</w:t>
      </w:r>
      <w:r>
        <w:t>合格证、性能检验报告及</w:t>
      </w:r>
      <w:r>
        <w:rPr>
          <w:rFonts w:hint="eastAsia"/>
        </w:rPr>
        <w:t>进场</w:t>
      </w:r>
      <w:r>
        <w:t>验收记录和</w:t>
      </w:r>
      <w:r>
        <w:rPr>
          <w:rFonts w:hint="eastAsia"/>
        </w:rPr>
        <w:t>复验</w:t>
      </w:r>
      <w:r>
        <w:t>报告；</w:t>
      </w:r>
    </w:p>
    <w:p w:rsidR="000B4464" w:rsidRDefault="00554BA3">
      <w:pPr>
        <w:ind w:firstLine="480"/>
      </w:pPr>
      <w:r>
        <w:rPr>
          <w:rFonts w:hint="eastAsia"/>
          <w:b/>
        </w:rPr>
        <w:t>3</w:t>
      </w:r>
      <w:r>
        <w:rPr>
          <w:rFonts w:hint="eastAsia"/>
        </w:rPr>
        <w:t xml:space="preserve">  </w:t>
      </w:r>
      <w:r>
        <w:rPr>
          <w:rFonts w:hint="eastAsia"/>
        </w:rPr>
        <w:t>石膏条板隔墙</w:t>
      </w:r>
      <w:r>
        <w:t>施工记录、隐蔽工程验收记录；</w:t>
      </w:r>
    </w:p>
    <w:p w:rsidR="000B4464" w:rsidRDefault="00554BA3">
      <w:pPr>
        <w:ind w:firstLine="480"/>
      </w:pPr>
      <w:r>
        <w:rPr>
          <w:b/>
        </w:rPr>
        <w:t>4</w:t>
      </w:r>
      <w:r>
        <w:rPr>
          <w:rFonts w:hint="eastAsia"/>
        </w:rPr>
        <w:t xml:space="preserve">  </w:t>
      </w:r>
      <w:r>
        <w:rPr>
          <w:rFonts w:hint="eastAsia"/>
        </w:rPr>
        <w:t>施工过程中重大技术问题的处理文件、工作记录和工程变更记录。</w:t>
      </w:r>
    </w:p>
    <w:p w:rsidR="000B4464" w:rsidRDefault="00554BA3">
      <w:r>
        <w:rPr>
          <w:b/>
        </w:rPr>
        <w:t>7.1.3</w:t>
      </w:r>
      <w:r>
        <w:t xml:space="preserve"> </w:t>
      </w:r>
      <w:r>
        <w:rPr>
          <w:rFonts w:hint="eastAsia"/>
        </w:rPr>
        <w:t xml:space="preserve"> </w:t>
      </w:r>
      <w:r>
        <w:rPr>
          <w:rFonts w:cs="Times New Roman" w:hint="eastAsia"/>
        </w:rPr>
        <w:t>石膏条板隔墙</w:t>
      </w:r>
      <w:r>
        <w:t>工程应对下列隐蔽工程项目进行验收</w:t>
      </w:r>
      <w:r>
        <w:rPr>
          <w:rFonts w:hint="eastAsia"/>
        </w:rPr>
        <w:t>，</w:t>
      </w:r>
      <w:r>
        <w:t>隐蔽工程验收应有记录，记录</w:t>
      </w:r>
      <w:r>
        <w:rPr>
          <w:rFonts w:hint="eastAsia"/>
        </w:rPr>
        <w:t>应</w:t>
      </w:r>
      <w:r>
        <w:t>包含必要的图像资料：</w:t>
      </w:r>
    </w:p>
    <w:p w:rsidR="000B4464" w:rsidRDefault="00554BA3">
      <w:pPr>
        <w:ind w:firstLine="480"/>
      </w:pPr>
      <w:r>
        <w:rPr>
          <w:rFonts w:hint="eastAsia"/>
          <w:b/>
        </w:rPr>
        <w:t>1</w:t>
      </w:r>
      <w:r>
        <w:rPr>
          <w:rFonts w:hint="eastAsia"/>
        </w:rPr>
        <w:t xml:space="preserve">  </w:t>
      </w:r>
      <w:r>
        <w:rPr>
          <w:rFonts w:hint="eastAsia"/>
        </w:rPr>
        <w:t>石膏条板隔墙</w:t>
      </w:r>
      <w:r>
        <w:t>中</w:t>
      </w:r>
      <w:r>
        <w:rPr>
          <w:rFonts w:hint="eastAsia"/>
        </w:rPr>
        <w:t>金属卡件、构造柱、构造梁</w:t>
      </w:r>
      <w:r>
        <w:t>等的安装验收记录；</w:t>
      </w:r>
    </w:p>
    <w:p w:rsidR="000B4464" w:rsidRDefault="00554BA3">
      <w:pPr>
        <w:ind w:firstLine="480"/>
      </w:pPr>
      <w:r>
        <w:rPr>
          <w:b/>
        </w:rPr>
        <w:t>2</w:t>
      </w:r>
      <w:r>
        <w:rPr>
          <w:rFonts w:hint="eastAsia"/>
        </w:rPr>
        <w:t xml:space="preserve">  </w:t>
      </w:r>
      <w:r>
        <w:t>双层</w:t>
      </w:r>
      <w:r>
        <w:rPr>
          <w:rFonts w:hint="eastAsia"/>
        </w:rPr>
        <w:t>石膏条板</w:t>
      </w:r>
      <w:r>
        <w:t>隔墙中</w:t>
      </w:r>
      <w:r>
        <w:rPr>
          <w:rFonts w:hint="eastAsia"/>
        </w:rPr>
        <w:t>吸</w:t>
      </w:r>
      <w:r>
        <w:t>声、保温等填充材料的设置</w:t>
      </w:r>
      <w:r>
        <w:rPr>
          <w:rFonts w:hint="eastAsia"/>
        </w:rPr>
        <w:t>施工</w:t>
      </w:r>
      <w:r>
        <w:t>验收记录</w:t>
      </w:r>
      <w:r>
        <w:rPr>
          <w:rFonts w:hint="eastAsia"/>
        </w:rPr>
        <w:t>。</w:t>
      </w:r>
    </w:p>
    <w:p w:rsidR="000B4464" w:rsidRDefault="00554BA3">
      <w:r>
        <w:rPr>
          <w:rFonts w:cs="Times New Roman"/>
          <w:b/>
        </w:rPr>
        <w:t>7.1.4</w:t>
      </w:r>
      <w:r>
        <w:rPr>
          <w:rFonts w:cs="Times New Roman"/>
        </w:rPr>
        <w:t xml:space="preserve"> </w:t>
      </w:r>
      <w:r>
        <w:rPr>
          <w:rFonts w:cs="Times New Roman" w:hint="eastAsia"/>
        </w:rPr>
        <w:t xml:space="preserve"> </w:t>
      </w:r>
      <w:r>
        <w:rPr>
          <w:rFonts w:hint="eastAsia"/>
        </w:rPr>
        <w:t>石膏条板</w:t>
      </w:r>
      <w:r>
        <w:t>隔墙</w:t>
      </w:r>
      <w:r>
        <w:rPr>
          <w:rFonts w:hint="eastAsia"/>
        </w:rPr>
        <w:t>的检验批应按</w:t>
      </w:r>
      <w:r>
        <w:t>同一</w:t>
      </w:r>
      <w:r>
        <w:rPr>
          <w:rFonts w:hint="eastAsia"/>
        </w:rPr>
        <w:t>规格</w:t>
      </w:r>
      <w:r>
        <w:t>的</w:t>
      </w:r>
      <w:r>
        <w:rPr>
          <w:rFonts w:hint="eastAsia"/>
        </w:rPr>
        <w:t>隔墙</w:t>
      </w:r>
      <w:r>
        <w:t>工程每</w:t>
      </w:r>
      <w:r>
        <w:t>50</w:t>
      </w:r>
      <w:r>
        <w:t>间</w:t>
      </w:r>
      <w:r>
        <w:rPr>
          <w:rFonts w:hint="eastAsia"/>
        </w:rPr>
        <w:t>（大面积</w:t>
      </w:r>
      <w:r>
        <w:t>房间和走廊按</w:t>
      </w:r>
      <w:r>
        <w:rPr>
          <w:rFonts w:hint="eastAsia"/>
        </w:rPr>
        <w:t>石膏</w:t>
      </w:r>
      <w:r>
        <w:t>条板隔墙墙面</w:t>
      </w:r>
      <w:r>
        <w:rPr>
          <w:rFonts w:hint="eastAsia"/>
        </w:rPr>
        <w:t>面积</w:t>
      </w:r>
      <w:r>
        <w:rPr>
          <w:rFonts w:hint="eastAsia"/>
        </w:rPr>
        <w:t>30m</w:t>
      </w:r>
      <w:r>
        <w:rPr>
          <w:rFonts w:hint="eastAsia"/>
          <w:vertAlign w:val="superscript"/>
        </w:rPr>
        <w:t>2</w:t>
      </w:r>
      <w:r>
        <w:rPr>
          <w:rFonts w:hint="eastAsia"/>
        </w:rPr>
        <w:t>为一间）</w:t>
      </w:r>
      <w:r>
        <w:t>划分为一个检验批，不足</w:t>
      </w:r>
      <w:r>
        <w:t>50</w:t>
      </w:r>
      <w:r>
        <w:t>间也应划分为一个检验批</w:t>
      </w:r>
      <w:r>
        <w:rPr>
          <w:rFonts w:hint="eastAsia"/>
        </w:rPr>
        <w:t>。</w:t>
      </w:r>
    </w:p>
    <w:p w:rsidR="000B4464" w:rsidRDefault="00554BA3">
      <w:r>
        <w:rPr>
          <w:rFonts w:cs="Times New Roman" w:hint="eastAsia"/>
          <w:b/>
        </w:rPr>
        <w:t>7.1.</w:t>
      </w:r>
      <w:r>
        <w:rPr>
          <w:rFonts w:cs="Times New Roman"/>
          <w:b/>
        </w:rPr>
        <w:t>5</w:t>
      </w:r>
      <w:r>
        <w:rPr>
          <w:rFonts w:cs="Times New Roman"/>
        </w:rPr>
        <w:t xml:space="preserve">  </w:t>
      </w:r>
      <w:r>
        <w:rPr>
          <w:rFonts w:cs="Times New Roman" w:hint="eastAsia"/>
        </w:rPr>
        <w:t>石膏条板隔墙</w:t>
      </w:r>
      <w:r>
        <w:rPr>
          <w:rFonts w:cs="Times New Roman"/>
        </w:rPr>
        <w:t>工程的检查数量，</w:t>
      </w:r>
      <w:r>
        <w:t>每个检验批应至少抽查</w:t>
      </w:r>
      <w:r>
        <w:t>10%</w:t>
      </w:r>
      <w:r>
        <w:t>，</w:t>
      </w:r>
      <w:r>
        <w:rPr>
          <w:rFonts w:hint="eastAsia"/>
        </w:rPr>
        <w:t>且</w:t>
      </w:r>
      <w:r>
        <w:t>不得少于</w:t>
      </w:r>
      <w:r>
        <w:t>3</w:t>
      </w:r>
      <w:r>
        <w:t>间，不足</w:t>
      </w:r>
      <w:r>
        <w:t>3</w:t>
      </w:r>
      <w:r>
        <w:t>间时应全数检查</w:t>
      </w:r>
      <w:r>
        <w:rPr>
          <w:rFonts w:hint="eastAsia"/>
        </w:rPr>
        <w:t>。</w:t>
      </w:r>
    </w:p>
    <w:p w:rsidR="000B4464" w:rsidRDefault="00554BA3">
      <w:pPr>
        <w:rPr>
          <w:rFonts w:cs="Times New Roman"/>
        </w:rPr>
      </w:pPr>
      <w:r>
        <w:rPr>
          <w:b/>
        </w:rPr>
        <w:t>7.1.6</w:t>
      </w:r>
      <w:r>
        <w:t xml:space="preserve">  </w:t>
      </w:r>
      <w:r>
        <w:rPr>
          <w:rFonts w:cs="Times New Roman"/>
        </w:rPr>
        <w:t>检验批质量合格应符合下列规定：</w:t>
      </w:r>
    </w:p>
    <w:p w:rsidR="000B4464" w:rsidRDefault="00554BA3">
      <w:pPr>
        <w:ind w:firstLine="480"/>
      </w:pPr>
      <w:r>
        <w:rPr>
          <w:rFonts w:cs="Times New Roman" w:hint="eastAsia"/>
          <w:b/>
        </w:rPr>
        <w:t>1</w:t>
      </w:r>
      <w:r>
        <w:rPr>
          <w:rFonts w:cs="Times New Roman" w:hint="eastAsia"/>
        </w:rPr>
        <w:t xml:space="preserve">  </w:t>
      </w:r>
      <w:r>
        <w:t>主控项目和一般项目的质量</w:t>
      </w:r>
      <w:r>
        <w:rPr>
          <w:rFonts w:hint="eastAsia"/>
        </w:rPr>
        <w:t>应</w:t>
      </w:r>
      <w:r>
        <w:t>经抽样检验合格；</w:t>
      </w:r>
    </w:p>
    <w:p w:rsidR="000B4464" w:rsidRDefault="00554BA3">
      <w:pPr>
        <w:ind w:firstLine="480"/>
        <w:rPr>
          <w:rFonts w:eastAsia="宋体" w:hAnsi="华文中宋" w:cs="Times New Roman"/>
          <w:szCs w:val="24"/>
        </w:rPr>
      </w:pPr>
      <w:r>
        <w:rPr>
          <w:b/>
        </w:rPr>
        <w:t xml:space="preserve">2 </w:t>
      </w:r>
      <w:r>
        <w:t xml:space="preserve"> </w:t>
      </w:r>
      <w:r>
        <w:rPr>
          <w:rFonts w:hint="eastAsia"/>
        </w:rPr>
        <w:t>应</w:t>
      </w:r>
      <w:r>
        <w:t>具有完整的</w:t>
      </w:r>
      <w:r>
        <w:rPr>
          <w:rFonts w:hint="eastAsia"/>
        </w:rPr>
        <w:t>安装</w:t>
      </w:r>
      <w:r>
        <w:t>施工操作依据、质量</w:t>
      </w:r>
      <w:r>
        <w:rPr>
          <w:rFonts w:hint="eastAsia"/>
        </w:rPr>
        <w:t>检查</w:t>
      </w:r>
      <w:r>
        <w:t>记录。</w:t>
      </w:r>
    </w:p>
    <w:p w:rsidR="000B4464" w:rsidRDefault="00554BA3">
      <w:pPr>
        <w:pStyle w:val="2"/>
        <w:spacing w:before="326" w:after="326"/>
      </w:pPr>
      <w:bookmarkStart w:id="30" w:name="_Toc529371315"/>
      <w:bookmarkStart w:id="31" w:name="_Toc56690152"/>
      <w:r>
        <w:t>7.2</w:t>
      </w:r>
      <w:r>
        <w:rPr>
          <w:rFonts w:hint="eastAsia"/>
        </w:rPr>
        <w:t xml:space="preserve"> </w:t>
      </w:r>
      <w:r>
        <w:t xml:space="preserve"> </w:t>
      </w:r>
      <w:bookmarkEnd w:id="30"/>
      <w:r>
        <w:rPr>
          <w:rFonts w:hint="eastAsia"/>
        </w:rPr>
        <w:t>主控项目</w:t>
      </w:r>
      <w:bookmarkEnd w:id="31"/>
    </w:p>
    <w:p w:rsidR="000B4464" w:rsidRDefault="00554BA3">
      <w:pPr>
        <w:rPr>
          <w:rFonts w:cs="Times New Roman"/>
        </w:rPr>
      </w:pPr>
      <w:r>
        <w:rPr>
          <w:rFonts w:cs="Times New Roman"/>
          <w:b/>
        </w:rPr>
        <w:t>7.2.1</w:t>
      </w:r>
      <w:r>
        <w:rPr>
          <w:rFonts w:cs="Times New Roman"/>
        </w:rPr>
        <w:t xml:space="preserve"> </w:t>
      </w:r>
      <w:r>
        <w:rPr>
          <w:rFonts w:cs="Times New Roman" w:hint="eastAsia"/>
        </w:rPr>
        <w:t xml:space="preserve"> </w:t>
      </w:r>
      <w:r>
        <w:rPr>
          <w:rFonts w:cs="Times New Roman" w:hint="eastAsia"/>
        </w:rPr>
        <w:t>石膏条板</w:t>
      </w:r>
      <w:r>
        <w:rPr>
          <w:rFonts w:cs="Times New Roman"/>
        </w:rPr>
        <w:t>的</w:t>
      </w:r>
      <w:r>
        <w:rPr>
          <w:rFonts w:cs="Times New Roman" w:hint="eastAsia"/>
        </w:rPr>
        <w:t>类型</w:t>
      </w:r>
      <w:r>
        <w:rPr>
          <w:rFonts w:cs="Times New Roman"/>
        </w:rPr>
        <w:t>、规格、性能、外观应符合设计要求。有隔声、保温、防</w:t>
      </w:r>
      <w:r>
        <w:rPr>
          <w:rFonts w:cs="Times New Roman"/>
        </w:rPr>
        <w:lastRenderedPageBreak/>
        <w:t>火、防潮等特殊要求的工程，</w:t>
      </w:r>
      <w:r>
        <w:rPr>
          <w:rFonts w:cs="Times New Roman" w:hint="eastAsia"/>
        </w:rPr>
        <w:t>石膏条板</w:t>
      </w:r>
      <w:r>
        <w:rPr>
          <w:rFonts w:cs="Times New Roman"/>
        </w:rPr>
        <w:t>应满足相应性能等级</w:t>
      </w:r>
      <w:r>
        <w:rPr>
          <w:rFonts w:cs="Times New Roman" w:hint="eastAsia"/>
        </w:rPr>
        <w:t>的要求</w:t>
      </w:r>
      <w:r>
        <w:rPr>
          <w:rFonts w:cs="Times New Roman"/>
        </w:rPr>
        <w:t>。</w:t>
      </w:r>
    </w:p>
    <w:p w:rsidR="000B4464" w:rsidRDefault="00554BA3">
      <w:pPr>
        <w:ind w:firstLineChars="200" w:firstLine="480"/>
        <w:rPr>
          <w:rFonts w:cs="Times New Roman"/>
        </w:rPr>
      </w:pPr>
      <w:r>
        <w:t>检查方法：观察；检查产品合格证书、进场验收记录和性能检测报告。</w:t>
      </w:r>
    </w:p>
    <w:p w:rsidR="000B4464" w:rsidRDefault="00554BA3">
      <w:pPr>
        <w:rPr>
          <w:rFonts w:cs="Times New Roman"/>
        </w:rPr>
      </w:pPr>
      <w:r>
        <w:rPr>
          <w:rFonts w:cs="Times New Roman"/>
          <w:b/>
        </w:rPr>
        <w:t>7.2.2</w:t>
      </w:r>
      <w:r>
        <w:rPr>
          <w:rFonts w:cs="Times New Roman" w:hint="eastAsia"/>
          <w:b/>
        </w:rPr>
        <w:t xml:space="preserve">  </w:t>
      </w:r>
      <w:r>
        <w:rPr>
          <w:rFonts w:cs="Times New Roman" w:hint="eastAsia"/>
        </w:rPr>
        <w:t>石膏条板</w:t>
      </w:r>
      <w:r>
        <w:rPr>
          <w:rFonts w:cs="Times New Roman"/>
        </w:rPr>
        <w:t>安装所需的</w:t>
      </w:r>
      <w:r>
        <w:rPr>
          <w:rFonts w:hint="eastAsia"/>
        </w:rPr>
        <w:t>金属卡件、构造柱、构造梁</w:t>
      </w:r>
      <w:r>
        <w:rPr>
          <w:rFonts w:cs="Times New Roman"/>
        </w:rPr>
        <w:t>的位置、规格、数量和连接方法应符合设计要求。</w:t>
      </w:r>
    </w:p>
    <w:p w:rsidR="000B4464" w:rsidRDefault="00554BA3">
      <w:pPr>
        <w:ind w:firstLineChars="200" w:firstLine="480"/>
        <w:rPr>
          <w:rFonts w:cs="Times New Roman"/>
        </w:rPr>
      </w:pPr>
      <w:r>
        <w:t>检查方法：观察；尺量检查；检查隐蔽工程验收记录。</w:t>
      </w:r>
    </w:p>
    <w:p w:rsidR="000B4464" w:rsidRDefault="00554BA3">
      <w:pPr>
        <w:rPr>
          <w:rFonts w:cs="Times New Roman"/>
        </w:rPr>
      </w:pPr>
      <w:r>
        <w:rPr>
          <w:rFonts w:cs="Times New Roman"/>
          <w:b/>
        </w:rPr>
        <w:t>7.2.3</w:t>
      </w:r>
      <w:r>
        <w:rPr>
          <w:rFonts w:cs="Times New Roman"/>
        </w:rPr>
        <w:t xml:space="preserve"> </w:t>
      </w:r>
      <w:r>
        <w:rPr>
          <w:rFonts w:cs="Times New Roman" w:hint="eastAsia"/>
        </w:rPr>
        <w:t xml:space="preserve"> </w:t>
      </w:r>
      <w:r>
        <w:rPr>
          <w:rFonts w:cs="Times New Roman" w:hint="eastAsia"/>
        </w:rPr>
        <w:t>石膏条板</w:t>
      </w:r>
      <w:r>
        <w:rPr>
          <w:rFonts w:cs="Times New Roman"/>
        </w:rPr>
        <w:t>之间、</w:t>
      </w:r>
      <w:r>
        <w:rPr>
          <w:rFonts w:cs="Times New Roman" w:hint="eastAsia"/>
        </w:rPr>
        <w:t>条板</w:t>
      </w:r>
      <w:r>
        <w:rPr>
          <w:rFonts w:cs="Times New Roman"/>
        </w:rPr>
        <w:t>与建筑结构结合、</w:t>
      </w:r>
      <w:r>
        <w:rPr>
          <w:rFonts w:cs="Times New Roman" w:hint="eastAsia"/>
        </w:rPr>
        <w:t>石膏条板与加固结构结合</w:t>
      </w:r>
      <w:r>
        <w:rPr>
          <w:rFonts w:cs="Times New Roman"/>
        </w:rPr>
        <w:t>应牢固、稳定，连接方法应符合设计要求。</w:t>
      </w:r>
    </w:p>
    <w:p w:rsidR="000B4464" w:rsidRDefault="00554BA3">
      <w:pPr>
        <w:pStyle w:val="af"/>
        <w:ind w:firstLine="480"/>
      </w:pPr>
      <w:r>
        <w:t>检查方法：观察；手扳检查。</w:t>
      </w:r>
    </w:p>
    <w:p w:rsidR="000B4464" w:rsidRDefault="00554BA3">
      <w:pPr>
        <w:rPr>
          <w:rFonts w:cs="Times New Roman"/>
        </w:rPr>
      </w:pPr>
      <w:r>
        <w:rPr>
          <w:rFonts w:cs="Times New Roman"/>
          <w:b/>
        </w:rPr>
        <w:t>7.2.4</w:t>
      </w:r>
      <w:r>
        <w:rPr>
          <w:rFonts w:cs="Times New Roman" w:hint="eastAsia"/>
          <w:b/>
        </w:rPr>
        <w:t xml:space="preserve">  </w:t>
      </w:r>
      <w:r>
        <w:rPr>
          <w:rFonts w:cs="Times New Roman" w:hint="eastAsia"/>
        </w:rPr>
        <w:t>石膏条板</w:t>
      </w:r>
      <w:r>
        <w:rPr>
          <w:rFonts w:cs="Times New Roman"/>
        </w:rPr>
        <w:t>安装所用</w:t>
      </w:r>
      <w:r>
        <w:rPr>
          <w:rFonts w:cs="Times New Roman" w:hint="eastAsia"/>
        </w:rPr>
        <w:t>粘结石膏、嵌缝石膏</w:t>
      </w:r>
      <w:r>
        <w:rPr>
          <w:rFonts w:cs="Times New Roman"/>
        </w:rPr>
        <w:t>的</w:t>
      </w:r>
      <w:r>
        <w:rPr>
          <w:rFonts w:cs="Times New Roman" w:hint="eastAsia"/>
        </w:rPr>
        <w:t>类型</w:t>
      </w:r>
      <w:r>
        <w:rPr>
          <w:rFonts w:cs="Times New Roman"/>
        </w:rPr>
        <w:t>及接缝方法应符合设计要求。</w:t>
      </w:r>
    </w:p>
    <w:p w:rsidR="000B4464" w:rsidRDefault="00554BA3">
      <w:pPr>
        <w:pStyle w:val="af"/>
        <w:ind w:firstLine="480"/>
      </w:pPr>
      <w:r>
        <w:t>检查方法：观察；检查产品合格证和施工记录。</w:t>
      </w:r>
    </w:p>
    <w:p w:rsidR="000B4464" w:rsidRDefault="00554BA3">
      <w:pPr>
        <w:pStyle w:val="2"/>
        <w:spacing w:before="326" w:after="326"/>
      </w:pPr>
      <w:bookmarkStart w:id="32" w:name="_Toc529371316"/>
      <w:bookmarkStart w:id="33" w:name="_Toc56690153"/>
      <w:r>
        <w:rPr>
          <w:rFonts w:hint="eastAsia"/>
        </w:rPr>
        <w:t>7</w:t>
      </w:r>
      <w:r>
        <w:t>.3</w:t>
      </w:r>
      <w:r>
        <w:rPr>
          <w:rFonts w:hint="eastAsia"/>
        </w:rPr>
        <w:t xml:space="preserve"> </w:t>
      </w:r>
      <w:r>
        <w:t xml:space="preserve"> </w:t>
      </w:r>
      <w:bookmarkEnd w:id="32"/>
      <w:r>
        <w:rPr>
          <w:rFonts w:hint="eastAsia"/>
        </w:rPr>
        <w:t>一般</w:t>
      </w:r>
      <w:r>
        <w:t>项</w:t>
      </w:r>
      <w:r>
        <w:rPr>
          <w:rFonts w:hint="eastAsia"/>
        </w:rPr>
        <w:t>目</w:t>
      </w:r>
      <w:bookmarkEnd w:id="33"/>
    </w:p>
    <w:p w:rsidR="000B4464" w:rsidRDefault="00554BA3">
      <w:pPr>
        <w:rPr>
          <w:rFonts w:cs="Times New Roman"/>
        </w:rPr>
      </w:pPr>
      <w:r>
        <w:rPr>
          <w:rFonts w:cs="Times New Roman"/>
          <w:b/>
        </w:rPr>
        <w:t>7.3.1</w:t>
      </w:r>
      <w:r>
        <w:rPr>
          <w:rFonts w:cs="Times New Roman"/>
        </w:rPr>
        <w:t xml:space="preserve"> </w:t>
      </w:r>
      <w:r>
        <w:rPr>
          <w:rFonts w:cs="Times New Roman" w:hint="eastAsia"/>
        </w:rPr>
        <w:t xml:space="preserve"> </w:t>
      </w:r>
      <w:r>
        <w:rPr>
          <w:rFonts w:cs="Times New Roman" w:hint="eastAsia"/>
        </w:rPr>
        <w:t>石膏条板</w:t>
      </w:r>
      <w:r>
        <w:rPr>
          <w:rFonts w:cs="Times New Roman"/>
        </w:rPr>
        <w:t>安装应垂直、平整、位置正确，转角应规正，</w:t>
      </w:r>
      <w:r>
        <w:rPr>
          <w:rFonts w:cs="Times New Roman" w:hint="eastAsia"/>
        </w:rPr>
        <w:t>石膏条</w:t>
      </w:r>
      <w:proofErr w:type="gramStart"/>
      <w:r>
        <w:rPr>
          <w:rFonts w:cs="Times New Roman" w:hint="eastAsia"/>
        </w:rPr>
        <w:t>板</w:t>
      </w:r>
      <w:r>
        <w:rPr>
          <w:rFonts w:cs="Times New Roman"/>
        </w:rPr>
        <w:t>不得</w:t>
      </w:r>
      <w:proofErr w:type="gramEnd"/>
      <w:r>
        <w:rPr>
          <w:rFonts w:cs="Times New Roman"/>
        </w:rPr>
        <w:t>有缺边，掉角，开裂等缺陷。</w:t>
      </w:r>
    </w:p>
    <w:p w:rsidR="000B4464" w:rsidRDefault="00554BA3">
      <w:pPr>
        <w:ind w:firstLineChars="200" w:firstLine="480"/>
        <w:rPr>
          <w:rFonts w:cs="Times New Roman"/>
        </w:rPr>
      </w:pPr>
      <w:r>
        <w:t>检验方法：观察；尺量</w:t>
      </w:r>
      <w:r>
        <w:rPr>
          <w:rFonts w:hint="eastAsia"/>
        </w:rPr>
        <w:t>。</w:t>
      </w:r>
    </w:p>
    <w:p w:rsidR="000B4464" w:rsidRDefault="00554BA3">
      <w:pPr>
        <w:rPr>
          <w:rFonts w:cs="Times New Roman"/>
        </w:rPr>
      </w:pPr>
      <w:r>
        <w:rPr>
          <w:b/>
        </w:rPr>
        <w:t>7.3.2</w:t>
      </w:r>
      <w:r>
        <w:rPr>
          <w:rFonts w:hint="eastAsia"/>
          <w:b/>
        </w:rPr>
        <w:t xml:space="preserve"> </w:t>
      </w:r>
      <w:r>
        <w:t xml:space="preserve"> </w:t>
      </w:r>
      <w:r>
        <w:rPr>
          <w:rFonts w:cs="Times New Roman" w:hint="eastAsia"/>
        </w:rPr>
        <w:t>石膏条板隔墙</w:t>
      </w:r>
      <w:r>
        <w:rPr>
          <w:rFonts w:cs="Times New Roman"/>
        </w:rPr>
        <w:t>表面应平整、接缝应顺直、均匀，不应有裂纹、裂缝。</w:t>
      </w:r>
    </w:p>
    <w:p w:rsidR="000B4464" w:rsidRDefault="00554BA3">
      <w:pPr>
        <w:ind w:firstLineChars="200" w:firstLine="480"/>
      </w:pPr>
      <w:r>
        <w:t>检验方法：观察；手摸检查</w:t>
      </w:r>
      <w:r>
        <w:rPr>
          <w:rFonts w:hint="eastAsia"/>
        </w:rPr>
        <w:t>。</w:t>
      </w:r>
    </w:p>
    <w:p w:rsidR="000B4464" w:rsidRDefault="00554BA3">
      <w:pPr>
        <w:rPr>
          <w:rFonts w:cs="Times New Roman"/>
        </w:rPr>
      </w:pPr>
      <w:r>
        <w:rPr>
          <w:b/>
        </w:rPr>
        <w:t>7.3.3</w:t>
      </w:r>
      <w:r>
        <w:rPr>
          <w:rFonts w:hint="eastAsia"/>
          <w:b/>
        </w:rPr>
        <w:t xml:space="preserve"> </w:t>
      </w:r>
      <w:r>
        <w:t xml:space="preserve"> </w:t>
      </w:r>
      <w:r>
        <w:rPr>
          <w:rFonts w:hint="eastAsia"/>
        </w:rPr>
        <w:t>石膏条板隔墙预留洞口</w:t>
      </w:r>
      <w:proofErr w:type="gramStart"/>
      <w:r>
        <w:rPr>
          <w:rFonts w:cs="Times New Roman"/>
        </w:rPr>
        <w:t>应位置</w:t>
      </w:r>
      <w:proofErr w:type="gramEnd"/>
      <w:r>
        <w:rPr>
          <w:rFonts w:cs="Times New Roman"/>
        </w:rPr>
        <w:t>准确、</w:t>
      </w:r>
      <w:proofErr w:type="gramStart"/>
      <w:r>
        <w:rPr>
          <w:rFonts w:cs="Times New Roman"/>
        </w:rPr>
        <w:t>套割方</w:t>
      </w:r>
      <w:proofErr w:type="gramEnd"/>
      <w:r>
        <w:rPr>
          <w:rFonts w:cs="Times New Roman"/>
        </w:rPr>
        <w:t>正、边缘整齐。</w:t>
      </w:r>
    </w:p>
    <w:p w:rsidR="000B4464" w:rsidRDefault="00554BA3">
      <w:pPr>
        <w:pStyle w:val="af"/>
        <w:ind w:firstLine="480"/>
      </w:pPr>
      <w:r>
        <w:t>检验方法：观察</w:t>
      </w:r>
      <w:r>
        <w:rPr>
          <w:rFonts w:hint="eastAsia"/>
        </w:rPr>
        <w:t>。</w:t>
      </w:r>
    </w:p>
    <w:p w:rsidR="000B4464" w:rsidRDefault="00554BA3">
      <w:pPr>
        <w:rPr>
          <w:rFonts w:cs="Times New Roman"/>
        </w:rPr>
      </w:pPr>
      <w:r>
        <w:rPr>
          <w:b/>
        </w:rPr>
        <w:t>7.3.4</w:t>
      </w:r>
      <w:r>
        <w:rPr>
          <w:rFonts w:hint="eastAsia"/>
          <w:b/>
        </w:rPr>
        <w:t xml:space="preserve"> </w:t>
      </w:r>
      <w:r>
        <w:t xml:space="preserve"> </w:t>
      </w:r>
      <w:r>
        <w:rPr>
          <w:rFonts w:cs="Times New Roman" w:hint="eastAsia"/>
        </w:rPr>
        <w:t>石膏条板隔墙</w:t>
      </w:r>
      <w:r>
        <w:rPr>
          <w:rFonts w:cs="Times New Roman"/>
        </w:rPr>
        <w:t>安装的允许偏差和检验方法应符合表</w:t>
      </w:r>
      <w:r>
        <w:rPr>
          <w:rFonts w:cs="Times New Roman"/>
        </w:rPr>
        <w:t>7.3.4</w:t>
      </w:r>
      <w:r>
        <w:rPr>
          <w:rFonts w:cs="Times New Roman"/>
        </w:rPr>
        <w:t>的规定。</w:t>
      </w:r>
    </w:p>
    <w:p w:rsidR="000B4464" w:rsidRDefault="00554BA3">
      <w:pPr>
        <w:jc w:val="center"/>
        <w:rPr>
          <w:rFonts w:eastAsia="宋体" w:cs="Times New Roman"/>
          <w:b/>
          <w:sz w:val="21"/>
          <w:szCs w:val="21"/>
        </w:rPr>
      </w:pPr>
      <w:r>
        <w:rPr>
          <w:rFonts w:eastAsia="宋体" w:cs="Times New Roman"/>
          <w:b/>
          <w:sz w:val="21"/>
          <w:szCs w:val="21"/>
        </w:rPr>
        <w:t>表</w:t>
      </w:r>
      <w:r>
        <w:rPr>
          <w:rFonts w:eastAsia="宋体" w:cs="Times New Roman"/>
          <w:b/>
          <w:sz w:val="21"/>
          <w:szCs w:val="21"/>
        </w:rPr>
        <w:t xml:space="preserve">7.3.4  </w:t>
      </w:r>
      <w:r>
        <w:rPr>
          <w:rFonts w:eastAsia="宋体" w:cs="Times New Roman" w:hint="eastAsia"/>
          <w:b/>
          <w:sz w:val="21"/>
          <w:szCs w:val="21"/>
        </w:rPr>
        <w:t>石膏条板隔墙</w:t>
      </w:r>
      <w:r>
        <w:rPr>
          <w:rFonts w:eastAsia="宋体" w:cs="Times New Roman"/>
          <w:b/>
          <w:sz w:val="21"/>
          <w:szCs w:val="21"/>
        </w:rPr>
        <w:t>安装的允许偏差和检验方法</w:t>
      </w:r>
    </w:p>
    <w:tbl>
      <w:tblPr>
        <w:tblStyle w:val="ac"/>
        <w:tblW w:w="8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39"/>
        <w:gridCol w:w="3401"/>
        <w:gridCol w:w="3280"/>
      </w:tblGrid>
      <w:tr w:rsidR="000B4464">
        <w:trPr>
          <w:trHeight w:val="520"/>
        </w:trPr>
        <w:tc>
          <w:tcPr>
            <w:tcW w:w="2039" w:type="dxa"/>
            <w:vAlign w:val="center"/>
          </w:tcPr>
          <w:p w:rsidR="000B4464" w:rsidRDefault="00554BA3">
            <w:pPr>
              <w:jc w:val="center"/>
              <w:rPr>
                <w:rFonts w:cs="Times New Roman"/>
                <w:sz w:val="21"/>
                <w:szCs w:val="21"/>
              </w:rPr>
            </w:pPr>
            <w:r>
              <w:rPr>
                <w:rFonts w:cs="Times New Roman"/>
                <w:sz w:val="21"/>
                <w:szCs w:val="21"/>
              </w:rPr>
              <w:t>项目</w:t>
            </w:r>
          </w:p>
        </w:tc>
        <w:tc>
          <w:tcPr>
            <w:tcW w:w="3401" w:type="dxa"/>
            <w:vAlign w:val="center"/>
          </w:tcPr>
          <w:p w:rsidR="000B4464" w:rsidRDefault="00554BA3">
            <w:pPr>
              <w:jc w:val="center"/>
              <w:rPr>
                <w:rFonts w:cs="Times New Roman"/>
                <w:sz w:val="21"/>
                <w:szCs w:val="21"/>
              </w:rPr>
            </w:pPr>
            <w:r>
              <w:rPr>
                <w:rFonts w:cs="Times New Roman"/>
                <w:sz w:val="21"/>
                <w:szCs w:val="21"/>
              </w:rPr>
              <w:t>允许偏差（</w:t>
            </w:r>
            <w:r>
              <w:rPr>
                <w:rFonts w:cs="Times New Roman"/>
                <w:sz w:val="21"/>
                <w:szCs w:val="21"/>
              </w:rPr>
              <w:t>mm</w:t>
            </w:r>
            <w:r>
              <w:rPr>
                <w:rFonts w:cs="Times New Roman"/>
                <w:sz w:val="21"/>
                <w:szCs w:val="21"/>
              </w:rPr>
              <w:t>）</w:t>
            </w:r>
          </w:p>
        </w:tc>
        <w:tc>
          <w:tcPr>
            <w:tcW w:w="3280" w:type="dxa"/>
            <w:vAlign w:val="center"/>
          </w:tcPr>
          <w:p w:rsidR="000B4464" w:rsidRDefault="00554BA3">
            <w:pPr>
              <w:jc w:val="center"/>
              <w:rPr>
                <w:rFonts w:cs="Times New Roman"/>
                <w:sz w:val="21"/>
                <w:szCs w:val="21"/>
              </w:rPr>
            </w:pPr>
            <w:r>
              <w:rPr>
                <w:rFonts w:cs="Times New Roman"/>
                <w:sz w:val="21"/>
                <w:szCs w:val="21"/>
              </w:rPr>
              <w:t>检查方法</w:t>
            </w:r>
          </w:p>
        </w:tc>
      </w:tr>
      <w:tr w:rsidR="000B4464">
        <w:trPr>
          <w:trHeight w:val="520"/>
        </w:trPr>
        <w:tc>
          <w:tcPr>
            <w:tcW w:w="2039" w:type="dxa"/>
            <w:vAlign w:val="center"/>
          </w:tcPr>
          <w:p w:rsidR="000B4464" w:rsidRDefault="00554BA3">
            <w:pPr>
              <w:jc w:val="center"/>
              <w:rPr>
                <w:rFonts w:cs="Times New Roman"/>
                <w:sz w:val="21"/>
                <w:szCs w:val="21"/>
              </w:rPr>
            </w:pPr>
            <w:r>
              <w:rPr>
                <w:rFonts w:cs="Times New Roman"/>
                <w:sz w:val="21"/>
                <w:szCs w:val="21"/>
              </w:rPr>
              <w:t>墙体轴线位移</w:t>
            </w:r>
          </w:p>
        </w:tc>
        <w:tc>
          <w:tcPr>
            <w:tcW w:w="3401" w:type="dxa"/>
            <w:vAlign w:val="center"/>
          </w:tcPr>
          <w:p w:rsidR="000B4464" w:rsidRDefault="00554BA3">
            <w:pPr>
              <w:jc w:val="center"/>
              <w:rPr>
                <w:rFonts w:cs="Times New Roman"/>
                <w:sz w:val="21"/>
                <w:szCs w:val="21"/>
              </w:rPr>
            </w:pPr>
            <w:r>
              <w:rPr>
                <w:rFonts w:cs="Times New Roman" w:hint="eastAsia"/>
                <w:sz w:val="21"/>
                <w:szCs w:val="21"/>
              </w:rPr>
              <w:t>5</w:t>
            </w:r>
            <w:r>
              <w:rPr>
                <w:rFonts w:cs="Times New Roman"/>
                <w:sz w:val="21"/>
                <w:szCs w:val="21"/>
              </w:rPr>
              <w:t>.0</w:t>
            </w:r>
          </w:p>
        </w:tc>
        <w:tc>
          <w:tcPr>
            <w:tcW w:w="3280" w:type="dxa"/>
            <w:vAlign w:val="center"/>
          </w:tcPr>
          <w:p w:rsidR="000B4464" w:rsidRDefault="00554BA3">
            <w:pPr>
              <w:jc w:val="center"/>
              <w:rPr>
                <w:rFonts w:cs="Times New Roman"/>
                <w:sz w:val="21"/>
                <w:szCs w:val="21"/>
              </w:rPr>
            </w:pPr>
            <w:r>
              <w:rPr>
                <w:rFonts w:cs="Times New Roman" w:hint="eastAsia"/>
                <w:sz w:val="21"/>
              </w:rPr>
              <w:t>用经纬仪或拉线和</w:t>
            </w:r>
            <w:proofErr w:type="gramStart"/>
            <w:r>
              <w:rPr>
                <w:rFonts w:cs="Times New Roman" w:hint="eastAsia"/>
                <w:sz w:val="21"/>
              </w:rPr>
              <w:t>尺检查</w:t>
            </w:r>
            <w:proofErr w:type="gramEnd"/>
          </w:p>
        </w:tc>
      </w:tr>
      <w:tr w:rsidR="000B4464">
        <w:trPr>
          <w:trHeight w:val="520"/>
        </w:trPr>
        <w:tc>
          <w:tcPr>
            <w:tcW w:w="2039" w:type="dxa"/>
            <w:vAlign w:val="center"/>
          </w:tcPr>
          <w:p w:rsidR="000B4464" w:rsidRDefault="00554BA3">
            <w:pPr>
              <w:jc w:val="center"/>
              <w:rPr>
                <w:rFonts w:cs="Times New Roman"/>
                <w:sz w:val="21"/>
                <w:szCs w:val="21"/>
              </w:rPr>
            </w:pPr>
            <w:r>
              <w:rPr>
                <w:rFonts w:cs="Times New Roman"/>
                <w:sz w:val="21"/>
                <w:szCs w:val="21"/>
              </w:rPr>
              <w:t>表面平整度</w:t>
            </w:r>
          </w:p>
        </w:tc>
        <w:tc>
          <w:tcPr>
            <w:tcW w:w="3401" w:type="dxa"/>
            <w:vAlign w:val="center"/>
          </w:tcPr>
          <w:p w:rsidR="000B4464" w:rsidRDefault="00554BA3">
            <w:pPr>
              <w:jc w:val="center"/>
              <w:rPr>
                <w:rFonts w:cs="Times New Roman"/>
                <w:sz w:val="21"/>
                <w:szCs w:val="21"/>
              </w:rPr>
            </w:pPr>
            <w:r>
              <w:rPr>
                <w:rFonts w:cs="Times New Roman" w:hint="eastAsia"/>
                <w:sz w:val="21"/>
                <w:szCs w:val="21"/>
              </w:rPr>
              <w:t>3</w:t>
            </w:r>
            <w:r>
              <w:rPr>
                <w:rFonts w:cs="Times New Roman"/>
                <w:sz w:val="21"/>
                <w:szCs w:val="21"/>
              </w:rPr>
              <w:t>.0</w:t>
            </w:r>
          </w:p>
        </w:tc>
        <w:tc>
          <w:tcPr>
            <w:tcW w:w="3280" w:type="dxa"/>
            <w:vAlign w:val="center"/>
          </w:tcPr>
          <w:p w:rsidR="000B4464" w:rsidRDefault="00554BA3">
            <w:pPr>
              <w:jc w:val="center"/>
              <w:rPr>
                <w:rFonts w:cs="Times New Roman"/>
                <w:sz w:val="21"/>
                <w:szCs w:val="21"/>
              </w:rPr>
            </w:pPr>
            <w:r>
              <w:rPr>
                <w:rFonts w:cs="Times New Roman" w:hint="eastAsia"/>
                <w:sz w:val="21"/>
                <w:szCs w:val="21"/>
              </w:rPr>
              <w:t>用</w:t>
            </w:r>
            <w:r>
              <w:rPr>
                <w:rFonts w:cs="Times New Roman" w:hint="eastAsia"/>
                <w:sz w:val="21"/>
                <w:szCs w:val="21"/>
              </w:rPr>
              <w:t>2</w:t>
            </w:r>
            <w:r>
              <w:rPr>
                <w:rFonts w:cs="Times New Roman"/>
                <w:sz w:val="21"/>
                <w:szCs w:val="21"/>
              </w:rPr>
              <w:t>m</w:t>
            </w:r>
            <w:r>
              <w:rPr>
                <w:rFonts w:cs="Times New Roman" w:hint="eastAsia"/>
                <w:sz w:val="21"/>
                <w:szCs w:val="21"/>
              </w:rPr>
              <w:t>靠尺和楔形塞尺检查</w:t>
            </w:r>
          </w:p>
        </w:tc>
      </w:tr>
      <w:tr w:rsidR="000B4464">
        <w:trPr>
          <w:trHeight w:val="520"/>
        </w:trPr>
        <w:tc>
          <w:tcPr>
            <w:tcW w:w="2039" w:type="dxa"/>
            <w:vAlign w:val="center"/>
          </w:tcPr>
          <w:p w:rsidR="000B4464" w:rsidRDefault="00554BA3">
            <w:pPr>
              <w:jc w:val="center"/>
              <w:rPr>
                <w:rFonts w:cs="Times New Roman"/>
                <w:sz w:val="21"/>
                <w:szCs w:val="21"/>
              </w:rPr>
            </w:pPr>
            <w:r>
              <w:rPr>
                <w:rFonts w:cs="Times New Roman"/>
                <w:sz w:val="21"/>
                <w:szCs w:val="21"/>
              </w:rPr>
              <w:t>立面垂直度</w:t>
            </w:r>
          </w:p>
        </w:tc>
        <w:tc>
          <w:tcPr>
            <w:tcW w:w="3401" w:type="dxa"/>
            <w:vAlign w:val="center"/>
          </w:tcPr>
          <w:p w:rsidR="000B4464" w:rsidRDefault="00554BA3">
            <w:pPr>
              <w:jc w:val="center"/>
              <w:rPr>
                <w:rFonts w:cs="Times New Roman"/>
                <w:sz w:val="21"/>
                <w:szCs w:val="21"/>
              </w:rPr>
            </w:pPr>
            <w:r>
              <w:rPr>
                <w:rFonts w:cs="Times New Roman" w:hint="eastAsia"/>
                <w:sz w:val="21"/>
                <w:szCs w:val="21"/>
              </w:rPr>
              <w:t>3</w:t>
            </w:r>
            <w:r>
              <w:rPr>
                <w:rFonts w:cs="Times New Roman"/>
                <w:sz w:val="21"/>
                <w:szCs w:val="21"/>
              </w:rPr>
              <w:t>.0</w:t>
            </w:r>
          </w:p>
        </w:tc>
        <w:tc>
          <w:tcPr>
            <w:tcW w:w="3280" w:type="dxa"/>
            <w:vAlign w:val="center"/>
          </w:tcPr>
          <w:p w:rsidR="000B4464" w:rsidRDefault="00554BA3">
            <w:pPr>
              <w:jc w:val="center"/>
              <w:rPr>
                <w:rFonts w:cs="Times New Roman"/>
                <w:sz w:val="21"/>
                <w:szCs w:val="21"/>
              </w:rPr>
            </w:pPr>
            <w:r>
              <w:rPr>
                <w:rFonts w:cs="Times New Roman" w:hint="eastAsia"/>
                <w:sz w:val="21"/>
                <w:szCs w:val="21"/>
              </w:rPr>
              <w:t>用</w:t>
            </w:r>
            <w:r>
              <w:rPr>
                <w:rFonts w:cs="Times New Roman" w:hint="eastAsia"/>
                <w:sz w:val="21"/>
                <w:szCs w:val="21"/>
              </w:rPr>
              <w:t>2</w:t>
            </w:r>
            <w:r>
              <w:rPr>
                <w:rFonts w:cs="Times New Roman"/>
                <w:sz w:val="21"/>
                <w:szCs w:val="21"/>
              </w:rPr>
              <w:t>m</w:t>
            </w:r>
            <w:r>
              <w:rPr>
                <w:rFonts w:cs="Times New Roman" w:hint="eastAsia"/>
                <w:sz w:val="21"/>
                <w:szCs w:val="21"/>
              </w:rPr>
              <w:t>垂直检测</w:t>
            </w:r>
            <w:proofErr w:type="gramStart"/>
            <w:r>
              <w:rPr>
                <w:rFonts w:cs="Times New Roman" w:hint="eastAsia"/>
                <w:sz w:val="21"/>
                <w:szCs w:val="21"/>
              </w:rPr>
              <w:t>尺</w:t>
            </w:r>
            <w:proofErr w:type="gramEnd"/>
            <w:r>
              <w:rPr>
                <w:rFonts w:cs="Times New Roman" w:hint="eastAsia"/>
                <w:sz w:val="21"/>
                <w:szCs w:val="21"/>
              </w:rPr>
              <w:t>检查</w:t>
            </w:r>
          </w:p>
        </w:tc>
      </w:tr>
      <w:tr w:rsidR="000B4464">
        <w:trPr>
          <w:trHeight w:val="520"/>
        </w:trPr>
        <w:tc>
          <w:tcPr>
            <w:tcW w:w="2039" w:type="dxa"/>
            <w:vAlign w:val="center"/>
          </w:tcPr>
          <w:p w:rsidR="000B4464" w:rsidRDefault="00554BA3">
            <w:pPr>
              <w:jc w:val="center"/>
              <w:rPr>
                <w:rFonts w:cs="Times New Roman"/>
                <w:sz w:val="21"/>
                <w:szCs w:val="21"/>
              </w:rPr>
            </w:pPr>
            <w:r>
              <w:rPr>
                <w:rFonts w:cs="Times New Roman"/>
                <w:sz w:val="21"/>
                <w:szCs w:val="21"/>
              </w:rPr>
              <w:t>接缝高低</w:t>
            </w:r>
          </w:p>
        </w:tc>
        <w:tc>
          <w:tcPr>
            <w:tcW w:w="3401" w:type="dxa"/>
            <w:vAlign w:val="center"/>
          </w:tcPr>
          <w:p w:rsidR="000B4464" w:rsidRDefault="00554BA3">
            <w:pPr>
              <w:jc w:val="center"/>
              <w:rPr>
                <w:rFonts w:cs="Times New Roman"/>
                <w:sz w:val="21"/>
                <w:szCs w:val="21"/>
              </w:rPr>
            </w:pPr>
            <w:r>
              <w:rPr>
                <w:rFonts w:cs="Times New Roman" w:hint="eastAsia"/>
                <w:sz w:val="21"/>
                <w:szCs w:val="21"/>
              </w:rPr>
              <w:t>2</w:t>
            </w:r>
            <w:r>
              <w:rPr>
                <w:rFonts w:cs="Times New Roman"/>
                <w:sz w:val="21"/>
                <w:szCs w:val="21"/>
              </w:rPr>
              <w:t>.0</w:t>
            </w:r>
          </w:p>
        </w:tc>
        <w:tc>
          <w:tcPr>
            <w:tcW w:w="3280" w:type="dxa"/>
            <w:vAlign w:val="center"/>
          </w:tcPr>
          <w:p w:rsidR="000B4464" w:rsidRDefault="00554BA3">
            <w:pPr>
              <w:jc w:val="center"/>
              <w:rPr>
                <w:rFonts w:cs="Times New Roman"/>
                <w:sz w:val="21"/>
                <w:szCs w:val="21"/>
              </w:rPr>
            </w:pPr>
            <w:r>
              <w:rPr>
                <w:rFonts w:cs="Times New Roman" w:hint="eastAsia"/>
                <w:sz w:val="21"/>
                <w:szCs w:val="21"/>
              </w:rPr>
              <w:t>用直尺和楔形塞尺检查</w:t>
            </w:r>
          </w:p>
        </w:tc>
      </w:tr>
      <w:tr w:rsidR="000B4464">
        <w:trPr>
          <w:trHeight w:val="520"/>
        </w:trPr>
        <w:tc>
          <w:tcPr>
            <w:tcW w:w="2039" w:type="dxa"/>
            <w:vAlign w:val="center"/>
          </w:tcPr>
          <w:p w:rsidR="000B4464" w:rsidRDefault="00554BA3">
            <w:pPr>
              <w:jc w:val="center"/>
              <w:rPr>
                <w:rFonts w:cs="Times New Roman"/>
                <w:sz w:val="21"/>
                <w:szCs w:val="21"/>
              </w:rPr>
            </w:pPr>
            <w:r>
              <w:rPr>
                <w:rFonts w:cs="Times New Roman"/>
                <w:sz w:val="21"/>
                <w:szCs w:val="21"/>
              </w:rPr>
              <w:t>阴阳角方正</w:t>
            </w:r>
          </w:p>
        </w:tc>
        <w:tc>
          <w:tcPr>
            <w:tcW w:w="3401" w:type="dxa"/>
            <w:vAlign w:val="center"/>
          </w:tcPr>
          <w:p w:rsidR="000B4464" w:rsidRDefault="00554BA3">
            <w:pPr>
              <w:jc w:val="center"/>
              <w:rPr>
                <w:rFonts w:cs="Times New Roman"/>
                <w:sz w:val="21"/>
                <w:szCs w:val="21"/>
              </w:rPr>
            </w:pPr>
            <w:r>
              <w:rPr>
                <w:rFonts w:cs="Times New Roman" w:hint="eastAsia"/>
                <w:sz w:val="21"/>
                <w:szCs w:val="21"/>
              </w:rPr>
              <w:t>3</w:t>
            </w:r>
            <w:r>
              <w:rPr>
                <w:rFonts w:cs="Times New Roman"/>
                <w:sz w:val="21"/>
                <w:szCs w:val="21"/>
              </w:rPr>
              <w:t>.0</w:t>
            </w:r>
          </w:p>
        </w:tc>
        <w:tc>
          <w:tcPr>
            <w:tcW w:w="3280" w:type="dxa"/>
            <w:vAlign w:val="center"/>
          </w:tcPr>
          <w:p w:rsidR="000B4464" w:rsidRDefault="00554BA3">
            <w:pPr>
              <w:jc w:val="center"/>
              <w:rPr>
                <w:rFonts w:cs="Times New Roman"/>
                <w:sz w:val="21"/>
                <w:szCs w:val="21"/>
              </w:rPr>
            </w:pPr>
            <w:r>
              <w:rPr>
                <w:rFonts w:cs="Times New Roman" w:hint="eastAsia"/>
                <w:sz w:val="21"/>
                <w:szCs w:val="21"/>
              </w:rPr>
              <w:t>用方尺及楔形</w:t>
            </w:r>
            <w:proofErr w:type="gramStart"/>
            <w:r>
              <w:rPr>
                <w:rFonts w:cs="Times New Roman" w:hint="eastAsia"/>
                <w:sz w:val="21"/>
                <w:szCs w:val="21"/>
              </w:rPr>
              <w:t>尺</w:t>
            </w:r>
            <w:proofErr w:type="gramEnd"/>
            <w:r>
              <w:rPr>
                <w:rFonts w:cs="Times New Roman" w:hint="eastAsia"/>
                <w:sz w:val="21"/>
                <w:szCs w:val="21"/>
              </w:rPr>
              <w:t>检查</w:t>
            </w:r>
          </w:p>
        </w:tc>
      </w:tr>
    </w:tbl>
    <w:p w:rsidR="000B4464" w:rsidRDefault="000B4464"/>
    <w:p w:rsidR="000B4464" w:rsidRDefault="00554BA3">
      <w:pPr>
        <w:pStyle w:val="1"/>
      </w:pPr>
      <w:bookmarkStart w:id="34" w:name="_Toc494324425"/>
      <w:bookmarkStart w:id="35" w:name="_Toc529371329"/>
      <w:bookmarkStart w:id="36" w:name="_Toc507509095"/>
      <w:bookmarkStart w:id="37" w:name="_Toc56690154"/>
      <w:r>
        <w:rPr>
          <w:rFonts w:hint="eastAsia"/>
        </w:rPr>
        <w:lastRenderedPageBreak/>
        <w:t>本规范用词说明</w:t>
      </w:r>
      <w:bookmarkEnd w:id="34"/>
      <w:bookmarkEnd w:id="35"/>
      <w:bookmarkEnd w:id="36"/>
      <w:bookmarkEnd w:id="37"/>
    </w:p>
    <w:p w:rsidR="000B4464" w:rsidRDefault="00554BA3">
      <w:pPr>
        <w:rPr>
          <w:rFonts w:eastAsia="宋体"/>
        </w:rPr>
      </w:pPr>
      <w:r>
        <w:rPr>
          <w:rFonts w:eastAsia="宋体" w:hint="eastAsia"/>
          <w:b/>
        </w:rPr>
        <w:t>1</w:t>
      </w:r>
      <w:r>
        <w:rPr>
          <w:rFonts w:eastAsia="宋体"/>
        </w:rPr>
        <w:t xml:space="preserve">  </w:t>
      </w:r>
      <w:r>
        <w:rPr>
          <w:rFonts w:eastAsia="宋体" w:hint="eastAsia"/>
        </w:rPr>
        <w:t>为便于在执行本规程条文时区别对待，对要求严格程度不同的用词说明如下：</w:t>
      </w:r>
    </w:p>
    <w:p w:rsidR="000B4464" w:rsidRDefault="00554BA3">
      <w:pPr>
        <w:ind w:firstLineChars="100" w:firstLine="240"/>
      </w:pPr>
      <w:r>
        <w:rPr>
          <w:rFonts w:hint="eastAsia"/>
        </w:rPr>
        <w:t>1</w:t>
      </w:r>
      <w:r>
        <w:rPr>
          <w:rFonts w:hint="eastAsia"/>
        </w:rPr>
        <w:t>）表示很严格，非这样做不可的：</w:t>
      </w:r>
    </w:p>
    <w:p w:rsidR="000B4464" w:rsidRDefault="00554BA3">
      <w:r>
        <w:rPr>
          <w:rFonts w:hint="eastAsia"/>
        </w:rPr>
        <w:t xml:space="preserve"> </w:t>
      </w:r>
      <w:r>
        <w:t xml:space="preserve">    </w:t>
      </w: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rsidR="000B4464" w:rsidRDefault="00554BA3">
      <w:pPr>
        <w:ind w:firstLineChars="100" w:firstLine="240"/>
      </w:pPr>
      <w:r>
        <w:rPr>
          <w:rFonts w:hint="eastAsia"/>
        </w:rPr>
        <w:t>2</w:t>
      </w:r>
      <w:r>
        <w:rPr>
          <w:rFonts w:hint="eastAsia"/>
        </w:rPr>
        <w:t>）表示严格，在正常情况下均应这样做的：</w:t>
      </w:r>
    </w:p>
    <w:p w:rsidR="000B4464" w:rsidRDefault="00554BA3">
      <w:pPr>
        <w:ind w:firstLineChars="200" w:firstLine="480"/>
      </w:pPr>
      <w:r>
        <w:rPr>
          <w:rFonts w:hint="eastAsia"/>
        </w:rPr>
        <w:t xml:space="preserve"> </w:t>
      </w: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rsidR="000B4464" w:rsidRDefault="00554BA3">
      <w:pPr>
        <w:ind w:firstLineChars="100" w:firstLine="240"/>
      </w:pPr>
      <w:r>
        <w:rPr>
          <w:rFonts w:hint="eastAsia"/>
        </w:rPr>
        <w:t>3</w:t>
      </w:r>
      <w:r>
        <w:rPr>
          <w:rFonts w:hint="eastAsia"/>
        </w:rPr>
        <w:t>）表示允许稍有选择，在条件许可时首先应这样做的：</w:t>
      </w:r>
    </w:p>
    <w:p w:rsidR="000B4464" w:rsidRDefault="00554BA3">
      <w:pPr>
        <w:ind w:firstLineChars="250" w:firstLine="600"/>
      </w:pP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rsidR="000B4464" w:rsidRDefault="00554BA3">
      <w:pPr>
        <w:ind w:firstLineChars="100" w:firstLine="240"/>
      </w:pPr>
      <w:r>
        <w:rPr>
          <w:rFonts w:hint="eastAsia"/>
        </w:rPr>
        <w:t>4</w:t>
      </w:r>
      <w:r>
        <w:rPr>
          <w:rFonts w:hint="eastAsia"/>
        </w:rPr>
        <w:t>）表示有选择，在一定条件下可以这样做的，采用“可”。</w:t>
      </w:r>
    </w:p>
    <w:p w:rsidR="000B4464" w:rsidRDefault="00554BA3">
      <w:pPr>
        <w:rPr>
          <w:rFonts w:eastAsia="宋体"/>
        </w:rPr>
      </w:pPr>
      <w:r>
        <w:rPr>
          <w:rFonts w:eastAsia="宋体" w:hint="eastAsia"/>
          <w:b/>
        </w:rPr>
        <w:t>2</w:t>
      </w:r>
      <w:r>
        <w:rPr>
          <w:rFonts w:eastAsia="宋体" w:hint="eastAsia"/>
        </w:rPr>
        <w:t xml:space="preserve">  </w:t>
      </w:r>
      <w:r>
        <w:rPr>
          <w:rFonts w:eastAsia="宋体" w:hint="eastAsia"/>
        </w:rPr>
        <w:t>条文中指明应按其他有关标准执行的写法为：“应符合</w:t>
      </w:r>
      <w:r>
        <w:rPr>
          <w:rFonts w:eastAsia="宋体"/>
        </w:rPr>
        <w:t>……</w:t>
      </w:r>
      <w:r>
        <w:rPr>
          <w:rFonts w:eastAsia="宋体" w:hint="eastAsia"/>
        </w:rPr>
        <w:t>的规定”或“应按</w:t>
      </w:r>
      <w:r>
        <w:rPr>
          <w:rFonts w:eastAsia="宋体"/>
        </w:rPr>
        <w:t>……</w:t>
      </w:r>
      <w:r>
        <w:rPr>
          <w:rFonts w:eastAsia="宋体" w:hint="eastAsia"/>
        </w:rPr>
        <w:t>执行”。</w:t>
      </w:r>
    </w:p>
    <w:p w:rsidR="000B4464" w:rsidRDefault="000B4464"/>
    <w:p w:rsidR="000B4464" w:rsidRDefault="000B4464"/>
    <w:p w:rsidR="000B4464" w:rsidRDefault="000B4464"/>
    <w:p w:rsidR="000B4464" w:rsidRDefault="000B4464"/>
    <w:p w:rsidR="000B4464" w:rsidRDefault="000B4464"/>
    <w:p w:rsidR="000B4464" w:rsidRDefault="000B4464"/>
    <w:p w:rsidR="000B4464" w:rsidRDefault="000B4464"/>
    <w:p w:rsidR="000B4464" w:rsidRDefault="000B4464"/>
    <w:p w:rsidR="000B4464" w:rsidRDefault="000B4464"/>
    <w:p w:rsidR="000B4464" w:rsidRDefault="000B4464"/>
    <w:p w:rsidR="000B4464" w:rsidRDefault="000B4464"/>
    <w:p w:rsidR="000B4464" w:rsidRDefault="000B4464"/>
    <w:p w:rsidR="000B4464" w:rsidRDefault="000B4464"/>
    <w:p w:rsidR="000B4464" w:rsidRDefault="000B4464"/>
    <w:p w:rsidR="000B4464" w:rsidRDefault="000B4464"/>
    <w:p w:rsidR="000B4464" w:rsidRDefault="000B4464"/>
    <w:p w:rsidR="000B4464" w:rsidRDefault="00554BA3">
      <w:pPr>
        <w:pStyle w:val="1"/>
      </w:pPr>
      <w:bookmarkStart w:id="38" w:name="_Toc56690155"/>
      <w:r>
        <w:rPr>
          <w:rFonts w:hint="eastAsia"/>
        </w:rPr>
        <w:lastRenderedPageBreak/>
        <w:t>引用</w:t>
      </w:r>
      <w:r>
        <w:t>标准名录</w:t>
      </w:r>
      <w:bookmarkEnd w:id="38"/>
    </w:p>
    <w:p w:rsidR="000B4464" w:rsidRDefault="00554BA3">
      <w:pPr>
        <w:pStyle w:val="ae"/>
        <w:numPr>
          <w:ilvl w:val="0"/>
          <w:numId w:val="1"/>
        </w:numPr>
      </w:pPr>
      <w:r>
        <w:rPr>
          <w:rFonts w:eastAsiaTheme="minorEastAsia" w:cstheme="minorBidi" w:hint="eastAsia"/>
          <w:szCs w:val="22"/>
        </w:rPr>
        <w:t>《钢结构工程施工质量验收标准》</w:t>
      </w:r>
      <w:r>
        <w:rPr>
          <w:rFonts w:hint="eastAsia"/>
        </w:rPr>
        <w:t>GB 50205</w:t>
      </w:r>
    </w:p>
    <w:p w:rsidR="000B4464" w:rsidRDefault="00554BA3">
      <w:pPr>
        <w:pStyle w:val="ae"/>
        <w:numPr>
          <w:ilvl w:val="0"/>
          <w:numId w:val="1"/>
        </w:numPr>
      </w:pPr>
      <w:r>
        <w:rPr>
          <w:rFonts w:eastAsiaTheme="minorEastAsia" w:cstheme="minorBidi" w:hint="eastAsia"/>
          <w:szCs w:val="22"/>
        </w:rPr>
        <w:t>《建筑装饰装修工程质量验收标准》</w:t>
      </w:r>
      <w:r>
        <w:rPr>
          <w:rFonts w:eastAsiaTheme="minorEastAsia" w:cstheme="minorBidi" w:hint="eastAsia"/>
          <w:szCs w:val="22"/>
        </w:rPr>
        <w:t>G</w:t>
      </w:r>
      <w:r>
        <w:rPr>
          <w:rFonts w:hint="eastAsia"/>
        </w:rPr>
        <w:t>B 50210</w:t>
      </w:r>
    </w:p>
    <w:p w:rsidR="000B4464" w:rsidRDefault="00554BA3">
      <w:pPr>
        <w:pStyle w:val="ae"/>
        <w:numPr>
          <w:ilvl w:val="0"/>
          <w:numId w:val="1"/>
        </w:numPr>
      </w:pPr>
      <w:r>
        <w:rPr>
          <w:rFonts w:eastAsiaTheme="minorEastAsia" w:cstheme="minorBidi" w:hint="eastAsia"/>
          <w:szCs w:val="22"/>
        </w:rPr>
        <w:t>《建筑工程施工质量验收统一标准》</w:t>
      </w:r>
      <w:r>
        <w:rPr>
          <w:rFonts w:hint="eastAsia"/>
        </w:rPr>
        <w:t>GB 50300</w:t>
      </w:r>
    </w:p>
    <w:p w:rsidR="000B4464" w:rsidRDefault="00554BA3">
      <w:pPr>
        <w:pStyle w:val="ae"/>
        <w:numPr>
          <w:ilvl w:val="0"/>
          <w:numId w:val="1"/>
        </w:numPr>
      </w:pPr>
      <w:r>
        <w:rPr>
          <w:rFonts w:eastAsiaTheme="minorEastAsia" w:cstheme="minorBidi" w:hint="eastAsia"/>
          <w:szCs w:val="22"/>
        </w:rPr>
        <w:t>《钢结构焊接规范》</w:t>
      </w:r>
      <w:r>
        <w:rPr>
          <w:rFonts w:hint="eastAsia"/>
        </w:rPr>
        <w:t>GB 50661</w:t>
      </w:r>
    </w:p>
    <w:p w:rsidR="000B4464" w:rsidRDefault="00554BA3">
      <w:pPr>
        <w:pStyle w:val="ae"/>
        <w:numPr>
          <w:ilvl w:val="0"/>
          <w:numId w:val="1"/>
        </w:numPr>
      </w:pPr>
      <w:r>
        <w:rPr>
          <w:rFonts w:eastAsiaTheme="minorEastAsia" w:cstheme="minorBidi" w:hint="eastAsia"/>
          <w:szCs w:val="22"/>
        </w:rPr>
        <w:t>《碳素结构钢》</w:t>
      </w:r>
      <w:r>
        <w:rPr>
          <w:rFonts w:eastAsiaTheme="minorEastAsia" w:cstheme="minorBidi" w:hint="eastAsia"/>
          <w:szCs w:val="22"/>
        </w:rPr>
        <w:t>GB/T 700</w:t>
      </w:r>
    </w:p>
    <w:p w:rsidR="000B4464" w:rsidRDefault="00554BA3">
      <w:pPr>
        <w:pStyle w:val="ae"/>
        <w:numPr>
          <w:ilvl w:val="0"/>
          <w:numId w:val="1"/>
        </w:numPr>
      </w:pPr>
      <w:r>
        <w:rPr>
          <w:rFonts w:eastAsiaTheme="minorEastAsia" w:cstheme="minorBidi" w:hint="eastAsia"/>
          <w:szCs w:val="22"/>
        </w:rPr>
        <w:t>《低合金高强度结构钢》</w:t>
      </w:r>
      <w:r>
        <w:rPr>
          <w:rFonts w:eastAsiaTheme="minorEastAsia" w:cstheme="minorBidi" w:hint="eastAsia"/>
          <w:szCs w:val="22"/>
        </w:rPr>
        <w:t>GB/T 1591</w:t>
      </w:r>
    </w:p>
    <w:p w:rsidR="000B4464" w:rsidRDefault="00554BA3">
      <w:pPr>
        <w:pStyle w:val="ae"/>
        <w:numPr>
          <w:ilvl w:val="0"/>
          <w:numId w:val="1"/>
        </w:numPr>
      </w:pPr>
      <w:r>
        <w:rPr>
          <w:rFonts w:eastAsiaTheme="minorEastAsia" w:cstheme="minorBidi" w:hint="eastAsia"/>
          <w:szCs w:val="22"/>
        </w:rPr>
        <w:t>《合金结构钢》</w:t>
      </w:r>
      <w:r>
        <w:rPr>
          <w:rFonts w:eastAsiaTheme="minorEastAsia" w:cstheme="minorBidi" w:hint="eastAsia"/>
          <w:szCs w:val="22"/>
        </w:rPr>
        <w:t>GB/T 3077</w:t>
      </w:r>
    </w:p>
    <w:p w:rsidR="000B4464" w:rsidRDefault="00554BA3">
      <w:pPr>
        <w:pStyle w:val="ae"/>
        <w:numPr>
          <w:ilvl w:val="0"/>
          <w:numId w:val="1"/>
        </w:numPr>
      </w:pPr>
      <w:r>
        <w:rPr>
          <w:rFonts w:eastAsiaTheme="minorEastAsia" w:cstheme="minorBidi"/>
          <w:szCs w:val="22"/>
        </w:rPr>
        <w:t>《</w:t>
      </w:r>
      <w:r>
        <w:rPr>
          <w:rFonts w:eastAsiaTheme="minorEastAsia" w:cstheme="minorBidi" w:hint="eastAsia"/>
          <w:szCs w:val="22"/>
        </w:rPr>
        <w:t>紧固件机械性能</w:t>
      </w:r>
      <w:r>
        <w:rPr>
          <w:rFonts w:eastAsiaTheme="minorEastAsia" w:cstheme="minorBidi" w:hint="eastAsia"/>
          <w:szCs w:val="22"/>
        </w:rPr>
        <w:t xml:space="preserve"> </w:t>
      </w:r>
      <w:r>
        <w:rPr>
          <w:rFonts w:eastAsiaTheme="minorEastAsia" w:cstheme="minorBidi" w:hint="eastAsia"/>
          <w:szCs w:val="22"/>
        </w:rPr>
        <w:t>螺栓、螺钉和螺柱</w:t>
      </w:r>
      <w:r>
        <w:rPr>
          <w:rFonts w:eastAsiaTheme="minorEastAsia" w:cstheme="minorBidi"/>
          <w:szCs w:val="22"/>
        </w:rPr>
        <w:t>》</w:t>
      </w:r>
      <w:r>
        <w:rPr>
          <w:rFonts w:eastAsiaTheme="minorEastAsia" w:cstheme="minorBidi" w:hint="eastAsia"/>
          <w:szCs w:val="22"/>
        </w:rPr>
        <w:t>G</w:t>
      </w:r>
      <w:r>
        <w:rPr>
          <w:rFonts w:eastAsiaTheme="minorEastAsia" w:cstheme="minorBidi"/>
          <w:szCs w:val="22"/>
        </w:rPr>
        <w:t>B/T 3098.1</w:t>
      </w:r>
    </w:p>
    <w:p w:rsidR="000B4464" w:rsidRDefault="00554BA3">
      <w:pPr>
        <w:pStyle w:val="ae"/>
        <w:numPr>
          <w:ilvl w:val="0"/>
          <w:numId w:val="1"/>
        </w:numPr>
      </w:pPr>
      <w:r>
        <w:rPr>
          <w:rFonts w:eastAsiaTheme="minorEastAsia" w:cstheme="minorBidi" w:hint="eastAsia"/>
          <w:szCs w:val="22"/>
        </w:rPr>
        <w:t>《碳素结构钢和低合金结构钢热轧钢板及钢带》</w:t>
      </w:r>
      <w:r>
        <w:rPr>
          <w:rFonts w:eastAsiaTheme="minorEastAsia" w:cstheme="minorBidi" w:hint="eastAsia"/>
          <w:szCs w:val="22"/>
        </w:rPr>
        <w:t>GB/T 3274</w:t>
      </w:r>
    </w:p>
    <w:p w:rsidR="000B4464" w:rsidRDefault="00554BA3">
      <w:pPr>
        <w:pStyle w:val="ae"/>
        <w:numPr>
          <w:ilvl w:val="0"/>
          <w:numId w:val="1"/>
        </w:numPr>
      </w:pPr>
      <w:r>
        <w:rPr>
          <w:rFonts w:eastAsiaTheme="minorEastAsia" w:cstheme="minorBidi" w:hint="eastAsia"/>
          <w:szCs w:val="22"/>
        </w:rPr>
        <w:t>《碳钢焊条》</w:t>
      </w:r>
      <w:r>
        <w:rPr>
          <w:rFonts w:eastAsiaTheme="minorEastAsia" w:cstheme="minorBidi" w:hint="eastAsia"/>
          <w:szCs w:val="22"/>
        </w:rPr>
        <w:t>GB/T 5117</w:t>
      </w:r>
    </w:p>
    <w:p w:rsidR="000B4464" w:rsidRDefault="00554BA3">
      <w:pPr>
        <w:pStyle w:val="ae"/>
        <w:numPr>
          <w:ilvl w:val="0"/>
          <w:numId w:val="1"/>
        </w:numPr>
      </w:pPr>
      <w:r>
        <w:rPr>
          <w:rFonts w:eastAsiaTheme="minorEastAsia" w:cstheme="minorBidi" w:hint="eastAsia"/>
          <w:szCs w:val="22"/>
        </w:rPr>
        <w:t>《低合金焊条》</w:t>
      </w:r>
      <w:r>
        <w:rPr>
          <w:rFonts w:eastAsiaTheme="minorEastAsia" w:cstheme="minorBidi" w:hint="eastAsia"/>
          <w:szCs w:val="22"/>
        </w:rPr>
        <w:t>GB/T 5118</w:t>
      </w:r>
    </w:p>
    <w:p w:rsidR="000B4464" w:rsidRDefault="00554BA3">
      <w:pPr>
        <w:pStyle w:val="ae"/>
        <w:numPr>
          <w:ilvl w:val="0"/>
          <w:numId w:val="1"/>
        </w:numPr>
      </w:pPr>
      <w:r>
        <w:rPr>
          <w:rFonts w:eastAsiaTheme="minorEastAsia" w:cstheme="minorBidi"/>
          <w:szCs w:val="22"/>
        </w:rPr>
        <w:t>《</w:t>
      </w:r>
      <w:r>
        <w:rPr>
          <w:rFonts w:eastAsiaTheme="minorEastAsia" w:cstheme="minorBidi" w:hint="eastAsia"/>
          <w:szCs w:val="22"/>
        </w:rPr>
        <w:t>射钉》</w:t>
      </w:r>
      <w:r>
        <w:rPr>
          <w:rFonts w:eastAsiaTheme="minorEastAsia" w:cstheme="minorBidi" w:hint="eastAsia"/>
          <w:szCs w:val="22"/>
        </w:rPr>
        <w:t>G</w:t>
      </w:r>
      <w:r>
        <w:rPr>
          <w:rFonts w:eastAsiaTheme="minorEastAsia" w:cstheme="minorBidi"/>
          <w:szCs w:val="22"/>
        </w:rPr>
        <w:t>B/T 18981</w:t>
      </w:r>
    </w:p>
    <w:p w:rsidR="000B4464" w:rsidRDefault="00554BA3">
      <w:pPr>
        <w:pStyle w:val="ad"/>
        <w:numPr>
          <w:ilvl w:val="0"/>
          <w:numId w:val="1"/>
        </w:numPr>
        <w:ind w:firstLineChars="0"/>
      </w:pPr>
      <w:r>
        <w:rPr>
          <w:rFonts w:hint="eastAsia"/>
        </w:rPr>
        <w:t>《混凝土后锚固技术规程》</w:t>
      </w:r>
      <w:r>
        <w:rPr>
          <w:rFonts w:hint="eastAsia"/>
        </w:rPr>
        <w:t>JGJ 145</w:t>
      </w:r>
    </w:p>
    <w:p w:rsidR="000B4464" w:rsidRDefault="00554BA3">
      <w:pPr>
        <w:pStyle w:val="ad"/>
        <w:numPr>
          <w:ilvl w:val="0"/>
          <w:numId w:val="1"/>
        </w:numPr>
        <w:ind w:firstLineChars="0"/>
      </w:pPr>
      <w:r>
        <w:rPr>
          <w:rFonts w:hint="eastAsia"/>
        </w:rPr>
        <w:t>《非结构构件抗震设计规范》</w:t>
      </w:r>
      <w:r>
        <w:rPr>
          <w:rFonts w:hint="eastAsia"/>
        </w:rPr>
        <w:t>J</w:t>
      </w:r>
      <w:r>
        <w:t>GJ 339</w:t>
      </w:r>
    </w:p>
    <w:p w:rsidR="000B4464" w:rsidRDefault="00554BA3">
      <w:pPr>
        <w:pStyle w:val="ae"/>
        <w:numPr>
          <w:ilvl w:val="0"/>
          <w:numId w:val="1"/>
        </w:numPr>
        <w:rPr>
          <w:rFonts w:eastAsiaTheme="minorEastAsia" w:cstheme="minorBidi"/>
          <w:szCs w:val="22"/>
        </w:rPr>
      </w:pPr>
      <w:r>
        <w:rPr>
          <w:rFonts w:eastAsiaTheme="minorEastAsia" w:cstheme="minorBidi" w:hint="eastAsia"/>
          <w:szCs w:val="22"/>
        </w:rPr>
        <w:t>《混凝土用膨胀型、扩孔型建筑锚栓》</w:t>
      </w:r>
      <w:r>
        <w:rPr>
          <w:rFonts w:eastAsiaTheme="minorEastAsia" w:cstheme="minorBidi" w:hint="eastAsia"/>
          <w:szCs w:val="22"/>
        </w:rPr>
        <w:t>JG 160</w:t>
      </w:r>
    </w:p>
    <w:p w:rsidR="000B4464" w:rsidRDefault="00554BA3">
      <w:pPr>
        <w:pStyle w:val="ad"/>
        <w:numPr>
          <w:ilvl w:val="0"/>
          <w:numId w:val="1"/>
        </w:numPr>
        <w:ind w:firstLineChars="0"/>
      </w:pPr>
      <w:r>
        <w:rPr>
          <w:rFonts w:hint="eastAsia"/>
        </w:rPr>
        <w:t>《</w:t>
      </w:r>
      <w:r>
        <w:rPr>
          <w:rFonts w:hint="eastAsia"/>
          <w:color w:val="000000" w:themeColor="text1"/>
          <w:kern w:val="0"/>
          <w:szCs w:val="20"/>
        </w:rPr>
        <w:t>粘结石膏</w:t>
      </w:r>
      <w:r>
        <w:rPr>
          <w:rFonts w:hint="eastAsia"/>
        </w:rPr>
        <w:t>》</w:t>
      </w:r>
      <w:r>
        <w:rPr>
          <w:rFonts w:hint="eastAsia"/>
          <w:color w:val="000000" w:themeColor="text1"/>
          <w:kern w:val="0"/>
          <w:szCs w:val="20"/>
        </w:rPr>
        <w:t>JC/T 1025</w:t>
      </w:r>
    </w:p>
    <w:p w:rsidR="000B4464" w:rsidRDefault="00554BA3">
      <w:pPr>
        <w:pStyle w:val="ad"/>
        <w:numPr>
          <w:ilvl w:val="0"/>
          <w:numId w:val="1"/>
        </w:numPr>
        <w:ind w:firstLineChars="0"/>
      </w:pPr>
      <w:r>
        <w:rPr>
          <w:color w:val="000000" w:themeColor="text1"/>
          <w:kern w:val="0"/>
          <w:szCs w:val="20"/>
        </w:rPr>
        <w:t>《</w:t>
      </w:r>
      <w:r>
        <w:rPr>
          <w:rFonts w:hint="eastAsia"/>
          <w:color w:val="000000" w:themeColor="text1"/>
          <w:kern w:val="0"/>
          <w:szCs w:val="20"/>
        </w:rPr>
        <w:t>嵌缝石膏》</w:t>
      </w:r>
      <w:r>
        <w:rPr>
          <w:rFonts w:hint="eastAsia"/>
          <w:color w:val="000000" w:themeColor="text1"/>
          <w:kern w:val="0"/>
          <w:szCs w:val="20"/>
        </w:rPr>
        <w:t>J</w:t>
      </w:r>
      <w:r>
        <w:rPr>
          <w:color w:val="000000" w:themeColor="text1"/>
          <w:kern w:val="0"/>
          <w:szCs w:val="20"/>
        </w:rPr>
        <w:t>C/T 2075</w:t>
      </w:r>
    </w:p>
    <w:p w:rsidR="000B4464" w:rsidRDefault="00554BA3">
      <w:pPr>
        <w:pStyle w:val="ae"/>
        <w:numPr>
          <w:ilvl w:val="0"/>
          <w:numId w:val="1"/>
        </w:numPr>
        <w:rPr>
          <w:rFonts w:eastAsiaTheme="minorEastAsia" w:cstheme="minorBidi"/>
          <w:szCs w:val="22"/>
        </w:rPr>
      </w:pPr>
      <w:r>
        <w:rPr>
          <w:rFonts w:eastAsiaTheme="minorEastAsia" w:cstheme="minorBidi" w:hint="eastAsia"/>
          <w:szCs w:val="22"/>
        </w:rPr>
        <w:t>《建筑隔墙用工业副产石膏条板》</w:t>
      </w:r>
      <w:r>
        <w:rPr>
          <w:rFonts w:eastAsiaTheme="minorEastAsia" w:cstheme="minorBidi" w:hint="eastAsia"/>
          <w:szCs w:val="22"/>
        </w:rPr>
        <w:t>T/CECS ****</w:t>
      </w:r>
    </w:p>
    <w:sectPr w:rsidR="000B4464">
      <w:headerReference w:type="default" r:id="rId17"/>
      <w:footerReference w:type="default" r:id="rId18"/>
      <w:pgSz w:w="11906" w:h="16838"/>
      <w:pgMar w:top="1418" w:right="1701" w:bottom="1418" w:left="1701" w:header="851" w:footer="283"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F1A" w:rsidRDefault="00452F1A">
      <w:pPr>
        <w:spacing w:line="240" w:lineRule="auto"/>
      </w:pPr>
      <w:r>
        <w:separator/>
      </w:r>
    </w:p>
  </w:endnote>
  <w:endnote w:type="continuationSeparator" w:id="0">
    <w:p w:rsidR="00452F1A" w:rsidRDefault="00452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64" w:rsidRDefault="000B4464">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10572"/>
    </w:sdtPr>
    <w:sdtEndPr/>
    <w:sdtContent>
      <w:p w:rsidR="000B4464" w:rsidRDefault="00554BA3">
        <w:pPr>
          <w:pStyle w:val="a7"/>
          <w:jc w:val="center"/>
        </w:pPr>
        <w:r>
          <w:fldChar w:fldCharType="begin"/>
        </w:r>
        <w:r>
          <w:instrText>PAGE   \* MERGEFORMAT</w:instrText>
        </w:r>
        <w:r>
          <w:fldChar w:fldCharType="separate"/>
        </w:r>
        <w:r w:rsidR="00AF0F1A" w:rsidRPr="00AF0F1A">
          <w:rPr>
            <w:noProof/>
            <w:lang w:val="zh-CN"/>
          </w:rPr>
          <w:t>20</w:t>
        </w:r>
        <w:r>
          <w:rPr>
            <w:lang w:val="zh-CN"/>
          </w:rPr>
          <w:fldChar w:fldCharType="end"/>
        </w:r>
      </w:p>
    </w:sdtContent>
  </w:sdt>
  <w:p w:rsidR="000B4464" w:rsidRDefault="000B4464">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F1A" w:rsidRDefault="00452F1A">
      <w:pPr>
        <w:spacing w:line="240" w:lineRule="auto"/>
      </w:pPr>
      <w:r>
        <w:separator/>
      </w:r>
    </w:p>
  </w:footnote>
  <w:footnote w:type="continuationSeparator" w:id="0">
    <w:p w:rsidR="00452F1A" w:rsidRDefault="00452F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64" w:rsidRDefault="000B446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36667"/>
    <w:multiLevelType w:val="multilevel"/>
    <w:tmpl w:val="10036667"/>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25D2"/>
    <w:rsid w:val="00000B24"/>
    <w:rsid w:val="00002495"/>
    <w:rsid w:val="00002951"/>
    <w:rsid w:val="00002CDC"/>
    <w:rsid w:val="00005C3A"/>
    <w:rsid w:val="00006AD9"/>
    <w:rsid w:val="00007BEA"/>
    <w:rsid w:val="00007E17"/>
    <w:rsid w:val="00012B0B"/>
    <w:rsid w:val="00014090"/>
    <w:rsid w:val="00015FC5"/>
    <w:rsid w:val="0001738A"/>
    <w:rsid w:val="000175F7"/>
    <w:rsid w:val="00020066"/>
    <w:rsid w:val="000215DA"/>
    <w:rsid w:val="00021ABB"/>
    <w:rsid w:val="00021BF5"/>
    <w:rsid w:val="00022DA5"/>
    <w:rsid w:val="00023DC0"/>
    <w:rsid w:val="00025807"/>
    <w:rsid w:val="00026114"/>
    <w:rsid w:val="00032BF1"/>
    <w:rsid w:val="00032FDC"/>
    <w:rsid w:val="00033C62"/>
    <w:rsid w:val="00034AE3"/>
    <w:rsid w:val="0003762B"/>
    <w:rsid w:val="0003773E"/>
    <w:rsid w:val="00037CF1"/>
    <w:rsid w:val="0004040D"/>
    <w:rsid w:val="00040774"/>
    <w:rsid w:val="0004107F"/>
    <w:rsid w:val="00041470"/>
    <w:rsid w:val="000418B9"/>
    <w:rsid w:val="00041D9A"/>
    <w:rsid w:val="0004321B"/>
    <w:rsid w:val="00044B20"/>
    <w:rsid w:val="00046862"/>
    <w:rsid w:val="0004784D"/>
    <w:rsid w:val="00051FC6"/>
    <w:rsid w:val="00053902"/>
    <w:rsid w:val="00054CC3"/>
    <w:rsid w:val="000553BF"/>
    <w:rsid w:val="00056CA0"/>
    <w:rsid w:val="0006409A"/>
    <w:rsid w:val="00066B43"/>
    <w:rsid w:val="00066E3D"/>
    <w:rsid w:val="0006754D"/>
    <w:rsid w:val="00070DE8"/>
    <w:rsid w:val="00070DF0"/>
    <w:rsid w:val="000724E4"/>
    <w:rsid w:val="00073F3A"/>
    <w:rsid w:val="00073F72"/>
    <w:rsid w:val="00074034"/>
    <w:rsid w:val="00075CF3"/>
    <w:rsid w:val="00080757"/>
    <w:rsid w:val="00082464"/>
    <w:rsid w:val="000833BD"/>
    <w:rsid w:val="00084534"/>
    <w:rsid w:val="000846E8"/>
    <w:rsid w:val="00084E50"/>
    <w:rsid w:val="00085CE2"/>
    <w:rsid w:val="00085E55"/>
    <w:rsid w:val="00086212"/>
    <w:rsid w:val="00086B33"/>
    <w:rsid w:val="00087E68"/>
    <w:rsid w:val="00090893"/>
    <w:rsid w:val="00092096"/>
    <w:rsid w:val="00092C05"/>
    <w:rsid w:val="00093C88"/>
    <w:rsid w:val="00095D5B"/>
    <w:rsid w:val="00096437"/>
    <w:rsid w:val="0009784E"/>
    <w:rsid w:val="000A214D"/>
    <w:rsid w:val="000A260D"/>
    <w:rsid w:val="000A43B5"/>
    <w:rsid w:val="000A45BF"/>
    <w:rsid w:val="000A4B29"/>
    <w:rsid w:val="000A5317"/>
    <w:rsid w:val="000A58C9"/>
    <w:rsid w:val="000A726C"/>
    <w:rsid w:val="000B0915"/>
    <w:rsid w:val="000B0D56"/>
    <w:rsid w:val="000B2A0E"/>
    <w:rsid w:val="000B3B33"/>
    <w:rsid w:val="000B3E15"/>
    <w:rsid w:val="000B3F9A"/>
    <w:rsid w:val="000B4464"/>
    <w:rsid w:val="000B5015"/>
    <w:rsid w:val="000B5155"/>
    <w:rsid w:val="000B587C"/>
    <w:rsid w:val="000B601E"/>
    <w:rsid w:val="000C044B"/>
    <w:rsid w:val="000C2543"/>
    <w:rsid w:val="000C3752"/>
    <w:rsid w:val="000C4005"/>
    <w:rsid w:val="000C42DC"/>
    <w:rsid w:val="000C42E5"/>
    <w:rsid w:val="000C4F28"/>
    <w:rsid w:val="000C67D2"/>
    <w:rsid w:val="000C680A"/>
    <w:rsid w:val="000C73F0"/>
    <w:rsid w:val="000C798A"/>
    <w:rsid w:val="000D0EC0"/>
    <w:rsid w:val="000D2399"/>
    <w:rsid w:val="000D2604"/>
    <w:rsid w:val="000D5549"/>
    <w:rsid w:val="000D7E4A"/>
    <w:rsid w:val="000E0961"/>
    <w:rsid w:val="000E0BC5"/>
    <w:rsid w:val="000E2ECD"/>
    <w:rsid w:val="000E42EB"/>
    <w:rsid w:val="000E566F"/>
    <w:rsid w:val="000E6745"/>
    <w:rsid w:val="000F0EAF"/>
    <w:rsid w:val="000F179C"/>
    <w:rsid w:val="000F2AA6"/>
    <w:rsid w:val="00100114"/>
    <w:rsid w:val="00103D0C"/>
    <w:rsid w:val="001067B3"/>
    <w:rsid w:val="00107FFE"/>
    <w:rsid w:val="00110464"/>
    <w:rsid w:val="001108DA"/>
    <w:rsid w:val="00111268"/>
    <w:rsid w:val="001133E9"/>
    <w:rsid w:val="0011384C"/>
    <w:rsid w:val="00113B24"/>
    <w:rsid w:val="00114B51"/>
    <w:rsid w:val="001155E2"/>
    <w:rsid w:val="00116745"/>
    <w:rsid w:val="00117B1B"/>
    <w:rsid w:val="00117F42"/>
    <w:rsid w:val="001202B6"/>
    <w:rsid w:val="001206E6"/>
    <w:rsid w:val="00122203"/>
    <w:rsid w:val="00122876"/>
    <w:rsid w:val="00124434"/>
    <w:rsid w:val="00126772"/>
    <w:rsid w:val="00127279"/>
    <w:rsid w:val="00131B1E"/>
    <w:rsid w:val="00131B63"/>
    <w:rsid w:val="0013314D"/>
    <w:rsid w:val="00134090"/>
    <w:rsid w:val="001353A7"/>
    <w:rsid w:val="0013650C"/>
    <w:rsid w:val="00137034"/>
    <w:rsid w:val="00137717"/>
    <w:rsid w:val="00140F8B"/>
    <w:rsid w:val="00141267"/>
    <w:rsid w:val="001422F4"/>
    <w:rsid w:val="00142895"/>
    <w:rsid w:val="00146222"/>
    <w:rsid w:val="00147727"/>
    <w:rsid w:val="00147CD5"/>
    <w:rsid w:val="00150E88"/>
    <w:rsid w:val="00151401"/>
    <w:rsid w:val="001523EB"/>
    <w:rsid w:val="00154346"/>
    <w:rsid w:val="0015435A"/>
    <w:rsid w:val="00154796"/>
    <w:rsid w:val="00154E91"/>
    <w:rsid w:val="00155460"/>
    <w:rsid w:val="0016060D"/>
    <w:rsid w:val="001606CF"/>
    <w:rsid w:val="00162272"/>
    <w:rsid w:val="00162518"/>
    <w:rsid w:val="00162CAE"/>
    <w:rsid w:val="00163928"/>
    <w:rsid w:val="00163A1A"/>
    <w:rsid w:val="001650B2"/>
    <w:rsid w:val="0016589B"/>
    <w:rsid w:val="00165F07"/>
    <w:rsid w:val="0016762D"/>
    <w:rsid w:val="0017147F"/>
    <w:rsid w:val="0017282A"/>
    <w:rsid w:val="0017415E"/>
    <w:rsid w:val="001758F5"/>
    <w:rsid w:val="00176780"/>
    <w:rsid w:val="001771C4"/>
    <w:rsid w:val="001810F5"/>
    <w:rsid w:val="00182DF8"/>
    <w:rsid w:val="0018367B"/>
    <w:rsid w:val="00184C3B"/>
    <w:rsid w:val="00186C87"/>
    <w:rsid w:val="001873C7"/>
    <w:rsid w:val="0018754B"/>
    <w:rsid w:val="001936CE"/>
    <w:rsid w:val="00196369"/>
    <w:rsid w:val="00196E72"/>
    <w:rsid w:val="001977B5"/>
    <w:rsid w:val="001A00E4"/>
    <w:rsid w:val="001A0688"/>
    <w:rsid w:val="001A0BC2"/>
    <w:rsid w:val="001A30CD"/>
    <w:rsid w:val="001A4392"/>
    <w:rsid w:val="001A4BBB"/>
    <w:rsid w:val="001A7760"/>
    <w:rsid w:val="001B0B13"/>
    <w:rsid w:val="001B0CE6"/>
    <w:rsid w:val="001B29CE"/>
    <w:rsid w:val="001B3F61"/>
    <w:rsid w:val="001B454D"/>
    <w:rsid w:val="001B51CC"/>
    <w:rsid w:val="001B55BB"/>
    <w:rsid w:val="001B6572"/>
    <w:rsid w:val="001B7E84"/>
    <w:rsid w:val="001C07EF"/>
    <w:rsid w:val="001C0B42"/>
    <w:rsid w:val="001C0E81"/>
    <w:rsid w:val="001C1514"/>
    <w:rsid w:val="001C2E12"/>
    <w:rsid w:val="001C3979"/>
    <w:rsid w:val="001C4735"/>
    <w:rsid w:val="001C7D12"/>
    <w:rsid w:val="001D146D"/>
    <w:rsid w:val="001D191E"/>
    <w:rsid w:val="001D265A"/>
    <w:rsid w:val="001D29A7"/>
    <w:rsid w:val="001D5126"/>
    <w:rsid w:val="001D5992"/>
    <w:rsid w:val="001D7DA5"/>
    <w:rsid w:val="001E0269"/>
    <w:rsid w:val="001E085A"/>
    <w:rsid w:val="001E10A0"/>
    <w:rsid w:val="001E1932"/>
    <w:rsid w:val="001E260A"/>
    <w:rsid w:val="001E3452"/>
    <w:rsid w:val="001E4234"/>
    <w:rsid w:val="001E5254"/>
    <w:rsid w:val="001E536E"/>
    <w:rsid w:val="001E65B1"/>
    <w:rsid w:val="001E6AA0"/>
    <w:rsid w:val="001E7C08"/>
    <w:rsid w:val="001F0048"/>
    <w:rsid w:val="001F073D"/>
    <w:rsid w:val="001F0B85"/>
    <w:rsid w:val="001F2EF4"/>
    <w:rsid w:val="001F5FEA"/>
    <w:rsid w:val="001F6405"/>
    <w:rsid w:val="00200E71"/>
    <w:rsid w:val="002013FF"/>
    <w:rsid w:val="0020484E"/>
    <w:rsid w:val="0020547D"/>
    <w:rsid w:val="00206266"/>
    <w:rsid w:val="002103FE"/>
    <w:rsid w:val="00211198"/>
    <w:rsid w:val="0021346D"/>
    <w:rsid w:val="002240F8"/>
    <w:rsid w:val="002242F7"/>
    <w:rsid w:val="0022502C"/>
    <w:rsid w:val="00225CCA"/>
    <w:rsid w:val="00226008"/>
    <w:rsid w:val="002267DC"/>
    <w:rsid w:val="002272F3"/>
    <w:rsid w:val="00227CE4"/>
    <w:rsid w:val="00232CFC"/>
    <w:rsid w:val="002330E1"/>
    <w:rsid w:val="0023324D"/>
    <w:rsid w:val="00233AEF"/>
    <w:rsid w:val="00234066"/>
    <w:rsid w:val="00234818"/>
    <w:rsid w:val="002359ED"/>
    <w:rsid w:val="002360DC"/>
    <w:rsid w:val="00236DDF"/>
    <w:rsid w:val="0024111C"/>
    <w:rsid w:val="00242ACB"/>
    <w:rsid w:val="00244D69"/>
    <w:rsid w:val="00244FBD"/>
    <w:rsid w:val="00246E9C"/>
    <w:rsid w:val="00250DC3"/>
    <w:rsid w:val="00253CD2"/>
    <w:rsid w:val="00253CDB"/>
    <w:rsid w:val="00254FE2"/>
    <w:rsid w:val="00255098"/>
    <w:rsid w:val="00255776"/>
    <w:rsid w:val="00256D15"/>
    <w:rsid w:val="00257804"/>
    <w:rsid w:val="00260A56"/>
    <w:rsid w:val="002625D2"/>
    <w:rsid w:val="00263218"/>
    <w:rsid w:val="00263844"/>
    <w:rsid w:val="00263B65"/>
    <w:rsid w:val="00265F20"/>
    <w:rsid w:val="002678C6"/>
    <w:rsid w:val="00270A43"/>
    <w:rsid w:val="00271C4B"/>
    <w:rsid w:val="00272552"/>
    <w:rsid w:val="0027287C"/>
    <w:rsid w:val="00273FE2"/>
    <w:rsid w:val="00275292"/>
    <w:rsid w:val="00275BCD"/>
    <w:rsid w:val="002778BB"/>
    <w:rsid w:val="002778DF"/>
    <w:rsid w:val="00277EF0"/>
    <w:rsid w:val="002806F4"/>
    <w:rsid w:val="002816DF"/>
    <w:rsid w:val="00283D22"/>
    <w:rsid w:val="00284EE5"/>
    <w:rsid w:val="002850FA"/>
    <w:rsid w:val="00290120"/>
    <w:rsid w:val="002947C8"/>
    <w:rsid w:val="00294E88"/>
    <w:rsid w:val="002953DC"/>
    <w:rsid w:val="00297284"/>
    <w:rsid w:val="00297A3A"/>
    <w:rsid w:val="00297AE1"/>
    <w:rsid w:val="002A12EC"/>
    <w:rsid w:val="002A24A6"/>
    <w:rsid w:val="002A4014"/>
    <w:rsid w:val="002A79E7"/>
    <w:rsid w:val="002B31CF"/>
    <w:rsid w:val="002B3CF3"/>
    <w:rsid w:val="002B50AC"/>
    <w:rsid w:val="002B5A86"/>
    <w:rsid w:val="002B5CF8"/>
    <w:rsid w:val="002B7FFB"/>
    <w:rsid w:val="002C0498"/>
    <w:rsid w:val="002C089D"/>
    <w:rsid w:val="002C0A13"/>
    <w:rsid w:val="002C34E8"/>
    <w:rsid w:val="002C3C4A"/>
    <w:rsid w:val="002C5212"/>
    <w:rsid w:val="002C58FE"/>
    <w:rsid w:val="002D2700"/>
    <w:rsid w:val="002D51A7"/>
    <w:rsid w:val="002D7D6E"/>
    <w:rsid w:val="002E01F7"/>
    <w:rsid w:val="002E02A0"/>
    <w:rsid w:val="002E1165"/>
    <w:rsid w:val="002E133A"/>
    <w:rsid w:val="002E2742"/>
    <w:rsid w:val="002E2E84"/>
    <w:rsid w:val="002E3F86"/>
    <w:rsid w:val="002E49ED"/>
    <w:rsid w:val="002E4D90"/>
    <w:rsid w:val="002E5493"/>
    <w:rsid w:val="002E656D"/>
    <w:rsid w:val="002F0987"/>
    <w:rsid w:val="002F17EC"/>
    <w:rsid w:val="002F1815"/>
    <w:rsid w:val="002F1D57"/>
    <w:rsid w:val="002F362D"/>
    <w:rsid w:val="002F3FD5"/>
    <w:rsid w:val="002F4792"/>
    <w:rsid w:val="002F560E"/>
    <w:rsid w:val="002F5A46"/>
    <w:rsid w:val="003004A8"/>
    <w:rsid w:val="00300B3E"/>
    <w:rsid w:val="00302C50"/>
    <w:rsid w:val="003040C0"/>
    <w:rsid w:val="00307CEB"/>
    <w:rsid w:val="00310041"/>
    <w:rsid w:val="00310C23"/>
    <w:rsid w:val="00310DCD"/>
    <w:rsid w:val="00311155"/>
    <w:rsid w:val="00312A9F"/>
    <w:rsid w:val="00312ACF"/>
    <w:rsid w:val="00317D74"/>
    <w:rsid w:val="00320CF4"/>
    <w:rsid w:val="00326EAA"/>
    <w:rsid w:val="00327184"/>
    <w:rsid w:val="0033031C"/>
    <w:rsid w:val="00333A21"/>
    <w:rsid w:val="0033420A"/>
    <w:rsid w:val="003347DE"/>
    <w:rsid w:val="003355FB"/>
    <w:rsid w:val="00335B47"/>
    <w:rsid w:val="003417D8"/>
    <w:rsid w:val="00345CE6"/>
    <w:rsid w:val="003461D8"/>
    <w:rsid w:val="00347634"/>
    <w:rsid w:val="00347A15"/>
    <w:rsid w:val="00347E2F"/>
    <w:rsid w:val="003514BF"/>
    <w:rsid w:val="0035152C"/>
    <w:rsid w:val="00351EBF"/>
    <w:rsid w:val="00352928"/>
    <w:rsid w:val="00354005"/>
    <w:rsid w:val="00354EF0"/>
    <w:rsid w:val="003565A0"/>
    <w:rsid w:val="00357B4C"/>
    <w:rsid w:val="00360638"/>
    <w:rsid w:val="00361097"/>
    <w:rsid w:val="003615B0"/>
    <w:rsid w:val="00362A0B"/>
    <w:rsid w:val="0036310E"/>
    <w:rsid w:val="003638DD"/>
    <w:rsid w:val="003639CF"/>
    <w:rsid w:val="003640A7"/>
    <w:rsid w:val="00366932"/>
    <w:rsid w:val="0036797B"/>
    <w:rsid w:val="00367F30"/>
    <w:rsid w:val="00370256"/>
    <w:rsid w:val="00370A5B"/>
    <w:rsid w:val="00372668"/>
    <w:rsid w:val="00372D1D"/>
    <w:rsid w:val="003748E3"/>
    <w:rsid w:val="00374B1B"/>
    <w:rsid w:val="00376CEC"/>
    <w:rsid w:val="00382741"/>
    <w:rsid w:val="0038337F"/>
    <w:rsid w:val="003853A1"/>
    <w:rsid w:val="0038602D"/>
    <w:rsid w:val="003861BA"/>
    <w:rsid w:val="00387A33"/>
    <w:rsid w:val="00390525"/>
    <w:rsid w:val="00390C44"/>
    <w:rsid w:val="00391AE4"/>
    <w:rsid w:val="003930B9"/>
    <w:rsid w:val="0039456F"/>
    <w:rsid w:val="00395944"/>
    <w:rsid w:val="00397FA6"/>
    <w:rsid w:val="003A058F"/>
    <w:rsid w:val="003A0F0B"/>
    <w:rsid w:val="003A1838"/>
    <w:rsid w:val="003A1B4C"/>
    <w:rsid w:val="003A637E"/>
    <w:rsid w:val="003A7BC4"/>
    <w:rsid w:val="003A7C6E"/>
    <w:rsid w:val="003B0429"/>
    <w:rsid w:val="003B0530"/>
    <w:rsid w:val="003B17F7"/>
    <w:rsid w:val="003B2441"/>
    <w:rsid w:val="003B4442"/>
    <w:rsid w:val="003B5837"/>
    <w:rsid w:val="003B6359"/>
    <w:rsid w:val="003B76F9"/>
    <w:rsid w:val="003C402E"/>
    <w:rsid w:val="003C477A"/>
    <w:rsid w:val="003C58B6"/>
    <w:rsid w:val="003C5CD3"/>
    <w:rsid w:val="003D221B"/>
    <w:rsid w:val="003D233D"/>
    <w:rsid w:val="003D2E95"/>
    <w:rsid w:val="003D3D1D"/>
    <w:rsid w:val="003E02AB"/>
    <w:rsid w:val="003E0685"/>
    <w:rsid w:val="003E2A8C"/>
    <w:rsid w:val="003E4089"/>
    <w:rsid w:val="003E7DDE"/>
    <w:rsid w:val="003F031E"/>
    <w:rsid w:val="003F200D"/>
    <w:rsid w:val="003F2518"/>
    <w:rsid w:val="003F40D6"/>
    <w:rsid w:val="003F446D"/>
    <w:rsid w:val="003F478B"/>
    <w:rsid w:val="003F5CE7"/>
    <w:rsid w:val="003F646A"/>
    <w:rsid w:val="003F64B8"/>
    <w:rsid w:val="003F68A5"/>
    <w:rsid w:val="003F7ADE"/>
    <w:rsid w:val="00401989"/>
    <w:rsid w:val="00401DBE"/>
    <w:rsid w:val="0040271C"/>
    <w:rsid w:val="00402DCF"/>
    <w:rsid w:val="004074FF"/>
    <w:rsid w:val="00407F4C"/>
    <w:rsid w:val="004104B8"/>
    <w:rsid w:val="00412123"/>
    <w:rsid w:val="00412BA5"/>
    <w:rsid w:val="00412FBA"/>
    <w:rsid w:val="00413D5D"/>
    <w:rsid w:val="004145A3"/>
    <w:rsid w:val="004146FD"/>
    <w:rsid w:val="00420C6E"/>
    <w:rsid w:val="004218BB"/>
    <w:rsid w:val="00421EC6"/>
    <w:rsid w:val="00422728"/>
    <w:rsid w:val="00422D71"/>
    <w:rsid w:val="00422FC8"/>
    <w:rsid w:val="00423BC2"/>
    <w:rsid w:val="00423C0F"/>
    <w:rsid w:val="004243D2"/>
    <w:rsid w:val="004254F3"/>
    <w:rsid w:val="00426F4B"/>
    <w:rsid w:val="00426F6B"/>
    <w:rsid w:val="00427014"/>
    <w:rsid w:val="00430028"/>
    <w:rsid w:val="004322B5"/>
    <w:rsid w:val="0043310A"/>
    <w:rsid w:val="00433D91"/>
    <w:rsid w:val="00435020"/>
    <w:rsid w:val="00435BD0"/>
    <w:rsid w:val="00436561"/>
    <w:rsid w:val="004369A1"/>
    <w:rsid w:val="0043748F"/>
    <w:rsid w:val="00437553"/>
    <w:rsid w:val="0043792C"/>
    <w:rsid w:val="00440AAD"/>
    <w:rsid w:val="00440C80"/>
    <w:rsid w:val="004413B9"/>
    <w:rsid w:val="00443C70"/>
    <w:rsid w:val="004442B7"/>
    <w:rsid w:val="004445CD"/>
    <w:rsid w:val="00444BE7"/>
    <w:rsid w:val="004472E6"/>
    <w:rsid w:val="0044788D"/>
    <w:rsid w:val="0044797C"/>
    <w:rsid w:val="004505A0"/>
    <w:rsid w:val="004508DB"/>
    <w:rsid w:val="004510CB"/>
    <w:rsid w:val="00452F1A"/>
    <w:rsid w:val="0045331F"/>
    <w:rsid w:val="004534F1"/>
    <w:rsid w:val="00454E7D"/>
    <w:rsid w:val="004560A6"/>
    <w:rsid w:val="004564B6"/>
    <w:rsid w:val="00456DA1"/>
    <w:rsid w:val="00461744"/>
    <w:rsid w:val="00462AA2"/>
    <w:rsid w:val="0046568C"/>
    <w:rsid w:val="004657E7"/>
    <w:rsid w:val="00467317"/>
    <w:rsid w:val="00467815"/>
    <w:rsid w:val="00467D10"/>
    <w:rsid w:val="004700BD"/>
    <w:rsid w:val="00470583"/>
    <w:rsid w:val="00470FC0"/>
    <w:rsid w:val="0047267D"/>
    <w:rsid w:val="00473BAF"/>
    <w:rsid w:val="0047507B"/>
    <w:rsid w:val="004750C3"/>
    <w:rsid w:val="0047791B"/>
    <w:rsid w:val="00480839"/>
    <w:rsid w:val="00481203"/>
    <w:rsid w:val="00482EB9"/>
    <w:rsid w:val="0048344F"/>
    <w:rsid w:val="00483DD0"/>
    <w:rsid w:val="0048417E"/>
    <w:rsid w:val="0048484A"/>
    <w:rsid w:val="00485112"/>
    <w:rsid w:val="00485EFD"/>
    <w:rsid w:val="004938F6"/>
    <w:rsid w:val="0049795E"/>
    <w:rsid w:val="00497B27"/>
    <w:rsid w:val="004A1298"/>
    <w:rsid w:val="004A20D2"/>
    <w:rsid w:val="004A3FAA"/>
    <w:rsid w:val="004A4749"/>
    <w:rsid w:val="004A49B5"/>
    <w:rsid w:val="004B2FF6"/>
    <w:rsid w:val="004B3999"/>
    <w:rsid w:val="004B39A0"/>
    <w:rsid w:val="004B52A4"/>
    <w:rsid w:val="004B5891"/>
    <w:rsid w:val="004B5E76"/>
    <w:rsid w:val="004B73EC"/>
    <w:rsid w:val="004C0461"/>
    <w:rsid w:val="004C0D41"/>
    <w:rsid w:val="004C6B2E"/>
    <w:rsid w:val="004C6BBB"/>
    <w:rsid w:val="004C78AD"/>
    <w:rsid w:val="004D0BCB"/>
    <w:rsid w:val="004D368B"/>
    <w:rsid w:val="004D3D93"/>
    <w:rsid w:val="004D611A"/>
    <w:rsid w:val="004D66DA"/>
    <w:rsid w:val="004D7226"/>
    <w:rsid w:val="004D7C80"/>
    <w:rsid w:val="004E02B8"/>
    <w:rsid w:val="004E038F"/>
    <w:rsid w:val="004E1FB5"/>
    <w:rsid w:val="004E2407"/>
    <w:rsid w:val="004E69F2"/>
    <w:rsid w:val="004E6CEC"/>
    <w:rsid w:val="004F076F"/>
    <w:rsid w:val="004F1750"/>
    <w:rsid w:val="004F17FF"/>
    <w:rsid w:val="004F19A7"/>
    <w:rsid w:val="004F3EA4"/>
    <w:rsid w:val="004F46B4"/>
    <w:rsid w:val="004F657A"/>
    <w:rsid w:val="0050054E"/>
    <w:rsid w:val="00502097"/>
    <w:rsid w:val="00502EC6"/>
    <w:rsid w:val="005035B4"/>
    <w:rsid w:val="005044BD"/>
    <w:rsid w:val="00505019"/>
    <w:rsid w:val="00511ED3"/>
    <w:rsid w:val="00512CE3"/>
    <w:rsid w:val="00513AA0"/>
    <w:rsid w:val="00516365"/>
    <w:rsid w:val="00516591"/>
    <w:rsid w:val="00516B03"/>
    <w:rsid w:val="00520102"/>
    <w:rsid w:val="005208AA"/>
    <w:rsid w:val="005216BC"/>
    <w:rsid w:val="00521B77"/>
    <w:rsid w:val="00521F4B"/>
    <w:rsid w:val="00522467"/>
    <w:rsid w:val="005226E5"/>
    <w:rsid w:val="00522DC8"/>
    <w:rsid w:val="005250F5"/>
    <w:rsid w:val="0052524F"/>
    <w:rsid w:val="00530C68"/>
    <w:rsid w:val="00532466"/>
    <w:rsid w:val="00532840"/>
    <w:rsid w:val="00532C32"/>
    <w:rsid w:val="0053362F"/>
    <w:rsid w:val="00535038"/>
    <w:rsid w:val="0053721A"/>
    <w:rsid w:val="00537916"/>
    <w:rsid w:val="00540984"/>
    <w:rsid w:val="005411DF"/>
    <w:rsid w:val="00543875"/>
    <w:rsid w:val="005441A0"/>
    <w:rsid w:val="0054542E"/>
    <w:rsid w:val="005455E4"/>
    <w:rsid w:val="00547A7E"/>
    <w:rsid w:val="005513C0"/>
    <w:rsid w:val="00551C37"/>
    <w:rsid w:val="00552C4D"/>
    <w:rsid w:val="00553112"/>
    <w:rsid w:val="0055450F"/>
    <w:rsid w:val="00554BA3"/>
    <w:rsid w:val="00554DF9"/>
    <w:rsid w:val="005571CF"/>
    <w:rsid w:val="005600E8"/>
    <w:rsid w:val="0056197A"/>
    <w:rsid w:val="00562A8C"/>
    <w:rsid w:val="00562DE1"/>
    <w:rsid w:val="0056330A"/>
    <w:rsid w:val="00564CEE"/>
    <w:rsid w:val="005658FF"/>
    <w:rsid w:val="005672DD"/>
    <w:rsid w:val="005721E3"/>
    <w:rsid w:val="00572CA2"/>
    <w:rsid w:val="0057625B"/>
    <w:rsid w:val="00577FD6"/>
    <w:rsid w:val="005807A5"/>
    <w:rsid w:val="00580E6B"/>
    <w:rsid w:val="00583DB7"/>
    <w:rsid w:val="00584171"/>
    <w:rsid w:val="00584454"/>
    <w:rsid w:val="005851BD"/>
    <w:rsid w:val="00587284"/>
    <w:rsid w:val="00587523"/>
    <w:rsid w:val="00587822"/>
    <w:rsid w:val="0059077D"/>
    <w:rsid w:val="0059099F"/>
    <w:rsid w:val="00591E48"/>
    <w:rsid w:val="00592739"/>
    <w:rsid w:val="00593C77"/>
    <w:rsid w:val="00593DFC"/>
    <w:rsid w:val="00595794"/>
    <w:rsid w:val="005965E0"/>
    <w:rsid w:val="00597D5D"/>
    <w:rsid w:val="005A08A2"/>
    <w:rsid w:val="005A1CFB"/>
    <w:rsid w:val="005A1D66"/>
    <w:rsid w:val="005A3D4B"/>
    <w:rsid w:val="005A3F7E"/>
    <w:rsid w:val="005A489F"/>
    <w:rsid w:val="005A48A3"/>
    <w:rsid w:val="005A5FC1"/>
    <w:rsid w:val="005A7B70"/>
    <w:rsid w:val="005B0214"/>
    <w:rsid w:val="005B1CD8"/>
    <w:rsid w:val="005B2B0F"/>
    <w:rsid w:val="005B5439"/>
    <w:rsid w:val="005B6024"/>
    <w:rsid w:val="005B697E"/>
    <w:rsid w:val="005B7682"/>
    <w:rsid w:val="005C7F9B"/>
    <w:rsid w:val="005D0AAD"/>
    <w:rsid w:val="005D1046"/>
    <w:rsid w:val="005D119F"/>
    <w:rsid w:val="005D243F"/>
    <w:rsid w:val="005D3C28"/>
    <w:rsid w:val="005D3DEA"/>
    <w:rsid w:val="005D4D33"/>
    <w:rsid w:val="005D5E1C"/>
    <w:rsid w:val="005D6577"/>
    <w:rsid w:val="005E05B3"/>
    <w:rsid w:val="005E1021"/>
    <w:rsid w:val="005E2C33"/>
    <w:rsid w:val="005E323A"/>
    <w:rsid w:val="005E3410"/>
    <w:rsid w:val="005E37C4"/>
    <w:rsid w:val="005E3C30"/>
    <w:rsid w:val="005E61B1"/>
    <w:rsid w:val="005E6DFB"/>
    <w:rsid w:val="005E6EA4"/>
    <w:rsid w:val="005F0E73"/>
    <w:rsid w:val="005F3DE7"/>
    <w:rsid w:val="005F7715"/>
    <w:rsid w:val="0060031F"/>
    <w:rsid w:val="00600490"/>
    <w:rsid w:val="0060070A"/>
    <w:rsid w:val="00602E6D"/>
    <w:rsid w:val="00604473"/>
    <w:rsid w:val="00604BB4"/>
    <w:rsid w:val="00604E96"/>
    <w:rsid w:val="00605E6E"/>
    <w:rsid w:val="0060677F"/>
    <w:rsid w:val="00606A10"/>
    <w:rsid w:val="00614159"/>
    <w:rsid w:val="00614A21"/>
    <w:rsid w:val="006152A7"/>
    <w:rsid w:val="006152F4"/>
    <w:rsid w:val="006170D1"/>
    <w:rsid w:val="00617E6E"/>
    <w:rsid w:val="0062069C"/>
    <w:rsid w:val="00622561"/>
    <w:rsid w:val="00622B4D"/>
    <w:rsid w:val="0062339C"/>
    <w:rsid w:val="00624F24"/>
    <w:rsid w:val="00624F8B"/>
    <w:rsid w:val="00625649"/>
    <w:rsid w:val="00626647"/>
    <w:rsid w:val="0062672F"/>
    <w:rsid w:val="006300EF"/>
    <w:rsid w:val="0063293E"/>
    <w:rsid w:val="0063521E"/>
    <w:rsid w:val="006362C4"/>
    <w:rsid w:val="006363AC"/>
    <w:rsid w:val="00640380"/>
    <w:rsid w:val="00641C74"/>
    <w:rsid w:val="0064215B"/>
    <w:rsid w:val="006430C6"/>
    <w:rsid w:val="00644DDF"/>
    <w:rsid w:val="00645720"/>
    <w:rsid w:val="00646C96"/>
    <w:rsid w:val="0064777A"/>
    <w:rsid w:val="00650716"/>
    <w:rsid w:val="00652158"/>
    <w:rsid w:val="00655918"/>
    <w:rsid w:val="00655E46"/>
    <w:rsid w:val="006571D9"/>
    <w:rsid w:val="006578F1"/>
    <w:rsid w:val="00660322"/>
    <w:rsid w:val="006606DB"/>
    <w:rsid w:val="00660794"/>
    <w:rsid w:val="006636C2"/>
    <w:rsid w:val="0066383E"/>
    <w:rsid w:val="00664F61"/>
    <w:rsid w:val="00665386"/>
    <w:rsid w:val="00665622"/>
    <w:rsid w:val="006660D8"/>
    <w:rsid w:val="006664EA"/>
    <w:rsid w:val="00670434"/>
    <w:rsid w:val="006705BC"/>
    <w:rsid w:val="00671747"/>
    <w:rsid w:val="006727B5"/>
    <w:rsid w:val="006735E8"/>
    <w:rsid w:val="00673A62"/>
    <w:rsid w:val="00673DE3"/>
    <w:rsid w:val="00674090"/>
    <w:rsid w:val="00676C22"/>
    <w:rsid w:val="00676C82"/>
    <w:rsid w:val="00683215"/>
    <w:rsid w:val="00692321"/>
    <w:rsid w:val="0069513D"/>
    <w:rsid w:val="00695F84"/>
    <w:rsid w:val="00696178"/>
    <w:rsid w:val="0069662F"/>
    <w:rsid w:val="006A0028"/>
    <w:rsid w:val="006A00D6"/>
    <w:rsid w:val="006A0C05"/>
    <w:rsid w:val="006A2593"/>
    <w:rsid w:val="006A2F25"/>
    <w:rsid w:val="006A41C6"/>
    <w:rsid w:val="006A4418"/>
    <w:rsid w:val="006A6C55"/>
    <w:rsid w:val="006A72F6"/>
    <w:rsid w:val="006B0131"/>
    <w:rsid w:val="006B12F9"/>
    <w:rsid w:val="006B2335"/>
    <w:rsid w:val="006B3A34"/>
    <w:rsid w:val="006B5A7A"/>
    <w:rsid w:val="006B5C36"/>
    <w:rsid w:val="006B6310"/>
    <w:rsid w:val="006B6CDA"/>
    <w:rsid w:val="006C0396"/>
    <w:rsid w:val="006C0468"/>
    <w:rsid w:val="006C21A5"/>
    <w:rsid w:val="006C301B"/>
    <w:rsid w:val="006C43A3"/>
    <w:rsid w:val="006C5906"/>
    <w:rsid w:val="006C5CF5"/>
    <w:rsid w:val="006C5FF0"/>
    <w:rsid w:val="006C729E"/>
    <w:rsid w:val="006D6BB3"/>
    <w:rsid w:val="006E0BE5"/>
    <w:rsid w:val="006E154F"/>
    <w:rsid w:val="006E1728"/>
    <w:rsid w:val="006E2B12"/>
    <w:rsid w:val="006E3228"/>
    <w:rsid w:val="006E4A81"/>
    <w:rsid w:val="006E4CE0"/>
    <w:rsid w:val="006E581C"/>
    <w:rsid w:val="006E5934"/>
    <w:rsid w:val="006F1ADF"/>
    <w:rsid w:val="006F1CDF"/>
    <w:rsid w:val="006F2F1D"/>
    <w:rsid w:val="006F3221"/>
    <w:rsid w:val="006F3A6F"/>
    <w:rsid w:val="006F3C57"/>
    <w:rsid w:val="006F3F2B"/>
    <w:rsid w:val="006F5F69"/>
    <w:rsid w:val="006F6043"/>
    <w:rsid w:val="006F71BC"/>
    <w:rsid w:val="006F71D2"/>
    <w:rsid w:val="006F7221"/>
    <w:rsid w:val="006F72BE"/>
    <w:rsid w:val="006F76C6"/>
    <w:rsid w:val="00700399"/>
    <w:rsid w:val="00700856"/>
    <w:rsid w:val="00700FCE"/>
    <w:rsid w:val="00702486"/>
    <w:rsid w:val="00702E44"/>
    <w:rsid w:val="00703337"/>
    <w:rsid w:val="007039EF"/>
    <w:rsid w:val="00703CFE"/>
    <w:rsid w:val="00703E4C"/>
    <w:rsid w:val="007041A2"/>
    <w:rsid w:val="00705464"/>
    <w:rsid w:val="0070585B"/>
    <w:rsid w:val="00705F66"/>
    <w:rsid w:val="00706D79"/>
    <w:rsid w:val="00711129"/>
    <w:rsid w:val="00711E50"/>
    <w:rsid w:val="007151ED"/>
    <w:rsid w:val="00715B08"/>
    <w:rsid w:val="00716050"/>
    <w:rsid w:val="007176BC"/>
    <w:rsid w:val="00717AA0"/>
    <w:rsid w:val="00720857"/>
    <w:rsid w:val="00720A04"/>
    <w:rsid w:val="00722689"/>
    <w:rsid w:val="00724427"/>
    <w:rsid w:val="00724FFF"/>
    <w:rsid w:val="00725391"/>
    <w:rsid w:val="00725914"/>
    <w:rsid w:val="00726543"/>
    <w:rsid w:val="00730A41"/>
    <w:rsid w:val="00730EB2"/>
    <w:rsid w:val="00732F72"/>
    <w:rsid w:val="007337FA"/>
    <w:rsid w:val="00734A95"/>
    <w:rsid w:val="00735603"/>
    <w:rsid w:val="007407F9"/>
    <w:rsid w:val="00741555"/>
    <w:rsid w:val="007418C5"/>
    <w:rsid w:val="00742BA1"/>
    <w:rsid w:val="00742ED4"/>
    <w:rsid w:val="007433A1"/>
    <w:rsid w:val="00747233"/>
    <w:rsid w:val="00750C24"/>
    <w:rsid w:val="00751490"/>
    <w:rsid w:val="00751DA2"/>
    <w:rsid w:val="00754044"/>
    <w:rsid w:val="007545D5"/>
    <w:rsid w:val="007547BE"/>
    <w:rsid w:val="007562D9"/>
    <w:rsid w:val="00756911"/>
    <w:rsid w:val="00757DA7"/>
    <w:rsid w:val="0076056A"/>
    <w:rsid w:val="0076195F"/>
    <w:rsid w:val="007622D4"/>
    <w:rsid w:val="00763A58"/>
    <w:rsid w:val="007661BD"/>
    <w:rsid w:val="007705B8"/>
    <w:rsid w:val="00774777"/>
    <w:rsid w:val="00775240"/>
    <w:rsid w:val="0078024B"/>
    <w:rsid w:val="007824C1"/>
    <w:rsid w:val="00782907"/>
    <w:rsid w:val="00783DEF"/>
    <w:rsid w:val="00784B66"/>
    <w:rsid w:val="00784D21"/>
    <w:rsid w:val="00786C77"/>
    <w:rsid w:val="007870AB"/>
    <w:rsid w:val="00790564"/>
    <w:rsid w:val="007916C2"/>
    <w:rsid w:val="00792C38"/>
    <w:rsid w:val="00793392"/>
    <w:rsid w:val="0079397C"/>
    <w:rsid w:val="00793F50"/>
    <w:rsid w:val="007944B5"/>
    <w:rsid w:val="0079464E"/>
    <w:rsid w:val="007950DE"/>
    <w:rsid w:val="007956BC"/>
    <w:rsid w:val="00795FE4"/>
    <w:rsid w:val="00796EF6"/>
    <w:rsid w:val="00797EF1"/>
    <w:rsid w:val="007A0CDA"/>
    <w:rsid w:val="007A2108"/>
    <w:rsid w:val="007A4D5E"/>
    <w:rsid w:val="007B0632"/>
    <w:rsid w:val="007B0FC4"/>
    <w:rsid w:val="007B14B5"/>
    <w:rsid w:val="007B2798"/>
    <w:rsid w:val="007B3EB8"/>
    <w:rsid w:val="007B4079"/>
    <w:rsid w:val="007B48FC"/>
    <w:rsid w:val="007B4FB1"/>
    <w:rsid w:val="007B6740"/>
    <w:rsid w:val="007B6888"/>
    <w:rsid w:val="007C59C4"/>
    <w:rsid w:val="007C6384"/>
    <w:rsid w:val="007C65CC"/>
    <w:rsid w:val="007D34E3"/>
    <w:rsid w:val="007D4DED"/>
    <w:rsid w:val="007D5B24"/>
    <w:rsid w:val="007D707A"/>
    <w:rsid w:val="007D7615"/>
    <w:rsid w:val="007E1AB6"/>
    <w:rsid w:val="007E2125"/>
    <w:rsid w:val="007E5D81"/>
    <w:rsid w:val="007E6028"/>
    <w:rsid w:val="007E6D05"/>
    <w:rsid w:val="007F0452"/>
    <w:rsid w:val="007F16B1"/>
    <w:rsid w:val="007F1BB1"/>
    <w:rsid w:val="007F44CA"/>
    <w:rsid w:val="007F5AF6"/>
    <w:rsid w:val="007F5FAC"/>
    <w:rsid w:val="007F6075"/>
    <w:rsid w:val="007F752F"/>
    <w:rsid w:val="007F7DF9"/>
    <w:rsid w:val="00800BE5"/>
    <w:rsid w:val="00803457"/>
    <w:rsid w:val="00804164"/>
    <w:rsid w:val="00804F43"/>
    <w:rsid w:val="00805248"/>
    <w:rsid w:val="00805821"/>
    <w:rsid w:val="0080630A"/>
    <w:rsid w:val="00807EAB"/>
    <w:rsid w:val="00811D78"/>
    <w:rsid w:val="00811F19"/>
    <w:rsid w:val="0081730D"/>
    <w:rsid w:val="008219F2"/>
    <w:rsid w:val="00822312"/>
    <w:rsid w:val="00822E4A"/>
    <w:rsid w:val="00822F6D"/>
    <w:rsid w:val="00823268"/>
    <w:rsid w:val="00824B30"/>
    <w:rsid w:val="0082663D"/>
    <w:rsid w:val="008305C9"/>
    <w:rsid w:val="008315EE"/>
    <w:rsid w:val="00831E16"/>
    <w:rsid w:val="0083207C"/>
    <w:rsid w:val="00833408"/>
    <w:rsid w:val="0083504B"/>
    <w:rsid w:val="008358A6"/>
    <w:rsid w:val="008402F7"/>
    <w:rsid w:val="00840306"/>
    <w:rsid w:val="00840628"/>
    <w:rsid w:val="00843DF1"/>
    <w:rsid w:val="00845019"/>
    <w:rsid w:val="0084583D"/>
    <w:rsid w:val="0084635B"/>
    <w:rsid w:val="00846CCD"/>
    <w:rsid w:val="008473A5"/>
    <w:rsid w:val="00847996"/>
    <w:rsid w:val="008523CC"/>
    <w:rsid w:val="0085271B"/>
    <w:rsid w:val="00852779"/>
    <w:rsid w:val="00852BED"/>
    <w:rsid w:val="00853258"/>
    <w:rsid w:val="00853C49"/>
    <w:rsid w:val="00854EAE"/>
    <w:rsid w:val="00854EFD"/>
    <w:rsid w:val="00855972"/>
    <w:rsid w:val="0085625D"/>
    <w:rsid w:val="008562F3"/>
    <w:rsid w:val="008573F4"/>
    <w:rsid w:val="00860D29"/>
    <w:rsid w:val="00862ACC"/>
    <w:rsid w:val="00863A83"/>
    <w:rsid w:val="00864F81"/>
    <w:rsid w:val="008650BB"/>
    <w:rsid w:val="0086594F"/>
    <w:rsid w:val="00866759"/>
    <w:rsid w:val="00866F35"/>
    <w:rsid w:val="0086723B"/>
    <w:rsid w:val="008673AF"/>
    <w:rsid w:val="00867F54"/>
    <w:rsid w:val="00873C38"/>
    <w:rsid w:val="008748E3"/>
    <w:rsid w:val="00875FFA"/>
    <w:rsid w:val="00876EDE"/>
    <w:rsid w:val="0088142F"/>
    <w:rsid w:val="0088224C"/>
    <w:rsid w:val="008826CE"/>
    <w:rsid w:val="00883AFD"/>
    <w:rsid w:val="00885920"/>
    <w:rsid w:val="00885DCB"/>
    <w:rsid w:val="00885F51"/>
    <w:rsid w:val="008860ED"/>
    <w:rsid w:val="00886DB5"/>
    <w:rsid w:val="0089069E"/>
    <w:rsid w:val="00890EFA"/>
    <w:rsid w:val="00890FC9"/>
    <w:rsid w:val="00891ADD"/>
    <w:rsid w:val="00891E81"/>
    <w:rsid w:val="008927CF"/>
    <w:rsid w:val="008934CB"/>
    <w:rsid w:val="0089501B"/>
    <w:rsid w:val="00896635"/>
    <w:rsid w:val="00897F68"/>
    <w:rsid w:val="008A1A80"/>
    <w:rsid w:val="008A24D3"/>
    <w:rsid w:val="008A39E6"/>
    <w:rsid w:val="008A43F1"/>
    <w:rsid w:val="008A60A2"/>
    <w:rsid w:val="008A6D73"/>
    <w:rsid w:val="008A6D8C"/>
    <w:rsid w:val="008B01AA"/>
    <w:rsid w:val="008B01B1"/>
    <w:rsid w:val="008B1008"/>
    <w:rsid w:val="008B14C6"/>
    <w:rsid w:val="008B21E2"/>
    <w:rsid w:val="008B4914"/>
    <w:rsid w:val="008B5840"/>
    <w:rsid w:val="008B6267"/>
    <w:rsid w:val="008C04E1"/>
    <w:rsid w:val="008C0FA1"/>
    <w:rsid w:val="008C24E4"/>
    <w:rsid w:val="008C2F25"/>
    <w:rsid w:val="008C43A3"/>
    <w:rsid w:val="008C4D8D"/>
    <w:rsid w:val="008C7CAD"/>
    <w:rsid w:val="008D1F3A"/>
    <w:rsid w:val="008D2B0F"/>
    <w:rsid w:val="008D2BFE"/>
    <w:rsid w:val="008D2F77"/>
    <w:rsid w:val="008D3619"/>
    <w:rsid w:val="008D5B5A"/>
    <w:rsid w:val="008D627F"/>
    <w:rsid w:val="008E0993"/>
    <w:rsid w:val="008E192B"/>
    <w:rsid w:val="008E2E4F"/>
    <w:rsid w:val="008E3A20"/>
    <w:rsid w:val="008E53B5"/>
    <w:rsid w:val="008E58A8"/>
    <w:rsid w:val="008E6D27"/>
    <w:rsid w:val="008E73EE"/>
    <w:rsid w:val="008E7F34"/>
    <w:rsid w:val="008F1E51"/>
    <w:rsid w:val="008F3C53"/>
    <w:rsid w:val="008F4770"/>
    <w:rsid w:val="008F56AF"/>
    <w:rsid w:val="008F5A5C"/>
    <w:rsid w:val="008F6CC1"/>
    <w:rsid w:val="00900168"/>
    <w:rsid w:val="0090048E"/>
    <w:rsid w:val="00900524"/>
    <w:rsid w:val="009010B3"/>
    <w:rsid w:val="00902F2C"/>
    <w:rsid w:val="00905CBA"/>
    <w:rsid w:val="0090627A"/>
    <w:rsid w:val="009104F7"/>
    <w:rsid w:val="00910F8E"/>
    <w:rsid w:val="009124B0"/>
    <w:rsid w:val="00912DAB"/>
    <w:rsid w:val="00913C65"/>
    <w:rsid w:val="009140E5"/>
    <w:rsid w:val="0091432F"/>
    <w:rsid w:val="00914987"/>
    <w:rsid w:val="00914D32"/>
    <w:rsid w:val="00917F26"/>
    <w:rsid w:val="00926DA6"/>
    <w:rsid w:val="00926F85"/>
    <w:rsid w:val="00930817"/>
    <w:rsid w:val="00931433"/>
    <w:rsid w:val="00932798"/>
    <w:rsid w:val="00936581"/>
    <w:rsid w:val="00936DD5"/>
    <w:rsid w:val="0093705B"/>
    <w:rsid w:val="00937779"/>
    <w:rsid w:val="009435A9"/>
    <w:rsid w:val="00943880"/>
    <w:rsid w:val="00945C60"/>
    <w:rsid w:val="00946B7E"/>
    <w:rsid w:val="00947ECF"/>
    <w:rsid w:val="00950483"/>
    <w:rsid w:val="009507DD"/>
    <w:rsid w:val="009509AF"/>
    <w:rsid w:val="009515F6"/>
    <w:rsid w:val="009536AD"/>
    <w:rsid w:val="0095397A"/>
    <w:rsid w:val="00955280"/>
    <w:rsid w:val="009559C1"/>
    <w:rsid w:val="0095710E"/>
    <w:rsid w:val="00957B1D"/>
    <w:rsid w:val="009601DB"/>
    <w:rsid w:val="00962D7F"/>
    <w:rsid w:val="009633C9"/>
    <w:rsid w:val="00966221"/>
    <w:rsid w:val="00966337"/>
    <w:rsid w:val="009705E9"/>
    <w:rsid w:val="009832D1"/>
    <w:rsid w:val="0098354C"/>
    <w:rsid w:val="009835C2"/>
    <w:rsid w:val="00983DC8"/>
    <w:rsid w:val="0098553B"/>
    <w:rsid w:val="009856C6"/>
    <w:rsid w:val="00985A28"/>
    <w:rsid w:val="00985E60"/>
    <w:rsid w:val="00986552"/>
    <w:rsid w:val="00986CF8"/>
    <w:rsid w:val="009872B2"/>
    <w:rsid w:val="009900FA"/>
    <w:rsid w:val="009906FF"/>
    <w:rsid w:val="009922AC"/>
    <w:rsid w:val="00993DC3"/>
    <w:rsid w:val="00996123"/>
    <w:rsid w:val="009967D6"/>
    <w:rsid w:val="00996DA7"/>
    <w:rsid w:val="00997941"/>
    <w:rsid w:val="009A1265"/>
    <w:rsid w:val="009A29AC"/>
    <w:rsid w:val="009A2C09"/>
    <w:rsid w:val="009A3431"/>
    <w:rsid w:val="009A39AD"/>
    <w:rsid w:val="009A4379"/>
    <w:rsid w:val="009A7C85"/>
    <w:rsid w:val="009B0B5A"/>
    <w:rsid w:val="009B33EB"/>
    <w:rsid w:val="009B35B7"/>
    <w:rsid w:val="009B51C4"/>
    <w:rsid w:val="009B5446"/>
    <w:rsid w:val="009B6469"/>
    <w:rsid w:val="009C004B"/>
    <w:rsid w:val="009C0A13"/>
    <w:rsid w:val="009C2945"/>
    <w:rsid w:val="009C2D10"/>
    <w:rsid w:val="009C3641"/>
    <w:rsid w:val="009C5D76"/>
    <w:rsid w:val="009D03F4"/>
    <w:rsid w:val="009D1565"/>
    <w:rsid w:val="009D1966"/>
    <w:rsid w:val="009D3CD1"/>
    <w:rsid w:val="009D3F2C"/>
    <w:rsid w:val="009D5995"/>
    <w:rsid w:val="009D604F"/>
    <w:rsid w:val="009D621D"/>
    <w:rsid w:val="009D6B91"/>
    <w:rsid w:val="009D74F2"/>
    <w:rsid w:val="009D7D5F"/>
    <w:rsid w:val="009D7D6E"/>
    <w:rsid w:val="009E3214"/>
    <w:rsid w:val="009E5F8F"/>
    <w:rsid w:val="009E7C6C"/>
    <w:rsid w:val="009E7FE7"/>
    <w:rsid w:val="009F0290"/>
    <w:rsid w:val="009F0D08"/>
    <w:rsid w:val="009F2268"/>
    <w:rsid w:val="009F234E"/>
    <w:rsid w:val="009F23B5"/>
    <w:rsid w:val="009F3073"/>
    <w:rsid w:val="009F42D7"/>
    <w:rsid w:val="009F7701"/>
    <w:rsid w:val="009F7F8E"/>
    <w:rsid w:val="00A01593"/>
    <w:rsid w:val="00A045B3"/>
    <w:rsid w:val="00A04FAC"/>
    <w:rsid w:val="00A05243"/>
    <w:rsid w:val="00A07968"/>
    <w:rsid w:val="00A10284"/>
    <w:rsid w:val="00A1161F"/>
    <w:rsid w:val="00A11C03"/>
    <w:rsid w:val="00A11FD4"/>
    <w:rsid w:val="00A12D59"/>
    <w:rsid w:val="00A139D8"/>
    <w:rsid w:val="00A14119"/>
    <w:rsid w:val="00A15846"/>
    <w:rsid w:val="00A15CF1"/>
    <w:rsid w:val="00A16FE6"/>
    <w:rsid w:val="00A20DED"/>
    <w:rsid w:val="00A224B1"/>
    <w:rsid w:val="00A226E3"/>
    <w:rsid w:val="00A23738"/>
    <w:rsid w:val="00A24CEA"/>
    <w:rsid w:val="00A24E49"/>
    <w:rsid w:val="00A30AB3"/>
    <w:rsid w:val="00A318C6"/>
    <w:rsid w:val="00A319C5"/>
    <w:rsid w:val="00A323A8"/>
    <w:rsid w:val="00A333F5"/>
    <w:rsid w:val="00A340A3"/>
    <w:rsid w:val="00A36E91"/>
    <w:rsid w:val="00A40FD5"/>
    <w:rsid w:val="00A414AD"/>
    <w:rsid w:val="00A44A7E"/>
    <w:rsid w:val="00A463FE"/>
    <w:rsid w:val="00A503E9"/>
    <w:rsid w:val="00A512EB"/>
    <w:rsid w:val="00A51B17"/>
    <w:rsid w:val="00A526B3"/>
    <w:rsid w:val="00A53115"/>
    <w:rsid w:val="00A54BF7"/>
    <w:rsid w:val="00A5556F"/>
    <w:rsid w:val="00A55EA1"/>
    <w:rsid w:val="00A567D7"/>
    <w:rsid w:val="00A60DB3"/>
    <w:rsid w:val="00A60E7E"/>
    <w:rsid w:val="00A62370"/>
    <w:rsid w:val="00A625BF"/>
    <w:rsid w:val="00A62FE1"/>
    <w:rsid w:val="00A63159"/>
    <w:rsid w:val="00A6317B"/>
    <w:rsid w:val="00A650EE"/>
    <w:rsid w:val="00A6718F"/>
    <w:rsid w:val="00A70CB7"/>
    <w:rsid w:val="00A71281"/>
    <w:rsid w:val="00A72B61"/>
    <w:rsid w:val="00A732F2"/>
    <w:rsid w:val="00A74414"/>
    <w:rsid w:val="00A75A51"/>
    <w:rsid w:val="00A75CE1"/>
    <w:rsid w:val="00A80385"/>
    <w:rsid w:val="00A807AD"/>
    <w:rsid w:val="00A80E3F"/>
    <w:rsid w:val="00A82B36"/>
    <w:rsid w:val="00A845D4"/>
    <w:rsid w:val="00A91109"/>
    <w:rsid w:val="00A92CB7"/>
    <w:rsid w:val="00A945C9"/>
    <w:rsid w:val="00A96B71"/>
    <w:rsid w:val="00A97B05"/>
    <w:rsid w:val="00AA2AD4"/>
    <w:rsid w:val="00AA2C3C"/>
    <w:rsid w:val="00AA3CAC"/>
    <w:rsid w:val="00AA5023"/>
    <w:rsid w:val="00AA50F1"/>
    <w:rsid w:val="00AA6769"/>
    <w:rsid w:val="00AA67B1"/>
    <w:rsid w:val="00AB1B46"/>
    <w:rsid w:val="00AB24D0"/>
    <w:rsid w:val="00AB2A50"/>
    <w:rsid w:val="00AB58EA"/>
    <w:rsid w:val="00AC1893"/>
    <w:rsid w:val="00AC2145"/>
    <w:rsid w:val="00AC2D52"/>
    <w:rsid w:val="00AC31EF"/>
    <w:rsid w:val="00AC3A82"/>
    <w:rsid w:val="00AC49A1"/>
    <w:rsid w:val="00AC6CFF"/>
    <w:rsid w:val="00AD0586"/>
    <w:rsid w:val="00AD2AA9"/>
    <w:rsid w:val="00AD35DD"/>
    <w:rsid w:val="00AD3C2A"/>
    <w:rsid w:val="00AD51F3"/>
    <w:rsid w:val="00AD67F0"/>
    <w:rsid w:val="00AE1550"/>
    <w:rsid w:val="00AE230A"/>
    <w:rsid w:val="00AE3D96"/>
    <w:rsid w:val="00AE4A45"/>
    <w:rsid w:val="00AF0E68"/>
    <w:rsid w:val="00AF0F1A"/>
    <w:rsid w:val="00AF15F0"/>
    <w:rsid w:val="00AF2139"/>
    <w:rsid w:val="00AF27B4"/>
    <w:rsid w:val="00AF4D4C"/>
    <w:rsid w:val="00AF746F"/>
    <w:rsid w:val="00B0052B"/>
    <w:rsid w:val="00B02F11"/>
    <w:rsid w:val="00B037D2"/>
    <w:rsid w:val="00B045D7"/>
    <w:rsid w:val="00B10794"/>
    <w:rsid w:val="00B11427"/>
    <w:rsid w:val="00B11AE9"/>
    <w:rsid w:val="00B12544"/>
    <w:rsid w:val="00B13A2B"/>
    <w:rsid w:val="00B14E15"/>
    <w:rsid w:val="00B15030"/>
    <w:rsid w:val="00B15217"/>
    <w:rsid w:val="00B15A6F"/>
    <w:rsid w:val="00B16985"/>
    <w:rsid w:val="00B17DEB"/>
    <w:rsid w:val="00B21046"/>
    <w:rsid w:val="00B22AB3"/>
    <w:rsid w:val="00B247EC"/>
    <w:rsid w:val="00B24E28"/>
    <w:rsid w:val="00B311B0"/>
    <w:rsid w:val="00B31578"/>
    <w:rsid w:val="00B329D0"/>
    <w:rsid w:val="00B34E0C"/>
    <w:rsid w:val="00B3577B"/>
    <w:rsid w:val="00B36CCB"/>
    <w:rsid w:val="00B370C1"/>
    <w:rsid w:val="00B4125B"/>
    <w:rsid w:val="00B43DD9"/>
    <w:rsid w:val="00B4572B"/>
    <w:rsid w:val="00B4634E"/>
    <w:rsid w:val="00B4664D"/>
    <w:rsid w:val="00B467C7"/>
    <w:rsid w:val="00B4710F"/>
    <w:rsid w:val="00B5329C"/>
    <w:rsid w:val="00B53F21"/>
    <w:rsid w:val="00B54171"/>
    <w:rsid w:val="00B55908"/>
    <w:rsid w:val="00B5625C"/>
    <w:rsid w:val="00B5631D"/>
    <w:rsid w:val="00B6273E"/>
    <w:rsid w:val="00B631B7"/>
    <w:rsid w:val="00B63467"/>
    <w:rsid w:val="00B6380F"/>
    <w:rsid w:val="00B64188"/>
    <w:rsid w:val="00B65B0F"/>
    <w:rsid w:val="00B663BB"/>
    <w:rsid w:val="00B66FDC"/>
    <w:rsid w:val="00B67B45"/>
    <w:rsid w:val="00B70B48"/>
    <w:rsid w:val="00B714EC"/>
    <w:rsid w:val="00B7234F"/>
    <w:rsid w:val="00B724CB"/>
    <w:rsid w:val="00B72907"/>
    <w:rsid w:val="00B747E7"/>
    <w:rsid w:val="00B74DB1"/>
    <w:rsid w:val="00B768FC"/>
    <w:rsid w:val="00B76D0F"/>
    <w:rsid w:val="00B80A24"/>
    <w:rsid w:val="00B81A37"/>
    <w:rsid w:val="00B827A5"/>
    <w:rsid w:val="00B8296E"/>
    <w:rsid w:val="00B830F6"/>
    <w:rsid w:val="00B831A9"/>
    <w:rsid w:val="00B83A8B"/>
    <w:rsid w:val="00B85086"/>
    <w:rsid w:val="00B85AED"/>
    <w:rsid w:val="00B86E58"/>
    <w:rsid w:val="00B90D65"/>
    <w:rsid w:val="00B91885"/>
    <w:rsid w:val="00B92A26"/>
    <w:rsid w:val="00B92AFE"/>
    <w:rsid w:val="00B93CF6"/>
    <w:rsid w:val="00B949C0"/>
    <w:rsid w:val="00B96CDF"/>
    <w:rsid w:val="00BA020D"/>
    <w:rsid w:val="00BA3052"/>
    <w:rsid w:val="00BA4B2A"/>
    <w:rsid w:val="00BA5573"/>
    <w:rsid w:val="00BA5C5F"/>
    <w:rsid w:val="00BA5CA2"/>
    <w:rsid w:val="00BA5FAD"/>
    <w:rsid w:val="00BA62B4"/>
    <w:rsid w:val="00BA6358"/>
    <w:rsid w:val="00BA6B03"/>
    <w:rsid w:val="00BB0550"/>
    <w:rsid w:val="00BB1C40"/>
    <w:rsid w:val="00BB2A85"/>
    <w:rsid w:val="00BB3A69"/>
    <w:rsid w:val="00BB3D06"/>
    <w:rsid w:val="00BB4F0E"/>
    <w:rsid w:val="00BB5A12"/>
    <w:rsid w:val="00BB6873"/>
    <w:rsid w:val="00BB731F"/>
    <w:rsid w:val="00BC022A"/>
    <w:rsid w:val="00BC5296"/>
    <w:rsid w:val="00BC5629"/>
    <w:rsid w:val="00BC5643"/>
    <w:rsid w:val="00BC75E4"/>
    <w:rsid w:val="00BD027A"/>
    <w:rsid w:val="00BD07D5"/>
    <w:rsid w:val="00BD1365"/>
    <w:rsid w:val="00BD1EDE"/>
    <w:rsid w:val="00BD35E5"/>
    <w:rsid w:val="00BD684E"/>
    <w:rsid w:val="00BD7E16"/>
    <w:rsid w:val="00BE0002"/>
    <w:rsid w:val="00BE5513"/>
    <w:rsid w:val="00BE56FF"/>
    <w:rsid w:val="00BE643F"/>
    <w:rsid w:val="00BE6777"/>
    <w:rsid w:val="00BE7955"/>
    <w:rsid w:val="00BF2881"/>
    <w:rsid w:val="00BF4583"/>
    <w:rsid w:val="00BF57E4"/>
    <w:rsid w:val="00BF729E"/>
    <w:rsid w:val="00C05515"/>
    <w:rsid w:val="00C05EE6"/>
    <w:rsid w:val="00C06E44"/>
    <w:rsid w:val="00C07CD3"/>
    <w:rsid w:val="00C10AAD"/>
    <w:rsid w:val="00C11C50"/>
    <w:rsid w:val="00C11F66"/>
    <w:rsid w:val="00C125FB"/>
    <w:rsid w:val="00C12C1F"/>
    <w:rsid w:val="00C14B99"/>
    <w:rsid w:val="00C16B9C"/>
    <w:rsid w:val="00C17F82"/>
    <w:rsid w:val="00C20265"/>
    <w:rsid w:val="00C209D4"/>
    <w:rsid w:val="00C22038"/>
    <w:rsid w:val="00C22AE1"/>
    <w:rsid w:val="00C25D34"/>
    <w:rsid w:val="00C3078B"/>
    <w:rsid w:val="00C30AD2"/>
    <w:rsid w:val="00C3257C"/>
    <w:rsid w:val="00C32B56"/>
    <w:rsid w:val="00C35492"/>
    <w:rsid w:val="00C35CEF"/>
    <w:rsid w:val="00C36735"/>
    <w:rsid w:val="00C4085F"/>
    <w:rsid w:val="00C40D4D"/>
    <w:rsid w:val="00C42546"/>
    <w:rsid w:val="00C42573"/>
    <w:rsid w:val="00C42CFA"/>
    <w:rsid w:val="00C43BBC"/>
    <w:rsid w:val="00C43CB5"/>
    <w:rsid w:val="00C43DBD"/>
    <w:rsid w:val="00C4481B"/>
    <w:rsid w:val="00C44847"/>
    <w:rsid w:val="00C45299"/>
    <w:rsid w:val="00C46F69"/>
    <w:rsid w:val="00C47CF9"/>
    <w:rsid w:val="00C50558"/>
    <w:rsid w:val="00C50D02"/>
    <w:rsid w:val="00C513A6"/>
    <w:rsid w:val="00C51D7D"/>
    <w:rsid w:val="00C52EDB"/>
    <w:rsid w:val="00C53240"/>
    <w:rsid w:val="00C53D11"/>
    <w:rsid w:val="00C543EC"/>
    <w:rsid w:val="00C5622C"/>
    <w:rsid w:val="00C574A1"/>
    <w:rsid w:val="00C60FB4"/>
    <w:rsid w:val="00C619D0"/>
    <w:rsid w:val="00C633D4"/>
    <w:rsid w:val="00C65D55"/>
    <w:rsid w:val="00C668E2"/>
    <w:rsid w:val="00C67357"/>
    <w:rsid w:val="00C676F6"/>
    <w:rsid w:val="00C72A12"/>
    <w:rsid w:val="00C72E15"/>
    <w:rsid w:val="00C72E70"/>
    <w:rsid w:val="00C72EDC"/>
    <w:rsid w:val="00C740A7"/>
    <w:rsid w:val="00C74640"/>
    <w:rsid w:val="00C74A8E"/>
    <w:rsid w:val="00C75779"/>
    <w:rsid w:val="00C7691F"/>
    <w:rsid w:val="00C769C2"/>
    <w:rsid w:val="00C76AB0"/>
    <w:rsid w:val="00C81471"/>
    <w:rsid w:val="00C82464"/>
    <w:rsid w:val="00C829F8"/>
    <w:rsid w:val="00C84B1F"/>
    <w:rsid w:val="00C85672"/>
    <w:rsid w:val="00C860E2"/>
    <w:rsid w:val="00C87199"/>
    <w:rsid w:val="00C905E6"/>
    <w:rsid w:val="00C914AF"/>
    <w:rsid w:val="00C9346C"/>
    <w:rsid w:val="00C95C61"/>
    <w:rsid w:val="00C96157"/>
    <w:rsid w:val="00C96563"/>
    <w:rsid w:val="00CA025C"/>
    <w:rsid w:val="00CA0BA1"/>
    <w:rsid w:val="00CA3EE6"/>
    <w:rsid w:val="00CA49C9"/>
    <w:rsid w:val="00CA51AF"/>
    <w:rsid w:val="00CA6073"/>
    <w:rsid w:val="00CA628C"/>
    <w:rsid w:val="00CA7764"/>
    <w:rsid w:val="00CB08C1"/>
    <w:rsid w:val="00CB1F39"/>
    <w:rsid w:val="00CB39D7"/>
    <w:rsid w:val="00CC007E"/>
    <w:rsid w:val="00CC2660"/>
    <w:rsid w:val="00CC3554"/>
    <w:rsid w:val="00CC5EED"/>
    <w:rsid w:val="00CC7D3F"/>
    <w:rsid w:val="00CD142A"/>
    <w:rsid w:val="00CD1E6D"/>
    <w:rsid w:val="00CD3B42"/>
    <w:rsid w:val="00CD3D2C"/>
    <w:rsid w:val="00CD5494"/>
    <w:rsid w:val="00CD6CDA"/>
    <w:rsid w:val="00CE00C2"/>
    <w:rsid w:val="00CE18D5"/>
    <w:rsid w:val="00CE1E96"/>
    <w:rsid w:val="00CE1F80"/>
    <w:rsid w:val="00CE5FF9"/>
    <w:rsid w:val="00CE7B25"/>
    <w:rsid w:val="00CF1BF4"/>
    <w:rsid w:val="00CF2E46"/>
    <w:rsid w:val="00CF3CF4"/>
    <w:rsid w:val="00CF5696"/>
    <w:rsid w:val="00D01984"/>
    <w:rsid w:val="00D03724"/>
    <w:rsid w:val="00D041CF"/>
    <w:rsid w:val="00D04982"/>
    <w:rsid w:val="00D05AF6"/>
    <w:rsid w:val="00D05DE1"/>
    <w:rsid w:val="00D07F6C"/>
    <w:rsid w:val="00D172B8"/>
    <w:rsid w:val="00D20732"/>
    <w:rsid w:val="00D220AD"/>
    <w:rsid w:val="00D22F48"/>
    <w:rsid w:val="00D26982"/>
    <w:rsid w:val="00D277CA"/>
    <w:rsid w:val="00D3123A"/>
    <w:rsid w:val="00D314F3"/>
    <w:rsid w:val="00D32CE8"/>
    <w:rsid w:val="00D33146"/>
    <w:rsid w:val="00D35101"/>
    <w:rsid w:val="00D403AB"/>
    <w:rsid w:val="00D4045A"/>
    <w:rsid w:val="00D40C8F"/>
    <w:rsid w:val="00D4200C"/>
    <w:rsid w:val="00D42095"/>
    <w:rsid w:val="00D42354"/>
    <w:rsid w:val="00D42595"/>
    <w:rsid w:val="00D4370C"/>
    <w:rsid w:val="00D43C0F"/>
    <w:rsid w:val="00D453B5"/>
    <w:rsid w:val="00D45E68"/>
    <w:rsid w:val="00D4671C"/>
    <w:rsid w:val="00D47556"/>
    <w:rsid w:val="00D47B98"/>
    <w:rsid w:val="00D47C50"/>
    <w:rsid w:val="00D514F5"/>
    <w:rsid w:val="00D51AA3"/>
    <w:rsid w:val="00D51DB1"/>
    <w:rsid w:val="00D52637"/>
    <w:rsid w:val="00D52F8B"/>
    <w:rsid w:val="00D538A5"/>
    <w:rsid w:val="00D547BD"/>
    <w:rsid w:val="00D55A9F"/>
    <w:rsid w:val="00D55FF3"/>
    <w:rsid w:val="00D56848"/>
    <w:rsid w:val="00D56F20"/>
    <w:rsid w:val="00D574C3"/>
    <w:rsid w:val="00D60130"/>
    <w:rsid w:val="00D6243C"/>
    <w:rsid w:val="00D65C3A"/>
    <w:rsid w:val="00D702C8"/>
    <w:rsid w:val="00D70E78"/>
    <w:rsid w:val="00D730F0"/>
    <w:rsid w:val="00D7322C"/>
    <w:rsid w:val="00D736F3"/>
    <w:rsid w:val="00D74C87"/>
    <w:rsid w:val="00D74FEA"/>
    <w:rsid w:val="00D75848"/>
    <w:rsid w:val="00D75883"/>
    <w:rsid w:val="00D759D9"/>
    <w:rsid w:val="00D7671C"/>
    <w:rsid w:val="00D76ED7"/>
    <w:rsid w:val="00D77531"/>
    <w:rsid w:val="00D77585"/>
    <w:rsid w:val="00D80751"/>
    <w:rsid w:val="00D81398"/>
    <w:rsid w:val="00D819FF"/>
    <w:rsid w:val="00D822AB"/>
    <w:rsid w:val="00D83B6D"/>
    <w:rsid w:val="00D85702"/>
    <w:rsid w:val="00D87F22"/>
    <w:rsid w:val="00D9017A"/>
    <w:rsid w:val="00D901BE"/>
    <w:rsid w:val="00D9062C"/>
    <w:rsid w:val="00D911C6"/>
    <w:rsid w:val="00D91469"/>
    <w:rsid w:val="00D91C4B"/>
    <w:rsid w:val="00D95141"/>
    <w:rsid w:val="00D957D7"/>
    <w:rsid w:val="00D978AC"/>
    <w:rsid w:val="00DA0423"/>
    <w:rsid w:val="00DA149C"/>
    <w:rsid w:val="00DA1642"/>
    <w:rsid w:val="00DA2151"/>
    <w:rsid w:val="00DA2A37"/>
    <w:rsid w:val="00DA2E7E"/>
    <w:rsid w:val="00DA5645"/>
    <w:rsid w:val="00DA5950"/>
    <w:rsid w:val="00DB0CA0"/>
    <w:rsid w:val="00DB197D"/>
    <w:rsid w:val="00DB1D6A"/>
    <w:rsid w:val="00DB1EBF"/>
    <w:rsid w:val="00DB35AC"/>
    <w:rsid w:val="00DB4A31"/>
    <w:rsid w:val="00DB4D09"/>
    <w:rsid w:val="00DB4DB0"/>
    <w:rsid w:val="00DB5270"/>
    <w:rsid w:val="00DB5A9F"/>
    <w:rsid w:val="00DB6392"/>
    <w:rsid w:val="00DB668D"/>
    <w:rsid w:val="00DB7848"/>
    <w:rsid w:val="00DC1245"/>
    <w:rsid w:val="00DC1AB3"/>
    <w:rsid w:val="00DC1C88"/>
    <w:rsid w:val="00DC24A0"/>
    <w:rsid w:val="00DC290A"/>
    <w:rsid w:val="00DC3A87"/>
    <w:rsid w:val="00DC56BF"/>
    <w:rsid w:val="00DC5C44"/>
    <w:rsid w:val="00DC6BE8"/>
    <w:rsid w:val="00DC7130"/>
    <w:rsid w:val="00DD03EE"/>
    <w:rsid w:val="00DD3B2F"/>
    <w:rsid w:val="00DD4C82"/>
    <w:rsid w:val="00DD5547"/>
    <w:rsid w:val="00DD624B"/>
    <w:rsid w:val="00DD7BCB"/>
    <w:rsid w:val="00DE123B"/>
    <w:rsid w:val="00DE7D85"/>
    <w:rsid w:val="00DF074E"/>
    <w:rsid w:val="00DF0E9E"/>
    <w:rsid w:val="00DF0FA2"/>
    <w:rsid w:val="00DF2BA6"/>
    <w:rsid w:val="00DF3262"/>
    <w:rsid w:val="00DF36D9"/>
    <w:rsid w:val="00DF47FC"/>
    <w:rsid w:val="00E0195E"/>
    <w:rsid w:val="00E02EB3"/>
    <w:rsid w:val="00E03257"/>
    <w:rsid w:val="00E03878"/>
    <w:rsid w:val="00E04EA4"/>
    <w:rsid w:val="00E105D9"/>
    <w:rsid w:val="00E10A61"/>
    <w:rsid w:val="00E11D7D"/>
    <w:rsid w:val="00E12175"/>
    <w:rsid w:val="00E12ECA"/>
    <w:rsid w:val="00E13543"/>
    <w:rsid w:val="00E13A79"/>
    <w:rsid w:val="00E13CF7"/>
    <w:rsid w:val="00E1439B"/>
    <w:rsid w:val="00E154AE"/>
    <w:rsid w:val="00E158AF"/>
    <w:rsid w:val="00E16F6A"/>
    <w:rsid w:val="00E21813"/>
    <w:rsid w:val="00E21EFB"/>
    <w:rsid w:val="00E22155"/>
    <w:rsid w:val="00E226B1"/>
    <w:rsid w:val="00E2612B"/>
    <w:rsid w:val="00E26495"/>
    <w:rsid w:val="00E30D74"/>
    <w:rsid w:val="00E30FEA"/>
    <w:rsid w:val="00E32407"/>
    <w:rsid w:val="00E33262"/>
    <w:rsid w:val="00E34E57"/>
    <w:rsid w:val="00E35171"/>
    <w:rsid w:val="00E40A44"/>
    <w:rsid w:val="00E41779"/>
    <w:rsid w:val="00E417F3"/>
    <w:rsid w:val="00E442F7"/>
    <w:rsid w:val="00E45DBA"/>
    <w:rsid w:val="00E465BC"/>
    <w:rsid w:val="00E472B5"/>
    <w:rsid w:val="00E47ABF"/>
    <w:rsid w:val="00E52CE1"/>
    <w:rsid w:val="00E530D7"/>
    <w:rsid w:val="00E53AB8"/>
    <w:rsid w:val="00E54934"/>
    <w:rsid w:val="00E555E4"/>
    <w:rsid w:val="00E56E80"/>
    <w:rsid w:val="00E60317"/>
    <w:rsid w:val="00E605BA"/>
    <w:rsid w:val="00E60AC5"/>
    <w:rsid w:val="00E61C3A"/>
    <w:rsid w:val="00E62349"/>
    <w:rsid w:val="00E6246A"/>
    <w:rsid w:val="00E655F0"/>
    <w:rsid w:val="00E65869"/>
    <w:rsid w:val="00E65C72"/>
    <w:rsid w:val="00E66D15"/>
    <w:rsid w:val="00E66E43"/>
    <w:rsid w:val="00E70893"/>
    <w:rsid w:val="00E710AC"/>
    <w:rsid w:val="00E71C45"/>
    <w:rsid w:val="00E723B6"/>
    <w:rsid w:val="00E8015E"/>
    <w:rsid w:val="00E80FEB"/>
    <w:rsid w:val="00E81A02"/>
    <w:rsid w:val="00E826A7"/>
    <w:rsid w:val="00E83207"/>
    <w:rsid w:val="00E84A1C"/>
    <w:rsid w:val="00E84B6F"/>
    <w:rsid w:val="00E85C82"/>
    <w:rsid w:val="00E860CC"/>
    <w:rsid w:val="00E8621D"/>
    <w:rsid w:val="00E87A33"/>
    <w:rsid w:val="00E9039E"/>
    <w:rsid w:val="00E904B9"/>
    <w:rsid w:val="00E93D87"/>
    <w:rsid w:val="00E94519"/>
    <w:rsid w:val="00E94961"/>
    <w:rsid w:val="00E95009"/>
    <w:rsid w:val="00E958F4"/>
    <w:rsid w:val="00E96F16"/>
    <w:rsid w:val="00E96FD0"/>
    <w:rsid w:val="00E97D88"/>
    <w:rsid w:val="00EA29C5"/>
    <w:rsid w:val="00EA6419"/>
    <w:rsid w:val="00EA7550"/>
    <w:rsid w:val="00EA7BFD"/>
    <w:rsid w:val="00EB063F"/>
    <w:rsid w:val="00EB194C"/>
    <w:rsid w:val="00EB20C6"/>
    <w:rsid w:val="00EB2892"/>
    <w:rsid w:val="00EB2895"/>
    <w:rsid w:val="00EB3A3F"/>
    <w:rsid w:val="00EB3CB2"/>
    <w:rsid w:val="00EB448C"/>
    <w:rsid w:val="00EB4D7D"/>
    <w:rsid w:val="00EB7FB3"/>
    <w:rsid w:val="00EC0578"/>
    <w:rsid w:val="00EC140C"/>
    <w:rsid w:val="00EC1630"/>
    <w:rsid w:val="00EC2932"/>
    <w:rsid w:val="00EC4ED2"/>
    <w:rsid w:val="00EC6929"/>
    <w:rsid w:val="00EC70E5"/>
    <w:rsid w:val="00EC7E0E"/>
    <w:rsid w:val="00ED3C35"/>
    <w:rsid w:val="00ED3DA8"/>
    <w:rsid w:val="00ED4092"/>
    <w:rsid w:val="00ED47EC"/>
    <w:rsid w:val="00ED4855"/>
    <w:rsid w:val="00ED6182"/>
    <w:rsid w:val="00ED61A6"/>
    <w:rsid w:val="00ED6CA0"/>
    <w:rsid w:val="00ED735E"/>
    <w:rsid w:val="00EE0593"/>
    <w:rsid w:val="00EE0DD7"/>
    <w:rsid w:val="00EE194A"/>
    <w:rsid w:val="00EE2712"/>
    <w:rsid w:val="00EE31FB"/>
    <w:rsid w:val="00EE4E1B"/>
    <w:rsid w:val="00EF0DC0"/>
    <w:rsid w:val="00EF31A5"/>
    <w:rsid w:val="00EF426F"/>
    <w:rsid w:val="00EF4D68"/>
    <w:rsid w:val="00EF5625"/>
    <w:rsid w:val="00EF58BD"/>
    <w:rsid w:val="00EF7327"/>
    <w:rsid w:val="00F024AE"/>
    <w:rsid w:val="00F03C32"/>
    <w:rsid w:val="00F0596F"/>
    <w:rsid w:val="00F073F4"/>
    <w:rsid w:val="00F076FF"/>
    <w:rsid w:val="00F07EB5"/>
    <w:rsid w:val="00F1245E"/>
    <w:rsid w:val="00F12D1E"/>
    <w:rsid w:val="00F12E58"/>
    <w:rsid w:val="00F13080"/>
    <w:rsid w:val="00F133C4"/>
    <w:rsid w:val="00F1485A"/>
    <w:rsid w:val="00F14CDE"/>
    <w:rsid w:val="00F15A54"/>
    <w:rsid w:val="00F1600B"/>
    <w:rsid w:val="00F175E1"/>
    <w:rsid w:val="00F210CF"/>
    <w:rsid w:val="00F2129C"/>
    <w:rsid w:val="00F21956"/>
    <w:rsid w:val="00F21D2C"/>
    <w:rsid w:val="00F239EB"/>
    <w:rsid w:val="00F24247"/>
    <w:rsid w:val="00F24FA5"/>
    <w:rsid w:val="00F25E8E"/>
    <w:rsid w:val="00F30E6A"/>
    <w:rsid w:val="00F314E8"/>
    <w:rsid w:val="00F34200"/>
    <w:rsid w:val="00F348EC"/>
    <w:rsid w:val="00F3594A"/>
    <w:rsid w:val="00F36421"/>
    <w:rsid w:val="00F36B98"/>
    <w:rsid w:val="00F36CFA"/>
    <w:rsid w:val="00F40027"/>
    <w:rsid w:val="00F425B9"/>
    <w:rsid w:val="00F42DB5"/>
    <w:rsid w:val="00F437A6"/>
    <w:rsid w:val="00F43CAF"/>
    <w:rsid w:val="00F51AFB"/>
    <w:rsid w:val="00F542FA"/>
    <w:rsid w:val="00F543DE"/>
    <w:rsid w:val="00F55010"/>
    <w:rsid w:val="00F55950"/>
    <w:rsid w:val="00F55BC2"/>
    <w:rsid w:val="00F56238"/>
    <w:rsid w:val="00F56CCF"/>
    <w:rsid w:val="00F56D8C"/>
    <w:rsid w:val="00F63C47"/>
    <w:rsid w:val="00F6612B"/>
    <w:rsid w:val="00F6776D"/>
    <w:rsid w:val="00F7004C"/>
    <w:rsid w:val="00F72A9F"/>
    <w:rsid w:val="00F73E4E"/>
    <w:rsid w:val="00F7650C"/>
    <w:rsid w:val="00F76ED7"/>
    <w:rsid w:val="00F811F9"/>
    <w:rsid w:val="00F817C5"/>
    <w:rsid w:val="00F81DEF"/>
    <w:rsid w:val="00F85342"/>
    <w:rsid w:val="00F85C1F"/>
    <w:rsid w:val="00F87297"/>
    <w:rsid w:val="00F87BC8"/>
    <w:rsid w:val="00F928F9"/>
    <w:rsid w:val="00F973A7"/>
    <w:rsid w:val="00F974A9"/>
    <w:rsid w:val="00F9751C"/>
    <w:rsid w:val="00F97734"/>
    <w:rsid w:val="00FA109A"/>
    <w:rsid w:val="00FA2BFD"/>
    <w:rsid w:val="00FA33E4"/>
    <w:rsid w:val="00FA3DCD"/>
    <w:rsid w:val="00FA63BE"/>
    <w:rsid w:val="00FA696B"/>
    <w:rsid w:val="00FB06EC"/>
    <w:rsid w:val="00FB20EE"/>
    <w:rsid w:val="00FB2A3A"/>
    <w:rsid w:val="00FB34D0"/>
    <w:rsid w:val="00FB3A92"/>
    <w:rsid w:val="00FB55CA"/>
    <w:rsid w:val="00FB62EE"/>
    <w:rsid w:val="00FB6926"/>
    <w:rsid w:val="00FB7168"/>
    <w:rsid w:val="00FB766C"/>
    <w:rsid w:val="00FC1B70"/>
    <w:rsid w:val="00FC217B"/>
    <w:rsid w:val="00FC3A3F"/>
    <w:rsid w:val="00FC3EC6"/>
    <w:rsid w:val="00FC740F"/>
    <w:rsid w:val="00FC7A6F"/>
    <w:rsid w:val="00FC7D87"/>
    <w:rsid w:val="00FC7D89"/>
    <w:rsid w:val="00FD0751"/>
    <w:rsid w:val="00FD225D"/>
    <w:rsid w:val="00FD536C"/>
    <w:rsid w:val="00FD5A19"/>
    <w:rsid w:val="00FD6089"/>
    <w:rsid w:val="00FE0441"/>
    <w:rsid w:val="00FE1EB1"/>
    <w:rsid w:val="00FE2A58"/>
    <w:rsid w:val="00FE40B4"/>
    <w:rsid w:val="00FE46B4"/>
    <w:rsid w:val="00FE5245"/>
    <w:rsid w:val="00FE7782"/>
    <w:rsid w:val="00FE789F"/>
    <w:rsid w:val="00FE7E94"/>
    <w:rsid w:val="00FF03C9"/>
    <w:rsid w:val="00FF2710"/>
    <w:rsid w:val="00FF367D"/>
    <w:rsid w:val="00FF6917"/>
    <w:rsid w:val="00FF78A8"/>
    <w:rsid w:val="133D23F8"/>
    <w:rsid w:val="22891865"/>
    <w:rsid w:val="2AB04B67"/>
    <w:rsid w:val="2BF66A8C"/>
    <w:rsid w:val="2EE044CE"/>
    <w:rsid w:val="2F93248E"/>
    <w:rsid w:val="330A5CB4"/>
    <w:rsid w:val="3B43340E"/>
    <w:rsid w:val="40B66312"/>
    <w:rsid w:val="4B8450F7"/>
    <w:rsid w:val="5A6C62C6"/>
    <w:rsid w:val="693A2CDA"/>
    <w:rsid w:val="6A5B43CA"/>
    <w:rsid w:val="72414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自选图形 9"/>
        <o:r id="V:Rule2" type="connector" idref="#_x0000_s1028"/>
        <o:r id="V:Rule3" type="connector" idref="#自选图形 16"/>
        <o:r id="V:Rule4" type="connector" idref="#自选图形 13"/>
        <o:r id="V:Rule5" type="connector" idref="#自选图形 14"/>
        <o:r id="V:Rule6" type="connector" idref="#自选图形 18"/>
        <o:r id="V:Rule7" type="connector" idref="#自选图形 19"/>
        <o:r id="V:Rule8" type="connector" idref="#自选图形 7"/>
        <o:r id="V:Rule9" type="connector" idref="#自选图形 8"/>
        <o:r id="V:Rule10" type="connector" idref="#自选图形 15"/>
      </o:rules>
    </o:shapelayout>
  </w:shapeDefaults>
  <w:decimalSymbol w:val="."/>
  <w:listSeparator w:val=","/>
  <w15:docId w15:val="{C7C11D1B-B8B9-4014-B793-4E689764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imes New Roman" w:hAnsi="Times New Roman"/>
      <w:kern w:val="2"/>
      <w:sz w:val="24"/>
      <w:szCs w:val="22"/>
    </w:rPr>
  </w:style>
  <w:style w:type="paragraph" w:styleId="1">
    <w:name w:val="heading 1"/>
    <w:next w:val="a"/>
    <w:link w:val="1Char"/>
    <w:qFormat/>
    <w:pPr>
      <w:keepNext/>
      <w:keepLines/>
      <w:pageBreakBefore/>
      <w:spacing w:before="360" w:after="360"/>
      <w:jc w:val="center"/>
      <w:outlineLvl w:val="0"/>
    </w:pPr>
    <w:rPr>
      <w:rFonts w:ascii="Times New Roman" w:eastAsia="宋体" w:hAnsi="Times New Roman" w:cs="Times New Roman"/>
      <w:b/>
      <w:bCs/>
      <w:kern w:val="44"/>
      <w:sz w:val="30"/>
      <w:szCs w:val="44"/>
    </w:rPr>
  </w:style>
  <w:style w:type="paragraph" w:styleId="2">
    <w:name w:val="heading 2"/>
    <w:next w:val="a"/>
    <w:link w:val="2Char"/>
    <w:unhideWhenUsed/>
    <w:qFormat/>
    <w:pPr>
      <w:keepNext/>
      <w:keepLines/>
      <w:spacing w:beforeLines="100" w:afterLines="100"/>
      <w:jc w:val="center"/>
      <w:outlineLvl w:val="1"/>
    </w:pPr>
    <w:rPr>
      <w:rFonts w:ascii="Times New Roman" w:eastAsia="黑体" w:hAnsi="Times New Roman" w:cstheme="majorBidi"/>
      <w:bCs/>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uiPriority w:val="99"/>
    <w:semiHidden/>
    <w:unhideWhenUsed/>
    <w:pPr>
      <w:jc w:val="left"/>
    </w:pPr>
  </w:style>
  <w:style w:type="paragraph" w:styleId="3">
    <w:name w:val="toc 3"/>
    <w:basedOn w:val="a"/>
    <w:next w:val="a"/>
    <w:uiPriority w:val="39"/>
    <w:unhideWhenUsed/>
    <w:qFormat/>
    <w:pPr>
      <w:ind w:leftChars="400" w:left="840"/>
    </w:p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unhideWhenUsed/>
    <w:qFormat/>
    <w:pPr>
      <w:keepNext/>
      <w:tabs>
        <w:tab w:val="right" w:leader="dot" w:pos="8505"/>
      </w:tabs>
    </w:pPr>
    <w:rPr>
      <w:rFonts w:ascii="Times New Roman" w:hAnsi="Times New Roman"/>
      <w:kern w:val="2"/>
      <w:sz w:val="24"/>
      <w:szCs w:val="22"/>
    </w:rPr>
  </w:style>
  <w:style w:type="paragraph" w:styleId="20">
    <w:name w:val="toc 2"/>
    <w:next w:val="a"/>
    <w:uiPriority w:val="39"/>
    <w:unhideWhenUsed/>
    <w:qFormat/>
    <w:pPr>
      <w:tabs>
        <w:tab w:val="right" w:leader="dot" w:pos="8505"/>
      </w:tabs>
      <w:ind w:left="238"/>
    </w:pPr>
    <w:rPr>
      <w:rFonts w:ascii="Times New Roman" w:eastAsia="宋体" w:hAnsi="Times New Roman" w:cs="Times New Roman"/>
      <w:kern w:val="2"/>
      <w:sz w:val="21"/>
    </w:rPr>
  </w:style>
  <w:style w:type="character" w:styleId="a9">
    <w:name w:val="Strong"/>
    <w:basedOn w:val="a0"/>
    <w:uiPriority w:val="22"/>
    <w:qFormat/>
    <w:rPr>
      <w:b/>
      <w:bCs/>
    </w:r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日期 Char"/>
    <w:basedOn w:val="a0"/>
    <w:link w:val="a5"/>
    <w:uiPriority w:val="99"/>
    <w:semiHidden/>
    <w:qFormat/>
  </w:style>
  <w:style w:type="paragraph" w:styleId="ad">
    <w:name w:val="List Paragraph"/>
    <w:basedOn w:val="a"/>
    <w:uiPriority w:val="34"/>
    <w:qFormat/>
    <w:pPr>
      <w:ind w:firstLineChars="200" w:firstLine="420"/>
    </w:p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30"/>
      <w:szCs w:val="44"/>
    </w:rPr>
  </w:style>
  <w:style w:type="paragraph" w:customStyle="1" w:styleId="TOC1">
    <w:name w:val="TOC 标题1"/>
    <w:basedOn w:val="1"/>
    <w:next w:val="a"/>
    <w:uiPriority w:val="39"/>
    <w:unhideWhenUsed/>
    <w:qFormat/>
    <w:pPr>
      <w:spacing w:before="240" w:after="0" w:line="259" w:lineRule="auto"/>
      <w:jc w:val="left"/>
      <w:outlineLvl w:val="9"/>
    </w:pPr>
    <w:rPr>
      <w:rFonts w:asciiTheme="majorHAnsi" w:eastAsiaTheme="majorEastAsia" w:hAnsiTheme="majorHAnsi" w:cstheme="majorBidi"/>
      <w:bCs w:val="0"/>
      <w:color w:val="2E74B5" w:themeColor="accent1" w:themeShade="BF"/>
      <w:kern w:val="0"/>
      <w:szCs w:val="32"/>
    </w:rPr>
  </w:style>
  <w:style w:type="character" w:customStyle="1" w:styleId="2Char">
    <w:name w:val="标题 2 Char"/>
    <w:basedOn w:val="a0"/>
    <w:link w:val="2"/>
    <w:qFormat/>
    <w:rPr>
      <w:rFonts w:ascii="Times New Roman" w:eastAsia="黑体" w:hAnsi="Times New Roman" w:cstheme="majorBidi"/>
      <w:bCs/>
      <w:sz w:val="24"/>
      <w:szCs w:val="32"/>
    </w:rPr>
  </w:style>
  <w:style w:type="character" w:customStyle="1" w:styleId="Char1">
    <w:name w:val="批注框文本 Char"/>
    <w:basedOn w:val="a0"/>
    <w:link w:val="a6"/>
    <w:uiPriority w:val="99"/>
    <w:semiHidden/>
    <w:qFormat/>
    <w:rPr>
      <w:sz w:val="18"/>
      <w:szCs w:val="18"/>
    </w:rPr>
  </w:style>
  <w:style w:type="paragraph" w:customStyle="1" w:styleId="ae">
    <w:name w:val="说明"/>
    <w:qFormat/>
    <w:pPr>
      <w:spacing w:line="360" w:lineRule="auto"/>
      <w:jc w:val="both"/>
    </w:pPr>
    <w:rPr>
      <w:rFonts w:ascii="Times New Roman" w:eastAsia="仿宋" w:hAnsi="Times New Roman" w:cs="Times New Roman"/>
      <w:kern w:val="2"/>
      <w:sz w:val="24"/>
      <w:szCs w:val="24"/>
    </w:rPr>
  </w:style>
  <w:style w:type="paragraph" w:customStyle="1" w:styleId="af">
    <w:name w:val="正文条目"/>
    <w:qFormat/>
    <w:pPr>
      <w:widowControl w:val="0"/>
      <w:spacing w:line="360" w:lineRule="auto"/>
      <w:ind w:firstLineChars="200" w:firstLine="200"/>
      <w:jc w:val="both"/>
    </w:pPr>
    <w:rPr>
      <w:rFonts w:ascii="Times New Roman" w:hAnsi="Times New Roman"/>
      <w:kern w:val="2"/>
      <w:sz w:val="24"/>
      <w:szCs w:val="22"/>
    </w:rPr>
  </w:style>
  <w:style w:type="character" w:customStyle="1" w:styleId="Char">
    <w:name w:val="文档结构图 Char"/>
    <w:basedOn w:val="a0"/>
    <w:link w:val="a3"/>
    <w:uiPriority w:val="99"/>
    <w:semiHidden/>
    <w:qFormat/>
    <w:rPr>
      <w:rFonts w:ascii="宋体" w:eastAsia="宋体" w:hAnsi="Times New Roman"/>
      <w:sz w:val="18"/>
      <w:szCs w:val="18"/>
    </w:rPr>
  </w:style>
  <w:style w:type="paragraph" w:customStyle="1" w:styleId="af0">
    <w:name w:val="说明条目"/>
    <w:basedOn w:val="ae"/>
    <w:qFormat/>
    <w:pPr>
      <w:ind w:firstLineChars="200" w:firstLine="480"/>
    </w:pPr>
  </w:style>
  <w:style w:type="paragraph" w:customStyle="1" w:styleId="af1">
    <w:name w:val="表注"/>
    <w:basedOn w:val="a"/>
    <w:qFormat/>
    <w:rPr>
      <w:rFonts w:eastAsia="宋体" w:cs="Times New Roman"/>
      <w:sz w:val="21"/>
      <w:szCs w:val="21"/>
    </w:rPr>
  </w:style>
  <w:style w:type="character" w:styleId="af2">
    <w:name w:val="Placeholder Text"/>
    <w:basedOn w:val="a0"/>
    <w:uiPriority w:val="99"/>
    <w:semiHidden/>
    <w:qFormat/>
    <w:rPr>
      <w:color w:val="808080"/>
    </w:rPr>
  </w:style>
  <w:style w:type="paragraph" w:customStyle="1" w:styleId="af3">
    <w:name w:val="表格"/>
    <w:qFormat/>
    <w:pPr>
      <w:widowControl w:val="0"/>
      <w:spacing w:line="360" w:lineRule="auto"/>
      <w:jc w:val="center"/>
    </w:pPr>
    <w:rPr>
      <w:rFonts w:ascii="Times New Roman" w:eastAsia="宋体" w:hAnsi="Times New Roman" w:cs="Times New Roman"/>
      <w:sz w:val="24"/>
      <w:szCs w:val="24"/>
    </w:rPr>
  </w:style>
  <w:style w:type="paragraph" w:customStyle="1" w:styleId="af4">
    <w:name w:val="段落"/>
    <w:qFormat/>
    <w:pPr>
      <w:ind w:firstLineChars="200" w:firstLine="200"/>
      <w:jc w:val="both"/>
    </w:pPr>
    <w:rPr>
      <w:rFonts w:ascii="Times New Roman" w:eastAsia="宋体" w:hAnsi="Times New Roman" w:cs="Times New Roman"/>
      <w:kern w:val="2"/>
      <w:sz w:val="28"/>
      <w:szCs w:val="28"/>
    </w:rPr>
  </w:style>
  <w:style w:type="character" w:customStyle="1" w:styleId="Char4">
    <w:name w:val="+正文 Char"/>
    <w:link w:val="af5"/>
    <w:qFormat/>
    <w:locked/>
    <w:rPr>
      <w:sz w:val="24"/>
      <w:szCs w:val="28"/>
    </w:rPr>
  </w:style>
  <w:style w:type="paragraph" w:customStyle="1" w:styleId="af5">
    <w:name w:val="+正文"/>
    <w:basedOn w:val="a"/>
    <w:link w:val="Char4"/>
    <w:qFormat/>
    <w:pPr>
      <w:widowControl/>
      <w:ind w:firstLineChars="200" w:firstLine="200"/>
      <w:jc w:val="left"/>
    </w:pPr>
    <w:rPr>
      <w:rFonts w:asciiTheme="minorHAnsi" w:hAnsiTheme="minorHAns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EFA618-A5CE-4A63-930E-283F88994A30}">
  <ds:schemaRefs>
    <ds:schemaRef ds:uri="http://www.yonyou.com/datasource"/>
  </ds:schemaRefs>
</ds:datastoreItem>
</file>

<file path=customXml/itemProps3.xml><?xml version="1.0" encoding="utf-8"?>
<ds:datastoreItem xmlns:ds="http://schemas.openxmlformats.org/officeDocument/2006/customXml" ds:itemID="{C39CF34B-F4B1-49C8-B223-ED916F6DA018}">
  <ds:schemaRefs>
    <ds:schemaRef ds:uri="http://www.yonyou.com/relation"/>
  </ds:schemaRefs>
</ds:datastoreItem>
</file>

<file path=customXml/itemProps4.xml><?xml version="1.0" encoding="utf-8"?>
<ds:datastoreItem xmlns:ds="http://schemas.openxmlformats.org/officeDocument/2006/customXml" ds:itemID="{3C1828CD-C920-4A3D-A2B1-A374ABC4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25</Pages>
  <Words>2237</Words>
  <Characters>12751</Characters>
  <Application>Microsoft Office Word</Application>
  <DocSecurity>0</DocSecurity>
  <Lines>106</Lines>
  <Paragraphs>29</Paragraphs>
  <ScaleCrop>false</ScaleCrop>
  <Company>Microsoft</Company>
  <LinksUpToDate>false</LinksUpToDate>
  <CharactersWithSpaces>14959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郑阳</dc:creator>
  <cp:lastModifiedBy>商宇飞</cp:lastModifiedBy>
  <cp:revision>419</cp:revision>
  <dcterms:created xsi:type="dcterms:W3CDTF">2020-03-03T01:48:00Z</dcterms:created>
  <dcterms:modified xsi:type="dcterms:W3CDTF">2020-12-09T06:12:00Z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