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ascii="宋体" w:hAnsi="宋体" w:hint="eastAsia"/>
          <w:b/>
          <w:sz w:val="28"/>
          <w:szCs w:val="32"/>
        </w:rPr>
        <w:t>建筑工程施工控制技术</w:t>
      </w:r>
      <w:bookmarkStart w:id="0" w:name="_GoBack"/>
      <w:bookmarkEnd w:id="0"/>
      <w:r>
        <w:rPr>
          <w:rFonts w:ascii="宋体" w:hAnsi="宋体" w:hint="eastAsia"/>
          <w:b/>
          <w:sz w:val="28"/>
          <w:szCs w:val="32"/>
        </w:rPr>
        <w:t>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Chars="300" w:firstLine="630"/>
      </w:pPr>
      <w:r>
        <w:t xml:space="preserve"> </w:t>
      </w:r>
    </w:p>
    <w:p/>
    <w:p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魏永明</dc:creator>
  <cp:keywords/>
  <dc:description/>
  <cp:lastModifiedBy>魏永明</cp:lastModifiedBy>
  <cp:revision>2</cp:revision>
  <dcterms:created xsi:type="dcterms:W3CDTF">2020-09-08T01:40:00Z</dcterms:created>
  <dcterms:modified xsi:type="dcterms:W3CDTF">2020-09-08T01:40:00Z</dcterms:modified>
</cp:coreProperties>
</file>