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285E6" w14:textId="77777777" w:rsidR="00826AF0" w:rsidRPr="00CF0159" w:rsidRDefault="00826AF0">
      <w:pPr>
        <w:rPr>
          <w:rFonts w:eastAsiaTheme="minorEastAsia"/>
          <w:b/>
          <w:sz w:val="28"/>
          <w:szCs w:val="28"/>
        </w:rPr>
      </w:pPr>
    </w:p>
    <w:p w14:paraId="43F790A3" w14:textId="0ED9D7C5" w:rsidR="00826AF0" w:rsidRPr="00103619" w:rsidRDefault="001A0A65">
      <w:pPr>
        <w:rPr>
          <w:rFonts w:eastAsiaTheme="minorEastAsia"/>
        </w:rPr>
      </w:pPr>
      <w:bookmarkStart w:id="0" w:name="_Toc278960335"/>
      <w:r w:rsidRPr="00103619">
        <w:rPr>
          <w:rFonts w:eastAsiaTheme="minorEastAsia"/>
          <w:sz w:val="96"/>
          <w:szCs w:val="96"/>
        </w:rPr>
        <w:t>CECS</w:t>
      </w:r>
      <w:r w:rsidR="00F23A05" w:rsidRPr="00103619">
        <w:rPr>
          <w:rFonts w:eastAsiaTheme="minorEastAsia"/>
        </w:rPr>
        <w:t xml:space="preserve">                           </w:t>
      </w:r>
      <w:r w:rsidRPr="00103619">
        <w:rPr>
          <w:rFonts w:eastAsiaTheme="minorEastAsia"/>
        </w:rPr>
        <w:t xml:space="preserve">   </w:t>
      </w:r>
      <w:r w:rsidRPr="00103619">
        <w:rPr>
          <w:rFonts w:eastAsiaTheme="minorEastAsia"/>
          <w:sz w:val="36"/>
          <w:szCs w:val="36"/>
        </w:rPr>
        <w:t>CECS×××</w:t>
      </w:r>
      <w:bookmarkEnd w:id="0"/>
      <w:r w:rsidR="00F23A05" w:rsidRPr="00103619">
        <w:rPr>
          <w:rFonts w:eastAsiaTheme="minorEastAsia" w:hint="eastAsia"/>
          <w:sz w:val="36"/>
          <w:szCs w:val="36"/>
        </w:rPr>
        <w:t>—</w:t>
      </w:r>
      <w:r w:rsidR="00F23A05" w:rsidRPr="00103619">
        <w:rPr>
          <w:rFonts w:eastAsiaTheme="minorEastAsia" w:hint="eastAsia"/>
          <w:sz w:val="36"/>
          <w:szCs w:val="36"/>
        </w:rPr>
        <w:t>2</w:t>
      </w:r>
      <w:r w:rsidR="00F23A05" w:rsidRPr="00103619">
        <w:rPr>
          <w:rFonts w:eastAsiaTheme="minorEastAsia"/>
          <w:sz w:val="36"/>
          <w:szCs w:val="36"/>
        </w:rPr>
        <w:t>02×</w:t>
      </w:r>
    </w:p>
    <w:p w14:paraId="0B748D04" w14:textId="77777777" w:rsidR="00826AF0" w:rsidRPr="00103619" w:rsidRDefault="008F0B6C">
      <w:pPr>
        <w:rPr>
          <w:rFonts w:eastAsiaTheme="minorEastAsia"/>
        </w:rPr>
      </w:pPr>
      <w:r w:rsidRPr="00103619">
        <w:rPr>
          <w:rFonts w:eastAsiaTheme="minorEastAsia"/>
          <w:noProof/>
        </w:rPr>
        <mc:AlternateContent>
          <mc:Choice Requires="wps">
            <w:drawing>
              <wp:anchor distT="4294967295" distB="4294967295" distL="114300" distR="114300" simplePos="0" relativeHeight="251670528" behindDoc="0" locked="0" layoutInCell="1" allowOverlap="1" wp14:anchorId="74A92308" wp14:editId="17B1F1D4">
                <wp:simplePos x="0" y="0"/>
                <wp:positionH relativeFrom="column">
                  <wp:posOffset>0</wp:posOffset>
                </wp:positionH>
                <wp:positionV relativeFrom="paragraph">
                  <wp:posOffset>99059</wp:posOffset>
                </wp:positionV>
                <wp:extent cx="5143500" cy="0"/>
                <wp:effectExtent l="0" t="0" r="0" b="0"/>
                <wp:wrapNone/>
                <wp:docPr id="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1CB90C" id="直接连接符 1"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"/>
            </w:pict>
          </mc:Fallback>
        </mc:AlternateContent>
      </w:r>
    </w:p>
    <w:p w14:paraId="11529717" w14:textId="77777777" w:rsidR="00826AF0" w:rsidRPr="00103619" w:rsidRDefault="00826AF0">
      <w:pPr>
        <w:rPr>
          <w:rFonts w:eastAsiaTheme="minorEastAsia"/>
        </w:rPr>
      </w:pPr>
    </w:p>
    <w:p w14:paraId="287B0F85" w14:textId="77777777" w:rsidR="00826AF0" w:rsidRPr="00103619" w:rsidRDefault="00826AF0">
      <w:pPr>
        <w:rPr>
          <w:rFonts w:eastAsiaTheme="minorEastAsia"/>
        </w:rPr>
      </w:pPr>
    </w:p>
    <w:p w14:paraId="140F23B5" w14:textId="77777777" w:rsidR="00826AF0" w:rsidRPr="00103619" w:rsidRDefault="001A0A65" w:rsidP="00912524">
      <w:pPr>
        <w:spacing w:line="360" w:lineRule="auto"/>
        <w:jc w:val="center"/>
        <w:rPr>
          <w:rFonts w:eastAsiaTheme="minorEastAsia"/>
          <w:b/>
          <w:bCs/>
          <w:sz w:val="44"/>
          <w:szCs w:val="23"/>
        </w:rPr>
      </w:pPr>
      <w:r w:rsidRPr="00103619">
        <w:rPr>
          <w:rFonts w:eastAsiaTheme="minorEastAsia"/>
          <w:sz w:val="28"/>
        </w:rPr>
        <w:t>中国工程建设</w:t>
      </w:r>
      <w:r w:rsidR="0048197B" w:rsidRPr="00103619">
        <w:rPr>
          <w:rFonts w:eastAsiaTheme="minorEastAsia"/>
          <w:sz w:val="28"/>
        </w:rPr>
        <w:t>标准化</w:t>
      </w:r>
      <w:r w:rsidRPr="00103619">
        <w:rPr>
          <w:rFonts w:eastAsiaTheme="minorEastAsia"/>
          <w:sz w:val="28"/>
        </w:rPr>
        <w:t>协会标准</w:t>
      </w:r>
      <w:r w:rsidRPr="00103619">
        <w:rPr>
          <w:rFonts w:eastAsiaTheme="minorEastAsia"/>
          <w:sz w:val="28"/>
        </w:rPr>
        <w:t xml:space="preserve"> </w:t>
      </w:r>
    </w:p>
    <w:p w14:paraId="23D987AF" w14:textId="77777777" w:rsidR="00826AF0" w:rsidRPr="00103619" w:rsidRDefault="00826AF0">
      <w:pPr>
        <w:pStyle w:val="aff"/>
        <w:spacing w:line="360" w:lineRule="auto"/>
        <w:rPr>
          <w:rFonts w:eastAsiaTheme="minorEastAsia"/>
        </w:rPr>
      </w:pPr>
    </w:p>
    <w:p w14:paraId="6B370F80" w14:textId="77777777" w:rsidR="008F0B6C" w:rsidRPr="00103619" w:rsidRDefault="008F0B6C" w:rsidP="008F0B6C">
      <w:pPr>
        <w:pStyle w:val="aff1"/>
        <w:rPr>
          <w:rFonts w:eastAsiaTheme="minorEastAsia"/>
          <w:b/>
          <w:bCs/>
          <w:sz w:val="30"/>
          <w:szCs w:val="30"/>
        </w:rPr>
      </w:pPr>
      <w:r w:rsidRPr="00103619">
        <w:rPr>
          <w:rFonts w:eastAsiaTheme="minorEastAsia" w:hint="eastAsia"/>
          <w:sz w:val="48"/>
          <w:szCs w:val="48"/>
        </w:rPr>
        <w:t>厨房排烟排气系统性能测试评价标准</w:t>
      </w:r>
      <w:r w:rsidRPr="00103619">
        <w:rPr>
          <w:rFonts w:eastAsiaTheme="minorEastAsia"/>
          <w:b/>
          <w:bCs/>
          <w:sz w:val="30"/>
          <w:szCs w:val="30"/>
        </w:rPr>
        <w:t>Standard for capacity test and assessment of the residential kitchen ventilating system</w:t>
      </w:r>
    </w:p>
    <w:p w14:paraId="3A5A93EB" w14:textId="77777777" w:rsidR="00FB5BE5" w:rsidRPr="00103619" w:rsidRDefault="00FB5BE5" w:rsidP="008F0B6C">
      <w:pPr>
        <w:pStyle w:val="aff1"/>
      </w:pPr>
      <w:r w:rsidRPr="00103619">
        <w:rPr>
          <w:rFonts w:hint="eastAsia"/>
        </w:rPr>
        <w:t>（征求意见稿）</w:t>
      </w:r>
    </w:p>
    <w:p w14:paraId="3FE95FEF" w14:textId="77777777" w:rsidR="00826AF0" w:rsidRPr="00103619" w:rsidRDefault="00826AF0">
      <w:pPr>
        <w:pStyle w:val="afe"/>
        <w:spacing w:line="360" w:lineRule="auto"/>
        <w:rPr>
          <w:rFonts w:eastAsiaTheme="minorEastAsia" w:cs="Times New Roman"/>
        </w:rPr>
      </w:pPr>
    </w:p>
    <w:p w14:paraId="77122B30" w14:textId="77777777" w:rsidR="00826AF0" w:rsidRPr="00103619" w:rsidRDefault="00826AF0">
      <w:pPr>
        <w:pStyle w:val="afe"/>
        <w:spacing w:line="360" w:lineRule="auto"/>
        <w:rPr>
          <w:rFonts w:eastAsiaTheme="minorEastAsia" w:cs="Times New Roman"/>
        </w:rPr>
      </w:pPr>
    </w:p>
    <w:p w14:paraId="0F0FC8B3" w14:textId="77777777" w:rsidR="00826AF0" w:rsidRPr="00103619" w:rsidRDefault="00826AF0">
      <w:pPr>
        <w:pStyle w:val="afe"/>
        <w:spacing w:line="360" w:lineRule="auto"/>
        <w:rPr>
          <w:rFonts w:eastAsiaTheme="minorEastAsia" w:cs="Times New Roman"/>
        </w:rPr>
      </w:pPr>
    </w:p>
    <w:p w14:paraId="6B934308" w14:textId="77777777" w:rsidR="00826AF0" w:rsidRPr="00103619" w:rsidRDefault="00826AF0">
      <w:pPr>
        <w:pStyle w:val="afe"/>
        <w:spacing w:line="360" w:lineRule="auto"/>
        <w:rPr>
          <w:rFonts w:eastAsiaTheme="minorEastAsia" w:cs="Times New Roman"/>
        </w:rPr>
      </w:pPr>
    </w:p>
    <w:p w14:paraId="0B7F791A" w14:textId="77777777" w:rsidR="00826AF0" w:rsidRPr="00103619" w:rsidRDefault="00826AF0">
      <w:pPr>
        <w:pStyle w:val="afe"/>
        <w:spacing w:line="360" w:lineRule="auto"/>
        <w:rPr>
          <w:rFonts w:eastAsiaTheme="minorEastAsia" w:cs="Times New Roman"/>
        </w:rPr>
      </w:pPr>
    </w:p>
    <w:p w14:paraId="3455A334" w14:textId="77777777" w:rsidR="00826AF0" w:rsidRPr="00103619" w:rsidRDefault="00826AF0">
      <w:pPr>
        <w:pStyle w:val="afe"/>
        <w:spacing w:line="360" w:lineRule="auto"/>
        <w:rPr>
          <w:rFonts w:eastAsiaTheme="minorEastAsia" w:cs="Times New Roman"/>
        </w:rPr>
      </w:pPr>
    </w:p>
    <w:p w14:paraId="5462C3AD" w14:textId="77777777" w:rsidR="00826AF0" w:rsidRPr="00103619" w:rsidRDefault="00826AF0">
      <w:pPr>
        <w:pStyle w:val="afe"/>
        <w:spacing w:line="360" w:lineRule="auto"/>
        <w:rPr>
          <w:rFonts w:eastAsiaTheme="minorEastAsia" w:cs="Times New Roman"/>
        </w:rPr>
      </w:pPr>
    </w:p>
    <w:p w14:paraId="6BF9B01E" w14:textId="77777777" w:rsidR="00826AF0" w:rsidRPr="00103619" w:rsidRDefault="00826AF0">
      <w:pPr>
        <w:pStyle w:val="afe"/>
        <w:spacing w:line="360" w:lineRule="auto"/>
        <w:rPr>
          <w:rFonts w:eastAsiaTheme="minorEastAsia" w:cs="Times New Roman"/>
        </w:rPr>
      </w:pPr>
    </w:p>
    <w:p w14:paraId="64E65ACB" w14:textId="77777777" w:rsidR="00826AF0" w:rsidRPr="00103619" w:rsidRDefault="00826AF0">
      <w:pPr>
        <w:pStyle w:val="afe"/>
        <w:spacing w:line="360" w:lineRule="auto"/>
        <w:rPr>
          <w:rFonts w:eastAsiaTheme="minorEastAsia" w:cs="Times New Roman"/>
        </w:rPr>
      </w:pPr>
    </w:p>
    <w:p w14:paraId="74360D29" w14:textId="5D26EE96" w:rsidR="00826AF0" w:rsidRPr="00103619" w:rsidRDefault="003012D9">
      <w:pPr>
        <w:jc w:val="center"/>
        <w:rPr>
          <w:rFonts w:eastAsiaTheme="minorEastAsia"/>
          <w:b/>
          <w:bCs/>
          <w:sz w:val="28"/>
          <w:szCs w:val="28"/>
        </w:rPr>
      </w:pPr>
      <w:r w:rsidRPr="00103619">
        <w:rPr>
          <w:rFonts w:eastAsiaTheme="minorEastAsia"/>
          <w:b/>
          <w:bCs/>
          <w:sz w:val="28"/>
          <w:szCs w:val="28"/>
        </w:rPr>
        <w:t>20</w:t>
      </w:r>
      <w:r w:rsidR="00C25AAB" w:rsidRPr="00103619">
        <w:rPr>
          <w:rFonts w:eastAsiaTheme="minorEastAsia"/>
          <w:b/>
          <w:bCs/>
          <w:sz w:val="28"/>
          <w:szCs w:val="28"/>
        </w:rPr>
        <w:t>2</w:t>
      </w:r>
      <w:r w:rsidRPr="00103619">
        <w:rPr>
          <w:rFonts w:eastAsiaTheme="minorEastAsia"/>
          <w:b/>
          <w:bCs/>
          <w:sz w:val="28"/>
          <w:szCs w:val="28"/>
        </w:rPr>
        <w:t xml:space="preserve">× </w:t>
      </w:r>
      <w:r w:rsidRPr="00103619">
        <w:rPr>
          <w:rFonts w:eastAsiaTheme="minorEastAsia"/>
          <w:b/>
          <w:bCs/>
          <w:sz w:val="28"/>
          <w:szCs w:val="28"/>
        </w:rPr>
        <w:t>北京</w:t>
      </w:r>
    </w:p>
    <w:p w14:paraId="58A3E1EB" w14:textId="77777777" w:rsidR="00826AF0" w:rsidRPr="00103619" w:rsidRDefault="00826AF0">
      <w:pPr>
        <w:jc w:val="center"/>
        <w:rPr>
          <w:rFonts w:eastAsiaTheme="minorEastAsia"/>
          <w:b/>
          <w:bCs/>
          <w:sz w:val="28"/>
          <w:szCs w:val="28"/>
        </w:rPr>
      </w:pPr>
    </w:p>
    <w:p w14:paraId="221ED04F" w14:textId="77777777" w:rsidR="00826AF0" w:rsidRPr="00103619" w:rsidRDefault="00826AF0">
      <w:pPr>
        <w:jc w:val="center"/>
        <w:rPr>
          <w:rFonts w:eastAsiaTheme="minorEastAsia"/>
          <w:b/>
          <w:bCs/>
          <w:sz w:val="28"/>
          <w:szCs w:val="28"/>
        </w:rPr>
        <w:sectPr w:rsidR="00826AF0" w:rsidRPr="00103619">
          <w:headerReference w:type="even" r:id="rId9"/>
          <w:headerReference w:type="default" r:id="rId10"/>
          <w:footerReference w:type="even" r:id="rId11"/>
          <w:pgSz w:w="11906" w:h="16838"/>
          <w:pgMar w:top="1440" w:right="1800" w:bottom="1440" w:left="1800" w:header="851" w:footer="992" w:gutter="0"/>
          <w:cols w:space="425"/>
          <w:docGrid w:type="lines" w:linePitch="312"/>
        </w:sectPr>
      </w:pPr>
    </w:p>
    <w:p w14:paraId="132A3BAC" w14:textId="77777777" w:rsidR="00826AF0" w:rsidRPr="00103619" w:rsidRDefault="003012D9">
      <w:pPr>
        <w:jc w:val="center"/>
        <w:rPr>
          <w:rFonts w:eastAsiaTheme="minorEastAsia"/>
          <w:b/>
          <w:sz w:val="36"/>
          <w:szCs w:val="36"/>
        </w:rPr>
      </w:pPr>
      <w:r w:rsidRPr="00103619">
        <w:rPr>
          <w:rFonts w:eastAsiaTheme="minorEastAsia"/>
          <w:b/>
          <w:sz w:val="36"/>
          <w:szCs w:val="36"/>
        </w:rPr>
        <w:lastRenderedPageBreak/>
        <w:t>前</w:t>
      </w:r>
      <w:r w:rsidRPr="00103619">
        <w:rPr>
          <w:rFonts w:eastAsiaTheme="minorEastAsia"/>
          <w:b/>
          <w:sz w:val="36"/>
          <w:szCs w:val="36"/>
        </w:rPr>
        <w:t xml:space="preserve">    </w:t>
      </w:r>
      <w:r w:rsidRPr="00103619">
        <w:rPr>
          <w:rFonts w:eastAsiaTheme="minorEastAsia"/>
          <w:b/>
          <w:sz w:val="36"/>
          <w:szCs w:val="36"/>
        </w:rPr>
        <w:t>言</w:t>
      </w:r>
    </w:p>
    <w:p w14:paraId="563FE836" w14:textId="77777777" w:rsidR="00826AF0" w:rsidRPr="00103619" w:rsidRDefault="003012D9">
      <w:pPr>
        <w:spacing w:line="360" w:lineRule="auto"/>
        <w:ind w:firstLineChars="200" w:firstLine="480"/>
        <w:rPr>
          <w:rFonts w:eastAsiaTheme="minorEastAsia"/>
          <w:bCs/>
          <w:sz w:val="24"/>
        </w:rPr>
      </w:pPr>
      <w:r w:rsidRPr="00103619">
        <w:rPr>
          <w:rFonts w:eastAsiaTheme="minorEastAsia"/>
          <w:bCs/>
          <w:sz w:val="24"/>
        </w:rPr>
        <w:t>根据中国工程建设标准化协会发布的《</w:t>
      </w:r>
      <w:r w:rsidRPr="00103619">
        <w:rPr>
          <w:rFonts w:eastAsiaTheme="minorEastAsia"/>
          <w:bCs/>
          <w:sz w:val="24"/>
        </w:rPr>
        <w:t>201</w:t>
      </w:r>
      <w:r w:rsidR="008F0B6C" w:rsidRPr="00103619">
        <w:rPr>
          <w:rFonts w:eastAsiaTheme="minorEastAsia"/>
          <w:bCs/>
          <w:sz w:val="24"/>
        </w:rPr>
        <w:t>9</w:t>
      </w:r>
      <w:r w:rsidRPr="00103619">
        <w:rPr>
          <w:rFonts w:eastAsiaTheme="minorEastAsia"/>
          <w:bCs/>
          <w:sz w:val="24"/>
        </w:rPr>
        <w:t>年第一批协会标准制订、修订计划的通知》（</w:t>
      </w:r>
      <w:r w:rsidR="001A0A65" w:rsidRPr="00103619">
        <w:rPr>
          <w:rFonts w:eastAsiaTheme="minorEastAsia"/>
          <w:bCs/>
          <w:sz w:val="24"/>
        </w:rPr>
        <w:t>[201</w:t>
      </w:r>
      <w:r w:rsidR="008F0B6C" w:rsidRPr="00103619">
        <w:rPr>
          <w:rFonts w:eastAsiaTheme="minorEastAsia"/>
          <w:bCs/>
          <w:sz w:val="24"/>
        </w:rPr>
        <w:t>9</w:t>
      </w:r>
      <w:r w:rsidR="001A0A65" w:rsidRPr="00103619">
        <w:rPr>
          <w:rFonts w:eastAsiaTheme="minorEastAsia"/>
          <w:bCs/>
          <w:sz w:val="24"/>
        </w:rPr>
        <w:t>]</w:t>
      </w:r>
      <w:r w:rsidR="008F0B6C" w:rsidRPr="00103619">
        <w:rPr>
          <w:rFonts w:eastAsiaTheme="minorEastAsia"/>
          <w:bCs/>
          <w:sz w:val="24"/>
        </w:rPr>
        <w:t>12</w:t>
      </w:r>
      <w:r w:rsidRPr="00103619">
        <w:rPr>
          <w:rFonts w:eastAsiaTheme="minorEastAsia"/>
          <w:bCs/>
          <w:sz w:val="24"/>
        </w:rPr>
        <w:t>号）文件要求，</w:t>
      </w:r>
      <w:r w:rsidRPr="00103619">
        <w:rPr>
          <w:rFonts w:eastAsiaTheme="minorEastAsia"/>
          <w:sz w:val="24"/>
        </w:rPr>
        <w:t>规程编制组经广泛调查研究，认真总结实践经验，参考有关国际标准和国外先进标准，并在广泛征求意见的基础上，制订本标准。</w:t>
      </w:r>
    </w:p>
    <w:p w14:paraId="6CBC3854" w14:textId="38F0202C" w:rsidR="00826AF0" w:rsidRPr="00103619" w:rsidRDefault="003012D9">
      <w:pPr>
        <w:spacing w:line="360" w:lineRule="auto"/>
        <w:ind w:firstLineChars="200" w:firstLine="480"/>
        <w:rPr>
          <w:rFonts w:eastAsiaTheme="minorEastAsia"/>
          <w:sz w:val="24"/>
        </w:rPr>
      </w:pPr>
      <w:r w:rsidRPr="00103619">
        <w:rPr>
          <w:rFonts w:eastAsiaTheme="minorEastAsia"/>
          <w:sz w:val="24"/>
        </w:rPr>
        <w:t>本标准共分</w:t>
      </w:r>
      <w:r w:rsidR="00901B52" w:rsidRPr="00103619">
        <w:rPr>
          <w:rFonts w:eastAsiaTheme="minorEastAsia"/>
          <w:sz w:val="24"/>
        </w:rPr>
        <w:t>5</w:t>
      </w:r>
      <w:r w:rsidRPr="00103619">
        <w:rPr>
          <w:rFonts w:eastAsiaTheme="minorEastAsia"/>
          <w:sz w:val="24"/>
        </w:rPr>
        <w:t>章，主要技术内容包括：</w:t>
      </w:r>
      <w:r w:rsidRPr="00103619">
        <w:rPr>
          <w:rFonts w:eastAsiaTheme="minorEastAsia"/>
          <w:sz w:val="24"/>
        </w:rPr>
        <w:t>1</w:t>
      </w:r>
      <w:r w:rsidRPr="00103619">
        <w:rPr>
          <w:rFonts w:eastAsiaTheme="minorEastAsia"/>
          <w:sz w:val="24"/>
        </w:rPr>
        <w:t>、</w:t>
      </w:r>
      <w:r w:rsidR="00642C50" w:rsidRPr="00103619">
        <w:rPr>
          <w:rFonts w:eastAsiaTheme="minorEastAsia" w:hint="eastAsia"/>
          <w:sz w:val="24"/>
        </w:rPr>
        <w:t>总则</w:t>
      </w:r>
      <w:r w:rsidRPr="00103619">
        <w:rPr>
          <w:rFonts w:eastAsiaTheme="minorEastAsia"/>
          <w:sz w:val="24"/>
        </w:rPr>
        <w:t>；</w:t>
      </w:r>
      <w:r w:rsidRPr="00103619">
        <w:rPr>
          <w:rFonts w:eastAsiaTheme="minorEastAsia"/>
          <w:sz w:val="24"/>
        </w:rPr>
        <w:t>2</w:t>
      </w:r>
      <w:r w:rsidRPr="00103619">
        <w:rPr>
          <w:rFonts w:eastAsiaTheme="minorEastAsia"/>
          <w:sz w:val="24"/>
        </w:rPr>
        <w:t>、术语；</w:t>
      </w:r>
      <w:r w:rsidRPr="00103619">
        <w:rPr>
          <w:rFonts w:eastAsiaTheme="minorEastAsia"/>
          <w:sz w:val="24"/>
        </w:rPr>
        <w:t>3</w:t>
      </w:r>
      <w:r w:rsidRPr="00103619">
        <w:rPr>
          <w:rFonts w:eastAsiaTheme="minorEastAsia"/>
          <w:sz w:val="24"/>
        </w:rPr>
        <w:t>、基本规定；</w:t>
      </w:r>
      <w:r w:rsidRPr="00103619">
        <w:rPr>
          <w:rFonts w:eastAsiaTheme="minorEastAsia"/>
          <w:sz w:val="24"/>
        </w:rPr>
        <w:t>4</w:t>
      </w:r>
      <w:r w:rsidR="00443FC3" w:rsidRPr="00103619">
        <w:rPr>
          <w:rFonts w:eastAsiaTheme="minorEastAsia" w:hint="eastAsia"/>
          <w:sz w:val="24"/>
        </w:rPr>
        <w:t>测试</w:t>
      </w:r>
      <w:r w:rsidRPr="00103619">
        <w:rPr>
          <w:rFonts w:eastAsiaTheme="minorEastAsia"/>
          <w:sz w:val="24"/>
        </w:rPr>
        <w:t>；</w:t>
      </w:r>
      <w:r w:rsidRPr="00103619">
        <w:rPr>
          <w:rFonts w:eastAsiaTheme="minorEastAsia"/>
          <w:sz w:val="24"/>
        </w:rPr>
        <w:t>5</w:t>
      </w:r>
      <w:r w:rsidRPr="00103619">
        <w:rPr>
          <w:rFonts w:eastAsiaTheme="minorEastAsia"/>
          <w:sz w:val="24"/>
        </w:rPr>
        <w:t>、</w:t>
      </w:r>
      <w:r w:rsidR="00443FC3" w:rsidRPr="00103619">
        <w:rPr>
          <w:rFonts w:eastAsiaTheme="minorEastAsia" w:hint="eastAsia"/>
          <w:sz w:val="24"/>
        </w:rPr>
        <w:t>评价</w:t>
      </w:r>
      <w:r w:rsidR="00E74259" w:rsidRPr="00103619">
        <w:rPr>
          <w:rFonts w:eastAsiaTheme="minorEastAsia"/>
          <w:sz w:val="24"/>
        </w:rPr>
        <w:t>。</w:t>
      </w:r>
    </w:p>
    <w:p w14:paraId="0BC9F11F" w14:textId="4F89F900" w:rsidR="00826AF0" w:rsidRPr="00103619" w:rsidRDefault="003012D9">
      <w:pPr>
        <w:spacing w:line="360" w:lineRule="auto"/>
        <w:ind w:firstLineChars="200" w:firstLine="480"/>
        <w:rPr>
          <w:rFonts w:eastAsiaTheme="minorEastAsia"/>
          <w:sz w:val="24"/>
        </w:rPr>
      </w:pPr>
      <w:r w:rsidRPr="00103619">
        <w:rPr>
          <w:rFonts w:eastAsiaTheme="minorEastAsia"/>
          <w:sz w:val="24"/>
        </w:rPr>
        <w:t>本标准由中国工程建设标准化协会</w:t>
      </w:r>
      <w:r w:rsidR="008F0B6C" w:rsidRPr="00103619">
        <w:rPr>
          <w:rFonts w:eastAsiaTheme="minorEastAsia" w:hint="eastAsia"/>
          <w:sz w:val="24"/>
        </w:rPr>
        <w:t>建筑与市政工程产品应用分会</w:t>
      </w:r>
      <w:r w:rsidR="008F0B6C" w:rsidRPr="00103619">
        <w:rPr>
          <w:rFonts w:eastAsiaTheme="minorEastAsia"/>
          <w:sz w:val="24"/>
        </w:rPr>
        <w:t>归口管理，由中国建筑</w:t>
      </w:r>
      <w:r w:rsidR="008F0B6C" w:rsidRPr="00103619">
        <w:rPr>
          <w:rFonts w:eastAsiaTheme="minorEastAsia" w:hint="eastAsia"/>
          <w:sz w:val="24"/>
        </w:rPr>
        <w:t>设计</w:t>
      </w:r>
      <w:r w:rsidRPr="00103619">
        <w:rPr>
          <w:rFonts w:eastAsiaTheme="minorEastAsia"/>
          <w:sz w:val="24"/>
        </w:rPr>
        <w:t>研究院有限公司负责具体技术内容的解释。执行过程中如有意见或建议，请寄送中国建筑</w:t>
      </w:r>
      <w:r w:rsidR="003F6E45" w:rsidRPr="00103619">
        <w:rPr>
          <w:rFonts w:eastAsiaTheme="minorEastAsia" w:hint="eastAsia"/>
          <w:sz w:val="24"/>
        </w:rPr>
        <w:t>设计</w:t>
      </w:r>
      <w:r w:rsidRPr="00103619">
        <w:rPr>
          <w:rFonts w:eastAsiaTheme="minorEastAsia"/>
          <w:sz w:val="24"/>
        </w:rPr>
        <w:t>研究院有限公司</w:t>
      </w:r>
      <w:r w:rsidR="008F0B6C" w:rsidRPr="00103619">
        <w:rPr>
          <w:rFonts w:eastAsiaTheme="minorEastAsia" w:hint="eastAsia"/>
          <w:sz w:val="24"/>
        </w:rPr>
        <w:t>国家住宅工程中心</w:t>
      </w:r>
      <w:r w:rsidRPr="00103619">
        <w:rPr>
          <w:rFonts w:eastAsiaTheme="minorEastAsia"/>
          <w:sz w:val="24"/>
        </w:rPr>
        <w:t>（地址：北京市</w:t>
      </w:r>
      <w:r w:rsidR="008F0B6C" w:rsidRPr="00103619">
        <w:rPr>
          <w:rFonts w:eastAsiaTheme="minorEastAsia" w:hint="eastAsia"/>
          <w:sz w:val="24"/>
        </w:rPr>
        <w:t>西城区</w:t>
      </w:r>
      <w:r w:rsidR="00664654" w:rsidRPr="00103619">
        <w:rPr>
          <w:rFonts w:eastAsiaTheme="minorEastAsia" w:hint="eastAsia"/>
          <w:sz w:val="24"/>
        </w:rPr>
        <w:t>车公庄大街</w:t>
      </w:r>
      <w:r w:rsidR="00664654" w:rsidRPr="00103619">
        <w:rPr>
          <w:rFonts w:eastAsiaTheme="minorEastAsia" w:hint="eastAsia"/>
          <w:sz w:val="24"/>
        </w:rPr>
        <w:t>1</w:t>
      </w:r>
      <w:r w:rsidR="00664654" w:rsidRPr="00103619">
        <w:rPr>
          <w:rFonts w:eastAsiaTheme="minorEastAsia"/>
          <w:sz w:val="24"/>
        </w:rPr>
        <w:t>9</w:t>
      </w:r>
      <w:r w:rsidR="00664654" w:rsidRPr="00103619">
        <w:rPr>
          <w:rFonts w:eastAsiaTheme="minorEastAsia" w:hint="eastAsia"/>
          <w:sz w:val="24"/>
        </w:rPr>
        <w:t>号</w:t>
      </w:r>
      <w:r w:rsidRPr="00103619">
        <w:rPr>
          <w:rFonts w:eastAsiaTheme="minorEastAsia"/>
          <w:sz w:val="24"/>
        </w:rPr>
        <w:t>，邮政编码：</w:t>
      </w:r>
      <w:r w:rsidRPr="00103619">
        <w:rPr>
          <w:rFonts w:eastAsiaTheme="minorEastAsia"/>
          <w:sz w:val="24"/>
        </w:rPr>
        <w:t>1000</w:t>
      </w:r>
      <w:r w:rsidR="00664654" w:rsidRPr="00103619">
        <w:rPr>
          <w:rFonts w:eastAsiaTheme="minorEastAsia"/>
          <w:sz w:val="24"/>
        </w:rPr>
        <w:t>44</w:t>
      </w:r>
      <w:r w:rsidRPr="00103619">
        <w:rPr>
          <w:rFonts w:eastAsiaTheme="minorEastAsia"/>
          <w:sz w:val="24"/>
        </w:rPr>
        <w:t>）。</w:t>
      </w:r>
    </w:p>
    <w:p w14:paraId="5D33D673" w14:textId="77777777" w:rsidR="00826AF0" w:rsidRPr="00103619" w:rsidRDefault="00826AF0">
      <w:pPr>
        <w:spacing w:line="300" w:lineRule="auto"/>
        <w:ind w:firstLineChars="150" w:firstLine="360"/>
        <w:jc w:val="right"/>
        <w:rPr>
          <w:rFonts w:eastAsiaTheme="minorEastAsia"/>
          <w:sz w:val="24"/>
        </w:rPr>
      </w:pPr>
    </w:p>
    <w:p w14:paraId="28B6EFB7" w14:textId="77777777" w:rsidR="00826AF0" w:rsidRPr="00103619" w:rsidRDefault="003012D9">
      <w:pPr>
        <w:spacing w:line="360" w:lineRule="auto"/>
        <w:ind w:leftChars="199" w:left="2338" w:hangingChars="800" w:hanging="1920"/>
        <w:rPr>
          <w:rFonts w:eastAsiaTheme="minorEastAsia"/>
          <w:sz w:val="24"/>
        </w:rPr>
      </w:pPr>
      <w:r w:rsidRPr="00103619">
        <w:rPr>
          <w:rFonts w:eastAsiaTheme="minorEastAsia"/>
          <w:sz w:val="24"/>
        </w:rPr>
        <w:t>主</w:t>
      </w:r>
      <w:r w:rsidRPr="00103619">
        <w:rPr>
          <w:rFonts w:eastAsiaTheme="minorEastAsia"/>
          <w:sz w:val="24"/>
        </w:rPr>
        <w:t xml:space="preserve"> </w:t>
      </w:r>
      <w:r w:rsidRPr="00103619">
        <w:rPr>
          <w:rFonts w:eastAsiaTheme="minorEastAsia"/>
          <w:sz w:val="24"/>
        </w:rPr>
        <w:t>编</w:t>
      </w:r>
      <w:r w:rsidRPr="00103619">
        <w:rPr>
          <w:rFonts w:eastAsiaTheme="minorEastAsia"/>
          <w:sz w:val="24"/>
        </w:rPr>
        <w:t xml:space="preserve"> </w:t>
      </w:r>
      <w:r w:rsidRPr="00103619">
        <w:rPr>
          <w:rFonts w:eastAsiaTheme="minorEastAsia"/>
          <w:sz w:val="24"/>
        </w:rPr>
        <w:t>单</w:t>
      </w:r>
      <w:r w:rsidRPr="00103619">
        <w:rPr>
          <w:rFonts w:eastAsiaTheme="minorEastAsia"/>
          <w:sz w:val="24"/>
        </w:rPr>
        <w:t xml:space="preserve"> </w:t>
      </w:r>
      <w:r w:rsidRPr="00103619">
        <w:rPr>
          <w:rFonts w:eastAsiaTheme="minorEastAsia"/>
          <w:sz w:val="24"/>
        </w:rPr>
        <w:t>位：</w:t>
      </w:r>
    </w:p>
    <w:p w14:paraId="0D171594" w14:textId="77777777" w:rsidR="00826AF0" w:rsidRPr="00103619" w:rsidRDefault="003012D9">
      <w:pPr>
        <w:spacing w:line="360" w:lineRule="auto"/>
        <w:ind w:leftChars="199" w:left="2338" w:hangingChars="800" w:hanging="1920"/>
        <w:rPr>
          <w:rFonts w:eastAsiaTheme="minorEastAsia"/>
          <w:sz w:val="24"/>
        </w:rPr>
      </w:pPr>
      <w:r w:rsidRPr="00103619">
        <w:rPr>
          <w:rFonts w:eastAsiaTheme="minorEastAsia"/>
          <w:sz w:val="24"/>
        </w:rPr>
        <w:t>参</w:t>
      </w:r>
      <w:r w:rsidRPr="00103619">
        <w:rPr>
          <w:rFonts w:eastAsiaTheme="minorEastAsia"/>
          <w:sz w:val="24"/>
        </w:rPr>
        <w:t xml:space="preserve"> </w:t>
      </w:r>
      <w:r w:rsidRPr="00103619">
        <w:rPr>
          <w:rFonts w:eastAsiaTheme="minorEastAsia"/>
          <w:sz w:val="24"/>
        </w:rPr>
        <w:t>编</w:t>
      </w:r>
      <w:r w:rsidRPr="00103619">
        <w:rPr>
          <w:rFonts w:eastAsiaTheme="minorEastAsia"/>
          <w:sz w:val="24"/>
        </w:rPr>
        <w:t xml:space="preserve"> </w:t>
      </w:r>
      <w:r w:rsidRPr="00103619">
        <w:rPr>
          <w:rFonts w:eastAsiaTheme="minorEastAsia"/>
          <w:sz w:val="24"/>
        </w:rPr>
        <w:t>单</w:t>
      </w:r>
      <w:r w:rsidRPr="00103619">
        <w:rPr>
          <w:rFonts w:eastAsiaTheme="minorEastAsia"/>
          <w:sz w:val="24"/>
        </w:rPr>
        <w:t xml:space="preserve"> </w:t>
      </w:r>
      <w:r w:rsidRPr="00103619">
        <w:rPr>
          <w:rFonts w:eastAsiaTheme="minorEastAsia"/>
          <w:sz w:val="24"/>
        </w:rPr>
        <w:t>位：</w:t>
      </w:r>
      <w:r w:rsidRPr="00103619">
        <w:rPr>
          <w:rFonts w:eastAsiaTheme="minorEastAsia"/>
          <w:sz w:val="24"/>
        </w:rPr>
        <w:t xml:space="preserve"> </w:t>
      </w:r>
    </w:p>
    <w:p w14:paraId="49A376ED" w14:textId="77777777" w:rsidR="00826AF0" w:rsidRPr="00103619" w:rsidRDefault="00826AF0">
      <w:pPr>
        <w:spacing w:line="360" w:lineRule="auto"/>
        <w:ind w:firstLineChars="810" w:firstLine="1944"/>
        <w:rPr>
          <w:rFonts w:eastAsiaTheme="minorEastAsia"/>
          <w:sz w:val="24"/>
        </w:rPr>
      </w:pPr>
    </w:p>
    <w:p w14:paraId="1F1649BA" w14:textId="77777777" w:rsidR="00826AF0" w:rsidRPr="00103619" w:rsidRDefault="003012D9" w:rsidP="00726B97">
      <w:pPr>
        <w:spacing w:line="300" w:lineRule="auto"/>
        <w:ind w:right="560" w:firstLineChars="177" w:firstLine="425"/>
        <w:rPr>
          <w:rFonts w:eastAsiaTheme="minorEastAsia"/>
          <w:sz w:val="24"/>
        </w:rPr>
      </w:pPr>
      <w:r w:rsidRPr="00103619">
        <w:rPr>
          <w:rFonts w:eastAsiaTheme="minorEastAsia"/>
          <w:sz w:val="24"/>
        </w:rPr>
        <w:t>主要起草人：</w:t>
      </w:r>
      <w:r w:rsidRPr="00103619">
        <w:rPr>
          <w:rFonts w:eastAsiaTheme="minorEastAsia"/>
          <w:sz w:val="24"/>
        </w:rPr>
        <w:t xml:space="preserve"> </w:t>
      </w:r>
    </w:p>
    <w:p w14:paraId="35172010" w14:textId="77777777" w:rsidR="00826AF0" w:rsidRPr="00103619" w:rsidRDefault="00826AF0">
      <w:pPr>
        <w:spacing w:line="360" w:lineRule="auto"/>
        <w:ind w:firstLineChars="200" w:firstLine="422"/>
        <w:rPr>
          <w:rFonts w:eastAsiaTheme="minorEastAsia"/>
          <w:b/>
        </w:rPr>
      </w:pPr>
    </w:p>
    <w:p w14:paraId="5335E831" w14:textId="77777777" w:rsidR="00826AF0" w:rsidRPr="00103619" w:rsidRDefault="00826AF0">
      <w:pPr>
        <w:adjustRightInd w:val="0"/>
        <w:snapToGrid w:val="0"/>
        <w:spacing w:line="360" w:lineRule="auto"/>
        <w:jc w:val="center"/>
        <w:rPr>
          <w:rFonts w:eastAsiaTheme="minorEastAsia"/>
          <w:sz w:val="32"/>
          <w:szCs w:val="32"/>
        </w:rPr>
      </w:pPr>
    </w:p>
    <w:p w14:paraId="56198C98" w14:textId="77777777" w:rsidR="00826AF0" w:rsidRPr="00103619" w:rsidRDefault="00826AF0">
      <w:pPr>
        <w:adjustRightInd w:val="0"/>
        <w:snapToGrid w:val="0"/>
        <w:spacing w:line="360" w:lineRule="auto"/>
        <w:jc w:val="center"/>
        <w:rPr>
          <w:rFonts w:eastAsiaTheme="minorEastAsia"/>
          <w:sz w:val="32"/>
          <w:szCs w:val="32"/>
        </w:rPr>
      </w:pPr>
    </w:p>
    <w:p w14:paraId="2D339988" w14:textId="77777777" w:rsidR="00826AF0" w:rsidRPr="00103619" w:rsidRDefault="00826AF0">
      <w:pPr>
        <w:adjustRightInd w:val="0"/>
        <w:snapToGrid w:val="0"/>
        <w:spacing w:line="360" w:lineRule="auto"/>
        <w:jc w:val="center"/>
        <w:rPr>
          <w:rFonts w:eastAsiaTheme="minorEastAsia"/>
          <w:sz w:val="32"/>
          <w:szCs w:val="32"/>
        </w:rPr>
      </w:pPr>
    </w:p>
    <w:p w14:paraId="2F95C8FB" w14:textId="77777777" w:rsidR="00826AF0" w:rsidRPr="00103619" w:rsidRDefault="00826AF0">
      <w:pPr>
        <w:adjustRightInd w:val="0"/>
        <w:snapToGrid w:val="0"/>
        <w:spacing w:line="360" w:lineRule="auto"/>
        <w:jc w:val="center"/>
        <w:rPr>
          <w:rFonts w:eastAsiaTheme="minorEastAsia"/>
          <w:sz w:val="32"/>
          <w:szCs w:val="32"/>
        </w:rPr>
      </w:pPr>
    </w:p>
    <w:p w14:paraId="204BFF1B" w14:textId="77777777" w:rsidR="00826AF0" w:rsidRPr="00103619" w:rsidRDefault="00826AF0">
      <w:pPr>
        <w:adjustRightInd w:val="0"/>
        <w:snapToGrid w:val="0"/>
        <w:spacing w:line="360" w:lineRule="auto"/>
        <w:rPr>
          <w:rFonts w:eastAsiaTheme="minorEastAsia"/>
          <w:b/>
          <w:sz w:val="52"/>
          <w:szCs w:val="52"/>
        </w:rPr>
      </w:pPr>
    </w:p>
    <w:p w14:paraId="1E8671F2" w14:textId="77777777" w:rsidR="00826AF0" w:rsidRPr="00103619" w:rsidRDefault="00826AF0">
      <w:pPr>
        <w:pStyle w:val="TOC1"/>
        <w:spacing w:line="276" w:lineRule="auto"/>
        <w:ind w:firstLine="480"/>
        <w:jc w:val="center"/>
        <w:rPr>
          <w:rFonts w:ascii="Times New Roman" w:eastAsiaTheme="minorEastAsia" w:hAnsi="Times New Roman"/>
          <w:color w:val="auto"/>
          <w:sz w:val="28"/>
        </w:rPr>
        <w:sectPr w:rsidR="00826AF0" w:rsidRPr="00103619">
          <w:pgSz w:w="11906" w:h="16838"/>
          <w:pgMar w:top="1440" w:right="1800" w:bottom="1440" w:left="1800" w:header="851" w:footer="992" w:gutter="0"/>
          <w:cols w:space="425"/>
          <w:docGrid w:type="lines" w:linePitch="312"/>
        </w:sectPr>
      </w:pPr>
    </w:p>
    <w:sdt>
      <w:sdtPr>
        <w:rPr>
          <w:lang w:val="zh-CN"/>
        </w:rPr>
        <w:id w:val="1308981385"/>
        <w:docPartObj>
          <w:docPartGallery w:val="Table of Contents"/>
          <w:docPartUnique/>
        </w:docPartObj>
      </w:sdtPr>
      <w:sdtEndPr>
        <w:rPr>
          <w:rFonts w:ascii="Times New Roman" w:eastAsia="宋体" w:hAnsi="Times New Roman" w:cs="Times New Roman"/>
          <w:b/>
          <w:bCs/>
          <w:color w:val="auto"/>
          <w:kern w:val="2"/>
          <w:sz w:val="21"/>
          <w:szCs w:val="24"/>
        </w:rPr>
      </w:sdtEndPr>
      <w:sdtContent>
        <w:p w14:paraId="77DF47EB" w14:textId="0A6C11EE" w:rsidR="00A07CC1" w:rsidRPr="00103619" w:rsidRDefault="00A07CC1" w:rsidP="00A07CC1">
          <w:pPr>
            <w:pStyle w:val="TOC"/>
            <w:jc w:val="center"/>
            <w:rPr>
              <w:rFonts w:hint="eastAsia"/>
              <w:color w:val="000000" w:themeColor="text1"/>
              <w:sz w:val="30"/>
              <w:szCs w:val="30"/>
            </w:rPr>
          </w:pPr>
          <w:r w:rsidRPr="00103619">
            <w:rPr>
              <w:color w:val="000000" w:themeColor="text1"/>
              <w:sz w:val="30"/>
              <w:szCs w:val="30"/>
              <w:lang w:val="zh-CN"/>
            </w:rPr>
            <w:t>目</w:t>
          </w:r>
          <w:r w:rsidRPr="00103619">
            <w:rPr>
              <w:rFonts w:hint="eastAsia"/>
              <w:color w:val="000000" w:themeColor="text1"/>
              <w:sz w:val="30"/>
              <w:szCs w:val="30"/>
              <w:lang w:val="zh-CN"/>
            </w:rPr>
            <w:t xml:space="preserve"> </w:t>
          </w:r>
          <w:r w:rsidRPr="00103619">
            <w:rPr>
              <w:rFonts w:hint="eastAsia"/>
              <w:color w:val="000000" w:themeColor="text1"/>
              <w:sz w:val="30"/>
              <w:szCs w:val="30"/>
              <w:lang w:val="zh-CN"/>
            </w:rPr>
            <w:t>次</w:t>
          </w:r>
        </w:p>
        <w:p w14:paraId="6503461E" w14:textId="2E4336B7" w:rsidR="00A07CC1" w:rsidRPr="00103619" w:rsidRDefault="00A07CC1" w:rsidP="00A07CC1">
          <w:pPr>
            <w:pStyle w:val="11"/>
            <w:spacing w:line="360" w:lineRule="auto"/>
            <w:rPr>
              <w:rFonts w:ascii="Times New Roman" w:eastAsiaTheme="minorEastAsia"/>
              <w:noProof/>
              <w:kern w:val="2"/>
              <w:szCs w:val="21"/>
            </w:rPr>
          </w:pPr>
          <w:r w:rsidRPr="00103619">
            <w:fldChar w:fldCharType="begin"/>
          </w:r>
          <w:r w:rsidRPr="00103619">
            <w:instrText xml:space="preserve"> TOC \o "1-3" \h \z \u </w:instrText>
          </w:r>
          <w:r w:rsidRPr="00103619">
            <w:fldChar w:fldCharType="separate"/>
          </w:r>
          <w:hyperlink w:anchor="_Toc58228447" w:history="1">
            <w:r w:rsidRPr="00103619">
              <w:rPr>
                <w:rStyle w:val="af6"/>
                <w:rFonts w:ascii="Times New Roman"/>
                <w:noProof/>
                <w:sz w:val="21"/>
                <w:szCs w:val="21"/>
              </w:rPr>
              <w:t xml:space="preserve">1 </w:t>
            </w:r>
            <w:r w:rsidRPr="00103619">
              <w:rPr>
                <w:rStyle w:val="af6"/>
                <w:rFonts w:ascii="Times New Roman"/>
                <w:noProof/>
                <w:sz w:val="21"/>
                <w:szCs w:val="21"/>
              </w:rPr>
              <w:t>总则</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_Toc58228447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1</w:t>
            </w:r>
            <w:r w:rsidRPr="00103619">
              <w:rPr>
                <w:rFonts w:ascii="Times New Roman"/>
                <w:noProof/>
                <w:webHidden/>
                <w:szCs w:val="21"/>
              </w:rPr>
              <w:fldChar w:fldCharType="end"/>
            </w:r>
          </w:hyperlink>
        </w:p>
        <w:p w14:paraId="49A5D50C" w14:textId="091CF737" w:rsidR="00A07CC1" w:rsidRPr="00103619" w:rsidRDefault="00A07CC1" w:rsidP="00A07CC1">
          <w:pPr>
            <w:pStyle w:val="11"/>
            <w:spacing w:line="360" w:lineRule="auto"/>
            <w:rPr>
              <w:rFonts w:ascii="Times New Roman" w:eastAsiaTheme="minorEastAsia"/>
              <w:noProof/>
              <w:kern w:val="2"/>
              <w:szCs w:val="21"/>
            </w:rPr>
          </w:pPr>
          <w:hyperlink w:anchor="_Toc58228448" w:history="1">
            <w:r w:rsidRPr="00103619">
              <w:rPr>
                <w:rStyle w:val="af6"/>
                <w:rFonts w:ascii="Times New Roman"/>
                <w:noProof/>
                <w:sz w:val="21"/>
                <w:szCs w:val="21"/>
              </w:rPr>
              <w:t xml:space="preserve">2 </w:t>
            </w:r>
            <w:r w:rsidRPr="00103619">
              <w:rPr>
                <w:rStyle w:val="af6"/>
                <w:rFonts w:ascii="Times New Roman"/>
                <w:noProof/>
                <w:sz w:val="21"/>
                <w:szCs w:val="21"/>
              </w:rPr>
              <w:t>术语</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_Toc58228448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3</w:t>
            </w:r>
            <w:r w:rsidRPr="00103619">
              <w:rPr>
                <w:rFonts w:ascii="Times New Roman"/>
                <w:noProof/>
                <w:webHidden/>
                <w:szCs w:val="21"/>
              </w:rPr>
              <w:fldChar w:fldCharType="end"/>
            </w:r>
          </w:hyperlink>
        </w:p>
        <w:p w14:paraId="79EB19A1" w14:textId="23F83135" w:rsidR="00A07CC1" w:rsidRPr="00103619" w:rsidRDefault="00A07CC1" w:rsidP="00A07CC1">
          <w:pPr>
            <w:pStyle w:val="11"/>
            <w:spacing w:line="360" w:lineRule="auto"/>
            <w:rPr>
              <w:rFonts w:ascii="Times New Roman" w:eastAsiaTheme="minorEastAsia"/>
              <w:noProof/>
              <w:kern w:val="2"/>
              <w:szCs w:val="21"/>
            </w:rPr>
          </w:pPr>
          <w:hyperlink w:anchor="_Toc58228449" w:history="1">
            <w:r w:rsidRPr="00103619">
              <w:rPr>
                <w:rStyle w:val="af6"/>
                <w:rFonts w:ascii="Times New Roman"/>
                <w:noProof/>
                <w:sz w:val="21"/>
                <w:szCs w:val="21"/>
              </w:rPr>
              <w:t xml:space="preserve">3 </w:t>
            </w:r>
            <w:r w:rsidRPr="00103619">
              <w:rPr>
                <w:rStyle w:val="af6"/>
                <w:rFonts w:ascii="Times New Roman"/>
                <w:noProof/>
                <w:sz w:val="21"/>
                <w:szCs w:val="21"/>
              </w:rPr>
              <w:t>基本规定</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_Toc58228449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5</w:t>
            </w:r>
            <w:r w:rsidRPr="00103619">
              <w:rPr>
                <w:rFonts w:ascii="Times New Roman"/>
                <w:noProof/>
                <w:webHidden/>
                <w:szCs w:val="21"/>
              </w:rPr>
              <w:fldChar w:fldCharType="end"/>
            </w:r>
          </w:hyperlink>
        </w:p>
        <w:p w14:paraId="4B432162" w14:textId="1582D4C6" w:rsidR="00A07CC1" w:rsidRPr="00103619" w:rsidRDefault="00A07CC1" w:rsidP="00A07CC1">
          <w:pPr>
            <w:pStyle w:val="11"/>
            <w:spacing w:line="360" w:lineRule="auto"/>
            <w:rPr>
              <w:rFonts w:ascii="Times New Roman" w:eastAsiaTheme="minorEastAsia"/>
              <w:noProof/>
              <w:kern w:val="2"/>
              <w:szCs w:val="21"/>
            </w:rPr>
          </w:pPr>
          <w:hyperlink w:anchor="_Toc58228450" w:history="1">
            <w:r w:rsidRPr="00103619">
              <w:rPr>
                <w:rStyle w:val="af6"/>
                <w:rFonts w:ascii="Times New Roman"/>
                <w:noProof/>
                <w:sz w:val="21"/>
                <w:szCs w:val="21"/>
              </w:rPr>
              <w:t xml:space="preserve">4 </w:t>
            </w:r>
            <w:r w:rsidRPr="00103619">
              <w:rPr>
                <w:rStyle w:val="af6"/>
                <w:rFonts w:ascii="Times New Roman"/>
                <w:noProof/>
                <w:sz w:val="21"/>
                <w:szCs w:val="21"/>
              </w:rPr>
              <w:t>测试</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_Toc58228450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7</w:t>
            </w:r>
            <w:r w:rsidRPr="00103619">
              <w:rPr>
                <w:rFonts w:ascii="Times New Roman"/>
                <w:noProof/>
                <w:webHidden/>
                <w:szCs w:val="21"/>
              </w:rPr>
              <w:fldChar w:fldCharType="end"/>
            </w:r>
          </w:hyperlink>
        </w:p>
        <w:p w14:paraId="69649C05" w14:textId="6526A9AD" w:rsidR="00A07CC1" w:rsidRPr="00103619" w:rsidRDefault="00A07CC1" w:rsidP="00A07CC1">
          <w:pPr>
            <w:pStyle w:val="20"/>
            <w:spacing w:line="360" w:lineRule="auto"/>
            <w:rPr>
              <w:rFonts w:eastAsiaTheme="minorEastAsia"/>
              <w:noProof/>
              <w:szCs w:val="21"/>
            </w:rPr>
          </w:pPr>
          <w:hyperlink w:anchor="_Toc58228451" w:history="1">
            <w:r w:rsidRPr="00103619">
              <w:rPr>
                <w:rStyle w:val="af6"/>
                <w:noProof/>
                <w:sz w:val="21"/>
                <w:szCs w:val="21"/>
              </w:rPr>
              <w:t xml:space="preserve">4.1 </w:t>
            </w:r>
            <w:r w:rsidRPr="00103619">
              <w:rPr>
                <w:rStyle w:val="af6"/>
                <w:noProof/>
                <w:sz w:val="21"/>
                <w:szCs w:val="21"/>
              </w:rPr>
              <w:t>一般规定</w:t>
            </w:r>
            <w:r w:rsidRPr="00103619">
              <w:rPr>
                <w:noProof/>
                <w:webHidden/>
                <w:szCs w:val="21"/>
              </w:rPr>
              <w:tab/>
            </w:r>
            <w:r w:rsidRPr="00103619">
              <w:rPr>
                <w:noProof/>
                <w:webHidden/>
                <w:szCs w:val="21"/>
              </w:rPr>
              <w:fldChar w:fldCharType="begin"/>
            </w:r>
            <w:r w:rsidRPr="00103619">
              <w:rPr>
                <w:noProof/>
                <w:webHidden/>
                <w:szCs w:val="21"/>
              </w:rPr>
              <w:instrText xml:space="preserve"> PAGEREF _Toc58228451 \h </w:instrText>
            </w:r>
            <w:r w:rsidRPr="00103619">
              <w:rPr>
                <w:noProof/>
                <w:webHidden/>
                <w:szCs w:val="21"/>
              </w:rPr>
            </w:r>
            <w:r w:rsidRPr="00103619">
              <w:rPr>
                <w:noProof/>
                <w:webHidden/>
                <w:szCs w:val="21"/>
              </w:rPr>
              <w:fldChar w:fldCharType="separate"/>
            </w:r>
            <w:r w:rsidRPr="00103619">
              <w:rPr>
                <w:noProof/>
                <w:webHidden/>
                <w:szCs w:val="21"/>
              </w:rPr>
              <w:t>7</w:t>
            </w:r>
            <w:r w:rsidRPr="00103619">
              <w:rPr>
                <w:noProof/>
                <w:webHidden/>
                <w:szCs w:val="21"/>
              </w:rPr>
              <w:fldChar w:fldCharType="end"/>
            </w:r>
          </w:hyperlink>
        </w:p>
        <w:p w14:paraId="53C2497A" w14:textId="432DD5D9" w:rsidR="00A07CC1" w:rsidRPr="00103619" w:rsidRDefault="00A07CC1" w:rsidP="00A07CC1">
          <w:pPr>
            <w:pStyle w:val="20"/>
            <w:spacing w:line="360" w:lineRule="auto"/>
            <w:rPr>
              <w:rFonts w:eastAsiaTheme="minorEastAsia"/>
              <w:noProof/>
              <w:szCs w:val="21"/>
            </w:rPr>
          </w:pPr>
          <w:hyperlink w:anchor="_Toc58228452" w:history="1">
            <w:r w:rsidRPr="00103619">
              <w:rPr>
                <w:rStyle w:val="af6"/>
                <w:noProof/>
                <w:sz w:val="21"/>
                <w:szCs w:val="21"/>
              </w:rPr>
              <w:t xml:space="preserve">4.2 </w:t>
            </w:r>
            <w:r w:rsidRPr="00103619">
              <w:rPr>
                <w:rStyle w:val="af6"/>
                <w:noProof/>
                <w:sz w:val="21"/>
                <w:szCs w:val="21"/>
              </w:rPr>
              <w:t>测试项目</w:t>
            </w:r>
            <w:r w:rsidRPr="00103619">
              <w:rPr>
                <w:noProof/>
                <w:webHidden/>
                <w:szCs w:val="21"/>
              </w:rPr>
              <w:tab/>
            </w:r>
            <w:r w:rsidRPr="00103619">
              <w:rPr>
                <w:noProof/>
                <w:webHidden/>
                <w:szCs w:val="21"/>
              </w:rPr>
              <w:fldChar w:fldCharType="begin"/>
            </w:r>
            <w:r w:rsidRPr="00103619">
              <w:rPr>
                <w:noProof/>
                <w:webHidden/>
                <w:szCs w:val="21"/>
              </w:rPr>
              <w:instrText xml:space="preserve"> PAGEREF _Toc58228452 \h </w:instrText>
            </w:r>
            <w:r w:rsidRPr="00103619">
              <w:rPr>
                <w:noProof/>
                <w:webHidden/>
                <w:szCs w:val="21"/>
              </w:rPr>
            </w:r>
            <w:r w:rsidRPr="00103619">
              <w:rPr>
                <w:noProof/>
                <w:webHidden/>
                <w:szCs w:val="21"/>
              </w:rPr>
              <w:fldChar w:fldCharType="separate"/>
            </w:r>
            <w:r w:rsidRPr="00103619">
              <w:rPr>
                <w:noProof/>
                <w:webHidden/>
                <w:szCs w:val="21"/>
              </w:rPr>
              <w:t>9</w:t>
            </w:r>
            <w:r w:rsidRPr="00103619">
              <w:rPr>
                <w:noProof/>
                <w:webHidden/>
                <w:szCs w:val="21"/>
              </w:rPr>
              <w:fldChar w:fldCharType="end"/>
            </w:r>
          </w:hyperlink>
        </w:p>
        <w:p w14:paraId="5F89A91B" w14:textId="651A466A" w:rsidR="00A07CC1" w:rsidRPr="00103619" w:rsidRDefault="00A07CC1" w:rsidP="00A07CC1">
          <w:pPr>
            <w:pStyle w:val="20"/>
            <w:spacing w:line="360" w:lineRule="auto"/>
            <w:rPr>
              <w:rFonts w:eastAsiaTheme="minorEastAsia"/>
              <w:noProof/>
              <w:szCs w:val="21"/>
            </w:rPr>
          </w:pPr>
          <w:hyperlink w:anchor="_Toc58228453" w:history="1">
            <w:r w:rsidRPr="00103619">
              <w:rPr>
                <w:rStyle w:val="af6"/>
                <w:noProof/>
                <w:sz w:val="21"/>
                <w:szCs w:val="21"/>
              </w:rPr>
              <w:t xml:space="preserve">4.3 </w:t>
            </w:r>
            <w:r w:rsidRPr="00103619">
              <w:rPr>
                <w:rStyle w:val="af6"/>
                <w:noProof/>
                <w:sz w:val="21"/>
                <w:szCs w:val="21"/>
              </w:rPr>
              <w:t>模拟实验</w:t>
            </w:r>
            <w:r w:rsidRPr="00103619">
              <w:rPr>
                <w:noProof/>
                <w:webHidden/>
                <w:szCs w:val="21"/>
              </w:rPr>
              <w:tab/>
            </w:r>
            <w:r w:rsidRPr="00103619">
              <w:rPr>
                <w:noProof/>
                <w:webHidden/>
                <w:szCs w:val="21"/>
              </w:rPr>
              <w:fldChar w:fldCharType="begin"/>
            </w:r>
            <w:r w:rsidRPr="00103619">
              <w:rPr>
                <w:noProof/>
                <w:webHidden/>
                <w:szCs w:val="21"/>
              </w:rPr>
              <w:instrText xml:space="preserve"> PAGEREF _Toc58228453 \h </w:instrText>
            </w:r>
            <w:r w:rsidRPr="00103619">
              <w:rPr>
                <w:noProof/>
                <w:webHidden/>
                <w:szCs w:val="21"/>
              </w:rPr>
            </w:r>
            <w:r w:rsidRPr="00103619">
              <w:rPr>
                <w:noProof/>
                <w:webHidden/>
                <w:szCs w:val="21"/>
              </w:rPr>
              <w:fldChar w:fldCharType="separate"/>
            </w:r>
            <w:r w:rsidRPr="00103619">
              <w:rPr>
                <w:noProof/>
                <w:webHidden/>
                <w:szCs w:val="21"/>
              </w:rPr>
              <w:t>10</w:t>
            </w:r>
            <w:r w:rsidRPr="00103619">
              <w:rPr>
                <w:noProof/>
                <w:webHidden/>
                <w:szCs w:val="21"/>
              </w:rPr>
              <w:fldChar w:fldCharType="end"/>
            </w:r>
          </w:hyperlink>
        </w:p>
        <w:p w14:paraId="3F295E34" w14:textId="076684FA" w:rsidR="00A07CC1" w:rsidRPr="00103619" w:rsidRDefault="00A07CC1" w:rsidP="00A07CC1">
          <w:pPr>
            <w:pStyle w:val="20"/>
            <w:spacing w:line="360" w:lineRule="auto"/>
            <w:rPr>
              <w:rFonts w:eastAsiaTheme="minorEastAsia"/>
              <w:noProof/>
              <w:szCs w:val="21"/>
            </w:rPr>
          </w:pPr>
          <w:hyperlink w:anchor="_Toc58228454" w:history="1">
            <w:r w:rsidRPr="00103619">
              <w:rPr>
                <w:rStyle w:val="af6"/>
                <w:noProof/>
                <w:sz w:val="21"/>
                <w:szCs w:val="21"/>
              </w:rPr>
              <w:t xml:space="preserve">4.4 </w:t>
            </w:r>
            <w:r w:rsidRPr="00103619">
              <w:rPr>
                <w:rStyle w:val="af6"/>
                <w:noProof/>
                <w:sz w:val="21"/>
                <w:szCs w:val="21"/>
              </w:rPr>
              <w:t>现场核验</w:t>
            </w:r>
            <w:r w:rsidRPr="00103619">
              <w:rPr>
                <w:noProof/>
                <w:webHidden/>
                <w:szCs w:val="21"/>
              </w:rPr>
              <w:tab/>
            </w:r>
            <w:r w:rsidRPr="00103619">
              <w:rPr>
                <w:noProof/>
                <w:webHidden/>
                <w:szCs w:val="21"/>
              </w:rPr>
              <w:fldChar w:fldCharType="begin"/>
            </w:r>
            <w:r w:rsidRPr="00103619">
              <w:rPr>
                <w:noProof/>
                <w:webHidden/>
                <w:szCs w:val="21"/>
              </w:rPr>
              <w:instrText xml:space="preserve"> PAGEREF _Toc58228454 \h </w:instrText>
            </w:r>
            <w:r w:rsidRPr="00103619">
              <w:rPr>
                <w:noProof/>
                <w:webHidden/>
                <w:szCs w:val="21"/>
              </w:rPr>
            </w:r>
            <w:r w:rsidRPr="00103619">
              <w:rPr>
                <w:noProof/>
                <w:webHidden/>
                <w:szCs w:val="21"/>
              </w:rPr>
              <w:fldChar w:fldCharType="separate"/>
            </w:r>
            <w:r w:rsidRPr="00103619">
              <w:rPr>
                <w:noProof/>
                <w:webHidden/>
                <w:szCs w:val="21"/>
              </w:rPr>
              <w:t>13</w:t>
            </w:r>
            <w:r w:rsidRPr="00103619">
              <w:rPr>
                <w:noProof/>
                <w:webHidden/>
                <w:szCs w:val="21"/>
              </w:rPr>
              <w:fldChar w:fldCharType="end"/>
            </w:r>
          </w:hyperlink>
        </w:p>
        <w:p w14:paraId="310FD239" w14:textId="0ED9E5B2" w:rsidR="00A07CC1" w:rsidRPr="00103619" w:rsidRDefault="00A07CC1" w:rsidP="00A07CC1">
          <w:pPr>
            <w:pStyle w:val="11"/>
            <w:spacing w:line="360" w:lineRule="auto"/>
            <w:rPr>
              <w:rFonts w:ascii="Times New Roman" w:eastAsiaTheme="minorEastAsia"/>
              <w:noProof/>
              <w:kern w:val="2"/>
              <w:szCs w:val="21"/>
            </w:rPr>
          </w:pPr>
          <w:hyperlink w:anchor="_Toc58228455" w:history="1">
            <w:r w:rsidRPr="00103619">
              <w:rPr>
                <w:rStyle w:val="af6"/>
                <w:rFonts w:ascii="Times New Roman"/>
                <w:noProof/>
                <w:sz w:val="21"/>
                <w:szCs w:val="21"/>
              </w:rPr>
              <w:t xml:space="preserve">5 </w:t>
            </w:r>
            <w:r w:rsidRPr="00103619">
              <w:rPr>
                <w:rStyle w:val="af6"/>
                <w:rFonts w:ascii="Times New Roman"/>
                <w:noProof/>
                <w:sz w:val="21"/>
                <w:szCs w:val="21"/>
              </w:rPr>
              <w:t>评价</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_Toc58228455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14</w:t>
            </w:r>
            <w:r w:rsidRPr="00103619">
              <w:rPr>
                <w:rFonts w:ascii="Times New Roman"/>
                <w:noProof/>
                <w:webHidden/>
                <w:szCs w:val="21"/>
              </w:rPr>
              <w:fldChar w:fldCharType="end"/>
            </w:r>
          </w:hyperlink>
        </w:p>
        <w:p w14:paraId="4700ACAC" w14:textId="046EDFE5" w:rsidR="00A07CC1" w:rsidRPr="00103619" w:rsidRDefault="00A07CC1" w:rsidP="00A07CC1">
          <w:pPr>
            <w:pStyle w:val="20"/>
            <w:spacing w:line="360" w:lineRule="auto"/>
            <w:rPr>
              <w:rFonts w:eastAsiaTheme="minorEastAsia"/>
              <w:noProof/>
              <w:szCs w:val="21"/>
            </w:rPr>
          </w:pPr>
          <w:hyperlink w:anchor="_Toc58228456" w:history="1">
            <w:r w:rsidRPr="00103619">
              <w:rPr>
                <w:rStyle w:val="af6"/>
                <w:noProof/>
                <w:sz w:val="21"/>
                <w:szCs w:val="21"/>
              </w:rPr>
              <w:t xml:space="preserve">5.1 </w:t>
            </w:r>
            <w:r w:rsidRPr="00103619">
              <w:rPr>
                <w:rStyle w:val="af6"/>
                <w:noProof/>
                <w:sz w:val="21"/>
                <w:szCs w:val="21"/>
              </w:rPr>
              <w:t>一般规定</w:t>
            </w:r>
            <w:r w:rsidRPr="00103619">
              <w:rPr>
                <w:noProof/>
                <w:webHidden/>
                <w:szCs w:val="21"/>
              </w:rPr>
              <w:tab/>
            </w:r>
            <w:r w:rsidRPr="00103619">
              <w:rPr>
                <w:noProof/>
                <w:webHidden/>
                <w:szCs w:val="21"/>
              </w:rPr>
              <w:fldChar w:fldCharType="begin"/>
            </w:r>
            <w:r w:rsidRPr="00103619">
              <w:rPr>
                <w:noProof/>
                <w:webHidden/>
                <w:szCs w:val="21"/>
              </w:rPr>
              <w:instrText xml:space="preserve"> PAGEREF _Toc58228456 \h </w:instrText>
            </w:r>
            <w:r w:rsidRPr="00103619">
              <w:rPr>
                <w:noProof/>
                <w:webHidden/>
                <w:szCs w:val="21"/>
              </w:rPr>
            </w:r>
            <w:r w:rsidRPr="00103619">
              <w:rPr>
                <w:noProof/>
                <w:webHidden/>
                <w:szCs w:val="21"/>
              </w:rPr>
              <w:fldChar w:fldCharType="separate"/>
            </w:r>
            <w:r w:rsidRPr="00103619">
              <w:rPr>
                <w:noProof/>
                <w:webHidden/>
                <w:szCs w:val="21"/>
              </w:rPr>
              <w:t>14</w:t>
            </w:r>
            <w:r w:rsidRPr="00103619">
              <w:rPr>
                <w:noProof/>
                <w:webHidden/>
                <w:szCs w:val="21"/>
              </w:rPr>
              <w:fldChar w:fldCharType="end"/>
            </w:r>
          </w:hyperlink>
        </w:p>
        <w:p w14:paraId="7FED25C3" w14:textId="3BF111C5" w:rsidR="00A07CC1" w:rsidRPr="00103619" w:rsidRDefault="00A07CC1" w:rsidP="00A07CC1">
          <w:pPr>
            <w:pStyle w:val="20"/>
            <w:spacing w:line="360" w:lineRule="auto"/>
            <w:rPr>
              <w:rFonts w:eastAsiaTheme="minorEastAsia"/>
              <w:noProof/>
              <w:szCs w:val="21"/>
            </w:rPr>
          </w:pPr>
          <w:hyperlink w:anchor="_Toc58228457" w:history="1">
            <w:r w:rsidRPr="00103619">
              <w:rPr>
                <w:rStyle w:val="af6"/>
                <w:noProof/>
                <w:sz w:val="21"/>
                <w:szCs w:val="21"/>
              </w:rPr>
              <w:t xml:space="preserve">5.2 </w:t>
            </w:r>
            <w:r w:rsidRPr="00103619">
              <w:rPr>
                <w:rStyle w:val="af6"/>
                <w:noProof/>
                <w:sz w:val="21"/>
                <w:szCs w:val="21"/>
              </w:rPr>
              <w:t>性能评定</w:t>
            </w:r>
            <w:r w:rsidRPr="00103619">
              <w:rPr>
                <w:noProof/>
                <w:webHidden/>
                <w:szCs w:val="21"/>
              </w:rPr>
              <w:tab/>
            </w:r>
            <w:r w:rsidRPr="00103619">
              <w:rPr>
                <w:noProof/>
                <w:webHidden/>
                <w:szCs w:val="21"/>
              </w:rPr>
              <w:fldChar w:fldCharType="begin"/>
            </w:r>
            <w:r w:rsidRPr="00103619">
              <w:rPr>
                <w:noProof/>
                <w:webHidden/>
                <w:szCs w:val="21"/>
              </w:rPr>
              <w:instrText xml:space="preserve"> PAGEREF _Toc58228457 \h </w:instrText>
            </w:r>
            <w:r w:rsidRPr="00103619">
              <w:rPr>
                <w:noProof/>
                <w:webHidden/>
                <w:szCs w:val="21"/>
              </w:rPr>
            </w:r>
            <w:r w:rsidRPr="00103619">
              <w:rPr>
                <w:noProof/>
                <w:webHidden/>
                <w:szCs w:val="21"/>
              </w:rPr>
              <w:fldChar w:fldCharType="separate"/>
            </w:r>
            <w:r w:rsidRPr="00103619">
              <w:rPr>
                <w:noProof/>
                <w:webHidden/>
                <w:szCs w:val="21"/>
              </w:rPr>
              <w:t>14</w:t>
            </w:r>
            <w:r w:rsidRPr="00103619">
              <w:rPr>
                <w:noProof/>
                <w:webHidden/>
                <w:szCs w:val="21"/>
              </w:rPr>
              <w:fldChar w:fldCharType="end"/>
            </w:r>
          </w:hyperlink>
        </w:p>
        <w:p w14:paraId="47CE9D87" w14:textId="3445FCF2" w:rsidR="00A07CC1" w:rsidRPr="00103619" w:rsidRDefault="00A07CC1" w:rsidP="00A07CC1">
          <w:pPr>
            <w:pStyle w:val="11"/>
            <w:spacing w:line="360" w:lineRule="auto"/>
            <w:rPr>
              <w:rFonts w:ascii="Times New Roman" w:eastAsiaTheme="minorEastAsia"/>
              <w:noProof/>
              <w:kern w:val="2"/>
              <w:szCs w:val="21"/>
            </w:rPr>
          </w:pPr>
          <w:hyperlink w:anchor="_Toc58228458" w:history="1">
            <w:r w:rsidRPr="00103619">
              <w:rPr>
                <w:rStyle w:val="af6"/>
                <w:rFonts w:ascii="Times New Roman"/>
                <w:noProof/>
                <w:sz w:val="21"/>
                <w:szCs w:val="21"/>
              </w:rPr>
              <w:t>附录</w:t>
            </w:r>
            <w:r w:rsidRPr="00103619">
              <w:rPr>
                <w:rStyle w:val="af6"/>
                <w:rFonts w:ascii="Times New Roman"/>
                <w:noProof/>
                <w:sz w:val="21"/>
                <w:szCs w:val="21"/>
              </w:rPr>
              <w:t xml:space="preserve"> A  </w:t>
            </w:r>
            <w:r w:rsidRPr="00103619">
              <w:rPr>
                <w:rStyle w:val="af6"/>
                <w:rFonts w:ascii="Times New Roman"/>
                <w:noProof/>
                <w:sz w:val="21"/>
                <w:szCs w:val="21"/>
              </w:rPr>
              <w:t>油烟捕集效率测试方法</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_Toc58228458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17</w:t>
            </w:r>
            <w:r w:rsidRPr="00103619">
              <w:rPr>
                <w:rFonts w:ascii="Times New Roman"/>
                <w:noProof/>
                <w:webHidden/>
                <w:szCs w:val="21"/>
              </w:rPr>
              <w:fldChar w:fldCharType="end"/>
            </w:r>
          </w:hyperlink>
        </w:p>
        <w:p w14:paraId="5C7E2F44" w14:textId="446C25AE" w:rsidR="00A07CC1" w:rsidRPr="00103619" w:rsidRDefault="00A07CC1" w:rsidP="00A07CC1">
          <w:pPr>
            <w:pStyle w:val="11"/>
            <w:spacing w:line="360" w:lineRule="auto"/>
            <w:rPr>
              <w:rFonts w:ascii="Times New Roman" w:eastAsiaTheme="minorEastAsia"/>
              <w:noProof/>
              <w:kern w:val="2"/>
              <w:szCs w:val="21"/>
            </w:rPr>
          </w:pPr>
          <w:hyperlink w:anchor="_Toc58228459" w:history="1">
            <w:r w:rsidRPr="00103619">
              <w:rPr>
                <w:rStyle w:val="af6"/>
                <w:rFonts w:ascii="Times New Roman"/>
                <w:noProof/>
                <w:sz w:val="21"/>
                <w:szCs w:val="21"/>
              </w:rPr>
              <w:t>附录</w:t>
            </w:r>
            <w:r w:rsidRPr="00103619">
              <w:rPr>
                <w:rStyle w:val="af6"/>
                <w:rFonts w:ascii="Times New Roman"/>
                <w:noProof/>
                <w:sz w:val="21"/>
                <w:szCs w:val="21"/>
              </w:rPr>
              <w:t xml:space="preserve"> B  </w:t>
            </w:r>
            <w:r w:rsidRPr="00103619">
              <w:rPr>
                <w:rStyle w:val="af6"/>
                <w:rFonts w:ascii="Times New Roman"/>
                <w:noProof/>
                <w:sz w:val="21"/>
                <w:szCs w:val="21"/>
              </w:rPr>
              <w:t>排烟排气系统模拟实验装置</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_Toc58228459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20</w:t>
            </w:r>
            <w:r w:rsidRPr="00103619">
              <w:rPr>
                <w:rFonts w:ascii="Times New Roman"/>
                <w:noProof/>
                <w:webHidden/>
                <w:szCs w:val="21"/>
              </w:rPr>
              <w:fldChar w:fldCharType="end"/>
            </w:r>
          </w:hyperlink>
        </w:p>
        <w:p w14:paraId="6FE81AC4" w14:textId="1E854B13" w:rsidR="00A07CC1" w:rsidRPr="00103619" w:rsidRDefault="00A07CC1" w:rsidP="00A07CC1">
          <w:pPr>
            <w:pStyle w:val="11"/>
            <w:spacing w:line="360" w:lineRule="auto"/>
            <w:rPr>
              <w:rFonts w:ascii="Times New Roman" w:eastAsiaTheme="minorEastAsia"/>
              <w:noProof/>
              <w:kern w:val="2"/>
              <w:szCs w:val="21"/>
            </w:rPr>
          </w:pPr>
          <w:hyperlink w:anchor="_Toc58228460" w:history="1">
            <w:r w:rsidRPr="00103619">
              <w:rPr>
                <w:rStyle w:val="af6"/>
                <w:rFonts w:ascii="Times New Roman"/>
                <w:noProof/>
                <w:sz w:val="21"/>
                <w:szCs w:val="21"/>
              </w:rPr>
              <w:t>附录</w:t>
            </w:r>
            <w:r w:rsidRPr="00103619">
              <w:rPr>
                <w:rStyle w:val="af6"/>
                <w:rFonts w:ascii="Times New Roman"/>
                <w:noProof/>
                <w:sz w:val="21"/>
                <w:szCs w:val="21"/>
              </w:rPr>
              <w:t xml:space="preserve"> C  </w:t>
            </w:r>
            <w:r w:rsidRPr="00103619">
              <w:rPr>
                <w:rStyle w:val="af6"/>
                <w:rFonts w:ascii="Times New Roman"/>
                <w:noProof/>
                <w:sz w:val="21"/>
                <w:szCs w:val="21"/>
              </w:rPr>
              <w:t>现场漏烟检测方法</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_Toc58228460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23</w:t>
            </w:r>
            <w:r w:rsidRPr="00103619">
              <w:rPr>
                <w:rFonts w:ascii="Times New Roman"/>
                <w:noProof/>
                <w:webHidden/>
                <w:szCs w:val="21"/>
              </w:rPr>
              <w:fldChar w:fldCharType="end"/>
            </w:r>
          </w:hyperlink>
        </w:p>
        <w:p w14:paraId="3657D3F4" w14:textId="668F48F1" w:rsidR="00A07CC1" w:rsidRPr="00103619" w:rsidRDefault="00A07CC1" w:rsidP="00A07CC1">
          <w:pPr>
            <w:pStyle w:val="11"/>
            <w:spacing w:line="360" w:lineRule="auto"/>
            <w:rPr>
              <w:rFonts w:ascii="Times New Roman" w:eastAsiaTheme="minorEastAsia"/>
              <w:noProof/>
              <w:kern w:val="2"/>
              <w:szCs w:val="21"/>
            </w:rPr>
          </w:pPr>
          <w:hyperlink w:anchor="_Toc58228461" w:history="1">
            <w:r w:rsidRPr="00103619">
              <w:rPr>
                <w:rStyle w:val="af6"/>
                <w:rFonts w:ascii="Times New Roman"/>
                <w:bCs/>
                <w:noProof/>
                <w:sz w:val="21"/>
                <w:szCs w:val="21"/>
              </w:rPr>
              <w:t>本标准用词说明</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_Toc58228461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24</w:t>
            </w:r>
            <w:r w:rsidRPr="00103619">
              <w:rPr>
                <w:rFonts w:ascii="Times New Roman"/>
                <w:noProof/>
                <w:webHidden/>
                <w:szCs w:val="21"/>
              </w:rPr>
              <w:fldChar w:fldCharType="end"/>
            </w:r>
          </w:hyperlink>
        </w:p>
        <w:p w14:paraId="626B1021" w14:textId="6115910A" w:rsidR="00A07CC1" w:rsidRPr="00103619" w:rsidRDefault="00A07CC1" w:rsidP="00A07CC1">
          <w:pPr>
            <w:pStyle w:val="11"/>
            <w:spacing w:line="360" w:lineRule="auto"/>
            <w:rPr>
              <w:rFonts w:asciiTheme="minorHAnsi" w:eastAsiaTheme="minorEastAsia" w:hAnsiTheme="minorHAnsi" w:cstheme="minorBidi"/>
              <w:noProof/>
              <w:kern w:val="2"/>
              <w:szCs w:val="22"/>
            </w:rPr>
          </w:pPr>
          <w:hyperlink w:anchor="_Toc58228462" w:history="1">
            <w:r w:rsidRPr="00103619">
              <w:rPr>
                <w:rStyle w:val="af6"/>
                <w:rFonts w:ascii="Times New Roman"/>
                <w:bCs/>
                <w:noProof/>
                <w:sz w:val="21"/>
                <w:szCs w:val="21"/>
              </w:rPr>
              <w:t>引用标准名录</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_Toc58228462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25</w:t>
            </w:r>
            <w:r w:rsidRPr="00103619">
              <w:rPr>
                <w:rFonts w:ascii="Times New Roman"/>
                <w:noProof/>
                <w:webHidden/>
                <w:szCs w:val="21"/>
              </w:rPr>
              <w:fldChar w:fldCharType="end"/>
            </w:r>
          </w:hyperlink>
        </w:p>
        <w:p w14:paraId="4BD6F5AF" w14:textId="136A08DF" w:rsidR="00A07CC1" w:rsidRPr="00103619" w:rsidRDefault="00A07CC1">
          <w:r w:rsidRPr="00103619">
            <w:rPr>
              <w:b/>
              <w:bCs/>
              <w:lang w:val="zh-CN"/>
            </w:rPr>
            <w:fldChar w:fldCharType="end"/>
          </w:r>
        </w:p>
      </w:sdtContent>
    </w:sdt>
    <w:p w14:paraId="75561092" w14:textId="77777777" w:rsidR="00053B86" w:rsidRPr="00103619" w:rsidRDefault="00053B86" w:rsidP="00986B80">
      <w:pPr>
        <w:spacing w:line="360" w:lineRule="auto"/>
        <w:jc w:val="center"/>
        <w:rPr>
          <w:rFonts w:eastAsiaTheme="minorEastAsia"/>
          <w:sz w:val="24"/>
        </w:rPr>
        <w:sectPr w:rsidR="00053B86" w:rsidRPr="00103619">
          <w:footerReference w:type="default" r:id="rId12"/>
          <w:pgSz w:w="11906" w:h="16838"/>
          <w:pgMar w:top="1440" w:right="1800" w:bottom="1440" w:left="1800" w:header="851" w:footer="992" w:gutter="0"/>
          <w:cols w:space="425"/>
          <w:docGrid w:type="lines" w:linePitch="312"/>
        </w:sectPr>
      </w:pPr>
    </w:p>
    <w:sdt>
      <w:sdtPr>
        <w:rPr>
          <w:lang w:val="zh-CN"/>
        </w:rPr>
        <w:id w:val="-1720278013"/>
        <w:docPartObj>
          <w:docPartGallery w:val="Table of Contents"/>
          <w:docPartUnique/>
        </w:docPartObj>
      </w:sdtPr>
      <w:sdtEndPr>
        <w:rPr>
          <w:rFonts w:ascii="Times New Roman" w:eastAsia="宋体" w:hAnsi="Times New Roman" w:cs="Times New Roman"/>
          <w:b/>
          <w:bCs/>
          <w:color w:val="auto"/>
          <w:kern w:val="2"/>
          <w:sz w:val="21"/>
          <w:szCs w:val="24"/>
        </w:rPr>
      </w:sdtEndPr>
      <w:sdtContent>
        <w:p w14:paraId="3546A612" w14:textId="7BFEF428" w:rsidR="0068196C" w:rsidRPr="00103619" w:rsidRDefault="0068196C" w:rsidP="0068196C">
          <w:pPr>
            <w:pStyle w:val="TOC"/>
            <w:jc w:val="center"/>
            <w:rPr>
              <w:rFonts w:ascii="Times New Roman" w:hAnsi="Times New Roman" w:cs="Times New Roman"/>
              <w:b/>
              <w:color w:val="000000" w:themeColor="text1"/>
              <w:sz w:val="30"/>
              <w:szCs w:val="30"/>
            </w:rPr>
          </w:pPr>
          <w:r w:rsidRPr="00103619">
            <w:rPr>
              <w:rFonts w:ascii="Times New Roman" w:hAnsi="Times New Roman" w:cs="Times New Roman"/>
              <w:b/>
              <w:color w:val="000000" w:themeColor="text1"/>
              <w:sz w:val="30"/>
              <w:szCs w:val="30"/>
              <w:lang w:val="zh-CN"/>
            </w:rPr>
            <w:t>Contents</w:t>
          </w:r>
        </w:p>
        <w:p w14:paraId="725DDA3A" w14:textId="001BB480" w:rsidR="0068196C" w:rsidRPr="00103619" w:rsidRDefault="0068196C" w:rsidP="0068196C">
          <w:pPr>
            <w:pStyle w:val="11"/>
            <w:spacing w:line="360" w:lineRule="auto"/>
            <w:rPr>
              <w:rFonts w:ascii="Times New Roman" w:eastAsiaTheme="minorEastAsia"/>
              <w:noProof/>
              <w:kern w:val="2"/>
              <w:szCs w:val="21"/>
            </w:rPr>
          </w:pPr>
          <w:r w:rsidRPr="00103619">
            <w:fldChar w:fldCharType="begin"/>
          </w:r>
          <w:r w:rsidRPr="00103619">
            <w:instrText xml:space="preserve"> TOC \o "1-3" \h \z \u </w:instrText>
          </w:r>
          <w:r w:rsidRPr="00103619">
            <w:fldChar w:fldCharType="separate"/>
          </w:r>
          <w:hyperlink w:anchor="_Toc58228447" w:history="1">
            <w:r w:rsidRPr="00103619">
              <w:rPr>
                <w:rStyle w:val="af6"/>
                <w:rFonts w:ascii="Times New Roman"/>
                <w:noProof/>
                <w:sz w:val="21"/>
                <w:szCs w:val="21"/>
              </w:rPr>
              <w:t xml:space="preserve">1 </w:t>
            </w:r>
            <w:r w:rsidRPr="00103619">
              <w:rPr>
                <w:rStyle w:val="af6"/>
                <w:rFonts w:ascii="Times New Roman" w:hint="eastAsia"/>
                <w:noProof/>
                <w:sz w:val="21"/>
                <w:szCs w:val="21"/>
              </w:rPr>
              <w:t>General</w:t>
            </w:r>
            <w:r w:rsidRPr="00103619">
              <w:rPr>
                <w:rStyle w:val="af6"/>
                <w:rFonts w:ascii="Times New Roman"/>
                <w:noProof/>
                <w:sz w:val="21"/>
                <w:szCs w:val="21"/>
              </w:rPr>
              <w:t xml:space="preserve"> </w:t>
            </w:r>
            <w:r w:rsidRPr="00103619">
              <w:rPr>
                <w:rStyle w:val="af6"/>
                <w:rFonts w:ascii="Times New Roman" w:hint="eastAsia"/>
                <w:noProof/>
                <w:sz w:val="21"/>
                <w:szCs w:val="21"/>
              </w:rPr>
              <w:t>provisions</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_Toc58228447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1</w:t>
            </w:r>
            <w:r w:rsidRPr="00103619">
              <w:rPr>
                <w:rFonts w:ascii="Times New Roman"/>
                <w:noProof/>
                <w:webHidden/>
                <w:szCs w:val="21"/>
              </w:rPr>
              <w:fldChar w:fldCharType="end"/>
            </w:r>
          </w:hyperlink>
        </w:p>
        <w:p w14:paraId="1589CD2C" w14:textId="7BB04890" w:rsidR="0068196C" w:rsidRPr="00103619" w:rsidRDefault="0068196C" w:rsidP="0068196C">
          <w:pPr>
            <w:pStyle w:val="11"/>
            <w:spacing w:line="360" w:lineRule="auto"/>
            <w:rPr>
              <w:rFonts w:ascii="Times New Roman" w:eastAsiaTheme="minorEastAsia"/>
              <w:noProof/>
              <w:kern w:val="2"/>
              <w:szCs w:val="21"/>
            </w:rPr>
          </w:pPr>
          <w:hyperlink w:anchor="_Toc58228448" w:history="1">
            <w:r w:rsidRPr="00103619">
              <w:rPr>
                <w:rStyle w:val="af6"/>
                <w:rFonts w:ascii="Times New Roman"/>
                <w:noProof/>
                <w:sz w:val="21"/>
                <w:szCs w:val="21"/>
              </w:rPr>
              <w:t xml:space="preserve">2 </w:t>
            </w:r>
            <w:r w:rsidRPr="00103619">
              <w:rPr>
                <w:rStyle w:val="af6"/>
                <w:rFonts w:ascii="Times New Roman" w:hint="eastAsia"/>
                <w:noProof/>
                <w:sz w:val="21"/>
                <w:szCs w:val="21"/>
              </w:rPr>
              <w:t>Terms</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_Toc58228448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3</w:t>
            </w:r>
            <w:r w:rsidRPr="00103619">
              <w:rPr>
                <w:rFonts w:ascii="Times New Roman"/>
                <w:noProof/>
                <w:webHidden/>
                <w:szCs w:val="21"/>
              </w:rPr>
              <w:fldChar w:fldCharType="end"/>
            </w:r>
          </w:hyperlink>
        </w:p>
        <w:p w14:paraId="6290CC40" w14:textId="7C89DA83" w:rsidR="0068196C" w:rsidRPr="00103619" w:rsidRDefault="0068196C" w:rsidP="0068196C">
          <w:pPr>
            <w:pStyle w:val="11"/>
            <w:spacing w:line="360" w:lineRule="auto"/>
            <w:rPr>
              <w:rFonts w:ascii="Times New Roman" w:eastAsiaTheme="minorEastAsia"/>
              <w:noProof/>
              <w:kern w:val="2"/>
              <w:szCs w:val="21"/>
            </w:rPr>
          </w:pPr>
          <w:hyperlink w:anchor="_Toc58228449" w:history="1">
            <w:r w:rsidRPr="00103619">
              <w:rPr>
                <w:rStyle w:val="af6"/>
                <w:rFonts w:ascii="Times New Roman"/>
                <w:noProof/>
                <w:sz w:val="21"/>
                <w:szCs w:val="21"/>
              </w:rPr>
              <w:t xml:space="preserve">3 </w:t>
            </w:r>
            <w:r w:rsidRPr="00103619">
              <w:rPr>
                <w:rStyle w:val="af6"/>
                <w:rFonts w:ascii="Times New Roman" w:hint="eastAsia"/>
                <w:noProof/>
                <w:sz w:val="21"/>
                <w:szCs w:val="21"/>
              </w:rPr>
              <w:t>Basic</w:t>
            </w:r>
            <w:r w:rsidRPr="00103619">
              <w:rPr>
                <w:rStyle w:val="af6"/>
                <w:rFonts w:ascii="Times New Roman"/>
                <w:noProof/>
                <w:sz w:val="21"/>
                <w:szCs w:val="21"/>
              </w:rPr>
              <w:t xml:space="preserve"> </w:t>
            </w:r>
            <w:r w:rsidR="00766499" w:rsidRPr="00103619">
              <w:rPr>
                <w:rStyle w:val="af6"/>
                <w:rFonts w:ascii="Times New Roman" w:hint="eastAsia"/>
                <w:noProof/>
                <w:sz w:val="21"/>
                <w:szCs w:val="21"/>
              </w:rPr>
              <w:t>Requirements</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_Toc58228449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5</w:t>
            </w:r>
            <w:r w:rsidRPr="00103619">
              <w:rPr>
                <w:rFonts w:ascii="Times New Roman"/>
                <w:noProof/>
                <w:webHidden/>
                <w:szCs w:val="21"/>
              </w:rPr>
              <w:fldChar w:fldCharType="end"/>
            </w:r>
          </w:hyperlink>
        </w:p>
        <w:p w14:paraId="67F8A716" w14:textId="786D15F0" w:rsidR="0068196C" w:rsidRPr="00103619" w:rsidRDefault="0068196C" w:rsidP="0068196C">
          <w:pPr>
            <w:pStyle w:val="11"/>
            <w:spacing w:line="360" w:lineRule="auto"/>
            <w:rPr>
              <w:rFonts w:ascii="Times New Roman" w:eastAsiaTheme="minorEastAsia"/>
              <w:noProof/>
              <w:kern w:val="2"/>
              <w:szCs w:val="21"/>
            </w:rPr>
          </w:pPr>
          <w:hyperlink w:anchor="_Toc58228450" w:history="1">
            <w:r w:rsidRPr="00103619">
              <w:rPr>
                <w:rStyle w:val="af6"/>
                <w:rFonts w:ascii="Times New Roman"/>
                <w:noProof/>
                <w:sz w:val="21"/>
                <w:szCs w:val="21"/>
              </w:rPr>
              <w:t xml:space="preserve">4 </w:t>
            </w:r>
            <w:r w:rsidR="00766499" w:rsidRPr="00103619">
              <w:rPr>
                <w:rStyle w:val="af6"/>
                <w:rFonts w:ascii="Times New Roman" w:hint="eastAsia"/>
                <w:noProof/>
                <w:sz w:val="21"/>
                <w:szCs w:val="21"/>
              </w:rPr>
              <w:t>Test</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_Toc58228450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7</w:t>
            </w:r>
            <w:r w:rsidRPr="00103619">
              <w:rPr>
                <w:rFonts w:ascii="Times New Roman"/>
                <w:noProof/>
                <w:webHidden/>
                <w:szCs w:val="21"/>
              </w:rPr>
              <w:fldChar w:fldCharType="end"/>
            </w:r>
          </w:hyperlink>
        </w:p>
        <w:p w14:paraId="492EF027" w14:textId="4BA4C114" w:rsidR="0068196C" w:rsidRPr="00103619" w:rsidRDefault="0068196C" w:rsidP="0068196C">
          <w:pPr>
            <w:pStyle w:val="20"/>
            <w:spacing w:line="360" w:lineRule="auto"/>
            <w:rPr>
              <w:rFonts w:eastAsiaTheme="minorEastAsia"/>
              <w:noProof/>
              <w:szCs w:val="21"/>
            </w:rPr>
          </w:pPr>
          <w:hyperlink w:anchor="_Toc58228451" w:history="1">
            <w:r w:rsidRPr="00103619">
              <w:rPr>
                <w:rStyle w:val="af6"/>
                <w:noProof/>
                <w:sz w:val="21"/>
                <w:szCs w:val="21"/>
              </w:rPr>
              <w:t xml:space="preserve">4.1 </w:t>
            </w:r>
            <w:r w:rsidR="00766499" w:rsidRPr="00103619">
              <w:rPr>
                <w:rStyle w:val="af6"/>
                <w:rFonts w:hint="eastAsia"/>
                <w:noProof/>
                <w:sz w:val="21"/>
                <w:szCs w:val="21"/>
              </w:rPr>
              <w:t>General</w:t>
            </w:r>
            <w:r w:rsidR="00766499" w:rsidRPr="00103619">
              <w:rPr>
                <w:rStyle w:val="af6"/>
                <w:noProof/>
                <w:sz w:val="21"/>
                <w:szCs w:val="21"/>
              </w:rPr>
              <w:t xml:space="preserve"> </w:t>
            </w:r>
            <w:r w:rsidR="00766499" w:rsidRPr="00103619">
              <w:rPr>
                <w:rStyle w:val="af6"/>
                <w:rFonts w:hint="eastAsia"/>
                <w:noProof/>
                <w:sz w:val="21"/>
                <w:szCs w:val="21"/>
              </w:rPr>
              <w:t>Requirements</w:t>
            </w:r>
            <w:r w:rsidRPr="00103619">
              <w:rPr>
                <w:noProof/>
                <w:webHidden/>
                <w:szCs w:val="21"/>
              </w:rPr>
              <w:tab/>
            </w:r>
            <w:r w:rsidRPr="00103619">
              <w:rPr>
                <w:noProof/>
                <w:webHidden/>
                <w:szCs w:val="21"/>
              </w:rPr>
              <w:fldChar w:fldCharType="begin"/>
            </w:r>
            <w:r w:rsidRPr="00103619">
              <w:rPr>
                <w:noProof/>
                <w:webHidden/>
                <w:szCs w:val="21"/>
              </w:rPr>
              <w:instrText xml:space="preserve"> PAGEREF _Toc58228451 \h </w:instrText>
            </w:r>
            <w:r w:rsidRPr="00103619">
              <w:rPr>
                <w:noProof/>
                <w:webHidden/>
                <w:szCs w:val="21"/>
              </w:rPr>
            </w:r>
            <w:r w:rsidRPr="00103619">
              <w:rPr>
                <w:noProof/>
                <w:webHidden/>
                <w:szCs w:val="21"/>
              </w:rPr>
              <w:fldChar w:fldCharType="separate"/>
            </w:r>
            <w:r w:rsidRPr="00103619">
              <w:rPr>
                <w:noProof/>
                <w:webHidden/>
                <w:szCs w:val="21"/>
              </w:rPr>
              <w:t>7</w:t>
            </w:r>
            <w:r w:rsidRPr="00103619">
              <w:rPr>
                <w:noProof/>
                <w:webHidden/>
                <w:szCs w:val="21"/>
              </w:rPr>
              <w:fldChar w:fldCharType="end"/>
            </w:r>
          </w:hyperlink>
        </w:p>
        <w:p w14:paraId="28BFD6FF" w14:textId="26F29180" w:rsidR="0068196C" w:rsidRPr="00103619" w:rsidRDefault="0068196C" w:rsidP="0068196C">
          <w:pPr>
            <w:pStyle w:val="20"/>
            <w:spacing w:line="360" w:lineRule="auto"/>
            <w:rPr>
              <w:rFonts w:eastAsiaTheme="minorEastAsia"/>
              <w:noProof/>
              <w:szCs w:val="21"/>
            </w:rPr>
          </w:pPr>
          <w:hyperlink w:anchor="_Toc58228452" w:history="1">
            <w:r w:rsidRPr="00103619">
              <w:rPr>
                <w:rStyle w:val="af6"/>
                <w:noProof/>
                <w:sz w:val="21"/>
                <w:szCs w:val="21"/>
              </w:rPr>
              <w:t xml:space="preserve">4.2 </w:t>
            </w:r>
            <w:r w:rsidR="00766499" w:rsidRPr="00103619">
              <w:rPr>
                <w:rStyle w:val="af6"/>
                <w:rFonts w:hint="eastAsia"/>
                <w:noProof/>
                <w:sz w:val="21"/>
                <w:szCs w:val="21"/>
              </w:rPr>
              <w:t>Test</w:t>
            </w:r>
            <w:r w:rsidR="00766499" w:rsidRPr="00103619">
              <w:rPr>
                <w:rStyle w:val="af6"/>
                <w:noProof/>
                <w:sz w:val="21"/>
                <w:szCs w:val="21"/>
              </w:rPr>
              <w:t xml:space="preserve"> </w:t>
            </w:r>
            <w:r w:rsidR="00766499" w:rsidRPr="00103619">
              <w:rPr>
                <w:rStyle w:val="af6"/>
                <w:rFonts w:hint="eastAsia"/>
                <w:noProof/>
                <w:sz w:val="21"/>
                <w:szCs w:val="21"/>
              </w:rPr>
              <w:t>Items</w:t>
            </w:r>
            <w:r w:rsidRPr="00103619">
              <w:rPr>
                <w:noProof/>
                <w:webHidden/>
                <w:szCs w:val="21"/>
              </w:rPr>
              <w:tab/>
            </w:r>
            <w:r w:rsidRPr="00103619">
              <w:rPr>
                <w:noProof/>
                <w:webHidden/>
                <w:szCs w:val="21"/>
              </w:rPr>
              <w:fldChar w:fldCharType="begin"/>
            </w:r>
            <w:r w:rsidRPr="00103619">
              <w:rPr>
                <w:noProof/>
                <w:webHidden/>
                <w:szCs w:val="21"/>
              </w:rPr>
              <w:instrText xml:space="preserve"> PAGEREF _Toc58228452 \h </w:instrText>
            </w:r>
            <w:r w:rsidRPr="00103619">
              <w:rPr>
                <w:noProof/>
                <w:webHidden/>
                <w:szCs w:val="21"/>
              </w:rPr>
            </w:r>
            <w:r w:rsidRPr="00103619">
              <w:rPr>
                <w:noProof/>
                <w:webHidden/>
                <w:szCs w:val="21"/>
              </w:rPr>
              <w:fldChar w:fldCharType="separate"/>
            </w:r>
            <w:r w:rsidRPr="00103619">
              <w:rPr>
                <w:noProof/>
                <w:webHidden/>
                <w:szCs w:val="21"/>
              </w:rPr>
              <w:t>9</w:t>
            </w:r>
            <w:r w:rsidRPr="00103619">
              <w:rPr>
                <w:noProof/>
                <w:webHidden/>
                <w:szCs w:val="21"/>
              </w:rPr>
              <w:fldChar w:fldCharType="end"/>
            </w:r>
          </w:hyperlink>
        </w:p>
        <w:p w14:paraId="62A7AB68" w14:textId="1ABDDF26" w:rsidR="0068196C" w:rsidRPr="00103619" w:rsidRDefault="0068196C" w:rsidP="0068196C">
          <w:pPr>
            <w:pStyle w:val="20"/>
            <w:spacing w:line="360" w:lineRule="auto"/>
            <w:rPr>
              <w:rFonts w:eastAsiaTheme="minorEastAsia"/>
              <w:noProof/>
              <w:szCs w:val="21"/>
            </w:rPr>
          </w:pPr>
          <w:hyperlink w:anchor="_Toc58228453" w:history="1">
            <w:r w:rsidRPr="00103619">
              <w:rPr>
                <w:rStyle w:val="af6"/>
                <w:noProof/>
                <w:sz w:val="21"/>
                <w:szCs w:val="21"/>
              </w:rPr>
              <w:t xml:space="preserve">4.3 </w:t>
            </w:r>
            <w:r w:rsidR="00766499" w:rsidRPr="00103619">
              <w:rPr>
                <w:rStyle w:val="af6"/>
                <w:rFonts w:hint="eastAsia"/>
                <w:noProof/>
                <w:sz w:val="21"/>
                <w:szCs w:val="21"/>
              </w:rPr>
              <w:t>Simulation</w:t>
            </w:r>
            <w:r w:rsidR="00766499" w:rsidRPr="00103619">
              <w:rPr>
                <w:rStyle w:val="af6"/>
                <w:noProof/>
                <w:sz w:val="21"/>
                <w:szCs w:val="21"/>
              </w:rPr>
              <w:t xml:space="preserve"> </w:t>
            </w:r>
            <w:r w:rsidR="00766499" w:rsidRPr="00103619">
              <w:rPr>
                <w:rStyle w:val="af6"/>
                <w:rFonts w:hint="eastAsia"/>
                <w:noProof/>
                <w:sz w:val="21"/>
                <w:szCs w:val="21"/>
              </w:rPr>
              <w:t>Test</w:t>
            </w:r>
            <w:r w:rsidRPr="00103619">
              <w:rPr>
                <w:noProof/>
                <w:webHidden/>
                <w:szCs w:val="21"/>
              </w:rPr>
              <w:tab/>
            </w:r>
            <w:r w:rsidRPr="00103619">
              <w:rPr>
                <w:noProof/>
                <w:webHidden/>
                <w:szCs w:val="21"/>
              </w:rPr>
              <w:fldChar w:fldCharType="begin"/>
            </w:r>
            <w:r w:rsidRPr="00103619">
              <w:rPr>
                <w:noProof/>
                <w:webHidden/>
                <w:szCs w:val="21"/>
              </w:rPr>
              <w:instrText xml:space="preserve"> PAGEREF _Toc58228453 \h </w:instrText>
            </w:r>
            <w:r w:rsidRPr="00103619">
              <w:rPr>
                <w:noProof/>
                <w:webHidden/>
                <w:szCs w:val="21"/>
              </w:rPr>
            </w:r>
            <w:r w:rsidRPr="00103619">
              <w:rPr>
                <w:noProof/>
                <w:webHidden/>
                <w:szCs w:val="21"/>
              </w:rPr>
              <w:fldChar w:fldCharType="separate"/>
            </w:r>
            <w:r w:rsidRPr="00103619">
              <w:rPr>
                <w:noProof/>
                <w:webHidden/>
                <w:szCs w:val="21"/>
              </w:rPr>
              <w:t>10</w:t>
            </w:r>
            <w:r w:rsidRPr="00103619">
              <w:rPr>
                <w:noProof/>
                <w:webHidden/>
                <w:szCs w:val="21"/>
              </w:rPr>
              <w:fldChar w:fldCharType="end"/>
            </w:r>
          </w:hyperlink>
        </w:p>
        <w:p w14:paraId="5567AC84" w14:textId="2F1AB212" w:rsidR="0068196C" w:rsidRPr="00103619" w:rsidRDefault="0068196C" w:rsidP="0068196C">
          <w:pPr>
            <w:pStyle w:val="20"/>
            <w:spacing w:line="360" w:lineRule="auto"/>
            <w:rPr>
              <w:rFonts w:eastAsiaTheme="minorEastAsia"/>
              <w:noProof/>
              <w:szCs w:val="21"/>
            </w:rPr>
          </w:pPr>
          <w:hyperlink w:anchor="_Toc58228454" w:history="1">
            <w:r w:rsidRPr="00103619">
              <w:rPr>
                <w:rStyle w:val="af6"/>
                <w:noProof/>
                <w:sz w:val="21"/>
                <w:szCs w:val="21"/>
              </w:rPr>
              <w:t xml:space="preserve">4.4 </w:t>
            </w:r>
            <w:r w:rsidR="00766499" w:rsidRPr="00103619">
              <w:rPr>
                <w:rStyle w:val="af6"/>
                <w:rFonts w:hint="eastAsia"/>
                <w:noProof/>
                <w:sz w:val="21"/>
                <w:szCs w:val="21"/>
              </w:rPr>
              <w:t>Field</w:t>
            </w:r>
            <w:r w:rsidR="00766499" w:rsidRPr="00103619">
              <w:rPr>
                <w:rStyle w:val="af6"/>
                <w:noProof/>
                <w:sz w:val="21"/>
                <w:szCs w:val="21"/>
              </w:rPr>
              <w:t xml:space="preserve"> </w:t>
            </w:r>
            <w:r w:rsidR="00766499" w:rsidRPr="00103619">
              <w:rPr>
                <w:rStyle w:val="af6"/>
                <w:rFonts w:hint="eastAsia"/>
                <w:noProof/>
                <w:sz w:val="21"/>
                <w:szCs w:val="21"/>
              </w:rPr>
              <w:t>Test</w:t>
            </w:r>
            <w:r w:rsidRPr="00103619">
              <w:rPr>
                <w:noProof/>
                <w:webHidden/>
                <w:szCs w:val="21"/>
              </w:rPr>
              <w:tab/>
            </w:r>
            <w:r w:rsidRPr="00103619">
              <w:rPr>
                <w:noProof/>
                <w:webHidden/>
                <w:szCs w:val="21"/>
              </w:rPr>
              <w:fldChar w:fldCharType="begin"/>
            </w:r>
            <w:r w:rsidRPr="00103619">
              <w:rPr>
                <w:noProof/>
                <w:webHidden/>
                <w:szCs w:val="21"/>
              </w:rPr>
              <w:instrText xml:space="preserve"> PAGEREF _Toc58228454 \h </w:instrText>
            </w:r>
            <w:r w:rsidRPr="00103619">
              <w:rPr>
                <w:noProof/>
                <w:webHidden/>
                <w:szCs w:val="21"/>
              </w:rPr>
            </w:r>
            <w:r w:rsidRPr="00103619">
              <w:rPr>
                <w:noProof/>
                <w:webHidden/>
                <w:szCs w:val="21"/>
              </w:rPr>
              <w:fldChar w:fldCharType="separate"/>
            </w:r>
            <w:r w:rsidRPr="00103619">
              <w:rPr>
                <w:noProof/>
                <w:webHidden/>
                <w:szCs w:val="21"/>
              </w:rPr>
              <w:t>13</w:t>
            </w:r>
            <w:r w:rsidRPr="00103619">
              <w:rPr>
                <w:noProof/>
                <w:webHidden/>
                <w:szCs w:val="21"/>
              </w:rPr>
              <w:fldChar w:fldCharType="end"/>
            </w:r>
          </w:hyperlink>
        </w:p>
        <w:p w14:paraId="055227D6" w14:textId="035BD2C7" w:rsidR="0068196C" w:rsidRPr="00103619" w:rsidRDefault="0068196C" w:rsidP="0068196C">
          <w:pPr>
            <w:pStyle w:val="11"/>
            <w:spacing w:line="360" w:lineRule="auto"/>
            <w:rPr>
              <w:rFonts w:ascii="Times New Roman" w:eastAsiaTheme="minorEastAsia"/>
              <w:noProof/>
              <w:kern w:val="2"/>
              <w:szCs w:val="21"/>
            </w:rPr>
          </w:pPr>
          <w:hyperlink w:anchor="_Toc58228455" w:history="1">
            <w:r w:rsidRPr="00103619">
              <w:rPr>
                <w:rStyle w:val="af6"/>
                <w:rFonts w:ascii="Times New Roman"/>
                <w:noProof/>
                <w:sz w:val="21"/>
                <w:szCs w:val="21"/>
              </w:rPr>
              <w:t xml:space="preserve">5 </w:t>
            </w:r>
            <w:r w:rsidR="00823F23" w:rsidRPr="00103619">
              <w:rPr>
                <w:rStyle w:val="af6"/>
                <w:rFonts w:ascii="Times New Roman" w:hint="eastAsia"/>
                <w:noProof/>
                <w:sz w:val="21"/>
                <w:szCs w:val="21"/>
              </w:rPr>
              <w:t>Assessment</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_Toc58228455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14</w:t>
            </w:r>
            <w:r w:rsidRPr="00103619">
              <w:rPr>
                <w:rFonts w:ascii="Times New Roman"/>
                <w:noProof/>
                <w:webHidden/>
                <w:szCs w:val="21"/>
              </w:rPr>
              <w:fldChar w:fldCharType="end"/>
            </w:r>
          </w:hyperlink>
        </w:p>
        <w:p w14:paraId="3BCEF517" w14:textId="73E95229" w:rsidR="0068196C" w:rsidRPr="00103619" w:rsidRDefault="0068196C" w:rsidP="0068196C">
          <w:pPr>
            <w:pStyle w:val="20"/>
            <w:spacing w:line="360" w:lineRule="auto"/>
            <w:rPr>
              <w:rFonts w:eastAsiaTheme="minorEastAsia"/>
              <w:noProof/>
              <w:szCs w:val="21"/>
            </w:rPr>
          </w:pPr>
          <w:hyperlink w:anchor="_Toc58228456" w:history="1">
            <w:r w:rsidRPr="00103619">
              <w:rPr>
                <w:rStyle w:val="af6"/>
                <w:noProof/>
                <w:sz w:val="21"/>
                <w:szCs w:val="21"/>
              </w:rPr>
              <w:t xml:space="preserve">5.1 </w:t>
            </w:r>
            <w:r w:rsidR="00823F23" w:rsidRPr="00103619">
              <w:rPr>
                <w:rStyle w:val="af6"/>
                <w:noProof/>
                <w:sz w:val="21"/>
                <w:szCs w:val="21"/>
              </w:rPr>
              <w:t>General Requirements</w:t>
            </w:r>
            <w:r w:rsidRPr="00103619">
              <w:rPr>
                <w:noProof/>
                <w:webHidden/>
                <w:szCs w:val="21"/>
              </w:rPr>
              <w:tab/>
            </w:r>
            <w:r w:rsidRPr="00103619">
              <w:rPr>
                <w:noProof/>
                <w:webHidden/>
                <w:szCs w:val="21"/>
              </w:rPr>
              <w:fldChar w:fldCharType="begin"/>
            </w:r>
            <w:r w:rsidRPr="00103619">
              <w:rPr>
                <w:noProof/>
                <w:webHidden/>
                <w:szCs w:val="21"/>
              </w:rPr>
              <w:instrText xml:space="preserve"> PAGEREF _Toc58228456 \h </w:instrText>
            </w:r>
            <w:r w:rsidRPr="00103619">
              <w:rPr>
                <w:noProof/>
                <w:webHidden/>
                <w:szCs w:val="21"/>
              </w:rPr>
            </w:r>
            <w:r w:rsidRPr="00103619">
              <w:rPr>
                <w:noProof/>
                <w:webHidden/>
                <w:szCs w:val="21"/>
              </w:rPr>
              <w:fldChar w:fldCharType="separate"/>
            </w:r>
            <w:r w:rsidRPr="00103619">
              <w:rPr>
                <w:noProof/>
                <w:webHidden/>
                <w:szCs w:val="21"/>
              </w:rPr>
              <w:t>14</w:t>
            </w:r>
            <w:r w:rsidRPr="00103619">
              <w:rPr>
                <w:noProof/>
                <w:webHidden/>
                <w:szCs w:val="21"/>
              </w:rPr>
              <w:fldChar w:fldCharType="end"/>
            </w:r>
          </w:hyperlink>
        </w:p>
        <w:p w14:paraId="0D9D3D9D" w14:textId="318EB45E" w:rsidR="0068196C" w:rsidRPr="00103619" w:rsidRDefault="0068196C" w:rsidP="0068196C">
          <w:pPr>
            <w:pStyle w:val="20"/>
            <w:spacing w:line="360" w:lineRule="auto"/>
            <w:rPr>
              <w:rFonts w:eastAsiaTheme="minorEastAsia"/>
              <w:noProof/>
              <w:szCs w:val="21"/>
            </w:rPr>
          </w:pPr>
          <w:hyperlink w:anchor="_Toc58228457" w:history="1">
            <w:r w:rsidRPr="00103619">
              <w:rPr>
                <w:rStyle w:val="af6"/>
                <w:noProof/>
                <w:sz w:val="21"/>
                <w:szCs w:val="21"/>
              </w:rPr>
              <w:t xml:space="preserve">5.2 </w:t>
            </w:r>
            <w:r w:rsidR="00823F23" w:rsidRPr="00103619">
              <w:rPr>
                <w:rStyle w:val="af6"/>
                <w:noProof/>
                <w:sz w:val="21"/>
                <w:szCs w:val="21"/>
              </w:rPr>
              <w:t xml:space="preserve">Performance </w:t>
            </w:r>
            <w:r w:rsidR="00823F23" w:rsidRPr="00103619">
              <w:rPr>
                <w:rStyle w:val="af6"/>
                <w:rFonts w:hint="eastAsia"/>
                <w:noProof/>
                <w:sz w:val="21"/>
                <w:szCs w:val="21"/>
              </w:rPr>
              <w:t>Assessment</w:t>
            </w:r>
            <w:r w:rsidRPr="00103619">
              <w:rPr>
                <w:noProof/>
                <w:webHidden/>
                <w:szCs w:val="21"/>
              </w:rPr>
              <w:tab/>
            </w:r>
            <w:r w:rsidRPr="00103619">
              <w:rPr>
                <w:noProof/>
                <w:webHidden/>
                <w:szCs w:val="21"/>
              </w:rPr>
              <w:fldChar w:fldCharType="begin"/>
            </w:r>
            <w:r w:rsidRPr="00103619">
              <w:rPr>
                <w:noProof/>
                <w:webHidden/>
                <w:szCs w:val="21"/>
              </w:rPr>
              <w:instrText xml:space="preserve"> PAGEREF _Toc58228457 \h </w:instrText>
            </w:r>
            <w:r w:rsidRPr="00103619">
              <w:rPr>
                <w:noProof/>
                <w:webHidden/>
                <w:szCs w:val="21"/>
              </w:rPr>
            </w:r>
            <w:r w:rsidRPr="00103619">
              <w:rPr>
                <w:noProof/>
                <w:webHidden/>
                <w:szCs w:val="21"/>
              </w:rPr>
              <w:fldChar w:fldCharType="separate"/>
            </w:r>
            <w:r w:rsidRPr="00103619">
              <w:rPr>
                <w:noProof/>
                <w:webHidden/>
                <w:szCs w:val="21"/>
              </w:rPr>
              <w:t>14</w:t>
            </w:r>
            <w:r w:rsidRPr="00103619">
              <w:rPr>
                <w:noProof/>
                <w:webHidden/>
                <w:szCs w:val="21"/>
              </w:rPr>
              <w:fldChar w:fldCharType="end"/>
            </w:r>
          </w:hyperlink>
        </w:p>
        <w:p w14:paraId="645163BC" w14:textId="5DB402CE" w:rsidR="0068196C" w:rsidRPr="00103619" w:rsidRDefault="0068196C" w:rsidP="0068196C">
          <w:pPr>
            <w:pStyle w:val="11"/>
            <w:spacing w:line="360" w:lineRule="auto"/>
            <w:rPr>
              <w:rFonts w:ascii="Times New Roman" w:eastAsiaTheme="minorEastAsia"/>
              <w:noProof/>
              <w:kern w:val="2"/>
              <w:szCs w:val="21"/>
            </w:rPr>
          </w:pPr>
          <w:hyperlink w:anchor="_Toc58228458" w:history="1">
            <w:r w:rsidR="00823F23" w:rsidRPr="00103619">
              <w:rPr>
                <w:rStyle w:val="af6"/>
                <w:rFonts w:ascii="Times New Roman"/>
                <w:noProof/>
                <w:sz w:val="21"/>
                <w:szCs w:val="21"/>
              </w:rPr>
              <w:t>Appendix A</w:t>
            </w:r>
            <w:r w:rsidRPr="00103619">
              <w:rPr>
                <w:rStyle w:val="af6"/>
                <w:rFonts w:ascii="Times New Roman"/>
                <w:noProof/>
                <w:sz w:val="21"/>
                <w:szCs w:val="21"/>
              </w:rPr>
              <w:t xml:space="preserve">  </w:t>
            </w:r>
            <w:r w:rsidR="00823F23" w:rsidRPr="00103619">
              <w:rPr>
                <w:rStyle w:val="af6"/>
                <w:rFonts w:ascii="Times New Roman"/>
                <w:noProof/>
                <w:sz w:val="21"/>
                <w:szCs w:val="21"/>
              </w:rPr>
              <w:t>Test method for capture efficiency of oil fume exhaust device</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_Toc58228458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17</w:t>
            </w:r>
            <w:r w:rsidRPr="00103619">
              <w:rPr>
                <w:rFonts w:ascii="Times New Roman"/>
                <w:noProof/>
                <w:webHidden/>
                <w:szCs w:val="21"/>
              </w:rPr>
              <w:fldChar w:fldCharType="end"/>
            </w:r>
          </w:hyperlink>
        </w:p>
        <w:p w14:paraId="216C09E0" w14:textId="5BC10C66" w:rsidR="0068196C" w:rsidRPr="00103619" w:rsidRDefault="0068196C" w:rsidP="0068196C">
          <w:pPr>
            <w:pStyle w:val="11"/>
            <w:spacing w:line="360" w:lineRule="auto"/>
            <w:rPr>
              <w:rFonts w:ascii="Times New Roman" w:eastAsiaTheme="minorEastAsia"/>
              <w:noProof/>
              <w:kern w:val="2"/>
              <w:szCs w:val="21"/>
            </w:rPr>
          </w:pPr>
          <w:hyperlink w:anchor="_Toc58228459" w:history="1">
            <w:r w:rsidR="00823F23" w:rsidRPr="00103619">
              <w:rPr>
                <w:rStyle w:val="af6"/>
                <w:rFonts w:ascii="Times New Roman"/>
                <w:noProof/>
                <w:sz w:val="21"/>
                <w:szCs w:val="21"/>
              </w:rPr>
              <w:t>Appendix</w:t>
            </w:r>
            <w:r w:rsidRPr="00103619">
              <w:rPr>
                <w:rStyle w:val="af6"/>
                <w:rFonts w:ascii="Times New Roman"/>
                <w:noProof/>
                <w:sz w:val="21"/>
                <w:szCs w:val="21"/>
              </w:rPr>
              <w:t xml:space="preserve"> B  </w:t>
            </w:r>
            <w:r w:rsidR="00823F23" w:rsidRPr="00103619">
              <w:rPr>
                <w:rStyle w:val="af6"/>
                <w:rFonts w:ascii="Times New Roman" w:hint="eastAsia"/>
                <w:noProof/>
                <w:sz w:val="21"/>
                <w:szCs w:val="21"/>
              </w:rPr>
              <w:t>The</w:t>
            </w:r>
            <w:r w:rsidR="00823F23" w:rsidRPr="00103619">
              <w:rPr>
                <w:rStyle w:val="af6"/>
                <w:rFonts w:ascii="Times New Roman"/>
                <w:noProof/>
                <w:sz w:val="21"/>
                <w:szCs w:val="21"/>
              </w:rPr>
              <w:t xml:space="preserve"> </w:t>
            </w:r>
            <w:r w:rsidR="00823F23" w:rsidRPr="00103619">
              <w:rPr>
                <w:rStyle w:val="af6"/>
                <w:rFonts w:ascii="Times New Roman" w:hint="eastAsia"/>
                <w:noProof/>
                <w:sz w:val="21"/>
                <w:szCs w:val="21"/>
              </w:rPr>
              <w:t>device</w:t>
            </w:r>
            <w:r w:rsidR="00EC418B" w:rsidRPr="00103619">
              <w:rPr>
                <w:rStyle w:val="af6"/>
                <w:rFonts w:ascii="Times New Roman"/>
                <w:noProof/>
                <w:sz w:val="21"/>
                <w:szCs w:val="21"/>
              </w:rPr>
              <w:t xml:space="preserve"> </w:t>
            </w:r>
            <w:r w:rsidR="00EC418B" w:rsidRPr="00103619">
              <w:rPr>
                <w:rStyle w:val="af6"/>
                <w:rFonts w:ascii="Times New Roman" w:hint="eastAsia"/>
                <w:noProof/>
                <w:sz w:val="21"/>
                <w:szCs w:val="21"/>
              </w:rPr>
              <w:t>for</w:t>
            </w:r>
            <w:r w:rsidR="00EC418B" w:rsidRPr="00103619">
              <w:rPr>
                <w:rStyle w:val="af6"/>
                <w:rFonts w:ascii="Times New Roman"/>
                <w:noProof/>
                <w:sz w:val="21"/>
                <w:szCs w:val="21"/>
              </w:rPr>
              <w:t xml:space="preserve"> simulation test</w:t>
            </w:r>
            <w:r w:rsidR="00823F23" w:rsidRPr="00103619">
              <w:rPr>
                <w:rStyle w:val="af6"/>
                <w:rFonts w:ascii="Times New Roman"/>
                <w:noProof/>
                <w:sz w:val="21"/>
                <w:szCs w:val="21"/>
              </w:rPr>
              <w:t xml:space="preserve"> </w:t>
            </w:r>
            <w:r w:rsidR="00823F23" w:rsidRPr="00103619">
              <w:rPr>
                <w:rStyle w:val="af6"/>
                <w:rFonts w:ascii="Times New Roman" w:hint="eastAsia"/>
                <w:noProof/>
                <w:sz w:val="21"/>
                <w:szCs w:val="21"/>
              </w:rPr>
              <w:t>of</w:t>
            </w:r>
            <w:r w:rsidR="00823F23" w:rsidRPr="00103619">
              <w:rPr>
                <w:rStyle w:val="af6"/>
                <w:rFonts w:ascii="Times New Roman"/>
                <w:noProof/>
                <w:sz w:val="21"/>
                <w:szCs w:val="21"/>
              </w:rPr>
              <w:t xml:space="preserve"> residential kitchen ventilating system</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_Toc58228459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20</w:t>
            </w:r>
            <w:r w:rsidRPr="00103619">
              <w:rPr>
                <w:rFonts w:ascii="Times New Roman"/>
                <w:noProof/>
                <w:webHidden/>
                <w:szCs w:val="21"/>
              </w:rPr>
              <w:fldChar w:fldCharType="end"/>
            </w:r>
          </w:hyperlink>
        </w:p>
        <w:p w14:paraId="48C3A367" w14:textId="296A5AC9" w:rsidR="0068196C" w:rsidRPr="00103619" w:rsidRDefault="0068196C" w:rsidP="0068196C">
          <w:pPr>
            <w:pStyle w:val="11"/>
            <w:spacing w:line="360" w:lineRule="auto"/>
            <w:rPr>
              <w:rFonts w:ascii="Times New Roman" w:eastAsiaTheme="minorEastAsia"/>
              <w:noProof/>
              <w:kern w:val="2"/>
              <w:szCs w:val="21"/>
            </w:rPr>
          </w:pPr>
          <w:hyperlink w:anchor="_Toc58228460" w:history="1">
            <w:r w:rsidR="00823F23" w:rsidRPr="00103619">
              <w:rPr>
                <w:rStyle w:val="af6"/>
                <w:rFonts w:ascii="Times New Roman"/>
                <w:noProof/>
                <w:sz w:val="21"/>
                <w:szCs w:val="21"/>
              </w:rPr>
              <w:t>Appendix</w:t>
            </w:r>
            <w:r w:rsidRPr="00103619">
              <w:rPr>
                <w:rStyle w:val="af6"/>
                <w:rFonts w:ascii="Times New Roman"/>
                <w:noProof/>
                <w:sz w:val="21"/>
                <w:szCs w:val="21"/>
              </w:rPr>
              <w:t xml:space="preserve"> C  </w:t>
            </w:r>
            <w:r w:rsidR="00EC418B" w:rsidRPr="00103619">
              <w:rPr>
                <w:rStyle w:val="af6"/>
                <w:rFonts w:ascii="Times New Roman" w:hint="eastAsia"/>
                <w:noProof/>
                <w:sz w:val="21"/>
                <w:szCs w:val="21"/>
              </w:rPr>
              <w:t>The</w:t>
            </w:r>
            <w:r w:rsidR="00EC418B" w:rsidRPr="00103619">
              <w:rPr>
                <w:rStyle w:val="af6"/>
                <w:rFonts w:ascii="Times New Roman"/>
                <w:noProof/>
                <w:sz w:val="21"/>
                <w:szCs w:val="21"/>
              </w:rPr>
              <w:t xml:space="preserve"> </w:t>
            </w:r>
            <w:r w:rsidR="00EC418B" w:rsidRPr="00103619">
              <w:rPr>
                <w:rStyle w:val="af6"/>
                <w:rFonts w:ascii="Times New Roman" w:hint="eastAsia"/>
                <w:noProof/>
                <w:sz w:val="21"/>
                <w:szCs w:val="21"/>
              </w:rPr>
              <w:t>method</w:t>
            </w:r>
            <w:r w:rsidR="00EC418B" w:rsidRPr="00103619">
              <w:rPr>
                <w:rStyle w:val="af6"/>
                <w:rFonts w:ascii="Times New Roman"/>
                <w:noProof/>
                <w:sz w:val="21"/>
                <w:szCs w:val="21"/>
              </w:rPr>
              <w:t xml:space="preserve"> </w:t>
            </w:r>
            <w:r w:rsidR="00EC418B" w:rsidRPr="00103619">
              <w:rPr>
                <w:rStyle w:val="af6"/>
                <w:rFonts w:ascii="Times New Roman" w:hint="eastAsia"/>
                <w:noProof/>
                <w:sz w:val="21"/>
                <w:szCs w:val="21"/>
              </w:rPr>
              <w:t>for</w:t>
            </w:r>
            <w:r w:rsidR="00EC418B" w:rsidRPr="00103619">
              <w:rPr>
                <w:rStyle w:val="af6"/>
                <w:rFonts w:ascii="Times New Roman"/>
                <w:noProof/>
                <w:sz w:val="21"/>
                <w:szCs w:val="21"/>
              </w:rPr>
              <w:t xml:space="preserve"> </w:t>
            </w:r>
            <w:r w:rsidR="003E3C95" w:rsidRPr="00103619">
              <w:rPr>
                <w:rStyle w:val="af6"/>
                <w:rFonts w:ascii="Times New Roman" w:hint="eastAsia"/>
                <w:noProof/>
                <w:sz w:val="21"/>
                <w:szCs w:val="21"/>
              </w:rPr>
              <w:t>field</w:t>
            </w:r>
            <w:r w:rsidR="003E3C95" w:rsidRPr="00103619">
              <w:rPr>
                <w:rStyle w:val="af6"/>
                <w:rFonts w:ascii="Times New Roman"/>
                <w:noProof/>
                <w:sz w:val="21"/>
                <w:szCs w:val="21"/>
              </w:rPr>
              <w:t xml:space="preserve"> </w:t>
            </w:r>
            <w:r w:rsidR="003E3C95" w:rsidRPr="00103619">
              <w:rPr>
                <w:rStyle w:val="af6"/>
                <w:rFonts w:ascii="Times New Roman" w:hint="eastAsia"/>
                <w:noProof/>
                <w:sz w:val="21"/>
                <w:szCs w:val="21"/>
              </w:rPr>
              <w:t>test</w:t>
            </w:r>
            <w:r w:rsidR="003E3C95" w:rsidRPr="00103619">
              <w:rPr>
                <w:rStyle w:val="af6"/>
                <w:rFonts w:ascii="Times New Roman"/>
                <w:noProof/>
                <w:sz w:val="21"/>
                <w:szCs w:val="21"/>
              </w:rPr>
              <w:t xml:space="preserve"> </w:t>
            </w:r>
            <w:r w:rsidR="003E3C95" w:rsidRPr="00103619">
              <w:rPr>
                <w:rStyle w:val="af6"/>
                <w:rFonts w:ascii="Times New Roman" w:hint="eastAsia"/>
                <w:noProof/>
                <w:sz w:val="21"/>
                <w:szCs w:val="21"/>
              </w:rPr>
              <w:t>of</w:t>
            </w:r>
            <w:r w:rsidR="003E3C95" w:rsidRPr="00103619">
              <w:rPr>
                <w:rStyle w:val="af6"/>
                <w:rFonts w:ascii="Times New Roman"/>
                <w:noProof/>
                <w:sz w:val="21"/>
                <w:szCs w:val="21"/>
              </w:rPr>
              <w:t xml:space="preserve"> </w:t>
            </w:r>
            <w:r w:rsidR="003E3C95" w:rsidRPr="00103619">
              <w:rPr>
                <w:rStyle w:val="af6"/>
                <w:rFonts w:ascii="Times New Roman" w:hint="eastAsia"/>
                <w:noProof/>
                <w:sz w:val="21"/>
                <w:szCs w:val="21"/>
              </w:rPr>
              <w:t>a</w:t>
            </w:r>
            <w:r w:rsidR="003E3C95" w:rsidRPr="00103619">
              <w:rPr>
                <w:rStyle w:val="af6"/>
                <w:rFonts w:ascii="Times New Roman"/>
                <w:noProof/>
                <w:sz w:val="21"/>
                <w:szCs w:val="21"/>
              </w:rPr>
              <w:t>ir leakage</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_Toc58228460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23</w:t>
            </w:r>
            <w:r w:rsidRPr="00103619">
              <w:rPr>
                <w:rFonts w:ascii="Times New Roman"/>
                <w:noProof/>
                <w:webHidden/>
                <w:szCs w:val="21"/>
              </w:rPr>
              <w:fldChar w:fldCharType="end"/>
            </w:r>
          </w:hyperlink>
        </w:p>
        <w:p w14:paraId="146075C5" w14:textId="42DC3EB0" w:rsidR="0068196C" w:rsidRPr="00103619" w:rsidRDefault="0068196C" w:rsidP="0068196C">
          <w:pPr>
            <w:pStyle w:val="11"/>
            <w:spacing w:line="360" w:lineRule="auto"/>
            <w:rPr>
              <w:rFonts w:ascii="Times New Roman" w:eastAsiaTheme="minorEastAsia"/>
              <w:noProof/>
              <w:kern w:val="2"/>
              <w:szCs w:val="21"/>
            </w:rPr>
          </w:pPr>
          <w:hyperlink w:anchor="_Toc58228461" w:history="1">
            <w:r w:rsidR="003E3C95" w:rsidRPr="00103619">
              <w:rPr>
                <w:rStyle w:val="af6"/>
                <w:rFonts w:ascii="Times New Roman"/>
                <w:bCs/>
                <w:noProof/>
                <w:sz w:val="21"/>
                <w:szCs w:val="21"/>
              </w:rPr>
              <w:t>List of Quoted Standards</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_Toc58228461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24</w:t>
            </w:r>
            <w:r w:rsidRPr="00103619">
              <w:rPr>
                <w:rFonts w:ascii="Times New Roman"/>
                <w:noProof/>
                <w:webHidden/>
                <w:szCs w:val="21"/>
              </w:rPr>
              <w:fldChar w:fldCharType="end"/>
            </w:r>
          </w:hyperlink>
        </w:p>
        <w:p w14:paraId="5392C7C1" w14:textId="0B260304" w:rsidR="0068196C" w:rsidRPr="00103619" w:rsidRDefault="0068196C" w:rsidP="0068196C">
          <w:pPr>
            <w:pStyle w:val="11"/>
            <w:spacing w:line="360" w:lineRule="auto"/>
            <w:rPr>
              <w:rFonts w:asciiTheme="minorHAnsi" w:eastAsiaTheme="minorEastAsia" w:hAnsiTheme="minorHAnsi" w:cstheme="minorBidi"/>
              <w:noProof/>
              <w:kern w:val="2"/>
              <w:szCs w:val="22"/>
            </w:rPr>
          </w:pPr>
          <w:hyperlink w:anchor="_Toc58228462" w:history="1">
            <w:r w:rsidR="003E3C95" w:rsidRPr="00103619">
              <w:rPr>
                <w:rStyle w:val="af6"/>
                <w:rFonts w:ascii="Times New Roman"/>
                <w:bCs/>
                <w:noProof/>
                <w:sz w:val="21"/>
                <w:szCs w:val="21"/>
              </w:rPr>
              <w:t>List of Quoted Standards</w:t>
            </w:r>
            <w:r w:rsidRPr="00103619">
              <w:rPr>
                <w:rFonts w:ascii="Times New Roman"/>
                <w:noProof/>
                <w:webHidden/>
                <w:szCs w:val="21"/>
              </w:rPr>
              <w:tab/>
            </w:r>
            <w:r w:rsidRPr="00103619">
              <w:rPr>
                <w:rFonts w:ascii="Times New Roman"/>
                <w:noProof/>
                <w:webHidden/>
                <w:szCs w:val="21"/>
              </w:rPr>
              <w:fldChar w:fldCharType="begin"/>
            </w:r>
            <w:r w:rsidRPr="00103619">
              <w:rPr>
                <w:rFonts w:ascii="Times New Roman"/>
                <w:noProof/>
                <w:webHidden/>
                <w:szCs w:val="21"/>
              </w:rPr>
              <w:instrText xml:space="preserve"> PAGEREF _Toc58228462 \h </w:instrText>
            </w:r>
            <w:r w:rsidRPr="00103619">
              <w:rPr>
                <w:rFonts w:ascii="Times New Roman"/>
                <w:noProof/>
                <w:webHidden/>
                <w:szCs w:val="21"/>
              </w:rPr>
            </w:r>
            <w:r w:rsidRPr="00103619">
              <w:rPr>
                <w:rFonts w:ascii="Times New Roman"/>
                <w:noProof/>
                <w:webHidden/>
                <w:szCs w:val="21"/>
              </w:rPr>
              <w:fldChar w:fldCharType="separate"/>
            </w:r>
            <w:r w:rsidRPr="00103619">
              <w:rPr>
                <w:rFonts w:ascii="Times New Roman"/>
                <w:noProof/>
                <w:webHidden/>
                <w:szCs w:val="21"/>
              </w:rPr>
              <w:t>25</w:t>
            </w:r>
            <w:r w:rsidRPr="00103619">
              <w:rPr>
                <w:rFonts w:ascii="Times New Roman"/>
                <w:noProof/>
                <w:webHidden/>
                <w:szCs w:val="21"/>
              </w:rPr>
              <w:fldChar w:fldCharType="end"/>
            </w:r>
          </w:hyperlink>
        </w:p>
        <w:p w14:paraId="41061200" w14:textId="77777777" w:rsidR="0068196C" w:rsidRPr="00103619" w:rsidRDefault="0068196C" w:rsidP="0068196C">
          <w:pPr>
            <w:rPr>
              <w:b/>
              <w:bCs/>
              <w:lang w:val="zh-CN"/>
            </w:rPr>
          </w:pPr>
          <w:r w:rsidRPr="00103619">
            <w:rPr>
              <w:b/>
              <w:bCs/>
              <w:lang w:val="zh-CN"/>
            </w:rPr>
            <w:fldChar w:fldCharType="end"/>
          </w:r>
        </w:p>
      </w:sdtContent>
    </w:sdt>
    <w:p w14:paraId="30B29C44" w14:textId="3A6DCB1E" w:rsidR="000700F6" w:rsidRPr="00103619" w:rsidRDefault="000700F6" w:rsidP="00DF2238">
      <w:pPr>
        <w:rPr>
          <w:rFonts w:eastAsiaTheme="minorEastAsia"/>
          <w:sz w:val="28"/>
          <w:szCs w:val="28"/>
        </w:rPr>
      </w:pPr>
    </w:p>
    <w:p w14:paraId="211620BB" w14:textId="77777777" w:rsidR="00BC542F" w:rsidRPr="00103619" w:rsidRDefault="00BC542F" w:rsidP="00DF2238">
      <w:pPr>
        <w:rPr>
          <w:rFonts w:eastAsiaTheme="minorEastAsia" w:hint="eastAsia"/>
          <w:sz w:val="28"/>
          <w:szCs w:val="28"/>
        </w:rPr>
      </w:pPr>
      <w:bookmarkStart w:id="1" w:name="_GoBack"/>
      <w:bookmarkEnd w:id="1"/>
    </w:p>
    <w:p w14:paraId="572914EC" w14:textId="77777777" w:rsidR="000700F6" w:rsidRPr="00103619" w:rsidRDefault="000700F6" w:rsidP="00DF2238">
      <w:pPr>
        <w:rPr>
          <w:rFonts w:eastAsiaTheme="minorEastAsia"/>
          <w:sz w:val="28"/>
          <w:szCs w:val="28"/>
        </w:rPr>
      </w:pPr>
    </w:p>
    <w:p w14:paraId="3FBB1B90" w14:textId="77777777" w:rsidR="00826AF0" w:rsidRPr="00103619" w:rsidRDefault="00826AF0">
      <w:pPr>
        <w:adjustRightInd w:val="0"/>
        <w:snapToGrid w:val="0"/>
        <w:spacing w:line="360" w:lineRule="auto"/>
        <w:jc w:val="center"/>
        <w:rPr>
          <w:rFonts w:eastAsiaTheme="minorEastAsia"/>
          <w:sz w:val="24"/>
        </w:rPr>
        <w:sectPr w:rsidR="00826AF0" w:rsidRPr="00103619">
          <w:pgSz w:w="11906" w:h="16838"/>
          <w:pgMar w:top="1440" w:right="1800" w:bottom="1440" w:left="1800" w:header="851" w:footer="992" w:gutter="0"/>
          <w:cols w:space="425"/>
          <w:docGrid w:type="lines" w:linePitch="312"/>
        </w:sectPr>
      </w:pPr>
    </w:p>
    <w:p w14:paraId="081D34D7" w14:textId="4D5ACDF9" w:rsidR="00826AF0" w:rsidRPr="00103619" w:rsidRDefault="003012D9" w:rsidP="00944F1A">
      <w:pPr>
        <w:pStyle w:val="1"/>
        <w:spacing w:before="120" w:after="120" w:line="360" w:lineRule="auto"/>
        <w:jc w:val="center"/>
        <w:rPr>
          <w:rFonts w:eastAsiaTheme="minorEastAsia"/>
          <w:sz w:val="24"/>
          <w:szCs w:val="32"/>
        </w:rPr>
      </w:pPr>
      <w:bookmarkStart w:id="2" w:name="_Toc15993837"/>
      <w:bookmarkStart w:id="3" w:name="_Toc58228447"/>
      <w:r w:rsidRPr="00103619">
        <w:rPr>
          <w:rFonts w:eastAsiaTheme="minorEastAsia"/>
          <w:sz w:val="24"/>
          <w:szCs w:val="32"/>
        </w:rPr>
        <w:lastRenderedPageBreak/>
        <w:t xml:space="preserve">1 </w:t>
      </w:r>
      <w:r w:rsidRPr="00103619">
        <w:rPr>
          <w:rFonts w:eastAsiaTheme="minorEastAsia"/>
          <w:sz w:val="24"/>
          <w:szCs w:val="32"/>
        </w:rPr>
        <w:t>总则</w:t>
      </w:r>
      <w:bookmarkEnd w:id="2"/>
      <w:bookmarkEnd w:id="3"/>
    </w:p>
    <w:p w14:paraId="389EED9B" w14:textId="25F35918" w:rsidR="00B1064C" w:rsidRPr="00103619" w:rsidRDefault="003012D9">
      <w:pPr>
        <w:spacing w:line="360" w:lineRule="auto"/>
        <w:rPr>
          <w:rFonts w:eastAsiaTheme="minorEastAsia"/>
          <w:sz w:val="24"/>
        </w:rPr>
      </w:pPr>
      <w:r w:rsidRPr="00103619">
        <w:rPr>
          <w:rFonts w:eastAsiaTheme="minorEastAsia"/>
          <w:b/>
          <w:bCs/>
          <w:sz w:val="24"/>
        </w:rPr>
        <w:t>1.0.1</w:t>
      </w:r>
      <w:r w:rsidR="0076097A" w:rsidRPr="00103619">
        <w:rPr>
          <w:rFonts w:eastAsiaTheme="minorEastAsia"/>
          <w:b/>
          <w:bCs/>
          <w:sz w:val="24"/>
        </w:rPr>
        <w:t xml:space="preserve"> </w:t>
      </w:r>
      <w:r w:rsidRPr="00103619">
        <w:rPr>
          <w:rFonts w:eastAsiaTheme="minorEastAsia"/>
          <w:sz w:val="24"/>
        </w:rPr>
        <w:t>为</w:t>
      </w:r>
      <w:r w:rsidR="00B1064C" w:rsidRPr="00103619">
        <w:rPr>
          <w:rFonts w:eastAsiaTheme="minorEastAsia" w:hint="eastAsia"/>
          <w:sz w:val="24"/>
        </w:rPr>
        <w:t>降低排烟不畅和串烟串味等问题风险，保障厨房烹饪环境的健康性和舒适性，指导排烟排气系统合理化建设，规范厨房排烟排气系统性能的测试与评价，</w:t>
      </w:r>
    </w:p>
    <w:p w14:paraId="6380D832" w14:textId="70945B54" w:rsidR="00826AF0" w:rsidRPr="00103619" w:rsidRDefault="00330C68">
      <w:pPr>
        <w:spacing w:line="360" w:lineRule="auto"/>
        <w:rPr>
          <w:rFonts w:eastAsiaTheme="minorEastAsia"/>
          <w:sz w:val="24"/>
        </w:rPr>
      </w:pPr>
      <w:r w:rsidRPr="00103619">
        <w:rPr>
          <w:rFonts w:eastAsiaTheme="minorEastAsia"/>
          <w:sz w:val="24"/>
        </w:rPr>
        <w:t>制定本</w:t>
      </w:r>
      <w:r w:rsidRPr="00103619">
        <w:rPr>
          <w:rFonts w:eastAsiaTheme="minorEastAsia" w:hint="eastAsia"/>
          <w:sz w:val="24"/>
        </w:rPr>
        <w:t>标准</w:t>
      </w:r>
      <w:r w:rsidR="00675F3B" w:rsidRPr="00103619">
        <w:rPr>
          <w:rFonts w:eastAsiaTheme="minorEastAsia"/>
          <w:sz w:val="24"/>
        </w:rPr>
        <w:t>。</w:t>
      </w:r>
    </w:p>
    <w:p w14:paraId="152C977C" w14:textId="6D91171A" w:rsidR="001B387D" w:rsidRPr="00103619" w:rsidRDefault="001B387D">
      <w:pPr>
        <w:spacing w:line="360" w:lineRule="auto"/>
        <w:rPr>
          <w:rFonts w:ascii="楷体" w:eastAsia="楷体" w:hAnsi="楷体"/>
          <w:sz w:val="24"/>
        </w:rPr>
      </w:pPr>
      <w:r w:rsidRPr="00103619">
        <w:rPr>
          <w:rFonts w:ascii="楷体" w:eastAsia="楷体" w:hAnsi="楷体" w:hint="eastAsia"/>
          <w:sz w:val="24"/>
        </w:rPr>
        <w:t>【条文说明】</w:t>
      </w:r>
    </w:p>
    <w:p w14:paraId="7230375B" w14:textId="1D12ACE4" w:rsidR="001B387D" w:rsidRPr="00103619" w:rsidRDefault="001B387D" w:rsidP="001B387D">
      <w:pPr>
        <w:spacing w:line="360" w:lineRule="auto"/>
        <w:ind w:firstLineChars="200" w:firstLine="480"/>
        <w:rPr>
          <w:rFonts w:ascii="楷体" w:eastAsia="楷体" w:hAnsi="楷体"/>
          <w:sz w:val="24"/>
        </w:rPr>
      </w:pPr>
      <w:r w:rsidRPr="00103619">
        <w:rPr>
          <w:rFonts w:ascii="楷体" w:eastAsia="楷体" w:hAnsi="楷体" w:hint="eastAsia"/>
          <w:sz w:val="24"/>
        </w:rPr>
        <w:t>厨房</w:t>
      </w:r>
      <w:r w:rsidR="00467B4A" w:rsidRPr="00103619">
        <w:rPr>
          <w:rFonts w:ascii="楷体" w:eastAsia="楷体" w:hAnsi="楷体" w:hint="eastAsia"/>
          <w:sz w:val="24"/>
        </w:rPr>
        <w:t>烹饪活动是</w:t>
      </w:r>
      <w:r w:rsidRPr="00103619">
        <w:rPr>
          <w:rFonts w:ascii="楷体" w:eastAsia="楷体" w:hAnsi="楷体" w:hint="eastAsia"/>
          <w:sz w:val="24"/>
        </w:rPr>
        <w:t>室内污染物的主要来源之一，</w:t>
      </w:r>
      <w:r w:rsidR="00467B4A" w:rsidRPr="00103619">
        <w:rPr>
          <w:rFonts w:ascii="楷体" w:eastAsia="楷体" w:hAnsi="楷体" w:hint="eastAsia"/>
          <w:sz w:val="24"/>
        </w:rPr>
        <w:t>厨房环境的好坏对室内舒适度和居住者的健康都有直接的关联影响。</w:t>
      </w:r>
      <w:r w:rsidRPr="00103619">
        <w:rPr>
          <w:rFonts w:ascii="楷体" w:eastAsia="楷体" w:hAnsi="楷体" w:hint="eastAsia"/>
          <w:sz w:val="24"/>
        </w:rPr>
        <w:t>中式烹饪</w:t>
      </w:r>
      <w:r w:rsidR="00467B4A" w:rsidRPr="00103619">
        <w:rPr>
          <w:rFonts w:ascii="楷体" w:eastAsia="楷体" w:hAnsi="楷体" w:hint="eastAsia"/>
          <w:sz w:val="24"/>
        </w:rPr>
        <w:t>油烟含有大量的有毒有害物质，长期暴露在烹饪油烟环境中会对生理健康产生一定的消极影响，相关研究表明，女性肺癌</w:t>
      </w:r>
      <w:r w:rsidR="00EA72E4" w:rsidRPr="00103619">
        <w:rPr>
          <w:rFonts w:ascii="楷体" w:eastAsia="楷体" w:hAnsi="楷体" w:hint="eastAsia"/>
          <w:sz w:val="24"/>
        </w:rPr>
        <w:t>和呼吸道疾病与烹饪油烟存在显著的关联性。</w:t>
      </w:r>
    </w:p>
    <w:p w14:paraId="69B58EEC" w14:textId="2E7AA50B" w:rsidR="003F52AC" w:rsidRPr="00103619" w:rsidRDefault="009E1768" w:rsidP="001B387D">
      <w:pPr>
        <w:spacing w:line="360" w:lineRule="auto"/>
        <w:ind w:firstLineChars="200" w:firstLine="480"/>
        <w:rPr>
          <w:rFonts w:ascii="楷体" w:eastAsia="楷体" w:hAnsi="楷体"/>
          <w:sz w:val="24"/>
        </w:rPr>
      </w:pPr>
      <w:r w:rsidRPr="00103619">
        <w:rPr>
          <w:rFonts w:ascii="楷体" w:eastAsia="楷体" w:hAnsi="楷体" w:hint="eastAsia"/>
          <w:sz w:val="24"/>
        </w:rPr>
        <w:t>当前</w:t>
      </w:r>
      <w:r w:rsidR="0060048E" w:rsidRPr="00103619">
        <w:rPr>
          <w:rFonts w:ascii="楷体" w:eastAsia="楷体" w:hAnsi="楷体" w:hint="eastAsia"/>
          <w:sz w:val="24"/>
        </w:rPr>
        <w:t>多层和高层</w:t>
      </w:r>
      <w:r w:rsidRPr="00103619">
        <w:rPr>
          <w:rFonts w:ascii="楷体" w:eastAsia="楷体" w:hAnsi="楷体" w:hint="eastAsia"/>
          <w:sz w:val="24"/>
        </w:rPr>
        <w:t>厨房</w:t>
      </w:r>
      <w:r w:rsidR="0060048E" w:rsidRPr="00103619">
        <w:rPr>
          <w:rFonts w:ascii="楷体" w:eastAsia="楷体" w:hAnsi="楷体" w:hint="eastAsia"/>
          <w:sz w:val="24"/>
        </w:rPr>
        <w:t>公共</w:t>
      </w:r>
      <w:r w:rsidRPr="00103619">
        <w:rPr>
          <w:rFonts w:ascii="楷体" w:eastAsia="楷体" w:hAnsi="楷体" w:hint="eastAsia"/>
          <w:sz w:val="24"/>
        </w:rPr>
        <w:t>排烟排气系统的</w:t>
      </w:r>
      <w:r w:rsidR="00FD3FF0" w:rsidRPr="00103619">
        <w:rPr>
          <w:rFonts w:ascii="楷体" w:eastAsia="楷体" w:hAnsi="楷体" w:hint="eastAsia"/>
          <w:sz w:val="24"/>
        </w:rPr>
        <w:t>串烟串味和排烟不畅等</w:t>
      </w:r>
      <w:r w:rsidRPr="00103619">
        <w:rPr>
          <w:rFonts w:ascii="楷体" w:eastAsia="楷体" w:hAnsi="楷体" w:hint="eastAsia"/>
          <w:sz w:val="24"/>
        </w:rPr>
        <w:t>已成为影响生活品质的民生问题，考虑产品性能和建筑形式等因素</w:t>
      </w:r>
      <w:r w:rsidR="00105745" w:rsidRPr="00103619">
        <w:rPr>
          <w:rFonts w:ascii="楷体" w:eastAsia="楷体" w:hAnsi="楷体" w:hint="eastAsia"/>
          <w:sz w:val="24"/>
        </w:rPr>
        <w:t>影响</w:t>
      </w:r>
      <w:r w:rsidRPr="00103619">
        <w:rPr>
          <w:rFonts w:ascii="楷体" w:eastAsia="楷体" w:hAnsi="楷体" w:hint="eastAsia"/>
          <w:sz w:val="24"/>
        </w:rPr>
        <w:t>，公共排烟排气系统是</w:t>
      </w:r>
      <w:r w:rsidR="0060048E" w:rsidRPr="00103619">
        <w:rPr>
          <w:rFonts w:ascii="楷体" w:eastAsia="楷体" w:hAnsi="楷体" w:hint="eastAsia"/>
          <w:sz w:val="24"/>
        </w:rPr>
        <w:t>当前工程建设的</w:t>
      </w:r>
      <w:r w:rsidRPr="00103619">
        <w:rPr>
          <w:rFonts w:ascii="楷体" w:eastAsia="楷体" w:hAnsi="楷体" w:hint="eastAsia"/>
          <w:sz w:val="24"/>
        </w:rPr>
        <w:t>主流形式，</w:t>
      </w:r>
      <w:r w:rsidR="0060048E" w:rsidRPr="00103619">
        <w:rPr>
          <w:rFonts w:ascii="楷体" w:eastAsia="楷体" w:hAnsi="楷体" w:hint="eastAsia"/>
          <w:sz w:val="24"/>
        </w:rPr>
        <w:t>问题的影响因素</w:t>
      </w:r>
      <w:r w:rsidRPr="00103619">
        <w:rPr>
          <w:rFonts w:ascii="楷体" w:eastAsia="楷体" w:hAnsi="楷体" w:hint="eastAsia"/>
          <w:sz w:val="24"/>
        </w:rPr>
        <w:t>既有工程建设缺乏系统性考虑，</w:t>
      </w:r>
      <w:r w:rsidR="00105745" w:rsidRPr="00103619">
        <w:rPr>
          <w:rFonts w:ascii="楷体" w:eastAsia="楷体" w:hAnsi="楷体" w:hint="eastAsia"/>
          <w:sz w:val="24"/>
        </w:rPr>
        <w:t>用户在部品选型时也存在个性化差异，这就导致了问题长期存在且无法根除。</w:t>
      </w:r>
      <w:r w:rsidR="003F52AC" w:rsidRPr="00103619">
        <w:rPr>
          <w:rFonts w:ascii="楷体" w:eastAsia="楷体" w:hAnsi="楷体" w:hint="eastAsia"/>
          <w:sz w:val="24"/>
        </w:rPr>
        <w:t>本标准将与厨房排烟排气系统相关的内容纳入统筹测评，旨在引导设计选型、安装施工、运维清洁服务的一体化，</w:t>
      </w:r>
      <w:r w:rsidR="00BF15F6" w:rsidRPr="00103619">
        <w:rPr>
          <w:rFonts w:ascii="楷体" w:eastAsia="楷体" w:hAnsi="楷体" w:hint="eastAsia"/>
          <w:sz w:val="24"/>
        </w:rPr>
        <w:t>实现</w:t>
      </w:r>
      <w:r w:rsidR="003F52AC" w:rsidRPr="00103619">
        <w:rPr>
          <w:rFonts w:ascii="楷体" w:eastAsia="楷体" w:hAnsi="楷体" w:hint="eastAsia"/>
          <w:sz w:val="24"/>
        </w:rPr>
        <w:t>排烟</w:t>
      </w:r>
      <w:r w:rsidR="00BF15F6" w:rsidRPr="00103619">
        <w:rPr>
          <w:rFonts w:ascii="楷体" w:eastAsia="楷体" w:hAnsi="楷体" w:hint="eastAsia"/>
          <w:sz w:val="24"/>
        </w:rPr>
        <w:t>顺畅</w:t>
      </w:r>
      <w:r w:rsidR="003F52AC" w:rsidRPr="00103619">
        <w:rPr>
          <w:rFonts w:ascii="楷体" w:eastAsia="楷体" w:hAnsi="楷体" w:hint="eastAsia"/>
          <w:sz w:val="24"/>
        </w:rPr>
        <w:t>、倒灌</w:t>
      </w:r>
      <w:r w:rsidR="00BF15F6" w:rsidRPr="00103619">
        <w:rPr>
          <w:rFonts w:ascii="楷体" w:eastAsia="楷体" w:hAnsi="楷体" w:hint="eastAsia"/>
          <w:sz w:val="24"/>
        </w:rPr>
        <w:t>消除</w:t>
      </w:r>
      <w:r w:rsidR="003F52AC" w:rsidRPr="00103619">
        <w:rPr>
          <w:rFonts w:ascii="楷体" w:eastAsia="楷体" w:hAnsi="楷体" w:hint="eastAsia"/>
          <w:sz w:val="24"/>
        </w:rPr>
        <w:t>、</w:t>
      </w:r>
      <w:r w:rsidR="00BF15F6" w:rsidRPr="00103619">
        <w:rPr>
          <w:rFonts w:ascii="楷体" w:eastAsia="楷体" w:hAnsi="楷体" w:hint="eastAsia"/>
          <w:sz w:val="24"/>
        </w:rPr>
        <w:t>气流合理的建设目标。</w:t>
      </w:r>
    </w:p>
    <w:p w14:paraId="556B7ED1" w14:textId="77777777" w:rsidR="001B387D" w:rsidRPr="00103619" w:rsidRDefault="001B387D">
      <w:pPr>
        <w:spacing w:line="360" w:lineRule="auto"/>
        <w:rPr>
          <w:rFonts w:eastAsiaTheme="minorEastAsia"/>
          <w:sz w:val="24"/>
        </w:rPr>
      </w:pPr>
    </w:p>
    <w:p w14:paraId="60F2E9ED" w14:textId="1938153A" w:rsidR="00826AF0" w:rsidRPr="00103619" w:rsidRDefault="00675F3B">
      <w:pPr>
        <w:spacing w:line="360" w:lineRule="auto"/>
        <w:rPr>
          <w:rFonts w:eastAsiaTheme="minorEastAsia"/>
          <w:sz w:val="24"/>
        </w:rPr>
      </w:pPr>
      <w:r w:rsidRPr="00103619">
        <w:rPr>
          <w:rFonts w:eastAsiaTheme="minorEastAsia"/>
          <w:b/>
          <w:bCs/>
          <w:sz w:val="24"/>
        </w:rPr>
        <w:t>1.0.2</w:t>
      </w:r>
      <w:r w:rsidR="00B726F8" w:rsidRPr="00103619">
        <w:rPr>
          <w:rFonts w:eastAsiaTheme="minorEastAsia"/>
          <w:b/>
          <w:bCs/>
          <w:sz w:val="24"/>
        </w:rPr>
        <w:t xml:space="preserve"> </w:t>
      </w:r>
      <w:r w:rsidR="00330C68" w:rsidRPr="00103619">
        <w:rPr>
          <w:rFonts w:eastAsiaTheme="minorEastAsia" w:hint="eastAsia"/>
          <w:sz w:val="24"/>
        </w:rPr>
        <w:t>本标准适用于</w:t>
      </w:r>
      <w:r w:rsidR="00867614" w:rsidRPr="00103619">
        <w:rPr>
          <w:rFonts w:eastAsiaTheme="minorEastAsia"/>
          <w:sz w:val="24"/>
        </w:rPr>
        <w:t>100</w:t>
      </w:r>
      <w:r w:rsidR="00330C68" w:rsidRPr="00103619">
        <w:rPr>
          <w:rFonts w:eastAsiaTheme="minorEastAsia" w:hint="eastAsia"/>
          <w:sz w:val="24"/>
        </w:rPr>
        <w:t>m</w:t>
      </w:r>
      <w:r w:rsidR="00623736" w:rsidRPr="00103619">
        <w:rPr>
          <w:rFonts w:eastAsiaTheme="minorEastAsia" w:hint="eastAsia"/>
          <w:sz w:val="24"/>
        </w:rPr>
        <w:t>以下的住宅建筑厨房排烟排气系统</w:t>
      </w:r>
      <w:r w:rsidR="00330C68" w:rsidRPr="00103619">
        <w:rPr>
          <w:rFonts w:eastAsiaTheme="minorEastAsia" w:hint="eastAsia"/>
          <w:sz w:val="24"/>
        </w:rPr>
        <w:t>性能测试和评价工作。</w:t>
      </w:r>
    </w:p>
    <w:p w14:paraId="407A617A" w14:textId="573C6488" w:rsidR="001B387D" w:rsidRPr="00103619" w:rsidRDefault="001B387D">
      <w:pPr>
        <w:spacing w:line="360" w:lineRule="auto"/>
        <w:rPr>
          <w:rFonts w:ascii="楷体" w:eastAsia="楷体" w:hAnsi="楷体"/>
          <w:sz w:val="24"/>
        </w:rPr>
      </w:pPr>
      <w:r w:rsidRPr="00103619">
        <w:rPr>
          <w:rFonts w:ascii="楷体" w:eastAsia="楷体" w:hAnsi="楷体" w:hint="eastAsia"/>
          <w:sz w:val="24"/>
        </w:rPr>
        <w:t>【条文说明】</w:t>
      </w:r>
    </w:p>
    <w:p w14:paraId="484EC6BA" w14:textId="60E65CE2" w:rsidR="00B726F8" w:rsidRPr="00103619" w:rsidRDefault="00B726F8" w:rsidP="004A66E1">
      <w:pPr>
        <w:spacing w:line="360" w:lineRule="auto"/>
        <w:ind w:firstLineChars="200" w:firstLine="480"/>
        <w:rPr>
          <w:rFonts w:eastAsia="楷体"/>
          <w:sz w:val="24"/>
        </w:rPr>
      </w:pPr>
      <w:r w:rsidRPr="00103619">
        <w:rPr>
          <w:rFonts w:eastAsia="楷体" w:hint="eastAsia"/>
          <w:sz w:val="24"/>
        </w:rPr>
        <w:t>既有研究多采用水平实验方法，</w:t>
      </w:r>
      <w:r w:rsidR="004D4D47" w:rsidRPr="00103619">
        <w:rPr>
          <w:rFonts w:eastAsia="楷体" w:hint="eastAsia"/>
          <w:sz w:val="24"/>
        </w:rPr>
        <w:t>内部气体流态与构件动作和</w:t>
      </w:r>
      <w:r w:rsidRPr="00103619">
        <w:rPr>
          <w:rFonts w:eastAsia="楷体" w:hint="eastAsia"/>
          <w:sz w:val="24"/>
        </w:rPr>
        <w:t>实际工程中的竖向系统</w:t>
      </w:r>
      <w:r w:rsidR="004D4D47" w:rsidRPr="00103619">
        <w:rPr>
          <w:rFonts w:eastAsia="楷体" w:hint="eastAsia"/>
          <w:sz w:val="24"/>
        </w:rPr>
        <w:t>是存在一定差异的，为保证测试结果的可靠性，本标准建议采用竖向足尺模拟实验系统，到测试实验装置的搭建应与当前住宅建筑高度相匹配。</w:t>
      </w:r>
    </w:p>
    <w:p w14:paraId="09F1736F" w14:textId="13D75E71" w:rsidR="001B387D" w:rsidRPr="00103619" w:rsidRDefault="00655AF1" w:rsidP="004A66E1">
      <w:pPr>
        <w:spacing w:line="360" w:lineRule="auto"/>
        <w:ind w:firstLineChars="200" w:firstLine="480"/>
        <w:rPr>
          <w:rFonts w:eastAsia="楷体"/>
          <w:sz w:val="24"/>
        </w:rPr>
      </w:pPr>
      <w:r w:rsidRPr="00103619">
        <w:rPr>
          <w:rFonts w:eastAsia="楷体" w:hint="eastAsia"/>
          <w:sz w:val="24"/>
        </w:rPr>
        <w:t>根据</w:t>
      </w:r>
      <w:r w:rsidR="00174EC3" w:rsidRPr="00103619">
        <w:rPr>
          <w:rFonts w:eastAsia="楷体" w:hint="eastAsia"/>
          <w:sz w:val="24"/>
        </w:rPr>
        <w:t>现行</w:t>
      </w:r>
      <w:r w:rsidRPr="00103619">
        <w:rPr>
          <w:rFonts w:eastAsia="楷体" w:hint="eastAsia"/>
          <w:sz w:val="24"/>
        </w:rPr>
        <w:t>国家标准《城市居住区规划设计标准》</w:t>
      </w:r>
      <w:r w:rsidRPr="00103619">
        <w:rPr>
          <w:rFonts w:eastAsia="楷体" w:hint="eastAsia"/>
          <w:sz w:val="24"/>
        </w:rPr>
        <w:t>GB</w:t>
      </w:r>
      <w:r w:rsidRPr="00103619">
        <w:rPr>
          <w:rFonts w:eastAsia="楷体"/>
          <w:sz w:val="24"/>
        </w:rPr>
        <w:t>50180-2018</w:t>
      </w:r>
      <w:r w:rsidR="00E23E83" w:rsidRPr="00103619">
        <w:rPr>
          <w:rFonts w:eastAsia="楷体" w:hint="eastAsia"/>
          <w:sz w:val="24"/>
        </w:rPr>
        <w:t>要求，自</w:t>
      </w:r>
      <w:r w:rsidR="00E23E83" w:rsidRPr="00103619">
        <w:rPr>
          <w:rFonts w:eastAsia="楷体" w:hint="eastAsia"/>
          <w:sz w:val="24"/>
        </w:rPr>
        <w:t>2</w:t>
      </w:r>
      <w:r w:rsidR="00E23E83" w:rsidRPr="00103619">
        <w:rPr>
          <w:rFonts w:eastAsia="楷体"/>
          <w:sz w:val="24"/>
        </w:rPr>
        <w:t>019</w:t>
      </w:r>
      <w:r w:rsidR="00E23E83" w:rsidRPr="00103619">
        <w:rPr>
          <w:rFonts w:eastAsia="楷体" w:hint="eastAsia"/>
          <w:sz w:val="24"/>
        </w:rPr>
        <w:t>年起，不同建筑气候区内的城市高层住宅</w:t>
      </w:r>
      <w:r w:rsidR="00E23E83" w:rsidRPr="00103619">
        <w:rPr>
          <w:rFonts w:ascii="宋体" w:hAnsi="宋体" w:hint="eastAsia"/>
          <w:sz w:val="24"/>
        </w:rPr>
        <w:t>Ⅱ</w:t>
      </w:r>
      <w:r w:rsidR="00E23E83" w:rsidRPr="00103619">
        <w:rPr>
          <w:rFonts w:eastAsia="楷体" w:hint="eastAsia"/>
          <w:sz w:val="24"/>
        </w:rPr>
        <w:t>类（</w:t>
      </w:r>
      <w:r w:rsidR="00E23E83" w:rsidRPr="00103619">
        <w:rPr>
          <w:rFonts w:eastAsia="楷体" w:hint="eastAsia"/>
          <w:sz w:val="24"/>
        </w:rPr>
        <w:t>1</w:t>
      </w:r>
      <w:r w:rsidR="00E23E83" w:rsidRPr="00103619">
        <w:rPr>
          <w:rFonts w:eastAsia="楷体"/>
          <w:sz w:val="24"/>
        </w:rPr>
        <w:t>9</w:t>
      </w:r>
      <w:r w:rsidR="00E23E83" w:rsidRPr="00103619">
        <w:rPr>
          <w:rFonts w:eastAsia="楷体" w:hint="eastAsia"/>
          <w:sz w:val="24"/>
        </w:rPr>
        <w:t>层</w:t>
      </w:r>
      <w:r w:rsidR="00E23E83" w:rsidRPr="00103619">
        <w:rPr>
          <w:rFonts w:eastAsia="楷体" w:hint="eastAsia"/>
          <w:sz w:val="24"/>
        </w:rPr>
        <w:t>~</w:t>
      </w:r>
      <w:r w:rsidR="00E23E83" w:rsidRPr="00103619">
        <w:rPr>
          <w:rFonts w:eastAsia="楷体"/>
          <w:sz w:val="24"/>
        </w:rPr>
        <w:t>26</w:t>
      </w:r>
      <w:r w:rsidR="00E23E83" w:rsidRPr="00103619">
        <w:rPr>
          <w:rFonts w:eastAsia="楷体" w:hint="eastAsia"/>
          <w:sz w:val="24"/>
        </w:rPr>
        <w:t>层）均不得超过</w:t>
      </w:r>
      <w:r w:rsidR="00623AC0" w:rsidRPr="00103619">
        <w:rPr>
          <w:rFonts w:eastAsia="楷体" w:hint="eastAsia"/>
          <w:sz w:val="24"/>
        </w:rPr>
        <w:t>8</w:t>
      </w:r>
      <w:r w:rsidR="00623AC0" w:rsidRPr="00103619">
        <w:rPr>
          <w:rFonts w:eastAsia="楷体"/>
          <w:sz w:val="24"/>
        </w:rPr>
        <w:t>0</w:t>
      </w:r>
      <w:r w:rsidR="00623AC0" w:rsidRPr="00103619">
        <w:rPr>
          <w:rFonts w:eastAsia="楷体" w:hint="eastAsia"/>
          <w:sz w:val="24"/>
        </w:rPr>
        <w:t>m</w:t>
      </w:r>
      <w:r w:rsidR="00623AC0" w:rsidRPr="00103619">
        <w:rPr>
          <w:rFonts w:eastAsia="楷体" w:hint="eastAsia"/>
          <w:sz w:val="24"/>
        </w:rPr>
        <w:t>。《建筑设计防火规范（</w:t>
      </w:r>
      <w:r w:rsidR="00623AC0" w:rsidRPr="00103619">
        <w:rPr>
          <w:rFonts w:eastAsia="楷体" w:hint="eastAsia"/>
          <w:sz w:val="24"/>
        </w:rPr>
        <w:t>2</w:t>
      </w:r>
      <w:r w:rsidR="00623AC0" w:rsidRPr="00103619">
        <w:rPr>
          <w:rFonts w:eastAsia="楷体"/>
          <w:sz w:val="24"/>
        </w:rPr>
        <w:t>018</w:t>
      </w:r>
      <w:r w:rsidR="00623AC0" w:rsidRPr="00103619">
        <w:rPr>
          <w:rFonts w:eastAsia="楷体" w:hint="eastAsia"/>
          <w:sz w:val="24"/>
        </w:rPr>
        <w:t>版）》</w:t>
      </w:r>
      <w:r w:rsidR="00623AC0" w:rsidRPr="00103619">
        <w:rPr>
          <w:rFonts w:eastAsia="楷体" w:hint="eastAsia"/>
          <w:sz w:val="24"/>
        </w:rPr>
        <w:t>GB</w:t>
      </w:r>
      <w:r w:rsidR="00623AC0" w:rsidRPr="00103619">
        <w:rPr>
          <w:rFonts w:eastAsia="楷体"/>
          <w:sz w:val="24"/>
        </w:rPr>
        <w:t>50016-2014</w:t>
      </w:r>
      <w:r w:rsidR="00623AC0" w:rsidRPr="00103619">
        <w:rPr>
          <w:rFonts w:eastAsia="楷体" w:hint="eastAsia"/>
          <w:sz w:val="24"/>
        </w:rPr>
        <w:t>要求，公共建筑建筑高度大于</w:t>
      </w:r>
      <w:r w:rsidR="00623AC0" w:rsidRPr="00103619">
        <w:rPr>
          <w:rFonts w:eastAsia="楷体" w:hint="eastAsia"/>
          <w:sz w:val="24"/>
        </w:rPr>
        <w:t>1</w:t>
      </w:r>
      <w:r w:rsidR="00623AC0" w:rsidRPr="00103619">
        <w:rPr>
          <w:rFonts w:eastAsia="楷体"/>
          <w:sz w:val="24"/>
        </w:rPr>
        <w:t>00</w:t>
      </w:r>
      <w:r w:rsidR="00623AC0" w:rsidRPr="00103619">
        <w:rPr>
          <w:rFonts w:eastAsia="楷体" w:hint="eastAsia"/>
          <w:sz w:val="24"/>
        </w:rPr>
        <w:t>m</w:t>
      </w:r>
      <w:r w:rsidR="00623AC0" w:rsidRPr="00103619">
        <w:rPr>
          <w:rFonts w:eastAsia="楷体" w:hint="eastAsia"/>
          <w:sz w:val="24"/>
        </w:rPr>
        <w:t>，应设置避难层</w:t>
      </w:r>
      <w:r w:rsidR="00867614" w:rsidRPr="00103619">
        <w:rPr>
          <w:rFonts w:eastAsia="楷体" w:hint="eastAsia"/>
          <w:sz w:val="24"/>
        </w:rPr>
        <w:t>，因而</w:t>
      </w:r>
      <w:r w:rsidR="002D1B1E" w:rsidRPr="00103619">
        <w:rPr>
          <w:rFonts w:eastAsia="楷体" w:hint="eastAsia"/>
          <w:sz w:val="24"/>
        </w:rPr>
        <w:t>市场上新建和既有的住宅建筑高度</w:t>
      </w:r>
      <w:r w:rsidR="00B64C74" w:rsidRPr="00103619">
        <w:rPr>
          <w:rFonts w:eastAsia="楷体" w:hint="eastAsia"/>
          <w:sz w:val="24"/>
        </w:rPr>
        <w:t>大多不超过</w:t>
      </w:r>
      <w:r w:rsidR="002D1B1E" w:rsidRPr="00103619">
        <w:rPr>
          <w:rFonts w:eastAsia="楷体" w:hint="eastAsia"/>
          <w:sz w:val="24"/>
        </w:rPr>
        <w:t>1</w:t>
      </w:r>
      <w:r w:rsidR="00174EC3" w:rsidRPr="00103619">
        <w:rPr>
          <w:rFonts w:eastAsia="楷体"/>
          <w:sz w:val="24"/>
        </w:rPr>
        <w:t>0</w:t>
      </w:r>
      <w:r w:rsidR="002D1B1E" w:rsidRPr="00103619">
        <w:rPr>
          <w:rFonts w:eastAsia="楷体"/>
          <w:sz w:val="24"/>
        </w:rPr>
        <w:t>0</w:t>
      </w:r>
      <w:r w:rsidR="002D1B1E" w:rsidRPr="00103619">
        <w:rPr>
          <w:rFonts w:eastAsia="楷体" w:hint="eastAsia"/>
          <w:sz w:val="24"/>
        </w:rPr>
        <w:t>m</w:t>
      </w:r>
      <w:r w:rsidR="00B64C74" w:rsidRPr="00103619">
        <w:rPr>
          <w:rFonts w:eastAsia="楷体" w:hint="eastAsia"/>
          <w:sz w:val="24"/>
        </w:rPr>
        <w:t>。</w:t>
      </w:r>
      <w:r w:rsidR="00582D0A" w:rsidRPr="00103619">
        <w:rPr>
          <w:rFonts w:eastAsia="楷体" w:hint="eastAsia"/>
          <w:sz w:val="24"/>
        </w:rPr>
        <w:t>本标准所指的排烟排气系统</w:t>
      </w:r>
      <w:r w:rsidR="00B23914" w:rsidRPr="00103619">
        <w:rPr>
          <w:rFonts w:eastAsia="楷体" w:hint="eastAsia"/>
          <w:sz w:val="24"/>
        </w:rPr>
        <w:t>是</w:t>
      </w:r>
      <w:r w:rsidR="00582D0A" w:rsidRPr="00103619">
        <w:rPr>
          <w:rFonts w:eastAsia="楷体" w:hint="eastAsia"/>
          <w:sz w:val="24"/>
        </w:rPr>
        <w:t>指以</w:t>
      </w:r>
      <w:r w:rsidR="00E66CCF" w:rsidRPr="00103619">
        <w:rPr>
          <w:rFonts w:eastAsia="楷体" w:hint="eastAsia"/>
          <w:sz w:val="24"/>
        </w:rPr>
        <w:t>共用</w:t>
      </w:r>
      <w:r w:rsidR="00582D0A" w:rsidRPr="00103619">
        <w:rPr>
          <w:rFonts w:eastAsia="楷体" w:hint="eastAsia"/>
          <w:sz w:val="24"/>
        </w:rPr>
        <w:t>排气道类型为主的系统</w:t>
      </w:r>
      <w:r w:rsidR="002D1B1E" w:rsidRPr="00103619">
        <w:rPr>
          <w:rFonts w:eastAsia="楷体" w:hint="eastAsia"/>
          <w:sz w:val="24"/>
        </w:rPr>
        <w:t>。</w:t>
      </w:r>
    </w:p>
    <w:p w14:paraId="62DBDCA0" w14:textId="77777777" w:rsidR="002F41F8" w:rsidRPr="00103619" w:rsidRDefault="002F41F8" w:rsidP="004A66E1">
      <w:pPr>
        <w:spacing w:line="360" w:lineRule="auto"/>
        <w:ind w:firstLineChars="200" w:firstLine="480"/>
        <w:rPr>
          <w:rFonts w:eastAsiaTheme="minorEastAsia"/>
          <w:sz w:val="24"/>
        </w:rPr>
      </w:pPr>
    </w:p>
    <w:p w14:paraId="62051B49" w14:textId="006FCDC1" w:rsidR="00826AF0" w:rsidRPr="00103619" w:rsidRDefault="00675F3B">
      <w:pPr>
        <w:spacing w:line="360" w:lineRule="auto"/>
        <w:rPr>
          <w:rFonts w:eastAsiaTheme="minorEastAsia"/>
          <w:sz w:val="24"/>
        </w:rPr>
      </w:pPr>
      <w:r w:rsidRPr="00103619">
        <w:rPr>
          <w:rFonts w:eastAsiaTheme="minorEastAsia"/>
          <w:b/>
          <w:bCs/>
          <w:sz w:val="24"/>
        </w:rPr>
        <w:t>1.0.</w:t>
      </w:r>
      <w:r w:rsidR="009D1D49" w:rsidRPr="00103619">
        <w:rPr>
          <w:rFonts w:eastAsiaTheme="minorEastAsia"/>
          <w:b/>
          <w:bCs/>
          <w:sz w:val="24"/>
        </w:rPr>
        <w:t>3</w:t>
      </w:r>
      <w:r w:rsidR="00917F01" w:rsidRPr="00103619">
        <w:rPr>
          <w:rFonts w:eastAsiaTheme="minorEastAsia" w:hint="eastAsia"/>
          <w:sz w:val="24"/>
        </w:rPr>
        <w:t>厨房排烟排气系统</w:t>
      </w:r>
      <w:r w:rsidR="00330C68" w:rsidRPr="00103619">
        <w:rPr>
          <w:rFonts w:eastAsiaTheme="minorEastAsia" w:hint="eastAsia"/>
          <w:sz w:val="24"/>
        </w:rPr>
        <w:t>性能测试评价</w:t>
      </w:r>
      <w:r w:rsidRPr="00103619">
        <w:rPr>
          <w:rFonts w:eastAsiaTheme="minorEastAsia"/>
          <w:sz w:val="24"/>
        </w:rPr>
        <w:t>，除应符合本</w:t>
      </w:r>
      <w:r w:rsidR="00623736" w:rsidRPr="00103619">
        <w:rPr>
          <w:rFonts w:eastAsiaTheme="minorEastAsia" w:hint="eastAsia"/>
          <w:sz w:val="24"/>
        </w:rPr>
        <w:t>标准</w:t>
      </w:r>
      <w:r w:rsidRPr="00103619">
        <w:rPr>
          <w:rFonts w:eastAsiaTheme="minorEastAsia"/>
          <w:sz w:val="24"/>
        </w:rPr>
        <w:t>外，尚应符合国家有关</w:t>
      </w:r>
      <w:r w:rsidRPr="00103619">
        <w:rPr>
          <w:rFonts w:eastAsiaTheme="minorEastAsia"/>
          <w:sz w:val="24"/>
        </w:rPr>
        <w:lastRenderedPageBreak/>
        <w:t>标准</w:t>
      </w:r>
      <w:r w:rsidRPr="00103619">
        <w:rPr>
          <w:rFonts w:eastAsiaTheme="minorEastAsia" w:hint="eastAsia"/>
          <w:sz w:val="24"/>
        </w:rPr>
        <w:t>规范</w:t>
      </w:r>
      <w:r w:rsidR="00F76C54" w:rsidRPr="00103619">
        <w:rPr>
          <w:rFonts w:eastAsiaTheme="minorEastAsia" w:hint="eastAsia"/>
          <w:sz w:val="24"/>
        </w:rPr>
        <w:t>的</w:t>
      </w:r>
      <w:r w:rsidRPr="00103619">
        <w:rPr>
          <w:rFonts w:eastAsiaTheme="minorEastAsia"/>
          <w:sz w:val="24"/>
        </w:rPr>
        <w:t>规定。</w:t>
      </w:r>
    </w:p>
    <w:p w14:paraId="7C41A180" w14:textId="77777777" w:rsidR="002D66DD" w:rsidRPr="00103619" w:rsidRDefault="002D66DD" w:rsidP="002D66DD">
      <w:pPr>
        <w:spacing w:line="360" w:lineRule="auto"/>
        <w:rPr>
          <w:rFonts w:ascii="楷体" w:eastAsia="楷体" w:hAnsi="楷体"/>
          <w:sz w:val="24"/>
        </w:rPr>
      </w:pPr>
      <w:r w:rsidRPr="00103619">
        <w:rPr>
          <w:rFonts w:ascii="楷体" w:eastAsia="楷体" w:hAnsi="楷体" w:hint="eastAsia"/>
          <w:sz w:val="24"/>
        </w:rPr>
        <w:t>【条文说明】</w:t>
      </w:r>
    </w:p>
    <w:p w14:paraId="5F6379C6" w14:textId="7DB6509C" w:rsidR="0015455A" w:rsidRPr="00103619" w:rsidRDefault="00C351E5" w:rsidP="002D66DD">
      <w:pPr>
        <w:spacing w:line="360" w:lineRule="auto"/>
        <w:ind w:firstLineChars="200" w:firstLine="480"/>
        <w:rPr>
          <w:rFonts w:eastAsiaTheme="minorEastAsia"/>
          <w:sz w:val="24"/>
        </w:rPr>
      </w:pPr>
      <w:r w:rsidRPr="00103619">
        <w:rPr>
          <w:rFonts w:eastAsia="楷体" w:hint="eastAsia"/>
          <w:sz w:val="24"/>
        </w:rPr>
        <w:t>本条规定了处方排烟排气系统测试评价尚应符合国家现行相关法律、法规和强制性标准的规定</w:t>
      </w:r>
      <w:r w:rsidR="002D66DD" w:rsidRPr="00103619">
        <w:rPr>
          <w:rFonts w:eastAsia="楷体" w:hint="eastAsia"/>
          <w:sz w:val="24"/>
        </w:rPr>
        <w:t>。</w:t>
      </w:r>
      <w:r w:rsidR="00675F3B" w:rsidRPr="00103619">
        <w:rPr>
          <w:rFonts w:eastAsiaTheme="minorEastAsia"/>
          <w:sz w:val="24"/>
        </w:rPr>
        <w:br w:type="page"/>
      </w:r>
    </w:p>
    <w:p w14:paraId="06439C57" w14:textId="7220CA0D" w:rsidR="00826AF0" w:rsidRPr="00103619" w:rsidRDefault="00675F3B" w:rsidP="00944F1A">
      <w:pPr>
        <w:pStyle w:val="1"/>
        <w:spacing w:before="120" w:after="120" w:line="360" w:lineRule="auto"/>
        <w:jc w:val="center"/>
        <w:rPr>
          <w:rFonts w:eastAsiaTheme="minorEastAsia"/>
          <w:sz w:val="24"/>
          <w:szCs w:val="32"/>
        </w:rPr>
      </w:pPr>
      <w:bookmarkStart w:id="4" w:name="_Toc513644000"/>
      <w:bookmarkStart w:id="5" w:name="_Toc15993838"/>
      <w:bookmarkStart w:id="6" w:name="_Toc58228448"/>
      <w:r w:rsidRPr="00103619">
        <w:rPr>
          <w:rFonts w:eastAsiaTheme="minorEastAsia"/>
          <w:sz w:val="24"/>
          <w:szCs w:val="32"/>
        </w:rPr>
        <w:lastRenderedPageBreak/>
        <w:t xml:space="preserve">2 </w:t>
      </w:r>
      <w:r w:rsidRPr="00103619">
        <w:rPr>
          <w:rFonts w:eastAsiaTheme="minorEastAsia"/>
          <w:sz w:val="24"/>
          <w:szCs w:val="32"/>
        </w:rPr>
        <w:t>术语</w:t>
      </w:r>
      <w:bookmarkEnd w:id="4"/>
      <w:bookmarkEnd w:id="5"/>
      <w:bookmarkEnd w:id="6"/>
    </w:p>
    <w:p w14:paraId="6AD16F4C" w14:textId="77777777" w:rsidR="00EC34BB" w:rsidRPr="00103619" w:rsidRDefault="00EC34BB" w:rsidP="005B2864">
      <w:pPr>
        <w:spacing w:line="360" w:lineRule="auto"/>
        <w:ind w:firstLine="480"/>
        <w:rPr>
          <w:rFonts w:eastAsiaTheme="minorEastAsia"/>
          <w:b/>
          <w:bCs/>
          <w:sz w:val="24"/>
        </w:rPr>
      </w:pPr>
    </w:p>
    <w:p w14:paraId="7FA7B190" w14:textId="65ADC990" w:rsidR="00324A56" w:rsidRPr="00103619" w:rsidRDefault="00324A56" w:rsidP="00324A56">
      <w:pPr>
        <w:spacing w:line="360" w:lineRule="auto"/>
        <w:rPr>
          <w:b/>
          <w:bCs/>
          <w:sz w:val="24"/>
        </w:rPr>
      </w:pPr>
      <w:r w:rsidRPr="00103619">
        <w:rPr>
          <w:b/>
          <w:bCs/>
          <w:sz w:val="24"/>
        </w:rPr>
        <w:t>2.0.1</w:t>
      </w:r>
      <w:r w:rsidR="00064D16" w:rsidRPr="00103619">
        <w:rPr>
          <w:b/>
          <w:bCs/>
          <w:sz w:val="24"/>
        </w:rPr>
        <w:t xml:space="preserve"> </w:t>
      </w:r>
      <w:r w:rsidRPr="00103619">
        <w:rPr>
          <w:b/>
          <w:bCs/>
          <w:sz w:val="24"/>
        </w:rPr>
        <w:t>厨房排烟排气系统</w:t>
      </w:r>
      <w:r w:rsidRPr="00103619">
        <w:rPr>
          <w:b/>
          <w:bCs/>
          <w:sz w:val="24"/>
        </w:rPr>
        <w:t xml:space="preserve"> kitchen ventilating system</w:t>
      </w:r>
    </w:p>
    <w:p w14:paraId="5F53E45C" w14:textId="70C7ED11" w:rsidR="00324A56" w:rsidRPr="00103619" w:rsidRDefault="00E66CCF" w:rsidP="00324A56">
      <w:pPr>
        <w:autoSpaceDE w:val="0"/>
        <w:autoSpaceDN w:val="0"/>
        <w:adjustRightInd w:val="0"/>
        <w:spacing w:line="360" w:lineRule="auto"/>
        <w:ind w:firstLineChars="200" w:firstLine="480"/>
        <w:rPr>
          <w:kern w:val="0"/>
          <w:sz w:val="24"/>
        </w:rPr>
      </w:pPr>
      <w:r w:rsidRPr="00103619">
        <w:rPr>
          <w:kern w:val="0"/>
          <w:sz w:val="24"/>
        </w:rPr>
        <w:t>用于排除厨房炊事过程中产生烟气的系统，包括</w:t>
      </w:r>
      <w:r w:rsidR="00324A56" w:rsidRPr="00103619">
        <w:rPr>
          <w:kern w:val="0"/>
          <w:sz w:val="24"/>
        </w:rPr>
        <w:t>排气道</w:t>
      </w:r>
      <w:r w:rsidR="001F047D" w:rsidRPr="00103619">
        <w:rPr>
          <w:rFonts w:hint="eastAsia"/>
          <w:kern w:val="0"/>
          <w:sz w:val="24"/>
        </w:rPr>
        <w:t>子</w:t>
      </w:r>
      <w:r w:rsidR="00324A56" w:rsidRPr="00103619">
        <w:rPr>
          <w:kern w:val="0"/>
          <w:sz w:val="24"/>
        </w:rPr>
        <w:t>系统、动力</w:t>
      </w:r>
      <w:r w:rsidR="001F047D" w:rsidRPr="00103619">
        <w:rPr>
          <w:rFonts w:hint="eastAsia"/>
          <w:kern w:val="0"/>
          <w:sz w:val="24"/>
        </w:rPr>
        <w:t>子</w:t>
      </w:r>
      <w:r w:rsidR="00324A56" w:rsidRPr="00103619">
        <w:rPr>
          <w:kern w:val="0"/>
          <w:sz w:val="24"/>
        </w:rPr>
        <w:t>系统和补风</w:t>
      </w:r>
      <w:r w:rsidR="001F047D" w:rsidRPr="00103619">
        <w:rPr>
          <w:rFonts w:hint="eastAsia"/>
          <w:kern w:val="0"/>
          <w:sz w:val="24"/>
        </w:rPr>
        <w:t>子</w:t>
      </w:r>
      <w:r w:rsidR="00324A56" w:rsidRPr="00103619">
        <w:rPr>
          <w:kern w:val="0"/>
          <w:sz w:val="24"/>
        </w:rPr>
        <w:t>系统三大部分。</w:t>
      </w:r>
    </w:p>
    <w:p w14:paraId="306C91C9" w14:textId="748A5596" w:rsidR="00324A56" w:rsidRPr="00103619" w:rsidRDefault="00324A56" w:rsidP="00324A56">
      <w:pPr>
        <w:spacing w:line="360" w:lineRule="auto"/>
        <w:rPr>
          <w:b/>
          <w:bCs/>
          <w:sz w:val="24"/>
        </w:rPr>
      </w:pPr>
      <w:r w:rsidRPr="00103619">
        <w:rPr>
          <w:b/>
          <w:bCs/>
          <w:sz w:val="24"/>
        </w:rPr>
        <w:t>2.0.2</w:t>
      </w:r>
      <w:r w:rsidR="00064D16" w:rsidRPr="00103619">
        <w:rPr>
          <w:b/>
          <w:bCs/>
          <w:sz w:val="24"/>
        </w:rPr>
        <w:t xml:space="preserve"> </w:t>
      </w:r>
      <w:r w:rsidRPr="00103619">
        <w:rPr>
          <w:b/>
          <w:bCs/>
          <w:sz w:val="24"/>
        </w:rPr>
        <w:t>排气道</w:t>
      </w:r>
      <w:r w:rsidR="001F047D" w:rsidRPr="00103619">
        <w:rPr>
          <w:rFonts w:hint="eastAsia"/>
          <w:b/>
          <w:bCs/>
          <w:sz w:val="24"/>
        </w:rPr>
        <w:t>子</w:t>
      </w:r>
      <w:r w:rsidRPr="00103619">
        <w:rPr>
          <w:b/>
          <w:bCs/>
          <w:sz w:val="24"/>
        </w:rPr>
        <w:t>系统</w:t>
      </w:r>
      <w:r w:rsidRPr="00103619">
        <w:rPr>
          <w:b/>
          <w:bCs/>
          <w:sz w:val="24"/>
        </w:rPr>
        <w:t xml:space="preserve"> ventilating duct system</w:t>
      </w:r>
    </w:p>
    <w:p w14:paraId="5021A93B" w14:textId="01A91243" w:rsidR="00324A56" w:rsidRPr="00103619" w:rsidRDefault="00324A56" w:rsidP="00324A56">
      <w:pPr>
        <w:autoSpaceDE w:val="0"/>
        <w:autoSpaceDN w:val="0"/>
        <w:adjustRightInd w:val="0"/>
        <w:spacing w:line="360" w:lineRule="auto"/>
        <w:ind w:firstLineChars="200" w:firstLine="480"/>
        <w:rPr>
          <w:kern w:val="0"/>
          <w:sz w:val="24"/>
        </w:rPr>
      </w:pPr>
      <w:r w:rsidRPr="00103619">
        <w:rPr>
          <w:kern w:val="0"/>
          <w:sz w:val="24"/>
        </w:rPr>
        <w:t>厨房</w:t>
      </w:r>
      <w:r w:rsidR="00527D6E" w:rsidRPr="00103619">
        <w:rPr>
          <w:rFonts w:hint="eastAsia"/>
          <w:kern w:val="0"/>
          <w:sz w:val="24"/>
        </w:rPr>
        <w:t>排气道子</w:t>
      </w:r>
      <w:r w:rsidRPr="00103619">
        <w:rPr>
          <w:kern w:val="0"/>
          <w:sz w:val="24"/>
        </w:rPr>
        <w:t>系统一般由</w:t>
      </w:r>
      <w:r w:rsidR="00527D6E" w:rsidRPr="00103619">
        <w:rPr>
          <w:rFonts w:hint="eastAsia"/>
          <w:kern w:val="0"/>
          <w:sz w:val="24"/>
        </w:rPr>
        <w:t>公用</w:t>
      </w:r>
      <w:r w:rsidRPr="00103619">
        <w:rPr>
          <w:kern w:val="0"/>
          <w:sz w:val="24"/>
        </w:rPr>
        <w:t>排气道、排气支管、防火及防串烟部件、屋顶风帽（</w:t>
      </w:r>
      <w:r w:rsidR="00E66CCF" w:rsidRPr="00103619">
        <w:rPr>
          <w:rFonts w:hint="eastAsia"/>
          <w:kern w:val="0"/>
          <w:sz w:val="24"/>
        </w:rPr>
        <w:t>主要指内部不带风机的风帽</w:t>
      </w:r>
      <w:r w:rsidRPr="00103619">
        <w:rPr>
          <w:kern w:val="0"/>
          <w:sz w:val="24"/>
        </w:rPr>
        <w:t>）组成，用于排除厨房内油烟气体、具备防</w:t>
      </w:r>
      <w:r w:rsidR="007B1112" w:rsidRPr="00103619">
        <w:rPr>
          <w:rFonts w:hint="eastAsia"/>
          <w:kern w:val="0"/>
          <w:sz w:val="24"/>
        </w:rPr>
        <w:t>串</w:t>
      </w:r>
      <w:r w:rsidRPr="00103619">
        <w:rPr>
          <w:kern w:val="0"/>
          <w:sz w:val="24"/>
        </w:rPr>
        <w:t>烟、防倒灌、防火，防低空环境污染的系统。</w:t>
      </w:r>
    </w:p>
    <w:p w14:paraId="366614C6" w14:textId="07B82102" w:rsidR="00324A56" w:rsidRPr="00103619" w:rsidRDefault="00324A56" w:rsidP="00324A56">
      <w:pPr>
        <w:spacing w:line="360" w:lineRule="auto"/>
        <w:rPr>
          <w:b/>
          <w:bCs/>
          <w:sz w:val="24"/>
        </w:rPr>
      </w:pPr>
      <w:r w:rsidRPr="00103619">
        <w:rPr>
          <w:b/>
          <w:bCs/>
          <w:sz w:val="24"/>
        </w:rPr>
        <w:t>2.0.3</w:t>
      </w:r>
      <w:r w:rsidR="00064D16" w:rsidRPr="00103619">
        <w:rPr>
          <w:b/>
          <w:bCs/>
          <w:sz w:val="24"/>
        </w:rPr>
        <w:t xml:space="preserve"> </w:t>
      </w:r>
      <w:r w:rsidR="001A166B" w:rsidRPr="00103619">
        <w:rPr>
          <w:rFonts w:hint="eastAsia"/>
          <w:b/>
          <w:bCs/>
          <w:sz w:val="24"/>
        </w:rPr>
        <w:t>公用</w:t>
      </w:r>
      <w:r w:rsidRPr="00103619">
        <w:rPr>
          <w:b/>
          <w:bCs/>
          <w:sz w:val="24"/>
        </w:rPr>
        <w:t>排气道</w:t>
      </w:r>
      <w:r w:rsidRPr="00103619">
        <w:rPr>
          <w:b/>
          <w:bCs/>
          <w:sz w:val="24"/>
        </w:rPr>
        <w:t xml:space="preserve"> ventilating duct </w:t>
      </w:r>
    </w:p>
    <w:p w14:paraId="0537CFB1" w14:textId="0882A565" w:rsidR="00324A56" w:rsidRPr="00103619" w:rsidRDefault="00324A56" w:rsidP="00324A56">
      <w:pPr>
        <w:autoSpaceDE w:val="0"/>
        <w:autoSpaceDN w:val="0"/>
        <w:adjustRightInd w:val="0"/>
        <w:spacing w:line="360" w:lineRule="auto"/>
        <w:ind w:firstLineChars="200" w:firstLine="480"/>
        <w:rPr>
          <w:kern w:val="0"/>
          <w:sz w:val="24"/>
        </w:rPr>
      </w:pPr>
      <w:r w:rsidRPr="00103619">
        <w:rPr>
          <w:kern w:val="0"/>
          <w:sz w:val="24"/>
        </w:rPr>
        <w:t>设置在住宅楼中同一垂直位置的各层厨房内，用于排除厨房炊事过程中产生的烟气的管道制品，是厨房排气道</w:t>
      </w:r>
      <w:r w:rsidR="001F047D" w:rsidRPr="00103619">
        <w:rPr>
          <w:rFonts w:hint="eastAsia"/>
          <w:kern w:val="0"/>
          <w:sz w:val="24"/>
        </w:rPr>
        <w:t>子</w:t>
      </w:r>
      <w:r w:rsidRPr="00103619">
        <w:rPr>
          <w:kern w:val="0"/>
          <w:sz w:val="24"/>
        </w:rPr>
        <w:t>系统的基本组成部分。</w:t>
      </w:r>
    </w:p>
    <w:p w14:paraId="49277205" w14:textId="43D03C62" w:rsidR="00324A56" w:rsidRPr="00103619" w:rsidRDefault="00324A56" w:rsidP="00324A56">
      <w:pPr>
        <w:spacing w:line="360" w:lineRule="auto"/>
        <w:rPr>
          <w:b/>
          <w:bCs/>
          <w:sz w:val="24"/>
        </w:rPr>
      </w:pPr>
      <w:r w:rsidRPr="00103619">
        <w:rPr>
          <w:b/>
          <w:bCs/>
          <w:sz w:val="24"/>
        </w:rPr>
        <w:t>2.0.4</w:t>
      </w:r>
      <w:r w:rsidR="00064D16" w:rsidRPr="00103619">
        <w:rPr>
          <w:b/>
          <w:bCs/>
          <w:sz w:val="24"/>
        </w:rPr>
        <w:t xml:space="preserve"> </w:t>
      </w:r>
      <w:r w:rsidRPr="00103619">
        <w:rPr>
          <w:b/>
          <w:bCs/>
          <w:sz w:val="24"/>
        </w:rPr>
        <w:t>排气支管</w:t>
      </w:r>
      <w:r w:rsidRPr="00103619">
        <w:rPr>
          <w:b/>
          <w:bCs/>
          <w:sz w:val="24"/>
        </w:rPr>
        <w:t xml:space="preserve"> branch duct</w:t>
      </w:r>
    </w:p>
    <w:p w14:paraId="094E16EA" w14:textId="2B614D39" w:rsidR="00324A56" w:rsidRPr="00103619" w:rsidRDefault="00324A56" w:rsidP="00324A56">
      <w:pPr>
        <w:autoSpaceDE w:val="0"/>
        <w:autoSpaceDN w:val="0"/>
        <w:adjustRightInd w:val="0"/>
        <w:spacing w:line="360" w:lineRule="auto"/>
        <w:ind w:firstLineChars="200" w:firstLine="480"/>
        <w:rPr>
          <w:kern w:val="0"/>
          <w:sz w:val="24"/>
        </w:rPr>
      </w:pPr>
      <w:r w:rsidRPr="00103619">
        <w:rPr>
          <w:kern w:val="0"/>
          <w:sz w:val="24"/>
        </w:rPr>
        <w:t>连接</w:t>
      </w:r>
      <w:r w:rsidR="005A1C71" w:rsidRPr="00103619">
        <w:rPr>
          <w:rFonts w:hint="eastAsia"/>
          <w:kern w:val="0"/>
          <w:sz w:val="24"/>
        </w:rPr>
        <w:t>公用</w:t>
      </w:r>
      <w:r w:rsidRPr="00103619">
        <w:rPr>
          <w:kern w:val="0"/>
          <w:sz w:val="24"/>
        </w:rPr>
        <w:t>排气道与</w:t>
      </w:r>
      <w:r w:rsidR="007B1112" w:rsidRPr="00103619">
        <w:rPr>
          <w:rFonts w:hint="eastAsia"/>
          <w:kern w:val="0"/>
          <w:sz w:val="24"/>
        </w:rPr>
        <w:t>吸</w:t>
      </w:r>
      <w:r w:rsidR="001724D4" w:rsidRPr="00103619">
        <w:rPr>
          <w:kern w:val="0"/>
          <w:sz w:val="24"/>
        </w:rPr>
        <w:t>油烟机的</w:t>
      </w:r>
      <w:r w:rsidRPr="00103619">
        <w:rPr>
          <w:kern w:val="0"/>
          <w:sz w:val="24"/>
        </w:rPr>
        <w:t>排烟管道。</w:t>
      </w:r>
    </w:p>
    <w:p w14:paraId="13D1D478" w14:textId="30576200" w:rsidR="00324A56" w:rsidRPr="00103619" w:rsidRDefault="00324A56" w:rsidP="00324A56">
      <w:pPr>
        <w:spacing w:line="360" w:lineRule="auto"/>
        <w:rPr>
          <w:b/>
          <w:bCs/>
          <w:sz w:val="24"/>
        </w:rPr>
      </w:pPr>
      <w:r w:rsidRPr="00103619">
        <w:rPr>
          <w:b/>
          <w:bCs/>
          <w:sz w:val="24"/>
        </w:rPr>
        <w:t>2.0.5</w:t>
      </w:r>
      <w:r w:rsidR="00064D16" w:rsidRPr="00103619">
        <w:rPr>
          <w:b/>
          <w:bCs/>
          <w:sz w:val="24"/>
        </w:rPr>
        <w:t xml:space="preserve"> </w:t>
      </w:r>
      <w:r w:rsidRPr="00103619">
        <w:rPr>
          <w:b/>
          <w:bCs/>
          <w:sz w:val="24"/>
        </w:rPr>
        <w:t>屋</w:t>
      </w:r>
      <w:r w:rsidRPr="00103619">
        <w:rPr>
          <w:rFonts w:hint="eastAsia"/>
          <w:b/>
          <w:bCs/>
          <w:sz w:val="24"/>
        </w:rPr>
        <w:t>顶风帽</w:t>
      </w:r>
      <w:r w:rsidRPr="00103619">
        <w:rPr>
          <w:b/>
          <w:bCs/>
          <w:sz w:val="24"/>
        </w:rPr>
        <w:t xml:space="preserve"> roof </w:t>
      </w:r>
      <w:r w:rsidRPr="00103619">
        <w:rPr>
          <w:rFonts w:hint="eastAsia"/>
          <w:b/>
          <w:bCs/>
          <w:sz w:val="24"/>
        </w:rPr>
        <w:t>ventilating</w:t>
      </w:r>
      <w:r w:rsidRPr="00103619">
        <w:rPr>
          <w:b/>
          <w:bCs/>
          <w:sz w:val="24"/>
        </w:rPr>
        <w:t xml:space="preserve"> </w:t>
      </w:r>
      <w:r w:rsidRPr="00103619">
        <w:rPr>
          <w:rFonts w:hint="eastAsia"/>
          <w:b/>
          <w:bCs/>
          <w:sz w:val="24"/>
        </w:rPr>
        <w:t>hood</w:t>
      </w:r>
    </w:p>
    <w:p w14:paraId="73D0C1AD" w14:textId="77777777" w:rsidR="00324A56" w:rsidRPr="00103619" w:rsidRDefault="00324A56" w:rsidP="00324A56">
      <w:pPr>
        <w:autoSpaceDE w:val="0"/>
        <w:autoSpaceDN w:val="0"/>
        <w:adjustRightInd w:val="0"/>
        <w:spacing w:line="360" w:lineRule="auto"/>
        <w:ind w:firstLineChars="200" w:firstLine="480"/>
        <w:rPr>
          <w:kern w:val="0"/>
          <w:sz w:val="24"/>
        </w:rPr>
      </w:pPr>
      <w:r w:rsidRPr="00103619">
        <w:rPr>
          <w:kern w:val="0"/>
          <w:sz w:val="24"/>
        </w:rPr>
        <w:t>安装在厨房排气道系统的屋面排放口处的装置，具有避风和挡雨的功能。</w:t>
      </w:r>
    </w:p>
    <w:p w14:paraId="1820C25D" w14:textId="00CBB0B2" w:rsidR="00324A56" w:rsidRPr="00103619" w:rsidRDefault="00324A56" w:rsidP="00324A56">
      <w:pPr>
        <w:spacing w:line="360" w:lineRule="auto"/>
        <w:rPr>
          <w:b/>
          <w:bCs/>
          <w:sz w:val="24"/>
        </w:rPr>
      </w:pPr>
      <w:r w:rsidRPr="00103619">
        <w:rPr>
          <w:b/>
          <w:bCs/>
          <w:sz w:val="24"/>
        </w:rPr>
        <w:t>2.0.</w:t>
      </w:r>
      <w:r w:rsidR="009D4596" w:rsidRPr="00103619">
        <w:rPr>
          <w:b/>
          <w:bCs/>
          <w:sz w:val="24"/>
        </w:rPr>
        <w:t>6</w:t>
      </w:r>
      <w:r w:rsidR="00064D16" w:rsidRPr="00103619">
        <w:rPr>
          <w:b/>
          <w:bCs/>
          <w:sz w:val="24"/>
        </w:rPr>
        <w:t xml:space="preserve"> </w:t>
      </w:r>
      <w:r w:rsidR="005B506B" w:rsidRPr="00103619">
        <w:rPr>
          <w:rFonts w:hint="eastAsia"/>
          <w:b/>
          <w:bCs/>
          <w:sz w:val="24"/>
        </w:rPr>
        <w:t>排气动力装置</w:t>
      </w:r>
      <w:r w:rsidRPr="00103619">
        <w:rPr>
          <w:rFonts w:hint="eastAsia"/>
          <w:b/>
          <w:bCs/>
          <w:sz w:val="24"/>
        </w:rPr>
        <w:t xml:space="preserve"> exhaust</w:t>
      </w:r>
      <w:r w:rsidRPr="00103619">
        <w:rPr>
          <w:b/>
          <w:bCs/>
          <w:sz w:val="24"/>
        </w:rPr>
        <w:t xml:space="preserve"> </w:t>
      </w:r>
      <w:r w:rsidRPr="00103619">
        <w:rPr>
          <w:rFonts w:hint="eastAsia"/>
          <w:b/>
          <w:bCs/>
          <w:sz w:val="24"/>
        </w:rPr>
        <w:t>system</w:t>
      </w:r>
    </w:p>
    <w:p w14:paraId="3BCD353D" w14:textId="2D02AE25" w:rsidR="00324A56" w:rsidRPr="00103619" w:rsidRDefault="00324A56" w:rsidP="00324A56">
      <w:pPr>
        <w:autoSpaceDE w:val="0"/>
        <w:autoSpaceDN w:val="0"/>
        <w:adjustRightInd w:val="0"/>
        <w:spacing w:line="360" w:lineRule="auto"/>
        <w:ind w:firstLineChars="200" w:firstLine="480"/>
        <w:rPr>
          <w:kern w:val="0"/>
          <w:sz w:val="24"/>
        </w:rPr>
      </w:pPr>
      <w:r w:rsidRPr="00103619">
        <w:rPr>
          <w:rFonts w:hint="eastAsia"/>
          <w:kern w:val="0"/>
          <w:sz w:val="24"/>
        </w:rPr>
        <w:t>一种通过机械作用将油烟和污浊空气送至排气道系统的装置，常见的有吸油烟机</w:t>
      </w:r>
      <w:r w:rsidR="009D4596" w:rsidRPr="00103619">
        <w:rPr>
          <w:rFonts w:hint="eastAsia"/>
          <w:kern w:val="0"/>
          <w:sz w:val="24"/>
        </w:rPr>
        <w:t>、</w:t>
      </w:r>
      <w:r w:rsidR="00C351AA" w:rsidRPr="00103619">
        <w:rPr>
          <w:rFonts w:hint="eastAsia"/>
          <w:kern w:val="0"/>
          <w:sz w:val="24"/>
        </w:rPr>
        <w:t>排气扇</w:t>
      </w:r>
      <w:r w:rsidR="009D4596" w:rsidRPr="00103619">
        <w:rPr>
          <w:rFonts w:hint="eastAsia"/>
          <w:kern w:val="0"/>
          <w:sz w:val="24"/>
        </w:rPr>
        <w:t>和</w:t>
      </w:r>
      <w:r w:rsidR="00FC732E" w:rsidRPr="00103619">
        <w:rPr>
          <w:rFonts w:hint="eastAsia"/>
          <w:kern w:val="0"/>
          <w:sz w:val="24"/>
        </w:rPr>
        <w:t>屋顶动力风帽</w:t>
      </w:r>
      <w:r w:rsidRPr="00103619">
        <w:rPr>
          <w:rFonts w:hint="eastAsia"/>
          <w:kern w:val="0"/>
          <w:sz w:val="24"/>
        </w:rPr>
        <w:t>。</w:t>
      </w:r>
    </w:p>
    <w:p w14:paraId="1C85FE86" w14:textId="6DB5D119" w:rsidR="00324A56" w:rsidRPr="00103619" w:rsidRDefault="00324A56" w:rsidP="00324A56">
      <w:pPr>
        <w:spacing w:line="360" w:lineRule="auto"/>
        <w:rPr>
          <w:b/>
          <w:bCs/>
          <w:sz w:val="24"/>
        </w:rPr>
      </w:pPr>
      <w:r w:rsidRPr="00103619">
        <w:rPr>
          <w:b/>
          <w:bCs/>
          <w:sz w:val="24"/>
        </w:rPr>
        <w:t>2.0.</w:t>
      </w:r>
      <w:r w:rsidR="009D4596" w:rsidRPr="00103619">
        <w:rPr>
          <w:b/>
          <w:bCs/>
          <w:sz w:val="24"/>
        </w:rPr>
        <w:t>7</w:t>
      </w:r>
      <w:r w:rsidR="00A077EF" w:rsidRPr="00103619">
        <w:rPr>
          <w:b/>
          <w:bCs/>
          <w:sz w:val="24"/>
        </w:rPr>
        <w:t xml:space="preserve"> </w:t>
      </w:r>
      <w:r w:rsidRPr="00103619">
        <w:rPr>
          <w:rFonts w:hint="eastAsia"/>
          <w:b/>
          <w:bCs/>
          <w:sz w:val="24"/>
        </w:rPr>
        <w:t>补风</w:t>
      </w:r>
      <w:r w:rsidR="001F047D" w:rsidRPr="00103619">
        <w:rPr>
          <w:rFonts w:hint="eastAsia"/>
          <w:b/>
          <w:bCs/>
          <w:sz w:val="24"/>
        </w:rPr>
        <w:t>子</w:t>
      </w:r>
      <w:r w:rsidRPr="00103619">
        <w:rPr>
          <w:rFonts w:hint="eastAsia"/>
          <w:b/>
          <w:bCs/>
          <w:sz w:val="24"/>
        </w:rPr>
        <w:t>系统</w:t>
      </w:r>
      <w:r w:rsidRPr="00103619">
        <w:rPr>
          <w:rFonts w:hint="eastAsia"/>
          <w:b/>
          <w:bCs/>
          <w:sz w:val="24"/>
        </w:rPr>
        <w:t xml:space="preserve"> air makeup system</w:t>
      </w:r>
    </w:p>
    <w:p w14:paraId="5B822648" w14:textId="77777777" w:rsidR="00324A56" w:rsidRPr="00103619" w:rsidRDefault="00324A56" w:rsidP="00324A56">
      <w:pPr>
        <w:autoSpaceDE w:val="0"/>
        <w:autoSpaceDN w:val="0"/>
        <w:adjustRightInd w:val="0"/>
        <w:spacing w:line="360" w:lineRule="auto"/>
        <w:ind w:right="40" w:firstLineChars="200" w:firstLine="480"/>
        <w:rPr>
          <w:kern w:val="0"/>
          <w:sz w:val="24"/>
        </w:rPr>
      </w:pPr>
      <w:r w:rsidRPr="00103619">
        <w:rPr>
          <w:rFonts w:hint="eastAsia"/>
          <w:kern w:val="0"/>
          <w:sz w:val="24"/>
        </w:rPr>
        <w:t>利用设备或建筑构件在厨房排烟排气过程中补进新鲜空气的统称，常见有自然补风、机械补风和自然</w:t>
      </w:r>
      <w:r w:rsidRPr="00103619">
        <w:rPr>
          <w:rFonts w:hint="eastAsia"/>
          <w:kern w:val="0"/>
          <w:sz w:val="24"/>
        </w:rPr>
        <w:t>+</w:t>
      </w:r>
      <w:r w:rsidRPr="00103619">
        <w:rPr>
          <w:rFonts w:hint="eastAsia"/>
          <w:kern w:val="0"/>
          <w:sz w:val="24"/>
        </w:rPr>
        <w:t>机械补风三种形式。</w:t>
      </w:r>
    </w:p>
    <w:p w14:paraId="6EF897FB" w14:textId="197D337E" w:rsidR="0061173A" w:rsidRPr="00103619" w:rsidRDefault="0061173A" w:rsidP="0061173A">
      <w:pPr>
        <w:spacing w:line="360" w:lineRule="auto"/>
        <w:rPr>
          <w:b/>
          <w:bCs/>
          <w:sz w:val="24"/>
        </w:rPr>
      </w:pPr>
      <w:bookmarkStart w:id="7" w:name="_Toc522477916"/>
      <w:bookmarkStart w:id="8" w:name="_Toc523123599"/>
      <w:r w:rsidRPr="00103619">
        <w:rPr>
          <w:b/>
          <w:bCs/>
          <w:sz w:val="24"/>
        </w:rPr>
        <w:t>2.0.</w:t>
      </w:r>
      <w:r w:rsidR="00B8412E" w:rsidRPr="00103619">
        <w:rPr>
          <w:b/>
          <w:bCs/>
          <w:sz w:val="24"/>
        </w:rPr>
        <w:t>8</w:t>
      </w:r>
      <w:r w:rsidR="00A077EF" w:rsidRPr="00103619">
        <w:rPr>
          <w:b/>
          <w:bCs/>
          <w:sz w:val="24"/>
        </w:rPr>
        <w:t xml:space="preserve"> </w:t>
      </w:r>
      <w:r w:rsidRPr="00103619">
        <w:rPr>
          <w:rFonts w:hint="eastAsia"/>
          <w:b/>
          <w:bCs/>
          <w:sz w:val="24"/>
        </w:rPr>
        <w:t>排烟排气系统</w:t>
      </w:r>
      <w:r w:rsidR="00B8412E" w:rsidRPr="00103619">
        <w:rPr>
          <w:rFonts w:hint="eastAsia"/>
          <w:b/>
          <w:bCs/>
          <w:sz w:val="24"/>
        </w:rPr>
        <w:t>足尺</w:t>
      </w:r>
      <w:r w:rsidRPr="00103619">
        <w:rPr>
          <w:rFonts w:hint="eastAsia"/>
          <w:b/>
          <w:bCs/>
          <w:sz w:val="24"/>
        </w:rPr>
        <w:t>测试装置</w:t>
      </w:r>
      <w:r w:rsidRPr="00103619">
        <w:rPr>
          <w:rFonts w:hint="eastAsia"/>
          <w:b/>
          <w:bCs/>
          <w:sz w:val="24"/>
        </w:rPr>
        <w:t xml:space="preserve"> </w:t>
      </w:r>
      <w:r w:rsidR="00B8412E" w:rsidRPr="00103619">
        <w:rPr>
          <w:rFonts w:hint="eastAsia"/>
          <w:b/>
          <w:bCs/>
          <w:sz w:val="24"/>
        </w:rPr>
        <w:t>full</w:t>
      </w:r>
      <w:r w:rsidR="00B8412E" w:rsidRPr="00103619">
        <w:rPr>
          <w:b/>
          <w:bCs/>
          <w:sz w:val="24"/>
        </w:rPr>
        <w:t xml:space="preserve"> </w:t>
      </w:r>
      <w:r w:rsidR="00B8412E" w:rsidRPr="00103619">
        <w:rPr>
          <w:rFonts w:hint="eastAsia"/>
          <w:b/>
          <w:bCs/>
          <w:sz w:val="24"/>
        </w:rPr>
        <w:t>scale</w:t>
      </w:r>
      <w:r w:rsidR="00B8412E" w:rsidRPr="00103619">
        <w:rPr>
          <w:b/>
          <w:bCs/>
          <w:sz w:val="24"/>
        </w:rPr>
        <w:t xml:space="preserve"> </w:t>
      </w:r>
      <w:r w:rsidRPr="00103619">
        <w:rPr>
          <w:rFonts w:hint="eastAsia"/>
          <w:b/>
          <w:bCs/>
          <w:sz w:val="24"/>
        </w:rPr>
        <w:t>testing device</w:t>
      </w:r>
      <w:r w:rsidR="00B8412E" w:rsidRPr="00103619">
        <w:rPr>
          <w:b/>
          <w:bCs/>
          <w:sz w:val="24"/>
        </w:rPr>
        <w:t xml:space="preserve"> </w:t>
      </w:r>
      <w:r w:rsidR="00B8412E" w:rsidRPr="00103619">
        <w:rPr>
          <w:rFonts w:hint="eastAsia"/>
          <w:b/>
          <w:bCs/>
          <w:sz w:val="24"/>
        </w:rPr>
        <w:t>of exhaust air system</w:t>
      </w:r>
    </w:p>
    <w:p w14:paraId="51EB7BC2" w14:textId="77777777" w:rsidR="0061173A" w:rsidRPr="00103619" w:rsidRDefault="0061173A" w:rsidP="0061173A">
      <w:pPr>
        <w:autoSpaceDE w:val="0"/>
        <w:autoSpaceDN w:val="0"/>
        <w:adjustRightInd w:val="0"/>
        <w:spacing w:line="360" w:lineRule="auto"/>
        <w:ind w:right="40" w:firstLineChars="200" w:firstLine="480"/>
        <w:rPr>
          <w:kern w:val="0"/>
          <w:sz w:val="24"/>
        </w:rPr>
      </w:pPr>
      <w:r w:rsidRPr="00103619">
        <w:rPr>
          <w:rFonts w:hint="eastAsia"/>
          <w:kern w:val="0"/>
          <w:sz w:val="24"/>
        </w:rPr>
        <w:t>一种用于厨房排烟排气系统内部风速、风压、风量等项目测试的构筑物和设施，由测试实验塔、模拟排烟排气系统、测试仪表和自动控制系统组成。</w:t>
      </w:r>
    </w:p>
    <w:p w14:paraId="51F799D1" w14:textId="0B9CC968" w:rsidR="0061173A" w:rsidRPr="00103619" w:rsidRDefault="0061173A" w:rsidP="0061173A">
      <w:pPr>
        <w:spacing w:line="360" w:lineRule="auto"/>
        <w:rPr>
          <w:b/>
          <w:bCs/>
          <w:sz w:val="24"/>
        </w:rPr>
      </w:pPr>
      <w:bookmarkStart w:id="9" w:name="_Toc522477917"/>
      <w:bookmarkStart w:id="10" w:name="_Toc523123600"/>
      <w:bookmarkEnd w:id="7"/>
      <w:bookmarkEnd w:id="8"/>
      <w:r w:rsidRPr="00103619">
        <w:rPr>
          <w:b/>
          <w:bCs/>
          <w:sz w:val="24"/>
        </w:rPr>
        <w:t>2.0.</w:t>
      </w:r>
      <w:r w:rsidR="00B8412E" w:rsidRPr="00103619">
        <w:rPr>
          <w:b/>
          <w:bCs/>
          <w:sz w:val="24"/>
        </w:rPr>
        <w:t>9</w:t>
      </w:r>
      <w:r w:rsidR="00A077EF" w:rsidRPr="00103619">
        <w:rPr>
          <w:b/>
          <w:bCs/>
          <w:sz w:val="24"/>
        </w:rPr>
        <w:t xml:space="preserve"> </w:t>
      </w:r>
      <w:r w:rsidRPr="00103619">
        <w:rPr>
          <w:rFonts w:hint="eastAsia"/>
          <w:b/>
          <w:bCs/>
          <w:sz w:val="24"/>
        </w:rPr>
        <w:t>开机率</w:t>
      </w:r>
      <w:r w:rsidRPr="00103619">
        <w:rPr>
          <w:rFonts w:hint="eastAsia"/>
          <w:b/>
          <w:bCs/>
          <w:sz w:val="24"/>
        </w:rPr>
        <w:t xml:space="preserve"> open rate</w:t>
      </w:r>
    </w:p>
    <w:p w14:paraId="22D4C6B0" w14:textId="77777777" w:rsidR="0061173A" w:rsidRPr="00103619" w:rsidRDefault="0061173A" w:rsidP="0061173A">
      <w:pPr>
        <w:autoSpaceDE w:val="0"/>
        <w:autoSpaceDN w:val="0"/>
        <w:adjustRightInd w:val="0"/>
        <w:spacing w:line="360" w:lineRule="auto"/>
        <w:ind w:right="40" w:firstLineChars="200" w:firstLine="480"/>
        <w:rPr>
          <w:kern w:val="0"/>
          <w:sz w:val="24"/>
        </w:rPr>
      </w:pPr>
      <w:r w:rsidRPr="00103619">
        <w:rPr>
          <w:rFonts w:hint="eastAsia"/>
          <w:kern w:val="0"/>
          <w:sz w:val="24"/>
        </w:rPr>
        <w:t>同一厨房排烟排气系统中，实际排气楼层数占总楼层数的比例。</w:t>
      </w:r>
    </w:p>
    <w:p w14:paraId="57D706A8" w14:textId="3FF289CD" w:rsidR="0061173A" w:rsidRPr="00103619" w:rsidRDefault="0061173A" w:rsidP="0061173A">
      <w:pPr>
        <w:spacing w:line="360" w:lineRule="auto"/>
        <w:rPr>
          <w:b/>
          <w:bCs/>
          <w:sz w:val="24"/>
        </w:rPr>
      </w:pPr>
      <w:r w:rsidRPr="00103619">
        <w:rPr>
          <w:b/>
          <w:bCs/>
          <w:sz w:val="24"/>
        </w:rPr>
        <w:t>2.0.</w:t>
      </w:r>
      <w:r w:rsidR="00D63CD2" w:rsidRPr="00103619">
        <w:rPr>
          <w:b/>
          <w:bCs/>
          <w:sz w:val="24"/>
        </w:rPr>
        <w:t>10</w:t>
      </w:r>
      <w:r w:rsidR="00B41734" w:rsidRPr="00103619">
        <w:rPr>
          <w:rFonts w:hint="eastAsia"/>
          <w:b/>
          <w:bCs/>
          <w:sz w:val="24"/>
        </w:rPr>
        <w:t xml:space="preserve"> </w:t>
      </w:r>
      <w:r w:rsidRPr="00103619">
        <w:rPr>
          <w:rFonts w:hint="eastAsia"/>
          <w:b/>
          <w:bCs/>
          <w:sz w:val="24"/>
        </w:rPr>
        <w:t>捕集效率</w:t>
      </w:r>
      <w:r w:rsidRPr="00103619">
        <w:rPr>
          <w:rFonts w:hint="eastAsia"/>
          <w:b/>
          <w:bCs/>
          <w:sz w:val="24"/>
        </w:rPr>
        <w:t xml:space="preserve"> efficiency of oil fume collection</w:t>
      </w:r>
    </w:p>
    <w:p w14:paraId="6F274820" w14:textId="77777777" w:rsidR="0061173A" w:rsidRPr="00103619" w:rsidRDefault="0061173A" w:rsidP="0061173A">
      <w:pPr>
        <w:autoSpaceDE w:val="0"/>
        <w:autoSpaceDN w:val="0"/>
        <w:adjustRightInd w:val="0"/>
        <w:spacing w:line="360" w:lineRule="auto"/>
        <w:ind w:right="40" w:firstLineChars="200" w:firstLine="480"/>
        <w:rPr>
          <w:kern w:val="0"/>
          <w:sz w:val="24"/>
        </w:rPr>
      </w:pPr>
      <w:r w:rsidRPr="00103619">
        <w:rPr>
          <w:rFonts w:hint="eastAsia"/>
          <w:kern w:val="0"/>
          <w:sz w:val="24"/>
        </w:rPr>
        <w:t>描述厨房吸油烟机或中央吸油烟机无动力烟罩控制油烟扩散、排除油烟污</w:t>
      </w:r>
      <w:r w:rsidRPr="00103619">
        <w:rPr>
          <w:rFonts w:hint="eastAsia"/>
          <w:kern w:val="0"/>
          <w:sz w:val="24"/>
        </w:rPr>
        <w:lastRenderedPageBreak/>
        <w:t>染有效程度的衡量指标。</w:t>
      </w:r>
    </w:p>
    <w:p w14:paraId="5106DF72" w14:textId="5A2DC9BC" w:rsidR="0061173A" w:rsidRPr="00103619" w:rsidRDefault="0061173A" w:rsidP="0061173A">
      <w:pPr>
        <w:spacing w:line="360" w:lineRule="auto"/>
        <w:rPr>
          <w:b/>
          <w:bCs/>
          <w:sz w:val="24"/>
        </w:rPr>
      </w:pPr>
      <w:r w:rsidRPr="00103619">
        <w:rPr>
          <w:b/>
          <w:bCs/>
          <w:sz w:val="24"/>
        </w:rPr>
        <w:t>2.0.1</w:t>
      </w:r>
      <w:r w:rsidR="00F53C64" w:rsidRPr="00103619">
        <w:rPr>
          <w:b/>
          <w:bCs/>
          <w:sz w:val="24"/>
        </w:rPr>
        <w:t>1</w:t>
      </w:r>
      <w:r w:rsidR="00A077EF" w:rsidRPr="00103619">
        <w:rPr>
          <w:b/>
          <w:bCs/>
          <w:sz w:val="24"/>
        </w:rPr>
        <w:t xml:space="preserve"> </w:t>
      </w:r>
      <w:r w:rsidRPr="00103619">
        <w:rPr>
          <w:rFonts w:hint="eastAsia"/>
          <w:b/>
          <w:bCs/>
          <w:sz w:val="24"/>
        </w:rPr>
        <w:t>漏风量</w:t>
      </w:r>
      <w:r w:rsidRPr="00103619">
        <w:rPr>
          <w:rFonts w:hint="eastAsia"/>
          <w:b/>
          <w:bCs/>
          <w:sz w:val="24"/>
        </w:rPr>
        <w:t xml:space="preserve"> air leakage rate</w:t>
      </w:r>
    </w:p>
    <w:p w14:paraId="0FB700F1" w14:textId="77777777" w:rsidR="0061173A" w:rsidRPr="00103619" w:rsidRDefault="0061173A" w:rsidP="0061173A">
      <w:pPr>
        <w:autoSpaceDE w:val="0"/>
        <w:autoSpaceDN w:val="0"/>
        <w:adjustRightInd w:val="0"/>
        <w:spacing w:line="360" w:lineRule="auto"/>
        <w:ind w:right="40" w:firstLineChars="200" w:firstLine="480"/>
        <w:rPr>
          <w:kern w:val="0"/>
          <w:sz w:val="24"/>
        </w:rPr>
      </w:pPr>
      <w:r w:rsidRPr="00103619">
        <w:rPr>
          <w:rFonts w:hint="eastAsia"/>
          <w:kern w:val="0"/>
          <w:sz w:val="24"/>
        </w:rPr>
        <w:t>排气道系统在某一静压下通过排气道本体结构及其接合处（防火止逆阀、电动止逆阀等）单位时间内泄出或渗入的空气体积量，单位为立方米</w:t>
      </w:r>
      <w:r w:rsidRPr="00103619">
        <w:rPr>
          <w:kern w:val="0"/>
          <w:sz w:val="24"/>
        </w:rPr>
        <w:t>/</w:t>
      </w:r>
      <w:r w:rsidRPr="00103619">
        <w:rPr>
          <w:rFonts w:hint="eastAsia"/>
          <w:kern w:val="0"/>
          <w:sz w:val="24"/>
        </w:rPr>
        <w:t>（小时</w:t>
      </w:r>
      <w:r w:rsidRPr="00103619">
        <w:rPr>
          <w:kern w:val="0"/>
          <w:sz w:val="24"/>
        </w:rPr>
        <w:t>/</w:t>
      </w:r>
      <w:r w:rsidRPr="00103619">
        <w:rPr>
          <w:rFonts w:hint="eastAsia"/>
          <w:kern w:val="0"/>
          <w:sz w:val="24"/>
        </w:rPr>
        <w:t>平方米）</w:t>
      </w:r>
      <w:r w:rsidRPr="00103619">
        <w:rPr>
          <w:kern w:val="0"/>
          <w:sz w:val="24"/>
        </w:rPr>
        <w:t>[m</w:t>
      </w:r>
      <w:r w:rsidRPr="00103619">
        <w:rPr>
          <w:kern w:val="0"/>
          <w:sz w:val="24"/>
          <w:vertAlign w:val="superscript"/>
        </w:rPr>
        <w:t>3</w:t>
      </w:r>
      <w:r w:rsidRPr="00103619">
        <w:rPr>
          <w:kern w:val="0"/>
          <w:sz w:val="24"/>
        </w:rPr>
        <w:t>/(h▪m</w:t>
      </w:r>
      <w:r w:rsidRPr="00103619">
        <w:rPr>
          <w:kern w:val="0"/>
          <w:sz w:val="24"/>
          <w:vertAlign w:val="superscript"/>
        </w:rPr>
        <w:t>2</w:t>
      </w:r>
      <w:r w:rsidRPr="00103619">
        <w:rPr>
          <w:kern w:val="0"/>
          <w:sz w:val="24"/>
        </w:rPr>
        <w:t>)]</w:t>
      </w:r>
      <w:r w:rsidRPr="00103619">
        <w:rPr>
          <w:rFonts w:hint="eastAsia"/>
          <w:kern w:val="0"/>
          <w:sz w:val="24"/>
        </w:rPr>
        <w:t>。。</w:t>
      </w:r>
    </w:p>
    <w:p w14:paraId="7AABDFEF" w14:textId="5D80EE68" w:rsidR="0061173A" w:rsidRPr="00103619" w:rsidRDefault="0061173A" w:rsidP="0061173A">
      <w:pPr>
        <w:spacing w:line="360" w:lineRule="auto"/>
        <w:rPr>
          <w:b/>
          <w:bCs/>
          <w:sz w:val="24"/>
        </w:rPr>
      </w:pPr>
      <w:r w:rsidRPr="00103619">
        <w:rPr>
          <w:b/>
          <w:bCs/>
          <w:sz w:val="24"/>
        </w:rPr>
        <w:t>2.0.1</w:t>
      </w:r>
      <w:r w:rsidR="00F53C64" w:rsidRPr="00103619">
        <w:rPr>
          <w:b/>
          <w:bCs/>
          <w:sz w:val="24"/>
        </w:rPr>
        <w:t>2</w:t>
      </w:r>
      <w:r w:rsidR="00A077EF" w:rsidRPr="00103619">
        <w:rPr>
          <w:b/>
          <w:bCs/>
          <w:sz w:val="24"/>
        </w:rPr>
        <w:t xml:space="preserve"> </w:t>
      </w:r>
      <w:r w:rsidR="00B41734" w:rsidRPr="00103619">
        <w:rPr>
          <w:rFonts w:hint="eastAsia"/>
          <w:b/>
          <w:bCs/>
          <w:sz w:val="24"/>
        </w:rPr>
        <w:t>系统</w:t>
      </w:r>
      <w:r w:rsidRPr="00103619">
        <w:rPr>
          <w:rFonts w:hint="eastAsia"/>
          <w:b/>
          <w:bCs/>
          <w:sz w:val="24"/>
        </w:rPr>
        <w:t>不平衡率</w:t>
      </w:r>
      <w:r w:rsidRPr="00103619">
        <w:rPr>
          <w:rFonts w:hint="eastAsia"/>
          <w:b/>
          <w:bCs/>
          <w:sz w:val="24"/>
        </w:rPr>
        <w:t xml:space="preserve"> unbalance rate of exhaust air volume</w:t>
      </w:r>
    </w:p>
    <w:p w14:paraId="2EBAD17B" w14:textId="5C2C9929" w:rsidR="0061173A" w:rsidRPr="00103619" w:rsidRDefault="0061173A" w:rsidP="0061173A">
      <w:pPr>
        <w:autoSpaceDE w:val="0"/>
        <w:autoSpaceDN w:val="0"/>
        <w:adjustRightInd w:val="0"/>
        <w:spacing w:line="360" w:lineRule="auto"/>
        <w:ind w:right="40" w:firstLineChars="200" w:firstLine="480"/>
        <w:rPr>
          <w:kern w:val="0"/>
          <w:sz w:val="24"/>
        </w:rPr>
      </w:pPr>
      <w:r w:rsidRPr="00103619">
        <w:rPr>
          <w:rFonts w:hint="eastAsia"/>
          <w:kern w:val="0"/>
          <w:sz w:val="24"/>
        </w:rPr>
        <w:t>同一厨房排烟排气系统中，描述各层用户排气能力趋于一致的指标</w:t>
      </w:r>
      <w:r w:rsidR="00B41734" w:rsidRPr="00103619">
        <w:rPr>
          <w:rFonts w:hint="eastAsia"/>
          <w:kern w:val="0"/>
          <w:sz w:val="24"/>
        </w:rPr>
        <w:t>，单位为百分比（</w:t>
      </w:r>
      <w:r w:rsidR="00B41734" w:rsidRPr="00103619">
        <w:rPr>
          <w:rFonts w:hint="eastAsia"/>
          <w:kern w:val="0"/>
          <w:sz w:val="24"/>
        </w:rPr>
        <w:t>%</w:t>
      </w:r>
      <w:r w:rsidR="00B41734" w:rsidRPr="00103619">
        <w:rPr>
          <w:rFonts w:hint="eastAsia"/>
          <w:kern w:val="0"/>
          <w:sz w:val="24"/>
        </w:rPr>
        <w:t>）</w:t>
      </w:r>
      <w:r w:rsidRPr="00103619">
        <w:rPr>
          <w:rFonts w:hint="eastAsia"/>
          <w:kern w:val="0"/>
          <w:sz w:val="24"/>
        </w:rPr>
        <w:t>。</w:t>
      </w:r>
    </w:p>
    <w:p w14:paraId="500326B0" w14:textId="547AF72D" w:rsidR="0061173A" w:rsidRPr="00103619" w:rsidRDefault="0061173A" w:rsidP="0061173A">
      <w:pPr>
        <w:spacing w:line="360" w:lineRule="auto"/>
        <w:rPr>
          <w:b/>
          <w:bCs/>
          <w:sz w:val="24"/>
        </w:rPr>
      </w:pPr>
      <w:r w:rsidRPr="00103619">
        <w:rPr>
          <w:b/>
          <w:bCs/>
          <w:sz w:val="24"/>
        </w:rPr>
        <w:t>2.0.1</w:t>
      </w:r>
      <w:r w:rsidR="00F53C64" w:rsidRPr="00103619">
        <w:rPr>
          <w:b/>
          <w:bCs/>
          <w:sz w:val="24"/>
        </w:rPr>
        <w:t>3</w:t>
      </w:r>
      <w:r w:rsidR="00A077EF" w:rsidRPr="00103619">
        <w:rPr>
          <w:b/>
          <w:bCs/>
          <w:sz w:val="24"/>
        </w:rPr>
        <w:t xml:space="preserve"> </w:t>
      </w:r>
      <w:r w:rsidRPr="00103619">
        <w:rPr>
          <w:rFonts w:hint="eastAsia"/>
          <w:b/>
          <w:bCs/>
          <w:sz w:val="24"/>
        </w:rPr>
        <w:t>排气能力</w:t>
      </w:r>
      <w:r w:rsidRPr="00103619">
        <w:rPr>
          <w:rFonts w:hint="eastAsia"/>
          <w:b/>
          <w:bCs/>
          <w:sz w:val="24"/>
        </w:rPr>
        <w:t xml:space="preserve"> exhausting capacity</w:t>
      </w:r>
    </w:p>
    <w:p w14:paraId="23F000F6" w14:textId="77777777" w:rsidR="0061173A" w:rsidRPr="00103619" w:rsidRDefault="0061173A" w:rsidP="0061173A">
      <w:pPr>
        <w:autoSpaceDE w:val="0"/>
        <w:autoSpaceDN w:val="0"/>
        <w:adjustRightInd w:val="0"/>
        <w:spacing w:line="360" w:lineRule="auto"/>
        <w:ind w:right="40" w:firstLineChars="200" w:firstLine="480"/>
        <w:rPr>
          <w:kern w:val="0"/>
          <w:sz w:val="24"/>
        </w:rPr>
      </w:pPr>
      <w:r w:rsidRPr="00103619">
        <w:rPr>
          <w:rFonts w:hint="eastAsia"/>
          <w:kern w:val="0"/>
          <w:sz w:val="24"/>
        </w:rPr>
        <w:t>利用排烟排气系统，厨房在单位时间内排出油烟或污浊气体的体积，单位为立方米</w:t>
      </w:r>
      <w:r w:rsidRPr="00103619">
        <w:rPr>
          <w:rFonts w:hint="eastAsia"/>
          <w:kern w:val="0"/>
          <w:sz w:val="24"/>
        </w:rPr>
        <w:t>/</w:t>
      </w:r>
      <w:r w:rsidRPr="00103619">
        <w:rPr>
          <w:rFonts w:hint="eastAsia"/>
          <w:kern w:val="0"/>
          <w:sz w:val="24"/>
        </w:rPr>
        <w:t>小时（</w:t>
      </w:r>
      <w:r w:rsidRPr="00103619">
        <w:rPr>
          <w:rFonts w:hint="eastAsia"/>
          <w:kern w:val="0"/>
          <w:sz w:val="24"/>
        </w:rPr>
        <w:t>m</w:t>
      </w:r>
      <w:r w:rsidRPr="00103619">
        <w:rPr>
          <w:rFonts w:hint="eastAsia"/>
          <w:kern w:val="0"/>
          <w:sz w:val="24"/>
          <w:vertAlign w:val="superscript"/>
        </w:rPr>
        <w:t>3</w:t>
      </w:r>
      <w:r w:rsidRPr="00103619">
        <w:rPr>
          <w:rFonts w:hint="eastAsia"/>
          <w:kern w:val="0"/>
          <w:sz w:val="24"/>
        </w:rPr>
        <w:t>/h</w:t>
      </w:r>
      <w:r w:rsidRPr="00103619">
        <w:rPr>
          <w:rFonts w:hint="eastAsia"/>
          <w:kern w:val="0"/>
          <w:sz w:val="24"/>
        </w:rPr>
        <w:t>）。</w:t>
      </w:r>
    </w:p>
    <w:p w14:paraId="49619ABC" w14:textId="6CEE5F1C" w:rsidR="0061173A" w:rsidRPr="00103619" w:rsidRDefault="0061173A" w:rsidP="0061173A">
      <w:pPr>
        <w:spacing w:line="360" w:lineRule="auto"/>
        <w:rPr>
          <w:b/>
          <w:bCs/>
          <w:sz w:val="24"/>
        </w:rPr>
      </w:pPr>
      <w:r w:rsidRPr="00103619">
        <w:rPr>
          <w:b/>
          <w:bCs/>
          <w:sz w:val="24"/>
        </w:rPr>
        <w:t>2.0.</w:t>
      </w:r>
      <w:r w:rsidR="00F53C64" w:rsidRPr="00103619">
        <w:rPr>
          <w:b/>
          <w:bCs/>
          <w:sz w:val="24"/>
        </w:rPr>
        <w:t>14</w:t>
      </w:r>
      <w:r w:rsidR="00A077EF" w:rsidRPr="00103619">
        <w:rPr>
          <w:b/>
          <w:bCs/>
          <w:sz w:val="24"/>
        </w:rPr>
        <w:t xml:space="preserve"> </w:t>
      </w:r>
      <w:r w:rsidRPr="00103619">
        <w:rPr>
          <w:rFonts w:hint="eastAsia"/>
          <w:b/>
          <w:bCs/>
          <w:sz w:val="24"/>
        </w:rPr>
        <w:t>严密性试验</w:t>
      </w:r>
      <w:r w:rsidRPr="00103619">
        <w:rPr>
          <w:rFonts w:hint="eastAsia"/>
          <w:b/>
          <w:bCs/>
          <w:sz w:val="24"/>
        </w:rPr>
        <w:t xml:space="preserve"> leakage test</w:t>
      </w:r>
    </w:p>
    <w:p w14:paraId="4079EF12" w14:textId="77777777" w:rsidR="0061173A" w:rsidRPr="00103619" w:rsidRDefault="00BF22F0" w:rsidP="0061173A">
      <w:pPr>
        <w:autoSpaceDE w:val="0"/>
        <w:autoSpaceDN w:val="0"/>
        <w:adjustRightInd w:val="0"/>
        <w:spacing w:line="360" w:lineRule="auto"/>
        <w:ind w:right="40" w:firstLineChars="200" w:firstLine="480"/>
        <w:rPr>
          <w:kern w:val="0"/>
          <w:sz w:val="24"/>
        </w:rPr>
      </w:pPr>
      <w:r w:rsidRPr="00103619">
        <w:rPr>
          <w:rFonts w:hint="eastAsia"/>
          <w:kern w:val="0"/>
          <w:sz w:val="24"/>
        </w:rPr>
        <w:t>在规定的压力和保压时间内，对排气道系统中公用排气道、防火及防串烟部件等进行的泄露检验，常见的定性测试方法有漏光法和漏烟法，定量测试方法为漏风量测试。</w:t>
      </w:r>
    </w:p>
    <w:p w14:paraId="339F2A96" w14:textId="26F8B913" w:rsidR="0061173A" w:rsidRPr="00103619" w:rsidRDefault="0061173A" w:rsidP="00BF22F0">
      <w:pPr>
        <w:spacing w:line="360" w:lineRule="auto"/>
        <w:rPr>
          <w:b/>
          <w:bCs/>
          <w:sz w:val="24"/>
        </w:rPr>
      </w:pPr>
      <w:r w:rsidRPr="00103619">
        <w:rPr>
          <w:b/>
          <w:bCs/>
          <w:sz w:val="24"/>
        </w:rPr>
        <w:t>2.0.</w:t>
      </w:r>
      <w:r w:rsidR="00F53C64" w:rsidRPr="00103619">
        <w:rPr>
          <w:b/>
          <w:bCs/>
          <w:sz w:val="24"/>
        </w:rPr>
        <w:t>15</w:t>
      </w:r>
      <w:r w:rsidR="00A077EF" w:rsidRPr="00103619">
        <w:rPr>
          <w:b/>
          <w:bCs/>
          <w:sz w:val="24"/>
        </w:rPr>
        <w:t xml:space="preserve"> </w:t>
      </w:r>
      <w:r w:rsidR="00BF22F0" w:rsidRPr="00103619">
        <w:rPr>
          <w:rFonts w:hint="eastAsia"/>
          <w:b/>
          <w:bCs/>
          <w:sz w:val="24"/>
        </w:rPr>
        <w:t>相似度</w:t>
      </w:r>
      <w:r w:rsidRPr="00103619">
        <w:rPr>
          <w:rFonts w:hint="eastAsia"/>
          <w:b/>
          <w:bCs/>
          <w:sz w:val="24"/>
        </w:rPr>
        <w:t xml:space="preserve"> </w:t>
      </w:r>
      <w:r w:rsidR="00BF22F0" w:rsidRPr="00103619">
        <w:rPr>
          <w:rFonts w:hint="eastAsia"/>
          <w:b/>
          <w:bCs/>
          <w:sz w:val="24"/>
        </w:rPr>
        <w:t>s</w:t>
      </w:r>
      <w:r w:rsidR="00BF22F0" w:rsidRPr="00103619">
        <w:rPr>
          <w:b/>
          <w:bCs/>
          <w:sz w:val="24"/>
        </w:rPr>
        <w:t>imilarity</w:t>
      </w:r>
    </w:p>
    <w:p w14:paraId="7C3183BF" w14:textId="77777777" w:rsidR="0061173A" w:rsidRPr="00103619" w:rsidRDefault="00BF22F0" w:rsidP="00BF22F0">
      <w:pPr>
        <w:autoSpaceDE w:val="0"/>
        <w:autoSpaceDN w:val="0"/>
        <w:adjustRightInd w:val="0"/>
        <w:spacing w:line="360" w:lineRule="auto"/>
        <w:ind w:right="40" w:firstLineChars="200" w:firstLine="480"/>
        <w:rPr>
          <w:kern w:val="0"/>
          <w:sz w:val="24"/>
        </w:rPr>
      </w:pPr>
      <w:r w:rsidRPr="00103619">
        <w:rPr>
          <w:rFonts w:hint="eastAsia"/>
          <w:kern w:val="0"/>
          <w:sz w:val="24"/>
        </w:rPr>
        <w:t>实际建设的排烟排气系统与模拟实验的排烟排气系统的相似程度，系统和各层产品或材料型号、规格一致时可判断为相似度合格。</w:t>
      </w:r>
    </w:p>
    <w:p w14:paraId="12982CA0" w14:textId="47FF1830" w:rsidR="00BF22F0" w:rsidRPr="00103619" w:rsidRDefault="00BF22F0" w:rsidP="00BF22F0">
      <w:pPr>
        <w:spacing w:line="360" w:lineRule="auto"/>
        <w:rPr>
          <w:b/>
          <w:bCs/>
          <w:sz w:val="24"/>
        </w:rPr>
      </w:pPr>
      <w:r w:rsidRPr="00103619">
        <w:rPr>
          <w:b/>
          <w:bCs/>
          <w:sz w:val="24"/>
        </w:rPr>
        <w:t>2.0.</w:t>
      </w:r>
      <w:r w:rsidR="00F53C64" w:rsidRPr="00103619">
        <w:rPr>
          <w:b/>
          <w:bCs/>
          <w:sz w:val="24"/>
        </w:rPr>
        <w:t>16</w:t>
      </w:r>
      <w:r w:rsidR="00A077EF" w:rsidRPr="00103619">
        <w:rPr>
          <w:b/>
          <w:bCs/>
          <w:sz w:val="24"/>
        </w:rPr>
        <w:t xml:space="preserve"> </w:t>
      </w:r>
      <w:r w:rsidRPr="00103619">
        <w:rPr>
          <w:rFonts w:hint="eastAsia"/>
          <w:b/>
          <w:bCs/>
          <w:sz w:val="24"/>
        </w:rPr>
        <w:t>性能</w:t>
      </w:r>
      <w:r w:rsidR="00B41734" w:rsidRPr="00103619">
        <w:rPr>
          <w:rFonts w:hint="eastAsia"/>
          <w:b/>
          <w:bCs/>
          <w:sz w:val="24"/>
        </w:rPr>
        <w:t>评定</w:t>
      </w:r>
      <w:r w:rsidRPr="00103619">
        <w:rPr>
          <w:rFonts w:hint="eastAsia"/>
          <w:b/>
          <w:bCs/>
          <w:sz w:val="24"/>
        </w:rPr>
        <w:t xml:space="preserve"> comprehensive </w:t>
      </w:r>
      <w:r w:rsidR="00A96623" w:rsidRPr="00103619">
        <w:rPr>
          <w:rFonts w:hint="eastAsia"/>
          <w:b/>
          <w:bCs/>
          <w:sz w:val="24"/>
        </w:rPr>
        <w:t>evaluation</w:t>
      </w:r>
    </w:p>
    <w:p w14:paraId="72F4C1E0" w14:textId="77777777" w:rsidR="00BF22F0" w:rsidRPr="00103619" w:rsidRDefault="00BF22F0" w:rsidP="00BF22F0">
      <w:pPr>
        <w:autoSpaceDE w:val="0"/>
        <w:autoSpaceDN w:val="0"/>
        <w:adjustRightInd w:val="0"/>
        <w:spacing w:line="360" w:lineRule="auto"/>
        <w:ind w:right="40" w:firstLineChars="200" w:firstLine="480"/>
        <w:rPr>
          <w:kern w:val="0"/>
          <w:sz w:val="24"/>
        </w:rPr>
      </w:pPr>
      <w:r w:rsidRPr="00103619">
        <w:rPr>
          <w:rFonts w:hint="eastAsia"/>
          <w:kern w:val="0"/>
          <w:sz w:val="24"/>
        </w:rPr>
        <w:t>根据特定的测试评价方法对排烟排气系统性能优劣进行评估。</w:t>
      </w:r>
    </w:p>
    <w:p w14:paraId="2743A9AC" w14:textId="77777777" w:rsidR="00B57429" w:rsidRPr="00103619" w:rsidRDefault="00B57429" w:rsidP="00CE2A59">
      <w:pPr>
        <w:autoSpaceDE w:val="0"/>
        <w:autoSpaceDN w:val="0"/>
        <w:adjustRightInd w:val="0"/>
        <w:spacing w:line="360" w:lineRule="auto"/>
        <w:ind w:right="40"/>
        <w:rPr>
          <w:b/>
          <w:bCs/>
          <w:sz w:val="24"/>
        </w:rPr>
      </w:pPr>
    </w:p>
    <w:bookmarkEnd w:id="9"/>
    <w:bookmarkEnd w:id="10"/>
    <w:p w14:paraId="56286D83" w14:textId="77777777" w:rsidR="00D711DA" w:rsidRPr="00103619" w:rsidRDefault="00D711DA" w:rsidP="00B41734">
      <w:pPr>
        <w:spacing w:line="360" w:lineRule="auto"/>
        <w:rPr>
          <w:rFonts w:eastAsiaTheme="minorEastAsia"/>
          <w:sz w:val="24"/>
        </w:rPr>
      </w:pPr>
    </w:p>
    <w:p w14:paraId="67FE1D0B" w14:textId="77777777" w:rsidR="00826AF0" w:rsidRPr="00103619" w:rsidRDefault="00826AF0">
      <w:pPr>
        <w:rPr>
          <w:rFonts w:eastAsiaTheme="minorEastAsia"/>
        </w:rPr>
        <w:sectPr w:rsidR="00826AF0" w:rsidRPr="00103619">
          <w:footerReference w:type="default" r:id="rId13"/>
          <w:pgSz w:w="11906" w:h="16838"/>
          <w:pgMar w:top="1440" w:right="1800" w:bottom="1440" w:left="1800" w:header="851" w:footer="992" w:gutter="0"/>
          <w:pgNumType w:start="1"/>
          <w:cols w:space="425"/>
          <w:docGrid w:type="lines" w:linePitch="312"/>
        </w:sectPr>
      </w:pPr>
    </w:p>
    <w:p w14:paraId="1AAD22C3" w14:textId="4C664F50" w:rsidR="00826AF0" w:rsidRPr="00103619" w:rsidRDefault="003012D9" w:rsidP="00370B75">
      <w:pPr>
        <w:pStyle w:val="1"/>
        <w:spacing w:before="120" w:after="120" w:line="360" w:lineRule="auto"/>
        <w:jc w:val="center"/>
        <w:rPr>
          <w:rFonts w:eastAsiaTheme="minorEastAsia"/>
          <w:sz w:val="24"/>
          <w:szCs w:val="32"/>
        </w:rPr>
      </w:pPr>
      <w:bookmarkStart w:id="11" w:name="_Toc513644001"/>
      <w:bookmarkStart w:id="12" w:name="_Toc15993839"/>
      <w:bookmarkStart w:id="13" w:name="_Toc58228449"/>
      <w:r w:rsidRPr="00103619">
        <w:rPr>
          <w:rFonts w:eastAsiaTheme="minorEastAsia"/>
          <w:sz w:val="24"/>
          <w:szCs w:val="32"/>
        </w:rPr>
        <w:lastRenderedPageBreak/>
        <w:t xml:space="preserve">3 </w:t>
      </w:r>
      <w:bookmarkEnd w:id="11"/>
      <w:r w:rsidRPr="00103619">
        <w:rPr>
          <w:rFonts w:eastAsiaTheme="minorEastAsia"/>
          <w:sz w:val="24"/>
          <w:szCs w:val="32"/>
        </w:rPr>
        <w:t>基本规定</w:t>
      </w:r>
      <w:bookmarkEnd w:id="12"/>
      <w:bookmarkEnd w:id="13"/>
    </w:p>
    <w:p w14:paraId="7F1B5EAA" w14:textId="13295AA2" w:rsidR="00145F45" w:rsidRPr="00103619" w:rsidRDefault="003012D9" w:rsidP="00E43092">
      <w:pPr>
        <w:spacing w:line="360" w:lineRule="auto"/>
        <w:rPr>
          <w:rFonts w:eastAsiaTheme="minorEastAsia"/>
          <w:sz w:val="24"/>
        </w:rPr>
      </w:pPr>
      <w:r w:rsidRPr="00103619">
        <w:rPr>
          <w:rFonts w:eastAsiaTheme="minorEastAsia"/>
          <w:b/>
          <w:sz w:val="24"/>
        </w:rPr>
        <w:t>3.0.1</w:t>
      </w:r>
      <w:r w:rsidR="00F90560" w:rsidRPr="00103619">
        <w:rPr>
          <w:rFonts w:eastAsiaTheme="minorEastAsia"/>
          <w:b/>
          <w:sz w:val="24"/>
        </w:rPr>
        <w:t xml:space="preserve"> </w:t>
      </w:r>
      <w:r w:rsidR="00C61FF3" w:rsidRPr="00103619">
        <w:rPr>
          <w:rFonts w:eastAsiaTheme="minorEastAsia" w:hint="eastAsia"/>
          <w:sz w:val="24"/>
        </w:rPr>
        <w:t>厨房排烟排气系统性能</w:t>
      </w:r>
      <w:r w:rsidR="00133A5B" w:rsidRPr="00103619">
        <w:rPr>
          <w:rFonts w:eastAsiaTheme="minorEastAsia" w:hint="eastAsia"/>
          <w:sz w:val="24"/>
        </w:rPr>
        <w:t>测试评价应包括</w:t>
      </w:r>
      <w:r w:rsidR="0010471D" w:rsidRPr="00103619">
        <w:rPr>
          <w:rFonts w:eastAsiaTheme="minorEastAsia" w:hint="eastAsia"/>
          <w:sz w:val="24"/>
        </w:rPr>
        <w:t>足尺</w:t>
      </w:r>
      <w:r w:rsidR="002475C7" w:rsidRPr="00103619">
        <w:rPr>
          <w:rFonts w:eastAsiaTheme="minorEastAsia" w:hint="eastAsia"/>
          <w:sz w:val="24"/>
        </w:rPr>
        <w:t>实验</w:t>
      </w:r>
      <w:r w:rsidR="00075218" w:rsidRPr="00103619">
        <w:rPr>
          <w:rFonts w:eastAsiaTheme="minorEastAsia" w:hint="eastAsia"/>
          <w:sz w:val="24"/>
        </w:rPr>
        <w:t>模拟</w:t>
      </w:r>
      <w:r w:rsidR="006D2F42" w:rsidRPr="00103619">
        <w:rPr>
          <w:rFonts w:eastAsiaTheme="minorEastAsia" w:hint="eastAsia"/>
          <w:sz w:val="24"/>
        </w:rPr>
        <w:t>测试</w:t>
      </w:r>
      <w:r w:rsidR="00C61FF3" w:rsidRPr="00103619">
        <w:rPr>
          <w:rFonts w:eastAsiaTheme="minorEastAsia" w:hint="eastAsia"/>
          <w:sz w:val="24"/>
        </w:rPr>
        <w:t>评价和</w:t>
      </w:r>
      <w:r w:rsidR="003526C2" w:rsidRPr="00103619">
        <w:rPr>
          <w:rFonts w:eastAsiaTheme="minorEastAsia" w:hint="eastAsia"/>
          <w:sz w:val="24"/>
        </w:rPr>
        <w:t>工程</w:t>
      </w:r>
      <w:r w:rsidR="00C61FF3" w:rsidRPr="00103619">
        <w:rPr>
          <w:rFonts w:eastAsiaTheme="minorEastAsia" w:hint="eastAsia"/>
          <w:sz w:val="24"/>
        </w:rPr>
        <w:t>现场</w:t>
      </w:r>
      <w:r w:rsidR="008B5A9E" w:rsidRPr="00103619">
        <w:rPr>
          <w:rFonts w:eastAsiaTheme="minorEastAsia" w:hint="eastAsia"/>
          <w:sz w:val="24"/>
        </w:rPr>
        <w:t>核验</w:t>
      </w:r>
      <w:r w:rsidR="006D2F42" w:rsidRPr="00103619">
        <w:rPr>
          <w:rFonts w:eastAsiaTheme="minorEastAsia" w:hint="eastAsia"/>
          <w:sz w:val="24"/>
        </w:rPr>
        <w:t>测试</w:t>
      </w:r>
      <w:r w:rsidR="00C61FF3" w:rsidRPr="00103619">
        <w:rPr>
          <w:rFonts w:eastAsiaTheme="minorEastAsia" w:hint="eastAsia"/>
          <w:sz w:val="24"/>
        </w:rPr>
        <w:t>评价</w:t>
      </w:r>
      <w:r w:rsidRPr="00103619">
        <w:rPr>
          <w:rFonts w:eastAsiaTheme="minorEastAsia"/>
          <w:sz w:val="24"/>
        </w:rPr>
        <w:t>。</w:t>
      </w:r>
    </w:p>
    <w:p w14:paraId="7C2DA63D" w14:textId="77777777" w:rsidR="001A26A7" w:rsidRPr="00103619" w:rsidRDefault="00DB25B4" w:rsidP="009E5F91">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36347C2D" w14:textId="0C5A4F39" w:rsidR="00DB25B4" w:rsidRPr="00103619" w:rsidRDefault="001A26A7" w:rsidP="003526C2">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既有和新建住宅建筑</w:t>
      </w:r>
      <w:r w:rsidR="00CF6A04" w:rsidRPr="00103619">
        <w:rPr>
          <w:rFonts w:eastAsia="楷体" w:hint="eastAsia"/>
          <w:bCs/>
          <w:kern w:val="44"/>
          <w:sz w:val="24"/>
        </w:rPr>
        <w:t>的厨房排烟排气系统性能测试评价均由两部分组成</w:t>
      </w:r>
      <w:r w:rsidR="00092605" w:rsidRPr="00103619">
        <w:rPr>
          <w:rFonts w:eastAsia="楷体" w:hint="eastAsia"/>
          <w:bCs/>
          <w:kern w:val="44"/>
          <w:sz w:val="24"/>
        </w:rPr>
        <w:t>，一是基于</w:t>
      </w:r>
      <w:r w:rsidR="006B21D3" w:rsidRPr="00103619">
        <w:rPr>
          <w:rFonts w:eastAsia="楷体" w:hint="eastAsia"/>
          <w:bCs/>
          <w:kern w:val="44"/>
          <w:sz w:val="24"/>
        </w:rPr>
        <w:t>设计施工图和</w:t>
      </w:r>
      <w:r w:rsidR="00FC3BFF" w:rsidRPr="00103619">
        <w:rPr>
          <w:rFonts w:eastAsia="楷体" w:hint="eastAsia"/>
          <w:bCs/>
          <w:kern w:val="44"/>
          <w:sz w:val="24"/>
        </w:rPr>
        <w:t>设备主要性能技术指标</w:t>
      </w:r>
      <w:r w:rsidR="009D5A31" w:rsidRPr="00103619">
        <w:rPr>
          <w:rFonts w:eastAsia="楷体" w:hint="eastAsia"/>
          <w:bCs/>
          <w:kern w:val="44"/>
          <w:sz w:val="24"/>
        </w:rPr>
        <w:t>，结合烟排气系统测试装置</w:t>
      </w:r>
      <w:r w:rsidR="00FC3BFF" w:rsidRPr="00103619">
        <w:rPr>
          <w:rFonts w:eastAsia="楷体" w:hint="eastAsia"/>
          <w:bCs/>
          <w:kern w:val="44"/>
          <w:sz w:val="24"/>
        </w:rPr>
        <w:t>搭建</w:t>
      </w:r>
      <w:r w:rsidR="00325C2B" w:rsidRPr="00103619">
        <w:rPr>
          <w:rFonts w:eastAsia="楷体" w:hint="eastAsia"/>
          <w:bCs/>
          <w:kern w:val="44"/>
          <w:sz w:val="24"/>
        </w:rPr>
        <w:t>足尺</w:t>
      </w:r>
      <w:r w:rsidR="00FC3BFF" w:rsidRPr="00103619">
        <w:rPr>
          <w:rFonts w:eastAsia="楷体" w:hint="eastAsia"/>
          <w:bCs/>
          <w:kern w:val="44"/>
          <w:sz w:val="24"/>
        </w:rPr>
        <w:t>系统</w:t>
      </w:r>
      <w:r w:rsidR="00133A5B" w:rsidRPr="00103619">
        <w:rPr>
          <w:rFonts w:eastAsia="楷体" w:hint="eastAsia"/>
          <w:bCs/>
          <w:kern w:val="44"/>
          <w:sz w:val="24"/>
        </w:rPr>
        <w:t>开展</w:t>
      </w:r>
      <w:r w:rsidR="002A188D" w:rsidRPr="00103619">
        <w:rPr>
          <w:rFonts w:eastAsia="楷体" w:hint="eastAsia"/>
          <w:bCs/>
          <w:kern w:val="44"/>
          <w:sz w:val="24"/>
        </w:rPr>
        <w:t>模拟</w:t>
      </w:r>
      <w:r w:rsidR="00133A5B" w:rsidRPr="00103619">
        <w:rPr>
          <w:rFonts w:eastAsia="楷体" w:hint="eastAsia"/>
          <w:bCs/>
          <w:kern w:val="44"/>
          <w:sz w:val="24"/>
        </w:rPr>
        <w:t>实验测试</w:t>
      </w:r>
      <w:r w:rsidR="008A1E3B" w:rsidRPr="00103619">
        <w:rPr>
          <w:rFonts w:eastAsia="楷体" w:hint="eastAsia"/>
          <w:bCs/>
          <w:kern w:val="44"/>
          <w:sz w:val="24"/>
        </w:rPr>
        <w:t>评价</w:t>
      </w:r>
      <w:r w:rsidR="007959E9" w:rsidRPr="00103619">
        <w:rPr>
          <w:rFonts w:eastAsia="楷体" w:hint="eastAsia"/>
          <w:bCs/>
          <w:kern w:val="44"/>
          <w:sz w:val="24"/>
        </w:rPr>
        <w:t>，</w:t>
      </w:r>
      <w:r w:rsidR="0013636A" w:rsidRPr="00103619">
        <w:rPr>
          <w:rFonts w:eastAsia="楷体" w:hint="eastAsia"/>
          <w:bCs/>
          <w:kern w:val="44"/>
          <w:sz w:val="24"/>
        </w:rPr>
        <w:t>对于</w:t>
      </w:r>
      <w:r w:rsidR="003544E5" w:rsidRPr="00103619">
        <w:rPr>
          <w:rFonts w:eastAsia="楷体" w:hint="eastAsia"/>
          <w:bCs/>
          <w:kern w:val="44"/>
          <w:sz w:val="24"/>
        </w:rPr>
        <w:t>能够提供数值模拟准确性和合理性</w:t>
      </w:r>
      <w:r w:rsidR="001C4238" w:rsidRPr="00103619">
        <w:rPr>
          <w:rFonts w:eastAsia="楷体" w:hint="eastAsia"/>
          <w:bCs/>
          <w:kern w:val="44"/>
          <w:sz w:val="24"/>
        </w:rPr>
        <w:t>佐证</w:t>
      </w:r>
      <w:r w:rsidR="003544E5" w:rsidRPr="00103619">
        <w:rPr>
          <w:rFonts w:eastAsia="楷体" w:hint="eastAsia"/>
          <w:bCs/>
          <w:kern w:val="44"/>
          <w:sz w:val="24"/>
        </w:rPr>
        <w:t>材料的</w:t>
      </w:r>
      <w:r w:rsidR="00795988" w:rsidRPr="00103619">
        <w:rPr>
          <w:rFonts w:eastAsia="楷体" w:hint="eastAsia"/>
          <w:bCs/>
          <w:kern w:val="44"/>
          <w:sz w:val="24"/>
        </w:rPr>
        <w:t>评价</w:t>
      </w:r>
      <w:r w:rsidR="003544E5" w:rsidRPr="00103619">
        <w:rPr>
          <w:rFonts w:eastAsia="楷体" w:hint="eastAsia"/>
          <w:bCs/>
          <w:kern w:val="44"/>
          <w:sz w:val="24"/>
        </w:rPr>
        <w:t>项目</w:t>
      </w:r>
      <w:r w:rsidR="00857476" w:rsidRPr="00103619">
        <w:rPr>
          <w:rFonts w:eastAsia="楷体" w:hint="eastAsia"/>
          <w:bCs/>
          <w:kern w:val="44"/>
          <w:sz w:val="24"/>
        </w:rPr>
        <w:t>，</w:t>
      </w:r>
      <w:r w:rsidR="00795988" w:rsidRPr="00103619">
        <w:rPr>
          <w:rFonts w:eastAsia="楷体" w:hint="eastAsia"/>
          <w:bCs/>
          <w:kern w:val="44"/>
          <w:sz w:val="24"/>
        </w:rPr>
        <w:t>可向</w:t>
      </w:r>
      <w:r w:rsidR="00DF0D8A" w:rsidRPr="00103619">
        <w:rPr>
          <w:rFonts w:eastAsia="楷体" w:hint="eastAsia"/>
          <w:bCs/>
          <w:kern w:val="44"/>
          <w:sz w:val="24"/>
        </w:rPr>
        <w:t>第三方评价机构</w:t>
      </w:r>
      <w:r w:rsidR="00795988" w:rsidRPr="00103619">
        <w:rPr>
          <w:rFonts w:eastAsia="楷体" w:hint="eastAsia"/>
          <w:bCs/>
          <w:kern w:val="44"/>
          <w:sz w:val="24"/>
        </w:rPr>
        <w:t>提出以</w:t>
      </w:r>
      <w:r w:rsidR="00A6007A" w:rsidRPr="00103619">
        <w:rPr>
          <w:rFonts w:eastAsia="楷体" w:hint="eastAsia"/>
          <w:bCs/>
          <w:kern w:val="44"/>
          <w:sz w:val="24"/>
        </w:rPr>
        <w:t>数值模拟代替</w:t>
      </w:r>
      <w:r w:rsidR="00251DBD" w:rsidRPr="00103619">
        <w:rPr>
          <w:rFonts w:eastAsia="楷体" w:hint="eastAsia"/>
          <w:bCs/>
          <w:kern w:val="44"/>
          <w:sz w:val="24"/>
        </w:rPr>
        <w:t>等比例实验的书面申请</w:t>
      </w:r>
      <w:r w:rsidR="000E2D12" w:rsidRPr="00103619">
        <w:rPr>
          <w:rFonts w:eastAsia="楷体" w:hint="eastAsia"/>
          <w:bCs/>
          <w:kern w:val="44"/>
          <w:sz w:val="24"/>
        </w:rPr>
        <w:t>，</w:t>
      </w:r>
      <w:r w:rsidR="00C05CAB" w:rsidRPr="00103619">
        <w:rPr>
          <w:rFonts w:eastAsia="楷体" w:hint="eastAsia"/>
          <w:bCs/>
          <w:kern w:val="44"/>
          <w:sz w:val="24"/>
        </w:rPr>
        <w:t>且需</w:t>
      </w:r>
      <w:r w:rsidR="00376EE6" w:rsidRPr="00103619">
        <w:rPr>
          <w:rFonts w:eastAsia="楷体" w:hint="eastAsia"/>
          <w:bCs/>
          <w:kern w:val="44"/>
          <w:sz w:val="24"/>
        </w:rPr>
        <w:t>获得第三方</w:t>
      </w:r>
      <w:r w:rsidR="0095117C" w:rsidRPr="00103619">
        <w:rPr>
          <w:rFonts w:eastAsia="楷体" w:hint="eastAsia"/>
          <w:bCs/>
          <w:kern w:val="44"/>
          <w:sz w:val="24"/>
        </w:rPr>
        <w:t>评价机构的书面认可</w:t>
      </w:r>
      <w:r w:rsidR="00404F96" w:rsidRPr="00103619">
        <w:rPr>
          <w:rFonts w:eastAsia="楷体" w:hint="eastAsia"/>
          <w:bCs/>
          <w:kern w:val="44"/>
          <w:sz w:val="24"/>
        </w:rPr>
        <w:t>，本部分</w:t>
      </w:r>
      <w:r w:rsidR="00325C2B" w:rsidRPr="00103619">
        <w:rPr>
          <w:rFonts w:eastAsia="楷体" w:hint="eastAsia"/>
          <w:bCs/>
          <w:kern w:val="44"/>
          <w:sz w:val="24"/>
        </w:rPr>
        <w:t>主要</w:t>
      </w:r>
      <w:r w:rsidR="00404F96" w:rsidRPr="00103619">
        <w:rPr>
          <w:rFonts w:eastAsia="楷体" w:hint="eastAsia"/>
          <w:bCs/>
          <w:kern w:val="44"/>
          <w:sz w:val="24"/>
        </w:rPr>
        <w:t>侧重于定量评价</w:t>
      </w:r>
      <w:r w:rsidR="008A1E3B" w:rsidRPr="00103619">
        <w:rPr>
          <w:rFonts w:eastAsia="楷体" w:hint="eastAsia"/>
          <w:bCs/>
          <w:kern w:val="44"/>
          <w:sz w:val="24"/>
        </w:rPr>
        <w:t>；二是针对已建成的系统开展</w:t>
      </w:r>
      <w:r w:rsidR="00810370" w:rsidRPr="00103619">
        <w:rPr>
          <w:rFonts w:eastAsia="楷体" w:hint="eastAsia"/>
          <w:bCs/>
          <w:kern w:val="44"/>
          <w:sz w:val="24"/>
        </w:rPr>
        <w:t>现场核验测试</w:t>
      </w:r>
      <w:r w:rsidR="00F11081" w:rsidRPr="00103619">
        <w:rPr>
          <w:rFonts w:eastAsia="楷体" w:hint="eastAsia"/>
          <w:bCs/>
          <w:kern w:val="44"/>
          <w:sz w:val="24"/>
        </w:rPr>
        <w:t>，</w:t>
      </w:r>
      <w:r w:rsidR="00DD49FC" w:rsidRPr="00103619">
        <w:rPr>
          <w:rFonts w:eastAsia="楷体" w:hint="eastAsia"/>
          <w:bCs/>
          <w:kern w:val="44"/>
          <w:sz w:val="24"/>
        </w:rPr>
        <w:t>第三方评价机构</w:t>
      </w:r>
      <w:r w:rsidR="00DE25AB" w:rsidRPr="00103619">
        <w:rPr>
          <w:rFonts w:eastAsia="楷体" w:hint="eastAsia"/>
          <w:bCs/>
          <w:kern w:val="44"/>
          <w:sz w:val="24"/>
        </w:rPr>
        <w:t>根据</w:t>
      </w:r>
      <w:r w:rsidR="00887F51" w:rsidRPr="00103619">
        <w:rPr>
          <w:rFonts w:eastAsia="楷体" w:hint="eastAsia"/>
          <w:bCs/>
          <w:kern w:val="44"/>
          <w:sz w:val="24"/>
        </w:rPr>
        <w:t>委托方</w:t>
      </w:r>
      <w:r w:rsidR="00953785" w:rsidRPr="00103619">
        <w:rPr>
          <w:rFonts w:eastAsia="楷体" w:hint="eastAsia"/>
          <w:bCs/>
          <w:kern w:val="44"/>
          <w:sz w:val="24"/>
        </w:rPr>
        <w:t>提供的资料</w:t>
      </w:r>
      <w:r w:rsidR="007D1835" w:rsidRPr="00103619">
        <w:rPr>
          <w:rFonts w:eastAsia="楷体" w:hint="eastAsia"/>
          <w:bCs/>
          <w:kern w:val="44"/>
          <w:sz w:val="24"/>
        </w:rPr>
        <w:t>进行核验比对，</w:t>
      </w:r>
      <w:r w:rsidR="005D4A63" w:rsidRPr="00103619">
        <w:rPr>
          <w:rFonts w:eastAsia="楷体" w:hint="eastAsia"/>
          <w:bCs/>
          <w:kern w:val="44"/>
          <w:sz w:val="24"/>
        </w:rPr>
        <w:t>本部分</w:t>
      </w:r>
      <w:r w:rsidR="00325C2B" w:rsidRPr="00103619">
        <w:rPr>
          <w:rFonts w:eastAsia="楷体" w:hint="eastAsia"/>
          <w:bCs/>
          <w:kern w:val="44"/>
          <w:sz w:val="24"/>
        </w:rPr>
        <w:t>主要</w:t>
      </w:r>
      <w:r w:rsidR="005D4A63" w:rsidRPr="00103619">
        <w:rPr>
          <w:rFonts w:eastAsia="楷体" w:hint="eastAsia"/>
          <w:bCs/>
          <w:kern w:val="44"/>
          <w:sz w:val="24"/>
        </w:rPr>
        <w:t>侧重于</w:t>
      </w:r>
      <w:r w:rsidR="00DE25AB" w:rsidRPr="00103619">
        <w:rPr>
          <w:rFonts w:eastAsia="楷体" w:hint="eastAsia"/>
          <w:bCs/>
          <w:kern w:val="44"/>
          <w:sz w:val="24"/>
        </w:rPr>
        <w:t>定性评价。</w:t>
      </w:r>
    </w:p>
    <w:p w14:paraId="27D41544" w14:textId="77777777" w:rsidR="00443A14" w:rsidRPr="00103619" w:rsidRDefault="00443A14" w:rsidP="009E5F91">
      <w:pPr>
        <w:spacing w:afterLines="50" w:after="156" w:line="360" w:lineRule="auto"/>
        <w:contextualSpacing/>
        <w:rPr>
          <w:rFonts w:eastAsiaTheme="minorEastAsia"/>
          <w:sz w:val="24"/>
        </w:rPr>
      </w:pPr>
    </w:p>
    <w:p w14:paraId="5573A531" w14:textId="1EFEF51A" w:rsidR="003F5BA6" w:rsidRPr="00103619" w:rsidRDefault="003012D9" w:rsidP="00E43092">
      <w:pPr>
        <w:spacing w:line="360" w:lineRule="auto"/>
        <w:rPr>
          <w:rFonts w:eastAsiaTheme="minorEastAsia"/>
          <w:sz w:val="24"/>
        </w:rPr>
      </w:pPr>
      <w:r w:rsidRPr="00103619">
        <w:rPr>
          <w:rFonts w:eastAsiaTheme="minorEastAsia"/>
          <w:b/>
          <w:sz w:val="24"/>
        </w:rPr>
        <w:t>3.0.2</w:t>
      </w:r>
      <w:r w:rsidR="00F90560" w:rsidRPr="00103619">
        <w:rPr>
          <w:rFonts w:eastAsiaTheme="minorEastAsia"/>
          <w:b/>
          <w:sz w:val="24"/>
        </w:rPr>
        <w:t xml:space="preserve"> </w:t>
      </w:r>
      <w:r w:rsidR="00C61FF3" w:rsidRPr="00103619">
        <w:rPr>
          <w:rFonts w:eastAsiaTheme="minorEastAsia" w:hint="eastAsia"/>
          <w:sz w:val="24"/>
        </w:rPr>
        <w:t>开展</w:t>
      </w:r>
      <w:r w:rsidR="004D4027" w:rsidRPr="00103619">
        <w:rPr>
          <w:rFonts w:eastAsiaTheme="minorEastAsia" w:hint="eastAsia"/>
          <w:sz w:val="24"/>
        </w:rPr>
        <w:t>厨房</w:t>
      </w:r>
      <w:r w:rsidR="00C61FF3" w:rsidRPr="00103619">
        <w:rPr>
          <w:rFonts w:eastAsiaTheme="minorEastAsia" w:hint="eastAsia"/>
          <w:sz w:val="24"/>
        </w:rPr>
        <w:t>排烟排气系统性能</w:t>
      </w:r>
      <w:r w:rsidR="0001310E" w:rsidRPr="00103619">
        <w:rPr>
          <w:rFonts w:eastAsiaTheme="minorEastAsia" w:hint="eastAsia"/>
          <w:sz w:val="24"/>
        </w:rPr>
        <w:t>测试评价的厨房排烟排气系统</w:t>
      </w:r>
      <w:r w:rsidR="003F5BA6" w:rsidRPr="00103619">
        <w:rPr>
          <w:rFonts w:eastAsiaTheme="minorEastAsia" w:hint="eastAsia"/>
          <w:sz w:val="24"/>
        </w:rPr>
        <w:t>应满足以下要求：</w:t>
      </w:r>
    </w:p>
    <w:p w14:paraId="580B9911" w14:textId="249536E5" w:rsidR="00AF4BD9" w:rsidRPr="00103619" w:rsidRDefault="003F5BA6" w:rsidP="00E43092">
      <w:pPr>
        <w:spacing w:line="360" w:lineRule="auto"/>
        <w:ind w:firstLineChars="200" w:firstLine="482"/>
        <w:rPr>
          <w:rFonts w:eastAsiaTheme="minorEastAsia"/>
          <w:sz w:val="24"/>
        </w:rPr>
      </w:pPr>
      <w:r w:rsidRPr="00103619">
        <w:rPr>
          <w:rFonts w:eastAsiaTheme="minorEastAsia" w:hint="eastAsia"/>
          <w:b/>
          <w:sz w:val="24"/>
        </w:rPr>
        <w:t>1</w:t>
      </w:r>
      <w:r w:rsidRPr="00103619">
        <w:rPr>
          <w:rFonts w:eastAsiaTheme="minorEastAsia"/>
          <w:b/>
          <w:sz w:val="24"/>
        </w:rPr>
        <w:t xml:space="preserve"> </w:t>
      </w:r>
      <w:r w:rsidR="0001310E" w:rsidRPr="00103619">
        <w:rPr>
          <w:rFonts w:eastAsiaTheme="minorEastAsia" w:hint="eastAsia"/>
          <w:sz w:val="24"/>
        </w:rPr>
        <w:t>必须同时含有排气道</w:t>
      </w:r>
      <w:r w:rsidR="00D02C8D" w:rsidRPr="00103619">
        <w:rPr>
          <w:rFonts w:eastAsiaTheme="minorEastAsia" w:hint="eastAsia"/>
          <w:sz w:val="24"/>
        </w:rPr>
        <w:t>子</w:t>
      </w:r>
      <w:r w:rsidR="0001310E" w:rsidRPr="00103619">
        <w:rPr>
          <w:rFonts w:eastAsiaTheme="minorEastAsia" w:hint="eastAsia"/>
          <w:sz w:val="24"/>
        </w:rPr>
        <w:t>系统</w:t>
      </w:r>
      <w:r w:rsidR="00E46E32" w:rsidRPr="00103619">
        <w:rPr>
          <w:rFonts w:eastAsiaTheme="minorEastAsia" w:hint="eastAsia"/>
          <w:sz w:val="24"/>
        </w:rPr>
        <w:t>、</w:t>
      </w:r>
      <w:r w:rsidR="00233D0C" w:rsidRPr="00103619">
        <w:rPr>
          <w:rFonts w:eastAsiaTheme="minorEastAsia" w:hint="eastAsia"/>
          <w:sz w:val="24"/>
        </w:rPr>
        <w:t>动力</w:t>
      </w:r>
      <w:r w:rsidR="00D02C8D" w:rsidRPr="00103619">
        <w:rPr>
          <w:rFonts w:eastAsiaTheme="minorEastAsia" w:hint="eastAsia"/>
          <w:sz w:val="24"/>
        </w:rPr>
        <w:t>子</w:t>
      </w:r>
      <w:r w:rsidR="0001310E" w:rsidRPr="00103619">
        <w:rPr>
          <w:rFonts w:eastAsiaTheme="minorEastAsia" w:hint="eastAsia"/>
          <w:sz w:val="24"/>
        </w:rPr>
        <w:t>系统</w:t>
      </w:r>
      <w:r w:rsidR="00E46E32" w:rsidRPr="00103619">
        <w:rPr>
          <w:rFonts w:eastAsiaTheme="minorEastAsia" w:hint="eastAsia"/>
          <w:sz w:val="24"/>
        </w:rPr>
        <w:t>和补风</w:t>
      </w:r>
      <w:r w:rsidR="00D02C8D" w:rsidRPr="00103619">
        <w:rPr>
          <w:rFonts w:eastAsiaTheme="minorEastAsia" w:hint="eastAsia"/>
          <w:sz w:val="24"/>
        </w:rPr>
        <w:t>子</w:t>
      </w:r>
      <w:r w:rsidR="00E46E32" w:rsidRPr="00103619">
        <w:rPr>
          <w:rFonts w:eastAsiaTheme="minorEastAsia" w:hint="eastAsia"/>
          <w:sz w:val="24"/>
        </w:rPr>
        <w:t>系统</w:t>
      </w:r>
      <w:r w:rsidR="00C61FF3" w:rsidRPr="00103619">
        <w:rPr>
          <w:rFonts w:eastAsiaTheme="minorEastAsia" w:hint="eastAsia"/>
          <w:sz w:val="24"/>
        </w:rPr>
        <w:t>。</w:t>
      </w:r>
    </w:p>
    <w:p w14:paraId="0DB75189" w14:textId="79773F99" w:rsidR="003F5BA6" w:rsidRPr="00103619" w:rsidRDefault="003F5BA6" w:rsidP="00E43092">
      <w:pPr>
        <w:spacing w:line="360" w:lineRule="auto"/>
        <w:ind w:firstLineChars="200" w:firstLine="482"/>
        <w:rPr>
          <w:rFonts w:eastAsiaTheme="minorEastAsia"/>
          <w:sz w:val="24"/>
        </w:rPr>
      </w:pPr>
      <w:r w:rsidRPr="00103619">
        <w:rPr>
          <w:rFonts w:eastAsiaTheme="minorEastAsia" w:hint="eastAsia"/>
          <w:b/>
          <w:sz w:val="24"/>
        </w:rPr>
        <w:t>2</w:t>
      </w:r>
      <w:r w:rsidRPr="00103619">
        <w:rPr>
          <w:rFonts w:eastAsiaTheme="minorEastAsia"/>
          <w:b/>
          <w:sz w:val="24"/>
        </w:rPr>
        <w:t xml:space="preserve"> </w:t>
      </w:r>
      <w:r w:rsidRPr="00103619">
        <w:rPr>
          <w:rFonts w:eastAsiaTheme="minorEastAsia" w:hint="eastAsia"/>
          <w:sz w:val="24"/>
        </w:rPr>
        <w:t>不同组合方案的厨房排烟排气系统应单独进行</w:t>
      </w:r>
      <w:r w:rsidR="00161601" w:rsidRPr="00103619">
        <w:rPr>
          <w:rFonts w:eastAsiaTheme="minorEastAsia" w:hint="eastAsia"/>
          <w:sz w:val="24"/>
        </w:rPr>
        <w:t>模拟实验</w:t>
      </w:r>
      <w:r w:rsidRPr="00103619">
        <w:rPr>
          <w:rFonts w:eastAsiaTheme="minorEastAsia" w:hint="eastAsia"/>
          <w:sz w:val="24"/>
        </w:rPr>
        <w:t>测试评价</w:t>
      </w:r>
      <w:r w:rsidR="00161601" w:rsidRPr="00103619">
        <w:rPr>
          <w:rFonts w:eastAsiaTheme="minorEastAsia" w:hint="eastAsia"/>
          <w:sz w:val="24"/>
        </w:rPr>
        <w:t>。</w:t>
      </w:r>
    </w:p>
    <w:p w14:paraId="0F780070" w14:textId="77777777" w:rsidR="00683673" w:rsidRPr="00103619" w:rsidRDefault="00683673" w:rsidP="00683673">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09B57785" w14:textId="2499C39C" w:rsidR="00683673" w:rsidRPr="00103619" w:rsidRDefault="005D1F47" w:rsidP="004C5243">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当前厨房排烟排气系统存在</w:t>
      </w:r>
      <w:r w:rsidR="002337F0" w:rsidRPr="00103619">
        <w:rPr>
          <w:rFonts w:eastAsia="楷体" w:hint="eastAsia"/>
          <w:bCs/>
          <w:kern w:val="44"/>
          <w:sz w:val="24"/>
        </w:rPr>
        <w:t>排烟不畅和串烟串味问题是多方面因素造成的，</w:t>
      </w:r>
      <w:r w:rsidR="00810621" w:rsidRPr="00103619">
        <w:rPr>
          <w:rFonts w:eastAsia="楷体" w:hint="eastAsia"/>
          <w:bCs/>
          <w:kern w:val="44"/>
          <w:sz w:val="24"/>
        </w:rPr>
        <w:t>一是建设全过程</w:t>
      </w:r>
      <w:r w:rsidR="00A023E4" w:rsidRPr="00103619">
        <w:rPr>
          <w:rFonts w:eastAsia="楷体" w:hint="eastAsia"/>
          <w:bCs/>
          <w:kern w:val="44"/>
          <w:sz w:val="24"/>
        </w:rPr>
        <w:t>管理的缺失，设计、施工、运维等过程管控和衔接不充分</w:t>
      </w:r>
      <w:r w:rsidR="00951120" w:rsidRPr="00103619">
        <w:rPr>
          <w:rFonts w:eastAsia="楷体" w:hint="eastAsia"/>
          <w:bCs/>
          <w:kern w:val="44"/>
          <w:sz w:val="24"/>
        </w:rPr>
        <w:t>，二是传统建设方式</w:t>
      </w:r>
      <w:r w:rsidR="00A731A7" w:rsidRPr="00103619">
        <w:rPr>
          <w:rFonts w:eastAsia="楷体" w:hint="eastAsia"/>
          <w:bCs/>
          <w:kern w:val="44"/>
          <w:sz w:val="24"/>
        </w:rPr>
        <w:t>未</w:t>
      </w:r>
      <w:r w:rsidR="00951120" w:rsidRPr="00103619">
        <w:rPr>
          <w:rFonts w:eastAsia="楷体" w:hint="eastAsia"/>
          <w:bCs/>
          <w:kern w:val="44"/>
          <w:sz w:val="24"/>
        </w:rPr>
        <w:t>将油烟机、排气道</w:t>
      </w:r>
      <w:r w:rsidR="00A731A7" w:rsidRPr="00103619">
        <w:rPr>
          <w:rFonts w:eastAsia="楷体" w:hint="eastAsia"/>
          <w:bCs/>
          <w:kern w:val="44"/>
          <w:sz w:val="24"/>
        </w:rPr>
        <w:t>系统等纳入一同考虑，</w:t>
      </w:r>
      <w:r w:rsidR="004A0CA7" w:rsidRPr="00103619">
        <w:rPr>
          <w:rFonts w:eastAsia="楷体" w:hint="eastAsia"/>
          <w:bCs/>
          <w:kern w:val="44"/>
          <w:sz w:val="24"/>
        </w:rPr>
        <w:t>存在</w:t>
      </w:r>
      <w:r w:rsidR="00A731A7" w:rsidRPr="00103619">
        <w:rPr>
          <w:rFonts w:eastAsia="楷体" w:hint="eastAsia"/>
          <w:bCs/>
          <w:kern w:val="44"/>
          <w:sz w:val="24"/>
        </w:rPr>
        <w:t>组合方案不合理</w:t>
      </w:r>
      <w:r w:rsidR="004A0CA7" w:rsidRPr="00103619">
        <w:rPr>
          <w:rFonts w:eastAsia="楷体" w:hint="eastAsia"/>
          <w:bCs/>
          <w:kern w:val="44"/>
          <w:sz w:val="24"/>
        </w:rPr>
        <w:t>导致的风险</w:t>
      </w:r>
      <w:r w:rsidR="006C4927" w:rsidRPr="00103619">
        <w:rPr>
          <w:rFonts w:eastAsia="楷体" w:hint="eastAsia"/>
          <w:bCs/>
          <w:kern w:val="44"/>
          <w:sz w:val="24"/>
        </w:rPr>
        <w:t>隐患</w:t>
      </w:r>
      <w:r w:rsidR="007E212A" w:rsidRPr="00103619">
        <w:rPr>
          <w:rFonts w:eastAsia="楷体" w:hint="eastAsia"/>
          <w:bCs/>
          <w:kern w:val="44"/>
          <w:sz w:val="24"/>
        </w:rPr>
        <w:t>。</w:t>
      </w:r>
      <w:r w:rsidR="00C21FAE" w:rsidRPr="00103619">
        <w:rPr>
          <w:rFonts w:eastAsia="楷体" w:hint="eastAsia"/>
          <w:bCs/>
          <w:kern w:val="44"/>
          <w:sz w:val="24"/>
        </w:rPr>
        <w:t>为从源头上杜绝</w:t>
      </w:r>
      <w:r w:rsidR="007B78D4" w:rsidRPr="00103619">
        <w:rPr>
          <w:rFonts w:eastAsia="楷体" w:hint="eastAsia"/>
          <w:bCs/>
          <w:kern w:val="44"/>
          <w:sz w:val="24"/>
        </w:rPr>
        <w:t>问题的发生</w:t>
      </w:r>
      <w:r w:rsidR="00A24C87" w:rsidRPr="00103619">
        <w:rPr>
          <w:rFonts w:eastAsia="楷体" w:hint="eastAsia"/>
          <w:bCs/>
          <w:kern w:val="44"/>
          <w:sz w:val="24"/>
        </w:rPr>
        <w:t>，本标准规定的测试评价</w:t>
      </w:r>
      <w:r w:rsidR="005A3607" w:rsidRPr="00103619">
        <w:rPr>
          <w:rFonts w:eastAsia="楷体" w:hint="eastAsia"/>
          <w:bCs/>
          <w:kern w:val="44"/>
          <w:sz w:val="24"/>
        </w:rPr>
        <w:t>要</w:t>
      </w:r>
      <w:r w:rsidR="00CB2A8F" w:rsidRPr="00103619">
        <w:rPr>
          <w:rFonts w:eastAsia="楷体" w:hint="eastAsia"/>
          <w:bCs/>
          <w:kern w:val="44"/>
          <w:sz w:val="24"/>
        </w:rPr>
        <w:t>从</w:t>
      </w:r>
      <w:r w:rsidR="00F04D2A" w:rsidRPr="00103619">
        <w:rPr>
          <w:rFonts w:eastAsia="楷体" w:hint="eastAsia"/>
          <w:bCs/>
          <w:kern w:val="44"/>
          <w:sz w:val="24"/>
        </w:rPr>
        <w:t>全</w:t>
      </w:r>
      <w:r w:rsidR="00A24C87" w:rsidRPr="00103619">
        <w:rPr>
          <w:rFonts w:eastAsia="楷体" w:hint="eastAsia"/>
          <w:bCs/>
          <w:kern w:val="44"/>
          <w:sz w:val="24"/>
        </w:rPr>
        <w:t>系统的</w:t>
      </w:r>
      <w:r w:rsidR="00F04D2A" w:rsidRPr="00103619">
        <w:rPr>
          <w:rFonts w:eastAsia="楷体" w:hint="eastAsia"/>
          <w:bCs/>
          <w:kern w:val="44"/>
          <w:sz w:val="24"/>
        </w:rPr>
        <w:t>角度</w:t>
      </w:r>
      <w:r w:rsidR="00E12338" w:rsidRPr="00103619">
        <w:rPr>
          <w:rFonts w:eastAsia="楷体" w:hint="eastAsia"/>
          <w:bCs/>
          <w:kern w:val="44"/>
          <w:sz w:val="24"/>
        </w:rPr>
        <w:t>出发</w:t>
      </w:r>
      <w:r w:rsidR="00CB2A8F" w:rsidRPr="00103619">
        <w:rPr>
          <w:rFonts w:eastAsia="楷体" w:hint="eastAsia"/>
          <w:bCs/>
          <w:kern w:val="44"/>
          <w:sz w:val="24"/>
        </w:rPr>
        <w:t>，</w:t>
      </w:r>
      <w:r w:rsidR="004A0CA7" w:rsidRPr="00103619">
        <w:rPr>
          <w:rFonts w:eastAsia="楷体" w:hint="eastAsia"/>
          <w:bCs/>
          <w:kern w:val="44"/>
          <w:sz w:val="24"/>
        </w:rPr>
        <w:t>需</w:t>
      </w:r>
      <w:r w:rsidR="005A3607" w:rsidRPr="00103619">
        <w:rPr>
          <w:rFonts w:eastAsia="楷体" w:hint="eastAsia"/>
          <w:bCs/>
          <w:kern w:val="44"/>
          <w:sz w:val="24"/>
        </w:rPr>
        <w:t>对</w:t>
      </w:r>
      <w:r w:rsidR="004A0CA7" w:rsidRPr="00103619">
        <w:rPr>
          <w:rFonts w:eastAsia="楷体" w:hint="eastAsia"/>
          <w:bCs/>
          <w:kern w:val="44"/>
          <w:sz w:val="24"/>
        </w:rPr>
        <w:t>厨房排烟排气系统涉及的</w:t>
      </w:r>
      <w:r w:rsidR="00E46E32" w:rsidRPr="00103619">
        <w:rPr>
          <w:rFonts w:eastAsia="楷体" w:hint="eastAsia"/>
          <w:bCs/>
          <w:kern w:val="44"/>
          <w:sz w:val="24"/>
        </w:rPr>
        <w:t>重要</w:t>
      </w:r>
      <w:r w:rsidR="004A0CA7" w:rsidRPr="00103619">
        <w:rPr>
          <w:rFonts w:eastAsia="楷体" w:hint="eastAsia"/>
          <w:bCs/>
          <w:kern w:val="44"/>
          <w:sz w:val="24"/>
        </w:rPr>
        <w:t>子系统</w:t>
      </w:r>
      <w:r w:rsidR="005A3607" w:rsidRPr="00103619">
        <w:rPr>
          <w:rFonts w:eastAsia="楷体" w:hint="eastAsia"/>
          <w:bCs/>
          <w:kern w:val="44"/>
          <w:sz w:val="24"/>
        </w:rPr>
        <w:t>及具体组合方案进行测试评价</w:t>
      </w:r>
      <w:r w:rsidR="00860B40" w:rsidRPr="00103619">
        <w:rPr>
          <w:rFonts w:eastAsia="楷体" w:hint="eastAsia"/>
          <w:bCs/>
          <w:kern w:val="44"/>
          <w:sz w:val="24"/>
        </w:rPr>
        <w:t>，</w:t>
      </w:r>
      <w:r w:rsidR="0043140A" w:rsidRPr="00103619">
        <w:rPr>
          <w:rFonts w:eastAsia="楷体" w:hint="eastAsia"/>
          <w:bCs/>
          <w:kern w:val="44"/>
          <w:sz w:val="24"/>
        </w:rPr>
        <w:t>缺项时</w:t>
      </w:r>
      <w:r w:rsidR="00B01D2A" w:rsidRPr="00103619">
        <w:rPr>
          <w:rFonts w:eastAsia="楷体" w:hint="eastAsia"/>
          <w:bCs/>
          <w:kern w:val="44"/>
          <w:sz w:val="24"/>
        </w:rPr>
        <w:t>不予开展测试评价工作</w:t>
      </w:r>
      <w:r w:rsidR="00C864AD" w:rsidRPr="00103619">
        <w:rPr>
          <w:rFonts w:eastAsia="楷体" w:hint="eastAsia"/>
          <w:bCs/>
          <w:kern w:val="44"/>
          <w:sz w:val="24"/>
        </w:rPr>
        <w:t>。</w:t>
      </w:r>
    </w:p>
    <w:p w14:paraId="4BD5E590" w14:textId="77777777" w:rsidR="00683673" w:rsidRPr="00103619" w:rsidRDefault="00683673" w:rsidP="00683673">
      <w:pPr>
        <w:spacing w:afterLines="50" w:after="156" w:line="360" w:lineRule="auto"/>
        <w:contextualSpacing/>
        <w:rPr>
          <w:rFonts w:eastAsia="楷体"/>
          <w:bCs/>
          <w:kern w:val="44"/>
          <w:sz w:val="24"/>
        </w:rPr>
      </w:pPr>
    </w:p>
    <w:p w14:paraId="4FFBFE03" w14:textId="514714AF" w:rsidR="00527376" w:rsidRPr="00103619" w:rsidRDefault="003012D9" w:rsidP="00E43092">
      <w:pPr>
        <w:spacing w:line="360" w:lineRule="auto"/>
        <w:rPr>
          <w:rFonts w:eastAsiaTheme="minorEastAsia"/>
          <w:sz w:val="24"/>
        </w:rPr>
      </w:pPr>
      <w:r w:rsidRPr="00103619">
        <w:rPr>
          <w:rFonts w:eastAsiaTheme="minorEastAsia"/>
          <w:b/>
          <w:sz w:val="24"/>
        </w:rPr>
        <w:t>3.0.3</w:t>
      </w:r>
      <w:r w:rsidR="00C57BBE" w:rsidRPr="00103619">
        <w:rPr>
          <w:rFonts w:eastAsiaTheme="minorEastAsia"/>
          <w:b/>
          <w:sz w:val="24"/>
        </w:rPr>
        <w:t xml:space="preserve"> </w:t>
      </w:r>
      <w:r w:rsidR="00C61FF3" w:rsidRPr="00103619">
        <w:rPr>
          <w:rFonts w:eastAsiaTheme="minorEastAsia" w:hint="eastAsia"/>
          <w:sz w:val="24"/>
        </w:rPr>
        <w:t>委托方需向测试方提供待测试系统的</w:t>
      </w:r>
      <w:r w:rsidR="00527376" w:rsidRPr="00103619">
        <w:rPr>
          <w:rFonts w:eastAsiaTheme="minorEastAsia" w:hint="eastAsia"/>
          <w:sz w:val="24"/>
        </w:rPr>
        <w:t>相关资料：</w:t>
      </w:r>
    </w:p>
    <w:p w14:paraId="114C94F5" w14:textId="6BD1FCEE" w:rsidR="00527376" w:rsidRPr="00103619" w:rsidRDefault="00527376" w:rsidP="00E43092">
      <w:pPr>
        <w:pStyle w:val="af8"/>
        <w:spacing w:line="360" w:lineRule="auto"/>
        <w:ind w:firstLine="482"/>
      </w:pPr>
      <w:r w:rsidRPr="00103619">
        <w:rPr>
          <w:b/>
        </w:rPr>
        <w:t>1</w:t>
      </w:r>
      <w:r w:rsidR="00674ADE" w:rsidRPr="00103619">
        <w:rPr>
          <w:b/>
        </w:rPr>
        <w:t xml:space="preserve"> </w:t>
      </w:r>
      <w:r w:rsidRPr="00103619">
        <w:rPr>
          <w:rFonts w:hint="eastAsia"/>
        </w:rPr>
        <w:t>待建或在建的工程项目应提交审批合格的工程施工设计图纸</w:t>
      </w:r>
      <w:r w:rsidRPr="00103619">
        <w:t>；</w:t>
      </w:r>
    </w:p>
    <w:p w14:paraId="41FB22A4" w14:textId="4069FC03" w:rsidR="00527376" w:rsidRPr="00103619" w:rsidRDefault="00527376" w:rsidP="00E43092">
      <w:pPr>
        <w:pStyle w:val="af8"/>
        <w:spacing w:line="360" w:lineRule="auto"/>
        <w:ind w:firstLine="482"/>
      </w:pPr>
      <w:r w:rsidRPr="00103619">
        <w:rPr>
          <w:b/>
        </w:rPr>
        <w:t>2</w:t>
      </w:r>
      <w:r w:rsidR="00674ADE" w:rsidRPr="00103619">
        <w:rPr>
          <w:b/>
        </w:rPr>
        <w:t xml:space="preserve"> </w:t>
      </w:r>
      <w:r w:rsidRPr="00103619">
        <w:rPr>
          <w:rFonts w:hint="eastAsia"/>
        </w:rPr>
        <w:t>已竣工的工程项目应提交工程竣工验收证明材料和竣工图纸</w:t>
      </w:r>
      <w:r w:rsidRPr="00103619">
        <w:t>；</w:t>
      </w:r>
    </w:p>
    <w:p w14:paraId="5A6CCACA" w14:textId="7C2B8C5F" w:rsidR="00527376" w:rsidRPr="00103619" w:rsidRDefault="00527376" w:rsidP="00E43092">
      <w:pPr>
        <w:pStyle w:val="af8"/>
        <w:spacing w:line="360" w:lineRule="auto"/>
        <w:ind w:firstLine="482"/>
      </w:pPr>
      <w:r w:rsidRPr="00103619">
        <w:rPr>
          <w:b/>
        </w:rPr>
        <w:t>3</w:t>
      </w:r>
      <w:r w:rsidR="00674ADE" w:rsidRPr="00103619">
        <w:rPr>
          <w:b/>
        </w:rPr>
        <w:t xml:space="preserve"> </w:t>
      </w:r>
      <w:r w:rsidRPr="00103619">
        <w:rPr>
          <w:rFonts w:hint="eastAsia"/>
        </w:rPr>
        <w:t>工程项目拟选用或已使用的相关产品和材料，应提交具有国家检测资质机构颁发的产品性能证明材料</w:t>
      </w:r>
      <w:r w:rsidR="009E0E9F" w:rsidRPr="00103619">
        <w:rPr>
          <w:rFonts w:hint="eastAsia"/>
        </w:rPr>
        <w:t>及其它技术性能证明资料</w:t>
      </w:r>
      <w:r w:rsidR="00AD3223" w:rsidRPr="00103619">
        <w:rPr>
          <w:rFonts w:hint="eastAsia"/>
        </w:rPr>
        <w:t>；</w:t>
      </w:r>
    </w:p>
    <w:p w14:paraId="24318A84" w14:textId="5B5382A9" w:rsidR="00E77D57" w:rsidRPr="00103619" w:rsidRDefault="00E77D57" w:rsidP="00E77D57">
      <w:pPr>
        <w:pStyle w:val="af8"/>
        <w:spacing w:line="360" w:lineRule="auto"/>
        <w:ind w:firstLine="482"/>
        <w:rPr>
          <w:b/>
        </w:rPr>
      </w:pPr>
      <w:r w:rsidRPr="00103619">
        <w:rPr>
          <w:rFonts w:hint="eastAsia"/>
          <w:b/>
        </w:rPr>
        <w:t>4</w:t>
      </w:r>
      <w:r w:rsidRPr="00103619">
        <w:rPr>
          <w:b/>
        </w:rPr>
        <w:t xml:space="preserve"> </w:t>
      </w:r>
      <w:r w:rsidRPr="00103619">
        <w:rPr>
          <w:rFonts w:hint="eastAsia"/>
        </w:rPr>
        <w:t>用于</w:t>
      </w:r>
      <w:r w:rsidR="00A77846" w:rsidRPr="00103619">
        <w:rPr>
          <w:rFonts w:hint="eastAsia"/>
        </w:rPr>
        <w:t>演算</w:t>
      </w:r>
      <w:r w:rsidR="000C224B" w:rsidRPr="00103619">
        <w:rPr>
          <w:rFonts w:hint="eastAsia"/>
        </w:rPr>
        <w:t>排烟排气系统排风、补风、气流组织等</w:t>
      </w:r>
      <w:r w:rsidRPr="00103619">
        <w:rPr>
          <w:rFonts w:hint="eastAsia"/>
        </w:rPr>
        <w:t>性能的数值模拟报告</w:t>
      </w:r>
      <w:r w:rsidR="00AD3223" w:rsidRPr="00103619">
        <w:rPr>
          <w:rFonts w:hint="eastAsia"/>
        </w:rPr>
        <w:t>。</w:t>
      </w:r>
    </w:p>
    <w:p w14:paraId="0B32B562" w14:textId="77777777" w:rsidR="00976EF2" w:rsidRPr="00103619" w:rsidRDefault="00483656" w:rsidP="00483656">
      <w:pPr>
        <w:spacing w:afterLines="50" w:after="156" w:line="360" w:lineRule="auto"/>
        <w:contextualSpacing/>
        <w:rPr>
          <w:rFonts w:eastAsia="楷体"/>
          <w:bCs/>
          <w:kern w:val="44"/>
          <w:sz w:val="24"/>
        </w:rPr>
      </w:pPr>
      <w:r w:rsidRPr="00103619">
        <w:rPr>
          <w:rFonts w:eastAsia="楷体"/>
          <w:bCs/>
          <w:kern w:val="44"/>
          <w:sz w:val="24"/>
        </w:rPr>
        <w:lastRenderedPageBreak/>
        <w:t>【条文说明】</w:t>
      </w:r>
    </w:p>
    <w:p w14:paraId="1AAC7FBA" w14:textId="5D749867" w:rsidR="00483656" w:rsidRPr="00103619" w:rsidRDefault="00CC3BCC" w:rsidP="00674ADE">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委托方应</w:t>
      </w:r>
      <w:r w:rsidR="00FB2A7E" w:rsidRPr="00103619">
        <w:rPr>
          <w:rFonts w:eastAsia="楷体" w:hint="eastAsia"/>
          <w:bCs/>
          <w:kern w:val="44"/>
          <w:sz w:val="24"/>
        </w:rPr>
        <w:t>提供测试评价项目相关资料</w:t>
      </w:r>
      <w:r w:rsidR="00195C5F" w:rsidRPr="00103619">
        <w:rPr>
          <w:rFonts w:eastAsia="楷体" w:hint="eastAsia"/>
          <w:bCs/>
          <w:kern w:val="44"/>
          <w:sz w:val="24"/>
        </w:rPr>
        <w:t>，供第三方</w:t>
      </w:r>
      <w:r w:rsidR="00EE7800" w:rsidRPr="00103619">
        <w:rPr>
          <w:rFonts w:eastAsia="楷体" w:hint="eastAsia"/>
          <w:bCs/>
          <w:kern w:val="44"/>
          <w:sz w:val="24"/>
        </w:rPr>
        <w:t>评价机构开展形式审查和</w:t>
      </w:r>
      <w:r w:rsidR="00C645D6" w:rsidRPr="00103619">
        <w:rPr>
          <w:rFonts w:eastAsia="楷体" w:hint="eastAsia"/>
          <w:bCs/>
          <w:kern w:val="44"/>
          <w:sz w:val="24"/>
        </w:rPr>
        <w:t>足尺实验模拟</w:t>
      </w:r>
      <w:r w:rsidR="00EE7800" w:rsidRPr="00103619">
        <w:rPr>
          <w:rFonts w:eastAsia="楷体" w:hint="eastAsia"/>
          <w:bCs/>
          <w:kern w:val="44"/>
          <w:sz w:val="24"/>
        </w:rPr>
        <w:t>系统搭建使用</w:t>
      </w:r>
      <w:r w:rsidR="00D82F93" w:rsidRPr="00103619">
        <w:rPr>
          <w:rFonts w:eastAsia="楷体" w:hint="eastAsia"/>
          <w:bCs/>
          <w:kern w:val="44"/>
          <w:sz w:val="24"/>
        </w:rPr>
        <w:t>。</w:t>
      </w:r>
      <w:r w:rsidR="00D404B1" w:rsidRPr="00103619">
        <w:rPr>
          <w:rFonts w:eastAsia="楷体" w:hint="eastAsia"/>
          <w:bCs/>
          <w:kern w:val="44"/>
          <w:sz w:val="24"/>
        </w:rPr>
        <w:t>厨房</w:t>
      </w:r>
      <w:r w:rsidR="00483656" w:rsidRPr="00103619">
        <w:rPr>
          <w:rFonts w:eastAsia="楷体" w:hint="eastAsia"/>
          <w:bCs/>
          <w:kern w:val="44"/>
          <w:sz w:val="24"/>
        </w:rPr>
        <w:t>排烟排气系统性能测试模拟实验评价应尽可能的还原待测试系统，为方便测试方进行模拟实验评价，委托方需提供完备的经审批合格的工程施工设计图纸、具有国家检测资质机构颁发的产品性能证明资料等材料文件，已竣工项目如提交相应的评价项目工程竣工验收证明材料</w:t>
      </w:r>
      <w:r w:rsidR="00E43092" w:rsidRPr="00103619">
        <w:rPr>
          <w:rFonts w:eastAsia="楷体" w:hint="eastAsia"/>
          <w:bCs/>
          <w:kern w:val="44"/>
          <w:sz w:val="24"/>
        </w:rPr>
        <w:t>，对于自然补风的子系统应提供理论计算或数值模拟分析相关证明资料</w:t>
      </w:r>
      <w:r w:rsidR="00483656" w:rsidRPr="00103619">
        <w:rPr>
          <w:rFonts w:eastAsia="楷体"/>
          <w:bCs/>
          <w:kern w:val="44"/>
          <w:sz w:val="24"/>
        </w:rPr>
        <w:t>。</w:t>
      </w:r>
    </w:p>
    <w:p w14:paraId="67EBC12A" w14:textId="31447AF6" w:rsidR="00230572" w:rsidRPr="00103619" w:rsidRDefault="00E32840" w:rsidP="00674ADE">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委托方</w:t>
      </w:r>
      <w:r w:rsidR="00230572" w:rsidRPr="00103619">
        <w:rPr>
          <w:rFonts w:eastAsia="楷体" w:hint="eastAsia"/>
          <w:bCs/>
          <w:kern w:val="44"/>
          <w:sz w:val="24"/>
        </w:rPr>
        <w:t>提供的</w:t>
      </w:r>
      <w:r w:rsidRPr="00103619">
        <w:rPr>
          <w:rFonts w:eastAsia="楷体" w:hint="eastAsia"/>
          <w:bCs/>
          <w:kern w:val="44"/>
          <w:sz w:val="24"/>
        </w:rPr>
        <w:t>相关</w:t>
      </w:r>
      <w:r w:rsidR="00230572" w:rsidRPr="00103619">
        <w:rPr>
          <w:rFonts w:eastAsia="楷体" w:hint="eastAsia"/>
          <w:bCs/>
          <w:kern w:val="44"/>
          <w:sz w:val="24"/>
        </w:rPr>
        <w:t>资料</w:t>
      </w:r>
      <w:r w:rsidR="00873820" w:rsidRPr="00103619">
        <w:rPr>
          <w:rFonts w:eastAsia="楷体" w:hint="eastAsia"/>
          <w:bCs/>
          <w:kern w:val="44"/>
          <w:sz w:val="24"/>
        </w:rPr>
        <w:t>应具备指导</w:t>
      </w:r>
      <w:r w:rsidR="00C645D6" w:rsidRPr="00103619">
        <w:rPr>
          <w:rFonts w:eastAsia="楷体" w:hint="eastAsia"/>
          <w:bCs/>
          <w:kern w:val="44"/>
          <w:sz w:val="24"/>
        </w:rPr>
        <w:t>足尺</w:t>
      </w:r>
      <w:r w:rsidR="00873820" w:rsidRPr="00103619">
        <w:rPr>
          <w:rFonts w:eastAsia="楷体" w:hint="eastAsia"/>
          <w:bCs/>
          <w:kern w:val="44"/>
          <w:sz w:val="24"/>
        </w:rPr>
        <w:t>测试系统搭建</w:t>
      </w:r>
      <w:r w:rsidRPr="00103619">
        <w:rPr>
          <w:rFonts w:eastAsia="楷体" w:hint="eastAsia"/>
          <w:bCs/>
          <w:kern w:val="44"/>
          <w:sz w:val="24"/>
        </w:rPr>
        <w:t>和技术核查的要求，应包含</w:t>
      </w:r>
      <w:r w:rsidR="00491538" w:rsidRPr="00103619">
        <w:rPr>
          <w:rFonts w:eastAsia="楷体" w:hint="eastAsia"/>
          <w:bCs/>
          <w:kern w:val="44"/>
          <w:sz w:val="24"/>
        </w:rPr>
        <w:t>：</w:t>
      </w:r>
      <w:r w:rsidRPr="00103619">
        <w:rPr>
          <w:rFonts w:eastAsia="楷体" w:hint="eastAsia"/>
          <w:bCs/>
          <w:kern w:val="44"/>
          <w:sz w:val="24"/>
        </w:rPr>
        <w:t>主烟道材质</w:t>
      </w:r>
      <w:r w:rsidR="00C645D6" w:rsidRPr="00103619">
        <w:rPr>
          <w:rFonts w:eastAsia="楷体" w:hint="eastAsia"/>
          <w:bCs/>
          <w:kern w:val="44"/>
          <w:sz w:val="24"/>
        </w:rPr>
        <w:t>及</w:t>
      </w:r>
      <w:r w:rsidRPr="00103619">
        <w:rPr>
          <w:rFonts w:eastAsia="楷体" w:hint="eastAsia"/>
          <w:bCs/>
          <w:kern w:val="44"/>
          <w:sz w:val="24"/>
        </w:rPr>
        <w:t>内外径尺寸</w:t>
      </w:r>
      <w:r w:rsidR="00491538" w:rsidRPr="00103619">
        <w:rPr>
          <w:rFonts w:eastAsia="楷体" w:hint="eastAsia"/>
          <w:bCs/>
          <w:kern w:val="44"/>
          <w:sz w:val="24"/>
        </w:rPr>
        <w:t>，排气支管材质</w:t>
      </w:r>
      <w:r w:rsidR="00C645D6" w:rsidRPr="00103619">
        <w:rPr>
          <w:rFonts w:eastAsia="楷体" w:hint="eastAsia"/>
          <w:bCs/>
          <w:kern w:val="44"/>
          <w:sz w:val="24"/>
        </w:rPr>
        <w:t>、</w:t>
      </w:r>
      <w:r w:rsidR="00BF3B43" w:rsidRPr="00103619">
        <w:rPr>
          <w:rFonts w:eastAsia="楷体" w:hint="eastAsia"/>
          <w:bCs/>
          <w:kern w:val="44"/>
          <w:sz w:val="24"/>
        </w:rPr>
        <w:t>尺寸和安装形式</w:t>
      </w:r>
      <w:r w:rsidR="00B24F12" w:rsidRPr="00103619">
        <w:rPr>
          <w:rFonts w:eastAsia="楷体" w:hint="eastAsia"/>
          <w:bCs/>
          <w:kern w:val="44"/>
          <w:sz w:val="24"/>
        </w:rPr>
        <w:t>，</w:t>
      </w:r>
      <w:r w:rsidR="00C645D6" w:rsidRPr="00103619">
        <w:rPr>
          <w:rFonts w:eastAsia="楷体" w:hint="eastAsia"/>
          <w:bCs/>
          <w:kern w:val="44"/>
          <w:sz w:val="24"/>
        </w:rPr>
        <w:t>止逆阀、吸油烟机和屋顶风帽型号等。</w:t>
      </w:r>
    </w:p>
    <w:p w14:paraId="5C4709B0" w14:textId="77777777" w:rsidR="00081168" w:rsidRPr="00103619" w:rsidRDefault="00081168" w:rsidP="00483656">
      <w:pPr>
        <w:spacing w:afterLines="50" w:after="156" w:line="360" w:lineRule="auto"/>
        <w:contextualSpacing/>
        <w:rPr>
          <w:rFonts w:eastAsia="楷体"/>
          <w:bCs/>
          <w:kern w:val="44"/>
          <w:sz w:val="24"/>
        </w:rPr>
      </w:pPr>
    </w:p>
    <w:p w14:paraId="66ACBBF7" w14:textId="152D62ED" w:rsidR="00AF4BD9" w:rsidRPr="00103619" w:rsidRDefault="003012D9" w:rsidP="008E009D">
      <w:pPr>
        <w:spacing w:line="360" w:lineRule="auto"/>
        <w:rPr>
          <w:rFonts w:eastAsiaTheme="minorEastAsia"/>
          <w:sz w:val="24"/>
        </w:rPr>
      </w:pPr>
      <w:r w:rsidRPr="00103619">
        <w:rPr>
          <w:rFonts w:eastAsiaTheme="minorEastAsia"/>
          <w:b/>
          <w:sz w:val="24"/>
        </w:rPr>
        <w:t>3.0.4</w:t>
      </w:r>
      <w:r w:rsidR="00C61FF3" w:rsidRPr="00103619">
        <w:rPr>
          <w:rFonts w:eastAsiaTheme="minorEastAsia" w:hint="eastAsia"/>
          <w:sz w:val="24"/>
        </w:rPr>
        <w:t>厨房排烟排气系统性能测试评价应采用定量评价和定性评价相结合的方式进行。</w:t>
      </w:r>
    </w:p>
    <w:p w14:paraId="1577A2B7" w14:textId="77777777" w:rsidR="00C645D6" w:rsidRPr="00103619" w:rsidRDefault="00C645D6" w:rsidP="00C645D6">
      <w:pPr>
        <w:spacing w:afterLines="50" w:after="156" w:line="360" w:lineRule="auto"/>
        <w:contextualSpacing/>
        <w:rPr>
          <w:rFonts w:eastAsia="楷体"/>
          <w:bCs/>
          <w:kern w:val="44"/>
          <w:sz w:val="24"/>
        </w:rPr>
      </w:pPr>
      <w:r w:rsidRPr="00103619">
        <w:rPr>
          <w:rFonts w:eastAsia="楷体"/>
          <w:bCs/>
          <w:kern w:val="44"/>
          <w:sz w:val="24"/>
        </w:rPr>
        <w:t>【条文说明】</w:t>
      </w:r>
    </w:p>
    <w:p w14:paraId="0938D074" w14:textId="3FE9181D" w:rsidR="00C645D6" w:rsidRPr="00103619" w:rsidRDefault="00DB4D65" w:rsidP="00740D98">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厨房</w:t>
      </w:r>
      <w:r w:rsidR="006940CA" w:rsidRPr="00103619">
        <w:rPr>
          <w:rFonts w:eastAsia="楷体" w:hint="eastAsia"/>
          <w:bCs/>
          <w:kern w:val="44"/>
          <w:sz w:val="24"/>
        </w:rPr>
        <w:t>排烟排气系统串烟串味和排气不畅等问题的表征指标</w:t>
      </w:r>
      <w:r w:rsidRPr="00103619">
        <w:rPr>
          <w:rFonts w:eastAsia="楷体" w:hint="eastAsia"/>
          <w:bCs/>
          <w:kern w:val="44"/>
          <w:sz w:val="24"/>
        </w:rPr>
        <w:t>中</w:t>
      </w:r>
      <w:r w:rsidR="006940CA" w:rsidRPr="00103619">
        <w:rPr>
          <w:rFonts w:eastAsia="楷体" w:hint="eastAsia"/>
          <w:bCs/>
          <w:kern w:val="44"/>
          <w:sz w:val="24"/>
        </w:rPr>
        <w:t>既有定量的评价指标，也有定性的评价指标，</w:t>
      </w:r>
      <w:r w:rsidRPr="00103619">
        <w:rPr>
          <w:rFonts w:eastAsia="楷体" w:hint="eastAsia"/>
          <w:bCs/>
          <w:kern w:val="44"/>
          <w:sz w:val="24"/>
        </w:rPr>
        <w:t>其目的是为适应足尺实验模拟测试评价和工程现场核验测试评价两阶段工作的开展，工程现场测试条件有限，</w:t>
      </w:r>
      <w:r w:rsidR="00F80AF5" w:rsidRPr="00103619">
        <w:rPr>
          <w:rFonts w:eastAsia="楷体" w:hint="eastAsia"/>
          <w:bCs/>
          <w:kern w:val="44"/>
          <w:sz w:val="24"/>
        </w:rPr>
        <w:t>基于</w:t>
      </w:r>
      <w:r w:rsidR="00F0165F" w:rsidRPr="00103619">
        <w:rPr>
          <w:rFonts w:eastAsia="楷体" w:hint="eastAsia"/>
          <w:bCs/>
          <w:kern w:val="44"/>
          <w:sz w:val="24"/>
        </w:rPr>
        <w:t>经济性、可操作性和实用性等方面综合考虑，</w:t>
      </w:r>
      <w:r w:rsidR="0035726A" w:rsidRPr="00103619">
        <w:rPr>
          <w:rFonts w:eastAsia="楷体" w:hint="eastAsia"/>
          <w:bCs/>
          <w:kern w:val="44"/>
          <w:sz w:val="24"/>
        </w:rPr>
        <w:t>以定性评价指标和形式为主</w:t>
      </w:r>
      <w:r w:rsidR="00C74065" w:rsidRPr="00103619">
        <w:rPr>
          <w:rFonts w:eastAsia="楷体" w:hint="eastAsia"/>
          <w:bCs/>
          <w:kern w:val="44"/>
          <w:sz w:val="24"/>
        </w:rPr>
        <w:t>，如相似度、严密性等</w:t>
      </w:r>
      <w:r w:rsidR="0035726A" w:rsidRPr="00103619">
        <w:rPr>
          <w:rFonts w:eastAsia="楷体" w:hint="eastAsia"/>
          <w:bCs/>
          <w:kern w:val="44"/>
          <w:sz w:val="24"/>
        </w:rPr>
        <w:t>。</w:t>
      </w:r>
    </w:p>
    <w:p w14:paraId="6C4EE7C0" w14:textId="05F8C121" w:rsidR="009A6084" w:rsidRPr="00103619" w:rsidRDefault="009A6084" w:rsidP="009A6084">
      <w:pPr>
        <w:spacing w:afterLines="50" w:after="156" w:line="360" w:lineRule="auto"/>
        <w:contextualSpacing/>
        <w:rPr>
          <w:rFonts w:eastAsia="楷体"/>
          <w:bCs/>
          <w:kern w:val="44"/>
          <w:sz w:val="24"/>
        </w:rPr>
      </w:pPr>
    </w:p>
    <w:p w14:paraId="3864A2CA" w14:textId="77777777" w:rsidR="003F5BA6" w:rsidRPr="00103619" w:rsidRDefault="003F5BA6" w:rsidP="009A6084">
      <w:pPr>
        <w:spacing w:afterLines="50" w:after="156" w:line="360" w:lineRule="auto"/>
        <w:contextualSpacing/>
        <w:rPr>
          <w:rFonts w:eastAsia="楷体"/>
          <w:bCs/>
          <w:kern w:val="44"/>
          <w:sz w:val="24"/>
        </w:rPr>
      </w:pPr>
    </w:p>
    <w:p w14:paraId="0BB3D1D1" w14:textId="77777777" w:rsidR="00C61FF3" w:rsidRPr="00103619" w:rsidRDefault="00C61FF3" w:rsidP="009E5F91">
      <w:pPr>
        <w:spacing w:afterLines="50" w:after="156" w:line="360" w:lineRule="auto"/>
        <w:rPr>
          <w:rFonts w:eastAsiaTheme="minorEastAsia"/>
          <w:sz w:val="24"/>
        </w:rPr>
      </w:pPr>
    </w:p>
    <w:p w14:paraId="0C8505A9" w14:textId="77777777" w:rsidR="001E171E" w:rsidRPr="00103619" w:rsidRDefault="001E171E" w:rsidP="009E5F91">
      <w:pPr>
        <w:spacing w:afterLines="50" w:after="156" w:line="360" w:lineRule="auto"/>
        <w:contextualSpacing/>
        <w:rPr>
          <w:rFonts w:eastAsiaTheme="minorEastAsia"/>
          <w:sz w:val="24"/>
        </w:rPr>
        <w:sectPr w:rsidR="001E171E" w:rsidRPr="00103619">
          <w:pgSz w:w="11906" w:h="16838"/>
          <w:pgMar w:top="1440" w:right="1800" w:bottom="1440" w:left="1800" w:header="851" w:footer="992" w:gutter="0"/>
          <w:cols w:space="425"/>
          <w:docGrid w:type="lines" w:linePitch="312"/>
        </w:sectPr>
      </w:pPr>
    </w:p>
    <w:p w14:paraId="6636E9DA" w14:textId="15AAF3BE" w:rsidR="00145F45" w:rsidRPr="00103619" w:rsidRDefault="003012D9" w:rsidP="00370B75">
      <w:pPr>
        <w:pStyle w:val="1"/>
        <w:spacing w:before="120" w:after="120" w:line="360" w:lineRule="auto"/>
        <w:jc w:val="center"/>
        <w:rPr>
          <w:rFonts w:eastAsiaTheme="minorEastAsia"/>
          <w:sz w:val="24"/>
          <w:szCs w:val="32"/>
        </w:rPr>
      </w:pPr>
      <w:bookmarkStart w:id="14" w:name="_Toc15993840"/>
      <w:bookmarkStart w:id="15" w:name="_Toc58228450"/>
      <w:r w:rsidRPr="00103619">
        <w:rPr>
          <w:rFonts w:eastAsiaTheme="minorEastAsia"/>
          <w:sz w:val="24"/>
          <w:szCs w:val="32"/>
        </w:rPr>
        <w:lastRenderedPageBreak/>
        <w:t xml:space="preserve">4 </w:t>
      </w:r>
      <w:bookmarkEnd w:id="14"/>
      <w:r w:rsidR="004111B9" w:rsidRPr="00103619">
        <w:rPr>
          <w:rFonts w:eastAsiaTheme="minorEastAsia" w:hint="eastAsia"/>
          <w:sz w:val="24"/>
          <w:szCs w:val="32"/>
        </w:rPr>
        <w:t>测试</w:t>
      </w:r>
      <w:bookmarkEnd w:id="15"/>
    </w:p>
    <w:p w14:paraId="63B638A5" w14:textId="5619BCC4" w:rsidR="009F2767" w:rsidRPr="00103619" w:rsidRDefault="009F2767" w:rsidP="009F2767">
      <w:pPr>
        <w:pStyle w:val="2"/>
        <w:spacing w:before="0" w:afterLines="50" w:after="156" w:line="360" w:lineRule="auto"/>
        <w:contextualSpacing/>
        <w:jc w:val="center"/>
        <w:rPr>
          <w:rFonts w:ascii="Times New Roman" w:eastAsiaTheme="minorEastAsia" w:hAnsi="Times New Roman" w:cs="Times New Roman"/>
          <w:sz w:val="24"/>
          <w:szCs w:val="24"/>
        </w:rPr>
      </w:pPr>
      <w:bookmarkStart w:id="16" w:name="_Toc58228451"/>
      <w:r w:rsidRPr="00103619">
        <w:rPr>
          <w:rFonts w:ascii="Times New Roman" w:eastAsiaTheme="minorEastAsia" w:hAnsi="Times New Roman" w:cs="Times New Roman"/>
          <w:sz w:val="24"/>
          <w:szCs w:val="24"/>
        </w:rPr>
        <w:t>4.1</w:t>
      </w:r>
      <w:r w:rsidR="004111B9" w:rsidRPr="00103619">
        <w:rPr>
          <w:rFonts w:ascii="Times New Roman" w:eastAsiaTheme="minorEastAsia" w:hAnsi="Times New Roman" w:cs="Times New Roman"/>
          <w:sz w:val="24"/>
          <w:szCs w:val="24"/>
        </w:rPr>
        <w:t xml:space="preserve"> </w:t>
      </w:r>
      <w:r w:rsidR="004111B9" w:rsidRPr="00103619">
        <w:rPr>
          <w:rFonts w:ascii="Times New Roman" w:eastAsiaTheme="minorEastAsia" w:hAnsi="Times New Roman" w:cs="Times New Roman" w:hint="eastAsia"/>
          <w:sz w:val="24"/>
          <w:szCs w:val="24"/>
        </w:rPr>
        <w:t>一般规定</w:t>
      </w:r>
      <w:bookmarkEnd w:id="16"/>
    </w:p>
    <w:p w14:paraId="3EF56C50" w14:textId="4D04639A" w:rsidR="004111B9" w:rsidRPr="00103619" w:rsidRDefault="00C56324" w:rsidP="009E5F91">
      <w:pPr>
        <w:spacing w:afterLines="50" w:after="156" w:line="360" w:lineRule="auto"/>
        <w:contextualSpacing/>
        <w:rPr>
          <w:rFonts w:eastAsiaTheme="minorEastAsia"/>
          <w:b/>
          <w:sz w:val="24"/>
        </w:rPr>
      </w:pPr>
      <w:r w:rsidRPr="00103619">
        <w:rPr>
          <w:rFonts w:eastAsiaTheme="minorEastAsia" w:hint="eastAsia"/>
          <w:b/>
          <w:sz w:val="24"/>
        </w:rPr>
        <w:t>4</w:t>
      </w:r>
      <w:r w:rsidRPr="00103619">
        <w:rPr>
          <w:rFonts w:eastAsiaTheme="minorEastAsia"/>
          <w:b/>
          <w:sz w:val="24"/>
        </w:rPr>
        <w:t xml:space="preserve">.1.1 </w:t>
      </w:r>
      <w:r w:rsidRPr="00103619">
        <w:rPr>
          <w:rFonts w:eastAsiaTheme="minorEastAsia" w:hint="eastAsia"/>
          <w:sz w:val="24"/>
        </w:rPr>
        <w:t>厨房排烟排气系统中排气道</w:t>
      </w:r>
      <w:r w:rsidR="001F047D" w:rsidRPr="00103619">
        <w:rPr>
          <w:rFonts w:eastAsiaTheme="minorEastAsia" w:hint="eastAsia"/>
          <w:sz w:val="24"/>
        </w:rPr>
        <w:t>子</w:t>
      </w:r>
      <w:r w:rsidRPr="00103619">
        <w:rPr>
          <w:rFonts w:eastAsiaTheme="minorEastAsia" w:hint="eastAsia"/>
          <w:sz w:val="24"/>
        </w:rPr>
        <w:t>系统应满足的一般规定：</w:t>
      </w:r>
    </w:p>
    <w:p w14:paraId="3E14DD17" w14:textId="1E8A790E" w:rsidR="00B21E03" w:rsidRPr="00103619" w:rsidRDefault="00B21E03" w:rsidP="001F047D">
      <w:pPr>
        <w:autoSpaceDE w:val="0"/>
        <w:autoSpaceDN w:val="0"/>
        <w:adjustRightInd w:val="0"/>
        <w:spacing w:line="360" w:lineRule="auto"/>
        <w:ind w:firstLineChars="200" w:firstLine="482"/>
        <w:rPr>
          <w:kern w:val="0"/>
          <w:position w:val="-2"/>
          <w:sz w:val="24"/>
          <w:szCs w:val="21"/>
        </w:rPr>
      </w:pPr>
      <w:r w:rsidRPr="00103619">
        <w:rPr>
          <w:rFonts w:hint="eastAsia"/>
          <w:b/>
          <w:kern w:val="0"/>
          <w:position w:val="-2"/>
          <w:sz w:val="24"/>
          <w:szCs w:val="21"/>
        </w:rPr>
        <w:t>1</w:t>
      </w:r>
      <w:r w:rsidRPr="00103619">
        <w:rPr>
          <w:b/>
          <w:kern w:val="0"/>
          <w:position w:val="-2"/>
          <w:sz w:val="24"/>
          <w:szCs w:val="21"/>
        </w:rPr>
        <w:t xml:space="preserve"> </w:t>
      </w:r>
      <w:r w:rsidRPr="00103619">
        <w:rPr>
          <w:rFonts w:hint="eastAsia"/>
          <w:kern w:val="0"/>
          <w:position w:val="-2"/>
          <w:sz w:val="24"/>
          <w:szCs w:val="21"/>
        </w:rPr>
        <w:t>公用排气道本体最小流通截面积、</w:t>
      </w:r>
      <w:proofErr w:type="gramStart"/>
      <w:r w:rsidRPr="00103619">
        <w:rPr>
          <w:rFonts w:hint="eastAsia"/>
          <w:kern w:val="0"/>
          <w:position w:val="-2"/>
          <w:sz w:val="24"/>
          <w:szCs w:val="21"/>
        </w:rPr>
        <w:t>耐软物</w:t>
      </w:r>
      <w:proofErr w:type="gramEnd"/>
      <w:r w:rsidRPr="00103619">
        <w:rPr>
          <w:rFonts w:hint="eastAsia"/>
          <w:kern w:val="0"/>
          <w:position w:val="-2"/>
          <w:sz w:val="24"/>
          <w:szCs w:val="21"/>
        </w:rPr>
        <w:t>撞击、垂直承载力、耐火性能等技术指标应符合《住宅厨房和卫生间排烟（气）道制品》</w:t>
      </w:r>
      <w:r w:rsidRPr="00103619">
        <w:rPr>
          <w:rFonts w:hint="eastAsia"/>
          <w:kern w:val="0"/>
          <w:position w:val="-2"/>
          <w:sz w:val="24"/>
          <w:szCs w:val="21"/>
        </w:rPr>
        <w:t>JG/T 194</w:t>
      </w:r>
      <w:r w:rsidRPr="00103619">
        <w:rPr>
          <w:rFonts w:hint="eastAsia"/>
          <w:kern w:val="0"/>
          <w:position w:val="-2"/>
          <w:sz w:val="24"/>
          <w:szCs w:val="21"/>
        </w:rPr>
        <w:t>中的有关规定，相关质量证明文件完整。</w:t>
      </w:r>
    </w:p>
    <w:p w14:paraId="48A1A98A" w14:textId="67A0034C" w:rsidR="001F047D" w:rsidRPr="00103619" w:rsidRDefault="00B21E03" w:rsidP="001F047D">
      <w:pPr>
        <w:autoSpaceDE w:val="0"/>
        <w:autoSpaceDN w:val="0"/>
        <w:adjustRightInd w:val="0"/>
        <w:spacing w:line="360" w:lineRule="auto"/>
        <w:ind w:firstLineChars="200" w:firstLine="482"/>
        <w:rPr>
          <w:kern w:val="0"/>
          <w:position w:val="-2"/>
          <w:sz w:val="24"/>
          <w:szCs w:val="21"/>
        </w:rPr>
      </w:pPr>
      <w:r w:rsidRPr="00103619">
        <w:rPr>
          <w:b/>
          <w:kern w:val="0"/>
          <w:position w:val="-2"/>
          <w:sz w:val="24"/>
          <w:szCs w:val="21"/>
        </w:rPr>
        <w:t>2</w:t>
      </w:r>
      <w:r w:rsidR="000260C6" w:rsidRPr="00103619">
        <w:rPr>
          <w:rFonts w:hint="eastAsia"/>
          <w:kern w:val="0"/>
          <w:position w:val="-2"/>
          <w:sz w:val="24"/>
          <w:szCs w:val="21"/>
        </w:rPr>
        <w:t xml:space="preserve"> </w:t>
      </w:r>
      <w:r w:rsidR="001F047D" w:rsidRPr="00103619">
        <w:rPr>
          <w:rFonts w:hint="eastAsia"/>
          <w:kern w:val="0"/>
          <w:position w:val="-2"/>
          <w:sz w:val="24"/>
          <w:szCs w:val="21"/>
        </w:rPr>
        <w:t>止回阀耐火性能、</w:t>
      </w:r>
      <w:r w:rsidR="00776617" w:rsidRPr="00103619">
        <w:rPr>
          <w:rFonts w:hint="eastAsia"/>
          <w:kern w:val="0"/>
          <w:position w:val="-2"/>
          <w:sz w:val="24"/>
          <w:szCs w:val="21"/>
        </w:rPr>
        <w:t>漏风量</w:t>
      </w:r>
      <w:r w:rsidR="001F047D" w:rsidRPr="00103619">
        <w:rPr>
          <w:rFonts w:hint="eastAsia"/>
          <w:kern w:val="0"/>
          <w:position w:val="-2"/>
          <w:sz w:val="24"/>
          <w:szCs w:val="21"/>
        </w:rPr>
        <w:t>等技术指标应符合现行标准《排油烟气防火止回阀》</w:t>
      </w:r>
      <w:r w:rsidR="001B4A8D" w:rsidRPr="00103619">
        <w:rPr>
          <w:rFonts w:hint="eastAsia"/>
          <w:kern w:val="0"/>
          <w:position w:val="-2"/>
          <w:sz w:val="24"/>
          <w:szCs w:val="21"/>
        </w:rPr>
        <w:t>XF</w:t>
      </w:r>
      <w:r w:rsidR="001F047D" w:rsidRPr="00103619">
        <w:rPr>
          <w:kern w:val="0"/>
          <w:position w:val="-2"/>
          <w:sz w:val="24"/>
          <w:szCs w:val="21"/>
        </w:rPr>
        <w:t>/T 798</w:t>
      </w:r>
      <w:r w:rsidR="001F047D" w:rsidRPr="00103619">
        <w:rPr>
          <w:rFonts w:hint="eastAsia"/>
          <w:kern w:val="0"/>
          <w:position w:val="-2"/>
          <w:sz w:val="24"/>
          <w:szCs w:val="21"/>
        </w:rPr>
        <w:t>中</w:t>
      </w:r>
      <w:r w:rsidR="001F047D" w:rsidRPr="00103619">
        <w:rPr>
          <w:kern w:val="0"/>
          <w:position w:val="-2"/>
          <w:sz w:val="24"/>
          <w:szCs w:val="21"/>
        </w:rPr>
        <w:t>的</w:t>
      </w:r>
      <w:r w:rsidR="001F047D" w:rsidRPr="00103619">
        <w:rPr>
          <w:rFonts w:hint="eastAsia"/>
          <w:kern w:val="0"/>
          <w:position w:val="-2"/>
          <w:sz w:val="24"/>
          <w:szCs w:val="21"/>
        </w:rPr>
        <w:t>有关</w:t>
      </w:r>
      <w:r w:rsidR="001F047D" w:rsidRPr="00103619">
        <w:rPr>
          <w:kern w:val="0"/>
          <w:position w:val="-2"/>
          <w:sz w:val="24"/>
          <w:szCs w:val="21"/>
        </w:rPr>
        <w:t>规定</w:t>
      </w:r>
      <w:r w:rsidR="001F047D" w:rsidRPr="00103619">
        <w:rPr>
          <w:rFonts w:hint="eastAsia"/>
          <w:kern w:val="0"/>
          <w:position w:val="-2"/>
          <w:sz w:val="24"/>
          <w:szCs w:val="21"/>
        </w:rPr>
        <w:t>，相关质量证明文件完整。</w:t>
      </w:r>
    </w:p>
    <w:p w14:paraId="7CF1E7CC" w14:textId="132B859F" w:rsidR="001F047D" w:rsidRPr="00103619" w:rsidRDefault="00B21E03" w:rsidP="001F047D">
      <w:pPr>
        <w:autoSpaceDE w:val="0"/>
        <w:autoSpaceDN w:val="0"/>
        <w:adjustRightInd w:val="0"/>
        <w:spacing w:line="360" w:lineRule="auto"/>
        <w:ind w:firstLineChars="200" w:firstLine="482"/>
        <w:rPr>
          <w:kern w:val="0"/>
          <w:position w:val="-2"/>
          <w:sz w:val="24"/>
          <w:szCs w:val="21"/>
        </w:rPr>
      </w:pPr>
      <w:r w:rsidRPr="00103619">
        <w:rPr>
          <w:b/>
          <w:kern w:val="0"/>
          <w:position w:val="-2"/>
          <w:sz w:val="24"/>
          <w:szCs w:val="21"/>
        </w:rPr>
        <w:t>3</w:t>
      </w:r>
      <w:r w:rsidR="0055490F" w:rsidRPr="00103619">
        <w:rPr>
          <w:rFonts w:hint="eastAsia"/>
          <w:b/>
          <w:kern w:val="0"/>
          <w:position w:val="-2"/>
          <w:sz w:val="24"/>
          <w:szCs w:val="21"/>
        </w:rPr>
        <w:t xml:space="preserve"> </w:t>
      </w:r>
      <w:r w:rsidR="00F43FE6" w:rsidRPr="00103619">
        <w:rPr>
          <w:rFonts w:hint="eastAsia"/>
          <w:kern w:val="0"/>
          <w:position w:val="-2"/>
          <w:sz w:val="24"/>
          <w:szCs w:val="21"/>
        </w:rPr>
        <w:t>公</w:t>
      </w:r>
      <w:r w:rsidR="005F1F63" w:rsidRPr="00103619">
        <w:rPr>
          <w:rFonts w:hint="eastAsia"/>
          <w:kern w:val="0"/>
          <w:position w:val="-2"/>
          <w:sz w:val="24"/>
          <w:szCs w:val="21"/>
        </w:rPr>
        <w:t>用</w:t>
      </w:r>
      <w:r w:rsidR="00F43FE6" w:rsidRPr="00103619">
        <w:rPr>
          <w:rFonts w:hint="eastAsia"/>
          <w:kern w:val="0"/>
          <w:position w:val="-2"/>
          <w:sz w:val="24"/>
          <w:szCs w:val="21"/>
        </w:rPr>
        <w:t>排气道周边楼板洞口</w:t>
      </w:r>
      <w:r w:rsidR="001F047D" w:rsidRPr="00103619">
        <w:rPr>
          <w:rFonts w:hint="eastAsia"/>
          <w:kern w:val="0"/>
          <w:position w:val="-2"/>
          <w:sz w:val="24"/>
          <w:szCs w:val="21"/>
        </w:rPr>
        <w:t>封堵灌浆，</w:t>
      </w:r>
      <w:r w:rsidR="005474DB" w:rsidRPr="00103619">
        <w:rPr>
          <w:rFonts w:hint="eastAsia"/>
          <w:kern w:val="0"/>
          <w:position w:val="-2"/>
          <w:sz w:val="24"/>
          <w:szCs w:val="21"/>
        </w:rPr>
        <w:t>公</w:t>
      </w:r>
      <w:r w:rsidR="005474DB" w:rsidRPr="00103619">
        <w:rPr>
          <w:kern w:val="0"/>
          <w:position w:val="-2"/>
          <w:sz w:val="24"/>
          <w:szCs w:val="21"/>
        </w:rPr>
        <w:t>用排气道</w:t>
      </w:r>
      <w:r w:rsidR="005474DB" w:rsidRPr="00103619">
        <w:rPr>
          <w:rFonts w:hint="eastAsia"/>
          <w:kern w:val="0"/>
          <w:position w:val="-2"/>
          <w:sz w:val="24"/>
          <w:szCs w:val="21"/>
        </w:rPr>
        <w:t>连接处、与止回阀连接处均密封处理</w:t>
      </w:r>
      <w:r w:rsidR="0055490F" w:rsidRPr="00103619">
        <w:rPr>
          <w:rFonts w:hint="eastAsia"/>
          <w:kern w:val="0"/>
          <w:position w:val="-2"/>
          <w:sz w:val="24"/>
          <w:szCs w:val="21"/>
        </w:rPr>
        <w:t>等技术</w:t>
      </w:r>
      <w:r w:rsidR="009F4380" w:rsidRPr="00103619">
        <w:rPr>
          <w:rFonts w:hint="eastAsia"/>
          <w:kern w:val="0"/>
          <w:position w:val="-2"/>
          <w:sz w:val="24"/>
          <w:szCs w:val="21"/>
        </w:rPr>
        <w:t>方案</w:t>
      </w:r>
      <w:r w:rsidR="0055490F" w:rsidRPr="00103619">
        <w:rPr>
          <w:rFonts w:hint="eastAsia"/>
          <w:kern w:val="0"/>
          <w:position w:val="-2"/>
          <w:sz w:val="24"/>
          <w:szCs w:val="21"/>
        </w:rPr>
        <w:t>应完备</w:t>
      </w:r>
      <w:r w:rsidR="003728B8" w:rsidRPr="00103619">
        <w:rPr>
          <w:rFonts w:hint="eastAsia"/>
          <w:kern w:val="0"/>
          <w:position w:val="-2"/>
          <w:sz w:val="24"/>
          <w:szCs w:val="21"/>
        </w:rPr>
        <w:t>，相关技术证明文件完整</w:t>
      </w:r>
      <w:r w:rsidR="001F047D" w:rsidRPr="00103619">
        <w:rPr>
          <w:rFonts w:hint="eastAsia"/>
          <w:kern w:val="0"/>
          <w:position w:val="-2"/>
          <w:sz w:val="24"/>
          <w:szCs w:val="21"/>
        </w:rPr>
        <w:t>。</w:t>
      </w:r>
    </w:p>
    <w:p w14:paraId="7E5B813F" w14:textId="7D25FD14" w:rsidR="009D5058" w:rsidRPr="00103619" w:rsidRDefault="009D5058" w:rsidP="00B1187F">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0FDC3652" w14:textId="61BA725E" w:rsidR="00004F82" w:rsidRPr="00103619" w:rsidRDefault="007821CF" w:rsidP="00D47FB8">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通过对厨房排烟排气系统串烟串味和排烟不畅</w:t>
      </w:r>
      <w:r w:rsidR="00004F82" w:rsidRPr="00103619">
        <w:rPr>
          <w:rFonts w:eastAsia="楷体" w:hint="eastAsia"/>
          <w:bCs/>
          <w:kern w:val="44"/>
          <w:sz w:val="24"/>
        </w:rPr>
        <w:t>等问题原因调查发现，排气道子系统自身严密性差是主要原因，从设计选型的角度来看，主要影响因素有公用排气道的材质、类型和接缝处的特殊工艺设计</w:t>
      </w:r>
      <w:r w:rsidR="00007533" w:rsidRPr="00103619">
        <w:rPr>
          <w:rFonts w:eastAsia="楷体" w:hint="eastAsia"/>
          <w:bCs/>
          <w:kern w:val="44"/>
          <w:sz w:val="24"/>
        </w:rPr>
        <w:t>，另外就是止回阀自身漏风量；从施工安装的角度来看主要是接缝处的处理方案和处理效果，这两步工作若得当，设计工况下是可以</w:t>
      </w:r>
      <w:r w:rsidR="00BC06A8" w:rsidRPr="00103619">
        <w:rPr>
          <w:rFonts w:eastAsia="楷体" w:hint="eastAsia"/>
          <w:bCs/>
          <w:kern w:val="44"/>
          <w:sz w:val="24"/>
        </w:rPr>
        <w:t>防止串烟串味和倒灌问题发生的。</w:t>
      </w:r>
    </w:p>
    <w:p w14:paraId="356AD37D" w14:textId="4C04CDB4" w:rsidR="007E7196" w:rsidRPr="00103619" w:rsidRDefault="00D64E19" w:rsidP="00D47FB8">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第三方测试评价机构受理委托方提交的厨房排烟排气系统技术资料后，</w:t>
      </w:r>
      <w:r w:rsidR="00F55BF7" w:rsidRPr="00103619">
        <w:rPr>
          <w:rFonts w:eastAsia="楷体" w:hint="eastAsia"/>
          <w:bCs/>
          <w:kern w:val="44"/>
          <w:sz w:val="24"/>
        </w:rPr>
        <w:t>应对</w:t>
      </w:r>
      <w:r w:rsidR="00D47FB8" w:rsidRPr="00103619">
        <w:rPr>
          <w:rFonts w:eastAsia="楷体" w:hint="eastAsia"/>
          <w:bCs/>
          <w:kern w:val="44"/>
          <w:sz w:val="24"/>
        </w:rPr>
        <w:t>排气道子系统中的相关技术指标进行核查，</w:t>
      </w:r>
      <w:r w:rsidR="001E1DEA" w:rsidRPr="00103619">
        <w:rPr>
          <w:rFonts w:eastAsia="楷体" w:hint="eastAsia"/>
          <w:bCs/>
          <w:kern w:val="44"/>
          <w:sz w:val="24"/>
        </w:rPr>
        <w:t>上述</w:t>
      </w:r>
      <w:r w:rsidR="0033658E" w:rsidRPr="00103619">
        <w:rPr>
          <w:rFonts w:eastAsia="楷体" w:hint="eastAsia"/>
          <w:bCs/>
          <w:kern w:val="44"/>
          <w:sz w:val="24"/>
        </w:rPr>
        <w:t>技术指标证明文件应由具有检测资质的机构出具</w:t>
      </w:r>
      <w:r w:rsidR="00967B0A" w:rsidRPr="00103619">
        <w:rPr>
          <w:rFonts w:eastAsia="楷体" w:hint="eastAsia"/>
          <w:bCs/>
          <w:kern w:val="44"/>
          <w:sz w:val="24"/>
        </w:rPr>
        <w:t>，</w:t>
      </w:r>
      <w:r w:rsidR="00183345" w:rsidRPr="00103619">
        <w:rPr>
          <w:rFonts w:eastAsia="楷体" w:hint="eastAsia"/>
          <w:bCs/>
          <w:kern w:val="44"/>
          <w:sz w:val="24"/>
        </w:rPr>
        <w:t>委托方对材料的真实性负责</w:t>
      </w:r>
      <w:r w:rsidR="00C201F0" w:rsidRPr="00103619">
        <w:rPr>
          <w:rFonts w:eastAsia="楷体" w:hint="eastAsia"/>
          <w:bCs/>
          <w:kern w:val="44"/>
          <w:sz w:val="24"/>
        </w:rPr>
        <w:t>，</w:t>
      </w:r>
      <w:r w:rsidR="00D47FB8" w:rsidRPr="00103619">
        <w:rPr>
          <w:rFonts w:eastAsia="楷体" w:hint="eastAsia"/>
          <w:bCs/>
          <w:kern w:val="44"/>
          <w:sz w:val="24"/>
        </w:rPr>
        <w:t>满足相关规定后方可开展后续</w:t>
      </w:r>
      <w:r w:rsidR="00183345" w:rsidRPr="00103619">
        <w:rPr>
          <w:rFonts w:eastAsia="楷体" w:hint="eastAsia"/>
          <w:bCs/>
          <w:kern w:val="44"/>
          <w:sz w:val="24"/>
        </w:rPr>
        <w:t>模拟测试工作</w:t>
      </w:r>
      <w:r w:rsidR="0049240C" w:rsidRPr="00103619">
        <w:rPr>
          <w:rFonts w:eastAsia="楷体" w:hint="eastAsia"/>
          <w:bCs/>
          <w:kern w:val="44"/>
          <w:sz w:val="24"/>
        </w:rPr>
        <w:t>。</w:t>
      </w:r>
    </w:p>
    <w:p w14:paraId="1657E119" w14:textId="77777777" w:rsidR="009D5058" w:rsidRPr="00103619" w:rsidRDefault="009D5058" w:rsidP="009D5058">
      <w:pPr>
        <w:autoSpaceDE w:val="0"/>
        <w:autoSpaceDN w:val="0"/>
        <w:adjustRightInd w:val="0"/>
        <w:spacing w:line="360" w:lineRule="auto"/>
        <w:rPr>
          <w:kern w:val="0"/>
          <w:position w:val="-2"/>
          <w:sz w:val="24"/>
          <w:szCs w:val="21"/>
        </w:rPr>
      </w:pPr>
    </w:p>
    <w:p w14:paraId="43A89832" w14:textId="247421C0" w:rsidR="009E4598" w:rsidRPr="00103619" w:rsidRDefault="009E4598" w:rsidP="009E4598">
      <w:pPr>
        <w:spacing w:before="120" w:afterLines="50" w:after="156" w:line="360" w:lineRule="auto"/>
        <w:contextualSpacing/>
        <w:rPr>
          <w:rFonts w:eastAsiaTheme="minorEastAsia"/>
          <w:b/>
          <w:sz w:val="24"/>
        </w:rPr>
      </w:pPr>
      <w:r w:rsidRPr="00103619">
        <w:rPr>
          <w:rFonts w:eastAsiaTheme="minorEastAsia" w:hint="eastAsia"/>
          <w:b/>
          <w:sz w:val="24"/>
        </w:rPr>
        <w:t>4</w:t>
      </w:r>
      <w:r w:rsidRPr="00103619">
        <w:rPr>
          <w:rFonts w:eastAsiaTheme="minorEastAsia"/>
          <w:b/>
          <w:sz w:val="24"/>
        </w:rPr>
        <w:t xml:space="preserve">.1.2 </w:t>
      </w:r>
      <w:r w:rsidRPr="00103619">
        <w:rPr>
          <w:rFonts w:eastAsiaTheme="minorEastAsia" w:hint="eastAsia"/>
          <w:sz w:val="24"/>
        </w:rPr>
        <w:t>厨房排烟排气系统中</w:t>
      </w:r>
      <w:r w:rsidR="00EA75F9" w:rsidRPr="00103619">
        <w:rPr>
          <w:rFonts w:eastAsiaTheme="minorEastAsia" w:hint="eastAsia"/>
          <w:sz w:val="24"/>
        </w:rPr>
        <w:t>动力</w:t>
      </w:r>
      <w:r w:rsidRPr="00103619">
        <w:rPr>
          <w:rFonts w:eastAsiaTheme="minorEastAsia" w:hint="eastAsia"/>
          <w:sz w:val="24"/>
        </w:rPr>
        <w:t>子系统应满足的一般规定：</w:t>
      </w:r>
    </w:p>
    <w:p w14:paraId="29E3CD38" w14:textId="5C8B09D8" w:rsidR="004111B9" w:rsidRPr="00103619" w:rsidRDefault="002D2197" w:rsidP="00D30AB4">
      <w:pPr>
        <w:autoSpaceDE w:val="0"/>
        <w:autoSpaceDN w:val="0"/>
        <w:adjustRightInd w:val="0"/>
        <w:spacing w:line="360" w:lineRule="auto"/>
        <w:ind w:firstLineChars="200" w:firstLine="482"/>
        <w:rPr>
          <w:rFonts w:eastAsiaTheme="minorEastAsia"/>
          <w:sz w:val="24"/>
        </w:rPr>
      </w:pPr>
      <w:r w:rsidRPr="00103619">
        <w:rPr>
          <w:rFonts w:eastAsiaTheme="minorEastAsia"/>
          <w:b/>
          <w:sz w:val="24"/>
        </w:rPr>
        <w:t>1</w:t>
      </w:r>
      <w:r w:rsidR="00C018A3" w:rsidRPr="00103619">
        <w:rPr>
          <w:rFonts w:eastAsiaTheme="minorEastAsia"/>
          <w:sz w:val="24"/>
        </w:rPr>
        <w:t xml:space="preserve"> </w:t>
      </w:r>
      <w:r w:rsidR="00C018A3" w:rsidRPr="00103619">
        <w:rPr>
          <w:rFonts w:eastAsiaTheme="minorEastAsia" w:hint="eastAsia"/>
          <w:sz w:val="24"/>
        </w:rPr>
        <w:t>吸油烟机或无动力烟罩的油烟捕集效率应不小于</w:t>
      </w:r>
      <w:r w:rsidR="00D30AB4" w:rsidRPr="00103619">
        <w:rPr>
          <w:rFonts w:eastAsiaTheme="minorEastAsia"/>
          <w:sz w:val="24"/>
        </w:rPr>
        <w:t>90</w:t>
      </w:r>
      <w:r w:rsidR="00C018A3" w:rsidRPr="00103619">
        <w:rPr>
          <w:rFonts w:eastAsiaTheme="minorEastAsia" w:hint="eastAsia"/>
          <w:sz w:val="24"/>
        </w:rPr>
        <w:t>%</w:t>
      </w:r>
      <w:r w:rsidR="00C018A3" w:rsidRPr="00103619">
        <w:rPr>
          <w:rFonts w:eastAsiaTheme="minorEastAsia" w:hint="eastAsia"/>
          <w:sz w:val="24"/>
        </w:rPr>
        <w:t>，相关质量证明文件完整</w:t>
      </w:r>
      <w:r w:rsidR="00D30AB4" w:rsidRPr="00103619">
        <w:rPr>
          <w:rFonts w:eastAsiaTheme="minorEastAsia" w:hint="eastAsia"/>
          <w:sz w:val="24"/>
        </w:rPr>
        <w:t>，</w:t>
      </w:r>
      <w:r w:rsidR="00C018A3" w:rsidRPr="00103619">
        <w:rPr>
          <w:rFonts w:eastAsiaTheme="minorEastAsia" w:hint="eastAsia"/>
          <w:sz w:val="24"/>
        </w:rPr>
        <w:t>测试方法见附录</w:t>
      </w:r>
      <w:r w:rsidR="00C018A3" w:rsidRPr="00103619">
        <w:rPr>
          <w:rFonts w:eastAsiaTheme="minorEastAsia" w:hint="eastAsia"/>
          <w:sz w:val="24"/>
        </w:rPr>
        <w:t>A</w:t>
      </w:r>
      <w:r w:rsidR="00C018A3" w:rsidRPr="00103619">
        <w:rPr>
          <w:rFonts w:eastAsiaTheme="minorEastAsia" w:hint="eastAsia"/>
          <w:sz w:val="24"/>
        </w:rPr>
        <w:t>。</w:t>
      </w:r>
    </w:p>
    <w:p w14:paraId="573C0D4D" w14:textId="75002A96" w:rsidR="002D2197" w:rsidRPr="00103619" w:rsidRDefault="002D2197" w:rsidP="002D2197">
      <w:pPr>
        <w:autoSpaceDE w:val="0"/>
        <w:autoSpaceDN w:val="0"/>
        <w:adjustRightInd w:val="0"/>
        <w:spacing w:line="360" w:lineRule="auto"/>
        <w:ind w:firstLineChars="200" w:firstLine="482"/>
        <w:rPr>
          <w:rFonts w:eastAsiaTheme="minorEastAsia"/>
          <w:sz w:val="24"/>
        </w:rPr>
      </w:pPr>
      <w:r w:rsidRPr="00103619">
        <w:rPr>
          <w:rFonts w:eastAsiaTheme="minorEastAsia"/>
          <w:b/>
          <w:sz w:val="24"/>
        </w:rPr>
        <w:t xml:space="preserve">2 </w:t>
      </w:r>
      <w:r w:rsidRPr="00103619">
        <w:rPr>
          <w:rFonts w:eastAsiaTheme="minorEastAsia" w:hint="eastAsia"/>
          <w:sz w:val="24"/>
        </w:rPr>
        <w:t>吸油烟机最大输入功率时的噪声应满足《家用和类似用途电器噪声限值》</w:t>
      </w:r>
      <w:r w:rsidRPr="00103619">
        <w:rPr>
          <w:rFonts w:eastAsiaTheme="minorEastAsia" w:hint="eastAsia"/>
          <w:sz w:val="24"/>
        </w:rPr>
        <w:t>GB19606</w:t>
      </w:r>
      <w:r w:rsidRPr="00103619">
        <w:rPr>
          <w:rFonts w:eastAsiaTheme="minorEastAsia" w:hint="eastAsia"/>
          <w:sz w:val="24"/>
        </w:rPr>
        <w:t>中的有关规定，相关质量证明文件完整。</w:t>
      </w:r>
    </w:p>
    <w:p w14:paraId="4AE1C8A3" w14:textId="77777777" w:rsidR="00F422B6" w:rsidRPr="00103619" w:rsidRDefault="00F422B6" w:rsidP="00F422B6">
      <w:pPr>
        <w:autoSpaceDE w:val="0"/>
        <w:autoSpaceDN w:val="0"/>
        <w:adjustRightInd w:val="0"/>
        <w:spacing w:line="360" w:lineRule="auto"/>
        <w:ind w:firstLineChars="200" w:firstLine="482"/>
        <w:rPr>
          <w:rFonts w:eastAsiaTheme="minorEastAsia"/>
          <w:sz w:val="24"/>
        </w:rPr>
      </w:pPr>
      <w:r w:rsidRPr="00103619">
        <w:rPr>
          <w:rFonts w:eastAsiaTheme="minorEastAsia" w:hint="eastAsia"/>
          <w:b/>
          <w:sz w:val="24"/>
        </w:rPr>
        <w:t>3</w:t>
      </w:r>
      <w:r w:rsidRPr="00103619">
        <w:rPr>
          <w:rFonts w:eastAsiaTheme="minorEastAsia"/>
          <w:sz w:val="24"/>
        </w:rPr>
        <w:t xml:space="preserve"> </w:t>
      </w:r>
      <w:r w:rsidRPr="00103619">
        <w:rPr>
          <w:rFonts w:eastAsiaTheme="minorEastAsia" w:hint="eastAsia"/>
          <w:sz w:val="24"/>
        </w:rPr>
        <w:t>屋顶动力风帽额定风量最低限值应满足式</w:t>
      </w:r>
      <w:r w:rsidRPr="00103619">
        <w:rPr>
          <w:rFonts w:eastAsiaTheme="minorEastAsia" w:hint="eastAsia"/>
          <w:sz w:val="24"/>
        </w:rPr>
        <w:t>4</w:t>
      </w:r>
      <w:r w:rsidRPr="00103619">
        <w:rPr>
          <w:rFonts w:eastAsiaTheme="minorEastAsia"/>
          <w:sz w:val="24"/>
        </w:rPr>
        <w:t>.1.2</w:t>
      </w:r>
      <w:r w:rsidRPr="00103619">
        <w:rPr>
          <w:rFonts w:eastAsiaTheme="minorEastAsia" w:hint="eastAsia"/>
          <w:sz w:val="24"/>
        </w:rPr>
        <w:t>要求：</w:t>
      </w:r>
    </w:p>
    <w:p w14:paraId="52DADF3E" w14:textId="6077B441" w:rsidR="00F422B6" w:rsidRPr="00103619" w:rsidRDefault="0068196C" w:rsidP="00F422B6">
      <w:pPr>
        <w:wordWrap w:val="0"/>
        <w:autoSpaceDE w:val="0"/>
        <w:autoSpaceDN w:val="0"/>
        <w:adjustRightInd w:val="0"/>
        <w:spacing w:line="360" w:lineRule="auto"/>
        <w:jc w:val="right"/>
        <w:rPr>
          <w:rFonts w:eastAsiaTheme="minorEastAsia"/>
          <w:sz w:val="24"/>
        </w:rPr>
      </w:pPr>
      <m:oMath>
        <m:sSub>
          <m:sSubPr>
            <m:ctrlPr>
              <w:rPr>
                <w:rFonts w:ascii="Cambria Math" w:eastAsiaTheme="minorEastAsia" w:hAnsi="Cambria Math"/>
                <w:sz w:val="24"/>
              </w:rPr>
            </m:ctrlPr>
          </m:sSubPr>
          <m:e>
            <m:r>
              <w:rPr>
                <w:rFonts w:ascii="Cambria Math" w:eastAsiaTheme="minorEastAsia" w:hAnsi="Cambria Math" w:hint="eastAsia"/>
                <w:sz w:val="24"/>
              </w:rPr>
              <m:t>Q</m:t>
            </m:r>
          </m:e>
          <m:sub>
            <m:r>
              <w:rPr>
                <w:rFonts w:ascii="Cambria Math" w:eastAsiaTheme="minorEastAsia" w:hAnsi="Cambria Math"/>
                <w:sz w:val="24"/>
              </w:rPr>
              <m:t xml:space="preserve">rf,  </m:t>
            </m:r>
            <m:r>
              <w:rPr>
                <w:rFonts w:ascii="Cambria Math" w:eastAsiaTheme="minorEastAsia" w:hAnsi="Cambria Math" w:hint="eastAsia"/>
                <w:sz w:val="24"/>
              </w:rPr>
              <m:t>min</m:t>
            </m:r>
          </m:sub>
        </m:sSub>
        <m:r>
          <m:rPr>
            <m:sty m:val="p"/>
          </m:rPr>
          <w:rPr>
            <w:rFonts w:ascii="Cambria Math" w:eastAsiaTheme="minorEastAsia" w:hAnsi="Cambria Math"/>
            <w:sz w:val="24"/>
          </w:rPr>
          <m:t>≥</m:t>
        </m:r>
        <m:r>
          <w:rPr>
            <w:rFonts w:ascii="Cambria Math" w:eastAsiaTheme="minorEastAsia" w:hAnsi="Cambria Math"/>
            <w:sz w:val="24"/>
          </w:rPr>
          <m:t>300</m:t>
        </m:r>
        <m:r>
          <m:rPr>
            <m:sty m:val="p"/>
          </m:rPr>
          <w:rPr>
            <w:rFonts w:ascii="Cambria Math" w:eastAsiaTheme="minorEastAsia" w:hAnsi="Cambria Math"/>
            <w:sz w:val="24"/>
          </w:rPr>
          <m:t>×</m:t>
        </m:r>
        <m:r>
          <w:rPr>
            <w:rFonts w:ascii="Cambria Math" w:eastAsiaTheme="minorEastAsia" w:hAnsi="Cambria Math" w:hint="eastAsia"/>
            <w:sz w:val="24"/>
          </w:rPr>
          <m:t>F</m:t>
        </m:r>
      </m:oMath>
      <w:r w:rsidR="00F422B6" w:rsidRPr="00103619">
        <w:rPr>
          <w:rFonts w:eastAsiaTheme="minorEastAsia" w:hint="eastAsia"/>
          <w:sz w:val="24"/>
        </w:rPr>
        <w:t xml:space="preserve"> </w:t>
      </w:r>
      <w:r w:rsidR="00F422B6" w:rsidRPr="00103619">
        <w:rPr>
          <w:rFonts w:eastAsiaTheme="minorEastAsia"/>
          <w:sz w:val="24"/>
        </w:rPr>
        <w:t xml:space="preserve">                    </w:t>
      </w:r>
      <w:r w:rsidR="00F422B6" w:rsidRPr="00103619">
        <w:rPr>
          <w:rFonts w:eastAsiaTheme="minorEastAsia" w:hint="eastAsia"/>
          <w:sz w:val="24"/>
        </w:rPr>
        <w:t>（</w:t>
      </w:r>
      <w:r w:rsidR="00F422B6" w:rsidRPr="00103619">
        <w:rPr>
          <w:rFonts w:eastAsiaTheme="minorEastAsia" w:hint="eastAsia"/>
          <w:sz w:val="24"/>
        </w:rPr>
        <w:t>4</w:t>
      </w:r>
      <w:r w:rsidR="00F422B6" w:rsidRPr="00103619">
        <w:rPr>
          <w:rFonts w:eastAsiaTheme="minorEastAsia"/>
          <w:sz w:val="24"/>
        </w:rPr>
        <w:t>.1.2</w:t>
      </w:r>
      <w:r w:rsidR="00F422B6" w:rsidRPr="00103619">
        <w:rPr>
          <w:rFonts w:eastAsiaTheme="minorEastAsia" w:hint="eastAsia"/>
          <w:sz w:val="24"/>
        </w:rPr>
        <w:t>）</w:t>
      </w:r>
    </w:p>
    <w:p w14:paraId="31B3390C" w14:textId="77777777" w:rsidR="00F422B6" w:rsidRPr="00103619" w:rsidRDefault="00F422B6" w:rsidP="00F422B6">
      <w:pPr>
        <w:autoSpaceDE w:val="0"/>
        <w:autoSpaceDN w:val="0"/>
        <w:adjustRightInd w:val="0"/>
        <w:spacing w:line="360" w:lineRule="auto"/>
        <w:ind w:firstLineChars="200" w:firstLine="480"/>
        <w:rPr>
          <w:rFonts w:eastAsiaTheme="minorEastAsia"/>
          <w:sz w:val="24"/>
        </w:rPr>
      </w:pPr>
      <w:r w:rsidRPr="00103619">
        <w:rPr>
          <w:rFonts w:eastAsiaTheme="minorEastAsia" w:hint="eastAsia"/>
          <w:sz w:val="24"/>
        </w:rPr>
        <w:t>式中：</w:t>
      </w:r>
      <w:proofErr w:type="spellStart"/>
      <w:r w:rsidRPr="00103619">
        <w:rPr>
          <w:rFonts w:eastAsiaTheme="minorEastAsia" w:hint="eastAsia"/>
          <w:i/>
          <w:sz w:val="24"/>
        </w:rPr>
        <w:t>Q</w:t>
      </w:r>
      <w:r w:rsidRPr="00103619">
        <w:rPr>
          <w:rFonts w:eastAsiaTheme="minorEastAsia"/>
          <w:sz w:val="24"/>
          <w:vertAlign w:val="subscript"/>
        </w:rPr>
        <w:t>rf</w:t>
      </w:r>
      <w:proofErr w:type="spellEnd"/>
      <w:r w:rsidRPr="00103619">
        <w:rPr>
          <w:rFonts w:eastAsiaTheme="minorEastAsia"/>
          <w:sz w:val="24"/>
          <w:vertAlign w:val="subscript"/>
        </w:rPr>
        <w:t>, min</w:t>
      </w:r>
      <w:r w:rsidRPr="00103619">
        <w:rPr>
          <w:rFonts w:eastAsiaTheme="minorEastAsia" w:hint="eastAsia"/>
          <w:sz w:val="24"/>
        </w:rPr>
        <w:t>——屋顶动力风帽额定风量最低限值，</w:t>
      </w:r>
      <w:r w:rsidRPr="00103619">
        <w:rPr>
          <w:rFonts w:eastAsiaTheme="minorEastAsia" w:hint="eastAsia"/>
          <w:sz w:val="24"/>
        </w:rPr>
        <w:t>m</w:t>
      </w:r>
      <w:r w:rsidRPr="00103619">
        <w:rPr>
          <w:rFonts w:eastAsiaTheme="minorEastAsia" w:hint="eastAsia"/>
          <w:sz w:val="24"/>
          <w:vertAlign w:val="superscript"/>
        </w:rPr>
        <w:t>3</w:t>
      </w:r>
      <w:r w:rsidRPr="00103619">
        <w:rPr>
          <w:rFonts w:eastAsiaTheme="minorEastAsia" w:hint="eastAsia"/>
          <w:sz w:val="24"/>
        </w:rPr>
        <w:t>/h</w:t>
      </w:r>
    </w:p>
    <w:p w14:paraId="43A04DF0" w14:textId="17F4AEC4" w:rsidR="00F422B6" w:rsidRPr="00103619" w:rsidRDefault="00F422B6" w:rsidP="00F422B6">
      <w:pPr>
        <w:autoSpaceDE w:val="0"/>
        <w:autoSpaceDN w:val="0"/>
        <w:adjustRightInd w:val="0"/>
        <w:spacing w:line="360" w:lineRule="auto"/>
        <w:ind w:firstLineChars="500" w:firstLine="1200"/>
        <w:rPr>
          <w:rFonts w:eastAsiaTheme="minorEastAsia"/>
          <w:sz w:val="24"/>
        </w:rPr>
      </w:pPr>
      <w:r w:rsidRPr="00103619">
        <w:rPr>
          <w:rFonts w:eastAsiaTheme="minorEastAsia" w:hint="eastAsia"/>
          <w:i/>
          <w:sz w:val="24"/>
        </w:rPr>
        <w:lastRenderedPageBreak/>
        <w:t>F</w:t>
      </w:r>
      <w:r w:rsidRPr="00103619">
        <w:rPr>
          <w:rFonts w:eastAsiaTheme="minorEastAsia" w:hint="eastAsia"/>
          <w:sz w:val="24"/>
        </w:rPr>
        <w:t>——</w:t>
      </w:r>
      <w:r w:rsidR="00F12A3B" w:rsidRPr="00103619">
        <w:rPr>
          <w:rFonts w:eastAsiaTheme="minorEastAsia" w:hint="eastAsia"/>
          <w:sz w:val="24"/>
        </w:rPr>
        <w:t>住宅</w:t>
      </w:r>
      <w:r w:rsidRPr="00103619">
        <w:rPr>
          <w:rFonts w:eastAsiaTheme="minorEastAsia" w:hint="eastAsia"/>
          <w:sz w:val="24"/>
        </w:rPr>
        <w:t>层数，层</w:t>
      </w:r>
    </w:p>
    <w:p w14:paraId="76384E0A" w14:textId="77777777" w:rsidR="009D5058" w:rsidRPr="00103619" w:rsidRDefault="009D5058" w:rsidP="00B1187F">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318A3CA9" w14:textId="71F6FBD5" w:rsidR="002D2197" w:rsidRPr="00103619" w:rsidRDefault="00DF63C9" w:rsidP="0005527A">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捕集效率是防止烹饪油烟扩散的重要表征指标，考虑到烹饪油烟扩散后</w:t>
      </w:r>
      <w:r w:rsidR="00105B90" w:rsidRPr="00103619">
        <w:rPr>
          <w:rFonts w:eastAsia="楷体" w:hint="eastAsia"/>
          <w:bCs/>
          <w:kern w:val="44"/>
          <w:sz w:val="24"/>
        </w:rPr>
        <w:t>的稀释处理难度</w:t>
      </w:r>
      <w:r w:rsidR="00FA652E" w:rsidRPr="00103619">
        <w:rPr>
          <w:rFonts w:eastAsia="楷体" w:hint="eastAsia"/>
          <w:bCs/>
          <w:kern w:val="44"/>
          <w:sz w:val="24"/>
        </w:rPr>
        <w:t>，应尽可能保证吸油烟机具备高捕集效率，根据</w:t>
      </w:r>
      <w:r w:rsidR="00FA652E" w:rsidRPr="00103619">
        <w:rPr>
          <w:rFonts w:eastAsia="楷体"/>
          <w:bCs/>
          <w:kern w:val="44"/>
          <w:sz w:val="24"/>
        </w:rPr>
        <w:t>ASHRAE</w:t>
      </w:r>
      <w:r w:rsidR="00FA652E" w:rsidRPr="00103619">
        <w:rPr>
          <w:rFonts w:eastAsia="楷体" w:hint="eastAsia"/>
          <w:bCs/>
          <w:kern w:val="44"/>
          <w:sz w:val="24"/>
        </w:rPr>
        <w:t>研究成果，可通过吸油烟机与烹饪灶具的安装位置、烟罩尺寸和深度等方面来实行优化</w:t>
      </w:r>
      <w:r w:rsidR="000F1A09" w:rsidRPr="00103619">
        <w:rPr>
          <w:rFonts w:eastAsia="楷体" w:hint="eastAsia"/>
          <w:bCs/>
          <w:kern w:val="44"/>
          <w:sz w:val="24"/>
        </w:rPr>
        <w:t>，</w:t>
      </w:r>
      <w:r w:rsidR="007D29A5" w:rsidRPr="00103619">
        <w:rPr>
          <w:rFonts w:eastAsia="楷体" w:hint="eastAsia"/>
          <w:bCs/>
          <w:kern w:val="44"/>
          <w:sz w:val="24"/>
        </w:rPr>
        <w:t>但需保证实验室工况下的捕集效率。既有研究表明捕集效率为</w:t>
      </w:r>
      <w:r w:rsidR="007D29A5" w:rsidRPr="00103619">
        <w:rPr>
          <w:rFonts w:eastAsia="楷体" w:hint="eastAsia"/>
          <w:bCs/>
          <w:kern w:val="44"/>
          <w:sz w:val="24"/>
        </w:rPr>
        <w:t>8</w:t>
      </w:r>
      <w:r w:rsidR="007D29A5" w:rsidRPr="00103619">
        <w:rPr>
          <w:rFonts w:eastAsia="楷体"/>
          <w:bCs/>
          <w:kern w:val="44"/>
          <w:sz w:val="24"/>
        </w:rPr>
        <w:t>5</w:t>
      </w:r>
      <w:r w:rsidR="007D29A5" w:rsidRPr="00103619">
        <w:rPr>
          <w:rFonts w:eastAsia="楷体" w:hint="eastAsia"/>
          <w:bCs/>
          <w:kern w:val="44"/>
          <w:sz w:val="24"/>
        </w:rPr>
        <w:t>%</w:t>
      </w:r>
      <w:r w:rsidR="007D29A5" w:rsidRPr="00103619">
        <w:rPr>
          <w:rFonts w:eastAsia="楷体" w:hint="eastAsia"/>
          <w:bCs/>
          <w:kern w:val="44"/>
          <w:sz w:val="24"/>
        </w:rPr>
        <w:t>时的厨房室内空气质量仍存在一定程度的暴露风险，</w:t>
      </w:r>
      <w:r w:rsidR="00757058" w:rsidRPr="00103619">
        <w:rPr>
          <w:rFonts w:eastAsia="楷体" w:hint="eastAsia"/>
          <w:bCs/>
          <w:kern w:val="44"/>
          <w:sz w:val="24"/>
        </w:rPr>
        <w:t>综合考虑行业产品水平和室内健康</w:t>
      </w:r>
      <w:r w:rsidR="00507B09" w:rsidRPr="00103619">
        <w:rPr>
          <w:rFonts w:eastAsia="楷体" w:hint="eastAsia"/>
          <w:bCs/>
          <w:kern w:val="44"/>
          <w:sz w:val="24"/>
        </w:rPr>
        <w:t>环境的需求，暂按</w:t>
      </w:r>
      <w:r w:rsidR="0053550A" w:rsidRPr="00103619">
        <w:rPr>
          <w:rFonts w:eastAsia="楷体" w:hint="eastAsia"/>
          <w:bCs/>
          <w:kern w:val="44"/>
          <w:sz w:val="24"/>
        </w:rPr>
        <w:t>9</w:t>
      </w:r>
      <w:r w:rsidR="0053550A" w:rsidRPr="00103619">
        <w:rPr>
          <w:rFonts w:eastAsia="楷体"/>
          <w:bCs/>
          <w:kern w:val="44"/>
          <w:sz w:val="24"/>
        </w:rPr>
        <w:t>0</w:t>
      </w:r>
      <w:r w:rsidR="0053550A" w:rsidRPr="00103619">
        <w:rPr>
          <w:rFonts w:eastAsia="楷体" w:hint="eastAsia"/>
          <w:bCs/>
          <w:kern w:val="44"/>
          <w:sz w:val="24"/>
        </w:rPr>
        <w:t>%</w:t>
      </w:r>
      <w:r w:rsidR="0053550A" w:rsidRPr="00103619">
        <w:rPr>
          <w:rFonts w:eastAsia="楷体" w:hint="eastAsia"/>
          <w:bCs/>
          <w:kern w:val="44"/>
          <w:sz w:val="24"/>
        </w:rPr>
        <w:t>的下限值进行要求。</w:t>
      </w:r>
    </w:p>
    <w:p w14:paraId="366B8314" w14:textId="77CF2117" w:rsidR="00355E2A" w:rsidRPr="00103619" w:rsidRDefault="00355E2A" w:rsidP="0005527A">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影响用户对吸油烟机的启停控制除了油烟污染和省电节能以外，噪音也是一个重要的影响因素。基于油烟流态特征和用户烹饪行为习惯，吸油烟机安装高度刚好与</w:t>
      </w:r>
      <w:r w:rsidR="002D2197" w:rsidRPr="00103619">
        <w:rPr>
          <w:rFonts w:eastAsia="楷体" w:hint="eastAsia"/>
          <w:bCs/>
          <w:kern w:val="44"/>
          <w:sz w:val="24"/>
        </w:rPr>
        <w:t>人体头部区域平齐，过大的噪音会影响到用户的心理情绪</w:t>
      </w:r>
      <w:r w:rsidR="008F103A" w:rsidRPr="00103619">
        <w:rPr>
          <w:rFonts w:eastAsia="楷体" w:hint="eastAsia"/>
          <w:bCs/>
          <w:kern w:val="44"/>
          <w:sz w:val="24"/>
        </w:rPr>
        <w:t>，另外就是烹饪活动结束后，需要持续通风一段时间保证没有被及时捕集的油烟排出和稀释，噪音会影响到就餐或其它生活活动，</w:t>
      </w:r>
      <w:r w:rsidR="00C954B1" w:rsidRPr="00103619">
        <w:rPr>
          <w:rFonts w:eastAsia="楷体" w:hint="eastAsia"/>
          <w:bCs/>
          <w:kern w:val="44"/>
          <w:sz w:val="24"/>
        </w:rPr>
        <w:t>因而会造成关闭动作的心理暗示。</w:t>
      </w:r>
    </w:p>
    <w:p w14:paraId="056070E5" w14:textId="731C145D" w:rsidR="009D5058" w:rsidRPr="00103619" w:rsidRDefault="00FC732E" w:rsidP="0005527A">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屋顶动力风帽选型应考虑到公用排气道的最大排风量</w:t>
      </w:r>
      <w:r w:rsidR="002B1FAE" w:rsidRPr="00103619">
        <w:rPr>
          <w:rFonts w:eastAsia="楷体" w:hint="eastAsia"/>
          <w:bCs/>
          <w:kern w:val="44"/>
          <w:sz w:val="24"/>
        </w:rPr>
        <w:t>，低于最大排风量时会产生</w:t>
      </w:r>
      <w:r w:rsidR="00532E3C" w:rsidRPr="00103619">
        <w:rPr>
          <w:rFonts w:eastAsia="楷体" w:hint="eastAsia"/>
          <w:bCs/>
          <w:kern w:val="44"/>
          <w:sz w:val="24"/>
        </w:rPr>
        <w:t>反向作用</w:t>
      </w:r>
      <w:r w:rsidR="00171BEF" w:rsidRPr="00103619">
        <w:rPr>
          <w:rFonts w:eastAsia="楷体" w:hint="eastAsia"/>
          <w:bCs/>
          <w:kern w:val="44"/>
          <w:sz w:val="24"/>
        </w:rPr>
        <w:t>，</w:t>
      </w:r>
      <w:r w:rsidR="00687A8F" w:rsidRPr="00103619">
        <w:rPr>
          <w:rFonts w:eastAsia="楷体" w:hint="eastAsia"/>
          <w:bCs/>
          <w:kern w:val="44"/>
          <w:sz w:val="24"/>
        </w:rPr>
        <w:t>设计</w:t>
      </w:r>
      <w:r w:rsidR="007431F8" w:rsidRPr="00103619">
        <w:rPr>
          <w:rFonts w:eastAsia="楷体" w:hint="eastAsia"/>
          <w:bCs/>
          <w:kern w:val="44"/>
          <w:sz w:val="24"/>
        </w:rPr>
        <w:t>选型时可</w:t>
      </w:r>
      <w:r w:rsidR="00687A8F" w:rsidRPr="00103619">
        <w:rPr>
          <w:rFonts w:eastAsia="楷体" w:hint="eastAsia"/>
          <w:bCs/>
          <w:kern w:val="44"/>
          <w:sz w:val="24"/>
        </w:rPr>
        <w:t>基于无风帽时最大开机率的足尺模拟实验结果来进行判定，初步技术</w:t>
      </w:r>
      <w:r w:rsidR="00F64C9B" w:rsidRPr="00103619">
        <w:rPr>
          <w:rFonts w:eastAsia="楷体" w:hint="eastAsia"/>
          <w:bCs/>
          <w:kern w:val="44"/>
          <w:sz w:val="24"/>
        </w:rPr>
        <w:t>审核时可参照经验公式来进行判断。</w:t>
      </w:r>
      <w:r w:rsidR="00254EFB" w:rsidRPr="00103619">
        <w:rPr>
          <w:rFonts w:eastAsia="楷体" w:hint="eastAsia"/>
          <w:bCs/>
          <w:kern w:val="44"/>
          <w:sz w:val="24"/>
        </w:rPr>
        <w:t>若需保证</w:t>
      </w:r>
      <w:r w:rsidR="0008395D" w:rsidRPr="00103619">
        <w:rPr>
          <w:rFonts w:eastAsia="楷体" w:hint="eastAsia"/>
          <w:bCs/>
          <w:kern w:val="44"/>
          <w:sz w:val="24"/>
        </w:rPr>
        <w:t>公用排气道内各层均为负压，需同时</w:t>
      </w:r>
      <w:r w:rsidR="00AB2D46" w:rsidRPr="00103619">
        <w:rPr>
          <w:rFonts w:eastAsia="楷体" w:hint="eastAsia"/>
          <w:bCs/>
          <w:kern w:val="44"/>
          <w:sz w:val="24"/>
        </w:rPr>
        <w:t>对</w:t>
      </w:r>
      <w:r w:rsidR="000528BC" w:rsidRPr="00103619">
        <w:rPr>
          <w:rFonts w:eastAsia="楷体" w:hint="eastAsia"/>
          <w:bCs/>
          <w:kern w:val="44"/>
          <w:sz w:val="24"/>
        </w:rPr>
        <w:t>风机压头进行</w:t>
      </w:r>
      <w:r w:rsidR="008A2796" w:rsidRPr="00103619">
        <w:rPr>
          <w:rFonts w:eastAsia="楷体" w:hint="eastAsia"/>
          <w:bCs/>
          <w:kern w:val="44"/>
          <w:sz w:val="24"/>
        </w:rPr>
        <w:t>核定</w:t>
      </w:r>
      <w:r w:rsidR="00B85D67" w:rsidRPr="00103619">
        <w:rPr>
          <w:rFonts w:eastAsia="楷体" w:hint="eastAsia"/>
          <w:bCs/>
          <w:kern w:val="44"/>
          <w:sz w:val="24"/>
        </w:rPr>
        <w:t>。</w:t>
      </w:r>
    </w:p>
    <w:p w14:paraId="6E815967" w14:textId="77777777" w:rsidR="00B85D67" w:rsidRPr="00103619" w:rsidRDefault="00B85D67" w:rsidP="00B85D67">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第三方测试评价机构受理委托方提交的厨房排烟排气系统技术资料后，应对排气道子系统中的相关技术指标进行核查，上述技术指标证明文件应由具有检测资质的机构出具，委托方对材料的真实性负责，满足相关规定后方可开展后续模拟测试工作。</w:t>
      </w:r>
    </w:p>
    <w:p w14:paraId="5939C8BE" w14:textId="77777777" w:rsidR="00334401" w:rsidRPr="00103619" w:rsidRDefault="00334401" w:rsidP="009D5058">
      <w:pPr>
        <w:autoSpaceDE w:val="0"/>
        <w:autoSpaceDN w:val="0"/>
        <w:adjustRightInd w:val="0"/>
        <w:spacing w:line="360" w:lineRule="auto"/>
        <w:rPr>
          <w:rFonts w:eastAsiaTheme="minorEastAsia"/>
          <w:sz w:val="24"/>
        </w:rPr>
      </w:pPr>
    </w:p>
    <w:p w14:paraId="389268BC" w14:textId="7CBFEA55" w:rsidR="008159D1" w:rsidRPr="00103619" w:rsidRDefault="00E019BD" w:rsidP="008159D1">
      <w:pPr>
        <w:autoSpaceDE w:val="0"/>
        <w:autoSpaceDN w:val="0"/>
        <w:adjustRightInd w:val="0"/>
        <w:spacing w:line="360" w:lineRule="auto"/>
        <w:rPr>
          <w:rFonts w:eastAsiaTheme="minorEastAsia"/>
          <w:sz w:val="24"/>
        </w:rPr>
      </w:pPr>
      <w:r w:rsidRPr="00103619">
        <w:rPr>
          <w:rFonts w:eastAsiaTheme="minorEastAsia" w:hint="eastAsia"/>
          <w:b/>
          <w:sz w:val="24"/>
        </w:rPr>
        <w:t>4</w:t>
      </w:r>
      <w:r w:rsidRPr="00103619">
        <w:rPr>
          <w:rFonts w:eastAsiaTheme="minorEastAsia"/>
          <w:b/>
          <w:sz w:val="24"/>
        </w:rPr>
        <w:t xml:space="preserve">.1.3 </w:t>
      </w:r>
      <w:r w:rsidRPr="00103619">
        <w:rPr>
          <w:rFonts w:eastAsiaTheme="minorEastAsia" w:hint="eastAsia"/>
          <w:sz w:val="24"/>
        </w:rPr>
        <w:t>厨房排烟排气系统中补风子系统应满足的一般规定：</w:t>
      </w:r>
    </w:p>
    <w:p w14:paraId="1ADD7821" w14:textId="46828F21" w:rsidR="00F447D7" w:rsidRPr="00103619" w:rsidRDefault="00F447D7" w:rsidP="00F447D7">
      <w:pPr>
        <w:autoSpaceDE w:val="0"/>
        <w:autoSpaceDN w:val="0"/>
        <w:adjustRightInd w:val="0"/>
        <w:spacing w:line="360" w:lineRule="auto"/>
        <w:ind w:firstLineChars="200" w:firstLine="482"/>
        <w:rPr>
          <w:rFonts w:eastAsiaTheme="minorEastAsia"/>
          <w:sz w:val="24"/>
        </w:rPr>
      </w:pPr>
      <w:r w:rsidRPr="00103619">
        <w:rPr>
          <w:rFonts w:eastAsiaTheme="minorEastAsia"/>
          <w:b/>
          <w:sz w:val="24"/>
        </w:rPr>
        <w:t>1</w:t>
      </w:r>
      <w:r w:rsidR="00897856" w:rsidRPr="00103619">
        <w:rPr>
          <w:rFonts w:eastAsiaTheme="minorEastAsia" w:hint="eastAsia"/>
          <w:sz w:val="24"/>
        </w:rPr>
        <w:t xml:space="preserve"> </w:t>
      </w:r>
      <w:r w:rsidRPr="00103619">
        <w:rPr>
          <w:rFonts w:eastAsiaTheme="minorEastAsia" w:hint="eastAsia"/>
          <w:sz w:val="24"/>
        </w:rPr>
        <w:t>厨房设有经济、宜行的补风措施，相关</w:t>
      </w:r>
      <w:r w:rsidR="00FC16C3" w:rsidRPr="00103619">
        <w:rPr>
          <w:rFonts w:eastAsiaTheme="minorEastAsia" w:hint="eastAsia"/>
          <w:sz w:val="24"/>
        </w:rPr>
        <w:t>验算</w:t>
      </w:r>
      <w:r w:rsidRPr="00103619">
        <w:rPr>
          <w:rFonts w:eastAsiaTheme="minorEastAsia" w:hint="eastAsia"/>
          <w:sz w:val="24"/>
        </w:rPr>
        <w:t>证明文件完整：</w:t>
      </w:r>
    </w:p>
    <w:p w14:paraId="7FA3144E" w14:textId="748C6276" w:rsidR="00F447D7" w:rsidRPr="00103619" w:rsidRDefault="00F447D7" w:rsidP="00F447D7">
      <w:pPr>
        <w:autoSpaceDE w:val="0"/>
        <w:autoSpaceDN w:val="0"/>
        <w:adjustRightInd w:val="0"/>
        <w:spacing w:line="360" w:lineRule="auto"/>
        <w:ind w:firstLineChars="200" w:firstLine="482"/>
        <w:rPr>
          <w:rFonts w:eastAsiaTheme="minorEastAsia"/>
          <w:sz w:val="24"/>
        </w:rPr>
      </w:pPr>
      <w:r w:rsidRPr="00103619">
        <w:rPr>
          <w:rFonts w:eastAsiaTheme="minorEastAsia"/>
          <w:b/>
          <w:sz w:val="24"/>
        </w:rPr>
        <w:t>2</w:t>
      </w:r>
      <w:r w:rsidR="00177118" w:rsidRPr="00103619">
        <w:rPr>
          <w:rFonts w:eastAsiaTheme="minorEastAsia" w:hint="eastAsia"/>
          <w:sz w:val="24"/>
        </w:rPr>
        <w:t xml:space="preserve"> </w:t>
      </w:r>
      <w:r w:rsidRPr="00103619">
        <w:rPr>
          <w:rFonts w:eastAsiaTheme="minorEastAsia" w:hint="eastAsia"/>
          <w:sz w:val="24"/>
        </w:rPr>
        <w:t>低能耗居住建筑应采用机械补风方式，在排油烟系统未开启时，补风口</w:t>
      </w:r>
      <w:r w:rsidR="00521294" w:rsidRPr="00103619">
        <w:rPr>
          <w:rFonts w:eastAsiaTheme="minorEastAsia" w:hint="eastAsia"/>
          <w:sz w:val="24"/>
        </w:rPr>
        <w:t>应保持</w:t>
      </w:r>
      <w:r w:rsidRPr="00103619">
        <w:rPr>
          <w:rFonts w:eastAsiaTheme="minorEastAsia" w:hint="eastAsia"/>
          <w:sz w:val="24"/>
        </w:rPr>
        <w:t>关闭严密，不得漏风</w:t>
      </w:r>
      <w:r w:rsidR="00521294" w:rsidRPr="00103619">
        <w:rPr>
          <w:rFonts w:eastAsiaTheme="minorEastAsia" w:hint="eastAsia"/>
          <w:sz w:val="24"/>
        </w:rPr>
        <w:t>，</w:t>
      </w:r>
      <w:r w:rsidRPr="00103619">
        <w:rPr>
          <w:rFonts w:eastAsiaTheme="minorEastAsia" w:hint="eastAsia"/>
          <w:sz w:val="24"/>
        </w:rPr>
        <w:t>相关质量证明文件完整。</w:t>
      </w:r>
    </w:p>
    <w:p w14:paraId="7AC43F98" w14:textId="0EE160A0" w:rsidR="00897856" w:rsidRPr="00103619" w:rsidRDefault="00897856" w:rsidP="00B1187F">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16E46418" w14:textId="68F43E14" w:rsidR="00E019BD" w:rsidRPr="00103619" w:rsidRDefault="0001033F" w:rsidP="00B1187F">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厨房补风</w:t>
      </w:r>
      <w:r w:rsidR="00681B7C" w:rsidRPr="00103619">
        <w:rPr>
          <w:rFonts w:eastAsia="楷体" w:hint="eastAsia"/>
          <w:bCs/>
          <w:kern w:val="44"/>
          <w:sz w:val="24"/>
        </w:rPr>
        <w:t>一方面</w:t>
      </w:r>
      <w:r w:rsidRPr="00103619">
        <w:rPr>
          <w:rFonts w:eastAsia="楷体" w:hint="eastAsia"/>
          <w:bCs/>
          <w:kern w:val="44"/>
          <w:sz w:val="24"/>
        </w:rPr>
        <w:t>保证</w:t>
      </w:r>
      <w:r w:rsidR="00681B7C" w:rsidRPr="00103619">
        <w:rPr>
          <w:rFonts w:eastAsia="楷体" w:hint="eastAsia"/>
          <w:bCs/>
          <w:kern w:val="44"/>
          <w:sz w:val="24"/>
        </w:rPr>
        <w:t>燃气燃烧的需要，另一方面能够保证</w:t>
      </w:r>
      <w:r w:rsidR="00C650E5" w:rsidRPr="00103619">
        <w:rPr>
          <w:rFonts w:eastAsia="楷体" w:hint="eastAsia"/>
          <w:bCs/>
          <w:kern w:val="44"/>
          <w:sz w:val="24"/>
        </w:rPr>
        <w:t>室内</w:t>
      </w:r>
      <w:r w:rsidR="00FF0222" w:rsidRPr="00103619">
        <w:rPr>
          <w:rFonts w:eastAsia="楷体" w:hint="eastAsia"/>
          <w:bCs/>
          <w:kern w:val="44"/>
          <w:sz w:val="24"/>
        </w:rPr>
        <w:t>压力水平以保证吸油烟</w:t>
      </w:r>
      <w:proofErr w:type="gramStart"/>
      <w:r w:rsidR="00FF0222" w:rsidRPr="00103619">
        <w:rPr>
          <w:rFonts w:eastAsia="楷体" w:hint="eastAsia"/>
          <w:bCs/>
          <w:kern w:val="44"/>
          <w:sz w:val="24"/>
        </w:rPr>
        <w:t>机正常</w:t>
      </w:r>
      <w:proofErr w:type="gramEnd"/>
      <w:r w:rsidR="00FF0222" w:rsidRPr="00103619">
        <w:rPr>
          <w:rFonts w:eastAsia="楷体" w:hint="eastAsia"/>
          <w:bCs/>
          <w:kern w:val="44"/>
          <w:sz w:val="24"/>
        </w:rPr>
        <w:t>工作的需要</w:t>
      </w:r>
      <w:r w:rsidRPr="00103619">
        <w:rPr>
          <w:rFonts w:eastAsia="楷体" w:hint="eastAsia"/>
          <w:bCs/>
          <w:kern w:val="44"/>
          <w:sz w:val="24"/>
        </w:rPr>
        <w:t>。</w:t>
      </w:r>
      <w:r w:rsidR="00FF0222" w:rsidRPr="00103619">
        <w:rPr>
          <w:rFonts w:eastAsia="楷体" w:hint="eastAsia"/>
          <w:bCs/>
          <w:kern w:val="44"/>
          <w:sz w:val="24"/>
        </w:rPr>
        <w:t>优先建议采用自然补风的方式，</w:t>
      </w:r>
      <w:r w:rsidR="00897856" w:rsidRPr="00103619">
        <w:rPr>
          <w:rFonts w:eastAsia="楷体" w:hint="eastAsia"/>
          <w:bCs/>
          <w:kern w:val="44"/>
          <w:sz w:val="24"/>
        </w:rPr>
        <w:t>若需通过门进风，</w:t>
      </w:r>
      <w:r w:rsidR="00897856" w:rsidRPr="00103619">
        <w:rPr>
          <w:rFonts w:eastAsia="楷体" w:hint="eastAsia"/>
          <w:bCs/>
          <w:kern w:val="44"/>
          <w:sz w:val="24"/>
        </w:rPr>
        <w:lastRenderedPageBreak/>
        <w:t>应在门下部</w:t>
      </w:r>
      <w:proofErr w:type="gramStart"/>
      <w:r w:rsidR="00897856" w:rsidRPr="00103619">
        <w:rPr>
          <w:rFonts w:eastAsia="楷体" w:hint="eastAsia"/>
          <w:bCs/>
          <w:kern w:val="44"/>
          <w:sz w:val="24"/>
        </w:rPr>
        <w:t>设有效</w:t>
      </w:r>
      <w:proofErr w:type="gramEnd"/>
      <w:r w:rsidR="00897856" w:rsidRPr="00103619">
        <w:rPr>
          <w:rFonts w:eastAsia="楷体" w:hint="eastAsia"/>
          <w:bCs/>
          <w:kern w:val="44"/>
          <w:sz w:val="24"/>
        </w:rPr>
        <w:t>截面积不小于</w:t>
      </w:r>
      <w:r w:rsidR="00897856" w:rsidRPr="00103619">
        <w:rPr>
          <w:rFonts w:eastAsia="楷体" w:hint="eastAsia"/>
          <w:bCs/>
          <w:kern w:val="44"/>
          <w:sz w:val="24"/>
        </w:rPr>
        <w:t>0.02 m</w:t>
      </w:r>
      <w:r w:rsidR="00897856" w:rsidRPr="00103619">
        <w:rPr>
          <w:rFonts w:eastAsia="楷体" w:hint="eastAsia"/>
          <w:bCs/>
          <w:kern w:val="44"/>
          <w:sz w:val="24"/>
          <w:vertAlign w:val="superscript"/>
        </w:rPr>
        <w:t>2</w:t>
      </w:r>
      <w:r w:rsidR="00897856" w:rsidRPr="00103619">
        <w:rPr>
          <w:rFonts w:eastAsia="楷体" w:hint="eastAsia"/>
          <w:bCs/>
          <w:kern w:val="44"/>
          <w:sz w:val="24"/>
        </w:rPr>
        <w:t>固定百叶，或距地面留出不小于</w:t>
      </w:r>
      <w:r w:rsidR="00897856" w:rsidRPr="00103619">
        <w:rPr>
          <w:rFonts w:eastAsia="楷体" w:hint="eastAsia"/>
          <w:bCs/>
          <w:kern w:val="44"/>
          <w:sz w:val="24"/>
        </w:rPr>
        <w:t>30 mm</w:t>
      </w:r>
      <w:r w:rsidR="00897856" w:rsidRPr="00103619">
        <w:rPr>
          <w:rFonts w:eastAsia="楷体" w:hint="eastAsia"/>
          <w:bCs/>
          <w:kern w:val="44"/>
          <w:sz w:val="24"/>
        </w:rPr>
        <w:t>的缝隙</w:t>
      </w:r>
      <w:r w:rsidR="00FF0222" w:rsidRPr="00103619">
        <w:rPr>
          <w:rFonts w:eastAsia="楷体" w:hint="eastAsia"/>
          <w:bCs/>
          <w:kern w:val="44"/>
          <w:sz w:val="24"/>
        </w:rPr>
        <w:t>。</w:t>
      </w:r>
      <w:r w:rsidR="00897856" w:rsidRPr="00103619">
        <w:rPr>
          <w:rFonts w:eastAsia="楷体" w:hint="eastAsia"/>
          <w:bCs/>
          <w:kern w:val="44"/>
          <w:sz w:val="24"/>
        </w:rPr>
        <w:t>利用墙式进风</w:t>
      </w:r>
      <w:proofErr w:type="gramStart"/>
      <w:r w:rsidR="00897856" w:rsidRPr="00103619">
        <w:rPr>
          <w:rFonts w:eastAsia="楷体" w:hint="eastAsia"/>
          <w:bCs/>
          <w:kern w:val="44"/>
          <w:sz w:val="24"/>
        </w:rPr>
        <w:t>器补风</w:t>
      </w:r>
      <w:proofErr w:type="gramEnd"/>
      <w:r w:rsidR="00897856" w:rsidRPr="00103619">
        <w:rPr>
          <w:rFonts w:eastAsia="楷体" w:hint="eastAsia"/>
          <w:bCs/>
          <w:kern w:val="44"/>
          <w:sz w:val="24"/>
        </w:rPr>
        <w:t>，进风器必须设置与排油烟机联动的阀门，在排油烟系统未开启时，进风器必须关闭严密，不得漏风。</w:t>
      </w:r>
      <w:r w:rsidR="00521294" w:rsidRPr="00103619">
        <w:rPr>
          <w:rFonts w:eastAsia="楷体" w:hint="eastAsia"/>
          <w:bCs/>
          <w:kern w:val="44"/>
          <w:sz w:val="24"/>
        </w:rPr>
        <w:t>可采用独立的机械补</w:t>
      </w:r>
      <w:proofErr w:type="gramStart"/>
      <w:r w:rsidR="00521294" w:rsidRPr="00103619">
        <w:rPr>
          <w:rFonts w:eastAsia="楷体" w:hint="eastAsia"/>
          <w:bCs/>
          <w:kern w:val="44"/>
          <w:sz w:val="24"/>
        </w:rPr>
        <w:t>风系统</w:t>
      </w:r>
      <w:proofErr w:type="gramEnd"/>
      <w:r w:rsidR="00521294" w:rsidRPr="00103619">
        <w:rPr>
          <w:rFonts w:eastAsia="楷体" w:hint="eastAsia"/>
          <w:bCs/>
          <w:kern w:val="44"/>
          <w:sz w:val="24"/>
        </w:rPr>
        <w:t>或利用新风系统共同设置。补风量宜按实际排风量的</w:t>
      </w:r>
      <w:r w:rsidR="00521294" w:rsidRPr="00103619">
        <w:rPr>
          <w:rFonts w:eastAsia="楷体" w:hint="eastAsia"/>
          <w:bCs/>
          <w:kern w:val="44"/>
          <w:sz w:val="24"/>
        </w:rPr>
        <w:t>80%~90%</w:t>
      </w:r>
      <w:r w:rsidR="00521294" w:rsidRPr="00103619">
        <w:rPr>
          <w:rFonts w:eastAsia="楷体" w:hint="eastAsia"/>
          <w:bCs/>
          <w:kern w:val="44"/>
          <w:sz w:val="24"/>
        </w:rPr>
        <w:t>考虑。</w:t>
      </w:r>
    </w:p>
    <w:p w14:paraId="171F1867" w14:textId="77777777" w:rsidR="00D04BDB" w:rsidRPr="00103619" w:rsidRDefault="00D04BDB" w:rsidP="00D04BDB">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第三方测试评价机构受理委托方提交的厨房排烟排气系统技术资料后，应对排气道子系统中的相关技术指标进行核查，上述技术指标证明文件应由具有检测资质的机构出具，委托方对材料的真实性负责，满足相关规定后方可开展后续模拟测试工作。</w:t>
      </w:r>
    </w:p>
    <w:p w14:paraId="79098D80" w14:textId="53FEDC29" w:rsidR="004111B9" w:rsidRPr="00103619" w:rsidRDefault="004111B9" w:rsidP="004111B9">
      <w:pPr>
        <w:pStyle w:val="2"/>
        <w:spacing w:before="0" w:afterLines="50" w:after="156" w:line="360" w:lineRule="auto"/>
        <w:contextualSpacing/>
        <w:jc w:val="center"/>
        <w:rPr>
          <w:rFonts w:ascii="Times New Roman" w:eastAsiaTheme="minorEastAsia" w:hAnsi="Times New Roman" w:cs="Times New Roman"/>
          <w:sz w:val="24"/>
          <w:szCs w:val="24"/>
        </w:rPr>
      </w:pPr>
      <w:bookmarkStart w:id="17" w:name="_Toc58228452"/>
      <w:r w:rsidRPr="00103619">
        <w:rPr>
          <w:rFonts w:ascii="Times New Roman" w:eastAsiaTheme="minorEastAsia" w:hAnsi="Times New Roman" w:cs="Times New Roman" w:hint="eastAsia"/>
          <w:sz w:val="24"/>
          <w:szCs w:val="24"/>
        </w:rPr>
        <w:t>4</w:t>
      </w:r>
      <w:r w:rsidRPr="00103619">
        <w:rPr>
          <w:rFonts w:ascii="Times New Roman" w:eastAsiaTheme="minorEastAsia" w:hAnsi="Times New Roman" w:cs="Times New Roman"/>
          <w:sz w:val="24"/>
          <w:szCs w:val="24"/>
        </w:rPr>
        <w:t xml:space="preserve">.2 </w:t>
      </w:r>
      <w:r w:rsidRPr="00103619">
        <w:rPr>
          <w:rFonts w:ascii="Times New Roman" w:eastAsiaTheme="minorEastAsia" w:hAnsi="Times New Roman" w:cs="Times New Roman" w:hint="eastAsia"/>
          <w:sz w:val="24"/>
          <w:szCs w:val="24"/>
        </w:rPr>
        <w:t>测试项目</w:t>
      </w:r>
      <w:bookmarkEnd w:id="17"/>
    </w:p>
    <w:p w14:paraId="1F89C221" w14:textId="101E5DD6" w:rsidR="004111B9" w:rsidRPr="00103619" w:rsidRDefault="00155B90" w:rsidP="009E5F91">
      <w:pPr>
        <w:spacing w:afterLines="50" w:after="156" w:line="360" w:lineRule="auto"/>
        <w:contextualSpacing/>
        <w:rPr>
          <w:rFonts w:eastAsiaTheme="minorEastAsia"/>
          <w:sz w:val="24"/>
        </w:rPr>
      </w:pPr>
      <w:r w:rsidRPr="00103619">
        <w:rPr>
          <w:rFonts w:eastAsiaTheme="minorEastAsia" w:hint="eastAsia"/>
          <w:b/>
          <w:sz w:val="24"/>
        </w:rPr>
        <w:t>4</w:t>
      </w:r>
      <w:r w:rsidRPr="00103619">
        <w:rPr>
          <w:rFonts w:eastAsiaTheme="minorEastAsia"/>
          <w:b/>
          <w:sz w:val="24"/>
        </w:rPr>
        <w:t xml:space="preserve">.2.1 </w:t>
      </w:r>
      <w:r w:rsidRPr="00103619">
        <w:rPr>
          <w:rFonts w:eastAsiaTheme="minorEastAsia" w:hint="eastAsia"/>
          <w:sz w:val="24"/>
        </w:rPr>
        <w:t>模拟实验测试项目</w:t>
      </w:r>
      <w:r w:rsidR="00C01703" w:rsidRPr="00103619">
        <w:rPr>
          <w:rFonts w:eastAsiaTheme="minorEastAsia" w:hint="eastAsia"/>
          <w:sz w:val="24"/>
        </w:rPr>
        <w:t>应包含：</w:t>
      </w:r>
    </w:p>
    <w:p w14:paraId="780292EF" w14:textId="5DA3CBC3" w:rsidR="00C01703" w:rsidRPr="00103619" w:rsidRDefault="004E5861" w:rsidP="004E5861">
      <w:pPr>
        <w:autoSpaceDE w:val="0"/>
        <w:autoSpaceDN w:val="0"/>
        <w:adjustRightInd w:val="0"/>
        <w:spacing w:line="360" w:lineRule="auto"/>
        <w:ind w:firstLineChars="200" w:firstLine="482"/>
        <w:rPr>
          <w:rFonts w:eastAsiaTheme="minorEastAsia"/>
          <w:sz w:val="24"/>
        </w:rPr>
      </w:pPr>
      <w:r w:rsidRPr="00103619">
        <w:rPr>
          <w:rFonts w:eastAsiaTheme="minorEastAsia" w:hint="eastAsia"/>
          <w:b/>
          <w:sz w:val="24"/>
        </w:rPr>
        <w:t>1</w:t>
      </w:r>
      <w:r w:rsidRPr="00103619">
        <w:rPr>
          <w:rFonts w:eastAsiaTheme="minorEastAsia"/>
          <w:b/>
          <w:sz w:val="24"/>
        </w:rPr>
        <w:t xml:space="preserve"> </w:t>
      </w:r>
      <w:r w:rsidRPr="00103619">
        <w:rPr>
          <w:rFonts w:eastAsiaTheme="minorEastAsia" w:hint="eastAsia"/>
          <w:sz w:val="24"/>
        </w:rPr>
        <w:t>排气能力</w:t>
      </w:r>
      <w:r w:rsidR="00327646" w:rsidRPr="00103619">
        <w:rPr>
          <w:rFonts w:eastAsiaTheme="minorEastAsia" w:hint="eastAsia"/>
          <w:sz w:val="24"/>
        </w:rPr>
        <w:t>；</w:t>
      </w:r>
    </w:p>
    <w:p w14:paraId="23144B61" w14:textId="53BC1518" w:rsidR="004E5861" w:rsidRPr="00103619" w:rsidRDefault="004E5861" w:rsidP="004E5861">
      <w:pPr>
        <w:autoSpaceDE w:val="0"/>
        <w:autoSpaceDN w:val="0"/>
        <w:adjustRightInd w:val="0"/>
        <w:spacing w:line="360" w:lineRule="auto"/>
        <w:ind w:firstLineChars="200" w:firstLine="482"/>
        <w:rPr>
          <w:rFonts w:eastAsiaTheme="minorEastAsia"/>
          <w:sz w:val="24"/>
        </w:rPr>
      </w:pPr>
      <w:r w:rsidRPr="00103619">
        <w:rPr>
          <w:rFonts w:eastAsiaTheme="minorEastAsia" w:hint="eastAsia"/>
          <w:b/>
          <w:sz w:val="24"/>
        </w:rPr>
        <w:t>2</w:t>
      </w:r>
      <w:r w:rsidRPr="00103619">
        <w:rPr>
          <w:rFonts w:eastAsiaTheme="minorEastAsia"/>
          <w:b/>
          <w:sz w:val="24"/>
        </w:rPr>
        <w:t xml:space="preserve"> </w:t>
      </w:r>
      <w:r w:rsidRPr="00103619">
        <w:rPr>
          <w:rFonts w:eastAsiaTheme="minorEastAsia" w:hint="eastAsia"/>
          <w:sz w:val="24"/>
        </w:rPr>
        <w:t>排气不平衡率</w:t>
      </w:r>
      <w:r w:rsidR="00327646" w:rsidRPr="00103619">
        <w:rPr>
          <w:rFonts w:eastAsiaTheme="minorEastAsia" w:hint="eastAsia"/>
          <w:sz w:val="24"/>
        </w:rPr>
        <w:t>；</w:t>
      </w:r>
    </w:p>
    <w:p w14:paraId="2A0AD860" w14:textId="73E86535" w:rsidR="004E5861" w:rsidRPr="00103619" w:rsidRDefault="004E5861" w:rsidP="004E5861">
      <w:pPr>
        <w:autoSpaceDE w:val="0"/>
        <w:autoSpaceDN w:val="0"/>
        <w:adjustRightInd w:val="0"/>
        <w:spacing w:line="360" w:lineRule="auto"/>
        <w:ind w:firstLineChars="200" w:firstLine="482"/>
        <w:rPr>
          <w:rFonts w:eastAsiaTheme="minorEastAsia"/>
          <w:sz w:val="24"/>
        </w:rPr>
      </w:pPr>
      <w:r w:rsidRPr="00103619">
        <w:rPr>
          <w:rFonts w:eastAsiaTheme="minorEastAsia" w:hint="eastAsia"/>
          <w:b/>
          <w:sz w:val="24"/>
        </w:rPr>
        <w:t>3</w:t>
      </w:r>
      <w:r w:rsidRPr="00103619">
        <w:rPr>
          <w:rFonts w:eastAsiaTheme="minorEastAsia"/>
          <w:b/>
          <w:sz w:val="24"/>
        </w:rPr>
        <w:t xml:space="preserve"> </w:t>
      </w:r>
      <w:r w:rsidRPr="00103619">
        <w:rPr>
          <w:rFonts w:eastAsiaTheme="minorEastAsia" w:hint="eastAsia"/>
          <w:sz w:val="24"/>
        </w:rPr>
        <w:t>防</w:t>
      </w:r>
      <w:r w:rsidR="008A7625" w:rsidRPr="00103619">
        <w:rPr>
          <w:rFonts w:eastAsiaTheme="minorEastAsia" w:hint="eastAsia"/>
          <w:sz w:val="24"/>
        </w:rPr>
        <w:t>倒灌</w:t>
      </w:r>
      <w:r w:rsidR="00246A9E" w:rsidRPr="00103619">
        <w:rPr>
          <w:rFonts w:eastAsiaTheme="minorEastAsia" w:hint="eastAsia"/>
          <w:sz w:val="24"/>
        </w:rPr>
        <w:t>能力</w:t>
      </w:r>
      <w:r w:rsidR="00327646" w:rsidRPr="00103619">
        <w:rPr>
          <w:rFonts w:eastAsiaTheme="minorEastAsia" w:hint="eastAsia"/>
          <w:sz w:val="24"/>
        </w:rPr>
        <w:t>。</w:t>
      </w:r>
    </w:p>
    <w:p w14:paraId="3D035053" w14:textId="291965D3" w:rsidR="004E5861" w:rsidRPr="00103619" w:rsidRDefault="005758E5" w:rsidP="009E5F91">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4E6419D5" w14:textId="610D196D" w:rsidR="005758E5" w:rsidRPr="00103619" w:rsidRDefault="004B0A35" w:rsidP="00634097">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在满足</w:t>
      </w:r>
      <w:r w:rsidRPr="00103619">
        <w:rPr>
          <w:rFonts w:eastAsia="楷体" w:hint="eastAsia"/>
          <w:bCs/>
          <w:kern w:val="44"/>
          <w:sz w:val="24"/>
        </w:rPr>
        <w:t>4</w:t>
      </w:r>
      <w:r w:rsidRPr="00103619">
        <w:rPr>
          <w:rFonts w:eastAsia="楷体"/>
          <w:bCs/>
          <w:kern w:val="44"/>
          <w:sz w:val="24"/>
        </w:rPr>
        <w:t>.1</w:t>
      </w:r>
      <w:r w:rsidRPr="00103619">
        <w:rPr>
          <w:rFonts w:eastAsia="楷体" w:hint="eastAsia"/>
          <w:bCs/>
          <w:kern w:val="44"/>
          <w:sz w:val="24"/>
        </w:rPr>
        <w:t>要求的基础上，</w:t>
      </w:r>
      <w:r w:rsidR="009A4713" w:rsidRPr="00103619">
        <w:rPr>
          <w:rFonts w:eastAsia="楷体" w:hint="eastAsia"/>
          <w:bCs/>
          <w:kern w:val="44"/>
          <w:sz w:val="24"/>
        </w:rPr>
        <w:t>足尺模拟实验测试可实现定量的测试和评价，针对排烟不畅和串烟串味，共涉及三类指标。排烟不畅可通过排气能力和排气不平衡率来表征</w:t>
      </w:r>
      <w:r w:rsidRPr="00103619">
        <w:rPr>
          <w:rFonts w:eastAsia="楷体" w:hint="eastAsia"/>
          <w:bCs/>
          <w:kern w:val="44"/>
          <w:sz w:val="24"/>
        </w:rPr>
        <w:t>，</w:t>
      </w:r>
      <w:r w:rsidR="009A4713" w:rsidRPr="00103619">
        <w:rPr>
          <w:rFonts w:eastAsia="楷体" w:hint="eastAsia"/>
          <w:bCs/>
          <w:kern w:val="44"/>
          <w:sz w:val="24"/>
        </w:rPr>
        <w:t>其中</w:t>
      </w:r>
      <w:r w:rsidR="00EA04E1" w:rsidRPr="00103619">
        <w:rPr>
          <w:rFonts w:eastAsia="楷体" w:hint="eastAsia"/>
          <w:bCs/>
          <w:kern w:val="44"/>
          <w:sz w:val="24"/>
        </w:rPr>
        <w:t>排气不平衡</w:t>
      </w:r>
      <w:proofErr w:type="gramStart"/>
      <w:r w:rsidR="00EA04E1" w:rsidRPr="00103619">
        <w:rPr>
          <w:rFonts w:eastAsia="楷体" w:hint="eastAsia"/>
          <w:bCs/>
          <w:kern w:val="44"/>
          <w:sz w:val="24"/>
        </w:rPr>
        <w:t>率</w:t>
      </w:r>
      <w:r w:rsidR="0077636C" w:rsidRPr="00103619">
        <w:rPr>
          <w:rFonts w:eastAsia="楷体" w:hint="eastAsia"/>
          <w:bCs/>
          <w:kern w:val="44"/>
          <w:sz w:val="24"/>
        </w:rPr>
        <w:t>通过</w:t>
      </w:r>
      <w:proofErr w:type="gramEnd"/>
      <w:r w:rsidR="0077636C" w:rsidRPr="00103619">
        <w:rPr>
          <w:rFonts w:eastAsia="楷体" w:hint="eastAsia"/>
          <w:bCs/>
          <w:kern w:val="44"/>
          <w:sz w:val="24"/>
        </w:rPr>
        <w:t>各层排气能力计算</w:t>
      </w:r>
      <w:r w:rsidR="00DD12A2" w:rsidRPr="00103619">
        <w:rPr>
          <w:rFonts w:eastAsia="楷体" w:hint="eastAsia"/>
          <w:bCs/>
          <w:kern w:val="44"/>
          <w:sz w:val="24"/>
        </w:rPr>
        <w:t>得出</w:t>
      </w:r>
      <w:r w:rsidR="0077636C" w:rsidRPr="00103619">
        <w:rPr>
          <w:rFonts w:eastAsia="楷体" w:hint="eastAsia"/>
          <w:bCs/>
          <w:kern w:val="44"/>
          <w:sz w:val="24"/>
        </w:rPr>
        <w:t>，主要目的旨在降低各层排气能力的差异，</w:t>
      </w:r>
      <w:r w:rsidR="00EB2A0E" w:rsidRPr="00103619">
        <w:rPr>
          <w:rFonts w:eastAsia="楷体" w:hint="eastAsia"/>
          <w:bCs/>
          <w:kern w:val="44"/>
          <w:sz w:val="24"/>
        </w:rPr>
        <w:t>由于目前工程应用时多以平均风量</w:t>
      </w:r>
      <w:proofErr w:type="gramStart"/>
      <w:r w:rsidR="00EB2A0E" w:rsidRPr="00103619">
        <w:rPr>
          <w:rFonts w:eastAsia="楷体" w:hint="eastAsia"/>
          <w:bCs/>
          <w:kern w:val="44"/>
          <w:sz w:val="24"/>
        </w:rPr>
        <w:t>来作</w:t>
      </w:r>
      <w:proofErr w:type="gramEnd"/>
      <w:r w:rsidR="00EB2A0E" w:rsidRPr="00103619">
        <w:rPr>
          <w:rFonts w:eastAsia="楷体" w:hint="eastAsia"/>
          <w:bCs/>
          <w:kern w:val="44"/>
          <w:sz w:val="24"/>
        </w:rPr>
        <w:t>为判断指标之一，</w:t>
      </w:r>
      <w:r w:rsidR="004804CD" w:rsidRPr="00103619">
        <w:rPr>
          <w:rFonts w:eastAsia="楷体" w:hint="eastAsia"/>
          <w:bCs/>
          <w:kern w:val="44"/>
          <w:sz w:val="24"/>
        </w:rPr>
        <w:t>一定</w:t>
      </w:r>
      <w:r w:rsidR="00DD12A2" w:rsidRPr="00103619">
        <w:rPr>
          <w:rFonts w:eastAsia="楷体" w:hint="eastAsia"/>
          <w:bCs/>
          <w:kern w:val="44"/>
          <w:sz w:val="24"/>
        </w:rPr>
        <w:t>程度上忽视了部分排气能力差的楼层。</w:t>
      </w:r>
      <w:r w:rsidR="00B434BF" w:rsidRPr="00103619">
        <w:rPr>
          <w:rFonts w:eastAsia="楷体" w:hint="eastAsia"/>
          <w:bCs/>
          <w:kern w:val="44"/>
          <w:sz w:val="24"/>
        </w:rPr>
        <w:t>串烟串味可通过</w:t>
      </w:r>
      <w:r w:rsidR="00274BDC" w:rsidRPr="00103619">
        <w:rPr>
          <w:rFonts w:eastAsia="楷体" w:hint="eastAsia"/>
          <w:bCs/>
          <w:kern w:val="44"/>
          <w:sz w:val="24"/>
        </w:rPr>
        <w:t>防倒灌能力</w:t>
      </w:r>
      <w:r w:rsidR="00B434BF" w:rsidRPr="00103619">
        <w:rPr>
          <w:rFonts w:eastAsia="楷体" w:hint="eastAsia"/>
          <w:bCs/>
          <w:kern w:val="44"/>
          <w:sz w:val="24"/>
        </w:rPr>
        <w:t>来表征，该指标</w:t>
      </w:r>
      <w:r w:rsidR="00274BDC" w:rsidRPr="00103619">
        <w:rPr>
          <w:rFonts w:eastAsia="楷体" w:hint="eastAsia"/>
          <w:bCs/>
          <w:kern w:val="44"/>
          <w:sz w:val="24"/>
        </w:rPr>
        <w:t>衡量止回阀和吸油烟机选型是否合理</w:t>
      </w:r>
      <w:r w:rsidR="00B434BF" w:rsidRPr="00103619">
        <w:rPr>
          <w:rFonts w:eastAsia="楷体" w:hint="eastAsia"/>
          <w:bCs/>
          <w:kern w:val="44"/>
          <w:sz w:val="24"/>
        </w:rPr>
        <w:t>有效的重要参考</w:t>
      </w:r>
      <w:r w:rsidR="003A2ED9" w:rsidRPr="00103619">
        <w:rPr>
          <w:rFonts w:eastAsia="楷体" w:hint="eastAsia"/>
          <w:bCs/>
          <w:kern w:val="44"/>
          <w:sz w:val="24"/>
        </w:rPr>
        <w:t>。</w:t>
      </w:r>
    </w:p>
    <w:p w14:paraId="1A1F6660" w14:textId="77777777" w:rsidR="003E1668" w:rsidRPr="00103619" w:rsidRDefault="003E1668" w:rsidP="00634097">
      <w:pPr>
        <w:spacing w:afterLines="50" w:after="156" w:line="360" w:lineRule="auto"/>
        <w:ind w:firstLineChars="200" w:firstLine="480"/>
        <w:contextualSpacing/>
        <w:rPr>
          <w:rFonts w:eastAsiaTheme="minorEastAsia"/>
          <w:sz w:val="24"/>
        </w:rPr>
      </w:pPr>
    </w:p>
    <w:p w14:paraId="34761F6B" w14:textId="2DC454B4" w:rsidR="00C01703" w:rsidRPr="00103619" w:rsidRDefault="00C01703" w:rsidP="009E5F91">
      <w:pPr>
        <w:spacing w:afterLines="50" w:after="156" w:line="360" w:lineRule="auto"/>
        <w:contextualSpacing/>
        <w:rPr>
          <w:rFonts w:eastAsiaTheme="minorEastAsia"/>
          <w:sz w:val="24"/>
        </w:rPr>
      </w:pPr>
      <w:r w:rsidRPr="00103619">
        <w:rPr>
          <w:rFonts w:eastAsiaTheme="minorEastAsia" w:hint="eastAsia"/>
          <w:b/>
          <w:sz w:val="24"/>
        </w:rPr>
        <w:t>4</w:t>
      </w:r>
      <w:r w:rsidRPr="00103619">
        <w:rPr>
          <w:rFonts w:eastAsiaTheme="minorEastAsia"/>
          <w:b/>
          <w:sz w:val="24"/>
        </w:rPr>
        <w:t>.2.2</w:t>
      </w:r>
      <w:r w:rsidRPr="00103619">
        <w:rPr>
          <w:rFonts w:eastAsiaTheme="minorEastAsia"/>
          <w:sz w:val="24"/>
        </w:rPr>
        <w:t xml:space="preserve"> </w:t>
      </w:r>
      <w:r w:rsidRPr="00103619">
        <w:rPr>
          <w:rFonts w:eastAsiaTheme="minorEastAsia" w:hint="eastAsia"/>
          <w:sz w:val="24"/>
        </w:rPr>
        <w:t>现场核验测试项目应包含：</w:t>
      </w:r>
    </w:p>
    <w:p w14:paraId="3A355F6E" w14:textId="6C7A625F" w:rsidR="004111B9" w:rsidRPr="00103619" w:rsidRDefault="004E5861" w:rsidP="004E5861">
      <w:pPr>
        <w:autoSpaceDE w:val="0"/>
        <w:autoSpaceDN w:val="0"/>
        <w:adjustRightInd w:val="0"/>
        <w:spacing w:line="360" w:lineRule="auto"/>
        <w:ind w:firstLineChars="200" w:firstLine="482"/>
        <w:rPr>
          <w:rFonts w:eastAsiaTheme="minorEastAsia"/>
          <w:b/>
          <w:sz w:val="24"/>
        </w:rPr>
      </w:pPr>
      <w:r w:rsidRPr="00103619">
        <w:rPr>
          <w:rFonts w:eastAsiaTheme="minorEastAsia" w:hint="eastAsia"/>
          <w:b/>
          <w:sz w:val="24"/>
        </w:rPr>
        <w:t>1</w:t>
      </w:r>
      <w:r w:rsidRPr="00103619">
        <w:rPr>
          <w:rFonts w:eastAsiaTheme="minorEastAsia"/>
          <w:b/>
          <w:sz w:val="24"/>
        </w:rPr>
        <w:t xml:space="preserve"> </w:t>
      </w:r>
      <w:r w:rsidRPr="00103619">
        <w:rPr>
          <w:rFonts w:eastAsiaTheme="minorEastAsia" w:hint="eastAsia"/>
          <w:sz w:val="24"/>
        </w:rPr>
        <w:t>相似度</w:t>
      </w:r>
      <w:r w:rsidR="00327646" w:rsidRPr="00103619">
        <w:rPr>
          <w:rFonts w:eastAsiaTheme="minorEastAsia" w:hint="eastAsia"/>
          <w:sz w:val="24"/>
        </w:rPr>
        <w:t>；</w:t>
      </w:r>
    </w:p>
    <w:p w14:paraId="0C720F28" w14:textId="623AEAAF" w:rsidR="004E5861" w:rsidRPr="00103619" w:rsidRDefault="004E5861" w:rsidP="005758E5">
      <w:pPr>
        <w:autoSpaceDE w:val="0"/>
        <w:autoSpaceDN w:val="0"/>
        <w:adjustRightInd w:val="0"/>
        <w:spacing w:line="360" w:lineRule="auto"/>
        <w:ind w:firstLineChars="200" w:firstLine="482"/>
        <w:rPr>
          <w:rFonts w:eastAsiaTheme="minorEastAsia"/>
          <w:sz w:val="24"/>
        </w:rPr>
      </w:pPr>
      <w:r w:rsidRPr="00103619">
        <w:rPr>
          <w:rFonts w:eastAsiaTheme="minorEastAsia" w:hint="eastAsia"/>
          <w:b/>
          <w:sz w:val="24"/>
        </w:rPr>
        <w:t>2</w:t>
      </w:r>
      <w:r w:rsidRPr="00103619">
        <w:rPr>
          <w:rFonts w:eastAsiaTheme="minorEastAsia"/>
          <w:sz w:val="24"/>
        </w:rPr>
        <w:t xml:space="preserve"> </w:t>
      </w:r>
      <w:r w:rsidRPr="00103619">
        <w:rPr>
          <w:rFonts w:eastAsiaTheme="minorEastAsia" w:hint="eastAsia"/>
          <w:sz w:val="24"/>
        </w:rPr>
        <w:t>严密性</w:t>
      </w:r>
      <w:r w:rsidR="00327646" w:rsidRPr="00103619">
        <w:rPr>
          <w:rFonts w:eastAsiaTheme="minorEastAsia" w:hint="eastAsia"/>
          <w:sz w:val="24"/>
        </w:rPr>
        <w:t>。</w:t>
      </w:r>
    </w:p>
    <w:p w14:paraId="249D43B1" w14:textId="03FA1EC6" w:rsidR="005758E5" w:rsidRPr="00103619" w:rsidRDefault="005758E5" w:rsidP="007A42A6">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2D7B5345" w14:textId="5C94BB68" w:rsidR="005758E5" w:rsidRPr="00103619" w:rsidRDefault="007C7E02" w:rsidP="00232DFB">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考虑到定量测试时传感器及测试设备安装对排烟排气系统的破坏和现场操作难度，</w:t>
      </w:r>
      <w:r w:rsidR="00C77FEE" w:rsidRPr="00103619">
        <w:rPr>
          <w:rFonts w:eastAsia="楷体" w:hint="eastAsia"/>
          <w:bCs/>
          <w:kern w:val="44"/>
          <w:sz w:val="24"/>
        </w:rPr>
        <w:t>故将定量测试全部放置于模拟实验中完成。</w:t>
      </w:r>
      <w:r w:rsidR="00AD05BB" w:rsidRPr="00103619">
        <w:rPr>
          <w:rFonts w:eastAsia="楷体" w:hint="eastAsia"/>
          <w:bCs/>
          <w:kern w:val="44"/>
          <w:sz w:val="24"/>
        </w:rPr>
        <w:t>理论上，采用相同的材料、设备、构件和工法，设计运行效果也是一致的，因而现场核验只需对系统的相似度进行核验即可。</w:t>
      </w:r>
      <w:r w:rsidR="0041748B" w:rsidRPr="00103619">
        <w:rPr>
          <w:rFonts w:eastAsia="楷体" w:hint="eastAsia"/>
          <w:bCs/>
          <w:kern w:val="44"/>
          <w:sz w:val="24"/>
        </w:rPr>
        <w:t>考虑到严密性</w:t>
      </w:r>
      <w:r w:rsidR="00C9028B" w:rsidRPr="00103619">
        <w:rPr>
          <w:rFonts w:eastAsia="楷体" w:hint="eastAsia"/>
          <w:bCs/>
          <w:kern w:val="44"/>
          <w:sz w:val="24"/>
        </w:rPr>
        <w:t>受施工</w:t>
      </w:r>
      <w:r w:rsidR="008605BC" w:rsidRPr="00103619">
        <w:rPr>
          <w:rFonts w:eastAsia="楷体" w:hint="eastAsia"/>
          <w:bCs/>
          <w:kern w:val="44"/>
          <w:sz w:val="24"/>
        </w:rPr>
        <w:t>水平</w:t>
      </w:r>
      <w:r w:rsidR="00C9028B" w:rsidRPr="00103619">
        <w:rPr>
          <w:rFonts w:eastAsia="楷体" w:hint="eastAsia"/>
          <w:bCs/>
          <w:kern w:val="44"/>
          <w:sz w:val="24"/>
        </w:rPr>
        <w:t>影响较大</w:t>
      </w:r>
      <w:r w:rsidR="008605BC" w:rsidRPr="00103619">
        <w:rPr>
          <w:rFonts w:eastAsia="楷体" w:hint="eastAsia"/>
          <w:bCs/>
          <w:kern w:val="44"/>
          <w:sz w:val="24"/>
        </w:rPr>
        <w:t>，存在不确定性，故需</w:t>
      </w:r>
      <w:r w:rsidR="00AB6589" w:rsidRPr="00103619">
        <w:rPr>
          <w:rFonts w:eastAsia="楷体" w:hint="eastAsia"/>
          <w:bCs/>
          <w:kern w:val="44"/>
          <w:sz w:val="24"/>
        </w:rPr>
        <w:t>进行</w:t>
      </w:r>
      <w:r w:rsidR="004C1D66" w:rsidRPr="00103619">
        <w:rPr>
          <w:rFonts w:eastAsia="楷体" w:hint="eastAsia"/>
          <w:bCs/>
          <w:kern w:val="44"/>
          <w:sz w:val="24"/>
        </w:rPr>
        <w:lastRenderedPageBreak/>
        <w:t>测试</w:t>
      </w:r>
      <w:r w:rsidR="00920C42" w:rsidRPr="00103619">
        <w:rPr>
          <w:rFonts w:eastAsia="楷体" w:hint="eastAsia"/>
          <w:bCs/>
          <w:kern w:val="44"/>
          <w:sz w:val="24"/>
        </w:rPr>
        <w:t>。</w:t>
      </w:r>
    </w:p>
    <w:p w14:paraId="6EAC2F7A" w14:textId="6824550A" w:rsidR="004111B9" w:rsidRPr="00103619" w:rsidRDefault="004111B9" w:rsidP="00EE5F97">
      <w:pPr>
        <w:pStyle w:val="2"/>
        <w:spacing w:before="0" w:afterLines="50" w:after="156" w:line="360" w:lineRule="auto"/>
        <w:contextualSpacing/>
        <w:jc w:val="center"/>
        <w:rPr>
          <w:rFonts w:ascii="Times New Roman" w:eastAsiaTheme="minorEastAsia" w:hAnsi="Times New Roman" w:cs="Times New Roman"/>
          <w:sz w:val="24"/>
          <w:szCs w:val="24"/>
        </w:rPr>
      </w:pPr>
      <w:bookmarkStart w:id="18" w:name="_Toc58228453"/>
      <w:r w:rsidRPr="00103619">
        <w:rPr>
          <w:rFonts w:ascii="Times New Roman" w:eastAsiaTheme="minorEastAsia" w:hAnsi="Times New Roman" w:cs="Times New Roman" w:hint="eastAsia"/>
          <w:sz w:val="24"/>
          <w:szCs w:val="24"/>
        </w:rPr>
        <w:t>4</w:t>
      </w:r>
      <w:r w:rsidRPr="00103619">
        <w:rPr>
          <w:rFonts w:ascii="Times New Roman" w:eastAsiaTheme="minorEastAsia" w:hAnsi="Times New Roman" w:cs="Times New Roman"/>
          <w:sz w:val="24"/>
          <w:szCs w:val="24"/>
        </w:rPr>
        <w:t>.</w:t>
      </w:r>
      <w:r w:rsidR="00EE5F97" w:rsidRPr="00103619">
        <w:rPr>
          <w:rFonts w:ascii="Times New Roman" w:eastAsiaTheme="minorEastAsia" w:hAnsi="Times New Roman" w:cs="Times New Roman"/>
          <w:sz w:val="24"/>
          <w:szCs w:val="24"/>
        </w:rPr>
        <w:t>3</w:t>
      </w:r>
      <w:r w:rsidRPr="00103619">
        <w:rPr>
          <w:rFonts w:ascii="Times New Roman" w:eastAsiaTheme="minorEastAsia" w:hAnsi="Times New Roman" w:cs="Times New Roman"/>
          <w:sz w:val="24"/>
          <w:szCs w:val="24"/>
        </w:rPr>
        <w:t xml:space="preserve"> </w:t>
      </w:r>
      <w:r w:rsidR="00EE5F97" w:rsidRPr="00103619">
        <w:rPr>
          <w:rFonts w:ascii="Times New Roman" w:eastAsiaTheme="minorEastAsia" w:hAnsi="Times New Roman" w:cs="Times New Roman" w:hint="eastAsia"/>
          <w:sz w:val="24"/>
          <w:szCs w:val="24"/>
        </w:rPr>
        <w:t>模拟实验</w:t>
      </w:r>
      <w:bookmarkEnd w:id="18"/>
    </w:p>
    <w:p w14:paraId="0044A9B9" w14:textId="3BCD9988" w:rsidR="004111B9" w:rsidRPr="00103619" w:rsidRDefault="008C32E5" w:rsidP="009E5F91">
      <w:pPr>
        <w:spacing w:afterLines="50" w:after="156" w:line="360" w:lineRule="auto"/>
        <w:contextualSpacing/>
        <w:rPr>
          <w:rFonts w:eastAsiaTheme="minorEastAsia"/>
          <w:sz w:val="24"/>
        </w:rPr>
      </w:pPr>
      <w:r w:rsidRPr="00103619">
        <w:rPr>
          <w:rFonts w:eastAsiaTheme="minorEastAsia" w:hint="eastAsia"/>
          <w:b/>
          <w:sz w:val="24"/>
        </w:rPr>
        <w:t>4</w:t>
      </w:r>
      <w:r w:rsidRPr="00103619">
        <w:rPr>
          <w:rFonts w:eastAsiaTheme="minorEastAsia"/>
          <w:b/>
          <w:sz w:val="24"/>
        </w:rPr>
        <w:t xml:space="preserve">.3.1 </w:t>
      </w:r>
      <w:r w:rsidRPr="00103619">
        <w:rPr>
          <w:rFonts w:eastAsiaTheme="minorEastAsia" w:hint="eastAsia"/>
          <w:sz w:val="24"/>
        </w:rPr>
        <w:t>在开展模拟实验前，测试方应对委托方提供的排烟排气系统施工图、设备设施、相关材料和构件的质量证明文件等进行查核，应满足</w:t>
      </w:r>
      <w:r w:rsidR="000721DC" w:rsidRPr="00103619">
        <w:rPr>
          <w:rFonts w:eastAsiaTheme="minorEastAsia" w:hint="eastAsia"/>
          <w:sz w:val="24"/>
        </w:rPr>
        <w:t>本标准</w:t>
      </w:r>
      <w:r w:rsidRPr="00103619">
        <w:rPr>
          <w:rFonts w:eastAsiaTheme="minorEastAsia" w:hint="eastAsia"/>
          <w:sz w:val="24"/>
        </w:rPr>
        <w:t>4.1</w:t>
      </w:r>
      <w:r w:rsidRPr="00103619">
        <w:rPr>
          <w:rFonts w:eastAsiaTheme="minorEastAsia" w:hint="eastAsia"/>
          <w:sz w:val="24"/>
        </w:rPr>
        <w:t>中的有关规定。</w:t>
      </w:r>
    </w:p>
    <w:p w14:paraId="44122829" w14:textId="420669E8" w:rsidR="00515C6B" w:rsidRPr="00103619" w:rsidRDefault="00515C6B" w:rsidP="009E5F91">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0B19CAEB" w14:textId="48CA81DA" w:rsidR="00515C6B" w:rsidRPr="00103619" w:rsidRDefault="00181422" w:rsidP="006A2840">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足尺模拟实验前需对材料的完整性、真实性和合理性进行初步判定</w:t>
      </w:r>
      <w:r w:rsidR="006A2840" w:rsidRPr="00103619">
        <w:rPr>
          <w:rFonts w:eastAsia="楷体" w:hint="eastAsia"/>
          <w:bCs/>
          <w:kern w:val="44"/>
          <w:sz w:val="24"/>
        </w:rPr>
        <w:t>，</w:t>
      </w:r>
      <w:r w:rsidR="00F93C84" w:rsidRPr="00103619">
        <w:rPr>
          <w:rFonts w:eastAsia="楷体" w:hint="eastAsia"/>
          <w:bCs/>
          <w:kern w:val="44"/>
          <w:sz w:val="24"/>
        </w:rPr>
        <w:t>不满足一般要求的需要委托方进行补充</w:t>
      </w:r>
      <w:r w:rsidR="00B261BC" w:rsidRPr="00103619">
        <w:rPr>
          <w:rFonts w:eastAsia="楷体" w:hint="eastAsia"/>
          <w:bCs/>
          <w:kern w:val="44"/>
          <w:sz w:val="24"/>
        </w:rPr>
        <w:t>，满足要求后方可开展后续测试评价工作。</w:t>
      </w:r>
    </w:p>
    <w:p w14:paraId="34B31472" w14:textId="77777777" w:rsidR="00E74729" w:rsidRPr="00103619" w:rsidRDefault="00E74729" w:rsidP="009E5F91">
      <w:pPr>
        <w:spacing w:afterLines="50" w:after="156" w:line="360" w:lineRule="auto"/>
        <w:contextualSpacing/>
        <w:rPr>
          <w:rFonts w:eastAsiaTheme="minorEastAsia"/>
          <w:sz w:val="24"/>
        </w:rPr>
      </w:pPr>
    </w:p>
    <w:p w14:paraId="671617CA" w14:textId="5222986B" w:rsidR="00515C6B" w:rsidRPr="00103619" w:rsidRDefault="00515C6B" w:rsidP="009E5F91">
      <w:pPr>
        <w:spacing w:afterLines="50" w:after="156" w:line="360" w:lineRule="auto"/>
        <w:contextualSpacing/>
        <w:rPr>
          <w:rFonts w:eastAsiaTheme="minorEastAsia"/>
          <w:b/>
          <w:sz w:val="24"/>
        </w:rPr>
      </w:pPr>
      <w:r w:rsidRPr="00103619">
        <w:rPr>
          <w:rFonts w:eastAsiaTheme="minorEastAsia" w:hint="eastAsia"/>
          <w:b/>
          <w:sz w:val="24"/>
        </w:rPr>
        <w:t>4</w:t>
      </w:r>
      <w:r w:rsidRPr="00103619">
        <w:rPr>
          <w:rFonts w:eastAsiaTheme="minorEastAsia"/>
          <w:b/>
          <w:sz w:val="24"/>
        </w:rPr>
        <w:t xml:space="preserve">.3.2 </w:t>
      </w:r>
      <w:r w:rsidR="000721DC" w:rsidRPr="00103619">
        <w:rPr>
          <w:rFonts w:eastAsiaTheme="minorEastAsia" w:hint="eastAsia"/>
          <w:sz w:val="24"/>
        </w:rPr>
        <w:t>模拟实验系统搭建应满足以下要求：</w:t>
      </w:r>
    </w:p>
    <w:p w14:paraId="0E438DBB" w14:textId="0257DFC3" w:rsidR="000721DC" w:rsidRPr="00103619" w:rsidRDefault="000721DC" w:rsidP="000721DC">
      <w:pPr>
        <w:spacing w:afterLines="50" w:after="156" w:line="360" w:lineRule="auto"/>
        <w:ind w:firstLineChars="200" w:firstLine="482"/>
        <w:contextualSpacing/>
        <w:rPr>
          <w:rFonts w:eastAsiaTheme="minorEastAsia"/>
          <w:sz w:val="24"/>
        </w:rPr>
      </w:pPr>
      <w:r w:rsidRPr="00103619">
        <w:rPr>
          <w:rFonts w:eastAsiaTheme="minorEastAsia" w:hint="eastAsia"/>
          <w:b/>
          <w:sz w:val="24"/>
        </w:rPr>
        <w:t>1</w:t>
      </w:r>
      <w:r w:rsidRPr="00103619">
        <w:rPr>
          <w:rFonts w:eastAsiaTheme="minorEastAsia"/>
          <w:b/>
          <w:sz w:val="24"/>
        </w:rPr>
        <w:t xml:space="preserve"> </w:t>
      </w:r>
      <w:r w:rsidRPr="00103619">
        <w:rPr>
          <w:rFonts w:eastAsiaTheme="minorEastAsia" w:hint="eastAsia"/>
          <w:sz w:val="24"/>
        </w:rPr>
        <w:t>委托方应配合测试方在测试实验塔（见附录</w:t>
      </w:r>
      <w:r w:rsidRPr="00103619">
        <w:rPr>
          <w:rFonts w:eastAsiaTheme="minorEastAsia" w:hint="eastAsia"/>
          <w:sz w:val="24"/>
        </w:rPr>
        <w:t>B</w:t>
      </w:r>
      <w:r w:rsidRPr="00103619">
        <w:rPr>
          <w:rFonts w:eastAsiaTheme="minorEastAsia" w:hint="eastAsia"/>
          <w:sz w:val="24"/>
        </w:rPr>
        <w:t>）上根据施工图纸技术要求，并按现行相关标准规范安装搭建足尺厨房排烟排气系统</w:t>
      </w:r>
      <w:r w:rsidR="00327646" w:rsidRPr="00103619">
        <w:rPr>
          <w:rFonts w:eastAsiaTheme="minorEastAsia" w:hint="eastAsia"/>
          <w:sz w:val="24"/>
        </w:rPr>
        <w:t>。</w:t>
      </w:r>
    </w:p>
    <w:p w14:paraId="50A0EE4A" w14:textId="6B9A8CD6" w:rsidR="000721DC" w:rsidRPr="00103619" w:rsidRDefault="000721DC" w:rsidP="000721DC">
      <w:pPr>
        <w:spacing w:afterLines="50" w:after="156" w:line="360" w:lineRule="auto"/>
        <w:ind w:firstLineChars="200" w:firstLine="482"/>
        <w:contextualSpacing/>
        <w:rPr>
          <w:rFonts w:eastAsiaTheme="minorEastAsia"/>
          <w:sz w:val="24"/>
        </w:rPr>
      </w:pPr>
      <w:r w:rsidRPr="00103619">
        <w:rPr>
          <w:rFonts w:eastAsiaTheme="minorEastAsia" w:hint="eastAsia"/>
          <w:b/>
          <w:sz w:val="24"/>
        </w:rPr>
        <w:t>2</w:t>
      </w:r>
      <w:r w:rsidRPr="00103619">
        <w:rPr>
          <w:rFonts w:eastAsiaTheme="minorEastAsia"/>
          <w:b/>
          <w:sz w:val="24"/>
        </w:rPr>
        <w:t xml:space="preserve"> </w:t>
      </w:r>
      <w:r w:rsidRPr="00103619">
        <w:rPr>
          <w:rFonts w:eastAsiaTheme="minorEastAsia" w:hint="eastAsia"/>
          <w:sz w:val="24"/>
        </w:rPr>
        <w:t>足尺厨房排烟排气系统和测试仪表安装完成后，</w:t>
      </w:r>
      <w:r w:rsidR="00757D96" w:rsidRPr="00103619">
        <w:rPr>
          <w:rFonts w:eastAsiaTheme="minorEastAsia" w:hint="eastAsia"/>
          <w:sz w:val="24"/>
        </w:rPr>
        <w:t>系统严密性</w:t>
      </w:r>
      <w:r w:rsidRPr="00103619">
        <w:rPr>
          <w:rFonts w:eastAsiaTheme="minorEastAsia" w:hint="eastAsia"/>
          <w:sz w:val="24"/>
        </w:rPr>
        <w:t>应</w:t>
      </w:r>
      <w:r w:rsidR="00757D96" w:rsidRPr="00103619">
        <w:rPr>
          <w:rFonts w:eastAsiaTheme="minorEastAsia" w:hint="eastAsia"/>
          <w:sz w:val="24"/>
        </w:rPr>
        <w:t>满足</w:t>
      </w:r>
      <w:r w:rsidRPr="00103619">
        <w:rPr>
          <w:rFonts w:eastAsiaTheme="minorEastAsia" w:hint="eastAsia"/>
          <w:sz w:val="24"/>
        </w:rPr>
        <w:t>现行国家标准《通风与空调工程施工规范》</w:t>
      </w:r>
      <w:r w:rsidRPr="00103619">
        <w:rPr>
          <w:rFonts w:eastAsiaTheme="minorEastAsia" w:hint="eastAsia"/>
          <w:sz w:val="24"/>
        </w:rPr>
        <w:t>GB50738</w:t>
      </w:r>
      <w:r w:rsidRPr="00103619">
        <w:rPr>
          <w:rFonts w:eastAsiaTheme="minorEastAsia" w:hint="eastAsia"/>
          <w:sz w:val="24"/>
        </w:rPr>
        <w:t>的有关规定</w:t>
      </w:r>
      <w:r w:rsidR="00327646" w:rsidRPr="00103619">
        <w:rPr>
          <w:rFonts w:eastAsiaTheme="minorEastAsia" w:hint="eastAsia"/>
          <w:sz w:val="24"/>
        </w:rPr>
        <w:t>。</w:t>
      </w:r>
    </w:p>
    <w:p w14:paraId="27EAC55A" w14:textId="34A9BC16" w:rsidR="004111B9" w:rsidRPr="00103619" w:rsidRDefault="000721DC" w:rsidP="000721DC">
      <w:pPr>
        <w:spacing w:afterLines="50" w:after="156" w:line="360" w:lineRule="auto"/>
        <w:ind w:firstLineChars="200" w:firstLine="482"/>
        <w:contextualSpacing/>
        <w:rPr>
          <w:rFonts w:eastAsiaTheme="minorEastAsia"/>
          <w:sz w:val="24"/>
        </w:rPr>
      </w:pPr>
      <w:r w:rsidRPr="00103619">
        <w:rPr>
          <w:rFonts w:eastAsiaTheme="minorEastAsia"/>
          <w:b/>
          <w:sz w:val="24"/>
        </w:rPr>
        <w:t xml:space="preserve">3 </w:t>
      </w:r>
      <w:r w:rsidRPr="00103619">
        <w:rPr>
          <w:rFonts w:eastAsiaTheme="minorEastAsia" w:hint="eastAsia"/>
          <w:sz w:val="24"/>
        </w:rPr>
        <w:t>自动控制系统调试合格。</w:t>
      </w:r>
    </w:p>
    <w:p w14:paraId="47E9737E" w14:textId="351DD8C3" w:rsidR="00BA1306" w:rsidRPr="00103619" w:rsidRDefault="00BA1306" w:rsidP="00BA1306">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55118F66" w14:textId="53926DDC" w:rsidR="00BA1306" w:rsidRPr="00103619" w:rsidRDefault="00BA1306" w:rsidP="00BA1306">
      <w:pPr>
        <w:spacing w:afterLines="50" w:after="156" w:line="360" w:lineRule="auto"/>
        <w:contextualSpacing/>
        <w:rPr>
          <w:rFonts w:eastAsiaTheme="minorEastAsia"/>
          <w:sz w:val="24"/>
        </w:rPr>
      </w:pPr>
    </w:p>
    <w:p w14:paraId="744AB6AA" w14:textId="1D6A7D83" w:rsidR="00BA1306" w:rsidRPr="00103619" w:rsidRDefault="00BA1306" w:rsidP="00BA1306">
      <w:pPr>
        <w:spacing w:afterLines="50" w:after="156" w:line="360" w:lineRule="auto"/>
        <w:contextualSpacing/>
        <w:rPr>
          <w:rFonts w:eastAsiaTheme="minorEastAsia"/>
          <w:sz w:val="24"/>
        </w:rPr>
      </w:pPr>
      <w:r w:rsidRPr="00103619">
        <w:rPr>
          <w:rFonts w:eastAsiaTheme="minorEastAsia" w:hint="eastAsia"/>
          <w:b/>
          <w:sz w:val="24"/>
        </w:rPr>
        <w:t>4</w:t>
      </w:r>
      <w:r w:rsidRPr="00103619">
        <w:rPr>
          <w:rFonts w:eastAsiaTheme="minorEastAsia"/>
          <w:b/>
          <w:sz w:val="24"/>
        </w:rPr>
        <w:t xml:space="preserve">.3.3 </w:t>
      </w:r>
      <w:r w:rsidRPr="00103619">
        <w:rPr>
          <w:rFonts w:eastAsiaTheme="minorEastAsia" w:hint="eastAsia"/>
          <w:sz w:val="24"/>
        </w:rPr>
        <w:t>模拟实验方案制定应满足以下要求：</w:t>
      </w:r>
    </w:p>
    <w:p w14:paraId="714E8B12" w14:textId="337DE93A" w:rsidR="00BA1306" w:rsidRPr="00103619" w:rsidRDefault="00BA1306" w:rsidP="00BA1306">
      <w:pPr>
        <w:spacing w:afterLines="50" w:after="156" w:line="360" w:lineRule="auto"/>
        <w:ind w:firstLineChars="200" w:firstLine="482"/>
        <w:contextualSpacing/>
        <w:rPr>
          <w:rFonts w:eastAsiaTheme="minorEastAsia"/>
          <w:sz w:val="24"/>
        </w:rPr>
      </w:pPr>
      <w:r w:rsidRPr="00103619">
        <w:rPr>
          <w:rFonts w:eastAsiaTheme="minorEastAsia" w:hint="eastAsia"/>
          <w:b/>
          <w:sz w:val="24"/>
        </w:rPr>
        <w:t>1</w:t>
      </w:r>
      <w:r w:rsidRPr="00103619">
        <w:rPr>
          <w:rFonts w:eastAsiaTheme="minorEastAsia"/>
          <w:b/>
          <w:sz w:val="24"/>
        </w:rPr>
        <w:t xml:space="preserve"> </w:t>
      </w:r>
      <w:r w:rsidRPr="00103619">
        <w:rPr>
          <w:rFonts w:eastAsiaTheme="minorEastAsia" w:hint="eastAsia"/>
          <w:sz w:val="24"/>
        </w:rPr>
        <w:t>模拟实验应采用空气作为实验介质。</w:t>
      </w:r>
    </w:p>
    <w:p w14:paraId="23432F41" w14:textId="4EB4ABC9" w:rsidR="0090045E" w:rsidRPr="00103619" w:rsidRDefault="00BA1306" w:rsidP="00BA1306">
      <w:pPr>
        <w:spacing w:afterLines="50" w:after="156" w:line="360" w:lineRule="auto"/>
        <w:ind w:firstLineChars="200" w:firstLine="482"/>
        <w:contextualSpacing/>
        <w:rPr>
          <w:rFonts w:eastAsiaTheme="minorEastAsia"/>
          <w:sz w:val="24"/>
        </w:rPr>
      </w:pPr>
      <w:r w:rsidRPr="00103619">
        <w:rPr>
          <w:rFonts w:eastAsiaTheme="minorEastAsia"/>
          <w:b/>
          <w:sz w:val="24"/>
        </w:rPr>
        <w:t>2</w:t>
      </w:r>
      <w:r w:rsidR="00786A18" w:rsidRPr="00103619">
        <w:rPr>
          <w:rFonts w:eastAsiaTheme="minorEastAsia" w:hint="eastAsia"/>
          <w:sz w:val="24"/>
        </w:rPr>
        <w:t xml:space="preserve"> </w:t>
      </w:r>
      <w:r w:rsidR="0090045E" w:rsidRPr="00103619">
        <w:rPr>
          <w:rFonts w:eastAsiaTheme="minorEastAsia" w:hint="eastAsia"/>
          <w:sz w:val="24"/>
        </w:rPr>
        <w:t>不同</w:t>
      </w:r>
      <w:r w:rsidR="007303EC" w:rsidRPr="00103619">
        <w:rPr>
          <w:rFonts w:eastAsiaTheme="minorEastAsia" w:hint="eastAsia"/>
          <w:sz w:val="24"/>
        </w:rPr>
        <w:t>住宅层数</w:t>
      </w:r>
      <w:r w:rsidR="00CF0E4E" w:rsidRPr="00103619">
        <w:rPr>
          <w:rFonts w:eastAsiaTheme="minorEastAsia" w:hint="eastAsia"/>
          <w:sz w:val="24"/>
        </w:rPr>
        <w:t>测试</w:t>
      </w:r>
      <w:r w:rsidR="0090045E" w:rsidRPr="00103619">
        <w:rPr>
          <w:rFonts w:eastAsiaTheme="minorEastAsia" w:hint="eastAsia"/>
          <w:sz w:val="24"/>
        </w:rPr>
        <w:t>开机率</w:t>
      </w:r>
      <w:r w:rsidR="002838DC" w:rsidRPr="00103619">
        <w:rPr>
          <w:rFonts w:eastAsiaTheme="minorEastAsia" w:hint="eastAsia"/>
          <w:sz w:val="24"/>
        </w:rPr>
        <w:t>应按表</w:t>
      </w:r>
      <w:r w:rsidR="002838DC" w:rsidRPr="00103619">
        <w:rPr>
          <w:rFonts w:eastAsiaTheme="minorEastAsia" w:hint="eastAsia"/>
          <w:sz w:val="24"/>
        </w:rPr>
        <w:t>4</w:t>
      </w:r>
      <w:r w:rsidR="002838DC" w:rsidRPr="00103619">
        <w:rPr>
          <w:rFonts w:eastAsiaTheme="minorEastAsia"/>
          <w:sz w:val="24"/>
        </w:rPr>
        <w:t>.3.3</w:t>
      </w:r>
      <w:r w:rsidR="002838DC" w:rsidRPr="00103619">
        <w:rPr>
          <w:rFonts w:eastAsiaTheme="minorEastAsia" w:hint="eastAsia"/>
          <w:sz w:val="24"/>
        </w:rPr>
        <w:t>执行。</w:t>
      </w:r>
    </w:p>
    <w:p w14:paraId="47B4E7FC" w14:textId="2E1F1D83" w:rsidR="002838DC" w:rsidRPr="00103619" w:rsidRDefault="00FD3A78" w:rsidP="00FD3A78">
      <w:pPr>
        <w:spacing w:afterLines="50" w:after="156" w:line="360" w:lineRule="auto"/>
        <w:contextualSpacing/>
        <w:jc w:val="center"/>
        <w:rPr>
          <w:rFonts w:eastAsiaTheme="minorEastAsia"/>
          <w:sz w:val="24"/>
        </w:rPr>
      </w:pPr>
      <w:r w:rsidRPr="00103619">
        <w:rPr>
          <w:rFonts w:eastAsiaTheme="minorEastAsia" w:hint="eastAsia"/>
          <w:sz w:val="24"/>
        </w:rPr>
        <w:t>表</w:t>
      </w:r>
      <w:r w:rsidRPr="00103619">
        <w:rPr>
          <w:rFonts w:eastAsiaTheme="minorEastAsia" w:hint="eastAsia"/>
          <w:sz w:val="24"/>
        </w:rPr>
        <w:t>4</w:t>
      </w:r>
      <w:r w:rsidRPr="00103619">
        <w:rPr>
          <w:rFonts w:eastAsiaTheme="minorEastAsia"/>
          <w:sz w:val="24"/>
        </w:rPr>
        <w:t xml:space="preserve">.3.3  </w:t>
      </w:r>
      <w:r w:rsidRPr="00103619">
        <w:rPr>
          <w:rFonts w:eastAsiaTheme="minorEastAsia" w:hint="eastAsia"/>
          <w:sz w:val="24"/>
        </w:rPr>
        <w:t>厨房排烟排气系统性能测试开机率</w:t>
      </w:r>
      <w:r w:rsidR="00A67227" w:rsidRPr="00103619">
        <w:rPr>
          <w:rFonts w:eastAsiaTheme="minorEastAsia" w:hint="eastAsia"/>
          <w:sz w:val="24"/>
        </w:rPr>
        <w:t>参照表</w:t>
      </w:r>
    </w:p>
    <w:tbl>
      <w:tblPr>
        <w:tblStyle w:val="af4"/>
        <w:tblW w:w="0" w:type="auto"/>
        <w:tblLook w:val="04A0" w:firstRow="1" w:lastRow="0" w:firstColumn="1" w:lastColumn="0" w:noHBand="0" w:noVBand="1"/>
      </w:tblPr>
      <w:tblGrid>
        <w:gridCol w:w="4148"/>
        <w:gridCol w:w="4148"/>
      </w:tblGrid>
      <w:tr w:rsidR="00FD3A78" w:rsidRPr="00103619" w14:paraId="7ECC9DAF" w14:textId="77777777" w:rsidTr="00FD3A78">
        <w:tc>
          <w:tcPr>
            <w:tcW w:w="4148" w:type="dxa"/>
          </w:tcPr>
          <w:p w14:paraId="6CD25621" w14:textId="6712AE54" w:rsidR="00FD3A78" w:rsidRPr="00103619" w:rsidRDefault="00F12A3B" w:rsidP="00FD3A78">
            <w:pPr>
              <w:spacing w:afterLines="50" w:after="156" w:line="360" w:lineRule="auto"/>
              <w:contextualSpacing/>
              <w:jc w:val="center"/>
              <w:rPr>
                <w:rFonts w:eastAsiaTheme="minorEastAsia"/>
                <w:sz w:val="24"/>
              </w:rPr>
            </w:pPr>
            <w:r w:rsidRPr="00103619">
              <w:rPr>
                <w:rFonts w:eastAsiaTheme="minorEastAsia" w:hint="eastAsia"/>
                <w:sz w:val="24"/>
              </w:rPr>
              <w:t>住宅层数</w:t>
            </w:r>
            <w:r w:rsidRPr="00103619">
              <w:rPr>
                <w:rFonts w:eastAsiaTheme="minorEastAsia" w:hint="eastAsia"/>
                <w:sz w:val="24"/>
              </w:rPr>
              <w:t>F</w:t>
            </w:r>
          </w:p>
        </w:tc>
        <w:tc>
          <w:tcPr>
            <w:tcW w:w="4148" w:type="dxa"/>
          </w:tcPr>
          <w:p w14:paraId="5C3F2DCB" w14:textId="444FE79A" w:rsidR="00FD3A78" w:rsidRPr="00103619" w:rsidRDefault="00F12A3B" w:rsidP="00FD3A78">
            <w:pPr>
              <w:spacing w:afterLines="50" w:after="156" w:line="360" w:lineRule="auto"/>
              <w:contextualSpacing/>
              <w:jc w:val="center"/>
              <w:rPr>
                <w:rFonts w:eastAsiaTheme="minorEastAsia"/>
                <w:sz w:val="24"/>
              </w:rPr>
            </w:pPr>
            <w:r w:rsidRPr="00103619">
              <w:rPr>
                <w:rFonts w:eastAsiaTheme="minorEastAsia" w:hint="eastAsia"/>
                <w:sz w:val="24"/>
              </w:rPr>
              <w:t>开机率（</w:t>
            </w:r>
            <w:r w:rsidRPr="00103619">
              <w:rPr>
                <w:rFonts w:eastAsiaTheme="minorEastAsia" w:hint="eastAsia"/>
                <w:sz w:val="24"/>
              </w:rPr>
              <w:t>%</w:t>
            </w:r>
            <w:r w:rsidRPr="00103619">
              <w:rPr>
                <w:rFonts w:eastAsiaTheme="minorEastAsia" w:hint="eastAsia"/>
                <w:sz w:val="24"/>
              </w:rPr>
              <w:t>）</w:t>
            </w:r>
          </w:p>
        </w:tc>
      </w:tr>
      <w:tr w:rsidR="00FD3A78" w:rsidRPr="00103619" w14:paraId="422581D7" w14:textId="77777777" w:rsidTr="00FD3A78">
        <w:tc>
          <w:tcPr>
            <w:tcW w:w="4148" w:type="dxa"/>
          </w:tcPr>
          <w:p w14:paraId="0ACA33B8" w14:textId="6286D7F8" w:rsidR="00FD3A78" w:rsidRPr="00103619" w:rsidRDefault="00F12A3B" w:rsidP="00FD3A78">
            <w:pPr>
              <w:spacing w:afterLines="50" w:after="156" w:line="360" w:lineRule="auto"/>
              <w:contextualSpacing/>
              <w:jc w:val="center"/>
              <w:rPr>
                <w:rFonts w:eastAsiaTheme="minorEastAsia"/>
                <w:sz w:val="24"/>
              </w:rPr>
            </w:pPr>
            <w:r w:rsidRPr="00103619">
              <w:rPr>
                <w:rFonts w:eastAsiaTheme="minorEastAsia" w:hint="eastAsia"/>
                <w:sz w:val="24"/>
              </w:rPr>
              <w:t>F</w:t>
            </w:r>
            <w:r w:rsidRPr="00103619">
              <w:rPr>
                <w:rFonts w:eastAsiaTheme="minorEastAsia" w:hint="eastAsia"/>
                <w:sz w:val="24"/>
              </w:rPr>
              <w:t>≤</w:t>
            </w:r>
            <w:r w:rsidRPr="00103619">
              <w:rPr>
                <w:rFonts w:eastAsiaTheme="minorEastAsia" w:hint="eastAsia"/>
                <w:sz w:val="24"/>
              </w:rPr>
              <w:t>6</w:t>
            </w:r>
          </w:p>
        </w:tc>
        <w:tc>
          <w:tcPr>
            <w:tcW w:w="4148" w:type="dxa"/>
          </w:tcPr>
          <w:p w14:paraId="0A2ED81D" w14:textId="6CC4FE65" w:rsidR="00FD3A78" w:rsidRPr="00103619" w:rsidRDefault="00FB627A" w:rsidP="00FD3A78">
            <w:pPr>
              <w:spacing w:afterLines="50" w:after="156" w:line="360" w:lineRule="auto"/>
              <w:contextualSpacing/>
              <w:jc w:val="center"/>
              <w:rPr>
                <w:rFonts w:eastAsiaTheme="minorEastAsia"/>
                <w:sz w:val="24"/>
              </w:rPr>
            </w:pPr>
            <w:r w:rsidRPr="00103619">
              <w:rPr>
                <w:rFonts w:eastAsiaTheme="minorEastAsia" w:hint="eastAsia"/>
                <w:sz w:val="24"/>
              </w:rPr>
              <w:t>1</w:t>
            </w:r>
            <w:r w:rsidRPr="00103619">
              <w:rPr>
                <w:rFonts w:eastAsiaTheme="minorEastAsia"/>
                <w:sz w:val="24"/>
              </w:rPr>
              <w:t>00</w:t>
            </w:r>
          </w:p>
        </w:tc>
      </w:tr>
      <w:tr w:rsidR="00FD3A78" w:rsidRPr="00103619" w14:paraId="02DF11C8" w14:textId="77777777" w:rsidTr="00FD3A78">
        <w:tc>
          <w:tcPr>
            <w:tcW w:w="4148" w:type="dxa"/>
          </w:tcPr>
          <w:p w14:paraId="33F2DC83" w14:textId="5A2D2484" w:rsidR="00FD3A78" w:rsidRPr="00103619" w:rsidRDefault="004D234F" w:rsidP="00FD3A78">
            <w:pPr>
              <w:spacing w:afterLines="50" w:after="156" w:line="360" w:lineRule="auto"/>
              <w:contextualSpacing/>
              <w:jc w:val="center"/>
              <w:rPr>
                <w:rFonts w:eastAsiaTheme="minorEastAsia"/>
                <w:sz w:val="24"/>
              </w:rPr>
            </w:pPr>
            <w:r w:rsidRPr="00103619">
              <w:rPr>
                <w:rFonts w:eastAsiaTheme="minorEastAsia" w:hint="eastAsia"/>
                <w:sz w:val="24"/>
              </w:rPr>
              <w:t>6</w:t>
            </w:r>
            <w:r w:rsidRPr="00103619">
              <w:rPr>
                <w:rFonts w:eastAsiaTheme="minorEastAsia" w:hint="eastAsia"/>
                <w:sz w:val="24"/>
              </w:rPr>
              <w:t>＜</w:t>
            </w:r>
            <w:r w:rsidRPr="00103619">
              <w:rPr>
                <w:rFonts w:eastAsiaTheme="minorEastAsia" w:hint="eastAsia"/>
                <w:sz w:val="24"/>
              </w:rPr>
              <w:t>F</w:t>
            </w:r>
            <w:r w:rsidRPr="00103619">
              <w:rPr>
                <w:rFonts w:eastAsiaTheme="minorEastAsia" w:hint="eastAsia"/>
                <w:sz w:val="24"/>
              </w:rPr>
              <w:t>≤</w:t>
            </w:r>
            <w:r w:rsidRPr="00103619">
              <w:rPr>
                <w:rFonts w:eastAsiaTheme="minorEastAsia" w:hint="eastAsia"/>
                <w:sz w:val="24"/>
              </w:rPr>
              <w:t>1</w:t>
            </w:r>
            <w:r w:rsidRPr="00103619">
              <w:rPr>
                <w:rFonts w:eastAsiaTheme="minorEastAsia"/>
                <w:sz w:val="24"/>
              </w:rPr>
              <w:t>1</w:t>
            </w:r>
          </w:p>
        </w:tc>
        <w:tc>
          <w:tcPr>
            <w:tcW w:w="4148" w:type="dxa"/>
          </w:tcPr>
          <w:p w14:paraId="07026B67" w14:textId="6C1E146F" w:rsidR="00FD3A78" w:rsidRPr="00103619" w:rsidRDefault="004D234F" w:rsidP="00FD3A78">
            <w:pPr>
              <w:spacing w:afterLines="50" w:after="156" w:line="360" w:lineRule="auto"/>
              <w:contextualSpacing/>
              <w:jc w:val="center"/>
              <w:rPr>
                <w:rFonts w:eastAsiaTheme="minorEastAsia"/>
                <w:sz w:val="24"/>
              </w:rPr>
            </w:pPr>
            <w:r w:rsidRPr="00103619">
              <w:rPr>
                <w:rFonts w:eastAsiaTheme="minorEastAsia" w:hint="eastAsia"/>
                <w:sz w:val="24"/>
              </w:rPr>
              <w:t>8</w:t>
            </w:r>
            <w:r w:rsidRPr="00103619">
              <w:rPr>
                <w:rFonts w:eastAsiaTheme="minorEastAsia"/>
                <w:sz w:val="24"/>
              </w:rPr>
              <w:t>0</w:t>
            </w:r>
          </w:p>
        </w:tc>
      </w:tr>
      <w:tr w:rsidR="00FD3A78" w:rsidRPr="00103619" w14:paraId="24F4AF10" w14:textId="77777777" w:rsidTr="00FD3A78">
        <w:tc>
          <w:tcPr>
            <w:tcW w:w="4148" w:type="dxa"/>
          </w:tcPr>
          <w:p w14:paraId="42B9E472" w14:textId="5EF45AD5" w:rsidR="00FD3A78" w:rsidRPr="00103619" w:rsidRDefault="004D234F" w:rsidP="004D234F">
            <w:pPr>
              <w:spacing w:afterLines="50" w:after="156" w:line="360" w:lineRule="auto"/>
              <w:contextualSpacing/>
              <w:jc w:val="center"/>
              <w:rPr>
                <w:rFonts w:eastAsiaTheme="minorEastAsia"/>
                <w:sz w:val="24"/>
              </w:rPr>
            </w:pPr>
            <w:r w:rsidRPr="00103619">
              <w:rPr>
                <w:rFonts w:eastAsiaTheme="minorEastAsia"/>
                <w:sz w:val="24"/>
              </w:rPr>
              <w:t>11</w:t>
            </w:r>
            <w:r w:rsidRPr="00103619">
              <w:rPr>
                <w:rFonts w:eastAsiaTheme="minorEastAsia" w:hint="eastAsia"/>
                <w:sz w:val="24"/>
              </w:rPr>
              <w:t>＜</w:t>
            </w:r>
            <w:r w:rsidRPr="00103619">
              <w:rPr>
                <w:rFonts w:eastAsiaTheme="minorEastAsia" w:hint="eastAsia"/>
                <w:sz w:val="24"/>
              </w:rPr>
              <w:t>F</w:t>
            </w:r>
            <w:r w:rsidRPr="00103619">
              <w:rPr>
                <w:rFonts w:eastAsiaTheme="minorEastAsia" w:hint="eastAsia"/>
                <w:sz w:val="24"/>
              </w:rPr>
              <w:t>≤</w:t>
            </w:r>
            <w:r w:rsidRPr="00103619">
              <w:rPr>
                <w:rFonts w:eastAsiaTheme="minorEastAsia" w:hint="eastAsia"/>
                <w:sz w:val="24"/>
              </w:rPr>
              <w:t>1</w:t>
            </w:r>
            <w:r w:rsidRPr="00103619">
              <w:rPr>
                <w:rFonts w:eastAsiaTheme="minorEastAsia"/>
                <w:sz w:val="24"/>
              </w:rPr>
              <w:t>8</w:t>
            </w:r>
          </w:p>
        </w:tc>
        <w:tc>
          <w:tcPr>
            <w:tcW w:w="4148" w:type="dxa"/>
          </w:tcPr>
          <w:p w14:paraId="707DCB7F" w14:textId="045FA9D8" w:rsidR="00FD3A78" w:rsidRPr="00103619" w:rsidRDefault="00EA7FD1" w:rsidP="00FD3A78">
            <w:pPr>
              <w:spacing w:afterLines="50" w:after="156" w:line="360" w:lineRule="auto"/>
              <w:contextualSpacing/>
              <w:jc w:val="center"/>
              <w:rPr>
                <w:rFonts w:eastAsiaTheme="minorEastAsia"/>
                <w:sz w:val="24"/>
              </w:rPr>
            </w:pPr>
            <w:r w:rsidRPr="00103619">
              <w:rPr>
                <w:rFonts w:eastAsiaTheme="minorEastAsia" w:hint="eastAsia"/>
                <w:sz w:val="24"/>
              </w:rPr>
              <w:t>7</w:t>
            </w:r>
            <w:r w:rsidRPr="00103619">
              <w:rPr>
                <w:rFonts w:eastAsiaTheme="minorEastAsia"/>
                <w:sz w:val="24"/>
              </w:rPr>
              <w:t>0</w:t>
            </w:r>
          </w:p>
        </w:tc>
      </w:tr>
      <w:tr w:rsidR="00FD3A78" w:rsidRPr="00103619" w14:paraId="6D17007E" w14:textId="77777777" w:rsidTr="00FD3A78">
        <w:tc>
          <w:tcPr>
            <w:tcW w:w="4148" w:type="dxa"/>
          </w:tcPr>
          <w:p w14:paraId="59ECD041" w14:textId="78653207" w:rsidR="00FD3A78" w:rsidRPr="00103619" w:rsidRDefault="004D234F" w:rsidP="004D234F">
            <w:pPr>
              <w:spacing w:afterLines="50" w:after="156" w:line="360" w:lineRule="auto"/>
              <w:contextualSpacing/>
              <w:jc w:val="center"/>
              <w:rPr>
                <w:rFonts w:eastAsiaTheme="minorEastAsia"/>
                <w:sz w:val="24"/>
              </w:rPr>
            </w:pPr>
            <w:r w:rsidRPr="00103619">
              <w:rPr>
                <w:rFonts w:eastAsiaTheme="minorEastAsia"/>
                <w:sz w:val="24"/>
              </w:rPr>
              <w:t>18</w:t>
            </w:r>
            <w:r w:rsidRPr="00103619">
              <w:rPr>
                <w:rFonts w:eastAsiaTheme="minorEastAsia" w:hint="eastAsia"/>
                <w:sz w:val="24"/>
              </w:rPr>
              <w:t>＜</w:t>
            </w:r>
            <w:r w:rsidRPr="00103619">
              <w:rPr>
                <w:rFonts w:eastAsiaTheme="minorEastAsia" w:hint="eastAsia"/>
                <w:sz w:val="24"/>
              </w:rPr>
              <w:t>F</w:t>
            </w:r>
            <w:r w:rsidRPr="00103619">
              <w:rPr>
                <w:rFonts w:eastAsiaTheme="minorEastAsia" w:hint="eastAsia"/>
                <w:sz w:val="24"/>
              </w:rPr>
              <w:t>≤</w:t>
            </w:r>
            <w:r w:rsidRPr="00103619">
              <w:rPr>
                <w:rFonts w:eastAsiaTheme="minorEastAsia"/>
                <w:sz w:val="24"/>
              </w:rPr>
              <w:t>26</w:t>
            </w:r>
          </w:p>
        </w:tc>
        <w:tc>
          <w:tcPr>
            <w:tcW w:w="4148" w:type="dxa"/>
          </w:tcPr>
          <w:p w14:paraId="6CFE267A" w14:textId="73E76AC0" w:rsidR="00FD3A78" w:rsidRPr="00103619" w:rsidRDefault="00EA7FD1" w:rsidP="00FD3A78">
            <w:pPr>
              <w:spacing w:afterLines="50" w:after="156" w:line="360" w:lineRule="auto"/>
              <w:contextualSpacing/>
              <w:jc w:val="center"/>
              <w:rPr>
                <w:rFonts w:eastAsiaTheme="minorEastAsia"/>
                <w:sz w:val="24"/>
              </w:rPr>
            </w:pPr>
            <w:r w:rsidRPr="00103619">
              <w:rPr>
                <w:rFonts w:eastAsiaTheme="minorEastAsia" w:hint="eastAsia"/>
                <w:sz w:val="24"/>
              </w:rPr>
              <w:t>6</w:t>
            </w:r>
            <w:r w:rsidRPr="00103619">
              <w:rPr>
                <w:rFonts w:eastAsiaTheme="minorEastAsia"/>
                <w:sz w:val="24"/>
              </w:rPr>
              <w:t>0</w:t>
            </w:r>
          </w:p>
        </w:tc>
      </w:tr>
      <w:tr w:rsidR="00FD3A78" w:rsidRPr="00103619" w14:paraId="7E508A5D" w14:textId="77777777" w:rsidTr="00FD3A78">
        <w:tc>
          <w:tcPr>
            <w:tcW w:w="4148" w:type="dxa"/>
          </w:tcPr>
          <w:p w14:paraId="267ACA73" w14:textId="2688688B" w:rsidR="00FD3A78" w:rsidRPr="00103619" w:rsidRDefault="00EA7FD1" w:rsidP="00FD3A78">
            <w:pPr>
              <w:spacing w:afterLines="50" w:after="156" w:line="360" w:lineRule="auto"/>
              <w:contextualSpacing/>
              <w:jc w:val="center"/>
              <w:rPr>
                <w:rFonts w:eastAsiaTheme="minorEastAsia"/>
                <w:sz w:val="24"/>
              </w:rPr>
            </w:pPr>
            <w:r w:rsidRPr="00103619">
              <w:rPr>
                <w:rFonts w:eastAsiaTheme="minorEastAsia" w:hint="eastAsia"/>
                <w:sz w:val="24"/>
              </w:rPr>
              <w:t>F</w:t>
            </w:r>
            <w:r w:rsidRPr="00103619">
              <w:rPr>
                <w:rFonts w:eastAsiaTheme="minorEastAsia" w:hint="eastAsia"/>
                <w:sz w:val="24"/>
              </w:rPr>
              <w:t>＞</w:t>
            </w:r>
            <w:r w:rsidRPr="00103619">
              <w:rPr>
                <w:rFonts w:eastAsiaTheme="minorEastAsia" w:hint="eastAsia"/>
                <w:sz w:val="24"/>
              </w:rPr>
              <w:t>2</w:t>
            </w:r>
            <w:r w:rsidRPr="00103619">
              <w:rPr>
                <w:rFonts w:eastAsiaTheme="minorEastAsia"/>
                <w:sz w:val="24"/>
              </w:rPr>
              <w:t>6</w:t>
            </w:r>
          </w:p>
        </w:tc>
        <w:tc>
          <w:tcPr>
            <w:tcW w:w="4148" w:type="dxa"/>
          </w:tcPr>
          <w:p w14:paraId="4FB56E2D" w14:textId="01B1C109" w:rsidR="00FD3A78" w:rsidRPr="00103619" w:rsidRDefault="00EA7FD1" w:rsidP="00FD3A78">
            <w:pPr>
              <w:spacing w:afterLines="50" w:after="156" w:line="360" w:lineRule="auto"/>
              <w:contextualSpacing/>
              <w:jc w:val="center"/>
              <w:rPr>
                <w:rFonts w:eastAsiaTheme="minorEastAsia"/>
                <w:sz w:val="24"/>
              </w:rPr>
            </w:pPr>
            <w:r w:rsidRPr="00103619">
              <w:rPr>
                <w:rFonts w:eastAsiaTheme="minorEastAsia" w:hint="eastAsia"/>
                <w:sz w:val="24"/>
              </w:rPr>
              <w:t>5</w:t>
            </w:r>
            <w:r w:rsidRPr="00103619">
              <w:rPr>
                <w:rFonts w:eastAsiaTheme="minorEastAsia"/>
                <w:sz w:val="24"/>
              </w:rPr>
              <w:t>0</w:t>
            </w:r>
          </w:p>
        </w:tc>
      </w:tr>
    </w:tbl>
    <w:p w14:paraId="338D6119" w14:textId="722D4AC7" w:rsidR="00BA1306" w:rsidRPr="00103619" w:rsidRDefault="00854D8B" w:rsidP="00BA1306">
      <w:pPr>
        <w:spacing w:afterLines="50" w:after="156" w:line="360" w:lineRule="auto"/>
        <w:ind w:firstLineChars="200" w:firstLine="482"/>
        <w:contextualSpacing/>
        <w:rPr>
          <w:rFonts w:eastAsiaTheme="minorEastAsia"/>
          <w:sz w:val="24"/>
        </w:rPr>
      </w:pPr>
      <w:r w:rsidRPr="00103619">
        <w:rPr>
          <w:rFonts w:eastAsiaTheme="minorEastAsia" w:hint="eastAsia"/>
          <w:b/>
          <w:sz w:val="24"/>
        </w:rPr>
        <w:t>3</w:t>
      </w:r>
      <w:r w:rsidRPr="00103619">
        <w:rPr>
          <w:rFonts w:eastAsiaTheme="minorEastAsia"/>
          <w:sz w:val="24"/>
        </w:rPr>
        <w:t xml:space="preserve"> </w:t>
      </w:r>
      <w:r w:rsidR="007B52DC" w:rsidRPr="00103619">
        <w:rPr>
          <w:rFonts w:eastAsiaTheme="minorEastAsia"/>
          <w:sz w:val="24"/>
        </w:rPr>
        <w:t>18</w:t>
      </w:r>
      <w:r w:rsidR="007B52DC" w:rsidRPr="00103619">
        <w:rPr>
          <w:rFonts w:eastAsiaTheme="minorEastAsia" w:hint="eastAsia"/>
          <w:sz w:val="24"/>
        </w:rPr>
        <w:t>层及以下住宅可只采用非均匀开机工况，</w:t>
      </w:r>
      <w:r w:rsidR="007B52DC" w:rsidRPr="00103619">
        <w:rPr>
          <w:rFonts w:eastAsiaTheme="minorEastAsia" w:hint="eastAsia"/>
          <w:sz w:val="24"/>
        </w:rPr>
        <w:t>1</w:t>
      </w:r>
      <w:r w:rsidR="007B52DC" w:rsidRPr="00103619">
        <w:rPr>
          <w:rFonts w:eastAsiaTheme="minorEastAsia"/>
          <w:sz w:val="24"/>
        </w:rPr>
        <w:t>8</w:t>
      </w:r>
      <w:r w:rsidR="007B52DC" w:rsidRPr="00103619">
        <w:rPr>
          <w:rFonts w:eastAsiaTheme="minorEastAsia" w:hint="eastAsia"/>
          <w:sz w:val="24"/>
        </w:rPr>
        <w:t>层以上住宅</w:t>
      </w:r>
      <w:r w:rsidR="00BA1306" w:rsidRPr="00103619">
        <w:rPr>
          <w:rFonts w:eastAsiaTheme="minorEastAsia" w:hint="eastAsia"/>
          <w:sz w:val="24"/>
        </w:rPr>
        <w:t>同一开机率下应划分为均匀开机和非均匀开机两类，其中非均匀开机类应进一步划分为下部、</w:t>
      </w:r>
      <w:r w:rsidR="00BA1306" w:rsidRPr="00103619">
        <w:rPr>
          <w:rFonts w:eastAsiaTheme="minorEastAsia" w:hint="eastAsia"/>
          <w:sz w:val="24"/>
        </w:rPr>
        <w:lastRenderedPageBreak/>
        <w:t>中部和上部集中开机的</w:t>
      </w:r>
      <w:r w:rsidR="00BA1306" w:rsidRPr="00103619">
        <w:rPr>
          <w:rFonts w:eastAsiaTheme="minorEastAsia" w:hint="eastAsia"/>
          <w:sz w:val="24"/>
        </w:rPr>
        <w:t>3</w:t>
      </w:r>
      <w:r w:rsidR="00BA1306" w:rsidRPr="00103619">
        <w:rPr>
          <w:rFonts w:eastAsiaTheme="minorEastAsia" w:hint="eastAsia"/>
          <w:sz w:val="24"/>
        </w:rPr>
        <w:t>种情况</w:t>
      </w:r>
      <w:r w:rsidR="00A60E06" w:rsidRPr="00103619">
        <w:rPr>
          <w:rFonts w:eastAsiaTheme="minorEastAsia" w:hint="eastAsia"/>
          <w:sz w:val="24"/>
        </w:rPr>
        <w:t>，测试工况不得少于</w:t>
      </w:r>
      <w:r w:rsidR="00A60E06" w:rsidRPr="00103619">
        <w:rPr>
          <w:rFonts w:eastAsiaTheme="minorEastAsia" w:hint="eastAsia"/>
          <w:sz w:val="24"/>
        </w:rPr>
        <w:t>5</w:t>
      </w:r>
      <w:r w:rsidR="00A60E06" w:rsidRPr="00103619">
        <w:rPr>
          <w:rFonts w:eastAsiaTheme="minorEastAsia" w:hint="eastAsia"/>
          <w:sz w:val="24"/>
        </w:rPr>
        <w:t>种</w:t>
      </w:r>
      <w:r w:rsidR="00BA1306" w:rsidRPr="00103619">
        <w:rPr>
          <w:rFonts w:eastAsiaTheme="minorEastAsia" w:hint="eastAsia"/>
          <w:sz w:val="24"/>
        </w:rPr>
        <w:t>。</w:t>
      </w:r>
    </w:p>
    <w:p w14:paraId="4093E3A9" w14:textId="77777777" w:rsidR="00BA1306" w:rsidRPr="00103619" w:rsidRDefault="00BA1306" w:rsidP="007A42A6">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3831F32D" w14:textId="792F82E8" w:rsidR="00BA1306" w:rsidRPr="00103619" w:rsidRDefault="005D0CBC" w:rsidP="00123976">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从以往研究和实验数据来看，</w:t>
      </w:r>
      <w:r w:rsidR="00ED6469" w:rsidRPr="00103619">
        <w:rPr>
          <w:rFonts w:eastAsia="楷体" w:hint="eastAsia"/>
          <w:bCs/>
          <w:kern w:val="44"/>
          <w:sz w:val="24"/>
        </w:rPr>
        <w:t>排烟排气系统随着开机率的增加，底层用户排气能力</w:t>
      </w:r>
      <w:r w:rsidR="007C559E" w:rsidRPr="00103619">
        <w:rPr>
          <w:rFonts w:eastAsia="楷体" w:hint="eastAsia"/>
          <w:bCs/>
          <w:kern w:val="44"/>
          <w:sz w:val="24"/>
        </w:rPr>
        <w:t>下降严重</w:t>
      </w:r>
      <w:r w:rsidR="00ED6469" w:rsidRPr="00103619">
        <w:rPr>
          <w:rFonts w:eastAsia="楷体" w:hint="eastAsia"/>
          <w:bCs/>
          <w:kern w:val="44"/>
          <w:sz w:val="24"/>
        </w:rPr>
        <w:t>，</w:t>
      </w:r>
      <w:r w:rsidR="009F7ADF" w:rsidRPr="00103619">
        <w:rPr>
          <w:rFonts w:eastAsia="楷体" w:hint="eastAsia"/>
          <w:bCs/>
          <w:kern w:val="44"/>
          <w:sz w:val="24"/>
        </w:rPr>
        <w:t>公用排气道内部气体流速增大</w:t>
      </w:r>
      <w:r w:rsidR="00B97D4C" w:rsidRPr="00103619">
        <w:rPr>
          <w:rFonts w:eastAsia="楷体" w:hint="eastAsia"/>
          <w:bCs/>
          <w:kern w:val="44"/>
          <w:sz w:val="24"/>
        </w:rPr>
        <w:t>，串烟串味和排烟不畅的风险</w:t>
      </w:r>
      <w:r w:rsidR="0041271D" w:rsidRPr="00103619">
        <w:rPr>
          <w:rFonts w:eastAsia="楷体" w:hint="eastAsia"/>
          <w:bCs/>
          <w:kern w:val="44"/>
          <w:sz w:val="24"/>
        </w:rPr>
        <w:t>增强</w:t>
      </w:r>
      <w:r w:rsidR="00E46128" w:rsidRPr="00103619">
        <w:rPr>
          <w:rFonts w:eastAsia="楷体" w:hint="eastAsia"/>
          <w:bCs/>
          <w:kern w:val="44"/>
          <w:sz w:val="24"/>
        </w:rPr>
        <w:t>，</w:t>
      </w:r>
      <w:r w:rsidR="004501FB" w:rsidRPr="00103619">
        <w:rPr>
          <w:rFonts w:eastAsia="楷体" w:hint="eastAsia"/>
          <w:bCs/>
          <w:kern w:val="44"/>
          <w:sz w:val="24"/>
        </w:rPr>
        <w:t>因而</w:t>
      </w:r>
      <w:r w:rsidR="005405E0" w:rsidRPr="00103619">
        <w:rPr>
          <w:rFonts w:eastAsia="楷体" w:hint="eastAsia"/>
          <w:bCs/>
          <w:kern w:val="44"/>
          <w:sz w:val="24"/>
        </w:rPr>
        <w:t>模拟实验时应采用</w:t>
      </w:r>
      <w:r w:rsidR="00C41A9E" w:rsidRPr="00103619">
        <w:rPr>
          <w:rFonts w:eastAsia="楷体" w:hint="eastAsia"/>
          <w:bCs/>
          <w:kern w:val="44"/>
          <w:sz w:val="24"/>
        </w:rPr>
        <w:t>最大开机率实验数据来进行评估</w:t>
      </w:r>
      <w:r w:rsidR="00AB243E" w:rsidRPr="00103619">
        <w:rPr>
          <w:rFonts w:eastAsia="楷体" w:hint="eastAsia"/>
          <w:bCs/>
          <w:kern w:val="44"/>
          <w:sz w:val="24"/>
        </w:rPr>
        <w:t>。</w:t>
      </w:r>
    </w:p>
    <w:p w14:paraId="2EBDF438" w14:textId="228DD322" w:rsidR="00EE49FD" w:rsidRPr="00103619" w:rsidRDefault="009E4CA3" w:rsidP="00123976">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同一开机率下</w:t>
      </w:r>
      <w:proofErr w:type="gramStart"/>
      <w:r w:rsidRPr="00103619">
        <w:rPr>
          <w:rFonts w:eastAsia="楷体" w:hint="eastAsia"/>
          <w:bCs/>
          <w:kern w:val="44"/>
          <w:sz w:val="24"/>
        </w:rPr>
        <w:t>不</w:t>
      </w:r>
      <w:proofErr w:type="gramEnd"/>
      <w:r w:rsidRPr="00103619">
        <w:rPr>
          <w:rFonts w:eastAsia="楷体" w:hint="eastAsia"/>
          <w:bCs/>
          <w:kern w:val="44"/>
          <w:sz w:val="24"/>
        </w:rPr>
        <w:t>同楼层开机方案的实验结果也存在差异性</w:t>
      </w:r>
      <w:r w:rsidR="00806E93" w:rsidRPr="00103619">
        <w:rPr>
          <w:rFonts w:eastAsia="楷体" w:hint="eastAsia"/>
          <w:bCs/>
          <w:kern w:val="44"/>
          <w:sz w:val="24"/>
        </w:rPr>
        <w:t>，大部分情况下</w:t>
      </w:r>
      <w:r w:rsidR="00DF32D2" w:rsidRPr="00103619">
        <w:rPr>
          <w:rFonts w:eastAsia="楷体" w:hint="eastAsia"/>
          <w:bCs/>
          <w:kern w:val="44"/>
          <w:sz w:val="24"/>
        </w:rPr>
        <w:t>是底层集中开机时系统平均排气能力和排气不平衡率最差</w:t>
      </w:r>
      <w:r w:rsidR="00A43885" w:rsidRPr="00103619">
        <w:rPr>
          <w:rFonts w:eastAsia="楷体" w:hint="eastAsia"/>
          <w:bCs/>
          <w:kern w:val="44"/>
          <w:sz w:val="24"/>
        </w:rPr>
        <w:t>，</w:t>
      </w:r>
      <w:r w:rsidR="00A36ACD" w:rsidRPr="00103619">
        <w:rPr>
          <w:rFonts w:eastAsia="楷体" w:hint="eastAsia"/>
          <w:bCs/>
          <w:kern w:val="44"/>
          <w:sz w:val="24"/>
        </w:rPr>
        <w:t>为保证模拟实验结果的可信度，不均匀开机</w:t>
      </w:r>
      <w:r w:rsidR="005E5FF8" w:rsidRPr="00103619">
        <w:rPr>
          <w:rFonts w:eastAsia="楷体" w:hint="eastAsia"/>
          <w:bCs/>
          <w:kern w:val="44"/>
          <w:sz w:val="24"/>
        </w:rPr>
        <w:t>排气能力应综合底部、中部和顶部三种集中开机方案予以确定</w:t>
      </w:r>
      <w:r w:rsidR="007B52DC" w:rsidRPr="00103619">
        <w:rPr>
          <w:rFonts w:eastAsia="楷体" w:hint="eastAsia"/>
          <w:bCs/>
          <w:kern w:val="44"/>
          <w:sz w:val="24"/>
        </w:rPr>
        <w:t>。均匀开机</w:t>
      </w:r>
      <w:r w:rsidR="005C6D44" w:rsidRPr="00103619">
        <w:rPr>
          <w:rFonts w:eastAsia="楷体" w:hint="eastAsia"/>
          <w:bCs/>
          <w:kern w:val="44"/>
          <w:sz w:val="24"/>
        </w:rPr>
        <w:t>工况由测试方根据实际情况进行确定。</w:t>
      </w:r>
    </w:p>
    <w:p w14:paraId="34BDB57B" w14:textId="77777777" w:rsidR="00EE49FD" w:rsidRPr="00103619" w:rsidRDefault="00EE49FD" w:rsidP="00123976">
      <w:pPr>
        <w:spacing w:afterLines="50" w:after="156" w:line="360" w:lineRule="auto"/>
        <w:ind w:firstLineChars="200" w:firstLine="480"/>
        <w:contextualSpacing/>
        <w:rPr>
          <w:rFonts w:eastAsia="楷体"/>
          <w:bCs/>
          <w:kern w:val="44"/>
          <w:sz w:val="24"/>
        </w:rPr>
      </w:pPr>
    </w:p>
    <w:p w14:paraId="43AC4841" w14:textId="5D44C3E1" w:rsidR="00BA1306" w:rsidRPr="00103619" w:rsidRDefault="00DA1543" w:rsidP="00BA1306">
      <w:pPr>
        <w:spacing w:afterLines="50" w:after="156" w:line="360" w:lineRule="auto"/>
        <w:contextualSpacing/>
        <w:rPr>
          <w:rFonts w:eastAsiaTheme="minorEastAsia"/>
          <w:sz w:val="24"/>
        </w:rPr>
      </w:pPr>
      <w:r w:rsidRPr="00103619">
        <w:rPr>
          <w:rFonts w:eastAsiaTheme="minorEastAsia" w:hint="eastAsia"/>
          <w:b/>
          <w:sz w:val="24"/>
        </w:rPr>
        <w:t>4</w:t>
      </w:r>
      <w:r w:rsidRPr="00103619">
        <w:rPr>
          <w:rFonts w:eastAsiaTheme="minorEastAsia"/>
          <w:b/>
          <w:sz w:val="24"/>
        </w:rPr>
        <w:t xml:space="preserve">.3.4 </w:t>
      </w:r>
      <w:r w:rsidRPr="00103619">
        <w:rPr>
          <w:rFonts w:eastAsiaTheme="minorEastAsia" w:hint="eastAsia"/>
          <w:sz w:val="24"/>
        </w:rPr>
        <w:t>在开展模拟实验测试时，环境应满足以下要求：</w:t>
      </w:r>
    </w:p>
    <w:p w14:paraId="3A15351E" w14:textId="70228C75" w:rsidR="00DA1543" w:rsidRPr="00103619" w:rsidRDefault="00DA1543" w:rsidP="00DA1543">
      <w:pPr>
        <w:spacing w:afterLines="50" w:after="156" w:line="360" w:lineRule="auto"/>
        <w:ind w:leftChars="200" w:left="420"/>
        <w:contextualSpacing/>
        <w:rPr>
          <w:rFonts w:eastAsiaTheme="minorEastAsia"/>
          <w:sz w:val="24"/>
        </w:rPr>
      </w:pPr>
      <w:r w:rsidRPr="00103619">
        <w:rPr>
          <w:rFonts w:eastAsiaTheme="minorEastAsia"/>
          <w:b/>
          <w:sz w:val="24"/>
        </w:rPr>
        <w:t>1</w:t>
      </w:r>
      <w:r w:rsidRPr="00103619">
        <w:rPr>
          <w:rFonts w:eastAsiaTheme="minorEastAsia"/>
          <w:sz w:val="24"/>
        </w:rPr>
        <w:t xml:space="preserve"> </w:t>
      </w:r>
      <w:r w:rsidRPr="00103619">
        <w:rPr>
          <w:rFonts w:eastAsiaTheme="minorEastAsia" w:hint="eastAsia"/>
          <w:sz w:val="24"/>
        </w:rPr>
        <w:t>测试场地环境风速≤</w:t>
      </w:r>
      <w:r w:rsidRPr="00103619">
        <w:rPr>
          <w:rFonts w:eastAsiaTheme="minorEastAsia" w:hint="eastAsia"/>
          <w:sz w:val="24"/>
        </w:rPr>
        <w:t>3m/s</w:t>
      </w:r>
      <w:r w:rsidRPr="00103619">
        <w:rPr>
          <w:rFonts w:eastAsiaTheme="minorEastAsia" w:hint="eastAsia"/>
          <w:sz w:val="24"/>
        </w:rPr>
        <w:t>。</w:t>
      </w:r>
    </w:p>
    <w:p w14:paraId="5AA382F5" w14:textId="74B1EE43" w:rsidR="00DA1543" w:rsidRPr="00103619" w:rsidRDefault="00DA1543" w:rsidP="00DA1543">
      <w:pPr>
        <w:spacing w:afterLines="50" w:after="156" w:line="360" w:lineRule="auto"/>
        <w:ind w:leftChars="200" w:left="420"/>
        <w:contextualSpacing/>
        <w:rPr>
          <w:rFonts w:eastAsiaTheme="minorEastAsia"/>
          <w:sz w:val="24"/>
        </w:rPr>
      </w:pPr>
      <w:r w:rsidRPr="00103619">
        <w:rPr>
          <w:rFonts w:eastAsiaTheme="minorEastAsia"/>
          <w:b/>
          <w:sz w:val="24"/>
        </w:rPr>
        <w:t xml:space="preserve">2 </w:t>
      </w:r>
      <w:r w:rsidRPr="00103619">
        <w:rPr>
          <w:rFonts w:eastAsiaTheme="minorEastAsia" w:hint="eastAsia"/>
          <w:sz w:val="24"/>
        </w:rPr>
        <w:t>测试环境温度处于</w:t>
      </w:r>
      <w:r w:rsidRPr="00103619">
        <w:rPr>
          <w:rFonts w:eastAsiaTheme="minorEastAsia" w:hint="eastAsia"/>
          <w:sz w:val="24"/>
        </w:rPr>
        <w:t>5</w:t>
      </w:r>
      <w:r w:rsidRPr="00103619">
        <w:rPr>
          <w:rFonts w:eastAsiaTheme="minorEastAsia" w:hint="eastAsia"/>
          <w:sz w:val="24"/>
        </w:rPr>
        <w:t>℃</w:t>
      </w:r>
      <w:r w:rsidRPr="00103619">
        <w:rPr>
          <w:rFonts w:eastAsiaTheme="minorEastAsia" w:hint="eastAsia"/>
          <w:sz w:val="24"/>
        </w:rPr>
        <w:t>~35</w:t>
      </w:r>
      <w:r w:rsidRPr="00103619">
        <w:rPr>
          <w:rFonts w:eastAsiaTheme="minorEastAsia" w:hint="eastAsia"/>
          <w:sz w:val="24"/>
        </w:rPr>
        <w:t>℃之间。</w:t>
      </w:r>
    </w:p>
    <w:p w14:paraId="4DE3E0A6" w14:textId="466E42A5" w:rsidR="00DA1543" w:rsidRPr="00103619" w:rsidRDefault="00DA1543" w:rsidP="00DA1543">
      <w:pPr>
        <w:spacing w:afterLines="50" w:after="156" w:line="360" w:lineRule="auto"/>
        <w:ind w:leftChars="200" w:left="420"/>
        <w:contextualSpacing/>
        <w:rPr>
          <w:rFonts w:eastAsiaTheme="minorEastAsia"/>
          <w:sz w:val="24"/>
        </w:rPr>
      </w:pPr>
      <w:r w:rsidRPr="00103619">
        <w:rPr>
          <w:rFonts w:eastAsiaTheme="minorEastAsia"/>
          <w:b/>
          <w:sz w:val="24"/>
        </w:rPr>
        <w:t xml:space="preserve">3 </w:t>
      </w:r>
      <w:r w:rsidRPr="00103619">
        <w:rPr>
          <w:rFonts w:eastAsiaTheme="minorEastAsia" w:hint="eastAsia"/>
          <w:sz w:val="24"/>
        </w:rPr>
        <w:t>测试环境湿度≤</w:t>
      </w:r>
      <w:r w:rsidRPr="00103619">
        <w:rPr>
          <w:rFonts w:eastAsiaTheme="minorEastAsia" w:hint="eastAsia"/>
          <w:sz w:val="24"/>
        </w:rPr>
        <w:t>85%</w:t>
      </w:r>
      <w:r w:rsidRPr="00103619">
        <w:rPr>
          <w:rFonts w:eastAsiaTheme="minorEastAsia" w:hint="eastAsia"/>
          <w:sz w:val="24"/>
        </w:rPr>
        <w:t>。</w:t>
      </w:r>
    </w:p>
    <w:p w14:paraId="3077EE94" w14:textId="46CCE1BA" w:rsidR="00BA1306" w:rsidRPr="00103619" w:rsidRDefault="00DA1543" w:rsidP="00DA1543">
      <w:pPr>
        <w:spacing w:afterLines="50" w:after="156" w:line="360" w:lineRule="auto"/>
        <w:ind w:leftChars="200" w:left="420"/>
        <w:contextualSpacing/>
        <w:rPr>
          <w:rFonts w:eastAsiaTheme="minorEastAsia"/>
          <w:sz w:val="24"/>
        </w:rPr>
      </w:pPr>
      <w:r w:rsidRPr="00103619">
        <w:rPr>
          <w:rFonts w:eastAsiaTheme="minorEastAsia"/>
          <w:b/>
          <w:sz w:val="24"/>
        </w:rPr>
        <w:t xml:space="preserve">4 </w:t>
      </w:r>
      <w:r w:rsidRPr="00103619">
        <w:rPr>
          <w:rFonts w:eastAsiaTheme="minorEastAsia" w:hint="eastAsia"/>
          <w:sz w:val="24"/>
        </w:rPr>
        <w:t>烟道内部空气温度高于环境露点温度。</w:t>
      </w:r>
    </w:p>
    <w:p w14:paraId="559C8FD3" w14:textId="46535735" w:rsidR="00DA1543" w:rsidRPr="00103619" w:rsidRDefault="00DA1543" w:rsidP="00BA1306">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4080EF76" w14:textId="00FCA85F" w:rsidR="00DA1543" w:rsidRPr="00103619" w:rsidRDefault="00DA1543" w:rsidP="00BA1306">
      <w:pPr>
        <w:spacing w:afterLines="50" w:after="156" w:line="360" w:lineRule="auto"/>
        <w:contextualSpacing/>
        <w:rPr>
          <w:rFonts w:eastAsiaTheme="minorEastAsia"/>
          <w:sz w:val="24"/>
        </w:rPr>
      </w:pPr>
    </w:p>
    <w:p w14:paraId="77D3F07E" w14:textId="13AB0079" w:rsidR="00DA1543" w:rsidRPr="00103619" w:rsidRDefault="00DA1543" w:rsidP="00BA1306">
      <w:pPr>
        <w:spacing w:afterLines="50" w:after="156" w:line="360" w:lineRule="auto"/>
        <w:contextualSpacing/>
        <w:rPr>
          <w:rFonts w:eastAsiaTheme="minorEastAsia"/>
          <w:sz w:val="24"/>
        </w:rPr>
      </w:pPr>
      <w:r w:rsidRPr="00103619">
        <w:rPr>
          <w:rFonts w:eastAsiaTheme="minorEastAsia" w:hint="eastAsia"/>
          <w:b/>
          <w:sz w:val="24"/>
        </w:rPr>
        <w:t>4</w:t>
      </w:r>
      <w:r w:rsidRPr="00103619">
        <w:rPr>
          <w:rFonts w:eastAsiaTheme="minorEastAsia"/>
          <w:b/>
          <w:sz w:val="24"/>
        </w:rPr>
        <w:t xml:space="preserve">.3.5 </w:t>
      </w:r>
      <w:r w:rsidRPr="00103619">
        <w:rPr>
          <w:rFonts w:eastAsiaTheme="minorEastAsia" w:hint="eastAsia"/>
          <w:sz w:val="24"/>
        </w:rPr>
        <w:t>模拟实验数据采集应满足以下要求：</w:t>
      </w:r>
    </w:p>
    <w:p w14:paraId="12E932CC" w14:textId="43AD6B6B" w:rsidR="00DA1543" w:rsidRPr="00103619" w:rsidRDefault="00DA1543" w:rsidP="00DA1543">
      <w:pPr>
        <w:spacing w:afterLines="50" w:after="156" w:line="360" w:lineRule="auto"/>
        <w:ind w:firstLineChars="200" w:firstLine="482"/>
        <w:contextualSpacing/>
        <w:rPr>
          <w:rFonts w:eastAsiaTheme="minorEastAsia"/>
          <w:sz w:val="24"/>
        </w:rPr>
      </w:pPr>
      <w:r w:rsidRPr="00103619">
        <w:rPr>
          <w:rFonts w:eastAsiaTheme="minorEastAsia"/>
          <w:b/>
          <w:sz w:val="24"/>
        </w:rPr>
        <w:t xml:space="preserve">1 </w:t>
      </w:r>
      <w:r w:rsidRPr="00103619">
        <w:rPr>
          <w:rFonts w:eastAsiaTheme="minorEastAsia" w:hint="eastAsia"/>
          <w:sz w:val="24"/>
        </w:rPr>
        <w:t>数据采集周期和存储时间应小于等于</w:t>
      </w:r>
      <w:r w:rsidRPr="00103619">
        <w:rPr>
          <w:rFonts w:eastAsiaTheme="minorEastAsia" w:hint="eastAsia"/>
          <w:sz w:val="24"/>
        </w:rPr>
        <w:t>50ms</w:t>
      </w:r>
      <w:r w:rsidRPr="00103619">
        <w:rPr>
          <w:rFonts w:eastAsiaTheme="minorEastAsia" w:hint="eastAsia"/>
          <w:sz w:val="24"/>
        </w:rPr>
        <w:t>。</w:t>
      </w:r>
    </w:p>
    <w:p w14:paraId="174E6BB1" w14:textId="4E296CDC" w:rsidR="00DA1543" w:rsidRPr="00103619" w:rsidRDefault="00DA1543" w:rsidP="00DA1543">
      <w:pPr>
        <w:spacing w:afterLines="50" w:after="156" w:line="360" w:lineRule="auto"/>
        <w:ind w:firstLineChars="200" w:firstLine="482"/>
        <w:contextualSpacing/>
        <w:rPr>
          <w:rFonts w:eastAsiaTheme="minorEastAsia"/>
          <w:sz w:val="24"/>
        </w:rPr>
      </w:pPr>
      <w:r w:rsidRPr="00103619">
        <w:rPr>
          <w:rFonts w:eastAsiaTheme="minorEastAsia"/>
          <w:b/>
          <w:sz w:val="24"/>
        </w:rPr>
        <w:t xml:space="preserve">2 </w:t>
      </w:r>
      <w:r w:rsidRPr="00103619">
        <w:rPr>
          <w:rFonts w:eastAsiaTheme="minorEastAsia" w:hint="eastAsia"/>
          <w:sz w:val="24"/>
        </w:rPr>
        <w:t>实验采集的数据应包括各层公用排气道和排气支管内的空气温度、相对湿度、流速、静压和全压。</w:t>
      </w:r>
    </w:p>
    <w:p w14:paraId="368625E4" w14:textId="1EB2EDA3" w:rsidR="00DA1543" w:rsidRPr="00103619" w:rsidRDefault="00DA1543" w:rsidP="00DA1543">
      <w:pPr>
        <w:spacing w:afterLines="50" w:after="156" w:line="360" w:lineRule="auto"/>
        <w:ind w:firstLineChars="200" w:firstLine="482"/>
        <w:contextualSpacing/>
        <w:rPr>
          <w:rFonts w:eastAsiaTheme="minorEastAsia"/>
          <w:sz w:val="24"/>
        </w:rPr>
      </w:pPr>
      <w:r w:rsidRPr="00103619">
        <w:rPr>
          <w:rFonts w:eastAsiaTheme="minorEastAsia"/>
          <w:b/>
          <w:sz w:val="24"/>
        </w:rPr>
        <w:t xml:space="preserve">3 </w:t>
      </w:r>
      <w:r w:rsidRPr="00103619">
        <w:rPr>
          <w:rFonts w:eastAsiaTheme="minorEastAsia" w:hint="eastAsia"/>
          <w:sz w:val="24"/>
        </w:rPr>
        <w:t>模拟实验中每个测试工况应在同一条件下测试</w:t>
      </w:r>
      <w:r w:rsidRPr="00103619">
        <w:rPr>
          <w:rFonts w:eastAsiaTheme="minorEastAsia" w:hint="eastAsia"/>
          <w:sz w:val="24"/>
        </w:rPr>
        <w:t>3</w:t>
      </w:r>
      <w:r w:rsidRPr="00103619">
        <w:rPr>
          <w:rFonts w:eastAsiaTheme="minorEastAsia" w:hint="eastAsia"/>
          <w:sz w:val="24"/>
        </w:rPr>
        <w:t>组，测试结果取</w:t>
      </w:r>
      <w:r w:rsidRPr="00103619">
        <w:rPr>
          <w:rFonts w:eastAsiaTheme="minorEastAsia" w:hint="eastAsia"/>
          <w:sz w:val="24"/>
        </w:rPr>
        <w:t>3</w:t>
      </w:r>
      <w:r w:rsidRPr="00103619">
        <w:rPr>
          <w:rFonts w:eastAsiaTheme="minorEastAsia" w:hint="eastAsia"/>
          <w:sz w:val="24"/>
        </w:rPr>
        <w:t>组测试数据的算术平均值，当</w:t>
      </w:r>
      <w:r w:rsidRPr="00103619">
        <w:rPr>
          <w:rFonts w:eastAsiaTheme="minorEastAsia" w:hint="eastAsia"/>
          <w:sz w:val="24"/>
        </w:rPr>
        <w:t>3</w:t>
      </w:r>
      <w:r w:rsidRPr="00103619">
        <w:rPr>
          <w:rFonts w:eastAsiaTheme="minorEastAsia" w:hint="eastAsia"/>
          <w:sz w:val="24"/>
        </w:rPr>
        <w:t>组测试数据中最大值和最小值的差值比例超过</w:t>
      </w:r>
      <w:r w:rsidRPr="00103619">
        <w:rPr>
          <w:rFonts w:eastAsiaTheme="minorEastAsia" w:hint="eastAsia"/>
          <w:sz w:val="24"/>
        </w:rPr>
        <w:t>10%</w:t>
      </w:r>
      <w:r w:rsidRPr="00103619">
        <w:rPr>
          <w:rFonts w:eastAsiaTheme="minorEastAsia" w:hint="eastAsia"/>
          <w:sz w:val="24"/>
        </w:rPr>
        <w:t>时，应查明原因重新测试。</w:t>
      </w:r>
    </w:p>
    <w:p w14:paraId="2435D4DC" w14:textId="11A9069E" w:rsidR="00DA1543" w:rsidRPr="00103619" w:rsidRDefault="00DA1543" w:rsidP="00DA1543">
      <w:pPr>
        <w:spacing w:afterLines="50" w:after="156" w:line="360" w:lineRule="auto"/>
        <w:ind w:firstLineChars="200" w:firstLine="482"/>
        <w:contextualSpacing/>
        <w:rPr>
          <w:rFonts w:eastAsiaTheme="minorEastAsia"/>
          <w:sz w:val="24"/>
        </w:rPr>
      </w:pPr>
      <w:r w:rsidRPr="00103619">
        <w:rPr>
          <w:rFonts w:eastAsiaTheme="minorEastAsia"/>
          <w:b/>
          <w:sz w:val="24"/>
        </w:rPr>
        <w:t xml:space="preserve">4 </w:t>
      </w:r>
      <w:r w:rsidRPr="00103619">
        <w:rPr>
          <w:rFonts w:eastAsiaTheme="minorEastAsia" w:hint="eastAsia"/>
          <w:sz w:val="24"/>
        </w:rPr>
        <w:t>模拟实验每组测试数据采集时间宜为</w:t>
      </w:r>
      <w:r w:rsidRPr="00103619">
        <w:rPr>
          <w:rFonts w:eastAsiaTheme="minorEastAsia" w:hint="eastAsia"/>
          <w:sz w:val="24"/>
        </w:rPr>
        <w:t>5~10min</w:t>
      </w:r>
      <w:r w:rsidRPr="00103619">
        <w:rPr>
          <w:rFonts w:eastAsiaTheme="minorEastAsia" w:hint="eastAsia"/>
          <w:sz w:val="24"/>
        </w:rPr>
        <w:t>，应解析模拟实验系统开机</w:t>
      </w:r>
      <w:r w:rsidRPr="00103619">
        <w:rPr>
          <w:rFonts w:eastAsiaTheme="minorEastAsia" w:hint="eastAsia"/>
          <w:sz w:val="24"/>
        </w:rPr>
        <w:t>1min</w:t>
      </w:r>
      <w:r w:rsidRPr="00103619">
        <w:rPr>
          <w:rFonts w:eastAsiaTheme="minorEastAsia" w:hint="eastAsia"/>
          <w:sz w:val="24"/>
        </w:rPr>
        <w:t>后和系统关机</w:t>
      </w:r>
      <w:r w:rsidR="00FE6A5B" w:rsidRPr="00103619">
        <w:rPr>
          <w:rFonts w:eastAsiaTheme="minorEastAsia"/>
          <w:sz w:val="24"/>
        </w:rPr>
        <w:t>1</w:t>
      </w:r>
      <w:r w:rsidR="00FE6A5B" w:rsidRPr="00103619">
        <w:rPr>
          <w:rFonts w:eastAsiaTheme="minorEastAsia" w:hint="eastAsia"/>
          <w:sz w:val="24"/>
        </w:rPr>
        <w:t>min</w:t>
      </w:r>
      <w:r w:rsidR="00FE6A5B" w:rsidRPr="00103619">
        <w:rPr>
          <w:rFonts w:eastAsiaTheme="minorEastAsia" w:hint="eastAsia"/>
          <w:sz w:val="24"/>
        </w:rPr>
        <w:t>前</w:t>
      </w:r>
      <w:r w:rsidR="008620D6" w:rsidRPr="00103619">
        <w:rPr>
          <w:rFonts w:eastAsiaTheme="minorEastAsia" w:hint="eastAsia"/>
          <w:sz w:val="24"/>
        </w:rPr>
        <w:t>时间段内</w:t>
      </w:r>
      <w:r w:rsidRPr="00103619">
        <w:rPr>
          <w:rFonts w:eastAsiaTheme="minorEastAsia" w:hint="eastAsia"/>
          <w:sz w:val="24"/>
        </w:rPr>
        <w:t>采集的数据作为有效数据，测试结果应为有效数据的算术平均值。</w:t>
      </w:r>
    </w:p>
    <w:p w14:paraId="51291CD7" w14:textId="30F3F65C" w:rsidR="00DA1543" w:rsidRPr="00103619" w:rsidRDefault="008620D6" w:rsidP="00BA1306">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10FADD93" w14:textId="70875855" w:rsidR="00DA1543" w:rsidRPr="00103619" w:rsidRDefault="00C0774C" w:rsidP="00E82CBC">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为降低随机误差对实验结果的影响，各类工况测试应至少开展</w:t>
      </w:r>
      <w:r w:rsidRPr="00103619">
        <w:rPr>
          <w:rFonts w:eastAsia="楷体" w:hint="eastAsia"/>
          <w:bCs/>
          <w:kern w:val="44"/>
          <w:sz w:val="24"/>
        </w:rPr>
        <w:t>3</w:t>
      </w:r>
      <w:r w:rsidRPr="00103619">
        <w:rPr>
          <w:rFonts w:eastAsia="楷体" w:hint="eastAsia"/>
          <w:bCs/>
          <w:kern w:val="44"/>
          <w:sz w:val="24"/>
        </w:rPr>
        <w:t>次及以上</w:t>
      </w:r>
      <w:r w:rsidR="00E6357C" w:rsidRPr="00103619">
        <w:rPr>
          <w:rFonts w:eastAsia="楷体" w:hint="eastAsia"/>
          <w:bCs/>
          <w:kern w:val="44"/>
          <w:sz w:val="24"/>
        </w:rPr>
        <w:t>，</w:t>
      </w:r>
      <w:r w:rsidR="00E6357C" w:rsidRPr="00103619">
        <w:rPr>
          <w:rFonts w:eastAsia="楷体" w:hint="eastAsia"/>
          <w:bCs/>
          <w:kern w:val="44"/>
          <w:sz w:val="24"/>
        </w:rPr>
        <w:lastRenderedPageBreak/>
        <w:t>对于</w:t>
      </w:r>
      <w:r w:rsidR="006C14A1" w:rsidRPr="00103619">
        <w:rPr>
          <w:rFonts w:eastAsia="楷体" w:hint="eastAsia"/>
          <w:bCs/>
          <w:kern w:val="44"/>
          <w:sz w:val="24"/>
        </w:rPr>
        <w:t>3</w:t>
      </w:r>
      <w:r w:rsidR="006C14A1" w:rsidRPr="00103619">
        <w:rPr>
          <w:rFonts w:eastAsia="楷体" w:hint="eastAsia"/>
          <w:bCs/>
          <w:kern w:val="44"/>
          <w:sz w:val="24"/>
        </w:rPr>
        <w:t>组实验数据有明显差异的应</w:t>
      </w:r>
      <w:r w:rsidR="00371A17" w:rsidRPr="00103619">
        <w:rPr>
          <w:rFonts w:eastAsia="楷体" w:hint="eastAsia"/>
          <w:bCs/>
          <w:kern w:val="44"/>
          <w:sz w:val="24"/>
        </w:rPr>
        <w:t>分析原因并</w:t>
      </w:r>
      <w:r w:rsidR="006C14A1" w:rsidRPr="00103619">
        <w:rPr>
          <w:rFonts w:eastAsia="楷体" w:hint="eastAsia"/>
          <w:bCs/>
          <w:kern w:val="44"/>
          <w:sz w:val="24"/>
        </w:rPr>
        <w:t>进行补测</w:t>
      </w:r>
      <w:r w:rsidR="005D3ABD" w:rsidRPr="00103619">
        <w:rPr>
          <w:rFonts w:eastAsia="楷体" w:hint="eastAsia"/>
          <w:bCs/>
          <w:kern w:val="44"/>
          <w:sz w:val="24"/>
        </w:rPr>
        <w:t>。</w:t>
      </w:r>
      <w:r w:rsidR="00BD3ECB" w:rsidRPr="00103619">
        <w:rPr>
          <w:rFonts w:eastAsia="楷体" w:hint="eastAsia"/>
          <w:bCs/>
          <w:kern w:val="44"/>
          <w:sz w:val="24"/>
        </w:rPr>
        <w:t>根据空气动力学可知，测试启动时系统内部流态存在不稳定性，为保证采集数据的有效性，一是要</w:t>
      </w:r>
      <w:r w:rsidR="00260586" w:rsidRPr="00103619">
        <w:rPr>
          <w:rFonts w:eastAsia="楷体" w:hint="eastAsia"/>
          <w:bCs/>
          <w:kern w:val="44"/>
          <w:sz w:val="24"/>
        </w:rPr>
        <w:t>选取空气流态稳定时的数据，二是要增加</w:t>
      </w:r>
      <w:r w:rsidR="00084CE3" w:rsidRPr="00103619">
        <w:rPr>
          <w:rFonts w:eastAsia="楷体" w:hint="eastAsia"/>
          <w:bCs/>
          <w:kern w:val="44"/>
          <w:sz w:val="24"/>
        </w:rPr>
        <w:t>数据采集</w:t>
      </w:r>
      <w:r w:rsidR="00260586" w:rsidRPr="00103619">
        <w:rPr>
          <w:rFonts w:eastAsia="楷体" w:hint="eastAsia"/>
          <w:bCs/>
          <w:kern w:val="44"/>
          <w:sz w:val="24"/>
        </w:rPr>
        <w:t>频率</w:t>
      </w:r>
      <w:r w:rsidR="00084CE3" w:rsidRPr="00103619">
        <w:rPr>
          <w:rFonts w:eastAsia="楷体" w:hint="eastAsia"/>
          <w:bCs/>
          <w:kern w:val="44"/>
          <w:sz w:val="24"/>
        </w:rPr>
        <w:t>和数量</w:t>
      </w:r>
      <w:r w:rsidR="00B65246" w:rsidRPr="00103619">
        <w:rPr>
          <w:rFonts w:eastAsia="楷体" w:hint="eastAsia"/>
          <w:bCs/>
          <w:kern w:val="44"/>
          <w:sz w:val="24"/>
        </w:rPr>
        <w:t>。</w:t>
      </w:r>
    </w:p>
    <w:p w14:paraId="3B415AF0" w14:textId="77777777" w:rsidR="00E82CBC" w:rsidRPr="00103619" w:rsidRDefault="00E82CBC" w:rsidP="00E82CBC">
      <w:pPr>
        <w:spacing w:afterLines="50" w:after="156" w:line="360" w:lineRule="auto"/>
        <w:ind w:firstLineChars="200" w:firstLine="480"/>
        <w:contextualSpacing/>
        <w:rPr>
          <w:rFonts w:eastAsia="楷体"/>
          <w:bCs/>
          <w:kern w:val="44"/>
          <w:sz w:val="24"/>
        </w:rPr>
      </w:pPr>
    </w:p>
    <w:p w14:paraId="3BF1B622" w14:textId="22730FB6" w:rsidR="00014E32" w:rsidRPr="00103619" w:rsidRDefault="00014E32" w:rsidP="00BA1306">
      <w:pPr>
        <w:spacing w:afterLines="50" w:after="156" w:line="360" w:lineRule="auto"/>
        <w:contextualSpacing/>
        <w:rPr>
          <w:rFonts w:eastAsiaTheme="minorEastAsia"/>
          <w:sz w:val="24"/>
        </w:rPr>
      </w:pPr>
      <w:r w:rsidRPr="00103619">
        <w:rPr>
          <w:rFonts w:eastAsiaTheme="minorEastAsia" w:hint="eastAsia"/>
          <w:b/>
          <w:sz w:val="24"/>
        </w:rPr>
        <w:t>4</w:t>
      </w:r>
      <w:r w:rsidRPr="00103619">
        <w:rPr>
          <w:rFonts w:eastAsiaTheme="minorEastAsia"/>
          <w:b/>
          <w:sz w:val="24"/>
        </w:rPr>
        <w:t xml:space="preserve">.3.6 </w:t>
      </w:r>
      <w:r w:rsidRPr="00103619">
        <w:rPr>
          <w:rFonts w:eastAsiaTheme="minorEastAsia" w:hint="eastAsia"/>
          <w:sz w:val="24"/>
        </w:rPr>
        <w:t>模拟实验数据整理应满足以下要求：</w:t>
      </w:r>
    </w:p>
    <w:p w14:paraId="1A386B1E" w14:textId="38B20BA0" w:rsidR="005D0722" w:rsidRPr="00103619" w:rsidRDefault="005D0722" w:rsidP="005D0722">
      <w:pPr>
        <w:spacing w:afterLines="50" w:after="156" w:line="360" w:lineRule="auto"/>
        <w:ind w:firstLineChars="200" w:firstLine="482"/>
        <w:contextualSpacing/>
        <w:rPr>
          <w:rFonts w:eastAsiaTheme="minorEastAsia"/>
          <w:sz w:val="24"/>
        </w:rPr>
      </w:pPr>
      <w:r w:rsidRPr="00103619">
        <w:rPr>
          <w:rFonts w:eastAsiaTheme="minorEastAsia"/>
          <w:b/>
          <w:sz w:val="24"/>
        </w:rPr>
        <w:t xml:space="preserve">1 </w:t>
      </w:r>
      <w:r w:rsidR="00786F5F" w:rsidRPr="00103619">
        <w:rPr>
          <w:rFonts w:eastAsiaTheme="minorEastAsia" w:hint="eastAsia"/>
          <w:sz w:val="24"/>
        </w:rPr>
        <w:t>排气能力</w:t>
      </w:r>
      <w:r w:rsidRPr="00103619">
        <w:rPr>
          <w:rFonts w:eastAsiaTheme="minorEastAsia" w:hint="eastAsia"/>
          <w:sz w:val="24"/>
        </w:rPr>
        <w:t>计算应按照式（</w:t>
      </w:r>
      <w:r w:rsidRPr="00103619">
        <w:rPr>
          <w:rFonts w:eastAsiaTheme="minorEastAsia"/>
          <w:sz w:val="24"/>
        </w:rPr>
        <w:t>4.3.6-1</w:t>
      </w:r>
      <w:r w:rsidRPr="00103619">
        <w:rPr>
          <w:rFonts w:eastAsiaTheme="minorEastAsia" w:hint="eastAsia"/>
          <w:sz w:val="24"/>
        </w:rPr>
        <w:t>）计算。</w:t>
      </w:r>
    </w:p>
    <w:p w14:paraId="01722130" w14:textId="7EBAA2CC" w:rsidR="005D0722" w:rsidRPr="00103619" w:rsidRDefault="0068196C" w:rsidP="005D0722">
      <w:pPr>
        <w:wordWrap w:val="0"/>
        <w:spacing w:afterLines="50" w:after="156" w:line="360" w:lineRule="auto"/>
        <w:contextualSpacing/>
        <w:jc w:val="right"/>
        <w:rPr>
          <w:rFonts w:eastAsiaTheme="minorEastAsia"/>
          <w:sz w:val="24"/>
        </w:rPr>
      </w:pPr>
      <m:oMath>
        <m:sSub>
          <m:sSubPr>
            <m:ctrlPr>
              <w:rPr>
                <w:rFonts w:ascii="Cambria Math" w:eastAsiaTheme="minorEastAsia" w:hAnsi="Cambria Math"/>
                <w:i/>
                <w:sz w:val="24"/>
              </w:rPr>
            </m:ctrlPr>
          </m:sSubPr>
          <m:e>
            <m:r>
              <w:rPr>
                <w:rFonts w:ascii="Cambria Math" w:eastAsiaTheme="minorEastAsia" w:hAnsi="Cambria Math" w:hint="eastAsia"/>
                <w:sz w:val="24"/>
              </w:rPr>
              <m:t>Q</m:t>
            </m:r>
          </m:e>
          <m:sub>
            <m:r>
              <w:rPr>
                <w:rFonts w:ascii="Cambria Math" w:eastAsiaTheme="minorEastAsia" w:hAnsi="Cambria Math" w:hint="eastAsia"/>
                <w:sz w:val="24"/>
              </w:rPr>
              <m:t>i</m:t>
            </m:r>
          </m:sub>
        </m:sSub>
        <m:r>
          <w:rPr>
            <w:rFonts w:ascii="Cambria Math" w:eastAsia="微软雅黑" w:hAnsi="Cambria Math" w:cs="微软雅黑" w:hint="eastAsia"/>
            <w:sz w:val="24"/>
          </w:rPr>
          <m:t>=</m:t>
        </m:r>
        <m:r>
          <w:rPr>
            <w:rFonts w:ascii="Cambria Math" w:eastAsia="微软雅黑" w:hAnsi="微软雅黑" w:cs="微软雅黑"/>
            <w:sz w:val="24"/>
          </w:rPr>
          <m:t>3600</m:t>
        </m:r>
        <m:acc>
          <m:accPr>
            <m:chr m:val="̅"/>
            <m:ctrlPr>
              <w:rPr>
                <w:rFonts w:ascii="Cambria Math" w:eastAsiaTheme="minorEastAsia" w:hAnsi="Cambria Math"/>
                <w:sz w:val="24"/>
              </w:rPr>
            </m:ctrlPr>
          </m:accPr>
          <m:e>
            <m:r>
              <w:rPr>
                <w:rFonts w:ascii="Cambria Math" w:eastAsiaTheme="minorEastAsia" w:hAnsi="Cambria Math" w:hint="eastAsia"/>
                <w:sz w:val="24"/>
              </w:rPr>
              <m:t>V</m:t>
            </m:r>
          </m:e>
        </m:acc>
        <m:r>
          <w:rPr>
            <w:rFonts w:ascii="Cambria Math" w:eastAsiaTheme="minorEastAsia" w:hAnsi="Cambria Math"/>
            <w:sz w:val="24"/>
          </w:rPr>
          <m:t>∙</m:t>
        </m:r>
        <m:r>
          <w:rPr>
            <w:rFonts w:ascii="Cambria Math" w:eastAsiaTheme="minorEastAsia" w:hAnsi="Cambria Math" w:hint="eastAsia"/>
            <w:sz w:val="24"/>
          </w:rPr>
          <m:t>F</m:t>
        </m:r>
      </m:oMath>
      <w:r w:rsidR="005D0722" w:rsidRPr="00103619">
        <w:rPr>
          <w:rFonts w:eastAsiaTheme="minorEastAsia"/>
          <w:sz w:val="24"/>
        </w:rPr>
        <w:t xml:space="preserve">                      </w:t>
      </w:r>
      <w:r w:rsidR="005D0722" w:rsidRPr="00103619">
        <w:rPr>
          <w:rFonts w:eastAsiaTheme="minorEastAsia" w:hint="eastAsia"/>
          <w:sz w:val="24"/>
        </w:rPr>
        <w:t>（</w:t>
      </w:r>
      <w:r w:rsidR="005D0722" w:rsidRPr="00103619">
        <w:rPr>
          <w:rFonts w:eastAsiaTheme="minorEastAsia"/>
          <w:sz w:val="24"/>
        </w:rPr>
        <w:t>4.3.6-1</w:t>
      </w:r>
      <w:r w:rsidR="005D0722" w:rsidRPr="00103619">
        <w:rPr>
          <w:rFonts w:eastAsiaTheme="minorEastAsia" w:hint="eastAsia"/>
          <w:sz w:val="24"/>
        </w:rPr>
        <w:t>）</w:t>
      </w:r>
    </w:p>
    <w:p w14:paraId="69E1582D" w14:textId="3B7354D3" w:rsidR="005D0722" w:rsidRPr="00103619" w:rsidRDefault="005D0722" w:rsidP="005D0722">
      <w:pPr>
        <w:spacing w:afterLines="50" w:after="156" w:line="360" w:lineRule="auto"/>
        <w:ind w:firstLineChars="200" w:firstLine="480"/>
        <w:contextualSpacing/>
        <w:rPr>
          <w:rFonts w:eastAsiaTheme="minorEastAsia"/>
          <w:sz w:val="24"/>
        </w:rPr>
      </w:pPr>
      <w:r w:rsidRPr="00103619">
        <w:rPr>
          <w:rFonts w:eastAsiaTheme="minorEastAsia" w:hint="eastAsia"/>
          <w:sz w:val="24"/>
        </w:rPr>
        <w:t>式中：</w:t>
      </w:r>
      <w:r w:rsidRPr="00103619">
        <w:rPr>
          <w:rFonts w:eastAsiaTheme="minorEastAsia" w:hint="eastAsia"/>
          <w:i/>
          <w:sz w:val="24"/>
        </w:rPr>
        <w:t>Q</w:t>
      </w:r>
      <w:r w:rsidR="002752EE" w:rsidRPr="00103619">
        <w:rPr>
          <w:rFonts w:eastAsiaTheme="minorEastAsia" w:hint="eastAsia"/>
          <w:i/>
          <w:sz w:val="24"/>
          <w:vertAlign w:val="subscript"/>
        </w:rPr>
        <w:t>i</w:t>
      </w:r>
      <w:r w:rsidRPr="00103619">
        <w:rPr>
          <w:rFonts w:eastAsiaTheme="minorEastAsia" w:hint="eastAsia"/>
          <w:sz w:val="24"/>
        </w:rPr>
        <w:t>——</w:t>
      </w:r>
      <w:r w:rsidR="0084007B" w:rsidRPr="00103619">
        <w:rPr>
          <w:rFonts w:eastAsiaTheme="minorEastAsia" w:hint="eastAsia"/>
          <w:sz w:val="24"/>
        </w:rPr>
        <w:t>第</w:t>
      </w:r>
      <w:r w:rsidR="0084007B" w:rsidRPr="00103619">
        <w:rPr>
          <w:rFonts w:eastAsiaTheme="minorEastAsia" w:hint="eastAsia"/>
          <w:sz w:val="24"/>
        </w:rPr>
        <w:t>j</w:t>
      </w:r>
      <w:proofErr w:type="gramStart"/>
      <w:r w:rsidR="0084007B" w:rsidRPr="00103619">
        <w:rPr>
          <w:rFonts w:eastAsiaTheme="minorEastAsia" w:hint="eastAsia"/>
          <w:sz w:val="24"/>
        </w:rPr>
        <w:t>层用户</w:t>
      </w:r>
      <w:proofErr w:type="gramEnd"/>
      <w:r w:rsidR="00252F20" w:rsidRPr="00103619">
        <w:rPr>
          <w:rFonts w:eastAsiaTheme="minorEastAsia" w:hint="eastAsia"/>
          <w:sz w:val="24"/>
        </w:rPr>
        <w:t>排气能力</w:t>
      </w:r>
      <w:r w:rsidRPr="00103619">
        <w:rPr>
          <w:rFonts w:eastAsiaTheme="minorEastAsia" w:hint="eastAsia"/>
          <w:sz w:val="24"/>
        </w:rPr>
        <w:t>，</w:t>
      </w:r>
      <w:r w:rsidRPr="00103619">
        <w:rPr>
          <w:rFonts w:eastAsiaTheme="minorEastAsia" w:hint="eastAsia"/>
          <w:sz w:val="24"/>
        </w:rPr>
        <w:t>m</w:t>
      </w:r>
      <w:r w:rsidRPr="00103619">
        <w:rPr>
          <w:rFonts w:eastAsiaTheme="minorEastAsia" w:hint="eastAsia"/>
          <w:sz w:val="24"/>
          <w:vertAlign w:val="superscript"/>
        </w:rPr>
        <w:t>3</w:t>
      </w:r>
      <w:r w:rsidRPr="00103619">
        <w:rPr>
          <w:rFonts w:eastAsiaTheme="minorEastAsia" w:hint="eastAsia"/>
          <w:sz w:val="24"/>
        </w:rPr>
        <w:t>/h</w:t>
      </w:r>
      <w:r w:rsidRPr="00103619">
        <w:rPr>
          <w:rFonts w:eastAsiaTheme="minorEastAsia" w:hint="eastAsia"/>
          <w:sz w:val="24"/>
        </w:rPr>
        <w:t>；</w:t>
      </w:r>
    </w:p>
    <w:p w14:paraId="07BCDD1F" w14:textId="7817ADF5" w:rsidR="005D0722" w:rsidRPr="00103619" w:rsidRDefault="0068196C" w:rsidP="00F06847">
      <w:pPr>
        <w:spacing w:afterLines="50" w:after="156" w:line="360" w:lineRule="auto"/>
        <w:ind w:firstLineChars="500" w:firstLine="1200"/>
        <w:contextualSpacing/>
        <w:rPr>
          <w:rFonts w:eastAsiaTheme="minorEastAsia"/>
          <w:sz w:val="24"/>
        </w:rPr>
      </w:pPr>
      <m:oMath>
        <m:acc>
          <m:accPr>
            <m:chr m:val="̅"/>
            <m:ctrlPr>
              <w:rPr>
                <w:rFonts w:ascii="Cambria Math" w:eastAsiaTheme="minorEastAsia" w:hAnsi="Cambria Math"/>
                <w:sz w:val="24"/>
              </w:rPr>
            </m:ctrlPr>
          </m:accPr>
          <m:e>
            <m:r>
              <w:rPr>
                <w:rFonts w:ascii="Cambria Math" w:eastAsiaTheme="minorEastAsia" w:hAnsi="Cambria Math" w:hint="eastAsia"/>
                <w:sz w:val="24"/>
              </w:rPr>
              <m:t>V</m:t>
            </m:r>
          </m:e>
        </m:acc>
      </m:oMath>
      <w:r w:rsidR="005D0722" w:rsidRPr="00103619">
        <w:rPr>
          <w:rFonts w:eastAsiaTheme="minorEastAsia"/>
          <w:sz w:val="24"/>
        </w:rPr>
        <w:t>——</w:t>
      </w:r>
      <w:r w:rsidR="004D5E80" w:rsidRPr="00103619">
        <w:rPr>
          <w:rFonts w:eastAsiaTheme="minorEastAsia" w:hint="eastAsia"/>
          <w:sz w:val="24"/>
        </w:rPr>
        <w:t>排气支管</w:t>
      </w:r>
      <w:r w:rsidR="005D0722" w:rsidRPr="00103619">
        <w:rPr>
          <w:rFonts w:eastAsiaTheme="minorEastAsia" w:hint="eastAsia"/>
          <w:sz w:val="24"/>
        </w:rPr>
        <w:t>平均风速，取同一测试工况下三组实验数据结果平均值的算术平均值，</w:t>
      </w:r>
      <w:r w:rsidR="005D0722" w:rsidRPr="00103619">
        <w:rPr>
          <w:rFonts w:eastAsiaTheme="minorEastAsia" w:hint="eastAsia"/>
          <w:sz w:val="24"/>
        </w:rPr>
        <w:t>m/s</w:t>
      </w:r>
      <w:r w:rsidR="005D0722" w:rsidRPr="00103619">
        <w:rPr>
          <w:rFonts w:eastAsiaTheme="minorEastAsia" w:hint="eastAsia"/>
          <w:sz w:val="24"/>
        </w:rPr>
        <w:t>；</w:t>
      </w:r>
    </w:p>
    <w:p w14:paraId="737B9E4A" w14:textId="52458ACF" w:rsidR="005D0722" w:rsidRPr="00103619" w:rsidRDefault="005D0722" w:rsidP="00F06847">
      <w:pPr>
        <w:spacing w:afterLines="50" w:after="156" w:line="360" w:lineRule="auto"/>
        <w:ind w:firstLineChars="500" w:firstLine="1200"/>
        <w:contextualSpacing/>
        <w:rPr>
          <w:rFonts w:eastAsiaTheme="minorEastAsia"/>
          <w:sz w:val="24"/>
        </w:rPr>
      </w:pPr>
      <w:r w:rsidRPr="00103619">
        <w:rPr>
          <w:rFonts w:eastAsiaTheme="minorEastAsia" w:hint="eastAsia"/>
          <w:i/>
          <w:sz w:val="24"/>
        </w:rPr>
        <w:t>F</w:t>
      </w:r>
      <w:r w:rsidRPr="00103619">
        <w:rPr>
          <w:rFonts w:eastAsiaTheme="minorEastAsia" w:hint="eastAsia"/>
          <w:sz w:val="24"/>
        </w:rPr>
        <w:t>——</w:t>
      </w:r>
      <w:r w:rsidR="00252F20" w:rsidRPr="00103619">
        <w:rPr>
          <w:rFonts w:eastAsiaTheme="minorEastAsia" w:hint="eastAsia"/>
          <w:sz w:val="24"/>
        </w:rPr>
        <w:t>排气支管截面面积</w:t>
      </w:r>
      <w:r w:rsidRPr="00103619">
        <w:rPr>
          <w:rFonts w:eastAsiaTheme="minorEastAsia" w:hint="eastAsia"/>
          <w:sz w:val="24"/>
        </w:rPr>
        <w:t>，</w:t>
      </w:r>
      <w:r w:rsidRPr="00103619">
        <w:rPr>
          <w:rFonts w:eastAsiaTheme="minorEastAsia" w:hint="eastAsia"/>
          <w:sz w:val="24"/>
        </w:rPr>
        <w:t>m</w:t>
      </w:r>
      <w:r w:rsidRPr="00103619">
        <w:rPr>
          <w:rFonts w:eastAsiaTheme="minorEastAsia" w:hint="eastAsia"/>
          <w:sz w:val="24"/>
          <w:vertAlign w:val="superscript"/>
        </w:rPr>
        <w:t>2</w:t>
      </w:r>
      <w:r w:rsidRPr="00103619">
        <w:rPr>
          <w:rFonts w:eastAsiaTheme="minorEastAsia" w:hint="eastAsia"/>
          <w:sz w:val="24"/>
        </w:rPr>
        <w:t>；</w:t>
      </w:r>
    </w:p>
    <w:p w14:paraId="54AB0C4C" w14:textId="3F8F7C7A" w:rsidR="005D0722" w:rsidRPr="00103619" w:rsidRDefault="009156A2" w:rsidP="009156A2">
      <w:pPr>
        <w:spacing w:afterLines="50" w:after="156" w:line="360" w:lineRule="auto"/>
        <w:ind w:firstLineChars="200" w:firstLine="482"/>
        <w:contextualSpacing/>
        <w:rPr>
          <w:rFonts w:eastAsiaTheme="minorEastAsia"/>
          <w:sz w:val="24"/>
        </w:rPr>
      </w:pPr>
      <w:r w:rsidRPr="00103619">
        <w:rPr>
          <w:rFonts w:eastAsiaTheme="minorEastAsia"/>
          <w:b/>
          <w:sz w:val="24"/>
        </w:rPr>
        <w:t xml:space="preserve">2 </w:t>
      </w:r>
      <w:r w:rsidR="005D0722" w:rsidRPr="00103619">
        <w:rPr>
          <w:rFonts w:eastAsiaTheme="minorEastAsia" w:hint="eastAsia"/>
          <w:sz w:val="24"/>
        </w:rPr>
        <w:t>排气量不平衡率应按照式（</w:t>
      </w:r>
      <w:r w:rsidR="00ED51FC" w:rsidRPr="00103619">
        <w:rPr>
          <w:rFonts w:eastAsiaTheme="minorEastAsia"/>
          <w:sz w:val="24"/>
        </w:rPr>
        <w:t>4.3.6-2</w:t>
      </w:r>
      <w:r w:rsidR="005D0722" w:rsidRPr="00103619">
        <w:rPr>
          <w:rFonts w:eastAsiaTheme="minorEastAsia" w:hint="eastAsia"/>
          <w:sz w:val="24"/>
        </w:rPr>
        <w:t>）计算。</w:t>
      </w:r>
    </w:p>
    <w:p w14:paraId="4103A2F7" w14:textId="6578768F" w:rsidR="005D0722" w:rsidRPr="00103619" w:rsidRDefault="00ED51FC" w:rsidP="00ED51FC">
      <w:pPr>
        <w:spacing w:afterLines="50" w:after="156" w:line="360" w:lineRule="auto"/>
        <w:contextualSpacing/>
        <w:jc w:val="right"/>
        <w:rPr>
          <w:rFonts w:eastAsiaTheme="minorEastAsia"/>
          <w:sz w:val="24"/>
        </w:rPr>
      </w:pPr>
      <w:r w:rsidRPr="00103619">
        <w:rPr>
          <w:noProof/>
        </w:rPr>
        <w:drawing>
          <wp:inline distT="0" distB="0" distL="0" distR="0" wp14:anchorId="280F95C3" wp14:editId="78F116D4">
            <wp:extent cx="1862919" cy="763832"/>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36179" cy="793870"/>
                    </a:xfrm>
                    <a:prstGeom prst="rect">
                      <a:avLst/>
                    </a:prstGeom>
                  </pic:spPr>
                </pic:pic>
              </a:graphicData>
            </a:graphic>
          </wp:inline>
        </w:drawing>
      </w:r>
      <w:r w:rsidR="005D0722" w:rsidRPr="00103619">
        <w:rPr>
          <w:rFonts w:eastAsiaTheme="minorEastAsia" w:hint="eastAsia"/>
          <w:sz w:val="24"/>
        </w:rPr>
        <w:t xml:space="preserve">            </w:t>
      </w:r>
      <w:r w:rsidR="005D0722" w:rsidRPr="00103619">
        <w:rPr>
          <w:rFonts w:eastAsiaTheme="minorEastAsia" w:hint="eastAsia"/>
          <w:sz w:val="24"/>
        </w:rPr>
        <w:t>（</w:t>
      </w:r>
      <w:r w:rsidRPr="00103619">
        <w:rPr>
          <w:rFonts w:eastAsiaTheme="minorEastAsia"/>
          <w:sz w:val="24"/>
        </w:rPr>
        <w:t>4.3.6-2</w:t>
      </w:r>
      <w:r w:rsidR="005D0722" w:rsidRPr="00103619">
        <w:rPr>
          <w:rFonts w:eastAsiaTheme="minorEastAsia" w:hint="eastAsia"/>
          <w:sz w:val="24"/>
        </w:rPr>
        <w:t>）</w:t>
      </w:r>
    </w:p>
    <w:p w14:paraId="7AAD7747" w14:textId="4B3BC293" w:rsidR="005D0722" w:rsidRPr="00103619" w:rsidRDefault="005D0722" w:rsidP="00ED51FC">
      <w:pPr>
        <w:spacing w:afterLines="50" w:after="156" w:line="360" w:lineRule="auto"/>
        <w:ind w:firstLineChars="200" w:firstLine="480"/>
        <w:contextualSpacing/>
        <w:rPr>
          <w:rFonts w:eastAsiaTheme="minorEastAsia"/>
          <w:sz w:val="24"/>
        </w:rPr>
      </w:pPr>
      <w:r w:rsidRPr="00103619">
        <w:rPr>
          <w:rFonts w:eastAsiaTheme="minorEastAsia" w:hint="eastAsia"/>
          <w:sz w:val="24"/>
        </w:rPr>
        <w:t>式中：</w:t>
      </w:r>
      <w:r w:rsidR="00ED51FC" w:rsidRPr="00103619">
        <w:rPr>
          <w:rFonts w:eastAsiaTheme="minorEastAsia"/>
          <w:i/>
          <w:sz w:val="24"/>
        </w:rPr>
        <w:t>β</w:t>
      </w:r>
      <w:r w:rsidRPr="00103619">
        <w:rPr>
          <w:rFonts w:eastAsiaTheme="minorEastAsia" w:hint="eastAsia"/>
          <w:sz w:val="24"/>
        </w:rPr>
        <w:t>——排气量不平衡率</w:t>
      </w:r>
      <w:r w:rsidR="00D2758E" w:rsidRPr="00103619">
        <w:rPr>
          <w:rFonts w:eastAsiaTheme="minorEastAsia" w:hint="eastAsia"/>
          <w:sz w:val="24"/>
        </w:rPr>
        <w:t>，</w:t>
      </w:r>
      <w:r w:rsidRPr="00103619">
        <w:rPr>
          <w:rFonts w:eastAsiaTheme="minorEastAsia" w:hint="eastAsia"/>
          <w:sz w:val="24"/>
        </w:rPr>
        <w:t>%</w:t>
      </w:r>
      <w:r w:rsidRPr="00103619">
        <w:rPr>
          <w:rFonts w:eastAsiaTheme="minorEastAsia" w:hint="eastAsia"/>
          <w:sz w:val="24"/>
        </w:rPr>
        <w:t>；</w:t>
      </w:r>
    </w:p>
    <w:p w14:paraId="6BC5DC98" w14:textId="4B53B685" w:rsidR="005D0722" w:rsidRPr="00103619" w:rsidRDefault="005D0722" w:rsidP="0075376F">
      <w:pPr>
        <w:spacing w:afterLines="50" w:after="156" w:line="360" w:lineRule="auto"/>
        <w:ind w:firstLineChars="500" w:firstLine="1200"/>
        <w:contextualSpacing/>
        <w:rPr>
          <w:rFonts w:eastAsiaTheme="minorEastAsia"/>
          <w:sz w:val="24"/>
        </w:rPr>
      </w:pPr>
      <w:r w:rsidRPr="00103619">
        <w:rPr>
          <w:rFonts w:eastAsiaTheme="minorEastAsia" w:hint="eastAsia"/>
          <w:i/>
          <w:sz w:val="24"/>
        </w:rPr>
        <w:t>Q</w:t>
      </w:r>
      <w:r w:rsidRPr="00103619">
        <w:rPr>
          <w:rFonts w:eastAsiaTheme="minorEastAsia" w:hint="eastAsia"/>
          <w:sz w:val="24"/>
          <w:vertAlign w:val="subscript"/>
        </w:rPr>
        <w:t>i</w:t>
      </w:r>
      <w:r w:rsidRPr="00103619">
        <w:rPr>
          <w:rFonts w:eastAsiaTheme="minorEastAsia" w:hint="eastAsia"/>
          <w:sz w:val="24"/>
        </w:rPr>
        <w:t>——第</w:t>
      </w:r>
      <w:proofErr w:type="spellStart"/>
      <w:r w:rsidRPr="00103619">
        <w:rPr>
          <w:rFonts w:eastAsiaTheme="minorEastAsia" w:hint="eastAsia"/>
          <w:sz w:val="24"/>
        </w:rPr>
        <w:t>i</w:t>
      </w:r>
      <w:proofErr w:type="spellEnd"/>
      <w:proofErr w:type="gramStart"/>
      <w:r w:rsidRPr="00103619">
        <w:rPr>
          <w:rFonts w:eastAsiaTheme="minorEastAsia" w:hint="eastAsia"/>
          <w:sz w:val="24"/>
        </w:rPr>
        <w:t>层用户</w:t>
      </w:r>
      <w:proofErr w:type="gramEnd"/>
      <w:r w:rsidR="00350F96" w:rsidRPr="00103619">
        <w:rPr>
          <w:rFonts w:eastAsiaTheme="minorEastAsia" w:hint="eastAsia"/>
          <w:sz w:val="24"/>
        </w:rPr>
        <w:t>排气能力</w:t>
      </w:r>
      <w:r w:rsidR="003B1957" w:rsidRPr="00103619">
        <w:rPr>
          <w:rFonts w:eastAsiaTheme="minorEastAsia" w:hint="eastAsia"/>
          <w:sz w:val="24"/>
        </w:rPr>
        <w:t>，</w:t>
      </w:r>
      <w:proofErr w:type="spellStart"/>
      <w:r w:rsidRPr="00103619">
        <w:rPr>
          <w:rFonts w:eastAsiaTheme="minorEastAsia" w:hint="eastAsia"/>
          <w:sz w:val="24"/>
        </w:rPr>
        <w:t>i</w:t>
      </w:r>
      <w:proofErr w:type="spellEnd"/>
      <w:r w:rsidRPr="00103619">
        <w:rPr>
          <w:rFonts w:eastAsiaTheme="minorEastAsia" w:hint="eastAsia"/>
          <w:sz w:val="24"/>
        </w:rPr>
        <w:t>=1~n</w:t>
      </w:r>
      <w:r w:rsidRPr="00103619">
        <w:rPr>
          <w:rFonts w:eastAsiaTheme="minorEastAsia" w:hint="eastAsia"/>
          <w:sz w:val="24"/>
        </w:rPr>
        <w:t>；</w:t>
      </w:r>
    </w:p>
    <w:p w14:paraId="20ACB286" w14:textId="0BCC04D8" w:rsidR="005D0722" w:rsidRPr="00103619" w:rsidRDefault="005D0722" w:rsidP="0075376F">
      <w:pPr>
        <w:spacing w:afterLines="50" w:after="156" w:line="360" w:lineRule="auto"/>
        <w:ind w:firstLineChars="500" w:firstLine="1200"/>
        <w:contextualSpacing/>
        <w:rPr>
          <w:rFonts w:eastAsiaTheme="minorEastAsia"/>
          <w:sz w:val="24"/>
        </w:rPr>
      </w:pPr>
      <w:proofErr w:type="spellStart"/>
      <w:r w:rsidRPr="00103619">
        <w:rPr>
          <w:rFonts w:eastAsiaTheme="minorEastAsia" w:hint="eastAsia"/>
          <w:i/>
          <w:sz w:val="24"/>
        </w:rPr>
        <w:t>Q</w:t>
      </w:r>
      <w:r w:rsidRPr="00103619">
        <w:rPr>
          <w:rFonts w:eastAsiaTheme="minorEastAsia" w:hint="eastAsia"/>
          <w:sz w:val="24"/>
          <w:vertAlign w:val="subscript"/>
        </w:rPr>
        <w:t>ave</w:t>
      </w:r>
      <w:proofErr w:type="spellEnd"/>
      <w:r w:rsidRPr="00103619">
        <w:rPr>
          <w:rFonts w:eastAsiaTheme="minorEastAsia" w:hint="eastAsia"/>
          <w:sz w:val="24"/>
        </w:rPr>
        <w:t>——开机楼层</w:t>
      </w:r>
      <w:r w:rsidR="00350F96" w:rsidRPr="00103619">
        <w:rPr>
          <w:rFonts w:eastAsiaTheme="minorEastAsia" w:hint="eastAsia"/>
          <w:sz w:val="24"/>
        </w:rPr>
        <w:t>排气能力</w:t>
      </w:r>
      <w:r w:rsidRPr="00103619">
        <w:rPr>
          <w:rFonts w:eastAsiaTheme="minorEastAsia" w:hint="eastAsia"/>
          <w:sz w:val="24"/>
        </w:rPr>
        <w:t>的算术平均值；</w:t>
      </w:r>
    </w:p>
    <w:p w14:paraId="1C498989" w14:textId="6E6B9792" w:rsidR="005D0722" w:rsidRPr="00103619" w:rsidRDefault="005D0722" w:rsidP="0075376F">
      <w:pPr>
        <w:spacing w:afterLines="50" w:after="156" w:line="360" w:lineRule="auto"/>
        <w:ind w:firstLineChars="500" w:firstLine="1200"/>
        <w:contextualSpacing/>
        <w:rPr>
          <w:rFonts w:eastAsiaTheme="minorEastAsia"/>
          <w:sz w:val="24"/>
        </w:rPr>
      </w:pPr>
      <w:r w:rsidRPr="00103619">
        <w:rPr>
          <w:rFonts w:eastAsiaTheme="minorEastAsia" w:hint="eastAsia"/>
          <w:sz w:val="24"/>
        </w:rPr>
        <w:t>n</w:t>
      </w:r>
      <w:r w:rsidRPr="00103619">
        <w:rPr>
          <w:rFonts w:eastAsiaTheme="minorEastAsia" w:hint="eastAsia"/>
          <w:sz w:val="24"/>
        </w:rPr>
        <w:t>——开机的楼层数。</w:t>
      </w:r>
    </w:p>
    <w:p w14:paraId="73E671F4" w14:textId="39E73A80" w:rsidR="00F9322C" w:rsidRPr="00103619" w:rsidRDefault="00F9322C" w:rsidP="00275FC5">
      <w:pPr>
        <w:spacing w:afterLines="50" w:after="156" w:line="360" w:lineRule="auto"/>
        <w:ind w:firstLineChars="200" w:firstLine="482"/>
        <w:contextualSpacing/>
        <w:rPr>
          <w:rFonts w:eastAsiaTheme="minorEastAsia"/>
          <w:b/>
          <w:sz w:val="24"/>
        </w:rPr>
      </w:pPr>
      <w:r w:rsidRPr="00103619">
        <w:rPr>
          <w:rFonts w:eastAsiaTheme="minorEastAsia" w:hint="eastAsia"/>
          <w:b/>
          <w:sz w:val="24"/>
        </w:rPr>
        <w:t>3</w:t>
      </w:r>
      <w:r w:rsidRPr="00103619">
        <w:rPr>
          <w:rFonts w:eastAsiaTheme="minorEastAsia"/>
          <w:b/>
          <w:sz w:val="24"/>
        </w:rPr>
        <w:t xml:space="preserve"> </w:t>
      </w:r>
      <w:r w:rsidRPr="00103619">
        <w:rPr>
          <w:rFonts w:eastAsiaTheme="minorEastAsia" w:hint="eastAsia"/>
          <w:sz w:val="24"/>
        </w:rPr>
        <w:t>防倒灌能力应按照</w:t>
      </w:r>
      <w:r w:rsidR="00F565A3" w:rsidRPr="00103619">
        <w:rPr>
          <w:rFonts w:eastAsiaTheme="minorEastAsia" w:hint="eastAsia"/>
          <w:sz w:val="24"/>
        </w:rPr>
        <w:t>式</w:t>
      </w:r>
      <w:r w:rsidR="00C7142C" w:rsidRPr="00103619">
        <w:rPr>
          <w:rFonts w:eastAsiaTheme="minorEastAsia" w:hint="eastAsia"/>
          <w:sz w:val="24"/>
        </w:rPr>
        <w:t>（</w:t>
      </w:r>
      <w:r w:rsidR="00C7142C" w:rsidRPr="00103619">
        <w:rPr>
          <w:rFonts w:eastAsiaTheme="minorEastAsia" w:hint="eastAsia"/>
          <w:sz w:val="24"/>
        </w:rPr>
        <w:t>4</w:t>
      </w:r>
      <w:r w:rsidR="00C7142C" w:rsidRPr="00103619">
        <w:rPr>
          <w:rFonts w:eastAsiaTheme="minorEastAsia"/>
          <w:sz w:val="24"/>
        </w:rPr>
        <w:t>.3.6-3</w:t>
      </w:r>
      <w:r w:rsidR="00C7142C" w:rsidRPr="00103619">
        <w:rPr>
          <w:rFonts w:eastAsiaTheme="minorEastAsia" w:hint="eastAsia"/>
          <w:sz w:val="24"/>
        </w:rPr>
        <w:t>）计算。</w:t>
      </w:r>
    </w:p>
    <w:p w14:paraId="0D143E46" w14:textId="05E608DA" w:rsidR="007525F6" w:rsidRPr="00103619" w:rsidRDefault="00C7142C" w:rsidP="007525F6">
      <w:pPr>
        <w:wordWrap w:val="0"/>
        <w:spacing w:afterLines="50" w:after="156" w:line="360" w:lineRule="auto"/>
        <w:contextualSpacing/>
        <w:jc w:val="right"/>
        <w:rPr>
          <w:rFonts w:eastAsiaTheme="minorEastAsia"/>
          <w:sz w:val="24"/>
        </w:rPr>
      </w:pPr>
      <m:oMath>
        <m:r>
          <m:rPr>
            <m:sty m:val="b"/>
          </m:rP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hint="eastAsia"/>
                <w:sz w:val="24"/>
              </w:rPr>
              <m:t>P</m:t>
            </m:r>
          </m:e>
          <m:sub>
            <m:r>
              <w:rPr>
                <w:rFonts w:ascii="Cambria Math" w:eastAsiaTheme="minorEastAsia" w:hAnsi="Cambria Math"/>
                <w:sz w:val="24"/>
              </w:rPr>
              <m:t>i,j</m:t>
            </m:r>
          </m:sub>
        </m:sSub>
        <m:r>
          <m:rPr>
            <m:sty m:val="b"/>
          </m:rPr>
          <w:rPr>
            <w:rFonts w:ascii="Cambria Math" w:eastAsiaTheme="minorEastAsia" w:hAnsi="Cambria Math" w:hint="eastAsia"/>
            <w:sz w:val="24"/>
          </w:rPr>
          <m:t>=</m:t>
        </m:r>
        <m:sSub>
          <m:sSubPr>
            <m:ctrlPr>
              <w:rPr>
                <w:rFonts w:ascii="Cambria Math" w:eastAsiaTheme="minorEastAsia" w:hAnsi="Cambria Math"/>
                <w:b/>
                <w:sz w:val="24"/>
              </w:rPr>
            </m:ctrlPr>
          </m:sSubPr>
          <m:e>
            <m:r>
              <w:rPr>
                <w:rFonts w:ascii="Cambria Math" w:eastAsiaTheme="minorEastAsia" w:hAnsi="Cambria Math"/>
                <w:sz w:val="24"/>
              </w:rPr>
              <m:t>P</m:t>
            </m:r>
          </m:e>
          <m:sub>
            <m:r>
              <m:rPr>
                <m:sty m:val="p"/>
              </m:rPr>
              <w:rPr>
                <w:rFonts w:ascii="Cambria Math" w:eastAsiaTheme="minorEastAsia" w:hAnsi="Cambria Math"/>
                <w:sz w:val="24"/>
              </w:rPr>
              <m:t>ij,</m:t>
            </m:r>
            <m:r>
              <m:rPr>
                <m:sty m:val="p"/>
              </m:rPr>
              <w:rPr>
                <w:rFonts w:ascii="Cambria Math" w:eastAsiaTheme="minorEastAsia" w:hAnsi="Cambria Math" w:hint="eastAsia"/>
                <w:sz w:val="24"/>
              </w:rPr>
              <m:t>支</m:t>
            </m:r>
          </m:sub>
        </m:sSub>
        <m:r>
          <m:rPr>
            <m:sty m:val="bi"/>
          </m:rPr>
          <w:rPr>
            <w:rFonts w:ascii="Cambria Math" w:eastAsiaTheme="minorEastAsia" w:hAnsi="Cambria Math"/>
            <w:sz w:val="24"/>
          </w:rPr>
          <m:t>-</m:t>
        </m:r>
        <m:sSub>
          <m:sSubPr>
            <m:ctrlPr>
              <w:rPr>
                <w:rFonts w:ascii="Cambria Math" w:eastAsiaTheme="minorEastAsia" w:hAnsi="Cambria Math"/>
                <w:b/>
                <w:i/>
                <w:sz w:val="24"/>
              </w:rPr>
            </m:ctrlPr>
          </m:sSubPr>
          <m:e>
            <m:r>
              <w:rPr>
                <w:rFonts w:ascii="Cambria Math" w:eastAsiaTheme="minorEastAsia" w:hAnsi="Cambria Math"/>
                <w:sz w:val="24"/>
              </w:rPr>
              <m:t>P</m:t>
            </m:r>
          </m:e>
          <m:sub>
            <m:r>
              <m:rPr>
                <m:sty m:val="p"/>
              </m:rPr>
              <w:rPr>
                <w:rFonts w:ascii="Cambria Math" w:eastAsiaTheme="minorEastAsia" w:hAnsi="Cambria Math"/>
                <w:sz w:val="24"/>
              </w:rPr>
              <m:t>ij,</m:t>
            </m:r>
            <m:r>
              <m:rPr>
                <m:sty m:val="p"/>
              </m:rPr>
              <w:rPr>
                <w:rFonts w:ascii="Cambria Math" w:eastAsiaTheme="minorEastAsia" w:hAnsi="Cambria Math" w:hint="eastAsia"/>
                <w:sz w:val="24"/>
              </w:rPr>
              <m:t>公</m:t>
            </m:r>
          </m:sub>
        </m:sSub>
      </m:oMath>
      <w:r w:rsidR="007525F6" w:rsidRPr="00103619">
        <w:rPr>
          <w:rFonts w:eastAsiaTheme="minorEastAsia" w:hint="eastAsia"/>
          <w:sz w:val="24"/>
        </w:rPr>
        <w:t xml:space="preserve">        </w:t>
      </w:r>
      <w:r w:rsidR="007525F6" w:rsidRPr="00103619">
        <w:rPr>
          <w:rFonts w:eastAsiaTheme="minorEastAsia"/>
          <w:sz w:val="24"/>
        </w:rPr>
        <w:t xml:space="preserve">       </w:t>
      </w:r>
      <w:r w:rsidR="007525F6" w:rsidRPr="00103619">
        <w:rPr>
          <w:rFonts w:eastAsiaTheme="minorEastAsia" w:hint="eastAsia"/>
          <w:sz w:val="24"/>
        </w:rPr>
        <w:t xml:space="preserve">    </w:t>
      </w:r>
      <w:r w:rsidR="007525F6" w:rsidRPr="00103619">
        <w:rPr>
          <w:rFonts w:eastAsiaTheme="minorEastAsia" w:hint="eastAsia"/>
          <w:sz w:val="24"/>
        </w:rPr>
        <w:t>（</w:t>
      </w:r>
      <w:r w:rsidR="007525F6" w:rsidRPr="00103619">
        <w:rPr>
          <w:rFonts w:eastAsiaTheme="minorEastAsia"/>
          <w:sz w:val="24"/>
        </w:rPr>
        <w:t>4.3.6-3</w:t>
      </w:r>
      <w:r w:rsidR="007525F6" w:rsidRPr="00103619">
        <w:rPr>
          <w:rFonts w:eastAsiaTheme="minorEastAsia" w:hint="eastAsia"/>
          <w:sz w:val="24"/>
        </w:rPr>
        <w:t>）</w:t>
      </w:r>
    </w:p>
    <w:p w14:paraId="16395D2B" w14:textId="3275B9D4" w:rsidR="007525F6" w:rsidRPr="00103619" w:rsidRDefault="007525F6" w:rsidP="007525F6">
      <w:pPr>
        <w:spacing w:afterLines="50" w:after="156" w:line="360" w:lineRule="auto"/>
        <w:ind w:firstLineChars="200" w:firstLine="480"/>
        <w:contextualSpacing/>
        <w:rPr>
          <w:rFonts w:eastAsiaTheme="minorEastAsia"/>
          <w:sz w:val="24"/>
        </w:rPr>
      </w:pPr>
      <w:r w:rsidRPr="00103619">
        <w:rPr>
          <w:rFonts w:eastAsiaTheme="minorEastAsia" w:hint="eastAsia"/>
          <w:sz w:val="24"/>
        </w:rPr>
        <w:t>式中：</w:t>
      </w:r>
      <m:oMath>
        <m:r>
          <m:rPr>
            <m:sty m:val="b"/>
          </m:rP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hint="eastAsia"/>
                <w:sz w:val="24"/>
              </w:rPr>
              <m:t>P</m:t>
            </m:r>
          </m:e>
          <m:sub>
            <m:r>
              <w:rPr>
                <w:rFonts w:ascii="Cambria Math" w:eastAsiaTheme="minorEastAsia" w:hAnsi="Cambria Math"/>
                <w:sz w:val="24"/>
              </w:rPr>
              <m:t>i,j</m:t>
            </m:r>
          </m:sub>
        </m:sSub>
      </m:oMath>
      <w:r w:rsidRPr="00103619">
        <w:rPr>
          <w:rFonts w:eastAsiaTheme="minorEastAsia" w:hint="eastAsia"/>
          <w:sz w:val="24"/>
        </w:rPr>
        <w:t>——第</w:t>
      </w:r>
      <w:r w:rsidRPr="00103619">
        <w:rPr>
          <w:rFonts w:eastAsiaTheme="minorEastAsia" w:hint="eastAsia"/>
          <w:sz w:val="24"/>
        </w:rPr>
        <w:t>j</w:t>
      </w:r>
      <w:r w:rsidRPr="00103619">
        <w:rPr>
          <w:rFonts w:eastAsiaTheme="minorEastAsia" w:hint="eastAsia"/>
          <w:sz w:val="24"/>
        </w:rPr>
        <w:t>层排气支管与</w:t>
      </w:r>
      <w:r w:rsidR="00F565A3" w:rsidRPr="00103619">
        <w:rPr>
          <w:rFonts w:eastAsiaTheme="minorEastAsia" w:hint="eastAsia"/>
          <w:sz w:val="24"/>
        </w:rPr>
        <w:t>公用排气道</w:t>
      </w:r>
      <w:r w:rsidRPr="00103619">
        <w:rPr>
          <w:rFonts w:eastAsiaTheme="minorEastAsia" w:hint="eastAsia"/>
          <w:sz w:val="24"/>
        </w:rPr>
        <w:t>静压差，</w:t>
      </w:r>
      <w:r w:rsidRPr="00103619">
        <w:rPr>
          <w:rFonts w:eastAsiaTheme="minorEastAsia" w:hint="eastAsia"/>
          <w:sz w:val="24"/>
        </w:rPr>
        <w:t>Pa</w:t>
      </w:r>
      <w:r w:rsidRPr="00103619">
        <w:rPr>
          <w:rFonts w:eastAsiaTheme="minorEastAsia" w:hint="eastAsia"/>
          <w:sz w:val="24"/>
        </w:rPr>
        <w:t>；</w:t>
      </w:r>
    </w:p>
    <w:p w14:paraId="31B7F080" w14:textId="723AD4A8" w:rsidR="007525F6" w:rsidRPr="00103619" w:rsidRDefault="0068196C" w:rsidP="007525F6">
      <w:pPr>
        <w:spacing w:afterLines="50" w:after="156" w:line="360" w:lineRule="auto"/>
        <w:ind w:firstLineChars="500" w:firstLine="1205"/>
        <w:contextualSpacing/>
        <w:rPr>
          <w:rFonts w:eastAsiaTheme="minorEastAsia"/>
          <w:sz w:val="24"/>
        </w:rPr>
      </w:pPr>
      <m:oMath>
        <m:sSub>
          <m:sSubPr>
            <m:ctrlPr>
              <w:rPr>
                <w:rFonts w:ascii="Cambria Math" w:eastAsiaTheme="minorEastAsia" w:hAnsi="Cambria Math"/>
                <w:b/>
                <w:sz w:val="24"/>
              </w:rPr>
            </m:ctrlPr>
          </m:sSubPr>
          <m:e>
            <m:r>
              <w:rPr>
                <w:rFonts w:ascii="Cambria Math" w:eastAsiaTheme="minorEastAsia" w:hAnsi="Cambria Math"/>
                <w:sz w:val="24"/>
              </w:rPr>
              <m:t>P</m:t>
            </m:r>
          </m:e>
          <m:sub>
            <m:r>
              <m:rPr>
                <m:sty m:val="p"/>
              </m:rPr>
              <w:rPr>
                <w:rFonts w:ascii="Cambria Math" w:eastAsiaTheme="minorEastAsia" w:hAnsi="Cambria Math"/>
                <w:sz w:val="24"/>
              </w:rPr>
              <m:t>ij,</m:t>
            </m:r>
            <m:r>
              <m:rPr>
                <m:sty m:val="p"/>
              </m:rPr>
              <w:rPr>
                <w:rFonts w:ascii="Cambria Math" w:eastAsiaTheme="minorEastAsia" w:hAnsi="Cambria Math" w:hint="eastAsia"/>
                <w:sz w:val="24"/>
              </w:rPr>
              <m:t>支</m:t>
            </m:r>
          </m:sub>
        </m:sSub>
      </m:oMath>
      <w:r w:rsidR="007525F6" w:rsidRPr="00103619">
        <w:rPr>
          <w:rFonts w:eastAsiaTheme="minorEastAsia" w:hint="eastAsia"/>
          <w:sz w:val="24"/>
        </w:rPr>
        <w:t>——第</w:t>
      </w:r>
      <w:r w:rsidR="007525F6" w:rsidRPr="00103619">
        <w:rPr>
          <w:rFonts w:eastAsiaTheme="minorEastAsia" w:hint="eastAsia"/>
          <w:sz w:val="24"/>
        </w:rPr>
        <w:t>j</w:t>
      </w:r>
      <w:r w:rsidR="007525F6" w:rsidRPr="00103619">
        <w:rPr>
          <w:rFonts w:eastAsiaTheme="minorEastAsia" w:hint="eastAsia"/>
          <w:sz w:val="24"/>
        </w:rPr>
        <w:t>层排气支管静压，</w:t>
      </w:r>
      <w:r w:rsidR="007525F6" w:rsidRPr="00103619">
        <w:rPr>
          <w:rFonts w:eastAsiaTheme="minorEastAsia" w:hint="eastAsia"/>
          <w:sz w:val="24"/>
        </w:rPr>
        <w:t>Pa</w:t>
      </w:r>
      <w:r w:rsidR="007525F6" w:rsidRPr="00103619">
        <w:rPr>
          <w:rFonts w:eastAsiaTheme="minorEastAsia" w:hint="eastAsia"/>
          <w:sz w:val="24"/>
        </w:rPr>
        <w:t>；</w:t>
      </w:r>
    </w:p>
    <w:p w14:paraId="6943D03D" w14:textId="65C16F99" w:rsidR="007525F6" w:rsidRPr="00103619" w:rsidRDefault="0068196C" w:rsidP="007525F6">
      <w:pPr>
        <w:spacing w:afterLines="50" w:after="156" w:line="360" w:lineRule="auto"/>
        <w:ind w:firstLineChars="500" w:firstLine="1205"/>
        <w:contextualSpacing/>
        <w:rPr>
          <w:rFonts w:eastAsiaTheme="minorEastAsia"/>
          <w:sz w:val="24"/>
        </w:rPr>
      </w:pPr>
      <m:oMath>
        <m:sSub>
          <m:sSubPr>
            <m:ctrlPr>
              <w:rPr>
                <w:rFonts w:ascii="Cambria Math" w:eastAsiaTheme="minorEastAsia" w:hAnsi="Cambria Math"/>
                <w:b/>
                <w:sz w:val="24"/>
              </w:rPr>
            </m:ctrlPr>
          </m:sSubPr>
          <m:e>
            <m:r>
              <w:rPr>
                <w:rFonts w:ascii="Cambria Math" w:eastAsiaTheme="minorEastAsia" w:hAnsi="Cambria Math"/>
                <w:sz w:val="24"/>
              </w:rPr>
              <m:t>P</m:t>
            </m:r>
          </m:e>
          <m:sub>
            <m:r>
              <m:rPr>
                <m:sty m:val="p"/>
              </m:rPr>
              <w:rPr>
                <w:rFonts w:ascii="Cambria Math" w:eastAsiaTheme="minorEastAsia" w:hAnsi="Cambria Math"/>
                <w:sz w:val="24"/>
              </w:rPr>
              <m:t>ij,</m:t>
            </m:r>
            <m:r>
              <m:rPr>
                <m:sty m:val="p"/>
              </m:rPr>
              <w:rPr>
                <w:rFonts w:ascii="Cambria Math" w:eastAsiaTheme="minorEastAsia" w:hAnsi="Cambria Math" w:hint="eastAsia"/>
                <w:sz w:val="24"/>
              </w:rPr>
              <m:t>公</m:t>
            </m:r>
          </m:sub>
        </m:sSub>
      </m:oMath>
      <w:r w:rsidR="007525F6" w:rsidRPr="00103619">
        <w:rPr>
          <w:rFonts w:eastAsiaTheme="minorEastAsia" w:hint="eastAsia"/>
          <w:sz w:val="24"/>
        </w:rPr>
        <w:t>——第</w:t>
      </w:r>
      <w:r w:rsidR="007525F6" w:rsidRPr="00103619">
        <w:rPr>
          <w:rFonts w:eastAsiaTheme="minorEastAsia" w:hint="eastAsia"/>
          <w:sz w:val="24"/>
        </w:rPr>
        <w:t>j</w:t>
      </w:r>
      <w:r w:rsidR="007525F6" w:rsidRPr="00103619">
        <w:rPr>
          <w:rFonts w:eastAsiaTheme="minorEastAsia" w:hint="eastAsia"/>
          <w:sz w:val="24"/>
        </w:rPr>
        <w:t>层</w:t>
      </w:r>
      <w:r w:rsidR="00F565A3" w:rsidRPr="00103619">
        <w:rPr>
          <w:rFonts w:eastAsiaTheme="minorEastAsia" w:hint="eastAsia"/>
          <w:sz w:val="24"/>
        </w:rPr>
        <w:t>公用排气道</w:t>
      </w:r>
      <w:r w:rsidR="007525F6" w:rsidRPr="00103619">
        <w:rPr>
          <w:rFonts w:eastAsiaTheme="minorEastAsia" w:hint="eastAsia"/>
          <w:sz w:val="24"/>
        </w:rPr>
        <w:t>静压，</w:t>
      </w:r>
      <w:r w:rsidR="007525F6" w:rsidRPr="00103619">
        <w:rPr>
          <w:rFonts w:eastAsiaTheme="minorEastAsia" w:hint="eastAsia"/>
          <w:sz w:val="24"/>
        </w:rPr>
        <w:t>Pa</w:t>
      </w:r>
      <w:r w:rsidR="007525F6" w:rsidRPr="00103619">
        <w:rPr>
          <w:rFonts w:eastAsiaTheme="minorEastAsia" w:hint="eastAsia"/>
          <w:sz w:val="24"/>
        </w:rPr>
        <w:t>；</w:t>
      </w:r>
    </w:p>
    <w:p w14:paraId="17EDA84E" w14:textId="5DC5E32D" w:rsidR="007525F6" w:rsidRPr="00103619" w:rsidRDefault="00E850CF" w:rsidP="007525F6">
      <w:pPr>
        <w:spacing w:afterLines="50" w:after="156" w:line="360" w:lineRule="auto"/>
        <w:ind w:firstLineChars="500" w:firstLine="1200"/>
        <w:contextualSpacing/>
        <w:rPr>
          <w:rFonts w:eastAsiaTheme="minorEastAsia"/>
          <w:sz w:val="24"/>
        </w:rPr>
      </w:pPr>
      <w:r w:rsidRPr="00103619">
        <w:rPr>
          <w:rFonts w:eastAsiaTheme="minorEastAsia" w:hint="eastAsia"/>
          <w:sz w:val="24"/>
        </w:rPr>
        <w:t>j</w:t>
      </w:r>
      <w:r w:rsidR="007525F6" w:rsidRPr="00103619">
        <w:rPr>
          <w:rFonts w:eastAsiaTheme="minorEastAsia" w:hint="eastAsia"/>
          <w:sz w:val="24"/>
        </w:rPr>
        <w:t>——</w:t>
      </w:r>
      <w:r w:rsidR="00FE5E0C" w:rsidRPr="00103619">
        <w:rPr>
          <w:rFonts w:eastAsiaTheme="minorEastAsia" w:hint="eastAsia"/>
          <w:sz w:val="24"/>
        </w:rPr>
        <w:t>楼层</w:t>
      </w:r>
      <w:r w:rsidR="007525F6" w:rsidRPr="00103619">
        <w:rPr>
          <w:rFonts w:eastAsiaTheme="minorEastAsia" w:hint="eastAsia"/>
          <w:sz w:val="24"/>
        </w:rPr>
        <w:t>。</w:t>
      </w:r>
    </w:p>
    <w:p w14:paraId="3E90CAAB" w14:textId="46DF35EA" w:rsidR="00014E32" w:rsidRPr="00103619" w:rsidRDefault="00F9322C" w:rsidP="00275FC5">
      <w:pPr>
        <w:spacing w:afterLines="50" w:after="156" w:line="360" w:lineRule="auto"/>
        <w:ind w:firstLineChars="200" w:firstLine="482"/>
        <w:contextualSpacing/>
        <w:rPr>
          <w:rFonts w:eastAsiaTheme="minorEastAsia"/>
          <w:sz w:val="24"/>
        </w:rPr>
      </w:pPr>
      <w:r w:rsidRPr="00103619">
        <w:rPr>
          <w:rFonts w:eastAsiaTheme="minorEastAsia"/>
          <w:b/>
          <w:sz w:val="24"/>
        </w:rPr>
        <w:t>4</w:t>
      </w:r>
      <w:r w:rsidR="00275FC5" w:rsidRPr="00103619">
        <w:rPr>
          <w:rFonts w:eastAsiaTheme="minorEastAsia"/>
          <w:b/>
          <w:sz w:val="24"/>
        </w:rPr>
        <w:t xml:space="preserve"> </w:t>
      </w:r>
      <w:r w:rsidR="008978EE" w:rsidRPr="00103619">
        <w:rPr>
          <w:rFonts w:eastAsiaTheme="minorEastAsia" w:hint="eastAsia"/>
          <w:sz w:val="24"/>
        </w:rPr>
        <w:t>各层排气支管和公用排气道</w:t>
      </w:r>
      <w:r w:rsidR="00AE73EF" w:rsidRPr="00103619">
        <w:rPr>
          <w:rFonts w:eastAsiaTheme="minorEastAsia" w:hint="eastAsia"/>
          <w:sz w:val="24"/>
        </w:rPr>
        <w:t>静压值</w:t>
      </w:r>
      <w:r w:rsidR="00FE212A" w:rsidRPr="00103619">
        <w:rPr>
          <w:rFonts w:eastAsiaTheme="minorEastAsia" w:hint="eastAsia"/>
          <w:sz w:val="24"/>
        </w:rPr>
        <w:t>应取同一测试工况下三组实验数据结果平均值的算术平均值</w:t>
      </w:r>
      <w:r w:rsidR="005D0722" w:rsidRPr="00103619">
        <w:rPr>
          <w:rFonts w:eastAsiaTheme="minorEastAsia" w:hint="eastAsia"/>
          <w:sz w:val="24"/>
        </w:rPr>
        <w:t>。</w:t>
      </w:r>
    </w:p>
    <w:p w14:paraId="5F19C6F4" w14:textId="77777777" w:rsidR="00F9322C" w:rsidRPr="00103619" w:rsidRDefault="00F9322C" w:rsidP="00275FC5">
      <w:pPr>
        <w:spacing w:afterLines="50" w:after="156" w:line="360" w:lineRule="auto"/>
        <w:ind w:firstLineChars="200" w:firstLine="480"/>
        <w:contextualSpacing/>
        <w:rPr>
          <w:rFonts w:eastAsiaTheme="minorEastAsia"/>
          <w:sz w:val="24"/>
        </w:rPr>
      </w:pPr>
    </w:p>
    <w:p w14:paraId="54C47A67" w14:textId="1CD4FBE8" w:rsidR="00246A9E" w:rsidRPr="00103619" w:rsidRDefault="005F56BD" w:rsidP="005F56BD">
      <w:pPr>
        <w:spacing w:afterLines="50" w:after="156" w:line="360" w:lineRule="auto"/>
        <w:contextualSpacing/>
        <w:rPr>
          <w:rFonts w:eastAsia="楷体"/>
          <w:bCs/>
          <w:kern w:val="44"/>
          <w:sz w:val="24"/>
        </w:rPr>
      </w:pPr>
      <w:r w:rsidRPr="00103619">
        <w:rPr>
          <w:rFonts w:eastAsia="楷体" w:hint="eastAsia"/>
          <w:bCs/>
          <w:kern w:val="44"/>
          <w:sz w:val="24"/>
        </w:rPr>
        <w:lastRenderedPageBreak/>
        <w:t>【条文说明】</w:t>
      </w:r>
    </w:p>
    <w:p w14:paraId="31D0AF3A" w14:textId="41FC5BEF" w:rsidR="005F56BD" w:rsidRPr="00103619" w:rsidRDefault="00E179A4" w:rsidP="00C15BDC">
      <w:pPr>
        <w:spacing w:afterLines="50" w:after="156" w:line="360" w:lineRule="auto"/>
        <w:ind w:firstLineChars="200" w:firstLine="480"/>
        <w:contextualSpacing/>
        <w:rPr>
          <w:rFonts w:eastAsiaTheme="minorEastAsia"/>
          <w:sz w:val="24"/>
        </w:rPr>
      </w:pPr>
      <w:r w:rsidRPr="00103619">
        <w:rPr>
          <w:rFonts w:eastAsiaTheme="minorEastAsia" w:hint="eastAsia"/>
          <w:sz w:val="24"/>
        </w:rPr>
        <w:t>为降低随机误差对实验结果的影响</w:t>
      </w:r>
      <w:r w:rsidR="00F565A3" w:rsidRPr="00103619">
        <w:rPr>
          <w:rFonts w:eastAsiaTheme="minorEastAsia" w:hint="eastAsia"/>
          <w:sz w:val="24"/>
        </w:rPr>
        <w:t>，要求评价指标计算应至少采用</w:t>
      </w:r>
      <w:r w:rsidR="00F565A3" w:rsidRPr="00103619">
        <w:rPr>
          <w:rFonts w:eastAsiaTheme="minorEastAsia" w:hint="eastAsia"/>
          <w:sz w:val="24"/>
        </w:rPr>
        <w:t>3</w:t>
      </w:r>
      <w:r w:rsidR="00F565A3" w:rsidRPr="00103619">
        <w:rPr>
          <w:rFonts w:eastAsiaTheme="minorEastAsia" w:hint="eastAsia"/>
          <w:sz w:val="24"/>
        </w:rPr>
        <w:t>组有效实验数据。</w:t>
      </w:r>
    </w:p>
    <w:p w14:paraId="613CC971" w14:textId="77777777" w:rsidR="00C15BDC" w:rsidRPr="00103619" w:rsidRDefault="00C15BDC" w:rsidP="005F56BD">
      <w:pPr>
        <w:spacing w:afterLines="50" w:after="156" w:line="360" w:lineRule="auto"/>
        <w:contextualSpacing/>
        <w:rPr>
          <w:rFonts w:eastAsiaTheme="minorEastAsia"/>
          <w:sz w:val="24"/>
        </w:rPr>
      </w:pPr>
    </w:p>
    <w:p w14:paraId="78260036" w14:textId="64F7DD7C" w:rsidR="004111B9" w:rsidRPr="00103619" w:rsidRDefault="00EE5F97" w:rsidP="00EE5F97">
      <w:pPr>
        <w:pStyle w:val="2"/>
        <w:spacing w:before="0" w:afterLines="50" w:after="156" w:line="360" w:lineRule="auto"/>
        <w:contextualSpacing/>
        <w:jc w:val="center"/>
        <w:rPr>
          <w:rFonts w:ascii="Times New Roman" w:eastAsiaTheme="minorEastAsia" w:hAnsi="Times New Roman" w:cs="Times New Roman"/>
          <w:sz w:val="24"/>
          <w:szCs w:val="24"/>
        </w:rPr>
      </w:pPr>
      <w:bookmarkStart w:id="19" w:name="_Toc58228454"/>
      <w:r w:rsidRPr="00103619">
        <w:rPr>
          <w:rFonts w:ascii="Times New Roman" w:eastAsiaTheme="minorEastAsia" w:hAnsi="Times New Roman" w:cs="Times New Roman" w:hint="eastAsia"/>
          <w:sz w:val="24"/>
          <w:szCs w:val="24"/>
        </w:rPr>
        <w:t>4</w:t>
      </w:r>
      <w:r w:rsidRPr="00103619">
        <w:rPr>
          <w:rFonts w:ascii="Times New Roman" w:eastAsiaTheme="minorEastAsia" w:hAnsi="Times New Roman" w:cs="Times New Roman"/>
          <w:sz w:val="24"/>
          <w:szCs w:val="24"/>
        </w:rPr>
        <w:t xml:space="preserve">.4 </w:t>
      </w:r>
      <w:r w:rsidRPr="00103619">
        <w:rPr>
          <w:rFonts w:ascii="Times New Roman" w:eastAsiaTheme="minorEastAsia" w:hAnsi="Times New Roman" w:cs="Times New Roman" w:hint="eastAsia"/>
          <w:sz w:val="24"/>
          <w:szCs w:val="24"/>
        </w:rPr>
        <w:t>现场核验</w:t>
      </w:r>
      <w:bookmarkEnd w:id="19"/>
    </w:p>
    <w:p w14:paraId="3CF177FC" w14:textId="7CBBB03E" w:rsidR="00EE5F97" w:rsidRPr="00103619" w:rsidRDefault="00A54363" w:rsidP="006C465D">
      <w:pPr>
        <w:spacing w:afterLines="50" w:after="156" w:line="360" w:lineRule="auto"/>
        <w:contextualSpacing/>
        <w:rPr>
          <w:rFonts w:eastAsiaTheme="minorEastAsia"/>
          <w:sz w:val="24"/>
        </w:rPr>
      </w:pPr>
      <w:r w:rsidRPr="00103619">
        <w:rPr>
          <w:rFonts w:eastAsiaTheme="minorEastAsia" w:hint="eastAsia"/>
          <w:b/>
          <w:sz w:val="24"/>
        </w:rPr>
        <w:t>4</w:t>
      </w:r>
      <w:r w:rsidRPr="00103619">
        <w:rPr>
          <w:rFonts w:eastAsiaTheme="minorEastAsia"/>
          <w:b/>
          <w:sz w:val="24"/>
        </w:rPr>
        <w:t xml:space="preserve">.4.1 </w:t>
      </w:r>
      <w:r w:rsidR="00D23BD5" w:rsidRPr="00103619">
        <w:rPr>
          <w:rFonts w:eastAsiaTheme="minorEastAsia" w:hint="eastAsia"/>
          <w:sz w:val="24"/>
        </w:rPr>
        <w:t>现场核验应在</w:t>
      </w:r>
      <w:r w:rsidR="00EF351F" w:rsidRPr="00103619">
        <w:rPr>
          <w:rFonts w:eastAsiaTheme="minorEastAsia" w:hint="eastAsia"/>
          <w:sz w:val="24"/>
        </w:rPr>
        <w:t>满足以下条件的基础上开展：</w:t>
      </w:r>
    </w:p>
    <w:p w14:paraId="04B2C259" w14:textId="4EA583A2" w:rsidR="00584400" w:rsidRPr="00103619" w:rsidRDefault="00584400" w:rsidP="00584400">
      <w:pPr>
        <w:spacing w:afterLines="50" w:after="156" w:line="360" w:lineRule="auto"/>
        <w:ind w:firstLineChars="200" w:firstLine="482"/>
        <w:contextualSpacing/>
        <w:rPr>
          <w:rFonts w:eastAsiaTheme="minorEastAsia"/>
          <w:sz w:val="24"/>
        </w:rPr>
      </w:pPr>
      <w:r w:rsidRPr="00103619">
        <w:rPr>
          <w:rFonts w:eastAsiaTheme="minorEastAsia"/>
          <w:b/>
          <w:sz w:val="24"/>
        </w:rPr>
        <w:t xml:space="preserve">1 </w:t>
      </w:r>
      <w:r w:rsidR="00383976" w:rsidRPr="00103619">
        <w:rPr>
          <w:rFonts w:eastAsiaTheme="minorEastAsia" w:hint="eastAsia"/>
          <w:sz w:val="24"/>
        </w:rPr>
        <w:t>足尺</w:t>
      </w:r>
      <w:r w:rsidRPr="00103619">
        <w:rPr>
          <w:rFonts w:eastAsiaTheme="minorEastAsia" w:hint="eastAsia"/>
          <w:sz w:val="24"/>
        </w:rPr>
        <w:t>模拟实验评价结果为“合格”，评价标准参照</w:t>
      </w:r>
      <w:r w:rsidR="003D52F3" w:rsidRPr="00103619">
        <w:rPr>
          <w:rFonts w:eastAsiaTheme="minorEastAsia"/>
          <w:sz w:val="24"/>
        </w:rPr>
        <w:t>5</w:t>
      </w:r>
      <w:r w:rsidRPr="00103619">
        <w:rPr>
          <w:rFonts w:eastAsiaTheme="minorEastAsia"/>
          <w:sz w:val="24"/>
        </w:rPr>
        <w:t>.2.</w:t>
      </w:r>
      <w:r w:rsidR="00415AEA" w:rsidRPr="00103619">
        <w:rPr>
          <w:rFonts w:eastAsiaTheme="minorEastAsia"/>
          <w:sz w:val="24"/>
        </w:rPr>
        <w:t>1</w:t>
      </w:r>
      <w:r w:rsidRPr="00103619">
        <w:rPr>
          <w:rFonts w:eastAsiaTheme="minorEastAsia" w:hint="eastAsia"/>
          <w:sz w:val="24"/>
        </w:rPr>
        <w:t>执行。</w:t>
      </w:r>
    </w:p>
    <w:p w14:paraId="102E56F2" w14:textId="501ECE95" w:rsidR="00584400" w:rsidRPr="00103619" w:rsidRDefault="00584400" w:rsidP="00584400">
      <w:pPr>
        <w:spacing w:afterLines="50" w:after="156" w:line="360" w:lineRule="auto"/>
        <w:ind w:firstLineChars="200" w:firstLine="482"/>
        <w:contextualSpacing/>
        <w:rPr>
          <w:rFonts w:eastAsiaTheme="minorEastAsia"/>
          <w:sz w:val="24"/>
        </w:rPr>
      </w:pPr>
      <w:r w:rsidRPr="00103619">
        <w:rPr>
          <w:rFonts w:eastAsiaTheme="minorEastAsia" w:hint="eastAsia"/>
          <w:b/>
          <w:sz w:val="24"/>
        </w:rPr>
        <w:t>2</w:t>
      </w:r>
      <w:r w:rsidRPr="00103619">
        <w:rPr>
          <w:rFonts w:eastAsiaTheme="minorEastAsia"/>
          <w:b/>
          <w:sz w:val="24"/>
        </w:rPr>
        <w:t xml:space="preserve"> </w:t>
      </w:r>
      <w:r w:rsidR="00383976" w:rsidRPr="00103619">
        <w:rPr>
          <w:rFonts w:eastAsiaTheme="minorEastAsia" w:hint="eastAsia"/>
          <w:sz w:val="24"/>
        </w:rPr>
        <w:t>工程现场</w:t>
      </w:r>
      <w:r w:rsidRPr="00103619">
        <w:rPr>
          <w:rFonts w:eastAsiaTheme="minorEastAsia" w:hint="eastAsia"/>
          <w:sz w:val="24"/>
        </w:rPr>
        <w:t>排烟排气系统</w:t>
      </w:r>
      <w:r w:rsidR="00383976" w:rsidRPr="00103619">
        <w:rPr>
          <w:rFonts w:eastAsiaTheme="minorEastAsia" w:hint="eastAsia"/>
          <w:sz w:val="24"/>
        </w:rPr>
        <w:t>中排气道</w:t>
      </w:r>
      <w:r w:rsidR="00CA680C" w:rsidRPr="00103619">
        <w:rPr>
          <w:rFonts w:eastAsiaTheme="minorEastAsia" w:hint="eastAsia"/>
          <w:sz w:val="24"/>
        </w:rPr>
        <w:t>子</w:t>
      </w:r>
      <w:r w:rsidR="00383976" w:rsidRPr="00103619">
        <w:rPr>
          <w:rFonts w:eastAsiaTheme="minorEastAsia" w:hint="eastAsia"/>
          <w:sz w:val="24"/>
        </w:rPr>
        <w:t>系统</w:t>
      </w:r>
      <w:proofErr w:type="gramStart"/>
      <w:r w:rsidR="00383976" w:rsidRPr="00103619">
        <w:rPr>
          <w:rFonts w:eastAsiaTheme="minorEastAsia" w:hint="eastAsia"/>
          <w:sz w:val="24"/>
        </w:rPr>
        <w:t>应施工</w:t>
      </w:r>
      <w:proofErr w:type="gramEnd"/>
      <w:r w:rsidR="00383976" w:rsidRPr="00103619">
        <w:rPr>
          <w:rFonts w:eastAsiaTheme="minorEastAsia" w:hint="eastAsia"/>
          <w:sz w:val="24"/>
        </w:rPr>
        <w:t>完成，排气动力装置</w:t>
      </w:r>
      <w:r w:rsidR="009E7757" w:rsidRPr="00103619">
        <w:rPr>
          <w:rFonts w:eastAsiaTheme="minorEastAsia" w:hint="eastAsia"/>
          <w:sz w:val="24"/>
        </w:rPr>
        <w:t>已进场验收。</w:t>
      </w:r>
    </w:p>
    <w:p w14:paraId="537EFB69" w14:textId="357BC51A" w:rsidR="009E1419" w:rsidRPr="00103619" w:rsidRDefault="00CA680C" w:rsidP="00527376">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06A91ED6" w14:textId="5C76ED7A" w:rsidR="007A246F" w:rsidRPr="00103619" w:rsidRDefault="00F95309" w:rsidP="007A246F">
      <w:pPr>
        <w:spacing w:afterLines="50" w:after="156" w:line="360" w:lineRule="auto"/>
        <w:ind w:firstLineChars="200" w:firstLine="480"/>
        <w:contextualSpacing/>
        <w:rPr>
          <w:rFonts w:eastAsia="楷体"/>
          <w:bCs/>
          <w:kern w:val="44"/>
          <w:sz w:val="24"/>
        </w:rPr>
      </w:pPr>
      <w:r w:rsidRPr="00103619">
        <w:rPr>
          <w:rFonts w:eastAsia="楷体" w:hint="eastAsia"/>
          <w:bCs/>
          <w:kern w:val="44"/>
          <w:sz w:val="24"/>
        </w:rPr>
        <w:t>足尺模拟实验结果若不能满足要求，即表明系统设计选型不能满足系统功能需要</w:t>
      </w:r>
      <w:r w:rsidR="007A246F" w:rsidRPr="00103619">
        <w:rPr>
          <w:rFonts w:eastAsia="楷体" w:hint="eastAsia"/>
          <w:bCs/>
          <w:kern w:val="44"/>
          <w:sz w:val="24"/>
        </w:rPr>
        <w:t>，即可判定</w:t>
      </w:r>
      <w:r w:rsidR="00BD589A" w:rsidRPr="00103619">
        <w:rPr>
          <w:rFonts w:eastAsia="楷体" w:hint="eastAsia"/>
          <w:bCs/>
          <w:kern w:val="44"/>
          <w:sz w:val="24"/>
        </w:rPr>
        <w:t>系统不合格。</w:t>
      </w:r>
      <w:r w:rsidR="00A44E0D" w:rsidRPr="00103619">
        <w:rPr>
          <w:rFonts w:eastAsia="楷体" w:hint="eastAsia"/>
          <w:bCs/>
          <w:kern w:val="44"/>
          <w:sz w:val="24"/>
        </w:rPr>
        <w:t>考虑到工程建设进度和管理的需要，</w:t>
      </w:r>
      <w:r w:rsidR="002E572F" w:rsidRPr="00103619">
        <w:rPr>
          <w:rFonts w:eastAsia="楷体" w:hint="eastAsia"/>
          <w:bCs/>
          <w:kern w:val="44"/>
          <w:sz w:val="24"/>
        </w:rPr>
        <w:t>工程项目排烟排气系统排气道子系统中的公用排气道和止回阀安装完毕后方可开展进行现场核验工作，</w:t>
      </w:r>
      <w:r w:rsidR="000E206D" w:rsidRPr="00103619">
        <w:rPr>
          <w:rFonts w:eastAsia="楷体" w:hint="eastAsia"/>
          <w:bCs/>
          <w:kern w:val="44"/>
          <w:sz w:val="24"/>
        </w:rPr>
        <w:t>以保证</w:t>
      </w:r>
      <w:r w:rsidR="0038409F" w:rsidRPr="00103619">
        <w:rPr>
          <w:rFonts w:eastAsia="楷体" w:hint="eastAsia"/>
          <w:bCs/>
          <w:kern w:val="44"/>
          <w:sz w:val="24"/>
        </w:rPr>
        <w:t>在</w:t>
      </w:r>
      <w:r w:rsidR="000E206D" w:rsidRPr="00103619">
        <w:rPr>
          <w:rFonts w:eastAsia="楷体" w:hint="eastAsia"/>
          <w:bCs/>
          <w:kern w:val="44"/>
          <w:sz w:val="24"/>
        </w:rPr>
        <w:t>严密性测试结果不符合要求</w:t>
      </w:r>
      <w:r w:rsidR="0038409F" w:rsidRPr="00103619">
        <w:rPr>
          <w:rFonts w:eastAsia="楷体" w:hint="eastAsia"/>
          <w:bCs/>
          <w:kern w:val="44"/>
          <w:sz w:val="24"/>
        </w:rPr>
        <w:t>时还能采取相应补救措施，其余部分可采用资料核查或待精装完工后核验。</w:t>
      </w:r>
    </w:p>
    <w:p w14:paraId="32410207" w14:textId="77777777" w:rsidR="00957A1A" w:rsidRPr="00103619" w:rsidRDefault="00957A1A" w:rsidP="00527376">
      <w:pPr>
        <w:spacing w:afterLines="50" w:after="156" w:line="360" w:lineRule="auto"/>
        <w:contextualSpacing/>
        <w:rPr>
          <w:sz w:val="24"/>
        </w:rPr>
      </w:pPr>
    </w:p>
    <w:p w14:paraId="18BC15B2" w14:textId="5DBA14C5" w:rsidR="00CA680C" w:rsidRPr="00103619" w:rsidRDefault="00C10FA1" w:rsidP="00527376">
      <w:pPr>
        <w:spacing w:afterLines="50" w:after="156" w:line="360" w:lineRule="auto"/>
        <w:contextualSpacing/>
        <w:rPr>
          <w:sz w:val="24"/>
        </w:rPr>
      </w:pPr>
      <w:r w:rsidRPr="00103619">
        <w:rPr>
          <w:rFonts w:hint="eastAsia"/>
          <w:b/>
          <w:sz w:val="24"/>
        </w:rPr>
        <w:t>4</w:t>
      </w:r>
      <w:r w:rsidRPr="00103619">
        <w:rPr>
          <w:b/>
          <w:sz w:val="24"/>
        </w:rPr>
        <w:t xml:space="preserve">.4.2 </w:t>
      </w:r>
      <w:r w:rsidRPr="00103619">
        <w:rPr>
          <w:rFonts w:hint="eastAsia"/>
          <w:sz w:val="24"/>
        </w:rPr>
        <w:t>现场核验中相似度核验应包含</w:t>
      </w:r>
      <w:r w:rsidR="00C31BAC" w:rsidRPr="00103619">
        <w:rPr>
          <w:rFonts w:hint="eastAsia"/>
          <w:sz w:val="24"/>
        </w:rPr>
        <w:t>以下内容</w:t>
      </w:r>
      <w:r w:rsidRPr="00103619">
        <w:rPr>
          <w:rFonts w:hint="eastAsia"/>
          <w:sz w:val="24"/>
        </w:rPr>
        <w:t>：</w:t>
      </w:r>
    </w:p>
    <w:p w14:paraId="7F6A00EC" w14:textId="515A5B5D" w:rsidR="00CA680C" w:rsidRPr="00103619" w:rsidRDefault="00006A93" w:rsidP="00163AD9">
      <w:pPr>
        <w:spacing w:afterLines="50" w:after="156" w:line="360" w:lineRule="auto"/>
        <w:ind w:firstLineChars="200" w:firstLine="482"/>
        <w:contextualSpacing/>
        <w:rPr>
          <w:sz w:val="24"/>
        </w:rPr>
      </w:pPr>
      <w:r w:rsidRPr="00103619">
        <w:rPr>
          <w:b/>
          <w:sz w:val="24"/>
        </w:rPr>
        <w:t xml:space="preserve">1 </w:t>
      </w:r>
      <w:r w:rsidRPr="00103619">
        <w:rPr>
          <w:sz w:val="24"/>
        </w:rPr>
        <w:t>排烟排气系统工程施工过程质量检查记录、进厂检验报告、工程验收记录等资料</w:t>
      </w:r>
      <w:r w:rsidR="002E38F2" w:rsidRPr="00103619">
        <w:rPr>
          <w:sz w:val="24"/>
        </w:rPr>
        <w:t>的</w:t>
      </w:r>
      <w:r w:rsidR="00696F0E" w:rsidRPr="00103619">
        <w:rPr>
          <w:sz w:val="24"/>
        </w:rPr>
        <w:t>完整性和规范性</w:t>
      </w:r>
      <w:r w:rsidRPr="00103619">
        <w:rPr>
          <w:sz w:val="24"/>
        </w:rPr>
        <w:t>核验。</w:t>
      </w:r>
    </w:p>
    <w:p w14:paraId="76614854" w14:textId="57C3AB7C" w:rsidR="00CA680C" w:rsidRPr="00103619" w:rsidRDefault="00696F0E" w:rsidP="00163AD9">
      <w:pPr>
        <w:spacing w:afterLines="50" w:after="156" w:line="360" w:lineRule="auto"/>
        <w:ind w:firstLineChars="200" w:firstLine="482"/>
        <w:contextualSpacing/>
        <w:rPr>
          <w:sz w:val="24"/>
        </w:rPr>
      </w:pPr>
      <w:r w:rsidRPr="00103619">
        <w:rPr>
          <w:b/>
          <w:sz w:val="24"/>
        </w:rPr>
        <w:t xml:space="preserve">2 </w:t>
      </w:r>
      <w:r w:rsidR="00163AD9" w:rsidRPr="00103619">
        <w:rPr>
          <w:sz w:val="24"/>
        </w:rPr>
        <w:t>工程现场与模拟实验所用材料、设备、构件的</w:t>
      </w:r>
      <w:r w:rsidR="00163AD9" w:rsidRPr="00103619">
        <w:rPr>
          <w:rFonts w:hint="eastAsia"/>
          <w:sz w:val="24"/>
        </w:rPr>
        <w:t>型号</w:t>
      </w:r>
      <w:r w:rsidR="00163AD9" w:rsidRPr="00103619">
        <w:rPr>
          <w:sz w:val="24"/>
        </w:rPr>
        <w:t>核验。</w:t>
      </w:r>
    </w:p>
    <w:p w14:paraId="0CEE12DF" w14:textId="0FE362C8" w:rsidR="00163AD9" w:rsidRPr="00103619" w:rsidRDefault="00163AD9" w:rsidP="00163AD9">
      <w:pPr>
        <w:spacing w:afterLines="50" w:after="156" w:line="360" w:lineRule="auto"/>
        <w:ind w:firstLineChars="200" w:firstLine="482"/>
        <w:contextualSpacing/>
        <w:rPr>
          <w:sz w:val="24"/>
        </w:rPr>
      </w:pPr>
      <w:r w:rsidRPr="00103619">
        <w:rPr>
          <w:b/>
          <w:sz w:val="24"/>
        </w:rPr>
        <w:t xml:space="preserve">3 </w:t>
      </w:r>
      <w:r w:rsidRPr="00103619">
        <w:rPr>
          <w:sz w:val="24"/>
        </w:rPr>
        <w:t>排烟排气系统公用排气道</w:t>
      </w:r>
      <w:r w:rsidRPr="00103619">
        <w:rPr>
          <w:rFonts w:hint="eastAsia"/>
          <w:sz w:val="24"/>
        </w:rPr>
        <w:t>和</w:t>
      </w:r>
      <w:r w:rsidRPr="00103619">
        <w:rPr>
          <w:sz w:val="24"/>
        </w:rPr>
        <w:t>排气支管</w:t>
      </w:r>
      <w:r w:rsidRPr="00103619">
        <w:rPr>
          <w:rFonts w:hint="eastAsia"/>
          <w:sz w:val="24"/>
        </w:rPr>
        <w:t>尺寸的核验。</w:t>
      </w:r>
    </w:p>
    <w:p w14:paraId="27DD6A6F" w14:textId="3D7B6AC6" w:rsidR="00584400" w:rsidRPr="00103619" w:rsidRDefault="00806365" w:rsidP="00527376">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6F72BEA8" w14:textId="77777777" w:rsidR="00806365" w:rsidRPr="00103619" w:rsidRDefault="00806365" w:rsidP="00527376">
      <w:pPr>
        <w:spacing w:afterLines="50" w:after="156" w:line="360" w:lineRule="auto"/>
        <w:contextualSpacing/>
        <w:rPr>
          <w:sz w:val="24"/>
        </w:rPr>
      </w:pPr>
    </w:p>
    <w:p w14:paraId="43E6C719" w14:textId="24BF4F9B" w:rsidR="00584400" w:rsidRPr="00103619" w:rsidRDefault="00C10FA1" w:rsidP="00527376">
      <w:pPr>
        <w:spacing w:afterLines="50" w:after="156" w:line="360" w:lineRule="auto"/>
        <w:contextualSpacing/>
        <w:rPr>
          <w:sz w:val="24"/>
        </w:rPr>
      </w:pPr>
      <w:r w:rsidRPr="00103619">
        <w:rPr>
          <w:rFonts w:hint="eastAsia"/>
          <w:b/>
          <w:sz w:val="24"/>
        </w:rPr>
        <w:t>4</w:t>
      </w:r>
      <w:r w:rsidRPr="00103619">
        <w:rPr>
          <w:b/>
          <w:sz w:val="24"/>
        </w:rPr>
        <w:t xml:space="preserve">.4.3 </w:t>
      </w:r>
      <w:r w:rsidRPr="00103619">
        <w:rPr>
          <w:rFonts w:hint="eastAsia"/>
          <w:sz w:val="24"/>
        </w:rPr>
        <w:t>现场核验中严密性核验</w:t>
      </w:r>
      <w:r w:rsidR="00197459" w:rsidRPr="00103619">
        <w:rPr>
          <w:rFonts w:hint="eastAsia"/>
          <w:sz w:val="24"/>
        </w:rPr>
        <w:t>可采用漏烟法进行核验</w:t>
      </w:r>
      <w:r w:rsidR="00713D83" w:rsidRPr="00103619">
        <w:rPr>
          <w:rFonts w:hint="eastAsia"/>
          <w:sz w:val="24"/>
        </w:rPr>
        <w:t>，</w:t>
      </w:r>
      <w:r w:rsidR="00F23927" w:rsidRPr="00103619">
        <w:rPr>
          <w:rFonts w:hint="eastAsia"/>
          <w:sz w:val="24"/>
        </w:rPr>
        <w:t>见附录</w:t>
      </w:r>
      <w:r w:rsidR="008F7F38" w:rsidRPr="00103619">
        <w:rPr>
          <w:rFonts w:hint="eastAsia"/>
          <w:sz w:val="24"/>
        </w:rPr>
        <w:t>C</w:t>
      </w:r>
      <w:r w:rsidR="00C31BAC" w:rsidRPr="00103619">
        <w:rPr>
          <w:rFonts w:hint="eastAsia"/>
          <w:sz w:val="24"/>
        </w:rPr>
        <w:t>。</w:t>
      </w:r>
    </w:p>
    <w:p w14:paraId="34C7B70B" w14:textId="7027A30B" w:rsidR="00584400" w:rsidRPr="00103619" w:rsidRDefault="00770DA2" w:rsidP="00527376">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02CD2C08" w14:textId="77777777" w:rsidR="00584400" w:rsidRPr="00103619" w:rsidRDefault="00584400" w:rsidP="00527376">
      <w:pPr>
        <w:spacing w:afterLines="50" w:after="156" w:line="360" w:lineRule="auto"/>
        <w:contextualSpacing/>
        <w:rPr>
          <w:sz w:val="24"/>
        </w:rPr>
      </w:pPr>
    </w:p>
    <w:p w14:paraId="004445B3" w14:textId="2413125F" w:rsidR="00AF4BD9" w:rsidRPr="00103619" w:rsidRDefault="00AF4BD9" w:rsidP="00E90E8C">
      <w:pPr>
        <w:spacing w:afterLines="50" w:after="156" w:line="360" w:lineRule="auto"/>
        <w:rPr>
          <w:rFonts w:eastAsiaTheme="minorEastAsia"/>
          <w:sz w:val="24"/>
        </w:rPr>
      </w:pPr>
    </w:p>
    <w:p w14:paraId="0AB494E4" w14:textId="77777777" w:rsidR="00BA1306" w:rsidRPr="00103619" w:rsidRDefault="00BA1306" w:rsidP="00E90E8C">
      <w:pPr>
        <w:spacing w:afterLines="50" w:after="156" w:line="360" w:lineRule="auto"/>
        <w:rPr>
          <w:rFonts w:eastAsiaTheme="minorEastAsia"/>
          <w:sz w:val="24"/>
        </w:rPr>
      </w:pPr>
    </w:p>
    <w:p w14:paraId="5632A31E" w14:textId="77777777" w:rsidR="00826AF0" w:rsidRPr="00103619" w:rsidRDefault="00826AF0" w:rsidP="00E90E8C">
      <w:pPr>
        <w:spacing w:afterLines="50" w:after="156" w:line="360" w:lineRule="auto"/>
        <w:rPr>
          <w:rStyle w:val="fontstyle01"/>
          <w:rFonts w:ascii="Times New Roman" w:eastAsiaTheme="minorEastAsia" w:hAnsi="Times New Roman" w:hint="default"/>
          <w:color w:val="auto"/>
          <w:sz w:val="24"/>
          <w:szCs w:val="24"/>
        </w:rPr>
        <w:sectPr w:rsidR="00826AF0" w:rsidRPr="00103619">
          <w:footerReference w:type="default" r:id="rId15"/>
          <w:pgSz w:w="11906" w:h="16838"/>
          <w:pgMar w:top="1440" w:right="1800" w:bottom="1440" w:left="1800" w:header="851" w:footer="992" w:gutter="0"/>
          <w:cols w:space="425"/>
          <w:docGrid w:type="lines" w:linePitch="312"/>
        </w:sectPr>
      </w:pPr>
    </w:p>
    <w:p w14:paraId="5768237A" w14:textId="6BB18229" w:rsidR="00581029" w:rsidRPr="00103619" w:rsidRDefault="00581029">
      <w:pPr>
        <w:widowControl/>
        <w:jc w:val="left"/>
        <w:rPr>
          <w:sz w:val="24"/>
        </w:rPr>
      </w:pPr>
      <w:bookmarkStart w:id="20" w:name="_Toc15993855"/>
    </w:p>
    <w:p w14:paraId="55903EDE" w14:textId="3A503D36" w:rsidR="00145F45" w:rsidRPr="00103619" w:rsidRDefault="00C25AAB" w:rsidP="00370B75">
      <w:pPr>
        <w:pStyle w:val="1"/>
        <w:spacing w:before="120" w:after="120" w:line="360" w:lineRule="auto"/>
        <w:jc w:val="center"/>
        <w:rPr>
          <w:rFonts w:eastAsiaTheme="minorEastAsia"/>
          <w:sz w:val="24"/>
          <w:szCs w:val="32"/>
        </w:rPr>
      </w:pPr>
      <w:bookmarkStart w:id="21" w:name="_Toc58228455"/>
      <w:bookmarkEnd w:id="20"/>
      <w:r w:rsidRPr="00103619">
        <w:rPr>
          <w:rFonts w:eastAsiaTheme="minorEastAsia"/>
          <w:sz w:val="24"/>
          <w:szCs w:val="32"/>
        </w:rPr>
        <w:t>5</w:t>
      </w:r>
      <w:r w:rsidR="00117C75" w:rsidRPr="00103619">
        <w:rPr>
          <w:rFonts w:eastAsiaTheme="minorEastAsia"/>
          <w:sz w:val="24"/>
          <w:szCs w:val="32"/>
        </w:rPr>
        <w:t xml:space="preserve"> </w:t>
      </w:r>
      <w:r w:rsidR="00117C75" w:rsidRPr="00103619">
        <w:rPr>
          <w:rFonts w:eastAsiaTheme="minorEastAsia" w:hint="eastAsia"/>
          <w:sz w:val="24"/>
          <w:szCs w:val="32"/>
        </w:rPr>
        <w:t>评价</w:t>
      </w:r>
      <w:bookmarkEnd w:id="21"/>
    </w:p>
    <w:p w14:paraId="19C8BFC4" w14:textId="5BFCBB27" w:rsidR="00145F45" w:rsidRPr="00103619" w:rsidRDefault="00C25AAB" w:rsidP="009E5F91">
      <w:pPr>
        <w:pStyle w:val="liu2"/>
        <w:keepNext/>
        <w:keepLines/>
        <w:spacing w:before="0" w:afterLines="50" w:after="156" w:line="360" w:lineRule="auto"/>
        <w:contextualSpacing/>
        <w:jc w:val="center"/>
        <w:rPr>
          <w:rFonts w:eastAsiaTheme="minorEastAsia" w:cs="Times New Roman"/>
          <w:sz w:val="24"/>
          <w:szCs w:val="24"/>
        </w:rPr>
      </w:pPr>
      <w:bookmarkStart w:id="22" w:name="_Toc15993856"/>
      <w:bookmarkStart w:id="23" w:name="_Toc58228456"/>
      <w:r w:rsidRPr="00103619">
        <w:rPr>
          <w:rFonts w:eastAsiaTheme="minorEastAsia" w:cs="Times New Roman"/>
          <w:sz w:val="24"/>
          <w:szCs w:val="24"/>
        </w:rPr>
        <w:t>5</w:t>
      </w:r>
      <w:r w:rsidR="00B97A49" w:rsidRPr="00103619">
        <w:rPr>
          <w:rFonts w:eastAsiaTheme="minorEastAsia" w:cs="Times New Roman"/>
          <w:sz w:val="24"/>
          <w:szCs w:val="24"/>
        </w:rPr>
        <w:t>.</w:t>
      </w:r>
      <w:r w:rsidR="003012D9" w:rsidRPr="00103619">
        <w:rPr>
          <w:rFonts w:eastAsiaTheme="minorEastAsia" w:cs="Times New Roman"/>
          <w:sz w:val="24"/>
          <w:szCs w:val="24"/>
        </w:rPr>
        <w:t>1</w:t>
      </w:r>
      <w:bookmarkEnd w:id="22"/>
      <w:r w:rsidR="00E701CF" w:rsidRPr="00103619">
        <w:rPr>
          <w:rFonts w:eastAsiaTheme="minorEastAsia" w:cs="Times New Roman"/>
          <w:sz w:val="24"/>
          <w:szCs w:val="24"/>
        </w:rPr>
        <w:t xml:space="preserve"> </w:t>
      </w:r>
      <w:r w:rsidR="00A955D9" w:rsidRPr="00103619">
        <w:rPr>
          <w:rFonts w:eastAsiaTheme="minorEastAsia" w:cs="Times New Roman" w:hint="eastAsia"/>
          <w:sz w:val="24"/>
          <w:szCs w:val="24"/>
        </w:rPr>
        <w:t>一般规定</w:t>
      </w:r>
      <w:bookmarkEnd w:id="23"/>
    </w:p>
    <w:p w14:paraId="77A14EDF" w14:textId="4B52ECDE" w:rsidR="006662FE" w:rsidRPr="00103619" w:rsidRDefault="00C25AAB" w:rsidP="00E90E8C">
      <w:pPr>
        <w:spacing w:afterLines="50" w:after="156" w:line="360" w:lineRule="auto"/>
        <w:contextualSpacing/>
        <w:rPr>
          <w:rFonts w:eastAsiaTheme="minorEastAsia"/>
          <w:sz w:val="24"/>
        </w:rPr>
      </w:pPr>
      <w:r w:rsidRPr="00103619">
        <w:rPr>
          <w:rFonts w:eastAsiaTheme="minorEastAsia"/>
          <w:b/>
          <w:sz w:val="24"/>
        </w:rPr>
        <w:t>5</w:t>
      </w:r>
      <w:r w:rsidR="006662FE" w:rsidRPr="00103619">
        <w:rPr>
          <w:rFonts w:eastAsiaTheme="minorEastAsia"/>
          <w:b/>
          <w:sz w:val="24"/>
        </w:rPr>
        <w:t>.1.1</w:t>
      </w:r>
      <w:r w:rsidR="00CA64C2" w:rsidRPr="00103619">
        <w:rPr>
          <w:rFonts w:eastAsiaTheme="minorEastAsia"/>
          <w:b/>
          <w:sz w:val="24"/>
        </w:rPr>
        <w:t xml:space="preserve"> </w:t>
      </w:r>
      <w:r w:rsidR="00C00700" w:rsidRPr="00103619">
        <w:rPr>
          <w:rFonts w:eastAsiaTheme="minorEastAsia" w:hint="eastAsia"/>
          <w:sz w:val="24"/>
        </w:rPr>
        <w:t>足尺模拟实验测试</w:t>
      </w:r>
      <w:r w:rsidR="00D00681" w:rsidRPr="00103619">
        <w:rPr>
          <w:rFonts w:eastAsiaTheme="minorEastAsia" w:hint="eastAsia"/>
          <w:sz w:val="24"/>
        </w:rPr>
        <w:t>评价</w:t>
      </w:r>
      <w:r w:rsidR="00C00700" w:rsidRPr="00103619">
        <w:rPr>
          <w:rFonts w:eastAsiaTheme="minorEastAsia" w:hint="eastAsia"/>
          <w:sz w:val="24"/>
        </w:rPr>
        <w:t>和工程现场核验</w:t>
      </w:r>
      <w:r w:rsidR="007641CB" w:rsidRPr="00103619">
        <w:rPr>
          <w:rFonts w:eastAsiaTheme="minorEastAsia" w:hint="eastAsia"/>
          <w:sz w:val="24"/>
        </w:rPr>
        <w:t>评价</w:t>
      </w:r>
      <w:r w:rsidR="0081626C" w:rsidRPr="00103619">
        <w:rPr>
          <w:rFonts w:eastAsiaTheme="minorEastAsia" w:hint="eastAsia"/>
          <w:sz w:val="24"/>
        </w:rPr>
        <w:t>结果</w:t>
      </w:r>
      <w:r w:rsidR="00EB0ACD" w:rsidRPr="00103619">
        <w:rPr>
          <w:rFonts w:eastAsiaTheme="minorEastAsia" w:hint="eastAsia"/>
          <w:sz w:val="24"/>
        </w:rPr>
        <w:t>分为</w:t>
      </w:r>
      <w:r w:rsidR="0081626C" w:rsidRPr="00103619">
        <w:rPr>
          <w:rFonts w:eastAsiaTheme="minorEastAsia" w:hint="eastAsia"/>
          <w:sz w:val="24"/>
        </w:rPr>
        <w:t>“合格”或“不合格”</w:t>
      </w:r>
      <w:r w:rsidR="002D47B9" w:rsidRPr="00103619">
        <w:rPr>
          <w:rFonts w:eastAsiaTheme="minorEastAsia" w:hint="eastAsia"/>
          <w:sz w:val="24"/>
        </w:rPr>
        <w:t>，</w:t>
      </w:r>
      <w:r w:rsidR="00F261AC" w:rsidRPr="00103619">
        <w:rPr>
          <w:rFonts w:eastAsiaTheme="minorEastAsia" w:hint="eastAsia"/>
          <w:sz w:val="24"/>
        </w:rPr>
        <w:t>厨房排烟排气系统性能评定应在上述两项均为“合格”的基础上进行</w:t>
      </w:r>
      <w:r w:rsidR="00E16ABE" w:rsidRPr="00103619">
        <w:rPr>
          <w:rFonts w:eastAsiaTheme="minorEastAsia" w:hint="eastAsia"/>
          <w:sz w:val="24"/>
        </w:rPr>
        <w:t>。</w:t>
      </w:r>
    </w:p>
    <w:p w14:paraId="28513331" w14:textId="1D68D89A" w:rsidR="007641CB" w:rsidRPr="00103619" w:rsidRDefault="007641CB" w:rsidP="00E90E8C">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5A4A5380" w14:textId="77777777" w:rsidR="007641CB" w:rsidRPr="00103619" w:rsidRDefault="007641CB" w:rsidP="00E90E8C">
      <w:pPr>
        <w:spacing w:afterLines="50" w:after="156" w:line="360" w:lineRule="auto"/>
        <w:contextualSpacing/>
        <w:rPr>
          <w:rFonts w:eastAsiaTheme="minorEastAsia"/>
          <w:sz w:val="24"/>
        </w:rPr>
      </w:pPr>
    </w:p>
    <w:p w14:paraId="31852D5F" w14:textId="2521AA26" w:rsidR="00D27CA5" w:rsidRPr="00103619" w:rsidRDefault="00C25AAB" w:rsidP="00E90E8C">
      <w:pPr>
        <w:spacing w:afterLines="50" w:after="156" w:line="360" w:lineRule="auto"/>
        <w:contextualSpacing/>
        <w:rPr>
          <w:rFonts w:eastAsiaTheme="minorEastAsia"/>
          <w:sz w:val="24"/>
        </w:rPr>
      </w:pPr>
      <w:r w:rsidRPr="00103619">
        <w:rPr>
          <w:rFonts w:eastAsiaTheme="minorEastAsia"/>
          <w:b/>
          <w:sz w:val="24"/>
        </w:rPr>
        <w:t>5</w:t>
      </w:r>
      <w:r w:rsidR="00B97A49" w:rsidRPr="00103619">
        <w:rPr>
          <w:rFonts w:eastAsiaTheme="minorEastAsia"/>
          <w:b/>
          <w:sz w:val="24"/>
        </w:rPr>
        <w:t>.</w:t>
      </w:r>
      <w:r w:rsidR="0089741A" w:rsidRPr="00103619">
        <w:rPr>
          <w:rFonts w:eastAsiaTheme="minorEastAsia"/>
          <w:b/>
          <w:sz w:val="24"/>
        </w:rPr>
        <w:t>1</w:t>
      </w:r>
      <w:r w:rsidR="001A0A65" w:rsidRPr="00103619">
        <w:rPr>
          <w:rFonts w:eastAsiaTheme="minorEastAsia"/>
          <w:b/>
          <w:sz w:val="24"/>
        </w:rPr>
        <w:t>.</w:t>
      </w:r>
      <w:r w:rsidR="0089741A" w:rsidRPr="00103619">
        <w:rPr>
          <w:rFonts w:eastAsiaTheme="minorEastAsia"/>
          <w:b/>
          <w:sz w:val="24"/>
        </w:rPr>
        <w:t>2</w:t>
      </w:r>
      <w:r w:rsidR="00E717FD" w:rsidRPr="00103619">
        <w:rPr>
          <w:rFonts w:eastAsiaTheme="minorEastAsia"/>
          <w:b/>
          <w:sz w:val="24"/>
        </w:rPr>
        <w:t xml:space="preserve"> </w:t>
      </w:r>
      <w:r w:rsidR="0022187C" w:rsidRPr="00103619">
        <w:rPr>
          <w:rFonts w:hint="eastAsia"/>
          <w:sz w:val="24"/>
        </w:rPr>
        <w:t>厨房排烟排气系统性能评价程序应按图</w:t>
      </w:r>
      <w:r w:rsidR="00A36892" w:rsidRPr="00103619">
        <w:rPr>
          <w:sz w:val="24"/>
        </w:rPr>
        <w:t>5</w:t>
      </w:r>
      <w:r w:rsidR="0022187C" w:rsidRPr="00103619">
        <w:rPr>
          <w:sz w:val="24"/>
        </w:rPr>
        <w:t>.</w:t>
      </w:r>
      <w:r w:rsidR="00E717FD" w:rsidRPr="00103619">
        <w:rPr>
          <w:sz w:val="24"/>
        </w:rPr>
        <w:t>1</w:t>
      </w:r>
      <w:r w:rsidR="0022187C" w:rsidRPr="00103619">
        <w:rPr>
          <w:sz w:val="24"/>
        </w:rPr>
        <w:t>.</w:t>
      </w:r>
      <w:r w:rsidR="00E701CF" w:rsidRPr="00103619">
        <w:rPr>
          <w:sz w:val="24"/>
        </w:rPr>
        <w:t>2</w:t>
      </w:r>
      <w:r w:rsidR="0022187C" w:rsidRPr="00103619">
        <w:rPr>
          <w:rFonts w:hint="eastAsia"/>
          <w:sz w:val="24"/>
        </w:rPr>
        <w:t>所示流程进行</w:t>
      </w:r>
      <w:r w:rsidR="00E87E95" w:rsidRPr="00103619">
        <w:rPr>
          <w:rFonts w:hint="eastAsia"/>
          <w:sz w:val="24"/>
        </w:rPr>
        <w:t>。</w:t>
      </w:r>
    </w:p>
    <w:p w14:paraId="00D2316D" w14:textId="4291828F" w:rsidR="0022187C" w:rsidRPr="00103619" w:rsidRDefault="00D91511" w:rsidP="0022187C">
      <w:pPr>
        <w:autoSpaceDE w:val="0"/>
        <w:autoSpaceDN w:val="0"/>
        <w:adjustRightInd w:val="0"/>
        <w:ind w:leftChars="200" w:left="420"/>
        <w:jc w:val="center"/>
      </w:pPr>
      <w:r w:rsidRPr="00103619">
        <w:object w:dxaOrig="5326" w:dyaOrig="8715" w14:anchorId="34934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95.05pt;height:319.15pt" o:ole="">
            <v:imagedata r:id="rId16" o:title=""/>
          </v:shape>
          <o:OLEObject Type="Embed" ProgID="Visio.Drawing.15" ShapeID="_x0000_i1072" DrawAspect="Content" ObjectID="_1668843408" r:id="rId17"/>
        </w:object>
      </w:r>
    </w:p>
    <w:p w14:paraId="1ABEC4EB" w14:textId="0345D75A" w:rsidR="0022187C" w:rsidRPr="00103619" w:rsidRDefault="0022187C" w:rsidP="00E717FD">
      <w:pPr>
        <w:spacing w:afterLines="50" w:after="156" w:line="360" w:lineRule="auto"/>
        <w:contextualSpacing/>
        <w:jc w:val="center"/>
        <w:rPr>
          <w:rFonts w:eastAsiaTheme="minorEastAsia"/>
          <w:sz w:val="24"/>
        </w:rPr>
      </w:pPr>
      <w:r w:rsidRPr="00103619">
        <w:rPr>
          <w:rFonts w:eastAsiaTheme="minorEastAsia"/>
          <w:sz w:val="24"/>
        </w:rPr>
        <w:t>图</w:t>
      </w:r>
      <w:r w:rsidR="009E52BB" w:rsidRPr="00103619">
        <w:rPr>
          <w:rFonts w:eastAsiaTheme="minorEastAsia"/>
          <w:sz w:val="24"/>
        </w:rPr>
        <w:t>5</w:t>
      </w:r>
      <w:r w:rsidR="00E717FD" w:rsidRPr="00103619">
        <w:rPr>
          <w:rFonts w:eastAsiaTheme="minorEastAsia"/>
          <w:sz w:val="24"/>
        </w:rPr>
        <w:t>.1.</w:t>
      </w:r>
      <w:r w:rsidR="00E701CF" w:rsidRPr="00103619">
        <w:rPr>
          <w:rFonts w:eastAsiaTheme="minorEastAsia"/>
          <w:sz w:val="24"/>
        </w:rPr>
        <w:t>2</w:t>
      </w:r>
      <w:r w:rsidRPr="00103619">
        <w:rPr>
          <w:rFonts w:eastAsiaTheme="minorEastAsia"/>
          <w:sz w:val="24"/>
        </w:rPr>
        <w:t xml:space="preserve">  </w:t>
      </w:r>
      <w:r w:rsidRPr="00103619">
        <w:rPr>
          <w:rFonts w:eastAsiaTheme="minorEastAsia"/>
          <w:sz w:val="24"/>
        </w:rPr>
        <w:t>评价流程图</w:t>
      </w:r>
    </w:p>
    <w:p w14:paraId="2AF2AA0A" w14:textId="0F0F4AAB" w:rsidR="006662FE" w:rsidRPr="00103619" w:rsidRDefault="007641CB" w:rsidP="007641CB">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58B04DDF" w14:textId="77777777" w:rsidR="007641CB" w:rsidRPr="00103619" w:rsidRDefault="007641CB" w:rsidP="007641CB">
      <w:pPr>
        <w:spacing w:afterLines="50" w:after="156" w:line="360" w:lineRule="auto"/>
        <w:contextualSpacing/>
        <w:rPr>
          <w:rFonts w:eastAsiaTheme="minorEastAsia"/>
          <w:sz w:val="24"/>
        </w:rPr>
      </w:pPr>
    </w:p>
    <w:p w14:paraId="5B0954CF" w14:textId="05008466" w:rsidR="00E717FD" w:rsidRPr="00103619" w:rsidRDefault="00C25AAB" w:rsidP="00E701CF">
      <w:pPr>
        <w:pStyle w:val="liu2"/>
        <w:keepNext/>
        <w:keepLines/>
        <w:spacing w:before="0" w:afterLines="50" w:after="156" w:line="360" w:lineRule="auto"/>
        <w:contextualSpacing/>
        <w:jc w:val="center"/>
        <w:rPr>
          <w:rFonts w:eastAsiaTheme="minorEastAsia" w:cs="Times New Roman"/>
          <w:sz w:val="24"/>
          <w:szCs w:val="24"/>
        </w:rPr>
      </w:pPr>
      <w:bookmarkStart w:id="24" w:name="_Toc58228457"/>
      <w:r w:rsidRPr="00103619">
        <w:rPr>
          <w:rFonts w:eastAsiaTheme="minorEastAsia" w:cs="Times New Roman"/>
          <w:sz w:val="24"/>
          <w:szCs w:val="24"/>
        </w:rPr>
        <w:t>5</w:t>
      </w:r>
      <w:r w:rsidR="00E701CF" w:rsidRPr="00103619">
        <w:rPr>
          <w:rFonts w:eastAsiaTheme="minorEastAsia" w:cs="Times New Roman"/>
          <w:sz w:val="24"/>
          <w:szCs w:val="24"/>
        </w:rPr>
        <w:t xml:space="preserve">.2 </w:t>
      </w:r>
      <w:r w:rsidR="00E4475D" w:rsidRPr="00103619">
        <w:rPr>
          <w:rFonts w:eastAsiaTheme="minorEastAsia" w:cs="Times New Roman" w:hint="eastAsia"/>
          <w:sz w:val="24"/>
          <w:szCs w:val="24"/>
        </w:rPr>
        <w:t>性能评定</w:t>
      </w:r>
      <w:bookmarkEnd w:id="24"/>
    </w:p>
    <w:p w14:paraId="336EE075" w14:textId="50DFC92B" w:rsidR="0022187C" w:rsidRPr="00103619" w:rsidRDefault="00C25AAB" w:rsidP="0022187C">
      <w:pPr>
        <w:spacing w:afterLines="50" w:after="156" w:line="360" w:lineRule="auto"/>
        <w:contextualSpacing/>
        <w:rPr>
          <w:rFonts w:eastAsiaTheme="minorEastAsia"/>
          <w:sz w:val="24"/>
        </w:rPr>
      </w:pPr>
      <w:r w:rsidRPr="00103619">
        <w:rPr>
          <w:rFonts w:eastAsiaTheme="minorEastAsia"/>
          <w:b/>
          <w:sz w:val="24"/>
        </w:rPr>
        <w:t>5</w:t>
      </w:r>
      <w:r w:rsidR="0022187C" w:rsidRPr="00103619">
        <w:rPr>
          <w:rFonts w:eastAsiaTheme="minorEastAsia"/>
          <w:b/>
          <w:sz w:val="24"/>
        </w:rPr>
        <w:t>.2.</w:t>
      </w:r>
      <w:r w:rsidR="001F3B14" w:rsidRPr="00103619">
        <w:rPr>
          <w:rFonts w:eastAsiaTheme="minorEastAsia"/>
          <w:b/>
          <w:sz w:val="24"/>
        </w:rPr>
        <w:t>1</w:t>
      </w:r>
      <w:r w:rsidR="00B86CBB" w:rsidRPr="00103619">
        <w:rPr>
          <w:rFonts w:eastAsiaTheme="minorEastAsia"/>
          <w:b/>
          <w:sz w:val="24"/>
        </w:rPr>
        <w:t xml:space="preserve"> </w:t>
      </w:r>
      <w:r w:rsidR="0022187C" w:rsidRPr="00103619">
        <w:rPr>
          <w:rFonts w:hint="eastAsia"/>
          <w:sz w:val="24"/>
        </w:rPr>
        <w:t>模拟实验评价结果为“合格”时，应同时满足以下条件。</w:t>
      </w:r>
    </w:p>
    <w:p w14:paraId="37E6F6BE" w14:textId="546057D9" w:rsidR="0079191A" w:rsidRPr="00103619" w:rsidRDefault="003955F2" w:rsidP="0079191A">
      <w:pPr>
        <w:pStyle w:val="af8"/>
        <w:spacing w:afterLines="50" w:after="156" w:line="360" w:lineRule="auto"/>
        <w:ind w:firstLineChars="177" w:firstLine="426"/>
      </w:pPr>
      <w:r w:rsidRPr="00103619">
        <w:rPr>
          <w:b/>
        </w:rPr>
        <w:t xml:space="preserve">1 </w:t>
      </w:r>
      <w:r w:rsidR="0079191A" w:rsidRPr="00103619">
        <w:t>所有测试工况下，</w:t>
      </w:r>
      <w:r w:rsidRPr="00103619">
        <w:rPr>
          <w:rFonts w:hint="eastAsia"/>
        </w:rPr>
        <w:t>系统</w:t>
      </w:r>
      <w:r w:rsidR="00590779" w:rsidRPr="00103619">
        <w:rPr>
          <w:rFonts w:hint="eastAsia"/>
        </w:rPr>
        <w:t>开机楼层</w:t>
      </w:r>
      <w:r w:rsidR="00956053" w:rsidRPr="00103619">
        <w:rPr>
          <w:rFonts w:hint="eastAsia"/>
        </w:rPr>
        <w:t>平均</w:t>
      </w:r>
      <w:r w:rsidR="0079191A" w:rsidRPr="00103619">
        <w:rPr>
          <w:rFonts w:hint="eastAsia"/>
        </w:rPr>
        <w:t>排气能力应不小于</w:t>
      </w:r>
      <w:r w:rsidR="0079191A" w:rsidRPr="00103619">
        <w:rPr>
          <w:rFonts w:hint="eastAsia"/>
        </w:rPr>
        <w:t>3</w:t>
      </w:r>
      <w:r w:rsidRPr="00103619">
        <w:t>0</w:t>
      </w:r>
      <w:r w:rsidR="0079191A" w:rsidRPr="00103619">
        <w:t>0m</w:t>
      </w:r>
      <w:r w:rsidR="0079191A" w:rsidRPr="00103619">
        <w:rPr>
          <w:vertAlign w:val="superscript"/>
        </w:rPr>
        <w:t>3</w:t>
      </w:r>
      <w:r w:rsidR="0079191A" w:rsidRPr="00103619">
        <w:t>/h</w:t>
      </w:r>
      <w:r w:rsidR="0079191A" w:rsidRPr="00103619">
        <w:t>；</w:t>
      </w:r>
    </w:p>
    <w:p w14:paraId="75F1682F" w14:textId="67720DA3" w:rsidR="0022187C" w:rsidRPr="00103619" w:rsidRDefault="003955F2" w:rsidP="0022187C">
      <w:pPr>
        <w:pStyle w:val="af8"/>
        <w:spacing w:afterLines="50" w:after="156" w:line="360" w:lineRule="auto"/>
        <w:ind w:firstLineChars="177" w:firstLine="426"/>
      </w:pPr>
      <w:r w:rsidRPr="00103619">
        <w:rPr>
          <w:b/>
        </w:rPr>
        <w:lastRenderedPageBreak/>
        <w:t xml:space="preserve">2 </w:t>
      </w:r>
      <w:r w:rsidR="0079191A" w:rsidRPr="00103619">
        <w:rPr>
          <w:rFonts w:hint="eastAsia"/>
        </w:rPr>
        <w:t>所有测试工况下，排烟排气系统不平衡率应不大于</w:t>
      </w:r>
      <w:r w:rsidR="00DA3F93" w:rsidRPr="00103619">
        <w:t>3</w:t>
      </w:r>
      <w:r w:rsidR="0079191A" w:rsidRPr="00103619">
        <w:t>0%</w:t>
      </w:r>
      <w:r w:rsidR="0022187C" w:rsidRPr="00103619">
        <w:rPr>
          <w:rFonts w:hint="eastAsia"/>
        </w:rPr>
        <w:t>。</w:t>
      </w:r>
    </w:p>
    <w:p w14:paraId="1D82182F" w14:textId="677E1CC4" w:rsidR="003955F2" w:rsidRPr="00103619" w:rsidRDefault="003955F2" w:rsidP="0022187C">
      <w:pPr>
        <w:pStyle w:val="af8"/>
        <w:spacing w:afterLines="50" w:after="156" w:line="360" w:lineRule="auto"/>
        <w:ind w:firstLineChars="177" w:firstLine="426"/>
      </w:pPr>
      <w:r w:rsidRPr="00103619">
        <w:rPr>
          <w:b/>
        </w:rPr>
        <w:t xml:space="preserve">3 </w:t>
      </w:r>
      <w:r w:rsidRPr="00103619">
        <w:rPr>
          <w:rFonts w:hint="eastAsia"/>
        </w:rPr>
        <w:t>所有测试工况下，所有非开机楼层排气支管静压为零，所有开机楼层的排气支管内静压大于排气道静压</w:t>
      </w:r>
      <w:r w:rsidR="004E6EA8" w:rsidRPr="00103619">
        <w:rPr>
          <w:rFonts w:hint="eastAsia"/>
        </w:rPr>
        <w:t>。</w:t>
      </w:r>
    </w:p>
    <w:p w14:paraId="54BF9F6B" w14:textId="77777777" w:rsidR="008C34B0" w:rsidRPr="00103619" w:rsidRDefault="008C34B0" w:rsidP="008C34B0">
      <w:pPr>
        <w:spacing w:afterLines="50" w:after="156" w:line="360" w:lineRule="auto"/>
        <w:contextualSpacing/>
        <w:rPr>
          <w:rFonts w:eastAsia="楷体"/>
          <w:bCs/>
          <w:kern w:val="44"/>
          <w:sz w:val="24"/>
        </w:rPr>
      </w:pPr>
      <w:r w:rsidRPr="00103619">
        <w:rPr>
          <w:rFonts w:eastAsia="楷体"/>
          <w:bCs/>
          <w:kern w:val="44"/>
          <w:sz w:val="24"/>
        </w:rPr>
        <w:t>【条文说明】</w:t>
      </w:r>
    </w:p>
    <w:p w14:paraId="470FD090" w14:textId="77777777" w:rsidR="008C34B0" w:rsidRPr="00103619" w:rsidRDefault="008C34B0" w:rsidP="00B93119">
      <w:pPr>
        <w:spacing w:afterLines="50" w:after="156" w:line="360" w:lineRule="auto"/>
        <w:ind w:firstLineChars="200" w:firstLine="482"/>
        <w:contextualSpacing/>
        <w:rPr>
          <w:rFonts w:eastAsia="楷体"/>
          <w:bCs/>
          <w:kern w:val="44"/>
          <w:sz w:val="24"/>
        </w:rPr>
      </w:pPr>
      <w:r w:rsidRPr="00103619">
        <w:rPr>
          <w:rFonts w:eastAsia="楷体"/>
          <w:b/>
          <w:kern w:val="44"/>
          <w:sz w:val="24"/>
        </w:rPr>
        <w:t>2</w:t>
      </w:r>
      <w:r w:rsidRPr="00103619">
        <w:rPr>
          <w:rFonts w:eastAsia="楷体"/>
          <w:bCs/>
          <w:kern w:val="44"/>
          <w:sz w:val="24"/>
        </w:rPr>
        <w:t xml:space="preserve">  </w:t>
      </w:r>
      <w:r w:rsidRPr="00103619">
        <w:rPr>
          <w:rFonts w:eastAsia="楷体"/>
          <w:bCs/>
          <w:kern w:val="44"/>
          <w:sz w:val="24"/>
        </w:rPr>
        <w:t>上下各开机楼层住户的排气量应当尽可能地实现均衡，以免上部开机楼层住户的排</w:t>
      </w:r>
      <w:r w:rsidRPr="00103619">
        <w:rPr>
          <w:rFonts w:eastAsia="楷体" w:hint="eastAsia"/>
          <w:bCs/>
          <w:kern w:val="44"/>
          <w:sz w:val="24"/>
        </w:rPr>
        <w:t>气量过大、下部开机楼层住户的排气量过小。</w:t>
      </w:r>
    </w:p>
    <w:p w14:paraId="4C36BAEF" w14:textId="77777777" w:rsidR="008C34B0" w:rsidRPr="00103619" w:rsidRDefault="008C34B0" w:rsidP="008C34B0">
      <w:pPr>
        <w:pStyle w:val="af8"/>
        <w:spacing w:afterLines="50" w:after="156" w:line="360" w:lineRule="auto"/>
        <w:ind w:firstLineChars="0" w:firstLine="0"/>
      </w:pPr>
    </w:p>
    <w:p w14:paraId="1806DB5C" w14:textId="735226A4" w:rsidR="0022187C" w:rsidRPr="00103619" w:rsidRDefault="00C25AAB" w:rsidP="0022187C">
      <w:pPr>
        <w:spacing w:afterLines="50" w:after="156" w:line="360" w:lineRule="auto"/>
        <w:contextualSpacing/>
        <w:rPr>
          <w:rFonts w:eastAsiaTheme="minorEastAsia"/>
          <w:sz w:val="24"/>
        </w:rPr>
      </w:pPr>
      <w:r w:rsidRPr="00103619">
        <w:rPr>
          <w:rFonts w:eastAsiaTheme="minorEastAsia"/>
          <w:b/>
          <w:sz w:val="24"/>
        </w:rPr>
        <w:t>5</w:t>
      </w:r>
      <w:r w:rsidR="0022187C" w:rsidRPr="00103619">
        <w:rPr>
          <w:rFonts w:eastAsiaTheme="minorEastAsia"/>
          <w:b/>
          <w:sz w:val="24"/>
        </w:rPr>
        <w:t>.2.3</w:t>
      </w:r>
      <w:r w:rsidR="000413A1" w:rsidRPr="00103619">
        <w:rPr>
          <w:rFonts w:eastAsiaTheme="minorEastAsia"/>
          <w:b/>
          <w:sz w:val="24"/>
        </w:rPr>
        <w:t xml:space="preserve"> </w:t>
      </w:r>
      <w:r w:rsidR="0022187C" w:rsidRPr="00103619">
        <w:rPr>
          <w:sz w:val="24"/>
        </w:rPr>
        <w:t>现场</w:t>
      </w:r>
      <w:r w:rsidR="000413A1" w:rsidRPr="00103619">
        <w:rPr>
          <w:rFonts w:hint="eastAsia"/>
          <w:sz w:val="24"/>
        </w:rPr>
        <w:t>核验</w:t>
      </w:r>
      <w:r w:rsidR="0022187C" w:rsidRPr="00103619">
        <w:rPr>
          <w:sz w:val="24"/>
        </w:rPr>
        <w:t>评价</w:t>
      </w:r>
      <w:r w:rsidR="0022187C" w:rsidRPr="00103619">
        <w:rPr>
          <w:rFonts w:hint="eastAsia"/>
          <w:sz w:val="24"/>
        </w:rPr>
        <w:t>结果为“合格”时，应同时满足以下条件。</w:t>
      </w:r>
    </w:p>
    <w:p w14:paraId="5A1A0C32" w14:textId="2126074F" w:rsidR="0022187C" w:rsidRPr="00103619" w:rsidRDefault="00D71C34" w:rsidP="0022187C">
      <w:pPr>
        <w:pStyle w:val="af8"/>
        <w:spacing w:afterLines="50" w:after="156" w:line="360" w:lineRule="auto"/>
        <w:ind w:firstLineChars="177" w:firstLine="426"/>
      </w:pPr>
      <w:r w:rsidRPr="00103619">
        <w:rPr>
          <w:b/>
        </w:rPr>
        <w:t>1</w:t>
      </w:r>
      <w:r w:rsidRPr="00103619">
        <w:t xml:space="preserve"> </w:t>
      </w:r>
      <w:r w:rsidR="0022187C" w:rsidRPr="00103619">
        <w:t>排烟排气系统工程施工过程质量检查记录、资料检查记录完备、验收记录资料</w:t>
      </w:r>
      <w:r w:rsidR="0022187C" w:rsidRPr="00103619">
        <w:rPr>
          <w:rFonts w:hint="eastAsia"/>
        </w:rPr>
        <w:t>完整，施工</w:t>
      </w:r>
      <w:r w:rsidRPr="00103619">
        <w:rPr>
          <w:rFonts w:hint="eastAsia"/>
        </w:rPr>
        <w:t>过程</w:t>
      </w:r>
      <w:r w:rsidR="0022187C" w:rsidRPr="00103619">
        <w:rPr>
          <w:rFonts w:hint="eastAsia"/>
        </w:rPr>
        <w:t>合</w:t>
      </w:r>
      <w:proofErr w:type="gramStart"/>
      <w:r w:rsidR="0022187C" w:rsidRPr="00103619">
        <w:rPr>
          <w:rFonts w:hint="eastAsia"/>
        </w:rPr>
        <w:t>规</w:t>
      </w:r>
      <w:proofErr w:type="gramEnd"/>
      <w:r w:rsidR="0022187C" w:rsidRPr="00103619">
        <w:t>；</w:t>
      </w:r>
    </w:p>
    <w:p w14:paraId="3452C7B6" w14:textId="31E87215" w:rsidR="0022187C" w:rsidRPr="00103619" w:rsidRDefault="00D71C34" w:rsidP="0022187C">
      <w:pPr>
        <w:pStyle w:val="af8"/>
        <w:spacing w:afterLines="50" w:after="156" w:line="360" w:lineRule="auto"/>
        <w:ind w:firstLineChars="177" w:firstLine="426"/>
      </w:pPr>
      <w:r w:rsidRPr="00103619">
        <w:rPr>
          <w:b/>
        </w:rPr>
        <w:t>2</w:t>
      </w:r>
      <w:r w:rsidRPr="00103619">
        <w:t xml:space="preserve"> </w:t>
      </w:r>
      <w:r w:rsidR="0022187C" w:rsidRPr="00103619">
        <w:rPr>
          <w:rFonts w:hint="eastAsia"/>
        </w:rPr>
        <w:t>与模拟实验系统的共用排气道一致：</w:t>
      </w:r>
    </w:p>
    <w:p w14:paraId="7143B4B6" w14:textId="6838529C" w:rsidR="0022187C" w:rsidRPr="00103619" w:rsidRDefault="00891429" w:rsidP="00891429">
      <w:pPr>
        <w:pStyle w:val="af8"/>
        <w:spacing w:afterLines="50" w:after="156" w:line="360" w:lineRule="auto"/>
        <w:ind w:firstLineChars="277" w:firstLine="665"/>
        <w:rPr>
          <w:kern w:val="0"/>
          <w:position w:val="-2"/>
        </w:rPr>
      </w:pPr>
      <w:r w:rsidRPr="00103619">
        <w:rPr>
          <w:rFonts w:hint="eastAsia"/>
          <w:kern w:val="0"/>
          <w:position w:val="-2"/>
        </w:rPr>
        <w:t>1</w:t>
      </w:r>
      <w:r w:rsidRPr="00103619">
        <w:rPr>
          <w:rFonts w:hint="eastAsia"/>
          <w:kern w:val="0"/>
          <w:position w:val="-2"/>
        </w:rPr>
        <w:t>）</w:t>
      </w:r>
      <w:r w:rsidR="0022187C" w:rsidRPr="00103619">
        <w:rPr>
          <w:rFonts w:hint="eastAsia"/>
          <w:kern w:val="0"/>
          <w:position w:val="-2"/>
        </w:rPr>
        <w:t>公共排气道和排气支管的材料规格、尺寸一致；</w:t>
      </w:r>
    </w:p>
    <w:p w14:paraId="4D789E08" w14:textId="79363E23" w:rsidR="0022187C" w:rsidRPr="00103619" w:rsidRDefault="00891429" w:rsidP="00891429">
      <w:pPr>
        <w:pStyle w:val="af8"/>
        <w:spacing w:afterLines="50" w:after="156" w:line="360" w:lineRule="auto"/>
        <w:ind w:firstLineChars="277" w:firstLine="665"/>
        <w:rPr>
          <w:kern w:val="0"/>
          <w:position w:val="-2"/>
        </w:rPr>
      </w:pPr>
      <w:r w:rsidRPr="00103619">
        <w:rPr>
          <w:rFonts w:hint="eastAsia"/>
          <w:kern w:val="0"/>
          <w:position w:val="-2"/>
        </w:rPr>
        <w:t>2</w:t>
      </w:r>
      <w:r w:rsidRPr="00103619">
        <w:rPr>
          <w:rFonts w:hint="eastAsia"/>
          <w:kern w:val="0"/>
          <w:position w:val="-2"/>
        </w:rPr>
        <w:t>）</w:t>
      </w:r>
      <w:r w:rsidR="0022187C" w:rsidRPr="00103619">
        <w:rPr>
          <w:rFonts w:hint="eastAsia"/>
          <w:kern w:val="0"/>
          <w:position w:val="-2"/>
        </w:rPr>
        <w:t>排气支管</w:t>
      </w:r>
      <w:r w:rsidR="00F15A39" w:rsidRPr="00103619">
        <w:rPr>
          <w:rFonts w:hint="eastAsia"/>
          <w:kern w:val="0"/>
          <w:position w:val="-2"/>
        </w:rPr>
        <w:t>尺寸、</w:t>
      </w:r>
      <w:r w:rsidR="0022187C" w:rsidRPr="00103619">
        <w:rPr>
          <w:rFonts w:hint="eastAsia"/>
          <w:kern w:val="0"/>
          <w:position w:val="-2"/>
        </w:rPr>
        <w:t>长度和弯头个数一致；</w:t>
      </w:r>
    </w:p>
    <w:p w14:paraId="275372BF" w14:textId="1257F626" w:rsidR="0022187C" w:rsidRPr="00103619" w:rsidRDefault="00891429" w:rsidP="00891429">
      <w:pPr>
        <w:pStyle w:val="af8"/>
        <w:spacing w:afterLines="50" w:after="156" w:line="360" w:lineRule="auto"/>
        <w:ind w:firstLineChars="277" w:firstLine="665"/>
        <w:rPr>
          <w:kern w:val="0"/>
          <w:position w:val="-2"/>
        </w:rPr>
      </w:pPr>
      <w:r w:rsidRPr="00103619">
        <w:rPr>
          <w:kern w:val="0"/>
          <w:position w:val="-2"/>
        </w:rPr>
        <w:t>3</w:t>
      </w:r>
      <w:r w:rsidRPr="00103619">
        <w:rPr>
          <w:rFonts w:hint="eastAsia"/>
          <w:kern w:val="0"/>
          <w:position w:val="-2"/>
        </w:rPr>
        <w:t>）</w:t>
      </w:r>
      <w:r w:rsidR="00F15A39" w:rsidRPr="00103619">
        <w:rPr>
          <w:rFonts w:hint="eastAsia"/>
          <w:kern w:val="0"/>
          <w:position w:val="-2"/>
        </w:rPr>
        <w:t>止回阀</w:t>
      </w:r>
      <w:r w:rsidR="0022187C" w:rsidRPr="00103619">
        <w:rPr>
          <w:rFonts w:hint="eastAsia"/>
          <w:kern w:val="0"/>
          <w:position w:val="-2"/>
        </w:rPr>
        <w:t>部件、屋顶风帽型号相一致；</w:t>
      </w:r>
    </w:p>
    <w:p w14:paraId="4765DB0F" w14:textId="1F75B4DE" w:rsidR="0022187C" w:rsidRPr="00103619" w:rsidRDefault="00891429" w:rsidP="00891429">
      <w:pPr>
        <w:pStyle w:val="af8"/>
        <w:spacing w:afterLines="50" w:after="156" w:line="360" w:lineRule="auto"/>
        <w:ind w:firstLineChars="277" w:firstLine="665"/>
        <w:rPr>
          <w:kern w:val="0"/>
          <w:position w:val="-2"/>
        </w:rPr>
      </w:pPr>
      <w:r w:rsidRPr="00103619">
        <w:rPr>
          <w:kern w:val="0"/>
          <w:position w:val="-2"/>
        </w:rPr>
        <w:t>4</w:t>
      </w:r>
      <w:r w:rsidRPr="00103619">
        <w:rPr>
          <w:rFonts w:hint="eastAsia"/>
          <w:kern w:val="0"/>
          <w:position w:val="-2"/>
        </w:rPr>
        <w:t>）</w:t>
      </w:r>
      <w:r w:rsidR="0022187C" w:rsidRPr="00103619">
        <w:rPr>
          <w:rFonts w:hint="eastAsia"/>
          <w:kern w:val="0"/>
          <w:position w:val="-2"/>
        </w:rPr>
        <w:t>各层排气动力装置型号相一致。</w:t>
      </w:r>
    </w:p>
    <w:p w14:paraId="0CD3980A" w14:textId="7E3F4BDE" w:rsidR="0022187C" w:rsidRPr="00103619" w:rsidRDefault="006A71E7" w:rsidP="0022187C">
      <w:pPr>
        <w:pStyle w:val="af8"/>
        <w:spacing w:afterLines="50" w:after="156" w:line="360" w:lineRule="auto"/>
        <w:ind w:firstLineChars="177" w:firstLine="426"/>
      </w:pPr>
      <w:r w:rsidRPr="00103619">
        <w:rPr>
          <w:b/>
        </w:rPr>
        <w:t>3</w:t>
      </w:r>
      <w:r w:rsidR="00891429" w:rsidRPr="00103619">
        <w:t xml:space="preserve"> </w:t>
      </w:r>
      <w:r w:rsidR="0022187C" w:rsidRPr="00103619">
        <w:rPr>
          <w:rFonts w:hint="eastAsia"/>
        </w:rPr>
        <w:t>严密性漏烟检测应无漏烟点</w:t>
      </w:r>
      <w:r w:rsidR="000E0EC4" w:rsidRPr="00103619">
        <w:rPr>
          <w:rFonts w:hint="eastAsia"/>
        </w:rPr>
        <w:t>。</w:t>
      </w:r>
    </w:p>
    <w:p w14:paraId="65C831DF" w14:textId="13B4ECF9" w:rsidR="00C10A21" w:rsidRPr="00103619" w:rsidRDefault="00C10A21" w:rsidP="007A42A6">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0E1021D8" w14:textId="52D67FEC" w:rsidR="00C10A21" w:rsidRPr="00103619" w:rsidRDefault="00C10A21" w:rsidP="009E5F91">
      <w:pPr>
        <w:pStyle w:val="af8"/>
        <w:spacing w:afterLines="50" w:after="156" w:line="360" w:lineRule="auto"/>
        <w:ind w:firstLineChars="0" w:firstLine="0"/>
        <w:contextualSpacing/>
        <w:rPr>
          <w:rFonts w:eastAsiaTheme="minorEastAsia"/>
        </w:rPr>
      </w:pPr>
    </w:p>
    <w:p w14:paraId="09F65DCD" w14:textId="22766E22" w:rsidR="00C10A21" w:rsidRPr="00103619" w:rsidRDefault="00C25AAB" w:rsidP="009E5F91">
      <w:pPr>
        <w:pStyle w:val="af8"/>
        <w:spacing w:afterLines="50" w:after="156" w:line="360" w:lineRule="auto"/>
        <w:ind w:firstLineChars="0" w:firstLine="0"/>
        <w:contextualSpacing/>
        <w:rPr>
          <w:rFonts w:eastAsiaTheme="minorEastAsia"/>
          <w:b/>
        </w:rPr>
      </w:pPr>
      <w:r w:rsidRPr="00103619">
        <w:rPr>
          <w:rFonts w:eastAsiaTheme="minorEastAsia"/>
          <w:b/>
        </w:rPr>
        <w:t>5</w:t>
      </w:r>
      <w:r w:rsidR="00ED39DC" w:rsidRPr="00103619">
        <w:rPr>
          <w:rFonts w:eastAsiaTheme="minorEastAsia"/>
          <w:b/>
        </w:rPr>
        <w:t xml:space="preserve">.2.4 </w:t>
      </w:r>
      <w:r w:rsidR="00953857" w:rsidRPr="00103619">
        <w:rPr>
          <w:rFonts w:eastAsiaTheme="minorEastAsia" w:hint="eastAsia"/>
        </w:rPr>
        <w:t>厨房排烟排气系统性能</w:t>
      </w:r>
      <w:r w:rsidR="00D00681" w:rsidRPr="00103619">
        <w:rPr>
          <w:rFonts w:eastAsiaTheme="minorEastAsia" w:hint="eastAsia"/>
        </w:rPr>
        <w:t>评定</w:t>
      </w:r>
      <w:r w:rsidR="00953857" w:rsidRPr="00103619">
        <w:rPr>
          <w:rFonts w:eastAsiaTheme="minorEastAsia" w:hint="eastAsia"/>
        </w:rPr>
        <w:t>应满足以下要求：</w:t>
      </w:r>
    </w:p>
    <w:p w14:paraId="1CACA995" w14:textId="5B1CA403" w:rsidR="00953857" w:rsidRPr="00103619" w:rsidRDefault="00902FDF" w:rsidP="00902FDF">
      <w:pPr>
        <w:pStyle w:val="af8"/>
        <w:spacing w:afterLines="50" w:after="156" w:line="360" w:lineRule="auto"/>
        <w:ind w:firstLineChars="177" w:firstLine="426"/>
        <w:rPr>
          <w:rFonts w:eastAsiaTheme="minorEastAsia"/>
        </w:rPr>
      </w:pPr>
      <w:r w:rsidRPr="00103619">
        <w:rPr>
          <w:rFonts w:eastAsiaTheme="minorEastAsia" w:hint="eastAsia"/>
          <w:b/>
        </w:rPr>
        <w:t>1</w:t>
      </w:r>
      <w:r w:rsidRPr="00103619">
        <w:rPr>
          <w:rFonts w:eastAsiaTheme="minorEastAsia"/>
          <w:b/>
        </w:rPr>
        <w:t xml:space="preserve"> </w:t>
      </w:r>
      <w:r w:rsidRPr="00103619">
        <w:rPr>
          <w:rFonts w:eastAsiaTheme="minorEastAsia" w:hint="eastAsia"/>
        </w:rPr>
        <w:t>厨房排烟排气系统性能评价应在模拟测试评价和现场核验评价均为“合格”的基础上开展。</w:t>
      </w:r>
    </w:p>
    <w:p w14:paraId="74CCF9CD" w14:textId="774E75A6" w:rsidR="0056788F" w:rsidRPr="00103619" w:rsidRDefault="0056788F" w:rsidP="00902FDF">
      <w:pPr>
        <w:pStyle w:val="af8"/>
        <w:spacing w:afterLines="50" w:after="156" w:line="360" w:lineRule="auto"/>
        <w:ind w:firstLineChars="177" w:firstLine="426"/>
        <w:rPr>
          <w:rFonts w:eastAsiaTheme="minorEastAsia"/>
        </w:rPr>
      </w:pPr>
      <w:r w:rsidRPr="00103619">
        <w:rPr>
          <w:rFonts w:eastAsiaTheme="minorEastAsia" w:hint="eastAsia"/>
          <w:b/>
        </w:rPr>
        <w:t>2</w:t>
      </w:r>
      <w:r w:rsidRPr="00103619">
        <w:rPr>
          <w:rFonts w:eastAsiaTheme="minorEastAsia"/>
          <w:b/>
        </w:rPr>
        <w:t xml:space="preserve"> </w:t>
      </w:r>
      <w:r w:rsidR="00B73547" w:rsidRPr="00103619">
        <w:rPr>
          <w:rFonts w:eastAsiaTheme="minorEastAsia" w:hint="eastAsia"/>
        </w:rPr>
        <w:t>健康厨房排烟排气系统性能等级</w:t>
      </w:r>
      <w:r w:rsidR="00143C8D" w:rsidRPr="00103619">
        <w:rPr>
          <w:rFonts w:eastAsiaTheme="minorEastAsia" w:hint="eastAsia"/>
        </w:rPr>
        <w:t>分为：</w:t>
      </w:r>
      <w:proofErr w:type="gramStart"/>
      <w:r w:rsidR="00803C78" w:rsidRPr="00103619">
        <w:rPr>
          <w:rFonts w:eastAsiaTheme="minorEastAsia" w:hint="eastAsia"/>
        </w:rPr>
        <w:t>一</w:t>
      </w:r>
      <w:proofErr w:type="gramEnd"/>
      <w:r w:rsidR="00762877" w:rsidRPr="00103619">
        <w:rPr>
          <w:rFonts w:eastAsiaTheme="minorEastAsia" w:hint="eastAsia"/>
        </w:rPr>
        <w:t>星级</w:t>
      </w:r>
      <w:r w:rsidR="00143C8D" w:rsidRPr="00103619">
        <w:rPr>
          <w:rFonts w:eastAsiaTheme="minorEastAsia" w:hint="eastAsia"/>
        </w:rPr>
        <w:t>、</w:t>
      </w:r>
      <w:r w:rsidR="00803C78" w:rsidRPr="00103619">
        <w:rPr>
          <w:rFonts w:eastAsiaTheme="minorEastAsia" w:hint="eastAsia"/>
        </w:rPr>
        <w:t>二星级</w:t>
      </w:r>
      <w:r w:rsidR="00C36DB9" w:rsidRPr="00103619">
        <w:rPr>
          <w:rFonts w:eastAsiaTheme="minorEastAsia" w:hint="eastAsia"/>
        </w:rPr>
        <w:t>和</w:t>
      </w:r>
      <w:r w:rsidR="00803C78" w:rsidRPr="00103619">
        <w:rPr>
          <w:rFonts w:eastAsiaTheme="minorEastAsia" w:hint="eastAsia"/>
        </w:rPr>
        <w:t>三星级</w:t>
      </w:r>
      <w:r w:rsidR="00C36DB9" w:rsidRPr="00103619">
        <w:rPr>
          <w:rFonts w:eastAsiaTheme="minorEastAsia"/>
        </w:rPr>
        <w:t>3</w:t>
      </w:r>
      <w:r w:rsidR="00143C8D" w:rsidRPr="00103619">
        <w:rPr>
          <w:rFonts w:eastAsiaTheme="minorEastAsia" w:hint="eastAsia"/>
        </w:rPr>
        <w:t>个等级。</w:t>
      </w:r>
    </w:p>
    <w:p w14:paraId="782F7AC5" w14:textId="6FB946B4" w:rsidR="00965942" w:rsidRPr="00103619" w:rsidRDefault="00965942" w:rsidP="00902FDF">
      <w:pPr>
        <w:pStyle w:val="af8"/>
        <w:spacing w:afterLines="50" w:after="156" w:line="360" w:lineRule="auto"/>
        <w:ind w:firstLineChars="177" w:firstLine="426"/>
        <w:rPr>
          <w:rFonts w:eastAsiaTheme="minorEastAsia"/>
        </w:rPr>
      </w:pPr>
      <w:r w:rsidRPr="00103619">
        <w:rPr>
          <w:rFonts w:eastAsiaTheme="minorEastAsia" w:hint="eastAsia"/>
          <w:b/>
        </w:rPr>
        <w:t>3</w:t>
      </w:r>
      <w:r w:rsidRPr="00103619">
        <w:rPr>
          <w:rFonts w:eastAsiaTheme="minorEastAsia"/>
        </w:rPr>
        <w:t xml:space="preserve"> </w:t>
      </w:r>
      <w:r w:rsidRPr="00103619">
        <w:rPr>
          <w:rFonts w:eastAsiaTheme="minorEastAsia" w:hint="eastAsia"/>
        </w:rPr>
        <w:t>健康厨房排烟排气系统性能等级</w:t>
      </w:r>
      <w:r w:rsidR="00DD3B2A" w:rsidRPr="00103619">
        <w:rPr>
          <w:rFonts w:eastAsiaTheme="minorEastAsia" w:hint="eastAsia"/>
        </w:rPr>
        <w:t>评定</w:t>
      </w:r>
      <w:r w:rsidRPr="00103619">
        <w:rPr>
          <w:rFonts w:eastAsiaTheme="minorEastAsia" w:hint="eastAsia"/>
        </w:rPr>
        <w:t>应按表</w:t>
      </w:r>
      <w:r w:rsidRPr="00103619">
        <w:rPr>
          <w:rFonts w:eastAsiaTheme="minorEastAsia" w:hint="eastAsia"/>
        </w:rPr>
        <w:t>7</w:t>
      </w:r>
      <w:r w:rsidRPr="00103619">
        <w:rPr>
          <w:rFonts w:eastAsiaTheme="minorEastAsia"/>
        </w:rPr>
        <w:t>.2.4</w:t>
      </w:r>
      <w:r w:rsidRPr="00103619">
        <w:rPr>
          <w:rFonts w:eastAsiaTheme="minorEastAsia" w:hint="eastAsia"/>
        </w:rPr>
        <w:t>确定</w:t>
      </w:r>
      <w:r w:rsidR="005D3514" w:rsidRPr="00103619">
        <w:rPr>
          <w:rFonts w:eastAsiaTheme="minorEastAsia" w:hint="eastAsia"/>
        </w:rPr>
        <w:t>。</w:t>
      </w:r>
    </w:p>
    <w:p w14:paraId="37A9862A" w14:textId="14FA7B05" w:rsidR="00676C26" w:rsidRPr="00103619" w:rsidRDefault="00676C26" w:rsidP="00886B32">
      <w:pPr>
        <w:spacing w:afterLines="50" w:after="156" w:line="360" w:lineRule="auto"/>
        <w:contextualSpacing/>
        <w:jc w:val="center"/>
        <w:rPr>
          <w:rFonts w:eastAsiaTheme="minorEastAsia"/>
          <w:sz w:val="24"/>
        </w:rPr>
      </w:pPr>
      <w:r w:rsidRPr="00103619">
        <w:rPr>
          <w:rFonts w:eastAsiaTheme="minorEastAsia"/>
          <w:sz w:val="24"/>
        </w:rPr>
        <w:t>表</w:t>
      </w:r>
      <w:r w:rsidR="00886B32" w:rsidRPr="00103619">
        <w:rPr>
          <w:rFonts w:eastAsiaTheme="minorEastAsia"/>
          <w:sz w:val="24"/>
        </w:rPr>
        <w:t xml:space="preserve">7.2.4  </w:t>
      </w:r>
      <w:r w:rsidRPr="00103619">
        <w:rPr>
          <w:rFonts w:eastAsiaTheme="minorEastAsia" w:hint="eastAsia"/>
          <w:sz w:val="24"/>
        </w:rPr>
        <w:t>排烟排气系统性能等级</w:t>
      </w:r>
      <w:r w:rsidR="00886B32" w:rsidRPr="00103619">
        <w:rPr>
          <w:rFonts w:eastAsiaTheme="minorEastAsia" w:hint="eastAsia"/>
          <w:sz w:val="24"/>
        </w:rPr>
        <w:t>评定</w:t>
      </w:r>
      <w:r w:rsidRPr="00103619">
        <w:rPr>
          <w:rFonts w:eastAsiaTheme="minorEastAsia" w:hint="eastAsia"/>
          <w:sz w:val="24"/>
        </w:rPr>
        <w:t>对应关系表</w:t>
      </w:r>
    </w:p>
    <w:tbl>
      <w:tblPr>
        <w:tblStyle w:val="af4"/>
        <w:tblW w:w="0" w:type="auto"/>
        <w:jc w:val="center"/>
        <w:tblLook w:val="04A0" w:firstRow="1" w:lastRow="0" w:firstColumn="1" w:lastColumn="0" w:noHBand="0" w:noVBand="1"/>
      </w:tblPr>
      <w:tblGrid>
        <w:gridCol w:w="1129"/>
        <w:gridCol w:w="2835"/>
        <w:gridCol w:w="1560"/>
        <w:gridCol w:w="1288"/>
        <w:gridCol w:w="1484"/>
      </w:tblGrid>
      <w:tr w:rsidR="003C5AF6" w:rsidRPr="00103619" w14:paraId="4C2B6EF9" w14:textId="77777777" w:rsidTr="003C5AF6">
        <w:trPr>
          <w:trHeight w:val="454"/>
          <w:jc w:val="center"/>
        </w:trPr>
        <w:tc>
          <w:tcPr>
            <w:tcW w:w="1129" w:type="dxa"/>
            <w:vMerge w:val="restart"/>
            <w:vAlign w:val="center"/>
          </w:tcPr>
          <w:p w14:paraId="7D8CDDCF" w14:textId="3FBBFB05" w:rsidR="003C5AF6" w:rsidRPr="00103619" w:rsidRDefault="003C5AF6" w:rsidP="00D97B33">
            <w:pPr>
              <w:pStyle w:val="22"/>
              <w:spacing w:beforeLines="0" w:before="0" w:line="240" w:lineRule="auto"/>
              <w:jc w:val="center"/>
              <w:outlineLvl w:val="9"/>
              <w:rPr>
                <w:rFonts w:eastAsia="宋体"/>
                <w:sz w:val="21"/>
              </w:rPr>
            </w:pPr>
            <w:r w:rsidRPr="00103619">
              <w:rPr>
                <w:rFonts w:eastAsia="宋体"/>
                <w:sz w:val="21"/>
              </w:rPr>
              <w:lastRenderedPageBreak/>
              <w:t>性能测试评价等级</w:t>
            </w:r>
          </w:p>
        </w:tc>
        <w:tc>
          <w:tcPr>
            <w:tcW w:w="5683" w:type="dxa"/>
            <w:gridSpan w:val="3"/>
            <w:vAlign w:val="center"/>
          </w:tcPr>
          <w:p w14:paraId="50178FF4" w14:textId="214C76B7" w:rsidR="003C5AF6" w:rsidRPr="00103619" w:rsidRDefault="003C5AF6" w:rsidP="00D97B33">
            <w:pPr>
              <w:pStyle w:val="22"/>
              <w:spacing w:beforeLines="0" w:before="0" w:line="240" w:lineRule="auto"/>
              <w:jc w:val="center"/>
              <w:outlineLvl w:val="9"/>
              <w:rPr>
                <w:rFonts w:eastAsia="宋体"/>
                <w:sz w:val="21"/>
              </w:rPr>
            </w:pPr>
            <w:r w:rsidRPr="00103619">
              <w:rPr>
                <w:rFonts w:eastAsia="宋体"/>
                <w:sz w:val="21"/>
              </w:rPr>
              <w:t>模拟测试评价结果</w:t>
            </w:r>
          </w:p>
        </w:tc>
        <w:tc>
          <w:tcPr>
            <w:tcW w:w="1484" w:type="dxa"/>
            <w:vMerge w:val="restart"/>
            <w:vAlign w:val="center"/>
          </w:tcPr>
          <w:p w14:paraId="32FA6CC4" w14:textId="79E03C74" w:rsidR="003C5AF6" w:rsidRPr="00103619" w:rsidRDefault="003C5AF6" w:rsidP="00D97B33">
            <w:pPr>
              <w:pStyle w:val="22"/>
              <w:spacing w:beforeLines="0" w:before="0" w:line="240" w:lineRule="auto"/>
              <w:jc w:val="center"/>
              <w:outlineLvl w:val="9"/>
              <w:rPr>
                <w:rFonts w:eastAsia="宋体"/>
                <w:sz w:val="21"/>
              </w:rPr>
            </w:pPr>
            <w:r w:rsidRPr="00103619">
              <w:rPr>
                <w:rFonts w:eastAsia="宋体"/>
                <w:sz w:val="21"/>
              </w:rPr>
              <w:t>现场核验评价结果</w:t>
            </w:r>
          </w:p>
        </w:tc>
      </w:tr>
      <w:tr w:rsidR="003C5AF6" w:rsidRPr="00103619" w14:paraId="0C5099D0" w14:textId="77777777" w:rsidTr="005E7275">
        <w:trPr>
          <w:trHeight w:val="454"/>
          <w:jc w:val="center"/>
        </w:trPr>
        <w:tc>
          <w:tcPr>
            <w:tcW w:w="1129" w:type="dxa"/>
            <w:vMerge/>
            <w:vAlign w:val="center"/>
          </w:tcPr>
          <w:p w14:paraId="394D2325" w14:textId="2E0D4769" w:rsidR="003C5AF6" w:rsidRPr="00103619" w:rsidRDefault="003C5AF6" w:rsidP="003C5AF6">
            <w:pPr>
              <w:pStyle w:val="22"/>
              <w:spacing w:beforeLines="0" w:before="0" w:line="240" w:lineRule="auto"/>
              <w:jc w:val="center"/>
              <w:outlineLvl w:val="9"/>
              <w:rPr>
                <w:rFonts w:eastAsia="宋体"/>
                <w:sz w:val="21"/>
              </w:rPr>
            </w:pPr>
          </w:p>
        </w:tc>
        <w:tc>
          <w:tcPr>
            <w:tcW w:w="2835" w:type="dxa"/>
            <w:vAlign w:val="center"/>
          </w:tcPr>
          <w:p w14:paraId="6F7F144C" w14:textId="0D6FE902" w:rsidR="003C5AF6" w:rsidRPr="00103619" w:rsidRDefault="003C5AF6" w:rsidP="003C5AF6">
            <w:pPr>
              <w:pStyle w:val="22"/>
              <w:spacing w:beforeLines="0" w:before="0" w:line="240" w:lineRule="auto"/>
              <w:jc w:val="center"/>
              <w:outlineLvl w:val="9"/>
              <w:rPr>
                <w:rFonts w:eastAsia="宋体"/>
                <w:sz w:val="21"/>
              </w:rPr>
            </w:pPr>
            <w:r w:rsidRPr="00103619">
              <w:rPr>
                <w:rFonts w:eastAsia="宋体"/>
                <w:sz w:val="21"/>
              </w:rPr>
              <w:t>排气能力</w:t>
            </w:r>
          </w:p>
        </w:tc>
        <w:tc>
          <w:tcPr>
            <w:tcW w:w="1560" w:type="dxa"/>
            <w:vAlign w:val="center"/>
          </w:tcPr>
          <w:p w14:paraId="793A8D6F" w14:textId="7CED9716" w:rsidR="003C5AF6" w:rsidRPr="00103619" w:rsidRDefault="003C5AF6" w:rsidP="003C5AF6">
            <w:pPr>
              <w:pStyle w:val="22"/>
              <w:spacing w:beforeLines="0" w:before="0" w:line="240" w:lineRule="auto"/>
              <w:jc w:val="center"/>
              <w:outlineLvl w:val="9"/>
              <w:rPr>
                <w:rFonts w:eastAsia="宋体"/>
                <w:sz w:val="21"/>
              </w:rPr>
            </w:pPr>
            <w:r w:rsidRPr="00103619">
              <w:rPr>
                <w:rFonts w:eastAsia="宋体"/>
                <w:sz w:val="21"/>
              </w:rPr>
              <w:t>系统不平衡率</w:t>
            </w:r>
          </w:p>
        </w:tc>
        <w:tc>
          <w:tcPr>
            <w:tcW w:w="1288" w:type="dxa"/>
            <w:vAlign w:val="center"/>
          </w:tcPr>
          <w:p w14:paraId="61E224CA" w14:textId="6CF5631F" w:rsidR="003C5AF6" w:rsidRPr="00103619" w:rsidRDefault="00E443F1" w:rsidP="003C5AF6">
            <w:pPr>
              <w:pStyle w:val="22"/>
              <w:spacing w:beforeLines="0" w:before="0" w:line="240" w:lineRule="auto"/>
              <w:jc w:val="center"/>
              <w:outlineLvl w:val="9"/>
              <w:rPr>
                <w:rFonts w:eastAsia="宋体"/>
                <w:sz w:val="21"/>
              </w:rPr>
            </w:pPr>
            <w:r w:rsidRPr="00103619">
              <w:rPr>
                <w:rFonts w:eastAsia="宋体"/>
                <w:sz w:val="21"/>
              </w:rPr>
              <w:t>防倒灌能力</w:t>
            </w:r>
          </w:p>
        </w:tc>
        <w:tc>
          <w:tcPr>
            <w:tcW w:w="1484" w:type="dxa"/>
            <w:vMerge/>
            <w:vAlign w:val="center"/>
          </w:tcPr>
          <w:p w14:paraId="3BAA38C4" w14:textId="5BF59AE3" w:rsidR="003C5AF6" w:rsidRPr="00103619" w:rsidRDefault="003C5AF6" w:rsidP="003C5AF6">
            <w:pPr>
              <w:pStyle w:val="22"/>
              <w:spacing w:beforeLines="0" w:before="0" w:line="240" w:lineRule="auto"/>
              <w:jc w:val="center"/>
              <w:outlineLvl w:val="9"/>
              <w:rPr>
                <w:rFonts w:eastAsia="宋体"/>
                <w:sz w:val="21"/>
              </w:rPr>
            </w:pPr>
          </w:p>
        </w:tc>
      </w:tr>
      <w:tr w:rsidR="003C5AF6" w:rsidRPr="00103619" w14:paraId="736F87C6" w14:textId="77777777" w:rsidTr="005E7275">
        <w:trPr>
          <w:trHeight w:val="454"/>
          <w:jc w:val="center"/>
        </w:trPr>
        <w:tc>
          <w:tcPr>
            <w:tcW w:w="1129" w:type="dxa"/>
            <w:vAlign w:val="center"/>
          </w:tcPr>
          <w:p w14:paraId="36A3A816" w14:textId="0C917C47" w:rsidR="003C5AF6" w:rsidRPr="00103619" w:rsidRDefault="003C5AF6" w:rsidP="003C5AF6">
            <w:pPr>
              <w:pStyle w:val="22"/>
              <w:spacing w:beforeLines="0" w:before="0" w:line="240" w:lineRule="auto"/>
              <w:jc w:val="center"/>
              <w:outlineLvl w:val="9"/>
              <w:rPr>
                <w:rFonts w:eastAsia="宋体"/>
                <w:sz w:val="21"/>
              </w:rPr>
            </w:pPr>
            <w:r w:rsidRPr="00103619">
              <w:rPr>
                <w:rFonts w:eastAsia="宋体"/>
                <w:sz w:val="21"/>
              </w:rPr>
              <w:t>三星级</w:t>
            </w:r>
          </w:p>
        </w:tc>
        <w:tc>
          <w:tcPr>
            <w:tcW w:w="2835" w:type="dxa"/>
            <w:vAlign w:val="center"/>
          </w:tcPr>
          <w:p w14:paraId="1D59824E" w14:textId="4139EBB1" w:rsidR="003C5AF6" w:rsidRPr="00103619" w:rsidRDefault="0002767F" w:rsidP="00315B0A">
            <w:pPr>
              <w:pStyle w:val="22"/>
              <w:spacing w:beforeLines="0" w:before="0" w:line="240" w:lineRule="auto"/>
              <w:jc w:val="center"/>
              <w:outlineLvl w:val="9"/>
              <w:rPr>
                <w:rFonts w:eastAsia="宋体"/>
                <w:sz w:val="21"/>
              </w:rPr>
            </w:pPr>
            <w:r w:rsidRPr="00103619">
              <w:rPr>
                <w:rFonts w:eastAsia="宋体" w:hint="eastAsia"/>
                <w:sz w:val="21"/>
              </w:rPr>
              <w:t>所有测试工况下，系统平均排气能力在</w:t>
            </w:r>
            <w:r w:rsidR="00206C98" w:rsidRPr="00103619">
              <w:rPr>
                <w:rFonts w:eastAsia="宋体"/>
                <w:sz w:val="21"/>
              </w:rPr>
              <w:t>400</w:t>
            </w:r>
            <w:r w:rsidRPr="00103619">
              <w:rPr>
                <w:rFonts w:eastAsia="宋体" w:hint="eastAsia"/>
                <w:sz w:val="21"/>
              </w:rPr>
              <w:t>~</w:t>
            </w:r>
            <w:r w:rsidR="00206C98" w:rsidRPr="00103619">
              <w:rPr>
                <w:rFonts w:eastAsia="宋体"/>
                <w:sz w:val="21"/>
              </w:rPr>
              <w:t>50</w:t>
            </w:r>
            <w:r w:rsidRPr="00103619">
              <w:rPr>
                <w:rFonts w:eastAsia="宋体"/>
                <w:sz w:val="21"/>
              </w:rPr>
              <w:t>0</w:t>
            </w:r>
            <w:r w:rsidRPr="00103619">
              <w:rPr>
                <w:rFonts w:eastAsia="宋体" w:hint="eastAsia"/>
                <w:sz w:val="21"/>
              </w:rPr>
              <w:t>m</w:t>
            </w:r>
            <w:r w:rsidRPr="00103619">
              <w:rPr>
                <w:rFonts w:eastAsia="宋体" w:hint="eastAsia"/>
                <w:sz w:val="21"/>
                <w:vertAlign w:val="superscript"/>
              </w:rPr>
              <w:t>3</w:t>
            </w:r>
            <w:r w:rsidRPr="00103619">
              <w:rPr>
                <w:rFonts w:eastAsia="宋体" w:hint="eastAsia"/>
                <w:sz w:val="21"/>
              </w:rPr>
              <w:t>/h</w:t>
            </w:r>
            <w:r w:rsidRPr="00103619">
              <w:rPr>
                <w:rFonts w:eastAsia="宋体" w:hint="eastAsia"/>
                <w:sz w:val="21"/>
              </w:rPr>
              <w:t>，</w:t>
            </w:r>
            <w:r w:rsidR="00315B0A" w:rsidRPr="00103619">
              <w:rPr>
                <w:rFonts w:eastAsia="宋体" w:hint="eastAsia"/>
                <w:sz w:val="21"/>
              </w:rPr>
              <w:t>且所有开机楼层</w:t>
            </w:r>
            <w:r w:rsidRPr="00103619">
              <w:rPr>
                <w:rFonts w:eastAsia="宋体" w:hint="eastAsia"/>
                <w:sz w:val="21"/>
              </w:rPr>
              <w:t>排气能力</w:t>
            </w:r>
            <w:r w:rsidR="00315B0A" w:rsidRPr="00103619">
              <w:rPr>
                <w:rFonts w:eastAsia="宋体" w:hint="eastAsia"/>
                <w:sz w:val="21"/>
              </w:rPr>
              <w:t>大于</w:t>
            </w:r>
            <w:r w:rsidRPr="00103619">
              <w:rPr>
                <w:rFonts w:eastAsia="宋体" w:hint="eastAsia"/>
                <w:sz w:val="21"/>
              </w:rPr>
              <w:t>3</w:t>
            </w:r>
            <w:r w:rsidRPr="00103619">
              <w:rPr>
                <w:rFonts w:eastAsia="宋体"/>
                <w:sz w:val="21"/>
              </w:rPr>
              <w:t>00</w:t>
            </w:r>
            <w:r w:rsidRPr="00103619">
              <w:rPr>
                <w:rFonts w:eastAsia="宋体" w:hint="eastAsia"/>
                <w:sz w:val="21"/>
              </w:rPr>
              <w:t>m</w:t>
            </w:r>
            <w:r w:rsidRPr="00103619">
              <w:rPr>
                <w:rFonts w:eastAsia="宋体" w:hint="eastAsia"/>
                <w:sz w:val="21"/>
                <w:vertAlign w:val="superscript"/>
              </w:rPr>
              <w:t>3</w:t>
            </w:r>
            <w:r w:rsidRPr="00103619">
              <w:rPr>
                <w:rFonts w:eastAsia="宋体" w:hint="eastAsia"/>
                <w:sz w:val="21"/>
              </w:rPr>
              <w:t>/h</w:t>
            </w:r>
          </w:p>
        </w:tc>
        <w:tc>
          <w:tcPr>
            <w:tcW w:w="1560" w:type="dxa"/>
            <w:vAlign w:val="center"/>
          </w:tcPr>
          <w:p w14:paraId="0DE8A289" w14:textId="188D94BA" w:rsidR="003C5AF6" w:rsidRPr="00103619" w:rsidRDefault="00C90A07" w:rsidP="003C5AF6">
            <w:pPr>
              <w:pStyle w:val="22"/>
              <w:spacing w:beforeLines="0" w:before="0" w:line="240" w:lineRule="auto"/>
              <w:jc w:val="center"/>
              <w:outlineLvl w:val="9"/>
              <w:rPr>
                <w:rFonts w:eastAsia="宋体"/>
                <w:sz w:val="21"/>
              </w:rPr>
            </w:pPr>
            <w:r w:rsidRPr="00103619">
              <w:rPr>
                <w:rFonts w:eastAsia="宋体" w:hint="eastAsia"/>
                <w:sz w:val="21"/>
              </w:rPr>
              <w:t>≤</w:t>
            </w:r>
            <w:r w:rsidRPr="00103619">
              <w:rPr>
                <w:rFonts w:eastAsia="宋体"/>
                <w:sz w:val="21"/>
              </w:rPr>
              <w:t>10%</w:t>
            </w:r>
          </w:p>
        </w:tc>
        <w:tc>
          <w:tcPr>
            <w:tcW w:w="1288" w:type="dxa"/>
            <w:vAlign w:val="center"/>
          </w:tcPr>
          <w:p w14:paraId="143C9952" w14:textId="53D11495" w:rsidR="003C5AF6" w:rsidRPr="00103619" w:rsidRDefault="00D77066" w:rsidP="003C5AF6">
            <w:pPr>
              <w:pStyle w:val="22"/>
              <w:spacing w:beforeLines="0" w:before="0" w:line="240" w:lineRule="auto"/>
              <w:jc w:val="center"/>
              <w:outlineLvl w:val="9"/>
              <w:rPr>
                <w:rFonts w:eastAsia="宋体"/>
                <w:sz w:val="21"/>
              </w:rPr>
            </w:pPr>
            <w:r w:rsidRPr="00103619">
              <w:rPr>
                <w:rFonts w:eastAsia="宋体"/>
                <w:sz w:val="21"/>
              </w:rPr>
              <w:t>合格</w:t>
            </w:r>
          </w:p>
        </w:tc>
        <w:tc>
          <w:tcPr>
            <w:tcW w:w="1484" w:type="dxa"/>
            <w:vAlign w:val="center"/>
          </w:tcPr>
          <w:p w14:paraId="73D2A777" w14:textId="3B049728" w:rsidR="003C5AF6" w:rsidRPr="00103619" w:rsidRDefault="003C5AF6" w:rsidP="003C5AF6">
            <w:pPr>
              <w:pStyle w:val="22"/>
              <w:spacing w:beforeLines="0" w:before="0" w:line="240" w:lineRule="auto"/>
              <w:jc w:val="center"/>
              <w:outlineLvl w:val="9"/>
              <w:rPr>
                <w:rFonts w:eastAsia="宋体"/>
                <w:sz w:val="21"/>
              </w:rPr>
            </w:pPr>
            <w:r w:rsidRPr="00103619">
              <w:rPr>
                <w:rFonts w:eastAsia="宋体"/>
                <w:sz w:val="21"/>
              </w:rPr>
              <w:t>合格</w:t>
            </w:r>
          </w:p>
        </w:tc>
      </w:tr>
      <w:tr w:rsidR="003C5AF6" w:rsidRPr="00103619" w14:paraId="0325C294" w14:textId="77777777" w:rsidTr="005E7275">
        <w:trPr>
          <w:trHeight w:val="454"/>
          <w:jc w:val="center"/>
        </w:trPr>
        <w:tc>
          <w:tcPr>
            <w:tcW w:w="1129" w:type="dxa"/>
            <w:vAlign w:val="center"/>
          </w:tcPr>
          <w:p w14:paraId="286E2C6E" w14:textId="3A27A6A2" w:rsidR="003C5AF6" w:rsidRPr="00103619" w:rsidRDefault="003C5AF6" w:rsidP="003C5AF6">
            <w:pPr>
              <w:pStyle w:val="22"/>
              <w:spacing w:beforeLines="0" w:before="0" w:line="240" w:lineRule="auto"/>
              <w:jc w:val="center"/>
              <w:outlineLvl w:val="9"/>
              <w:rPr>
                <w:rFonts w:eastAsia="宋体"/>
                <w:sz w:val="21"/>
              </w:rPr>
            </w:pPr>
            <w:r w:rsidRPr="00103619">
              <w:rPr>
                <w:rFonts w:eastAsia="宋体"/>
                <w:sz w:val="21"/>
              </w:rPr>
              <w:t>二星级</w:t>
            </w:r>
          </w:p>
        </w:tc>
        <w:tc>
          <w:tcPr>
            <w:tcW w:w="2835" w:type="dxa"/>
            <w:vAlign w:val="center"/>
          </w:tcPr>
          <w:p w14:paraId="2482E752" w14:textId="2F70F9CA" w:rsidR="003C5AF6" w:rsidRPr="00103619" w:rsidRDefault="00F209DD" w:rsidP="000A3CCB">
            <w:pPr>
              <w:pStyle w:val="22"/>
              <w:spacing w:beforeLines="0" w:before="0" w:line="240" w:lineRule="auto"/>
              <w:jc w:val="center"/>
              <w:outlineLvl w:val="9"/>
              <w:rPr>
                <w:rFonts w:eastAsia="宋体"/>
                <w:sz w:val="21"/>
              </w:rPr>
            </w:pPr>
            <w:r w:rsidRPr="00103619">
              <w:rPr>
                <w:rFonts w:eastAsia="宋体" w:hint="eastAsia"/>
                <w:sz w:val="21"/>
              </w:rPr>
              <w:t>所有测试工况下，系统平均排气能力在</w:t>
            </w:r>
            <w:r w:rsidRPr="00103619">
              <w:rPr>
                <w:rFonts w:eastAsia="宋体" w:hint="eastAsia"/>
                <w:sz w:val="21"/>
              </w:rPr>
              <w:t>3</w:t>
            </w:r>
            <w:r w:rsidR="000A3CCB" w:rsidRPr="00103619">
              <w:rPr>
                <w:rFonts w:eastAsia="宋体"/>
                <w:sz w:val="21"/>
              </w:rPr>
              <w:t>50</w:t>
            </w:r>
            <w:r w:rsidRPr="00103619">
              <w:rPr>
                <w:rFonts w:eastAsia="宋体" w:hint="eastAsia"/>
                <w:sz w:val="21"/>
              </w:rPr>
              <w:t>~</w:t>
            </w:r>
            <w:r w:rsidR="000A3CCB" w:rsidRPr="00103619">
              <w:rPr>
                <w:rFonts w:eastAsia="宋体"/>
                <w:sz w:val="21"/>
              </w:rPr>
              <w:t>45</w:t>
            </w:r>
            <w:r w:rsidRPr="00103619">
              <w:rPr>
                <w:rFonts w:eastAsia="宋体"/>
                <w:sz w:val="21"/>
              </w:rPr>
              <w:t>0</w:t>
            </w:r>
            <w:r w:rsidRPr="00103619">
              <w:rPr>
                <w:rFonts w:eastAsia="宋体" w:hint="eastAsia"/>
                <w:sz w:val="21"/>
              </w:rPr>
              <w:t>m</w:t>
            </w:r>
            <w:r w:rsidRPr="00103619">
              <w:rPr>
                <w:rFonts w:eastAsia="宋体" w:hint="eastAsia"/>
                <w:sz w:val="21"/>
                <w:vertAlign w:val="superscript"/>
              </w:rPr>
              <w:t>3</w:t>
            </w:r>
            <w:r w:rsidRPr="00103619">
              <w:rPr>
                <w:rFonts w:eastAsia="宋体" w:hint="eastAsia"/>
                <w:sz w:val="21"/>
              </w:rPr>
              <w:t>/h</w:t>
            </w:r>
            <w:r w:rsidRPr="00103619">
              <w:rPr>
                <w:rFonts w:eastAsia="宋体" w:hint="eastAsia"/>
                <w:sz w:val="21"/>
              </w:rPr>
              <w:t>，其中排气能力低于</w:t>
            </w:r>
            <w:r w:rsidRPr="00103619">
              <w:rPr>
                <w:rFonts w:eastAsia="宋体" w:hint="eastAsia"/>
                <w:sz w:val="21"/>
              </w:rPr>
              <w:t>3</w:t>
            </w:r>
            <w:r w:rsidRPr="00103619">
              <w:rPr>
                <w:rFonts w:eastAsia="宋体"/>
                <w:sz w:val="21"/>
              </w:rPr>
              <w:t>00</w:t>
            </w:r>
            <w:r w:rsidRPr="00103619">
              <w:rPr>
                <w:rFonts w:eastAsia="宋体" w:hint="eastAsia"/>
                <w:sz w:val="21"/>
              </w:rPr>
              <w:t>m</w:t>
            </w:r>
            <w:r w:rsidRPr="00103619">
              <w:rPr>
                <w:rFonts w:eastAsia="宋体" w:hint="eastAsia"/>
                <w:sz w:val="21"/>
                <w:vertAlign w:val="superscript"/>
              </w:rPr>
              <w:t>3</w:t>
            </w:r>
            <w:r w:rsidRPr="00103619">
              <w:rPr>
                <w:rFonts w:eastAsia="宋体" w:hint="eastAsia"/>
                <w:sz w:val="21"/>
              </w:rPr>
              <w:t>/h</w:t>
            </w:r>
            <w:r w:rsidRPr="00103619">
              <w:rPr>
                <w:rFonts w:eastAsia="宋体" w:hint="eastAsia"/>
                <w:sz w:val="21"/>
              </w:rPr>
              <w:t>的楼层数应小于或等于总开机楼层数</w:t>
            </w:r>
            <w:r w:rsidRPr="00103619">
              <w:rPr>
                <w:rFonts w:eastAsia="宋体"/>
                <w:sz w:val="21"/>
              </w:rPr>
              <w:t>5</w:t>
            </w:r>
            <w:r w:rsidRPr="00103619">
              <w:rPr>
                <w:rFonts w:eastAsia="宋体" w:hint="eastAsia"/>
                <w:sz w:val="21"/>
              </w:rPr>
              <w:t>%</w:t>
            </w:r>
          </w:p>
        </w:tc>
        <w:tc>
          <w:tcPr>
            <w:tcW w:w="1560" w:type="dxa"/>
            <w:vAlign w:val="center"/>
          </w:tcPr>
          <w:p w14:paraId="4CF0F334" w14:textId="13B8E7AE" w:rsidR="003C5AF6" w:rsidRPr="00103619" w:rsidRDefault="00C90A07" w:rsidP="003C5AF6">
            <w:pPr>
              <w:pStyle w:val="22"/>
              <w:spacing w:beforeLines="0" w:before="0" w:line="240" w:lineRule="auto"/>
              <w:jc w:val="center"/>
              <w:outlineLvl w:val="9"/>
              <w:rPr>
                <w:rFonts w:eastAsia="宋体"/>
                <w:sz w:val="21"/>
              </w:rPr>
            </w:pPr>
            <w:r w:rsidRPr="00103619">
              <w:rPr>
                <w:rFonts w:eastAsia="宋体" w:hint="eastAsia"/>
                <w:sz w:val="21"/>
              </w:rPr>
              <w:t>≤</w:t>
            </w:r>
            <w:r w:rsidRPr="00103619">
              <w:rPr>
                <w:rFonts w:eastAsia="宋体"/>
                <w:sz w:val="21"/>
              </w:rPr>
              <w:t>20%</w:t>
            </w:r>
          </w:p>
        </w:tc>
        <w:tc>
          <w:tcPr>
            <w:tcW w:w="1288" w:type="dxa"/>
            <w:vAlign w:val="center"/>
          </w:tcPr>
          <w:p w14:paraId="7DA0EEFB" w14:textId="1573AB19" w:rsidR="003C5AF6" w:rsidRPr="00103619" w:rsidRDefault="00D77066" w:rsidP="003C5AF6">
            <w:pPr>
              <w:pStyle w:val="22"/>
              <w:spacing w:beforeLines="0" w:before="0" w:line="240" w:lineRule="auto"/>
              <w:jc w:val="center"/>
              <w:outlineLvl w:val="9"/>
              <w:rPr>
                <w:rFonts w:eastAsia="宋体"/>
                <w:sz w:val="21"/>
              </w:rPr>
            </w:pPr>
            <w:r w:rsidRPr="00103619">
              <w:rPr>
                <w:rFonts w:eastAsia="宋体"/>
                <w:sz w:val="21"/>
              </w:rPr>
              <w:t>合格</w:t>
            </w:r>
          </w:p>
        </w:tc>
        <w:tc>
          <w:tcPr>
            <w:tcW w:w="1484" w:type="dxa"/>
            <w:vAlign w:val="center"/>
          </w:tcPr>
          <w:p w14:paraId="21FD07ED" w14:textId="1E306B2C" w:rsidR="003C5AF6" w:rsidRPr="00103619" w:rsidRDefault="003C5AF6" w:rsidP="003C5AF6">
            <w:pPr>
              <w:pStyle w:val="22"/>
              <w:spacing w:beforeLines="0" w:before="0" w:line="240" w:lineRule="auto"/>
              <w:jc w:val="center"/>
              <w:outlineLvl w:val="9"/>
              <w:rPr>
                <w:rFonts w:eastAsia="宋体"/>
                <w:sz w:val="21"/>
              </w:rPr>
            </w:pPr>
            <w:r w:rsidRPr="00103619">
              <w:rPr>
                <w:rFonts w:eastAsia="宋体"/>
                <w:sz w:val="21"/>
              </w:rPr>
              <w:t>合格</w:t>
            </w:r>
          </w:p>
        </w:tc>
      </w:tr>
      <w:tr w:rsidR="003C5AF6" w:rsidRPr="00103619" w14:paraId="03891FD1" w14:textId="77777777" w:rsidTr="005E7275">
        <w:trPr>
          <w:trHeight w:val="454"/>
          <w:jc w:val="center"/>
        </w:trPr>
        <w:tc>
          <w:tcPr>
            <w:tcW w:w="1129" w:type="dxa"/>
            <w:vAlign w:val="center"/>
          </w:tcPr>
          <w:p w14:paraId="627E424F" w14:textId="628317D7" w:rsidR="003C5AF6" w:rsidRPr="00103619" w:rsidRDefault="003C5AF6" w:rsidP="003C5AF6">
            <w:pPr>
              <w:pStyle w:val="22"/>
              <w:spacing w:beforeLines="0" w:before="0" w:line="240" w:lineRule="auto"/>
              <w:jc w:val="center"/>
              <w:outlineLvl w:val="9"/>
              <w:rPr>
                <w:rFonts w:eastAsia="宋体"/>
                <w:sz w:val="21"/>
              </w:rPr>
            </w:pPr>
            <w:proofErr w:type="gramStart"/>
            <w:r w:rsidRPr="00103619">
              <w:rPr>
                <w:rFonts w:eastAsia="宋体"/>
                <w:sz w:val="21"/>
              </w:rPr>
              <w:t>一</w:t>
            </w:r>
            <w:proofErr w:type="gramEnd"/>
            <w:r w:rsidRPr="00103619">
              <w:rPr>
                <w:rFonts w:eastAsia="宋体"/>
                <w:sz w:val="21"/>
              </w:rPr>
              <w:t>星级</w:t>
            </w:r>
          </w:p>
        </w:tc>
        <w:tc>
          <w:tcPr>
            <w:tcW w:w="2835" w:type="dxa"/>
            <w:vAlign w:val="center"/>
          </w:tcPr>
          <w:p w14:paraId="7C3884EC" w14:textId="5E44C845" w:rsidR="003C5AF6" w:rsidRPr="00103619" w:rsidRDefault="005E7275" w:rsidP="00562E9F">
            <w:pPr>
              <w:pStyle w:val="22"/>
              <w:spacing w:beforeLines="0" w:before="0" w:line="240" w:lineRule="auto"/>
              <w:jc w:val="center"/>
              <w:outlineLvl w:val="9"/>
              <w:rPr>
                <w:rFonts w:eastAsia="宋体"/>
                <w:sz w:val="21"/>
              </w:rPr>
            </w:pPr>
            <w:r w:rsidRPr="00103619">
              <w:rPr>
                <w:rFonts w:eastAsia="宋体" w:hint="eastAsia"/>
                <w:sz w:val="21"/>
              </w:rPr>
              <w:t>所有测试工况下，系统平均排气能力在</w:t>
            </w:r>
            <w:r w:rsidRPr="00103619">
              <w:rPr>
                <w:rFonts w:eastAsia="宋体" w:hint="eastAsia"/>
                <w:sz w:val="21"/>
              </w:rPr>
              <w:t>300~</w:t>
            </w:r>
            <w:r w:rsidRPr="00103619">
              <w:rPr>
                <w:rFonts w:eastAsia="宋体"/>
                <w:sz w:val="21"/>
              </w:rPr>
              <w:t>350</w:t>
            </w:r>
            <w:r w:rsidRPr="00103619">
              <w:rPr>
                <w:rFonts w:eastAsia="宋体" w:hint="eastAsia"/>
                <w:sz w:val="21"/>
              </w:rPr>
              <w:t>m</w:t>
            </w:r>
            <w:r w:rsidRPr="00103619">
              <w:rPr>
                <w:rFonts w:eastAsia="宋体" w:hint="eastAsia"/>
                <w:sz w:val="21"/>
                <w:vertAlign w:val="superscript"/>
              </w:rPr>
              <w:t>3</w:t>
            </w:r>
            <w:r w:rsidRPr="00103619">
              <w:rPr>
                <w:rFonts w:eastAsia="宋体" w:hint="eastAsia"/>
                <w:sz w:val="21"/>
              </w:rPr>
              <w:t>/h</w:t>
            </w:r>
            <w:r w:rsidR="009F39F2" w:rsidRPr="00103619">
              <w:rPr>
                <w:rFonts w:eastAsia="宋体" w:hint="eastAsia"/>
                <w:sz w:val="21"/>
              </w:rPr>
              <w:t>，</w:t>
            </w:r>
            <w:r w:rsidR="00DE7A52" w:rsidRPr="00103619">
              <w:rPr>
                <w:rFonts w:eastAsia="宋体" w:hint="eastAsia"/>
                <w:sz w:val="21"/>
              </w:rPr>
              <w:t>其中</w:t>
            </w:r>
            <w:r w:rsidR="00432E76" w:rsidRPr="00103619">
              <w:rPr>
                <w:rFonts w:eastAsia="宋体" w:hint="eastAsia"/>
                <w:sz w:val="21"/>
              </w:rPr>
              <w:t>排气能力</w:t>
            </w:r>
            <w:r w:rsidR="00DE7A52" w:rsidRPr="00103619">
              <w:rPr>
                <w:rFonts w:eastAsia="宋体" w:hint="eastAsia"/>
                <w:sz w:val="21"/>
              </w:rPr>
              <w:t>低于</w:t>
            </w:r>
            <w:r w:rsidR="00562E9F" w:rsidRPr="00103619">
              <w:rPr>
                <w:rFonts w:eastAsia="宋体" w:hint="eastAsia"/>
                <w:sz w:val="21"/>
              </w:rPr>
              <w:t>3</w:t>
            </w:r>
            <w:r w:rsidR="00562E9F" w:rsidRPr="00103619">
              <w:rPr>
                <w:rFonts w:eastAsia="宋体"/>
                <w:sz w:val="21"/>
              </w:rPr>
              <w:t>00</w:t>
            </w:r>
            <w:r w:rsidR="00562E9F" w:rsidRPr="00103619">
              <w:rPr>
                <w:rFonts w:eastAsia="宋体" w:hint="eastAsia"/>
                <w:sz w:val="21"/>
              </w:rPr>
              <w:t>m</w:t>
            </w:r>
            <w:r w:rsidR="00562E9F" w:rsidRPr="00103619">
              <w:rPr>
                <w:rFonts w:eastAsia="宋体" w:hint="eastAsia"/>
                <w:sz w:val="21"/>
                <w:vertAlign w:val="superscript"/>
              </w:rPr>
              <w:t>3</w:t>
            </w:r>
            <w:r w:rsidR="00562E9F" w:rsidRPr="00103619">
              <w:rPr>
                <w:rFonts w:eastAsia="宋体" w:hint="eastAsia"/>
                <w:sz w:val="21"/>
              </w:rPr>
              <w:t>/h</w:t>
            </w:r>
            <w:r w:rsidR="00D54779" w:rsidRPr="00103619">
              <w:rPr>
                <w:rFonts w:eastAsia="宋体" w:hint="eastAsia"/>
                <w:sz w:val="21"/>
              </w:rPr>
              <w:t>的</w:t>
            </w:r>
            <w:r w:rsidR="00F13117" w:rsidRPr="00103619">
              <w:rPr>
                <w:rFonts w:eastAsia="宋体" w:hint="eastAsia"/>
                <w:sz w:val="21"/>
              </w:rPr>
              <w:t>楼层数</w:t>
            </w:r>
            <w:r w:rsidR="007B0BF9" w:rsidRPr="00103619">
              <w:rPr>
                <w:rFonts w:eastAsia="宋体" w:hint="eastAsia"/>
                <w:sz w:val="21"/>
              </w:rPr>
              <w:t>应小于或等于</w:t>
            </w:r>
            <w:r w:rsidR="00432E76" w:rsidRPr="00103619">
              <w:rPr>
                <w:rFonts w:eastAsia="宋体" w:hint="eastAsia"/>
                <w:sz w:val="21"/>
              </w:rPr>
              <w:t>总开机</w:t>
            </w:r>
            <w:r w:rsidR="00F13117" w:rsidRPr="00103619">
              <w:rPr>
                <w:rFonts w:eastAsia="宋体" w:hint="eastAsia"/>
                <w:sz w:val="21"/>
              </w:rPr>
              <w:t>楼层数</w:t>
            </w:r>
            <w:r w:rsidR="00FB19E0" w:rsidRPr="00103619">
              <w:rPr>
                <w:rFonts w:eastAsia="宋体" w:hint="eastAsia"/>
                <w:sz w:val="21"/>
              </w:rPr>
              <w:t>1</w:t>
            </w:r>
            <w:r w:rsidR="00FB19E0" w:rsidRPr="00103619">
              <w:rPr>
                <w:rFonts w:eastAsia="宋体"/>
                <w:sz w:val="21"/>
              </w:rPr>
              <w:t>0</w:t>
            </w:r>
            <w:r w:rsidR="00FB19E0" w:rsidRPr="00103619">
              <w:rPr>
                <w:rFonts w:eastAsia="宋体" w:hint="eastAsia"/>
                <w:sz w:val="21"/>
              </w:rPr>
              <w:t>%</w:t>
            </w:r>
          </w:p>
        </w:tc>
        <w:tc>
          <w:tcPr>
            <w:tcW w:w="1560" w:type="dxa"/>
            <w:vAlign w:val="center"/>
          </w:tcPr>
          <w:p w14:paraId="1F503F6F" w14:textId="3DDF2168" w:rsidR="003C5AF6" w:rsidRPr="00103619" w:rsidRDefault="00C90A07" w:rsidP="003C5AF6">
            <w:pPr>
              <w:pStyle w:val="22"/>
              <w:spacing w:beforeLines="0" w:before="0" w:line="240" w:lineRule="auto"/>
              <w:jc w:val="center"/>
              <w:outlineLvl w:val="9"/>
              <w:rPr>
                <w:rFonts w:eastAsia="宋体"/>
                <w:sz w:val="21"/>
              </w:rPr>
            </w:pPr>
            <w:r w:rsidRPr="00103619">
              <w:rPr>
                <w:rFonts w:eastAsia="宋体" w:hint="eastAsia"/>
                <w:sz w:val="21"/>
              </w:rPr>
              <w:t>≤</w:t>
            </w:r>
            <w:r w:rsidRPr="00103619">
              <w:rPr>
                <w:rFonts w:eastAsia="宋体"/>
                <w:sz w:val="21"/>
              </w:rPr>
              <w:t>30%</w:t>
            </w:r>
          </w:p>
        </w:tc>
        <w:tc>
          <w:tcPr>
            <w:tcW w:w="1288" w:type="dxa"/>
            <w:vAlign w:val="center"/>
          </w:tcPr>
          <w:p w14:paraId="3F4B03C2" w14:textId="5ACD67A3" w:rsidR="003C5AF6" w:rsidRPr="00103619" w:rsidRDefault="00D77066" w:rsidP="003C5AF6">
            <w:pPr>
              <w:pStyle w:val="22"/>
              <w:spacing w:beforeLines="0" w:before="0" w:line="240" w:lineRule="auto"/>
              <w:jc w:val="center"/>
              <w:outlineLvl w:val="9"/>
              <w:rPr>
                <w:rFonts w:eastAsia="宋体"/>
                <w:sz w:val="21"/>
              </w:rPr>
            </w:pPr>
            <w:r w:rsidRPr="00103619">
              <w:rPr>
                <w:rFonts w:eastAsia="宋体"/>
                <w:sz w:val="21"/>
              </w:rPr>
              <w:t>合格</w:t>
            </w:r>
          </w:p>
        </w:tc>
        <w:tc>
          <w:tcPr>
            <w:tcW w:w="1484" w:type="dxa"/>
            <w:vAlign w:val="center"/>
          </w:tcPr>
          <w:p w14:paraId="3BDC0A6F" w14:textId="76ECB4B4" w:rsidR="003C5AF6" w:rsidRPr="00103619" w:rsidRDefault="003C5AF6" w:rsidP="003C5AF6">
            <w:pPr>
              <w:pStyle w:val="22"/>
              <w:spacing w:beforeLines="0" w:before="0" w:line="240" w:lineRule="auto"/>
              <w:jc w:val="center"/>
              <w:outlineLvl w:val="9"/>
              <w:rPr>
                <w:rFonts w:eastAsia="宋体"/>
                <w:sz w:val="21"/>
              </w:rPr>
            </w:pPr>
            <w:r w:rsidRPr="00103619">
              <w:rPr>
                <w:rFonts w:eastAsia="宋体"/>
                <w:sz w:val="21"/>
              </w:rPr>
              <w:t>合格</w:t>
            </w:r>
          </w:p>
        </w:tc>
      </w:tr>
    </w:tbl>
    <w:p w14:paraId="5068EAA6" w14:textId="47FE3ADF" w:rsidR="001E1782" w:rsidRPr="00103619" w:rsidRDefault="000657E0" w:rsidP="007A42A6">
      <w:pPr>
        <w:spacing w:afterLines="50" w:after="156" w:line="360" w:lineRule="auto"/>
        <w:contextualSpacing/>
        <w:rPr>
          <w:rFonts w:eastAsia="楷体"/>
          <w:bCs/>
          <w:kern w:val="44"/>
          <w:sz w:val="24"/>
        </w:rPr>
      </w:pPr>
      <w:r w:rsidRPr="00103619">
        <w:rPr>
          <w:rFonts w:eastAsia="楷体" w:hint="eastAsia"/>
          <w:bCs/>
          <w:kern w:val="44"/>
          <w:sz w:val="24"/>
        </w:rPr>
        <w:t>【条文说明】</w:t>
      </w:r>
    </w:p>
    <w:p w14:paraId="25F32E3B" w14:textId="77777777" w:rsidR="000657E0" w:rsidRPr="00103619" w:rsidRDefault="000657E0" w:rsidP="000657E0">
      <w:pPr>
        <w:spacing w:afterLines="50" w:after="156" w:line="360" w:lineRule="auto"/>
        <w:ind w:firstLineChars="200" w:firstLine="482"/>
        <w:contextualSpacing/>
        <w:rPr>
          <w:rFonts w:eastAsia="楷体"/>
          <w:bCs/>
          <w:kern w:val="44"/>
          <w:sz w:val="24"/>
        </w:rPr>
      </w:pPr>
      <w:r w:rsidRPr="00103619">
        <w:rPr>
          <w:rFonts w:eastAsia="楷体"/>
          <w:b/>
          <w:kern w:val="44"/>
          <w:sz w:val="24"/>
        </w:rPr>
        <w:t>1</w:t>
      </w:r>
      <w:r w:rsidRPr="00103619">
        <w:rPr>
          <w:rFonts w:eastAsia="楷体"/>
          <w:bCs/>
          <w:kern w:val="44"/>
          <w:sz w:val="24"/>
        </w:rPr>
        <w:t xml:space="preserve">  </w:t>
      </w:r>
      <w:r w:rsidRPr="00103619">
        <w:rPr>
          <w:rFonts w:eastAsia="楷体"/>
          <w:bCs/>
          <w:kern w:val="44"/>
          <w:sz w:val="24"/>
        </w:rPr>
        <w:t>必须是开机楼层每一户的排气量都达到</w:t>
      </w:r>
      <w:r w:rsidRPr="00103619">
        <w:rPr>
          <w:rFonts w:eastAsia="楷体"/>
          <w:bCs/>
          <w:kern w:val="44"/>
          <w:sz w:val="24"/>
        </w:rPr>
        <w:t>300m</w:t>
      </w:r>
      <w:r w:rsidRPr="00103619">
        <w:rPr>
          <w:rFonts w:eastAsia="楷体"/>
          <w:bCs/>
          <w:kern w:val="44"/>
          <w:sz w:val="24"/>
          <w:vertAlign w:val="superscript"/>
        </w:rPr>
        <w:t>3</w:t>
      </w:r>
      <w:r w:rsidRPr="00103619">
        <w:rPr>
          <w:rFonts w:eastAsia="楷体"/>
          <w:bCs/>
          <w:kern w:val="44"/>
          <w:sz w:val="24"/>
        </w:rPr>
        <w:t>/h</w:t>
      </w:r>
      <w:r w:rsidRPr="00103619">
        <w:rPr>
          <w:rFonts w:eastAsia="楷体"/>
          <w:bCs/>
          <w:kern w:val="44"/>
          <w:sz w:val="24"/>
        </w:rPr>
        <w:t>以上，不是各开机楼层住户排气量的平均值达到</w:t>
      </w:r>
      <w:r w:rsidRPr="00103619">
        <w:rPr>
          <w:rFonts w:eastAsia="楷体"/>
          <w:bCs/>
          <w:kern w:val="44"/>
          <w:sz w:val="24"/>
        </w:rPr>
        <w:t>300m</w:t>
      </w:r>
      <w:r w:rsidRPr="00103619">
        <w:rPr>
          <w:rFonts w:eastAsia="楷体"/>
          <w:bCs/>
          <w:kern w:val="44"/>
          <w:sz w:val="24"/>
          <w:vertAlign w:val="superscript"/>
        </w:rPr>
        <w:t>3</w:t>
      </w:r>
      <w:r w:rsidRPr="00103619">
        <w:rPr>
          <w:rFonts w:eastAsia="楷体"/>
          <w:bCs/>
          <w:kern w:val="44"/>
          <w:sz w:val="24"/>
        </w:rPr>
        <w:t>/h</w:t>
      </w:r>
      <w:r w:rsidRPr="00103619">
        <w:rPr>
          <w:rFonts w:eastAsia="楷体"/>
          <w:bCs/>
          <w:kern w:val="44"/>
          <w:sz w:val="24"/>
        </w:rPr>
        <w:t>以上。</w:t>
      </w:r>
    </w:p>
    <w:p w14:paraId="4507DC3C" w14:textId="77777777" w:rsidR="000657E0" w:rsidRPr="00103619" w:rsidRDefault="000657E0" w:rsidP="000657E0">
      <w:pPr>
        <w:pStyle w:val="af8"/>
        <w:spacing w:afterLines="50" w:after="156" w:line="360" w:lineRule="auto"/>
        <w:ind w:firstLineChars="0" w:firstLine="0"/>
        <w:rPr>
          <w:rFonts w:eastAsiaTheme="minorEastAsia"/>
        </w:rPr>
      </w:pPr>
    </w:p>
    <w:p w14:paraId="32EF849D" w14:textId="77777777" w:rsidR="001E1782" w:rsidRPr="00103619" w:rsidRDefault="001E1782" w:rsidP="000657E0">
      <w:pPr>
        <w:pStyle w:val="af8"/>
        <w:spacing w:afterLines="50" w:after="156" w:line="360" w:lineRule="auto"/>
        <w:ind w:firstLineChars="0" w:firstLine="0"/>
        <w:rPr>
          <w:rFonts w:eastAsiaTheme="minorEastAsia"/>
          <w:b/>
        </w:rPr>
      </w:pPr>
    </w:p>
    <w:p w14:paraId="34F0DFFF" w14:textId="77777777" w:rsidR="00FB535C" w:rsidRPr="00103619" w:rsidRDefault="00FB535C" w:rsidP="00E90E8C">
      <w:pPr>
        <w:pStyle w:val="af8"/>
        <w:spacing w:afterLines="50" w:after="156" w:line="360" w:lineRule="auto"/>
        <w:ind w:firstLineChars="0" w:firstLine="0"/>
        <w:contextualSpacing/>
        <w:rPr>
          <w:rFonts w:eastAsiaTheme="minorEastAsia"/>
        </w:rPr>
      </w:pPr>
      <w:r w:rsidRPr="00103619">
        <w:rPr>
          <w:rFonts w:eastAsiaTheme="minorEastAsia"/>
        </w:rPr>
        <w:br w:type="page"/>
      </w:r>
    </w:p>
    <w:p w14:paraId="1EAA7B17" w14:textId="575E07B5" w:rsidR="008502A3" w:rsidRPr="00103619" w:rsidRDefault="008502A3" w:rsidP="00F85048">
      <w:pPr>
        <w:pStyle w:val="13"/>
        <w:spacing w:beforeLines="0" w:before="0" w:afterLines="0" w:after="0"/>
        <w:jc w:val="center"/>
        <w:rPr>
          <w:rFonts w:ascii="Times New Roman" w:hAnsi="Times New Roman"/>
          <w:b w:val="0"/>
        </w:rPr>
      </w:pPr>
      <w:bookmarkStart w:id="25" w:name="_Toc8632316"/>
      <w:bookmarkStart w:id="26" w:name="_Toc58228458"/>
      <w:r w:rsidRPr="00103619">
        <w:rPr>
          <w:rFonts w:ascii="Times New Roman" w:hAnsi="Times New Roman"/>
          <w:b w:val="0"/>
        </w:rPr>
        <w:lastRenderedPageBreak/>
        <w:t>附录</w:t>
      </w:r>
      <w:r w:rsidRPr="00103619">
        <w:rPr>
          <w:rFonts w:ascii="Times New Roman" w:hAnsi="Times New Roman"/>
          <w:b w:val="0"/>
        </w:rPr>
        <w:t xml:space="preserve"> A</w:t>
      </w:r>
      <w:bookmarkStart w:id="27" w:name="_Hlk523929788"/>
      <w:bookmarkEnd w:id="25"/>
      <w:r w:rsidR="00F85048" w:rsidRPr="00103619">
        <w:rPr>
          <w:rFonts w:ascii="Times New Roman" w:hAnsi="Times New Roman"/>
          <w:b w:val="0"/>
        </w:rPr>
        <w:t xml:space="preserve">  </w:t>
      </w:r>
      <w:r w:rsidRPr="00103619">
        <w:rPr>
          <w:rFonts w:ascii="Times New Roman" w:hAnsi="Times New Roman"/>
          <w:b w:val="0"/>
        </w:rPr>
        <w:t>油烟捕集效率测试方法</w:t>
      </w:r>
      <w:bookmarkEnd w:id="26"/>
    </w:p>
    <w:bookmarkEnd w:id="27"/>
    <w:p w14:paraId="0D40F44E" w14:textId="77777777" w:rsidR="008502A3" w:rsidRPr="00103619" w:rsidRDefault="008502A3" w:rsidP="008502A3">
      <w:pPr>
        <w:autoSpaceDE w:val="0"/>
        <w:autoSpaceDN w:val="0"/>
        <w:adjustRightInd w:val="0"/>
        <w:rPr>
          <w:rFonts w:ascii="Arial" w:hAnsi="Arial" w:cs="Arial"/>
        </w:rPr>
      </w:pPr>
    </w:p>
    <w:p w14:paraId="64E51A92" w14:textId="5E7BE3F1" w:rsidR="008502A3" w:rsidRPr="00103619" w:rsidRDefault="008502A3" w:rsidP="000D2703">
      <w:pPr>
        <w:pStyle w:val="af8"/>
        <w:spacing w:afterLines="50" w:after="156" w:line="360" w:lineRule="auto"/>
        <w:ind w:firstLineChars="0" w:firstLine="0"/>
        <w:contextualSpacing/>
        <w:rPr>
          <w:rFonts w:eastAsiaTheme="minorEastAsia"/>
          <w:b/>
        </w:rPr>
      </w:pPr>
      <w:r w:rsidRPr="00103619">
        <w:rPr>
          <w:rFonts w:eastAsiaTheme="minorEastAsia" w:hint="eastAsia"/>
          <w:b/>
        </w:rPr>
        <w:t>A</w:t>
      </w:r>
      <w:r w:rsidRPr="00103619">
        <w:rPr>
          <w:rFonts w:eastAsiaTheme="minorEastAsia"/>
          <w:b/>
        </w:rPr>
        <w:t>.</w:t>
      </w:r>
      <w:r w:rsidR="00F85048" w:rsidRPr="00103619">
        <w:rPr>
          <w:rFonts w:eastAsiaTheme="minorEastAsia"/>
          <w:b/>
        </w:rPr>
        <w:t xml:space="preserve">0.1 </w:t>
      </w:r>
      <w:r w:rsidRPr="00103619">
        <w:rPr>
          <w:rFonts w:eastAsiaTheme="minorEastAsia"/>
        </w:rPr>
        <w:t>本试验在模拟厨房试验室内进行，实验室长</w:t>
      </w:r>
      <w:r w:rsidRPr="00103619">
        <w:rPr>
          <w:rFonts w:eastAsiaTheme="minorEastAsia"/>
        </w:rPr>
        <w:t>×</w:t>
      </w:r>
      <w:r w:rsidRPr="00103619">
        <w:rPr>
          <w:rFonts w:eastAsiaTheme="minorEastAsia"/>
        </w:rPr>
        <w:t>宽</w:t>
      </w:r>
      <w:r w:rsidRPr="00103619">
        <w:rPr>
          <w:rFonts w:eastAsiaTheme="minorEastAsia"/>
        </w:rPr>
        <w:t>×</w:t>
      </w:r>
      <w:r w:rsidRPr="00103619">
        <w:rPr>
          <w:rFonts w:eastAsiaTheme="minorEastAsia"/>
        </w:rPr>
        <w:t>高为：</w:t>
      </w:r>
      <w:r w:rsidRPr="00103619">
        <w:rPr>
          <w:rFonts w:eastAsiaTheme="minorEastAsia"/>
        </w:rPr>
        <w:t>5.4m×3.3m×2.5m</w:t>
      </w:r>
      <w:r w:rsidRPr="00103619">
        <w:rPr>
          <w:rFonts w:eastAsiaTheme="minorEastAsia" w:hint="eastAsia"/>
        </w:rPr>
        <w:t>，示意图见</w:t>
      </w:r>
      <w:r w:rsidRPr="00103619">
        <w:rPr>
          <w:rFonts w:eastAsiaTheme="minorEastAsia"/>
        </w:rPr>
        <w:t>A.</w:t>
      </w:r>
      <w:r w:rsidR="00F85048" w:rsidRPr="00103619">
        <w:rPr>
          <w:rFonts w:eastAsiaTheme="minorEastAsia"/>
        </w:rPr>
        <w:t>0.</w:t>
      </w:r>
      <w:r w:rsidRPr="00103619">
        <w:rPr>
          <w:rFonts w:eastAsiaTheme="minorEastAsia"/>
        </w:rPr>
        <w:t>1</w:t>
      </w:r>
      <w:r w:rsidRPr="00103619">
        <w:rPr>
          <w:rFonts w:eastAsiaTheme="minorEastAsia"/>
        </w:rPr>
        <w:t>。实验室应不受外部强对流气流与其他光源影响。</w:t>
      </w:r>
    </w:p>
    <w:p w14:paraId="44392EE7" w14:textId="77777777" w:rsidR="008502A3" w:rsidRPr="00103619" w:rsidRDefault="008502A3" w:rsidP="008502A3">
      <w:pPr>
        <w:autoSpaceDE w:val="0"/>
        <w:autoSpaceDN w:val="0"/>
        <w:adjustRightInd w:val="0"/>
        <w:jc w:val="center"/>
      </w:pPr>
      <w:r w:rsidRPr="00103619">
        <w:rPr>
          <w:noProof/>
        </w:rPr>
        <w:drawing>
          <wp:inline distT="0" distB="0" distL="0" distR="0" wp14:anchorId="209718AD" wp14:editId="5F9A6356">
            <wp:extent cx="4879710" cy="3327173"/>
            <wp:effectExtent l="0" t="0" r="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88439" cy="3333125"/>
                    </a:xfrm>
                    <a:prstGeom prst="rect">
                      <a:avLst/>
                    </a:prstGeom>
                    <a:noFill/>
                  </pic:spPr>
                </pic:pic>
              </a:graphicData>
            </a:graphic>
          </wp:inline>
        </w:drawing>
      </w:r>
    </w:p>
    <w:p w14:paraId="60C921EB" w14:textId="77777777" w:rsidR="008502A3" w:rsidRPr="00103619" w:rsidRDefault="008502A3" w:rsidP="008502A3">
      <w:pPr>
        <w:pStyle w:val="31"/>
      </w:pPr>
      <w:r w:rsidRPr="00103619">
        <w:rPr>
          <w:rFonts w:hint="eastAsia"/>
        </w:rPr>
        <w:t>1</w:t>
      </w:r>
      <w:r w:rsidRPr="00103619">
        <w:t>——4K</w:t>
      </w:r>
      <w:r w:rsidRPr="00103619">
        <w:t>摄像机</w:t>
      </w:r>
      <w:r w:rsidRPr="00103619">
        <w:tab/>
        <w:t>6——</w:t>
      </w:r>
      <w:r w:rsidRPr="00103619">
        <w:rPr>
          <w:rFonts w:hint="eastAsia"/>
        </w:rPr>
        <w:t>燃气罩（电加热装置）</w:t>
      </w:r>
    </w:p>
    <w:p w14:paraId="1F271196" w14:textId="77777777" w:rsidR="008502A3" w:rsidRPr="00103619" w:rsidRDefault="008502A3" w:rsidP="008502A3">
      <w:pPr>
        <w:pStyle w:val="31"/>
      </w:pPr>
      <w:r w:rsidRPr="00103619">
        <w:rPr>
          <w:rFonts w:hint="eastAsia"/>
        </w:rPr>
        <w:t>2</w:t>
      </w:r>
      <w:r w:rsidRPr="00103619">
        <w:t>——</w:t>
      </w:r>
      <w:r w:rsidRPr="00103619">
        <w:rPr>
          <w:rFonts w:hint="eastAsia"/>
        </w:rPr>
        <w:t>摄影灯</w:t>
      </w:r>
      <w:r w:rsidRPr="00103619">
        <w:tab/>
        <w:t>7——</w:t>
      </w:r>
      <w:r w:rsidRPr="00103619">
        <w:rPr>
          <w:rFonts w:hint="eastAsia"/>
        </w:rPr>
        <w:t>容器（加温度计）</w:t>
      </w:r>
    </w:p>
    <w:p w14:paraId="38DA5978" w14:textId="77777777" w:rsidR="008502A3" w:rsidRPr="00103619" w:rsidRDefault="008502A3" w:rsidP="008502A3">
      <w:pPr>
        <w:pStyle w:val="31"/>
      </w:pPr>
      <w:r w:rsidRPr="00103619">
        <w:rPr>
          <w:rFonts w:hint="eastAsia"/>
        </w:rPr>
        <w:t>3</w:t>
      </w:r>
      <w:r w:rsidRPr="00103619">
        <w:t>——</w:t>
      </w:r>
      <w:r w:rsidRPr="00103619">
        <w:rPr>
          <w:rFonts w:hint="eastAsia"/>
        </w:rPr>
        <w:t>数据采集及分析终端</w:t>
      </w:r>
      <w:r w:rsidRPr="00103619">
        <w:tab/>
        <w:t>8——</w:t>
      </w:r>
      <w:r w:rsidRPr="00103619">
        <w:rPr>
          <w:rFonts w:hint="eastAsia"/>
        </w:rPr>
        <w:t>滴</w:t>
      </w:r>
    </w:p>
    <w:p w14:paraId="2BA7305B" w14:textId="77777777" w:rsidR="008502A3" w:rsidRPr="00103619" w:rsidRDefault="008502A3" w:rsidP="008502A3">
      <w:pPr>
        <w:pStyle w:val="31"/>
      </w:pPr>
      <w:r w:rsidRPr="00103619">
        <w:t>4——</w:t>
      </w:r>
      <w:r w:rsidRPr="00103619">
        <w:rPr>
          <w:rFonts w:hint="eastAsia"/>
        </w:rPr>
        <w:t>粒子记数器</w:t>
      </w:r>
      <w:r w:rsidRPr="00103619">
        <w:tab/>
        <w:t>9——</w:t>
      </w:r>
      <w:r w:rsidRPr="00103619">
        <w:t>贴有黑色不透光玻璃贴膜的背板</w:t>
      </w:r>
    </w:p>
    <w:p w14:paraId="47F6CBC7" w14:textId="77777777" w:rsidR="008502A3" w:rsidRPr="00103619" w:rsidRDefault="008502A3" w:rsidP="008502A3">
      <w:pPr>
        <w:pStyle w:val="31"/>
      </w:pPr>
      <w:r w:rsidRPr="00103619">
        <w:rPr>
          <w:rFonts w:hint="eastAsia"/>
        </w:rPr>
        <w:t>5</w:t>
      </w:r>
      <w:r w:rsidRPr="00103619">
        <w:t>——</w:t>
      </w:r>
      <w:r w:rsidRPr="00103619">
        <w:rPr>
          <w:rFonts w:hint="eastAsia"/>
        </w:rPr>
        <w:t>实验用吸油烟机</w:t>
      </w:r>
    </w:p>
    <w:p w14:paraId="61F47E63" w14:textId="77777777" w:rsidR="008502A3" w:rsidRPr="00103619" w:rsidRDefault="008502A3" w:rsidP="008502A3">
      <w:pPr>
        <w:autoSpaceDE w:val="0"/>
        <w:autoSpaceDN w:val="0"/>
        <w:adjustRightInd w:val="0"/>
        <w:ind w:leftChars="300" w:left="630"/>
        <w:rPr>
          <w:sz w:val="18"/>
        </w:rPr>
      </w:pPr>
      <w:r w:rsidRPr="00103619">
        <w:rPr>
          <w:rFonts w:hint="eastAsia"/>
          <w:sz w:val="18"/>
        </w:rPr>
        <w:t>注：测试需配置</w:t>
      </w:r>
      <w:r w:rsidRPr="00103619">
        <w:rPr>
          <w:sz w:val="18"/>
        </w:rPr>
        <w:t>视觉评价系统软件。</w:t>
      </w:r>
    </w:p>
    <w:p w14:paraId="7BA187C9" w14:textId="30F36B00" w:rsidR="008502A3" w:rsidRPr="00103619" w:rsidRDefault="008502A3" w:rsidP="00EF43E5">
      <w:pPr>
        <w:autoSpaceDE w:val="0"/>
        <w:autoSpaceDN w:val="0"/>
        <w:adjustRightInd w:val="0"/>
        <w:spacing w:before="120" w:afterLines="100" w:after="312"/>
        <w:jc w:val="center"/>
      </w:pPr>
      <w:r w:rsidRPr="00103619">
        <w:t>图</w:t>
      </w:r>
      <w:r w:rsidRPr="00103619">
        <w:t xml:space="preserve"> A.</w:t>
      </w:r>
      <w:r w:rsidR="00EF43E5" w:rsidRPr="00103619">
        <w:t>0.</w:t>
      </w:r>
      <w:r w:rsidRPr="00103619">
        <w:t xml:space="preserve">1  </w:t>
      </w:r>
      <w:r w:rsidRPr="00103619">
        <w:t>模拟厨房示意图</w:t>
      </w:r>
    </w:p>
    <w:p w14:paraId="7EE31277" w14:textId="1941A9D3" w:rsidR="008502A3" w:rsidRPr="00103619" w:rsidRDefault="008502A3" w:rsidP="000D2703">
      <w:pPr>
        <w:pStyle w:val="af8"/>
        <w:spacing w:afterLines="50" w:after="156" w:line="360" w:lineRule="auto"/>
        <w:ind w:firstLineChars="0" w:firstLine="0"/>
        <w:contextualSpacing/>
        <w:rPr>
          <w:rFonts w:eastAsiaTheme="minorEastAsia"/>
          <w:b/>
        </w:rPr>
      </w:pPr>
      <w:r w:rsidRPr="00103619">
        <w:rPr>
          <w:rFonts w:eastAsiaTheme="minorEastAsia" w:hint="eastAsia"/>
          <w:b/>
        </w:rPr>
        <w:t>A</w:t>
      </w:r>
      <w:r w:rsidRPr="00103619">
        <w:rPr>
          <w:rFonts w:eastAsiaTheme="minorEastAsia"/>
          <w:b/>
        </w:rPr>
        <w:t>.</w:t>
      </w:r>
      <w:r w:rsidR="000D4E69" w:rsidRPr="00103619">
        <w:rPr>
          <w:rFonts w:eastAsiaTheme="minorEastAsia"/>
          <w:b/>
        </w:rPr>
        <w:t>0.2</w:t>
      </w:r>
      <w:r w:rsidRPr="00103619">
        <w:rPr>
          <w:rFonts w:eastAsiaTheme="minorEastAsia"/>
          <w:b/>
        </w:rPr>
        <w:t xml:space="preserve">  </w:t>
      </w:r>
      <w:r w:rsidRPr="00103619">
        <w:rPr>
          <w:rFonts w:eastAsiaTheme="minorEastAsia" w:hint="eastAsia"/>
        </w:rPr>
        <w:t>实验仪表置放</w:t>
      </w:r>
      <w:r w:rsidR="000D4E69" w:rsidRPr="00103619">
        <w:rPr>
          <w:rFonts w:eastAsiaTheme="minorEastAsia" w:hint="eastAsia"/>
        </w:rPr>
        <w:t>应满足以下要求</w:t>
      </w:r>
      <w:r w:rsidR="000D2703" w:rsidRPr="00103619">
        <w:rPr>
          <w:rFonts w:eastAsiaTheme="minorEastAsia" w:hint="eastAsia"/>
        </w:rPr>
        <w:t>：</w:t>
      </w:r>
    </w:p>
    <w:p w14:paraId="68486786" w14:textId="2AA38ED4" w:rsidR="008502A3" w:rsidRPr="00103619" w:rsidRDefault="000D2703" w:rsidP="000D2703">
      <w:pPr>
        <w:pStyle w:val="af8"/>
        <w:spacing w:afterLines="50" w:after="156" w:line="360" w:lineRule="auto"/>
        <w:ind w:firstLine="482"/>
        <w:contextualSpacing/>
        <w:rPr>
          <w:rFonts w:eastAsiaTheme="minorEastAsia"/>
        </w:rPr>
      </w:pPr>
      <w:r w:rsidRPr="00103619">
        <w:rPr>
          <w:rFonts w:eastAsiaTheme="minorEastAsia"/>
          <w:b/>
        </w:rPr>
        <w:t xml:space="preserve">1 </w:t>
      </w:r>
      <w:r w:rsidR="008502A3" w:rsidRPr="00103619">
        <w:rPr>
          <w:rFonts w:eastAsiaTheme="minorEastAsia" w:hint="eastAsia"/>
        </w:rPr>
        <w:t>基本布置</w:t>
      </w:r>
    </w:p>
    <w:p w14:paraId="3CB8691B" w14:textId="77777777" w:rsidR="008502A3" w:rsidRPr="00103619" w:rsidRDefault="008502A3" w:rsidP="00F059D9">
      <w:pPr>
        <w:pStyle w:val="af8"/>
        <w:numPr>
          <w:ilvl w:val="0"/>
          <w:numId w:val="35"/>
        </w:numPr>
        <w:spacing w:line="360" w:lineRule="auto"/>
        <w:ind w:left="0" w:firstLine="480"/>
        <w:rPr>
          <w:rFonts w:eastAsiaTheme="minorEastAsia"/>
        </w:rPr>
      </w:pPr>
      <w:r w:rsidRPr="00103619">
        <w:rPr>
          <w:rFonts w:eastAsiaTheme="minorEastAsia"/>
        </w:rPr>
        <w:t>油烟机安装在长度为</w:t>
      </w:r>
      <w:r w:rsidRPr="00103619">
        <w:rPr>
          <w:rFonts w:eastAsiaTheme="minorEastAsia"/>
        </w:rPr>
        <w:t>3.3m</w:t>
      </w:r>
      <w:r w:rsidRPr="00103619">
        <w:rPr>
          <w:rFonts w:eastAsiaTheme="minorEastAsia"/>
        </w:rPr>
        <w:t>的墙面中心线上，安装高度按使用说明书安装</w:t>
      </w:r>
      <w:r w:rsidRPr="00103619">
        <w:rPr>
          <w:rFonts w:eastAsiaTheme="minorEastAsia" w:hint="eastAsia"/>
        </w:rPr>
        <w:t>；</w:t>
      </w:r>
      <w:r w:rsidRPr="00103619">
        <w:rPr>
          <w:rFonts w:eastAsiaTheme="minorEastAsia"/>
        </w:rPr>
        <w:t>安装油烟机的墙面应该粘贴黑色不透光玻璃贴膜，油烟机的正面（摄像机拍摄面）也需要</w:t>
      </w:r>
      <w:proofErr w:type="gramStart"/>
      <w:r w:rsidRPr="00103619">
        <w:rPr>
          <w:rFonts w:eastAsiaTheme="minorEastAsia"/>
        </w:rPr>
        <w:t>黏</w:t>
      </w:r>
      <w:proofErr w:type="gramEnd"/>
      <w:r w:rsidRPr="00103619">
        <w:rPr>
          <w:rFonts w:eastAsiaTheme="minorEastAsia"/>
        </w:rPr>
        <w:t>贴黑色不透光玻璃贴膜</w:t>
      </w:r>
      <w:r w:rsidRPr="00103619">
        <w:rPr>
          <w:rFonts w:eastAsiaTheme="minorEastAsia" w:hint="eastAsia"/>
        </w:rPr>
        <w:t>；</w:t>
      </w:r>
    </w:p>
    <w:p w14:paraId="09A4FA18" w14:textId="77777777" w:rsidR="008502A3" w:rsidRPr="00103619" w:rsidRDefault="008502A3" w:rsidP="00F059D9">
      <w:pPr>
        <w:pStyle w:val="af8"/>
        <w:numPr>
          <w:ilvl w:val="0"/>
          <w:numId w:val="35"/>
        </w:numPr>
        <w:spacing w:line="360" w:lineRule="auto"/>
        <w:ind w:left="0" w:firstLine="480"/>
        <w:rPr>
          <w:rFonts w:eastAsiaTheme="minorEastAsia"/>
        </w:rPr>
      </w:pPr>
      <w:r w:rsidRPr="00103619">
        <w:rPr>
          <w:rFonts w:eastAsiaTheme="minorEastAsia"/>
        </w:rPr>
        <w:t>室内不安装吊柜，油烟机下面安装地柜尺寸如图所示，放置滴</w:t>
      </w:r>
      <w:proofErr w:type="gramStart"/>
      <w:r w:rsidRPr="00103619">
        <w:rPr>
          <w:rFonts w:eastAsiaTheme="minorEastAsia"/>
        </w:rPr>
        <w:t>液系统</w:t>
      </w:r>
      <w:proofErr w:type="gramEnd"/>
      <w:r w:rsidRPr="00103619">
        <w:rPr>
          <w:rFonts w:eastAsiaTheme="minorEastAsia"/>
        </w:rPr>
        <w:t>与加热系统</w:t>
      </w:r>
      <w:r w:rsidRPr="00103619">
        <w:rPr>
          <w:rFonts w:eastAsiaTheme="minorEastAsia" w:hint="eastAsia"/>
        </w:rPr>
        <w:t>；</w:t>
      </w:r>
    </w:p>
    <w:p w14:paraId="191B108F" w14:textId="016904AD" w:rsidR="008502A3" w:rsidRPr="00103619" w:rsidRDefault="008502A3" w:rsidP="00F059D9">
      <w:pPr>
        <w:pStyle w:val="af8"/>
        <w:numPr>
          <w:ilvl w:val="0"/>
          <w:numId w:val="35"/>
        </w:numPr>
        <w:spacing w:line="360" w:lineRule="auto"/>
        <w:ind w:left="0" w:firstLine="480"/>
        <w:rPr>
          <w:rFonts w:eastAsiaTheme="minorEastAsia"/>
        </w:rPr>
      </w:pPr>
      <w:r w:rsidRPr="00103619">
        <w:rPr>
          <w:rFonts w:eastAsiaTheme="minorEastAsia"/>
        </w:rPr>
        <w:t>摄像机放置在三脚架上，与油烟机中心线对齐，距离橱柜</w:t>
      </w:r>
      <w:r w:rsidRPr="00103619">
        <w:rPr>
          <w:rFonts w:eastAsiaTheme="minorEastAsia"/>
        </w:rPr>
        <w:t>1.4m,</w:t>
      </w:r>
      <w:r w:rsidRPr="00103619">
        <w:rPr>
          <w:rFonts w:eastAsiaTheme="minorEastAsia"/>
        </w:rPr>
        <w:t>高度</w:t>
      </w:r>
      <w:r w:rsidRPr="00103619">
        <w:rPr>
          <w:rFonts w:eastAsiaTheme="minorEastAsia"/>
        </w:rPr>
        <w:t>1.5m</w:t>
      </w:r>
      <w:r w:rsidRPr="00103619">
        <w:rPr>
          <w:rFonts w:eastAsiaTheme="minorEastAsia" w:hint="eastAsia"/>
        </w:rPr>
        <w:t>；</w:t>
      </w:r>
    </w:p>
    <w:p w14:paraId="3E570D60" w14:textId="77777777" w:rsidR="008502A3" w:rsidRPr="00103619" w:rsidRDefault="008502A3" w:rsidP="00F059D9">
      <w:pPr>
        <w:pStyle w:val="af8"/>
        <w:numPr>
          <w:ilvl w:val="0"/>
          <w:numId w:val="35"/>
        </w:numPr>
        <w:spacing w:line="360" w:lineRule="auto"/>
        <w:ind w:left="0" w:firstLine="480"/>
        <w:rPr>
          <w:rFonts w:eastAsiaTheme="minorEastAsia"/>
        </w:rPr>
      </w:pPr>
      <w:r w:rsidRPr="00103619">
        <w:rPr>
          <w:rFonts w:eastAsiaTheme="minorEastAsia"/>
        </w:rPr>
        <w:lastRenderedPageBreak/>
        <w:t>油烟机顶部墙面安装光源，由三段</w:t>
      </w:r>
      <w:r w:rsidRPr="00103619">
        <w:rPr>
          <w:rFonts w:eastAsiaTheme="minorEastAsia"/>
        </w:rPr>
        <w:t>1m</w:t>
      </w:r>
      <w:r w:rsidRPr="00103619">
        <w:rPr>
          <w:rFonts w:eastAsiaTheme="minorEastAsia"/>
        </w:rPr>
        <w:t>长</w:t>
      </w:r>
      <w:r w:rsidRPr="00103619">
        <w:rPr>
          <w:rFonts w:eastAsiaTheme="minorEastAsia"/>
        </w:rPr>
        <w:t>T5 LED</w:t>
      </w:r>
      <w:r w:rsidRPr="00103619">
        <w:rPr>
          <w:rFonts w:eastAsiaTheme="minorEastAsia"/>
        </w:rPr>
        <w:t>灯管（</w:t>
      </w:r>
      <w:r w:rsidRPr="00103619">
        <w:rPr>
          <w:rFonts w:eastAsiaTheme="minorEastAsia"/>
        </w:rPr>
        <w:t>6500K*3</w:t>
      </w:r>
      <w:r w:rsidRPr="00103619">
        <w:rPr>
          <w:rFonts w:eastAsiaTheme="minorEastAsia"/>
        </w:rPr>
        <w:t>）管组成，</w:t>
      </w:r>
      <w:r w:rsidRPr="00103619">
        <w:rPr>
          <w:rFonts w:eastAsiaTheme="minorEastAsia"/>
        </w:rPr>
        <w:t>U</w:t>
      </w:r>
      <w:r w:rsidRPr="00103619">
        <w:rPr>
          <w:rFonts w:eastAsiaTheme="minorEastAsia"/>
        </w:rPr>
        <w:t>型排列如图所示，悬挂在油烟机的正上方，中心线与油烟机重合</w:t>
      </w:r>
      <w:r w:rsidRPr="00103619">
        <w:rPr>
          <w:rFonts w:eastAsiaTheme="minorEastAsia" w:hint="eastAsia"/>
        </w:rPr>
        <w:t>；</w:t>
      </w:r>
      <w:r w:rsidRPr="00103619">
        <w:rPr>
          <w:rFonts w:eastAsiaTheme="minorEastAsia"/>
        </w:rPr>
        <w:t>实验室内放置三个摄影灯，分别为左灯，中灯，右灯，安装位置如图</w:t>
      </w:r>
      <w:r w:rsidRPr="00103619">
        <w:rPr>
          <w:rFonts w:eastAsiaTheme="minorEastAsia"/>
        </w:rPr>
        <w:t>A.1</w:t>
      </w:r>
      <w:r w:rsidRPr="00103619">
        <w:rPr>
          <w:rFonts w:eastAsiaTheme="minorEastAsia"/>
        </w:rPr>
        <w:t>所示</w:t>
      </w:r>
      <w:r w:rsidRPr="00103619">
        <w:rPr>
          <w:rFonts w:eastAsiaTheme="minorEastAsia" w:hint="eastAsia"/>
        </w:rPr>
        <w:t>；</w:t>
      </w:r>
      <w:proofErr w:type="gramStart"/>
      <w:r w:rsidRPr="00103619">
        <w:rPr>
          <w:rFonts w:eastAsiaTheme="minorEastAsia"/>
        </w:rPr>
        <w:t>左灯位于</w:t>
      </w:r>
      <w:proofErr w:type="gramEnd"/>
      <w:r w:rsidRPr="00103619">
        <w:rPr>
          <w:rFonts w:eastAsiaTheme="minorEastAsia"/>
        </w:rPr>
        <w:t>摄像机左侧，与摄像机平齐，距离摄像机</w:t>
      </w:r>
      <w:r w:rsidRPr="00103619">
        <w:rPr>
          <w:rFonts w:eastAsiaTheme="minorEastAsia"/>
        </w:rPr>
        <w:t>1m</w:t>
      </w:r>
      <w:r w:rsidRPr="00103619">
        <w:rPr>
          <w:rFonts w:eastAsiaTheme="minorEastAsia"/>
        </w:rPr>
        <w:t>，高度</w:t>
      </w:r>
      <w:r w:rsidRPr="00103619">
        <w:rPr>
          <w:rFonts w:eastAsiaTheme="minorEastAsia"/>
        </w:rPr>
        <w:t>1.4m</w:t>
      </w:r>
      <w:r w:rsidRPr="00103619">
        <w:rPr>
          <w:rFonts w:eastAsiaTheme="minorEastAsia" w:hint="eastAsia"/>
        </w:rPr>
        <w:t>；</w:t>
      </w:r>
      <w:proofErr w:type="gramStart"/>
      <w:r w:rsidRPr="00103619">
        <w:rPr>
          <w:rFonts w:eastAsiaTheme="minorEastAsia"/>
        </w:rPr>
        <w:t>左灯位于</w:t>
      </w:r>
      <w:proofErr w:type="gramEnd"/>
      <w:r w:rsidRPr="00103619">
        <w:rPr>
          <w:rFonts w:eastAsiaTheme="minorEastAsia"/>
        </w:rPr>
        <w:t>摄像机右侧，与摄像机平齐，距离摄像机</w:t>
      </w:r>
      <w:r w:rsidRPr="00103619">
        <w:rPr>
          <w:rFonts w:eastAsiaTheme="minorEastAsia"/>
        </w:rPr>
        <w:t>1m</w:t>
      </w:r>
      <w:r w:rsidRPr="00103619">
        <w:rPr>
          <w:rFonts w:eastAsiaTheme="minorEastAsia"/>
        </w:rPr>
        <w:t>，高度</w:t>
      </w:r>
      <w:r w:rsidRPr="00103619">
        <w:rPr>
          <w:rFonts w:eastAsiaTheme="minorEastAsia"/>
        </w:rPr>
        <w:t>1.4m</w:t>
      </w:r>
      <w:r w:rsidRPr="00103619">
        <w:rPr>
          <w:rFonts w:eastAsiaTheme="minorEastAsia" w:hint="eastAsia"/>
        </w:rPr>
        <w:t>；</w:t>
      </w:r>
      <w:proofErr w:type="gramStart"/>
      <w:r w:rsidRPr="00103619">
        <w:rPr>
          <w:rFonts w:eastAsiaTheme="minorEastAsia"/>
        </w:rPr>
        <w:t>中灯位于</w:t>
      </w:r>
      <w:proofErr w:type="gramEnd"/>
      <w:r w:rsidRPr="00103619">
        <w:rPr>
          <w:rFonts w:eastAsiaTheme="minorEastAsia"/>
        </w:rPr>
        <w:t>摄像机后侧，距离摄像机</w:t>
      </w:r>
      <w:r w:rsidRPr="00103619">
        <w:rPr>
          <w:rFonts w:eastAsiaTheme="minorEastAsia"/>
        </w:rPr>
        <w:t>0.85m</w:t>
      </w:r>
      <w:r w:rsidRPr="00103619">
        <w:rPr>
          <w:rFonts w:eastAsiaTheme="minorEastAsia"/>
        </w:rPr>
        <w:t>，高度</w:t>
      </w:r>
      <w:r w:rsidRPr="00103619">
        <w:rPr>
          <w:rFonts w:eastAsiaTheme="minorEastAsia"/>
        </w:rPr>
        <w:t>1.22m</w:t>
      </w:r>
      <w:r w:rsidRPr="00103619">
        <w:rPr>
          <w:rFonts w:eastAsiaTheme="minorEastAsia"/>
        </w:rPr>
        <w:t>。</w:t>
      </w:r>
    </w:p>
    <w:p w14:paraId="2CA8E408" w14:textId="1891F976" w:rsidR="008502A3" w:rsidRPr="00103619" w:rsidRDefault="000D2703" w:rsidP="000D2703">
      <w:pPr>
        <w:pStyle w:val="af8"/>
        <w:spacing w:afterLines="50" w:after="156" w:line="360" w:lineRule="auto"/>
        <w:ind w:firstLine="482"/>
        <w:contextualSpacing/>
        <w:rPr>
          <w:rFonts w:eastAsiaTheme="minorEastAsia"/>
        </w:rPr>
      </w:pPr>
      <w:r w:rsidRPr="00103619">
        <w:rPr>
          <w:rFonts w:eastAsiaTheme="minorEastAsia"/>
          <w:b/>
        </w:rPr>
        <w:t xml:space="preserve">2 </w:t>
      </w:r>
      <w:r w:rsidR="008502A3" w:rsidRPr="00103619">
        <w:rPr>
          <w:rFonts w:eastAsiaTheme="minorEastAsia"/>
        </w:rPr>
        <w:t>标准油烟发生装置</w:t>
      </w:r>
    </w:p>
    <w:p w14:paraId="6640DDAC" w14:textId="77777777" w:rsidR="008502A3" w:rsidRPr="00103619" w:rsidRDefault="008502A3" w:rsidP="00F059D9">
      <w:pPr>
        <w:pStyle w:val="af8"/>
        <w:numPr>
          <w:ilvl w:val="0"/>
          <w:numId w:val="36"/>
        </w:numPr>
        <w:spacing w:line="360" w:lineRule="auto"/>
        <w:ind w:left="0" w:firstLine="480"/>
        <w:rPr>
          <w:rFonts w:eastAsiaTheme="minorEastAsia"/>
        </w:rPr>
      </w:pPr>
      <w:r w:rsidRPr="00103619">
        <w:rPr>
          <w:rFonts w:eastAsiaTheme="minorEastAsia"/>
        </w:rPr>
        <w:t>在油烟机下的橱柜上放置标准油烟发生装置，通过电炉为试验锅加热，用热电偶来测量锅中油的温度，并通过温控系统的自动控制，试验过程中油的温度为</w:t>
      </w:r>
      <w:r w:rsidRPr="00103619">
        <w:rPr>
          <w:rFonts w:eastAsiaTheme="minorEastAsia"/>
        </w:rPr>
        <w:t>260</w:t>
      </w:r>
      <w:r w:rsidRPr="00103619">
        <w:rPr>
          <w:rFonts w:eastAsiaTheme="minorEastAsia" w:hint="eastAsia"/>
        </w:rPr>
        <w:t>℃；</w:t>
      </w:r>
    </w:p>
    <w:p w14:paraId="6184F65C" w14:textId="77777777" w:rsidR="008502A3" w:rsidRPr="00103619" w:rsidRDefault="008502A3" w:rsidP="00F059D9">
      <w:pPr>
        <w:pStyle w:val="af8"/>
        <w:numPr>
          <w:ilvl w:val="0"/>
          <w:numId w:val="36"/>
        </w:numPr>
        <w:spacing w:line="360" w:lineRule="auto"/>
        <w:ind w:left="0" w:firstLine="480"/>
        <w:rPr>
          <w:rFonts w:eastAsiaTheme="minorEastAsia"/>
        </w:rPr>
      </w:pPr>
      <w:r w:rsidRPr="00103619">
        <w:rPr>
          <w:rFonts w:eastAsiaTheme="minorEastAsia"/>
        </w:rPr>
        <w:t>试验锅为表面无涂层的平地铁锅，直径（</w:t>
      </w:r>
      <w:r w:rsidRPr="00103619">
        <w:rPr>
          <w:rFonts w:eastAsiaTheme="minorEastAsia"/>
        </w:rPr>
        <w:t>200±20</w:t>
      </w:r>
      <w:r w:rsidRPr="00103619">
        <w:rPr>
          <w:rFonts w:eastAsiaTheme="minorEastAsia"/>
        </w:rPr>
        <w:t>）</w:t>
      </w:r>
      <w:r w:rsidRPr="00103619">
        <w:rPr>
          <w:rFonts w:eastAsiaTheme="minorEastAsia"/>
        </w:rPr>
        <w:t>mm</w:t>
      </w:r>
      <w:r w:rsidRPr="00103619">
        <w:rPr>
          <w:rFonts w:eastAsiaTheme="minorEastAsia"/>
        </w:rPr>
        <w:t>、高度</w:t>
      </w:r>
      <w:r w:rsidRPr="00103619">
        <w:rPr>
          <w:rFonts w:eastAsiaTheme="minorEastAsia"/>
        </w:rPr>
        <w:t>125mm</w:t>
      </w:r>
      <w:r w:rsidRPr="00103619">
        <w:rPr>
          <w:rFonts w:eastAsiaTheme="minorEastAsia"/>
        </w:rPr>
        <w:t>、锅底厚度不小于</w:t>
      </w:r>
      <w:r w:rsidRPr="00103619">
        <w:rPr>
          <w:rFonts w:eastAsiaTheme="minorEastAsia"/>
        </w:rPr>
        <w:t>8mm</w:t>
      </w:r>
      <w:r w:rsidRPr="00103619">
        <w:rPr>
          <w:rFonts w:eastAsiaTheme="minorEastAsia"/>
        </w:rPr>
        <w:t>。试验锅中心的位置距离油烟机悬挂墙壁</w:t>
      </w:r>
      <w:r w:rsidRPr="00103619">
        <w:rPr>
          <w:rFonts w:eastAsiaTheme="minorEastAsia"/>
        </w:rPr>
        <w:t>300mm</w:t>
      </w:r>
      <w:r w:rsidRPr="00103619">
        <w:rPr>
          <w:rFonts w:eastAsiaTheme="minorEastAsia"/>
        </w:rPr>
        <w:t>，距离油烟</w:t>
      </w:r>
      <w:proofErr w:type="gramStart"/>
      <w:r w:rsidRPr="00103619">
        <w:rPr>
          <w:rFonts w:eastAsiaTheme="minorEastAsia"/>
        </w:rPr>
        <w:t>机所在中</w:t>
      </w:r>
      <w:proofErr w:type="gramEnd"/>
      <w:r w:rsidRPr="00103619">
        <w:rPr>
          <w:rFonts w:eastAsiaTheme="minorEastAsia"/>
        </w:rPr>
        <w:t>轴线</w:t>
      </w:r>
      <w:r w:rsidRPr="00103619">
        <w:rPr>
          <w:rFonts w:eastAsiaTheme="minorEastAsia"/>
        </w:rPr>
        <w:t>150mm</w:t>
      </w:r>
      <w:r w:rsidRPr="00103619">
        <w:rPr>
          <w:rFonts w:eastAsiaTheme="minorEastAsia" w:hint="eastAsia"/>
        </w:rPr>
        <w:t>；</w:t>
      </w:r>
      <w:r w:rsidRPr="00103619">
        <w:rPr>
          <w:rFonts w:eastAsiaTheme="minorEastAsia"/>
        </w:rPr>
        <w:t>热电偶应垂直安装，使热电偶悬在锅中的油中，不与锅底和</w:t>
      </w:r>
      <w:proofErr w:type="gramStart"/>
      <w:r w:rsidRPr="00103619">
        <w:rPr>
          <w:rFonts w:eastAsiaTheme="minorEastAsia"/>
        </w:rPr>
        <w:t>锅壁</w:t>
      </w:r>
      <w:proofErr w:type="gramEnd"/>
      <w:r w:rsidRPr="00103619">
        <w:rPr>
          <w:rFonts w:eastAsiaTheme="minorEastAsia"/>
        </w:rPr>
        <w:t>接触，并远离滴液喷头</w:t>
      </w:r>
      <w:r w:rsidRPr="00103619">
        <w:rPr>
          <w:rFonts w:eastAsiaTheme="minorEastAsia" w:hint="eastAsia"/>
        </w:rPr>
        <w:t>；</w:t>
      </w:r>
    </w:p>
    <w:p w14:paraId="44EC1052" w14:textId="77777777" w:rsidR="008502A3" w:rsidRPr="00103619" w:rsidRDefault="008502A3" w:rsidP="00F059D9">
      <w:pPr>
        <w:pStyle w:val="af8"/>
        <w:numPr>
          <w:ilvl w:val="0"/>
          <w:numId w:val="36"/>
        </w:numPr>
        <w:spacing w:line="360" w:lineRule="auto"/>
        <w:ind w:left="0" w:firstLine="480"/>
        <w:rPr>
          <w:rFonts w:eastAsiaTheme="minorEastAsia"/>
        </w:rPr>
      </w:pPr>
      <w:r w:rsidRPr="00103619">
        <w:rPr>
          <w:rFonts w:eastAsiaTheme="minorEastAsia"/>
        </w:rPr>
        <w:t>滴液喷头正对试验锅的中心位置。滴液量为</w:t>
      </w:r>
      <w:r w:rsidRPr="00103619">
        <w:rPr>
          <w:rFonts w:eastAsiaTheme="minorEastAsia"/>
        </w:rPr>
        <w:t>2.1~2.2g</w:t>
      </w:r>
      <w:r w:rsidRPr="00103619">
        <w:rPr>
          <w:rFonts w:eastAsiaTheme="minorEastAsia"/>
        </w:rPr>
        <w:t>，滴液时长</w:t>
      </w:r>
      <w:r w:rsidRPr="00103619">
        <w:rPr>
          <w:rFonts w:eastAsiaTheme="minorEastAsia"/>
        </w:rPr>
        <w:t>2s</w:t>
      </w:r>
      <w:r w:rsidRPr="00103619">
        <w:rPr>
          <w:rFonts w:eastAsiaTheme="minorEastAsia" w:hint="eastAsia"/>
        </w:rPr>
        <w:t>；</w:t>
      </w:r>
      <w:r w:rsidRPr="00103619">
        <w:rPr>
          <w:rFonts w:eastAsiaTheme="minorEastAsia"/>
        </w:rPr>
        <w:t>滴液为室温蒸馏水，试验用油为</w:t>
      </w:r>
      <w:r w:rsidRPr="00103619">
        <w:rPr>
          <w:rFonts w:eastAsiaTheme="minorEastAsia"/>
        </w:rPr>
        <w:t>100ml</w:t>
      </w:r>
      <w:proofErr w:type="gramStart"/>
      <w:r w:rsidRPr="00103619">
        <w:rPr>
          <w:rFonts w:eastAsiaTheme="minorEastAsia"/>
        </w:rPr>
        <w:t>菜籽油</w:t>
      </w:r>
      <w:proofErr w:type="gramEnd"/>
      <w:r w:rsidRPr="00103619">
        <w:rPr>
          <w:rFonts w:eastAsiaTheme="minorEastAsia"/>
        </w:rPr>
        <w:t>（金龙鱼</w:t>
      </w:r>
      <w:proofErr w:type="gramStart"/>
      <w:r w:rsidRPr="00103619">
        <w:rPr>
          <w:rFonts w:eastAsiaTheme="minorEastAsia"/>
        </w:rPr>
        <w:t>菜籽油</w:t>
      </w:r>
      <w:proofErr w:type="gramEnd"/>
      <w:r w:rsidRPr="00103619">
        <w:rPr>
          <w:rFonts w:eastAsiaTheme="minorEastAsia"/>
        </w:rPr>
        <w:t>（精炼一级））。</w:t>
      </w:r>
    </w:p>
    <w:p w14:paraId="2F3AFF05" w14:textId="3B3A96FF" w:rsidR="008502A3" w:rsidRPr="00103619" w:rsidRDefault="000D2703" w:rsidP="000D2703">
      <w:pPr>
        <w:pStyle w:val="af8"/>
        <w:spacing w:afterLines="50" w:after="156" w:line="360" w:lineRule="auto"/>
        <w:ind w:firstLine="482"/>
        <w:contextualSpacing/>
        <w:rPr>
          <w:rFonts w:eastAsiaTheme="minorEastAsia"/>
        </w:rPr>
      </w:pPr>
      <w:r w:rsidRPr="00103619">
        <w:rPr>
          <w:rFonts w:eastAsiaTheme="minorEastAsia"/>
          <w:b/>
        </w:rPr>
        <w:t xml:space="preserve">3 </w:t>
      </w:r>
      <w:r w:rsidR="008502A3" w:rsidRPr="00103619">
        <w:rPr>
          <w:rFonts w:eastAsiaTheme="minorEastAsia" w:hint="eastAsia"/>
        </w:rPr>
        <w:t>实验</w:t>
      </w:r>
      <w:r w:rsidR="008502A3" w:rsidRPr="00103619">
        <w:rPr>
          <w:rFonts w:eastAsiaTheme="minorEastAsia"/>
        </w:rPr>
        <w:t>吸油烟机安装要求</w:t>
      </w:r>
    </w:p>
    <w:p w14:paraId="05562582" w14:textId="77777777" w:rsidR="008502A3" w:rsidRPr="00103619" w:rsidRDefault="008502A3" w:rsidP="00F059D9">
      <w:pPr>
        <w:pStyle w:val="af8"/>
        <w:spacing w:line="360" w:lineRule="auto"/>
        <w:ind w:firstLine="480"/>
        <w:rPr>
          <w:rFonts w:eastAsiaTheme="minorEastAsia"/>
        </w:rPr>
      </w:pPr>
      <w:r w:rsidRPr="00103619">
        <w:rPr>
          <w:rFonts w:eastAsiaTheme="minorEastAsia" w:hint="eastAsia"/>
        </w:rPr>
        <w:t>实验</w:t>
      </w:r>
      <w:r w:rsidRPr="00103619">
        <w:rPr>
          <w:rFonts w:eastAsiaTheme="minorEastAsia"/>
        </w:rPr>
        <w:t>吸油烟机的最低部分与电炉发热盘表面之间的垂直距离为制造商随机提供的用户使用说明书中标识出的最小安装高度。外排式吸油烟机试验时，吸油烟机的出风口接制造商提供的排风管后，经出风口垂直上方的墙洞通向模拟公用</w:t>
      </w:r>
      <w:proofErr w:type="gramStart"/>
      <w:r w:rsidRPr="00103619">
        <w:rPr>
          <w:rFonts w:eastAsiaTheme="minorEastAsia"/>
        </w:rPr>
        <w:t>烟道背压系统</w:t>
      </w:r>
      <w:proofErr w:type="gramEnd"/>
      <w:r w:rsidRPr="00103619">
        <w:rPr>
          <w:rFonts w:eastAsiaTheme="minorEastAsia"/>
        </w:rPr>
        <w:t>。</w:t>
      </w:r>
      <w:bookmarkStart w:id="28" w:name="_Hlk523847939"/>
    </w:p>
    <w:bookmarkEnd w:id="28"/>
    <w:p w14:paraId="54E992AA" w14:textId="7C0AD3CF" w:rsidR="008502A3" w:rsidRPr="00103619" w:rsidRDefault="008502A3" w:rsidP="00F059D9">
      <w:pPr>
        <w:pStyle w:val="af8"/>
        <w:spacing w:afterLines="50" w:after="156" w:line="360" w:lineRule="auto"/>
        <w:ind w:firstLineChars="0" w:firstLine="0"/>
        <w:contextualSpacing/>
        <w:rPr>
          <w:rFonts w:eastAsiaTheme="minorEastAsia"/>
          <w:b/>
        </w:rPr>
      </w:pPr>
      <w:r w:rsidRPr="00103619">
        <w:rPr>
          <w:rFonts w:eastAsiaTheme="minorEastAsia"/>
          <w:b/>
        </w:rPr>
        <w:t>A.</w:t>
      </w:r>
      <w:r w:rsidR="00F059D9" w:rsidRPr="00103619">
        <w:rPr>
          <w:rFonts w:eastAsiaTheme="minorEastAsia"/>
          <w:b/>
        </w:rPr>
        <w:t>0.</w:t>
      </w:r>
      <w:r w:rsidRPr="00103619">
        <w:rPr>
          <w:rFonts w:eastAsiaTheme="minorEastAsia"/>
          <w:b/>
        </w:rPr>
        <w:t xml:space="preserve">4 </w:t>
      </w:r>
      <w:r w:rsidRPr="00103619">
        <w:rPr>
          <w:rFonts w:eastAsiaTheme="minorEastAsia" w:hint="eastAsia"/>
        </w:rPr>
        <w:t>测试程序</w:t>
      </w:r>
    </w:p>
    <w:p w14:paraId="1FAC6491" w14:textId="77777777" w:rsidR="008502A3" w:rsidRPr="00103619" w:rsidRDefault="008502A3" w:rsidP="00F059D9">
      <w:pPr>
        <w:pStyle w:val="af9"/>
        <w:numPr>
          <w:ilvl w:val="0"/>
          <w:numId w:val="3"/>
        </w:numPr>
        <w:autoSpaceDE w:val="0"/>
        <w:autoSpaceDN w:val="0"/>
        <w:adjustRightInd w:val="0"/>
        <w:spacing w:line="360" w:lineRule="auto"/>
        <w:ind w:left="0" w:firstLine="480"/>
        <w:rPr>
          <w:sz w:val="24"/>
        </w:rPr>
      </w:pPr>
      <w:r w:rsidRPr="00103619">
        <w:rPr>
          <w:sz w:val="24"/>
        </w:rPr>
        <w:t>吸油烟机正面需要粘贴黑色不透光玻璃贴膜，按说明书要求安装，安装高度按使用说明书最低安装高度</w:t>
      </w:r>
      <w:r w:rsidRPr="00103619">
        <w:rPr>
          <w:rFonts w:hint="eastAsia"/>
          <w:sz w:val="24"/>
        </w:rPr>
        <w:t>；</w:t>
      </w:r>
    </w:p>
    <w:p w14:paraId="339ADC3A" w14:textId="77777777" w:rsidR="008502A3" w:rsidRPr="00103619" w:rsidRDefault="008502A3" w:rsidP="00F059D9">
      <w:pPr>
        <w:pStyle w:val="af9"/>
        <w:numPr>
          <w:ilvl w:val="0"/>
          <w:numId w:val="3"/>
        </w:numPr>
        <w:autoSpaceDE w:val="0"/>
        <w:autoSpaceDN w:val="0"/>
        <w:adjustRightInd w:val="0"/>
        <w:spacing w:line="360" w:lineRule="auto"/>
        <w:ind w:left="0" w:firstLine="480"/>
        <w:rPr>
          <w:sz w:val="24"/>
        </w:rPr>
      </w:pPr>
      <w:r w:rsidRPr="00103619">
        <w:rPr>
          <w:sz w:val="24"/>
        </w:rPr>
        <w:t>放置</w:t>
      </w:r>
      <w:r w:rsidRPr="00103619">
        <w:rPr>
          <w:sz w:val="24"/>
        </w:rPr>
        <w:t>4K</w:t>
      </w:r>
      <w:r w:rsidRPr="00103619">
        <w:rPr>
          <w:sz w:val="24"/>
        </w:rPr>
        <w:t>摄像机，设置摄像机为无线控制，使用智能手机控制</w:t>
      </w:r>
      <w:r w:rsidRPr="00103619">
        <w:rPr>
          <w:rFonts w:hint="eastAsia"/>
          <w:sz w:val="24"/>
        </w:rPr>
        <w:t>；</w:t>
      </w:r>
    </w:p>
    <w:p w14:paraId="56FF76D5" w14:textId="77777777" w:rsidR="008502A3" w:rsidRPr="00103619" w:rsidRDefault="008502A3" w:rsidP="00F059D9">
      <w:pPr>
        <w:pStyle w:val="af9"/>
        <w:numPr>
          <w:ilvl w:val="0"/>
          <w:numId w:val="3"/>
        </w:numPr>
        <w:autoSpaceDE w:val="0"/>
        <w:autoSpaceDN w:val="0"/>
        <w:adjustRightInd w:val="0"/>
        <w:spacing w:line="360" w:lineRule="auto"/>
        <w:ind w:left="0" w:firstLine="480"/>
        <w:rPr>
          <w:sz w:val="24"/>
        </w:rPr>
      </w:pPr>
      <w:r w:rsidRPr="00103619">
        <w:rPr>
          <w:sz w:val="24"/>
        </w:rPr>
        <w:t>放置</w:t>
      </w:r>
      <w:r w:rsidRPr="00103619">
        <w:rPr>
          <w:sz w:val="24"/>
        </w:rPr>
        <w:t>LED</w:t>
      </w:r>
      <w:r w:rsidRPr="00103619">
        <w:rPr>
          <w:sz w:val="24"/>
        </w:rPr>
        <w:t>小型摄影棚摄影灯三灯套装，调节亮度为最亮；拍摄背景，利用视觉评价系统软件背景检测功能，调整摄影灯的位置，使得光照均匀</w:t>
      </w:r>
      <w:r w:rsidRPr="00103619">
        <w:rPr>
          <w:rFonts w:hint="eastAsia"/>
          <w:sz w:val="24"/>
        </w:rPr>
        <w:t>；</w:t>
      </w:r>
    </w:p>
    <w:p w14:paraId="217EBA73" w14:textId="77777777" w:rsidR="008502A3" w:rsidRPr="00103619" w:rsidRDefault="008502A3" w:rsidP="00F059D9">
      <w:pPr>
        <w:pStyle w:val="af9"/>
        <w:numPr>
          <w:ilvl w:val="0"/>
          <w:numId w:val="3"/>
        </w:numPr>
        <w:autoSpaceDE w:val="0"/>
        <w:autoSpaceDN w:val="0"/>
        <w:adjustRightInd w:val="0"/>
        <w:spacing w:line="360" w:lineRule="auto"/>
        <w:ind w:left="0" w:firstLine="480"/>
        <w:rPr>
          <w:sz w:val="24"/>
        </w:rPr>
      </w:pPr>
      <w:r w:rsidRPr="00103619">
        <w:rPr>
          <w:sz w:val="24"/>
        </w:rPr>
        <w:t>打开公共</w:t>
      </w:r>
      <w:proofErr w:type="gramStart"/>
      <w:r w:rsidRPr="00103619">
        <w:rPr>
          <w:sz w:val="24"/>
        </w:rPr>
        <w:t>烟道背压系统</w:t>
      </w:r>
      <w:proofErr w:type="gramEnd"/>
      <w:r w:rsidRPr="00103619">
        <w:rPr>
          <w:rFonts w:hint="eastAsia"/>
          <w:sz w:val="24"/>
        </w:rPr>
        <w:t>；</w:t>
      </w:r>
    </w:p>
    <w:p w14:paraId="15C384ED" w14:textId="77777777" w:rsidR="008502A3" w:rsidRPr="00103619" w:rsidRDefault="008502A3" w:rsidP="00F059D9">
      <w:pPr>
        <w:pStyle w:val="af9"/>
        <w:numPr>
          <w:ilvl w:val="0"/>
          <w:numId w:val="3"/>
        </w:numPr>
        <w:autoSpaceDE w:val="0"/>
        <w:autoSpaceDN w:val="0"/>
        <w:adjustRightInd w:val="0"/>
        <w:spacing w:line="360" w:lineRule="auto"/>
        <w:ind w:left="0" w:firstLine="480"/>
        <w:rPr>
          <w:sz w:val="24"/>
        </w:rPr>
      </w:pPr>
      <w:r w:rsidRPr="00103619">
        <w:rPr>
          <w:sz w:val="24"/>
        </w:rPr>
        <w:t>将油烟机设置为最高风量档位</w:t>
      </w:r>
      <w:r w:rsidRPr="00103619">
        <w:rPr>
          <w:rFonts w:hint="eastAsia"/>
          <w:sz w:val="24"/>
        </w:rPr>
        <w:t>；</w:t>
      </w:r>
    </w:p>
    <w:p w14:paraId="08CF45F4" w14:textId="77777777" w:rsidR="008502A3" w:rsidRPr="00103619" w:rsidRDefault="008502A3" w:rsidP="00F059D9">
      <w:pPr>
        <w:pStyle w:val="af9"/>
        <w:numPr>
          <w:ilvl w:val="0"/>
          <w:numId w:val="3"/>
        </w:numPr>
        <w:autoSpaceDE w:val="0"/>
        <w:autoSpaceDN w:val="0"/>
        <w:adjustRightInd w:val="0"/>
        <w:spacing w:line="360" w:lineRule="auto"/>
        <w:ind w:left="0" w:firstLine="480"/>
        <w:rPr>
          <w:sz w:val="24"/>
        </w:rPr>
      </w:pPr>
      <w:r w:rsidRPr="00103619">
        <w:rPr>
          <w:sz w:val="24"/>
        </w:rPr>
        <w:lastRenderedPageBreak/>
        <w:t>开启粒子计数器，检查室内环境</w:t>
      </w:r>
      <w:r w:rsidRPr="00103619">
        <w:rPr>
          <w:sz w:val="24"/>
        </w:rPr>
        <w:t>PM2.5</w:t>
      </w:r>
      <w:r w:rsidRPr="00103619">
        <w:rPr>
          <w:sz w:val="24"/>
        </w:rPr>
        <w:t>是否在</w:t>
      </w:r>
      <w:r w:rsidRPr="00103619">
        <w:rPr>
          <w:rFonts w:ascii="宋体" w:hAnsi="宋体" w:cs="宋体" w:hint="eastAsia"/>
          <w:sz w:val="24"/>
        </w:rPr>
        <w:t>≦</w:t>
      </w:r>
      <w:r w:rsidRPr="00103619">
        <w:rPr>
          <w:sz w:val="24"/>
        </w:rPr>
        <w:t>80μg/ m3</w:t>
      </w:r>
      <w:r w:rsidRPr="00103619">
        <w:rPr>
          <w:sz w:val="24"/>
        </w:rPr>
        <w:t>，如果不满足，开启空气进化器与吸油烟机进行排空，直到满足要求</w:t>
      </w:r>
      <w:r w:rsidRPr="00103619">
        <w:rPr>
          <w:rFonts w:hint="eastAsia"/>
          <w:sz w:val="24"/>
        </w:rPr>
        <w:t>；</w:t>
      </w:r>
    </w:p>
    <w:p w14:paraId="12BB4A8E" w14:textId="77777777" w:rsidR="008502A3" w:rsidRPr="00103619" w:rsidRDefault="008502A3" w:rsidP="00F059D9">
      <w:pPr>
        <w:pStyle w:val="af9"/>
        <w:numPr>
          <w:ilvl w:val="0"/>
          <w:numId w:val="3"/>
        </w:numPr>
        <w:autoSpaceDE w:val="0"/>
        <w:autoSpaceDN w:val="0"/>
        <w:adjustRightInd w:val="0"/>
        <w:spacing w:line="360" w:lineRule="auto"/>
        <w:ind w:left="0" w:firstLine="480"/>
        <w:rPr>
          <w:sz w:val="24"/>
        </w:rPr>
      </w:pPr>
      <w:r w:rsidRPr="00103619">
        <w:rPr>
          <w:sz w:val="24"/>
        </w:rPr>
        <w:t>滴液装置中加入</w:t>
      </w:r>
      <w:r w:rsidRPr="00103619">
        <w:rPr>
          <w:sz w:val="24"/>
        </w:rPr>
        <w:t>100ml</w:t>
      </w:r>
      <w:r w:rsidRPr="00103619">
        <w:rPr>
          <w:sz w:val="24"/>
        </w:rPr>
        <w:t>油，开启发烟装置</w:t>
      </w:r>
      <w:r w:rsidRPr="00103619">
        <w:rPr>
          <w:rFonts w:hint="eastAsia"/>
          <w:sz w:val="24"/>
        </w:rPr>
        <w:t>；</w:t>
      </w:r>
    </w:p>
    <w:p w14:paraId="3627E3CE" w14:textId="77777777" w:rsidR="008502A3" w:rsidRPr="00103619" w:rsidRDefault="008502A3" w:rsidP="00F059D9">
      <w:pPr>
        <w:pStyle w:val="af9"/>
        <w:numPr>
          <w:ilvl w:val="0"/>
          <w:numId w:val="3"/>
        </w:numPr>
        <w:autoSpaceDE w:val="0"/>
        <w:autoSpaceDN w:val="0"/>
        <w:adjustRightInd w:val="0"/>
        <w:spacing w:line="360" w:lineRule="auto"/>
        <w:ind w:left="0" w:firstLine="480"/>
        <w:rPr>
          <w:sz w:val="24"/>
        </w:rPr>
      </w:pPr>
      <w:r w:rsidRPr="00103619">
        <w:rPr>
          <w:sz w:val="24"/>
        </w:rPr>
        <w:t>开启摄像机，记录滴</w:t>
      </w:r>
      <w:proofErr w:type="gramStart"/>
      <w:r w:rsidRPr="00103619">
        <w:rPr>
          <w:sz w:val="24"/>
        </w:rPr>
        <w:t>液时刻</w:t>
      </w:r>
      <w:proofErr w:type="gramEnd"/>
      <w:r w:rsidRPr="00103619">
        <w:rPr>
          <w:sz w:val="24"/>
        </w:rPr>
        <w:t>n</w:t>
      </w:r>
      <w:r w:rsidRPr="00103619">
        <w:rPr>
          <w:sz w:val="24"/>
        </w:rPr>
        <w:t>，摄像机在滴液后录制</w:t>
      </w:r>
      <w:r w:rsidRPr="00103619">
        <w:rPr>
          <w:sz w:val="24"/>
        </w:rPr>
        <w:t>10</w:t>
      </w:r>
      <w:r w:rsidRPr="00103619">
        <w:rPr>
          <w:sz w:val="24"/>
        </w:rPr>
        <w:t>分钟后关闭</w:t>
      </w:r>
      <w:r w:rsidRPr="00103619">
        <w:rPr>
          <w:rFonts w:hint="eastAsia"/>
          <w:sz w:val="24"/>
        </w:rPr>
        <w:t>；</w:t>
      </w:r>
    </w:p>
    <w:p w14:paraId="335B34D9" w14:textId="77777777" w:rsidR="008502A3" w:rsidRPr="00103619" w:rsidRDefault="008502A3" w:rsidP="00F059D9">
      <w:pPr>
        <w:pStyle w:val="af9"/>
        <w:numPr>
          <w:ilvl w:val="0"/>
          <w:numId w:val="3"/>
        </w:numPr>
        <w:autoSpaceDE w:val="0"/>
        <w:autoSpaceDN w:val="0"/>
        <w:adjustRightInd w:val="0"/>
        <w:spacing w:line="360" w:lineRule="auto"/>
        <w:ind w:left="0" w:firstLine="480"/>
        <w:rPr>
          <w:sz w:val="24"/>
        </w:rPr>
      </w:pPr>
      <w:r w:rsidRPr="00103619">
        <w:rPr>
          <w:sz w:val="24"/>
        </w:rPr>
        <w:t>同一台油烟机重复测试</w:t>
      </w:r>
      <w:r w:rsidRPr="00103619">
        <w:rPr>
          <w:sz w:val="24"/>
        </w:rPr>
        <w:t>4</w:t>
      </w:r>
      <w:r w:rsidRPr="00103619">
        <w:rPr>
          <w:sz w:val="24"/>
        </w:rPr>
        <w:t>次</w:t>
      </w:r>
      <w:r w:rsidRPr="00103619">
        <w:rPr>
          <w:rFonts w:hint="eastAsia"/>
          <w:sz w:val="24"/>
        </w:rPr>
        <w:t>；</w:t>
      </w:r>
    </w:p>
    <w:p w14:paraId="4D072898" w14:textId="77777777" w:rsidR="008502A3" w:rsidRPr="00103619" w:rsidRDefault="008502A3" w:rsidP="00F059D9">
      <w:pPr>
        <w:pStyle w:val="af9"/>
        <w:numPr>
          <w:ilvl w:val="0"/>
          <w:numId w:val="3"/>
        </w:numPr>
        <w:autoSpaceDE w:val="0"/>
        <w:autoSpaceDN w:val="0"/>
        <w:adjustRightInd w:val="0"/>
        <w:spacing w:line="360" w:lineRule="auto"/>
        <w:ind w:left="0" w:firstLine="480"/>
        <w:rPr>
          <w:sz w:val="24"/>
        </w:rPr>
      </w:pPr>
      <w:r w:rsidRPr="00103619">
        <w:rPr>
          <w:sz w:val="24"/>
        </w:rPr>
        <w:t>拍摄同一台烟机不开烟机情况下的视频。</w:t>
      </w:r>
    </w:p>
    <w:p w14:paraId="26AD3F2A" w14:textId="27E4ACF6" w:rsidR="008502A3" w:rsidRPr="00103619" w:rsidRDefault="008502A3" w:rsidP="00F059D9">
      <w:pPr>
        <w:pStyle w:val="af8"/>
        <w:spacing w:afterLines="50" w:after="156" w:line="360" w:lineRule="auto"/>
        <w:ind w:firstLineChars="0" w:firstLine="0"/>
        <w:contextualSpacing/>
        <w:rPr>
          <w:rFonts w:eastAsiaTheme="minorEastAsia"/>
          <w:b/>
        </w:rPr>
      </w:pPr>
      <w:r w:rsidRPr="00103619">
        <w:rPr>
          <w:rFonts w:eastAsiaTheme="minorEastAsia" w:hint="eastAsia"/>
          <w:b/>
        </w:rPr>
        <w:t>A</w:t>
      </w:r>
      <w:r w:rsidRPr="00103619">
        <w:rPr>
          <w:rFonts w:eastAsiaTheme="minorEastAsia"/>
          <w:b/>
        </w:rPr>
        <w:t>.</w:t>
      </w:r>
      <w:r w:rsidR="00E0461E" w:rsidRPr="00103619">
        <w:rPr>
          <w:rFonts w:eastAsiaTheme="minorEastAsia"/>
          <w:b/>
        </w:rPr>
        <w:t>0.</w:t>
      </w:r>
      <w:r w:rsidRPr="00103619">
        <w:rPr>
          <w:rFonts w:eastAsiaTheme="minorEastAsia"/>
          <w:b/>
        </w:rPr>
        <w:t xml:space="preserve">5  </w:t>
      </w:r>
      <w:r w:rsidRPr="00103619">
        <w:rPr>
          <w:rFonts w:eastAsiaTheme="minorEastAsia" w:hint="eastAsia"/>
        </w:rPr>
        <w:t>数据采集</w:t>
      </w:r>
    </w:p>
    <w:p w14:paraId="5F5CEFF8" w14:textId="77777777" w:rsidR="008502A3" w:rsidRPr="00103619" w:rsidRDefault="008502A3" w:rsidP="00102765">
      <w:pPr>
        <w:pStyle w:val="af9"/>
        <w:numPr>
          <w:ilvl w:val="0"/>
          <w:numId w:val="7"/>
        </w:numPr>
        <w:autoSpaceDE w:val="0"/>
        <w:autoSpaceDN w:val="0"/>
        <w:adjustRightInd w:val="0"/>
        <w:spacing w:line="360" w:lineRule="auto"/>
        <w:ind w:left="0" w:firstLine="480"/>
        <w:rPr>
          <w:sz w:val="24"/>
        </w:rPr>
      </w:pPr>
      <w:r w:rsidRPr="00103619">
        <w:rPr>
          <w:rFonts w:hint="eastAsia"/>
          <w:sz w:val="24"/>
        </w:rPr>
        <w:t>在发烟装置为开始产生油烟前，打开摄像机，直至试验结束，保存试验数据；</w:t>
      </w:r>
    </w:p>
    <w:p w14:paraId="0B6EE266" w14:textId="77777777" w:rsidR="008502A3" w:rsidRPr="00103619" w:rsidRDefault="008502A3" w:rsidP="00102765">
      <w:pPr>
        <w:pStyle w:val="af9"/>
        <w:numPr>
          <w:ilvl w:val="0"/>
          <w:numId w:val="7"/>
        </w:numPr>
        <w:autoSpaceDE w:val="0"/>
        <w:autoSpaceDN w:val="0"/>
        <w:adjustRightInd w:val="0"/>
        <w:spacing w:line="360" w:lineRule="auto"/>
        <w:ind w:left="0" w:firstLine="480"/>
        <w:rPr>
          <w:sz w:val="24"/>
        </w:rPr>
      </w:pPr>
      <w:r w:rsidRPr="00103619">
        <w:rPr>
          <w:rFonts w:hint="eastAsia"/>
          <w:sz w:val="24"/>
        </w:rPr>
        <w:t>打开视频处理软件，调整好测试区域的油烟逃逸窗格的位置，进行视频数据处理，将拍摄的视频进行处理，生成每一帧（</w:t>
      </w:r>
      <w:r w:rsidRPr="00103619">
        <w:rPr>
          <w:rFonts w:hint="eastAsia"/>
          <w:sz w:val="24"/>
        </w:rPr>
        <w:t>6</w:t>
      </w:r>
      <w:r w:rsidRPr="00103619">
        <w:rPr>
          <w:rFonts w:hint="eastAsia"/>
          <w:sz w:val="24"/>
        </w:rPr>
        <w:t>帧</w:t>
      </w:r>
      <w:r w:rsidRPr="00103619">
        <w:rPr>
          <w:rFonts w:hint="eastAsia"/>
          <w:sz w:val="24"/>
        </w:rPr>
        <w:t>/s</w:t>
      </w:r>
      <w:r w:rsidRPr="00103619">
        <w:rPr>
          <w:rFonts w:hint="eastAsia"/>
          <w:sz w:val="24"/>
        </w:rPr>
        <w:t>）下油烟发生区域与逃逸区域对应的灰度值</w:t>
      </w:r>
      <w:proofErr w:type="spellStart"/>
      <w:r w:rsidRPr="00103619">
        <w:rPr>
          <w:rFonts w:hint="eastAsia"/>
          <w:sz w:val="24"/>
        </w:rPr>
        <w:t>a</w:t>
      </w:r>
      <w:r w:rsidRPr="00103619">
        <w:rPr>
          <w:rFonts w:hint="eastAsia"/>
          <w:sz w:val="24"/>
          <w:vertAlign w:val="subscript"/>
        </w:rPr>
        <w:t>j</w:t>
      </w:r>
      <w:proofErr w:type="spellEnd"/>
      <w:r w:rsidRPr="00103619">
        <w:rPr>
          <w:rFonts w:hint="eastAsia"/>
          <w:sz w:val="24"/>
        </w:rPr>
        <w:t>。</w:t>
      </w:r>
    </w:p>
    <w:p w14:paraId="37F02CB6" w14:textId="187FAE4C" w:rsidR="008502A3" w:rsidRPr="00103619" w:rsidRDefault="008502A3" w:rsidP="00F059D9">
      <w:pPr>
        <w:pStyle w:val="af8"/>
        <w:spacing w:afterLines="50" w:after="156" w:line="360" w:lineRule="auto"/>
        <w:ind w:firstLineChars="0" w:firstLine="0"/>
        <w:contextualSpacing/>
        <w:rPr>
          <w:rFonts w:eastAsiaTheme="minorEastAsia"/>
        </w:rPr>
      </w:pPr>
      <w:r w:rsidRPr="00103619">
        <w:rPr>
          <w:rFonts w:eastAsiaTheme="minorEastAsia" w:hint="eastAsia"/>
          <w:b/>
        </w:rPr>
        <w:t>A</w:t>
      </w:r>
      <w:r w:rsidRPr="00103619">
        <w:rPr>
          <w:rFonts w:eastAsiaTheme="minorEastAsia"/>
          <w:b/>
        </w:rPr>
        <w:t>.</w:t>
      </w:r>
      <w:r w:rsidR="00E0461E" w:rsidRPr="00103619">
        <w:rPr>
          <w:rFonts w:eastAsiaTheme="minorEastAsia"/>
          <w:b/>
        </w:rPr>
        <w:t>0.</w:t>
      </w:r>
      <w:r w:rsidRPr="00103619">
        <w:rPr>
          <w:rFonts w:eastAsiaTheme="minorEastAsia"/>
          <w:b/>
        </w:rPr>
        <w:t xml:space="preserve">6  </w:t>
      </w:r>
      <w:r w:rsidRPr="00103619">
        <w:rPr>
          <w:rFonts w:eastAsiaTheme="minorEastAsia" w:hint="eastAsia"/>
        </w:rPr>
        <w:t>结果计算</w:t>
      </w:r>
    </w:p>
    <w:p w14:paraId="5AB7F1CF" w14:textId="77777777" w:rsidR="00F059D9" w:rsidRPr="00103619" w:rsidRDefault="008502A3" w:rsidP="00E0461E">
      <w:pPr>
        <w:pStyle w:val="af9"/>
        <w:numPr>
          <w:ilvl w:val="0"/>
          <w:numId w:val="4"/>
        </w:numPr>
        <w:autoSpaceDE w:val="0"/>
        <w:autoSpaceDN w:val="0"/>
        <w:adjustRightInd w:val="0"/>
        <w:spacing w:line="360" w:lineRule="auto"/>
        <w:ind w:left="0" w:firstLine="480"/>
        <w:rPr>
          <w:sz w:val="24"/>
        </w:rPr>
      </w:pPr>
      <w:r w:rsidRPr="00103619">
        <w:rPr>
          <w:rFonts w:hint="eastAsia"/>
          <w:sz w:val="24"/>
        </w:rPr>
        <w:t>利用视觉评价系统软件分析视频，得到逃逸油烟与总发烟量的灰度值数据；</w:t>
      </w:r>
    </w:p>
    <w:p w14:paraId="7ADB154A" w14:textId="622238CB" w:rsidR="00F45E35" w:rsidRPr="00103619" w:rsidRDefault="008502A3" w:rsidP="002C635A">
      <w:pPr>
        <w:pStyle w:val="af9"/>
        <w:numPr>
          <w:ilvl w:val="0"/>
          <w:numId w:val="4"/>
        </w:numPr>
        <w:autoSpaceDE w:val="0"/>
        <w:autoSpaceDN w:val="0"/>
        <w:adjustRightInd w:val="0"/>
        <w:spacing w:line="360" w:lineRule="auto"/>
        <w:ind w:left="0" w:firstLine="480"/>
        <w:rPr>
          <w:sz w:val="24"/>
        </w:rPr>
      </w:pPr>
      <w:proofErr w:type="gramStart"/>
      <w:r w:rsidRPr="00103619">
        <w:rPr>
          <w:rFonts w:hint="eastAsia"/>
          <w:sz w:val="24"/>
        </w:rPr>
        <w:t>取滴液时刻</w:t>
      </w:r>
      <w:proofErr w:type="gramEnd"/>
      <w:r w:rsidRPr="00103619">
        <w:rPr>
          <w:rFonts w:hint="eastAsia"/>
          <w:sz w:val="24"/>
        </w:rPr>
        <w:t>n</w:t>
      </w:r>
      <w:r w:rsidRPr="00103619">
        <w:rPr>
          <w:rFonts w:hint="eastAsia"/>
          <w:sz w:val="24"/>
        </w:rPr>
        <w:t>前</w:t>
      </w:r>
      <w:r w:rsidRPr="00103619">
        <w:rPr>
          <w:rFonts w:hint="eastAsia"/>
          <w:sz w:val="24"/>
        </w:rPr>
        <w:t>20</w:t>
      </w:r>
      <w:r w:rsidRPr="00103619">
        <w:rPr>
          <w:rFonts w:hint="eastAsia"/>
          <w:sz w:val="24"/>
        </w:rPr>
        <w:t>帧到后</w:t>
      </w:r>
      <w:r w:rsidRPr="00103619">
        <w:rPr>
          <w:rFonts w:hint="eastAsia"/>
          <w:sz w:val="24"/>
        </w:rPr>
        <w:t>40</w:t>
      </w:r>
      <w:r w:rsidRPr="00103619">
        <w:rPr>
          <w:rFonts w:hint="eastAsia"/>
          <w:sz w:val="24"/>
        </w:rPr>
        <w:t>帧的灰度值，分别计算</w:t>
      </w:r>
      <w:r w:rsidRPr="00103619">
        <w:rPr>
          <w:rFonts w:hint="eastAsia"/>
          <w:sz w:val="24"/>
        </w:rPr>
        <w:t>4</w:t>
      </w:r>
      <w:r w:rsidRPr="00103619">
        <w:rPr>
          <w:rFonts w:hint="eastAsia"/>
          <w:sz w:val="24"/>
        </w:rPr>
        <w:t>次开油烟</w:t>
      </w:r>
      <w:proofErr w:type="gramStart"/>
      <w:r w:rsidRPr="00103619">
        <w:rPr>
          <w:rFonts w:hint="eastAsia"/>
          <w:sz w:val="24"/>
        </w:rPr>
        <w:t>机条件</w:t>
      </w:r>
      <w:proofErr w:type="gramEnd"/>
      <w:r w:rsidRPr="00103619">
        <w:rPr>
          <w:rFonts w:hint="eastAsia"/>
          <w:sz w:val="24"/>
        </w:rPr>
        <w:t>下逃逸区油烟量，归</w:t>
      </w:r>
      <w:proofErr w:type="gramStart"/>
      <w:r w:rsidRPr="00103619">
        <w:rPr>
          <w:rFonts w:hint="eastAsia"/>
          <w:sz w:val="24"/>
        </w:rPr>
        <w:t>一</w:t>
      </w:r>
      <w:proofErr w:type="gramEnd"/>
      <w:r w:rsidRPr="00103619">
        <w:rPr>
          <w:rFonts w:hint="eastAsia"/>
          <w:sz w:val="24"/>
        </w:rPr>
        <w:t>后得到油烟逃逸量的均值，作为吸油烟机的油烟逃逸量</w:t>
      </w:r>
      <w:r w:rsidRPr="00103619">
        <w:rPr>
          <w:rFonts w:hint="eastAsia"/>
          <w:sz w:val="24"/>
        </w:rPr>
        <w:t>Y</w:t>
      </w:r>
      <w:r w:rsidRPr="00103619">
        <w:rPr>
          <w:rFonts w:hint="eastAsia"/>
          <w:sz w:val="24"/>
        </w:rPr>
        <w:t>，见式（</w:t>
      </w:r>
      <w:r w:rsidR="002C635A" w:rsidRPr="00103619">
        <w:rPr>
          <w:sz w:val="24"/>
        </w:rPr>
        <w:t>A.0.6-1</w:t>
      </w:r>
      <w:r w:rsidRPr="00103619">
        <w:rPr>
          <w:rFonts w:hint="eastAsia"/>
          <w:sz w:val="24"/>
        </w:rPr>
        <w:t>）和（</w:t>
      </w:r>
      <w:r w:rsidR="002C635A" w:rsidRPr="00103619">
        <w:rPr>
          <w:sz w:val="24"/>
        </w:rPr>
        <w:t>A.0.6-2</w:t>
      </w:r>
      <w:r w:rsidRPr="00103619">
        <w:rPr>
          <w:rFonts w:hint="eastAsia"/>
          <w:sz w:val="24"/>
        </w:rPr>
        <w:t>）</w:t>
      </w:r>
    </w:p>
    <w:p w14:paraId="41CCA847" w14:textId="0E10A567" w:rsidR="00F45E35" w:rsidRPr="00103619" w:rsidRDefault="00F45E35" w:rsidP="00F45E35">
      <w:pPr>
        <w:pStyle w:val="4"/>
        <w:numPr>
          <w:ilvl w:val="0"/>
          <w:numId w:val="0"/>
        </w:numPr>
        <w:ind w:left="840"/>
      </w:pPr>
      <w:r w:rsidRPr="00103619">
        <w:tab/>
      </w:r>
      <m:oMath>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nary>
          <m:naryPr>
            <m:chr m:val="∑"/>
            <m:limLoc m:val="subSup"/>
            <m:ctrlPr>
              <w:rPr>
                <w:rFonts w:ascii="Cambria Math" w:hAnsi="Cambria Math"/>
                <w:i/>
              </w:rPr>
            </m:ctrlPr>
          </m:naryPr>
          <m:sub>
            <m:d>
              <m:dPr>
                <m:ctrlPr>
                  <w:rPr>
                    <w:rFonts w:ascii="Cambria Math" w:hAnsi="Cambria Math"/>
                    <w:i/>
                  </w:rPr>
                </m:ctrlPr>
              </m:dPr>
              <m:e>
                <m:r>
                  <w:rPr>
                    <w:rFonts w:ascii="Cambria Math" w:hAnsi="Cambria Math"/>
                  </w:rPr>
                  <m:t>n-20</m:t>
                </m:r>
              </m:e>
            </m:d>
          </m:sub>
          <m:sup>
            <m:r>
              <w:rPr>
                <w:rFonts w:ascii="Cambria Math" w:hAnsi="Cambria Math"/>
              </w:rPr>
              <m:t>(n+40)</m:t>
            </m:r>
          </m:sup>
          <m:e>
            <m:sSub>
              <m:sSubPr>
                <m:ctrlPr>
                  <w:rPr>
                    <w:rFonts w:ascii="Cambria Math" w:hAnsi="Cambria Math"/>
                    <w:i/>
                  </w:rPr>
                </m:ctrlPr>
              </m:sSubPr>
              <m:e>
                <m:r>
                  <w:rPr>
                    <w:rFonts w:ascii="Cambria Math" w:hAnsi="Cambria Math"/>
                  </w:rPr>
                  <m:t>a</m:t>
                </m:r>
              </m:e>
              <m:sub>
                <m:r>
                  <w:rPr>
                    <w:rFonts w:ascii="Cambria Math" w:hAnsi="Cambria Math"/>
                  </w:rPr>
                  <m:t>j</m:t>
                </m:r>
              </m:sub>
            </m:sSub>
          </m:e>
        </m:nary>
      </m:oMath>
      <w:r w:rsidRPr="00103619">
        <w:tab/>
      </w:r>
      <w:r w:rsidR="008502A3" w:rsidRPr="00103619">
        <w:t>（</w:t>
      </w:r>
      <w:r w:rsidR="008502A3" w:rsidRPr="00103619">
        <w:rPr>
          <w:rFonts w:hint="eastAsia"/>
        </w:rPr>
        <w:t>A</w:t>
      </w:r>
      <w:r w:rsidR="008502A3" w:rsidRPr="00103619">
        <w:t>.</w:t>
      </w:r>
      <w:r w:rsidR="00E0461E" w:rsidRPr="00103619">
        <w:t>0.6-1</w:t>
      </w:r>
      <w:r w:rsidR="008502A3" w:rsidRPr="00103619">
        <w:t>）</w:t>
      </w:r>
    </w:p>
    <w:p w14:paraId="636070F3" w14:textId="199E5E9D" w:rsidR="008502A3" w:rsidRPr="00103619" w:rsidRDefault="00F45E35" w:rsidP="00F45E35">
      <w:pPr>
        <w:pStyle w:val="4"/>
        <w:numPr>
          <w:ilvl w:val="0"/>
          <w:numId w:val="0"/>
        </w:numPr>
        <w:ind w:left="840"/>
      </w:pPr>
      <w:r w:rsidRPr="00103619">
        <w:rPr>
          <w:iCs/>
        </w:rPr>
        <w:tab/>
      </w:r>
      <m:oMath>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d>
          <m:dPr>
            <m:ctrlPr>
              <w:rPr>
                <w:rFonts w:ascii="Cambria Math" w:hAnsi="Cambria Math"/>
              </w:rPr>
            </m:ctrlPr>
          </m:dPr>
          <m:e>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4</m:t>
                </m:r>
              </m:sup>
              <m:e>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i</m:t>
                        </m:r>
                      </m:sub>
                    </m:sSub>
                  </m:num>
                  <m:den>
                    <m:r>
                      <w:rPr>
                        <w:rFonts w:ascii="Cambria Math" w:hAnsi="Cambria Math"/>
                      </w:rPr>
                      <m:t>MAX</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4</m:t>
                        </m:r>
                      </m:sub>
                    </m:sSub>
                    <m:r>
                      <m:rPr>
                        <m:sty m:val="p"/>
                      </m:rPr>
                      <w:rPr>
                        <w:rFonts w:ascii="Cambria Math" w:hAnsi="Cambria Math"/>
                      </w:rPr>
                      <m:t>]</m:t>
                    </m:r>
                  </m:den>
                </m:f>
              </m:e>
            </m:nary>
          </m:e>
        </m:d>
      </m:oMath>
      <w:r w:rsidRPr="00103619">
        <w:rPr>
          <w:szCs w:val="21"/>
        </w:rPr>
        <w:tab/>
      </w:r>
      <w:r w:rsidR="008502A3" w:rsidRPr="00103619">
        <w:rPr>
          <w:szCs w:val="21"/>
        </w:rPr>
        <w:t>（</w:t>
      </w:r>
      <w:r w:rsidR="00E0461E" w:rsidRPr="00103619">
        <w:rPr>
          <w:rFonts w:hint="eastAsia"/>
        </w:rPr>
        <w:t>A</w:t>
      </w:r>
      <w:r w:rsidR="00E0461E" w:rsidRPr="00103619">
        <w:t>.0.6-</w:t>
      </w:r>
      <w:r w:rsidR="00E712E6" w:rsidRPr="00103619">
        <w:t>2</w:t>
      </w:r>
      <w:r w:rsidR="008502A3" w:rsidRPr="00103619">
        <w:rPr>
          <w:szCs w:val="21"/>
        </w:rPr>
        <w:t>）</w:t>
      </w:r>
    </w:p>
    <w:p w14:paraId="1939E940" w14:textId="10F48F0F" w:rsidR="008502A3" w:rsidRPr="00103619" w:rsidRDefault="008502A3" w:rsidP="00C438DC">
      <w:pPr>
        <w:pStyle w:val="af9"/>
        <w:autoSpaceDE w:val="0"/>
        <w:autoSpaceDN w:val="0"/>
        <w:adjustRightInd w:val="0"/>
        <w:spacing w:line="360" w:lineRule="auto"/>
        <w:ind w:firstLine="480"/>
        <w:rPr>
          <w:sz w:val="24"/>
          <w:szCs w:val="21"/>
        </w:rPr>
      </w:pPr>
      <w:r w:rsidRPr="00103619">
        <w:rPr>
          <w:sz w:val="24"/>
          <w:szCs w:val="21"/>
        </w:rPr>
        <w:t>式中：</w:t>
      </w:r>
      <m:oMath>
        <m:sSub>
          <m:sSubPr>
            <m:ctrlPr>
              <w:rPr>
                <w:rFonts w:ascii="Cambria Math" w:hAnsi="Cambria Math"/>
                <w:sz w:val="24"/>
                <w:szCs w:val="21"/>
              </w:rPr>
            </m:ctrlPr>
          </m:sSubPr>
          <m:e>
            <m:r>
              <w:rPr>
                <w:rFonts w:ascii="Cambria Math" w:hAnsi="Cambria Math"/>
                <w:sz w:val="24"/>
                <w:szCs w:val="21"/>
              </w:rPr>
              <m:t>a</m:t>
            </m:r>
          </m:e>
          <m:sub>
            <m:r>
              <w:rPr>
                <w:rFonts w:ascii="Cambria Math" w:hAnsi="Cambria Math"/>
                <w:sz w:val="24"/>
                <w:szCs w:val="21"/>
              </w:rPr>
              <m:t>j</m:t>
            </m:r>
          </m:sub>
        </m:sSub>
      </m:oMath>
      <w:r w:rsidR="00FA7A11" w:rsidRPr="00103619">
        <w:rPr>
          <w:rFonts w:hint="eastAsia"/>
          <w:sz w:val="24"/>
          <w:szCs w:val="21"/>
        </w:rPr>
        <w:t>——</w:t>
      </w:r>
      <w:r w:rsidRPr="00103619">
        <w:rPr>
          <w:sz w:val="24"/>
          <w:szCs w:val="21"/>
        </w:rPr>
        <w:t>第</w:t>
      </w:r>
      <w:proofErr w:type="spellStart"/>
      <w:r w:rsidRPr="00103619">
        <w:rPr>
          <w:sz w:val="24"/>
          <w:szCs w:val="21"/>
        </w:rPr>
        <w:t>i</w:t>
      </w:r>
      <w:proofErr w:type="spellEnd"/>
      <w:r w:rsidRPr="00103619">
        <w:rPr>
          <w:sz w:val="24"/>
          <w:szCs w:val="21"/>
        </w:rPr>
        <w:t>次试验，第</w:t>
      </w:r>
      <w:r w:rsidRPr="00103619">
        <w:rPr>
          <w:sz w:val="24"/>
          <w:szCs w:val="21"/>
        </w:rPr>
        <w:t>j</w:t>
      </w:r>
      <w:r w:rsidRPr="00103619">
        <w:rPr>
          <w:sz w:val="24"/>
          <w:szCs w:val="21"/>
        </w:rPr>
        <w:t>帧的油烟逃逸灰度值；</w:t>
      </w:r>
    </w:p>
    <w:p w14:paraId="5DB5EFCD" w14:textId="07319D62" w:rsidR="008502A3" w:rsidRPr="00103619" w:rsidRDefault="008502A3" w:rsidP="001D176A">
      <w:pPr>
        <w:pStyle w:val="af9"/>
        <w:autoSpaceDE w:val="0"/>
        <w:autoSpaceDN w:val="0"/>
        <w:adjustRightInd w:val="0"/>
        <w:spacing w:line="360" w:lineRule="auto"/>
        <w:ind w:firstLineChars="500" w:firstLine="1200"/>
        <w:rPr>
          <w:sz w:val="24"/>
          <w:szCs w:val="21"/>
        </w:rPr>
      </w:pPr>
      <w:r w:rsidRPr="00103619">
        <w:rPr>
          <w:sz w:val="24"/>
          <w:szCs w:val="21"/>
        </w:rPr>
        <w:t>n</w:t>
      </w:r>
      <w:r w:rsidR="00FA7A11" w:rsidRPr="00103619">
        <w:rPr>
          <w:rFonts w:hint="eastAsia"/>
          <w:sz w:val="24"/>
          <w:szCs w:val="21"/>
        </w:rPr>
        <w:t>——</w:t>
      </w:r>
      <w:r w:rsidRPr="00103619">
        <w:rPr>
          <w:bCs/>
          <w:sz w:val="24"/>
          <w:szCs w:val="21"/>
        </w:rPr>
        <w:t>滴</w:t>
      </w:r>
      <w:proofErr w:type="gramStart"/>
      <w:r w:rsidRPr="00103619">
        <w:rPr>
          <w:bCs/>
          <w:sz w:val="24"/>
          <w:szCs w:val="21"/>
        </w:rPr>
        <w:t>液时刻</w:t>
      </w:r>
      <w:proofErr w:type="gramEnd"/>
      <w:r w:rsidRPr="00103619">
        <w:rPr>
          <w:bCs/>
          <w:sz w:val="24"/>
          <w:szCs w:val="21"/>
        </w:rPr>
        <w:t>对应的视频帧</w:t>
      </w:r>
      <w:r w:rsidRPr="00103619">
        <w:rPr>
          <w:sz w:val="24"/>
          <w:szCs w:val="21"/>
        </w:rPr>
        <w:t>。</w:t>
      </w:r>
    </w:p>
    <w:p w14:paraId="27BD641D" w14:textId="22D25805" w:rsidR="00F45E35" w:rsidRPr="00103619" w:rsidRDefault="008502A3" w:rsidP="00B35D7F">
      <w:pPr>
        <w:pStyle w:val="af9"/>
        <w:numPr>
          <w:ilvl w:val="0"/>
          <w:numId w:val="4"/>
        </w:numPr>
        <w:autoSpaceDE w:val="0"/>
        <w:autoSpaceDN w:val="0"/>
        <w:adjustRightInd w:val="0"/>
        <w:spacing w:line="360" w:lineRule="auto"/>
        <w:ind w:firstLineChars="0"/>
        <w:rPr>
          <w:sz w:val="24"/>
          <w:szCs w:val="21"/>
        </w:rPr>
      </w:pPr>
      <w:r w:rsidRPr="00103619">
        <w:rPr>
          <w:sz w:val="24"/>
          <w:szCs w:val="21"/>
        </w:rPr>
        <w:t>进一步求出油烟的油烟捕集效率</w:t>
      </w:r>
      <w:r w:rsidRPr="00103619">
        <w:rPr>
          <w:i/>
          <w:sz w:val="24"/>
          <w:szCs w:val="21"/>
        </w:rPr>
        <w:t>S</w:t>
      </w:r>
      <w:r w:rsidRPr="00103619">
        <w:rPr>
          <w:rFonts w:hint="eastAsia"/>
          <w:sz w:val="24"/>
          <w:szCs w:val="21"/>
        </w:rPr>
        <w:t>，见式（</w:t>
      </w:r>
      <w:r w:rsidRPr="00103619">
        <w:rPr>
          <w:rFonts w:hint="eastAsia"/>
          <w:sz w:val="24"/>
          <w:szCs w:val="21"/>
        </w:rPr>
        <w:t>A</w:t>
      </w:r>
      <w:r w:rsidR="00E712E6" w:rsidRPr="00103619">
        <w:rPr>
          <w:sz w:val="24"/>
          <w:szCs w:val="21"/>
        </w:rPr>
        <w:t>.0.6-3</w:t>
      </w:r>
      <w:r w:rsidRPr="00103619">
        <w:rPr>
          <w:rFonts w:hint="eastAsia"/>
          <w:sz w:val="24"/>
          <w:szCs w:val="21"/>
        </w:rPr>
        <w:t>）：</w:t>
      </w:r>
    </w:p>
    <w:p w14:paraId="27B681CE" w14:textId="3F50A2F7" w:rsidR="008502A3" w:rsidRPr="00103619" w:rsidRDefault="00F45E35" w:rsidP="00F45E35">
      <w:pPr>
        <w:pStyle w:val="4"/>
        <w:numPr>
          <w:ilvl w:val="0"/>
          <w:numId w:val="0"/>
        </w:numPr>
        <w:ind w:left="840"/>
      </w:pPr>
      <w:r w:rsidRPr="00103619">
        <w:rPr>
          <w:iCs/>
        </w:rPr>
        <w:tab/>
      </w:r>
      <m:oMath>
        <m:r>
          <w:rPr>
            <w:rFonts w:ascii="Cambria Math" w:hAnsi="Cambria Math"/>
          </w:rPr>
          <m:t>S</m:t>
        </m:r>
        <m:r>
          <m:rPr>
            <m:sty m:val="p"/>
          </m:rPr>
          <w:rPr>
            <w:rFonts w:ascii="Cambria Math" w:hAnsi="Cambria Math"/>
          </w:rPr>
          <m:t>=1-</m:t>
        </m:r>
        <m:f>
          <m:fPr>
            <m:ctrlPr>
              <w:rPr>
                <w:rFonts w:ascii="Cambria Math" w:hAnsi="Cambria Math"/>
              </w:rPr>
            </m:ctrlPr>
          </m:fPr>
          <m:num>
            <m:r>
              <w:rPr>
                <w:rFonts w:ascii="Cambria Math" w:hAnsi="Cambria Math"/>
              </w:rPr>
              <m:t>Y</m:t>
            </m:r>
          </m:num>
          <m:den>
            <m:nary>
              <m:naryPr>
                <m:chr m:val="∑"/>
                <m:limLoc m:val="undOvr"/>
                <m:ctrlPr>
                  <w:rPr>
                    <w:rFonts w:ascii="Cambria Math" w:hAnsi="Cambria Math"/>
                  </w:rPr>
                </m:ctrlPr>
              </m:naryPr>
              <m:sub>
                <m:r>
                  <w:rPr>
                    <w:rFonts w:ascii="Cambria Math" w:hAnsi="Cambria Math"/>
                  </w:rPr>
                  <m:t>n</m:t>
                </m:r>
                <m:r>
                  <m:rPr>
                    <m:sty m:val="p"/>
                  </m:rPr>
                  <w:rPr>
                    <w:rFonts w:ascii="Cambria Math" w:hAnsi="Cambria Math"/>
                  </w:rPr>
                  <m:t>-20</m:t>
                </m:r>
              </m:sub>
              <m:sup>
                <m:r>
                  <w:rPr>
                    <w:rFonts w:ascii="Cambria Math" w:hAnsi="Cambria Math"/>
                  </w:rPr>
                  <m:t>n</m:t>
                </m:r>
                <m:r>
                  <m:rPr>
                    <m:sty m:val="p"/>
                  </m:rPr>
                  <w:rPr>
                    <w:rFonts w:ascii="Cambria Math" w:hAnsi="Cambria Math"/>
                  </w:rPr>
                  <m:t>+40</m:t>
                </m:r>
              </m:sup>
              <m:e>
                <m:sSub>
                  <m:sSubPr>
                    <m:ctrlPr>
                      <w:rPr>
                        <w:rFonts w:ascii="Cambria Math" w:hAnsi="Cambria Math"/>
                      </w:rPr>
                    </m:ctrlPr>
                  </m:sSubPr>
                  <m:e>
                    <m:r>
                      <w:rPr>
                        <w:rFonts w:ascii="Cambria Math" w:hAnsi="Cambria Math"/>
                      </w:rPr>
                      <m:t>b</m:t>
                    </m:r>
                  </m:e>
                  <m:sub>
                    <m:r>
                      <w:rPr>
                        <w:rFonts w:ascii="Cambria Math" w:hAnsi="Cambria Math"/>
                      </w:rPr>
                      <m:t>j</m:t>
                    </m:r>
                  </m:sub>
                </m:sSub>
              </m:e>
            </m:nary>
          </m:den>
        </m:f>
        <m:r>
          <m:rPr>
            <m:sty m:val="p"/>
          </m:rPr>
          <w:rPr>
            <w:rFonts w:ascii="Cambria Math" w:hAnsi="Cambria Math"/>
          </w:rPr>
          <m:t>×100%</m:t>
        </m:r>
      </m:oMath>
      <w:r w:rsidRPr="00103619">
        <w:tab/>
      </w:r>
      <w:r w:rsidR="008502A3" w:rsidRPr="00103619">
        <w:t>（</w:t>
      </w:r>
      <w:r w:rsidR="002C635A" w:rsidRPr="00103619">
        <w:rPr>
          <w:rFonts w:hint="eastAsia"/>
        </w:rPr>
        <w:t>A</w:t>
      </w:r>
      <w:r w:rsidR="002C635A" w:rsidRPr="00103619">
        <w:t>.0.6-3</w:t>
      </w:r>
      <w:r w:rsidR="008502A3" w:rsidRPr="00103619">
        <w:t>）</w:t>
      </w:r>
    </w:p>
    <w:p w14:paraId="2031B2EC" w14:textId="11334C21" w:rsidR="008502A3" w:rsidRPr="00103619" w:rsidRDefault="008502A3" w:rsidP="001D176A">
      <w:pPr>
        <w:pStyle w:val="af9"/>
        <w:autoSpaceDE w:val="0"/>
        <w:autoSpaceDN w:val="0"/>
        <w:adjustRightInd w:val="0"/>
        <w:ind w:firstLine="480"/>
        <w:rPr>
          <w:sz w:val="24"/>
          <w:szCs w:val="21"/>
        </w:rPr>
      </w:pPr>
      <w:r w:rsidRPr="00103619">
        <w:rPr>
          <w:sz w:val="24"/>
          <w:szCs w:val="21"/>
        </w:rPr>
        <w:t>式中：</w:t>
      </w:r>
      <m:oMath>
        <m:sSub>
          <m:sSubPr>
            <m:ctrlPr>
              <w:rPr>
                <w:rFonts w:ascii="Cambria Math" w:hAnsi="Cambria Math"/>
                <w:i/>
                <w:sz w:val="24"/>
                <w:szCs w:val="21"/>
              </w:rPr>
            </m:ctrlPr>
          </m:sSubPr>
          <m:e>
            <m:r>
              <w:rPr>
                <w:rFonts w:ascii="Cambria Math" w:hAnsi="Cambria Math"/>
                <w:sz w:val="24"/>
                <w:szCs w:val="21"/>
              </w:rPr>
              <m:t>b</m:t>
            </m:r>
          </m:e>
          <m:sub>
            <m:r>
              <w:rPr>
                <w:rFonts w:ascii="Cambria Math" w:hAnsi="Cambria Math"/>
                <w:sz w:val="24"/>
                <w:szCs w:val="21"/>
              </w:rPr>
              <m:t>j</m:t>
            </m:r>
          </m:sub>
        </m:sSub>
      </m:oMath>
      <w:r w:rsidR="00FA7A11" w:rsidRPr="00103619">
        <w:rPr>
          <w:rFonts w:hint="eastAsia"/>
          <w:sz w:val="24"/>
          <w:szCs w:val="21"/>
        </w:rPr>
        <w:t>——</w:t>
      </w:r>
      <w:r w:rsidRPr="00103619">
        <w:rPr>
          <w:sz w:val="24"/>
          <w:szCs w:val="21"/>
        </w:rPr>
        <w:t>不开烟机情况下的第</w:t>
      </w:r>
      <w:r w:rsidRPr="00103619">
        <w:rPr>
          <w:sz w:val="24"/>
          <w:szCs w:val="21"/>
        </w:rPr>
        <w:t>j</w:t>
      </w:r>
      <w:r w:rsidRPr="00103619">
        <w:rPr>
          <w:sz w:val="24"/>
          <w:szCs w:val="21"/>
        </w:rPr>
        <w:t>帧的油烟逃逸灰度值。</w:t>
      </w:r>
    </w:p>
    <w:p w14:paraId="2DA9BF1C" w14:textId="77777777" w:rsidR="003D5C86" w:rsidRPr="00103619" w:rsidRDefault="003D5C86" w:rsidP="00E90E8C">
      <w:pPr>
        <w:pStyle w:val="af8"/>
        <w:spacing w:afterLines="50" w:after="156" w:line="360" w:lineRule="auto"/>
        <w:ind w:firstLineChars="0" w:firstLine="0"/>
        <w:contextualSpacing/>
        <w:rPr>
          <w:rFonts w:eastAsiaTheme="minorEastAsia"/>
        </w:rPr>
      </w:pPr>
      <w:r w:rsidRPr="00103619">
        <w:rPr>
          <w:rFonts w:eastAsiaTheme="minorEastAsia"/>
        </w:rPr>
        <w:br w:type="page"/>
      </w:r>
    </w:p>
    <w:p w14:paraId="55C25E33" w14:textId="5666148B" w:rsidR="003D5C86" w:rsidRPr="00103619" w:rsidRDefault="003D5C86" w:rsidP="00E065FC">
      <w:pPr>
        <w:pStyle w:val="13"/>
        <w:spacing w:beforeLines="0" w:before="0" w:afterLines="0" w:after="0"/>
        <w:jc w:val="center"/>
        <w:rPr>
          <w:rFonts w:ascii="Times New Roman" w:hAnsi="Times New Roman"/>
          <w:b w:val="0"/>
        </w:rPr>
      </w:pPr>
      <w:bookmarkStart w:id="29" w:name="_Toc58228459"/>
      <w:r w:rsidRPr="00103619">
        <w:rPr>
          <w:rFonts w:ascii="Times New Roman" w:hAnsi="Times New Roman"/>
          <w:b w:val="0"/>
        </w:rPr>
        <w:lastRenderedPageBreak/>
        <w:t>附录</w:t>
      </w:r>
      <w:r w:rsidRPr="00103619">
        <w:rPr>
          <w:rFonts w:ascii="Times New Roman" w:hAnsi="Times New Roman"/>
          <w:b w:val="0"/>
        </w:rPr>
        <w:t xml:space="preserve"> </w:t>
      </w:r>
      <w:r w:rsidRPr="00103619">
        <w:rPr>
          <w:rFonts w:ascii="Times New Roman" w:hAnsi="Times New Roman" w:hint="eastAsia"/>
          <w:b w:val="0"/>
        </w:rPr>
        <w:t>B</w:t>
      </w:r>
      <w:r w:rsidR="00E065FC" w:rsidRPr="00103619">
        <w:rPr>
          <w:rFonts w:ascii="Times New Roman" w:hAnsi="Times New Roman"/>
          <w:b w:val="0"/>
        </w:rPr>
        <w:t xml:space="preserve">  </w:t>
      </w:r>
      <w:r w:rsidRPr="00103619">
        <w:rPr>
          <w:rFonts w:ascii="Times New Roman" w:hAnsi="Times New Roman" w:hint="eastAsia"/>
          <w:b w:val="0"/>
        </w:rPr>
        <w:t>排烟排气系统模拟实验装置</w:t>
      </w:r>
      <w:bookmarkEnd w:id="29"/>
    </w:p>
    <w:p w14:paraId="1CA49EF9" w14:textId="16CC9BAC" w:rsidR="003D5C86" w:rsidRPr="00103619" w:rsidRDefault="003D5C86" w:rsidP="003D5C86">
      <w:pPr>
        <w:autoSpaceDE w:val="0"/>
        <w:autoSpaceDN w:val="0"/>
        <w:adjustRightInd w:val="0"/>
        <w:rPr>
          <w:rFonts w:ascii="Arial" w:hAnsi="Arial" w:cs="Arial"/>
        </w:rPr>
      </w:pPr>
    </w:p>
    <w:p w14:paraId="79D152E9" w14:textId="3E575761" w:rsidR="003D5C86" w:rsidRPr="00103619" w:rsidRDefault="003D5C86" w:rsidP="00657D23">
      <w:pPr>
        <w:pStyle w:val="af8"/>
        <w:spacing w:afterLines="50" w:after="156" w:line="360" w:lineRule="auto"/>
        <w:ind w:firstLineChars="0" w:firstLine="0"/>
        <w:contextualSpacing/>
        <w:rPr>
          <w:rFonts w:eastAsiaTheme="minorEastAsia"/>
          <w:b/>
        </w:rPr>
      </w:pPr>
      <w:r w:rsidRPr="00103619">
        <w:rPr>
          <w:rFonts w:eastAsiaTheme="minorEastAsia" w:hint="eastAsia"/>
          <w:b/>
        </w:rPr>
        <w:t>B.</w:t>
      </w:r>
      <w:r w:rsidR="00E065FC" w:rsidRPr="00103619">
        <w:rPr>
          <w:rFonts w:eastAsiaTheme="minorEastAsia"/>
          <w:b/>
        </w:rPr>
        <w:t>0.</w:t>
      </w:r>
      <w:r w:rsidR="00E065FC" w:rsidRPr="00103619">
        <w:rPr>
          <w:rFonts w:eastAsiaTheme="minorEastAsia" w:hint="eastAsia"/>
          <w:b/>
        </w:rPr>
        <w:t>1</w:t>
      </w:r>
      <w:r w:rsidRPr="00103619">
        <w:rPr>
          <w:rFonts w:eastAsiaTheme="minorEastAsia"/>
          <w:b/>
        </w:rPr>
        <w:t xml:space="preserve">  </w:t>
      </w:r>
      <w:r w:rsidR="00657D23" w:rsidRPr="00103619">
        <w:rPr>
          <w:rFonts w:eastAsiaTheme="minorEastAsia" w:hint="eastAsia"/>
        </w:rPr>
        <w:t>排烟排气系统模拟实验装置中</w:t>
      </w:r>
      <w:r w:rsidRPr="00103619">
        <w:rPr>
          <w:rFonts w:eastAsiaTheme="minorEastAsia" w:hint="eastAsia"/>
        </w:rPr>
        <w:t>测试</w:t>
      </w:r>
      <w:proofErr w:type="gramStart"/>
      <w:r w:rsidRPr="00103619">
        <w:rPr>
          <w:rFonts w:eastAsiaTheme="minorEastAsia" w:hint="eastAsia"/>
        </w:rPr>
        <w:t>实验塔</w:t>
      </w:r>
      <w:r w:rsidR="00657D23" w:rsidRPr="00103619">
        <w:rPr>
          <w:rFonts w:eastAsiaTheme="minorEastAsia" w:hint="eastAsia"/>
        </w:rPr>
        <w:t>应满足</w:t>
      </w:r>
      <w:proofErr w:type="gramEnd"/>
      <w:r w:rsidR="00657D23" w:rsidRPr="00103619">
        <w:rPr>
          <w:rFonts w:eastAsiaTheme="minorEastAsia" w:hint="eastAsia"/>
        </w:rPr>
        <w:t>以下要求：</w:t>
      </w:r>
    </w:p>
    <w:p w14:paraId="6E669EBE" w14:textId="7DD99DFC" w:rsidR="003D5C86" w:rsidRPr="00103619" w:rsidRDefault="00FE4FA7" w:rsidP="00FE4FA7">
      <w:pPr>
        <w:autoSpaceDE w:val="0"/>
        <w:autoSpaceDN w:val="0"/>
        <w:adjustRightInd w:val="0"/>
        <w:spacing w:line="360" w:lineRule="auto"/>
        <w:ind w:firstLineChars="200" w:firstLine="482"/>
        <w:rPr>
          <w:sz w:val="24"/>
        </w:rPr>
      </w:pPr>
      <w:r w:rsidRPr="00103619">
        <w:rPr>
          <w:rFonts w:hint="eastAsia"/>
          <w:b/>
          <w:sz w:val="24"/>
        </w:rPr>
        <w:t>1</w:t>
      </w:r>
      <w:r w:rsidRPr="00103619">
        <w:rPr>
          <w:sz w:val="24"/>
        </w:rPr>
        <w:t xml:space="preserve"> </w:t>
      </w:r>
      <w:r w:rsidR="003D5C86" w:rsidRPr="00103619">
        <w:rPr>
          <w:sz w:val="24"/>
        </w:rPr>
        <w:t>测试实验塔可独立建造，也可与其他建筑物联体或在其内建造。</w:t>
      </w:r>
    </w:p>
    <w:p w14:paraId="71E4C0A7" w14:textId="142BF6E2" w:rsidR="003D5C86" w:rsidRPr="00103619" w:rsidRDefault="00FE4FA7" w:rsidP="00FE4FA7">
      <w:pPr>
        <w:autoSpaceDE w:val="0"/>
        <w:autoSpaceDN w:val="0"/>
        <w:adjustRightInd w:val="0"/>
        <w:spacing w:line="360" w:lineRule="auto"/>
        <w:ind w:firstLineChars="200" w:firstLine="482"/>
        <w:rPr>
          <w:sz w:val="24"/>
        </w:rPr>
      </w:pPr>
      <w:r w:rsidRPr="00103619">
        <w:rPr>
          <w:b/>
          <w:sz w:val="24"/>
        </w:rPr>
        <w:t>2</w:t>
      </w:r>
      <w:r w:rsidRPr="00103619">
        <w:rPr>
          <w:sz w:val="24"/>
        </w:rPr>
        <w:t xml:space="preserve"> </w:t>
      </w:r>
      <w:r w:rsidR="003D5C86" w:rsidRPr="00103619">
        <w:rPr>
          <w:sz w:val="24"/>
        </w:rPr>
        <w:t>测试实验塔排烟排气系统</w:t>
      </w:r>
      <w:r w:rsidR="003D5C86" w:rsidRPr="00103619">
        <w:rPr>
          <w:rFonts w:hint="eastAsia"/>
          <w:sz w:val="24"/>
        </w:rPr>
        <w:t>公共排气道</w:t>
      </w:r>
      <w:r w:rsidR="003D5C86" w:rsidRPr="00103619">
        <w:rPr>
          <w:sz w:val="24"/>
        </w:rPr>
        <w:t>模拟高度宜大于</w:t>
      </w:r>
      <w:r w:rsidR="003D5C86" w:rsidRPr="00103619">
        <w:rPr>
          <w:sz w:val="24"/>
        </w:rPr>
        <w:t>50m</w:t>
      </w:r>
      <w:r w:rsidR="003D5C86" w:rsidRPr="00103619">
        <w:rPr>
          <w:sz w:val="24"/>
        </w:rPr>
        <w:t>，模拟层高度宜为</w:t>
      </w:r>
      <w:r w:rsidR="003D5C86" w:rsidRPr="00103619">
        <w:rPr>
          <w:sz w:val="24"/>
        </w:rPr>
        <w:t>3.0m</w:t>
      </w:r>
      <w:r w:rsidR="003D5C86" w:rsidRPr="00103619">
        <w:rPr>
          <w:sz w:val="24"/>
        </w:rPr>
        <w:t>。</w:t>
      </w:r>
    </w:p>
    <w:p w14:paraId="6FBFBA94" w14:textId="55236F80" w:rsidR="003D5C86" w:rsidRPr="00103619" w:rsidRDefault="00FE4FA7" w:rsidP="00FE4FA7">
      <w:pPr>
        <w:autoSpaceDE w:val="0"/>
        <w:autoSpaceDN w:val="0"/>
        <w:adjustRightInd w:val="0"/>
        <w:spacing w:line="360" w:lineRule="auto"/>
        <w:ind w:firstLineChars="200" w:firstLine="482"/>
        <w:rPr>
          <w:sz w:val="24"/>
        </w:rPr>
      </w:pPr>
      <w:r w:rsidRPr="00103619">
        <w:rPr>
          <w:b/>
          <w:sz w:val="24"/>
        </w:rPr>
        <w:t xml:space="preserve">3 </w:t>
      </w:r>
      <w:r w:rsidR="003D5C86" w:rsidRPr="00103619">
        <w:rPr>
          <w:sz w:val="24"/>
        </w:rPr>
        <w:t>测试</w:t>
      </w:r>
      <w:proofErr w:type="gramStart"/>
      <w:r w:rsidR="003D5C86" w:rsidRPr="00103619">
        <w:rPr>
          <w:sz w:val="24"/>
        </w:rPr>
        <w:t>实验塔同一</w:t>
      </w:r>
      <w:proofErr w:type="gramEnd"/>
      <w:r w:rsidR="003D5C86" w:rsidRPr="00103619">
        <w:rPr>
          <w:sz w:val="24"/>
        </w:rPr>
        <w:t>垂直方向位置每层应设置截面尺寸不小于</w:t>
      </w:r>
      <w:r w:rsidR="003D5C86" w:rsidRPr="00103619">
        <w:rPr>
          <w:sz w:val="24"/>
        </w:rPr>
        <w:t>600mm</w:t>
      </w:r>
      <w:r w:rsidR="007562DF" w:rsidRPr="00103619">
        <w:rPr>
          <w:sz w:val="24"/>
        </w:rPr>
        <w:t xml:space="preserve"> </w:t>
      </w:r>
      <w:r w:rsidR="003D5C86" w:rsidRPr="00103619">
        <w:rPr>
          <w:sz w:val="24"/>
        </w:rPr>
        <w:t>×600mm</w:t>
      </w:r>
      <w:r w:rsidR="003D5C86" w:rsidRPr="00103619">
        <w:rPr>
          <w:sz w:val="24"/>
        </w:rPr>
        <w:t>的</w:t>
      </w:r>
      <w:r w:rsidR="003D5C86" w:rsidRPr="00103619">
        <w:rPr>
          <w:rFonts w:hint="eastAsia"/>
          <w:sz w:val="24"/>
        </w:rPr>
        <w:t>公共排气道</w:t>
      </w:r>
      <w:r w:rsidR="003D5C86" w:rsidRPr="00103619">
        <w:rPr>
          <w:sz w:val="24"/>
        </w:rPr>
        <w:t>安装孔洞和固定装置，安装孔洞距相邻墙体最小净距应不小于</w:t>
      </w:r>
      <w:r w:rsidR="003D5C86" w:rsidRPr="00103619">
        <w:rPr>
          <w:sz w:val="24"/>
        </w:rPr>
        <w:t>300mm</w:t>
      </w:r>
      <w:r w:rsidR="003D5C86" w:rsidRPr="00103619">
        <w:rPr>
          <w:sz w:val="24"/>
        </w:rPr>
        <w:t>，</w:t>
      </w:r>
      <w:r w:rsidR="003D5C86" w:rsidRPr="00103619">
        <w:rPr>
          <w:rFonts w:hint="eastAsia"/>
          <w:sz w:val="24"/>
        </w:rPr>
        <w:t>公共排气道</w:t>
      </w:r>
      <w:r w:rsidR="003D5C86" w:rsidRPr="00103619">
        <w:rPr>
          <w:sz w:val="24"/>
        </w:rPr>
        <w:t>靠墙侧不宜安装止</w:t>
      </w:r>
      <w:r w:rsidR="003D5C86" w:rsidRPr="00103619">
        <w:rPr>
          <w:rFonts w:hint="eastAsia"/>
          <w:sz w:val="24"/>
        </w:rPr>
        <w:t>回</w:t>
      </w:r>
      <w:r w:rsidR="003D5C86" w:rsidRPr="00103619">
        <w:rPr>
          <w:sz w:val="24"/>
        </w:rPr>
        <w:t>阀和排气支管，止</w:t>
      </w:r>
      <w:r w:rsidR="003D5C86" w:rsidRPr="00103619">
        <w:rPr>
          <w:rFonts w:hint="eastAsia"/>
          <w:sz w:val="24"/>
        </w:rPr>
        <w:t>回</w:t>
      </w:r>
      <w:r w:rsidR="003D5C86" w:rsidRPr="00103619">
        <w:rPr>
          <w:sz w:val="24"/>
        </w:rPr>
        <w:t>阀开口方向距墙壁距离不应小于</w:t>
      </w:r>
      <w:r w:rsidR="003D5C86" w:rsidRPr="00103619">
        <w:rPr>
          <w:sz w:val="24"/>
        </w:rPr>
        <w:t>2m</w:t>
      </w:r>
      <w:r w:rsidR="003D5C86" w:rsidRPr="00103619">
        <w:rPr>
          <w:sz w:val="24"/>
        </w:rPr>
        <w:t>。</w:t>
      </w:r>
    </w:p>
    <w:p w14:paraId="2965BFF8" w14:textId="1853CD07" w:rsidR="003D5C86" w:rsidRPr="00103619" w:rsidRDefault="00FE4FA7" w:rsidP="00FE4FA7">
      <w:pPr>
        <w:autoSpaceDE w:val="0"/>
        <w:autoSpaceDN w:val="0"/>
        <w:adjustRightInd w:val="0"/>
        <w:spacing w:line="360" w:lineRule="auto"/>
        <w:ind w:firstLineChars="200" w:firstLine="482"/>
        <w:rPr>
          <w:sz w:val="24"/>
        </w:rPr>
      </w:pPr>
      <w:r w:rsidRPr="00103619">
        <w:rPr>
          <w:rFonts w:hint="eastAsia"/>
          <w:b/>
          <w:sz w:val="24"/>
        </w:rPr>
        <w:t>4</w:t>
      </w:r>
      <w:r w:rsidRPr="00103619">
        <w:rPr>
          <w:b/>
          <w:sz w:val="24"/>
        </w:rPr>
        <w:t xml:space="preserve"> </w:t>
      </w:r>
      <w:r w:rsidR="003D5C86" w:rsidRPr="00103619">
        <w:rPr>
          <w:rFonts w:hint="eastAsia"/>
          <w:sz w:val="24"/>
        </w:rPr>
        <w:t>测试实验塔每层烟道实验间设计要求：</w:t>
      </w:r>
    </w:p>
    <w:p w14:paraId="3F825ED7" w14:textId="77777777" w:rsidR="003D5C86" w:rsidRPr="00103619" w:rsidRDefault="003D5C86" w:rsidP="00470981">
      <w:pPr>
        <w:pStyle w:val="af9"/>
        <w:numPr>
          <w:ilvl w:val="0"/>
          <w:numId w:val="37"/>
        </w:numPr>
        <w:autoSpaceDE w:val="0"/>
        <w:autoSpaceDN w:val="0"/>
        <w:adjustRightInd w:val="0"/>
        <w:spacing w:line="360" w:lineRule="auto"/>
        <w:ind w:left="0" w:firstLine="480"/>
        <w:rPr>
          <w:sz w:val="24"/>
        </w:rPr>
      </w:pPr>
      <w:r w:rsidRPr="00103619">
        <w:rPr>
          <w:rFonts w:hint="eastAsia"/>
          <w:sz w:val="24"/>
        </w:rPr>
        <w:t>实验间应安装严密、结实的外门，并安装相应的补风措施，补风能力不小于</w:t>
      </w:r>
      <w:r w:rsidRPr="00103619">
        <w:rPr>
          <w:sz w:val="24"/>
        </w:rPr>
        <w:t>1000m</w:t>
      </w:r>
      <w:r w:rsidRPr="00103619">
        <w:rPr>
          <w:sz w:val="24"/>
          <w:vertAlign w:val="superscript"/>
        </w:rPr>
        <w:t>3</w:t>
      </w:r>
      <w:r w:rsidRPr="00103619">
        <w:rPr>
          <w:sz w:val="24"/>
        </w:rPr>
        <w:t>/h</w:t>
      </w:r>
      <w:r w:rsidRPr="00103619">
        <w:rPr>
          <w:rFonts w:hint="eastAsia"/>
          <w:sz w:val="24"/>
        </w:rPr>
        <w:t>，补风装置应具有多级风量调节功能；</w:t>
      </w:r>
    </w:p>
    <w:p w14:paraId="077D3E78" w14:textId="77777777" w:rsidR="003D5C86" w:rsidRPr="00103619" w:rsidRDefault="003D5C86" w:rsidP="00470981">
      <w:pPr>
        <w:pStyle w:val="af9"/>
        <w:numPr>
          <w:ilvl w:val="0"/>
          <w:numId w:val="37"/>
        </w:numPr>
        <w:autoSpaceDE w:val="0"/>
        <w:autoSpaceDN w:val="0"/>
        <w:adjustRightInd w:val="0"/>
        <w:spacing w:line="360" w:lineRule="auto"/>
        <w:ind w:left="0" w:firstLine="480"/>
        <w:rPr>
          <w:sz w:val="24"/>
        </w:rPr>
      </w:pPr>
      <w:r w:rsidRPr="00103619">
        <w:rPr>
          <w:rFonts w:hint="eastAsia"/>
          <w:sz w:val="24"/>
        </w:rPr>
        <w:t>实验间应按照电器专业的相关标准要求进行布线，设置独立的设备配电箱，排气装置附近预留插座，供电电压应在单相</w:t>
      </w:r>
      <w:r w:rsidRPr="00103619">
        <w:rPr>
          <w:sz w:val="24"/>
        </w:rPr>
        <w:t>220V</w:t>
      </w:r>
      <w:r w:rsidRPr="00103619">
        <w:rPr>
          <w:rFonts w:hint="eastAsia"/>
          <w:sz w:val="24"/>
        </w:rPr>
        <w:t>（</w:t>
      </w:r>
      <w:r w:rsidRPr="00103619">
        <w:rPr>
          <w:sz w:val="24"/>
        </w:rPr>
        <w:t>+7%</w:t>
      </w:r>
      <w:r w:rsidRPr="00103619">
        <w:rPr>
          <w:rFonts w:hint="eastAsia"/>
          <w:sz w:val="24"/>
        </w:rPr>
        <w:t>，</w:t>
      </w:r>
      <w:r w:rsidRPr="00103619">
        <w:rPr>
          <w:sz w:val="24"/>
        </w:rPr>
        <w:t>-10%</w:t>
      </w:r>
      <w:r w:rsidRPr="00103619">
        <w:rPr>
          <w:rFonts w:hint="eastAsia"/>
          <w:sz w:val="24"/>
        </w:rPr>
        <w:t>）范围内；实验间宜配有紧急供电设备；</w:t>
      </w:r>
    </w:p>
    <w:p w14:paraId="6AD22555" w14:textId="77777777" w:rsidR="003D5C86" w:rsidRPr="00103619" w:rsidRDefault="003D5C86" w:rsidP="00470981">
      <w:pPr>
        <w:pStyle w:val="af9"/>
        <w:numPr>
          <w:ilvl w:val="0"/>
          <w:numId w:val="37"/>
        </w:numPr>
        <w:autoSpaceDE w:val="0"/>
        <w:autoSpaceDN w:val="0"/>
        <w:adjustRightInd w:val="0"/>
        <w:spacing w:line="360" w:lineRule="auto"/>
        <w:ind w:left="0" w:firstLine="480"/>
        <w:rPr>
          <w:sz w:val="24"/>
        </w:rPr>
      </w:pPr>
      <w:r w:rsidRPr="00103619">
        <w:rPr>
          <w:rFonts w:hint="eastAsia"/>
          <w:sz w:val="24"/>
        </w:rPr>
        <w:t>排气动力装置安装区域</w:t>
      </w:r>
      <w:proofErr w:type="gramStart"/>
      <w:r w:rsidRPr="00103619">
        <w:rPr>
          <w:rFonts w:hint="eastAsia"/>
          <w:sz w:val="24"/>
        </w:rPr>
        <w:t>宜设置</w:t>
      </w:r>
      <w:proofErr w:type="gramEnd"/>
      <w:r w:rsidRPr="00103619">
        <w:rPr>
          <w:rFonts w:hint="eastAsia"/>
          <w:sz w:val="24"/>
        </w:rPr>
        <w:t>可升降、平移的吊架。</w:t>
      </w:r>
    </w:p>
    <w:p w14:paraId="1AEF205F" w14:textId="606C4372" w:rsidR="003D5C86" w:rsidRPr="00103619" w:rsidRDefault="00470981" w:rsidP="00FE4FA7">
      <w:pPr>
        <w:autoSpaceDE w:val="0"/>
        <w:autoSpaceDN w:val="0"/>
        <w:adjustRightInd w:val="0"/>
        <w:spacing w:line="360" w:lineRule="auto"/>
        <w:ind w:firstLineChars="200" w:firstLine="482"/>
        <w:rPr>
          <w:sz w:val="24"/>
        </w:rPr>
      </w:pPr>
      <w:r w:rsidRPr="00103619">
        <w:rPr>
          <w:rFonts w:hint="eastAsia"/>
          <w:b/>
          <w:sz w:val="24"/>
        </w:rPr>
        <w:t>5</w:t>
      </w:r>
      <w:r w:rsidRPr="00103619">
        <w:rPr>
          <w:b/>
          <w:sz w:val="24"/>
        </w:rPr>
        <w:t xml:space="preserve"> </w:t>
      </w:r>
      <w:r w:rsidR="003D5C86" w:rsidRPr="00103619">
        <w:rPr>
          <w:rFonts w:hint="eastAsia"/>
          <w:sz w:val="24"/>
        </w:rPr>
        <w:t>测试</w:t>
      </w:r>
      <w:proofErr w:type="gramStart"/>
      <w:r w:rsidR="003D5C86" w:rsidRPr="00103619">
        <w:rPr>
          <w:rFonts w:hint="eastAsia"/>
          <w:sz w:val="24"/>
        </w:rPr>
        <w:t>实验塔应设</w:t>
      </w:r>
      <w:proofErr w:type="gramEnd"/>
      <w:r w:rsidR="003D5C86" w:rsidRPr="00103619">
        <w:rPr>
          <w:rFonts w:hint="eastAsia"/>
          <w:sz w:val="24"/>
        </w:rPr>
        <w:t>控制室，控制室应设置测试数据采集和集中控制</w:t>
      </w:r>
      <w:proofErr w:type="gramStart"/>
      <w:r w:rsidR="003D5C86" w:rsidRPr="00103619">
        <w:rPr>
          <w:rFonts w:hint="eastAsia"/>
          <w:sz w:val="24"/>
        </w:rPr>
        <w:t>不</w:t>
      </w:r>
      <w:proofErr w:type="gramEnd"/>
      <w:r w:rsidR="003D5C86" w:rsidRPr="00103619">
        <w:rPr>
          <w:rFonts w:hint="eastAsia"/>
          <w:sz w:val="24"/>
        </w:rPr>
        <w:t>同楼层排气装置启闭的设施。</w:t>
      </w:r>
    </w:p>
    <w:p w14:paraId="62B9A4F7" w14:textId="344333B3" w:rsidR="003D5C86" w:rsidRPr="00103619" w:rsidRDefault="00470981" w:rsidP="00FE4FA7">
      <w:pPr>
        <w:autoSpaceDE w:val="0"/>
        <w:autoSpaceDN w:val="0"/>
        <w:adjustRightInd w:val="0"/>
        <w:spacing w:line="360" w:lineRule="auto"/>
        <w:ind w:firstLineChars="200" w:firstLine="482"/>
        <w:rPr>
          <w:sz w:val="24"/>
        </w:rPr>
      </w:pPr>
      <w:r w:rsidRPr="00103619">
        <w:rPr>
          <w:b/>
          <w:sz w:val="24"/>
        </w:rPr>
        <w:t xml:space="preserve">6 </w:t>
      </w:r>
      <w:r w:rsidR="003D5C86" w:rsidRPr="00103619">
        <w:rPr>
          <w:rFonts w:hint="eastAsia"/>
          <w:sz w:val="24"/>
        </w:rPr>
        <w:t>数据采集和集中控制系统应设有抗电磁干扰的装置，并满足现行国家标准《自动化仪表工程施工及质量验收规范》</w:t>
      </w:r>
      <w:r w:rsidR="003D5C86" w:rsidRPr="00103619">
        <w:rPr>
          <w:sz w:val="24"/>
        </w:rPr>
        <w:t>GB50093</w:t>
      </w:r>
      <w:r w:rsidR="003D5C86" w:rsidRPr="00103619">
        <w:rPr>
          <w:rFonts w:hint="eastAsia"/>
          <w:sz w:val="24"/>
        </w:rPr>
        <w:t>、《自动化仪表安装工程施工质量检验评定标准》</w:t>
      </w:r>
      <w:r w:rsidR="003D5C86" w:rsidRPr="00103619">
        <w:rPr>
          <w:sz w:val="24"/>
        </w:rPr>
        <w:t>GB50131</w:t>
      </w:r>
      <w:r w:rsidR="003D5C86" w:rsidRPr="00103619">
        <w:rPr>
          <w:rFonts w:hint="eastAsia"/>
          <w:sz w:val="24"/>
        </w:rPr>
        <w:t>和《综合布线系统工程验收规范》</w:t>
      </w:r>
      <w:r w:rsidR="003D5C86" w:rsidRPr="00103619">
        <w:rPr>
          <w:sz w:val="24"/>
        </w:rPr>
        <w:t>GB50312</w:t>
      </w:r>
      <w:r w:rsidR="003D5C86" w:rsidRPr="00103619">
        <w:rPr>
          <w:rFonts w:hint="eastAsia"/>
          <w:sz w:val="24"/>
        </w:rPr>
        <w:t>的有关规定。</w:t>
      </w:r>
    </w:p>
    <w:p w14:paraId="06FA8A60" w14:textId="3734514A" w:rsidR="003D5C86" w:rsidRPr="00103619" w:rsidRDefault="00470981" w:rsidP="00FE4FA7">
      <w:pPr>
        <w:autoSpaceDE w:val="0"/>
        <w:autoSpaceDN w:val="0"/>
        <w:adjustRightInd w:val="0"/>
        <w:spacing w:line="360" w:lineRule="auto"/>
        <w:ind w:firstLineChars="200" w:firstLine="482"/>
        <w:rPr>
          <w:sz w:val="24"/>
        </w:rPr>
      </w:pPr>
      <w:r w:rsidRPr="00103619">
        <w:rPr>
          <w:rFonts w:hint="eastAsia"/>
          <w:b/>
          <w:sz w:val="24"/>
        </w:rPr>
        <w:t>7</w:t>
      </w:r>
      <w:r w:rsidRPr="00103619">
        <w:rPr>
          <w:b/>
          <w:sz w:val="24"/>
        </w:rPr>
        <w:t xml:space="preserve"> </w:t>
      </w:r>
      <w:r w:rsidR="003D5C86" w:rsidRPr="00103619">
        <w:rPr>
          <w:rFonts w:hint="eastAsia"/>
          <w:sz w:val="24"/>
        </w:rPr>
        <w:t>测试</w:t>
      </w:r>
      <w:proofErr w:type="gramStart"/>
      <w:r w:rsidR="003D5C86" w:rsidRPr="00103619">
        <w:rPr>
          <w:rFonts w:hint="eastAsia"/>
          <w:sz w:val="24"/>
        </w:rPr>
        <w:t>实验塔应设置</w:t>
      </w:r>
      <w:proofErr w:type="gramEnd"/>
      <w:r w:rsidR="003D5C86" w:rsidRPr="00103619">
        <w:rPr>
          <w:rFonts w:hint="eastAsia"/>
          <w:sz w:val="24"/>
        </w:rPr>
        <w:t>便于工作人员上下及测试设施运输的楼梯，并宜设有工作电梯、升降机械或起吊设备。</w:t>
      </w:r>
    </w:p>
    <w:p w14:paraId="549B34E7" w14:textId="3E70680E" w:rsidR="003D5C86" w:rsidRPr="00103619" w:rsidRDefault="00470981" w:rsidP="00FE4FA7">
      <w:pPr>
        <w:autoSpaceDE w:val="0"/>
        <w:autoSpaceDN w:val="0"/>
        <w:adjustRightInd w:val="0"/>
        <w:spacing w:line="360" w:lineRule="auto"/>
        <w:ind w:firstLineChars="200" w:firstLine="482"/>
        <w:rPr>
          <w:sz w:val="24"/>
        </w:rPr>
      </w:pPr>
      <w:r w:rsidRPr="00103619">
        <w:rPr>
          <w:b/>
          <w:sz w:val="24"/>
        </w:rPr>
        <w:t>8</w:t>
      </w:r>
      <w:r w:rsidRPr="00103619">
        <w:rPr>
          <w:sz w:val="24"/>
        </w:rPr>
        <w:t xml:space="preserve"> </w:t>
      </w:r>
      <w:r w:rsidR="003D5C86" w:rsidRPr="00103619">
        <w:rPr>
          <w:rFonts w:hint="eastAsia"/>
          <w:sz w:val="24"/>
        </w:rPr>
        <w:t>公用排气道伸出建筑屋面部分四周应当开阔，当周围</w:t>
      </w:r>
      <w:r w:rsidR="003D5C86" w:rsidRPr="00103619">
        <w:rPr>
          <w:sz w:val="24"/>
        </w:rPr>
        <w:t>4m</w:t>
      </w:r>
      <w:r w:rsidR="003D5C86" w:rsidRPr="00103619">
        <w:rPr>
          <w:rFonts w:hint="eastAsia"/>
          <w:sz w:val="24"/>
        </w:rPr>
        <w:t>范围</w:t>
      </w:r>
      <w:r w:rsidR="003D5C86" w:rsidRPr="00103619">
        <w:rPr>
          <w:sz w:val="24"/>
        </w:rPr>
        <w:t>内有门窗时，应高出门窗上皮</w:t>
      </w:r>
      <w:r w:rsidR="003D5C86" w:rsidRPr="00103619">
        <w:rPr>
          <w:sz w:val="24"/>
        </w:rPr>
        <w:t>600mm</w:t>
      </w:r>
      <w:r w:rsidR="003D5C86" w:rsidRPr="00103619">
        <w:rPr>
          <w:rFonts w:hint="eastAsia"/>
          <w:sz w:val="24"/>
        </w:rPr>
        <w:t>。</w:t>
      </w:r>
    </w:p>
    <w:p w14:paraId="61496C50" w14:textId="5D111E04" w:rsidR="003D5C86" w:rsidRPr="00103619" w:rsidRDefault="003D5C86" w:rsidP="00657D23">
      <w:pPr>
        <w:pStyle w:val="af8"/>
        <w:spacing w:afterLines="50" w:after="156" w:line="360" w:lineRule="auto"/>
        <w:ind w:firstLineChars="0" w:firstLine="0"/>
        <w:contextualSpacing/>
        <w:rPr>
          <w:rFonts w:eastAsiaTheme="minorEastAsia"/>
          <w:b/>
        </w:rPr>
      </w:pPr>
      <w:bookmarkStart w:id="30" w:name="_Toc523123618"/>
      <w:r w:rsidRPr="00103619">
        <w:rPr>
          <w:rFonts w:eastAsiaTheme="minorEastAsia"/>
          <w:b/>
        </w:rPr>
        <w:t>B.</w:t>
      </w:r>
      <w:r w:rsidR="00FA1CA7" w:rsidRPr="00103619">
        <w:rPr>
          <w:rFonts w:eastAsiaTheme="minorEastAsia"/>
          <w:b/>
        </w:rPr>
        <w:t>0.2</w:t>
      </w:r>
      <w:r w:rsidRPr="00103619">
        <w:rPr>
          <w:rFonts w:eastAsiaTheme="minorEastAsia"/>
          <w:b/>
        </w:rPr>
        <w:t xml:space="preserve">  </w:t>
      </w:r>
      <w:r w:rsidR="00FA1CA7" w:rsidRPr="00103619">
        <w:rPr>
          <w:rFonts w:eastAsiaTheme="minorEastAsia" w:hint="eastAsia"/>
        </w:rPr>
        <w:t>排烟排气系统模拟实验装置中</w:t>
      </w:r>
      <w:r w:rsidRPr="00103619">
        <w:rPr>
          <w:rFonts w:eastAsiaTheme="minorEastAsia" w:hint="eastAsia"/>
        </w:rPr>
        <w:t>测试仪表</w:t>
      </w:r>
      <w:bookmarkEnd w:id="30"/>
      <w:r w:rsidR="00901FF7" w:rsidRPr="00103619">
        <w:rPr>
          <w:rFonts w:eastAsiaTheme="minorEastAsia" w:hint="eastAsia"/>
        </w:rPr>
        <w:t>精度</w:t>
      </w:r>
      <w:r w:rsidR="00FA1CA7" w:rsidRPr="00103619">
        <w:rPr>
          <w:rFonts w:eastAsiaTheme="minorEastAsia" w:hint="eastAsia"/>
        </w:rPr>
        <w:t>和安装应满足以下要求：</w:t>
      </w:r>
    </w:p>
    <w:p w14:paraId="58CD3691" w14:textId="424CC321" w:rsidR="003D5C86" w:rsidRPr="00103619" w:rsidRDefault="003A46BD" w:rsidP="003A46BD">
      <w:pPr>
        <w:autoSpaceDE w:val="0"/>
        <w:autoSpaceDN w:val="0"/>
        <w:adjustRightInd w:val="0"/>
        <w:spacing w:line="360" w:lineRule="auto"/>
        <w:ind w:firstLineChars="200" w:firstLine="482"/>
        <w:rPr>
          <w:b/>
          <w:sz w:val="24"/>
        </w:rPr>
      </w:pPr>
      <w:bookmarkStart w:id="31" w:name="_Toc522477935"/>
      <w:bookmarkStart w:id="32" w:name="_Toc523123619"/>
      <w:r w:rsidRPr="00103619">
        <w:rPr>
          <w:b/>
          <w:sz w:val="24"/>
        </w:rPr>
        <w:t xml:space="preserve">1 </w:t>
      </w:r>
      <w:r w:rsidR="003D5C86" w:rsidRPr="00103619">
        <w:rPr>
          <w:sz w:val="24"/>
        </w:rPr>
        <w:t>风压传感器</w:t>
      </w:r>
      <w:bookmarkEnd w:id="31"/>
      <w:bookmarkEnd w:id="32"/>
    </w:p>
    <w:p w14:paraId="53B33C08" w14:textId="77777777" w:rsidR="003D5C86" w:rsidRPr="00103619" w:rsidRDefault="003D5C86" w:rsidP="003A46BD">
      <w:pPr>
        <w:pStyle w:val="af9"/>
        <w:numPr>
          <w:ilvl w:val="0"/>
          <w:numId w:val="10"/>
        </w:numPr>
        <w:autoSpaceDE w:val="0"/>
        <w:autoSpaceDN w:val="0"/>
        <w:adjustRightInd w:val="0"/>
        <w:spacing w:line="360" w:lineRule="auto"/>
        <w:ind w:left="0" w:firstLine="480"/>
        <w:rPr>
          <w:sz w:val="24"/>
        </w:rPr>
      </w:pPr>
      <w:r w:rsidRPr="00103619">
        <w:rPr>
          <w:rFonts w:hint="eastAsia"/>
          <w:sz w:val="24"/>
        </w:rPr>
        <w:lastRenderedPageBreak/>
        <w:t>传感器量程应为</w:t>
      </w:r>
      <w:r w:rsidRPr="00103619">
        <w:rPr>
          <w:rFonts w:hint="eastAsia"/>
          <w:sz w:val="24"/>
        </w:rPr>
        <w:t>-</w:t>
      </w:r>
      <w:r w:rsidRPr="00103619">
        <w:rPr>
          <w:sz w:val="24"/>
        </w:rPr>
        <w:t>500~+500Pa</w:t>
      </w:r>
      <w:r w:rsidRPr="00103619">
        <w:rPr>
          <w:rFonts w:hint="eastAsia"/>
          <w:sz w:val="24"/>
        </w:rPr>
        <w:t>；精度应不低于</w:t>
      </w:r>
      <w:r w:rsidRPr="00103619">
        <w:rPr>
          <w:rFonts w:hint="eastAsia"/>
          <w:sz w:val="24"/>
        </w:rPr>
        <w:t>0</w:t>
      </w:r>
      <w:r w:rsidRPr="00103619">
        <w:rPr>
          <w:sz w:val="24"/>
        </w:rPr>
        <w:t>.25%F.S.</w:t>
      </w:r>
      <w:r w:rsidRPr="00103619">
        <w:rPr>
          <w:rFonts w:hint="eastAsia"/>
          <w:sz w:val="24"/>
        </w:rPr>
        <w:t>。</w:t>
      </w:r>
    </w:p>
    <w:p w14:paraId="1E12D334" w14:textId="77777777" w:rsidR="003D5C86" w:rsidRPr="00103619" w:rsidRDefault="003D5C86" w:rsidP="003A46BD">
      <w:pPr>
        <w:pStyle w:val="af9"/>
        <w:numPr>
          <w:ilvl w:val="0"/>
          <w:numId w:val="10"/>
        </w:numPr>
        <w:autoSpaceDE w:val="0"/>
        <w:autoSpaceDN w:val="0"/>
        <w:adjustRightInd w:val="0"/>
        <w:spacing w:line="360" w:lineRule="auto"/>
        <w:ind w:left="0" w:firstLine="480"/>
        <w:rPr>
          <w:sz w:val="24"/>
        </w:rPr>
      </w:pPr>
      <w:r w:rsidRPr="00103619">
        <w:rPr>
          <w:rFonts w:hint="eastAsia"/>
          <w:sz w:val="24"/>
        </w:rPr>
        <w:t>测试实验塔每层设置</w:t>
      </w:r>
      <w:r w:rsidRPr="00103619">
        <w:rPr>
          <w:sz w:val="24"/>
        </w:rPr>
        <w:t>2</w:t>
      </w:r>
      <w:r w:rsidRPr="00103619">
        <w:rPr>
          <w:rFonts w:hint="eastAsia"/>
          <w:sz w:val="24"/>
        </w:rPr>
        <w:t>个测点，测点</w:t>
      </w:r>
      <w:r w:rsidRPr="00103619">
        <w:rPr>
          <w:rFonts w:hint="eastAsia"/>
          <w:sz w:val="24"/>
        </w:rPr>
        <w:t>1</w:t>
      </w:r>
      <w:proofErr w:type="gramStart"/>
      <w:r w:rsidRPr="00103619">
        <w:rPr>
          <w:rFonts w:hint="eastAsia"/>
          <w:sz w:val="24"/>
        </w:rPr>
        <w:t>宜位于</w:t>
      </w:r>
      <w:proofErr w:type="gramEnd"/>
      <w:r w:rsidRPr="00103619">
        <w:rPr>
          <w:rFonts w:hint="eastAsia"/>
          <w:sz w:val="24"/>
        </w:rPr>
        <w:t>厨房排气支管中部，</w:t>
      </w:r>
      <w:proofErr w:type="gramStart"/>
      <w:r w:rsidRPr="00103619">
        <w:rPr>
          <w:rFonts w:hint="eastAsia"/>
          <w:sz w:val="24"/>
        </w:rPr>
        <w:t>且宜距厨房</w:t>
      </w:r>
      <w:proofErr w:type="gramEnd"/>
      <w:r w:rsidRPr="00103619">
        <w:rPr>
          <w:rFonts w:hint="eastAsia"/>
          <w:sz w:val="24"/>
        </w:rPr>
        <w:t>排气支管转弯处和止逆阀水平净距</w:t>
      </w:r>
      <w:r w:rsidRPr="00103619">
        <w:rPr>
          <w:rFonts w:hint="eastAsia"/>
          <w:sz w:val="24"/>
        </w:rPr>
        <w:t>2</w:t>
      </w:r>
      <w:r w:rsidRPr="00103619">
        <w:rPr>
          <w:sz w:val="24"/>
        </w:rPr>
        <w:t>d</w:t>
      </w:r>
      <w:r w:rsidRPr="00103619">
        <w:rPr>
          <w:rFonts w:hint="eastAsia"/>
          <w:sz w:val="24"/>
        </w:rPr>
        <w:t>以上（</w:t>
      </w:r>
      <w:r w:rsidRPr="00103619">
        <w:rPr>
          <w:rFonts w:hint="eastAsia"/>
          <w:sz w:val="24"/>
        </w:rPr>
        <w:t>d</w:t>
      </w:r>
      <w:r w:rsidRPr="00103619">
        <w:rPr>
          <w:rFonts w:hint="eastAsia"/>
          <w:sz w:val="24"/>
        </w:rPr>
        <w:t>为厨房排气支管直径）；测点</w:t>
      </w:r>
      <w:r w:rsidRPr="00103619">
        <w:rPr>
          <w:rFonts w:hint="eastAsia"/>
          <w:sz w:val="24"/>
        </w:rPr>
        <w:t>2</w:t>
      </w:r>
      <w:r w:rsidRPr="00103619">
        <w:rPr>
          <w:rFonts w:hint="eastAsia"/>
          <w:sz w:val="24"/>
        </w:rPr>
        <w:t>位于公用排气道上，距地高度宜为</w:t>
      </w:r>
      <w:r w:rsidRPr="00103619">
        <w:rPr>
          <w:rFonts w:hint="eastAsia"/>
          <w:sz w:val="24"/>
        </w:rPr>
        <w:t>1</w:t>
      </w:r>
      <w:r w:rsidRPr="00103619">
        <w:rPr>
          <w:sz w:val="24"/>
        </w:rPr>
        <w:t>.0 m ~</w:t>
      </w:r>
      <w:r w:rsidRPr="00103619">
        <w:rPr>
          <w:rFonts w:hint="eastAsia"/>
          <w:sz w:val="24"/>
        </w:rPr>
        <w:t>1</w:t>
      </w:r>
      <w:r w:rsidRPr="00103619">
        <w:rPr>
          <w:sz w:val="24"/>
        </w:rPr>
        <w:t>.5m</w:t>
      </w:r>
      <w:r w:rsidRPr="00103619">
        <w:rPr>
          <w:rFonts w:hint="eastAsia"/>
          <w:sz w:val="24"/>
        </w:rPr>
        <w:t>，测点处的静压导管通过均压管与传感器连接。</w:t>
      </w:r>
    </w:p>
    <w:p w14:paraId="533D32A1" w14:textId="6085FC5A" w:rsidR="003D5C86" w:rsidRPr="00103619" w:rsidRDefault="003A46BD" w:rsidP="003A46BD">
      <w:pPr>
        <w:autoSpaceDE w:val="0"/>
        <w:autoSpaceDN w:val="0"/>
        <w:adjustRightInd w:val="0"/>
        <w:spacing w:line="360" w:lineRule="auto"/>
        <w:ind w:firstLineChars="200" w:firstLine="482"/>
        <w:rPr>
          <w:b/>
          <w:sz w:val="24"/>
        </w:rPr>
      </w:pPr>
      <w:bookmarkStart w:id="33" w:name="_Toc522477936"/>
      <w:bookmarkStart w:id="34" w:name="_Toc523123620"/>
      <w:r w:rsidRPr="00103619">
        <w:rPr>
          <w:b/>
          <w:sz w:val="24"/>
        </w:rPr>
        <w:t xml:space="preserve">2 </w:t>
      </w:r>
      <w:r w:rsidR="003D5C86" w:rsidRPr="00103619">
        <w:rPr>
          <w:rFonts w:hint="eastAsia"/>
          <w:sz w:val="24"/>
        </w:rPr>
        <w:t>风速变送器</w:t>
      </w:r>
      <w:bookmarkEnd w:id="33"/>
      <w:bookmarkEnd w:id="34"/>
    </w:p>
    <w:p w14:paraId="6DCC21ED" w14:textId="77777777" w:rsidR="003D5C86" w:rsidRPr="00103619" w:rsidRDefault="003D5C86" w:rsidP="003A46BD">
      <w:pPr>
        <w:pStyle w:val="af9"/>
        <w:numPr>
          <w:ilvl w:val="0"/>
          <w:numId w:val="11"/>
        </w:numPr>
        <w:autoSpaceDE w:val="0"/>
        <w:autoSpaceDN w:val="0"/>
        <w:adjustRightInd w:val="0"/>
        <w:spacing w:line="360" w:lineRule="auto"/>
        <w:ind w:left="0" w:firstLine="480"/>
        <w:rPr>
          <w:sz w:val="24"/>
        </w:rPr>
      </w:pPr>
      <w:r w:rsidRPr="00103619">
        <w:rPr>
          <w:rFonts w:hint="eastAsia"/>
          <w:sz w:val="24"/>
        </w:rPr>
        <w:t>变送器量程应为</w:t>
      </w:r>
      <w:r w:rsidRPr="00103619">
        <w:rPr>
          <w:sz w:val="24"/>
        </w:rPr>
        <w:t>0~20m/s</w:t>
      </w:r>
      <w:r w:rsidRPr="00103619">
        <w:rPr>
          <w:rFonts w:hint="eastAsia"/>
          <w:sz w:val="24"/>
        </w:rPr>
        <w:t>；精度应不低于</w:t>
      </w:r>
      <w:r w:rsidRPr="00103619">
        <w:rPr>
          <w:sz w:val="24"/>
        </w:rPr>
        <w:t>3%</w:t>
      </w:r>
      <w:r w:rsidRPr="00103619">
        <w:rPr>
          <w:rFonts w:hint="eastAsia"/>
          <w:sz w:val="24"/>
        </w:rPr>
        <w:t>。</w:t>
      </w:r>
    </w:p>
    <w:p w14:paraId="4B3E8053" w14:textId="77777777" w:rsidR="003D5C86" w:rsidRPr="00103619" w:rsidRDefault="003D5C86" w:rsidP="003A46BD">
      <w:pPr>
        <w:pStyle w:val="af9"/>
        <w:numPr>
          <w:ilvl w:val="0"/>
          <w:numId w:val="11"/>
        </w:numPr>
        <w:autoSpaceDE w:val="0"/>
        <w:autoSpaceDN w:val="0"/>
        <w:adjustRightInd w:val="0"/>
        <w:spacing w:line="360" w:lineRule="auto"/>
        <w:ind w:left="0" w:firstLine="480"/>
        <w:rPr>
          <w:sz w:val="24"/>
        </w:rPr>
      </w:pPr>
      <w:r w:rsidRPr="00103619">
        <w:rPr>
          <w:rFonts w:hint="eastAsia"/>
          <w:sz w:val="24"/>
        </w:rPr>
        <w:t>测试实验塔每层设置</w:t>
      </w:r>
      <w:r w:rsidRPr="00103619">
        <w:rPr>
          <w:sz w:val="24"/>
        </w:rPr>
        <w:t>2</w:t>
      </w:r>
      <w:r w:rsidRPr="00103619">
        <w:rPr>
          <w:rFonts w:hint="eastAsia"/>
          <w:sz w:val="24"/>
        </w:rPr>
        <w:t>个测点，测点</w:t>
      </w:r>
      <w:r w:rsidRPr="00103619">
        <w:rPr>
          <w:rFonts w:hint="eastAsia"/>
          <w:sz w:val="24"/>
        </w:rPr>
        <w:t>1</w:t>
      </w:r>
      <w:proofErr w:type="gramStart"/>
      <w:r w:rsidRPr="00103619">
        <w:rPr>
          <w:rFonts w:hint="eastAsia"/>
          <w:sz w:val="24"/>
        </w:rPr>
        <w:t>宜位于</w:t>
      </w:r>
      <w:proofErr w:type="gramEnd"/>
      <w:r w:rsidRPr="00103619">
        <w:rPr>
          <w:rFonts w:hint="eastAsia"/>
          <w:sz w:val="24"/>
        </w:rPr>
        <w:t>厨房排气支管中部，</w:t>
      </w:r>
      <w:proofErr w:type="gramStart"/>
      <w:r w:rsidRPr="00103619">
        <w:rPr>
          <w:rFonts w:hint="eastAsia"/>
          <w:sz w:val="24"/>
        </w:rPr>
        <w:t>且宜距厨房</w:t>
      </w:r>
      <w:proofErr w:type="gramEnd"/>
      <w:r w:rsidRPr="00103619">
        <w:rPr>
          <w:rFonts w:hint="eastAsia"/>
          <w:sz w:val="24"/>
        </w:rPr>
        <w:t>排气支管转弯处和止逆阀水平净距</w:t>
      </w:r>
      <w:r w:rsidRPr="00103619">
        <w:rPr>
          <w:rFonts w:hint="eastAsia"/>
          <w:sz w:val="24"/>
        </w:rPr>
        <w:t>2</w:t>
      </w:r>
      <w:r w:rsidRPr="00103619">
        <w:rPr>
          <w:sz w:val="24"/>
        </w:rPr>
        <w:t>d</w:t>
      </w:r>
      <w:r w:rsidRPr="00103619">
        <w:rPr>
          <w:rFonts w:hint="eastAsia"/>
          <w:sz w:val="24"/>
        </w:rPr>
        <w:t>以上（</w:t>
      </w:r>
      <w:r w:rsidRPr="00103619">
        <w:rPr>
          <w:rFonts w:hint="eastAsia"/>
          <w:sz w:val="24"/>
        </w:rPr>
        <w:t>d</w:t>
      </w:r>
      <w:r w:rsidRPr="00103619">
        <w:rPr>
          <w:rFonts w:hint="eastAsia"/>
          <w:sz w:val="24"/>
        </w:rPr>
        <w:t>为厨房排气支管直径）；测点</w:t>
      </w:r>
      <w:r w:rsidRPr="00103619">
        <w:rPr>
          <w:rFonts w:hint="eastAsia"/>
          <w:sz w:val="24"/>
        </w:rPr>
        <w:t>2</w:t>
      </w:r>
      <w:r w:rsidRPr="00103619">
        <w:rPr>
          <w:rFonts w:hint="eastAsia"/>
          <w:sz w:val="24"/>
        </w:rPr>
        <w:t>位于公用排气道上，距地高度宜为</w:t>
      </w:r>
      <w:r w:rsidRPr="00103619">
        <w:rPr>
          <w:rFonts w:hint="eastAsia"/>
          <w:sz w:val="24"/>
        </w:rPr>
        <w:t>1</w:t>
      </w:r>
      <w:r w:rsidRPr="00103619">
        <w:rPr>
          <w:sz w:val="24"/>
        </w:rPr>
        <w:t>.0m ~</w:t>
      </w:r>
      <w:r w:rsidRPr="00103619">
        <w:rPr>
          <w:rFonts w:hint="eastAsia"/>
          <w:sz w:val="24"/>
        </w:rPr>
        <w:t>1</w:t>
      </w:r>
      <w:r w:rsidRPr="00103619">
        <w:rPr>
          <w:sz w:val="24"/>
        </w:rPr>
        <w:t>.5m</w:t>
      </w:r>
      <w:r w:rsidRPr="00103619">
        <w:rPr>
          <w:rFonts w:hint="eastAsia"/>
          <w:sz w:val="24"/>
        </w:rPr>
        <w:t>；风速测点和风压测点应在同一断面设置。</w:t>
      </w:r>
    </w:p>
    <w:p w14:paraId="37CDDA7A" w14:textId="77777777" w:rsidR="003D5C86" w:rsidRPr="00103619" w:rsidRDefault="003D5C86" w:rsidP="003A46BD">
      <w:pPr>
        <w:pStyle w:val="af9"/>
        <w:numPr>
          <w:ilvl w:val="0"/>
          <w:numId w:val="11"/>
        </w:numPr>
        <w:autoSpaceDE w:val="0"/>
        <w:autoSpaceDN w:val="0"/>
        <w:adjustRightInd w:val="0"/>
        <w:spacing w:line="360" w:lineRule="auto"/>
        <w:ind w:left="0" w:firstLine="480"/>
        <w:rPr>
          <w:sz w:val="24"/>
        </w:rPr>
      </w:pPr>
      <w:r w:rsidRPr="00103619">
        <w:rPr>
          <w:rFonts w:hint="eastAsia"/>
          <w:sz w:val="24"/>
        </w:rPr>
        <w:t>公用排气道顶部距离出风口</w:t>
      </w:r>
      <w:r w:rsidRPr="00103619">
        <w:rPr>
          <w:sz w:val="24"/>
        </w:rPr>
        <w:t>0.2m~0.5m</w:t>
      </w:r>
      <w:r w:rsidRPr="00103619">
        <w:rPr>
          <w:rFonts w:hint="eastAsia"/>
          <w:sz w:val="24"/>
        </w:rPr>
        <w:t>位置应安装</w:t>
      </w:r>
      <w:r w:rsidRPr="00103619">
        <w:rPr>
          <w:rFonts w:hint="eastAsia"/>
          <w:sz w:val="24"/>
        </w:rPr>
        <w:t>1</w:t>
      </w:r>
      <w:r w:rsidRPr="00103619">
        <w:rPr>
          <w:rFonts w:hint="eastAsia"/>
          <w:sz w:val="24"/>
        </w:rPr>
        <w:t>个风速变送器测点；</w:t>
      </w:r>
    </w:p>
    <w:p w14:paraId="6F434A7E" w14:textId="77777777" w:rsidR="003D5C86" w:rsidRPr="00103619" w:rsidRDefault="003D5C86" w:rsidP="003A46BD">
      <w:pPr>
        <w:pStyle w:val="af9"/>
        <w:numPr>
          <w:ilvl w:val="0"/>
          <w:numId w:val="11"/>
        </w:numPr>
        <w:autoSpaceDE w:val="0"/>
        <w:autoSpaceDN w:val="0"/>
        <w:adjustRightInd w:val="0"/>
        <w:spacing w:line="360" w:lineRule="auto"/>
        <w:ind w:left="0" w:firstLine="480"/>
        <w:rPr>
          <w:sz w:val="24"/>
        </w:rPr>
      </w:pPr>
      <w:r w:rsidRPr="00103619">
        <w:rPr>
          <w:rFonts w:hint="eastAsia"/>
          <w:sz w:val="24"/>
        </w:rPr>
        <w:t>安装变送器时宜先将法兰或承座（如有）安装在测点处，后安装变送器，调节位置后加以固定。</w:t>
      </w:r>
    </w:p>
    <w:p w14:paraId="038DAB41" w14:textId="64F3D92F" w:rsidR="003D5C86" w:rsidRPr="00103619" w:rsidRDefault="003A46BD" w:rsidP="003A46BD">
      <w:pPr>
        <w:autoSpaceDE w:val="0"/>
        <w:autoSpaceDN w:val="0"/>
        <w:adjustRightInd w:val="0"/>
        <w:spacing w:line="360" w:lineRule="auto"/>
        <w:ind w:firstLineChars="200" w:firstLine="482"/>
        <w:rPr>
          <w:b/>
          <w:sz w:val="24"/>
        </w:rPr>
      </w:pPr>
      <w:bookmarkStart w:id="35" w:name="_Toc522477937"/>
      <w:bookmarkStart w:id="36" w:name="_Toc523123621"/>
      <w:r w:rsidRPr="00103619">
        <w:rPr>
          <w:b/>
          <w:sz w:val="24"/>
        </w:rPr>
        <w:t xml:space="preserve">3 </w:t>
      </w:r>
      <w:r w:rsidR="003D5C86" w:rsidRPr="00103619">
        <w:rPr>
          <w:rFonts w:hint="eastAsia"/>
          <w:sz w:val="24"/>
        </w:rPr>
        <w:t>露点变送器</w:t>
      </w:r>
      <w:bookmarkEnd w:id="35"/>
      <w:bookmarkEnd w:id="36"/>
    </w:p>
    <w:p w14:paraId="6CEF8A3E" w14:textId="77777777" w:rsidR="003D5C86" w:rsidRPr="00103619" w:rsidRDefault="003D5C86" w:rsidP="00B35D7F">
      <w:pPr>
        <w:pStyle w:val="af9"/>
        <w:numPr>
          <w:ilvl w:val="0"/>
          <w:numId w:val="12"/>
        </w:numPr>
        <w:autoSpaceDE w:val="0"/>
        <w:autoSpaceDN w:val="0"/>
        <w:adjustRightInd w:val="0"/>
        <w:spacing w:line="360" w:lineRule="auto"/>
        <w:ind w:firstLineChars="0"/>
        <w:rPr>
          <w:sz w:val="24"/>
        </w:rPr>
      </w:pPr>
      <w:r w:rsidRPr="00103619">
        <w:rPr>
          <w:rFonts w:hint="eastAsia"/>
          <w:sz w:val="24"/>
        </w:rPr>
        <w:t>变送器量程应为</w:t>
      </w:r>
      <w:r w:rsidRPr="00103619">
        <w:rPr>
          <w:rFonts w:hint="eastAsia"/>
          <w:sz w:val="24"/>
        </w:rPr>
        <w:t>0</w:t>
      </w:r>
      <w:r w:rsidRPr="00103619">
        <w:rPr>
          <w:sz w:val="24"/>
        </w:rPr>
        <w:t>~40</w:t>
      </w:r>
      <w:r w:rsidRPr="00103619">
        <w:rPr>
          <w:rFonts w:hint="eastAsia"/>
          <w:sz w:val="24"/>
        </w:rPr>
        <w:t>℃；精度应不低于</w:t>
      </w:r>
      <w:r w:rsidRPr="00103619">
        <w:rPr>
          <w:sz w:val="24"/>
        </w:rPr>
        <w:t>2%F.S.</w:t>
      </w:r>
      <w:r w:rsidRPr="00103619">
        <w:rPr>
          <w:rFonts w:hint="eastAsia"/>
          <w:sz w:val="24"/>
        </w:rPr>
        <w:t>；响应时间应不低于</w:t>
      </w:r>
      <w:r w:rsidRPr="00103619">
        <w:rPr>
          <w:rFonts w:hint="eastAsia"/>
          <w:sz w:val="24"/>
        </w:rPr>
        <w:t>1</w:t>
      </w:r>
      <w:r w:rsidRPr="00103619">
        <w:rPr>
          <w:sz w:val="24"/>
        </w:rPr>
        <w:t>0s</w:t>
      </w:r>
      <w:r w:rsidRPr="00103619">
        <w:rPr>
          <w:rFonts w:hint="eastAsia"/>
          <w:sz w:val="24"/>
        </w:rPr>
        <w:t>。</w:t>
      </w:r>
    </w:p>
    <w:p w14:paraId="3C975E1E" w14:textId="77777777" w:rsidR="003D5C86" w:rsidRPr="00103619" w:rsidRDefault="003D5C86" w:rsidP="00B35D7F">
      <w:pPr>
        <w:pStyle w:val="af9"/>
        <w:numPr>
          <w:ilvl w:val="0"/>
          <w:numId w:val="12"/>
        </w:numPr>
        <w:autoSpaceDE w:val="0"/>
        <w:autoSpaceDN w:val="0"/>
        <w:adjustRightInd w:val="0"/>
        <w:spacing w:line="360" w:lineRule="auto"/>
        <w:ind w:firstLineChars="0"/>
        <w:rPr>
          <w:sz w:val="24"/>
        </w:rPr>
      </w:pPr>
      <w:r w:rsidRPr="00103619">
        <w:rPr>
          <w:rFonts w:hint="eastAsia"/>
          <w:sz w:val="24"/>
        </w:rPr>
        <w:t>分别在测试实验塔首层、中间层和顶层实验间内设置</w:t>
      </w:r>
      <w:r w:rsidRPr="00103619">
        <w:rPr>
          <w:rFonts w:hint="eastAsia"/>
          <w:sz w:val="24"/>
        </w:rPr>
        <w:t>1</w:t>
      </w:r>
      <w:r w:rsidRPr="00103619">
        <w:rPr>
          <w:rFonts w:hint="eastAsia"/>
          <w:sz w:val="24"/>
        </w:rPr>
        <w:t>个测点。</w:t>
      </w:r>
    </w:p>
    <w:p w14:paraId="16026677" w14:textId="6B742085" w:rsidR="003D5C86" w:rsidRPr="00103619" w:rsidRDefault="003A46BD" w:rsidP="003A46BD">
      <w:pPr>
        <w:autoSpaceDE w:val="0"/>
        <w:autoSpaceDN w:val="0"/>
        <w:adjustRightInd w:val="0"/>
        <w:spacing w:line="360" w:lineRule="auto"/>
        <w:ind w:firstLineChars="200" w:firstLine="482"/>
        <w:rPr>
          <w:b/>
          <w:sz w:val="24"/>
        </w:rPr>
      </w:pPr>
      <w:bookmarkStart w:id="37" w:name="_Toc522477938"/>
      <w:bookmarkStart w:id="38" w:name="_Toc523123622"/>
      <w:r w:rsidRPr="00103619">
        <w:rPr>
          <w:b/>
          <w:sz w:val="24"/>
        </w:rPr>
        <w:t xml:space="preserve">4 </w:t>
      </w:r>
      <w:r w:rsidR="003D5C86" w:rsidRPr="00103619">
        <w:rPr>
          <w:rFonts w:hint="eastAsia"/>
          <w:sz w:val="24"/>
        </w:rPr>
        <w:t>温度传感器</w:t>
      </w:r>
      <w:bookmarkEnd w:id="37"/>
      <w:bookmarkEnd w:id="38"/>
    </w:p>
    <w:p w14:paraId="7521943B" w14:textId="77777777" w:rsidR="003D5C86" w:rsidRPr="00103619" w:rsidRDefault="003D5C86" w:rsidP="003A46BD">
      <w:pPr>
        <w:pStyle w:val="af9"/>
        <w:numPr>
          <w:ilvl w:val="0"/>
          <w:numId w:val="13"/>
        </w:numPr>
        <w:autoSpaceDE w:val="0"/>
        <w:autoSpaceDN w:val="0"/>
        <w:adjustRightInd w:val="0"/>
        <w:spacing w:line="360" w:lineRule="auto"/>
        <w:ind w:left="0" w:firstLine="480"/>
        <w:rPr>
          <w:sz w:val="24"/>
        </w:rPr>
      </w:pPr>
      <w:r w:rsidRPr="00103619">
        <w:rPr>
          <w:rFonts w:hint="eastAsia"/>
          <w:sz w:val="24"/>
        </w:rPr>
        <w:t>传感器量程应为</w:t>
      </w:r>
      <w:r w:rsidRPr="00103619">
        <w:rPr>
          <w:sz w:val="24"/>
        </w:rPr>
        <w:t>-20~50</w:t>
      </w:r>
      <w:r w:rsidRPr="00103619">
        <w:rPr>
          <w:rFonts w:hint="eastAsia"/>
          <w:sz w:val="24"/>
        </w:rPr>
        <w:t>℃；精度应不低于</w:t>
      </w:r>
      <w:r w:rsidRPr="00103619">
        <w:rPr>
          <w:sz w:val="24"/>
        </w:rPr>
        <w:t>±0.5</w:t>
      </w:r>
      <w:r w:rsidRPr="00103619">
        <w:rPr>
          <w:rFonts w:hint="eastAsia"/>
          <w:sz w:val="24"/>
        </w:rPr>
        <w:t>℃。</w:t>
      </w:r>
    </w:p>
    <w:p w14:paraId="244093B2" w14:textId="77777777" w:rsidR="003D5C86" w:rsidRPr="00103619" w:rsidRDefault="003D5C86" w:rsidP="003A46BD">
      <w:pPr>
        <w:pStyle w:val="af9"/>
        <w:numPr>
          <w:ilvl w:val="0"/>
          <w:numId w:val="13"/>
        </w:numPr>
        <w:autoSpaceDE w:val="0"/>
        <w:autoSpaceDN w:val="0"/>
        <w:adjustRightInd w:val="0"/>
        <w:spacing w:line="360" w:lineRule="auto"/>
        <w:ind w:left="0" w:firstLine="480"/>
        <w:rPr>
          <w:sz w:val="24"/>
        </w:rPr>
      </w:pPr>
      <w:r w:rsidRPr="00103619">
        <w:rPr>
          <w:rFonts w:hint="eastAsia"/>
          <w:sz w:val="24"/>
        </w:rPr>
        <w:t>分别在测试实验塔首层、中间层和顶层竖向排气干管内设置</w:t>
      </w:r>
      <w:r w:rsidRPr="00103619">
        <w:rPr>
          <w:rFonts w:hint="eastAsia"/>
          <w:sz w:val="24"/>
        </w:rPr>
        <w:t>1</w:t>
      </w:r>
      <w:r w:rsidRPr="00103619">
        <w:rPr>
          <w:rFonts w:hint="eastAsia"/>
          <w:sz w:val="24"/>
        </w:rPr>
        <w:t>个测点，测点位置位于风速变送器和压力传感器后面。</w:t>
      </w:r>
    </w:p>
    <w:p w14:paraId="5C6EDBAB" w14:textId="014C0D2E" w:rsidR="003D5C86" w:rsidRPr="00103619" w:rsidRDefault="003A46BD" w:rsidP="003A46BD">
      <w:pPr>
        <w:autoSpaceDE w:val="0"/>
        <w:autoSpaceDN w:val="0"/>
        <w:adjustRightInd w:val="0"/>
        <w:spacing w:line="360" w:lineRule="auto"/>
        <w:ind w:firstLineChars="200" w:firstLine="482"/>
        <w:rPr>
          <w:b/>
          <w:sz w:val="24"/>
        </w:rPr>
      </w:pPr>
      <w:bookmarkStart w:id="39" w:name="_Toc522477939"/>
      <w:bookmarkStart w:id="40" w:name="_Toc523123623"/>
      <w:r w:rsidRPr="00103619">
        <w:rPr>
          <w:b/>
          <w:sz w:val="24"/>
        </w:rPr>
        <w:t xml:space="preserve">5 </w:t>
      </w:r>
      <w:r w:rsidR="003D5C86" w:rsidRPr="00103619">
        <w:rPr>
          <w:rFonts w:hint="eastAsia"/>
          <w:sz w:val="24"/>
        </w:rPr>
        <w:t>气象站</w:t>
      </w:r>
      <w:bookmarkEnd w:id="39"/>
      <w:bookmarkEnd w:id="40"/>
    </w:p>
    <w:p w14:paraId="23EE1E51" w14:textId="77777777" w:rsidR="003D5C86" w:rsidRPr="00103619" w:rsidRDefault="003D5C86" w:rsidP="00C5214C">
      <w:pPr>
        <w:pStyle w:val="af9"/>
        <w:numPr>
          <w:ilvl w:val="0"/>
          <w:numId w:val="14"/>
        </w:numPr>
        <w:autoSpaceDE w:val="0"/>
        <w:autoSpaceDN w:val="0"/>
        <w:adjustRightInd w:val="0"/>
        <w:spacing w:line="360" w:lineRule="auto"/>
        <w:ind w:left="0" w:firstLine="480"/>
        <w:rPr>
          <w:sz w:val="24"/>
        </w:rPr>
      </w:pPr>
      <w:r w:rsidRPr="00103619">
        <w:rPr>
          <w:rFonts w:hint="eastAsia"/>
          <w:sz w:val="24"/>
        </w:rPr>
        <w:t>气象站应具备环境温湿度和风速、风向测试功能；温湿度传感器量程应为</w:t>
      </w:r>
      <w:r w:rsidRPr="00103619">
        <w:rPr>
          <w:sz w:val="24"/>
        </w:rPr>
        <w:t>-50</w:t>
      </w:r>
      <w:r w:rsidRPr="00103619">
        <w:rPr>
          <w:rFonts w:hint="eastAsia"/>
          <w:sz w:val="24"/>
        </w:rPr>
        <w:t>℃</w:t>
      </w:r>
      <w:r w:rsidRPr="00103619">
        <w:rPr>
          <w:sz w:val="24"/>
        </w:rPr>
        <w:t>~50</w:t>
      </w:r>
      <w:r w:rsidRPr="00103619">
        <w:rPr>
          <w:rFonts w:hint="eastAsia"/>
          <w:sz w:val="24"/>
        </w:rPr>
        <w:t>℃</w:t>
      </w:r>
      <w:r w:rsidRPr="00103619">
        <w:rPr>
          <w:sz w:val="24"/>
        </w:rPr>
        <w:t>、相对湿度</w:t>
      </w:r>
      <w:r w:rsidRPr="00103619">
        <w:rPr>
          <w:sz w:val="24"/>
        </w:rPr>
        <w:t>0~100%</w:t>
      </w:r>
      <w:r w:rsidRPr="00103619">
        <w:rPr>
          <w:rFonts w:hint="eastAsia"/>
          <w:sz w:val="24"/>
        </w:rPr>
        <w:t>，精度应不低于</w:t>
      </w:r>
      <w:r w:rsidRPr="00103619">
        <w:rPr>
          <w:sz w:val="24"/>
        </w:rPr>
        <w:t>±0.2</w:t>
      </w:r>
      <w:r w:rsidRPr="00103619">
        <w:rPr>
          <w:rFonts w:hint="eastAsia"/>
          <w:sz w:val="24"/>
        </w:rPr>
        <w:t>℃、</w:t>
      </w:r>
      <w:r w:rsidRPr="00103619">
        <w:rPr>
          <w:sz w:val="24"/>
        </w:rPr>
        <w:t>±5%</w:t>
      </w:r>
      <w:r w:rsidRPr="00103619">
        <w:rPr>
          <w:rFonts w:hint="eastAsia"/>
          <w:sz w:val="24"/>
        </w:rPr>
        <w:t>；风向量程应为</w:t>
      </w:r>
      <w:r w:rsidRPr="00103619">
        <w:rPr>
          <w:sz w:val="24"/>
        </w:rPr>
        <w:t>0</w:t>
      </w:r>
      <w:r w:rsidRPr="00103619">
        <w:rPr>
          <w:sz w:val="24"/>
        </w:rPr>
        <w:t>～</w:t>
      </w:r>
      <w:r w:rsidRPr="00103619">
        <w:rPr>
          <w:sz w:val="24"/>
        </w:rPr>
        <w:t>360°</w:t>
      </w:r>
      <w:r w:rsidRPr="00103619">
        <w:rPr>
          <w:rFonts w:hint="eastAsia"/>
          <w:sz w:val="24"/>
        </w:rPr>
        <w:t>，</w:t>
      </w:r>
      <w:r w:rsidRPr="00103619">
        <w:rPr>
          <w:sz w:val="24"/>
        </w:rPr>
        <w:t>精度</w:t>
      </w:r>
      <w:r w:rsidRPr="00103619">
        <w:rPr>
          <w:rFonts w:hint="eastAsia"/>
          <w:sz w:val="24"/>
        </w:rPr>
        <w:t>应不低于</w:t>
      </w:r>
      <w:r w:rsidRPr="00103619">
        <w:rPr>
          <w:sz w:val="24"/>
        </w:rPr>
        <w:t>±3°</w:t>
      </w:r>
      <w:r w:rsidRPr="00103619">
        <w:rPr>
          <w:rFonts w:hint="eastAsia"/>
          <w:sz w:val="24"/>
        </w:rPr>
        <w:t>；风速量程应为</w:t>
      </w:r>
      <w:r w:rsidRPr="00103619">
        <w:rPr>
          <w:sz w:val="24"/>
        </w:rPr>
        <w:t>0</w:t>
      </w:r>
      <w:r w:rsidRPr="00103619">
        <w:rPr>
          <w:sz w:val="24"/>
        </w:rPr>
        <w:t>～</w:t>
      </w:r>
      <w:r w:rsidRPr="00103619">
        <w:rPr>
          <w:sz w:val="24"/>
        </w:rPr>
        <w:t>75m/s</w:t>
      </w:r>
      <w:r w:rsidRPr="00103619">
        <w:rPr>
          <w:sz w:val="24"/>
        </w:rPr>
        <w:t>；精度</w:t>
      </w:r>
      <w:r w:rsidRPr="00103619">
        <w:rPr>
          <w:rFonts w:hint="eastAsia"/>
          <w:sz w:val="24"/>
        </w:rPr>
        <w:t>应不低于</w:t>
      </w:r>
      <w:r w:rsidRPr="00103619">
        <w:rPr>
          <w:sz w:val="24"/>
        </w:rPr>
        <w:t>±(0.3+0.03v)m/s</w:t>
      </w:r>
      <w:r w:rsidRPr="00103619">
        <w:rPr>
          <w:rFonts w:hint="eastAsia"/>
          <w:sz w:val="24"/>
        </w:rPr>
        <w:t>。</w:t>
      </w:r>
    </w:p>
    <w:p w14:paraId="010DD22F" w14:textId="77777777" w:rsidR="003D5C86" w:rsidRPr="00103619" w:rsidRDefault="003D5C86" w:rsidP="00C5214C">
      <w:pPr>
        <w:pStyle w:val="af9"/>
        <w:numPr>
          <w:ilvl w:val="0"/>
          <w:numId w:val="14"/>
        </w:numPr>
        <w:autoSpaceDE w:val="0"/>
        <w:autoSpaceDN w:val="0"/>
        <w:adjustRightInd w:val="0"/>
        <w:spacing w:line="360" w:lineRule="auto"/>
        <w:ind w:left="0" w:firstLine="480"/>
        <w:rPr>
          <w:sz w:val="24"/>
        </w:rPr>
      </w:pPr>
      <w:r w:rsidRPr="00103619">
        <w:rPr>
          <w:rFonts w:hint="eastAsia"/>
          <w:sz w:val="24"/>
        </w:rPr>
        <w:t>气象站应设置于测试实验塔屋面上，周边不宜有遮挡；安装牢固可靠，应满足抗阵风</w:t>
      </w:r>
      <w:r w:rsidRPr="00103619">
        <w:rPr>
          <w:rFonts w:hint="eastAsia"/>
          <w:sz w:val="24"/>
        </w:rPr>
        <w:t>7</w:t>
      </w:r>
      <w:r w:rsidRPr="00103619">
        <w:rPr>
          <w:sz w:val="24"/>
        </w:rPr>
        <w:t>5m/s</w:t>
      </w:r>
      <w:r w:rsidRPr="00103619">
        <w:rPr>
          <w:rFonts w:hint="eastAsia"/>
          <w:sz w:val="24"/>
        </w:rPr>
        <w:t>要求，应设置避雷装置。</w:t>
      </w:r>
    </w:p>
    <w:p w14:paraId="0A4516DD" w14:textId="1D00A6D8" w:rsidR="003D5C86" w:rsidRPr="00103619" w:rsidRDefault="003D5C86" w:rsidP="00657D23">
      <w:pPr>
        <w:pStyle w:val="af8"/>
        <w:spacing w:afterLines="50" w:after="156" w:line="360" w:lineRule="auto"/>
        <w:ind w:firstLineChars="0" w:firstLine="0"/>
        <w:contextualSpacing/>
        <w:rPr>
          <w:rFonts w:eastAsiaTheme="minorEastAsia"/>
          <w:b/>
        </w:rPr>
      </w:pPr>
      <w:bookmarkStart w:id="41" w:name="_Toc523123624"/>
      <w:r w:rsidRPr="00103619">
        <w:rPr>
          <w:rFonts w:eastAsiaTheme="minorEastAsia"/>
          <w:b/>
        </w:rPr>
        <w:t>B.</w:t>
      </w:r>
      <w:r w:rsidR="00C5214C" w:rsidRPr="00103619">
        <w:rPr>
          <w:rFonts w:eastAsiaTheme="minorEastAsia"/>
          <w:b/>
        </w:rPr>
        <w:t>0.3</w:t>
      </w:r>
      <w:r w:rsidRPr="00103619">
        <w:rPr>
          <w:rFonts w:eastAsiaTheme="minorEastAsia"/>
          <w:b/>
        </w:rPr>
        <w:t xml:space="preserve"> </w:t>
      </w:r>
      <w:bookmarkEnd w:id="41"/>
      <w:r w:rsidR="00C5214C" w:rsidRPr="00103619">
        <w:rPr>
          <w:rFonts w:eastAsiaTheme="minorEastAsia" w:hint="eastAsia"/>
        </w:rPr>
        <w:t>排烟排气系统模拟实验装置中自动控制系统安装和功能应满足以下要求</w:t>
      </w:r>
      <w:r w:rsidR="00D209E7" w:rsidRPr="00103619">
        <w:rPr>
          <w:rFonts w:eastAsiaTheme="minorEastAsia" w:hint="eastAsia"/>
        </w:rPr>
        <w:t>：</w:t>
      </w:r>
    </w:p>
    <w:p w14:paraId="178AE232" w14:textId="2474E3B6" w:rsidR="003D5C86" w:rsidRPr="00103619" w:rsidRDefault="00C5214C" w:rsidP="003A46BD">
      <w:pPr>
        <w:autoSpaceDE w:val="0"/>
        <w:autoSpaceDN w:val="0"/>
        <w:adjustRightInd w:val="0"/>
        <w:spacing w:line="360" w:lineRule="auto"/>
        <w:ind w:firstLineChars="200" w:firstLine="482"/>
        <w:rPr>
          <w:b/>
          <w:sz w:val="24"/>
        </w:rPr>
      </w:pPr>
      <w:r w:rsidRPr="00103619">
        <w:rPr>
          <w:b/>
          <w:sz w:val="24"/>
        </w:rPr>
        <w:t xml:space="preserve">1 </w:t>
      </w:r>
      <w:r w:rsidR="003D5C86" w:rsidRPr="00103619">
        <w:rPr>
          <w:rFonts w:hint="eastAsia"/>
          <w:sz w:val="24"/>
        </w:rPr>
        <w:t>基本功能</w:t>
      </w:r>
    </w:p>
    <w:p w14:paraId="46146933" w14:textId="77777777" w:rsidR="003D5C86" w:rsidRPr="00103619" w:rsidRDefault="003D5C86" w:rsidP="00A44160">
      <w:pPr>
        <w:pStyle w:val="af9"/>
        <w:numPr>
          <w:ilvl w:val="0"/>
          <w:numId w:val="15"/>
        </w:numPr>
        <w:autoSpaceDE w:val="0"/>
        <w:autoSpaceDN w:val="0"/>
        <w:adjustRightInd w:val="0"/>
        <w:spacing w:line="360" w:lineRule="auto"/>
        <w:ind w:left="0" w:firstLine="480"/>
        <w:rPr>
          <w:sz w:val="24"/>
        </w:rPr>
      </w:pPr>
      <w:r w:rsidRPr="00103619">
        <w:rPr>
          <w:sz w:val="24"/>
        </w:rPr>
        <w:lastRenderedPageBreak/>
        <w:t>自动控制系统应保证各层排风装置、补风装置的启闭和各类测试仪表的数据采集与储存等过程自动执行。</w:t>
      </w:r>
    </w:p>
    <w:p w14:paraId="1814A13C" w14:textId="77777777" w:rsidR="003D5C86" w:rsidRPr="00103619" w:rsidRDefault="003D5C86" w:rsidP="00A44160">
      <w:pPr>
        <w:pStyle w:val="af9"/>
        <w:numPr>
          <w:ilvl w:val="0"/>
          <w:numId w:val="15"/>
        </w:numPr>
        <w:autoSpaceDE w:val="0"/>
        <w:autoSpaceDN w:val="0"/>
        <w:adjustRightInd w:val="0"/>
        <w:spacing w:line="360" w:lineRule="auto"/>
        <w:ind w:left="0" w:firstLine="480"/>
        <w:rPr>
          <w:sz w:val="24"/>
        </w:rPr>
      </w:pPr>
      <w:r w:rsidRPr="00103619">
        <w:rPr>
          <w:rFonts w:hint="eastAsia"/>
          <w:sz w:val="24"/>
        </w:rPr>
        <w:t>总控制室监测系统应实现各测试层的远程控制和显示，并具备数据统计分析功能。</w:t>
      </w:r>
    </w:p>
    <w:p w14:paraId="6A7A328B" w14:textId="77777777" w:rsidR="003D5C86" w:rsidRPr="00103619" w:rsidRDefault="003D5C86" w:rsidP="00A44160">
      <w:pPr>
        <w:pStyle w:val="af9"/>
        <w:numPr>
          <w:ilvl w:val="0"/>
          <w:numId w:val="15"/>
        </w:numPr>
        <w:autoSpaceDE w:val="0"/>
        <w:autoSpaceDN w:val="0"/>
        <w:adjustRightInd w:val="0"/>
        <w:spacing w:line="360" w:lineRule="auto"/>
        <w:ind w:left="0" w:firstLine="480"/>
        <w:rPr>
          <w:sz w:val="24"/>
        </w:rPr>
      </w:pPr>
      <w:r w:rsidRPr="00103619">
        <w:rPr>
          <w:rFonts w:hint="eastAsia"/>
          <w:sz w:val="24"/>
        </w:rPr>
        <w:t>所有数据应在同一时间触发起点开始记录，所采集的测试数据同步时间不宜大于</w:t>
      </w:r>
      <w:r w:rsidRPr="00103619">
        <w:rPr>
          <w:rFonts w:hint="eastAsia"/>
          <w:sz w:val="24"/>
        </w:rPr>
        <w:t>2</w:t>
      </w:r>
      <w:r w:rsidRPr="00103619">
        <w:rPr>
          <w:sz w:val="24"/>
        </w:rPr>
        <w:t>0ms</w:t>
      </w:r>
      <w:r w:rsidRPr="00103619">
        <w:rPr>
          <w:rFonts w:hint="eastAsia"/>
          <w:sz w:val="24"/>
        </w:rPr>
        <w:t>。</w:t>
      </w:r>
    </w:p>
    <w:p w14:paraId="6CF1DDBA" w14:textId="77777777" w:rsidR="003D5C86" w:rsidRPr="00103619" w:rsidRDefault="003D5C86" w:rsidP="00B35D7F">
      <w:pPr>
        <w:pStyle w:val="af9"/>
        <w:numPr>
          <w:ilvl w:val="0"/>
          <w:numId w:val="15"/>
        </w:numPr>
        <w:autoSpaceDE w:val="0"/>
        <w:autoSpaceDN w:val="0"/>
        <w:adjustRightInd w:val="0"/>
        <w:spacing w:line="360" w:lineRule="auto"/>
        <w:ind w:firstLineChars="0"/>
        <w:rPr>
          <w:sz w:val="24"/>
        </w:rPr>
      </w:pPr>
      <w:r w:rsidRPr="00103619">
        <w:rPr>
          <w:rFonts w:hint="eastAsia"/>
          <w:sz w:val="24"/>
        </w:rPr>
        <w:t>系统设计应具备以下参数输入功能：</w:t>
      </w:r>
    </w:p>
    <w:p w14:paraId="15D4239B" w14:textId="77777777" w:rsidR="003D5C86" w:rsidRPr="00103619" w:rsidRDefault="003D5C86" w:rsidP="00B35D7F">
      <w:pPr>
        <w:pStyle w:val="af9"/>
        <w:numPr>
          <w:ilvl w:val="0"/>
          <w:numId w:val="16"/>
        </w:numPr>
        <w:autoSpaceDE w:val="0"/>
        <w:autoSpaceDN w:val="0"/>
        <w:adjustRightInd w:val="0"/>
        <w:spacing w:line="360" w:lineRule="auto"/>
        <w:ind w:firstLineChars="0"/>
        <w:jc w:val="left"/>
        <w:rPr>
          <w:kern w:val="0"/>
          <w:position w:val="-2"/>
          <w:sz w:val="24"/>
          <w:szCs w:val="21"/>
        </w:rPr>
      </w:pPr>
      <w:r w:rsidRPr="00103619">
        <w:rPr>
          <w:rFonts w:hint="eastAsia"/>
          <w:kern w:val="0"/>
          <w:position w:val="-2"/>
          <w:sz w:val="24"/>
          <w:szCs w:val="21"/>
        </w:rPr>
        <w:t>测试排烟排气系统总层数；</w:t>
      </w:r>
    </w:p>
    <w:p w14:paraId="0666AEAE" w14:textId="77777777" w:rsidR="003D5C86" w:rsidRPr="00103619" w:rsidRDefault="003D5C86" w:rsidP="00B35D7F">
      <w:pPr>
        <w:pStyle w:val="af9"/>
        <w:numPr>
          <w:ilvl w:val="0"/>
          <w:numId w:val="16"/>
        </w:numPr>
        <w:autoSpaceDE w:val="0"/>
        <w:autoSpaceDN w:val="0"/>
        <w:adjustRightInd w:val="0"/>
        <w:spacing w:line="360" w:lineRule="auto"/>
        <w:ind w:firstLineChars="0"/>
        <w:jc w:val="left"/>
        <w:rPr>
          <w:kern w:val="0"/>
          <w:position w:val="-2"/>
          <w:sz w:val="24"/>
          <w:szCs w:val="21"/>
        </w:rPr>
      </w:pPr>
      <w:r w:rsidRPr="00103619">
        <w:rPr>
          <w:rFonts w:hint="eastAsia"/>
          <w:kern w:val="0"/>
          <w:position w:val="-2"/>
          <w:sz w:val="24"/>
          <w:szCs w:val="21"/>
        </w:rPr>
        <w:t>公用排气道外形尺寸（长×宽×高）；</w:t>
      </w:r>
    </w:p>
    <w:p w14:paraId="2C47F39F" w14:textId="77777777" w:rsidR="003D5C86" w:rsidRPr="00103619" w:rsidRDefault="003D5C86" w:rsidP="00B35D7F">
      <w:pPr>
        <w:pStyle w:val="af9"/>
        <w:numPr>
          <w:ilvl w:val="0"/>
          <w:numId w:val="16"/>
        </w:numPr>
        <w:autoSpaceDE w:val="0"/>
        <w:autoSpaceDN w:val="0"/>
        <w:adjustRightInd w:val="0"/>
        <w:spacing w:line="360" w:lineRule="auto"/>
        <w:ind w:firstLineChars="0"/>
        <w:jc w:val="left"/>
        <w:rPr>
          <w:kern w:val="0"/>
          <w:position w:val="-2"/>
          <w:sz w:val="24"/>
          <w:szCs w:val="21"/>
        </w:rPr>
      </w:pPr>
      <w:r w:rsidRPr="00103619">
        <w:rPr>
          <w:rFonts w:hint="eastAsia"/>
          <w:kern w:val="0"/>
          <w:position w:val="-2"/>
          <w:sz w:val="24"/>
          <w:szCs w:val="21"/>
        </w:rPr>
        <w:t>公用排气道</w:t>
      </w:r>
      <w:proofErr w:type="gramStart"/>
      <w:r w:rsidRPr="00103619">
        <w:rPr>
          <w:rFonts w:hint="eastAsia"/>
          <w:kern w:val="0"/>
          <w:position w:val="-2"/>
          <w:sz w:val="24"/>
          <w:szCs w:val="21"/>
        </w:rPr>
        <w:t>内部净</w:t>
      </w:r>
      <w:proofErr w:type="gramEnd"/>
      <w:r w:rsidRPr="00103619">
        <w:rPr>
          <w:rFonts w:hint="eastAsia"/>
          <w:kern w:val="0"/>
          <w:position w:val="-2"/>
          <w:sz w:val="24"/>
          <w:szCs w:val="21"/>
        </w:rPr>
        <w:t>尺寸（长×宽）；</w:t>
      </w:r>
    </w:p>
    <w:p w14:paraId="5F59ED42" w14:textId="77777777" w:rsidR="003D5C86" w:rsidRPr="00103619" w:rsidRDefault="003D5C86" w:rsidP="00B35D7F">
      <w:pPr>
        <w:pStyle w:val="af9"/>
        <w:numPr>
          <w:ilvl w:val="0"/>
          <w:numId w:val="16"/>
        </w:numPr>
        <w:autoSpaceDE w:val="0"/>
        <w:autoSpaceDN w:val="0"/>
        <w:adjustRightInd w:val="0"/>
        <w:spacing w:line="360" w:lineRule="auto"/>
        <w:ind w:firstLineChars="0"/>
        <w:jc w:val="left"/>
        <w:rPr>
          <w:kern w:val="0"/>
          <w:position w:val="-2"/>
          <w:sz w:val="24"/>
          <w:szCs w:val="21"/>
        </w:rPr>
      </w:pPr>
      <w:r w:rsidRPr="00103619">
        <w:rPr>
          <w:rFonts w:hint="eastAsia"/>
          <w:kern w:val="0"/>
          <w:position w:val="-2"/>
          <w:sz w:val="24"/>
          <w:szCs w:val="21"/>
        </w:rPr>
        <w:t>厨房排气支管内径（直径</w:t>
      </w:r>
      <w:r w:rsidRPr="00103619">
        <w:rPr>
          <w:rFonts w:hint="eastAsia"/>
          <w:kern w:val="0"/>
          <w:position w:val="-2"/>
          <w:sz w:val="24"/>
          <w:szCs w:val="21"/>
        </w:rPr>
        <w:t>d</w:t>
      </w:r>
      <w:r w:rsidRPr="00103619">
        <w:rPr>
          <w:rFonts w:hint="eastAsia"/>
          <w:kern w:val="0"/>
          <w:position w:val="-2"/>
          <w:sz w:val="24"/>
          <w:szCs w:val="21"/>
        </w:rPr>
        <w:t>）；</w:t>
      </w:r>
    </w:p>
    <w:p w14:paraId="17EFD64B" w14:textId="77777777" w:rsidR="003D5C86" w:rsidRPr="00103619" w:rsidRDefault="003D5C86" w:rsidP="00B35D7F">
      <w:pPr>
        <w:pStyle w:val="af9"/>
        <w:numPr>
          <w:ilvl w:val="0"/>
          <w:numId w:val="16"/>
        </w:numPr>
        <w:autoSpaceDE w:val="0"/>
        <w:autoSpaceDN w:val="0"/>
        <w:adjustRightInd w:val="0"/>
        <w:spacing w:line="360" w:lineRule="auto"/>
        <w:ind w:firstLineChars="0"/>
        <w:jc w:val="left"/>
        <w:rPr>
          <w:kern w:val="0"/>
          <w:position w:val="-2"/>
          <w:sz w:val="24"/>
          <w:szCs w:val="21"/>
        </w:rPr>
      </w:pPr>
      <w:r w:rsidRPr="00103619">
        <w:rPr>
          <w:rFonts w:hint="eastAsia"/>
          <w:kern w:val="0"/>
          <w:position w:val="-2"/>
          <w:sz w:val="24"/>
          <w:szCs w:val="21"/>
        </w:rPr>
        <w:t>开机楼层选择；</w:t>
      </w:r>
    </w:p>
    <w:p w14:paraId="66FCC280" w14:textId="77777777" w:rsidR="003D5C86" w:rsidRPr="00103619" w:rsidRDefault="003D5C86" w:rsidP="00B35D7F">
      <w:pPr>
        <w:pStyle w:val="af9"/>
        <w:numPr>
          <w:ilvl w:val="0"/>
          <w:numId w:val="16"/>
        </w:numPr>
        <w:autoSpaceDE w:val="0"/>
        <w:autoSpaceDN w:val="0"/>
        <w:adjustRightInd w:val="0"/>
        <w:spacing w:line="360" w:lineRule="auto"/>
        <w:ind w:firstLineChars="0"/>
        <w:jc w:val="left"/>
        <w:rPr>
          <w:kern w:val="0"/>
          <w:position w:val="-2"/>
          <w:sz w:val="24"/>
          <w:szCs w:val="21"/>
        </w:rPr>
      </w:pPr>
      <w:r w:rsidRPr="00103619">
        <w:rPr>
          <w:rFonts w:hint="eastAsia"/>
          <w:kern w:val="0"/>
          <w:position w:val="-2"/>
          <w:sz w:val="24"/>
          <w:szCs w:val="21"/>
        </w:rPr>
        <w:t>测试仪表数据采集速率；</w:t>
      </w:r>
    </w:p>
    <w:p w14:paraId="09BE9EBE" w14:textId="77777777" w:rsidR="003D5C86" w:rsidRPr="00103619" w:rsidRDefault="003D5C86" w:rsidP="00B35D7F">
      <w:pPr>
        <w:pStyle w:val="af9"/>
        <w:numPr>
          <w:ilvl w:val="0"/>
          <w:numId w:val="16"/>
        </w:numPr>
        <w:autoSpaceDE w:val="0"/>
        <w:autoSpaceDN w:val="0"/>
        <w:adjustRightInd w:val="0"/>
        <w:spacing w:line="360" w:lineRule="auto"/>
        <w:ind w:firstLineChars="0"/>
        <w:jc w:val="left"/>
        <w:rPr>
          <w:kern w:val="0"/>
          <w:position w:val="-2"/>
          <w:sz w:val="24"/>
          <w:szCs w:val="21"/>
        </w:rPr>
      </w:pPr>
      <w:r w:rsidRPr="00103619">
        <w:rPr>
          <w:rFonts w:hint="eastAsia"/>
          <w:kern w:val="0"/>
          <w:position w:val="-2"/>
          <w:sz w:val="24"/>
          <w:szCs w:val="21"/>
        </w:rPr>
        <w:t>实验的数据采集时长；</w:t>
      </w:r>
    </w:p>
    <w:p w14:paraId="70DC8443" w14:textId="77777777" w:rsidR="003D5C86" w:rsidRPr="00103619" w:rsidRDefault="003D5C86" w:rsidP="00B35D7F">
      <w:pPr>
        <w:pStyle w:val="af9"/>
        <w:numPr>
          <w:ilvl w:val="0"/>
          <w:numId w:val="16"/>
        </w:numPr>
        <w:autoSpaceDE w:val="0"/>
        <w:autoSpaceDN w:val="0"/>
        <w:adjustRightInd w:val="0"/>
        <w:spacing w:line="360" w:lineRule="auto"/>
        <w:ind w:firstLineChars="0"/>
        <w:jc w:val="left"/>
        <w:rPr>
          <w:kern w:val="0"/>
          <w:position w:val="-2"/>
          <w:sz w:val="24"/>
          <w:szCs w:val="21"/>
        </w:rPr>
      </w:pPr>
      <w:r w:rsidRPr="00103619">
        <w:rPr>
          <w:rFonts w:hint="eastAsia"/>
          <w:kern w:val="0"/>
          <w:position w:val="-2"/>
          <w:sz w:val="24"/>
          <w:szCs w:val="21"/>
        </w:rPr>
        <w:t>数据采集系统启动延时时间的设定。</w:t>
      </w:r>
    </w:p>
    <w:p w14:paraId="56CAE2BE" w14:textId="77777777" w:rsidR="003D5C86" w:rsidRPr="00103619" w:rsidRDefault="003D5C86" w:rsidP="00B35D7F">
      <w:pPr>
        <w:pStyle w:val="af9"/>
        <w:numPr>
          <w:ilvl w:val="0"/>
          <w:numId w:val="15"/>
        </w:numPr>
        <w:autoSpaceDE w:val="0"/>
        <w:autoSpaceDN w:val="0"/>
        <w:adjustRightInd w:val="0"/>
        <w:spacing w:line="360" w:lineRule="auto"/>
        <w:ind w:firstLineChars="0"/>
        <w:rPr>
          <w:sz w:val="24"/>
        </w:rPr>
      </w:pPr>
      <w:r w:rsidRPr="00103619">
        <w:rPr>
          <w:rFonts w:hint="eastAsia"/>
          <w:sz w:val="24"/>
        </w:rPr>
        <w:t>系统设计应具备以下输出功能：</w:t>
      </w:r>
    </w:p>
    <w:p w14:paraId="40697C26" w14:textId="77777777" w:rsidR="003D5C86" w:rsidRPr="00103619" w:rsidRDefault="003D5C86" w:rsidP="00B35D7F">
      <w:pPr>
        <w:pStyle w:val="af9"/>
        <w:numPr>
          <w:ilvl w:val="0"/>
          <w:numId w:val="17"/>
        </w:numPr>
        <w:autoSpaceDE w:val="0"/>
        <w:autoSpaceDN w:val="0"/>
        <w:adjustRightInd w:val="0"/>
        <w:spacing w:line="360" w:lineRule="auto"/>
        <w:ind w:firstLineChars="0"/>
        <w:jc w:val="left"/>
        <w:rPr>
          <w:kern w:val="0"/>
          <w:position w:val="-2"/>
          <w:sz w:val="24"/>
          <w:szCs w:val="21"/>
        </w:rPr>
      </w:pPr>
      <w:r w:rsidRPr="00103619">
        <w:rPr>
          <w:rFonts w:hint="eastAsia"/>
          <w:kern w:val="0"/>
          <w:position w:val="-2"/>
          <w:sz w:val="24"/>
          <w:szCs w:val="21"/>
        </w:rPr>
        <w:t>各楼层横向排气支管风速、风量；</w:t>
      </w:r>
    </w:p>
    <w:p w14:paraId="29CC9194" w14:textId="77777777" w:rsidR="003D5C86" w:rsidRPr="00103619" w:rsidRDefault="003D5C86" w:rsidP="00B35D7F">
      <w:pPr>
        <w:pStyle w:val="af9"/>
        <w:numPr>
          <w:ilvl w:val="0"/>
          <w:numId w:val="17"/>
        </w:numPr>
        <w:autoSpaceDE w:val="0"/>
        <w:autoSpaceDN w:val="0"/>
        <w:adjustRightInd w:val="0"/>
        <w:spacing w:line="360" w:lineRule="auto"/>
        <w:ind w:firstLineChars="0"/>
        <w:jc w:val="left"/>
        <w:rPr>
          <w:kern w:val="0"/>
          <w:position w:val="-2"/>
          <w:sz w:val="24"/>
          <w:szCs w:val="21"/>
        </w:rPr>
      </w:pPr>
      <w:r w:rsidRPr="00103619">
        <w:rPr>
          <w:rFonts w:hint="eastAsia"/>
          <w:kern w:val="0"/>
          <w:position w:val="-2"/>
          <w:sz w:val="24"/>
          <w:szCs w:val="21"/>
        </w:rPr>
        <w:t>各楼层横向排气支管静压和全压；</w:t>
      </w:r>
    </w:p>
    <w:p w14:paraId="27F99117" w14:textId="77777777" w:rsidR="003D5C86" w:rsidRPr="00103619" w:rsidRDefault="003D5C86" w:rsidP="00B35D7F">
      <w:pPr>
        <w:pStyle w:val="af9"/>
        <w:numPr>
          <w:ilvl w:val="0"/>
          <w:numId w:val="17"/>
        </w:numPr>
        <w:autoSpaceDE w:val="0"/>
        <w:autoSpaceDN w:val="0"/>
        <w:adjustRightInd w:val="0"/>
        <w:spacing w:line="360" w:lineRule="auto"/>
        <w:ind w:firstLineChars="0"/>
        <w:jc w:val="left"/>
        <w:rPr>
          <w:kern w:val="0"/>
          <w:position w:val="-2"/>
          <w:sz w:val="24"/>
          <w:szCs w:val="21"/>
        </w:rPr>
      </w:pPr>
      <w:r w:rsidRPr="00103619">
        <w:rPr>
          <w:rFonts w:hint="eastAsia"/>
          <w:kern w:val="0"/>
          <w:position w:val="-2"/>
          <w:sz w:val="24"/>
          <w:szCs w:val="21"/>
        </w:rPr>
        <w:t>各楼层竖向排气干管风速、风量；</w:t>
      </w:r>
    </w:p>
    <w:p w14:paraId="2C3FED48" w14:textId="77777777" w:rsidR="003D5C86" w:rsidRPr="00103619" w:rsidRDefault="003D5C86" w:rsidP="00B35D7F">
      <w:pPr>
        <w:pStyle w:val="af9"/>
        <w:numPr>
          <w:ilvl w:val="0"/>
          <w:numId w:val="17"/>
        </w:numPr>
        <w:autoSpaceDE w:val="0"/>
        <w:autoSpaceDN w:val="0"/>
        <w:adjustRightInd w:val="0"/>
        <w:spacing w:line="360" w:lineRule="auto"/>
        <w:ind w:firstLineChars="0"/>
        <w:jc w:val="left"/>
        <w:rPr>
          <w:kern w:val="0"/>
          <w:position w:val="-2"/>
          <w:sz w:val="24"/>
          <w:szCs w:val="21"/>
        </w:rPr>
      </w:pPr>
      <w:r w:rsidRPr="00103619">
        <w:rPr>
          <w:rFonts w:hint="eastAsia"/>
          <w:kern w:val="0"/>
          <w:position w:val="-2"/>
          <w:sz w:val="24"/>
          <w:szCs w:val="21"/>
        </w:rPr>
        <w:t>各楼层竖向排气干管静压和全压；</w:t>
      </w:r>
    </w:p>
    <w:p w14:paraId="2B7EB966" w14:textId="77777777" w:rsidR="003D5C86" w:rsidRPr="00103619" w:rsidRDefault="003D5C86" w:rsidP="00B35D7F">
      <w:pPr>
        <w:pStyle w:val="af9"/>
        <w:numPr>
          <w:ilvl w:val="0"/>
          <w:numId w:val="17"/>
        </w:numPr>
        <w:autoSpaceDE w:val="0"/>
        <w:autoSpaceDN w:val="0"/>
        <w:adjustRightInd w:val="0"/>
        <w:spacing w:line="360" w:lineRule="auto"/>
        <w:ind w:firstLineChars="0"/>
        <w:jc w:val="left"/>
        <w:rPr>
          <w:kern w:val="0"/>
          <w:position w:val="-2"/>
          <w:sz w:val="24"/>
          <w:szCs w:val="21"/>
        </w:rPr>
      </w:pPr>
      <w:r w:rsidRPr="00103619">
        <w:rPr>
          <w:rFonts w:hint="eastAsia"/>
          <w:kern w:val="0"/>
          <w:position w:val="-2"/>
          <w:sz w:val="24"/>
          <w:szCs w:val="21"/>
        </w:rPr>
        <w:t>环境温湿度和环境风速、风向。</w:t>
      </w:r>
    </w:p>
    <w:p w14:paraId="379B5A84" w14:textId="484893B5" w:rsidR="003D5C86" w:rsidRPr="00103619" w:rsidRDefault="00AA7250" w:rsidP="003A46BD">
      <w:pPr>
        <w:autoSpaceDE w:val="0"/>
        <w:autoSpaceDN w:val="0"/>
        <w:adjustRightInd w:val="0"/>
        <w:spacing w:line="360" w:lineRule="auto"/>
        <w:ind w:firstLineChars="200" w:firstLine="482"/>
        <w:rPr>
          <w:rFonts w:eastAsia="黑体"/>
        </w:rPr>
      </w:pPr>
      <w:r w:rsidRPr="00103619">
        <w:rPr>
          <w:b/>
          <w:sz w:val="24"/>
        </w:rPr>
        <w:t xml:space="preserve">2 </w:t>
      </w:r>
      <w:r w:rsidR="003D5C86" w:rsidRPr="00103619">
        <w:rPr>
          <w:rFonts w:hint="eastAsia"/>
          <w:sz w:val="24"/>
        </w:rPr>
        <w:t>优选功能</w:t>
      </w:r>
    </w:p>
    <w:p w14:paraId="5DEC5956" w14:textId="77777777" w:rsidR="003D5C86" w:rsidRPr="00103619" w:rsidRDefault="003D5C86" w:rsidP="00AA7250">
      <w:pPr>
        <w:pStyle w:val="af9"/>
        <w:numPr>
          <w:ilvl w:val="0"/>
          <w:numId w:val="18"/>
        </w:numPr>
        <w:autoSpaceDE w:val="0"/>
        <w:autoSpaceDN w:val="0"/>
        <w:adjustRightInd w:val="0"/>
        <w:spacing w:line="360" w:lineRule="auto"/>
        <w:ind w:left="0" w:firstLine="480"/>
        <w:rPr>
          <w:sz w:val="24"/>
        </w:rPr>
      </w:pPr>
      <w:r w:rsidRPr="00103619">
        <w:rPr>
          <w:rFonts w:hint="eastAsia"/>
          <w:sz w:val="24"/>
        </w:rPr>
        <w:t>对风速、压力和温度测试点，可选择分别或同时提供测试实时曲线、数值界面；</w:t>
      </w:r>
    </w:p>
    <w:p w14:paraId="4F2C1AD9" w14:textId="77777777" w:rsidR="003D5C86" w:rsidRPr="00103619" w:rsidRDefault="003D5C86" w:rsidP="00AA7250">
      <w:pPr>
        <w:pStyle w:val="af9"/>
        <w:numPr>
          <w:ilvl w:val="0"/>
          <w:numId w:val="18"/>
        </w:numPr>
        <w:autoSpaceDE w:val="0"/>
        <w:autoSpaceDN w:val="0"/>
        <w:adjustRightInd w:val="0"/>
        <w:spacing w:line="360" w:lineRule="auto"/>
        <w:ind w:left="0" w:firstLine="480"/>
        <w:rPr>
          <w:sz w:val="24"/>
        </w:rPr>
      </w:pPr>
      <w:r w:rsidRPr="00103619">
        <w:rPr>
          <w:rFonts w:hint="eastAsia"/>
          <w:sz w:val="24"/>
        </w:rPr>
        <w:t>单次测试完成后，各楼层厨房排气支管和公共排气道流量和压力曲线图、数值和排气不平衡率；</w:t>
      </w:r>
    </w:p>
    <w:p w14:paraId="6A0ED22B" w14:textId="77777777" w:rsidR="003D5C86" w:rsidRPr="00103619" w:rsidRDefault="003D5C86" w:rsidP="00AA7250">
      <w:pPr>
        <w:pStyle w:val="af9"/>
        <w:numPr>
          <w:ilvl w:val="0"/>
          <w:numId w:val="18"/>
        </w:numPr>
        <w:autoSpaceDE w:val="0"/>
        <w:autoSpaceDN w:val="0"/>
        <w:adjustRightInd w:val="0"/>
        <w:spacing w:line="360" w:lineRule="auto"/>
        <w:ind w:left="0" w:firstLine="480"/>
        <w:rPr>
          <w:sz w:val="24"/>
        </w:rPr>
      </w:pPr>
      <w:r w:rsidRPr="00103619">
        <w:rPr>
          <w:rFonts w:hint="eastAsia"/>
          <w:sz w:val="24"/>
        </w:rPr>
        <w:t>系统故障预警。</w:t>
      </w:r>
    </w:p>
    <w:p w14:paraId="4B37F304" w14:textId="5F240E43" w:rsidR="003D5C86" w:rsidRPr="00103619" w:rsidRDefault="00AA7250" w:rsidP="00AA7250">
      <w:pPr>
        <w:autoSpaceDE w:val="0"/>
        <w:autoSpaceDN w:val="0"/>
        <w:adjustRightInd w:val="0"/>
        <w:spacing w:line="360" w:lineRule="auto"/>
        <w:ind w:firstLineChars="200" w:firstLine="482"/>
        <w:rPr>
          <w:b/>
          <w:kern w:val="0"/>
          <w:position w:val="-2"/>
          <w:szCs w:val="21"/>
        </w:rPr>
      </w:pPr>
      <w:r w:rsidRPr="00103619">
        <w:rPr>
          <w:b/>
          <w:sz w:val="24"/>
        </w:rPr>
        <w:t xml:space="preserve">3 </w:t>
      </w:r>
      <w:r w:rsidR="003D5C86" w:rsidRPr="00103619">
        <w:rPr>
          <w:rFonts w:hint="eastAsia"/>
          <w:kern w:val="0"/>
          <w:position w:val="-2"/>
          <w:sz w:val="24"/>
          <w:szCs w:val="21"/>
        </w:rPr>
        <w:t>采集控制器应符合现行国家标准《自动化仪表工程施工及质量验收规范》</w:t>
      </w:r>
      <w:r w:rsidR="003D5C86" w:rsidRPr="00103619">
        <w:rPr>
          <w:rFonts w:hint="eastAsia"/>
          <w:kern w:val="0"/>
          <w:position w:val="-2"/>
          <w:sz w:val="24"/>
          <w:szCs w:val="21"/>
        </w:rPr>
        <w:t>GB</w:t>
      </w:r>
      <w:r w:rsidR="003D5C86" w:rsidRPr="00103619">
        <w:rPr>
          <w:kern w:val="0"/>
          <w:position w:val="-2"/>
          <w:sz w:val="24"/>
          <w:szCs w:val="21"/>
        </w:rPr>
        <w:t>500039</w:t>
      </w:r>
      <w:r w:rsidR="003D5C86" w:rsidRPr="00103619">
        <w:rPr>
          <w:rFonts w:hint="eastAsia"/>
          <w:kern w:val="0"/>
          <w:position w:val="-2"/>
          <w:sz w:val="24"/>
          <w:szCs w:val="21"/>
        </w:rPr>
        <w:t>的有关规定</w:t>
      </w:r>
      <w:r w:rsidRPr="00103619">
        <w:rPr>
          <w:rFonts w:hint="eastAsia"/>
          <w:kern w:val="0"/>
          <w:position w:val="-2"/>
          <w:sz w:val="24"/>
          <w:szCs w:val="21"/>
        </w:rPr>
        <w:t>进行验收</w:t>
      </w:r>
      <w:r w:rsidR="003D5C86" w:rsidRPr="00103619">
        <w:rPr>
          <w:rFonts w:hint="eastAsia"/>
          <w:kern w:val="0"/>
          <w:position w:val="-2"/>
          <w:sz w:val="24"/>
          <w:szCs w:val="21"/>
        </w:rPr>
        <w:t>。</w:t>
      </w:r>
      <w:r w:rsidR="003D5C86" w:rsidRPr="00103619">
        <w:rPr>
          <w:b/>
          <w:kern w:val="0"/>
          <w:position w:val="-2"/>
          <w:szCs w:val="21"/>
        </w:rPr>
        <w:br w:type="page"/>
      </w:r>
    </w:p>
    <w:p w14:paraId="7A79BEB0" w14:textId="07521D2E" w:rsidR="00FD572C" w:rsidRPr="00103619" w:rsidRDefault="00FD572C" w:rsidP="00A9004B">
      <w:pPr>
        <w:pStyle w:val="13"/>
        <w:spacing w:beforeLines="0" w:before="0" w:afterLines="0" w:after="0"/>
        <w:jc w:val="center"/>
        <w:rPr>
          <w:rFonts w:ascii="Times New Roman" w:hAnsi="Times New Roman"/>
          <w:b w:val="0"/>
        </w:rPr>
      </w:pPr>
      <w:bookmarkStart w:id="42" w:name="_Toc58228460"/>
      <w:r w:rsidRPr="00103619">
        <w:rPr>
          <w:rFonts w:ascii="Times New Roman" w:hAnsi="Times New Roman"/>
          <w:b w:val="0"/>
        </w:rPr>
        <w:lastRenderedPageBreak/>
        <w:t>附录</w:t>
      </w:r>
      <w:r w:rsidRPr="00103619">
        <w:rPr>
          <w:rFonts w:ascii="Times New Roman" w:hAnsi="Times New Roman" w:hint="eastAsia"/>
          <w:b w:val="0"/>
        </w:rPr>
        <w:t xml:space="preserve"> </w:t>
      </w:r>
      <w:r w:rsidR="00A9004B" w:rsidRPr="00103619">
        <w:rPr>
          <w:rFonts w:ascii="Times New Roman" w:hAnsi="Times New Roman" w:hint="eastAsia"/>
          <w:b w:val="0"/>
        </w:rPr>
        <w:t>C</w:t>
      </w:r>
      <w:r w:rsidR="00A9004B" w:rsidRPr="00103619">
        <w:rPr>
          <w:rFonts w:ascii="Times New Roman" w:hAnsi="Times New Roman"/>
          <w:b w:val="0"/>
        </w:rPr>
        <w:t xml:space="preserve"> </w:t>
      </w:r>
      <w:r w:rsidR="0092745F" w:rsidRPr="00103619">
        <w:rPr>
          <w:rFonts w:ascii="Times New Roman" w:hAnsi="Times New Roman"/>
          <w:b w:val="0"/>
        </w:rPr>
        <w:t xml:space="preserve"> </w:t>
      </w:r>
      <w:r w:rsidR="0092745F" w:rsidRPr="00103619">
        <w:rPr>
          <w:rFonts w:ascii="Times New Roman" w:hAnsi="Times New Roman" w:hint="eastAsia"/>
          <w:b w:val="0"/>
        </w:rPr>
        <w:t>现场漏烟检测方法</w:t>
      </w:r>
      <w:bookmarkEnd w:id="42"/>
    </w:p>
    <w:p w14:paraId="44619832" w14:textId="77777777" w:rsidR="00B05DD7" w:rsidRPr="00103619" w:rsidRDefault="00B05DD7" w:rsidP="00B05DD7">
      <w:pPr>
        <w:widowControl/>
        <w:jc w:val="left"/>
        <w:rPr>
          <w:b/>
          <w:kern w:val="0"/>
          <w:position w:val="-2"/>
          <w:szCs w:val="21"/>
        </w:rPr>
      </w:pPr>
    </w:p>
    <w:p w14:paraId="6F18891B" w14:textId="5BC4A3E9" w:rsidR="00B05DD7" w:rsidRPr="00103619" w:rsidRDefault="00DE23C5" w:rsidP="00363513">
      <w:pPr>
        <w:autoSpaceDE w:val="0"/>
        <w:autoSpaceDN w:val="0"/>
        <w:adjustRightInd w:val="0"/>
        <w:spacing w:afterLines="50" w:after="156" w:line="360" w:lineRule="auto"/>
        <w:rPr>
          <w:rFonts w:eastAsiaTheme="minorEastAsia"/>
          <w:b/>
          <w:sz w:val="24"/>
        </w:rPr>
      </w:pPr>
      <w:r w:rsidRPr="00103619">
        <w:rPr>
          <w:rFonts w:eastAsiaTheme="minorEastAsia" w:hint="eastAsia"/>
          <w:b/>
          <w:sz w:val="24"/>
        </w:rPr>
        <w:t>C</w:t>
      </w:r>
      <w:r w:rsidRPr="00103619">
        <w:rPr>
          <w:rFonts w:eastAsiaTheme="minorEastAsia"/>
          <w:b/>
          <w:sz w:val="24"/>
        </w:rPr>
        <w:t>.0.1</w:t>
      </w:r>
      <w:r w:rsidR="00B05DD7" w:rsidRPr="00103619">
        <w:rPr>
          <w:rFonts w:eastAsiaTheme="minorEastAsia"/>
          <w:b/>
          <w:sz w:val="24"/>
        </w:rPr>
        <w:t xml:space="preserve"> </w:t>
      </w:r>
      <w:r w:rsidR="00820A6D" w:rsidRPr="00103619">
        <w:rPr>
          <w:rFonts w:eastAsiaTheme="minorEastAsia" w:hint="eastAsia"/>
          <w:sz w:val="24"/>
        </w:rPr>
        <w:t>采用现场漏烟检测方法的排烟排气系统</w:t>
      </w:r>
      <w:r w:rsidR="008943C0" w:rsidRPr="00103619">
        <w:rPr>
          <w:rFonts w:ascii="Arial" w:hAnsi="Arial" w:cs="Arial" w:hint="eastAsia"/>
          <w:sz w:val="24"/>
        </w:rPr>
        <w:t>，</w:t>
      </w:r>
      <w:r w:rsidR="00820A6D" w:rsidRPr="00103619">
        <w:rPr>
          <w:rFonts w:ascii="Arial" w:hAnsi="Arial" w:cs="Arial" w:hint="eastAsia"/>
          <w:sz w:val="24"/>
        </w:rPr>
        <w:t>各层公用排气道和止回阀应安装完成。</w:t>
      </w:r>
    </w:p>
    <w:p w14:paraId="3F94C0B5" w14:textId="5E04E522" w:rsidR="00B05DD7" w:rsidRPr="00103619" w:rsidRDefault="00820A6D" w:rsidP="00363513">
      <w:pPr>
        <w:autoSpaceDE w:val="0"/>
        <w:autoSpaceDN w:val="0"/>
        <w:adjustRightInd w:val="0"/>
        <w:spacing w:afterLines="50" w:after="156"/>
        <w:rPr>
          <w:rFonts w:eastAsiaTheme="minorEastAsia"/>
          <w:sz w:val="24"/>
        </w:rPr>
      </w:pPr>
      <w:r w:rsidRPr="00103619">
        <w:rPr>
          <w:rFonts w:eastAsiaTheme="minorEastAsia" w:hint="eastAsia"/>
          <w:b/>
          <w:sz w:val="24"/>
        </w:rPr>
        <w:t>C</w:t>
      </w:r>
      <w:r w:rsidRPr="00103619">
        <w:rPr>
          <w:rFonts w:eastAsiaTheme="minorEastAsia"/>
          <w:b/>
          <w:sz w:val="24"/>
        </w:rPr>
        <w:t xml:space="preserve">.0.2 </w:t>
      </w:r>
      <w:r w:rsidR="00232A78" w:rsidRPr="00103619">
        <w:rPr>
          <w:rFonts w:eastAsiaTheme="minorEastAsia" w:hint="eastAsia"/>
          <w:sz w:val="24"/>
        </w:rPr>
        <w:t>现场漏烟检测方法</w:t>
      </w:r>
      <w:r w:rsidR="00B05DD7" w:rsidRPr="00103619">
        <w:rPr>
          <w:rFonts w:eastAsiaTheme="minorEastAsia" w:hint="eastAsia"/>
          <w:sz w:val="24"/>
        </w:rPr>
        <w:t>检测装置</w:t>
      </w:r>
      <w:r w:rsidR="00232A78" w:rsidRPr="00103619">
        <w:rPr>
          <w:rFonts w:eastAsiaTheme="minorEastAsia" w:hint="eastAsia"/>
          <w:sz w:val="24"/>
        </w:rPr>
        <w:t>应满足以下要求：</w:t>
      </w:r>
    </w:p>
    <w:p w14:paraId="48B1B459" w14:textId="7FF727E8" w:rsidR="00B05DD7" w:rsidRPr="00103619" w:rsidRDefault="00232A78" w:rsidP="00232A78">
      <w:pPr>
        <w:autoSpaceDE w:val="0"/>
        <w:autoSpaceDN w:val="0"/>
        <w:adjustRightInd w:val="0"/>
        <w:spacing w:line="360" w:lineRule="auto"/>
        <w:ind w:left="420"/>
        <w:rPr>
          <w:sz w:val="24"/>
        </w:rPr>
      </w:pPr>
      <w:r w:rsidRPr="00103619">
        <w:rPr>
          <w:rFonts w:hint="eastAsia"/>
          <w:b/>
          <w:sz w:val="24"/>
        </w:rPr>
        <w:t>1</w:t>
      </w:r>
      <w:r w:rsidRPr="00103619">
        <w:rPr>
          <w:b/>
          <w:sz w:val="24"/>
        </w:rPr>
        <w:t xml:space="preserve"> </w:t>
      </w:r>
      <w:r w:rsidR="00B05DD7" w:rsidRPr="00103619">
        <w:rPr>
          <w:sz w:val="24"/>
        </w:rPr>
        <w:t>检测用调速风机：风压值</w:t>
      </w:r>
      <w:r w:rsidR="00B05DD7" w:rsidRPr="00103619">
        <w:rPr>
          <w:rFonts w:hint="eastAsia"/>
          <w:sz w:val="24"/>
        </w:rPr>
        <w:t>应不小于</w:t>
      </w:r>
      <w:r w:rsidR="00B05DD7" w:rsidRPr="00103619">
        <w:rPr>
          <w:sz w:val="24"/>
        </w:rPr>
        <w:t>180Pa</w:t>
      </w:r>
      <w:r w:rsidR="00B05DD7" w:rsidRPr="00103619">
        <w:rPr>
          <w:sz w:val="24"/>
        </w:rPr>
        <w:t>，排气量</w:t>
      </w:r>
      <w:r w:rsidR="0092745F" w:rsidRPr="00103619">
        <w:rPr>
          <w:rFonts w:hint="eastAsia"/>
          <w:sz w:val="24"/>
        </w:rPr>
        <w:t>应不</w:t>
      </w:r>
      <w:r w:rsidR="00B05DD7" w:rsidRPr="00103619">
        <w:rPr>
          <w:rFonts w:hint="eastAsia"/>
          <w:sz w:val="24"/>
        </w:rPr>
        <w:t>小于</w:t>
      </w:r>
      <w:r w:rsidR="00B05DD7" w:rsidRPr="00103619">
        <w:rPr>
          <w:sz w:val="24"/>
        </w:rPr>
        <w:t>500m</w:t>
      </w:r>
      <w:r w:rsidR="00B05DD7" w:rsidRPr="00103619">
        <w:rPr>
          <w:sz w:val="24"/>
          <w:vertAlign w:val="superscript"/>
        </w:rPr>
        <w:t>3</w:t>
      </w:r>
      <w:r w:rsidR="00B05DD7" w:rsidRPr="00103619">
        <w:rPr>
          <w:sz w:val="24"/>
        </w:rPr>
        <w:t>/h</w:t>
      </w:r>
      <w:r w:rsidRPr="00103619">
        <w:rPr>
          <w:rFonts w:hint="eastAsia"/>
          <w:sz w:val="24"/>
        </w:rPr>
        <w:t>。</w:t>
      </w:r>
    </w:p>
    <w:p w14:paraId="646096F1" w14:textId="632B2D53" w:rsidR="00B05DD7" w:rsidRPr="00103619" w:rsidRDefault="00232A78" w:rsidP="00232A78">
      <w:pPr>
        <w:autoSpaceDE w:val="0"/>
        <w:autoSpaceDN w:val="0"/>
        <w:adjustRightInd w:val="0"/>
        <w:spacing w:line="360" w:lineRule="auto"/>
        <w:ind w:left="420"/>
        <w:rPr>
          <w:sz w:val="24"/>
        </w:rPr>
      </w:pPr>
      <w:r w:rsidRPr="00103619">
        <w:rPr>
          <w:b/>
          <w:sz w:val="24"/>
        </w:rPr>
        <w:t xml:space="preserve">2 </w:t>
      </w:r>
      <w:r w:rsidR="00B05DD7" w:rsidRPr="00103619">
        <w:rPr>
          <w:sz w:val="24"/>
        </w:rPr>
        <w:t>烟雾发生器或者消防演习烟幕弹</w:t>
      </w:r>
      <w:r w:rsidRPr="00103619">
        <w:rPr>
          <w:rFonts w:hint="eastAsia"/>
          <w:sz w:val="24"/>
        </w:rPr>
        <w:t>。</w:t>
      </w:r>
    </w:p>
    <w:p w14:paraId="688B88DE" w14:textId="2E0A3AA7" w:rsidR="00B05DD7" w:rsidRPr="00103619" w:rsidRDefault="00232A78" w:rsidP="00232A78">
      <w:pPr>
        <w:autoSpaceDE w:val="0"/>
        <w:autoSpaceDN w:val="0"/>
        <w:adjustRightInd w:val="0"/>
        <w:spacing w:line="360" w:lineRule="auto"/>
        <w:ind w:left="420"/>
        <w:rPr>
          <w:sz w:val="24"/>
        </w:rPr>
      </w:pPr>
      <w:r w:rsidRPr="00103619">
        <w:rPr>
          <w:b/>
          <w:sz w:val="24"/>
        </w:rPr>
        <w:t xml:space="preserve">3 </w:t>
      </w:r>
      <w:r w:rsidR="00B05DD7" w:rsidRPr="00103619">
        <w:rPr>
          <w:sz w:val="24"/>
        </w:rPr>
        <w:t>透气束口布袋。</w:t>
      </w:r>
    </w:p>
    <w:p w14:paraId="4C0EAD60" w14:textId="77777777" w:rsidR="00B05DD7" w:rsidRPr="00103619" w:rsidRDefault="00B05DD7" w:rsidP="00B05DD7">
      <w:pPr>
        <w:autoSpaceDE w:val="0"/>
        <w:autoSpaceDN w:val="0"/>
        <w:adjustRightInd w:val="0"/>
        <w:ind w:left="420"/>
      </w:pPr>
    </w:p>
    <w:p w14:paraId="6A1E17F6" w14:textId="2C94F834" w:rsidR="00B05DD7" w:rsidRPr="00103619" w:rsidRDefault="00232A78" w:rsidP="00363513">
      <w:pPr>
        <w:autoSpaceDE w:val="0"/>
        <w:autoSpaceDN w:val="0"/>
        <w:adjustRightInd w:val="0"/>
        <w:spacing w:afterLines="50" w:after="156"/>
        <w:rPr>
          <w:rFonts w:eastAsiaTheme="minorEastAsia"/>
          <w:sz w:val="24"/>
        </w:rPr>
      </w:pPr>
      <w:r w:rsidRPr="00103619">
        <w:rPr>
          <w:rFonts w:eastAsiaTheme="minorEastAsia" w:hint="eastAsia"/>
          <w:b/>
          <w:sz w:val="24"/>
        </w:rPr>
        <w:t>C.0.</w:t>
      </w:r>
      <w:r w:rsidRPr="00103619">
        <w:rPr>
          <w:rFonts w:eastAsiaTheme="minorEastAsia"/>
          <w:b/>
          <w:sz w:val="24"/>
        </w:rPr>
        <w:t>3</w:t>
      </w:r>
      <w:r w:rsidR="00B05DD7" w:rsidRPr="00103619">
        <w:rPr>
          <w:rFonts w:eastAsiaTheme="minorEastAsia"/>
          <w:b/>
          <w:sz w:val="24"/>
        </w:rPr>
        <w:t xml:space="preserve"> </w:t>
      </w:r>
      <w:r w:rsidRPr="00103619">
        <w:rPr>
          <w:rFonts w:eastAsiaTheme="minorEastAsia" w:hint="eastAsia"/>
          <w:sz w:val="24"/>
        </w:rPr>
        <w:t>现场漏烟检测方法</w:t>
      </w:r>
      <w:r w:rsidR="00B05DD7" w:rsidRPr="00103619">
        <w:rPr>
          <w:rFonts w:eastAsiaTheme="minorEastAsia" w:hint="eastAsia"/>
          <w:sz w:val="24"/>
        </w:rPr>
        <w:t>检测程序</w:t>
      </w:r>
      <w:r w:rsidRPr="00103619">
        <w:rPr>
          <w:rFonts w:eastAsiaTheme="minorEastAsia" w:hint="eastAsia"/>
          <w:sz w:val="24"/>
        </w:rPr>
        <w:t>应按以下步骤进行：</w:t>
      </w:r>
    </w:p>
    <w:p w14:paraId="1F8A1B46" w14:textId="31375AB9" w:rsidR="00B05DD7" w:rsidRPr="00103619" w:rsidRDefault="00B63419" w:rsidP="00B63419">
      <w:pPr>
        <w:autoSpaceDE w:val="0"/>
        <w:autoSpaceDN w:val="0"/>
        <w:adjustRightInd w:val="0"/>
        <w:spacing w:line="360" w:lineRule="auto"/>
        <w:ind w:firstLineChars="200" w:firstLine="482"/>
        <w:rPr>
          <w:sz w:val="24"/>
        </w:rPr>
      </w:pPr>
      <w:r w:rsidRPr="00103619">
        <w:rPr>
          <w:rFonts w:hint="eastAsia"/>
          <w:b/>
          <w:sz w:val="24"/>
        </w:rPr>
        <w:t>1</w:t>
      </w:r>
      <w:r w:rsidRPr="00103619">
        <w:rPr>
          <w:b/>
          <w:sz w:val="24"/>
        </w:rPr>
        <w:t xml:space="preserve"> </w:t>
      </w:r>
      <w:r w:rsidR="00B05DD7" w:rsidRPr="00103619">
        <w:rPr>
          <w:sz w:val="24"/>
        </w:rPr>
        <w:t>随机选取</w:t>
      </w:r>
      <w:proofErr w:type="gramStart"/>
      <w:r w:rsidR="00B05DD7" w:rsidRPr="00103619">
        <w:rPr>
          <w:sz w:val="24"/>
        </w:rPr>
        <w:t>一</w:t>
      </w:r>
      <w:proofErr w:type="gramEnd"/>
      <w:r w:rsidR="00B05DD7" w:rsidRPr="00103619">
        <w:rPr>
          <w:sz w:val="24"/>
        </w:rPr>
        <w:t>楼层，</w:t>
      </w:r>
      <w:r w:rsidR="00363513" w:rsidRPr="00103619">
        <w:rPr>
          <w:rFonts w:hint="eastAsia"/>
          <w:sz w:val="24"/>
        </w:rPr>
        <w:t>将</w:t>
      </w:r>
      <w:r w:rsidR="00363513" w:rsidRPr="00103619">
        <w:rPr>
          <w:sz w:val="24"/>
        </w:rPr>
        <w:t>烟雾发生器和检测用调速风机</w:t>
      </w:r>
      <w:r w:rsidR="00363513" w:rsidRPr="00103619">
        <w:rPr>
          <w:rFonts w:hint="eastAsia"/>
          <w:sz w:val="24"/>
        </w:rPr>
        <w:t>安装至止回阀</w:t>
      </w:r>
      <w:r w:rsidR="00B05DD7" w:rsidRPr="00103619">
        <w:rPr>
          <w:sz w:val="24"/>
        </w:rPr>
        <w:t>，并接通电源；</w:t>
      </w:r>
    </w:p>
    <w:p w14:paraId="10451D48" w14:textId="2D1FECD0" w:rsidR="00B05DD7" w:rsidRPr="00103619" w:rsidRDefault="00B63419" w:rsidP="00B63419">
      <w:pPr>
        <w:autoSpaceDE w:val="0"/>
        <w:autoSpaceDN w:val="0"/>
        <w:adjustRightInd w:val="0"/>
        <w:spacing w:line="360" w:lineRule="auto"/>
        <w:ind w:firstLineChars="200" w:firstLine="482"/>
        <w:rPr>
          <w:sz w:val="24"/>
        </w:rPr>
      </w:pPr>
      <w:r w:rsidRPr="00103619">
        <w:rPr>
          <w:b/>
          <w:sz w:val="24"/>
        </w:rPr>
        <w:t>2</w:t>
      </w:r>
      <w:r w:rsidRPr="00103619">
        <w:rPr>
          <w:sz w:val="24"/>
        </w:rPr>
        <w:t xml:space="preserve"> </w:t>
      </w:r>
      <w:r w:rsidR="00B05DD7" w:rsidRPr="00103619">
        <w:rPr>
          <w:sz w:val="24"/>
        </w:rPr>
        <w:t>开启烟雾发生器和检测用调速风机，将烟雾送入共用排气道内，待屋面风帽出烟后，再用透气束口布袋罩住风帽；</w:t>
      </w:r>
    </w:p>
    <w:p w14:paraId="46810642" w14:textId="11E384B7" w:rsidR="00B05DD7" w:rsidRPr="00103619" w:rsidRDefault="00B63419" w:rsidP="00B63419">
      <w:pPr>
        <w:autoSpaceDE w:val="0"/>
        <w:autoSpaceDN w:val="0"/>
        <w:adjustRightInd w:val="0"/>
        <w:spacing w:line="360" w:lineRule="auto"/>
        <w:ind w:firstLineChars="200" w:firstLine="482"/>
        <w:rPr>
          <w:sz w:val="24"/>
        </w:rPr>
      </w:pPr>
      <w:r w:rsidRPr="00103619">
        <w:rPr>
          <w:b/>
          <w:sz w:val="24"/>
        </w:rPr>
        <w:t xml:space="preserve">3 </w:t>
      </w:r>
      <w:r w:rsidR="00B05DD7" w:rsidRPr="00103619">
        <w:rPr>
          <w:sz w:val="24"/>
        </w:rPr>
        <w:t>调节检测风机的转速，</w:t>
      </w:r>
      <w:r w:rsidR="00B05DD7" w:rsidRPr="00103619">
        <w:rPr>
          <w:rFonts w:hint="eastAsia"/>
          <w:sz w:val="24"/>
        </w:rPr>
        <w:t>直至顶层住宅的止回阀在打开状态时烟雾能涌出</w:t>
      </w:r>
      <w:r w:rsidR="00B05DD7" w:rsidRPr="00103619">
        <w:rPr>
          <w:sz w:val="24"/>
        </w:rPr>
        <w:t>。</w:t>
      </w:r>
    </w:p>
    <w:p w14:paraId="5ED9E72B" w14:textId="77777777" w:rsidR="00B05DD7" w:rsidRPr="00103619" w:rsidRDefault="00B05DD7" w:rsidP="00B05DD7">
      <w:pPr>
        <w:autoSpaceDE w:val="0"/>
        <w:autoSpaceDN w:val="0"/>
        <w:adjustRightInd w:val="0"/>
        <w:ind w:left="420"/>
      </w:pPr>
    </w:p>
    <w:p w14:paraId="68864A9D" w14:textId="56337E5A" w:rsidR="00B05DD7" w:rsidRPr="00103619" w:rsidRDefault="00363513" w:rsidP="00363513">
      <w:pPr>
        <w:autoSpaceDE w:val="0"/>
        <w:autoSpaceDN w:val="0"/>
        <w:adjustRightInd w:val="0"/>
        <w:spacing w:afterLines="50" w:after="156" w:line="360" w:lineRule="auto"/>
        <w:rPr>
          <w:rFonts w:eastAsiaTheme="minorEastAsia"/>
          <w:b/>
          <w:sz w:val="24"/>
        </w:rPr>
      </w:pPr>
      <w:r w:rsidRPr="00103619">
        <w:rPr>
          <w:rFonts w:eastAsiaTheme="minorEastAsia" w:hint="eastAsia"/>
          <w:b/>
          <w:sz w:val="24"/>
        </w:rPr>
        <w:t>C</w:t>
      </w:r>
      <w:r w:rsidRPr="00103619">
        <w:rPr>
          <w:rFonts w:eastAsiaTheme="minorEastAsia"/>
          <w:b/>
          <w:sz w:val="24"/>
        </w:rPr>
        <w:t xml:space="preserve">.0.4 </w:t>
      </w:r>
      <w:r w:rsidRPr="00103619">
        <w:rPr>
          <w:rFonts w:eastAsiaTheme="minorEastAsia" w:hint="eastAsia"/>
          <w:sz w:val="24"/>
        </w:rPr>
        <w:t>现场漏烟检测方法可采用目测法来进行定性评定，严密性“合格”应同时满足以下</w:t>
      </w:r>
      <w:r w:rsidR="003775C8" w:rsidRPr="00103619">
        <w:rPr>
          <w:rFonts w:eastAsiaTheme="minorEastAsia" w:hint="eastAsia"/>
          <w:sz w:val="24"/>
        </w:rPr>
        <w:t>要求：</w:t>
      </w:r>
    </w:p>
    <w:p w14:paraId="4D71B21C" w14:textId="0F42CEF1" w:rsidR="00B05DD7" w:rsidRPr="00103619" w:rsidRDefault="003775C8" w:rsidP="003775C8">
      <w:pPr>
        <w:autoSpaceDE w:val="0"/>
        <w:autoSpaceDN w:val="0"/>
        <w:adjustRightInd w:val="0"/>
        <w:spacing w:line="360" w:lineRule="auto"/>
        <w:ind w:firstLineChars="200" w:firstLine="482"/>
        <w:rPr>
          <w:sz w:val="24"/>
        </w:rPr>
      </w:pPr>
      <w:r w:rsidRPr="00103619">
        <w:rPr>
          <w:rFonts w:hint="eastAsia"/>
          <w:b/>
          <w:sz w:val="24"/>
        </w:rPr>
        <w:t>1</w:t>
      </w:r>
      <w:r w:rsidRPr="00103619">
        <w:rPr>
          <w:sz w:val="24"/>
        </w:rPr>
        <w:t xml:space="preserve"> </w:t>
      </w:r>
      <w:r w:rsidR="00B05DD7" w:rsidRPr="00103619">
        <w:rPr>
          <w:sz w:val="24"/>
        </w:rPr>
        <w:t>各楼层</w:t>
      </w:r>
      <w:r w:rsidR="00B05DD7" w:rsidRPr="00103619">
        <w:rPr>
          <w:rFonts w:hint="eastAsia"/>
          <w:sz w:val="24"/>
        </w:rPr>
        <w:t>公</w:t>
      </w:r>
      <w:r w:rsidR="00B05DD7" w:rsidRPr="00103619">
        <w:rPr>
          <w:sz w:val="24"/>
        </w:rPr>
        <w:t>用排气道及防火止回阀（处于关闭状态）</w:t>
      </w:r>
      <w:r w:rsidR="00B05DD7" w:rsidRPr="00103619">
        <w:rPr>
          <w:rFonts w:hint="eastAsia"/>
          <w:sz w:val="24"/>
        </w:rPr>
        <w:t>时无</w:t>
      </w:r>
      <w:r w:rsidR="00B05DD7" w:rsidRPr="00103619">
        <w:rPr>
          <w:sz w:val="24"/>
        </w:rPr>
        <w:t>烟雾漏出</w:t>
      </w:r>
      <w:r w:rsidR="00B05DD7" w:rsidRPr="00103619">
        <w:rPr>
          <w:rFonts w:hint="eastAsia"/>
          <w:sz w:val="24"/>
        </w:rPr>
        <w:t>；</w:t>
      </w:r>
    </w:p>
    <w:p w14:paraId="1DCAC274" w14:textId="60E38D74" w:rsidR="00B05DD7" w:rsidRPr="00103619" w:rsidRDefault="003775C8" w:rsidP="003775C8">
      <w:pPr>
        <w:autoSpaceDE w:val="0"/>
        <w:autoSpaceDN w:val="0"/>
        <w:adjustRightInd w:val="0"/>
        <w:spacing w:line="360" w:lineRule="auto"/>
        <w:ind w:firstLineChars="200" w:firstLine="482"/>
        <w:rPr>
          <w:sz w:val="24"/>
        </w:rPr>
      </w:pPr>
      <w:r w:rsidRPr="00103619">
        <w:rPr>
          <w:b/>
          <w:sz w:val="24"/>
        </w:rPr>
        <w:t xml:space="preserve">2 </w:t>
      </w:r>
      <w:r w:rsidR="00B05DD7" w:rsidRPr="00103619">
        <w:rPr>
          <w:sz w:val="24"/>
        </w:rPr>
        <w:t>上下两节</w:t>
      </w:r>
      <w:r w:rsidR="00B05DD7" w:rsidRPr="00103619">
        <w:rPr>
          <w:rFonts w:hint="eastAsia"/>
          <w:sz w:val="24"/>
        </w:rPr>
        <w:t>公</w:t>
      </w:r>
      <w:r w:rsidR="00B05DD7" w:rsidRPr="00103619">
        <w:rPr>
          <w:sz w:val="24"/>
        </w:rPr>
        <w:t>用排气道接驳处、</w:t>
      </w:r>
      <w:r w:rsidR="00B05DD7" w:rsidRPr="00103619">
        <w:rPr>
          <w:rFonts w:hint="eastAsia"/>
          <w:sz w:val="24"/>
        </w:rPr>
        <w:t>公用</w:t>
      </w:r>
      <w:r w:rsidR="00B05DD7" w:rsidRPr="00103619">
        <w:rPr>
          <w:sz w:val="24"/>
        </w:rPr>
        <w:t>排气道与墙面接驳处、</w:t>
      </w:r>
      <w:r w:rsidR="00B05DD7" w:rsidRPr="00103619">
        <w:rPr>
          <w:rFonts w:hint="eastAsia"/>
          <w:sz w:val="24"/>
        </w:rPr>
        <w:t>公</w:t>
      </w:r>
      <w:r w:rsidR="00B05DD7" w:rsidRPr="00103619">
        <w:rPr>
          <w:sz w:val="24"/>
        </w:rPr>
        <w:t>用排气道与防火止回阀接驳处</w:t>
      </w:r>
      <w:r w:rsidR="00B05DD7" w:rsidRPr="00103619">
        <w:rPr>
          <w:rFonts w:hint="eastAsia"/>
          <w:sz w:val="24"/>
        </w:rPr>
        <w:t>无</w:t>
      </w:r>
      <w:r w:rsidR="00B05DD7" w:rsidRPr="00103619">
        <w:rPr>
          <w:sz w:val="24"/>
        </w:rPr>
        <w:t>烟雾漏出。</w:t>
      </w:r>
    </w:p>
    <w:p w14:paraId="282E2625" w14:textId="2DA27767" w:rsidR="003D5C86" w:rsidRPr="00103619" w:rsidRDefault="00B05DD7" w:rsidP="00CC1F65">
      <w:pPr>
        <w:widowControl/>
        <w:jc w:val="left"/>
        <w:rPr>
          <w:rFonts w:eastAsiaTheme="minorEastAsia"/>
        </w:rPr>
      </w:pPr>
      <w:r w:rsidRPr="00103619">
        <w:br w:type="page"/>
      </w:r>
    </w:p>
    <w:p w14:paraId="0D7A26FF" w14:textId="77777777" w:rsidR="00FB535C" w:rsidRPr="00103619" w:rsidRDefault="00FB535C" w:rsidP="00E90E8C">
      <w:pPr>
        <w:pStyle w:val="af8"/>
        <w:spacing w:afterLines="50" w:after="156" w:line="360" w:lineRule="auto"/>
        <w:ind w:firstLineChars="0" w:firstLine="0"/>
        <w:contextualSpacing/>
        <w:rPr>
          <w:rFonts w:eastAsiaTheme="minorEastAsia"/>
        </w:rPr>
        <w:sectPr w:rsidR="00FB535C" w:rsidRPr="00103619">
          <w:pgSz w:w="11906" w:h="16838"/>
          <w:pgMar w:top="1440" w:right="1800" w:bottom="1440" w:left="1800" w:header="851" w:footer="992" w:gutter="0"/>
          <w:cols w:space="425"/>
          <w:docGrid w:type="lines" w:linePitch="312"/>
        </w:sectPr>
      </w:pPr>
    </w:p>
    <w:p w14:paraId="2236B80A" w14:textId="4BEB0581" w:rsidR="00AF4BD9" w:rsidRPr="00103619" w:rsidRDefault="001A0A65" w:rsidP="00E90E8C">
      <w:pPr>
        <w:keepNext/>
        <w:keepLines/>
        <w:spacing w:afterLines="50" w:after="156" w:line="360" w:lineRule="auto"/>
        <w:contextualSpacing/>
        <w:jc w:val="center"/>
        <w:outlineLvl w:val="0"/>
        <w:rPr>
          <w:rFonts w:eastAsiaTheme="minorEastAsia"/>
          <w:b/>
          <w:bCs/>
          <w:kern w:val="0"/>
          <w:sz w:val="24"/>
        </w:rPr>
      </w:pPr>
      <w:bookmarkStart w:id="43" w:name="_Toc528526300"/>
      <w:bookmarkStart w:id="44" w:name="_Toc5629655"/>
      <w:bookmarkStart w:id="45" w:name="_Toc530142749"/>
      <w:bookmarkStart w:id="46" w:name="_Toc529519258"/>
      <w:bookmarkStart w:id="47" w:name="_Toc528526390"/>
      <w:bookmarkStart w:id="48" w:name="_Toc528942474"/>
      <w:bookmarkStart w:id="49" w:name="_Toc15993858"/>
      <w:bookmarkStart w:id="50" w:name="_Toc58228461"/>
      <w:r w:rsidRPr="00103619">
        <w:rPr>
          <w:rFonts w:eastAsiaTheme="minorEastAsia"/>
          <w:b/>
          <w:bCs/>
          <w:kern w:val="0"/>
          <w:sz w:val="24"/>
        </w:rPr>
        <w:lastRenderedPageBreak/>
        <w:t>本标准用词说明</w:t>
      </w:r>
      <w:bookmarkEnd w:id="43"/>
      <w:bookmarkEnd w:id="44"/>
      <w:bookmarkEnd w:id="45"/>
      <w:bookmarkEnd w:id="46"/>
      <w:bookmarkEnd w:id="47"/>
      <w:bookmarkEnd w:id="48"/>
      <w:bookmarkEnd w:id="49"/>
      <w:bookmarkEnd w:id="50"/>
    </w:p>
    <w:p w14:paraId="283F2257" w14:textId="77777777" w:rsidR="00AF4BD9" w:rsidRPr="00103619" w:rsidRDefault="00AF4BD9" w:rsidP="00E90E8C">
      <w:pPr>
        <w:tabs>
          <w:tab w:val="left" w:pos="19"/>
        </w:tabs>
        <w:spacing w:afterLines="50" w:after="156" w:line="360" w:lineRule="auto"/>
        <w:contextualSpacing/>
        <w:rPr>
          <w:rFonts w:eastAsiaTheme="minorEastAsia"/>
          <w:b/>
          <w:bCs/>
          <w:sz w:val="24"/>
        </w:rPr>
      </w:pPr>
    </w:p>
    <w:p w14:paraId="19151AC1" w14:textId="77777777" w:rsidR="00AF4BD9" w:rsidRPr="00103619" w:rsidRDefault="001A0A65" w:rsidP="00E90E8C">
      <w:pPr>
        <w:tabs>
          <w:tab w:val="left" w:pos="19"/>
        </w:tabs>
        <w:spacing w:afterLines="50" w:after="156" w:line="360" w:lineRule="auto"/>
        <w:contextualSpacing/>
        <w:rPr>
          <w:rFonts w:eastAsiaTheme="minorEastAsia"/>
          <w:sz w:val="24"/>
        </w:rPr>
      </w:pPr>
      <w:r w:rsidRPr="00103619">
        <w:rPr>
          <w:rFonts w:eastAsiaTheme="minorEastAsia"/>
          <w:b/>
          <w:bCs/>
          <w:sz w:val="24"/>
        </w:rPr>
        <w:t xml:space="preserve">1 </w:t>
      </w:r>
      <w:r w:rsidRPr="00103619">
        <w:rPr>
          <w:rFonts w:eastAsiaTheme="minorEastAsia"/>
          <w:sz w:val="24"/>
        </w:rPr>
        <w:t xml:space="preserve"> </w:t>
      </w:r>
      <w:r w:rsidRPr="00103619">
        <w:rPr>
          <w:rFonts w:eastAsiaTheme="minorEastAsia"/>
          <w:sz w:val="24"/>
        </w:rPr>
        <w:t>为便于在执行本标准条文时区别对待，对要求严格程度不同的用词说明如下：</w:t>
      </w:r>
    </w:p>
    <w:p w14:paraId="59B02BF6" w14:textId="77777777" w:rsidR="00AF4BD9" w:rsidRPr="00103619" w:rsidRDefault="001A0A65" w:rsidP="00E90E8C">
      <w:pPr>
        <w:tabs>
          <w:tab w:val="left" w:pos="19"/>
        </w:tabs>
        <w:spacing w:afterLines="50" w:after="156" w:line="360" w:lineRule="auto"/>
        <w:ind w:firstLineChars="100" w:firstLine="240"/>
        <w:contextualSpacing/>
        <w:rPr>
          <w:rFonts w:eastAsiaTheme="minorEastAsia"/>
          <w:sz w:val="24"/>
        </w:rPr>
      </w:pPr>
      <w:r w:rsidRPr="00103619">
        <w:rPr>
          <w:rFonts w:eastAsiaTheme="minorEastAsia"/>
          <w:sz w:val="24"/>
        </w:rPr>
        <w:t>（</w:t>
      </w:r>
      <w:r w:rsidRPr="00103619">
        <w:rPr>
          <w:rFonts w:eastAsiaTheme="minorEastAsia"/>
          <w:sz w:val="24"/>
        </w:rPr>
        <w:t>1</w:t>
      </w:r>
      <w:r w:rsidRPr="00103619">
        <w:rPr>
          <w:rFonts w:eastAsiaTheme="minorEastAsia"/>
          <w:sz w:val="24"/>
        </w:rPr>
        <w:t>）表示很严格，非这样做不可的：</w:t>
      </w:r>
    </w:p>
    <w:p w14:paraId="56937201" w14:textId="77777777" w:rsidR="00AF4BD9" w:rsidRPr="00103619" w:rsidRDefault="001A0A65" w:rsidP="00E90E8C">
      <w:pPr>
        <w:tabs>
          <w:tab w:val="left" w:pos="19"/>
        </w:tabs>
        <w:spacing w:afterLines="50" w:after="156" w:line="360" w:lineRule="auto"/>
        <w:contextualSpacing/>
        <w:rPr>
          <w:rFonts w:eastAsiaTheme="minorEastAsia"/>
          <w:sz w:val="24"/>
        </w:rPr>
      </w:pPr>
      <w:r w:rsidRPr="00103619">
        <w:rPr>
          <w:rFonts w:eastAsiaTheme="minorEastAsia"/>
          <w:sz w:val="24"/>
        </w:rPr>
        <w:t xml:space="preserve">     </w:t>
      </w:r>
      <w:r w:rsidRPr="00103619">
        <w:rPr>
          <w:rFonts w:eastAsiaTheme="minorEastAsia"/>
          <w:sz w:val="24"/>
        </w:rPr>
        <w:t>正面</w:t>
      </w:r>
      <w:proofErr w:type="gramStart"/>
      <w:r w:rsidRPr="00103619">
        <w:rPr>
          <w:rFonts w:eastAsiaTheme="minorEastAsia"/>
          <w:sz w:val="24"/>
        </w:rPr>
        <w:t>词采用</w:t>
      </w:r>
      <w:proofErr w:type="gramEnd"/>
      <w:r w:rsidRPr="00103619">
        <w:rPr>
          <w:rFonts w:eastAsiaTheme="minorEastAsia"/>
          <w:sz w:val="24"/>
        </w:rPr>
        <w:t>“</w:t>
      </w:r>
      <w:r w:rsidRPr="00103619">
        <w:rPr>
          <w:rFonts w:eastAsiaTheme="minorEastAsia"/>
          <w:sz w:val="24"/>
        </w:rPr>
        <w:t>必须</w:t>
      </w:r>
      <w:r w:rsidRPr="00103619">
        <w:rPr>
          <w:rFonts w:eastAsiaTheme="minorEastAsia"/>
          <w:spacing w:val="120"/>
          <w:sz w:val="24"/>
        </w:rPr>
        <w:t>”</w:t>
      </w:r>
      <w:r w:rsidRPr="00103619">
        <w:rPr>
          <w:rFonts w:eastAsiaTheme="minorEastAsia"/>
          <w:sz w:val="24"/>
        </w:rPr>
        <w:t>，反面</w:t>
      </w:r>
      <w:proofErr w:type="gramStart"/>
      <w:r w:rsidRPr="00103619">
        <w:rPr>
          <w:rFonts w:eastAsiaTheme="minorEastAsia"/>
          <w:sz w:val="24"/>
        </w:rPr>
        <w:t>词采用</w:t>
      </w:r>
      <w:proofErr w:type="gramEnd"/>
      <w:r w:rsidRPr="00103619">
        <w:rPr>
          <w:rFonts w:eastAsiaTheme="minorEastAsia"/>
          <w:sz w:val="24"/>
        </w:rPr>
        <w:t>“</w:t>
      </w:r>
      <w:r w:rsidRPr="00103619">
        <w:rPr>
          <w:rFonts w:eastAsiaTheme="minorEastAsia"/>
          <w:sz w:val="24"/>
        </w:rPr>
        <w:t>严禁</w:t>
      </w:r>
      <w:r w:rsidRPr="00103619">
        <w:rPr>
          <w:rFonts w:eastAsiaTheme="minorEastAsia"/>
          <w:spacing w:val="120"/>
          <w:sz w:val="24"/>
        </w:rPr>
        <w:t>”</w:t>
      </w:r>
      <w:r w:rsidRPr="00103619">
        <w:rPr>
          <w:rFonts w:eastAsiaTheme="minorEastAsia"/>
          <w:spacing w:val="120"/>
          <w:sz w:val="24"/>
        </w:rPr>
        <w:t>；</w:t>
      </w:r>
    </w:p>
    <w:p w14:paraId="718970F1" w14:textId="77777777" w:rsidR="00AF4BD9" w:rsidRPr="00103619" w:rsidRDefault="001A0A65" w:rsidP="00E90E8C">
      <w:pPr>
        <w:tabs>
          <w:tab w:val="left" w:pos="19"/>
        </w:tabs>
        <w:spacing w:afterLines="50" w:after="156" w:line="360" w:lineRule="auto"/>
        <w:ind w:firstLineChars="100" w:firstLine="240"/>
        <w:contextualSpacing/>
        <w:rPr>
          <w:rFonts w:eastAsiaTheme="minorEastAsia"/>
          <w:sz w:val="24"/>
        </w:rPr>
      </w:pPr>
      <w:r w:rsidRPr="00103619">
        <w:rPr>
          <w:rFonts w:eastAsiaTheme="minorEastAsia"/>
          <w:sz w:val="24"/>
        </w:rPr>
        <w:t>（</w:t>
      </w:r>
      <w:r w:rsidRPr="00103619">
        <w:rPr>
          <w:rFonts w:eastAsiaTheme="minorEastAsia"/>
          <w:sz w:val="24"/>
        </w:rPr>
        <w:t>2</w:t>
      </w:r>
      <w:r w:rsidRPr="00103619">
        <w:rPr>
          <w:rFonts w:eastAsiaTheme="minorEastAsia"/>
          <w:sz w:val="24"/>
        </w:rPr>
        <w:t>）表示严格，在正常情况下均应这样做的：</w:t>
      </w:r>
    </w:p>
    <w:p w14:paraId="40BED2EC" w14:textId="77777777" w:rsidR="00AF4BD9" w:rsidRPr="00103619" w:rsidRDefault="001A0A65" w:rsidP="00E90E8C">
      <w:pPr>
        <w:tabs>
          <w:tab w:val="left" w:pos="19"/>
        </w:tabs>
        <w:spacing w:afterLines="50" w:after="156" w:line="360" w:lineRule="auto"/>
        <w:contextualSpacing/>
        <w:rPr>
          <w:rFonts w:eastAsiaTheme="minorEastAsia"/>
          <w:sz w:val="24"/>
        </w:rPr>
      </w:pPr>
      <w:r w:rsidRPr="00103619">
        <w:rPr>
          <w:rFonts w:eastAsiaTheme="minorEastAsia"/>
          <w:sz w:val="24"/>
        </w:rPr>
        <w:t xml:space="preserve">     </w:t>
      </w:r>
      <w:r w:rsidRPr="00103619">
        <w:rPr>
          <w:rFonts w:eastAsiaTheme="minorEastAsia"/>
          <w:sz w:val="24"/>
        </w:rPr>
        <w:t>正面</w:t>
      </w:r>
      <w:proofErr w:type="gramStart"/>
      <w:r w:rsidRPr="00103619">
        <w:rPr>
          <w:rFonts w:eastAsiaTheme="minorEastAsia"/>
          <w:sz w:val="24"/>
        </w:rPr>
        <w:t>词采用</w:t>
      </w:r>
      <w:proofErr w:type="gramEnd"/>
      <w:r w:rsidRPr="00103619">
        <w:rPr>
          <w:rFonts w:eastAsiaTheme="minorEastAsia"/>
          <w:sz w:val="24"/>
        </w:rPr>
        <w:t>“</w:t>
      </w:r>
      <w:r w:rsidRPr="00103619">
        <w:rPr>
          <w:rFonts w:eastAsiaTheme="minorEastAsia"/>
          <w:sz w:val="24"/>
        </w:rPr>
        <w:t>应</w:t>
      </w:r>
      <w:r w:rsidRPr="00103619">
        <w:rPr>
          <w:rFonts w:eastAsiaTheme="minorEastAsia"/>
          <w:spacing w:val="120"/>
          <w:sz w:val="24"/>
        </w:rPr>
        <w:t>”</w:t>
      </w:r>
      <w:r w:rsidRPr="00103619">
        <w:rPr>
          <w:rFonts w:eastAsiaTheme="minorEastAsia"/>
          <w:sz w:val="24"/>
        </w:rPr>
        <w:t>，反面</w:t>
      </w:r>
      <w:proofErr w:type="gramStart"/>
      <w:r w:rsidRPr="00103619">
        <w:rPr>
          <w:rFonts w:eastAsiaTheme="minorEastAsia"/>
          <w:sz w:val="24"/>
        </w:rPr>
        <w:t>词采用</w:t>
      </w:r>
      <w:proofErr w:type="gramEnd"/>
      <w:r w:rsidRPr="00103619">
        <w:rPr>
          <w:rFonts w:eastAsiaTheme="minorEastAsia"/>
          <w:sz w:val="24"/>
        </w:rPr>
        <w:t>“</w:t>
      </w:r>
      <w:r w:rsidRPr="00103619">
        <w:rPr>
          <w:rFonts w:eastAsiaTheme="minorEastAsia"/>
          <w:sz w:val="24"/>
        </w:rPr>
        <w:t>不应</w:t>
      </w:r>
      <w:r w:rsidRPr="00103619">
        <w:rPr>
          <w:rFonts w:eastAsiaTheme="minorEastAsia"/>
          <w:sz w:val="24"/>
        </w:rPr>
        <w:t>”</w:t>
      </w:r>
      <w:r w:rsidRPr="00103619">
        <w:rPr>
          <w:rFonts w:eastAsiaTheme="minorEastAsia"/>
          <w:sz w:val="24"/>
        </w:rPr>
        <w:t>或</w:t>
      </w:r>
      <w:r w:rsidRPr="00103619">
        <w:rPr>
          <w:rFonts w:eastAsiaTheme="minorEastAsia"/>
          <w:sz w:val="24"/>
        </w:rPr>
        <w:t>“</w:t>
      </w:r>
      <w:r w:rsidRPr="00103619">
        <w:rPr>
          <w:rFonts w:eastAsiaTheme="minorEastAsia"/>
          <w:sz w:val="24"/>
        </w:rPr>
        <w:t>不得</w:t>
      </w:r>
      <w:r w:rsidRPr="00103619">
        <w:rPr>
          <w:rFonts w:eastAsiaTheme="minorEastAsia"/>
          <w:spacing w:val="120"/>
          <w:sz w:val="24"/>
        </w:rPr>
        <w:t>”</w:t>
      </w:r>
      <w:r w:rsidRPr="00103619">
        <w:rPr>
          <w:rFonts w:eastAsiaTheme="minorEastAsia"/>
          <w:spacing w:val="120"/>
          <w:sz w:val="24"/>
        </w:rPr>
        <w:t>；</w:t>
      </w:r>
    </w:p>
    <w:p w14:paraId="73AE8DDC" w14:textId="77777777" w:rsidR="00AF4BD9" w:rsidRPr="00103619" w:rsidRDefault="001A0A65" w:rsidP="00E90E8C">
      <w:pPr>
        <w:tabs>
          <w:tab w:val="left" w:pos="19"/>
        </w:tabs>
        <w:spacing w:afterLines="50" w:after="156" w:line="360" w:lineRule="auto"/>
        <w:ind w:firstLineChars="100" w:firstLine="240"/>
        <w:contextualSpacing/>
        <w:rPr>
          <w:rFonts w:eastAsiaTheme="minorEastAsia"/>
          <w:sz w:val="24"/>
        </w:rPr>
      </w:pPr>
      <w:r w:rsidRPr="00103619">
        <w:rPr>
          <w:rFonts w:eastAsiaTheme="minorEastAsia"/>
          <w:sz w:val="24"/>
        </w:rPr>
        <w:t>（</w:t>
      </w:r>
      <w:r w:rsidRPr="00103619">
        <w:rPr>
          <w:rFonts w:eastAsiaTheme="minorEastAsia"/>
          <w:sz w:val="24"/>
        </w:rPr>
        <w:t>3</w:t>
      </w:r>
      <w:r w:rsidRPr="00103619">
        <w:rPr>
          <w:rFonts w:eastAsiaTheme="minorEastAsia"/>
          <w:sz w:val="24"/>
        </w:rPr>
        <w:t>）表示允许稍有选择，在条件许可时首先这样做的：</w:t>
      </w:r>
    </w:p>
    <w:p w14:paraId="0A8520DE" w14:textId="77777777" w:rsidR="00AF4BD9" w:rsidRPr="00103619" w:rsidRDefault="001A0A65" w:rsidP="00E90E8C">
      <w:pPr>
        <w:tabs>
          <w:tab w:val="left" w:pos="19"/>
        </w:tabs>
        <w:spacing w:afterLines="50" w:after="156" w:line="360" w:lineRule="auto"/>
        <w:ind w:firstLine="600"/>
        <w:contextualSpacing/>
        <w:rPr>
          <w:rFonts w:eastAsiaTheme="minorEastAsia"/>
          <w:spacing w:val="120"/>
          <w:sz w:val="24"/>
        </w:rPr>
      </w:pPr>
      <w:r w:rsidRPr="00103619">
        <w:rPr>
          <w:rFonts w:eastAsiaTheme="minorEastAsia"/>
          <w:sz w:val="24"/>
        </w:rPr>
        <w:t>正面</w:t>
      </w:r>
      <w:proofErr w:type="gramStart"/>
      <w:r w:rsidRPr="00103619">
        <w:rPr>
          <w:rFonts w:eastAsiaTheme="minorEastAsia"/>
          <w:sz w:val="24"/>
        </w:rPr>
        <w:t>词采用</w:t>
      </w:r>
      <w:proofErr w:type="gramEnd"/>
      <w:r w:rsidRPr="00103619">
        <w:rPr>
          <w:rFonts w:eastAsiaTheme="minorEastAsia"/>
          <w:sz w:val="24"/>
        </w:rPr>
        <w:t>“</w:t>
      </w:r>
      <w:r w:rsidRPr="00103619">
        <w:rPr>
          <w:rFonts w:eastAsiaTheme="minorEastAsia"/>
          <w:sz w:val="24"/>
        </w:rPr>
        <w:t>宜</w:t>
      </w:r>
      <w:r w:rsidRPr="00103619">
        <w:rPr>
          <w:rFonts w:eastAsiaTheme="minorEastAsia"/>
          <w:spacing w:val="120"/>
          <w:sz w:val="24"/>
        </w:rPr>
        <w:t>”</w:t>
      </w:r>
      <w:r w:rsidRPr="00103619">
        <w:rPr>
          <w:rFonts w:eastAsiaTheme="minorEastAsia"/>
          <w:sz w:val="24"/>
        </w:rPr>
        <w:t>，反面</w:t>
      </w:r>
      <w:proofErr w:type="gramStart"/>
      <w:r w:rsidRPr="00103619">
        <w:rPr>
          <w:rFonts w:eastAsiaTheme="minorEastAsia"/>
          <w:sz w:val="24"/>
        </w:rPr>
        <w:t>词采用</w:t>
      </w:r>
      <w:proofErr w:type="gramEnd"/>
      <w:r w:rsidRPr="00103619">
        <w:rPr>
          <w:rFonts w:eastAsiaTheme="minorEastAsia"/>
          <w:sz w:val="24"/>
        </w:rPr>
        <w:t>“</w:t>
      </w:r>
      <w:r w:rsidRPr="00103619">
        <w:rPr>
          <w:rFonts w:eastAsiaTheme="minorEastAsia"/>
          <w:sz w:val="24"/>
        </w:rPr>
        <w:t>不宜</w:t>
      </w:r>
      <w:r w:rsidRPr="00103619">
        <w:rPr>
          <w:rFonts w:eastAsiaTheme="minorEastAsia"/>
          <w:spacing w:val="120"/>
          <w:sz w:val="24"/>
        </w:rPr>
        <w:t>”</w:t>
      </w:r>
      <w:r w:rsidRPr="00103619">
        <w:rPr>
          <w:rFonts w:eastAsiaTheme="minorEastAsia"/>
          <w:spacing w:val="120"/>
          <w:sz w:val="24"/>
        </w:rPr>
        <w:t>；</w:t>
      </w:r>
    </w:p>
    <w:p w14:paraId="304AA683" w14:textId="77777777" w:rsidR="00AF4BD9" w:rsidRPr="00103619" w:rsidRDefault="001A0A65" w:rsidP="00E90E8C">
      <w:pPr>
        <w:tabs>
          <w:tab w:val="left" w:pos="19"/>
        </w:tabs>
        <w:spacing w:afterLines="50" w:after="156" w:line="360" w:lineRule="auto"/>
        <w:ind w:firstLineChars="100" w:firstLine="240"/>
        <w:contextualSpacing/>
        <w:rPr>
          <w:rFonts w:eastAsiaTheme="minorEastAsia"/>
          <w:spacing w:val="120"/>
          <w:sz w:val="24"/>
        </w:rPr>
      </w:pPr>
      <w:r w:rsidRPr="00103619">
        <w:rPr>
          <w:rFonts w:eastAsiaTheme="minorEastAsia"/>
          <w:sz w:val="24"/>
        </w:rPr>
        <w:t>（</w:t>
      </w:r>
      <w:r w:rsidRPr="00103619">
        <w:rPr>
          <w:rFonts w:eastAsiaTheme="minorEastAsia"/>
          <w:sz w:val="24"/>
        </w:rPr>
        <w:t>4</w:t>
      </w:r>
      <w:r w:rsidRPr="00103619">
        <w:rPr>
          <w:rFonts w:eastAsiaTheme="minorEastAsia"/>
          <w:sz w:val="24"/>
        </w:rPr>
        <w:t>）表示有选择，在一定条件下可以这样做的，可采用</w:t>
      </w:r>
      <w:r w:rsidRPr="00103619">
        <w:rPr>
          <w:rFonts w:eastAsiaTheme="minorEastAsia"/>
          <w:sz w:val="24"/>
        </w:rPr>
        <w:t>“</w:t>
      </w:r>
      <w:r w:rsidRPr="00103619">
        <w:rPr>
          <w:rFonts w:eastAsiaTheme="minorEastAsia"/>
          <w:sz w:val="24"/>
        </w:rPr>
        <w:t>可</w:t>
      </w:r>
      <w:r w:rsidRPr="00103619">
        <w:rPr>
          <w:rFonts w:eastAsiaTheme="minorEastAsia"/>
          <w:sz w:val="24"/>
        </w:rPr>
        <w:t>”</w:t>
      </w:r>
      <w:r w:rsidRPr="00103619">
        <w:rPr>
          <w:rFonts w:eastAsiaTheme="minorEastAsia"/>
          <w:sz w:val="24"/>
        </w:rPr>
        <w:t>。</w:t>
      </w:r>
    </w:p>
    <w:p w14:paraId="3AE2BC78" w14:textId="77777777" w:rsidR="00826AF0" w:rsidRPr="00103619" w:rsidRDefault="001A0A65" w:rsidP="009E5F91">
      <w:pPr>
        <w:tabs>
          <w:tab w:val="left" w:pos="19"/>
        </w:tabs>
        <w:spacing w:afterLines="50" w:after="156" w:line="360" w:lineRule="auto"/>
        <w:contextualSpacing/>
        <w:rPr>
          <w:rFonts w:eastAsiaTheme="minorEastAsia"/>
          <w:sz w:val="24"/>
        </w:rPr>
        <w:sectPr w:rsidR="00826AF0" w:rsidRPr="00103619">
          <w:pgSz w:w="11906" w:h="16838"/>
          <w:pgMar w:top="1440" w:right="1800" w:bottom="1440" w:left="1800" w:header="851" w:footer="992" w:gutter="0"/>
          <w:cols w:space="425"/>
          <w:docGrid w:type="lines" w:linePitch="312"/>
        </w:sectPr>
      </w:pPr>
      <w:r w:rsidRPr="00103619">
        <w:rPr>
          <w:rFonts w:eastAsiaTheme="minorEastAsia"/>
          <w:b/>
          <w:bCs/>
          <w:sz w:val="24"/>
        </w:rPr>
        <w:t>2</w:t>
      </w:r>
      <w:r w:rsidRPr="00103619">
        <w:rPr>
          <w:rFonts w:eastAsiaTheme="minorEastAsia"/>
          <w:sz w:val="24"/>
        </w:rPr>
        <w:t xml:space="preserve">  </w:t>
      </w:r>
      <w:r w:rsidRPr="00103619">
        <w:rPr>
          <w:rFonts w:eastAsiaTheme="minorEastAsia"/>
          <w:sz w:val="24"/>
        </w:rPr>
        <w:t>条文中指明应按其他有关标准执行的写法为：</w:t>
      </w:r>
      <w:r w:rsidRPr="00103619">
        <w:rPr>
          <w:rFonts w:eastAsiaTheme="minorEastAsia"/>
          <w:sz w:val="24"/>
        </w:rPr>
        <w:t>“</w:t>
      </w:r>
      <w:r w:rsidRPr="00103619">
        <w:rPr>
          <w:rFonts w:eastAsiaTheme="minorEastAsia"/>
          <w:sz w:val="24"/>
        </w:rPr>
        <w:t>应符合</w:t>
      </w:r>
      <w:r w:rsidRPr="00103619">
        <w:rPr>
          <w:rFonts w:eastAsiaTheme="minorEastAsia"/>
          <w:sz w:val="24"/>
        </w:rPr>
        <w:t>……</w:t>
      </w:r>
      <w:r w:rsidRPr="00103619">
        <w:rPr>
          <w:rFonts w:eastAsiaTheme="minorEastAsia"/>
          <w:sz w:val="24"/>
        </w:rPr>
        <w:t>的规定</w:t>
      </w:r>
      <w:r w:rsidRPr="00103619">
        <w:rPr>
          <w:rFonts w:eastAsiaTheme="minorEastAsia"/>
          <w:sz w:val="24"/>
        </w:rPr>
        <w:t>”</w:t>
      </w:r>
      <w:r w:rsidRPr="00103619">
        <w:rPr>
          <w:rFonts w:eastAsiaTheme="minorEastAsia"/>
          <w:sz w:val="24"/>
        </w:rPr>
        <w:t>或</w:t>
      </w:r>
      <w:r w:rsidRPr="00103619">
        <w:rPr>
          <w:rFonts w:eastAsiaTheme="minorEastAsia"/>
          <w:sz w:val="24"/>
        </w:rPr>
        <w:t>“</w:t>
      </w:r>
      <w:r w:rsidRPr="00103619">
        <w:rPr>
          <w:rFonts w:eastAsiaTheme="minorEastAsia"/>
          <w:sz w:val="24"/>
        </w:rPr>
        <w:t>应按</w:t>
      </w:r>
      <w:r w:rsidRPr="00103619">
        <w:rPr>
          <w:rFonts w:eastAsiaTheme="minorEastAsia"/>
          <w:sz w:val="24"/>
        </w:rPr>
        <w:t>……</w:t>
      </w:r>
      <w:r w:rsidRPr="00103619">
        <w:rPr>
          <w:rFonts w:eastAsiaTheme="minorEastAsia"/>
          <w:sz w:val="24"/>
        </w:rPr>
        <w:t>执行</w:t>
      </w:r>
      <w:r w:rsidRPr="00103619">
        <w:rPr>
          <w:rFonts w:eastAsiaTheme="minorEastAsia"/>
          <w:sz w:val="24"/>
        </w:rPr>
        <w:t>”</w:t>
      </w:r>
      <w:r w:rsidRPr="00103619">
        <w:rPr>
          <w:rFonts w:eastAsiaTheme="minorEastAsia"/>
          <w:sz w:val="24"/>
        </w:rPr>
        <w:t>。</w:t>
      </w:r>
    </w:p>
    <w:p w14:paraId="27650902" w14:textId="77777777" w:rsidR="00AF4BD9" w:rsidRPr="00103619" w:rsidRDefault="003012D9" w:rsidP="009E5F91">
      <w:pPr>
        <w:keepNext/>
        <w:keepLines/>
        <w:spacing w:afterLines="50" w:after="156" w:line="360" w:lineRule="auto"/>
        <w:contextualSpacing/>
        <w:jc w:val="center"/>
        <w:outlineLvl w:val="0"/>
        <w:rPr>
          <w:rFonts w:eastAsiaTheme="minorEastAsia"/>
          <w:b/>
          <w:bCs/>
          <w:kern w:val="0"/>
          <w:sz w:val="24"/>
        </w:rPr>
      </w:pPr>
      <w:bookmarkStart w:id="51" w:name="_Toc530142750"/>
      <w:bookmarkStart w:id="52" w:name="_Toc528526301"/>
      <w:bookmarkStart w:id="53" w:name="_Toc529519259"/>
      <w:bookmarkStart w:id="54" w:name="_Toc528526391"/>
      <w:bookmarkStart w:id="55" w:name="_Toc5629656"/>
      <w:bookmarkStart w:id="56" w:name="_Toc500169360"/>
      <w:bookmarkStart w:id="57" w:name="_Toc528942475"/>
      <w:bookmarkStart w:id="58" w:name="_Toc15993859"/>
      <w:bookmarkStart w:id="59" w:name="_Toc58228462"/>
      <w:r w:rsidRPr="00103619">
        <w:rPr>
          <w:rFonts w:eastAsiaTheme="minorEastAsia"/>
          <w:b/>
          <w:bCs/>
          <w:kern w:val="0"/>
          <w:sz w:val="24"/>
        </w:rPr>
        <w:lastRenderedPageBreak/>
        <w:t>引用标准名录</w:t>
      </w:r>
      <w:bookmarkEnd w:id="51"/>
      <w:bookmarkEnd w:id="52"/>
      <w:bookmarkEnd w:id="53"/>
      <w:bookmarkEnd w:id="54"/>
      <w:bookmarkEnd w:id="55"/>
      <w:bookmarkEnd w:id="56"/>
      <w:bookmarkEnd w:id="57"/>
      <w:bookmarkEnd w:id="58"/>
      <w:bookmarkEnd w:id="59"/>
    </w:p>
    <w:p w14:paraId="576FBCC1" w14:textId="798EA895" w:rsidR="00A70F70" w:rsidRPr="00103619" w:rsidRDefault="00956053" w:rsidP="00956053">
      <w:pPr>
        <w:pStyle w:val="af9"/>
        <w:numPr>
          <w:ilvl w:val="0"/>
          <w:numId w:val="2"/>
        </w:numPr>
        <w:spacing w:afterLines="50" w:after="156" w:line="360" w:lineRule="auto"/>
        <w:ind w:firstLineChars="0"/>
        <w:contextualSpacing/>
        <w:rPr>
          <w:rFonts w:eastAsiaTheme="minorEastAsia"/>
          <w:sz w:val="24"/>
        </w:rPr>
      </w:pPr>
      <w:r w:rsidRPr="00103619">
        <w:rPr>
          <w:rFonts w:eastAsiaTheme="minorEastAsia" w:hint="eastAsia"/>
          <w:sz w:val="24"/>
        </w:rPr>
        <w:t>《家用和类似用途电器噪声限值》</w:t>
      </w:r>
      <w:r w:rsidRPr="00103619">
        <w:rPr>
          <w:rFonts w:eastAsiaTheme="minorEastAsia" w:hint="eastAsia"/>
          <w:sz w:val="24"/>
        </w:rPr>
        <w:t>GB</w:t>
      </w:r>
      <w:r w:rsidRPr="00103619">
        <w:rPr>
          <w:rFonts w:eastAsiaTheme="minorEastAsia"/>
          <w:sz w:val="24"/>
        </w:rPr>
        <w:t xml:space="preserve"> 19606</w:t>
      </w:r>
    </w:p>
    <w:p w14:paraId="70E65656" w14:textId="095FF39C" w:rsidR="00956053" w:rsidRPr="00103619" w:rsidRDefault="00956053" w:rsidP="00956053">
      <w:pPr>
        <w:pStyle w:val="af9"/>
        <w:numPr>
          <w:ilvl w:val="0"/>
          <w:numId w:val="2"/>
        </w:numPr>
        <w:spacing w:afterLines="50" w:after="156" w:line="360" w:lineRule="auto"/>
        <w:ind w:firstLineChars="0"/>
        <w:contextualSpacing/>
        <w:rPr>
          <w:rFonts w:eastAsiaTheme="minorEastAsia"/>
          <w:sz w:val="24"/>
        </w:rPr>
      </w:pPr>
      <w:r w:rsidRPr="00103619">
        <w:rPr>
          <w:rFonts w:eastAsiaTheme="minorEastAsia" w:hint="eastAsia"/>
          <w:sz w:val="24"/>
        </w:rPr>
        <w:t>《通风与空调工程施工规范》</w:t>
      </w:r>
      <w:r w:rsidR="008608D5" w:rsidRPr="00103619">
        <w:rPr>
          <w:rFonts w:eastAsiaTheme="minorEastAsia" w:hint="eastAsia"/>
          <w:sz w:val="24"/>
        </w:rPr>
        <w:t>GB</w:t>
      </w:r>
      <w:r w:rsidR="008608D5" w:rsidRPr="00103619">
        <w:rPr>
          <w:rFonts w:eastAsiaTheme="minorEastAsia"/>
          <w:sz w:val="24"/>
        </w:rPr>
        <w:t xml:space="preserve"> 50738</w:t>
      </w:r>
    </w:p>
    <w:p w14:paraId="4111572D" w14:textId="7BECB050" w:rsidR="008608D5" w:rsidRPr="00103619" w:rsidRDefault="008608D5" w:rsidP="00956053">
      <w:pPr>
        <w:pStyle w:val="af9"/>
        <w:numPr>
          <w:ilvl w:val="0"/>
          <w:numId w:val="2"/>
        </w:numPr>
        <w:spacing w:afterLines="50" w:after="156" w:line="360" w:lineRule="auto"/>
        <w:ind w:firstLineChars="0"/>
        <w:contextualSpacing/>
        <w:rPr>
          <w:rFonts w:eastAsiaTheme="minorEastAsia"/>
          <w:sz w:val="24"/>
        </w:rPr>
      </w:pPr>
      <w:r w:rsidRPr="00103619">
        <w:rPr>
          <w:rFonts w:eastAsiaTheme="minorEastAsia" w:hint="eastAsia"/>
          <w:sz w:val="24"/>
        </w:rPr>
        <w:t>《住宅厨房和卫生间排烟（气）道制品》</w:t>
      </w:r>
      <w:r w:rsidRPr="00103619">
        <w:rPr>
          <w:rFonts w:eastAsiaTheme="minorEastAsia" w:hint="eastAsia"/>
          <w:sz w:val="24"/>
        </w:rPr>
        <w:t>JG/T</w:t>
      </w:r>
      <w:r w:rsidRPr="00103619">
        <w:rPr>
          <w:rFonts w:eastAsiaTheme="minorEastAsia"/>
          <w:sz w:val="24"/>
        </w:rPr>
        <w:t xml:space="preserve"> 194</w:t>
      </w:r>
    </w:p>
    <w:p w14:paraId="4234E061" w14:textId="05099471" w:rsidR="008608D5" w:rsidRPr="00103619" w:rsidRDefault="008608D5" w:rsidP="00956053">
      <w:pPr>
        <w:pStyle w:val="af9"/>
        <w:numPr>
          <w:ilvl w:val="0"/>
          <w:numId w:val="2"/>
        </w:numPr>
        <w:spacing w:afterLines="50" w:after="156" w:line="360" w:lineRule="auto"/>
        <w:ind w:firstLineChars="0"/>
        <w:contextualSpacing/>
        <w:rPr>
          <w:rFonts w:eastAsiaTheme="minorEastAsia"/>
          <w:sz w:val="24"/>
        </w:rPr>
      </w:pPr>
      <w:r w:rsidRPr="00103619">
        <w:rPr>
          <w:rFonts w:eastAsiaTheme="minorEastAsia" w:hint="eastAsia"/>
          <w:sz w:val="24"/>
        </w:rPr>
        <w:t>《排油烟气防火止回阀》</w:t>
      </w:r>
      <w:r w:rsidRPr="00103619">
        <w:rPr>
          <w:rFonts w:eastAsiaTheme="minorEastAsia" w:hint="eastAsia"/>
          <w:sz w:val="24"/>
        </w:rPr>
        <w:t>XF/T</w:t>
      </w:r>
      <w:r w:rsidRPr="00103619">
        <w:rPr>
          <w:rFonts w:eastAsiaTheme="minorEastAsia"/>
          <w:sz w:val="24"/>
        </w:rPr>
        <w:t xml:space="preserve"> 798</w:t>
      </w:r>
    </w:p>
    <w:sectPr w:rsidR="008608D5" w:rsidRPr="00103619" w:rsidSect="00826A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B12AB" w14:textId="77777777" w:rsidR="009C2DB2" w:rsidRDefault="009C2DB2" w:rsidP="00826AF0">
      <w:r>
        <w:separator/>
      </w:r>
    </w:p>
  </w:endnote>
  <w:endnote w:type="continuationSeparator" w:id="0">
    <w:p w14:paraId="6880521F" w14:textId="77777777" w:rsidR="009C2DB2" w:rsidRDefault="009C2DB2" w:rsidP="0082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48B6F" w14:textId="77777777" w:rsidR="0068196C" w:rsidRDefault="0068196C">
    <w:pPr>
      <w:pStyle w:val="afb"/>
      <w:rPr>
        <w:rStyle w:val="af5"/>
      </w:rPr>
    </w:pPr>
    <w:r>
      <w:rPr>
        <w:rStyle w:val="af5"/>
      </w:rPr>
      <w:fldChar w:fldCharType="begin"/>
    </w:r>
    <w:r>
      <w:rPr>
        <w:rStyle w:val="af5"/>
      </w:rPr>
      <w:instrText xml:space="preserve">PAGE  </w:instrText>
    </w:r>
    <w:r>
      <w:rPr>
        <w:rStyle w:val="af5"/>
      </w:rPr>
      <w:fldChar w:fldCharType="separate"/>
    </w:r>
    <w:r>
      <w:rPr>
        <w:rStyle w:val="af5"/>
      </w:rPr>
      <w:t>II</w:t>
    </w:r>
    <w:r>
      <w:rPr>
        <w:rStyle w:val="af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711D3" w14:textId="77777777" w:rsidR="0068196C" w:rsidRDefault="0068196C">
    <w:pPr>
      <w:pStyle w:val="af"/>
      <w:jc w:val="center"/>
      <w:rPr>
        <w:rStyle w:val="af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644"/>
    </w:sdtPr>
    <w:sdtContent>
      <w:p w14:paraId="0B8A2803" w14:textId="76E6D206" w:rsidR="0068196C" w:rsidRDefault="0068196C">
        <w:pPr>
          <w:pStyle w:val="af"/>
          <w:jc w:val="center"/>
          <w:rPr>
            <w:rStyle w:val="af5"/>
          </w:rPr>
        </w:pPr>
        <w:r>
          <w:fldChar w:fldCharType="begin"/>
        </w:r>
        <w:r>
          <w:instrText xml:space="preserve"> PAGE   \* MERGEFORMAT </w:instrText>
        </w:r>
        <w:r>
          <w:fldChar w:fldCharType="separate"/>
        </w:r>
        <w:r w:rsidR="00103619" w:rsidRPr="00103619">
          <w:rPr>
            <w:noProof/>
            <w:lang w:val="zh-CN"/>
          </w:rPr>
          <w:t>6</w:t>
        </w:r>
        <w:r>
          <w:rPr>
            <w:lang w:val="zh-C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645"/>
    </w:sdtPr>
    <w:sdtContent>
      <w:p w14:paraId="4C99BF4D" w14:textId="70A3449C" w:rsidR="0068196C" w:rsidRDefault="0068196C">
        <w:pPr>
          <w:pStyle w:val="af"/>
          <w:jc w:val="center"/>
        </w:pPr>
        <w:r>
          <w:fldChar w:fldCharType="begin"/>
        </w:r>
        <w:r>
          <w:instrText>PAGE   \* MERGEFORMAT</w:instrText>
        </w:r>
        <w:r>
          <w:fldChar w:fldCharType="separate"/>
        </w:r>
        <w:r w:rsidR="00103619" w:rsidRPr="00103619">
          <w:rPr>
            <w:noProof/>
            <w:lang w:val="zh-CN"/>
          </w:rPr>
          <w:t>17</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E480E" w14:textId="77777777" w:rsidR="009C2DB2" w:rsidRDefault="009C2DB2" w:rsidP="00826AF0">
      <w:r>
        <w:separator/>
      </w:r>
    </w:p>
  </w:footnote>
  <w:footnote w:type="continuationSeparator" w:id="0">
    <w:p w14:paraId="28352B35" w14:textId="77777777" w:rsidR="009C2DB2" w:rsidRDefault="009C2DB2" w:rsidP="00826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2717" w14:textId="77777777" w:rsidR="0068196C" w:rsidRDefault="0068196C">
    <w:pPr>
      <w:pStyle w:val="afd"/>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301FC" w14:textId="77777777" w:rsidR="0068196C" w:rsidRDefault="0068196C">
    <w:pPr>
      <w:pStyle w:val="afc"/>
      <w:snapToGrid w:val="0"/>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708"/>
    <w:multiLevelType w:val="hybridMultilevel"/>
    <w:tmpl w:val="CBD6619A"/>
    <w:lvl w:ilvl="0" w:tplc="2B085036">
      <w:start w:val="1"/>
      <w:numFmt w:val="decimal"/>
      <w:lvlText w:val="%1)"/>
      <w:lvlJc w:val="left"/>
      <w:pPr>
        <w:ind w:left="1320" w:hanging="420"/>
      </w:pPr>
      <w:rPr>
        <w:rFonts w:hint="eastAsia"/>
      </w:rPr>
    </w:lvl>
    <w:lvl w:ilvl="1" w:tplc="2B085036">
      <w:start w:val="1"/>
      <w:numFmt w:val="decimal"/>
      <w:lvlText w:val="%2)"/>
      <w:lvlJc w:val="left"/>
      <w:pPr>
        <w:ind w:left="1740" w:hanging="420"/>
      </w:pPr>
      <w:rPr>
        <w:rFonts w:hint="eastAsia"/>
      </w:r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 w15:restartNumberingAfterBreak="0">
    <w:nsid w:val="02FC288E"/>
    <w:multiLevelType w:val="hybridMultilevel"/>
    <w:tmpl w:val="FDD43192"/>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08C51BD0"/>
    <w:multiLevelType w:val="hybridMultilevel"/>
    <w:tmpl w:val="69EE5EA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9D00FCD"/>
    <w:multiLevelType w:val="hybridMultilevel"/>
    <w:tmpl w:val="86AE287E"/>
    <w:lvl w:ilvl="0" w:tplc="7E12FB08">
      <w:start w:val="1"/>
      <w:numFmt w:val="lowerLetter"/>
      <w:lvlText w:val="%1)"/>
      <w:lvlJc w:val="left"/>
      <w:pPr>
        <w:ind w:left="840" w:hanging="420"/>
      </w:pPr>
      <w:rPr>
        <w:rFonts w:hint="eastAsia"/>
      </w:rPr>
    </w:lvl>
    <w:lvl w:ilvl="1" w:tplc="BBC4F510">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D385E7C"/>
    <w:multiLevelType w:val="hybridMultilevel"/>
    <w:tmpl w:val="FAB0CB22"/>
    <w:lvl w:ilvl="0" w:tplc="DDD4A366">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D60512C"/>
    <w:multiLevelType w:val="hybridMultilevel"/>
    <w:tmpl w:val="13028DEE"/>
    <w:lvl w:ilvl="0" w:tplc="AEB83EE8">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B87AD8"/>
    <w:multiLevelType w:val="hybridMultilevel"/>
    <w:tmpl w:val="07E414DC"/>
    <w:lvl w:ilvl="0" w:tplc="4DDEC1FA">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4A4491"/>
    <w:multiLevelType w:val="hybridMultilevel"/>
    <w:tmpl w:val="C2FE34A8"/>
    <w:lvl w:ilvl="0" w:tplc="04090019">
      <w:start w:val="1"/>
      <w:numFmt w:val="lowerLetter"/>
      <w:lvlText w:val="%1)"/>
      <w:lvlJc w:val="left"/>
      <w:pPr>
        <w:ind w:left="420" w:hanging="420"/>
      </w:pPr>
    </w:lvl>
    <w:lvl w:ilvl="1" w:tplc="AEB83EE8">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8E7801"/>
    <w:multiLevelType w:val="hybridMultilevel"/>
    <w:tmpl w:val="2A5A3A0C"/>
    <w:lvl w:ilvl="0" w:tplc="8938A1E4">
      <w:start w:val="1"/>
      <w:numFmt w:val="lowerLetter"/>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17FB3EC2"/>
    <w:multiLevelType w:val="hybridMultilevel"/>
    <w:tmpl w:val="86AE287E"/>
    <w:lvl w:ilvl="0" w:tplc="7E12FB08">
      <w:start w:val="1"/>
      <w:numFmt w:val="lowerLetter"/>
      <w:lvlText w:val="%1)"/>
      <w:lvlJc w:val="left"/>
      <w:pPr>
        <w:ind w:left="840" w:hanging="420"/>
      </w:pPr>
      <w:rPr>
        <w:rFonts w:hint="eastAsia"/>
      </w:rPr>
    </w:lvl>
    <w:lvl w:ilvl="1" w:tplc="BBC4F510">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85D61E4"/>
    <w:multiLevelType w:val="hybridMultilevel"/>
    <w:tmpl w:val="78E8E782"/>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18AE0F7E"/>
    <w:multiLevelType w:val="hybridMultilevel"/>
    <w:tmpl w:val="F2E8480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F7F06A8"/>
    <w:multiLevelType w:val="hybridMultilevel"/>
    <w:tmpl w:val="0F965AA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3A35A47"/>
    <w:multiLevelType w:val="hybridMultilevel"/>
    <w:tmpl w:val="4896128A"/>
    <w:lvl w:ilvl="0" w:tplc="F322053C">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49D428F"/>
    <w:multiLevelType w:val="hybridMultilevel"/>
    <w:tmpl w:val="70723918"/>
    <w:lvl w:ilvl="0" w:tplc="032C282A">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B772680"/>
    <w:multiLevelType w:val="hybridMultilevel"/>
    <w:tmpl w:val="5660269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0E90E93"/>
    <w:multiLevelType w:val="hybridMultilevel"/>
    <w:tmpl w:val="8556B75C"/>
    <w:lvl w:ilvl="0" w:tplc="EE3C0662">
      <w:start w:val="1"/>
      <w:numFmt w:val="lowerLetter"/>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DC53A1"/>
    <w:multiLevelType w:val="hybridMultilevel"/>
    <w:tmpl w:val="2FF6517A"/>
    <w:lvl w:ilvl="0" w:tplc="164CA0C6">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3546164"/>
    <w:multiLevelType w:val="hybridMultilevel"/>
    <w:tmpl w:val="13028DEE"/>
    <w:lvl w:ilvl="0" w:tplc="AEB83EE8">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266314"/>
    <w:multiLevelType w:val="multilevel"/>
    <w:tmpl w:val="3B266314"/>
    <w:lvl w:ilvl="0">
      <w:start w:val="1"/>
      <w:numFmt w:val="decimal"/>
      <w:pStyle w:val="a"/>
      <w:lvlText w:val="%1."/>
      <w:lvlJc w:val="left"/>
      <w:pPr>
        <w:tabs>
          <w:tab w:val="left" w:pos="720"/>
        </w:tabs>
        <w:ind w:left="720" w:hanging="720"/>
      </w:pPr>
    </w:lvl>
    <w:lvl w:ilvl="1">
      <w:start w:val="1"/>
      <w:numFmt w:val="decimal"/>
      <w:pStyle w:val="a0"/>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40A6671B"/>
    <w:multiLevelType w:val="hybridMultilevel"/>
    <w:tmpl w:val="ACE07D6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416570F2"/>
    <w:multiLevelType w:val="hybridMultilevel"/>
    <w:tmpl w:val="59626D50"/>
    <w:lvl w:ilvl="0" w:tplc="F18E92C6">
      <w:start w:val="1"/>
      <w:numFmt w:val="lowerLetter"/>
      <w:pStyle w:val="4"/>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4C219EB"/>
    <w:multiLevelType w:val="hybridMultilevel"/>
    <w:tmpl w:val="22068B3E"/>
    <w:lvl w:ilvl="0" w:tplc="9CF6164A">
      <w:start w:val="1"/>
      <w:numFmt w:val="decimal"/>
      <w:lvlText w:val="%1)"/>
      <w:lvlJc w:val="left"/>
      <w:pPr>
        <w:ind w:left="1320" w:hanging="420"/>
      </w:pPr>
      <w:rPr>
        <w:rFonts w:hint="eastAsia"/>
      </w:rPr>
    </w:lvl>
    <w:lvl w:ilvl="1" w:tplc="2B085036">
      <w:start w:val="1"/>
      <w:numFmt w:val="decimal"/>
      <w:lvlText w:val="%2)"/>
      <w:lvlJc w:val="left"/>
      <w:pPr>
        <w:ind w:left="1740" w:hanging="420"/>
      </w:pPr>
      <w:rPr>
        <w:rFonts w:hint="eastAsia"/>
      </w:r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3" w15:restartNumberingAfterBreak="0">
    <w:nsid w:val="45673A53"/>
    <w:multiLevelType w:val="multilevel"/>
    <w:tmpl w:val="45673A53"/>
    <w:lvl w:ilvl="0">
      <w:start w:val="1"/>
      <w:numFmt w:val="decimal"/>
      <w:lvlText w:val="%1"/>
      <w:lvlJc w:val="left"/>
      <w:pPr>
        <w:ind w:left="420" w:hanging="420"/>
      </w:pPr>
      <w:rPr>
        <w:rFonts w:ascii="Times New Roman" w:eastAsia="Times New Rom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70015C9"/>
    <w:multiLevelType w:val="hybridMultilevel"/>
    <w:tmpl w:val="F474CFC8"/>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48BC29D0"/>
    <w:multiLevelType w:val="hybridMultilevel"/>
    <w:tmpl w:val="F6A6CBAC"/>
    <w:lvl w:ilvl="0" w:tplc="B0F2B81A">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BEE34B4"/>
    <w:multiLevelType w:val="hybridMultilevel"/>
    <w:tmpl w:val="3B42C92C"/>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7" w15:restartNumberingAfterBreak="0">
    <w:nsid w:val="4CC26FAB"/>
    <w:multiLevelType w:val="hybridMultilevel"/>
    <w:tmpl w:val="9BAA4BF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216E4D"/>
    <w:multiLevelType w:val="hybridMultilevel"/>
    <w:tmpl w:val="F6A6CBAC"/>
    <w:lvl w:ilvl="0" w:tplc="B0F2B81A">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0E94FB1"/>
    <w:multiLevelType w:val="hybridMultilevel"/>
    <w:tmpl w:val="EA9054E0"/>
    <w:lvl w:ilvl="0" w:tplc="B57CE0AC">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528D44D0"/>
    <w:multiLevelType w:val="hybridMultilevel"/>
    <w:tmpl w:val="24B24254"/>
    <w:lvl w:ilvl="0" w:tplc="438E228C">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3872869"/>
    <w:multiLevelType w:val="hybridMultilevel"/>
    <w:tmpl w:val="F34C52AE"/>
    <w:lvl w:ilvl="0" w:tplc="F2740BBC">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73131BA"/>
    <w:multiLevelType w:val="hybridMultilevel"/>
    <w:tmpl w:val="D4F68ACE"/>
    <w:lvl w:ilvl="0" w:tplc="AF9ECCEA">
      <w:start w:val="1"/>
      <w:numFmt w:val="lowerLetter"/>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A13469"/>
    <w:multiLevelType w:val="hybridMultilevel"/>
    <w:tmpl w:val="C130EC1A"/>
    <w:lvl w:ilvl="0" w:tplc="5F24446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5B87EA4"/>
    <w:multiLevelType w:val="hybridMultilevel"/>
    <w:tmpl w:val="5F3CE0B2"/>
    <w:lvl w:ilvl="0" w:tplc="94FC0CB4">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415140D"/>
    <w:multiLevelType w:val="hybridMultilevel"/>
    <w:tmpl w:val="E98E6C00"/>
    <w:lvl w:ilvl="0" w:tplc="7A0EFF6A">
      <w:start w:val="1"/>
      <w:numFmt w:val="decimal"/>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7A90391E"/>
    <w:multiLevelType w:val="hybridMultilevel"/>
    <w:tmpl w:val="053E5DB0"/>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9"/>
  </w:num>
  <w:num w:numId="2">
    <w:abstractNumId w:val="23"/>
  </w:num>
  <w:num w:numId="3">
    <w:abstractNumId w:val="2"/>
  </w:num>
  <w:num w:numId="4">
    <w:abstractNumId w:val="21"/>
  </w:num>
  <w:num w:numId="5">
    <w:abstractNumId w:val="10"/>
  </w:num>
  <w:num w:numId="6">
    <w:abstractNumId w:val="8"/>
  </w:num>
  <w:num w:numId="7">
    <w:abstractNumId w:val="4"/>
  </w:num>
  <w:num w:numId="8">
    <w:abstractNumId w:val="15"/>
  </w:num>
  <w:num w:numId="9">
    <w:abstractNumId w:val="26"/>
  </w:num>
  <w:num w:numId="10">
    <w:abstractNumId w:val="6"/>
  </w:num>
  <w:num w:numId="11">
    <w:abstractNumId w:val="33"/>
  </w:num>
  <w:num w:numId="12">
    <w:abstractNumId w:val="31"/>
  </w:num>
  <w:num w:numId="13">
    <w:abstractNumId w:val="13"/>
  </w:num>
  <w:num w:numId="14">
    <w:abstractNumId w:val="14"/>
  </w:num>
  <w:num w:numId="15">
    <w:abstractNumId w:val="30"/>
  </w:num>
  <w:num w:numId="16">
    <w:abstractNumId w:val="0"/>
  </w:num>
  <w:num w:numId="17">
    <w:abstractNumId w:val="22"/>
  </w:num>
  <w:num w:numId="18">
    <w:abstractNumId w:val="29"/>
  </w:num>
  <w:num w:numId="19">
    <w:abstractNumId w:val="17"/>
  </w:num>
  <w:num w:numId="20">
    <w:abstractNumId w:val="20"/>
  </w:num>
  <w:num w:numId="21">
    <w:abstractNumId w:val="9"/>
  </w:num>
  <w:num w:numId="22">
    <w:abstractNumId w:val="28"/>
  </w:num>
  <w:num w:numId="23">
    <w:abstractNumId w:val="3"/>
  </w:num>
  <w:num w:numId="24">
    <w:abstractNumId w:val="25"/>
  </w:num>
  <w:num w:numId="25">
    <w:abstractNumId w:val="16"/>
  </w:num>
  <w:num w:numId="26">
    <w:abstractNumId w:val="32"/>
  </w:num>
  <w:num w:numId="27">
    <w:abstractNumId w:val="27"/>
  </w:num>
  <w:num w:numId="28">
    <w:abstractNumId w:val="7"/>
  </w:num>
  <w:num w:numId="29">
    <w:abstractNumId w:val="18"/>
  </w:num>
  <w:num w:numId="30">
    <w:abstractNumId w:val="5"/>
  </w:num>
  <w:num w:numId="31">
    <w:abstractNumId w:val="12"/>
  </w:num>
  <w:num w:numId="32">
    <w:abstractNumId w:val="34"/>
  </w:num>
  <w:num w:numId="33">
    <w:abstractNumId w:val="35"/>
  </w:num>
  <w:num w:numId="34">
    <w:abstractNumId w:val="36"/>
  </w:num>
  <w:num w:numId="35">
    <w:abstractNumId w:val="1"/>
  </w:num>
  <w:num w:numId="36">
    <w:abstractNumId w:val="24"/>
  </w:num>
  <w:num w:numId="3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585698"/>
    <w:rsid w:val="00000C4C"/>
    <w:rsid w:val="000019AA"/>
    <w:rsid w:val="000020CC"/>
    <w:rsid w:val="0000227E"/>
    <w:rsid w:val="00002A51"/>
    <w:rsid w:val="00003EAE"/>
    <w:rsid w:val="000041BF"/>
    <w:rsid w:val="00004BF4"/>
    <w:rsid w:val="00004C98"/>
    <w:rsid w:val="00004CF3"/>
    <w:rsid w:val="00004F82"/>
    <w:rsid w:val="00005B5C"/>
    <w:rsid w:val="00006A93"/>
    <w:rsid w:val="00007533"/>
    <w:rsid w:val="0000763D"/>
    <w:rsid w:val="00007CCF"/>
    <w:rsid w:val="0001002B"/>
    <w:rsid w:val="00010078"/>
    <w:rsid w:val="00010151"/>
    <w:rsid w:val="0001033F"/>
    <w:rsid w:val="0001063D"/>
    <w:rsid w:val="00010E5C"/>
    <w:rsid w:val="00011BD6"/>
    <w:rsid w:val="00011EE9"/>
    <w:rsid w:val="000124CA"/>
    <w:rsid w:val="0001310E"/>
    <w:rsid w:val="0001443B"/>
    <w:rsid w:val="000146F4"/>
    <w:rsid w:val="00014E32"/>
    <w:rsid w:val="00015BAF"/>
    <w:rsid w:val="0001621E"/>
    <w:rsid w:val="0002067A"/>
    <w:rsid w:val="00020D97"/>
    <w:rsid w:val="00021797"/>
    <w:rsid w:val="00021B64"/>
    <w:rsid w:val="00021F69"/>
    <w:rsid w:val="00022DF2"/>
    <w:rsid w:val="00023291"/>
    <w:rsid w:val="00023635"/>
    <w:rsid w:val="000257F7"/>
    <w:rsid w:val="000260C6"/>
    <w:rsid w:val="000267C9"/>
    <w:rsid w:val="00027137"/>
    <w:rsid w:val="0002767F"/>
    <w:rsid w:val="000306A5"/>
    <w:rsid w:val="000323EB"/>
    <w:rsid w:val="00032403"/>
    <w:rsid w:val="00032E09"/>
    <w:rsid w:val="00034103"/>
    <w:rsid w:val="000354DB"/>
    <w:rsid w:val="0003584C"/>
    <w:rsid w:val="0003589D"/>
    <w:rsid w:val="000361A4"/>
    <w:rsid w:val="0003637D"/>
    <w:rsid w:val="00036C54"/>
    <w:rsid w:val="00036E37"/>
    <w:rsid w:val="00037FD7"/>
    <w:rsid w:val="00040101"/>
    <w:rsid w:val="000413A1"/>
    <w:rsid w:val="000435E9"/>
    <w:rsid w:val="00043C58"/>
    <w:rsid w:val="0004418F"/>
    <w:rsid w:val="00044407"/>
    <w:rsid w:val="0004490E"/>
    <w:rsid w:val="000451B9"/>
    <w:rsid w:val="00045A6B"/>
    <w:rsid w:val="0004609D"/>
    <w:rsid w:val="0004665C"/>
    <w:rsid w:val="0004788B"/>
    <w:rsid w:val="00050A96"/>
    <w:rsid w:val="00050AED"/>
    <w:rsid w:val="00051077"/>
    <w:rsid w:val="000517DC"/>
    <w:rsid w:val="000528BC"/>
    <w:rsid w:val="00052F76"/>
    <w:rsid w:val="00053874"/>
    <w:rsid w:val="00053B86"/>
    <w:rsid w:val="0005473A"/>
    <w:rsid w:val="00054A6E"/>
    <w:rsid w:val="00054AB7"/>
    <w:rsid w:val="0005527A"/>
    <w:rsid w:val="00055B38"/>
    <w:rsid w:val="00055C4C"/>
    <w:rsid w:val="0005663B"/>
    <w:rsid w:val="00057D47"/>
    <w:rsid w:val="00060E20"/>
    <w:rsid w:val="00061AFA"/>
    <w:rsid w:val="00061B4A"/>
    <w:rsid w:val="00061B8D"/>
    <w:rsid w:val="00061EE6"/>
    <w:rsid w:val="000627A7"/>
    <w:rsid w:val="00062B53"/>
    <w:rsid w:val="00062E5A"/>
    <w:rsid w:val="000632BF"/>
    <w:rsid w:val="000633ED"/>
    <w:rsid w:val="00064D16"/>
    <w:rsid w:val="000650DF"/>
    <w:rsid w:val="000657E0"/>
    <w:rsid w:val="00065B6F"/>
    <w:rsid w:val="000663E6"/>
    <w:rsid w:val="0006716F"/>
    <w:rsid w:val="0006762A"/>
    <w:rsid w:val="000700F6"/>
    <w:rsid w:val="00070CF6"/>
    <w:rsid w:val="00070E08"/>
    <w:rsid w:val="000715F5"/>
    <w:rsid w:val="000718D4"/>
    <w:rsid w:val="000721DC"/>
    <w:rsid w:val="00073E27"/>
    <w:rsid w:val="0007434D"/>
    <w:rsid w:val="00074529"/>
    <w:rsid w:val="000749A9"/>
    <w:rsid w:val="00075218"/>
    <w:rsid w:val="0007683A"/>
    <w:rsid w:val="00077AC3"/>
    <w:rsid w:val="00080313"/>
    <w:rsid w:val="00080CCF"/>
    <w:rsid w:val="00081168"/>
    <w:rsid w:val="0008131C"/>
    <w:rsid w:val="0008139E"/>
    <w:rsid w:val="0008198F"/>
    <w:rsid w:val="0008219C"/>
    <w:rsid w:val="00082B1B"/>
    <w:rsid w:val="00082B28"/>
    <w:rsid w:val="00082CB4"/>
    <w:rsid w:val="0008314F"/>
    <w:rsid w:val="0008324F"/>
    <w:rsid w:val="0008345A"/>
    <w:rsid w:val="000836AD"/>
    <w:rsid w:val="0008395D"/>
    <w:rsid w:val="0008498D"/>
    <w:rsid w:val="00084CE3"/>
    <w:rsid w:val="00085622"/>
    <w:rsid w:val="00086687"/>
    <w:rsid w:val="00090CA2"/>
    <w:rsid w:val="00091E0A"/>
    <w:rsid w:val="00092605"/>
    <w:rsid w:val="000931BB"/>
    <w:rsid w:val="0009374F"/>
    <w:rsid w:val="00094055"/>
    <w:rsid w:val="000942FB"/>
    <w:rsid w:val="00094DA0"/>
    <w:rsid w:val="000952CA"/>
    <w:rsid w:val="0009625D"/>
    <w:rsid w:val="00097B54"/>
    <w:rsid w:val="000A1559"/>
    <w:rsid w:val="000A177A"/>
    <w:rsid w:val="000A2A14"/>
    <w:rsid w:val="000A3CCB"/>
    <w:rsid w:val="000A5664"/>
    <w:rsid w:val="000A7AEB"/>
    <w:rsid w:val="000B0048"/>
    <w:rsid w:val="000B0F4F"/>
    <w:rsid w:val="000B1CF5"/>
    <w:rsid w:val="000B36AF"/>
    <w:rsid w:val="000B4067"/>
    <w:rsid w:val="000B4304"/>
    <w:rsid w:val="000B5835"/>
    <w:rsid w:val="000B6463"/>
    <w:rsid w:val="000B655E"/>
    <w:rsid w:val="000B6BA7"/>
    <w:rsid w:val="000B72B0"/>
    <w:rsid w:val="000B7BA1"/>
    <w:rsid w:val="000C224B"/>
    <w:rsid w:val="000C2837"/>
    <w:rsid w:val="000C2CE6"/>
    <w:rsid w:val="000C3694"/>
    <w:rsid w:val="000C36ED"/>
    <w:rsid w:val="000C3B53"/>
    <w:rsid w:val="000C4629"/>
    <w:rsid w:val="000C50CC"/>
    <w:rsid w:val="000C56DB"/>
    <w:rsid w:val="000C5C18"/>
    <w:rsid w:val="000C64BA"/>
    <w:rsid w:val="000C679A"/>
    <w:rsid w:val="000C74E5"/>
    <w:rsid w:val="000D04DF"/>
    <w:rsid w:val="000D0E2B"/>
    <w:rsid w:val="000D13D6"/>
    <w:rsid w:val="000D2703"/>
    <w:rsid w:val="000D2EEC"/>
    <w:rsid w:val="000D37CC"/>
    <w:rsid w:val="000D3A0A"/>
    <w:rsid w:val="000D3D75"/>
    <w:rsid w:val="000D4993"/>
    <w:rsid w:val="000D4E69"/>
    <w:rsid w:val="000D4F55"/>
    <w:rsid w:val="000D59D5"/>
    <w:rsid w:val="000D60AF"/>
    <w:rsid w:val="000D61FA"/>
    <w:rsid w:val="000D6349"/>
    <w:rsid w:val="000D640A"/>
    <w:rsid w:val="000D6841"/>
    <w:rsid w:val="000D76F7"/>
    <w:rsid w:val="000D7750"/>
    <w:rsid w:val="000E045B"/>
    <w:rsid w:val="000E0B99"/>
    <w:rsid w:val="000E0EBC"/>
    <w:rsid w:val="000E0EC4"/>
    <w:rsid w:val="000E1144"/>
    <w:rsid w:val="000E206D"/>
    <w:rsid w:val="000E21C3"/>
    <w:rsid w:val="000E2A40"/>
    <w:rsid w:val="000E2B34"/>
    <w:rsid w:val="000E2B5A"/>
    <w:rsid w:val="000E2D12"/>
    <w:rsid w:val="000E3E90"/>
    <w:rsid w:val="000E3F0C"/>
    <w:rsid w:val="000E44DD"/>
    <w:rsid w:val="000E53F6"/>
    <w:rsid w:val="000E550D"/>
    <w:rsid w:val="000E6F55"/>
    <w:rsid w:val="000E7D6C"/>
    <w:rsid w:val="000F063F"/>
    <w:rsid w:val="000F0B40"/>
    <w:rsid w:val="000F0D96"/>
    <w:rsid w:val="000F1A09"/>
    <w:rsid w:val="000F22E5"/>
    <w:rsid w:val="000F2580"/>
    <w:rsid w:val="000F27D4"/>
    <w:rsid w:val="000F36B2"/>
    <w:rsid w:val="000F36E9"/>
    <w:rsid w:val="000F5E2C"/>
    <w:rsid w:val="000F600B"/>
    <w:rsid w:val="000F6FB7"/>
    <w:rsid w:val="000F7AFC"/>
    <w:rsid w:val="001015C1"/>
    <w:rsid w:val="00101B3D"/>
    <w:rsid w:val="00102765"/>
    <w:rsid w:val="00103619"/>
    <w:rsid w:val="0010387E"/>
    <w:rsid w:val="0010471D"/>
    <w:rsid w:val="00104B38"/>
    <w:rsid w:val="00104B8C"/>
    <w:rsid w:val="00105394"/>
    <w:rsid w:val="00105745"/>
    <w:rsid w:val="00105B90"/>
    <w:rsid w:val="0010603A"/>
    <w:rsid w:val="0010670C"/>
    <w:rsid w:val="00106888"/>
    <w:rsid w:val="00106EF5"/>
    <w:rsid w:val="001074D9"/>
    <w:rsid w:val="00107ACF"/>
    <w:rsid w:val="001101F7"/>
    <w:rsid w:val="00110760"/>
    <w:rsid w:val="00113D3F"/>
    <w:rsid w:val="00114B2F"/>
    <w:rsid w:val="001167AD"/>
    <w:rsid w:val="0011753F"/>
    <w:rsid w:val="00117AE3"/>
    <w:rsid w:val="00117B48"/>
    <w:rsid w:val="00117C75"/>
    <w:rsid w:val="00120362"/>
    <w:rsid w:val="00120A26"/>
    <w:rsid w:val="00120D19"/>
    <w:rsid w:val="00120F6F"/>
    <w:rsid w:val="0012114B"/>
    <w:rsid w:val="0012217F"/>
    <w:rsid w:val="00123474"/>
    <w:rsid w:val="00123976"/>
    <w:rsid w:val="00123D08"/>
    <w:rsid w:val="00124592"/>
    <w:rsid w:val="00124B7E"/>
    <w:rsid w:val="00125A65"/>
    <w:rsid w:val="00125D9A"/>
    <w:rsid w:val="00130217"/>
    <w:rsid w:val="001302FC"/>
    <w:rsid w:val="00132355"/>
    <w:rsid w:val="001333D3"/>
    <w:rsid w:val="00133A5B"/>
    <w:rsid w:val="00134127"/>
    <w:rsid w:val="001346CE"/>
    <w:rsid w:val="00135386"/>
    <w:rsid w:val="00136256"/>
    <w:rsid w:val="0013636A"/>
    <w:rsid w:val="001364C1"/>
    <w:rsid w:val="00136CB9"/>
    <w:rsid w:val="00140666"/>
    <w:rsid w:val="00141CF8"/>
    <w:rsid w:val="00141D34"/>
    <w:rsid w:val="00141DE6"/>
    <w:rsid w:val="00141EB3"/>
    <w:rsid w:val="00142B8A"/>
    <w:rsid w:val="00142C93"/>
    <w:rsid w:val="00143277"/>
    <w:rsid w:val="00143ADB"/>
    <w:rsid w:val="00143BE3"/>
    <w:rsid w:val="00143C8D"/>
    <w:rsid w:val="00143DD2"/>
    <w:rsid w:val="00144AC6"/>
    <w:rsid w:val="001454D0"/>
    <w:rsid w:val="00145F45"/>
    <w:rsid w:val="00146613"/>
    <w:rsid w:val="0015026B"/>
    <w:rsid w:val="001502D3"/>
    <w:rsid w:val="00151599"/>
    <w:rsid w:val="00151C40"/>
    <w:rsid w:val="00152B2E"/>
    <w:rsid w:val="00153188"/>
    <w:rsid w:val="00153E59"/>
    <w:rsid w:val="00153FC8"/>
    <w:rsid w:val="0015455A"/>
    <w:rsid w:val="00154CE3"/>
    <w:rsid w:val="00155B53"/>
    <w:rsid w:val="00155B90"/>
    <w:rsid w:val="0015621B"/>
    <w:rsid w:val="00157589"/>
    <w:rsid w:val="0015790E"/>
    <w:rsid w:val="00160F33"/>
    <w:rsid w:val="00161417"/>
    <w:rsid w:val="00161595"/>
    <w:rsid w:val="00161601"/>
    <w:rsid w:val="0016170B"/>
    <w:rsid w:val="00161A24"/>
    <w:rsid w:val="00162486"/>
    <w:rsid w:val="001629FE"/>
    <w:rsid w:val="00162C4F"/>
    <w:rsid w:val="00162E2B"/>
    <w:rsid w:val="00162E6E"/>
    <w:rsid w:val="00163AD9"/>
    <w:rsid w:val="00164A6D"/>
    <w:rsid w:val="00164CA1"/>
    <w:rsid w:val="0016647D"/>
    <w:rsid w:val="001675AE"/>
    <w:rsid w:val="0016796D"/>
    <w:rsid w:val="00167B20"/>
    <w:rsid w:val="00170A30"/>
    <w:rsid w:val="00170EE2"/>
    <w:rsid w:val="001712EF"/>
    <w:rsid w:val="0017163F"/>
    <w:rsid w:val="001717FF"/>
    <w:rsid w:val="00171BEF"/>
    <w:rsid w:val="001724D4"/>
    <w:rsid w:val="00172CD5"/>
    <w:rsid w:val="001730F4"/>
    <w:rsid w:val="00173B4C"/>
    <w:rsid w:val="00174EC3"/>
    <w:rsid w:val="00175C30"/>
    <w:rsid w:val="00175F37"/>
    <w:rsid w:val="001766D5"/>
    <w:rsid w:val="00177118"/>
    <w:rsid w:val="00177311"/>
    <w:rsid w:val="001774D3"/>
    <w:rsid w:val="001778F9"/>
    <w:rsid w:val="00180936"/>
    <w:rsid w:val="00181087"/>
    <w:rsid w:val="00181422"/>
    <w:rsid w:val="001814D0"/>
    <w:rsid w:val="0018274F"/>
    <w:rsid w:val="00182E72"/>
    <w:rsid w:val="00183236"/>
    <w:rsid w:val="00183345"/>
    <w:rsid w:val="0018372B"/>
    <w:rsid w:val="00183E3F"/>
    <w:rsid w:val="00184A42"/>
    <w:rsid w:val="00184EB1"/>
    <w:rsid w:val="0018566F"/>
    <w:rsid w:val="001858CB"/>
    <w:rsid w:val="00186852"/>
    <w:rsid w:val="00186D71"/>
    <w:rsid w:val="00187417"/>
    <w:rsid w:val="00187E00"/>
    <w:rsid w:val="00190512"/>
    <w:rsid w:val="00190FCB"/>
    <w:rsid w:val="00191457"/>
    <w:rsid w:val="00191993"/>
    <w:rsid w:val="00192A3D"/>
    <w:rsid w:val="001931E4"/>
    <w:rsid w:val="00194DC2"/>
    <w:rsid w:val="00194E40"/>
    <w:rsid w:val="00195C5F"/>
    <w:rsid w:val="00196099"/>
    <w:rsid w:val="00196598"/>
    <w:rsid w:val="00196A2F"/>
    <w:rsid w:val="00197147"/>
    <w:rsid w:val="00197316"/>
    <w:rsid w:val="00197459"/>
    <w:rsid w:val="00197C42"/>
    <w:rsid w:val="001A0A65"/>
    <w:rsid w:val="001A0D0D"/>
    <w:rsid w:val="001A166B"/>
    <w:rsid w:val="001A26A7"/>
    <w:rsid w:val="001A2807"/>
    <w:rsid w:val="001A285D"/>
    <w:rsid w:val="001A40FF"/>
    <w:rsid w:val="001A573C"/>
    <w:rsid w:val="001A6682"/>
    <w:rsid w:val="001A68CA"/>
    <w:rsid w:val="001A7585"/>
    <w:rsid w:val="001A7609"/>
    <w:rsid w:val="001A7E9C"/>
    <w:rsid w:val="001B0A49"/>
    <w:rsid w:val="001B0E8B"/>
    <w:rsid w:val="001B15EB"/>
    <w:rsid w:val="001B1CCB"/>
    <w:rsid w:val="001B31C1"/>
    <w:rsid w:val="001B34B1"/>
    <w:rsid w:val="001B387D"/>
    <w:rsid w:val="001B4241"/>
    <w:rsid w:val="001B4A8D"/>
    <w:rsid w:val="001B4D9E"/>
    <w:rsid w:val="001B5214"/>
    <w:rsid w:val="001B5322"/>
    <w:rsid w:val="001B54D5"/>
    <w:rsid w:val="001B5DC8"/>
    <w:rsid w:val="001B7590"/>
    <w:rsid w:val="001C1237"/>
    <w:rsid w:val="001C1486"/>
    <w:rsid w:val="001C151B"/>
    <w:rsid w:val="001C1896"/>
    <w:rsid w:val="001C1E4E"/>
    <w:rsid w:val="001C1E55"/>
    <w:rsid w:val="001C2B36"/>
    <w:rsid w:val="001C2C36"/>
    <w:rsid w:val="001C2E1A"/>
    <w:rsid w:val="001C2FCF"/>
    <w:rsid w:val="001C32C3"/>
    <w:rsid w:val="001C4238"/>
    <w:rsid w:val="001C4BCA"/>
    <w:rsid w:val="001C4CF7"/>
    <w:rsid w:val="001C5B36"/>
    <w:rsid w:val="001C70E5"/>
    <w:rsid w:val="001C72E2"/>
    <w:rsid w:val="001C7618"/>
    <w:rsid w:val="001D04BA"/>
    <w:rsid w:val="001D0B33"/>
    <w:rsid w:val="001D176A"/>
    <w:rsid w:val="001D1B8C"/>
    <w:rsid w:val="001D20F6"/>
    <w:rsid w:val="001D362B"/>
    <w:rsid w:val="001D3A95"/>
    <w:rsid w:val="001D4479"/>
    <w:rsid w:val="001D4D63"/>
    <w:rsid w:val="001D562D"/>
    <w:rsid w:val="001D6E91"/>
    <w:rsid w:val="001D7004"/>
    <w:rsid w:val="001E0373"/>
    <w:rsid w:val="001E0793"/>
    <w:rsid w:val="001E11FE"/>
    <w:rsid w:val="001E12E3"/>
    <w:rsid w:val="001E171E"/>
    <w:rsid w:val="001E1782"/>
    <w:rsid w:val="001E1DEA"/>
    <w:rsid w:val="001E31BC"/>
    <w:rsid w:val="001E358B"/>
    <w:rsid w:val="001E387A"/>
    <w:rsid w:val="001E5150"/>
    <w:rsid w:val="001E51D4"/>
    <w:rsid w:val="001F031F"/>
    <w:rsid w:val="001F047D"/>
    <w:rsid w:val="001F0717"/>
    <w:rsid w:val="001F0DAE"/>
    <w:rsid w:val="001F1D20"/>
    <w:rsid w:val="001F2203"/>
    <w:rsid w:val="001F26D0"/>
    <w:rsid w:val="001F324B"/>
    <w:rsid w:val="001F3B14"/>
    <w:rsid w:val="001F40AB"/>
    <w:rsid w:val="001F4AD0"/>
    <w:rsid w:val="001F4DBE"/>
    <w:rsid w:val="001F6ED0"/>
    <w:rsid w:val="00200259"/>
    <w:rsid w:val="00200B54"/>
    <w:rsid w:val="002010C9"/>
    <w:rsid w:val="00202735"/>
    <w:rsid w:val="00202D0B"/>
    <w:rsid w:val="002053FF"/>
    <w:rsid w:val="002061B0"/>
    <w:rsid w:val="00206457"/>
    <w:rsid w:val="00206C98"/>
    <w:rsid w:val="0020740F"/>
    <w:rsid w:val="00207794"/>
    <w:rsid w:val="002078D2"/>
    <w:rsid w:val="002079A3"/>
    <w:rsid w:val="00207A91"/>
    <w:rsid w:val="00210131"/>
    <w:rsid w:val="00211343"/>
    <w:rsid w:val="002114B4"/>
    <w:rsid w:val="00211A9E"/>
    <w:rsid w:val="00211B63"/>
    <w:rsid w:val="0021218C"/>
    <w:rsid w:val="002134DC"/>
    <w:rsid w:val="00213899"/>
    <w:rsid w:val="00213E7A"/>
    <w:rsid w:val="00213F8D"/>
    <w:rsid w:val="0021402D"/>
    <w:rsid w:val="002147F3"/>
    <w:rsid w:val="00214BF8"/>
    <w:rsid w:val="00214C2C"/>
    <w:rsid w:val="00215171"/>
    <w:rsid w:val="0021577E"/>
    <w:rsid w:val="00215A1A"/>
    <w:rsid w:val="00215DB3"/>
    <w:rsid w:val="00216DD6"/>
    <w:rsid w:val="002201EE"/>
    <w:rsid w:val="002208B5"/>
    <w:rsid w:val="00220E41"/>
    <w:rsid w:val="00220F52"/>
    <w:rsid w:val="00220F80"/>
    <w:rsid w:val="00221120"/>
    <w:rsid w:val="002212D1"/>
    <w:rsid w:val="002215A7"/>
    <w:rsid w:val="0022187C"/>
    <w:rsid w:val="00221E0F"/>
    <w:rsid w:val="002225B4"/>
    <w:rsid w:val="00223D1D"/>
    <w:rsid w:val="00223E7C"/>
    <w:rsid w:val="002244E0"/>
    <w:rsid w:val="00224DCB"/>
    <w:rsid w:val="00224FCF"/>
    <w:rsid w:val="00230572"/>
    <w:rsid w:val="00231080"/>
    <w:rsid w:val="0023135C"/>
    <w:rsid w:val="0023252A"/>
    <w:rsid w:val="00232A78"/>
    <w:rsid w:val="00232DFB"/>
    <w:rsid w:val="002337F0"/>
    <w:rsid w:val="002338B6"/>
    <w:rsid w:val="00233D0C"/>
    <w:rsid w:val="00233E23"/>
    <w:rsid w:val="00234BC8"/>
    <w:rsid w:val="00234E02"/>
    <w:rsid w:val="002351C1"/>
    <w:rsid w:val="00235B3D"/>
    <w:rsid w:val="0023623C"/>
    <w:rsid w:val="00236DCF"/>
    <w:rsid w:val="002371A6"/>
    <w:rsid w:val="00237466"/>
    <w:rsid w:val="002413BC"/>
    <w:rsid w:val="002415EF"/>
    <w:rsid w:val="00241A1D"/>
    <w:rsid w:val="00243669"/>
    <w:rsid w:val="002440AE"/>
    <w:rsid w:val="00244396"/>
    <w:rsid w:val="00244A9B"/>
    <w:rsid w:val="002458E7"/>
    <w:rsid w:val="00245D6D"/>
    <w:rsid w:val="00246274"/>
    <w:rsid w:val="00246860"/>
    <w:rsid w:val="0024689A"/>
    <w:rsid w:val="00246A9E"/>
    <w:rsid w:val="002475C7"/>
    <w:rsid w:val="00250533"/>
    <w:rsid w:val="00250ABD"/>
    <w:rsid w:val="00250C47"/>
    <w:rsid w:val="00250FE3"/>
    <w:rsid w:val="002517F0"/>
    <w:rsid w:val="0025183E"/>
    <w:rsid w:val="00251DBD"/>
    <w:rsid w:val="00251DDA"/>
    <w:rsid w:val="00252921"/>
    <w:rsid w:val="00252E7F"/>
    <w:rsid w:val="00252F20"/>
    <w:rsid w:val="0025311D"/>
    <w:rsid w:val="00253A56"/>
    <w:rsid w:val="00254242"/>
    <w:rsid w:val="00254EFB"/>
    <w:rsid w:val="00255333"/>
    <w:rsid w:val="0025534A"/>
    <w:rsid w:val="002562F7"/>
    <w:rsid w:val="002568F3"/>
    <w:rsid w:val="00257C3C"/>
    <w:rsid w:val="00257CF0"/>
    <w:rsid w:val="00260477"/>
    <w:rsid w:val="00260586"/>
    <w:rsid w:val="00260B88"/>
    <w:rsid w:val="00261C9C"/>
    <w:rsid w:val="0026239D"/>
    <w:rsid w:val="002624A2"/>
    <w:rsid w:val="00264B1B"/>
    <w:rsid w:val="002655FB"/>
    <w:rsid w:val="00265755"/>
    <w:rsid w:val="0026674D"/>
    <w:rsid w:val="0027004A"/>
    <w:rsid w:val="002728B1"/>
    <w:rsid w:val="00274BDC"/>
    <w:rsid w:val="002752EE"/>
    <w:rsid w:val="00275FC5"/>
    <w:rsid w:val="00276537"/>
    <w:rsid w:val="00277147"/>
    <w:rsid w:val="0027790B"/>
    <w:rsid w:val="00277A8F"/>
    <w:rsid w:val="00280DE4"/>
    <w:rsid w:val="00282370"/>
    <w:rsid w:val="002837A1"/>
    <w:rsid w:val="002838DC"/>
    <w:rsid w:val="0028421B"/>
    <w:rsid w:val="002842C4"/>
    <w:rsid w:val="002842E1"/>
    <w:rsid w:val="002844F6"/>
    <w:rsid w:val="00284502"/>
    <w:rsid w:val="002848AF"/>
    <w:rsid w:val="00284C0F"/>
    <w:rsid w:val="0028537B"/>
    <w:rsid w:val="00286CEE"/>
    <w:rsid w:val="0028766B"/>
    <w:rsid w:val="0029243F"/>
    <w:rsid w:val="002930AE"/>
    <w:rsid w:val="002936D3"/>
    <w:rsid w:val="0029380E"/>
    <w:rsid w:val="0029418D"/>
    <w:rsid w:val="00294F65"/>
    <w:rsid w:val="0029546D"/>
    <w:rsid w:val="00295692"/>
    <w:rsid w:val="002957AD"/>
    <w:rsid w:val="00295ABF"/>
    <w:rsid w:val="00297711"/>
    <w:rsid w:val="002A0FC3"/>
    <w:rsid w:val="002A188D"/>
    <w:rsid w:val="002A42B1"/>
    <w:rsid w:val="002A4A85"/>
    <w:rsid w:val="002A5F6D"/>
    <w:rsid w:val="002A65FF"/>
    <w:rsid w:val="002B0936"/>
    <w:rsid w:val="002B1F20"/>
    <w:rsid w:val="002B1FAE"/>
    <w:rsid w:val="002B322E"/>
    <w:rsid w:val="002B4A61"/>
    <w:rsid w:val="002B4B22"/>
    <w:rsid w:val="002B4BA3"/>
    <w:rsid w:val="002B5155"/>
    <w:rsid w:val="002B6419"/>
    <w:rsid w:val="002B7E01"/>
    <w:rsid w:val="002C0527"/>
    <w:rsid w:val="002C0E7C"/>
    <w:rsid w:val="002C1543"/>
    <w:rsid w:val="002C1F12"/>
    <w:rsid w:val="002C2FC2"/>
    <w:rsid w:val="002C32BC"/>
    <w:rsid w:val="002C5688"/>
    <w:rsid w:val="002C5761"/>
    <w:rsid w:val="002C5BF4"/>
    <w:rsid w:val="002C5C72"/>
    <w:rsid w:val="002C5E71"/>
    <w:rsid w:val="002C635A"/>
    <w:rsid w:val="002D0304"/>
    <w:rsid w:val="002D1A73"/>
    <w:rsid w:val="002D1B1E"/>
    <w:rsid w:val="002D2031"/>
    <w:rsid w:val="002D2197"/>
    <w:rsid w:val="002D2C5A"/>
    <w:rsid w:val="002D2F67"/>
    <w:rsid w:val="002D3796"/>
    <w:rsid w:val="002D37DE"/>
    <w:rsid w:val="002D39AD"/>
    <w:rsid w:val="002D47B9"/>
    <w:rsid w:val="002D4B4A"/>
    <w:rsid w:val="002D4DBD"/>
    <w:rsid w:val="002D4E0A"/>
    <w:rsid w:val="002D4F80"/>
    <w:rsid w:val="002D5125"/>
    <w:rsid w:val="002D5B9E"/>
    <w:rsid w:val="002D64AA"/>
    <w:rsid w:val="002D66DD"/>
    <w:rsid w:val="002D7504"/>
    <w:rsid w:val="002D752A"/>
    <w:rsid w:val="002D7C40"/>
    <w:rsid w:val="002E0E4E"/>
    <w:rsid w:val="002E1370"/>
    <w:rsid w:val="002E23A2"/>
    <w:rsid w:val="002E38F2"/>
    <w:rsid w:val="002E3C63"/>
    <w:rsid w:val="002E49B5"/>
    <w:rsid w:val="002E4F7E"/>
    <w:rsid w:val="002E55A8"/>
    <w:rsid w:val="002E572F"/>
    <w:rsid w:val="002E6812"/>
    <w:rsid w:val="002E78B2"/>
    <w:rsid w:val="002E7E60"/>
    <w:rsid w:val="002F13A5"/>
    <w:rsid w:val="002F21FE"/>
    <w:rsid w:val="002F2615"/>
    <w:rsid w:val="002F2ECB"/>
    <w:rsid w:val="002F41F8"/>
    <w:rsid w:val="002F5337"/>
    <w:rsid w:val="002F6439"/>
    <w:rsid w:val="002F69E6"/>
    <w:rsid w:val="002F6A06"/>
    <w:rsid w:val="002F6B24"/>
    <w:rsid w:val="002F7533"/>
    <w:rsid w:val="002F76AA"/>
    <w:rsid w:val="003000DA"/>
    <w:rsid w:val="00300319"/>
    <w:rsid w:val="00301285"/>
    <w:rsid w:val="003012D9"/>
    <w:rsid w:val="003012FE"/>
    <w:rsid w:val="00301AEF"/>
    <w:rsid w:val="00302BCB"/>
    <w:rsid w:val="00303783"/>
    <w:rsid w:val="00304231"/>
    <w:rsid w:val="003055AF"/>
    <w:rsid w:val="0030580C"/>
    <w:rsid w:val="00306079"/>
    <w:rsid w:val="003074B7"/>
    <w:rsid w:val="0031044A"/>
    <w:rsid w:val="0031214A"/>
    <w:rsid w:val="00314452"/>
    <w:rsid w:val="003144C4"/>
    <w:rsid w:val="003152F9"/>
    <w:rsid w:val="003154F1"/>
    <w:rsid w:val="00315AF9"/>
    <w:rsid w:val="00315B0A"/>
    <w:rsid w:val="003169D0"/>
    <w:rsid w:val="0031733D"/>
    <w:rsid w:val="0031779F"/>
    <w:rsid w:val="003201A3"/>
    <w:rsid w:val="00320C7F"/>
    <w:rsid w:val="003213F5"/>
    <w:rsid w:val="00321525"/>
    <w:rsid w:val="00321A7B"/>
    <w:rsid w:val="00322111"/>
    <w:rsid w:val="00323120"/>
    <w:rsid w:val="003233AB"/>
    <w:rsid w:val="0032357B"/>
    <w:rsid w:val="0032367D"/>
    <w:rsid w:val="00324A56"/>
    <w:rsid w:val="003251B4"/>
    <w:rsid w:val="003257CB"/>
    <w:rsid w:val="00325C2B"/>
    <w:rsid w:val="00325C58"/>
    <w:rsid w:val="00325D81"/>
    <w:rsid w:val="00325FD1"/>
    <w:rsid w:val="00326767"/>
    <w:rsid w:val="00326E86"/>
    <w:rsid w:val="00326FD9"/>
    <w:rsid w:val="00327646"/>
    <w:rsid w:val="003279F8"/>
    <w:rsid w:val="00330435"/>
    <w:rsid w:val="00330A5A"/>
    <w:rsid w:val="00330A85"/>
    <w:rsid w:val="00330C68"/>
    <w:rsid w:val="00330D04"/>
    <w:rsid w:val="0033157C"/>
    <w:rsid w:val="00331F95"/>
    <w:rsid w:val="00332DF4"/>
    <w:rsid w:val="00333537"/>
    <w:rsid w:val="00333CED"/>
    <w:rsid w:val="00334401"/>
    <w:rsid w:val="003345C7"/>
    <w:rsid w:val="00334E6C"/>
    <w:rsid w:val="0033523C"/>
    <w:rsid w:val="00335581"/>
    <w:rsid w:val="003360B4"/>
    <w:rsid w:val="0033658E"/>
    <w:rsid w:val="003365D2"/>
    <w:rsid w:val="00336B48"/>
    <w:rsid w:val="0033715D"/>
    <w:rsid w:val="003373C5"/>
    <w:rsid w:val="00343159"/>
    <w:rsid w:val="003437D6"/>
    <w:rsid w:val="0034467C"/>
    <w:rsid w:val="00345AF3"/>
    <w:rsid w:val="003462B9"/>
    <w:rsid w:val="00346482"/>
    <w:rsid w:val="00346617"/>
    <w:rsid w:val="00346B76"/>
    <w:rsid w:val="00346E03"/>
    <w:rsid w:val="003472B1"/>
    <w:rsid w:val="003502BE"/>
    <w:rsid w:val="00350F96"/>
    <w:rsid w:val="0035129B"/>
    <w:rsid w:val="00352583"/>
    <w:rsid w:val="003526C2"/>
    <w:rsid w:val="00353D3A"/>
    <w:rsid w:val="003544E5"/>
    <w:rsid w:val="00354C01"/>
    <w:rsid w:val="00354EEA"/>
    <w:rsid w:val="00355E2A"/>
    <w:rsid w:val="0035713F"/>
    <w:rsid w:val="0035726A"/>
    <w:rsid w:val="0035788E"/>
    <w:rsid w:val="003578D5"/>
    <w:rsid w:val="00357A80"/>
    <w:rsid w:val="003607E5"/>
    <w:rsid w:val="00360A08"/>
    <w:rsid w:val="0036137C"/>
    <w:rsid w:val="00362612"/>
    <w:rsid w:val="00362C19"/>
    <w:rsid w:val="00362DEA"/>
    <w:rsid w:val="00362EC5"/>
    <w:rsid w:val="00363513"/>
    <w:rsid w:val="003636B8"/>
    <w:rsid w:val="003648A9"/>
    <w:rsid w:val="00366007"/>
    <w:rsid w:val="003660CB"/>
    <w:rsid w:val="003665AD"/>
    <w:rsid w:val="00366E40"/>
    <w:rsid w:val="00366E73"/>
    <w:rsid w:val="0036748C"/>
    <w:rsid w:val="00370B75"/>
    <w:rsid w:val="00371694"/>
    <w:rsid w:val="00371A17"/>
    <w:rsid w:val="003728B8"/>
    <w:rsid w:val="00372A20"/>
    <w:rsid w:val="00372E6A"/>
    <w:rsid w:val="0037306B"/>
    <w:rsid w:val="00373737"/>
    <w:rsid w:val="00373B0B"/>
    <w:rsid w:val="00374208"/>
    <w:rsid w:val="00374794"/>
    <w:rsid w:val="00374C35"/>
    <w:rsid w:val="00375338"/>
    <w:rsid w:val="00375D81"/>
    <w:rsid w:val="00375E32"/>
    <w:rsid w:val="00376879"/>
    <w:rsid w:val="00376A51"/>
    <w:rsid w:val="00376EE6"/>
    <w:rsid w:val="0037717F"/>
    <w:rsid w:val="003775C8"/>
    <w:rsid w:val="00377D1F"/>
    <w:rsid w:val="00380EFB"/>
    <w:rsid w:val="003814F9"/>
    <w:rsid w:val="00381690"/>
    <w:rsid w:val="003816FF"/>
    <w:rsid w:val="0038205C"/>
    <w:rsid w:val="00382624"/>
    <w:rsid w:val="00382B11"/>
    <w:rsid w:val="00383703"/>
    <w:rsid w:val="00383976"/>
    <w:rsid w:val="0038409F"/>
    <w:rsid w:val="0038556B"/>
    <w:rsid w:val="00386B36"/>
    <w:rsid w:val="00386F4D"/>
    <w:rsid w:val="003879ED"/>
    <w:rsid w:val="00391356"/>
    <w:rsid w:val="00391EE7"/>
    <w:rsid w:val="0039257F"/>
    <w:rsid w:val="00392D00"/>
    <w:rsid w:val="00393D7F"/>
    <w:rsid w:val="00393D85"/>
    <w:rsid w:val="0039444A"/>
    <w:rsid w:val="00394B28"/>
    <w:rsid w:val="00394E0B"/>
    <w:rsid w:val="003955F2"/>
    <w:rsid w:val="0039660A"/>
    <w:rsid w:val="00396F2C"/>
    <w:rsid w:val="00396FD4"/>
    <w:rsid w:val="003974CC"/>
    <w:rsid w:val="003975CF"/>
    <w:rsid w:val="00397EA6"/>
    <w:rsid w:val="003A0084"/>
    <w:rsid w:val="003A147B"/>
    <w:rsid w:val="003A1A4D"/>
    <w:rsid w:val="003A1F7D"/>
    <w:rsid w:val="003A20E7"/>
    <w:rsid w:val="003A2ED9"/>
    <w:rsid w:val="003A2FB1"/>
    <w:rsid w:val="003A36B6"/>
    <w:rsid w:val="003A46BD"/>
    <w:rsid w:val="003A4CE8"/>
    <w:rsid w:val="003A532D"/>
    <w:rsid w:val="003A61B3"/>
    <w:rsid w:val="003A65CD"/>
    <w:rsid w:val="003A67CE"/>
    <w:rsid w:val="003A6B05"/>
    <w:rsid w:val="003A6B4A"/>
    <w:rsid w:val="003A72D6"/>
    <w:rsid w:val="003A72EB"/>
    <w:rsid w:val="003A7EB1"/>
    <w:rsid w:val="003B0BC5"/>
    <w:rsid w:val="003B167F"/>
    <w:rsid w:val="003B18FC"/>
    <w:rsid w:val="003B1957"/>
    <w:rsid w:val="003B236A"/>
    <w:rsid w:val="003B28F5"/>
    <w:rsid w:val="003B3643"/>
    <w:rsid w:val="003B44B9"/>
    <w:rsid w:val="003B5E9B"/>
    <w:rsid w:val="003B6EC7"/>
    <w:rsid w:val="003B725F"/>
    <w:rsid w:val="003B7BFF"/>
    <w:rsid w:val="003C0BFE"/>
    <w:rsid w:val="003C2C24"/>
    <w:rsid w:val="003C58E0"/>
    <w:rsid w:val="003C5AF6"/>
    <w:rsid w:val="003C5B18"/>
    <w:rsid w:val="003C5E54"/>
    <w:rsid w:val="003C6091"/>
    <w:rsid w:val="003C6384"/>
    <w:rsid w:val="003C6CD1"/>
    <w:rsid w:val="003C7D8B"/>
    <w:rsid w:val="003D0A31"/>
    <w:rsid w:val="003D18C2"/>
    <w:rsid w:val="003D1902"/>
    <w:rsid w:val="003D1956"/>
    <w:rsid w:val="003D231F"/>
    <w:rsid w:val="003D2424"/>
    <w:rsid w:val="003D3AB8"/>
    <w:rsid w:val="003D3C2B"/>
    <w:rsid w:val="003D52F3"/>
    <w:rsid w:val="003D53C3"/>
    <w:rsid w:val="003D54B2"/>
    <w:rsid w:val="003D5C47"/>
    <w:rsid w:val="003D5C86"/>
    <w:rsid w:val="003E1018"/>
    <w:rsid w:val="003E12B5"/>
    <w:rsid w:val="003E1668"/>
    <w:rsid w:val="003E27D8"/>
    <w:rsid w:val="003E31C1"/>
    <w:rsid w:val="003E3C95"/>
    <w:rsid w:val="003E3D7E"/>
    <w:rsid w:val="003E41FF"/>
    <w:rsid w:val="003E456B"/>
    <w:rsid w:val="003E4883"/>
    <w:rsid w:val="003E5489"/>
    <w:rsid w:val="003E5D92"/>
    <w:rsid w:val="003E60C5"/>
    <w:rsid w:val="003E637B"/>
    <w:rsid w:val="003E7B8D"/>
    <w:rsid w:val="003F09C6"/>
    <w:rsid w:val="003F0BBA"/>
    <w:rsid w:val="003F0C6B"/>
    <w:rsid w:val="003F163F"/>
    <w:rsid w:val="003F18CC"/>
    <w:rsid w:val="003F1BDC"/>
    <w:rsid w:val="003F2B5D"/>
    <w:rsid w:val="003F3DA0"/>
    <w:rsid w:val="003F476C"/>
    <w:rsid w:val="003F4992"/>
    <w:rsid w:val="003F52AC"/>
    <w:rsid w:val="003F554F"/>
    <w:rsid w:val="003F5BA6"/>
    <w:rsid w:val="003F5EE4"/>
    <w:rsid w:val="003F6321"/>
    <w:rsid w:val="003F6E45"/>
    <w:rsid w:val="003F76F6"/>
    <w:rsid w:val="004002DB"/>
    <w:rsid w:val="004006F6"/>
    <w:rsid w:val="0040209F"/>
    <w:rsid w:val="004021DE"/>
    <w:rsid w:val="00402307"/>
    <w:rsid w:val="00402FC4"/>
    <w:rsid w:val="0040475B"/>
    <w:rsid w:val="00404F96"/>
    <w:rsid w:val="00405DF6"/>
    <w:rsid w:val="004063CE"/>
    <w:rsid w:val="00406946"/>
    <w:rsid w:val="00406DC1"/>
    <w:rsid w:val="004074D0"/>
    <w:rsid w:val="004111B9"/>
    <w:rsid w:val="00411C17"/>
    <w:rsid w:val="00412684"/>
    <w:rsid w:val="0041271D"/>
    <w:rsid w:val="00412E21"/>
    <w:rsid w:val="00415AEA"/>
    <w:rsid w:val="004171D6"/>
    <w:rsid w:val="0041748B"/>
    <w:rsid w:val="00420C4E"/>
    <w:rsid w:val="00420EBC"/>
    <w:rsid w:val="00421664"/>
    <w:rsid w:val="00423EC8"/>
    <w:rsid w:val="00424974"/>
    <w:rsid w:val="004251AF"/>
    <w:rsid w:val="004259C9"/>
    <w:rsid w:val="00426D8D"/>
    <w:rsid w:val="00426EE1"/>
    <w:rsid w:val="004272D7"/>
    <w:rsid w:val="004276EB"/>
    <w:rsid w:val="00430CEA"/>
    <w:rsid w:val="0043140A"/>
    <w:rsid w:val="00431440"/>
    <w:rsid w:val="004318FF"/>
    <w:rsid w:val="00431E88"/>
    <w:rsid w:val="0043242C"/>
    <w:rsid w:val="00432E76"/>
    <w:rsid w:val="00433337"/>
    <w:rsid w:val="00434AA2"/>
    <w:rsid w:val="00434CFB"/>
    <w:rsid w:val="004355E1"/>
    <w:rsid w:val="0043674F"/>
    <w:rsid w:val="00436A44"/>
    <w:rsid w:val="00436C88"/>
    <w:rsid w:val="004379C7"/>
    <w:rsid w:val="00440873"/>
    <w:rsid w:val="00441880"/>
    <w:rsid w:val="004433B0"/>
    <w:rsid w:val="004435CF"/>
    <w:rsid w:val="004436EB"/>
    <w:rsid w:val="00443A14"/>
    <w:rsid w:val="00443FC3"/>
    <w:rsid w:val="0044401D"/>
    <w:rsid w:val="00445150"/>
    <w:rsid w:val="00445B10"/>
    <w:rsid w:val="00446383"/>
    <w:rsid w:val="0044688F"/>
    <w:rsid w:val="00447643"/>
    <w:rsid w:val="004501FB"/>
    <w:rsid w:val="00450BA5"/>
    <w:rsid w:val="00450D5F"/>
    <w:rsid w:val="004515F1"/>
    <w:rsid w:val="0045461F"/>
    <w:rsid w:val="00455019"/>
    <w:rsid w:val="00456743"/>
    <w:rsid w:val="00457177"/>
    <w:rsid w:val="00457994"/>
    <w:rsid w:val="00460D3F"/>
    <w:rsid w:val="00460D74"/>
    <w:rsid w:val="00461600"/>
    <w:rsid w:val="004629B5"/>
    <w:rsid w:val="00462E4C"/>
    <w:rsid w:val="004635A8"/>
    <w:rsid w:val="004642F0"/>
    <w:rsid w:val="004644DC"/>
    <w:rsid w:val="00464A16"/>
    <w:rsid w:val="00464B60"/>
    <w:rsid w:val="00464E80"/>
    <w:rsid w:val="00467809"/>
    <w:rsid w:val="004678AC"/>
    <w:rsid w:val="00467B4A"/>
    <w:rsid w:val="00467F28"/>
    <w:rsid w:val="004706F0"/>
    <w:rsid w:val="00470981"/>
    <w:rsid w:val="00471DB2"/>
    <w:rsid w:val="0047294F"/>
    <w:rsid w:val="00472AA5"/>
    <w:rsid w:val="0047358A"/>
    <w:rsid w:val="0047383B"/>
    <w:rsid w:val="00474827"/>
    <w:rsid w:val="00474D2C"/>
    <w:rsid w:val="00474E05"/>
    <w:rsid w:val="00474E8A"/>
    <w:rsid w:val="004750B2"/>
    <w:rsid w:val="0047523E"/>
    <w:rsid w:val="004761E8"/>
    <w:rsid w:val="00476820"/>
    <w:rsid w:val="004804CD"/>
    <w:rsid w:val="00480EFB"/>
    <w:rsid w:val="0048197B"/>
    <w:rsid w:val="0048275F"/>
    <w:rsid w:val="004831ED"/>
    <w:rsid w:val="0048354D"/>
    <w:rsid w:val="00483656"/>
    <w:rsid w:val="0048390B"/>
    <w:rsid w:val="00485F82"/>
    <w:rsid w:val="00486506"/>
    <w:rsid w:val="004869D1"/>
    <w:rsid w:val="004871AC"/>
    <w:rsid w:val="004878E5"/>
    <w:rsid w:val="00487AA8"/>
    <w:rsid w:val="004901C1"/>
    <w:rsid w:val="00491538"/>
    <w:rsid w:val="00491797"/>
    <w:rsid w:val="00491B0D"/>
    <w:rsid w:val="0049240C"/>
    <w:rsid w:val="00492DAC"/>
    <w:rsid w:val="00493495"/>
    <w:rsid w:val="0049350D"/>
    <w:rsid w:val="00493ED8"/>
    <w:rsid w:val="004948CD"/>
    <w:rsid w:val="00495543"/>
    <w:rsid w:val="0049609A"/>
    <w:rsid w:val="0049732E"/>
    <w:rsid w:val="0049759D"/>
    <w:rsid w:val="00497EE7"/>
    <w:rsid w:val="004A024B"/>
    <w:rsid w:val="004A03B8"/>
    <w:rsid w:val="004A0677"/>
    <w:rsid w:val="004A0CA1"/>
    <w:rsid w:val="004A0CA7"/>
    <w:rsid w:val="004A23DC"/>
    <w:rsid w:val="004A2F68"/>
    <w:rsid w:val="004A35DC"/>
    <w:rsid w:val="004A3B08"/>
    <w:rsid w:val="004A48B0"/>
    <w:rsid w:val="004A4D7D"/>
    <w:rsid w:val="004A5800"/>
    <w:rsid w:val="004A66E1"/>
    <w:rsid w:val="004A6718"/>
    <w:rsid w:val="004A6C31"/>
    <w:rsid w:val="004A73B9"/>
    <w:rsid w:val="004B097F"/>
    <w:rsid w:val="004B0A35"/>
    <w:rsid w:val="004B0F2E"/>
    <w:rsid w:val="004B12C6"/>
    <w:rsid w:val="004B1797"/>
    <w:rsid w:val="004B1AE3"/>
    <w:rsid w:val="004B2326"/>
    <w:rsid w:val="004B32CF"/>
    <w:rsid w:val="004B48F8"/>
    <w:rsid w:val="004B4E1A"/>
    <w:rsid w:val="004B50C9"/>
    <w:rsid w:val="004B576E"/>
    <w:rsid w:val="004B602C"/>
    <w:rsid w:val="004B66FA"/>
    <w:rsid w:val="004B7555"/>
    <w:rsid w:val="004B79A9"/>
    <w:rsid w:val="004C10F3"/>
    <w:rsid w:val="004C1D66"/>
    <w:rsid w:val="004C2A65"/>
    <w:rsid w:val="004C2CDC"/>
    <w:rsid w:val="004C344E"/>
    <w:rsid w:val="004C367F"/>
    <w:rsid w:val="004C3A5C"/>
    <w:rsid w:val="004C5243"/>
    <w:rsid w:val="004C742B"/>
    <w:rsid w:val="004C75A2"/>
    <w:rsid w:val="004D0CD3"/>
    <w:rsid w:val="004D0DBC"/>
    <w:rsid w:val="004D17F7"/>
    <w:rsid w:val="004D2328"/>
    <w:rsid w:val="004D234F"/>
    <w:rsid w:val="004D23CD"/>
    <w:rsid w:val="004D2D08"/>
    <w:rsid w:val="004D4027"/>
    <w:rsid w:val="004D4D47"/>
    <w:rsid w:val="004D5E80"/>
    <w:rsid w:val="004D7C9E"/>
    <w:rsid w:val="004E0E32"/>
    <w:rsid w:val="004E2301"/>
    <w:rsid w:val="004E45FE"/>
    <w:rsid w:val="004E46A6"/>
    <w:rsid w:val="004E4F93"/>
    <w:rsid w:val="004E5601"/>
    <w:rsid w:val="004E5861"/>
    <w:rsid w:val="004E64FF"/>
    <w:rsid w:val="004E6EA8"/>
    <w:rsid w:val="004E7C7E"/>
    <w:rsid w:val="004F0001"/>
    <w:rsid w:val="004F037E"/>
    <w:rsid w:val="004F0DB5"/>
    <w:rsid w:val="004F1628"/>
    <w:rsid w:val="004F2265"/>
    <w:rsid w:val="004F2439"/>
    <w:rsid w:val="004F3AEF"/>
    <w:rsid w:val="004F4B37"/>
    <w:rsid w:val="004F5DC7"/>
    <w:rsid w:val="004F6E20"/>
    <w:rsid w:val="004F74F2"/>
    <w:rsid w:val="004F77E2"/>
    <w:rsid w:val="004F7ACD"/>
    <w:rsid w:val="00500657"/>
    <w:rsid w:val="005013B2"/>
    <w:rsid w:val="005031B3"/>
    <w:rsid w:val="00504A07"/>
    <w:rsid w:val="00504A34"/>
    <w:rsid w:val="00505408"/>
    <w:rsid w:val="0050598A"/>
    <w:rsid w:val="005066E0"/>
    <w:rsid w:val="005073BC"/>
    <w:rsid w:val="00507ADC"/>
    <w:rsid w:val="00507B09"/>
    <w:rsid w:val="005102EB"/>
    <w:rsid w:val="00510373"/>
    <w:rsid w:val="00510E7B"/>
    <w:rsid w:val="00511573"/>
    <w:rsid w:val="00511A0B"/>
    <w:rsid w:val="00511D6C"/>
    <w:rsid w:val="00511E0C"/>
    <w:rsid w:val="005132C9"/>
    <w:rsid w:val="0051333E"/>
    <w:rsid w:val="005141F8"/>
    <w:rsid w:val="00514A8D"/>
    <w:rsid w:val="00515457"/>
    <w:rsid w:val="005159DC"/>
    <w:rsid w:val="00515C6B"/>
    <w:rsid w:val="005161D8"/>
    <w:rsid w:val="0051679A"/>
    <w:rsid w:val="00517E84"/>
    <w:rsid w:val="00520678"/>
    <w:rsid w:val="00521294"/>
    <w:rsid w:val="00521C7D"/>
    <w:rsid w:val="00521EBA"/>
    <w:rsid w:val="00522388"/>
    <w:rsid w:val="005224D3"/>
    <w:rsid w:val="00522BE2"/>
    <w:rsid w:val="00524121"/>
    <w:rsid w:val="0052650A"/>
    <w:rsid w:val="0052654A"/>
    <w:rsid w:val="005268A7"/>
    <w:rsid w:val="00526AF7"/>
    <w:rsid w:val="00527376"/>
    <w:rsid w:val="005276D8"/>
    <w:rsid w:val="00527D6E"/>
    <w:rsid w:val="00527DA1"/>
    <w:rsid w:val="00530063"/>
    <w:rsid w:val="00530B0A"/>
    <w:rsid w:val="00532BF0"/>
    <w:rsid w:val="00532E3C"/>
    <w:rsid w:val="0053324F"/>
    <w:rsid w:val="005336E1"/>
    <w:rsid w:val="005337F5"/>
    <w:rsid w:val="0053386F"/>
    <w:rsid w:val="00534ED9"/>
    <w:rsid w:val="0053530B"/>
    <w:rsid w:val="0053550A"/>
    <w:rsid w:val="00536BC9"/>
    <w:rsid w:val="00537228"/>
    <w:rsid w:val="005405E0"/>
    <w:rsid w:val="005409CF"/>
    <w:rsid w:val="00540C3B"/>
    <w:rsid w:val="00541E37"/>
    <w:rsid w:val="00542385"/>
    <w:rsid w:val="00542855"/>
    <w:rsid w:val="00542E2A"/>
    <w:rsid w:val="00543267"/>
    <w:rsid w:val="00543500"/>
    <w:rsid w:val="00543BC5"/>
    <w:rsid w:val="00543EDA"/>
    <w:rsid w:val="00545B61"/>
    <w:rsid w:val="00546731"/>
    <w:rsid w:val="00547304"/>
    <w:rsid w:val="005474DB"/>
    <w:rsid w:val="00547B7C"/>
    <w:rsid w:val="00550B90"/>
    <w:rsid w:val="0055109B"/>
    <w:rsid w:val="0055123C"/>
    <w:rsid w:val="005512C6"/>
    <w:rsid w:val="005517DC"/>
    <w:rsid w:val="00552019"/>
    <w:rsid w:val="00553F4E"/>
    <w:rsid w:val="0055490F"/>
    <w:rsid w:val="005554D6"/>
    <w:rsid w:val="00555599"/>
    <w:rsid w:val="00556ADC"/>
    <w:rsid w:val="00556B59"/>
    <w:rsid w:val="00557993"/>
    <w:rsid w:val="0056032E"/>
    <w:rsid w:val="005607CE"/>
    <w:rsid w:val="005612A1"/>
    <w:rsid w:val="0056181B"/>
    <w:rsid w:val="005618C0"/>
    <w:rsid w:val="00561FF8"/>
    <w:rsid w:val="00562E9F"/>
    <w:rsid w:val="0056343B"/>
    <w:rsid w:val="00563623"/>
    <w:rsid w:val="00564ADF"/>
    <w:rsid w:val="00565422"/>
    <w:rsid w:val="00566CD5"/>
    <w:rsid w:val="00566DFE"/>
    <w:rsid w:val="0056788F"/>
    <w:rsid w:val="00567D17"/>
    <w:rsid w:val="00567D93"/>
    <w:rsid w:val="005700BF"/>
    <w:rsid w:val="00571A5C"/>
    <w:rsid w:val="00572716"/>
    <w:rsid w:val="00573645"/>
    <w:rsid w:val="005758E5"/>
    <w:rsid w:val="00575AE8"/>
    <w:rsid w:val="00576C80"/>
    <w:rsid w:val="00580002"/>
    <w:rsid w:val="00580442"/>
    <w:rsid w:val="00580BA3"/>
    <w:rsid w:val="00580F01"/>
    <w:rsid w:val="00581029"/>
    <w:rsid w:val="00581A98"/>
    <w:rsid w:val="00581FC4"/>
    <w:rsid w:val="005821F6"/>
    <w:rsid w:val="0058228D"/>
    <w:rsid w:val="0058268C"/>
    <w:rsid w:val="00582D0A"/>
    <w:rsid w:val="00583BA7"/>
    <w:rsid w:val="00583DDB"/>
    <w:rsid w:val="00584400"/>
    <w:rsid w:val="005850FE"/>
    <w:rsid w:val="005869C4"/>
    <w:rsid w:val="00587041"/>
    <w:rsid w:val="00590108"/>
    <w:rsid w:val="00590519"/>
    <w:rsid w:val="00590779"/>
    <w:rsid w:val="00592060"/>
    <w:rsid w:val="00592234"/>
    <w:rsid w:val="00592271"/>
    <w:rsid w:val="0059498E"/>
    <w:rsid w:val="005954D4"/>
    <w:rsid w:val="00595635"/>
    <w:rsid w:val="00596839"/>
    <w:rsid w:val="005969F0"/>
    <w:rsid w:val="00597786"/>
    <w:rsid w:val="005A01A2"/>
    <w:rsid w:val="005A0DA8"/>
    <w:rsid w:val="005A0E27"/>
    <w:rsid w:val="005A12F7"/>
    <w:rsid w:val="005A16CF"/>
    <w:rsid w:val="005A1C71"/>
    <w:rsid w:val="005A3607"/>
    <w:rsid w:val="005A44BF"/>
    <w:rsid w:val="005A5ADD"/>
    <w:rsid w:val="005A6631"/>
    <w:rsid w:val="005A6836"/>
    <w:rsid w:val="005A6A96"/>
    <w:rsid w:val="005A74CE"/>
    <w:rsid w:val="005A7597"/>
    <w:rsid w:val="005B011A"/>
    <w:rsid w:val="005B07DA"/>
    <w:rsid w:val="005B123A"/>
    <w:rsid w:val="005B1C07"/>
    <w:rsid w:val="005B1CFE"/>
    <w:rsid w:val="005B1DEA"/>
    <w:rsid w:val="005B2186"/>
    <w:rsid w:val="005B244E"/>
    <w:rsid w:val="005B2864"/>
    <w:rsid w:val="005B2A5D"/>
    <w:rsid w:val="005B2B2E"/>
    <w:rsid w:val="005B35F1"/>
    <w:rsid w:val="005B41D2"/>
    <w:rsid w:val="005B4773"/>
    <w:rsid w:val="005B4EB9"/>
    <w:rsid w:val="005B506B"/>
    <w:rsid w:val="005B5368"/>
    <w:rsid w:val="005B5A83"/>
    <w:rsid w:val="005B606F"/>
    <w:rsid w:val="005B62EC"/>
    <w:rsid w:val="005B6523"/>
    <w:rsid w:val="005B7BB5"/>
    <w:rsid w:val="005B7CC8"/>
    <w:rsid w:val="005C0E28"/>
    <w:rsid w:val="005C1172"/>
    <w:rsid w:val="005C2013"/>
    <w:rsid w:val="005C20DA"/>
    <w:rsid w:val="005C2321"/>
    <w:rsid w:val="005C23B6"/>
    <w:rsid w:val="005C3DD5"/>
    <w:rsid w:val="005C44E6"/>
    <w:rsid w:val="005C4BF9"/>
    <w:rsid w:val="005C5B0B"/>
    <w:rsid w:val="005C6D44"/>
    <w:rsid w:val="005C6D5C"/>
    <w:rsid w:val="005C715F"/>
    <w:rsid w:val="005C77C5"/>
    <w:rsid w:val="005C7C9A"/>
    <w:rsid w:val="005C7D0C"/>
    <w:rsid w:val="005D0354"/>
    <w:rsid w:val="005D0722"/>
    <w:rsid w:val="005D0BAF"/>
    <w:rsid w:val="005D0CBC"/>
    <w:rsid w:val="005D0EB2"/>
    <w:rsid w:val="005D19B9"/>
    <w:rsid w:val="005D1F47"/>
    <w:rsid w:val="005D2B2E"/>
    <w:rsid w:val="005D3514"/>
    <w:rsid w:val="005D3ABD"/>
    <w:rsid w:val="005D4A63"/>
    <w:rsid w:val="005D590F"/>
    <w:rsid w:val="005D5A75"/>
    <w:rsid w:val="005D5D34"/>
    <w:rsid w:val="005D63F6"/>
    <w:rsid w:val="005D7261"/>
    <w:rsid w:val="005D77D4"/>
    <w:rsid w:val="005D793F"/>
    <w:rsid w:val="005D7C74"/>
    <w:rsid w:val="005D7CD3"/>
    <w:rsid w:val="005E0786"/>
    <w:rsid w:val="005E1D50"/>
    <w:rsid w:val="005E50A7"/>
    <w:rsid w:val="005E52F4"/>
    <w:rsid w:val="005E5C6B"/>
    <w:rsid w:val="005E5FF8"/>
    <w:rsid w:val="005E6076"/>
    <w:rsid w:val="005E71F0"/>
    <w:rsid w:val="005E7275"/>
    <w:rsid w:val="005E73D1"/>
    <w:rsid w:val="005E7A21"/>
    <w:rsid w:val="005F0448"/>
    <w:rsid w:val="005F1205"/>
    <w:rsid w:val="005F183D"/>
    <w:rsid w:val="005F1F30"/>
    <w:rsid w:val="005F1F63"/>
    <w:rsid w:val="005F2333"/>
    <w:rsid w:val="005F3466"/>
    <w:rsid w:val="005F3705"/>
    <w:rsid w:val="005F3861"/>
    <w:rsid w:val="005F56BD"/>
    <w:rsid w:val="005F67E6"/>
    <w:rsid w:val="005F7165"/>
    <w:rsid w:val="0060048E"/>
    <w:rsid w:val="006012ED"/>
    <w:rsid w:val="00603004"/>
    <w:rsid w:val="00604497"/>
    <w:rsid w:val="006055F2"/>
    <w:rsid w:val="0060764E"/>
    <w:rsid w:val="006103F1"/>
    <w:rsid w:val="006109A9"/>
    <w:rsid w:val="0061173A"/>
    <w:rsid w:val="0061208D"/>
    <w:rsid w:val="006121AF"/>
    <w:rsid w:val="00612222"/>
    <w:rsid w:val="00612AB2"/>
    <w:rsid w:val="006133C7"/>
    <w:rsid w:val="00613438"/>
    <w:rsid w:val="00613A6D"/>
    <w:rsid w:val="006141A3"/>
    <w:rsid w:val="006145AB"/>
    <w:rsid w:val="00614B76"/>
    <w:rsid w:val="00616910"/>
    <w:rsid w:val="00616EE2"/>
    <w:rsid w:val="00617F3D"/>
    <w:rsid w:val="00620BAA"/>
    <w:rsid w:val="00620E01"/>
    <w:rsid w:val="0062222D"/>
    <w:rsid w:val="00622A11"/>
    <w:rsid w:val="0062355F"/>
    <w:rsid w:val="00623736"/>
    <w:rsid w:val="00623AC0"/>
    <w:rsid w:val="00623E80"/>
    <w:rsid w:val="00624088"/>
    <w:rsid w:val="00625EE7"/>
    <w:rsid w:val="006261DD"/>
    <w:rsid w:val="00626382"/>
    <w:rsid w:val="00626C7D"/>
    <w:rsid w:val="00627754"/>
    <w:rsid w:val="0063251E"/>
    <w:rsid w:val="006331E2"/>
    <w:rsid w:val="0063369D"/>
    <w:rsid w:val="00634097"/>
    <w:rsid w:val="00634692"/>
    <w:rsid w:val="00634BBE"/>
    <w:rsid w:val="00635B93"/>
    <w:rsid w:val="00636060"/>
    <w:rsid w:val="00637458"/>
    <w:rsid w:val="00637655"/>
    <w:rsid w:val="006407E3"/>
    <w:rsid w:val="006413B5"/>
    <w:rsid w:val="00641A13"/>
    <w:rsid w:val="00641CD5"/>
    <w:rsid w:val="00642C50"/>
    <w:rsid w:val="00642C61"/>
    <w:rsid w:val="006433F8"/>
    <w:rsid w:val="0064345D"/>
    <w:rsid w:val="006437FE"/>
    <w:rsid w:val="00643A7F"/>
    <w:rsid w:val="00643C15"/>
    <w:rsid w:val="00643F12"/>
    <w:rsid w:val="0064445E"/>
    <w:rsid w:val="006452C8"/>
    <w:rsid w:val="00646601"/>
    <w:rsid w:val="00646E65"/>
    <w:rsid w:val="00647AAC"/>
    <w:rsid w:val="00647B77"/>
    <w:rsid w:val="006517D4"/>
    <w:rsid w:val="00651BC0"/>
    <w:rsid w:val="00653345"/>
    <w:rsid w:val="00654737"/>
    <w:rsid w:val="00655AF1"/>
    <w:rsid w:val="00655EEF"/>
    <w:rsid w:val="006573C4"/>
    <w:rsid w:val="00657D23"/>
    <w:rsid w:val="00661806"/>
    <w:rsid w:val="00661CF2"/>
    <w:rsid w:val="00664654"/>
    <w:rsid w:val="006662FE"/>
    <w:rsid w:val="00670646"/>
    <w:rsid w:val="006712FC"/>
    <w:rsid w:val="00672BC8"/>
    <w:rsid w:val="006737E0"/>
    <w:rsid w:val="00674ADE"/>
    <w:rsid w:val="0067597B"/>
    <w:rsid w:val="00675F3B"/>
    <w:rsid w:val="00676604"/>
    <w:rsid w:val="00676BC2"/>
    <w:rsid w:val="00676C26"/>
    <w:rsid w:val="006809E2"/>
    <w:rsid w:val="0068196C"/>
    <w:rsid w:val="00681AE5"/>
    <w:rsid w:val="00681B7C"/>
    <w:rsid w:val="00682227"/>
    <w:rsid w:val="00682F37"/>
    <w:rsid w:val="00683673"/>
    <w:rsid w:val="006842C5"/>
    <w:rsid w:val="00684B8C"/>
    <w:rsid w:val="00685E3F"/>
    <w:rsid w:val="006862B3"/>
    <w:rsid w:val="00686F07"/>
    <w:rsid w:val="0068741A"/>
    <w:rsid w:val="00687A8F"/>
    <w:rsid w:val="00687FD3"/>
    <w:rsid w:val="00690311"/>
    <w:rsid w:val="00690CDF"/>
    <w:rsid w:val="00691708"/>
    <w:rsid w:val="0069321B"/>
    <w:rsid w:val="006934AE"/>
    <w:rsid w:val="006940CA"/>
    <w:rsid w:val="0069458A"/>
    <w:rsid w:val="006946DF"/>
    <w:rsid w:val="006946EE"/>
    <w:rsid w:val="006949EC"/>
    <w:rsid w:val="00695635"/>
    <w:rsid w:val="00696F0E"/>
    <w:rsid w:val="006974A0"/>
    <w:rsid w:val="00697E57"/>
    <w:rsid w:val="006A137D"/>
    <w:rsid w:val="006A149B"/>
    <w:rsid w:val="006A16BF"/>
    <w:rsid w:val="006A1D0B"/>
    <w:rsid w:val="006A2045"/>
    <w:rsid w:val="006A2840"/>
    <w:rsid w:val="006A3760"/>
    <w:rsid w:val="006A43E1"/>
    <w:rsid w:val="006A440E"/>
    <w:rsid w:val="006A44BA"/>
    <w:rsid w:val="006A473E"/>
    <w:rsid w:val="006A63B8"/>
    <w:rsid w:val="006A70A6"/>
    <w:rsid w:val="006A71E7"/>
    <w:rsid w:val="006A74BC"/>
    <w:rsid w:val="006B0A1C"/>
    <w:rsid w:val="006B171A"/>
    <w:rsid w:val="006B1A27"/>
    <w:rsid w:val="006B1DE6"/>
    <w:rsid w:val="006B21D3"/>
    <w:rsid w:val="006B3FD3"/>
    <w:rsid w:val="006B431F"/>
    <w:rsid w:val="006B612F"/>
    <w:rsid w:val="006B6527"/>
    <w:rsid w:val="006B725C"/>
    <w:rsid w:val="006B7CD1"/>
    <w:rsid w:val="006C011F"/>
    <w:rsid w:val="006C02D7"/>
    <w:rsid w:val="006C077F"/>
    <w:rsid w:val="006C10DB"/>
    <w:rsid w:val="006C145B"/>
    <w:rsid w:val="006C14A1"/>
    <w:rsid w:val="006C2872"/>
    <w:rsid w:val="006C2CBF"/>
    <w:rsid w:val="006C3A87"/>
    <w:rsid w:val="006C3B6F"/>
    <w:rsid w:val="006C451F"/>
    <w:rsid w:val="006C465D"/>
    <w:rsid w:val="006C4927"/>
    <w:rsid w:val="006C4D23"/>
    <w:rsid w:val="006C670E"/>
    <w:rsid w:val="006C7033"/>
    <w:rsid w:val="006D02A3"/>
    <w:rsid w:val="006D04BC"/>
    <w:rsid w:val="006D0B7D"/>
    <w:rsid w:val="006D1435"/>
    <w:rsid w:val="006D166D"/>
    <w:rsid w:val="006D2AE2"/>
    <w:rsid w:val="006D2DD2"/>
    <w:rsid w:val="006D2F42"/>
    <w:rsid w:val="006D391B"/>
    <w:rsid w:val="006D3FE1"/>
    <w:rsid w:val="006D4D54"/>
    <w:rsid w:val="006D540C"/>
    <w:rsid w:val="006D5A3E"/>
    <w:rsid w:val="006D5BE8"/>
    <w:rsid w:val="006D7F40"/>
    <w:rsid w:val="006D7F8A"/>
    <w:rsid w:val="006E0368"/>
    <w:rsid w:val="006E0795"/>
    <w:rsid w:val="006E098B"/>
    <w:rsid w:val="006E14DF"/>
    <w:rsid w:val="006E29E3"/>
    <w:rsid w:val="006E34FA"/>
    <w:rsid w:val="006E5B4F"/>
    <w:rsid w:val="006E602D"/>
    <w:rsid w:val="006E7329"/>
    <w:rsid w:val="006E74D2"/>
    <w:rsid w:val="006E760D"/>
    <w:rsid w:val="006E7725"/>
    <w:rsid w:val="006E7BA2"/>
    <w:rsid w:val="006E7C0B"/>
    <w:rsid w:val="006E7DC5"/>
    <w:rsid w:val="006E7E6C"/>
    <w:rsid w:val="006F032E"/>
    <w:rsid w:val="006F065A"/>
    <w:rsid w:val="006F07EE"/>
    <w:rsid w:val="006F13C7"/>
    <w:rsid w:val="006F2652"/>
    <w:rsid w:val="006F2DB0"/>
    <w:rsid w:val="006F32A6"/>
    <w:rsid w:val="006F3AB7"/>
    <w:rsid w:val="006F600F"/>
    <w:rsid w:val="006F64C6"/>
    <w:rsid w:val="006F64F8"/>
    <w:rsid w:val="006F6AFD"/>
    <w:rsid w:val="006F743E"/>
    <w:rsid w:val="006F784E"/>
    <w:rsid w:val="00700BFC"/>
    <w:rsid w:val="007013F4"/>
    <w:rsid w:val="007020D3"/>
    <w:rsid w:val="007022D8"/>
    <w:rsid w:val="0071033C"/>
    <w:rsid w:val="0071095F"/>
    <w:rsid w:val="00711142"/>
    <w:rsid w:val="00711AE7"/>
    <w:rsid w:val="00712706"/>
    <w:rsid w:val="007137C9"/>
    <w:rsid w:val="00713996"/>
    <w:rsid w:val="00713D83"/>
    <w:rsid w:val="00714472"/>
    <w:rsid w:val="0071471A"/>
    <w:rsid w:val="0071486A"/>
    <w:rsid w:val="00714FBD"/>
    <w:rsid w:val="00716905"/>
    <w:rsid w:val="00716CD9"/>
    <w:rsid w:val="00720273"/>
    <w:rsid w:val="00721A4B"/>
    <w:rsid w:val="00721BE5"/>
    <w:rsid w:val="0072302F"/>
    <w:rsid w:val="0072329C"/>
    <w:rsid w:val="007234C2"/>
    <w:rsid w:val="00725AA7"/>
    <w:rsid w:val="00726054"/>
    <w:rsid w:val="00726B97"/>
    <w:rsid w:val="007271CF"/>
    <w:rsid w:val="00727C34"/>
    <w:rsid w:val="007303EC"/>
    <w:rsid w:val="00730827"/>
    <w:rsid w:val="00730937"/>
    <w:rsid w:val="00730EFE"/>
    <w:rsid w:val="00731AC0"/>
    <w:rsid w:val="007320C6"/>
    <w:rsid w:val="00732856"/>
    <w:rsid w:val="0073449F"/>
    <w:rsid w:val="00734C04"/>
    <w:rsid w:val="007371F0"/>
    <w:rsid w:val="00740373"/>
    <w:rsid w:val="00740D98"/>
    <w:rsid w:val="00742657"/>
    <w:rsid w:val="00743132"/>
    <w:rsid w:val="00743167"/>
    <w:rsid w:val="007431F8"/>
    <w:rsid w:val="007434CB"/>
    <w:rsid w:val="007438EF"/>
    <w:rsid w:val="00743C52"/>
    <w:rsid w:val="00746936"/>
    <w:rsid w:val="00746AF3"/>
    <w:rsid w:val="00747929"/>
    <w:rsid w:val="00747D6C"/>
    <w:rsid w:val="00747FEC"/>
    <w:rsid w:val="0075061E"/>
    <w:rsid w:val="00750C76"/>
    <w:rsid w:val="007513E2"/>
    <w:rsid w:val="007518D1"/>
    <w:rsid w:val="00751AD5"/>
    <w:rsid w:val="007525F6"/>
    <w:rsid w:val="00753184"/>
    <w:rsid w:val="0075376F"/>
    <w:rsid w:val="007562DF"/>
    <w:rsid w:val="00757058"/>
    <w:rsid w:val="00757D96"/>
    <w:rsid w:val="0076097A"/>
    <w:rsid w:val="00760F8B"/>
    <w:rsid w:val="0076130C"/>
    <w:rsid w:val="00762088"/>
    <w:rsid w:val="00762877"/>
    <w:rsid w:val="0076296F"/>
    <w:rsid w:val="007635F9"/>
    <w:rsid w:val="007641CB"/>
    <w:rsid w:val="0076482B"/>
    <w:rsid w:val="00765080"/>
    <w:rsid w:val="0076579E"/>
    <w:rsid w:val="00765890"/>
    <w:rsid w:val="00766145"/>
    <w:rsid w:val="0076632A"/>
    <w:rsid w:val="00766458"/>
    <w:rsid w:val="00766499"/>
    <w:rsid w:val="00766863"/>
    <w:rsid w:val="007700F5"/>
    <w:rsid w:val="00770DA2"/>
    <w:rsid w:val="00771361"/>
    <w:rsid w:val="00772E5F"/>
    <w:rsid w:val="00774149"/>
    <w:rsid w:val="00774D80"/>
    <w:rsid w:val="00775AA2"/>
    <w:rsid w:val="0077636C"/>
    <w:rsid w:val="00776617"/>
    <w:rsid w:val="007776FA"/>
    <w:rsid w:val="00780C16"/>
    <w:rsid w:val="00781CF8"/>
    <w:rsid w:val="007821CF"/>
    <w:rsid w:val="007824F3"/>
    <w:rsid w:val="00782B8E"/>
    <w:rsid w:val="00782DA5"/>
    <w:rsid w:val="00782FAA"/>
    <w:rsid w:val="007830DF"/>
    <w:rsid w:val="00783462"/>
    <w:rsid w:val="00783CEA"/>
    <w:rsid w:val="0078410D"/>
    <w:rsid w:val="007842BF"/>
    <w:rsid w:val="00784472"/>
    <w:rsid w:val="007853B4"/>
    <w:rsid w:val="007863DE"/>
    <w:rsid w:val="0078662A"/>
    <w:rsid w:val="00786A18"/>
    <w:rsid w:val="00786F5F"/>
    <w:rsid w:val="00790D2E"/>
    <w:rsid w:val="0079191A"/>
    <w:rsid w:val="00791D9B"/>
    <w:rsid w:val="0079203E"/>
    <w:rsid w:val="0079345B"/>
    <w:rsid w:val="0079443A"/>
    <w:rsid w:val="0079471E"/>
    <w:rsid w:val="00794B07"/>
    <w:rsid w:val="00794E1B"/>
    <w:rsid w:val="00795962"/>
    <w:rsid w:val="00795988"/>
    <w:rsid w:val="007959E9"/>
    <w:rsid w:val="0079728D"/>
    <w:rsid w:val="007974F9"/>
    <w:rsid w:val="007A145E"/>
    <w:rsid w:val="007A1660"/>
    <w:rsid w:val="007A246F"/>
    <w:rsid w:val="007A31E1"/>
    <w:rsid w:val="007A3580"/>
    <w:rsid w:val="007A419F"/>
    <w:rsid w:val="007A42A6"/>
    <w:rsid w:val="007A46D1"/>
    <w:rsid w:val="007A47A0"/>
    <w:rsid w:val="007A4930"/>
    <w:rsid w:val="007A5255"/>
    <w:rsid w:val="007A5334"/>
    <w:rsid w:val="007A5A09"/>
    <w:rsid w:val="007A5BBD"/>
    <w:rsid w:val="007A5CF6"/>
    <w:rsid w:val="007A68C6"/>
    <w:rsid w:val="007A6C55"/>
    <w:rsid w:val="007A6E57"/>
    <w:rsid w:val="007A6FA8"/>
    <w:rsid w:val="007A7BF4"/>
    <w:rsid w:val="007B068F"/>
    <w:rsid w:val="007B0BF9"/>
    <w:rsid w:val="007B0C89"/>
    <w:rsid w:val="007B0DC6"/>
    <w:rsid w:val="007B1112"/>
    <w:rsid w:val="007B16AC"/>
    <w:rsid w:val="007B17E9"/>
    <w:rsid w:val="007B2A0E"/>
    <w:rsid w:val="007B3198"/>
    <w:rsid w:val="007B3CCB"/>
    <w:rsid w:val="007B4930"/>
    <w:rsid w:val="007B52DC"/>
    <w:rsid w:val="007B5542"/>
    <w:rsid w:val="007B5BA5"/>
    <w:rsid w:val="007B6CE4"/>
    <w:rsid w:val="007B6D6D"/>
    <w:rsid w:val="007B6E98"/>
    <w:rsid w:val="007B6FF7"/>
    <w:rsid w:val="007B730D"/>
    <w:rsid w:val="007B76C8"/>
    <w:rsid w:val="007B78D4"/>
    <w:rsid w:val="007C0354"/>
    <w:rsid w:val="007C03B0"/>
    <w:rsid w:val="007C0481"/>
    <w:rsid w:val="007C0FBE"/>
    <w:rsid w:val="007C10F0"/>
    <w:rsid w:val="007C1B58"/>
    <w:rsid w:val="007C1BDE"/>
    <w:rsid w:val="007C1C92"/>
    <w:rsid w:val="007C2C65"/>
    <w:rsid w:val="007C330D"/>
    <w:rsid w:val="007C559E"/>
    <w:rsid w:val="007C635A"/>
    <w:rsid w:val="007C6BCF"/>
    <w:rsid w:val="007C6F46"/>
    <w:rsid w:val="007C79D8"/>
    <w:rsid w:val="007C7C65"/>
    <w:rsid w:val="007C7E02"/>
    <w:rsid w:val="007C7F70"/>
    <w:rsid w:val="007D1835"/>
    <w:rsid w:val="007D26EE"/>
    <w:rsid w:val="007D29A5"/>
    <w:rsid w:val="007D3968"/>
    <w:rsid w:val="007D417B"/>
    <w:rsid w:val="007D480A"/>
    <w:rsid w:val="007D68A6"/>
    <w:rsid w:val="007D7335"/>
    <w:rsid w:val="007E0297"/>
    <w:rsid w:val="007E0C91"/>
    <w:rsid w:val="007E1DFD"/>
    <w:rsid w:val="007E1E55"/>
    <w:rsid w:val="007E1EFE"/>
    <w:rsid w:val="007E212A"/>
    <w:rsid w:val="007E32BB"/>
    <w:rsid w:val="007E3E59"/>
    <w:rsid w:val="007E4944"/>
    <w:rsid w:val="007E4FB6"/>
    <w:rsid w:val="007E641A"/>
    <w:rsid w:val="007E7196"/>
    <w:rsid w:val="007E7CEE"/>
    <w:rsid w:val="007E7E43"/>
    <w:rsid w:val="007F0502"/>
    <w:rsid w:val="007F1C2E"/>
    <w:rsid w:val="007F1FD3"/>
    <w:rsid w:val="007F397C"/>
    <w:rsid w:val="007F45D9"/>
    <w:rsid w:val="007F5083"/>
    <w:rsid w:val="007F55C8"/>
    <w:rsid w:val="007F5ED2"/>
    <w:rsid w:val="007F6D57"/>
    <w:rsid w:val="007F6F3B"/>
    <w:rsid w:val="007F746F"/>
    <w:rsid w:val="00801514"/>
    <w:rsid w:val="00802B38"/>
    <w:rsid w:val="008032F7"/>
    <w:rsid w:val="00803C78"/>
    <w:rsid w:val="00803EDD"/>
    <w:rsid w:val="00803F8F"/>
    <w:rsid w:val="00805878"/>
    <w:rsid w:val="00805B0D"/>
    <w:rsid w:val="00806365"/>
    <w:rsid w:val="00806D9C"/>
    <w:rsid w:val="00806E93"/>
    <w:rsid w:val="00807C5C"/>
    <w:rsid w:val="00807D8B"/>
    <w:rsid w:val="0081023A"/>
    <w:rsid w:val="00810370"/>
    <w:rsid w:val="00810621"/>
    <w:rsid w:val="008116D5"/>
    <w:rsid w:val="00811B8E"/>
    <w:rsid w:val="00811EDE"/>
    <w:rsid w:val="008121B0"/>
    <w:rsid w:val="008125C9"/>
    <w:rsid w:val="00813307"/>
    <w:rsid w:val="008138B6"/>
    <w:rsid w:val="00814690"/>
    <w:rsid w:val="00814963"/>
    <w:rsid w:val="008159D1"/>
    <w:rsid w:val="00815C99"/>
    <w:rsid w:val="0081626C"/>
    <w:rsid w:val="00816C61"/>
    <w:rsid w:val="00820235"/>
    <w:rsid w:val="008206D2"/>
    <w:rsid w:val="00820A0F"/>
    <w:rsid w:val="00820A6D"/>
    <w:rsid w:val="00821355"/>
    <w:rsid w:val="008213FD"/>
    <w:rsid w:val="0082196A"/>
    <w:rsid w:val="00821B73"/>
    <w:rsid w:val="0082369C"/>
    <w:rsid w:val="00823B46"/>
    <w:rsid w:val="00823F23"/>
    <w:rsid w:val="00824A42"/>
    <w:rsid w:val="00824B10"/>
    <w:rsid w:val="00824FB6"/>
    <w:rsid w:val="0082508B"/>
    <w:rsid w:val="00825161"/>
    <w:rsid w:val="00825C6B"/>
    <w:rsid w:val="00826A27"/>
    <w:rsid w:val="00826AF0"/>
    <w:rsid w:val="00826C8C"/>
    <w:rsid w:val="0082797E"/>
    <w:rsid w:val="00830F98"/>
    <w:rsid w:val="008314D0"/>
    <w:rsid w:val="00831DA8"/>
    <w:rsid w:val="00832092"/>
    <w:rsid w:val="008320FF"/>
    <w:rsid w:val="0083211C"/>
    <w:rsid w:val="00832B97"/>
    <w:rsid w:val="00833042"/>
    <w:rsid w:val="00834B02"/>
    <w:rsid w:val="0083564B"/>
    <w:rsid w:val="00836B32"/>
    <w:rsid w:val="00836BCA"/>
    <w:rsid w:val="0084007B"/>
    <w:rsid w:val="00841619"/>
    <w:rsid w:val="00841CEE"/>
    <w:rsid w:val="0084248E"/>
    <w:rsid w:val="008427CA"/>
    <w:rsid w:val="00842A93"/>
    <w:rsid w:val="00842B02"/>
    <w:rsid w:val="008450F0"/>
    <w:rsid w:val="00845B0B"/>
    <w:rsid w:val="00846445"/>
    <w:rsid w:val="008465E2"/>
    <w:rsid w:val="0084692D"/>
    <w:rsid w:val="008478D4"/>
    <w:rsid w:val="008502A3"/>
    <w:rsid w:val="00850BC1"/>
    <w:rsid w:val="00851049"/>
    <w:rsid w:val="00852816"/>
    <w:rsid w:val="0085288A"/>
    <w:rsid w:val="00853B4A"/>
    <w:rsid w:val="008540A4"/>
    <w:rsid w:val="00854D8B"/>
    <w:rsid w:val="00855489"/>
    <w:rsid w:val="008565AF"/>
    <w:rsid w:val="00857476"/>
    <w:rsid w:val="00857E15"/>
    <w:rsid w:val="008605B2"/>
    <w:rsid w:val="008605BC"/>
    <w:rsid w:val="008608D5"/>
    <w:rsid w:val="00860B40"/>
    <w:rsid w:val="0086117F"/>
    <w:rsid w:val="00861621"/>
    <w:rsid w:val="00861D31"/>
    <w:rsid w:val="00861F0B"/>
    <w:rsid w:val="008620D6"/>
    <w:rsid w:val="008632D4"/>
    <w:rsid w:val="008633B3"/>
    <w:rsid w:val="008636CA"/>
    <w:rsid w:val="0086468D"/>
    <w:rsid w:val="00864D24"/>
    <w:rsid w:val="008652E1"/>
    <w:rsid w:val="00865DB1"/>
    <w:rsid w:val="00866B52"/>
    <w:rsid w:val="00867614"/>
    <w:rsid w:val="008710E3"/>
    <w:rsid w:val="00871BB5"/>
    <w:rsid w:val="00873820"/>
    <w:rsid w:val="00873906"/>
    <w:rsid w:val="0087436E"/>
    <w:rsid w:val="00875B38"/>
    <w:rsid w:val="008767E6"/>
    <w:rsid w:val="0087699E"/>
    <w:rsid w:val="00876AAF"/>
    <w:rsid w:val="00876B67"/>
    <w:rsid w:val="00876E06"/>
    <w:rsid w:val="0087732E"/>
    <w:rsid w:val="00877C37"/>
    <w:rsid w:val="008804AB"/>
    <w:rsid w:val="00881D40"/>
    <w:rsid w:val="00882E68"/>
    <w:rsid w:val="00883BAA"/>
    <w:rsid w:val="00885DB5"/>
    <w:rsid w:val="008863CE"/>
    <w:rsid w:val="00886B32"/>
    <w:rsid w:val="00886BBC"/>
    <w:rsid w:val="00886E47"/>
    <w:rsid w:val="00887476"/>
    <w:rsid w:val="00887F51"/>
    <w:rsid w:val="0089047D"/>
    <w:rsid w:val="00890491"/>
    <w:rsid w:val="00890505"/>
    <w:rsid w:val="00890A7B"/>
    <w:rsid w:val="00890D5D"/>
    <w:rsid w:val="008913E5"/>
    <w:rsid w:val="00891429"/>
    <w:rsid w:val="00891C8A"/>
    <w:rsid w:val="00892A7E"/>
    <w:rsid w:val="00892E23"/>
    <w:rsid w:val="0089323F"/>
    <w:rsid w:val="00893D20"/>
    <w:rsid w:val="008943C0"/>
    <w:rsid w:val="00895D74"/>
    <w:rsid w:val="00896B68"/>
    <w:rsid w:val="0089741A"/>
    <w:rsid w:val="00897856"/>
    <w:rsid w:val="008978EE"/>
    <w:rsid w:val="00897BA6"/>
    <w:rsid w:val="008A07EF"/>
    <w:rsid w:val="008A0B4E"/>
    <w:rsid w:val="008A0D03"/>
    <w:rsid w:val="008A0D0C"/>
    <w:rsid w:val="008A1E3B"/>
    <w:rsid w:val="008A207F"/>
    <w:rsid w:val="008A2796"/>
    <w:rsid w:val="008A3234"/>
    <w:rsid w:val="008A3A3D"/>
    <w:rsid w:val="008A3ABB"/>
    <w:rsid w:val="008A4D70"/>
    <w:rsid w:val="008A5079"/>
    <w:rsid w:val="008A5677"/>
    <w:rsid w:val="008A5B58"/>
    <w:rsid w:val="008A5BA8"/>
    <w:rsid w:val="008A7625"/>
    <w:rsid w:val="008B0F33"/>
    <w:rsid w:val="008B1E0B"/>
    <w:rsid w:val="008B2409"/>
    <w:rsid w:val="008B2F31"/>
    <w:rsid w:val="008B3869"/>
    <w:rsid w:val="008B3A26"/>
    <w:rsid w:val="008B3D77"/>
    <w:rsid w:val="008B3E62"/>
    <w:rsid w:val="008B3F78"/>
    <w:rsid w:val="008B592A"/>
    <w:rsid w:val="008B5A9E"/>
    <w:rsid w:val="008B60E0"/>
    <w:rsid w:val="008B673D"/>
    <w:rsid w:val="008C01D3"/>
    <w:rsid w:val="008C0B49"/>
    <w:rsid w:val="008C17E5"/>
    <w:rsid w:val="008C2336"/>
    <w:rsid w:val="008C24F9"/>
    <w:rsid w:val="008C2693"/>
    <w:rsid w:val="008C31C8"/>
    <w:rsid w:val="008C32E5"/>
    <w:rsid w:val="008C3339"/>
    <w:rsid w:val="008C34B0"/>
    <w:rsid w:val="008C3B49"/>
    <w:rsid w:val="008C3BF4"/>
    <w:rsid w:val="008C55C7"/>
    <w:rsid w:val="008D041C"/>
    <w:rsid w:val="008D11F5"/>
    <w:rsid w:val="008D2784"/>
    <w:rsid w:val="008D3235"/>
    <w:rsid w:val="008D36A8"/>
    <w:rsid w:val="008D371A"/>
    <w:rsid w:val="008D3F3A"/>
    <w:rsid w:val="008D4A6D"/>
    <w:rsid w:val="008D6950"/>
    <w:rsid w:val="008D6D0D"/>
    <w:rsid w:val="008E009D"/>
    <w:rsid w:val="008E01E0"/>
    <w:rsid w:val="008E0893"/>
    <w:rsid w:val="008E0C24"/>
    <w:rsid w:val="008E115C"/>
    <w:rsid w:val="008E3248"/>
    <w:rsid w:val="008E4842"/>
    <w:rsid w:val="008E5247"/>
    <w:rsid w:val="008E5285"/>
    <w:rsid w:val="008E5ECE"/>
    <w:rsid w:val="008E6022"/>
    <w:rsid w:val="008E610E"/>
    <w:rsid w:val="008E6909"/>
    <w:rsid w:val="008E761A"/>
    <w:rsid w:val="008E7960"/>
    <w:rsid w:val="008E7B07"/>
    <w:rsid w:val="008F05E5"/>
    <w:rsid w:val="008F0B6C"/>
    <w:rsid w:val="008F0F86"/>
    <w:rsid w:val="008F103A"/>
    <w:rsid w:val="008F1E4E"/>
    <w:rsid w:val="008F24A4"/>
    <w:rsid w:val="008F257E"/>
    <w:rsid w:val="008F40BC"/>
    <w:rsid w:val="008F4CD1"/>
    <w:rsid w:val="008F5C0E"/>
    <w:rsid w:val="008F6F9A"/>
    <w:rsid w:val="008F7E22"/>
    <w:rsid w:val="008F7F38"/>
    <w:rsid w:val="0090045E"/>
    <w:rsid w:val="009005F4"/>
    <w:rsid w:val="00901600"/>
    <w:rsid w:val="00901B52"/>
    <w:rsid w:val="00901FF7"/>
    <w:rsid w:val="00902310"/>
    <w:rsid w:val="00902FDF"/>
    <w:rsid w:val="00903410"/>
    <w:rsid w:val="00903B3C"/>
    <w:rsid w:val="00904031"/>
    <w:rsid w:val="0090410E"/>
    <w:rsid w:val="009041C5"/>
    <w:rsid w:val="00904588"/>
    <w:rsid w:val="00904D86"/>
    <w:rsid w:val="00904EB4"/>
    <w:rsid w:val="0090514A"/>
    <w:rsid w:val="0090555E"/>
    <w:rsid w:val="00906481"/>
    <w:rsid w:val="0090723A"/>
    <w:rsid w:val="00907342"/>
    <w:rsid w:val="0091073A"/>
    <w:rsid w:val="00910830"/>
    <w:rsid w:val="00912524"/>
    <w:rsid w:val="009129AD"/>
    <w:rsid w:val="00912C3A"/>
    <w:rsid w:val="00912EE3"/>
    <w:rsid w:val="009131E9"/>
    <w:rsid w:val="00914620"/>
    <w:rsid w:val="009156A2"/>
    <w:rsid w:val="009156E8"/>
    <w:rsid w:val="00916356"/>
    <w:rsid w:val="009166BE"/>
    <w:rsid w:val="00916C5A"/>
    <w:rsid w:val="00916DBD"/>
    <w:rsid w:val="00917F01"/>
    <w:rsid w:val="009206D8"/>
    <w:rsid w:val="009209C7"/>
    <w:rsid w:val="00920C42"/>
    <w:rsid w:val="009215AD"/>
    <w:rsid w:val="0092296E"/>
    <w:rsid w:val="009232A6"/>
    <w:rsid w:val="0092332E"/>
    <w:rsid w:val="00925D59"/>
    <w:rsid w:val="009262D9"/>
    <w:rsid w:val="0092745F"/>
    <w:rsid w:val="00927B98"/>
    <w:rsid w:val="0093070D"/>
    <w:rsid w:val="00932C02"/>
    <w:rsid w:val="009331B3"/>
    <w:rsid w:val="009331B8"/>
    <w:rsid w:val="009334B6"/>
    <w:rsid w:val="009349EA"/>
    <w:rsid w:val="009354D2"/>
    <w:rsid w:val="00935667"/>
    <w:rsid w:val="00935971"/>
    <w:rsid w:val="00940368"/>
    <w:rsid w:val="0094055C"/>
    <w:rsid w:val="00940768"/>
    <w:rsid w:val="0094087A"/>
    <w:rsid w:val="00940A27"/>
    <w:rsid w:val="00941F99"/>
    <w:rsid w:val="00942F99"/>
    <w:rsid w:val="009447C2"/>
    <w:rsid w:val="009449E4"/>
    <w:rsid w:val="00944EA3"/>
    <w:rsid w:val="00944F1A"/>
    <w:rsid w:val="00945581"/>
    <w:rsid w:val="00945C32"/>
    <w:rsid w:val="00946D01"/>
    <w:rsid w:val="009478A2"/>
    <w:rsid w:val="00947A54"/>
    <w:rsid w:val="00950070"/>
    <w:rsid w:val="00950843"/>
    <w:rsid w:val="00951120"/>
    <w:rsid w:val="0095117C"/>
    <w:rsid w:val="009512A8"/>
    <w:rsid w:val="00951B5E"/>
    <w:rsid w:val="00953785"/>
    <w:rsid w:val="00953857"/>
    <w:rsid w:val="009544E1"/>
    <w:rsid w:val="00954D45"/>
    <w:rsid w:val="0095547F"/>
    <w:rsid w:val="00955BD0"/>
    <w:rsid w:val="00955D78"/>
    <w:rsid w:val="00956053"/>
    <w:rsid w:val="00957A1A"/>
    <w:rsid w:val="00960E9A"/>
    <w:rsid w:val="00960F77"/>
    <w:rsid w:val="00961463"/>
    <w:rsid w:val="009635DE"/>
    <w:rsid w:val="0096365B"/>
    <w:rsid w:val="0096368D"/>
    <w:rsid w:val="00963CB6"/>
    <w:rsid w:val="009647BD"/>
    <w:rsid w:val="00964A96"/>
    <w:rsid w:val="00964BA8"/>
    <w:rsid w:val="00965942"/>
    <w:rsid w:val="009662FB"/>
    <w:rsid w:val="00967B0A"/>
    <w:rsid w:val="00971AF4"/>
    <w:rsid w:val="0097231E"/>
    <w:rsid w:val="009732C1"/>
    <w:rsid w:val="009748D4"/>
    <w:rsid w:val="009753A1"/>
    <w:rsid w:val="00975FE8"/>
    <w:rsid w:val="00976225"/>
    <w:rsid w:val="00976EF2"/>
    <w:rsid w:val="009772D3"/>
    <w:rsid w:val="00980E36"/>
    <w:rsid w:val="0098166A"/>
    <w:rsid w:val="00982741"/>
    <w:rsid w:val="009846FC"/>
    <w:rsid w:val="00984C56"/>
    <w:rsid w:val="0098558C"/>
    <w:rsid w:val="00985669"/>
    <w:rsid w:val="00986417"/>
    <w:rsid w:val="0098658F"/>
    <w:rsid w:val="00986B80"/>
    <w:rsid w:val="00987279"/>
    <w:rsid w:val="00987433"/>
    <w:rsid w:val="0099064B"/>
    <w:rsid w:val="00991405"/>
    <w:rsid w:val="00991F72"/>
    <w:rsid w:val="00992635"/>
    <w:rsid w:val="0099417B"/>
    <w:rsid w:val="009949D8"/>
    <w:rsid w:val="00994B5E"/>
    <w:rsid w:val="00994F54"/>
    <w:rsid w:val="0099563B"/>
    <w:rsid w:val="00995AD5"/>
    <w:rsid w:val="00995FAF"/>
    <w:rsid w:val="009969F9"/>
    <w:rsid w:val="00997A8E"/>
    <w:rsid w:val="00997E96"/>
    <w:rsid w:val="009A02ED"/>
    <w:rsid w:val="009A27D5"/>
    <w:rsid w:val="009A43C8"/>
    <w:rsid w:val="009A4713"/>
    <w:rsid w:val="009A4CC5"/>
    <w:rsid w:val="009A5428"/>
    <w:rsid w:val="009A6084"/>
    <w:rsid w:val="009A75F2"/>
    <w:rsid w:val="009A7E0B"/>
    <w:rsid w:val="009B0D1A"/>
    <w:rsid w:val="009B164A"/>
    <w:rsid w:val="009B1A2F"/>
    <w:rsid w:val="009B24C6"/>
    <w:rsid w:val="009B3A09"/>
    <w:rsid w:val="009B4506"/>
    <w:rsid w:val="009B5256"/>
    <w:rsid w:val="009B5858"/>
    <w:rsid w:val="009B5871"/>
    <w:rsid w:val="009B58A5"/>
    <w:rsid w:val="009B5E94"/>
    <w:rsid w:val="009B652E"/>
    <w:rsid w:val="009B6983"/>
    <w:rsid w:val="009B6E85"/>
    <w:rsid w:val="009C0E94"/>
    <w:rsid w:val="009C22F7"/>
    <w:rsid w:val="009C2DB2"/>
    <w:rsid w:val="009C4217"/>
    <w:rsid w:val="009C440F"/>
    <w:rsid w:val="009C46DF"/>
    <w:rsid w:val="009C57B6"/>
    <w:rsid w:val="009C5AC5"/>
    <w:rsid w:val="009C745D"/>
    <w:rsid w:val="009C780D"/>
    <w:rsid w:val="009D04E9"/>
    <w:rsid w:val="009D08B0"/>
    <w:rsid w:val="009D0F5B"/>
    <w:rsid w:val="009D1D49"/>
    <w:rsid w:val="009D3934"/>
    <w:rsid w:val="009D4596"/>
    <w:rsid w:val="009D471E"/>
    <w:rsid w:val="009D4AF2"/>
    <w:rsid w:val="009D4B0F"/>
    <w:rsid w:val="009D5058"/>
    <w:rsid w:val="009D5A31"/>
    <w:rsid w:val="009D6FD3"/>
    <w:rsid w:val="009D7643"/>
    <w:rsid w:val="009E000F"/>
    <w:rsid w:val="009E0106"/>
    <w:rsid w:val="009E0118"/>
    <w:rsid w:val="009E01A2"/>
    <w:rsid w:val="009E07DB"/>
    <w:rsid w:val="009E0E6C"/>
    <w:rsid w:val="009E0E9F"/>
    <w:rsid w:val="009E1419"/>
    <w:rsid w:val="009E1595"/>
    <w:rsid w:val="009E1768"/>
    <w:rsid w:val="009E1E92"/>
    <w:rsid w:val="009E20DF"/>
    <w:rsid w:val="009E34C7"/>
    <w:rsid w:val="009E37CB"/>
    <w:rsid w:val="009E4598"/>
    <w:rsid w:val="009E4B60"/>
    <w:rsid w:val="009E4BE8"/>
    <w:rsid w:val="009E4CA3"/>
    <w:rsid w:val="009E4D99"/>
    <w:rsid w:val="009E52BB"/>
    <w:rsid w:val="009E577E"/>
    <w:rsid w:val="009E5F91"/>
    <w:rsid w:val="009E646F"/>
    <w:rsid w:val="009E761C"/>
    <w:rsid w:val="009E7757"/>
    <w:rsid w:val="009F066B"/>
    <w:rsid w:val="009F069D"/>
    <w:rsid w:val="009F2767"/>
    <w:rsid w:val="009F2F48"/>
    <w:rsid w:val="009F31A4"/>
    <w:rsid w:val="009F3407"/>
    <w:rsid w:val="009F39F2"/>
    <w:rsid w:val="009F3A29"/>
    <w:rsid w:val="009F4380"/>
    <w:rsid w:val="009F53C2"/>
    <w:rsid w:val="009F5631"/>
    <w:rsid w:val="009F6C9A"/>
    <w:rsid w:val="009F73AF"/>
    <w:rsid w:val="009F7ADF"/>
    <w:rsid w:val="00A00818"/>
    <w:rsid w:val="00A00825"/>
    <w:rsid w:val="00A00EB9"/>
    <w:rsid w:val="00A01333"/>
    <w:rsid w:val="00A01419"/>
    <w:rsid w:val="00A023E4"/>
    <w:rsid w:val="00A02C8A"/>
    <w:rsid w:val="00A03542"/>
    <w:rsid w:val="00A03815"/>
    <w:rsid w:val="00A077EF"/>
    <w:rsid w:val="00A07CC1"/>
    <w:rsid w:val="00A10B6C"/>
    <w:rsid w:val="00A10C87"/>
    <w:rsid w:val="00A120B1"/>
    <w:rsid w:val="00A12812"/>
    <w:rsid w:val="00A1287D"/>
    <w:rsid w:val="00A14466"/>
    <w:rsid w:val="00A147C5"/>
    <w:rsid w:val="00A16656"/>
    <w:rsid w:val="00A168ED"/>
    <w:rsid w:val="00A170CC"/>
    <w:rsid w:val="00A17EA4"/>
    <w:rsid w:val="00A205FE"/>
    <w:rsid w:val="00A22B16"/>
    <w:rsid w:val="00A22E4A"/>
    <w:rsid w:val="00A23A6B"/>
    <w:rsid w:val="00A23ADA"/>
    <w:rsid w:val="00A23F04"/>
    <w:rsid w:val="00A24A6E"/>
    <w:rsid w:val="00A24C87"/>
    <w:rsid w:val="00A253DF"/>
    <w:rsid w:val="00A25EB9"/>
    <w:rsid w:val="00A26CD4"/>
    <w:rsid w:val="00A27005"/>
    <w:rsid w:val="00A2750A"/>
    <w:rsid w:val="00A27AC8"/>
    <w:rsid w:val="00A31D08"/>
    <w:rsid w:val="00A324AC"/>
    <w:rsid w:val="00A34966"/>
    <w:rsid w:val="00A352DB"/>
    <w:rsid w:val="00A353DC"/>
    <w:rsid w:val="00A354B6"/>
    <w:rsid w:val="00A35748"/>
    <w:rsid w:val="00A35887"/>
    <w:rsid w:val="00A35A75"/>
    <w:rsid w:val="00A36892"/>
    <w:rsid w:val="00A36ACD"/>
    <w:rsid w:val="00A36B9A"/>
    <w:rsid w:val="00A36F97"/>
    <w:rsid w:val="00A3745D"/>
    <w:rsid w:val="00A374C9"/>
    <w:rsid w:val="00A406E5"/>
    <w:rsid w:val="00A407FF"/>
    <w:rsid w:val="00A417BD"/>
    <w:rsid w:val="00A418EA"/>
    <w:rsid w:val="00A42368"/>
    <w:rsid w:val="00A4241A"/>
    <w:rsid w:val="00A42D70"/>
    <w:rsid w:val="00A4378E"/>
    <w:rsid w:val="00A43885"/>
    <w:rsid w:val="00A43DB6"/>
    <w:rsid w:val="00A44041"/>
    <w:rsid w:val="00A44156"/>
    <w:rsid w:val="00A44160"/>
    <w:rsid w:val="00A4486F"/>
    <w:rsid w:val="00A44E0D"/>
    <w:rsid w:val="00A466DB"/>
    <w:rsid w:val="00A46715"/>
    <w:rsid w:val="00A476B3"/>
    <w:rsid w:val="00A501AF"/>
    <w:rsid w:val="00A50442"/>
    <w:rsid w:val="00A527EB"/>
    <w:rsid w:val="00A52C25"/>
    <w:rsid w:val="00A53D17"/>
    <w:rsid w:val="00A54363"/>
    <w:rsid w:val="00A54F5C"/>
    <w:rsid w:val="00A555A8"/>
    <w:rsid w:val="00A5601F"/>
    <w:rsid w:val="00A564DF"/>
    <w:rsid w:val="00A5680E"/>
    <w:rsid w:val="00A56A27"/>
    <w:rsid w:val="00A56F59"/>
    <w:rsid w:val="00A57699"/>
    <w:rsid w:val="00A6007A"/>
    <w:rsid w:val="00A6078C"/>
    <w:rsid w:val="00A60E06"/>
    <w:rsid w:val="00A62E3D"/>
    <w:rsid w:val="00A6402C"/>
    <w:rsid w:val="00A641FB"/>
    <w:rsid w:val="00A645D2"/>
    <w:rsid w:val="00A64BFA"/>
    <w:rsid w:val="00A65826"/>
    <w:rsid w:val="00A66ADA"/>
    <w:rsid w:val="00A66B3D"/>
    <w:rsid w:val="00A67227"/>
    <w:rsid w:val="00A6785D"/>
    <w:rsid w:val="00A70171"/>
    <w:rsid w:val="00A70650"/>
    <w:rsid w:val="00A70CF5"/>
    <w:rsid w:val="00A70F70"/>
    <w:rsid w:val="00A72579"/>
    <w:rsid w:val="00A731A7"/>
    <w:rsid w:val="00A73DB6"/>
    <w:rsid w:val="00A73F56"/>
    <w:rsid w:val="00A746C6"/>
    <w:rsid w:val="00A74D23"/>
    <w:rsid w:val="00A74E8A"/>
    <w:rsid w:val="00A753A5"/>
    <w:rsid w:val="00A7644C"/>
    <w:rsid w:val="00A76882"/>
    <w:rsid w:val="00A76ED9"/>
    <w:rsid w:val="00A775AD"/>
    <w:rsid w:val="00A77781"/>
    <w:rsid w:val="00A77846"/>
    <w:rsid w:val="00A8039A"/>
    <w:rsid w:val="00A80DDF"/>
    <w:rsid w:val="00A80DE3"/>
    <w:rsid w:val="00A81857"/>
    <w:rsid w:val="00A82512"/>
    <w:rsid w:val="00A82DFF"/>
    <w:rsid w:val="00A83890"/>
    <w:rsid w:val="00A84345"/>
    <w:rsid w:val="00A85786"/>
    <w:rsid w:val="00A8673D"/>
    <w:rsid w:val="00A8677B"/>
    <w:rsid w:val="00A86A4D"/>
    <w:rsid w:val="00A872DF"/>
    <w:rsid w:val="00A8734C"/>
    <w:rsid w:val="00A87C47"/>
    <w:rsid w:val="00A9004B"/>
    <w:rsid w:val="00A91104"/>
    <w:rsid w:val="00A91577"/>
    <w:rsid w:val="00A91609"/>
    <w:rsid w:val="00A9280A"/>
    <w:rsid w:val="00A9300A"/>
    <w:rsid w:val="00A930ED"/>
    <w:rsid w:val="00A9482E"/>
    <w:rsid w:val="00A94AD2"/>
    <w:rsid w:val="00A94CE1"/>
    <w:rsid w:val="00A94D78"/>
    <w:rsid w:val="00A955D9"/>
    <w:rsid w:val="00A9563E"/>
    <w:rsid w:val="00A95684"/>
    <w:rsid w:val="00A96623"/>
    <w:rsid w:val="00A96654"/>
    <w:rsid w:val="00A96C70"/>
    <w:rsid w:val="00A97199"/>
    <w:rsid w:val="00A97670"/>
    <w:rsid w:val="00AA0081"/>
    <w:rsid w:val="00AA0996"/>
    <w:rsid w:val="00AA0DF1"/>
    <w:rsid w:val="00AA241A"/>
    <w:rsid w:val="00AA288F"/>
    <w:rsid w:val="00AA2DC1"/>
    <w:rsid w:val="00AA3198"/>
    <w:rsid w:val="00AA417B"/>
    <w:rsid w:val="00AA4E22"/>
    <w:rsid w:val="00AA5197"/>
    <w:rsid w:val="00AA6566"/>
    <w:rsid w:val="00AA7250"/>
    <w:rsid w:val="00AA7296"/>
    <w:rsid w:val="00AB1D63"/>
    <w:rsid w:val="00AB243E"/>
    <w:rsid w:val="00AB2597"/>
    <w:rsid w:val="00AB2D46"/>
    <w:rsid w:val="00AB39EC"/>
    <w:rsid w:val="00AB3C0F"/>
    <w:rsid w:val="00AB41EE"/>
    <w:rsid w:val="00AB450E"/>
    <w:rsid w:val="00AB4C50"/>
    <w:rsid w:val="00AB54CA"/>
    <w:rsid w:val="00AB5E7B"/>
    <w:rsid w:val="00AB652D"/>
    <w:rsid w:val="00AB6589"/>
    <w:rsid w:val="00AB7943"/>
    <w:rsid w:val="00AB7DF4"/>
    <w:rsid w:val="00AC05F4"/>
    <w:rsid w:val="00AC0B59"/>
    <w:rsid w:val="00AC0E45"/>
    <w:rsid w:val="00AC205A"/>
    <w:rsid w:val="00AC264F"/>
    <w:rsid w:val="00AC39C4"/>
    <w:rsid w:val="00AC3CBB"/>
    <w:rsid w:val="00AC3E77"/>
    <w:rsid w:val="00AC52C8"/>
    <w:rsid w:val="00AC5659"/>
    <w:rsid w:val="00AC5742"/>
    <w:rsid w:val="00AC599A"/>
    <w:rsid w:val="00AC5F30"/>
    <w:rsid w:val="00AC6ABA"/>
    <w:rsid w:val="00AC7148"/>
    <w:rsid w:val="00AC7575"/>
    <w:rsid w:val="00AD0364"/>
    <w:rsid w:val="00AD05BB"/>
    <w:rsid w:val="00AD1602"/>
    <w:rsid w:val="00AD23E9"/>
    <w:rsid w:val="00AD256C"/>
    <w:rsid w:val="00AD2ACD"/>
    <w:rsid w:val="00AD2D71"/>
    <w:rsid w:val="00AD2FD4"/>
    <w:rsid w:val="00AD3223"/>
    <w:rsid w:val="00AD3C89"/>
    <w:rsid w:val="00AD430D"/>
    <w:rsid w:val="00AD482B"/>
    <w:rsid w:val="00AD5E18"/>
    <w:rsid w:val="00AD7526"/>
    <w:rsid w:val="00AD79D6"/>
    <w:rsid w:val="00AD7D65"/>
    <w:rsid w:val="00AE0D36"/>
    <w:rsid w:val="00AE2284"/>
    <w:rsid w:val="00AE2477"/>
    <w:rsid w:val="00AE2A12"/>
    <w:rsid w:val="00AE43F7"/>
    <w:rsid w:val="00AE47B1"/>
    <w:rsid w:val="00AE4A08"/>
    <w:rsid w:val="00AE4DC4"/>
    <w:rsid w:val="00AE73EF"/>
    <w:rsid w:val="00AE783C"/>
    <w:rsid w:val="00AF06DC"/>
    <w:rsid w:val="00AF0884"/>
    <w:rsid w:val="00AF092F"/>
    <w:rsid w:val="00AF1285"/>
    <w:rsid w:val="00AF1393"/>
    <w:rsid w:val="00AF1785"/>
    <w:rsid w:val="00AF1E8F"/>
    <w:rsid w:val="00AF3F9A"/>
    <w:rsid w:val="00AF4190"/>
    <w:rsid w:val="00AF4BD9"/>
    <w:rsid w:val="00B0039B"/>
    <w:rsid w:val="00B00C0F"/>
    <w:rsid w:val="00B0150B"/>
    <w:rsid w:val="00B01D2A"/>
    <w:rsid w:val="00B0233D"/>
    <w:rsid w:val="00B026D6"/>
    <w:rsid w:val="00B049E4"/>
    <w:rsid w:val="00B04F61"/>
    <w:rsid w:val="00B05BB9"/>
    <w:rsid w:val="00B05DD7"/>
    <w:rsid w:val="00B060E1"/>
    <w:rsid w:val="00B0739C"/>
    <w:rsid w:val="00B10306"/>
    <w:rsid w:val="00B1064C"/>
    <w:rsid w:val="00B10C35"/>
    <w:rsid w:val="00B1187F"/>
    <w:rsid w:val="00B12048"/>
    <w:rsid w:val="00B13598"/>
    <w:rsid w:val="00B1388D"/>
    <w:rsid w:val="00B141FB"/>
    <w:rsid w:val="00B1440D"/>
    <w:rsid w:val="00B14732"/>
    <w:rsid w:val="00B14AF6"/>
    <w:rsid w:val="00B1585E"/>
    <w:rsid w:val="00B173DB"/>
    <w:rsid w:val="00B200F2"/>
    <w:rsid w:val="00B20314"/>
    <w:rsid w:val="00B20A1E"/>
    <w:rsid w:val="00B21E03"/>
    <w:rsid w:val="00B22BA6"/>
    <w:rsid w:val="00B23507"/>
    <w:rsid w:val="00B23914"/>
    <w:rsid w:val="00B23F8D"/>
    <w:rsid w:val="00B24F12"/>
    <w:rsid w:val="00B255D5"/>
    <w:rsid w:val="00B261BC"/>
    <w:rsid w:val="00B26E79"/>
    <w:rsid w:val="00B27D40"/>
    <w:rsid w:val="00B300DE"/>
    <w:rsid w:val="00B30567"/>
    <w:rsid w:val="00B30BC5"/>
    <w:rsid w:val="00B312E8"/>
    <w:rsid w:val="00B317A3"/>
    <w:rsid w:val="00B322C5"/>
    <w:rsid w:val="00B32606"/>
    <w:rsid w:val="00B32D56"/>
    <w:rsid w:val="00B35202"/>
    <w:rsid w:val="00B35D7F"/>
    <w:rsid w:val="00B36886"/>
    <w:rsid w:val="00B36AFD"/>
    <w:rsid w:val="00B372AD"/>
    <w:rsid w:val="00B37A83"/>
    <w:rsid w:val="00B416D2"/>
    <w:rsid w:val="00B41734"/>
    <w:rsid w:val="00B434BF"/>
    <w:rsid w:val="00B43BDE"/>
    <w:rsid w:val="00B44088"/>
    <w:rsid w:val="00B4441F"/>
    <w:rsid w:val="00B44763"/>
    <w:rsid w:val="00B4544B"/>
    <w:rsid w:val="00B456C4"/>
    <w:rsid w:val="00B45C6F"/>
    <w:rsid w:val="00B4621F"/>
    <w:rsid w:val="00B46FCD"/>
    <w:rsid w:val="00B473F0"/>
    <w:rsid w:val="00B50CE0"/>
    <w:rsid w:val="00B50D82"/>
    <w:rsid w:val="00B519DE"/>
    <w:rsid w:val="00B52913"/>
    <w:rsid w:val="00B5372C"/>
    <w:rsid w:val="00B53AEF"/>
    <w:rsid w:val="00B54FCD"/>
    <w:rsid w:val="00B55914"/>
    <w:rsid w:val="00B55E0F"/>
    <w:rsid w:val="00B56CBB"/>
    <w:rsid w:val="00B57429"/>
    <w:rsid w:val="00B575AF"/>
    <w:rsid w:val="00B57933"/>
    <w:rsid w:val="00B57FB8"/>
    <w:rsid w:val="00B600A1"/>
    <w:rsid w:val="00B60400"/>
    <w:rsid w:val="00B60407"/>
    <w:rsid w:val="00B60B6E"/>
    <w:rsid w:val="00B60BF3"/>
    <w:rsid w:val="00B60C0B"/>
    <w:rsid w:val="00B61717"/>
    <w:rsid w:val="00B62083"/>
    <w:rsid w:val="00B62634"/>
    <w:rsid w:val="00B63419"/>
    <w:rsid w:val="00B63859"/>
    <w:rsid w:val="00B63A12"/>
    <w:rsid w:val="00B64128"/>
    <w:rsid w:val="00B64147"/>
    <w:rsid w:val="00B642A1"/>
    <w:rsid w:val="00B64B71"/>
    <w:rsid w:val="00B64C74"/>
    <w:rsid w:val="00B64F40"/>
    <w:rsid w:val="00B65202"/>
    <w:rsid w:val="00B65246"/>
    <w:rsid w:val="00B65B21"/>
    <w:rsid w:val="00B662EC"/>
    <w:rsid w:val="00B66A4E"/>
    <w:rsid w:val="00B66C4C"/>
    <w:rsid w:val="00B674BE"/>
    <w:rsid w:val="00B67BAD"/>
    <w:rsid w:val="00B7025B"/>
    <w:rsid w:val="00B70DEA"/>
    <w:rsid w:val="00B70DFA"/>
    <w:rsid w:val="00B71337"/>
    <w:rsid w:val="00B714E8"/>
    <w:rsid w:val="00B7258E"/>
    <w:rsid w:val="00B726F8"/>
    <w:rsid w:val="00B73547"/>
    <w:rsid w:val="00B74113"/>
    <w:rsid w:val="00B74C1F"/>
    <w:rsid w:val="00B7525F"/>
    <w:rsid w:val="00B7692E"/>
    <w:rsid w:val="00B76F0F"/>
    <w:rsid w:val="00B77B51"/>
    <w:rsid w:val="00B80596"/>
    <w:rsid w:val="00B80804"/>
    <w:rsid w:val="00B80EDD"/>
    <w:rsid w:val="00B8128B"/>
    <w:rsid w:val="00B81CD7"/>
    <w:rsid w:val="00B8246F"/>
    <w:rsid w:val="00B82D73"/>
    <w:rsid w:val="00B8412E"/>
    <w:rsid w:val="00B8417D"/>
    <w:rsid w:val="00B84F3A"/>
    <w:rsid w:val="00B859EA"/>
    <w:rsid w:val="00B85D67"/>
    <w:rsid w:val="00B86265"/>
    <w:rsid w:val="00B862A4"/>
    <w:rsid w:val="00B86AA5"/>
    <w:rsid w:val="00B86CBB"/>
    <w:rsid w:val="00B90599"/>
    <w:rsid w:val="00B90ED3"/>
    <w:rsid w:val="00B9155C"/>
    <w:rsid w:val="00B91697"/>
    <w:rsid w:val="00B91EA5"/>
    <w:rsid w:val="00B9286A"/>
    <w:rsid w:val="00B93119"/>
    <w:rsid w:val="00B93DFD"/>
    <w:rsid w:val="00B94F42"/>
    <w:rsid w:val="00B96221"/>
    <w:rsid w:val="00B96448"/>
    <w:rsid w:val="00B96541"/>
    <w:rsid w:val="00B96A77"/>
    <w:rsid w:val="00B979A3"/>
    <w:rsid w:val="00B97A49"/>
    <w:rsid w:val="00B97D4C"/>
    <w:rsid w:val="00BA04B5"/>
    <w:rsid w:val="00BA09B4"/>
    <w:rsid w:val="00BA1306"/>
    <w:rsid w:val="00BA155D"/>
    <w:rsid w:val="00BA2BF5"/>
    <w:rsid w:val="00BA32A6"/>
    <w:rsid w:val="00BA3999"/>
    <w:rsid w:val="00BA3D42"/>
    <w:rsid w:val="00BA5434"/>
    <w:rsid w:val="00BA6A55"/>
    <w:rsid w:val="00BA6B04"/>
    <w:rsid w:val="00BA713E"/>
    <w:rsid w:val="00BA7E01"/>
    <w:rsid w:val="00BB00A1"/>
    <w:rsid w:val="00BB0B81"/>
    <w:rsid w:val="00BB27C7"/>
    <w:rsid w:val="00BB2897"/>
    <w:rsid w:val="00BB2A40"/>
    <w:rsid w:val="00BB2E99"/>
    <w:rsid w:val="00BB3366"/>
    <w:rsid w:val="00BB3D7E"/>
    <w:rsid w:val="00BB41F4"/>
    <w:rsid w:val="00BB477B"/>
    <w:rsid w:val="00BB523B"/>
    <w:rsid w:val="00BB590A"/>
    <w:rsid w:val="00BB5AA4"/>
    <w:rsid w:val="00BB5FFE"/>
    <w:rsid w:val="00BB6CC2"/>
    <w:rsid w:val="00BC01B2"/>
    <w:rsid w:val="00BC06A8"/>
    <w:rsid w:val="00BC2150"/>
    <w:rsid w:val="00BC2783"/>
    <w:rsid w:val="00BC2791"/>
    <w:rsid w:val="00BC2AEA"/>
    <w:rsid w:val="00BC2DA3"/>
    <w:rsid w:val="00BC2E8E"/>
    <w:rsid w:val="00BC473C"/>
    <w:rsid w:val="00BC542F"/>
    <w:rsid w:val="00BC56BE"/>
    <w:rsid w:val="00BC5B81"/>
    <w:rsid w:val="00BC62FB"/>
    <w:rsid w:val="00BC72A5"/>
    <w:rsid w:val="00BC7A8D"/>
    <w:rsid w:val="00BD0555"/>
    <w:rsid w:val="00BD1745"/>
    <w:rsid w:val="00BD2FAC"/>
    <w:rsid w:val="00BD3ECB"/>
    <w:rsid w:val="00BD4A2D"/>
    <w:rsid w:val="00BD589A"/>
    <w:rsid w:val="00BD6752"/>
    <w:rsid w:val="00BD7547"/>
    <w:rsid w:val="00BD7E56"/>
    <w:rsid w:val="00BE0B24"/>
    <w:rsid w:val="00BE0F54"/>
    <w:rsid w:val="00BE0F79"/>
    <w:rsid w:val="00BE11AF"/>
    <w:rsid w:val="00BE182E"/>
    <w:rsid w:val="00BE28FF"/>
    <w:rsid w:val="00BE5403"/>
    <w:rsid w:val="00BE5516"/>
    <w:rsid w:val="00BE559E"/>
    <w:rsid w:val="00BE571C"/>
    <w:rsid w:val="00BE5A8B"/>
    <w:rsid w:val="00BE5E7A"/>
    <w:rsid w:val="00BE642E"/>
    <w:rsid w:val="00BF0423"/>
    <w:rsid w:val="00BF15F6"/>
    <w:rsid w:val="00BF22F0"/>
    <w:rsid w:val="00BF234D"/>
    <w:rsid w:val="00BF3B43"/>
    <w:rsid w:val="00BF6186"/>
    <w:rsid w:val="00BF65FC"/>
    <w:rsid w:val="00BF6E05"/>
    <w:rsid w:val="00BF6FB2"/>
    <w:rsid w:val="00BF7076"/>
    <w:rsid w:val="00BF7441"/>
    <w:rsid w:val="00BF7599"/>
    <w:rsid w:val="00BF785E"/>
    <w:rsid w:val="00BF7B97"/>
    <w:rsid w:val="00C00700"/>
    <w:rsid w:val="00C0071A"/>
    <w:rsid w:val="00C016F0"/>
    <w:rsid w:val="00C01703"/>
    <w:rsid w:val="00C018A3"/>
    <w:rsid w:val="00C021F6"/>
    <w:rsid w:val="00C02C18"/>
    <w:rsid w:val="00C03E6D"/>
    <w:rsid w:val="00C04728"/>
    <w:rsid w:val="00C04BF3"/>
    <w:rsid w:val="00C050EB"/>
    <w:rsid w:val="00C05CAB"/>
    <w:rsid w:val="00C05DD6"/>
    <w:rsid w:val="00C0774C"/>
    <w:rsid w:val="00C10703"/>
    <w:rsid w:val="00C10A21"/>
    <w:rsid w:val="00C10FA1"/>
    <w:rsid w:val="00C11635"/>
    <w:rsid w:val="00C117EE"/>
    <w:rsid w:val="00C1243D"/>
    <w:rsid w:val="00C12AF5"/>
    <w:rsid w:val="00C13001"/>
    <w:rsid w:val="00C13789"/>
    <w:rsid w:val="00C14135"/>
    <w:rsid w:val="00C1473C"/>
    <w:rsid w:val="00C14C70"/>
    <w:rsid w:val="00C14CDB"/>
    <w:rsid w:val="00C14EAD"/>
    <w:rsid w:val="00C1550A"/>
    <w:rsid w:val="00C15BDC"/>
    <w:rsid w:val="00C15E7D"/>
    <w:rsid w:val="00C15F90"/>
    <w:rsid w:val="00C16472"/>
    <w:rsid w:val="00C16486"/>
    <w:rsid w:val="00C17F8E"/>
    <w:rsid w:val="00C201F0"/>
    <w:rsid w:val="00C207AD"/>
    <w:rsid w:val="00C2096E"/>
    <w:rsid w:val="00C20B82"/>
    <w:rsid w:val="00C21592"/>
    <w:rsid w:val="00C21FAE"/>
    <w:rsid w:val="00C2225A"/>
    <w:rsid w:val="00C224A7"/>
    <w:rsid w:val="00C229B4"/>
    <w:rsid w:val="00C22D9F"/>
    <w:rsid w:val="00C22F67"/>
    <w:rsid w:val="00C25677"/>
    <w:rsid w:val="00C25AAB"/>
    <w:rsid w:val="00C270A6"/>
    <w:rsid w:val="00C2718E"/>
    <w:rsid w:val="00C27F13"/>
    <w:rsid w:val="00C31505"/>
    <w:rsid w:val="00C31BAC"/>
    <w:rsid w:val="00C323C1"/>
    <w:rsid w:val="00C32809"/>
    <w:rsid w:val="00C32967"/>
    <w:rsid w:val="00C32F84"/>
    <w:rsid w:val="00C351AA"/>
    <w:rsid w:val="00C351E5"/>
    <w:rsid w:val="00C3656F"/>
    <w:rsid w:val="00C36638"/>
    <w:rsid w:val="00C366E9"/>
    <w:rsid w:val="00C36DB9"/>
    <w:rsid w:val="00C377C5"/>
    <w:rsid w:val="00C40EB1"/>
    <w:rsid w:val="00C41A9E"/>
    <w:rsid w:val="00C438DC"/>
    <w:rsid w:val="00C43C67"/>
    <w:rsid w:val="00C44EEC"/>
    <w:rsid w:val="00C460EF"/>
    <w:rsid w:val="00C46D10"/>
    <w:rsid w:val="00C46F43"/>
    <w:rsid w:val="00C4726C"/>
    <w:rsid w:val="00C477FE"/>
    <w:rsid w:val="00C47D79"/>
    <w:rsid w:val="00C511EE"/>
    <w:rsid w:val="00C51C7A"/>
    <w:rsid w:val="00C51F09"/>
    <w:rsid w:val="00C5214C"/>
    <w:rsid w:val="00C52C82"/>
    <w:rsid w:val="00C52D11"/>
    <w:rsid w:val="00C531A8"/>
    <w:rsid w:val="00C5370D"/>
    <w:rsid w:val="00C543B6"/>
    <w:rsid w:val="00C54AB3"/>
    <w:rsid w:val="00C56324"/>
    <w:rsid w:val="00C56A08"/>
    <w:rsid w:val="00C56FD1"/>
    <w:rsid w:val="00C57BBE"/>
    <w:rsid w:val="00C603D8"/>
    <w:rsid w:val="00C60A6A"/>
    <w:rsid w:val="00C610AA"/>
    <w:rsid w:val="00C61159"/>
    <w:rsid w:val="00C61481"/>
    <w:rsid w:val="00C61FF3"/>
    <w:rsid w:val="00C62278"/>
    <w:rsid w:val="00C63096"/>
    <w:rsid w:val="00C63265"/>
    <w:rsid w:val="00C63B57"/>
    <w:rsid w:val="00C640A7"/>
    <w:rsid w:val="00C645D6"/>
    <w:rsid w:val="00C64BC5"/>
    <w:rsid w:val="00C650E5"/>
    <w:rsid w:val="00C65DD0"/>
    <w:rsid w:val="00C70BFC"/>
    <w:rsid w:val="00C70F14"/>
    <w:rsid w:val="00C7142C"/>
    <w:rsid w:val="00C7196C"/>
    <w:rsid w:val="00C71D97"/>
    <w:rsid w:val="00C71E6F"/>
    <w:rsid w:val="00C72F4A"/>
    <w:rsid w:val="00C74065"/>
    <w:rsid w:val="00C74D76"/>
    <w:rsid w:val="00C74DFF"/>
    <w:rsid w:val="00C75AB0"/>
    <w:rsid w:val="00C7602A"/>
    <w:rsid w:val="00C768BD"/>
    <w:rsid w:val="00C76D3B"/>
    <w:rsid w:val="00C77FEE"/>
    <w:rsid w:val="00C80E50"/>
    <w:rsid w:val="00C81F1F"/>
    <w:rsid w:val="00C8431C"/>
    <w:rsid w:val="00C8491B"/>
    <w:rsid w:val="00C84CD4"/>
    <w:rsid w:val="00C8556C"/>
    <w:rsid w:val="00C864AD"/>
    <w:rsid w:val="00C86695"/>
    <w:rsid w:val="00C86C14"/>
    <w:rsid w:val="00C8746E"/>
    <w:rsid w:val="00C9028B"/>
    <w:rsid w:val="00C90A07"/>
    <w:rsid w:val="00C9115D"/>
    <w:rsid w:val="00C923AC"/>
    <w:rsid w:val="00C9349A"/>
    <w:rsid w:val="00C94239"/>
    <w:rsid w:val="00C9428C"/>
    <w:rsid w:val="00C94B3B"/>
    <w:rsid w:val="00C954B1"/>
    <w:rsid w:val="00C95FD8"/>
    <w:rsid w:val="00C96519"/>
    <w:rsid w:val="00C96FD8"/>
    <w:rsid w:val="00C973B4"/>
    <w:rsid w:val="00C97B07"/>
    <w:rsid w:val="00C97DDF"/>
    <w:rsid w:val="00CA0652"/>
    <w:rsid w:val="00CA0736"/>
    <w:rsid w:val="00CA1679"/>
    <w:rsid w:val="00CA177B"/>
    <w:rsid w:val="00CA21CC"/>
    <w:rsid w:val="00CA2821"/>
    <w:rsid w:val="00CA2942"/>
    <w:rsid w:val="00CA2BCE"/>
    <w:rsid w:val="00CA2C08"/>
    <w:rsid w:val="00CA4049"/>
    <w:rsid w:val="00CA63C7"/>
    <w:rsid w:val="00CA64C2"/>
    <w:rsid w:val="00CA6708"/>
    <w:rsid w:val="00CA680C"/>
    <w:rsid w:val="00CA7333"/>
    <w:rsid w:val="00CB1221"/>
    <w:rsid w:val="00CB152A"/>
    <w:rsid w:val="00CB1BAE"/>
    <w:rsid w:val="00CB1DAD"/>
    <w:rsid w:val="00CB2A8F"/>
    <w:rsid w:val="00CB4DF5"/>
    <w:rsid w:val="00CB52DF"/>
    <w:rsid w:val="00CB6160"/>
    <w:rsid w:val="00CB62A7"/>
    <w:rsid w:val="00CB65DD"/>
    <w:rsid w:val="00CB67E0"/>
    <w:rsid w:val="00CB6867"/>
    <w:rsid w:val="00CB7592"/>
    <w:rsid w:val="00CB76E2"/>
    <w:rsid w:val="00CC0272"/>
    <w:rsid w:val="00CC0F41"/>
    <w:rsid w:val="00CC1F65"/>
    <w:rsid w:val="00CC2B4B"/>
    <w:rsid w:val="00CC390B"/>
    <w:rsid w:val="00CC3BCC"/>
    <w:rsid w:val="00CC4648"/>
    <w:rsid w:val="00CC48F8"/>
    <w:rsid w:val="00CC4FB6"/>
    <w:rsid w:val="00CC5CEE"/>
    <w:rsid w:val="00CD3088"/>
    <w:rsid w:val="00CD38D0"/>
    <w:rsid w:val="00CD475F"/>
    <w:rsid w:val="00CD4C71"/>
    <w:rsid w:val="00CD5B30"/>
    <w:rsid w:val="00CD6331"/>
    <w:rsid w:val="00CD6AAB"/>
    <w:rsid w:val="00CD732E"/>
    <w:rsid w:val="00CD792C"/>
    <w:rsid w:val="00CD7931"/>
    <w:rsid w:val="00CE1057"/>
    <w:rsid w:val="00CE25DC"/>
    <w:rsid w:val="00CE26A0"/>
    <w:rsid w:val="00CE2950"/>
    <w:rsid w:val="00CE2A59"/>
    <w:rsid w:val="00CE2C06"/>
    <w:rsid w:val="00CE351E"/>
    <w:rsid w:val="00CE5C7E"/>
    <w:rsid w:val="00CE77A6"/>
    <w:rsid w:val="00CE7B40"/>
    <w:rsid w:val="00CF0159"/>
    <w:rsid w:val="00CF01C7"/>
    <w:rsid w:val="00CF0635"/>
    <w:rsid w:val="00CF0E4E"/>
    <w:rsid w:val="00CF0EEB"/>
    <w:rsid w:val="00CF0F9A"/>
    <w:rsid w:val="00CF1884"/>
    <w:rsid w:val="00CF1F9B"/>
    <w:rsid w:val="00CF2C56"/>
    <w:rsid w:val="00CF36A2"/>
    <w:rsid w:val="00CF3BAF"/>
    <w:rsid w:val="00CF44FB"/>
    <w:rsid w:val="00CF53F3"/>
    <w:rsid w:val="00CF6A04"/>
    <w:rsid w:val="00CF7232"/>
    <w:rsid w:val="00D003BD"/>
    <w:rsid w:val="00D0041D"/>
    <w:rsid w:val="00D00681"/>
    <w:rsid w:val="00D00713"/>
    <w:rsid w:val="00D02B25"/>
    <w:rsid w:val="00D02C8D"/>
    <w:rsid w:val="00D03245"/>
    <w:rsid w:val="00D03385"/>
    <w:rsid w:val="00D04BDB"/>
    <w:rsid w:val="00D061E9"/>
    <w:rsid w:val="00D06CB7"/>
    <w:rsid w:val="00D06E7C"/>
    <w:rsid w:val="00D07023"/>
    <w:rsid w:val="00D07639"/>
    <w:rsid w:val="00D07A9A"/>
    <w:rsid w:val="00D10DE8"/>
    <w:rsid w:val="00D134F6"/>
    <w:rsid w:val="00D136A3"/>
    <w:rsid w:val="00D138EA"/>
    <w:rsid w:val="00D13FEA"/>
    <w:rsid w:val="00D14B2E"/>
    <w:rsid w:val="00D14FC8"/>
    <w:rsid w:val="00D15581"/>
    <w:rsid w:val="00D15F0E"/>
    <w:rsid w:val="00D16A3C"/>
    <w:rsid w:val="00D1738F"/>
    <w:rsid w:val="00D209E7"/>
    <w:rsid w:val="00D20C4E"/>
    <w:rsid w:val="00D2201F"/>
    <w:rsid w:val="00D23454"/>
    <w:rsid w:val="00D2379F"/>
    <w:rsid w:val="00D23BD5"/>
    <w:rsid w:val="00D243D6"/>
    <w:rsid w:val="00D25212"/>
    <w:rsid w:val="00D261B5"/>
    <w:rsid w:val="00D26523"/>
    <w:rsid w:val="00D271F4"/>
    <w:rsid w:val="00D2758E"/>
    <w:rsid w:val="00D27CA5"/>
    <w:rsid w:val="00D30113"/>
    <w:rsid w:val="00D30AB4"/>
    <w:rsid w:val="00D310E9"/>
    <w:rsid w:val="00D32507"/>
    <w:rsid w:val="00D32E6D"/>
    <w:rsid w:val="00D35846"/>
    <w:rsid w:val="00D3663A"/>
    <w:rsid w:val="00D37C43"/>
    <w:rsid w:val="00D403C1"/>
    <w:rsid w:val="00D404B1"/>
    <w:rsid w:val="00D407F9"/>
    <w:rsid w:val="00D41151"/>
    <w:rsid w:val="00D41F61"/>
    <w:rsid w:val="00D426AA"/>
    <w:rsid w:val="00D42C10"/>
    <w:rsid w:val="00D42D05"/>
    <w:rsid w:val="00D43017"/>
    <w:rsid w:val="00D46F72"/>
    <w:rsid w:val="00D470F1"/>
    <w:rsid w:val="00D473E7"/>
    <w:rsid w:val="00D47FB8"/>
    <w:rsid w:val="00D51C9F"/>
    <w:rsid w:val="00D51FD3"/>
    <w:rsid w:val="00D530C5"/>
    <w:rsid w:val="00D53269"/>
    <w:rsid w:val="00D532B0"/>
    <w:rsid w:val="00D53E24"/>
    <w:rsid w:val="00D54713"/>
    <w:rsid w:val="00D54779"/>
    <w:rsid w:val="00D55113"/>
    <w:rsid w:val="00D56DA1"/>
    <w:rsid w:val="00D578BB"/>
    <w:rsid w:val="00D6108D"/>
    <w:rsid w:val="00D61FF6"/>
    <w:rsid w:val="00D62FC0"/>
    <w:rsid w:val="00D636DE"/>
    <w:rsid w:val="00D63AC7"/>
    <w:rsid w:val="00D63C26"/>
    <w:rsid w:val="00D63CD2"/>
    <w:rsid w:val="00D63E81"/>
    <w:rsid w:val="00D64D3C"/>
    <w:rsid w:val="00D64E19"/>
    <w:rsid w:val="00D64EA5"/>
    <w:rsid w:val="00D65829"/>
    <w:rsid w:val="00D65E07"/>
    <w:rsid w:val="00D65EB3"/>
    <w:rsid w:val="00D66AD8"/>
    <w:rsid w:val="00D670B6"/>
    <w:rsid w:val="00D6782A"/>
    <w:rsid w:val="00D6782B"/>
    <w:rsid w:val="00D7038D"/>
    <w:rsid w:val="00D711DA"/>
    <w:rsid w:val="00D7150D"/>
    <w:rsid w:val="00D718E2"/>
    <w:rsid w:val="00D71C34"/>
    <w:rsid w:val="00D7294F"/>
    <w:rsid w:val="00D7299F"/>
    <w:rsid w:val="00D72DC6"/>
    <w:rsid w:val="00D73278"/>
    <w:rsid w:val="00D73832"/>
    <w:rsid w:val="00D74E44"/>
    <w:rsid w:val="00D752C2"/>
    <w:rsid w:val="00D75B28"/>
    <w:rsid w:val="00D77066"/>
    <w:rsid w:val="00D77D80"/>
    <w:rsid w:val="00D77F1F"/>
    <w:rsid w:val="00D8006B"/>
    <w:rsid w:val="00D80FA7"/>
    <w:rsid w:val="00D81890"/>
    <w:rsid w:val="00D82377"/>
    <w:rsid w:val="00D8262F"/>
    <w:rsid w:val="00D82661"/>
    <w:rsid w:val="00D82F93"/>
    <w:rsid w:val="00D83992"/>
    <w:rsid w:val="00D848CD"/>
    <w:rsid w:val="00D84DF3"/>
    <w:rsid w:val="00D8578D"/>
    <w:rsid w:val="00D8581F"/>
    <w:rsid w:val="00D85F5D"/>
    <w:rsid w:val="00D86B7E"/>
    <w:rsid w:val="00D90159"/>
    <w:rsid w:val="00D91511"/>
    <w:rsid w:val="00D91F88"/>
    <w:rsid w:val="00D92222"/>
    <w:rsid w:val="00D931C5"/>
    <w:rsid w:val="00D945CD"/>
    <w:rsid w:val="00D94ACF"/>
    <w:rsid w:val="00D94C4C"/>
    <w:rsid w:val="00D95758"/>
    <w:rsid w:val="00D96373"/>
    <w:rsid w:val="00D965B9"/>
    <w:rsid w:val="00D965CE"/>
    <w:rsid w:val="00D97B33"/>
    <w:rsid w:val="00DA02D6"/>
    <w:rsid w:val="00DA0A58"/>
    <w:rsid w:val="00DA1543"/>
    <w:rsid w:val="00DA3379"/>
    <w:rsid w:val="00DA3867"/>
    <w:rsid w:val="00DA3BCF"/>
    <w:rsid w:val="00DA3DFA"/>
    <w:rsid w:val="00DA3F93"/>
    <w:rsid w:val="00DA4863"/>
    <w:rsid w:val="00DA5059"/>
    <w:rsid w:val="00DA5473"/>
    <w:rsid w:val="00DA55FF"/>
    <w:rsid w:val="00DA5636"/>
    <w:rsid w:val="00DA6121"/>
    <w:rsid w:val="00DA67F7"/>
    <w:rsid w:val="00DA7537"/>
    <w:rsid w:val="00DB25B4"/>
    <w:rsid w:val="00DB4263"/>
    <w:rsid w:val="00DB43E3"/>
    <w:rsid w:val="00DB4D65"/>
    <w:rsid w:val="00DB6C6F"/>
    <w:rsid w:val="00DB7420"/>
    <w:rsid w:val="00DB7B22"/>
    <w:rsid w:val="00DC18BD"/>
    <w:rsid w:val="00DC202D"/>
    <w:rsid w:val="00DC3E2D"/>
    <w:rsid w:val="00DC6535"/>
    <w:rsid w:val="00DC69D0"/>
    <w:rsid w:val="00DC6AE0"/>
    <w:rsid w:val="00DC7390"/>
    <w:rsid w:val="00DD00AE"/>
    <w:rsid w:val="00DD12A2"/>
    <w:rsid w:val="00DD219D"/>
    <w:rsid w:val="00DD246C"/>
    <w:rsid w:val="00DD2776"/>
    <w:rsid w:val="00DD2DD7"/>
    <w:rsid w:val="00DD3126"/>
    <w:rsid w:val="00DD3B2A"/>
    <w:rsid w:val="00DD49FC"/>
    <w:rsid w:val="00DD512C"/>
    <w:rsid w:val="00DD5243"/>
    <w:rsid w:val="00DD56F2"/>
    <w:rsid w:val="00DD6A8A"/>
    <w:rsid w:val="00DD7836"/>
    <w:rsid w:val="00DD7ABC"/>
    <w:rsid w:val="00DE1A10"/>
    <w:rsid w:val="00DE1FA1"/>
    <w:rsid w:val="00DE23C5"/>
    <w:rsid w:val="00DE25AB"/>
    <w:rsid w:val="00DE29F2"/>
    <w:rsid w:val="00DE4252"/>
    <w:rsid w:val="00DE4E89"/>
    <w:rsid w:val="00DE5400"/>
    <w:rsid w:val="00DE60E1"/>
    <w:rsid w:val="00DE6EE8"/>
    <w:rsid w:val="00DE7A52"/>
    <w:rsid w:val="00DE7C74"/>
    <w:rsid w:val="00DF0341"/>
    <w:rsid w:val="00DF0D8A"/>
    <w:rsid w:val="00DF1EBC"/>
    <w:rsid w:val="00DF2238"/>
    <w:rsid w:val="00DF2760"/>
    <w:rsid w:val="00DF2954"/>
    <w:rsid w:val="00DF2E75"/>
    <w:rsid w:val="00DF32D2"/>
    <w:rsid w:val="00DF4DDE"/>
    <w:rsid w:val="00DF518C"/>
    <w:rsid w:val="00DF63C9"/>
    <w:rsid w:val="00DF71AC"/>
    <w:rsid w:val="00DF7A10"/>
    <w:rsid w:val="00DF7F27"/>
    <w:rsid w:val="00DF7FC1"/>
    <w:rsid w:val="00E01097"/>
    <w:rsid w:val="00E01416"/>
    <w:rsid w:val="00E019BD"/>
    <w:rsid w:val="00E02F4D"/>
    <w:rsid w:val="00E038BA"/>
    <w:rsid w:val="00E03F5F"/>
    <w:rsid w:val="00E0461E"/>
    <w:rsid w:val="00E04BA2"/>
    <w:rsid w:val="00E04CCB"/>
    <w:rsid w:val="00E05163"/>
    <w:rsid w:val="00E05378"/>
    <w:rsid w:val="00E05DC9"/>
    <w:rsid w:val="00E065FC"/>
    <w:rsid w:val="00E0699D"/>
    <w:rsid w:val="00E10B23"/>
    <w:rsid w:val="00E112CC"/>
    <w:rsid w:val="00E11A02"/>
    <w:rsid w:val="00E11AFF"/>
    <w:rsid w:val="00E11E9E"/>
    <w:rsid w:val="00E12338"/>
    <w:rsid w:val="00E12621"/>
    <w:rsid w:val="00E13444"/>
    <w:rsid w:val="00E161E8"/>
    <w:rsid w:val="00E1679D"/>
    <w:rsid w:val="00E16ABE"/>
    <w:rsid w:val="00E16B8C"/>
    <w:rsid w:val="00E16E91"/>
    <w:rsid w:val="00E17061"/>
    <w:rsid w:val="00E179A4"/>
    <w:rsid w:val="00E20391"/>
    <w:rsid w:val="00E222D0"/>
    <w:rsid w:val="00E226DC"/>
    <w:rsid w:val="00E22730"/>
    <w:rsid w:val="00E22A98"/>
    <w:rsid w:val="00E23E83"/>
    <w:rsid w:val="00E2445C"/>
    <w:rsid w:val="00E24B03"/>
    <w:rsid w:val="00E24BEA"/>
    <w:rsid w:val="00E24C27"/>
    <w:rsid w:val="00E25062"/>
    <w:rsid w:val="00E2510C"/>
    <w:rsid w:val="00E2570B"/>
    <w:rsid w:val="00E2573D"/>
    <w:rsid w:val="00E259DC"/>
    <w:rsid w:val="00E261A8"/>
    <w:rsid w:val="00E2680C"/>
    <w:rsid w:val="00E26E9E"/>
    <w:rsid w:val="00E276C2"/>
    <w:rsid w:val="00E27EF6"/>
    <w:rsid w:val="00E308EA"/>
    <w:rsid w:val="00E30ED5"/>
    <w:rsid w:val="00E31468"/>
    <w:rsid w:val="00E31A0E"/>
    <w:rsid w:val="00E32840"/>
    <w:rsid w:val="00E32851"/>
    <w:rsid w:val="00E33909"/>
    <w:rsid w:val="00E33D7B"/>
    <w:rsid w:val="00E34605"/>
    <w:rsid w:val="00E34D19"/>
    <w:rsid w:val="00E35F39"/>
    <w:rsid w:val="00E37096"/>
    <w:rsid w:val="00E372B5"/>
    <w:rsid w:val="00E372CA"/>
    <w:rsid w:val="00E37C1B"/>
    <w:rsid w:val="00E37C60"/>
    <w:rsid w:val="00E40F6C"/>
    <w:rsid w:val="00E4129B"/>
    <w:rsid w:val="00E417C4"/>
    <w:rsid w:val="00E41CA9"/>
    <w:rsid w:val="00E42BB0"/>
    <w:rsid w:val="00E42C42"/>
    <w:rsid w:val="00E43092"/>
    <w:rsid w:val="00E438F7"/>
    <w:rsid w:val="00E443F1"/>
    <w:rsid w:val="00E4475D"/>
    <w:rsid w:val="00E448AC"/>
    <w:rsid w:val="00E45613"/>
    <w:rsid w:val="00E46128"/>
    <w:rsid w:val="00E46D65"/>
    <w:rsid w:val="00E46E32"/>
    <w:rsid w:val="00E47A1E"/>
    <w:rsid w:val="00E50399"/>
    <w:rsid w:val="00E51598"/>
    <w:rsid w:val="00E52A1C"/>
    <w:rsid w:val="00E53543"/>
    <w:rsid w:val="00E53CB9"/>
    <w:rsid w:val="00E54143"/>
    <w:rsid w:val="00E556E9"/>
    <w:rsid w:val="00E558F9"/>
    <w:rsid w:val="00E55CEA"/>
    <w:rsid w:val="00E563F5"/>
    <w:rsid w:val="00E56641"/>
    <w:rsid w:val="00E56C4C"/>
    <w:rsid w:val="00E57749"/>
    <w:rsid w:val="00E60F4C"/>
    <w:rsid w:val="00E6164E"/>
    <w:rsid w:val="00E617F3"/>
    <w:rsid w:val="00E62D1D"/>
    <w:rsid w:val="00E63036"/>
    <w:rsid w:val="00E63382"/>
    <w:rsid w:val="00E6357C"/>
    <w:rsid w:val="00E6456C"/>
    <w:rsid w:val="00E64733"/>
    <w:rsid w:val="00E650C7"/>
    <w:rsid w:val="00E65210"/>
    <w:rsid w:val="00E6540D"/>
    <w:rsid w:val="00E660E1"/>
    <w:rsid w:val="00E66491"/>
    <w:rsid w:val="00E66CCF"/>
    <w:rsid w:val="00E701CF"/>
    <w:rsid w:val="00E712E6"/>
    <w:rsid w:val="00E717FD"/>
    <w:rsid w:val="00E718B5"/>
    <w:rsid w:val="00E723A8"/>
    <w:rsid w:val="00E7291B"/>
    <w:rsid w:val="00E73676"/>
    <w:rsid w:val="00E7395B"/>
    <w:rsid w:val="00E73D88"/>
    <w:rsid w:val="00E74259"/>
    <w:rsid w:val="00E74729"/>
    <w:rsid w:val="00E74FB2"/>
    <w:rsid w:val="00E75638"/>
    <w:rsid w:val="00E75739"/>
    <w:rsid w:val="00E76422"/>
    <w:rsid w:val="00E764A0"/>
    <w:rsid w:val="00E7682F"/>
    <w:rsid w:val="00E769E6"/>
    <w:rsid w:val="00E77351"/>
    <w:rsid w:val="00E7780F"/>
    <w:rsid w:val="00E77D57"/>
    <w:rsid w:val="00E80501"/>
    <w:rsid w:val="00E805A3"/>
    <w:rsid w:val="00E812A0"/>
    <w:rsid w:val="00E81553"/>
    <w:rsid w:val="00E82AEC"/>
    <w:rsid w:val="00E82CBC"/>
    <w:rsid w:val="00E82DA8"/>
    <w:rsid w:val="00E83F44"/>
    <w:rsid w:val="00E850AF"/>
    <w:rsid w:val="00E850CF"/>
    <w:rsid w:val="00E85561"/>
    <w:rsid w:val="00E858D7"/>
    <w:rsid w:val="00E85D8E"/>
    <w:rsid w:val="00E86481"/>
    <w:rsid w:val="00E8650A"/>
    <w:rsid w:val="00E87030"/>
    <w:rsid w:val="00E87411"/>
    <w:rsid w:val="00E876CE"/>
    <w:rsid w:val="00E87E95"/>
    <w:rsid w:val="00E901F9"/>
    <w:rsid w:val="00E90289"/>
    <w:rsid w:val="00E90E8C"/>
    <w:rsid w:val="00E918E9"/>
    <w:rsid w:val="00E91F68"/>
    <w:rsid w:val="00E920A1"/>
    <w:rsid w:val="00E92BAF"/>
    <w:rsid w:val="00E9373E"/>
    <w:rsid w:val="00E941FC"/>
    <w:rsid w:val="00E94254"/>
    <w:rsid w:val="00E945D2"/>
    <w:rsid w:val="00E94E9F"/>
    <w:rsid w:val="00E95A86"/>
    <w:rsid w:val="00E9612F"/>
    <w:rsid w:val="00E96442"/>
    <w:rsid w:val="00EA0168"/>
    <w:rsid w:val="00EA04E1"/>
    <w:rsid w:val="00EA16C7"/>
    <w:rsid w:val="00EA20B7"/>
    <w:rsid w:val="00EA21FA"/>
    <w:rsid w:val="00EA2F79"/>
    <w:rsid w:val="00EA38A0"/>
    <w:rsid w:val="00EA69D1"/>
    <w:rsid w:val="00EA72E4"/>
    <w:rsid w:val="00EA75F9"/>
    <w:rsid w:val="00EA769A"/>
    <w:rsid w:val="00EA7FD1"/>
    <w:rsid w:val="00EB0ACD"/>
    <w:rsid w:val="00EB0B43"/>
    <w:rsid w:val="00EB154C"/>
    <w:rsid w:val="00EB265D"/>
    <w:rsid w:val="00EB2721"/>
    <w:rsid w:val="00EB2A0E"/>
    <w:rsid w:val="00EB2D22"/>
    <w:rsid w:val="00EB3137"/>
    <w:rsid w:val="00EB34E7"/>
    <w:rsid w:val="00EB3801"/>
    <w:rsid w:val="00EB3E44"/>
    <w:rsid w:val="00EB431B"/>
    <w:rsid w:val="00EB43D4"/>
    <w:rsid w:val="00EB4792"/>
    <w:rsid w:val="00EB4953"/>
    <w:rsid w:val="00EB4B38"/>
    <w:rsid w:val="00EB51F8"/>
    <w:rsid w:val="00EB5D56"/>
    <w:rsid w:val="00EB6056"/>
    <w:rsid w:val="00EB72C1"/>
    <w:rsid w:val="00EB7867"/>
    <w:rsid w:val="00EC0120"/>
    <w:rsid w:val="00EC01BD"/>
    <w:rsid w:val="00EC0DFB"/>
    <w:rsid w:val="00EC0FB3"/>
    <w:rsid w:val="00EC1089"/>
    <w:rsid w:val="00EC231D"/>
    <w:rsid w:val="00EC2D2B"/>
    <w:rsid w:val="00EC2E93"/>
    <w:rsid w:val="00EC34BB"/>
    <w:rsid w:val="00EC3A13"/>
    <w:rsid w:val="00EC4039"/>
    <w:rsid w:val="00EC418B"/>
    <w:rsid w:val="00EC5E43"/>
    <w:rsid w:val="00EC5F18"/>
    <w:rsid w:val="00EC6109"/>
    <w:rsid w:val="00EC6F6C"/>
    <w:rsid w:val="00ED32AB"/>
    <w:rsid w:val="00ED39DC"/>
    <w:rsid w:val="00ED3F15"/>
    <w:rsid w:val="00ED3F8B"/>
    <w:rsid w:val="00ED4C29"/>
    <w:rsid w:val="00ED4D82"/>
    <w:rsid w:val="00ED4D85"/>
    <w:rsid w:val="00ED4F0D"/>
    <w:rsid w:val="00ED51FC"/>
    <w:rsid w:val="00ED5251"/>
    <w:rsid w:val="00ED6128"/>
    <w:rsid w:val="00ED6469"/>
    <w:rsid w:val="00ED6522"/>
    <w:rsid w:val="00ED652B"/>
    <w:rsid w:val="00ED68C6"/>
    <w:rsid w:val="00EE01D9"/>
    <w:rsid w:val="00EE059E"/>
    <w:rsid w:val="00EE0CFB"/>
    <w:rsid w:val="00EE22B8"/>
    <w:rsid w:val="00EE2AA9"/>
    <w:rsid w:val="00EE3059"/>
    <w:rsid w:val="00EE365A"/>
    <w:rsid w:val="00EE36F3"/>
    <w:rsid w:val="00EE49FD"/>
    <w:rsid w:val="00EE5F97"/>
    <w:rsid w:val="00EE64FC"/>
    <w:rsid w:val="00EE7077"/>
    <w:rsid w:val="00EE7225"/>
    <w:rsid w:val="00EE7627"/>
    <w:rsid w:val="00EE7800"/>
    <w:rsid w:val="00EE78B1"/>
    <w:rsid w:val="00EE7ED9"/>
    <w:rsid w:val="00EF0240"/>
    <w:rsid w:val="00EF1D82"/>
    <w:rsid w:val="00EF2013"/>
    <w:rsid w:val="00EF351F"/>
    <w:rsid w:val="00EF3BA0"/>
    <w:rsid w:val="00EF3FAB"/>
    <w:rsid w:val="00EF43E5"/>
    <w:rsid w:val="00EF4D06"/>
    <w:rsid w:val="00EF525B"/>
    <w:rsid w:val="00EF5C30"/>
    <w:rsid w:val="00EF6EE3"/>
    <w:rsid w:val="00EF6F83"/>
    <w:rsid w:val="00EF72D1"/>
    <w:rsid w:val="00EF7841"/>
    <w:rsid w:val="00EF7BBD"/>
    <w:rsid w:val="00F0165F"/>
    <w:rsid w:val="00F02107"/>
    <w:rsid w:val="00F0246A"/>
    <w:rsid w:val="00F02EF7"/>
    <w:rsid w:val="00F031AA"/>
    <w:rsid w:val="00F0337E"/>
    <w:rsid w:val="00F035D7"/>
    <w:rsid w:val="00F04D2A"/>
    <w:rsid w:val="00F04F50"/>
    <w:rsid w:val="00F05025"/>
    <w:rsid w:val="00F059D9"/>
    <w:rsid w:val="00F05EE8"/>
    <w:rsid w:val="00F06847"/>
    <w:rsid w:val="00F07270"/>
    <w:rsid w:val="00F07575"/>
    <w:rsid w:val="00F10EEB"/>
    <w:rsid w:val="00F11081"/>
    <w:rsid w:val="00F11128"/>
    <w:rsid w:val="00F125F7"/>
    <w:rsid w:val="00F1289D"/>
    <w:rsid w:val="00F12A3B"/>
    <w:rsid w:val="00F13117"/>
    <w:rsid w:val="00F13780"/>
    <w:rsid w:val="00F13E95"/>
    <w:rsid w:val="00F15050"/>
    <w:rsid w:val="00F1534C"/>
    <w:rsid w:val="00F156E6"/>
    <w:rsid w:val="00F15A39"/>
    <w:rsid w:val="00F16A49"/>
    <w:rsid w:val="00F17528"/>
    <w:rsid w:val="00F1795E"/>
    <w:rsid w:val="00F209DD"/>
    <w:rsid w:val="00F20ED2"/>
    <w:rsid w:val="00F21424"/>
    <w:rsid w:val="00F232F9"/>
    <w:rsid w:val="00F23927"/>
    <w:rsid w:val="00F23985"/>
    <w:rsid w:val="00F2398A"/>
    <w:rsid w:val="00F23A05"/>
    <w:rsid w:val="00F24C95"/>
    <w:rsid w:val="00F25875"/>
    <w:rsid w:val="00F261AC"/>
    <w:rsid w:val="00F26497"/>
    <w:rsid w:val="00F26B0B"/>
    <w:rsid w:val="00F2765E"/>
    <w:rsid w:val="00F304CC"/>
    <w:rsid w:val="00F3052F"/>
    <w:rsid w:val="00F30605"/>
    <w:rsid w:val="00F32095"/>
    <w:rsid w:val="00F3242E"/>
    <w:rsid w:val="00F33161"/>
    <w:rsid w:val="00F33993"/>
    <w:rsid w:val="00F339FC"/>
    <w:rsid w:val="00F33D72"/>
    <w:rsid w:val="00F345A7"/>
    <w:rsid w:val="00F34BA7"/>
    <w:rsid w:val="00F35471"/>
    <w:rsid w:val="00F36371"/>
    <w:rsid w:val="00F375B7"/>
    <w:rsid w:val="00F411A1"/>
    <w:rsid w:val="00F411BE"/>
    <w:rsid w:val="00F41548"/>
    <w:rsid w:val="00F4173A"/>
    <w:rsid w:val="00F41D19"/>
    <w:rsid w:val="00F422B6"/>
    <w:rsid w:val="00F42730"/>
    <w:rsid w:val="00F427D9"/>
    <w:rsid w:val="00F4291F"/>
    <w:rsid w:val="00F43302"/>
    <w:rsid w:val="00F43FE6"/>
    <w:rsid w:val="00F44198"/>
    <w:rsid w:val="00F447D7"/>
    <w:rsid w:val="00F45304"/>
    <w:rsid w:val="00F45E35"/>
    <w:rsid w:val="00F462DC"/>
    <w:rsid w:val="00F46B14"/>
    <w:rsid w:val="00F46B42"/>
    <w:rsid w:val="00F473D7"/>
    <w:rsid w:val="00F47515"/>
    <w:rsid w:val="00F5029A"/>
    <w:rsid w:val="00F50A2A"/>
    <w:rsid w:val="00F515AE"/>
    <w:rsid w:val="00F524D9"/>
    <w:rsid w:val="00F52A54"/>
    <w:rsid w:val="00F532DE"/>
    <w:rsid w:val="00F53C64"/>
    <w:rsid w:val="00F54A0C"/>
    <w:rsid w:val="00F55909"/>
    <w:rsid w:val="00F55BF7"/>
    <w:rsid w:val="00F55DBC"/>
    <w:rsid w:val="00F55E76"/>
    <w:rsid w:val="00F565A3"/>
    <w:rsid w:val="00F56C1A"/>
    <w:rsid w:val="00F57155"/>
    <w:rsid w:val="00F57973"/>
    <w:rsid w:val="00F57B21"/>
    <w:rsid w:val="00F606B2"/>
    <w:rsid w:val="00F60A43"/>
    <w:rsid w:val="00F60C4A"/>
    <w:rsid w:val="00F61A0D"/>
    <w:rsid w:val="00F61D61"/>
    <w:rsid w:val="00F628B3"/>
    <w:rsid w:val="00F6350A"/>
    <w:rsid w:val="00F63932"/>
    <w:rsid w:val="00F64313"/>
    <w:rsid w:val="00F64C9B"/>
    <w:rsid w:val="00F65FF2"/>
    <w:rsid w:val="00F6637F"/>
    <w:rsid w:val="00F66795"/>
    <w:rsid w:val="00F67090"/>
    <w:rsid w:val="00F6741F"/>
    <w:rsid w:val="00F678DB"/>
    <w:rsid w:val="00F67EFA"/>
    <w:rsid w:val="00F704D8"/>
    <w:rsid w:val="00F7073F"/>
    <w:rsid w:val="00F70E73"/>
    <w:rsid w:val="00F72138"/>
    <w:rsid w:val="00F72762"/>
    <w:rsid w:val="00F72FE9"/>
    <w:rsid w:val="00F7350F"/>
    <w:rsid w:val="00F74284"/>
    <w:rsid w:val="00F74A58"/>
    <w:rsid w:val="00F74F91"/>
    <w:rsid w:val="00F76C54"/>
    <w:rsid w:val="00F770E0"/>
    <w:rsid w:val="00F77421"/>
    <w:rsid w:val="00F776A5"/>
    <w:rsid w:val="00F77E5D"/>
    <w:rsid w:val="00F807E0"/>
    <w:rsid w:val="00F80AF5"/>
    <w:rsid w:val="00F821E1"/>
    <w:rsid w:val="00F822CB"/>
    <w:rsid w:val="00F82772"/>
    <w:rsid w:val="00F82900"/>
    <w:rsid w:val="00F849D3"/>
    <w:rsid w:val="00F84BAA"/>
    <w:rsid w:val="00F85048"/>
    <w:rsid w:val="00F87440"/>
    <w:rsid w:val="00F90544"/>
    <w:rsid w:val="00F90560"/>
    <w:rsid w:val="00F905E9"/>
    <w:rsid w:val="00F90FE3"/>
    <w:rsid w:val="00F911B2"/>
    <w:rsid w:val="00F91ADB"/>
    <w:rsid w:val="00F92292"/>
    <w:rsid w:val="00F9322C"/>
    <w:rsid w:val="00F9366C"/>
    <w:rsid w:val="00F93C84"/>
    <w:rsid w:val="00F94436"/>
    <w:rsid w:val="00F94639"/>
    <w:rsid w:val="00F94C4C"/>
    <w:rsid w:val="00F950FE"/>
    <w:rsid w:val="00F95309"/>
    <w:rsid w:val="00F9697A"/>
    <w:rsid w:val="00F96B1C"/>
    <w:rsid w:val="00F96BA1"/>
    <w:rsid w:val="00F96D45"/>
    <w:rsid w:val="00FA0B2B"/>
    <w:rsid w:val="00FA14C2"/>
    <w:rsid w:val="00FA1B0C"/>
    <w:rsid w:val="00FA1CA7"/>
    <w:rsid w:val="00FA1F4F"/>
    <w:rsid w:val="00FA2306"/>
    <w:rsid w:val="00FA25DC"/>
    <w:rsid w:val="00FA25ED"/>
    <w:rsid w:val="00FA2ACE"/>
    <w:rsid w:val="00FA40EB"/>
    <w:rsid w:val="00FA4A93"/>
    <w:rsid w:val="00FA5744"/>
    <w:rsid w:val="00FA5DE7"/>
    <w:rsid w:val="00FA652E"/>
    <w:rsid w:val="00FA6BC3"/>
    <w:rsid w:val="00FA7631"/>
    <w:rsid w:val="00FA7794"/>
    <w:rsid w:val="00FA79A1"/>
    <w:rsid w:val="00FA7A11"/>
    <w:rsid w:val="00FB0211"/>
    <w:rsid w:val="00FB1006"/>
    <w:rsid w:val="00FB1564"/>
    <w:rsid w:val="00FB19E0"/>
    <w:rsid w:val="00FB2A7E"/>
    <w:rsid w:val="00FB2AEB"/>
    <w:rsid w:val="00FB3BE0"/>
    <w:rsid w:val="00FB3E1A"/>
    <w:rsid w:val="00FB3EC1"/>
    <w:rsid w:val="00FB4BC7"/>
    <w:rsid w:val="00FB50AF"/>
    <w:rsid w:val="00FB535C"/>
    <w:rsid w:val="00FB5BE5"/>
    <w:rsid w:val="00FB617B"/>
    <w:rsid w:val="00FB627A"/>
    <w:rsid w:val="00FB6BAD"/>
    <w:rsid w:val="00FB6C91"/>
    <w:rsid w:val="00FB6CA7"/>
    <w:rsid w:val="00FB72CD"/>
    <w:rsid w:val="00FC0318"/>
    <w:rsid w:val="00FC03C2"/>
    <w:rsid w:val="00FC16C3"/>
    <w:rsid w:val="00FC1B47"/>
    <w:rsid w:val="00FC292C"/>
    <w:rsid w:val="00FC30B8"/>
    <w:rsid w:val="00FC3BFF"/>
    <w:rsid w:val="00FC442C"/>
    <w:rsid w:val="00FC49CB"/>
    <w:rsid w:val="00FC50A5"/>
    <w:rsid w:val="00FC521A"/>
    <w:rsid w:val="00FC5678"/>
    <w:rsid w:val="00FC5AFC"/>
    <w:rsid w:val="00FC62C0"/>
    <w:rsid w:val="00FC732E"/>
    <w:rsid w:val="00FC7504"/>
    <w:rsid w:val="00FD0CDE"/>
    <w:rsid w:val="00FD1708"/>
    <w:rsid w:val="00FD17E9"/>
    <w:rsid w:val="00FD2D49"/>
    <w:rsid w:val="00FD30E2"/>
    <w:rsid w:val="00FD3A78"/>
    <w:rsid w:val="00FD3FF0"/>
    <w:rsid w:val="00FD4736"/>
    <w:rsid w:val="00FD572C"/>
    <w:rsid w:val="00FD62B2"/>
    <w:rsid w:val="00FD672F"/>
    <w:rsid w:val="00FD77C2"/>
    <w:rsid w:val="00FD7919"/>
    <w:rsid w:val="00FE0490"/>
    <w:rsid w:val="00FE15A0"/>
    <w:rsid w:val="00FE18D5"/>
    <w:rsid w:val="00FE1DA5"/>
    <w:rsid w:val="00FE212A"/>
    <w:rsid w:val="00FE4FA7"/>
    <w:rsid w:val="00FE4FC7"/>
    <w:rsid w:val="00FE5298"/>
    <w:rsid w:val="00FE5E0C"/>
    <w:rsid w:val="00FE623F"/>
    <w:rsid w:val="00FE6A5B"/>
    <w:rsid w:val="00FF0222"/>
    <w:rsid w:val="00FF0493"/>
    <w:rsid w:val="00FF08F5"/>
    <w:rsid w:val="00FF0EFC"/>
    <w:rsid w:val="00FF1FB3"/>
    <w:rsid w:val="00FF3C0D"/>
    <w:rsid w:val="00FF63D9"/>
    <w:rsid w:val="00FF64DE"/>
    <w:rsid w:val="00FF6C22"/>
    <w:rsid w:val="00FF6D0B"/>
    <w:rsid w:val="00FF7581"/>
    <w:rsid w:val="00FF77F5"/>
    <w:rsid w:val="01A17CC6"/>
    <w:rsid w:val="05357215"/>
    <w:rsid w:val="0E5C4A49"/>
    <w:rsid w:val="12CF0D23"/>
    <w:rsid w:val="18D469B7"/>
    <w:rsid w:val="19B350C2"/>
    <w:rsid w:val="1BE45AAD"/>
    <w:rsid w:val="2106344F"/>
    <w:rsid w:val="221C23F6"/>
    <w:rsid w:val="234360CF"/>
    <w:rsid w:val="27644A87"/>
    <w:rsid w:val="27681532"/>
    <w:rsid w:val="279674F8"/>
    <w:rsid w:val="2E450AB0"/>
    <w:rsid w:val="301341C2"/>
    <w:rsid w:val="30613E23"/>
    <w:rsid w:val="32B34A5E"/>
    <w:rsid w:val="3AD9664C"/>
    <w:rsid w:val="3E305CC4"/>
    <w:rsid w:val="571A46BB"/>
    <w:rsid w:val="586D28A7"/>
    <w:rsid w:val="5C585698"/>
    <w:rsid w:val="5EE740A3"/>
    <w:rsid w:val="5F24669A"/>
    <w:rsid w:val="60F22BB0"/>
    <w:rsid w:val="62876201"/>
    <w:rsid w:val="65140C53"/>
    <w:rsid w:val="6DD0653E"/>
    <w:rsid w:val="6E0D32EE"/>
    <w:rsid w:val="70840239"/>
    <w:rsid w:val="765E7FA5"/>
    <w:rsid w:val="7DB612A2"/>
    <w:rsid w:val="7E4E78BE"/>
    <w:rsid w:val="7E97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A7E0E3"/>
  <w15:docId w15:val="{E8BD4B1B-862B-4C1A-9475-B05B9BF0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7376"/>
    <w:pPr>
      <w:widowControl w:val="0"/>
      <w:jc w:val="both"/>
    </w:pPr>
    <w:rPr>
      <w:kern w:val="2"/>
      <w:sz w:val="21"/>
      <w:szCs w:val="24"/>
    </w:rPr>
  </w:style>
  <w:style w:type="paragraph" w:styleId="1">
    <w:name w:val="heading 1"/>
    <w:basedOn w:val="a1"/>
    <w:next w:val="a1"/>
    <w:link w:val="10"/>
    <w:qFormat/>
    <w:rsid w:val="00826AF0"/>
    <w:pPr>
      <w:keepNext/>
      <w:keepLines/>
      <w:spacing w:before="340" w:after="330" w:line="578" w:lineRule="auto"/>
      <w:outlineLvl w:val="0"/>
    </w:pPr>
    <w:rPr>
      <w:b/>
      <w:bCs/>
      <w:kern w:val="44"/>
      <w:sz w:val="44"/>
      <w:szCs w:val="44"/>
    </w:rPr>
  </w:style>
  <w:style w:type="paragraph" w:styleId="2">
    <w:name w:val="heading 2"/>
    <w:basedOn w:val="a1"/>
    <w:next w:val="a1"/>
    <w:uiPriority w:val="9"/>
    <w:unhideWhenUsed/>
    <w:qFormat/>
    <w:rsid w:val="00826AF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a6"/>
    <w:qFormat/>
    <w:rsid w:val="00826AF0"/>
    <w:rPr>
      <w:rFonts w:ascii="宋体"/>
      <w:sz w:val="18"/>
      <w:szCs w:val="18"/>
    </w:rPr>
  </w:style>
  <w:style w:type="paragraph" w:styleId="a7">
    <w:name w:val="annotation text"/>
    <w:basedOn w:val="a1"/>
    <w:link w:val="a8"/>
    <w:uiPriority w:val="99"/>
    <w:semiHidden/>
    <w:qFormat/>
    <w:rsid w:val="00826AF0"/>
    <w:pPr>
      <w:jc w:val="left"/>
    </w:pPr>
  </w:style>
  <w:style w:type="paragraph" w:styleId="a9">
    <w:name w:val="Body Text"/>
    <w:basedOn w:val="a1"/>
    <w:qFormat/>
    <w:rsid w:val="00826AF0"/>
    <w:pPr>
      <w:spacing w:after="120"/>
    </w:pPr>
    <w:rPr>
      <w:szCs w:val="20"/>
    </w:rPr>
  </w:style>
  <w:style w:type="paragraph" w:styleId="aa">
    <w:name w:val="Plain Text"/>
    <w:basedOn w:val="a1"/>
    <w:qFormat/>
    <w:rsid w:val="00826AF0"/>
    <w:rPr>
      <w:rFonts w:ascii="宋体" w:hAnsi="Courier New" w:cs="宋体"/>
      <w:szCs w:val="21"/>
    </w:rPr>
  </w:style>
  <w:style w:type="paragraph" w:styleId="ab">
    <w:name w:val="Date"/>
    <w:basedOn w:val="a1"/>
    <w:next w:val="a1"/>
    <w:link w:val="ac"/>
    <w:qFormat/>
    <w:rsid w:val="00826AF0"/>
    <w:pPr>
      <w:ind w:leftChars="2500" w:left="100"/>
    </w:pPr>
  </w:style>
  <w:style w:type="paragraph" w:styleId="ad">
    <w:name w:val="Balloon Text"/>
    <w:basedOn w:val="a1"/>
    <w:link w:val="ae"/>
    <w:qFormat/>
    <w:rsid w:val="00826AF0"/>
    <w:rPr>
      <w:sz w:val="18"/>
      <w:szCs w:val="18"/>
    </w:rPr>
  </w:style>
  <w:style w:type="paragraph" w:styleId="af">
    <w:name w:val="footer"/>
    <w:basedOn w:val="a1"/>
    <w:link w:val="af0"/>
    <w:uiPriority w:val="99"/>
    <w:unhideWhenUsed/>
    <w:qFormat/>
    <w:rsid w:val="00826AF0"/>
    <w:pPr>
      <w:tabs>
        <w:tab w:val="center" w:pos="4153"/>
        <w:tab w:val="right" w:pos="8306"/>
      </w:tabs>
      <w:snapToGrid w:val="0"/>
      <w:jc w:val="left"/>
    </w:pPr>
    <w:rPr>
      <w:sz w:val="18"/>
      <w:szCs w:val="18"/>
    </w:rPr>
  </w:style>
  <w:style w:type="paragraph" w:styleId="af1">
    <w:name w:val="header"/>
    <w:basedOn w:val="a1"/>
    <w:link w:val="af2"/>
    <w:unhideWhenUsed/>
    <w:qFormat/>
    <w:rsid w:val="00826AF0"/>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sid w:val="00826AF0"/>
    <w:pPr>
      <w:widowControl/>
      <w:tabs>
        <w:tab w:val="right" w:leader="dot" w:pos="8296"/>
      </w:tabs>
    </w:pPr>
    <w:rPr>
      <w:rFonts w:ascii="宋体"/>
      <w:kern w:val="0"/>
      <w:szCs w:val="20"/>
    </w:rPr>
  </w:style>
  <w:style w:type="paragraph" w:styleId="20">
    <w:name w:val="toc 2"/>
    <w:basedOn w:val="a1"/>
    <w:next w:val="a1"/>
    <w:uiPriority w:val="39"/>
    <w:unhideWhenUsed/>
    <w:qFormat/>
    <w:rsid w:val="00826AF0"/>
    <w:pPr>
      <w:tabs>
        <w:tab w:val="right" w:leader="dot" w:pos="8296"/>
      </w:tabs>
      <w:ind w:leftChars="200" w:left="420"/>
    </w:pPr>
  </w:style>
  <w:style w:type="paragraph" w:styleId="af3">
    <w:name w:val="Normal (Web)"/>
    <w:basedOn w:val="a1"/>
    <w:uiPriority w:val="99"/>
    <w:semiHidden/>
    <w:unhideWhenUsed/>
    <w:qFormat/>
    <w:rsid w:val="00826AF0"/>
    <w:pPr>
      <w:spacing w:beforeAutospacing="1" w:afterAutospacing="1" w:line="330" w:lineRule="atLeast"/>
      <w:jc w:val="left"/>
    </w:pPr>
    <w:rPr>
      <w:rFonts w:ascii="等线" w:hAnsi="等线"/>
      <w:kern w:val="0"/>
      <w:sz w:val="22"/>
      <w:szCs w:val="22"/>
    </w:rPr>
  </w:style>
  <w:style w:type="table" w:styleId="af4">
    <w:name w:val="Table Grid"/>
    <w:basedOn w:val="a3"/>
    <w:uiPriority w:val="39"/>
    <w:qFormat/>
    <w:rsid w:val="0082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sid w:val="00826AF0"/>
    <w:rPr>
      <w:rFonts w:cs="Times New Roman"/>
    </w:rPr>
  </w:style>
  <w:style w:type="character" w:styleId="af6">
    <w:name w:val="Hyperlink"/>
    <w:uiPriority w:val="99"/>
    <w:qFormat/>
    <w:rsid w:val="00826AF0"/>
    <w:rPr>
      <w:rFonts w:cs="Times New Roman"/>
      <w:color w:val="000066"/>
      <w:sz w:val="18"/>
      <w:u w:val="none"/>
    </w:rPr>
  </w:style>
  <w:style w:type="character" w:styleId="af7">
    <w:name w:val="annotation reference"/>
    <w:uiPriority w:val="99"/>
    <w:semiHidden/>
    <w:qFormat/>
    <w:rsid w:val="00826AF0"/>
    <w:rPr>
      <w:sz w:val="21"/>
      <w:szCs w:val="21"/>
    </w:rPr>
  </w:style>
  <w:style w:type="paragraph" w:customStyle="1" w:styleId="21">
    <w:name w:val="2级标题"/>
    <w:basedOn w:val="a1"/>
    <w:next w:val="af8"/>
    <w:qFormat/>
    <w:rsid w:val="00826AF0"/>
    <w:pPr>
      <w:keepNext/>
      <w:keepLines/>
      <w:spacing w:beforeLines="100" w:afterLines="50" w:line="300" w:lineRule="auto"/>
      <w:jc w:val="center"/>
      <w:outlineLvl w:val="1"/>
    </w:pPr>
    <w:rPr>
      <w:rFonts w:ascii="黑体" w:eastAsia="黑体" w:hAnsi="黑体"/>
      <w:b/>
      <w:bCs/>
      <w:kern w:val="44"/>
      <w:sz w:val="28"/>
      <w:szCs w:val="44"/>
    </w:rPr>
  </w:style>
  <w:style w:type="paragraph" w:customStyle="1" w:styleId="af8">
    <w:name w:val="文章"/>
    <w:basedOn w:val="a1"/>
    <w:qFormat/>
    <w:rsid w:val="00826AF0"/>
    <w:pPr>
      <w:spacing w:line="300" w:lineRule="auto"/>
      <w:ind w:firstLineChars="200" w:firstLine="200"/>
    </w:pPr>
    <w:rPr>
      <w:sz w:val="24"/>
    </w:rPr>
  </w:style>
  <w:style w:type="character" w:customStyle="1" w:styleId="fontstyle01">
    <w:name w:val="fontstyle01"/>
    <w:basedOn w:val="a2"/>
    <w:qFormat/>
    <w:rsid w:val="00826AF0"/>
    <w:rPr>
      <w:rFonts w:ascii="宋体" w:eastAsia="宋体" w:hAnsi="宋体" w:hint="eastAsia"/>
      <w:color w:val="000000"/>
      <w:sz w:val="22"/>
      <w:szCs w:val="22"/>
    </w:rPr>
  </w:style>
  <w:style w:type="paragraph" w:styleId="af9">
    <w:name w:val="List Paragraph"/>
    <w:basedOn w:val="a1"/>
    <w:link w:val="afa"/>
    <w:qFormat/>
    <w:rsid w:val="00826AF0"/>
    <w:pPr>
      <w:ind w:firstLineChars="200" w:firstLine="420"/>
    </w:pPr>
  </w:style>
  <w:style w:type="paragraph" w:customStyle="1" w:styleId="liu1">
    <w:name w:val="liu1"/>
    <w:basedOn w:val="1"/>
    <w:qFormat/>
    <w:rsid w:val="00826AF0"/>
    <w:pPr>
      <w:keepNext w:val="0"/>
      <w:keepLines w:val="0"/>
      <w:adjustRightInd w:val="0"/>
      <w:spacing w:before="240" w:after="240" w:line="240" w:lineRule="auto"/>
      <w:jc w:val="center"/>
    </w:pPr>
    <w:rPr>
      <w:sz w:val="32"/>
    </w:rPr>
  </w:style>
  <w:style w:type="paragraph" w:customStyle="1" w:styleId="liu2">
    <w:name w:val="liu2"/>
    <w:basedOn w:val="2"/>
    <w:qFormat/>
    <w:rsid w:val="00826AF0"/>
    <w:pPr>
      <w:keepNext w:val="0"/>
      <w:keepLines w:val="0"/>
      <w:adjustRightInd w:val="0"/>
      <w:spacing w:before="120" w:after="120" w:line="240" w:lineRule="auto"/>
    </w:pPr>
    <w:rPr>
      <w:rFonts w:ascii="Times New Roman" w:eastAsia="宋体" w:hAnsi="Times New Roman"/>
      <w:sz w:val="28"/>
    </w:rPr>
  </w:style>
  <w:style w:type="paragraph" w:customStyle="1" w:styleId="12">
    <w:name w:val="列出段落1"/>
    <w:basedOn w:val="a1"/>
    <w:uiPriority w:val="34"/>
    <w:qFormat/>
    <w:rsid w:val="00826AF0"/>
    <w:pPr>
      <w:ind w:firstLineChars="200" w:firstLine="420"/>
    </w:pPr>
    <w:rPr>
      <w:rFonts w:ascii="Calibri" w:hAnsi="Calibri"/>
      <w:szCs w:val="22"/>
    </w:rPr>
  </w:style>
  <w:style w:type="character" w:customStyle="1" w:styleId="a6">
    <w:name w:val="文档结构图 字符"/>
    <w:basedOn w:val="a2"/>
    <w:link w:val="a5"/>
    <w:qFormat/>
    <w:rsid w:val="00826AF0"/>
    <w:rPr>
      <w:rFonts w:ascii="宋体"/>
      <w:kern w:val="2"/>
      <w:sz w:val="18"/>
      <w:szCs w:val="18"/>
    </w:rPr>
  </w:style>
  <w:style w:type="character" w:customStyle="1" w:styleId="ae">
    <w:name w:val="批注框文本 字符"/>
    <w:basedOn w:val="a2"/>
    <w:link w:val="ad"/>
    <w:qFormat/>
    <w:rsid w:val="00826AF0"/>
    <w:rPr>
      <w:kern w:val="2"/>
      <w:sz w:val="18"/>
      <w:szCs w:val="18"/>
    </w:rPr>
  </w:style>
  <w:style w:type="character" w:customStyle="1" w:styleId="af0">
    <w:name w:val="页脚 字符"/>
    <w:basedOn w:val="a2"/>
    <w:link w:val="af"/>
    <w:uiPriority w:val="99"/>
    <w:qFormat/>
    <w:rsid w:val="00826AF0"/>
    <w:rPr>
      <w:kern w:val="2"/>
      <w:sz w:val="18"/>
      <w:szCs w:val="18"/>
    </w:rPr>
  </w:style>
  <w:style w:type="paragraph" w:customStyle="1" w:styleId="afb">
    <w:name w:val="标准书脚_偶数页"/>
    <w:uiPriority w:val="99"/>
    <w:qFormat/>
    <w:rsid w:val="00826AF0"/>
    <w:pPr>
      <w:spacing w:before="120"/>
    </w:pPr>
    <w:rPr>
      <w:sz w:val="18"/>
    </w:rPr>
  </w:style>
  <w:style w:type="paragraph" w:customStyle="1" w:styleId="afc">
    <w:name w:val="标准书眉_奇数页"/>
    <w:next w:val="a1"/>
    <w:uiPriority w:val="99"/>
    <w:qFormat/>
    <w:rsid w:val="00826AF0"/>
    <w:pPr>
      <w:tabs>
        <w:tab w:val="center" w:pos="4154"/>
        <w:tab w:val="right" w:pos="8306"/>
      </w:tabs>
      <w:spacing w:after="120"/>
      <w:jc w:val="right"/>
    </w:pPr>
    <w:rPr>
      <w:sz w:val="21"/>
    </w:rPr>
  </w:style>
  <w:style w:type="paragraph" w:customStyle="1" w:styleId="afd">
    <w:name w:val="标准书眉_偶数页"/>
    <w:basedOn w:val="afc"/>
    <w:next w:val="a1"/>
    <w:uiPriority w:val="99"/>
    <w:qFormat/>
    <w:rsid w:val="00826AF0"/>
    <w:pPr>
      <w:jc w:val="left"/>
    </w:pPr>
  </w:style>
  <w:style w:type="paragraph" w:customStyle="1" w:styleId="p17">
    <w:name w:val="p17"/>
    <w:basedOn w:val="a1"/>
    <w:qFormat/>
    <w:rsid w:val="00826AF0"/>
    <w:pPr>
      <w:widowControl/>
      <w:ind w:firstLine="420"/>
    </w:pPr>
    <w:rPr>
      <w:rFonts w:ascii="宋体" w:hAnsi="宋体" w:cs="宋体"/>
      <w:kern w:val="0"/>
      <w:szCs w:val="21"/>
    </w:rPr>
  </w:style>
  <w:style w:type="paragraph" w:customStyle="1" w:styleId="afe">
    <w:name w:val="扉页（出版时间地点）"/>
    <w:basedOn w:val="a1"/>
    <w:qFormat/>
    <w:rsid w:val="00826AF0"/>
    <w:pPr>
      <w:jc w:val="center"/>
    </w:pPr>
    <w:rPr>
      <w:rFonts w:eastAsia="黑体" w:cs="宋体"/>
      <w:szCs w:val="20"/>
    </w:rPr>
  </w:style>
  <w:style w:type="paragraph" w:customStyle="1" w:styleId="aff">
    <w:name w:val="标准扉页（福建省工程建设地方标准）"/>
    <w:basedOn w:val="a1"/>
    <w:qFormat/>
    <w:rsid w:val="00826AF0"/>
    <w:pPr>
      <w:jc w:val="center"/>
    </w:pPr>
    <w:rPr>
      <w:rFonts w:eastAsia="黑体"/>
      <w:sz w:val="28"/>
      <w:szCs w:val="20"/>
    </w:rPr>
  </w:style>
  <w:style w:type="paragraph" w:customStyle="1" w:styleId="aff0">
    <w:name w:val="标准扉页（标准名称）"/>
    <w:basedOn w:val="a1"/>
    <w:qFormat/>
    <w:rsid w:val="00826AF0"/>
    <w:pPr>
      <w:jc w:val="center"/>
    </w:pPr>
    <w:rPr>
      <w:rFonts w:eastAsia="黑体"/>
      <w:sz w:val="30"/>
      <w:szCs w:val="20"/>
    </w:rPr>
  </w:style>
  <w:style w:type="paragraph" w:customStyle="1" w:styleId="aff1">
    <w:name w:val="规程英文名称（封面）"/>
    <w:basedOn w:val="aa"/>
    <w:qFormat/>
    <w:rsid w:val="00826AF0"/>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TOC1">
    <w:name w:val="TOC 标题1"/>
    <w:basedOn w:val="1"/>
    <w:next w:val="a1"/>
    <w:uiPriority w:val="39"/>
    <w:unhideWhenUsed/>
    <w:qFormat/>
    <w:rsid w:val="00826AF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f2">
    <w:name w:val="标准书脚_奇数页"/>
    <w:uiPriority w:val="99"/>
    <w:qFormat/>
    <w:rsid w:val="00826AF0"/>
    <w:pPr>
      <w:spacing w:before="120"/>
      <w:jc w:val="right"/>
    </w:pPr>
    <w:rPr>
      <w:sz w:val="18"/>
    </w:rPr>
  </w:style>
  <w:style w:type="paragraph" w:customStyle="1" w:styleId="1CharCharCharChar">
    <w:name w:val="1 Char Char Char Char"/>
    <w:basedOn w:val="a1"/>
    <w:qFormat/>
    <w:rsid w:val="00826AF0"/>
    <w:rPr>
      <w:szCs w:val="20"/>
    </w:rPr>
  </w:style>
  <w:style w:type="paragraph" w:customStyle="1" w:styleId="aff3">
    <w:name w:val="段"/>
    <w:basedOn w:val="a1"/>
    <w:qFormat/>
    <w:rsid w:val="00826AF0"/>
    <w:pPr>
      <w:widowControl/>
      <w:autoSpaceDE w:val="0"/>
      <w:autoSpaceDN w:val="0"/>
      <w:ind w:firstLineChars="200" w:firstLine="420"/>
    </w:pPr>
    <w:rPr>
      <w:rFonts w:ascii="宋体"/>
      <w:kern w:val="0"/>
      <w:szCs w:val="21"/>
    </w:rPr>
  </w:style>
  <w:style w:type="paragraph" w:customStyle="1" w:styleId="aff4">
    <w:name w:val="正文表标题"/>
    <w:basedOn w:val="a1"/>
    <w:next w:val="a1"/>
    <w:qFormat/>
    <w:rsid w:val="00826AF0"/>
    <w:pPr>
      <w:widowControl/>
      <w:spacing w:beforeLines="50" w:afterLines="50"/>
      <w:ind w:left="4679"/>
      <w:jc w:val="center"/>
    </w:pPr>
    <w:rPr>
      <w:rFonts w:ascii="黑体" w:eastAsia="黑体"/>
      <w:kern w:val="0"/>
      <w:szCs w:val="21"/>
    </w:rPr>
  </w:style>
  <w:style w:type="paragraph" w:customStyle="1" w:styleId="aff5">
    <w:name w:val="一级条标题"/>
    <w:basedOn w:val="a1"/>
    <w:next w:val="a1"/>
    <w:link w:val="Char"/>
    <w:qFormat/>
    <w:rsid w:val="00826AF0"/>
    <w:pPr>
      <w:widowControl/>
      <w:spacing w:beforeLines="50" w:afterLines="50"/>
      <w:ind w:left="1275"/>
      <w:jc w:val="left"/>
      <w:outlineLvl w:val="2"/>
    </w:pPr>
    <w:rPr>
      <w:rFonts w:ascii="黑体" w:eastAsia="黑体"/>
      <w:kern w:val="0"/>
      <w:szCs w:val="21"/>
    </w:rPr>
  </w:style>
  <w:style w:type="paragraph" w:customStyle="1" w:styleId="aff6">
    <w:name w:val="二级条标题"/>
    <w:basedOn w:val="aff5"/>
    <w:next w:val="a1"/>
    <w:link w:val="Char0"/>
    <w:qFormat/>
    <w:rsid w:val="00826AF0"/>
    <w:pPr>
      <w:ind w:left="425"/>
      <w:outlineLvl w:val="3"/>
    </w:pPr>
  </w:style>
  <w:style w:type="character" w:customStyle="1" w:styleId="10">
    <w:name w:val="标题 1 字符"/>
    <w:basedOn w:val="a2"/>
    <w:link w:val="1"/>
    <w:qFormat/>
    <w:rsid w:val="00826AF0"/>
    <w:rPr>
      <w:rFonts w:ascii="Times New Roman" w:eastAsia="宋体" w:hAnsi="Times New Roman" w:cs="Times New Roman"/>
      <w:b/>
      <w:bCs/>
      <w:kern w:val="44"/>
      <w:sz w:val="44"/>
      <w:szCs w:val="44"/>
    </w:rPr>
  </w:style>
  <w:style w:type="paragraph" w:customStyle="1" w:styleId="a">
    <w:name w:val="前言、引言标题"/>
    <w:next w:val="a1"/>
    <w:qFormat/>
    <w:rsid w:val="00826AF0"/>
    <w:pPr>
      <w:numPr>
        <w:numId w:val="1"/>
      </w:numPr>
      <w:shd w:val="clear" w:color="FFFFFF" w:fill="FFFFFF"/>
      <w:spacing w:before="640" w:after="560"/>
      <w:jc w:val="center"/>
      <w:outlineLvl w:val="0"/>
    </w:pPr>
    <w:rPr>
      <w:rFonts w:ascii="黑体" w:eastAsia="黑体"/>
      <w:sz w:val="32"/>
      <w:szCs w:val="32"/>
    </w:rPr>
  </w:style>
  <w:style w:type="paragraph" w:customStyle="1" w:styleId="a0">
    <w:name w:val="章标题"/>
    <w:next w:val="a1"/>
    <w:qFormat/>
    <w:rsid w:val="00826AF0"/>
    <w:pPr>
      <w:numPr>
        <w:ilvl w:val="1"/>
        <w:numId w:val="1"/>
      </w:numPr>
      <w:spacing w:beforeLines="50" w:afterLines="50"/>
      <w:jc w:val="center"/>
      <w:outlineLvl w:val="1"/>
    </w:pPr>
    <w:rPr>
      <w:rFonts w:ascii="黑体" w:eastAsia="黑体"/>
      <w:sz w:val="21"/>
      <w:szCs w:val="21"/>
    </w:rPr>
  </w:style>
  <w:style w:type="paragraph" w:customStyle="1" w:styleId="aff7">
    <w:name w:val="实施日期"/>
    <w:basedOn w:val="a1"/>
    <w:qFormat/>
    <w:rsid w:val="00826AF0"/>
    <w:pPr>
      <w:framePr w:w="4000" w:h="473" w:hRule="exact" w:vSpace="180" w:wrap="around" w:hAnchor="margin" w:xAlign="right" w:y="13511" w:anchorLock="1"/>
      <w:widowControl/>
      <w:jc w:val="right"/>
    </w:pPr>
    <w:rPr>
      <w:rFonts w:eastAsia="黑体"/>
      <w:kern w:val="0"/>
      <w:sz w:val="28"/>
      <w:szCs w:val="28"/>
    </w:rPr>
  </w:style>
  <w:style w:type="character" w:customStyle="1" w:styleId="Char">
    <w:name w:val="一级条标题 Char"/>
    <w:basedOn w:val="a2"/>
    <w:link w:val="aff5"/>
    <w:qFormat/>
    <w:rsid w:val="00826AF0"/>
    <w:rPr>
      <w:rFonts w:ascii="黑体" w:eastAsia="黑体" w:hAnsi="Times New Roman" w:cs="Times New Roman"/>
      <w:sz w:val="21"/>
      <w:szCs w:val="21"/>
    </w:rPr>
  </w:style>
  <w:style w:type="character" w:customStyle="1" w:styleId="Char0">
    <w:name w:val="二级条标题 Char"/>
    <w:basedOn w:val="Char"/>
    <w:link w:val="aff6"/>
    <w:qFormat/>
    <w:rsid w:val="00826AF0"/>
    <w:rPr>
      <w:rFonts w:ascii="黑体" w:eastAsia="黑体" w:hAnsi="Times New Roman" w:cs="Times New Roman"/>
      <w:sz w:val="21"/>
      <w:szCs w:val="21"/>
    </w:rPr>
  </w:style>
  <w:style w:type="character" w:customStyle="1" w:styleId="ac">
    <w:name w:val="日期 字符"/>
    <w:basedOn w:val="a2"/>
    <w:link w:val="ab"/>
    <w:qFormat/>
    <w:rsid w:val="00826AF0"/>
    <w:rPr>
      <w:rFonts w:ascii="Times New Roman" w:eastAsia="宋体" w:hAnsi="Times New Roman" w:cs="Times New Roman"/>
      <w:kern w:val="2"/>
      <w:sz w:val="21"/>
      <w:szCs w:val="24"/>
    </w:rPr>
  </w:style>
  <w:style w:type="paragraph" w:customStyle="1" w:styleId="TOC2">
    <w:name w:val="TOC 标题2"/>
    <w:basedOn w:val="1"/>
    <w:next w:val="a1"/>
    <w:uiPriority w:val="39"/>
    <w:unhideWhenUsed/>
    <w:qFormat/>
    <w:rsid w:val="00826AF0"/>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3">
    <w:name w:val="3级标题"/>
    <w:basedOn w:val="af8"/>
    <w:next w:val="af8"/>
    <w:qFormat/>
    <w:rsid w:val="00826AF0"/>
    <w:pPr>
      <w:spacing w:beforeLines="50" w:afterLines="50"/>
      <w:ind w:firstLineChars="0" w:firstLine="0"/>
      <w:outlineLvl w:val="2"/>
    </w:pPr>
    <w:rPr>
      <w:b/>
    </w:rPr>
  </w:style>
  <w:style w:type="paragraph" w:customStyle="1" w:styleId="40">
    <w:name w:val="4级标题"/>
    <w:basedOn w:val="a1"/>
    <w:next w:val="af8"/>
    <w:qFormat/>
    <w:rsid w:val="00826AF0"/>
    <w:pPr>
      <w:keepNext/>
      <w:keepLines/>
      <w:spacing w:beforeLines="50" w:line="300" w:lineRule="auto"/>
      <w:jc w:val="left"/>
      <w:outlineLvl w:val="3"/>
    </w:pPr>
    <w:rPr>
      <w:bCs/>
      <w:kern w:val="44"/>
      <w:sz w:val="24"/>
      <w:szCs w:val="44"/>
    </w:rPr>
  </w:style>
  <w:style w:type="character" w:customStyle="1" w:styleId="af2">
    <w:name w:val="页眉 字符"/>
    <w:basedOn w:val="a2"/>
    <w:link w:val="af1"/>
    <w:qFormat/>
    <w:rsid w:val="00826AF0"/>
    <w:rPr>
      <w:rFonts w:ascii="Times New Roman" w:eastAsia="宋体" w:hAnsi="Times New Roman" w:cs="Times New Roman"/>
      <w:kern w:val="2"/>
      <w:sz w:val="18"/>
      <w:szCs w:val="18"/>
    </w:rPr>
  </w:style>
  <w:style w:type="paragraph" w:styleId="aff8">
    <w:name w:val="Revision"/>
    <w:hidden/>
    <w:uiPriority w:val="99"/>
    <w:unhideWhenUsed/>
    <w:rsid w:val="00DD512C"/>
    <w:rPr>
      <w:kern w:val="2"/>
      <w:sz w:val="21"/>
      <w:szCs w:val="24"/>
    </w:rPr>
  </w:style>
  <w:style w:type="paragraph" w:styleId="aff9">
    <w:name w:val="annotation subject"/>
    <w:basedOn w:val="a7"/>
    <w:next w:val="a7"/>
    <w:link w:val="affa"/>
    <w:rsid w:val="00261C9C"/>
    <w:rPr>
      <w:b/>
      <w:bCs/>
    </w:rPr>
  </w:style>
  <w:style w:type="character" w:customStyle="1" w:styleId="a8">
    <w:name w:val="批注文字 字符"/>
    <w:basedOn w:val="a2"/>
    <w:link w:val="a7"/>
    <w:uiPriority w:val="99"/>
    <w:semiHidden/>
    <w:rsid w:val="00261C9C"/>
    <w:rPr>
      <w:kern w:val="2"/>
      <w:sz w:val="21"/>
      <w:szCs w:val="24"/>
    </w:rPr>
  </w:style>
  <w:style w:type="character" w:customStyle="1" w:styleId="affa">
    <w:name w:val="批注主题 字符"/>
    <w:basedOn w:val="a8"/>
    <w:link w:val="aff9"/>
    <w:rsid w:val="00261C9C"/>
    <w:rPr>
      <w:kern w:val="2"/>
      <w:sz w:val="21"/>
      <w:szCs w:val="24"/>
    </w:rPr>
  </w:style>
  <w:style w:type="paragraph" w:styleId="30">
    <w:name w:val="toc 3"/>
    <w:basedOn w:val="a1"/>
    <w:next w:val="a1"/>
    <w:autoRedefine/>
    <w:uiPriority w:val="39"/>
    <w:rsid w:val="005D7CD3"/>
    <w:pPr>
      <w:ind w:leftChars="400" w:left="840"/>
    </w:pPr>
  </w:style>
  <w:style w:type="paragraph" w:customStyle="1" w:styleId="Default">
    <w:name w:val="Default"/>
    <w:rsid w:val="006E7BA2"/>
    <w:pPr>
      <w:widowControl w:val="0"/>
      <w:autoSpaceDE w:val="0"/>
      <w:autoSpaceDN w:val="0"/>
      <w:adjustRightInd w:val="0"/>
    </w:pPr>
    <w:rPr>
      <w:color w:val="000000"/>
      <w:sz w:val="24"/>
      <w:szCs w:val="24"/>
    </w:rPr>
  </w:style>
  <w:style w:type="paragraph" w:customStyle="1" w:styleId="22">
    <w:name w:val="样式2"/>
    <w:basedOn w:val="a1"/>
    <w:link w:val="23"/>
    <w:qFormat/>
    <w:rsid w:val="0061173A"/>
    <w:pPr>
      <w:autoSpaceDE w:val="0"/>
      <w:autoSpaceDN w:val="0"/>
      <w:adjustRightInd w:val="0"/>
      <w:spacing w:beforeLines="50" w:before="50" w:line="360" w:lineRule="auto"/>
      <w:jc w:val="left"/>
      <w:outlineLvl w:val="1"/>
    </w:pPr>
    <w:rPr>
      <w:rFonts w:eastAsia="黑体"/>
      <w:kern w:val="0"/>
      <w:position w:val="-2"/>
      <w:sz w:val="24"/>
      <w:szCs w:val="21"/>
    </w:rPr>
  </w:style>
  <w:style w:type="character" w:customStyle="1" w:styleId="23">
    <w:name w:val="样式2 字符"/>
    <w:basedOn w:val="a2"/>
    <w:link w:val="22"/>
    <w:locked/>
    <w:rsid w:val="0061173A"/>
    <w:rPr>
      <w:rFonts w:eastAsia="黑体"/>
      <w:position w:val="-2"/>
      <w:sz w:val="24"/>
      <w:szCs w:val="21"/>
    </w:rPr>
  </w:style>
  <w:style w:type="paragraph" w:customStyle="1" w:styleId="13">
    <w:name w:val="样式1"/>
    <w:basedOn w:val="1"/>
    <w:link w:val="14"/>
    <w:qFormat/>
    <w:rsid w:val="008502A3"/>
    <w:pPr>
      <w:spacing w:beforeLines="100" w:before="100" w:afterLines="100" w:after="100" w:line="360" w:lineRule="auto"/>
    </w:pPr>
    <w:rPr>
      <w:rFonts w:asciiTheme="minorHAnsi" w:hAnsiTheme="minorHAnsi"/>
      <w:sz w:val="28"/>
    </w:rPr>
  </w:style>
  <w:style w:type="character" w:customStyle="1" w:styleId="14">
    <w:name w:val="样式1 字符"/>
    <w:basedOn w:val="10"/>
    <w:link w:val="13"/>
    <w:locked/>
    <w:rsid w:val="008502A3"/>
    <w:rPr>
      <w:rFonts w:asciiTheme="minorHAnsi" w:eastAsia="宋体" w:hAnsiTheme="minorHAnsi" w:cs="Times New Roman"/>
      <w:b/>
      <w:bCs/>
      <w:kern w:val="44"/>
      <w:sz w:val="28"/>
      <w:szCs w:val="44"/>
    </w:rPr>
  </w:style>
  <w:style w:type="paragraph" w:customStyle="1" w:styleId="31">
    <w:name w:val="样式3"/>
    <w:basedOn w:val="a1"/>
    <w:link w:val="32"/>
    <w:qFormat/>
    <w:rsid w:val="008502A3"/>
    <w:pPr>
      <w:tabs>
        <w:tab w:val="left" w:pos="0"/>
        <w:tab w:val="left" w:pos="4410"/>
      </w:tabs>
      <w:autoSpaceDE w:val="0"/>
      <w:autoSpaceDN w:val="0"/>
      <w:adjustRightInd w:val="0"/>
      <w:ind w:leftChars="300" w:left="630"/>
    </w:pPr>
  </w:style>
  <w:style w:type="paragraph" w:customStyle="1" w:styleId="4">
    <w:name w:val="样式4"/>
    <w:basedOn w:val="af9"/>
    <w:link w:val="41"/>
    <w:qFormat/>
    <w:rsid w:val="00F45E35"/>
    <w:pPr>
      <w:numPr>
        <w:numId w:val="4"/>
      </w:numPr>
      <w:tabs>
        <w:tab w:val="left" w:pos="0"/>
        <w:tab w:val="center" w:pos="4410"/>
        <w:tab w:val="right" w:leader="hyphen" w:pos="8610"/>
      </w:tabs>
      <w:autoSpaceDE w:val="0"/>
      <w:autoSpaceDN w:val="0"/>
      <w:adjustRightInd w:val="0"/>
      <w:spacing w:line="360" w:lineRule="auto"/>
      <w:ind w:firstLineChars="0" w:firstLine="0"/>
    </w:pPr>
  </w:style>
  <w:style w:type="character" w:customStyle="1" w:styleId="32">
    <w:name w:val="样式3 字符"/>
    <w:basedOn w:val="a2"/>
    <w:link w:val="31"/>
    <w:rsid w:val="008502A3"/>
    <w:rPr>
      <w:kern w:val="2"/>
      <w:sz w:val="21"/>
      <w:szCs w:val="24"/>
    </w:rPr>
  </w:style>
  <w:style w:type="character" w:customStyle="1" w:styleId="afa">
    <w:name w:val="列出段落 字符"/>
    <w:basedOn w:val="a2"/>
    <w:link w:val="af9"/>
    <w:rsid w:val="008502A3"/>
    <w:rPr>
      <w:kern w:val="2"/>
      <w:sz w:val="21"/>
      <w:szCs w:val="24"/>
    </w:rPr>
  </w:style>
  <w:style w:type="character" w:customStyle="1" w:styleId="41">
    <w:name w:val="样式4 字符"/>
    <w:basedOn w:val="afa"/>
    <w:link w:val="4"/>
    <w:rsid w:val="00F45E35"/>
    <w:rPr>
      <w:kern w:val="2"/>
      <w:sz w:val="21"/>
      <w:szCs w:val="24"/>
    </w:rPr>
  </w:style>
  <w:style w:type="character" w:styleId="affb">
    <w:name w:val="Placeholder Text"/>
    <w:basedOn w:val="a2"/>
    <w:uiPriority w:val="99"/>
    <w:unhideWhenUsed/>
    <w:rsid w:val="0002067A"/>
    <w:rPr>
      <w:color w:val="808080"/>
    </w:rPr>
  </w:style>
  <w:style w:type="paragraph" w:styleId="TOC">
    <w:name w:val="TOC Heading"/>
    <w:basedOn w:val="1"/>
    <w:next w:val="a1"/>
    <w:uiPriority w:val="39"/>
    <w:unhideWhenUsed/>
    <w:qFormat/>
    <w:rsid w:val="00A07CC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990926">
      <w:bodyDiv w:val="1"/>
      <w:marLeft w:val="0"/>
      <w:marRight w:val="0"/>
      <w:marTop w:val="0"/>
      <w:marBottom w:val="0"/>
      <w:divBdr>
        <w:top w:val="none" w:sz="0" w:space="0" w:color="auto"/>
        <w:left w:val="none" w:sz="0" w:space="0" w:color="auto"/>
        <w:bottom w:val="none" w:sz="0" w:space="0" w:color="auto"/>
        <w:right w:val="none" w:sz="0" w:space="0" w:color="auto"/>
      </w:divBdr>
    </w:div>
    <w:div w:id="1619870084">
      <w:bodyDiv w:val="1"/>
      <w:marLeft w:val="0"/>
      <w:marRight w:val="0"/>
      <w:marTop w:val="0"/>
      <w:marBottom w:val="0"/>
      <w:divBdr>
        <w:top w:val="none" w:sz="0" w:space="0" w:color="auto"/>
        <w:left w:val="none" w:sz="0" w:space="0" w:color="auto"/>
        <w:bottom w:val="none" w:sz="0" w:space="0" w:color="auto"/>
        <w:right w:val="none" w:sz="0" w:space="0" w:color="auto"/>
      </w:divBdr>
    </w:div>
    <w:div w:id="187966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7B459-941F-4574-966B-F68A0A49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29</Pages>
  <Words>2573</Words>
  <Characters>14669</Characters>
  <Application>Microsoft Office Word</Application>
  <DocSecurity>0</DocSecurity>
  <Lines>122</Lines>
  <Paragraphs>34</Paragraphs>
  <ScaleCrop>false</ScaleCrop>
  <Company>china</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我是小太阳呀</dc:creator>
  <cp:keywords/>
  <dc:description/>
  <cp:lastModifiedBy> </cp:lastModifiedBy>
  <cp:revision>1554</cp:revision>
  <dcterms:created xsi:type="dcterms:W3CDTF">2020-08-04T02:20:00Z</dcterms:created>
  <dcterms:modified xsi:type="dcterms:W3CDTF">2020-12-07T02:50:00Z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