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color w:val="000000"/>
          <w:sz w:val="28"/>
          <w:szCs w:val="28"/>
        </w:rPr>
        <w:t>厨房排烟排气系统性能测试评价标准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04362C5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2021-02-26T02:24:45Z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