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FC96" w14:textId="3954658E" w:rsidR="007926F7" w:rsidRDefault="007926F7" w:rsidP="007926F7">
      <w:pPr>
        <w:adjustRightInd w:val="0"/>
        <w:snapToGrid w:val="0"/>
        <w:spacing w:line="360" w:lineRule="auto"/>
        <w:rPr>
          <w:szCs w:val="21"/>
        </w:rPr>
      </w:pPr>
      <w:r>
        <w:rPr>
          <w:noProof/>
        </w:rPr>
        <w:drawing>
          <wp:anchor distT="0" distB="0" distL="114300" distR="114300" simplePos="0" relativeHeight="251657216" behindDoc="0" locked="0" layoutInCell="1" allowOverlap="1" wp14:anchorId="4DE664D9" wp14:editId="53967ED2">
            <wp:simplePos x="0" y="0"/>
            <wp:positionH relativeFrom="column">
              <wp:posOffset>19050</wp:posOffset>
            </wp:positionH>
            <wp:positionV relativeFrom="paragraph">
              <wp:posOffset>0</wp:posOffset>
            </wp:positionV>
            <wp:extent cx="1714500" cy="1096645"/>
            <wp:effectExtent l="19050" t="0" r="0" b="0"/>
            <wp:wrapNone/>
            <wp:docPr id="76" name="Picture 27"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7" descr="CECS标致"/>
                    <pic:cNvPicPr>
                      <a:picLocks noChangeAspect="1" noChangeArrowheads="1"/>
                    </pic:cNvPicPr>
                  </pic:nvPicPr>
                  <pic:blipFill>
                    <a:blip r:embed="rId9" cstate="print"/>
                    <a:srcRect/>
                    <a:stretch>
                      <a:fillRect/>
                    </a:stretch>
                  </pic:blipFill>
                  <pic:spPr>
                    <a:xfrm>
                      <a:off x="0" y="0"/>
                      <a:ext cx="1714500" cy="1096645"/>
                    </a:xfrm>
                    <a:prstGeom prst="rect">
                      <a:avLst/>
                    </a:prstGeom>
                    <a:noFill/>
                    <a:ln w="9525">
                      <a:noFill/>
                      <a:miter lim="800000"/>
                      <a:headEnd/>
                      <a:tailEnd/>
                    </a:ln>
                  </pic:spPr>
                </pic:pic>
              </a:graphicData>
            </a:graphic>
          </wp:anchor>
        </w:drawing>
      </w:r>
    </w:p>
    <w:p w14:paraId="43F6DE4F" w14:textId="31EF9DB7" w:rsidR="007926F7" w:rsidRDefault="007926F7" w:rsidP="007926F7">
      <w:pPr>
        <w:adjustRightInd w:val="0"/>
        <w:snapToGrid w:val="0"/>
        <w:spacing w:line="360" w:lineRule="auto"/>
        <w:jc w:val="right"/>
        <w:rPr>
          <w:b/>
          <w:szCs w:val="21"/>
        </w:rPr>
      </w:pPr>
    </w:p>
    <w:p w14:paraId="70BB520A" w14:textId="7880DEBB" w:rsidR="007926F7" w:rsidRDefault="007926F7" w:rsidP="007926F7">
      <w:pPr>
        <w:adjustRightInd w:val="0"/>
        <w:snapToGrid w:val="0"/>
        <w:spacing w:line="360" w:lineRule="auto"/>
        <w:jc w:val="right"/>
        <w:rPr>
          <w:sz w:val="30"/>
          <w:szCs w:val="30"/>
        </w:rPr>
      </w:pPr>
      <w:r>
        <w:rPr>
          <w:rFonts w:ascii="Times New Roman" w:hAnsi="Times New Roman" w:cs="Times New Roman"/>
          <w:b/>
          <w:sz w:val="30"/>
          <w:szCs w:val="30"/>
        </w:rPr>
        <w:t xml:space="preserve">T/CECS </w:t>
      </w:r>
      <w:r>
        <w:rPr>
          <w:rFonts w:ascii="Times New Roman" w:hAnsi="Times New Roman" w:cs="Times New Roman" w:hint="eastAsia"/>
          <w:b/>
          <w:sz w:val="30"/>
          <w:szCs w:val="30"/>
        </w:rPr>
        <w:t>XXXX</w:t>
      </w:r>
      <w:r>
        <w:rPr>
          <w:rFonts w:ascii="Times New Roman" w:hAnsi="Times New Roman" w:cs="Times New Roman"/>
          <w:b/>
          <w:sz w:val="30"/>
          <w:szCs w:val="30"/>
        </w:rPr>
        <w:t xml:space="preserve"> </w:t>
      </w:r>
      <w:r>
        <w:rPr>
          <w:rFonts w:ascii="Times New Roman" w:eastAsia="黑体" w:hAnsi="Times New Roman" w:cs="Times New Roman"/>
          <w:b/>
          <w:sz w:val="30"/>
          <w:szCs w:val="30"/>
        </w:rPr>
        <w:t>‒</w:t>
      </w:r>
      <w:r>
        <w:rPr>
          <w:rFonts w:ascii="Times New Roman" w:eastAsia="黑体" w:hAnsi="Times New Roman" w:cs="Times New Roman"/>
          <w:b/>
          <w:sz w:val="30"/>
          <w:szCs w:val="30"/>
        </w:rPr>
        <w:softHyphen/>
      </w:r>
      <w:r>
        <w:rPr>
          <w:rFonts w:ascii="Times New Roman" w:eastAsia="黑体" w:hAnsi="Times New Roman" w:cs="Times New Roman"/>
          <w:b/>
          <w:sz w:val="30"/>
          <w:szCs w:val="30"/>
        </w:rPr>
        <w:softHyphen/>
        <w:t>202</w:t>
      </w:r>
      <w:r>
        <w:rPr>
          <w:rFonts w:ascii="Times New Roman" w:eastAsia="黑体" w:hAnsi="Times New Roman" w:cs="Times New Roman" w:hint="eastAsia"/>
          <w:b/>
          <w:sz w:val="30"/>
          <w:szCs w:val="30"/>
        </w:rPr>
        <w:t>X</w:t>
      </w:r>
    </w:p>
    <w:p w14:paraId="5D474590" w14:textId="77777777" w:rsidR="007926F7" w:rsidRDefault="007926F7" w:rsidP="007926F7">
      <w:pPr>
        <w:adjustRightInd w:val="0"/>
        <w:snapToGrid w:val="0"/>
        <w:spacing w:line="360" w:lineRule="auto"/>
        <w:rPr>
          <w:szCs w:val="21"/>
        </w:rPr>
      </w:pPr>
    </w:p>
    <w:p w14:paraId="12448FF0" w14:textId="77777777" w:rsidR="007926F7" w:rsidRDefault="007926F7" w:rsidP="007926F7">
      <w:pPr>
        <w:adjustRightInd w:val="0"/>
        <w:snapToGrid w:val="0"/>
        <w:spacing w:line="360" w:lineRule="auto"/>
        <w:rPr>
          <w:szCs w:val="21"/>
        </w:rPr>
      </w:pPr>
    </w:p>
    <w:p w14:paraId="6B52AFDE" w14:textId="77777777" w:rsidR="007926F7" w:rsidRDefault="00A53E2A" w:rsidP="007926F7">
      <w:pPr>
        <w:adjustRightInd w:val="0"/>
        <w:snapToGrid w:val="0"/>
        <w:spacing w:line="360" w:lineRule="auto"/>
        <w:rPr>
          <w:sz w:val="28"/>
          <w:szCs w:val="28"/>
        </w:rPr>
      </w:pPr>
      <w:r>
        <w:rPr>
          <w:sz w:val="21"/>
          <w:szCs w:val="24"/>
        </w:rPr>
        <w:pict w14:anchorId="4C825057">
          <v:line id="Line 28" o:spid="_x0000_s1028" style="position:absolute;z-index:251662336;mso-width-relative:page;mso-height-relative:page" from="0,7.35pt" to="468pt,7.35pt" o:gfxdata="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Bo50wAAAAYBAAAPAAAAAAAAAAEA&#10;IAAAACIAAABkcnMvZG93bnJldi54bWxQSwECFAAUAAAACACHTuJA6bMJm9sBAADbAwAADgAAAAAA&#10;AAABACAAAAAiAQAAZHJzL2Uyb0RvYy54bWxQSwUGAAAAAAYABgBZAQAAbwUAAAAA&#10;" strokecolor="#800008" strokeweight="1pt"/>
        </w:pict>
      </w:r>
    </w:p>
    <w:p w14:paraId="5E31D501" w14:textId="77777777" w:rsidR="007926F7" w:rsidRDefault="007926F7" w:rsidP="007926F7">
      <w:pPr>
        <w:adjustRightInd w:val="0"/>
        <w:snapToGrid w:val="0"/>
        <w:spacing w:line="360" w:lineRule="auto"/>
        <w:rPr>
          <w:sz w:val="28"/>
          <w:szCs w:val="28"/>
        </w:rPr>
      </w:pPr>
    </w:p>
    <w:p w14:paraId="38C55CDB" w14:textId="77777777" w:rsidR="007926F7" w:rsidRDefault="007926F7" w:rsidP="007926F7">
      <w:pPr>
        <w:adjustRightInd w:val="0"/>
        <w:snapToGrid w:val="0"/>
        <w:spacing w:line="360" w:lineRule="auto"/>
        <w:rPr>
          <w:sz w:val="28"/>
          <w:szCs w:val="28"/>
        </w:rPr>
      </w:pPr>
    </w:p>
    <w:p w14:paraId="06882111" w14:textId="77777777" w:rsidR="007926F7" w:rsidRDefault="007926F7" w:rsidP="007926F7">
      <w:pPr>
        <w:adjustRightInd w:val="0"/>
        <w:snapToGrid w:val="0"/>
        <w:spacing w:line="360" w:lineRule="auto"/>
        <w:jc w:val="center"/>
        <w:rPr>
          <w:sz w:val="32"/>
          <w:szCs w:val="32"/>
        </w:rPr>
      </w:pPr>
      <w:r>
        <w:rPr>
          <w:rFonts w:ascii="Times New Roman" w:hAnsi="Times New Roman" w:cs="Times New Roman"/>
          <w:sz w:val="32"/>
          <w:szCs w:val="32"/>
        </w:rPr>
        <w:t>中</w:t>
      </w:r>
      <w:r>
        <w:rPr>
          <w:rFonts w:ascii="Times New Roman" w:hAnsi="Times New Roman" w:cs="Times New Roman"/>
          <w:sz w:val="32"/>
          <w:szCs w:val="32"/>
        </w:rPr>
        <w:t xml:space="preserve"> </w:t>
      </w:r>
      <w:r>
        <w:rPr>
          <w:rFonts w:ascii="Times New Roman" w:hAnsi="Times New Roman" w:cs="Times New Roman"/>
          <w:sz w:val="32"/>
          <w:szCs w:val="32"/>
        </w:rPr>
        <w:t>国</w:t>
      </w:r>
      <w:r>
        <w:rPr>
          <w:rFonts w:ascii="Times New Roman" w:hAnsi="Times New Roman" w:cs="Times New Roman"/>
          <w:sz w:val="32"/>
          <w:szCs w:val="32"/>
        </w:rPr>
        <w:t xml:space="preserve"> </w:t>
      </w:r>
      <w:r>
        <w:rPr>
          <w:rFonts w:ascii="Times New Roman" w:hAnsi="Times New Roman" w:cs="Times New Roman"/>
          <w:sz w:val="32"/>
          <w:szCs w:val="32"/>
        </w:rPr>
        <w:t>工</w:t>
      </w:r>
      <w:r>
        <w:rPr>
          <w:rFonts w:ascii="Times New Roman" w:hAnsi="Times New Roman" w:cs="Times New Roman"/>
          <w:sz w:val="32"/>
          <w:szCs w:val="32"/>
        </w:rPr>
        <w:t xml:space="preserve"> </w:t>
      </w:r>
      <w:r>
        <w:rPr>
          <w:rFonts w:ascii="Times New Roman" w:hAnsi="Times New Roman" w:cs="Times New Roman"/>
          <w:sz w:val="32"/>
          <w:szCs w:val="32"/>
        </w:rPr>
        <w:t>程</w:t>
      </w:r>
      <w:r>
        <w:rPr>
          <w:rFonts w:ascii="Times New Roman" w:hAnsi="Times New Roman" w:cs="Times New Roman"/>
          <w:sz w:val="32"/>
          <w:szCs w:val="32"/>
        </w:rPr>
        <w:t xml:space="preserve"> </w:t>
      </w:r>
      <w:r>
        <w:rPr>
          <w:rFonts w:ascii="Times New Roman" w:hAnsi="Times New Roman" w:cs="Times New Roman"/>
          <w:sz w:val="32"/>
          <w:szCs w:val="32"/>
        </w:rPr>
        <w:t>建</w:t>
      </w:r>
      <w:r>
        <w:rPr>
          <w:rFonts w:ascii="Times New Roman" w:hAnsi="Times New Roman" w:cs="Times New Roman"/>
          <w:sz w:val="32"/>
          <w:szCs w:val="32"/>
        </w:rPr>
        <w:t xml:space="preserve"> </w:t>
      </w:r>
      <w:r>
        <w:rPr>
          <w:rFonts w:ascii="Times New Roman" w:hAnsi="Times New Roman" w:cs="Times New Roman"/>
          <w:sz w:val="32"/>
          <w:szCs w:val="32"/>
        </w:rPr>
        <w:t>设</w:t>
      </w:r>
      <w:r>
        <w:rPr>
          <w:rFonts w:ascii="Times New Roman" w:hAnsi="Times New Roman" w:cs="Times New Roman"/>
          <w:sz w:val="32"/>
          <w:szCs w:val="32"/>
        </w:rPr>
        <w:t xml:space="preserve"> </w:t>
      </w:r>
      <w:r>
        <w:rPr>
          <w:rFonts w:ascii="Times New Roman" w:hAnsi="Times New Roman" w:cs="Times New Roman"/>
          <w:sz w:val="32"/>
          <w:szCs w:val="32"/>
        </w:rPr>
        <w:t>协</w:t>
      </w:r>
      <w:r>
        <w:rPr>
          <w:rFonts w:ascii="Times New Roman" w:hAnsi="Times New Roman" w:cs="Times New Roman"/>
          <w:sz w:val="32"/>
          <w:szCs w:val="32"/>
        </w:rPr>
        <w:t xml:space="preserve"> </w:t>
      </w:r>
      <w:r>
        <w:rPr>
          <w:rFonts w:ascii="Times New Roman" w:hAnsi="Times New Roman" w:cs="Times New Roman"/>
          <w:sz w:val="32"/>
          <w:szCs w:val="32"/>
        </w:rPr>
        <w:t>会</w:t>
      </w:r>
      <w:r>
        <w:rPr>
          <w:rFonts w:ascii="Times New Roman" w:hAnsi="Times New Roman" w:cs="Times New Roman"/>
          <w:sz w:val="32"/>
          <w:szCs w:val="32"/>
        </w:rPr>
        <w:t xml:space="preserve"> </w:t>
      </w:r>
      <w:r>
        <w:rPr>
          <w:rFonts w:ascii="Times New Roman" w:hAnsi="Times New Roman" w:cs="Times New Roman"/>
          <w:sz w:val="32"/>
          <w:szCs w:val="32"/>
        </w:rPr>
        <w:t>标</w:t>
      </w:r>
      <w:r>
        <w:rPr>
          <w:rFonts w:ascii="Times New Roman" w:hAnsi="Times New Roman" w:cs="Times New Roman"/>
          <w:sz w:val="32"/>
          <w:szCs w:val="32"/>
        </w:rPr>
        <w:t xml:space="preserve"> </w:t>
      </w:r>
      <w:r>
        <w:rPr>
          <w:rFonts w:ascii="Times New Roman" w:hAnsi="Times New Roman" w:cs="Times New Roman"/>
          <w:sz w:val="32"/>
          <w:szCs w:val="32"/>
        </w:rPr>
        <w:t>准</w:t>
      </w:r>
    </w:p>
    <w:p w14:paraId="2F69450B" w14:textId="77777777" w:rsidR="007926F7" w:rsidRDefault="007926F7" w:rsidP="007926F7">
      <w:pPr>
        <w:adjustRightInd w:val="0"/>
        <w:snapToGrid w:val="0"/>
        <w:spacing w:line="360" w:lineRule="auto"/>
        <w:jc w:val="center"/>
        <w:rPr>
          <w:b/>
          <w:sz w:val="28"/>
          <w:szCs w:val="28"/>
        </w:rPr>
      </w:pPr>
    </w:p>
    <w:p w14:paraId="7469B40F" w14:textId="77777777" w:rsidR="007926F7" w:rsidRDefault="007926F7" w:rsidP="007926F7">
      <w:pPr>
        <w:adjustRightInd w:val="0"/>
        <w:snapToGrid w:val="0"/>
        <w:spacing w:line="360" w:lineRule="auto"/>
        <w:jc w:val="center"/>
        <w:rPr>
          <w:rFonts w:ascii="Times New Roman" w:eastAsia="黑体" w:hAnsi="Times New Roman" w:cs="Times New Roman"/>
          <w:sz w:val="44"/>
          <w:szCs w:val="44"/>
        </w:rPr>
      </w:pPr>
      <w:r w:rsidRPr="007926F7">
        <w:rPr>
          <w:rFonts w:ascii="Times New Roman" w:eastAsia="黑体" w:hAnsi="Times New Roman" w:cs="Times New Roman" w:hint="eastAsia"/>
          <w:sz w:val="44"/>
          <w:szCs w:val="44"/>
        </w:rPr>
        <w:t>城市综合管廊工程质量检测技术规程</w:t>
      </w:r>
    </w:p>
    <w:p w14:paraId="06AEC0CD" w14:textId="77777777" w:rsidR="007926F7" w:rsidRDefault="007926F7" w:rsidP="007926F7">
      <w:pPr>
        <w:autoSpaceDE/>
        <w:autoSpaceDN/>
        <w:spacing w:line="360" w:lineRule="auto"/>
        <w:jc w:val="center"/>
        <w:rPr>
          <w:rFonts w:ascii="Times New Roman" w:eastAsia="黑体" w:hAnsi="Times New Roman" w:cs="Times New Roman"/>
          <w:kern w:val="2"/>
          <w:sz w:val="32"/>
          <w:szCs w:val="32"/>
          <w:lang w:val="en-US" w:bidi="ar-SA"/>
        </w:rPr>
      </w:pPr>
      <w:r w:rsidRPr="00572FC7">
        <w:rPr>
          <w:rFonts w:ascii="Times New Roman" w:eastAsia="黑体" w:hAnsi="Times New Roman" w:cs="Times New Roman"/>
          <w:kern w:val="2"/>
          <w:sz w:val="32"/>
          <w:szCs w:val="32"/>
          <w:lang w:val="en-US" w:bidi="ar-SA"/>
        </w:rPr>
        <w:t xml:space="preserve">Technical Specification for </w:t>
      </w:r>
      <w:r>
        <w:rPr>
          <w:rFonts w:ascii="Times New Roman" w:eastAsia="黑体" w:hAnsi="Times New Roman" w:cs="Times New Roman" w:hint="eastAsia"/>
          <w:kern w:val="2"/>
          <w:sz w:val="32"/>
          <w:szCs w:val="32"/>
          <w:lang w:val="en-US" w:bidi="ar-SA"/>
        </w:rPr>
        <w:t xml:space="preserve">engineering </w:t>
      </w:r>
    </w:p>
    <w:p w14:paraId="23671D3D" w14:textId="79273A7B" w:rsidR="007926F7" w:rsidRPr="007926F7" w:rsidRDefault="007926F7" w:rsidP="007926F7">
      <w:pPr>
        <w:adjustRightInd w:val="0"/>
        <w:snapToGrid w:val="0"/>
        <w:spacing w:line="360" w:lineRule="auto"/>
        <w:jc w:val="center"/>
        <w:rPr>
          <w:sz w:val="28"/>
          <w:szCs w:val="28"/>
          <w:lang w:val="en-US"/>
        </w:rPr>
      </w:pPr>
      <w:r w:rsidRPr="00572FC7">
        <w:rPr>
          <w:rFonts w:ascii="Times New Roman" w:eastAsia="黑体" w:hAnsi="Times New Roman" w:cs="Times New Roman"/>
          <w:kern w:val="2"/>
          <w:sz w:val="32"/>
          <w:szCs w:val="32"/>
          <w:lang w:val="en-US" w:bidi="ar-SA"/>
        </w:rPr>
        <w:t>inspection of urban</w:t>
      </w:r>
      <w:r>
        <w:rPr>
          <w:rFonts w:ascii="Times New Roman" w:eastAsia="黑体" w:hAnsi="Times New Roman" w:cs="Times New Roman" w:hint="eastAsia"/>
          <w:kern w:val="2"/>
          <w:sz w:val="32"/>
          <w:szCs w:val="32"/>
          <w:lang w:val="en-US" w:bidi="ar-SA"/>
        </w:rPr>
        <w:t>utility tunnel</w:t>
      </w:r>
    </w:p>
    <w:p w14:paraId="45D96F06" w14:textId="77777777" w:rsidR="007926F7" w:rsidRPr="007926F7" w:rsidRDefault="007926F7" w:rsidP="007926F7">
      <w:pPr>
        <w:tabs>
          <w:tab w:val="left" w:pos="851"/>
        </w:tabs>
        <w:adjustRightInd w:val="0"/>
        <w:snapToGrid w:val="0"/>
        <w:spacing w:line="360" w:lineRule="auto"/>
        <w:rPr>
          <w:szCs w:val="21"/>
          <w:lang w:val="en-US"/>
        </w:rPr>
      </w:pPr>
    </w:p>
    <w:p w14:paraId="4185060E" w14:textId="4D9E38F8" w:rsidR="007926F7" w:rsidRDefault="007926F7" w:rsidP="007926F7">
      <w:pPr>
        <w:tabs>
          <w:tab w:val="left" w:pos="851"/>
        </w:tabs>
        <w:adjustRightInd w:val="0"/>
        <w:snapToGrid w:val="0"/>
        <w:spacing w:line="360" w:lineRule="auto"/>
        <w:ind w:firstLineChars="1100" w:firstLine="3080"/>
        <w:rPr>
          <w:sz w:val="28"/>
          <w:szCs w:val="28"/>
        </w:rPr>
      </w:pPr>
      <w:r>
        <w:rPr>
          <w:rFonts w:ascii="Times New Roman" w:hAnsi="Times New Roman" w:cs="Times New Roman"/>
          <w:sz w:val="28"/>
          <w:szCs w:val="28"/>
        </w:rPr>
        <w:t>（征求意见稿）</w:t>
      </w:r>
    </w:p>
    <w:p w14:paraId="27462EDD" w14:textId="77777777" w:rsidR="007926F7" w:rsidRDefault="007926F7" w:rsidP="007926F7">
      <w:pPr>
        <w:tabs>
          <w:tab w:val="left" w:pos="851"/>
        </w:tabs>
        <w:adjustRightInd w:val="0"/>
        <w:snapToGrid w:val="0"/>
        <w:spacing w:line="360" w:lineRule="auto"/>
        <w:rPr>
          <w:szCs w:val="21"/>
        </w:rPr>
      </w:pPr>
    </w:p>
    <w:p w14:paraId="4A809DB7" w14:textId="77777777" w:rsidR="007926F7" w:rsidRDefault="007926F7" w:rsidP="007926F7">
      <w:pPr>
        <w:tabs>
          <w:tab w:val="left" w:pos="851"/>
        </w:tabs>
        <w:adjustRightInd w:val="0"/>
        <w:snapToGrid w:val="0"/>
        <w:spacing w:line="360" w:lineRule="auto"/>
        <w:rPr>
          <w:szCs w:val="21"/>
        </w:rPr>
      </w:pPr>
    </w:p>
    <w:p w14:paraId="432F4F9F" w14:textId="77777777" w:rsidR="007926F7" w:rsidRDefault="007926F7" w:rsidP="007926F7">
      <w:pPr>
        <w:tabs>
          <w:tab w:val="left" w:pos="851"/>
        </w:tabs>
        <w:adjustRightInd w:val="0"/>
        <w:snapToGrid w:val="0"/>
        <w:spacing w:line="360" w:lineRule="auto"/>
        <w:rPr>
          <w:szCs w:val="21"/>
        </w:rPr>
      </w:pPr>
    </w:p>
    <w:p w14:paraId="090E4DF3" w14:textId="77777777" w:rsidR="007926F7" w:rsidRDefault="007926F7" w:rsidP="007926F7">
      <w:pPr>
        <w:tabs>
          <w:tab w:val="left" w:pos="851"/>
        </w:tabs>
        <w:adjustRightInd w:val="0"/>
        <w:snapToGrid w:val="0"/>
        <w:spacing w:line="360" w:lineRule="auto"/>
        <w:rPr>
          <w:szCs w:val="21"/>
        </w:rPr>
      </w:pPr>
    </w:p>
    <w:p w14:paraId="04D105D3" w14:textId="77777777" w:rsidR="007926F7" w:rsidRDefault="007926F7" w:rsidP="007926F7">
      <w:pPr>
        <w:tabs>
          <w:tab w:val="left" w:pos="851"/>
        </w:tabs>
        <w:adjustRightInd w:val="0"/>
        <w:snapToGrid w:val="0"/>
        <w:spacing w:line="360" w:lineRule="auto"/>
        <w:rPr>
          <w:szCs w:val="21"/>
        </w:rPr>
      </w:pPr>
    </w:p>
    <w:p w14:paraId="61D91903" w14:textId="77777777" w:rsidR="007926F7" w:rsidRDefault="007926F7" w:rsidP="007926F7">
      <w:pPr>
        <w:tabs>
          <w:tab w:val="left" w:pos="851"/>
        </w:tabs>
        <w:adjustRightInd w:val="0"/>
        <w:snapToGrid w:val="0"/>
        <w:spacing w:line="360" w:lineRule="auto"/>
        <w:rPr>
          <w:szCs w:val="21"/>
        </w:rPr>
      </w:pPr>
    </w:p>
    <w:p w14:paraId="60A16C1E" w14:textId="77777777" w:rsidR="007926F7" w:rsidRDefault="007926F7" w:rsidP="007926F7">
      <w:pPr>
        <w:tabs>
          <w:tab w:val="left" w:pos="851"/>
        </w:tabs>
        <w:adjustRightInd w:val="0"/>
        <w:snapToGrid w:val="0"/>
        <w:spacing w:line="360" w:lineRule="auto"/>
        <w:jc w:val="center"/>
        <w:rPr>
          <w:sz w:val="28"/>
          <w:szCs w:val="21"/>
        </w:rPr>
      </w:pPr>
    </w:p>
    <w:p w14:paraId="2BBDA78C" w14:textId="77777777" w:rsidR="007926F7" w:rsidRDefault="007926F7" w:rsidP="007926F7">
      <w:pPr>
        <w:tabs>
          <w:tab w:val="left" w:pos="851"/>
        </w:tabs>
        <w:adjustRightInd w:val="0"/>
        <w:snapToGrid w:val="0"/>
        <w:spacing w:line="360" w:lineRule="auto"/>
        <w:jc w:val="center"/>
        <w:rPr>
          <w:sz w:val="28"/>
          <w:szCs w:val="21"/>
        </w:rPr>
      </w:pPr>
    </w:p>
    <w:p w14:paraId="25D167E0" w14:textId="77777777" w:rsidR="007926F7" w:rsidRDefault="007926F7" w:rsidP="007926F7">
      <w:pPr>
        <w:tabs>
          <w:tab w:val="left" w:pos="851"/>
        </w:tabs>
        <w:adjustRightInd w:val="0"/>
        <w:snapToGrid w:val="0"/>
        <w:spacing w:line="360" w:lineRule="auto"/>
        <w:jc w:val="center"/>
        <w:rPr>
          <w:sz w:val="28"/>
          <w:szCs w:val="21"/>
        </w:rPr>
      </w:pPr>
    </w:p>
    <w:p w14:paraId="2FC14686" w14:textId="0EAED209" w:rsidR="00D510EB" w:rsidRPr="00266720" w:rsidRDefault="007926F7" w:rsidP="007926F7">
      <w:pPr>
        <w:tabs>
          <w:tab w:val="left" w:pos="1465"/>
        </w:tabs>
        <w:adjustRightInd w:val="0"/>
        <w:snapToGrid w:val="0"/>
        <w:spacing w:line="360" w:lineRule="auto"/>
        <w:jc w:val="center"/>
        <w:rPr>
          <w:rFonts w:ascii="Times New Roman" w:hAnsi="Times New Roman" w:cs="Times New Roman"/>
          <w:sz w:val="21"/>
          <w:szCs w:val="21"/>
          <w:lang w:val="en-US"/>
        </w:rPr>
        <w:sectPr w:rsidR="00D510EB" w:rsidRPr="00266720" w:rsidSect="007926F7">
          <w:pgSz w:w="11910" w:h="16840"/>
          <w:pgMar w:top="1520" w:right="1582" w:bottom="1378" w:left="1678" w:header="720" w:footer="720" w:gutter="0"/>
          <w:cols w:space="720"/>
          <w:docGrid w:linePitch="299"/>
        </w:sectPr>
      </w:pPr>
      <w:r>
        <w:rPr>
          <w:rFonts w:ascii="Times New Roman" w:hAnsi="Times New Roman" w:cs="Times New Roman"/>
          <w:sz w:val="28"/>
          <w:szCs w:val="21"/>
        </w:rPr>
        <w:t>中国计划出版社</w:t>
      </w:r>
    </w:p>
    <w:p w14:paraId="67ED9592" w14:textId="7DFD025E" w:rsidR="006E7464" w:rsidRDefault="006E7464" w:rsidP="006E7464">
      <w:pPr>
        <w:tabs>
          <w:tab w:val="left" w:pos="5660"/>
        </w:tabs>
        <w:spacing w:line="360" w:lineRule="auto"/>
        <w:jc w:val="center"/>
        <w:rPr>
          <w:rFonts w:ascii="Times New Roman" w:eastAsia="黑体" w:hAnsi="Times New Roman" w:cs="Times New Roman"/>
          <w:sz w:val="21"/>
          <w:szCs w:val="21"/>
          <w:lang w:val="en-US"/>
        </w:rPr>
      </w:pPr>
    </w:p>
    <w:p w14:paraId="6E50CE66" w14:textId="2D0B21CE" w:rsidR="007926F7" w:rsidRDefault="007926F7">
      <w:pPr>
        <w:widowControl/>
        <w:autoSpaceDE/>
        <w:autoSpaceDN/>
        <w:rPr>
          <w:rFonts w:ascii="Times New Roman" w:eastAsia="黑体" w:hAnsi="Times New Roman" w:cs="Times New Roman"/>
          <w:sz w:val="21"/>
          <w:szCs w:val="21"/>
          <w:lang w:val="en-US"/>
        </w:rPr>
      </w:pPr>
      <w:r>
        <w:rPr>
          <w:rFonts w:ascii="Times New Roman" w:eastAsia="黑体" w:hAnsi="Times New Roman" w:cs="Times New Roman"/>
          <w:sz w:val="21"/>
          <w:szCs w:val="21"/>
          <w:lang w:val="en-US"/>
        </w:rPr>
        <w:br w:type="page"/>
      </w:r>
    </w:p>
    <w:p w14:paraId="2B3EC1D9" w14:textId="77777777" w:rsidR="007926F7" w:rsidRDefault="007926F7" w:rsidP="007926F7">
      <w:pPr>
        <w:adjustRightInd w:val="0"/>
        <w:snapToGrid w:val="0"/>
        <w:spacing w:line="360" w:lineRule="auto"/>
        <w:jc w:val="center"/>
        <w:rPr>
          <w:rFonts w:eastAsia="黑体"/>
          <w:sz w:val="32"/>
          <w:szCs w:val="32"/>
        </w:rPr>
      </w:pPr>
    </w:p>
    <w:p w14:paraId="219F78AD" w14:textId="77777777" w:rsidR="007926F7" w:rsidRDefault="007926F7" w:rsidP="007926F7">
      <w:pPr>
        <w:adjustRightInd w:val="0"/>
        <w:snapToGrid w:val="0"/>
        <w:spacing w:line="360" w:lineRule="auto"/>
        <w:jc w:val="center"/>
        <w:rPr>
          <w:rFonts w:eastAsia="黑体"/>
          <w:sz w:val="32"/>
          <w:szCs w:val="32"/>
        </w:rPr>
      </w:pPr>
    </w:p>
    <w:p w14:paraId="7DE54C53" w14:textId="77777777" w:rsidR="007926F7" w:rsidRDefault="007926F7" w:rsidP="007926F7">
      <w:pPr>
        <w:adjustRightInd w:val="0"/>
        <w:snapToGrid w:val="0"/>
        <w:spacing w:line="360" w:lineRule="auto"/>
        <w:jc w:val="center"/>
        <w:rPr>
          <w:rFonts w:eastAsia="黑体"/>
          <w:sz w:val="32"/>
          <w:szCs w:val="32"/>
        </w:rPr>
      </w:pPr>
      <w:r>
        <w:rPr>
          <w:rFonts w:ascii="Times New Roman" w:eastAsia="黑体" w:hAnsi="Times New Roman" w:cs="Times New Roman"/>
          <w:sz w:val="32"/>
          <w:szCs w:val="32"/>
        </w:rPr>
        <w:t>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国</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程</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建</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设</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协</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会</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准</w:t>
      </w:r>
    </w:p>
    <w:p w14:paraId="60AE174B" w14:textId="77777777" w:rsidR="007926F7" w:rsidRDefault="007926F7" w:rsidP="007926F7">
      <w:pPr>
        <w:adjustRightInd w:val="0"/>
        <w:snapToGrid w:val="0"/>
        <w:spacing w:line="360" w:lineRule="auto"/>
        <w:jc w:val="center"/>
        <w:rPr>
          <w:b/>
          <w:sz w:val="28"/>
          <w:szCs w:val="28"/>
        </w:rPr>
      </w:pPr>
    </w:p>
    <w:p w14:paraId="11C07DED" w14:textId="26E7D158" w:rsidR="007926F7" w:rsidRDefault="007926F7" w:rsidP="007926F7">
      <w:pPr>
        <w:adjustRightInd w:val="0"/>
        <w:snapToGrid w:val="0"/>
        <w:spacing w:line="360" w:lineRule="auto"/>
        <w:jc w:val="center"/>
        <w:rPr>
          <w:sz w:val="36"/>
          <w:szCs w:val="36"/>
        </w:rPr>
      </w:pPr>
      <w:r w:rsidRPr="007926F7">
        <w:rPr>
          <w:rFonts w:ascii="Times New Roman" w:hAnsi="Times New Roman" w:cs="Times New Roman" w:hint="eastAsia"/>
          <w:sz w:val="36"/>
          <w:szCs w:val="36"/>
        </w:rPr>
        <w:t>城市综合管廊工程质量检测技术规程</w:t>
      </w:r>
    </w:p>
    <w:p w14:paraId="20ABB33C" w14:textId="67F8E47D" w:rsidR="007926F7" w:rsidRDefault="007926F7" w:rsidP="007926F7">
      <w:pPr>
        <w:adjustRightInd w:val="0"/>
        <w:snapToGrid w:val="0"/>
        <w:spacing w:line="360" w:lineRule="auto"/>
        <w:jc w:val="center"/>
        <w:rPr>
          <w:sz w:val="36"/>
          <w:szCs w:val="36"/>
        </w:rPr>
      </w:pPr>
    </w:p>
    <w:p w14:paraId="1C1D31B5" w14:textId="77777777" w:rsidR="007926F7" w:rsidRDefault="007926F7" w:rsidP="007926F7">
      <w:pPr>
        <w:autoSpaceDE/>
        <w:autoSpaceDN/>
        <w:spacing w:line="360" w:lineRule="auto"/>
        <w:jc w:val="center"/>
        <w:rPr>
          <w:rFonts w:ascii="Times New Roman" w:eastAsia="黑体" w:hAnsi="Times New Roman" w:cs="Times New Roman"/>
          <w:kern w:val="2"/>
          <w:sz w:val="32"/>
          <w:szCs w:val="32"/>
          <w:lang w:val="en-US" w:bidi="ar-SA"/>
        </w:rPr>
      </w:pPr>
      <w:r w:rsidRPr="00572FC7">
        <w:rPr>
          <w:rFonts w:ascii="Times New Roman" w:eastAsia="黑体" w:hAnsi="Times New Roman" w:cs="Times New Roman"/>
          <w:kern w:val="2"/>
          <w:sz w:val="32"/>
          <w:szCs w:val="32"/>
          <w:lang w:val="en-US" w:bidi="ar-SA"/>
        </w:rPr>
        <w:t xml:space="preserve">Technical Specification for </w:t>
      </w:r>
      <w:r>
        <w:rPr>
          <w:rFonts w:ascii="Times New Roman" w:eastAsia="黑体" w:hAnsi="Times New Roman" w:cs="Times New Roman" w:hint="eastAsia"/>
          <w:kern w:val="2"/>
          <w:sz w:val="32"/>
          <w:szCs w:val="32"/>
          <w:lang w:val="en-US" w:bidi="ar-SA"/>
        </w:rPr>
        <w:t xml:space="preserve">engineering </w:t>
      </w:r>
    </w:p>
    <w:p w14:paraId="214C2612" w14:textId="2708B789" w:rsidR="007926F7" w:rsidRPr="007926F7" w:rsidRDefault="007926F7" w:rsidP="007926F7">
      <w:pPr>
        <w:adjustRightInd w:val="0"/>
        <w:snapToGrid w:val="0"/>
        <w:spacing w:line="360" w:lineRule="auto"/>
        <w:jc w:val="center"/>
        <w:rPr>
          <w:sz w:val="28"/>
          <w:szCs w:val="28"/>
          <w:lang w:val="en-US"/>
        </w:rPr>
      </w:pPr>
      <w:r w:rsidRPr="00572FC7">
        <w:rPr>
          <w:rFonts w:ascii="Times New Roman" w:eastAsia="黑体" w:hAnsi="Times New Roman" w:cs="Times New Roman"/>
          <w:kern w:val="2"/>
          <w:sz w:val="32"/>
          <w:szCs w:val="32"/>
          <w:lang w:val="en-US" w:bidi="ar-SA"/>
        </w:rPr>
        <w:t>inspection of urban</w:t>
      </w:r>
      <w:r>
        <w:rPr>
          <w:rFonts w:ascii="Times New Roman" w:eastAsia="黑体" w:hAnsi="Times New Roman" w:cs="Times New Roman" w:hint="eastAsia"/>
          <w:kern w:val="2"/>
          <w:sz w:val="32"/>
          <w:szCs w:val="32"/>
          <w:lang w:val="en-US" w:bidi="ar-SA"/>
        </w:rPr>
        <w:t>utility tunnel</w:t>
      </w:r>
    </w:p>
    <w:p w14:paraId="015D391D" w14:textId="77777777" w:rsidR="007926F7" w:rsidRPr="007926F7" w:rsidRDefault="007926F7" w:rsidP="007926F7">
      <w:pPr>
        <w:tabs>
          <w:tab w:val="left" w:pos="4310"/>
          <w:tab w:val="center" w:pos="4410"/>
        </w:tabs>
        <w:adjustRightInd w:val="0"/>
        <w:snapToGrid w:val="0"/>
        <w:spacing w:line="360" w:lineRule="auto"/>
        <w:jc w:val="center"/>
        <w:rPr>
          <w:rFonts w:eastAsia="黑体"/>
          <w:b/>
          <w:sz w:val="28"/>
          <w:szCs w:val="21"/>
          <w:lang w:val="en-US"/>
        </w:rPr>
      </w:pPr>
    </w:p>
    <w:p w14:paraId="7064C654" w14:textId="311C7FA0" w:rsidR="007926F7" w:rsidRDefault="007926F7" w:rsidP="007926F7">
      <w:pPr>
        <w:tabs>
          <w:tab w:val="left" w:pos="4310"/>
          <w:tab w:val="center" w:pos="4410"/>
        </w:tabs>
        <w:adjustRightInd w:val="0"/>
        <w:snapToGrid w:val="0"/>
        <w:spacing w:line="360" w:lineRule="auto"/>
        <w:jc w:val="center"/>
        <w:rPr>
          <w:rFonts w:eastAsia="黑体"/>
          <w:b/>
          <w:sz w:val="28"/>
          <w:szCs w:val="21"/>
        </w:rPr>
      </w:pPr>
      <w:r>
        <w:rPr>
          <w:rFonts w:ascii="Times New Roman" w:eastAsia="黑体" w:hAnsi="Times New Roman" w:cs="Times New Roman"/>
          <w:b/>
          <w:sz w:val="28"/>
          <w:szCs w:val="21"/>
        </w:rPr>
        <w:t xml:space="preserve">T/CECS </w:t>
      </w:r>
      <w:r>
        <w:rPr>
          <w:rFonts w:ascii="Times New Roman" w:eastAsia="黑体" w:hAnsi="Times New Roman" w:cs="Times New Roman" w:hint="eastAsia"/>
          <w:b/>
          <w:sz w:val="28"/>
          <w:szCs w:val="21"/>
        </w:rPr>
        <w:t>XXXX</w:t>
      </w:r>
      <w:r>
        <w:rPr>
          <w:rFonts w:ascii="Times New Roman" w:eastAsia="黑体" w:hAnsi="Times New Roman" w:cs="Times New Roman"/>
          <w:b/>
          <w:sz w:val="28"/>
          <w:szCs w:val="21"/>
        </w:rPr>
        <w:t xml:space="preserve"> </w:t>
      </w:r>
      <w:r>
        <w:rPr>
          <w:rFonts w:ascii="Times New Roman" w:eastAsia="黑体" w:hAnsi="Times New Roman" w:cs="Times New Roman"/>
          <w:b/>
          <w:sz w:val="30"/>
          <w:szCs w:val="30"/>
        </w:rPr>
        <w:t>‒</w:t>
      </w:r>
      <w:r>
        <w:rPr>
          <w:rFonts w:ascii="Times New Roman" w:eastAsia="黑体" w:hAnsi="Times New Roman" w:cs="Times New Roman"/>
          <w:b/>
          <w:sz w:val="30"/>
          <w:szCs w:val="30"/>
        </w:rPr>
        <w:softHyphen/>
      </w:r>
      <w:r>
        <w:rPr>
          <w:rFonts w:ascii="Times New Roman" w:eastAsia="黑体" w:hAnsi="Times New Roman" w:cs="Times New Roman"/>
          <w:b/>
          <w:sz w:val="30"/>
          <w:szCs w:val="30"/>
        </w:rPr>
        <w:softHyphen/>
      </w:r>
      <w:r>
        <w:rPr>
          <w:rFonts w:ascii="Times New Roman" w:eastAsia="黑体" w:hAnsi="Times New Roman" w:cs="Times New Roman"/>
          <w:b/>
          <w:sz w:val="28"/>
          <w:szCs w:val="21"/>
        </w:rPr>
        <w:t>202</w:t>
      </w:r>
      <w:r>
        <w:rPr>
          <w:rFonts w:ascii="Times New Roman" w:eastAsia="黑体" w:hAnsi="Times New Roman" w:cs="Times New Roman" w:hint="eastAsia"/>
          <w:b/>
          <w:sz w:val="28"/>
          <w:szCs w:val="21"/>
        </w:rPr>
        <w:t>X</w:t>
      </w:r>
    </w:p>
    <w:p w14:paraId="65197894" w14:textId="77777777" w:rsidR="007926F7" w:rsidRDefault="007926F7" w:rsidP="007926F7">
      <w:pPr>
        <w:tabs>
          <w:tab w:val="left" w:pos="4310"/>
          <w:tab w:val="center" w:pos="4410"/>
        </w:tabs>
        <w:adjustRightInd w:val="0"/>
        <w:snapToGrid w:val="0"/>
        <w:spacing w:line="360" w:lineRule="auto"/>
        <w:rPr>
          <w:sz w:val="24"/>
          <w:szCs w:val="21"/>
        </w:rPr>
      </w:pPr>
    </w:p>
    <w:p w14:paraId="1D33B915" w14:textId="77777777" w:rsidR="007926F7" w:rsidRDefault="007926F7" w:rsidP="007926F7">
      <w:pPr>
        <w:tabs>
          <w:tab w:val="left" w:pos="4310"/>
          <w:tab w:val="center" w:pos="4410"/>
        </w:tabs>
        <w:adjustRightInd w:val="0"/>
        <w:snapToGrid w:val="0"/>
        <w:spacing w:line="360" w:lineRule="auto"/>
        <w:rPr>
          <w:sz w:val="24"/>
          <w:szCs w:val="21"/>
        </w:rPr>
      </w:pPr>
    </w:p>
    <w:p w14:paraId="6EFBF691" w14:textId="77777777" w:rsidR="007926F7" w:rsidRDefault="007926F7" w:rsidP="007926F7">
      <w:pPr>
        <w:tabs>
          <w:tab w:val="left" w:pos="4310"/>
          <w:tab w:val="center" w:pos="4410"/>
        </w:tabs>
        <w:adjustRightInd w:val="0"/>
        <w:snapToGrid w:val="0"/>
        <w:spacing w:line="360" w:lineRule="auto"/>
        <w:rPr>
          <w:sz w:val="24"/>
          <w:szCs w:val="21"/>
        </w:rPr>
      </w:pPr>
    </w:p>
    <w:p w14:paraId="532F02B3" w14:textId="77777777" w:rsidR="007926F7" w:rsidRDefault="007926F7" w:rsidP="007926F7">
      <w:pPr>
        <w:tabs>
          <w:tab w:val="left" w:pos="4310"/>
          <w:tab w:val="center" w:pos="4410"/>
        </w:tabs>
        <w:adjustRightInd w:val="0"/>
        <w:snapToGrid w:val="0"/>
        <w:spacing w:line="360" w:lineRule="auto"/>
        <w:rPr>
          <w:sz w:val="24"/>
          <w:szCs w:val="21"/>
        </w:rPr>
      </w:pPr>
    </w:p>
    <w:p w14:paraId="4D8767C4" w14:textId="46B70E0B" w:rsidR="007926F7" w:rsidRDefault="007926F7" w:rsidP="007926F7">
      <w:pPr>
        <w:tabs>
          <w:tab w:val="left" w:pos="4310"/>
          <w:tab w:val="center" w:pos="4410"/>
        </w:tabs>
        <w:adjustRightInd w:val="0"/>
        <w:snapToGrid w:val="0"/>
        <w:spacing w:before="240" w:after="240"/>
        <w:ind w:leftChars="1000" w:left="2200"/>
        <w:rPr>
          <w:sz w:val="24"/>
          <w:szCs w:val="21"/>
        </w:rPr>
      </w:pPr>
      <w:r>
        <w:rPr>
          <w:rFonts w:ascii="Times New Roman" w:hAnsi="Times New Roman" w:cs="Times New Roman"/>
          <w:sz w:val="24"/>
          <w:szCs w:val="21"/>
        </w:rPr>
        <w:t>主编单位：</w:t>
      </w:r>
      <w:r>
        <w:rPr>
          <w:sz w:val="24"/>
          <w:szCs w:val="21"/>
        </w:rPr>
        <w:t xml:space="preserve"> </w:t>
      </w:r>
    </w:p>
    <w:p w14:paraId="5EA4A2C4" w14:textId="34077CA8" w:rsidR="007926F7" w:rsidRDefault="007926F7" w:rsidP="007926F7">
      <w:pPr>
        <w:tabs>
          <w:tab w:val="left" w:pos="4310"/>
          <w:tab w:val="center" w:pos="4410"/>
        </w:tabs>
        <w:adjustRightInd w:val="0"/>
        <w:snapToGrid w:val="0"/>
        <w:spacing w:before="240" w:after="240"/>
        <w:ind w:leftChars="1000" w:left="2200" w:firstLineChars="500" w:firstLine="1200"/>
        <w:rPr>
          <w:sz w:val="24"/>
          <w:szCs w:val="21"/>
        </w:rPr>
      </w:pPr>
    </w:p>
    <w:p w14:paraId="6D052DDD" w14:textId="77777777" w:rsidR="007926F7" w:rsidRDefault="007926F7" w:rsidP="007926F7">
      <w:pPr>
        <w:tabs>
          <w:tab w:val="left" w:pos="4310"/>
          <w:tab w:val="center" w:pos="4410"/>
        </w:tabs>
        <w:adjustRightInd w:val="0"/>
        <w:snapToGrid w:val="0"/>
        <w:spacing w:before="240" w:after="240"/>
        <w:ind w:leftChars="1000" w:left="2200"/>
        <w:rPr>
          <w:sz w:val="24"/>
          <w:szCs w:val="21"/>
        </w:rPr>
      </w:pPr>
      <w:r>
        <w:rPr>
          <w:rFonts w:ascii="Times New Roman" w:hAnsi="Times New Roman" w:cs="Times New Roman"/>
          <w:sz w:val="24"/>
          <w:szCs w:val="21"/>
        </w:rPr>
        <w:t>批准单位：中国工程建设标准化协会</w:t>
      </w:r>
    </w:p>
    <w:p w14:paraId="7ABD705E" w14:textId="7EB3E4AF" w:rsidR="007926F7" w:rsidRDefault="007926F7" w:rsidP="007926F7">
      <w:pPr>
        <w:tabs>
          <w:tab w:val="left" w:pos="4310"/>
          <w:tab w:val="center" w:pos="4410"/>
        </w:tabs>
        <w:adjustRightInd w:val="0"/>
        <w:snapToGrid w:val="0"/>
        <w:spacing w:before="240" w:after="240"/>
        <w:ind w:leftChars="1000" w:left="2200"/>
        <w:rPr>
          <w:sz w:val="24"/>
          <w:szCs w:val="21"/>
        </w:rPr>
      </w:pPr>
      <w:r>
        <w:rPr>
          <w:rFonts w:ascii="Times New Roman" w:hAnsi="Times New Roman" w:cs="Times New Roman"/>
          <w:sz w:val="24"/>
          <w:szCs w:val="21"/>
        </w:rPr>
        <w:t>施行日期：</w:t>
      </w:r>
      <w:r>
        <w:rPr>
          <w:sz w:val="24"/>
          <w:szCs w:val="21"/>
        </w:rPr>
        <w:t xml:space="preserve"> </w:t>
      </w:r>
    </w:p>
    <w:p w14:paraId="508CB45E" w14:textId="77777777" w:rsidR="007926F7" w:rsidRDefault="007926F7" w:rsidP="007926F7">
      <w:pPr>
        <w:tabs>
          <w:tab w:val="left" w:pos="4310"/>
          <w:tab w:val="center" w:pos="4410"/>
        </w:tabs>
        <w:adjustRightInd w:val="0"/>
        <w:snapToGrid w:val="0"/>
        <w:spacing w:line="360" w:lineRule="auto"/>
        <w:jc w:val="center"/>
        <w:rPr>
          <w:rFonts w:eastAsia="黑体"/>
          <w:b/>
          <w:sz w:val="28"/>
          <w:szCs w:val="21"/>
        </w:rPr>
      </w:pPr>
    </w:p>
    <w:p w14:paraId="40F05B7B" w14:textId="77777777" w:rsidR="007926F7" w:rsidRDefault="007926F7" w:rsidP="007926F7">
      <w:pPr>
        <w:tabs>
          <w:tab w:val="left" w:pos="4310"/>
          <w:tab w:val="center" w:pos="4410"/>
        </w:tabs>
        <w:adjustRightInd w:val="0"/>
        <w:snapToGrid w:val="0"/>
        <w:spacing w:line="360" w:lineRule="auto"/>
        <w:jc w:val="center"/>
        <w:rPr>
          <w:rFonts w:eastAsia="黑体"/>
          <w:b/>
          <w:sz w:val="28"/>
          <w:szCs w:val="21"/>
        </w:rPr>
      </w:pPr>
    </w:p>
    <w:p w14:paraId="5FF255A6" w14:textId="77777777" w:rsidR="007926F7" w:rsidRDefault="007926F7" w:rsidP="007926F7">
      <w:pPr>
        <w:tabs>
          <w:tab w:val="left" w:pos="851"/>
        </w:tabs>
        <w:adjustRightInd w:val="0"/>
        <w:snapToGrid w:val="0"/>
        <w:spacing w:line="360" w:lineRule="auto"/>
        <w:jc w:val="center"/>
        <w:rPr>
          <w:sz w:val="28"/>
          <w:szCs w:val="21"/>
        </w:rPr>
      </w:pPr>
    </w:p>
    <w:p w14:paraId="6ECCA495" w14:textId="77777777" w:rsidR="007926F7" w:rsidRDefault="007926F7" w:rsidP="007926F7">
      <w:pPr>
        <w:tabs>
          <w:tab w:val="left" w:pos="1465"/>
        </w:tabs>
        <w:adjustRightInd w:val="0"/>
        <w:snapToGrid w:val="0"/>
        <w:spacing w:line="360" w:lineRule="auto"/>
        <w:jc w:val="center"/>
        <w:rPr>
          <w:sz w:val="28"/>
          <w:szCs w:val="21"/>
        </w:rPr>
      </w:pPr>
      <w:r>
        <w:rPr>
          <w:rFonts w:ascii="Times New Roman" w:hAnsi="Times New Roman" w:cs="Times New Roman"/>
          <w:sz w:val="28"/>
          <w:szCs w:val="21"/>
        </w:rPr>
        <w:t>中国计划出版社</w:t>
      </w:r>
    </w:p>
    <w:p w14:paraId="3BD2DBD2" w14:textId="56590A54" w:rsidR="007926F7" w:rsidRDefault="007926F7" w:rsidP="007926F7">
      <w:pPr>
        <w:tabs>
          <w:tab w:val="left" w:pos="4310"/>
          <w:tab w:val="center" w:pos="4410"/>
        </w:tabs>
        <w:adjustRightInd w:val="0"/>
        <w:snapToGrid w:val="0"/>
        <w:spacing w:line="360" w:lineRule="auto"/>
        <w:jc w:val="center"/>
        <w:rPr>
          <w:rFonts w:eastAsia="黑体"/>
          <w:b/>
          <w:szCs w:val="21"/>
        </w:rPr>
      </w:pPr>
    </w:p>
    <w:p w14:paraId="1F1CB454" w14:textId="77777777" w:rsidR="007926F7" w:rsidRPr="00266720" w:rsidRDefault="007926F7" w:rsidP="006E7464">
      <w:pPr>
        <w:tabs>
          <w:tab w:val="left" w:pos="5660"/>
        </w:tabs>
        <w:spacing w:line="360" w:lineRule="auto"/>
        <w:jc w:val="center"/>
        <w:rPr>
          <w:rFonts w:ascii="Times New Roman" w:eastAsia="黑体" w:hAnsi="Times New Roman" w:cs="Times New Roman"/>
          <w:sz w:val="21"/>
          <w:szCs w:val="21"/>
          <w:lang w:val="en-US"/>
        </w:rPr>
      </w:pPr>
    </w:p>
    <w:p w14:paraId="4CC777D2" w14:textId="77777777" w:rsidR="006E7464" w:rsidRPr="00266720" w:rsidRDefault="006E7464" w:rsidP="006E7464">
      <w:pPr>
        <w:tabs>
          <w:tab w:val="left" w:pos="5660"/>
        </w:tabs>
        <w:spacing w:line="360" w:lineRule="auto"/>
        <w:jc w:val="center"/>
        <w:rPr>
          <w:rFonts w:ascii="Times New Roman" w:eastAsia="黑体" w:hAnsi="Times New Roman" w:cs="Times New Roman"/>
          <w:sz w:val="21"/>
          <w:szCs w:val="21"/>
          <w:lang w:val="en-US"/>
        </w:rPr>
      </w:pPr>
    </w:p>
    <w:p w14:paraId="62564217" w14:textId="77777777" w:rsidR="006E7464" w:rsidRPr="00266720" w:rsidRDefault="006E7464" w:rsidP="006E7464">
      <w:pPr>
        <w:tabs>
          <w:tab w:val="left" w:pos="5660"/>
        </w:tabs>
        <w:spacing w:line="360" w:lineRule="auto"/>
        <w:jc w:val="center"/>
        <w:rPr>
          <w:rFonts w:ascii="Times New Roman" w:eastAsia="黑体" w:hAnsi="Times New Roman" w:cs="Times New Roman"/>
          <w:sz w:val="21"/>
          <w:szCs w:val="21"/>
          <w:lang w:val="en-US"/>
        </w:rPr>
      </w:pPr>
    </w:p>
    <w:p w14:paraId="581E49A5" w14:textId="29EC74F1" w:rsidR="006E7464" w:rsidRPr="00266720" w:rsidRDefault="006E7464" w:rsidP="006E7464">
      <w:pPr>
        <w:tabs>
          <w:tab w:val="left" w:pos="5660"/>
        </w:tabs>
        <w:spacing w:line="360" w:lineRule="auto"/>
        <w:rPr>
          <w:rFonts w:ascii="Times New Roman" w:eastAsia="黑体" w:hAnsi="Times New Roman" w:cs="Times New Roman"/>
          <w:sz w:val="21"/>
          <w:szCs w:val="21"/>
          <w:lang w:val="en-US"/>
        </w:rPr>
        <w:sectPr w:rsidR="006E7464" w:rsidRPr="00266720" w:rsidSect="007926F7">
          <w:type w:val="continuous"/>
          <w:pgSz w:w="11910" w:h="16840"/>
          <w:pgMar w:top="1520" w:right="1582" w:bottom="1378" w:left="1678" w:header="720" w:footer="720" w:gutter="0"/>
          <w:cols w:space="145"/>
          <w:docGrid w:linePitch="299"/>
        </w:sectPr>
      </w:pPr>
    </w:p>
    <w:p w14:paraId="6393E35B" w14:textId="77777777" w:rsidR="007126CA" w:rsidRPr="00266720" w:rsidRDefault="007126CA" w:rsidP="00802A9A">
      <w:pPr>
        <w:autoSpaceDE/>
        <w:autoSpaceDN/>
        <w:spacing w:line="360" w:lineRule="auto"/>
        <w:jc w:val="center"/>
        <w:rPr>
          <w:rFonts w:ascii="Times New Roman" w:hAnsi="Times New Roman" w:cs="Times New Roman"/>
          <w:kern w:val="2"/>
          <w:sz w:val="30"/>
          <w:szCs w:val="30"/>
          <w:lang w:val="en-US" w:bidi="ar-SA"/>
        </w:rPr>
      </w:pPr>
      <w:bookmarkStart w:id="0" w:name="前____言"/>
      <w:bookmarkStart w:id="1" w:name="_Toc15764806"/>
      <w:bookmarkStart w:id="2" w:name="_Toc13589077"/>
      <w:bookmarkStart w:id="3" w:name="_Hlk19517394"/>
      <w:bookmarkEnd w:id="0"/>
    </w:p>
    <w:p w14:paraId="5CA32CBB" w14:textId="7F2257EC" w:rsidR="00802A9A" w:rsidRPr="007926F7" w:rsidRDefault="00802A9A" w:rsidP="007926F7">
      <w:pPr>
        <w:tabs>
          <w:tab w:val="left" w:pos="4310"/>
          <w:tab w:val="center" w:pos="4410"/>
        </w:tabs>
        <w:autoSpaceDE/>
        <w:autoSpaceDN/>
        <w:adjustRightInd w:val="0"/>
        <w:snapToGrid w:val="0"/>
        <w:spacing w:line="360" w:lineRule="auto"/>
        <w:jc w:val="center"/>
        <w:rPr>
          <w:rFonts w:ascii="Times New Roman" w:eastAsia="黑体" w:hAnsi="Times New Roman" w:cs="Times New Roman"/>
          <w:b/>
          <w:kern w:val="2"/>
          <w:sz w:val="32"/>
          <w:szCs w:val="32"/>
          <w:lang w:val="en-US" w:bidi="ar-SA"/>
        </w:rPr>
      </w:pPr>
      <w:r w:rsidRPr="007926F7">
        <w:rPr>
          <w:rFonts w:ascii="Times New Roman" w:eastAsia="黑体" w:hAnsi="Times New Roman" w:cs="Times New Roman"/>
          <w:b/>
          <w:kern w:val="2"/>
          <w:sz w:val="32"/>
          <w:szCs w:val="32"/>
          <w:lang w:val="en-US" w:bidi="ar-SA"/>
        </w:rPr>
        <w:t>前</w:t>
      </w:r>
      <w:r w:rsidRPr="007926F7">
        <w:rPr>
          <w:rFonts w:ascii="Times New Roman" w:eastAsia="黑体" w:hAnsi="Times New Roman" w:cs="Times New Roman"/>
          <w:b/>
          <w:kern w:val="2"/>
          <w:sz w:val="32"/>
          <w:szCs w:val="32"/>
          <w:lang w:val="en-US" w:bidi="ar-SA"/>
        </w:rPr>
        <w:t xml:space="preserve">  </w:t>
      </w:r>
      <w:r w:rsidRPr="007926F7">
        <w:rPr>
          <w:rFonts w:ascii="Times New Roman" w:eastAsia="黑体" w:hAnsi="Times New Roman" w:cs="Times New Roman" w:hint="eastAsia"/>
          <w:b/>
          <w:kern w:val="2"/>
          <w:sz w:val="32"/>
          <w:szCs w:val="32"/>
          <w:lang w:val="en-US" w:bidi="ar-SA"/>
        </w:rPr>
        <w:t>言</w:t>
      </w:r>
      <w:bookmarkEnd w:id="1"/>
      <w:bookmarkEnd w:id="2"/>
    </w:p>
    <w:p w14:paraId="7427186A" w14:textId="25FCA5D5" w:rsidR="00802A9A" w:rsidRPr="007926F7" w:rsidRDefault="00802A9A" w:rsidP="00802A9A">
      <w:pPr>
        <w:autoSpaceDE/>
        <w:autoSpaceDN/>
        <w:spacing w:line="360" w:lineRule="auto"/>
        <w:ind w:firstLineChars="200" w:firstLine="480"/>
        <w:jc w:val="both"/>
        <w:rPr>
          <w:rFonts w:ascii="Times New Roman" w:hAnsi="Times New Roman" w:cs="Times New Roman"/>
          <w:kern w:val="2"/>
          <w:sz w:val="24"/>
          <w:szCs w:val="24"/>
          <w:lang w:val="en-US" w:bidi="ar-SA"/>
        </w:rPr>
      </w:pPr>
      <w:r w:rsidRPr="007926F7">
        <w:rPr>
          <w:rFonts w:ascii="Times New Roman" w:hAnsi="Times New Roman" w:cs="Times New Roman" w:hint="eastAsia"/>
          <w:kern w:val="2"/>
          <w:sz w:val="24"/>
          <w:szCs w:val="24"/>
          <w:lang w:val="en-US" w:bidi="ar-SA"/>
        </w:rPr>
        <w:t>根据</w:t>
      </w:r>
      <w:r w:rsidR="00514613" w:rsidRPr="007926F7">
        <w:rPr>
          <w:rFonts w:ascii="Times New Roman" w:hAnsi="Times New Roman" w:cs="Times New Roman" w:hint="eastAsia"/>
          <w:kern w:val="2"/>
          <w:sz w:val="24"/>
          <w:szCs w:val="24"/>
          <w:lang w:val="en-US" w:bidi="ar-SA"/>
        </w:rPr>
        <w:t>中国工程</w:t>
      </w:r>
      <w:r w:rsidR="0009717E" w:rsidRPr="007926F7">
        <w:rPr>
          <w:rFonts w:ascii="Times New Roman" w:hAnsi="Times New Roman" w:cs="Times New Roman" w:hint="eastAsia"/>
          <w:kern w:val="2"/>
          <w:sz w:val="24"/>
          <w:szCs w:val="24"/>
          <w:lang w:val="en-US" w:bidi="ar-SA"/>
        </w:rPr>
        <w:t>建设</w:t>
      </w:r>
      <w:r w:rsidR="00514613" w:rsidRPr="007926F7">
        <w:rPr>
          <w:rFonts w:ascii="Times New Roman" w:hAnsi="Times New Roman" w:cs="Times New Roman"/>
          <w:kern w:val="2"/>
          <w:sz w:val="24"/>
          <w:szCs w:val="24"/>
          <w:lang w:val="en-US" w:bidi="ar-SA"/>
        </w:rPr>
        <w:t>标准化协会建标协字（</w:t>
      </w:r>
      <w:r w:rsidR="00514613" w:rsidRPr="007926F7">
        <w:rPr>
          <w:rFonts w:ascii="Times New Roman" w:hAnsi="Times New Roman" w:cs="Times New Roman"/>
          <w:kern w:val="2"/>
          <w:sz w:val="24"/>
          <w:szCs w:val="24"/>
          <w:lang w:val="en-US" w:bidi="ar-SA"/>
        </w:rPr>
        <w:t>2020</w:t>
      </w:r>
      <w:r w:rsidR="00514613" w:rsidRPr="007926F7">
        <w:rPr>
          <w:rFonts w:ascii="Times New Roman" w:hAnsi="Times New Roman" w:cs="Times New Roman"/>
          <w:kern w:val="2"/>
          <w:sz w:val="24"/>
          <w:szCs w:val="24"/>
          <w:lang w:val="en-US" w:bidi="ar-SA"/>
        </w:rPr>
        <w:t>）</w:t>
      </w:r>
      <w:r w:rsidR="00514613" w:rsidRPr="007926F7">
        <w:rPr>
          <w:rFonts w:ascii="Times New Roman" w:hAnsi="Times New Roman" w:cs="Times New Roman"/>
          <w:kern w:val="2"/>
          <w:sz w:val="24"/>
          <w:szCs w:val="24"/>
          <w:lang w:val="en-US" w:bidi="ar-SA"/>
        </w:rPr>
        <w:t>14</w:t>
      </w:r>
      <w:r w:rsidR="00514613" w:rsidRPr="007926F7">
        <w:rPr>
          <w:rFonts w:ascii="Times New Roman" w:hAnsi="Times New Roman" w:cs="Times New Roman" w:hint="eastAsia"/>
          <w:kern w:val="2"/>
          <w:sz w:val="24"/>
          <w:szCs w:val="24"/>
          <w:lang w:val="en-US" w:bidi="ar-SA"/>
        </w:rPr>
        <w:t>号《关于印发</w:t>
      </w:r>
      <w:r w:rsidR="00514613" w:rsidRPr="007926F7">
        <w:rPr>
          <w:rFonts w:ascii="Times New Roman" w:hAnsi="Times New Roman" w:cs="Times New Roman"/>
          <w:kern w:val="2"/>
          <w:sz w:val="24"/>
          <w:szCs w:val="24"/>
          <w:lang w:val="en-US" w:bidi="ar-SA"/>
        </w:rPr>
        <w:t>2020</w:t>
      </w:r>
      <w:r w:rsidR="00514613" w:rsidRPr="007926F7">
        <w:rPr>
          <w:rFonts w:ascii="Times New Roman" w:hAnsi="Times New Roman" w:cs="Times New Roman" w:hint="eastAsia"/>
          <w:kern w:val="2"/>
          <w:sz w:val="24"/>
          <w:szCs w:val="24"/>
          <w:lang w:val="en-US" w:bidi="ar-SA"/>
        </w:rPr>
        <w:t>年第一批协会标准制定、修订计划的通知》</w:t>
      </w:r>
      <w:r w:rsidRPr="007926F7">
        <w:rPr>
          <w:rFonts w:ascii="Times New Roman" w:hAnsi="Times New Roman" w:cs="Times New Roman" w:hint="eastAsia"/>
          <w:kern w:val="2"/>
          <w:sz w:val="24"/>
          <w:szCs w:val="24"/>
          <w:lang w:val="en-US" w:bidi="ar-SA"/>
        </w:rPr>
        <w:t>的要求，规范编制组经过深入调查研究，认真总结实践经验，参考国内相关标准，在广泛征求意见的基础上，制定本规</w:t>
      </w:r>
      <w:r w:rsidR="00514613" w:rsidRPr="007926F7">
        <w:rPr>
          <w:rFonts w:ascii="Times New Roman" w:hAnsi="Times New Roman" w:cs="Times New Roman" w:hint="eastAsia"/>
          <w:kern w:val="2"/>
          <w:sz w:val="24"/>
          <w:szCs w:val="24"/>
          <w:lang w:val="en-US" w:bidi="ar-SA"/>
        </w:rPr>
        <w:t>程</w:t>
      </w:r>
      <w:r w:rsidRPr="007926F7">
        <w:rPr>
          <w:rFonts w:ascii="Times New Roman" w:hAnsi="Times New Roman" w:cs="Times New Roman" w:hint="eastAsia"/>
          <w:kern w:val="2"/>
          <w:sz w:val="24"/>
          <w:szCs w:val="24"/>
          <w:lang w:val="en-US" w:bidi="ar-SA"/>
        </w:rPr>
        <w:t>。</w:t>
      </w:r>
    </w:p>
    <w:p w14:paraId="089F7C04" w14:textId="1E9F1982" w:rsidR="00D510EB" w:rsidRPr="007926F7" w:rsidRDefault="004A0FD1">
      <w:pPr>
        <w:autoSpaceDE/>
        <w:autoSpaceDN/>
        <w:spacing w:line="360" w:lineRule="auto"/>
        <w:ind w:firstLineChars="200" w:firstLine="480"/>
        <w:jc w:val="both"/>
        <w:rPr>
          <w:rFonts w:ascii="Times New Roman" w:hAnsi="Times New Roman" w:cs="Times New Roman"/>
          <w:kern w:val="2"/>
          <w:sz w:val="24"/>
          <w:szCs w:val="24"/>
          <w:lang w:val="en-US" w:bidi="ar-SA"/>
        </w:rPr>
      </w:pPr>
      <w:r w:rsidRPr="007926F7">
        <w:rPr>
          <w:rFonts w:ascii="Times New Roman" w:hAnsi="Times New Roman" w:cs="Times New Roman" w:hint="eastAsia"/>
          <w:kern w:val="2"/>
          <w:sz w:val="24"/>
          <w:szCs w:val="24"/>
          <w:lang w:val="en-US" w:bidi="ar-SA"/>
        </w:rPr>
        <w:t>本</w:t>
      </w:r>
      <w:r w:rsidR="00AF5E03" w:rsidRPr="007926F7">
        <w:rPr>
          <w:rFonts w:ascii="Times New Roman" w:hAnsi="Times New Roman" w:cs="Times New Roman" w:hint="eastAsia"/>
          <w:kern w:val="2"/>
          <w:sz w:val="24"/>
          <w:szCs w:val="24"/>
          <w:lang w:val="en-US" w:bidi="ar-SA"/>
        </w:rPr>
        <w:t>规程的主要技术内容是：</w:t>
      </w:r>
      <w:bookmarkEnd w:id="3"/>
      <w:r w:rsidRPr="007926F7">
        <w:rPr>
          <w:rFonts w:ascii="Times New Roman" w:hAnsi="Times New Roman" w:cs="Times New Roman"/>
          <w:kern w:val="2"/>
          <w:sz w:val="24"/>
          <w:szCs w:val="24"/>
          <w:lang w:val="en-US" w:bidi="ar-SA"/>
        </w:rPr>
        <w:t>1</w:t>
      </w:r>
      <w:r w:rsidRPr="007926F7">
        <w:rPr>
          <w:rFonts w:ascii="Times New Roman" w:hAnsi="Times New Roman" w:cs="Times New Roman" w:hint="eastAsia"/>
          <w:kern w:val="2"/>
          <w:sz w:val="24"/>
          <w:szCs w:val="24"/>
          <w:lang w:val="en-US" w:bidi="ar-SA"/>
        </w:rPr>
        <w:t>、总则；</w:t>
      </w:r>
      <w:r w:rsidRPr="007926F7">
        <w:rPr>
          <w:rFonts w:ascii="Times New Roman" w:hAnsi="Times New Roman" w:cs="Times New Roman"/>
          <w:kern w:val="2"/>
          <w:sz w:val="24"/>
          <w:szCs w:val="24"/>
          <w:lang w:val="en-US" w:bidi="ar-SA"/>
        </w:rPr>
        <w:t>2</w:t>
      </w:r>
      <w:r w:rsidRPr="007926F7">
        <w:rPr>
          <w:rFonts w:ascii="Times New Roman" w:hAnsi="Times New Roman" w:cs="Times New Roman" w:hint="eastAsia"/>
          <w:kern w:val="2"/>
          <w:sz w:val="24"/>
          <w:szCs w:val="24"/>
          <w:lang w:val="en-US" w:bidi="ar-SA"/>
        </w:rPr>
        <w:t>、术语；</w:t>
      </w:r>
      <w:r w:rsidRPr="007926F7">
        <w:rPr>
          <w:rFonts w:ascii="Times New Roman" w:hAnsi="Times New Roman" w:cs="Times New Roman"/>
          <w:kern w:val="2"/>
          <w:sz w:val="24"/>
          <w:szCs w:val="24"/>
          <w:lang w:val="en-US" w:bidi="ar-SA"/>
        </w:rPr>
        <w:t>3</w:t>
      </w:r>
      <w:r w:rsidRPr="007926F7">
        <w:rPr>
          <w:rFonts w:ascii="Times New Roman" w:hAnsi="Times New Roman" w:cs="Times New Roman" w:hint="eastAsia"/>
          <w:kern w:val="2"/>
          <w:sz w:val="24"/>
          <w:szCs w:val="24"/>
          <w:lang w:val="en-US" w:bidi="ar-SA"/>
        </w:rPr>
        <w:t>、基本规定；</w:t>
      </w:r>
      <w:r w:rsidRPr="007926F7">
        <w:rPr>
          <w:rFonts w:ascii="Times New Roman" w:hAnsi="Times New Roman" w:cs="Times New Roman"/>
          <w:kern w:val="2"/>
          <w:sz w:val="24"/>
          <w:szCs w:val="24"/>
          <w:lang w:val="en-US" w:bidi="ar-SA"/>
        </w:rPr>
        <w:t>4</w:t>
      </w:r>
      <w:r w:rsidRPr="007926F7">
        <w:rPr>
          <w:rFonts w:ascii="Times New Roman" w:hAnsi="Times New Roman" w:cs="Times New Roman" w:hint="eastAsia"/>
          <w:kern w:val="2"/>
          <w:sz w:val="24"/>
          <w:szCs w:val="24"/>
          <w:lang w:val="en-US" w:bidi="ar-SA"/>
        </w:rPr>
        <w:t>、地基与基础工程；</w:t>
      </w:r>
      <w:r w:rsidRPr="007926F7">
        <w:rPr>
          <w:rFonts w:ascii="Times New Roman" w:hAnsi="Times New Roman" w:cs="Times New Roman"/>
          <w:kern w:val="2"/>
          <w:sz w:val="24"/>
          <w:szCs w:val="24"/>
          <w:lang w:val="en-US" w:bidi="ar-SA"/>
        </w:rPr>
        <w:t>5</w:t>
      </w:r>
      <w:r w:rsidRPr="007926F7">
        <w:rPr>
          <w:rFonts w:ascii="Times New Roman" w:hAnsi="Times New Roman" w:cs="Times New Roman" w:hint="eastAsia"/>
          <w:kern w:val="2"/>
          <w:sz w:val="24"/>
          <w:szCs w:val="24"/>
          <w:lang w:val="en-US" w:bidi="ar-SA"/>
        </w:rPr>
        <w:t>、现浇混凝土综合管廊结构；</w:t>
      </w:r>
      <w:r w:rsidRPr="007926F7">
        <w:rPr>
          <w:rFonts w:ascii="Times New Roman" w:hAnsi="Times New Roman" w:cs="Times New Roman"/>
          <w:kern w:val="2"/>
          <w:sz w:val="24"/>
          <w:szCs w:val="24"/>
          <w:lang w:val="en-US" w:bidi="ar-SA"/>
        </w:rPr>
        <w:t>6</w:t>
      </w:r>
      <w:r w:rsidRPr="007926F7">
        <w:rPr>
          <w:rFonts w:ascii="Times New Roman" w:hAnsi="Times New Roman" w:cs="Times New Roman" w:hint="eastAsia"/>
          <w:kern w:val="2"/>
          <w:sz w:val="24"/>
          <w:szCs w:val="24"/>
          <w:lang w:val="en-US" w:bidi="ar-SA"/>
        </w:rPr>
        <w:t>、装配式综合管廊结构；</w:t>
      </w:r>
      <w:r w:rsidRPr="007926F7">
        <w:rPr>
          <w:rFonts w:ascii="Times New Roman" w:hAnsi="Times New Roman" w:cs="Times New Roman"/>
          <w:kern w:val="2"/>
          <w:sz w:val="24"/>
          <w:szCs w:val="24"/>
          <w:lang w:val="en-US" w:bidi="ar-SA"/>
        </w:rPr>
        <w:t>7</w:t>
      </w:r>
      <w:r w:rsidRPr="007926F7">
        <w:rPr>
          <w:rFonts w:ascii="Times New Roman" w:hAnsi="Times New Roman" w:cs="Times New Roman" w:hint="eastAsia"/>
          <w:kern w:val="2"/>
          <w:sz w:val="24"/>
          <w:szCs w:val="24"/>
          <w:lang w:val="en-US" w:bidi="ar-SA"/>
        </w:rPr>
        <w:t>、</w:t>
      </w:r>
      <w:r w:rsidR="009D2935" w:rsidRPr="007926F7">
        <w:rPr>
          <w:rFonts w:ascii="Times New Roman" w:hAnsi="Times New Roman" w:cs="Times New Roman" w:hint="eastAsia"/>
          <w:kern w:val="2"/>
          <w:sz w:val="24"/>
          <w:szCs w:val="24"/>
          <w:lang w:val="en-US" w:bidi="ar-SA"/>
        </w:rPr>
        <w:t>明（盖）</w:t>
      </w:r>
      <w:r w:rsidRPr="007926F7">
        <w:rPr>
          <w:rFonts w:ascii="Times New Roman" w:hAnsi="Times New Roman" w:cs="Times New Roman" w:hint="eastAsia"/>
          <w:kern w:val="2"/>
          <w:sz w:val="24"/>
          <w:szCs w:val="24"/>
          <w:lang w:val="en-US" w:bidi="ar-SA"/>
        </w:rPr>
        <w:t>挖法；</w:t>
      </w:r>
      <w:r w:rsidRPr="007926F7">
        <w:rPr>
          <w:rFonts w:ascii="Times New Roman" w:hAnsi="Times New Roman" w:cs="Times New Roman"/>
          <w:kern w:val="2"/>
          <w:sz w:val="24"/>
          <w:szCs w:val="24"/>
          <w:lang w:val="en-US" w:bidi="ar-SA"/>
        </w:rPr>
        <w:t>8</w:t>
      </w:r>
      <w:r w:rsidRPr="007926F7">
        <w:rPr>
          <w:rFonts w:ascii="Times New Roman" w:hAnsi="Times New Roman" w:cs="Times New Roman" w:hint="eastAsia"/>
          <w:kern w:val="2"/>
          <w:sz w:val="24"/>
          <w:szCs w:val="24"/>
          <w:lang w:val="en-US" w:bidi="ar-SA"/>
        </w:rPr>
        <w:t>、浅埋暗挖法；</w:t>
      </w:r>
      <w:r w:rsidRPr="007926F7">
        <w:rPr>
          <w:rFonts w:ascii="Times New Roman" w:hAnsi="Times New Roman" w:cs="Times New Roman"/>
          <w:kern w:val="2"/>
          <w:sz w:val="24"/>
          <w:szCs w:val="24"/>
          <w:lang w:val="en-US" w:bidi="ar-SA"/>
        </w:rPr>
        <w:t>9</w:t>
      </w:r>
      <w:r w:rsidRPr="007926F7">
        <w:rPr>
          <w:rFonts w:ascii="Times New Roman" w:hAnsi="Times New Roman" w:cs="Times New Roman" w:hint="eastAsia"/>
          <w:kern w:val="2"/>
          <w:sz w:val="24"/>
          <w:szCs w:val="24"/>
          <w:lang w:val="en-US" w:bidi="ar-SA"/>
        </w:rPr>
        <w:t>、</w:t>
      </w:r>
      <w:r w:rsidR="00C17D70" w:rsidRPr="007926F7">
        <w:rPr>
          <w:rFonts w:ascii="Times New Roman" w:hAnsi="Times New Roman" w:cs="Times New Roman"/>
          <w:kern w:val="2"/>
          <w:sz w:val="24"/>
          <w:szCs w:val="24"/>
          <w:lang w:val="en-US" w:bidi="ar-SA"/>
        </w:rPr>
        <w:t>盾构法（矿山法、</w:t>
      </w:r>
      <w:r w:rsidR="00C17D70" w:rsidRPr="007926F7">
        <w:rPr>
          <w:rFonts w:ascii="Times New Roman" w:hAnsi="Times New Roman" w:cs="Times New Roman"/>
          <w:kern w:val="2"/>
          <w:sz w:val="24"/>
          <w:szCs w:val="24"/>
          <w:lang w:val="en-US" w:bidi="ar-SA"/>
        </w:rPr>
        <w:t>TBM</w:t>
      </w:r>
      <w:r w:rsidR="00C17D70" w:rsidRPr="007926F7">
        <w:rPr>
          <w:rFonts w:ascii="Times New Roman" w:hAnsi="Times New Roman" w:cs="Times New Roman"/>
          <w:kern w:val="2"/>
          <w:sz w:val="24"/>
          <w:szCs w:val="24"/>
          <w:lang w:val="en-US" w:bidi="ar-SA"/>
        </w:rPr>
        <w:t>法、顶管法、预制顶推法）</w:t>
      </w:r>
      <w:r w:rsidRPr="007926F7">
        <w:rPr>
          <w:rFonts w:ascii="Times New Roman" w:hAnsi="Times New Roman" w:cs="Times New Roman" w:hint="eastAsia"/>
          <w:kern w:val="2"/>
          <w:sz w:val="24"/>
          <w:szCs w:val="24"/>
          <w:lang w:val="en-US" w:bidi="ar-SA"/>
        </w:rPr>
        <w:t>；</w:t>
      </w:r>
      <w:r w:rsidR="00C17D70" w:rsidRPr="007926F7">
        <w:rPr>
          <w:rFonts w:ascii="Times New Roman" w:hAnsi="Times New Roman" w:cs="Times New Roman" w:hint="eastAsia"/>
          <w:kern w:val="2"/>
          <w:sz w:val="24"/>
          <w:szCs w:val="24"/>
          <w:lang w:val="en-US" w:bidi="ar-SA"/>
        </w:rPr>
        <w:t>1</w:t>
      </w:r>
      <w:r w:rsidR="00C17D70" w:rsidRPr="007926F7">
        <w:rPr>
          <w:rFonts w:ascii="Times New Roman" w:hAnsi="Times New Roman" w:cs="Times New Roman"/>
          <w:kern w:val="2"/>
          <w:sz w:val="24"/>
          <w:szCs w:val="24"/>
          <w:lang w:val="en-US" w:bidi="ar-SA"/>
        </w:rPr>
        <w:t>0</w:t>
      </w:r>
      <w:r w:rsidRPr="007926F7">
        <w:rPr>
          <w:rFonts w:ascii="Times New Roman" w:hAnsi="Times New Roman" w:cs="Times New Roman" w:hint="eastAsia"/>
          <w:kern w:val="2"/>
          <w:sz w:val="24"/>
          <w:szCs w:val="24"/>
          <w:lang w:val="en-US" w:bidi="ar-SA"/>
        </w:rPr>
        <w:t>、</w:t>
      </w:r>
      <w:r w:rsidR="004A60D9" w:rsidRPr="007926F7">
        <w:rPr>
          <w:rFonts w:ascii="Times New Roman" w:hAnsi="Times New Roman" w:cs="Times New Roman" w:hint="eastAsia"/>
          <w:kern w:val="2"/>
          <w:sz w:val="24"/>
          <w:szCs w:val="24"/>
          <w:lang w:val="en-US" w:bidi="ar-SA"/>
        </w:rPr>
        <w:t>防水工程</w:t>
      </w:r>
      <w:r w:rsidR="00111490" w:rsidRPr="007926F7">
        <w:rPr>
          <w:rFonts w:ascii="Times New Roman" w:hAnsi="Times New Roman" w:cs="Times New Roman" w:hint="eastAsia"/>
          <w:kern w:val="2"/>
          <w:sz w:val="24"/>
          <w:szCs w:val="24"/>
          <w:lang w:val="en-US" w:bidi="ar-SA"/>
        </w:rPr>
        <w:t>；</w:t>
      </w:r>
      <w:r w:rsidR="00111490" w:rsidRPr="007926F7">
        <w:rPr>
          <w:rFonts w:ascii="Times New Roman" w:hAnsi="Times New Roman" w:cs="Times New Roman"/>
          <w:kern w:val="2"/>
          <w:sz w:val="24"/>
          <w:szCs w:val="24"/>
          <w:lang w:val="en-US" w:bidi="ar-SA"/>
        </w:rPr>
        <w:t>1</w:t>
      </w:r>
      <w:r w:rsidR="00C17D70" w:rsidRPr="007926F7">
        <w:rPr>
          <w:rFonts w:ascii="Times New Roman" w:hAnsi="Times New Roman" w:cs="Times New Roman"/>
          <w:kern w:val="2"/>
          <w:sz w:val="24"/>
          <w:szCs w:val="24"/>
          <w:lang w:val="en-US" w:bidi="ar-SA"/>
        </w:rPr>
        <w:t>1</w:t>
      </w:r>
      <w:r w:rsidR="009D2935" w:rsidRPr="007926F7">
        <w:rPr>
          <w:rFonts w:ascii="Times New Roman" w:hAnsi="Times New Roman" w:cs="Times New Roman" w:hint="eastAsia"/>
          <w:kern w:val="2"/>
          <w:sz w:val="24"/>
          <w:szCs w:val="24"/>
          <w:lang w:val="en-US" w:bidi="ar-SA"/>
        </w:rPr>
        <w:t>、</w:t>
      </w:r>
      <w:r w:rsidR="00121701" w:rsidRPr="007926F7">
        <w:rPr>
          <w:rFonts w:ascii="Times New Roman" w:hAnsi="Times New Roman" w:cs="Times New Roman" w:hint="eastAsia"/>
          <w:kern w:val="2"/>
          <w:sz w:val="24"/>
          <w:szCs w:val="24"/>
          <w:lang w:val="en-US" w:bidi="ar-SA"/>
        </w:rPr>
        <w:t>附属构造物；</w:t>
      </w:r>
      <w:r w:rsidR="00121701" w:rsidRPr="007926F7">
        <w:rPr>
          <w:rFonts w:ascii="Times New Roman" w:hAnsi="Times New Roman" w:cs="Times New Roman"/>
          <w:kern w:val="2"/>
          <w:sz w:val="24"/>
          <w:szCs w:val="24"/>
          <w:lang w:val="en-US" w:bidi="ar-SA"/>
        </w:rPr>
        <w:t>1</w:t>
      </w:r>
      <w:r w:rsidR="00C17D70" w:rsidRPr="007926F7">
        <w:rPr>
          <w:rFonts w:ascii="Times New Roman" w:hAnsi="Times New Roman" w:cs="Times New Roman"/>
          <w:kern w:val="2"/>
          <w:sz w:val="24"/>
          <w:szCs w:val="24"/>
          <w:lang w:val="en-US" w:bidi="ar-SA"/>
        </w:rPr>
        <w:t>2</w:t>
      </w:r>
      <w:r w:rsidR="00121701" w:rsidRPr="007926F7">
        <w:rPr>
          <w:rFonts w:ascii="Times New Roman" w:hAnsi="Times New Roman" w:cs="Times New Roman" w:hint="eastAsia"/>
          <w:kern w:val="2"/>
          <w:sz w:val="24"/>
          <w:szCs w:val="24"/>
          <w:lang w:val="en-US" w:bidi="ar-SA"/>
        </w:rPr>
        <w:t>、</w:t>
      </w:r>
      <w:r w:rsidR="004A60D9" w:rsidRPr="007926F7">
        <w:rPr>
          <w:rFonts w:ascii="Times New Roman" w:hAnsi="Times New Roman" w:cs="Times New Roman" w:hint="eastAsia"/>
          <w:kern w:val="2"/>
          <w:sz w:val="24"/>
          <w:szCs w:val="24"/>
          <w:lang w:val="en-US" w:bidi="ar-SA"/>
        </w:rPr>
        <w:t>机电设备安装工程</w:t>
      </w:r>
      <w:r w:rsidR="009D2935" w:rsidRPr="007926F7">
        <w:rPr>
          <w:rFonts w:ascii="Times New Roman" w:hAnsi="Times New Roman" w:cs="Times New Roman" w:hint="eastAsia"/>
          <w:kern w:val="2"/>
          <w:sz w:val="24"/>
          <w:szCs w:val="24"/>
          <w:lang w:val="en-US" w:bidi="ar-SA"/>
        </w:rPr>
        <w:t>、</w:t>
      </w:r>
      <w:r w:rsidR="004A60D9" w:rsidRPr="007926F7">
        <w:rPr>
          <w:rFonts w:ascii="Times New Roman" w:hAnsi="Times New Roman" w:cs="Times New Roman" w:hint="eastAsia"/>
          <w:kern w:val="2"/>
          <w:sz w:val="24"/>
          <w:szCs w:val="24"/>
          <w:lang w:val="en-US" w:bidi="ar-SA"/>
        </w:rPr>
        <w:t>监控报警及智慧管理系统</w:t>
      </w:r>
      <w:r w:rsidR="00121701" w:rsidRPr="007926F7">
        <w:rPr>
          <w:rFonts w:ascii="Times New Roman" w:hAnsi="Times New Roman" w:cs="Times New Roman" w:hint="eastAsia"/>
          <w:kern w:val="2"/>
          <w:sz w:val="24"/>
          <w:szCs w:val="24"/>
          <w:lang w:val="en-US" w:bidi="ar-SA"/>
        </w:rPr>
        <w:t>；</w:t>
      </w:r>
      <w:r w:rsidR="00121701" w:rsidRPr="007926F7">
        <w:rPr>
          <w:rFonts w:ascii="Times New Roman" w:hAnsi="Times New Roman" w:cs="Times New Roman"/>
          <w:kern w:val="2"/>
          <w:sz w:val="24"/>
          <w:szCs w:val="24"/>
          <w:lang w:val="en-US" w:bidi="ar-SA"/>
        </w:rPr>
        <w:t>1</w:t>
      </w:r>
      <w:r w:rsidR="00C17D70" w:rsidRPr="007926F7">
        <w:rPr>
          <w:rFonts w:ascii="Times New Roman" w:hAnsi="Times New Roman" w:cs="Times New Roman"/>
          <w:kern w:val="2"/>
          <w:sz w:val="24"/>
          <w:szCs w:val="24"/>
          <w:lang w:val="en-US" w:bidi="ar-SA"/>
        </w:rPr>
        <w:t>3</w:t>
      </w:r>
      <w:r w:rsidR="00121701" w:rsidRPr="007926F7">
        <w:rPr>
          <w:rFonts w:ascii="Times New Roman" w:hAnsi="Times New Roman" w:cs="Times New Roman" w:hint="eastAsia"/>
          <w:kern w:val="2"/>
          <w:sz w:val="24"/>
          <w:szCs w:val="24"/>
          <w:lang w:val="en-US" w:bidi="ar-SA"/>
        </w:rPr>
        <w:t>、城市综合管廊运行维护、管廊监控中心装饰装修</w:t>
      </w:r>
      <w:r w:rsidRPr="007926F7">
        <w:rPr>
          <w:rFonts w:ascii="Times New Roman" w:hAnsi="Times New Roman" w:cs="Times New Roman" w:hint="eastAsia"/>
          <w:kern w:val="2"/>
          <w:sz w:val="24"/>
          <w:szCs w:val="24"/>
          <w:lang w:val="en-US" w:bidi="ar-SA"/>
        </w:rPr>
        <w:t>。</w:t>
      </w:r>
    </w:p>
    <w:p w14:paraId="5717EDA8" w14:textId="0E6F89F0" w:rsidR="00802A9A" w:rsidRPr="007926F7" w:rsidRDefault="00802A9A" w:rsidP="00802A9A">
      <w:pPr>
        <w:autoSpaceDE/>
        <w:autoSpaceDN/>
        <w:spacing w:line="360" w:lineRule="auto"/>
        <w:ind w:firstLineChars="200" w:firstLine="480"/>
        <w:jc w:val="both"/>
        <w:rPr>
          <w:rFonts w:ascii="Times New Roman" w:hAnsi="Times New Roman" w:cs="Times New Roman"/>
          <w:kern w:val="2"/>
          <w:sz w:val="24"/>
          <w:szCs w:val="24"/>
          <w:lang w:val="en-US" w:bidi="ar-SA"/>
        </w:rPr>
      </w:pPr>
      <w:bookmarkStart w:id="4" w:name="_Hlk19517413"/>
      <w:r w:rsidRPr="007926F7">
        <w:rPr>
          <w:rFonts w:ascii="Times New Roman" w:hAnsi="Times New Roman" w:cs="Times New Roman"/>
          <w:kern w:val="2"/>
          <w:sz w:val="24"/>
          <w:szCs w:val="24"/>
          <w:lang w:val="en-US" w:bidi="ar-SA"/>
        </w:rPr>
        <w:t>本规</w:t>
      </w:r>
      <w:r w:rsidR="00514613" w:rsidRPr="007926F7">
        <w:rPr>
          <w:rFonts w:ascii="Times New Roman" w:hAnsi="Times New Roman" w:cs="Times New Roman" w:hint="eastAsia"/>
          <w:kern w:val="2"/>
          <w:sz w:val="24"/>
          <w:szCs w:val="24"/>
          <w:lang w:val="en-US" w:bidi="ar-SA"/>
        </w:rPr>
        <w:t>程</w:t>
      </w:r>
      <w:r w:rsidRPr="007926F7">
        <w:rPr>
          <w:rFonts w:ascii="Times New Roman" w:hAnsi="Times New Roman" w:cs="Times New Roman" w:hint="eastAsia"/>
          <w:kern w:val="2"/>
          <w:sz w:val="24"/>
          <w:szCs w:val="24"/>
          <w:lang w:val="en-US" w:bidi="ar-SA"/>
        </w:rPr>
        <w:t>由</w:t>
      </w:r>
      <w:r w:rsidR="00514613" w:rsidRPr="007926F7">
        <w:rPr>
          <w:rFonts w:ascii="Times New Roman" w:hAnsi="Times New Roman" w:cs="Times New Roman" w:hint="eastAsia"/>
          <w:kern w:val="2"/>
          <w:sz w:val="24"/>
          <w:szCs w:val="24"/>
          <w:lang w:val="en-US" w:bidi="ar-SA"/>
        </w:rPr>
        <w:t>中国工程检测标准化协会</w:t>
      </w:r>
      <w:r w:rsidRPr="007926F7">
        <w:rPr>
          <w:rFonts w:ascii="Times New Roman" w:hAnsi="Times New Roman" w:cs="Times New Roman" w:hint="eastAsia"/>
          <w:kern w:val="2"/>
          <w:sz w:val="24"/>
          <w:szCs w:val="24"/>
          <w:lang w:val="en-US" w:bidi="ar-SA"/>
        </w:rPr>
        <w:t>负责管理，由</w:t>
      </w:r>
      <w:r w:rsidR="00514613" w:rsidRPr="007926F7">
        <w:rPr>
          <w:rFonts w:ascii="Times New Roman" w:hAnsi="Times New Roman" w:cs="Times New Roman" w:hint="eastAsia"/>
          <w:kern w:val="2"/>
          <w:sz w:val="24"/>
          <w:szCs w:val="24"/>
          <w:lang w:val="en-US" w:bidi="ar-SA"/>
        </w:rPr>
        <w:t>中国工程</w:t>
      </w:r>
      <w:r w:rsidR="00121701" w:rsidRPr="007926F7">
        <w:rPr>
          <w:rFonts w:ascii="Times New Roman" w:hAnsi="Times New Roman" w:cs="Times New Roman" w:hint="eastAsia"/>
          <w:kern w:val="2"/>
          <w:sz w:val="24"/>
          <w:szCs w:val="24"/>
          <w:lang w:val="en-US" w:bidi="ar-SA"/>
        </w:rPr>
        <w:t>建设标准化</w:t>
      </w:r>
      <w:r w:rsidR="00514613" w:rsidRPr="007926F7">
        <w:rPr>
          <w:rFonts w:ascii="Times New Roman" w:hAnsi="Times New Roman" w:cs="Times New Roman" w:hint="eastAsia"/>
          <w:kern w:val="2"/>
          <w:sz w:val="24"/>
          <w:szCs w:val="24"/>
          <w:lang w:val="en-US" w:bidi="ar-SA"/>
        </w:rPr>
        <w:t>协会</w:t>
      </w:r>
      <w:r w:rsidRPr="007926F7">
        <w:rPr>
          <w:rFonts w:ascii="Times New Roman" w:hAnsi="Times New Roman" w:cs="Times New Roman" w:hint="eastAsia"/>
          <w:kern w:val="2"/>
          <w:sz w:val="24"/>
          <w:szCs w:val="24"/>
          <w:lang w:val="en-US" w:bidi="ar-SA"/>
        </w:rPr>
        <w:t>归口并负责组织实施，由</w:t>
      </w:r>
      <w:r w:rsidR="00514613" w:rsidRPr="007926F7">
        <w:rPr>
          <w:rFonts w:ascii="Times New Roman" w:hAnsi="Times New Roman" w:cs="Times New Roman" w:hint="eastAsia"/>
          <w:kern w:val="2"/>
          <w:sz w:val="24"/>
          <w:szCs w:val="24"/>
          <w:lang w:val="en-US" w:bidi="ar-SA"/>
        </w:rPr>
        <w:t>主编单位</w:t>
      </w:r>
      <w:r w:rsidR="00076DD5" w:rsidRPr="007926F7">
        <w:rPr>
          <w:rFonts w:ascii="Times New Roman" w:hAnsi="Times New Roman" w:cs="Times New Roman" w:hint="eastAsia"/>
          <w:kern w:val="2"/>
          <w:sz w:val="24"/>
          <w:szCs w:val="24"/>
          <w:lang w:val="en-US" w:bidi="ar-SA"/>
        </w:rPr>
        <w:t>北京京投城市管廊投资有限公司、</w:t>
      </w:r>
      <w:r w:rsidRPr="007926F7">
        <w:rPr>
          <w:rFonts w:ascii="Times New Roman" w:hAnsi="Times New Roman" w:cs="Times New Roman" w:hint="eastAsia"/>
          <w:kern w:val="2"/>
          <w:sz w:val="24"/>
          <w:szCs w:val="24"/>
          <w:lang w:val="en-US" w:bidi="ar-SA"/>
        </w:rPr>
        <w:t>北京建业通工程检测技术有限公司负责具体内容的解释。执行过程中如有意见或建议，请寄送至北京建业通工程检测技术有限公司（地址：北京市大兴区春和路</w:t>
      </w:r>
      <w:r w:rsidRPr="007926F7">
        <w:rPr>
          <w:rFonts w:ascii="Times New Roman" w:hAnsi="Times New Roman" w:cs="Times New Roman"/>
          <w:kern w:val="2"/>
          <w:sz w:val="24"/>
          <w:szCs w:val="24"/>
          <w:lang w:val="en-US" w:bidi="ar-SA"/>
        </w:rPr>
        <w:t>39</w:t>
      </w:r>
      <w:r w:rsidRPr="007926F7">
        <w:rPr>
          <w:rFonts w:ascii="Times New Roman" w:hAnsi="Times New Roman" w:cs="Times New Roman" w:hint="eastAsia"/>
          <w:kern w:val="2"/>
          <w:sz w:val="24"/>
          <w:szCs w:val="24"/>
          <w:lang w:val="en-US" w:bidi="ar-SA"/>
        </w:rPr>
        <w:t>号院星光视界中心</w:t>
      </w:r>
      <w:r w:rsidRPr="007926F7">
        <w:rPr>
          <w:rFonts w:ascii="Times New Roman" w:hAnsi="Times New Roman" w:cs="Times New Roman"/>
          <w:kern w:val="2"/>
          <w:sz w:val="24"/>
          <w:szCs w:val="24"/>
          <w:lang w:val="en-US" w:bidi="ar-SA"/>
        </w:rPr>
        <w:t>3</w:t>
      </w:r>
      <w:r w:rsidRPr="007926F7">
        <w:rPr>
          <w:rFonts w:ascii="Times New Roman" w:hAnsi="Times New Roman" w:cs="Times New Roman" w:hint="eastAsia"/>
          <w:kern w:val="2"/>
          <w:sz w:val="24"/>
          <w:szCs w:val="24"/>
          <w:lang w:val="en-US" w:bidi="ar-SA"/>
        </w:rPr>
        <w:t>号楼</w:t>
      </w:r>
      <w:r w:rsidRPr="007926F7">
        <w:rPr>
          <w:rFonts w:ascii="Times New Roman" w:hAnsi="Times New Roman" w:cs="Times New Roman"/>
          <w:kern w:val="2"/>
          <w:sz w:val="24"/>
          <w:szCs w:val="24"/>
          <w:lang w:val="en-US" w:bidi="ar-SA"/>
        </w:rPr>
        <w:t>B</w:t>
      </w:r>
      <w:r w:rsidRPr="007926F7">
        <w:rPr>
          <w:rFonts w:ascii="Times New Roman" w:hAnsi="Times New Roman" w:cs="Times New Roman" w:hint="eastAsia"/>
          <w:kern w:val="2"/>
          <w:sz w:val="24"/>
          <w:szCs w:val="24"/>
          <w:lang w:val="en-US" w:bidi="ar-SA"/>
        </w:rPr>
        <w:t>座</w:t>
      </w:r>
      <w:r w:rsidRPr="007926F7">
        <w:rPr>
          <w:rFonts w:ascii="Times New Roman" w:hAnsi="Times New Roman" w:cs="Times New Roman"/>
          <w:kern w:val="2"/>
          <w:sz w:val="24"/>
          <w:szCs w:val="24"/>
          <w:lang w:val="en-US" w:bidi="ar-SA"/>
        </w:rPr>
        <w:t>316</w:t>
      </w:r>
      <w:r w:rsidRPr="007926F7">
        <w:rPr>
          <w:rFonts w:ascii="Times New Roman" w:hAnsi="Times New Roman" w:cs="Times New Roman" w:hint="eastAsia"/>
          <w:kern w:val="2"/>
          <w:sz w:val="24"/>
          <w:szCs w:val="24"/>
          <w:lang w:val="en-US" w:bidi="ar-SA"/>
        </w:rPr>
        <w:t>室，邮政编号：</w:t>
      </w:r>
      <w:r w:rsidRPr="007926F7">
        <w:rPr>
          <w:rFonts w:ascii="Times New Roman" w:hAnsi="Times New Roman" w:cs="Times New Roman"/>
          <w:kern w:val="2"/>
          <w:sz w:val="24"/>
          <w:szCs w:val="24"/>
          <w:lang w:val="en-US" w:bidi="ar-SA"/>
        </w:rPr>
        <w:t>100162</w:t>
      </w:r>
      <w:r w:rsidRPr="007926F7">
        <w:rPr>
          <w:rFonts w:ascii="Times New Roman" w:hAnsi="Times New Roman" w:cs="Times New Roman" w:hint="eastAsia"/>
          <w:kern w:val="2"/>
          <w:sz w:val="24"/>
          <w:szCs w:val="24"/>
          <w:lang w:val="en-US" w:bidi="ar-SA"/>
        </w:rPr>
        <w:t>，</w:t>
      </w:r>
      <w:r w:rsidR="00CA114C" w:rsidRPr="007926F7">
        <w:rPr>
          <w:rFonts w:ascii="Times New Roman" w:hAnsi="Times New Roman" w:cs="Times New Roman"/>
          <w:kern w:val="2"/>
          <w:sz w:val="24"/>
          <w:szCs w:val="24"/>
          <w:lang w:val="en-US" w:bidi="ar-SA"/>
        </w:rPr>
        <w:t>e</w:t>
      </w:r>
      <w:r w:rsidRPr="007926F7">
        <w:rPr>
          <w:rFonts w:ascii="Times New Roman" w:hAnsi="Times New Roman" w:cs="Times New Roman"/>
          <w:kern w:val="2"/>
          <w:sz w:val="24"/>
          <w:szCs w:val="24"/>
          <w:lang w:val="en-US" w:bidi="ar-SA"/>
        </w:rPr>
        <w:t>-mai</w:t>
      </w:r>
      <w:r w:rsidR="002F446D" w:rsidRPr="007926F7">
        <w:rPr>
          <w:rFonts w:ascii="Times New Roman" w:hAnsi="Times New Roman" w:cs="Times New Roman"/>
          <w:kern w:val="2"/>
          <w:sz w:val="24"/>
          <w:szCs w:val="24"/>
          <w:lang w:val="en-US" w:bidi="ar-SA"/>
        </w:rPr>
        <w:t>l</w:t>
      </w:r>
      <w:r w:rsidRPr="007926F7">
        <w:rPr>
          <w:rFonts w:ascii="Times New Roman" w:hAnsi="Times New Roman" w:cs="Times New Roman"/>
          <w:kern w:val="2"/>
          <w:sz w:val="24"/>
          <w:szCs w:val="24"/>
          <w:lang w:val="en-US" w:bidi="ar-SA"/>
        </w:rPr>
        <w:t xml:space="preserve">: </w:t>
      </w:r>
      <w:r w:rsidR="002F446D" w:rsidRPr="007926F7">
        <w:rPr>
          <w:rFonts w:ascii="Times New Roman" w:hAnsi="Times New Roman" w:cs="Times New Roman"/>
          <w:kern w:val="2"/>
          <w:sz w:val="24"/>
          <w:szCs w:val="24"/>
          <w:lang w:val="en-US" w:bidi="ar-SA"/>
        </w:rPr>
        <w:t>jianyetong2009</w:t>
      </w:r>
      <w:r w:rsidRPr="007926F7">
        <w:rPr>
          <w:rFonts w:ascii="Times New Roman" w:hAnsi="Times New Roman" w:cs="Times New Roman"/>
          <w:kern w:val="2"/>
          <w:sz w:val="24"/>
          <w:szCs w:val="24"/>
          <w:lang w:val="en-US" w:bidi="ar-SA"/>
        </w:rPr>
        <w:t>@163.com</w:t>
      </w:r>
      <w:r w:rsidRPr="007926F7">
        <w:rPr>
          <w:rFonts w:ascii="Times New Roman" w:hAnsi="Times New Roman" w:cs="Times New Roman" w:hint="eastAsia"/>
          <w:kern w:val="2"/>
          <w:sz w:val="24"/>
          <w:szCs w:val="24"/>
          <w:lang w:val="en-US" w:bidi="ar-SA"/>
        </w:rPr>
        <w:t>，电话：</w:t>
      </w:r>
      <w:r w:rsidRPr="007926F7">
        <w:rPr>
          <w:rFonts w:ascii="Times New Roman" w:hAnsi="Times New Roman" w:cs="Times New Roman"/>
          <w:kern w:val="2"/>
          <w:sz w:val="24"/>
          <w:szCs w:val="24"/>
          <w:lang w:val="en-US" w:bidi="ar-SA"/>
        </w:rPr>
        <w:t>010-60214780</w:t>
      </w:r>
      <w:r w:rsidRPr="007926F7">
        <w:rPr>
          <w:rFonts w:ascii="Times New Roman" w:hAnsi="Times New Roman" w:cs="Times New Roman" w:hint="eastAsia"/>
          <w:kern w:val="2"/>
          <w:sz w:val="24"/>
          <w:szCs w:val="24"/>
          <w:lang w:val="en-US" w:bidi="ar-SA"/>
        </w:rPr>
        <w:t>）。</w:t>
      </w:r>
    </w:p>
    <w:bookmarkEnd w:id="4"/>
    <w:p w14:paraId="2D89AEB7" w14:textId="77777777" w:rsidR="00D510EB" w:rsidRPr="00877503" w:rsidRDefault="00D510EB">
      <w:pPr>
        <w:pStyle w:val="aa"/>
        <w:spacing w:line="276" w:lineRule="auto"/>
        <w:ind w:left="556"/>
        <w:rPr>
          <w:rFonts w:ascii="Times New Roman" w:hAnsi="Times New Roman" w:cs="Times New Roman"/>
          <w:sz w:val="21"/>
          <w:szCs w:val="21"/>
          <w:lang w:val="en-US"/>
        </w:rPr>
      </w:pPr>
    </w:p>
    <w:p w14:paraId="16007A39" w14:textId="77777777" w:rsidR="00D510EB" w:rsidRPr="00266720" w:rsidRDefault="00D510EB">
      <w:pPr>
        <w:pStyle w:val="aa"/>
        <w:spacing w:line="276" w:lineRule="auto"/>
        <w:ind w:left="556"/>
        <w:rPr>
          <w:rFonts w:ascii="Times New Roman" w:hAnsi="Times New Roman" w:cs="Times New Roman"/>
          <w:sz w:val="21"/>
          <w:szCs w:val="21"/>
        </w:rPr>
      </w:pPr>
    </w:p>
    <w:p w14:paraId="2B5DAB15" w14:textId="77777777" w:rsidR="00D510EB" w:rsidRPr="00266720" w:rsidRDefault="00D510EB">
      <w:pPr>
        <w:pStyle w:val="aa"/>
        <w:spacing w:line="276" w:lineRule="auto"/>
        <w:ind w:left="556"/>
        <w:rPr>
          <w:rFonts w:ascii="Times New Roman" w:hAnsi="Times New Roman" w:cs="Times New Roman"/>
          <w:sz w:val="21"/>
          <w:szCs w:val="21"/>
        </w:rPr>
      </w:pPr>
    </w:p>
    <w:p w14:paraId="4C7093F8" w14:textId="77777777" w:rsidR="00760CCD" w:rsidRPr="00266720" w:rsidRDefault="00760CCD">
      <w:pPr>
        <w:pStyle w:val="aa"/>
        <w:spacing w:line="276" w:lineRule="auto"/>
        <w:ind w:left="556"/>
        <w:rPr>
          <w:rFonts w:ascii="Times New Roman" w:hAnsi="Times New Roman" w:cs="Times New Roman"/>
          <w:sz w:val="21"/>
          <w:szCs w:val="21"/>
        </w:rPr>
        <w:sectPr w:rsidR="00760CCD" w:rsidRPr="00266720" w:rsidSect="007926F7">
          <w:footerReference w:type="default" r:id="rId10"/>
          <w:pgSz w:w="11910" w:h="16840"/>
          <w:pgMar w:top="1520" w:right="1582" w:bottom="1378" w:left="1678" w:header="720" w:footer="720" w:gutter="0"/>
          <w:pgNumType w:start="1"/>
          <w:cols w:space="720"/>
          <w:docGrid w:linePitch="299"/>
        </w:sectPr>
      </w:pPr>
    </w:p>
    <w:p w14:paraId="6D5BF311" w14:textId="7A230A8A" w:rsidR="00890431" w:rsidRPr="00890431" w:rsidRDefault="00890431" w:rsidP="00890431">
      <w:pPr>
        <w:pStyle w:val="TOC1"/>
        <w:tabs>
          <w:tab w:val="right" w:leader="dot" w:pos="9858"/>
        </w:tabs>
        <w:jc w:val="center"/>
        <w:rPr>
          <w:rFonts w:ascii="Times New Roman" w:hAnsi="Times New Roman" w:cs="Times New Roman"/>
          <w:b/>
          <w:bCs/>
          <w:sz w:val="28"/>
          <w:szCs w:val="28"/>
        </w:rPr>
      </w:pPr>
      <w:r w:rsidRPr="00890431">
        <w:rPr>
          <w:rFonts w:ascii="Times New Roman" w:hAnsi="Times New Roman" w:cs="Times New Roman" w:hint="eastAsia"/>
          <w:b/>
          <w:bCs/>
          <w:sz w:val="28"/>
          <w:szCs w:val="28"/>
        </w:rPr>
        <w:lastRenderedPageBreak/>
        <w:t>目</w:t>
      </w:r>
      <w:r w:rsidRPr="00890431">
        <w:rPr>
          <w:rFonts w:ascii="Times New Roman" w:hAnsi="Times New Roman" w:cs="Times New Roman" w:hint="eastAsia"/>
          <w:b/>
          <w:bCs/>
          <w:sz w:val="28"/>
          <w:szCs w:val="28"/>
        </w:rPr>
        <w:t xml:space="preserve"> </w:t>
      </w:r>
      <w:r w:rsidRPr="00890431">
        <w:rPr>
          <w:rFonts w:ascii="Times New Roman" w:hAnsi="Times New Roman" w:cs="Times New Roman"/>
          <w:b/>
          <w:bCs/>
          <w:sz w:val="28"/>
          <w:szCs w:val="28"/>
        </w:rPr>
        <w:t xml:space="preserve"> </w:t>
      </w:r>
      <w:r w:rsidR="00031F15">
        <w:rPr>
          <w:rFonts w:ascii="Times New Roman" w:hAnsi="Times New Roman" w:cs="Times New Roman" w:hint="eastAsia"/>
          <w:b/>
          <w:bCs/>
          <w:sz w:val="28"/>
          <w:szCs w:val="28"/>
        </w:rPr>
        <w:t>次</w:t>
      </w:r>
    </w:p>
    <w:p w14:paraId="272965EC" w14:textId="4EBF0665" w:rsidR="001D3AD1" w:rsidRPr="001D3AD1" w:rsidRDefault="00541BD4"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r w:rsidRPr="001D3AD1">
        <w:rPr>
          <w:rFonts w:ascii="Times New Roman" w:hAnsi="Times New Roman" w:cs="Times New Roman"/>
          <w:sz w:val="21"/>
          <w:szCs w:val="21"/>
        </w:rPr>
        <w:fldChar w:fldCharType="begin"/>
      </w:r>
      <w:r w:rsidRPr="001D3AD1">
        <w:rPr>
          <w:rFonts w:ascii="Times New Roman" w:hAnsi="Times New Roman" w:cs="Times New Roman"/>
          <w:sz w:val="21"/>
          <w:szCs w:val="21"/>
        </w:rPr>
        <w:instrText xml:space="preserve"> TOC \o "1-2" \h \z \u </w:instrText>
      </w:r>
      <w:r w:rsidRPr="001D3AD1">
        <w:rPr>
          <w:rFonts w:ascii="Times New Roman" w:hAnsi="Times New Roman" w:cs="Times New Roman"/>
          <w:sz w:val="21"/>
          <w:szCs w:val="21"/>
        </w:rPr>
        <w:fldChar w:fldCharType="separate"/>
      </w:r>
      <w:hyperlink w:anchor="_Toc82008739" w:history="1">
        <w:r w:rsidR="001D3AD1" w:rsidRPr="001D3AD1">
          <w:rPr>
            <w:rStyle w:val="aff6"/>
            <w:rFonts w:ascii="Times New Roman" w:hAnsi="Times New Roman" w:cs="Times New Roman"/>
            <w:noProof/>
            <w:sz w:val="21"/>
            <w:szCs w:val="21"/>
          </w:rPr>
          <w:t>1</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sz w:val="21"/>
            <w:szCs w:val="21"/>
          </w:rPr>
          <w:t>总</w:t>
        </w:r>
        <w:r w:rsidR="001D3AD1" w:rsidRPr="001D3AD1">
          <w:rPr>
            <w:rStyle w:val="aff6"/>
            <w:rFonts w:ascii="Times New Roman" w:hAnsi="Times New Roman" w:cs="Times New Roman"/>
            <w:noProof/>
            <w:sz w:val="21"/>
            <w:szCs w:val="21"/>
          </w:rPr>
          <w:t xml:space="preserve">  </w:t>
        </w:r>
        <w:r w:rsidR="001D3AD1" w:rsidRPr="001D3AD1">
          <w:rPr>
            <w:rStyle w:val="aff6"/>
            <w:rFonts w:ascii="Times New Roman" w:hAnsi="Times New Roman" w:cs="Times New Roman"/>
            <w:noProof/>
            <w:sz w:val="21"/>
            <w:szCs w:val="21"/>
          </w:rPr>
          <w:t>则</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_Toc82008739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w:t>
        </w:r>
        <w:r w:rsidR="001D3AD1" w:rsidRPr="001D3AD1">
          <w:rPr>
            <w:rFonts w:ascii="Times New Roman" w:hAnsi="Times New Roman" w:cs="Times New Roman"/>
            <w:noProof/>
            <w:webHidden/>
            <w:sz w:val="21"/>
            <w:szCs w:val="21"/>
          </w:rPr>
          <w:fldChar w:fldCharType="end"/>
        </w:r>
      </w:hyperlink>
    </w:p>
    <w:p w14:paraId="7A37CB0C" w14:textId="57497F2A" w:rsidR="001D3AD1"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0" w:history="1">
        <w:r w:rsidR="001D3AD1" w:rsidRPr="001D3AD1">
          <w:rPr>
            <w:rStyle w:val="aff6"/>
            <w:rFonts w:ascii="Times New Roman" w:hAnsi="Times New Roman" w:cs="Times New Roman"/>
            <w:noProof/>
            <w:sz w:val="21"/>
            <w:szCs w:val="21"/>
          </w:rPr>
          <w:t>2</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sz w:val="21"/>
            <w:szCs w:val="21"/>
          </w:rPr>
          <w:t>术</w:t>
        </w:r>
        <w:r w:rsidR="001D3AD1" w:rsidRPr="001D3AD1">
          <w:rPr>
            <w:rStyle w:val="aff6"/>
            <w:rFonts w:ascii="Times New Roman" w:hAnsi="Times New Roman" w:cs="Times New Roman"/>
            <w:noProof/>
            <w:sz w:val="21"/>
            <w:szCs w:val="21"/>
          </w:rPr>
          <w:t xml:space="preserve">  </w:t>
        </w:r>
        <w:r w:rsidR="001D3AD1" w:rsidRPr="001D3AD1">
          <w:rPr>
            <w:rStyle w:val="aff6"/>
            <w:rFonts w:ascii="Times New Roman" w:hAnsi="Times New Roman" w:cs="Times New Roman"/>
            <w:noProof/>
            <w:sz w:val="21"/>
            <w:szCs w:val="21"/>
          </w:rPr>
          <w:t>语</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_Toc82008740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2</w:t>
        </w:r>
        <w:r w:rsidR="001D3AD1" w:rsidRPr="001D3AD1">
          <w:rPr>
            <w:rFonts w:ascii="Times New Roman" w:hAnsi="Times New Roman" w:cs="Times New Roman"/>
            <w:noProof/>
            <w:webHidden/>
            <w:sz w:val="21"/>
            <w:szCs w:val="21"/>
          </w:rPr>
          <w:fldChar w:fldCharType="end"/>
        </w:r>
      </w:hyperlink>
    </w:p>
    <w:p w14:paraId="49759407" w14:textId="5B59B3C1" w:rsidR="001D3AD1"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1" w:history="1">
        <w:r w:rsidR="001D3AD1" w:rsidRPr="001D3AD1">
          <w:rPr>
            <w:rStyle w:val="aff6"/>
            <w:rFonts w:ascii="Times New Roman" w:hAnsi="Times New Roman" w:cs="Times New Roman"/>
            <w:noProof/>
            <w:sz w:val="21"/>
            <w:szCs w:val="21"/>
          </w:rPr>
          <w:t>3</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sz w:val="21"/>
            <w:szCs w:val="21"/>
          </w:rPr>
          <w:t>基本规定</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_Toc82008741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3</w:t>
        </w:r>
        <w:r w:rsidR="001D3AD1" w:rsidRPr="001D3AD1">
          <w:rPr>
            <w:rFonts w:ascii="Times New Roman" w:hAnsi="Times New Roman" w:cs="Times New Roman"/>
            <w:noProof/>
            <w:webHidden/>
            <w:sz w:val="21"/>
            <w:szCs w:val="21"/>
          </w:rPr>
          <w:fldChar w:fldCharType="end"/>
        </w:r>
      </w:hyperlink>
    </w:p>
    <w:p w14:paraId="3EBCB65F" w14:textId="00F980E1" w:rsidR="001D3AD1"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2" w:history="1">
        <w:r w:rsidR="001D3AD1" w:rsidRPr="001D3AD1">
          <w:rPr>
            <w:rStyle w:val="aff6"/>
            <w:rFonts w:ascii="Times New Roman" w:hAnsi="Times New Roman" w:cs="Times New Roman"/>
            <w:noProof/>
            <w:sz w:val="21"/>
            <w:szCs w:val="21"/>
          </w:rPr>
          <w:t>4</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sz w:val="21"/>
            <w:szCs w:val="21"/>
          </w:rPr>
          <w:t>地基与基础工程</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_Toc82008742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4</w:t>
        </w:r>
        <w:r w:rsidR="001D3AD1" w:rsidRPr="001D3AD1">
          <w:rPr>
            <w:rFonts w:ascii="Times New Roman" w:hAnsi="Times New Roman" w:cs="Times New Roman"/>
            <w:noProof/>
            <w:webHidden/>
            <w:sz w:val="21"/>
            <w:szCs w:val="21"/>
          </w:rPr>
          <w:fldChar w:fldCharType="end"/>
        </w:r>
      </w:hyperlink>
    </w:p>
    <w:p w14:paraId="68AD2E94" w14:textId="265D22BD"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3" w:history="1">
        <w:r w:rsidR="001D3AD1" w:rsidRPr="001D3AD1">
          <w:rPr>
            <w:rStyle w:val="aff6"/>
            <w:rFonts w:ascii="Times New Roman" w:eastAsia="宋体" w:hAnsi="Times New Roman" w:cs="Times New Roman"/>
            <w:noProof/>
            <w:szCs w:val="21"/>
            <w:lang w:val="en-US"/>
          </w:rPr>
          <w:t xml:space="preserve">4.1 </w:t>
        </w:r>
        <w:r w:rsidR="001D3AD1" w:rsidRPr="001D3AD1">
          <w:rPr>
            <w:rStyle w:val="aff6"/>
            <w:rFonts w:ascii="Times New Roman" w:eastAsia="宋体" w:hAnsi="Times New Roman" w:cs="Times New Roman"/>
            <w:noProof/>
            <w:szCs w:val="21"/>
            <w:lang w:val="en-US"/>
          </w:rPr>
          <w:t>地基及复合地基（地基处理）</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_Toc82008743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4</w:t>
        </w:r>
        <w:r w:rsidR="001D3AD1" w:rsidRPr="001D3AD1">
          <w:rPr>
            <w:rFonts w:ascii="Times New Roman" w:hAnsi="Times New Roman" w:cs="Times New Roman"/>
            <w:noProof/>
            <w:webHidden/>
            <w:szCs w:val="21"/>
          </w:rPr>
          <w:fldChar w:fldCharType="end"/>
        </w:r>
      </w:hyperlink>
    </w:p>
    <w:p w14:paraId="56E0DC53" w14:textId="0D5494FA"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4" w:history="1">
        <w:r w:rsidR="001D3AD1" w:rsidRPr="001D3AD1">
          <w:rPr>
            <w:rStyle w:val="aff6"/>
            <w:rFonts w:ascii="Times New Roman" w:eastAsia="宋体" w:hAnsi="Times New Roman" w:cs="Times New Roman"/>
            <w:noProof/>
            <w:szCs w:val="21"/>
            <w:lang w:val="en-US"/>
          </w:rPr>
          <w:t xml:space="preserve">4.2 </w:t>
        </w:r>
        <w:r w:rsidR="001D3AD1" w:rsidRPr="001D3AD1">
          <w:rPr>
            <w:rStyle w:val="aff6"/>
            <w:rFonts w:ascii="Times New Roman" w:eastAsia="宋体" w:hAnsi="Times New Roman" w:cs="Times New Roman"/>
            <w:noProof/>
            <w:szCs w:val="21"/>
            <w:lang w:val="en-US"/>
          </w:rPr>
          <w:t>基坑支护</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_Toc82008744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10</w:t>
        </w:r>
        <w:r w:rsidR="001D3AD1" w:rsidRPr="001D3AD1">
          <w:rPr>
            <w:rFonts w:ascii="Times New Roman" w:hAnsi="Times New Roman" w:cs="Times New Roman"/>
            <w:noProof/>
            <w:webHidden/>
            <w:szCs w:val="21"/>
          </w:rPr>
          <w:fldChar w:fldCharType="end"/>
        </w:r>
      </w:hyperlink>
    </w:p>
    <w:p w14:paraId="0B713FF6" w14:textId="0F20843F"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5" w:history="1">
        <w:r w:rsidR="001D3AD1" w:rsidRPr="001D3AD1">
          <w:rPr>
            <w:rStyle w:val="aff6"/>
            <w:rFonts w:ascii="Times New Roman" w:eastAsia="宋体" w:hAnsi="Times New Roman" w:cs="Times New Roman"/>
            <w:noProof/>
            <w:szCs w:val="21"/>
            <w:lang w:val="en-US"/>
          </w:rPr>
          <w:t>4.3</w:t>
        </w:r>
        <w:r w:rsidR="001D3AD1" w:rsidRPr="001D3AD1">
          <w:rPr>
            <w:rStyle w:val="aff6"/>
            <w:rFonts w:ascii="Times New Roman" w:eastAsia="宋体" w:hAnsi="Times New Roman" w:cs="Times New Roman"/>
            <w:noProof/>
            <w:szCs w:val="21"/>
            <w:lang w:val="en-US"/>
          </w:rPr>
          <w:t>土方工程</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_Toc82008745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13</w:t>
        </w:r>
        <w:r w:rsidR="001D3AD1" w:rsidRPr="001D3AD1">
          <w:rPr>
            <w:rFonts w:ascii="Times New Roman" w:hAnsi="Times New Roman" w:cs="Times New Roman"/>
            <w:noProof/>
            <w:webHidden/>
            <w:szCs w:val="21"/>
          </w:rPr>
          <w:fldChar w:fldCharType="end"/>
        </w:r>
      </w:hyperlink>
    </w:p>
    <w:p w14:paraId="12AF71BF" w14:textId="4C073C50"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6" w:history="1">
        <w:r w:rsidR="001D3AD1" w:rsidRPr="001D3AD1">
          <w:rPr>
            <w:rStyle w:val="aff6"/>
            <w:rFonts w:ascii="Times New Roman" w:eastAsia="宋体" w:hAnsi="Times New Roman" w:cs="Times New Roman"/>
            <w:noProof/>
            <w:szCs w:val="21"/>
            <w:lang w:val="en-US"/>
          </w:rPr>
          <w:t xml:space="preserve">4.4 </w:t>
        </w:r>
        <w:r w:rsidR="001D3AD1" w:rsidRPr="001D3AD1">
          <w:rPr>
            <w:rStyle w:val="aff6"/>
            <w:rFonts w:ascii="Times New Roman" w:eastAsia="宋体" w:hAnsi="Times New Roman" w:cs="Times New Roman"/>
            <w:noProof/>
            <w:szCs w:val="21"/>
            <w:lang w:val="en-US"/>
          </w:rPr>
          <w:t>地下水控制</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_Toc82008746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14</w:t>
        </w:r>
        <w:r w:rsidR="001D3AD1" w:rsidRPr="001D3AD1">
          <w:rPr>
            <w:rFonts w:ascii="Times New Roman" w:hAnsi="Times New Roman" w:cs="Times New Roman"/>
            <w:noProof/>
            <w:webHidden/>
            <w:szCs w:val="21"/>
          </w:rPr>
          <w:fldChar w:fldCharType="end"/>
        </w:r>
      </w:hyperlink>
    </w:p>
    <w:p w14:paraId="6FAB7AC2" w14:textId="19A93B6C"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7" w:history="1">
        <w:r w:rsidR="001D3AD1" w:rsidRPr="001D3AD1">
          <w:rPr>
            <w:rStyle w:val="aff6"/>
            <w:rFonts w:ascii="Times New Roman" w:eastAsia="宋体" w:hAnsi="Times New Roman" w:cs="Times New Roman"/>
            <w:noProof/>
            <w:szCs w:val="21"/>
            <w:lang w:val="en-US"/>
          </w:rPr>
          <w:t>4.5</w:t>
        </w:r>
        <w:r w:rsidR="001D3AD1" w:rsidRPr="001D3AD1">
          <w:rPr>
            <w:rStyle w:val="aff6"/>
            <w:rFonts w:ascii="Times New Roman" w:eastAsia="宋体" w:hAnsi="Times New Roman" w:cs="Times New Roman"/>
            <w:noProof/>
            <w:szCs w:val="21"/>
            <w:lang w:val="en-US"/>
          </w:rPr>
          <w:t>桩基础</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_Toc82008747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14</w:t>
        </w:r>
        <w:r w:rsidR="001D3AD1" w:rsidRPr="001D3AD1">
          <w:rPr>
            <w:rFonts w:ascii="Times New Roman" w:hAnsi="Times New Roman" w:cs="Times New Roman"/>
            <w:noProof/>
            <w:webHidden/>
            <w:szCs w:val="21"/>
          </w:rPr>
          <w:fldChar w:fldCharType="end"/>
        </w:r>
      </w:hyperlink>
    </w:p>
    <w:p w14:paraId="20916488" w14:textId="735A12E5" w:rsidR="001D3AD1"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8" w:history="1">
        <w:r w:rsidR="001D3AD1" w:rsidRPr="001D3AD1">
          <w:rPr>
            <w:rStyle w:val="aff6"/>
            <w:rFonts w:ascii="Times New Roman" w:hAnsi="Times New Roman" w:cs="Times New Roman"/>
            <w:noProof/>
            <w:kern w:val="44"/>
            <w:sz w:val="21"/>
            <w:szCs w:val="21"/>
            <w:lang w:val="en-US"/>
          </w:rPr>
          <w:t>5</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现浇混凝土综合管廊结构</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_Toc82008748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16</w:t>
        </w:r>
        <w:r w:rsidR="001D3AD1" w:rsidRPr="001D3AD1">
          <w:rPr>
            <w:rFonts w:ascii="Times New Roman" w:hAnsi="Times New Roman" w:cs="Times New Roman"/>
            <w:noProof/>
            <w:webHidden/>
            <w:sz w:val="21"/>
            <w:szCs w:val="21"/>
          </w:rPr>
          <w:fldChar w:fldCharType="end"/>
        </w:r>
      </w:hyperlink>
    </w:p>
    <w:p w14:paraId="04CA7938" w14:textId="7F7E2E01"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9" w:history="1">
        <w:r w:rsidR="001D3AD1" w:rsidRPr="001D3AD1">
          <w:rPr>
            <w:rStyle w:val="aff6"/>
            <w:rFonts w:ascii="Times New Roman" w:eastAsia="宋体" w:hAnsi="Times New Roman" w:cs="Times New Roman"/>
            <w:noProof/>
            <w:szCs w:val="21"/>
            <w:lang w:val="en-US"/>
          </w:rPr>
          <w:t xml:space="preserve">5.1 </w:t>
        </w:r>
        <w:r w:rsidR="001D3AD1" w:rsidRPr="001D3AD1">
          <w:rPr>
            <w:rStyle w:val="aff6"/>
            <w:rFonts w:ascii="Times New Roman" w:eastAsia="宋体" w:hAnsi="Times New Roman" w:cs="Times New Roman"/>
            <w:noProof/>
            <w:szCs w:val="21"/>
            <w:lang w:val="en-US"/>
          </w:rPr>
          <w:t>一般规定</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_Toc82008749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16</w:t>
        </w:r>
        <w:r w:rsidR="001D3AD1" w:rsidRPr="001D3AD1">
          <w:rPr>
            <w:rFonts w:ascii="Times New Roman" w:hAnsi="Times New Roman" w:cs="Times New Roman"/>
            <w:noProof/>
            <w:webHidden/>
            <w:szCs w:val="21"/>
          </w:rPr>
          <w:fldChar w:fldCharType="end"/>
        </w:r>
      </w:hyperlink>
    </w:p>
    <w:p w14:paraId="66991B94" w14:textId="2C8AD3AF"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0" w:history="1">
        <w:r w:rsidR="001D3AD1" w:rsidRPr="001D3AD1">
          <w:rPr>
            <w:rStyle w:val="aff6"/>
            <w:rFonts w:ascii="Times New Roman" w:eastAsia="宋体" w:hAnsi="Times New Roman" w:cs="Times New Roman"/>
            <w:noProof/>
            <w:szCs w:val="21"/>
            <w:lang w:val="en-US"/>
          </w:rPr>
          <w:t>5.2</w:t>
        </w:r>
        <w:r w:rsidR="001D3AD1" w:rsidRPr="001D3AD1">
          <w:rPr>
            <w:rStyle w:val="aff6"/>
            <w:rFonts w:ascii="Times New Roman" w:eastAsia="宋体" w:hAnsi="Times New Roman" w:cs="Times New Roman"/>
            <w:noProof/>
            <w:szCs w:val="21"/>
            <w:lang w:val="en-US"/>
          </w:rPr>
          <w:t>钢筋混凝土结构实体现场检测</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_Toc82008750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16</w:t>
        </w:r>
        <w:r w:rsidR="001D3AD1" w:rsidRPr="001D3AD1">
          <w:rPr>
            <w:rFonts w:ascii="Times New Roman" w:hAnsi="Times New Roman" w:cs="Times New Roman"/>
            <w:noProof/>
            <w:webHidden/>
            <w:szCs w:val="21"/>
          </w:rPr>
          <w:fldChar w:fldCharType="end"/>
        </w:r>
      </w:hyperlink>
    </w:p>
    <w:p w14:paraId="1AC3EC7C" w14:textId="2C1E3B07" w:rsidR="001D3AD1" w:rsidRPr="001D3AD1" w:rsidRDefault="00A53E2A" w:rsidP="00913ACB">
      <w:pPr>
        <w:pStyle w:val="TOC2"/>
        <w:tabs>
          <w:tab w:val="left" w:pos="1260"/>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1" w:history="1">
        <w:r w:rsidR="001D3AD1" w:rsidRPr="001D3AD1">
          <w:rPr>
            <w:rStyle w:val="aff6"/>
            <w:rFonts w:ascii="Times New Roman" w:eastAsia="宋体" w:hAnsi="Times New Roman" w:cs="Times New Roman"/>
            <w:noProof/>
            <w:szCs w:val="21"/>
            <w:lang w:val="en-US"/>
          </w:rPr>
          <w:t>5.3</w:t>
        </w:r>
        <w:r w:rsidR="001D3AD1" w:rsidRPr="001D3AD1">
          <w:rPr>
            <w:rFonts w:ascii="Times New Roman" w:eastAsiaTheme="minorEastAsia" w:hAnsi="Times New Roman" w:cs="Times New Roman"/>
            <w:noProof/>
            <w:kern w:val="2"/>
            <w:szCs w:val="21"/>
            <w:lang w:val="en-US" w:bidi="ar-SA"/>
          </w:rPr>
          <w:tab/>
        </w:r>
        <w:r w:rsidR="001D3AD1" w:rsidRPr="001D3AD1">
          <w:rPr>
            <w:rStyle w:val="aff6"/>
            <w:rFonts w:ascii="Times New Roman" w:eastAsia="宋体" w:hAnsi="Times New Roman" w:cs="Times New Roman"/>
            <w:noProof/>
            <w:szCs w:val="21"/>
            <w:lang w:val="en-US"/>
          </w:rPr>
          <w:t>模板工程、现浇结构</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_Toc82008751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22</w:t>
        </w:r>
        <w:r w:rsidR="001D3AD1" w:rsidRPr="001D3AD1">
          <w:rPr>
            <w:rFonts w:ascii="Times New Roman" w:hAnsi="Times New Roman" w:cs="Times New Roman"/>
            <w:noProof/>
            <w:webHidden/>
            <w:szCs w:val="21"/>
          </w:rPr>
          <w:fldChar w:fldCharType="end"/>
        </w:r>
      </w:hyperlink>
    </w:p>
    <w:p w14:paraId="69542437" w14:textId="4006826F"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2" w:history="1">
        <w:r w:rsidR="001D3AD1" w:rsidRPr="001D3AD1">
          <w:rPr>
            <w:rStyle w:val="aff6"/>
            <w:rFonts w:ascii="Times New Roman" w:eastAsia="宋体" w:hAnsi="Times New Roman" w:cs="Times New Roman"/>
            <w:noProof/>
            <w:szCs w:val="21"/>
            <w:lang w:val="en-US"/>
          </w:rPr>
          <w:t>5.4</w:t>
        </w:r>
        <w:r w:rsidR="001D3AD1" w:rsidRPr="001D3AD1">
          <w:rPr>
            <w:rStyle w:val="aff6"/>
            <w:rFonts w:ascii="Times New Roman" w:eastAsia="宋体" w:hAnsi="Times New Roman" w:cs="Times New Roman"/>
            <w:noProof/>
            <w:szCs w:val="21"/>
            <w:lang w:val="en-US"/>
          </w:rPr>
          <w:t>钢筋工程</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_Toc82008752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23</w:t>
        </w:r>
        <w:r w:rsidR="001D3AD1" w:rsidRPr="001D3AD1">
          <w:rPr>
            <w:rFonts w:ascii="Times New Roman" w:hAnsi="Times New Roman" w:cs="Times New Roman"/>
            <w:noProof/>
            <w:webHidden/>
            <w:szCs w:val="21"/>
          </w:rPr>
          <w:fldChar w:fldCharType="end"/>
        </w:r>
      </w:hyperlink>
    </w:p>
    <w:p w14:paraId="5BFE43A5" w14:textId="507F2117" w:rsidR="001D3AD1"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53" w:history="1">
        <w:r w:rsidR="001D3AD1" w:rsidRPr="001D3AD1">
          <w:rPr>
            <w:rStyle w:val="aff6"/>
            <w:rFonts w:ascii="Times New Roman" w:hAnsi="Times New Roman" w:cs="Times New Roman"/>
            <w:noProof/>
            <w:kern w:val="44"/>
            <w:sz w:val="21"/>
            <w:szCs w:val="21"/>
            <w:lang w:val="en-US"/>
          </w:rPr>
          <w:t>6</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装配式综合管廊结构</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_Toc82008753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24</w:t>
        </w:r>
        <w:r w:rsidR="001D3AD1" w:rsidRPr="001D3AD1">
          <w:rPr>
            <w:rFonts w:ascii="Times New Roman" w:hAnsi="Times New Roman" w:cs="Times New Roman"/>
            <w:noProof/>
            <w:webHidden/>
            <w:sz w:val="21"/>
            <w:szCs w:val="21"/>
          </w:rPr>
          <w:fldChar w:fldCharType="end"/>
        </w:r>
      </w:hyperlink>
    </w:p>
    <w:p w14:paraId="4475FFD6" w14:textId="1D421714"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4" w:history="1">
        <w:r w:rsidR="001D3AD1" w:rsidRPr="001D3AD1">
          <w:rPr>
            <w:rStyle w:val="aff6"/>
            <w:rFonts w:ascii="Times New Roman" w:eastAsia="宋体" w:hAnsi="Times New Roman" w:cs="Times New Roman"/>
            <w:noProof/>
            <w:szCs w:val="21"/>
            <w:lang w:val="en-US"/>
          </w:rPr>
          <w:t xml:space="preserve">6.1 </w:t>
        </w:r>
        <w:r w:rsidR="001D3AD1" w:rsidRPr="001D3AD1">
          <w:rPr>
            <w:rStyle w:val="aff6"/>
            <w:rFonts w:ascii="Times New Roman" w:eastAsia="宋体" w:hAnsi="Times New Roman" w:cs="Times New Roman"/>
            <w:noProof/>
            <w:szCs w:val="21"/>
            <w:lang w:val="en-US"/>
          </w:rPr>
          <w:t>构件运输、安装</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_Toc82008754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24</w:t>
        </w:r>
        <w:r w:rsidR="001D3AD1" w:rsidRPr="001D3AD1">
          <w:rPr>
            <w:rFonts w:ascii="Times New Roman" w:hAnsi="Times New Roman" w:cs="Times New Roman"/>
            <w:noProof/>
            <w:webHidden/>
            <w:szCs w:val="21"/>
          </w:rPr>
          <w:fldChar w:fldCharType="end"/>
        </w:r>
      </w:hyperlink>
    </w:p>
    <w:p w14:paraId="7DE487FC" w14:textId="067E7444"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5" w:history="1">
        <w:r w:rsidR="001D3AD1" w:rsidRPr="001D3AD1">
          <w:rPr>
            <w:rStyle w:val="aff6"/>
            <w:rFonts w:ascii="Times New Roman" w:eastAsia="宋体" w:hAnsi="Times New Roman" w:cs="Times New Roman"/>
            <w:noProof/>
            <w:szCs w:val="21"/>
            <w:lang w:val="en-US"/>
          </w:rPr>
          <w:t>6.2</w:t>
        </w:r>
        <w:r w:rsidR="001D3AD1" w:rsidRPr="001D3AD1">
          <w:rPr>
            <w:rStyle w:val="aff6"/>
            <w:rFonts w:ascii="Times New Roman" w:eastAsia="宋体" w:hAnsi="Times New Roman" w:cs="Times New Roman"/>
            <w:noProof/>
            <w:szCs w:val="21"/>
            <w:lang w:val="en-US"/>
          </w:rPr>
          <w:t>预制构件进场</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_Toc82008755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24</w:t>
        </w:r>
        <w:r w:rsidR="001D3AD1" w:rsidRPr="001D3AD1">
          <w:rPr>
            <w:rFonts w:ascii="Times New Roman" w:hAnsi="Times New Roman" w:cs="Times New Roman"/>
            <w:noProof/>
            <w:webHidden/>
            <w:szCs w:val="21"/>
          </w:rPr>
          <w:fldChar w:fldCharType="end"/>
        </w:r>
      </w:hyperlink>
    </w:p>
    <w:p w14:paraId="4341C72E" w14:textId="74E2A3A2"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6" w:history="1">
        <w:r w:rsidR="001D3AD1" w:rsidRPr="001D3AD1">
          <w:rPr>
            <w:rStyle w:val="aff6"/>
            <w:rFonts w:ascii="Times New Roman" w:eastAsia="宋体" w:hAnsi="Times New Roman" w:cs="Times New Roman"/>
            <w:noProof/>
            <w:szCs w:val="21"/>
            <w:lang w:val="en-US"/>
          </w:rPr>
          <w:t>6.3</w:t>
        </w:r>
        <w:r w:rsidR="001D3AD1" w:rsidRPr="001D3AD1">
          <w:rPr>
            <w:rStyle w:val="aff6"/>
            <w:rFonts w:ascii="Times New Roman" w:eastAsia="宋体" w:hAnsi="Times New Roman" w:cs="Times New Roman"/>
            <w:noProof/>
            <w:szCs w:val="21"/>
            <w:lang w:val="en-US"/>
          </w:rPr>
          <w:t>模板工程、钢筋混凝土工程</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_Toc82008756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25</w:t>
        </w:r>
        <w:r w:rsidR="001D3AD1" w:rsidRPr="001D3AD1">
          <w:rPr>
            <w:rFonts w:ascii="Times New Roman" w:hAnsi="Times New Roman" w:cs="Times New Roman"/>
            <w:noProof/>
            <w:webHidden/>
            <w:szCs w:val="21"/>
          </w:rPr>
          <w:fldChar w:fldCharType="end"/>
        </w:r>
      </w:hyperlink>
    </w:p>
    <w:p w14:paraId="4D831AA2" w14:textId="424149C0"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7" w:history="1">
        <w:r w:rsidR="001D3AD1" w:rsidRPr="001D3AD1">
          <w:rPr>
            <w:rStyle w:val="aff6"/>
            <w:rFonts w:ascii="Times New Roman" w:eastAsia="宋体" w:hAnsi="Times New Roman" w:cs="Times New Roman"/>
            <w:noProof/>
            <w:szCs w:val="21"/>
            <w:lang w:val="en-US"/>
          </w:rPr>
          <w:t xml:space="preserve">6.4 </w:t>
        </w:r>
        <w:r w:rsidR="001D3AD1" w:rsidRPr="001D3AD1">
          <w:rPr>
            <w:rStyle w:val="aff6"/>
            <w:rFonts w:ascii="Times New Roman" w:eastAsia="宋体" w:hAnsi="Times New Roman" w:cs="Times New Roman"/>
            <w:noProof/>
            <w:szCs w:val="21"/>
            <w:lang w:val="en-US"/>
          </w:rPr>
          <w:t>装配式钢制综合管廊</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_Toc82008757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26</w:t>
        </w:r>
        <w:r w:rsidR="001D3AD1" w:rsidRPr="001D3AD1">
          <w:rPr>
            <w:rFonts w:ascii="Times New Roman" w:hAnsi="Times New Roman" w:cs="Times New Roman"/>
            <w:noProof/>
            <w:webHidden/>
            <w:szCs w:val="21"/>
          </w:rPr>
          <w:fldChar w:fldCharType="end"/>
        </w:r>
      </w:hyperlink>
    </w:p>
    <w:p w14:paraId="39A19A69" w14:textId="08F70B26" w:rsidR="001D3AD1"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58" w:history="1">
        <w:r w:rsidR="001D3AD1" w:rsidRPr="001D3AD1">
          <w:rPr>
            <w:rStyle w:val="aff6"/>
            <w:rFonts w:ascii="Times New Roman" w:hAnsi="Times New Roman" w:cs="Times New Roman"/>
            <w:noProof/>
            <w:kern w:val="44"/>
            <w:sz w:val="21"/>
            <w:szCs w:val="21"/>
            <w:lang w:val="en-US"/>
          </w:rPr>
          <w:t>7</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明（盖）挖法</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_Toc82008758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28</w:t>
        </w:r>
        <w:r w:rsidR="001D3AD1" w:rsidRPr="001D3AD1">
          <w:rPr>
            <w:rFonts w:ascii="Times New Roman" w:hAnsi="Times New Roman" w:cs="Times New Roman"/>
            <w:noProof/>
            <w:webHidden/>
            <w:sz w:val="21"/>
            <w:szCs w:val="21"/>
          </w:rPr>
          <w:fldChar w:fldCharType="end"/>
        </w:r>
      </w:hyperlink>
    </w:p>
    <w:p w14:paraId="07AD74A8" w14:textId="02E7F122"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9" w:history="1">
        <w:r w:rsidR="001D3AD1" w:rsidRPr="001D3AD1">
          <w:rPr>
            <w:rStyle w:val="aff6"/>
            <w:rFonts w:ascii="Times New Roman" w:eastAsia="宋体" w:hAnsi="Times New Roman" w:cs="Times New Roman"/>
            <w:noProof/>
            <w:szCs w:val="21"/>
            <w:lang w:val="en-US"/>
          </w:rPr>
          <w:t xml:space="preserve">7.1 </w:t>
        </w:r>
        <w:r w:rsidR="001D3AD1" w:rsidRPr="001D3AD1">
          <w:rPr>
            <w:rStyle w:val="aff6"/>
            <w:rFonts w:ascii="Times New Roman" w:eastAsia="宋体" w:hAnsi="Times New Roman" w:cs="Times New Roman"/>
            <w:noProof/>
            <w:szCs w:val="21"/>
            <w:lang w:val="en-US"/>
          </w:rPr>
          <w:t>支护体系</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_Toc82008759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28</w:t>
        </w:r>
        <w:r w:rsidR="001D3AD1" w:rsidRPr="001D3AD1">
          <w:rPr>
            <w:rFonts w:ascii="Times New Roman" w:hAnsi="Times New Roman" w:cs="Times New Roman"/>
            <w:noProof/>
            <w:webHidden/>
            <w:szCs w:val="21"/>
          </w:rPr>
          <w:fldChar w:fldCharType="end"/>
        </w:r>
      </w:hyperlink>
    </w:p>
    <w:p w14:paraId="24610196" w14:textId="034FF413"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0" w:history="1">
        <w:r w:rsidR="001D3AD1" w:rsidRPr="001D3AD1">
          <w:rPr>
            <w:rStyle w:val="aff6"/>
            <w:rFonts w:ascii="Times New Roman" w:eastAsia="宋体" w:hAnsi="Times New Roman" w:cs="Times New Roman"/>
            <w:noProof/>
            <w:szCs w:val="21"/>
            <w:lang w:val="en-US"/>
          </w:rPr>
          <w:t xml:space="preserve">7.2. </w:t>
        </w:r>
        <w:r w:rsidR="001D3AD1" w:rsidRPr="001D3AD1">
          <w:rPr>
            <w:rStyle w:val="aff6"/>
            <w:rFonts w:ascii="Times New Roman" w:eastAsia="宋体" w:hAnsi="Times New Roman" w:cs="Times New Roman"/>
            <w:noProof/>
            <w:szCs w:val="21"/>
            <w:lang w:val="en-US"/>
          </w:rPr>
          <w:t>盖板体系</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_Toc82008760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30</w:t>
        </w:r>
        <w:r w:rsidR="001D3AD1" w:rsidRPr="001D3AD1">
          <w:rPr>
            <w:rFonts w:ascii="Times New Roman" w:hAnsi="Times New Roman" w:cs="Times New Roman"/>
            <w:noProof/>
            <w:webHidden/>
            <w:szCs w:val="21"/>
          </w:rPr>
          <w:fldChar w:fldCharType="end"/>
        </w:r>
      </w:hyperlink>
    </w:p>
    <w:p w14:paraId="3886A5F1" w14:textId="4B204044"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1" w:history="1">
        <w:r w:rsidR="001D3AD1" w:rsidRPr="001D3AD1">
          <w:rPr>
            <w:rStyle w:val="aff6"/>
            <w:rFonts w:ascii="Times New Roman" w:eastAsia="宋体" w:hAnsi="Times New Roman" w:cs="Times New Roman"/>
            <w:noProof/>
            <w:szCs w:val="21"/>
            <w:lang w:val="en-US"/>
          </w:rPr>
          <w:t>7.3</w:t>
        </w:r>
        <w:r w:rsidR="001D3AD1" w:rsidRPr="001D3AD1">
          <w:rPr>
            <w:rStyle w:val="aff6"/>
            <w:rFonts w:ascii="Times New Roman" w:eastAsia="宋体" w:hAnsi="Times New Roman" w:cs="Times New Roman"/>
            <w:noProof/>
            <w:szCs w:val="21"/>
            <w:lang w:val="en-US"/>
          </w:rPr>
          <w:t>土石方工程</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_Toc82008761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30</w:t>
        </w:r>
        <w:r w:rsidR="001D3AD1" w:rsidRPr="001D3AD1">
          <w:rPr>
            <w:rFonts w:ascii="Times New Roman" w:hAnsi="Times New Roman" w:cs="Times New Roman"/>
            <w:noProof/>
            <w:webHidden/>
            <w:szCs w:val="21"/>
          </w:rPr>
          <w:fldChar w:fldCharType="end"/>
        </w:r>
      </w:hyperlink>
    </w:p>
    <w:p w14:paraId="2098EF36" w14:textId="0E92FEC1"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62" w:history="1">
        <w:r w:rsidR="001D3AD1" w:rsidRPr="001D3AD1">
          <w:rPr>
            <w:rStyle w:val="aff6"/>
            <w:rFonts w:ascii="Times New Roman" w:hAnsi="Times New Roman" w:cs="Times New Roman"/>
            <w:noProof/>
            <w:kern w:val="44"/>
            <w:sz w:val="21"/>
            <w:szCs w:val="21"/>
            <w:lang w:val="en-US"/>
          </w:rPr>
          <w:t>8.</w:t>
        </w:r>
        <w:r w:rsidR="001D3AD1" w:rsidRPr="001D3AD1">
          <w:rPr>
            <w:rStyle w:val="aff6"/>
            <w:rFonts w:ascii="Times New Roman" w:hAnsi="Times New Roman" w:cs="Times New Roman"/>
            <w:noProof/>
            <w:kern w:val="44"/>
            <w:sz w:val="21"/>
            <w:szCs w:val="21"/>
            <w:lang w:val="en-US"/>
          </w:rPr>
          <w:t>浅埋暗挖法</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_Toc82008762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32</w:t>
        </w:r>
        <w:r w:rsidR="001D3AD1" w:rsidRPr="001D3AD1">
          <w:rPr>
            <w:rFonts w:ascii="Times New Roman" w:hAnsi="Times New Roman" w:cs="Times New Roman"/>
            <w:noProof/>
            <w:webHidden/>
            <w:sz w:val="21"/>
            <w:szCs w:val="21"/>
          </w:rPr>
          <w:fldChar w:fldCharType="end"/>
        </w:r>
      </w:hyperlink>
    </w:p>
    <w:p w14:paraId="261DAA3C" w14:textId="2486ACD8"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3" w:history="1">
        <w:r w:rsidR="001D3AD1" w:rsidRPr="001D3AD1">
          <w:rPr>
            <w:rStyle w:val="aff6"/>
            <w:rFonts w:ascii="Times New Roman" w:eastAsia="宋体" w:hAnsi="Times New Roman" w:cs="Times New Roman"/>
            <w:noProof/>
            <w:szCs w:val="21"/>
            <w:lang w:val="en-US"/>
          </w:rPr>
          <w:t xml:space="preserve">8.1 </w:t>
        </w:r>
        <w:r w:rsidR="001D3AD1" w:rsidRPr="001D3AD1">
          <w:rPr>
            <w:rStyle w:val="aff6"/>
            <w:rFonts w:ascii="Times New Roman" w:eastAsia="宋体" w:hAnsi="Times New Roman" w:cs="Times New Roman"/>
            <w:noProof/>
            <w:szCs w:val="21"/>
            <w:lang w:val="en-US"/>
          </w:rPr>
          <w:t>施工竖井</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_Toc82008763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32</w:t>
        </w:r>
        <w:r w:rsidR="001D3AD1" w:rsidRPr="001D3AD1">
          <w:rPr>
            <w:rFonts w:ascii="Times New Roman" w:hAnsi="Times New Roman" w:cs="Times New Roman"/>
            <w:noProof/>
            <w:webHidden/>
            <w:szCs w:val="21"/>
          </w:rPr>
          <w:fldChar w:fldCharType="end"/>
        </w:r>
      </w:hyperlink>
    </w:p>
    <w:p w14:paraId="5B187B70" w14:textId="2B3F6FDA"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4" w:history="1">
        <w:r w:rsidR="001D3AD1" w:rsidRPr="001D3AD1">
          <w:rPr>
            <w:rStyle w:val="aff6"/>
            <w:rFonts w:ascii="Times New Roman" w:eastAsia="宋体" w:hAnsi="Times New Roman" w:cs="Times New Roman"/>
            <w:noProof/>
            <w:szCs w:val="21"/>
            <w:lang w:val="en-US"/>
          </w:rPr>
          <w:t>8.2</w:t>
        </w:r>
        <w:r w:rsidR="001D3AD1" w:rsidRPr="001D3AD1">
          <w:rPr>
            <w:rStyle w:val="aff6"/>
            <w:rFonts w:ascii="Times New Roman" w:eastAsia="宋体" w:hAnsi="Times New Roman" w:cs="Times New Roman"/>
            <w:noProof/>
            <w:szCs w:val="21"/>
            <w:lang w:val="en-US"/>
          </w:rPr>
          <w:t>地层超前支护及加固</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_Toc82008764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33</w:t>
        </w:r>
        <w:r w:rsidR="001D3AD1" w:rsidRPr="001D3AD1">
          <w:rPr>
            <w:rFonts w:ascii="Times New Roman" w:hAnsi="Times New Roman" w:cs="Times New Roman"/>
            <w:noProof/>
            <w:webHidden/>
            <w:szCs w:val="21"/>
          </w:rPr>
          <w:fldChar w:fldCharType="end"/>
        </w:r>
      </w:hyperlink>
    </w:p>
    <w:p w14:paraId="55446801" w14:textId="29FF1776"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5" w:history="1">
        <w:r w:rsidR="001D3AD1" w:rsidRPr="001D3AD1">
          <w:rPr>
            <w:rStyle w:val="aff6"/>
            <w:rFonts w:ascii="Times New Roman" w:eastAsia="宋体" w:hAnsi="Times New Roman" w:cs="Times New Roman"/>
            <w:noProof/>
            <w:szCs w:val="21"/>
            <w:lang w:val="en-US"/>
          </w:rPr>
          <w:t>8.3</w:t>
        </w:r>
        <w:r w:rsidR="001D3AD1" w:rsidRPr="001D3AD1">
          <w:rPr>
            <w:rStyle w:val="aff6"/>
            <w:rFonts w:ascii="Times New Roman" w:eastAsia="宋体" w:hAnsi="Times New Roman" w:cs="Times New Roman"/>
            <w:noProof/>
            <w:szCs w:val="21"/>
            <w:lang w:val="en-US"/>
          </w:rPr>
          <w:t>初期支护</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_Toc82008765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33</w:t>
        </w:r>
        <w:r w:rsidR="001D3AD1" w:rsidRPr="001D3AD1">
          <w:rPr>
            <w:rFonts w:ascii="Times New Roman" w:hAnsi="Times New Roman" w:cs="Times New Roman"/>
            <w:noProof/>
            <w:webHidden/>
            <w:szCs w:val="21"/>
          </w:rPr>
          <w:fldChar w:fldCharType="end"/>
        </w:r>
      </w:hyperlink>
    </w:p>
    <w:p w14:paraId="3C56D2EB" w14:textId="284EF495"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6" w:history="1">
        <w:r w:rsidR="001D3AD1" w:rsidRPr="001D3AD1">
          <w:rPr>
            <w:rStyle w:val="aff6"/>
            <w:rFonts w:ascii="Times New Roman" w:eastAsia="宋体" w:hAnsi="Times New Roman" w:cs="Times New Roman"/>
            <w:noProof/>
            <w:szCs w:val="21"/>
            <w:lang w:val="en-US"/>
          </w:rPr>
          <w:t>8.4</w:t>
        </w:r>
        <w:r w:rsidR="001D3AD1" w:rsidRPr="001D3AD1">
          <w:rPr>
            <w:rStyle w:val="aff6"/>
            <w:rFonts w:ascii="Times New Roman" w:eastAsia="宋体" w:hAnsi="Times New Roman" w:cs="Times New Roman"/>
            <w:noProof/>
            <w:szCs w:val="21"/>
            <w:lang w:val="en-US"/>
          </w:rPr>
          <w:t>二次衬砌</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_Toc82008766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34</w:t>
        </w:r>
        <w:r w:rsidR="001D3AD1" w:rsidRPr="001D3AD1">
          <w:rPr>
            <w:rFonts w:ascii="Times New Roman" w:hAnsi="Times New Roman" w:cs="Times New Roman"/>
            <w:noProof/>
            <w:webHidden/>
            <w:szCs w:val="21"/>
          </w:rPr>
          <w:fldChar w:fldCharType="end"/>
        </w:r>
      </w:hyperlink>
    </w:p>
    <w:p w14:paraId="69E65211" w14:textId="1C1530E8" w:rsidR="001D3AD1"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67" w:history="1">
        <w:r w:rsidR="001D3AD1" w:rsidRPr="001D3AD1">
          <w:rPr>
            <w:rStyle w:val="aff6"/>
            <w:rFonts w:ascii="Times New Roman" w:hAnsi="Times New Roman" w:cs="Times New Roman"/>
            <w:noProof/>
            <w:kern w:val="44"/>
            <w:sz w:val="21"/>
            <w:szCs w:val="21"/>
            <w:lang w:val="en-US"/>
          </w:rPr>
          <w:t>9</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盾构法（矿山法、</w:t>
        </w:r>
        <w:r w:rsidR="001D3AD1" w:rsidRPr="001D3AD1">
          <w:rPr>
            <w:rStyle w:val="aff6"/>
            <w:rFonts w:ascii="Times New Roman" w:hAnsi="Times New Roman" w:cs="Times New Roman"/>
            <w:noProof/>
            <w:kern w:val="44"/>
            <w:sz w:val="21"/>
            <w:szCs w:val="21"/>
            <w:lang w:val="en-US"/>
          </w:rPr>
          <w:t>TBM</w:t>
        </w:r>
        <w:r w:rsidR="001D3AD1" w:rsidRPr="001D3AD1">
          <w:rPr>
            <w:rStyle w:val="aff6"/>
            <w:rFonts w:ascii="Times New Roman" w:hAnsi="Times New Roman" w:cs="Times New Roman"/>
            <w:noProof/>
            <w:kern w:val="44"/>
            <w:sz w:val="21"/>
            <w:szCs w:val="21"/>
            <w:lang w:val="en-US"/>
          </w:rPr>
          <w:t>法、顶管法、预制顶推法）</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_Toc82008767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36</w:t>
        </w:r>
        <w:r w:rsidR="001D3AD1" w:rsidRPr="001D3AD1">
          <w:rPr>
            <w:rFonts w:ascii="Times New Roman" w:hAnsi="Times New Roman" w:cs="Times New Roman"/>
            <w:noProof/>
            <w:webHidden/>
            <w:sz w:val="21"/>
            <w:szCs w:val="21"/>
          </w:rPr>
          <w:fldChar w:fldCharType="end"/>
        </w:r>
      </w:hyperlink>
    </w:p>
    <w:p w14:paraId="43E74811" w14:textId="0D3B1D9D"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8" w:history="1">
        <w:r w:rsidR="001D3AD1" w:rsidRPr="001D3AD1">
          <w:rPr>
            <w:rStyle w:val="aff6"/>
            <w:rFonts w:ascii="Times New Roman" w:eastAsia="宋体" w:hAnsi="Times New Roman" w:cs="Times New Roman"/>
            <w:noProof/>
            <w:szCs w:val="21"/>
            <w:lang w:val="en-US"/>
          </w:rPr>
          <w:t>9.1</w:t>
        </w:r>
        <w:r w:rsidR="001D3AD1" w:rsidRPr="001D3AD1">
          <w:rPr>
            <w:rStyle w:val="aff6"/>
            <w:rFonts w:ascii="Times New Roman" w:eastAsia="宋体" w:hAnsi="Times New Roman" w:cs="Times New Roman"/>
            <w:noProof/>
            <w:szCs w:val="21"/>
            <w:lang w:val="en-US"/>
          </w:rPr>
          <w:t>一般规定</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_Toc82008768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36</w:t>
        </w:r>
        <w:r w:rsidR="001D3AD1" w:rsidRPr="001D3AD1">
          <w:rPr>
            <w:rFonts w:ascii="Times New Roman" w:hAnsi="Times New Roman" w:cs="Times New Roman"/>
            <w:noProof/>
            <w:webHidden/>
            <w:szCs w:val="21"/>
          </w:rPr>
          <w:fldChar w:fldCharType="end"/>
        </w:r>
      </w:hyperlink>
    </w:p>
    <w:p w14:paraId="1AC4919D" w14:textId="3A500817"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9" w:history="1">
        <w:r w:rsidR="001D3AD1" w:rsidRPr="001D3AD1">
          <w:rPr>
            <w:rStyle w:val="aff6"/>
            <w:rFonts w:ascii="Times New Roman" w:eastAsia="宋体" w:hAnsi="Times New Roman" w:cs="Times New Roman"/>
            <w:noProof/>
            <w:szCs w:val="21"/>
            <w:lang w:val="en-US"/>
          </w:rPr>
          <w:t>9.2</w:t>
        </w:r>
        <w:r w:rsidR="001D3AD1" w:rsidRPr="001D3AD1">
          <w:rPr>
            <w:rStyle w:val="aff6"/>
            <w:rFonts w:ascii="Times New Roman" w:eastAsia="宋体" w:hAnsi="Times New Roman" w:cs="Times New Roman"/>
            <w:noProof/>
            <w:szCs w:val="21"/>
            <w:lang w:val="en-US"/>
          </w:rPr>
          <w:t>成型管片及拼装</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_Toc82008769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36</w:t>
        </w:r>
        <w:r w:rsidR="001D3AD1" w:rsidRPr="001D3AD1">
          <w:rPr>
            <w:rFonts w:ascii="Times New Roman" w:hAnsi="Times New Roman" w:cs="Times New Roman"/>
            <w:noProof/>
            <w:webHidden/>
            <w:szCs w:val="21"/>
          </w:rPr>
          <w:fldChar w:fldCharType="end"/>
        </w:r>
      </w:hyperlink>
    </w:p>
    <w:p w14:paraId="0212FAEC" w14:textId="4D5FB348"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0" w:history="1">
        <w:r w:rsidR="001D3AD1" w:rsidRPr="001D3AD1">
          <w:rPr>
            <w:rStyle w:val="aff6"/>
            <w:rFonts w:ascii="Times New Roman" w:eastAsia="宋体" w:hAnsi="Times New Roman" w:cs="Times New Roman"/>
            <w:noProof/>
            <w:szCs w:val="21"/>
            <w:lang w:val="en-US"/>
          </w:rPr>
          <w:t>9.3 TBM</w:t>
        </w:r>
        <w:r w:rsidR="001D3AD1" w:rsidRPr="001D3AD1">
          <w:rPr>
            <w:rStyle w:val="aff6"/>
            <w:rFonts w:ascii="Times New Roman" w:eastAsia="宋体" w:hAnsi="Times New Roman" w:cs="Times New Roman"/>
            <w:noProof/>
            <w:szCs w:val="21"/>
            <w:lang w:val="en-US"/>
          </w:rPr>
          <w:t>法</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_Toc82008770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37</w:t>
        </w:r>
        <w:r w:rsidR="001D3AD1" w:rsidRPr="001D3AD1">
          <w:rPr>
            <w:rFonts w:ascii="Times New Roman" w:hAnsi="Times New Roman" w:cs="Times New Roman"/>
            <w:noProof/>
            <w:webHidden/>
            <w:szCs w:val="21"/>
          </w:rPr>
          <w:fldChar w:fldCharType="end"/>
        </w:r>
      </w:hyperlink>
    </w:p>
    <w:p w14:paraId="2D30DCC5" w14:textId="4399D334"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1" w:history="1">
        <w:r w:rsidR="001D3AD1" w:rsidRPr="001D3AD1">
          <w:rPr>
            <w:rStyle w:val="aff6"/>
            <w:rFonts w:ascii="Times New Roman" w:eastAsia="宋体" w:hAnsi="Times New Roman" w:cs="Times New Roman"/>
            <w:noProof/>
            <w:szCs w:val="21"/>
            <w:lang w:val="en-US"/>
          </w:rPr>
          <w:t xml:space="preserve">9.4 </w:t>
        </w:r>
        <w:r w:rsidR="001D3AD1" w:rsidRPr="001D3AD1">
          <w:rPr>
            <w:rStyle w:val="aff6"/>
            <w:rFonts w:ascii="Times New Roman" w:eastAsia="宋体" w:hAnsi="Times New Roman" w:cs="Times New Roman"/>
            <w:noProof/>
            <w:szCs w:val="21"/>
            <w:lang w:val="en-US"/>
          </w:rPr>
          <w:t>预制顶推法结构</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_Toc82008771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38</w:t>
        </w:r>
        <w:r w:rsidR="001D3AD1" w:rsidRPr="001D3AD1">
          <w:rPr>
            <w:rFonts w:ascii="Times New Roman" w:hAnsi="Times New Roman" w:cs="Times New Roman"/>
            <w:noProof/>
            <w:webHidden/>
            <w:szCs w:val="21"/>
          </w:rPr>
          <w:fldChar w:fldCharType="end"/>
        </w:r>
      </w:hyperlink>
    </w:p>
    <w:p w14:paraId="46922B6A" w14:textId="79874E60" w:rsidR="001D3AD1"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72" w:history="1">
        <w:r w:rsidR="001D3AD1" w:rsidRPr="001D3AD1">
          <w:rPr>
            <w:rStyle w:val="aff6"/>
            <w:rFonts w:ascii="Times New Roman" w:hAnsi="Times New Roman" w:cs="Times New Roman"/>
            <w:noProof/>
            <w:kern w:val="44"/>
            <w:sz w:val="21"/>
            <w:szCs w:val="21"/>
            <w:lang w:val="en-US"/>
          </w:rPr>
          <w:t>10</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防水工程</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_Toc82008772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39</w:t>
        </w:r>
        <w:r w:rsidR="001D3AD1" w:rsidRPr="001D3AD1">
          <w:rPr>
            <w:rFonts w:ascii="Times New Roman" w:hAnsi="Times New Roman" w:cs="Times New Roman"/>
            <w:noProof/>
            <w:webHidden/>
            <w:sz w:val="21"/>
            <w:szCs w:val="21"/>
          </w:rPr>
          <w:fldChar w:fldCharType="end"/>
        </w:r>
      </w:hyperlink>
    </w:p>
    <w:p w14:paraId="709854AD" w14:textId="6289D8F0"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3" w:history="1">
        <w:r w:rsidR="001D3AD1" w:rsidRPr="001D3AD1">
          <w:rPr>
            <w:rStyle w:val="aff6"/>
            <w:rFonts w:ascii="Times New Roman" w:eastAsia="宋体" w:hAnsi="Times New Roman" w:cs="Times New Roman"/>
            <w:noProof/>
            <w:szCs w:val="21"/>
            <w:lang w:val="en-US"/>
          </w:rPr>
          <w:t xml:space="preserve">10.1 </w:t>
        </w:r>
        <w:r w:rsidR="001D3AD1" w:rsidRPr="001D3AD1">
          <w:rPr>
            <w:rStyle w:val="aff6"/>
            <w:rFonts w:ascii="Times New Roman" w:eastAsia="宋体" w:hAnsi="Times New Roman" w:cs="Times New Roman"/>
            <w:noProof/>
            <w:szCs w:val="21"/>
            <w:lang w:val="en-US"/>
          </w:rPr>
          <w:t>主体防水</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_Toc82008773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39</w:t>
        </w:r>
        <w:r w:rsidR="001D3AD1" w:rsidRPr="001D3AD1">
          <w:rPr>
            <w:rFonts w:ascii="Times New Roman" w:hAnsi="Times New Roman" w:cs="Times New Roman"/>
            <w:noProof/>
            <w:webHidden/>
            <w:szCs w:val="21"/>
          </w:rPr>
          <w:fldChar w:fldCharType="end"/>
        </w:r>
      </w:hyperlink>
    </w:p>
    <w:p w14:paraId="1EF56284" w14:textId="75559A82"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4" w:history="1">
        <w:r w:rsidR="001D3AD1" w:rsidRPr="001D3AD1">
          <w:rPr>
            <w:rStyle w:val="aff6"/>
            <w:rFonts w:ascii="Times New Roman" w:eastAsia="宋体" w:hAnsi="Times New Roman" w:cs="Times New Roman"/>
            <w:noProof/>
            <w:szCs w:val="21"/>
            <w:lang w:val="en-US"/>
          </w:rPr>
          <w:t xml:space="preserve">10.3 </w:t>
        </w:r>
        <w:r w:rsidR="001D3AD1" w:rsidRPr="001D3AD1">
          <w:rPr>
            <w:rStyle w:val="aff6"/>
            <w:rFonts w:ascii="Times New Roman" w:eastAsia="宋体" w:hAnsi="Times New Roman" w:cs="Times New Roman"/>
            <w:noProof/>
            <w:szCs w:val="21"/>
            <w:lang w:val="en-US"/>
          </w:rPr>
          <w:t>细部构造</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_Toc82008774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41</w:t>
        </w:r>
        <w:r w:rsidR="001D3AD1" w:rsidRPr="001D3AD1">
          <w:rPr>
            <w:rFonts w:ascii="Times New Roman" w:hAnsi="Times New Roman" w:cs="Times New Roman"/>
            <w:noProof/>
            <w:webHidden/>
            <w:szCs w:val="21"/>
          </w:rPr>
          <w:fldChar w:fldCharType="end"/>
        </w:r>
      </w:hyperlink>
    </w:p>
    <w:p w14:paraId="46D12A8F" w14:textId="2896545B"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5" w:history="1">
        <w:r w:rsidR="001D3AD1" w:rsidRPr="001D3AD1">
          <w:rPr>
            <w:rStyle w:val="aff6"/>
            <w:rFonts w:ascii="Times New Roman" w:eastAsia="宋体" w:hAnsi="Times New Roman" w:cs="Times New Roman"/>
            <w:noProof/>
            <w:szCs w:val="21"/>
            <w:lang w:val="en-US"/>
          </w:rPr>
          <w:t>10.3</w:t>
        </w:r>
        <w:r w:rsidR="001D3AD1" w:rsidRPr="001D3AD1">
          <w:rPr>
            <w:rStyle w:val="aff6"/>
            <w:rFonts w:ascii="Times New Roman" w:eastAsia="宋体" w:hAnsi="Times New Roman" w:cs="Times New Roman"/>
            <w:noProof/>
            <w:szCs w:val="21"/>
            <w:lang w:val="en-US"/>
          </w:rPr>
          <w:t>特殊工法结构防水</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_Toc82008775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42</w:t>
        </w:r>
        <w:r w:rsidR="001D3AD1" w:rsidRPr="001D3AD1">
          <w:rPr>
            <w:rFonts w:ascii="Times New Roman" w:hAnsi="Times New Roman" w:cs="Times New Roman"/>
            <w:noProof/>
            <w:webHidden/>
            <w:szCs w:val="21"/>
          </w:rPr>
          <w:fldChar w:fldCharType="end"/>
        </w:r>
      </w:hyperlink>
    </w:p>
    <w:p w14:paraId="615A8A29" w14:textId="6B46BBDE" w:rsidR="001D3AD1"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76" w:history="1">
        <w:r w:rsidR="001D3AD1" w:rsidRPr="001D3AD1">
          <w:rPr>
            <w:rStyle w:val="aff6"/>
            <w:rFonts w:ascii="Times New Roman" w:hAnsi="Times New Roman" w:cs="Times New Roman"/>
            <w:noProof/>
            <w:kern w:val="44"/>
            <w:sz w:val="21"/>
            <w:szCs w:val="21"/>
            <w:lang w:val="en-US"/>
          </w:rPr>
          <w:t>11</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附属构筑物</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_Toc82008776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45</w:t>
        </w:r>
        <w:r w:rsidR="001D3AD1" w:rsidRPr="001D3AD1">
          <w:rPr>
            <w:rFonts w:ascii="Times New Roman" w:hAnsi="Times New Roman" w:cs="Times New Roman"/>
            <w:noProof/>
            <w:webHidden/>
            <w:sz w:val="21"/>
            <w:szCs w:val="21"/>
          </w:rPr>
          <w:fldChar w:fldCharType="end"/>
        </w:r>
      </w:hyperlink>
    </w:p>
    <w:p w14:paraId="69733B68" w14:textId="5F448F3B"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7" w:history="1">
        <w:r w:rsidR="001D3AD1" w:rsidRPr="001D3AD1">
          <w:rPr>
            <w:rStyle w:val="aff6"/>
            <w:rFonts w:ascii="Times New Roman" w:eastAsia="宋体" w:hAnsi="Times New Roman" w:cs="Times New Roman"/>
            <w:noProof/>
            <w:szCs w:val="21"/>
            <w:lang w:val="en-US"/>
          </w:rPr>
          <w:t xml:space="preserve">11.1 </w:t>
        </w:r>
        <w:r w:rsidR="001D3AD1" w:rsidRPr="001D3AD1">
          <w:rPr>
            <w:rStyle w:val="aff6"/>
            <w:rFonts w:ascii="Times New Roman" w:eastAsia="宋体" w:hAnsi="Times New Roman" w:cs="Times New Roman"/>
            <w:noProof/>
            <w:szCs w:val="21"/>
            <w:lang w:val="en-US"/>
          </w:rPr>
          <w:t>一般规定</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_Toc82008777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45</w:t>
        </w:r>
        <w:r w:rsidR="001D3AD1" w:rsidRPr="001D3AD1">
          <w:rPr>
            <w:rFonts w:ascii="Times New Roman" w:hAnsi="Times New Roman" w:cs="Times New Roman"/>
            <w:noProof/>
            <w:webHidden/>
            <w:szCs w:val="21"/>
          </w:rPr>
          <w:fldChar w:fldCharType="end"/>
        </w:r>
      </w:hyperlink>
    </w:p>
    <w:p w14:paraId="04BAEFEF" w14:textId="2E0E8E1E" w:rsidR="001D3AD1"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78" w:history="1">
        <w:r w:rsidR="001D3AD1" w:rsidRPr="001D3AD1">
          <w:rPr>
            <w:rStyle w:val="aff6"/>
            <w:rFonts w:ascii="Times New Roman" w:hAnsi="Times New Roman" w:cs="Times New Roman"/>
            <w:noProof/>
            <w:kern w:val="44"/>
            <w:sz w:val="21"/>
            <w:szCs w:val="21"/>
            <w:lang w:val="en-US"/>
          </w:rPr>
          <w:t>12</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机电设备安装工程、监控报警及智慧管理系统</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_Toc82008778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46</w:t>
        </w:r>
        <w:r w:rsidR="001D3AD1" w:rsidRPr="001D3AD1">
          <w:rPr>
            <w:rFonts w:ascii="Times New Roman" w:hAnsi="Times New Roman" w:cs="Times New Roman"/>
            <w:noProof/>
            <w:webHidden/>
            <w:sz w:val="21"/>
            <w:szCs w:val="21"/>
          </w:rPr>
          <w:fldChar w:fldCharType="end"/>
        </w:r>
      </w:hyperlink>
    </w:p>
    <w:p w14:paraId="12934D90" w14:textId="02999AA8"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9" w:history="1">
        <w:r w:rsidR="001D3AD1" w:rsidRPr="001D3AD1">
          <w:rPr>
            <w:rStyle w:val="aff6"/>
            <w:rFonts w:ascii="Times New Roman" w:eastAsia="宋体" w:hAnsi="Times New Roman" w:cs="Times New Roman"/>
            <w:noProof/>
            <w:szCs w:val="21"/>
            <w:lang w:val="en-US"/>
          </w:rPr>
          <w:t xml:space="preserve">12.1 </w:t>
        </w:r>
        <w:r w:rsidR="001D3AD1" w:rsidRPr="001D3AD1">
          <w:rPr>
            <w:rStyle w:val="aff6"/>
            <w:rFonts w:ascii="Times New Roman" w:eastAsia="宋体" w:hAnsi="Times New Roman" w:cs="Times New Roman"/>
            <w:noProof/>
            <w:szCs w:val="21"/>
            <w:lang w:val="en-US"/>
          </w:rPr>
          <w:t>一般规定</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_Toc82008779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46</w:t>
        </w:r>
        <w:r w:rsidR="001D3AD1" w:rsidRPr="001D3AD1">
          <w:rPr>
            <w:rFonts w:ascii="Times New Roman" w:hAnsi="Times New Roman" w:cs="Times New Roman"/>
            <w:noProof/>
            <w:webHidden/>
            <w:szCs w:val="21"/>
          </w:rPr>
          <w:fldChar w:fldCharType="end"/>
        </w:r>
      </w:hyperlink>
    </w:p>
    <w:p w14:paraId="38134775" w14:textId="4A9A20C8"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80" w:history="1">
        <w:r w:rsidR="001D3AD1" w:rsidRPr="001D3AD1">
          <w:rPr>
            <w:rStyle w:val="aff6"/>
            <w:rFonts w:ascii="Times New Roman" w:eastAsia="宋体" w:hAnsi="Times New Roman" w:cs="Times New Roman"/>
            <w:noProof/>
            <w:szCs w:val="21"/>
            <w:lang w:val="en-US"/>
          </w:rPr>
          <w:t>12.2</w:t>
        </w:r>
        <w:r w:rsidR="001D3AD1" w:rsidRPr="001D3AD1">
          <w:rPr>
            <w:rStyle w:val="aff6"/>
            <w:rFonts w:ascii="Times New Roman" w:eastAsia="宋体" w:hAnsi="Times New Roman" w:cs="Times New Roman"/>
            <w:noProof/>
            <w:szCs w:val="21"/>
            <w:lang w:val="en-US"/>
          </w:rPr>
          <w:t>机电设备安装工程</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_Toc82008780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46</w:t>
        </w:r>
        <w:r w:rsidR="001D3AD1" w:rsidRPr="001D3AD1">
          <w:rPr>
            <w:rFonts w:ascii="Times New Roman" w:hAnsi="Times New Roman" w:cs="Times New Roman"/>
            <w:noProof/>
            <w:webHidden/>
            <w:szCs w:val="21"/>
          </w:rPr>
          <w:fldChar w:fldCharType="end"/>
        </w:r>
      </w:hyperlink>
    </w:p>
    <w:p w14:paraId="56A92B8B" w14:textId="25F3133A"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81" w:history="1">
        <w:r w:rsidR="001D3AD1" w:rsidRPr="001D3AD1">
          <w:rPr>
            <w:rStyle w:val="aff6"/>
            <w:rFonts w:ascii="Times New Roman" w:eastAsia="宋体" w:hAnsi="Times New Roman" w:cs="Times New Roman"/>
            <w:noProof/>
            <w:szCs w:val="21"/>
            <w:lang w:val="en-US"/>
          </w:rPr>
          <w:t>12.3</w:t>
        </w:r>
        <w:r w:rsidR="001D3AD1" w:rsidRPr="001D3AD1">
          <w:rPr>
            <w:rStyle w:val="aff6"/>
            <w:rFonts w:ascii="Times New Roman" w:eastAsia="宋体" w:hAnsi="Times New Roman" w:cs="Times New Roman"/>
            <w:noProof/>
            <w:szCs w:val="21"/>
            <w:lang w:val="en-US"/>
          </w:rPr>
          <w:t>监控报警及智慧管理系统</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_Toc82008781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50</w:t>
        </w:r>
        <w:r w:rsidR="001D3AD1" w:rsidRPr="001D3AD1">
          <w:rPr>
            <w:rFonts w:ascii="Times New Roman" w:hAnsi="Times New Roman" w:cs="Times New Roman"/>
            <w:noProof/>
            <w:webHidden/>
            <w:szCs w:val="21"/>
          </w:rPr>
          <w:fldChar w:fldCharType="end"/>
        </w:r>
      </w:hyperlink>
    </w:p>
    <w:p w14:paraId="32F85DBF" w14:textId="0D8D81CB" w:rsidR="001D3AD1"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2" w:history="1">
        <w:r w:rsidR="001D3AD1" w:rsidRPr="001D3AD1">
          <w:rPr>
            <w:rStyle w:val="aff6"/>
            <w:rFonts w:ascii="Times New Roman" w:hAnsi="Times New Roman" w:cs="Times New Roman"/>
            <w:noProof/>
            <w:kern w:val="44"/>
            <w:sz w:val="21"/>
            <w:szCs w:val="21"/>
            <w:lang w:val="en-US"/>
          </w:rPr>
          <w:t>13</w:t>
        </w:r>
        <w:r w:rsidR="001D3AD1" w:rsidRPr="001D3AD1">
          <w:rPr>
            <w:rFonts w:ascii="Times New Roman" w:eastAsiaTheme="minorEastAsia" w:hAnsi="Times New Roman" w:cs="Times New Roman"/>
            <w:noProof/>
            <w:kern w:val="2"/>
            <w:sz w:val="21"/>
            <w:szCs w:val="21"/>
            <w:lang w:val="en-US" w:bidi="ar-SA"/>
          </w:rPr>
          <w:tab/>
        </w:r>
        <w:r w:rsidR="001D3AD1" w:rsidRPr="001D3AD1">
          <w:rPr>
            <w:rStyle w:val="aff6"/>
            <w:rFonts w:ascii="Times New Roman" w:hAnsi="Times New Roman" w:cs="Times New Roman"/>
            <w:noProof/>
            <w:kern w:val="44"/>
            <w:sz w:val="21"/>
            <w:szCs w:val="21"/>
            <w:lang w:val="en-US"/>
          </w:rPr>
          <w:t>城市综合管廊运行维护、管廊监控中心装饰装修</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_Toc82008782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53</w:t>
        </w:r>
        <w:r w:rsidR="001D3AD1" w:rsidRPr="001D3AD1">
          <w:rPr>
            <w:rFonts w:ascii="Times New Roman" w:hAnsi="Times New Roman" w:cs="Times New Roman"/>
            <w:noProof/>
            <w:webHidden/>
            <w:sz w:val="21"/>
            <w:szCs w:val="21"/>
          </w:rPr>
          <w:fldChar w:fldCharType="end"/>
        </w:r>
      </w:hyperlink>
    </w:p>
    <w:p w14:paraId="7D313197" w14:textId="505E2977"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83" w:history="1">
        <w:r w:rsidR="001D3AD1" w:rsidRPr="001D3AD1">
          <w:rPr>
            <w:rStyle w:val="aff6"/>
            <w:rFonts w:ascii="Times New Roman" w:eastAsia="宋体" w:hAnsi="Times New Roman" w:cs="Times New Roman"/>
            <w:noProof/>
            <w:szCs w:val="21"/>
            <w:lang w:val="en-US"/>
          </w:rPr>
          <w:t>13.1</w:t>
        </w:r>
        <w:r w:rsidR="001D3AD1" w:rsidRPr="001D3AD1">
          <w:rPr>
            <w:rStyle w:val="aff6"/>
            <w:rFonts w:ascii="Times New Roman" w:eastAsia="宋体" w:hAnsi="Times New Roman" w:cs="Times New Roman"/>
            <w:noProof/>
            <w:szCs w:val="21"/>
            <w:lang w:val="en-US"/>
          </w:rPr>
          <w:t>城市综合管廊运行维护</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_Toc82008783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53</w:t>
        </w:r>
        <w:r w:rsidR="001D3AD1" w:rsidRPr="001D3AD1">
          <w:rPr>
            <w:rFonts w:ascii="Times New Roman" w:hAnsi="Times New Roman" w:cs="Times New Roman"/>
            <w:noProof/>
            <w:webHidden/>
            <w:szCs w:val="21"/>
          </w:rPr>
          <w:fldChar w:fldCharType="end"/>
        </w:r>
      </w:hyperlink>
    </w:p>
    <w:p w14:paraId="63485973" w14:textId="17DAEE44" w:rsidR="001D3AD1"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84" w:history="1">
        <w:r w:rsidR="001D3AD1" w:rsidRPr="001D3AD1">
          <w:rPr>
            <w:rStyle w:val="aff6"/>
            <w:rFonts w:ascii="Times New Roman" w:eastAsia="宋体" w:hAnsi="Times New Roman" w:cs="Times New Roman"/>
            <w:noProof/>
            <w:szCs w:val="21"/>
            <w:lang w:val="en-US"/>
          </w:rPr>
          <w:t>13.2.</w:t>
        </w:r>
        <w:r w:rsidR="001D3AD1" w:rsidRPr="001D3AD1">
          <w:rPr>
            <w:rStyle w:val="aff6"/>
            <w:rFonts w:ascii="Times New Roman" w:eastAsia="宋体" w:hAnsi="Times New Roman" w:cs="Times New Roman"/>
            <w:noProof/>
            <w:szCs w:val="21"/>
            <w:lang w:val="en-US"/>
          </w:rPr>
          <w:t>管廊监控中心装饰装修</w:t>
        </w:r>
        <w:r w:rsidR="001D3AD1" w:rsidRPr="001D3AD1">
          <w:rPr>
            <w:rFonts w:ascii="Times New Roman" w:hAnsi="Times New Roman" w:cs="Times New Roman"/>
            <w:noProof/>
            <w:webHidden/>
            <w:szCs w:val="21"/>
          </w:rPr>
          <w:tab/>
        </w:r>
        <w:r w:rsidR="001D3AD1" w:rsidRPr="001D3AD1">
          <w:rPr>
            <w:rFonts w:ascii="Times New Roman" w:hAnsi="Times New Roman" w:cs="Times New Roman"/>
            <w:noProof/>
            <w:webHidden/>
            <w:szCs w:val="21"/>
          </w:rPr>
          <w:fldChar w:fldCharType="begin"/>
        </w:r>
        <w:r w:rsidR="001D3AD1" w:rsidRPr="001D3AD1">
          <w:rPr>
            <w:rFonts w:ascii="Times New Roman" w:hAnsi="Times New Roman" w:cs="Times New Roman"/>
            <w:noProof/>
            <w:webHidden/>
            <w:szCs w:val="21"/>
          </w:rPr>
          <w:instrText xml:space="preserve"> PAGEREF _Toc82008784 \h </w:instrText>
        </w:r>
        <w:r w:rsidR="001D3AD1" w:rsidRPr="001D3AD1">
          <w:rPr>
            <w:rFonts w:ascii="Times New Roman" w:hAnsi="Times New Roman" w:cs="Times New Roman"/>
            <w:noProof/>
            <w:webHidden/>
            <w:szCs w:val="21"/>
          </w:rPr>
        </w:r>
        <w:r w:rsidR="001D3AD1" w:rsidRPr="001D3AD1">
          <w:rPr>
            <w:rFonts w:ascii="Times New Roman" w:hAnsi="Times New Roman" w:cs="Times New Roman"/>
            <w:noProof/>
            <w:webHidden/>
            <w:szCs w:val="21"/>
          </w:rPr>
          <w:fldChar w:fldCharType="separate"/>
        </w:r>
        <w:r w:rsidR="001D3AD1" w:rsidRPr="001D3AD1">
          <w:rPr>
            <w:rFonts w:ascii="Times New Roman" w:hAnsi="Times New Roman" w:cs="Times New Roman"/>
            <w:noProof/>
            <w:webHidden/>
            <w:szCs w:val="21"/>
          </w:rPr>
          <w:t>55</w:t>
        </w:r>
        <w:r w:rsidR="001D3AD1" w:rsidRPr="001D3AD1">
          <w:rPr>
            <w:rFonts w:ascii="Times New Roman" w:hAnsi="Times New Roman" w:cs="Times New Roman"/>
            <w:noProof/>
            <w:webHidden/>
            <w:szCs w:val="21"/>
          </w:rPr>
          <w:fldChar w:fldCharType="end"/>
        </w:r>
      </w:hyperlink>
    </w:p>
    <w:p w14:paraId="699C8AAF" w14:textId="605606CF"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5"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A  </w:t>
        </w:r>
        <w:r w:rsidR="001D3AD1" w:rsidRPr="001D3AD1">
          <w:rPr>
            <w:rStyle w:val="aff6"/>
            <w:rFonts w:ascii="Times New Roman" w:hAnsi="Times New Roman" w:cs="Times New Roman"/>
            <w:noProof/>
            <w:sz w:val="21"/>
            <w:szCs w:val="21"/>
          </w:rPr>
          <w:t>用于承重结构的混凝土试块</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_Toc82008785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59</w:t>
        </w:r>
        <w:r w:rsidR="001D3AD1" w:rsidRPr="001D3AD1">
          <w:rPr>
            <w:rFonts w:ascii="Times New Roman" w:hAnsi="Times New Roman" w:cs="Times New Roman"/>
            <w:noProof/>
            <w:webHidden/>
            <w:sz w:val="21"/>
            <w:szCs w:val="21"/>
          </w:rPr>
          <w:fldChar w:fldCharType="end"/>
        </w:r>
      </w:hyperlink>
    </w:p>
    <w:p w14:paraId="358149B8" w14:textId="03780256"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6"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B  </w:t>
        </w:r>
        <w:r w:rsidR="001D3AD1" w:rsidRPr="001D3AD1">
          <w:rPr>
            <w:rStyle w:val="aff6"/>
            <w:rFonts w:ascii="Times New Roman" w:hAnsi="Times New Roman" w:cs="Times New Roman"/>
            <w:noProof/>
            <w:sz w:val="21"/>
            <w:szCs w:val="21"/>
          </w:rPr>
          <w:t>用于承重墙体的砌筑砂浆试块</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_Toc82008786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62</w:t>
        </w:r>
        <w:r w:rsidR="001D3AD1" w:rsidRPr="001D3AD1">
          <w:rPr>
            <w:rFonts w:ascii="Times New Roman" w:hAnsi="Times New Roman" w:cs="Times New Roman"/>
            <w:noProof/>
            <w:webHidden/>
            <w:sz w:val="21"/>
            <w:szCs w:val="21"/>
          </w:rPr>
          <w:fldChar w:fldCharType="end"/>
        </w:r>
      </w:hyperlink>
    </w:p>
    <w:p w14:paraId="3BF5F222" w14:textId="246EEC66"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7"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C  </w:t>
        </w:r>
        <w:r w:rsidR="001D3AD1" w:rsidRPr="001D3AD1">
          <w:rPr>
            <w:rStyle w:val="aff6"/>
            <w:rFonts w:ascii="Times New Roman" w:hAnsi="Times New Roman" w:cs="Times New Roman"/>
            <w:noProof/>
            <w:sz w:val="21"/>
            <w:szCs w:val="21"/>
          </w:rPr>
          <w:t>用于承重结构的钢筋及连接接头</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_Toc82008787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64</w:t>
        </w:r>
        <w:r w:rsidR="001D3AD1" w:rsidRPr="001D3AD1">
          <w:rPr>
            <w:rFonts w:ascii="Times New Roman" w:hAnsi="Times New Roman" w:cs="Times New Roman"/>
            <w:noProof/>
            <w:webHidden/>
            <w:sz w:val="21"/>
            <w:szCs w:val="21"/>
          </w:rPr>
          <w:fldChar w:fldCharType="end"/>
        </w:r>
      </w:hyperlink>
    </w:p>
    <w:p w14:paraId="6556D778" w14:textId="5E1E8D79"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8"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D  </w:t>
        </w:r>
        <w:r w:rsidR="001D3AD1" w:rsidRPr="001D3AD1">
          <w:rPr>
            <w:rStyle w:val="aff6"/>
            <w:rFonts w:ascii="Times New Roman" w:hAnsi="Times New Roman" w:cs="Times New Roman"/>
            <w:noProof/>
            <w:sz w:val="21"/>
            <w:szCs w:val="21"/>
          </w:rPr>
          <w:t>用于承重的砖和混凝土小型砌块</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_Toc82008788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69</w:t>
        </w:r>
        <w:r w:rsidR="001D3AD1" w:rsidRPr="001D3AD1">
          <w:rPr>
            <w:rFonts w:ascii="Times New Roman" w:hAnsi="Times New Roman" w:cs="Times New Roman"/>
            <w:noProof/>
            <w:webHidden/>
            <w:sz w:val="21"/>
            <w:szCs w:val="21"/>
          </w:rPr>
          <w:fldChar w:fldCharType="end"/>
        </w:r>
      </w:hyperlink>
    </w:p>
    <w:p w14:paraId="4F94FD9F" w14:textId="27D450A0"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9"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E  </w:t>
        </w:r>
        <w:r w:rsidR="001D3AD1" w:rsidRPr="001D3AD1">
          <w:rPr>
            <w:rStyle w:val="aff6"/>
            <w:rFonts w:ascii="Times New Roman" w:hAnsi="Times New Roman" w:cs="Times New Roman"/>
            <w:noProof/>
            <w:sz w:val="21"/>
            <w:szCs w:val="21"/>
          </w:rPr>
          <w:t>用于拌制混凝土和砌筑砂浆的水泥、集料</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_Toc82008789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71</w:t>
        </w:r>
        <w:r w:rsidR="001D3AD1" w:rsidRPr="001D3AD1">
          <w:rPr>
            <w:rFonts w:ascii="Times New Roman" w:hAnsi="Times New Roman" w:cs="Times New Roman"/>
            <w:noProof/>
            <w:webHidden/>
            <w:sz w:val="21"/>
            <w:szCs w:val="21"/>
          </w:rPr>
          <w:fldChar w:fldCharType="end"/>
        </w:r>
      </w:hyperlink>
    </w:p>
    <w:p w14:paraId="21D28D3D" w14:textId="080F35CC"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0"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F  </w:t>
        </w:r>
        <w:r w:rsidR="001D3AD1" w:rsidRPr="001D3AD1">
          <w:rPr>
            <w:rStyle w:val="aff6"/>
            <w:rFonts w:ascii="Times New Roman" w:hAnsi="Times New Roman" w:cs="Times New Roman"/>
            <w:noProof/>
            <w:sz w:val="21"/>
            <w:szCs w:val="21"/>
          </w:rPr>
          <w:t>用于承重结构的混凝土中使用的掺合料和外加剂</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_Toc82008790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73</w:t>
        </w:r>
        <w:r w:rsidR="001D3AD1" w:rsidRPr="001D3AD1">
          <w:rPr>
            <w:rFonts w:ascii="Times New Roman" w:hAnsi="Times New Roman" w:cs="Times New Roman"/>
            <w:noProof/>
            <w:webHidden/>
            <w:sz w:val="21"/>
            <w:szCs w:val="21"/>
          </w:rPr>
          <w:fldChar w:fldCharType="end"/>
        </w:r>
      </w:hyperlink>
    </w:p>
    <w:p w14:paraId="258113C9" w14:textId="5257D708"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1"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G  </w:t>
        </w:r>
        <w:r w:rsidR="001D3AD1" w:rsidRPr="001D3AD1">
          <w:rPr>
            <w:rStyle w:val="aff6"/>
            <w:rFonts w:ascii="Times New Roman" w:hAnsi="Times New Roman" w:cs="Times New Roman"/>
            <w:noProof/>
            <w:sz w:val="21"/>
            <w:szCs w:val="21"/>
          </w:rPr>
          <w:t>防水材料</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_Toc82008791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76</w:t>
        </w:r>
        <w:r w:rsidR="001D3AD1" w:rsidRPr="001D3AD1">
          <w:rPr>
            <w:rFonts w:ascii="Times New Roman" w:hAnsi="Times New Roman" w:cs="Times New Roman"/>
            <w:noProof/>
            <w:webHidden/>
            <w:sz w:val="21"/>
            <w:szCs w:val="21"/>
          </w:rPr>
          <w:fldChar w:fldCharType="end"/>
        </w:r>
      </w:hyperlink>
    </w:p>
    <w:p w14:paraId="63E0C974" w14:textId="40E640BA"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2"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H  </w:t>
        </w:r>
        <w:r w:rsidR="001D3AD1" w:rsidRPr="001D3AD1">
          <w:rPr>
            <w:rStyle w:val="aff6"/>
            <w:rFonts w:ascii="Times New Roman" w:hAnsi="Times New Roman" w:cs="Times New Roman"/>
            <w:noProof/>
            <w:sz w:val="21"/>
            <w:szCs w:val="21"/>
          </w:rPr>
          <w:t>预应力钢绞线、锚夹具、波纹管、预应力锚杆、锚索</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_Toc82008792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81</w:t>
        </w:r>
        <w:r w:rsidR="001D3AD1" w:rsidRPr="001D3AD1">
          <w:rPr>
            <w:rFonts w:ascii="Times New Roman" w:hAnsi="Times New Roman" w:cs="Times New Roman"/>
            <w:noProof/>
            <w:webHidden/>
            <w:sz w:val="21"/>
            <w:szCs w:val="21"/>
          </w:rPr>
          <w:fldChar w:fldCharType="end"/>
        </w:r>
      </w:hyperlink>
    </w:p>
    <w:p w14:paraId="419D5343" w14:textId="16956503"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3"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I </w:t>
        </w:r>
        <w:r w:rsidR="001D3AD1" w:rsidRPr="001D3AD1">
          <w:rPr>
            <w:rStyle w:val="aff6"/>
            <w:rFonts w:ascii="Times New Roman" w:hAnsi="Times New Roman" w:cs="Times New Roman"/>
            <w:noProof/>
            <w:sz w:val="21"/>
            <w:szCs w:val="21"/>
          </w:rPr>
          <w:t>建筑节能工程用材料</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_Toc82008793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84</w:t>
        </w:r>
        <w:r w:rsidR="001D3AD1" w:rsidRPr="001D3AD1">
          <w:rPr>
            <w:rFonts w:ascii="Times New Roman" w:hAnsi="Times New Roman" w:cs="Times New Roman"/>
            <w:noProof/>
            <w:webHidden/>
            <w:sz w:val="21"/>
            <w:szCs w:val="21"/>
          </w:rPr>
          <w:fldChar w:fldCharType="end"/>
        </w:r>
      </w:hyperlink>
    </w:p>
    <w:p w14:paraId="4B900F4D" w14:textId="6A6DF47C"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4"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J  </w:t>
        </w:r>
        <w:r w:rsidR="001D3AD1" w:rsidRPr="001D3AD1">
          <w:rPr>
            <w:rStyle w:val="aff6"/>
            <w:rFonts w:ascii="Times New Roman" w:hAnsi="Times New Roman" w:cs="Times New Roman"/>
            <w:noProof/>
            <w:sz w:val="21"/>
            <w:szCs w:val="21"/>
          </w:rPr>
          <w:t>钢结构工程用材料</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_Toc82008794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98</w:t>
        </w:r>
        <w:r w:rsidR="001D3AD1" w:rsidRPr="001D3AD1">
          <w:rPr>
            <w:rFonts w:ascii="Times New Roman" w:hAnsi="Times New Roman" w:cs="Times New Roman"/>
            <w:noProof/>
            <w:webHidden/>
            <w:sz w:val="21"/>
            <w:szCs w:val="21"/>
          </w:rPr>
          <w:fldChar w:fldCharType="end"/>
        </w:r>
      </w:hyperlink>
    </w:p>
    <w:p w14:paraId="70A7CE44" w14:textId="63A59B69"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5"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K  </w:t>
        </w:r>
        <w:r w:rsidR="001D3AD1" w:rsidRPr="001D3AD1">
          <w:rPr>
            <w:rStyle w:val="aff6"/>
            <w:rFonts w:ascii="Times New Roman" w:hAnsi="Times New Roman" w:cs="Times New Roman"/>
            <w:noProof/>
            <w:sz w:val="21"/>
            <w:szCs w:val="21"/>
          </w:rPr>
          <w:t>装饰装修用材料</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_Toc82008795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102</w:t>
        </w:r>
        <w:r w:rsidR="001D3AD1" w:rsidRPr="001D3AD1">
          <w:rPr>
            <w:rFonts w:ascii="Times New Roman" w:hAnsi="Times New Roman" w:cs="Times New Roman"/>
            <w:noProof/>
            <w:webHidden/>
            <w:sz w:val="21"/>
            <w:szCs w:val="21"/>
          </w:rPr>
          <w:fldChar w:fldCharType="end"/>
        </w:r>
      </w:hyperlink>
    </w:p>
    <w:p w14:paraId="70A109FA" w14:textId="6B7FB25F"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6"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L  </w:t>
        </w:r>
        <w:r w:rsidR="001D3AD1" w:rsidRPr="001D3AD1">
          <w:rPr>
            <w:rStyle w:val="aff6"/>
            <w:rFonts w:ascii="Times New Roman" w:hAnsi="Times New Roman" w:cs="Times New Roman"/>
            <w:noProof/>
            <w:sz w:val="21"/>
            <w:szCs w:val="21"/>
          </w:rPr>
          <w:t>装配式结构连接用材料</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_Toc82008796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111</w:t>
        </w:r>
        <w:r w:rsidR="001D3AD1" w:rsidRPr="001D3AD1">
          <w:rPr>
            <w:rFonts w:ascii="Times New Roman" w:hAnsi="Times New Roman" w:cs="Times New Roman"/>
            <w:noProof/>
            <w:webHidden/>
            <w:sz w:val="21"/>
            <w:szCs w:val="21"/>
          </w:rPr>
          <w:fldChar w:fldCharType="end"/>
        </w:r>
      </w:hyperlink>
    </w:p>
    <w:p w14:paraId="6D089EA6" w14:textId="28191C70"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7" w:history="1">
        <w:r w:rsidR="001D3AD1" w:rsidRPr="001D3AD1">
          <w:rPr>
            <w:rStyle w:val="aff6"/>
            <w:rFonts w:ascii="Times New Roman" w:hAnsi="Times New Roman" w:cs="Times New Roman"/>
            <w:noProof/>
            <w:sz w:val="21"/>
            <w:szCs w:val="21"/>
          </w:rPr>
          <w:t>附表</w:t>
        </w:r>
        <w:r w:rsidR="001D3AD1" w:rsidRPr="001D3AD1">
          <w:rPr>
            <w:rStyle w:val="aff6"/>
            <w:rFonts w:ascii="Times New Roman" w:hAnsi="Times New Roman" w:cs="Times New Roman"/>
            <w:noProof/>
            <w:sz w:val="21"/>
            <w:szCs w:val="21"/>
          </w:rPr>
          <w:t xml:space="preserve">M  </w:t>
        </w:r>
        <w:r w:rsidR="001D3AD1" w:rsidRPr="001D3AD1">
          <w:rPr>
            <w:rStyle w:val="aff6"/>
            <w:rFonts w:ascii="Times New Roman" w:hAnsi="Times New Roman" w:cs="Times New Roman"/>
            <w:noProof/>
            <w:sz w:val="21"/>
            <w:szCs w:val="21"/>
          </w:rPr>
          <w:t>注浆管</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_Toc82008797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112</w:t>
        </w:r>
        <w:r w:rsidR="001D3AD1" w:rsidRPr="001D3AD1">
          <w:rPr>
            <w:rFonts w:ascii="Times New Roman" w:hAnsi="Times New Roman" w:cs="Times New Roman"/>
            <w:noProof/>
            <w:webHidden/>
            <w:sz w:val="21"/>
            <w:szCs w:val="21"/>
          </w:rPr>
          <w:fldChar w:fldCharType="end"/>
        </w:r>
      </w:hyperlink>
    </w:p>
    <w:p w14:paraId="7EBB369E" w14:textId="58CDD4A2"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8" w:history="1">
        <w:r w:rsidR="001D3AD1" w:rsidRPr="001D3AD1">
          <w:rPr>
            <w:rStyle w:val="aff6"/>
            <w:rFonts w:ascii="Times New Roman" w:hAnsi="Times New Roman" w:cs="Times New Roman"/>
            <w:noProof/>
            <w:sz w:val="21"/>
            <w:szCs w:val="21"/>
          </w:rPr>
          <w:t>附录</w:t>
        </w:r>
        <w:r w:rsidR="001D3AD1" w:rsidRPr="001D3AD1">
          <w:rPr>
            <w:rStyle w:val="aff6"/>
            <w:rFonts w:ascii="Times New Roman" w:hAnsi="Times New Roman" w:cs="Times New Roman"/>
            <w:noProof/>
            <w:sz w:val="21"/>
            <w:szCs w:val="21"/>
          </w:rPr>
          <w:t xml:space="preserve">N </w:t>
        </w:r>
        <w:r w:rsidR="001D3AD1" w:rsidRPr="001D3AD1">
          <w:rPr>
            <w:rStyle w:val="aff6"/>
            <w:rFonts w:ascii="Times New Roman" w:hAnsi="Times New Roman" w:cs="Times New Roman"/>
            <w:noProof/>
            <w:sz w:val="21"/>
            <w:szCs w:val="21"/>
          </w:rPr>
          <w:t>地下连续墙超声波管布设方法</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_Toc82008798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113</w:t>
        </w:r>
        <w:r w:rsidR="001D3AD1" w:rsidRPr="001D3AD1">
          <w:rPr>
            <w:rFonts w:ascii="Times New Roman" w:hAnsi="Times New Roman" w:cs="Times New Roman"/>
            <w:noProof/>
            <w:webHidden/>
            <w:sz w:val="21"/>
            <w:szCs w:val="21"/>
          </w:rPr>
          <w:fldChar w:fldCharType="end"/>
        </w:r>
      </w:hyperlink>
    </w:p>
    <w:p w14:paraId="6F2B5663" w14:textId="058DDCDC"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9" w:history="1">
        <w:r w:rsidR="001D3AD1" w:rsidRPr="001D3AD1">
          <w:rPr>
            <w:rStyle w:val="aff6"/>
            <w:rFonts w:ascii="Times New Roman" w:hAnsi="Times New Roman" w:cs="Times New Roman"/>
            <w:noProof/>
            <w:sz w:val="21"/>
            <w:szCs w:val="21"/>
          </w:rPr>
          <w:t>本规范用词说明</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_Toc82008799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115</w:t>
        </w:r>
        <w:r w:rsidR="001D3AD1" w:rsidRPr="001D3AD1">
          <w:rPr>
            <w:rFonts w:ascii="Times New Roman" w:hAnsi="Times New Roman" w:cs="Times New Roman"/>
            <w:noProof/>
            <w:webHidden/>
            <w:sz w:val="21"/>
            <w:szCs w:val="21"/>
          </w:rPr>
          <w:fldChar w:fldCharType="end"/>
        </w:r>
      </w:hyperlink>
    </w:p>
    <w:p w14:paraId="6C9E1211" w14:textId="13A153F2" w:rsidR="001D3AD1"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800" w:history="1">
        <w:r w:rsidR="001D3AD1" w:rsidRPr="001D3AD1">
          <w:rPr>
            <w:rStyle w:val="aff6"/>
            <w:rFonts w:ascii="Times New Roman" w:hAnsi="Times New Roman" w:cs="Times New Roman"/>
            <w:noProof/>
            <w:sz w:val="21"/>
            <w:szCs w:val="21"/>
          </w:rPr>
          <w:t>引用标准名录</w:t>
        </w:r>
        <w:r w:rsidR="001D3AD1" w:rsidRPr="001D3AD1">
          <w:rPr>
            <w:rFonts w:ascii="Times New Roman" w:hAnsi="Times New Roman" w:cs="Times New Roman"/>
            <w:noProof/>
            <w:webHidden/>
            <w:sz w:val="21"/>
            <w:szCs w:val="21"/>
          </w:rPr>
          <w:tab/>
        </w:r>
        <w:r w:rsidR="001D3AD1" w:rsidRPr="001D3AD1">
          <w:rPr>
            <w:rFonts w:ascii="Times New Roman" w:hAnsi="Times New Roman" w:cs="Times New Roman"/>
            <w:noProof/>
            <w:webHidden/>
            <w:sz w:val="21"/>
            <w:szCs w:val="21"/>
          </w:rPr>
          <w:fldChar w:fldCharType="begin"/>
        </w:r>
        <w:r w:rsidR="001D3AD1" w:rsidRPr="001D3AD1">
          <w:rPr>
            <w:rFonts w:ascii="Times New Roman" w:hAnsi="Times New Roman" w:cs="Times New Roman"/>
            <w:noProof/>
            <w:webHidden/>
            <w:sz w:val="21"/>
            <w:szCs w:val="21"/>
          </w:rPr>
          <w:instrText xml:space="preserve"> PAGEREF _Toc82008800 \h </w:instrText>
        </w:r>
        <w:r w:rsidR="001D3AD1" w:rsidRPr="001D3AD1">
          <w:rPr>
            <w:rFonts w:ascii="Times New Roman" w:hAnsi="Times New Roman" w:cs="Times New Roman"/>
            <w:noProof/>
            <w:webHidden/>
            <w:sz w:val="21"/>
            <w:szCs w:val="21"/>
          </w:rPr>
        </w:r>
        <w:r w:rsidR="001D3AD1" w:rsidRPr="001D3AD1">
          <w:rPr>
            <w:rFonts w:ascii="Times New Roman" w:hAnsi="Times New Roman" w:cs="Times New Roman"/>
            <w:noProof/>
            <w:webHidden/>
            <w:sz w:val="21"/>
            <w:szCs w:val="21"/>
          </w:rPr>
          <w:fldChar w:fldCharType="separate"/>
        </w:r>
        <w:r w:rsidR="001D3AD1" w:rsidRPr="001D3AD1">
          <w:rPr>
            <w:rFonts w:ascii="Times New Roman" w:hAnsi="Times New Roman" w:cs="Times New Roman"/>
            <w:noProof/>
            <w:webHidden/>
            <w:sz w:val="21"/>
            <w:szCs w:val="21"/>
          </w:rPr>
          <w:t>116</w:t>
        </w:r>
        <w:r w:rsidR="001D3AD1" w:rsidRPr="001D3AD1">
          <w:rPr>
            <w:rFonts w:ascii="Times New Roman" w:hAnsi="Times New Roman" w:cs="Times New Roman"/>
            <w:noProof/>
            <w:webHidden/>
            <w:sz w:val="21"/>
            <w:szCs w:val="21"/>
          </w:rPr>
          <w:fldChar w:fldCharType="end"/>
        </w:r>
      </w:hyperlink>
    </w:p>
    <w:p w14:paraId="43791E51" w14:textId="57A5D8C6" w:rsidR="00D510EB" w:rsidRDefault="00541BD4" w:rsidP="00913ACB">
      <w:pPr>
        <w:pStyle w:val="aa"/>
        <w:spacing w:line="360" w:lineRule="auto"/>
        <w:ind w:left="556"/>
        <w:rPr>
          <w:rFonts w:ascii="Times New Roman" w:hAnsi="Times New Roman" w:cs="Times New Roman"/>
          <w:sz w:val="21"/>
          <w:szCs w:val="21"/>
        </w:rPr>
      </w:pPr>
      <w:r w:rsidRPr="001D3AD1">
        <w:rPr>
          <w:rFonts w:ascii="Times New Roman" w:hAnsi="Times New Roman" w:cs="Times New Roman"/>
          <w:sz w:val="21"/>
          <w:szCs w:val="21"/>
        </w:rPr>
        <w:fldChar w:fldCharType="end"/>
      </w:r>
    </w:p>
    <w:p w14:paraId="1079FADA" w14:textId="32992548" w:rsidR="00031F15" w:rsidRDefault="00031F15">
      <w:pPr>
        <w:pStyle w:val="aa"/>
        <w:spacing w:line="276" w:lineRule="auto"/>
        <w:ind w:left="556"/>
        <w:rPr>
          <w:rFonts w:ascii="Times New Roman" w:hAnsi="Times New Roman" w:cs="Times New Roman"/>
          <w:sz w:val="21"/>
          <w:szCs w:val="21"/>
        </w:rPr>
      </w:pPr>
    </w:p>
    <w:p w14:paraId="38381BD1" w14:textId="791C9A75" w:rsidR="00031F15" w:rsidRDefault="00031F15">
      <w:pPr>
        <w:pStyle w:val="aa"/>
        <w:spacing w:line="276" w:lineRule="auto"/>
        <w:ind w:left="556"/>
        <w:rPr>
          <w:rFonts w:ascii="Times New Roman" w:hAnsi="Times New Roman" w:cs="Times New Roman"/>
          <w:sz w:val="21"/>
          <w:szCs w:val="21"/>
        </w:rPr>
      </w:pPr>
    </w:p>
    <w:p w14:paraId="595E7190" w14:textId="1D9AFCA8" w:rsidR="00031F15" w:rsidRDefault="00031F15">
      <w:pPr>
        <w:widowControl/>
        <w:autoSpaceDE/>
        <w:autoSpaceDN/>
        <w:rPr>
          <w:rFonts w:ascii="Times New Roman" w:hAnsi="Times New Roman" w:cs="Times New Roman"/>
          <w:sz w:val="21"/>
          <w:szCs w:val="21"/>
        </w:rPr>
      </w:pPr>
      <w:r>
        <w:rPr>
          <w:rFonts w:ascii="Times New Roman" w:hAnsi="Times New Roman" w:cs="Times New Roman"/>
          <w:sz w:val="21"/>
          <w:szCs w:val="21"/>
        </w:rPr>
        <w:br w:type="page"/>
      </w:r>
    </w:p>
    <w:p w14:paraId="73A5173E" w14:textId="77777777" w:rsidR="005A0A15" w:rsidRDefault="005A0A15" w:rsidP="005A0A15">
      <w:pPr>
        <w:adjustRightInd w:val="0"/>
        <w:snapToGrid w:val="0"/>
        <w:spacing w:line="420" w:lineRule="exact"/>
        <w:jc w:val="center"/>
        <w:rPr>
          <w:sz w:val="32"/>
          <w:szCs w:val="32"/>
        </w:rPr>
      </w:pPr>
      <w:r>
        <w:rPr>
          <w:rFonts w:ascii="Times New Roman" w:hAnsi="Times New Roman" w:cs="Times New Roman"/>
          <w:sz w:val="32"/>
          <w:szCs w:val="32"/>
        </w:rPr>
        <w:lastRenderedPageBreak/>
        <w:t>Contents</w:t>
      </w:r>
    </w:p>
    <w:p w14:paraId="06402ADB" w14:textId="3D2C9D8E" w:rsidR="00031F15" w:rsidRPr="00890431" w:rsidRDefault="00031F15" w:rsidP="00031F15">
      <w:pPr>
        <w:pStyle w:val="TOC1"/>
        <w:tabs>
          <w:tab w:val="right" w:leader="dot" w:pos="9858"/>
        </w:tabs>
        <w:jc w:val="center"/>
        <w:rPr>
          <w:rFonts w:ascii="Times New Roman" w:hAnsi="Times New Roman" w:cs="Times New Roman"/>
          <w:b/>
          <w:bCs/>
          <w:sz w:val="28"/>
          <w:szCs w:val="28"/>
        </w:rPr>
      </w:pPr>
    </w:p>
    <w:p w14:paraId="66B8CFCD" w14:textId="1C38A1AE" w:rsidR="00031F15" w:rsidRPr="001D3AD1" w:rsidRDefault="00031F15"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r w:rsidRPr="001D3AD1">
        <w:rPr>
          <w:rFonts w:ascii="Times New Roman" w:hAnsi="Times New Roman" w:cs="Times New Roman"/>
          <w:sz w:val="21"/>
          <w:szCs w:val="21"/>
        </w:rPr>
        <w:fldChar w:fldCharType="begin"/>
      </w:r>
      <w:r w:rsidRPr="001D3AD1">
        <w:rPr>
          <w:rFonts w:ascii="Times New Roman" w:hAnsi="Times New Roman" w:cs="Times New Roman"/>
          <w:sz w:val="21"/>
          <w:szCs w:val="21"/>
        </w:rPr>
        <w:instrText xml:space="preserve"> TOC \o "1-2" \h \z \u </w:instrText>
      </w:r>
      <w:r w:rsidRPr="001D3AD1">
        <w:rPr>
          <w:rFonts w:ascii="Times New Roman" w:hAnsi="Times New Roman" w:cs="Times New Roman"/>
          <w:sz w:val="21"/>
          <w:szCs w:val="21"/>
        </w:rPr>
        <w:fldChar w:fldCharType="separate"/>
      </w:r>
      <w:hyperlink w:anchor="_Toc82008739" w:history="1">
        <w:r w:rsidRPr="001D3AD1">
          <w:rPr>
            <w:rStyle w:val="aff6"/>
            <w:rFonts w:ascii="Times New Roman" w:hAnsi="Times New Roman" w:cs="Times New Roman"/>
            <w:noProof/>
            <w:sz w:val="21"/>
            <w:szCs w:val="21"/>
          </w:rPr>
          <w:t>1</w:t>
        </w:r>
        <w:r w:rsidRPr="001D3AD1">
          <w:rPr>
            <w:rFonts w:ascii="Times New Roman" w:eastAsiaTheme="minorEastAsia" w:hAnsi="Times New Roman" w:cs="Times New Roman"/>
            <w:noProof/>
            <w:kern w:val="2"/>
            <w:sz w:val="21"/>
            <w:szCs w:val="21"/>
            <w:lang w:val="en-US" w:bidi="ar-SA"/>
          </w:rPr>
          <w:tab/>
        </w:r>
        <w:r w:rsidR="00913ACB">
          <w:rPr>
            <w:rFonts w:ascii="Times New Roman" w:hAnsi="Times New Roman" w:cs="Times New Roman"/>
            <w:sz w:val="24"/>
          </w:rPr>
          <w:t>General provisions</w:t>
        </w:r>
        <w:r w:rsidRPr="001D3AD1">
          <w:rPr>
            <w:rFonts w:ascii="Times New Roman" w:hAnsi="Times New Roman" w:cs="Times New Roman"/>
            <w:noProof/>
            <w:webHidden/>
            <w:sz w:val="21"/>
            <w:szCs w:val="21"/>
          </w:rPr>
          <w:tab/>
        </w:r>
        <w:r w:rsidRPr="001D3AD1">
          <w:rPr>
            <w:rFonts w:ascii="Times New Roman" w:hAnsi="Times New Roman" w:cs="Times New Roman"/>
            <w:noProof/>
            <w:webHidden/>
            <w:sz w:val="21"/>
            <w:szCs w:val="21"/>
          </w:rPr>
          <w:fldChar w:fldCharType="begin"/>
        </w:r>
        <w:r w:rsidRPr="001D3AD1">
          <w:rPr>
            <w:rFonts w:ascii="Times New Roman" w:hAnsi="Times New Roman" w:cs="Times New Roman"/>
            <w:noProof/>
            <w:webHidden/>
            <w:sz w:val="21"/>
            <w:szCs w:val="21"/>
          </w:rPr>
          <w:instrText xml:space="preserve"> PAGEREF _Toc82008739 \h </w:instrText>
        </w:r>
        <w:r w:rsidRPr="001D3AD1">
          <w:rPr>
            <w:rFonts w:ascii="Times New Roman" w:hAnsi="Times New Roman" w:cs="Times New Roman"/>
            <w:noProof/>
            <w:webHidden/>
            <w:sz w:val="21"/>
            <w:szCs w:val="21"/>
          </w:rPr>
        </w:r>
        <w:r w:rsidRPr="001D3AD1">
          <w:rPr>
            <w:rFonts w:ascii="Times New Roman" w:hAnsi="Times New Roman" w:cs="Times New Roman"/>
            <w:noProof/>
            <w:webHidden/>
            <w:sz w:val="21"/>
            <w:szCs w:val="21"/>
          </w:rPr>
          <w:fldChar w:fldCharType="separate"/>
        </w:r>
        <w:r w:rsidRPr="001D3AD1">
          <w:rPr>
            <w:rFonts w:ascii="Times New Roman" w:hAnsi="Times New Roman" w:cs="Times New Roman"/>
            <w:noProof/>
            <w:webHidden/>
            <w:sz w:val="21"/>
            <w:szCs w:val="21"/>
          </w:rPr>
          <w:t>1</w:t>
        </w:r>
        <w:r w:rsidRPr="001D3AD1">
          <w:rPr>
            <w:rFonts w:ascii="Times New Roman" w:hAnsi="Times New Roman" w:cs="Times New Roman"/>
            <w:noProof/>
            <w:webHidden/>
            <w:sz w:val="21"/>
            <w:szCs w:val="21"/>
          </w:rPr>
          <w:fldChar w:fldCharType="end"/>
        </w:r>
      </w:hyperlink>
    </w:p>
    <w:p w14:paraId="5B08C6CF" w14:textId="5C388A03" w:rsidR="00031F15"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0" w:history="1">
        <w:r w:rsidR="00031F15" w:rsidRPr="001D3AD1">
          <w:rPr>
            <w:rStyle w:val="aff6"/>
            <w:rFonts w:ascii="Times New Roman" w:hAnsi="Times New Roman" w:cs="Times New Roman"/>
            <w:noProof/>
            <w:sz w:val="21"/>
            <w:szCs w:val="21"/>
          </w:rPr>
          <w:t>2</w:t>
        </w:r>
        <w:r w:rsidR="00031F15" w:rsidRPr="001D3AD1">
          <w:rPr>
            <w:rFonts w:ascii="Times New Roman" w:eastAsiaTheme="minorEastAsia" w:hAnsi="Times New Roman" w:cs="Times New Roman"/>
            <w:noProof/>
            <w:kern w:val="2"/>
            <w:sz w:val="21"/>
            <w:szCs w:val="21"/>
            <w:lang w:val="en-US" w:bidi="ar-SA"/>
          </w:rPr>
          <w:tab/>
        </w:r>
        <w:r w:rsidR="00913ACB">
          <w:rPr>
            <w:rFonts w:ascii="Times New Roman" w:hAnsi="Times New Roman" w:cs="Times New Roman"/>
            <w:sz w:val="24"/>
          </w:rPr>
          <w:t>Terms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_Toc82008740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2</w:t>
        </w:r>
        <w:r w:rsidR="00031F15" w:rsidRPr="001D3AD1">
          <w:rPr>
            <w:rFonts w:ascii="Times New Roman" w:hAnsi="Times New Roman" w:cs="Times New Roman"/>
            <w:noProof/>
            <w:webHidden/>
            <w:sz w:val="21"/>
            <w:szCs w:val="21"/>
          </w:rPr>
          <w:fldChar w:fldCharType="end"/>
        </w:r>
      </w:hyperlink>
    </w:p>
    <w:p w14:paraId="7ABFDD25" w14:textId="19AA7ECA" w:rsidR="00031F15"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1" w:history="1">
        <w:r w:rsidR="00031F15" w:rsidRPr="001D3AD1">
          <w:rPr>
            <w:rStyle w:val="aff6"/>
            <w:rFonts w:ascii="Times New Roman" w:hAnsi="Times New Roman" w:cs="Times New Roman"/>
            <w:noProof/>
            <w:sz w:val="21"/>
            <w:szCs w:val="21"/>
          </w:rPr>
          <w:t>3</w:t>
        </w:r>
        <w:r w:rsidR="00031F15" w:rsidRPr="001D3AD1">
          <w:rPr>
            <w:rFonts w:ascii="Times New Roman" w:eastAsiaTheme="minorEastAsia" w:hAnsi="Times New Roman" w:cs="Times New Roman"/>
            <w:noProof/>
            <w:kern w:val="2"/>
            <w:sz w:val="21"/>
            <w:szCs w:val="21"/>
            <w:lang w:val="en-US" w:bidi="ar-SA"/>
          </w:rPr>
          <w:tab/>
        </w:r>
        <w:r w:rsidR="00913ACB">
          <w:rPr>
            <w:rFonts w:ascii="Times New Roman" w:hAnsi="Times New Roman" w:cs="Times New Roman"/>
            <w:sz w:val="24"/>
          </w:rPr>
          <w:t>Basic requirements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_Toc82008741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3</w:t>
        </w:r>
        <w:r w:rsidR="00031F15" w:rsidRPr="001D3AD1">
          <w:rPr>
            <w:rFonts w:ascii="Times New Roman" w:hAnsi="Times New Roman" w:cs="Times New Roman"/>
            <w:noProof/>
            <w:webHidden/>
            <w:sz w:val="21"/>
            <w:szCs w:val="21"/>
          </w:rPr>
          <w:fldChar w:fldCharType="end"/>
        </w:r>
      </w:hyperlink>
    </w:p>
    <w:p w14:paraId="2D93CE80" w14:textId="74D160B6" w:rsidR="00031F15"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2" w:history="1">
        <w:r w:rsidR="00031F15" w:rsidRPr="001D3AD1">
          <w:rPr>
            <w:rStyle w:val="aff6"/>
            <w:rFonts w:ascii="Times New Roman" w:hAnsi="Times New Roman" w:cs="Times New Roman"/>
            <w:noProof/>
            <w:sz w:val="21"/>
            <w:szCs w:val="21"/>
          </w:rPr>
          <w:t>4</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sz w:val="21"/>
            <w:szCs w:val="21"/>
          </w:rPr>
          <w:t>Foundation and foundation engineering</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_Toc82008742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4</w:t>
        </w:r>
        <w:r w:rsidR="00031F15" w:rsidRPr="001D3AD1">
          <w:rPr>
            <w:rFonts w:ascii="Times New Roman" w:hAnsi="Times New Roman" w:cs="Times New Roman"/>
            <w:noProof/>
            <w:webHidden/>
            <w:sz w:val="21"/>
            <w:szCs w:val="21"/>
          </w:rPr>
          <w:fldChar w:fldCharType="end"/>
        </w:r>
      </w:hyperlink>
    </w:p>
    <w:p w14:paraId="1A65DA4C" w14:textId="619B58F8"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3" w:history="1">
        <w:r w:rsidR="00031F15" w:rsidRPr="001D3AD1">
          <w:rPr>
            <w:rStyle w:val="aff6"/>
            <w:rFonts w:ascii="Times New Roman" w:eastAsia="宋体" w:hAnsi="Times New Roman" w:cs="Times New Roman"/>
            <w:noProof/>
            <w:szCs w:val="21"/>
            <w:lang w:val="en-US"/>
          </w:rPr>
          <w:t xml:space="preserve">4.1 </w:t>
        </w:r>
        <w:r w:rsidR="00AA0D8B" w:rsidRPr="00AA0D8B">
          <w:rPr>
            <w:rStyle w:val="aff6"/>
            <w:rFonts w:ascii="Times New Roman" w:eastAsia="宋体" w:hAnsi="Times New Roman" w:cs="Times New Roman"/>
            <w:noProof/>
            <w:szCs w:val="21"/>
            <w:lang w:val="en-US"/>
          </w:rPr>
          <w:t>Foundation and composite foundation (foundation treatment)</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_Toc82008743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4</w:t>
        </w:r>
        <w:r w:rsidR="00031F15" w:rsidRPr="001D3AD1">
          <w:rPr>
            <w:rFonts w:ascii="Times New Roman" w:hAnsi="Times New Roman" w:cs="Times New Roman"/>
            <w:noProof/>
            <w:webHidden/>
            <w:szCs w:val="21"/>
          </w:rPr>
          <w:fldChar w:fldCharType="end"/>
        </w:r>
      </w:hyperlink>
    </w:p>
    <w:p w14:paraId="50744843" w14:textId="4C53171D"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4" w:history="1">
        <w:r w:rsidR="00031F15" w:rsidRPr="001D3AD1">
          <w:rPr>
            <w:rStyle w:val="aff6"/>
            <w:rFonts w:ascii="Times New Roman" w:eastAsia="宋体" w:hAnsi="Times New Roman" w:cs="Times New Roman"/>
            <w:noProof/>
            <w:szCs w:val="21"/>
            <w:lang w:val="en-US"/>
          </w:rPr>
          <w:t xml:space="preserve">4.2 </w:t>
        </w:r>
        <w:r w:rsidR="00AA0D8B" w:rsidRPr="00AA0D8B">
          <w:rPr>
            <w:rStyle w:val="aff6"/>
            <w:rFonts w:ascii="Times New Roman" w:eastAsia="宋体" w:hAnsi="Times New Roman" w:cs="Times New Roman"/>
            <w:noProof/>
            <w:szCs w:val="21"/>
            <w:lang w:val="en-US"/>
          </w:rPr>
          <w:t>Foundation pit support</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_Toc82008744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10</w:t>
        </w:r>
        <w:r w:rsidR="00031F15" w:rsidRPr="001D3AD1">
          <w:rPr>
            <w:rFonts w:ascii="Times New Roman" w:hAnsi="Times New Roman" w:cs="Times New Roman"/>
            <w:noProof/>
            <w:webHidden/>
            <w:szCs w:val="21"/>
          </w:rPr>
          <w:fldChar w:fldCharType="end"/>
        </w:r>
      </w:hyperlink>
    </w:p>
    <w:p w14:paraId="18050417" w14:textId="15BE05DC"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5" w:history="1">
        <w:r w:rsidR="00031F15" w:rsidRPr="001D3AD1">
          <w:rPr>
            <w:rStyle w:val="aff6"/>
            <w:rFonts w:ascii="Times New Roman" w:eastAsia="宋体" w:hAnsi="Times New Roman" w:cs="Times New Roman"/>
            <w:noProof/>
            <w:szCs w:val="21"/>
            <w:lang w:val="en-US"/>
          </w:rPr>
          <w:t>4.3</w:t>
        </w:r>
        <w:r w:rsidR="00AA0D8B" w:rsidRPr="00AA0D8B">
          <w:t xml:space="preserve"> </w:t>
        </w:r>
        <w:r w:rsidR="00AA0D8B" w:rsidRPr="00AA0D8B">
          <w:rPr>
            <w:rStyle w:val="aff6"/>
            <w:rFonts w:ascii="Times New Roman" w:eastAsia="宋体" w:hAnsi="Times New Roman" w:cs="Times New Roman"/>
            <w:noProof/>
            <w:szCs w:val="21"/>
            <w:lang w:val="en-US"/>
          </w:rPr>
          <w:t>Earthworks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_Toc82008745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13</w:t>
        </w:r>
        <w:r w:rsidR="00031F15" w:rsidRPr="001D3AD1">
          <w:rPr>
            <w:rFonts w:ascii="Times New Roman" w:hAnsi="Times New Roman" w:cs="Times New Roman"/>
            <w:noProof/>
            <w:webHidden/>
            <w:szCs w:val="21"/>
          </w:rPr>
          <w:fldChar w:fldCharType="end"/>
        </w:r>
      </w:hyperlink>
    </w:p>
    <w:p w14:paraId="137AA05A" w14:textId="5DAF704C"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6" w:history="1">
        <w:r w:rsidR="00031F15" w:rsidRPr="001D3AD1">
          <w:rPr>
            <w:rStyle w:val="aff6"/>
            <w:rFonts w:ascii="Times New Roman" w:eastAsia="宋体" w:hAnsi="Times New Roman" w:cs="Times New Roman"/>
            <w:noProof/>
            <w:szCs w:val="21"/>
            <w:lang w:val="en-US"/>
          </w:rPr>
          <w:t xml:space="preserve">4.4 </w:t>
        </w:r>
        <w:r w:rsidR="00AA0D8B" w:rsidRPr="00AA0D8B">
          <w:rPr>
            <w:rStyle w:val="aff6"/>
            <w:rFonts w:ascii="Times New Roman" w:eastAsia="宋体" w:hAnsi="Times New Roman" w:cs="Times New Roman"/>
            <w:noProof/>
            <w:szCs w:val="21"/>
            <w:lang w:val="en-US"/>
          </w:rPr>
          <w:t>Groundwater control</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_Toc82008746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14</w:t>
        </w:r>
        <w:r w:rsidR="00031F15" w:rsidRPr="001D3AD1">
          <w:rPr>
            <w:rFonts w:ascii="Times New Roman" w:hAnsi="Times New Roman" w:cs="Times New Roman"/>
            <w:noProof/>
            <w:webHidden/>
            <w:szCs w:val="21"/>
          </w:rPr>
          <w:fldChar w:fldCharType="end"/>
        </w:r>
      </w:hyperlink>
    </w:p>
    <w:p w14:paraId="626666CC" w14:textId="6C1E2F60"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7" w:history="1">
        <w:r w:rsidR="00031F15" w:rsidRPr="001D3AD1">
          <w:rPr>
            <w:rStyle w:val="aff6"/>
            <w:rFonts w:ascii="Times New Roman" w:eastAsia="宋体" w:hAnsi="Times New Roman" w:cs="Times New Roman"/>
            <w:noProof/>
            <w:szCs w:val="21"/>
            <w:lang w:val="en-US"/>
          </w:rPr>
          <w:t>4.5</w:t>
        </w:r>
        <w:r w:rsidR="00AA0D8B" w:rsidRPr="00AA0D8B">
          <w:t xml:space="preserve"> </w:t>
        </w:r>
        <w:r w:rsidR="00AA0D8B" w:rsidRPr="00AA0D8B">
          <w:rPr>
            <w:rStyle w:val="aff6"/>
            <w:rFonts w:ascii="Times New Roman" w:eastAsia="宋体" w:hAnsi="Times New Roman" w:cs="Times New Roman"/>
            <w:noProof/>
            <w:szCs w:val="21"/>
            <w:lang w:val="en-US"/>
          </w:rPr>
          <w:t>Pile foundation</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_Toc82008747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14</w:t>
        </w:r>
        <w:r w:rsidR="00031F15" w:rsidRPr="001D3AD1">
          <w:rPr>
            <w:rFonts w:ascii="Times New Roman" w:hAnsi="Times New Roman" w:cs="Times New Roman"/>
            <w:noProof/>
            <w:webHidden/>
            <w:szCs w:val="21"/>
          </w:rPr>
          <w:fldChar w:fldCharType="end"/>
        </w:r>
      </w:hyperlink>
    </w:p>
    <w:p w14:paraId="0D82929A" w14:textId="5817875E" w:rsidR="00031F15"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48" w:history="1">
        <w:r w:rsidR="00031F15" w:rsidRPr="001D3AD1">
          <w:rPr>
            <w:rStyle w:val="aff6"/>
            <w:rFonts w:ascii="Times New Roman" w:hAnsi="Times New Roman" w:cs="Times New Roman"/>
            <w:noProof/>
            <w:kern w:val="44"/>
            <w:sz w:val="21"/>
            <w:szCs w:val="21"/>
            <w:lang w:val="en-US"/>
          </w:rPr>
          <w:t>5</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kern w:val="44"/>
            <w:sz w:val="21"/>
            <w:szCs w:val="21"/>
            <w:lang w:val="en-US"/>
          </w:rPr>
          <w:t>Cast in situ concrete comprehensive pipe gallery structure</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_Toc82008748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16</w:t>
        </w:r>
        <w:r w:rsidR="00031F15" w:rsidRPr="001D3AD1">
          <w:rPr>
            <w:rFonts w:ascii="Times New Roman" w:hAnsi="Times New Roman" w:cs="Times New Roman"/>
            <w:noProof/>
            <w:webHidden/>
            <w:sz w:val="21"/>
            <w:szCs w:val="21"/>
          </w:rPr>
          <w:fldChar w:fldCharType="end"/>
        </w:r>
      </w:hyperlink>
    </w:p>
    <w:p w14:paraId="653EE666" w14:textId="46B31B60"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49" w:history="1">
        <w:r w:rsidR="00031F15" w:rsidRPr="001D3AD1">
          <w:rPr>
            <w:rStyle w:val="aff6"/>
            <w:rFonts w:ascii="Times New Roman" w:eastAsia="宋体" w:hAnsi="Times New Roman" w:cs="Times New Roman"/>
            <w:noProof/>
            <w:szCs w:val="21"/>
            <w:lang w:val="en-US"/>
          </w:rPr>
          <w:t xml:space="preserve">5.1 </w:t>
        </w:r>
        <w:r w:rsidR="00AA0D8B">
          <w:rPr>
            <w:rStyle w:val="aff6"/>
            <w:rFonts w:ascii="Times New Roman" w:eastAsia="宋体" w:hAnsi="Times New Roman" w:cs="Times New Roman" w:hint="eastAsia"/>
            <w:noProof/>
            <w:szCs w:val="21"/>
            <w:lang w:val="en-US"/>
          </w:rPr>
          <w:t>G</w:t>
        </w:r>
        <w:r w:rsidR="00AA0D8B" w:rsidRPr="00AA0D8B">
          <w:rPr>
            <w:rStyle w:val="aff6"/>
            <w:rFonts w:ascii="Times New Roman" w:eastAsia="宋体" w:hAnsi="Times New Roman" w:cs="Times New Roman"/>
            <w:noProof/>
            <w:szCs w:val="21"/>
            <w:lang w:val="en-US"/>
          </w:rPr>
          <w:t>eneral provisions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_Toc82008749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16</w:t>
        </w:r>
        <w:r w:rsidR="00031F15" w:rsidRPr="001D3AD1">
          <w:rPr>
            <w:rFonts w:ascii="Times New Roman" w:hAnsi="Times New Roman" w:cs="Times New Roman"/>
            <w:noProof/>
            <w:webHidden/>
            <w:szCs w:val="21"/>
          </w:rPr>
          <w:fldChar w:fldCharType="end"/>
        </w:r>
      </w:hyperlink>
    </w:p>
    <w:p w14:paraId="3919C9B2" w14:textId="32D4E2AE"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0" w:history="1">
        <w:r w:rsidR="00031F15" w:rsidRPr="001D3AD1">
          <w:rPr>
            <w:rStyle w:val="aff6"/>
            <w:rFonts w:ascii="Times New Roman" w:eastAsia="宋体" w:hAnsi="Times New Roman" w:cs="Times New Roman"/>
            <w:noProof/>
            <w:szCs w:val="21"/>
            <w:lang w:val="en-US"/>
          </w:rPr>
          <w:t>5.2</w:t>
        </w:r>
        <w:r w:rsidR="00AA0D8B" w:rsidRPr="00AA0D8B">
          <w:t xml:space="preserve"> </w:t>
        </w:r>
        <w:r w:rsidR="00AA0D8B" w:rsidRPr="00AA0D8B">
          <w:rPr>
            <w:rStyle w:val="aff6"/>
            <w:rFonts w:ascii="Times New Roman" w:eastAsia="宋体" w:hAnsi="Times New Roman" w:cs="Times New Roman"/>
            <w:noProof/>
            <w:szCs w:val="21"/>
            <w:lang w:val="en-US"/>
          </w:rPr>
          <w:t>On site inspection of reinforced concrete structure</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_Toc82008750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16</w:t>
        </w:r>
        <w:r w:rsidR="00031F15" w:rsidRPr="001D3AD1">
          <w:rPr>
            <w:rFonts w:ascii="Times New Roman" w:hAnsi="Times New Roman" w:cs="Times New Roman"/>
            <w:noProof/>
            <w:webHidden/>
            <w:szCs w:val="21"/>
          </w:rPr>
          <w:fldChar w:fldCharType="end"/>
        </w:r>
      </w:hyperlink>
    </w:p>
    <w:p w14:paraId="2D5B880F" w14:textId="02DA7648" w:rsidR="00031F15" w:rsidRPr="001D3AD1" w:rsidRDefault="00A53E2A" w:rsidP="00913ACB">
      <w:pPr>
        <w:pStyle w:val="TOC2"/>
        <w:tabs>
          <w:tab w:val="left" w:pos="1260"/>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1" w:history="1">
        <w:r w:rsidR="00031F15" w:rsidRPr="001D3AD1">
          <w:rPr>
            <w:rStyle w:val="aff6"/>
            <w:rFonts w:ascii="Times New Roman" w:eastAsia="宋体" w:hAnsi="Times New Roman" w:cs="Times New Roman"/>
            <w:noProof/>
            <w:szCs w:val="21"/>
            <w:lang w:val="en-US"/>
          </w:rPr>
          <w:t>5.3</w:t>
        </w:r>
        <w:r w:rsidR="00AA0D8B" w:rsidRPr="00AA0D8B">
          <w:t xml:space="preserve"> </w:t>
        </w:r>
        <w:r w:rsidR="00AA0D8B" w:rsidRPr="00AA0D8B">
          <w:rPr>
            <w:rStyle w:val="aff6"/>
            <w:rFonts w:ascii="Times New Roman" w:eastAsia="宋体" w:hAnsi="Times New Roman" w:cs="Times New Roman"/>
            <w:noProof/>
            <w:szCs w:val="21"/>
            <w:lang w:val="en-US"/>
          </w:rPr>
          <w:t>Formwork works, cast-in-situ structure</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_Toc82008751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22</w:t>
        </w:r>
        <w:r w:rsidR="00031F15" w:rsidRPr="001D3AD1">
          <w:rPr>
            <w:rFonts w:ascii="Times New Roman" w:hAnsi="Times New Roman" w:cs="Times New Roman"/>
            <w:noProof/>
            <w:webHidden/>
            <w:szCs w:val="21"/>
          </w:rPr>
          <w:fldChar w:fldCharType="end"/>
        </w:r>
      </w:hyperlink>
    </w:p>
    <w:p w14:paraId="2B7F6B7C" w14:textId="5ACD20A5"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2" w:history="1">
        <w:r w:rsidR="00031F15" w:rsidRPr="001D3AD1">
          <w:rPr>
            <w:rStyle w:val="aff6"/>
            <w:rFonts w:ascii="Times New Roman" w:eastAsia="宋体" w:hAnsi="Times New Roman" w:cs="Times New Roman"/>
            <w:noProof/>
            <w:szCs w:val="21"/>
            <w:lang w:val="en-US"/>
          </w:rPr>
          <w:t>5.4</w:t>
        </w:r>
        <w:r w:rsidR="00AA0D8B" w:rsidRPr="00AA0D8B">
          <w:t xml:space="preserve"> </w:t>
        </w:r>
        <w:r w:rsidR="00AA0D8B" w:rsidRPr="00AA0D8B">
          <w:rPr>
            <w:rStyle w:val="aff6"/>
            <w:rFonts w:ascii="Times New Roman" w:eastAsia="宋体" w:hAnsi="Times New Roman" w:cs="Times New Roman"/>
            <w:noProof/>
            <w:szCs w:val="21"/>
            <w:lang w:val="en-US"/>
          </w:rPr>
          <w:t>Reinforcement works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_Toc82008752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23</w:t>
        </w:r>
        <w:r w:rsidR="00031F15" w:rsidRPr="001D3AD1">
          <w:rPr>
            <w:rFonts w:ascii="Times New Roman" w:hAnsi="Times New Roman" w:cs="Times New Roman"/>
            <w:noProof/>
            <w:webHidden/>
            <w:szCs w:val="21"/>
          </w:rPr>
          <w:fldChar w:fldCharType="end"/>
        </w:r>
      </w:hyperlink>
    </w:p>
    <w:p w14:paraId="524B4B30" w14:textId="2ADA53C1" w:rsidR="00031F15"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53" w:history="1">
        <w:r w:rsidR="00031F15" w:rsidRPr="001D3AD1">
          <w:rPr>
            <w:rStyle w:val="aff6"/>
            <w:rFonts w:ascii="Times New Roman" w:hAnsi="Times New Roman" w:cs="Times New Roman"/>
            <w:noProof/>
            <w:kern w:val="44"/>
            <w:sz w:val="21"/>
            <w:szCs w:val="21"/>
            <w:lang w:val="en-US"/>
          </w:rPr>
          <w:t>6</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kern w:val="44"/>
            <w:sz w:val="21"/>
            <w:szCs w:val="21"/>
            <w:lang w:val="en-US"/>
          </w:rPr>
          <w:t>Fabricated comprehensive pipe gallery structure</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_Toc82008753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24</w:t>
        </w:r>
        <w:r w:rsidR="00031F15" w:rsidRPr="001D3AD1">
          <w:rPr>
            <w:rFonts w:ascii="Times New Roman" w:hAnsi="Times New Roman" w:cs="Times New Roman"/>
            <w:noProof/>
            <w:webHidden/>
            <w:sz w:val="21"/>
            <w:szCs w:val="21"/>
          </w:rPr>
          <w:fldChar w:fldCharType="end"/>
        </w:r>
      </w:hyperlink>
    </w:p>
    <w:p w14:paraId="2D9053CB" w14:textId="45C900DD"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4" w:history="1">
        <w:r w:rsidR="00031F15" w:rsidRPr="001D3AD1">
          <w:rPr>
            <w:rStyle w:val="aff6"/>
            <w:rFonts w:ascii="Times New Roman" w:eastAsia="宋体" w:hAnsi="Times New Roman" w:cs="Times New Roman"/>
            <w:noProof/>
            <w:szCs w:val="21"/>
            <w:lang w:val="en-US"/>
          </w:rPr>
          <w:t xml:space="preserve">6.1 </w:t>
        </w:r>
        <w:r w:rsidR="00AA0D8B" w:rsidRPr="00AA0D8B">
          <w:rPr>
            <w:rStyle w:val="aff6"/>
            <w:rFonts w:ascii="Times New Roman" w:eastAsia="宋体" w:hAnsi="Times New Roman" w:cs="Times New Roman"/>
            <w:noProof/>
            <w:szCs w:val="21"/>
            <w:lang w:val="en-US"/>
          </w:rPr>
          <w:t>Component transportation and installation</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_Toc82008754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24</w:t>
        </w:r>
        <w:r w:rsidR="00031F15" w:rsidRPr="001D3AD1">
          <w:rPr>
            <w:rFonts w:ascii="Times New Roman" w:hAnsi="Times New Roman" w:cs="Times New Roman"/>
            <w:noProof/>
            <w:webHidden/>
            <w:szCs w:val="21"/>
          </w:rPr>
          <w:fldChar w:fldCharType="end"/>
        </w:r>
      </w:hyperlink>
    </w:p>
    <w:p w14:paraId="14EB670B" w14:textId="0E31EEF7"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5" w:history="1">
        <w:r w:rsidR="00031F15" w:rsidRPr="001D3AD1">
          <w:rPr>
            <w:rStyle w:val="aff6"/>
            <w:rFonts w:ascii="Times New Roman" w:eastAsia="宋体" w:hAnsi="Times New Roman" w:cs="Times New Roman"/>
            <w:noProof/>
            <w:szCs w:val="21"/>
            <w:lang w:val="en-US"/>
          </w:rPr>
          <w:t>6.2</w:t>
        </w:r>
        <w:r w:rsidR="00AA0D8B" w:rsidRPr="00AA0D8B">
          <w:t xml:space="preserve"> </w:t>
        </w:r>
        <w:r w:rsidR="00AA0D8B" w:rsidRPr="00AA0D8B">
          <w:rPr>
            <w:rStyle w:val="aff6"/>
            <w:rFonts w:ascii="Times New Roman" w:eastAsia="宋体" w:hAnsi="Times New Roman" w:cs="Times New Roman"/>
            <w:noProof/>
            <w:szCs w:val="21"/>
            <w:lang w:val="en-US"/>
          </w:rPr>
          <w:t>Mobilization of prefabricated components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_Toc82008755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24</w:t>
        </w:r>
        <w:r w:rsidR="00031F15" w:rsidRPr="001D3AD1">
          <w:rPr>
            <w:rFonts w:ascii="Times New Roman" w:hAnsi="Times New Roman" w:cs="Times New Roman"/>
            <w:noProof/>
            <w:webHidden/>
            <w:szCs w:val="21"/>
          </w:rPr>
          <w:fldChar w:fldCharType="end"/>
        </w:r>
      </w:hyperlink>
    </w:p>
    <w:p w14:paraId="25DCD1BC" w14:textId="7BDA9482"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6" w:history="1">
        <w:r w:rsidR="00031F15" w:rsidRPr="001D3AD1">
          <w:rPr>
            <w:rStyle w:val="aff6"/>
            <w:rFonts w:ascii="Times New Roman" w:eastAsia="宋体" w:hAnsi="Times New Roman" w:cs="Times New Roman"/>
            <w:noProof/>
            <w:szCs w:val="21"/>
            <w:lang w:val="en-US"/>
          </w:rPr>
          <w:t>6.3</w:t>
        </w:r>
        <w:r w:rsidR="00AA0D8B" w:rsidRPr="00AA0D8B">
          <w:t xml:space="preserve"> </w:t>
        </w:r>
        <w:r w:rsidR="00AA0D8B" w:rsidRPr="00AA0D8B">
          <w:rPr>
            <w:rStyle w:val="aff6"/>
            <w:rFonts w:ascii="Times New Roman" w:eastAsia="宋体" w:hAnsi="Times New Roman" w:cs="Times New Roman"/>
            <w:noProof/>
            <w:szCs w:val="21"/>
            <w:lang w:val="en-US"/>
          </w:rPr>
          <w:t>Formwork works, reinforced concrete works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_Toc82008756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25</w:t>
        </w:r>
        <w:r w:rsidR="00031F15" w:rsidRPr="001D3AD1">
          <w:rPr>
            <w:rFonts w:ascii="Times New Roman" w:hAnsi="Times New Roman" w:cs="Times New Roman"/>
            <w:noProof/>
            <w:webHidden/>
            <w:szCs w:val="21"/>
          </w:rPr>
          <w:fldChar w:fldCharType="end"/>
        </w:r>
      </w:hyperlink>
    </w:p>
    <w:p w14:paraId="2366F0BE" w14:textId="2233242C"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7" w:history="1">
        <w:r w:rsidR="00031F15" w:rsidRPr="001D3AD1">
          <w:rPr>
            <w:rStyle w:val="aff6"/>
            <w:rFonts w:ascii="Times New Roman" w:eastAsia="宋体" w:hAnsi="Times New Roman" w:cs="Times New Roman"/>
            <w:noProof/>
            <w:szCs w:val="21"/>
            <w:lang w:val="en-US"/>
          </w:rPr>
          <w:t xml:space="preserve">6.4 </w:t>
        </w:r>
        <w:r w:rsidR="00AA0D8B" w:rsidRPr="00AA0D8B">
          <w:rPr>
            <w:rStyle w:val="aff6"/>
            <w:rFonts w:ascii="Times New Roman" w:eastAsia="宋体" w:hAnsi="Times New Roman" w:cs="Times New Roman"/>
            <w:noProof/>
            <w:szCs w:val="21"/>
            <w:lang w:val="en-US"/>
          </w:rPr>
          <w:t>Fabricated steel comprehensive pipe gallery</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_Toc82008757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26</w:t>
        </w:r>
        <w:r w:rsidR="00031F15" w:rsidRPr="001D3AD1">
          <w:rPr>
            <w:rFonts w:ascii="Times New Roman" w:hAnsi="Times New Roman" w:cs="Times New Roman"/>
            <w:noProof/>
            <w:webHidden/>
            <w:szCs w:val="21"/>
          </w:rPr>
          <w:fldChar w:fldCharType="end"/>
        </w:r>
      </w:hyperlink>
    </w:p>
    <w:p w14:paraId="3F2E5B87" w14:textId="0D929CB2" w:rsidR="00031F15"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58" w:history="1">
        <w:r w:rsidR="00031F15" w:rsidRPr="001D3AD1">
          <w:rPr>
            <w:rStyle w:val="aff6"/>
            <w:rFonts w:ascii="Times New Roman" w:hAnsi="Times New Roman" w:cs="Times New Roman"/>
            <w:noProof/>
            <w:kern w:val="44"/>
            <w:sz w:val="21"/>
            <w:szCs w:val="21"/>
            <w:lang w:val="en-US"/>
          </w:rPr>
          <w:t>7</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kern w:val="44"/>
            <w:sz w:val="21"/>
            <w:szCs w:val="21"/>
            <w:lang w:val="en-US"/>
          </w:rPr>
          <w:t>Open cut (cover) excavation method</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_Toc82008758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28</w:t>
        </w:r>
        <w:r w:rsidR="00031F15" w:rsidRPr="001D3AD1">
          <w:rPr>
            <w:rFonts w:ascii="Times New Roman" w:hAnsi="Times New Roman" w:cs="Times New Roman"/>
            <w:noProof/>
            <w:webHidden/>
            <w:sz w:val="21"/>
            <w:szCs w:val="21"/>
          </w:rPr>
          <w:fldChar w:fldCharType="end"/>
        </w:r>
      </w:hyperlink>
    </w:p>
    <w:p w14:paraId="707A0DDA" w14:textId="2D71A4B7"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59" w:history="1">
        <w:r w:rsidR="00031F15" w:rsidRPr="001D3AD1">
          <w:rPr>
            <w:rStyle w:val="aff6"/>
            <w:rFonts w:ascii="Times New Roman" w:eastAsia="宋体" w:hAnsi="Times New Roman" w:cs="Times New Roman"/>
            <w:noProof/>
            <w:szCs w:val="21"/>
            <w:lang w:val="en-US"/>
          </w:rPr>
          <w:t xml:space="preserve">7.1 </w:t>
        </w:r>
        <w:r w:rsidR="00AA0D8B" w:rsidRPr="00AA0D8B">
          <w:rPr>
            <w:rStyle w:val="aff6"/>
            <w:rFonts w:ascii="Times New Roman" w:eastAsia="宋体" w:hAnsi="Times New Roman" w:cs="Times New Roman"/>
            <w:noProof/>
            <w:szCs w:val="21"/>
            <w:lang w:val="en-US"/>
          </w:rPr>
          <w:t>Support system</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_Toc82008759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28</w:t>
        </w:r>
        <w:r w:rsidR="00031F15" w:rsidRPr="001D3AD1">
          <w:rPr>
            <w:rFonts w:ascii="Times New Roman" w:hAnsi="Times New Roman" w:cs="Times New Roman"/>
            <w:noProof/>
            <w:webHidden/>
            <w:szCs w:val="21"/>
          </w:rPr>
          <w:fldChar w:fldCharType="end"/>
        </w:r>
      </w:hyperlink>
    </w:p>
    <w:p w14:paraId="15724CCC" w14:textId="434B46E5"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0" w:history="1">
        <w:r w:rsidR="00031F15" w:rsidRPr="001D3AD1">
          <w:rPr>
            <w:rStyle w:val="aff6"/>
            <w:rFonts w:ascii="Times New Roman" w:eastAsia="宋体" w:hAnsi="Times New Roman" w:cs="Times New Roman"/>
            <w:noProof/>
            <w:szCs w:val="21"/>
            <w:lang w:val="en-US"/>
          </w:rPr>
          <w:t xml:space="preserve">7.2. </w:t>
        </w:r>
        <w:r w:rsidR="00AA0D8B" w:rsidRPr="00AA0D8B">
          <w:rPr>
            <w:rStyle w:val="aff6"/>
            <w:rFonts w:ascii="Times New Roman" w:eastAsia="宋体" w:hAnsi="Times New Roman" w:cs="Times New Roman"/>
            <w:noProof/>
            <w:szCs w:val="21"/>
            <w:lang w:val="en-US"/>
          </w:rPr>
          <w:t>Cover plate system</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_Toc82008760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30</w:t>
        </w:r>
        <w:r w:rsidR="00031F15" w:rsidRPr="001D3AD1">
          <w:rPr>
            <w:rFonts w:ascii="Times New Roman" w:hAnsi="Times New Roman" w:cs="Times New Roman"/>
            <w:noProof/>
            <w:webHidden/>
            <w:szCs w:val="21"/>
          </w:rPr>
          <w:fldChar w:fldCharType="end"/>
        </w:r>
      </w:hyperlink>
    </w:p>
    <w:p w14:paraId="5CF8F776" w14:textId="0CCA5A85"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1" w:history="1">
        <w:r w:rsidR="00031F15" w:rsidRPr="001D3AD1">
          <w:rPr>
            <w:rStyle w:val="aff6"/>
            <w:rFonts w:ascii="Times New Roman" w:eastAsia="宋体" w:hAnsi="Times New Roman" w:cs="Times New Roman"/>
            <w:noProof/>
            <w:szCs w:val="21"/>
            <w:lang w:val="en-US"/>
          </w:rPr>
          <w:t>7.3</w:t>
        </w:r>
        <w:r w:rsidR="00AA0D8B" w:rsidRPr="00AA0D8B">
          <w:t xml:space="preserve"> </w:t>
        </w:r>
        <w:r w:rsidR="00AA0D8B" w:rsidRPr="00AA0D8B">
          <w:rPr>
            <w:rStyle w:val="aff6"/>
            <w:rFonts w:ascii="Times New Roman" w:eastAsia="宋体" w:hAnsi="Times New Roman" w:cs="Times New Roman"/>
            <w:noProof/>
            <w:szCs w:val="21"/>
            <w:lang w:val="en-US"/>
          </w:rPr>
          <w:t>Earthwork and stonework</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_Toc82008761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30</w:t>
        </w:r>
        <w:r w:rsidR="00031F15" w:rsidRPr="001D3AD1">
          <w:rPr>
            <w:rFonts w:ascii="Times New Roman" w:hAnsi="Times New Roman" w:cs="Times New Roman"/>
            <w:noProof/>
            <w:webHidden/>
            <w:szCs w:val="21"/>
          </w:rPr>
          <w:fldChar w:fldCharType="end"/>
        </w:r>
      </w:hyperlink>
    </w:p>
    <w:p w14:paraId="563A6366" w14:textId="49D00E26"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62" w:history="1">
        <w:r w:rsidR="00031F15" w:rsidRPr="001D3AD1">
          <w:rPr>
            <w:rStyle w:val="aff6"/>
            <w:rFonts w:ascii="Times New Roman" w:hAnsi="Times New Roman" w:cs="Times New Roman"/>
            <w:noProof/>
            <w:kern w:val="44"/>
            <w:sz w:val="21"/>
            <w:szCs w:val="21"/>
            <w:lang w:val="en-US"/>
          </w:rPr>
          <w:t>8.</w:t>
        </w:r>
        <w:r w:rsidR="00AA0D8B" w:rsidRPr="00AA0D8B">
          <w:t xml:space="preserve"> </w:t>
        </w:r>
        <w:r w:rsidR="00AA0D8B" w:rsidRPr="00AA0D8B">
          <w:rPr>
            <w:rStyle w:val="aff6"/>
            <w:rFonts w:ascii="Times New Roman" w:hAnsi="Times New Roman" w:cs="Times New Roman"/>
            <w:noProof/>
            <w:kern w:val="44"/>
            <w:sz w:val="21"/>
            <w:szCs w:val="21"/>
            <w:lang w:val="en-US"/>
          </w:rPr>
          <w:t>Shallow excavation method</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_Toc82008762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32</w:t>
        </w:r>
        <w:r w:rsidR="00031F15" w:rsidRPr="001D3AD1">
          <w:rPr>
            <w:rFonts w:ascii="Times New Roman" w:hAnsi="Times New Roman" w:cs="Times New Roman"/>
            <w:noProof/>
            <w:webHidden/>
            <w:sz w:val="21"/>
            <w:szCs w:val="21"/>
          </w:rPr>
          <w:fldChar w:fldCharType="end"/>
        </w:r>
      </w:hyperlink>
    </w:p>
    <w:p w14:paraId="190431B9" w14:textId="0D31471D"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3" w:history="1">
        <w:r w:rsidR="00031F15" w:rsidRPr="001D3AD1">
          <w:rPr>
            <w:rStyle w:val="aff6"/>
            <w:rFonts w:ascii="Times New Roman" w:eastAsia="宋体" w:hAnsi="Times New Roman" w:cs="Times New Roman"/>
            <w:noProof/>
            <w:szCs w:val="21"/>
            <w:lang w:val="en-US"/>
          </w:rPr>
          <w:t xml:space="preserve">8.1 </w:t>
        </w:r>
        <w:r w:rsidR="00AA0D8B" w:rsidRPr="00AA0D8B">
          <w:rPr>
            <w:rStyle w:val="aff6"/>
            <w:rFonts w:ascii="Times New Roman" w:eastAsia="宋体" w:hAnsi="Times New Roman" w:cs="Times New Roman"/>
            <w:noProof/>
            <w:szCs w:val="21"/>
            <w:lang w:val="en-US"/>
          </w:rPr>
          <w:t>Construction shaft</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_Toc82008763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32</w:t>
        </w:r>
        <w:r w:rsidR="00031F15" w:rsidRPr="001D3AD1">
          <w:rPr>
            <w:rFonts w:ascii="Times New Roman" w:hAnsi="Times New Roman" w:cs="Times New Roman"/>
            <w:noProof/>
            <w:webHidden/>
            <w:szCs w:val="21"/>
          </w:rPr>
          <w:fldChar w:fldCharType="end"/>
        </w:r>
      </w:hyperlink>
    </w:p>
    <w:p w14:paraId="50F44EBD" w14:textId="28E8C2B7"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4" w:history="1">
        <w:r w:rsidR="00031F15" w:rsidRPr="001D3AD1">
          <w:rPr>
            <w:rStyle w:val="aff6"/>
            <w:rFonts w:ascii="Times New Roman" w:eastAsia="宋体" w:hAnsi="Times New Roman" w:cs="Times New Roman"/>
            <w:noProof/>
            <w:szCs w:val="21"/>
            <w:lang w:val="en-US"/>
          </w:rPr>
          <w:t>8.2</w:t>
        </w:r>
        <w:r w:rsidR="00AA0D8B" w:rsidRPr="00AA0D8B">
          <w:t xml:space="preserve"> </w:t>
        </w:r>
        <w:r w:rsidR="00AA0D8B" w:rsidRPr="00AA0D8B">
          <w:rPr>
            <w:rStyle w:val="aff6"/>
            <w:rFonts w:ascii="Times New Roman" w:eastAsia="宋体" w:hAnsi="Times New Roman" w:cs="Times New Roman"/>
            <w:noProof/>
            <w:szCs w:val="21"/>
            <w:lang w:val="en-US"/>
          </w:rPr>
          <w:t>Advance support and reinforcement of stratum</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_Toc82008764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33</w:t>
        </w:r>
        <w:r w:rsidR="00031F15" w:rsidRPr="001D3AD1">
          <w:rPr>
            <w:rFonts w:ascii="Times New Roman" w:hAnsi="Times New Roman" w:cs="Times New Roman"/>
            <w:noProof/>
            <w:webHidden/>
            <w:szCs w:val="21"/>
          </w:rPr>
          <w:fldChar w:fldCharType="end"/>
        </w:r>
      </w:hyperlink>
    </w:p>
    <w:p w14:paraId="477D7BE8" w14:textId="68A735B5"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5" w:history="1">
        <w:r w:rsidR="00031F15" w:rsidRPr="001D3AD1">
          <w:rPr>
            <w:rStyle w:val="aff6"/>
            <w:rFonts w:ascii="Times New Roman" w:eastAsia="宋体" w:hAnsi="Times New Roman" w:cs="Times New Roman"/>
            <w:noProof/>
            <w:szCs w:val="21"/>
            <w:lang w:val="en-US"/>
          </w:rPr>
          <w:t>8.3</w:t>
        </w:r>
        <w:r w:rsidR="00AA0D8B" w:rsidRPr="00AA0D8B">
          <w:t xml:space="preserve"> </w:t>
        </w:r>
        <w:r w:rsidR="00AA0D8B" w:rsidRPr="00AA0D8B">
          <w:rPr>
            <w:rStyle w:val="aff6"/>
            <w:rFonts w:ascii="Times New Roman" w:eastAsia="宋体" w:hAnsi="Times New Roman" w:cs="Times New Roman"/>
            <w:noProof/>
            <w:szCs w:val="21"/>
            <w:lang w:val="en-US"/>
          </w:rPr>
          <w:t>Primary support</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_Toc82008765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33</w:t>
        </w:r>
        <w:r w:rsidR="00031F15" w:rsidRPr="001D3AD1">
          <w:rPr>
            <w:rFonts w:ascii="Times New Roman" w:hAnsi="Times New Roman" w:cs="Times New Roman"/>
            <w:noProof/>
            <w:webHidden/>
            <w:szCs w:val="21"/>
          </w:rPr>
          <w:fldChar w:fldCharType="end"/>
        </w:r>
      </w:hyperlink>
    </w:p>
    <w:p w14:paraId="3407458E" w14:textId="06B56AD7"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6" w:history="1">
        <w:r w:rsidR="00031F15" w:rsidRPr="001D3AD1">
          <w:rPr>
            <w:rStyle w:val="aff6"/>
            <w:rFonts w:ascii="Times New Roman" w:eastAsia="宋体" w:hAnsi="Times New Roman" w:cs="Times New Roman"/>
            <w:noProof/>
            <w:szCs w:val="21"/>
            <w:lang w:val="en-US"/>
          </w:rPr>
          <w:t>8.4</w:t>
        </w:r>
        <w:r w:rsidR="00AA0D8B" w:rsidRPr="00AA0D8B">
          <w:t xml:space="preserve"> </w:t>
        </w:r>
        <w:r w:rsidR="00AA0D8B" w:rsidRPr="00AA0D8B">
          <w:rPr>
            <w:rStyle w:val="aff6"/>
            <w:rFonts w:ascii="Times New Roman" w:eastAsia="宋体" w:hAnsi="Times New Roman" w:cs="Times New Roman"/>
            <w:noProof/>
            <w:szCs w:val="21"/>
            <w:lang w:val="en-US"/>
          </w:rPr>
          <w:t>Secondary lining</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_Toc82008766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34</w:t>
        </w:r>
        <w:r w:rsidR="00031F15" w:rsidRPr="001D3AD1">
          <w:rPr>
            <w:rFonts w:ascii="Times New Roman" w:hAnsi="Times New Roman" w:cs="Times New Roman"/>
            <w:noProof/>
            <w:webHidden/>
            <w:szCs w:val="21"/>
          </w:rPr>
          <w:fldChar w:fldCharType="end"/>
        </w:r>
      </w:hyperlink>
    </w:p>
    <w:p w14:paraId="16041D00" w14:textId="2FB47DAA" w:rsidR="00031F15" w:rsidRPr="001D3AD1" w:rsidRDefault="00A53E2A" w:rsidP="00913ACB">
      <w:pPr>
        <w:pStyle w:val="TOC1"/>
        <w:tabs>
          <w:tab w:val="left" w:pos="42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67" w:history="1">
        <w:r w:rsidR="00031F15" w:rsidRPr="001D3AD1">
          <w:rPr>
            <w:rStyle w:val="aff6"/>
            <w:rFonts w:ascii="Times New Roman" w:hAnsi="Times New Roman" w:cs="Times New Roman"/>
            <w:noProof/>
            <w:kern w:val="44"/>
            <w:sz w:val="21"/>
            <w:szCs w:val="21"/>
            <w:lang w:val="en-US"/>
          </w:rPr>
          <w:t>9</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kern w:val="44"/>
            <w:sz w:val="21"/>
            <w:szCs w:val="21"/>
            <w:lang w:val="en-US"/>
          </w:rPr>
          <w:t>Shield method (mining method, TBM method, pipe jacking method, prefabricated jacking method)</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_Toc82008767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36</w:t>
        </w:r>
        <w:r w:rsidR="00031F15" w:rsidRPr="001D3AD1">
          <w:rPr>
            <w:rFonts w:ascii="Times New Roman" w:hAnsi="Times New Roman" w:cs="Times New Roman"/>
            <w:noProof/>
            <w:webHidden/>
            <w:sz w:val="21"/>
            <w:szCs w:val="21"/>
          </w:rPr>
          <w:fldChar w:fldCharType="end"/>
        </w:r>
      </w:hyperlink>
    </w:p>
    <w:p w14:paraId="36D93642" w14:textId="1A65BEE6"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8" w:history="1">
        <w:r w:rsidR="00031F15" w:rsidRPr="001D3AD1">
          <w:rPr>
            <w:rStyle w:val="aff6"/>
            <w:rFonts w:ascii="Times New Roman" w:eastAsia="宋体" w:hAnsi="Times New Roman" w:cs="Times New Roman"/>
            <w:noProof/>
            <w:szCs w:val="21"/>
            <w:lang w:val="en-US"/>
          </w:rPr>
          <w:t>9.1</w:t>
        </w:r>
        <w:r w:rsidR="00AA0D8B" w:rsidRPr="00AA0D8B">
          <w:t xml:space="preserve"> </w:t>
        </w:r>
        <w:r w:rsidR="00AA0D8B" w:rsidRPr="00AA0D8B">
          <w:rPr>
            <w:rStyle w:val="aff6"/>
            <w:rFonts w:ascii="Times New Roman" w:eastAsia="宋体" w:hAnsi="Times New Roman" w:cs="Times New Roman"/>
            <w:noProof/>
            <w:szCs w:val="21"/>
            <w:lang w:val="en-US"/>
          </w:rPr>
          <w:t>general provisions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_Toc82008768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36</w:t>
        </w:r>
        <w:r w:rsidR="00031F15" w:rsidRPr="001D3AD1">
          <w:rPr>
            <w:rFonts w:ascii="Times New Roman" w:hAnsi="Times New Roman" w:cs="Times New Roman"/>
            <w:noProof/>
            <w:webHidden/>
            <w:szCs w:val="21"/>
          </w:rPr>
          <w:fldChar w:fldCharType="end"/>
        </w:r>
      </w:hyperlink>
    </w:p>
    <w:p w14:paraId="460350BA" w14:textId="5E115AAD"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69" w:history="1">
        <w:r w:rsidR="00031F15" w:rsidRPr="001D3AD1">
          <w:rPr>
            <w:rStyle w:val="aff6"/>
            <w:rFonts w:ascii="Times New Roman" w:eastAsia="宋体" w:hAnsi="Times New Roman" w:cs="Times New Roman"/>
            <w:noProof/>
            <w:szCs w:val="21"/>
            <w:lang w:val="en-US"/>
          </w:rPr>
          <w:t>9.2</w:t>
        </w:r>
        <w:r w:rsidR="00AA0D8B" w:rsidRPr="00AA0D8B">
          <w:t xml:space="preserve"> </w:t>
        </w:r>
        <w:r w:rsidR="00AA0D8B" w:rsidRPr="00AA0D8B">
          <w:rPr>
            <w:rStyle w:val="aff6"/>
            <w:rFonts w:ascii="Times New Roman" w:eastAsia="宋体" w:hAnsi="Times New Roman" w:cs="Times New Roman"/>
            <w:noProof/>
            <w:szCs w:val="21"/>
            <w:lang w:val="en-US"/>
          </w:rPr>
          <w:t>Formed segment and assembly</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_Toc82008769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36</w:t>
        </w:r>
        <w:r w:rsidR="00031F15" w:rsidRPr="001D3AD1">
          <w:rPr>
            <w:rFonts w:ascii="Times New Roman" w:hAnsi="Times New Roman" w:cs="Times New Roman"/>
            <w:noProof/>
            <w:webHidden/>
            <w:szCs w:val="21"/>
          </w:rPr>
          <w:fldChar w:fldCharType="end"/>
        </w:r>
      </w:hyperlink>
    </w:p>
    <w:p w14:paraId="083CC5BE" w14:textId="28FAFB3C"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0" w:history="1">
        <w:r w:rsidR="00031F15" w:rsidRPr="001D3AD1">
          <w:rPr>
            <w:rStyle w:val="aff6"/>
            <w:rFonts w:ascii="Times New Roman" w:eastAsia="宋体" w:hAnsi="Times New Roman" w:cs="Times New Roman"/>
            <w:noProof/>
            <w:szCs w:val="21"/>
            <w:lang w:val="en-US"/>
          </w:rPr>
          <w:t xml:space="preserve">9.3 </w:t>
        </w:r>
        <w:r w:rsidR="00AA0D8B" w:rsidRPr="00AA0D8B">
          <w:rPr>
            <w:rStyle w:val="aff6"/>
            <w:rFonts w:ascii="Times New Roman" w:eastAsia="宋体" w:hAnsi="Times New Roman" w:cs="Times New Roman"/>
            <w:noProof/>
            <w:szCs w:val="21"/>
            <w:lang w:val="en-US"/>
          </w:rPr>
          <w:t>TBM method</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_Toc82008770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37</w:t>
        </w:r>
        <w:r w:rsidR="00031F15" w:rsidRPr="001D3AD1">
          <w:rPr>
            <w:rFonts w:ascii="Times New Roman" w:hAnsi="Times New Roman" w:cs="Times New Roman"/>
            <w:noProof/>
            <w:webHidden/>
            <w:szCs w:val="21"/>
          </w:rPr>
          <w:fldChar w:fldCharType="end"/>
        </w:r>
      </w:hyperlink>
    </w:p>
    <w:p w14:paraId="1E7AB928" w14:textId="36DA462C"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1" w:history="1">
        <w:r w:rsidR="00031F15" w:rsidRPr="001D3AD1">
          <w:rPr>
            <w:rStyle w:val="aff6"/>
            <w:rFonts w:ascii="Times New Roman" w:eastAsia="宋体" w:hAnsi="Times New Roman" w:cs="Times New Roman"/>
            <w:noProof/>
            <w:szCs w:val="21"/>
            <w:lang w:val="en-US"/>
          </w:rPr>
          <w:t xml:space="preserve">9.4 </w:t>
        </w:r>
        <w:r w:rsidR="00AA0D8B" w:rsidRPr="00AA0D8B">
          <w:rPr>
            <w:rStyle w:val="aff6"/>
            <w:rFonts w:ascii="Times New Roman" w:eastAsia="宋体" w:hAnsi="Times New Roman" w:cs="Times New Roman"/>
            <w:noProof/>
            <w:szCs w:val="21"/>
            <w:lang w:val="en-US"/>
          </w:rPr>
          <w:t>Prefabricated jacking structure</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_Toc82008771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38</w:t>
        </w:r>
        <w:r w:rsidR="00031F15" w:rsidRPr="001D3AD1">
          <w:rPr>
            <w:rFonts w:ascii="Times New Roman" w:hAnsi="Times New Roman" w:cs="Times New Roman"/>
            <w:noProof/>
            <w:webHidden/>
            <w:szCs w:val="21"/>
          </w:rPr>
          <w:fldChar w:fldCharType="end"/>
        </w:r>
      </w:hyperlink>
    </w:p>
    <w:p w14:paraId="651DF0AC" w14:textId="0402B9DB" w:rsidR="00031F15"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72" w:history="1">
        <w:r w:rsidR="00031F15" w:rsidRPr="001D3AD1">
          <w:rPr>
            <w:rStyle w:val="aff6"/>
            <w:rFonts w:ascii="Times New Roman" w:hAnsi="Times New Roman" w:cs="Times New Roman"/>
            <w:noProof/>
            <w:kern w:val="44"/>
            <w:sz w:val="21"/>
            <w:szCs w:val="21"/>
            <w:lang w:val="en-US"/>
          </w:rPr>
          <w:t>10</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kern w:val="44"/>
            <w:sz w:val="21"/>
            <w:szCs w:val="21"/>
            <w:lang w:val="en-US"/>
          </w:rPr>
          <w:t>Waterproof works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_Toc82008772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39</w:t>
        </w:r>
        <w:r w:rsidR="00031F15" w:rsidRPr="001D3AD1">
          <w:rPr>
            <w:rFonts w:ascii="Times New Roman" w:hAnsi="Times New Roman" w:cs="Times New Roman"/>
            <w:noProof/>
            <w:webHidden/>
            <w:sz w:val="21"/>
            <w:szCs w:val="21"/>
          </w:rPr>
          <w:fldChar w:fldCharType="end"/>
        </w:r>
      </w:hyperlink>
    </w:p>
    <w:p w14:paraId="48A6D8B7" w14:textId="1E4048D5"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3" w:history="1">
        <w:r w:rsidR="00031F15" w:rsidRPr="001D3AD1">
          <w:rPr>
            <w:rStyle w:val="aff6"/>
            <w:rFonts w:ascii="Times New Roman" w:eastAsia="宋体" w:hAnsi="Times New Roman" w:cs="Times New Roman"/>
            <w:noProof/>
            <w:szCs w:val="21"/>
            <w:lang w:val="en-US"/>
          </w:rPr>
          <w:t xml:space="preserve">10.1 </w:t>
        </w:r>
        <w:r w:rsidR="00AA0D8B" w:rsidRPr="00AA0D8B">
          <w:rPr>
            <w:rStyle w:val="aff6"/>
            <w:rFonts w:ascii="Times New Roman" w:eastAsia="宋体" w:hAnsi="Times New Roman" w:cs="Times New Roman"/>
            <w:noProof/>
            <w:szCs w:val="21"/>
            <w:lang w:val="en-US"/>
          </w:rPr>
          <w:t>Main body waterproof</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_Toc82008773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39</w:t>
        </w:r>
        <w:r w:rsidR="00031F15" w:rsidRPr="001D3AD1">
          <w:rPr>
            <w:rFonts w:ascii="Times New Roman" w:hAnsi="Times New Roman" w:cs="Times New Roman"/>
            <w:noProof/>
            <w:webHidden/>
            <w:szCs w:val="21"/>
          </w:rPr>
          <w:fldChar w:fldCharType="end"/>
        </w:r>
      </w:hyperlink>
    </w:p>
    <w:p w14:paraId="43D4C357" w14:textId="558F8962"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4" w:history="1">
        <w:r w:rsidR="00031F15" w:rsidRPr="001D3AD1">
          <w:rPr>
            <w:rStyle w:val="aff6"/>
            <w:rFonts w:ascii="Times New Roman" w:eastAsia="宋体" w:hAnsi="Times New Roman" w:cs="Times New Roman"/>
            <w:noProof/>
            <w:szCs w:val="21"/>
            <w:lang w:val="en-US"/>
          </w:rPr>
          <w:t xml:space="preserve">10.3 </w:t>
        </w:r>
        <w:r w:rsidR="00AA0D8B" w:rsidRPr="00AA0D8B">
          <w:rPr>
            <w:rStyle w:val="aff6"/>
            <w:rFonts w:ascii="Times New Roman" w:eastAsia="宋体" w:hAnsi="Times New Roman" w:cs="Times New Roman"/>
            <w:noProof/>
            <w:szCs w:val="21"/>
            <w:lang w:val="en-US"/>
          </w:rPr>
          <w:t>Detail structure</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_Toc82008774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41</w:t>
        </w:r>
        <w:r w:rsidR="00031F15" w:rsidRPr="001D3AD1">
          <w:rPr>
            <w:rFonts w:ascii="Times New Roman" w:hAnsi="Times New Roman" w:cs="Times New Roman"/>
            <w:noProof/>
            <w:webHidden/>
            <w:szCs w:val="21"/>
          </w:rPr>
          <w:fldChar w:fldCharType="end"/>
        </w:r>
      </w:hyperlink>
    </w:p>
    <w:p w14:paraId="5456B8CC" w14:textId="79A755CE"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5" w:history="1">
        <w:r w:rsidR="00031F15" w:rsidRPr="001D3AD1">
          <w:rPr>
            <w:rStyle w:val="aff6"/>
            <w:rFonts w:ascii="Times New Roman" w:eastAsia="宋体" w:hAnsi="Times New Roman" w:cs="Times New Roman"/>
            <w:noProof/>
            <w:szCs w:val="21"/>
            <w:lang w:val="en-US"/>
          </w:rPr>
          <w:t>10.3</w:t>
        </w:r>
        <w:r w:rsidR="00AA0D8B" w:rsidRPr="00AA0D8B">
          <w:t xml:space="preserve"> </w:t>
        </w:r>
        <w:r w:rsidR="00AA0D8B" w:rsidRPr="00AA0D8B">
          <w:rPr>
            <w:rStyle w:val="aff6"/>
            <w:rFonts w:ascii="Times New Roman" w:eastAsia="宋体" w:hAnsi="Times New Roman" w:cs="Times New Roman"/>
            <w:noProof/>
            <w:szCs w:val="21"/>
            <w:lang w:val="en-US"/>
          </w:rPr>
          <w:t>Waterproof of special construction method structure</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_Toc82008775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42</w:t>
        </w:r>
        <w:r w:rsidR="00031F15" w:rsidRPr="001D3AD1">
          <w:rPr>
            <w:rFonts w:ascii="Times New Roman" w:hAnsi="Times New Roman" w:cs="Times New Roman"/>
            <w:noProof/>
            <w:webHidden/>
            <w:szCs w:val="21"/>
          </w:rPr>
          <w:fldChar w:fldCharType="end"/>
        </w:r>
      </w:hyperlink>
    </w:p>
    <w:p w14:paraId="1DFC3BEF" w14:textId="69EB8425" w:rsidR="00031F15"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76" w:history="1">
        <w:r w:rsidR="00031F15" w:rsidRPr="001D3AD1">
          <w:rPr>
            <w:rStyle w:val="aff6"/>
            <w:rFonts w:ascii="Times New Roman" w:hAnsi="Times New Roman" w:cs="Times New Roman"/>
            <w:noProof/>
            <w:kern w:val="44"/>
            <w:sz w:val="21"/>
            <w:szCs w:val="21"/>
            <w:lang w:val="en-US"/>
          </w:rPr>
          <w:t>11</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kern w:val="44"/>
            <w:sz w:val="21"/>
            <w:szCs w:val="21"/>
            <w:lang w:val="en-US"/>
          </w:rPr>
          <w:t>Ancillary structures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_Toc82008776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45</w:t>
        </w:r>
        <w:r w:rsidR="00031F15" w:rsidRPr="001D3AD1">
          <w:rPr>
            <w:rFonts w:ascii="Times New Roman" w:hAnsi="Times New Roman" w:cs="Times New Roman"/>
            <w:noProof/>
            <w:webHidden/>
            <w:sz w:val="21"/>
            <w:szCs w:val="21"/>
          </w:rPr>
          <w:fldChar w:fldCharType="end"/>
        </w:r>
      </w:hyperlink>
    </w:p>
    <w:p w14:paraId="709400C9" w14:textId="2F2A3736"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7" w:history="1">
        <w:r w:rsidR="00031F15" w:rsidRPr="001D3AD1">
          <w:rPr>
            <w:rStyle w:val="aff6"/>
            <w:rFonts w:ascii="Times New Roman" w:eastAsia="宋体" w:hAnsi="Times New Roman" w:cs="Times New Roman"/>
            <w:noProof/>
            <w:szCs w:val="21"/>
            <w:lang w:val="en-US"/>
          </w:rPr>
          <w:t xml:space="preserve">11.1 </w:t>
        </w:r>
        <w:r w:rsidR="00AA0D8B">
          <w:rPr>
            <w:rStyle w:val="aff6"/>
            <w:rFonts w:ascii="Times New Roman" w:eastAsia="宋体" w:hAnsi="Times New Roman" w:cs="Times New Roman" w:hint="eastAsia"/>
            <w:noProof/>
            <w:szCs w:val="21"/>
            <w:lang w:val="en-US"/>
          </w:rPr>
          <w:t>G</w:t>
        </w:r>
        <w:r w:rsidR="00AA0D8B" w:rsidRPr="00AA0D8B">
          <w:rPr>
            <w:rStyle w:val="aff6"/>
            <w:rFonts w:ascii="Times New Roman" w:eastAsia="宋体" w:hAnsi="Times New Roman" w:cs="Times New Roman"/>
            <w:noProof/>
            <w:szCs w:val="21"/>
            <w:lang w:val="en-US"/>
          </w:rPr>
          <w:t>eneral provisions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_Toc82008777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45</w:t>
        </w:r>
        <w:r w:rsidR="00031F15" w:rsidRPr="001D3AD1">
          <w:rPr>
            <w:rFonts w:ascii="Times New Roman" w:hAnsi="Times New Roman" w:cs="Times New Roman"/>
            <w:noProof/>
            <w:webHidden/>
            <w:szCs w:val="21"/>
          </w:rPr>
          <w:fldChar w:fldCharType="end"/>
        </w:r>
      </w:hyperlink>
    </w:p>
    <w:p w14:paraId="78EF0B5D" w14:textId="63DDD3BC" w:rsidR="00031F15"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78" w:history="1">
        <w:r w:rsidR="00031F15" w:rsidRPr="001D3AD1">
          <w:rPr>
            <w:rStyle w:val="aff6"/>
            <w:rFonts w:ascii="Times New Roman" w:hAnsi="Times New Roman" w:cs="Times New Roman"/>
            <w:noProof/>
            <w:kern w:val="44"/>
            <w:sz w:val="21"/>
            <w:szCs w:val="21"/>
            <w:lang w:val="en-US"/>
          </w:rPr>
          <w:t>12</w:t>
        </w:r>
        <w:r w:rsidR="00031F15" w:rsidRPr="001D3AD1">
          <w:rPr>
            <w:rFonts w:ascii="Times New Roman" w:eastAsiaTheme="minorEastAsia" w:hAnsi="Times New Roman" w:cs="Times New Roman"/>
            <w:noProof/>
            <w:kern w:val="2"/>
            <w:sz w:val="21"/>
            <w:szCs w:val="21"/>
            <w:lang w:val="en-US" w:bidi="ar-SA"/>
          </w:rPr>
          <w:tab/>
        </w:r>
        <w:r w:rsidR="00AA0D8B" w:rsidRPr="00AA0D8B">
          <w:rPr>
            <w:rStyle w:val="aff6"/>
            <w:rFonts w:ascii="Times New Roman" w:hAnsi="Times New Roman" w:cs="Times New Roman"/>
            <w:noProof/>
            <w:kern w:val="44"/>
            <w:sz w:val="21"/>
            <w:szCs w:val="21"/>
            <w:lang w:val="en-US"/>
          </w:rPr>
          <w:t>Electromechanical equipment installation engineering, monitoring alarm and intelligent management system</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_Toc82008778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46</w:t>
        </w:r>
        <w:r w:rsidR="00031F15" w:rsidRPr="001D3AD1">
          <w:rPr>
            <w:rFonts w:ascii="Times New Roman" w:hAnsi="Times New Roman" w:cs="Times New Roman"/>
            <w:noProof/>
            <w:webHidden/>
            <w:sz w:val="21"/>
            <w:szCs w:val="21"/>
          </w:rPr>
          <w:fldChar w:fldCharType="end"/>
        </w:r>
      </w:hyperlink>
    </w:p>
    <w:p w14:paraId="0593E1CE" w14:textId="07B96593"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79" w:history="1">
        <w:r w:rsidR="00031F15" w:rsidRPr="001D3AD1">
          <w:rPr>
            <w:rStyle w:val="aff6"/>
            <w:rFonts w:ascii="Times New Roman" w:eastAsia="宋体" w:hAnsi="Times New Roman" w:cs="Times New Roman"/>
            <w:noProof/>
            <w:szCs w:val="21"/>
            <w:lang w:val="en-US"/>
          </w:rPr>
          <w:t xml:space="preserve">12.1 </w:t>
        </w:r>
        <w:r w:rsidR="00AA0D8B" w:rsidRPr="00AA0D8B">
          <w:rPr>
            <w:rStyle w:val="aff6"/>
            <w:rFonts w:ascii="Times New Roman" w:eastAsia="宋体" w:hAnsi="Times New Roman" w:cs="Times New Roman"/>
            <w:noProof/>
            <w:szCs w:val="21"/>
            <w:lang w:val="en-US"/>
          </w:rPr>
          <w:t>General provisions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_Toc82008779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46</w:t>
        </w:r>
        <w:r w:rsidR="00031F15" w:rsidRPr="001D3AD1">
          <w:rPr>
            <w:rFonts w:ascii="Times New Roman" w:hAnsi="Times New Roman" w:cs="Times New Roman"/>
            <w:noProof/>
            <w:webHidden/>
            <w:szCs w:val="21"/>
          </w:rPr>
          <w:fldChar w:fldCharType="end"/>
        </w:r>
      </w:hyperlink>
    </w:p>
    <w:p w14:paraId="154A486C" w14:textId="15A17268"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80" w:history="1">
        <w:r w:rsidR="00031F15" w:rsidRPr="001D3AD1">
          <w:rPr>
            <w:rStyle w:val="aff6"/>
            <w:rFonts w:ascii="Times New Roman" w:eastAsia="宋体" w:hAnsi="Times New Roman" w:cs="Times New Roman"/>
            <w:noProof/>
            <w:szCs w:val="21"/>
            <w:lang w:val="en-US"/>
          </w:rPr>
          <w:t>12.2</w:t>
        </w:r>
        <w:r w:rsidR="00AA0D8B" w:rsidRPr="00AA0D8B">
          <w:t xml:space="preserve"> </w:t>
        </w:r>
        <w:r w:rsidR="00AA0D8B" w:rsidRPr="00AA0D8B">
          <w:rPr>
            <w:rStyle w:val="aff6"/>
            <w:rFonts w:ascii="Times New Roman" w:eastAsia="宋体" w:hAnsi="Times New Roman" w:cs="Times New Roman"/>
            <w:noProof/>
            <w:szCs w:val="21"/>
            <w:lang w:val="en-US"/>
          </w:rPr>
          <w:t>Electromechanical equipment installation works</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_Toc82008780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46</w:t>
        </w:r>
        <w:r w:rsidR="00031F15" w:rsidRPr="001D3AD1">
          <w:rPr>
            <w:rFonts w:ascii="Times New Roman" w:hAnsi="Times New Roman" w:cs="Times New Roman"/>
            <w:noProof/>
            <w:webHidden/>
            <w:szCs w:val="21"/>
          </w:rPr>
          <w:fldChar w:fldCharType="end"/>
        </w:r>
      </w:hyperlink>
    </w:p>
    <w:p w14:paraId="5DC90DA1" w14:textId="1E37DB88"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81" w:history="1">
        <w:r w:rsidR="00031F15" w:rsidRPr="001D3AD1">
          <w:rPr>
            <w:rStyle w:val="aff6"/>
            <w:rFonts w:ascii="Times New Roman" w:eastAsia="宋体" w:hAnsi="Times New Roman" w:cs="Times New Roman"/>
            <w:noProof/>
            <w:szCs w:val="21"/>
            <w:lang w:val="en-US"/>
          </w:rPr>
          <w:t>12.3</w:t>
        </w:r>
        <w:r w:rsidR="0017278F" w:rsidRPr="0017278F">
          <w:t xml:space="preserve"> </w:t>
        </w:r>
        <w:r w:rsidR="0017278F" w:rsidRPr="0017278F">
          <w:rPr>
            <w:rStyle w:val="aff6"/>
            <w:rFonts w:ascii="Times New Roman" w:eastAsia="宋体" w:hAnsi="Times New Roman" w:cs="Times New Roman"/>
            <w:noProof/>
            <w:szCs w:val="21"/>
            <w:lang w:val="en-US"/>
          </w:rPr>
          <w:t>Monitoring alarm and intelligent management system</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_Toc82008781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50</w:t>
        </w:r>
        <w:r w:rsidR="00031F15" w:rsidRPr="001D3AD1">
          <w:rPr>
            <w:rFonts w:ascii="Times New Roman" w:hAnsi="Times New Roman" w:cs="Times New Roman"/>
            <w:noProof/>
            <w:webHidden/>
            <w:szCs w:val="21"/>
          </w:rPr>
          <w:fldChar w:fldCharType="end"/>
        </w:r>
      </w:hyperlink>
    </w:p>
    <w:p w14:paraId="051CD4C0" w14:textId="6966E68B" w:rsidR="00031F15" w:rsidRPr="001D3AD1" w:rsidRDefault="00A53E2A" w:rsidP="00913ACB">
      <w:pPr>
        <w:pStyle w:val="TOC1"/>
        <w:tabs>
          <w:tab w:val="left" w:pos="440"/>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2" w:history="1">
        <w:r w:rsidR="00031F15" w:rsidRPr="001D3AD1">
          <w:rPr>
            <w:rStyle w:val="aff6"/>
            <w:rFonts w:ascii="Times New Roman" w:hAnsi="Times New Roman" w:cs="Times New Roman"/>
            <w:noProof/>
            <w:kern w:val="44"/>
            <w:sz w:val="21"/>
            <w:szCs w:val="21"/>
            <w:lang w:val="en-US"/>
          </w:rPr>
          <w:t>13</w:t>
        </w:r>
        <w:r w:rsidR="00031F15" w:rsidRPr="001D3AD1">
          <w:rPr>
            <w:rFonts w:ascii="Times New Roman" w:eastAsiaTheme="minorEastAsia" w:hAnsi="Times New Roman" w:cs="Times New Roman"/>
            <w:noProof/>
            <w:kern w:val="2"/>
            <w:sz w:val="21"/>
            <w:szCs w:val="21"/>
            <w:lang w:val="en-US" w:bidi="ar-SA"/>
          </w:rPr>
          <w:tab/>
        </w:r>
        <w:r w:rsidR="00033353" w:rsidRPr="00033353">
          <w:rPr>
            <w:rStyle w:val="aff6"/>
            <w:rFonts w:ascii="Times New Roman" w:hAnsi="Times New Roman" w:cs="Times New Roman"/>
            <w:noProof/>
            <w:kern w:val="44"/>
            <w:sz w:val="21"/>
            <w:szCs w:val="21"/>
            <w:lang w:val="en-US"/>
          </w:rPr>
          <w:t>Operation and maintenance of urban comprehensive pipe gallery and decoration of pipe gallery monitoring center</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_Toc82008782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53</w:t>
        </w:r>
        <w:r w:rsidR="00031F15" w:rsidRPr="001D3AD1">
          <w:rPr>
            <w:rFonts w:ascii="Times New Roman" w:hAnsi="Times New Roman" w:cs="Times New Roman"/>
            <w:noProof/>
            <w:webHidden/>
            <w:sz w:val="21"/>
            <w:szCs w:val="21"/>
          </w:rPr>
          <w:fldChar w:fldCharType="end"/>
        </w:r>
      </w:hyperlink>
    </w:p>
    <w:p w14:paraId="3E1A7582" w14:textId="549149C8" w:rsidR="00031F15" w:rsidRPr="001D3AD1" w:rsidRDefault="00A53E2A" w:rsidP="00913ACB">
      <w:pPr>
        <w:pStyle w:val="TOC2"/>
        <w:tabs>
          <w:tab w:val="right" w:leader="dot" w:pos="8640"/>
        </w:tabs>
        <w:spacing w:line="360" w:lineRule="auto"/>
        <w:ind w:left="440"/>
        <w:rPr>
          <w:rFonts w:ascii="Times New Roman" w:eastAsiaTheme="minorEastAsia" w:hAnsi="Times New Roman" w:cs="Times New Roman"/>
          <w:noProof/>
          <w:kern w:val="2"/>
          <w:szCs w:val="21"/>
          <w:lang w:val="en-US" w:bidi="ar-SA"/>
        </w:rPr>
      </w:pPr>
      <w:hyperlink w:anchor="_Toc82008783" w:history="1">
        <w:r w:rsidR="00031F15" w:rsidRPr="001D3AD1">
          <w:rPr>
            <w:rStyle w:val="aff6"/>
            <w:rFonts w:ascii="Times New Roman" w:eastAsia="宋体" w:hAnsi="Times New Roman" w:cs="Times New Roman"/>
            <w:noProof/>
            <w:szCs w:val="21"/>
            <w:lang w:val="en-US"/>
          </w:rPr>
          <w:t>13.1</w:t>
        </w:r>
        <w:r w:rsidR="001C3C59" w:rsidRPr="001C3C59">
          <w:t xml:space="preserve"> </w:t>
        </w:r>
        <w:r w:rsidR="001C3C59" w:rsidRPr="001C3C59">
          <w:rPr>
            <w:rStyle w:val="aff6"/>
            <w:rFonts w:ascii="Times New Roman" w:eastAsia="宋体" w:hAnsi="Times New Roman" w:cs="Times New Roman"/>
            <w:noProof/>
            <w:szCs w:val="21"/>
            <w:lang w:val="en-US"/>
          </w:rPr>
          <w:t>Operation and maintenance of urban comprehensive pipe gallery</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_Toc82008783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53</w:t>
        </w:r>
        <w:r w:rsidR="00031F15" w:rsidRPr="001D3AD1">
          <w:rPr>
            <w:rFonts w:ascii="Times New Roman" w:hAnsi="Times New Roman" w:cs="Times New Roman"/>
            <w:noProof/>
            <w:webHidden/>
            <w:szCs w:val="21"/>
          </w:rPr>
          <w:fldChar w:fldCharType="end"/>
        </w:r>
      </w:hyperlink>
    </w:p>
    <w:p w14:paraId="527A45BC" w14:textId="0184E72D" w:rsidR="00414C21" w:rsidRPr="00414C21" w:rsidRDefault="00A53E2A" w:rsidP="00414C21">
      <w:pPr>
        <w:pStyle w:val="TOC2"/>
        <w:tabs>
          <w:tab w:val="right" w:leader="dot" w:pos="8640"/>
        </w:tabs>
        <w:spacing w:line="360" w:lineRule="auto"/>
        <w:ind w:left="440"/>
        <w:rPr>
          <w:rStyle w:val="aff6"/>
          <w:rFonts w:ascii="Times New Roman" w:eastAsiaTheme="minorEastAsia" w:hAnsi="Times New Roman" w:cs="Times New Roman"/>
          <w:noProof/>
          <w:color w:val="auto"/>
          <w:kern w:val="2"/>
          <w:szCs w:val="21"/>
          <w:u w:val="none"/>
          <w:lang w:val="en-US" w:bidi="ar-SA"/>
        </w:rPr>
      </w:pPr>
      <w:hyperlink w:anchor="_Toc82008784" w:history="1">
        <w:r w:rsidR="00031F15" w:rsidRPr="001D3AD1">
          <w:rPr>
            <w:rStyle w:val="aff6"/>
            <w:rFonts w:ascii="Times New Roman" w:eastAsia="宋体" w:hAnsi="Times New Roman" w:cs="Times New Roman"/>
            <w:noProof/>
            <w:szCs w:val="21"/>
            <w:lang w:val="en-US"/>
          </w:rPr>
          <w:t>13.2.</w:t>
        </w:r>
        <w:r w:rsidR="001C3C59" w:rsidRPr="001C3C59">
          <w:t xml:space="preserve"> </w:t>
        </w:r>
        <w:r w:rsidR="001C3C59" w:rsidRPr="001C3C59">
          <w:rPr>
            <w:rStyle w:val="aff6"/>
            <w:rFonts w:ascii="Times New Roman" w:eastAsia="宋体" w:hAnsi="Times New Roman" w:cs="Times New Roman"/>
            <w:noProof/>
            <w:szCs w:val="21"/>
            <w:lang w:val="en-US"/>
          </w:rPr>
          <w:t>Decoration of pipe gallery monitoring center</w:t>
        </w:r>
        <w:r w:rsidR="00031F15" w:rsidRPr="001D3AD1">
          <w:rPr>
            <w:rFonts w:ascii="Times New Roman" w:hAnsi="Times New Roman" w:cs="Times New Roman"/>
            <w:noProof/>
            <w:webHidden/>
            <w:szCs w:val="21"/>
          </w:rPr>
          <w:tab/>
        </w:r>
        <w:r w:rsidR="00031F15" w:rsidRPr="001D3AD1">
          <w:rPr>
            <w:rFonts w:ascii="Times New Roman" w:hAnsi="Times New Roman" w:cs="Times New Roman"/>
            <w:noProof/>
            <w:webHidden/>
            <w:szCs w:val="21"/>
          </w:rPr>
          <w:fldChar w:fldCharType="begin"/>
        </w:r>
        <w:r w:rsidR="00031F15" w:rsidRPr="001D3AD1">
          <w:rPr>
            <w:rFonts w:ascii="Times New Roman" w:hAnsi="Times New Roman" w:cs="Times New Roman"/>
            <w:noProof/>
            <w:webHidden/>
            <w:szCs w:val="21"/>
          </w:rPr>
          <w:instrText xml:space="preserve"> PAGEREF _Toc82008784 \h </w:instrText>
        </w:r>
        <w:r w:rsidR="00031F15" w:rsidRPr="001D3AD1">
          <w:rPr>
            <w:rFonts w:ascii="Times New Roman" w:hAnsi="Times New Roman" w:cs="Times New Roman"/>
            <w:noProof/>
            <w:webHidden/>
            <w:szCs w:val="21"/>
          </w:rPr>
        </w:r>
        <w:r w:rsidR="00031F15" w:rsidRPr="001D3AD1">
          <w:rPr>
            <w:rFonts w:ascii="Times New Roman" w:hAnsi="Times New Roman" w:cs="Times New Roman"/>
            <w:noProof/>
            <w:webHidden/>
            <w:szCs w:val="21"/>
          </w:rPr>
          <w:fldChar w:fldCharType="separate"/>
        </w:r>
        <w:r w:rsidR="00031F15" w:rsidRPr="001D3AD1">
          <w:rPr>
            <w:rFonts w:ascii="Times New Roman" w:hAnsi="Times New Roman" w:cs="Times New Roman"/>
            <w:noProof/>
            <w:webHidden/>
            <w:szCs w:val="21"/>
          </w:rPr>
          <w:t>55</w:t>
        </w:r>
        <w:r w:rsidR="00031F15" w:rsidRPr="001D3AD1">
          <w:rPr>
            <w:rFonts w:ascii="Times New Roman" w:hAnsi="Times New Roman" w:cs="Times New Roman"/>
            <w:noProof/>
            <w:webHidden/>
            <w:szCs w:val="21"/>
          </w:rPr>
          <w:fldChar w:fldCharType="end"/>
        </w:r>
      </w:hyperlink>
      <w:r w:rsidR="00031F15" w:rsidRPr="001D3AD1">
        <w:rPr>
          <w:rStyle w:val="aff6"/>
          <w:rFonts w:ascii="Times New Roman" w:hAnsi="Times New Roman" w:cs="Times New Roman"/>
          <w:noProof/>
          <w:szCs w:val="21"/>
        </w:rPr>
        <w:fldChar w:fldCharType="begin"/>
      </w:r>
      <w:r w:rsidR="00031F15" w:rsidRPr="001D3AD1">
        <w:rPr>
          <w:rStyle w:val="aff6"/>
          <w:rFonts w:ascii="Times New Roman" w:hAnsi="Times New Roman" w:cs="Times New Roman"/>
          <w:noProof/>
          <w:szCs w:val="21"/>
        </w:rPr>
        <w:instrText xml:space="preserve"> </w:instrText>
      </w:r>
      <w:r w:rsidR="00031F15" w:rsidRPr="001D3AD1">
        <w:rPr>
          <w:rFonts w:ascii="Times New Roman" w:hAnsi="Times New Roman" w:cs="Times New Roman"/>
          <w:noProof/>
          <w:szCs w:val="21"/>
        </w:rPr>
        <w:instrText>HYPERLINK \l "_Toc82008785"</w:instrText>
      </w:r>
      <w:r w:rsidR="00031F15" w:rsidRPr="001D3AD1">
        <w:rPr>
          <w:rStyle w:val="aff6"/>
          <w:rFonts w:ascii="Times New Roman" w:hAnsi="Times New Roman" w:cs="Times New Roman"/>
          <w:noProof/>
          <w:szCs w:val="21"/>
        </w:rPr>
        <w:instrText xml:space="preserve"> </w:instrText>
      </w:r>
      <w:r w:rsidR="00031F15" w:rsidRPr="001D3AD1">
        <w:rPr>
          <w:rStyle w:val="aff6"/>
          <w:rFonts w:ascii="Times New Roman" w:hAnsi="Times New Roman" w:cs="Times New Roman"/>
          <w:noProof/>
          <w:szCs w:val="21"/>
        </w:rPr>
        <w:fldChar w:fldCharType="separate"/>
      </w:r>
    </w:p>
    <w:p w14:paraId="590616AC" w14:textId="24ADB3FE" w:rsidR="00031F15" w:rsidRPr="001D3AD1" w:rsidRDefault="00414C21" w:rsidP="00414C21">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r w:rsidRPr="00414C21">
        <w:rPr>
          <w:rStyle w:val="aff6"/>
          <w:rFonts w:ascii="Times New Roman" w:hAnsi="Times New Roman" w:cs="Times New Roman"/>
          <w:noProof/>
          <w:sz w:val="21"/>
          <w:szCs w:val="21"/>
        </w:rPr>
        <w:t>Schedule A</w:t>
      </w:r>
      <w:r w:rsidR="00031F15" w:rsidRPr="001D3AD1">
        <w:rPr>
          <w:rStyle w:val="aff6"/>
          <w:rFonts w:ascii="Times New Roman" w:hAnsi="Times New Roman" w:cs="Times New Roman"/>
          <w:noProof/>
          <w:sz w:val="21"/>
          <w:szCs w:val="21"/>
        </w:rPr>
        <w:t xml:space="preserve">  </w:t>
      </w:r>
      <w:r w:rsidRPr="00414C21">
        <w:rPr>
          <w:rStyle w:val="aff6"/>
          <w:rFonts w:ascii="Times New Roman" w:hAnsi="Times New Roman" w:cs="Times New Roman"/>
          <w:noProof/>
          <w:sz w:val="21"/>
          <w:szCs w:val="21"/>
        </w:rPr>
        <w:t>Concrete test block for load-bearing structure</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_Toc82008785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59</w:t>
      </w:r>
      <w:r w:rsidR="00031F15" w:rsidRPr="001D3AD1">
        <w:rPr>
          <w:rFonts w:ascii="Times New Roman" w:hAnsi="Times New Roman" w:cs="Times New Roman"/>
          <w:noProof/>
          <w:webHidden/>
          <w:sz w:val="21"/>
          <w:szCs w:val="21"/>
        </w:rPr>
        <w:fldChar w:fldCharType="end"/>
      </w:r>
      <w:r w:rsidR="00031F15" w:rsidRPr="001D3AD1">
        <w:rPr>
          <w:rStyle w:val="aff6"/>
          <w:rFonts w:ascii="Times New Roman" w:hAnsi="Times New Roman" w:cs="Times New Roman"/>
          <w:noProof/>
          <w:sz w:val="21"/>
          <w:szCs w:val="21"/>
        </w:rPr>
        <w:fldChar w:fldCharType="end"/>
      </w:r>
    </w:p>
    <w:p w14:paraId="59A0B8D9" w14:textId="22E4D9A4"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6"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B  </w:t>
        </w:r>
        <w:r w:rsidR="00414C21" w:rsidRPr="00414C21">
          <w:rPr>
            <w:rStyle w:val="aff6"/>
            <w:rFonts w:ascii="Times New Roman" w:hAnsi="Times New Roman" w:cs="Times New Roman"/>
            <w:noProof/>
            <w:sz w:val="21"/>
            <w:szCs w:val="21"/>
          </w:rPr>
          <w:t>Masonry mortar test block for load-bearing wall</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_Toc82008786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62</w:t>
        </w:r>
        <w:r w:rsidR="00031F15" w:rsidRPr="001D3AD1">
          <w:rPr>
            <w:rFonts w:ascii="Times New Roman" w:hAnsi="Times New Roman" w:cs="Times New Roman"/>
            <w:noProof/>
            <w:webHidden/>
            <w:sz w:val="21"/>
            <w:szCs w:val="21"/>
          </w:rPr>
          <w:fldChar w:fldCharType="end"/>
        </w:r>
      </w:hyperlink>
    </w:p>
    <w:p w14:paraId="05E03A0C" w14:textId="01A36C51"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7"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C  </w:t>
        </w:r>
        <w:r w:rsidR="00414C21" w:rsidRPr="00414C21">
          <w:rPr>
            <w:rStyle w:val="aff6"/>
            <w:rFonts w:ascii="Times New Roman" w:hAnsi="Times New Roman" w:cs="Times New Roman"/>
            <w:noProof/>
            <w:sz w:val="21"/>
            <w:szCs w:val="21"/>
          </w:rPr>
          <w:t>Reinforcement and connection joints for load-bearing structures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_Toc82008787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64</w:t>
        </w:r>
        <w:r w:rsidR="00031F15" w:rsidRPr="001D3AD1">
          <w:rPr>
            <w:rFonts w:ascii="Times New Roman" w:hAnsi="Times New Roman" w:cs="Times New Roman"/>
            <w:noProof/>
            <w:webHidden/>
            <w:sz w:val="21"/>
            <w:szCs w:val="21"/>
          </w:rPr>
          <w:fldChar w:fldCharType="end"/>
        </w:r>
      </w:hyperlink>
    </w:p>
    <w:p w14:paraId="061F9057" w14:textId="7B08B687"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8"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D  </w:t>
        </w:r>
        <w:r w:rsidR="00414C21" w:rsidRPr="00414C21">
          <w:rPr>
            <w:rStyle w:val="aff6"/>
            <w:rFonts w:ascii="Times New Roman" w:hAnsi="Times New Roman" w:cs="Times New Roman"/>
            <w:noProof/>
            <w:sz w:val="21"/>
            <w:szCs w:val="21"/>
          </w:rPr>
          <w:t>Small brick and concrete blocks for load bearing</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_Toc82008788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69</w:t>
        </w:r>
        <w:r w:rsidR="00031F15" w:rsidRPr="001D3AD1">
          <w:rPr>
            <w:rFonts w:ascii="Times New Roman" w:hAnsi="Times New Roman" w:cs="Times New Roman"/>
            <w:noProof/>
            <w:webHidden/>
            <w:sz w:val="21"/>
            <w:szCs w:val="21"/>
          </w:rPr>
          <w:fldChar w:fldCharType="end"/>
        </w:r>
      </w:hyperlink>
    </w:p>
    <w:p w14:paraId="03F11301" w14:textId="1AED3049"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89"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E  </w:t>
        </w:r>
        <w:r w:rsidR="00414C21" w:rsidRPr="00414C21">
          <w:rPr>
            <w:rStyle w:val="aff6"/>
            <w:rFonts w:ascii="Times New Roman" w:hAnsi="Times New Roman" w:cs="Times New Roman"/>
            <w:noProof/>
            <w:sz w:val="21"/>
            <w:szCs w:val="21"/>
          </w:rPr>
          <w:t>Cement and aggregate for mixing concrete and masonry mortar</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_Toc82008789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71</w:t>
        </w:r>
        <w:r w:rsidR="00031F15" w:rsidRPr="001D3AD1">
          <w:rPr>
            <w:rFonts w:ascii="Times New Roman" w:hAnsi="Times New Roman" w:cs="Times New Roman"/>
            <w:noProof/>
            <w:webHidden/>
            <w:sz w:val="21"/>
            <w:szCs w:val="21"/>
          </w:rPr>
          <w:fldChar w:fldCharType="end"/>
        </w:r>
      </w:hyperlink>
    </w:p>
    <w:p w14:paraId="5272C615" w14:textId="7196EDA9"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0"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F  </w:t>
        </w:r>
        <w:r w:rsidR="00414C21" w:rsidRPr="00414C21">
          <w:rPr>
            <w:rStyle w:val="aff6"/>
            <w:rFonts w:ascii="Times New Roman" w:hAnsi="Times New Roman" w:cs="Times New Roman"/>
            <w:noProof/>
            <w:sz w:val="21"/>
            <w:szCs w:val="21"/>
          </w:rPr>
          <w:t>Admixtures and admixtures used in concrete for load-bearing structures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_Toc82008790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73</w:t>
        </w:r>
        <w:r w:rsidR="00031F15" w:rsidRPr="001D3AD1">
          <w:rPr>
            <w:rFonts w:ascii="Times New Roman" w:hAnsi="Times New Roman" w:cs="Times New Roman"/>
            <w:noProof/>
            <w:webHidden/>
            <w:sz w:val="21"/>
            <w:szCs w:val="21"/>
          </w:rPr>
          <w:fldChar w:fldCharType="end"/>
        </w:r>
      </w:hyperlink>
    </w:p>
    <w:p w14:paraId="182600BA" w14:textId="66C8E3A8"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1"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G  </w:t>
        </w:r>
        <w:r w:rsidR="00414C21" w:rsidRPr="00414C21">
          <w:rPr>
            <w:rStyle w:val="aff6"/>
            <w:rFonts w:ascii="Times New Roman" w:hAnsi="Times New Roman" w:cs="Times New Roman"/>
            <w:noProof/>
            <w:sz w:val="21"/>
            <w:szCs w:val="21"/>
          </w:rPr>
          <w:t>Waterproof material</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_Toc82008791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76</w:t>
        </w:r>
        <w:r w:rsidR="00031F15" w:rsidRPr="001D3AD1">
          <w:rPr>
            <w:rFonts w:ascii="Times New Roman" w:hAnsi="Times New Roman" w:cs="Times New Roman"/>
            <w:noProof/>
            <w:webHidden/>
            <w:sz w:val="21"/>
            <w:szCs w:val="21"/>
          </w:rPr>
          <w:fldChar w:fldCharType="end"/>
        </w:r>
      </w:hyperlink>
    </w:p>
    <w:p w14:paraId="04F6A508" w14:textId="47D10BD0"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2"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H  </w:t>
        </w:r>
        <w:r w:rsidR="00414C21" w:rsidRPr="00414C21">
          <w:rPr>
            <w:rStyle w:val="aff6"/>
            <w:rFonts w:ascii="Times New Roman" w:hAnsi="Times New Roman" w:cs="Times New Roman"/>
            <w:noProof/>
            <w:sz w:val="21"/>
            <w:szCs w:val="21"/>
          </w:rPr>
          <w:t>Prestressed steel strand, anchor clamp, bellows, prestressed anchor rod and anchor cable</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_Toc82008792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81</w:t>
        </w:r>
        <w:r w:rsidR="00031F15" w:rsidRPr="001D3AD1">
          <w:rPr>
            <w:rFonts w:ascii="Times New Roman" w:hAnsi="Times New Roman" w:cs="Times New Roman"/>
            <w:noProof/>
            <w:webHidden/>
            <w:sz w:val="21"/>
            <w:szCs w:val="21"/>
          </w:rPr>
          <w:fldChar w:fldCharType="end"/>
        </w:r>
      </w:hyperlink>
    </w:p>
    <w:p w14:paraId="0525E5FF" w14:textId="327721A5"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3"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I </w:t>
        </w:r>
        <w:r w:rsidR="00414C21" w:rsidRPr="00414C21">
          <w:rPr>
            <w:rStyle w:val="aff6"/>
            <w:rFonts w:ascii="Times New Roman" w:hAnsi="Times New Roman" w:cs="Times New Roman"/>
            <w:noProof/>
            <w:sz w:val="21"/>
            <w:szCs w:val="21"/>
          </w:rPr>
          <w:t>Materials for building energy conservation engineering</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_Toc82008793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84</w:t>
        </w:r>
        <w:r w:rsidR="00031F15" w:rsidRPr="001D3AD1">
          <w:rPr>
            <w:rFonts w:ascii="Times New Roman" w:hAnsi="Times New Roman" w:cs="Times New Roman"/>
            <w:noProof/>
            <w:webHidden/>
            <w:sz w:val="21"/>
            <w:szCs w:val="21"/>
          </w:rPr>
          <w:fldChar w:fldCharType="end"/>
        </w:r>
      </w:hyperlink>
    </w:p>
    <w:p w14:paraId="19F5230F" w14:textId="26C1AA19"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4"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J  </w:t>
        </w:r>
        <w:r w:rsidR="00414C21" w:rsidRPr="00414C21">
          <w:rPr>
            <w:rStyle w:val="aff6"/>
            <w:rFonts w:ascii="Times New Roman" w:hAnsi="Times New Roman" w:cs="Times New Roman"/>
            <w:noProof/>
            <w:sz w:val="21"/>
            <w:szCs w:val="21"/>
          </w:rPr>
          <w:t>Materials for steel structure engineering</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_Toc82008794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98</w:t>
        </w:r>
        <w:r w:rsidR="00031F15" w:rsidRPr="001D3AD1">
          <w:rPr>
            <w:rFonts w:ascii="Times New Roman" w:hAnsi="Times New Roman" w:cs="Times New Roman"/>
            <w:noProof/>
            <w:webHidden/>
            <w:sz w:val="21"/>
            <w:szCs w:val="21"/>
          </w:rPr>
          <w:fldChar w:fldCharType="end"/>
        </w:r>
      </w:hyperlink>
    </w:p>
    <w:p w14:paraId="6C4EAB7F" w14:textId="54488751"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5"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K  </w:t>
        </w:r>
        <w:r w:rsidR="00414C21" w:rsidRPr="00414C21">
          <w:rPr>
            <w:rStyle w:val="aff6"/>
            <w:rFonts w:ascii="Times New Roman" w:hAnsi="Times New Roman" w:cs="Times New Roman"/>
            <w:noProof/>
            <w:sz w:val="21"/>
            <w:szCs w:val="21"/>
          </w:rPr>
          <w:t>Materials for decoration</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_Toc82008795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102</w:t>
        </w:r>
        <w:r w:rsidR="00031F15" w:rsidRPr="001D3AD1">
          <w:rPr>
            <w:rFonts w:ascii="Times New Roman" w:hAnsi="Times New Roman" w:cs="Times New Roman"/>
            <w:noProof/>
            <w:webHidden/>
            <w:sz w:val="21"/>
            <w:szCs w:val="21"/>
          </w:rPr>
          <w:fldChar w:fldCharType="end"/>
        </w:r>
      </w:hyperlink>
    </w:p>
    <w:p w14:paraId="2116180E" w14:textId="67F0E5E8"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6"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L  </w:t>
        </w:r>
        <w:r w:rsidR="00414C21" w:rsidRPr="00414C21">
          <w:rPr>
            <w:rStyle w:val="aff6"/>
            <w:rFonts w:ascii="Times New Roman" w:hAnsi="Times New Roman" w:cs="Times New Roman"/>
            <w:noProof/>
            <w:sz w:val="21"/>
            <w:szCs w:val="21"/>
          </w:rPr>
          <w:t>Materials for connection of fabricated structures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_Toc82008796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111</w:t>
        </w:r>
        <w:r w:rsidR="00031F15" w:rsidRPr="001D3AD1">
          <w:rPr>
            <w:rFonts w:ascii="Times New Roman" w:hAnsi="Times New Roman" w:cs="Times New Roman"/>
            <w:noProof/>
            <w:webHidden/>
            <w:sz w:val="21"/>
            <w:szCs w:val="21"/>
          </w:rPr>
          <w:fldChar w:fldCharType="end"/>
        </w:r>
      </w:hyperlink>
    </w:p>
    <w:p w14:paraId="67A5A0BC" w14:textId="4538A659"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7"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M  </w:t>
        </w:r>
        <w:r w:rsidR="00414C21" w:rsidRPr="00414C21">
          <w:rPr>
            <w:rStyle w:val="aff6"/>
            <w:rFonts w:ascii="Times New Roman" w:hAnsi="Times New Roman" w:cs="Times New Roman"/>
            <w:noProof/>
            <w:sz w:val="21"/>
            <w:szCs w:val="21"/>
          </w:rPr>
          <w:t>Grouting pipe</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_Toc82008797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112</w:t>
        </w:r>
        <w:r w:rsidR="00031F15" w:rsidRPr="001D3AD1">
          <w:rPr>
            <w:rFonts w:ascii="Times New Roman" w:hAnsi="Times New Roman" w:cs="Times New Roman"/>
            <w:noProof/>
            <w:webHidden/>
            <w:sz w:val="21"/>
            <w:szCs w:val="21"/>
          </w:rPr>
          <w:fldChar w:fldCharType="end"/>
        </w:r>
      </w:hyperlink>
    </w:p>
    <w:p w14:paraId="5814295B" w14:textId="0F1D7508"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8" w:history="1">
        <w:r w:rsidR="00414C21" w:rsidRPr="00414C21">
          <w:rPr>
            <w:rStyle w:val="aff6"/>
            <w:rFonts w:ascii="Times New Roman" w:hAnsi="Times New Roman" w:cs="Times New Roman"/>
            <w:noProof/>
            <w:sz w:val="21"/>
            <w:szCs w:val="21"/>
          </w:rPr>
          <w:t xml:space="preserve">Schedule </w:t>
        </w:r>
        <w:r w:rsidR="00031F15" w:rsidRPr="001D3AD1">
          <w:rPr>
            <w:rStyle w:val="aff6"/>
            <w:rFonts w:ascii="Times New Roman" w:hAnsi="Times New Roman" w:cs="Times New Roman"/>
            <w:noProof/>
            <w:sz w:val="21"/>
            <w:szCs w:val="21"/>
          </w:rPr>
          <w:t xml:space="preserve">N </w:t>
        </w:r>
        <w:r w:rsidR="00414C21">
          <w:rPr>
            <w:rStyle w:val="aff6"/>
            <w:rFonts w:ascii="Times New Roman" w:hAnsi="Times New Roman" w:cs="Times New Roman"/>
            <w:noProof/>
            <w:sz w:val="21"/>
            <w:szCs w:val="21"/>
          </w:rPr>
          <w:t xml:space="preserve"> </w:t>
        </w:r>
        <w:r w:rsidR="00414C21" w:rsidRPr="00414C21">
          <w:rPr>
            <w:rStyle w:val="aff6"/>
            <w:rFonts w:ascii="Times New Roman" w:hAnsi="Times New Roman" w:cs="Times New Roman"/>
            <w:noProof/>
            <w:sz w:val="21"/>
            <w:szCs w:val="21"/>
          </w:rPr>
          <w:t>Layout method of Ultrasonic pipe for diaphragm wall</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_Toc82008798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113</w:t>
        </w:r>
        <w:r w:rsidR="00031F15" w:rsidRPr="001D3AD1">
          <w:rPr>
            <w:rFonts w:ascii="Times New Roman" w:hAnsi="Times New Roman" w:cs="Times New Roman"/>
            <w:noProof/>
            <w:webHidden/>
            <w:sz w:val="21"/>
            <w:szCs w:val="21"/>
          </w:rPr>
          <w:fldChar w:fldCharType="end"/>
        </w:r>
      </w:hyperlink>
    </w:p>
    <w:p w14:paraId="188378D4" w14:textId="3D48BD32"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799" w:history="1">
        <w:r w:rsidR="00414C21" w:rsidRPr="00414C21">
          <w:rPr>
            <w:rStyle w:val="aff6"/>
            <w:rFonts w:ascii="Times New Roman" w:hAnsi="Times New Roman" w:cs="Times New Roman"/>
            <w:noProof/>
            <w:sz w:val="21"/>
            <w:szCs w:val="21"/>
          </w:rPr>
          <w:t>Description of words in this specification</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_Toc82008799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115</w:t>
        </w:r>
        <w:r w:rsidR="00031F15" w:rsidRPr="001D3AD1">
          <w:rPr>
            <w:rFonts w:ascii="Times New Roman" w:hAnsi="Times New Roman" w:cs="Times New Roman"/>
            <w:noProof/>
            <w:webHidden/>
            <w:sz w:val="21"/>
            <w:szCs w:val="21"/>
          </w:rPr>
          <w:fldChar w:fldCharType="end"/>
        </w:r>
      </w:hyperlink>
    </w:p>
    <w:p w14:paraId="06BF1EA8" w14:textId="4162A9AD" w:rsidR="00031F15" w:rsidRPr="001D3AD1" w:rsidRDefault="00A53E2A" w:rsidP="00913ACB">
      <w:pPr>
        <w:pStyle w:val="TOC1"/>
        <w:tabs>
          <w:tab w:val="right" w:leader="dot" w:pos="8640"/>
        </w:tabs>
        <w:spacing w:line="360" w:lineRule="auto"/>
        <w:rPr>
          <w:rFonts w:ascii="Times New Roman" w:eastAsiaTheme="minorEastAsia" w:hAnsi="Times New Roman" w:cs="Times New Roman"/>
          <w:noProof/>
          <w:kern w:val="2"/>
          <w:sz w:val="21"/>
          <w:szCs w:val="21"/>
          <w:lang w:val="en-US" w:bidi="ar-SA"/>
        </w:rPr>
      </w:pPr>
      <w:hyperlink w:anchor="_Toc82008800" w:history="1">
        <w:r w:rsidR="00414C21" w:rsidRPr="00414C21">
          <w:rPr>
            <w:rStyle w:val="aff6"/>
            <w:rFonts w:ascii="Times New Roman" w:hAnsi="Times New Roman" w:cs="Times New Roman"/>
            <w:noProof/>
            <w:sz w:val="21"/>
            <w:szCs w:val="21"/>
          </w:rPr>
          <w:t>List of referenced standards</w:t>
        </w:r>
        <w:r w:rsidR="00031F15" w:rsidRPr="001D3AD1">
          <w:rPr>
            <w:rFonts w:ascii="Times New Roman" w:hAnsi="Times New Roman" w:cs="Times New Roman"/>
            <w:noProof/>
            <w:webHidden/>
            <w:sz w:val="21"/>
            <w:szCs w:val="21"/>
          </w:rPr>
          <w:tab/>
        </w:r>
        <w:r w:rsidR="00031F15" w:rsidRPr="001D3AD1">
          <w:rPr>
            <w:rFonts w:ascii="Times New Roman" w:hAnsi="Times New Roman" w:cs="Times New Roman"/>
            <w:noProof/>
            <w:webHidden/>
            <w:sz w:val="21"/>
            <w:szCs w:val="21"/>
          </w:rPr>
          <w:fldChar w:fldCharType="begin"/>
        </w:r>
        <w:r w:rsidR="00031F15" w:rsidRPr="001D3AD1">
          <w:rPr>
            <w:rFonts w:ascii="Times New Roman" w:hAnsi="Times New Roman" w:cs="Times New Roman"/>
            <w:noProof/>
            <w:webHidden/>
            <w:sz w:val="21"/>
            <w:szCs w:val="21"/>
          </w:rPr>
          <w:instrText xml:space="preserve"> PAGEREF _Toc82008800 \h </w:instrText>
        </w:r>
        <w:r w:rsidR="00031F15" w:rsidRPr="001D3AD1">
          <w:rPr>
            <w:rFonts w:ascii="Times New Roman" w:hAnsi="Times New Roman" w:cs="Times New Roman"/>
            <w:noProof/>
            <w:webHidden/>
            <w:sz w:val="21"/>
            <w:szCs w:val="21"/>
          </w:rPr>
        </w:r>
        <w:r w:rsidR="00031F15" w:rsidRPr="001D3AD1">
          <w:rPr>
            <w:rFonts w:ascii="Times New Roman" w:hAnsi="Times New Roman" w:cs="Times New Roman"/>
            <w:noProof/>
            <w:webHidden/>
            <w:sz w:val="21"/>
            <w:szCs w:val="21"/>
          </w:rPr>
          <w:fldChar w:fldCharType="separate"/>
        </w:r>
        <w:r w:rsidR="00031F15" w:rsidRPr="001D3AD1">
          <w:rPr>
            <w:rFonts w:ascii="Times New Roman" w:hAnsi="Times New Roman" w:cs="Times New Roman"/>
            <w:noProof/>
            <w:webHidden/>
            <w:sz w:val="21"/>
            <w:szCs w:val="21"/>
          </w:rPr>
          <w:t>116</w:t>
        </w:r>
        <w:r w:rsidR="00031F15" w:rsidRPr="001D3AD1">
          <w:rPr>
            <w:rFonts w:ascii="Times New Roman" w:hAnsi="Times New Roman" w:cs="Times New Roman"/>
            <w:noProof/>
            <w:webHidden/>
            <w:sz w:val="21"/>
            <w:szCs w:val="21"/>
          </w:rPr>
          <w:fldChar w:fldCharType="end"/>
        </w:r>
      </w:hyperlink>
    </w:p>
    <w:p w14:paraId="5DDB6F5A" w14:textId="6D07CB00" w:rsidR="00031F15" w:rsidRPr="00266720" w:rsidRDefault="00031F15" w:rsidP="00913ACB">
      <w:pPr>
        <w:pStyle w:val="aa"/>
        <w:spacing w:line="360" w:lineRule="auto"/>
        <w:ind w:left="556"/>
        <w:rPr>
          <w:rFonts w:ascii="Times New Roman" w:hAnsi="Times New Roman" w:cs="Times New Roman"/>
          <w:sz w:val="21"/>
          <w:szCs w:val="21"/>
        </w:rPr>
      </w:pPr>
      <w:r w:rsidRPr="001D3AD1">
        <w:rPr>
          <w:rFonts w:ascii="Times New Roman" w:hAnsi="Times New Roman" w:cs="Times New Roman"/>
          <w:sz w:val="21"/>
          <w:szCs w:val="21"/>
        </w:rPr>
        <w:fldChar w:fldCharType="end"/>
      </w:r>
    </w:p>
    <w:p w14:paraId="5B223EEE" w14:textId="77777777" w:rsidR="00D510EB" w:rsidRPr="00266720" w:rsidRDefault="00D510EB">
      <w:pPr>
        <w:pStyle w:val="1"/>
        <w:keepNext/>
        <w:keepLines/>
        <w:autoSpaceDE/>
        <w:autoSpaceDN/>
        <w:spacing w:before="100" w:after="100" w:line="360" w:lineRule="auto"/>
        <w:ind w:left="0"/>
        <w:jc w:val="center"/>
        <w:rPr>
          <w:rFonts w:ascii="Times New Roman" w:hAnsi="Times New Roman" w:cs="Times New Roman"/>
          <w:sz w:val="21"/>
          <w:szCs w:val="21"/>
        </w:rPr>
        <w:sectPr w:rsidR="00D510EB" w:rsidRPr="00266720" w:rsidSect="001D3AD1">
          <w:pgSz w:w="11910" w:h="16840"/>
          <w:pgMar w:top="1520" w:right="1582" w:bottom="1378" w:left="1678" w:header="720" w:footer="720" w:gutter="0"/>
          <w:pgNumType w:start="1"/>
          <w:cols w:space="720"/>
          <w:docGrid w:linePitch="299"/>
        </w:sectPr>
      </w:pPr>
      <w:bookmarkStart w:id="5" w:name="_Toc13589079"/>
    </w:p>
    <w:p w14:paraId="4BD520B4" w14:textId="1ED29B5E" w:rsidR="00D510EB" w:rsidRDefault="004A0FD1" w:rsidP="007F79E7">
      <w:pPr>
        <w:pStyle w:val="TOC7"/>
        <w:spacing w:before="42" w:line="360" w:lineRule="auto"/>
        <w:ind w:leftChars="0" w:left="0"/>
        <w:jc w:val="center"/>
        <w:outlineLvl w:val="0"/>
        <w:rPr>
          <w:rFonts w:ascii="宋体" w:eastAsia="宋体" w:hAnsi="宋体" w:cs="Times New Roman"/>
          <w:sz w:val="32"/>
          <w:szCs w:val="32"/>
        </w:rPr>
      </w:pPr>
      <w:bookmarkStart w:id="6" w:name="_Toc82008739"/>
      <w:r w:rsidRPr="00BE3A19">
        <w:rPr>
          <w:rFonts w:ascii="Times New Roman" w:eastAsia="宋体" w:hAnsi="Times New Roman" w:cs="Times New Roman"/>
          <w:b/>
          <w:bCs/>
          <w:sz w:val="32"/>
          <w:szCs w:val="32"/>
        </w:rPr>
        <w:lastRenderedPageBreak/>
        <w:t>1</w:t>
      </w:r>
      <w:r w:rsidR="009B5910">
        <w:rPr>
          <w:rFonts w:ascii="黑体" w:eastAsia="黑体" w:hAnsi="黑体" w:cs="Times New Roman"/>
          <w:sz w:val="32"/>
          <w:szCs w:val="32"/>
        </w:rPr>
        <w:tab/>
      </w:r>
      <w:r w:rsidRPr="00BE3A19">
        <w:rPr>
          <w:rFonts w:ascii="宋体" w:eastAsia="宋体" w:hAnsi="宋体" w:cs="Times New Roman"/>
          <w:sz w:val="32"/>
          <w:szCs w:val="32"/>
        </w:rPr>
        <w:t>总</w:t>
      </w:r>
      <w:r w:rsidR="007F79E7" w:rsidRPr="00BE3A19">
        <w:rPr>
          <w:rFonts w:ascii="宋体" w:eastAsia="宋体" w:hAnsi="宋体" w:cs="Times New Roman"/>
          <w:sz w:val="32"/>
          <w:szCs w:val="32"/>
        </w:rPr>
        <w:t xml:space="preserve">  </w:t>
      </w:r>
      <w:r w:rsidRPr="00BE3A19">
        <w:rPr>
          <w:rFonts w:ascii="宋体" w:eastAsia="宋体" w:hAnsi="宋体" w:cs="Times New Roman" w:hint="eastAsia"/>
          <w:sz w:val="32"/>
          <w:szCs w:val="32"/>
        </w:rPr>
        <w:t>则</w:t>
      </w:r>
      <w:bookmarkEnd w:id="5"/>
      <w:bookmarkEnd w:id="6"/>
    </w:p>
    <w:p w14:paraId="4A5476FA" w14:textId="0BF77A4D" w:rsidR="00D510EB" w:rsidRPr="00BE3A19" w:rsidRDefault="004A0FD1">
      <w:pPr>
        <w:pStyle w:val="aa"/>
        <w:spacing w:line="360" w:lineRule="auto"/>
        <w:rPr>
          <w:rFonts w:ascii="Times New Roman" w:hAnsi="Times New Roman" w:cs="Times New Roman"/>
          <w:sz w:val="28"/>
          <w:szCs w:val="28"/>
        </w:rPr>
      </w:pPr>
      <w:bookmarkStart w:id="7" w:name="_Hlk19517480"/>
      <w:r w:rsidRPr="00BE3A19">
        <w:rPr>
          <w:rFonts w:ascii="Times New Roman" w:hAnsi="Times New Roman" w:cs="Times New Roman"/>
          <w:b/>
          <w:bCs/>
          <w:sz w:val="28"/>
          <w:szCs w:val="28"/>
        </w:rPr>
        <w:t>1.0.1</w:t>
      </w:r>
      <w:r w:rsidR="00E21B1E">
        <w:rPr>
          <w:rFonts w:ascii="Times New Roman" w:hAnsi="Times New Roman" w:cs="Times New Roman"/>
          <w:sz w:val="28"/>
          <w:szCs w:val="28"/>
        </w:rPr>
        <w:tab/>
      </w:r>
      <w:r w:rsidRPr="00BE3A19">
        <w:rPr>
          <w:rFonts w:ascii="Times New Roman" w:hAnsi="Times New Roman" w:cs="Times New Roman" w:hint="eastAsia"/>
          <w:kern w:val="2"/>
          <w:sz w:val="28"/>
          <w:szCs w:val="28"/>
          <w:lang w:bidi="ar-SA"/>
        </w:rPr>
        <w:t>为让城市综合管廊</w:t>
      </w:r>
      <w:r w:rsidR="007F79E7" w:rsidRPr="00BE3A19">
        <w:rPr>
          <w:rFonts w:ascii="Times New Roman" w:hAnsi="Times New Roman" w:cs="Times New Roman" w:hint="eastAsia"/>
          <w:kern w:val="2"/>
          <w:sz w:val="28"/>
          <w:szCs w:val="28"/>
          <w:lang w:bidi="ar-SA"/>
        </w:rPr>
        <w:t>工程</w:t>
      </w:r>
      <w:r w:rsidRPr="00BE3A19">
        <w:rPr>
          <w:rFonts w:ascii="Times New Roman" w:hAnsi="Times New Roman" w:cs="Times New Roman" w:hint="eastAsia"/>
          <w:kern w:val="2"/>
          <w:sz w:val="28"/>
          <w:szCs w:val="28"/>
          <w:lang w:bidi="ar-SA"/>
        </w:rPr>
        <w:t>从规划、建设全部</w:t>
      </w:r>
      <w:r w:rsidRPr="00BE3A19">
        <w:rPr>
          <w:rFonts w:ascii="Times New Roman" w:hAnsi="Times New Roman" w:cs="Times New Roman"/>
          <w:kern w:val="2"/>
          <w:sz w:val="28"/>
          <w:szCs w:val="28"/>
          <w:lang w:bidi="ar-SA"/>
        </w:rPr>
        <w:t>“</w:t>
      </w:r>
      <w:r w:rsidRPr="00BE3A19">
        <w:rPr>
          <w:rFonts w:ascii="Times New Roman" w:hAnsi="Times New Roman" w:cs="Times New Roman" w:hint="eastAsia"/>
          <w:kern w:val="2"/>
          <w:sz w:val="28"/>
          <w:szCs w:val="28"/>
          <w:lang w:bidi="ar-SA"/>
        </w:rPr>
        <w:t>有章可循</w:t>
      </w:r>
      <w:r w:rsidRPr="00BE3A19">
        <w:rPr>
          <w:rFonts w:ascii="Times New Roman" w:hAnsi="Times New Roman" w:cs="Times New Roman"/>
          <w:kern w:val="2"/>
          <w:sz w:val="28"/>
          <w:szCs w:val="28"/>
          <w:lang w:bidi="ar-SA"/>
        </w:rPr>
        <w:t>”</w:t>
      </w:r>
      <w:r w:rsidRPr="00BE3A19">
        <w:rPr>
          <w:rFonts w:ascii="Times New Roman" w:hAnsi="Times New Roman" w:cs="Times New Roman" w:hint="eastAsia"/>
          <w:kern w:val="2"/>
          <w:sz w:val="28"/>
          <w:szCs w:val="28"/>
          <w:lang w:bidi="ar-SA"/>
        </w:rPr>
        <w:t>，加强城市综合管廊建设过程中的质量控制，在已有设计、施工和运营标准的基础上，制定《</w:t>
      </w:r>
      <w:r w:rsidR="00B525A3" w:rsidRPr="00BE3A19">
        <w:rPr>
          <w:rFonts w:ascii="Times New Roman" w:hAnsi="Times New Roman" w:cs="Times New Roman" w:hint="eastAsia"/>
          <w:kern w:val="2"/>
          <w:sz w:val="28"/>
          <w:szCs w:val="28"/>
          <w:lang w:bidi="ar-SA"/>
        </w:rPr>
        <w:t>城市综合管廊工程质量检测技术规程</w:t>
      </w:r>
      <w:r w:rsidRPr="00BE3A19">
        <w:rPr>
          <w:rFonts w:ascii="Times New Roman" w:hAnsi="Times New Roman" w:cs="Times New Roman" w:hint="eastAsia"/>
          <w:kern w:val="2"/>
          <w:sz w:val="28"/>
          <w:szCs w:val="28"/>
          <w:lang w:bidi="ar-SA"/>
        </w:rPr>
        <w:t>》</w:t>
      </w:r>
      <w:r w:rsidR="00F03D52" w:rsidRPr="00BE3A19">
        <w:rPr>
          <w:rFonts w:ascii="Times New Roman" w:hAnsi="Times New Roman" w:cs="Times New Roman" w:hint="eastAsia"/>
          <w:kern w:val="2"/>
          <w:sz w:val="28"/>
          <w:szCs w:val="28"/>
          <w:lang w:bidi="ar-SA"/>
        </w:rPr>
        <w:t>完善</w:t>
      </w:r>
      <w:r w:rsidRPr="00BE3A19">
        <w:rPr>
          <w:rFonts w:ascii="Times New Roman" w:hAnsi="Times New Roman" w:cs="Times New Roman" w:hint="eastAsia"/>
          <w:kern w:val="2"/>
          <w:sz w:val="28"/>
          <w:szCs w:val="28"/>
          <w:lang w:bidi="ar-SA"/>
        </w:rPr>
        <w:t>城市综合管廊工程标准体系，制定本</w:t>
      </w:r>
      <w:r w:rsidR="007F79E7" w:rsidRPr="00BE3A19">
        <w:rPr>
          <w:rFonts w:ascii="Times New Roman" w:hAnsi="Times New Roman" w:cs="Times New Roman" w:hint="eastAsia"/>
          <w:kern w:val="2"/>
          <w:sz w:val="28"/>
          <w:szCs w:val="28"/>
          <w:lang w:bidi="ar-SA"/>
        </w:rPr>
        <w:t>规程</w:t>
      </w:r>
      <w:r w:rsidRPr="00BE3A19">
        <w:rPr>
          <w:rFonts w:ascii="Times New Roman" w:hAnsi="Times New Roman" w:cs="Times New Roman" w:hint="eastAsia"/>
          <w:kern w:val="2"/>
          <w:sz w:val="28"/>
          <w:szCs w:val="28"/>
          <w:lang w:bidi="ar-SA"/>
        </w:rPr>
        <w:t>。</w:t>
      </w:r>
    </w:p>
    <w:p w14:paraId="256529A4" w14:textId="23772DE4" w:rsidR="00D510EB" w:rsidRPr="00BE3A19" w:rsidRDefault="004A0FD1">
      <w:pPr>
        <w:pStyle w:val="aa"/>
        <w:spacing w:line="360" w:lineRule="auto"/>
        <w:rPr>
          <w:rFonts w:ascii="Times New Roman" w:hAnsi="Times New Roman" w:cs="Times New Roman"/>
          <w:kern w:val="2"/>
          <w:sz w:val="28"/>
          <w:szCs w:val="28"/>
          <w:lang w:bidi="ar-SA"/>
        </w:rPr>
      </w:pPr>
      <w:r w:rsidRPr="00BE3A19">
        <w:rPr>
          <w:rFonts w:ascii="Times New Roman" w:hAnsi="Times New Roman" w:cs="Times New Roman"/>
          <w:b/>
          <w:bCs/>
          <w:kern w:val="2"/>
          <w:sz w:val="28"/>
          <w:szCs w:val="28"/>
          <w:lang w:bidi="ar-SA"/>
        </w:rPr>
        <w:t>1.0.2</w:t>
      </w:r>
      <w:r w:rsidR="000D7CA8">
        <w:rPr>
          <w:rFonts w:ascii="Times New Roman" w:hAnsi="Times New Roman" w:cs="Times New Roman"/>
          <w:b/>
          <w:bCs/>
          <w:kern w:val="2"/>
          <w:sz w:val="28"/>
          <w:szCs w:val="28"/>
          <w:lang w:bidi="ar-SA"/>
        </w:rPr>
        <w:tab/>
      </w:r>
      <w:r w:rsidRPr="00BE3A19">
        <w:rPr>
          <w:rFonts w:ascii="Times New Roman" w:hAnsi="Times New Roman" w:cs="Times New Roman" w:hint="eastAsia"/>
          <w:kern w:val="2"/>
          <w:sz w:val="28"/>
          <w:szCs w:val="28"/>
          <w:lang w:bidi="ar-SA"/>
        </w:rPr>
        <w:t>本规程适用于新建、改建、扩建城市综合管廊工程</w:t>
      </w:r>
      <w:r w:rsidR="007F79E7" w:rsidRPr="00BE3A19">
        <w:rPr>
          <w:rFonts w:ascii="Times New Roman" w:hAnsi="Times New Roman" w:cs="Times New Roman" w:hint="eastAsia"/>
          <w:kern w:val="2"/>
          <w:sz w:val="28"/>
          <w:szCs w:val="28"/>
          <w:lang w:bidi="ar-SA"/>
        </w:rPr>
        <w:t>检测</w:t>
      </w:r>
      <w:r w:rsidRPr="00BE3A19">
        <w:rPr>
          <w:rFonts w:ascii="Times New Roman" w:hAnsi="Times New Roman" w:cs="Times New Roman" w:hint="eastAsia"/>
          <w:kern w:val="2"/>
          <w:sz w:val="28"/>
          <w:szCs w:val="28"/>
          <w:lang w:bidi="ar-SA"/>
        </w:rPr>
        <w:t>。</w:t>
      </w:r>
    </w:p>
    <w:p w14:paraId="34FB43BB" w14:textId="4377A963" w:rsidR="00D510EB" w:rsidRPr="00BE3A19" w:rsidRDefault="004A0FD1" w:rsidP="00C925D9">
      <w:pPr>
        <w:pStyle w:val="aa"/>
        <w:spacing w:line="360" w:lineRule="auto"/>
        <w:rPr>
          <w:rFonts w:ascii="Times New Roman" w:hAnsi="Times New Roman" w:cs="Times New Roman"/>
          <w:kern w:val="2"/>
          <w:sz w:val="28"/>
          <w:szCs w:val="28"/>
          <w:lang w:bidi="ar-SA"/>
        </w:rPr>
      </w:pPr>
      <w:r w:rsidRPr="00BE3A19">
        <w:rPr>
          <w:rFonts w:ascii="Times New Roman" w:hAnsi="Times New Roman" w:cs="Times New Roman"/>
          <w:b/>
          <w:bCs/>
          <w:kern w:val="2"/>
          <w:sz w:val="28"/>
          <w:szCs w:val="28"/>
          <w:lang w:bidi="ar-SA"/>
        </w:rPr>
        <w:t>1.0.3</w:t>
      </w:r>
      <w:r w:rsidR="00BC1CD9">
        <w:rPr>
          <w:rFonts w:ascii="Times New Roman" w:hAnsi="Times New Roman" w:cs="Times New Roman"/>
          <w:b/>
          <w:bCs/>
          <w:kern w:val="2"/>
          <w:sz w:val="28"/>
          <w:szCs w:val="28"/>
          <w:lang w:bidi="ar-SA"/>
        </w:rPr>
        <w:tab/>
      </w:r>
      <w:r w:rsidRPr="00BE3A19">
        <w:rPr>
          <w:rFonts w:ascii="Times New Roman" w:hAnsi="Times New Roman" w:cs="Times New Roman" w:hint="eastAsia"/>
          <w:kern w:val="2"/>
          <w:sz w:val="28"/>
          <w:szCs w:val="28"/>
          <w:lang w:bidi="ar-SA"/>
        </w:rPr>
        <w:t>城市综合管廊工程检测</w:t>
      </w:r>
      <w:r w:rsidR="00ED7718" w:rsidRPr="00BE3A19">
        <w:rPr>
          <w:rFonts w:ascii="Times New Roman" w:hAnsi="Times New Roman" w:cs="Times New Roman" w:hint="eastAsia"/>
          <w:kern w:val="2"/>
          <w:sz w:val="28"/>
          <w:szCs w:val="28"/>
          <w:lang w:bidi="ar-SA"/>
        </w:rPr>
        <w:t>技术</w:t>
      </w:r>
      <w:r w:rsidR="007F79E7" w:rsidRPr="00BE3A19">
        <w:rPr>
          <w:rFonts w:ascii="Times New Roman" w:hAnsi="Times New Roman" w:cs="Times New Roman" w:hint="eastAsia"/>
          <w:kern w:val="2"/>
          <w:sz w:val="28"/>
          <w:szCs w:val="28"/>
          <w:lang w:bidi="ar-SA"/>
        </w:rPr>
        <w:t>除应符合本</w:t>
      </w:r>
      <w:r w:rsidR="009D2935" w:rsidRPr="00BE3A19">
        <w:rPr>
          <w:rFonts w:ascii="Times New Roman" w:hAnsi="Times New Roman" w:cs="Times New Roman" w:hint="eastAsia"/>
          <w:kern w:val="2"/>
          <w:sz w:val="28"/>
          <w:szCs w:val="28"/>
          <w:lang w:bidi="ar-SA"/>
        </w:rPr>
        <w:t>规程</w:t>
      </w:r>
      <w:r w:rsidR="007F79E7" w:rsidRPr="00BE3A19">
        <w:rPr>
          <w:rFonts w:ascii="Times New Roman" w:hAnsi="Times New Roman" w:cs="Times New Roman" w:hint="eastAsia"/>
          <w:kern w:val="2"/>
          <w:sz w:val="28"/>
          <w:szCs w:val="28"/>
          <w:lang w:bidi="ar-SA"/>
        </w:rPr>
        <w:t>外，尚应符合国家及现行有关标准的规定。</w:t>
      </w:r>
    </w:p>
    <w:p w14:paraId="62357136" w14:textId="77777777" w:rsidR="00C23E98" w:rsidRPr="00266720" w:rsidRDefault="00C23E98">
      <w:pPr>
        <w:tabs>
          <w:tab w:val="left" w:pos="1179"/>
          <w:tab w:val="left" w:pos="1180"/>
          <w:tab w:val="left" w:pos="9819"/>
        </w:tabs>
        <w:spacing w:line="436" w:lineRule="auto"/>
        <w:ind w:right="659"/>
        <w:rPr>
          <w:rFonts w:ascii="Times New Roman" w:hAnsi="Times New Roman" w:cs="Times New Roman"/>
          <w:sz w:val="21"/>
          <w:szCs w:val="21"/>
        </w:rPr>
      </w:pPr>
    </w:p>
    <w:bookmarkEnd w:id="7"/>
    <w:p w14:paraId="26623DE5" w14:textId="77777777" w:rsidR="00D510EB" w:rsidRPr="00266720" w:rsidRDefault="00D510EB">
      <w:pPr>
        <w:pStyle w:val="aa"/>
        <w:spacing w:line="276" w:lineRule="auto"/>
        <w:ind w:left="556"/>
        <w:rPr>
          <w:rFonts w:ascii="Times New Roman" w:hAnsi="Times New Roman" w:cs="Times New Roman"/>
          <w:sz w:val="21"/>
          <w:szCs w:val="21"/>
          <w:lang w:val="en-US"/>
        </w:rPr>
        <w:sectPr w:rsidR="00D510EB" w:rsidRPr="00266720" w:rsidSect="00BE3A19">
          <w:pgSz w:w="11910" w:h="16840"/>
          <w:pgMar w:top="1520" w:right="1582" w:bottom="1378" w:left="1678" w:header="720" w:footer="720" w:gutter="0"/>
          <w:pgNumType w:start="1"/>
          <w:cols w:space="720"/>
          <w:docGrid w:linePitch="299"/>
        </w:sectPr>
      </w:pPr>
    </w:p>
    <w:p w14:paraId="21ED2F51" w14:textId="6892A471" w:rsidR="00D510EB" w:rsidRPr="00BC1CD9" w:rsidRDefault="004A0FD1" w:rsidP="007F79E7">
      <w:pPr>
        <w:pStyle w:val="TOC7"/>
        <w:spacing w:before="42" w:line="360" w:lineRule="auto"/>
        <w:ind w:leftChars="0" w:left="0"/>
        <w:jc w:val="center"/>
        <w:outlineLvl w:val="0"/>
        <w:rPr>
          <w:rFonts w:ascii="Times New Roman" w:eastAsia="宋体" w:hAnsi="Times New Roman" w:cs="Times New Roman"/>
          <w:b/>
          <w:bCs/>
          <w:sz w:val="32"/>
          <w:szCs w:val="32"/>
        </w:rPr>
      </w:pPr>
      <w:bookmarkStart w:id="8" w:name="_Toc13589080"/>
      <w:bookmarkStart w:id="9" w:name="_Toc82008740"/>
      <w:r w:rsidRPr="00BC1CD9">
        <w:rPr>
          <w:rFonts w:ascii="Times New Roman" w:eastAsia="宋体" w:hAnsi="Times New Roman" w:cs="Times New Roman"/>
          <w:b/>
          <w:bCs/>
          <w:sz w:val="32"/>
          <w:szCs w:val="32"/>
        </w:rPr>
        <w:lastRenderedPageBreak/>
        <w:t>2</w:t>
      </w:r>
      <w:r w:rsidR="009B5910">
        <w:rPr>
          <w:rFonts w:ascii="Times New Roman" w:eastAsia="宋体" w:hAnsi="Times New Roman" w:cs="Times New Roman"/>
          <w:b/>
          <w:bCs/>
          <w:sz w:val="32"/>
          <w:szCs w:val="32"/>
        </w:rPr>
        <w:tab/>
      </w:r>
      <w:r w:rsidRPr="00BC1CD9">
        <w:rPr>
          <w:rFonts w:ascii="Times New Roman" w:eastAsia="宋体" w:hAnsi="Times New Roman" w:cs="Times New Roman" w:hint="eastAsia"/>
          <w:sz w:val="32"/>
          <w:szCs w:val="32"/>
        </w:rPr>
        <w:t>术</w:t>
      </w:r>
      <w:r w:rsidR="007F79E7" w:rsidRPr="00BC1CD9">
        <w:rPr>
          <w:rFonts w:ascii="Times New Roman" w:eastAsia="宋体" w:hAnsi="Times New Roman" w:cs="Times New Roman"/>
          <w:sz w:val="32"/>
          <w:szCs w:val="32"/>
        </w:rPr>
        <w:t xml:space="preserve">  </w:t>
      </w:r>
      <w:r w:rsidRPr="00BC1CD9">
        <w:rPr>
          <w:rFonts w:ascii="Times New Roman" w:eastAsia="宋体" w:hAnsi="Times New Roman" w:cs="Times New Roman" w:hint="eastAsia"/>
          <w:sz w:val="32"/>
          <w:szCs w:val="32"/>
        </w:rPr>
        <w:t>语</w:t>
      </w:r>
      <w:bookmarkEnd w:id="8"/>
      <w:bookmarkEnd w:id="9"/>
    </w:p>
    <w:p w14:paraId="57900F0A" w14:textId="2223AC20" w:rsidR="00ED7718" w:rsidRPr="00C31B6E" w:rsidRDefault="00ED7718" w:rsidP="00ED7718">
      <w:pPr>
        <w:autoSpaceDE/>
        <w:autoSpaceDN/>
        <w:spacing w:line="360" w:lineRule="auto"/>
        <w:jc w:val="both"/>
        <w:rPr>
          <w:rFonts w:ascii="Times New Roman" w:hAnsi="Times New Roman" w:cs="Times New Roman"/>
          <w:kern w:val="2"/>
          <w:sz w:val="28"/>
          <w:szCs w:val="28"/>
          <w:lang w:val="en-US" w:bidi="ar-SA"/>
        </w:rPr>
      </w:pPr>
      <w:bookmarkStart w:id="10" w:name="_Toc13589081"/>
      <w:r w:rsidRPr="00C31B6E">
        <w:rPr>
          <w:rFonts w:ascii="Times New Roman" w:hAnsi="Times New Roman" w:cs="Times New Roman"/>
          <w:b/>
          <w:bCs/>
          <w:kern w:val="2"/>
          <w:sz w:val="28"/>
          <w:szCs w:val="28"/>
          <w:lang w:val="en-US" w:bidi="ar-SA"/>
        </w:rPr>
        <w:t>2.0.</w:t>
      </w:r>
      <w:r w:rsidR="00CF29BF" w:rsidRPr="00C31B6E">
        <w:rPr>
          <w:rFonts w:ascii="Times New Roman" w:hAnsi="Times New Roman" w:cs="Times New Roman" w:hint="eastAsia"/>
          <w:b/>
          <w:bCs/>
          <w:kern w:val="2"/>
          <w:sz w:val="28"/>
          <w:szCs w:val="28"/>
          <w:lang w:val="en-US" w:bidi="ar-SA"/>
        </w:rPr>
        <w:t>1</w:t>
      </w:r>
      <w:r w:rsidR="00C31B6E">
        <w:rPr>
          <w:rFonts w:ascii="Times New Roman" w:hAnsi="Times New Roman" w:cs="Times New Roman"/>
          <w:b/>
          <w:bCs/>
          <w:kern w:val="2"/>
          <w:sz w:val="28"/>
          <w:szCs w:val="28"/>
          <w:lang w:val="en-US" w:bidi="ar-SA"/>
        </w:rPr>
        <w:tab/>
      </w:r>
      <w:r w:rsidRPr="00C31B6E">
        <w:rPr>
          <w:rFonts w:ascii="Times New Roman" w:hAnsi="Times New Roman" w:cs="Times New Roman" w:hint="eastAsia"/>
          <w:kern w:val="2"/>
          <w:sz w:val="28"/>
          <w:szCs w:val="28"/>
          <w:lang w:val="en-US" w:bidi="ar-SA"/>
        </w:rPr>
        <w:t>现浇</w:t>
      </w:r>
      <w:r w:rsidR="00CF29BF" w:rsidRPr="00C31B6E">
        <w:rPr>
          <w:rFonts w:ascii="Times New Roman" w:hAnsi="Times New Roman" w:cs="Times New Roman" w:hint="eastAsia"/>
          <w:kern w:val="2"/>
          <w:sz w:val="28"/>
          <w:szCs w:val="28"/>
          <w:lang w:val="en-US" w:bidi="ar-SA"/>
        </w:rPr>
        <w:t>钢筋</w:t>
      </w:r>
      <w:r w:rsidRPr="00C31B6E">
        <w:rPr>
          <w:rFonts w:ascii="Times New Roman" w:hAnsi="Times New Roman" w:cs="Times New Roman" w:hint="eastAsia"/>
          <w:kern w:val="2"/>
          <w:sz w:val="28"/>
          <w:szCs w:val="28"/>
          <w:lang w:val="en-US" w:bidi="ar-SA"/>
        </w:rPr>
        <w:t>混凝土综合管廊结构</w:t>
      </w:r>
      <w:r w:rsidRPr="00C31B6E">
        <w:rPr>
          <w:rFonts w:ascii="Times New Roman" w:hAnsi="Times New Roman" w:cs="Times New Roman"/>
          <w:kern w:val="2"/>
          <w:sz w:val="28"/>
          <w:szCs w:val="28"/>
          <w:lang w:val="en-US" w:bidi="ar-SA"/>
        </w:rPr>
        <w:t xml:space="preserve"> cast-in-site</w:t>
      </w:r>
      <w:r w:rsidR="00CF29BF" w:rsidRPr="00C31B6E">
        <w:rPr>
          <w:rFonts w:ascii="Times New Roman" w:hAnsi="Times New Roman" w:cs="Times New Roman" w:hint="eastAsia"/>
          <w:kern w:val="2"/>
          <w:sz w:val="28"/>
          <w:szCs w:val="28"/>
          <w:lang w:val="en-US" w:bidi="ar-SA"/>
        </w:rPr>
        <w:t xml:space="preserve"> </w:t>
      </w:r>
      <w:r w:rsidRPr="00C31B6E">
        <w:rPr>
          <w:rFonts w:ascii="Times New Roman" w:hAnsi="Times New Roman" w:cs="Times New Roman"/>
          <w:kern w:val="2"/>
          <w:sz w:val="28"/>
          <w:szCs w:val="28"/>
          <w:lang w:val="en-US" w:bidi="ar-SA"/>
        </w:rPr>
        <w:t xml:space="preserve"> </w:t>
      </w:r>
      <w:r w:rsidR="00CF29BF" w:rsidRPr="00C31B6E">
        <w:rPr>
          <w:rFonts w:ascii="Times New Roman" w:hAnsi="Times New Roman" w:cs="Times New Roman" w:hint="eastAsia"/>
          <w:kern w:val="2"/>
          <w:sz w:val="28"/>
          <w:szCs w:val="28"/>
          <w:lang w:val="en-US" w:bidi="ar-SA"/>
        </w:rPr>
        <w:t xml:space="preserve">reinforced </w:t>
      </w:r>
      <w:r w:rsidR="00822B13" w:rsidRPr="00C31B6E">
        <w:rPr>
          <w:rFonts w:ascii="Times New Roman" w:hAnsi="Times New Roman" w:cs="Times New Roman" w:hint="eastAsia"/>
          <w:kern w:val="2"/>
          <w:sz w:val="28"/>
          <w:szCs w:val="28"/>
          <w:lang w:val="en-US" w:bidi="ar-SA"/>
        </w:rPr>
        <w:t xml:space="preserve"> </w:t>
      </w:r>
      <w:r w:rsidRPr="00C31B6E">
        <w:rPr>
          <w:rFonts w:ascii="Times New Roman" w:hAnsi="Times New Roman" w:cs="Times New Roman"/>
          <w:kern w:val="2"/>
          <w:sz w:val="28"/>
          <w:szCs w:val="28"/>
          <w:lang w:val="en-US" w:bidi="ar-SA"/>
        </w:rPr>
        <w:t>concrete utility tunnel</w:t>
      </w:r>
    </w:p>
    <w:p w14:paraId="4C9DDB62" w14:textId="0A862741" w:rsidR="00ED7718" w:rsidRPr="00C31B6E" w:rsidRDefault="00ED7718" w:rsidP="00ED7718">
      <w:pPr>
        <w:autoSpaceDE/>
        <w:autoSpaceDN/>
        <w:spacing w:line="360" w:lineRule="auto"/>
        <w:ind w:firstLine="420"/>
        <w:jc w:val="both"/>
        <w:rPr>
          <w:rFonts w:ascii="Times New Roman" w:hAnsi="Times New Roman" w:cs="Times New Roman"/>
          <w:kern w:val="2"/>
          <w:sz w:val="28"/>
          <w:szCs w:val="28"/>
          <w:lang w:val="en-US" w:bidi="ar-SA"/>
        </w:rPr>
      </w:pPr>
      <w:r w:rsidRPr="00C31B6E">
        <w:rPr>
          <w:rFonts w:ascii="Times New Roman" w:hAnsi="Times New Roman" w:cs="Times New Roman" w:hint="eastAsia"/>
          <w:kern w:val="2"/>
          <w:sz w:val="28"/>
          <w:szCs w:val="28"/>
          <w:lang w:val="en-US" w:bidi="ar-SA"/>
        </w:rPr>
        <w:t>采用</w:t>
      </w:r>
      <w:r w:rsidR="00CF29BF" w:rsidRPr="00C31B6E">
        <w:rPr>
          <w:rFonts w:ascii="Times New Roman" w:hAnsi="Times New Roman" w:cs="Times New Roman" w:hint="eastAsia"/>
          <w:kern w:val="2"/>
          <w:sz w:val="28"/>
          <w:szCs w:val="28"/>
          <w:lang w:val="en-US" w:bidi="ar-SA"/>
        </w:rPr>
        <w:t>在施工现场支模、钢筋连接、整体浇筑的钢筋混凝土综合管廊</w:t>
      </w:r>
      <w:r w:rsidRPr="00C31B6E">
        <w:rPr>
          <w:rFonts w:ascii="Times New Roman" w:hAnsi="Times New Roman" w:cs="Times New Roman" w:hint="eastAsia"/>
          <w:kern w:val="2"/>
          <w:sz w:val="28"/>
          <w:szCs w:val="28"/>
          <w:lang w:val="en-US" w:bidi="ar-SA"/>
        </w:rPr>
        <w:t>。</w:t>
      </w:r>
    </w:p>
    <w:p w14:paraId="5EF615E4" w14:textId="67C234B1" w:rsidR="00ED7718" w:rsidRPr="00C31B6E" w:rsidRDefault="00ED7718" w:rsidP="00ED7718">
      <w:pPr>
        <w:autoSpaceDE/>
        <w:autoSpaceDN/>
        <w:spacing w:line="360" w:lineRule="auto"/>
        <w:jc w:val="both"/>
        <w:rPr>
          <w:rFonts w:ascii="Times New Roman" w:hAnsi="Times New Roman" w:cs="Times New Roman"/>
          <w:kern w:val="2"/>
          <w:sz w:val="28"/>
          <w:szCs w:val="28"/>
          <w:lang w:val="en-US" w:bidi="ar-SA"/>
        </w:rPr>
      </w:pPr>
      <w:r w:rsidRPr="00C31B6E">
        <w:rPr>
          <w:rFonts w:ascii="Times New Roman" w:hAnsi="Times New Roman" w:cs="Times New Roman"/>
          <w:b/>
          <w:bCs/>
          <w:kern w:val="2"/>
          <w:sz w:val="28"/>
          <w:szCs w:val="28"/>
          <w:lang w:val="en-US" w:bidi="ar-SA"/>
        </w:rPr>
        <w:t>2.0.</w:t>
      </w:r>
      <w:r w:rsidR="00CF29BF" w:rsidRPr="00C31B6E">
        <w:rPr>
          <w:rFonts w:ascii="Times New Roman" w:hAnsi="Times New Roman" w:cs="Times New Roman" w:hint="eastAsia"/>
          <w:b/>
          <w:bCs/>
          <w:kern w:val="2"/>
          <w:sz w:val="28"/>
          <w:szCs w:val="28"/>
          <w:lang w:val="en-US" w:bidi="ar-SA"/>
        </w:rPr>
        <w:t>2</w:t>
      </w:r>
      <w:r w:rsidR="00C31B6E">
        <w:rPr>
          <w:rFonts w:ascii="Times New Roman" w:hAnsi="Times New Roman" w:cs="Times New Roman"/>
          <w:kern w:val="2"/>
          <w:sz w:val="28"/>
          <w:szCs w:val="28"/>
          <w:lang w:val="en-US" w:bidi="ar-SA"/>
        </w:rPr>
        <w:tab/>
      </w:r>
      <w:r w:rsidRPr="00C31B6E">
        <w:rPr>
          <w:rFonts w:ascii="Times New Roman" w:hAnsi="Times New Roman" w:cs="Times New Roman" w:hint="eastAsia"/>
          <w:kern w:val="2"/>
          <w:sz w:val="28"/>
          <w:szCs w:val="28"/>
          <w:lang w:val="en-US" w:bidi="ar-SA"/>
        </w:rPr>
        <w:t>装配式综合管廊结构</w:t>
      </w:r>
      <w:r w:rsidRPr="00C31B6E">
        <w:rPr>
          <w:rFonts w:ascii="Times New Roman" w:hAnsi="Times New Roman" w:cs="Times New Roman"/>
          <w:kern w:val="2"/>
          <w:sz w:val="28"/>
          <w:szCs w:val="28"/>
          <w:lang w:val="en-US" w:bidi="ar-SA"/>
        </w:rPr>
        <w:t xml:space="preserve"> precast utility tunnel</w:t>
      </w:r>
    </w:p>
    <w:p w14:paraId="0728B735" w14:textId="25D44072" w:rsidR="00ED7718" w:rsidRPr="00C31B6E" w:rsidRDefault="00CF29BF" w:rsidP="00C925D9">
      <w:pPr>
        <w:autoSpaceDE/>
        <w:autoSpaceDN/>
        <w:spacing w:line="360" w:lineRule="auto"/>
        <w:ind w:firstLine="420"/>
        <w:jc w:val="both"/>
        <w:rPr>
          <w:sz w:val="28"/>
          <w:szCs w:val="28"/>
          <w:lang w:val="en-US"/>
        </w:rPr>
      </w:pPr>
      <w:r w:rsidRPr="00C31B6E">
        <w:rPr>
          <w:rFonts w:ascii="Times New Roman" w:hAnsi="Times New Roman" w:cs="Times New Roman"/>
          <w:kern w:val="2"/>
          <w:sz w:val="28"/>
          <w:szCs w:val="28"/>
          <w:lang w:val="en-US" w:bidi="ar-SA"/>
        </w:rPr>
        <w:t>综合管廊分节段在工厂内制作成型</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运输至建设现场</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采用拼装工艺施工成为整体</w:t>
      </w:r>
      <w:r w:rsidRPr="00C31B6E">
        <w:rPr>
          <w:rFonts w:ascii="Times New Roman" w:hAnsi="Times New Roman" w:cs="Times New Roman" w:hint="eastAsia"/>
          <w:kern w:val="2"/>
          <w:sz w:val="28"/>
          <w:szCs w:val="28"/>
          <w:lang w:val="en-US" w:bidi="ar-SA"/>
        </w:rPr>
        <w:t>。</w:t>
      </w:r>
    </w:p>
    <w:p w14:paraId="4379C2B9" w14:textId="1BA55076" w:rsidR="00CF29BF" w:rsidRPr="00C31B6E" w:rsidRDefault="00CF29BF">
      <w:pPr>
        <w:autoSpaceDE/>
        <w:autoSpaceDN/>
        <w:spacing w:line="360" w:lineRule="auto"/>
        <w:jc w:val="both"/>
        <w:rPr>
          <w:rFonts w:ascii="Times New Roman" w:hAnsi="Times New Roman" w:cs="Times New Roman"/>
          <w:kern w:val="2"/>
          <w:sz w:val="28"/>
          <w:szCs w:val="28"/>
          <w:lang w:val="en-US" w:bidi="ar-SA"/>
        </w:rPr>
      </w:pPr>
      <w:r w:rsidRPr="00C31B6E">
        <w:rPr>
          <w:rFonts w:ascii="Times New Roman" w:hAnsi="Times New Roman" w:cs="Times New Roman"/>
          <w:b/>
          <w:bCs/>
          <w:kern w:val="2"/>
          <w:sz w:val="28"/>
          <w:szCs w:val="28"/>
          <w:lang w:val="en-US" w:bidi="ar-SA"/>
        </w:rPr>
        <w:t>2.0.3</w:t>
      </w:r>
      <w:r w:rsidR="00C31B6E">
        <w:rPr>
          <w:rFonts w:ascii="Times New Roman" w:hAnsi="Times New Roman" w:cs="Times New Roman"/>
          <w:b/>
          <w:bCs/>
          <w:kern w:val="2"/>
          <w:sz w:val="28"/>
          <w:szCs w:val="28"/>
          <w:lang w:val="en-US" w:bidi="ar-SA"/>
        </w:rPr>
        <w:tab/>
      </w:r>
      <w:r w:rsidRPr="00C31B6E">
        <w:rPr>
          <w:rFonts w:ascii="Times New Roman" w:hAnsi="Times New Roman" w:cs="Times New Roman" w:hint="eastAsia"/>
          <w:kern w:val="2"/>
          <w:sz w:val="28"/>
          <w:szCs w:val="28"/>
          <w:lang w:val="en-US" w:bidi="ar-SA"/>
        </w:rPr>
        <w:t>城市工程管线</w:t>
      </w:r>
      <w:r w:rsidRPr="00C31B6E">
        <w:rPr>
          <w:rFonts w:ascii="Times New Roman" w:hAnsi="Times New Roman" w:cs="Times New Roman"/>
          <w:kern w:val="2"/>
          <w:sz w:val="28"/>
          <w:szCs w:val="28"/>
          <w:lang w:val="en-US" w:bidi="ar-SA"/>
        </w:rPr>
        <w:t xml:space="preserve">  urban  engineering  pipeline</w:t>
      </w:r>
    </w:p>
    <w:p w14:paraId="0E25FCDA" w14:textId="309C831B" w:rsidR="00CF29BF" w:rsidRPr="00C31B6E" w:rsidRDefault="00CF29BF" w:rsidP="00C925D9">
      <w:pPr>
        <w:autoSpaceDE/>
        <w:autoSpaceDN/>
        <w:spacing w:line="360" w:lineRule="auto"/>
        <w:ind w:firstLine="420"/>
        <w:jc w:val="both"/>
        <w:rPr>
          <w:rFonts w:ascii="Times New Roman" w:hAnsi="Times New Roman" w:cs="Times New Roman"/>
          <w:sz w:val="28"/>
          <w:szCs w:val="28"/>
          <w:lang w:val="en-US"/>
        </w:rPr>
      </w:pPr>
      <w:r w:rsidRPr="00C31B6E">
        <w:rPr>
          <w:rFonts w:ascii="Times New Roman" w:hAnsi="Times New Roman" w:cs="Times New Roman"/>
          <w:kern w:val="2"/>
          <w:sz w:val="28"/>
          <w:szCs w:val="28"/>
          <w:lang w:val="en-US" w:bidi="ar-SA"/>
        </w:rPr>
        <w:t>城市范围内满足生活</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生产需要的给水</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雨水</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污水</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再生水</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天然气</w:t>
      </w:r>
      <w:r w:rsidRPr="00C31B6E">
        <w:rPr>
          <w:rFonts w:ascii="Times New Roman" w:hAnsi="Times New Roman" w:cs="Times New Roman" w:hint="eastAsia"/>
          <w:kern w:val="2"/>
          <w:sz w:val="28"/>
          <w:szCs w:val="28"/>
          <w:lang w:val="en-US" w:bidi="ar-SA"/>
        </w:rPr>
        <w:t>、</w:t>
      </w:r>
      <w:r w:rsidRPr="00C31B6E">
        <w:rPr>
          <w:rFonts w:ascii="Times New Roman" w:hAnsi="Times New Roman" w:cs="Times New Roman"/>
          <w:kern w:val="2"/>
          <w:sz w:val="28"/>
          <w:szCs w:val="28"/>
          <w:lang w:val="en-US" w:bidi="ar-SA"/>
        </w:rPr>
        <w:t>热力</w:t>
      </w:r>
      <w:r w:rsidRPr="00C31B6E">
        <w:rPr>
          <w:rFonts w:ascii="Times New Roman" w:hAnsi="Times New Roman" w:cs="Times New Roman"/>
          <w:kern w:val="2"/>
          <w:sz w:val="28"/>
          <w:szCs w:val="28"/>
          <w:lang w:val="en-US" w:bidi="ar-SA"/>
        </w:rPr>
        <w:t>/</w:t>
      </w:r>
      <w:r w:rsidRPr="00C31B6E">
        <w:rPr>
          <w:rFonts w:ascii="Times New Roman" w:hAnsi="Times New Roman" w:cs="Times New Roman" w:hint="eastAsia"/>
          <w:kern w:val="2"/>
          <w:sz w:val="28"/>
          <w:szCs w:val="28"/>
          <w:lang w:val="en-US" w:bidi="ar-SA"/>
        </w:rPr>
        <w:t>供冷、电力、通信等管线，不包含工业管线。</w:t>
      </w:r>
    </w:p>
    <w:p w14:paraId="0C4C9A6C" w14:textId="06919F9F" w:rsidR="00CF29BF" w:rsidRPr="00C31B6E" w:rsidRDefault="00CF29BF" w:rsidP="00C925D9">
      <w:pPr>
        <w:autoSpaceDE/>
        <w:autoSpaceDN/>
        <w:spacing w:line="360" w:lineRule="auto"/>
        <w:jc w:val="both"/>
        <w:rPr>
          <w:rFonts w:ascii="Times New Roman" w:hAnsi="Times New Roman" w:cs="Times New Roman"/>
          <w:sz w:val="28"/>
          <w:szCs w:val="28"/>
          <w:lang w:val="en-US"/>
        </w:rPr>
      </w:pPr>
      <w:r w:rsidRPr="00C31B6E">
        <w:rPr>
          <w:rFonts w:ascii="Times New Roman" w:hAnsi="Times New Roman" w:cs="Times New Roman"/>
          <w:b/>
          <w:bCs/>
          <w:kern w:val="2"/>
          <w:sz w:val="28"/>
          <w:szCs w:val="28"/>
          <w:lang w:val="en-US" w:bidi="ar-SA"/>
        </w:rPr>
        <w:t>2.0.4</w:t>
      </w:r>
      <w:r w:rsidR="00C31B6E">
        <w:rPr>
          <w:rFonts w:ascii="Times New Roman" w:hAnsi="Times New Roman" w:cs="Times New Roman"/>
          <w:kern w:val="2"/>
          <w:sz w:val="28"/>
          <w:szCs w:val="28"/>
          <w:lang w:val="en-US" w:bidi="ar-SA"/>
        </w:rPr>
        <w:tab/>
      </w:r>
      <w:r w:rsidRPr="00C31B6E">
        <w:rPr>
          <w:rFonts w:ascii="Times New Roman" w:hAnsi="Times New Roman" w:cs="Times New Roman" w:hint="eastAsia"/>
          <w:kern w:val="2"/>
          <w:sz w:val="28"/>
          <w:szCs w:val="28"/>
          <w:lang w:val="en-US" w:bidi="ar-SA"/>
        </w:rPr>
        <w:t>附属设施</w:t>
      </w:r>
      <w:r w:rsidRPr="00C31B6E">
        <w:rPr>
          <w:rFonts w:ascii="Times New Roman" w:hAnsi="Times New Roman" w:cs="Times New Roman"/>
          <w:kern w:val="2"/>
          <w:sz w:val="28"/>
          <w:szCs w:val="28"/>
          <w:lang w:val="en-US" w:bidi="ar-SA"/>
        </w:rPr>
        <w:t xml:space="preserve"> subsidiary facility</w:t>
      </w:r>
    </w:p>
    <w:p w14:paraId="0B99AF29" w14:textId="5A84CD33" w:rsidR="00CF29BF" w:rsidRPr="00C31B6E" w:rsidRDefault="00CF29BF" w:rsidP="00C925D9">
      <w:pPr>
        <w:autoSpaceDE/>
        <w:autoSpaceDN/>
        <w:spacing w:line="360" w:lineRule="auto"/>
        <w:ind w:firstLine="420"/>
        <w:jc w:val="both"/>
        <w:rPr>
          <w:rFonts w:ascii="Times New Roman" w:hAnsi="Times New Roman" w:cs="Times New Roman"/>
          <w:sz w:val="28"/>
          <w:szCs w:val="28"/>
          <w:lang w:val="en-US"/>
        </w:rPr>
      </w:pPr>
      <w:r w:rsidRPr="00C31B6E">
        <w:rPr>
          <w:rFonts w:ascii="Times New Roman" w:hAnsi="Times New Roman" w:cs="Times New Roman"/>
          <w:kern w:val="2"/>
          <w:sz w:val="28"/>
          <w:szCs w:val="28"/>
          <w:lang w:val="en-US" w:bidi="ar-SA"/>
        </w:rPr>
        <w:t xml:space="preserve">  </w:t>
      </w:r>
      <w:r w:rsidRPr="00C31B6E">
        <w:rPr>
          <w:rFonts w:ascii="Times New Roman" w:hAnsi="Times New Roman" w:cs="Times New Roman" w:hint="eastAsia"/>
          <w:kern w:val="2"/>
          <w:sz w:val="28"/>
          <w:szCs w:val="28"/>
          <w:lang w:val="en-US" w:bidi="ar-SA"/>
        </w:rPr>
        <w:t>用于维护综合管廊正常运行的消防、通风、供电、照明、综合监控、排水以及标识等系统。</w:t>
      </w:r>
    </w:p>
    <w:p w14:paraId="52B5A7FE" w14:textId="71329923" w:rsidR="00CF29BF" w:rsidRPr="00C31B6E" w:rsidRDefault="00CF29BF" w:rsidP="00C925D9">
      <w:pPr>
        <w:autoSpaceDE/>
        <w:autoSpaceDN/>
        <w:spacing w:line="360" w:lineRule="auto"/>
        <w:jc w:val="both"/>
        <w:rPr>
          <w:rFonts w:ascii="Times New Roman" w:hAnsi="Times New Roman" w:cs="Times New Roman"/>
          <w:sz w:val="28"/>
          <w:szCs w:val="28"/>
          <w:lang w:val="en-US"/>
        </w:rPr>
      </w:pPr>
      <w:r w:rsidRPr="00C31B6E">
        <w:rPr>
          <w:rFonts w:ascii="Times New Roman" w:hAnsi="Times New Roman" w:cs="Times New Roman" w:hint="eastAsia"/>
          <w:b/>
          <w:bCs/>
          <w:kern w:val="2"/>
          <w:sz w:val="28"/>
          <w:szCs w:val="28"/>
          <w:lang w:val="en-US" w:bidi="ar-SA"/>
        </w:rPr>
        <w:t>2.0.5</w:t>
      </w:r>
      <w:r w:rsidR="00C31B6E">
        <w:rPr>
          <w:rFonts w:ascii="Times New Roman" w:hAnsi="Times New Roman" w:cs="Times New Roman"/>
          <w:kern w:val="2"/>
          <w:sz w:val="28"/>
          <w:szCs w:val="28"/>
          <w:lang w:val="en-US" w:bidi="ar-SA"/>
        </w:rPr>
        <w:tab/>
      </w:r>
      <w:r w:rsidRPr="00C31B6E">
        <w:rPr>
          <w:rFonts w:ascii="Times New Roman" w:hAnsi="Times New Roman" w:cs="Times New Roman" w:hint="eastAsia"/>
          <w:kern w:val="2"/>
          <w:sz w:val="28"/>
          <w:szCs w:val="28"/>
          <w:lang w:val="en-US" w:bidi="ar-SA"/>
        </w:rPr>
        <w:t>主体结构</w:t>
      </w:r>
      <w:r w:rsidRPr="00C31B6E">
        <w:rPr>
          <w:rFonts w:ascii="Times New Roman" w:hAnsi="Times New Roman" w:cs="Times New Roman" w:hint="eastAsia"/>
          <w:kern w:val="2"/>
          <w:sz w:val="28"/>
          <w:szCs w:val="28"/>
          <w:lang w:val="en-US" w:bidi="ar-SA"/>
        </w:rPr>
        <w:t xml:space="preserve"> the main structure</w:t>
      </w:r>
    </w:p>
    <w:p w14:paraId="25FEE4DD" w14:textId="6B968734" w:rsidR="00CF29BF" w:rsidRPr="00C31B6E" w:rsidRDefault="00CF29BF" w:rsidP="00C925D9">
      <w:pPr>
        <w:autoSpaceDE/>
        <w:autoSpaceDN/>
        <w:spacing w:line="360" w:lineRule="auto"/>
        <w:jc w:val="both"/>
        <w:rPr>
          <w:rFonts w:ascii="Times New Roman" w:hAnsi="Times New Roman" w:cs="Times New Roman"/>
          <w:sz w:val="28"/>
          <w:szCs w:val="28"/>
          <w:lang w:val="en-US"/>
        </w:rPr>
      </w:pPr>
      <w:r w:rsidRPr="00C31B6E">
        <w:rPr>
          <w:rFonts w:ascii="Times New Roman" w:hAnsi="Times New Roman" w:cs="Times New Roman" w:hint="eastAsia"/>
          <w:kern w:val="2"/>
          <w:sz w:val="28"/>
          <w:szCs w:val="28"/>
          <w:lang w:val="en-US" w:bidi="ar-SA"/>
        </w:rPr>
        <w:t xml:space="preserve">   </w:t>
      </w:r>
      <w:r w:rsidRPr="00C31B6E">
        <w:rPr>
          <w:rFonts w:ascii="Times New Roman" w:hAnsi="Times New Roman" w:cs="Times New Roman" w:hint="eastAsia"/>
          <w:kern w:val="2"/>
          <w:sz w:val="28"/>
          <w:szCs w:val="28"/>
          <w:lang w:val="en-US" w:bidi="ar-SA"/>
        </w:rPr>
        <w:t>构成综合管廊的钢筋混凝土</w:t>
      </w:r>
      <w:r w:rsidR="00D5796D" w:rsidRPr="00C31B6E">
        <w:rPr>
          <w:rFonts w:ascii="Times New Roman" w:hAnsi="Times New Roman" w:cs="Times New Roman" w:hint="eastAsia"/>
          <w:kern w:val="2"/>
          <w:sz w:val="28"/>
          <w:szCs w:val="28"/>
          <w:lang w:val="en-US" w:bidi="ar-SA"/>
        </w:rPr>
        <w:t>承</w:t>
      </w:r>
      <w:r w:rsidRPr="00C31B6E">
        <w:rPr>
          <w:rFonts w:ascii="Times New Roman" w:hAnsi="Times New Roman" w:cs="Times New Roman" w:hint="eastAsia"/>
          <w:kern w:val="2"/>
          <w:sz w:val="28"/>
          <w:szCs w:val="28"/>
          <w:lang w:val="en-US" w:bidi="ar-SA"/>
        </w:rPr>
        <w:t>重结构体以及与综合管廊承重结构相连成为整体的变电室和监控中心的构筑物等。</w:t>
      </w:r>
    </w:p>
    <w:p w14:paraId="51041A43" w14:textId="680E24F9" w:rsidR="00CF29BF" w:rsidRPr="00C31B6E" w:rsidRDefault="00CF29BF" w:rsidP="00CF29BF">
      <w:pPr>
        <w:autoSpaceDE/>
        <w:autoSpaceDN/>
        <w:spacing w:line="360" w:lineRule="auto"/>
        <w:jc w:val="both"/>
        <w:rPr>
          <w:rFonts w:ascii="Times New Roman" w:hAnsi="Times New Roman" w:cs="Times New Roman"/>
          <w:kern w:val="2"/>
          <w:sz w:val="28"/>
          <w:szCs w:val="28"/>
          <w:lang w:val="en-US" w:bidi="ar-SA"/>
        </w:rPr>
      </w:pPr>
      <w:r w:rsidRPr="00C31B6E">
        <w:rPr>
          <w:rFonts w:ascii="Times New Roman" w:hAnsi="Times New Roman" w:cs="Times New Roman" w:hint="eastAsia"/>
          <w:b/>
          <w:bCs/>
          <w:kern w:val="2"/>
          <w:sz w:val="28"/>
          <w:szCs w:val="28"/>
          <w:lang w:val="en-US" w:bidi="ar-SA"/>
        </w:rPr>
        <w:t>2.0.6</w:t>
      </w:r>
      <w:r w:rsidR="00C31B6E">
        <w:rPr>
          <w:rFonts w:ascii="Times New Roman" w:hAnsi="Times New Roman" w:cs="Times New Roman"/>
          <w:b/>
          <w:bCs/>
          <w:kern w:val="2"/>
          <w:sz w:val="28"/>
          <w:szCs w:val="28"/>
          <w:lang w:val="en-US" w:bidi="ar-SA"/>
        </w:rPr>
        <w:tab/>
      </w:r>
      <w:r w:rsidRPr="00C31B6E">
        <w:rPr>
          <w:rFonts w:ascii="Times New Roman" w:hAnsi="Times New Roman" w:cs="Times New Roman"/>
          <w:kern w:val="2"/>
          <w:sz w:val="28"/>
          <w:szCs w:val="28"/>
          <w:lang w:val="en-US" w:bidi="ar-SA"/>
        </w:rPr>
        <w:t>入廊管线</w:t>
      </w:r>
      <w:r w:rsidRPr="00C31B6E">
        <w:rPr>
          <w:rFonts w:ascii="Times New Roman" w:hAnsi="Times New Roman" w:cs="Times New Roman"/>
          <w:kern w:val="2"/>
          <w:sz w:val="28"/>
          <w:szCs w:val="28"/>
          <w:lang w:val="en-US" w:bidi="ar-SA"/>
        </w:rPr>
        <w:t>utility tunnel pipeline</w:t>
      </w:r>
    </w:p>
    <w:p w14:paraId="7C77EF6C" w14:textId="25706B03" w:rsidR="00CF29BF" w:rsidRPr="00C31B6E" w:rsidRDefault="00CF29BF" w:rsidP="00C925D9">
      <w:pPr>
        <w:autoSpaceDE/>
        <w:autoSpaceDN/>
        <w:spacing w:line="360" w:lineRule="auto"/>
        <w:ind w:firstLineChars="200" w:firstLine="560"/>
        <w:jc w:val="both"/>
        <w:rPr>
          <w:rFonts w:ascii="Times New Roman" w:hAnsi="Times New Roman" w:cs="Times New Roman"/>
          <w:sz w:val="28"/>
          <w:szCs w:val="28"/>
          <w:lang w:val="en-US"/>
        </w:rPr>
      </w:pPr>
      <w:r w:rsidRPr="00C31B6E">
        <w:rPr>
          <w:rFonts w:ascii="Times New Roman" w:hAnsi="Times New Roman" w:cs="Times New Roman" w:hint="eastAsia"/>
          <w:kern w:val="2"/>
          <w:sz w:val="28"/>
          <w:szCs w:val="28"/>
          <w:lang w:val="en-US" w:bidi="ar-SA"/>
        </w:rPr>
        <w:t>敷设于综合管廊内的给水、雨水、污水、再生水、天然气、热力、电力、通信等各类城市工程管线。</w:t>
      </w:r>
    </w:p>
    <w:p w14:paraId="71297195" w14:textId="569E89BF" w:rsidR="00CF29BF" w:rsidRPr="00C31B6E" w:rsidRDefault="00CF29BF" w:rsidP="00CF29BF">
      <w:pPr>
        <w:autoSpaceDE/>
        <w:autoSpaceDN/>
        <w:spacing w:line="360" w:lineRule="auto"/>
        <w:jc w:val="both"/>
        <w:rPr>
          <w:rFonts w:ascii="Times New Roman" w:hAnsi="Times New Roman" w:cs="Times New Roman"/>
          <w:kern w:val="2"/>
          <w:sz w:val="28"/>
          <w:szCs w:val="28"/>
          <w:lang w:val="en-US" w:bidi="ar-SA"/>
        </w:rPr>
      </w:pPr>
      <w:r w:rsidRPr="00C31B6E">
        <w:rPr>
          <w:rFonts w:ascii="Times New Roman" w:hAnsi="Times New Roman" w:cs="Times New Roman" w:hint="eastAsia"/>
          <w:b/>
          <w:bCs/>
          <w:kern w:val="2"/>
          <w:sz w:val="28"/>
          <w:szCs w:val="28"/>
          <w:lang w:val="en-US" w:bidi="ar-SA"/>
        </w:rPr>
        <w:t>2.0.7</w:t>
      </w:r>
      <w:r w:rsidR="00C31B6E">
        <w:rPr>
          <w:rFonts w:ascii="Times New Roman" w:hAnsi="Times New Roman" w:cs="Times New Roman"/>
          <w:kern w:val="2"/>
          <w:sz w:val="28"/>
          <w:szCs w:val="28"/>
          <w:lang w:val="en-US" w:bidi="ar-SA"/>
        </w:rPr>
        <w:tab/>
      </w:r>
      <w:r w:rsidRPr="00C31B6E">
        <w:rPr>
          <w:rFonts w:ascii="Times New Roman" w:hAnsi="Times New Roman" w:cs="Times New Roman"/>
          <w:kern w:val="2"/>
          <w:sz w:val="28"/>
          <w:szCs w:val="28"/>
          <w:lang w:val="en-US" w:bidi="ar-SA"/>
        </w:rPr>
        <w:t>管廊本体</w:t>
      </w:r>
      <w:r w:rsidRPr="00C31B6E">
        <w:rPr>
          <w:rFonts w:ascii="Times New Roman" w:hAnsi="Times New Roman" w:cs="Times New Roman"/>
          <w:kern w:val="2"/>
          <w:sz w:val="28"/>
          <w:szCs w:val="28"/>
          <w:lang w:val="en-US" w:bidi="ar-SA"/>
        </w:rPr>
        <w:t>the main body of utility tunnel</w:t>
      </w:r>
    </w:p>
    <w:p w14:paraId="23801937" w14:textId="5DF7527E" w:rsidR="00715906" w:rsidRPr="00C31B6E" w:rsidRDefault="00CF29BF" w:rsidP="00C925D9">
      <w:pPr>
        <w:autoSpaceDE/>
        <w:autoSpaceDN/>
        <w:spacing w:line="360" w:lineRule="auto"/>
        <w:ind w:firstLineChars="200" w:firstLine="560"/>
        <w:jc w:val="both"/>
        <w:rPr>
          <w:rFonts w:ascii="Times New Roman" w:hAnsi="Times New Roman" w:cs="Times New Roman"/>
          <w:sz w:val="28"/>
          <w:szCs w:val="28"/>
        </w:rPr>
        <w:sectPr w:rsidR="00715906" w:rsidRPr="00C31B6E" w:rsidSect="00BE6173">
          <w:pgSz w:w="11910" w:h="16840"/>
          <w:pgMar w:top="1520" w:right="1582" w:bottom="1378" w:left="1678" w:header="720" w:footer="720" w:gutter="0"/>
          <w:cols w:space="720"/>
          <w:docGrid w:linePitch="299"/>
        </w:sectPr>
      </w:pPr>
      <w:r w:rsidRPr="00C31B6E">
        <w:rPr>
          <w:rFonts w:ascii="Times New Roman" w:hAnsi="Times New Roman" w:cs="Times New Roman" w:hint="eastAsia"/>
          <w:kern w:val="2"/>
          <w:sz w:val="28"/>
          <w:szCs w:val="28"/>
          <w:lang w:val="en-US" w:bidi="ar-SA"/>
        </w:rPr>
        <w:t>综合管廊的结构主体及人员出入口、吊装口、逃生口、通风口、管线分支口、支吊架、防排水设施、检修道及风道等构筑物。</w:t>
      </w:r>
    </w:p>
    <w:p w14:paraId="3ABEAD2B" w14:textId="394B5050" w:rsidR="00D510EB" w:rsidRPr="00A2262B" w:rsidRDefault="004A0FD1" w:rsidP="00A2262B">
      <w:pPr>
        <w:pStyle w:val="TOC7"/>
        <w:spacing w:before="42" w:line="360" w:lineRule="auto"/>
        <w:ind w:leftChars="0" w:left="0"/>
        <w:jc w:val="center"/>
        <w:outlineLvl w:val="0"/>
        <w:rPr>
          <w:rFonts w:ascii="Times New Roman" w:eastAsia="宋体" w:hAnsi="Times New Roman" w:cs="Times New Roman"/>
          <w:b/>
          <w:bCs/>
          <w:sz w:val="32"/>
          <w:szCs w:val="32"/>
        </w:rPr>
      </w:pPr>
      <w:bookmarkStart w:id="11" w:name="_Toc82008741"/>
      <w:r w:rsidRPr="00A2262B">
        <w:rPr>
          <w:rFonts w:ascii="Times New Roman" w:eastAsia="宋体" w:hAnsi="Times New Roman" w:cs="Times New Roman"/>
          <w:b/>
          <w:bCs/>
          <w:sz w:val="32"/>
          <w:szCs w:val="32"/>
        </w:rPr>
        <w:lastRenderedPageBreak/>
        <w:t>3</w:t>
      </w:r>
      <w:r w:rsidR="009B5910">
        <w:rPr>
          <w:rFonts w:ascii="Times New Roman" w:eastAsia="宋体" w:hAnsi="Times New Roman" w:cs="Times New Roman"/>
          <w:b/>
          <w:bCs/>
          <w:sz w:val="32"/>
          <w:szCs w:val="32"/>
        </w:rPr>
        <w:tab/>
      </w:r>
      <w:r w:rsidRPr="00A2262B">
        <w:rPr>
          <w:rFonts w:ascii="Times New Roman" w:eastAsia="宋体" w:hAnsi="Times New Roman" w:cs="Times New Roman" w:hint="eastAsia"/>
          <w:sz w:val="32"/>
          <w:szCs w:val="32"/>
        </w:rPr>
        <w:t>基本规定</w:t>
      </w:r>
      <w:bookmarkEnd w:id="10"/>
      <w:bookmarkEnd w:id="11"/>
    </w:p>
    <w:p w14:paraId="44D749E1" w14:textId="4E6F56AA" w:rsidR="00D510EB" w:rsidRPr="00A2262B" w:rsidRDefault="004A0FD1">
      <w:pPr>
        <w:autoSpaceDE/>
        <w:autoSpaceDN/>
        <w:spacing w:line="360" w:lineRule="auto"/>
        <w:jc w:val="both"/>
        <w:rPr>
          <w:rFonts w:ascii="Times New Roman" w:hAnsi="Times New Roman" w:cs="Times New Roman"/>
          <w:kern w:val="2"/>
          <w:sz w:val="28"/>
          <w:szCs w:val="28"/>
          <w:lang w:val="en-US" w:bidi="ar-SA"/>
        </w:rPr>
      </w:pPr>
      <w:r w:rsidRPr="00A2262B">
        <w:rPr>
          <w:rFonts w:ascii="Times New Roman" w:hAnsi="Times New Roman" w:cs="Times New Roman"/>
          <w:b/>
          <w:bCs/>
          <w:kern w:val="2"/>
          <w:sz w:val="28"/>
          <w:szCs w:val="28"/>
          <w:lang w:val="en-US" w:bidi="ar-SA"/>
        </w:rPr>
        <w:t>3.</w:t>
      </w:r>
      <w:r w:rsidR="00A136A1" w:rsidRPr="00A2262B">
        <w:rPr>
          <w:rFonts w:ascii="Times New Roman" w:hAnsi="Times New Roman" w:cs="Times New Roman"/>
          <w:b/>
          <w:bCs/>
          <w:kern w:val="2"/>
          <w:sz w:val="28"/>
          <w:szCs w:val="28"/>
          <w:lang w:val="en-US" w:bidi="ar-SA"/>
        </w:rPr>
        <w:t>0</w:t>
      </w:r>
      <w:r w:rsidRPr="00A2262B">
        <w:rPr>
          <w:rFonts w:ascii="Times New Roman" w:hAnsi="Times New Roman" w:cs="Times New Roman"/>
          <w:b/>
          <w:bCs/>
          <w:kern w:val="2"/>
          <w:sz w:val="28"/>
          <w:szCs w:val="28"/>
          <w:lang w:val="en-US" w:bidi="ar-SA"/>
        </w:rPr>
        <w:t>.1</w:t>
      </w:r>
      <w:r w:rsidR="00A2262B">
        <w:rPr>
          <w:rFonts w:ascii="Times New Roman" w:hAnsi="Times New Roman" w:cs="Times New Roman"/>
          <w:kern w:val="2"/>
          <w:sz w:val="28"/>
          <w:szCs w:val="28"/>
          <w:lang w:val="en-US" w:bidi="ar-SA"/>
        </w:rPr>
        <w:tab/>
      </w:r>
      <w:r w:rsidRPr="00A2262B">
        <w:rPr>
          <w:rFonts w:ascii="Times New Roman" w:hAnsi="Times New Roman" w:cs="Times New Roman" w:hint="eastAsia"/>
          <w:kern w:val="2"/>
          <w:sz w:val="28"/>
          <w:szCs w:val="28"/>
          <w:lang w:val="en-US" w:bidi="ar-SA"/>
        </w:rPr>
        <w:t>城市综合管廊工程</w:t>
      </w:r>
      <w:r w:rsidR="00007FDC" w:rsidRPr="00A2262B">
        <w:rPr>
          <w:rFonts w:ascii="Times New Roman" w:hAnsi="Times New Roman" w:cs="Times New Roman" w:hint="eastAsia"/>
          <w:kern w:val="2"/>
          <w:sz w:val="28"/>
          <w:szCs w:val="28"/>
          <w:lang w:val="en-US" w:bidi="ar-SA"/>
        </w:rPr>
        <w:t>的</w:t>
      </w:r>
      <w:r w:rsidRPr="00A2262B">
        <w:rPr>
          <w:rFonts w:ascii="Times New Roman" w:hAnsi="Times New Roman" w:cs="Times New Roman" w:hint="eastAsia"/>
          <w:kern w:val="2"/>
          <w:sz w:val="28"/>
          <w:szCs w:val="28"/>
          <w:lang w:val="en-US" w:bidi="ar-SA"/>
        </w:rPr>
        <w:t>检测管理工作包括新建、改建、扩建的城市综合管廊工程建设期间的检测。</w:t>
      </w:r>
    </w:p>
    <w:p w14:paraId="123A0B91" w14:textId="19DD312C" w:rsidR="00D510EB" w:rsidRPr="00A2262B" w:rsidRDefault="004A0FD1">
      <w:pPr>
        <w:autoSpaceDE/>
        <w:autoSpaceDN/>
        <w:spacing w:line="360" w:lineRule="auto"/>
        <w:jc w:val="both"/>
        <w:rPr>
          <w:rFonts w:ascii="Times New Roman" w:hAnsi="Times New Roman" w:cs="Times New Roman"/>
          <w:kern w:val="2"/>
          <w:sz w:val="28"/>
          <w:szCs w:val="28"/>
          <w:lang w:val="en-US" w:bidi="ar-SA"/>
        </w:rPr>
      </w:pPr>
      <w:r w:rsidRPr="00A2262B">
        <w:rPr>
          <w:rFonts w:ascii="Times New Roman" w:hAnsi="Times New Roman" w:cs="Times New Roman"/>
          <w:b/>
          <w:bCs/>
          <w:kern w:val="2"/>
          <w:sz w:val="28"/>
          <w:szCs w:val="28"/>
          <w:lang w:val="en-US" w:bidi="ar-SA"/>
        </w:rPr>
        <w:t>3.</w:t>
      </w:r>
      <w:r w:rsidR="00A136A1" w:rsidRPr="00A2262B">
        <w:rPr>
          <w:rFonts w:ascii="Times New Roman" w:hAnsi="Times New Roman" w:cs="Times New Roman"/>
          <w:b/>
          <w:bCs/>
          <w:kern w:val="2"/>
          <w:sz w:val="28"/>
          <w:szCs w:val="28"/>
          <w:lang w:val="en-US" w:bidi="ar-SA"/>
        </w:rPr>
        <w:t>0</w:t>
      </w:r>
      <w:r w:rsidRPr="00A2262B">
        <w:rPr>
          <w:rFonts w:ascii="Times New Roman" w:hAnsi="Times New Roman" w:cs="Times New Roman"/>
          <w:b/>
          <w:bCs/>
          <w:kern w:val="2"/>
          <w:sz w:val="28"/>
          <w:szCs w:val="28"/>
          <w:lang w:val="en-US" w:bidi="ar-SA"/>
        </w:rPr>
        <w:t>.2</w:t>
      </w:r>
      <w:r w:rsidR="00A2262B">
        <w:rPr>
          <w:rFonts w:ascii="Times New Roman" w:hAnsi="Times New Roman" w:cs="Times New Roman"/>
          <w:kern w:val="2"/>
          <w:sz w:val="28"/>
          <w:szCs w:val="28"/>
          <w:lang w:val="en-US" w:bidi="ar-SA"/>
        </w:rPr>
        <w:tab/>
      </w:r>
      <w:r w:rsidR="00F3391D" w:rsidRPr="00A2262B">
        <w:rPr>
          <w:rFonts w:ascii="Times New Roman" w:hAnsi="Times New Roman" w:cs="Times New Roman" w:hint="eastAsia"/>
          <w:kern w:val="2"/>
          <w:sz w:val="28"/>
          <w:szCs w:val="28"/>
          <w:lang w:val="en-US" w:bidi="ar-SA"/>
        </w:rPr>
        <w:t>目前城市综合管廊工程常用的施工工法主要有盖挖法、浅埋暗挖法、矿山法、盾构法</w:t>
      </w:r>
      <w:r w:rsidR="00ED7718" w:rsidRPr="00A2262B">
        <w:rPr>
          <w:rFonts w:ascii="Times New Roman" w:hAnsi="Times New Roman" w:cs="Times New Roman" w:hint="eastAsia"/>
          <w:kern w:val="2"/>
          <w:sz w:val="28"/>
          <w:szCs w:val="28"/>
          <w:lang w:val="en-US" w:bidi="ar-SA"/>
        </w:rPr>
        <w:t>（</w:t>
      </w:r>
      <w:r w:rsidR="00ED7718" w:rsidRPr="00A2262B">
        <w:rPr>
          <w:rFonts w:ascii="Times New Roman" w:hAnsi="Times New Roman" w:cs="Times New Roman"/>
          <w:kern w:val="2"/>
          <w:sz w:val="28"/>
          <w:szCs w:val="28"/>
          <w:lang w:val="en-US" w:bidi="ar-SA"/>
        </w:rPr>
        <w:t>TBM</w:t>
      </w:r>
      <w:r w:rsidR="00ED7718" w:rsidRPr="00A2262B">
        <w:rPr>
          <w:rFonts w:ascii="Times New Roman" w:hAnsi="Times New Roman" w:cs="Times New Roman"/>
          <w:kern w:val="2"/>
          <w:sz w:val="28"/>
          <w:szCs w:val="28"/>
          <w:lang w:val="en-US" w:bidi="ar-SA"/>
        </w:rPr>
        <w:t>法</w:t>
      </w:r>
      <w:r w:rsidR="00ED7718" w:rsidRPr="00A2262B">
        <w:rPr>
          <w:rFonts w:ascii="Times New Roman" w:hAnsi="Times New Roman" w:cs="Times New Roman" w:hint="eastAsia"/>
          <w:kern w:val="2"/>
          <w:sz w:val="28"/>
          <w:szCs w:val="28"/>
          <w:lang w:val="en-US" w:bidi="ar-SA"/>
        </w:rPr>
        <w:t>）</w:t>
      </w:r>
      <w:r w:rsidR="00F3391D" w:rsidRPr="00A2262B">
        <w:rPr>
          <w:rFonts w:ascii="Times New Roman" w:hAnsi="Times New Roman" w:cs="Times New Roman"/>
          <w:kern w:val="2"/>
          <w:sz w:val="28"/>
          <w:szCs w:val="28"/>
          <w:lang w:val="en-US" w:bidi="ar-SA"/>
        </w:rPr>
        <w:t>、预制顶推法。</w:t>
      </w:r>
    </w:p>
    <w:p w14:paraId="14E11FFC" w14:textId="7982B3E1" w:rsidR="006E3E6B" w:rsidRPr="00A2262B" w:rsidRDefault="004A0FD1">
      <w:pPr>
        <w:autoSpaceDE/>
        <w:autoSpaceDN/>
        <w:spacing w:line="360" w:lineRule="auto"/>
        <w:jc w:val="both"/>
        <w:rPr>
          <w:rFonts w:ascii="Times New Roman" w:hAnsi="Times New Roman" w:cs="Times New Roman"/>
          <w:kern w:val="2"/>
          <w:sz w:val="28"/>
          <w:szCs w:val="28"/>
          <w:lang w:val="en-US" w:bidi="ar-SA"/>
        </w:rPr>
      </w:pPr>
      <w:r w:rsidRPr="00A2262B">
        <w:rPr>
          <w:rFonts w:ascii="Times New Roman" w:hAnsi="Times New Roman" w:cs="Times New Roman"/>
          <w:b/>
          <w:bCs/>
          <w:kern w:val="2"/>
          <w:sz w:val="28"/>
          <w:szCs w:val="28"/>
          <w:lang w:val="en-US" w:bidi="ar-SA"/>
        </w:rPr>
        <w:t>3.</w:t>
      </w:r>
      <w:r w:rsidR="00A136A1" w:rsidRPr="00A2262B">
        <w:rPr>
          <w:rFonts w:ascii="Times New Roman" w:hAnsi="Times New Roman" w:cs="Times New Roman"/>
          <w:b/>
          <w:bCs/>
          <w:kern w:val="2"/>
          <w:sz w:val="28"/>
          <w:szCs w:val="28"/>
          <w:lang w:val="en-US" w:bidi="ar-SA"/>
        </w:rPr>
        <w:t>0.</w:t>
      </w:r>
      <w:r w:rsidRPr="00A2262B">
        <w:rPr>
          <w:rFonts w:ascii="Times New Roman" w:hAnsi="Times New Roman" w:cs="Times New Roman"/>
          <w:b/>
          <w:bCs/>
          <w:kern w:val="2"/>
          <w:sz w:val="28"/>
          <w:szCs w:val="28"/>
          <w:lang w:val="en-US" w:bidi="ar-SA"/>
        </w:rPr>
        <w:t>3</w:t>
      </w:r>
      <w:r w:rsidR="00A2262B">
        <w:rPr>
          <w:rFonts w:ascii="Times New Roman" w:hAnsi="Times New Roman" w:cs="Times New Roman"/>
          <w:kern w:val="2"/>
          <w:sz w:val="28"/>
          <w:szCs w:val="28"/>
          <w:lang w:val="en-US" w:bidi="ar-SA"/>
        </w:rPr>
        <w:tab/>
      </w:r>
      <w:r w:rsidR="006E3E6B" w:rsidRPr="00A2262B">
        <w:rPr>
          <w:rFonts w:ascii="Times New Roman" w:hAnsi="Times New Roman" w:cs="Times New Roman" w:hint="eastAsia"/>
          <w:kern w:val="2"/>
          <w:sz w:val="28"/>
          <w:szCs w:val="28"/>
          <w:lang w:val="en-US" w:bidi="ar-SA"/>
        </w:rPr>
        <w:t>本规</w:t>
      </w:r>
      <w:r w:rsidR="00ED7718" w:rsidRPr="00A2262B">
        <w:rPr>
          <w:rFonts w:ascii="Times New Roman" w:hAnsi="Times New Roman" w:cs="Times New Roman" w:hint="eastAsia"/>
          <w:kern w:val="2"/>
          <w:sz w:val="28"/>
          <w:szCs w:val="28"/>
          <w:lang w:val="en-US" w:bidi="ar-SA"/>
        </w:rPr>
        <w:t>程</w:t>
      </w:r>
      <w:r w:rsidR="006E3E6B" w:rsidRPr="00A2262B">
        <w:rPr>
          <w:rFonts w:ascii="Times New Roman" w:hAnsi="Times New Roman" w:cs="Times New Roman"/>
          <w:kern w:val="2"/>
          <w:sz w:val="28"/>
          <w:szCs w:val="28"/>
          <w:lang w:val="en-US" w:bidi="ar-SA"/>
        </w:rPr>
        <w:t>对于在进场时为干拌料或单独的水泥、集料、掺合料和外加剂需进行原材料见证取样和送检。</w:t>
      </w:r>
    </w:p>
    <w:p w14:paraId="0E005B17" w14:textId="263BC397" w:rsidR="00A136A1" w:rsidRPr="00A2262B" w:rsidRDefault="00ED7718" w:rsidP="00C925D9">
      <w:pPr>
        <w:pStyle w:val="font12"/>
        <w:spacing w:before="0" w:beforeAutospacing="0" w:after="0" w:afterAutospacing="0" w:line="360" w:lineRule="auto"/>
        <w:rPr>
          <w:rFonts w:ascii="Times New Roman" w:hAnsi="Times New Roman" w:cs="Times New Roman"/>
          <w:sz w:val="28"/>
          <w:szCs w:val="28"/>
        </w:rPr>
        <w:sectPr w:rsidR="00A136A1" w:rsidRPr="00A2262B" w:rsidSect="00BE6173">
          <w:pgSz w:w="11910" w:h="16840"/>
          <w:pgMar w:top="1520" w:right="1582" w:bottom="1378" w:left="1678" w:header="720" w:footer="720" w:gutter="0"/>
          <w:cols w:space="720"/>
          <w:docGrid w:linePitch="299"/>
        </w:sectPr>
      </w:pPr>
      <w:r w:rsidRPr="00A2262B">
        <w:rPr>
          <w:rFonts w:ascii="Times New Roman" w:hAnsi="Times New Roman" w:cs="Times New Roman"/>
          <w:b/>
          <w:bCs/>
          <w:kern w:val="2"/>
          <w:sz w:val="28"/>
          <w:szCs w:val="28"/>
        </w:rPr>
        <w:t>3.0.4</w:t>
      </w:r>
      <w:bookmarkStart w:id="12" w:name="_Toc16113338"/>
      <w:bookmarkStart w:id="13" w:name="_Toc16171201"/>
      <w:r w:rsidR="00A2262B">
        <w:rPr>
          <w:rFonts w:ascii="Times New Roman" w:hAnsi="Times New Roman" w:cs="Times New Roman"/>
          <w:kern w:val="2"/>
          <w:sz w:val="28"/>
          <w:szCs w:val="28"/>
        </w:rPr>
        <w:tab/>
      </w:r>
      <w:r w:rsidR="00422CDB" w:rsidRPr="00A2262B">
        <w:rPr>
          <w:rFonts w:ascii="Times New Roman" w:eastAsia="宋体" w:hAnsi="Times New Roman" w:cs="Times New Roman"/>
          <w:kern w:val="2"/>
          <w:sz w:val="28"/>
          <w:szCs w:val="28"/>
        </w:rPr>
        <w:t>城市综合管廊工程见证取样和送检的项目的检测项目、抽检频率、试验方法、合格判定</w:t>
      </w:r>
      <w:r w:rsidR="00007FDC" w:rsidRPr="00A2262B">
        <w:rPr>
          <w:rFonts w:ascii="Times New Roman" w:eastAsia="宋体" w:hAnsi="Times New Roman" w:cs="Times New Roman"/>
          <w:kern w:val="2"/>
          <w:sz w:val="28"/>
          <w:szCs w:val="28"/>
        </w:rPr>
        <w:t>应符合本</w:t>
      </w:r>
      <w:r w:rsidR="009D2935" w:rsidRPr="00A2262B">
        <w:rPr>
          <w:rFonts w:ascii="Times New Roman" w:eastAsia="宋体" w:hAnsi="Times New Roman" w:cs="Times New Roman"/>
          <w:kern w:val="2"/>
          <w:sz w:val="28"/>
          <w:szCs w:val="28"/>
        </w:rPr>
        <w:t>规程</w:t>
      </w:r>
      <w:r w:rsidR="00007FDC" w:rsidRPr="00A2262B">
        <w:rPr>
          <w:rFonts w:ascii="Times New Roman" w:eastAsia="宋体" w:hAnsi="Times New Roman" w:cs="Times New Roman"/>
          <w:kern w:val="2"/>
          <w:sz w:val="28"/>
          <w:szCs w:val="28"/>
        </w:rPr>
        <w:t>附录</w:t>
      </w:r>
      <w:r w:rsidR="00007FDC" w:rsidRPr="00A2262B">
        <w:rPr>
          <w:rFonts w:ascii="Times New Roman" w:eastAsia="宋体" w:hAnsi="Times New Roman" w:cs="Times New Roman"/>
          <w:kern w:val="2"/>
          <w:sz w:val="28"/>
          <w:szCs w:val="28"/>
        </w:rPr>
        <w:t>A~</w:t>
      </w:r>
      <w:r w:rsidR="00007FDC" w:rsidRPr="00A2262B">
        <w:rPr>
          <w:rFonts w:ascii="Times New Roman" w:eastAsia="宋体" w:hAnsi="Times New Roman" w:cs="Times New Roman"/>
          <w:kern w:val="2"/>
          <w:sz w:val="28"/>
          <w:szCs w:val="28"/>
        </w:rPr>
        <w:t>附录</w:t>
      </w:r>
      <w:r w:rsidR="007B20B7" w:rsidRPr="00A2262B">
        <w:rPr>
          <w:rFonts w:ascii="Times New Roman" w:eastAsia="宋体" w:hAnsi="Times New Roman" w:cs="Times New Roman"/>
          <w:kern w:val="2"/>
          <w:sz w:val="28"/>
          <w:szCs w:val="28"/>
        </w:rPr>
        <w:t>N</w:t>
      </w:r>
      <w:r w:rsidR="00007FDC" w:rsidRPr="00A2262B">
        <w:rPr>
          <w:rFonts w:ascii="Times New Roman" w:eastAsia="宋体" w:hAnsi="Times New Roman" w:cs="Times New Roman"/>
          <w:kern w:val="2"/>
          <w:sz w:val="28"/>
          <w:szCs w:val="28"/>
        </w:rPr>
        <w:t>的规定。</w:t>
      </w:r>
      <w:bookmarkStart w:id="14" w:name="_Hlk17708671"/>
      <w:bookmarkEnd w:id="12"/>
      <w:bookmarkEnd w:id="13"/>
    </w:p>
    <w:p w14:paraId="482E81F6" w14:textId="7D2E0C1C" w:rsidR="00D510EB" w:rsidRPr="009B5910" w:rsidRDefault="004A0FD1" w:rsidP="009B5910">
      <w:pPr>
        <w:pStyle w:val="TOC7"/>
        <w:spacing w:before="42" w:line="360" w:lineRule="auto"/>
        <w:ind w:leftChars="0" w:left="0"/>
        <w:jc w:val="center"/>
        <w:outlineLvl w:val="0"/>
        <w:rPr>
          <w:rFonts w:ascii="Times New Roman" w:eastAsia="宋体" w:hAnsi="Times New Roman" w:cs="Times New Roman"/>
          <w:b/>
          <w:bCs/>
          <w:sz w:val="32"/>
          <w:szCs w:val="32"/>
        </w:rPr>
      </w:pPr>
      <w:bookmarkStart w:id="15" w:name="_Toc82008742"/>
      <w:r w:rsidRPr="009B5910">
        <w:rPr>
          <w:rFonts w:ascii="Times New Roman" w:eastAsia="宋体" w:hAnsi="Times New Roman" w:cs="Times New Roman"/>
          <w:b/>
          <w:bCs/>
          <w:sz w:val="32"/>
          <w:szCs w:val="32"/>
        </w:rPr>
        <w:lastRenderedPageBreak/>
        <w:t>4</w:t>
      </w:r>
      <w:r w:rsidR="009B5910">
        <w:rPr>
          <w:rFonts w:ascii="Times New Roman" w:eastAsia="宋体" w:hAnsi="Times New Roman" w:cs="Times New Roman"/>
          <w:b/>
          <w:bCs/>
          <w:sz w:val="32"/>
          <w:szCs w:val="32"/>
        </w:rPr>
        <w:tab/>
      </w:r>
      <w:r w:rsidRPr="009B5910">
        <w:rPr>
          <w:rFonts w:ascii="Times New Roman" w:eastAsia="宋体" w:hAnsi="Times New Roman" w:cs="Times New Roman" w:hint="eastAsia"/>
          <w:sz w:val="32"/>
          <w:szCs w:val="32"/>
        </w:rPr>
        <w:t>地基与基础工程</w:t>
      </w:r>
      <w:bookmarkEnd w:id="15"/>
    </w:p>
    <w:p w14:paraId="7138EEED" w14:textId="13179C56" w:rsidR="00944579" w:rsidRPr="009B5910" w:rsidRDefault="00944579" w:rsidP="009D2935">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16" w:name="_Toc54172907"/>
      <w:bookmarkStart w:id="17" w:name="_Toc54173008"/>
      <w:bookmarkStart w:id="18" w:name="_Toc54190546"/>
      <w:bookmarkStart w:id="19" w:name="_Toc54190679"/>
      <w:bookmarkStart w:id="20" w:name="_Toc54191953"/>
      <w:bookmarkStart w:id="21" w:name="_Toc82008743"/>
      <w:bookmarkStart w:id="22" w:name="_Toc15764873"/>
      <w:bookmarkEnd w:id="14"/>
      <w:r w:rsidRPr="009B5910">
        <w:rPr>
          <w:rFonts w:ascii="Times New Roman" w:eastAsia="宋体" w:hAnsi="Times New Roman" w:cs="Times New Roman"/>
          <w:kern w:val="2"/>
          <w:sz w:val="28"/>
          <w:szCs w:val="28"/>
          <w:lang w:val="en-US" w:bidi="ar-SA"/>
        </w:rPr>
        <w:t xml:space="preserve">4.1 </w:t>
      </w:r>
      <w:r w:rsidRPr="009B5910">
        <w:rPr>
          <w:rFonts w:ascii="Times New Roman" w:eastAsia="宋体" w:hAnsi="Times New Roman" w:cs="Times New Roman"/>
          <w:kern w:val="2"/>
          <w:sz w:val="28"/>
          <w:szCs w:val="28"/>
          <w:lang w:val="en-US" w:bidi="ar-SA"/>
        </w:rPr>
        <w:t>地基及复合地基</w:t>
      </w:r>
      <w:bookmarkEnd w:id="16"/>
      <w:bookmarkEnd w:id="17"/>
      <w:bookmarkEnd w:id="18"/>
      <w:bookmarkEnd w:id="19"/>
      <w:bookmarkEnd w:id="20"/>
      <w:r w:rsidR="00CF29BF" w:rsidRPr="009B5910">
        <w:rPr>
          <w:rFonts w:ascii="Times New Roman" w:eastAsia="宋体" w:hAnsi="Times New Roman" w:cs="Times New Roman"/>
          <w:kern w:val="2"/>
          <w:sz w:val="28"/>
          <w:szCs w:val="28"/>
          <w:lang w:val="en-US" w:bidi="ar-SA"/>
        </w:rPr>
        <w:t>（地基处理）</w:t>
      </w:r>
      <w:bookmarkEnd w:id="21"/>
    </w:p>
    <w:p w14:paraId="6A528E97" w14:textId="1BBFEE6A" w:rsidR="00822B13" w:rsidRPr="0092150B" w:rsidRDefault="00822B13" w:rsidP="00C925D9">
      <w:pPr>
        <w:pStyle w:val="23"/>
        <w:spacing w:beforeLines="50" w:before="120" w:after="0" w:line="360" w:lineRule="auto"/>
        <w:outlineLvl w:val="2"/>
        <w:rPr>
          <w:kern w:val="0"/>
          <w:sz w:val="28"/>
          <w:szCs w:val="28"/>
          <w:lang w:val="zh-CN"/>
        </w:rPr>
      </w:pPr>
      <w:bookmarkStart w:id="23" w:name="_Toc81578037"/>
      <w:bookmarkStart w:id="24" w:name="_Toc81578397"/>
      <w:bookmarkStart w:id="25" w:name="_Toc56438630"/>
      <w:r w:rsidRPr="0092150B">
        <w:rPr>
          <w:b/>
          <w:bCs/>
          <w:kern w:val="0"/>
          <w:sz w:val="28"/>
          <w:szCs w:val="28"/>
          <w:lang w:val="zh-CN"/>
        </w:rPr>
        <w:t>4.1.1</w:t>
      </w:r>
      <w:r w:rsidR="0092150B">
        <w:rPr>
          <w:kern w:val="0"/>
          <w:sz w:val="28"/>
          <w:szCs w:val="28"/>
          <w:lang w:val="zh-CN"/>
        </w:rPr>
        <w:tab/>
      </w:r>
      <w:r w:rsidRPr="0092150B">
        <w:rPr>
          <w:rFonts w:hint="eastAsia"/>
          <w:kern w:val="0"/>
          <w:sz w:val="28"/>
          <w:szCs w:val="28"/>
          <w:lang w:val="zh-CN"/>
        </w:rPr>
        <w:t>换填地基原材料检测的检测参数、抽检频率、试验方法、合格判定应符合表</w:t>
      </w:r>
      <w:r w:rsidRPr="0092150B">
        <w:rPr>
          <w:kern w:val="0"/>
          <w:sz w:val="28"/>
          <w:szCs w:val="28"/>
          <w:lang w:val="zh-CN"/>
        </w:rPr>
        <w:t>4.1.1</w:t>
      </w:r>
      <w:r w:rsidRPr="0092150B">
        <w:rPr>
          <w:rFonts w:hint="eastAsia"/>
          <w:kern w:val="0"/>
          <w:sz w:val="28"/>
          <w:szCs w:val="28"/>
          <w:lang w:val="zh-CN"/>
        </w:rPr>
        <w:t>的规定。</w:t>
      </w:r>
      <w:bookmarkEnd w:id="23"/>
      <w:bookmarkEnd w:id="24"/>
    </w:p>
    <w:p w14:paraId="7C352BD1" w14:textId="634AFF08" w:rsidR="00822B13" w:rsidRPr="0092150B" w:rsidRDefault="00822B13" w:rsidP="00822B13">
      <w:pPr>
        <w:spacing w:afterLines="50" w:after="120"/>
        <w:jc w:val="center"/>
        <w:rPr>
          <w:rFonts w:ascii="Times New Roman" w:hAnsi="Times New Roman" w:cs="Times New Roman"/>
          <w:b/>
          <w:bCs/>
          <w:kern w:val="2"/>
          <w:sz w:val="24"/>
          <w:szCs w:val="28"/>
          <w:lang w:val="en-US" w:bidi="ar-SA"/>
        </w:rPr>
      </w:pPr>
      <w:r w:rsidRPr="0092150B">
        <w:rPr>
          <w:rFonts w:ascii="Times New Roman" w:hAnsi="Times New Roman" w:cs="Times New Roman"/>
          <w:b/>
          <w:bCs/>
          <w:kern w:val="2"/>
          <w:sz w:val="24"/>
          <w:szCs w:val="28"/>
          <w:lang w:val="en-US" w:bidi="ar-SA"/>
        </w:rPr>
        <w:t>表</w:t>
      </w:r>
      <w:r w:rsidRPr="0092150B">
        <w:rPr>
          <w:rFonts w:ascii="Times New Roman" w:hAnsi="Times New Roman" w:cs="Times New Roman"/>
          <w:b/>
          <w:bCs/>
          <w:kern w:val="2"/>
          <w:sz w:val="24"/>
          <w:szCs w:val="28"/>
          <w:lang w:val="en-US" w:bidi="ar-SA"/>
        </w:rPr>
        <w:t>4.1.1</w:t>
      </w:r>
      <w:r w:rsidR="0092150B">
        <w:rPr>
          <w:rFonts w:ascii="Times New Roman" w:hAnsi="Times New Roman" w:cs="Times New Roman"/>
          <w:b/>
          <w:bCs/>
          <w:kern w:val="2"/>
          <w:sz w:val="24"/>
          <w:szCs w:val="28"/>
          <w:lang w:val="en-US" w:bidi="ar-SA"/>
        </w:rPr>
        <w:tab/>
      </w:r>
      <w:r w:rsidRPr="0092150B">
        <w:rPr>
          <w:rFonts w:ascii="Times New Roman" w:hAnsi="Times New Roman" w:cs="Times New Roman"/>
          <w:b/>
          <w:bCs/>
          <w:kern w:val="2"/>
          <w:sz w:val="24"/>
          <w:szCs w:val="28"/>
          <w:lang w:val="en-US" w:bidi="ar-SA"/>
        </w:rPr>
        <w:t>原材料检验标准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871"/>
        <w:gridCol w:w="2835"/>
        <w:gridCol w:w="2660"/>
        <w:gridCol w:w="1276"/>
        <w:gridCol w:w="997"/>
      </w:tblGrid>
      <w:tr w:rsidR="00822B13" w14:paraId="7A66E169" w14:textId="77777777" w:rsidTr="00C925D9">
        <w:trPr>
          <w:trHeight w:val="164"/>
          <w:jc w:val="center"/>
        </w:trPr>
        <w:tc>
          <w:tcPr>
            <w:tcW w:w="1871" w:type="dxa"/>
            <w:tcMar>
              <w:left w:w="0" w:type="dxa"/>
              <w:right w:w="0" w:type="dxa"/>
            </w:tcMar>
            <w:vAlign w:val="center"/>
          </w:tcPr>
          <w:p w14:paraId="1EDEDF86" w14:textId="77777777" w:rsidR="00822B13" w:rsidRDefault="00822B13" w:rsidP="00C925D9">
            <w:pPr>
              <w:pStyle w:val="23"/>
              <w:spacing w:after="0" w:line="360" w:lineRule="auto"/>
              <w:jc w:val="center"/>
              <w:rPr>
                <w:szCs w:val="21"/>
              </w:rPr>
            </w:pPr>
            <w:r>
              <w:rPr>
                <w:rFonts w:hint="eastAsia"/>
                <w:szCs w:val="21"/>
              </w:rPr>
              <w:t>填料种类</w:t>
            </w:r>
          </w:p>
        </w:tc>
        <w:tc>
          <w:tcPr>
            <w:tcW w:w="2835" w:type="dxa"/>
            <w:tcMar>
              <w:left w:w="0" w:type="dxa"/>
              <w:right w:w="0" w:type="dxa"/>
            </w:tcMar>
            <w:vAlign w:val="center"/>
          </w:tcPr>
          <w:p w14:paraId="6731CF0D" w14:textId="77777777" w:rsidR="00822B13" w:rsidRDefault="00822B13" w:rsidP="00C925D9">
            <w:pPr>
              <w:pStyle w:val="23"/>
              <w:spacing w:after="0" w:line="360" w:lineRule="auto"/>
              <w:jc w:val="center"/>
              <w:rPr>
                <w:szCs w:val="21"/>
              </w:rPr>
            </w:pPr>
            <w:r>
              <w:rPr>
                <w:rFonts w:hint="eastAsia"/>
                <w:szCs w:val="21"/>
              </w:rPr>
              <w:t>检测参数</w:t>
            </w:r>
          </w:p>
        </w:tc>
        <w:tc>
          <w:tcPr>
            <w:tcW w:w="2660" w:type="dxa"/>
            <w:tcMar>
              <w:left w:w="0" w:type="dxa"/>
              <w:right w:w="0" w:type="dxa"/>
            </w:tcMar>
            <w:vAlign w:val="center"/>
          </w:tcPr>
          <w:p w14:paraId="7CE1087A" w14:textId="77777777" w:rsidR="00822B13" w:rsidRDefault="00822B13" w:rsidP="00C925D9">
            <w:pPr>
              <w:pStyle w:val="23"/>
              <w:spacing w:after="0" w:line="360" w:lineRule="auto"/>
              <w:jc w:val="center"/>
              <w:rPr>
                <w:szCs w:val="21"/>
              </w:rPr>
            </w:pPr>
            <w:r>
              <w:rPr>
                <w:rFonts w:hint="eastAsia"/>
                <w:szCs w:val="21"/>
              </w:rPr>
              <w:t>抽检频率</w:t>
            </w:r>
          </w:p>
        </w:tc>
        <w:tc>
          <w:tcPr>
            <w:tcW w:w="1276" w:type="dxa"/>
            <w:tcMar>
              <w:left w:w="0" w:type="dxa"/>
              <w:right w:w="0" w:type="dxa"/>
            </w:tcMar>
            <w:vAlign w:val="center"/>
          </w:tcPr>
          <w:p w14:paraId="600F1998" w14:textId="77777777" w:rsidR="00822B13" w:rsidRDefault="00822B13" w:rsidP="00C925D9">
            <w:pPr>
              <w:pStyle w:val="23"/>
              <w:spacing w:after="0" w:line="360" w:lineRule="auto"/>
              <w:jc w:val="center"/>
              <w:rPr>
                <w:szCs w:val="21"/>
              </w:rPr>
            </w:pPr>
            <w:r>
              <w:rPr>
                <w:rFonts w:hint="eastAsia"/>
                <w:szCs w:val="21"/>
              </w:rPr>
              <w:t>试验方法</w:t>
            </w:r>
          </w:p>
        </w:tc>
        <w:tc>
          <w:tcPr>
            <w:tcW w:w="997" w:type="dxa"/>
            <w:tcMar>
              <w:left w:w="0" w:type="dxa"/>
              <w:right w:w="0" w:type="dxa"/>
            </w:tcMar>
            <w:vAlign w:val="center"/>
          </w:tcPr>
          <w:p w14:paraId="3E55BE00" w14:textId="77777777" w:rsidR="00822B13" w:rsidRDefault="00822B13" w:rsidP="00C925D9">
            <w:pPr>
              <w:pStyle w:val="23"/>
              <w:spacing w:after="0" w:line="360" w:lineRule="auto"/>
              <w:jc w:val="center"/>
              <w:rPr>
                <w:szCs w:val="21"/>
              </w:rPr>
            </w:pPr>
            <w:r>
              <w:rPr>
                <w:rFonts w:hint="eastAsia"/>
                <w:szCs w:val="21"/>
              </w:rPr>
              <w:t>合格判定</w:t>
            </w:r>
          </w:p>
        </w:tc>
      </w:tr>
      <w:tr w:rsidR="00822B13" w14:paraId="73C80ECC" w14:textId="77777777" w:rsidTr="00C925D9">
        <w:trPr>
          <w:trHeight w:val="170"/>
          <w:jc w:val="center"/>
        </w:trPr>
        <w:tc>
          <w:tcPr>
            <w:tcW w:w="1871" w:type="dxa"/>
            <w:vMerge w:val="restart"/>
            <w:tcMar>
              <w:left w:w="0" w:type="dxa"/>
              <w:right w:w="0" w:type="dxa"/>
            </w:tcMar>
            <w:vAlign w:val="center"/>
          </w:tcPr>
          <w:p w14:paraId="57E26A0F" w14:textId="77777777" w:rsidR="00822B13" w:rsidRDefault="00822B13" w:rsidP="00C925D9">
            <w:pPr>
              <w:pStyle w:val="23"/>
              <w:spacing w:after="0" w:line="240" w:lineRule="auto"/>
              <w:jc w:val="center"/>
              <w:rPr>
                <w:szCs w:val="21"/>
              </w:rPr>
            </w:pPr>
            <w:r>
              <w:rPr>
                <w:rFonts w:hint="eastAsia"/>
                <w:szCs w:val="21"/>
              </w:rPr>
              <w:t>细粒土及粉砂、黏砂</w:t>
            </w:r>
          </w:p>
        </w:tc>
        <w:tc>
          <w:tcPr>
            <w:tcW w:w="2835" w:type="dxa"/>
            <w:tcMar>
              <w:left w:w="0" w:type="dxa"/>
              <w:right w:w="0" w:type="dxa"/>
            </w:tcMar>
            <w:vAlign w:val="center"/>
          </w:tcPr>
          <w:p w14:paraId="240BB777" w14:textId="77777777" w:rsidR="00822B13" w:rsidRDefault="00822B13" w:rsidP="00C925D9">
            <w:pPr>
              <w:pStyle w:val="23"/>
              <w:spacing w:after="0" w:line="360" w:lineRule="auto"/>
              <w:jc w:val="center"/>
              <w:rPr>
                <w:szCs w:val="21"/>
              </w:rPr>
            </w:pPr>
            <w:r>
              <w:rPr>
                <w:rFonts w:hint="eastAsia"/>
                <w:szCs w:val="21"/>
              </w:rPr>
              <w:t>液、塑限、击实试验、</w:t>
            </w:r>
          </w:p>
        </w:tc>
        <w:tc>
          <w:tcPr>
            <w:tcW w:w="2660" w:type="dxa"/>
            <w:tcMar>
              <w:left w:w="0" w:type="dxa"/>
              <w:right w:w="0" w:type="dxa"/>
            </w:tcMar>
            <w:vAlign w:val="center"/>
          </w:tcPr>
          <w:p w14:paraId="708A06ED" w14:textId="77777777" w:rsidR="00822B13" w:rsidRDefault="00822B13" w:rsidP="00C925D9">
            <w:pPr>
              <w:pStyle w:val="23"/>
              <w:spacing w:after="0" w:line="360" w:lineRule="auto"/>
              <w:jc w:val="center"/>
              <w:rPr>
                <w:szCs w:val="21"/>
              </w:rPr>
            </w:pPr>
            <w:r>
              <w:rPr>
                <w:rFonts w:hint="eastAsia"/>
                <w:szCs w:val="21"/>
              </w:rPr>
              <w:t>每</w:t>
            </w:r>
            <w:r>
              <w:rPr>
                <w:szCs w:val="21"/>
              </w:rPr>
              <w:t>5000 m³</w:t>
            </w:r>
            <w:r>
              <w:rPr>
                <w:rFonts w:hint="eastAsia"/>
                <w:szCs w:val="21"/>
              </w:rPr>
              <w:t>～</w:t>
            </w:r>
            <w:r>
              <w:rPr>
                <w:szCs w:val="21"/>
              </w:rPr>
              <w:t>10000m³</w:t>
            </w:r>
            <w:r>
              <w:rPr>
                <w:rFonts w:hint="eastAsia"/>
                <w:szCs w:val="21"/>
              </w:rPr>
              <w:t>检验一次</w:t>
            </w:r>
          </w:p>
        </w:tc>
        <w:tc>
          <w:tcPr>
            <w:tcW w:w="1276" w:type="dxa"/>
            <w:vMerge w:val="restart"/>
            <w:tcMar>
              <w:left w:w="0" w:type="dxa"/>
              <w:right w:w="0" w:type="dxa"/>
            </w:tcMar>
            <w:vAlign w:val="center"/>
          </w:tcPr>
          <w:p w14:paraId="7A38A2DD" w14:textId="77777777" w:rsidR="00822B13" w:rsidRDefault="00822B13" w:rsidP="00C925D9">
            <w:pPr>
              <w:pStyle w:val="23"/>
              <w:spacing w:after="0" w:line="360" w:lineRule="auto"/>
              <w:jc w:val="center"/>
              <w:rPr>
                <w:szCs w:val="21"/>
                <w:vertAlign w:val="superscript"/>
              </w:rPr>
            </w:pPr>
            <w:r>
              <w:rPr>
                <w:rFonts w:hint="eastAsia"/>
                <w:szCs w:val="21"/>
              </w:rPr>
              <w:t>《铁路工程土工试验规程》</w:t>
            </w:r>
            <w:r>
              <w:rPr>
                <w:szCs w:val="21"/>
              </w:rPr>
              <w:t>TB 10102</w:t>
            </w:r>
          </w:p>
        </w:tc>
        <w:tc>
          <w:tcPr>
            <w:tcW w:w="997" w:type="dxa"/>
            <w:vMerge w:val="restart"/>
            <w:tcMar>
              <w:left w:w="0" w:type="dxa"/>
              <w:right w:w="0" w:type="dxa"/>
            </w:tcMar>
            <w:vAlign w:val="center"/>
          </w:tcPr>
          <w:p w14:paraId="69CCE05C" w14:textId="77777777" w:rsidR="00822B13" w:rsidRDefault="00822B13" w:rsidP="00C925D9">
            <w:pPr>
              <w:pStyle w:val="23"/>
              <w:spacing w:after="0" w:line="360" w:lineRule="auto"/>
              <w:jc w:val="center"/>
              <w:rPr>
                <w:szCs w:val="21"/>
              </w:rPr>
            </w:pPr>
            <w:r>
              <w:rPr>
                <w:rFonts w:hint="eastAsia"/>
                <w:szCs w:val="20"/>
              </w:rPr>
              <w:t>填料种类、质量应符合设计要求。</w:t>
            </w:r>
          </w:p>
        </w:tc>
      </w:tr>
      <w:tr w:rsidR="00822B13" w14:paraId="16482510" w14:textId="77777777" w:rsidTr="00C925D9">
        <w:trPr>
          <w:trHeight w:val="1050"/>
          <w:jc w:val="center"/>
        </w:trPr>
        <w:tc>
          <w:tcPr>
            <w:tcW w:w="1871" w:type="dxa"/>
            <w:vMerge/>
            <w:tcMar>
              <w:left w:w="0" w:type="dxa"/>
              <w:right w:w="0" w:type="dxa"/>
            </w:tcMar>
            <w:vAlign w:val="center"/>
          </w:tcPr>
          <w:p w14:paraId="5CEC9F18" w14:textId="77777777" w:rsidR="00822B13" w:rsidRDefault="00822B13" w:rsidP="00C925D9">
            <w:pPr>
              <w:pStyle w:val="23"/>
              <w:spacing w:after="0" w:line="240" w:lineRule="auto"/>
              <w:jc w:val="center"/>
              <w:rPr>
                <w:szCs w:val="21"/>
              </w:rPr>
            </w:pPr>
          </w:p>
        </w:tc>
        <w:tc>
          <w:tcPr>
            <w:tcW w:w="2835" w:type="dxa"/>
            <w:tcMar>
              <w:left w:w="0" w:type="dxa"/>
              <w:right w:w="0" w:type="dxa"/>
            </w:tcMar>
            <w:vAlign w:val="center"/>
          </w:tcPr>
          <w:p w14:paraId="7CA046A3" w14:textId="77777777" w:rsidR="00822B13" w:rsidRDefault="00822B13" w:rsidP="00C925D9">
            <w:pPr>
              <w:pStyle w:val="23"/>
              <w:spacing w:after="0" w:line="240" w:lineRule="auto"/>
              <w:jc w:val="center"/>
              <w:rPr>
                <w:szCs w:val="21"/>
              </w:rPr>
            </w:pPr>
            <w:r>
              <w:rPr>
                <w:rFonts w:hint="eastAsia"/>
                <w:szCs w:val="21"/>
              </w:rPr>
              <w:t>大于</w:t>
            </w:r>
            <w:r>
              <w:rPr>
                <w:szCs w:val="21"/>
              </w:rPr>
              <w:t>5mm</w:t>
            </w:r>
            <w:r>
              <w:rPr>
                <w:rFonts w:hint="eastAsia"/>
                <w:szCs w:val="21"/>
              </w:rPr>
              <w:t>颗粒的单位体积重、</w:t>
            </w:r>
          </w:p>
          <w:p w14:paraId="2BC2E323" w14:textId="77777777" w:rsidR="00822B13" w:rsidRDefault="00822B13" w:rsidP="00C925D9">
            <w:pPr>
              <w:pStyle w:val="23"/>
              <w:spacing w:after="0" w:line="240" w:lineRule="auto"/>
              <w:jc w:val="center"/>
              <w:rPr>
                <w:szCs w:val="21"/>
              </w:rPr>
            </w:pPr>
            <w:r>
              <w:rPr>
                <w:rFonts w:hint="eastAsia"/>
                <w:szCs w:val="21"/>
              </w:rPr>
              <w:t>大于</w:t>
            </w:r>
            <w:r>
              <w:rPr>
                <w:szCs w:val="21"/>
              </w:rPr>
              <w:t>40mm</w:t>
            </w:r>
            <w:r>
              <w:rPr>
                <w:rFonts w:hint="eastAsia"/>
                <w:szCs w:val="21"/>
              </w:rPr>
              <w:t>颗粒的单位体积重</w:t>
            </w:r>
          </w:p>
        </w:tc>
        <w:tc>
          <w:tcPr>
            <w:tcW w:w="2660" w:type="dxa"/>
            <w:tcMar>
              <w:left w:w="0" w:type="dxa"/>
              <w:right w:w="0" w:type="dxa"/>
            </w:tcMar>
            <w:vAlign w:val="center"/>
          </w:tcPr>
          <w:p w14:paraId="6E907C38" w14:textId="77777777" w:rsidR="00822B13" w:rsidRDefault="00822B13" w:rsidP="00C925D9">
            <w:pPr>
              <w:pStyle w:val="23"/>
              <w:spacing w:after="0" w:line="360" w:lineRule="auto"/>
              <w:jc w:val="center"/>
              <w:rPr>
                <w:szCs w:val="21"/>
              </w:rPr>
            </w:pPr>
            <w:r>
              <w:rPr>
                <w:rFonts w:hint="eastAsia"/>
                <w:szCs w:val="21"/>
              </w:rPr>
              <w:t>每</w:t>
            </w:r>
            <w:r>
              <w:rPr>
                <w:szCs w:val="21"/>
              </w:rPr>
              <w:t>5000m³</w:t>
            </w:r>
            <w:r>
              <w:rPr>
                <w:rFonts w:hint="eastAsia"/>
                <w:szCs w:val="21"/>
              </w:rPr>
              <w:t>检验一次</w:t>
            </w:r>
          </w:p>
        </w:tc>
        <w:tc>
          <w:tcPr>
            <w:tcW w:w="1276" w:type="dxa"/>
            <w:vMerge/>
            <w:tcMar>
              <w:left w:w="0" w:type="dxa"/>
              <w:right w:w="0" w:type="dxa"/>
            </w:tcMar>
            <w:vAlign w:val="center"/>
          </w:tcPr>
          <w:p w14:paraId="37FA6DA0" w14:textId="77777777" w:rsidR="00822B13" w:rsidRDefault="00822B13" w:rsidP="00C925D9">
            <w:pPr>
              <w:pStyle w:val="23"/>
              <w:spacing w:after="0" w:line="360" w:lineRule="auto"/>
              <w:jc w:val="center"/>
              <w:rPr>
                <w:szCs w:val="21"/>
              </w:rPr>
            </w:pPr>
          </w:p>
        </w:tc>
        <w:tc>
          <w:tcPr>
            <w:tcW w:w="997" w:type="dxa"/>
            <w:vMerge/>
            <w:tcMar>
              <w:left w:w="0" w:type="dxa"/>
              <w:right w:w="0" w:type="dxa"/>
            </w:tcMar>
            <w:vAlign w:val="center"/>
          </w:tcPr>
          <w:p w14:paraId="1D4C6194" w14:textId="77777777" w:rsidR="00822B13" w:rsidRDefault="00822B13" w:rsidP="00C925D9">
            <w:pPr>
              <w:pStyle w:val="23"/>
              <w:spacing w:after="0" w:line="360" w:lineRule="auto"/>
              <w:jc w:val="center"/>
              <w:rPr>
                <w:szCs w:val="21"/>
              </w:rPr>
            </w:pPr>
          </w:p>
        </w:tc>
      </w:tr>
      <w:tr w:rsidR="00822B13" w14:paraId="797DC904" w14:textId="77777777" w:rsidTr="00C925D9">
        <w:trPr>
          <w:trHeight w:val="340"/>
          <w:jc w:val="center"/>
        </w:trPr>
        <w:tc>
          <w:tcPr>
            <w:tcW w:w="1871" w:type="dxa"/>
            <w:tcMar>
              <w:left w:w="0" w:type="dxa"/>
              <w:right w:w="0" w:type="dxa"/>
            </w:tcMar>
            <w:vAlign w:val="center"/>
          </w:tcPr>
          <w:p w14:paraId="68C2966D" w14:textId="77777777" w:rsidR="00822B13" w:rsidRDefault="00822B13" w:rsidP="00C925D9">
            <w:pPr>
              <w:pStyle w:val="23"/>
              <w:spacing w:after="0" w:line="240" w:lineRule="auto"/>
              <w:jc w:val="center"/>
              <w:rPr>
                <w:szCs w:val="21"/>
              </w:rPr>
            </w:pPr>
            <w:r>
              <w:rPr>
                <w:rFonts w:hint="eastAsia"/>
                <w:szCs w:val="21"/>
              </w:rPr>
              <w:t>粗粒土（除粉砂、粘砂外）</w:t>
            </w:r>
          </w:p>
        </w:tc>
        <w:tc>
          <w:tcPr>
            <w:tcW w:w="2835" w:type="dxa"/>
            <w:tcMar>
              <w:left w:w="0" w:type="dxa"/>
              <w:right w:w="0" w:type="dxa"/>
            </w:tcMar>
            <w:vAlign w:val="center"/>
          </w:tcPr>
          <w:p w14:paraId="0C11B59B" w14:textId="77777777" w:rsidR="00822B13" w:rsidRDefault="00822B13" w:rsidP="00C925D9">
            <w:pPr>
              <w:pStyle w:val="23"/>
              <w:spacing w:after="0" w:line="240" w:lineRule="auto"/>
              <w:jc w:val="center"/>
              <w:rPr>
                <w:szCs w:val="21"/>
              </w:rPr>
            </w:pPr>
            <w:r>
              <w:rPr>
                <w:rFonts w:hint="eastAsia"/>
                <w:szCs w:val="21"/>
              </w:rPr>
              <w:t>颗粒级配、相对密度、</w:t>
            </w:r>
          </w:p>
          <w:p w14:paraId="1E70C544" w14:textId="77777777" w:rsidR="00822B13" w:rsidRDefault="00822B13" w:rsidP="00C925D9">
            <w:pPr>
              <w:pStyle w:val="23"/>
              <w:spacing w:after="0" w:line="240" w:lineRule="auto"/>
              <w:jc w:val="center"/>
              <w:rPr>
                <w:szCs w:val="21"/>
              </w:rPr>
            </w:pPr>
            <w:r>
              <w:rPr>
                <w:rFonts w:hint="eastAsia"/>
                <w:szCs w:val="21"/>
              </w:rPr>
              <w:t>大于</w:t>
            </w:r>
            <w:r>
              <w:rPr>
                <w:szCs w:val="21"/>
              </w:rPr>
              <w:t>5mm</w:t>
            </w:r>
            <w:r>
              <w:rPr>
                <w:rFonts w:hint="eastAsia"/>
                <w:szCs w:val="21"/>
              </w:rPr>
              <w:t>颗粒的单位体积重、</w:t>
            </w:r>
          </w:p>
          <w:p w14:paraId="674C7FE4" w14:textId="77777777" w:rsidR="00822B13" w:rsidRDefault="00822B13" w:rsidP="00C925D9">
            <w:pPr>
              <w:pStyle w:val="23"/>
              <w:spacing w:after="0" w:line="240" w:lineRule="auto"/>
              <w:jc w:val="center"/>
              <w:rPr>
                <w:szCs w:val="21"/>
              </w:rPr>
            </w:pPr>
            <w:r>
              <w:rPr>
                <w:rFonts w:hint="eastAsia"/>
                <w:szCs w:val="21"/>
              </w:rPr>
              <w:t>大于</w:t>
            </w:r>
            <w:r>
              <w:rPr>
                <w:szCs w:val="21"/>
              </w:rPr>
              <w:t>40mm</w:t>
            </w:r>
            <w:r>
              <w:rPr>
                <w:rFonts w:hint="eastAsia"/>
                <w:szCs w:val="21"/>
              </w:rPr>
              <w:t>颗粒的单位体积重</w:t>
            </w:r>
          </w:p>
        </w:tc>
        <w:tc>
          <w:tcPr>
            <w:tcW w:w="2660" w:type="dxa"/>
            <w:tcMar>
              <w:left w:w="0" w:type="dxa"/>
              <w:right w:w="0" w:type="dxa"/>
            </w:tcMar>
            <w:vAlign w:val="center"/>
          </w:tcPr>
          <w:p w14:paraId="7CD344E3" w14:textId="77777777" w:rsidR="00822B13" w:rsidRDefault="00822B13" w:rsidP="00C925D9">
            <w:pPr>
              <w:pStyle w:val="23"/>
              <w:spacing w:after="0" w:line="240" w:lineRule="auto"/>
              <w:jc w:val="center"/>
              <w:rPr>
                <w:szCs w:val="21"/>
              </w:rPr>
            </w:pPr>
            <w:r>
              <w:rPr>
                <w:rFonts w:hint="eastAsia"/>
                <w:szCs w:val="21"/>
              </w:rPr>
              <w:t>每</w:t>
            </w:r>
            <w:r>
              <w:rPr>
                <w:szCs w:val="21"/>
              </w:rPr>
              <w:t>10000m³</w:t>
            </w:r>
            <w:r>
              <w:rPr>
                <w:rFonts w:hint="eastAsia"/>
                <w:szCs w:val="21"/>
              </w:rPr>
              <w:t>检验一次</w:t>
            </w:r>
          </w:p>
        </w:tc>
        <w:tc>
          <w:tcPr>
            <w:tcW w:w="1276" w:type="dxa"/>
            <w:vMerge/>
            <w:tcMar>
              <w:left w:w="0" w:type="dxa"/>
              <w:right w:w="0" w:type="dxa"/>
            </w:tcMar>
            <w:vAlign w:val="center"/>
          </w:tcPr>
          <w:p w14:paraId="5006AA5B" w14:textId="77777777" w:rsidR="00822B13" w:rsidRDefault="00822B13" w:rsidP="00C925D9">
            <w:pPr>
              <w:pStyle w:val="23"/>
              <w:spacing w:after="0" w:line="360" w:lineRule="auto"/>
              <w:jc w:val="center"/>
              <w:rPr>
                <w:szCs w:val="21"/>
              </w:rPr>
            </w:pPr>
          </w:p>
        </w:tc>
        <w:tc>
          <w:tcPr>
            <w:tcW w:w="997" w:type="dxa"/>
            <w:vMerge/>
            <w:tcMar>
              <w:left w:w="0" w:type="dxa"/>
              <w:right w:w="0" w:type="dxa"/>
            </w:tcMar>
            <w:vAlign w:val="center"/>
          </w:tcPr>
          <w:p w14:paraId="2AC2427F" w14:textId="77777777" w:rsidR="00822B13" w:rsidRDefault="00822B13" w:rsidP="00C925D9">
            <w:pPr>
              <w:pStyle w:val="23"/>
              <w:spacing w:after="0" w:line="360" w:lineRule="auto"/>
              <w:jc w:val="center"/>
              <w:rPr>
                <w:szCs w:val="21"/>
              </w:rPr>
            </w:pPr>
          </w:p>
        </w:tc>
      </w:tr>
      <w:tr w:rsidR="00822B13" w14:paraId="490DBC46" w14:textId="77777777" w:rsidTr="00C925D9">
        <w:trPr>
          <w:trHeight w:val="799"/>
          <w:jc w:val="center"/>
        </w:trPr>
        <w:tc>
          <w:tcPr>
            <w:tcW w:w="1871" w:type="dxa"/>
            <w:vMerge w:val="restart"/>
            <w:tcMar>
              <w:left w:w="0" w:type="dxa"/>
              <w:right w:w="0" w:type="dxa"/>
            </w:tcMar>
            <w:vAlign w:val="center"/>
          </w:tcPr>
          <w:p w14:paraId="69959836" w14:textId="77777777" w:rsidR="00822B13" w:rsidRDefault="00822B13" w:rsidP="00C925D9">
            <w:pPr>
              <w:pStyle w:val="23"/>
              <w:spacing w:after="0" w:line="240" w:lineRule="auto"/>
              <w:jc w:val="center"/>
              <w:rPr>
                <w:szCs w:val="21"/>
              </w:rPr>
            </w:pPr>
            <w:r>
              <w:rPr>
                <w:rFonts w:hint="eastAsia"/>
                <w:szCs w:val="21"/>
              </w:rPr>
              <w:t>碎石类土</w:t>
            </w:r>
          </w:p>
        </w:tc>
        <w:tc>
          <w:tcPr>
            <w:tcW w:w="2835" w:type="dxa"/>
            <w:tcMar>
              <w:left w:w="0" w:type="dxa"/>
              <w:right w:w="0" w:type="dxa"/>
            </w:tcMar>
            <w:vAlign w:val="center"/>
          </w:tcPr>
          <w:p w14:paraId="2AFD2FE7" w14:textId="77777777" w:rsidR="00822B13" w:rsidRDefault="00822B13" w:rsidP="00C925D9">
            <w:pPr>
              <w:pStyle w:val="23"/>
              <w:spacing w:after="0" w:line="240" w:lineRule="auto"/>
              <w:jc w:val="center"/>
              <w:rPr>
                <w:szCs w:val="21"/>
              </w:rPr>
            </w:pPr>
            <w:r>
              <w:rPr>
                <w:rFonts w:hint="eastAsia"/>
                <w:szCs w:val="21"/>
              </w:rPr>
              <w:t>颗粒级配、相对密度、</w:t>
            </w:r>
          </w:p>
          <w:p w14:paraId="4E23740E" w14:textId="77777777" w:rsidR="00822B13" w:rsidRDefault="00822B13" w:rsidP="00C925D9">
            <w:pPr>
              <w:pStyle w:val="23"/>
              <w:spacing w:after="0" w:line="240" w:lineRule="auto"/>
              <w:jc w:val="center"/>
              <w:rPr>
                <w:szCs w:val="21"/>
              </w:rPr>
            </w:pPr>
            <w:r>
              <w:rPr>
                <w:rFonts w:hint="eastAsia"/>
                <w:szCs w:val="21"/>
              </w:rPr>
              <w:t>大于</w:t>
            </w:r>
            <w:r>
              <w:rPr>
                <w:szCs w:val="21"/>
              </w:rPr>
              <w:t>20mm</w:t>
            </w:r>
            <w:r>
              <w:rPr>
                <w:rFonts w:hint="eastAsia"/>
                <w:szCs w:val="21"/>
              </w:rPr>
              <w:t>颗粒的单位体积重</w:t>
            </w:r>
          </w:p>
        </w:tc>
        <w:tc>
          <w:tcPr>
            <w:tcW w:w="2660" w:type="dxa"/>
            <w:tcMar>
              <w:left w:w="0" w:type="dxa"/>
              <w:right w:w="0" w:type="dxa"/>
            </w:tcMar>
            <w:vAlign w:val="center"/>
          </w:tcPr>
          <w:p w14:paraId="41280D56" w14:textId="77777777" w:rsidR="00822B13" w:rsidRDefault="00822B13" w:rsidP="00C925D9">
            <w:pPr>
              <w:pStyle w:val="23"/>
              <w:spacing w:after="0" w:line="360" w:lineRule="auto"/>
              <w:jc w:val="center"/>
              <w:rPr>
                <w:szCs w:val="21"/>
              </w:rPr>
            </w:pPr>
            <w:r>
              <w:rPr>
                <w:rFonts w:hint="eastAsia"/>
                <w:szCs w:val="21"/>
              </w:rPr>
              <w:t>每</w:t>
            </w:r>
            <w:r>
              <w:rPr>
                <w:szCs w:val="21"/>
              </w:rPr>
              <w:t>10000m³</w:t>
            </w:r>
            <w:r>
              <w:rPr>
                <w:rFonts w:hint="eastAsia"/>
                <w:szCs w:val="21"/>
              </w:rPr>
              <w:t>检验一次</w:t>
            </w:r>
          </w:p>
        </w:tc>
        <w:tc>
          <w:tcPr>
            <w:tcW w:w="1276" w:type="dxa"/>
            <w:vMerge/>
            <w:tcMar>
              <w:left w:w="0" w:type="dxa"/>
              <w:right w:w="0" w:type="dxa"/>
            </w:tcMar>
            <w:vAlign w:val="center"/>
          </w:tcPr>
          <w:p w14:paraId="38946453" w14:textId="77777777" w:rsidR="00822B13" w:rsidRDefault="00822B13" w:rsidP="00C925D9">
            <w:pPr>
              <w:pStyle w:val="23"/>
              <w:spacing w:after="0" w:line="360" w:lineRule="auto"/>
              <w:jc w:val="center"/>
              <w:rPr>
                <w:szCs w:val="21"/>
              </w:rPr>
            </w:pPr>
          </w:p>
        </w:tc>
        <w:tc>
          <w:tcPr>
            <w:tcW w:w="997" w:type="dxa"/>
            <w:vMerge/>
            <w:tcMar>
              <w:left w:w="0" w:type="dxa"/>
              <w:right w:w="0" w:type="dxa"/>
            </w:tcMar>
            <w:vAlign w:val="center"/>
          </w:tcPr>
          <w:p w14:paraId="2FD993F4" w14:textId="77777777" w:rsidR="00822B13" w:rsidRDefault="00822B13" w:rsidP="00C925D9">
            <w:pPr>
              <w:pStyle w:val="23"/>
              <w:spacing w:after="0" w:line="360" w:lineRule="auto"/>
              <w:jc w:val="center"/>
              <w:rPr>
                <w:szCs w:val="21"/>
              </w:rPr>
            </w:pPr>
          </w:p>
        </w:tc>
      </w:tr>
      <w:tr w:rsidR="00822B13" w14:paraId="5157019F" w14:textId="77777777" w:rsidTr="00C925D9">
        <w:trPr>
          <w:trHeight w:val="222"/>
          <w:jc w:val="center"/>
        </w:trPr>
        <w:tc>
          <w:tcPr>
            <w:tcW w:w="1871" w:type="dxa"/>
            <w:vMerge/>
            <w:tcMar>
              <w:left w:w="0" w:type="dxa"/>
              <w:right w:w="0" w:type="dxa"/>
            </w:tcMar>
            <w:vAlign w:val="center"/>
          </w:tcPr>
          <w:p w14:paraId="2EFCB1F5" w14:textId="77777777" w:rsidR="00822B13" w:rsidRDefault="00822B13" w:rsidP="00C925D9">
            <w:pPr>
              <w:pStyle w:val="23"/>
              <w:spacing w:after="0" w:line="240" w:lineRule="auto"/>
              <w:jc w:val="center"/>
              <w:rPr>
                <w:szCs w:val="21"/>
              </w:rPr>
            </w:pPr>
          </w:p>
        </w:tc>
        <w:tc>
          <w:tcPr>
            <w:tcW w:w="2835" w:type="dxa"/>
            <w:tcMar>
              <w:left w:w="0" w:type="dxa"/>
              <w:right w:w="0" w:type="dxa"/>
            </w:tcMar>
            <w:vAlign w:val="center"/>
          </w:tcPr>
          <w:p w14:paraId="2F43C664" w14:textId="77777777" w:rsidR="00822B13" w:rsidRDefault="00822B13" w:rsidP="00C925D9">
            <w:pPr>
              <w:pStyle w:val="23"/>
              <w:spacing w:after="0" w:line="240" w:lineRule="auto"/>
              <w:jc w:val="center"/>
              <w:rPr>
                <w:szCs w:val="21"/>
              </w:rPr>
            </w:pPr>
            <w:r>
              <w:rPr>
                <w:rFonts w:hint="eastAsia"/>
                <w:szCs w:val="21"/>
              </w:rPr>
              <w:t>击实试验</w:t>
            </w:r>
          </w:p>
        </w:tc>
        <w:tc>
          <w:tcPr>
            <w:tcW w:w="2660" w:type="dxa"/>
            <w:tcMar>
              <w:left w:w="0" w:type="dxa"/>
              <w:right w:w="0" w:type="dxa"/>
            </w:tcMar>
            <w:vAlign w:val="center"/>
          </w:tcPr>
          <w:p w14:paraId="561EC19E" w14:textId="77777777" w:rsidR="00822B13" w:rsidRDefault="00822B13" w:rsidP="00C925D9">
            <w:pPr>
              <w:pStyle w:val="23"/>
              <w:spacing w:after="0" w:line="360" w:lineRule="auto"/>
              <w:jc w:val="center"/>
              <w:rPr>
                <w:szCs w:val="21"/>
              </w:rPr>
            </w:pPr>
            <w:r>
              <w:rPr>
                <w:rFonts w:hint="eastAsia"/>
                <w:szCs w:val="21"/>
              </w:rPr>
              <w:t>每</w:t>
            </w:r>
            <w:r>
              <w:rPr>
                <w:szCs w:val="21"/>
              </w:rPr>
              <w:t>5000 m³</w:t>
            </w:r>
            <w:r>
              <w:rPr>
                <w:rFonts w:hint="eastAsia"/>
                <w:szCs w:val="21"/>
              </w:rPr>
              <w:t>～</w:t>
            </w:r>
            <w:r>
              <w:rPr>
                <w:szCs w:val="21"/>
              </w:rPr>
              <w:t>10000m³</w:t>
            </w:r>
            <w:r>
              <w:rPr>
                <w:rFonts w:hint="eastAsia"/>
                <w:szCs w:val="21"/>
              </w:rPr>
              <w:t>检验一次</w:t>
            </w:r>
          </w:p>
        </w:tc>
        <w:tc>
          <w:tcPr>
            <w:tcW w:w="1276" w:type="dxa"/>
            <w:vMerge/>
            <w:tcMar>
              <w:left w:w="0" w:type="dxa"/>
              <w:right w:w="0" w:type="dxa"/>
            </w:tcMar>
            <w:vAlign w:val="center"/>
          </w:tcPr>
          <w:p w14:paraId="74F6BBB0" w14:textId="77777777" w:rsidR="00822B13" w:rsidRDefault="00822B13" w:rsidP="00C925D9">
            <w:pPr>
              <w:pStyle w:val="23"/>
              <w:spacing w:after="0" w:line="360" w:lineRule="auto"/>
              <w:jc w:val="center"/>
              <w:rPr>
                <w:szCs w:val="21"/>
              </w:rPr>
            </w:pPr>
          </w:p>
        </w:tc>
        <w:tc>
          <w:tcPr>
            <w:tcW w:w="997" w:type="dxa"/>
            <w:vMerge/>
            <w:tcMar>
              <w:left w:w="0" w:type="dxa"/>
              <w:right w:w="0" w:type="dxa"/>
            </w:tcMar>
            <w:vAlign w:val="center"/>
          </w:tcPr>
          <w:p w14:paraId="388B415B" w14:textId="77777777" w:rsidR="00822B13" w:rsidRDefault="00822B13" w:rsidP="00C925D9">
            <w:pPr>
              <w:pStyle w:val="23"/>
              <w:spacing w:after="0" w:line="360" w:lineRule="auto"/>
              <w:jc w:val="center"/>
              <w:rPr>
                <w:szCs w:val="21"/>
              </w:rPr>
            </w:pPr>
          </w:p>
        </w:tc>
      </w:tr>
      <w:tr w:rsidR="00822B13" w14:paraId="589D1D9B" w14:textId="77777777" w:rsidTr="00C925D9">
        <w:trPr>
          <w:trHeight w:val="340"/>
          <w:jc w:val="center"/>
        </w:trPr>
        <w:tc>
          <w:tcPr>
            <w:tcW w:w="1871" w:type="dxa"/>
            <w:tcMar>
              <w:left w:w="0" w:type="dxa"/>
              <w:right w:w="0" w:type="dxa"/>
            </w:tcMar>
            <w:vAlign w:val="center"/>
          </w:tcPr>
          <w:p w14:paraId="11E60822" w14:textId="77777777" w:rsidR="00822B13" w:rsidRDefault="00822B13" w:rsidP="00C925D9">
            <w:pPr>
              <w:pStyle w:val="23"/>
              <w:spacing w:after="0" w:line="240" w:lineRule="auto"/>
              <w:jc w:val="center"/>
              <w:rPr>
                <w:szCs w:val="21"/>
              </w:rPr>
            </w:pPr>
            <w:r>
              <w:rPr>
                <w:rFonts w:hint="eastAsia"/>
                <w:szCs w:val="21"/>
              </w:rPr>
              <w:t>块石类土</w:t>
            </w:r>
          </w:p>
        </w:tc>
        <w:tc>
          <w:tcPr>
            <w:tcW w:w="2835" w:type="dxa"/>
            <w:tcMar>
              <w:left w:w="0" w:type="dxa"/>
              <w:right w:w="0" w:type="dxa"/>
            </w:tcMar>
            <w:vAlign w:val="center"/>
          </w:tcPr>
          <w:p w14:paraId="40D2ABE3" w14:textId="77777777" w:rsidR="00822B13" w:rsidRDefault="00822B13" w:rsidP="00C925D9">
            <w:pPr>
              <w:pStyle w:val="23"/>
              <w:spacing w:after="0" w:line="240" w:lineRule="auto"/>
              <w:jc w:val="center"/>
              <w:rPr>
                <w:szCs w:val="21"/>
              </w:rPr>
            </w:pPr>
            <w:r>
              <w:rPr>
                <w:rFonts w:hint="eastAsia"/>
                <w:szCs w:val="21"/>
              </w:rPr>
              <w:t>颗粒级配</w:t>
            </w:r>
          </w:p>
        </w:tc>
        <w:tc>
          <w:tcPr>
            <w:tcW w:w="2660" w:type="dxa"/>
            <w:tcMar>
              <w:left w:w="0" w:type="dxa"/>
              <w:right w:w="0" w:type="dxa"/>
            </w:tcMar>
            <w:vAlign w:val="center"/>
          </w:tcPr>
          <w:p w14:paraId="6D18EB65" w14:textId="77777777" w:rsidR="00822B13" w:rsidRDefault="00822B13" w:rsidP="00C925D9">
            <w:pPr>
              <w:pStyle w:val="23"/>
              <w:spacing w:after="0" w:line="360" w:lineRule="auto"/>
              <w:jc w:val="center"/>
              <w:rPr>
                <w:szCs w:val="21"/>
              </w:rPr>
            </w:pPr>
            <w:r>
              <w:rPr>
                <w:rFonts w:hint="eastAsia"/>
                <w:szCs w:val="21"/>
              </w:rPr>
              <w:t>每</w:t>
            </w:r>
            <w:r>
              <w:rPr>
                <w:szCs w:val="21"/>
              </w:rPr>
              <w:t>10000m³</w:t>
            </w:r>
            <w:r>
              <w:rPr>
                <w:rFonts w:hint="eastAsia"/>
                <w:szCs w:val="21"/>
              </w:rPr>
              <w:t>检验一次</w:t>
            </w:r>
          </w:p>
        </w:tc>
        <w:tc>
          <w:tcPr>
            <w:tcW w:w="1276" w:type="dxa"/>
            <w:vMerge/>
            <w:tcMar>
              <w:left w:w="0" w:type="dxa"/>
              <w:right w:w="0" w:type="dxa"/>
            </w:tcMar>
            <w:vAlign w:val="center"/>
          </w:tcPr>
          <w:p w14:paraId="700B69EA" w14:textId="77777777" w:rsidR="00822B13" w:rsidRDefault="00822B13" w:rsidP="00C925D9">
            <w:pPr>
              <w:pStyle w:val="23"/>
              <w:spacing w:after="0" w:line="360" w:lineRule="auto"/>
              <w:jc w:val="center"/>
              <w:rPr>
                <w:szCs w:val="21"/>
              </w:rPr>
            </w:pPr>
          </w:p>
        </w:tc>
        <w:tc>
          <w:tcPr>
            <w:tcW w:w="997" w:type="dxa"/>
            <w:vMerge/>
            <w:tcMar>
              <w:left w:w="0" w:type="dxa"/>
              <w:right w:w="0" w:type="dxa"/>
            </w:tcMar>
            <w:vAlign w:val="center"/>
          </w:tcPr>
          <w:p w14:paraId="00EB2954" w14:textId="77777777" w:rsidR="00822B13" w:rsidRDefault="00822B13" w:rsidP="00C925D9">
            <w:pPr>
              <w:pStyle w:val="23"/>
              <w:spacing w:after="0" w:line="360" w:lineRule="auto"/>
              <w:jc w:val="center"/>
              <w:rPr>
                <w:szCs w:val="21"/>
              </w:rPr>
            </w:pPr>
          </w:p>
        </w:tc>
      </w:tr>
      <w:tr w:rsidR="00822B13" w14:paraId="05DEB3BC" w14:textId="77777777" w:rsidTr="00822B13">
        <w:trPr>
          <w:trHeight w:val="340"/>
          <w:jc w:val="center"/>
        </w:trPr>
        <w:tc>
          <w:tcPr>
            <w:tcW w:w="9639" w:type="dxa"/>
            <w:gridSpan w:val="5"/>
          </w:tcPr>
          <w:p w14:paraId="1E85B5F4" w14:textId="77777777" w:rsidR="00822B13" w:rsidRDefault="00822B13" w:rsidP="00C925D9">
            <w:pPr>
              <w:pStyle w:val="23"/>
              <w:spacing w:after="0" w:line="240" w:lineRule="auto"/>
              <w:jc w:val="left"/>
              <w:rPr>
                <w:szCs w:val="21"/>
              </w:rPr>
            </w:pPr>
            <w:r>
              <w:rPr>
                <w:rFonts w:hint="eastAsia"/>
                <w:szCs w:val="21"/>
              </w:rPr>
              <w:t>注：</w:t>
            </w:r>
            <w:r>
              <w:rPr>
                <w:szCs w:val="21"/>
              </w:rPr>
              <w:t>1</w:t>
            </w:r>
            <w:r>
              <w:rPr>
                <w:rFonts w:hint="eastAsia"/>
                <w:szCs w:val="21"/>
              </w:rPr>
              <w:t>、大于</w:t>
            </w:r>
            <w:r>
              <w:rPr>
                <w:szCs w:val="21"/>
              </w:rPr>
              <w:t>5</w:t>
            </w:r>
            <w:r>
              <w:rPr>
                <w:rFonts w:hint="eastAsia"/>
                <w:szCs w:val="21"/>
              </w:rPr>
              <w:t>、</w:t>
            </w:r>
            <w:r>
              <w:rPr>
                <w:szCs w:val="21"/>
              </w:rPr>
              <w:t>20</w:t>
            </w:r>
            <w:r>
              <w:rPr>
                <w:rFonts w:hint="eastAsia"/>
                <w:szCs w:val="21"/>
              </w:rPr>
              <w:t>、</w:t>
            </w:r>
            <w:r>
              <w:rPr>
                <w:szCs w:val="21"/>
              </w:rPr>
              <w:t>40mm</w:t>
            </w:r>
            <w:r>
              <w:rPr>
                <w:rFonts w:hint="eastAsia"/>
                <w:szCs w:val="21"/>
              </w:rPr>
              <w:t>颗粒的单位体积重系进行密度校正计算时应做的试验；</w:t>
            </w:r>
          </w:p>
          <w:p w14:paraId="0AA20D23" w14:textId="77777777" w:rsidR="00822B13" w:rsidRDefault="00822B13" w:rsidP="00C925D9">
            <w:pPr>
              <w:pStyle w:val="23"/>
              <w:spacing w:after="0" w:line="240" w:lineRule="auto"/>
              <w:ind w:firstLineChars="200" w:firstLine="420"/>
              <w:jc w:val="left"/>
              <w:rPr>
                <w:szCs w:val="21"/>
              </w:rPr>
            </w:pPr>
            <w:r>
              <w:rPr>
                <w:szCs w:val="21"/>
              </w:rPr>
              <w:t>2</w:t>
            </w:r>
            <w:r>
              <w:rPr>
                <w:rFonts w:hint="eastAsia"/>
                <w:szCs w:val="21"/>
              </w:rPr>
              <w:t>、当细粒土中含粗颗粒的最大粒径大于重型击实试验筒所规定的最大粒径时，超过尺寸的粗颗粒应做颗粒密度试验。</w:t>
            </w:r>
          </w:p>
        </w:tc>
      </w:tr>
    </w:tbl>
    <w:p w14:paraId="46A392AC" w14:textId="3152DE0E" w:rsidR="00822B13" w:rsidRPr="0092150B" w:rsidRDefault="00822B13" w:rsidP="00C925D9">
      <w:pPr>
        <w:pStyle w:val="23"/>
        <w:spacing w:beforeLines="50" w:before="120" w:after="0" w:line="360" w:lineRule="auto"/>
        <w:outlineLvl w:val="2"/>
        <w:rPr>
          <w:kern w:val="0"/>
          <w:sz w:val="28"/>
          <w:szCs w:val="28"/>
          <w:lang w:val="zh-CN"/>
        </w:rPr>
      </w:pPr>
      <w:bookmarkStart w:id="26" w:name="_Toc81578038"/>
      <w:bookmarkStart w:id="27" w:name="_Toc81578398"/>
      <w:r w:rsidRPr="0092150B">
        <w:rPr>
          <w:b/>
          <w:bCs/>
          <w:kern w:val="0"/>
          <w:sz w:val="28"/>
          <w:szCs w:val="28"/>
          <w:lang w:val="zh-CN"/>
        </w:rPr>
        <w:t>4.1.2</w:t>
      </w:r>
      <w:r w:rsidR="0092150B">
        <w:rPr>
          <w:b/>
          <w:bCs/>
          <w:kern w:val="0"/>
          <w:sz w:val="28"/>
          <w:szCs w:val="28"/>
          <w:lang w:val="zh-CN"/>
        </w:rPr>
        <w:tab/>
      </w:r>
      <w:r w:rsidRPr="0092150B">
        <w:rPr>
          <w:rFonts w:hint="eastAsia"/>
          <w:kern w:val="0"/>
          <w:sz w:val="28"/>
          <w:szCs w:val="28"/>
          <w:lang w:val="zh-CN"/>
        </w:rPr>
        <w:t>换填地基压实系数应分层检测，压实系数符合设计要求后再填铺上层。最大粒径小于</w:t>
      </w:r>
      <w:r w:rsidRPr="0092150B">
        <w:rPr>
          <w:kern w:val="0"/>
          <w:sz w:val="28"/>
          <w:szCs w:val="28"/>
          <w:lang w:val="zh-CN"/>
        </w:rPr>
        <w:t>75mm</w:t>
      </w:r>
      <w:r w:rsidRPr="0092150B">
        <w:rPr>
          <w:rFonts w:hint="eastAsia"/>
          <w:kern w:val="0"/>
          <w:sz w:val="28"/>
          <w:szCs w:val="28"/>
          <w:lang w:val="zh-CN"/>
        </w:rPr>
        <w:t>的换填材料宜用灌砂法检测；最大粒径大于等于</w:t>
      </w:r>
      <w:r w:rsidRPr="0092150B">
        <w:rPr>
          <w:kern w:val="0"/>
          <w:sz w:val="28"/>
          <w:szCs w:val="28"/>
          <w:lang w:val="zh-CN"/>
        </w:rPr>
        <w:t>75mm</w:t>
      </w:r>
      <w:r w:rsidRPr="0092150B">
        <w:rPr>
          <w:rFonts w:hint="eastAsia"/>
          <w:kern w:val="0"/>
          <w:sz w:val="28"/>
          <w:szCs w:val="28"/>
          <w:lang w:val="zh-CN"/>
        </w:rPr>
        <w:t>且小于</w:t>
      </w:r>
      <w:r w:rsidRPr="0092150B">
        <w:rPr>
          <w:kern w:val="0"/>
          <w:sz w:val="28"/>
          <w:szCs w:val="28"/>
          <w:lang w:val="zh-CN"/>
        </w:rPr>
        <w:t>200mm</w:t>
      </w:r>
      <w:r w:rsidRPr="0092150B">
        <w:rPr>
          <w:rFonts w:hint="eastAsia"/>
          <w:kern w:val="0"/>
          <w:sz w:val="28"/>
          <w:szCs w:val="28"/>
          <w:lang w:val="zh-CN"/>
        </w:rPr>
        <w:t>的换填材料宜用灌水法检测。其取样点应选择位于每层厚度的</w:t>
      </w:r>
      <w:r w:rsidRPr="0092150B">
        <w:rPr>
          <w:kern w:val="0"/>
          <w:sz w:val="28"/>
          <w:szCs w:val="28"/>
          <w:lang w:val="zh-CN"/>
        </w:rPr>
        <w:t>2/3</w:t>
      </w:r>
      <w:r w:rsidRPr="0092150B">
        <w:rPr>
          <w:rFonts w:hint="eastAsia"/>
          <w:kern w:val="0"/>
          <w:sz w:val="28"/>
          <w:szCs w:val="28"/>
          <w:lang w:val="zh-CN"/>
        </w:rPr>
        <w:t>深度处。条形基础下每</w:t>
      </w:r>
      <w:r w:rsidRPr="0092150B">
        <w:rPr>
          <w:kern w:val="0"/>
          <w:sz w:val="28"/>
          <w:szCs w:val="28"/>
          <w:lang w:val="zh-CN"/>
        </w:rPr>
        <w:t>10m~20m</w:t>
      </w:r>
      <w:r w:rsidRPr="0092150B">
        <w:rPr>
          <w:rFonts w:hint="eastAsia"/>
          <w:kern w:val="0"/>
          <w:sz w:val="28"/>
          <w:szCs w:val="28"/>
          <w:lang w:val="zh-CN"/>
        </w:rPr>
        <w:t>不应少于</w:t>
      </w:r>
      <w:r w:rsidRPr="0092150B">
        <w:rPr>
          <w:kern w:val="0"/>
          <w:sz w:val="28"/>
          <w:szCs w:val="28"/>
          <w:lang w:val="zh-CN"/>
        </w:rPr>
        <w:t>1</w:t>
      </w:r>
      <w:r w:rsidRPr="0092150B">
        <w:rPr>
          <w:rFonts w:hint="eastAsia"/>
          <w:kern w:val="0"/>
          <w:sz w:val="28"/>
          <w:szCs w:val="28"/>
          <w:lang w:val="zh-CN"/>
        </w:rPr>
        <w:t>点，独立柱基、单个基础下不应少于</w:t>
      </w:r>
      <w:r w:rsidRPr="0092150B">
        <w:rPr>
          <w:kern w:val="0"/>
          <w:sz w:val="28"/>
          <w:szCs w:val="28"/>
          <w:lang w:val="zh-CN"/>
        </w:rPr>
        <w:t>1</w:t>
      </w:r>
      <w:r w:rsidRPr="0092150B">
        <w:rPr>
          <w:rFonts w:hint="eastAsia"/>
          <w:kern w:val="0"/>
          <w:sz w:val="28"/>
          <w:szCs w:val="28"/>
          <w:lang w:val="zh-CN"/>
        </w:rPr>
        <w:t>点，其他基础下每</w:t>
      </w:r>
      <w:r w:rsidRPr="0092150B">
        <w:rPr>
          <w:kern w:val="0"/>
          <w:sz w:val="28"/>
          <w:szCs w:val="28"/>
          <w:lang w:val="zh-CN"/>
        </w:rPr>
        <w:t>50m²</w:t>
      </w:r>
      <w:r w:rsidRPr="0092150B">
        <w:rPr>
          <w:rFonts w:hint="eastAsia"/>
          <w:kern w:val="0"/>
          <w:sz w:val="28"/>
          <w:szCs w:val="28"/>
          <w:lang w:val="zh-CN"/>
        </w:rPr>
        <w:t>～</w:t>
      </w:r>
      <w:r w:rsidRPr="0092150B">
        <w:rPr>
          <w:kern w:val="0"/>
          <w:sz w:val="28"/>
          <w:szCs w:val="28"/>
          <w:lang w:val="zh-CN"/>
        </w:rPr>
        <w:t>100m²</w:t>
      </w:r>
      <w:r w:rsidRPr="0092150B">
        <w:rPr>
          <w:rFonts w:hint="eastAsia"/>
          <w:kern w:val="0"/>
          <w:sz w:val="28"/>
          <w:szCs w:val="28"/>
          <w:lang w:val="zh-CN"/>
        </w:rPr>
        <w:t>不应少于</w:t>
      </w:r>
      <w:r w:rsidRPr="0092150B">
        <w:rPr>
          <w:kern w:val="0"/>
          <w:sz w:val="28"/>
          <w:szCs w:val="28"/>
          <w:lang w:val="zh-CN"/>
        </w:rPr>
        <w:t>1</w:t>
      </w:r>
      <w:r w:rsidRPr="0092150B">
        <w:rPr>
          <w:rFonts w:hint="eastAsia"/>
          <w:kern w:val="0"/>
          <w:sz w:val="28"/>
          <w:szCs w:val="28"/>
          <w:lang w:val="zh-CN"/>
        </w:rPr>
        <w:t>点。换填地基压实系数检测每层每</w:t>
      </w:r>
      <w:r w:rsidRPr="0092150B">
        <w:rPr>
          <w:kern w:val="0"/>
          <w:sz w:val="28"/>
          <w:szCs w:val="28"/>
          <w:lang w:val="zh-CN"/>
        </w:rPr>
        <w:t>100 m²</w:t>
      </w:r>
      <w:r w:rsidRPr="0092150B">
        <w:rPr>
          <w:rFonts w:hint="eastAsia"/>
          <w:kern w:val="0"/>
          <w:sz w:val="28"/>
          <w:szCs w:val="28"/>
          <w:lang w:val="zh-CN"/>
        </w:rPr>
        <w:t>检查不少于</w:t>
      </w:r>
      <w:r w:rsidRPr="0092150B">
        <w:rPr>
          <w:kern w:val="0"/>
          <w:sz w:val="28"/>
          <w:szCs w:val="28"/>
          <w:lang w:val="zh-CN"/>
        </w:rPr>
        <w:t>5</w:t>
      </w:r>
      <w:r w:rsidRPr="0092150B">
        <w:rPr>
          <w:rFonts w:hint="eastAsia"/>
          <w:kern w:val="0"/>
          <w:sz w:val="28"/>
          <w:szCs w:val="28"/>
          <w:lang w:val="zh-CN"/>
        </w:rPr>
        <w:t>点。</w:t>
      </w:r>
      <w:bookmarkEnd w:id="26"/>
      <w:bookmarkEnd w:id="27"/>
    </w:p>
    <w:p w14:paraId="755C21A3" w14:textId="531D7C87" w:rsidR="00822B13" w:rsidRPr="0092150B" w:rsidRDefault="00822B13" w:rsidP="00C925D9">
      <w:pPr>
        <w:pStyle w:val="23"/>
        <w:spacing w:beforeLines="50" w:before="120" w:after="0" w:line="360" w:lineRule="auto"/>
        <w:outlineLvl w:val="2"/>
        <w:rPr>
          <w:kern w:val="0"/>
          <w:sz w:val="28"/>
          <w:szCs w:val="28"/>
          <w:lang w:val="zh-CN"/>
        </w:rPr>
      </w:pPr>
      <w:bookmarkStart w:id="28" w:name="_Toc81578039"/>
      <w:bookmarkStart w:id="29" w:name="_Toc81578399"/>
      <w:r w:rsidRPr="0092150B">
        <w:rPr>
          <w:b/>
          <w:bCs/>
          <w:kern w:val="0"/>
          <w:sz w:val="28"/>
          <w:szCs w:val="28"/>
          <w:lang w:val="zh-CN"/>
        </w:rPr>
        <w:t>4.1.3</w:t>
      </w:r>
      <w:r w:rsidR="0092150B">
        <w:rPr>
          <w:kern w:val="0"/>
          <w:sz w:val="28"/>
          <w:szCs w:val="28"/>
          <w:lang w:val="zh-CN"/>
        </w:rPr>
        <w:tab/>
      </w:r>
      <w:r w:rsidRPr="0092150B">
        <w:rPr>
          <w:rFonts w:hint="eastAsia"/>
          <w:kern w:val="0"/>
          <w:sz w:val="28"/>
          <w:szCs w:val="28"/>
          <w:lang w:val="zh-CN"/>
        </w:rPr>
        <w:t>轨道路基地基承载力应采用平板载荷试验方法，处理面积</w:t>
      </w:r>
      <w:r w:rsidRPr="0092150B">
        <w:rPr>
          <w:kern w:val="0"/>
          <w:sz w:val="28"/>
          <w:szCs w:val="28"/>
          <w:lang w:val="zh-CN"/>
        </w:rPr>
        <w:t>3000m²</w:t>
      </w:r>
      <w:r w:rsidRPr="0092150B">
        <w:rPr>
          <w:rFonts w:hint="eastAsia"/>
          <w:kern w:val="0"/>
          <w:sz w:val="28"/>
          <w:szCs w:val="28"/>
          <w:lang w:val="zh-CN"/>
        </w:rPr>
        <w:t>以下的，每</w:t>
      </w:r>
      <w:r w:rsidRPr="0092150B">
        <w:rPr>
          <w:kern w:val="0"/>
          <w:sz w:val="28"/>
          <w:szCs w:val="28"/>
          <w:lang w:val="zh-CN"/>
        </w:rPr>
        <w:t>300m²</w:t>
      </w:r>
      <w:r w:rsidRPr="0092150B">
        <w:rPr>
          <w:rFonts w:hint="eastAsia"/>
          <w:kern w:val="0"/>
          <w:sz w:val="28"/>
          <w:szCs w:val="28"/>
          <w:lang w:val="zh-CN"/>
        </w:rPr>
        <w:t>检测</w:t>
      </w:r>
      <w:r w:rsidRPr="0092150B">
        <w:rPr>
          <w:kern w:val="0"/>
          <w:sz w:val="28"/>
          <w:szCs w:val="28"/>
          <w:lang w:val="zh-CN"/>
        </w:rPr>
        <w:t>1</w:t>
      </w:r>
      <w:r w:rsidRPr="0092150B">
        <w:rPr>
          <w:rFonts w:hint="eastAsia"/>
          <w:kern w:val="0"/>
          <w:sz w:val="28"/>
          <w:szCs w:val="28"/>
          <w:lang w:val="zh-CN"/>
        </w:rPr>
        <w:t>点；大于</w:t>
      </w:r>
      <w:r w:rsidRPr="0092150B">
        <w:rPr>
          <w:kern w:val="0"/>
          <w:sz w:val="28"/>
          <w:szCs w:val="28"/>
          <w:lang w:val="zh-CN"/>
        </w:rPr>
        <w:t>3000m²</w:t>
      </w:r>
      <w:r w:rsidRPr="0092150B">
        <w:rPr>
          <w:rFonts w:hint="eastAsia"/>
          <w:kern w:val="0"/>
          <w:sz w:val="28"/>
          <w:szCs w:val="28"/>
          <w:lang w:val="zh-CN"/>
        </w:rPr>
        <w:t>时，每增加</w:t>
      </w:r>
      <w:r w:rsidRPr="0092150B">
        <w:rPr>
          <w:kern w:val="0"/>
          <w:sz w:val="28"/>
          <w:szCs w:val="28"/>
          <w:lang w:val="zh-CN"/>
        </w:rPr>
        <w:t>500m²</w:t>
      </w:r>
      <w:r w:rsidRPr="0092150B">
        <w:rPr>
          <w:rFonts w:hint="eastAsia"/>
          <w:kern w:val="0"/>
          <w:sz w:val="28"/>
          <w:szCs w:val="28"/>
          <w:lang w:val="zh-CN"/>
        </w:rPr>
        <w:t>增加一点，</w:t>
      </w:r>
      <w:r w:rsidRPr="0092150B">
        <w:rPr>
          <w:rFonts w:hint="eastAsia"/>
          <w:kern w:val="0"/>
          <w:sz w:val="28"/>
          <w:szCs w:val="28"/>
          <w:lang w:val="zh-CN"/>
        </w:rPr>
        <w:lastRenderedPageBreak/>
        <w:t>且每个单体总点数不应少于</w:t>
      </w:r>
      <w:r w:rsidRPr="0092150B">
        <w:rPr>
          <w:kern w:val="0"/>
          <w:sz w:val="28"/>
          <w:szCs w:val="28"/>
          <w:lang w:val="zh-CN"/>
        </w:rPr>
        <w:t>3</w:t>
      </w:r>
      <w:r w:rsidRPr="0092150B">
        <w:rPr>
          <w:rFonts w:hint="eastAsia"/>
          <w:kern w:val="0"/>
          <w:sz w:val="28"/>
          <w:szCs w:val="28"/>
          <w:lang w:val="zh-CN"/>
        </w:rPr>
        <w:t>点。其试验方法、合格判定应符合现行行业标准《建筑地基检测技术规范》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bookmarkEnd w:id="28"/>
      <w:bookmarkEnd w:id="29"/>
    </w:p>
    <w:p w14:paraId="6A8358A8" w14:textId="2D3F1EC9" w:rsidR="00822B13" w:rsidRPr="0092150B" w:rsidRDefault="00822B13" w:rsidP="00C925D9">
      <w:pPr>
        <w:pStyle w:val="23"/>
        <w:spacing w:after="0" w:line="360" w:lineRule="auto"/>
        <w:outlineLvl w:val="2"/>
        <w:rPr>
          <w:kern w:val="0"/>
          <w:sz w:val="28"/>
          <w:szCs w:val="28"/>
          <w:lang w:val="zh-CN"/>
        </w:rPr>
      </w:pPr>
      <w:bookmarkStart w:id="30" w:name="_Toc81578040"/>
      <w:bookmarkStart w:id="31" w:name="_Toc81578400"/>
      <w:r w:rsidRPr="0092150B">
        <w:rPr>
          <w:b/>
          <w:bCs/>
          <w:kern w:val="0"/>
          <w:sz w:val="28"/>
          <w:szCs w:val="28"/>
          <w:lang w:val="zh-CN"/>
        </w:rPr>
        <w:t>4.1.4</w:t>
      </w:r>
      <w:r w:rsidR="0092150B">
        <w:rPr>
          <w:kern w:val="0"/>
          <w:sz w:val="28"/>
          <w:szCs w:val="28"/>
          <w:lang w:val="zh-CN"/>
        </w:rPr>
        <w:tab/>
      </w:r>
      <w:r w:rsidRPr="0092150B">
        <w:rPr>
          <w:rFonts w:hint="eastAsia"/>
          <w:kern w:val="0"/>
          <w:sz w:val="28"/>
          <w:szCs w:val="28"/>
          <w:lang w:val="zh-CN"/>
        </w:rPr>
        <w:t>预压地基应在卸载</w:t>
      </w:r>
      <w:r w:rsidRPr="0092150B">
        <w:rPr>
          <w:kern w:val="0"/>
          <w:sz w:val="28"/>
          <w:szCs w:val="28"/>
          <w:lang w:val="zh-CN"/>
        </w:rPr>
        <w:t>3d~5d</w:t>
      </w:r>
      <w:r w:rsidRPr="0092150B">
        <w:rPr>
          <w:rFonts w:hint="eastAsia"/>
          <w:kern w:val="0"/>
          <w:sz w:val="28"/>
          <w:szCs w:val="28"/>
          <w:lang w:val="zh-CN"/>
        </w:rPr>
        <w:t>后进行原位试验，预压处理后应进行地基承载力试验，并应符合下列规定：</w:t>
      </w:r>
      <w:bookmarkEnd w:id="30"/>
      <w:bookmarkEnd w:id="31"/>
    </w:p>
    <w:p w14:paraId="4BED1B31" w14:textId="33CE4BFC" w:rsidR="00822B13" w:rsidRPr="0092150B" w:rsidRDefault="00822B13" w:rsidP="00C925D9">
      <w:pPr>
        <w:pStyle w:val="23"/>
        <w:spacing w:after="0" w:line="360" w:lineRule="auto"/>
        <w:ind w:firstLine="420"/>
        <w:rPr>
          <w:kern w:val="0"/>
          <w:sz w:val="28"/>
          <w:szCs w:val="28"/>
          <w:lang w:val="zh-CN"/>
        </w:rPr>
      </w:pPr>
      <w:r w:rsidRPr="0092150B">
        <w:rPr>
          <w:rFonts w:hint="eastAsia"/>
          <w:kern w:val="0"/>
          <w:sz w:val="28"/>
          <w:szCs w:val="28"/>
          <w:lang w:val="zh-CN"/>
        </w:rPr>
        <w:t>1</w:t>
      </w:r>
      <w:r w:rsidRPr="0092150B">
        <w:rPr>
          <w:rFonts w:hint="eastAsia"/>
          <w:kern w:val="0"/>
          <w:sz w:val="28"/>
          <w:szCs w:val="28"/>
          <w:lang w:val="zh-CN"/>
        </w:rPr>
        <w:t>原位试验可采用十字板剪切试验或静力触探试验，检验深度不应小于设计处理深度。检验数量按每个处理分区不少于</w:t>
      </w:r>
      <w:r w:rsidRPr="0092150B">
        <w:rPr>
          <w:kern w:val="0"/>
          <w:sz w:val="28"/>
          <w:szCs w:val="28"/>
          <w:lang w:val="zh-CN"/>
        </w:rPr>
        <w:t>6</w:t>
      </w:r>
      <w:r w:rsidRPr="0092150B">
        <w:rPr>
          <w:rFonts w:hint="eastAsia"/>
          <w:kern w:val="0"/>
          <w:sz w:val="28"/>
          <w:szCs w:val="28"/>
          <w:lang w:val="zh-CN"/>
        </w:rPr>
        <w:t>点进行检测，对堆载斜坡处应增加检验数量。处理后地基土的强度不小于设计值、变形指标符合设计要求。试验方法应符合现行行业标准《建筑地基检测技术规范》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p>
    <w:p w14:paraId="623911CC" w14:textId="68EF8351" w:rsidR="00822B13" w:rsidRPr="0092150B" w:rsidRDefault="00822B13" w:rsidP="00C925D9">
      <w:pPr>
        <w:pStyle w:val="23"/>
        <w:spacing w:after="0" w:line="360" w:lineRule="auto"/>
        <w:ind w:firstLine="420"/>
        <w:rPr>
          <w:kern w:val="0"/>
          <w:sz w:val="28"/>
          <w:szCs w:val="28"/>
          <w:lang w:val="zh-CN"/>
        </w:rPr>
      </w:pPr>
      <w:r w:rsidRPr="0092150B">
        <w:rPr>
          <w:rFonts w:hint="eastAsia"/>
          <w:kern w:val="0"/>
          <w:sz w:val="28"/>
          <w:szCs w:val="28"/>
          <w:lang w:val="zh-CN"/>
        </w:rPr>
        <w:t>2</w:t>
      </w:r>
      <w:r w:rsidRPr="0092150B">
        <w:rPr>
          <w:rFonts w:hint="eastAsia"/>
          <w:kern w:val="0"/>
          <w:sz w:val="28"/>
          <w:szCs w:val="28"/>
          <w:lang w:val="zh-CN"/>
        </w:rPr>
        <w:t>地基承载力试验应符合本规范</w:t>
      </w:r>
      <w:r w:rsidRPr="0092150B">
        <w:rPr>
          <w:rFonts w:hint="eastAsia"/>
          <w:kern w:val="0"/>
          <w:sz w:val="28"/>
          <w:szCs w:val="28"/>
          <w:lang w:val="zh-CN"/>
        </w:rPr>
        <w:t>4</w:t>
      </w:r>
      <w:r w:rsidRPr="0092150B">
        <w:rPr>
          <w:kern w:val="0"/>
          <w:sz w:val="28"/>
          <w:szCs w:val="28"/>
          <w:lang w:val="zh-CN"/>
        </w:rPr>
        <w:t>.1.3</w:t>
      </w:r>
      <w:r w:rsidRPr="0092150B">
        <w:rPr>
          <w:rFonts w:hint="eastAsia"/>
          <w:kern w:val="0"/>
          <w:sz w:val="28"/>
          <w:szCs w:val="28"/>
          <w:lang w:val="zh-CN"/>
        </w:rPr>
        <w:t>条的规定。</w:t>
      </w:r>
    </w:p>
    <w:p w14:paraId="426CA7A2" w14:textId="698CD364" w:rsidR="00822B13" w:rsidRPr="0092150B" w:rsidRDefault="00822B13" w:rsidP="00C925D9">
      <w:pPr>
        <w:pStyle w:val="23"/>
        <w:spacing w:beforeLines="50" w:before="120" w:after="0" w:line="360" w:lineRule="auto"/>
        <w:outlineLvl w:val="2"/>
        <w:rPr>
          <w:kern w:val="0"/>
          <w:sz w:val="28"/>
          <w:szCs w:val="28"/>
          <w:lang w:val="zh-CN"/>
        </w:rPr>
      </w:pPr>
      <w:bookmarkStart w:id="32" w:name="_Toc81578041"/>
      <w:bookmarkStart w:id="33" w:name="_Toc81578401"/>
      <w:r w:rsidRPr="0092150B">
        <w:rPr>
          <w:b/>
          <w:bCs/>
          <w:kern w:val="0"/>
          <w:sz w:val="28"/>
          <w:szCs w:val="28"/>
          <w:lang w:val="zh-CN"/>
        </w:rPr>
        <w:t>4.1.5</w:t>
      </w:r>
      <w:r w:rsidR="0092150B">
        <w:rPr>
          <w:b/>
          <w:bCs/>
          <w:kern w:val="0"/>
          <w:sz w:val="28"/>
          <w:szCs w:val="28"/>
          <w:lang w:val="zh-CN"/>
        </w:rPr>
        <w:tab/>
      </w:r>
      <w:r w:rsidRPr="0092150B">
        <w:rPr>
          <w:rFonts w:hint="eastAsia"/>
          <w:kern w:val="0"/>
          <w:sz w:val="28"/>
          <w:szCs w:val="28"/>
          <w:lang w:val="zh-CN"/>
        </w:rPr>
        <w:t>压实地基应进行压实系数和地基承载力检测，压实系数检测应符合本规范</w:t>
      </w:r>
      <w:r w:rsidR="007B20B7" w:rsidRPr="0092150B">
        <w:rPr>
          <w:rFonts w:hint="eastAsia"/>
          <w:kern w:val="0"/>
          <w:sz w:val="28"/>
          <w:szCs w:val="28"/>
          <w:lang w:val="zh-CN"/>
        </w:rPr>
        <w:t>4</w:t>
      </w:r>
      <w:r w:rsidRPr="0092150B">
        <w:rPr>
          <w:kern w:val="0"/>
          <w:sz w:val="28"/>
          <w:szCs w:val="28"/>
          <w:lang w:val="zh-CN"/>
        </w:rPr>
        <w:t>.1.2</w:t>
      </w:r>
      <w:r w:rsidRPr="0092150B">
        <w:rPr>
          <w:rFonts w:hint="eastAsia"/>
          <w:kern w:val="0"/>
          <w:sz w:val="28"/>
          <w:szCs w:val="28"/>
          <w:lang w:val="zh-CN"/>
        </w:rPr>
        <w:t>条的规定，地基承载力检测应符合本规范</w:t>
      </w:r>
      <w:r w:rsidR="007B20B7" w:rsidRPr="0092150B">
        <w:rPr>
          <w:rFonts w:hint="eastAsia"/>
          <w:kern w:val="0"/>
          <w:sz w:val="28"/>
          <w:szCs w:val="28"/>
          <w:lang w:val="zh-CN"/>
        </w:rPr>
        <w:t>4</w:t>
      </w:r>
      <w:r w:rsidRPr="0092150B">
        <w:rPr>
          <w:kern w:val="0"/>
          <w:sz w:val="28"/>
          <w:szCs w:val="28"/>
          <w:lang w:val="zh-CN"/>
        </w:rPr>
        <w:t>.1.3</w:t>
      </w:r>
      <w:r w:rsidRPr="0092150B">
        <w:rPr>
          <w:rFonts w:hint="eastAsia"/>
          <w:kern w:val="0"/>
          <w:sz w:val="28"/>
          <w:szCs w:val="28"/>
          <w:lang w:val="zh-CN"/>
        </w:rPr>
        <w:t>条的规定。</w:t>
      </w:r>
      <w:bookmarkEnd w:id="32"/>
      <w:bookmarkEnd w:id="33"/>
    </w:p>
    <w:p w14:paraId="5D67DA9A" w14:textId="5A96A361" w:rsidR="00822B13" w:rsidRPr="0092150B" w:rsidRDefault="00822B13" w:rsidP="00C925D9">
      <w:pPr>
        <w:pStyle w:val="23"/>
        <w:spacing w:after="0" w:line="360" w:lineRule="auto"/>
        <w:outlineLvl w:val="2"/>
        <w:rPr>
          <w:kern w:val="0"/>
          <w:sz w:val="28"/>
          <w:szCs w:val="28"/>
          <w:lang w:val="zh-CN"/>
        </w:rPr>
      </w:pPr>
      <w:bookmarkStart w:id="34" w:name="_Toc81578042"/>
      <w:bookmarkStart w:id="35" w:name="_Toc81578402"/>
      <w:r w:rsidRPr="0092150B">
        <w:rPr>
          <w:b/>
          <w:bCs/>
          <w:kern w:val="0"/>
          <w:sz w:val="28"/>
          <w:szCs w:val="28"/>
          <w:lang w:val="zh-CN"/>
        </w:rPr>
        <w:t>4.1.6</w:t>
      </w:r>
      <w:r w:rsidR="0092150B">
        <w:rPr>
          <w:kern w:val="0"/>
          <w:sz w:val="28"/>
          <w:szCs w:val="28"/>
          <w:lang w:val="zh-CN"/>
        </w:rPr>
        <w:tab/>
      </w:r>
      <w:r w:rsidRPr="0092150B">
        <w:rPr>
          <w:rFonts w:hint="eastAsia"/>
          <w:kern w:val="0"/>
          <w:sz w:val="28"/>
          <w:szCs w:val="28"/>
          <w:lang w:val="zh-CN"/>
        </w:rPr>
        <w:t>强夯地基应进行地基有效加固深度和地基承载力检测，采用标准贯入、静力触探试验方法，并满足设计要求。每</w:t>
      </w:r>
      <w:r w:rsidRPr="0092150B">
        <w:rPr>
          <w:kern w:val="0"/>
          <w:sz w:val="28"/>
          <w:szCs w:val="28"/>
          <w:lang w:val="zh-CN"/>
        </w:rPr>
        <w:t>3000</w:t>
      </w:r>
      <w:r w:rsidRPr="0092150B">
        <w:rPr>
          <w:rFonts w:hint="eastAsia"/>
          <w:kern w:val="0"/>
          <w:sz w:val="28"/>
          <w:szCs w:val="28"/>
          <w:lang w:val="zh-CN"/>
        </w:rPr>
        <w:t>㎡抽样检验</w:t>
      </w:r>
      <w:r w:rsidRPr="0092150B">
        <w:rPr>
          <w:kern w:val="0"/>
          <w:sz w:val="28"/>
          <w:szCs w:val="28"/>
          <w:lang w:val="zh-CN"/>
        </w:rPr>
        <w:t>9</w:t>
      </w:r>
      <w:r w:rsidRPr="0092150B">
        <w:rPr>
          <w:rFonts w:hint="eastAsia"/>
          <w:kern w:val="0"/>
          <w:sz w:val="28"/>
          <w:szCs w:val="28"/>
          <w:lang w:val="zh-CN"/>
        </w:rPr>
        <w:t>点，其中标准贯入试验</w:t>
      </w:r>
      <w:r w:rsidRPr="0092150B">
        <w:rPr>
          <w:kern w:val="0"/>
          <w:sz w:val="28"/>
          <w:szCs w:val="28"/>
          <w:lang w:val="zh-CN"/>
        </w:rPr>
        <w:t>6</w:t>
      </w:r>
      <w:r w:rsidRPr="0092150B">
        <w:rPr>
          <w:rFonts w:hint="eastAsia"/>
          <w:kern w:val="0"/>
          <w:sz w:val="28"/>
          <w:szCs w:val="28"/>
          <w:lang w:val="zh-CN"/>
        </w:rPr>
        <w:t>点</w:t>
      </w:r>
      <w:r w:rsidRPr="0092150B">
        <w:rPr>
          <w:kern w:val="0"/>
          <w:sz w:val="28"/>
          <w:szCs w:val="28"/>
          <w:lang w:val="zh-CN"/>
        </w:rPr>
        <w:t>(</w:t>
      </w:r>
      <w:r w:rsidRPr="0092150B">
        <w:rPr>
          <w:rFonts w:hint="eastAsia"/>
          <w:kern w:val="0"/>
          <w:sz w:val="28"/>
          <w:szCs w:val="28"/>
          <w:lang w:val="zh-CN"/>
        </w:rPr>
        <w:t>或动力触探</w:t>
      </w:r>
      <w:r w:rsidRPr="0092150B">
        <w:rPr>
          <w:kern w:val="0"/>
          <w:sz w:val="28"/>
          <w:szCs w:val="28"/>
          <w:lang w:val="zh-CN"/>
        </w:rPr>
        <w:t>3</w:t>
      </w:r>
      <w:r w:rsidRPr="0092150B">
        <w:rPr>
          <w:rFonts w:hint="eastAsia"/>
          <w:kern w:val="0"/>
          <w:sz w:val="28"/>
          <w:szCs w:val="28"/>
          <w:lang w:val="zh-CN"/>
        </w:rPr>
        <w:t>点</w:t>
      </w:r>
      <w:r w:rsidRPr="0092150B">
        <w:rPr>
          <w:kern w:val="0"/>
          <w:sz w:val="28"/>
          <w:szCs w:val="28"/>
          <w:lang w:val="zh-CN"/>
        </w:rPr>
        <w:t>)</w:t>
      </w:r>
      <w:r w:rsidRPr="0092150B">
        <w:rPr>
          <w:rFonts w:hint="eastAsia"/>
          <w:kern w:val="0"/>
          <w:sz w:val="28"/>
          <w:szCs w:val="28"/>
          <w:lang w:val="zh-CN"/>
        </w:rPr>
        <w:t>，静力触探</w:t>
      </w:r>
      <w:r w:rsidRPr="0092150B">
        <w:rPr>
          <w:kern w:val="0"/>
          <w:sz w:val="28"/>
          <w:szCs w:val="28"/>
          <w:lang w:val="zh-CN"/>
        </w:rPr>
        <w:t>3</w:t>
      </w:r>
      <w:r w:rsidRPr="0092150B">
        <w:rPr>
          <w:rFonts w:hint="eastAsia"/>
          <w:kern w:val="0"/>
          <w:sz w:val="28"/>
          <w:szCs w:val="28"/>
          <w:lang w:val="zh-CN"/>
        </w:rPr>
        <w:t>点。试验方法应符合现行行业标准《建筑地基检测技术规范》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bookmarkEnd w:id="34"/>
      <w:bookmarkEnd w:id="35"/>
    </w:p>
    <w:p w14:paraId="743A1D3C" w14:textId="6006AA56" w:rsidR="00822B13" w:rsidRPr="0092150B" w:rsidRDefault="00822B13" w:rsidP="00C925D9">
      <w:pPr>
        <w:pStyle w:val="23"/>
        <w:spacing w:after="0" w:line="360" w:lineRule="auto"/>
        <w:outlineLvl w:val="2"/>
        <w:rPr>
          <w:kern w:val="0"/>
          <w:sz w:val="28"/>
          <w:szCs w:val="28"/>
          <w:lang w:val="zh-CN"/>
        </w:rPr>
      </w:pPr>
      <w:bookmarkStart w:id="36" w:name="_Toc81578043"/>
      <w:bookmarkStart w:id="37" w:name="_Toc81578403"/>
      <w:r w:rsidRPr="0092150B">
        <w:rPr>
          <w:b/>
          <w:bCs/>
          <w:kern w:val="0"/>
          <w:sz w:val="28"/>
          <w:szCs w:val="28"/>
          <w:lang w:val="zh-CN"/>
        </w:rPr>
        <w:t>4.1.7</w:t>
      </w:r>
      <w:r w:rsidR="0092150B">
        <w:rPr>
          <w:b/>
          <w:bCs/>
          <w:kern w:val="0"/>
          <w:sz w:val="28"/>
          <w:szCs w:val="28"/>
          <w:lang w:val="zh-CN"/>
        </w:rPr>
        <w:tab/>
      </w:r>
      <w:r w:rsidRPr="0092150B">
        <w:rPr>
          <w:rFonts w:hint="eastAsia"/>
          <w:kern w:val="0"/>
          <w:sz w:val="28"/>
          <w:szCs w:val="28"/>
          <w:lang w:val="zh-CN"/>
        </w:rPr>
        <w:t>强夯置换地基应进行墩身密实度、墩间土的强度和地基承载力检测，并应符合下列规定：</w:t>
      </w:r>
      <w:bookmarkEnd w:id="36"/>
      <w:bookmarkEnd w:id="37"/>
    </w:p>
    <w:p w14:paraId="74807816" w14:textId="3DB48E9C" w:rsidR="00822B13" w:rsidRPr="0092150B" w:rsidRDefault="001E4A1D" w:rsidP="00954ED5">
      <w:pPr>
        <w:pStyle w:val="23"/>
        <w:spacing w:after="0" w:line="360" w:lineRule="auto"/>
        <w:ind w:firstLineChars="200" w:firstLine="562"/>
        <w:rPr>
          <w:kern w:val="0"/>
          <w:sz w:val="28"/>
          <w:szCs w:val="28"/>
          <w:lang w:val="zh-CN"/>
        </w:rPr>
      </w:pPr>
      <w:r>
        <w:rPr>
          <w:b/>
          <w:bCs/>
          <w:kern w:val="0"/>
          <w:sz w:val="28"/>
          <w:szCs w:val="28"/>
          <w:lang w:val="zh-CN"/>
        </w:rPr>
        <w:t>1</w:t>
      </w:r>
      <w:r>
        <w:rPr>
          <w:sz w:val="28"/>
        </w:rPr>
        <w:t xml:space="preserve">  </w:t>
      </w:r>
      <w:r w:rsidR="00822B13" w:rsidRPr="0092150B">
        <w:rPr>
          <w:rFonts w:hint="eastAsia"/>
          <w:kern w:val="0"/>
          <w:sz w:val="28"/>
          <w:szCs w:val="28"/>
          <w:lang w:val="zh-CN"/>
        </w:rPr>
        <w:t>墩身密实度采用动力触探方法进行检测，且符合设计要求，检验数量不应少于墩点数的</w:t>
      </w:r>
      <w:r w:rsidR="00822B13" w:rsidRPr="0092150B">
        <w:rPr>
          <w:kern w:val="0"/>
          <w:sz w:val="28"/>
          <w:szCs w:val="28"/>
          <w:lang w:val="zh-CN"/>
        </w:rPr>
        <w:t>2</w:t>
      </w:r>
      <w:r w:rsidR="00822B13" w:rsidRPr="0092150B">
        <w:rPr>
          <w:rFonts w:hint="eastAsia"/>
          <w:kern w:val="0"/>
          <w:sz w:val="28"/>
          <w:szCs w:val="28"/>
          <w:lang w:val="zh-CN"/>
        </w:rPr>
        <w:t>‰；</w:t>
      </w:r>
    </w:p>
    <w:p w14:paraId="7F8BD667" w14:textId="1235EFD8" w:rsidR="00822B13" w:rsidRPr="00954ED5" w:rsidRDefault="00954ED5" w:rsidP="00954ED5">
      <w:pPr>
        <w:pStyle w:val="23"/>
        <w:spacing w:after="0" w:line="360" w:lineRule="auto"/>
        <w:ind w:firstLineChars="200" w:firstLine="562"/>
        <w:rPr>
          <w:kern w:val="0"/>
          <w:sz w:val="28"/>
          <w:szCs w:val="28"/>
          <w:lang w:val="zh-CN"/>
        </w:rPr>
      </w:pPr>
      <w:r w:rsidRPr="00954ED5">
        <w:rPr>
          <w:rFonts w:hint="eastAsia"/>
          <w:b/>
          <w:bCs/>
          <w:kern w:val="0"/>
          <w:sz w:val="28"/>
          <w:szCs w:val="28"/>
          <w:lang w:val="zh-CN"/>
        </w:rPr>
        <w:t>2</w:t>
      </w:r>
      <w:r w:rsidR="001E4A1D">
        <w:rPr>
          <w:sz w:val="28"/>
        </w:rPr>
        <w:t xml:space="preserve">  </w:t>
      </w:r>
      <w:r w:rsidR="00822B13" w:rsidRPr="00954ED5">
        <w:rPr>
          <w:rFonts w:hint="eastAsia"/>
          <w:kern w:val="0"/>
          <w:sz w:val="28"/>
          <w:szCs w:val="28"/>
          <w:lang w:val="zh-CN"/>
        </w:rPr>
        <w:t>墩间土的强度采用静力触探试验方法进行检测，且符合设计要求，每</w:t>
      </w:r>
      <w:r w:rsidR="00822B13" w:rsidRPr="00954ED5">
        <w:rPr>
          <w:kern w:val="0"/>
          <w:sz w:val="28"/>
          <w:szCs w:val="28"/>
          <w:lang w:val="zh-CN"/>
        </w:rPr>
        <w:t>3000</w:t>
      </w:r>
      <w:r w:rsidR="00822B13" w:rsidRPr="00954ED5">
        <w:rPr>
          <w:rFonts w:hint="eastAsia"/>
          <w:kern w:val="0"/>
          <w:sz w:val="28"/>
          <w:szCs w:val="28"/>
          <w:lang w:val="zh-CN"/>
        </w:rPr>
        <w:t>㎡抽样检验</w:t>
      </w:r>
      <w:r w:rsidR="00822B13" w:rsidRPr="00954ED5">
        <w:rPr>
          <w:kern w:val="0"/>
          <w:sz w:val="28"/>
          <w:szCs w:val="28"/>
          <w:lang w:val="zh-CN"/>
        </w:rPr>
        <w:t>6</w:t>
      </w:r>
      <w:r w:rsidR="00822B13" w:rsidRPr="00954ED5">
        <w:rPr>
          <w:rFonts w:hint="eastAsia"/>
          <w:kern w:val="0"/>
          <w:sz w:val="28"/>
          <w:szCs w:val="28"/>
          <w:lang w:val="zh-CN"/>
        </w:rPr>
        <w:t>点；</w:t>
      </w:r>
    </w:p>
    <w:p w14:paraId="32AD3BB5" w14:textId="1CFE25C4" w:rsidR="00822B13" w:rsidRPr="0092150B" w:rsidRDefault="00954ED5" w:rsidP="00954ED5">
      <w:pPr>
        <w:pStyle w:val="23"/>
        <w:spacing w:after="0" w:line="360" w:lineRule="auto"/>
        <w:ind w:firstLineChars="200" w:firstLine="562"/>
        <w:rPr>
          <w:kern w:val="0"/>
          <w:sz w:val="28"/>
          <w:szCs w:val="28"/>
          <w:lang w:val="zh-CN"/>
        </w:rPr>
      </w:pPr>
      <w:r w:rsidRPr="00954ED5">
        <w:rPr>
          <w:rFonts w:hint="eastAsia"/>
          <w:b/>
          <w:bCs/>
          <w:kern w:val="0"/>
          <w:sz w:val="28"/>
          <w:szCs w:val="28"/>
          <w:lang w:val="zh-CN"/>
        </w:rPr>
        <w:t>3</w:t>
      </w:r>
      <w:r w:rsidR="001E4A1D">
        <w:rPr>
          <w:sz w:val="28"/>
        </w:rPr>
        <w:t xml:space="preserve">  </w:t>
      </w:r>
      <w:r w:rsidR="00822B13" w:rsidRPr="0092150B">
        <w:rPr>
          <w:rFonts w:hint="eastAsia"/>
          <w:kern w:val="0"/>
          <w:sz w:val="28"/>
          <w:szCs w:val="28"/>
          <w:lang w:val="zh-CN"/>
        </w:rPr>
        <w:t>地基承载力应采用平板载荷试验或动力触探进行检验，检验数量不应少于墩点数的</w:t>
      </w:r>
      <w:r w:rsidR="00822B13" w:rsidRPr="0092150B">
        <w:rPr>
          <w:kern w:val="0"/>
          <w:sz w:val="28"/>
          <w:szCs w:val="28"/>
          <w:lang w:val="zh-CN"/>
        </w:rPr>
        <w:t>2</w:t>
      </w:r>
      <w:r w:rsidR="00822B13" w:rsidRPr="0092150B">
        <w:rPr>
          <w:rFonts w:hint="eastAsia"/>
          <w:kern w:val="0"/>
          <w:sz w:val="28"/>
          <w:szCs w:val="28"/>
          <w:lang w:val="zh-CN"/>
        </w:rPr>
        <w:t>‰，且不少于</w:t>
      </w:r>
      <w:r w:rsidR="00822B13" w:rsidRPr="0092150B">
        <w:rPr>
          <w:kern w:val="0"/>
          <w:sz w:val="28"/>
          <w:szCs w:val="28"/>
          <w:lang w:val="zh-CN"/>
        </w:rPr>
        <w:t>3</w:t>
      </w:r>
      <w:r w:rsidR="00822B13" w:rsidRPr="0092150B">
        <w:rPr>
          <w:rFonts w:hint="eastAsia"/>
          <w:kern w:val="0"/>
          <w:sz w:val="28"/>
          <w:szCs w:val="28"/>
          <w:lang w:val="zh-CN"/>
        </w:rPr>
        <w:t>点；</w:t>
      </w:r>
    </w:p>
    <w:p w14:paraId="3AD86632" w14:textId="394D8C7E" w:rsidR="00822B13" w:rsidRPr="0092150B" w:rsidRDefault="00954ED5" w:rsidP="00954ED5">
      <w:pPr>
        <w:pStyle w:val="23"/>
        <w:spacing w:after="0" w:line="360" w:lineRule="auto"/>
        <w:ind w:firstLineChars="200" w:firstLine="562"/>
        <w:rPr>
          <w:kern w:val="0"/>
          <w:sz w:val="28"/>
          <w:szCs w:val="28"/>
          <w:lang w:val="zh-CN"/>
        </w:rPr>
      </w:pPr>
      <w:r w:rsidRPr="00954ED5">
        <w:rPr>
          <w:rFonts w:hint="eastAsia"/>
          <w:b/>
          <w:bCs/>
          <w:kern w:val="0"/>
          <w:sz w:val="28"/>
          <w:szCs w:val="28"/>
          <w:lang w:val="zh-CN"/>
        </w:rPr>
        <w:t>4</w:t>
      </w:r>
      <w:r w:rsidR="001E4A1D">
        <w:rPr>
          <w:sz w:val="28"/>
        </w:rPr>
        <w:t xml:space="preserve">  </w:t>
      </w:r>
      <w:r w:rsidR="00822B13" w:rsidRPr="0092150B">
        <w:rPr>
          <w:rFonts w:hint="eastAsia"/>
          <w:kern w:val="0"/>
          <w:sz w:val="28"/>
          <w:szCs w:val="28"/>
          <w:lang w:val="zh-CN"/>
        </w:rPr>
        <w:t>试验方法应符合现行行业标准《建筑地基检测技术规范》</w:t>
      </w:r>
      <w:r w:rsidR="00822B13" w:rsidRPr="0092150B">
        <w:rPr>
          <w:kern w:val="0"/>
          <w:sz w:val="28"/>
          <w:szCs w:val="28"/>
          <w:lang w:val="zh-CN"/>
        </w:rPr>
        <w:t>JGJ 340</w:t>
      </w:r>
      <w:r w:rsidR="00822B13" w:rsidRPr="0092150B">
        <w:rPr>
          <w:rFonts w:hint="eastAsia"/>
          <w:kern w:val="0"/>
          <w:sz w:val="28"/>
          <w:szCs w:val="28"/>
          <w:lang w:val="zh-CN"/>
        </w:rPr>
        <w:lastRenderedPageBreak/>
        <w:t>的规定。</w:t>
      </w:r>
    </w:p>
    <w:p w14:paraId="1AD56508" w14:textId="68E69788" w:rsidR="00822B13" w:rsidRPr="0092150B" w:rsidRDefault="00822B13" w:rsidP="00C925D9">
      <w:pPr>
        <w:pStyle w:val="23"/>
        <w:spacing w:after="0" w:line="360" w:lineRule="auto"/>
        <w:outlineLvl w:val="2"/>
        <w:rPr>
          <w:kern w:val="0"/>
          <w:sz w:val="28"/>
          <w:szCs w:val="28"/>
          <w:lang w:val="zh-CN"/>
        </w:rPr>
      </w:pPr>
      <w:bookmarkStart w:id="38" w:name="_Toc81578044"/>
      <w:bookmarkStart w:id="39" w:name="_Toc81578404"/>
      <w:r w:rsidRPr="001E4A1D">
        <w:rPr>
          <w:b/>
          <w:bCs/>
          <w:kern w:val="0"/>
          <w:sz w:val="28"/>
          <w:szCs w:val="28"/>
          <w:lang w:val="zh-CN"/>
        </w:rPr>
        <w:t>4.1.8</w:t>
      </w:r>
      <w:r w:rsidR="001E4A1D">
        <w:rPr>
          <w:kern w:val="0"/>
          <w:sz w:val="28"/>
          <w:szCs w:val="28"/>
          <w:lang w:val="zh-CN"/>
        </w:rPr>
        <w:tab/>
      </w:r>
      <w:r w:rsidRPr="0092150B">
        <w:rPr>
          <w:rFonts w:hint="eastAsia"/>
          <w:kern w:val="0"/>
          <w:sz w:val="28"/>
          <w:szCs w:val="28"/>
          <w:lang w:val="zh-CN"/>
        </w:rPr>
        <w:t>注浆地基原材料的检测参数、抽检频率、试验方法、合格判定应按本规范附录</w:t>
      </w:r>
      <w:r w:rsidR="007B20B7" w:rsidRPr="0092150B">
        <w:rPr>
          <w:rFonts w:hint="eastAsia"/>
          <w:kern w:val="0"/>
          <w:sz w:val="28"/>
          <w:szCs w:val="28"/>
          <w:lang w:val="zh-CN"/>
        </w:rPr>
        <w:t>E</w:t>
      </w:r>
      <w:r w:rsidRPr="0092150B">
        <w:rPr>
          <w:rFonts w:hint="eastAsia"/>
          <w:kern w:val="0"/>
          <w:sz w:val="28"/>
          <w:szCs w:val="28"/>
          <w:lang w:val="zh-CN"/>
        </w:rPr>
        <w:t>的规定，注加固质量及地基承载力检测应符合下列规定：</w:t>
      </w:r>
      <w:bookmarkEnd w:id="38"/>
      <w:bookmarkEnd w:id="39"/>
    </w:p>
    <w:p w14:paraId="0791A7B8" w14:textId="5EDA0620" w:rsidR="00822B13" w:rsidRPr="001E4A1D" w:rsidRDefault="001E4A1D" w:rsidP="001E4A1D">
      <w:pPr>
        <w:pStyle w:val="23"/>
        <w:spacing w:after="0" w:line="360" w:lineRule="auto"/>
        <w:ind w:firstLineChars="200" w:firstLine="562"/>
        <w:rPr>
          <w:kern w:val="0"/>
          <w:sz w:val="28"/>
          <w:szCs w:val="28"/>
          <w:lang w:val="zh-CN"/>
        </w:rPr>
      </w:pPr>
      <w:r w:rsidRPr="001E4A1D">
        <w:rPr>
          <w:rFonts w:hint="eastAsia"/>
          <w:b/>
          <w:bCs/>
          <w:kern w:val="0"/>
          <w:sz w:val="28"/>
          <w:szCs w:val="28"/>
          <w:lang w:val="zh-CN"/>
        </w:rPr>
        <w:t>1</w:t>
      </w:r>
      <w:r>
        <w:rPr>
          <w:sz w:val="28"/>
        </w:rPr>
        <w:t xml:space="preserve">  </w:t>
      </w:r>
      <w:r w:rsidR="00822B13" w:rsidRPr="001E4A1D">
        <w:rPr>
          <w:rFonts w:hint="eastAsia"/>
          <w:kern w:val="0"/>
          <w:sz w:val="28"/>
          <w:szCs w:val="28"/>
          <w:lang w:val="zh-CN"/>
        </w:rPr>
        <w:t>硅化注浆地基加固质量应采用动力触探或其他原位测试检测加固土体的均匀性；工程设计有要求时，采用室内试验检测压缩性和湿陷性。</w:t>
      </w:r>
    </w:p>
    <w:p w14:paraId="79DC0014" w14:textId="7CB89ED3" w:rsidR="00822B13" w:rsidRPr="001E4A1D" w:rsidRDefault="001E4A1D" w:rsidP="001E4A1D">
      <w:pPr>
        <w:pStyle w:val="23"/>
        <w:spacing w:after="0" w:line="360" w:lineRule="auto"/>
        <w:ind w:firstLineChars="200" w:firstLine="562"/>
        <w:rPr>
          <w:kern w:val="0"/>
          <w:sz w:val="28"/>
          <w:szCs w:val="28"/>
          <w:lang w:val="zh-CN"/>
        </w:rPr>
      </w:pPr>
      <w:r w:rsidRPr="001E4A1D">
        <w:rPr>
          <w:rFonts w:hint="eastAsia"/>
          <w:b/>
          <w:bCs/>
          <w:kern w:val="0"/>
          <w:sz w:val="28"/>
          <w:szCs w:val="28"/>
          <w:lang w:val="zh-CN"/>
        </w:rPr>
        <w:t>2</w:t>
      </w:r>
      <w:r>
        <w:rPr>
          <w:sz w:val="28"/>
        </w:rPr>
        <w:t xml:space="preserve">  </w:t>
      </w:r>
      <w:r w:rsidR="00822B13" w:rsidRPr="001E4A1D">
        <w:rPr>
          <w:rFonts w:hint="eastAsia"/>
          <w:kern w:val="0"/>
          <w:sz w:val="28"/>
          <w:szCs w:val="28"/>
          <w:lang w:val="zh-CN"/>
        </w:rPr>
        <w:t>碱液注浆地基加固质量应采用开挖或钻孔取样，对加固土体的无侧限抗压强度和水稳性进行检测；</w:t>
      </w:r>
    </w:p>
    <w:p w14:paraId="07FBEEFD" w14:textId="3D531B99" w:rsidR="00822B13" w:rsidRPr="001E4A1D" w:rsidRDefault="001E4A1D" w:rsidP="001E4A1D">
      <w:pPr>
        <w:pStyle w:val="23"/>
        <w:spacing w:after="0" w:line="360" w:lineRule="auto"/>
        <w:ind w:firstLineChars="200" w:firstLine="562"/>
        <w:rPr>
          <w:kern w:val="0"/>
          <w:sz w:val="28"/>
          <w:szCs w:val="28"/>
          <w:lang w:val="zh-CN"/>
        </w:rPr>
      </w:pPr>
      <w:r w:rsidRPr="001E4A1D">
        <w:rPr>
          <w:rFonts w:hint="eastAsia"/>
          <w:b/>
          <w:bCs/>
          <w:kern w:val="0"/>
          <w:sz w:val="28"/>
          <w:szCs w:val="28"/>
          <w:lang w:val="zh-CN"/>
        </w:rPr>
        <w:t>3</w:t>
      </w:r>
      <w:r>
        <w:rPr>
          <w:sz w:val="28"/>
        </w:rPr>
        <w:t xml:space="preserve">  </w:t>
      </w:r>
      <w:r w:rsidR="00822B13" w:rsidRPr="001E4A1D">
        <w:rPr>
          <w:rFonts w:hint="eastAsia"/>
          <w:kern w:val="0"/>
          <w:sz w:val="28"/>
          <w:szCs w:val="28"/>
          <w:lang w:val="zh-CN"/>
        </w:rPr>
        <w:t>水泥注浆地基加固质量检测应采用标准贯入、轻型动力触探、探地雷达法、面波等方法对加固土体的均匀性进行检测，采用室内试验对土体压缩性、强度或渗透性进行检测。</w:t>
      </w:r>
    </w:p>
    <w:p w14:paraId="670C0CCA" w14:textId="385687D0" w:rsidR="00822B13" w:rsidRPr="001E4A1D" w:rsidRDefault="001E4A1D" w:rsidP="001E4A1D">
      <w:pPr>
        <w:pStyle w:val="23"/>
        <w:spacing w:after="0" w:line="360" w:lineRule="auto"/>
        <w:ind w:firstLineChars="200" w:firstLine="562"/>
        <w:rPr>
          <w:kern w:val="0"/>
          <w:sz w:val="28"/>
          <w:szCs w:val="28"/>
          <w:lang w:val="zh-CN"/>
        </w:rPr>
      </w:pPr>
      <w:r w:rsidRPr="001E4A1D">
        <w:rPr>
          <w:rFonts w:hint="eastAsia"/>
          <w:b/>
          <w:bCs/>
          <w:kern w:val="0"/>
          <w:sz w:val="28"/>
          <w:szCs w:val="28"/>
          <w:lang w:val="zh-CN"/>
        </w:rPr>
        <w:t>4</w:t>
      </w:r>
      <w:r>
        <w:rPr>
          <w:sz w:val="28"/>
        </w:rPr>
        <w:t xml:space="preserve">  </w:t>
      </w:r>
      <w:r w:rsidR="00822B13" w:rsidRPr="001E4A1D">
        <w:rPr>
          <w:rFonts w:hint="eastAsia"/>
          <w:kern w:val="0"/>
          <w:sz w:val="28"/>
          <w:szCs w:val="28"/>
          <w:lang w:val="zh-CN"/>
        </w:rPr>
        <w:t>标准贯入、动力触探的试验方法、合格判定应符合现行行业标准《建筑地基检测技术规范》</w:t>
      </w:r>
      <w:r w:rsidR="00822B13" w:rsidRPr="001E4A1D">
        <w:rPr>
          <w:kern w:val="0"/>
          <w:sz w:val="28"/>
          <w:szCs w:val="28"/>
          <w:lang w:val="zh-CN"/>
        </w:rPr>
        <w:t>JGJ 340</w:t>
      </w:r>
      <w:r w:rsidR="00822B13" w:rsidRPr="001E4A1D">
        <w:rPr>
          <w:rFonts w:hint="eastAsia"/>
          <w:kern w:val="0"/>
          <w:sz w:val="28"/>
          <w:szCs w:val="28"/>
          <w:lang w:val="zh-CN"/>
        </w:rPr>
        <w:t>的规定；探地雷达法、面波法应符合现行行业标准《城市工程地球物理探测标准》</w:t>
      </w:r>
      <w:r w:rsidR="00822B13" w:rsidRPr="001E4A1D">
        <w:rPr>
          <w:kern w:val="0"/>
          <w:sz w:val="28"/>
          <w:szCs w:val="28"/>
          <w:lang w:val="zh-CN"/>
        </w:rPr>
        <w:t>CJJ/T 7</w:t>
      </w:r>
      <w:r w:rsidR="00822B13" w:rsidRPr="001E4A1D">
        <w:rPr>
          <w:rFonts w:hint="eastAsia"/>
          <w:kern w:val="0"/>
          <w:sz w:val="28"/>
          <w:szCs w:val="28"/>
          <w:lang w:val="zh-CN"/>
        </w:rPr>
        <w:t>的规定。</w:t>
      </w:r>
    </w:p>
    <w:p w14:paraId="54539A04" w14:textId="6AA4F81F" w:rsidR="00822B13" w:rsidRPr="001E4A1D" w:rsidRDefault="001E4A1D" w:rsidP="001E4A1D">
      <w:pPr>
        <w:pStyle w:val="23"/>
        <w:spacing w:after="0" w:line="360" w:lineRule="auto"/>
        <w:ind w:firstLineChars="200" w:firstLine="562"/>
        <w:rPr>
          <w:kern w:val="0"/>
          <w:sz w:val="28"/>
          <w:szCs w:val="28"/>
          <w:lang w:val="zh-CN"/>
        </w:rPr>
      </w:pPr>
      <w:r w:rsidRPr="001E4A1D">
        <w:rPr>
          <w:rFonts w:hint="eastAsia"/>
          <w:b/>
          <w:bCs/>
          <w:kern w:val="0"/>
          <w:sz w:val="28"/>
          <w:szCs w:val="28"/>
          <w:lang w:val="zh-CN"/>
        </w:rPr>
        <w:t>5</w:t>
      </w:r>
      <w:r>
        <w:rPr>
          <w:sz w:val="28"/>
        </w:rPr>
        <w:t xml:space="preserve">  </w:t>
      </w:r>
      <w:r w:rsidR="00822B13" w:rsidRPr="001E4A1D">
        <w:rPr>
          <w:rFonts w:hint="eastAsia"/>
          <w:kern w:val="0"/>
          <w:sz w:val="28"/>
          <w:szCs w:val="28"/>
          <w:lang w:val="zh-CN"/>
        </w:rPr>
        <w:t>注浆地基加固质量检测取样点应位于相邻注浆孔处理有效范围结合处，检测时机及取样位置应符合现行行业标准《建筑地基处理技术规范》</w:t>
      </w:r>
      <w:r w:rsidR="00822B13" w:rsidRPr="001E4A1D">
        <w:rPr>
          <w:kern w:val="0"/>
          <w:sz w:val="28"/>
          <w:szCs w:val="28"/>
          <w:lang w:val="zh-CN"/>
        </w:rPr>
        <w:t>JGJ79</w:t>
      </w:r>
      <w:r w:rsidR="00822B13" w:rsidRPr="001E4A1D">
        <w:rPr>
          <w:rFonts w:hint="eastAsia"/>
          <w:kern w:val="0"/>
          <w:sz w:val="28"/>
          <w:szCs w:val="28"/>
          <w:lang w:val="zh-CN"/>
        </w:rPr>
        <w:t>的规定，对不合格的注浆区应在重复注浆后进行复检。</w:t>
      </w:r>
    </w:p>
    <w:p w14:paraId="2648763A" w14:textId="06852044" w:rsidR="00822B13" w:rsidRPr="001E4A1D" w:rsidRDefault="001E4A1D" w:rsidP="001E4A1D">
      <w:pPr>
        <w:pStyle w:val="23"/>
        <w:spacing w:after="0" w:line="360" w:lineRule="auto"/>
        <w:ind w:firstLineChars="200" w:firstLine="562"/>
        <w:rPr>
          <w:kern w:val="0"/>
          <w:sz w:val="28"/>
          <w:szCs w:val="28"/>
          <w:lang w:val="zh-CN"/>
        </w:rPr>
      </w:pPr>
      <w:r w:rsidRPr="001E4A1D">
        <w:rPr>
          <w:rFonts w:hint="eastAsia"/>
          <w:b/>
          <w:bCs/>
          <w:kern w:val="0"/>
          <w:sz w:val="28"/>
          <w:szCs w:val="28"/>
          <w:lang w:val="zh-CN"/>
        </w:rPr>
        <w:t>6</w:t>
      </w:r>
      <w:r>
        <w:rPr>
          <w:sz w:val="28"/>
        </w:rPr>
        <w:t xml:space="preserve">  </w:t>
      </w:r>
      <w:r w:rsidR="00822B13" w:rsidRPr="001E4A1D">
        <w:rPr>
          <w:rFonts w:hint="eastAsia"/>
          <w:kern w:val="0"/>
          <w:sz w:val="28"/>
          <w:szCs w:val="28"/>
          <w:lang w:val="zh-CN"/>
        </w:rPr>
        <w:t>地基承载力试验应符合本规范</w:t>
      </w:r>
      <w:r w:rsidR="00822B13" w:rsidRPr="001E4A1D">
        <w:rPr>
          <w:rFonts w:hint="eastAsia"/>
          <w:kern w:val="0"/>
          <w:sz w:val="28"/>
          <w:szCs w:val="28"/>
          <w:lang w:val="zh-CN"/>
        </w:rPr>
        <w:t>4</w:t>
      </w:r>
      <w:r w:rsidR="00822B13" w:rsidRPr="001E4A1D">
        <w:rPr>
          <w:kern w:val="0"/>
          <w:sz w:val="28"/>
          <w:szCs w:val="28"/>
          <w:lang w:val="zh-CN"/>
        </w:rPr>
        <w:t>.1.3</w:t>
      </w:r>
      <w:r w:rsidR="00822B13" w:rsidRPr="001E4A1D">
        <w:rPr>
          <w:rFonts w:hint="eastAsia"/>
          <w:kern w:val="0"/>
          <w:sz w:val="28"/>
          <w:szCs w:val="28"/>
          <w:lang w:val="zh-CN"/>
        </w:rPr>
        <w:t>条的规定。</w:t>
      </w:r>
    </w:p>
    <w:p w14:paraId="44EC62B1" w14:textId="3C3373D8" w:rsidR="00822B13" w:rsidRPr="0092150B" w:rsidRDefault="00822B13" w:rsidP="00C925D9">
      <w:pPr>
        <w:pStyle w:val="23"/>
        <w:spacing w:after="0" w:line="360" w:lineRule="auto"/>
        <w:outlineLvl w:val="2"/>
        <w:rPr>
          <w:kern w:val="0"/>
          <w:sz w:val="28"/>
          <w:szCs w:val="28"/>
          <w:lang w:val="zh-CN"/>
        </w:rPr>
      </w:pPr>
      <w:bookmarkStart w:id="40" w:name="_Toc81578045"/>
      <w:bookmarkStart w:id="41" w:name="_Toc81578405"/>
      <w:r w:rsidRPr="001E4A1D">
        <w:rPr>
          <w:b/>
          <w:bCs/>
          <w:kern w:val="0"/>
          <w:sz w:val="28"/>
          <w:szCs w:val="28"/>
          <w:lang w:val="zh-CN"/>
        </w:rPr>
        <w:t>4.1.9</w:t>
      </w:r>
      <w:r w:rsidR="001E4A1D">
        <w:rPr>
          <w:kern w:val="0"/>
          <w:sz w:val="28"/>
          <w:szCs w:val="28"/>
          <w:lang w:val="zh-CN"/>
        </w:rPr>
        <w:tab/>
      </w:r>
      <w:r w:rsidRPr="0092150B">
        <w:rPr>
          <w:rFonts w:hint="eastAsia"/>
          <w:kern w:val="0"/>
          <w:sz w:val="28"/>
          <w:szCs w:val="28"/>
          <w:lang w:val="zh-CN"/>
        </w:rPr>
        <w:t>振冲碎石桩和沉管砂石桩复合地基质量的检测项目包括桩身密实度、桩间土的密实度、复合地基承载力，并应符合下列规定：</w:t>
      </w:r>
      <w:bookmarkEnd w:id="40"/>
      <w:bookmarkEnd w:id="41"/>
    </w:p>
    <w:p w14:paraId="3B92EF0D" w14:textId="77777777" w:rsidR="00822B13" w:rsidRPr="0092150B" w:rsidRDefault="00822B13" w:rsidP="00C925D9">
      <w:pPr>
        <w:pStyle w:val="23"/>
        <w:numPr>
          <w:ilvl w:val="0"/>
          <w:numId w:val="63"/>
        </w:numPr>
        <w:spacing w:after="0" w:line="360" w:lineRule="auto"/>
        <w:ind w:left="0" w:firstLine="420"/>
        <w:rPr>
          <w:kern w:val="0"/>
          <w:sz w:val="28"/>
          <w:szCs w:val="28"/>
          <w:lang w:val="zh-CN"/>
        </w:rPr>
      </w:pPr>
      <w:r w:rsidRPr="0092150B">
        <w:rPr>
          <w:rFonts w:hint="eastAsia"/>
          <w:kern w:val="0"/>
          <w:sz w:val="28"/>
          <w:szCs w:val="28"/>
          <w:lang w:val="zh-CN"/>
        </w:rPr>
        <w:t>桩身密实度应采用动力触探进行检测，检测数量为桩孔总数</w:t>
      </w:r>
      <w:r w:rsidRPr="0092150B">
        <w:rPr>
          <w:kern w:val="0"/>
          <w:sz w:val="28"/>
          <w:szCs w:val="28"/>
          <w:lang w:val="zh-CN"/>
        </w:rPr>
        <w:t>2%</w:t>
      </w:r>
      <w:r w:rsidRPr="0092150B">
        <w:rPr>
          <w:rFonts w:hint="eastAsia"/>
          <w:kern w:val="0"/>
          <w:sz w:val="28"/>
          <w:szCs w:val="28"/>
          <w:lang w:val="zh-CN"/>
        </w:rPr>
        <w:t>，且不少于</w:t>
      </w:r>
      <w:r w:rsidRPr="0092150B">
        <w:rPr>
          <w:kern w:val="0"/>
          <w:sz w:val="28"/>
          <w:szCs w:val="28"/>
          <w:lang w:val="zh-CN"/>
        </w:rPr>
        <w:t>3</w:t>
      </w:r>
      <w:r w:rsidRPr="0092150B">
        <w:rPr>
          <w:rFonts w:hint="eastAsia"/>
          <w:kern w:val="0"/>
          <w:sz w:val="28"/>
          <w:szCs w:val="28"/>
          <w:lang w:val="zh-CN"/>
        </w:rPr>
        <w:t>根。试验方法应符合现行行业标准《建筑地基检测技术规范》</w:t>
      </w:r>
      <w:r w:rsidRPr="0092150B">
        <w:rPr>
          <w:kern w:val="0"/>
          <w:sz w:val="28"/>
          <w:szCs w:val="28"/>
          <w:lang w:val="zh-CN"/>
        </w:rPr>
        <w:t>JGJ 340</w:t>
      </w:r>
      <w:r w:rsidRPr="0092150B">
        <w:rPr>
          <w:rFonts w:hint="eastAsia"/>
          <w:kern w:val="0"/>
          <w:sz w:val="28"/>
          <w:szCs w:val="28"/>
          <w:lang w:val="zh-CN"/>
        </w:rPr>
        <w:t>的规定，桩身密实度应符合设计要求。</w:t>
      </w:r>
    </w:p>
    <w:p w14:paraId="0EE99BE5" w14:textId="77777777" w:rsidR="00822B13" w:rsidRPr="0092150B" w:rsidRDefault="00822B13" w:rsidP="00C925D9">
      <w:pPr>
        <w:pStyle w:val="23"/>
        <w:numPr>
          <w:ilvl w:val="0"/>
          <w:numId w:val="63"/>
        </w:numPr>
        <w:spacing w:after="0" w:line="360" w:lineRule="auto"/>
        <w:ind w:left="0" w:firstLine="420"/>
        <w:rPr>
          <w:kern w:val="0"/>
          <w:sz w:val="28"/>
          <w:szCs w:val="28"/>
          <w:lang w:val="zh-CN"/>
        </w:rPr>
      </w:pPr>
      <w:r w:rsidRPr="0092150B">
        <w:rPr>
          <w:rFonts w:hint="eastAsia"/>
          <w:kern w:val="0"/>
          <w:sz w:val="28"/>
          <w:szCs w:val="28"/>
          <w:lang w:val="zh-CN"/>
        </w:rPr>
        <w:t>桩间土的密实度应采用标准贯入法、静力触探试验、动力触探试验等方法进行检测。检测数量为桩孔总数的</w:t>
      </w:r>
      <w:r w:rsidRPr="0092150B">
        <w:rPr>
          <w:kern w:val="0"/>
          <w:sz w:val="28"/>
          <w:szCs w:val="28"/>
          <w:lang w:val="zh-CN"/>
        </w:rPr>
        <w:t>2%</w:t>
      </w:r>
      <w:r w:rsidRPr="0092150B">
        <w:rPr>
          <w:rFonts w:hint="eastAsia"/>
          <w:kern w:val="0"/>
          <w:sz w:val="28"/>
          <w:szCs w:val="28"/>
          <w:lang w:val="zh-CN"/>
        </w:rPr>
        <w:t>，且不少于</w:t>
      </w:r>
      <w:r w:rsidRPr="0092150B">
        <w:rPr>
          <w:kern w:val="0"/>
          <w:sz w:val="28"/>
          <w:szCs w:val="28"/>
          <w:lang w:val="zh-CN"/>
        </w:rPr>
        <w:t>3</w:t>
      </w:r>
      <w:r w:rsidRPr="0092150B">
        <w:rPr>
          <w:rFonts w:hint="eastAsia"/>
          <w:kern w:val="0"/>
          <w:sz w:val="28"/>
          <w:szCs w:val="28"/>
          <w:lang w:val="zh-CN"/>
        </w:rPr>
        <w:t>处，检测</w:t>
      </w:r>
      <w:r w:rsidRPr="0092150B">
        <w:rPr>
          <w:rFonts w:hint="eastAsia"/>
          <w:kern w:val="0"/>
          <w:sz w:val="28"/>
          <w:szCs w:val="28"/>
          <w:lang w:val="zh-CN"/>
        </w:rPr>
        <w:lastRenderedPageBreak/>
        <w:t>位置应设在正三角形或正方形中心，桩间土密实度应符合设计要求。其试验方法应符合现行行业标准《建筑地基检测技术规范》</w:t>
      </w:r>
      <w:r w:rsidRPr="0092150B">
        <w:rPr>
          <w:kern w:val="0"/>
          <w:sz w:val="28"/>
          <w:szCs w:val="28"/>
          <w:lang w:val="zh-CN"/>
        </w:rPr>
        <w:t>JGJ 340</w:t>
      </w:r>
      <w:r w:rsidRPr="0092150B">
        <w:rPr>
          <w:rFonts w:hint="eastAsia"/>
          <w:kern w:val="0"/>
          <w:sz w:val="28"/>
          <w:szCs w:val="28"/>
          <w:lang w:val="zh-CN"/>
        </w:rPr>
        <w:t>的相规定，合格判定应符合现行行业标准《铁路路基工程施工质量检验标准》</w:t>
      </w:r>
      <w:r w:rsidRPr="0092150B">
        <w:rPr>
          <w:kern w:val="0"/>
          <w:sz w:val="28"/>
          <w:szCs w:val="28"/>
          <w:lang w:val="zh-CN"/>
        </w:rPr>
        <w:t>TB 10410</w:t>
      </w:r>
      <w:r w:rsidRPr="0092150B">
        <w:rPr>
          <w:rFonts w:hint="eastAsia"/>
          <w:kern w:val="0"/>
          <w:sz w:val="28"/>
          <w:szCs w:val="28"/>
          <w:lang w:val="zh-CN"/>
        </w:rPr>
        <w:t>的规定。</w:t>
      </w:r>
    </w:p>
    <w:p w14:paraId="330E4F53" w14:textId="569ECD76" w:rsidR="00822B13" w:rsidRPr="0092150B" w:rsidRDefault="00822B13" w:rsidP="00C925D9">
      <w:pPr>
        <w:pStyle w:val="23"/>
        <w:numPr>
          <w:ilvl w:val="0"/>
          <w:numId w:val="63"/>
        </w:numPr>
        <w:spacing w:after="0" w:line="360" w:lineRule="auto"/>
        <w:ind w:left="0" w:firstLine="420"/>
        <w:rPr>
          <w:kern w:val="0"/>
          <w:sz w:val="28"/>
          <w:szCs w:val="28"/>
          <w:lang w:val="zh-CN"/>
        </w:rPr>
      </w:pPr>
      <w:r w:rsidRPr="0092150B">
        <w:rPr>
          <w:rFonts w:hint="eastAsia"/>
          <w:kern w:val="0"/>
          <w:sz w:val="28"/>
          <w:szCs w:val="28"/>
          <w:lang w:val="zh-CN"/>
        </w:rPr>
        <w:t>复合地基承载力试验应符合本规范</w:t>
      </w:r>
      <w:r w:rsidR="007B20B7" w:rsidRPr="0092150B">
        <w:rPr>
          <w:rFonts w:hint="eastAsia"/>
          <w:kern w:val="0"/>
          <w:sz w:val="28"/>
          <w:szCs w:val="28"/>
          <w:lang w:val="zh-CN"/>
        </w:rPr>
        <w:t>4</w:t>
      </w:r>
      <w:r w:rsidRPr="0092150B">
        <w:rPr>
          <w:kern w:val="0"/>
          <w:sz w:val="28"/>
          <w:szCs w:val="28"/>
          <w:lang w:val="zh-CN"/>
        </w:rPr>
        <w:t>.1.3</w:t>
      </w:r>
      <w:r w:rsidRPr="0092150B">
        <w:rPr>
          <w:rFonts w:hint="eastAsia"/>
          <w:kern w:val="0"/>
          <w:sz w:val="28"/>
          <w:szCs w:val="28"/>
          <w:lang w:val="zh-CN"/>
        </w:rPr>
        <w:t>条的规定。</w:t>
      </w:r>
    </w:p>
    <w:p w14:paraId="4705E04B" w14:textId="1CF00694" w:rsidR="00822B13" w:rsidRPr="0092150B" w:rsidRDefault="00822B13" w:rsidP="00C925D9">
      <w:pPr>
        <w:pStyle w:val="23"/>
        <w:spacing w:after="0" w:line="360" w:lineRule="auto"/>
        <w:outlineLvl w:val="2"/>
        <w:rPr>
          <w:kern w:val="0"/>
          <w:sz w:val="28"/>
          <w:szCs w:val="28"/>
          <w:lang w:val="zh-CN"/>
        </w:rPr>
      </w:pPr>
      <w:bookmarkStart w:id="42" w:name="_Toc81578046"/>
      <w:bookmarkStart w:id="43" w:name="_Toc81578406"/>
      <w:r w:rsidRPr="001E4A1D">
        <w:rPr>
          <w:b/>
          <w:bCs/>
          <w:kern w:val="0"/>
          <w:sz w:val="28"/>
          <w:szCs w:val="28"/>
          <w:lang w:val="zh-CN"/>
        </w:rPr>
        <w:t>4.1.10</w:t>
      </w:r>
      <w:r w:rsidR="001E4A1D">
        <w:rPr>
          <w:kern w:val="0"/>
          <w:sz w:val="28"/>
          <w:szCs w:val="28"/>
          <w:lang w:val="zh-CN"/>
        </w:rPr>
        <w:tab/>
      </w:r>
      <w:r w:rsidRPr="0092150B">
        <w:rPr>
          <w:rFonts w:hint="eastAsia"/>
          <w:kern w:val="0"/>
          <w:sz w:val="28"/>
          <w:szCs w:val="28"/>
          <w:lang w:val="zh-CN"/>
        </w:rPr>
        <w:t>水泥土搅拌桩复合地基和旋喷桩复合地基质量检测项目包括桩身完整性、单桩承载力、复合地基承载力，并应符合下列规定：</w:t>
      </w:r>
      <w:bookmarkEnd w:id="42"/>
      <w:bookmarkEnd w:id="43"/>
    </w:p>
    <w:p w14:paraId="477A7F7A" w14:textId="77777777" w:rsidR="00822B13" w:rsidRPr="0092150B" w:rsidRDefault="00822B13" w:rsidP="00C925D9">
      <w:pPr>
        <w:pStyle w:val="23"/>
        <w:numPr>
          <w:ilvl w:val="0"/>
          <w:numId w:val="64"/>
        </w:numPr>
        <w:spacing w:after="0" w:line="360" w:lineRule="auto"/>
        <w:ind w:left="0" w:firstLine="420"/>
        <w:rPr>
          <w:kern w:val="0"/>
          <w:sz w:val="28"/>
          <w:szCs w:val="28"/>
          <w:lang w:val="zh-CN"/>
        </w:rPr>
      </w:pPr>
      <w:r w:rsidRPr="0092150B">
        <w:rPr>
          <w:rFonts w:hint="eastAsia"/>
          <w:kern w:val="0"/>
          <w:sz w:val="28"/>
          <w:szCs w:val="28"/>
          <w:lang w:val="zh-CN"/>
        </w:rPr>
        <w:t>水泥土搅拌桩应在施工完成</w:t>
      </w:r>
      <w:r w:rsidRPr="0092150B">
        <w:rPr>
          <w:kern w:val="0"/>
          <w:sz w:val="28"/>
          <w:szCs w:val="28"/>
          <w:lang w:val="zh-CN"/>
        </w:rPr>
        <w:t>28d</w:t>
      </w:r>
      <w:r w:rsidRPr="0092150B">
        <w:rPr>
          <w:rFonts w:hint="eastAsia"/>
          <w:kern w:val="0"/>
          <w:sz w:val="28"/>
          <w:szCs w:val="28"/>
          <w:lang w:val="zh-CN"/>
        </w:rPr>
        <w:t>后应进行桩身完整性、均匀性、桩身无侧限抗压强度检测，采用双管单动取样器在桩径方向</w:t>
      </w:r>
      <w:r w:rsidRPr="0092150B">
        <w:rPr>
          <w:kern w:val="0"/>
          <w:sz w:val="28"/>
          <w:szCs w:val="28"/>
          <w:lang w:val="zh-CN"/>
        </w:rPr>
        <w:t>1/4</w:t>
      </w:r>
      <w:r w:rsidRPr="0092150B">
        <w:rPr>
          <w:rFonts w:hint="eastAsia"/>
          <w:kern w:val="0"/>
          <w:sz w:val="28"/>
          <w:szCs w:val="28"/>
          <w:lang w:val="zh-CN"/>
        </w:rPr>
        <w:t>处、桩长范围内垂直钻孔取芯，观察桩体完整性、均匀性，取不同深度的不少于</w:t>
      </w:r>
      <w:r w:rsidRPr="0092150B">
        <w:rPr>
          <w:kern w:val="0"/>
          <w:sz w:val="28"/>
          <w:szCs w:val="28"/>
          <w:lang w:val="zh-CN"/>
        </w:rPr>
        <w:t>3</w:t>
      </w:r>
      <w:r w:rsidRPr="0092150B">
        <w:rPr>
          <w:rFonts w:hint="eastAsia"/>
          <w:kern w:val="0"/>
          <w:sz w:val="28"/>
          <w:szCs w:val="28"/>
          <w:lang w:val="zh-CN"/>
        </w:rPr>
        <w:t>个试样作无侧限抗压强度试验，检测数量为总桩数的</w:t>
      </w:r>
      <w:r w:rsidRPr="0092150B">
        <w:rPr>
          <w:kern w:val="0"/>
          <w:sz w:val="28"/>
          <w:szCs w:val="28"/>
          <w:lang w:val="zh-CN"/>
        </w:rPr>
        <w:t>2‰</w:t>
      </w:r>
      <w:r w:rsidRPr="0092150B">
        <w:rPr>
          <w:rFonts w:hint="eastAsia"/>
          <w:kern w:val="0"/>
          <w:sz w:val="28"/>
          <w:szCs w:val="28"/>
          <w:lang w:val="zh-CN"/>
        </w:rPr>
        <w:t>，且不少于</w:t>
      </w:r>
      <w:r w:rsidRPr="0092150B">
        <w:rPr>
          <w:kern w:val="0"/>
          <w:sz w:val="28"/>
          <w:szCs w:val="28"/>
          <w:lang w:val="zh-CN"/>
        </w:rPr>
        <w:t>3</w:t>
      </w:r>
      <w:r w:rsidRPr="0092150B">
        <w:rPr>
          <w:rFonts w:hint="eastAsia"/>
          <w:kern w:val="0"/>
          <w:sz w:val="28"/>
          <w:szCs w:val="28"/>
          <w:lang w:val="zh-CN"/>
        </w:rPr>
        <w:t>根。水泥土搅拌桩完整性、均匀性、桩身无侧限抗压强度应满足设计要求。</w:t>
      </w:r>
    </w:p>
    <w:p w14:paraId="41794A2E" w14:textId="77777777" w:rsidR="00822B13" w:rsidRPr="0092150B" w:rsidRDefault="00822B13" w:rsidP="00C925D9">
      <w:pPr>
        <w:pStyle w:val="23"/>
        <w:numPr>
          <w:ilvl w:val="0"/>
          <w:numId w:val="64"/>
        </w:numPr>
        <w:spacing w:after="0" w:line="360" w:lineRule="auto"/>
        <w:ind w:left="0" w:firstLine="420"/>
        <w:rPr>
          <w:kern w:val="0"/>
          <w:sz w:val="28"/>
          <w:szCs w:val="28"/>
          <w:lang w:val="zh-CN"/>
        </w:rPr>
      </w:pPr>
      <w:r w:rsidRPr="0092150B">
        <w:rPr>
          <w:rFonts w:hint="eastAsia"/>
          <w:kern w:val="0"/>
          <w:sz w:val="28"/>
          <w:szCs w:val="28"/>
          <w:lang w:val="zh-CN"/>
        </w:rPr>
        <w:t>水泥土搅拌桩复合地基承载力检测宜在成桩</w:t>
      </w:r>
      <w:r w:rsidRPr="0092150B">
        <w:rPr>
          <w:kern w:val="0"/>
          <w:sz w:val="28"/>
          <w:szCs w:val="28"/>
          <w:lang w:val="zh-CN"/>
        </w:rPr>
        <w:t>28d</w:t>
      </w:r>
      <w:r w:rsidRPr="0092150B">
        <w:rPr>
          <w:rFonts w:hint="eastAsia"/>
          <w:kern w:val="0"/>
          <w:sz w:val="28"/>
          <w:szCs w:val="28"/>
          <w:lang w:val="zh-CN"/>
        </w:rPr>
        <w:t>后，采用单桩静载荷试验和复合地基静载荷试验进行检测，检测数量不小于总桩数的</w:t>
      </w:r>
      <w:r w:rsidRPr="0092150B">
        <w:rPr>
          <w:kern w:val="0"/>
          <w:sz w:val="28"/>
          <w:szCs w:val="28"/>
          <w:lang w:val="zh-CN"/>
        </w:rPr>
        <w:t>2‰</w:t>
      </w:r>
      <w:r w:rsidRPr="0092150B">
        <w:rPr>
          <w:rFonts w:hint="eastAsia"/>
          <w:kern w:val="0"/>
          <w:sz w:val="28"/>
          <w:szCs w:val="28"/>
          <w:lang w:val="zh-CN"/>
        </w:rPr>
        <w:t>，且每项单体工程不少于</w:t>
      </w:r>
      <w:r w:rsidRPr="0092150B">
        <w:rPr>
          <w:kern w:val="0"/>
          <w:sz w:val="28"/>
          <w:szCs w:val="28"/>
          <w:lang w:val="zh-CN"/>
        </w:rPr>
        <w:t>3</w:t>
      </w:r>
      <w:r w:rsidRPr="0092150B">
        <w:rPr>
          <w:rFonts w:hint="eastAsia"/>
          <w:kern w:val="0"/>
          <w:sz w:val="28"/>
          <w:szCs w:val="28"/>
          <w:lang w:val="zh-CN"/>
        </w:rPr>
        <w:t>点。其试验方法、合格判定应符合现行行业标准《建筑地基检测技术规范》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p>
    <w:p w14:paraId="651F9EE6" w14:textId="2EB0BB93" w:rsidR="00822B13" w:rsidRPr="0092150B" w:rsidRDefault="00822B13" w:rsidP="00C925D9">
      <w:pPr>
        <w:pStyle w:val="23"/>
        <w:spacing w:beforeLines="50" w:before="120" w:after="0" w:line="360" w:lineRule="auto"/>
        <w:outlineLvl w:val="2"/>
        <w:rPr>
          <w:kern w:val="0"/>
          <w:sz w:val="28"/>
          <w:szCs w:val="28"/>
          <w:lang w:val="zh-CN"/>
        </w:rPr>
      </w:pPr>
      <w:bookmarkStart w:id="44" w:name="_Toc81578047"/>
      <w:bookmarkStart w:id="45" w:name="_Toc81578407"/>
      <w:r w:rsidRPr="001E4A1D">
        <w:rPr>
          <w:b/>
          <w:bCs/>
          <w:kern w:val="0"/>
          <w:sz w:val="28"/>
          <w:szCs w:val="28"/>
          <w:lang w:val="zh-CN"/>
        </w:rPr>
        <w:t>4.1.11</w:t>
      </w:r>
      <w:r w:rsidRPr="0092150B">
        <w:rPr>
          <w:rFonts w:hint="eastAsia"/>
          <w:kern w:val="0"/>
          <w:sz w:val="28"/>
          <w:szCs w:val="28"/>
          <w:lang w:val="zh-CN"/>
        </w:rPr>
        <w:t>灰土挤密桩和土挤密桩复合地基应进行复合地基承载力、桩体填料平均压实系数、桩间土平均挤密系数的检测，并应符合下列规定：</w:t>
      </w:r>
      <w:bookmarkEnd w:id="44"/>
      <w:bookmarkEnd w:id="45"/>
    </w:p>
    <w:p w14:paraId="091FD5BE" w14:textId="77777777" w:rsidR="00822B13" w:rsidRPr="0092150B" w:rsidRDefault="00822B13" w:rsidP="00C925D9">
      <w:pPr>
        <w:pStyle w:val="23"/>
        <w:numPr>
          <w:ilvl w:val="0"/>
          <w:numId w:val="65"/>
        </w:numPr>
        <w:spacing w:before="120" w:after="0" w:line="360" w:lineRule="auto"/>
        <w:ind w:left="0" w:firstLine="420"/>
        <w:rPr>
          <w:kern w:val="0"/>
          <w:sz w:val="28"/>
          <w:szCs w:val="28"/>
          <w:lang w:val="zh-CN"/>
        </w:rPr>
      </w:pPr>
      <w:r w:rsidRPr="0092150B">
        <w:rPr>
          <w:rFonts w:hint="eastAsia"/>
          <w:kern w:val="0"/>
          <w:sz w:val="28"/>
          <w:szCs w:val="28"/>
          <w:lang w:val="zh-CN"/>
        </w:rPr>
        <w:t>复合地基静载试验，抽检频率为总桩数</w:t>
      </w:r>
      <w:r w:rsidRPr="0092150B">
        <w:rPr>
          <w:kern w:val="0"/>
          <w:sz w:val="28"/>
          <w:szCs w:val="28"/>
          <w:lang w:val="zh-CN"/>
        </w:rPr>
        <w:t>1%</w:t>
      </w:r>
      <w:r w:rsidRPr="0092150B">
        <w:rPr>
          <w:rFonts w:hint="eastAsia"/>
          <w:kern w:val="0"/>
          <w:sz w:val="28"/>
          <w:szCs w:val="28"/>
          <w:lang w:val="zh-CN"/>
        </w:rPr>
        <w:t>，且不少于</w:t>
      </w:r>
      <w:r w:rsidRPr="0092150B">
        <w:rPr>
          <w:kern w:val="0"/>
          <w:sz w:val="28"/>
          <w:szCs w:val="28"/>
          <w:lang w:val="zh-CN"/>
        </w:rPr>
        <w:t>3</w:t>
      </w:r>
      <w:r w:rsidRPr="0092150B">
        <w:rPr>
          <w:rFonts w:hint="eastAsia"/>
          <w:kern w:val="0"/>
          <w:sz w:val="28"/>
          <w:szCs w:val="28"/>
          <w:lang w:val="zh-CN"/>
        </w:rPr>
        <w:t>根，其试验方法、合格判定应符合现行行业标准《建筑地基检测技术规范》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p>
    <w:p w14:paraId="25579AFD" w14:textId="77777777" w:rsidR="00822B13" w:rsidRPr="0092150B" w:rsidRDefault="00822B13" w:rsidP="00C925D9">
      <w:pPr>
        <w:pStyle w:val="23"/>
        <w:numPr>
          <w:ilvl w:val="0"/>
          <w:numId w:val="65"/>
        </w:numPr>
        <w:spacing w:before="120" w:after="0" w:line="360" w:lineRule="auto"/>
        <w:ind w:left="0" w:firstLine="420"/>
        <w:rPr>
          <w:kern w:val="0"/>
          <w:sz w:val="28"/>
          <w:szCs w:val="28"/>
          <w:lang w:val="zh-CN"/>
        </w:rPr>
      </w:pPr>
      <w:r w:rsidRPr="0092150B">
        <w:rPr>
          <w:rFonts w:hint="eastAsia"/>
          <w:kern w:val="0"/>
          <w:sz w:val="28"/>
          <w:szCs w:val="28"/>
          <w:lang w:val="zh-CN"/>
        </w:rPr>
        <w:t>桩体填料平均压实系数、桩间土平均挤密系数应采用密度试验，并应符合现行行业标准《铁路工程土工试验规程》</w:t>
      </w:r>
      <w:r w:rsidRPr="0092150B">
        <w:rPr>
          <w:kern w:val="0"/>
          <w:sz w:val="28"/>
          <w:szCs w:val="28"/>
          <w:lang w:val="zh-CN"/>
        </w:rPr>
        <w:t>TB 10102</w:t>
      </w:r>
      <w:r w:rsidRPr="0092150B">
        <w:rPr>
          <w:rFonts w:hint="eastAsia"/>
          <w:kern w:val="0"/>
          <w:sz w:val="28"/>
          <w:szCs w:val="28"/>
          <w:lang w:val="zh-CN"/>
        </w:rPr>
        <w:t>的规定；</w:t>
      </w:r>
    </w:p>
    <w:p w14:paraId="2CE1A1E5" w14:textId="77777777" w:rsidR="00822B13" w:rsidRPr="0092150B" w:rsidRDefault="00822B13" w:rsidP="00C925D9">
      <w:pPr>
        <w:pStyle w:val="23"/>
        <w:numPr>
          <w:ilvl w:val="0"/>
          <w:numId w:val="65"/>
        </w:numPr>
        <w:spacing w:before="120" w:after="0" w:line="360" w:lineRule="auto"/>
        <w:ind w:left="0" w:firstLine="420"/>
        <w:rPr>
          <w:kern w:val="0"/>
          <w:sz w:val="28"/>
          <w:szCs w:val="28"/>
          <w:lang w:val="zh-CN"/>
        </w:rPr>
      </w:pPr>
      <w:r w:rsidRPr="0092150B">
        <w:rPr>
          <w:rFonts w:hint="eastAsia"/>
          <w:kern w:val="0"/>
          <w:sz w:val="28"/>
          <w:szCs w:val="28"/>
          <w:lang w:val="zh-CN"/>
        </w:rPr>
        <w:t>桩体填料平均压实系数随机抽检总桩数</w:t>
      </w:r>
      <w:r w:rsidRPr="0092150B">
        <w:rPr>
          <w:kern w:val="0"/>
          <w:sz w:val="28"/>
          <w:szCs w:val="28"/>
          <w:lang w:val="zh-CN"/>
        </w:rPr>
        <w:t>1%</w:t>
      </w:r>
      <w:r w:rsidRPr="0092150B">
        <w:rPr>
          <w:rFonts w:hint="eastAsia"/>
          <w:kern w:val="0"/>
          <w:sz w:val="28"/>
          <w:szCs w:val="28"/>
          <w:lang w:val="zh-CN"/>
        </w:rPr>
        <w:t>，且不得少于</w:t>
      </w:r>
      <w:r w:rsidRPr="0092150B">
        <w:rPr>
          <w:kern w:val="0"/>
          <w:sz w:val="28"/>
          <w:szCs w:val="28"/>
          <w:lang w:val="zh-CN"/>
        </w:rPr>
        <w:t>9</w:t>
      </w:r>
      <w:r w:rsidRPr="0092150B">
        <w:rPr>
          <w:rFonts w:hint="eastAsia"/>
          <w:kern w:val="0"/>
          <w:sz w:val="28"/>
          <w:szCs w:val="28"/>
          <w:lang w:val="zh-CN"/>
        </w:rPr>
        <w:t>根，</w:t>
      </w:r>
      <w:r w:rsidRPr="0092150B">
        <w:rPr>
          <w:rFonts w:hint="eastAsia"/>
          <w:kern w:val="0"/>
          <w:sz w:val="28"/>
          <w:szCs w:val="28"/>
          <w:lang w:val="zh-CN"/>
        </w:rPr>
        <w:lastRenderedPageBreak/>
        <w:t>桩长范围内沿桩身每</w:t>
      </w:r>
      <w:r w:rsidRPr="0092150B">
        <w:rPr>
          <w:kern w:val="0"/>
          <w:sz w:val="28"/>
          <w:szCs w:val="28"/>
          <w:lang w:val="zh-CN"/>
        </w:rPr>
        <w:t>2m</w:t>
      </w:r>
      <w:r w:rsidRPr="0092150B">
        <w:rPr>
          <w:rFonts w:hint="eastAsia"/>
          <w:kern w:val="0"/>
          <w:sz w:val="28"/>
          <w:szCs w:val="28"/>
          <w:lang w:val="zh-CN"/>
        </w:rPr>
        <w:t>取土样，桩体填料平均压实系数≥</w:t>
      </w:r>
      <w:r w:rsidRPr="0092150B">
        <w:rPr>
          <w:kern w:val="0"/>
          <w:sz w:val="28"/>
          <w:szCs w:val="28"/>
          <w:lang w:val="zh-CN"/>
        </w:rPr>
        <w:t>0.97</w:t>
      </w:r>
      <w:r w:rsidRPr="0092150B">
        <w:rPr>
          <w:rFonts w:hint="eastAsia"/>
          <w:kern w:val="0"/>
          <w:sz w:val="28"/>
          <w:szCs w:val="28"/>
          <w:lang w:val="zh-CN"/>
        </w:rPr>
        <w:t>；</w:t>
      </w:r>
    </w:p>
    <w:p w14:paraId="670C9AB1" w14:textId="77777777" w:rsidR="00822B13" w:rsidRPr="0092150B" w:rsidRDefault="00822B13" w:rsidP="00C925D9">
      <w:pPr>
        <w:pStyle w:val="23"/>
        <w:numPr>
          <w:ilvl w:val="0"/>
          <w:numId w:val="65"/>
        </w:numPr>
        <w:spacing w:before="120" w:after="0" w:line="360" w:lineRule="auto"/>
        <w:ind w:left="0" w:firstLine="420"/>
        <w:rPr>
          <w:kern w:val="0"/>
          <w:sz w:val="28"/>
          <w:szCs w:val="28"/>
          <w:lang w:val="zh-CN"/>
        </w:rPr>
      </w:pPr>
      <w:r w:rsidRPr="0092150B">
        <w:rPr>
          <w:rFonts w:hint="eastAsia"/>
          <w:kern w:val="0"/>
          <w:sz w:val="28"/>
          <w:szCs w:val="28"/>
          <w:lang w:val="zh-CN"/>
        </w:rPr>
        <w:t>桩间土平均挤密系数，检测探井数不应少于总桩数的</w:t>
      </w:r>
      <w:r w:rsidRPr="0092150B">
        <w:rPr>
          <w:kern w:val="0"/>
          <w:sz w:val="28"/>
          <w:szCs w:val="28"/>
          <w:lang w:val="zh-CN"/>
        </w:rPr>
        <w:t>0.3%</w:t>
      </w:r>
      <w:r w:rsidRPr="0092150B">
        <w:rPr>
          <w:rFonts w:hint="eastAsia"/>
          <w:kern w:val="0"/>
          <w:sz w:val="28"/>
          <w:szCs w:val="28"/>
          <w:lang w:val="zh-CN"/>
        </w:rPr>
        <w:t>，且每项单体工程不得少于</w:t>
      </w:r>
      <w:r w:rsidRPr="0092150B">
        <w:rPr>
          <w:kern w:val="0"/>
          <w:sz w:val="28"/>
          <w:szCs w:val="28"/>
          <w:lang w:val="zh-CN"/>
        </w:rPr>
        <w:t>3</w:t>
      </w:r>
      <w:r w:rsidRPr="0092150B">
        <w:rPr>
          <w:rFonts w:hint="eastAsia"/>
          <w:kern w:val="0"/>
          <w:sz w:val="28"/>
          <w:szCs w:val="28"/>
          <w:lang w:val="zh-CN"/>
        </w:rPr>
        <w:t>个，桩长范围内沿桩身每</w:t>
      </w:r>
      <w:r w:rsidRPr="0092150B">
        <w:rPr>
          <w:kern w:val="0"/>
          <w:sz w:val="28"/>
          <w:szCs w:val="28"/>
          <w:lang w:val="zh-CN"/>
        </w:rPr>
        <w:t>2m</w:t>
      </w:r>
      <w:r w:rsidRPr="0092150B">
        <w:rPr>
          <w:rFonts w:hint="eastAsia"/>
          <w:kern w:val="0"/>
          <w:sz w:val="28"/>
          <w:szCs w:val="28"/>
          <w:lang w:val="zh-CN"/>
        </w:rPr>
        <w:t>取土样，桩间土平均挤密系数合格判定满足设计要求。</w:t>
      </w:r>
    </w:p>
    <w:p w14:paraId="69976399" w14:textId="109C21D1" w:rsidR="00822B13" w:rsidRPr="0092150B" w:rsidRDefault="00822B13" w:rsidP="00C925D9">
      <w:pPr>
        <w:pStyle w:val="23"/>
        <w:spacing w:beforeLines="50" w:before="120" w:after="0" w:line="360" w:lineRule="auto"/>
        <w:outlineLvl w:val="2"/>
        <w:rPr>
          <w:kern w:val="0"/>
          <w:sz w:val="28"/>
          <w:szCs w:val="28"/>
          <w:lang w:val="zh-CN"/>
        </w:rPr>
      </w:pPr>
      <w:bookmarkStart w:id="46" w:name="_Toc81578048"/>
      <w:bookmarkStart w:id="47" w:name="_Toc81578408"/>
      <w:r w:rsidRPr="001E4A1D">
        <w:rPr>
          <w:b/>
          <w:bCs/>
          <w:kern w:val="0"/>
          <w:sz w:val="28"/>
          <w:szCs w:val="28"/>
          <w:lang w:val="zh-CN"/>
        </w:rPr>
        <w:t>4.1.12</w:t>
      </w:r>
      <w:r w:rsidRPr="0092150B">
        <w:rPr>
          <w:rFonts w:hint="eastAsia"/>
          <w:kern w:val="0"/>
          <w:sz w:val="28"/>
          <w:szCs w:val="28"/>
          <w:lang w:val="zh-CN"/>
        </w:rPr>
        <w:t>夯实水泥土桩复合地基应进行复合地基承载力、单桩承载力、桩身完整性或桩体填料平均压实系数、桩身强度检测，并应符合下列规定：</w:t>
      </w:r>
      <w:bookmarkEnd w:id="46"/>
      <w:bookmarkEnd w:id="47"/>
    </w:p>
    <w:p w14:paraId="6FD4C29D" w14:textId="77777777" w:rsidR="00822B13" w:rsidRPr="0092150B" w:rsidRDefault="00822B13" w:rsidP="00C925D9">
      <w:pPr>
        <w:pStyle w:val="23"/>
        <w:numPr>
          <w:ilvl w:val="0"/>
          <w:numId w:val="66"/>
        </w:numPr>
        <w:spacing w:before="120" w:after="0" w:line="360" w:lineRule="auto"/>
        <w:ind w:left="0" w:firstLine="420"/>
        <w:rPr>
          <w:kern w:val="0"/>
          <w:sz w:val="28"/>
          <w:szCs w:val="28"/>
          <w:lang w:val="zh-CN"/>
        </w:rPr>
      </w:pPr>
      <w:r w:rsidRPr="0092150B">
        <w:rPr>
          <w:rFonts w:hint="eastAsia"/>
          <w:kern w:val="0"/>
          <w:sz w:val="28"/>
          <w:szCs w:val="28"/>
          <w:lang w:val="zh-CN"/>
        </w:rPr>
        <w:t>复合地基承载力、单桩承载力试验方法、合格判定应符合现行行业标准《建筑地基检测技术规范》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的规定；检测数量不得少于总桩数的</w:t>
      </w:r>
      <w:r w:rsidRPr="0092150B">
        <w:rPr>
          <w:kern w:val="0"/>
          <w:sz w:val="28"/>
          <w:szCs w:val="28"/>
          <w:lang w:val="zh-CN"/>
        </w:rPr>
        <w:t>1%</w:t>
      </w:r>
      <w:r w:rsidRPr="0092150B">
        <w:rPr>
          <w:rFonts w:hint="eastAsia"/>
          <w:kern w:val="0"/>
          <w:sz w:val="28"/>
          <w:szCs w:val="28"/>
          <w:lang w:val="zh-CN"/>
        </w:rPr>
        <w:t>，且每个单体工程复合地基静载荷试验不得少于</w:t>
      </w:r>
      <w:r w:rsidRPr="0092150B">
        <w:rPr>
          <w:kern w:val="0"/>
          <w:sz w:val="28"/>
          <w:szCs w:val="28"/>
          <w:lang w:val="zh-CN"/>
        </w:rPr>
        <w:t>3</w:t>
      </w:r>
      <w:r w:rsidRPr="0092150B">
        <w:rPr>
          <w:rFonts w:hint="eastAsia"/>
          <w:kern w:val="0"/>
          <w:sz w:val="28"/>
          <w:szCs w:val="28"/>
          <w:lang w:val="zh-CN"/>
        </w:rPr>
        <w:t>点。</w:t>
      </w:r>
    </w:p>
    <w:p w14:paraId="503AFFAA" w14:textId="77777777" w:rsidR="00822B13" w:rsidRPr="0092150B" w:rsidRDefault="00822B13" w:rsidP="00C925D9">
      <w:pPr>
        <w:pStyle w:val="23"/>
        <w:numPr>
          <w:ilvl w:val="0"/>
          <w:numId w:val="66"/>
        </w:numPr>
        <w:spacing w:before="120" w:after="0" w:line="360" w:lineRule="auto"/>
        <w:ind w:left="0" w:firstLine="420"/>
        <w:rPr>
          <w:kern w:val="0"/>
          <w:sz w:val="28"/>
          <w:szCs w:val="28"/>
          <w:lang w:val="zh-CN"/>
        </w:rPr>
      </w:pPr>
      <w:r w:rsidRPr="0092150B">
        <w:rPr>
          <w:rFonts w:hint="eastAsia"/>
          <w:kern w:val="0"/>
          <w:sz w:val="28"/>
          <w:szCs w:val="28"/>
          <w:lang w:val="zh-CN"/>
        </w:rPr>
        <w:t>桩体强度大于</w:t>
      </w:r>
      <w:r w:rsidRPr="0092150B">
        <w:rPr>
          <w:kern w:val="0"/>
          <w:sz w:val="28"/>
          <w:szCs w:val="28"/>
          <w:lang w:val="zh-CN"/>
        </w:rPr>
        <w:t>8MPa</w:t>
      </w:r>
      <w:r w:rsidRPr="0092150B">
        <w:rPr>
          <w:rFonts w:hint="eastAsia"/>
          <w:kern w:val="0"/>
          <w:sz w:val="28"/>
          <w:szCs w:val="28"/>
          <w:lang w:val="zh-CN"/>
        </w:rPr>
        <w:t>时应采用低应变法检测桩身完整性，抽检频率为总桩的</w:t>
      </w:r>
      <w:r w:rsidRPr="0092150B">
        <w:rPr>
          <w:kern w:val="0"/>
          <w:sz w:val="28"/>
          <w:szCs w:val="28"/>
          <w:lang w:val="zh-CN"/>
        </w:rPr>
        <w:t>10</w:t>
      </w:r>
      <w:r w:rsidRPr="0092150B">
        <w:rPr>
          <w:rFonts w:hint="eastAsia"/>
          <w:kern w:val="0"/>
          <w:sz w:val="28"/>
          <w:szCs w:val="28"/>
          <w:lang w:val="zh-CN"/>
        </w:rPr>
        <w:t>％，且不少于</w:t>
      </w:r>
      <w:r w:rsidRPr="0092150B">
        <w:rPr>
          <w:kern w:val="0"/>
          <w:sz w:val="28"/>
          <w:szCs w:val="28"/>
          <w:lang w:val="zh-CN"/>
        </w:rPr>
        <w:t>3</w:t>
      </w:r>
      <w:r w:rsidRPr="0092150B">
        <w:rPr>
          <w:rFonts w:hint="eastAsia"/>
          <w:kern w:val="0"/>
          <w:sz w:val="28"/>
          <w:szCs w:val="28"/>
          <w:lang w:val="zh-CN"/>
        </w:rPr>
        <w:t>根，低应变法的试验方法、合格判定应符合现行行业标准《建筑地基检测技术规范》</w:t>
      </w:r>
      <w:r w:rsidRPr="0092150B">
        <w:rPr>
          <w:kern w:val="0"/>
          <w:sz w:val="28"/>
          <w:szCs w:val="28"/>
          <w:lang w:val="zh-CN"/>
        </w:rPr>
        <w:t>JGJ340</w:t>
      </w:r>
      <w:r w:rsidRPr="0092150B">
        <w:rPr>
          <w:rFonts w:hint="eastAsia"/>
          <w:kern w:val="0"/>
          <w:sz w:val="28"/>
          <w:szCs w:val="28"/>
          <w:lang w:val="zh-CN"/>
        </w:rPr>
        <w:t>的规定；小于</w:t>
      </w:r>
      <w:r w:rsidRPr="0092150B">
        <w:rPr>
          <w:kern w:val="0"/>
          <w:sz w:val="28"/>
          <w:szCs w:val="28"/>
          <w:lang w:val="zh-CN"/>
        </w:rPr>
        <w:t>8MPa</w:t>
      </w:r>
      <w:r w:rsidRPr="0092150B">
        <w:rPr>
          <w:rFonts w:hint="eastAsia"/>
          <w:kern w:val="0"/>
          <w:sz w:val="28"/>
          <w:szCs w:val="28"/>
          <w:lang w:val="zh-CN"/>
        </w:rPr>
        <w:t>时应采用环刀法检测桩体填料平均压实系数，抽检频率为随机抽检总桩数</w:t>
      </w:r>
      <w:r w:rsidRPr="0092150B">
        <w:rPr>
          <w:kern w:val="0"/>
          <w:sz w:val="28"/>
          <w:szCs w:val="28"/>
          <w:lang w:val="zh-CN"/>
        </w:rPr>
        <w:t>1%</w:t>
      </w:r>
      <w:r w:rsidRPr="0092150B">
        <w:rPr>
          <w:rFonts w:hint="eastAsia"/>
          <w:kern w:val="0"/>
          <w:sz w:val="28"/>
          <w:szCs w:val="28"/>
          <w:lang w:val="zh-CN"/>
        </w:rPr>
        <w:t>，且不得少于</w:t>
      </w:r>
      <w:r w:rsidRPr="0092150B">
        <w:rPr>
          <w:kern w:val="0"/>
          <w:sz w:val="28"/>
          <w:szCs w:val="28"/>
          <w:lang w:val="zh-CN"/>
        </w:rPr>
        <w:t>9</w:t>
      </w:r>
      <w:r w:rsidRPr="0092150B">
        <w:rPr>
          <w:rFonts w:hint="eastAsia"/>
          <w:kern w:val="0"/>
          <w:sz w:val="28"/>
          <w:szCs w:val="28"/>
          <w:lang w:val="zh-CN"/>
        </w:rPr>
        <w:t>根，桩长范围内沿桩身每</w:t>
      </w:r>
      <w:r w:rsidRPr="0092150B">
        <w:rPr>
          <w:kern w:val="0"/>
          <w:sz w:val="28"/>
          <w:szCs w:val="28"/>
          <w:lang w:val="zh-CN"/>
        </w:rPr>
        <w:t>2m</w:t>
      </w:r>
      <w:r w:rsidRPr="0092150B">
        <w:rPr>
          <w:rFonts w:hint="eastAsia"/>
          <w:kern w:val="0"/>
          <w:sz w:val="28"/>
          <w:szCs w:val="28"/>
          <w:lang w:val="zh-CN"/>
        </w:rPr>
        <w:t>取土样，试验方法应符合现行行业标准《铁路工程土工试验规程》</w:t>
      </w:r>
      <w:r w:rsidRPr="0092150B">
        <w:rPr>
          <w:kern w:val="0"/>
          <w:sz w:val="28"/>
          <w:szCs w:val="28"/>
          <w:lang w:val="zh-CN"/>
        </w:rPr>
        <w:t>TB 10102</w:t>
      </w:r>
      <w:r w:rsidRPr="0092150B">
        <w:rPr>
          <w:rFonts w:hint="eastAsia"/>
          <w:kern w:val="0"/>
          <w:sz w:val="28"/>
          <w:szCs w:val="28"/>
          <w:lang w:val="zh-CN"/>
        </w:rPr>
        <w:t>的规定，桩体填料平均压实系数合格判定为≥</w:t>
      </w:r>
      <w:r w:rsidRPr="0092150B">
        <w:rPr>
          <w:kern w:val="0"/>
          <w:sz w:val="28"/>
          <w:szCs w:val="28"/>
          <w:lang w:val="zh-CN"/>
        </w:rPr>
        <w:t>0.97</w:t>
      </w:r>
      <w:r w:rsidRPr="0092150B">
        <w:rPr>
          <w:rFonts w:hint="eastAsia"/>
          <w:kern w:val="0"/>
          <w:sz w:val="28"/>
          <w:szCs w:val="28"/>
          <w:lang w:val="zh-CN"/>
        </w:rPr>
        <w:t>；</w:t>
      </w:r>
    </w:p>
    <w:p w14:paraId="026EF58D" w14:textId="77777777" w:rsidR="00822B13" w:rsidRPr="0092150B" w:rsidRDefault="00822B13" w:rsidP="00C925D9">
      <w:pPr>
        <w:pStyle w:val="23"/>
        <w:numPr>
          <w:ilvl w:val="0"/>
          <w:numId w:val="66"/>
        </w:numPr>
        <w:spacing w:before="120" w:after="0" w:line="360" w:lineRule="auto"/>
        <w:ind w:left="0" w:firstLine="420"/>
        <w:rPr>
          <w:kern w:val="0"/>
          <w:sz w:val="28"/>
          <w:szCs w:val="28"/>
          <w:lang w:val="zh-CN"/>
        </w:rPr>
      </w:pPr>
      <w:r w:rsidRPr="0092150B">
        <w:rPr>
          <w:rFonts w:hint="eastAsia"/>
          <w:kern w:val="0"/>
          <w:sz w:val="28"/>
          <w:szCs w:val="28"/>
          <w:lang w:val="zh-CN"/>
        </w:rPr>
        <w:t>桩身强度采用</w:t>
      </w:r>
      <w:r w:rsidRPr="0092150B">
        <w:rPr>
          <w:kern w:val="0"/>
          <w:sz w:val="28"/>
          <w:szCs w:val="28"/>
          <w:lang w:val="zh-CN"/>
        </w:rPr>
        <w:t>28d</w:t>
      </w:r>
      <w:r w:rsidRPr="0092150B">
        <w:rPr>
          <w:rFonts w:hint="eastAsia"/>
          <w:kern w:val="0"/>
          <w:sz w:val="28"/>
          <w:szCs w:val="28"/>
          <w:lang w:val="zh-CN"/>
        </w:rPr>
        <w:t>试块抗压强度进行检测，抽检频率为总桩数</w:t>
      </w:r>
      <w:r w:rsidRPr="0092150B">
        <w:rPr>
          <w:kern w:val="0"/>
          <w:sz w:val="28"/>
          <w:szCs w:val="28"/>
          <w:lang w:val="zh-CN"/>
        </w:rPr>
        <w:t>0.5%</w:t>
      </w:r>
      <w:r w:rsidRPr="0092150B">
        <w:rPr>
          <w:rFonts w:hint="eastAsia"/>
          <w:kern w:val="0"/>
          <w:sz w:val="28"/>
          <w:szCs w:val="28"/>
          <w:lang w:val="zh-CN"/>
        </w:rPr>
        <w:t>，且不少于</w:t>
      </w:r>
      <w:r w:rsidRPr="0092150B">
        <w:rPr>
          <w:kern w:val="0"/>
          <w:sz w:val="28"/>
          <w:szCs w:val="28"/>
          <w:lang w:val="zh-CN"/>
        </w:rPr>
        <w:t>3</w:t>
      </w:r>
      <w:r w:rsidRPr="0092150B">
        <w:rPr>
          <w:rFonts w:hint="eastAsia"/>
          <w:kern w:val="0"/>
          <w:sz w:val="28"/>
          <w:szCs w:val="28"/>
          <w:lang w:val="zh-CN"/>
        </w:rPr>
        <w:t>根，桩身强度合格判定不小于设计要求。</w:t>
      </w:r>
    </w:p>
    <w:p w14:paraId="75CEDF10" w14:textId="2461A81E" w:rsidR="00822B13" w:rsidRPr="0092150B" w:rsidRDefault="00822B13" w:rsidP="00C925D9">
      <w:pPr>
        <w:pStyle w:val="23"/>
        <w:spacing w:beforeLines="50" w:before="120" w:after="0" w:line="360" w:lineRule="auto"/>
        <w:outlineLvl w:val="2"/>
        <w:rPr>
          <w:kern w:val="0"/>
          <w:sz w:val="28"/>
          <w:szCs w:val="28"/>
          <w:lang w:val="zh-CN"/>
        </w:rPr>
      </w:pPr>
      <w:bookmarkStart w:id="48" w:name="_Toc81578049"/>
      <w:bookmarkStart w:id="49" w:name="_Toc81578409"/>
      <w:r w:rsidRPr="001E4A1D">
        <w:rPr>
          <w:b/>
          <w:bCs/>
          <w:kern w:val="0"/>
          <w:sz w:val="28"/>
          <w:szCs w:val="28"/>
          <w:lang w:val="zh-CN"/>
        </w:rPr>
        <w:t>4.1.13</w:t>
      </w:r>
      <w:r w:rsidRPr="0092150B">
        <w:rPr>
          <w:rFonts w:hint="eastAsia"/>
          <w:kern w:val="0"/>
          <w:sz w:val="28"/>
          <w:szCs w:val="28"/>
          <w:lang w:val="zh-CN"/>
        </w:rPr>
        <w:t>水泥粉煤灰碎石桩复合地基应进行复合地基静载荷试验、单桩承载力、桩身完整性检测，并应符合下列规定：</w:t>
      </w:r>
      <w:bookmarkEnd w:id="48"/>
      <w:bookmarkEnd w:id="49"/>
    </w:p>
    <w:p w14:paraId="1C50558A" w14:textId="77777777" w:rsidR="00822B13" w:rsidRPr="0092150B" w:rsidRDefault="00822B13" w:rsidP="00C925D9">
      <w:pPr>
        <w:pStyle w:val="23"/>
        <w:numPr>
          <w:ilvl w:val="0"/>
          <w:numId w:val="67"/>
        </w:numPr>
        <w:spacing w:after="0" w:line="360" w:lineRule="auto"/>
        <w:ind w:left="0" w:firstLine="420"/>
        <w:rPr>
          <w:kern w:val="0"/>
          <w:sz w:val="28"/>
          <w:szCs w:val="28"/>
          <w:lang w:val="zh-CN"/>
        </w:rPr>
      </w:pPr>
      <w:r w:rsidRPr="0092150B">
        <w:rPr>
          <w:rFonts w:hint="eastAsia"/>
          <w:kern w:val="0"/>
          <w:sz w:val="28"/>
          <w:szCs w:val="28"/>
          <w:lang w:val="zh-CN"/>
        </w:rPr>
        <w:t>复合地基承载力、单桩承载力试验方法、合格判定应符合现行行业标准《建筑地基检测技术规范》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的规定；检测数量不得少于总桩数的</w:t>
      </w:r>
      <w:r w:rsidRPr="0092150B">
        <w:rPr>
          <w:kern w:val="0"/>
          <w:sz w:val="28"/>
          <w:szCs w:val="28"/>
          <w:lang w:val="zh-CN"/>
        </w:rPr>
        <w:t>1%</w:t>
      </w:r>
      <w:r w:rsidRPr="0092150B">
        <w:rPr>
          <w:rFonts w:hint="eastAsia"/>
          <w:kern w:val="0"/>
          <w:sz w:val="28"/>
          <w:szCs w:val="28"/>
          <w:lang w:val="zh-CN"/>
        </w:rPr>
        <w:t>，且每个单体工程复合地基静载荷试验不得少于</w:t>
      </w:r>
      <w:r w:rsidRPr="0092150B">
        <w:rPr>
          <w:kern w:val="0"/>
          <w:sz w:val="28"/>
          <w:szCs w:val="28"/>
          <w:lang w:val="zh-CN"/>
        </w:rPr>
        <w:t>3</w:t>
      </w:r>
      <w:r w:rsidRPr="0092150B">
        <w:rPr>
          <w:rFonts w:hint="eastAsia"/>
          <w:kern w:val="0"/>
          <w:sz w:val="28"/>
          <w:szCs w:val="28"/>
          <w:lang w:val="zh-CN"/>
        </w:rPr>
        <w:t>点。</w:t>
      </w:r>
    </w:p>
    <w:p w14:paraId="50EE48C1" w14:textId="77777777" w:rsidR="00822B13" w:rsidRPr="0092150B" w:rsidRDefault="00822B13" w:rsidP="00C925D9">
      <w:pPr>
        <w:pStyle w:val="23"/>
        <w:numPr>
          <w:ilvl w:val="0"/>
          <w:numId w:val="67"/>
        </w:numPr>
        <w:spacing w:after="0" w:line="360" w:lineRule="auto"/>
        <w:ind w:left="0" w:firstLine="420"/>
        <w:rPr>
          <w:kern w:val="0"/>
          <w:sz w:val="28"/>
          <w:szCs w:val="28"/>
          <w:lang w:val="zh-CN"/>
        </w:rPr>
      </w:pPr>
      <w:r w:rsidRPr="0092150B">
        <w:rPr>
          <w:rFonts w:hint="eastAsia"/>
          <w:kern w:val="0"/>
          <w:sz w:val="28"/>
          <w:szCs w:val="28"/>
          <w:lang w:val="zh-CN"/>
        </w:rPr>
        <w:t>桩身完整性采用低应变法检测，抽检频率为总桩数的</w:t>
      </w:r>
      <w:r w:rsidRPr="0092150B">
        <w:rPr>
          <w:kern w:val="0"/>
          <w:sz w:val="28"/>
          <w:szCs w:val="28"/>
          <w:lang w:val="zh-CN"/>
        </w:rPr>
        <w:t>20</w:t>
      </w:r>
      <w:r w:rsidRPr="0092150B">
        <w:rPr>
          <w:rFonts w:hint="eastAsia"/>
          <w:kern w:val="0"/>
          <w:sz w:val="28"/>
          <w:szCs w:val="28"/>
          <w:lang w:val="zh-CN"/>
        </w:rPr>
        <w:t>％，且不</w:t>
      </w:r>
      <w:r w:rsidRPr="0092150B">
        <w:rPr>
          <w:rFonts w:hint="eastAsia"/>
          <w:kern w:val="0"/>
          <w:sz w:val="28"/>
          <w:szCs w:val="28"/>
          <w:lang w:val="zh-CN"/>
        </w:rPr>
        <w:lastRenderedPageBreak/>
        <w:t>少于</w:t>
      </w:r>
      <w:r w:rsidRPr="0092150B">
        <w:rPr>
          <w:kern w:val="0"/>
          <w:sz w:val="28"/>
          <w:szCs w:val="28"/>
          <w:lang w:val="zh-CN"/>
        </w:rPr>
        <w:t>10</w:t>
      </w:r>
      <w:r w:rsidRPr="0092150B">
        <w:rPr>
          <w:rFonts w:hint="eastAsia"/>
          <w:kern w:val="0"/>
          <w:sz w:val="28"/>
          <w:szCs w:val="28"/>
          <w:lang w:val="zh-CN"/>
        </w:rPr>
        <w:t>根。每个承台下的桩不应少于</w:t>
      </w:r>
      <w:r w:rsidRPr="0092150B">
        <w:rPr>
          <w:kern w:val="0"/>
          <w:sz w:val="28"/>
          <w:szCs w:val="28"/>
          <w:lang w:val="zh-CN"/>
        </w:rPr>
        <w:t>1</w:t>
      </w:r>
      <w:r w:rsidRPr="0092150B">
        <w:rPr>
          <w:rFonts w:hint="eastAsia"/>
          <w:kern w:val="0"/>
          <w:sz w:val="28"/>
          <w:szCs w:val="28"/>
          <w:lang w:val="zh-CN"/>
        </w:rPr>
        <w:t>根，其试验方法、合格判定应符合现行行业标准《建筑地基检测技术规范》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p>
    <w:p w14:paraId="6069E1BD" w14:textId="28F5D36F" w:rsidR="00822B13" w:rsidRPr="0092150B" w:rsidRDefault="00822B13" w:rsidP="00C925D9">
      <w:pPr>
        <w:pStyle w:val="23"/>
        <w:spacing w:beforeLines="50" w:before="120" w:after="0" w:line="360" w:lineRule="auto"/>
        <w:outlineLvl w:val="2"/>
        <w:rPr>
          <w:kern w:val="0"/>
          <w:sz w:val="28"/>
          <w:szCs w:val="28"/>
          <w:lang w:val="zh-CN"/>
        </w:rPr>
      </w:pPr>
      <w:bookmarkStart w:id="50" w:name="_Toc81578050"/>
      <w:bookmarkStart w:id="51" w:name="_Toc81578410"/>
      <w:r w:rsidRPr="001E4A1D">
        <w:rPr>
          <w:b/>
          <w:bCs/>
          <w:kern w:val="0"/>
          <w:sz w:val="28"/>
          <w:szCs w:val="28"/>
          <w:lang w:val="zh-CN"/>
        </w:rPr>
        <w:t>4.1.14</w:t>
      </w:r>
      <w:r w:rsidRPr="0092150B">
        <w:rPr>
          <w:rFonts w:hint="eastAsia"/>
          <w:kern w:val="0"/>
          <w:sz w:val="28"/>
          <w:szCs w:val="28"/>
          <w:lang w:val="zh-CN"/>
        </w:rPr>
        <w:t>柱锤冲扩桩复合地基应进行桩身及桩间土密实度和复合地基承载力检测，并应符合下列规定：</w:t>
      </w:r>
      <w:bookmarkEnd w:id="50"/>
      <w:bookmarkEnd w:id="51"/>
    </w:p>
    <w:p w14:paraId="5905F064" w14:textId="77777777" w:rsidR="00822B13" w:rsidRPr="0092150B" w:rsidRDefault="00822B13" w:rsidP="00C925D9">
      <w:pPr>
        <w:pStyle w:val="23"/>
        <w:numPr>
          <w:ilvl w:val="0"/>
          <w:numId w:val="68"/>
        </w:numPr>
        <w:spacing w:after="0" w:line="360" w:lineRule="auto"/>
        <w:ind w:left="0" w:firstLine="420"/>
        <w:rPr>
          <w:kern w:val="0"/>
          <w:sz w:val="28"/>
          <w:szCs w:val="28"/>
          <w:lang w:val="zh-CN"/>
        </w:rPr>
      </w:pPr>
      <w:r w:rsidRPr="0092150B">
        <w:rPr>
          <w:rFonts w:hint="eastAsia"/>
          <w:kern w:val="0"/>
          <w:sz w:val="28"/>
          <w:szCs w:val="28"/>
          <w:lang w:val="zh-CN"/>
        </w:rPr>
        <w:t>桩身及桩间土密实度应采用重型动力触探或标准贯入试验进行检测，抽检总桩数</w:t>
      </w:r>
      <w:r w:rsidRPr="0092150B">
        <w:rPr>
          <w:kern w:val="0"/>
          <w:sz w:val="28"/>
          <w:szCs w:val="28"/>
          <w:lang w:val="zh-CN"/>
        </w:rPr>
        <w:t>2%</w:t>
      </w:r>
      <w:r w:rsidRPr="0092150B">
        <w:rPr>
          <w:rFonts w:hint="eastAsia"/>
          <w:kern w:val="0"/>
          <w:sz w:val="28"/>
          <w:szCs w:val="28"/>
          <w:lang w:val="zh-CN"/>
        </w:rPr>
        <w:t>，每个单体工程桩身及桩间土总检验点数均不应少于</w:t>
      </w:r>
      <w:r w:rsidRPr="0092150B">
        <w:rPr>
          <w:kern w:val="0"/>
          <w:sz w:val="28"/>
          <w:szCs w:val="28"/>
          <w:lang w:val="zh-CN"/>
        </w:rPr>
        <w:t>6</w:t>
      </w:r>
      <w:r w:rsidRPr="0092150B">
        <w:rPr>
          <w:rFonts w:hint="eastAsia"/>
          <w:kern w:val="0"/>
          <w:sz w:val="28"/>
          <w:szCs w:val="28"/>
          <w:lang w:val="zh-CN"/>
        </w:rPr>
        <w:t>点，桩长范围内沿桩身每</w:t>
      </w:r>
      <w:r w:rsidRPr="0092150B">
        <w:rPr>
          <w:kern w:val="0"/>
          <w:sz w:val="28"/>
          <w:szCs w:val="28"/>
          <w:lang w:val="zh-CN"/>
        </w:rPr>
        <w:t>2m</w:t>
      </w:r>
      <w:r w:rsidRPr="0092150B">
        <w:rPr>
          <w:rFonts w:hint="eastAsia"/>
          <w:kern w:val="0"/>
          <w:sz w:val="28"/>
          <w:szCs w:val="28"/>
          <w:lang w:val="zh-CN"/>
        </w:rPr>
        <w:t>取土样。其试验方法应符合现行行业标准《建筑地基检测技术规范》</w:t>
      </w:r>
      <w:r w:rsidRPr="0092150B">
        <w:rPr>
          <w:kern w:val="0"/>
          <w:sz w:val="28"/>
          <w:szCs w:val="28"/>
          <w:lang w:val="zh-CN"/>
        </w:rPr>
        <w:t>JGJ 340</w:t>
      </w:r>
      <w:r w:rsidRPr="0092150B">
        <w:rPr>
          <w:rFonts w:hint="eastAsia"/>
          <w:kern w:val="0"/>
          <w:sz w:val="28"/>
          <w:szCs w:val="28"/>
          <w:lang w:val="zh-CN"/>
        </w:rPr>
        <w:t>的规定；桩身及桩间土密实度均应满足设计要求，对不合格的注浆区应在重复注浆后进行复检。</w:t>
      </w:r>
    </w:p>
    <w:p w14:paraId="53E41946" w14:textId="77777777" w:rsidR="00822B13" w:rsidRPr="0092150B" w:rsidRDefault="00822B13" w:rsidP="00C925D9">
      <w:pPr>
        <w:pStyle w:val="23"/>
        <w:numPr>
          <w:ilvl w:val="0"/>
          <w:numId w:val="68"/>
        </w:numPr>
        <w:spacing w:after="0" w:line="360" w:lineRule="auto"/>
        <w:ind w:left="0" w:firstLine="420"/>
        <w:rPr>
          <w:kern w:val="0"/>
          <w:sz w:val="28"/>
          <w:szCs w:val="28"/>
          <w:lang w:val="zh-CN"/>
        </w:rPr>
      </w:pPr>
      <w:r w:rsidRPr="0092150B">
        <w:rPr>
          <w:rFonts w:hint="eastAsia"/>
          <w:kern w:val="0"/>
          <w:sz w:val="28"/>
          <w:szCs w:val="28"/>
          <w:lang w:val="zh-CN"/>
        </w:rPr>
        <w:t>复合地基承载力采用平板载荷试验进行检测，检测数量不得少于总桩数的</w:t>
      </w:r>
      <w:r w:rsidRPr="0092150B">
        <w:rPr>
          <w:kern w:val="0"/>
          <w:sz w:val="28"/>
          <w:szCs w:val="28"/>
          <w:lang w:val="zh-CN"/>
        </w:rPr>
        <w:t>1%</w:t>
      </w:r>
      <w:r w:rsidRPr="0092150B">
        <w:rPr>
          <w:rFonts w:hint="eastAsia"/>
          <w:kern w:val="0"/>
          <w:sz w:val="28"/>
          <w:szCs w:val="28"/>
          <w:lang w:val="zh-CN"/>
        </w:rPr>
        <w:t>，且每个单体工程复合地基静载荷试验不得少于</w:t>
      </w:r>
      <w:r w:rsidRPr="0092150B">
        <w:rPr>
          <w:kern w:val="0"/>
          <w:sz w:val="28"/>
          <w:szCs w:val="28"/>
          <w:lang w:val="zh-CN"/>
        </w:rPr>
        <w:t>3</w:t>
      </w:r>
      <w:r w:rsidRPr="0092150B">
        <w:rPr>
          <w:rFonts w:hint="eastAsia"/>
          <w:kern w:val="0"/>
          <w:sz w:val="28"/>
          <w:szCs w:val="28"/>
          <w:lang w:val="zh-CN"/>
        </w:rPr>
        <w:t>点，试验方法、合格判定应符合现行行业标准《建筑地基检测技术规范》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p>
    <w:p w14:paraId="70AA7050" w14:textId="6FAFA067" w:rsidR="00822B13" w:rsidRPr="0092150B" w:rsidRDefault="00822B13" w:rsidP="00C925D9">
      <w:pPr>
        <w:pStyle w:val="23"/>
        <w:spacing w:after="0" w:line="360" w:lineRule="auto"/>
        <w:outlineLvl w:val="2"/>
        <w:rPr>
          <w:kern w:val="0"/>
          <w:sz w:val="28"/>
          <w:szCs w:val="28"/>
          <w:lang w:val="zh-CN"/>
        </w:rPr>
      </w:pPr>
      <w:bookmarkStart w:id="52" w:name="_Toc81578051"/>
      <w:bookmarkStart w:id="53" w:name="_Toc81578411"/>
      <w:r w:rsidRPr="001E4A1D">
        <w:rPr>
          <w:b/>
          <w:bCs/>
          <w:kern w:val="0"/>
          <w:sz w:val="28"/>
          <w:szCs w:val="28"/>
          <w:lang w:val="zh-CN"/>
        </w:rPr>
        <w:t>4.1.15</w:t>
      </w:r>
      <w:r w:rsidRPr="0092150B">
        <w:rPr>
          <w:rFonts w:hint="eastAsia"/>
          <w:kern w:val="0"/>
          <w:sz w:val="28"/>
          <w:szCs w:val="28"/>
          <w:lang w:val="zh-CN"/>
        </w:rPr>
        <w:t>微型桩加固复合地基应进行复合地基静载荷试验、单桩承载力、桩身完整性检测，并应符合下列规定：</w:t>
      </w:r>
      <w:bookmarkEnd w:id="52"/>
      <w:bookmarkEnd w:id="53"/>
    </w:p>
    <w:p w14:paraId="55A39DC1" w14:textId="77777777" w:rsidR="00822B13" w:rsidRPr="0092150B" w:rsidRDefault="00822B13" w:rsidP="00C925D9">
      <w:pPr>
        <w:pStyle w:val="23"/>
        <w:numPr>
          <w:ilvl w:val="0"/>
          <w:numId w:val="69"/>
        </w:numPr>
        <w:spacing w:after="0" w:line="360" w:lineRule="auto"/>
        <w:ind w:left="0" w:firstLine="420"/>
        <w:rPr>
          <w:kern w:val="0"/>
          <w:sz w:val="28"/>
          <w:szCs w:val="28"/>
          <w:lang w:val="zh-CN"/>
        </w:rPr>
      </w:pPr>
      <w:r w:rsidRPr="0092150B">
        <w:rPr>
          <w:rFonts w:hint="eastAsia"/>
          <w:kern w:val="0"/>
          <w:sz w:val="28"/>
          <w:szCs w:val="28"/>
          <w:lang w:val="zh-CN"/>
        </w:rPr>
        <w:t>复合地基承载力、单桩承载力试验方法、合格判定应符合现行行业标准《建筑地基检测技术规范》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的规定；检测数量不得少于总桩数的</w:t>
      </w:r>
      <w:r w:rsidRPr="0092150B">
        <w:rPr>
          <w:kern w:val="0"/>
          <w:sz w:val="28"/>
          <w:szCs w:val="28"/>
          <w:lang w:val="zh-CN"/>
        </w:rPr>
        <w:t>1%</w:t>
      </w:r>
      <w:r w:rsidRPr="0092150B">
        <w:rPr>
          <w:rFonts w:hint="eastAsia"/>
          <w:kern w:val="0"/>
          <w:sz w:val="28"/>
          <w:szCs w:val="28"/>
          <w:lang w:val="zh-CN"/>
        </w:rPr>
        <w:t>，且每个单体工程复合地基静载荷试验不得少于</w:t>
      </w:r>
      <w:r w:rsidRPr="0092150B">
        <w:rPr>
          <w:kern w:val="0"/>
          <w:sz w:val="28"/>
          <w:szCs w:val="28"/>
          <w:lang w:val="zh-CN"/>
        </w:rPr>
        <w:t>3</w:t>
      </w:r>
      <w:r w:rsidRPr="0092150B">
        <w:rPr>
          <w:rFonts w:hint="eastAsia"/>
          <w:kern w:val="0"/>
          <w:sz w:val="28"/>
          <w:szCs w:val="28"/>
          <w:lang w:val="zh-CN"/>
        </w:rPr>
        <w:t>点；</w:t>
      </w:r>
    </w:p>
    <w:p w14:paraId="00E7D626" w14:textId="77777777" w:rsidR="00822B13" w:rsidRPr="0092150B" w:rsidRDefault="00822B13" w:rsidP="00C925D9">
      <w:pPr>
        <w:pStyle w:val="23"/>
        <w:numPr>
          <w:ilvl w:val="0"/>
          <w:numId w:val="69"/>
        </w:numPr>
        <w:spacing w:after="0" w:line="360" w:lineRule="auto"/>
        <w:ind w:left="0" w:firstLine="420"/>
        <w:rPr>
          <w:kern w:val="0"/>
          <w:sz w:val="28"/>
          <w:szCs w:val="28"/>
          <w:lang w:val="zh-CN"/>
        </w:rPr>
      </w:pPr>
      <w:r w:rsidRPr="0092150B">
        <w:rPr>
          <w:rFonts w:hint="eastAsia"/>
          <w:kern w:val="0"/>
          <w:sz w:val="28"/>
          <w:szCs w:val="28"/>
          <w:lang w:val="zh-CN"/>
        </w:rPr>
        <w:t>微型桩加固复合地基采用低应变法检测桩身完整性，抽检频率为总桩数的</w:t>
      </w:r>
      <w:r w:rsidRPr="0092150B">
        <w:rPr>
          <w:kern w:val="0"/>
          <w:sz w:val="28"/>
          <w:szCs w:val="28"/>
          <w:lang w:val="zh-CN"/>
        </w:rPr>
        <w:t>10</w:t>
      </w:r>
      <w:r w:rsidRPr="0092150B">
        <w:rPr>
          <w:rFonts w:hint="eastAsia"/>
          <w:kern w:val="0"/>
          <w:sz w:val="28"/>
          <w:szCs w:val="28"/>
          <w:lang w:val="zh-CN"/>
        </w:rPr>
        <w:t>％，且不少于</w:t>
      </w:r>
      <w:r w:rsidRPr="0092150B">
        <w:rPr>
          <w:kern w:val="0"/>
          <w:sz w:val="28"/>
          <w:szCs w:val="28"/>
          <w:lang w:val="zh-CN"/>
        </w:rPr>
        <w:t>10</w:t>
      </w:r>
      <w:r w:rsidRPr="0092150B">
        <w:rPr>
          <w:rFonts w:hint="eastAsia"/>
          <w:kern w:val="0"/>
          <w:sz w:val="28"/>
          <w:szCs w:val="28"/>
          <w:lang w:val="zh-CN"/>
        </w:rPr>
        <w:t>根。每个承台下的桩不应少于</w:t>
      </w:r>
      <w:r w:rsidRPr="0092150B">
        <w:rPr>
          <w:kern w:val="0"/>
          <w:sz w:val="28"/>
          <w:szCs w:val="28"/>
          <w:lang w:val="zh-CN"/>
        </w:rPr>
        <w:t>1</w:t>
      </w:r>
      <w:r w:rsidRPr="0092150B">
        <w:rPr>
          <w:rFonts w:hint="eastAsia"/>
          <w:kern w:val="0"/>
          <w:sz w:val="28"/>
          <w:szCs w:val="28"/>
          <w:lang w:val="zh-CN"/>
        </w:rPr>
        <w:t>根，其试验方法、合格判定应符合现行行业标准《建筑地基检测技术规范》</w:t>
      </w:r>
      <w:r w:rsidRPr="0092150B">
        <w:rPr>
          <w:kern w:val="0"/>
          <w:sz w:val="28"/>
          <w:szCs w:val="28"/>
          <w:lang w:val="zh-CN"/>
        </w:rPr>
        <w:t>JGJ 340</w:t>
      </w:r>
      <w:r w:rsidRPr="0092150B">
        <w:rPr>
          <w:rFonts w:hint="eastAsia"/>
          <w:kern w:val="0"/>
          <w:sz w:val="28"/>
          <w:szCs w:val="28"/>
          <w:lang w:val="zh-CN"/>
        </w:rPr>
        <w:t>的规定。</w:t>
      </w:r>
    </w:p>
    <w:p w14:paraId="5F4EF595" w14:textId="38C4192D" w:rsidR="00030F47" w:rsidRPr="0092150B" w:rsidRDefault="00AA168F" w:rsidP="00C925D9">
      <w:pPr>
        <w:pStyle w:val="23"/>
        <w:spacing w:after="0" w:line="360" w:lineRule="auto"/>
        <w:outlineLvl w:val="2"/>
        <w:rPr>
          <w:sz w:val="28"/>
          <w:szCs w:val="36"/>
        </w:rPr>
      </w:pPr>
      <w:bookmarkStart w:id="54" w:name="_Toc81578052"/>
      <w:bookmarkStart w:id="55" w:name="_Toc81578412"/>
      <w:bookmarkEnd w:id="25"/>
      <w:r w:rsidRPr="0092150B">
        <w:rPr>
          <w:kern w:val="0"/>
          <w:sz w:val="28"/>
          <w:szCs w:val="28"/>
          <w:lang w:val="zh-CN"/>
        </w:rPr>
        <w:t>4.1.</w:t>
      </w:r>
      <w:r w:rsidR="00822B13" w:rsidRPr="0092150B">
        <w:rPr>
          <w:kern w:val="0"/>
          <w:sz w:val="28"/>
          <w:szCs w:val="28"/>
          <w:lang w:val="zh-CN"/>
        </w:rPr>
        <w:t>16</w:t>
      </w:r>
      <w:r w:rsidR="00E3316F" w:rsidRPr="0092150B">
        <w:rPr>
          <w:rFonts w:hint="eastAsia"/>
          <w:kern w:val="0"/>
          <w:sz w:val="28"/>
          <w:szCs w:val="28"/>
          <w:lang w:val="zh-CN"/>
        </w:rPr>
        <w:t>抗浮桩</w:t>
      </w:r>
      <w:r w:rsidR="00822B13" w:rsidRPr="0092150B">
        <w:rPr>
          <w:rFonts w:hint="eastAsia"/>
          <w:kern w:val="0"/>
          <w:sz w:val="28"/>
          <w:szCs w:val="28"/>
          <w:lang w:val="zh-CN"/>
        </w:rPr>
        <w:t>应进行桩身抗裂性能检验；抗浮锚杆、抗浮桩应进行抗拔试验。</w:t>
      </w:r>
      <w:bookmarkEnd w:id="54"/>
      <w:bookmarkEnd w:id="55"/>
    </w:p>
    <w:p w14:paraId="19983F47" w14:textId="2807CDBC" w:rsidR="00D510EB" w:rsidRPr="004D55EC" w:rsidRDefault="004A0FD1" w:rsidP="004D55EC">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56" w:name="_Toc82008744"/>
      <w:r w:rsidRPr="004D55EC">
        <w:rPr>
          <w:rFonts w:ascii="Times New Roman" w:eastAsia="宋体" w:hAnsi="Times New Roman" w:cs="Times New Roman"/>
          <w:kern w:val="2"/>
          <w:sz w:val="28"/>
          <w:szCs w:val="28"/>
          <w:lang w:val="en-US" w:bidi="ar-SA"/>
        </w:rPr>
        <w:lastRenderedPageBreak/>
        <w:t>4.</w:t>
      </w:r>
      <w:r w:rsidR="003C500D" w:rsidRPr="004D55EC">
        <w:rPr>
          <w:rFonts w:ascii="Times New Roman" w:eastAsia="宋体" w:hAnsi="Times New Roman" w:cs="Times New Roman"/>
          <w:kern w:val="2"/>
          <w:sz w:val="28"/>
          <w:szCs w:val="28"/>
          <w:lang w:val="en-US" w:bidi="ar-SA"/>
        </w:rPr>
        <w:t>2</w:t>
      </w:r>
      <w:r w:rsidRPr="004D55EC">
        <w:rPr>
          <w:rFonts w:ascii="Times New Roman" w:eastAsia="宋体" w:hAnsi="Times New Roman" w:cs="Times New Roman"/>
          <w:kern w:val="2"/>
          <w:sz w:val="28"/>
          <w:szCs w:val="28"/>
          <w:lang w:val="en-US" w:bidi="ar-SA"/>
        </w:rPr>
        <w:t xml:space="preserve"> </w:t>
      </w:r>
      <w:r w:rsidRPr="004D55EC">
        <w:rPr>
          <w:rFonts w:ascii="Times New Roman" w:eastAsia="宋体" w:hAnsi="Times New Roman" w:cs="Times New Roman" w:hint="eastAsia"/>
          <w:kern w:val="2"/>
          <w:sz w:val="28"/>
          <w:szCs w:val="28"/>
          <w:lang w:val="en-US" w:bidi="ar-SA"/>
        </w:rPr>
        <w:t>基坑支护</w:t>
      </w:r>
      <w:bookmarkEnd w:id="56"/>
    </w:p>
    <w:p w14:paraId="5632F138" w14:textId="67B40C79" w:rsidR="00CF29BF" w:rsidRPr="004D55EC" w:rsidRDefault="00CF29BF" w:rsidP="00C925D9">
      <w:pPr>
        <w:pStyle w:val="23"/>
        <w:numPr>
          <w:ilvl w:val="0"/>
          <w:numId w:val="56"/>
        </w:numPr>
        <w:spacing w:after="0" w:line="360" w:lineRule="auto"/>
        <w:outlineLvl w:val="2"/>
        <w:rPr>
          <w:color w:val="000000" w:themeColor="text1"/>
          <w:kern w:val="0"/>
          <w:sz w:val="28"/>
          <w:szCs w:val="28"/>
          <w:lang w:val="zh-CN"/>
        </w:rPr>
      </w:pPr>
      <w:bookmarkStart w:id="57" w:name="_Toc81578054"/>
      <w:bookmarkStart w:id="58" w:name="_Toc56438761"/>
      <w:r w:rsidRPr="004D55EC">
        <w:rPr>
          <w:rFonts w:hint="eastAsia"/>
          <w:color w:val="000000" w:themeColor="text1"/>
          <w:kern w:val="0"/>
          <w:sz w:val="28"/>
          <w:szCs w:val="28"/>
          <w:lang w:val="zh-CN"/>
        </w:rPr>
        <w:t>基坑围护桩（含冠梁）见证取样和送检检测项目应包括混凝土、钢筋（含焊接与机械连接）；工程实体质量和使用功能的检测项目应包括桩身完整性、冠梁结构实体混凝土强度检测，并应符合下列规定：</w:t>
      </w:r>
      <w:bookmarkEnd w:id="57"/>
    </w:p>
    <w:p w14:paraId="7B5CD213" w14:textId="77777777" w:rsidR="00CF29BF" w:rsidRPr="004D55EC" w:rsidRDefault="00CF29BF" w:rsidP="00C925D9">
      <w:pPr>
        <w:pStyle w:val="23"/>
        <w:numPr>
          <w:ilvl w:val="0"/>
          <w:numId w:val="18"/>
        </w:numPr>
        <w:spacing w:after="0" w:line="360" w:lineRule="auto"/>
        <w:ind w:left="0" w:firstLine="420"/>
        <w:rPr>
          <w:kern w:val="0"/>
          <w:sz w:val="28"/>
          <w:szCs w:val="28"/>
          <w:lang w:val="zh-CN"/>
        </w:rPr>
      </w:pPr>
      <w:r w:rsidRPr="004D55EC">
        <w:rPr>
          <w:rFonts w:hint="eastAsia"/>
          <w:kern w:val="0"/>
          <w:sz w:val="28"/>
          <w:szCs w:val="28"/>
          <w:lang w:val="zh-CN"/>
        </w:rPr>
        <w:t>桩体混凝土试块强度抽检频率应符合下列规定：</w:t>
      </w:r>
    </w:p>
    <w:p w14:paraId="32F40FD9" w14:textId="77777777" w:rsidR="00CF29BF" w:rsidRPr="004D55EC" w:rsidRDefault="00CF29BF" w:rsidP="00CF29BF">
      <w:pPr>
        <w:pStyle w:val="23"/>
        <w:numPr>
          <w:ilvl w:val="0"/>
          <w:numId w:val="19"/>
        </w:numPr>
        <w:spacing w:after="0" w:line="360" w:lineRule="auto"/>
        <w:ind w:leftChars="300" w:left="1080"/>
        <w:rPr>
          <w:kern w:val="0"/>
          <w:sz w:val="28"/>
          <w:szCs w:val="28"/>
          <w:lang w:val="zh-CN"/>
        </w:rPr>
      </w:pPr>
      <w:r w:rsidRPr="004D55EC">
        <w:rPr>
          <w:rFonts w:hint="eastAsia"/>
          <w:kern w:val="0"/>
          <w:sz w:val="28"/>
          <w:szCs w:val="28"/>
          <w:lang w:val="zh-CN"/>
        </w:rPr>
        <w:t>同配合比混凝土试件每</w:t>
      </w:r>
      <w:r w:rsidRPr="004D55EC">
        <w:rPr>
          <w:kern w:val="0"/>
          <w:sz w:val="28"/>
          <w:szCs w:val="28"/>
          <w:lang w:val="zh-CN"/>
        </w:rPr>
        <w:t>5</w:t>
      </w:r>
      <w:r w:rsidRPr="004D55EC">
        <w:rPr>
          <w:rFonts w:hint="eastAsia"/>
          <w:kern w:val="0"/>
          <w:sz w:val="28"/>
          <w:szCs w:val="28"/>
          <w:lang w:val="zh-CN"/>
        </w:rPr>
        <w:t>根不应少于一组；</w:t>
      </w:r>
    </w:p>
    <w:p w14:paraId="5810D5B7" w14:textId="77777777" w:rsidR="00CF29BF" w:rsidRPr="004D55EC" w:rsidRDefault="00CF29BF" w:rsidP="00CF29BF">
      <w:pPr>
        <w:pStyle w:val="23"/>
        <w:numPr>
          <w:ilvl w:val="0"/>
          <w:numId w:val="19"/>
        </w:numPr>
        <w:spacing w:after="0" w:line="360" w:lineRule="auto"/>
        <w:ind w:leftChars="300" w:left="1080"/>
        <w:rPr>
          <w:kern w:val="0"/>
          <w:sz w:val="28"/>
          <w:szCs w:val="28"/>
          <w:lang w:val="zh-CN"/>
        </w:rPr>
      </w:pPr>
      <w:r w:rsidRPr="004D55EC">
        <w:rPr>
          <w:rFonts w:hint="eastAsia"/>
          <w:kern w:val="0"/>
          <w:sz w:val="28"/>
          <w:szCs w:val="28"/>
          <w:lang w:val="zh-CN"/>
        </w:rPr>
        <w:t>直径大于</w:t>
      </w:r>
      <w:r w:rsidRPr="004D55EC">
        <w:rPr>
          <w:kern w:val="0"/>
          <w:sz w:val="28"/>
          <w:szCs w:val="28"/>
          <w:lang w:val="zh-CN"/>
        </w:rPr>
        <w:t>1m</w:t>
      </w:r>
      <w:r w:rsidRPr="004D55EC">
        <w:rPr>
          <w:rFonts w:hint="eastAsia"/>
          <w:kern w:val="0"/>
          <w:sz w:val="28"/>
          <w:szCs w:val="28"/>
          <w:lang w:val="zh-CN"/>
        </w:rPr>
        <w:t>或单桩混凝土量超过</w:t>
      </w:r>
      <w:r w:rsidRPr="004D55EC">
        <w:rPr>
          <w:kern w:val="0"/>
          <w:sz w:val="28"/>
          <w:szCs w:val="28"/>
          <w:lang w:val="zh-CN"/>
        </w:rPr>
        <w:t>25m³</w:t>
      </w:r>
      <w:r w:rsidRPr="004D55EC">
        <w:rPr>
          <w:rFonts w:hint="eastAsia"/>
          <w:kern w:val="0"/>
          <w:sz w:val="28"/>
          <w:szCs w:val="28"/>
          <w:lang w:val="zh-CN"/>
        </w:rPr>
        <w:t>的桩，每根桩应留置一组试件，直径小于或等于</w:t>
      </w:r>
      <w:r w:rsidRPr="004D55EC">
        <w:rPr>
          <w:kern w:val="0"/>
          <w:sz w:val="28"/>
          <w:szCs w:val="28"/>
          <w:lang w:val="zh-CN"/>
        </w:rPr>
        <w:t>1m</w:t>
      </w:r>
      <w:r w:rsidRPr="004D55EC">
        <w:rPr>
          <w:rFonts w:hint="eastAsia"/>
          <w:kern w:val="0"/>
          <w:sz w:val="28"/>
          <w:szCs w:val="28"/>
          <w:lang w:val="zh-CN"/>
        </w:rPr>
        <w:t>或单桩混凝土量不超过</w:t>
      </w:r>
      <w:r w:rsidRPr="004D55EC">
        <w:rPr>
          <w:kern w:val="0"/>
          <w:sz w:val="28"/>
          <w:szCs w:val="28"/>
          <w:lang w:val="zh-CN"/>
        </w:rPr>
        <w:t>25m³</w:t>
      </w:r>
      <w:r w:rsidRPr="004D55EC">
        <w:rPr>
          <w:rFonts w:hint="eastAsia"/>
          <w:kern w:val="0"/>
          <w:sz w:val="28"/>
          <w:szCs w:val="28"/>
          <w:lang w:val="zh-CN"/>
        </w:rPr>
        <w:t>的桩；</w:t>
      </w:r>
    </w:p>
    <w:p w14:paraId="18E3BE2D" w14:textId="77777777" w:rsidR="00CF29BF" w:rsidRPr="004D55EC" w:rsidRDefault="00CF29BF" w:rsidP="00CF29BF">
      <w:pPr>
        <w:pStyle w:val="23"/>
        <w:numPr>
          <w:ilvl w:val="0"/>
          <w:numId w:val="19"/>
        </w:numPr>
        <w:spacing w:after="0" w:line="360" w:lineRule="auto"/>
        <w:ind w:leftChars="300" w:left="1080"/>
        <w:rPr>
          <w:kern w:val="0"/>
          <w:sz w:val="28"/>
          <w:szCs w:val="28"/>
          <w:lang w:val="zh-CN"/>
        </w:rPr>
      </w:pPr>
      <w:r w:rsidRPr="004D55EC">
        <w:rPr>
          <w:rFonts w:hint="eastAsia"/>
          <w:kern w:val="0"/>
          <w:sz w:val="28"/>
          <w:szCs w:val="28"/>
          <w:lang w:val="zh-CN"/>
        </w:rPr>
        <w:t>每灌注台班不应少于一组试件。</w:t>
      </w:r>
    </w:p>
    <w:p w14:paraId="74037F03" w14:textId="77777777" w:rsidR="00CF29BF" w:rsidRPr="004D55EC" w:rsidRDefault="00CF29BF" w:rsidP="00C925D9">
      <w:pPr>
        <w:pStyle w:val="23"/>
        <w:numPr>
          <w:ilvl w:val="0"/>
          <w:numId w:val="18"/>
        </w:numPr>
        <w:spacing w:after="0" w:line="360" w:lineRule="auto"/>
        <w:ind w:left="0" w:firstLine="420"/>
        <w:rPr>
          <w:kern w:val="0"/>
          <w:sz w:val="28"/>
          <w:szCs w:val="28"/>
          <w:lang w:val="zh-CN"/>
        </w:rPr>
      </w:pPr>
      <w:r w:rsidRPr="004D55EC">
        <w:rPr>
          <w:rFonts w:hint="eastAsia"/>
          <w:kern w:val="0"/>
          <w:sz w:val="28"/>
          <w:szCs w:val="28"/>
          <w:lang w:val="zh-CN"/>
        </w:rPr>
        <w:t>冠梁混凝土试块强度抽检频率每台班或每</w:t>
      </w:r>
      <w:r w:rsidRPr="004D55EC">
        <w:rPr>
          <w:kern w:val="0"/>
          <w:sz w:val="28"/>
          <w:szCs w:val="28"/>
          <w:lang w:val="zh-CN"/>
        </w:rPr>
        <w:t>100m³</w:t>
      </w:r>
      <w:r w:rsidRPr="004D55EC">
        <w:rPr>
          <w:rFonts w:hint="eastAsia"/>
          <w:kern w:val="0"/>
          <w:sz w:val="28"/>
          <w:szCs w:val="28"/>
          <w:lang w:val="zh-CN"/>
        </w:rPr>
        <w:t>混凝土取样不应少于一组；</w:t>
      </w:r>
    </w:p>
    <w:p w14:paraId="452C9EE9" w14:textId="77777777" w:rsidR="00CF29BF" w:rsidRPr="004D55EC" w:rsidRDefault="00CF29BF" w:rsidP="00C925D9">
      <w:pPr>
        <w:pStyle w:val="23"/>
        <w:numPr>
          <w:ilvl w:val="0"/>
          <w:numId w:val="18"/>
        </w:numPr>
        <w:spacing w:after="0" w:line="360" w:lineRule="auto"/>
        <w:ind w:left="0" w:firstLine="420"/>
        <w:rPr>
          <w:kern w:val="0"/>
          <w:sz w:val="28"/>
          <w:szCs w:val="28"/>
          <w:lang w:val="zh-CN"/>
        </w:rPr>
      </w:pPr>
      <w:r w:rsidRPr="004D55EC">
        <w:rPr>
          <w:rFonts w:hint="eastAsia"/>
          <w:kern w:val="0"/>
          <w:sz w:val="28"/>
          <w:szCs w:val="28"/>
          <w:lang w:val="zh-CN"/>
        </w:rPr>
        <w:t>桩体、冠梁混凝土除混凝土试块强度外的检测参数、抽检频率、试验方法、合格判定应符合本规范附录</w:t>
      </w:r>
      <w:r w:rsidRPr="004D55EC">
        <w:rPr>
          <w:kern w:val="0"/>
          <w:sz w:val="28"/>
          <w:szCs w:val="28"/>
          <w:lang w:val="zh-CN"/>
        </w:rPr>
        <w:t>A</w:t>
      </w:r>
      <w:r w:rsidRPr="004D55EC">
        <w:rPr>
          <w:rFonts w:hint="eastAsia"/>
          <w:kern w:val="0"/>
          <w:sz w:val="28"/>
          <w:szCs w:val="28"/>
          <w:lang w:val="zh-CN"/>
        </w:rPr>
        <w:t>的规定；</w:t>
      </w:r>
    </w:p>
    <w:p w14:paraId="5BD91E0B" w14:textId="2F8AB1B2" w:rsidR="00CF29BF" w:rsidRPr="004D55EC" w:rsidRDefault="00CF29BF" w:rsidP="00C925D9">
      <w:pPr>
        <w:pStyle w:val="23"/>
        <w:numPr>
          <w:ilvl w:val="0"/>
          <w:numId w:val="18"/>
        </w:numPr>
        <w:spacing w:after="0" w:line="360" w:lineRule="auto"/>
        <w:ind w:left="0" w:firstLine="420"/>
        <w:rPr>
          <w:kern w:val="0"/>
          <w:sz w:val="28"/>
          <w:szCs w:val="28"/>
          <w:lang w:val="zh-CN"/>
        </w:rPr>
      </w:pPr>
      <w:r w:rsidRPr="004D55EC">
        <w:rPr>
          <w:rFonts w:hint="eastAsia"/>
          <w:kern w:val="0"/>
          <w:sz w:val="28"/>
          <w:szCs w:val="28"/>
          <w:lang w:val="zh-CN"/>
        </w:rPr>
        <w:t>钢筋（含焊接与机械连接）检测参数、抽检频率、试验方法、合格判定应符合本规范附录</w:t>
      </w:r>
      <w:r w:rsidR="007B20B7" w:rsidRPr="004D55EC">
        <w:rPr>
          <w:rFonts w:hint="eastAsia"/>
          <w:kern w:val="0"/>
          <w:sz w:val="28"/>
          <w:szCs w:val="28"/>
          <w:lang w:val="zh-CN"/>
        </w:rPr>
        <w:t>C</w:t>
      </w:r>
      <w:r w:rsidRPr="004D55EC">
        <w:rPr>
          <w:rFonts w:hint="eastAsia"/>
          <w:kern w:val="0"/>
          <w:sz w:val="28"/>
          <w:szCs w:val="28"/>
          <w:lang w:val="zh-CN"/>
        </w:rPr>
        <w:t>的规定；</w:t>
      </w:r>
    </w:p>
    <w:p w14:paraId="33627E30" w14:textId="1823F1E4" w:rsidR="00CF29BF" w:rsidRPr="004D55EC" w:rsidRDefault="00CF29BF" w:rsidP="00C925D9">
      <w:pPr>
        <w:pStyle w:val="23"/>
        <w:numPr>
          <w:ilvl w:val="0"/>
          <w:numId w:val="18"/>
        </w:numPr>
        <w:spacing w:after="0" w:line="360" w:lineRule="auto"/>
        <w:ind w:left="0" w:firstLine="420"/>
        <w:rPr>
          <w:kern w:val="0"/>
          <w:sz w:val="28"/>
          <w:szCs w:val="28"/>
          <w:lang w:val="zh-CN"/>
        </w:rPr>
      </w:pPr>
      <w:r w:rsidRPr="004D55EC">
        <w:rPr>
          <w:rFonts w:hint="eastAsia"/>
          <w:kern w:val="0"/>
          <w:sz w:val="28"/>
          <w:szCs w:val="28"/>
          <w:lang w:val="zh-CN"/>
        </w:rPr>
        <w:t>桩身完整性检测中，桩长小于</w:t>
      </w:r>
      <w:r w:rsidRPr="004D55EC">
        <w:rPr>
          <w:kern w:val="0"/>
          <w:sz w:val="28"/>
          <w:szCs w:val="28"/>
          <w:lang w:val="zh-CN"/>
        </w:rPr>
        <w:t>30m</w:t>
      </w:r>
      <w:r w:rsidRPr="004D55EC">
        <w:rPr>
          <w:rFonts w:hint="eastAsia"/>
          <w:kern w:val="0"/>
          <w:sz w:val="28"/>
          <w:szCs w:val="28"/>
          <w:lang w:val="zh-CN"/>
        </w:rPr>
        <w:t>时，可采用低应变法或声波透射法；桩长大于等于</w:t>
      </w:r>
      <w:r w:rsidRPr="004D55EC">
        <w:rPr>
          <w:kern w:val="0"/>
          <w:sz w:val="28"/>
          <w:szCs w:val="28"/>
          <w:lang w:val="zh-CN"/>
        </w:rPr>
        <w:t>30m</w:t>
      </w:r>
      <w:r w:rsidRPr="004D55EC">
        <w:rPr>
          <w:rFonts w:hint="eastAsia"/>
          <w:kern w:val="0"/>
          <w:sz w:val="28"/>
          <w:szCs w:val="28"/>
          <w:lang w:val="zh-CN"/>
        </w:rPr>
        <w:t>时，宜采用声波透射法，试验方法、合格判定应符合本规范第</w:t>
      </w:r>
      <w:r w:rsidR="007B20B7" w:rsidRPr="004D55EC">
        <w:rPr>
          <w:rFonts w:hint="eastAsia"/>
          <w:kern w:val="0"/>
          <w:sz w:val="28"/>
          <w:szCs w:val="28"/>
          <w:lang w:val="zh-CN"/>
        </w:rPr>
        <w:t>4.5.2</w:t>
      </w:r>
      <w:r w:rsidR="007B20B7" w:rsidRPr="004D55EC">
        <w:rPr>
          <w:rFonts w:hint="eastAsia"/>
          <w:kern w:val="0"/>
          <w:sz w:val="28"/>
          <w:szCs w:val="28"/>
          <w:lang w:val="zh-CN"/>
        </w:rPr>
        <w:t>条</w:t>
      </w:r>
      <w:r w:rsidRPr="004D55EC">
        <w:rPr>
          <w:rFonts w:hint="eastAsia"/>
          <w:kern w:val="0"/>
          <w:sz w:val="28"/>
          <w:szCs w:val="28"/>
          <w:lang w:val="zh-CN"/>
        </w:rPr>
        <w:t>的规定，每个基坑检测数量不应少于总桩数的</w:t>
      </w:r>
      <w:r w:rsidRPr="004D55EC">
        <w:rPr>
          <w:kern w:val="0"/>
          <w:sz w:val="28"/>
          <w:szCs w:val="28"/>
          <w:lang w:val="zh-CN"/>
        </w:rPr>
        <w:t>20</w:t>
      </w:r>
      <w:r w:rsidRPr="004D55EC">
        <w:rPr>
          <w:rFonts w:hint="eastAsia"/>
          <w:kern w:val="0"/>
          <w:sz w:val="28"/>
          <w:szCs w:val="28"/>
          <w:lang w:val="zh-CN"/>
        </w:rPr>
        <w:t>％，且不应少于</w:t>
      </w:r>
      <w:r w:rsidRPr="004D55EC">
        <w:rPr>
          <w:kern w:val="0"/>
          <w:sz w:val="28"/>
          <w:szCs w:val="28"/>
          <w:lang w:val="zh-CN"/>
        </w:rPr>
        <w:t>5</w:t>
      </w:r>
      <w:r w:rsidRPr="004D55EC">
        <w:rPr>
          <w:rFonts w:hint="eastAsia"/>
          <w:kern w:val="0"/>
          <w:sz w:val="28"/>
          <w:szCs w:val="28"/>
          <w:lang w:val="zh-CN"/>
        </w:rPr>
        <w:t>根。</w:t>
      </w:r>
    </w:p>
    <w:p w14:paraId="09CEA580" w14:textId="6D21FE7D" w:rsidR="00CF29BF" w:rsidRPr="004D55EC" w:rsidRDefault="00CF29BF" w:rsidP="00C925D9">
      <w:pPr>
        <w:pStyle w:val="23"/>
        <w:numPr>
          <w:ilvl w:val="0"/>
          <w:numId w:val="56"/>
        </w:numPr>
        <w:spacing w:after="0" w:line="360" w:lineRule="auto"/>
        <w:outlineLvl w:val="2"/>
        <w:rPr>
          <w:kern w:val="0"/>
          <w:sz w:val="28"/>
          <w:szCs w:val="28"/>
          <w:lang w:val="zh-CN"/>
        </w:rPr>
      </w:pPr>
      <w:bookmarkStart w:id="59" w:name="_Toc81578055"/>
      <w:bookmarkStart w:id="60" w:name="_Toc56438763"/>
      <w:bookmarkEnd w:id="58"/>
      <w:r w:rsidRPr="004D55EC">
        <w:rPr>
          <w:rFonts w:hint="eastAsia"/>
          <w:kern w:val="0"/>
          <w:sz w:val="28"/>
          <w:szCs w:val="28"/>
          <w:lang w:val="zh-CN"/>
        </w:rPr>
        <w:t>地下连续墙（含冠梁）见证取样和送检对象应包括混凝土材料、钢筋（含焊接与机械连接）材料；工程实体质量和使用功能的检测内容应包括地下连续墙墙体混凝土质量、冠梁结构实体混凝土强度检测，并应符合下列规定：</w:t>
      </w:r>
      <w:bookmarkEnd w:id="59"/>
    </w:p>
    <w:p w14:paraId="57AFCDF4" w14:textId="77777777" w:rsidR="00CF29BF" w:rsidRPr="004D55EC" w:rsidRDefault="00CF29BF" w:rsidP="00C925D9">
      <w:pPr>
        <w:pStyle w:val="23"/>
        <w:numPr>
          <w:ilvl w:val="0"/>
          <w:numId w:val="20"/>
        </w:numPr>
        <w:spacing w:after="0" w:line="360" w:lineRule="auto"/>
        <w:ind w:left="0" w:firstLineChars="200" w:firstLine="560"/>
        <w:rPr>
          <w:kern w:val="0"/>
          <w:sz w:val="28"/>
          <w:szCs w:val="28"/>
          <w:lang w:val="zh-CN"/>
        </w:rPr>
      </w:pPr>
      <w:r w:rsidRPr="004D55EC">
        <w:rPr>
          <w:rFonts w:hint="eastAsia"/>
          <w:kern w:val="0"/>
          <w:sz w:val="28"/>
          <w:szCs w:val="28"/>
          <w:lang w:val="zh-CN"/>
        </w:rPr>
        <w:t>混凝土材料抗压强度试块每</w:t>
      </w:r>
      <w:r w:rsidRPr="004D55EC">
        <w:rPr>
          <w:kern w:val="0"/>
          <w:sz w:val="28"/>
          <w:szCs w:val="28"/>
          <w:lang w:val="zh-CN"/>
        </w:rPr>
        <w:t>100 m³</w:t>
      </w:r>
      <w:r w:rsidRPr="004D55EC">
        <w:rPr>
          <w:rFonts w:hint="eastAsia"/>
          <w:kern w:val="0"/>
          <w:sz w:val="28"/>
          <w:szCs w:val="28"/>
          <w:lang w:val="zh-CN"/>
        </w:rPr>
        <w:t>不应少于一组，且每幅槽段不</w:t>
      </w:r>
      <w:r w:rsidRPr="004D55EC">
        <w:rPr>
          <w:rFonts w:hint="eastAsia"/>
          <w:kern w:val="0"/>
          <w:sz w:val="28"/>
          <w:szCs w:val="28"/>
          <w:lang w:val="zh-CN"/>
        </w:rPr>
        <w:lastRenderedPageBreak/>
        <w:t>应少于一组；混凝土抗渗试块每</w:t>
      </w:r>
      <w:r w:rsidRPr="004D55EC">
        <w:rPr>
          <w:kern w:val="0"/>
          <w:sz w:val="28"/>
          <w:szCs w:val="28"/>
          <w:lang w:val="zh-CN"/>
        </w:rPr>
        <w:t>5</w:t>
      </w:r>
      <w:r w:rsidRPr="004D55EC">
        <w:rPr>
          <w:rFonts w:hint="eastAsia"/>
          <w:kern w:val="0"/>
          <w:sz w:val="28"/>
          <w:szCs w:val="28"/>
          <w:lang w:val="zh-CN"/>
        </w:rPr>
        <w:t>幅槽段且不大于</w:t>
      </w:r>
      <w:r w:rsidRPr="004D55EC">
        <w:rPr>
          <w:kern w:val="0"/>
          <w:sz w:val="28"/>
          <w:szCs w:val="28"/>
          <w:lang w:val="zh-CN"/>
        </w:rPr>
        <w:t>500 m³</w:t>
      </w:r>
      <w:r w:rsidRPr="004D55EC">
        <w:rPr>
          <w:rFonts w:hint="eastAsia"/>
          <w:kern w:val="0"/>
          <w:sz w:val="28"/>
          <w:szCs w:val="28"/>
          <w:lang w:val="zh-CN"/>
        </w:rPr>
        <w:t>不应少于一组；其试验方法、合格判定应按本规范附录</w:t>
      </w:r>
      <w:r w:rsidRPr="004D55EC">
        <w:rPr>
          <w:kern w:val="0"/>
          <w:sz w:val="28"/>
          <w:szCs w:val="28"/>
          <w:lang w:val="zh-CN"/>
        </w:rPr>
        <w:t>A</w:t>
      </w:r>
      <w:r w:rsidRPr="004D55EC">
        <w:rPr>
          <w:rFonts w:hint="eastAsia"/>
          <w:kern w:val="0"/>
          <w:sz w:val="28"/>
          <w:szCs w:val="28"/>
          <w:lang w:val="zh-CN"/>
        </w:rPr>
        <w:t>的规定；</w:t>
      </w:r>
    </w:p>
    <w:p w14:paraId="0E7CFB29" w14:textId="3D9CD0F9" w:rsidR="00CF29BF" w:rsidRPr="004D55EC" w:rsidRDefault="00CF29BF" w:rsidP="00C925D9">
      <w:pPr>
        <w:pStyle w:val="23"/>
        <w:numPr>
          <w:ilvl w:val="0"/>
          <w:numId w:val="20"/>
        </w:numPr>
        <w:spacing w:after="0" w:line="360" w:lineRule="auto"/>
        <w:ind w:left="0" w:firstLineChars="200" w:firstLine="560"/>
        <w:rPr>
          <w:kern w:val="0"/>
          <w:sz w:val="28"/>
          <w:szCs w:val="28"/>
          <w:lang w:val="zh-CN"/>
        </w:rPr>
      </w:pPr>
      <w:r w:rsidRPr="004D55EC">
        <w:rPr>
          <w:rFonts w:hint="eastAsia"/>
          <w:kern w:val="0"/>
          <w:sz w:val="28"/>
          <w:szCs w:val="28"/>
          <w:lang w:val="zh-CN"/>
        </w:rPr>
        <w:t>钢筋（含焊接与机械连接）材料检测参数、抽检频率、试验方法、合格判定应按本规范附录</w:t>
      </w:r>
      <w:r w:rsidR="007B20B7" w:rsidRPr="004D55EC">
        <w:rPr>
          <w:rFonts w:hint="eastAsia"/>
          <w:kern w:val="0"/>
          <w:sz w:val="28"/>
          <w:szCs w:val="28"/>
          <w:lang w:val="zh-CN"/>
        </w:rPr>
        <w:t>C</w:t>
      </w:r>
      <w:r w:rsidRPr="004D55EC">
        <w:rPr>
          <w:rFonts w:hint="eastAsia"/>
          <w:kern w:val="0"/>
          <w:sz w:val="28"/>
          <w:szCs w:val="28"/>
          <w:lang w:val="zh-CN"/>
        </w:rPr>
        <w:t>的规定；</w:t>
      </w:r>
    </w:p>
    <w:p w14:paraId="6BBC0E7C" w14:textId="42541D44" w:rsidR="00CF29BF" w:rsidRPr="004D55EC" w:rsidRDefault="00CF29BF" w:rsidP="00C925D9">
      <w:pPr>
        <w:pStyle w:val="23"/>
        <w:numPr>
          <w:ilvl w:val="0"/>
          <w:numId w:val="20"/>
        </w:numPr>
        <w:spacing w:after="0" w:line="360" w:lineRule="auto"/>
        <w:ind w:left="0" w:firstLineChars="200" w:firstLine="560"/>
        <w:rPr>
          <w:kern w:val="0"/>
          <w:sz w:val="28"/>
          <w:szCs w:val="28"/>
          <w:lang w:val="zh-CN"/>
        </w:rPr>
      </w:pPr>
      <w:r w:rsidRPr="004D55EC">
        <w:rPr>
          <w:rFonts w:hint="eastAsia"/>
          <w:kern w:val="0"/>
          <w:sz w:val="28"/>
          <w:szCs w:val="28"/>
          <w:lang w:val="zh-CN"/>
        </w:rPr>
        <w:t>地下连续墙墙体混凝土质量检测应采用声波透射法进行检测，检测数量不得小于同条件下总槽段数的</w:t>
      </w:r>
      <w:r w:rsidRPr="004D55EC">
        <w:rPr>
          <w:kern w:val="0"/>
          <w:sz w:val="28"/>
          <w:szCs w:val="28"/>
          <w:lang w:val="zh-CN"/>
        </w:rPr>
        <w:t>20%</w:t>
      </w:r>
      <w:r w:rsidRPr="004D55EC">
        <w:rPr>
          <w:rFonts w:hint="eastAsia"/>
          <w:kern w:val="0"/>
          <w:sz w:val="28"/>
          <w:szCs w:val="28"/>
          <w:lang w:val="zh-CN"/>
        </w:rPr>
        <w:t>，且不应少于</w:t>
      </w:r>
      <w:r w:rsidRPr="004D55EC">
        <w:rPr>
          <w:kern w:val="0"/>
          <w:sz w:val="28"/>
          <w:szCs w:val="28"/>
          <w:lang w:val="zh-CN"/>
        </w:rPr>
        <w:t>3</w:t>
      </w:r>
      <w:r w:rsidRPr="004D55EC">
        <w:rPr>
          <w:rFonts w:hint="eastAsia"/>
          <w:kern w:val="0"/>
          <w:sz w:val="28"/>
          <w:szCs w:val="28"/>
          <w:lang w:val="zh-CN"/>
        </w:rPr>
        <w:t>幅墙段，每个检测墙段的预埋超声波管数不应少于</w:t>
      </w:r>
      <w:r w:rsidRPr="004D55EC">
        <w:rPr>
          <w:kern w:val="0"/>
          <w:sz w:val="28"/>
          <w:szCs w:val="28"/>
          <w:lang w:val="zh-CN"/>
        </w:rPr>
        <w:t>4</w:t>
      </w:r>
      <w:r w:rsidRPr="004D55EC">
        <w:rPr>
          <w:rFonts w:hint="eastAsia"/>
          <w:kern w:val="0"/>
          <w:sz w:val="28"/>
          <w:szCs w:val="28"/>
          <w:lang w:val="zh-CN"/>
        </w:rPr>
        <w:t>个，宜按附录</w:t>
      </w:r>
      <w:r w:rsidR="007B20B7" w:rsidRPr="004D55EC">
        <w:rPr>
          <w:rFonts w:hint="eastAsia"/>
          <w:kern w:val="0"/>
          <w:sz w:val="28"/>
          <w:szCs w:val="28"/>
          <w:lang w:val="zh-CN"/>
        </w:rPr>
        <w:t>N</w:t>
      </w:r>
      <w:r w:rsidRPr="004D55EC">
        <w:rPr>
          <w:rFonts w:hint="eastAsia"/>
          <w:kern w:val="0"/>
          <w:sz w:val="28"/>
          <w:szCs w:val="28"/>
          <w:lang w:val="zh-CN"/>
        </w:rPr>
        <w:t>的要求进行布设。</w:t>
      </w:r>
    </w:p>
    <w:p w14:paraId="0ED22B2D" w14:textId="77777777" w:rsidR="00CF29BF" w:rsidRPr="004D55EC" w:rsidRDefault="00CF29BF" w:rsidP="00C925D9">
      <w:pPr>
        <w:pStyle w:val="23"/>
        <w:numPr>
          <w:ilvl w:val="0"/>
          <w:numId w:val="56"/>
        </w:numPr>
        <w:spacing w:after="0" w:line="360" w:lineRule="auto"/>
        <w:outlineLvl w:val="2"/>
        <w:rPr>
          <w:kern w:val="0"/>
          <w:sz w:val="28"/>
          <w:szCs w:val="28"/>
          <w:lang w:val="zh-CN"/>
        </w:rPr>
      </w:pPr>
      <w:bookmarkStart w:id="61" w:name="_Toc81578056"/>
      <w:bookmarkStart w:id="62" w:name="_Hlk24301613"/>
      <w:bookmarkEnd w:id="60"/>
      <w:r w:rsidRPr="004D55EC">
        <w:rPr>
          <w:rFonts w:hint="eastAsia"/>
          <w:kern w:val="0"/>
          <w:sz w:val="28"/>
          <w:szCs w:val="28"/>
          <w:lang w:val="zh-CN"/>
        </w:rPr>
        <w:t>喷锚护壁的见证取样和送检的检测项目应包括混凝土材料、锚索（锚杆、土钉）材料、钢筋（含焊接与机械连接）材料、孔内锚固砂浆材料；工程实体质量和使用功能的检测项目应包括锚索（锚杆、土钉）抗拔承载力，并应符合下列规定：</w:t>
      </w:r>
      <w:bookmarkEnd w:id="61"/>
    </w:p>
    <w:p w14:paraId="2FCF09DB" w14:textId="77777777" w:rsidR="00CF29BF" w:rsidRPr="004D55EC" w:rsidRDefault="00CF29BF" w:rsidP="00C925D9">
      <w:pPr>
        <w:pStyle w:val="23"/>
        <w:numPr>
          <w:ilvl w:val="0"/>
          <w:numId w:val="22"/>
        </w:numPr>
        <w:spacing w:after="0" w:line="360" w:lineRule="auto"/>
        <w:ind w:left="0" w:firstLine="420"/>
        <w:rPr>
          <w:kern w:val="0"/>
          <w:sz w:val="28"/>
          <w:szCs w:val="28"/>
          <w:lang w:val="zh-CN"/>
        </w:rPr>
      </w:pPr>
      <w:r w:rsidRPr="004D55EC">
        <w:rPr>
          <w:rFonts w:hint="eastAsia"/>
          <w:kern w:val="0"/>
          <w:sz w:val="28"/>
          <w:szCs w:val="28"/>
          <w:lang w:val="zh-CN"/>
        </w:rPr>
        <w:t>混凝土材料的检测参数、抽检频率、试验方法、合格判定应符合本规范附录</w:t>
      </w:r>
      <w:r w:rsidRPr="004D55EC">
        <w:rPr>
          <w:kern w:val="0"/>
          <w:sz w:val="28"/>
          <w:szCs w:val="28"/>
          <w:lang w:val="zh-CN"/>
        </w:rPr>
        <w:t>A</w:t>
      </w:r>
      <w:r w:rsidRPr="004D55EC">
        <w:rPr>
          <w:rFonts w:hint="eastAsia"/>
          <w:kern w:val="0"/>
          <w:sz w:val="28"/>
          <w:szCs w:val="28"/>
          <w:lang w:val="zh-CN"/>
        </w:rPr>
        <w:t>的规定；</w:t>
      </w:r>
    </w:p>
    <w:p w14:paraId="34B9EC5A" w14:textId="2FDFFC9E" w:rsidR="00CF29BF" w:rsidRPr="004D55EC" w:rsidRDefault="00CF29BF" w:rsidP="00C925D9">
      <w:pPr>
        <w:pStyle w:val="23"/>
        <w:numPr>
          <w:ilvl w:val="0"/>
          <w:numId w:val="22"/>
        </w:numPr>
        <w:spacing w:after="0" w:line="360" w:lineRule="auto"/>
        <w:ind w:left="0" w:firstLine="420"/>
        <w:rPr>
          <w:kern w:val="0"/>
          <w:sz w:val="28"/>
          <w:szCs w:val="28"/>
          <w:lang w:val="zh-CN"/>
        </w:rPr>
      </w:pPr>
      <w:r w:rsidRPr="004D55EC">
        <w:rPr>
          <w:rFonts w:hint="eastAsia"/>
          <w:kern w:val="0"/>
          <w:sz w:val="28"/>
          <w:szCs w:val="28"/>
          <w:lang w:val="zh-CN"/>
        </w:rPr>
        <w:t>钢筋（含焊接与机械连接）材料的检测参数、抽检频率、试验方法、合格判定应符合本规范附录</w:t>
      </w:r>
      <w:r w:rsidR="007B20B7" w:rsidRPr="004D55EC">
        <w:rPr>
          <w:rFonts w:hint="eastAsia"/>
          <w:kern w:val="0"/>
          <w:sz w:val="28"/>
          <w:szCs w:val="28"/>
          <w:lang w:val="zh-CN"/>
        </w:rPr>
        <w:t>C</w:t>
      </w:r>
      <w:r w:rsidRPr="004D55EC">
        <w:rPr>
          <w:rFonts w:hint="eastAsia"/>
          <w:kern w:val="0"/>
          <w:sz w:val="28"/>
          <w:szCs w:val="28"/>
          <w:lang w:val="zh-CN"/>
        </w:rPr>
        <w:t>的规定；</w:t>
      </w:r>
      <w:r w:rsidRPr="004D55EC">
        <w:rPr>
          <w:kern w:val="0"/>
          <w:sz w:val="28"/>
          <w:szCs w:val="28"/>
          <w:lang w:val="zh-CN"/>
        </w:rPr>
        <w:t xml:space="preserve"> </w:t>
      </w:r>
    </w:p>
    <w:p w14:paraId="5BAD11B5" w14:textId="77777777" w:rsidR="00CF29BF" w:rsidRPr="004D55EC" w:rsidRDefault="00CF29BF" w:rsidP="00C925D9">
      <w:pPr>
        <w:pStyle w:val="23"/>
        <w:numPr>
          <w:ilvl w:val="0"/>
          <w:numId w:val="22"/>
        </w:numPr>
        <w:spacing w:after="0" w:line="360" w:lineRule="auto"/>
        <w:ind w:left="0" w:firstLine="420"/>
        <w:rPr>
          <w:kern w:val="0"/>
          <w:sz w:val="28"/>
          <w:szCs w:val="28"/>
          <w:lang w:val="zh-CN"/>
        </w:rPr>
      </w:pPr>
      <w:r w:rsidRPr="004D55EC">
        <w:rPr>
          <w:rFonts w:hint="eastAsia"/>
          <w:kern w:val="0"/>
          <w:sz w:val="28"/>
          <w:szCs w:val="28"/>
          <w:lang w:val="zh-CN"/>
        </w:rPr>
        <w:t>孔内锚固砂浆材料强度等级应符合设计要求，每</w:t>
      </w:r>
      <w:r w:rsidRPr="004D55EC">
        <w:rPr>
          <w:kern w:val="0"/>
          <w:sz w:val="28"/>
          <w:szCs w:val="28"/>
          <w:lang w:val="zh-CN"/>
        </w:rPr>
        <w:t>100m³</w:t>
      </w:r>
      <w:r w:rsidRPr="004D55EC">
        <w:rPr>
          <w:rFonts w:hint="eastAsia"/>
          <w:kern w:val="0"/>
          <w:sz w:val="28"/>
          <w:szCs w:val="28"/>
          <w:lang w:val="zh-CN"/>
        </w:rPr>
        <w:t>砂浆为一检测批，不足</w:t>
      </w:r>
      <w:r w:rsidRPr="004D55EC">
        <w:rPr>
          <w:kern w:val="0"/>
          <w:sz w:val="28"/>
          <w:szCs w:val="28"/>
          <w:lang w:val="zh-CN"/>
        </w:rPr>
        <w:t>100m³</w:t>
      </w:r>
      <w:r w:rsidRPr="004D55EC">
        <w:rPr>
          <w:rFonts w:hint="eastAsia"/>
          <w:kern w:val="0"/>
          <w:sz w:val="28"/>
          <w:szCs w:val="28"/>
          <w:lang w:val="zh-CN"/>
        </w:rPr>
        <w:t>按一个检验批计取；</w:t>
      </w:r>
    </w:p>
    <w:p w14:paraId="198D44DE" w14:textId="77777777" w:rsidR="00CF29BF" w:rsidRPr="004D55EC" w:rsidRDefault="00CF29BF" w:rsidP="00C925D9">
      <w:pPr>
        <w:pStyle w:val="23"/>
        <w:numPr>
          <w:ilvl w:val="0"/>
          <w:numId w:val="22"/>
        </w:numPr>
        <w:spacing w:after="0" w:line="360" w:lineRule="auto"/>
        <w:ind w:left="0" w:firstLine="420"/>
        <w:rPr>
          <w:kern w:val="0"/>
          <w:sz w:val="28"/>
          <w:szCs w:val="28"/>
          <w:lang w:val="zh-CN"/>
        </w:rPr>
      </w:pPr>
      <w:r w:rsidRPr="004D55EC">
        <w:rPr>
          <w:rFonts w:hint="eastAsia"/>
          <w:kern w:val="0"/>
          <w:sz w:val="28"/>
          <w:szCs w:val="28"/>
          <w:lang w:val="zh-CN"/>
        </w:rPr>
        <w:t>土钉的抗拔承载力检测数量不应少于土钉总数的</w:t>
      </w:r>
      <w:r w:rsidRPr="004D55EC">
        <w:rPr>
          <w:kern w:val="0"/>
          <w:sz w:val="28"/>
          <w:szCs w:val="28"/>
          <w:lang w:val="zh-CN"/>
        </w:rPr>
        <w:t>1%</w:t>
      </w:r>
      <w:r w:rsidRPr="004D55EC">
        <w:rPr>
          <w:rFonts w:hint="eastAsia"/>
          <w:kern w:val="0"/>
          <w:sz w:val="28"/>
          <w:szCs w:val="28"/>
          <w:lang w:val="zh-CN"/>
        </w:rPr>
        <w:t>，且同一土层中土钉检测数量不应小于</w:t>
      </w:r>
      <w:r w:rsidRPr="004D55EC">
        <w:rPr>
          <w:kern w:val="0"/>
          <w:sz w:val="28"/>
          <w:szCs w:val="28"/>
          <w:lang w:val="zh-CN"/>
        </w:rPr>
        <w:t>3</w:t>
      </w:r>
      <w:r w:rsidRPr="004D55EC">
        <w:rPr>
          <w:rFonts w:hint="eastAsia"/>
          <w:kern w:val="0"/>
          <w:sz w:val="28"/>
          <w:szCs w:val="28"/>
          <w:lang w:val="zh-CN"/>
        </w:rPr>
        <w:t>根；试验方法、合格判定应符合现行行业标准《建筑基坑支护技术规程》</w:t>
      </w:r>
      <w:r w:rsidRPr="004D55EC">
        <w:rPr>
          <w:kern w:val="0"/>
          <w:sz w:val="28"/>
          <w:szCs w:val="28"/>
          <w:lang w:val="zh-CN"/>
        </w:rPr>
        <w:t>JGJ 120</w:t>
      </w:r>
      <w:r w:rsidRPr="004D55EC">
        <w:rPr>
          <w:rFonts w:hint="eastAsia"/>
          <w:kern w:val="0"/>
          <w:sz w:val="28"/>
          <w:szCs w:val="28"/>
          <w:lang w:val="zh-CN"/>
        </w:rPr>
        <w:t>的规定；</w:t>
      </w:r>
    </w:p>
    <w:p w14:paraId="5B97B2A4" w14:textId="77777777" w:rsidR="00CF29BF" w:rsidRPr="004D55EC" w:rsidRDefault="00CF29BF" w:rsidP="00C925D9">
      <w:pPr>
        <w:pStyle w:val="23"/>
        <w:numPr>
          <w:ilvl w:val="0"/>
          <w:numId w:val="22"/>
        </w:numPr>
        <w:spacing w:after="0" w:line="360" w:lineRule="auto"/>
        <w:ind w:left="0" w:firstLine="420"/>
        <w:rPr>
          <w:kern w:val="0"/>
          <w:sz w:val="28"/>
          <w:szCs w:val="28"/>
          <w:lang w:val="zh-CN"/>
        </w:rPr>
      </w:pPr>
      <w:r w:rsidRPr="004D55EC">
        <w:rPr>
          <w:rFonts w:hint="eastAsia"/>
          <w:kern w:val="0"/>
          <w:sz w:val="28"/>
          <w:szCs w:val="28"/>
          <w:lang w:val="zh-CN"/>
        </w:rPr>
        <w:t>锚杆材料检测、抗拔承载力检测应符合本规范第</w:t>
      </w:r>
      <w:r w:rsidRPr="004D55EC">
        <w:rPr>
          <w:kern w:val="0"/>
          <w:sz w:val="28"/>
          <w:szCs w:val="28"/>
          <w:lang w:val="zh-CN"/>
        </w:rPr>
        <w:t>4.2.7</w:t>
      </w:r>
      <w:r w:rsidRPr="004D55EC">
        <w:rPr>
          <w:rFonts w:hint="eastAsia"/>
          <w:kern w:val="0"/>
          <w:sz w:val="28"/>
          <w:szCs w:val="28"/>
          <w:lang w:val="zh-CN"/>
        </w:rPr>
        <w:t>的规定。</w:t>
      </w:r>
    </w:p>
    <w:p w14:paraId="125E4BA3" w14:textId="77777777" w:rsidR="00CF29BF" w:rsidRPr="004D55EC" w:rsidRDefault="00CF29BF" w:rsidP="00C925D9">
      <w:pPr>
        <w:pStyle w:val="23"/>
        <w:numPr>
          <w:ilvl w:val="0"/>
          <w:numId w:val="56"/>
        </w:numPr>
        <w:spacing w:after="0" w:line="360" w:lineRule="auto"/>
        <w:outlineLvl w:val="2"/>
        <w:rPr>
          <w:kern w:val="0"/>
          <w:sz w:val="28"/>
          <w:szCs w:val="28"/>
          <w:lang w:val="zh-CN"/>
        </w:rPr>
      </w:pPr>
      <w:bookmarkStart w:id="63" w:name="_Toc81578057"/>
      <w:r w:rsidRPr="004D55EC">
        <w:rPr>
          <w:rFonts w:hint="eastAsia"/>
          <w:kern w:val="0"/>
          <w:sz w:val="28"/>
          <w:szCs w:val="28"/>
          <w:lang w:val="zh-CN"/>
        </w:rPr>
        <w:t>钢筋混凝土横撑支护见证取样和送检的检测项目应包括混凝土材料、钢筋（含焊接与机械连接）材料；工程实体质量和使用功能的检测内容应包括结构实体混凝土强度检测，并应符合下列规定：</w:t>
      </w:r>
      <w:bookmarkEnd w:id="63"/>
    </w:p>
    <w:p w14:paraId="46885D71" w14:textId="77777777" w:rsidR="00CF29BF" w:rsidRPr="004D55EC" w:rsidRDefault="00CF29BF" w:rsidP="00C925D9">
      <w:pPr>
        <w:pStyle w:val="23"/>
        <w:numPr>
          <w:ilvl w:val="0"/>
          <w:numId w:val="57"/>
        </w:numPr>
        <w:spacing w:after="0" w:line="360" w:lineRule="auto"/>
        <w:ind w:left="0" w:firstLine="420"/>
        <w:rPr>
          <w:kern w:val="0"/>
          <w:sz w:val="28"/>
          <w:szCs w:val="28"/>
          <w:lang w:val="zh-CN"/>
        </w:rPr>
      </w:pPr>
      <w:r w:rsidRPr="004D55EC">
        <w:rPr>
          <w:rFonts w:hint="eastAsia"/>
          <w:kern w:val="0"/>
          <w:sz w:val="28"/>
          <w:szCs w:val="28"/>
          <w:lang w:val="zh-CN"/>
        </w:rPr>
        <w:t>混凝土材料的检测参数、抽检频率、试验方法、合格判定应符合</w:t>
      </w:r>
      <w:r w:rsidRPr="004D55EC">
        <w:rPr>
          <w:rFonts w:hint="eastAsia"/>
          <w:kern w:val="0"/>
          <w:sz w:val="28"/>
          <w:szCs w:val="28"/>
          <w:lang w:val="zh-CN"/>
        </w:rPr>
        <w:lastRenderedPageBreak/>
        <w:t>本规范附录</w:t>
      </w:r>
      <w:r w:rsidRPr="004D55EC">
        <w:rPr>
          <w:kern w:val="0"/>
          <w:sz w:val="28"/>
          <w:szCs w:val="28"/>
          <w:lang w:val="zh-CN"/>
        </w:rPr>
        <w:t>A</w:t>
      </w:r>
      <w:r w:rsidRPr="004D55EC">
        <w:rPr>
          <w:rFonts w:hint="eastAsia"/>
          <w:kern w:val="0"/>
          <w:sz w:val="28"/>
          <w:szCs w:val="28"/>
          <w:lang w:val="zh-CN"/>
        </w:rPr>
        <w:t>的规定。</w:t>
      </w:r>
    </w:p>
    <w:p w14:paraId="78759ED9" w14:textId="56ECCF45" w:rsidR="00CF29BF" w:rsidRPr="004D55EC" w:rsidRDefault="00CF29BF" w:rsidP="00C925D9">
      <w:pPr>
        <w:pStyle w:val="23"/>
        <w:numPr>
          <w:ilvl w:val="0"/>
          <w:numId w:val="57"/>
        </w:numPr>
        <w:spacing w:after="0" w:line="360" w:lineRule="auto"/>
        <w:ind w:left="0" w:firstLine="420"/>
        <w:rPr>
          <w:kern w:val="0"/>
          <w:sz w:val="28"/>
          <w:szCs w:val="28"/>
          <w:lang w:val="zh-CN"/>
        </w:rPr>
      </w:pPr>
      <w:r w:rsidRPr="004D55EC">
        <w:rPr>
          <w:rFonts w:hint="eastAsia"/>
          <w:kern w:val="0"/>
          <w:sz w:val="28"/>
          <w:szCs w:val="28"/>
          <w:lang w:val="zh-CN"/>
        </w:rPr>
        <w:t>钢筋（含焊接与机械连接）材料检测的检测参数、抽检频率、试验方法、合格判定应符合本规范附录</w:t>
      </w:r>
      <w:r w:rsidR="007B20B7" w:rsidRPr="004D55EC">
        <w:rPr>
          <w:rFonts w:hint="eastAsia"/>
          <w:kern w:val="0"/>
          <w:sz w:val="28"/>
          <w:szCs w:val="28"/>
          <w:lang w:val="zh-CN"/>
        </w:rPr>
        <w:t>C</w:t>
      </w:r>
      <w:r w:rsidRPr="004D55EC">
        <w:rPr>
          <w:rFonts w:hint="eastAsia"/>
          <w:kern w:val="0"/>
          <w:sz w:val="28"/>
          <w:szCs w:val="28"/>
          <w:lang w:val="zh-CN"/>
        </w:rPr>
        <w:t>的规定；</w:t>
      </w:r>
    </w:p>
    <w:p w14:paraId="535BF320" w14:textId="17C72467" w:rsidR="00CF29BF" w:rsidRPr="004D55EC" w:rsidRDefault="00CF29BF" w:rsidP="00C925D9">
      <w:pPr>
        <w:pStyle w:val="23"/>
        <w:numPr>
          <w:ilvl w:val="0"/>
          <w:numId w:val="57"/>
        </w:numPr>
        <w:spacing w:after="0" w:line="360" w:lineRule="auto"/>
        <w:ind w:left="0" w:firstLine="420"/>
        <w:rPr>
          <w:kern w:val="0"/>
          <w:sz w:val="28"/>
          <w:szCs w:val="28"/>
          <w:lang w:val="zh-CN"/>
        </w:rPr>
      </w:pPr>
      <w:r w:rsidRPr="004D55EC">
        <w:rPr>
          <w:rFonts w:hint="eastAsia"/>
          <w:kern w:val="0"/>
          <w:sz w:val="28"/>
          <w:szCs w:val="28"/>
          <w:lang w:val="zh-CN"/>
        </w:rPr>
        <w:t>结构实体混凝土强度检测抽检频率、试验方法、合格判定应符合本规范规范第</w:t>
      </w:r>
      <w:r w:rsidR="007B20B7" w:rsidRPr="004D55EC">
        <w:rPr>
          <w:rFonts w:hint="eastAsia"/>
          <w:kern w:val="0"/>
          <w:sz w:val="28"/>
          <w:szCs w:val="28"/>
          <w:lang w:val="zh-CN"/>
        </w:rPr>
        <w:t>5.2.5</w:t>
      </w:r>
      <w:r w:rsidRPr="004D55EC">
        <w:rPr>
          <w:rFonts w:hint="eastAsia"/>
          <w:kern w:val="0"/>
          <w:sz w:val="28"/>
          <w:szCs w:val="28"/>
          <w:lang w:val="zh-CN"/>
        </w:rPr>
        <w:t>条的规定。</w:t>
      </w:r>
    </w:p>
    <w:p w14:paraId="1BC46B5B" w14:textId="38AF02A7" w:rsidR="00CF29BF" w:rsidRPr="004D55EC" w:rsidRDefault="00CF29BF" w:rsidP="00C925D9">
      <w:pPr>
        <w:pStyle w:val="23"/>
        <w:numPr>
          <w:ilvl w:val="0"/>
          <w:numId w:val="56"/>
        </w:numPr>
        <w:spacing w:after="0" w:line="360" w:lineRule="auto"/>
        <w:outlineLvl w:val="2"/>
        <w:rPr>
          <w:kern w:val="0"/>
          <w:sz w:val="28"/>
          <w:szCs w:val="28"/>
          <w:lang w:val="zh-CN"/>
        </w:rPr>
      </w:pPr>
      <w:bookmarkStart w:id="64" w:name="_Toc81578058"/>
      <w:r w:rsidRPr="004D55EC">
        <w:rPr>
          <w:rFonts w:hint="eastAsia"/>
          <w:kern w:val="0"/>
          <w:sz w:val="28"/>
          <w:szCs w:val="28"/>
          <w:lang w:val="zh-CN"/>
        </w:rPr>
        <w:t>锚杆支护见证取样和送检的检测项目应包括锚杆钢筋（含焊接与机械连接）、钢绞线（含锚具、夹具）材料、浆体材料、波纹管材料检测；工程实体质量和使用功能的检测内容包括锚杆抗拔承载力检测，并应符合下列规定：</w:t>
      </w:r>
      <w:bookmarkEnd w:id="64"/>
    </w:p>
    <w:p w14:paraId="5957536E" w14:textId="2FD8700D" w:rsidR="00CF29BF" w:rsidRPr="004D55EC" w:rsidRDefault="00CF29BF" w:rsidP="00C925D9">
      <w:pPr>
        <w:pStyle w:val="23"/>
        <w:numPr>
          <w:ilvl w:val="0"/>
          <w:numId w:val="24"/>
        </w:numPr>
        <w:spacing w:after="0" w:line="360" w:lineRule="auto"/>
        <w:ind w:left="0" w:firstLine="420"/>
        <w:rPr>
          <w:kern w:val="0"/>
          <w:sz w:val="28"/>
          <w:szCs w:val="28"/>
          <w:lang w:val="zh-CN"/>
        </w:rPr>
      </w:pPr>
      <w:r w:rsidRPr="004D55EC">
        <w:rPr>
          <w:rFonts w:hint="eastAsia"/>
          <w:kern w:val="0"/>
          <w:sz w:val="28"/>
          <w:szCs w:val="28"/>
          <w:lang w:val="zh-CN"/>
        </w:rPr>
        <w:t>钢筋（含焊接与机械连接）材料的检测参数、抽检频率、试验方法、合格判定应符合本规范附录</w:t>
      </w:r>
      <w:r w:rsidR="007B20B7" w:rsidRPr="004D55EC">
        <w:rPr>
          <w:rFonts w:hint="eastAsia"/>
          <w:kern w:val="0"/>
          <w:sz w:val="28"/>
          <w:szCs w:val="28"/>
          <w:lang w:val="zh-CN"/>
        </w:rPr>
        <w:t>C</w:t>
      </w:r>
      <w:r w:rsidRPr="004D55EC">
        <w:rPr>
          <w:rFonts w:hint="eastAsia"/>
          <w:kern w:val="0"/>
          <w:sz w:val="28"/>
          <w:szCs w:val="28"/>
          <w:lang w:val="zh-CN"/>
        </w:rPr>
        <w:t>的规定；</w:t>
      </w:r>
    </w:p>
    <w:p w14:paraId="062886D8" w14:textId="77777777" w:rsidR="00CF29BF" w:rsidRPr="004D55EC" w:rsidRDefault="00CF29BF" w:rsidP="00C925D9">
      <w:pPr>
        <w:pStyle w:val="23"/>
        <w:numPr>
          <w:ilvl w:val="0"/>
          <w:numId w:val="24"/>
        </w:numPr>
        <w:spacing w:after="0" w:line="360" w:lineRule="auto"/>
        <w:ind w:left="0" w:firstLine="420"/>
        <w:rPr>
          <w:kern w:val="0"/>
          <w:sz w:val="28"/>
          <w:szCs w:val="28"/>
          <w:lang w:val="zh-CN"/>
        </w:rPr>
      </w:pPr>
      <w:r w:rsidRPr="004D55EC">
        <w:rPr>
          <w:rFonts w:hint="eastAsia"/>
          <w:kern w:val="0"/>
          <w:sz w:val="28"/>
          <w:szCs w:val="28"/>
          <w:lang w:val="zh-CN"/>
        </w:rPr>
        <w:t>钢绞线（含锚具、夹具）材料检测参数、试验方法、合格判定应符合本规范附录</w:t>
      </w:r>
      <w:r w:rsidRPr="004D55EC">
        <w:rPr>
          <w:kern w:val="0"/>
          <w:sz w:val="28"/>
          <w:szCs w:val="28"/>
          <w:lang w:val="zh-CN"/>
        </w:rPr>
        <w:t>H</w:t>
      </w:r>
      <w:r w:rsidRPr="004D55EC">
        <w:rPr>
          <w:rFonts w:hint="eastAsia"/>
          <w:kern w:val="0"/>
          <w:sz w:val="28"/>
          <w:szCs w:val="28"/>
          <w:lang w:val="zh-CN"/>
        </w:rPr>
        <w:t>的规定，抽检频率应符合下列规定：</w:t>
      </w:r>
    </w:p>
    <w:p w14:paraId="5BC9C4D0" w14:textId="77777777" w:rsidR="00CF29BF" w:rsidRPr="004D55EC" w:rsidRDefault="00CF29BF" w:rsidP="00C925D9">
      <w:pPr>
        <w:pStyle w:val="23"/>
        <w:numPr>
          <w:ilvl w:val="0"/>
          <w:numId w:val="25"/>
        </w:numPr>
        <w:spacing w:after="0" w:line="360" w:lineRule="auto"/>
        <w:rPr>
          <w:kern w:val="0"/>
          <w:sz w:val="28"/>
          <w:szCs w:val="28"/>
          <w:lang w:val="zh-CN"/>
        </w:rPr>
      </w:pPr>
      <w:r w:rsidRPr="004D55EC">
        <w:rPr>
          <w:rFonts w:hint="eastAsia"/>
          <w:kern w:val="0"/>
          <w:sz w:val="28"/>
          <w:szCs w:val="28"/>
          <w:lang w:val="zh-CN"/>
        </w:rPr>
        <w:t>每检验批钢绞线由同一牌号、同一规格、同一生产工艺捻制的钢绞线组成，每检测批重量不应大于</w:t>
      </w:r>
      <w:r w:rsidRPr="004D55EC">
        <w:rPr>
          <w:kern w:val="0"/>
          <w:sz w:val="28"/>
          <w:szCs w:val="28"/>
          <w:lang w:val="zh-CN"/>
        </w:rPr>
        <w:t>60t</w:t>
      </w:r>
      <w:r w:rsidRPr="004D55EC">
        <w:rPr>
          <w:rFonts w:hint="eastAsia"/>
          <w:kern w:val="0"/>
          <w:sz w:val="28"/>
          <w:szCs w:val="28"/>
          <w:lang w:val="zh-CN"/>
        </w:rPr>
        <w:t>；</w:t>
      </w:r>
    </w:p>
    <w:p w14:paraId="6690502D" w14:textId="77777777" w:rsidR="00CF29BF" w:rsidRPr="004D55EC" w:rsidRDefault="00CF29BF" w:rsidP="00C925D9">
      <w:pPr>
        <w:pStyle w:val="23"/>
        <w:numPr>
          <w:ilvl w:val="0"/>
          <w:numId w:val="25"/>
        </w:numPr>
        <w:spacing w:after="0" w:line="360" w:lineRule="auto"/>
        <w:rPr>
          <w:kern w:val="0"/>
          <w:sz w:val="28"/>
          <w:szCs w:val="28"/>
          <w:lang w:val="zh-CN"/>
        </w:rPr>
      </w:pPr>
      <w:r w:rsidRPr="004D55EC">
        <w:rPr>
          <w:rFonts w:hint="eastAsia"/>
          <w:kern w:val="0"/>
          <w:sz w:val="28"/>
          <w:szCs w:val="28"/>
          <w:lang w:val="zh-CN"/>
        </w:rPr>
        <w:t>每检验批锚具、夹具由同一批原材料、同一生产工艺锚具、夹具组成，每检测批不应超过</w:t>
      </w:r>
      <w:r w:rsidRPr="004D55EC">
        <w:rPr>
          <w:kern w:val="0"/>
          <w:sz w:val="28"/>
          <w:szCs w:val="28"/>
          <w:lang w:val="zh-CN"/>
        </w:rPr>
        <w:t>2000</w:t>
      </w:r>
      <w:r w:rsidRPr="004D55EC">
        <w:rPr>
          <w:rFonts w:hint="eastAsia"/>
          <w:kern w:val="0"/>
          <w:sz w:val="28"/>
          <w:szCs w:val="28"/>
          <w:lang w:val="zh-CN"/>
        </w:rPr>
        <w:t>套。</w:t>
      </w:r>
    </w:p>
    <w:p w14:paraId="4960CEC6" w14:textId="0D8CF070" w:rsidR="00CF29BF" w:rsidRPr="004D55EC" w:rsidRDefault="00CF29BF" w:rsidP="00C925D9">
      <w:pPr>
        <w:pStyle w:val="23"/>
        <w:numPr>
          <w:ilvl w:val="0"/>
          <w:numId w:val="24"/>
        </w:numPr>
        <w:spacing w:after="0" w:line="360" w:lineRule="auto"/>
        <w:ind w:left="0" w:firstLine="420"/>
        <w:rPr>
          <w:kern w:val="0"/>
          <w:sz w:val="28"/>
          <w:szCs w:val="28"/>
          <w:lang w:val="zh-CN"/>
        </w:rPr>
      </w:pPr>
      <w:r w:rsidRPr="004D55EC">
        <w:rPr>
          <w:rFonts w:hint="eastAsia"/>
          <w:kern w:val="0"/>
          <w:sz w:val="28"/>
          <w:szCs w:val="28"/>
          <w:lang w:val="zh-CN"/>
        </w:rPr>
        <w:t>浆体材料中的混凝土检测参数、抽检频率、试验方法、合格判定应符合本规范附录</w:t>
      </w:r>
      <w:r w:rsidRPr="004D55EC">
        <w:rPr>
          <w:kern w:val="0"/>
          <w:sz w:val="28"/>
          <w:szCs w:val="28"/>
          <w:lang w:val="zh-CN"/>
        </w:rPr>
        <w:t>A</w:t>
      </w:r>
      <w:r w:rsidRPr="004D55EC">
        <w:rPr>
          <w:rFonts w:hint="eastAsia"/>
          <w:kern w:val="0"/>
          <w:sz w:val="28"/>
          <w:szCs w:val="28"/>
          <w:lang w:val="zh-CN"/>
        </w:rPr>
        <w:t>的规定；砂浆检测参数、抽检频率、试验方法、合格判定应符合本规范附录</w:t>
      </w:r>
      <w:r w:rsidR="007B20B7" w:rsidRPr="004D55EC">
        <w:rPr>
          <w:rFonts w:hint="eastAsia"/>
          <w:kern w:val="0"/>
          <w:sz w:val="28"/>
          <w:szCs w:val="28"/>
          <w:lang w:val="zh-CN"/>
        </w:rPr>
        <w:t>E</w:t>
      </w:r>
      <w:r w:rsidRPr="004D55EC">
        <w:rPr>
          <w:rFonts w:hint="eastAsia"/>
          <w:kern w:val="0"/>
          <w:sz w:val="28"/>
          <w:szCs w:val="28"/>
          <w:lang w:val="zh-CN"/>
        </w:rPr>
        <w:t>的规定。</w:t>
      </w:r>
    </w:p>
    <w:p w14:paraId="21E96882" w14:textId="77777777" w:rsidR="00CF29BF" w:rsidRPr="004D55EC" w:rsidRDefault="00CF29BF" w:rsidP="00C925D9">
      <w:pPr>
        <w:pStyle w:val="23"/>
        <w:numPr>
          <w:ilvl w:val="0"/>
          <w:numId w:val="24"/>
        </w:numPr>
        <w:spacing w:after="0" w:line="360" w:lineRule="auto"/>
        <w:ind w:left="0" w:firstLine="420"/>
        <w:rPr>
          <w:kern w:val="0"/>
          <w:sz w:val="28"/>
          <w:szCs w:val="28"/>
          <w:lang w:val="zh-CN"/>
        </w:rPr>
      </w:pPr>
      <w:r w:rsidRPr="004D55EC">
        <w:rPr>
          <w:rFonts w:hint="eastAsia"/>
          <w:kern w:val="0"/>
          <w:sz w:val="28"/>
          <w:szCs w:val="28"/>
          <w:lang w:val="zh-CN"/>
        </w:rPr>
        <w:t>波纹管材料检测的检测参数、抽检频率、试验方法、合格判定应符合本规范附录</w:t>
      </w:r>
      <w:r w:rsidRPr="004D55EC">
        <w:rPr>
          <w:kern w:val="0"/>
          <w:sz w:val="28"/>
          <w:szCs w:val="28"/>
          <w:lang w:val="zh-CN"/>
        </w:rPr>
        <w:t>H</w:t>
      </w:r>
      <w:r w:rsidRPr="004D55EC">
        <w:rPr>
          <w:rFonts w:hint="eastAsia"/>
          <w:kern w:val="0"/>
          <w:sz w:val="28"/>
          <w:szCs w:val="28"/>
          <w:lang w:val="zh-CN"/>
        </w:rPr>
        <w:t>的规定；</w:t>
      </w:r>
    </w:p>
    <w:p w14:paraId="125B1042" w14:textId="77777777" w:rsidR="00CF29BF" w:rsidRPr="004D55EC" w:rsidRDefault="00CF29BF" w:rsidP="00C925D9">
      <w:pPr>
        <w:pStyle w:val="23"/>
        <w:numPr>
          <w:ilvl w:val="0"/>
          <w:numId w:val="24"/>
        </w:numPr>
        <w:spacing w:after="0" w:line="360" w:lineRule="auto"/>
        <w:ind w:left="0" w:firstLine="420"/>
        <w:rPr>
          <w:kern w:val="0"/>
          <w:sz w:val="28"/>
          <w:szCs w:val="28"/>
          <w:lang w:val="zh-CN"/>
        </w:rPr>
      </w:pPr>
      <w:r w:rsidRPr="004D55EC">
        <w:rPr>
          <w:rFonts w:hint="eastAsia"/>
          <w:kern w:val="0"/>
          <w:sz w:val="28"/>
          <w:szCs w:val="28"/>
          <w:lang w:val="zh-CN"/>
        </w:rPr>
        <w:t>锚杆抗拔承载力检测试验方法、合格判断应按现行国家标准《岩土锚杆与喷射混凝土支护工程技术规范》</w:t>
      </w:r>
      <w:r w:rsidRPr="004D55EC">
        <w:rPr>
          <w:kern w:val="0"/>
          <w:sz w:val="28"/>
          <w:szCs w:val="28"/>
          <w:lang w:val="zh-CN"/>
        </w:rPr>
        <w:t>GB 50086</w:t>
      </w:r>
      <w:r w:rsidRPr="004D55EC">
        <w:rPr>
          <w:rFonts w:hint="eastAsia"/>
          <w:kern w:val="0"/>
          <w:sz w:val="28"/>
          <w:szCs w:val="28"/>
          <w:lang w:val="zh-CN"/>
        </w:rPr>
        <w:t>的规定，其抽检频率应符合下列规定：</w:t>
      </w:r>
    </w:p>
    <w:p w14:paraId="4A8B5CF6" w14:textId="77777777" w:rsidR="00CF29BF" w:rsidRPr="004D55EC" w:rsidRDefault="00CF29BF" w:rsidP="00C925D9">
      <w:pPr>
        <w:pStyle w:val="23"/>
        <w:numPr>
          <w:ilvl w:val="0"/>
          <w:numId w:val="26"/>
        </w:numPr>
        <w:spacing w:after="0" w:line="360" w:lineRule="auto"/>
        <w:rPr>
          <w:kern w:val="0"/>
          <w:sz w:val="28"/>
          <w:szCs w:val="28"/>
          <w:lang w:val="zh-CN"/>
        </w:rPr>
      </w:pPr>
      <w:r w:rsidRPr="004D55EC">
        <w:rPr>
          <w:rFonts w:hint="eastAsia"/>
          <w:kern w:val="0"/>
          <w:sz w:val="28"/>
          <w:szCs w:val="28"/>
          <w:lang w:val="zh-CN"/>
        </w:rPr>
        <w:lastRenderedPageBreak/>
        <w:t>永久性锚杆工程、临时性锚杆工程当采用任何一种新型锚杆或锚杆用于从未用过的地层时，应进行锚杆基本试验，锚杆基本试验的地层条件、锚杆杆体和参数、施工工艺应与工程锚杆相同，且试验数量不应少于</w:t>
      </w:r>
      <w:r w:rsidRPr="004D55EC">
        <w:rPr>
          <w:kern w:val="0"/>
          <w:sz w:val="28"/>
          <w:szCs w:val="28"/>
          <w:lang w:val="zh-CN"/>
        </w:rPr>
        <w:t>3</w:t>
      </w:r>
      <w:r w:rsidRPr="004D55EC">
        <w:rPr>
          <w:rFonts w:hint="eastAsia"/>
          <w:kern w:val="0"/>
          <w:sz w:val="28"/>
          <w:szCs w:val="28"/>
          <w:lang w:val="zh-CN"/>
        </w:rPr>
        <w:t>根；</w:t>
      </w:r>
    </w:p>
    <w:p w14:paraId="5F7A30EB" w14:textId="77777777" w:rsidR="00CF29BF" w:rsidRPr="004D55EC" w:rsidRDefault="00CF29BF" w:rsidP="00C925D9">
      <w:pPr>
        <w:pStyle w:val="23"/>
        <w:numPr>
          <w:ilvl w:val="0"/>
          <w:numId w:val="26"/>
        </w:numPr>
        <w:spacing w:after="0" w:line="360" w:lineRule="auto"/>
        <w:rPr>
          <w:kern w:val="0"/>
          <w:sz w:val="28"/>
          <w:szCs w:val="28"/>
          <w:lang w:val="zh-CN"/>
        </w:rPr>
      </w:pPr>
      <w:r w:rsidRPr="004D55EC">
        <w:rPr>
          <w:rFonts w:hint="eastAsia"/>
          <w:kern w:val="0"/>
          <w:sz w:val="28"/>
          <w:szCs w:val="28"/>
          <w:lang w:val="zh-CN"/>
        </w:rPr>
        <w:t>工程锚杆应进行验收试验，试验数量应占锚杆总量</w:t>
      </w:r>
      <w:r w:rsidRPr="004D55EC">
        <w:rPr>
          <w:kern w:val="0"/>
          <w:sz w:val="28"/>
          <w:szCs w:val="28"/>
          <w:lang w:val="zh-CN"/>
        </w:rPr>
        <w:t>5%</w:t>
      </w:r>
      <w:r w:rsidRPr="004D55EC">
        <w:rPr>
          <w:rFonts w:hint="eastAsia"/>
          <w:kern w:val="0"/>
          <w:sz w:val="28"/>
          <w:szCs w:val="28"/>
          <w:lang w:val="zh-CN"/>
        </w:rPr>
        <w:t>且同一土层中的锚杆数量不应少于</w:t>
      </w:r>
      <w:r w:rsidRPr="004D55EC">
        <w:rPr>
          <w:kern w:val="0"/>
          <w:sz w:val="28"/>
          <w:szCs w:val="28"/>
          <w:lang w:val="zh-CN"/>
        </w:rPr>
        <w:t>3</w:t>
      </w:r>
      <w:r w:rsidRPr="004D55EC">
        <w:rPr>
          <w:rFonts w:hint="eastAsia"/>
          <w:kern w:val="0"/>
          <w:sz w:val="28"/>
          <w:szCs w:val="28"/>
          <w:lang w:val="zh-CN"/>
        </w:rPr>
        <w:t>根的锚杆应进行多循环张拉验收试验。</w:t>
      </w:r>
    </w:p>
    <w:p w14:paraId="231549CE" w14:textId="144EECD9" w:rsidR="00CF29BF" w:rsidRPr="004D55EC" w:rsidRDefault="00CF29BF" w:rsidP="00C925D9">
      <w:pPr>
        <w:pStyle w:val="23"/>
        <w:numPr>
          <w:ilvl w:val="0"/>
          <w:numId w:val="56"/>
        </w:numPr>
        <w:spacing w:after="0" w:line="360" w:lineRule="auto"/>
        <w:outlineLvl w:val="2"/>
        <w:rPr>
          <w:kern w:val="0"/>
          <w:sz w:val="28"/>
          <w:szCs w:val="28"/>
          <w:lang w:val="zh-CN"/>
        </w:rPr>
      </w:pPr>
      <w:bookmarkStart w:id="65" w:name="_Toc81578059"/>
      <w:r w:rsidRPr="004D55EC">
        <w:rPr>
          <w:rFonts w:hint="eastAsia"/>
          <w:kern w:val="0"/>
          <w:sz w:val="28"/>
          <w:szCs w:val="28"/>
          <w:lang w:val="zh-CN"/>
        </w:rPr>
        <w:t>桩间网喷混凝土见证取样和送检的对象应包括喷射混凝土材料、钢筋（含焊接与机械连接）材料；混凝土材料检测参数、抽检频率、试验方法、合格判定应符合本规范附录</w:t>
      </w:r>
      <w:r w:rsidRPr="004D55EC">
        <w:rPr>
          <w:kern w:val="0"/>
          <w:sz w:val="28"/>
          <w:szCs w:val="28"/>
          <w:lang w:val="zh-CN"/>
        </w:rPr>
        <w:t>A</w:t>
      </w:r>
      <w:r w:rsidRPr="004D55EC">
        <w:rPr>
          <w:rFonts w:hint="eastAsia"/>
          <w:kern w:val="0"/>
          <w:sz w:val="28"/>
          <w:szCs w:val="28"/>
          <w:lang w:val="zh-CN"/>
        </w:rPr>
        <w:t>的规定；钢筋（含焊接与机械连接）材料检测参数、抽检频率、试验方法、合格判定等应符合本规范附录</w:t>
      </w:r>
      <w:r w:rsidR="007B20B7" w:rsidRPr="004D55EC">
        <w:rPr>
          <w:rFonts w:hint="eastAsia"/>
          <w:kern w:val="0"/>
          <w:sz w:val="28"/>
          <w:szCs w:val="28"/>
          <w:lang w:val="zh-CN"/>
        </w:rPr>
        <w:t>C</w:t>
      </w:r>
      <w:r w:rsidRPr="004D55EC">
        <w:rPr>
          <w:rFonts w:hint="eastAsia"/>
          <w:kern w:val="0"/>
          <w:sz w:val="28"/>
          <w:szCs w:val="28"/>
          <w:lang w:val="zh-CN"/>
        </w:rPr>
        <w:t>的规定。</w:t>
      </w:r>
      <w:bookmarkEnd w:id="65"/>
    </w:p>
    <w:p w14:paraId="24DE8E62" w14:textId="7E172931" w:rsidR="00CF29BF" w:rsidRPr="004D55EC" w:rsidRDefault="00CF29BF" w:rsidP="00C925D9">
      <w:pPr>
        <w:pStyle w:val="23"/>
        <w:numPr>
          <w:ilvl w:val="0"/>
          <w:numId w:val="56"/>
        </w:numPr>
        <w:spacing w:after="0" w:line="360" w:lineRule="auto"/>
        <w:outlineLvl w:val="2"/>
        <w:rPr>
          <w:kern w:val="0"/>
          <w:sz w:val="28"/>
          <w:szCs w:val="28"/>
          <w:lang w:val="zh-CN"/>
        </w:rPr>
      </w:pPr>
      <w:bookmarkStart w:id="66" w:name="_Toc81578060"/>
      <w:r w:rsidRPr="004D55EC">
        <w:rPr>
          <w:rFonts w:hint="eastAsia"/>
          <w:kern w:val="0"/>
          <w:sz w:val="28"/>
          <w:szCs w:val="28"/>
          <w:lang w:val="zh-CN"/>
        </w:rPr>
        <w:t>基坑格栅钢构及内支撑或锚杆应进行格栅钢架和型钢钢架或锚杆原材料的力学性能检测，其抽检频率、试验方法、合格判定应符合本规范附录</w:t>
      </w:r>
      <w:r w:rsidR="007B20B7" w:rsidRPr="004D55EC">
        <w:rPr>
          <w:rFonts w:hint="eastAsia"/>
          <w:kern w:val="0"/>
          <w:sz w:val="28"/>
          <w:szCs w:val="28"/>
          <w:lang w:val="zh-CN"/>
        </w:rPr>
        <w:t>J</w:t>
      </w:r>
      <w:r w:rsidRPr="004D55EC">
        <w:rPr>
          <w:rFonts w:hint="eastAsia"/>
          <w:kern w:val="0"/>
          <w:sz w:val="28"/>
          <w:szCs w:val="28"/>
          <w:lang w:val="zh-CN"/>
        </w:rPr>
        <w:t>的规定。</w:t>
      </w:r>
      <w:bookmarkEnd w:id="66"/>
    </w:p>
    <w:p w14:paraId="3A3E4691" w14:textId="51D91068" w:rsidR="00D510EB" w:rsidRPr="00AD525B" w:rsidRDefault="004A0FD1" w:rsidP="00AD525B">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67" w:name="_Toc82008745"/>
      <w:bookmarkEnd w:id="62"/>
      <w:r w:rsidRPr="00AD525B">
        <w:rPr>
          <w:rFonts w:ascii="Times New Roman" w:eastAsia="宋体" w:hAnsi="Times New Roman" w:cs="Times New Roman"/>
          <w:kern w:val="2"/>
          <w:sz w:val="28"/>
          <w:szCs w:val="28"/>
          <w:lang w:val="en-US" w:bidi="ar-SA"/>
        </w:rPr>
        <w:t>4.</w:t>
      </w:r>
      <w:r w:rsidR="003C500D" w:rsidRPr="00AD525B">
        <w:rPr>
          <w:rFonts w:ascii="Times New Roman" w:eastAsia="宋体" w:hAnsi="Times New Roman" w:cs="Times New Roman"/>
          <w:kern w:val="2"/>
          <w:sz w:val="28"/>
          <w:szCs w:val="28"/>
          <w:lang w:val="en-US" w:bidi="ar-SA"/>
        </w:rPr>
        <w:t>3</w:t>
      </w:r>
      <w:r w:rsidRPr="00AD525B">
        <w:rPr>
          <w:rFonts w:ascii="Times New Roman" w:eastAsia="宋体" w:hAnsi="Times New Roman" w:cs="Times New Roman" w:hint="eastAsia"/>
          <w:kern w:val="2"/>
          <w:sz w:val="28"/>
          <w:szCs w:val="28"/>
          <w:lang w:val="en-US" w:bidi="ar-SA"/>
        </w:rPr>
        <w:t>土方工程</w:t>
      </w:r>
      <w:bookmarkEnd w:id="67"/>
    </w:p>
    <w:p w14:paraId="564D6E52" w14:textId="2F89AF3F" w:rsidR="00D510EB" w:rsidRPr="00166FB8" w:rsidRDefault="004A0FD1" w:rsidP="00777E9D">
      <w:pPr>
        <w:pStyle w:val="27"/>
        <w:ind w:firstLineChars="50" w:firstLine="141"/>
        <w:rPr>
          <w:rFonts w:ascii="Times New Roman" w:hAnsi="Times New Roman" w:cs="Times New Roman"/>
          <w:kern w:val="0"/>
          <w:sz w:val="28"/>
          <w:szCs w:val="28"/>
          <w:lang w:val="zh-CN"/>
        </w:rPr>
      </w:pPr>
      <w:bookmarkStart w:id="68" w:name="_Toc56438769"/>
      <w:r w:rsidRPr="00166FB8">
        <w:rPr>
          <w:rFonts w:ascii="Times New Roman" w:hAnsi="Times New Roman" w:cs="Times New Roman"/>
          <w:b/>
          <w:bCs/>
          <w:kern w:val="0"/>
          <w:sz w:val="28"/>
          <w:szCs w:val="28"/>
          <w:lang w:val="zh-CN"/>
        </w:rPr>
        <w:t>4.</w:t>
      </w:r>
      <w:r w:rsidR="005275FD" w:rsidRPr="00166FB8">
        <w:rPr>
          <w:rFonts w:ascii="Times New Roman" w:hAnsi="Times New Roman" w:cs="Times New Roman"/>
          <w:b/>
          <w:bCs/>
          <w:kern w:val="0"/>
          <w:sz w:val="28"/>
          <w:szCs w:val="28"/>
          <w:lang w:val="zh-CN"/>
        </w:rPr>
        <w:t>3</w:t>
      </w:r>
      <w:r w:rsidRPr="00166FB8">
        <w:rPr>
          <w:rFonts w:ascii="Times New Roman" w:hAnsi="Times New Roman" w:cs="Times New Roman"/>
          <w:b/>
          <w:bCs/>
          <w:kern w:val="0"/>
          <w:sz w:val="28"/>
          <w:szCs w:val="28"/>
          <w:lang w:val="zh-CN"/>
        </w:rPr>
        <w:t>.</w:t>
      </w:r>
      <w:r w:rsidR="00822B13" w:rsidRPr="00166FB8">
        <w:rPr>
          <w:rFonts w:ascii="Times New Roman" w:hAnsi="Times New Roman" w:cs="Times New Roman" w:hint="eastAsia"/>
          <w:b/>
          <w:bCs/>
          <w:kern w:val="0"/>
          <w:sz w:val="28"/>
          <w:szCs w:val="28"/>
          <w:lang w:val="zh-CN"/>
        </w:rPr>
        <w:t>1</w:t>
      </w:r>
      <w:r w:rsidR="00822B13" w:rsidRPr="00166FB8">
        <w:rPr>
          <w:rFonts w:ascii="Times New Roman" w:hAnsi="Times New Roman" w:cs="Times New Roman"/>
          <w:kern w:val="0"/>
          <w:sz w:val="28"/>
          <w:szCs w:val="28"/>
          <w:lang w:val="zh-CN"/>
        </w:rPr>
        <w:t xml:space="preserve"> </w:t>
      </w:r>
      <w:r w:rsidR="00F173CF" w:rsidRPr="00166FB8">
        <w:rPr>
          <w:rFonts w:ascii="Times New Roman" w:hAnsi="Times New Roman" w:cs="Times New Roman" w:hint="eastAsia"/>
          <w:kern w:val="0"/>
          <w:sz w:val="28"/>
          <w:szCs w:val="28"/>
          <w:lang w:val="zh-CN"/>
        </w:rPr>
        <w:t>土石方回填检测内容</w:t>
      </w:r>
      <w:r w:rsidR="00E3316F" w:rsidRPr="00166FB8">
        <w:rPr>
          <w:rFonts w:ascii="Times New Roman" w:hAnsi="Times New Roman" w:cs="Times New Roman" w:hint="eastAsia"/>
          <w:kern w:val="0"/>
          <w:sz w:val="28"/>
          <w:szCs w:val="28"/>
          <w:lang w:val="zh-CN"/>
        </w:rPr>
        <w:t>应</w:t>
      </w:r>
      <w:r w:rsidR="00F173CF" w:rsidRPr="00166FB8">
        <w:rPr>
          <w:rFonts w:ascii="Times New Roman" w:hAnsi="Times New Roman" w:cs="Times New Roman" w:hint="eastAsia"/>
          <w:kern w:val="0"/>
          <w:sz w:val="28"/>
          <w:szCs w:val="28"/>
          <w:lang w:val="zh-CN"/>
        </w:rPr>
        <w:t>包括回填材料密实检测、压实度检测</w:t>
      </w:r>
      <w:r w:rsidR="00E77BFE" w:rsidRPr="00166FB8">
        <w:rPr>
          <w:rFonts w:ascii="Times New Roman" w:hAnsi="Times New Roman" w:cs="Times New Roman" w:hint="eastAsia"/>
          <w:kern w:val="0"/>
          <w:sz w:val="28"/>
          <w:szCs w:val="28"/>
          <w:lang w:val="zh-CN"/>
        </w:rPr>
        <w:t>，应符合下列要求：</w:t>
      </w:r>
      <w:bookmarkEnd w:id="68"/>
    </w:p>
    <w:p w14:paraId="6F32A5A5" w14:textId="7D167F3C" w:rsidR="003B5A4F" w:rsidRPr="00166FB8" w:rsidRDefault="003B5A4F" w:rsidP="00572FC7">
      <w:pPr>
        <w:pStyle w:val="aff9"/>
        <w:spacing w:line="360" w:lineRule="auto"/>
        <w:ind w:firstLineChars="0"/>
        <w:rPr>
          <w:rFonts w:ascii="Times New Roman" w:eastAsia="宋体" w:hAnsi="Times New Roman"/>
          <w:kern w:val="0"/>
          <w:sz w:val="28"/>
          <w:szCs w:val="28"/>
          <w:lang w:val="zh-CN"/>
        </w:rPr>
      </w:pPr>
      <w:r w:rsidRPr="00166FB8">
        <w:rPr>
          <w:rFonts w:ascii="Times New Roman" w:eastAsia="宋体" w:hAnsi="Times New Roman" w:hint="eastAsia"/>
          <w:kern w:val="0"/>
          <w:sz w:val="28"/>
          <w:szCs w:val="28"/>
          <w:lang w:val="zh-CN"/>
        </w:rPr>
        <w:t>条件相同的回填材料，每铺装</w:t>
      </w:r>
      <w:r w:rsidRPr="00166FB8">
        <w:rPr>
          <w:rFonts w:ascii="Times New Roman" w:eastAsia="宋体" w:hAnsi="Times New Roman"/>
          <w:kern w:val="0"/>
          <w:sz w:val="28"/>
          <w:szCs w:val="28"/>
          <w:lang w:val="zh-CN"/>
        </w:rPr>
        <w:t>1000m</w:t>
      </w:r>
      <w:r w:rsidRPr="00166FB8">
        <w:rPr>
          <w:rFonts w:ascii="Times New Roman" w:eastAsia="宋体" w:hAnsi="Times New Roman" w:hint="eastAsia"/>
          <w:kern w:val="0"/>
          <w:sz w:val="28"/>
          <w:szCs w:val="28"/>
          <w:lang w:val="zh-CN"/>
        </w:rPr>
        <w:t>²，</w:t>
      </w:r>
      <w:r w:rsidR="00D5796D" w:rsidRPr="00166FB8">
        <w:rPr>
          <w:rFonts w:ascii="Times New Roman" w:eastAsia="宋体" w:hAnsi="Times New Roman" w:hint="eastAsia"/>
          <w:kern w:val="0"/>
          <w:sz w:val="28"/>
          <w:szCs w:val="28"/>
          <w:lang w:val="zh-CN"/>
        </w:rPr>
        <w:t>每</w:t>
      </w:r>
      <w:r w:rsidR="00D5796D" w:rsidRPr="00166FB8">
        <w:rPr>
          <w:rFonts w:ascii="Times New Roman" w:eastAsia="宋体" w:hAnsi="Times New Roman"/>
          <w:kern w:val="0"/>
          <w:sz w:val="28"/>
          <w:szCs w:val="28"/>
          <w:lang w:val="zh-CN"/>
        </w:rPr>
        <w:t>1000 m</w:t>
      </w:r>
      <w:r w:rsidR="00D5796D" w:rsidRPr="00166FB8">
        <w:rPr>
          <w:rFonts w:ascii="Times New Roman" w:eastAsia="宋体" w:hAnsi="Times New Roman" w:hint="eastAsia"/>
          <w:kern w:val="0"/>
          <w:sz w:val="28"/>
          <w:szCs w:val="28"/>
          <w:lang w:val="zh-CN"/>
        </w:rPr>
        <w:t>²，应至少检验</w:t>
      </w:r>
      <w:r w:rsidR="00D5796D" w:rsidRPr="00166FB8">
        <w:rPr>
          <w:rFonts w:ascii="Times New Roman" w:eastAsia="宋体" w:hAnsi="Times New Roman"/>
          <w:kern w:val="0"/>
          <w:sz w:val="28"/>
          <w:szCs w:val="28"/>
          <w:lang w:val="zh-CN"/>
        </w:rPr>
        <w:t>2</w:t>
      </w:r>
      <w:r w:rsidR="00D5796D" w:rsidRPr="00166FB8">
        <w:rPr>
          <w:rFonts w:ascii="Times New Roman" w:eastAsia="宋体" w:hAnsi="Times New Roman" w:hint="eastAsia"/>
          <w:kern w:val="0"/>
          <w:sz w:val="28"/>
          <w:szCs w:val="28"/>
          <w:lang w:val="zh-CN"/>
        </w:rPr>
        <w:t>点，不足</w:t>
      </w:r>
      <w:r w:rsidR="00D5796D" w:rsidRPr="00166FB8">
        <w:rPr>
          <w:rFonts w:ascii="Times New Roman" w:eastAsia="宋体" w:hAnsi="Times New Roman"/>
          <w:kern w:val="0"/>
          <w:sz w:val="28"/>
          <w:szCs w:val="28"/>
          <w:lang w:val="zh-CN"/>
        </w:rPr>
        <w:t>1000 m</w:t>
      </w:r>
      <w:r w:rsidR="00D5796D" w:rsidRPr="00166FB8">
        <w:rPr>
          <w:rFonts w:ascii="Times New Roman" w:eastAsia="宋体" w:hAnsi="Times New Roman" w:hint="eastAsia"/>
          <w:kern w:val="0"/>
          <w:sz w:val="28"/>
          <w:szCs w:val="28"/>
          <w:lang w:val="zh-CN"/>
        </w:rPr>
        <w:t>²时，检验</w:t>
      </w:r>
      <w:r w:rsidR="00D5796D" w:rsidRPr="00166FB8">
        <w:rPr>
          <w:rFonts w:ascii="Times New Roman" w:eastAsia="宋体" w:hAnsi="Times New Roman"/>
          <w:kern w:val="0"/>
          <w:sz w:val="28"/>
          <w:szCs w:val="28"/>
          <w:lang w:val="zh-CN"/>
        </w:rPr>
        <w:t>2</w:t>
      </w:r>
      <w:r w:rsidR="00D5796D" w:rsidRPr="00166FB8">
        <w:rPr>
          <w:rFonts w:ascii="Times New Roman" w:eastAsia="宋体" w:hAnsi="Times New Roman" w:hint="eastAsia"/>
          <w:kern w:val="0"/>
          <w:sz w:val="28"/>
          <w:szCs w:val="28"/>
          <w:lang w:val="zh-CN"/>
        </w:rPr>
        <w:t>点。必要时可根据需要增加检验点。</w:t>
      </w:r>
      <w:r w:rsidRPr="00166FB8">
        <w:rPr>
          <w:rFonts w:ascii="Times New Roman" w:eastAsia="宋体" w:hAnsi="Times New Roman" w:hint="eastAsia"/>
          <w:kern w:val="0"/>
          <w:sz w:val="28"/>
          <w:szCs w:val="28"/>
          <w:lang w:val="zh-CN"/>
        </w:rPr>
        <w:t>。回填土压实度应符合设计要求，设计无要求时，应符合表</w:t>
      </w:r>
      <w:r w:rsidRPr="00166FB8">
        <w:rPr>
          <w:rFonts w:ascii="Times New Roman" w:eastAsia="宋体" w:hAnsi="Times New Roman"/>
          <w:kern w:val="0"/>
          <w:sz w:val="28"/>
          <w:szCs w:val="28"/>
          <w:lang w:val="zh-CN"/>
        </w:rPr>
        <w:t>4.3.</w:t>
      </w:r>
      <w:r w:rsidR="00D5796D" w:rsidRPr="00166FB8">
        <w:rPr>
          <w:rFonts w:ascii="Times New Roman" w:eastAsia="宋体" w:hAnsi="Times New Roman"/>
          <w:kern w:val="0"/>
          <w:sz w:val="28"/>
          <w:szCs w:val="28"/>
          <w:lang w:val="zh-CN"/>
        </w:rPr>
        <w:t>1</w:t>
      </w:r>
      <w:r w:rsidRPr="00166FB8">
        <w:rPr>
          <w:rFonts w:ascii="Times New Roman" w:eastAsia="宋体" w:hAnsi="Times New Roman" w:hint="eastAsia"/>
          <w:kern w:val="0"/>
          <w:sz w:val="28"/>
          <w:szCs w:val="28"/>
          <w:lang w:val="zh-CN"/>
        </w:rPr>
        <w:t>的规定。</w:t>
      </w:r>
    </w:p>
    <w:p w14:paraId="6F255634" w14:textId="2D5E975E" w:rsidR="003B5A4F" w:rsidRPr="00166FB8" w:rsidRDefault="003B5A4F" w:rsidP="00572FC7">
      <w:pPr>
        <w:pStyle w:val="aff9"/>
        <w:spacing w:line="360" w:lineRule="auto"/>
        <w:ind w:firstLineChars="0" w:firstLine="0"/>
        <w:jc w:val="center"/>
        <w:rPr>
          <w:rFonts w:ascii="Times New Roman" w:eastAsia="宋体" w:hAnsi="Times New Roman"/>
          <w:b/>
          <w:bCs/>
          <w:sz w:val="24"/>
          <w:szCs w:val="24"/>
        </w:rPr>
      </w:pPr>
      <w:r w:rsidRPr="00166FB8">
        <w:rPr>
          <w:rFonts w:ascii="Times New Roman" w:eastAsia="宋体" w:hAnsi="Times New Roman"/>
          <w:b/>
          <w:bCs/>
          <w:sz w:val="24"/>
          <w:szCs w:val="24"/>
        </w:rPr>
        <w:t>表</w:t>
      </w:r>
      <w:r w:rsidRPr="00166FB8">
        <w:rPr>
          <w:rFonts w:ascii="Times New Roman" w:eastAsia="宋体" w:hAnsi="Times New Roman"/>
          <w:b/>
          <w:bCs/>
          <w:sz w:val="24"/>
          <w:szCs w:val="24"/>
        </w:rPr>
        <w:t>4.3</w:t>
      </w:r>
      <w:r w:rsidR="00166FB8">
        <w:rPr>
          <w:rFonts w:ascii="Times New Roman" w:eastAsia="宋体" w:hAnsi="Times New Roman"/>
          <w:b/>
          <w:bCs/>
          <w:sz w:val="24"/>
          <w:szCs w:val="24"/>
        </w:rPr>
        <w:t>.</w:t>
      </w:r>
      <w:r w:rsidR="00D5796D" w:rsidRPr="00166FB8">
        <w:rPr>
          <w:rFonts w:ascii="Times New Roman" w:eastAsia="宋体" w:hAnsi="Times New Roman"/>
          <w:b/>
          <w:bCs/>
          <w:sz w:val="24"/>
          <w:szCs w:val="24"/>
        </w:rPr>
        <w:t>1</w:t>
      </w:r>
      <w:r w:rsidR="007746D4" w:rsidRPr="00166FB8">
        <w:rPr>
          <w:rFonts w:ascii="Times New Roman" w:eastAsia="宋体" w:hAnsi="Times New Roman"/>
          <w:b/>
          <w:bCs/>
          <w:sz w:val="24"/>
          <w:szCs w:val="24"/>
        </w:rPr>
        <w:t xml:space="preserve"> </w:t>
      </w:r>
      <w:r w:rsidRPr="00166FB8">
        <w:rPr>
          <w:rFonts w:ascii="Times New Roman" w:eastAsia="宋体" w:hAnsi="Times New Roman"/>
          <w:b/>
          <w:bCs/>
          <w:sz w:val="24"/>
          <w:szCs w:val="24"/>
        </w:rPr>
        <w:t>沟槽回填土压实</w:t>
      </w:r>
      <w:r w:rsidR="007746D4" w:rsidRPr="00166FB8">
        <w:rPr>
          <w:rFonts w:ascii="Times New Roman" w:eastAsia="宋体" w:hAnsi="Times New Roman"/>
          <w:b/>
          <w:bCs/>
          <w:sz w:val="24"/>
          <w:szCs w:val="24"/>
        </w:rPr>
        <w:t>度</w:t>
      </w:r>
    </w:p>
    <w:tbl>
      <w:tblPr>
        <w:tblStyle w:val="aff0"/>
        <w:tblW w:w="0" w:type="auto"/>
        <w:tblLook w:val="04A0" w:firstRow="1" w:lastRow="0" w:firstColumn="1" w:lastColumn="0" w:noHBand="0" w:noVBand="1"/>
      </w:tblPr>
      <w:tblGrid>
        <w:gridCol w:w="481"/>
        <w:gridCol w:w="609"/>
        <w:gridCol w:w="988"/>
        <w:gridCol w:w="52"/>
        <w:gridCol w:w="62"/>
        <w:gridCol w:w="1102"/>
        <w:gridCol w:w="1317"/>
        <w:gridCol w:w="1022"/>
        <w:gridCol w:w="964"/>
        <w:gridCol w:w="863"/>
        <w:gridCol w:w="656"/>
        <w:gridCol w:w="750"/>
      </w:tblGrid>
      <w:tr w:rsidR="00A2329C" w:rsidRPr="00166FB8" w14:paraId="43FF583D" w14:textId="77777777" w:rsidTr="00572FC7">
        <w:tc>
          <w:tcPr>
            <w:tcW w:w="513" w:type="dxa"/>
            <w:vMerge w:val="restart"/>
            <w:vAlign w:val="center"/>
          </w:tcPr>
          <w:p w14:paraId="24A718A3" w14:textId="79E5C9D1" w:rsidR="008900DB" w:rsidRPr="00166FB8" w:rsidRDefault="008900DB"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序号</w:t>
            </w:r>
          </w:p>
        </w:tc>
        <w:tc>
          <w:tcPr>
            <w:tcW w:w="4698" w:type="dxa"/>
            <w:gridSpan w:val="6"/>
            <w:vMerge w:val="restart"/>
            <w:vAlign w:val="center"/>
          </w:tcPr>
          <w:p w14:paraId="3968E3B5" w14:textId="7F7C4CA2" w:rsidR="008900DB" w:rsidRPr="00166FB8" w:rsidRDefault="008900DB"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项目</w:t>
            </w:r>
          </w:p>
        </w:tc>
        <w:tc>
          <w:tcPr>
            <w:tcW w:w="2641" w:type="dxa"/>
            <w:gridSpan w:val="2"/>
          </w:tcPr>
          <w:p w14:paraId="449F2AC6" w14:textId="6748B7FE" w:rsidR="008900DB" w:rsidRPr="00166FB8" w:rsidRDefault="008900DB"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最低压实度（</w:t>
            </w:r>
            <w:r w:rsidRPr="00166FB8">
              <w:rPr>
                <w:rFonts w:ascii="Times New Roman" w:eastAsia="宋体" w:hAnsi="Times New Roman"/>
                <w:szCs w:val="21"/>
              </w:rPr>
              <w:t>%</w:t>
            </w:r>
            <w:r w:rsidRPr="00166FB8">
              <w:rPr>
                <w:rFonts w:ascii="Times New Roman" w:eastAsia="宋体" w:hAnsi="Times New Roman"/>
                <w:szCs w:val="21"/>
              </w:rPr>
              <w:t>）</w:t>
            </w:r>
          </w:p>
        </w:tc>
        <w:tc>
          <w:tcPr>
            <w:tcW w:w="1477" w:type="dxa"/>
            <w:gridSpan w:val="2"/>
          </w:tcPr>
          <w:p w14:paraId="03181973" w14:textId="3E7AB91A" w:rsidR="008900DB" w:rsidRPr="00166FB8" w:rsidRDefault="008900DB"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检查数量</w:t>
            </w:r>
          </w:p>
        </w:tc>
        <w:tc>
          <w:tcPr>
            <w:tcW w:w="755" w:type="dxa"/>
            <w:vMerge w:val="restart"/>
            <w:vAlign w:val="center"/>
          </w:tcPr>
          <w:p w14:paraId="4E94F81D" w14:textId="477C775F" w:rsidR="008900DB" w:rsidRPr="00166FB8" w:rsidRDefault="008900DB"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检查方法</w:t>
            </w:r>
          </w:p>
        </w:tc>
      </w:tr>
      <w:tr w:rsidR="00A2329C" w:rsidRPr="00166FB8" w14:paraId="32AADAAA" w14:textId="77777777" w:rsidTr="00572FC7">
        <w:tc>
          <w:tcPr>
            <w:tcW w:w="513" w:type="dxa"/>
            <w:vMerge/>
          </w:tcPr>
          <w:p w14:paraId="35E8F5A0" w14:textId="77777777" w:rsidR="008900DB" w:rsidRPr="00166FB8" w:rsidRDefault="008900DB" w:rsidP="00572FC7">
            <w:pPr>
              <w:pStyle w:val="aff9"/>
              <w:ind w:firstLineChars="0" w:firstLine="0"/>
              <w:rPr>
                <w:rFonts w:ascii="Times New Roman" w:eastAsia="宋体" w:hAnsi="Times New Roman"/>
                <w:szCs w:val="21"/>
              </w:rPr>
            </w:pPr>
          </w:p>
        </w:tc>
        <w:tc>
          <w:tcPr>
            <w:tcW w:w="4698" w:type="dxa"/>
            <w:gridSpan w:val="6"/>
            <w:vMerge/>
          </w:tcPr>
          <w:p w14:paraId="4523D052" w14:textId="77777777" w:rsidR="008900DB" w:rsidRPr="00166FB8" w:rsidRDefault="008900DB" w:rsidP="00572FC7">
            <w:pPr>
              <w:pStyle w:val="aff9"/>
              <w:ind w:firstLineChars="0" w:firstLine="0"/>
              <w:rPr>
                <w:rFonts w:ascii="Times New Roman" w:eastAsia="宋体" w:hAnsi="Times New Roman"/>
                <w:szCs w:val="21"/>
              </w:rPr>
            </w:pPr>
          </w:p>
        </w:tc>
        <w:tc>
          <w:tcPr>
            <w:tcW w:w="1366" w:type="dxa"/>
            <w:vAlign w:val="center"/>
          </w:tcPr>
          <w:p w14:paraId="09FBA16D" w14:textId="48A649C0" w:rsidR="008900DB" w:rsidRPr="00166FB8" w:rsidRDefault="008900DB"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重型击实标准</w:t>
            </w:r>
          </w:p>
        </w:tc>
        <w:tc>
          <w:tcPr>
            <w:tcW w:w="1275" w:type="dxa"/>
            <w:vAlign w:val="center"/>
          </w:tcPr>
          <w:p w14:paraId="156C7897" w14:textId="4944392B" w:rsidR="008900DB" w:rsidRPr="00166FB8" w:rsidRDefault="008900DB"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轻型击实标准</w:t>
            </w:r>
          </w:p>
        </w:tc>
        <w:tc>
          <w:tcPr>
            <w:tcW w:w="810" w:type="dxa"/>
            <w:vAlign w:val="center"/>
          </w:tcPr>
          <w:p w14:paraId="7D5AEFD9" w14:textId="051BE1DB" w:rsidR="008900DB" w:rsidRPr="00166FB8" w:rsidRDefault="008900DB"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范围</w:t>
            </w:r>
          </w:p>
        </w:tc>
        <w:tc>
          <w:tcPr>
            <w:tcW w:w="667" w:type="dxa"/>
            <w:vAlign w:val="center"/>
          </w:tcPr>
          <w:p w14:paraId="24B06479" w14:textId="19B44602" w:rsidR="008900DB" w:rsidRPr="00166FB8" w:rsidRDefault="008900DB"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点数</w:t>
            </w:r>
          </w:p>
        </w:tc>
        <w:tc>
          <w:tcPr>
            <w:tcW w:w="755" w:type="dxa"/>
            <w:vMerge/>
          </w:tcPr>
          <w:p w14:paraId="1E0B4D8D" w14:textId="77777777" w:rsidR="008900DB" w:rsidRPr="00166FB8" w:rsidRDefault="008900DB" w:rsidP="00572FC7">
            <w:pPr>
              <w:pStyle w:val="aff9"/>
              <w:ind w:firstLineChars="0" w:firstLine="0"/>
              <w:rPr>
                <w:rFonts w:ascii="Times New Roman" w:eastAsia="宋体" w:hAnsi="Times New Roman"/>
                <w:szCs w:val="21"/>
              </w:rPr>
            </w:pPr>
          </w:p>
        </w:tc>
      </w:tr>
      <w:tr w:rsidR="00A21BB1" w:rsidRPr="00166FB8" w14:paraId="10077507" w14:textId="77777777" w:rsidTr="00A2329C">
        <w:tc>
          <w:tcPr>
            <w:tcW w:w="513" w:type="dxa"/>
            <w:vAlign w:val="center"/>
          </w:tcPr>
          <w:p w14:paraId="5F936753" w14:textId="534C86E8"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1</w:t>
            </w:r>
          </w:p>
        </w:tc>
        <w:tc>
          <w:tcPr>
            <w:tcW w:w="4698" w:type="dxa"/>
            <w:gridSpan w:val="6"/>
          </w:tcPr>
          <w:p w14:paraId="34EFC481" w14:textId="7E8A0711"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石灰土类垫层</w:t>
            </w:r>
          </w:p>
        </w:tc>
        <w:tc>
          <w:tcPr>
            <w:tcW w:w="1366" w:type="dxa"/>
          </w:tcPr>
          <w:p w14:paraId="6D524B2C" w14:textId="365C1548" w:rsidR="00FF5ACF" w:rsidRPr="00166FB8" w:rsidRDefault="00FF5ACF"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93</w:t>
            </w:r>
          </w:p>
        </w:tc>
        <w:tc>
          <w:tcPr>
            <w:tcW w:w="1275" w:type="dxa"/>
          </w:tcPr>
          <w:p w14:paraId="091ACDAD" w14:textId="4ABD1151" w:rsidR="00FF5ACF" w:rsidRPr="00166FB8" w:rsidRDefault="00FF5ACF"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95</w:t>
            </w:r>
          </w:p>
        </w:tc>
        <w:tc>
          <w:tcPr>
            <w:tcW w:w="810" w:type="dxa"/>
          </w:tcPr>
          <w:p w14:paraId="64510E88" w14:textId="01372E6C" w:rsidR="00FF5ACF" w:rsidRPr="00166FB8" w:rsidRDefault="00FF5ACF"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100</w:t>
            </w:r>
          </w:p>
        </w:tc>
        <w:tc>
          <w:tcPr>
            <w:tcW w:w="667" w:type="dxa"/>
            <w:vMerge w:val="restart"/>
            <w:vAlign w:val="center"/>
          </w:tcPr>
          <w:p w14:paraId="14A76973" w14:textId="4C5B83CD"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每层每侧一组</w:t>
            </w:r>
            <w:r w:rsidRPr="00166FB8">
              <w:rPr>
                <w:rFonts w:ascii="Times New Roman" w:eastAsia="宋体" w:hAnsi="Times New Roman"/>
                <w:szCs w:val="21"/>
              </w:rPr>
              <w:lastRenderedPageBreak/>
              <w:t>（每组</w:t>
            </w:r>
            <w:r w:rsidRPr="00166FB8">
              <w:rPr>
                <w:rFonts w:ascii="Times New Roman" w:eastAsia="宋体" w:hAnsi="Times New Roman"/>
                <w:szCs w:val="21"/>
              </w:rPr>
              <w:t>3</w:t>
            </w:r>
            <w:r w:rsidRPr="00166FB8">
              <w:rPr>
                <w:rFonts w:ascii="Times New Roman" w:eastAsia="宋体" w:hAnsi="Times New Roman"/>
                <w:szCs w:val="21"/>
              </w:rPr>
              <w:t>点）</w:t>
            </w:r>
          </w:p>
        </w:tc>
        <w:tc>
          <w:tcPr>
            <w:tcW w:w="755" w:type="dxa"/>
            <w:vMerge w:val="restart"/>
          </w:tcPr>
          <w:p w14:paraId="758525C9" w14:textId="2445A875"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lastRenderedPageBreak/>
              <w:t>用环刀法检查</w:t>
            </w:r>
            <w:r w:rsidRPr="00166FB8">
              <w:rPr>
                <w:rFonts w:ascii="Times New Roman" w:eastAsia="宋体" w:hAnsi="Times New Roman"/>
                <w:szCs w:val="21"/>
              </w:rPr>
              <w:lastRenderedPageBreak/>
              <w:t>或采用现行国家标准《土工试验方法标准》</w:t>
            </w:r>
            <w:r w:rsidRPr="00166FB8">
              <w:rPr>
                <w:rFonts w:ascii="Times New Roman" w:eastAsia="宋体" w:hAnsi="Times New Roman"/>
                <w:szCs w:val="21"/>
              </w:rPr>
              <w:t>GB/T 50123</w:t>
            </w:r>
            <w:r w:rsidRPr="00166FB8">
              <w:rPr>
                <w:rFonts w:ascii="Times New Roman" w:eastAsia="宋体" w:hAnsi="Times New Roman"/>
                <w:szCs w:val="21"/>
              </w:rPr>
              <w:t>中其他方法</w:t>
            </w:r>
            <w:r w:rsidR="00A2329C" w:rsidRPr="00166FB8">
              <w:rPr>
                <w:rFonts w:ascii="Times New Roman" w:eastAsia="宋体" w:hAnsi="Times New Roman"/>
                <w:szCs w:val="21"/>
              </w:rPr>
              <w:t>。</w:t>
            </w:r>
          </w:p>
        </w:tc>
      </w:tr>
      <w:tr w:rsidR="00A2329C" w:rsidRPr="00166FB8" w14:paraId="6393B7A9" w14:textId="77777777" w:rsidTr="00572FC7">
        <w:tc>
          <w:tcPr>
            <w:tcW w:w="513" w:type="dxa"/>
            <w:vMerge w:val="restart"/>
            <w:vAlign w:val="center"/>
          </w:tcPr>
          <w:p w14:paraId="09213B54" w14:textId="28B7FF72"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2</w:t>
            </w:r>
          </w:p>
        </w:tc>
        <w:tc>
          <w:tcPr>
            <w:tcW w:w="714" w:type="dxa"/>
            <w:vMerge w:val="restart"/>
            <w:vAlign w:val="center"/>
          </w:tcPr>
          <w:p w14:paraId="5AEDB851" w14:textId="75B64C55"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沟槽</w:t>
            </w:r>
            <w:r w:rsidRPr="00166FB8">
              <w:rPr>
                <w:rFonts w:ascii="Times New Roman" w:eastAsia="宋体" w:hAnsi="Times New Roman"/>
                <w:szCs w:val="21"/>
              </w:rPr>
              <w:lastRenderedPageBreak/>
              <w:t>在路基范围外</w:t>
            </w:r>
          </w:p>
        </w:tc>
        <w:tc>
          <w:tcPr>
            <w:tcW w:w="1094" w:type="dxa"/>
            <w:gridSpan w:val="3"/>
            <w:vMerge w:val="restart"/>
          </w:tcPr>
          <w:p w14:paraId="3CB1128F" w14:textId="77777777"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lastRenderedPageBreak/>
              <w:t>胸腔</w:t>
            </w:r>
          </w:p>
          <w:p w14:paraId="0125A2DF" w14:textId="5CA4E34E"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部分</w:t>
            </w:r>
          </w:p>
        </w:tc>
        <w:tc>
          <w:tcPr>
            <w:tcW w:w="2890" w:type="dxa"/>
            <w:gridSpan w:val="2"/>
          </w:tcPr>
          <w:p w14:paraId="40CA7F39" w14:textId="7C14F984"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管侧</w:t>
            </w:r>
          </w:p>
        </w:tc>
        <w:tc>
          <w:tcPr>
            <w:tcW w:w="1366" w:type="dxa"/>
          </w:tcPr>
          <w:p w14:paraId="6CC4DB1B" w14:textId="57ACF0D7" w:rsidR="00FF5ACF" w:rsidRPr="00166FB8" w:rsidRDefault="00FF5ACF"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87</w:t>
            </w:r>
          </w:p>
        </w:tc>
        <w:tc>
          <w:tcPr>
            <w:tcW w:w="1275" w:type="dxa"/>
          </w:tcPr>
          <w:p w14:paraId="57169949" w14:textId="3E765971" w:rsidR="00FF5ACF" w:rsidRPr="00166FB8" w:rsidRDefault="00FF5ACF"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90</w:t>
            </w:r>
          </w:p>
        </w:tc>
        <w:tc>
          <w:tcPr>
            <w:tcW w:w="810" w:type="dxa"/>
            <w:vMerge w:val="restart"/>
            <w:vAlign w:val="center"/>
          </w:tcPr>
          <w:p w14:paraId="190376BD" w14:textId="59AE4B4F"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两井之间或</w:t>
            </w:r>
            <w:r w:rsidRPr="00166FB8">
              <w:rPr>
                <w:rFonts w:ascii="Times New Roman" w:eastAsia="宋体" w:hAnsi="Times New Roman"/>
                <w:szCs w:val="21"/>
              </w:rPr>
              <w:lastRenderedPageBreak/>
              <w:t>1000m²</w:t>
            </w:r>
          </w:p>
        </w:tc>
        <w:tc>
          <w:tcPr>
            <w:tcW w:w="667" w:type="dxa"/>
            <w:vMerge/>
          </w:tcPr>
          <w:p w14:paraId="34EEF5BF" w14:textId="77777777" w:rsidR="00FF5ACF" w:rsidRPr="00166FB8" w:rsidRDefault="00FF5ACF" w:rsidP="00572FC7">
            <w:pPr>
              <w:pStyle w:val="aff9"/>
              <w:ind w:firstLineChars="0" w:firstLine="0"/>
              <w:rPr>
                <w:rFonts w:ascii="Times New Roman" w:eastAsia="宋体" w:hAnsi="Times New Roman"/>
                <w:szCs w:val="21"/>
              </w:rPr>
            </w:pPr>
          </w:p>
        </w:tc>
        <w:tc>
          <w:tcPr>
            <w:tcW w:w="755" w:type="dxa"/>
            <w:vMerge/>
          </w:tcPr>
          <w:p w14:paraId="4E5665FF" w14:textId="77777777" w:rsidR="00FF5ACF" w:rsidRPr="00166FB8" w:rsidRDefault="00FF5ACF" w:rsidP="00572FC7">
            <w:pPr>
              <w:pStyle w:val="aff9"/>
              <w:ind w:firstLineChars="0" w:firstLine="0"/>
              <w:rPr>
                <w:rFonts w:ascii="Times New Roman" w:eastAsia="宋体" w:hAnsi="Times New Roman"/>
                <w:szCs w:val="21"/>
              </w:rPr>
            </w:pPr>
          </w:p>
        </w:tc>
      </w:tr>
      <w:tr w:rsidR="00A2329C" w:rsidRPr="00166FB8" w14:paraId="4B1C8A60" w14:textId="77777777" w:rsidTr="00572FC7">
        <w:tc>
          <w:tcPr>
            <w:tcW w:w="513" w:type="dxa"/>
            <w:vMerge/>
            <w:vAlign w:val="center"/>
          </w:tcPr>
          <w:p w14:paraId="34F9A7EF" w14:textId="77777777" w:rsidR="00FF5ACF" w:rsidRPr="00166FB8" w:rsidRDefault="00FF5ACF" w:rsidP="00572FC7">
            <w:pPr>
              <w:pStyle w:val="aff9"/>
              <w:ind w:firstLineChars="0" w:firstLine="0"/>
              <w:rPr>
                <w:rFonts w:ascii="Times New Roman" w:eastAsia="宋体" w:hAnsi="Times New Roman"/>
                <w:szCs w:val="21"/>
              </w:rPr>
            </w:pPr>
          </w:p>
        </w:tc>
        <w:tc>
          <w:tcPr>
            <w:tcW w:w="714" w:type="dxa"/>
            <w:vMerge/>
          </w:tcPr>
          <w:p w14:paraId="68AC57FC" w14:textId="3A52ED56" w:rsidR="00FF5ACF" w:rsidRPr="00166FB8" w:rsidRDefault="00FF5ACF" w:rsidP="00572FC7">
            <w:pPr>
              <w:pStyle w:val="aff9"/>
              <w:rPr>
                <w:rFonts w:ascii="Times New Roman" w:eastAsia="宋体" w:hAnsi="Times New Roman"/>
                <w:szCs w:val="21"/>
              </w:rPr>
            </w:pPr>
          </w:p>
        </w:tc>
        <w:tc>
          <w:tcPr>
            <w:tcW w:w="1094" w:type="dxa"/>
            <w:gridSpan w:val="3"/>
            <w:vMerge/>
          </w:tcPr>
          <w:p w14:paraId="79A0F0B0" w14:textId="77777777" w:rsidR="00FF5ACF" w:rsidRPr="00166FB8" w:rsidRDefault="00FF5ACF" w:rsidP="00572FC7">
            <w:pPr>
              <w:pStyle w:val="aff9"/>
              <w:ind w:firstLineChars="0" w:firstLine="0"/>
              <w:rPr>
                <w:rFonts w:ascii="Times New Roman" w:eastAsia="宋体" w:hAnsi="Times New Roman"/>
                <w:szCs w:val="21"/>
              </w:rPr>
            </w:pPr>
          </w:p>
        </w:tc>
        <w:tc>
          <w:tcPr>
            <w:tcW w:w="2890" w:type="dxa"/>
            <w:gridSpan w:val="2"/>
          </w:tcPr>
          <w:p w14:paraId="0934BF1F" w14:textId="0FF030AC"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管顶以上</w:t>
            </w:r>
            <w:r w:rsidRPr="00166FB8">
              <w:rPr>
                <w:rFonts w:ascii="Times New Roman" w:eastAsia="宋体" w:hAnsi="Times New Roman"/>
                <w:szCs w:val="21"/>
              </w:rPr>
              <w:t>500mm</w:t>
            </w:r>
          </w:p>
        </w:tc>
        <w:tc>
          <w:tcPr>
            <w:tcW w:w="2641" w:type="dxa"/>
            <w:gridSpan w:val="2"/>
          </w:tcPr>
          <w:p w14:paraId="56BF23F6" w14:textId="72274A96"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87±2</w:t>
            </w:r>
            <w:r w:rsidRPr="00166FB8">
              <w:rPr>
                <w:rFonts w:ascii="Times New Roman" w:eastAsia="宋体" w:hAnsi="Times New Roman"/>
                <w:szCs w:val="21"/>
              </w:rPr>
              <w:t>（轻型）</w:t>
            </w:r>
          </w:p>
        </w:tc>
        <w:tc>
          <w:tcPr>
            <w:tcW w:w="810" w:type="dxa"/>
            <w:vMerge/>
          </w:tcPr>
          <w:p w14:paraId="7DD36E34" w14:textId="77777777" w:rsidR="00FF5ACF" w:rsidRPr="00166FB8" w:rsidRDefault="00FF5ACF" w:rsidP="00572FC7">
            <w:pPr>
              <w:pStyle w:val="aff9"/>
              <w:ind w:firstLineChars="0" w:firstLine="0"/>
              <w:rPr>
                <w:rFonts w:ascii="Times New Roman" w:eastAsia="宋体" w:hAnsi="Times New Roman"/>
                <w:szCs w:val="21"/>
              </w:rPr>
            </w:pPr>
          </w:p>
        </w:tc>
        <w:tc>
          <w:tcPr>
            <w:tcW w:w="667" w:type="dxa"/>
            <w:vMerge/>
          </w:tcPr>
          <w:p w14:paraId="3337B8ED" w14:textId="77777777" w:rsidR="00FF5ACF" w:rsidRPr="00166FB8" w:rsidRDefault="00FF5ACF" w:rsidP="00572FC7">
            <w:pPr>
              <w:pStyle w:val="aff9"/>
              <w:ind w:firstLineChars="0" w:firstLine="0"/>
              <w:rPr>
                <w:rFonts w:ascii="Times New Roman" w:eastAsia="宋体" w:hAnsi="Times New Roman"/>
                <w:szCs w:val="21"/>
              </w:rPr>
            </w:pPr>
          </w:p>
        </w:tc>
        <w:tc>
          <w:tcPr>
            <w:tcW w:w="755" w:type="dxa"/>
            <w:vMerge/>
          </w:tcPr>
          <w:p w14:paraId="7BBE35A2" w14:textId="77777777" w:rsidR="00FF5ACF" w:rsidRPr="00166FB8" w:rsidRDefault="00FF5ACF" w:rsidP="00572FC7">
            <w:pPr>
              <w:pStyle w:val="aff9"/>
              <w:ind w:firstLineChars="0" w:firstLine="0"/>
              <w:rPr>
                <w:rFonts w:ascii="Times New Roman" w:eastAsia="宋体" w:hAnsi="Times New Roman"/>
                <w:szCs w:val="21"/>
              </w:rPr>
            </w:pPr>
          </w:p>
        </w:tc>
      </w:tr>
      <w:tr w:rsidR="00A2329C" w:rsidRPr="00166FB8" w14:paraId="3A89810F" w14:textId="77777777" w:rsidTr="00A2329C">
        <w:tc>
          <w:tcPr>
            <w:tcW w:w="513" w:type="dxa"/>
            <w:vMerge/>
            <w:vAlign w:val="center"/>
          </w:tcPr>
          <w:p w14:paraId="20F56EE7" w14:textId="77777777" w:rsidR="00FF5ACF" w:rsidRPr="00166FB8" w:rsidRDefault="00FF5ACF" w:rsidP="00572FC7">
            <w:pPr>
              <w:pStyle w:val="aff9"/>
              <w:ind w:firstLineChars="0" w:firstLine="0"/>
              <w:rPr>
                <w:rFonts w:ascii="Times New Roman" w:eastAsia="宋体" w:hAnsi="Times New Roman"/>
                <w:szCs w:val="21"/>
              </w:rPr>
            </w:pPr>
          </w:p>
        </w:tc>
        <w:tc>
          <w:tcPr>
            <w:tcW w:w="714" w:type="dxa"/>
            <w:vMerge/>
          </w:tcPr>
          <w:p w14:paraId="02AC4839" w14:textId="544E5400" w:rsidR="00FF5ACF" w:rsidRPr="00166FB8" w:rsidRDefault="00FF5ACF" w:rsidP="00572FC7">
            <w:pPr>
              <w:pStyle w:val="aff9"/>
              <w:rPr>
                <w:rFonts w:ascii="Times New Roman" w:eastAsia="宋体" w:hAnsi="Times New Roman"/>
                <w:szCs w:val="21"/>
              </w:rPr>
            </w:pPr>
          </w:p>
        </w:tc>
        <w:tc>
          <w:tcPr>
            <w:tcW w:w="3984" w:type="dxa"/>
            <w:gridSpan w:val="5"/>
            <w:vAlign w:val="center"/>
          </w:tcPr>
          <w:p w14:paraId="3F1EC56C" w14:textId="00CC4472"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其余部分</w:t>
            </w:r>
          </w:p>
        </w:tc>
        <w:tc>
          <w:tcPr>
            <w:tcW w:w="2641" w:type="dxa"/>
            <w:gridSpan w:val="2"/>
          </w:tcPr>
          <w:p w14:paraId="1A2FB8FA" w14:textId="1161DEBC"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≥90</w:t>
            </w:r>
            <w:r w:rsidRPr="00166FB8">
              <w:rPr>
                <w:rFonts w:ascii="Times New Roman" w:eastAsia="宋体" w:hAnsi="Times New Roman"/>
                <w:szCs w:val="21"/>
              </w:rPr>
              <w:t>（轻型）或按设计要求</w:t>
            </w:r>
          </w:p>
        </w:tc>
        <w:tc>
          <w:tcPr>
            <w:tcW w:w="810" w:type="dxa"/>
            <w:vMerge/>
          </w:tcPr>
          <w:p w14:paraId="33D811CF" w14:textId="77777777" w:rsidR="00FF5ACF" w:rsidRPr="00166FB8" w:rsidRDefault="00FF5ACF" w:rsidP="00572FC7">
            <w:pPr>
              <w:pStyle w:val="aff9"/>
              <w:ind w:firstLineChars="0" w:firstLine="0"/>
              <w:rPr>
                <w:rFonts w:ascii="Times New Roman" w:eastAsia="宋体" w:hAnsi="Times New Roman"/>
                <w:szCs w:val="21"/>
              </w:rPr>
            </w:pPr>
          </w:p>
        </w:tc>
        <w:tc>
          <w:tcPr>
            <w:tcW w:w="667" w:type="dxa"/>
            <w:vMerge/>
          </w:tcPr>
          <w:p w14:paraId="032FF484" w14:textId="77777777" w:rsidR="00FF5ACF" w:rsidRPr="00166FB8" w:rsidRDefault="00FF5ACF" w:rsidP="00572FC7">
            <w:pPr>
              <w:pStyle w:val="aff9"/>
              <w:ind w:firstLineChars="0" w:firstLine="0"/>
              <w:rPr>
                <w:rFonts w:ascii="Times New Roman" w:eastAsia="宋体" w:hAnsi="Times New Roman"/>
                <w:szCs w:val="21"/>
              </w:rPr>
            </w:pPr>
          </w:p>
        </w:tc>
        <w:tc>
          <w:tcPr>
            <w:tcW w:w="755" w:type="dxa"/>
            <w:vMerge/>
          </w:tcPr>
          <w:p w14:paraId="61C415E9" w14:textId="77777777" w:rsidR="00FF5ACF" w:rsidRPr="00166FB8" w:rsidRDefault="00FF5ACF" w:rsidP="00572FC7">
            <w:pPr>
              <w:pStyle w:val="aff9"/>
              <w:ind w:firstLineChars="0" w:firstLine="0"/>
              <w:rPr>
                <w:rFonts w:ascii="Times New Roman" w:eastAsia="宋体" w:hAnsi="Times New Roman"/>
                <w:szCs w:val="21"/>
              </w:rPr>
            </w:pPr>
          </w:p>
        </w:tc>
      </w:tr>
      <w:tr w:rsidR="00A21BB1" w:rsidRPr="00166FB8" w14:paraId="0186EC68" w14:textId="77777777" w:rsidTr="00A2329C">
        <w:tc>
          <w:tcPr>
            <w:tcW w:w="513" w:type="dxa"/>
            <w:vMerge/>
            <w:vAlign w:val="center"/>
          </w:tcPr>
          <w:p w14:paraId="4828FF21" w14:textId="77777777" w:rsidR="00FF5ACF" w:rsidRPr="00166FB8" w:rsidRDefault="00FF5ACF" w:rsidP="00572FC7">
            <w:pPr>
              <w:pStyle w:val="aff9"/>
              <w:ind w:firstLineChars="0" w:firstLine="0"/>
              <w:rPr>
                <w:rFonts w:ascii="Times New Roman" w:eastAsia="宋体" w:hAnsi="Times New Roman"/>
                <w:szCs w:val="21"/>
              </w:rPr>
            </w:pPr>
          </w:p>
        </w:tc>
        <w:tc>
          <w:tcPr>
            <w:tcW w:w="714" w:type="dxa"/>
            <w:vMerge/>
          </w:tcPr>
          <w:p w14:paraId="67D0774B" w14:textId="15F8442D" w:rsidR="00FF5ACF" w:rsidRPr="00166FB8" w:rsidRDefault="00FF5ACF" w:rsidP="00572FC7">
            <w:pPr>
              <w:pStyle w:val="aff9"/>
              <w:ind w:firstLineChars="0" w:firstLine="0"/>
              <w:rPr>
                <w:rFonts w:ascii="Times New Roman" w:eastAsia="宋体" w:hAnsi="Times New Roman"/>
                <w:szCs w:val="21"/>
              </w:rPr>
            </w:pPr>
          </w:p>
        </w:tc>
        <w:tc>
          <w:tcPr>
            <w:tcW w:w="3984" w:type="dxa"/>
            <w:gridSpan w:val="5"/>
            <w:vAlign w:val="center"/>
          </w:tcPr>
          <w:p w14:paraId="347C888F" w14:textId="3879B4AC"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农田或绿地范围表层</w:t>
            </w:r>
            <w:r w:rsidRPr="00166FB8">
              <w:rPr>
                <w:rFonts w:ascii="Times New Roman" w:eastAsia="宋体" w:hAnsi="Times New Roman"/>
                <w:szCs w:val="21"/>
              </w:rPr>
              <w:t>500mm</w:t>
            </w:r>
            <w:r w:rsidRPr="00166FB8">
              <w:rPr>
                <w:rFonts w:ascii="Times New Roman" w:eastAsia="宋体" w:hAnsi="Times New Roman"/>
                <w:szCs w:val="21"/>
              </w:rPr>
              <w:t>范围内</w:t>
            </w:r>
          </w:p>
        </w:tc>
        <w:tc>
          <w:tcPr>
            <w:tcW w:w="2641" w:type="dxa"/>
            <w:gridSpan w:val="2"/>
          </w:tcPr>
          <w:p w14:paraId="3B8ED2F9" w14:textId="057094A0" w:rsidR="00FF5ACF" w:rsidRPr="00166FB8" w:rsidRDefault="00FF5ACF"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不宜压实，预留沉降量，表面整平</w:t>
            </w:r>
          </w:p>
        </w:tc>
        <w:tc>
          <w:tcPr>
            <w:tcW w:w="810" w:type="dxa"/>
            <w:vMerge/>
          </w:tcPr>
          <w:p w14:paraId="71406CA7" w14:textId="77777777" w:rsidR="00FF5ACF" w:rsidRPr="00166FB8" w:rsidRDefault="00FF5ACF" w:rsidP="00572FC7">
            <w:pPr>
              <w:pStyle w:val="aff9"/>
              <w:ind w:firstLineChars="0" w:firstLine="0"/>
              <w:rPr>
                <w:rFonts w:ascii="Times New Roman" w:eastAsia="宋体" w:hAnsi="Times New Roman"/>
                <w:szCs w:val="21"/>
              </w:rPr>
            </w:pPr>
          </w:p>
        </w:tc>
        <w:tc>
          <w:tcPr>
            <w:tcW w:w="667" w:type="dxa"/>
            <w:vMerge/>
          </w:tcPr>
          <w:p w14:paraId="4F952679" w14:textId="77777777" w:rsidR="00FF5ACF" w:rsidRPr="00166FB8" w:rsidRDefault="00FF5ACF" w:rsidP="00572FC7">
            <w:pPr>
              <w:pStyle w:val="aff9"/>
              <w:ind w:firstLineChars="0" w:firstLine="0"/>
              <w:rPr>
                <w:rFonts w:ascii="Times New Roman" w:eastAsia="宋体" w:hAnsi="Times New Roman"/>
                <w:szCs w:val="21"/>
              </w:rPr>
            </w:pPr>
          </w:p>
        </w:tc>
        <w:tc>
          <w:tcPr>
            <w:tcW w:w="755" w:type="dxa"/>
            <w:vMerge/>
          </w:tcPr>
          <w:p w14:paraId="27F1C7B3" w14:textId="77777777" w:rsidR="00FF5ACF" w:rsidRPr="00166FB8" w:rsidRDefault="00FF5ACF" w:rsidP="00572FC7">
            <w:pPr>
              <w:pStyle w:val="aff9"/>
              <w:ind w:firstLineChars="0" w:firstLine="0"/>
              <w:rPr>
                <w:rFonts w:ascii="Times New Roman" w:eastAsia="宋体" w:hAnsi="Times New Roman"/>
                <w:szCs w:val="21"/>
              </w:rPr>
            </w:pPr>
          </w:p>
        </w:tc>
      </w:tr>
      <w:tr w:rsidR="00A2329C" w:rsidRPr="00166FB8" w14:paraId="52735CF3" w14:textId="77777777" w:rsidTr="00572FC7">
        <w:tc>
          <w:tcPr>
            <w:tcW w:w="513" w:type="dxa"/>
            <w:vMerge w:val="restart"/>
            <w:vAlign w:val="center"/>
          </w:tcPr>
          <w:p w14:paraId="3028051C" w14:textId="1571AAC0"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3</w:t>
            </w:r>
          </w:p>
        </w:tc>
        <w:tc>
          <w:tcPr>
            <w:tcW w:w="714" w:type="dxa"/>
            <w:vMerge w:val="restart"/>
            <w:vAlign w:val="center"/>
          </w:tcPr>
          <w:p w14:paraId="0A58C6E9" w14:textId="05718C7E"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沟槽在路基范围内</w:t>
            </w:r>
          </w:p>
        </w:tc>
        <w:tc>
          <w:tcPr>
            <w:tcW w:w="1032" w:type="dxa"/>
            <w:gridSpan w:val="2"/>
            <w:vMerge w:val="restart"/>
            <w:vAlign w:val="center"/>
          </w:tcPr>
          <w:p w14:paraId="28114BCF" w14:textId="77777777"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胸腔</w:t>
            </w:r>
          </w:p>
          <w:p w14:paraId="776599B5" w14:textId="2A7365B3"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部分</w:t>
            </w:r>
          </w:p>
        </w:tc>
        <w:tc>
          <w:tcPr>
            <w:tcW w:w="2952" w:type="dxa"/>
            <w:gridSpan w:val="3"/>
          </w:tcPr>
          <w:p w14:paraId="69236DA8" w14:textId="63FC5571"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管侧</w:t>
            </w:r>
          </w:p>
        </w:tc>
        <w:tc>
          <w:tcPr>
            <w:tcW w:w="1366" w:type="dxa"/>
          </w:tcPr>
          <w:p w14:paraId="0AD39F6B" w14:textId="704E495E"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87</w:t>
            </w:r>
          </w:p>
        </w:tc>
        <w:tc>
          <w:tcPr>
            <w:tcW w:w="1275" w:type="dxa"/>
          </w:tcPr>
          <w:p w14:paraId="739781A1" w14:textId="668F4019"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90</w:t>
            </w:r>
          </w:p>
        </w:tc>
        <w:tc>
          <w:tcPr>
            <w:tcW w:w="810" w:type="dxa"/>
            <w:vMerge/>
          </w:tcPr>
          <w:p w14:paraId="1654F710"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5496DC88"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3A971E54"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0402D9DE" w14:textId="77777777" w:rsidTr="00572FC7">
        <w:tc>
          <w:tcPr>
            <w:tcW w:w="513" w:type="dxa"/>
            <w:vMerge/>
          </w:tcPr>
          <w:p w14:paraId="2EC1A75A"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563DEFB3" w14:textId="77777777" w:rsidR="00A2329C" w:rsidRPr="00166FB8" w:rsidRDefault="00A2329C" w:rsidP="00572FC7">
            <w:pPr>
              <w:pStyle w:val="aff9"/>
              <w:ind w:firstLineChars="0" w:firstLine="0"/>
              <w:rPr>
                <w:rFonts w:ascii="Times New Roman" w:eastAsia="宋体" w:hAnsi="Times New Roman"/>
                <w:szCs w:val="21"/>
              </w:rPr>
            </w:pPr>
          </w:p>
        </w:tc>
        <w:tc>
          <w:tcPr>
            <w:tcW w:w="1032" w:type="dxa"/>
            <w:gridSpan w:val="2"/>
            <w:vMerge/>
          </w:tcPr>
          <w:p w14:paraId="3D1D7FF3" w14:textId="77777777" w:rsidR="00A2329C" w:rsidRPr="00166FB8" w:rsidRDefault="00A2329C" w:rsidP="00572FC7">
            <w:pPr>
              <w:pStyle w:val="aff9"/>
              <w:ind w:firstLineChars="0" w:firstLine="0"/>
              <w:rPr>
                <w:rFonts w:ascii="Times New Roman" w:eastAsia="宋体" w:hAnsi="Times New Roman"/>
                <w:szCs w:val="21"/>
              </w:rPr>
            </w:pPr>
          </w:p>
        </w:tc>
        <w:tc>
          <w:tcPr>
            <w:tcW w:w="2952" w:type="dxa"/>
            <w:gridSpan w:val="3"/>
          </w:tcPr>
          <w:p w14:paraId="31B98A8E" w14:textId="5743BAD6"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管顶以上</w:t>
            </w:r>
            <w:r w:rsidRPr="00166FB8">
              <w:rPr>
                <w:rFonts w:ascii="Times New Roman" w:eastAsia="宋体" w:hAnsi="Times New Roman"/>
                <w:szCs w:val="21"/>
              </w:rPr>
              <w:t>250mm</w:t>
            </w:r>
          </w:p>
        </w:tc>
        <w:tc>
          <w:tcPr>
            <w:tcW w:w="2641" w:type="dxa"/>
            <w:gridSpan w:val="2"/>
          </w:tcPr>
          <w:p w14:paraId="20667477" w14:textId="51C812B7"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87±2</w:t>
            </w:r>
            <w:r w:rsidRPr="00166FB8">
              <w:rPr>
                <w:rFonts w:ascii="Times New Roman" w:eastAsia="宋体" w:hAnsi="Times New Roman"/>
                <w:szCs w:val="21"/>
              </w:rPr>
              <w:t>（轻型）</w:t>
            </w:r>
          </w:p>
        </w:tc>
        <w:tc>
          <w:tcPr>
            <w:tcW w:w="810" w:type="dxa"/>
            <w:vMerge/>
          </w:tcPr>
          <w:p w14:paraId="158EBB05"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1FA974BA"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42EFC91B"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06E6085A" w14:textId="77777777" w:rsidTr="00572FC7">
        <w:trPr>
          <w:trHeight w:val="154"/>
        </w:trPr>
        <w:tc>
          <w:tcPr>
            <w:tcW w:w="513" w:type="dxa"/>
            <w:vMerge/>
          </w:tcPr>
          <w:p w14:paraId="7C6CD0F1"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7598AFB3"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val="restart"/>
          </w:tcPr>
          <w:p w14:paraId="7356DA07" w14:textId="79BDD210" w:rsidR="00A2329C" w:rsidRPr="00166FB8" w:rsidRDefault="00A2329C" w:rsidP="00572FC7">
            <w:pPr>
              <w:pStyle w:val="aff9"/>
              <w:ind w:firstLineChars="0" w:firstLine="0"/>
              <w:rPr>
                <w:rFonts w:ascii="Times New Roman" w:eastAsia="宋体" w:hAnsi="Times New Roman"/>
                <w:b/>
                <w:bCs/>
                <w:szCs w:val="21"/>
              </w:rPr>
            </w:pPr>
            <w:r w:rsidRPr="00166FB8">
              <w:rPr>
                <w:rFonts w:ascii="Times New Roman" w:eastAsia="宋体" w:hAnsi="Times New Roman"/>
                <w:szCs w:val="21"/>
              </w:rPr>
              <w:t>由路槽底算起的深度范围</w:t>
            </w:r>
            <w:r w:rsidRPr="00166FB8">
              <w:rPr>
                <w:rFonts w:ascii="Times New Roman" w:eastAsia="宋体" w:hAnsi="Times New Roman"/>
                <w:b/>
                <w:bCs/>
                <w:szCs w:val="21"/>
              </w:rPr>
              <w:t>（</w:t>
            </w:r>
            <w:r w:rsidRPr="00166FB8">
              <w:rPr>
                <w:rFonts w:ascii="Times New Roman" w:eastAsia="宋体" w:hAnsi="Times New Roman"/>
                <w:b/>
                <w:bCs/>
                <w:szCs w:val="21"/>
              </w:rPr>
              <w:t>mm</w:t>
            </w:r>
            <w:r w:rsidRPr="00166FB8">
              <w:rPr>
                <w:rFonts w:ascii="Times New Roman" w:eastAsia="宋体" w:hAnsi="Times New Roman"/>
                <w:b/>
                <w:bCs/>
                <w:szCs w:val="21"/>
              </w:rPr>
              <w:t>）</w:t>
            </w:r>
          </w:p>
        </w:tc>
        <w:tc>
          <w:tcPr>
            <w:tcW w:w="1303" w:type="dxa"/>
            <w:gridSpan w:val="3"/>
            <w:vMerge w:val="restart"/>
            <w:vAlign w:val="center"/>
          </w:tcPr>
          <w:p w14:paraId="7A6DC828" w14:textId="3EE2C914"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≤800</w:t>
            </w:r>
          </w:p>
        </w:tc>
        <w:tc>
          <w:tcPr>
            <w:tcW w:w="1701" w:type="dxa"/>
          </w:tcPr>
          <w:p w14:paraId="278ED136" w14:textId="0558C136"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快速路及主干路</w:t>
            </w:r>
          </w:p>
        </w:tc>
        <w:tc>
          <w:tcPr>
            <w:tcW w:w="1366" w:type="dxa"/>
          </w:tcPr>
          <w:p w14:paraId="7D99537F" w14:textId="415CA1D6"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95</w:t>
            </w:r>
          </w:p>
        </w:tc>
        <w:tc>
          <w:tcPr>
            <w:tcW w:w="1275" w:type="dxa"/>
          </w:tcPr>
          <w:p w14:paraId="7E251782" w14:textId="7A4C9E05"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98</w:t>
            </w:r>
          </w:p>
        </w:tc>
        <w:tc>
          <w:tcPr>
            <w:tcW w:w="810" w:type="dxa"/>
            <w:vMerge/>
          </w:tcPr>
          <w:p w14:paraId="7003D77A"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5E6E49E5"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4815C9A8"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2D78EF5C" w14:textId="77777777" w:rsidTr="00572FC7">
        <w:trPr>
          <w:trHeight w:val="152"/>
        </w:trPr>
        <w:tc>
          <w:tcPr>
            <w:tcW w:w="513" w:type="dxa"/>
            <w:vMerge/>
          </w:tcPr>
          <w:p w14:paraId="580CB2E3"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7A378F32"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407D751D"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tcPr>
          <w:p w14:paraId="2802AE6E" w14:textId="77777777" w:rsidR="00A2329C" w:rsidRPr="00166FB8" w:rsidRDefault="00A2329C" w:rsidP="00572FC7">
            <w:pPr>
              <w:pStyle w:val="aff9"/>
              <w:ind w:firstLineChars="0" w:firstLine="0"/>
              <w:rPr>
                <w:rFonts w:ascii="Times New Roman" w:eastAsia="宋体" w:hAnsi="Times New Roman"/>
                <w:szCs w:val="21"/>
              </w:rPr>
            </w:pPr>
          </w:p>
        </w:tc>
        <w:tc>
          <w:tcPr>
            <w:tcW w:w="1701" w:type="dxa"/>
          </w:tcPr>
          <w:p w14:paraId="09EA8416" w14:textId="68572185"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次干路</w:t>
            </w:r>
          </w:p>
        </w:tc>
        <w:tc>
          <w:tcPr>
            <w:tcW w:w="1366" w:type="dxa"/>
          </w:tcPr>
          <w:p w14:paraId="04D9F678" w14:textId="3790263B"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93</w:t>
            </w:r>
          </w:p>
        </w:tc>
        <w:tc>
          <w:tcPr>
            <w:tcW w:w="1275" w:type="dxa"/>
          </w:tcPr>
          <w:p w14:paraId="38D10F18" w14:textId="1085F196"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95</w:t>
            </w:r>
          </w:p>
        </w:tc>
        <w:tc>
          <w:tcPr>
            <w:tcW w:w="810" w:type="dxa"/>
            <w:vMerge/>
          </w:tcPr>
          <w:p w14:paraId="473CD9B8"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0479450F"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3B5B026D"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14F0B89B" w14:textId="77777777" w:rsidTr="00572FC7">
        <w:trPr>
          <w:trHeight w:val="152"/>
        </w:trPr>
        <w:tc>
          <w:tcPr>
            <w:tcW w:w="513" w:type="dxa"/>
            <w:vMerge/>
          </w:tcPr>
          <w:p w14:paraId="13835525"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3066332D"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5BC60ACE"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tcPr>
          <w:p w14:paraId="57996949" w14:textId="77777777" w:rsidR="00A2329C" w:rsidRPr="00166FB8" w:rsidRDefault="00A2329C" w:rsidP="00572FC7">
            <w:pPr>
              <w:pStyle w:val="aff9"/>
              <w:ind w:firstLineChars="0" w:firstLine="0"/>
              <w:rPr>
                <w:rFonts w:ascii="Times New Roman" w:eastAsia="宋体" w:hAnsi="Times New Roman"/>
                <w:szCs w:val="21"/>
              </w:rPr>
            </w:pPr>
          </w:p>
        </w:tc>
        <w:tc>
          <w:tcPr>
            <w:tcW w:w="1701" w:type="dxa"/>
          </w:tcPr>
          <w:p w14:paraId="3368F74D" w14:textId="493856B3"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支路</w:t>
            </w:r>
          </w:p>
        </w:tc>
        <w:tc>
          <w:tcPr>
            <w:tcW w:w="1366" w:type="dxa"/>
          </w:tcPr>
          <w:p w14:paraId="5CE42062" w14:textId="1AFE76A4"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90</w:t>
            </w:r>
          </w:p>
        </w:tc>
        <w:tc>
          <w:tcPr>
            <w:tcW w:w="1275" w:type="dxa"/>
          </w:tcPr>
          <w:p w14:paraId="36BB4085" w14:textId="1C735493"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92</w:t>
            </w:r>
          </w:p>
        </w:tc>
        <w:tc>
          <w:tcPr>
            <w:tcW w:w="810" w:type="dxa"/>
            <w:vMerge/>
          </w:tcPr>
          <w:p w14:paraId="48A6FDE4"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4966E9EC"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0C28D143"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757B9D0F" w14:textId="77777777" w:rsidTr="00572FC7">
        <w:trPr>
          <w:trHeight w:val="296"/>
        </w:trPr>
        <w:tc>
          <w:tcPr>
            <w:tcW w:w="513" w:type="dxa"/>
            <w:vMerge/>
          </w:tcPr>
          <w:p w14:paraId="41DB21C3"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0EAB111B"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40D61C95"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val="restart"/>
          </w:tcPr>
          <w:p w14:paraId="5501154F" w14:textId="206C1504"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w:t>
            </w:r>
            <w:r w:rsidRPr="00166FB8">
              <w:rPr>
                <w:rFonts w:ascii="Times New Roman" w:eastAsia="宋体" w:hAnsi="Times New Roman"/>
                <w:szCs w:val="21"/>
              </w:rPr>
              <w:t>800~1500</w:t>
            </w:r>
          </w:p>
        </w:tc>
        <w:tc>
          <w:tcPr>
            <w:tcW w:w="1701" w:type="dxa"/>
          </w:tcPr>
          <w:p w14:paraId="480E2044" w14:textId="0C8C8E92"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快速路及主干路</w:t>
            </w:r>
          </w:p>
        </w:tc>
        <w:tc>
          <w:tcPr>
            <w:tcW w:w="1366" w:type="dxa"/>
          </w:tcPr>
          <w:p w14:paraId="53BBF56D" w14:textId="239DCA19"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93</w:t>
            </w:r>
          </w:p>
        </w:tc>
        <w:tc>
          <w:tcPr>
            <w:tcW w:w="1275" w:type="dxa"/>
          </w:tcPr>
          <w:p w14:paraId="6CC32E69" w14:textId="0E466A05"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95</w:t>
            </w:r>
          </w:p>
        </w:tc>
        <w:tc>
          <w:tcPr>
            <w:tcW w:w="810" w:type="dxa"/>
            <w:vMerge/>
          </w:tcPr>
          <w:p w14:paraId="16D86DDB"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07FB19D8"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471B182F"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11BA9D47" w14:textId="77777777" w:rsidTr="00572FC7">
        <w:trPr>
          <w:trHeight w:val="296"/>
        </w:trPr>
        <w:tc>
          <w:tcPr>
            <w:tcW w:w="513" w:type="dxa"/>
            <w:vMerge/>
          </w:tcPr>
          <w:p w14:paraId="5162B670"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52FDCE2A"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6DDAF52D"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tcPr>
          <w:p w14:paraId="03FCA9FA" w14:textId="77777777" w:rsidR="00A2329C" w:rsidRPr="00166FB8" w:rsidRDefault="00A2329C" w:rsidP="00572FC7">
            <w:pPr>
              <w:pStyle w:val="aff9"/>
              <w:ind w:firstLineChars="0" w:firstLine="0"/>
              <w:rPr>
                <w:rFonts w:ascii="Times New Roman" w:eastAsia="宋体" w:hAnsi="Times New Roman"/>
                <w:szCs w:val="21"/>
              </w:rPr>
            </w:pPr>
          </w:p>
        </w:tc>
        <w:tc>
          <w:tcPr>
            <w:tcW w:w="1701" w:type="dxa"/>
          </w:tcPr>
          <w:p w14:paraId="0F117B38" w14:textId="07462845"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次干路</w:t>
            </w:r>
          </w:p>
        </w:tc>
        <w:tc>
          <w:tcPr>
            <w:tcW w:w="1366" w:type="dxa"/>
          </w:tcPr>
          <w:p w14:paraId="2CB0CAF1" w14:textId="24EF7CEA"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90</w:t>
            </w:r>
          </w:p>
        </w:tc>
        <w:tc>
          <w:tcPr>
            <w:tcW w:w="1275" w:type="dxa"/>
          </w:tcPr>
          <w:p w14:paraId="156650DA" w14:textId="33FA228B"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92</w:t>
            </w:r>
          </w:p>
        </w:tc>
        <w:tc>
          <w:tcPr>
            <w:tcW w:w="810" w:type="dxa"/>
            <w:vMerge/>
          </w:tcPr>
          <w:p w14:paraId="113871BF"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3D7068DB"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1C736371"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6778BAE1" w14:textId="77777777" w:rsidTr="00572FC7">
        <w:trPr>
          <w:trHeight w:val="296"/>
        </w:trPr>
        <w:tc>
          <w:tcPr>
            <w:tcW w:w="513" w:type="dxa"/>
            <w:vMerge/>
          </w:tcPr>
          <w:p w14:paraId="3F305B40"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3D297167"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79F05D5F"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tcPr>
          <w:p w14:paraId="153B075E" w14:textId="77777777" w:rsidR="00A2329C" w:rsidRPr="00166FB8" w:rsidRDefault="00A2329C" w:rsidP="00572FC7">
            <w:pPr>
              <w:pStyle w:val="aff9"/>
              <w:ind w:firstLineChars="0" w:firstLine="0"/>
              <w:rPr>
                <w:rFonts w:ascii="Times New Roman" w:eastAsia="宋体" w:hAnsi="Times New Roman"/>
                <w:szCs w:val="21"/>
              </w:rPr>
            </w:pPr>
          </w:p>
        </w:tc>
        <w:tc>
          <w:tcPr>
            <w:tcW w:w="1701" w:type="dxa"/>
          </w:tcPr>
          <w:p w14:paraId="14964C63" w14:textId="29839F82"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支路</w:t>
            </w:r>
          </w:p>
        </w:tc>
        <w:tc>
          <w:tcPr>
            <w:tcW w:w="1366" w:type="dxa"/>
          </w:tcPr>
          <w:p w14:paraId="64FD1E05" w14:textId="660BEC5F"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87</w:t>
            </w:r>
          </w:p>
        </w:tc>
        <w:tc>
          <w:tcPr>
            <w:tcW w:w="1275" w:type="dxa"/>
          </w:tcPr>
          <w:p w14:paraId="5D759E86" w14:textId="4B8980DE"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90</w:t>
            </w:r>
          </w:p>
        </w:tc>
        <w:tc>
          <w:tcPr>
            <w:tcW w:w="810" w:type="dxa"/>
            <w:vMerge/>
          </w:tcPr>
          <w:p w14:paraId="044F6C6D"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75FF3ABB"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5B7D0D6B"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3141AF2F" w14:textId="77777777" w:rsidTr="00572FC7">
        <w:trPr>
          <w:trHeight w:val="154"/>
        </w:trPr>
        <w:tc>
          <w:tcPr>
            <w:tcW w:w="513" w:type="dxa"/>
            <w:vMerge/>
          </w:tcPr>
          <w:p w14:paraId="22454E6C"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57DE5661"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793B8628"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val="restart"/>
          </w:tcPr>
          <w:p w14:paraId="5AEE502B" w14:textId="2F2759F5"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w:t>
            </w:r>
            <w:r w:rsidRPr="00166FB8">
              <w:rPr>
                <w:rFonts w:ascii="Times New Roman" w:eastAsia="宋体" w:hAnsi="Times New Roman"/>
                <w:szCs w:val="21"/>
              </w:rPr>
              <w:t>1500</w:t>
            </w:r>
          </w:p>
        </w:tc>
        <w:tc>
          <w:tcPr>
            <w:tcW w:w="1701" w:type="dxa"/>
          </w:tcPr>
          <w:p w14:paraId="439C97ED" w14:textId="6550F4AA"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快速路及主干路</w:t>
            </w:r>
          </w:p>
        </w:tc>
        <w:tc>
          <w:tcPr>
            <w:tcW w:w="1366" w:type="dxa"/>
          </w:tcPr>
          <w:p w14:paraId="07A4BC94" w14:textId="08A7AA7E"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87</w:t>
            </w:r>
          </w:p>
        </w:tc>
        <w:tc>
          <w:tcPr>
            <w:tcW w:w="1275" w:type="dxa"/>
          </w:tcPr>
          <w:p w14:paraId="55E33E79" w14:textId="581AB3A5"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90</w:t>
            </w:r>
          </w:p>
        </w:tc>
        <w:tc>
          <w:tcPr>
            <w:tcW w:w="810" w:type="dxa"/>
            <w:vMerge/>
          </w:tcPr>
          <w:p w14:paraId="09E09774"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081EFB69"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279F9C73"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523BA184" w14:textId="77777777" w:rsidTr="00572FC7">
        <w:trPr>
          <w:trHeight w:val="152"/>
        </w:trPr>
        <w:tc>
          <w:tcPr>
            <w:tcW w:w="513" w:type="dxa"/>
            <w:vMerge/>
          </w:tcPr>
          <w:p w14:paraId="780DB515"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40E8DFB7"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40DB3756"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tcPr>
          <w:p w14:paraId="34E6BF80" w14:textId="77777777" w:rsidR="00A2329C" w:rsidRPr="00166FB8" w:rsidRDefault="00A2329C" w:rsidP="00572FC7">
            <w:pPr>
              <w:pStyle w:val="aff9"/>
              <w:ind w:firstLineChars="0" w:firstLine="0"/>
              <w:rPr>
                <w:rFonts w:ascii="Times New Roman" w:eastAsia="宋体" w:hAnsi="Times New Roman"/>
                <w:szCs w:val="21"/>
              </w:rPr>
            </w:pPr>
          </w:p>
        </w:tc>
        <w:tc>
          <w:tcPr>
            <w:tcW w:w="1701" w:type="dxa"/>
          </w:tcPr>
          <w:p w14:paraId="134D6280" w14:textId="6DC71258"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次干路</w:t>
            </w:r>
          </w:p>
        </w:tc>
        <w:tc>
          <w:tcPr>
            <w:tcW w:w="1366" w:type="dxa"/>
          </w:tcPr>
          <w:p w14:paraId="1AC8898A" w14:textId="23446BA2"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87</w:t>
            </w:r>
          </w:p>
        </w:tc>
        <w:tc>
          <w:tcPr>
            <w:tcW w:w="1275" w:type="dxa"/>
          </w:tcPr>
          <w:p w14:paraId="1A514016" w14:textId="136AAC18"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90</w:t>
            </w:r>
          </w:p>
        </w:tc>
        <w:tc>
          <w:tcPr>
            <w:tcW w:w="810" w:type="dxa"/>
            <w:vMerge/>
          </w:tcPr>
          <w:p w14:paraId="3A145460"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38F5AC2F"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43DB6196" w14:textId="77777777" w:rsidR="00A2329C" w:rsidRPr="00166FB8" w:rsidRDefault="00A2329C" w:rsidP="00572FC7">
            <w:pPr>
              <w:pStyle w:val="aff9"/>
              <w:ind w:firstLineChars="0" w:firstLine="0"/>
              <w:rPr>
                <w:rFonts w:ascii="Times New Roman" w:eastAsia="宋体" w:hAnsi="Times New Roman"/>
                <w:szCs w:val="21"/>
              </w:rPr>
            </w:pPr>
          </w:p>
        </w:tc>
      </w:tr>
      <w:tr w:rsidR="00A2329C" w:rsidRPr="00166FB8" w14:paraId="5AD7702A" w14:textId="77777777" w:rsidTr="00572FC7">
        <w:trPr>
          <w:trHeight w:val="64"/>
        </w:trPr>
        <w:tc>
          <w:tcPr>
            <w:tcW w:w="513" w:type="dxa"/>
            <w:vMerge/>
          </w:tcPr>
          <w:p w14:paraId="54B01F9E" w14:textId="77777777" w:rsidR="00A2329C" w:rsidRPr="00166FB8" w:rsidRDefault="00A2329C" w:rsidP="00572FC7">
            <w:pPr>
              <w:pStyle w:val="aff9"/>
              <w:ind w:firstLineChars="0" w:firstLine="0"/>
              <w:rPr>
                <w:rFonts w:ascii="Times New Roman" w:eastAsia="宋体" w:hAnsi="Times New Roman"/>
                <w:szCs w:val="21"/>
              </w:rPr>
            </w:pPr>
          </w:p>
        </w:tc>
        <w:tc>
          <w:tcPr>
            <w:tcW w:w="714" w:type="dxa"/>
            <w:vMerge/>
          </w:tcPr>
          <w:p w14:paraId="03B9C200" w14:textId="77777777" w:rsidR="00A2329C" w:rsidRPr="00166FB8" w:rsidRDefault="00A2329C" w:rsidP="00572FC7">
            <w:pPr>
              <w:pStyle w:val="aff9"/>
              <w:ind w:firstLineChars="0" w:firstLine="0"/>
              <w:rPr>
                <w:rFonts w:ascii="Times New Roman" w:eastAsia="宋体" w:hAnsi="Times New Roman"/>
                <w:szCs w:val="21"/>
              </w:rPr>
            </w:pPr>
          </w:p>
        </w:tc>
        <w:tc>
          <w:tcPr>
            <w:tcW w:w="980" w:type="dxa"/>
            <w:vMerge/>
          </w:tcPr>
          <w:p w14:paraId="08542610" w14:textId="77777777" w:rsidR="00A2329C" w:rsidRPr="00166FB8" w:rsidRDefault="00A2329C" w:rsidP="00572FC7">
            <w:pPr>
              <w:pStyle w:val="aff9"/>
              <w:ind w:firstLineChars="0" w:firstLine="0"/>
              <w:rPr>
                <w:rFonts w:ascii="Times New Roman" w:eastAsia="宋体" w:hAnsi="Times New Roman"/>
                <w:szCs w:val="21"/>
              </w:rPr>
            </w:pPr>
          </w:p>
        </w:tc>
        <w:tc>
          <w:tcPr>
            <w:tcW w:w="1303" w:type="dxa"/>
            <w:gridSpan w:val="3"/>
            <w:vMerge/>
          </w:tcPr>
          <w:p w14:paraId="1F44DFCC" w14:textId="77777777" w:rsidR="00A2329C" w:rsidRPr="00166FB8" w:rsidRDefault="00A2329C" w:rsidP="00572FC7">
            <w:pPr>
              <w:pStyle w:val="aff9"/>
              <w:ind w:firstLineChars="0" w:firstLine="0"/>
              <w:rPr>
                <w:rFonts w:ascii="Times New Roman" w:eastAsia="宋体" w:hAnsi="Times New Roman"/>
                <w:szCs w:val="21"/>
              </w:rPr>
            </w:pPr>
          </w:p>
        </w:tc>
        <w:tc>
          <w:tcPr>
            <w:tcW w:w="1701" w:type="dxa"/>
          </w:tcPr>
          <w:p w14:paraId="304A607D" w14:textId="0917AC17" w:rsidR="00A2329C"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支路</w:t>
            </w:r>
          </w:p>
        </w:tc>
        <w:tc>
          <w:tcPr>
            <w:tcW w:w="1366" w:type="dxa"/>
          </w:tcPr>
          <w:p w14:paraId="30646AE9" w14:textId="12E1E0C0"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87</w:t>
            </w:r>
          </w:p>
        </w:tc>
        <w:tc>
          <w:tcPr>
            <w:tcW w:w="1275" w:type="dxa"/>
          </w:tcPr>
          <w:p w14:paraId="17663BC6" w14:textId="7E58BE73" w:rsidR="00A2329C" w:rsidRPr="00166FB8" w:rsidRDefault="00A2329C" w:rsidP="00572FC7">
            <w:pPr>
              <w:pStyle w:val="aff9"/>
              <w:ind w:firstLineChars="0" w:firstLine="0"/>
              <w:jc w:val="center"/>
              <w:rPr>
                <w:rFonts w:ascii="Times New Roman" w:eastAsia="宋体" w:hAnsi="Times New Roman"/>
                <w:szCs w:val="21"/>
              </w:rPr>
            </w:pPr>
            <w:r w:rsidRPr="00166FB8">
              <w:rPr>
                <w:rFonts w:ascii="Times New Roman" w:eastAsia="宋体" w:hAnsi="Times New Roman"/>
                <w:szCs w:val="21"/>
              </w:rPr>
              <w:t>90</w:t>
            </w:r>
          </w:p>
        </w:tc>
        <w:tc>
          <w:tcPr>
            <w:tcW w:w="810" w:type="dxa"/>
            <w:vMerge/>
          </w:tcPr>
          <w:p w14:paraId="480FC736" w14:textId="77777777" w:rsidR="00A2329C" w:rsidRPr="00166FB8" w:rsidRDefault="00A2329C" w:rsidP="00572FC7">
            <w:pPr>
              <w:pStyle w:val="aff9"/>
              <w:ind w:firstLineChars="0" w:firstLine="0"/>
              <w:rPr>
                <w:rFonts w:ascii="Times New Roman" w:eastAsia="宋体" w:hAnsi="Times New Roman"/>
                <w:szCs w:val="21"/>
              </w:rPr>
            </w:pPr>
          </w:p>
        </w:tc>
        <w:tc>
          <w:tcPr>
            <w:tcW w:w="667" w:type="dxa"/>
            <w:vMerge/>
          </w:tcPr>
          <w:p w14:paraId="205A49DF" w14:textId="77777777" w:rsidR="00A2329C" w:rsidRPr="00166FB8" w:rsidRDefault="00A2329C" w:rsidP="00572FC7">
            <w:pPr>
              <w:pStyle w:val="aff9"/>
              <w:ind w:firstLineChars="0" w:firstLine="0"/>
              <w:rPr>
                <w:rFonts w:ascii="Times New Roman" w:eastAsia="宋体" w:hAnsi="Times New Roman"/>
                <w:szCs w:val="21"/>
              </w:rPr>
            </w:pPr>
          </w:p>
        </w:tc>
        <w:tc>
          <w:tcPr>
            <w:tcW w:w="755" w:type="dxa"/>
            <w:vMerge/>
          </w:tcPr>
          <w:p w14:paraId="42D0AF07" w14:textId="77777777" w:rsidR="00A2329C" w:rsidRPr="00166FB8" w:rsidRDefault="00A2329C" w:rsidP="00572FC7">
            <w:pPr>
              <w:pStyle w:val="aff9"/>
              <w:ind w:firstLineChars="0" w:firstLine="0"/>
              <w:rPr>
                <w:rFonts w:ascii="Times New Roman" w:eastAsia="宋体" w:hAnsi="Times New Roman"/>
                <w:szCs w:val="21"/>
              </w:rPr>
            </w:pPr>
          </w:p>
        </w:tc>
      </w:tr>
    </w:tbl>
    <w:p w14:paraId="2F1359A7" w14:textId="7875FE1E" w:rsidR="003B5A4F" w:rsidRPr="00166FB8" w:rsidRDefault="00A2329C" w:rsidP="00572FC7">
      <w:pPr>
        <w:pStyle w:val="aff9"/>
        <w:ind w:firstLineChars="0" w:firstLine="0"/>
        <w:rPr>
          <w:rFonts w:ascii="Times New Roman" w:eastAsia="宋体" w:hAnsi="Times New Roman"/>
          <w:szCs w:val="21"/>
        </w:rPr>
      </w:pPr>
      <w:r w:rsidRPr="00166FB8">
        <w:rPr>
          <w:rFonts w:ascii="Times New Roman" w:eastAsia="宋体" w:hAnsi="Times New Roman"/>
          <w:szCs w:val="21"/>
        </w:rPr>
        <w:t>注：表中重型击实标准的压实度和轻型击实标准的压实度，分别以相应的标准击实试验法求得的最大干密度为</w:t>
      </w:r>
      <w:r w:rsidRPr="00166FB8">
        <w:rPr>
          <w:rFonts w:ascii="Times New Roman" w:eastAsia="宋体" w:hAnsi="Times New Roman"/>
          <w:szCs w:val="21"/>
        </w:rPr>
        <w:t>100%.</w:t>
      </w:r>
    </w:p>
    <w:p w14:paraId="18E998EC" w14:textId="011BDE15" w:rsidR="00C04A71" w:rsidRPr="00AD525B" w:rsidRDefault="00C04A71" w:rsidP="00AD525B">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69" w:name="_Toc82008746"/>
      <w:r w:rsidRPr="00AD525B">
        <w:rPr>
          <w:rFonts w:ascii="Times New Roman" w:eastAsia="宋体" w:hAnsi="Times New Roman" w:cs="Times New Roman"/>
          <w:kern w:val="2"/>
          <w:sz w:val="28"/>
          <w:szCs w:val="28"/>
          <w:lang w:val="en-US" w:bidi="ar-SA"/>
        </w:rPr>
        <w:t xml:space="preserve">4.4 </w:t>
      </w:r>
      <w:r w:rsidRPr="00AD525B">
        <w:rPr>
          <w:rFonts w:ascii="Times New Roman" w:eastAsia="宋体" w:hAnsi="Times New Roman" w:cs="Times New Roman" w:hint="eastAsia"/>
          <w:kern w:val="2"/>
          <w:sz w:val="28"/>
          <w:szCs w:val="28"/>
          <w:lang w:val="en-US" w:bidi="ar-SA"/>
        </w:rPr>
        <w:t>地下水控制</w:t>
      </w:r>
      <w:bookmarkEnd w:id="69"/>
    </w:p>
    <w:p w14:paraId="203B76C1" w14:textId="47701566" w:rsidR="0075401E" w:rsidRPr="00D872D9" w:rsidRDefault="00307F81" w:rsidP="00C925D9">
      <w:pPr>
        <w:pStyle w:val="23"/>
        <w:spacing w:after="0" w:line="360" w:lineRule="auto"/>
        <w:outlineLvl w:val="2"/>
        <w:rPr>
          <w:kern w:val="0"/>
          <w:sz w:val="28"/>
          <w:szCs w:val="28"/>
          <w:lang w:val="zh-CN"/>
        </w:rPr>
      </w:pPr>
      <w:bookmarkStart w:id="70" w:name="_Toc81578063"/>
      <w:r w:rsidRPr="00D872D9">
        <w:rPr>
          <w:b/>
          <w:bCs/>
          <w:sz w:val="28"/>
          <w:szCs w:val="28"/>
        </w:rPr>
        <w:t xml:space="preserve">4.4.1 </w:t>
      </w:r>
      <w:r w:rsidR="00C40C00" w:rsidRPr="00D872D9">
        <w:rPr>
          <w:rFonts w:hint="eastAsia"/>
          <w:sz w:val="28"/>
          <w:szCs w:val="28"/>
        </w:rPr>
        <w:t>地下水控制</w:t>
      </w:r>
      <w:r w:rsidR="00FA791C" w:rsidRPr="00D872D9">
        <w:rPr>
          <w:rFonts w:hint="eastAsia"/>
          <w:sz w:val="28"/>
          <w:szCs w:val="28"/>
        </w:rPr>
        <w:t>的检测对象应</w:t>
      </w:r>
      <w:r w:rsidR="00C40C00" w:rsidRPr="00D872D9">
        <w:rPr>
          <w:rFonts w:hint="eastAsia"/>
          <w:sz w:val="28"/>
          <w:szCs w:val="28"/>
        </w:rPr>
        <w:t>包括降水和排水</w:t>
      </w:r>
      <w:r w:rsidR="00FA791C" w:rsidRPr="00D872D9">
        <w:rPr>
          <w:rFonts w:hint="eastAsia"/>
          <w:sz w:val="28"/>
          <w:szCs w:val="28"/>
        </w:rPr>
        <w:t>、回灌</w:t>
      </w:r>
      <w:r w:rsidR="005D2F94" w:rsidRPr="00D872D9">
        <w:rPr>
          <w:rFonts w:hint="eastAsia"/>
          <w:sz w:val="28"/>
          <w:szCs w:val="28"/>
        </w:rPr>
        <w:t>，</w:t>
      </w:r>
      <w:r w:rsidR="00E32D6C" w:rsidRPr="00D872D9">
        <w:rPr>
          <w:rFonts w:hint="eastAsia"/>
          <w:sz w:val="28"/>
          <w:szCs w:val="28"/>
        </w:rPr>
        <w:t>其检测内容</w:t>
      </w:r>
      <w:r w:rsidR="00FA791C" w:rsidRPr="00D872D9">
        <w:rPr>
          <w:rFonts w:hint="eastAsia"/>
          <w:sz w:val="28"/>
          <w:szCs w:val="28"/>
        </w:rPr>
        <w:t>为</w:t>
      </w:r>
      <w:r w:rsidR="008A16E1" w:rsidRPr="00D872D9">
        <w:rPr>
          <w:rFonts w:hint="eastAsia"/>
          <w:sz w:val="28"/>
          <w:szCs w:val="28"/>
        </w:rPr>
        <w:t>（</w:t>
      </w:r>
      <w:r w:rsidR="005D2F94" w:rsidRPr="00D872D9">
        <w:rPr>
          <w:rFonts w:hint="eastAsia"/>
          <w:sz w:val="28"/>
          <w:szCs w:val="28"/>
        </w:rPr>
        <w:t>钢管井封井）混凝土强度（</w:t>
      </w:r>
      <w:r w:rsidR="005D2F94" w:rsidRPr="00D872D9">
        <w:rPr>
          <w:sz w:val="28"/>
          <w:szCs w:val="28"/>
        </w:rPr>
        <w:t>28d</w:t>
      </w:r>
      <w:r w:rsidR="005D2F94" w:rsidRPr="00D872D9">
        <w:rPr>
          <w:rFonts w:hint="eastAsia"/>
          <w:sz w:val="28"/>
          <w:szCs w:val="28"/>
        </w:rPr>
        <w:t>试块强度），</w:t>
      </w:r>
      <w:r w:rsidR="00ED6EB2" w:rsidRPr="00D872D9">
        <w:rPr>
          <w:rFonts w:hint="eastAsia"/>
          <w:kern w:val="0"/>
          <w:sz w:val="28"/>
          <w:szCs w:val="28"/>
          <w:lang w:val="zh-CN"/>
        </w:rPr>
        <w:t>其</w:t>
      </w:r>
      <w:r w:rsidR="00E32D6C" w:rsidRPr="00D872D9">
        <w:rPr>
          <w:rFonts w:hint="eastAsia"/>
          <w:kern w:val="0"/>
          <w:sz w:val="28"/>
          <w:szCs w:val="28"/>
          <w:lang w:val="zh-CN"/>
        </w:rPr>
        <w:t>抽检频率、试验方法、合格判定应符合本规程附录</w:t>
      </w:r>
      <w:r w:rsidR="00E32D6C" w:rsidRPr="00D872D9">
        <w:rPr>
          <w:kern w:val="0"/>
          <w:sz w:val="28"/>
          <w:szCs w:val="28"/>
          <w:lang w:val="zh-CN"/>
        </w:rPr>
        <w:t>A</w:t>
      </w:r>
      <w:r w:rsidR="00E32D6C" w:rsidRPr="00D872D9">
        <w:rPr>
          <w:rFonts w:hint="eastAsia"/>
          <w:kern w:val="0"/>
          <w:sz w:val="28"/>
          <w:szCs w:val="28"/>
          <w:lang w:val="zh-CN"/>
        </w:rPr>
        <w:t>的规定</w:t>
      </w:r>
      <w:r w:rsidR="0075401E" w:rsidRPr="00D872D9">
        <w:rPr>
          <w:rFonts w:hint="eastAsia"/>
          <w:kern w:val="0"/>
          <w:sz w:val="28"/>
          <w:szCs w:val="28"/>
          <w:lang w:val="zh-CN"/>
        </w:rPr>
        <w:t>。</w:t>
      </w:r>
      <w:bookmarkEnd w:id="70"/>
    </w:p>
    <w:p w14:paraId="701287E4" w14:textId="1FC5E470" w:rsidR="005D2F94" w:rsidRPr="00D872D9" w:rsidRDefault="0075401E" w:rsidP="00C925D9">
      <w:pPr>
        <w:pStyle w:val="23"/>
        <w:spacing w:beforeLines="50" w:before="120" w:after="0" w:line="360" w:lineRule="auto"/>
        <w:outlineLvl w:val="2"/>
        <w:rPr>
          <w:kern w:val="0"/>
          <w:sz w:val="28"/>
          <w:szCs w:val="28"/>
          <w:lang w:val="zh-CN"/>
        </w:rPr>
      </w:pPr>
      <w:bookmarkStart w:id="71" w:name="_Toc81578064"/>
      <w:r w:rsidRPr="00D872D9">
        <w:rPr>
          <w:b/>
          <w:bCs/>
          <w:kern w:val="0"/>
          <w:sz w:val="28"/>
          <w:szCs w:val="28"/>
          <w:lang w:val="zh-CN"/>
        </w:rPr>
        <w:t>4.4.2</w:t>
      </w:r>
      <w:r w:rsidRPr="00D872D9">
        <w:rPr>
          <w:kern w:val="0"/>
          <w:sz w:val="28"/>
          <w:szCs w:val="28"/>
          <w:lang w:val="zh-CN"/>
        </w:rPr>
        <w:t xml:space="preserve"> </w:t>
      </w:r>
      <w:r w:rsidRPr="00D872D9">
        <w:rPr>
          <w:rFonts w:hint="eastAsia"/>
          <w:kern w:val="0"/>
          <w:sz w:val="28"/>
          <w:szCs w:val="28"/>
          <w:lang w:val="zh-CN"/>
        </w:rPr>
        <w:t>地下水回灌</w:t>
      </w:r>
      <w:r w:rsidR="005D2F94" w:rsidRPr="00D872D9">
        <w:rPr>
          <w:rFonts w:hint="eastAsia"/>
          <w:kern w:val="0"/>
          <w:sz w:val="28"/>
          <w:szCs w:val="28"/>
          <w:lang w:val="zh-CN"/>
        </w:rPr>
        <w:t>管井检测内容为回灌水质，</w:t>
      </w:r>
      <w:r w:rsidR="00CF29BF" w:rsidRPr="00D872D9">
        <w:rPr>
          <w:rFonts w:hint="eastAsia"/>
          <w:kern w:val="0"/>
          <w:sz w:val="28"/>
          <w:szCs w:val="28"/>
          <w:lang w:val="zh-CN"/>
        </w:rPr>
        <w:t>采用试验室化学分析方法，且允许值或允许偏差不低于回灌目的层水质。</w:t>
      </w:r>
      <w:bookmarkEnd w:id="71"/>
    </w:p>
    <w:p w14:paraId="59ADD6B4" w14:textId="4DFC4E14" w:rsidR="00C04A71" w:rsidRPr="00AD525B" w:rsidRDefault="00C04A71" w:rsidP="00AD525B">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72" w:name="_Toc82008747"/>
      <w:r w:rsidRPr="00AD525B">
        <w:rPr>
          <w:rFonts w:ascii="Times New Roman" w:eastAsia="宋体" w:hAnsi="Times New Roman" w:cs="Times New Roman"/>
          <w:kern w:val="2"/>
          <w:sz w:val="28"/>
          <w:szCs w:val="28"/>
          <w:lang w:val="en-US" w:bidi="ar-SA"/>
        </w:rPr>
        <w:t>4.5</w:t>
      </w:r>
      <w:r w:rsidRPr="00AD525B">
        <w:rPr>
          <w:rFonts w:ascii="Times New Roman" w:eastAsia="宋体" w:hAnsi="Times New Roman" w:cs="Times New Roman" w:hint="eastAsia"/>
          <w:kern w:val="2"/>
          <w:sz w:val="28"/>
          <w:szCs w:val="28"/>
          <w:lang w:val="en-US" w:bidi="ar-SA"/>
        </w:rPr>
        <w:t>桩基础</w:t>
      </w:r>
      <w:bookmarkEnd w:id="72"/>
    </w:p>
    <w:p w14:paraId="643ECC5A" w14:textId="1AB0984D" w:rsidR="00CF29BF" w:rsidRPr="00D872D9" w:rsidRDefault="00CF29BF" w:rsidP="00C925D9">
      <w:pPr>
        <w:pStyle w:val="23"/>
        <w:spacing w:after="0" w:line="360" w:lineRule="auto"/>
        <w:outlineLvl w:val="2"/>
        <w:rPr>
          <w:kern w:val="0"/>
          <w:sz w:val="28"/>
          <w:szCs w:val="28"/>
          <w:lang w:val="zh-CN"/>
        </w:rPr>
      </w:pPr>
      <w:bookmarkStart w:id="73" w:name="_Toc81578066"/>
      <w:r w:rsidRPr="00D872D9">
        <w:rPr>
          <w:b/>
          <w:bCs/>
          <w:kern w:val="0"/>
          <w:sz w:val="28"/>
          <w:szCs w:val="28"/>
          <w:lang w:val="zh-CN"/>
        </w:rPr>
        <w:t>4.5.1</w:t>
      </w:r>
      <w:r w:rsidR="00D872D9">
        <w:rPr>
          <w:b/>
          <w:bCs/>
          <w:kern w:val="0"/>
          <w:sz w:val="28"/>
          <w:szCs w:val="28"/>
          <w:lang w:val="zh-CN"/>
        </w:rPr>
        <w:tab/>
      </w:r>
      <w:r w:rsidRPr="00D872D9">
        <w:rPr>
          <w:rFonts w:hint="eastAsia"/>
          <w:kern w:val="0"/>
          <w:sz w:val="28"/>
          <w:szCs w:val="28"/>
          <w:lang w:val="zh-CN"/>
        </w:rPr>
        <w:t>基桩取样和送检检测项目应包括混凝土材料、钢筋（含焊接与机械连接）材料；混凝土材料检测参数、抽检频率、试验方法、合格判定应符合本规范附录</w:t>
      </w:r>
      <w:r w:rsidRPr="00D872D9">
        <w:rPr>
          <w:kern w:val="0"/>
          <w:sz w:val="28"/>
          <w:szCs w:val="28"/>
          <w:lang w:val="zh-CN"/>
        </w:rPr>
        <w:t>A</w:t>
      </w:r>
      <w:r w:rsidRPr="00D872D9">
        <w:rPr>
          <w:rFonts w:hint="eastAsia"/>
          <w:kern w:val="0"/>
          <w:sz w:val="28"/>
          <w:szCs w:val="28"/>
          <w:lang w:val="zh-CN"/>
        </w:rPr>
        <w:t>的规定；钢筋（含焊接与机械连接）材料检测参数、抽检频率、试验方法、合格判定等应符合本规范附录</w:t>
      </w:r>
      <w:r w:rsidR="007B20B7" w:rsidRPr="00D872D9">
        <w:rPr>
          <w:rFonts w:hint="eastAsia"/>
          <w:kern w:val="0"/>
          <w:sz w:val="28"/>
          <w:szCs w:val="28"/>
          <w:lang w:val="zh-CN"/>
        </w:rPr>
        <w:t>C</w:t>
      </w:r>
      <w:r w:rsidRPr="00D872D9">
        <w:rPr>
          <w:rFonts w:hint="eastAsia"/>
          <w:kern w:val="0"/>
          <w:sz w:val="28"/>
          <w:szCs w:val="28"/>
          <w:lang w:val="zh-CN"/>
        </w:rPr>
        <w:t>的规定。</w:t>
      </w:r>
      <w:bookmarkEnd w:id="73"/>
    </w:p>
    <w:p w14:paraId="583283B1" w14:textId="03CF73CE" w:rsidR="00CF29BF" w:rsidRPr="00D872D9" w:rsidRDefault="00CF29BF" w:rsidP="00C925D9">
      <w:pPr>
        <w:pStyle w:val="23"/>
        <w:spacing w:after="0" w:line="360" w:lineRule="auto"/>
        <w:outlineLvl w:val="2"/>
        <w:rPr>
          <w:kern w:val="0"/>
          <w:sz w:val="28"/>
          <w:szCs w:val="28"/>
          <w:lang w:val="zh-CN"/>
        </w:rPr>
      </w:pPr>
      <w:bookmarkStart w:id="74" w:name="_Toc81578067"/>
      <w:r w:rsidRPr="00D872D9">
        <w:rPr>
          <w:b/>
          <w:bCs/>
          <w:kern w:val="0"/>
          <w:sz w:val="28"/>
          <w:szCs w:val="28"/>
          <w:lang w:val="zh-CN"/>
        </w:rPr>
        <w:t>4.5.</w:t>
      </w:r>
      <w:r w:rsidRPr="00D872D9">
        <w:rPr>
          <w:rFonts w:hint="eastAsia"/>
          <w:b/>
          <w:bCs/>
          <w:kern w:val="0"/>
          <w:sz w:val="28"/>
          <w:szCs w:val="28"/>
          <w:lang w:val="zh-CN"/>
        </w:rPr>
        <w:t>2</w:t>
      </w:r>
      <w:r w:rsidR="00D872D9">
        <w:rPr>
          <w:b/>
          <w:bCs/>
          <w:kern w:val="0"/>
          <w:sz w:val="28"/>
          <w:szCs w:val="28"/>
          <w:lang w:val="zh-CN"/>
        </w:rPr>
        <w:tab/>
      </w:r>
      <w:r w:rsidRPr="00D872D9">
        <w:rPr>
          <w:rFonts w:hint="eastAsia"/>
          <w:kern w:val="0"/>
          <w:sz w:val="28"/>
          <w:szCs w:val="28"/>
          <w:lang w:val="zh-CN"/>
        </w:rPr>
        <w:t>基桩质量桩身完整性试验方法宜采用低应变法、声波透射法、钻芯法等，应按下列要求采用相应试验方法：</w:t>
      </w:r>
      <w:bookmarkEnd w:id="74"/>
    </w:p>
    <w:p w14:paraId="24F305D4" w14:textId="77777777" w:rsidR="00CF29BF" w:rsidRPr="00D872D9" w:rsidRDefault="00CF29BF" w:rsidP="00C925D9">
      <w:pPr>
        <w:pStyle w:val="23"/>
        <w:numPr>
          <w:ilvl w:val="0"/>
          <w:numId w:val="55"/>
        </w:numPr>
        <w:spacing w:after="0" w:line="360" w:lineRule="auto"/>
        <w:ind w:left="0" w:firstLine="420"/>
        <w:rPr>
          <w:kern w:val="0"/>
          <w:sz w:val="28"/>
          <w:szCs w:val="28"/>
          <w:lang w:val="zh-CN"/>
        </w:rPr>
      </w:pPr>
      <w:r w:rsidRPr="00D872D9">
        <w:rPr>
          <w:rFonts w:hint="eastAsia"/>
          <w:kern w:val="0"/>
          <w:sz w:val="28"/>
          <w:szCs w:val="28"/>
          <w:lang w:val="zh-CN"/>
        </w:rPr>
        <w:lastRenderedPageBreak/>
        <w:t>桩径不小于</w:t>
      </w:r>
      <w:r w:rsidRPr="00D872D9">
        <w:rPr>
          <w:kern w:val="0"/>
          <w:sz w:val="28"/>
          <w:szCs w:val="28"/>
          <w:lang w:val="zh-CN"/>
        </w:rPr>
        <w:t>1.2m</w:t>
      </w:r>
      <w:r w:rsidRPr="00D872D9">
        <w:rPr>
          <w:rFonts w:hint="eastAsia"/>
          <w:kern w:val="0"/>
          <w:sz w:val="28"/>
          <w:szCs w:val="28"/>
          <w:lang w:val="zh-CN"/>
        </w:rPr>
        <w:t>或桩长不小于</w:t>
      </w:r>
      <w:r w:rsidRPr="00D872D9">
        <w:rPr>
          <w:kern w:val="0"/>
          <w:sz w:val="28"/>
          <w:szCs w:val="28"/>
          <w:lang w:val="zh-CN"/>
        </w:rPr>
        <w:t>25m</w:t>
      </w:r>
      <w:r w:rsidRPr="00D872D9">
        <w:rPr>
          <w:rFonts w:hint="eastAsia"/>
          <w:kern w:val="0"/>
          <w:sz w:val="28"/>
          <w:szCs w:val="28"/>
          <w:lang w:val="zh-CN"/>
        </w:rPr>
        <w:t>的基桩应采用声波透射法；当采用低应变法或声波透射法判定的桩身缺陷可能影响桩的承载力时，应采用钻芯法进行补充检测，补充检测的数量不宜少于总桩数的</w:t>
      </w:r>
      <w:r w:rsidRPr="00D872D9">
        <w:rPr>
          <w:kern w:val="0"/>
          <w:sz w:val="28"/>
          <w:szCs w:val="28"/>
          <w:lang w:val="zh-CN"/>
        </w:rPr>
        <w:t>2%</w:t>
      </w:r>
      <w:r w:rsidRPr="00D872D9">
        <w:rPr>
          <w:rFonts w:hint="eastAsia"/>
          <w:kern w:val="0"/>
          <w:sz w:val="28"/>
          <w:szCs w:val="28"/>
          <w:lang w:val="zh-CN"/>
        </w:rPr>
        <w:t>且不应少于</w:t>
      </w:r>
      <w:r w:rsidRPr="00D872D9">
        <w:rPr>
          <w:kern w:val="0"/>
          <w:sz w:val="28"/>
          <w:szCs w:val="28"/>
          <w:lang w:val="zh-CN"/>
        </w:rPr>
        <w:t>3</w:t>
      </w:r>
      <w:r w:rsidRPr="00D872D9">
        <w:rPr>
          <w:rFonts w:hint="eastAsia"/>
          <w:kern w:val="0"/>
          <w:sz w:val="28"/>
          <w:szCs w:val="28"/>
          <w:lang w:val="zh-CN"/>
        </w:rPr>
        <w:t>根</w:t>
      </w:r>
      <w:r w:rsidRPr="00D872D9">
        <w:rPr>
          <w:kern w:val="0"/>
          <w:sz w:val="28"/>
          <w:szCs w:val="28"/>
          <w:lang w:val="zh-CN"/>
        </w:rPr>
        <w:t>;</w:t>
      </w:r>
    </w:p>
    <w:p w14:paraId="1A335868" w14:textId="77777777" w:rsidR="00CF29BF" w:rsidRPr="00D872D9" w:rsidRDefault="00CF29BF" w:rsidP="00C925D9">
      <w:pPr>
        <w:pStyle w:val="23"/>
        <w:numPr>
          <w:ilvl w:val="0"/>
          <w:numId w:val="55"/>
        </w:numPr>
        <w:spacing w:after="0" w:line="360" w:lineRule="auto"/>
        <w:ind w:left="0" w:firstLine="420"/>
        <w:rPr>
          <w:kern w:val="0"/>
          <w:sz w:val="28"/>
          <w:szCs w:val="28"/>
          <w:lang w:val="zh-CN"/>
        </w:rPr>
      </w:pPr>
      <w:r w:rsidRPr="00D872D9">
        <w:rPr>
          <w:rFonts w:hint="eastAsia"/>
          <w:kern w:val="0"/>
          <w:sz w:val="28"/>
          <w:szCs w:val="28"/>
          <w:lang w:val="zh-CN"/>
        </w:rPr>
        <w:t>桥桩、车站结构桩，桩基应全数进行完整性检测，试验方法的选取应具有代表性并满足工程检测的特定要求；重要工程的钻孔灌注桩采用声波透射法检测的桩数不应少于总桩数</w:t>
      </w:r>
      <w:r w:rsidRPr="00D872D9">
        <w:rPr>
          <w:kern w:val="0"/>
          <w:sz w:val="28"/>
          <w:szCs w:val="28"/>
          <w:lang w:val="zh-CN"/>
        </w:rPr>
        <w:t>50%</w:t>
      </w:r>
      <w:r w:rsidRPr="00D872D9">
        <w:rPr>
          <w:rFonts w:hint="eastAsia"/>
          <w:kern w:val="0"/>
          <w:sz w:val="28"/>
          <w:szCs w:val="28"/>
          <w:lang w:val="zh-CN"/>
        </w:rPr>
        <w:t>；</w:t>
      </w:r>
    </w:p>
    <w:p w14:paraId="3ED33EB6" w14:textId="77777777" w:rsidR="00CF29BF" w:rsidRPr="00D872D9" w:rsidRDefault="00CF29BF" w:rsidP="00C925D9">
      <w:pPr>
        <w:pStyle w:val="23"/>
        <w:numPr>
          <w:ilvl w:val="0"/>
          <w:numId w:val="55"/>
        </w:numPr>
        <w:spacing w:after="0" w:line="360" w:lineRule="auto"/>
        <w:ind w:left="0" w:firstLine="420"/>
        <w:rPr>
          <w:kern w:val="0"/>
          <w:sz w:val="28"/>
          <w:szCs w:val="28"/>
          <w:lang w:val="zh-CN"/>
        </w:rPr>
      </w:pPr>
      <w:r w:rsidRPr="00D872D9">
        <w:rPr>
          <w:rFonts w:hint="eastAsia"/>
          <w:kern w:val="0"/>
          <w:sz w:val="28"/>
          <w:szCs w:val="28"/>
          <w:lang w:val="zh-CN"/>
        </w:rPr>
        <w:t>其他建筑物结构桩中基桩设计等级为甲级、或地基条件复杂、或成桩质量可靠性较低的灌注桩，检测数量不应少于总桩数的</w:t>
      </w:r>
      <w:r w:rsidRPr="00D872D9">
        <w:rPr>
          <w:kern w:val="0"/>
          <w:sz w:val="28"/>
          <w:szCs w:val="28"/>
          <w:lang w:val="zh-CN"/>
        </w:rPr>
        <w:t>30%</w:t>
      </w:r>
      <w:r w:rsidRPr="00D872D9">
        <w:rPr>
          <w:rFonts w:hint="eastAsia"/>
          <w:kern w:val="0"/>
          <w:sz w:val="28"/>
          <w:szCs w:val="28"/>
          <w:lang w:val="zh-CN"/>
        </w:rPr>
        <w:t>，且不应少于</w:t>
      </w:r>
      <w:r w:rsidRPr="00D872D9">
        <w:rPr>
          <w:kern w:val="0"/>
          <w:sz w:val="28"/>
          <w:szCs w:val="28"/>
          <w:lang w:val="zh-CN"/>
        </w:rPr>
        <w:t>20</w:t>
      </w:r>
      <w:r w:rsidRPr="00D872D9">
        <w:rPr>
          <w:rFonts w:hint="eastAsia"/>
          <w:kern w:val="0"/>
          <w:sz w:val="28"/>
          <w:szCs w:val="28"/>
          <w:lang w:val="zh-CN"/>
        </w:rPr>
        <w:t>根；其他桩基工程，检测数量不应少于总桩数的</w:t>
      </w:r>
      <w:r w:rsidRPr="00D872D9">
        <w:rPr>
          <w:kern w:val="0"/>
          <w:sz w:val="28"/>
          <w:szCs w:val="28"/>
          <w:lang w:val="zh-CN"/>
        </w:rPr>
        <w:t>20</w:t>
      </w:r>
      <w:r w:rsidRPr="00D872D9">
        <w:rPr>
          <w:rFonts w:hint="eastAsia"/>
          <w:kern w:val="0"/>
          <w:sz w:val="28"/>
          <w:szCs w:val="28"/>
          <w:lang w:val="zh-CN"/>
        </w:rPr>
        <w:t>％，且不应少于</w:t>
      </w:r>
      <w:r w:rsidRPr="00D872D9">
        <w:rPr>
          <w:kern w:val="0"/>
          <w:sz w:val="28"/>
          <w:szCs w:val="28"/>
          <w:lang w:val="zh-CN"/>
        </w:rPr>
        <w:t>10</w:t>
      </w:r>
      <w:r w:rsidRPr="00D872D9">
        <w:rPr>
          <w:rFonts w:hint="eastAsia"/>
          <w:kern w:val="0"/>
          <w:sz w:val="28"/>
          <w:szCs w:val="28"/>
          <w:lang w:val="zh-CN"/>
        </w:rPr>
        <w:t>根，每个承台检测桩数不应少于</w:t>
      </w:r>
      <w:r w:rsidRPr="00D872D9">
        <w:rPr>
          <w:kern w:val="0"/>
          <w:sz w:val="28"/>
          <w:szCs w:val="28"/>
          <w:lang w:val="zh-CN"/>
        </w:rPr>
        <w:t>1</w:t>
      </w:r>
      <w:r w:rsidRPr="00D872D9">
        <w:rPr>
          <w:rFonts w:hint="eastAsia"/>
          <w:kern w:val="0"/>
          <w:sz w:val="28"/>
          <w:szCs w:val="28"/>
          <w:lang w:val="zh-CN"/>
        </w:rPr>
        <w:t>根；</w:t>
      </w:r>
    </w:p>
    <w:p w14:paraId="4919970C" w14:textId="77777777" w:rsidR="00CF29BF" w:rsidRPr="00D872D9" w:rsidRDefault="00CF29BF" w:rsidP="00C925D9">
      <w:pPr>
        <w:pStyle w:val="23"/>
        <w:numPr>
          <w:ilvl w:val="0"/>
          <w:numId w:val="55"/>
        </w:numPr>
        <w:spacing w:after="0" w:line="360" w:lineRule="auto"/>
        <w:ind w:left="0" w:firstLine="420"/>
        <w:rPr>
          <w:kern w:val="0"/>
          <w:sz w:val="28"/>
          <w:szCs w:val="28"/>
          <w:lang w:val="zh-CN"/>
        </w:rPr>
      </w:pPr>
      <w:r w:rsidRPr="00D872D9">
        <w:rPr>
          <w:rFonts w:hint="eastAsia"/>
          <w:kern w:val="0"/>
          <w:sz w:val="28"/>
          <w:szCs w:val="28"/>
          <w:lang w:val="zh-CN"/>
        </w:rPr>
        <w:t>大直径嵌岩灌注桩或设计等级为甲级的大直径灌注桩，应在规定的检测桩数范围内，按不少于总桩数</w:t>
      </w:r>
      <w:r w:rsidRPr="00D872D9">
        <w:rPr>
          <w:kern w:val="0"/>
          <w:sz w:val="28"/>
          <w:szCs w:val="28"/>
          <w:lang w:val="zh-CN"/>
        </w:rPr>
        <w:t>10</w:t>
      </w:r>
      <w:r w:rsidRPr="00D872D9">
        <w:rPr>
          <w:rFonts w:hint="eastAsia"/>
          <w:kern w:val="0"/>
          <w:sz w:val="28"/>
          <w:szCs w:val="28"/>
          <w:lang w:val="zh-CN"/>
        </w:rPr>
        <w:t>％的比例采用声波透射法或钻芯法检测。其试验方法、合格判定应符合现行行业标准《建筑基桩检测技术规范》</w:t>
      </w:r>
      <w:r w:rsidRPr="00D872D9">
        <w:rPr>
          <w:kern w:val="0"/>
          <w:sz w:val="28"/>
          <w:szCs w:val="28"/>
          <w:lang w:val="zh-CN"/>
        </w:rPr>
        <w:t>JGJ 106</w:t>
      </w:r>
      <w:r w:rsidRPr="00D872D9">
        <w:rPr>
          <w:rFonts w:hint="eastAsia"/>
          <w:kern w:val="0"/>
          <w:sz w:val="28"/>
          <w:szCs w:val="28"/>
          <w:lang w:val="zh-CN"/>
        </w:rPr>
        <w:t>的规定。</w:t>
      </w:r>
    </w:p>
    <w:p w14:paraId="75C47369" w14:textId="489A514B" w:rsidR="00CF29BF" w:rsidRPr="00D872D9" w:rsidRDefault="00CF29BF" w:rsidP="00C925D9">
      <w:pPr>
        <w:pStyle w:val="23"/>
        <w:spacing w:after="0" w:line="360" w:lineRule="auto"/>
        <w:outlineLvl w:val="2"/>
        <w:rPr>
          <w:kern w:val="0"/>
          <w:sz w:val="28"/>
          <w:szCs w:val="28"/>
          <w:lang w:val="zh-CN"/>
        </w:rPr>
      </w:pPr>
      <w:bookmarkStart w:id="75" w:name="_Toc81578068"/>
      <w:r w:rsidRPr="00D872D9">
        <w:rPr>
          <w:b/>
          <w:bCs/>
          <w:kern w:val="0"/>
          <w:sz w:val="28"/>
          <w:szCs w:val="28"/>
          <w:lang w:val="zh-CN"/>
        </w:rPr>
        <w:t>4.5</w:t>
      </w:r>
      <w:r w:rsidRPr="00D872D9">
        <w:rPr>
          <w:rFonts w:hint="eastAsia"/>
          <w:b/>
          <w:bCs/>
          <w:kern w:val="0"/>
          <w:sz w:val="28"/>
          <w:szCs w:val="28"/>
          <w:lang w:val="zh-CN"/>
        </w:rPr>
        <w:t>.3</w:t>
      </w:r>
      <w:r w:rsidR="00D872D9">
        <w:rPr>
          <w:kern w:val="0"/>
          <w:sz w:val="28"/>
          <w:szCs w:val="28"/>
          <w:lang w:val="zh-CN"/>
        </w:rPr>
        <w:tab/>
      </w:r>
      <w:r w:rsidRPr="00D872D9">
        <w:rPr>
          <w:rFonts w:hint="eastAsia"/>
          <w:kern w:val="0"/>
          <w:sz w:val="28"/>
          <w:szCs w:val="28"/>
          <w:lang w:val="zh-CN"/>
        </w:rPr>
        <w:t>基桩承载力检测中的试验桩应依据设计确定的基桩受力状态采用相应的静载试验方法确定单桩极限承载力，检测数量应满足设计要求，且在同一条件下不应少于</w:t>
      </w:r>
      <w:r w:rsidRPr="00D872D9">
        <w:rPr>
          <w:kern w:val="0"/>
          <w:sz w:val="28"/>
          <w:szCs w:val="28"/>
          <w:lang w:val="zh-CN"/>
        </w:rPr>
        <w:t>3</w:t>
      </w:r>
      <w:r w:rsidRPr="00D872D9">
        <w:rPr>
          <w:rFonts w:hint="eastAsia"/>
          <w:kern w:val="0"/>
          <w:sz w:val="28"/>
          <w:szCs w:val="28"/>
          <w:lang w:val="zh-CN"/>
        </w:rPr>
        <w:t>根；当预计工程桩数少于</w:t>
      </w:r>
      <w:r w:rsidRPr="00D872D9">
        <w:rPr>
          <w:kern w:val="0"/>
          <w:sz w:val="28"/>
          <w:szCs w:val="28"/>
          <w:lang w:val="zh-CN"/>
        </w:rPr>
        <w:t>50</w:t>
      </w:r>
      <w:r w:rsidRPr="00D872D9">
        <w:rPr>
          <w:rFonts w:hint="eastAsia"/>
          <w:kern w:val="0"/>
          <w:sz w:val="28"/>
          <w:szCs w:val="28"/>
          <w:lang w:val="zh-CN"/>
        </w:rPr>
        <w:t>根时，试验桩检测数量不应少于</w:t>
      </w:r>
      <w:r w:rsidRPr="00D872D9">
        <w:rPr>
          <w:kern w:val="0"/>
          <w:sz w:val="28"/>
          <w:szCs w:val="28"/>
          <w:lang w:val="zh-CN"/>
        </w:rPr>
        <w:t>2</w:t>
      </w:r>
      <w:r w:rsidRPr="00D872D9">
        <w:rPr>
          <w:rFonts w:hint="eastAsia"/>
          <w:kern w:val="0"/>
          <w:sz w:val="28"/>
          <w:szCs w:val="28"/>
          <w:lang w:val="zh-CN"/>
        </w:rPr>
        <w:t>根。</w:t>
      </w:r>
      <w:bookmarkEnd w:id="75"/>
    </w:p>
    <w:p w14:paraId="0C8C6B00" w14:textId="632D9192" w:rsidR="00CF29BF" w:rsidRPr="00D872D9" w:rsidRDefault="00CF29BF" w:rsidP="00C925D9">
      <w:pPr>
        <w:pStyle w:val="23"/>
        <w:spacing w:after="0" w:line="360" w:lineRule="auto"/>
        <w:outlineLvl w:val="2"/>
        <w:rPr>
          <w:kern w:val="0"/>
          <w:sz w:val="28"/>
          <w:szCs w:val="28"/>
          <w:lang w:val="zh-CN"/>
        </w:rPr>
      </w:pPr>
      <w:bookmarkStart w:id="76" w:name="_Toc81578069"/>
      <w:r w:rsidRPr="00D872D9">
        <w:rPr>
          <w:b/>
          <w:bCs/>
          <w:kern w:val="0"/>
          <w:sz w:val="28"/>
          <w:szCs w:val="28"/>
          <w:lang w:val="zh-CN"/>
        </w:rPr>
        <w:t>4.5.</w:t>
      </w:r>
      <w:r w:rsidRPr="00D872D9">
        <w:rPr>
          <w:rFonts w:hint="eastAsia"/>
          <w:b/>
          <w:bCs/>
          <w:kern w:val="0"/>
          <w:sz w:val="28"/>
          <w:szCs w:val="28"/>
          <w:lang w:val="zh-CN"/>
        </w:rPr>
        <w:t>4</w:t>
      </w:r>
      <w:r w:rsidR="00D872D9">
        <w:rPr>
          <w:kern w:val="0"/>
          <w:sz w:val="28"/>
          <w:szCs w:val="28"/>
          <w:lang w:val="zh-CN"/>
        </w:rPr>
        <w:tab/>
      </w:r>
      <w:r w:rsidRPr="00D872D9">
        <w:rPr>
          <w:rFonts w:hint="eastAsia"/>
          <w:kern w:val="0"/>
          <w:sz w:val="28"/>
          <w:szCs w:val="28"/>
          <w:lang w:val="zh-CN"/>
        </w:rPr>
        <w:t>基桩承载力检测中的工程桩检测数量不应少于同条件桩基分项工程总桩数的</w:t>
      </w:r>
      <w:r w:rsidRPr="00D872D9">
        <w:rPr>
          <w:kern w:val="0"/>
          <w:sz w:val="28"/>
          <w:szCs w:val="28"/>
          <w:lang w:val="zh-CN"/>
        </w:rPr>
        <w:t>1%</w:t>
      </w:r>
      <w:r w:rsidRPr="00D872D9">
        <w:rPr>
          <w:rFonts w:hint="eastAsia"/>
          <w:kern w:val="0"/>
          <w:sz w:val="28"/>
          <w:szCs w:val="28"/>
          <w:lang w:val="zh-CN"/>
        </w:rPr>
        <w:t>，且不应少于</w:t>
      </w:r>
      <w:r w:rsidRPr="00D872D9">
        <w:rPr>
          <w:kern w:val="0"/>
          <w:sz w:val="28"/>
          <w:szCs w:val="28"/>
          <w:lang w:val="zh-CN"/>
        </w:rPr>
        <w:t>3</w:t>
      </w:r>
      <w:r w:rsidRPr="00D872D9">
        <w:rPr>
          <w:rFonts w:hint="eastAsia"/>
          <w:kern w:val="0"/>
          <w:sz w:val="28"/>
          <w:szCs w:val="28"/>
          <w:lang w:val="zh-CN"/>
        </w:rPr>
        <w:t>根；当总桩数少于</w:t>
      </w:r>
      <w:r w:rsidRPr="00D872D9">
        <w:rPr>
          <w:kern w:val="0"/>
          <w:sz w:val="28"/>
          <w:szCs w:val="28"/>
          <w:lang w:val="zh-CN"/>
        </w:rPr>
        <w:t>50</w:t>
      </w:r>
      <w:r w:rsidRPr="00D872D9">
        <w:rPr>
          <w:rFonts w:hint="eastAsia"/>
          <w:kern w:val="0"/>
          <w:sz w:val="28"/>
          <w:szCs w:val="28"/>
          <w:lang w:val="zh-CN"/>
        </w:rPr>
        <w:t>根时，检测数量不应少于</w:t>
      </w:r>
      <w:r w:rsidRPr="00D872D9">
        <w:rPr>
          <w:kern w:val="0"/>
          <w:sz w:val="28"/>
          <w:szCs w:val="28"/>
          <w:lang w:val="zh-CN"/>
        </w:rPr>
        <w:t>2</w:t>
      </w:r>
      <w:r w:rsidRPr="00D872D9">
        <w:rPr>
          <w:rFonts w:hint="eastAsia"/>
          <w:kern w:val="0"/>
          <w:sz w:val="28"/>
          <w:szCs w:val="28"/>
          <w:lang w:val="zh-CN"/>
        </w:rPr>
        <w:t>根。其试验方法、合格判定应符合现行行业标准《建筑基桩检测技术规范》</w:t>
      </w:r>
      <w:r w:rsidRPr="00D872D9">
        <w:rPr>
          <w:kern w:val="0"/>
          <w:sz w:val="28"/>
          <w:szCs w:val="28"/>
          <w:lang w:val="zh-CN"/>
        </w:rPr>
        <w:t>JGJ106</w:t>
      </w:r>
      <w:r w:rsidRPr="00D872D9">
        <w:rPr>
          <w:rFonts w:hint="eastAsia"/>
          <w:kern w:val="0"/>
          <w:sz w:val="28"/>
          <w:szCs w:val="28"/>
          <w:lang w:val="zh-CN"/>
        </w:rPr>
        <w:t>的规定。</w:t>
      </w:r>
      <w:bookmarkEnd w:id="76"/>
    </w:p>
    <w:p w14:paraId="64CA2DE6" w14:textId="77777777" w:rsidR="00CF29BF" w:rsidRPr="00C925D9" w:rsidRDefault="00CF29BF" w:rsidP="00C925D9">
      <w:pPr>
        <w:pStyle w:val="aff9"/>
        <w:spacing w:line="360" w:lineRule="auto"/>
        <w:rPr>
          <w:rFonts w:ascii="Times New Roman" w:eastAsiaTheme="minorEastAsia" w:hAnsi="Times New Roman"/>
          <w:szCs w:val="21"/>
        </w:rPr>
      </w:pPr>
    </w:p>
    <w:p w14:paraId="547F2798" w14:textId="77777777" w:rsidR="00CF29BF" w:rsidRDefault="00CF29BF">
      <w:pPr>
        <w:pStyle w:val="aa"/>
        <w:spacing w:line="360" w:lineRule="auto"/>
        <w:jc w:val="center"/>
        <w:outlineLvl w:val="0"/>
        <w:rPr>
          <w:rFonts w:ascii="Times New Roman" w:hAnsi="Times New Roman" w:cs="Times New Roman"/>
          <w:b/>
          <w:bCs/>
          <w:sz w:val="21"/>
          <w:szCs w:val="21"/>
          <w:lang w:val="en-US"/>
        </w:rPr>
        <w:sectPr w:rsidR="00CF29BF" w:rsidSect="00BE6173">
          <w:pgSz w:w="11910" w:h="16840"/>
          <w:pgMar w:top="1520" w:right="1582" w:bottom="1378" w:left="1678" w:header="720" w:footer="720" w:gutter="0"/>
          <w:cols w:space="720"/>
          <w:docGrid w:linePitch="299"/>
        </w:sectPr>
      </w:pPr>
    </w:p>
    <w:p w14:paraId="1090A029" w14:textId="2B72601D" w:rsidR="00D510EB" w:rsidRPr="003C2C96" w:rsidRDefault="004A0FD1" w:rsidP="00C925D9">
      <w:pPr>
        <w:pStyle w:val="1"/>
        <w:keepNext/>
        <w:keepLines/>
        <w:autoSpaceDE/>
        <w:autoSpaceDN/>
        <w:spacing w:before="100" w:after="100" w:line="360" w:lineRule="auto"/>
        <w:ind w:left="0"/>
        <w:jc w:val="center"/>
        <w:rPr>
          <w:rFonts w:ascii="Times New Roman" w:eastAsia="宋体" w:hAnsi="Times New Roman" w:cs="Times New Roman"/>
          <w:kern w:val="44"/>
          <w:sz w:val="32"/>
          <w:szCs w:val="32"/>
          <w:lang w:val="en-US" w:bidi="ar-SA"/>
        </w:rPr>
      </w:pPr>
      <w:bookmarkStart w:id="77" w:name="_Toc82008748"/>
      <w:r w:rsidRPr="003C2C96">
        <w:rPr>
          <w:rFonts w:ascii="Times New Roman" w:eastAsia="宋体" w:hAnsi="Times New Roman" w:cs="Times New Roman"/>
          <w:b/>
          <w:bCs/>
          <w:kern w:val="44"/>
          <w:sz w:val="32"/>
          <w:szCs w:val="32"/>
          <w:lang w:val="en-US" w:bidi="ar-SA"/>
        </w:rPr>
        <w:lastRenderedPageBreak/>
        <w:t>5</w:t>
      </w:r>
      <w:r w:rsidR="003C2C96">
        <w:rPr>
          <w:rFonts w:ascii="Times New Roman" w:eastAsia="宋体" w:hAnsi="Times New Roman" w:cs="Times New Roman"/>
          <w:kern w:val="44"/>
          <w:sz w:val="32"/>
          <w:szCs w:val="32"/>
          <w:lang w:val="en-US" w:bidi="ar-SA"/>
        </w:rPr>
        <w:tab/>
      </w:r>
      <w:r w:rsidRPr="003C2C96">
        <w:rPr>
          <w:rFonts w:ascii="Times New Roman" w:eastAsia="宋体" w:hAnsi="Times New Roman" w:cs="Times New Roman"/>
          <w:kern w:val="44"/>
          <w:sz w:val="32"/>
          <w:szCs w:val="32"/>
          <w:lang w:val="en-US" w:bidi="ar-SA"/>
        </w:rPr>
        <w:t>现浇混凝土综合管廊结构</w:t>
      </w:r>
      <w:bookmarkEnd w:id="77"/>
    </w:p>
    <w:p w14:paraId="2028C6B4" w14:textId="4C34970C" w:rsidR="006E3A85" w:rsidRPr="003C2C96" w:rsidRDefault="0006334E" w:rsidP="00EA6C29">
      <w:pPr>
        <w:pStyle w:val="2"/>
        <w:keepNext/>
        <w:keepLines/>
        <w:autoSpaceDE/>
        <w:autoSpaceDN/>
        <w:spacing w:before="60" w:after="60" w:line="360" w:lineRule="auto"/>
        <w:ind w:right="0"/>
        <w:rPr>
          <w:rFonts w:ascii="Times New Roman" w:eastAsia="宋体" w:hAnsi="Times New Roman" w:cs="Times New Roman"/>
          <w:kern w:val="2"/>
          <w:sz w:val="28"/>
          <w:szCs w:val="28"/>
          <w:lang w:val="en-US" w:bidi="ar-SA"/>
        </w:rPr>
      </w:pPr>
      <w:bookmarkStart w:id="78" w:name="_Toc82008749"/>
      <w:r w:rsidRPr="003C2C96">
        <w:rPr>
          <w:rFonts w:ascii="Times New Roman" w:eastAsia="宋体" w:hAnsi="Times New Roman" w:cs="Times New Roman"/>
          <w:kern w:val="2"/>
          <w:sz w:val="28"/>
          <w:szCs w:val="28"/>
          <w:lang w:val="en-US" w:bidi="ar-SA"/>
        </w:rPr>
        <w:t>5.</w:t>
      </w:r>
      <w:r w:rsidR="00EA6C29" w:rsidRPr="003C2C96">
        <w:rPr>
          <w:rFonts w:ascii="Times New Roman" w:eastAsia="宋体" w:hAnsi="Times New Roman" w:cs="Times New Roman"/>
          <w:kern w:val="2"/>
          <w:sz w:val="28"/>
          <w:szCs w:val="28"/>
          <w:lang w:val="en-US" w:bidi="ar-SA"/>
        </w:rPr>
        <w:t>1</w:t>
      </w:r>
      <w:r w:rsidR="006E3A85" w:rsidRPr="003C2C96">
        <w:rPr>
          <w:rFonts w:ascii="Times New Roman" w:eastAsia="宋体" w:hAnsi="Times New Roman" w:cs="Times New Roman"/>
          <w:kern w:val="2"/>
          <w:sz w:val="28"/>
          <w:szCs w:val="28"/>
          <w:lang w:val="en-US" w:bidi="ar-SA"/>
        </w:rPr>
        <w:t xml:space="preserve"> </w:t>
      </w:r>
      <w:r w:rsidR="006E3A85" w:rsidRPr="003C2C96">
        <w:rPr>
          <w:rFonts w:ascii="Times New Roman" w:eastAsia="宋体" w:hAnsi="Times New Roman" w:cs="Times New Roman"/>
          <w:kern w:val="2"/>
          <w:sz w:val="28"/>
          <w:szCs w:val="28"/>
          <w:lang w:val="en-US" w:bidi="ar-SA"/>
        </w:rPr>
        <w:t>一般规定</w:t>
      </w:r>
      <w:bookmarkEnd w:id="78"/>
    </w:p>
    <w:p w14:paraId="55D4AD28" w14:textId="19037E0D" w:rsidR="006E3A85" w:rsidRPr="003C2C96" w:rsidRDefault="006E3A85" w:rsidP="00C925D9">
      <w:pPr>
        <w:pStyle w:val="23"/>
        <w:spacing w:after="0" w:line="360" w:lineRule="auto"/>
        <w:outlineLvl w:val="2"/>
        <w:rPr>
          <w:kern w:val="0"/>
          <w:sz w:val="28"/>
          <w:szCs w:val="28"/>
          <w:lang w:val="zh-CN"/>
        </w:rPr>
      </w:pPr>
      <w:bookmarkStart w:id="79" w:name="_Toc56438773"/>
      <w:bookmarkStart w:id="80" w:name="_Toc81578072"/>
      <w:r w:rsidRPr="003C2C96">
        <w:rPr>
          <w:b/>
          <w:bCs/>
          <w:kern w:val="0"/>
          <w:sz w:val="28"/>
          <w:szCs w:val="28"/>
          <w:lang w:val="zh-CN"/>
        </w:rPr>
        <w:t>5.1.</w:t>
      </w:r>
      <w:r w:rsidR="00FF7F3B" w:rsidRPr="003C2C96">
        <w:rPr>
          <w:b/>
          <w:bCs/>
          <w:kern w:val="0"/>
          <w:sz w:val="28"/>
          <w:szCs w:val="28"/>
          <w:lang w:val="zh-CN"/>
        </w:rPr>
        <w:t xml:space="preserve">1 </w:t>
      </w:r>
      <w:r w:rsidRPr="003C2C96">
        <w:rPr>
          <w:rFonts w:hint="eastAsia"/>
          <w:kern w:val="0"/>
          <w:sz w:val="28"/>
          <w:szCs w:val="28"/>
          <w:lang w:val="zh-CN"/>
        </w:rPr>
        <w:t>钢筋混凝土结构见证取样的检测项目、抽检频率、试验方法、合格判定应符合本规</w:t>
      </w:r>
      <w:r w:rsidR="00932966" w:rsidRPr="003C2C96">
        <w:rPr>
          <w:rFonts w:hint="eastAsia"/>
          <w:kern w:val="0"/>
          <w:sz w:val="28"/>
          <w:szCs w:val="28"/>
          <w:lang w:val="zh-CN"/>
        </w:rPr>
        <w:t>程</w:t>
      </w:r>
      <w:r w:rsidRPr="003C2C96">
        <w:rPr>
          <w:rFonts w:hint="eastAsia"/>
          <w:kern w:val="0"/>
          <w:sz w:val="28"/>
          <w:szCs w:val="28"/>
          <w:lang w:val="zh-CN"/>
        </w:rPr>
        <w:t>附录</w:t>
      </w:r>
      <w:r w:rsidRPr="003C2C96">
        <w:rPr>
          <w:kern w:val="0"/>
          <w:sz w:val="28"/>
          <w:szCs w:val="28"/>
          <w:lang w:val="zh-CN"/>
        </w:rPr>
        <w:t>A</w:t>
      </w:r>
      <w:r w:rsidRPr="003C2C96">
        <w:rPr>
          <w:rFonts w:hint="eastAsia"/>
          <w:kern w:val="0"/>
          <w:sz w:val="28"/>
          <w:szCs w:val="28"/>
          <w:lang w:val="zh-CN"/>
        </w:rPr>
        <w:t>的规定。</w:t>
      </w:r>
      <w:bookmarkEnd w:id="79"/>
      <w:bookmarkEnd w:id="80"/>
    </w:p>
    <w:p w14:paraId="02BFF1DE" w14:textId="3DC920E7" w:rsidR="00FF7F3B" w:rsidRPr="003C2C96" w:rsidRDefault="00512986" w:rsidP="00C925D9">
      <w:pPr>
        <w:pStyle w:val="23"/>
        <w:spacing w:after="0" w:line="360" w:lineRule="auto"/>
        <w:outlineLvl w:val="2"/>
        <w:rPr>
          <w:kern w:val="0"/>
          <w:sz w:val="28"/>
          <w:szCs w:val="28"/>
          <w:lang w:val="zh-CN"/>
        </w:rPr>
      </w:pPr>
      <w:bookmarkStart w:id="81" w:name="_Toc81578073"/>
      <w:r w:rsidRPr="003C2C96">
        <w:rPr>
          <w:b/>
          <w:bCs/>
          <w:kern w:val="0"/>
          <w:sz w:val="28"/>
          <w:szCs w:val="28"/>
          <w:lang w:val="zh-CN"/>
        </w:rPr>
        <w:t>5.1.</w:t>
      </w:r>
      <w:r w:rsidR="00FF7F3B" w:rsidRPr="003C2C96">
        <w:rPr>
          <w:b/>
          <w:bCs/>
          <w:kern w:val="0"/>
          <w:sz w:val="28"/>
          <w:szCs w:val="28"/>
          <w:lang w:val="zh-CN"/>
        </w:rPr>
        <w:t>2</w:t>
      </w:r>
      <w:r w:rsidR="00FF7F3B" w:rsidRPr="003C2C96">
        <w:rPr>
          <w:rFonts w:hint="eastAsia"/>
          <w:kern w:val="0"/>
          <w:sz w:val="28"/>
          <w:szCs w:val="28"/>
          <w:lang w:val="zh-CN"/>
        </w:rPr>
        <w:t>现浇钢筋混凝土综合管廊质量检测分为模板分项工程、钢筋分项工程、预应力分项工程、混凝土分项工程、现浇结构分项工程</w:t>
      </w:r>
      <w:r w:rsidR="0045132B" w:rsidRPr="003C2C96">
        <w:rPr>
          <w:rFonts w:hint="eastAsia"/>
          <w:kern w:val="0"/>
          <w:sz w:val="28"/>
          <w:szCs w:val="28"/>
          <w:lang w:val="zh-CN"/>
        </w:rPr>
        <w:t>的检测项目、抽检频率、试验方法、合格判定除符合本规程此章节的规定，还</w:t>
      </w:r>
      <w:r w:rsidR="00FF7F3B" w:rsidRPr="003C2C96">
        <w:rPr>
          <w:rFonts w:hint="eastAsia"/>
          <w:kern w:val="0"/>
          <w:sz w:val="28"/>
          <w:szCs w:val="28"/>
          <w:lang w:val="zh-CN"/>
        </w:rPr>
        <w:t>应符合现行国家标准《混凝土结构工程施工质量验收规范》</w:t>
      </w:r>
      <w:r w:rsidR="00FF7F3B" w:rsidRPr="003C2C96">
        <w:rPr>
          <w:kern w:val="0"/>
          <w:sz w:val="28"/>
          <w:szCs w:val="28"/>
          <w:lang w:val="zh-CN"/>
        </w:rPr>
        <w:t>GB 50204</w:t>
      </w:r>
      <w:r w:rsidR="00FF7F3B" w:rsidRPr="003C2C96">
        <w:rPr>
          <w:rFonts w:hint="eastAsia"/>
          <w:kern w:val="0"/>
          <w:sz w:val="28"/>
          <w:szCs w:val="28"/>
          <w:lang w:val="zh-CN"/>
        </w:rPr>
        <w:t>的要求。</w:t>
      </w:r>
      <w:bookmarkEnd w:id="81"/>
    </w:p>
    <w:p w14:paraId="18699767" w14:textId="77777777" w:rsidR="00822B13" w:rsidRPr="003C2C96" w:rsidRDefault="0075401E" w:rsidP="00C925D9">
      <w:pPr>
        <w:pStyle w:val="23"/>
        <w:spacing w:after="0" w:line="360" w:lineRule="auto"/>
        <w:outlineLvl w:val="2"/>
        <w:rPr>
          <w:sz w:val="28"/>
          <w:szCs w:val="28"/>
        </w:rPr>
      </w:pPr>
      <w:bookmarkStart w:id="82" w:name="_Toc81578074"/>
      <w:r w:rsidRPr="003C2C96">
        <w:rPr>
          <w:b/>
          <w:bCs/>
          <w:kern w:val="0"/>
          <w:sz w:val="28"/>
          <w:szCs w:val="28"/>
          <w:lang w:val="zh-CN"/>
        </w:rPr>
        <w:t>5.1.3</w:t>
      </w:r>
      <w:r w:rsidRPr="003C2C96">
        <w:rPr>
          <w:kern w:val="0"/>
          <w:sz w:val="28"/>
          <w:szCs w:val="28"/>
          <w:lang w:val="zh-CN"/>
        </w:rPr>
        <w:t xml:space="preserve"> </w:t>
      </w:r>
      <w:r w:rsidR="009D556F" w:rsidRPr="003C2C96">
        <w:rPr>
          <w:rFonts w:hint="eastAsia"/>
          <w:kern w:val="0"/>
          <w:sz w:val="28"/>
          <w:szCs w:val="28"/>
          <w:lang w:val="zh-CN"/>
        </w:rPr>
        <w:t>现浇混凝土综合管廊结构应采用预拌混凝土，其原材料质量、制备</w:t>
      </w:r>
      <w:r w:rsidR="0045132B" w:rsidRPr="003C2C96">
        <w:rPr>
          <w:rFonts w:hint="eastAsia"/>
          <w:kern w:val="0"/>
          <w:sz w:val="28"/>
          <w:szCs w:val="28"/>
          <w:lang w:val="zh-CN"/>
        </w:rPr>
        <w:t>的检测项目、抽检频率、试验方法、合格判定</w:t>
      </w:r>
      <w:r w:rsidR="009D556F" w:rsidRPr="003C2C96">
        <w:rPr>
          <w:rFonts w:hint="eastAsia"/>
          <w:kern w:val="0"/>
          <w:sz w:val="28"/>
          <w:szCs w:val="28"/>
          <w:lang w:val="zh-CN"/>
        </w:rPr>
        <w:t>应符合现行国家标准《预拌混凝土》</w:t>
      </w:r>
      <w:r w:rsidR="009D556F" w:rsidRPr="003C2C96">
        <w:rPr>
          <w:kern w:val="0"/>
          <w:sz w:val="28"/>
          <w:szCs w:val="28"/>
          <w:lang w:val="zh-CN"/>
        </w:rPr>
        <w:t>GB/T 14902</w:t>
      </w:r>
      <w:r w:rsidR="009D556F" w:rsidRPr="003C2C96">
        <w:rPr>
          <w:rFonts w:hint="eastAsia"/>
          <w:kern w:val="0"/>
          <w:sz w:val="28"/>
          <w:szCs w:val="28"/>
          <w:lang w:val="zh-CN"/>
        </w:rPr>
        <w:t>的有关规定。</w:t>
      </w:r>
      <w:bookmarkEnd w:id="82"/>
    </w:p>
    <w:p w14:paraId="5B8D14CE" w14:textId="25E20889" w:rsidR="0006334E" w:rsidRPr="003C2C96" w:rsidRDefault="006E3A85" w:rsidP="00EA6C29">
      <w:pPr>
        <w:pStyle w:val="2"/>
        <w:keepNext/>
        <w:keepLines/>
        <w:autoSpaceDE/>
        <w:autoSpaceDN/>
        <w:spacing w:before="60" w:after="60" w:line="360" w:lineRule="auto"/>
        <w:ind w:right="0"/>
        <w:rPr>
          <w:rFonts w:ascii="Times New Roman" w:eastAsia="宋体" w:hAnsi="Times New Roman" w:cs="Times New Roman"/>
          <w:kern w:val="2"/>
          <w:sz w:val="28"/>
          <w:szCs w:val="28"/>
          <w:lang w:val="en-US" w:bidi="ar-SA"/>
        </w:rPr>
      </w:pPr>
      <w:bookmarkStart w:id="83" w:name="_Toc82008750"/>
      <w:r w:rsidRPr="003C2C96">
        <w:rPr>
          <w:rFonts w:ascii="Times New Roman" w:eastAsia="宋体" w:hAnsi="Times New Roman" w:cs="Times New Roman"/>
          <w:kern w:val="2"/>
          <w:sz w:val="28"/>
          <w:szCs w:val="28"/>
          <w:lang w:val="en-US" w:bidi="ar-SA"/>
        </w:rPr>
        <w:t>5.2</w:t>
      </w:r>
      <w:r w:rsidRPr="003C2C96">
        <w:rPr>
          <w:rFonts w:ascii="Times New Roman" w:eastAsia="宋体" w:hAnsi="Times New Roman" w:cs="Times New Roman"/>
          <w:kern w:val="2"/>
          <w:sz w:val="28"/>
          <w:szCs w:val="28"/>
          <w:lang w:val="en-US" w:bidi="ar-SA"/>
        </w:rPr>
        <w:t>钢筋混凝土结构实体现场检测</w:t>
      </w:r>
      <w:bookmarkEnd w:id="83"/>
    </w:p>
    <w:p w14:paraId="4654DD04" w14:textId="77777777" w:rsidR="003C2C96" w:rsidRDefault="003C2C96" w:rsidP="00C925D9">
      <w:pPr>
        <w:pStyle w:val="23"/>
        <w:spacing w:after="0" w:line="360" w:lineRule="auto"/>
        <w:outlineLvl w:val="2"/>
        <w:rPr>
          <w:kern w:val="0"/>
          <w:sz w:val="28"/>
          <w:szCs w:val="28"/>
          <w:lang w:val="zh-CN"/>
        </w:rPr>
      </w:pPr>
      <w:bookmarkStart w:id="84" w:name="_Toc56438775"/>
      <w:bookmarkStart w:id="85" w:name="_Toc81578076"/>
      <w:r w:rsidRPr="003C2C96">
        <w:rPr>
          <w:b/>
          <w:bCs/>
          <w:kern w:val="0"/>
          <w:sz w:val="28"/>
          <w:szCs w:val="28"/>
          <w:lang w:val="zh-CN"/>
        </w:rPr>
        <w:t>5.2.1</w:t>
      </w:r>
      <w:r w:rsidRPr="003C2C96">
        <w:rPr>
          <w:kern w:val="0"/>
          <w:sz w:val="28"/>
          <w:szCs w:val="28"/>
          <w:lang w:val="zh-CN"/>
        </w:rPr>
        <w:t xml:space="preserve"> </w:t>
      </w:r>
      <w:r w:rsidRPr="003C2C96">
        <w:rPr>
          <w:rFonts w:hint="eastAsia"/>
          <w:kern w:val="0"/>
          <w:sz w:val="28"/>
          <w:szCs w:val="28"/>
          <w:lang w:val="zh-CN"/>
        </w:rPr>
        <w:t>钢筋混凝土结构实体现场检测的检测内容应包括混凝土强度，钢筋保护层厚度，后置埋件抗拔承载力，暗挖工程混凝土衬砌厚度，暗挖工程衬砌内部钢架、钢筋分布检测，暗挖工程衬砌背后空洞和不密实区检测</w:t>
      </w:r>
      <w:bookmarkStart w:id="86" w:name="_Toc56438776"/>
      <w:bookmarkEnd w:id="84"/>
      <w:r>
        <w:rPr>
          <w:rFonts w:hint="eastAsia"/>
          <w:kern w:val="0"/>
          <w:sz w:val="28"/>
          <w:szCs w:val="28"/>
          <w:lang w:val="zh-CN"/>
        </w:rPr>
        <w:t>。</w:t>
      </w:r>
    </w:p>
    <w:p w14:paraId="1CD11EC3" w14:textId="4C8C8847" w:rsidR="003C2C96" w:rsidRPr="003C2C96" w:rsidRDefault="003C2C96" w:rsidP="00C925D9">
      <w:pPr>
        <w:pStyle w:val="23"/>
        <w:spacing w:after="0" w:line="360" w:lineRule="auto"/>
        <w:outlineLvl w:val="2"/>
        <w:rPr>
          <w:kern w:val="0"/>
          <w:sz w:val="28"/>
          <w:szCs w:val="28"/>
          <w:lang w:val="zh-CN"/>
        </w:rPr>
      </w:pPr>
      <w:r w:rsidRPr="003C2C96">
        <w:rPr>
          <w:b/>
          <w:bCs/>
          <w:kern w:val="0"/>
          <w:sz w:val="28"/>
          <w:szCs w:val="28"/>
          <w:lang w:val="zh-CN"/>
        </w:rPr>
        <w:t>5.2.2</w:t>
      </w:r>
      <w:r w:rsidRPr="003C2C96">
        <w:rPr>
          <w:rFonts w:hint="eastAsia"/>
          <w:kern w:val="0"/>
          <w:sz w:val="28"/>
          <w:szCs w:val="28"/>
          <w:lang w:val="zh-CN"/>
        </w:rPr>
        <w:t>附属结构单个构件划分宜符合下列规定：</w:t>
      </w:r>
      <w:bookmarkEnd w:id="85"/>
    </w:p>
    <w:p w14:paraId="1D95D6D0" w14:textId="77777777" w:rsidR="003C2C96" w:rsidRPr="003C2C96" w:rsidRDefault="003C2C96" w:rsidP="00C925D9">
      <w:pPr>
        <w:pStyle w:val="23"/>
        <w:numPr>
          <w:ilvl w:val="0"/>
          <w:numId w:val="71"/>
        </w:numPr>
        <w:spacing w:after="0" w:line="360" w:lineRule="auto"/>
        <w:rPr>
          <w:kern w:val="0"/>
          <w:sz w:val="28"/>
          <w:szCs w:val="28"/>
          <w:lang w:val="zh-CN"/>
        </w:rPr>
      </w:pPr>
      <w:r w:rsidRPr="003C2C96">
        <w:rPr>
          <w:rFonts w:hint="eastAsia"/>
          <w:kern w:val="0"/>
          <w:sz w:val="28"/>
          <w:szCs w:val="28"/>
          <w:lang w:val="zh-CN"/>
        </w:rPr>
        <w:t>梁、板、墙混凝土结构检测有轴线的以每层纵横相邻轴线间为一个检测构件，无轴线的结构宜以每</w:t>
      </w:r>
      <w:r w:rsidRPr="003C2C96">
        <w:rPr>
          <w:kern w:val="0"/>
          <w:sz w:val="28"/>
          <w:szCs w:val="28"/>
          <w:lang w:val="zh-CN"/>
        </w:rPr>
        <w:t>6m</w:t>
      </w:r>
      <w:r w:rsidRPr="003C2C96">
        <w:rPr>
          <w:rFonts w:hint="eastAsia"/>
          <w:kern w:val="0"/>
          <w:sz w:val="28"/>
          <w:szCs w:val="28"/>
          <w:lang w:val="zh-CN"/>
        </w:rPr>
        <w:t>为一个检测构件；</w:t>
      </w:r>
    </w:p>
    <w:p w14:paraId="185EB757" w14:textId="77777777" w:rsidR="003C2C96" w:rsidRPr="003C2C96" w:rsidRDefault="003C2C96" w:rsidP="00C925D9">
      <w:pPr>
        <w:pStyle w:val="23"/>
        <w:numPr>
          <w:ilvl w:val="0"/>
          <w:numId w:val="71"/>
        </w:numPr>
        <w:spacing w:after="0" w:line="360" w:lineRule="auto"/>
        <w:rPr>
          <w:kern w:val="0"/>
          <w:sz w:val="28"/>
          <w:szCs w:val="28"/>
          <w:lang w:val="zh-CN"/>
        </w:rPr>
      </w:pPr>
      <w:r w:rsidRPr="003C2C96">
        <w:rPr>
          <w:rFonts w:hint="eastAsia"/>
          <w:kern w:val="0"/>
          <w:sz w:val="28"/>
          <w:szCs w:val="28"/>
          <w:lang w:val="zh-CN"/>
        </w:rPr>
        <w:t>柱一层、一根为一个检测构件；</w:t>
      </w:r>
    </w:p>
    <w:p w14:paraId="04AC4CEA" w14:textId="77777777" w:rsidR="003C2C96" w:rsidRPr="003C2C96" w:rsidRDefault="003C2C96" w:rsidP="00C925D9">
      <w:pPr>
        <w:pStyle w:val="23"/>
        <w:numPr>
          <w:ilvl w:val="0"/>
          <w:numId w:val="71"/>
        </w:numPr>
        <w:spacing w:after="0" w:line="360" w:lineRule="auto"/>
        <w:rPr>
          <w:kern w:val="0"/>
          <w:sz w:val="28"/>
          <w:szCs w:val="28"/>
          <w:lang w:val="zh-CN"/>
        </w:rPr>
      </w:pPr>
      <w:r w:rsidRPr="003C2C96">
        <w:rPr>
          <w:rFonts w:hint="eastAsia"/>
          <w:kern w:val="0"/>
          <w:sz w:val="28"/>
          <w:szCs w:val="28"/>
          <w:lang w:val="zh-CN"/>
        </w:rPr>
        <w:t>垂直电梯井、风井等井道类结构每个浇筑段且竖向高度不大于</w:t>
      </w:r>
      <w:r w:rsidRPr="003C2C96">
        <w:rPr>
          <w:kern w:val="0"/>
          <w:sz w:val="28"/>
          <w:szCs w:val="28"/>
          <w:lang w:val="zh-CN"/>
        </w:rPr>
        <w:t>6m</w:t>
      </w:r>
      <w:r w:rsidRPr="003C2C96">
        <w:rPr>
          <w:rFonts w:hint="eastAsia"/>
          <w:kern w:val="0"/>
          <w:sz w:val="28"/>
          <w:szCs w:val="28"/>
          <w:lang w:val="zh-CN"/>
        </w:rPr>
        <w:t>为一个检测构件。</w:t>
      </w:r>
    </w:p>
    <w:p w14:paraId="610F6B59" w14:textId="77777777" w:rsidR="003C2C96" w:rsidRPr="003C2C96" w:rsidRDefault="003C2C96" w:rsidP="00C925D9">
      <w:pPr>
        <w:pStyle w:val="23"/>
        <w:spacing w:after="0" w:line="360" w:lineRule="auto"/>
        <w:outlineLvl w:val="2"/>
        <w:rPr>
          <w:kern w:val="0"/>
          <w:sz w:val="28"/>
          <w:szCs w:val="28"/>
          <w:lang w:val="zh-CN"/>
        </w:rPr>
      </w:pPr>
      <w:bookmarkStart w:id="87" w:name="_Toc81578077"/>
      <w:r w:rsidRPr="003C2C96">
        <w:rPr>
          <w:b/>
          <w:bCs/>
          <w:kern w:val="0"/>
          <w:sz w:val="28"/>
          <w:szCs w:val="28"/>
          <w:lang w:val="zh-CN"/>
        </w:rPr>
        <w:t>5.2.3</w:t>
      </w:r>
      <w:r w:rsidRPr="003C2C96">
        <w:rPr>
          <w:rFonts w:hint="eastAsia"/>
          <w:kern w:val="0"/>
          <w:sz w:val="28"/>
          <w:szCs w:val="28"/>
          <w:lang w:val="zh-CN"/>
        </w:rPr>
        <w:t>暗挖工程初期支护以每个浇筑段且不大于</w:t>
      </w:r>
      <w:r w:rsidRPr="003C2C96">
        <w:rPr>
          <w:kern w:val="0"/>
          <w:sz w:val="28"/>
          <w:szCs w:val="28"/>
          <w:lang w:val="zh-CN"/>
        </w:rPr>
        <w:t>6m</w:t>
      </w:r>
      <w:r w:rsidRPr="003C2C96">
        <w:rPr>
          <w:rFonts w:hint="eastAsia"/>
          <w:kern w:val="0"/>
          <w:sz w:val="28"/>
          <w:szCs w:val="28"/>
          <w:lang w:val="zh-CN"/>
        </w:rPr>
        <w:t>为一个检测构件。</w:t>
      </w:r>
      <w:bookmarkEnd w:id="87"/>
    </w:p>
    <w:p w14:paraId="279613F8" w14:textId="77777777" w:rsidR="003C2C96" w:rsidRPr="003C2C96" w:rsidRDefault="003C2C96" w:rsidP="00C925D9">
      <w:pPr>
        <w:pStyle w:val="23"/>
        <w:spacing w:after="0" w:line="360" w:lineRule="auto"/>
        <w:outlineLvl w:val="2"/>
        <w:rPr>
          <w:kern w:val="0"/>
          <w:sz w:val="28"/>
          <w:szCs w:val="28"/>
          <w:lang w:val="zh-CN"/>
        </w:rPr>
      </w:pPr>
      <w:bookmarkStart w:id="88" w:name="_Toc81578078"/>
      <w:r w:rsidRPr="003C2C96">
        <w:rPr>
          <w:b/>
          <w:bCs/>
          <w:kern w:val="0"/>
          <w:sz w:val="28"/>
          <w:szCs w:val="28"/>
          <w:lang w:val="zh-CN"/>
        </w:rPr>
        <w:t>5.2.4</w:t>
      </w:r>
      <w:r w:rsidRPr="003C2C96">
        <w:rPr>
          <w:rFonts w:hint="eastAsia"/>
          <w:kern w:val="0"/>
          <w:sz w:val="28"/>
          <w:szCs w:val="28"/>
          <w:lang w:val="zh-CN"/>
        </w:rPr>
        <w:t>冠梁以每个浇筑段且长度不大于</w:t>
      </w:r>
      <w:r w:rsidRPr="003C2C96">
        <w:rPr>
          <w:kern w:val="0"/>
          <w:sz w:val="28"/>
          <w:szCs w:val="28"/>
          <w:lang w:val="zh-CN"/>
        </w:rPr>
        <w:t>20m</w:t>
      </w:r>
      <w:r w:rsidRPr="003C2C96">
        <w:rPr>
          <w:rFonts w:hint="eastAsia"/>
          <w:kern w:val="0"/>
          <w:sz w:val="28"/>
          <w:szCs w:val="28"/>
          <w:lang w:val="zh-CN"/>
        </w:rPr>
        <w:t>为一个检测构件；每个预制构件为一个检测构件；植筋、膨胀螺栓、吊杆等后置埋件每根为一个检</w:t>
      </w:r>
      <w:r w:rsidRPr="003C2C96">
        <w:rPr>
          <w:rFonts w:hint="eastAsia"/>
          <w:kern w:val="0"/>
          <w:sz w:val="28"/>
          <w:szCs w:val="28"/>
          <w:lang w:val="zh-CN"/>
        </w:rPr>
        <w:lastRenderedPageBreak/>
        <w:t>测构件。</w:t>
      </w:r>
      <w:bookmarkEnd w:id="88"/>
    </w:p>
    <w:p w14:paraId="6D38B843" w14:textId="4388D461" w:rsidR="00913A4B" w:rsidRPr="003C2C96" w:rsidRDefault="003C2C96" w:rsidP="00C925D9">
      <w:pPr>
        <w:pStyle w:val="23"/>
        <w:spacing w:after="0" w:line="360" w:lineRule="auto"/>
        <w:outlineLvl w:val="2"/>
        <w:rPr>
          <w:kern w:val="0"/>
          <w:sz w:val="28"/>
          <w:szCs w:val="28"/>
          <w:lang w:val="zh-CN"/>
        </w:rPr>
      </w:pPr>
      <w:bookmarkStart w:id="89" w:name="_Toc56438777"/>
      <w:bookmarkStart w:id="90" w:name="_Toc81578079"/>
      <w:bookmarkEnd w:id="86"/>
      <w:r w:rsidRPr="003C2C96">
        <w:rPr>
          <w:b/>
          <w:bCs/>
          <w:kern w:val="0"/>
          <w:sz w:val="28"/>
          <w:szCs w:val="28"/>
          <w:lang w:val="zh-CN"/>
        </w:rPr>
        <w:t>5.2.</w:t>
      </w:r>
      <w:r w:rsidRPr="003C2C96">
        <w:rPr>
          <w:rFonts w:hint="eastAsia"/>
          <w:b/>
          <w:bCs/>
          <w:kern w:val="0"/>
          <w:sz w:val="28"/>
          <w:szCs w:val="28"/>
          <w:lang w:val="zh-CN"/>
        </w:rPr>
        <w:t>5</w:t>
      </w:r>
      <w:r w:rsidRPr="003C2C96">
        <w:rPr>
          <w:kern w:val="0"/>
          <w:sz w:val="28"/>
          <w:szCs w:val="28"/>
          <w:lang w:val="zh-CN"/>
        </w:rPr>
        <w:t xml:space="preserve"> </w:t>
      </w:r>
      <w:r w:rsidRPr="003C2C96">
        <w:rPr>
          <w:rFonts w:hint="eastAsia"/>
          <w:kern w:val="0"/>
          <w:sz w:val="28"/>
          <w:szCs w:val="28"/>
          <w:lang w:val="zh-CN"/>
        </w:rPr>
        <w:t>混凝土强度检测</w:t>
      </w:r>
      <w:bookmarkEnd w:id="89"/>
      <w:bookmarkEnd w:id="90"/>
    </w:p>
    <w:p w14:paraId="719A3D85" w14:textId="27E9799A" w:rsidR="00822B13" w:rsidRPr="003C2C96" w:rsidRDefault="00777E9D" w:rsidP="00C925D9">
      <w:pPr>
        <w:pStyle w:val="23"/>
        <w:spacing w:after="0" w:line="360" w:lineRule="auto"/>
        <w:ind w:firstLineChars="200" w:firstLine="562"/>
        <w:rPr>
          <w:kern w:val="0"/>
          <w:sz w:val="28"/>
          <w:szCs w:val="28"/>
          <w:lang w:val="zh-CN"/>
        </w:rPr>
      </w:pPr>
      <w:bookmarkStart w:id="91" w:name="_Toc16113565"/>
      <w:bookmarkStart w:id="92" w:name="_Toc16171424"/>
      <w:r w:rsidRPr="003C2C96">
        <w:rPr>
          <w:b/>
          <w:bCs/>
          <w:kern w:val="0"/>
          <w:sz w:val="28"/>
          <w:szCs w:val="28"/>
          <w:lang w:val="zh-CN"/>
        </w:rPr>
        <w:t>1</w:t>
      </w:r>
      <w:r w:rsidR="00822B13" w:rsidRPr="003C2C96">
        <w:rPr>
          <w:rFonts w:hint="eastAsia"/>
          <w:kern w:val="0"/>
          <w:sz w:val="28"/>
          <w:szCs w:val="28"/>
          <w:lang w:val="zh-CN"/>
        </w:rPr>
        <w:t>对于混凝土生产工艺、强度等级相同，原材料、配合比、养护条件基本一致且龄期相近的同类构件归为钢筋混凝土结构实体现场检测的一个检测批。混凝土强度现场检测检测批的计数及抽检数量应按表</w:t>
      </w:r>
      <w:r w:rsidR="00822B13" w:rsidRPr="003C2C96">
        <w:rPr>
          <w:kern w:val="0"/>
          <w:sz w:val="28"/>
          <w:szCs w:val="28"/>
          <w:lang w:val="zh-CN"/>
        </w:rPr>
        <w:t>5.2.</w:t>
      </w:r>
      <w:r w:rsidR="00184376" w:rsidRPr="003C2C96">
        <w:rPr>
          <w:rFonts w:hint="eastAsia"/>
          <w:kern w:val="0"/>
          <w:sz w:val="28"/>
          <w:szCs w:val="28"/>
          <w:lang w:val="zh-CN"/>
        </w:rPr>
        <w:t>5</w:t>
      </w:r>
      <w:r w:rsidR="00822B13" w:rsidRPr="003C2C96">
        <w:rPr>
          <w:rFonts w:hint="eastAsia"/>
          <w:kern w:val="0"/>
          <w:sz w:val="28"/>
          <w:szCs w:val="28"/>
          <w:lang w:val="zh-CN"/>
        </w:rPr>
        <w:t>的规定随机抽样。</w:t>
      </w:r>
    </w:p>
    <w:p w14:paraId="73D6B9F5" w14:textId="40AFB865" w:rsidR="00822B13" w:rsidRPr="003C2C96" w:rsidRDefault="00822B13" w:rsidP="00822B13">
      <w:pPr>
        <w:spacing w:afterLines="50" w:after="120"/>
        <w:jc w:val="center"/>
        <w:rPr>
          <w:rFonts w:ascii="Times New Roman" w:hAnsi="Times New Roman" w:cs="Times New Roman"/>
          <w:b/>
          <w:bCs/>
          <w:kern w:val="2"/>
          <w:sz w:val="24"/>
          <w:szCs w:val="24"/>
          <w:lang w:val="en-US" w:bidi="ar-SA"/>
        </w:rPr>
      </w:pPr>
      <w:r w:rsidRPr="003C2C96">
        <w:rPr>
          <w:rFonts w:ascii="Times New Roman" w:hAnsi="Times New Roman" w:cs="Times New Roman" w:hint="eastAsia"/>
          <w:b/>
          <w:bCs/>
          <w:kern w:val="2"/>
          <w:sz w:val="24"/>
          <w:szCs w:val="24"/>
          <w:lang w:val="en-US" w:bidi="ar-SA"/>
        </w:rPr>
        <w:t>表</w:t>
      </w:r>
      <w:r w:rsidRPr="003C2C96">
        <w:rPr>
          <w:rFonts w:ascii="Times New Roman" w:hAnsi="Times New Roman" w:cs="Times New Roman" w:hint="eastAsia"/>
          <w:b/>
          <w:bCs/>
          <w:kern w:val="2"/>
          <w:sz w:val="24"/>
          <w:szCs w:val="24"/>
          <w:lang w:val="en-US" w:bidi="ar-SA"/>
        </w:rPr>
        <w:t>5.2.</w:t>
      </w:r>
      <w:r w:rsidR="00184376" w:rsidRPr="003C2C96">
        <w:rPr>
          <w:rFonts w:ascii="Times New Roman" w:hAnsi="Times New Roman" w:cs="Times New Roman" w:hint="eastAsia"/>
          <w:b/>
          <w:bCs/>
          <w:kern w:val="2"/>
          <w:sz w:val="24"/>
          <w:szCs w:val="24"/>
          <w:lang w:val="en-US" w:bidi="ar-SA"/>
        </w:rPr>
        <w:t>5</w:t>
      </w:r>
      <w:r w:rsidR="003C2C96">
        <w:rPr>
          <w:rFonts w:ascii="Times New Roman" w:hAnsi="Times New Roman" w:cs="Times New Roman"/>
          <w:b/>
          <w:bCs/>
          <w:kern w:val="2"/>
          <w:sz w:val="24"/>
          <w:szCs w:val="24"/>
          <w:lang w:val="en-US" w:bidi="ar-SA"/>
        </w:rPr>
        <w:tab/>
      </w:r>
      <w:r w:rsidRPr="003C2C96">
        <w:rPr>
          <w:rFonts w:ascii="Times New Roman" w:hAnsi="Times New Roman" w:cs="Times New Roman" w:hint="eastAsia"/>
          <w:b/>
          <w:bCs/>
          <w:kern w:val="2"/>
          <w:sz w:val="24"/>
          <w:szCs w:val="24"/>
          <w:lang w:val="en-US" w:bidi="ar-SA"/>
        </w:rPr>
        <w:t>凝土强度现场检测检测批的计数及抽检数量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22B13" w14:paraId="068432B1" w14:textId="77777777" w:rsidTr="00822B13">
        <w:trPr>
          <w:trHeight w:val="397"/>
          <w:tblHeader/>
          <w:jc w:val="center"/>
        </w:trPr>
        <w:tc>
          <w:tcPr>
            <w:tcW w:w="2130" w:type="dxa"/>
            <w:noWrap/>
            <w:vAlign w:val="center"/>
          </w:tcPr>
          <w:p w14:paraId="0FA8D535" w14:textId="77777777" w:rsidR="00822B13" w:rsidRDefault="00822B13" w:rsidP="00822B13">
            <w:pPr>
              <w:pStyle w:val="27"/>
              <w:spacing w:line="240" w:lineRule="auto"/>
              <w:ind w:firstLineChars="0" w:firstLine="0"/>
              <w:jc w:val="center"/>
              <w:rPr>
                <w:rFonts w:ascii="Times New Roman" w:hAnsi="Times New Roman"/>
                <w:szCs w:val="21"/>
              </w:rPr>
            </w:pPr>
            <w:r>
              <w:rPr>
                <w:rFonts w:ascii="Times New Roman" w:hAnsi="Times New Roman" w:hint="eastAsia"/>
                <w:szCs w:val="21"/>
              </w:rPr>
              <w:t>检测批容量</w:t>
            </w:r>
          </w:p>
        </w:tc>
        <w:tc>
          <w:tcPr>
            <w:tcW w:w="2130" w:type="dxa"/>
            <w:noWrap/>
            <w:vAlign w:val="center"/>
          </w:tcPr>
          <w:p w14:paraId="5B0806A1" w14:textId="77777777" w:rsidR="00822B13" w:rsidRDefault="00822B13" w:rsidP="00822B13">
            <w:pPr>
              <w:pStyle w:val="27"/>
              <w:spacing w:line="240" w:lineRule="auto"/>
              <w:ind w:firstLineChars="0" w:firstLine="0"/>
              <w:jc w:val="center"/>
              <w:rPr>
                <w:rFonts w:ascii="Times New Roman" w:hAnsi="Times New Roman"/>
                <w:szCs w:val="21"/>
              </w:rPr>
            </w:pPr>
            <w:r>
              <w:rPr>
                <w:rFonts w:ascii="Times New Roman" w:hAnsi="Times New Roman" w:hint="eastAsia"/>
                <w:szCs w:val="21"/>
              </w:rPr>
              <w:t>样本最小容量</w:t>
            </w:r>
          </w:p>
        </w:tc>
        <w:tc>
          <w:tcPr>
            <w:tcW w:w="2131" w:type="dxa"/>
            <w:noWrap/>
            <w:vAlign w:val="center"/>
          </w:tcPr>
          <w:p w14:paraId="5DF3270D" w14:textId="77777777" w:rsidR="00822B13" w:rsidRDefault="00822B13" w:rsidP="00822B13">
            <w:pPr>
              <w:pStyle w:val="27"/>
              <w:spacing w:line="240" w:lineRule="auto"/>
              <w:ind w:firstLineChars="0" w:firstLine="0"/>
              <w:jc w:val="center"/>
              <w:rPr>
                <w:rFonts w:ascii="Times New Roman" w:hAnsi="Times New Roman"/>
                <w:szCs w:val="21"/>
              </w:rPr>
            </w:pPr>
            <w:r>
              <w:rPr>
                <w:rFonts w:ascii="Times New Roman" w:hAnsi="Times New Roman" w:hint="eastAsia"/>
                <w:szCs w:val="21"/>
              </w:rPr>
              <w:t>检测批容量</w:t>
            </w:r>
          </w:p>
        </w:tc>
        <w:tc>
          <w:tcPr>
            <w:tcW w:w="2131" w:type="dxa"/>
            <w:noWrap/>
            <w:vAlign w:val="center"/>
          </w:tcPr>
          <w:p w14:paraId="542E1263" w14:textId="77777777" w:rsidR="00822B13" w:rsidRDefault="00822B13" w:rsidP="00822B13">
            <w:pPr>
              <w:pStyle w:val="27"/>
              <w:spacing w:line="240" w:lineRule="auto"/>
              <w:ind w:firstLineChars="0" w:firstLine="0"/>
              <w:jc w:val="center"/>
              <w:rPr>
                <w:rFonts w:ascii="Times New Roman" w:hAnsi="Times New Roman"/>
                <w:szCs w:val="21"/>
              </w:rPr>
            </w:pPr>
            <w:r>
              <w:rPr>
                <w:rFonts w:ascii="Times New Roman" w:hAnsi="Times New Roman" w:hint="eastAsia"/>
                <w:szCs w:val="21"/>
              </w:rPr>
              <w:t>样本最小容量</w:t>
            </w:r>
          </w:p>
        </w:tc>
      </w:tr>
      <w:tr w:rsidR="00822B13" w14:paraId="3A49EC9B" w14:textId="77777777" w:rsidTr="00822B13">
        <w:trPr>
          <w:trHeight w:val="397"/>
          <w:jc w:val="center"/>
        </w:trPr>
        <w:tc>
          <w:tcPr>
            <w:tcW w:w="2130" w:type="dxa"/>
            <w:noWrap/>
            <w:vAlign w:val="center"/>
          </w:tcPr>
          <w:p w14:paraId="189951CC" w14:textId="77777777" w:rsidR="00822B13" w:rsidRDefault="00822B13" w:rsidP="00822B13">
            <w:pPr>
              <w:pStyle w:val="27"/>
              <w:spacing w:line="240" w:lineRule="auto"/>
              <w:ind w:firstLineChars="0" w:firstLine="0"/>
              <w:jc w:val="center"/>
              <w:rPr>
                <w:rFonts w:ascii="Times New Roman" w:hAnsi="Times New Roman"/>
                <w:szCs w:val="21"/>
              </w:rPr>
            </w:pPr>
            <w:r>
              <w:rPr>
                <w:rFonts w:ascii="Times New Roman" w:hAnsi="Times New Roman"/>
                <w:szCs w:val="21"/>
              </w:rPr>
              <w:t>3~8</w:t>
            </w:r>
          </w:p>
        </w:tc>
        <w:tc>
          <w:tcPr>
            <w:tcW w:w="2130" w:type="dxa"/>
            <w:noWrap/>
            <w:vAlign w:val="center"/>
          </w:tcPr>
          <w:p w14:paraId="4CE3BA01" w14:textId="77777777" w:rsidR="00822B13" w:rsidRDefault="00822B13" w:rsidP="00822B13">
            <w:pPr>
              <w:pStyle w:val="27"/>
              <w:spacing w:line="240" w:lineRule="auto"/>
              <w:ind w:firstLineChars="0" w:firstLine="0"/>
              <w:jc w:val="center"/>
              <w:rPr>
                <w:rFonts w:ascii="Times New Roman" w:hAnsi="Times New Roman"/>
                <w:szCs w:val="21"/>
              </w:rPr>
            </w:pPr>
            <w:r>
              <w:rPr>
                <w:rFonts w:ascii="Times New Roman" w:hAnsi="Times New Roman"/>
                <w:szCs w:val="21"/>
              </w:rPr>
              <w:t>2</w:t>
            </w:r>
          </w:p>
        </w:tc>
        <w:tc>
          <w:tcPr>
            <w:tcW w:w="2131" w:type="dxa"/>
            <w:noWrap/>
            <w:vAlign w:val="center"/>
          </w:tcPr>
          <w:p w14:paraId="5763895C" w14:textId="77777777" w:rsidR="00822B13" w:rsidRDefault="00822B13" w:rsidP="00822B13">
            <w:pPr>
              <w:pStyle w:val="27"/>
              <w:spacing w:line="240" w:lineRule="auto"/>
              <w:ind w:firstLineChars="0" w:firstLine="0"/>
              <w:jc w:val="center"/>
              <w:rPr>
                <w:rFonts w:ascii="Times New Roman" w:hAnsi="Times New Roman"/>
                <w:szCs w:val="21"/>
              </w:rPr>
            </w:pPr>
            <w:r>
              <w:rPr>
                <w:rFonts w:ascii="Times New Roman" w:hAnsi="Times New Roman"/>
                <w:szCs w:val="21"/>
              </w:rPr>
              <w:t>281~500</w:t>
            </w:r>
          </w:p>
        </w:tc>
        <w:tc>
          <w:tcPr>
            <w:tcW w:w="2131" w:type="dxa"/>
            <w:noWrap/>
            <w:vAlign w:val="center"/>
          </w:tcPr>
          <w:p w14:paraId="209975D3"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szCs w:val="21"/>
              </w:rPr>
              <w:t>5</w:t>
            </w:r>
            <w:r>
              <w:rPr>
                <w:rFonts w:ascii="Times New Roman" w:hAnsi="Times New Roman"/>
              </w:rPr>
              <w:t>0</w:t>
            </w:r>
          </w:p>
        </w:tc>
      </w:tr>
      <w:tr w:rsidR="00822B13" w14:paraId="13FF82C0" w14:textId="77777777" w:rsidTr="00822B13">
        <w:trPr>
          <w:trHeight w:val="397"/>
          <w:jc w:val="center"/>
        </w:trPr>
        <w:tc>
          <w:tcPr>
            <w:tcW w:w="2130" w:type="dxa"/>
            <w:noWrap/>
            <w:vAlign w:val="center"/>
          </w:tcPr>
          <w:p w14:paraId="4106BEB1"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9~15</w:t>
            </w:r>
          </w:p>
        </w:tc>
        <w:tc>
          <w:tcPr>
            <w:tcW w:w="2130" w:type="dxa"/>
            <w:noWrap/>
            <w:vAlign w:val="center"/>
          </w:tcPr>
          <w:p w14:paraId="3ACE519C"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3</w:t>
            </w:r>
          </w:p>
        </w:tc>
        <w:tc>
          <w:tcPr>
            <w:tcW w:w="2131" w:type="dxa"/>
            <w:noWrap/>
            <w:vAlign w:val="center"/>
          </w:tcPr>
          <w:p w14:paraId="181DA830"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501~1200</w:t>
            </w:r>
          </w:p>
        </w:tc>
        <w:tc>
          <w:tcPr>
            <w:tcW w:w="2131" w:type="dxa"/>
            <w:noWrap/>
            <w:vAlign w:val="center"/>
          </w:tcPr>
          <w:p w14:paraId="44C9FD19"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80</w:t>
            </w:r>
          </w:p>
        </w:tc>
      </w:tr>
      <w:tr w:rsidR="00822B13" w14:paraId="5B204C54" w14:textId="77777777" w:rsidTr="00822B13">
        <w:trPr>
          <w:trHeight w:val="397"/>
          <w:jc w:val="center"/>
        </w:trPr>
        <w:tc>
          <w:tcPr>
            <w:tcW w:w="2130" w:type="dxa"/>
            <w:noWrap/>
            <w:vAlign w:val="center"/>
          </w:tcPr>
          <w:p w14:paraId="4C47AAFC"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16~25</w:t>
            </w:r>
          </w:p>
        </w:tc>
        <w:tc>
          <w:tcPr>
            <w:tcW w:w="2130" w:type="dxa"/>
            <w:noWrap/>
            <w:vAlign w:val="center"/>
          </w:tcPr>
          <w:p w14:paraId="747757F7"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5</w:t>
            </w:r>
          </w:p>
        </w:tc>
        <w:tc>
          <w:tcPr>
            <w:tcW w:w="2131" w:type="dxa"/>
            <w:noWrap/>
            <w:vAlign w:val="center"/>
          </w:tcPr>
          <w:p w14:paraId="21769771"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1201~3200</w:t>
            </w:r>
          </w:p>
        </w:tc>
        <w:tc>
          <w:tcPr>
            <w:tcW w:w="2131" w:type="dxa"/>
            <w:noWrap/>
            <w:vAlign w:val="center"/>
          </w:tcPr>
          <w:p w14:paraId="5D9C9581"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125</w:t>
            </w:r>
          </w:p>
        </w:tc>
      </w:tr>
      <w:tr w:rsidR="00822B13" w14:paraId="1CE3F812" w14:textId="77777777" w:rsidTr="00822B13">
        <w:trPr>
          <w:trHeight w:val="397"/>
          <w:jc w:val="center"/>
        </w:trPr>
        <w:tc>
          <w:tcPr>
            <w:tcW w:w="2130" w:type="dxa"/>
            <w:noWrap/>
            <w:vAlign w:val="center"/>
          </w:tcPr>
          <w:p w14:paraId="011D23E3"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26~50</w:t>
            </w:r>
          </w:p>
        </w:tc>
        <w:tc>
          <w:tcPr>
            <w:tcW w:w="2130" w:type="dxa"/>
            <w:noWrap/>
            <w:vAlign w:val="center"/>
          </w:tcPr>
          <w:p w14:paraId="55F6681F"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8</w:t>
            </w:r>
          </w:p>
        </w:tc>
        <w:tc>
          <w:tcPr>
            <w:tcW w:w="2131" w:type="dxa"/>
            <w:noWrap/>
            <w:vAlign w:val="center"/>
          </w:tcPr>
          <w:p w14:paraId="690550FE"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3201~10000</w:t>
            </w:r>
          </w:p>
        </w:tc>
        <w:tc>
          <w:tcPr>
            <w:tcW w:w="2131" w:type="dxa"/>
            <w:noWrap/>
            <w:vAlign w:val="center"/>
          </w:tcPr>
          <w:p w14:paraId="0C00FC83"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200</w:t>
            </w:r>
          </w:p>
        </w:tc>
      </w:tr>
      <w:tr w:rsidR="00822B13" w14:paraId="12CC0A06" w14:textId="77777777" w:rsidTr="00822B13">
        <w:trPr>
          <w:trHeight w:val="397"/>
          <w:jc w:val="center"/>
        </w:trPr>
        <w:tc>
          <w:tcPr>
            <w:tcW w:w="2130" w:type="dxa"/>
            <w:noWrap/>
            <w:vAlign w:val="center"/>
          </w:tcPr>
          <w:p w14:paraId="70B09324"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51~90</w:t>
            </w:r>
          </w:p>
        </w:tc>
        <w:tc>
          <w:tcPr>
            <w:tcW w:w="2130" w:type="dxa"/>
            <w:noWrap/>
            <w:vAlign w:val="center"/>
          </w:tcPr>
          <w:p w14:paraId="4109CCA8"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13</w:t>
            </w:r>
          </w:p>
        </w:tc>
        <w:tc>
          <w:tcPr>
            <w:tcW w:w="2131" w:type="dxa"/>
            <w:noWrap/>
            <w:vAlign w:val="center"/>
          </w:tcPr>
          <w:p w14:paraId="2FFD172F"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10001~35000</w:t>
            </w:r>
          </w:p>
        </w:tc>
        <w:tc>
          <w:tcPr>
            <w:tcW w:w="2131" w:type="dxa"/>
            <w:noWrap/>
            <w:vAlign w:val="center"/>
          </w:tcPr>
          <w:p w14:paraId="1B6F2ADC"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315</w:t>
            </w:r>
          </w:p>
        </w:tc>
      </w:tr>
      <w:tr w:rsidR="00822B13" w14:paraId="50697AB2" w14:textId="77777777" w:rsidTr="00822B13">
        <w:trPr>
          <w:trHeight w:val="397"/>
          <w:jc w:val="center"/>
        </w:trPr>
        <w:tc>
          <w:tcPr>
            <w:tcW w:w="2130" w:type="dxa"/>
            <w:noWrap/>
            <w:vAlign w:val="center"/>
          </w:tcPr>
          <w:p w14:paraId="38A94253"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91~150</w:t>
            </w:r>
          </w:p>
        </w:tc>
        <w:tc>
          <w:tcPr>
            <w:tcW w:w="2130" w:type="dxa"/>
            <w:noWrap/>
            <w:vAlign w:val="center"/>
          </w:tcPr>
          <w:p w14:paraId="50624231"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20</w:t>
            </w:r>
          </w:p>
        </w:tc>
        <w:tc>
          <w:tcPr>
            <w:tcW w:w="2131" w:type="dxa"/>
            <w:noWrap/>
            <w:vAlign w:val="center"/>
          </w:tcPr>
          <w:p w14:paraId="64923C0C"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35001~150000</w:t>
            </w:r>
          </w:p>
        </w:tc>
        <w:tc>
          <w:tcPr>
            <w:tcW w:w="2131" w:type="dxa"/>
            <w:noWrap/>
            <w:vAlign w:val="center"/>
          </w:tcPr>
          <w:p w14:paraId="591687ED"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500</w:t>
            </w:r>
          </w:p>
        </w:tc>
      </w:tr>
      <w:tr w:rsidR="00822B13" w14:paraId="01CE4C06" w14:textId="77777777" w:rsidTr="00822B13">
        <w:trPr>
          <w:trHeight w:val="397"/>
          <w:jc w:val="center"/>
        </w:trPr>
        <w:tc>
          <w:tcPr>
            <w:tcW w:w="2130" w:type="dxa"/>
            <w:noWrap/>
            <w:vAlign w:val="center"/>
          </w:tcPr>
          <w:p w14:paraId="7994D235"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151~280</w:t>
            </w:r>
          </w:p>
        </w:tc>
        <w:tc>
          <w:tcPr>
            <w:tcW w:w="2130" w:type="dxa"/>
            <w:noWrap/>
            <w:vAlign w:val="center"/>
          </w:tcPr>
          <w:p w14:paraId="5D512966"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32</w:t>
            </w:r>
          </w:p>
        </w:tc>
        <w:tc>
          <w:tcPr>
            <w:tcW w:w="2131" w:type="dxa"/>
            <w:noWrap/>
            <w:vAlign w:val="center"/>
          </w:tcPr>
          <w:p w14:paraId="0DAE0859"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150001~500000</w:t>
            </w:r>
          </w:p>
        </w:tc>
        <w:tc>
          <w:tcPr>
            <w:tcW w:w="2131" w:type="dxa"/>
            <w:noWrap/>
            <w:vAlign w:val="center"/>
          </w:tcPr>
          <w:p w14:paraId="6882ED16"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800</w:t>
            </w:r>
          </w:p>
        </w:tc>
      </w:tr>
    </w:tbl>
    <w:p w14:paraId="6FB5FF71" w14:textId="562CDC84" w:rsidR="00822B13" w:rsidRPr="003C2C96" w:rsidRDefault="00822B13" w:rsidP="00C925D9">
      <w:pPr>
        <w:pStyle w:val="23"/>
        <w:spacing w:after="0" w:line="360" w:lineRule="auto"/>
        <w:ind w:firstLineChars="200" w:firstLine="562"/>
        <w:rPr>
          <w:kern w:val="0"/>
          <w:sz w:val="28"/>
          <w:szCs w:val="28"/>
          <w:lang w:val="zh-CN"/>
        </w:rPr>
      </w:pPr>
      <w:r w:rsidRPr="003C2C96">
        <w:rPr>
          <w:b/>
          <w:bCs/>
          <w:kern w:val="0"/>
          <w:sz w:val="28"/>
          <w:szCs w:val="28"/>
          <w:lang w:val="zh-CN"/>
        </w:rPr>
        <w:t>2</w:t>
      </w:r>
      <w:r w:rsidRPr="003C2C96">
        <w:rPr>
          <w:rFonts w:hint="eastAsia"/>
          <w:kern w:val="0"/>
          <w:sz w:val="28"/>
          <w:szCs w:val="28"/>
          <w:lang w:val="zh-CN"/>
        </w:rPr>
        <w:t>符合下列条件的泵送混凝土强度现场检测方法应符合现行地方标准《回弹法、超声回弹综合法检测泵送混凝土强度技术规程》</w:t>
      </w:r>
      <w:r w:rsidRPr="003C2C96">
        <w:rPr>
          <w:kern w:val="0"/>
          <w:sz w:val="28"/>
          <w:szCs w:val="28"/>
          <w:lang w:val="zh-CN"/>
        </w:rPr>
        <w:t>DB/T1446</w:t>
      </w:r>
      <w:r w:rsidRPr="003C2C96">
        <w:rPr>
          <w:rFonts w:hint="eastAsia"/>
          <w:kern w:val="0"/>
          <w:sz w:val="28"/>
          <w:szCs w:val="28"/>
          <w:lang w:val="zh-CN"/>
        </w:rPr>
        <w:t>的规定。</w:t>
      </w:r>
    </w:p>
    <w:p w14:paraId="34159673" w14:textId="4848B1C3"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1</w:t>
      </w:r>
      <w:r w:rsidRPr="003C2C96">
        <w:rPr>
          <w:rFonts w:hint="eastAsia"/>
          <w:kern w:val="0"/>
          <w:sz w:val="28"/>
          <w:szCs w:val="28"/>
          <w:lang w:val="zh-CN"/>
        </w:rPr>
        <w:t>）北京地区泵送混凝土；</w:t>
      </w:r>
    </w:p>
    <w:p w14:paraId="3B39921E" w14:textId="72489D80"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2</w:t>
      </w:r>
      <w:r w:rsidRPr="003C2C96">
        <w:rPr>
          <w:rFonts w:hint="eastAsia"/>
          <w:kern w:val="0"/>
          <w:sz w:val="28"/>
          <w:szCs w:val="28"/>
          <w:lang w:val="zh-CN"/>
        </w:rPr>
        <w:t>）采用普通成型工艺；</w:t>
      </w:r>
    </w:p>
    <w:p w14:paraId="2AA768A9" w14:textId="12D011B5"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3</w:t>
      </w:r>
      <w:r w:rsidRPr="003C2C96">
        <w:rPr>
          <w:rFonts w:hint="eastAsia"/>
          <w:kern w:val="0"/>
          <w:sz w:val="28"/>
          <w:szCs w:val="28"/>
          <w:lang w:val="zh-CN"/>
        </w:rPr>
        <w:t>）采用符合国家有关标准规定的模板；</w:t>
      </w:r>
    </w:p>
    <w:p w14:paraId="7366D41D" w14:textId="467FDC6D"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4</w:t>
      </w:r>
      <w:r w:rsidRPr="003C2C96">
        <w:rPr>
          <w:rFonts w:hint="eastAsia"/>
          <w:kern w:val="0"/>
          <w:sz w:val="28"/>
          <w:szCs w:val="28"/>
          <w:lang w:val="zh-CN"/>
        </w:rPr>
        <w:t>）自然养护，且混凝土表层为干燥状态；</w:t>
      </w:r>
    </w:p>
    <w:p w14:paraId="4AE449A1" w14:textId="2D66D120"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5</w:t>
      </w:r>
      <w:r w:rsidRPr="003C2C96">
        <w:rPr>
          <w:rFonts w:hint="eastAsia"/>
          <w:kern w:val="0"/>
          <w:sz w:val="28"/>
          <w:szCs w:val="28"/>
          <w:lang w:val="zh-CN"/>
        </w:rPr>
        <w:t>）龄期为</w:t>
      </w:r>
      <w:r w:rsidRPr="003C2C96">
        <w:rPr>
          <w:kern w:val="0"/>
          <w:sz w:val="28"/>
          <w:szCs w:val="28"/>
          <w:lang w:val="zh-CN"/>
        </w:rPr>
        <w:t>14d~365d</w:t>
      </w:r>
      <w:r w:rsidRPr="003C2C96">
        <w:rPr>
          <w:rFonts w:hint="eastAsia"/>
          <w:kern w:val="0"/>
          <w:sz w:val="28"/>
          <w:szCs w:val="28"/>
          <w:lang w:val="zh-CN"/>
        </w:rPr>
        <w:t>；</w:t>
      </w:r>
    </w:p>
    <w:p w14:paraId="32E99150" w14:textId="40C878D1"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6</w:t>
      </w:r>
      <w:r w:rsidRPr="003C2C96">
        <w:rPr>
          <w:rFonts w:hint="eastAsia"/>
          <w:kern w:val="0"/>
          <w:sz w:val="28"/>
          <w:szCs w:val="28"/>
          <w:lang w:val="zh-CN"/>
        </w:rPr>
        <w:t>）抗压强度为</w:t>
      </w:r>
      <w:r w:rsidRPr="003C2C96">
        <w:rPr>
          <w:kern w:val="0"/>
          <w:sz w:val="28"/>
          <w:szCs w:val="28"/>
          <w:lang w:val="zh-CN"/>
        </w:rPr>
        <w:t>15MPa~60MPa</w:t>
      </w:r>
      <w:r w:rsidRPr="003C2C96">
        <w:rPr>
          <w:rFonts w:hint="eastAsia"/>
          <w:kern w:val="0"/>
          <w:sz w:val="28"/>
          <w:szCs w:val="28"/>
          <w:lang w:val="zh-CN"/>
        </w:rPr>
        <w:t>。</w:t>
      </w:r>
    </w:p>
    <w:p w14:paraId="45786C26" w14:textId="6DCBAFE2" w:rsidR="00822B13" w:rsidRPr="003C2C96" w:rsidRDefault="00822B13" w:rsidP="00C925D9">
      <w:pPr>
        <w:pStyle w:val="23"/>
        <w:spacing w:after="0" w:line="360" w:lineRule="auto"/>
        <w:ind w:firstLineChars="200" w:firstLine="562"/>
        <w:rPr>
          <w:kern w:val="0"/>
          <w:sz w:val="28"/>
          <w:szCs w:val="28"/>
          <w:lang w:val="zh-CN"/>
        </w:rPr>
      </w:pPr>
      <w:r w:rsidRPr="003C2C96">
        <w:rPr>
          <w:b/>
          <w:bCs/>
          <w:kern w:val="0"/>
          <w:sz w:val="28"/>
          <w:szCs w:val="28"/>
          <w:lang w:val="zh-CN"/>
        </w:rPr>
        <w:t>3</w:t>
      </w:r>
      <w:r w:rsidRPr="003C2C96">
        <w:rPr>
          <w:rFonts w:hint="eastAsia"/>
          <w:kern w:val="0"/>
          <w:sz w:val="28"/>
          <w:szCs w:val="28"/>
          <w:lang w:val="zh-CN"/>
        </w:rPr>
        <w:t>不符合</w:t>
      </w:r>
      <w:r w:rsidRPr="003C2C96">
        <w:rPr>
          <w:kern w:val="0"/>
          <w:sz w:val="28"/>
          <w:szCs w:val="28"/>
          <w:lang w:val="zh-CN"/>
        </w:rPr>
        <w:t>5.2.3</w:t>
      </w:r>
      <w:r w:rsidRPr="003C2C96">
        <w:rPr>
          <w:rFonts w:hint="eastAsia"/>
          <w:kern w:val="0"/>
          <w:sz w:val="28"/>
          <w:szCs w:val="28"/>
          <w:lang w:val="zh-CN"/>
        </w:rPr>
        <w:t>条的</w:t>
      </w:r>
      <w:r w:rsidRPr="003C2C96">
        <w:rPr>
          <w:kern w:val="0"/>
          <w:sz w:val="28"/>
          <w:szCs w:val="28"/>
          <w:lang w:val="zh-CN"/>
        </w:rPr>
        <w:t>2</w:t>
      </w:r>
      <w:r w:rsidRPr="003C2C96">
        <w:rPr>
          <w:rFonts w:hint="eastAsia"/>
          <w:kern w:val="0"/>
          <w:sz w:val="28"/>
          <w:szCs w:val="28"/>
          <w:lang w:val="zh-CN"/>
        </w:rPr>
        <w:t>的混凝土强度现场检测，应按下列规定进行检测：</w:t>
      </w:r>
    </w:p>
    <w:p w14:paraId="37D9CF96" w14:textId="0574C9E2" w:rsidR="00822B13" w:rsidRPr="003C2C96" w:rsidRDefault="00822B13" w:rsidP="00C925D9">
      <w:pPr>
        <w:pStyle w:val="23"/>
        <w:spacing w:after="0" w:line="360" w:lineRule="auto"/>
        <w:ind w:left="420"/>
        <w:rPr>
          <w:kern w:val="0"/>
          <w:sz w:val="28"/>
          <w:szCs w:val="28"/>
          <w:lang w:val="zh-CN"/>
        </w:rPr>
      </w:pPr>
      <w:r w:rsidRPr="003C2C96">
        <w:rPr>
          <w:rFonts w:hint="eastAsia"/>
          <w:sz w:val="28"/>
          <w:szCs w:val="28"/>
        </w:rPr>
        <w:t>1</w:t>
      </w:r>
      <w:r w:rsidRPr="003C2C96">
        <w:rPr>
          <w:rFonts w:hint="eastAsia"/>
          <w:sz w:val="28"/>
          <w:szCs w:val="28"/>
        </w:rPr>
        <w:t>）</w:t>
      </w:r>
      <w:r w:rsidRPr="003C2C96">
        <w:rPr>
          <w:rFonts w:hint="eastAsia"/>
          <w:kern w:val="0"/>
          <w:sz w:val="28"/>
          <w:szCs w:val="28"/>
          <w:lang w:val="zh-CN"/>
        </w:rPr>
        <w:t>初期支护喷射混凝土强度检测应符合现行行业标准《回弹法检测混凝土抗压强度技术规程》</w:t>
      </w:r>
      <w:r w:rsidRPr="003C2C96">
        <w:rPr>
          <w:kern w:val="0"/>
          <w:sz w:val="28"/>
          <w:szCs w:val="28"/>
          <w:lang w:val="zh-CN"/>
        </w:rPr>
        <w:t>JGJ/T23</w:t>
      </w:r>
      <w:r w:rsidRPr="003C2C96">
        <w:rPr>
          <w:rFonts w:hint="eastAsia"/>
          <w:kern w:val="0"/>
          <w:sz w:val="28"/>
          <w:szCs w:val="28"/>
          <w:lang w:val="zh-CN"/>
        </w:rPr>
        <w:t>的规定；</w:t>
      </w:r>
    </w:p>
    <w:p w14:paraId="39FD88E8" w14:textId="15FE6392"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lastRenderedPageBreak/>
        <w:t>2</w:t>
      </w:r>
      <w:r w:rsidRPr="003C2C96">
        <w:rPr>
          <w:rFonts w:hint="eastAsia"/>
          <w:kern w:val="0"/>
          <w:sz w:val="28"/>
          <w:szCs w:val="28"/>
          <w:lang w:val="zh-CN"/>
        </w:rPr>
        <w:t>）盾构管片混凝土强度检测应符合现行行业标准《高强混凝土强度检测技术规程》</w:t>
      </w:r>
      <w:r w:rsidRPr="003C2C96">
        <w:rPr>
          <w:kern w:val="0"/>
          <w:sz w:val="28"/>
          <w:szCs w:val="28"/>
          <w:lang w:val="zh-CN"/>
        </w:rPr>
        <w:t>JGJ/T 294</w:t>
      </w:r>
      <w:r w:rsidRPr="003C2C96">
        <w:rPr>
          <w:rFonts w:hint="eastAsia"/>
          <w:kern w:val="0"/>
          <w:sz w:val="28"/>
          <w:szCs w:val="28"/>
          <w:lang w:val="zh-CN"/>
        </w:rPr>
        <w:t>的规定；</w:t>
      </w:r>
    </w:p>
    <w:p w14:paraId="4E79F6D6" w14:textId="403680FA"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3</w:t>
      </w:r>
      <w:r w:rsidRPr="003C2C96">
        <w:rPr>
          <w:rFonts w:hint="eastAsia"/>
          <w:kern w:val="0"/>
          <w:sz w:val="28"/>
          <w:szCs w:val="28"/>
          <w:lang w:val="zh-CN"/>
        </w:rPr>
        <w:t>）其他混凝土构件应按其适用的规范进行混凝土强度检测。</w:t>
      </w:r>
    </w:p>
    <w:p w14:paraId="37FF3F51" w14:textId="7CCEC1EA" w:rsidR="00822B13" w:rsidRPr="003C2C96" w:rsidRDefault="00822B13" w:rsidP="00C925D9">
      <w:pPr>
        <w:pStyle w:val="23"/>
        <w:spacing w:after="0" w:line="360" w:lineRule="auto"/>
        <w:ind w:firstLineChars="200" w:firstLine="562"/>
        <w:rPr>
          <w:kern w:val="0"/>
          <w:sz w:val="28"/>
          <w:szCs w:val="28"/>
          <w:lang w:val="zh-CN"/>
        </w:rPr>
      </w:pPr>
      <w:r w:rsidRPr="003C2C96">
        <w:rPr>
          <w:b/>
          <w:bCs/>
          <w:kern w:val="0"/>
          <w:sz w:val="28"/>
          <w:szCs w:val="28"/>
          <w:lang w:val="zh-CN"/>
        </w:rPr>
        <w:t>4</w:t>
      </w:r>
      <w:r w:rsidRPr="003C2C96">
        <w:rPr>
          <w:rFonts w:hint="eastAsia"/>
          <w:kern w:val="0"/>
          <w:sz w:val="28"/>
          <w:szCs w:val="28"/>
          <w:lang w:val="zh-CN"/>
        </w:rPr>
        <w:t>混凝土强度现场检测判定应符合现行国家标准《建筑结构检测技术标准》</w:t>
      </w:r>
      <w:r w:rsidRPr="003C2C96">
        <w:rPr>
          <w:kern w:val="0"/>
          <w:sz w:val="28"/>
          <w:szCs w:val="28"/>
          <w:lang w:val="zh-CN"/>
        </w:rPr>
        <w:t>GB/T 50344</w:t>
      </w:r>
      <w:r w:rsidRPr="003C2C96">
        <w:rPr>
          <w:rFonts w:hint="eastAsia"/>
          <w:kern w:val="0"/>
          <w:sz w:val="28"/>
          <w:szCs w:val="28"/>
          <w:lang w:val="zh-CN"/>
        </w:rPr>
        <w:t>的规定；当强度等级为</w:t>
      </w:r>
      <w:r w:rsidRPr="003C2C96">
        <w:rPr>
          <w:kern w:val="0"/>
          <w:sz w:val="28"/>
          <w:szCs w:val="28"/>
          <w:lang w:val="zh-CN"/>
        </w:rPr>
        <w:t>C50~C100</w:t>
      </w:r>
      <w:r w:rsidRPr="003C2C96">
        <w:rPr>
          <w:rFonts w:hint="eastAsia"/>
          <w:kern w:val="0"/>
          <w:sz w:val="28"/>
          <w:szCs w:val="28"/>
          <w:lang w:val="zh-CN"/>
        </w:rPr>
        <w:t>时，判定应符合现行行业标准《高强混凝土强度检测技术规程》</w:t>
      </w:r>
      <w:r w:rsidRPr="003C2C96">
        <w:rPr>
          <w:kern w:val="0"/>
          <w:sz w:val="28"/>
          <w:szCs w:val="28"/>
          <w:lang w:val="zh-CN"/>
        </w:rPr>
        <w:t>JGJ/T 294</w:t>
      </w:r>
      <w:r w:rsidRPr="003C2C96">
        <w:rPr>
          <w:rFonts w:hint="eastAsia"/>
          <w:kern w:val="0"/>
          <w:sz w:val="28"/>
          <w:szCs w:val="28"/>
          <w:lang w:val="zh-CN"/>
        </w:rPr>
        <w:t>的规定。</w:t>
      </w:r>
    </w:p>
    <w:p w14:paraId="302558C7" w14:textId="25BE8B94" w:rsidR="00A11751" w:rsidRPr="003C2C96" w:rsidRDefault="00A11751" w:rsidP="00C925D9">
      <w:pPr>
        <w:pStyle w:val="23"/>
        <w:spacing w:after="0" w:line="360" w:lineRule="auto"/>
        <w:outlineLvl w:val="2"/>
        <w:rPr>
          <w:kern w:val="0"/>
          <w:sz w:val="28"/>
          <w:szCs w:val="28"/>
          <w:lang w:val="zh-CN"/>
        </w:rPr>
      </w:pPr>
      <w:bookmarkStart w:id="93" w:name="_Toc56438778"/>
      <w:bookmarkStart w:id="94" w:name="_Toc81578080"/>
      <w:bookmarkEnd w:id="91"/>
      <w:bookmarkEnd w:id="92"/>
      <w:r w:rsidRPr="003C2C96">
        <w:rPr>
          <w:b/>
          <w:bCs/>
          <w:kern w:val="0"/>
          <w:sz w:val="28"/>
          <w:szCs w:val="28"/>
          <w:lang w:val="zh-CN"/>
        </w:rPr>
        <w:t>5.2.</w:t>
      </w:r>
      <w:r w:rsidR="00184376" w:rsidRPr="003C2C96">
        <w:rPr>
          <w:rFonts w:hint="eastAsia"/>
          <w:b/>
          <w:bCs/>
          <w:kern w:val="0"/>
          <w:sz w:val="28"/>
          <w:szCs w:val="28"/>
          <w:lang w:val="zh-CN"/>
        </w:rPr>
        <w:t>6</w:t>
      </w:r>
      <w:r w:rsidRPr="003C2C96">
        <w:rPr>
          <w:rFonts w:hint="eastAsia"/>
          <w:kern w:val="0"/>
          <w:sz w:val="28"/>
          <w:szCs w:val="28"/>
          <w:lang w:val="zh-CN"/>
        </w:rPr>
        <w:t>钢筋保护层厚度检测应符合下列规定：</w:t>
      </w:r>
      <w:bookmarkEnd w:id="93"/>
      <w:bookmarkEnd w:id="94"/>
    </w:p>
    <w:p w14:paraId="56562C75" w14:textId="72910B69" w:rsidR="00A11751" w:rsidRPr="003C2C96" w:rsidRDefault="005C0A1D" w:rsidP="00C925D9">
      <w:pPr>
        <w:pStyle w:val="23"/>
        <w:spacing w:after="0" w:line="360" w:lineRule="auto"/>
        <w:ind w:firstLine="420"/>
        <w:rPr>
          <w:kern w:val="0"/>
          <w:sz w:val="28"/>
          <w:szCs w:val="28"/>
          <w:lang w:val="zh-CN"/>
        </w:rPr>
      </w:pPr>
      <w:r w:rsidRPr="003C2C96">
        <w:rPr>
          <w:b/>
          <w:bCs/>
          <w:kern w:val="0"/>
          <w:sz w:val="28"/>
          <w:szCs w:val="28"/>
          <w:lang w:val="zh-CN"/>
        </w:rPr>
        <w:t>1</w:t>
      </w:r>
      <w:r w:rsidR="00A11751" w:rsidRPr="003C2C96">
        <w:rPr>
          <w:rFonts w:hint="eastAsia"/>
          <w:kern w:val="0"/>
          <w:sz w:val="28"/>
          <w:szCs w:val="28"/>
          <w:lang w:val="zh-CN"/>
        </w:rPr>
        <w:t>钢筋保护层厚度检测，每个检验批抽检数量按下列规定确定：对悬挑构件之外的梁、板、柱、墙类构件，应各抽取构件数量的</w:t>
      </w:r>
      <w:r w:rsidR="00A11751" w:rsidRPr="003C2C96">
        <w:rPr>
          <w:kern w:val="0"/>
          <w:sz w:val="28"/>
          <w:szCs w:val="28"/>
          <w:lang w:val="zh-CN"/>
        </w:rPr>
        <w:t>2%</w:t>
      </w:r>
      <w:r w:rsidR="00A11751" w:rsidRPr="003C2C96">
        <w:rPr>
          <w:rFonts w:hint="eastAsia"/>
          <w:kern w:val="0"/>
          <w:sz w:val="28"/>
          <w:szCs w:val="28"/>
          <w:lang w:val="zh-CN"/>
        </w:rPr>
        <w:t>且不少于</w:t>
      </w:r>
      <w:r w:rsidR="00A11751" w:rsidRPr="003C2C96">
        <w:rPr>
          <w:kern w:val="0"/>
          <w:sz w:val="28"/>
          <w:szCs w:val="28"/>
          <w:lang w:val="zh-CN"/>
        </w:rPr>
        <w:t>5</w:t>
      </w:r>
      <w:r w:rsidR="00A11751" w:rsidRPr="003C2C96">
        <w:rPr>
          <w:rFonts w:hint="eastAsia"/>
          <w:kern w:val="0"/>
          <w:sz w:val="28"/>
          <w:szCs w:val="28"/>
          <w:lang w:val="zh-CN"/>
        </w:rPr>
        <w:t>个构件；</w:t>
      </w:r>
    </w:p>
    <w:p w14:paraId="4B946CEB" w14:textId="19FD8243" w:rsidR="00A11751" w:rsidRPr="003C2C96" w:rsidRDefault="005C0A1D" w:rsidP="00C925D9">
      <w:pPr>
        <w:pStyle w:val="23"/>
        <w:spacing w:after="0" w:line="360" w:lineRule="auto"/>
        <w:ind w:firstLine="420"/>
        <w:rPr>
          <w:sz w:val="28"/>
          <w:szCs w:val="36"/>
        </w:rPr>
      </w:pPr>
      <w:r w:rsidRPr="003C2C96">
        <w:rPr>
          <w:b/>
          <w:bCs/>
          <w:kern w:val="0"/>
          <w:sz w:val="28"/>
          <w:szCs w:val="28"/>
          <w:lang w:val="zh-CN"/>
        </w:rPr>
        <w:t>2</w:t>
      </w:r>
      <w:r w:rsidR="00822B13" w:rsidRPr="003C2C96">
        <w:rPr>
          <w:rFonts w:hint="eastAsia"/>
          <w:kern w:val="0"/>
          <w:sz w:val="28"/>
          <w:szCs w:val="28"/>
          <w:lang w:val="zh-CN"/>
        </w:rPr>
        <w:t>钢筋保护层厚度检测每个构件检测应符合下列规定：</w:t>
      </w:r>
    </w:p>
    <w:p w14:paraId="18235DD9" w14:textId="334B16F2" w:rsidR="00A11751" w:rsidRPr="003C2C96" w:rsidRDefault="005C0A1D" w:rsidP="00C925D9">
      <w:pPr>
        <w:pStyle w:val="23"/>
        <w:spacing w:after="0" w:line="360" w:lineRule="auto"/>
        <w:ind w:left="420"/>
        <w:rPr>
          <w:kern w:val="0"/>
          <w:sz w:val="28"/>
          <w:szCs w:val="28"/>
          <w:lang w:val="zh-CN"/>
        </w:rPr>
      </w:pPr>
      <w:r w:rsidRPr="003C2C96">
        <w:rPr>
          <w:kern w:val="0"/>
          <w:sz w:val="28"/>
          <w:szCs w:val="28"/>
          <w:lang w:val="zh-CN"/>
        </w:rPr>
        <w:t>1</w:t>
      </w:r>
      <w:r w:rsidRPr="003C2C96">
        <w:rPr>
          <w:rFonts w:hint="eastAsia"/>
          <w:kern w:val="0"/>
          <w:sz w:val="28"/>
          <w:szCs w:val="28"/>
          <w:lang w:val="zh-CN"/>
        </w:rPr>
        <w:t>）</w:t>
      </w:r>
      <w:r w:rsidR="00A11751" w:rsidRPr="003C2C96">
        <w:rPr>
          <w:rFonts w:hint="eastAsia"/>
          <w:kern w:val="0"/>
          <w:sz w:val="28"/>
          <w:szCs w:val="28"/>
          <w:lang w:val="zh-CN"/>
        </w:rPr>
        <w:t>检测墙、板类构件的钢筋保护层厚度时，抽取不少于</w:t>
      </w:r>
      <w:r w:rsidR="00A11751" w:rsidRPr="003C2C96">
        <w:rPr>
          <w:kern w:val="0"/>
          <w:sz w:val="28"/>
          <w:szCs w:val="28"/>
          <w:lang w:val="zh-CN"/>
        </w:rPr>
        <w:t>6</w:t>
      </w:r>
      <w:r w:rsidR="00A11751" w:rsidRPr="003C2C96">
        <w:rPr>
          <w:rFonts w:hint="eastAsia"/>
          <w:kern w:val="0"/>
          <w:sz w:val="28"/>
          <w:szCs w:val="28"/>
          <w:lang w:val="zh-CN"/>
        </w:rPr>
        <w:t>根受力钢筋进行检测；</w:t>
      </w:r>
    </w:p>
    <w:p w14:paraId="23E6DE00" w14:textId="060C14D3" w:rsidR="00A11751" w:rsidRPr="003C2C96" w:rsidRDefault="005C0A1D" w:rsidP="00C925D9">
      <w:pPr>
        <w:pStyle w:val="23"/>
        <w:spacing w:after="0" w:line="360" w:lineRule="auto"/>
        <w:ind w:left="420"/>
        <w:rPr>
          <w:kern w:val="0"/>
          <w:sz w:val="28"/>
          <w:szCs w:val="28"/>
          <w:lang w:val="zh-CN"/>
        </w:rPr>
      </w:pPr>
      <w:r w:rsidRPr="003C2C96">
        <w:rPr>
          <w:kern w:val="0"/>
          <w:sz w:val="28"/>
          <w:szCs w:val="28"/>
          <w:lang w:val="zh-CN"/>
        </w:rPr>
        <w:t>2</w:t>
      </w:r>
      <w:r w:rsidRPr="003C2C96">
        <w:rPr>
          <w:rFonts w:hint="eastAsia"/>
          <w:kern w:val="0"/>
          <w:sz w:val="28"/>
          <w:szCs w:val="28"/>
          <w:lang w:val="zh-CN"/>
        </w:rPr>
        <w:t>）</w:t>
      </w:r>
      <w:r w:rsidR="00A11751" w:rsidRPr="003C2C96">
        <w:rPr>
          <w:rFonts w:hint="eastAsia"/>
          <w:kern w:val="0"/>
          <w:sz w:val="28"/>
          <w:szCs w:val="28"/>
          <w:lang w:val="zh-CN"/>
        </w:rPr>
        <w:t>对每根钢筋，选择有代表性的不同部位检测</w:t>
      </w:r>
      <w:r w:rsidR="00A11751" w:rsidRPr="003C2C96">
        <w:rPr>
          <w:kern w:val="0"/>
          <w:sz w:val="28"/>
          <w:szCs w:val="28"/>
          <w:lang w:val="zh-CN"/>
        </w:rPr>
        <w:t>3</w:t>
      </w:r>
      <w:r w:rsidR="00A11751" w:rsidRPr="003C2C96">
        <w:rPr>
          <w:rFonts w:hint="eastAsia"/>
          <w:kern w:val="0"/>
          <w:sz w:val="28"/>
          <w:szCs w:val="28"/>
          <w:lang w:val="zh-CN"/>
        </w:rPr>
        <w:t>点；</w:t>
      </w:r>
    </w:p>
    <w:p w14:paraId="6ADF7AAB" w14:textId="5E508755" w:rsidR="00A11751" w:rsidRPr="003C2C96" w:rsidRDefault="005C0A1D" w:rsidP="00C925D9">
      <w:pPr>
        <w:pStyle w:val="23"/>
        <w:spacing w:after="0" w:line="360" w:lineRule="auto"/>
        <w:ind w:left="420"/>
        <w:rPr>
          <w:kern w:val="0"/>
          <w:sz w:val="28"/>
          <w:szCs w:val="28"/>
          <w:lang w:val="zh-CN"/>
        </w:rPr>
      </w:pPr>
      <w:r w:rsidRPr="003C2C96">
        <w:rPr>
          <w:kern w:val="0"/>
          <w:sz w:val="28"/>
          <w:szCs w:val="28"/>
          <w:lang w:val="zh-CN"/>
        </w:rPr>
        <w:t>3</w:t>
      </w:r>
      <w:r w:rsidRPr="003C2C96">
        <w:rPr>
          <w:rFonts w:hint="eastAsia"/>
          <w:kern w:val="0"/>
          <w:sz w:val="28"/>
          <w:szCs w:val="28"/>
          <w:lang w:val="zh-CN"/>
        </w:rPr>
        <w:t>）</w:t>
      </w:r>
      <w:r w:rsidR="00A11751" w:rsidRPr="003C2C96">
        <w:rPr>
          <w:rFonts w:hint="eastAsia"/>
          <w:kern w:val="0"/>
          <w:sz w:val="28"/>
          <w:szCs w:val="28"/>
          <w:lang w:val="zh-CN"/>
        </w:rPr>
        <w:t>检测多根钢筋的保护层厚度时，应在被测构件的相同断面上进行。</w:t>
      </w:r>
    </w:p>
    <w:p w14:paraId="1A71D5B4" w14:textId="7A1B5BD2" w:rsidR="00A11751" w:rsidRPr="003C2C96" w:rsidRDefault="005C0A1D" w:rsidP="00C925D9">
      <w:pPr>
        <w:pStyle w:val="23"/>
        <w:spacing w:after="0" w:line="360" w:lineRule="auto"/>
        <w:ind w:firstLine="420"/>
        <w:rPr>
          <w:kern w:val="0"/>
          <w:sz w:val="28"/>
          <w:szCs w:val="28"/>
          <w:lang w:val="zh-CN"/>
        </w:rPr>
      </w:pPr>
      <w:r w:rsidRPr="003C2C96">
        <w:rPr>
          <w:b/>
          <w:bCs/>
          <w:kern w:val="0"/>
          <w:sz w:val="28"/>
          <w:szCs w:val="28"/>
          <w:lang w:val="zh-CN"/>
        </w:rPr>
        <w:t>3</w:t>
      </w:r>
      <w:r w:rsidR="00A11751" w:rsidRPr="003C2C96">
        <w:rPr>
          <w:rFonts w:hint="eastAsia"/>
          <w:kern w:val="0"/>
          <w:sz w:val="28"/>
          <w:szCs w:val="28"/>
          <w:lang w:val="zh-CN"/>
        </w:rPr>
        <w:t>钢筋保护层厚度检测试验方法应符合现行地方标准《钢筋保护层厚度和钢筋直径检测技术规程》</w:t>
      </w:r>
      <w:r w:rsidR="00A11751" w:rsidRPr="003C2C96">
        <w:rPr>
          <w:kern w:val="0"/>
          <w:sz w:val="28"/>
          <w:szCs w:val="28"/>
          <w:lang w:val="zh-CN"/>
        </w:rPr>
        <w:t>DB11/T 365</w:t>
      </w:r>
      <w:r w:rsidR="00A11751" w:rsidRPr="003C2C96">
        <w:rPr>
          <w:rFonts w:hint="eastAsia"/>
          <w:kern w:val="0"/>
          <w:sz w:val="28"/>
          <w:szCs w:val="28"/>
          <w:lang w:val="zh-CN"/>
        </w:rPr>
        <w:t>的规定。</w:t>
      </w:r>
    </w:p>
    <w:p w14:paraId="47F67FFE" w14:textId="77777777" w:rsidR="00822B13" w:rsidRPr="003C2C96" w:rsidRDefault="005C0A1D" w:rsidP="00C925D9">
      <w:pPr>
        <w:pStyle w:val="23"/>
        <w:spacing w:after="0" w:line="360" w:lineRule="auto"/>
        <w:ind w:firstLine="420"/>
        <w:rPr>
          <w:kern w:val="0"/>
          <w:sz w:val="28"/>
          <w:szCs w:val="28"/>
          <w:lang w:val="zh-CN"/>
        </w:rPr>
      </w:pPr>
      <w:r w:rsidRPr="003C2C96">
        <w:rPr>
          <w:b/>
          <w:bCs/>
          <w:kern w:val="0"/>
          <w:sz w:val="28"/>
          <w:szCs w:val="28"/>
          <w:lang w:val="zh-CN"/>
        </w:rPr>
        <w:t>4</w:t>
      </w:r>
      <w:r w:rsidR="00A11751" w:rsidRPr="003C2C96">
        <w:rPr>
          <w:rFonts w:hint="eastAsia"/>
          <w:kern w:val="0"/>
          <w:sz w:val="28"/>
          <w:szCs w:val="28"/>
          <w:lang w:val="zh-CN"/>
        </w:rPr>
        <w:t>钢筋保护层厚度检验时，纵向受力钢筋保护层厚度的允许偏差，对梁类、柱类构件为</w:t>
      </w:r>
      <w:r w:rsidR="00A11751" w:rsidRPr="003C2C96">
        <w:rPr>
          <w:kern w:val="0"/>
          <w:sz w:val="28"/>
          <w:szCs w:val="28"/>
          <w:lang w:val="zh-CN"/>
        </w:rPr>
        <w:t>+10mm</w:t>
      </w:r>
      <w:r w:rsidR="00A11751" w:rsidRPr="003C2C96">
        <w:rPr>
          <w:rFonts w:hint="eastAsia"/>
          <w:kern w:val="0"/>
          <w:sz w:val="28"/>
          <w:szCs w:val="28"/>
          <w:lang w:val="zh-CN"/>
        </w:rPr>
        <w:t>，</w:t>
      </w:r>
      <w:r w:rsidR="00A11751" w:rsidRPr="003C2C96">
        <w:rPr>
          <w:kern w:val="0"/>
          <w:sz w:val="28"/>
          <w:szCs w:val="28"/>
          <w:lang w:val="zh-CN"/>
        </w:rPr>
        <w:t>-7mm</w:t>
      </w:r>
      <w:r w:rsidR="00A11751" w:rsidRPr="003C2C96">
        <w:rPr>
          <w:rFonts w:hint="eastAsia"/>
          <w:kern w:val="0"/>
          <w:sz w:val="28"/>
          <w:szCs w:val="28"/>
          <w:lang w:val="zh-CN"/>
        </w:rPr>
        <w:t>；对板类、墙类构件为</w:t>
      </w:r>
      <w:r w:rsidR="00A11751" w:rsidRPr="003C2C96">
        <w:rPr>
          <w:kern w:val="0"/>
          <w:sz w:val="28"/>
          <w:szCs w:val="28"/>
          <w:lang w:val="zh-CN"/>
        </w:rPr>
        <w:t>+8mm</w:t>
      </w:r>
      <w:r w:rsidR="00A11751" w:rsidRPr="003C2C96">
        <w:rPr>
          <w:rFonts w:hint="eastAsia"/>
          <w:kern w:val="0"/>
          <w:sz w:val="28"/>
          <w:szCs w:val="28"/>
          <w:lang w:val="zh-CN"/>
        </w:rPr>
        <w:t>，</w:t>
      </w:r>
      <w:r w:rsidR="00A11751" w:rsidRPr="003C2C96">
        <w:rPr>
          <w:kern w:val="0"/>
          <w:sz w:val="28"/>
          <w:szCs w:val="28"/>
          <w:lang w:val="zh-CN"/>
        </w:rPr>
        <w:t>-5mm</w:t>
      </w:r>
      <w:r w:rsidR="00A11751" w:rsidRPr="003C2C96">
        <w:rPr>
          <w:rFonts w:hint="eastAsia"/>
          <w:kern w:val="0"/>
          <w:sz w:val="28"/>
          <w:szCs w:val="28"/>
          <w:lang w:val="zh-CN"/>
        </w:rPr>
        <w:t>。</w:t>
      </w:r>
    </w:p>
    <w:p w14:paraId="10C18290" w14:textId="11F4DE55" w:rsidR="00822B13" w:rsidRPr="003C2C96" w:rsidRDefault="00822B13" w:rsidP="00C925D9">
      <w:pPr>
        <w:pStyle w:val="23"/>
        <w:spacing w:after="0" w:line="360" w:lineRule="auto"/>
        <w:ind w:firstLine="420"/>
        <w:rPr>
          <w:kern w:val="0"/>
          <w:sz w:val="28"/>
          <w:szCs w:val="28"/>
          <w:lang w:val="zh-CN"/>
        </w:rPr>
      </w:pPr>
      <w:r w:rsidRPr="003C2C96">
        <w:rPr>
          <w:b/>
          <w:bCs/>
          <w:kern w:val="0"/>
          <w:sz w:val="28"/>
          <w:szCs w:val="28"/>
          <w:lang w:val="zh-CN"/>
        </w:rPr>
        <w:t>5</w:t>
      </w:r>
      <w:r w:rsidRPr="003C2C96">
        <w:rPr>
          <w:rFonts w:hint="eastAsia"/>
          <w:kern w:val="0"/>
          <w:sz w:val="28"/>
          <w:szCs w:val="28"/>
          <w:lang w:val="zh-CN"/>
        </w:rPr>
        <w:t>纵向受力钢筋的保护层厚度应按构件类别分别进行验收，并应符合下列规定：</w:t>
      </w:r>
    </w:p>
    <w:p w14:paraId="1710F4AF" w14:textId="62F4ADEA" w:rsidR="00A11751" w:rsidRPr="003C2C96" w:rsidRDefault="005C0A1D" w:rsidP="00C925D9">
      <w:pPr>
        <w:pStyle w:val="23"/>
        <w:spacing w:after="0" w:line="360" w:lineRule="auto"/>
        <w:ind w:left="420"/>
        <w:rPr>
          <w:kern w:val="0"/>
          <w:sz w:val="28"/>
          <w:szCs w:val="28"/>
          <w:lang w:val="zh-CN"/>
        </w:rPr>
      </w:pPr>
      <w:r w:rsidRPr="003C2C96">
        <w:rPr>
          <w:kern w:val="0"/>
          <w:sz w:val="28"/>
          <w:szCs w:val="28"/>
          <w:lang w:val="zh-CN"/>
        </w:rPr>
        <w:t>1</w:t>
      </w:r>
      <w:r w:rsidRPr="003C2C96">
        <w:rPr>
          <w:rFonts w:hint="eastAsia"/>
          <w:kern w:val="0"/>
          <w:sz w:val="28"/>
          <w:szCs w:val="28"/>
          <w:lang w:val="zh-CN"/>
        </w:rPr>
        <w:t>）</w:t>
      </w:r>
      <w:r w:rsidR="00A11751" w:rsidRPr="003C2C96">
        <w:rPr>
          <w:rFonts w:hint="eastAsia"/>
          <w:kern w:val="0"/>
          <w:sz w:val="28"/>
          <w:szCs w:val="28"/>
          <w:lang w:val="zh-CN"/>
        </w:rPr>
        <w:t>全部钢筋保护层厚度检验的合格率为</w:t>
      </w:r>
      <w:r w:rsidR="00A11751" w:rsidRPr="003C2C96">
        <w:rPr>
          <w:kern w:val="0"/>
          <w:sz w:val="28"/>
          <w:szCs w:val="28"/>
          <w:lang w:val="zh-CN"/>
        </w:rPr>
        <w:t>90%</w:t>
      </w:r>
      <w:r w:rsidR="00A11751" w:rsidRPr="003C2C96">
        <w:rPr>
          <w:rFonts w:hint="eastAsia"/>
          <w:kern w:val="0"/>
          <w:sz w:val="28"/>
          <w:szCs w:val="28"/>
          <w:lang w:val="zh-CN"/>
        </w:rPr>
        <w:t>及以上时，可判为合格；</w:t>
      </w:r>
    </w:p>
    <w:p w14:paraId="00878BA9" w14:textId="5FC0C8DE" w:rsidR="00A11751" w:rsidRPr="003C2C96" w:rsidRDefault="005C0A1D" w:rsidP="00C925D9">
      <w:pPr>
        <w:pStyle w:val="23"/>
        <w:spacing w:after="0" w:line="360" w:lineRule="auto"/>
        <w:ind w:left="420"/>
        <w:rPr>
          <w:kern w:val="0"/>
          <w:sz w:val="28"/>
          <w:szCs w:val="28"/>
          <w:lang w:val="zh-CN"/>
        </w:rPr>
      </w:pPr>
      <w:r w:rsidRPr="003C2C96">
        <w:rPr>
          <w:kern w:val="0"/>
          <w:sz w:val="28"/>
          <w:szCs w:val="28"/>
          <w:lang w:val="zh-CN"/>
        </w:rPr>
        <w:t>2</w:t>
      </w:r>
      <w:r w:rsidRPr="003C2C96">
        <w:rPr>
          <w:rFonts w:hint="eastAsia"/>
          <w:kern w:val="0"/>
          <w:sz w:val="28"/>
          <w:szCs w:val="28"/>
          <w:lang w:val="zh-CN"/>
        </w:rPr>
        <w:t>）</w:t>
      </w:r>
      <w:r w:rsidR="00A11751" w:rsidRPr="003C2C96">
        <w:rPr>
          <w:rFonts w:hint="eastAsia"/>
          <w:kern w:val="0"/>
          <w:sz w:val="28"/>
          <w:szCs w:val="28"/>
          <w:lang w:val="zh-CN"/>
        </w:rPr>
        <w:t>全部钢筋保护层厚度检验的合格率小于</w:t>
      </w:r>
      <w:r w:rsidR="00A11751" w:rsidRPr="003C2C96">
        <w:rPr>
          <w:kern w:val="0"/>
          <w:sz w:val="28"/>
          <w:szCs w:val="28"/>
          <w:lang w:val="zh-CN"/>
        </w:rPr>
        <w:t>90%</w:t>
      </w:r>
      <w:r w:rsidR="00A11751" w:rsidRPr="003C2C96">
        <w:rPr>
          <w:rFonts w:hint="eastAsia"/>
          <w:kern w:val="0"/>
          <w:sz w:val="28"/>
          <w:szCs w:val="28"/>
          <w:lang w:val="zh-CN"/>
        </w:rPr>
        <w:t>但不小于</w:t>
      </w:r>
      <w:r w:rsidR="00A11751" w:rsidRPr="003C2C96">
        <w:rPr>
          <w:kern w:val="0"/>
          <w:sz w:val="28"/>
          <w:szCs w:val="28"/>
          <w:lang w:val="zh-CN"/>
        </w:rPr>
        <w:t>80%</w:t>
      </w:r>
      <w:r w:rsidR="00A11751" w:rsidRPr="003C2C96">
        <w:rPr>
          <w:rFonts w:hint="eastAsia"/>
          <w:kern w:val="0"/>
          <w:sz w:val="28"/>
          <w:szCs w:val="28"/>
          <w:lang w:val="zh-CN"/>
        </w:rPr>
        <w:t>时，可再抽取相同数量的构件进行检验，当按两次抽样总和计算的合格率为</w:t>
      </w:r>
      <w:r w:rsidR="00A11751" w:rsidRPr="003C2C96">
        <w:rPr>
          <w:kern w:val="0"/>
          <w:sz w:val="28"/>
          <w:szCs w:val="28"/>
          <w:lang w:val="zh-CN"/>
        </w:rPr>
        <w:t>90%</w:t>
      </w:r>
      <w:r w:rsidR="00A11751" w:rsidRPr="003C2C96">
        <w:rPr>
          <w:rFonts w:hint="eastAsia"/>
          <w:kern w:val="0"/>
          <w:sz w:val="28"/>
          <w:szCs w:val="28"/>
          <w:lang w:val="zh-CN"/>
        </w:rPr>
        <w:t>及以上时，仍可判为合格；</w:t>
      </w:r>
    </w:p>
    <w:p w14:paraId="6B057AB4" w14:textId="5A126FD1" w:rsidR="00A11751" w:rsidRPr="003C2C96" w:rsidRDefault="005C0A1D" w:rsidP="00C925D9">
      <w:pPr>
        <w:pStyle w:val="23"/>
        <w:spacing w:after="0" w:line="360" w:lineRule="auto"/>
        <w:ind w:left="420"/>
        <w:rPr>
          <w:kern w:val="0"/>
          <w:sz w:val="28"/>
          <w:szCs w:val="28"/>
          <w:lang w:val="zh-CN"/>
        </w:rPr>
      </w:pPr>
      <w:r w:rsidRPr="003C2C96">
        <w:rPr>
          <w:kern w:val="0"/>
          <w:sz w:val="28"/>
          <w:szCs w:val="28"/>
          <w:lang w:val="zh-CN"/>
        </w:rPr>
        <w:lastRenderedPageBreak/>
        <w:t>3</w:t>
      </w:r>
      <w:r w:rsidRPr="003C2C96">
        <w:rPr>
          <w:rFonts w:hint="eastAsia"/>
          <w:kern w:val="0"/>
          <w:sz w:val="28"/>
          <w:szCs w:val="28"/>
          <w:lang w:val="zh-CN"/>
        </w:rPr>
        <w:t>）</w:t>
      </w:r>
      <w:r w:rsidR="00A11751" w:rsidRPr="003C2C96">
        <w:rPr>
          <w:rFonts w:hint="eastAsia"/>
          <w:kern w:val="0"/>
          <w:sz w:val="28"/>
          <w:szCs w:val="28"/>
          <w:lang w:val="zh-CN"/>
        </w:rPr>
        <w:t>每次抽样检验结果中不合格点的最大偏差均不应大于规定允许偏差的</w:t>
      </w:r>
      <w:r w:rsidR="00A11751" w:rsidRPr="003C2C96">
        <w:rPr>
          <w:kern w:val="0"/>
          <w:sz w:val="28"/>
          <w:szCs w:val="28"/>
          <w:lang w:val="zh-CN"/>
        </w:rPr>
        <w:t>1.5</w:t>
      </w:r>
      <w:r w:rsidR="00A11751" w:rsidRPr="003C2C96">
        <w:rPr>
          <w:rFonts w:hint="eastAsia"/>
          <w:kern w:val="0"/>
          <w:sz w:val="28"/>
          <w:szCs w:val="28"/>
          <w:lang w:val="zh-CN"/>
        </w:rPr>
        <w:t>倍。</w:t>
      </w:r>
    </w:p>
    <w:p w14:paraId="18B678F0" w14:textId="77777777" w:rsidR="003C2C96" w:rsidRDefault="00A11751" w:rsidP="00C925D9">
      <w:pPr>
        <w:pStyle w:val="23"/>
        <w:spacing w:after="0" w:line="360" w:lineRule="auto"/>
        <w:outlineLvl w:val="2"/>
        <w:rPr>
          <w:kern w:val="0"/>
          <w:sz w:val="28"/>
          <w:szCs w:val="28"/>
          <w:lang w:val="zh-CN"/>
        </w:rPr>
      </w:pPr>
      <w:bookmarkStart w:id="95" w:name="_Toc56438779"/>
      <w:bookmarkStart w:id="96" w:name="_Toc81578081"/>
      <w:r w:rsidRPr="003C2C96">
        <w:rPr>
          <w:b/>
          <w:bCs/>
          <w:kern w:val="0"/>
          <w:sz w:val="28"/>
          <w:szCs w:val="28"/>
          <w:lang w:val="zh-CN"/>
        </w:rPr>
        <w:t>5.2.</w:t>
      </w:r>
      <w:r w:rsidR="00184376" w:rsidRPr="003C2C96">
        <w:rPr>
          <w:rFonts w:hint="eastAsia"/>
          <w:b/>
          <w:bCs/>
          <w:kern w:val="0"/>
          <w:sz w:val="28"/>
          <w:szCs w:val="28"/>
          <w:lang w:val="zh-CN"/>
        </w:rPr>
        <w:t>7</w:t>
      </w:r>
      <w:r w:rsidRPr="003C2C96">
        <w:rPr>
          <w:rFonts w:hint="eastAsia"/>
          <w:kern w:val="0"/>
          <w:sz w:val="28"/>
          <w:szCs w:val="28"/>
          <w:lang w:val="zh-CN"/>
        </w:rPr>
        <w:t>后置埋件抗拔承载力检测</w:t>
      </w:r>
      <w:bookmarkEnd w:id="95"/>
    </w:p>
    <w:p w14:paraId="6086A24E" w14:textId="199C3553" w:rsidR="00822B13" w:rsidRPr="003C2C96" w:rsidRDefault="00822B13" w:rsidP="003C2C96">
      <w:pPr>
        <w:pStyle w:val="23"/>
        <w:spacing w:after="0" w:line="360" w:lineRule="auto"/>
        <w:ind w:firstLineChars="200" w:firstLine="562"/>
        <w:outlineLvl w:val="2"/>
        <w:rPr>
          <w:kern w:val="0"/>
          <w:sz w:val="28"/>
          <w:szCs w:val="28"/>
          <w:lang w:val="zh-CN"/>
        </w:rPr>
      </w:pPr>
      <w:r w:rsidRPr="003C2C96">
        <w:rPr>
          <w:b/>
          <w:bCs/>
          <w:kern w:val="0"/>
          <w:sz w:val="28"/>
          <w:szCs w:val="28"/>
          <w:lang w:val="zh-CN"/>
        </w:rPr>
        <w:t>1</w:t>
      </w:r>
      <w:r w:rsidRPr="003C2C96">
        <w:rPr>
          <w:rFonts w:hint="eastAsia"/>
          <w:kern w:val="0"/>
          <w:sz w:val="28"/>
          <w:szCs w:val="28"/>
          <w:lang w:val="zh-CN"/>
        </w:rPr>
        <w:t>锚固质量现场检验抽样，应以同品种、同规格、同强度等级的锚固件，安装于锚固部位基本相同的同类构件为一检测批，并从每一检测批所含的锚固件中进行抽样，锚固承载力检测抽检频率应符合下列规定：</w:t>
      </w:r>
      <w:bookmarkEnd w:id="96"/>
    </w:p>
    <w:p w14:paraId="280D82D3" w14:textId="64A6FD9D"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1</w:t>
      </w:r>
      <w:r w:rsidRPr="003C2C96">
        <w:rPr>
          <w:rFonts w:hint="eastAsia"/>
          <w:kern w:val="0"/>
          <w:sz w:val="28"/>
          <w:szCs w:val="28"/>
          <w:lang w:val="zh-CN"/>
        </w:rPr>
        <w:t>）植筋锚固质量的非破损检验，应取每一检测批植筋总数的</w:t>
      </w:r>
      <w:r w:rsidRPr="003C2C96">
        <w:rPr>
          <w:kern w:val="0"/>
          <w:sz w:val="28"/>
          <w:szCs w:val="28"/>
          <w:lang w:val="zh-CN"/>
        </w:rPr>
        <w:t>3%</w:t>
      </w:r>
      <w:r w:rsidRPr="003C2C96">
        <w:rPr>
          <w:rFonts w:hint="eastAsia"/>
          <w:kern w:val="0"/>
          <w:sz w:val="28"/>
          <w:szCs w:val="28"/>
          <w:lang w:val="zh-CN"/>
        </w:rPr>
        <w:t>且不少于</w:t>
      </w:r>
      <w:r w:rsidRPr="003C2C96">
        <w:rPr>
          <w:kern w:val="0"/>
          <w:sz w:val="28"/>
          <w:szCs w:val="28"/>
          <w:lang w:val="zh-CN"/>
        </w:rPr>
        <w:t>5</w:t>
      </w:r>
      <w:r w:rsidRPr="003C2C96">
        <w:rPr>
          <w:rFonts w:hint="eastAsia"/>
          <w:kern w:val="0"/>
          <w:sz w:val="28"/>
          <w:szCs w:val="28"/>
          <w:lang w:val="zh-CN"/>
        </w:rPr>
        <w:t>件进行检验；</w:t>
      </w:r>
    </w:p>
    <w:p w14:paraId="29608F20" w14:textId="623668F1"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2</w:t>
      </w:r>
      <w:r w:rsidRPr="003C2C96">
        <w:rPr>
          <w:rFonts w:hint="eastAsia"/>
          <w:kern w:val="0"/>
          <w:sz w:val="28"/>
          <w:szCs w:val="28"/>
          <w:lang w:val="zh-CN"/>
        </w:rPr>
        <w:t>）锚栓锚固质量的非破损检验，应按表</w:t>
      </w:r>
      <w:r w:rsidRPr="003C2C96">
        <w:rPr>
          <w:rFonts w:hint="eastAsia"/>
          <w:kern w:val="0"/>
          <w:sz w:val="28"/>
          <w:szCs w:val="28"/>
          <w:lang w:val="zh-CN"/>
        </w:rPr>
        <w:t>5.2.</w:t>
      </w:r>
      <w:r w:rsidR="00184376" w:rsidRPr="003C2C96">
        <w:rPr>
          <w:rFonts w:hint="eastAsia"/>
          <w:kern w:val="0"/>
          <w:sz w:val="28"/>
          <w:szCs w:val="28"/>
          <w:lang w:val="zh-CN"/>
        </w:rPr>
        <w:t>7</w:t>
      </w:r>
      <w:r w:rsidRPr="003C2C96">
        <w:rPr>
          <w:rFonts w:hint="eastAsia"/>
          <w:kern w:val="0"/>
          <w:sz w:val="28"/>
          <w:szCs w:val="28"/>
          <w:lang w:val="zh-CN"/>
        </w:rPr>
        <w:t>的规定的抽样数量对该检测批的锚栓进行检验；</w:t>
      </w:r>
    </w:p>
    <w:p w14:paraId="785F9A7C" w14:textId="2522768C" w:rsidR="00822B13" w:rsidRPr="003C2C96" w:rsidRDefault="00822B13" w:rsidP="00822B13">
      <w:pPr>
        <w:spacing w:afterLines="50" w:after="120"/>
        <w:jc w:val="center"/>
        <w:rPr>
          <w:rFonts w:ascii="Times New Roman" w:hAnsi="Times New Roman" w:cs="Times New Roman"/>
          <w:b/>
          <w:bCs/>
          <w:kern w:val="2"/>
          <w:sz w:val="24"/>
          <w:szCs w:val="28"/>
          <w:lang w:val="en-US" w:bidi="ar-SA"/>
        </w:rPr>
      </w:pPr>
      <w:r w:rsidRPr="003C2C96">
        <w:rPr>
          <w:rFonts w:ascii="Times New Roman" w:hAnsi="Times New Roman" w:cs="Times New Roman" w:hint="eastAsia"/>
          <w:b/>
          <w:bCs/>
          <w:kern w:val="2"/>
          <w:sz w:val="24"/>
          <w:szCs w:val="28"/>
          <w:lang w:val="en-US" w:bidi="ar-SA"/>
        </w:rPr>
        <w:t>表</w:t>
      </w:r>
      <w:r w:rsidRPr="003C2C96">
        <w:rPr>
          <w:rFonts w:ascii="Times New Roman" w:hAnsi="Times New Roman" w:cs="Times New Roman" w:hint="eastAsia"/>
          <w:b/>
          <w:bCs/>
          <w:kern w:val="2"/>
          <w:sz w:val="24"/>
          <w:szCs w:val="28"/>
          <w:lang w:val="en-US" w:bidi="ar-SA"/>
        </w:rPr>
        <w:t>5.2.</w:t>
      </w:r>
      <w:r w:rsidR="00184376" w:rsidRPr="003C2C96">
        <w:rPr>
          <w:rFonts w:ascii="Times New Roman" w:hAnsi="Times New Roman" w:cs="Times New Roman" w:hint="eastAsia"/>
          <w:b/>
          <w:bCs/>
          <w:kern w:val="2"/>
          <w:sz w:val="24"/>
          <w:szCs w:val="28"/>
          <w:lang w:val="en-US" w:bidi="ar-SA"/>
        </w:rPr>
        <w:t>7</w:t>
      </w:r>
      <w:r w:rsidRPr="003C2C96">
        <w:rPr>
          <w:rFonts w:ascii="Times New Roman" w:hAnsi="Times New Roman" w:cs="Times New Roman" w:hint="eastAsia"/>
          <w:b/>
          <w:bCs/>
          <w:kern w:val="2"/>
          <w:sz w:val="24"/>
          <w:szCs w:val="28"/>
          <w:lang w:val="en-US" w:bidi="ar-SA"/>
        </w:rPr>
        <w:t>锚栓锚固最小抽样量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966"/>
        <w:gridCol w:w="1240"/>
        <w:gridCol w:w="1240"/>
        <w:gridCol w:w="1549"/>
        <w:gridCol w:w="1269"/>
      </w:tblGrid>
      <w:tr w:rsidR="00822B13" w14:paraId="25AB31D6" w14:textId="77777777" w:rsidTr="00822B13">
        <w:trPr>
          <w:trHeight w:val="431"/>
          <w:jc w:val="center"/>
        </w:trPr>
        <w:tc>
          <w:tcPr>
            <w:tcW w:w="2375" w:type="dxa"/>
            <w:noWrap/>
            <w:vAlign w:val="center"/>
          </w:tcPr>
          <w:p w14:paraId="06B67B6A"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hint="eastAsia"/>
              </w:rPr>
              <w:t>检测批的锚栓总数</w:t>
            </w:r>
          </w:p>
        </w:tc>
        <w:tc>
          <w:tcPr>
            <w:tcW w:w="1966" w:type="dxa"/>
            <w:noWrap/>
            <w:vAlign w:val="center"/>
          </w:tcPr>
          <w:p w14:paraId="21A9486F"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hint="eastAsia"/>
              </w:rPr>
              <w:t>≤</w:t>
            </w:r>
            <w:r>
              <w:rPr>
                <w:rFonts w:ascii="Times New Roman" w:hAnsi="Times New Roman" w:hint="eastAsia"/>
              </w:rPr>
              <w:t>100</w:t>
            </w:r>
          </w:p>
        </w:tc>
        <w:tc>
          <w:tcPr>
            <w:tcW w:w="1240" w:type="dxa"/>
            <w:noWrap/>
            <w:vAlign w:val="center"/>
          </w:tcPr>
          <w:p w14:paraId="764C8344"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500</w:t>
            </w:r>
          </w:p>
        </w:tc>
        <w:tc>
          <w:tcPr>
            <w:tcW w:w="1240" w:type="dxa"/>
            <w:vAlign w:val="center"/>
          </w:tcPr>
          <w:p w14:paraId="7054C9B3"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1000</w:t>
            </w:r>
          </w:p>
        </w:tc>
        <w:tc>
          <w:tcPr>
            <w:tcW w:w="1549" w:type="dxa"/>
            <w:noWrap/>
            <w:vAlign w:val="center"/>
          </w:tcPr>
          <w:p w14:paraId="7FCADDEC"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2500</w:t>
            </w:r>
          </w:p>
        </w:tc>
        <w:tc>
          <w:tcPr>
            <w:tcW w:w="1269" w:type="dxa"/>
            <w:vAlign w:val="center"/>
          </w:tcPr>
          <w:p w14:paraId="24B0975B"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hint="eastAsia"/>
              </w:rPr>
              <w:t>≥</w:t>
            </w:r>
            <w:r>
              <w:rPr>
                <w:rFonts w:ascii="Times New Roman" w:hAnsi="Times New Roman" w:hint="eastAsia"/>
              </w:rPr>
              <w:t>5000</w:t>
            </w:r>
          </w:p>
        </w:tc>
      </w:tr>
      <w:tr w:rsidR="00822B13" w14:paraId="27033857" w14:textId="77777777" w:rsidTr="00822B13">
        <w:trPr>
          <w:trHeight w:val="431"/>
          <w:jc w:val="center"/>
        </w:trPr>
        <w:tc>
          <w:tcPr>
            <w:tcW w:w="2375" w:type="dxa"/>
            <w:noWrap/>
            <w:vAlign w:val="center"/>
          </w:tcPr>
          <w:p w14:paraId="33A3A5ED"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hint="eastAsia"/>
              </w:rPr>
              <w:t>按检测批锚栓总数计算的最小抽样量</w:t>
            </w:r>
          </w:p>
        </w:tc>
        <w:tc>
          <w:tcPr>
            <w:tcW w:w="1966" w:type="dxa"/>
            <w:noWrap/>
            <w:vAlign w:val="center"/>
          </w:tcPr>
          <w:p w14:paraId="28213E01"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20%</w:t>
            </w:r>
            <w:r>
              <w:rPr>
                <w:rFonts w:ascii="Times New Roman" w:hAnsi="Times New Roman" w:hint="eastAsia"/>
              </w:rPr>
              <w:t>且不少于</w:t>
            </w:r>
            <w:r>
              <w:rPr>
                <w:rFonts w:ascii="Times New Roman" w:hAnsi="Times New Roman"/>
              </w:rPr>
              <w:t>5</w:t>
            </w:r>
            <w:r>
              <w:rPr>
                <w:rFonts w:ascii="Times New Roman" w:hAnsi="Times New Roman" w:hint="eastAsia"/>
              </w:rPr>
              <w:t>件</w:t>
            </w:r>
          </w:p>
        </w:tc>
        <w:tc>
          <w:tcPr>
            <w:tcW w:w="1240" w:type="dxa"/>
            <w:noWrap/>
            <w:vAlign w:val="center"/>
          </w:tcPr>
          <w:p w14:paraId="1E547C17"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10%</w:t>
            </w:r>
          </w:p>
        </w:tc>
        <w:tc>
          <w:tcPr>
            <w:tcW w:w="1240" w:type="dxa"/>
            <w:vAlign w:val="center"/>
          </w:tcPr>
          <w:p w14:paraId="2A293C06"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7%</w:t>
            </w:r>
          </w:p>
        </w:tc>
        <w:tc>
          <w:tcPr>
            <w:tcW w:w="1549" w:type="dxa"/>
            <w:noWrap/>
            <w:vAlign w:val="center"/>
          </w:tcPr>
          <w:p w14:paraId="0AF07877"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4%</w:t>
            </w:r>
          </w:p>
        </w:tc>
        <w:tc>
          <w:tcPr>
            <w:tcW w:w="1269" w:type="dxa"/>
            <w:vAlign w:val="center"/>
          </w:tcPr>
          <w:p w14:paraId="464A2F3E" w14:textId="77777777" w:rsidR="00822B13" w:rsidRDefault="00822B13" w:rsidP="00822B13">
            <w:pPr>
              <w:pStyle w:val="27"/>
              <w:spacing w:line="240" w:lineRule="auto"/>
              <w:ind w:firstLineChars="0" w:firstLine="0"/>
              <w:jc w:val="center"/>
              <w:rPr>
                <w:rFonts w:ascii="Times New Roman" w:hAnsi="Times New Roman"/>
              </w:rPr>
            </w:pPr>
            <w:r>
              <w:rPr>
                <w:rFonts w:ascii="Times New Roman" w:hAnsi="Times New Roman"/>
              </w:rPr>
              <w:t>3%</w:t>
            </w:r>
          </w:p>
        </w:tc>
      </w:tr>
    </w:tbl>
    <w:p w14:paraId="41951AC7" w14:textId="77777777" w:rsidR="00822B13" w:rsidRDefault="00822B13" w:rsidP="00822B13">
      <w:pPr>
        <w:pStyle w:val="27"/>
        <w:spacing w:line="240" w:lineRule="auto"/>
        <w:ind w:firstLineChars="100" w:firstLine="210"/>
        <w:rPr>
          <w:rFonts w:ascii="Times New Roman" w:hAnsi="Times New Roman"/>
          <w:szCs w:val="22"/>
        </w:rPr>
      </w:pPr>
      <w:r>
        <w:rPr>
          <w:rFonts w:ascii="Times New Roman" w:hAnsi="Times New Roman" w:hint="eastAsia"/>
          <w:szCs w:val="22"/>
        </w:rPr>
        <w:t>注：</w:t>
      </w:r>
      <w:r>
        <w:rPr>
          <w:rFonts w:ascii="Times New Roman" w:hAnsi="Times New Roman"/>
          <w:szCs w:val="22"/>
        </w:rPr>
        <w:t xml:space="preserve">1 </w:t>
      </w:r>
      <w:r>
        <w:rPr>
          <w:rFonts w:ascii="Times New Roman" w:hAnsi="Times New Roman" w:hint="eastAsia"/>
          <w:szCs w:val="22"/>
        </w:rPr>
        <w:t>当锚栓总数介于两栏数量之间时，可按线性内插法确定抽样数量。</w:t>
      </w:r>
    </w:p>
    <w:p w14:paraId="10310E7A" w14:textId="77777777" w:rsidR="00822B13" w:rsidRDefault="00822B13" w:rsidP="00822B13">
      <w:pPr>
        <w:pStyle w:val="27"/>
        <w:spacing w:line="240" w:lineRule="auto"/>
        <w:ind w:leftChars="100" w:left="220" w:firstLine="420"/>
        <w:rPr>
          <w:rFonts w:ascii="Times New Roman" w:hAnsi="Times New Roman"/>
          <w:szCs w:val="22"/>
        </w:rPr>
      </w:pPr>
      <w:r>
        <w:rPr>
          <w:rFonts w:ascii="Times New Roman" w:hAnsi="Times New Roman"/>
          <w:szCs w:val="22"/>
        </w:rPr>
        <w:t xml:space="preserve">2 </w:t>
      </w:r>
      <w:r>
        <w:rPr>
          <w:rFonts w:ascii="Times New Roman" w:hAnsi="Times New Roman" w:hint="eastAsia"/>
          <w:szCs w:val="22"/>
        </w:rPr>
        <w:t>胶粘的锚固件，其检验宜在锚固胶达到其产品说明书标示的固化时间的当天进行。若因故需要推迟抽样与检验日期，除应征得监理单位同意外，推迟不应超过</w:t>
      </w:r>
      <w:r>
        <w:rPr>
          <w:rFonts w:ascii="Times New Roman" w:hAnsi="Times New Roman"/>
          <w:szCs w:val="22"/>
        </w:rPr>
        <w:t>3d</w:t>
      </w:r>
      <w:r>
        <w:rPr>
          <w:rFonts w:ascii="Times New Roman" w:hAnsi="Times New Roman" w:hint="eastAsia"/>
          <w:szCs w:val="22"/>
        </w:rPr>
        <w:t>。</w:t>
      </w:r>
    </w:p>
    <w:p w14:paraId="45050B0D" w14:textId="3369DA89" w:rsidR="00822B13" w:rsidRPr="003C2C96" w:rsidRDefault="00822B13" w:rsidP="00C925D9">
      <w:pPr>
        <w:pStyle w:val="23"/>
        <w:spacing w:after="0" w:line="360" w:lineRule="auto"/>
        <w:ind w:left="420"/>
        <w:rPr>
          <w:kern w:val="0"/>
          <w:sz w:val="28"/>
          <w:szCs w:val="28"/>
          <w:lang w:val="zh-CN"/>
        </w:rPr>
      </w:pPr>
      <w:r w:rsidRPr="003C2C96">
        <w:rPr>
          <w:b/>
          <w:bCs/>
          <w:kern w:val="0"/>
          <w:sz w:val="28"/>
          <w:szCs w:val="28"/>
          <w:lang w:val="zh-CN"/>
        </w:rPr>
        <w:t>2</w:t>
      </w:r>
      <w:r w:rsidRPr="003C2C96">
        <w:rPr>
          <w:rFonts w:hint="eastAsia"/>
          <w:kern w:val="0"/>
          <w:sz w:val="28"/>
          <w:szCs w:val="28"/>
          <w:lang w:val="zh-CN"/>
        </w:rPr>
        <w:t>锚固质量试验方法应符合现行行业标准《混凝土结构后锚固技术规程》</w:t>
      </w:r>
      <w:r w:rsidRPr="003C2C96">
        <w:rPr>
          <w:kern w:val="0"/>
          <w:sz w:val="28"/>
          <w:szCs w:val="28"/>
          <w:lang w:val="zh-CN"/>
        </w:rPr>
        <w:t>JGJ 145</w:t>
      </w:r>
      <w:r w:rsidRPr="003C2C96">
        <w:rPr>
          <w:rFonts w:hint="eastAsia"/>
          <w:kern w:val="0"/>
          <w:sz w:val="28"/>
          <w:szCs w:val="28"/>
          <w:lang w:val="zh-CN"/>
        </w:rPr>
        <w:t>的规定。</w:t>
      </w:r>
    </w:p>
    <w:p w14:paraId="6D85DC6B" w14:textId="25C1CCC9" w:rsidR="00822B13" w:rsidRPr="003C2C96" w:rsidRDefault="00822B13" w:rsidP="00C925D9">
      <w:pPr>
        <w:pStyle w:val="23"/>
        <w:spacing w:after="0" w:line="360" w:lineRule="auto"/>
        <w:ind w:left="420"/>
        <w:rPr>
          <w:kern w:val="0"/>
          <w:sz w:val="28"/>
          <w:szCs w:val="28"/>
          <w:lang w:val="zh-CN"/>
        </w:rPr>
      </w:pPr>
      <w:r w:rsidRPr="003C2C96">
        <w:rPr>
          <w:b/>
          <w:bCs/>
          <w:kern w:val="0"/>
          <w:sz w:val="28"/>
          <w:szCs w:val="28"/>
          <w:lang w:val="zh-CN"/>
        </w:rPr>
        <w:t>3</w:t>
      </w:r>
      <w:r w:rsidRPr="003C2C96">
        <w:rPr>
          <w:rFonts w:hint="eastAsia"/>
          <w:kern w:val="0"/>
          <w:sz w:val="28"/>
          <w:szCs w:val="28"/>
          <w:lang w:val="zh-CN"/>
        </w:rPr>
        <w:t>锚固质量试验进行非破损检验时，采用连续加载方式，应以均匀速率在</w:t>
      </w:r>
      <w:r w:rsidRPr="003C2C96">
        <w:rPr>
          <w:kern w:val="0"/>
          <w:sz w:val="28"/>
          <w:szCs w:val="28"/>
          <w:lang w:val="zh-CN"/>
        </w:rPr>
        <w:t>2min~3min</w:t>
      </w:r>
      <w:r w:rsidRPr="003C2C96">
        <w:rPr>
          <w:rFonts w:hint="eastAsia"/>
          <w:kern w:val="0"/>
          <w:sz w:val="28"/>
          <w:szCs w:val="28"/>
          <w:lang w:val="zh-CN"/>
        </w:rPr>
        <w:t>时间内加载至设定的检验荷载，并持荷</w:t>
      </w:r>
      <w:r w:rsidRPr="003C2C96">
        <w:rPr>
          <w:kern w:val="0"/>
          <w:sz w:val="28"/>
          <w:szCs w:val="28"/>
          <w:lang w:val="zh-CN"/>
        </w:rPr>
        <w:t>2min</w:t>
      </w:r>
      <w:r w:rsidRPr="003C2C96">
        <w:rPr>
          <w:rFonts w:hint="eastAsia"/>
          <w:kern w:val="0"/>
          <w:sz w:val="28"/>
          <w:szCs w:val="28"/>
          <w:lang w:val="zh-CN"/>
        </w:rPr>
        <w:t>，荷载检验值应取</w:t>
      </w:r>
      <w:r w:rsidRPr="003C2C96">
        <w:rPr>
          <w:kern w:val="0"/>
          <w:sz w:val="28"/>
          <w:szCs w:val="28"/>
          <w:lang w:val="zh-CN"/>
        </w:rPr>
        <w:t>0.9</w:t>
      </w:r>
      <m:oMath>
        <m:sSub>
          <m:sSubPr>
            <m:ctrlPr>
              <w:rPr>
                <w:rFonts w:ascii="Cambria Math" w:hAnsi="Cambria Math"/>
                <w:kern w:val="0"/>
                <w:sz w:val="28"/>
                <w:szCs w:val="28"/>
                <w:lang w:val="zh-CN"/>
              </w:rPr>
            </m:ctrlPr>
          </m:sSubPr>
          <m:e>
            <m:r>
              <m:rPr>
                <m:sty m:val="p"/>
              </m:rPr>
              <w:rPr>
                <w:rFonts w:ascii="Cambria Math" w:hAnsi="Cambria Math"/>
                <w:kern w:val="0"/>
                <w:sz w:val="28"/>
                <w:szCs w:val="28"/>
                <w:lang w:val="zh-CN"/>
              </w:rPr>
              <m:t>f</m:t>
            </m:r>
          </m:e>
          <m:sub>
            <m:r>
              <m:rPr>
                <m:sty m:val="p"/>
              </m:rPr>
              <w:rPr>
                <w:rFonts w:ascii="Cambria Math" w:hAnsi="Cambria Math"/>
                <w:kern w:val="0"/>
                <w:sz w:val="28"/>
                <w:szCs w:val="28"/>
                <w:lang w:val="zh-CN"/>
              </w:rPr>
              <m:t>yk</m:t>
            </m:r>
          </m:sub>
        </m:sSub>
        <m:sSub>
          <m:sSubPr>
            <m:ctrlPr>
              <w:rPr>
                <w:rFonts w:ascii="Cambria Math" w:hAnsi="Cambria Math"/>
                <w:kern w:val="0"/>
                <w:sz w:val="28"/>
                <w:szCs w:val="28"/>
                <w:lang w:val="zh-CN"/>
              </w:rPr>
            </m:ctrlPr>
          </m:sSubPr>
          <m:e>
            <m:r>
              <m:rPr>
                <m:sty m:val="p"/>
              </m:rPr>
              <w:rPr>
                <w:rFonts w:ascii="Cambria Math" w:hAnsi="Cambria Math"/>
                <w:kern w:val="0"/>
                <w:sz w:val="28"/>
                <w:szCs w:val="28"/>
                <w:lang w:val="zh-CN"/>
              </w:rPr>
              <m:t>A</m:t>
            </m:r>
          </m:e>
          <m:sub>
            <m:r>
              <m:rPr>
                <m:sty m:val="p"/>
              </m:rPr>
              <w:rPr>
                <w:rFonts w:ascii="Cambria Math" w:hAnsi="Cambria Math"/>
                <w:kern w:val="0"/>
                <w:sz w:val="28"/>
                <w:szCs w:val="28"/>
                <w:lang w:val="zh-CN"/>
              </w:rPr>
              <m:t>s</m:t>
            </m:r>
          </m:sub>
        </m:sSub>
      </m:oMath>
      <w:r w:rsidRPr="003C2C96">
        <w:rPr>
          <w:rFonts w:hint="eastAsia"/>
          <w:kern w:val="0"/>
          <w:sz w:val="28"/>
          <w:szCs w:val="28"/>
          <w:lang w:val="zh-CN"/>
        </w:rPr>
        <w:t>和</w:t>
      </w:r>
      <w:r w:rsidRPr="003C2C96">
        <w:rPr>
          <w:kern w:val="0"/>
          <w:sz w:val="28"/>
          <w:szCs w:val="28"/>
          <w:lang w:val="zh-CN"/>
        </w:rPr>
        <w:t>0.8</w:t>
      </w:r>
      <m:oMath>
        <m:sSub>
          <m:sSubPr>
            <m:ctrlPr>
              <w:rPr>
                <w:rFonts w:ascii="Cambria Math" w:hAnsi="Cambria Math"/>
                <w:kern w:val="0"/>
                <w:sz w:val="28"/>
                <w:szCs w:val="28"/>
                <w:lang w:val="zh-CN"/>
              </w:rPr>
            </m:ctrlPr>
          </m:sSubPr>
          <m:e>
            <m:r>
              <m:rPr>
                <m:sty m:val="p"/>
              </m:rPr>
              <w:rPr>
                <w:rFonts w:ascii="Cambria Math" w:hAnsi="Cambria Math"/>
                <w:kern w:val="0"/>
                <w:sz w:val="28"/>
                <w:szCs w:val="28"/>
                <w:lang w:val="zh-CN"/>
              </w:rPr>
              <m:t>N</m:t>
            </m:r>
          </m:e>
          <m:sub>
            <m:r>
              <m:rPr>
                <m:sty m:val="p"/>
              </m:rPr>
              <w:rPr>
                <w:rFonts w:ascii="Cambria Math" w:hAnsi="Cambria Math"/>
                <w:kern w:val="0"/>
                <w:sz w:val="28"/>
                <w:szCs w:val="28"/>
                <w:lang w:val="zh-CN"/>
              </w:rPr>
              <m:t>Rk,*</m:t>
            </m:r>
          </m:sub>
        </m:sSub>
      </m:oMath>
      <w:r w:rsidRPr="003C2C96">
        <w:rPr>
          <w:rFonts w:hint="eastAsia"/>
          <w:kern w:val="0"/>
          <w:sz w:val="28"/>
          <w:szCs w:val="28"/>
          <w:lang w:val="zh-CN"/>
        </w:rPr>
        <w:t>的较小值。</w:t>
      </w:r>
    </w:p>
    <w:p w14:paraId="4365E7E3" w14:textId="77777777" w:rsidR="00822B13" w:rsidRPr="00C925D9" w:rsidRDefault="00822B13" w:rsidP="00C925D9">
      <w:pPr>
        <w:pStyle w:val="23"/>
        <w:spacing w:after="0" w:line="360" w:lineRule="auto"/>
        <w:ind w:left="420"/>
        <w:rPr>
          <w:kern w:val="0"/>
          <w:szCs w:val="21"/>
          <w:lang w:val="zh-CN"/>
        </w:rPr>
      </w:pPr>
      <w:r w:rsidRPr="003C2C96">
        <w:rPr>
          <w:rFonts w:hint="eastAsia"/>
          <w:kern w:val="0"/>
          <w:sz w:val="28"/>
          <w:szCs w:val="28"/>
          <w:lang w:val="zh-CN"/>
        </w:rPr>
        <w:t>注：</w:t>
      </w:r>
      <m:oMath>
        <m:sSub>
          <m:sSubPr>
            <m:ctrlPr>
              <w:rPr>
                <w:rFonts w:ascii="Cambria Math" w:hAnsi="Cambria Math"/>
                <w:kern w:val="0"/>
                <w:sz w:val="28"/>
                <w:szCs w:val="28"/>
                <w:lang w:val="zh-CN"/>
              </w:rPr>
            </m:ctrlPr>
          </m:sSubPr>
          <m:e>
            <m:r>
              <m:rPr>
                <m:sty m:val="p"/>
              </m:rPr>
              <w:rPr>
                <w:rFonts w:ascii="Cambria Math" w:hAnsi="Cambria Math"/>
                <w:kern w:val="0"/>
                <w:sz w:val="28"/>
                <w:szCs w:val="28"/>
                <w:lang w:val="zh-CN"/>
              </w:rPr>
              <m:t>N</m:t>
            </m:r>
          </m:e>
          <m:sub>
            <m:r>
              <m:rPr>
                <m:sty m:val="p"/>
              </m:rPr>
              <w:rPr>
                <w:rFonts w:ascii="Cambria Math" w:hAnsi="Cambria Math"/>
                <w:kern w:val="0"/>
                <w:sz w:val="28"/>
                <w:szCs w:val="28"/>
                <w:lang w:val="zh-CN"/>
              </w:rPr>
              <m:t>Rk,*</m:t>
            </m:r>
          </m:sub>
        </m:sSub>
      </m:oMath>
      <w:r w:rsidRPr="003C2C96">
        <w:rPr>
          <w:rFonts w:hint="eastAsia"/>
          <w:kern w:val="0"/>
          <w:sz w:val="28"/>
          <w:szCs w:val="28"/>
          <w:lang w:val="zh-CN"/>
        </w:rPr>
        <w:t>为非钢材破坏承载力的标准值，计算方法可符合现行行业标准《混凝土结构后锚固技术规程》</w:t>
      </w:r>
      <w:r w:rsidRPr="00C925D9">
        <w:rPr>
          <w:kern w:val="0"/>
          <w:szCs w:val="21"/>
          <w:lang w:val="zh-CN"/>
        </w:rPr>
        <w:t>JGJ 145</w:t>
      </w:r>
      <w:r w:rsidRPr="00C925D9">
        <w:rPr>
          <w:rFonts w:hint="eastAsia"/>
          <w:kern w:val="0"/>
          <w:szCs w:val="21"/>
          <w:lang w:val="zh-CN"/>
        </w:rPr>
        <w:t>的规定。</w:t>
      </w:r>
    </w:p>
    <w:p w14:paraId="377DC269" w14:textId="565A6A70" w:rsidR="00822B13" w:rsidRPr="003C2C96" w:rsidRDefault="00822B13" w:rsidP="00C925D9">
      <w:pPr>
        <w:pStyle w:val="23"/>
        <w:spacing w:after="0" w:line="360" w:lineRule="auto"/>
        <w:ind w:left="420"/>
        <w:rPr>
          <w:kern w:val="0"/>
          <w:sz w:val="28"/>
          <w:szCs w:val="28"/>
          <w:lang w:val="zh-CN"/>
        </w:rPr>
      </w:pPr>
      <w:r w:rsidRPr="003C2C96">
        <w:rPr>
          <w:b/>
          <w:bCs/>
          <w:kern w:val="0"/>
          <w:sz w:val="28"/>
          <w:szCs w:val="28"/>
          <w:lang w:val="zh-CN"/>
        </w:rPr>
        <w:t>4</w:t>
      </w:r>
      <w:r w:rsidRPr="003C2C96">
        <w:rPr>
          <w:rFonts w:hint="eastAsia"/>
          <w:kern w:val="0"/>
          <w:sz w:val="28"/>
          <w:szCs w:val="28"/>
          <w:lang w:val="zh-CN"/>
        </w:rPr>
        <w:t>锚固质量试验进行破坏性检验时，采用连续加载，对锚栓应以均匀速率在</w:t>
      </w:r>
      <w:r w:rsidRPr="003C2C96">
        <w:rPr>
          <w:kern w:val="0"/>
          <w:sz w:val="28"/>
          <w:szCs w:val="28"/>
          <w:lang w:val="zh-CN"/>
        </w:rPr>
        <w:t>2min~3min</w:t>
      </w:r>
      <w:r w:rsidRPr="003C2C96">
        <w:rPr>
          <w:rFonts w:hint="eastAsia"/>
          <w:kern w:val="0"/>
          <w:sz w:val="28"/>
          <w:szCs w:val="28"/>
          <w:lang w:val="zh-CN"/>
        </w:rPr>
        <w:t>时间内加荷至锚固破坏；对植筋应以均匀速率在</w:t>
      </w:r>
      <w:r w:rsidRPr="003C2C96">
        <w:rPr>
          <w:kern w:val="0"/>
          <w:sz w:val="28"/>
          <w:szCs w:val="28"/>
          <w:lang w:val="zh-CN"/>
        </w:rPr>
        <w:t>2min~7min</w:t>
      </w:r>
      <w:r w:rsidRPr="003C2C96">
        <w:rPr>
          <w:rFonts w:hint="eastAsia"/>
          <w:kern w:val="0"/>
          <w:sz w:val="28"/>
          <w:szCs w:val="28"/>
          <w:lang w:val="zh-CN"/>
        </w:rPr>
        <w:t>时间内加荷至锚固破坏。</w:t>
      </w:r>
    </w:p>
    <w:p w14:paraId="6E9812E7" w14:textId="7A273AC9" w:rsidR="00822B13" w:rsidRPr="003C2C96" w:rsidRDefault="00822B13" w:rsidP="00C925D9">
      <w:pPr>
        <w:pStyle w:val="23"/>
        <w:spacing w:after="0" w:line="360" w:lineRule="auto"/>
        <w:ind w:left="420"/>
        <w:rPr>
          <w:kern w:val="0"/>
          <w:sz w:val="28"/>
          <w:szCs w:val="28"/>
          <w:lang w:val="zh-CN"/>
        </w:rPr>
      </w:pPr>
      <w:bookmarkStart w:id="97" w:name="_Toc16113577"/>
      <w:bookmarkStart w:id="98" w:name="_Toc16171436"/>
      <w:r w:rsidRPr="003C2C96">
        <w:rPr>
          <w:b/>
          <w:bCs/>
          <w:kern w:val="0"/>
          <w:sz w:val="28"/>
          <w:szCs w:val="28"/>
          <w:lang w:val="zh-CN"/>
        </w:rPr>
        <w:t>5</w:t>
      </w:r>
      <w:r w:rsidRPr="003C2C96">
        <w:rPr>
          <w:rFonts w:hint="eastAsia"/>
          <w:kern w:val="0"/>
          <w:sz w:val="28"/>
          <w:szCs w:val="28"/>
          <w:lang w:val="zh-CN"/>
        </w:rPr>
        <w:t>锚固质量非破损检验的评定，应按下列规定进行；</w:t>
      </w:r>
      <w:bookmarkEnd w:id="97"/>
      <w:bookmarkEnd w:id="98"/>
    </w:p>
    <w:p w14:paraId="5B1A232C" w14:textId="3CCFFEA0" w:rsidR="00822B13" w:rsidRPr="003C2C96" w:rsidRDefault="00822B13" w:rsidP="00C925D9">
      <w:pPr>
        <w:pStyle w:val="23"/>
        <w:spacing w:after="0" w:line="360" w:lineRule="auto"/>
        <w:ind w:left="420"/>
        <w:rPr>
          <w:kern w:val="0"/>
          <w:sz w:val="28"/>
          <w:szCs w:val="28"/>
          <w:lang w:val="zh-CN"/>
        </w:rPr>
      </w:pPr>
      <w:bookmarkStart w:id="99" w:name="_Toc16171437"/>
      <w:bookmarkStart w:id="100" w:name="_Toc16113578"/>
      <w:r w:rsidRPr="003C2C96">
        <w:rPr>
          <w:kern w:val="0"/>
          <w:sz w:val="28"/>
          <w:szCs w:val="28"/>
          <w:lang w:val="zh-CN"/>
        </w:rPr>
        <w:lastRenderedPageBreak/>
        <w:t>1</w:t>
      </w:r>
      <w:r w:rsidRPr="003C2C96">
        <w:rPr>
          <w:rFonts w:hint="eastAsia"/>
          <w:kern w:val="0"/>
          <w:sz w:val="28"/>
          <w:szCs w:val="28"/>
          <w:lang w:val="zh-CN"/>
        </w:rPr>
        <w:t>）试验在持荷期间，锚固件无滑移、基材混凝土无裂纹或其他局部损坏迹象出现，且加载装置的荷载示值在</w:t>
      </w:r>
      <w:r w:rsidRPr="003C2C96">
        <w:rPr>
          <w:kern w:val="0"/>
          <w:sz w:val="28"/>
          <w:szCs w:val="28"/>
          <w:lang w:val="zh-CN"/>
        </w:rPr>
        <w:t>2min</w:t>
      </w:r>
      <w:r w:rsidRPr="003C2C96">
        <w:rPr>
          <w:rFonts w:hint="eastAsia"/>
          <w:kern w:val="0"/>
          <w:sz w:val="28"/>
          <w:szCs w:val="28"/>
          <w:lang w:val="zh-CN"/>
        </w:rPr>
        <w:t>内无下降或下降幅度不超过</w:t>
      </w:r>
      <w:r w:rsidRPr="003C2C96">
        <w:rPr>
          <w:kern w:val="0"/>
          <w:sz w:val="28"/>
          <w:szCs w:val="28"/>
          <w:lang w:val="zh-CN"/>
        </w:rPr>
        <w:t>5%</w:t>
      </w:r>
      <w:r w:rsidRPr="003C2C96">
        <w:rPr>
          <w:rFonts w:hint="eastAsia"/>
          <w:kern w:val="0"/>
          <w:sz w:val="28"/>
          <w:szCs w:val="28"/>
          <w:lang w:val="zh-CN"/>
        </w:rPr>
        <w:t>的检验荷载值时，应评定为合格；</w:t>
      </w:r>
      <w:bookmarkEnd w:id="99"/>
      <w:bookmarkEnd w:id="100"/>
    </w:p>
    <w:p w14:paraId="14C4478C" w14:textId="162480FA" w:rsidR="00822B13" w:rsidRPr="003C2C96" w:rsidRDefault="00822B13" w:rsidP="00C925D9">
      <w:pPr>
        <w:pStyle w:val="23"/>
        <w:spacing w:after="0" w:line="360" w:lineRule="auto"/>
        <w:ind w:left="420"/>
        <w:rPr>
          <w:kern w:val="0"/>
          <w:sz w:val="28"/>
          <w:szCs w:val="28"/>
          <w:lang w:val="zh-CN"/>
        </w:rPr>
      </w:pPr>
      <w:bookmarkStart w:id="101" w:name="_Toc16113579"/>
      <w:bookmarkStart w:id="102" w:name="_Toc16171438"/>
      <w:r w:rsidRPr="003C2C96">
        <w:rPr>
          <w:kern w:val="0"/>
          <w:sz w:val="28"/>
          <w:szCs w:val="28"/>
          <w:lang w:val="zh-CN"/>
        </w:rPr>
        <w:t>2</w:t>
      </w:r>
      <w:r w:rsidRPr="003C2C96">
        <w:rPr>
          <w:rFonts w:hint="eastAsia"/>
          <w:kern w:val="0"/>
          <w:sz w:val="28"/>
          <w:szCs w:val="28"/>
          <w:lang w:val="zh-CN"/>
        </w:rPr>
        <w:t>）一个检测批所抽取的试样全部合格时，该检测批应评定为合格检测批；</w:t>
      </w:r>
      <w:bookmarkEnd w:id="101"/>
      <w:bookmarkEnd w:id="102"/>
    </w:p>
    <w:p w14:paraId="48F9834D" w14:textId="198EC0FF" w:rsidR="00822B13" w:rsidRPr="003C2C96" w:rsidRDefault="00822B13" w:rsidP="00C925D9">
      <w:pPr>
        <w:pStyle w:val="23"/>
        <w:spacing w:after="0" w:line="360" w:lineRule="auto"/>
        <w:ind w:left="420"/>
        <w:rPr>
          <w:kern w:val="0"/>
          <w:sz w:val="28"/>
          <w:szCs w:val="28"/>
          <w:lang w:val="zh-CN"/>
        </w:rPr>
      </w:pPr>
      <w:bookmarkStart w:id="103" w:name="_Toc16171439"/>
      <w:bookmarkStart w:id="104" w:name="_Toc16113580"/>
      <w:r w:rsidRPr="003C2C96">
        <w:rPr>
          <w:kern w:val="0"/>
          <w:sz w:val="28"/>
          <w:szCs w:val="28"/>
          <w:lang w:val="zh-CN"/>
        </w:rPr>
        <w:t>3</w:t>
      </w:r>
      <w:r w:rsidRPr="003C2C96">
        <w:rPr>
          <w:rFonts w:hint="eastAsia"/>
          <w:kern w:val="0"/>
          <w:sz w:val="28"/>
          <w:szCs w:val="28"/>
          <w:lang w:val="zh-CN"/>
        </w:rPr>
        <w:t>）一个检测批不合格试样不超过</w:t>
      </w:r>
      <w:r w:rsidRPr="003C2C96">
        <w:rPr>
          <w:kern w:val="0"/>
          <w:sz w:val="28"/>
          <w:szCs w:val="28"/>
          <w:lang w:val="zh-CN"/>
        </w:rPr>
        <w:t>5%</w:t>
      </w:r>
      <w:r w:rsidRPr="003C2C96">
        <w:rPr>
          <w:rFonts w:hint="eastAsia"/>
          <w:kern w:val="0"/>
          <w:sz w:val="28"/>
          <w:szCs w:val="28"/>
          <w:lang w:val="zh-CN"/>
        </w:rPr>
        <w:t>时，应另抽</w:t>
      </w:r>
      <w:r w:rsidRPr="003C2C96">
        <w:rPr>
          <w:kern w:val="0"/>
          <w:sz w:val="28"/>
          <w:szCs w:val="28"/>
          <w:lang w:val="zh-CN"/>
        </w:rPr>
        <w:t>3</w:t>
      </w:r>
      <w:r w:rsidRPr="003C2C96">
        <w:rPr>
          <w:rFonts w:hint="eastAsia"/>
          <w:kern w:val="0"/>
          <w:sz w:val="28"/>
          <w:szCs w:val="28"/>
          <w:lang w:val="zh-CN"/>
        </w:rPr>
        <w:t>根试样进行破坏性检验，若检验结果全部合格，该检测批仍可评定为合格检测批。</w:t>
      </w:r>
      <w:bookmarkEnd w:id="103"/>
      <w:bookmarkEnd w:id="104"/>
    </w:p>
    <w:p w14:paraId="272EF8B7" w14:textId="001FAF0D" w:rsidR="00822B13" w:rsidRPr="003C2C96" w:rsidRDefault="00822B13" w:rsidP="00C925D9">
      <w:pPr>
        <w:pStyle w:val="23"/>
        <w:spacing w:after="0" w:line="360" w:lineRule="auto"/>
        <w:ind w:left="420"/>
        <w:rPr>
          <w:kern w:val="0"/>
          <w:sz w:val="28"/>
          <w:szCs w:val="28"/>
          <w:lang w:val="zh-CN"/>
        </w:rPr>
      </w:pPr>
      <w:bookmarkStart w:id="105" w:name="_Toc16113581"/>
      <w:bookmarkStart w:id="106" w:name="_Toc16171440"/>
      <w:r w:rsidRPr="003C2C96">
        <w:rPr>
          <w:kern w:val="0"/>
          <w:sz w:val="28"/>
          <w:szCs w:val="28"/>
          <w:lang w:val="zh-CN"/>
        </w:rPr>
        <w:t>4</w:t>
      </w:r>
      <w:r w:rsidRPr="003C2C96">
        <w:rPr>
          <w:rFonts w:hint="eastAsia"/>
          <w:kern w:val="0"/>
          <w:sz w:val="28"/>
          <w:szCs w:val="28"/>
          <w:lang w:val="zh-CN"/>
        </w:rPr>
        <w:t>）一个检测批中不合格试样超过</w:t>
      </w:r>
      <w:r w:rsidRPr="003C2C96">
        <w:rPr>
          <w:kern w:val="0"/>
          <w:sz w:val="28"/>
          <w:szCs w:val="28"/>
          <w:lang w:val="zh-CN"/>
        </w:rPr>
        <w:t>5%</w:t>
      </w:r>
      <w:r w:rsidRPr="003C2C96">
        <w:rPr>
          <w:rFonts w:hint="eastAsia"/>
          <w:kern w:val="0"/>
          <w:sz w:val="28"/>
          <w:szCs w:val="28"/>
          <w:lang w:val="zh-CN"/>
        </w:rPr>
        <w:t>时，该检测批应评定为不合格，且不应重做检验。</w:t>
      </w:r>
      <w:bookmarkEnd w:id="105"/>
      <w:bookmarkEnd w:id="106"/>
    </w:p>
    <w:p w14:paraId="500852DB" w14:textId="7FCDC609" w:rsidR="00822B13" w:rsidRPr="003C2C96" w:rsidRDefault="00822B13" w:rsidP="00C925D9">
      <w:pPr>
        <w:pStyle w:val="23"/>
        <w:spacing w:after="0" w:line="360" w:lineRule="auto"/>
        <w:ind w:left="420"/>
        <w:rPr>
          <w:kern w:val="0"/>
          <w:sz w:val="28"/>
          <w:szCs w:val="28"/>
          <w:lang w:val="zh-CN"/>
        </w:rPr>
      </w:pPr>
      <w:bookmarkStart w:id="107" w:name="_Toc16171441"/>
      <w:bookmarkStart w:id="108" w:name="_Toc16113582"/>
      <w:r w:rsidRPr="003C2C96">
        <w:rPr>
          <w:b/>
          <w:bCs/>
          <w:kern w:val="0"/>
          <w:sz w:val="28"/>
          <w:szCs w:val="28"/>
          <w:lang w:val="zh-CN"/>
        </w:rPr>
        <w:t>6</w:t>
      </w:r>
      <w:r w:rsidRPr="003C2C96">
        <w:rPr>
          <w:rFonts w:hint="eastAsia"/>
          <w:kern w:val="0"/>
          <w:sz w:val="28"/>
          <w:szCs w:val="28"/>
          <w:lang w:val="zh-CN"/>
        </w:rPr>
        <w:t>锚固质量破损检验的评定，应按下列规定进行；</w:t>
      </w:r>
    </w:p>
    <w:p w14:paraId="6A5F753F" w14:textId="740CC360"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1</w:t>
      </w:r>
      <w:r w:rsidRPr="003C2C96">
        <w:rPr>
          <w:rFonts w:hint="eastAsia"/>
          <w:kern w:val="0"/>
          <w:sz w:val="28"/>
          <w:szCs w:val="28"/>
          <w:lang w:val="zh-CN"/>
        </w:rPr>
        <w:t>）锚栓破坏性检验发生混凝土破坏，检验结果满足公式</w:t>
      </w:r>
      <w:r w:rsidRPr="003C2C96">
        <w:rPr>
          <w:rFonts w:hint="eastAsia"/>
          <w:kern w:val="0"/>
          <w:sz w:val="28"/>
          <w:szCs w:val="28"/>
          <w:lang w:val="zh-CN"/>
        </w:rPr>
        <w:t>5.2.5</w:t>
      </w:r>
      <w:r w:rsidRPr="003C2C96">
        <w:rPr>
          <w:kern w:val="0"/>
          <w:sz w:val="28"/>
          <w:szCs w:val="28"/>
          <w:lang w:val="zh-CN"/>
        </w:rPr>
        <w:t>-1</w:t>
      </w:r>
      <w:r w:rsidRPr="003C2C96">
        <w:rPr>
          <w:rFonts w:hint="eastAsia"/>
          <w:kern w:val="0"/>
          <w:sz w:val="28"/>
          <w:szCs w:val="28"/>
          <w:lang w:val="zh-CN"/>
        </w:rPr>
        <w:t>要求时，其锚固质量应评定为合格：</w:t>
      </w:r>
      <w:bookmarkEnd w:id="107"/>
      <w:bookmarkEnd w:id="108"/>
    </w:p>
    <w:p w14:paraId="6B21DBFC" w14:textId="043BB9B5" w:rsidR="00822B13" w:rsidRPr="003C2C96" w:rsidRDefault="00A53E2A" w:rsidP="00822B13">
      <w:pPr>
        <w:pStyle w:val="27"/>
        <w:ind w:firstLineChars="0" w:firstLine="0"/>
        <w:jc w:val="right"/>
        <w:rPr>
          <w:rFonts w:ascii="Times New Roman" w:hAnsi="Times New Roman"/>
          <w:sz w:val="28"/>
          <w:szCs w:val="28"/>
        </w:rPr>
      </w:pP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m:t>
            </m:r>
          </m:sub>
          <m:sup>
            <m:r>
              <w:rPr>
                <w:rFonts w:ascii="Cambria Math" w:hAnsi="Cambria Math"/>
                <w:sz w:val="28"/>
                <w:szCs w:val="36"/>
              </w:rPr>
              <m:t>c</m:t>
            </m:r>
          </m:sup>
        </m:sSubSup>
        <m:r>
          <m:rPr>
            <m:sty m:val="p"/>
          </m:rPr>
          <w:rPr>
            <w:rFonts w:ascii="Cambria Math" w:hAnsi="Cambria Math" w:hint="eastAsia"/>
            <w:sz w:val="28"/>
            <w:szCs w:val="36"/>
          </w:rPr>
          <m:t>≥</m:t>
        </m:r>
        <m:sSub>
          <m:sSubPr>
            <m:ctrlPr>
              <w:rPr>
                <w:rFonts w:ascii="Cambria Math" w:hAnsi="Cambria Math"/>
                <w:sz w:val="28"/>
                <w:szCs w:val="36"/>
              </w:rPr>
            </m:ctrlPr>
          </m:sSubPr>
          <m:e>
            <m:r>
              <w:rPr>
                <w:rFonts w:ascii="Cambria Math" w:hAnsi="Cambria Math"/>
                <w:sz w:val="28"/>
                <w:szCs w:val="36"/>
              </w:rPr>
              <m:t>γ</m:t>
            </m:r>
          </m:e>
          <m:sub>
            <m:r>
              <w:rPr>
                <w:rFonts w:ascii="Cambria Math" w:hAnsi="Cambria Math"/>
                <w:sz w:val="28"/>
                <w:szCs w:val="36"/>
              </w:rPr>
              <m:t>u</m:t>
            </m:r>
            <m:r>
              <m:rPr>
                <m:sty m:val="p"/>
              </m:rPr>
              <w:rPr>
                <w:rFonts w:ascii="Cambria Math" w:hAnsi="Cambria Math"/>
                <w:sz w:val="28"/>
                <w:szCs w:val="36"/>
              </w:rPr>
              <m:t>,</m:t>
            </m:r>
            <m:r>
              <w:rPr>
                <w:rFonts w:ascii="Cambria Math" w:hAnsi="Cambria Math"/>
                <w:sz w:val="28"/>
                <w:szCs w:val="36"/>
              </w:rPr>
              <m:t>lim</m:t>
            </m:r>
          </m:sub>
        </m:sSub>
        <m:sSub>
          <m:sSubPr>
            <m:ctrlPr>
              <w:rPr>
                <w:rFonts w:ascii="Cambria Math" w:hAnsi="Cambria Math"/>
                <w:sz w:val="28"/>
                <w:szCs w:val="36"/>
              </w:rPr>
            </m:ctrlPr>
          </m:sSubPr>
          <m:e>
            <m:r>
              <w:rPr>
                <w:rFonts w:ascii="Cambria Math" w:hAnsi="Cambria Math"/>
                <w:sz w:val="28"/>
                <w:szCs w:val="36"/>
              </w:rPr>
              <m:t>N</m:t>
            </m:r>
          </m:e>
          <m:sub>
            <m:r>
              <w:rPr>
                <w:rFonts w:ascii="Cambria Math" w:hAnsi="Cambria Math"/>
                <w:sz w:val="28"/>
                <w:szCs w:val="36"/>
              </w:rPr>
              <m:t>Rk</m:t>
            </m:r>
            <m:r>
              <m:rPr>
                <m:sty m:val="p"/>
              </m:rPr>
              <w:rPr>
                <w:rFonts w:ascii="Cambria Math" w:hAnsi="Cambria Math"/>
                <w:sz w:val="28"/>
                <w:szCs w:val="36"/>
              </w:rPr>
              <m:t>,*</m:t>
            </m:r>
          </m:sub>
        </m:sSub>
      </m:oMath>
      <w:r w:rsidR="00822B13" w:rsidRPr="003C2C96">
        <w:rPr>
          <w:rFonts w:ascii="Times New Roman" w:hAnsi="Times New Roman"/>
          <w:sz w:val="28"/>
          <w:szCs w:val="36"/>
        </w:rPr>
        <w:t xml:space="preserve">                        </w:t>
      </w:r>
      <w:r w:rsidR="00822B13" w:rsidRPr="003C2C96">
        <w:rPr>
          <w:rFonts w:ascii="Times New Roman" w:hAnsi="Times New Roman" w:hint="eastAsia"/>
          <w:sz w:val="28"/>
          <w:szCs w:val="28"/>
        </w:rPr>
        <w:t>（</w:t>
      </w:r>
      <w:r w:rsidR="00822B13" w:rsidRPr="003C2C96">
        <w:rPr>
          <w:rFonts w:ascii="Times New Roman" w:hAnsi="Times New Roman" w:hint="eastAsia"/>
          <w:sz w:val="28"/>
          <w:szCs w:val="28"/>
        </w:rPr>
        <w:t>5.2.5</w:t>
      </w:r>
      <w:r w:rsidR="00822B13" w:rsidRPr="003C2C96">
        <w:rPr>
          <w:rFonts w:ascii="Times New Roman" w:hAnsi="Times New Roman"/>
          <w:sz w:val="28"/>
          <w:szCs w:val="28"/>
        </w:rPr>
        <w:t>-1</w:t>
      </w:r>
      <w:r w:rsidR="00822B13" w:rsidRPr="003C2C96">
        <w:rPr>
          <w:rFonts w:ascii="Times New Roman" w:hAnsi="Times New Roman" w:hint="eastAsia"/>
          <w:sz w:val="28"/>
          <w:szCs w:val="28"/>
        </w:rPr>
        <w:t>）</w:t>
      </w:r>
    </w:p>
    <w:p w14:paraId="0D01342F" w14:textId="77777777" w:rsidR="00822B13" w:rsidRPr="003C2C96" w:rsidRDefault="00A53E2A" w:rsidP="00822B13">
      <w:pPr>
        <w:pStyle w:val="27"/>
        <w:ind w:firstLineChars="0" w:firstLine="0"/>
        <w:jc w:val="center"/>
        <w:rPr>
          <w:rFonts w:ascii="Times New Roman" w:hAnsi="Times New Roman"/>
          <w:sz w:val="28"/>
          <w:szCs w:val="28"/>
        </w:rPr>
      </w:pPr>
      <m:oMathPara>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Rmin</m:t>
              </m:r>
            </m:sub>
            <m:sup>
              <m:r>
                <w:rPr>
                  <w:rFonts w:ascii="Cambria Math" w:hAnsi="Cambria Math"/>
                  <w:sz w:val="28"/>
                  <w:szCs w:val="36"/>
                </w:rPr>
                <m:t>c</m:t>
              </m:r>
            </m:sup>
          </m:sSubSup>
          <m:r>
            <m:rPr>
              <m:sty m:val="p"/>
            </m:rPr>
            <w:rPr>
              <w:rFonts w:ascii="Cambria Math" w:hAnsi="Cambria Math" w:hint="eastAsia"/>
              <w:sz w:val="28"/>
              <w:szCs w:val="36"/>
            </w:rPr>
            <m:t>≥</m:t>
          </m:r>
          <m:sSub>
            <m:sSubPr>
              <m:ctrlPr>
                <w:rPr>
                  <w:rFonts w:ascii="Cambria Math" w:hAnsi="Cambria Math"/>
                  <w:sz w:val="28"/>
                  <w:szCs w:val="36"/>
                </w:rPr>
              </m:ctrlPr>
            </m:sSubPr>
            <m:e>
              <m:r>
                <w:rPr>
                  <w:rFonts w:ascii="Cambria Math" w:hAnsi="Cambria Math"/>
                  <w:sz w:val="28"/>
                  <w:szCs w:val="36"/>
                </w:rPr>
                <m:t>N</m:t>
              </m:r>
            </m:e>
            <m:sub>
              <m:r>
                <w:rPr>
                  <w:rFonts w:ascii="Cambria Math" w:hAnsi="Cambria Math"/>
                  <w:sz w:val="28"/>
                  <w:szCs w:val="36"/>
                </w:rPr>
                <m:t>Rk</m:t>
              </m:r>
              <m:r>
                <m:rPr>
                  <m:sty m:val="p"/>
                </m:rPr>
                <w:rPr>
                  <w:rFonts w:ascii="Cambria Math" w:hAnsi="Cambria Math"/>
                  <w:sz w:val="28"/>
                  <w:szCs w:val="36"/>
                </w:rPr>
                <m:t>,*</m:t>
              </m:r>
            </m:sub>
          </m:sSub>
        </m:oMath>
      </m:oMathPara>
    </w:p>
    <w:p w14:paraId="023B9644" w14:textId="77777777" w:rsidR="00822B13" w:rsidRPr="003C2C96" w:rsidRDefault="00822B13" w:rsidP="00822B13">
      <w:pPr>
        <w:pStyle w:val="27"/>
        <w:ind w:firstLineChars="150" w:firstLine="420"/>
        <w:rPr>
          <w:rFonts w:ascii="Times New Roman" w:hAnsi="Times New Roman"/>
          <w:sz w:val="28"/>
          <w:szCs w:val="28"/>
        </w:rPr>
      </w:pPr>
      <w:bookmarkStart w:id="109" w:name="_Toc16113585"/>
      <w:bookmarkStart w:id="110" w:name="_Toc16171444"/>
      <w:r w:rsidRPr="003C2C96">
        <w:rPr>
          <w:rFonts w:ascii="Times New Roman" w:hAnsi="Times New Roman" w:hint="eastAsia"/>
          <w:sz w:val="28"/>
          <w:szCs w:val="28"/>
        </w:rPr>
        <w:t>式中：</w:t>
      </w: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m:t>
            </m:r>
          </m:sub>
          <m:sup>
            <m:r>
              <w:rPr>
                <w:rFonts w:ascii="Cambria Math" w:hAnsi="Cambria Math"/>
                <w:sz w:val="28"/>
                <w:szCs w:val="36"/>
              </w:rPr>
              <m:t>c</m:t>
            </m:r>
          </m:sup>
        </m:sSubSup>
      </m:oMath>
      <w:r w:rsidRPr="003C2C96">
        <w:rPr>
          <w:rFonts w:ascii="Times New Roman" w:hAnsi="Times New Roman"/>
          <w:sz w:val="28"/>
          <w:szCs w:val="28"/>
        </w:rPr>
        <w:t>——</w:t>
      </w:r>
      <w:r w:rsidRPr="003C2C96">
        <w:rPr>
          <w:rFonts w:ascii="Times New Roman" w:hAnsi="Times New Roman" w:hint="eastAsia"/>
          <w:sz w:val="28"/>
          <w:szCs w:val="28"/>
        </w:rPr>
        <w:t>收检验锚固件极限抗拔力实测平均值（</w:t>
      </w:r>
      <w:r w:rsidRPr="003C2C96">
        <w:rPr>
          <w:rFonts w:ascii="Times New Roman" w:hAnsi="Times New Roman"/>
          <w:sz w:val="28"/>
          <w:szCs w:val="28"/>
        </w:rPr>
        <w:t>N</w:t>
      </w:r>
      <w:r w:rsidRPr="003C2C96">
        <w:rPr>
          <w:rFonts w:ascii="Times New Roman" w:hAnsi="Times New Roman" w:hint="eastAsia"/>
          <w:sz w:val="28"/>
          <w:szCs w:val="28"/>
        </w:rPr>
        <w:t>）；</w:t>
      </w:r>
      <w:bookmarkEnd w:id="109"/>
      <w:bookmarkEnd w:id="110"/>
    </w:p>
    <w:bookmarkStart w:id="111" w:name="_Toc16171445"/>
    <w:bookmarkStart w:id="112" w:name="_Toc16113586"/>
    <w:p w14:paraId="4300621B" w14:textId="77777777" w:rsidR="00822B13" w:rsidRPr="003C2C96" w:rsidRDefault="00A53E2A" w:rsidP="00822B13">
      <w:pPr>
        <w:pStyle w:val="27"/>
        <w:ind w:firstLineChars="150" w:firstLine="420"/>
        <w:rPr>
          <w:rFonts w:ascii="Times New Roman" w:hAnsi="Times New Roman"/>
          <w:sz w:val="28"/>
          <w:szCs w:val="28"/>
        </w:rPr>
      </w:pP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Rmin</m:t>
            </m:r>
          </m:sub>
          <m:sup>
            <m:r>
              <w:rPr>
                <w:rFonts w:ascii="Cambria Math" w:hAnsi="Cambria Math"/>
                <w:sz w:val="28"/>
                <w:szCs w:val="36"/>
              </w:rPr>
              <m:t>c</m:t>
            </m:r>
          </m:sup>
        </m:sSubSup>
      </m:oMath>
      <w:r w:rsidR="00822B13" w:rsidRPr="003C2C96">
        <w:rPr>
          <w:rFonts w:ascii="Times New Roman" w:hAnsi="Times New Roman" w:hint="eastAsia"/>
          <w:sz w:val="28"/>
          <w:szCs w:val="28"/>
        </w:rPr>
        <w:t>受检验锚固件极限抗拔力实测最小值（</w:t>
      </w:r>
      <w:r w:rsidR="00822B13" w:rsidRPr="003C2C96">
        <w:rPr>
          <w:rFonts w:ascii="Times New Roman" w:hAnsi="Times New Roman"/>
          <w:sz w:val="28"/>
          <w:szCs w:val="28"/>
        </w:rPr>
        <w:t>N</w:t>
      </w:r>
      <w:r w:rsidR="00822B13" w:rsidRPr="003C2C96">
        <w:rPr>
          <w:rFonts w:ascii="Times New Roman" w:hAnsi="Times New Roman" w:hint="eastAsia"/>
          <w:sz w:val="28"/>
          <w:szCs w:val="28"/>
        </w:rPr>
        <w:t>）；</w:t>
      </w:r>
      <w:bookmarkEnd w:id="111"/>
      <w:bookmarkEnd w:id="112"/>
    </w:p>
    <w:bookmarkStart w:id="113" w:name="_Toc16171446"/>
    <w:bookmarkStart w:id="114" w:name="_Toc16113587"/>
    <w:p w14:paraId="00C07085" w14:textId="77777777" w:rsidR="00822B13" w:rsidRPr="003C2C96" w:rsidRDefault="00A53E2A" w:rsidP="00822B13">
      <w:pPr>
        <w:pStyle w:val="27"/>
        <w:ind w:firstLineChars="150" w:firstLine="420"/>
        <w:rPr>
          <w:rFonts w:ascii="Times New Roman" w:hAnsi="Times New Roman"/>
          <w:sz w:val="28"/>
          <w:szCs w:val="28"/>
        </w:rPr>
      </w:pPr>
      <m:oMath>
        <m:sSub>
          <m:sSubPr>
            <m:ctrlPr>
              <w:rPr>
                <w:rFonts w:ascii="Cambria Math" w:hAnsi="Cambria Math"/>
                <w:sz w:val="28"/>
                <w:szCs w:val="36"/>
              </w:rPr>
            </m:ctrlPr>
          </m:sSubPr>
          <m:e>
            <m:r>
              <w:rPr>
                <w:rFonts w:ascii="Cambria Math" w:hAnsi="Cambria Math"/>
                <w:sz w:val="28"/>
                <w:szCs w:val="36"/>
              </w:rPr>
              <m:t>N</m:t>
            </m:r>
          </m:e>
          <m:sub>
            <m:r>
              <w:rPr>
                <w:rFonts w:ascii="Cambria Math" w:hAnsi="Cambria Math"/>
                <w:sz w:val="28"/>
                <w:szCs w:val="36"/>
              </w:rPr>
              <m:t>Rk</m:t>
            </m:r>
            <m:r>
              <m:rPr>
                <m:sty m:val="p"/>
              </m:rPr>
              <w:rPr>
                <w:rFonts w:ascii="Cambria Math" w:hAnsi="Cambria Math"/>
                <w:sz w:val="28"/>
                <w:szCs w:val="36"/>
              </w:rPr>
              <m:t>,*</m:t>
            </m:r>
          </m:sub>
        </m:sSub>
      </m:oMath>
      <w:r w:rsidR="00822B13" w:rsidRPr="003C2C96">
        <w:rPr>
          <w:rFonts w:ascii="Times New Roman" w:hAnsi="Times New Roman"/>
          <w:sz w:val="28"/>
          <w:szCs w:val="28"/>
        </w:rPr>
        <w:t>——</w:t>
      </w:r>
      <w:r w:rsidR="00822B13" w:rsidRPr="003C2C96">
        <w:rPr>
          <w:rFonts w:ascii="Times New Roman" w:hAnsi="Times New Roman" w:hint="eastAsia"/>
          <w:sz w:val="28"/>
          <w:szCs w:val="28"/>
        </w:rPr>
        <w:t>混凝土破坏受检验锚固件极限抗拔力标准值（</w:t>
      </w:r>
      <w:r w:rsidR="00822B13" w:rsidRPr="003C2C96">
        <w:rPr>
          <w:rFonts w:ascii="Times New Roman" w:hAnsi="Times New Roman"/>
          <w:sz w:val="28"/>
          <w:szCs w:val="28"/>
        </w:rPr>
        <w:t>N</w:t>
      </w:r>
      <w:r w:rsidR="00822B13" w:rsidRPr="003C2C96">
        <w:rPr>
          <w:rFonts w:ascii="Times New Roman" w:hAnsi="Times New Roman" w:hint="eastAsia"/>
          <w:sz w:val="28"/>
          <w:szCs w:val="28"/>
        </w:rPr>
        <w:t>）</w:t>
      </w:r>
      <w:bookmarkEnd w:id="113"/>
      <w:bookmarkEnd w:id="114"/>
      <w:r w:rsidR="00822B13" w:rsidRPr="003C2C96">
        <w:rPr>
          <w:rFonts w:ascii="Times New Roman" w:hAnsi="Times New Roman"/>
          <w:sz w:val="28"/>
          <w:szCs w:val="28"/>
        </w:rPr>
        <w:t>;</w:t>
      </w:r>
    </w:p>
    <w:bookmarkStart w:id="115" w:name="_Toc16113588"/>
    <w:bookmarkStart w:id="116" w:name="_Toc16171447"/>
    <w:p w14:paraId="71A9461A" w14:textId="77777777" w:rsidR="00822B13" w:rsidRPr="003C2C96" w:rsidRDefault="00A53E2A" w:rsidP="00822B13">
      <w:pPr>
        <w:pStyle w:val="27"/>
        <w:ind w:firstLineChars="150" w:firstLine="420"/>
        <w:rPr>
          <w:rFonts w:ascii="Times New Roman" w:hAnsi="Times New Roman"/>
          <w:sz w:val="28"/>
          <w:szCs w:val="28"/>
        </w:rPr>
      </w:pPr>
      <m:oMath>
        <m:sSub>
          <m:sSubPr>
            <m:ctrlPr>
              <w:rPr>
                <w:rFonts w:ascii="Cambria Math" w:hAnsi="Cambria Math"/>
                <w:sz w:val="28"/>
                <w:szCs w:val="36"/>
              </w:rPr>
            </m:ctrlPr>
          </m:sSubPr>
          <m:e>
            <m:r>
              <w:rPr>
                <w:rFonts w:ascii="Cambria Math" w:hAnsi="Cambria Math"/>
                <w:sz w:val="28"/>
                <w:szCs w:val="36"/>
              </w:rPr>
              <m:t>γ</m:t>
            </m:r>
          </m:e>
          <m:sub>
            <m:r>
              <w:rPr>
                <w:rFonts w:ascii="Cambria Math" w:hAnsi="Cambria Math"/>
                <w:sz w:val="28"/>
                <w:szCs w:val="36"/>
              </w:rPr>
              <m:t>u</m:t>
            </m:r>
            <m:r>
              <m:rPr>
                <m:sty m:val="p"/>
              </m:rPr>
              <w:rPr>
                <w:rFonts w:ascii="Cambria Math" w:hAnsi="Cambria Math"/>
                <w:sz w:val="28"/>
                <w:szCs w:val="36"/>
              </w:rPr>
              <m:t>,</m:t>
            </m:r>
            <m:r>
              <w:rPr>
                <w:rFonts w:ascii="Cambria Math" w:hAnsi="Cambria Math"/>
                <w:sz w:val="28"/>
                <w:szCs w:val="36"/>
              </w:rPr>
              <m:t>lim</m:t>
            </m:r>
          </m:sub>
        </m:sSub>
      </m:oMath>
      <w:r w:rsidR="00822B13" w:rsidRPr="003C2C96">
        <w:rPr>
          <w:rFonts w:ascii="Times New Roman" w:hAnsi="Times New Roman"/>
          <w:sz w:val="28"/>
          <w:szCs w:val="28"/>
        </w:rPr>
        <w:t>——</w:t>
      </w:r>
      <w:r w:rsidR="00822B13" w:rsidRPr="003C2C96">
        <w:rPr>
          <w:rFonts w:ascii="Times New Roman" w:hAnsi="Times New Roman" w:hint="eastAsia"/>
          <w:sz w:val="28"/>
          <w:szCs w:val="28"/>
        </w:rPr>
        <w:t>锚固承载力检验系数允许值，</w:t>
      </w:r>
      <m:oMath>
        <m:sSub>
          <m:sSubPr>
            <m:ctrlPr>
              <w:rPr>
                <w:rFonts w:ascii="Cambria Math" w:hAnsi="Cambria Math"/>
                <w:sz w:val="28"/>
                <w:szCs w:val="36"/>
              </w:rPr>
            </m:ctrlPr>
          </m:sSubPr>
          <m:e>
            <m:r>
              <w:rPr>
                <w:rFonts w:ascii="Cambria Math" w:hAnsi="Cambria Math"/>
                <w:sz w:val="28"/>
                <w:szCs w:val="36"/>
              </w:rPr>
              <m:t>γ</m:t>
            </m:r>
          </m:e>
          <m:sub>
            <m:r>
              <w:rPr>
                <w:rFonts w:ascii="Cambria Math" w:hAnsi="Cambria Math"/>
                <w:sz w:val="28"/>
                <w:szCs w:val="36"/>
              </w:rPr>
              <m:t>u</m:t>
            </m:r>
            <m:r>
              <m:rPr>
                <m:sty m:val="p"/>
              </m:rPr>
              <w:rPr>
                <w:rFonts w:ascii="Cambria Math" w:hAnsi="Cambria Math"/>
                <w:sz w:val="28"/>
                <w:szCs w:val="36"/>
              </w:rPr>
              <m:t>,</m:t>
            </m:r>
            <m:r>
              <w:rPr>
                <w:rFonts w:ascii="Cambria Math" w:hAnsi="Cambria Math"/>
                <w:sz w:val="28"/>
                <w:szCs w:val="36"/>
              </w:rPr>
              <m:t>lim</m:t>
            </m:r>
          </m:sub>
        </m:sSub>
      </m:oMath>
      <w:r w:rsidR="00822B13" w:rsidRPr="003C2C96">
        <w:rPr>
          <w:rFonts w:ascii="Times New Roman" w:hAnsi="Times New Roman" w:hint="eastAsia"/>
          <w:sz w:val="28"/>
          <w:szCs w:val="28"/>
        </w:rPr>
        <w:t>取为</w:t>
      </w:r>
      <w:r w:rsidR="00822B13" w:rsidRPr="003C2C96">
        <w:rPr>
          <w:rFonts w:ascii="Times New Roman" w:hAnsi="Times New Roman"/>
          <w:sz w:val="28"/>
          <w:szCs w:val="28"/>
        </w:rPr>
        <w:t>4.1</w:t>
      </w:r>
      <w:r w:rsidR="00822B13" w:rsidRPr="003C2C96">
        <w:rPr>
          <w:rFonts w:ascii="Times New Roman" w:hAnsi="Times New Roman" w:hint="eastAsia"/>
          <w:sz w:val="28"/>
          <w:szCs w:val="28"/>
        </w:rPr>
        <w:t>。</w:t>
      </w:r>
      <w:bookmarkEnd w:id="115"/>
      <w:bookmarkEnd w:id="116"/>
    </w:p>
    <w:p w14:paraId="05F33E99" w14:textId="5DDAB9E1" w:rsidR="00822B13" w:rsidRPr="003C2C96" w:rsidRDefault="00822B13" w:rsidP="00C925D9">
      <w:pPr>
        <w:pStyle w:val="23"/>
        <w:spacing w:after="0" w:line="360" w:lineRule="auto"/>
        <w:ind w:left="420"/>
        <w:rPr>
          <w:kern w:val="0"/>
          <w:sz w:val="28"/>
          <w:szCs w:val="28"/>
          <w:lang w:val="zh-CN"/>
        </w:rPr>
      </w:pPr>
      <w:bookmarkStart w:id="117" w:name="_Toc16171448"/>
      <w:bookmarkStart w:id="118" w:name="_Toc16113589"/>
      <w:r w:rsidRPr="003C2C96">
        <w:rPr>
          <w:kern w:val="0"/>
          <w:sz w:val="28"/>
          <w:szCs w:val="28"/>
          <w:lang w:val="zh-CN"/>
        </w:rPr>
        <w:t>2</w:t>
      </w:r>
      <w:r w:rsidRPr="003C2C96">
        <w:rPr>
          <w:rFonts w:hint="eastAsia"/>
          <w:kern w:val="0"/>
          <w:sz w:val="28"/>
          <w:szCs w:val="28"/>
          <w:lang w:val="zh-CN"/>
        </w:rPr>
        <w:t>）锚栓破坏性检验发生钢材破坏，检验结果满足公式</w:t>
      </w:r>
      <w:r w:rsidRPr="003C2C96">
        <w:rPr>
          <w:rFonts w:hint="eastAsia"/>
          <w:kern w:val="0"/>
          <w:sz w:val="28"/>
          <w:szCs w:val="28"/>
          <w:lang w:val="zh-CN"/>
        </w:rPr>
        <w:t>5.2.5</w:t>
      </w:r>
      <w:r w:rsidRPr="003C2C96">
        <w:rPr>
          <w:kern w:val="0"/>
          <w:sz w:val="28"/>
          <w:szCs w:val="28"/>
          <w:lang w:val="zh-CN"/>
        </w:rPr>
        <w:t>-2</w:t>
      </w:r>
      <w:r w:rsidRPr="003C2C96">
        <w:rPr>
          <w:rFonts w:hint="eastAsia"/>
          <w:kern w:val="0"/>
          <w:sz w:val="28"/>
          <w:szCs w:val="28"/>
          <w:lang w:val="zh-CN"/>
        </w:rPr>
        <w:t>要求时，其锚固质量应评定为合格：</w:t>
      </w:r>
      <w:bookmarkEnd w:id="117"/>
      <w:bookmarkEnd w:id="118"/>
    </w:p>
    <w:p w14:paraId="5FB528DB" w14:textId="5FC3FE27" w:rsidR="00822B13" w:rsidRPr="003C2C96" w:rsidRDefault="00A53E2A" w:rsidP="00822B13">
      <w:pPr>
        <w:pStyle w:val="27"/>
        <w:ind w:firstLineChars="150" w:firstLine="420"/>
        <w:jc w:val="right"/>
        <w:rPr>
          <w:rFonts w:ascii="Times New Roman" w:hAnsi="Times New Roman"/>
          <w:sz w:val="28"/>
          <w:szCs w:val="28"/>
        </w:rPr>
      </w:pP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Rmin</m:t>
            </m:r>
          </m:sub>
          <m:sup>
            <m:r>
              <w:rPr>
                <w:rFonts w:ascii="Cambria Math" w:hAnsi="Cambria Math"/>
                <w:sz w:val="28"/>
                <w:szCs w:val="36"/>
              </w:rPr>
              <m:t>c</m:t>
            </m:r>
          </m:sup>
        </m:sSubSup>
        <m:r>
          <m:rPr>
            <m:sty m:val="p"/>
          </m:rPr>
          <w:rPr>
            <w:rFonts w:ascii="Cambria Math" w:hAnsi="Cambria Math" w:hint="eastAsia"/>
            <w:sz w:val="28"/>
            <w:szCs w:val="36"/>
          </w:rPr>
          <m:t>≥</m:t>
        </m:r>
        <m:f>
          <m:fPr>
            <m:ctrlPr>
              <w:rPr>
                <w:rFonts w:ascii="Cambria Math" w:hAnsi="Cambria Math"/>
                <w:sz w:val="28"/>
                <w:szCs w:val="36"/>
              </w:rPr>
            </m:ctrlPr>
          </m:fPr>
          <m:num>
            <m:sSub>
              <m:sSubPr>
                <m:ctrlPr>
                  <w:rPr>
                    <w:rFonts w:ascii="Cambria Math" w:hAnsi="Cambria Math"/>
                    <w:sz w:val="28"/>
                    <w:szCs w:val="36"/>
                  </w:rPr>
                </m:ctrlPr>
              </m:sSubPr>
              <m:e>
                <m:r>
                  <w:rPr>
                    <w:rFonts w:ascii="Cambria Math" w:hAnsi="Cambria Math"/>
                    <w:sz w:val="28"/>
                    <w:szCs w:val="36"/>
                  </w:rPr>
                  <m:t>f</m:t>
                </m:r>
              </m:e>
              <m:sub>
                <m:r>
                  <w:rPr>
                    <w:rFonts w:ascii="Cambria Math" w:hAnsi="Cambria Math"/>
                    <w:sz w:val="28"/>
                    <w:szCs w:val="36"/>
                  </w:rPr>
                  <m:t>stk</m:t>
                </m:r>
              </m:sub>
            </m:sSub>
          </m:num>
          <m:den>
            <m:sSub>
              <m:sSubPr>
                <m:ctrlPr>
                  <w:rPr>
                    <w:rFonts w:ascii="Cambria Math" w:hAnsi="Cambria Math"/>
                    <w:sz w:val="28"/>
                    <w:szCs w:val="36"/>
                  </w:rPr>
                </m:ctrlPr>
              </m:sSubPr>
              <m:e>
                <m:r>
                  <w:rPr>
                    <w:rFonts w:ascii="Cambria Math" w:hAnsi="Cambria Math"/>
                    <w:sz w:val="28"/>
                    <w:szCs w:val="36"/>
                  </w:rPr>
                  <m:t>f</m:t>
                </m:r>
              </m:e>
              <m:sub>
                <m:r>
                  <w:rPr>
                    <w:rFonts w:ascii="Cambria Math" w:hAnsi="Cambria Math"/>
                    <w:sz w:val="28"/>
                    <w:szCs w:val="36"/>
                  </w:rPr>
                  <m:t>yk</m:t>
                </m:r>
              </m:sub>
            </m:sSub>
          </m:den>
        </m:f>
        <m:sSub>
          <m:sSubPr>
            <m:ctrlPr>
              <w:rPr>
                <w:rFonts w:ascii="Cambria Math" w:hAnsi="Cambria Math"/>
                <w:sz w:val="28"/>
                <w:szCs w:val="36"/>
              </w:rPr>
            </m:ctrlPr>
          </m:sSubPr>
          <m:e>
            <m:r>
              <w:rPr>
                <w:rFonts w:ascii="Cambria Math" w:hAnsi="Cambria Math"/>
                <w:sz w:val="28"/>
                <w:szCs w:val="36"/>
              </w:rPr>
              <m:t>N</m:t>
            </m:r>
          </m:e>
          <m:sub>
            <m:r>
              <w:rPr>
                <w:rFonts w:ascii="Cambria Math" w:hAnsi="Cambria Math"/>
                <w:sz w:val="28"/>
                <w:szCs w:val="36"/>
              </w:rPr>
              <m:t>Rk</m:t>
            </m:r>
            <m:r>
              <m:rPr>
                <m:sty m:val="p"/>
              </m:rPr>
              <w:rPr>
                <w:rFonts w:ascii="Cambria Math" w:hAnsi="Cambria Math"/>
                <w:sz w:val="28"/>
                <w:szCs w:val="36"/>
              </w:rPr>
              <m:t>,</m:t>
            </m:r>
            <m:r>
              <w:rPr>
                <w:rFonts w:ascii="Cambria Math" w:hAnsi="Cambria Math"/>
                <w:sz w:val="28"/>
                <w:szCs w:val="36"/>
              </w:rPr>
              <m:t>s</m:t>
            </m:r>
          </m:sub>
        </m:sSub>
      </m:oMath>
      <w:r w:rsidR="00822B13" w:rsidRPr="003C2C96">
        <w:rPr>
          <w:rFonts w:ascii="Times New Roman" w:hAnsi="Times New Roman"/>
          <w:sz w:val="28"/>
          <w:szCs w:val="36"/>
        </w:rPr>
        <w:t xml:space="preserve">                     </w:t>
      </w:r>
      <w:r w:rsidR="00822B13" w:rsidRPr="003C2C96">
        <w:rPr>
          <w:rFonts w:ascii="Times New Roman" w:hAnsi="Times New Roman" w:hint="eastAsia"/>
          <w:sz w:val="28"/>
          <w:szCs w:val="28"/>
        </w:rPr>
        <w:t>（</w:t>
      </w:r>
      <w:r w:rsidR="00822B13" w:rsidRPr="003C2C96">
        <w:rPr>
          <w:rFonts w:ascii="Times New Roman" w:hAnsi="Times New Roman" w:hint="eastAsia"/>
          <w:sz w:val="28"/>
          <w:szCs w:val="28"/>
        </w:rPr>
        <w:t>5.2.5</w:t>
      </w:r>
      <w:r w:rsidR="00822B13" w:rsidRPr="003C2C96">
        <w:rPr>
          <w:rFonts w:ascii="Times New Roman" w:hAnsi="Times New Roman"/>
          <w:sz w:val="28"/>
          <w:szCs w:val="28"/>
        </w:rPr>
        <w:t>-2</w:t>
      </w:r>
      <w:r w:rsidR="00822B13" w:rsidRPr="003C2C96">
        <w:rPr>
          <w:rFonts w:ascii="Times New Roman" w:hAnsi="Times New Roman" w:hint="eastAsia"/>
          <w:sz w:val="28"/>
          <w:szCs w:val="28"/>
        </w:rPr>
        <w:t>）</w:t>
      </w:r>
    </w:p>
    <w:p w14:paraId="43ED3904" w14:textId="77777777" w:rsidR="00822B13" w:rsidRPr="003C2C96" w:rsidRDefault="00822B13" w:rsidP="00822B13">
      <w:pPr>
        <w:pStyle w:val="27"/>
        <w:ind w:firstLineChars="150" w:firstLine="420"/>
        <w:rPr>
          <w:rFonts w:ascii="Times New Roman" w:hAnsi="Times New Roman"/>
          <w:sz w:val="28"/>
          <w:szCs w:val="28"/>
        </w:rPr>
      </w:pPr>
      <w:bookmarkStart w:id="119" w:name="_Toc16171450"/>
      <w:bookmarkStart w:id="120" w:name="_Toc16113591"/>
      <w:r w:rsidRPr="003C2C96">
        <w:rPr>
          <w:rFonts w:ascii="Times New Roman" w:hAnsi="Times New Roman" w:hint="eastAsia"/>
          <w:sz w:val="28"/>
          <w:szCs w:val="28"/>
        </w:rPr>
        <w:t>式中</w:t>
      </w:r>
      <w:r w:rsidRPr="003C2C96">
        <w:rPr>
          <w:rFonts w:ascii="Times New Roman" w:hAnsi="Times New Roman"/>
          <w:sz w:val="28"/>
          <w:szCs w:val="28"/>
        </w:rPr>
        <w:t>:</w:t>
      </w: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Rmin</m:t>
            </m:r>
          </m:sub>
          <m:sup>
            <m:r>
              <w:rPr>
                <w:rFonts w:ascii="Cambria Math" w:hAnsi="Cambria Math"/>
                <w:sz w:val="28"/>
                <w:szCs w:val="36"/>
              </w:rPr>
              <m:t>c</m:t>
            </m:r>
          </m:sup>
        </m:sSubSup>
      </m:oMath>
      <w:r w:rsidRPr="003C2C96">
        <w:rPr>
          <w:rFonts w:ascii="Times New Roman" w:hAnsi="Times New Roman"/>
          <w:sz w:val="28"/>
          <w:szCs w:val="28"/>
        </w:rPr>
        <w:t>——</w:t>
      </w:r>
      <w:r w:rsidRPr="003C2C96">
        <w:rPr>
          <w:rFonts w:ascii="Times New Roman" w:hAnsi="Times New Roman" w:hint="eastAsia"/>
          <w:sz w:val="28"/>
          <w:szCs w:val="28"/>
        </w:rPr>
        <w:t>受检验锚固件极限抗拔力实测最小值（</w:t>
      </w:r>
      <w:r w:rsidRPr="003C2C96">
        <w:rPr>
          <w:rFonts w:ascii="Times New Roman" w:hAnsi="Times New Roman"/>
          <w:sz w:val="28"/>
          <w:szCs w:val="28"/>
        </w:rPr>
        <w:t>N</w:t>
      </w:r>
      <w:r w:rsidRPr="003C2C96">
        <w:rPr>
          <w:rFonts w:ascii="Times New Roman" w:hAnsi="Times New Roman" w:hint="eastAsia"/>
          <w:sz w:val="28"/>
          <w:szCs w:val="28"/>
        </w:rPr>
        <w:t>）；</w:t>
      </w:r>
      <w:bookmarkEnd w:id="119"/>
      <w:bookmarkEnd w:id="120"/>
    </w:p>
    <w:bookmarkStart w:id="121" w:name="_Toc16113592"/>
    <w:bookmarkStart w:id="122" w:name="_Toc16171451"/>
    <w:p w14:paraId="7EB13806" w14:textId="77777777" w:rsidR="00822B13" w:rsidRPr="003C2C96" w:rsidRDefault="00A53E2A" w:rsidP="00822B13">
      <w:pPr>
        <w:pStyle w:val="27"/>
        <w:ind w:firstLineChars="150" w:firstLine="420"/>
        <w:rPr>
          <w:rFonts w:ascii="Times New Roman" w:hAnsi="Times New Roman"/>
          <w:sz w:val="28"/>
          <w:szCs w:val="28"/>
        </w:rPr>
      </w:pPr>
      <m:oMath>
        <m:sSub>
          <m:sSubPr>
            <m:ctrlPr>
              <w:rPr>
                <w:rFonts w:ascii="Cambria Math" w:hAnsi="Cambria Math"/>
                <w:sz w:val="28"/>
                <w:szCs w:val="36"/>
              </w:rPr>
            </m:ctrlPr>
          </m:sSubPr>
          <m:e>
            <m:r>
              <w:rPr>
                <w:rFonts w:ascii="Cambria Math" w:hAnsi="Cambria Math"/>
                <w:sz w:val="28"/>
                <w:szCs w:val="36"/>
              </w:rPr>
              <m:t>N</m:t>
            </m:r>
          </m:e>
          <m:sub>
            <m:r>
              <w:rPr>
                <w:rFonts w:ascii="Cambria Math" w:hAnsi="Cambria Math"/>
                <w:sz w:val="28"/>
                <w:szCs w:val="36"/>
              </w:rPr>
              <m:t>Rk</m:t>
            </m:r>
            <m:r>
              <m:rPr>
                <m:sty m:val="p"/>
              </m:rPr>
              <w:rPr>
                <w:rFonts w:ascii="Cambria Math" w:hAnsi="Cambria Math"/>
                <w:sz w:val="28"/>
                <w:szCs w:val="36"/>
              </w:rPr>
              <m:t>,</m:t>
            </m:r>
            <m:r>
              <w:rPr>
                <w:rFonts w:ascii="Cambria Math" w:hAnsi="Cambria Math"/>
                <w:sz w:val="28"/>
                <w:szCs w:val="36"/>
              </w:rPr>
              <m:t>s</m:t>
            </m:r>
          </m:sub>
        </m:sSub>
      </m:oMath>
      <w:r w:rsidR="00822B13" w:rsidRPr="003C2C96">
        <w:rPr>
          <w:rFonts w:ascii="Times New Roman" w:hAnsi="Times New Roman"/>
          <w:sz w:val="28"/>
          <w:szCs w:val="28"/>
        </w:rPr>
        <w:t>——</w:t>
      </w:r>
      <w:r w:rsidR="00822B13" w:rsidRPr="003C2C96">
        <w:rPr>
          <w:rFonts w:ascii="Times New Roman" w:hAnsi="Times New Roman" w:hint="eastAsia"/>
          <w:sz w:val="28"/>
          <w:szCs w:val="28"/>
        </w:rPr>
        <w:t>锚栓钢材破坏受拉承载力标准值（</w:t>
      </w:r>
      <w:r w:rsidR="00822B13" w:rsidRPr="003C2C96">
        <w:rPr>
          <w:rFonts w:ascii="Times New Roman" w:hAnsi="Times New Roman"/>
          <w:sz w:val="28"/>
          <w:szCs w:val="28"/>
        </w:rPr>
        <w:t>N</w:t>
      </w:r>
      <w:r w:rsidR="00822B13" w:rsidRPr="003C2C96">
        <w:rPr>
          <w:rFonts w:ascii="Times New Roman" w:hAnsi="Times New Roman" w:hint="eastAsia"/>
          <w:sz w:val="28"/>
          <w:szCs w:val="28"/>
        </w:rPr>
        <w:t>）。</w:t>
      </w:r>
      <w:bookmarkEnd w:id="121"/>
      <w:bookmarkEnd w:id="122"/>
    </w:p>
    <w:p w14:paraId="6FBF3BC2" w14:textId="79D46BEF" w:rsidR="00822B13" w:rsidRPr="003C2C96" w:rsidRDefault="00822B13" w:rsidP="00C925D9">
      <w:pPr>
        <w:pStyle w:val="23"/>
        <w:spacing w:after="0" w:line="360" w:lineRule="auto"/>
        <w:ind w:left="860"/>
        <w:rPr>
          <w:kern w:val="0"/>
          <w:sz w:val="28"/>
          <w:szCs w:val="28"/>
          <w:lang w:val="zh-CN"/>
        </w:rPr>
      </w:pPr>
      <w:bookmarkStart w:id="123" w:name="_Toc16171452"/>
      <w:bookmarkStart w:id="124" w:name="_Toc16113593"/>
      <w:r w:rsidRPr="003C2C96">
        <w:rPr>
          <w:kern w:val="0"/>
          <w:sz w:val="28"/>
          <w:szCs w:val="28"/>
          <w:lang w:val="zh-CN"/>
        </w:rPr>
        <w:t>3</w:t>
      </w:r>
      <w:r w:rsidRPr="003C2C96">
        <w:rPr>
          <w:rFonts w:hint="eastAsia"/>
          <w:kern w:val="0"/>
          <w:sz w:val="28"/>
          <w:szCs w:val="28"/>
          <w:lang w:val="zh-CN"/>
        </w:rPr>
        <w:t>）植筋破坏性检验结果满足公式</w:t>
      </w:r>
      <w:r w:rsidRPr="003C2C96">
        <w:rPr>
          <w:kern w:val="0"/>
          <w:sz w:val="28"/>
          <w:szCs w:val="28"/>
          <w:lang w:val="zh-CN"/>
        </w:rPr>
        <w:t>5.2.5-3</w:t>
      </w:r>
      <w:r w:rsidRPr="003C2C96">
        <w:rPr>
          <w:rFonts w:hint="eastAsia"/>
          <w:kern w:val="0"/>
          <w:sz w:val="28"/>
          <w:szCs w:val="28"/>
          <w:lang w:val="zh-CN"/>
        </w:rPr>
        <w:t>要求时，其锚固质量应评定为合格：</w:t>
      </w:r>
      <w:bookmarkEnd w:id="123"/>
      <w:bookmarkEnd w:id="124"/>
    </w:p>
    <w:p w14:paraId="16646BCD" w14:textId="14DF429C" w:rsidR="00822B13" w:rsidRPr="003C2C96" w:rsidRDefault="00A53E2A" w:rsidP="00822B13">
      <w:pPr>
        <w:pStyle w:val="27"/>
        <w:ind w:firstLineChars="0" w:firstLine="0"/>
        <w:jc w:val="right"/>
        <w:rPr>
          <w:rFonts w:ascii="Times New Roman" w:hAnsi="Times New Roman"/>
          <w:sz w:val="28"/>
          <w:szCs w:val="28"/>
        </w:rPr>
      </w:pP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m:t>
            </m:r>
          </m:sub>
          <m:sup>
            <m:r>
              <w:rPr>
                <w:rFonts w:ascii="Cambria Math" w:hAnsi="Cambria Math"/>
                <w:sz w:val="28"/>
                <w:szCs w:val="36"/>
              </w:rPr>
              <m:t>c</m:t>
            </m:r>
          </m:sup>
        </m:sSubSup>
        <m:r>
          <m:rPr>
            <m:sty m:val="p"/>
          </m:rPr>
          <w:rPr>
            <w:rFonts w:ascii="Cambria Math" w:hAnsi="Cambria Math" w:hint="eastAsia"/>
            <w:sz w:val="28"/>
            <w:szCs w:val="36"/>
          </w:rPr>
          <m:t>≥</m:t>
        </m:r>
        <m:r>
          <m:rPr>
            <m:sty m:val="p"/>
          </m:rPr>
          <w:rPr>
            <w:rFonts w:ascii="Cambria Math" w:hAnsi="Cambria Math"/>
            <w:sz w:val="28"/>
            <w:szCs w:val="36"/>
          </w:rPr>
          <m:t>1.45</m:t>
        </m:r>
        <m:sSub>
          <m:sSubPr>
            <m:ctrlPr>
              <w:rPr>
                <w:rFonts w:ascii="Cambria Math" w:hAnsi="Cambria Math"/>
                <w:sz w:val="28"/>
                <w:szCs w:val="36"/>
              </w:rPr>
            </m:ctrlPr>
          </m:sSubPr>
          <m:e>
            <m:r>
              <w:rPr>
                <w:rFonts w:ascii="Cambria Math" w:hAnsi="Cambria Math"/>
                <w:sz w:val="28"/>
                <w:szCs w:val="36"/>
              </w:rPr>
              <m:t>f</m:t>
            </m:r>
          </m:e>
          <m:sub>
            <m:r>
              <w:rPr>
                <w:rFonts w:ascii="Cambria Math" w:hAnsi="Cambria Math"/>
                <w:sz w:val="28"/>
                <w:szCs w:val="36"/>
              </w:rPr>
              <m:t>y</m:t>
            </m:r>
          </m:sub>
        </m:sSub>
        <m:sSub>
          <m:sSubPr>
            <m:ctrlPr>
              <w:rPr>
                <w:rFonts w:ascii="Cambria Math" w:hAnsi="Cambria Math"/>
                <w:sz w:val="28"/>
                <w:szCs w:val="36"/>
              </w:rPr>
            </m:ctrlPr>
          </m:sSubPr>
          <m:e>
            <m:r>
              <w:rPr>
                <w:rFonts w:ascii="Cambria Math" w:hAnsi="Cambria Math"/>
                <w:sz w:val="28"/>
                <w:szCs w:val="36"/>
              </w:rPr>
              <m:t>A</m:t>
            </m:r>
          </m:e>
          <m:sub>
            <m:r>
              <w:rPr>
                <w:rFonts w:ascii="Cambria Math" w:hAnsi="Cambria Math"/>
                <w:sz w:val="28"/>
                <w:szCs w:val="36"/>
              </w:rPr>
              <m:t>s</m:t>
            </m:r>
          </m:sub>
        </m:sSub>
      </m:oMath>
      <w:r w:rsidR="00822B13" w:rsidRPr="003C2C96">
        <w:rPr>
          <w:rFonts w:ascii="Times New Roman" w:hAnsi="Times New Roman"/>
          <w:sz w:val="28"/>
          <w:szCs w:val="36"/>
        </w:rPr>
        <w:t xml:space="preserve">                           </w:t>
      </w:r>
      <w:r w:rsidR="00822B13" w:rsidRPr="003C2C96">
        <w:rPr>
          <w:rFonts w:ascii="Times New Roman" w:hAnsi="Times New Roman" w:hint="eastAsia"/>
          <w:sz w:val="28"/>
          <w:szCs w:val="28"/>
        </w:rPr>
        <w:t>（</w:t>
      </w:r>
      <w:r w:rsidR="00822B13" w:rsidRPr="003C2C96">
        <w:rPr>
          <w:rFonts w:ascii="Times New Roman" w:hAnsi="Times New Roman" w:hint="eastAsia"/>
          <w:sz w:val="28"/>
          <w:szCs w:val="28"/>
        </w:rPr>
        <w:t>5.2.5</w:t>
      </w:r>
      <w:r w:rsidR="00822B13" w:rsidRPr="003C2C96">
        <w:rPr>
          <w:rFonts w:ascii="Times New Roman" w:hAnsi="Times New Roman"/>
          <w:sz w:val="28"/>
          <w:szCs w:val="28"/>
        </w:rPr>
        <w:t>-3</w:t>
      </w:r>
      <w:r w:rsidR="00822B13" w:rsidRPr="003C2C96">
        <w:rPr>
          <w:rFonts w:ascii="Times New Roman" w:hAnsi="Times New Roman" w:hint="eastAsia"/>
          <w:sz w:val="28"/>
          <w:szCs w:val="28"/>
        </w:rPr>
        <w:t>）</w:t>
      </w:r>
    </w:p>
    <w:p w14:paraId="258867B9" w14:textId="77777777" w:rsidR="00822B13" w:rsidRPr="003C2C96" w:rsidRDefault="00A53E2A" w:rsidP="00822B13">
      <w:pPr>
        <w:pStyle w:val="27"/>
        <w:ind w:firstLineChars="0" w:firstLine="0"/>
        <w:jc w:val="center"/>
        <w:rPr>
          <w:rFonts w:ascii="Times New Roman" w:hAnsi="Times New Roman"/>
          <w:sz w:val="28"/>
          <w:szCs w:val="28"/>
        </w:rPr>
      </w:pPr>
      <m:oMathPara>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Rmin</m:t>
              </m:r>
            </m:sub>
            <m:sup>
              <m:r>
                <w:rPr>
                  <w:rFonts w:ascii="Cambria Math" w:hAnsi="Cambria Math"/>
                  <w:sz w:val="28"/>
                  <w:szCs w:val="36"/>
                </w:rPr>
                <m:t>c</m:t>
              </m:r>
            </m:sup>
          </m:sSubSup>
          <m:r>
            <m:rPr>
              <m:sty m:val="p"/>
            </m:rPr>
            <w:rPr>
              <w:rFonts w:ascii="Cambria Math" w:hAnsi="Cambria Math" w:hint="eastAsia"/>
              <w:sz w:val="28"/>
              <w:szCs w:val="36"/>
            </w:rPr>
            <m:t>≥</m:t>
          </m:r>
          <m:r>
            <m:rPr>
              <m:sty m:val="p"/>
            </m:rPr>
            <w:rPr>
              <w:rFonts w:ascii="Cambria Math" w:hAnsi="Cambria Math"/>
              <w:sz w:val="28"/>
              <w:szCs w:val="36"/>
            </w:rPr>
            <m:t>1.25</m:t>
          </m:r>
          <m:sSub>
            <m:sSubPr>
              <m:ctrlPr>
                <w:rPr>
                  <w:rFonts w:ascii="Cambria Math" w:hAnsi="Cambria Math"/>
                  <w:sz w:val="28"/>
                  <w:szCs w:val="36"/>
                </w:rPr>
              </m:ctrlPr>
            </m:sSubPr>
            <m:e>
              <m:r>
                <w:rPr>
                  <w:rFonts w:ascii="Cambria Math" w:hAnsi="Cambria Math"/>
                  <w:sz w:val="28"/>
                  <w:szCs w:val="36"/>
                </w:rPr>
                <m:t>f</m:t>
              </m:r>
            </m:e>
            <m:sub>
              <m:r>
                <w:rPr>
                  <w:rFonts w:ascii="Cambria Math" w:hAnsi="Cambria Math"/>
                  <w:sz w:val="28"/>
                  <w:szCs w:val="36"/>
                </w:rPr>
                <m:t>y</m:t>
              </m:r>
            </m:sub>
          </m:sSub>
          <m:sSub>
            <m:sSubPr>
              <m:ctrlPr>
                <w:rPr>
                  <w:rFonts w:ascii="Cambria Math" w:hAnsi="Cambria Math"/>
                  <w:sz w:val="28"/>
                  <w:szCs w:val="36"/>
                </w:rPr>
              </m:ctrlPr>
            </m:sSubPr>
            <m:e>
              <m:r>
                <w:rPr>
                  <w:rFonts w:ascii="Cambria Math" w:hAnsi="Cambria Math"/>
                  <w:sz w:val="28"/>
                  <w:szCs w:val="36"/>
                </w:rPr>
                <m:t>A</m:t>
              </m:r>
            </m:e>
            <m:sub>
              <m:r>
                <w:rPr>
                  <w:rFonts w:ascii="Cambria Math" w:hAnsi="Cambria Math"/>
                  <w:sz w:val="28"/>
                  <w:szCs w:val="36"/>
                </w:rPr>
                <m:t>s</m:t>
              </m:r>
            </m:sub>
          </m:sSub>
        </m:oMath>
      </m:oMathPara>
    </w:p>
    <w:p w14:paraId="7CFFEC49" w14:textId="77777777" w:rsidR="00822B13" w:rsidRPr="003C2C96" w:rsidRDefault="00822B13" w:rsidP="00822B13">
      <w:pPr>
        <w:pStyle w:val="27"/>
        <w:ind w:firstLineChars="150" w:firstLine="420"/>
        <w:rPr>
          <w:rFonts w:ascii="Times New Roman" w:hAnsi="Times New Roman"/>
          <w:sz w:val="28"/>
          <w:szCs w:val="28"/>
        </w:rPr>
      </w:pPr>
      <w:bookmarkStart w:id="125" w:name="_Toc16113596"/>
      <w:bookmarkStart w:id="126" w:name="_Toc16171455"/>
      <w:r w:rsidRPr="003C2C96">
        <w:rPr>
          <w:rFonts w:ascii="Times New Roman" w:hAnsi="Times New Roman" w:hint="eastAsia"/>
          <w:sz w:val="28"/>
          <w:szCs w:val="28"/>
        </w:rPr>
        <w:t>式中：</w:t>
      </w: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m:t>
            </m:r>
          </m:sub>
          <m:sup>
            <m:r>
              <w:rPr>
                <w:rFonts w:ascii="Cambria Math" w:hAnsi="Cambria Math"/>
                <w:sz w:val="28"/>
                <w:szCs w:val="36"/>
              </w:rPr>
              <m:t>c</m:t>
            </m:r>
          </m:sup>
        </m:sSubSup>
      </m:oMath>
      <w:r w:rsidRPr="003C2C96">
        <w:rPr>
          <w:rFonts w:ascii="Times New Roman" w:hAnsi="Times New Roman"/>
          <w:sz w:val="28"/>
          <w:szCs w:val="28"/>
        </w:rPr>
        <w:t>——</w:t>
      </w:r>
      <w:r w:rsidRPr="003C2C96">
        <w:rPr>
          <w:rFonts w:ascii="Times New Roman" w:hAnsi="Times New Roman" w:hint="eastAsia"/>
          <w:sz w:val="28"/>
          <w:szCs w:val="28"/>
        </w:rPr>
        <w:t>受检验锚固件极限抗拔力实测平均值（</w:t>
      </w:r>
      <w:r w:rsidRPr="003C2C96">
        <w:rPr>
          <w:rFonts w:ascii="Times New Roman" w:hAnsi="Times New Roman"/>
          <w:sz w:val="28"/>
          <w:szCs w:val="28"/>
        </w:rPr>
        <w:t>N</w:t>
      </w:r>
      <w:r w:rsidRPr="003C2C96">
        <w:rPr>
          <w:rFonts w:ascii="Times New Roman" w:hAnsi="Times New Roman" w:hint="eastAsia"/>
          <w:sz w:val="28"/>
          <w:szCs w:val="28"/>
        </w:rPr>
        <w:t>）；</w:t>
      </w:r>
      <w:bookmarkEnd w:id="125"/>
      <w:bookmarkEnd w:id="126"/>
    </w:p>
    <w:bookmarkStart w:id="127" w:name="_Toc16113597"/>
    <w:bookmarkStart w:id="128" w:name="_Toc16171456"/>
    <w:p w14:paraId="0118A2B0" w14:textId="77777777" w:rsidR="00822B13" w:rsidRPr="003C2C96" w:rsidRDefault="00A53E2A" w:rsidP="00822B13">
      <w:pPr>
        <w:pStyle w:val="27"/>
        <w:ind w:firstLineChars="150" w:firstLine="420"/>
        <w:rPr>
          <w:rFonts w:ascii="Times New Roman" w:hAnsi="Times New Roman"/>
          <w:sz w:val="28"/>
          <w:szCs w:val="28"/>
        </w:rPr>
      </w:pPr>
      <m:oMath>
        <m:sSubSup>
          <m:sSubSupPr>
            <m:ctrlPr>
              <w:rPr>
                <w:rFonts w:ascii="Cambria Math" w:hAnsi="Cambria Math"/>
                <w:sz w:val="28"/>
                <w:szCs w:val="36"/>
              </w:rPr>
            </m:ctrlPr>
          </m:sSubSupPr>
          <m:e>
            <m:r>
              <w:rPr>
                <w:rFonts w:ascii="Cambria Math" w:hAnsi="Cambria Math"/>
                <w:sz w:val="28"/>
                <w:szCs w:val="36"/>
              </w:rPr>
              <m:t>N</m:t>
            </m:r>
          </m:e>
          <m:sub>
            <m:r>
              <w:rPr>
                <w:rFonts w:ascii="Cambria Math" w:hAnsi="Cambria Math"/>
                <w:sz w:val="28"/>
                <w:szCs w:val="36"/>
              </w:rPr>
              <m:t>Rmin</m:t>
            </m:r>
          </m:sub>
          <m:sup>
            <m:r>
              <w:rPr>
                <w:rFonts w:ascii="Cambria Math" w:hAnsi="Cambria Math"/>
                <w:sz w:val="28"/>
                <w:szCs w:val="36"/>
              </w:rPr>
              <m:t>c</m:t>
            </m:r>
          </m:sup>
        </m:sSubSup>
      </m:oMath>
      <w:r w:rsidR="00822B13" w:rsidRPr="003C2C96">
        <w:rPr>
          <w:rFonts w:ascii="Times New Roman" w:hAnsi="Times New Roman"/>
          <w:sz w:val="28"/>
          <w:szCs w:val="28"/>
        </w:rPr>
        <w:t>——</w:t>
      </w:r>
      <w:r w:rsidR="00822B13" w:rsidRPr="003C2C96">
        <w:rPr>
          <w:rFonts w:ascii="Times New Roman" w:hAnsi="Times New Roman" w:hint="eastAsia"/>
          <w:sz w:val="28"/>
          <w:szCs w:val="28"/>
        </w:rPr>
        <w:t>受检验锚固件极限抗拔力实测最小值（</w:t>
      </w:r>
      <w:r w:rsidR="00822B13" w:rsidRPr="003C2C96">
        <w:rPr>
          <w:rFonts w:ascii="Times New Roman" w:hAnsi="Times New Roman"/>
          <w:sz w:val="28"/>
          <w:szCs w:val="28"/>
        </w:rPr>
        <w:t>N</w:t>
      </w:r>
      <w:r w:rsidR="00822B13" w:rsidRPr="003C2C96">
        <w:rPr>
          <w:rFonts w:ascii="Times New Roman" w:hAnsi="Times New Roman" w:hint="eastAsia"/>
          <w:sz w:val="28"/>
          <w:szCs w:val="28"/>
        </w:rPr>
        <w:t>）；</w:t>
      </w:r>
      <w:bookmarkEnd w:id="127"/>
      <w:bookmarkEnd w:id="128"/>
    </w:p>
    <w:bookmarkStart w:id="129" w:name="_Toc16171457"/>
    <w:bookmarkStart w:id="130" w:name="_Toc16113598"/>
    <w:p w14:paraId="2925D849" w14:textId="77777777" w:rsidR="00822B13" w:rsidRPr="003C2C96" w:rsidRDefault="00A53E2A" w:rsidP="00822B13">
      <w:pPr>
        <w:pStyle w:val="27"/>
        <w:ind w:firstLineChars="150" w:firstLine="420"/>
        <w:rPr>
          <w:rFonts w:ascii="Times New Roman" w:hAnsi="Times New Roman"/>
          <w:sz w:val="28"/>
          <w:szCs w:val="28"/>
        </w:rPr>
      </w:pPr>
      <m:oMath>
        <m:sSub>
          <m:sSubPr>
            <m:ctrlPr>
              <w:rPr>
                <w:rFonts w:ascii="Cambria Math" w:hAnsi="Cambria Math"/>
                <w:sz w:val="28"/>
                <w:szCs w:val="36"/>
              </w:rPr>
            </m:ctrlPr>
          </m:sSubPr>
          <m:e>
            <m:r>
              <w:rPr>
                <w:rFonts w:ascii="Cambria Math" w:hAnsi="Cambria Math"/>
                <w:sz w:val="28"/>
                <w:szCs w:val="36"/>
              </w:rPr>
              <m:t>f</m:t>
            </m:r>
          </m:e>
          <m:sub>
            <m:r>
              <w:rPr>
                <w:rFonts w:ascii="Cambria Math" w:hAnsi="Cambria Math"/>
                <w:sz w:val="28"/>
                <w:szCs w:val="36"/>
              </w:rPr>
              <m:t>y</m:t>
            </m:r>
          </m:sub>
        </m:sSub>
      </m:oMath>
      <w:r w:rsidR="00822B13" w:rsidRPr="003C2C96">
        <w:rPr>
          <w:rFonts w:ascii="Times New Roman" w:hAnsi="Times New Roman"/>
          <w:sz w:val="28"/>
          <w:szCs w:val="28"/>
        </w:rPr>
        <w:t>——</w:t>
      </w:r>
      <w:r w:rsidR="00822B13" w:rsidRPr="003C2C96">
        <w:rPr>
          <w:rFonts w:ascii="Times New Roman" w:hAnsi="Times New Roman" w:hint="eastAsia"/>
          <w:sz w:val="28"/>
          <w:szCs w:val="28"/>
        </w:rPr>
        <w:t>植筋用钢筋的抗拉强度设计值（</w:t>
      </w:r>
      <w:r w:rsidR="00822B13" w:rsidRPr="003C2C96">
        <w:rPr>
          <w:rFonts w:ascii="Times New Roman" w:hAnsi="Times New Roman"/>
          <w:sz w:val="28"/>
          <w:szCs w:val="28"/>
        </w:rPr>
        <w:t>N/mm²</w:t>
      </w:r>
      <w:r w:rsidR="00822B13" w:rsidRPr="003C2C96">
        <w:rPr>
          <w:rFonts w:ascii="Times New Roman" w:hAnsi="Times New Roman" w:hint="eastAsia"/>
          <w:sz w:val="28"/>
          <w:szCs w:val="28"/>
        </w:rPr>
        <w:t>）；</w:t>
      </w:r>
      <w:bookmarkEnd w:id="129"/>
      <w:bookmarkEnd w:id="130"/>
    </w:p>
    <w:bookmarkStart w:id="131" w:name="_Toc16171458"/>
    <w:bookmarkStart w:id="132" w:name="_Toc16113599"/>
    <w:p w14:paraId="2BE731A7" w14:textId="77777777" w:rsidR="00822B13" w:rsidRPr="003C2C96" w:rsidRDefault="00A53E2A" w:rsidP="00822B13">
      <w:pPr>
        <w:pStyle w:val="27"/>
        <w:ind w:firstLineChars="150" w:firstLine="420"/>
        <w:rPr>
          <w:rFonts w:ascii="Times New Roman" w:hAnsi="Times New Roman"/>
          <w:sz w:val="28"/>
          <w:szCs w:val="28"/>
        </w:rPr>
      </w:pPr>
      <m:oMath>
        <m:sSub>
          <m:sSubPr>
            <m:ctrlPr>
              <w:rPr>
                <w:rFonts w:ascii="Cambria Math" w:hAnsi="Cambria Math"/>
                <w:sz w:val="28"/>
                <w:szCs w:val="36"/>
              </w:rPr>
            </m:ctrlPr>
          </m:sSubPr>
          <m:e>
            <m:r>
              <w:rPr>
                <w:rFonts w:ascii="Cambria Math" w:hAnsi="Cambria Math"/>
                <w:sz w:val="28"/>
                <w:szCs w:val="36"/>
              </w:rPr>
              <m:t>A</m:t>
            </m:r>
          </m:e>
          <m:sub>
            <m:r>
              <w:rPr>
                <w:rFonts w:ascii="Cambria Math" w:hAnsi="Cambria Math"/>
                <w:sz w:val="28"/>
                <w:szCs w:val="36"/>
              </w:rPr>
              <m:t>s</m:t>
            </m:r>
          </m:sub>
        </m:sSub>
      </m:oMath>
      <w:r w:rsidR="00822B13" w:rsidRPr="003C2C96">
        <w:rPr>
          <w:rFonts w:ascii="Times New Roman" w:hAnsi="Times New Roman"/>
          <w:sz w:val="28"/>
          <w:szCs w:val="28"/>
        </w:rPr>
        <w:t>——</w:t>
      </w:r>
      <w:r w:rsidR="00822B13" w:rsidRPr="003C2C96">
        <w:rPr>
          <w:rFonts w:ascii="Times New Roman" w:hAnsi="Times New Roman" w:hint="eastAsia"/>
          <w:sz w:val="28"/>
          <w:szCs w:val="28"/>
        </w:rPr>
        <w:t>钢筋截面面积（</w:t>
      </w:r>
      <w:r w:rsidR="00822B13" w:rsidRPr="003C2C96">
        <w:rPr>
          <w:rFonts w:ascii="Times New Roman" w:hAnsi="Times New Roman"/>
          <w:sz w:val="28"/>
          <w:szCs w:val="28"/>
        </w:rPr>
        <w:t>mm²</w:t>
      </w:r>
      <w:r w:rsidR="00822B13" w:rsidRPr="003C2C96">
        <w:rPr>
          <w:rFonts w:ascii="Times New Roman" w:hAnsi="Times New Roman" w:hint="eastAsia"/>
          <w:sz w:val="28"/>
          <w:szCs w:val="28"/>
        </w:rPr>
        <w:t>）。</w:t>
      </w:r>
      <w:bookmarkEnd w:id="131"/>
      <w:bookmarkEnd w:id="132"/>
    </w:p>
    <w:p w14:paraId="0C9CBF9B" w14:textId="1A59C5F8" w:rsidR="00A11751" w:rsidRPr="003C2C96" w:rsidRDefault="00822B13" w:rsidP="00C925D9">
      <w:pPr>
        <w:pStyle w:val="23"/>
        <w:spacing w:after="0" w:line="360" w:lineRule="auto"/>
        <w:rPr>
          <w:sz w:val="28"/>
          <w:szCs w:val="36"/>
        </w:rPr>
      </w:pPr>
      <w:bookmarkStart w:id="133" w:name="_Toc16113600"/>
      <w:bookmarkStart w:id="134" w:name="_Toc16171459"/>
      <w:r w:rsidRPr="003C2C96">
        <w:rPr>
          <w:b/>
          <w:bCs/>
          <w:kern w:val="0"/>
          <w:sz w:val="28"/>
          <w:szCs w:val="28"/>
          <w:lang w:val="zh-CN"/>
        </w:rPr>
        <w:t>7</w:t>
      </w:r>
      <w:r w:rsidRPr="003C2C96">
        <w:rPr>
          <w:rFonts w:hint="eastAsia"/>
          <w:kern w:val="0"/>
          <w:sz w:val="28"/>
          <w:szCs w:val="28"/>
          <w:lang w:val="zh-CN"/>
        </w:rPr>
        <w:t>当检测结果不满足以上第</w:t>
      </w:r>
      <w:r w:rsidRPr="003C2C96">
        <w:rPr>
          <w:kern w:val="0"/>
          <w:sz w:val="28"/>
          <w:szCs w:val="28"/>
          <w:lang w:val="zh-CN"/>
        </w:rPr>
        <w:t>5.2.5</w:t>
      </w:r>
      <w:r w:rsidRPr="003C2C96">
        <w:rPr>
          <w:rFonts w:hint="eastAsia"/>
          <w:kern w:val="0"/>
          <w:sz w:val="28"/>
          <w:szCs w:val="28"/>
          <w:lang w:val="zh-CN"/>
        </w:rPr>
        <w:t>条中</w:t>
      </w:r>
      <w:r w:rsidRPr="003C2C96">
        <w:rPr>
          <w:kern w:val="0"/>
          <w:sz w:val="28"/>
          <w:szCs w:val="28"/>
          <w:lang w:val="zh-CN"/>
        </w:rPr>
        <w:t>5</w:t>
      </w:r>
      <w:r w:rsidRPr="003C2C96">
        <w:rPr>
          <w:rFonts w:hint="eastAsia"/>
          <w:kern w:val="0"/>
          <w:sz w:val="28"/>
          <w:szCs w:val="28"/>
          <w:lang w:val="zh-CN"/>
        </w:rPr>
        <w:t>、</w:t>
      </w:r>
      <w:r w:rsidRPr="003C2C96">
        <w:rPr>
          <w:kern w:val="0"/>
          <w:sz w:val="28"/>
          <w:szCs w:val="28"/>
          <w:lang w:val="zh-CN"/>
        </w:rPr>
        <w:t>6</w:t>
      </w:r>
      <w:r w:rsidRPr="003C2C96">
        <w:rPr>
          <w:rFonts w:hint="eastAsia"/>
          <w:kern w:val="0"/>
          <w:sz w:val="28"/>
          <w:szCs w:val="28"/>
          <w:lang w:val="zh-CN"/>
        </w:rPr>
        <w:t>的规定时，应判定该检测批后锚固连接不合格，并应会同有关部门根据检验结果，研究采取专门措施处理。</w:t>
      </w:r>
      <w:bookmarkEnd w:id="133"/>
      <w:bookmarkEnd w:id="134"/>
    </w:p>
    <w:p w14:paraId="01B17E42" w14:textId="40B1381B" w:rsidR="00A11751" w:rsidRPr="003C2C96" w:rsidRDefault="00A11751" w:rsidP="00C925D9">
      <w:pPr>
        <w:pStyle w:val="23"/>
        <w:spacing w:after="0" w:line="360" w:lineRule="auto"/>
        <w:outlineLvl w:val="2"/>
        <w:rPr>
          <w:kern w:val="0"/>
          <w:sz w:val="28"/>
          <w:szCs w:val="28"/>
          <w:lang w:val="zh-CN"/>
        </w:rPr>
      </w:pPr>
      <w:bookmarkStart w:id="135" w:name="_Toc56438780"/>
      <w:bookmarkStart w:id="136" w:name="_Toc81578082"/>
      <w:r w:rsidRPr="003C2C96">
        <w:rPr>
          <w:b/>
          <w:bCs/>
          <w:kern w:val="0"/>
          <w:sz w:val="28"/>
          <w:szCs w:val="28"/>
          <w:lang w:val="zh-CN"/>
        </w:rPr>
        <w:t>5.2.</w:t>
      </w:r>
      <w:r w:rsidR="00184376" w:rsidRPr="003C2C96">
        <w:rPr>
          <w:rFonts w:hint="eastAsia"/>
          <w:b/>
          <w:bCs/>
          <w:kern w:val="0"/>
          <w:sz w:val="28"/>
          <w:szCs w:val="28"/>
          <w:lang w:val="zh-CN"/>
        </w:rPr>
        <w:t>8</w:t>
      </w:r>
      <w:r w:rsidRPr="003C2C96">
        <w:rPr>
          <w:rFonts w:hint="eastAsia"/>
          <w:kern w:val="0"/>
          <w:sz w:val="28"/>
          <w:szCs w:val="28"/>
          <w:lang w:val="zh-CN"/>
        </w:rPr>
        <w:t>暗挖工程混凝土衬砌厚度检测</w:t>
      </w:r>
      <w:bookmarkEnd w:id="135"/>
      <w:bookmarkEnd w:id="136"/>
    </w:p>
    <w:p w14:paraId="5F427AEB" w14:textId="77777777" w:rsidR="00822B13" w:rsidRPr="003C2C96" w:rsidRDefault="00822B13" w:rsidP="00C925D9">
      <w:pPr>
        <w:pStyle w:val="23"/>
        <w:numPr>
          <w:ilvl w:val="0"/>
          <w:numId w:val="42"/>
        </w:numPr>
        <w:spacing w:after="0" w:line="360" w:lineRule="auto"/>
        <w:ind w:left="0" w:firstLine="420"/>
        <w:rPr>
          <w:kern w:val="0"/>
          <w:sz w:val="28"/>
          <w:szCs w:val="28"/>
          <w:lang w:val="zh-CN"/>
        </w:rPr>
      </w:pPr>
      <w:r w:rsidRPr="003C2C96">
        <w:rPr>
          <w:rFonts w:hint="eastAsia"/>
          <w:kern w:val="0"/>
          <w:sz w:val="28"/>
          <w:szCs w:val="28"/>
          <w:lang w:val="zh-CN"/>
        </w:rPr>
        <w:t>暗挖工程混凝土衬砌厚度检测抽检频率应符合下列规定：</w:t>
      </w:r>
    </w:p>
    <w:p w14:paraId="327BE5E4" w14:textId="2AA40F87"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1</w:t>
      </w:r>
      <w:r w:rsidRPr="003C2C96">
        <w:rPr>
          <w:rFonts w:hint="eastAsia"/>
          <w:kern w:val="0"/>
          <w:sz w:val="28"/>
          <w:szCs w:val="28"/>
          <w:lang w:val="zh-CN"/>
        </w:rPr>
        <w:t>）区间结构沿隧道方向每</w:t>
      </w:r>
      <w:r w:rsidRPr="003C2C96">
        <w:rPr>
          <w:kern w:val="0"/>
          <w:sz w:val="28"/>
          <w:szCs w:val="28"/>
          <w:lang w:val="zh-CN"/>
        </w:rPr>
        <w:t>20m</w:t>
      </w:r>
      <w:r w:rsidRPr="003C2C96">
        <w:rPr>
          <w:rFonts w:hint="eastAsia"/>
          <w:kern w:val="0"/>
          <w:sz w:val="28"/>
          <w:szCs w:val="28"/>
          <w:lang w:val="zh-CN"/>
        </w:rPr>
        <w:t>为一个检查断面，每个断面检查</w:t>
      </w:r>
      <w:r w:rsidRPr="003C2C96">
        <w:rPr>
          <w:kern w:val="0"/>
          <w:sz w:val="28"/>
          <w:szCs w:val="28"/>
          <w:lang w:val="zh-CN"/>
        </w:rPr>
        <w:t>5</w:t>
      </w:r>
      <w:r w:rsidRPr="003C2C96">
        <w:rPr>
          <w:rFonts w:hint="eastAsia"/>
          <w:kern w:val="0"/>
          <w:sz w:val="28"/>
          <w:szCs w:val="28"/>
          <w:lang w:val="zh-CN"/>
        </w:rPr>
        <w:t>个点，分别位于拱顶、左右拱腰及左右边墙部位；当隧道跨度或高度大于</w:t>
      </w:r>
      <w:r w:rsidRPr="003C2C96">
        <w:rPr>
          <w:kern w:val="0"/>
          <w:sz w:val="28"/>
          <w:szCs w:val="28"/>
          <w:lang w:val="zh-CN"/>
        </w:rPr>
        <w:t>8m</w:t>
      </w:r>
      <w:r w:rsidRPr="003C2C96">
        <w:rPr>
          <w:rFonts w:hint="eastAsia"/>
          <w:kern w:val="0"/>
          <w:sz w:val="28"/>
          <w:szCs w:val="28"/>
          <w:lang w:val="zh-CN"/>
        </w:rPr>
        <w:t>时，应在隧道拱顶部位增加不少于</w:t>
      </w:r>
      <w:r w:rsidRPr="003C2C96">
        <w:rPr>
          <w:kern w:val="0"/>
          <w:sz w:val="28"/>
          <w:szCs w:val="28"/>
          <w:lang w:val="zh-CN"/>
        </w:rPr>
        <w:t>2</w:t>
      </w:r>
      <w:r w:rsidRPr="003C2C96">
        <w:rPr>
          <w:rFonts w:hint="eastAsia"/>
          <w:kern w:val="0"/>
          <w:sz w:val="28"/>
          <w:szCs w:val="28"/>
          <w:lang w:val="zh-CN"/>
        </w:rPr>
        <w:t>个检查点；</w:t>
      </w:r>
    </w:p>
    <w:p w14:paraId="562F2AA7" w14:textId="50F02D4D" w:rsidR="00822B13" w:rsidRPr="003C2C96" w:rsidRDefault="00822B13" w:rsidP="00C925D9">
      <w:pPr>
        <w:pStyle w:val="23"/>
        <w:spacing w:after="0" w:line="360" w:lineRule="auto"/>
        <w:ind w:left="420"/>
        <w:rPr>
          <w:kern w:val="0"/>
          <w:sz w:val="28"/>
          <w:szCs w:val="28"/>
          <w:lang w:val="zh-CN"/>
        </w:rPr>
      </w:pPr>
      <w:r w:rsidRPr="003C2C96">
        <w:rPr>
          <w:kern w:val="0"/>
          <w:sz w:val="28"/>
          <w:szCs w:val="28"/>
          <w:lang w:val="zh-CN"/>
        </w:rPr>
        <w:t>2</w:t>
      </w:r>
      <w:r w:rsidRPr="003C2C96">
        <w:rPr>
          <w:rFonts w:hint="eastAsia"/>
          <w:kern w:val="0"/>
          <w:sz w:val="28"/>
          <w:szCs w:val="28"/>
          <w:lang w:val="zh-CN"/>
        </w:rPr>
        <w:t>）暗挖车站结构沿纵向每</w:t>
      </w:r>
      <w:r w:rsidRPr="003C2C96">
        <w:rPr>
          <w:kern w:val="0"/>
          <w:sz w:val="28"/>
          <w:szCs w:val="28"/>
          <w:lang w:val="zh-CN"/>
        </w:rPr>
        <w:t>10m</w:t>
      </w:r>
      <w:r w:rsidRPr="003C2C96">
        <w:rPr>
          <w:rFonts w:hint="eastAsia"/>
          <w:kern w:val="0"/>
          <w:sz w:val="28"/>
          <w:szCs w:val="28"/>
          <w:lang w:val="zh-CN"/>
        </w:rPr>
        <w:t>为一个检查断面，当采用全断面开挖时，应分别在每个拱顶、左右拱腰、站厅左右边墙及站台左右边墙布置</w:t>
      </w:r>
      <w:r w:rsidRPr="003C2C96">
        <w:rPr>
          <w:kern w:val="0"/>
          <w:sz w:val="28"/>
          <w:szCs w:val="28"/>
          <w:lang w:val="zh-CN"/>
        </w:rPr>
        <w:t>1</w:t>
      </w:r>
      <w:r w:rsidRPr="003C2C96">
        <w:rPr>
          <w:rFonts w:hint="eastAsia"/>
          <w:kern w:val="0"/>
          <w:sz w:val="28"/>
          <w:szCs w:val="28"/>
          <w:lang w:val="zh-CN"/>
        </w:rPr>
        <w:t>个测点；</w:t>
      </w:r>
    </w:p>
    <w:p w14:paraId="6A8425CD" w14:textId="57725096" w:rsidR="00822B13" w:rsidRPr="003C2C96" w:rsidRDefault="00822B13" w:rsidP="00C925D9">
      <w:pPr>
        <w:pStyle w:val="23"/>
        <w:spacing w:after="0" w:line="360" w:lineRule="auto"/>
        <w:ind w:left="420"/>
        <w:rPr>
          <w:kern w:val="0"/>
          <w:sz w:val="28"/>
          <w:szCs w:val="28"/>
          <w:lang w:val="zh-CN"/>
        </w:rPr>
      </w:pPr>
      <w:bookmarkStart w:id="137" w:name="_Hlk65487211"/>
      <w:r w:rsidRPr="003C2C96">
        <w:rPr>
          <w:kern w:val="0"/>
          <w:sz w:val="28"/>
          <w:szCs w:val="28"/>
          <w:lang w:val="zh-CN"/>
        </w:rPr>
        <w:t>3</w:t>
      </w:r>
      <w:r w:rsidRPr="003C2C96">
        <w:rPr>
          <w:rFonts w:hint="eastAsia"/>
          <w:kern w:val="0"/>
          <w:sz w:val="28"/>
          <w:szCs w:val="28"/>
          <w:lang w:val="zh-CN"/>
        </w:rPr>
        <w:t>）作为永久结构的施工小导洞沿隧道纵向每</w:t>
      </w:r>
      <w:r w:rsidRPr="003C2C96">
        <w:rPr>
          <w:kern w:val="0"/>
          <w:sz w:val="28"/>
          <w:szCs w:val="28"/>
          <w:lang w:val="zh-CN"/>
        </w:rPr>
        <w:t>10m</w:t>
      </w:r>
      <w:r w:rsidRPr="003C2C96">
        <w:rPr>
          <w:rFonts w:hint="eastAsia"/>
          <w:kern w:val="0"/>
          <w:sz w:val="28"/>
          <w:szCs w:val="28"/>
          <w:lang w:val="zh-CN"/>
        </w:rPr>
        <w:t>布设一个检查断面，每个断面检查</w:t>
      </w:r>
      <w:r w:rsidRPr="003C2C96">
        <w:rPr>
          <w:kern w:val="0"/>
          <w:sz w:val="28"/>
          <w:szCs w:val="28"/>
          <w:lang w:val="zh-CN"/>
        </w:rPr>
        <w:t>5</w:t>
      </w:r>
      <w:r w:rsidRPr="003C2C96">
        <w:rPr>
          <w:rFonts w:hint="eastAsia"/>
          <w:kern w:val="0"/>
          <w:sz w:val="28"/>
          <w:szCs w:val="28"/>
          <w:lang w:val="zh-CN"/>
        </w:rPr>
        <w:t>个点，检查点应分别位于小导洞的拱顶、拱腰及边墙部位，宜靠近永久结构的拱顶、拱腰及边墙部位选取；</w:t>
      </w:r>
    </w:p>
    <w:p w14:paraId="6AAB2135" w14:textId="013156E7" w:rsidR="00822B13" w:rsidRPr="003C2C96" w:rsidRDefault="00822B13">
      <w:pPr>
        <w:pStyle w:val="23"/>
        <w:spacing w:after="0" w:line="360" w:lineRule="auto"/>
        <w:ind w:left="420"/>
        <w:rPr>
          <w:kern w:val="0"/>
          <w:sz w:val="28"/>
          <w:szCs w:val="28"/>
          <w:lang w:val="zh-CN"/>
        </w:rPr>
      </w:pPr>
      <w:r w:rsidRPr="003C2C96">
        <w:rPr>
          <w:kern w:val="0"/>
          <w:sz w:val="28"/>
          <w:szCs w:val="28"/>
          <w:lang w:val="zh-CN"/>
        </w:rPr>
        <w:t>4</w:t>
      </w:r>
      <w:r w:rsidRPr="003C2C96">
        <w:rPr>
          <w:rFonts w:hint="eastAsia"/>
          <w:kern w:val="0"/>
          <w:sz w:val="28"/>
          <w:szCs w:val="28"/>
          <w:lang w:val="zh-CN"/>
        </w:rPr>
        <w:t>）横通道沿隧道方向每</w:t>
      </w:r>
      <w:r w:rsidRPr="003C2C96">
        <w:rPr>
          <w:kern w:val="0"/>
          <w:sz w:val="28"/>
          <w:szCs w:val="28"/>
          <w:lang w:val="zh-CN"/>
        </w:rPr>
        <w:t>10m</w:t>
      </w:r>
      <w:r w:rsidRPr="003C2C96">
        <w:rPr>
          <w:rFonts w:hint="eastAsia"/>
          <w:kern w:val="0"/>
          <w:sz w:val="28"/>
          <w:szCs w:val="28"/>
          <w:lang w:val="zh-CN"/>
        </w:rPr>
        <w:t>检查一个断面，每个断面检查</w:t>
      </w:r>
      <w:r w:rsidRPr="003C2C96">
        <w:rPr>
          <w:kern w:val="0"/>
          <w:sz w:val="28"/>
          <w:szCs w:val="28"/>
          <w:lang w:val="zh-CN"/>
        </w:rPr>
        <w:t>5</w:t>
      </w:r>
      <w:r w:rsidRPr="003C2C96">
        <w:rPr>
          <w:rFonts w:hint="eastAsia"/>
          <w:kern w:val="0"/>
          <w:sz w:val="28"/>
          <w:szCs w:val="28"/>
          <w:lang w:val="zh-CN"/>
        </w:rPr>
        <w:t>个点，分别位于横通道的拱顶、左右拱腰及左右边墙位置，若横通道分为多层，则应在每层左右边墙部位布设测点。</w:t>
      </w:r>
    </w:p>
    <w:bookmarkEnd w:id="137"/>
    <w:p w14:paraId="4225D222" w14:textId="00814A6B" w:rsidR="00822B13" w:rsidRPr="003C2C96" w:rsidRDefault="00822B13" w:rsidP="00C925D9">
      <w:pPr>
        <w:pStyle w:val="23"/>
        <w:numPr>
          <w:ilvl w:val="0"/>
          <w:numId w:val="42"/>
        </w:numPr>
        <w:spacing w:after="0" w:line="360" w:lineRule="auto"/>
        <w:ind w:left="0" w:firstLine="420"/>
        <w:rPr>
          <w:sz w:val="28"/>
          <w:szCs w:val="28"/>
        </w:rPr>
      </w:pPr>
      <w:r w:rsidRPr="003C2C96">
        <w:rPr>
          <w:rFonts w:hint="eastAsia"/>
          <w:sz w:val="28"/>
          <w:szCs w:val="28"/>
        </w:rPr>
        <w:t>暗挖工程混凝土衬砌厚度单次检测全部检测点的厚度平均值不应小于设计厚度值，每个断面</w:t>
      </w:r>
      <w:r w:rsidRPr="003C2C96">
        <w:rPr>
          <w:sz w:val="28"/>
          <w:szCs w:val="28"/>
        </w:rPr>
        <w:t>80%</w:t>
      </w:r>
      <w:r w:rsidRPr="003C2C96">
        <w:rPr>
          <w:rFonts w:hint="eastAsia"/>
          <w:sz w:val="28"/>
          <w:szCs w:val="28"/>
        </w:rPr>
        <w:t>以上检查点的实测厚度应不小于设计厚</w:t>
      </w:r>
      <w:r w:rsidRPr="003C2C96">
        <w:rPr>
          <w:rFonts w:hint="eastAsia"/>
          <w:sz w:val="28"/>
          <w:szCs w:val="28"/>
        </w:rPr>
        <w:lastRenderedPageBreak/>
        <w:t>度，最小值不小于设计厚度的</w:t>
      </w:r>
      <w:r w:rsidRPr="003C2C96">
        <w:rPr>
          <w:sz w:val="28"/>
          <w:szCs w:val="28"/>
        </w:rPr>
        <w:t>80%</w:t>
      </w:r>
      <w:r w:rsidRPr="003C2C96">
        <w:rPr>
          <w:rFonts w:hint="eastAsia"/>
          <w:sz w:val="28"/>
          <w:szCs w:val="28"/>
        </w:rPr>
        <w:t>。</w:t>
      </w:r>
    </w:p>
    <w:p w14:paraId="22ACAEB9" w14:textId="710B1CFB" w:rsidR="00822B13" w:rsidRPr="003C2C96" w:rsidRDefault="00A11751" w:rsidP="00C925D9">
      <w:pPr>
        <w:pStyle w:val="23"/>
        <w:spacing w:after="0" w:line="360" w:lineRule="auto"/>
        <w:outlineLvl w:val="2"/>
        <w:rPr>
          <w:kern w:val="0"/>
          <w:sz w:val="28"/>
          <w:szCs w:val="28"/>
          <w:lang w:val="zh-CN"/>
        </w:rPr>
      </w:pPr>
      <w:bookmarkStart w:id="138" w:name="_Toc56438781"/>
      <w:bookmarkStart w:id="139" w:name="_Toc81578083"/>
      <w:r w:rsidRPr="003C2C96">
        <w:rPr>
          <w:b/>
          <w:bCs/>
          <w:kern w:val="0"/>
          <w:sz w:val="28"/>
          <w:szCs w:val="28"/>
          <w:lang w:val="zh-CN"/>
        </w:rPr>
        <w:t>5.2.</w:t>
      </w:r>
      <w:r w:rsidR="00184376" w:rsidRPr="003C2C96">
        <w:rPr>
          <w:rFonts w:hint="eastAsia"/>
          <w:b/>
          <w:bCs/>
          <w:kern w:val="0"/>
          <w:sz w:val="28"/>
          <w:szCs w:val="28"/>
          <w:lang w:val="zh-CN"/>
        </w:rPr>
        <w:t>9</w:t>
      </w:r>
      <w:r w:rsidRPr="003C2C96">
        <w:rPr>
          <w:rFonts w:hint="eastAsia"/>
          <w:kern w:val="0"/>
          <w:sz w:val="28"/>
          <w:szCs w:val="28"/>
          <w:lang w:val="zh-CN"/>
        </w:rPr>
        <w:t>暗挖工程衬砌内部钢架、钢筋分布检测应符合下列规定：</w:t>
      </w:r>
      <w:bookmarkEnd w:id="138"/>
      <w:r w:rsidR="00822B13" w:rsidRPr="003C2C96">
        <w:rPr>
          <w:rFonts w:hint="eastAsia"/>
          <w:kern w:val="0"/>
          <w:sz w:val="28"/>
          <w:szCs w:val="28"/>
          <w:lang w:val="zh-CN"/>
        </w:rPr>
        <w:t>采用雷达法沿区间、车站、施工小导洞永久结构衬砌、横通道隧道方向检测全部钢架、钢筋拱架分布，每</w:t>
      </w:r>
      <w:r w:rsidR="00822B13" w:rsidRPr="003C2C96">
        <w:rPr>
          <w:kern w:val="0"/>
          <w:sz w:val="28"/>
          <w:szCs w:val="28"/>
          <w:lang w:val="zh-CN"/>
        </w:rPr>
        <w:t>20m</w:t>
      </w:r>
      <w:r w:rsidR="00822B13" w:rsidRPr="003C2C96">
        <w:rPr>
          <w:rFonts w:hint="eastAsia"/>
          <w:kern w:val="0"/>
          <w:sz w:val="28"/>
          <w:szCs w:val="28"/>
          <w:lang w:val="zh-CN"/>
        </w:rPr>
        <w:t>为一检测区段，以拱架间距平均值作为该检测区段的代表值。每</w:t>
      </w:r>
      <w:r w:rsidR="00822B13" w:rsidRPr="003C2C96">
        <w:rPr>
          <w:kern w:val="0"/>
          <w:sz w:val="28"/>
          <w:szCs w:val="28"/>
          <w:lang w:val="zh-CN"/>
        </w:rPr>
        <w:t>1km</w:t>
      </w:r>
      <w:r w:rsidR="00822B13" w:rsidRPr="003C2C96">
        <w:rPr>
          <w:rFonts w:hint="eastAsia"/>
          <w:kern w:val="0"/>
          <w:sz w:val="28"/>
          <w:szCs w:val="28"/>
          <w:lang w:val="zh-CN"/>
        </w:rPr>
        <w:t>隧道作为一个评价单元，代表值的最大值不应大于设计值的</w:t>
      </w:r>
      <w:r w:rsidR="00822B13" w:rsidRPr="003C2C96">
        <w:rPr>
          <w:kern w:val="0"/>
          <w:sz w:val="28"/>
          <w:szCs w:val="28"/>
          <w:lang w:val="zh-CN"/>
        </w:rPr>
        <w:t>105%</w:t>
      </w:r>
      <w:r w:rsidR="00822B13" w:rsidRPr="003C2C96">
        <w:rPr>
          <w:rFonts w:hint="eastAsia"/>
          <w:kern w:val="0"/>
          <w:sz w:val="28"/>
          <w:szCs w:val="28"/>
          <w:lang w:val="zh-CN"/>
        </w:rPr>
        <w:t>，且代表值的平均值不得大于设计值。</w:t>
      </w:r>
      <w:bookmarkEnd w:id="139"/>
    </w:p>
    <w:p w14:paraId="435F7973" w14:textId="2B715037" w:rsidR="009B717A" w:rsidRPr="003C2C96" w:rsidRDefault="009B717A" w:rsidP="00C925D9">
      <w:pPr>
        <w:pStyle w:val="23"/>
        <w:spacing w:after="0" w:line="360" w:lineRule="auto"/>
        <w:outlineLvl w:val="2"/>
        <w:rPr>
          <w:kern w:val="0"/>
          <w:sz w:val="28"/>
          <w:szCs w:val="28"/>
          <w:lang w:val="zh-CN"/>
        </w:rPr>
      </w:pPr>
      <w:bookmarkStart w:id="140" w:name="_Toc56438782"/>
      <w:bookmarkStart w:id="141" w:name="_Toc81578084"/>
      <w:r w:rsidRPr="003C2C96">
        <w:rPr>
          <w:b/>
          <w:bCs/>
          <w:kern w:val="0"/>
          <w:sz w:val="28"/>
          <w:szCs w:val="28"/>
          <w:lang w:val="zh-CN"/>
        </w:rPr>
        <w:t>5.2.</w:t>
      </w:r>
      <w:r w:rsidR="00184376" w:rsidRPr="003C2C96">
        <w:rPr>
          <w:b/>
          <w:bCs/>
          <w:kern w:val="0"/>
          <w:sz w:val="28"/>
          <w:szCs w:val="28"/>
          <w:lang w:val="zh-CN"/>
        </w:rPr>
        <w:t>10</w:t>
      </w:r>
      <w:r w:rsidRPr="003C2C96">
        <w:rPr>
          <w:rFonts w:hint="eastAsia"/>
          <w:kern w:val="0"/>
          <w:sz w:val="28"/>
          <w:szCs w:val="28"/>
          <w:lang w:val="zh-CN"/>
        </w:rPr>
        <w:t>衬砌背后空洞和不密实区检测应符合下列规定：</w:t>
      </w:r>
      <w:bookmarkEnd w:id="140"/>
      <w:bookmarkEnd w:id="141"/>
    </w:p>
    <w:p w14:paraId="50830ADC" w14:textId="07449518" w:rsidR="009B717A" w:rsidRPr="003C2C96" w:rsidRDefault="00822B13" w:rsidP="00004046">
      <w:pPr>
        <w:pStyle w:val="23"/>
        <w:numPr>
          <w:ilvl w:val="0"/>
          <w:numId w:val="44"/>
        </w:numPr>
        <w:spacing w:after="0" w:line="360" w:lineRule="auto"/>
        <w:ind w:left="0" w:firstLineChars="100" w:firstLine="280"/>
        <w:rPr>
          <w:sz w:val="28"/>
          <w:szCs w:val="28"/>
        </w:rPr>
      </w:pPr>
      <w:bookmarkStart w:id="142" w:name="_Toc16113611"/>
      <w:bookmarkStart w:id="143" w:name="_Toc16171470"/>
      <w:r w:rsidRPr="003C2C96">
        <w:rPr>
          <w:rFonts w:hint="eastAsia"/>
          <w:sz w:val="28"/>
          <w:szCs w:val="28"/>
        </w:rPr>
        <w:t>附属结构、作为永久结构的施工小导洞沿隧道纵向布设</w:t>
      </w:r>
      <w:r w:rsidRPr="003C2C96">
        <w:rPr>
          <w:sz w:val="28"/>
          <w:szCs w:val="28"/>
        </w:rPr>
        <w:t>5</w:t>
      </w:r>
      <w:r w:rsidRPr="003C2C96">
        <w:rPr>
          <w:rFonts w:hint="eastAsia"/>
          <w:sz w:val="28"/>
          <w:szCs w:val="28"/>
        </w:rPr>
        <w:t>条测线，应分别位于小导洞的拱顶、拱腰及边墙部位，宜靠近永久结构的拱顶、拱腰及边墙部位选取。</w:t>
      </w:r>
      <w:bookmarkStart w:id="144" w:name="_Toc16113612"/>
      <w:bookmarkStart w:id="145" w:name="_Toc16171471"/>
      <w:bookmarkEnd w:id="142"/>
      <w:bookmarkEnd w:id="143"/>
      <w:r w:rsidR="009B717A" w:rsidRPr="003C2C96">
        <w:rPr>
          <w:rFonts w:hint="eastAsia"/>
          <w:sz w:val="28"/>
          <w:szCs w:val="28"/>
        </w:rPr>
        <w:t>。</w:t>
      </w:r>
    </w:p>
    <w:bookmarkEnd w:id="144"/>
    <w:bookmarkEnd w:id="145"/>
    <w:p w14:paraId="4E448871" w14:textId="77777777" w:rsidR="009B717A" w:rsidRPr="003C2C96" w:rsidRDefault="009B717A" w:rsidP="00004046">
      <w:pPr>
        <w:pStyle w:val="23"/>
        <w:numPr>
          <w:ilvl w:val="0"/>
          <w:numId w:val="44"/>
        </w:numPr>
        <w:spacing w:after="0" w:line="360" w:lineRule="auto"/>
        <w:ind w:left="0" w:firstLineChars="100" w:firstLine="280"/>
        <w:rPr>
          <w:sz w:val="28"/>
          <w:szCs w:val="28"/>
        </w:rPr>
      </w:pPr>
      <w:r w:rsidRPr="003C2C96">
        <w:rPr>
          <w:sz w:val="28"/>
          <w:szCs w:val="28"/>
        </w:rPr>
        <w:t xml:space="preserve"> </w:t>
      </w:r>
      <w:r w:rsidRPr="003C2C96">
        <w:rPr>
          <w:rFonts w:hint="eastAsia"/>
          <w:sz w:val="28"/>
          <w:szCs w:val="28"/>
        </w:rPr>
        <w:t>暗挖工程混凝土衬砌空洞和不密实区的检测应符合现行行业标准《铁路隧道衬砌质量无损检测规程》</w:t>
      </w:r>
      <w:bookmarkStart w:id="146" w:name="_Toc16171472"/>
      <w:bookmarkStart w:id="147" w:name="_Toc16113613"/>
      <w:r w:rsidRPr="003C2C96">
        <w:rPr>
          <w:sz w:val="28"/>
          <w:szCs w:val="28"/>
        </w:rPr>
        <w:t>TB10223</w:t>
      </w:r>
      <w:r w:rsidRPr="003C2C96">
        <w:rPr>
          <w:rFonts w:hint="eastAsia"/>
          <w:sz w:val="28"/>
          <w:szCs w:val="28"/>
        </w:rPr>
        <w:t>中地质雷达法的规定。</w:t>
      </w:r>
    </w:p>
    <w:p w14:paraId="2D9C6333" w14:textId="15FC7B2F" w:rsidR="00707D57" w:rsidRPr="003C2C96" w:rsidRDefault="00707D57" w:rsidP="00541BD4">
      <w:pPr>
        <w:pStyle w:val="2"/>
        <w:keepNext/>
        <w:keepLines/>
        <w:autoSpaceDE/>
        <w:autoSpaceDN/>
        <w:spacing w:before="120" w:line="360" w:lineRule="auto"/>
        <w:ind w:right="0"/>
        <w:rPr>
          <w:rFonts w:ascii="Times New Roman" w:eastAsia="宋体" w:hAnsi="Times New Roman" w:cs="Times New Roman"/>
          <w:kern w:val="2"/>
          <w:sz w:val="28"/>
          <w:szCs w:val="44"/>
          <w:lang w:val="en-US" w:bidi="ar-SA"/>
        </w:rPr>
      </w:pPr>
      <w:bookmarkStart w:id="148" w:name="_Toc82008751"/>
      <w:bookmarkEnd w:id="146"/>
      <w:bookmarkEnd w:id="147"/>
      <w:r w:rsidRPr="003C2C96">
        <w:rPr>
          <w:rFonts w:ascii="Times New Roman" w:eastAsia="宋体" w:hAnsi="Times New Roman" w:cs="Times New Roman"/>
          <w:kern w:val="2"/>
          <w:sz w:val="28"/>
          <w:szCs w:val="44"/>
          <w:lang w:val="en-US" w:bidi="ar-SA"/>
        </w:rPr>
        <w:t>5.3</w:t>
      </w:r>
      <w:r w:rsidR="003C2C96">
        <w:rPr>
          <w:rFonts w:ascii="Times New Roman" w:eastAsia="宋体" w:hAnsi="Times New Roman" w:cs="Times New Roman"/>
          <w:kern w:val="2"/>
          <w:sz w:val="28"/>
          <w:szCs w:val="44"/>
          <w:lang w:val="en-US" w:bidi="ar-SA"/>
        </w:rPr>
        <w:tab/>
      </w:r>
      <w:r w:rsidRPr="003C2C96">
        <w:rPr>
          <w:rFonts w:ascii="Times New Roman" w:eastAsia="宋体" w:hAnsi="Times New Roman" w:cs="Times New Roman"/>
          <w:kern w:val="2"/>
          <w:sz w:val="28"/>
          <w:szCs w:val="44"/>
          <w:lang w:val="en-US" w:bidi="ar-SA"/>
        </w:rPr>
        <w:t>模板</w:t>
      </w:r>
      <w:r w:rsidR="001419EC" w:rsidRPr="003C2C96">
        <w:rPr>
          <w:rFonts w:ascii="Times New Roman" w:eastAsia="宋体" w:hAnsi="Times New Roman" w:cs="Times New Roman"/>
          <w:kern w:val="2"/>
          <w:sz w:val="28"/>
          <w:szCs w:val="44"/>
          <w:lang w:val="en-US" w:bidi="ar-SA"/>
        </w:rPr>
        <w:t>工程</w:t>
      </w:r>
      <w:r w:rsidR="009B717A" w:rsidRPr="003C2C96">
        <w:rPr>
          <w:rFonts w:ascii="Times New Roman" w:eastAsia="宋体" w:hAnsi="Times New Roman" w:cs="Times New Roman"/>
          <w:kern w:val="2"/>
          <w:sz w:val="28"/>
          <w:szCs w:val="44"/>
          <w:lang w:val="en-US" w:bidi="ar-SA"/>
        </w:rPr>
        <w:t>、现浇结构</w:t>
      </w:r>
      <w:bookmarkEnd w:id="148"/>
    </w:p>
    <w:p w14:paraId="0FD716EB" w14:textId="2086C749" w:rsidR="00707D57" w:rsidRPr="00714446" w:rsidRDefault="00707D57" w:rsidP="00C925D9">
      <w:pPr>
        <w:pStyle w:val="23"/>
        <w:spacing w:after="0" w:line="360" w:lineRule="auto"/>
        <w:outlineLvl w:val="2"/>
        <w:rPr>
          <w:sz w:val="28"/>
          <w:szCs w:val="28"/>
          <w:lang w:val="zh-CN"/>
        </w:rPr>
      </w:pPr>
      <w:bookmarkStart w:id="149" w:name="_Toc56438784"/>
      <w:bookmarkStart w:id="150" w:name="_Toc81578086"/>
      <w:r w:rsidRPr="00714446">
        <w:rPr>
          <w:b/>
          <w:bCs/>
          <w:kern w:val="0"/>
          <w:sz w:val="28"/>
          <w:szCs w:val="28"/>
          <w:lang w:val="zh-CN"/>
        </w:rPr>
        <w:t>5.3.1</w:t>
      </w:r>
      <w:r w:rsidRPr="00714446">
        <w:rPr>
          <w:kern w:val="0"/>
          <w:sz w:val="28"/>
          <w:szCs w:val="28"/>
          <w:lang w:val="zh-CN"/>
        </w:rPr>
        <w:t xml:space="preserve"> </w:t>
      </w:r>
      <w:r w:rsidRPr="00714446">
        <w:rPr>
          <w:rFonts w:hint="eastAsia"/>
          <w:kern w:val="0"/>
          <w:sz w:val="28"/>
          <w:szCs w:val="28"/>
          <w:lang w:val="zh-CN"/>
        </w:rPr>
        <w:t>模板检测</w:t>
      </w:r>
      <w:r w:rsidR="007066D3" w:rsidRPr="00714446">
        <w:rPr>
          <w:rFonts w:hint="eastAsia"/>
          <w:kern w:val="0"/>
          <w:sz w:val="28"/>
          <w:szCs w:val="28"/>
          <w:lang w:val="zh-CN"/>
        </w:rPr>
        <w:t>内容</w:t>
      </w:r>
      <w:r w:rsidR="009B717A" w:rsidRPr="00714446">
        <w:rPr>
          <w:rFonts w:hint="eastAsia"/>
          <w:kern w:val="0"/>
          <w:sz w:val="28"/>
          <w:szCs w:val="28"/>
          <w:lang w:val="zh-CN"/>
        </w:rPr>
        <w:t>应</w:t>
      </w:r>
      <w:r w:rsidR="007066D3" w:rsidRPr="00714446">
        <w:rPr>
          <w:rFonts w:hint="eastAsia"/>
          <w:kern w:val="0"/>
          <w:sz w:val="28"/>
          <w:szCs w:val="28"/>
          <w:lang w:val="zh-CN"/>
        </w:rPr>
        <w:t>包括</w:t>
      </w:r>
      <w:r w:rsidRPr="00714446">
        <w:rPr>
          <w:rFonts w:hint="eastAsia"/>
          <w:kern w:val="0"/>
          <w:sz w:val="28"/>
          <w:szCs w:val="28"/>
          <w:lang w:val="zh-CN"/>
        </w:rPr>
        <w:t>模板及支架原材检测、模板的起拱检测</w:t>
      </w:r>
      <w:r w:rsidR="009B717A" w:rsidRPr="00714446">
        <w:rPr>
          <w:rFonts w:hint="eastAsia"/>
          <w:kern w:val="0"/>
          <w:sz w:val="28"/>
          <w:szCs w:val="28"/>
          <w:lang w:val="zh-CN"/>
        </w:rPr>
        <w:t>，并应符合下列规定：</w:t>
      </w:r>
      <w:bookmarkEnd w:id="149"/>
      <w:bookmarkEnd w:id="150"/>
    </w:p>
    <w:p w14:paraId="6E0E0596" w14:textId="501B0ED2" w:rsidR="004920BA" w:rsidRPr="00714446" w:rsidRDefault="009B717A" w:rsidP="00C925D9">
      <w:pPr>
        <w:pStyle w:val="23"/>
        <w:spacing w:after="0" w:line="360" w:lineRule="auto"/>
        <w:ind w:firstLine="220"/>
        <w:rPr>
          <w:kern w:val="0"/>
          <w:sz w:val="28"/>
          <w:szCs w:val="28"/>
          <w:lang w:val="zh-CN"/>
        </w:rPr>
      </w:pPr>
      <w:r w:rsidRPr="00714446">
        <w:rPr>
          <w:rFonts w:eastAsia="黑体"/>
          <w:sz w:val="28"/>
          <w:szCs w:val="28"/>
        </w:rPr>
        <w:t>1</w:t>
      </w:r>
      <w:r w:rsidR="004920BA" w:rsidRPr="00714446">
        <w:rPr>
          <w:rFonts w:hint="eastAsia"/>
          <w:kern w:val="0"/>
          <w:sz w:val="28"/>
          <w:szCs w:val="28"/>
          <w:lang w:val="zh-CN"/>
        </w:rPr>
        <w:t>（模板及支架原材检测）在同一检验批内，对梁</w:t>
      </w:r>
      <w:r w:rsidR="004920BA" w:rsidRPr="00714446">
        <w:rPr>
          <w:kern w:val="0"/>
          <w:sz w:val="28"/>
          <w:szCs w:val="28"/>
          <w:lang w:val="zh-CN"/>
        </w:rPr>
        <w:t>,</w:t>
      </w:r>
      <w:r w:rsidR="004920BA" w:rsidRPr="00714446">
        <w:rPr>
          <w:rFonts w:hint="eastAsia"/>
          <w:kern w:val="0"/>
          <w:sz w:val="28"/>
          <w:szCs w:val="28"/>
          <w:lang w:val="zh-CN"/>
        </w:rPr>
        <w:t>应抽取构件数量的</w:t>
      </w:r>
      <w:r w:rsidR="004920BA" w:rsidRPr="00714446">
        <w:rPr>
          <w:kern w:val="0"/>
          <w:sz w:val="28"/>
          <w:szCs w:val="28"/>
          <w:lang w:val="zh-CN"/>
        </w:rPr>
        <w:t>10%</w:t>
      </w:r>
      <w:r w:rsidR="004920BA" w:rsidRPr="00714446">
        <w:rPr>
          <w:rFonts w:hint="eastAsia"/>
          <w:kern w:val="0"/>
          <w:sz w:val="28"/>
          <w:szCs w:val="28"/>
          <w:lang w:val="zh-CN"/>
        </w:rPr>
        <w:t>，且不少于</w:t>
      </w:r>
      <w:r w:rsidR="004920BA" w:rsidRPr="00714446">
        <w:rPr>
          <w:kern w:val="0"/>
          <w:sz w:val="28"/>
          <w:szCs w:val="28"/>
          <w:lang w:val="zh-CN"/>
        </w:rPr>
        <w:t>3</w:t>
      </w:r>
      <w:r w:rsidR="004920BA" w:rsidRPr="00714446">
        <w:rPr>
          <w:rFonts w:hint="eastAsia"/>
          <w:kern w:val="0"/>
          <w:sz w:val="28"/>
          <w:szCs w:val="28"/>
          <w:lang w:val="zh-CN"/>
        </w:rPr>
        <w:t>件，对板，应按有代表性的的自然间抽查</w:t>
      </w:r>
      <w:r w:rsidR="004920BA" w:rsidRPr="00714446">
        <w:rPr>
          <w:kern w:val="0"/>
          <w:sz w:val="28"/>
          <w:szCs w:val="28"/>
          <w:lang w:val="zh-CN"/>
        </w:rPr>
        <w:t>10%</w:t>
      </w:r>
      <w:r w:rsidR="004920BA" w:rsidRPr="00714446">
        <w:rPr>
          <w:rFonts w:hint="eastAsia"/>
          <w:kern w:val="0"/>
          <w:sz w:val="28"/>
          <w:szCs w:val="28"/>
          <w:lang w:val="zh-CN"/>
        </w:rPr>
        <w:t>，且不少于</w:t>
      </w:r>
      <w:r w:rsidR="004920BA" w:rsidRPr="00714446">
        <w:rPr>
          <w:kern w:val="0"/>
          <w:sz w:val="28"/>
          <w:szCs w:val="28"/>
          <w:lang w:val="zh-CN"/>
        </w:rPr>
        <w:t>3</w:t>
      </w:r>
      <w:r w:rsidR="004920BA" w:rsidRPr="00714446">
        <w:rPr>
          <w:rFonts w:hint="eastAsia"/>
          <w:kern w:val="0"/>
          <w:sz w:val="28"/>
          <w:szCs w:val="28"/>
          <w:lang w:val="zh-CN"/>
        </w:rPr>
        <w:t>间；对大空间结构，板可按纵、横轴线划分检查面</w:t>
      </w:r>
      <w:r w:rsidR="004920BA" w:rsidRPr="00714446">
        <w:rPr>
          <w:kern w:val="0"/>
          <w:sz w:val="28"/>
          <w:szCs w:val="28"/>
          <w:lang w:val="zh-CN"/>
        </w:rPr>
        <w:t>,</w:t>
      </w:r>
      <w:r w:rsidR="004920BA" w:rsidRPr="00714446">
        <w:rPr>
          <w:rFonts w:hint="eastAsia"/>
          <w:kern w:val="0"/>
          <w:sz w:val="28"/>
          <w:szCs w:val="28"/>
          <w:lang w:val="zh-CN"/>
        </w:rPr>
        <w:t>抽查</w:t>
      </w:r>
      <w:r w:rsidR="004920BA" w:rsidRPr="00714446">
        <w:rPr>
          <w:kern w:val="0"/>
          <w:sz w:val="28"/>
          <w:szCs w:val="28"/>
          <w:lang w:val="zh-CN"/>
        </w:rPr>
        <w:t>10%</w:t>
      </w:r>
      <w:r w:rsidR="004920BA" w:rsidRPr="00714446">
        <w:rPr>
          <w:rFonts w:hint="eastAsia"/>
          <w:kern w:val="0"/>
          <w:sz w:val="28"/>
          <w:szCs w:val="28"/>
          <w:lang w:val="zh-CN"/>
        </w:rPr>
        <w:t>，且不少于</w:t>
      </w:r>
      <w:r w:rsidR="004920BA" w:rsidRPr="00714446">
        <w:rPr>
          <w:kern w:val="0"/>
          <w:sz w:val="28"/>
          <w:szCs w:val="28"/>
          <w:lang w:val="zh-CN"/>
        </w:rPr>
        <w:t>3</w:t>
      </w:r>
      <w:r w:rsidR="004920BA" w:rsidRPr="00714446">
        <w:rPr>
          <w:rFonts w:hint="eastAsia"/>
          <w:kern w:val="0"/>
          <w:sz w:val="28"/>
          <w:szCs w:val="28"/>
          <w:lang w:val="zh-CN"/>
        </w:rPr>
        <w:t>面</w:t>
      </w:r>
      <w:r w:rsidR="003179C3" w:rsidRPr="00714446">
        <w:rPr>
          <w:rFonts w:hint="eastAsia"/>
          <w:kern w:val="0"/>
          <w:sz w:val="28"/>
          <w:szCs w:val="28"/>
          <w:lang w:val="zh-CN"/>
        </w:rPr>
        <w:t>；</w:t>
      </w:r>
      <w:r w:rsidR="004920BA" w:rsidRPr="00714446">
        <w:rPr>
          <w:rFonts w:hint="eastAsia"/>
          <w:kern w:val="0"/>
          <w:sz w:val="28"/>
          <w:szCs w:val="28"/>
          <w:lang w:val="zh-CN"/>
        </w:rPr>
        <w:t>（模板的起拱）在同一检验批内，按照展开面积</w:t>
      </w:r>
      <w:r w:rsidR="004920BA" w:rsidRPr="00714446">
        <w:rPr>
          <w:kern w:val="0"/>
          <w:sz w:val="28"/>
          <w:szCs w:val="28"/>
          <w:lang w:val="zh-CN"/>
        </w:rPr>
        <w:t>20m/</w:t>
      </w:r>
      <w:r w:rsidR="004920BA" w:rsidRPr="00714446">
        <w:rPr>
          <w:rFonts w:hint="eastAsia"/>
          <w:kern w:val="0"/>
          <w:sz w:val="28"/>
          <w:szCs w:val="28"/>
          <w:lang w:val="zh-CN"/>
        </w:rPr>
        <w:t>处，检查总数量的</w:t>
      </w:r>
      <w:r w:rsidR="004920BA" w:rsidRPr="00714446">
        <w:rPr>
          <w:kern w:val="0"/>
          <w:sz w:val="28"/>
          <w:szCs w:val="28"/>
          <w:lang w:val="zh-CN"/>
        </w:rPr>
        <w:t>10%</w:t>
      </w:r>
      <w:r w:rsidR="004920BA" w:rsidRPr="00714446">
        <w:rPr>
          <w:rFonts w:hint="eastAsia"/>
          <w:kern w:val="0"/>
          <w:sz w:val="28"/>
          <w:szCs w:val="28"/>
          <w:lang w:val="zh-CN"/>
        </w:rPr>
        <w:t>，且不应少于</w:t>
      </w:r>
      <w:r w:rsidR="004920BA" w:rsidRPr="00714446">
        <w:rPr>
          <w:kern w:val="0"/>
          <w:sz w:val="28"/>
          <w:szCs w:val="28"/>
          <w:lang w:val="zh-CN"/>
        </w:rPr>
        <w:t>3</w:t>
      </w:r>
      <w:r w:rsidR="004920BA" w:rsidRPr="00714446">
        <w:rPr>
          <w:rFonts w:hint="eastAsia"/>
          <w:kern w:val="0"/>
          <w:sz w:val="28"/>
          <w:szCs w:val="28"/>
          <w:lang w:val="zh-CN"/>
        </w:rPr>
        <w:t>处。</w:t>
      </w:r>
    </w:p>
    <w:p w14:paraId="482C3322" w14:textId="6D980A91" w:rsidR="004920BA" w:rsidRPr="00714446" w:rsidRDefault="009B717A" w:rsidP="00C925D9">
      <w:pPr>
        <w:pStyle w:val="23"/>
        <w:spacing w:after="0" w:line="360" w:lineRule="auto"/>
        <w:ind w:firstLine="220"/>
        <w:rPr>
          <w:kern w:val="0"/>
          <w:sz w:val="28"/>
          <w:szCs w:val="28"/>
          <w:lang w:val="zh-CN"/>
        </w:rPr>
      </w:pPr>
      <w:bookmarkStart w:id="151" w:name="_Hlk24300932"/>
      <w:r w:rsidRPr="00714446">
        <w:rPr>
          <w:kern w:val="0"/>
          <w:sz w:val="28"/>
          <w:szCs w:val="28"/>
          <w:lang w:val="zh-CN"/>
        </w:rPr>
        <w:t>2</w:t>
      </w:r>
      <w:r w:rsidR="003179C3" w:rsidRPr="00714446">
        <w:rPr>
          <w:kern w:val="0"/>
          <w:sz w:val="28"/>
          <w:szCs w:val="28"/>
          <w:lang w:val="zh-CN"/>
        </w:rPr>
        <w:t xml:space="preserve"> </w:t>
      </w:r>
      <w:r w:rsidR="004920BA" w:rsidRPr="00714446">
        <w:rPr>
          <w:rFonts w:hint="eastAsia"/>
          <w:kern w:val="0"/>
          <w:sz w:val="28"/>
          <w:szCs w:val="28"/>
          <w:lang w:val="zh-CN"/>
        </w:rPr>
        <w:t>模板的起拱应符合现行国家标准《混凝土结构工程施工规范》</w:t>
      </w:r>
      <w:r w:rsidR="004920BA" w:rsidRPr="00714446">
        <w:rPr>
          <w:kern w:val="0"/>
          <w:sz w:val="28"/>
          <w:szCs w:val="28"/>
          <w:lang w:val="zh-CN"/>
        </w:rPr>
        <w:t>GB 50666</w:t>
      </w:r>
      <w:r w:rsidR="004920BA" w:rsidRPr="00714446">
        <w:rPr>
          <w:rFonts w:hint="eastAsia"/>
          <w:kern w:val="0"/>
          <w:sz w:val="28"/>
          <w:szCs w:val="28"/>
          <w:lang w:val="zh-CN"/>
        </w:rPr>
        <w:t>的有关规定，并应符合设计的要求。</w:t>
      </w:r>
    </w:p>
    <w:p w14:paraId="3784A3B7" w14:textId="2784357E" w:rsidR="00D510EB" w:rsidRPr="00714446" w:rsidRDefault="003F6FF6" w:rsidP="00C925D9">
      <w:pPr>
        <w:pStyle w:val="23"/>
        <w:spacing w:after="0" w:line="360" w:lineRule="auto"/>
        <w:outlineLvl w:val="2"/>
        <w:rPr>
          <w:sz w:val="28"/>
          <w:szCs w:val="28"/>
          <w:lang w:val="zh-CN"/>
        </w:rPr>
      </w:pPr>
      <w:bookmarkStart w:id="152" w:name="_Toc56438785"/>
      <w:bookmarkStart w:id="153" w:name="_Toc81578087"/>
      <w:bookmarkEnd w:id="151"/>
      <w:r w:rsidRPr="00714446">
        <w:rPr>
          <w:b/>
          <w:bCs/>
          <w:kern w:val="0"/>
          <w:sz w:val="28"/>
          <w:szCs w:val="28"/>
          <w:lang w:val="zh-CN"/>
        </w:rPr>
        <w:t>5.</w:t>
      </w:r>
      <w:r w:rsidR="009B717A" w:rsidRPr="00714446">
        <w:rPr>
          <w:b/>
          <w:bCs/>
          <w:kern w:val="0"/>
          <w:sz w:val="28"/>
          <w:szCs w:val="28"/>
          <w:lang w:val="zh-CN"/>
        </w:rPr>
        <w:t>3.2</w:t>
      </w:r>
      <w:r w:rsidR="003179C3" w:rsidRPr="00714446">
        <w:rPr>
          <w:kern w:val="0"/>
          <w:sz w:val="28"/>
          <w:szCs w:val="28"/>
          <w:lang w:val="zh-CN"/>
        </w:rPr>
        <w:t xml:space="preserve"> </w:t>
      </w:r>
      <w:r w:rsidR="004A0FD1" w:rsidRPr="00714446">
        <w:rPr>
          <w:rFonts w:hint="eastAsia"/>
          <w:kern w:val="0"/>
          <w:sz w:val="28"/>
          <w:szCs w:val="28"/>
          <w:lang w:val="zh-CN"/>
        </w:rPr>
        <w:t>现浇结构</w:t>
      </w:r>
      <w:r w:rsidR="00871D78" w:rsidRPr="00714446">
        <w:rPr>
          <w:rFonts w:hint="eastAsia"/>
          <w:kern w:val="0"/>
          <w:sz w:val="28"/>
          <w:szCs w:val="28"/>
          <w:lang w:val="zh-CN"/>
        </w:rPr>
        <w:t>的</w:t>
      </w:r>
      <w:r w:rsidR="004A0FD1" w:rsidRPr="00714446">
        <w:rPr>
          <w:rFonts w:hint="eastAsia"/>
          <w:kern w:val="0"/>
          <w:sz w:val="28"/>
          <w:szCs w:val="28"/>
          <w:lang w:val="zh-CN"/>
        </w:rPr>
        <w:t>检测</w:t>
      </w:r>
      <w:r w:rsidR="003179C3" w:rsidRPr="00714446">
        <w:rPr>
          <w:rFonts w:hint="eastAsia"/>
          <w:kern w:val="0"/>
          <w:sz w:val="28"/>
          <w:szCs w:val="28"/>
          <w:lang w:val="zh-CN"/>
        </w:rPr>
        <w:t>内容</w:t>
      </w:r>
      <w:r w:rsidR="009B717A" w:rsidRPr="00714446">
        <w:rPr>
          <w:rFonts w:hint="eastAsia"/>
          <w:kern w:val="0"/>
          <w:sz w:val="28"/>
          <w:szCs w:val="28"/>
          <w:lang w:val="zh-CN"/>
        </w:rPr>
        <w:t>应</w:t>
      </w:r>
      <w:r w:rsidR="003179C3" w:rsidRPr="00714446">
        <w:rPr>
          <w:rFonts w:hint="eastAsia"/>
          <w:kern w:val="0"/>
          <w:sz w:val="28"/>
          <w:szCs w:val="28"/>
          <w:lang w:val="zh-CN"/>
        </w:rPr>
        <w:t>包括</w:t>
      </w:r>
      <w:r w:rsidR="004A0FD1" w:rsidRPr="00714446">
        <w:rPr>
          <w:rFonts w:hint="eastAsia"/>
          <w:kern w:val="0"/>
          <w:sz w:val="28"/>
          <w:szCs w:val="28"/>
          <w:lang w:val="zh-CN"/>
        </w:rPr>
        <w:t>混凝土强度现场检测、后置埋件的力学性能检测</w:t>
      </w:r>
      <w:r w:rsidR="009B717A" w:rsidRPr="00714446">
        <w:rPr>
          <w:rFonts w:hint="eastAsia"/>
          <w:kern w:val="0"/>
          <w:sz w:val="28"/>
          <w:szCs w:val="28"/>
          <w:lang w:val="zh-CN"/>
        </w:rPr>
        <w:t>，并应符合下列要求：</w:t>
      </w:r>
      <w:bookmarkEnd w:id="152"/>
      <w:bookmarkEnd w:id="153"/>
    </w:p>
    <w:p w14:paraId="76897393" w14:textId="1604E2EA" w:rsidR="00D510EB" w:rsidRPr="00714446" w:rsidRDefault="009B717A" w:rsidP="00C925D9">
      <w:pPr>
        <w:pStyle w:val="23"/>
        <w:spacing w:after="0" w:line="360" w:lineRule="auto"/>
        <w:ind w:firstLine="440"/>
        <w:rPr>
          <w:sz w:val="28"/>
          <w:szCs w:val="28"/>
          <w:lang w:val="zh-CN"/>
        </w:rPr>
      </w:pPr>
      <w:r w:rsidRPr="00714446">
        <w:rPr>
          <w:kern w:val="0"/>
          <w:sz w:val="28"/>
          <w:szCs w:val="28"/>
          <w:lang w:val="zh-CN"/>
        </w:rPr>
        <w:t>1</w:t>
      </w:r>
      <w:r w:rsidR="004A0FD1" w:rsidRPr="00714446">
        <w:rPr>
          <w:kern w:val="0"/>
          <w:sz w:val="28"/>
          <w:szCs w:val="28"/>
          <w:lang w:val="zh-CN"/>
        </w:rPr>
        <w:t xml:space="preserve"> </w:t>
      </w:r>
      <w:r w:rsidR="004A0FD1" w:rsidRPr="00714446">
        <w:rPr>
          <w:rFonts w:hint="eastAsia"/>
          <w:kern w:val="0"/>
          <w:sz w:val="28"/>
          <w:szCs w:val="28"/>
          <w:lang w:val="zh-CN"/>
        </w:rPr>
        <w:t>混凝土强度现场检测</w:t>
      </w:r>
      <w:r w:rsidR="001E0313" w:rsidRPr="00714446">
        <w:rPr>
          <w:rFonts w:hint="eastAsia"/>
          <w:kern w:val="0"/>
          <w:sz w:val="28"/>
          <w:szCs w:val="28"/>
          <w:lang w:val="zh-CN"/>
        </w:rPr>
        <w:t>的抽检频率、试验方法、合格判定应符合本</w:t>
      </w:r>
      <w:r w:rsidRPr="00714446">
        <w:rPr>
          <w:rFonts w:hint="eastAsia"/>
          <w:kern w:val="0"/>
          <w:sz w:val="28"/>
          <w:szCs w:val="28"/>
          <w:lang w:val="zh-CN"/>
        </w:rPr>
        <w:lastRenderedPageBreak/>
        <w:t>规程</w:t>
      </w:r>
      <w:r w:rsidR="001E0313" w:rsidRPr="00714446">
        <w:rPr>
          <w:kern w:val="0"/>
          <w:sz w:val="28"/>
          <w:szCs w:val="28"/>
          <w:lang w:val="zh-CN"/>
        </w:rPr>
        <w:t>5.2.</w:t>
      </w:r>
      <w:r w:rsidR="00184376" w:rsidRPr="00714446">
        <w:rPr>
          <w:rFonts w:hint="eastAsia"/>
          <w:kern w:val="0"/>
          <w:sz w:val="28"/>
          <w:szCs w:val="28"/>
          <w:lang w:val="zh-CN"/>
        </w:rPr>
        <w:t>5</w:t>
      </w:r>
      <w:r w:rsidR="001E0313" w:rsidRPr="00714446">
        <w:rPr>
          <w:rFonts w:hint="eastAsia"/>
          <w:kern w:val="0"/>
          <w:sz w:val="28"/>
          <w:szCs w:val="28"/>
          <w:lang w:val="zh-CN"/>
        </w:rPr>
        <w:t>条的规定。</w:t>
      </w:r>
    </w:p>
    <w:p w14:paraId="03B9B679" w14:textId="5481F111" w:rsidR="00D510EB" w:rsidRPr="00714446" w:rsidRDefault="009B717A" w:rsidP="00C925D9">
      <w:pPr>
        <w:pStyle w:val="23"/>
        <w:spacing w:after="0" w:line="360" w:lineRule="auto"/>
        <w:ind w:firstLine="440"/>
        <w:rPr>
          <w:sz w:val="28"/>
          <w:szCs w:val="28"/>
          <w:lang w:val="zh-CN"/>
        </w:rPr>
      </w:pPr>
      <w:r w:rsidRPr="00714446">
        <w:rPr>
          <w:kern w:val="0"/>
          <w:sz w:val="28"/>
          <w:szCs w:val="28"/>
          <w:lang w:val="zh-CN"/>
        </w:rPr>
        <w:t>2</w:t>
      </w:r>
      <w:r w:rsidR="004A0FD1" w:rsidRPr="00714446">
        <w:rPr>
          <w:kern w:val="0"/>
          <w:sz w:val="28"/>
          <w:szCs w:val="28"/>
          <w:lang w:val="zh-CN"/>
        </w:rPr>
        <w:t xml:space="preserve"> </w:t>
      </w:r>
      <w:r w:rsidR="004A0FD1" w:rsidRPr="00714446">
        <w:rPr>
          <w:rFonts w:hint="eastAsia"/>
          <w:kern w:val="0"/>
          <w:sz w:val="28"/>
          <w:szCs w:val="28"/>
          <w:lang w:val="zh-CN"/>
        </w:rPr>
        <w:t>后置埋件的力学性能检测</w:t>
      </w:r>
      <w:r w:rsidR="001E0313" w:rsidRPr="00714446">
        <w:rPr>
          <w:rFonts w:hint="eastAsia"/>
          <w:kern w:val="0"/>
          <w:sz w:val="28"/>
          <w:szCs w:val="28"/>
          <w:lang w:val="zh-CN"/>
        </w:rPr>
        <w:t>的抽检频率、试验方法、合格判定应符合本</w:t>
      </w:r>
      <w:r w:rsidRPr="00714446">
        <w:rPr>
          <w:rFonts w:hint="eastAsia"/>
          <w:kern w:val="0"/>
          <w:sz w:val="28"/>
          <w:szCs w:val="28"/>
          <w:lang w:val="zh-CN"/>
        </w:rPr>
        <w:t>规程</w:t>
      </w:r>
      <w:r w:rsidR="001E0313" w:rsidRPr="00714446">
        <w:rPr>
          <w:kern w:val="0"/>
          <w:sz w:val="28"/>
          <w:szCs w:val="28"/>
          <w:lang w:val="zh-CN"/>
        </w:rPr>
        <w:t>5.2.</w:t>
      </w:r>
      <w:r w:rsidR="00184376" w:rsidRPr="00714446">
        <w:rPr>
          <w:rFonts w:hint="eastAsia"/>
          <w:kern w:val="0"/>
          <w:sz w:val="28"/>
          <w:szCs w:val="28"/>
          <w:lang w:val="zh-CN"/>
        </w:rPr>
        <w:t>7</w:t>
      </w:r>
      <w:r w:rsidR="001E0313" w:rsidRPr="00714446">
        <w:rPr>
          <w:rFonts w:hint="eastAsia"/>
          <w:kern w:val="0"/>
          <w:sz w:val="28"/>
          <w:szCs w:val="28"/>
          <w:lang w:val="zh-CN"/>
        </w:rPr>
        <w:t>条的规定。</w:t>
      </w:r>
    </w:p>
    <w:p w14:paraId="0311535A" w14:textId="18EF5370" w:rsidR="009D556F" w:rsidRPr="00714446" w:rsidRDefault="009D556F" w:rsidP="00C925D9">
      <w:pPr>
        <w:pStyle w:val="2"/>
        <w:keepNext/>
        <w:keepLines/>
        <w:autoSpaceDE/>
        <w:autoSpaceDN/>
        <w:spacing w:before="120" w:line="360" w:lineRule="auto"/>
        <w:ind w:right="0"/>
        <w:rPr>
          <w:rFonts w:ascii="Times New Roman" w:eastAsia="宋体" w:hAnsi="Times New Roman" w:cs="Times New Roman"/>
          <w:kern w:val="2"/>
          <w:sz w:val="28"/>
          <w:szCs w:val="44"/>
          <w:lang w:val="en-US" w:bidi="ar-SA"/>
        </w:rPr>
      </w:pPr>
      <w:bookmarkStart w:id="154" w:name="_Toc82008752"/>
      <w:r w:rsidRPr="00714446">
        <w:rPr>
          <w:rFonts w:ascii="Times New Roman" w:eastAsia="宋体" w:hAnsi="Times New Roman" w:cs="Times New Roman"/>
          <w:kern w:val="2"/>
          <w:sz w:val="28"/>
          <w:szCs w:val="44"/>
          <w:lang w:val="en-US" w:bidi="ar-SA"/>
        </w:rPr>
        <w:t>5.4</w:t>
      </w:r>
      <w:r w:rsidRPr="00714446">
        <w:rPr>
          <w:rFonts w:ascii="Times New Roman" w:eastAsia="宋体" w:hAnsi="Times New Roman" w:cs="Times New Roman"/>
          <w:kern w:val="2"/>
          <w:sz w:val="28"/>
          <w:szCs w:val="44"/>
          <w:lang w:val="en-US" w:bidi="ar-SA"/>
        </w:rPr>
        <w:t>钢筋工程</w:t>
      </w:r>
      <w:bookmarkEnd w:id="154"/>
    </w:p>
    <w:p w14:paraId="0FC4FB84" w14:textId="5801BDC8" w:rsidR="00715906" w:rsidRPr="00714446" w:rsidRDefault="009D556F" w:rsidP="00C925D9">
      <w:pPr>
        <w:pStyle w:val="23"/>
        <w:spacing w:after="0" w:line="360" w:lineRule="auto"/>
        <w:outlineLvl w:val="2"/>
        <w:rPr>
          <w:kern w:val="0"/>
          <w:sz w:val="28"/>
          <w:szCs w:val="28"/>
          <w:lang w:val="zh-CN"/>
        </w:rPr>
        <w:sectPr w:rsidR="00715906" w:rsidRPr="00714446" w:rsidSect="00BE6173">
          <w:pgSz w:w="11910" w:h="16840"/>
          <w:pgMar w:top="1520" w:right="1582" w:bottom="1378" w:left="1678" w:header="720" w:footer="720" w:gutter="0"/>
          <w:cols w:space="720"/>
          <w:docGrid w:linePitch="299"/>
        </w:sectPr>
      </w:pPr>
      <w:bookmarkStart w:id="155" w:name="_Toc81578089"/>
      <w:r w:rsidRPr="00714446">
        <w:rPr>
          <w:b/>
          <w:bCs/>
          <w:kern w:val="0"/>
          <w:sz w:val="28"/>
          <w:szCs w:val="28"/>
          <w:lang w:val="zh-CN"/>
        </w:rPr>
        <w:t>5.4.1</w:t>
      </w:r>
      <w:r w:rsidR="00871D78" w:rsidRPr="00714446">
        <w:rPr>
          <w:kern w:val="0"/>
          <w:sz w:val="28"/>
          <w:szCs w:val="28"/>
          <w:lang w:val="zh-CN"/>
        </w:rPr>
        <w:t xml:space="preserve"> </w:t>
      </w:r>
      <w:r w:rsidR="00871D78" w:rsidRPr="00714446">
        <w:rPr>
          <w:rFonts w:hint="eastAsia"/>
          <w:kern w:val="0"/>
          <w:sz w:val="28"/>
          <w:szCs w:val="28"/>
          <w:lang w:val="zh-CN"/>
        </w:rPr>
        <w:t>钢筋工程的检测项目、抽检频率、试验方法、合格判定应符合本规程附录</w:t>
      </w:r>
      <w:r w:rsidR="00871D78" w:rsidRPr="00714446">
        <w:rPr>
          <w:kern w:val="0"/>
          <w:sz w:val="28"/>
          <w:szCs w:val="28"/>
          <w:lang w:val="zh-CN"/>
        </w:rPr>
        <w:t>C</w:t>
      </w:r>
      <w:r w:rsidR="00871D78" w:rsidRPr="00714446">
        <w:rPr>
          <w:rFonts w:hint="eastAsia"/>
          <w:kern w:val="0"/>
          <w:sz w:val="28"/>
          <w:szCs w:val="28"/>
          <w:lang w:val="zh-CN"/>
        </w:rPr>
        <w:t>的规定。</w:t>
      </w:r>
      <w:bookmarkEnd w:id="155"/>
    </w:p>
    <w:p w14:paraId="12F1BA04" w14:textId="5CA7A08A" w:rsidR="00D510EB" w:rsidRPr="00663C18" w:rsidRDefault="004A0FD1" w:rsidP="00C925D9">
      <w:pPr>
        <w:pStyle w:val="1"/>
        <w:keepNext/>
        <w:keepLines/>
        <w:autoSpaceDE/>
        <w:autoSpaceDN/>
        <w:spacing w:beforeLines="100" w:before="240" w:afterLines="100" w:after="240"/>
        <w:ind w:left="0"/>
        <w:jc w:val="center"/>
        <w:rPr>
          <w:rFonts w:ascii="Times New Roman" w:eastAsia="宋体" w:hAnsi="Times New Roman" w:cs="Times New Roman"/>
          <w:kern w:val="44"/>
          <w:sz w:val="32"/>
          <w:szCs w:val="32"/>
          <w:lang w:val="en-US" w:bidi="ar-SA"/>
        </w:rPr>
      </w:pPr>
      <w:bookmarkStart w:id="156" w:name="_Toc82008753"/>
      <w:r w:rsidRPr="00663C18">
        <w:rPr>
          <w:rFonts w:ascii="Times New Roman" w:eastAsia="宋体" w:hAnsi="Times New Roman" w:cs="Times New Roman"/>
          <w:b/>
          <w:bCs/>
          <w:kern w:val="44"/>
          <w:sz w:val="32"/>
          <w:szCs w:val="32"/>
          <w:lang w:val="en-US" w:bidi="ar-SA"/>
        </w:rPr>
        <w:lastRenderedPageBreak/>
        <w:t>6</w:t>
      </w:r>
      <w:r w:rsidR="00663C18">
        <w:rPr>
          <w:rFonts w:ascii="Times New Roman" w:eastAsia="宋体" w:hAnsi="Times New Roman" w:cs="Times New Roman"/>
          <w:kern w:val="44"/>
          <w:sz w:val="32"/>
          <w:szCs w:val="32"/>
          <w:lang w:val="en-US" w:bidi="ar-SA"/>
        </w:rPr>
        <w:tab/>
      </w:r>
      <w:r w:rsidRPr="00663C18">
        <w:rPr>
          <w:rFonts w:ascii="Times New Roman" w:eastAsia="宋体" w:hAnsi="Times New Roman" w:cs="Times New Roman"/>
          <w:kern w:val="44"/>
          <w:sz w:val="32"/>
          <w:szCs w:val="32"/>
          <w:lang w:val="en-US" w:bidi="ar-SA"/>
        </w:rPr>
        <w:t>装配式综合管廊结构</w:t>
      </w:r>
      <w:bookmarkEnd w:id="156"/>
    </w:p>
    <w:p w14:paraId="0B6CD8F4" w14:textId="4AC518EA" w:rsidR="005F0049" w:rsidRPr="00663C18" w:rsidRDefault="005F0049" w:rsidP="00C925D9">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157" w:name="_Toc82008754"/>
      <w:r w:rsidRPr="00663C18">
        <w:rPr>
          <w:rFonts w:ascii="Times New Roman" w:eastAsia="宋体" w:hAnsi="Times New Roman" w:cs="Times New Roman"/>
          <w:kern w:val="2"/>
          <w:sz w:val="28"/>
          <w:szCs w:val="28"/>
          <w:lang w:val="en-US" w:bidi="ar-SA"/>
        </w:rPr>
        <w:t xml:space="preserve">6.1 </w:t>
      </w:r>
      <w:r w:rsidRPr="00663C18">
        <w:rPr>
          <w:rFonts w:ascii="Times New Roman" w:eastAsia="宋体" w:hAnsi="Times New Roman" w:cs="Times New Roman"/>
          <w:kern w:val="2"/>
          <w:sz w:val="28"/>
          <w:szCs w:val="28"/>
          <w:lang w:val="en-US" w:bidi="ar-SA"/>
        </w:rPr>
        <w:t>构件运输</w:t>
      </w:r>
      <w:r w:rsidR="006D27CA" w:rsidRPr="00663C18">
        <w:rPr>
          <w:rFonts w:ascii="Times New Roman" w:eastAsia="宋体" w:hAnsi="Times New Roman" w:cs="Times New Roman"/>
          <w:kern w:val="2"/>
          <w:sz w:val="28"/>
          <w:szCs w:val="28"/>
          <w:lang w:val="en-US" w:bidi="ar-SA"/>
        </w:rPr>
        <w:t>、安装</w:t>
      </w:r>
      <w:bookmarkEnd w:id="157"/>
    </w:p>
    <w:p w14:paraId="23F328F4" w14:textId="2D74F640" w:rsidR="005F0049" w:rsidRPr="002B31F1" w:rsidRDefault="005F0049" w:rsidP="00C925D9">
      <w:pPr>
        <w:pStyle w:val="23"/>
        <w:spacing w:after="0" w:line="360" w:lineRule="auto"/>
        <w:ind w:firstLine="110"/>
        <w:outlineLvl w:val="2"/>
        <w:rPr>
          <w:kern w:val="0"/>
          <w:sz w:val="28"/>
          <w:szCs w:val="28"/>
          <w:lang w:val="zh-CN"/>
        </w:rPr>
      </w:pPr>
      <w:bookmarkStart w:id="158" w:name="_Toc81578092"/>
      <w:r w:rsidRPr="002B31F1">
        <w:rPr>
          <w:b/>
          <w:bCs/>
          <w:kern w:val="0"/>
          <w:sz w:val="28"/>
          <w:szCs w:val="28"/>
          <w:lang w:val="zh-CN"/>
        </w:rPr>
        <w:t xml:space="preserve">6.1.1 </w:t>
      </w:r>
      <w:r w:rsidRPr="002B31F1">
        <w:rPr>
          <w:rFonts w:hint="eastAsia"/>
          <w:kern w:val="0"/>
          <w:sz w:val="28"/>
          <w:szCs w:val="28"/>
          <w:lang w:val="zh-CN"/>
        </w:rPr>
        <w:t>装配式管廊构件运输</w:t>
      </w:r>
      <w:r w:rsidR="00835F38" w:rsidRPr="002B31F1">
        <w:rPr>
          <w:rFonts w:hint="eastAsia"/>
          <w:kern w:val="0"/>
          <w:sz w:val="28"/>
          <w:szCs w:val="28"/>
          <w:lang w:val="zh-CN"/>
        </w:rPr>
        <w:t>、安装时的检测内容为混凝土强度，其抽检频率、试验方法、合格判定应符合本规程</w:t>
      </w:r>
      <w:r w:rsidR="00835F38" w:rsidRPr="002B31F1">
        <w:rPr>
          <w:kern w:val="0"/>
          <w:sz w:val="28"/>
          <w:szCs w:val="28"/>
          <w:lang w:val="zh-CN"/>
        </w:rPr>
        <w:t>5.2.</w:t>
      </w:r>
      <w:r w:rsidR="00184376" w:rsidRPr="002B31F1">
        <w:rPr>
          <w:rFonts w:hint="eastAsia"/>
          <w:kern w:val="0"/>
          <w:sz w:val="28"/>
          <w:szCs w:val="28"/>
          <w:lang w:val="zh-CN"/>
        </w:rPr>
        <w:t>5</w:t>
      </w:r>
      <w:r w:rsidR="00835F38" w:rsidRPr="002B31F1">
        <w:rPr>
          <w:rFonts w:hint="eastAsia"/>
          <w:kern w:val="0"/>
          <w:sz w:val="28"/>
          <w:szCs w:val="28"/>
          <w:lang w:val="zh-CN"/>
        </w:rPr>
        <w:t>条的规定。</w:t>
      </w:r>
      <w:bookmarkEnd w:id="158"/>
    </w:p>
    <w:p w14:paraId="611F0689" w14:textId="77777777" w:rsidR="00CF29BF" w:rsidRPr="002B31F1" w:rsidRDefault="006D27CA" w:rsidP="00C925D9">
      <w:pPr>
        <w:pStyle w:val="23"/>
        <w:spacing w:after="0" w:line="360" w:lineRule="auto"/>
        <w:outlineLvl w:val="2"/>
        <w:rPr>
          <w:sz w:val="28"/>
          <w:szCs w:val="28"/>
        </w:rPr>
      </w:pPr>
      <w:bookmarkStart w:id="159" w:name="_Toc81578093"/>
      <w:r w:rsidRPr="002B31F1">
        <w:rPr>
          <w:b/>
          <w:bCs/>
          <w:kern w:val="0"/>
          <w:sz w:val="28"/>
          <w:szCs w:val="28"/>
          <w:lang w:val="zh-CN"/>
        </w:rPr>
        <w:t>6.1.</w:t>
      </w:r>
      <w:r w:rsidR="00835F38" w:rsidRPr="002B31F1">
        <w:rPr>
          <w:b/>
          <w:bCs/>
          <w:kern w:val="0"/>
          <w:sz w:val="28"/>
          <w:szCs w:val="28"/>
          <w:lang w:val="zh-CN"/>
        </w:rPr>
        <w:t>2</w:t>
      </w:r>
      <w:r w:rsidRPr="002B31F1">
        <w:rPr>
          <w:kern w:val="0"/>
          <w:sz w:val="28"/>
          <w:szCs w:val="28"/>
          <w:lang w:val="zh-CN"/>
        </w:rPr>
        <w:t xml:space="preserve"> </w:t>
      </w:r>
      <w:r w:rsidRPr="002B31F1">
        <w:rPr>
          <w:rFonts w:hint="eastAsia"/>
          <w:kern w:val="0"/>
          <w:sz w:val="28"/>
          <w:szCs w:val="28"/>
          <w:lang w:val="zh-CN"/>
        </w:rPr>
        <w:t>装配式管廊采用螺栓连接时</w:t>
      </w:r>
      <w:r w:rsidR="00835F38" w:rsidRPr="002B31F1">
        <w:rPr>
          <w:rFonts w:hint="eastAsia"/>
          <w:kern w:val="0"/>
          <w:sz w:val="28"/>
          <w:szCs w:val="28"/>
          <w:lang w:val="zh-CN"/>
        </w:rPr>
        <w:t>的检测内容应包括</w:t>
      </w:r>
      <w:r w:rsidRPr="002B31F1">
        <w:rPr>
          <w:rFonts w:hint="eastAsia"/>
          <w:kern w:val="0"/>
          <w:sz w:val="28"/>
          <w:szCs w:val="28"/>
          <w:lang w:val="zh-CN"/>
        </w:rPr>
        <w:t>螺栓</w:t>
      </w:r>
      <w:r w:rsidR="00835F38" w:rsidRPr="002B31F1">
        <w:rPr>
          <w:rFonts w:hint="eastAsia"/>
          <w:kern w:val="0"/>
          <w:sz w:val="28"/>
          <w:szCs w:val="28"/>
          <w:lang w:val="zh-CN"/>
        </w:rPr>
        <w:t>原材、</w:t>
      </w:r>
      <w:r w:rsidRPr="002B31F1">
        <w:rPr>
          <w:rFonts w:hint="eastAsia"/>
          <w:kern w:val="0"/>
          <w:sz w:val="28"/>
          <w:szCs w:val="28"/>
          <w:lang w:val="zh-CN"/>
        </w:rPr>
        <w:t>拧紧</w:t>
      </w:r>
      <w:r w:rsidR="00107D0E" w:rsidRPr="002B31F1">
        <w:rPr>
          <w:rFonts w:hint="eastAsia"/>
          <w:kern w:val="0"/>
          <w:sz w:val="28"/>
          <w:szCs w:val="28"/>
          <w:lang w:val="zh-CN"/>
        </w:rPr>
        <w:t>力矩</w:t>
      </w:r>
      <w:r w:rsidR="00835F38" w:rsidRPr="002B31F1">
        <w:rPr>
          <w:rFonts w:hint="eastAsia"/>
          <w:kern w:val="0"/>
          <w:sz w:val="28"/>
          <w:szCs w:val="28"/>
          <w:lang w:val="zh-CN"/>
        </w:rPr>
        <w:t>，其抽检频率、试验方法、合格判定</w:t>
      </w:r>
      <w:r w:rsidR="00107D0E" w:rsidRPr="002B31F1">
        <w:rPr>
          <w:rFonts w:hint="eastAsia"/>
          <w:kern w:val="0"/>
          <w:sz w:val="28"/>
          <w:szCs w:val="28"/>
          <w:lang w:val="zh-CN"/>
        </w:rPr>
        <w:t>应符合现行国家标准《钢结构设计标准》</w:t>
      </w:r>
      <w:r w:rsidR="00107D0E" w:rsidRPr="002B31F1">
        <w:rPr>
          <w:kern w:val="0"/>
          <w:sz w:val="28"/>
          <w:szCs w:val="28"/>
          <w:lang w:val="zh-CN"/>
        </w:rPr>
        <w:t>GB 50017</w:t>
      </w:r>
      <w:r w:rsidR="00107D0E" w:rsidRPr="002B31F1">
        <w:rPr>
          <w:rFonts w:hint="eastAsia"/>
          <w:kern w:val="0"/>
          <w:sz w:val="28"/>
          <w:szCs w:val="28"/>
          <w:lang w:val="zh-CN"/>
        </w:rPr>
        <w:t>和《钢结构工程施工质量验收规范》</w:t>
      </w:r>
      <w:r w:rsidR="00107D0E" w:rsidRPr="002B31F1">
        <w:rPr>
          <w:kern w:val="0"/>
          <w:sz w:val="28"/>
          <w:szCs w:val="28"/>
          <w:lang w:val="zh-CN"/>
        </w:rPr>
        <w:t>GB 50205</w:t>
      </w:r>
      <w:r w:rsidR="00107D0E" w:rsidRPr="002B31F1">
        <w:rPr>
          <w:rFonts w:hint="eastAsia"/>
          <w:kern w:val="0"/>
          <w:sz w:val="28"/>
          <w:szCs w:val="28"/>
          <w:lang w:val="zh-CN"/>
        </w:rPr>
        <w:t>的有关规定。</w:t>
      </w:r>
      <w:bookmarkStart w:id="160" w:name="_Hlk24299276"/>
      <w:bookmarkEnd w:id="159"/>
    </w:p>
    <w:p w14:paraId="766C7853" w14:textId="7E4A9A9F" w:rsidR="00CC692C" w:rsidRPr="00663C18" w:rsidRDefault="00CC692C"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161" w:name="_Toc82008755"/>
      <w:r w:rsidRPr="00663C18">
        <w:rPr>
          <w:rFonts w:ascii="Times New Roman" w:eastAsia="宋体" w:hAnsi="Times New Roman" w:cs="Times New Roman"/>
          <w:kern w:val="2"/>
          <w:sz w:val="28"/>
          <w:szCs w:val="28"/>
          <w:lang w:val="en-US" w:bidi="ar-SA"/>
        </w:rPr>
        <w:t>6.</w:t>
      </w:r>
      <w:r w:rsidR="00107D0E" w:rsidRPr="00663C18">
        <w:rPr>
          <w:rFonts w:ascii="Times New Roman" w:eastAsia="宋体" w:hAnsi="Times New Roman" w:cs="Times New Roman"/>
          <w:kern w:val="2"/>
          <w:sz w:val="28"/>
          <w:szCs w:val="28"/>
          <w:lang w:val="en-US" w:bidi="ar-SA"/>
        </w:rPr>
        <w:t>2</w:t>
      </w:r>
      <w:r w:rsidRPr="00663C18">
        <w:rPr>
          <w:rFonts w:ascii="Times New Roman" w:eastAsia="宋体" w:hAnsi="Times New Roman" w:cs="Times New Roman" w:hint="eastAsia"/>
          <w:kern w:val="2"/>
          <w:sz w:val="28"/>
          <w:szCs w:val="28"/>
          <w:lang w:val="en-US" w:bidi="ar-SA"/>
        </w:rPr>
        <w:t>预制构件进场</w:t>
      </w:r>
      <w:bookmarkEnd w:id="161"/>
    </w:p>
    <w:p w14:paraId="485A992E" w14:textId="17ABC800" w:rsidR="0085707D" w:rsidRPr="002B31F1" w:rsidRDefault="0085707D" w:rsidP="00C925D9">
      <w:pPr>
        <w:pStyle w:val="23"/>
        <w:spacing w:after="0" w:line="360" w:lineRule="auto"/>
        <w:ind w:firstLine="110"/>
        <w:outlineLvl w:val="2"/>
        <w:rPr>
          <w:kern w:val="0"/>
          <w:sz w:val="28"/>
          <w:szCs w:val="28"/>
          <w:lang w:val="zh-CN"/>
        </w:rPr>
      </w:pPr>
      <w:bookmarkStart w:id="162" w:name="_Toc81578095"/>
      <w:bookmarkStart w:id="163" w:name="_Toc56438788"/>
      <w:bookmarkEnd w:id="160"/>
      <w:r w:rsidRPr="002B31F1">
        <w:rPr>
          <w:b/>
          <w:bCs/>
          <w:kern w:val="0"/>
          <w:sz w:val="28"/>
          <w:szCs w:val="28"/>
          <w:lang w:val="zh-CN"/>
        </w:rPr>
        <w:t>6.</w:t>
      </w:r>
      <w:r w:rsidR="00107D0E" w:rsidRPr="002B31F1">
        <w:rPr>
          <w:b/>
          <w:bCs/>
          <w:kern w:val="0"/>
          <w:sz w:val="28"/>
          <w:szCs w:val="28"/>
          <w:lang w:val="zh-CN"/>
        </w:rPr>
        <w:t>2</w:t>
      </w:r>
      <w:r w:rsidRPr="002B31F1">
        <w:rPr>
          <w:b/>
          <w:bCs/>
          <w:kern w:val="0"/>
          <w:sz w:val="28"/>
          <w:szCs w:val="28"/>
          <w:lang w:val="zh-CN"/>
        </w:rPr>
        <w:t>.1</w:t>
      </w:r>
      <w:r w:rsidR="00663CC1" w:rsidRPr="002B31F1">
        <w:rPr>
          <w:kern w:val="0"/>
          <w:sz w:val="28"/>
          <w:szCs w:val="28"/>
          <w:lang w:val="zh-CN"/>
        </w:rPr>
        <w:t xml:space="preserve"> </w:t>
      </w:r>
      <w:r w:rsidRPr="002B31F1">
        <w:rPr>
          <w:rFonts w:hint="eastAsia"/>
          <w:kern w:val="0"/>
          <w:sz w:val="28"/>
          <w:szCs w:val="28"/>
          <w:lang w:val="zh-CN"/>
        </w:rPr>
        <w:t>预制构件进场时</w:t>
      </w:r>
      <w:r w:rsidR="00663CC1" w:rsidRPr="002B31F1">
        <w:rPr>
          <w:rFonts w:hint="eastAsia"/>
          <w:kern w:val="0"/>
          <w:sz w:val="28"/>
          <w:szCs w:val="28"/>
          <w:lang w:val="zh-CN"/>
        </w:rPr>
        <w:t>的检测内容</w:t>
      </w:r>
      <w:r w:rsidR="00835F38" w:rsidRPr="002B31F1">
        <w:rPr>
          <w:rFonts w:hint="eastAsia"/>
          <w:kern w:val="0"/>
          <w:sz w:val="28"/>
          <w:szCs w:val="28"/>
          <w:lang w:val="zh-CN"/>
        </w:rPr>
        <w:t>应包括</w:t>
      </w:r>
      <w:r w:rsidR="00663CC1" w:rsidRPr="002B31F1">
        <w:rPr>
          <w:rFonts w:hint="eastAsia"/>
          <w:kern w:val="0"/>
          <w:sz w:val="28"/>
          <w:szCs w:val="28"/>
          <w:lang w:val="zh-CN"/>
        </w:rPr>
        <w:t>（钢筋混凝土构件和允许出现裂缝的）预应力混凝土构件应进行承载力、挠度和裂缝宽度</w:t>
      </w:r>
      <w:r w:rsidR="00150F7C" w:rsidRPr="002B31F1">
        <w:rPr>
          <w:rFonts w:hint="eastAsia"/>
          <w:kern w:val="0"/>
          <w:sz w:val="28"/>
          <w:szCs w:val="28"/>
          <w:lang w:val="zh-CN"/>
        </w:rPr>
        <w:t>；（</w:t>
      </w:r>
      <w:r w:rsidR="004E208E" w:rsidRPr="002B31F1">
        <w:rPr>
          <w:rFonts w:hint="eastAsia"/>
          <w:kern w:val="0"/>
          <w:sz w:val="28"/>
          <w:szCs w:val="28"/>
          <w:lang w:val="zh-CN"/>
        </w:rPr>
        <w:t>不</w:t>
      </w:r>
      <w:r w:rsidR="00150F7C" w:rsidRPr="002B31F1">
        <w:rPr>
          <w:rFonts w:hint="eastAsia"/>
          <w:kern w:val="0"/>
          <w:sz w:val="28"/>
          <w:szCs w:val="28"/>
          <w:lang w:val="zh-CN"/>
        </w:rPr>
        <w:t>允许出现裂缝）的预应力混凝土构件应进行承载力、挠度和抗裂检验；混凝土强度、钢筋及连接接头检测、防水原材检测。并</w:t>
      </w:r>
      <w:r w:rsidRPr="002B31F1">
        <w:rPr>
          <w:rFonts w:hint="eastAsia"/>
          <w:kern w:val="0"/>
          <w:sz w:val="28"/>
          <w:szCs w:val="28"/>
          <w:lang w:val="zh-CN"/>
        </w:rPr>
        <w:t>应符合下列要求：</w:t>
      </w:r>
      <w:bookmarkEnd w:id="162"/>
    </w:p>
    <w:p w14:paraId="1F75E0BC" w14:textId="475022EE" w:rsidR="00212496" w:rsidRPr="002B31F1" w:rsidRDefault="0085707D" w:rsidP="00635D8C">
      <w:pPr>
        <w:spacing w:line="360" w:lineRule="auto"/>
        <w:ind w:firstLineChars="50" w:firstLine="140"/>
        <w:rPr>
          <w:rFonts w:ascii="Times New Roman" w:hAnsi="Times New Roman" w:cs="Times New Roman"/>
          <w:kern w:val="2"/>
          <w:sz w:val="28"/>
          <w:szCs w:val="28"/>
          <w:lang w:val="en-US" w:bidi="ar-SA"/>
        </w:rPr>
      </w:pPr>
      <w:r w:rsidRPr="002B31F1">
        <w:rPr>
          <w:rFonts w:ascii="Times New Roman" w:hAnsi="Times New Roman" w:cs="Times New Roman"/>
          <w:kern w:val="2"/>
          <w:sz w:val="28"/>
          <w:szCs w:val="28"/>
          <w:lang w:val="en-US" w:bidi="ar-SA"/>
        </w:rPr>
        <w:t xml:space="preserve">   </w:t>
      </w:r>
      <w:r w:rsidRPr="002B31F1">
        <w:rPr>
          <w:rFonts w:ascii="Times New Roman" w:hAnsi="Times New Roman" w:cs="Times New Roman"/>
          <w:b/>
          <w:bCs/>
          <w:kern w:val="2"/>
          <w:sz w:val="28"/>
          <w:szCs w:val="28"/>
          <w:lang w:val="en-US" w:bidi="ar-SA"/>
        </w:rPr>
        <w:t>1</w:t>
      </w:r>
      <w:r w:rsidR="009C1BE4" w:rsidRPr="002B31F1">
        <w:rPr>
          <w:rFonts w:ascii="Times New Roman" w:hAnsi="Times New Roman" w:cs="Times New Roman" w:hint="eastAsia"/>
          <w:kern w:val="2"/>
          <w:sz w:val="28"/>
          <w:szCs w:val="28"/>
          <w:lang w:val="en-US" w:bidi="ar-SA"/>
        </w:rPr>
        <w:t>（</w:t>
      </w:r>
      <w:r w:rsidR="0056552A" w:rsidRPr="002B31F1">
        <w:rPr>
          <w:rFonts w:ascii="Times New Roman" w:hAnsi="Times New Roman" w:cs="Times New Roman"/>
          <w:kern w:val="2"/>
          <w:sz w:val="28"/>
          <w:szCs w:val="28"/>
          <w:lang w:val="en-US" w:bidi="ar-SA"/>
        </w:rPr>
        <w:t>钢筋混凝土构件和允许出现裂缝</w:t>
      </w:r>
      <w:r w:rsidR="0056552A" w:rsidRPr="002B31F1">
        <w:rPr>
          <w:rFonts w:ascii="Times New Roman" w:hAnsi="Times New Roman" w:cs="Times New Roman" w:hint="eastAsia"/>
          <w:kern w:val="2"/>
          <w:sz w:val="28"/>
          <w:szCs w:val="28"/>
          <w:lang w:val="en-US" w:bidi="ar-SA"/>
        </w:rPr>
        <w:t>的）</w:t>
      </w:r>
      <w:r w:rsidR="0056552A" w:rsidRPr="002B31F1">
        <w:rPr>
          <w:rFonts w:ascii="Times New Roman" w:hAnsi="Times New Roman" w:cs="Times New Roman"/>
          <w:kern w:val="2"/>
          <w:sz w:val="28"/>
          <w:szCs w:val="28"/>
          <w:lang w:val="en-US" w:bidi="ar-SA"/>
        </w:rPr>
        <w:t>预应力混凝土构件应进行承载力、挠度和裂缝宽度</w:t>
      </w:r>
      <w:r w:rsidR="0056552A" w:rsidRPr="002B31F1">
        <w:rPr>
          <w:rFonts w:ascii="Times New Roman" w:hAnsi="Times New Roman" w:cs="Times New Roman" w:hint="eastAsia"/>
          <w:kern w:val="2"/>
          <w:sz w:val="28"/>
          <w:szCs w:val="28"/>
          <w:lang w:val="en-US" w:bidi="ar-SA"/>
        </w:rPr>
        <w:t>；（</w:t>
      </w:r>
      <w:r w:rsidR="009C1BE4" w:rsidRPr="002B31F1">
        <w:rPr>
          <w:rFonts w:ascii="Times New Roman" w:hAnsi="Times New Roman" w:cs="Times New Roman" w:hint="eastAsia"/>
          <w:kern w:val="2"/>
          <w:sz w:val="28"/>
          <w:szCs w:val="28"/>
          <w:lang w:val="en-US" w:bidi="ar-SA"/>
        </w:rPr>
        <w:t>不</w:t>
      </w:r>
      <w:r w:rsidR="0056552A" w:rsidRPr="002B31F1">
        <w:rPr>
          <w:rFonts w:ascii="Times New Roman" w:hAnsi="Times New Roman" w:cs="Times New Roman"/>
          <w:kern w:val="2"/>
          <w:sz w:val="28"/>
          <w:szCs w:val="28"/>
          <w:lang w:val="en-US" w:bidi="ar-SA"/>
        </w:rPr>
        <w:t>允许出现裂缝</w:t>
      </w:r>
      <w:r w:rsidR="0056552A" w:rsidRPr="002B31F1">
        <w:rPr>
          <w:rFonts w:ascii="Times New Roman" w:hAnsi="Times New Roman" w:cs="Times New Roman" w:hint="eastAsia"/>
          <w:kern w:val="2"/>
          <w:sz w:val="28"/>
          <w:szCs w:val="28"/>
          <w:lang w:val="en-US" w:bidi="ar-SA"/>
        </w:rPr>
        <w:t>）</w:t>
      </w:r>
      <w:r w:rsidR="0056552A" w:rsidRPr="002B31F1">
        <w:rPr>
          <w:rFonts w:ascii="Times New Roman" w:hAnsi="Times New Roman" w:cs="Times New Roman"/>
          <w:kern w:val="2"/>
          <w:sz w:val="28"/>
          <w:szCs w:val="28"/>
          <w:lang w:val="en-US" w:bidi="ar-SA"/>
        </w:rPr>
        <w:t>的预应力混凝土构件应进行承载力、挠度和抗裂检验</w:t>
      </w:r>
      <w:r w:rsidR="0056552A" w:rsidRPr="002B31F1">
        <w:rPr>
          <w:rFonts w:ascii="Times New Roman" w:hAnsi="Times New Roman" w:cs="Times New Roman" w:hint="eastAsia"/>
          <w:kern w:val="2"/>
          <w:sz w:val="28"/>
          <w:szCs w:val="28"/>
          <w:lang w:val="en-US" w:bidi="ar-SA"/>
        </w:rPr>
        <w:t>的抽检频率、试验方法、合格判定</w:t>
      </w:r>
      <w:r w:rsidR="00635D8C" w:rsidRPr="002B31F1">
        <w:rPr>
          <w:rFonts w:ascii="Times New Roman" w:hAnsi="Times New Roman" w:cs="Times New Roman" w:hint="eastAsia"/>
          <w:kern w:val="2"/>
          <w:sz w:val="28"/>
          <w:szCs w:val="28"/>
          <w:lang w:val="en-US" w:bidi="ar-SA"/>
        </w:rPr>
        <w:t>应符</w:t>
      </w:r>
      <w:r w:rsidR="00212496" w:rsidRPr="002B31F1">
        <w:rPr>
          <w:rFonts w:ascii="Times New Roman" w:hAnsi="Times New Roman" w:cs="Times New Roman" w:hint="eastAsia"/>
          <w:kern w:val="2"/>
          <w:sz w:val="28"/>
          <w:szCs w:val="28"/>
          <w:lang w:val="en-US" w:bidi="ar-SA"/>
        </w:rPr>
        <w:t>合现行国家标准《混凝土结构工程施工质量验收规范》</w:t>
      </w:r>
      <w:r w:rsidR="00212496" w:rsidRPr="002B31F1">
        <w:rPr>
          <w:rFonts w:ascii="Times New Roman" w:hAnsi="Times New Roman" w:cs="Times New Roman"/>
          <w:kern w:val="2"/>
          <w:sz w:val="28"/>
          <w:szCs w:val="28"/>
          <w:lang w:val="en-US" w:bidi="ar-SA"/>
        </w:rPr>
        <w:t>GB 50204</w:t>
      </w:r>
      <w:r w:rsidR="00212496" w:rsidRPr="002B31F1">
        <w:rPr>
          <w:rFonts w:ascii="Times New Roman" w:hAnsi="Times New Roman" w:cs="Times New Roman" w:hint="eastAsia"/>
          <w:kern w:val="2"/>
          <w:sz w:val="28"/>
          <w:szCs w:val="28"/>
          <w:lang w:val="en-US" w:bidi="ar-SA"/>
        </w:rPr>
        <w:t>的规定。</w:t>
      </w:r>
    </w:p>
    <w:p w14:paraId="3DC08138" w14:textId="2B0975BA" w:rsidR="00212496" w:rsidRPr="002B31F1" w:rsidRDefault="00212496" w:rsidP="007A7293">
      <w:pPr>
        <w:spacing w:line="360" w:lineRule="auto"/>
        <w:ind w:firstLineChars="50" w:firstLine="140"/>
        <w:rPr>
          <w:rFonts w:ascii="Times New Roman" w:hAnsi="Times New Roman" w:cs="Times New Roman"/>
          <w:kern w:val="2"/>
          <w:sz w:val="28"/>
          <w:szCs w:val="28"/>
          <w:lang w:val="en-US" w:bidi="ar-SA"/>
        </w:rPr>
      </w:pPr>
      <w:r w:rsidRPr="002B31F1">
        <w:rPr>
          <w:rFonts w:ascii="Times New Roman" w:hAnsi="Times New Roman" w:cs="Times New Roman"/>
          <w:kern w:val="2"/>
          <w:sz w:val="28"/>
          <w:szCs w:val="28"/>
          <w:lang w:val="en-US" w:bidi="ar-SA"/>
        </w:rPr>
        <w:t xml:space="preserve">   </w:t>
      </w:r>
      <w:r w:rsidR="00635D8C" w:rsidRPr="002B31F1">
        <w:rPr>
          <w:rFonts w:ascii="Times New Roman" w:hAnsi="Times New Roman" w:cs="Times New Roman"/>
          <w:b/>
          <w:bCs/>
          <w:kern w:val="2"/>
          <w:sz w:val="28"/>
          <w:szCs w:val="28"/>
          <w:lang w:val="en-US" w:bidi="ar-SA"/>
        </w:rPr>
        <w:t>2</w:t>
      </w:r>
      <w:r w:rsidR="00635D8C" w:rsidRPr="002B31F1">
        <w:rPr>
          <w:rFonts w:ascii="Times New Roman" w:hAnsi="Times New Roman" w:cs="Times New Roman"/>
          <w:kern w:val="2"/>
          <w:sz w:val="28"/>
          <w:szCs w:val="28"/>
          <w:lang w:val="en-US" w:bidi="ar-SA"/>
        </w:rPr>
        <w:t xml:space="preserve"> </w:t>
      </w:r>
      <w:r w:rsidR="00635D8C" w:rsidRPr="002B31F1">
        <w:rPr>
          <w:rFonts w:ascii="Times New Roman" w:hAnsi="Times New Roman" w:cs="Times New Roman" w:hint="eastAsia"/>
          <w:kern w:val="2"/>
          <w:sz w:val="28"/>
          <w:szCs w:val="28"/>
          <w:lang w:val="en-US" w:bidi="ar-SA"/>
        </w:rPr>
        <w:t>混凝土现场实体强度检测的抽检频率、试验方法、合格判定应符合本规程</w:t>
      </w:r>
      <w:r w:rsidR="00635D8C" w:rsidRPr="002B31F1">
        <w:rPr>
          <w:rFonts w:ascii="Times New Roman" w:hAnsi="Times New Roman" w:cs="Times New Roman"/>
          <w:kern w:val="2"/>
          <w:sz w:val="28"/>
          <w:szCs w:val="28"/>
          <w:lang w:val="en-US" w:bidi="ar-SA"/>
        </w:rPr>
        <w:t>5.2.2</w:t>
      </w:r>
      <w:r w:rsidR="00635D8C" w:rsidRPr="002B31F1">
        <w:rPr>
          <w:rFonts w:ascii="Times New Roman" w:hAnsi="Times New Roman" w:cs="Times New Roman" w:hint="eastAsia"/>
          <w:kern w:val="2"/>
          <w:sz w:val="28"/>
          <w:szCs w:val="28"/>
          <w:lang w:val="en-US" w:bidi="ar-SA"/>
        </w:rPr>
        <w:t>条的规定。</w:t>
      </w:r>
    </w:p>
    <w:p w14:paraId="24F61E3D" w14:textId="7408DDD6" w:rsidR="00635D8C" w:rsidRPr="002B31F1" w:rsidRDefault="00635D8C" w:rsidP="007A7293">
      <w:pPr>
        <w:spacing w:line="360" w:lineRule="auto"/>
        <w:ind w:firstLineChars="50" w:firstLine="140"/>
        <w:rPr>
          <w:rFonts w:ascii="Times New Roman" w:hAnsi="Times New Roman" w:cs="Times New Roman"/>
          <w:kern w:val="2"/>
          <w:sz w:val="28"/>
          <w:szCs w:val="28"/>
          <w:lang w:val="en-US" w:bidi="ar-SA"/>
        </w:rPr>
      </w:pPr>
      <w:r w:rsidRPr="002B31F1">
        <w:rPr>
          <w:rFonts w:ascii="Times New Roman" w:hAnsi="Times New Roman" w:cs="Times New Roman"/>
          <w:kern w:val="2"/>
          <w:sz w:val="28"/>
          <w:szCs w:val="28"/>
          <w:lang w:val="en-US" w:bidi="ar-SA"/>
        </w:rPr>
        <w:t xml:space="preserve">   </w:t>
      </w:r>
      <w:r w:rsidRPr="002B31F1">
        <w:rPr>
          <w:rFonts w:ascii="Times New Roman" w:hAnsi="Times New Roman" w:cs="Times New Roman"/>
          <w:b/>
          <w:bCs/>
          <w:kern w:val="2"/>
          <w:sz w:val="28"/>
          <w:szCs w:val="28"/>
          <w:lang w:val="en-US" w:bidi="ar-SA"/>
        </w:rPr>
        <w:t>3</w:t>
      </w:r>
      <w:r w:rsidRPr="002B31F1">
        <w:rPr>
          <w:rFonts w:ascii="Times New Roman" w:hAnsi="Times New Roman" w:cs="Times New Roman"/>
          <w:kern w:val="2"/>
          <w:sz w:val="28"/>
          <w:szCs w:val="28"/>
          <w:lang w:val="en-US" w:bidi="ar-SA"/>
        </w:rPr>
        <w:t xml:space="preserve"> </w:t>
      </w:r>
      <w:r w:rsidRPr="002B31F1">
        <w:rPr>
          <w:rFonts w:ascii="Times New Roman" w:hAnsi="Times New Roman" w:cs="Times New Roman" w:hint="eastAsia"/>
          <w:kern w:val="2"/>
          <w:sz w:val="28"/>
          <w:szCs w:val="28"/>
          <w:lang w:val="en-US" w:bidi="ar-SA"/>
        </w:rPr>
        <w:t>钢筋及连接接头的检测参数、抽检频率、试验方法、合格判定应符合本规程附录</w:t>
      </w:r>
      <w:r w:rsidRPr="002B31F1">
        <w:rPr>
          <w:rFonts w:ascii="Times New Roman" w:hAnsi="Times New Roman" w:cs="Times New Roman"/>
          <w:kern w:val="2"/>
          <w:sz w:val="28"/>
          <w:szCs w:val="28"/>
          <w:lang w:val="en-US" w:bidi="ar-SA"/>
        </w:rPr>
        <w:t>C</w:t>
      </w:r>
      <w:r w:rsidRPr="002B31F1">
        <w:rPr>
          <w:rFonts w:ascii="Times New Roman" w:hAnsi="Times New Roman" w:cs="Times New Roman" w:hint="eastAsia"/>
          <w:kern w:val="2"/>
          <w:sz w:val="28"/>
          <w:szCs w:val="28"/>
          <w:lang w:val="en-US" w:bidi="ar-SA"/>
        </w:rPr>
        <w:t>的规定。</w:t>
      </w:r>
    </w:p>
    <w:p w14:paraId="13335E05" w14:textId="2A43E095" w:rsidR="00635D8C" w:rsidRPr="002B31F1" w:rsidRDefault="00635D8C" w:rsidP="007A7293">
      <w:pPr>
        <w:spacing w:line="360" w:lineRule="auto"/>
        <w:ind w:firstLineChars="50" w:firstLine="140"/>
        <w:rPr>
          <w:rFonts w:ascii="Times New Roman" w:hAnsi="Times New Roman" w:cs="Times New Roman"/>
          <w:kern w:val="2"/>
          <w:sz w:val="28"/>
          <w:szCs w:val="28"/>
          <w:lang w:val="en-US" w:bidi="ar-SA"/>
        </w:rPr>
      </w:pPr>
      <w:r w:rsidRPr="002B31F1">
        <w:rPr>
          <w:rFonts w:ascii="Times New Roman" w:hAnsi="Times New Roman" w:cs="Times New Roman"/>
          <w:kern w:val="2"/>
          <w:sz w:val="28"/>
          <w:szCs w:val="28"/>
          <w:lang w:val="en-US" w:bidi="ar-SA"/>
        </w:rPr>
        <w:t xml:space="preserve">   </w:t>
      </w:r>
      <w:r w:rsidRPr="002B31F1">
        <w:rPr>
          <w:rFonts w:ascii="Times New Roman" w:hAnsi="Times New Roman" w:cs="Times New Roman"/>
          <w:b/>
          <w:bCs/>
          <w:kern w:val="2"/>
          <w:sz w:val="28"/>
          <w:szCs w:val="28"/>
          <w:lang w:val="en-US" w:bidi="ar-SA"/>
        </w:rPr>
        <w:t>4</w:t>
      </w:r>
      <w:r w:rsidRPr="002B31F1">
        <w:rPr>
          <w:rFonts w:ascii="Times New Roman" w:hAnsi="Times New Roman" w:cs="Times New Roman"/>
          <w:kern w:val="2"/>
          <w:sz w:val="28"/>
          <w:szCs w:val="28"/>
          <w:lang w:val="en-US" w:bidi="ar-SA"/>
        </w:rPr>
        <w:t xml:space="preserve"> </w:t>
      </w:r>
      <w:r w:rsidRPr="002B31F1">
        <w:rPr>
          <w:rFonts w:ascii="Times New Roman" w:hAnsi="Times New Roman" w:cs="Times New Roman" w:hint="eastAsia"/>
          <w:kern w:val="2"/>
          <w:sz w:val="28"/>
          <w:szCs w:val="28"/>
          <w:lang w:val="en-US" w:bidi="ar-SA"/>
        </w:rPr>
        <w:t>防水原材的检测参数、抽检频率、试验方法、合格判定应符合本规程附录</w:t>
      </w:r>
      <w:r w:rsidRPr="002B31F1">
        <w:rPr>
          <w:rFonts w:ascii="Times New Roman" w:hAnsi="Times New Roman" w:cs="Times New Roman"/>
          <w:kern w:val="2"/>
          <w:sz w:val="28"/>
          <w:szCs w:val="28"/>
          <w:lang w:val="en-US" w:bidi="ar-SA"/>
        </w:rPr>
        <w:t>G</w:t>
      </w:r>
      <w:r w:rsidRPr="002B31F1">
        <w:rPr>
          <w:rFonts w:ascii="Times New Roman" w:hAnsi="Times New Roman" w:cs="Times New Roman" w:hint="eastAsia"/>
          <w:kern w:val="2"/>
          <w:sz w:val="28"/>
          <w:szCs w:val="28"/>
          <w:lang w:val="en-US" w:bidi="ar-SA"/>
        </w:rPr>
        <w:t>的规定。</w:t>
      </w:r>
    </w:p>
    <w:p w14:paraId="1EADD072" w14:textId="0BF5DDA2" w:rsidR="00BC6EF5" w:rsidRPr="002B31F1" w:rsidRDefault="00BC6EF5" w:rsidP="00C925D9">
      <w:pPr>
        <w:pStyle w:val="23"/>
        <w:spacing w:after="0" w:line="360" w:lineRule="auto"/>
        <w:outlineLvl w:val="2"/>
        <w:rPr>
          <w:kern w:val="0"/>
          <w:sz w:val="28"/>
          <w:szCs w:val="28"/>
          <w:lang w:val="zh-CN"/>
        </w:rPr>
      </w:pPr>
      <w:bookmarkStart w:id="164" w:name="_Toc81578096"/>
      <w:bookmarkStart w:id="165" w:name="_Hlk24299902"/>
      <w:bookmarkEnd w:id="163"/>
      <w:r w:rsidRPr="002B31F1">
        <w:rPr>
          <w:b/>
          <w:bCs/>
          <w:kern w:val="0"/>
          <w:sz w:val="28"/>
          <w:szCs w:val="28"/>
          <w:lang w:val="zh-CN"/>
        </w:rPr>
        <w:t>6.</w:t>
      </w:r>
      <w:r w:rsidR="00107D0E" w:rsidRPr="002B31F1">
        <w:rPr>
          <w:b/>
          <w:bCs/>
          <w:kern w:val="0"/>
          <w:sz w:val="28"/>
          <w:szCs w:val="28"/>
          <w:lang w:val="zh-CN"/>
        </w:rPr>
        <w:t>2</w:t>
      </w:r>
      <w:r w:rsidRPr="002B31F1">
        <w:rPr>
          <w:b/>
          <w:bCs/>
          <w:kern w:val="0"/>
          <w:sz w:val="28"/>
          <w:szCs w:val="28"/>
          <w:lang w:val="zh-CN"/>
        </w:rPr>
        <w:t>.</w:t>
      </w:r>
      <w:r w:rsidR="00777D2D" w:rsidRPr="002B31F1">
        <w:rPr>
          <w:b/>
          <w:bCs/>
          <w:kern w:val="0"/>
          <w:sz w:val="28"/>
          <w:szCs w:val="28"/>
          <w:lang w:val="zh-CN"/>
        </w:rPr>
        <w:t>2</w:t>
      </w:r>
      <w:r w:rsidRPr="002B31F1">
        <w:rPr>
          <w:kern w:val="0"/>
          <w:sz w:val="28"/>
          <w:szCs w:val="28"/>
          <w:lang w:val="zh-CN"/>
        </w:rPr>
        <w:t xml:space="preserve"> </w:t>
      </w:r>
      <w:r w:rsidRPr="002B31F1">
        <w:rPr>
          <w:rFonts w:hint="eastAsia"/>
          <w:kern w:val="0"/>
          <w:sz w:val="28"/>
          <w:szCs w:val="28"/>
          <w:lang w:val="zh-CN"/>
        </w:rPr>
        <w:t>预制拼装综合管廊</w:t>
      </w:r>
      <w:r w:rsidR="005B7D47" w:rsidRPr="002B31F1">
        <w:rPr>
          <w:rFonts w:hint="eastAsia"/>
          <w:kern w:val="0"/>
          <w:sz w:val="28"/>
          <w:szCs w:val="28"/>
          <w:lang w:val="zh-CN"/>
        </w:rPr>
        <w:t>的检测内容为</w:t>
      </w:r>
      <w:r w:rsidRPr="002B31F1">
        <w:rPr>
          <w:rFonts w:hint="eastAsia"/>
          <w:kern w:val="0"/>
          <w:sz w:val="28"/>
          <w:szCs w:val="28"/>
          <w:lang w:val="zh-CN"/>
        </w:rPr>
        <w:t>闭水试验（严密性）检测，在进</w:t>
      </w:r>
      <w:r w:rsidRPr="002B31F1">
        <w:rPr>
          <w:rFonts w:hint="eastAsia"/>
          <w:kern w:val="0"/>
          <w:sz w:val="28"/>
          <w:szCs w:val="28"/>
          <w:lang w:val="zh-CN"/>
        </w:rPr>
        <w:lastRenderedPageBreak/>
        <w:t>行闭水试验时，内水压力值应符合设计要求，在规定的检验内水压力下允许有潮片，但潮片面积不得大于总外表面积的</w:t>
      </w:r>
      <w:r w:rsidRPr="002B31F1">
        <w:rPr>
          <w:kern w:val="0"/>
          <w:sz w:val="28"/>
          <w:szCs w:val="28"/>
          <w:lang w:val="zh-CN"/>
        </w:rPr>
        <w:t>5%</w:t>
      </w:r>
      <w:r w:rsidRPr="002B31F1">
        <w:rPr>
          <w:rFonts w:hint="eastAsia"/>
          <w:kern w:val="0"/>
          <w:sz w:val="28"/>
          <w:szCs w:val="28"/>
          <w:lang w:val="zh-CN"/>
        </w:rPr>
        <w:t>，且不得有水珠流淌。每</w:t>
      </w:r>
      <w:r w:rsidRPr="002B31F1">
        <w:rPr>
          <w:kern w:val="0"/>
          <w:sz w:val="28"/>
          <w:szCs w:val="28"/>
          <w:lang w:val="zh-CN"/>
        </w:rPr>
        <w:t>1000</w:t>
      </w:r>
      <w:r w:rsidRPr="002B31F1">
        <w:rPr>
          <w:rFonts w:hint="eastAsia"/>
          <w:kern w:val="0"/>
          <w:sz w:val="28"/>
          <w:szCs w:val="28"/>
          <w:lang w:val="zh-CN"/>
        </w:rPr>
        <w:t>节检验</w:t>
      </w:r>
      <w:r w:rsidRPr="002B31F1">
        <w:rPr>
          <w:kern w:val="0"/>
          <w:sz w:val="28"/>
          <w:szCs w:val="28"/>
          <w:lang w:val="zh-CN"/>
        </w:rPr>
        <w:t>1</w:t>
      </w:r>
      <w:r w:rsidRPr="002B31F1">
        <w:rPr>
          <w:rFonts w:hint="eastAsia"/>
          <w:kern w:val="0"/>
          <w:sz w:val="28"/>
          <w:szCs w:val="28"/>
          <w:lang w:val="zh-CN"/>
        </w:rPr>
        <w:t>处，不足</w:t>
      </w:r>
      <w:r w:rsidRPr="002B31F1">
        <w:rPr>
          <w:kern w:val="0"/>
          <w:sz w:val="28"/>
          <w:szCs w:val="28"/>
          <w:lang w:val="zh-CN"/>
        </w:rPr>
        <w:t>1000</w:t>
      </w:r>
      <w:r w:rsidRPr="002B31F1">
        <w:rPr>
          <w:rFonts w:hint="eastAsia"/>
          <w:kern w:val="0"/>
          <w:sz w:val="28"/>
          <w:szCs w:val="28"/>
          <w:lang w:val="zh-CN"/>
        </w:rPr>
        <w:t>节的检验</w:t>
      </w:r>
      <w:r w:rsidRPr="002B31F1">
        <w:rPr>
          <w:kern w:val="0"/>
          <w:sz w:val="28"/>
          <w:szCs w:val="28"/>
          <w:lang w:val="zh-CN"/>
        </w:rPr>
        <w:t>1</w:t>
      </w:r>
      <w:r w:rsidRPr="002B31F1">
        <w:rPr>
          <w:rFonts w:hint="eastAsia"/>
          <w:kern w:val="0"/>
          <w:sz w:val="28"/>
          <w:szCs w:val="28"/>
          <w:lang w:val="zh-CN"/>
        </w:rPr>
        <w:t>处。</w:t>
      </w:r>
      <w:bookmarkEnd w:id="164"/>
    </w:p>
    <w:p w14:paraId="4DB3A97C" w14:textId="597C4D87" w:rsidR="00F55081" w:rsidRPr="002B31F1" w:rsidRDefault="00F55081" w:rsidP="00C925D9">
      <w:pPr>
        <w:pStyle w:val="23"/>
        <w:spacing w:after="0" w:line="360" w:lineRule="auto"/>
        <w:outlineLvl w:val="2"/>
        <w:rPr>
          <w:kern w:val="0"/>
          <w:sz w:val="28"/>
          <w:szCs w:val="28"/>
          <w:lang w:val="zh-CN"/>
        </w:rPr>
      </w:pPr>
      <w:bookmarkStart w:id="166" w:name="_Toc81578097"/>
      <w:r w:rsidRPr="002B31F1">
        <w:rPr>
          <w:b/>
          <w:bCs/>
          <w:kern w:val="0"/>
          <w:sz w:val="28"/>
          <w:szCs w:val="28"/>
          <w:lang w:val="zh-CN"/>
        </w:rPr>
        <w:t>6.</w:t>
      </w:r>
      <w:r w:rsidR="00107D0E" w:rsidRPr="002B31F1">
        <w:rPr>
          <w:b/>
          <w:bCs/>
          <w:kern w:val="0"/>
          <w:sz w:val="28"/>
          <w:szCs w:val="28"/>
          <w:lang w:val="zh-CN"/>
        </w:rPr>
        <w:t>2</w:t>
      </w:r>
      <w:r w:rsidRPr="002B31F1">
        <w:rPr>
          <w:b/>
          <w:bCs/>
          <w:kern w:val="0"/>
          <w:sz w:val="28"/>
          <w:szCs w:val="28"/>
          <w:lang w:val="zh-CN"/>
        </w:rPr>
        <w:t>.</w:t>
      </w:r>
      <w:r w:rsidR="00184376" w:rsidRPr="002B31F1">
        <w:rPr>
          <w:rFonts w:hint="eastAsia"/>
          <w:b/>
          <w:bCs/>
          <w:kern w:val="0"/>
          <w:sz w:val="28"/>
          <w:szCs w:val="28"/>
          <w:lang w:val="zh-CN"/>
        </w:rPr>
        <w:t>3</w:t>
      </w:r>
      <w:r w:rsidR="00184376" w:rsidRPr="002B31F1">
        <w:rPr>
          <w:kern w:val="0"/>
          <w:sz w:val="28"/>
          <w:szCs w:val="28"/>
          <w:lang w:val="zh-CN"/>
        </w:rPr>
        <w:t xml:space="preserve"> </w:t>
      </w:r>
      <w:r w:rsidRPr="002B31F1">
        <w:rPr>
          <w:rFonts w:hint="eastAsia"/>
          <w:kern w:val="0"/>
          <w:sz w:val="28"/>
          <w:szCs w:val="28"/>
          <w:lang w:val="zh-CN"/>
        </w:rPr>
        <w:t>预制构件安装前</w:t>
      </w:r>
      <w:r w:rsidR="005B7D47" w:rsidRPr="002B31F1">
        <w:rPr>
          <w:rFonts w:hint="eastAsia"/>
          <w:kern w:val="0"/>
          <w:sz w:val="28"/>
          <w:szCs w:val="28"/>
          <w:lang w:val="zh-CN"/>
        </w:rPr>
        <w:t>的检测内容应包括</w:t>
      </w:r>
      <w:r w:rsidRPr="002B31F1">
        <w:rPr>
          <w:rFonts w:hint="eastAsia"/>
          <w:kern w:val="0"/>
          <w:sz w:val="28"/>
          <w:szCs w:val="28"/>
          <w:lang w:val="zh-CN"/>
        </w:rPr>
        <w:t>外观、裂缝</w:t>
      </w:r>
      <w:r w:rsidR="005B7D47" w:rsidRPr="002B31F1">
        <w:rPr>
          <w:rFonts w:hint="eastAsia"/>
          <w:kern w:val="0"/>
          <w:sz w:val="28"/>
          <w:szCs w:val="28"/>
          <w:lang w:val="zh-CN"/>
        </w:rPr>
        <w:t>结构性能</w:t>
      </w:r>
      <w:r w:rsidRPr="002B31F1">
        <w:rPr>
          <w:rFonts w:hint="eastAsia"/>
          <w:kern w:val="0"/>
          <w:sz w:val="28"/>
          <w:szCs w:val="28"/>
          <w:lang w:val="zh-CN"/>
        </w:rPr>
        <w:t>检</w:t>
      </w:r>
      <w:r w:rsidR="005B7D47" w:rsidRPr="002B31F1">
        <w:rPr>
          <w:rFonts w:hint="eastAsia"/>
          <w:kern w:val="0"/>
          <w:sz w:val="28"/>
          <w:szCs w:val="28"/>
          <w:lang w:val="zh-CN"/>
        </w:rPr>
        <w:t>测</w:t>
      </w:r>
      <w:r w:rsidRPr="002B31F1">
        <w:rPr>
          <w:rFonts w:hint="eastAsia"/>
          <w:kern w:val="0"/>
          <w:sz w:val="28"/>
          <w:szCs w:val="28"/>
          <w:lang w:val="zh-CN"/>
        </w:rPr>
        <w:t>，</w:t>
      </w:r>
      <w:r w:rsidR="005B7D47" w:rsidRPr="002B31F1">
        <w:rPr>
          <w:rFonts w:hint="eastAsia"/>
          <w:kern w:val="0"/>
          <w:sz w:val="28"/>
          <w:szCs w:val="28"/>
          <w:lang w:val="zh-CN"/>
        </w:rPr>
        <w:t>其抽检频率、试验方法、合格判定</w:t>
      </w:r>
      <w:r w:rsidR="00835F38" w:rsidRPr="002B31F1">
        <w:rPr>
          <w:rFonts w:hint="eastAsia"/>
          <w:kern w:val="0"/>
          <w:sz w:val="28"/>
          <w:szCs w:val="28"/>
          <w:lang w:val="zh-CN"/>
        </w:rPr>
        <w:t>应符合</w:t>
      </w:r>
      <w:r w:rsidRPr="002B31F1">
        <w:rPr>
          <w:rFonts w:hint="eastAsia"/>
          <w:kern w:val="0"/>
          <w:sz w:val="28"/>
          <w:szCs w:val="28"/>
          <w:lang w:val="zh-CN"/>
        </w:rPr>
        <w:t>现行国家标准《混凝土结构</w:t>
      </w:r>
      <w:r w:rsidR="003C6AE7" w:rsidRPr="002B31F1">
        <w:rPr>
          <w:rFonts w:hint="eastAsia"/>
          <w:kern w:val="0"/>
          <w:sz w:val="28"/>
          <w:szCs w:val="28"/>
          <w:lang w:val="zh-CN"/>
        </w:rPr>
        <w:t>工程</w:t>
      </w:r>
      <w:r w:rsidRPr="002B31F1">
        <w:rPr>
          <w:rFonts w:hint="eastAsia"/>
          <w:kern w:val="0"/>
          <w:sz w:val="28"/>
          <w:szCs w:val="28"/>
          <w:lang w:val="zh-CN"/>
        </w:rPr>
        <w:t>施工</w:t>
      </w:r>
      <w:r w:rsidR="003C6AE7" w:rsidRPr="002B31F1">
        <w:rPr>
          <w:rFonts w:hint="eastAsia"/>
          <w:kern w:val="0"/>
          <w:sz w:val="28"/>
          <w:szCs w:val="28"/>
          <w:lang w:val="zh-CN"/>
        </w:rPr>
        <w:t>质量验收规范</w:t>
      </w:r>
      <w:r w:rsidRPr="002B31F1">
        <w:rPr>
          <w:rFonts w:hint="eastAsia"/>
          <w:kern w:val="0"/>
          <w:sz w:val="28"/>
          <w:szCs w:val="28"/>
          <w:lang w:val="zh-CN"/>
        </w:rPr>
        <w:t>》</w:t>
      </w:r>
      <w:r w:rsidR="003C6AE7" w:rsidRPr="002B31F1">
        <w:rPr>
          <w:kern w:val="0"/>
          <w:sz w:val="28"/>
          <w:szCs w:val="28"/>
          <w:lang w:val="zh-CN"/>
        </w:rPr>
        <w:t>GB 50204</w:t>
      </w:r>
      <w:r w:rsidR="003C6AE7" w:rsidRPr="002B31F1">
        <w:rPr>
          <w:rFonts w:hint="eastAsia"/>
          <w:kern w:val="0"/>
          <w:sz w:val="28"/>
          <w:szCs w:val="28"/>
          <w:lang w:val="zh-CN"/>
        </w:rPr>
        <w:t>的</w:t>
      </w:r>
      <w:r w:rsidR="005B7D47" w:rsidRPr="002B31F1">
        <w:rPr>
          <w:rFonts w:hint="eastAsia"/>
          <w:kern w:val="0"/>
          <w:sz w:val="28"/>
          <w:szCs w:val="28"/>
          <w:lang w:val="zh-CN"/>
        </w:rPr>
        <w:t>规定</w:t>
      </w:r>
      <w:r w:rsidR="003C6AE7" w:rsidRPr="002B31F1">
        <w:rPr>
          <w:rFonts w:hint="eastAsia"/>
          <w:kern w:val="0"/>
          <w:sz w:val="28"/>
          <w:szCs w:val="28"/>
          <w:lang w:val="zh-CN"/>
        </w:rPr>
        <w:t>。</w:t>
      </w:r>
      <w:bookmarkEnd w:id="166"/>
    </w:p>
    <w:p w14:paraId="7F827A7E" w14:textId="10B727F6" w:rsidR="00567399" w:rsidRPr="002B31F1" w:rsidRDefault="00567399" w:rsidP="00C925D9">
      <w:pPr>
        <w:pStyle w:val="23"/>
        <w:spacing w:after="0" w:line="360" w:lineRule="auto"/>
        <w:outlineLvl w:val="2"/>
        <w:rPr>
          <w:kern w:val="0"/>
          <w:sz w:val="28"/>
          <w:szCs w:val="28"/>
          <w:lang w:val="zh-CN"/>
        </w:rPr>
      </w:pPr>
      <w:bookmarkStart w:id="167" w:name="_Toc81578098"/>
      <w:r w:rsidRPr="002B31F1">
        <w:rPr>
          <w:b/>
          <w:bCs/>
          <w:kern w:val="0"/>
          <w:sz w:val="28"/>
          <w:szCs w:val="28"/>
          <w:lang w:val="zh-CN"/>
        </w:rPr>
        <w:t>6.2.</w:t>
      </w:r>
      <w:r w:rsidR="00184376" w:rsidRPr="002B31F1">
        <w:rPr>
          <w:rFonts w:hint="eastAsia"/>
          <w:b/>
          <w:bCs/>
          <w:kern w:val="0"/>
          <w:sz w:val="28"/>
          <w:szCs w:val="28"/>
          <w:lang w:val="zh-CN"/>
        </w:rPr>
        <w:t>4</w:t>
      </w:r>
      <w:r w:rsidR="00184376" w:rsidRPr="002B31F1">
        <w:rPr>
          <w:kern w:val="0"/>
          <w:sz w:val="28"/>
          <w:szCs w:val="28"/>
          <w:lang w:val="zh-CN"/>
        </w:rPr>
        <w:t xml:space="preserve"> </w:t>
      </w:r>
      <w:r w:rsidRPr="002B31F1">
        <w:rPr>
          <w:rFonts w:hint="eastAsia"/>
          <w:kern w:val="0"/>
          <w:sz w:val="28"/>
          <w:szCs w:val="28"/>
          <w:lang w:val="zh-CN"/>
        </w:rPr>
        <w:t>预制墙板和接缝处应进行淋水试验，并应符合下列要求：</w:t>
      </w:r>
      <w:bookmarkEnd w:id="167"/>
    </w:p>
    <w:p w14:paraId="5E78AC71" w14:textId="781BD458" w:rsidR="00567399" w:rsidRPr="002B31F1" w:rsidRDefault="00567399" w:rsidP="00C925D9">
      <w:pPr>
        <w:spacing w:line="360" w:lineRule="auto"/>
        <w:ind w:firstLineChars="50" w:firstLine="140"/>
        <w:rPr>
          <w:rFonts w:ascii="Times New Roman" w:hAnsi="Times New Roman" w:cs="Times New Roman"/>
          <w:kern w:val="2"/>
          <w:sz w:val="28"/>
          <w:szCs w:val="28"/>
          <w:lang w:val="en-US" w:bidi="ar-SA"/>
        </w:rPr>
      </w:pPr>
      <w:r w:rsidRPr="002B31F1">
        <w:rPr>
          <w:rFonts w:ascii="Times New Roman" w:hAnsi="Times New Roman" w:cs="Times New Roman"/>
          <w:kern w:val="2"/>
          <w:sz w:val="28"/>
          <w:szCs w:val="28"/>
          <w:lang w:val="en-US" w:bidi="ar-SA"/>
        </w:rPr>
        <w:t xml:space="preserve">1 </w:t>
      </w:r>
      <w:r w:rsidRPr="002B31F1">
        <w:rPr>
          <w:rFonts w:ascii="Times New Roman" w:hAnsi="Times New Roman" w:cs="Times New Roman" w:hint="eastAsia"/>
          <w:kern w:val="2"/>
          <w:sz w:val="28"/>
          <w:szCs w:val="28"/>
          <w:lang w:val="en-US" w:bidi="ar-SA"/>
        </w:rPr>
        <w:t>抽检频率</w:t>
      </w:r>
      <w:r w:rsidRPr="002B31F1">
        <w:rPr>
          <w:rFonts w:ascii="Times New Roman" w:hAnsi="Times New Roman" w:cs="Times New Roman"/>
          <w:kern w:val="2"/>
          <w:sz w:val="28"/>
          <w:szCs w:val="28"/>
          <w:lang w:val="en-US" w:bidi="ar-SA"/>
        </w:rPr>
        <w:t>:</w:t>
      </w:r>
      <w:r w:rsidRPr="002B31F1">
        <w:rPr>
          <w:rFonts w:ascii="Times New Roman" w:hAnsi="Times New Roman" w:cs="Times New Roman" w:hint="eastAsia"/>
          <w:kern w:val="2"/>
          <w:sz w:val="28"/>
          <w:szCs w:val="28"/>
          <w:lang w:val="en-US" w:bidi="ar-SA"/>
        </w:rPr>
        <w:t>同一检验批抽检不少于</w:t>
      </w:r>
      <w:r w:rsidRPr="002B31F1">
        <w:rPr>
          <w:rFonts w:ascii="Times New Roman" w:hAnsi="Times New Roman" w:cs="Times New Roman"/>
          <w:kern w:val="2"/>
          <w:sz w:val="28"/>
          <w:szCs w:val="28"/>
          <w:lang w:val="en-US" w:bidi="ar-SA"/>
        </w:rPr>
        <w:t>3</w:t>
      </w:r>
      <w:r w:rsidRPr="002B31F1">
        <w:rPr>
          <w:rFonts w:ascii="Times New Roman" w:hAnsi="Times New Roman" w:cs="Times New Roman" w:hint="eastAsia"/>
          <w:kern w:val="2"/>
          <w:sz w:val="28"/>
          <w:szCs w:val="28"/>
          <w:lang w:val="en-US" w:bidi="ar-SA"/>
        </w:rPr>
        <w:t>处。</w:t>
      </w:r>
    </w:p>
    <w:p w14:paraId="5EAE3764" w14:textId="47AA71C5" w:rsidR="00567399" w:rsidRPr="002B31F1" w:rsidRDefault="00567399" w:rsidP="00C925D9">
      <w:pPr>
        <w:spacing w:line="360" w:lineRule="auto"/>
        <w:ind w:firstLineChars="50" w:firstLine="140"/>
        <w:rPr>
          <w:rFonts w:ascii="Times New Roman" w:hAnsi="Times New Roman" w:cs="Times New Roman"/>
          <w:kern w:val="2"/>
          <w:sz w:val="28"/>
          <w:szCs w:val="28"/>
          <w:lang w:val="en-US" w:bidi="ar-SA"/>
        </w:rPr>
      </w:pPr>
      <w:r w:rsidRPr="002B31F1">
        <w:rPr>
          <w:rFonts w:ascii="Times New Roman" w:hAnsi="Times New Roman" w:cs="Times New Roman"/>
          <w:kern w:val="2"/>
          <w:sz w:val="28"/>
          <w:szCs w:val="28"/>
          <w:lang w:val="en-US" w:bidi="ar-SA"/>
        </w:rPr>
        <w:t xml:space="preserve">2 </w:t>
      </w:r>
      <w:r w:rsidRPr="002B31F1">
        <w:rPr>
          <w:rFonts w:ascii="Times New Roman" w:hAnsi="Times New Roman" w:cs="Times New Roman" w:hint="eastAsia"/>
          <w:kern w:val="2"/>
          <w:sz w:val="28"/>
          <w:szCs w:val="28"/>
          <w:lang w:val="en-US" w:bidi="ar-SA"/>
        </w:rPr>
        <w:t>试验方法：</w:t>
      </w:r>
    </w:p>
    <w:p w14:paraId="70DB5AA5" w14:textId="40BDB3E6" w:rsidR="00567399" w:rsidRPr="002B31F1" w:rsidRDefault="00567399" w:rsidP="00C925D9">
      <w:pPr>
        <w:spacing w:line="360" w:lineRule="auto"/>
        <w:ind w:firstLineChars="50" w:firstLine="140"/>
        <w:rPr>
          <w:rFonts w:ascii="Times New Roman" w:hAnsi="Times New Roman" w:cs="Times New Roman"/>
          <w:kern w:val="2"/>
          <w:sz w:val="28"/>
          <w:szCs w:val="28"/>
          <w:lang w:val="en-US" w:bidi="ar-SA"/>
        </w:rPr>
      </w:pPr>
      <w:r w:rsidRPr="002B31F1">
        <w:rPr>
          <w:rFonts w:ascii="Times New Roman" w:hAnsi="Times New Roman" w:cs="Times New Roman"/>
          <w:kern w:val="2"/>
          <w:sz w:val="28"/>
          <w:szCs w:val="28"/>
          <w:lang w:val="en-US" w:bidi="ar-SA"/>
        </w:rPr>
        <w:t xml:space="preserve">3 </w:t>
      </w:r>
      <w:r w:rsidRPr="002B31F1">
        <w:rPr>
          <w:rFonts w:ascii="Times New Roman" w:hAnsi="Times New Roman" w:cs="Times New Roman" w:hint="eastAsia"/>
          <w:kern w:val="2"/>
          <w:sz w:val="28"/>
          <w:szCs w:val="28"/>
          <w:lang w:val="en-US" w:bidi="ar-SA"/>
        </w:rPr>
        <w:t>合格判定</w:t>
      </w:r>
      <w:r w:rsidRPr="002B31F1">
        <w:rPr>
          <w:rFonts w:ascii="Times New Roman" w:hAnsi="Times New Roman" w:cs="Times New Roman"/>
          <w:kern w:val="2"/>
          <w:sz w:val="28"/>
          <w:szCs w:val="28"/>
          <w:lang w:val="en-US" w:bidi="ar-SA"/>
        </w:rPr>
        <w:t>:</w:t>
      </w:r>
    </w:p>
    <w:p w14:paraId="5DCADEAC" w14:textId="48243F45" w:rsidR="003C6AE7" w:rsidRPr="002B31F1" w:rsidRDefault="003C6AE7" w:rsidP="00C925D9">
      <w:pPr>
        <w:pStyle w:val="23"/>
        <w:spacing w:after="0" w:line="360" w:lineRule="auto"/>
        <w:outlineLvl w:val="2"/>
        <w:rPr>
          <w:kern w:val="0"/>
          <w:sz w:val="28"/>
          <w:szCs w:val="28"/>
          <w:lang w:val="zh-CN"/>
        </w:rPr>
      </w:pPr>
      <w:bookmarkStart w:id="168" w:name="_Toc81578099"/>
      <w:r w:rsidRPr="002B31F1">
        <w:rPr>
          <w:b/>
          <w:bCs/>
          <w:kern w:val="0"/>
          <w:sz w:val="28"/>
          <w:szCs w:val="28"/>
          <w:lang w:val="zh-CN"/>
        </w:rPr>
        <w:t>6.</w:t>
      </w:r>
      <w:r w:rsidR="00107D0E" w:rsidRPr="002B31F1">
        <w:rPr>
          <w:b/>
          <w:bCs/>
          <w:kern w:val="0"/>
          <w:sz w:val="28"/>
          <w:szCs w:val="28"/>
          <w:lang w:val="zh-CN"/>
        </w:rPr>
        <w:t>2.</w:t>
      </w:r>
      <w:r w:rsidR="00184376" w:rsidRPr="002B31F1">
        <w:rPr>
          <w:b/>
          <w:bCs/>
          <w:kern w:val="0"/>
          <w:sz w:val="28"/>
          <w:szCs w:val="28"/>
          <w:lang w:val="zh-CN"/>
        </w:rPr>
        <w:t>5</w:t>
      </w:r>
      <w:r w:rsidR="00184376" w:rsidRPr="002B31F1">
        <w:rPr>
          <w:kern w:val="0"/>
          <w:sz w:val="28"/>
          <w:szCs w:val="28"/>
          <w:lang w:val="zh-CN"/>
        </w:rPr>
        <w:t xml:space="preserve"> </w:t>
      </w:r>
      <w:r w:rsidRPr="002B31F1">
        <w:rPr>
          <w:rFonts w:hint="eastAsia"/>
          <w:kern w:val="0"/>
          <w:sz w:val="28"/>
          <w:szCs w:val="28"/>
          <w:lang w:val="zh-CN"/>
        </w:rPr>
        <w:t>预制构件采用螺栓连接时，</w:t>
      </w:r>
      <w:r w:rsidR="00835F38" w:rsidRPr="002B31F1">
        <w:rPr>
          <w:rFonts w:hint="eastAsia"/>
          <w:kern w:val="0"/>
          <w:sz w:val="28"/>
          <w:szCs w:val="28"/>
          <w:lang w:val="zh-CN"/>
        </w:rPr>
        <w:t>检测内容应包括</w:t>
      </w:r>
      <w:r w:rsidRPr="002B31F1">
        <w:rPr>
          <w:rFonts w:hint="eastAsia"/>
          <w:kern w:val="0"/>
          <w:sz w:val="28"/>
          <w:szCs w:val="28"/>
          <w:lang w:val="zh-CN"/>
        </w:rPr>
        <w:t>螺栓的</w:t>
      </w:r>
      <w:r w:rsidR="00835F38" w:rsidRPr="002B31F1">
        <w:rPr>
          <w:rFonts w:hint="eastAsia"/>
          <w:kern w:val="0"/>
          <w:sz w:val="28"/>
          <w:szCs w:val="28"/>
          <w:lang w:val="zh-CN"/>
        </w:rPr>
        <w:t>原材</w:t>
      </w:r>
      <w:r w:rsidRPr="002B31F1">
        <w:rPr>
          <w:rFonts w:hint="eastAsia"/>
          <w:kern w:val="0"/>
          <w:sz w:val="28"/>
          <w:szCs w:val="28"/>
          <w:lang w:val="zh-CN"/>
        </w:rPr>
        <w:t>、拧紧力矩</w:t>
      </w:r>
      <w:r w:rsidR="00835F38" w:rsidRPr="002B31F1">
        <w:rPr>
          <w:rFonts w:hint="eastAsia"/>
          <w:kern w:val="0"/>
          <w:sz w:val="28"/>
          <w:szCs w:val="28"/>
          <w:lang w:val="zh-CN"/>
        </w:rPr>
        <w:t>，其抽检频率、试验方法、合格判定</w:t>
      </w:r>
      <w:r w:rsidRPr="002B31F1">
        <w:rPr>
          <w:rFonts w:hint="eastAsia"/>
          <w:kern w:val="0"/>
          <w:sz w:val="28"/>
          <w:szCs w:val="28"/>
          <w:lang w:val="zh-CN"/>
        </w:rPr>
        <w:t>应符合</w:t>
      </w:r>
      <w:r w:rsidR="00835F38" w:rsidRPr="002B31F1">
        <w:rPr>
          <w:rFonts w:hint="eastAsia"/>
          <w:kern w:val="0"/>
          <w:sz w:val="28"/>
          <w:szCs w:val="28"/>
          <w:lang w:val="zh-CN"/>
        </w:rPr>
        <w:t>国家</w:t>
      </w:r>
      <w:r w:rsidRPr="002B31F1">
        <w:rPr>
          <w:rFonts w:hint="eastAsia"/>
          <w:kern w:val="0"/>
          <w:sz w:val="28"/>
          <w:szCs w:val="28"/>
          <w:lang w:val="zh-CN"/>
        </w:rPr>
        <w:t>现行标准《钢结构设计规范》</w:t>
      </w:r>
      <w:r w:rsidRPr="002B31F1">
        <w:rPr>
          <w:kern w:val="0"/>
          <w:sz w:val="28"/>
          <w:szCs w:val="28"/>
          <w:lang w:val="zh-CN"/>
        </w:rPr>
        <w:t>GB 50017</w:t>
      </w:r>
      <w:r w:rsidRPr="002B31F1">
        <w:rPr>
          <w:rFonts w:hint="eastAsia"/>
          <w:kern w:val="0"/>
          <w:sz w:val="28"/>
          <w:szCs w:val="28"/>
          <w:lang w:val="zh-CN"/>
        </w:rPr>
        <w:t>和《钢结构工程施工质量验收规范》</w:t>
      </w:r>
      <w:r w:rsidRPr="002B31F1">
        <w:rPr>
          <w:kern w:val="0"/>
          <w:sz w:val="28"/>
          <w:szCs w:val="28"/>
          <w:lang w:val="zh-CN"/>
        </w:rPr>
        <w:t>GB 50205</w:t>
      </w:r>
      <w:r w:rsidRPr="002B31F1">
        <w:rPr>
          <w:rFonts w:hint="eastAsia"/>
          <w:kern w:val="0"/>
          <w:sz w:val="28"/>
          <w:szCs w:val="28"/>
          <w:lang w:val="zh-CN"/>
        </w:rPr>
        <w:t>的有关规定。</w:t>
      </w:r>
      <w:bookmarkEnd w:id="168"/>
    </w:p>
    <w:p w14:paraId="3B3FAEC0" w14:textId="5042EEA5" w:rsidR="00D510EB" w:rsidRPr="00663C18" w:rsidRDefault="004A0FD1"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169" w:name="_Toc82008756"/>
      <w:bookmarkEnd w:id="165"/>
      <w:r w:rsidRPr="00663C18">
        <w:rPr>
          <w:rFonts w:ascii="Times New Roman" w:eastAsia="宋体" w:hAnsi="Times New Roman" w:cs="Times New Roman"/>
          <w:kern w:val="2"/>
          <w:sz w:val="28"/>
          <w:szCs w:val="28"/>
          <w:lang w:val="en-US" w:bidi="ar-SA"/>
        </w:rPr>
        <w:t>6.</w:t>
      </w:r>
      <w:r w:rsidR="00107D0E" w:rsidRPr="00663C18">
        <w:rPr>
          <w:rFonts w:ascii="Times New Roman" w:eastAsia="宋体" w:hAnsi="Times New Roman" w:cs="Times New Roman"/>
          <w:kern w:val="2"/>
          <w:sz w:val="28"/>
          <w:szCs w:val="28"/>
          <w:lang w:val="en-US" w:bidi="ar-SA"/>
        </w:rPr>
        <w:t>3</w:t>
      </w:r>
      <w:r w:rsidR="003D60B5" w:rsidRPr="00663C18">
        <w:rPr>
          <w:rFonts w:ascii="Times New Roman" w:eastAsia="宋体" w:hAnsi="Times New Roman" w:cs="Times New Roman" w:hint="eastAsia"/>
          <w:kern w:val="2"/>
          <w:sz w:val="28"/>
          <w:szCs w:val="28"/>
          <w:lang w:val="en-US" w:bidi="ar-SA"/>
        </w:rPr>
        <w:t>模板工程、钢筋混凝土</w:t>
      </w:r>
      <w:r w:rsidR="004E208E" w:rsidRPr="00663C18">
        <w:rPr>
          <w:rFonts w:ascii="Times New Roman" w:eastAsia="宋体" w:hAnsi="Times New Roman" w:cs="Times New Roman" w:hint="eastAsia"/>
          <w:kern w:val="2"/>
          <w:sz w:val="28"/>
          <w:szCs w:val="28"/>
          <w:lang w:val="en-US" w:bidi="ar-SA"/>
        </w:rPr>
        <w:t>工程</w:t>
      </w:r>
      <w:bookmarkEnd w:id="169"/>
    </w:p>
    <w:p w14:paraId="38F2B800" w14:textId="32CA1DF0" w:rsidR="003D60B5" w:rsidRPr="00CC39B6" w:rsidRDefault="007F5B60" w:rsidP="00C925D9">
      <w:pPr>
        <w:pStyle w:val="23"/>
        <w:spacing w:after="0" w:line="360" w:lineRule="auto"/>
        <w:ind w:firstLine="110"/>
        <w:outlineLvl w:val="2"/>
        <w:rPr>
          <w:kern w:val="0"/>
          <w:sz w:val="28"/>
          <w:szCs w:val="28"/>
          <w:lang w:val="zh-CN"/>
        </w:rPr>
      </w:pPr>
      <w:bookmarkStart w:id="170" w:name="_Hlk24300169"/>
      <w:bookmarkStart w:id="171" w:name="_Toc56438790"/>
      <w:bookmarkStart w:id="172" w:name="_Toc81578101"/>
      <w:r w:rsidRPr="00CC39B6">
        <w:rPr>
          <w:b/>
          <w:bCs/>
          <w:kern w:val="0"/>
          <w:sz w:val="28"/>
          <w:szCs w:val="28"/>
          <w:lang w:val="zh-CN"/>
        </w:rPr>
        <w:t>6.</w:t>
      </w:r>
      <w:r w:rsidR="00107D0E" w:rsidRPr="00CC39B6">
        <w:rPr>
          <w:b/>
          <w:bCs/>
          <w:kern w:val="0"/>
          <w:sz w:val="28"/>
          <w:szCs w:val="28"/>
          <w:lang w:val="zh-CN"/>
        </w:rPr>
        <w:t>3</w:t>
      </w:r>
      <w:r w:rsidRPr="00CC39B6">
        <w:rPr>
          <w:b/>
          <w:bCs/>
          <w:kern w:val="0"/>
          <w:sz w:val="28"/>
          <w:szCs w:val="28"/>
          <w:lang w:val="zh-CN"/>
        </w:rPr>
        <w:t>.1</w:t>
      </w:r>
      <w:bookmarkEnd w:id="170"/>
      <w:r w:rsidR="003D60B5" w:rsidRPr="00CC39B6">
        <w:rPr>
          <w:kern w:val="0"/>
          <w:sz w:val="28"/>
          <w:szCs w:val="28"/>
          <w:lang w:val="zh-CN"/>
        </w:rPr>
        <w:t xml:space="preserve"> </w:t>
      </w:r>
      <w:r w:rsidR="003D60B5" w:rsidRPr="00CC39B6">
        <w:rPr>
          <w:rFonts w:hint="eastAsia"/>
          <w:kern w:val="0"/>
          <w:sz w:val="28"/>
          <w:szCs w:val="28"/>
          <w:lang w:val="zh-CN"/>
        </w:rPr>
        <w:t>模板工程的检测参数、抽检频率、试验方法、合格判定应符合本</w:t>
      </w:r>
      <w:r w:rsidR="007C7FFE" w:rsidRPr="00CC39B6">
        <w:rPr>
          <w:rFonts w:hint="eastAsia"/>
          <w:kern w:val="0"/>
          <w:sz w:val="28"/>
          <w:szCs w:val="28"/>
          <w:lang w:val="zh-CN"/>
        </w:rPr>
        <w:t>规程</w:t>
      </w:r>
      <w:r w:rsidR="003D60B5" w:rsidRPr="00CC39B6">
        <w:rPr>
          <w:rFonts w:hint="eastAsia"/>
          <w:kern w:val="0"/>
          <w:sz w:val="28"/>
          <w:szCs w:val="28"/>
          <w:lang w:val="zh-CN"/>
        </w:rPr>
        <w:t>第</w:t>
      </w:r>
      <w:r w:rsidR="003D60B5" w:rsidRPr="00CC39B6">
        <w:rPr>
          <w:kern w:val="0"/>
          <w:sz w:val="28"/>
          <w:szCs w:val="28"/>
          <w:lang w:val="zh-CN"/>
        </w:rPr>
        <w:t>5.3</w:t>
      </w:r>
      <w:r w:rsidR="002D5D88" w:rsidRPr="00CC39B6">
        <w:rPr>
          <w:kern w:val="0"/>
          <w:sz w:val="28"/>
          <w:szCs w:val="28"/>
          <w:lang w:val="zh-CN"/>
        </w:rPr>
        <w:t>.1</w:t>
      </w:r>
      <w:r w:rsidR="002D5D88" w:rsidRPr="00CC39B6">
        <w:rPr>
          <w:rFonts w:hint="eastAsia"/>
          <w:kern w:val="0"/>
          <w:sz w:val="28"/>
          <w:szCs w:val="28"/>
          <w:lang w:val="zh-CN"/>
        </w:rPr>
        <w:t>条</w:t>
      </w:r>
      <w:r w:rsidR="003D60B5" w:rsidRPr="00CC39B6">
        <w:rPr>
          <w:rFonts w:hint="eastAsia"/>
          <w:kern w:val="0"/>
          <w:sz w:val="28"/>
          <w:szCs w:val="28"/>
          <w:lang w:val="zh-CN"/>
        </w:rPr>
        <w:t>的规定。</w:t>
      </w:r>
      <w:bookmarkEnd w:id="171"/>
      <w:r w:rsidR="00386DED" w:rsidRPr="00CC39B6">
        <w:rPr>
          <w:rFonts w:hint="eastAsia"/>
          <w:kern w:val="0"/>
          <w:sz w:val="28"/>
          <w:szCs w:val="28"/>
          <w:lang w:val="zh-CN"/>
        </w:rPr>
        <w:t>并应符合下列要求：</w:t>
      </w:r>
      <w:bookmarkEnd w:id="172"/>
    </w:p>
    <w:p w14:paraId="0DADD35F" w14:textId="4EBFBC84" w:rsidR="00386DED" w:rsidRPr="00CC39B6" w:rsidRDefault="00386DED" w:rsidP="005B7D47">
      <w:pPr>
        <w:spacing w:line="360" w:lineRule="auto"/>
        <w:ind w:firstLineChars="50" w:firstLine="140"/>
        <w:rPr>
          <w:rFonts w:ascii="Times New Roman" w:hAnsi="Times New Roman" w:cs="Times New Roman"/>
          <w:kern w:val="2"/>
          <w:sz w:val="28"/>
          <w:szCs w:val="28"/>
          <w:lang w:val="en-US" w:bidi="ar-SA"/>
        </w:rPr>
      </w:pPr>
      <w:r w:rsidRPr="00CC39B6">
        <w:rPr>
          <w:rFonts w:ascii="Times New Roman" w:hAnsi="Times New Roman" w:cs="Times New Roman"/>
          <w:kern w:val="2"/>
          <w:sz w:val="28"/>
          <w:szCs w:val="28"/>
          <w:lang w:val="en-US" w:bidi="ar-SA"/>
        </w:rPr>
        <w:t xml:space="preserve">   1</w:t>
      </w:r>
      <w:r w:rsidR="005B7D47" w:rsidRPr="00CC39B6">
        <w:rPr>
          <w:rFonts w:ascii="Times New Roman" w:hAnsi="Times New Roman" w:cs="Times New Roman"/>
          <w:kern w:val="2"/>
          <w:sz w:val="28"/>
          <w:szCs w:val="28"/>
          <w:lang w:val="en-US" w:bidi="ar-SA"/>
        </w:rPr>
        <w:t xml:space="preserve"> </w:t>
      </w:r>
      <w:r w:rsidRPr="00CC39B6">
        <w:rPr>
          <w:rFonts w:ascii="Times New Roman" w:hAnsi="Times New Roman" w:cs="Times New Roman" w:hint="eastAsia"/>
          <w:kern w:val="2"/>
          <w:sz w:val="28"/>
          <w:szCs w:val="28"/>
          <w:lang w:val="en-US" w:bidi="ar-SA"/>
        </w:rPr>
        <w:t>模板和支架结构</w:t>
      </w:r>
      <w:r w:rsidR="005B7D47" w:rsidRPr="00CC39B6">
        <w:rPr>
          <w:rFonts w:ascii="Times New Roman" w:hAnsi="Times New Roman" w:cs="Times New Roman" w:hint="eastAsia"/>
          <w:kern w:val="2"/>
          <w:sz w:val="28"/>
          <w:szCs w:val="28"/>
          <w:lang w:val="en-US" w:bidi="ar-SA"/>
        </w:rPr>
        <w:t>的检测内容应包括</w:t>
      </w:r>
      <w:r w:rsidRPr="00CC39B6">
        <w:rPr>
          <w:rFonts w:ascii="Times New Roman" w:hAnsi="Times New Roman" w:cs="Times New Roman" w:hint="eastAsia"/>
          <w:kern w:val="2"/>
          <w:sz w:val="28"/>
          <w:szCs w:val="28"/>
          <w:lang w:val="en-US" w:bidi="ar-SA"/>
        </w:rPr>
        <w:t>强度、刚度和稳定性</w:t>
      </w:r>
      <w:r w:rsidR="005B7D47" w:rsidRPr="00CC39B6">
        <w:rPr>
          <w:rFonts w:ascii="Times New Roman" w:hAnsi="Times New Roman" w:cs="Times New Roman" w:hint="eastAsia"/>
          <w:kern w:val="2"/>
          <w:sz w:val="28"/>
          <w:szCs w:val="28"/>
          <w:lang w:val="en-US" w:bidi="ar-SA"/>
        </w:rPr>
        <w:t>检测</w:t>
      </w:r>
      <w:r w:rsidRPr="00CC39B6">
        <w:rPr>
          <w:rFonts w:ascii="Times New Roman" w:hAnsi="Times New Roman" w:cs="Times New Roman" w:hint="eastAsia"/>
          <w:kern w:val="2"/>
          <w:sz w:val="28"/>
          <w:szCs w:val="28"/>
          <w:lang w:val="en-US" w:bidi="ar-SA"/>
        </w:rPr>
        <w:t>。</w:t>
      </w:r>
    </w:p>
    <w:p w14:paraId="0A0A5BE8" w14:textId="73006853" w:rsidR="00386DED" w:rsidRPr="00CC39B6" w:rsidRDefault="00386DED" w:rsidP="007A7293">
      <w:pPr>
        <w:spacing w:line="360" w:lineRule="auto"/>
        <w:ind w:firstLineChars="50" w:firstLine="140"/>
        <w:rPr>
          <w:rFonts w:ascii="Times New Roman" w:hAnsi="Times New Roman" w:cs="Times New Roman"/>
          <w:kern w:val="2"/>
          <w:sz w:val="28"/>
          <w:szCs w:val="28"/>
          <w:lang w:val="en-US" w:bidi="ar-SA"/>
        </w:rPr>
      </w:pPr>
      <w:r w:rsidRPr="00CC39B6">
        <w:rPr>
          <w:rFonts w:ascii="Times New Roman" w:hAnsi="Times New Roman" w:cs="Times New Roman"/>
          <w:kern w:val="2"/>
          <w:sz w:val="28"/>
          <w:szCs w:val="28"/>
          <w:lang w:val="en-US" w:bidi="ar-SA"/>
        </w:rPr>
        <w:t xml:space="preserve">   </w:t>
      </w:r>
      <w:r w:rsidR="0045132B" w:rsidRPr="00CC39B6">
        <w:rPr>
          <w:rFonts w:ascii="Times New Roman" w:hAnsi="Times New Roman" w:cs="Times New Roman"/>
          <w:kern w:val="2"/>
          <w:sz w:val="28"/>
          <w:szCs w:val="28"/>
          <w:lang w:val="en-US" w:bidi="ar-SA"/>
        </w:rPr>
        <w:t>2</w:t>
      </w:r>
      <w:r w:rsidRPr="00CC39B6">
        <w:rPr>
          <w:rFonts w:ascii="Times New Roman" w:hAnsi="Times New Roman" w:cs="Times New Roman"/>
          <w:kern w:val="2"/>
          <w:sz w:val="28"/>
          <w:szCs w:val="28"/>
          <w:lang w:val="en-US" w:bidi="ar-SA"/>
        </w:rPr>
        <w:t xml:space="preserve"> </w:t>
      </w:r>
      <w:r w:rsidRPr="00CC39B6">
        <w:rPr>
          <w:rFonts w:ascii="Times New Roman" w:hAnsi="Times New Roman" w:cs="Times New Roman" w:hint="eastAsia"/>
          <w:kern w:val="2"/>
          <w:sz w:val="28"/>
          <w:szCs w:val="28"/>
          <w:lang w:val="en-US" w:bidi="ar-SA"/>
        </w:rPr>
        <w:t>穿墙螺栓</w:t>
      </w:r>
      <w:r w:rsidR="005B7D47" w:rsidRPr="00CC39B6">
        <w:rPr>
          <w:rFonts w:ascii="Times New Roman" w:hAnsi="Times New Roman" w:cs="Times New Roman" w:hint="eastAsia"/>
          <w:kern w:val="2"/>
          <w:sz w:val="28"/>
          <w:szCs w:val="28"/>
          <w:lang w:val="en-US" w:bidi="ar-SA"/>
        </w:rPr>
        <w:t>的</w:t>
      </w:r>
      <w:r w:rsidR="005B7D47" w:rsidRPr="00CC39B6">
        <w:rPr>
          <w:rFonts w:ascii="Times New Roman" w:hAnsi="Times New Roman" w:cs="Times New Roman"/>
          <w:kern w:val="2"/>
          <w:sz w:val="28"/>
          <w:szCs w:val="28"/>
          <w:lang w:val="en-US" w:bidi="ar-SA"/>
        </w:rPr>
        <w:t>检测项目、抽检频率、试验方法、合格判定</w:t>
      </w:r>
      <w:r w:rsidRPr="00CC39B6">
        <w:rPr>
          <w:rFonts w:ascii="Times New Roman" w:hAnsi="Times New Roman" w:cs="Times New Roman" w:hint="eastAsia"/>
          <w:kern w:val="2"/>
          <w:sz w:val="28"/>
          <w:szCs w:val="28"/>
          <w:lang w:val="en-US" w:bidi="ar-SA"/>
        </w:rPr>
        <w:t>应符合现行行业标准《建筑用穿墙防水对拉螺栓套具》</w:t>
      </w:r>
      <w:r w:rsidRPr="00CC39B6">
        <w:rPr>
          <w:rFonts w:ascii="Times New Roman" w:hAnsi="Times New Roman" w:cs="Times New Roman"/>
          <w:kern w:val="2"/>
          <w:sz w:val="28"/>
          <w:szCs w:val="28"/>
          <w:lang w:val="en-US" w:bidi="ar-SA"/>
        </w:rPr>
        <w:t>JG/T 478</w:t>
      </w:r>
      <w:r w:rsidRPr="00CC39B6">
        <w:rPr>
          <w:rFonts w:ascii="Times New Roman" w:hAnsi="Times New Roman" w:cs="Times New Roman" w:hint="eastAsia"/>
          <w:kern w:val="2"/>
          <w:sz w:val="28"/>
          <w:szCs w:val="28"/>
          <w:lang w:val="en-US" w:bidi="ar-SA"/>
        </w:rPr>
        <w:t>的规定。</w:t>
      </w:r>
    </w:p>
    <w:p w14:paraId="0D3374F8" w14:textId="77777777" w:rsidR="00184376" w:rsidRPr="00CC39B6" w:rsidRDefault="00B65356" w:rsidP="00C925D9">
      <w:pPr>
        <w:pStyle w:val="23"/>
        <w:spacing w:after="0" w:line="360" w:lineRule="auto"/>
        <w:ind w:firstLine="110"/>
        <w:outlineLvl w:val="2"/>
        <w:rPr>
          <w:sz w:val="28"/>
          <w:szCs w:val="28"/>
        </w:rPr>
      </w:pPr>
      <w:bookmarkStart w:id="173" w:name="_Toc81578102"/>
      <w:r w:rsidRPr="00CC39B6">
        <w:rPr>
          <w:b/>
          <w:bCs/>
          <w:kern w:val="0"/>
          <w:sz w:val="28"/>
          <w:szCs w:val="28"/>
          <w:lang w:val="zh-CN"/>
        </w:rPr>
        <w:t>6.</w:t>
      </w:r>
      <w:r w:rsidR="00107D0E" w:rsidRPr="00CC39B6">
        <w:rPr>
          <w:b/>
          <w:bCs/>
          <w:kern w:val="0"/>
          <w:sz w:val="28"/>
          <w:szCs w:val="28"/>
          <w:lang w:val="zh-CN"/>
        </w:rPr>
        <w:t>3</w:t>
      </w:r>
      <w:r w:rsidRPr="00CC39B6">
        <w:rPr>
          <w:b/>
          <w:bCs/>
          <w:kern w:val="0"/>
          <w:sz w:val="28"/>
          <w:szCs w:val="28"/>
          <w:lang w:val="zh-CN"/>
        </w:rPr>
        <w:t>.2</w:t>
      </w:r>
      <w:r w:rsidRPr="00CC39B6">
        <w:rPr>
          <w:kern w:val="0"/>
          <w:sz w:val="28"/>
          <w:szCs w:val="28"/>
          <w:lang w:val="zh-CN"/>
        </w:rPr>
        <w:t xml:space="preserve"> </w:t>
      </w:r>
      <w:r w:rsidRPr="00CC39B6">
        <w:rPr>
          <w:rFonts w:hint="eastAsia"/>
          <w:kern w:val="0"/>
          <w:sz w:val="28"/>
          <w:szCs w:val="28"/>
          <w:lang w:val="zh-CN"/>
        </w:rPr>
        <w:t>模板支架</w:t>
      </w:r>
      <w:r w:rsidR="005B7D47" w:rsidRPr="00CC39B6">
        <w:rPr>
          <w:rFonts w:hint="eastAsia"/>
          <w:kern w:val="0"/>
          <w:sz w:val="28"/>
          <w:szCs w:val="28"/>
          <w:lang w:val="zh-CN"/>
        </w:rPr>
        <w:t>的检测项目、抽检频率、试验方法、合格判定</w:t>
      </w:r>
      <w:r w:rsidRPr="00CC39B6">
        <w:rPr>
          <w:rFonts w:hint="eastAsia"/>
          <w:kern w:val="0"/>
          <w:sz w:val="28"/>
          <w:szCs w:val="28"/>
          <w:lang w:val="zh-CN"/>
        </w:rPr>
        <w:t>应符合国家现行标准《简述施工模板安全技术规范》</w:t>
      </w:r>
      <w:r w:rsidRPr="00CC39B6">
        <w:rPr>
          <w:kern w:val="0"/>
          <w:sz w:val="28"/>
          <w:szCs w:val="28"/>
          <w:lang w:val="zh-CN"/>
        </w:rPr>
        <w:t>JGJ 162</w:t>
      </w:r>
      <w:r w:rsidRPr="00CC39B6">
        <w:rPr>
          <w:rFonts w:hint="eastAsia"/>
          <w:kern w:val="0"/>
          <w:sz w:val="28"/>
          <w:szCs w:val="28"/>
          <w:lang w:val="zh-CN"/>
        </w:rPr>
        <w:t>等标准的规定。</w:t>
      </w:r>
      <w:bookmarkStart w:id="174" w:name="_Toc56438791"/>
      <w:bookmarkEnd w:id="173"/>
    </w:p>
    <w:p w14:paraId="5D193B63" w14:textId="2AF8E131" w:rsidR="00D510EB" w:rsidRPr="00CC39B6" w:rsidRDefault="004A0FD1" w:rsidP="00C925D9">
      <w:pPr>
        <w:pStyle w:val="23"/>
        <w:spacing w:after="0" w:line="360" w:lineRule="auto"/>
        <w:ind w:firstLine="110"/>
        <w:outlineLvl w:val="2"/>
        <w:rPr>
          <w:kern w:val="0"/>
          <w:sz w:val="28"/>
          <w:szCs w:val="28"/>
          <w:lang w:val="zh-CN"/>
        </w:rPr>
      </w:pPr>
      <w:bookmarkStart w:id="175" w:name="_Toc81578103"/>
      <w:r w:rsidRPr="00CC39B6">
        <w:rPr>
          <w:b/>
          <w:bCs/>
          <w:kern w:val="0"/>
          <w:sz w:val="28"/>
          <w:szCs w:val="28"/>
          <w:lang w:val="zh-CN"/>
        </w:rPr>
        <w:t>6.</w:t>
      </w:r>
      <w:r w:rsidR="00107D0E" w:rsidRPr="00CC39B6">
        <w:rPr>
          <w:b/>
          <w:bCs/>
          <w:kern w:val="0"/>
          <w:sz w:val="28"/>
          <w:szCs w:val="28"/>
          <w:lang w:val="zh-CN"/>
        </w:rPr>
        <w:t>3</w:t>
      </w:r>
      <w:r w:rsidR="00CC39B6" w:rsidRPr="00CC39B6">
        <w:rPr>
          <w:b/>
          <w:bCs/>
          <w:kern w:val="0"/>
          <w:sz w:val="28"/>
          <w:szCs w:val="28"/>
          <w:lang w:val="zh-CN"/>
        </w:rPr>
        <w:t>.</w:t>
      </w:r>
      <w:r w:rsidR="00515654" w:rsidRPr="00CC39B6">
        <w:rPr>
          <w:b/>
          <w:bCs/>
          <w:kern w:val="0"/>
          <w:sz w:val="28"/>
          <w:szCs w:val="28"/>
          <w:lang w:val="zh-CN"/>
        </w:rPr>
        <w:t xml:space="preserve">3 </w:t>
      </w:r>
      <w:r w:rsidRPr="00CC39B6">
        <w:rPr>
          <w:rFonts w:hint="eastAsia"/>
          <w:kern w:val="0"/>
          <w:sz w:val="28"/>
          <w:szCs w:val="28"/>
          <w:lang w:val="zh-CN"/>
        </w:rPr>
        <w:t>钢筋</w:t>
      </w:r>
      <w:r w:rsidR="00876272" w:rsidRPr="00CC39B6">
        <w:rPr>
          <w:rFonts w:hint="eastAsia"/>
          <w:kern w:val="0"/>
          <w:sz w:val="28"/>
          <w:szCs w:val="28"/>
          <w:lang w:val="zh-CN"/>
        </w:rPr>
        <w:t>混凝土结构</w:t>
      </w:r>
      <w:r w:rsidRPr="00CC39B6">
        <w:rPr>
          <w:rFonts w:hint="eastAsia"/>
          <w:kern w:val="0"/>
          <w:sz w:val="28"/>
          <w:szCs w:val="28"/>
          <w:lang w:val="zh-CN"/>
        </w:rPr>
        <w:t>工程</w:t>
      </w:r>
      <w:r w:rsidR="00876272" w:rsidRPr="00CC39B6">
        <w:rPr>
          <w:rFonts w:hint="eastAsia"/>
          <w:kern w:val="0"/>
          <w:sz w:val="28"/>
          <w:szCs w:val="28"/>
          <w:lang w:val="zh-CN"/>
        </w:rPr>
        <w:t>的检测项目、抽检频率、试验方法、合格判定</w:t>
      </w:r>
      <w:r w:rsidR="003D60B5" w:rsidRPr="00CC39B6">
        <w:rPr>
          <w:rFonts w:hint="eastAsia"/>
          <w:kern w:val="0"/>
          <w:sz w:val="28"/>
          <w:szCs w:val="28"/>
          <w:lang w:val="zh-CN"/>
        </w:rPr>
        <w:t>应符合本</w:t>
      </w:r>
      <w:r w:rsidR="007C7FFE" w:rsidRPr="00CC39B6">
        <w:rPr>
          <w:rFonts w:hint="eastAsia"/>
          <w:kern w:val="0"/>
          <w:sz w:val="28"/>
          <w:szCs w:val="28"/>
          <w:lang w:val="zh-CN"/>
        </w:rPr>
        <w:t>规程</w:t>
      </w:r>
      <w:r w:rsidR="003D60B5" w:rsidRPr="00CC39B6">
        <w:rPr>
          <w:rFonts w:hint="eastAsia"/>
          <w:kern w:val="0"/>
          <w:sz w:val="28"/>
          <w:szCs w:val="28"/>
          <w:lang w:val="zh-CN"/>
        </w:rPr>
        <w:t>第</w:t>
      </w:r>
      <w:r w:rsidR="003D60B5" w:rsidRPr="00CC39B6">
        <w:rPr>
          <w:kern w:val="0"/>
          <w:sz w:val="28"/>
          <w:szCs w:val="28"/>
          <w:lang w:val="zh-CN"/>
        </w:rPr>
        <w:t>5.2</w:t>
      </w:r>
      <w:r w:rsidR="003D60B5" w:rsidRPr="00CC39B6">
        <w:rPr>
          <w:rFonts w:hint="eastAsia"/>
          <w:kern w:val="0"/>
          <w:sz w:val="28"/>
          <w:szCs w:val="28"/>
          <w:lang w:val="zh-CN"/>
        </w:rPr>
        <w:t>节的规定。</w:t>
      </w:r>
      <w:bookmarkEnd w:id="174"/>
      <w:r w:rsidR="00B65356" w:rsidRPr="00CC39B6">
        <w:rPr>
          <w:rFonts w:hint="eastAsia"/>
          <w:kern w:val="0"/>
          <w:sz w:val="28"/>
          <w:szCs w:val="28"/>
          <w:lang w:val="zh-CN"/>
        </w:rPr>
        <w:t>并应符合下列要求：</w:t>
      </w:r>
      <w:bookmarkEnd w:id="175"/>
    </w:p>
    <w:p w14:paraId="4BF4BDB5" w14:textId="434072BD" w:rsidR="00B65356" w:rsidRPr="00CC39B6" w:rsidRDefault="00B65356" w:rsidP="007A7293">
      <w:pPr>
        <w:spacing w:line="360" w:lineRule="auto"/>
        <w:ind w:firstLineChars="50" w:firstLine="140"/>
        <w:rPr>
          <w:rFonts w:ascii="Times New Roman" w:hAnsi="Times New Roman" w:cs="Times New Roman"/>
          <w:kern w:val="2"/>
          <w:sz w:val="28"/>
          <w:szCs w:val="28"/>
          <w:lang w:val="en-US" w:bidi="ar-SA"/>
        </w:rPr>
      </w:pPr>
      <w:r w:rsidRPr="00CC39B6">
        <w:rPr>
          <w:rFonts w:ascii="Times New Roman" w:hAnsi="Times New Roman" w:cs="Times New Roman"/>
          <w:kern w:val="2"/>
          <w:sz w:val="28"/>
          <w:szCs w:val="28"/>
          <w:lang w:val="en-US" w:bidi="ar-SA"/>
        </w:rPr>
        <w:t xml:space="preserve">    </w:t>
      </w:r>
      <w:r w:rsidRPr="00CC39B6">
        <w:rPr>
          <w:rFonts w:ascii="Times New Roman" w:hAnsi="Times New Roman" w:cs="Times New Roman"/>
          <w:b/>
          <w:bCs/>
          <w:kern w:val="2"/>
          <w:sz w:val="28"/>
          <w:szCs w:val="28"/>
          <w:lang w:val="en-US" w:bidi="ar-SA"/>
        </w:rPr>
        <w:t>1</w:t>
      </w:r>
      <w:r w:rsidRPr="00CC39B6">
        <w:rPr>
          <w:rFonts w:ascii="Times New Roman" w:hAnsi="Times New Roman" w:cs="Times New Roman"/>
          <w:kern w:val="2"/>
          <w:sz w:val="28"/>
          <w:szCs w:val="28"/>
          <w:lang w:val="en-US" w:bidi="ar-SA"/>
        </w:rPr>
        <w:t xml:space="preserve"> </w:t>
      </w:r>
      <w:r w:rsidRPr="00CC39B6">
        <w:rPr>
          <w:rFonts w:ascii="Times New Roman" w:hAnsi="Times New Roman" w:cs="Times New Roman" w:hint="eastAsia"/>
          <w:kern w:val="2"/>
          <w:sz w:val="28"/>
          <w:szCs w:val="28"/>
          <w:lang w:val="en-US" w:bidi="ar-SA"/>
        </w:rPr>
        <w:t>钢筋加工、连接与安装</w:t>
      </w:r>
      <w:r w:rsidR="005B7D47" w:rsidRPr="00CC39B6">
        <w:rPr>
          <w:rFonts w:ascii="Times New Roman" w:hAnsi="Times New Roman" w:cs="Times New Roman" w:hint="eastAsia"/>
          <w:kern w:val="2"/>
          <w:sz w:val="28"/>
          <w:szCs w:val="28"/>
          <w:lang w:val="en-US" w:bidi="ar-SA"/>
        </w:rPr>
        <w:t>的检</w:t>
      </w:r>
      <w:r w:rsidR="005B7D47" w:rsidRPr="00CC39B6">
        <w:rPr>
          <w:rFonts w:ascii="Times New Roman" w:hAnsi="Times New Roman" w:cs="Times New Roman"/>
          <w:kern w:val="2"/>
          <w:sz w:val="28"/>
          <w:szCs w:val="28"/>
          <w:lang w:val="en-US" w:bidi="ar-SA"/>
        </w:rPr>
        <w:t>测项目、抽检频率、试验方法、合</w:t>
      </w:r>
      <w:r w:rsidR="005B7D47" w:rsidRPr="00CC39B6">
        <w:rPr>
          <w:rFonts w:ascii="Times New Roman" w:hAnsi="Times New Roman" w:cs="Times New Roman"/>
          <w:kern w:val="2"/>
          <w:sz w:val="28"/>
          <w:szCs w:val="28"/>
          <w:lang w:val="en-US" w:bidi="ar-SA"/>
        </w:rPr>
        <w:lastRenderedPageBreak/>
        <w:t>格判定</w:t>
      </w:r>
      <w:r w:rsidRPr="00CC39B6">
        <w:rPr>
          <w:rFonts w:ascii="Times New Roman" w:hAnsi="Times New Roman" w:cs="Times New Roman" w:hint="eastAsia"/>
          <w:kern w:val="2"/>
          <w:sz w:val="28"/>
          <w:szCs w:val="28"/>
          <w:lang w:val="en-US" w:bidi="ar-SA"/>
        </w:rPr>
        <w:t>应符合现行国家标准《混凝土结构工程施工规范》</w:t>
      </w:r>
      <w:r w:rsidRPr="00CC39B6">
        <w:rPr>
          <w:rFonts w:ascii="Times New Roman" w:hAnsi="Times New Roman" w:cs="Times New Roman"/>
          <w:kern w:val="2"/>
          <w:sz w:val="28"/>
          <w:szCs w:val="28"/>
          <w:lang w:val="en-US" w:bidi="ar-SA"/>
        </w:rPr>
        <w:t>GB 50666</w:t>
      </w:r>
      <w:r w:rsidRPr="00CC39B6">
        <w:rPr>
          <w:rFonts w:ascii="Times New Roman" w:hAnsi="Times New Roman" w:cs="Times New Roman" w:hint="eastAsia"/>
          <w:kern w:val="2"/>
          <w:sz w:val="28"/>
          <w:szCs w:val="28"/>
          <w:lang w:val="en-US" w:bidi="ar-SA"/>
        </w:rPr>
        <w:t>的有关规定。</w:t>
      </w:r>
    </w:p>
    <w:p w14:paraId="596B8C45" w14:textId="66629F32" w:rsidR="00B65356" w:rsidRPr="00CC39B6" w:rsidRDefault="00B65356" w:rsidP="00B65356">
      <w:pPr>
        <w:spacing w:line="360" w:lineRule="auto"/>
        <w:ind w:firstLineChars="250" w:firstLine="703"/>
        <w:rPr>
          <w:rFonts w:ascii="Times New Roman" w:hAnsi="Times New Roman" w:cs="Times New Roman"/>
          <w:kern w:val="2"/>
          <w:sz w:val="28"/>
          <w:szCs w:val="28"/>
          <w:lang w:val="en-US" w:bidi="ar-SA"/>
        </w:rPr>
      </w:pPr>
      <w:r w:rsidRPr="00CC39B6">
        <w:rPr>
          <w:rFonts w:ascii="Times New Roman" w:hAnsi="Times New Roman" w:cs="Times New Roman"/>
          <w:b/>
          <w:bCs/>
          <w:kern w:val="2"/>
          <w:sz w:val="28"/>
          <w:szCs w:val="28"/>
          <w:lang w:val="en-US" w:bidi="ar-SA"/>
        </w:rPr>
        <w:t>2</w:t>
      </w:r>
      <w:r w:rsidRPr="00CC39B6">
        <w:rPr>
          <w:rFonts w:ascii="Times New Roman" w:hAnsi="Times New Roman" w:cs="Times New Roman"/>
          <w:kern w:val="2"/>
          <w:sz w:val="28"/>
          <w:szCs w:val="28"/>
          <w:lang w:val="en-US" w:bidi="ar-SA"/>
        </w:rPr>
        <w:t xml:space="preserve"> </w:t>
      </w:r>
      <w:r w:rsidRPr="00CC39B6">
        <w:rPr>
          <w:rFonts w:ascii="Times New Roman" w:hAnsi="Times New Roman" w:cs="Times New Roman" w:hint="eastAsia"/>
          <w:kern w:val="2"/>
          <w:sz w:val="28"/>
          <w:szCs w:val="28"/>
          <w:lang w:val="en-US" w:bidi="ar-SA"/>
        </w:rPr>
        <w:t>机械连接接头</w:t>
      </w:r>
      <w:r w:rsidR="005B7D47" w:rsidRPr="00CC39B6">
        <w:rPr>
          <w:rFonts w:ascii="Times New Roman" w:hAnsi="Times New Roman" w:cs="Times New Roman" w:hint="eastAsia"/>
          <w:kern w:val="2"/>
          <w:sz w:val="28"/>
          <w:szCs w:val="28"/>
          <w:lang w:val="en-US" w:bidi="ar-SA"/>
        </w:rPr>
        <w:t>的检</w:t>
      </w:r>
      <w:r w:rsidR="005B7D47" w:rsidRPr="00CC39B6">
        <w:rPr>
          <w:rFonts w:ascii="Times New Roman" w:hAnsi="Times New Roman" w:cs="Times New Roman"/>
          <w:kern w:val="2"/>
          <w:sz w:val="28"/>
          <w:szCs w:val="28"/>
          <w:lang w:val="en-US" w:bidi="ar-SA"/>
        </w:rPr>
        <w:t>测项目、抽检频率、试验方法、合格判定</w:t>
      </w:r>
      <w:r w:rsidRPr="00CC39B6">
        <w:rPr>
          <w:rFonts w:ascii="Times New Roman" w:hAnsi="Times New Roman" w:cs="Times New Roman" w:hint="eastAsia"/>
          <w:kern w:val="2"/>
          <w:sz w:val="28"/>
          <w:szCs w:val="28"/>
          <w:lang w:val="en-US" w:bidi="ar-SA"/>
        </w:rPr>
        <w:t>应符合现行行业标准《赶紧机械连接技术规程》</w:t>
      </w:r>
      <w:r w:rsidRPr="00CC39B6">
        <w:rPr>
          <w:rFonts w:ascii="Times New Roman" w:hAnsi="Times New Roman" w:cs="Times New Roman"/>
          <w:kern w:val="2"/>
          <w:sz w:val="28"/>
          <w:szCs w:val="28"/>
          <w:lang w:val="en-US" w:bidi="ar-SA"/>
        </w:rPr>
        <w:t>JGJ 107</w:t>
      </w:r>
      <w:r w:rsidRPr="00CC39B6">
        <w:rPr>
          <w:rFonts w:ascii="Times New Roman" w:hAnsi="Times New Roman" w:cs="Times New Roman" w:hint="eastAsia"/>
          <w:kern w:val="2"/>
          <w:sz w:val="28"/>
          <w:szCs w:val="28"/>
          <w:lang w:val="en-US" w:bidi="ar-SA"/>
        </w:rPr>
        <w:t>中</w:t>
      </w:r>
      <w:r w:rsidR="00F55081" w:rsidRPr="00CC39B6">
        <w:rPr>
          <w:rFonts w:ascii="Times New Roman" w:hAnsi="Times New Roman" w:cs="Times New Roman" w:hint="eastAsia"/>
          <w:kern w:val="2"/>
          <w:sz w:val="28"/>
          <w:szCs w:val="28"/>
          <w:lang w:val="en-US" w:bidi="ar-SA"/>
        </w:rPr>
        <w:t>的有关规定。</w:t>
      </w:r>
    </w:p>
    <w:p w14:paraId="2DD56B0F" w14:textId="08CEE8A0" w:rsidR="00F55081" w:rsidRPr="00CC39B6" w:rsidRDefault="00F55081" w:rsidP="00B65356">
      <w:pPr>
        <w:spacing w:line="360" w:lineRule="auto"/>
        <w:ind w:firstLineChars="250" w:firstLine="703"/>
        <w:rPr>
          <w:rFonts w:ascii="Times New Roman" w:hAnsi="Times New Roman" w:cs="Times New Roman"/>
          <w:kern w:val="2"/>
          <w:sz w:val="28"/>
          <w:szCs w:val="28"/>
          <w:lang w:val="en-US" w:bidi="ar-SA"/>
        </w:rPr>
      </w:pPr>
      <w:r w:rsidRPr="00CC39B6">
        <w:rPr>
          <w:rFonts w:ascii="Times New Roman" w:hAnsi="Times New Roman" w:cs="Times New Roman"/>
          <w:b/>
          <w:bCs/>
          <w:kern w:val="2"/>
          <w:sz w:val="28"/>
          <w:szCs w:val="28"/>
          <w:lang w:val="en-US" w:bidi="ar-SA"/>
        </w:rPr>
        <w:t>3</w:t>
      </w:r>
      <w:r w:rsidRPr="00CC39B6">
        <w:rPr>
          <w:rFonts w:ascii="Times New Roman" w:hAnsi="Times New Roman" w:cs="Times New Roman"/>
          <w:kern w:val="2"/>
          <w:sz w:val="28"/>
          <w:szCs w:val="28"/>
          <w:lang w:val="en-US" w:bidi="ar-SA"/>
        </w:rPr>
        <w:t xml:space="preserve"> </w:t>
      </w:r>
      <w:r w:rsidRPr="00CC39B6">
        <w:rPr>
          <w:rFonts w:ascii="Times New Roman" w:hAnsi="Times New Roman" w:cs="Times New Roman" w:hint="eastAsia"/>
          <w:kern w:val="2"/>
          <w:sz w:val="28"/>
          <w:szCs w:val="28"/>
          <w:lang w:val="en-US" w:bidi="ar-SA"/>
        </w:rPr>
        <w:t>镦粗直螺纹钢筋接头</w:t>
      </w:r>
      <w:r w:rsidR="005B7D47" w:rsidRPr="00CC39B6">
        <w:rPr>
          <w:rFonts w:ascii="Times New Roman" w:hAnsi="Times New Roman" w:cs="Times New Roman" w:hint="eastAsia"/>
          <w:kern w:val="2"/>
          <w:sz w:val="28"/>
          <w:szCs w:val="28"/>
          <w:lang w:val="en-US" w:bidi="ar-SA"/>
        </w:rPr>
        <w:t>的检</w:t>
      </w:r>
      <w:r w:rsidR="005B7D47" w:rsidRPr="00CC39B6">
        <w:rPr>
          <w:rFonts w:ascii="Times New Roman" w:hAnsi="Times New Roman" w:cs="Times New Roman"/>
          <w:kern w:val="2"/>
          <w:sz w:val="28"/>
          <w:szCs w:val="28"/>
          <w:lang w:val="en-US" w:bidi="ar-SA"/>
        </w:rPr>
        <w:t>测项目、抽检频率、试验方法、合格判定</w:t>
      </w:r>
      <w:r w:rsidRPr="00CC39B6">
        <w:rPr>
          <w:rFonts w:ascii="Times New Roman" w:hAnsi="Times New Roman" w:cs="Times New Roman" w:hint="eastAsia"/>
          <w:kern w:val="2"/>
          <w:sz w:val="28"/>
          <w:szCs w:val="28"/>
          <w:lang w:val="en-US" w:bidi="ar-SA"/>
        </w:rPr>
        <w:t>应符合现行行业标准《钢筋机械连接用套筒》</w:t>
      </w:r>
      <w:r w:rsidRPr="00CC39B6">
        <w:rPr>
          <w:rFonts w:ascii="Times New Roman" w:hAnsi="Times New Roman" w:cs="Times New Roman"/>
          <w:kern w:val="2"/>
          <w:sz w:val="28"/>
          <w:szCs w:val="28"/>
          <w:lang w:val="en-US" w:bidi="ar-SA"/>
        </w:rPr>
        <w:t>JG/T 163</w:t>
      </w:r>
      <w:r w:rsidRPr="00CC39B6">
        <w:rPr>
          <w:rFonts w:ascii="Times New Roman" w:hAnsi="Times New Roman" w:cs="Times New Roman" w:hint="eastAsia"/>
          <w:kern w:val="2"/>
          <w:sz w:val="28"/>
          <w:szCs w:val="28"/>
          <w:lang w:val="en-US" w:bidi="ar-SA"/>
        </w:rPr>
        <w:t>的规定。</w:t>
      </w:r>
    </w:p>
    <w:p w14:paraId="1229FEA9" w14:textId="16F59D40" w:rsidR="00F55081" w:rsidRPr="00CC39B6" w:rsidRDefault="00F55081" w:rsidP="00572FC7">
      <w:pPr>
        <w:spacing w:line="360" w:lineRule="auto"/>
        <w:ind w:firstLineChars="250" w:firstLine="703"/>
        <w:rPr>
          <w:rFonts w:ascii="Times New Roman" w:hAnsi="Times New Roman" w:cs="Times New Roman"/>
          <w:kern w:val="2"/>
          <w:sz w:val="28"/>
          <w:szCs w:val="28"/>
          <w:lang w:val="en-US" w:bidi="ar-SA"/>
        </w:rPr>
      </w:pPr>
      <w:r w:rsidRPr="00CC39B6">
        <w:rPr>
          <w:rFonts w:ascii="Times New Roman" w:hAnsi="Times New Roman" w:cs="Times New Roman"/>
          <w:b/>
          <w:bCs/>
          <w:kern w:val="2"/>
          <w:sz w:val="28"/>
          <w:szCs w:val="28"/>
          <w:lang w:val="en-US" w:bidi="ar-SA"/>
        </w:rPr>
        <w:t>4</w:t>
      </w:r>
      <w:r w:rsidRPr="00CC39B6">
        <w:rPr>
          <w:rFonts w:ascii="Times New Roman" w:hAnsi="Times New Roman" w:cs="Times New Roman"/>
          <w:kern w:val="2"/>
          <w:sz w:val="28"/>
          <w:szCs w:val="28"/>
          <w:lang w:val="en-US" w:bidi="ar-SA"/>
        </w:rPr>
        <w:t xml:space="preserve"> </w:t>
      </w:r>
      <w:r w:rsidRPr="00CC39B6">
        <w:rPr>
          <w:rFonts w:ascii="Times New Roman" w:hAnsi="Times New Roman" w:cs="Times New Roman" w:hint="eastAsia"/>
          <w:kern w:val="2"/>
          <w:sz w:val="28"/>
          <w:szCs w:val="28"/>
          <w:lang w:val="en-US" w:bidi="ar-SA"/>
        </w:rPr>
        <w:t>钢筋安装时间隔件的</w:t>
      </w:r>
      <w:r w:rsidR="005B7D47" w:rsidRPr="00CC39B6">
        <w:rPr>
          <w:rFonts w:ascii="Times New Roman" w:hAnsi="Times New Roman" w:cs="Times New Roman" w:hint="eastAsia"/>
          <w:kern w:val="2"/>
          <w:sz w:val="28"/>
          <w:szCs w:val="28"/>
          <w:lang w:val="en-US" w:bidi="ar-SA"/>
        </w:rPr>
        <w:t>检</w:t>
      </w:r>
      <w:r w:rsidR="005B7D47" w:rsidRPr="00CC39B6">
        <w:rPr>
          <w:rFonts w:ascii="Times New Roman" w:hAnsi="Times New Roman" w:cs="Times New Roman"/>
          <w:kern w:val="2"/>
          <w:sz w:val="28"/>
          <w:szCs w:val="28"/>
          <w:lang w:val="en-US" w:bidi="ar-SA"/>
        </w:rPr>
        <w:t>测项目、抽检频率、试验方法、合格判定</w:t>
      </w:r>
      <w:r w:rsidRPr="00CC39B6">
        <w:rPr>
          <w:rFonts w:ascii="Times New Roman" w:hAnsi="Times New Roman" w:cs="Times New Roman" w:hint="eastAsia"/>
          <w:kern w:val="2"/>
          <w:sz w:val="28"/>
          <w:szCs w:val="28"/>
          <w:lang w:val="en-US" w:bidi="ar-SA"/>
        </w:rPr>
        <w:t>应符合现行行业标准《混凝土结构用钢筋间隔件应用技术规程》</w:t>
      </w:r>
      <w:r w:rsidRPr="00CC39B6">
        <w:rPr>
          <w:rFonts w:ascii="Times New Roman" w:hAnsi="Times New Roman" w:cs="Times New Roman"/>
          <w:kern w:val="2"/>
          <w:sz w:val="28"/>
          <w:szCs w:val="28"/>
          <w:lang w:val="en-US" w:bidi="ar-SA"/>
        </w:rPr>
        <w:t>JGJ/T 219</w:t>
      </w:r>
      <w:r w:rsidRPr="00CC39B6">
        <w:rPr>
          <w:rFonts w:ascii="Times New Roman" w:hAnsi="Times New Roman" w:cs="Times New Roman" w:hint="eastAsia"/>
          <w:kern w:val="2"/>
          <w:sz w:val="28"/>
          <w:szCs w:val="28"/>
          <w:lang w:val="en-US" w:bidi="ar-SA"/>
        </w:rPr>
        <w:t>的要求。</w:t>
      </w:r>
    </w:p>
    <w:p w14:paraId="156E946C" w14:textId="4158165A" w:rsidR="0041387A" w:rsidRPr="00663C18" w:rsidRDefault="0041387A"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176" w:name="_Toc82008757"/>
      <w:r w:rsidRPr="00663C18">
        <w:rPr>
          <w:rFonts w:ascii="Times New Roman" w:eastAsia="宋体" w:hAnsi="Times New Roman" w:cs="Times New Roman"/>
          <w:kern w:val="2"/>
          <w:sz w:val="28"/>
          <w:szCs w:val="28"/>
          <w:lang w:val="en-US" w:bidi="ar-SA"/>
        </w:rPr>
        <w:t>6.</w:t>
      </w:r>
      <w:r w:rsidR="007B20B7" w:rsidRPr="00663C18">
        <w:rPr>
          <w:rFonts w:ascii="Times New Roman" w:eastAsia="宋体" w:hAnsi="Times New Roman" w:cs="Times New Roman" w:hint="eastAsia"/>
          <w:kern w:val="2"/>
          <w:sz w:val="28"/>
          <w:szCs w:val="28"/>
          <w:lang w:val="en-US" w:bidi="ar-SA"/>
        </w:rPr>
        <w:t>4</w:t>
      </w:r>
      <w:r w:rsidR="007B20B7" w:rsidRPr="00663C18">
        <w:rPr>
          <w:rFonts w:ascii="Times New Roman" w:eastAsia="宋体" w:hAnsi="Times New Roman" w:cs="Times New Roman"/>
          <w:kern w:val="2"/>
          <w:sz w:val="28"/>
          <w:szCs w:val="28"/>
          <w:lang w:val="en-US" w:bidi="ar-SA"/>
        </w:rPr>
        <w:t xml:space="preserve"> </w:t>
      </w:r>
      <w:r w:rsidRPr="00663C18">
        <w:rPr>
          <w:rFonts w:ascii="Times New Roman" w:eastAsia="宋体" w:hAnsi="Times New Roman" w:cs="Times New Roman" w:hint="eastAsia"/>
          <w:kern w:val="2"/>
          <w:sz w:val="28"/>
          <w:szCs w:val="28"/>
          <w:lang w:val="en-US" w:bidi="ar-SA"/>
        </w:rPr>
        <w:t>装配式</w:t>
      </w:r>
      <w:r w:rsidR="00CF29BF" w:rsidRPr="00663C18">
        <w:rPr>
          <w:rFonts w:ascii="Times New Roman" w:eastAsia="宋体" w:hAnsi="Times New Roman" w:cs="Times New Roman" w:hint="eastAsia"/>
          <w:kern w:val="2"/>
          <w:sz w:val="28"/>
          <w:szCs w:val="28"/>
          <w:lang w:val="en-US" w:bidi="ar-SA"/>
        </w:rPr>
        <w:t>钢制</w:t>
      </w:r>
      <w:r w:rsidRPr="00663C18">
        <w:rPr>
          <w:rFonts w:ascii="Times New Roman" w:eastAsia="宋体" w:hAnsi="Times New Roman" w:cs="Times New Roman" w:hint="eastAsia"/>
          <w:kern w:val="2"/>
          <w:sz w:val="28"/>
          <w:szCs w:val="28"/>
          <w:lang w:val="en-US" w:bidi="ar-SA"/>
        </w:rPr>
        <w:t>综合管廊</w:t>
      </w:r>
      <w:bookmarkEnd w:id="176"/>
    </w:p>
    <w:p w14:paraId="71955A9A" w14:textId="1B56EF08" w:rsidR="0041387A" w:rsidRPr="00CC39B6" w:rsidRDefault="007B20B7" w:rsidP="00C925D9">
      <w:pPr>
        <w:pStyle w:val="23"/>
        <w:spacing w:after="0" w:line="360" w:lineRule="auto"/>
        <w:outlineLvl w:val="2"/>
        <w:rPr>
          <w:kern w:val="0"/>
          <w:sz w:val="28"/>
          <w:szCs w:val="28"/>
          <w:lang w:val="zh-CN"/>
        </w:rPr>
      </w:pPr>
      <w:bookmarkStart w:id="177" w:name="_Toc81578105"/>
      <w:r w:rsidRPr="00CC39B6">
        <w:rPr>
          <w:b/>
          <w:bCs/>
          <w:kern w:val="0"/>
          <w:sz w:val="28"/>
          <w:szCs w:val="28"/>
          <w:lang w:val="zh-CN"/>
        </w:rPr>
        <w:t>6.4.</w:t>
      </w:r>
      <w:r w:rsidR="0041387A" w:rsidRPr="00CC39B6">
        <w:rPr>
          <w:b/>
          <w:bCs/>
          <w:kern w:val="0"/>
          <w:sz w:val="28"/>
          <w:szCs w:val="28"/>
          <w:lang w:val="zh-CN"/>
        </w:rPr>
        <w:t>1</w:t>
      </w:r>
      <w:r w:rsidR="0041387A" w:rsidRPr="00CC39B6">
        <w:rPr>
          <w:kern w:val="0"/>
          <w:sz w:val="28"/>
          <w:szCs w:val="28"/>
          <w:lang w:val="zh-CN"/>
        </w:rPr>
        <w:t xml:space="preserve"> </w:t>
      </w:r>
      <w:r w:rsidR="00CF29BF" w:rsidRPr="00CC39B6">
        <w:rPr>
          <w:rFonts w:hint="eastAsia"/>
          <w:kern w:val="0"/>
          <w:sz w:val="28"/>
          <w:szCs w:val="28"/>
          <w:lang w:val="zh-CN"/>
        </w:rPr>
        <w:t>钢制综合</w:t>
      </w:r>
      <w:r w:rsidR="0041387A" w:rsidRPr="00CC39B6">
        <w:rPr>
          <w:rFonts w:hint="eastAsia"/>
          <w:kern w:val="0"/>
          <w:sz w:val="28"/>
          <w:szCs w:val="28"/>
          <w:lang w:val="zh-CN"/>
        </w:rPr>
        <w:t>管廊检测内容应包括钢结构管廊用焊接原材检测、（连接钢结构管廊板片和管廊阶段的高强螺栓性能）高强螺栓、螺母、垫片的性能检测、（钢结构管廊的交叉点、分岔点、防火分隔结构</w:t>
      </w:r>
      <w:r w:rsidR="00115C0A" w:rsidRPr="00CC39B6">
        <w:rPr>
          <w:rFonts w:hint="eastAsia"/>
          <w:kern w:val="0"/>
          <w:sz w:val="28"/>
          <w:szCs w:val="28"/>
          <w:lang w:val="zh-CN"/>
        </w:rPr>
        <w:t>及内部地坪等部位采用的</w:t>
      </w:r>
      <w:r w:rsidR="0041387A" w:rsidRPr="00CC39B6">
        <w:rPr>
          <w:rFonts w:hint="eastAsia"/>
          <w:kern w:val="0"/>
          <w:sz w:val="28"/>
          <w:szCs w:val="28"/>
          <w:lang w:val="zh-CN"/>
        </w:rPr>
        <w:t>）</w:t>
      </w:r>
      <w:r w:rsidR="00115C0A" w:rsidRPr="00CC39B6">
        <w:rPr>
          <w:rFonts w:hint="eastAsia"/>
          <w:kern w:val="0"/>
          <w:sz w:val="28"/>
          <w:szCs w:val="28"/>
          <w:lang w:val="zh-CN"/>
        </w:rPr>
        <w:t>钢筋混凝土原材、密封材料、防腐材料、回填材料检测</w:t>
      </w:r>
      <w:r w:rsidR="00655EB3" w:rsidRPr="00CC39B6">
        <w:rPr>
          <w:rFonts w:hint="eastAsia"/>
          <w:kern w:val="0"/>
          <w:sz w:val="28"/>
          <w:szCs w:val="28"/>
          <w:lang w:val="zh-CN"/>
        </w:rPr>
        <w:t>、防水材料检测、阴极保护检测</w:t>
      </w:r>
      <w:r w:rsidR="00115C0A" w:rsidRPr="00CC39B6">
        <w:rPr>
          <w:rFonts w:hint="eastAsia"/>
          <w:kern w:val="0"/>
          <w:sz w:val="28"/>
          <w:szCs w:val="28"/>
          <w:lang w:val="zh-CN"/>
        </w:rPr>
        <w:t>。并应符合下列要求：</w:t>
      </w:r>
      <w:bookmarkEnd w:id="177"/>
    </w:p>
    <w:p w14:paraId="1BEB975E" w14:textId="3AC192B4" w:rsidR="00876272" w:rsidRPr="00CC39B6" w:rsidRDefault="00115C0A" w:rsidP="00C925D9">
      <w:pPr>
        <w:pStyle w:val="23"/>
        <w:spacing w:after="0" w:line="360" w:lineRule="auto"/>
        <w:ind w:left="840" w:hanging="420"/>
        <w:rPr>
          <w:kern w:val="0"/>
          <w:sz w:val="28"/>
          <w:szCs w:val="28"/>
          <w:lang w:val="zh-CN"/>
        </w:rPr>
      </w:pPr>
      <w:r w:rsidRPr="00CC39B6">
        <w:rPr>
          <w:b/>
          <w:bCs/>
          <w:kern w:val="0"/>
          <w:sz w:val="28"/>
          <w:szCs w:val="28"/>
          <w:lang w:val="zh-CN"/>
        </w:rPr>
        <w:t>1</w:t>
      </w:r>
      <w:r w:rsidRPr="00CC39B6">
        <w:rPr>
          <w:kern w:val="0"/>
          <w:sz w:val="28"/>
          <w:szCs w:val="28"/>
          <w:lang w:val="zh-CN"/>
        </w:rPr>
        <w:t xml:space="preserve"> </w:t>
      </w:r>
      <w:r w:rsidRPr="00CC39B6">
        <w:rPr>
          <w:rFonts w:hint="eastAsia"/>
          <w:kern w:val="0"/>
          <w:sz w:val="28"/>
          <w:szCs w:val="28"/>
          <w:lang w:val="zh-CN"/>
        </w:rPr>
        <w:t>钢筋混凝土原材检测的抽检频率、试验方法、合格判定应符合现行国家标准《城市综合管廊工程技术规范》</w:t>
      </w:r>
      <w:r w:rsidRPr="00CC39B6">
        <w:rPr>
          <w:kern w:val="0"/>
          <w:sz w:val="28"/>
          <w:szCs w:val="28"/>
          <w:lang w:val="zh-CN"/>
        </w:rPr>
        <w:t>GB 50838</w:t>
      </w:r>
      <w:r w:rsidRPr="00CC39B6">
        <w:rPr>
          <w:rFonts w:hint="eastAsia"/>
          <w:kern w:val="0"/>
          <w:sz w:val="28"/>
          <w:szCs w:val="28"/>
          <w:lang w:val="zh-CN"/>
        </w:rPr>
        <w:t>的规定。</w:t>
      </w:r>
    </w:p>
    <w:p w14:paraId="431A4A68" w14:textId="77777777" w:rsidR="00115C0A" w:rsidRPr="00CC39B6" w:rsidRDefault="00115C0A" w:rsidP="00C925D9">
      <w:pPr>
        <w:pStyle w:val="23"/>
        <w:spacing w:after="0" w:line="360" w:lineRule="auto"/>
        <w:ind w:left="840" w:hanging="420"/>
        <w:rPr>
          <w:kern w:val="0"/>
          <w:sz w:val="28"/>
          <w:szCs w:val="28"/>
          <w:lang w:val="zh-CN"/>
        </w:rPr>
      </w:pPr>
      <w:r w:rsidRPr="00CC39B6">
        <w:rPr>
          <w:b/>
          <w:bCs/>
          <w:kern w:val="0"/>
          <w:sz w:val="28"/>
          <w:szCs w:val="28"/>
          <w:lang w:val="zh-CN"/>
        </w:rPr>
        <w:t>2</w:t>
      </w:r>
      <w:r w:rsidRPr="00CC39B6">
        <w:rPr>
          <w:kern w:val="0"/>
          <w:sz w:val="28"/>
          <w:szCs w:val="28"/>
          <w:lang w:val="zh-CN"/>
        </w:rPr>
        <w:t xml:space="preserve"> </w:t>
      </w:r>
      <w:r w:rsidRPr="00CC39B6">
        <w:rPr>
          <w:rFonts w:hint="eastAsia"/>
          <w:kern w:val="0"/>
          <w:sz w:val="28"/>
          <w:szCs w:val="28"/>
          <w:lang w:val="zh-CN"/>
        </w:rPr>
        <w:t>高强螺栓、螺母、垫片及垫板性能的检测项目、抽检频率、试验方法、合格判定应符合本规程附录</w:t>
      </w:r>
      <w:r w:rsidRPr="00CC39B6">
        <w:rPr>
          <w:kern w:val="0"/>
          <w:sz w:val="28"/>
          <w:szCs w:val="28"/>
          <w:lang w:val="zh-CN"/>
        </w:rPr>
        <w:t>C</w:t>
      </w:r>
      <w:r w:rsidRPr="00CC39B6">
        <w:rPr>
          <w:rFonts w:hint="eastAsia"/>
          <w:kern w:val="0"/>
          <w:sz w:val="28"/>
          <w:szCs w:val="28"/>
          <w:lang w:val="zh-CN"/>
        </w:rPr>
        <w:t>的规定。</w:t>
      </w:r>
    </w:p>
    <w:p w14:paraId="41BE377B" w14:textId="77777777" w:rsidR="00115C0A" w:rsidRPr="00CC39B6" w:rsidRDefault="00115C0A" w:rsidP="00C925D9">
      <w:pPr>
        <w:pStyle w:val="23"/>
        <w:spacing w:after="0" w:line="360" w:lineRule="auto"/>
        <w:ind w:left="840" w:hanging="420"/>
        <w:rPr>
          <w:kern w:val="0"/>
          <w:sz w:val="28"/>
          <w:szCs w:val="28"/>
          <w:lang w:val="zh-CN"/>
        </w:rPr>
      </w:pPr>
      <w:r w:rsidRPr="00CC39B6">
        <w:rPr>
          <w:b/>
          <w:bCs/>
          <w:kern w:val="0"/>
          <w:sz w:val="28"/>
          <w:szCs w:val="28"/>
          <w:lang w:val="zh-CN"/>
        </w:rPr>
        <w:t>3</w:t>
      </w:r>
      <w:r w:rsidRPr="00CC39B6">
        <w:rPr>
          <w:kern w:val="0"/>
          <w:sz w:val="28"/>
          <w:szCs w:val="28"/>
          <w:lang w:val="zh-CN"/>
        </w:rPr>
        <w:t xml:space="preserve"> </w:t>
      </w:r>
      <w:r w:rsidRPr="00CC39B6">
        <w:rPr>
          <w:rFonts w:hint="eastAsia"/>
          <w:kern w:val="0"/>
          <w:sz w:val="28"/>
          <w:szCs w:val="28"/>
          <w:lang w:val="zh-CN"/>
        </w:rPr>
        <w:t>焊接原材的检测项目、抽检频率、试验方法、合格判定应符合现行国家标准《金属材料熔焊质量要求》</w:t>
      </w:r>
      <w:r w:rsidRPr="00CC39B6">
        <w:rPr>
          <w:kern w:val="0"/>
          <w:sz w:val="28"/>
          <w:szCs w:val="28"/>
          <w:lang w:val="zh-CN"/>
        </w:rPr>
        <w:t xml:space="preserve"> GB/T 12467.1</w:t>
      </w:r>
      <w:r w:rsidRPr="00CC39B6">
        <w:rPr>
          <w:rFonts w:hint="eastAsia"/>
          <w:kern w:val="0"/>
          <w:sz w:val="28"/>
          <w:szCs w:val="28"/>
          <w:lang w:val="zh-CN"/>
        </w:rPr>
        <w:t>的要求。</w:t>
      </w:r>
    </w:p>
    <w:p w14:paraId="32754295" w14:textId="09CC36F7" w:rsidR="00115C0A" w:rsidRPr="00CC39B6" w:rsidRDefault="00115C0A" w:rsidP="00C925D9">
      <w:pPr>
        <w:pStyle w:val="23"/>
        <w:spacing w:after="0" w:line="360" w:lineRule="auto"/>
        <w:ind w:left="840" w:hanging="420"/>
        <w:rPr>
          <w:kern w:val="0"/>
          <w:sz w:val="28"/>
          <w:szCs w:val="28"/>
          <w:lang w:val="zh-CN"/>
        </w:rPr>
      </w:pPr>
      <w:r w:rsidRPr="00CC39B6">
        <w:rPr>
          <w:b/>
          <w:bCs/>
          <w:kern w:val="0"/>
          <w:sz w:val="28"/>
          <w:szCs w:val="28"/>
          <w:lang w:val="zh-CN"/>
        </w:rPr>
        <w:t>4</w:t>
      </w:r>
      <w:r w:rsidRPr="00CC39B6">
        <w:rPr>
          <w:kern w:val="0"/>
          <w:sz w:val="28"/>
          <w:szCs w:val="28"/>
          <w:lang w:val="zh-CN"/>
        </w:rPr>
        <w:t xml:space="preserve"> </w:t>
      </w:r>
      <w:r w:rsidRPr="00CC39B6">
        <w:rPr>
          <w:rFonts w:hint="eastAsia"/>
          <w:kern w:val="0"/>
          <w:sz w:val="28"/>
          <w:szCs w:val="28"/>
          <w:lang w:val="zh-CN"/>
        </w:rPr>
        <w:t>密封材料的检测项目、抽检频率、试验方法、合格判定应符合本规程附录</w:t>
      </w:r>
      <w:r w:rsidRPr="00CC39B6">
        <w:rPr>
          <w:kern w:val="0"/>
          <w:sz w:val="28"/>
          <w:szCs w:val="28"/>
          <w:lang w:val="zh-CN"/>
        </w:rPr>
        <w:t>G</w:t>
      </w:r>
      <w:r w:rsidRPr="00CC39B6">
        <w:rPr>
          <w:rFonts w:hint="eastAsia"/>
          <w:kern w:val="0"/>
          <w:sz w:val="28"/>
          <w:szCs w:val="28"/>
          <w:lang w:val="zh-CN"/>
        </w:rPr>
        <w:t>的规定。</w:t>
      </w:r>
    </w:p>
    <w:p w14:paraId="36D55CF9" w14:textId="77777777" w:rsidR="00115C0A" w:rsidRPr="00CC39B6" w:rsidRDefault="00115C0A" w:rsidP="00C925D9">
      <w:pPr>
        <w:pStyle w:val="23"/>
        <w:spacing w:after="0" w:line="360" w:lineRule="auto"/>
        <w:ind w:left="840" w:hanging="420"/>
        <w:rPr>
          <w:kern w:val="0"/>
          <w:sz w:val="28"/>
          <w:szCs w:val="28"/>
          <w:lang w:val="zh-CN"/>
        </w:rPr>
      </w:pPr>
      <w:r w:rsidRPr="00CC39B6">
        <w:rPr>
          <w:b/>
          <w:bCs/>
          <w:kern w:val="0"/>
          <w:sz w:val="28"/>
          <w:szCs w:val="28"/>
          <w:lang w:val="zh-CN"/>
        </w:rPr>
        <w:t>5</w:t>
      </w:r>
      <w:r w:rsidRPr="00CC39B6">
        <w:rPr>
          <w:kern w:val="0"/>
          <w:sz w:val="28"/>
          <w:szCs w:val="28"/>
          <w:lang w:val="zh-CN"/>
        </w:rPr>
        <w:t xml:space="preserve"> </w:t>
      </w:r>
      <w:r w:rsidRPr="00CC39B6">
        <w:rPr>
          <w:rFonts w:hint="eastAsia"/>
          <w:kern w:val="0"/>
          <w:sz w:val="28"/>
          <w:szCs w:val="28"/>
          <w:lang w:val="zh-CN"/>
        </w:rPr>
        <w:t>防腐材料的检测项目、抽检频率、试验方法、合格判定应符合本规程</w:t>
      </w:r>
      <w:r w:rsidR="001D3CFA" w:rsidRPr="00CC39B6">
        <w:rPr>
          <w:kern w:val="0"/>
          <w:sz w:val="28"/>
          <w:szCs w:val="28"/>
          <w:lang w:val="zh-CN"/>
        </w:rPr>
        <w:t>7.1.1</w:t>
      </w:r>
      <w:r w:rsidR="001D3CFA" w:rsidRPr="00CC39B6">
        <w:rPr>
          <w:rFonts w:hint="eastAsia"/>
          <w:kern w:val="0"/>
          <w:sz w:val="28"/>
          <w:szCs w:val="28"/>
          <w:lang w:val="zh-CN"/>
        </w:rPr>
        <w:t>条的规定。</w:t>
      </w:r>
    </w:p>
    <w:p w14:paraId="61BE7595" w14:textId="2A382598" w:rsidR="001D3CFA" w:rsidRPr="00CC39B6" w:rsidRDefault="001D3CFA" w:rsidP="00C925D9">
      <w:pPr>
        <w:pStyle w:val="23"/>
        <w:spacing w:after="0" w:line="360" w:lineRule="auto"/>
        <w:ind w:left="840" w:hanging="420"/>
        <w:rPr>
          <w:kern w:val="0"/>
          <w:sz w:val="28"/>
          <w:szCs w:val="28"/>
          <w:lang w:val="zh-CN"/>
        </w:rPr>
      </w:pPr>
      <w:r w:rsidRPr="00CC39B6">
        <w:rPr>
          <w:b/>
          <w:bCs/>
          <w:kern w:val="0"/>
          <w:sz w:val="28"/>
          <w:szCs w:val="28"/>
          <w:lang w:val="zh-CN"/>
        </w:rPr>
        <w:lastRenderedPageBreak/>
        <w:t>6</w:t>
      </w:r>
      <w:r w:rsidRPr="00CC39B6">
        <w:rPr>
          <w:kern w:val="0"/>
          <w:sz w:val="28"/>
          <w:szCs w:val="28"/>
          <w:lang w:val="zh-CN"/>
        </w:rPr>
        <w:t xml:space="preserve"> </w:t>
      </w:r>
      <w:r w:rsidRPr="00CC39B6">
        <w:rPr>
          <w:rFonts w:hint="eastAsia"/>
          <w:kern w:val="0"/>
          <w:sz w:val="28"/>
          <w:szCs w:val="28"/>
          <w:lang w:val="zh-CN"/>
        </w:rPr>
        <w:t>回填材料的检测项目、抽检频率、试验方法、合格判定应符合本规程</w:t>
      </w:r>
      <w:r w:rsidRPr="00CC39B6">
        <w:rPr>
          <w:kern w:val="0"/>
          <w:sz w:val="28"/>
          <w:szCs w:val="28"/>
          <w:lang w:val="zh-CN"/>
        </w:rPr>
        <w:t>4.3.1</w:t>
      </w:r>
      <w:r w:rsidRPr="00CC39B6">
        <w:rPr>
          <w:rFonts w:hint="eastAsia"/>
          <w:kern w:val="0"/>
          <w:sz w:val="28"/>
          <w:szCs w:val="28"/>
          <w:lang w:val="zh-CN"/>
        </w:rPr>
        <w:t>条的规定。</w:t>
      </w:r>
    </w:p>
    <w:p w14:paraId="109A8E20" w14:textId="77777777" w:rsidR="001D3CFA" w:rsidRPr="00CC39B6" w:rsidRDefault="00655EB3" w:rsidP="00C925D9">
      <w:pPr>
        <w:pStyle w:val="23"/>
        <w:spacing w:after="0" w:line="360" w:lineRule="auto"/>
        <w:ind w:left="840" w:hanging="420"/>
        <w:rPr>
          <w:kern w:val="0"/>
          <w:sz w:val="28"/>
          <w:szCs w:val="28"/>
          <w:lang w:val="zh-CN"/>
        </w:rPr>
      </w:pPr>
      <w:r w:rsidRPr="00CC39B6">
        <w:rPr>
          <w:b/>
          <w:bCs/>
          <w:kern w:val="0"/>
          <w:sz w:val="28"/>
          <w:szCs w:val="28"/>
          <w:lang w:val="zh-CN"/>
        </w:rPr>
        <w:t>7</w:t>
      </w:r>
      <w:r w:rsidRPr="00CC39B6">
        <w:rPr>
          <w:kern w:val="0"/>
          <w:sz w:val="28"/>
          <w:szCs w:val="28"/>
          <w:lang w:val="zh-CN"/>
        </w:rPr>
        <w:t xml:space="preserve"> </w:t>
      </w:r>
      <w:r w:rsidRPr="00CC39B6">
        <w:rPr>
          <w:rFonts w:hint="eastAsia"/>
          <w:kern w:val="0"/>
          <w:sz w:val="28"/>
          <w:szCs w:val="28"/>
          <w:lang w:val="zh-CN"/>
        </w:rPr>
        <w:t>防水材料的检测项目、抽检频率、试验方法、合格判定应符合本规程附录</w:t>
      </w:r>
      <w:r w:rsidRPr="00CC39B6">
        <w:rPr>
          <w:kern w:val="0"/>
          <w:sz w:val="28"/>
          <w:szCs w:val="28"/>
          <w:lang w:val="zh-CN"/>
        </w:rPr>
        <w:t>G</w:t>
      </w:r>
      <w:r w:rsidRPr="00CC39B6">
        <w:rPr>
          <w:rFonts w:hint="eastAsia"/>
          <w:kern w:val="0"/>
          <w:sz w:val="28"/>
          <w:szCs w:val="28"/>
          <w:lang w:val="zh-CN"/>
        </w:rPr>
        <w:t>的规定。</w:t>
      </w:r>
    </w:p>
    <w:p w14:paraId="1F69D8A3" w14:textId="2FBBE247" w:rsidR="00655EB3" w:rsidRPr="00CC39B6" w:rsidRDefault="00655EB3" w:rsidP="00C925D9">
      <w:pPr>
        <w:pStyle w:val="23"/>
        <w:spacing w:after="0" w:line="360" w:lineRule="auto"/>
        <w:ind w:left="840" w:hanging="420"/>
        <w:rPr>
          <w:sz w:val="28"/>
          <w:szCs w:val="28"/>
        </w:rPr>
      </w:pPr>
      <w:r w:rsidRPr="00CC39B6">
        <w:rPr>
          <w:b/>
          <w:bCs/>
          <w:kern w:val="0"/>
          <w:sz w:val="28"/>
          <w:szCs w:val="28"/>
          <w:lang w:val="zh-CN"/>
        </w:rPr>
        <w:t>8</w:t>
      </w:r>
      <w:r w:rsidRPr="00CC39B6">
        <w:rPr>
          <w:kern w:val="0"/>
          <w:sz w:val="28"/>
          <w:szCs w:val="28"/>
          <w:lang w:val="zh-CN"/>
        </w:rPr>
        <w:t xml:space="preserve"> </w:t>
      </w:r>
      <w:r w:rsidRPr="00CC39B6">
        <w:rPr>
          <w:rFonts w:hint="eastAsia"/>
          <w:kern w:val="0"/>
          <w:sz w:val="28"/>
          <w:szCs w:val="28"/>
          <w:lang w:val="zh-CN"/>
        </w:rPr>
        <w:t>阴极保护的检测项目、抽检频率、试验方法、合格判定应符合现行国家标准《埋地钢质管道阴极保护技术规范》</w:t>
      </w:r>
      <w:r w:rsidRPr="00CC39B6">
        <w:rPr>
          <w:kern w:val="0"/>
          <w:sz w:val="28"/>
          <w:szCs w:val="28"/>
          <w:lang w:val="zh-CN"/>
        </w:rPr>
        <w:t>GB/T 21448</w:t>
      </w:r>
      <w:r w:rsidRPr="00CC39B6">
        <w:rPr>
          <w:rFonts w:hint="eastAsia"/>
          <w:kern w:val="0"/>
          <w:sz w:val="28"/>
          <w:szCs w:val="28"/>
          <w:lang w:val="zh-CN"/>
        </w:rPr>
        <w:t>的规定。</w:t>
      </w:r>
    </w:p>
    <w:p w14:paraId="55E48DAA" w14:textId="711687F9" w:rsidR="00CF29BF" w:rsidRPr="00CC39B6" w:rsidRDefault="00CF29BF" w:rsidP="00C925D9">
      <w:pPr>
        <w:pStyle w:val="23"/>
        <w:spacing w:after="0" w:line="360" w:lineRule="auto"/>
        <w:ind w:left="840" w:hanging="420"/>
        <w:rPr>
          <w:sz w:val="28"/>
          <w:szCs w:val="28"/>
        </w:rPr>
      </w:pPr>
      <w:r w:rsidRPr="00CC39B6">
        <w:rPr>
          <w:rFonts w:hint="eastAsia"/>
          <w:b/>
          <w:bCs/>
          <w:kern w:val="0"/>
          <w:sz w:val="28"/>
          <w:szCs w:val="28"/>
          <w:lang w:val="zh-CN"/>
        </w:rPr>
        <w:t>9</w:t>
      </w:r>
      <w:r w:rsidRPr="00CC39B6">
        <w:rPr>
          <w:kern w:val="0"/>
          <w:sz w:val="28"/>
          <w:szCs w:val="28"/>
          <w:lang w:val="zh-CN"/>
        </w:rPr>
        <w:t>钢制综合管廊内壁及隔墙的耐火涂层材料</w:t>
      </w:r>
      <w:r w:rsidRPr="00CC39B6">
        <w:rPr>
          <w:rFonts w:hint="eastAsia"/>
          <w:kern w:val="0"/>
          <w:sz w:val="28"/>
          <w:szCs w:val="28"/>
          <w:lang w:val="zh-CN"/>
        </w:rPr>
        <w:t>的检测项目、抽检频率、试验方法、合格判定</w:t>
      </w:r>
      <w:r w:rsidRPr="00CC39B6">
        <w:rPr>
          <w:kern w:val="0"/>
          <w:sz w:val="28"/>
          <w:szCs w:val="28"/>
          <w:lang w:val="zh-CN"/>
        </w:rPr>
        <w:t>应符合现行国家标准《钢结构防火涂料》</w:t>
      </w:r>
      <w:r w:rsidRPr="00CC39B6">
        <w:rPr>
          <w:kern w:val="0"/>
          <w:sz w:val="28"/>
          <w:szCs w:val="28"/>
          <w:lang w:val="zh-CN"/>
        </w:rPr>
        <w:t>GB14907</w:t>
      </w:r>
      <w:r w:rsidRPr="00CC39B6">
        <w:rPr>
          <w:kern w:val="0"/>
          <w:sz w:val="28"/>
          <w:szCs w:val="28"/>
          <w:lang w:val="zh-CN"/>
        </w:rPr>
        <w:t>的有关规定。</w:t>
      </w:r>
    </w:p>
    <w:p w14:paraId="033D96E4" w14:textId="0D6048C4" w:rsidR="00CF29BF" w:rsidRPr="00CC39B6" w:rsidRDefault="007B20B7" w:rsidP="00C925D9">
      <w:pPr>
        <w:pStyle w:val="23"/>
        <w:spacing w:after="0" w:line="360" w:lineRule="auto"/>
        <w:outlineLvl w:val="2"/>
        <w:rPr>
          <w:kern w:val="0"/>
          <w:sz w:val="28"/>
          <w:szCs w:val="28"/>
          <w:lang w:val="zh-CN"/>
        </w:rPr>
      </w:pPr>
      <w:bookmarkStart w:id="178" w:name="_Toc81578106"/>
      <w:r w:rsidRPr="00CC39B6">
        <w:rPr>
          <w:rFonts w:hint="eastAsia"/>
          <w:b/>
          <w:bCs/>
          <w:kern w:val="0"/>
          <w:sz w:val="28"/>
          <w:szCs w:val="28"/>
          <w:lang w:val="zh-CN"/>
        </w:rPr>
        <w:t>6.4.</w:t>
      </w:r>
      <w:r w:rsidR="00CF29BF" w:rsidRPr="00CC39B6">
        <w:rPr>
          <w:rFonts w:hint="eastAsia"/>
          <w:b/>
          <w:bCs/>
          <w:kern w:val="0"/>
          <w:sz w:val="28"/>
          <w:szCs w:val="28"/>
          <w:lang w:val="zh-CN"/>
        </w:rPr>
        <w:t>2</w:t>
      </w:r>
      <w:r w:rsidR="00CF29BF" w:rsidRPr="00CC39B6">
        <w:rPr>
          <w:kern w:val="0"/>
          <w:sz w:val="28"/>
          <w:szCs w:val="28"/>
          <w:lang w:val="zh-CN"/>
        </w:rPr>
        <w:t>钢制管廊内给水管道的维护管理应符合国家现行标准《城镇供水管网运行、维护及安全技术规程</w:t>
      </w:r>
      <w:r w:rsidR="00CF29BF" w:rsidRPr="00CC39B6">
        <w:rPr>
          <w:kern w:val="0"/>
          <w:sz w:val="28"/>
          <w:szCs w:val="28"/>
          <w:lang w:val="zh-CN"/>
        </w:rPr>
        <w:t>&gt;CJ 207</w:t>
      </w:r>
      <w:r w:rsidR="00CF29BF" w:rsidRPr="00CC39B6">
        <w:rPr>
          <w:kern w:val="0"/>
          <w:sz w:val="28"/>
          <w:szCs w:val="28"/>
          <w:lang w:val="zh-CN"/>
        </w:rPr>
        <w:t>的有关规定。</w:t>
      </w:r>
      <w:bookmarkEnd w:id="178"/>
    </w:p>
    <w:p w14:paraId="79BEEEB0" w14:textId="053DDE00" w:rsidR="00CF29BF" w:rsidRPr="00CC39B6" w:rsidRDefault="007B20B7" w:rsidP="00C925D9">
      <w:pPr>
        <w:pStyle w:val="23"/>
        <w:spacing w:after="0" w:line="360" w:lineRule="auto"/>
        <w:outlineLvl w:val="2"/>
        <w:rPr>
          <w:sz w:val="28"/>
          <w:szCs w:val="28"/>
        </w:rPr>
      </w:pPr>
      <w:bookmarkStart w:id="179" w:name="_Toc81578107"/>
      <w:r w:rsidRPr="00CC39B6">
        <w:rPr>
          <w:rFonts w:hint="eastAsia"/>
          <w:b/>
          <w:bCs/>
          <w:kern w:val="0"/>
          <w:sz w:val="28"/>
          <w:szCs w:val="28"/>
          <w:lang w:val="zh-CN"/>
        </w:rPr>
        <w:t>6.4.</w:t>
      </w:r>
      <w:r w:rsidR="00CF29BF" w:rsidRPr="00CC39B6">
        <w:rPr>
          <w:rFonts w:hint="eastAsia"/>
          <w:b/>
          <w:bCs/>
          <w:kern w:val="0"/>
          <w:sz w:val="28"/>
          <w:szCs w:val="28"/>
          <w:lang w:val="zh-CN"/>
        </w:rPr>
        <w:t>3</w:t>
      </w:r>
      <w:r w:rsidR="00CF29BF" w:rsidRPr="00CC39B6">
        <w:rPr>
          <w:kern w:val="0"/>
          <w:sz w:val="28"/>
          <w:szCs w:val="28"/>
          <w:lang w:val="zh-CN"/>
        </w:rPr>
        <w:t>钢制管廊内排水管渠的维护管理应符合国家现行标准《城镇排水管道维护安全技术规程》</w:t>
      </w:r>
      <w:r w:rsidR="00CF29BF" w:rsidRPr="00CC39B6">
        <w:rPr>
          <w:kern w:val="0"/>
          <w:sz w:val="28"/>
          <w:szCs w:val="28"/>
          <w:lang w:val="zh-CN"/>
        </w:rPr>
        <w:t>cJJ6</w:t>
      </w:r>
      <w:r w:rsidR="00CF29BF" w:rsidRPr="00CC39B6">
        <w:rPr>
          <w:kern w:val="0"/>
          <w:sz w:val="28"/>
          <w:szCs w:val="28"/>
          <w:lang w:val="zh-CN"/>
        </w:rPr>
        <w:t>和《城镇排水管渠与泵站维护技术规程》</w:t>
      </w:r>
      <w:r w:rsidR="00CF29BF" w:rsidRPr="00CC39B6">
        <w:rPr>
          <w:kern w:val="0"/>
          <w:sz w:val="28"/>
          <w:szCs w:val="28"/>
          <w:lang w:val="zh-CN"/>
        </w:rPr>
        <w:t>CJJ 68</w:t>
      </w:r>
      <w:r w:rsidR="00CF29BF" w:rsidRPr="00CC39B6">
        <w:rPr>
          <w:kern w:val="0"/>
          <w:sz w:val="28"/>
          <w:szCs w:val="28"/>
          <w:lang w:val="zh-CN"/>
        </w:rPr>
        <w:t>的有关规定。</w:t>
      </w:r>
      <w:bookmarkEnd w:id="179"/>
    </w:p>
    <w:p w14:paraId="0306C940" w14:textId="6AF18F34" w:rsidR="00CF29BF" w:rsidRPr="00CC39B6" w:rsidRDefault="00CF29BF" w:rsidP="00C925D9">
      <w:pPr>
        <w:pStyle w:val="23"/>
        <w:spacing w:after="0" w:line="360" w:lineRule="auto"/>
        <w:ind w:left="840" w:hanging="420"/>
        <w:rPr>
          <w:kern w:val="0"/>
          <w:sz w:val="28"/>
          <w:szCs w:val="28"/>
          <w:lang w:val="zh-CN"/>
        </w:rPr>
      </w:pPr>
      <w:r w:rsidRPr="00CC39B6">
        <w:rPr>
          <w:rFonts w:hint="eastAsia"/>
          <w:kern w:val="0"/>
          <w:sz w:val="28"/>
          <w:szCs w:val="28"/>
          <w:lang w:val="zh-CN"/>
        </w:rPr>
        <w:t>注：钢制管廊工程应参照国家现行规范</w:t>
      </w:r>
      <w:r w:rsidRPr="00CC39B6">
        <w:rPr>
          <w:rFonts w:hint="eastAsia"/>
          <w:kern w:val="0"/>
          <w:sz w:val="28"/>
          <w:szCs w:val="28"/>
          <w:lang w:val="zh-CN"/>
        </w:rPr>
        <w:t>/</w:t>
      </w:r>
      <w:r w:rsidRPr="00CC39B6">
        <w:rPr>
          <w:rFonts w:hint="eastAsia"/>
          <w:kern w:val="0"/>
          <w:sz w:val="28"/>
          <w:szCs w:val="28"/>
          <w:lang w:val="zh-CN"/>
        </w:rPr>
        <w:t>《公路桥涵施工技术规范》</w:t>
      </w:r>
      <w:r w:rsidRPr="00CC39B6">
        <w:rPr>
          <w:rFonts w:hint="eastAsia"/>
          <w:kern w:val="0"/>
          <w:sz w:val="28"/>
          <w:szCs w:val="28"/>
          <w:lang w:val="zh-CN"/>
        </w:rPr>
        <w:t>JTG /T F 50</w:t>
      </w:r>
      <w:r w:rsidRPr="00CC39B6">
        <w:rPr>
          <w:rFonts w:hint="eastAsia"/>
          <w:kern w:val="0"/>
          <w:sz w:val="28"/>
          <w:szCs w:val="28"/>
          <w:lang w:val="zh-CN"/>
        </w:rPr>
        <w:t>、《冷弯波纹钢管》</w:t>
      </w:r>
      <w:r w:rsidRPr="00CC39B6">
        <w:rPr>
          <w:rFonts w:hint="eastAsia"/>
          <w:kern w:val="0"/>
          <w:sz w:val="28"/>
          <w:szCs w:val="28"/>
          <w:lang w:val="zh-CN"/>
        </w:rPr>
        <w:t>GB/T 34567</w:t>
      </w:r>
      <w:r w:rsidRPr="00CC39B6">
        <w:rPr>
          <w:rFonts w:hint="eastAsia"/>
          <w:kern w:val="0"/>
          <w:sz w:val="28"/>
          <w:szCs w:val="28"/>
          <w:lang w:val="zh-CN"/>
        </w:rPr>
        <w:t>、《公路工程质量检验评定标准》</w:t>
      </w:r>
      <w:r w:rsidRPr="00CC39B6">
        <w:rPr>
          <w:rFonts w:hint="eastAsia"/>
          <w:kern w:val="0"/>
          <w:sz w:val="28"/>
          <w:szCs w:val="28"/>
          <w:lang w:val="zh-CN"/>
        </w:rPr>
        <w:t>JTG F80/1</w:t>
      </w:r>
      <w:r w:rsidRPr="00CC39B6">
        <w:rPr>
          <w:rFonts w:hint="eastAsia"/>
          <w:kern w:val="0"/>
          <w:sz w:val="28"/>
          <w:szCs w:val="28"/>
          <w:lang w:val="zh-CN"/>
        </w:rPr>
        <w:t>、《钢结构用高强度大六角头螺栓、大六角头螺母、垫圈技术条件》</w:t>
      </w:r>
      <w:r w:rsidRPr="00CC39B6">
        <w:rPr>
          <w:rFonts w:hint="eastAsia"/>
          <w:kern w:val="0"/>
          <w:sz w:val="28"/>
          <w:szCs w:val="28"/>
          <w:lang w:val="zh-CN"/>
        </w:rPr>
        <w:t>GB/T 1231</w:t>
      </w:r>
      <w:r w:rsidRPr="00CC39B6">
        <w:rPr>
          <w:rFonts w:hint="eastAsia"/>
          <w:kern w:val="0"/>
          <w:sz w:val="28"/>
          <w:szCs w:val="28"/>
          <w:lang w:val="zh-CN"/>
        </w:rPr>
        <w:t>的相关规定。</w:t>
      </w:r>
    </w:p>
    <w:p w14:paraId="262513A2" w14:textId="77777777" w:rsidR="00655EB3" w:rsidRPr="00CC39B6" w:rsidRDefault="00655EB3" w:rsidP="00C925D9">
      <w:pPr>
        <w:pStyle w:val="23"/>
        <w:spacing w:after="0" w:line="360" w:lineRule="auto"/>
        <w:ind w:left="840" w:hanging="420"/>
        <w:rPr>
          <w:kern w:val="0"/>
          <w:szCs w:val="21"/>
        </w:rPr>
      </w:pPr>
    </w:p>
    <w:p w14:paraId="3863AB4B" w14:textId="144B14CE" w:rsidR="00464441" w:rsidRPr="00572FC7" w:rsidRDefault="00464441" w:rsidP="00572FC7">
      <w:pPr>
        <w:spacing w:line="360" w:lineRule="auto"/>
        <w:rPr>
          <w:rFonts w:ascii="Times New Roman" w:hAnsi="Times New Roman" w:cs="Times New Roman"/>
          <w:kern w:val="2"/>
          <w:sz w:val="21"/>
          <w:szCs w:val="21"/>
          <w:lang w:val="en-US" w:bidi="ar-SA"/>
        </w:rPr>
        <w:sectPr w:rsidR="00464441" w:rsidRPr="00572FC7" w:rsidSect="00BE6173">
          <w:pgSz w:w="11910" w:h="16840"/>
          <w:pgMar w:top="1520" w:right="1582" w:bottom="1378" w:left="1678" w:header="720" w:footer="720" w:gutter="0"/>
          <w:cols w:space="720"/>
          <w:docGrid w:linePitch="299"/>
        </w:sectPr>
      </w:pPr>
    </w:p>
    <w:p w14:paraId="3E706EC8" w14:textId="22ED60A0" w:rsidR="00D510EB" w:rsidRPr="00680DF5" w:rsidRDefault="004A0FD1" w:rsidP="00C925D9">
      <w:pPr>
        <w:pStyle w:val="1"/>
        <w:keepNext/>
        <w:keepLines/>
        <w:autoSpaceDE/>
        <w:autoSpaceDN/>
        <w:spacing w:beforeLines="100" w:before="240" w:afterLines="100" w:after="240"/>
        <w:ind w:left="0"/>
        <w:jc w:val="center"/>
        <w:rPr>
          <w:rFonts w:ascii="Times New Roman" w:eastAsia="宋体" w:hAnsi="Times New Roman" w:cs="Times New Roman"/>
          <w:kern w:val="44"/>
          <w:sz w:val="32"/>
          <w:szCs w:val="48"/>
          <w:lang w:val="en-US" w:bidi="ar-SA"/>
        </w:rPr>
      </w:pPr>
      <w:bookmarkStart w:id="180" w:name="_Toc82008758"/>
      <w:r w:rsidRPr="00680DF5">
        <w:rPr>
          <w:rFonts w:ascii="Times New Roman" w:eastAsia="宋体" w:hAnsi="Times New Roman" w:cs="Times New Roman"/>
          <w:b/>
          <w:bCs/>
          <w:kern w:val="44"/>
          <w:sz w:val="32"/>
          <w:szCs w:val="48"/>
          <w:lang w:val="en-US" w:bidi="ar-SA"/>
        </w:rPr>
        <w:lastRenderedPageBreak/>
        <w:t>7</w:t>
      </w:r>
      <w:r w:rsidR="00680DF5">
        <w:rPr>
          <w:rFonts w:ascii="Times New Roman" w:eastAsia="宋体" w:hAnsi="Times New Roman" w:cs="Times New Roman"/>
          <w:kern w:val="44"/>
          <w:sz w:val="32"/>
          <w:szCs w:val="48"/>
          <w:lang w:val="en-US" w:bidi="ar-SA"/>
        </w:rPr>
        <w:tab/>
      </w:r>
      <w:r w:rsidRPr="00680DF5">
        <w:rPr>
          <w:rFonts w:ascii="Times New Roman" w:eastAsia="宋体" w:hAnsi="Times New Roman" w:cs="Times New Roman"/>
          <w:kern w:val="44"/>
          <w:sz w:val="32"/>
          <w:szCs w:val="48"/>
          <w:lang w:val="en-US" w:bidi="ar-SA"/>
        </w:rPr>
        <w:t>明（盖）挖法</w:t>
      </w:r>
      <w:bookmarkEnd w:id="180"/>
    </w:p>
    <w:p w14:paraId="77FEC439" w14:textId="77777777" w:rsidR="00587D10" w:rsidRPr="00663C18" w:rsidRDefault="004A0FD1"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181" w:name="_Toc82008759"/>
      <w:r w:rsidRPr="00663C18">
        <w:rPr>
          <w:rFonts w:ascii="Times New Roman" w:eastAsia="宋体" w:hAnsi="Times New Roman" w:cs="Times New Roman"/>
          <w:kern w:val="2"/>
          <w:sz w:val="28"/>
          <w:szCs w:val="28"/>
          <w:lang w:val="en-US" w:bidi="ar-SA"/>
        </w:rPr>
        <w:t>7.</w:t>
      </w:r>
      <w:r w:rsidR="007A7293" w:rsidRPr="00663C18">
        <w:rPr>
          <w:rFonts w:ascii="Times New Roman" w:eastAsia="宋体" w:hAnsi="Times New Roman" w:cs="Times New Roman"/>
          <w:kern w:val="2"/>
          <w:sz w:val="28"/>
          <w:szCs w:val="28"/>
          <w:lang w:val="en-US" w:bidi="ar-SA"/>
        </w:rPr>
        <w:t>1</w:t>
      </w:r>
      <w:r w:rsidR="00EF463A" w:rsidRPr="00663C18">
        <w:rPr>
          <w:rFonts w:ascii="Times New Roman" w:eastAsia="宋体" w:hAnsi="Times New Roman" w:cs="Times New Roman"/>
          <w:kern w:val="2"/>
          <w:sz w:val="28"/>
          <w:szCs w:val="28"/>
          <w:lang w:val="en-US" w:bidi="ar-SA"/>
        </w:rPr>
        <w:t xml:space="preserve"> </w:t>
      </w:r>
      <w:bookmarkStart w:id="182" w:name="_Hlk24297955"/>
      <w:r w:rsidR="00BF3DF0" w:rsidRPr="00663C18">
        <w:rPr>
          <w:rFonts w:ascii="Times New Roman" w:eastAsia="宋体" w:hAnsi="Times New Roman" w:cs="Times New Roman" w:hint="eastAsia"/>
          <w:kern w:val="2"/>
          <w:sz w:val="28"/>
          <w:szCs w:val="28"/>
          <w:lang w:val="en-US" w:bidi="ar-SA"/>
        </w:rPr>
        <w:t>支护体系</w:t>
      </w:r>
      <w:bookmarkEnd w:id="181"/>
    </w:p>
    <w:p w14:paraId="50FD6ED4" w14:textId="13ECC199" w:rsidR="00BF3DF0" w:rsidRPr="00680DF5" w:rsidRDefault="00587D10" w:rsidP="00C925D9">
      <w:pPr>
        <w:pStyle w:val="23"/>
        <w:spacing w:after="0" w:line="360" w:lineRule="auto"/>
        <w:outlineLvl w:val="2"/>
        <w:rPr>
          <w:sz w:val="28"/>
          <w:szCs w:val="28"/>
          <w:lang w:val="zh-CN"/>
        </w:rPr>
      </w:pPr>
      <w:bookmarkStart w:id="183" w:name="_Toc81578110"/>
      <w:r w:rsidRPr="00680DF5">
        <w:rPr>
          <w:b/>
          <w:bCs/>
          <w:kern w:val="0"/>
          <w:sz w:val="28"/>
          <w:szCs w:val="28"/>
          <w:lang w:val="zh-CN"/>
        </w:rPr>
        <w:t>7.1.1</w:t>
      </w:r>
      <w:r w:rsidR="007E15DD" w:rsidRPr="00680DF5">
        <w:rPr>
          <w:kern w:val="0"/>
          <w:sz w:val="28"/>
          <w:szCs w:val="28"/>
          <w:lang w:val="zh-CN"/>
        </w:rPr>
        <w:t xml:space="preserve"> </w:t>
      </w:r>
      <w:r w:rsidRPr="00680DF5">
        <w:rPr>
          <w:rFonts w:hint="eastAsia"/>
          <w:kern w:val="0"/>
          <w:sz w:val="28"/>
          <w:szCs w:val="28"/>
          <w:lang w:val="zh-CN"/>
        </w:rPr>
        <w:t>支护体系</w:t>
      </w:r>
      <w:r w:rsidR="003570A4" w:rsidRPr="00680DF5">
        <w:rPr>
          <w:rFonts w:hint="eastAsia"/>
          <w:kern w:val="0"/>
          <w:sz w:val="28"/>
          <w:szCs w:val="28"/>
          <w:lang w:val="zh-CN"/>
        </w:rPr>
        <w:t>应</w:t>
      </w:r>
      <w:r w:rsidR="00BF3DF0" w:rsidRPr="00680DF5">
        <w:rPr>
          <w:rFonts w:hint="eastAsia"/>
          <w:kern w:val="0"/>
          <w:sz w:val="28"/>
          <w:szCs w:val="28"/>
          <w:lang w:val="zh-CN"/>
        </w:rPr>
        <w:t>包含围护结构、竖向支承、水平支撑。其中围护结构宜采用排桩或地下连续墙，竖向支承包含钢管柱、钻孔灌注桩基础</w:t>
      </w:r>
      <w:r w:rsidR="00E36C5E" w:rsidRPr="00680DF5">
        <w:rPr>
          <w:rFonts w:hint="eastAsia"/>
          <w:kern w:val="0"/>
          <w:sz w:val="28"/>
          <w:szCs w:val="28"/>
          <w:lang w:val="zh-CN"/>
        </w:rPr>
        <w:t>，并应符合下列规定：</w:t>
      </w:r>
      <w:bookmarkEnd w:id="183"/>
    </w:p>
    <w:p w14:paraId="22EB4AE0" w14:textId="711CD075" w:rsidR="00BF3DF0" w:rsidRPr="00680DF5" w:rsidRDefault="004A0FD1" w:rsidP="00572FC7">
      <w:pPr>
        <w:spacing w:line="360" w:lineRule="auto"/>
        <w:ind w:firstLineChars="200" w:firstLine="562"/>
        <w:rPr>
          <w:rFonts w:ascii="Times New Roman" w:hAnsi="Times New Roman" w:cs="Times New Roman"/>
          <w:sz w:val="28"/>
          <w:szCs w:val="28"/>
          <w:lang w:val="en-US" w:bidi="ar-SA"/>
        </w:rPr>
      </w:pPr>
      <w:bookmarkStart w:id="184" w:name="_Toc56438795"/>
      <w:bookmarkEnd w:id="182"/>
      <w:r w:rsidRPr="00680DF5">
        <w:rPr>
          <w:rFonts w:ascii="Times New Roman" w:hAnsi="Times New Roman" w:cs="Times New Roman"/>
          <w:b/>
          <w:bCs/>
          <w:sz w:val="28"/>
          <w:szCs w:val="28"/>
          <w:lang w:val="en-US" w:bidi="ar-SA"/>
        </w:rPr>
        <w:t>1</w:t>
      </w:r>
      <w:bookmarkStart w:id="185" w:name="_Hlk24298016"/>
      <w:r w:rsidR="003570A4" w:rsidRPr="00680DF5">
        <w:rPr>
          <w:rFonts w:ascii="Times New Roman" w:hAnsi="Times New Roman" w:cs="Times New Roman"/>
          <w:sz w:val="28"/>
          <w:szCs w:val="28"/>
          <w:lang w:val="en-US" w:bidi="ar-SA"/>
        </w:rPr>
        <w:t xml:space="preserve"> </w:t>
      </w:r>
      <w:r w:rsidRPr="00680DF5">
        <w:rPr>
          <w:rFonts w:ascii="Times New Roman" w:hAnsi="Times New Roman" w:cs="Times New Roman" w:hint="eastAsia"/>
          <w:sz w:val="28"/>
          <w:szCs w:val="28"/>
          <w:lang w:val="en-US" w:bidi="ar-SA"/>
        </w:rPr>
        <w:t>排桩围护墙</w:t>
      </w:r>
      <w:r w:rsidR="00BF3DF0" w:rsidRPr="00680DF5">
        <w:rPr>
          <w:rFonts w:ascii="Times New Roman" w:hAnsi="Times New Roman" w:cs="Times New Roman" w:hint="eastAsia"/>
          <w:sz w:val="28"/>
          <w:szCs w:val="28"/>
          <w:lang w:val="en-US" w:bidi="ar-SA"/>
        </w:rPr>
        <w:t>的</w:t>
      </w:r>
      <w:bookmarkEnd w:id="185"/>
      <w:r w:rsidR="00BF3DF0" w:rsidRPr="00680DF5">
        <w:rPr>
          <w:rFonts w:ascii="Times New Roman" w:hAnsi="Times New Roman" w:cs="Times New Roman" w:hint="eastAsia"/>
          <w:sz w:val="28"/>
          <w:szCs w:val="28"/>
          <w:lang w:val="en-US" w:bidi="ar-SA"/>
        </w:rPr>
        <w:t>检测项目、</w:t>
      </w:r>
      <w:r w:rsidRPr="00680DF5">
        <w:rPr>
          <w:rFonts w:ascii="Times New Roman" w:hAnsi="Times New Roman" w:cs="Times New Roman" w:hint="eastAsia"/>
          <w:sz w:val="28"/>
          <w:szCs w:val="28"/>
          <w:lang w:val="en-US" w:bidi="ar-SA"/>
        </w:rPr>
        <w:t>抽检频率、</w:t>
      </w:r>
      <w:r w:rsidR="00BF3DF0" w:rsidRPr="00680DF5">
        <w:rPr>
          <w:rFonts w:ascii="Times New Roman" w:hAnsi="Times New Roman" w:cs="Times New Roman" w:hint="eastAsia"/>
          <w:sz w:val="28"/>
          <w:szCs w:val="28"/>
          <w:lang w:val="en-US" w:bidi="ar-SA"/>
        </w:rPr>
        <w:t>试验方法、</w:t>
      </w:r>
      <w:r w:rsidRPr="00680DF5">
        <w:rPr>
          <w:rFonts w:ascii="Times New Roman" w:hAnsi="Times New Roman" w:cs="Times New Roman" w:hint="eastAsia"/>
          <w:sz w:val="28"/>
          <w:szCs w:val="28"/>
          <w:lang w:val="en-US" w:bidi="ar-SA"/>
        </w:rPr>
        <w:t>合格判定</w:t>
      </w:r>
      <w:r w:rsidR="00BF3DF0" w:rsidRPr="00680DF5">
        <w:rPr>
          <w:rFonts w:ascii="Times New Roman" w:hAnsi="Times New Roman" w:cs="Times New Roman" w:hint="eastAsia"/>
          <w:sz w:val="28"/>
          <w:szCs w:val="28"/>
          <w:lang w:val="en-US" w:bidi="ar-SA"/>
        </w:rPr>
        <w:t>应符合本</w:t>
      </w:r>
      <w:r w:rsidR="00E36C5E" w:rsidRPr="00680DF5">
        <w:rPr>
          <w:rFonts w:ascii="Times New Roman" w:hAnsi="Times New Roman" w:cs="Times New Roman" w:hint="eastAsia"/>
          <w:sz w:val="28"/>
          <w:szCs w:val="28"/>
          <w:lang w:val="en-US" w:bidi="ar-SA"/>
        </w:rPr>
        <w:t>规程</w:t>
      </w:r>
      <w:r w:rsidR="00BF3DF0" w:rsidRPr="00680DF5">
        <w:rPr>
          <w:rFonts w:ascii="Times New Roman" w:hAnsi="Times New Roman" w:cs="Times New Roman" w:hint="eastAsia"/>
          <w:sz w:val="28"/>
          <w:szCs w:val="28"/>
          <w:lang w:val="en-US" w:bidi="ar-SA"/>
        </w:rPr>
        <w:t>第</w:t>
      </w:r>
      <w:r w:rsidR="00BF3DF0" w:rsidRPr="00680DF5">
        <w:rPr>
          <w:rFonts w:ascii="Times New Roman" w:hAnsi="Times New Roman" w:cs="Times New Roman"/>
          <w:sz w:val="28"/>
          <w:szCs w:val="28"/>
          <w:lang w:val="en-US" w:bidi="ar-SA"/>
        </w:rPr>
        <w:t>4.</w:t>
      </w:r>
      <w:r w:rsidR="008037AD" w:rsidRPr="00680DF5">
        <w:rPr>
          <w:rFonts w:ascii="Times New Roman" w:hAnsi="Times New Roman" w:cs="Times New Roman"/>
          <w:sz w:val="28"/>
          <w:szCs w:val="28"/>
          <w:lang w:val="en-US" w:bidi="ar-SA"/>
        </w:rPr>
        <w:t>2</w:t>
      </w:r>
      <w:r w:rsidR="00BF3DF0" w:rsidRPr="00680DF5">
        <w:rPr>
          <w:rFonts w:ascii="Times New Roman" w:hAnsi="Times New Roman" w:cs="Times New Roman"/>
          <w:sz w:val="28"/>
          <w:szCs w:val="28"/>
          <w:lang w:val="en-US" w:bidi="ar-SA"/>
        </w:rPr>
        <w:t>.</w:t>
      </w:r>
      <w:r w:rsidR="007B20B7" w:rsidRPr="00680DF5">
        <w:rPr>
          <w:rFonts w:ascii="Times New Roman" w:hAnsi="Times New Roman" w:cs="Times New Roman" w:hint="eastAsia"/>
          <w:sz w:val="28"/>
          <w:szCs w:val="28"/>
          <w:lang w:val="en-US" w:bidi="ar-SA"/>
        </w:rPr>
        <w:t>1</w:t>
      </w:r>
      <w:r w:rsidR="008037AD" w:rsidRPr="00680DF5">
        <w:rPr>
          <w:rFonts w:ascii="Times New Roman" w:hAnsi="Times New Roman" w:cs="Times New Roman" w:hint="eastAsia"/>
          <w:sz w:val="28"/>
          <w:szCs w:val="28"/>
          <w:lang w:val="en-US" w:bidi="ar-SA"/>
        </w:rPr>
        <w:t>条</w:t>
      </w:r>
      <w:r w:rsidR="00BF3DF0" w:rsidRPr="00680DF5">
        <w:rPr>
          <w:rFonts w:ascii="Times New Roman" w:hAnsi="Times New Roman" w:cs="Times New Roman" w:hint="eastAsia"/>
          <w:sz w:val="28"/>
          <w:szCs w:val="28"/>
          <w:lang w:val="en-US" w:bidi="ar-SA"/>
        </w:rPr>
        <w:t>的规定。</w:t>
      </w:r>
      <w:bookmarkEnd w:id="184"/>
    </w:p>
    <w:p w14:paraId="494A25EB" w14:textId="09C589C4" w:rsidR="00BF3DF0" w:rsidRPr="00680DF5" w:rsidRDefault="004A0FD1" w:rsidP="00572FC7">
      <w:pPr>
        <w:spacing w:line="360" w:lineRule="auto"/>
        <w:ind w:firstLineChars="200" w:firstLine="562"/>
        <w:rPr>
          <w:rFonts w:ascii="Times New Roman" w:hAnsi="Times New Roman" w:cs="Times New Roman"/>
          <w:sz w:val="28"/>
          <w:szCs w:val="28"/>
          <w:lang w:val="en-US" w:bidi="ar-SA"/>
        </w:rPr>
      </w:pPr>
      <w:bookmarkStart w:id="186" w:name="_Toc56438796"/>
      <w:r w:rsidRPr="00680DF5">
        <w:rPr>
          <w:rFonts w:ascii="Times New Roman" w:hAnsi="Times New Roman" w:cs="Times New Roman"/>
          <w:b/>
          <w:bCs/>
          <w:sz w:val="28"/>
          <w:szCs w:val="28"/>
          <w:lang w:val="en-US" w:bidi="ar-SA"/>
        </w:rPr>
        <w:t>2</w:t>
      </w:r>
      <w:r w:rsidRPr="00680DF5">
        <w:rPr>
          <w:rFonts w:ascii="Times New Roman" w:hAnsi="Times New Roman" w:cs="Times New Roman"/>
          <w:sz w:val="28"/>
          <w:szCs w:val="28"/>
          <w:lang w:val="en-US" w:bidi="ar-SA"/>
        </w:rPr>
        <w:t xml:space="preserve"> </w:t>
      </w:r>
      <w:r w:rsidR="008A13B1" w:rsidRPr="00680DF5">
        <w:rPr>
          <w:rFonts w:ascii="Times New Roman" w:hAnsi="Times New Roman" w:cs="Times New Roman" w:hint="eastAsia"/>
          <w:sz w:val="28"/>
          <w:szCs w:val="28"/>
          <w:lang w:val="en-US" w:bidi="ar-SA"/>
        </w:rPr>
        <w:t>地下连续墙（含冠梁）</w:t>
      </w:r>
      <w:r w:rsidR="00BF3DF0" w:rsidRPr="00680DF5">
        <w:rPr>
          <w:rFonts w:ascii="Times New Roman" w:hAnsi="Times New Roman" w:cs="Times New Roman" w:hint="eastAsia"/>
          <w:sz w:val="28"/>
          <w:szCs w:val="28"/>
          <w:lang w:val="en-US" w:bidi="ar-SA"/>
        </w:rPr>
        <w:t>的检测项目、抽检频率、试验方法、合格判定应符合本</w:t>
      </w:r>
      <w:r w:rsidR="00E36C5E" w:rsidRPr="00680DF5">
        <w:rPr>
          <w:rFonts w:ascii="Times New Roman" w:hAnsi="Times New Roman" w:cs="Times New Roman" w:hint="eastAsia"/>
          <w:sz w:val="28"/>
          <w:szCs w:val="28"/>
          <w:lang w:val="en-US" w:bidi="ar-SA"/>
        </w:rPr>
        <w:t>规程</w:t>
      </w:r>
      <w:r w:rsidR="00BF3DF0" w:rsidRPr="00680DF5">
        <w:rPr>
          <w:rFonts w:ascii="Times New Roman" w:hAnsi="Times New Roman" w:cs="Times New Roman" w:hint="eastAsia"/>
          <w:sz w:val="28"/>
          <w:szCs w:val="28"/>
          <w:lang w:val="en-US" w:bidi="ar-SA"/>
        </w:rPr>
        <w:t>第</w:t>
      </w:r>
      <w:r w:rsidR="00BF3DF0" w:rsidRPr="00680DF5">
        <w:rPr>
          <w:rFonts w:ascii="Times New Roman" w:hAnsi="Times New Roman" w:cs="Times New Roman"/>
          <w:sz w:val="28"/>
          <w:szCs w:val="28"/>
          <w:lang w:val="en-US" w:bidi="ar-SA"/>
        </w:rPr>
        <w:t>4.</w:t>
      </w:r>
      <w:r w:rsidR="008037AD" w:rsidRPr="00680DF5">
        <w:rPr>
          <w:rFonts w:ascii="Times New Roman" w:hAnsi="Times New Roman" w:cs="Times New Roman"/>
          <w:sz w:val="28"/>
          <w:szCs w:val="28"/>
          <w:lang w:val="en-US" w:bidi="ar-SA"/>
        </w:rPr>
        <w:t>2.</w:t>
      </w:r>
      <w:r w:rsidR="00BF3DF0" w:rsidRPr="00680DF5">
        <w:rPr>
          <w:rFonts w:ascii="Times New Roman" w:hAnsi="Times New Roman" w:cs="Times New Roman"/>
          <w:sz w:val="28"/>
          <w:szCs w:val="28"/>
          <w:lang w:val="en-US" w:bidi="ar-SA"/>
        </w:rPr>
        <w:t>3</w:t>
      </w:r>
      <w:r w:rsidR="008037AD" w:rsidRPr="00680DF5">
        <w:rPr>
          <w:rFonts w:ascii="Times New Roman" w:hAnsi="Times New Roman" w:cs="Times New Roman" w:hint="eastAsia"/>
          <w:sz w:val="28"/>
          <w:szCs w:val="28"/>
          <w:lang w:val="en-US" w:bidi="ar-SA"/>
        </w:rPr>
        <w:t>条</w:t>
      </w:r>
      <w:r w:rsidR="00BF3DF0" w:rsidRPr="00680DF5">
        <w:rPr>
          <w:rFonts w:ascii="Times New Roman" w:hAnsi="Times New Roman" w:cs="Times New Roman" w:hint="eastAsia"/>
          <w:sz w:val="28"/>
          <w:szCs w:val="28"/>
          <w:lang w:val="en-US" w:bidi="ar-SA"/>
        </w:rPr>
        <w:t>的规定。</w:t>
      </w:r>
      <w:bookmarkEnd w:id="186"/>
    </w:p>
    <w:p w14:paraId="3D322F85" w14:textId="416533DA" w:rsidR="00BF3DF0" w:rsidRPr="00680DF5" w:rsidRDefault="00BF3DF0" w:rsidP="00572FC7">
      <w:pPr>
        <w:spacing w:line="360" w:lineRule="auto"/>
        <w:ind w:leftChars="100" w:left="220" w:firstLineChars="100" w:firstLine="281"/>
        <w:rPr>
          <w:rFonts w:ascii="Times New Roman" w:hAnsi="Times New Roman" w:cs="Times New Roman"/>
          <w:kern w:val="2"/>
          <w:sz w:val="28"/>
          <w:szCs w:val="28"/>
          <w:lang w:val="en-US" w:bidi="ar-SA"/>
        </w:rPr>
      </w:pPr>
      <w:bookmarkStart w:id="187" w:name="_Toc56438797"/>
      <w:r w:rsidRPr="00680DF5">
        <w:rPr>
          <w:rFonts w:ascii="Times New Roman" w:hAnsi="Times New Roman" w:cs="Times New Roman"/>
          <w:b/>
          <w:bCs/>
          <w:sz w:val="28"/>
          <w:szCs w:val="28"/>
          <w:lang w:val="en-US" w:bidi="ar-SA"/>
        </w:rPr>
        <w:t>3</w:t>
      </w:r>
      <w:bookmarkStart w:id="188" w:name="_Hlk24298318"/>
      <w:bookmarkEnd w:id="187"/>
      <w:r w:rsidR="00587D10" w:rsidRPr="00680DF5">
        <w:rPr>
          <w:rFonts w:ascii="Times New Roman" w:hAnsi="Times New Roman" w:cs="Times New Roman"/>
          <w:sz w:val="28"/>
          <w:szCs w:val="28"/>
          <w:lang w:val="en-US" w:bidi="ar-SA"/>
        </w:rPr>
        <w:t xml:space="preserve"> </w:t>
      </w:r>
      <w:r w:rsidR="008A13B1" w:rsidRPr="00680DF5">
        <w:rPr>
          <w:rFonts w:ascii="Times New Roman" w:hAnsi="Times New Roman" w:cs="Times New Roman" w:hint="eastAsia"/>
          <w:sz w:val="28"/>
          <w:szCs w:val="28"/>
          <w:lang w:val="en-US" w:bidi="ar-SA"/>
        </w:rPr>
        <w:t>钢管柱</w:t>
      </w:r>
      <w:r w:rsidRPr="00680DF5">
        <w:rPr>
          <w:rFonts w:ascii="Times New Roman" w:hAnsi="Times New Roman" w:cs="Times New Roman" w:hint="eastAsia"/>
          <w:sz w:val="28"/>
          <w:szCs w:val="28"/>
          <w:lang w:val="en-US" w:bidi="ar-SA"/>
        </w:rPr>
        <w:t>见证取样和送检内容</w:t>
      </w:r>
      <w:r w:rsidR="00E36C5E" w:rsidRPr="00680DF5">
        <w:rPr>
          <w:rFonts w:ascii="Times New Roman" w:hAnsi="Times New Roman" w:cs="Times New Roman" w:hint="eastAsia"/>
          <w:sz w:val="28"/>
          <w:szCs w:val="28"/>
          <w:lang w:val="en-US" w:bidi="ar-SA"/>
        </w:rPr>
        <w:t>应</w:t>
      </w:r>
      <w:r w:rsidRPr="00680DF5">
        <w:rPr>
          <w:rFonts w:ascii="Times New Roman" w:hAnsi="Times New Roman" w:cs="Times New Roman" w:hint="eastAsia"/>
          <w:sz w:val="28"/>
          <w:szCs w:val="28"/>
          <w:lang w:val="en-US" w:bidi="ar-SA"/>
        </w:rPr>
        <w:t>包括混凝土试块、</w:t>
      </w:r>
      <w:r w:rsidR="008A13B1" w:rsidRPr="00680DF5">
        <w:rPr>
          <w:rFonts w:ascii="Times New Roman" w:hAnsi="Times New Roman" w:cs="Times New Roman" w:hint="eastAsia"/>
          <w:sz w:val="28"/>
          <w:szCs w:val="28"/>
          <w:lang w:val="en-US" w:bidi="ar-SA"/>
        </w:rPr>
        <w:t>钢管或钢板及连接件检测</w:t>
      </w:r>
      <w:r w:rsidRPr="00680DF5">
        <w:rPr>
          <w:rFonts w:ascii="Times New Roman" w:hAnsi="Times New Roman" w:cs="Times New Roman" w:hint="eastAsia"/>
          <w:sz w:val="28"/>
          <w:szCs w:val="28"/>
          <w:lang w:val="en-US" w:bidi="ar-SA"/>
        </w:rPr>
        <w:t>；工程实体质量和使用功能的检测内容</w:t>
      </w:r>
      <w:r w:rsidR="00E36C5E" w:rsidRPr="00680DF5">
        <w:rPr>
          <w:rFonts w:ascii="Times New Roman" w:hAnsi="Times New Roman" w:cs="Times New Roman" w:hint="eastAsia"/>
          <w:sz w:val="28"/>
          <w:szCs w:val="28"/>
          <w:lang w:val="en-US" w:bidi="ar-SA"/>
        </w:rPr>
        <w:t>应</w:t>
      </w:r>
      <w:r w:rsidRPr="00680DF5">
        <w:rPr>
          <w:rFonts w:ascii="Times New Roman" w:hAnsi="Times New Roman" w:cs="Times New Roman" w:hint="eastAsia"/>
          <w:sz w:val="28"/>
          <w:szCs w:val="28"/>
          <w:lang w:val="en-US" w:bidi="ar-SA"/>
        </w:rPr>
        <w:t>包括</w:t>
      </w:r>
      <w:r w:rsidR="008A13B1" w:rsidRPr="00680DF5">
        <w:rPr>
          <w:rFonts w:ascii="Times New Roman" w:hAnsi="Times New Roman" w:cs="Times New Roman" w:hint="eastAsia"/>
          <w:sz w:val="28"/>
          <w:szCs w:val="28"/>
          <w:lang w:val="en-US" w:bidi="ar-SA"/>
        </w:rPr>
        <w:t>焊缝质量检测、涂层质量检测、混凝土密实性检测</w:t>
      </w:r>
      <w:r w:rsidRPr="00680DF5">
        <w:rPr>
          <w:rFonts w:ascii="Times New Roman" w:hAnsi="Times New Roman" w:cs="Times New Roman" w:hint="eastAsia"/>
          <w:sz w:val="28"/>
          <w:szCs w:val="28"/>
          <w:lang w:val="en-US" w:bidi="ar-SA"/>
        </w:rPr>
        <w:t>，</w:t>
      </w:r>
      <w:r w:rsidRPr="00680DF5">
        <w:rPr>
          <w:rFonts w:ascii="Times New Roman" w:hAnsi="Times New Roman" w:cs="Times New Roman" w:hint="eastAsia"/>
          <w:kern w:val="2"/>
          <w:sz w:val="28"/>
          <w:szCs w:val="28"/>
          <w:lang w:val="en-US" w:bidi="ar-SA"/>
        </w:rPr>
        <w:t>并应符合下列规定：</w:t>
      </w:r>
    </w:p>
    <w:p w14:paraId="76152DA4" w14:textId="7C3BA0EC" w:rsidR="00C15754" w:rsidRPr="00680DF5" w:rsidRDefault="00C15754" w:rsidP="00572FC7">
      <w:pPr>
        <w:autoSpaceDE/>
        <w:spacing w:line="360" w:lineRule="auto"/>
        <w:ind w:firstLineChars="300" w:firstLine="840"/>
        <w:jc w:val="both"/>
        <w:rPr>
          <w:rFonts w:ascii="Times New Roman" w:hAnsi="Times New Roman" w:cs="Times New Roman"/>
          <w:kern w:val="2"/>
          <w:sz w:val="28"/>
          <w:szCs w:val="28"/>
          <w:lang w:val="en-US" w:bidi="ar-SA"/>
        </w:rPr>
      </w:pPr>
      <w:r w:rsidRPr="00680DF5">
        <w:rPr>
          <w:rFonts w:ascii="Times New Roman" w:hAnsi="Times New Roman" w:cs="Times New Roman"/>
          <w:kern w:val="2"/>
          <w:sz w:val="28"/>
          <w:szCs w:val="28"/>
          <w:lang w:val="en-US" w:bidi="ar-SA"/>
        </w:rPr>
        <w:t>1</w:t>
      </w:r>
      <w:r w:rsidRPr="00680DF5">
        <w:rPr>
          <w:rFonts w:ascii="Times New Roman" w:hAnsi="Times New Roman" w:cs="Times New Roman" w:hint="eastAsia"/>
          <w:kern w:val="2"/>
          <w:sz w:val="28"/>
          <w:szCs w:val="28"/>
          <w:lang w:val="en-US" w:bidi="ar-SA"/>
        </w:rPr>
        <w:t>）</w:t>
      </w:r>
      <w:r w:rsidRPr="00680DF5">
        <w:rPr>
          <w:rFonts w:ascii="Times New Roman" w:hAnsi="Times New Roman" w:cs="Times New Roman" w:hint="eastAsia"/>
          <w:sz w:val="28"/>
          <w:szCs w:val="28"/>
          <w:lang w:val="en-US" w:bidi="ar-SA"/>
        </w:rPr>
        <w:t>混凝土试块的</w:t>
      </w:r>
      <w:r w:rsidRPr="00680DF5">
        <w:rPr>
          <w:rFonts w:ascii="Times New Roman" w:hAnsi="Times New Roman" w:cs="Times New Roman" w:hint="eastAsia"/>
          <w:kern w:val="2"/>
          <w:sz w:val="28"/>
          <w:szCs w:val="28"/>
          <w:lang w:val="en-US" w:bidi="ar-SA"/>
        </w:rPr>
        <w:t>检测参数、抽检频率、试验方法、合格判定应符合本</w:t>
      </w:r>
      <w:r w:rsidR="00E36C5E" w:rsidRPr="00680DF5">
        <w:rPr>
          <w:rFonts w:ascii="Times New Roman" w:hAnsi="Times New Roman" w:cs="Times New Roman" w:hint="eastAsia"/>
          <w:kern w:val="2"/>
          <w:sz w:val="28"/>
          <w:szCs w:val="28"/>
          <w:lang w:val="en-US" w:bidi="ar-SA"/>
        </w:rPr>
        <w:t>规程</w:t>
      </w:r>
      <w:r w:rsidRPr="00680DF5">
        <w:rPr>
          <w:rFonts w:ascii="Times New Roman" w:hAnsi="Times New Roman" w:cs="Times New Roman" w:hint="eastAsia"/>
          <w:kern w:val="2"/>
          <w:sz w:val="28"/>
          <w:szCs w:val="28"/>
          <w:lang w:val="en-US" w:bidi="ar-SA"/>
        </w:rPr>
        <w:t>附表</w:t>
      </w:r>
      <w:r w:rsidRPr="00680DF5">
        <w:rPr>
          <w:rFonts w:ascii="Times New Roman" w:hAnsi="Times New Roman" w:cs="Times New Roman"/>
          <w:kern w:val="2"/>
          <w:sz w:val="28"/>
          <w:szCs w:val="28"/>
          <w:lang w:val="en-US" w:bidi="ar-SA"/>
        </w:rPr>
        <w:t>A</w:t>
      </w:r>
      <w:r w:rsidRPr="00680DF5">
        <w:rPr>
          <w:rFonts w:ascii="Times New Roman" w:hAnsi="Times New Roman" w:cs="Times New Roman" w:hint="eastAsia"/>
          <w:kern w:val="2"/>
          <w:sz w:val="28"/>
          <w:szCs w:val="28"/>
          <w:lang w:val="en-US" w:bidi="ar-SA"/>
        </w:rPr>
        <w:t>的规定。</w:t>
      </w:r>
    </w:p>
    <w:p w14:paraId="1DDE017D" w14:textId="63ABE061" w:rsidR="008A13B1" w:rsidRPr="00680DF5" w:rsidRDefault="00C15754" w:rsidP="00572FC7">
      <w:pPr>
        <w:autoSpaceDE/>
        <w:spacing w:line="360" w:lineRule="auto"/>
        <w:ind w:leftChars="100" w:left="220" w:firstLineChars="200" w:firstLine="560"/>
        <w:jc w:val="both"/>
        <w:rPr>
          <w:rFonts w:ascii="Times New Roman" w:hAnsi="Times New Roman" w:cs="Times New Roman"/>
          <w:kern w:val="2"/>
          <w:sz w:val="28"/>
          <w:szCs w:val="28"/>
          <w:lang w:val="en-US" w:bidi="ar-SA"/>
        </w:rPr>
      </w:pPr>
      <w:r w:rsidRPr="00680DF5">
        <w:rPr>
          <w:rFonts w:ascii="Times New Roman" w:hAnsi="Times New Roman" w:cs="Times New Roman"/>
          <w:kern w:val="2"/>
          <w:sz w:val="28"/>
          <w:szCs w:val="28"/>
          <w:lang w:val="en-US" w:bidi="ar-SA"/>
        </w:rPr>
        <w:t>2</w:t>
      </w:r>
      <w:r w:rsidRPr="00680DF5">
        <w:rPr>
          <w:rFonts w:ascii="Times New Roman" w:hAnsi="Times New Roman" w:cs="Times New Roman" w:hint="eastAsia"/>
          <w:kern w:val="2"/>
          <w:sz w:val="28"/>
          <w:szCs w:val="28"/>
          <w:lang w:val="en-US" w:bidi="ar-SA"/>
        </w:rPr>
        <w:t>）</w:t>
      </w:r>
      <w:r w:rsidRPr="00680DF5">
        <w:rPr>
          <w:rFonts w:ascii="Times New Roman" w:hAnsi="Times New Roman" w:cs="Times New Roman" w:hint="eastAsia"/>
          <w:sz w:val="28"/>
          <w:szCs w:val="28"/>
          <w:lang w:val="en-US" w:bidi="ar-SA"/>
        </w:rPr>
        <w:t>钢管或钢板及连接件检测</w:t>
      </w:r>
      <w:r w:rsidRPr="00680DF5">
        <w:rPr>
          <w:rFonts w:ascii="Times New Roman" w:hAnsi="Times New Roman" w:cs="Times New Roman" w:hint="eastAsia"/>
          <w:kern w:val="2"/>
          <w:sz w:val="28"/>
          <w:szCs w:val="28"/>
          <w:lang w:val="en-US" w:bidi="ar-SA"/>
        </w:rPr>
        <w:t>的检测参数、抽检频率、试验方法、合格判定应符合本</w:t>
      </w:r>
      <w:r w:rsidR="00E36C5E" w:rsidRPr="00680DF5">
        <w:rPr>
          <w:rFonts w:ascii="Times New Roman" w:hAnsi="Times New Roman" w:cs="Times New Roman" w:hint="eastAsia"/>
          <w:kern w:val="2"/>
          <w:sz w:val="28"/>
          <w:szCs w:val="28"/>
          <w:lang w:val="en-US" w:bidi="ar-SA"/>
        </w:rPr>
        <w:t>规程</w:t>
      </w:r>
      <w:r w:rsidRPr="00680DF5">
        <w:rPr>
          <w:rFonts w:ascii="Times New Roman" w:hAnsi="Times New Roman" w:cs="Times New Roman" w:hint="eastAsia"/>
          <w:kern w:val="2"/>
          <w:sz w:val="28"/>
          <w:szCs w:val="28"/>
          <w:lang w:val="en-US" w:bidi="ar-SA"/>
        </w:rPr>
        <w:t>附表</w:t>
      </w:r>
      <w:r w:rsidRPr="00680DF5">
        <w:rPr>
          <w:rFonts w:ascii="Times New Roman" w:hAnsi="Times New Roman" w:cs="Times New Roman"/>
          <w:kern w:val="2"/>
          <w:sz w:val="28"/>
          <w:szCs w:val="28"/>
          <w:lang w:val="en-US" w:bidi="ar-SA"/>
        </w:rPr>
        <w:t>C</w:t>
      </w:r>
      <w:r w:rsidRPr="00680DF5">
        <w:rPr>
          <w:rFonts w:ascii="Times New Roman" w:hAnsi="Times New Roman" w:cs="Times New Roman" w:hint="eastAsia"/>
          <w:kern w:val="2"/>
          <w:sz w:val="28"/>
          <w:szCs w:val="28"/>
          <w:lang w:val="en-US" w:bidi="ar-SA"/>
        </w:rPr>
        <w:t>、</w:t>
      </w:r>
      <w:r w:rsidR="002D5D88" w:rsidRPr="00680DF5">
        <w:rPr>
          <w:rFonts w:ascii="Times New Roman" w:hAnsi="Times New Roman" w:cs="Times New Roman"/>
          <w:kern w:val="2"/>
          <w:sz w:val="28"/>
          <w:szCs w:val="28"/>
          <w:lang w:val="en-US" w:bidi="ar-SA"/>
        </w:rPr>
        <w:t>H</w:t>
      </w:r>
      <w:r w:rsidRPr="00680DF5">
        <w:rPr>
          <w:rFonts w:ascii="Times New Roman" w:hAnsi="Times New Roman" w:cs="Times New Roman" w:hint="eastAsia"/>
          <w:kern w:val="2"/>
          <w:sz w:val="28"/>
          <w:szCs w:val="28"/>
          <w:lang w:val="en-US" w:bidi="ar-SA"/>
        </w:rPr>
        <w:t>的规定。</w:t>
      </w:r>
    </w:p>
    <w:p w14:paraId="24665511" w14:textId="625E6231" w:rsidR="007B20B7" w:rsidRPr="00680DF5" w:rsidRDefault="00C15754" w:rsidP="00C925D9">
      <w:pPr>
        <w:autoSpaceDE/>
        <w:spacing w:line="360" w:lineRule="auto"/>
        <w:ind w:firstLineChars="300" w:firstLine="840"/>
        <w:jc w:val="both"/>
        <w:rPr>
          <w:sz w:val="32"/>
          <w:szCs w:val="28"/>
        </w:rPr>
      </w:pPr>
      <w:r w:rsidRPr="00680DF5">
        <w:rPr>
          <w:rFonts w:ascii="Times New Roman" w:hAnsi="Times New Roman" w:cs="Times New Roman"/>
          <w:kern w:val="2"/>
          <w:sz w:val="28"/>
          <w:szCs w:val="28"/>
          <w:lang w:val="en-US" w:bidi="ar-SA"/>
        </w:rPr>
        <w:t>3</w:t>
      </w:r>
      <w:r w:rsidRPr="00680DF5">
        <w:rPr>
          <w:rFonts w:ascii="Times New Roman" w:hAnsi="Times New Roman" w:cs="Times New Roman" w:hint="eastAsia"/>
          <w:kern w:val="2"/>
          <w:sz w:val="28"/>
          <w:szCs w:val="28"/>
          <w:lang w:val="en-US" w:bidi="ar-SA"/>
        </w:rPr>
        <w:t>）</w:t>
      </w:r>
      <w:r w:rsidR="007B20B7" w:rsidRPr="00680DF5">
        <w:rPr>
          <w:rFonts w:ascii="Times New Roman" w:hAnsi="Times New Roman" w:cs="Times New Roman" w:hint="eastAsia"/>
          <w:kern w:val="2"/>
          <w:sz w:val="28"/>
          <w:szCs w:val="28"/>
          <w:lang w:val="en-US" w:bidi="ar-SA"/>
        </w:rPr>
        <w:t>焊缝外观质量、焊缝尺寸的检测项目、试验方法、合格判定应符合现行国家标准《钢结构工程施工质量验收标准》</w:t>
      </w:r>
      <w:r w:rsidR="007B20B7" w:rsidRPr="00680DF5">
        <w:rPr>
          <w:rFonts w:ascii="Times New Roman" w:hAnsi="Times New Roman" w:cs="Times New Roman"/>
          <w:kern w:val="2"/>
          <w:sz w:val="28"/>
          <w:szCs w:val="28"/>
          <w:lang w:val="en-US" w:bidi="ar-SA"/>
        </w:rPr>
        <w:t>GB50205</w:t>
      </w:r>
      <w:r w:rsidR="007B20B7" w:rsidRPr="00680DF5">
        <w:rPr>
          <w:rFonts w:ascii="Times New Roman" w:hAnsi="Times New Roman" w:cs="Times New Roman" w:hint="eastAsia"/>
          <w:kern w:val="2"/>
          <w:sz w:val="28"/>
          <w:szCs w:val="28"/>
          <w:lang w:val="en-US" w:bidi="ar-SA"/>
        </w:rPr>
        <w:t>的相关规定，抽检频率为：承受静荷载的二级焊缝每批同类构件抽查</w:t>
      </w:r>
      <w:r w:rsidR="007B20B7" w:rsidRPr="00680DF5">
        <w:rPr>
          <w:rFonts w:ascii="Times New Roman" w:hAnsi="Times New Roman" w:cs="Times New Roman"/>
          <w:kern w:val="2"/>
          <w:sz w:val="28"/>
          <w:szCs w:val="28"/>
          <w:lang w:val="en-US" w:bidi="ar-SA"/>
        </w:rPr>
        <w:t>10%</w:t>
      </w:r>
      <w:r w:rsidR="007B20B7" w:rsidRPr="00680DF5">
        <w:rPr>
          <w:rFonts w:ascii="Times New Roman" w:hAnsi="Times New Roman" w:cs="Times New Roman" w:hint="eastAsia"/>
          <w:kern w:val="2"/>
          <w:sz w:val="28"/>
          <w:szCs w:val="28"/>
          <w:lang w:val="en-US" w:bidi="ar-SA"/>
        </w:rPr>
        <w:t>，承受静荷载的一级焊缝和承受动荷载的焊缝每批同类构件抽查</w:t>
      </w:r>
      <w:r w:rsidR="007B20B7" w:rsidRPr="00680DF5">
        <w:rPr>
          <w:rFonts w:ascii="Times New Roman" w:hAnsi="Times New Roman" w:cs="Times New Roman"/>
          <w:kern w:val="2"/>
          <w:sz w:val="28"/>
          <w:szCs w:val="28"/>
          <w:lang w:val="en-US" w:bidi="ar-SA"/>
        </w:rPr>
        <w:t>15%</w:t>
      </w:r>
      <w:r w:rsidR="007B20B7" w:rsidRPr="00680DF5">
        <w:rPr>
          <w:rFonts w:ascii="Times New Roman" w:hAnsi="Times New Roman" w:cs="Times New Roman" w:hint="eastAsia"/>
          <w:kern w:val="2"/>
          <w:sz w:val="28"/>
          <w:szCs w:val="28"/>
          <w:lang w:val="en-US" w:bidi="ar-SA"/>
        </w:rPr>
        <w:t>，且不应少于</w:t>
      </w:r>
      <w:r w:rsidR="007B20B7" w:rsidRPr="00680DF5">
        <w:rPr>
          <w:rFonts w:ascii="Times New Roman" w:hAnsi="Times New Roman" w:cs="Times New Roman"/>
          <w:kern w:val="2"/>
          <w:sz w:val="28"/>
          <w:szCs w:val="28"/>
          <w:lang w:val="en-US" w:bidi="ar-SA"/>
        </w:rPr>
        <w:t>3</w:t>
      </w:r>
      <w:r w:rsidR="007B20B7" w:rsidRPr="00680DF5">
        <w:rPr>
          <w:rFonts w:ascii="Times New Roman" w:hAnsi="Times New Roman" w:cs="Times New Roman" w:hint="eastAsia"/>
          <w:kern w:val="2"/>
          <w:sz w:val="28"/>
          <w:szCs w:val="28"/>
          <w:lang w:val="en-US" w:bidi="ar-SA"/>
        </w:rPr>
        <w:t>件；被抽查构件中，每一类型焊缝应按条数抽查</w:t>
      </w:r>
      <w:r w:rsidR="007B20B7" w:rsidRPr="00680DF5">
        <w:rPr>
          <w:rFonts w:ascii="Times New Roman" w:hAnsi="Times New Roman" w:cs="Times New Roman"/>
          <w:kern w:val="2"/>
          <w:sz w:val="28"/>
          <w:szCs w:val="28"/>
          <w:lang w:val="en-US" w:bidi="ar-SA"/>
        </w:rPr>
        <w:t>5%</w:t>
      </w:r>
      <w:r w:rsidR="007B20B7" w:rsidRPr="00680DF5">
        <w:rPr>
          <w:rFonts w:ascii="Times New Roman" w:hAnsi="Times New Roman" w:cs="Times New Roman" w:hint="eastAsia"/>
          <w:kern w:val="2"/>
          <w:sz w:val="28"/>
          <w:szCs w:val="28"/>
          <w:lang w:val="en-US" w:bidi="ar-SA"/>
        </w:rPr>
        <w:t>。且不应少于</w:t>
      </w:r>
      <w:r w:rsidR="007B20B7" w:rsidRPr="00680DF5">
        <w:rPr>
          <w:rFonts w:ascii="Times New Roman" w:hAnsi="Times New Roman" w:cs="Times New Roman"/>
          <w:kern w:val="2"/>
          <w:sz w:val="28"/>
          <w:szCs w:val="28"/>
          <w:lang w:val="en-US" w:bidi="ar-SA"/>
        </w:rPr>
        <w:t>1</w:t>
      </w:r>
      <w:r w:rsidR="007B20B7" w:rsidRPr="00680DF5">
        <w:rPr>
          <w:rFonts w:ascii="Times New Roman" w:hAnsi="Times New Roman" w:cs="Times New Roman" w:hint="eastAsia"/>
          <w:kern w:val="2"/>
          <w:sz w:val="28"/>
          <w:szCs w:val="28"/>
          <w:lang w:val="en-US" w:bidi="ar-SA"/>
        </w:rPr>
        <w:t>条；每条应抽查</w:t>
      </w:r>
      <w:r w:rsidR="007B20B7" w:rsidRPr="00680DF5">
        <w:rPr>
          <w:rFonts w:ascii="Times New Roman" w:hAnsi="Times New Roman" w:cs="Times New Roman"/>
          <w:kern w:val="2"/>
          <w:sz w:val="28"/>
          <w:szCs w:val="28"/>
          <w:lang w:val="en-US" w:bidi="ar-SA"/>
        </w:rPr>
        <w:t>1</w:t>
      </w:r>
      <w:r w:rsidR="007B20B7" w:rsidRPr="00680DF5">
        <w:rPr>
          <w:rFonts w:ascii="Times New Roman" w:hAnsi="Times New Roman" w:cs="Times New Roman" w:hint="eastAsia"/>
          <w:kern w:val="2"/>
          <w:sz w:val="28"/>
          <w:szCs w:val="28"/>
          <w:lang w:val="en-US" w:bidi="ar-SA"/>
        </w:rPr>
        <w:t>处，总抽查数不应少于</w:t>
      </w:r>
      <w:r w:rsidR="007B20B7" w:rsidRPr="00680DF5">
        <w:rPr>
          <w:rFonts w:ascii="Times New Roman" w:hAnsi="Times New Roman" w:cs="Times New Roman"/>
          <w:kern w:val="2"/>
          <w:sz w:val="28"/>
          <w:szCs w:val="28"/>
          <w:lang w:val="en-US" w:bidi="ar-SA"/>
        </w:rPr>
        <w:t>10</w:t>
      </w:r>
      <w:r w:rsidR="007B20B7" w:rsidRPr="00680DF5">
        <w:rPr>
          <w:rFonts w:ascii="Times New Roman" w:hAnsi="Times New Roman" w:cs="Times New Roman" w:hint="eastAsia"/>
          <w:kern w:val="2"/>
          <w:sz w:val="28"/>
          <w:szCs w:val="28"/>
          <w:lang w:val="en-US" w:bidi="ar-SA"/>
        </w:rPr>
        <w:t>处。设计要求的一、二级焊缝应进行内部缺陷的无损检测，一、二级焊缝的质量等级和检测要求应符合表</w:t>
      </w:r>
      <w:r w:rsidR="007B20B7" w:rsidRPr="00680DF5">
        <w:rPr>
          <w:rFonts w:ascii="Times New Roman" w:hAnsi="Times New Roman" w:cs="Times New Roman"/>
          <w:kern w:val="2"/>
          <w:sz w:val="28"/>
          <w:szCs w:val="28"/>
          <w:lang w:val="en-US" w:bidi="ar-SA"/>
        </w:rPr>
        <w:t>7.1.1</w:t>
      </w:r>
      <w:r w:rsidR="007B20B7" w:rsidRPr="00680DF5">
        <w:rPr>
          <w:rFonts w:ascii="Times New Roman" w:hAnsi="Times New Roman" w:cs="Times New Roman" w:hint="eastAsia"/>
          <w:kern w:val="2"/>
          <w:sz w:val="28"/>
          <w:szCs w:val="28"/>
          <w:lang w:val="en-US" w:bidi="ar-SA"/>
        </w:rPr>
        <w:t>的规定。</w:t>
      </w:r>
    </w:p>
    <w:p w14:paraId="04DA45D2" w14:textId="29583FD4" w:rsidR="007B20B7" w:rsidRPr="00680DF5" w:rsidRDefault="007B20B7" w:rsidP="007B20B7">
      <w:pPr>
        <w:pStyle w:val="23"/>
        <w:spacing w:line="360" w:lineRule="auto"/>
        <w:jc w:val="center"/>
        <w:rPr>
          <w:b/>
          <w:bCs/>
          <w:sz w:val="24"/>
        </w:rPr>
      </w:pPr>
      <w:r w:rsidRPr="00680DF5">
        <w:rPr>
          <w:rFonts w:hint="eastAsia"/>
          <w:b/>
          <w:bCs/>
          <w:sz w:val="24"/>
        </w:rPr>
        <w:t>表</w:t>
      </w:r>
      <w:r w:rsidRPr="00680DF5">
        <w:rPr>
          <w:rFonts w:hint="eastAsia"/>
          <w:b/>
          <w:bCs/>
          <w:sz w:val="24"/>
        </w:rPr>
        <w:t>7.1.1</w:t>
      </w:r>
      <w:r w:rsidRPr="00680DF5">
        <w:rPr>
          <w:rFonts w:hint="eastAsia"/>
          <w:b/>
          <w:bCs/>
          <w:sz w:val="24"/>
        </w:rPr>
        <w:t>一级、二级焊缝质量等级及无损检测要求</w:t>
      </w:r>
    </w:p>
    <w:tbl>
      <w:tblPr>
        <w:tblStyle w:val="aff0"/>
        <w:tblW w:w="9072" w:type="dxa"/>
        <w:jc w:val="center"/>
        <w:tblLook w:val="04A0" w:firstRow="1" w:lastRow="0" w:firstColumn="1" w:lastColumn="0" w:noHBand="0" w:noVBand="1"/>
      </w:tblPr>
      <w:tblGrid>
        <w:gridCol w:w="1700"/>
        <w:gridCol w:w="2139"/>
        <w:gridCol w:w="2500"/>
        <w:gridCol w:w="2733"/>
      </w:tblGrid>
      <w:tr w:rsidR="007B20B7" w14:paraId="418D6F0F" w14:textId="77777777" w:rsidTr="00680FC1">
        <w:trPr>
          <w:jc w:val="center"/>
        </w:trPr>
        <w:tc>
          <w:tcPr>
            <w:tcW w:w="3839" w:type="dxa"/>
            <w:gridSpan w:val="2"/>
            <w:vAlign w:val="center"/>
          </w:tcPr>
          <w:p w14:paraId="44B53832" w14:textId="77777777" w:rsidR="007B20B7" w:rsidRDefault="007B20B7" w:rsidP="007B20B7">
            <w:pPr>
              <w:pStyle w:val="23"/>
              <w:spacing w:after="0" w:line="240" w:lineRule="auto"/>
              <w:ind w:left="440"/>
              <w:jc w:val="center"/>
              <w:outlineLvl w:val="2"/>
              <w:rPr>
                <w:szCs w:val="21"/>
              </w:rPr>
            </w:pPr>
            <w:bookmarkStart w:id="189" w:name="_Toc81578111"/>
            <w:r>
              <w:rPr>
                <w:rFonts w:hint="eastAsia"/>
                <w:szCs w:val="21"/>
              </w:rPr>
              <w:lastRenderedPageBreak/>
              <w:t>焊缝质量等级</w:t>
            </w:r>
            <w:bookmarkEnd w:id="189"/>
          </w:p>
        </w:tc>
        <w:tc>
          <w:tcPr>
            <w:tcW w:w="2500" w:type="dxa"/>
            <w:vAlign w:val="center"/>
          </w:tcPr>
          <w:p w14:paraId="7739A4C3" w14:textId="77777777" w:rsidR="007B20B7" w:rsidRDefault="007B20B7" w:rsidP="007B20B7">
            <w:pPr>
              <w:pStyle w:val="23"/>
              <w:spacing w:after="0" w:line="240" w:lineRule="auto"/>
              <w:ind w:left="440"/>
              <w:jc w:val="center"/>
              <w:outlineLvl w:val="2"/>
              <w:rPr>
                <w:szCs w:val="21"/>
              </w:rPr>
            </w:pPr>
            <w:bookmarkStart w:id="190" w:name="_Toc81578112"/>
            <w:r>
              <w:rPr>
                <w:rFonts w:hint="eastAsia"/>
                <w:szCs w:val="21"/>
              </w:rPr>
              <w:t>一级</w:t>
            </w:r>
            <w:bookmarkEnd w:id="190"/>
          </w:p>
        </w:tc>
        <w:tc>
          <w:tcPr>
            <w:tcW w:w="2733" w:type="dxa"/>
            <w:vAlign w:val="center"/>
          </w:tcPr>
          <w:p w14:paraId="7972BB6E" w14:textId="77777777" w:rsidR="007B20B7" w:rsidRDefault="007B20B7" w:rsidP="007B20B7">
            <w:pPr>
              <w:pStyle w:val="23"/>
              <w:spacing w:after="0" w:line="240" w:lineRule="auto"/>
              <w:ind w:left="440"/>
              <w:jc w:val="center"/>
              <w:outlineLvl w:val="2"/>
              <w:rPr>
                <w:szCs w:val="21"/>
              </w:rPr>
            </w:pPr>
            <w:bookmarkStart w:id="191" w:name="_Toc81578113"/>
            <w:r>
              <w:rPr>
                <w:rFonts w:hint="eastAsia"/>
                <w:szCs w:val="21"/>
              </w:rPr>
              <w:t>二级</w:t>
            </w:r>
            <w:bookmarkEnd w:id="191"/>
          </w:p>
        </w:tc>
      </w:tr>
      <w:tr w:rsidR="007B20B7" w14:paraId="6723EA49" w14:textId="77777777" w:rsidTr="00680FC1">
        <w:trPr>
          <w:jc w:val="center"/>
        </w:trPr>
        <w:tc>
          <w:tcPr>
            <w:tcW w:w="1700" w:type="dxa"/>
            <w:vMerge w:val="restart"/>
            <w:vAlign w:val="center"/>
          </w:tcPr>
          <w:p w14:paraId="69EA7547" w14:textId="77777777" w:rsidR="007B20B7" w:rsidRDefault="007B20B7" w:rsidP="007B20B7">
            <w:pPr>
              <w:pStyle w:val="23"/>
              <w:spacing w:after="0" w:line="240" w:lineRule="auto"/>
              <w:ind w:left="440"/>
              <w:jc w:val="center"/>
              <w:outlineLvl w:val="2"/>
              <w:rPr>
                <w:szCs w:val="21"/>
              </w:rPr>
            </w:pPr>
            <w:bookmarkStart w:id="192" w:name="_Toc81578114"/>
            <w:r>
              <w:rPr>
                <w:rFonts w:hint="eastAsia"/>
                <w:szCs w:val="21"/>
              </w:rPr>
              <w:t>内部缺陷</w:t>
            </w:r>
            <w:bookmarkEnd w:id="192"/>
          </w:p>
          <w:p w14:paraId="62A21509" w14:textId="77777777" w:rsidR="007B20B7" w:rsidRDefault="007B20B7" w:rsidP="007B20B7">
            <w:pPr>
              <w:pStyle w:val="23"/>
              <w:spacing w:after="0" w:line="240" w:lineRule="auto"/>
              <w:ind w:left="440"/>
              <w:jc w:val="center"/>
              <w:outlineLvl w:val="2"/>
              <w:rPr>
                <w:szCs w:val="21"/>
              </w:rPr>
            </w:pPr>
            <w:bookmarkStart w:id="193" w:name="_Toc81578115"/>
            <w:r>
              <w:rPr>
                <w:rFonts w:hint="eastAsia"/>
                <w:szCs w:val="21"/>
              </w:rPr>
              <w:t>超声波探伤</w:t>
            </w:r>
            <w:bookmarkEnd w:id="193"/>
          </w:p>
        </w:tc>
        <w:tc>
          <w:tcPr>
            <w:tcW w:w="2139" w:type="dxa"/>
            <w:vAlign w:val="center"/>
          </w:tcPr>
          <w:p w14:paraId="7F0DD7DA" w14:textId="77777777" w:rsidR="007B20B7" w:rsidRDefault="007B20B7" w:rsidP="007B20B7">
            <w:pPr>
              <w:pStyle w:val="23"/>
              <w:spacing w:before="120" w:after="0" w:line="240" w:lineRule="auto"/>
              <w:ind w:left="440"/>
              <w:jc w:val="center"/>
              <w:outlineLvl w:val="2"/>
              <w:rPr>
                <w:rFonts w:eastAsia="黑体"/>
                <w:szCs w:val="21"/>
              </w:rPr>
            </w:pPr>
            <w:bookmarkStart w:id="194" w:name="_Toc81578116"/>
            <w:r>
              <w:rPr>
                <w:rFonts w:hint="eastAsia"/>
                <w:szCs w:val="21"/>
              </w:rPr>
              <w:t>缺陷评定等级</w:t>
            </w:r>
            <w:bookmarkEnd w:id="194"/>
          </w:p>
        </w:tc>
        <w:tc>
          <w:tcPr>
            <w:tcW w:w="2500" w:type="dxa"/>
            <w:vAlign w:val="center"/>
          </w:tcPr>
          <w:p w14:paraId="511EC160" w14:textId="77777777" w:rsidR="007B20B7" w:rsidRDefault="007B20B7" w:rsidP="007B20B7">
            <w:pPr>
              <w:pStyle w:val="23"/>
              <w:spacing w:after="0" w:line="240" w:lineRule="auto"/>
              <w:ind w:left="440"/>
              <w:jc w:val="center"/>
              <w:outlineLvl w:val="2"/>
              <w:rPr>
                <w:rFonts w:eastAsia="黑体"/>
                <w:szCs w:val="21"/>
              </w:rPr>
            </w:pPr>
            <w:bookmarkStart w:id="195" w:name="_Toc81578117"/>
            <w:r>
              <w:rPr>
                <w:rFonts w:hint="eastAsia"/>
                <w:szCs w:val="21"/>
              </w:rPr>
              <w:t>II</w:t>
            </w:r>
            <w:bookmarkEnd w:id="195"/>
          </w:p>
        </w:tc>
        <w:tc>
          <w:tcPr>
            <w:tcW w:w="2733" w:type="dxa"/>
            <w:vAlign w:val="center"/>
          </w:tcPr>
          <w:p w14:paraId="23ED7165" w14:textId="77777777" w:rsidR="007B20B7" w:rsidRDefault="007B20B7" w:rsidP="007B20B7">
            <w:pPr>
              <w:pStyle w:val="23"/>
              <w:spacing w:after="0" w:line="240" w:lineRule="auto"/>
              <w:ind w:left="440"/>
              <w:jc w:val="center"/>
              <w:outlineLvl w:val="2"/>
              <w:rPr>
                <w:rFonts w:eastAsia="黑体"/>
                <w:szCs w:val="21"/>
              </w:rPr>
            </w:pPr>
            <w:bookmarkStart w:id="196" w:name="_Toc81578118"/>
            <w:r>
              <w:rPr>
                <w:rFonts w:hint="eastAsia"/>
                <w:szCs w:val="21"/>
              </w:rPr>
              <w:t>III</w:t>
            </w:r>
            <w:bookmarkEnd w:id="196"/>
          </w:p>
        </w:tc>
      </w:tr>
      <w:tr w:rsidR="007B20B7" w14:paraId="6495ABEC" w14:textId="77777777" w:rsidTr="00680FC1">
        <w:trPr>
          <w:jc w:val="center"/>
        </w:trPr>
        <w:tc>
          <w:tcPr>
            <w:tcW w:w="1700" w:type="dxa"/>
            <w:vMerge/>
            <w:vAlign w:val="center"/>
          </w:tcPr>
          <w:p w14:paraId="67DFCE01" w14:textId="77777777" w:rsidR="007B20B7" w:rsidRDefault="007B20B7" w:rsidP="007B20B7">
            <w:pPr>
              <w:pStyle w:val="23"/>
              <w:spacing w:after="0" w:line="240" w:lineRule="auto"/>
              <w:ind w:left="440"/>
              <w:jc w:val="center"/>
              <w:outlineLvl w:val="2"/>
              <w:rPr>
                <w:szCs w:val="21"/>
              </w:rPr>
            </w:pPr>
          </w:p>
        </w:tc>
        <w:tc>
          <w:tcPr>
            <w:tcW w:w="2139" w:type="dxa"/>
            <w:vAlign w:val="center"/>
          </w:tcPr>
          <w:p w14:paraId="0FEEF440" w14:textId="77777777" w:rsidR="007B20B7" w:rsidRDefault="007B20B7" w:rsidP="007B20B7">
            <w:pPr>
              <w:pStyle w:val="23"/>
              <w:spacing w:after="0" w:line="240" w:lineRule="auto"/>
              <w:ind w:left="440"/>
              <w:jc w:val="center"/>
              <w:outlineLvl w:val="2"/>
              <w:rPr>
                <w:rFonts w:eastAsia="黑体"/>
                <w:szCs w:val="21"/>
              </w:rPr>
            </w:pPr>
            <w:bookmarkStart w:id="197" w:name="_Toc81578119"/>
            <w:r>
              <w:rPr>
                <w:rFonts w:hint="eastAsia"/>
                <w:szCs w:val="21"/>
              </w:rPr>
              <w:t>检验等级</w:t>
            </w:r>
            <w:bookmarkEnd w:id="197"/>
          </w:p>
        </w:tc>
        <w:tc>
          <w:tcPr>
            <w:tcW w:w="2500" w:type="dxa"/>
            <w:vAlign w:val="center"/>
          </w:tcPr>
          <w:p w14:paraId="5D1D06B4" w14:textId="77777777" w:rsidR="007B20B7" w:rsidRDefault="007B20B7" w:rsidP="007B20B7">
            <w:pPr>
              <w:pStyle w:val="23"/>
              <w:spacing w:after="0" w:line="240" w:lineRule="auto"/>
              <w:ind w:left="440"/>
              <w:jc w:val="center"/>
              <w:outlineLvl w:val="2"/>
              <w:rPr>
                <w:rFonts w:eastAsia="黑体"/>
                <w:szCs w:val="21"/>
              </w:rPr>
            </w:pPr>
            <w:bookmarkStart w:id="198" w:name="_Toc81578120"/>
            <w:r>
              <w:rPr>
                <w:rFonts w:hint="eastAsia"/>
                <w:szCs w:val="21"/>
              </w:rPr>
              <w:t>B</w:t>
            </w:r>
            <w:r>
              <w:rPr>
                <w:rFonts w:hint="eastAsia"/>
                <w:szCs w:val="21"/>
              </w:rPr>
              <w:t>级</w:t>
            </w:r>
            <w:bookmarkEnd w:id="198"/>
          </w:p>
        </w:tc>
        <w:tc>
          <w:tcPr>
            <w:tcW w:w="2733" w:type="dxa"/>
            <w:vAlign w:val="center"/>
          </w:tcPr>
          <w:p w14:paraId="3D96FDDC" w14:textId="77777777" w:rsidR="007B20B7" w:rsidRDefault="007B20B7" w:rsidP="007B20B7">
            <w:pPr>
              <w:pStyle w:val="23"/>
              <w:spacing w:after="0" w:line="240" w:lineRule="auto"/>
              <w:ind w:left="440"/>
              <w:jc w:val="center"/>
              <w:outlineLvl w:val="2"/>
              <w:rPr>
                <w:rFonts w:eastAsia="黑体"/>
                <w:szCs w:val="21"/>
              </w:rPr>
            </w:pPr>
            <w:bookmarkStart w:id="199" w:name="_Toc81578121"/>
            <w:r>
              <w:rPr>
                <w:rFonts w:hint="eastAsia"/>
                <w:szCs w:val="21"/>
              </w:rPr>
              <w:t>B</w:t>
            </w:r>
            <w:r>
              <w:rPr>
                <w:rFonts w:hint="eastAsia"/>
                <w:szCs w:val="21"/>
              </w:rPr>
              <w:t>级</w:t>
            </w:r>
            <w:bookmarkEnd w:id="199"/>
          </w:p>
        </w:tc>
      </w:tr>
      <w:tr w:rsidR="007B20B7" w14:paraId="6593500E" w14:textId="77777777" w:rsidTr="00680FC1">
        <w:trPr>
          <w:jc w:val="center"/>
        </w:trPr>
        <w:tc>
          <w:tcPr>
            <w:tcW w:w="1700" w:type="dxa"/>
            <w:vMerge/>
            <w:vAlign w:val="center"/>
          </w:tcPr>
          <w:p w14:paraId="5CF1761E" w14:textId="77777777" w:rsidR="007B20B7" w:rsidRDefault="007B20B7" w:rsidP="007B20B7">
            <w:pPr>
              <w:pStyle w:val="23"/>
              <w:spacing w:after="0" w:line="240" w:lineRule="auto"/>
              <w:ind w:left="440"/>
              <w:jc w:val="center"/>
              <w:outlineLvl w:val="2"/>
              <w:rPr>
                <w:szCs w:val="21"/>
              </w:rPr>
            </w:pPr>
          </w:p>
        </w:tc>
        <w:tc>
          <w:tcPr>
            <w:tcW w:w="2139" w:type="dxa"/>
            <w:vAlign w:val="center"/>
          </w:tcPr>
          <w:p w14:paraId="364D40A1" w14:textId="77777777" w:rsidR="007B20B7" w:rsidRDefault="007B20B7" w:rsidP="007B20B7">
            <w:pPr>
              <w:pStyle w:val="23"/>
              <w:spacing w:after="0" w:line="240" w:lineRule="auto"/>
              <w:ind w:left="440"/>
              <w:jc w:val="center"/>
              <w:outlineLvl w:val="2"/>
              <w:rPr>
                <w:rFonts w:eastAsia="黑体"/>
                <w:szCs w:val="21"/>
              </w:rPr>
            </w:pPr>
            <w:bookmarkStart w:id="200" w:name="_Toc81578122"/>
            <w:r>
              <w:rPr>
                <w:rFonts w:hint="eastAsia"/>
                <w:szCs w:val="21"/>
              </w:rPr>
              <w:t>检测比例</w:t>
            </w:r>
            <w:bookmarkEnd w:id="200"/>
          </w:p>
        </w:tc>
        <w:tc>
          <w:tcPr>
            <w:tcW w:w="2500" w:type="dxa"/>
            <w:vAlign w:val="center"/>
          </w:tcPr>
          <w:p w14:paraId="4CB53143" w14:textId="77777777" w:rsidR="007B20B7" w:rsidRDefault="007B20B7" w:rsidP="007B20B7">
            <w:pPr>
              <w:pStyle w:val="23"/>
              <w:spacing w:after="0" w:line="240" w:lineRule="auto"/>
              <w:ind w:left="440"/>
              <w:jc w:val="center"/>
              <w:outlineLvl w:val="2"/>
              <w:rPr>
                <w:rFonts w:eastAsia="黑体"/>
                <w:szCs w:val="21"/>
              </w:rPr>
            </w:pPr>
            <w:bookmarkStart w:id="201" w:name="_Toc81578123"/>
            <w:r>
              <w:rPr>
                <w:rFonts w:hint="eastAsia"/>
                <w:szCs w:val="21"/>
              </w:rPr>
              <w:t>1</w:t>
            </w:r>
            <w:r>
              <w:rPr>
                <w:szCs w:val="21"/>
              </w:rPr>
              <w:t>00</w:t>
            </w:r>
            <w:r>
              <w:rPr>
                <w:rFonts w:hint="eastAsia"/>
                <w:szCs w:val="21"/>
              </w:rPr>
              <w:t>%</w:t>
            </w:r>
            <w:bookmarkEnd w:id="201"/>
          </w:p>
        </w:tc>
        <w:tc>
          <w:tcPr>
            <w:tcW w:w="2733" w:type="dxa"/>
            <w:vAlign w:val="center"/>
          </w:tcPr>
          <w:p w14:paraId="5E2FA9D6" w14:textId="77777777" w:rsidR="007B20B7" w:rsidRDefault="007B20B7" w:rsidP="007B20B7">
            <w:pPr>
              <w:pStyle w:val="23"/>
              <w:spacing w:after="0" w:line="240" w:lineRule="auto"/>
              <w:ind w:left="440"/>
              <w:jc w:val="center"/>
              <w:outlineLvl w:val="2"/>
              <w:rPr>
                <w:rFonts w:eastAsia="黑体"/>
                <w:szCs w:val="21"/>
              </w:rPr>
            </w:pPr>
            <w:bookmarkStart w:id="202" w:name="_Toc81578124"/>
            <w:r>
              <w:rPr>
                <w:rFonts w:hint="eastAsia"/>
                <w:szCs w:val="21"/>
              </w:rPr>
              <w:t>2</w:t>
            </w:r>
            <w:r>
              <w:rPr>
                <w:szCs w:val="21"/>
              </w:rPr>
              <w:t>0</w:t>
            </w:r>
            <w:r>
              <w:rPr>
                <w:rFonts w:hint="eastAsia"/>
                <w:szCs w:val="21"/>
              </w:rPr>
              <w:t>%</w:t>
            </w:r>
            <w:bookmarkEnd w:id="202"/>
          </w:p>
        </w:tc>
      </w:tr>
      <w:tr w:rsidR="007B20B7" w14:paraId="0486B5CB" w14:textId="77777777" w:rsidTr="00680FC1">
        <w:trPr>
          <w:jc w:val="center"/>
        </w:trPr>
        <w:tc>
          <w:tcPr>
            <w:tcW w:w="1700" w:type="dxa"/>
            <w:vMerge w:val="restart"/>
            <w:vAlign w:val="center"/>
          </w:tcPr>
          <w:p w14:paraId="5F7316B4" w14:textId="77777777" w:rsidR="007B20B7" w:rsidRDefault="007B20B7" w:rsidP="007B20B7">
            <w:pPr>
              <w:pStyle w:val="23"/>
              <w:spacing w:after="0" w:line="240" w:lineRule="auto"/>
              <w:ind w:left="440"/>
              <w:jc w:val="center"/>
              <w:outlineLvl w:val="2"/>
              <w:rPr>
                <w:szCs w:val="21"/>
              </w:rPr>
            </w:pPr>
            <w:bookmarkStart w:id="203" w:name="_Toc81578125"/>
            <w:r>
              <w:rPr>
                <w:rFonts w:hint="eastAsia"/>
                <w:szCs w:val="21"/>
              </w:rPr>
              <w:t>内部缺陷</w:t>
            </w:r>
            <w:bookmarkEnd w:id="203"/>
          </w:p>
          <w:p w14:paraId="5D3AEDA0" w14:textId="77777777" w:rsidR="007B20B7" w:rsidRDefault="007B20B7" w:rsidP="007B20B7">
            <w:pPr>
              <w:pStyle w:val="23"/>
              <w:spacing w:after="0" w:line="240" w:lineRule="auto"/>
              <w:ind w:left="440"/>
              <w:jc w:val="center"/>
              <w:outlineLvl w:val="2"/>
              <w:rPr>
                <w:szCs w:val="21"/>
              </w:rPr>
            </w:pPr>
            <w:bookmarkStart w:id="204" w:name="_Toc81578126"/>
            <w:r>
              <w:rPr>
                <w:rFonts w:hint="eastAsia"/>
                <w:szCs w:val="21"/>
              </w:rPr>
              <w:t>射线探伤</w:t>
            </w:r>
            <w:bookmarkEnd w:id="204"/>
          </w:p>
        </w:tc>
        <w:tc>
          <w:tcPr>
            <w:tcW w:w="2139" w:type="dxa"/>
            <w:vAlign w:val="center"/>
          </w:tcPr>
          <w:p w14:paraId="38BB0517" w14:textId="77777777" w:rsidR="007B20B7" w:rsidRDefault="007B20B7" w:rsidP="007B20B7">
            <w:pPr>
              <w:pStyle w:val="23"/>
              <w:spacing w:after="0" w:line="240" w:lineRule="auto"/>
              <w:ind w:left="440"/>
              <w:jc w:val="center"/>
              <w:outlineLvl w:val="2"/>
              <w:rPr>
                <w:rFonts w:eastAsia="黑体"/>
                <w:szCs w:val="21"/>
              </w:rPr>
            </w:pPr>
            <w:bookmarkStart w:id="205" w:name="_Toc81578127"/>
            <w:r>
              <w:rPr>
                <w:rFonts w:hint="eastAsia"/>
                <w:szCs w:val="21"/>
              </w:rPr>
              <w:t>缺陷评定等级</w:t>
            </w:r>
            <w:bookmarkEnd w:id="205"/>
          </w:p>
        </w:tc>
        <w:tc>
          <w:tcPr>
            <w:tcW w:w="2500" w:type="dxa"/>
            <w:vAlign w:val="center"/>
          </w:tcPr>
          <w:p w14:paraId="79BF27C2" w14:textId="77777777" w:rsidR="007B20B7" w:rsidRDefault="007B20B7" w:rsidP="007B20B7">
            <w:pPr>
              <w:pStyle w:val="23"/>
              <w:spacing w:after="0" w:line="240" w:lineRule="auto"/>
              <w:ind w:left="440"/>
              <w:jc w:val="center"/>
              <w:outlineLvl w:val="2"/>
              <w:rPr>
                <w:rFonts w:eastAsia="黑体"/>
                <w:szCs w:val="21"/>
              </w:rPr>
            </w:pPr>
            <w:bookmarkStart w:id="206" w:name="_Toc81578128"/>
            <w:r>
              <w:rPr>
                <w:rFonts w:hint="eastAsia"/>
                <w:szCs w:val="21"/>
              </w:rPr>
              <w:t>II</w:t>
            </w:r>
            <w:bookmarkEnd w:id="206"/>
          </w:p>
        </w:tc>
        <w:tc>
          <w:tcPr>
            <w:tcW w:w="2733" w:type="dxa"/>
            <w:vAlign w:val="center"/>
          </w:tcPr>
          <w:p w14:paraId="3565269A" w14:textId="77777777" w:rsidR="007B20B7" w:rsidRDefault="007B20B7" w:rsidP="007B20B7">
            <w:pPr>
              <w:pStyle w:val="23"/>
              <w:spacing w:after="0" w:line="240" w:lineRule="auto"/>
              <w:ind w:left="440"/>
              <w:jc w:val="center"/>
              <w:outlineLvl w:val="2"/>
              <w:rPr>
                <w:rFonts w:eastAsia="黑体"/>
                <w:szCs w:val="21"/>
              </w:rPr>
            </w:pPr>
            <w:bookmarkStart w:id="207" w:name="_Toc81578129"/>
            <w:r>
              <w:rPr>
                <w:rFonts w:hint="eastAsia"/>
                <w:szCs w:val="21"/>
              </w:rPr>
              <w:t>III</w:t>
            </w:r>
            <w:bookmarkEnd w:id="207"/>
          </w:p>
        </w:tc>
      </w:tr>
      <w:tr w:rsidR="007B20B7" w14:paraId="0BA88193" w14:textId="77777777" w:rsidTr="00680FC1">
        <w:trPr>
          <w:jc w:val="center"/>
        </w:trPr>
        <w:tc>
          <w:tcPr>
            <w:tcW w:w="1700" w:type="dxa"/>
            <w:vMerge/>
          </w:tcPr>
          <w:p w14:paraId="3EF8EA0A" w14:textId="77777777" w:rsidR="007B20B7" w:rsidRDefault="007B20B7" w:rsidP="007B20B7">
            <w:pPr>
              <w:pStyle w:val="23"/>
              <w:spacing w:line="360" w:lineRule="auto"/>
              <w:ind w:left="440"/>
              <w:jc w:val="center"/>
              <w:outlineLvl w:val="2"/>
              <w:rPr>
                <w:szCs w:val="21"/>
              </w:rPr>
            </w:pPr>
          </w:p>
        </w:tc>
        <w:tc>
          <w:tcPr>
            <w:tcW w:w="2139" w:type="dxa"/>
            <w:vAlign w:val="center"/>
          </w:tcPr>
          <w:p w14:paraId="6E374B6F" w14:textId="77777777" w:rsidR="007B20B7" w:rsidRDefault="007B20B7" w:rsidP="007B20B7">
            <w:pPr>
              <w:pStyle w:val="23"/>
              <w:spacing w:after="0" w:line="240" w:lineRule="auto"/>
              <w:ind w:left="440"/>
              <w:jc w:val="center"/>
              <w:outlineLvl w:val="2"/>
              <w:rPr>
                <w:rFonts w:eastAsia="黑体"/>
                <w:szCs w:val="21"/>
              </w:rPr>
            </w:pPr>
            <w:bookmarkStart w:id="208" w:name="_Toc81578130"/>
            <w:r>
              <w:rPr>
                <w:rFonts w:hint="eastAsia"/>
                <w:szCs w:val="21"/>
              </w:rPr>
              <w:t>检验等级</w:t>
            </w:r>
            <w:bookmarkEnd w:id="208"/>
          </w:p>
        </w:tc>
        <w:tc>
          <w:tcPr>
            <w:tcW w:w="2500" w:type="dxa"/>
            <w:vAlign w:val="center"/>
          </w:tcPr>
          <w:p w14:paraId="5A55DE4E" w14:textId="77777777" w:rsidR="007B20B7" w:rsidRDefault="007B20B7" w:rsidP="007B20B7">
            <w:pPr>
              <w:pStyle w:val="23"/>
              <w:spacing w:after="0" w:line="240" w:lineRule="auto"/>
              <w:ind w:left="440"/>
              <w:jc w:val="center"/>
              <w:outlineLvl w:val="2"/>
              <w:rPr>
                <w:rFonts w:eastAsia="黑体"/>
                <w:szCs w:val="21"/>
              </w:rPr>
            </w:pPr>
            <w:bookmarkStart w:id="209" w:name="_Toc81578131"/>
            <w:r>
              <w:rPr>
                <w:rFonts w:hint="eastAsia"/>
                <w:szCs w:val="21"/>
              </w:rPr>
              <w:t>B</w:t>
            </w:r>
            <w:r>
              <w:rPr>
                <w:rFonts w:hint="eastAsia"/>
                <w:szCs w:val="21"/>
              </w:rPr>
              <w:t>级</w:t>
            </w:r>
            <w:bookmarkEnd w:id="209"/>
          </w:p>
        </w:tc>
        <w:tc>
          <w:tcPr>
            <w:tcW w:w="2733" w:type="dxa"/>
            <w:vAlign w:val="center"/>
          </w:tcPr>
          <w:p w14:paraId="2B3E2F47" w14:textId="77777777" w:rsidR="007B20B7" w:rsidRDefault="007B20B7" w:rsidP="007B20B7">
            <w:pPr>
              <w:pStyle w:val="23"/>
              <w:spacing w:after="0" w:line="240" w:lineRule="auto"/>
              <w:ind w:left="440"/>
              <w:jc w:val="center"/>
              <w:outlineLvl w:val="2"/>
              <w:rPr>
                <w:rFonts w:eastAsia="黑体"/>
                <w:szCs w:val="21"/>
              </w:rPr>
            </w:pPr>
            <w:bookmarkStart w:id="210" w:name="_Toc81578132"/>
            <w:r>
              <w:rPr>
                <w:rFonts w:hint="eastAsia"/>
                <w:szCs w:val="21"/>
              </w:rPr>
              <w:t>B</w:t>
            </w:r>
            <w:r>
              <w:rPr>
                <w:rFonts w:hint="eastAsia"/>
                <w:szCs w:val="21"/>
              </w:rPr>
              <w:t>级</w:t>
            </w:r>
            <w:bookmarkEnd w:id="210"/>
          </w:p>
        </w:tc>
      </w:tr>
      <w:tr w:rsidR="007B20B7" w14:paraId="0A752ABC" w14:textId="77777777" w:rsidTr="00680FC1">
        <w:trPr>
          <w:jc w:val="center"/>
        </w:trPr>
        <w:tc>
          <w:tcPr>
            <w:tcW w:w="1700" w:type="dxa"/>
            <w:vMerge/>
          </w:tcPr>
          <w:p w14:paraId="5A7FA284" w14:textId="77777777" w:rsidR="007B20B7" w:rsidRDefault="007B20B7" w:rsidP="007B20B7">
            <w:pPr>
              <w:pStyle w:val="23"/>
              <w:spacing w:line="360" w:lineRule="auto"/>
              <w:ind w:left="440"/>
              <w:jc w:val="center"/>
              <w:outlineLvl w:val="2"/>
              <w:rPr>
                <w:szCs w:val="21"/>
              </w:rPr>
            </w:pPr>
          </w:p>
        </w:tc>
        <w:tc>
          <w:tcPr>
            <w:tcW w:w="2139" w:type="dxa"/>
            <w:vAlign w:val="center"/>
          </w:tcPr>
          <w:p w14:paraId="6D8A920B" w14:textId="77777777" w:rsidR="007B20B7" w:rsidRDefault="007B20B7" w:rsidP="007B20B7">
            <w:pPr>
              <w:pStyle w:val="23"/>
              <w:spacing w:after="0" w:line="240" w:lineRule="auto"/>
              <w:ind w:left="440"/>
              <w:jc w:val="center"/>
              <w:outlineLvl w:val="2"/>
              <w:rPr>
                <w:rFonts w:eastAsia="黑体"/>
                <w:szCs w:val="21"/>
              </w:rPr>
            </w:pPr>
            <w:bookmarkStart w:id="211" w:name="_Toc81578133"/>
            <w:r>
              <w:rPr>
                <w:rFonts w:hint="eastAsia"/>
                <w:szCs w:val="21"/>
              </w:rPr>
              <w:t>检测比例</w:t>
            </w:r>
            <w:bookmarkEnd w:id="211"/>
          </w:p>
        </w:tc>
        <w:tc>
          <w:tcPr>
            <w:tcW w:w="2500" w:type="dxa"/>
            <w:vAlign w:val="center"/>
          </w:tcPr>
          <w:p w14:paraId="7811A601" w14:textId="77777777" w:rsidR="007B20B7" w:rsidRDefault="007B20B7" w:rsidP="007B20B7">
            <w:pPr>
              <w:pStyle w:val="23"/>
              <w:spacing w:after="0" w:line="240" w:lineRule="auto"/>
              <w:ind w:left="440"/>
              <w:jc w:val="center"/>
              <w:outlineLvl w:val="2"/>
              <w:rPr>
                <w:rFonts w:eastAsia="黑体"/>
                <w:szCs w:val="21"/>
              </w:rPr>
            </w:pPr>
            <w:bookmarkStart w:id="212" w:name="_Toc81578134"/>
            <w:r>
              <w:rPr>
                <w:rFonts w:hint="eastAsia"/>
                <w:szCs w:val="21"/>
              </w:rPr>
              <w:t>1</w:t>
            </w:r>
            <w:r>
              <w:rPr>
                <w:szCs w:val="21"/>
              </w:rPr>
              <w:t>00</w:t>
            </w:r>
            <w:r>
              <w:rPr>
                <w:rFonts w:hint="eastAsia"/>
                <w:szCs w:val="21"/>
              </w:rPr>
              <w:t>%</w:t>
            </w:r>
            <w:bookmarkEnd w:id="212"/>
          </w:p>
        </w:tc>
        <w:tc>
          <w:tcPr>
            <w:tcW w:w="2733" w:type="dxa"/>
            <w:vAlign w:val="center"/>
          </w:tcPr>
          <w:p w14:paraId="581A77DC" w14:textId="77777777" w:rsidR="007B20B7" w:rsidRDefault="007B20B7" w:rsidP="007B20B7">
            <w:pPr>
              <w:pStyle w:val="23"/>
              <w:spacing w:after="0" w:line="240" w:lineRule="auto"/>
              <w:ind w:left="440"/>
              <w:jc w:val="center"/>
              <w:outlineLvl w:val="2"/>
              <w:rPr>
                <w:rFonts w:eastAsia="黑体"/>
                <w:szCs w:val="21"/>
              </w:rPr>
            </w:pPr>
            <w:bookmarkStart w:id="213" w:name="_Toc81578135"/>
            <w:r>
              <w:rPr>
                <w:rFonts w:hint="eastAsia"/>
                <w:szCs w:val="21"/>
              </w:rPr>
              <w:t>2</w:t>
            </w:r>
            <w:r>
              <w:rPr>
                <w:szCs w:val="21"/>
              </w:rPr>
              <w:t>0</w:t>
            </w:r>
            <w:r>
              <w:rPr>
                <w:rFonts w:hint="eastAsia"/>
                <w:szCs w:val="21"/>
              </w:rPr>
              <w:t>%</w:t>
            </w:r>
            <w:bookmarkEnd w:id="213"/>
          </w:p>
        </w:tc>
      </w:tr>
    </w:tbl>
    <w:p w14:paraId="4BF532C8" w14:textId="77777777" w:rsidR="007B20B7" w:rsidRPr="00C925D9" w:rsidRDefault="007B20B7" w:rsidP="00C925D9">
      <w:pPr>
        <w:pStyle w:val="23"/>
        <w:spacing w:line="360" w:lineRule="auto"/>
        <w:ind w:left="210" w:firstLineChars="100" w:firstLine="200"/>
        <w:rPr>
          <w:sz w:val="20"/>
          <w:szCs w:val="21"/>
        </w:rPr>
      </w:pPr>
      <w:r w:rsidRPr="00C925D9">
        <w:rPr>
          <w:rFonts w:hint="eastAsia"/>
          <w:sz w:val="20"/>
          <w:szCs w:val="21"/>
        </w:rPr>
        <w:t>注：二级焊缝检测比例的计数方法应按以下原则确定</w:t>
      </w:r>
      <w:r w:rsidRPr="00C925D9">
        <w:rPr>
          <w:sz w:val="20"/>
          <w:szCs w:val="21"/>
        </w:rPr>
        <w:t>:</w:t>
      </w:r>
      <w:r w:rsidRPr="00C925D9">
        <w:rPr>
          <w:rFonts w:hint="eastAsia"/>
          <w:sz w:val="20"/>
          <w:szCs w:val="21"/>
        </w:rPr>
        <w:t>工厂制作焊缝按照焊缝长度计算百分比，且探伤长度不小于</w:t>
      </w:r>
      <w:r w:rsidRPr="00C925D9">
        <w:rPr>
          <w:sz w:val="20"/>
          <w:szCs w:val="21"/>
        </w:rPr>
        <w:t>200mm</w:t>
      </w:r>
      <w:r w:rsidRPr="00C925D9">
        <w:rPr>
          <w:rFonts w:hint="eastAsia"/>
          <w:sz w:val="20"/>
          <w:szCs w:val="21"/>
        </w:rPr>
        <w:t>；当焊缝长度小于</w:t>
      </w:r>
      <w:r w:rsidRPr="00C925D9">
        <w:rPr>
          <w:sz w:val="20"/>
          <w:szCs w:val="21"/>
        </w:rPr>
        <w:t>200mm</w:t>
      </w:r>
      <w:r w:rsidRPr="00C925D9">
        <w:rPr>
          <w:rFonts w:hint="eastAsia"/>
          <w:sz w:val="20"/>
          <w:szCs w:val="21"/>
        </w:rPr>
        <w:t>时，应对整条焊缝探伤；现场安装焊缝应按照同一类型、同一施焊条件的焊缝条数计算百分比，且不应少于</w:t>
      </w:r>
      <w:r w:rsidRPr="00C925D9">
        <w:rPr>
          <w:sz w:val="20"/>
          <w:szCs w:val="21"/>
        </w:rPr>
        <w:t>3</w:t>
      </w:r>
      <w:r w:rsidRPr="00C925D9">
        <w:rPr>
          <w:rFonts w:hint="eastAsia"/>
          <w:sz w:val="20"/>
          <w:szCs w:val="21"/>
        </w:rPr>
        <w:t>条焊缝。</w:t>
      </w:r>
    </w:p>
    <w:p w14:paraId="1BF82A67" w14:textId="77777777" w:rsidR="007B20B7" w:rsidRPr="00680DF5" w:rsidRDefault="006D0CB1" w:rsidP="00C925D9">
      <w:pPr>
        <w:autoSpaceDE/>
        <w:spacing w:line="360" w:lineRule="auto"/>
        <w:ind w:firstLineChars="300" w:firstLine="840"/>
        <w:jc w:val="both"/>
        <w:rPr>
          <w:rFonts w:ascii="Times New Roman" w:hAnsi="Times New Roman"/>
          <w:sz w:val="32"/>
          <w:szCs w:val="28"/>
        </w:rPr>
      </w:pPr>
      <w:r w:rsidRPr="00680DF5">
        <w:rPr>
          <w:rFonts w:ascii="Times New Roman" w:hAnsi="Times New Roman" w:cs="Times New Roman"/>
          <w:kern w:val="2"/>
          <w:sz w:val="28"/>
          <w:szCs w:val="28"/>
          <w:lang w:val="en-US" w:bidi="ar-SA"/>
        </w:rPr>
        <w:t>4</w:t>
      </w:r>
      <w:r w:rsidRPr="00680DF5">
        <w:rPr>
          <w:rFonts w:ascii="Times New Roman" w:hAnsi="Times New Roman" w:cs="Times New Roman" w:hint="eastAsia"/>
          <w:kern w:val="2"/>
          <w:sz w:val="28"/>
          <w:szCs w:val="28"/>
          <w:lang w:val="en-US" w:bidi="ar-SA"/>
        </w:rPr>
        <w:t>）</w:t>
      </w:r>
      <w:r w:rsidR="007B20B7" w:rsidRPr="00680DF5">
        <w:rPr>
          <w:rFonts w:ascii="Times New Roman" w:hAnsi="Times New Roman" w:cs="Times New Roman" w:hint="eastAsia"/>
          <w:kern w:val="2"/>
          <w:sz w:val="28"/>
          <w:szCs w:val="28"/>
          <w:lang w:val="en-US" w:bidi="ar-SA"/>
        </w:rPr>
        <w:t>防腐涂层厚度用干漆膜测厚仪检查。每个构件检测</w:t>
      </w:r>
      <w:r w:rsidR="007B20B7" w:rsidRPr="00680DF5">
        <w:rPr>
          <w:rFonts w:ascii="Times New Roman" w:hAnsi="Times New Roman" w:cs="Times New Roman"/>
          <w:kern w:val="2"/>
          <w:sz w:val="28"/>
          <w:szCs w:val="28"/>
          <w:lang w:val="en-US" w:bidi="ar-SA"/>
        </w:rPr>
        <w:t>5</w:t>
      </w:r>
      <w:r w:rsidR="007B20B7" w:rsidRPr="00680DF5">
        <w:rPr>
          <w:rFonts w:ascii="Times New Roman" w:hAnsi="Times New Roman" w:cs="Times New Roman" w:hint="eastAsia"/>
          <w:kern w:val="2"/>
          <w:sz w:val="28"/>
          <w:szCs w:val="28"/>
          <w:lang w:val="en-US" w:bidi="ar-SA"/>
        </w:rPr>
        <w:t>处，每处的数值为</w:t>
      </w:r>
      <w:r w:rsidR="007B20B7" w:rsidRPr="00680DF5">
        <w:rPr>
          <w:rFonts w:ascii="Times New Roman" w:hAnsi="Times New Roman" w:cs="Times New Roman"/>
          <w:kern w:val="2"/>
          <w:sz w:val="28"/>
          <w:szCs w:val="28"/>
          <w:lang w:val="en-US" w:bidi="ar-SA"/>
        </w:rPr>
        <w:t>3</w:t>
      </w:r>
      <w:r w:rsidR="007B20B7" w:rsidRPr="00680DF5">
        <w:rPr>
          <w:rFonts w:ascii="Times New Roman" w:hAnsi="Times New Roman" w:cs="Times New Roman" w:hint="eastAsia"/>
          <w:kern w:val="2"/>
          <w:sz w:val="28"/>
          <w:szCs w:val="28"/>
          <w:lang w:val="en-US" w:bidi="ar-SA"/>
        </w:rPr>
        <w:t>个相距</w:t>
      </w:r>
      <w:r w:rsidR="007B20B7" w:rsidRPr="00680DF5">
        <w:rPr>
          <w:rFonts w:ascii="Times New Roman" w:hAnsi="Times New Roman" w:cs="Times New Roman"/>
          <w:kern w:val="2"/>
          <w:sz w:val="28"/>
          <w:szCs w:val="28"/>
          <w:lang w:val="en-US" w:bidi="ar-SA"/>
        </w:rPr>
        <w:t>50mm</w:t>
      </w:r>
      <w:r w:rsidR="007B20B7" w:rsidRPr="00680DF5">
        <w:rPr>
          <w:rFonts w:ascii="Times New Roman" w:hAnsi="Times New Roman" w:cs="Times New Roman" w:hint="eastAsia"/>
          <w:kern w:val="2"/>
          <w:sz w:val="28"/>
          <w:szCs w:val="28"/>
          <w:lang w:val="en-US" w:bidi="ar-SA"/>
        </w:rPr>
        <w:t>测点涂层干漆膜厚度的平均值。漆膜厚度的允许偏差应为</w:t>
      </w:r>
      <w:r w:rsidR="007B20B7" w:rsidRPr="00680DF5">
        <w:rPr>
          <w:rFonts w:ascii="Times New Roman" w:hAnsi="Times New Roman" w:cs="Times New Roman"/>
          <w:kern w:val="2"/>
          <w:sz w:val="28"/>
          <w:szCs w:val="28"/>
          <w:lang w:val="en-US" w:bidi="ar-SA"/>
        </w:rPr>
        <w:t>- 25</w:t>
      </w:r>
      <w:r w:rsidR="007B20B7" w:rsidRPr="00680DF5">
        <w:rPr>
          <w:rFonts w:ascii="Times New Roman" w:hAnsi="Times New Roman" w:cs="Times New Roman" w:hint="eastAsia"/>
          <w:kern w:val="2"/>
          <w:sz w:val="28"/>
          <w:szCs w:val="28"/>
          <w:lang w:val="en-US" w:bidi="ar-SA"/>
        </w:rPr>
        <w:t>干漆。抽检数量按照构件数抽查</w:t>
      </w:r>
      <w:r w:rsidR="007B20B7" w:rsidRPr="00680DF5">
        <w:rPr>
          <w:rFonts w:ascii="Times New Roman" w:hAnsi="Times New Roman" w:cs="Times New Roman"/>
          <w:kern w:val="2"/>
          <w:sz w:val="28"/>
          <w:szCs w:val="28"/>
          <w:lang w:val="en-US" w:bidi="ar-SA"/>
        </w:rPr>
        <w:t>10%</w:t>
      </w:r>
      <w:r w:rsidR="007B20B7" w:rsidRPr="00680DF5">
        <w:rPr>
          <w:rFonts w:ascii="Times New Roman" w:hAnsi="Times New Roman" w:cs="Times New Roman" w:hint="eastAsia"/>
          <w:kern w:val="2"/>
          <w:sz w:val="28"/>
          <w:szCs w:val="28"/>
          <w:lang w:val="en-US" w:bidi="ar-SA"/>
        </w:rPr>
        <w:t>，且同类构件不应少于</w:t>
      </w:r>
      <w:r w:rsidR="007B20B7" w:rsidRPr="00680DF5">
        <w:rPr>
          <w:rFonts w:ascii="Times New Roman" w:hAnsi="Times New Roman" w:cs="Times New Roman"/>
          <w:kern w:val="2"/>
          <w:sz w:val="28"/>
          <w:szCs w:val="28"/>
          <w:lang w:val="en-US" w:bidi="ar-SA"/>
        </w:rPr>
        <w:t>3</w:t>
      </w:r>
      <w:r w:rsidR="007B20B7" w:rsidRPr="00680DF5">
        <w:rPr>
          <w:rFonts w:ascii="Times New Roman" w:hAnsi="Times New Roman" w:cs="Times New Roman" w:hint="eastAsia"/>
          <w:kern w:val="2"/>
          <w:sz w:val="28"/>
          <w:szCs w:val="28"/>
          <w:lang w:val="en-US" w:bidi="ar-SA"/>
        </w:rPr>
        <w:t>件。防腐涂料、涂装遍数、涂装间隔、层厚度均应满足设计文件、涂料产品标准的要求。当设计对涂层厚度无要求时，层干漆膜总度</w:t>
      </w:r>
      <w:r w:rsidR="007B20B7" w:rsidRPr="00680DF5">
        <w:rPr>
          <w:rFonts w:ascii="Times New Roman" w:hAnsi="Times New Roman" w:cs="Times New Roman"/>
          <w:kern w:val="2"/>
          <w:sz w:val="28"/>
          <w:szCs w:val="28"/>
          <w:lang w:val="en-US" w:bidi="ar-SA"/>
        </w:rPr>
        <w:t>:</w:t>
      </w:r>
      <w:r w:rsidR="007B20B7" w:rsidRPr="00680DF5">
        <w:rPr>
          <w:rFonts w:ascii="Times New Roman" w:hAnsi="Times New Roman" w:cs="Times New Roman" w:hint="eastAsia"/>
          <w:kern w:val="2"/>
          <w:sz w:val="28"/>
          <w:szCs w:val="28"/>
          <w:lang w:val="en-US" w:bidi="ar-SA"/>
        </w:rPr>
        <w:t>室外不应小于</w:t>
      </w:r>
      <w:r w:rsidR="007B20B7" w:rsidRPr="00680DF5">
        <w:rPr>
          <w:rFonts w:ascii="Times New Roman" w:hAnsi="Times New Roman" w:cs="Times New Roman"/>
          <w:kern w:val="2"/>
          <w:sz w:val="28"/>
          <w:szCs w:val="28"/>
          <w:lang w:val="en-US" w:bidi="ar-SA"/>
        </w:rPr>
        <w:t>150</w:t>
      </w:r>
      <w:r w:rsidR="007B20B7" w:rsidRPr="00680DF5">
        <w:rPr>
          <w:rFonts w:ascii="Times New Roman" w:hAnsi="Times New Roman" w:cs="Times New Roman" w:hint="eastAsia"/>
          <w:kern w:val="2"/>
          <w:sz w:val="28"/>
          <w:szCs w:val="28"/>
          <w:lang w:val="en-US" w:bidi="ar-SA"/>
        </w:rPr>
        <w:t>应小于纳不应小于</w:t>
      </w:r>
      <w:r w:rsidR="007B20B7" w:rsidRPr="00680DF5">
        <w:rPr>
          <w:rFonts w:ascii="Times New Roman" w:hAnsi="Times New Roman" w:cs="Times New Roman"/>
          <w:kern w:val="2"/>
          <w:sz w:val="28"/>
          <w:szCs w:val="28"/>
          <w:lang w:val="en-US" w:bidi="ar-SA"/>
        </w:rPr>
        <w:t>125</w:t>
      </w:r>
      <w:r w:rsidR="007B20B7" w:rsidRPr="00680DF5">
        <w:rPr>
          <w:rFonts w:ascii="Times New Roman" w:hAnsi="Times New Roman" w:cs="Times New Roman" w:hint="eastAsia"/>
          <w:kern w:val="2"/>
          <w:sz w:val="28"/>
          <w:szCs w:val="28"/>
          <w:lang w:val="en-US" w:bidi="ar-SA"/>
        </w:rPr>
        <w:t>小于。</w:t>
      </w:r>
    </w:p>
    <w:p w14:paraId="2725B625" w14:textId="7970E7AD" w:rsidR="007B20B7" w:rsidRPr="00680DF5" w:rsidRDefault="007B20B7" w:rsidP="00C925D9">
      <w:pPr>
        <w:autoSpaceDE/>
        <w:spacing w:line="360" w:lineRule="auto"/>
        <w:ind w:firstLineChars="300" w:firstLine="840"/>
        <w:jc w:val="both"/>
        <w:rPr>
          <w:rFonts w:ascii="Times New Roman" w:hAnsi="Times New Roman"/>
          <w:sz w:val="32"/>
          <w:szCs w:val="28"/>
        </w:rPr>
      </w:pPr>
      <w:r w:rsidRPr="00680DF5">
        <w:rPr>
          <w:rFonts w:ascii="Times New Roman" w:hAnsi="Times New Roman" w:cs="Times New Roman"/>
          <w:kern w:val="2"/>
          <w:sz w:val="28"/>
          <w:szCs w:val="28"/>
          <w:lang w:val="en-US" w:bidi="ar-SA"/>
        </w:rPr>
        <w:t>5</w:t>
      </w:r>
      <w:r w:rsidRPr="00680DF5">
        <w:rPr>
          <w:rFonts w:ascii="Times New Roman" w:hAnsi="Times New Roman" w:cs="Times New Roman" w:hint="eastAsia"/>
          <w:kern w:val="2"/>
          <w:sz w:val="28"/>
          <w:szCs w:val="28"/>
          <w:lang w:val="en-US" w:bidi="ar-SA"/>
        </w:rPr>
        <w:t>）膨胀型</w:t>
      </w:r>
      <w:r w:rsidRPr="00680DF5">
        <w:rPr>
          <w:rFonts w:ascii="Times New Roman" w:hAnsi="Times New Roman" w:cs="Times New Roman"/>
          <w:kern w:val="2"/>
          <w:sz w:val="28"/>
          <w:szCs w:val="28"/>
          <w:lang w:val="en-US" w:bidi="ar-SA"/>
        </w:rPr>
        <w:t>(</w:t>
      </w:r>
      <w:r w:rsidRPr="00680DF5">
        <w:rPr>
          <w:rFonts w:ascii="Times New Roman" w:hAnsi="Times New Roman" w:cs="Times New Roman" w:hint="eastAsia"/>
          <w:kern w:val="2"/>
          <w:sz w:val="28"/>
          <w:szCs w:val="28"/>
          <w:lang w:val="en-US" w:bidi="ar-SA"/>
        </w:rPr>
        <w:t>超薄型、薄涂型</w:t>
      </w:r>
      <w:r w:rsidRPr="00680DF5">
        <w:rPr>
          <w:rFonts w:ascii="Times New Roman" w:hAnsi="Times New Roman" w:cs="Times New Roman"/>
          <w:kern w:val="2"/>
          <w:sz w:val="28"/>
          <w:szCs w:val="28"/>
          <w:lang w:val="en-US" w:bidi="ar-SA"/>
        </w:rPr>
        <w:t>)</w:t>
      </w:r>
      <w:r w:rsidRPr="00680DF5">
        <w:rPr>
          <w:rFonts w:ascii="Times New Roman" w:hAnsi="Times New Roman" w:cs="Times New Roman" w:hint="eastAsia"/>
          <w:kern w:val="2"/>
          <w:sz w:val="28"/>
          <w:szCs w:val="28"/>
          <w:lang w:val="en-US" w:bidi="ar-SA"/>
        </w:rPr>
        <w:t>防火涂料采用涂层厚度测量仪，检查数量按照构件数抽查</w:t>
      </w:r>
      <w:r w:rsidRPr="00680DF5">
        <w:rPr>
          <w:rFonts w:ascii="Times New Roman" w:hAnsi="Times New Roman" w:cs="Times New Roman"/>
          <w:kern w:val="2"/>
          <w:sz w:val="28"/>
          <w:szCs w:val="28"/>
          <w:lang w:val="en-US" w:bidi="ar-SA"/>
        </w:rPr>
        <w:t>10%</w:t>
      </w:r>
      <w:r w:rsidRPr="00680DF5">
        <w:rPr>
          <w:rFonts w:ascii="Times New Roman" w:hAnsi="Times New Roman" w:cs="Times New Roman" w:hint="eastAsia"/>
          <w:kern w:val="2"/>
          <w:sz w:val="28"/>
          <w:szCs w:val="28"/>
          <w:lang w:val="en-US" w:bidi="ar-SA"/>
        </w:rPr>
        <w:t>，且同类构件不应少于</w:t>
      </w:r>
      <w:r w:rsidRPr="00680DF5">
        <w:rPr>
          <w:rFonts w:ascii="Times New Roman" w:hAnsi="Times New Roman" w:cs="Times New Roman"/>
          <w:kern w:val="2"/>
          <w:sz w:val="28"/>
          <w:szCs w:val="28"/>
          <w:lang w:val="en-US" w:bidi="ar-SA"/>
        </w:rPr>
        <w:t>3</w:t>
      </w:r>
      <w:r w:rsidRPr="00680DF5">
        <w:rPr>
          <w:rFonts w:ascii="Times New Roman" w:hAnsi="Times New Roman" w:cs="Times New Roman" w:hint="eastAsia"/>
          <w:kern w:val="2"/>
          <w:sz w:val="28"/>
          <w:szCs w:val="28"/>
          <w:lang w:val="en-US" w:bidi="ar-SA"/>
        </w:rPr>
        <w:t>件。涂层厚度允许偏差应为</w:t>
      </w:r>
      <w:r w:rsidRPr="00680DF5">
        <w:rPr>
          <w:rFonts w:ascii="Times New Roman" w:hAnsi="Times New Roman" w:cs="Times New Roman"/>
          <w:kern w:val="2"/>
          <w:sz w:val="28"/>
          <w:szCs w:val="28"/>
          <w:lang w:val="en-US" w:bidi="ar-SA"/>
        </w:rPr>
        <w:t>-5%</w:t>
      </w:r>
      <w:r w:rsidRPr="00680DF5">
        <w:rPr>
          <w:rFonts w:ascii="Times New Roman" w:hAnsi="Times New Roman" w:cs="Times New Roman" w:hint="eastAsia"/>
          <w:kern w:val="2"/>
          <w:sz w:val="28"/>
          <w:szCs w:val="28"/>
          <w:lang w:val="en-US" w:bidi="ar-SA"/>
        </w:rPr>
        <w:t>。厚涂型防火涂料的层厚度检测应符合现行国家标准《钢结构工程施工质量验收规范》</w:t>
      </w:r>
      <w:r w:rsidRPr="00680DF5">
        <w:rPr>
          <w:rFonts w:ascii="Times New Roman" w:hAnsi="Times New Roman" w:cs="Times New Roman"/>
          <w:kern w:val="2"/>
          <w:sz w:val="28"/>
          <w:szCs w:val="28"/>
          <w:lang w:val="en-US" w:bidi="ar-SA"/>
        </w:rPr>
        <w:t>GB50205</w:t>
      </w:r>
      <w:r w:rsidRPr="00680DF5">
        <w:rPr>
          <w:rFonts w:ascii="Times New Roman" w:hAnsi="Times New Roman" w:cs="Times New Roman" w:hint="eastAsia"/>
          <w:kern w:val="2"/>
          <w:sz w:val="28"/>
          <w:szCs w:val="28"/>
          <w:lang w:val="en-US" w:bidi="ar-SA"/>
        </w:rPr>
        <w:t>的相关规定。膨胀型</w:t>
      </w:r>
      <w:r w:rsidRPr="00680DF5">
        <w:rPr>
          <w:rFonts w:ascii="Times New Roman" w:hAnsi="Times New Roman" w:cs="Times New Roman"/>
          <w:kern w:val="2"/>
          <w:sz w:val="28"/>
          <w:szCs w:val="28"/>
          <w:lang w:val="en-US" w:bidi="ar-SA"/>
        </w:rPr>
        <w:t>(</w:t>
      </w:r>
      <w:r w:rsidRPr="00680DF5">
        <w:rPr>
          <w:rFonts w:ascii="Times New Roman" w:hAnsi="Times New Roman" w:cs="Times New Roman" w:hint="eastAsia"/>
          <w:kern w:val="2"/>
          <w:sz w:val="28"/>
          <w:szCs w:val="28"/>
          <w:lang w:val="en-US" w:bidi="ar-SA"/>
        </w:rPr>
        <w:t>超薄型、薄涂型</w:t>
      </w:r>
      <w:r w:rsidRPr="00680DF5">
        <w:rPr>
          <w:rFonts w:ascii="Times New Roman" w:hAnsi="Times New Roman" w:cs="Times New Roman"/>
          <w:kern w:val="2"/>
          <w:sz w:val="28"/>
          <w:szCs w:val="28"/>
          <w:lang w:val="en-US" w:bidi="ar-SA"/>
        </w:rPr>
        <w:t>)</w:t>
      </w:r>
      <w:r w:rsidRPr="00680DF5">
        <w:rPr>
          <w:rFonts w:ascii="Times New Roman" w:hAnsi="Times New Roman" w:cs="Times New Roman" w:hint="eastAsia"/>
          <w:kern w:val="2"/>
          <w:sz w:val="28"/>
          <w:szCs w:val="28"/>
          <w:lang w:val="en-US" w:bidi="ar-SA"/>
        </w:rPr>
        <w:t>防火涂料、厚涂型防火涂料的涂层厚度及隔热性能应满足国家现行标准有关耐火极限的要求，环应于</w:t>
      </w:r>
      <w:r w:rsidRPr="00680DF5">
        <w:rPr>
          <w:rFonts w:ascii="Times New Roman" w:hAnsi="Times New Roman" w:cs="Times New Roman"/>
          <w:kern w:val="2"/>
          <w:sz w:val="28"/>
          <w:szCs w:val="28"/>
          <w:lang w:val="en-US" w:bidi="ar-SA"/>
        </w:rPr>
        <w:t>- 200um</w:t>
      </w:r>
      <w:r w:rsidRPr="00680DF5">
        <w:rPr>
          <w:rFonts w:ascii="Times New Roman" w:hAnsi="Times New Roman" w:cs="Times New Roman" w:hint="eastAsia"/>
          <w:kern w:val="2"/>
          <w:sz w:val="28"/>
          <w:szCs w:val="28"/>
          <w:lang w:val="en-US" w:bidi="ar-SA"/>
        </w:rPr>
        <w:t>。</w:t>
      </w:r>
      <w:r w:rsidRPr="00680DF5">
        <w:rPr>
          <w:rFonts w:ascii="Times New Roman" w:hAnsi="Times New Roman" w:cs="Times New Roman"/>
          <w:kern w:val="2"/>
          <w:sz w:val="28"/>
          <w:szCs w:val="28"/>
          <w:lang w:val="en-US" w:bidi="ar-SA"/>
        </w:rPr>
        <w:t xml:space="preserve"> </w:t>
      </w:r>
      <w:r w:rsidRPr="00680DF5">
        <w:rPr>
          <w:rFonts w:ascii="Times New Roman" w:hAnsi="Times New Roman" w:cs="Times New Roman" w:hint="eastAsia"/>
          <w:kern w:val="2"/>
          <w:sz w:val="28"/>
          <w:szCs w:val="28"/>
          <w:lang w:val="en-US" w:bidi="ar-SA"/>
        </w:rPr>
        <w:t>当采用厚型防火涂料涂装时，</w:t>
      </w:r>
      <w:r w:rsidRPr="00680DF5">
        <w:rPr>
          <w:rFonts w:ascii="Times New Roman" w:hAnsi="Times New Roman" w:cs="Times New Roman"/>
          <w:kern w:val="2"/>
          <w:sz w:val="28"/>
          <w:szCs w:val="28"/>
          <w:lang w:val="en-US" w:bidi="ar-SA"/>
        </w:rPr>
        <w:t>80%</w:t>
      </w:r>
      <w:r w:rsidRPr="00680DF5">
        <w:rPr>
          <w:rFonts w:ascii="Times New Roman" w:hAnsi="Times New Roman" w:cs="Times New Roman" w:hint="eastAsia"/>
          <w:kern w:val="2"/>
          <w:sz w:val="28"/>
          <w:szCs w:val="28"/>
          <w:lang w:val="en-US" w:bidi="ar-SA"/>
        </w:rPr>
        <w:t>及以上涂层面积应满足国家现行标准有关耐火极限的要求，最薄处度不应低于设计要求的</w:t>
      </w:r>
      <w:r w:rsidRPr="00680DF5">
        <w:rPr>
          <w:rFonts w:ascii="Times New Roman" w:hAnsi="Times New Roman" w:cs="Times New Roman"/>
          <w:kern w:val="2"/>
          <w:sz w:val="28"/>
          <w:szCs w:val="28"/>
          <w:lang w:val="en-US" w:bidi="ar-SA"/>
        </w:rPr>
        <w:t>85%</w:t>
      </w:r>
      <w:r w:rsidRPr="00680DF5">
        <w:rPr>
          <w:rFonts w:ascii="Times New Roman" w:hAnsi="Times New Roman" w:cs="Times New Roman" w:hint="eastAsia"/>
          <w:kern w:val="2"/>
          <w:sz w:val="28"/>
          <w:szCs w:val="28"/>
          <w:lang w:val="en-US" w:bidi="ar-SA"/>
        </w:rPr>
        <w:t>。</w:t>
      </w:r>
    </w:p>
    <w:p w14:paraId="2C7159C9" w14:textId="624AD92D" w:rsidR="00B02DA2" w:rsidRPr="00680DF5" w:rsidRDefault="00587D10" w:rsidP="00C925D9">
      <w:pPr>
        <w:spacing w:line="360" w:lineRule="auto"/>
        <w:ind w:firstLineChars="200" w:firstLine="562"/>
        <w:rPr>
          <w:rFonts w:ascii="Times New Roman" w:hAnsi="Times New Roman"/>
          <w:sz w:val="32"/>
          <w:szCs w:val="28"/>
        </w:rPr>
      </w:pPr>
      <w:bookmarkStart w:id="214" w:name="_Hlk24298469"/>
      <w:bookmarkEnd w:id="188"/>
      <w:r w:rsidRPr="00680DF5">
        <w:rPr>
          <w:rFonts w:ascii="Times New Roman" w:hAnsi="Times New Roman" w:cs="Times New Roman"/>
          <w:b/>
          <w:bCs/>
          <w:sz w:val="28"/>
          <w:szCs w:val="28"/>
          <w:lang w:val="en-US" w:bidi="ar-SA"/>
        </w:rPr>
        <w:t>4</w:t>
      </w:r>
      <w:r w:rsidR="008A13B1" w:rsidRPr="00680DF5">
        <w:rPr>
          <w:rFonts w:ascii="Times New Roman" w:hAnsi="Times New Roman" w:cs="Times New Roman"/>
          <w:sz w:val="28"/>
          <w:szCs w:val="28"/>
          <w:lang w:val="en-US" w:bidi="ar-SA"/>
        </w:rPr>
        <w:t xml:space="preserve"> </w:t>
      </w:r>
      <w:r w:rsidR="008A13B1" w:rsidRPr="00680DF5">
        <w:rPr>
          <w:rFonts w:ascii="Times New Roman" w:hAnsi="Times New Roman" w:cs="Times New Roman" w:hint="eastAsia"/>
          <w:sz w:val="28"/>
          <w:szCs w:val="28"/>
          <w:lang w:val="en-US" w:bidi="ar-SA"/>
        </w:rPr>
        <w:t>钻孔灌注桩基础的</w:t>
      </w:r>
      <w:bookmarkEnd w:id="214"/>
      <w:r w:rsidR="00B02DA2" w:rsidRPr="00680DF5">
        <w:rPr>
          <w:rFonts w:ascii="Times New Roman" w:hAnsi="Times New Roman" w:cs="Times New Roman" w:hint="eastAsia"/>
          <w:sz w:val="28"/>
          <w:szCs w:val="28"/>
          <w:lang w:val="en-US" w:bidi="ar-SA"/>
        </w:rPr>
        <w:t>检测项目、抽检频率、试验方法、合格判定应符合本</w:t>
      </w:r>
      <w:r w:rsidR="009968AB" w:rsidRPr="00680DF5">
        <w:rPr>
          <w:rFonts w:ascii="Times New Roman" w:hAnsi="Times New Roman" w:cs="Times New Roman" w:hint="eastAsia"/>
          <w:sz w:val="28"/>
          <w:szCs w:val="28"/>
          <w:lang w:val="en-US" w:bidi="ar-SA"/>
        </w:rPr>
        <w:t>规程</w:t>
      </w:r>
      <w:r w:rsidR="00B02DA2" w:rsidRPr="00680DF5">
        <w:rPr>
          <w:rFonts w:ascii="Times New Roman" w:hAnsi="Times New Roman" w:cs="Times New Roman" w:hint="eastAsia"/>
          <w:sz w:val="28"/>
          <w:szCs w:val="28"/>
          <w:lang w:val="en-US" w:bidi="ar-SA"/>
        </w:rPr>
        <w:t>第</w:t>
      </w:r>
      <w:r w:rsidR="00B02DA2" w:rsidRPr="00680DF5">
        <w:rPr>
          <w:rFonts w:ascii="Times New Roman" w:hAnsi="Times New Roman" w:cs="Times New Roman"/>
          <w:sz w:val="28"/>
          <w:szCs w:val="28"/>
          <w:lang w:val="en-US" w:bidi="ar-SA"/>
        </w:rPr>
        <w:t>4.</w:t>
      </w:r>
      <w:r w:rsidR="00770658" w:rsidRPr="00680DF5">
        <w:rPr>
          <w:rFonts w:ascii="Times New Roman" w:hAnsi="Times New Roman" w:cs="Times New Roman"/>
          <w:sz w:val="28"/>
          <w:szCs w:val="28"/>
          <w:lang w:val="en-US" w:bidi="ar-SA"/>
        </w:rPr>
        <w:t>2</w:t>
      </w:r>
      <w:r w:rsidR="00B02DA2" w:rsidRPr="00680DF5">
        <w:rPr>
          <w:rFonts w:ascii="Times New Roman" w:hAnsi="Times New Roman" w:cs="Times New Roman"/>
          <w:sz w:val="28"/>
          <w:szCs w:val="28"/>
          <w:lang w:val="en-US" w:bidi="ar-SA"/>
        </w:rPr>
        <w:t>.</w:t>
      </w:r>
      <w:r w:rsidR="007B20B7" w:rsidRPr="00680DF5">
        <w:rPr>
          <w:rFonts w:ascii="Times New Roman" w:hAnsi="Times New Roman" w:cs="Times New Roman" w:hint="eastAsia"/>
          <w:sz w:val="28"/>
          <w:szCs w:val="28"/>
          <w:lang w:val="en-US" w:bidi="ar-SA"/>
        </w:rPr>
        <w:t>1</w:t>
      </w:r>
      <w:r w:rsidR="007B20B7" w:rsidRPr="00680DF5">
        <w:rPr>
          <w:rFonts w:ascii="Times New Roman" w:hAnsi="Times New Roman" w:cs="Times New Roman" w:hint="eastAsia"/>
          <w:sz w:val="28"/>
          <w:szCs w:val="28"/>
        </w:rPr>
        <w:t>条</w:t>
      </w:r>
      <w:r w:rsidR="00B02DA2" w:rsidRPr="00680DF5">
        <w:rPr>
          <w:rFonts w:ascii="Times New Roman" w:hAnsi="Times New Roman" w:cs="Times New Roman" w:hint="eastAsia"/>
          <w:sz w:val="28"/>
          <w:szCs w:val="28"/>
          <w:lang w:val="en-US" w:bidi="ar-SA"/>
        </w:rPr>
        <w:t>的规定。</w:t>
      </w:r>
    </w:p>
    <w:p w14:paraId="058751C4" w14:textId="10E567B8" w:rsidR="00D510EB" w:rsidRPr="00680DF5" w:rsidRDefault="00587D10" w:rsidP="00C925D9">
      <w:pPr>
        <w:spacing w:line="360" w:lineRule="auto"/>
        <w:ind w:firstLineChars="200" w:firstLine="562"/>
        <w:rPr>
          <w:rFonts w:ascii="Times New Roman" w:hAnsi="Times New Roman" w:cs="Times New Roman"/>
          <w:sz w:val="28"/>
          <w:szCs w:val="28"/>
          <w:lang w:val="en-US" w:bidi="ar-SA"/>
        </w:rPr>
      </w:pPr>
      <w:r w:rsidRPr="00680DF5">
        <w:rPr>
          <w:rFonts w:ascii="Times New Roman" w:hAnsi="Times New Roman" w:cs="Times New Roman"/>
          <w:b/>
          <w:bCs/>
          <w:sz w:val="28"/>
          <w:szCs w:val="28"/>
          <w:lang w:val="en-US" w:bidi="ar-SA"/>
        </w:rPr>
        <w:t>5</w:t>
      </w:r>
      <w:r w:rsidR="004A0FD1" w:rsidRPr="00680DF5">
        <w:rPr>
          <w:rFonts w:ascii="Times New Roman" w:hAnsi="Times New Roman" w:cs="Times New Roman"/>
          <w:sz w:val="28"/>
          <w:szCs w:val="28"/>
          <w:lang w:val="en-US" w:bidi="ar-SA"/>
        </w:rPr>
        <w:t xml:space="preserve"> </w:t>
      </w:r>
      <w:r w:rsidR="004A0FD1" w:rsidRPr="00680DF5">
        <w:rPr>
          <w:rFonts w:ascii="Times New Roman" w:hAnsi="Times New Roman" w:cs="Times New Roman" w:hint="eastAsia"/>
          <w:sz w:val="28"/>
          <w:szCs w:val="28"/>
          <w:lang w:val="en-US" w:bidi="ar-SA"/>
        </w:rPr>
        <w:t>水平支撑</w:t>
      </w:r>
      <w:r w:rsidR="00B02DA2" w:rsidRPr="00680DF5">
        <w:rPr>
          <w:rFonts w:ascii="Times New Roman" w:hAnsi="Times New Roman" w:cs="Times New Roman" w:hint="eastAsia"/>
          <w:sz w:val="28"/>
          <w:szCs w:val="28"/>
          <w:lang w:val="en-US" w:bidi="ar-SA"/>
        </w:rPr>
        <w:t>一般可采用钢支撑、钢筋混凝土支撑、锚杆或其组合型式</w:t>
      </w:r>
      <w:r w:rsidR="000E787B" w:rsidRPr="00680DF5">
        <w:rPr>
          <w:rFonts w:ascii="Times New Roman" w:hAnsi="Times New Roman" w:cs="Times New Roman" w:hint="eastAsia"/>
          <w:sz w:val="28"/>
          <w:szCs w:val="28"/>
          <w:lang w:val="en-US" w:bidi="ar-SA"/>
        </w:rPr>
        <w:t>，应符合下列要求：</w:t>
      </w:r>
    </w:p>
    <w:p w14:paraId="33587F9B" w14:textId="31C3E4B4" w:rsidR="00D510EB" w:rsidRPr="00680DF5" w:rsidRDefault="00B02DA2" w:rsidP="00C925D9">
      <w:pPr>
        <w:autoSpaceDE/>
        <w:spacing w:line="360" w:lineRule="auto"/>
        <w:ind w:firstLineChars="300" w:firstLine="840"/>
        <w:jc w:val="both"/>
        <w:rPr>
          <w:rFonts w:ascii="Times New Roman" w:hAnsi="Times New Roman" w:cs="Times New Roman"/>
          <w:kern w:val="2"/>
          <w:sz w:val="28"/>
          <w:szCs w:val="28"/>
          <w:lang w:val="en-US" w:bidi="ar-SA"/>
        </w:rPr>
      </w:pPr>
      <w:bookmarkStart w:id="215" w:name="_Hlk24298628"/>
      <w:r w:rsidRPr="00680DF5">
        <w:rPr>
          <w:rFonts w:ascii="Times New Roman" w:hAnsi="Times New Roman" w:cs="Times New Roman"/>
          <w:kern w:val="2"/>
          <w:sz w:val="28"/>
          <w:szCs w:val="28"/>
          <w:lang w:val="en-US" w:bidi="ar-SA"/>
        </w:rPr>
        <w:t>1</w:t>
      </w:r>
      <w:r w:rsidR="00587D10" w:rsidRPr="00680DF5">
        <w:rPr>
          <w:rFonts w:ascii="Times New Roman" w:hAnsi="Times New Roman" w:cs="Times New Roman" w:hint="eastAsia"/>
          <w:kern w:val="2"/>
          <w:sz w:val="28"/>
          <w:szCs w:val="28"/>
          <w:lang w:val="en-US" w:bidi="ar-SA"/>
        </w:rPr>
        <w:t>）</w:t>
      </w:r>
      <w:r w:rsidRPr="00680DF5">
        <w:rPr>
          <w:rFonts w:ascii="Times New Roman" w:hAnsi="Times New Roman" w:cs="Times New Roman"/>
          <w:kern w:val="2"/>
          <w:sz w:val="28"/>
          <w:szCs w:val="28"/>
          <w:lang w:val="en-US" w:bidi="ar-SA"/>
        </w:rPr>
        <w:t xml:space="preserve"> </w:t>
      </w:r>
      <w:r w:rsidR="003E5745" w:rsidRPr="00680DF5">
        <w:rPr>
          <w:rFonts w:ascii="Times New Roman" w:hAnsi="Times New Roman" w:cs="Times New Roman" w:hint="eastAsia"/>
          <w:kern w:val="2"/>
          <w:sz w:val="28"/>
          <w:szCs w:val="28"/>
          <w:lang w:val="en-US" w:bidi="ar-SA"/>
        </w:rPr>
        <w:t>钢支撑的检测项目、抽检频率、试验方法、合格判定应符合</w:t>
      </w:r>
      <w:r w:rsidR="003E5745" w:rsidRPr="00680DF5">
        <w:rPr>
          <w:rFonts w:ascii="Times New Roman" w:hAnsi="Times New Roman" w:cs="Times New Roman" w:hint="eastAsia"/>
          <w:kern w:val="2"/>
          <w:sz w:val="28"/>
          <w:szCs w:val="28"/>
          <w:lang w:val="en-US" w:bidi="ar-SA"/>
        </w:rPr>
        <w:lastRenderedPageBreak/>
        <w:t>本</w:t>
      </w:r>
      <w:r w:rsidR="00DC2E90" w:rsidRPr="00680DF5">
        <w:rPr>
          <w:rFonts w:ascii="Times New Roman" w:hAnsi="Times New Roman" w:cs="Times New Roman" w:hint="eastAsia"/>
          <w:kern w:val="2"/>
          <w:sz w:val="28"/>
          <w:szCs w:val="28"/>
          <w:lang w:val="en-US" w:bidi="ar-SA"/>
        </w:rPr>
        <w:t>规程</w:t>
      </w:r>
      <w:r w:rsidR="003E5745" w:rsidRPr="00680DF5">
        <w:rPr>
          <w:rFonts w:ascii="Times New Roman" w:hAnsi="Times New Roman" w:cs="Times New Roman" w:hint="eastAsia"/>
          <w:kern w:val="2"/>
          <w:sz w:val="28"/>
          <w:szCs w:val="28"/>
          <w:lang w:val="en-US" w:bidi="ar-SA"/>
        </w:rPr>
        <w:t>第</w:t>
      </w:r>
      <w:r w:rsidR="003E5745" w:rsidRPr="00680DF5">
        <w:rPr>
          <w:rFonts w:ascii="Times New Roman" w:hAnsi="Times New Roman" w:cs="Times New Roman"/>
          <w:kern w:val="2"/>
          <w:sz w:val="28"/>
          <w:szCs w:val="28"/>
          <w:lang w:val="en-US" w:bidi="ar-SA"/>
        </w:rPr>
        <w:t>4.</w:t>
      </w:r>
      <w:r w:rsidR="00770658" w:rsidRPr="00680DF5">
        <w:rPr>
          <w:rFonts w:ascii="Times New Roman" w:hAnsi="Times New Roman" w:cs="Times New Roman"/>
          <w:kern w:val="2"/>
          <w:sz w:val="28"/>
          <w:szCs w:val="28"/>
          <w:lang w:val="en-US" w:bidi="ar-SA"/>
        </w:rPr>
        <w:t>2</w:t>
      </w:r>
      <w:r w:rsidR="002D5D88" w:rsidRPr="00680DF5">
        <w:rPr>
          <w:rFonts w:ascii="Times New Roman" w:hAnsi="Times New Roman" w:cs="Times New Roman"/>
          <w:kern w:val="2"/>
          <w:sz w:val="28"/>
          <w:szCs w:val="28"/>
          <w:lang w:val="en-US" w:bidi="ar-SA"/>
        </w:rPr>
        <w:t>.</w:t>
      </w:r>
      <w:r w:rsidR="007B20B7" w:rsidRPr="00680DF5">
        <w:rPr>
          <w:rFonts w:ascii="Times New Roman" w:hAnsi="Times New Roman" w:cs="Times New Roman" w:hint="eastAsia"/>
          <w:kern w:val="2"/>
          <w:sz w:val="28"/>
          <w:szCs w:val="28"/>
          <w:lang w:val="en-US" w:bidi="ar-SA"/>
        </w:rPr>
        <w:t>7</w:t>
      </w:r>
      <w:r w:rsidR="007B20B7" w:rsidRPr="00680DF5">
        <w:rPr>
          <w:rFonts w:ascii="Times New Roman" w:hAnsi="Times New Roman" w:cs="Times New Roman" w:hint="eastAsia"/>
          <w:sz w:val="28"/>
          <w:szCs w:val="28"/>
        </w:rPr>
        <w:t>条</w:t>
      </w:r>
      <w:r w:rsidR="003E5745" w:rsidRPr="00680DF5">
        <w:rPr>
          <w:rFonts w:ascii="Times New Roman" w:hAnsi="Times New Roman" w:cs="Times New Roman" w:hint="eastAsia"/>
          <w:kern w:val="2"/>
          <w:sz w:val="28"/>
          <w:szCs w:val="28"/>
          <w:lang w:val="en-US" w:bidi="ar-SA"/>
        </w:rPr>
        <w:t>的规定。</w:t>
      </w:r>
    </w:p>
    <w:p w14:paraId="65242803" w14:textId="008B723C" w:rsidR="00D510EB" w:rsidRPr="00680DF5" w:rsidRDefault="00A0799F" w:rsidP="00C925D9">
      <w:pPr>
        <w:autoSpaceDE/>
        <w:spacing w:line="360" w:lineRule="auto"/>
        <w:ind w:firstLineChars="300" w:firstLine="840"/>
        <w:jc w:val="both"/>
        <w:rPr>
          <w:rFonts w:ascii="Times New Roman" w:hAnsi="Times New Roman" w:cs="Times New Roman"/>
          <w:kern w:val="2"/>
          <w:sz w:val="28"/>
          <w:szCs w:val="28"/>
          <w:lang w:val="en-US" w:bidi="ar-SA"/>
        </w:rPr>
      </w:pPr>
      <w:r w:rsidRPr="00680DF5">
        <w:rPr>
          <w:rFonts w:ascii="Times New Roman" w:hAnsi="Times New Roman" w:cs="Times New Roman"/>
          <w:kern w:val="2"/>
          <w:sz w:val="28"/>
          <w:szCs w:val="28"/>
          <w:lang w:val="en-US" w:bidi="ar-SA"/>
        </w:rPr>
        <w:t>2</w:t>
      </w:r>
      <w:r w:rsidR="00587D10" w:rsidRPr="00680DF5">
        <w:rPr>
          <w:rFonts w:ascii="Times New Roman" w:hAnsi="Times New Roman" w:cs="Times New Roman" w:hint="eastAsia"/>
          <w:kern w:val="2"/>
          <w:sz w:val="28"/>
          <w:szCs w:val="28"/>
          <w:lang w:val="en-US" w:bidi="ar-SA"/>
        </w:rPr>
        <w:t>）</w:t>
      </w:r>
      <w:r w:rsidRPr="00680DF5">
        <w:rPr>
          <w:rFonts w:ascii="Times New Roman" w:hAnsi="Times New Roman" w:cs="Times New Roman"/>
          <w:kern w:val="2"/>
          <w:sz w:val="28"/>
          <w:szCs w:val="28"/>
          <w:lang w:val="en-US" w:bidi="ar-SA"/>
        </w:rPr>
        <w:t xml:space="preserve"> </w:t>
      </w:r>
      <w:r w:rsidR="003E5745" w:rsidRPr="00680DF5">
        <w:rPr>
          <w:rFonts w:ascii="Times New Roman" w:hAnsi="Times New Roman" w:cs="Times New Roman" w:hint="eastAsia"/>
          <w:kern w:val="2"/>
          <w:sz w:val="28"/>
          <w:szCs w:val="28"/>
          <w:lang w:val="en-US" w:bidi="ar-SA"/>
        </w:rPr>
        <w:t>钢筋混凝土支撑的</w:t>
      </w:r>
      <w:r w:rsidR="00A5268D" w:rsidRPr="00680DF5">
        <w:rPr>
          <w:rFonts w:ascii="Times New Roman" w:hAnsi="Times New Roman" w:cs="Times New Roman" w:hint="eastAsia"/>
          <w:kern w:val="2"/>
          <w:sz w:val="28"/>
          <w:szCs w:val="28"/>
          <w:lang w:val="en-US" w:bidi="ar-SA"/>
        </w:rPr>
        <w:t>见证取样和送检内容</w:t>
      </w:r>
      <w:r w:rsidR="00DC2E90" w:rsidRPr="00680DF5">
        <w:rPr>
          <w:rFonts w:ascii="Times New Roman" w:hAnsi="Times New Roman" w:cs="Times New Roman" w:hint="eastAsia"/>
          <w:kern w:val="2"/>
          <w:sz w:val="28"/>
          <w:szCs w:val="28"/>
          <w:lang w:val="en-US" w:bidi="ar-SA"/>
        </w:rPr>
        <w:t>应</w:t>
      </w:r>
      <w:r w:rsidR="00A5268D" w:rsidRPr="00680DF5">
        <w:rPr>
          <w:rFonts w:ascii="Times New Roman" w:hAnsi="Times New Roman" w:cs="Times New Roman" w:hint="eastAsia"/>
          <w:kern w:val="2"/>
          <w:sz w:val="28"/>
          <w:szCs w:val="28"/>
          <w:lang w:val="en-US" w:bidi="ar-SA"/>
        </w:rPr>
        <w:t>包括混凝土试块、钢筋及连接接头；工程实体质量和使用功能的检测内容</w:t>
      </w:r>
      <w:r w:rsidR="00DC2E90" w:rsidRPr="00680DF5">
        <w:rPr>
          <w:rFonts w:ascii="Times New Roman" w:hAnsi="Times New Roman" w:cs="Times New Roman" w:hint="eastAsia"/>
          <w:kern w:val="2"/>
          <w:sz w:val="28"/>
          <w:szCs w:val="28"/>
          <w:lang w:val="en-US" w:bidi="ar-SA"/>
        </w:rPr>
        <w:t>应</w:t>
      </w:r>
      <w:r w:rsidR="00A5268D" w:rsidRPr="00680DF5">
        <w:rPr>
          <w:rFonts w:ascii="Times New Roman" w:hAnsi="Times New Roman" w:cs="Times New Roman" w:hint="eastAsia"/>
          <w:kern w:val="2"/>
          <w:sz w:val="28"/>
          <w:szCs w:val="28"/>
          <w:lang w:val="en-US" w:bidi="ar-SA"/>
        </w:rPr>
        <w:t>包括</w:t>
      </w:r>
      <w:r w:rsidR="003E5745" w:rsidRPr="00680DF5">
        <w:rPr>
          <w:rFonts w:ascii="Times New Roman" w:hAnsi="Times New Roman" w:cs="Times New Roman" w:hint="eastAsia"/>
          <w:kern w:val="2"/>
          <w:sz w:val="28"/>
          <w:szCs w:val="28"/>
          <w:lang w:val="en-US" w:bidi="ar-SA"/>
        </w:rPr>
        <w:t>混凝土现场强度</w:t>
      </w:r>
      <w:r w:rsidR="00A5268D" w:rsidRPr="00680DF5">
        <w:rPr>
          <w:rFonts w:ascii="Times New Roman" w:hAnsi="Times New Roman" w:cs="Times New Roman" w:hint="eastAsia"/>
          <w:kern w:val="2"/>
          <w:sz w:val="28"/>
          <w:szCs w:val="28"/>
          <w:lang w:val="en-US" w:bidi="ar-SA"/>
        </w:rPr>
        <w:t>，并应符合下列规定：</w:t>
      </w:r>
    </w:p>
    <w:p w14:paraId="110A17BA" w14:textId="1B4F224D" w:rsidR="00A5268D" w:rsidRPr="00680DF5" w:rsidRDefault="00587D10" w:rsidP="00A5268D">
      <w:pPr>
        <w:pStyle w:val="aff9"/>
        <w:spacing w:line="360" w:lineRule="auto"/>
        <w:ind w:firstLine="560"/>
        <w:rPr>
          <w:rFonts w:ascii="Times New Roman" w:eastAsia="宋体" w:hAnsi="Times New Roman"/>
          <w:sz w:val="28"/>
          <w:szCs w:val="28"/>
        </w:rPr>
      </w:pPr>
      <w:r w:rsidRPr="00680DF5">
        <w:rPr>
          <w:rFonts w:ascii="Times New Roman" w:eastAsia="宋体" w:hAnsi="Times New Roman"/>
          <w:sz w:val="28"/>
          <w:szCs w:val="28"/>
        </w:rPr>
        <w:t>a</w:t>
      </w:r>
      <w:r w:rsidR="00A5268D" w:rsidRPr="00680DF5">
        <w:rPr>
          <w:rFonts w:ascii="Times New Roman" w:eastAsia="宋体" w:hAnsi="Times New Roman" w:hint="eastAsia"/>
          <w:sz w:val="28"/>
          <w:szCs w:val="28"/>
        </w:rPr>
        <w:t>）混凝土试块检测的检测项目、抽检频率、试验方法、合格判定应符合本</w:t>
      </w:r>
      <w:r w:rsidR="00DC2E90" w:rsidRPr="00680DF5">
        <w:rPr>
          <w:rFonts w:ascii="Times New Roman" w:eastAsia="宋体" w:hAnsi="Times New Roman" w:hint="eastAsia"/>
          <w:sz w:val="28"/>
          <w:szCs w:val="28"/>
        </w:rPr>
        <w:t>规程</w:t>
      </w:r>
      <w:r w:rsidR="00A5268D" w:rsidRPr="00680DF5">
        <w:rPr>
          <w:rFonts w:ascii="Times New Roman" w:eastAsia="宋体" w:hAnsi="Times New Roman" w:hint="eastAsia"/>
          <w:sz w:val="28"/>
          <w:szCs w:val="28"/>
        </w:rPr>
        <w:t>附表</w:t>
      </w:r>
      <w:r w:rsidR="00A5268D" w:rsidRPr="00680DF5">
        <w:rPr>
          <w:rFonts w:ascii="Times New Roman" w:hAnsi="Times New Roman"/>
          <w:sz w:val="28"/>
          <w:szCs w:val="28"/>
        </w:rPr>
        <w:t>A</w:t>
      </w:r>
      <w:r w:rsidR="00A5268D" w:rsidRPr="00680DF5">
        <w:rPr>
          <w:rFonts w:ascii="Times New Roman" w:eastAsia="宋体" w:hAnsi="Times New Roman" w:hint="eastAsia"/>
          <w:sz w:val="28"/>
          <w:szCs w:val="28"/>
        </w:rPr>
        <w:t>的规定。</w:t>
      </w:r>
    </w:p>
    <w:p w14:paraId="4B3CEB6C" w14:textId="4850F4B5" w:rsidR="00A5268D" w:rsidRPr="00680DF5" w:rsidRDefault="00587D10" w:rsidP="00A5268D">
      <w:pPr>
        <w:pStyle w:val="aff9"/>
        <w:spacing w:line="360" w:lineRule="auto"/>
        <w:ind w:firstLine="560"/>
        <w:rPr>
          <w:rFonts w:ascii="Times New Roman" w:eastAsia="宋体" w:hAnsi="Times New Roman"/>
          <w:sz w:val="28"/>
          <w:szCs w:val="28"/>
        </w:rPr>
      </w:pPr>
      <w:r w:rsidRPr="00680DF5">
        <w:rPr>
          <w:rFonts w:ascii="Times New Roman" w:eastAsia="宋体" w:hAnsi="Times New Roman"/>
          <w:sz w:val="28"/>
          <w:szCs w:val="28"/>
        </w:rPr>
        <w:t>b</w:t>
      </w:r>
      <w:r w:rsidR="00A5268D" w:rsidRPr="00680DF5">
        <w:rPr>
          <w:rFonts w:ascii="Times New Roman" w:eastAsia="宋体" w:hAnsi="Times New Roman" w:hint="eastAsia"/>
          <w:sz w:val="28"/>
          <w:szCs w:val="28"/>
        </w:rPr>
        <w:t>）钢筋及连接接头的检测项目、抽检频率、试验方法、合格判定应符合本</w:t>
      </w:r>
      <w:r w:rsidR="00DC2E90" w:rsidRPr="00680DF5">
        <w:rPr>
          <w:rFonts w:ascii="Times New Roman" w:eastAsia="宋体" w:hAnsi="Times New Roman" w:hint="eastAsia"/>
          <w:sz w:val="28"/>
          <w:szCs w:val="28"/>
        </w:rPr>
        <w:t>规程</w:t>
      </w:r>
      <w:r w:rsidR="00A5268D" w:rsidRPr="00680DF5">
        <w:rPr>
          <w:rFonts w:ascii="Times New Roman" w:eastAsia="宋体" w:hAnsi="Times New Roman" w:hint="eastAsia"/>
          <w:sz w:val="28"/>
          <w:szCs w:val="28"/>
        </w:rPr>
        <w:t>附表</w:t>
      </w:r>
      <w:r w:rsidR="00A5268D" w:rsidRPr="00680DF5">
        <w:rPr>
          <w:rFonts w:ascii="Times New Roman" w:eastAsia="宋体" w:hAnsi="Times New Roman"/>
          <w:sz w:val="28"/>
          <w:szCs w:val="28"/>
        </w:rPr>
        <w:t>C</w:t>
      </w:r>
      <w:r w:rsidR="00A5268D" w:rsidRPr="00680DF5">
        <w:rPr>
          <w:rFonts w:ascii="Times New Roman" w:eastAsia="宋体" w:hAnsi="Times New Roman" w:hint="eastAsia"/>
          <w:sz w:val="28"/>
          <w:szCs w:val="28"/>
        </w:rPr>
        <w:t>的规定。</w:t>
      </w:r>
    </w:p>
    <w:p w14:paraId="7B20788E" w14:textId="2D66721C" w:rsidR="00A5268D" w:rsidRPr="00680DF5" w:rsidRDefault="00587D10" w:rsidP="00A5268D">
      <w:pPr>
        <w:pStyle w:val="aff9"/>
        <w:spacing w:line="360" w:lineRule="auto"/>
        <w:ind w:firstLine="560"/>
        <w:rPr>
          <w:rFonts w:ascii="Times New Roman" w:eastAsia="宋体" w:hAnsi="Times New Roman"/>
          <w:sz w:val="28"/>
          <w:szCs w:val="28"/>
        </w:rPr>
      </w:pPr>
      <w:r w:rsidRPr="00680DF5">
        <w:rPr>
          <w:rFonts w:ascii="Times New Roman" w:eastAsia="宋体" w:hAnsi="Times New Roman"/>
          <w:sz w:val="28"/>
          <w:szCs w:val="28"/>
        </w:rPr>
        <w:t>c</w:t>
      </w:r>
      <w:r w:rsidR="00A5268D" w:rsidRPr="00680DF5">
        <w:rPr>
          <w:rFonts w:ascii="Times New Roman" w:eastAsia="宋体" w:hAnsi="Times New Roman" w:hint="eastAsia"/>
          <w:sz w:val="28"/>
          <w:szCs w:val="28"/>
        </w:rPr>
        <w:t>）混凝土现场强度检测抽检频率、试验方法、合格判定应符合本</w:t>
      </w:r>
      <w:r w:rsidR="00DC2E90" w:rsidRPr="00680DF5">
        <w:rPr>
          <w:rFonts w:ascii="Times New Roman" w:eastAsia="宋体" w:hAnsi="Times New Roman" w:hint="eastAsia"/>
          <w:sz w:val="28"/>
          <w:szCs w:val="28"/>
        </w:rPr>
        <w:t>规程</w:t>
      </w:r>
      <w:r w:rsidR="00A5268D" w:rsidRPr="00680DF5">
        <w:rPr>
          <w:rFonts w:ascii="Times New Roman" w:eastAsia="宋体" w:hAnsi="Times New Roman" w:hint="eastAsia"/>
          <w:sz w:val="28"/>
          <w:szCs w:val="28"/>
        </w:rPr>
        <w:t>第</w:t>
      </w:r>
      <w:r w:rsidR="00A5268D" w:rsidRPr="00680DF5">
        <w:rPr>
          <w:rFonts w:ascii="Times New Roman" w:eastAsia="宋体" w:hAnsi="Times New Roman"/>
          <w:sz w:val="28"/>
          <w:szCs w:val="28"/>
        </w:rPr>
        <w:t>5.2.</w:t>
      </w:r>
      <w:r w:rsidR="007B20B7" w:rsidRPr="00680DF5">
        <w:rPr>
          <w:rFonts w:ascii="Times New Roman" w:eastAsia="宋体" w:hAnsi="Times New Roman" w:hint="eastAsia"/>
          <w:sz w:val="28"/>
          <w:szCs w:val="28"/>
        </w:rPr>
        <w:t>5</w:t>
      </w:r>
      <w:r w:rsidR="007B20B7" w:rsidRPr="00680DF5">
        <w:rPr>
          <w:rFonts w:ascii="Times New Roman" w:hAnsi="Times New Roman" w:hint="eastAsia"/>
          <w:sz w:val="28"/>
          <w:szCs w:val="28"/>
        </w:rPr>
        <w:t>条</w:t>
      </w:r>
      <w:r w:rsidR="00A5268D" w:rsidRPr="00680DF5">
        <w:rPr>
          <w:rFonts w:ascii="Times New Roman" w:eastAsia="宋体" w:hAnsi="Times New Roman" w:hint="eastAsia"/>
          <w:sz w:val="28"/>
          <w:szCs w:val="28"/>
        </w:rPr>
        <w:t>的规定。</w:t>
      </w:r>
    </w:p>
    <w:p w14:paraId="0F40F0FA" w14:textId="4D1BE8B6" w:rsidR="000E787B" w:rsidRPr="00680DF5" w:rsidRDefault="00587D10" w:rsidP="00C925D9">
      <w:pPr>
        <w:spacing w:line="360" w:lineRule="auto"/>
        <w:ind w:firstLineChars="200" w:firstLine="560"/>
        <w:rPr>
          <w:rFonts w:ascii="Times New Roman" w:hAnsi="Times New Roman" w:cs="Times New Roman"/>
          <w:sz w:val="28"/>
          <w:szCs w:val="28"/>
          <w:lang w:val="en-US" w:bidi="ar-SA"/>
        </w:rPr>
      </w:pPr>
      <w:r w:rsidRPr="00680DF5">
        <w:rPr>
          <w:rFonts w:ascii="Times New Roman" w:hAnsi="Times New Roman" w:cs="Times New Roman"/>
          <w:sz w:val="28"/>
          <w:szCs w:val="28"/>
          <w:lang w:val="en-US" w:bidi="ar-SA"/>
        </w:rPr>
        <w:t>6</w:t>
      </w:r>
      <w:r w:rsidR="00A5268D" w:rsidRPr="00680DF5">
        <w:rPr>
          <w:rFonts w:ascii="Times New Roman" w:hAnsi="Times New Roman" w:cs="Times New Roman"/>
          <w:sz w:val="28"/>
          <w:szCs w:val="28"/>
          <w:lang w:val="en-US" w:bidi="ar-SA"/>
        </w:rPr>
        <w:t xml:space="preserve"> </w:t>
      </w:r>
      <w:r w:rsidR="004A0FD1" w:rsidRPr="00680DF5">
        <w:rPr>
          <w:rFonts w:ascii="Times New Roman" w:hAnsi="Times New Roman" w:cs="Times New Roman" w:hint="eastAsia"/>
          <w:sz w:val="28"/>
          <w:szCs w:val="28"/>
          <w:lang w:val="en-US" w:bidi="ar-SA"/>
        </w:rPr>
        <w:t>锚杆</w:t>
      </w:r>
      <w:bookmarkEnd w:id="215"/>
      <w:r w:rsidR="000E787B" w:rsidRPr="00680DF5">
        <w:rPr>
          <w:rFonts w:ascii="Times New Roman" w:hAnsi="Times New Roman" w:cs="Times New Roman" w:hint="eastAsia"/>
          <w:sz w:val="28"/>
          <w:szCs w:val="28"/>
          <w:lang w:val="en-US" w:bidi="ar-SA"/>
        </w:rPr>
        <w:t>的检测项目、抽检频率、试验方法、合格判定应符合本</w:t>
      </w:r>
      <w:r w:rsidR="00DC2E90" w:rsidRPr="00680DF5">
        <w:rPr>
          <w:rFonts w:ascii="Times New Roman" w:hAnsi="Times New Roman" w:cs="Times New Roman" w:hint="eastAsia"/>
          <w:sz w:val="28"/>
          <w:szCs w:val="28"/>
          <w:lang w:val="en-US" w:bidi="ar-SA"/>
        </w:rPr>
        <w:t>规程</w:t>
      </w:r>
      <w:r w:rsidR="000E787B" w:rsidRPr="00680DF5">
        <w:rPr>
          <w:rFonts w:ascii="Times New Roman" w:hAnsi="Times New Roman" w:cs="Times New Roman" w:hint="eastAsia"/>
          <w:sz w:val="28"/>
          <w:szCs w:val="28"/>
          <w:lang w:val="en-US" w:bidi="ar-SA"/>
        </w:rPr>
        <w:t>第</w:t>
      </w:r>
      <w:r w:rsidR="000E787B" w:rsidRPr="00680DF5">
        <w:rPr>
          <w:rFonts w:ascii="Times New Roman" w:hAnsi="Times New Roman" w:cs="Times New Roman"/>
          <w:sz w:val="28"/>
          <w:szCs w:val="28"/>
          <w:lang w:val="en-US" w:bidi="ar-SA"/>
        </w:rPr>
        <w:t>4.</w:t>
      </w:r>
      <w:r w:rsidR="00770658" w:rsidRPr="00680DF5">
        <w:rPr>
          <w:rFonts w:ascii="Times New Roman" w:hAnsi="Times New Roman" w:cs="Times New Roman"/>
          <w:sz w:val="28"/>
          <w:szCs w:val="28"/>
          <w:lang w:val="en-US" w:bidi="ar-SA"/>
        </w:rPr>
        <w:t>2</w:t>
      </w:r>
      <w:r w:rsidR="000E787B" w:rsidRPr="00680DF5">
        <w:rPr>
          <w:rFonts w:ascii="Times New Roman" w:hAnsi="Times New Roman" w:cs="Times New Roman"/>
          <w:sz w:val="28"/>
          <w:szCs w:val="28"/>
          <w:lang w:val="en-US" w:bidi="ar-SA"/>
        </w:rPr>
        <w:t>.</w:t>
      </w:r>
      <w:r w:rsidR="007B20B7" w:rsidRPr="00680DF5">
        <w:rPr>
          <w:rFonts w:ascii="Times New Roman" w:hAnsi="Times New Roman" w:cs="Times New Roman" w:hint="eastAsia"/>
          <w:sz w:val="28"/>
          <w:szCs w:val="28"/>
          <w:lang w:val="en-US" w:bidi="ar-SA"/>
        </w:rPr>
        <w:t>5</w:t>
      </w:r>
      <w:r w:rsidR="007B20B7" w:rsidRPr="00680DF5">
        <w:rPr>
          <w:rFonts w:ascii="Times New Roman" w:hAnsi="Times New Roman" w:cs="Times New Roman" w:hint="eastAsia"/>
          <w:sz w:val="28"/>
          <w:szCs w:val="28"/>
        </w:rPr>
        <w:t>条</w:t>
      </w:r>
      <w:r w:rsidR="000E787B" w:rsidRPr="00680DF5">
        <w:rPr>
          <w:rFonts w:ascii="Times New Roman" w:hAnsi="Times New Roman" w:cs="Times New Roman" w:hint="eastAsia"/>
          <w:sz w:val="28"/>
          <w:szCs w:val="28"/>
          <w:lang w:val="en-US" w:bidi="ar-SA"/>
        </w:rPr>
        <w:t>的规定。</w:t>
      </w:r>
    </w:p>
    <w:p w14:paraId="74C06981" w14:textId="58955C75" w:rsidR="00587D10" w:rsidRPr="00663C18" w:rsidRDefault="004A0FD1"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16" w:name="_Toc82008760"/>
      <w:r w:rsidRPr="00663C18">
        <w:rPr>
          <w:rFonts w:ascii="Times New Roman" w:eastAsia="宋体" w:hAnsi="Times New Roman" w:cs="Times New Roman"/>
          <w:kern w:val="2"/>
          <w:sz w:val="28"/>
          <w:szCs w:val="28"/>
          <w:lang w:val="en-US" w:bidi="ar-SA"/>
        </w:rPr>
        <w:t>7.</w:t>
      </w:r>
      <w:bookmarkStart w:id="217" w:name="_Hlk24297589"/>
      <w:r w:rsidR="00587D10" w:rsidRPr="00663C18">
        <w:rPr>
          <w:rFonts w:ascii="Times New Roman" w:eastAsia="宋体" w:hAnsi="Times New Roman" w:cs="Times New Roman"/>
          <w:kern w:val="2"/>
          <w:sz w:val="28"/>
          <w:szCs w:val="28"/>
          <w:lang w:val="en-US" w:bidi="ar-SA"/>
        </w:rPr>
        <w:t>2</w:t>
      </w:r>
      <w:r w:rsidR="00222843" w:rsidRPr="00663C18">
        <w:rPr>
          <w:rFonts w:ascii="Times New Roman" w:eastAsia="宋体" w:hAnsi="Times New Roman" w:cs="Times New Roman"/>
          <w:kern w:val="2"/>
          <w:sz w:val="28"/>
          <w:szCs w:val="28"/>
          <w:lang w:val="en-US" w:bidi="ar-SA"/>
        </w:rPr>
        <w:t>.</w:t>
      </w:r>
      <w:r w:rsidR="00587D10" w:rsidRPr="00663C18">
        <w:rPr>
          <w:rFonts w:ascii="Times New Roman" w:eastAsia="宋体" w:hAnsi="Times New Roman" w:cs="Times New Roman"/>
          <w:kern w:val="2"/>
          <w:sz w:val="28"/>
          <w:szCs w:val="28"/>
          <w:lang w:val="en-US" w:bidi="ar-SA"/>
        </w:rPr>
        <w:t xml:space="preserve"> </w:t>
      </w:r>
      <w:r w:rsidR="00587D10" w:rsidRPr="00663C18">
        <w:rPr>
          <w:rFonts w:ascii="Times New Roman" w:eastAsia="宋体" w:hAnsi="Times New Roman" w:cs="Times New Roman" w:hint="eastAsia"/>
          <w:kern w:val="2"/>
          <w:sz w:val="28"/>
          <w:szCs w:val="28"/>
          <w:lang w:val="en-US" w:bidi="ar-SA"/>
        </w:rPr>
        <w:t>盖板体系</w:t>
      </w:r>
      <w:bookmarkEnd w:id="216"/>
    </w:p>
    <w:p w14:paraId="5E09E491" w14:textId="68B28CD4" w:rsidR="000E787B" w:rsidRPr="00680DF5" w:rsidRDefault="00587D10" w:rsidP="00C925D9">
      <w:pPr>
        <w:pStyle w:val="23"/>
        <w:spacing w:after="0" w:line="360" w:lineRule="auto"/>
        <w:outlineLvl w:val="2"/>
        <w:rPr>
          <w:kern w:val="0"/>
          <w:sz w:val="28"/>
          <w:szCs w:val="28"/>
          <w:lang w:val="zh-CN"/>
        </w:rPr>
      </w:pPr>
      <w:bookmarkStart w:id="218" w:name="_Toc81578137"/>
      <w:r w:rsidRPr="00680DF5">
        <w:rPr>
          <w:b/>
          <w:bCs/>
          <w:kern w:val="0"/>
          <w:sz w:val="28"/>
          <w:szCs w:val="28"/>
          <w:lang w:val="zh-CN"/>
        </w:rPr>
        <w:t>7.2.1</w:t>
      </w:r>
      <w:r w:rsidR="007E15DD" w:rsidRPr="00680DF5">
        <w:rPr>
          <w:kern w:val="0"/>
          <w:sz w:val="28"/>
          <w:szCs w:val="28"/>
          <w:lang w:val="zh-CN"/>
        </w:rPr>
        <w:t xml:space="preserve"> </w:t>
      </w:r>
      <w:r w:rsidR="000E787B" w:rsidRPr="00680DF5">
        <w:rPr>
          <w:rFonts w:hint="eastAsia"/>
          <w:kern w:val="0"/>
          <w:sz w:val="28"/>
          <w:szCs w:val="28"/>
          <w:lang w:val="zh-CN"/>
        </w:rPr>
        <w:t>盖板体系的检测内容</w:t>
      </w:r>
      <w:r w:rsidR="00DC2E90" w:rsidRPr="00680DF5">
        <w:rPr>
          <w:rFonts w:hint="eastAsia"/>
          <w:kern w:val="0"/>
          <w:sz w:val="28"/>
          <w:szCs w:val="28"/>
          <w:lang w:val="zh-CN"/>
        </w:rPr>
        <w:t>应</w:t>
      </w:r>
      <w:r w:rsidR="000E787B" w:rsidRPr="00680DF5">
        <w:rPr>
          <w:rFonts w:hint="eastAsia"/>
          <w:kern w:val="0"/>
          <w:sz w:val="28"/>
          <w:szCs w:val="28"/>
          <w:lang w:val="zh-CN"/>
        </w:rPr>
        <w:t>包括钢筋及连接接头检测、模板及支架检测、混凝土检测，并应符合下列规定：</w:t>
      </w:r>
      <w:bookmarkEnd w:id="218"/>
    </w:p>
    <w:bookmarkEnd w:id="217"/>
    <w:p w14:paraId="19862016" w14:textId="7183A11B" w:rsidR="00D510EB" w:rsidRPr="00680DF5" w:rsidRDefault="004A0FD1" w:rsidP="00587D10">
      <w:pPr>
        <w:spacing w:line="360" w:lineRule="auto"/>
        <w:ind w:firstLineChars="100" w:firstLine="281"/>
        <w:rPr>
          <w:rFonts w:ascii="Times New Roman" w:hAnsi="Times New Roman" w:cs="Times New Roman"/>
          <w:kern w:val="2"/>
          <w:sz w:val="28"/>
          <w:szCs w:val="28"/>
          <w:lang w:val="en-US" w:bidi="ar-SA"/>
        </w:rPr>
      </w:pPr>
      <w:r w:rsidRPr="00680DF5">
        <w:rPr>
          <w:rFonts w:ascii="Times New Roman" w:hAnsi="Times New Roman" w:cs="Times New Roman"/>
          <w:b/>
          <w:bCs/>
          <w:kern w:val="2"/>
          <w:sz w:val="28"/>
          <w:szCs w:val="28"/>
          <w:lang w:val="en-US" w:bidi="ar-SA"/>
        </w:rPr>
        <w:t>1</w:t>
      </w:r>
      <w:r w:rsidRPr="00680DF5">
        <w:rPr>
          <w:rFonts w:ascii="Times New Roman" w:hAnsi="Times New Roman" w:cs="Times New Roman"/>
          <w:kern w:val="2"/>
          <w:sz w:val="28"/>
          <w:szCs w:val="28"/>
          <w:lang w:val="en-US" w:bidi="ar-SA"/>
        </w:rPr>
        <w:t xml:space="preserve"> </w:t>
      </w:r>
      <w:r w:rsidR="000E787B" w:rsidRPr="00680DF5">
        <w:rPr>
          <w:rFonts w:ascii="Times New Roman" w:hAnsi="Times New Roman" w:cs="Times New Roman" w:hint="eastAsia"/>
          <w:sz w:val="28"/>
          <w:szCs w:val="28"/>
        </w:rPr>
        <w:t>钢筋及连接接头的检测项目、抽检频率、试验方法、合格判定应符合本</w:t>
      </w:r>
      <w:r w:rsidR="00DC2E90" w:rsidRPr="00680DF5">
        <w:rPr>
          <w:rFonts w:ascii="Times New Roman" w:hAnsi="Times New Roman" w:cs="Times New Roman" w:hint="eastAsia"/>
          <w:sz w:val="28"/>
          <w:szCs w:val="28"/>
        </w:rPr>
        <w:t>规程</w:t>
      </w:r>
      <w:r w:rsidR="000E787B" w:rsidRPr="00680DF5">
        <w:rPr>
          <w:rFonts w:ascii="Times New Roman" w:hAnsi="Times New Roman" w:cs="Times New Roman" w:hint="eastAsia"/>
          <w:sz w:val="28"/>
          <w:szCs w:val="28"/>
        </w:rPr>
        <w:t>附表</w:t>
      </w:r>
      <w:r w:rsidR="000E787B" w:rsidRPr="00680DF5">
        <w:rPr>
          <w:rFonts w:ascii="Times New Roman" w:hAnsi="Times New Roman" w:cs="Times New Roman"/>
          <w:sz w:val="28"/>
          <w:szCs w:val="28"/>
        </w:rPr>
        <w:t>C</w:t>
      </w:r>
      <w:r w:rsidR="000E787B" w:rsidRPr="00680DF5">
        <w:rPr>
          <w:rFonts w:ascii="Times New Roman" w:hAnsi="Times New Roman" w:cs="Times New Roman" w:hint="eastAsia"/>
          <w:sz w:val="28"/>
          <w:szCs w:val="28"/>
        </w:rPr>
        <w:t>的规定。</w:t>
      </w:r>
    </w:p>
    <w:p w14:paraId="66BAE3E1" w14:textId="2A287855" w:rsidR="000E787B" w:rsidRPr="00680DF5" w:rsidRDefault="004A0FD1" w:rsidP="00587D10">
      <w:pPr>
        <w:spacing w:line="360" w:lineRule="auto"/>
        <w:ind w:firstLineChars="100" w:firstLine="281"/>
        <w:rPr>
          <w:rFonts w:ascii="Times New Roman" w:hAnsi="Times New Roman" w:cs="Times New Roman"/>
          <w:sz w:val="28"/>
          <w:szCs w:val="28"/>
        </w:rPr>
      </w:pPr>
      <w:r w:rsidRPr="00680DF5">
        <w:rPr>
          <w:rFonts w:ascii="Times New Roman" w:hAnsi="Times New Roman" w:cs="Times New Roman"/>
          <w:b/>
          <w:bCs/>
          <w:kern w:val="2"/>
          <w:sz w:val="28"/>
          <w:szCs w:val="28"/>
          <w:lang w:val="en-US" w:bidi="ar-SA"/>
        </w:rPr>
        <w:t>2</w:t>
      </w:r>
      <w:r w:rsidRPr="00680DF5">
        <w:rPr>
          <w:rFonts w:ascii="Times New Roman" w:hAnsi="Times New Roman" w:cs="Times New Roman"/>
          <w:kern w:val="2"/>
          <w:sz w:val="28"/>
          <w:szCs w:val="28"/>
          <w:lang w:val="en-US" w:bidi="ar-SA"/>
        </w:rPr>
        <w:t xml:space="preserve"> </w:t>
      </w:r>
      <w:r w:rsidR="000E787B" w:rsidRPr="00680DF5">
        <w:rPr>
          <w:rFonts w:ascii="Times New Roman" w:hAnsi="Times New Roman" w:cs="Times New Roman" w:hint="eastAsia"/>
          <w:kern w:val="2"/>
          <w:sz w:val="28"/>
          <w:szCs w:val="28"/>
          <w:lang w:val="en-US" w:bidi="ar-SA"/>
        </w:rPr>
        <w:t>模板及支架</w:t>
      </w:r>
      <w:r w:rsidRPr="00680DF5">
        <w:rPr>
          <w:rFonts w:ascii="Times New Roman" w:hAnsi="Times New Roman" w:cs="Times New Roman" w:hint="eastAsia"/>
          <w:kern w:val="2"/>
          <w:sz w:val="28"/>
          <w:szCs w:val="28"/>
          <w:lang w:val="en-US" w:bidi="ar-SA"/>
        </w:rPr>
        <w:t>的</w:t>
      </w:r>
      <w:r w:rsidR="000E787B" w:rsidRPr="00680DF5">
        <w:rPr>
          <w:rFonts w:ascii="Times New Roman" w:hAnsi="Times New Roman" w:cs="Times New Roman" w:hint="eastAsia"/>
          <w:sz w:val="28"/>
          <w:szCs w:val="28"/>
        </w:rPr>
        <w:t>检测项目、抽检频率、试验方法、合格判定应符合本</w:t>
      </w:r>
      <w:r w:rsidR="00DC2E90" w:rsidRPr="00680DF5">
        <w:rPr>
          <w:rFonts w:ascii="Times New Roman" w:hAnsi="Times New Roman" w:cs="Times New Roman" w:hint="eastAsia"/>
          <w:sz w:val="28"/>
          <w:szCs w:val="28"/>
        </w:rPr>
        <w:t>规程</w:t>
      </w:r>
      <w:r w:rsidR="00F65FA5" w:rsidRPr="00680DF5">
        <w:rPr>
          <w:rFonts w:ascii="Times New Roman" w:hAnsi="Times New Roman" w:cs="Times New Roman" w:hint="eastAsia"/>
          <w:sz w:val="28"/>
          <w:szCs w:val="28"/>
        </w:rPr>
        <w:t>第</w:t>
      </w:r>
      <w:r w:rsidR="00F65FA5" w:rsidRPr="00680DF5">
        <w:rPr>
          <w:rFonts w:ascii="Times New Roman" w:hAnsi="Times New Roman" w:cs="Times New Roman"/>
          <w:sz w:val="28"/>
          <w:szCs w:val="28"/>
        </w:rPr>
        <w:t>5.3.1</w:t>
      </w:r>
      <w:r w:rsidR="007B20B7" w:rsidRPr="00680DF5">
        <w:rPr>
          <w:rFonts w:ascii="Times New Roman" w:hAnsi="Times New Roman" w:cs="Times New Roman" w:hint="eastAsia"/>
          <w:sz w:val="28"/>
          <w:szCs w:val="28"/>
        </w:rPr>
        <w:t>条的规定</w:t>
      </w:r>
      <w:r w:rsidR="00A740B9" w:rsidRPr="00680DF5">
        <w:rPr>
          <w:rFonts w:ascii="Times New Roman" w:hAnsi="Times New Roman" w:cs="Times New Roman" w:hint="eastAsia"/>
          <w:sz w:val="28"/>
          <w:szCs w:val="28"/>
        </w:rPr>
        <w:t>。</w:t>
      </w:r>
    </w:p>
    <w:p w14:paraId="418EFB0E" w14:textId="609F9EEA" w:rsidR="00D510EB" w:rsidRPr="00680DF5" w:rsidRDefault="004A0FD1" w:rsidP="00587D10">
      <w:pPr>
        <w:spacing w:line="360" w:lineRule="auto"/>
        <w:ind w:firstLineChars="100" w:firstLine="281"/>
        <w:rPr>
          <w:rFonts w:ascii="Times New Roman" w:hAnsi="Times New Roman" w:cs="Times New Roman"/>
          <w:kern w:val="2"/>
          <w:sz w:val="28"/>
          <w:szCs w:val="28"/>
          <w:lang w:val="en-US" w:bidi="ar-SA"/>
        </w:rPr>
      </w:pPr>
      <w:r w:rsidRPr="00680DF5">
        <w:rPr>
          <w:rFonts w:ascii="Times New Roman" w:hAnsi="Times New Roman" w:cs="Times New Roman"/>
          <w:b/>
          <w:bCs/>
          <w:kern w:val="2"/>
          <w:sz w:val="28"/>
          <w:szCs w:val="28"/>
          <w:lang w:val="en-US" w:bidi="ar-SA"/>
        </w:rPr>
        <w:t>3</w:t>
      </w:r>
      <w:r w:rsidRPr="00680DF5">
        <w:rPr>
          <w:rFonts w:ascii="Times New Roman" w:hAnsi="Times New Roman" w:cs="Times New Roman"/>
          <w:kern w:val="2"/>
          <w:sz w:val="28"/>
          <w:szCs w:val="28"/>
          <w:lang w:val="en-US" w:bidi="ar-SA"/>
        </w:rPr>
        <w:t xml:space="preserve"> </w:t>
      </w:r>
      <w:r w:rsidRPr="00680DF5">
        <w:rPr>
          <w:rFonts w:ascii="Times New Roman" w:hAnsi="Times New Roman" w:cs="Times New Roman" w:hint="eastAsia"/>
          <w:kern w:val="2"/>
          <w:sz w:val="28"/>
          <w:szCs w:val="28"/>
          <w:lang w:val="en-US" w:bidi="ar-SA"/>
        </w:rPr>
        <w:t>混凝土</w:t>
      </w:r>
      <w:r w:rsidR="00A740B9" w:rsidRPr="00680DF5">
        <w:rPr>
          <w:rFonts w:ascii="Times New Roman" w:hAnsi="Times New Roman" w:cs="Times New Roman" w:hint="eastAsia"/>
          <w:kern w:val="2"/>
          <w:sz w:val="28"/>
          <w:szCs w:val="28"/>
          <w:lang w:val="en-US" w:bidi="ar-SA"/>
        </w:rPr>
        <w:t>的</w:t>
      </w:r>
      <w:r w:rsidR="00A740B9" w:rsidRPr="00680DF5">
        <w:rPr>
          <w:rFonts w:ascii="Times New Roman" w:hAnsi="Times New Roman" w:cs="Times New Roman" w:hint="eastAsia"/>
          <w:sz w:val="28"/>
          <w:szCs w:val="28"/>
        </w:rPr>
        <w:t>检测项目、抽检频率、试验方法、合格判定应符合本</w:t>
      </w:r>
      <w:r w:rsidR="00DC2E90" w:rsidRPr="00680DF5">
        <w:rPr>
          <w:rFonts w:ascii="Times New Roman" w:hAnsi="Times New Roman" w:cs="Times New Roman" w:hint="eastAsia"/>
          <w:sz w:val="28"/>
          <w:szCs w:val="28"/>
        </w:rPr>
        <w:t>规程</w:t>
      </w:r>
      <w:r w:rsidR="00A740B9" w:rsidRPr="00680DF5">
        <w:rPr>
          <w:rFonts w:ascii="Times New Roman" w:hAnsi="Times New Roman" w:cs="Times New Roman" w:hint="eastAsia"/>
          <w:sz w:val="28"/>
          <w:szCs w:val="28"/>
        </w:rPr>
        <w:t>第</w:t>
      </w:r>
      <w:r w:rsidR="00A740B9" w:rsidRPr="00680DF5">
        <w:rPr>
          <w:rFonts w:ascii="Times New Roman" w:hAnsi="Times New Roman" w:cs="Times New Roman"/>
          <w:sz w:val="28"/>
          <w:szCs w:val="28"/>
        </w:rPr>
        <w:t>5.2</w:t>
      </w:r>
      <w:r w:rsidR="00A740B9" w:rsidRPr="00680DF5">
        <w:rPr>
          <w:rFonts w:ascii="Times New Roman" w:hAnsi="Times New Roman" w:cs="Times New Roman" w:hint="eastAsia"/>
          <w:sz w:val="28"/>
          <w:szCs w:val="28"/>
        </w:rPr>
        <w:t>节的规定。</w:t>
      </w:r>
    </w:p>
    <w:p w14:paraId="2542302A" w14:textId="3C00B842" w:rsidR="00D510EB" w:rsidRPr="00663C18" w:rsidRDefault="004A0FD1"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19" w:name="_Toc82008761"/>
      <w:r w:rsidRPr="00663C18">
        <w:rPr>
          <w:rFonts w:ascii="Times New Roman" w:eastAsia="宋体" w:hAnsi="Times New Roman" w:cs="Times New Roman"/>
          <w:kern w:val="2"/>
          <w:sz w:val="28"/>
          <w:szCs w:val="28"/>
          <w:lang w:val="en-US" w:bidi="ar-SA"/>
        </w:rPr>
        <w:t>7.</w:t>
      </w:r>
      <w:r w:rsidR="00587D10" w:rsidRPr="00663C18">
        <w:rPr>
          <w:rFonts w:ascii="Times New Roman" w:eastAsia="宋体" w:hAnsi="Times New Roman" w:cs="Times New Roman"/>
          <w:kern w:val="2"/>
          <w:sz w:val="28"/>
          <w:szCs w:val="28"/>
          <w:lang w:val="en-US" w:bidi="ar-SA"/>
        </w:rPr>
        <w:t>3</w:t>
      </w:r>
      <w:r w:rsidRPr="00663C18">
        <w:rPr>
          <w:rFonts w:ascii="Times New Roman" w:eastAsia="宋体" w:hAnsi="Times New Roman" w:cs="Times New Roman" w:hint="eastAsia"/>
          <w:kern w:val="2"/>
          <w:sz w:val="28"/>
          <w:szCs w:val="28"/>
          <w:lang w:val="en-US" w:bidi="ar-SA"/>
        </w:rPr>
        <w:t>土石方工程</w:t>
      </w:r>
      <w:bookmarkEnd w:id="219"/>
    </w:p>
    <w:p w14:paraId="32E2C02F" w14:textId="6D9D292C" w:rsidR="00D510EB" w:rsidRPr="000C0D18" w:rsidRDefault="004A0FD1" w:rsidP="00C925D9">
      <w:pPr>
        <w:pStyle w:val="23"/>
        <w:spacing w:after="0" w:line="360" w:lineRule="auto"/>
        <w:outlineLvl w:val="2"/>
        <w:rPr>
          <w:kern w:val="0"/>
          <w:sz w:val="28"/>
          <w:szCs w:val="28"/>
          <w:lang w:val="zh-CN"/>
        </w:rPr>
      </w:pPr>
      <w:bookmarkStart w:id="220" w:name="_Toc56438799"/>
      <w:bookmarkStart w:id="221" w:name="_Toc81578139"/>
      <w:r w:rsidRPr="000C0D18">
        <w:rPr>
          <w:b/>
          <w:bCs/>
          <w:kern w:val="0"/>
          <w:sz w:val="28"/>
          <w:szCs w:val="28"/>
          <w:lang w:val="zh-CN"/>
        </w:rPr>
        <w:t>7.</w:t>
      </w:r>
      <w:r w:rsidR="00587D10" w:rsidRPr="000C0D18">
        <w:rPr>
          <w:b/>
          <w:bCs/>
          <w:kern w:val="0"/>
          <w:sz w:val="28"/>
          <w:szCs w:val="28"/>
          <w:lang w:val="zh-CN"/>
        </w:rPr>
        <w:t>3</w:t>
      </w:r>
      <w:r w:rsidRPr="000C0D18">
        <w:rPr>
          <w:b/>
          <w:bCs/>
          <w:kern w:val="0"/>
          <w:sz w:val="28"/>
          <w:szCs w:val="28"/>
          <w:lang w:val="zh-CN"/>
        </w:rPr>
        <w:t>.</w:t>
      </w:r>
      <w:r w:rsidR="006417C8" w:rsidRPr="000C0D18">
        <w:rPr>
          <w:b/>
          <w:bCs/>
          <w:kern w:val="0"/>
          <w:sz w:val="28"/>
          <w:szCs w:val="28"/>
          <w:lang w:val="zh-CN"/>
        </w:rPr>
        <w:t>1</w:t>
      </w:r>
      <w:r w:rsidRPr="000C0D18">
        <w:rPr>
          <w:kern w:val="0"/>
          <w:sz w:val="28"/>
          <w:szCs w:val="28"/>
          <w:lang w:val="zh-CN"/>
        </w:rPr>
        <w:t xml:space="preserve"> </w:t>
      </w:r>
      <w:r w:rsidR="00A740B9" w:rsidRPr="000C0D18">
        <w:rPr>
          <w:rFonts w:hint="eastAsia"/>
          <w:kern w:val="0"/>
          <w:sz w:val="28"/>
          <w:szCs w:val="28"/>
          <w:lang w:val="zh-CN"/>
        </w:rPr>
        <w:t>土方回填的检测项目、抽检频率、试验方法、合格判定应符合本</w:t>
      </w:r>
      <w:r w:rsidR="006417C8" w:rsidRPr="000C0D18">
        <w:rPr>
          <w:rFonts w:hint="eastAsia"/>
          <w:kern w:val="0"/>
          <w:sz w:val="28"/>
          <w:szCs w:val="28"/>
          <w:lang w:val="zh-CN"/>
        </w:rPr>
        <w:t>规程</w:t>
      </w:r>
      <w:r w:rsidR="00A740B9" w:rsidRPr="000C0D18">
        <w:rPr>
          <w:rFonts w:hint="eastAsia"/>
          <w:kern w:val="0"/>
          <w:sz w:val="28"/>
          <w:szCs w:val="28"/>
          <w:lang w:val="zh-CN"/>
        </w:rPr>
        <w:t>第</w:t>
      </w:r>
      <w:r w:rsidR="00A740B9" w:rsidRPr="000C0D18">
        <w:rPr>
          <w:kern w:val="0"/>
          <w:sz w:val="28"/>
          <w:szCs w:val="28"/>
          <w:lang w:val="zh-CN"/>
        </w:rPr>
        <w:t>4.</w:t>
      </w:r>
      <w:r w:rsidR="00770658" w:rsidRPr="000C0D18">
        <w:rPr>
          <w:kern w:val="0"/>
          <w:sz w:val="28"/>
          <w:szCs w:val="28"/>
          <w:lang w:val="zh-CN"/>
        </w:rPr>
        <w:t>3</w:t>
      </w:r>
      <w:r w:rsidR="00A740B9" w:rsidRPr="000C0D18">
        <w:rPr>
          <w:kern w:val="0"/>
          <w:sz w:val="28"/>
          <w:szCs w:val="28"/>
          <w:lang w:val="zh-CN"/>
        </w:rPr>
        <w:t>.2</w:t>
      </w:r>
      <w:r w:rsidR="007B20B7" w:rsidRPr="000C0D18">
        <w:rPr>
          <w:rFonts w:hint="eastAsia"/>
          <w:sz w:val="28"/>
          <w:szCs w:val="28"/>
        </w:rPr>
        <w:t>条</w:t>
      </w:r>
      <w:r w:rsidR="00A740B9" w:rsidRPr="000C0D18">
        <w:rPr>
          <w:rFonts w:hint="eastAsia"/>
          <w:kern w:val="0"/>
          <w:sz w:val="28"/>
          <w:szCs w:val="28"/>
          <w:lang w:val="zh-CN"/>
        </w:rPr>
        <w:t>的规定。</w:t>
      </w:r>
      <w:bookmarkEnd w:id="220"/>
      <w:bookmarkEnd w:id="221"/>
    </w:p>
    <w:p w14:paraId="647E9F72" w14:textId="3686D1C9" w:rsidR="00D510EB" w:rsidRPr="000C0D18" w:rsidRDefault="004A0FD1" w:rsidP="00FB1ED7">
      <w:pPr>
        <w:pStyle w:val="23"/>
        <w:spacing w:after="0" w:line="360" w:lineRule="auto"/>
        <w:outlineLvl w:val="2"/>
        <w:rPr>
          <w:rFonts w:eastAsia="楷体"/>
          <w:sz w:val="28"/>
          <w:szCs w:val="28"/>
        </w:rPr>
      </w:pPr>
      <w:bookmarkStart w:id="222" w:name="_Toc56438800"/>
      <w:bookmarkStart w:id="223" w:name="_Toc81578140"/>
      <w:r w:rsidRPr="000C0D18">
        <w:rPr>
          <w:b/>
          <w:bCs/>
          <w:kern w:val="0"/>
          <w:sz w:val="28"/>
          <w:szCs w:val="28"/>
          <w:lang w:val="zh-CN"/>
        </w:rPr>
        <w:t>7.</w:t>
      </w:r>
      <w:r w:rsidR="00587D10" w:rsidRPr="000C0D18">
        <w:rPr>
          <w:b/>
          <w:bCs/>
          <w:kern w:val="0"/>
          <w:sz w:val="28"/>
          <w:szCs w:val="28"/>
          <w:lang w:val="zh-CN"/>
        </w:rPr>
        <w:t>3</w:t>
      </w:r>
      <w:r w:rsidR="00222843" w:rsidRPr="000C0D18">
        <w:rPr>
          <w:b/>
          <w:bCs/>
          <w:kern w:val="0"/>
          <w:sz w:val="28"/>
          <w:szCs w:val="28"/>
          <w:lang w:val="zh-CN"/>
        </w:rPr>
        <w:t>.</w:t>
      </w:r>
      <w:r w:rsidR="006417C8" w:rsidRPr="000C0D18">
        <w:rPr>
          <w:b/>
          <w:bCs/>
          <w:kern w:val="0"/>
          <w:sz w:val="28"/>
          <w:szCs w:val="28"/>
          <w:lang w:val="zh-CN"/>
        </w:rPr>
        <w:t>2</w:t>
      </w:r>
      <w:r w:rsidRPr="000C0D18">
        <w:rPr>
          <w:kern w:val="0"/>
          <w:sz w:val="28"/>
          <w:szCs w:val="28"/>
          <w:lang w:val="zh-CN"/>
        </w:rPr>
        <w:t xml:space="preserve"> </w:t>
      </w:r>
      <w:bookmarkStart w:id="224" w:name="_Hlk24297295"/>
      <w:r w:rsidR="00FC3B6A" w:rsidRPr="000C0D18">
        <w:rPr>
          <w:rFonts w:hint="eastAsia"/>
          <w:kern w:val="0"/>
          <w:sz w:val="28"/>
          <w:szCs w:val="28"/>
          <w:lang w:val="zh-CN"/>
        </w:rPr>
        <w:t>基坑内支撑检测内容</w:t>
      </w:r>
      <w:r w:rsidR="006417C8" w:rsidRPr="000C0D18">
        <w:rPr>
          <w:rFonts w:hint="eastAsia"/>
          <w:kern w:val="0"/>
          <w:sz w:val="28"/>
          <w:szCs w:val="28"/>
          <w:lang w:val="zh-CN"/>
        </w:rPr>
        <w:t>应</w:t>
      </w:r>
      <w:r w:rsidR="00FC3B6A" w:rsidRPr="000C0D18">
        <w:rPr>
          <w:rFonts w:hint="eastAsia"/>
          <w:kern w:val="0"/>
          <w:sz w:val="28"/>
          <w:szCs w:val="28"/>
          <w:lang w:val="zh-CN"/>
        </w:rPr>
        <w:t>包括模板及支架、钢筋及连接接头、混凝</w:t>
      </w:r>
      <w:r w:rsidR="00FC3B6A" w:rsidRPr="000C0D18">
        <w:rPr>
          <w:rFonts w:hint="eastAsia"/>
          <w:kern w:val="0"/>
          <w:sz w:val="28"/>
          <w:szCs w:val="28"/>
          <w:lang w:val="zh-CN"/>
        </w:rPr>
        <w:lastRenderedPageBreak/>
        <w:t>土检测等。其相应的检测项目、抽检频率、试验方法、合格判定</w:t>
      </w:r>
      <w:bookmarkEnd w:id="224"/>
      <w:r w:rsidR="00FC3B6A" w:rsidRPr="000C0D18">
        <w:rPr>
          <w:rFonts w:hint="eastAsia"/>
          <w:kern w:val="0"/>
          <w:sz w:val="28"/>
          <w:szCs w:val="28"/>
          <w:lang w:val="zh-CN"/>
        </w:rPr>
        <w:t>应符合本</w:t>
      </w:r>
      <w:r w:rsidR="006417C8" w:rsidRPr="000C0D18">
        <w:rPr>
          <w:rFonts w:hint="eastAsia"/>
          <w:kern w:val="0"/>
          <w:sz w:val="28"/>
          <w:szCs w:val="28"/>
          <w:lang w:val="zh-CN"/>
        </w:rPr>
        <w:t>规程</w:t>
      </w:r>
      <w:r w:rsidR="00FC3B6A" w:rsidRPr="000C0D18">
        <w:rPr>
          <w:rFonts w:hint="eastAsia"/>
          <w:kern w:val="0"/>
          <w:sz w:val="28"/>
          <w:szCs w:val="28"/>
          <w:lang w:val="zh-CN"/>
        </w:rPr>
        <w:t>第</w:t>
      </w:r>
      <w:r w:rsidR="00FC3B6A" w:rsidRPr="000C0D18">
        <w:rPr>
          <w:kern w:val="0"/>
          <w:sz w:val="28"/>
          <w:szCs w:val="28"/>
          <w:lang w:val="zh-CN"/>
        </w:rPr>
        <w:t>4.</w:t>
      </w:r>
      <w:r w:rsidR="00770658" w:rsidRPr="000C0D18">
        <w:rPr>
          <w:kern w:val="0"/>
          <w:sz w:val="28"/>
          <w:szCs w:val="28"/>
          <w:lang w:val="zh-CN"/>
        </w:rPr>
        <w:t>2</w:t>
      </w:r>
      <w:r w:rsidR="00FC3B6A" w:rsidRPr="000C0D18">
        <w:rPr>
          <w:kern w:val="0"/>
          <w:sz w:val="28"/>
          <w:szCs w:val="28"/>
          <w:lang w:val="zh-CN"/>
        </w:rPr>
        <w:t>.</w:t>
      </w:r>
      <w:r w:rsidR="007B20B7" w:rsidRPr="000C0D18">
        <w:rPr>
          <w:rFonts w:hint="eastAsia"/>
          <w:kern w:val="0"/>
          <w:sz w:val="28"/>
          <w:szCs w:val="28"/>
          <w:lang w:val="zh-CN"/>
        </w:rPr>
        <w:t>7</w:t>
      </w:r>
      <w:r w:rsidR="007B20B7" w:rsidRPr="000C0D18">
        <w:rPr>
          <w:rFonts w:hint="eastAsia"/>
          <w:sz w:val="28"/>
          <w:szCs w:val="28"/>
        </w:rPr>
        <w:t>条</w:t>
      </w:r>
      <w:r w:rsidR="00FC3B6A" w:rsidRPr="000C0D18">
        <w:rPr>
          <w:rFonts w:hint="eastAsia"/>
          <w:kern w:val="0"/>
          <w:sz w:val="28"/>
          <w:szCs w:val="28"/>
          <w:lang w:val="zh-CN"/>
        </w:rPr>
        <w:t>的规定。</w:t>
      </w:r>
      <w:bookmarkEnd w:id="222"/>
      <w:bookmarkEnd w:id="223"/>
    </w:p>
    <w:p w14:paraId="68B7CE6D" w14:textId="77777777" w:rsidR="00D510EB" w:rsidRPr="00266720" w:rsidRDefault="00D510EB">
      <w:pPr>
        <w:pStyle w:val="aff9"/>
        <w:spacing w:line="360" w:lineRule="auto"/>
        <w:ind w:firstLineChars="0" w:firstLine="0"/>
        <w:rPr>
          <w:rFonts w:ascii="Times New Roman" w:eastAsiaTheme="minorEastAsia" w:hAnsi="Times New Roman"/>
          <w:szCs w:val="21"/>
        </w:rPr>
      </w:pPr>
    </w:p>
    <w:p w14:paraId="6E7708A8" w14:textId="77777777" w:rsidR="00D510EB" w:rsidRPr="00266720" w:rsidRDefault="00D510EB">
      <w:pPr>
        <w:pStyle w:val="aff9"/>
        <w:spacing w:line="360" w:lineRule="auto"/>
        <w:ind w:firstLineChars="0" w:firstLine="0"/>
        <w:rPr>
          <w:rFonts w:ascii="Times New Roman" w:eastAsiaTheme="minorEastAsia" w:hAnsi="Times New Roman"/>
          <w:szCs w:val="21"/>
        </w:rPr>
        <w:sectPr w:rsidR="00D510EB" w:rsidRPr="00266720" w:rsidSect="00BE6173">
          <w:pgSz w:w="11910" w:h="16840"/>
          <w:pgMar w:top="1520" w:right="1582" w:bottom="1378" w:left="1678" w:header="720" w:footer="720" w:gutter="0"/>
          <w:cols w:space="720"/>
          <w:docGrid w:linePitch="299"/>
        </w:sectPr>
      </w:pPr>
    </w:p>
    <w:p w14:paraId="679405CC" w14:textId="77777777" w:rsidR="00D510EB" w:rsidRPr="00C925D9" w:rsidRDefault="004A0FD1" w:rsidP="00C925D9">
      <w:pPr>
        <w:pStyle w:val="1"/>
        <w:keepNext/>
        <w:keepLines/>
        <w:autoSpaceDE/>
        <w:autoSpaceDN/>
        <w:spacing w:before="100" w:after="100" w:line="360" w:lineRule="auto"/>
        <w:ind w:left="0"/>
        <w:jc w:val="center"/>
        <w:rPr>
          <w:rFonts w:ascii="Times New Roman" w:hAnsi="Times New Roman" w:cs="Times New Roman"/>
          <w:kern w:val="44"/>
          <w:sz w:val="28"/>
          <w:lang w:val="en-US" w:bidi="ar-SA"/>
        </w:rPr>
      </w:pPr>
      <w:bookmarkStart w:id="225" w:name="_Toc82008762"/>
      <w:r w:rsidRPr="00C925D9">
        <w:rPr>
          <w:rFonts w:ascii="Times New Roman" w:hAnsi="Times New Roman" w:cs="Times New Roman"/>
          <w:kern w:val="44"/>
          <w:sz w:val="28"/>
          <w:lang w:val="en-US" w:bidi="ar-SA"/>
        </w:rPr>
        <w:lastRenderedPageBreak/>
        <w:t>8.</w:t>
      </w:r>
      <w:r w:rsidRPr="00C925D9">
        <w:rPr>
          <w:rFonts w:ascii="Times New Roman" w:hAnsi="Times New Roman" w:cs="Times New Roman" w:hint="eastAsia"/>
          <w:kern w:val="44"/>
          <w:sz w:val="28"/>
          <w:lang w:val="en-US" w:bidi="ar-SA"/>
        </w:rPr>
        <w:t>浅埋暗挖法</w:t>
      </w:r>
      <w:bookmarkEnd w:id="225"/>
    </w:p>
    <w:p w14:paraId="42169C5B" w14:textId="3D3438C0" w:rsidR="00FC3B6A" w:rsidRPr="00663C18" w:rsidRDefault="00FC3B6A"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26" w:name="_Toc82008763"/>
      <w:bookmarkStart w:id="227" w:name="_Hlk24296427"/>
      <w:r w:rsidRPr="00663C18">
        <w:rPr>
          <w:rFonts w:ascii="Times New Roman" w:eastAsia="宋体" w:hAnsi="Times New Roman" w:cs="Times New Roman"/>
          <w:kern w:val="2"/>
          <w:sz w:val="28"/>
          <w:szCs w:val="28"/>
          <w:lang w:val="en-US" w:bidi="ar-SA"/>
        </w:rPr>
        <w:t xml:space="preserve">8.1 </w:t>
      </w:r>
      <w:r w:rsidR="00F83127" w:rsidRPr="00663C18">
        <w:rPr>
          <w:rFonts w:ascii="Times New Roman" w:eastAsia="宋体" w:hAnsi="Times New Roman" w:cs="Times New Roman" w:hint="eastAsia"/>
          <w:kern w:val="2"/>
          <w:sz w:val="28"/>
          <w:szCs w:val="28"/>
          <w:lang w:val="en-US" w:bidi="ar-SA"/>
        </w:rPr>
        <w:t>施工竖井</w:t>
      </w:r>
      <w:bookmarkEnd w:id="226"/>
    </w:p>
    <w:p w14:paraId="4F87B790" w14:textId="68FE3814" w:rsidR="00822B13" w:rsidRPr="00BE6173" w:rsidRDefault="007B1EA7" w:rsidP="00C925D9">
      <w:pPr>
        <w:pStyle w:val="23"/>
        <w:spacing w:after="0" w:line="360" w:lineRule="auto"/>
        <w:outlineLvl w:val="2"/>
        <w:rPr>
          <w:kern w:val="0"/>
          <w:sz w:val="28"/>
          <w:szCs w:val="28"/>
          <w:lang w:val="zh-CN"/>
        </w:rPr>
      </w:pPr>
      <w:bookmarkStart w:id="228" w:name="_Toc81578143"/>
      <w:bookmarkStart w:id="229" w:name="_Toc56438803"/>
      <w:r w:rsidRPr="00BE6173">
        <w:rPr>
          <w:b/>
          <w:bCs/>
          <w:kern w:val="0"/>
          <w:sz w:val="28"/>
          <w:szCs w:val="28"/>
          <w:lang w:val="zh-CN"/>
        </w:rPr>
        <w:t>8.</w:t>
      </w:r>
      <w:r w:rsidR="00F83127" w:rsidRPr="00BE6173">
        <w:rPr>
          <w:b/>
          <w:bCs/>
          <w:kern w:val="0"/>
          <w:sz w:val="28"/>
          <w:szCs w:val="28"/>
          <w:lang w:val="zh-CN"/>
        </w:rPr>
        <w:t>1</w:t>
      </w:r>
      <w:r w:rsidR="006417C8" w:rsidRPr="00BE6173">
        <w:rPr>
          <w:b/>
          <w:bCs/>
          <w:kern w:val="0"/>
          <w:sz w:val="28"/>
          <w:szCs w:val="28"/>
          <w:lang w:val="zh-CN"/>
        </w:rPr>
        <w:t>.1</w:t>
      </w:r>
      <w:r w:rsidR="00822B13" w:rsidRPr="00BE6173">
        <w:rPr>
          <w:rFonts w:hint="eastAsia"/>
          <w:kern w:val="0"/>
          <w:sz w:val="28"/>
          <w:szCs w:val="28"/>
          <w:lang w:val="zh-CN"/>
        </w:rPr>
        <w:t>施工竖井检测</w:t>
      </w:r>
      <w:r w:rsidR="003570A4" w:rsidRPr="00BE6173">
        <w:rPr>
          <w:rFonts w:hint="eastAsia"/>
          <w:kern w:val="0"/>
          <w:sz w:val="28"/>
          <w:szCs w:val="28"/>
          <w:lang w:val="zh-CN"/>
        </w:rPr>
        <w:t>应包括钢筋及混凝土原材料；混凝土原材料</w:t>
      </w:r>
      <w:r w:rsidR="00822B13" w:rsidRPr="00BE6173">
        <w:rPr>
          <w:rFonts w:hint="eastAsia"/>
          <w:kern w:val="0"/>
          <w:sz w:val="28"/>
          <w:szCs w:val="28"/>
          <w:lang w:val="zh-CN"/>
        </w:rPr>
        <w:t>（试块的抗压强度、抗渗性能）的</w:t>
      </w:r>
      <w:r w:rsidR="003570A4" w:rsidRPr="00BE6173">
        <w:rPr>
          <w:rFonts w:hint="eastAsia"/>
          <w:kern w:val="0"/>
          <w:sz w:val="28"/>
          <w:szCs w:val="28"/>
          <w:lang w:val="zh-CN"/>
        </w:rPr>
        <w:t>抽检频率</w:t>
      </w:r>
      <w:r w:rsidR="00822B13" w:rsidRPr="00BE6173">
        <w:rPr>
          <w:rFonts w:hint="eastAsia"/>
          <w:kern w:val="0"/>
          <w:sz w:val="28"/>
          <w:szCs w:val="28"/>
          <w:lang w:val="zh-CN"/>
        </w:rPr>
        <w:t>为每根钻孔灌柱桩、每幅地下连续墙混凝土为一个验收批，抗压强度、抗渗试块应各留置一组</w:t>
      </w:r>
      <w:r w:rsidR="00822B13" w:rsidRPr="00BE6173">
        <w:rPr>
          <w:kern w:val="0"/>
          <w:sz w:val="28"/>
          <w:szCs w:val="28"/>
          <w:lang w:val="zh-CN"/>
        </w:rPr>
        <w:t>;</w:t>
      </w:r>
      <w:r w:rsidR="00822B13" w:rsidRPr="00BE6173">
        <w:rPr>
          <w:rFonts w:hint="eastAsia"/>
          <w:kern w:val="0"/>
          <w:sz w:val="28"/>
          <w:szCs w:val="28"/>
          <w:lang w:val="zh-CN"/>
        </w:rPr>
        <w:t>沉井及其他现浇结构的同一配合比混凝土，每工作班且每浇筑</w:t>
      </w:r>
      <w:r w:rsidR="00822B13" w:rsidRPr="00BE6173">
        <w:rPr>
          <w:kern w:val="0"/>
          <w:sz w:val="28"/>
          <w:szCs w:val="28"/>
          <w:lang w:val="zh-CN"/>
        </w:rPr>
        <w:t>100m2</w:t>
      </w:r>
      <w:r w:rsidR="00822B13" w:rsidRPr="00BE6173">
        <w:rPr>
          <w:rFonts w:hint="eastAsia"/>
          <w:kern w:val="0"/>
          <w:sz w:val="28"/>
          <w:szCs w:val="28"/>
          <w:lang w:val="zh-CN"/>
        </w:rPr>
        <w:t>为一个验收批，抗压强度试块留置不应少于</w:t>
      </w:r>
      <w:r w:rsidR="00822B13" w:rsidRPr="00BE6173">
        <w:rPr>
          <w:kern w:val="0"/>
          <w:sz w:val="28"/>
          <w:szCs w:val="28"/>
          <w:lang w:val="zh-CN"/>
        </w:rPr>
        <w:t>1</w:t>
      </w:r>
      <w:r w:rsidR="00822B13" w:rsidRPr="00BE6173">
        <w:rPr>
          <w:rFonts w:hint="eastAsia"/>
          <w:kern w:val="0"/>
          <w:sz w:val="28"/>
          <w:szCs w:val="28"/>
          <w:lang w:val="zh-CN"/>
        </w:rPr>
        <w:t>组</w:t>
      </w:r>
      <w:r w:rsidR="00822B13" w:rsidRPr="00BE6173">
        <w:rPr>
          <w:kern w:val="0"/>
          <w:sz w:val="28"/>
          <w:szCs w:val="28"/>
          <w:lang w:val="zh-CN"/>
        </w:rPr>
        <w:t>;</w:t>
      </w:r>
      <w:r w:rsidR="00822B13" w:rsidRPr="00BE6173">
        <w:rPr>
          <w:rFonts w:hint="eastAsia"/>
          <w:kern w:val="0"/>
          <w:sz w:val="28"/>
          <w:szCs w:val="28"/>
          <w:lang w:val="zh-CN"/>
        </w:rPr>
        <w:t>每浇筑</w:t>
      </w:r>
      <w:r w:rsidR="00822B13" w:rsidRPr="00BE6173">
        <w:rPr>
          <w:kern w:val="0"/>
          <w:sz w:val="28"/>
          <w:szCs w:val="28"/>
          <w:lang w:val="zh-CN"/>
        </w:rPr>
        <w:t>500m3</w:t>
      </w:r>
      <w:r w:rsidR="00822B13" w:rsidRPr="00BE6173">
        <w:rPr>
          <w:rFonts w:hint="eastAsia"/>
          <w:kern w:val="0"/>
          <w:sz w:val="28"/>
          <w:szCs w:val="28"/>
          <w:lang w:val="zh-CN"/>
        </w:rPr>
        <w:t>混凝土抗渗试块留置不应少于</w:t>
      </w:r>
      <w:r w:rsidR="00822B13" w:rsidRPr="00BE6173">
        <w:rPr>
          <w:kern w:val="0"/>
          <w:sz w:val="28"/>
          <w:szCs w:val="28"/>
          <w:lang w:val="zh-CN"/>
        </w:rPr>
        <w:t>1</w:t>
      </w:r>
      <w:r w:rsidR="00822B13" w:rsidRPr="00BE6173">
        <w:rPr>
          <w:rFonts w:hint="eastAsia"/>
          <w:kern w:val="0"/>
          <w:sz w:val="28"/>
          <w:szCs w:val="28"/>
          <w:lang w:val="zh-CN"/>
        </w:rPr>
        <w:t>组。其</w:t>
      </w:r>
      <w:r w:rsidR="003570A4" w:rsidRPr="00BE6173">
        <w:rPr>
          <w:rFonts w:hint="eastAsia"/>
          <w:kern w:val="0"/>
          <w:sz w:val="28"/>
          <w:szCs w:val="28"/>
          <w:lang w:val="zh-CN"/>
        </w:rPr>
        <w:t>试验方法、合格判定应符合本</w:t>
      </w:r>
      <w:bookmarkStart w:id="230" w:name="_Hlk53995407"/>
      <w:r w:rsidR="00BD5CC6" w:rsidRPr="00BE6173">
        <w:rPr>
          <w:rFonts w:hint="eastAsia"/>
          <w:kern w:val="0"/>
          <w:sz w:val="28"/>
          <w:szCs w:val="28"/>
          <w:lang w:val="zh-CN"/>
        </w:rPr>
        <w:t>规程</w:t>
      </w:r>
      <w:r w:rsidR="003570A4" w:rsidRPr="00BE6173">
        <w:rPr>
          <w:rFonts w:hint="eastAsia"/>
          <w:kern w:val="0"/>
          <w:sz w:val="28"/>
          <w:szCs w:val="28"/>
          <w:lang w:val="zh-CN"/>
        </w:rPr>
        <w:t>附录</w:t>
      </w:r>
      <w:r w:rsidR="003570A4" w:rsidRPr="00BE6173">
        <w:rPr>
          <w:kern w:val="0"/>
          <w:sz w:val="28"/>
          <w:szCs w:val="28"/>
          <w:lang w:val="zh-CN"/>
        </w:rPr>
        <w:t>A</w:t>
      </w:r>
      <w:r w:rsidR="003570A4" w:rsidRPr="00BE6173">
        <w:rPr>
          <w:rFonts w:hint="eastAsia"/>
          <w:kern w:val="0"/>
          <w:sz w:val="28"/>
          <w:szCs w:val="28"/>
          <w:lang w:val="zh-CN"/>
        </w:rPr>
        <w:t>的规定</w:t>
      </w:r>
      <w:bookmarkEnd w:id="230"/>
      <w:r w:rsidR="003570A4" w:rsidRPr="00BE6173">
        <w:rPr>
          <w:rFonts w:hint="eastAsia"/>
          <w:kern w:val="0"/>
          <w:sz w:val="28"/>
          <w:szCs w:val="28"/>
          <w:lang w:val="zh-CN"/>
        </w:rPr>
        <w:t>；</w:t>
      </w:r>
      <w:bookmarkEnd w:id="228"/>
    </w:p>
    <w:p w14:paraId="0BC6E808" w14:textId="2499EFE6" w:rsidR="003570A4" w:rsidRPr="00BE6173" w:rsidRDefault="003570A4" w:rsidP="00C925D9">
      <w:pPr>
        <w:pStyle w:val="23"/>
        <w:spacing w:after="0" w:line="360" w:lineRule="auto"/>
        <w:ind w:firstLine="420"/>
        <w:rPr>
          <w:kern w:val="0"/>
          <w:sz w:val="28"/>
          <w:szCs w:val="28"/>
          <w:lang w:val="zh-CN"/>
        </w:rPr>
      </w:pPr>
      <w:r w:rsidRPr="00BE6173">
        <w:rPr>
          <w:rFonts w:hint="eastAsia"/>
          <w:kern w:val="0"/>
          <w:sz w:val="28"/>
          <w:szCs w:val="28"/>
          <w:lang w:val="zh-CN"/>
        </w:rPr>
        <w:t>钢筋原材料检测参数、抽检频率、试验方法、合格判定等应符合本规</w:t>
      </w:r>
      <w:r w:rsidR="00BD5CC6" w:rsidRPr="00BE6173">
        <w:rPr>
          <w:rFonts w:hint="eastAsia"/>
          <w:kern w:val="0"/>
          <w:sz w:val="28"/>
          <w:szCs w:val="28"/>
          <w:lang w:val="zh-CN"/>
        </w:rPr>
        <w:t>程</w:t>
      </w:r>
      <w:r w:rsidRPr="00BE6173">
        <w:rPr>
          <w:rFonts w:hint="eastAsia"/>
          <w:kern w:val="0"/>
          <w:sz w:val="28"/>
          <w:szCs w:val="28"/>
          <w:lang w:val="zh-CN"/>
        </w:rPr>
        <w:t>附录</w:t>
      </w:r>
      <w:r w:rsidR="00770658" w:rsidRPr="00BE6173">
        <w:rPr>
          <w:kern w:val="0"/>
          <w:sz w:val="28"/>
          <w:szCs w:val="28"/>
          <w:lang w:val="zh-CN"/>
        </w:rPr>
        <w:t>C</w:t>
      </w:r>
      <w:r w:rsidRPr="00BE6173">
        <w:rPr>
          <w:rFonts w:hint="eastAsia"/>
          <w:kern w:val="0"/>
          <w:sz w:val="28"/>
          <w:szCs w:val="28"/>
          <w:lang w:val="zh-CN"/>
        </w:rPr>
        <w:t>的规定。</w:t>
      </w:r>
      <w:bookmarkEnd w:id="229"/>
    </w:p>
    <w:p w14:paraId="5E242AB9" w14:textId="6D4CA8D2" w:rsidR="001004E7" w:rsidRPr="00BE6173" w:rsidRDefault="00F83127" w:rsidP="00C925D9">
      <w:pPr>
        <w:pStyle w:val="23"/>
        <w:spacing w:after="0" w:line="360" w:lineRule="auto"/>
        <w:outlineLvl w:val="2"/>
        <w:rPr>
          <w:kern w:val="0"/>
          <w:sz w:val="28"/>
          <w:szCs w:val="28"/>
          <w:lang w:val="zh-CN"/>
        </w:rPr>
      </w:pPr>
      <w:bookmarkStart w:id="231" w:name="_Toc56438804"/>
      <w:bookmarkStart w:id="232" w:name="_Toc81578144"/>
      <w:r w:rsidRPr="00BE6173">
        <w:rPr>
          <w:b/>
          <w:bCs/>
          <w:kern w:val="0"/>
          <w:sz w:val="28"/>
          <w:szCs w:val="28"/>
          <w:lang w:val="zh-CN"/>
        </w:rPr>
        <w:t>8.1.2</w:t>
      </w:r>
      <w:r w:rsidR="00257A99" w:rsidRPr="00BE6173">
        <w:rPr>
          <w:b/>
          <w:bCs/>
          <w:kern w:val="0"/>
          <w:sz w:val="28"/>
          <w:szCs w:val="28"/>
          <w:lang w:val="zh-CN"/>
        </w:rPr>
        <w:t xml:space="preserve"> </w:t>
      </w:r>
      <w:r w:rsidR="003570A4" w:rsidRPr="00BE6173">
        <w:rPr>
          <w:rFonts w:hint="eastAsia"/>
          <w:kern w:val="0"/>
          <w:sz w:val="28"/>
          <w:szCs w:val="28"/>
          <w:lang w:val="zh-CN"/>
        </w:rPr>
        <w:t>周边土体加固检测内容应包括</w:t>
      </w:r>
      <w:bookmarkEnd w:id="231"/>
      <w:r w:rsidR="00540B10" w:rsidRPr="00BE6173">
        <w:rPr>
          <w:rFonts w:hint="eastAsia"/>
          <w:kern w:val="0"/>
          <w:sz w:val="28"/>
          <w:szCs w:val="28"/>
          <w:lang w:val="zh-CN"/>
        </w:rPr>
        <w:t>注浆原材、注浆加固效果检测，并应符合下列要求：</w:t>
      </w:r>
      <w:bookmarkEnd w:id="232"/>
    </w:p>
    <w:p w14:paraId="623C2E16" w14:textId="30F572BE" w:rsidR="007B1EA7" w:rsidRPr="00BE6173" w:rsidRDefault="001004E7" w:rsidP="00C925D9">
      <w:pPr>
        <w:pStyle w:val="23"/>
        <w:spacing w:after="0" w:line="360" w:lineRule="auto"/>
        <w:ind w:firstLine="420"/>
        <w:rPr>
          <w:sz w:val="28"/>
          <w:szCs w:val="28"/>
        </w:rPr>
      </w:pPr>
      <w:r w:rsidRPr="00BE6173">
        <w:rPr>
          <w:sz w:val="28"/>
          <w:szCs w:val="28"/>
        </w:rPr>
        <w:t>1</w:t>
      </w:r>
      <w:r w:rsidR="00F83127" w:rsidRPr="00BE6173">
        <w:rPr>
          <w:kern w:val="0"/>
          <w:sz w:val="28"/>
          <w:szCs w:val="28"/>
          <w:lang w:val="zh-CN"/>
        </w:rPr>
        <w:t xml:space="preserve"> </w:t>
      </w:r>
      <w:r w:rsidR="003570A4" w:rsidRPr="00BE6173">
        <w:rPr>
          <w:rFonts w:hint="eastAsia"/>
          <w:kern w:val="0"/>
          <w:sz w:val="28"/>
          <w:szCs w:val="28"/>
          <w:lang w:val="zh-CN"/>
        </w:rPr>
        <w:t>注浆材料的检测参数、抽检频率、试验方法、合格判定应符合本规</w:t>
      </w:r>
      <w:r w:rsidR="00BD5CC6" w:rsidRPr="00BE6173">
        <w:rPr>
          <w:rFonts w:hint="eastAsia"/>
          <w:kern w:val="0"/>
          <w:sz w:val="28"/>
          <w:szCs w:val="28"/>
          <w:lang w:val="zh-CN"/>
        </w:rPr>
        <w:t>程</w:t>
      </w:r>
      <w:r w:rsidR="003570A4" w:rsidRPr="00BE6173">
        <w:rPr>
          <w:rFonts w:hint="eastAsia"/>
          <w:kern w:val="0"/>
          <w:sz w:val="28"/>
          <w:szCs w:val="28"/>
          <w:lang w:val="zh-CN"/>
        </w:rPr>
        <w:t>附录</w:t>
      </w:r>
      <w:r w:rsidR="00F65FA5" w:rsidRPr="00BE6173">
        <w:rPr>
          <w:kern w:val="0"/>
          <w:sz w:val="28"/>
          <w:szCs w:val="28"/>
          <w:lang w:val="zh-CN"/>
        </w:rPr>
        <w:t>E</w:t>
      </w:r>
      <w:r w:rsidR="003570A4" w:rsidRPr="00BE6173">
        <w:rPr>
          <w:rFonts w:hint="eastAsia"/>
          <w:kern w:val="0"/>
          <w:sz w:val="28"/>
          <w:szCs w:val="28"/>
          <w:lang w:val="zh-CN"/>
        </w:rPr>
        <w:t>的规定；</w:t>
      </w:r>
    </w:p>
    <w:p w14:paraId="50C07011" w14:textId="3ACD6BF6" w:rsidR="001004E7" w:rsidRPr="00BE6173" w:rsidRDefault="001004E7" w:rsidP="00C925D9">
      <w:pPr>
        <w:pStyle w:val="23"/>
        <w:spacing w:after="0" w:line="360" w:lineRule="auto"/>
        <w:ind w:firstLine="420"/>
        <w:rPr>
          <w:kern w:val="0"/>
          <w:sz w:val="28"/>
          <w:szCs w:val="28"/>
          <w:lang w:val="zh-CN"/>
        </w:rPr>
      </w:pPr>
      <w:r w:rsidRPr="00BE6173">
        <w:rPr>
          <w:kern w:val="0"/>
          <w:sz w:val="28"/>
          <w:szCs w:val="28"/>
          <w:lang w:val="zh-CN"/>
        </w:rPr>
        <w:t>2</w:t>
      </w:r>
      <w:r w:rsidR="00F83127" w:rsidRPr="00BE6173">
        <w:rPr>
          <w:kern w:val="0"/>
          <w:sz w:val="28"/>
          <w:szCs w:val="28"/>
          <w:lang w:val="zh-CN"/>
        </w:rPr>
        <w:t xml:space="preserve"> </w:t>
      </w:r>
      <w:r w:rsidR="003570A4" w:rsidRPr="00BE6173">
        <w:rPr>
          <w:rFonts w:hint="eastAsia"/>
          <w:kern w:val="0"/>
          <w:sz w:val="28"/>
          <w:szCs w:val="28"/>
          <w:lang w:val="zh-CN"/>
        </w:rPr>
        <w:t>注浆加固效果的检测方法应采用取芯孔法，取芯孔数量宜按注浆孔数的</w:t>
      </w:r>
      <w:r w:rsidR="003570A4" w:rsidRPr="00BE6173">
        <w:rPr>
          <w:kern w:val="0"/>
          <w:sz w:val="28"/>
          <w:szCs w:val="28"/>
          <w:lang w:val="zh-CN"/>
        </w:rPr>
        <w:t>3%</w:t>
      </w:r>
      <w:r w:rsidR="003570A4" w:rsidRPr="00BE6173">
        <w:rPr>
          <w:rFonts w:hint="eastAsia"/>
          <w:kern w:val="0"/>
          <w:sz w:val="28"/>
          <w:szCs w:val="28"/>
          <w:lang w:val="zh-CN"/>
        </w:rPr>
        <w:t>～</w:t>
      </w:r>
      <w:r w:rsidR="003570A4" w:rsidRPr="00BE6173">
        <w:rPr>
          <w:kern w:val="0"/>
          <w:sz w:val="28"/>
          <w:szCs w:val="28"/>
          <w:lang w:val="zh-CN"/>
        </w:rPr>
        <w:t>6%</w:t>
      </w:r>
      <w:r w:rsidR="003570A4" w:rsidRPr="00BE6173">
        <w:rPr>
          <w:rFonts w:hint="eastAsia"/>
          <w:kern w:val="0"/>
          <w:sz w:val="28"/>
          <w:szCs w:val="28"/>
          <w:lang w:val="zh-CN"/>
        </w:rPr>
        <w:t>抽检，止水目的的注浆工程芯样无侧限抗压强度宜大于</w:t>
      </w:r>
      <w:r w:rsidR="003570A4" w:rsidRPr="00BE6173">
        <w:rPr>
          <w:kern w:val="0"/>
          <w:sz w:val="28"/>
          <w:szCs w:val="28"/>
          <w:lang w:val="zh-CN"/>
        </w:rPr>
        <w:t>0.3Mpa</w:t>
      </w:r>
      <w:r w:rsidR="003570A4" w:rsidRPr="00BE6173">
        <w:rPr>
          <w:rFonts w:hint="eastAsia"/>
          <w:kern w:val="0"/>
          <w:sz w:val="28"/>
          <w:szCs w:val="28"/>
          <w:lang w:val="zh-CN"/>
        </w:rPr>
        <w:t>，加固目的的注浆工程宜大于</w:t>
      </w:r>
      <w:r w:rsidR="003570A4" w:rsidRPr="00BE6173">
        <w:rPr>
          <w:kern w:val="0"/>
          <w:sz w:val="28"/>
          <w:szCs w:val="28"/>
          <w:lang w:val="zh-CN"/>
        </w:rPr>
        <w:t>0.5Mpa</w:t>
      </w:r>
      <w:r w:rsidR="003570A4" w:rsidRPr="00BE6173">
        <w:rPr>
          <w:rFonts w:hint="eastAsia"/>
          <w:kern w:val="0"/>
          <w:sz w:val="28"/>
          <w:szCs w:val="28"/>
          <w:lang w:val="zh-CN"/>
        </w:rPr>
        <w:t>，并应满足专项设计要求。</w:t>
      </w:r>
    </w:p>
    <w:p w14:paraId="6F7DD55A" w14:textId="533FBB37" w:rsidR="00F83127" w:rsidRPr="00BE6173" w:rsidRDefault="00F83127" w:rsidP="00C925D9">
      <w:pPr>
        <w:pStyle w:val="23"/>
        <w:spacing w:after="0" w:line="360" w:lineRule="auto"/>
        <w:outlineLvl w:val="2"/>
        <w:rPr>
          <w:kern w:val="0"/>
          <w:sz w:val="28"/>
          <w:szCs w:val="28"/>
          <w:lang w:val="zh-CN"/>
        </w:rPr>
      </w:pPr>
      <w:bookmarkStart w:id="233" w:name="_Toc56438805"/>
      <w:bookmarkStart w:id="234" w:name="_Toc81578145"/>
      <w:r w:rsidRPr="00BE6173">
        <w:rPr>
          <w:b/>
          <w:bCs/>
          <w:kern w:val="0"/>
          <w:sz w:val="28"/>
          <w:szCs w:val="28"/>
          <w:lang w:val="zh-CN"/>
        </w:rPr>
        <w:t>8.1.3</w:t>
      </w:r>
      <w:r w:rsidR="007E15DD" w:rsidRPr="00BE6173">
        <w:rPr>
          <w:kern w:val="0"/>
          <w:sz w:val="28"/>
          <w:szCs w:val="28"/>
          <w:lang w:val="zh-CN"/>
        </w:rPr>
        <w:t xml:space="preserve"> </w:t>
      </w:r>
      <w:r w:rsidRPr="00BE6173">
        <w:rPr>
          <w:rFonts w:hint="eastAsia"/>
          <w:kern w:val="0"/>
          <w:sz w:val="28"/>
          <w:szCs w:val="28"/>
          <w:lang w:val="zh-CN"/>
        </w:rPr>
        <w:t>格栅钢构及内支撑检测内容应为格栅钢架和型钢钢架的原材料力学性能检验，抽检频率、试验方法及合格判定应符合本规</w:t>
      </w:r>
      <w:r w:rsidR="00BD5CC6" w:rsidRPr="00BE6173">
        <w:rPr>
          <w:rFonts w:hint="eastAsia"/>
          <w:kern w:val="0"/>
          <w:sz w:val="28"/>
          <w:szCs w:val="28"/>
          <w:lang w:val="zh-CN"/>
        </w:rPr>
        <w:t>程</w:t>
      </w:r>
      <w:r w:rsidRPr="00BE6173">
        <w:rPr>
          <w:rFonts w:hint="eastAsia"/>
          <w:kern w:val="0"/>
          <w:sz w:val="28"/>
          <w:szCs w:val="28"/>
          <w:lang w:val="zh-CN"/>
        </w:rPr>
        <w:t>附录</w:t>
      </w:r>
      <w:r w:rsidR="00F65FA5" w:rsidRPr="00BE6173">
        <w:rPr>
          <w:kern w:val="0"/>
          <w:sz w:val="28"/>
          <w:szCs w:val="28"/>
          <w:lang w:val="zh-CN"/>
        </w:rPr>
        <w:t>C</w:t>
      </w:r>
      <w:r w:rsidRPr="00BE6173">
        <w:rPr>
          <w:rFonts w:hint="eastAsia"/>
          <w:kern w:val="0"/>
          <w:sz w:val="28"/>
          <w:szCs w:val="28"/>
          <w:lang w:val="zh-CN"/>
        </w:rPr>
        <w:t>的规定。</w:t>
      </w:r>
      <w:bookmarkEnd w:id="233"/>
      <w:bookmarkEnd w:id="234"/>
    </w:p>
    <w:p w14:paraId="30216A4A" w14:textId="4EFDFECD" w:rsidR="007B1EA7" w:rsidRPr="00BE6173" w:rsidRDefault="00F83127" w:rsidP="00C925D9">
      <w:pPr>
        <w:pStyle w:val="23"/>
        <w:spacing w:after="0" w:line="360" w:lineRule="auto"/>
        <w:outlineLvl w:val="2"/>
        <w:rPr>
          <w:kern w:val="0"/>
          <w:sz w:val="28"/>
          <w:szCs w:val="28"/>
          <w:lang w:val="zh-CN"/>
        </w:rPr>
      </w:pPr>
      <w:bookmarkStart w:id="235" w:name="_Toc56438806"/>
      <w:bookmarkStart w:id="236" w:name="_Toc81578146"/>
      <w:r w:rsidRPr="00BE6173">
        <w:rPr>
          <w:b/>
          <w:bCs/>
          <w:kern w:val="0"/>
          <w:sz w:val="28"/>
          <w:szCs w:val="28"/>
          <w:lang w:val="zh-CN"/>
        </w:rPr>
        <w:t>8.1.4</w:t>
      </w:r>
      <w:r w:rsidR="007E15DD" w:rsidRPr="00BE6173">
        <w:rPr>
          <w:kern w:val="0"/>
          <w:sz w:val="28"/>
          <w:szCs w:val="28"/>
          <w:lang w:val="zh-CN"/>
        </w:rPr>
        <w:t xml:space="preserve"> </w:t>
      </w:r>
      <w:r w:rsidRPr="00BE6173">
        <w:rPr>
          <w:rFonts w:hint="eastAsia"/>
          <w:kern w:val="0"/>
          <w:sz w:val="28"/>
          <w:szCs w:val="28"/>
          <w:lang w:val="zh-CN"/>
        </w:rPr>
        <w:t>对于有承载力要求的永久结构基坑应进行基底承载力检测，每</w:t>
      </w:r>
      <w:r w:rsidRPr="00BE6173">
        <w:rPr>
          <w:kern w:val="0"/>
          <w:sz w:val="28"/>
          <w:szCs w:val="28"/>
          <w:lang w:val="zh-CN"/>
        </w:rPr>
        <w:t>300</w:t>
      </w:r>
      <w:r w:rsidRPr="00BE6173">
        <w:rPr>
          <w:rFonts w:hint="eastAsia"/>
          <w:kern w:val="0"/>
          <w:sz w:val="28"/>
          <w:szCs w:val="28"/>
          <w:lang w:val="zh-CN"/>
        </w:rPr>
        <w:t>㎡不应少于</w:t>
      </w:r>
      <w:r w:rsidRPr="00BE6173">
        <w:rPr>
          <w:kern w:val="0"/>
          <w:sz w:val="28"/>
          <w:szCs w:val="28"/>
          <w:lang w:val="zh-CN"/>
        </w:rPr>
        <w:t>1</w:t>
      </w:r>
      <w:r w:rsidRPr="00BE6173">
        <w:rPr>
          <w:rFonts w:hint="eastAsia"/>
          <w:kern w:val="0"/>
          <w:sz w:val="28"/>
          <w:szCs w:val="28"/>
          <w:lang w:val="zh-CN"/>
        </w:rPr>
        <w:t>点，超过</w:t>
      </w:r>
      <w:r w:rsidRPr="00BE6173">
        <w:rPr>
          <w:kern w:val="0"/>
          <w:sz w:val="28"/>
          <w:szCs w:val="28"/>
          <w:lang w:val="zh-CN"/>
        </w:rPr>
        <w:t>3000</w:t>
      </w:r>
      <w:r w:rsidRPr="00BE6173">
        <w:rPr>
          <w:rFonts w:hint="eastAsia"/>
          <w:kern w:val="0"/>
          <w:sz w:val="28"/>
          <w:szCs w:val="28"/>
          <w:lang w:val="zh-CN"/>
        </w:rPr>
        <w:t>㎡部分每</w:t>
      </w:r>
      <w:r w:rsidRPr="00BE6173">
        <w:rPr>
          <w:kern w:val="0"/>
          <w:sz w:val="28"/>
          <w:szCs w:val="28"/>
          <w:lang w:val="zh-CN"/>
        </w:rPr>
        <w:t>500</w:t>
      </w:r>
      <w:r w:rsidRPr="00BE6173">
        <w:rPr>
          <w:rFonts w:hint="eastAsia"/>
          <w:kern w:val="0"/>
          <w:sz w:val="28"/>
          <w:szCs w:val="28"/>
          <w:lang w:val="zh-CN"/>
        </w:rPr>
        <w:t>㎡不应少于</w:t>
      </w:r>
      <w:r w:rsidRPr="00BE6173">
        <w:rPr>
          <w:kern w:val="0"/>
          <w:sz w:val="28"/>
          <w:szCs w:val="28"/>
          <w:lang w:val="zh-CN"/>
        </w:rPr>
        <w:t>1</w:t>
      </w:r>
      <w:r w:rsidRPr="00BE6173">
        <w:rPr>
          <w:rFonts w:hint="eastAsia"/>
          <w:kern w:val="0"/>
          <w:sz w:val="28"/>
          <w:szCs w:val="28"/>
          <w:lang w:val="zh-CN"/>
        </w:rPr>
        <w:t>点，每单位工程不应少于</w:t>
      </w:r>
      <w:r w:rsidRPr="00BE6173">
        <w:rPr>
          <w:kern w:val="0"/>
          <w:sz w:val="28"/>
          <w:szCs w:val="28"/>
          <w:lang w:val="zh-CN"/>
        </w:rPr>
        <w:t>3</w:t>
      </w:r>
      <w:r w:rsidRPr="00BE6173">
        <w:rPr>
          <w:rFonts w:hint="eastAsia"/>
          <w:kern w:val="0"/>
          <w:sz w:val="28"/>
          <w:szCs w:val="28"/>
          <w:lang w:val="zh-CN"/>
        </w:rPr>
        <w:t>点；基底承载力试验方法、合格判定应符合本规</w:t>
      </w:r>
      <w:r w:rsidR="00BD5CC6" w:rsidRPr="00BE6173">
        <w:rPr>
          <w:rFonts w:hint="eastAsia"/>
          <w:kern w:val="0"/>
          <w:sz w:val="28"/>
          <w:szCs w:val="28"/>
          <w:lang w:val="zh-CN"/>
        </w:rPr>
        <w:t>程</w:t>
      </w:r>
      <w:r w:rsidRPr="00BE6173">
        <w:rPr>
          <w:rFonts w:hint="eastAsia"/>
          <w:kern w:val="0"/>
          <w:sz w:val="28"/>
          <w:szCs w:val="28"/>
          <w:lang w:val="zh-CN"/>
        </w:rPr>
        <w:t>第</w:t>
      </w:r>
      <w:r w:rsidR="00F65FA5" w:rsidRPr="00BE6173">
        <w:rPr>
          <w:kern w:val="0"/>
          <w:sz w:val="28"/>
          <w:szCs w:val="28"/>
          <w:lang w:val="zh-CN"/>
        </w:rPr>
        <w:t>4.1.2</w:t>
      </w:r>
      <w:r w:rsidR="00F65FA5" w:rsidRPr="00BE6173">
        <w:rPr>
          <w:rFonts w:hint="eastAsia"/>
          <w:kern w:val="0"/>
          <w:sz w:val="28"/>
          <w:szCs w:val="28"/>
          <w:lang w:val="zh-CN"/>
        </w:rPr>
        <w:t>条</w:t>
      </w:r>
      <w:r w:rsidRPr="00BE6173">
        <w:rPr>
          <w:rFonts w:hint="eastAsia"/>
          <w:kern w:val="0"/>
          <w:sz w:val="28"/>
          <w:szCs w:val="28"/>
          <w:lang w:val="zh-CN"/>
        </w:rPr>
        <w:t>的规定。</w:t>
      </w:r>
      <w:bookmarkEnd w:id="235"/>
      <w:bookmarkEnd w:id="236"/>
    </w:p>
    <w:p w14:paraId="43E42F61" w14:textId="6A22F387" w:rsidR="00D510EB" w:rsidRPr="00663C18" w:rsidRDefault="004A0FD1"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37" w:name="_Toc82008764"/>
      <w:bookmarkEnd w:id="227"/>
      <w:r w:rsidRPr="00663C18">
        <w:rPr>
          <w:rFonts w:ascii="Times New Roman" w:eastAsia="宋体" w:hAnsi="Times New Roman" w:cs="Times New Roman"/>
          <w:kern w:val="2"/>
          <w:sz w:val="28"/>
          <w:szCs w:val="28"/>
          <w:lang w:val="en-US" w:bidi="ar-SA"/>
        </w:rPr>
        <w:lastRenderedPageBreak/>
        <w:t>8.</w:t>
      </w:r>
      <w:r w:rsidR="00A701AB" w:rsidRPr="00663C18">
        <w:rPr>
          <w:rFonts w:ascii="Times New Roman" w:eastAsia="宋体" w:hAnsi="Times New Roman" w:cs="Times New Roman"/>
          <w:kern w:val="2"/>
          <w:sz w:val="28"/>
          <w:szCs w:val="28"/>
          <w:lang w:val="en-US" w:bidi="ar-SA"/>
        </w:rPr>
        <w:t>2</w:t>
      </w:r>
      <w:r w:rsidRPr="00663C18">
        <w:rPr>
          <w:rFonts w:ascii="Times New Roman" w:eastAsia="宋体" w:hAnsi="Times New Roman" w:cs="Times New Roman" w:hint="eastAsia"/>
          <w:kern w:val="2"/>
          <w:sz w:val="28"/>
          <w:szCs w:val="28"/>
          <w:lang w:val="en-US" w:bidi="ar-SA"/>
        </w:rPr>
        <w:t>地层超前支护及加固</w:t>
      </w:r>
      <w:bookmarkEnd w:id="237"/>
    </w:p>
    <w:p w14:paraId="4FE6CBCB" w14:textId="15F2E65F" w:rsidR="00822B13" w:rsidRPr="00BE6173" w:rsidRDefault="00257A99" w:rsidP="00C925D9">
      <w:pPr>
        <w:pStyle w:val="23"/>
        <w:spacing w:after="0" w:line="360" w:lineRule="auto"/>
        <w:ind w:firstLine="110"/>
        <w:outlineLvl w:val="2"/>
        <w:rPr>
          <w:sz w:val="28"/>
          <w:szCs w:val="28"/>
        </w:rPr>
      </w:pPr>
      <w:bookmarkStart w:id="238" w:name="_Toc81578148"/>
      <w:bookmarkStart w:id="239" w:name="_Toc56438808"/>
      <w:bookmarkStart w:id="240" w:name="_Hlk24296269"/>
      <w:r w:rsidRPr="00BE6173">
        <w:rPr>
          <w:b/>
          <w:bCs/>
          <w:kern w:val="0"/>
          <w:sz w:val="28"/>
          <w:szCs w:val="28"/>
          <w:lang w:val="zh-CN"/>
        </w:rPr>
        <w:t>8.2.1</w:t>
      </w:r>
      <w:bookmarkStart w:id="241" w:name="_Toc15764877"/>
      <w:r w:rsidR="00822B13" w:rsidRPr="00BE6173">
        <w:rPr>
          <w:rFonts w:hint="eastAsia"/>
          <w:kern w:val="0"/>
          <w:sz w:val="28"/>
          <w:szCs w:val="28"/>
          <w:lang w:val="zh-CN"/>
        </w:rPr>
        <w:t>管棚、超前深孔注浆、超前小导管（含锁脚锚管）所用钢管检测</w:t>
      </w:r>
      <w:bookmarkEnd w:id="241"/>
      <w:r w:rsidR="00822B13" w:rsidRPr="00BE6173">
        <w:rPr>
          <w:rFonts w:hint="eastAsia"/>
          <w:kern w:val="0"/>
          <w:sz w:val="28"/>
          <w:szCs w:val="28"/>
          <w:lang w:val="zh-CN"/>
        </w:rPr>
        <w:t>的内容为钢管原材料检测，其抽检频率、试验方法、合格判定应符合本规范附录</w:t>
      </w:r>
      <w:r w:rsidR="007B20B7" w:rsidRPr="00BE6173">
        <w:rPr>
          <w:rFonts w:hint="eastAsia"/>
          <w:kern w:val="0"/>
          <w:sz w:val="28"/>
          <w:szCs w:val="28"/>
          <w:lang w:val="zh-CN"/>
        </w:rPr>
        <w:t>H</w:t>
      </w:r>
      <w:r w:rsidR="00822B13" w:rsidRPr="00BE6173">
        <w:rPr>
          <w:rFonts w:hint="eastAsia"/>
          <w:kern w:val="0"/>
          <w:sz w:val="28"/>
          <w:szCs w:val="28"/>
          <w:lang w:val="zh-CN"/>
        </w:rPr>
        <w:t>的规定。</w:t>
      </w:r>
      <w:bookmarkEnd w:id="238"/>
    </w:p>
    <w:p w14:paraId="7717DBE2" w14:textId="7BBA494E" w:rsidR="00822B13" w:rsidRPr="00BE6173" w:rsidRDefault="00822B13" w:rsidP="00C925D9">
      <w:pPr>
        <w:pStyle w:val="23"/>
        <w:spacing w:after="0" w:line="360" w:lineRule="auto"/>
        <w:outlineLvl w:val="2"/>
        <w:rPr>
          <w:kern w:val="0"/>
          <w:sz w:val="28"/>
          <w:szCs w:val="28"/>
          <w:lang w:val="zh-CN"/>
        </w:rPr>
      </w:pPr>
      <w:bookmarkStart w:id="242" w:name="_Toc15764878"/>
      <w:bookmarkStart w:id="243" w:name="_Toc81578149"/>
      <w:r w:rsidRPr="00BE6173">
        <w:rPr>
          <w:b/>
          <w:bCs/>
          <w:kern w:val="0"/>
          <w:sz w:val="28"/>
          <w:szCs w:val="28"/>
          <w:lang w:val="zh-CN"/>
        </w:rPr>
        <w:t>8.2.2</w:t>
      </w:r>
      <w:r w:rsidRPr="00BE6173">
        <w:rPr>
          <w:rFonts w:hint="eastAsia"/>
          <w:kern w:val="0"/>
          <w:sz w:val="28"/>
          <w:szCs w:val="28"/>
          <w:lang w:val="zh-CN"/>
        </w:rPr>
        <w:t>土体注浆加固的检测</w:t>
      </w:r>
      <w:bookmarkEnd w:id="242"/>
      <w:r w:rsidRPr="00BE6173">
        <w:rPr>
          <w:rFonts w:hint="eastAsia"/>
          <w:kern w:val="0"/>
          <w:sz w:val="28"/>
          <w:szCs w:val="28"/>
          <w:lang w:val="zh-CN"/>
        </w:rPr>
        <w:t>中对于有承载力要求的永久结构基坑应进行基底承载力检测，每</w:t>
      </w:r>
      <w:r w:rsidRPr="00BE6173">
        <w:rPr>
          <w:kern w:val="0"/>
          <w:sz w:val="28"/>
          <w:szCs w:val="28"/>
          <w:lang w:val="zh-CN"/>
        </w:rPr>
        <w:t>300 m²</w:t>
      </w:r>
      <w:r w:rsidRPr="00BE6173">
        <w:rPr>
          <w:rFonts w:hint="eastAsia"/>
          <w:kern w:val="0"/>
          <w:sz w:val="28"/>
          <w:szCs w:val="28"/>
          <w:lang w:val="zh-CN"/>
        </w:rPr>
        <w:t>不应少于</w:t>
      </w:r>
      <w:r w:rsidRPr="00BE6173">
        <w:rPr>
          <w:kern w:val="0"/>
          <w:sz w:val="28"/>
          <w:szCs w:val="28"/>
          <w:lang w:val="zh-CN"/>
        </w:rPr>
        <w:t>1</w:t>
      </w:r>
      <w:r w:rsidRPr="00BE6173">
        <w:rPr>
          <w:rFonts w:hint="eastAsia"/>
          <w:kern w:val="0"/>
          <w:sz w:val="28"/>
          <w:szCs w:val="28"/>
          <w:lang w:val="zh-CN"/>
        </w:rPr>
        <w:t>点，超过</w:t>
      </w:r>
      <w:r w:rsidRPr="00BE6173">
        <w:rPr>
          <w:kern w:val="0"/>
          <w:sz w:val="28"/>
          <w:szCs w:val="28"/>
          <w:lang w:val="zh-CN"/>
        </w:rPr>
        <w:t>3000 m²</w:t>
      </w:r>
      <w:r w:rsidRPr="00BE6173">
        <w:rPr>
          <w:rFonts w:hint="eastAsia"/>
          <w:kern w:val="0"/>
          <w:sz w:val="28"/>
          <w:szCs w:val="28"/>
          <w:lang w:val="zh-CN"/>
        </w:rPr>
        <w:t>部分每</w:t>
      </w:r>
      <w:r w:rsidRPr="00BE6173">
        <w:rPr>
          <w:kern w:val="0"/>
          <w:sz w:val="28"/>
          <w:szCs w:val="28"/>
          <w:lang w:val="zh-CN"/>
        </w:rPr>
        <w:t>500 m²</w:t>
      </w:r>
      <w:r w:rsidRPr="00BE6173">
        <w:rPr>
          <w:rFonts w:hint="eastAsia"/>
          <w:kern w:val="0"/>
          <w:sz w:val="28"/>
          <w:szCs w:val="28"/>
          <w:lang w:val="zh-CN"/>
        </w:rPr>
        <w:t>不应少于</w:t>
      </w:r>
      <w:r w:rsidRPr="00BE6173">
        <w:rPr>
          <w:kern w:val="0"/>
          <w:sz w:val="28"/>
          <w:szCs w:val="28"/>
          <w:lang w:val="zh-CN"/>
        </w:rPr>
        <w:t>1</w:t>
      </w:r>
      <w:r w:rsidRPr="00BE6173">
        <w:rPr>
          <w:rFonts w:hint="eastAsia"/>
          <w:kern w:val="0"/>
          <w:sz w:val="28"/>
          <w:szCs w:val="28"/>
          <w:lang w:val="zh-CN"/>
        </w:rPr>
        <w:t>点，每单位工程不应少于</w:t>
      </w:r>
      <w:r w:rsidRPr="00BE6173">
        <w:rPr>
          <w:kern w:val="0"/>
          <w:sz w:val="28"/>
          <w:szCs w:val="28"/>
          <w:lang w:val="zh-CN"/>
        </w:rPr>
        <w:t>3</w:t>
      </w:r>
      <w:r w:rsidRPr="00BE6173">
        <w:rPr>
          <w:rFonts w:hint="eastAsia"/>
          <w:kern w:val="0"/>
          <w:sz w:val="28"/>
          <w:szCs w:val="28"/>
          <w:lang w:val="zh-CN"/>
        </w:rPr>
        <w:t>点；基底承载力试验方法、合格判定应符合本规范第</w:t>
      </w:r>
      <w:r w:rsidRPr="00BE6173">
        <w:rPr>
          <w:kern w:val="0"/>
          <w:sz w:val="28"/>
          <w:szCs w:val="28"/>
          <w:lang w:val="zh-CN"/>
        </w:rPr>
        <w:t>4.1</w:t>
      </w:r>
      <w:r w:rsidRPr="00BE6173">
        <w:rPr>
          <w:rFonts w:hint="eastAsia"/>
          <w:kern w:val="0"/>
          <w:sz w:val="28"/>
          <w:szCs w:val="28"/>
          <w:lang w:val="zh-CN"/>
        </w:rPr>
        <w:t>节的规定。</w:t>
      </w:r>
      <w:bookmarkEnd w:id="243"/>
    </w:p>
    <w:p w14:paraId="329D3231" w14:textId="70B8C059" w:rsidR="00D510EB" w:rsidRPr="00663C18" w:rsidRDefault="004A0FD1"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44" w:name="_Toc82008765"/>
      <w:bookmarkEnd w:id="239"/>
      <w:bookmarkEnd w:id="240"/>
      <w:r w:rsidRPr="00663C18">
        <w:rPr>
          <w:rFonts w:ascii="Times New Roman" w:eastAsia="宋体" w:hAnsi="Times New Roman" w:cs="Times New Roman"/>
          <w:kern w:val="2"/>
          <w:sz w:val="28"/>
          <w:szCs w:val="28"/>
          <w:lang w:val="en-US" w:bidi="ar-SA"/>
        </w:rPr>
        <w:t>8.</w:t>
      </w:r>
      <w:r w:rsidR="00AA4CFF" w:rsidRPr="00663C18">
        <w:rPr>
          <w:rFonts w:ascii="Times New Roman" w:eastAsia="宋体" w:hAnsi="Times New Roman" w:cs="Times New Roman"/>
          <w:kern w:val="2"/>
          <w:sz w:val="28"/>
          <w:szCs w:val="28"/>
          <w:lang w:val="en-US" w:bidi="ar-SA"/>
        </w:rPr>
        <w:t>3</w:t>
      </w:r>
      <w:r w:rsidRPr="00663C18">
        <w:rPr>
          <w:rFonts w:ascii="Times New Roman" w:eastAsia="宋体" w:hAnsi="Times New Roman" w:cs="Times New Roman" w:hint="eastAsia"/>
          <w:kern w:val="2"/>
          <w:sz w:val="28"/>
          <w:szCs w:val="28"/>
          <w:lang w:val="en-US" w:bidi="ar-SA"/>
        </w:rPr>
        <w:t>初期支护</w:t>
      </w:r>
      <w:bookmarkEnd w:id="244"/>
    </w:p>
    <w:p w14:paraId="5AA8EB08" w14:textId="223A3DD2" w:rsidR="00F83127" w:rsidRPr="00BE6173" w:rsidRDefault="00257A99" w:rsidP="00C925D9">
      <w:pPr>
        <w:pStyle w:val="23"/>
        <w:spacing w:after="0" w:line="360" w:lineRule="auto"/>
        <w:outlineLvl w:val="2"/>
        <w:rPr>
          <w:kern w:val="0"/>
          <w:sz w:val="28"/>
          <w:szCs w:val="28"/>
          <w:lang w:val="zh-CN"/>
        </w:rPr>
      </w:pPr>
      <w:bookmarkStart w:id="245" w:name="_Toc56438812"/>
      <w:bookmarkStart w:id="246" w:name="_Toc81578151"/>
      <w:bookmarkStart w:id="247" w:name="_Hlk24292944"/>
      <w:r w:rsidRPr="00BE6173">
        <w:rPr>
          <w:b/>
          <w:bCs/>
          <w:sz w:val="28"/>
          <w:szCs w:val="28"/>
        </w:rPr>
        <w:t>8.</w:t>
      </w:r>
      <w:r w:rsidR="00AA4CFF" w:rsidRPr="00BE6173">
        <w:rPr>
          <w:b/>
          <w:bCs/>
          <w:sz w:val="28"/>
          <w:szCs w:val="28"/>
        </w:rPr>
        <w:t>3</w:t>
      </w:r>
      <w:r w:rsidRPr="00BE6173">
        <w:rPr>
          <w:b/>
          <w:bCs/>
          <w:sz w:val="28"/>
          <w:szCs w:val="28"/>
        </w:rPr>
        <w:t>.1</w:t>
      </w:r>
      <w:r w:rsidR="007E15DD" w:rsidRPr="00BE6173">
        <w:rPr>
          <w:sz w:val="28"/>
          <w:szCs w:val="28"/>
        </w:rPr>
        <w:t xml:space="preserve"> </w:t>
      </w:r>
      <w:r w:rsidR="00F83127" w:rsidRPr="00BE6173">
        <w:rPr>
          <w:rFonts w:hint="eastAsia"/>
          <w:kern w:val="0"/>
          <w:sz w:val="28"/>
          <w:szCs w:val="28"/>
          <w:lang w:val="zh-CN"/>
        </w:rPr>
        <w:t>初期支护检测内容应包括钢架、喷射混凝土、锚杆、钢筋网、洞桩及地梁、临时支撑、背后填充注浆。</w:t>
      </w:r>
      <w:bookmarkEnd w:id="245"/>
      <w:bookmarkEnd w:id="246"/>
    </w:p>
    <w:p w14:paraId="3E7F9DE6" w14:textId="2C148F95" w:rsidR="00F83127" w:rsidRPr="00BE6173" w:rsidRDefault="00257A99" w:rsidP="00C925D9">
      <w:pPr>
        <w:pStyle w:val="23"/>
        <w:spacing w:after="0" w:line="360" w:lineRule="auto"/>
        <w:outlineLvl w:val="2"/>
        <w:rPr>
          <w:kern w:val="0"/>
          <w:sz w:val="28"/>
          <w:szCs w:val="28"/>
          <w:lang w:val="zh-CN"/>
        </w:rPr>
      </w:pPr>
      <w:bookmarkStart w:id="248" w:name="_Toc56438813"/>
      <w:bookmarkStart w:id="249" w:name="_Toc81578152"/>
      <w:bookmarkStart w:id="250" w:name="_Toc15764887"/>
      <w:bookmarkStart w:id="251" w:name="_Toc16953245"/>
      <w:r w:rsidRPr="00BE6173">
        <w:rPr>
          <w:b/>
          <w:bCs/>
          <w:kern w:val="0"/>
          <w:sz w:val="28"/>
          <w:szCs w:val="28"/>
          <w:lang w:val="zh-CN"/>
        </w:rPr>
        <w:t>8.</w:t>
      </w:r>
      <w:r w:rsidR="008D198C" w:rsidRPr="00BE6173">
        <w:rPr>
          <w:b/>
          <w:bCs/>
          <w:kern w:val="0"/>
          <w:sz w:val="28"/>
          <w:szCs w:val="28"/>
          <w:lang w:val="zh-CN"/>
        </w:rPr>
        <w:t>3</w:t>
      </w:r>
      <w:r w:rsidRPr="00BE6173">
        <w:rPr>
          <w:b/>
          <w:bCs/>
          <w:kern w:val="0"/>
          <w:sz w:val="28"/>
          <w:szCs w:val="28"/>
          <w:lang w:val="zh-CN"/>
        </w:rPr>
        <w:t>.2</w:t>
      </w:r>
      <w:r w:rsidR="00822B13" w:rsidRPr="00BE6173">
        <w:rPr>
          <w:rFonts w:hint="eastAsia"/>
          <w:kern w:val="0"/>
          <w:sz w:val="28"/>
          <w:szCs w:val="28"/>
          <w:lang w:val="zh-CN"/>
        </w:rPr>
        <w:t>钢架见证取样和送检的检测项目应包括格栅钢架材料、型钢钢架材料；工程实体质量和使用功能的检测项目应包括钢架间距检测，并应符合下列规定：</w:t>
      </w:r>
      <w:bookmarkEnd w:id="248"/>
      <w:bookmarkEnd w:id="249"/>
    </w:p>
    <w:p w14:paraId="40D963FC" w14:textId="2BD50BC4" w:rsidR="00F83127" w:rsidRPr="00BE6173" w:rsidRDefault="00587D10" w:rsidP="00C925D9">
      <w:pPr>
        <w:pStyle w:val="23"/>
        <w:spacing w:after="0" w:line="360" w:lineRule="auto"/>
        <w:ind w:firstLine="420"/>
        <w:rPr>
          <w:kern w:val="0"/>
          <w:sz w:val="28"/>
          <w:szCs w:val="28"/>
          <w:lang w:val="zh-CN"/>
        </w:rPr>
      </w:pPr>
      <w:r w:rsidRPr="00BE6173">
        <w:rPr>
          <w:b/>
          <w:bCs/>
          <w:kern w:val="0"/>
          <w:sz w:val="28"/>
          <w:szCs w:val="28"/>
          <w:lang w:val="zh-CN"/>
        </w:rPr>
        <w:t>1</w:t>
      </w:r>
      <w:r w:rsidRPr="00BE6173">
        <w:rPr>
          <w:kern w:val="0"/>
          <w:sz w:val="28"/>
          <w:szCs w:val="28"/>
          <w:lang w:val="zh-CN"/>
        </w:rPr>
        <w:t xml:space="preserve"> </w:t>
      </w:r>
      <w:r w:rsidR="00822B13" w:rsidRPr="00BE6173">
        <w:rPr>
          <w:rFonts w:hint="eastAsia"/>
          <w:kern w:val="0"/>
          <w:sz w:val="28"/>
          <w:szCs w:val="28"/>
          <w:lang w:val="zh-CN"/>
        </w:rPr>
        <w:t>钢架材料的检测参数、抽检频率、试验方法、合格判定应符合</w:t>
      </w:r>
      <w:r w:rsidR="00F83127" w:rsidRPr="00BE6173">
        <w:rPr>
          <w:rFonts w:hint="eastAsia"/>
          <w:kern w:val="0"/>
          <w:sz w:val="28"/>
          <w:szCs w:val="28"/>
          <w:lang w:val="zh-CN"/>
        </w:rPr>
        <w:t>本规</w:t>
      </w:r>
      <w:r w:rsidR="008949D4" w:rsidRPr="00BE6173">
        <w:rPr>
          <w:rFonts w:hint="eastAsia"/>
          <w:kern w:val="0"/>
          <w:sz w:val="28"/>
          <w:szCs w:val="28"/>
          <w:lang w:val="zh-CN"/>
        </w:rPr>
        <w:t>程</w:t>
      </w:r>
      <w:r w:rsidR="00F83127" w:rsidRPr="00BE6173">
        <w:rPr>
          <w:rFonts w:hint="eastAsia"/>
          <w:kern w:val="0"/>
          <w:sz w:val="28"/>
          <w:szCs w:val="28"/>
          <w:lang w:val="zh-CN"/>
        </w:rPr>
        <w:t>附录</w:t>
      </w:r>
      <w:r w:rsidR="00F65FA5" w:rsidRPr="00BE6173">
        <w:rPr>
          <w:kern w:val="0"/>
          <w:sz w:val="28"/>
          <w:szCs w:val="28"/>
          <w:lang w:val="zh-CN"/>
        </w:rPr>
        <w:t>C</w:t>
      </w:r>
      <w:r w:rsidR="00F83127" w:rsidRPr="00BE6173">
        <w:rPr>
          <w:rFonts w:hint="eastAsia"/>
          <w:kern w:val="0"/>
          <w:sz w:val="28"/>
          <w:szCs w:val="28"/>
          <w:lang w:val="zh-CN"/>
        </w:rPr>
        <w:t>的规定。</w:t>
      </w:r>
    </w:p>
    <w:p w14:paraId="1758A6FC" w14:textId="7F21ED9C" w:rsidR="00F83127" w:rsidRPr="00BE6173" w:rsidRDefault="00822B13" w:rsidP="00C925D9">
      <w:pPr>
        <w:pStyle w:val="23"/>
        <w:spacing w:after="0" w:line="360" w:lineRule="auto"/>
        <w:ind w:firstLine="420"/>
        <w:rPr>
          <w:kern w:val="0"/>
          <w:sz w:val="28"/>
          <w:szCs w:val="28"/>
          <w:lang w:val="zh-CN"/>
        </w:rPr>
      </w:pPr>
      <w:r w:rsidRPr="00BE6173">
        <w:rPr>
          <w:b/>
          <w:bCs/>
          <w:kern w:val="0"/>
          <w:sz w:val="28"/>
          <w:szCs w:val="28"/>
          <w:lang w:val="zh-CN"/>
        </w:rPr>
        <w:t>2</w:t>
      </w:r>
      <w:r w:rsidR="007B20B7" w:rsidRPr="00BE6173">
        <w:rPr>
          <w:rFonts w:hint="eastAsia"/>
          <w:kern w:val="0"/>
          <w:sz w:val="28"/>
          <w:szCs w:val="28"/>
          <w:lang w:val="zh-CN"/>
        </w:rPr>
        <w:t xml:space="preserve"> </w:t>
      </w:r>
      <w:r w:rsidRPr="00BE6173">
        <w:rPr>
          <w:rFonts w:hint="eastAsia"/>
          <w:kern w:val="0"/>
          <w:sz w:val="28"/>
          <w:szCs w:val="28"/>
          <w:lang w:val="zh-CN"/>
        </w:rPr>
        <w:t>钢架间距检测应符合本规程</w:t>
      </w:r>
      <w:r w:rsidRPr="00BE6173">
        <w:rPr>
          <w:kern w:val="0"/>
          <w:sz w:val="28"/>
          <w:szCs w:val="28"/>
          <w:lang w:val="zh-CN"/>
        </w:rPr>
        <w:t>5.2.</w:t>
      </w:r>
      <w:r w:rsidR="007B20B7" w:rsidRPr="00BE6173">
        <w:rPr>
          <w:rFonts w:hint="eastAsia"/>
          <w:kern w:val="0"/>
          <w:sz w:val="28"/>
          <w:szCs w:val="28"/>
          <w:lang w:val="zh-CN"/>
        </w:rPr>
        <w:t>9</w:t>
      </w:r>
      <w:r w:rsidRPr="00BE6173">
        <w:rPr>
          <w:rFonts w:hint="eastAsia"/>
          <w:kern w:val="0"/>
          <w:sz w:val="28"/>
          <w:szCs w:val="28"/>
          <w:lang w:val="zh-CN"/>
        </w:rPr>
        <w:t>条的规定</w:t>
      </w:r>
      <w:r w:rsidR="00F83127" w:rsidRPr="00BE6173">
        <w:rPr>
          <w:rFonts w:hint="eastAsia"/>
          <w:kern w:val="0"/>
          <w:sz w:val="28"/>
          <w:szCs w:val="28"/>
          <w:lang w:val="zh-CN"/>
        </w:rPr>
        <w:t>。</w:t>
      </w:r>
    </w:p>
    <w:p w14:paraId="5E2E5380" w14:textId="491D1394" w:rsidR="00822B13" w:rsidRPr="00BE6173" w:rsidRDefault="004A0FD1" w:rsidP="00C925D9">
      <w:pPr>
        <w:pStyle w:val="23"/>
        <w:spacing w:after="0" w:line="360" w:lineRule="auto"/>
        <w:outlineLvl w:val="2"/>
        <w:rPr>
          <w:sz w:val="28"/>
          <w:szCs w:val="28"/>
        </w:rPr>
      </w:pPr>
      <w:bookmarkStart w:id="252" w:name="_Toc81578153"/>
      <w:bookmarkStart w:id="253" w:name="_Toc56438814"/>
      <w:r w:rsidRPr="00BE6173">
        <w:rPr>
          <w:b/>
          <w:bCs/>
          <w:sz w:val="28"/>
          <w:szCs w:val="28"/>
        </w:rPr>
        <w:t>8.</w:t>
      </w:r>
      <w:r w:rsidR="008D198C" w:rsidRPr="00BE6173">
        <w:rPr>
          <w:b/>
          <w:bCs/>
          <w:sz w:val="28"/>
          <w:szCs w:val="28"/>
        </w:rPr>
        <w:t>3</w:t>
      </w:r>
      <w:r w:rsidRPr="00BE6173">
        <w:rPr>
          <w:b/>
          <w:bCs/>
          <w:sz w:val="28"/>
          <w:szCs w:val="28"/>
        </w:rPr>
        <w:t>.</w:t>
      </w:r>
      <w:r w:rsidR="00B07654" w:rsidRPr="00BE6173">
        <w:rPr>
          <w:b/>
          <w:bCs/>
          <w:sz w:val="28"/>
          <w:szCs w:val="28"/>
        </w:rPr>
        <w:t>3</w:t>
      </w:r>
      <w:r w:rsidR="00822B13" w:rsidRPr="00BE6173">
        <w:rPr>
          <w:rFonts w:hint="eastAsia"/>
          <w:sz w:val="28"/>
          <w:szCs w:val="28"/>
        </w:rPr>
        <w:t>喷射混凝土见证取样和送检的检测项目应包括混凝土材料，工程实体质量和使用功能的检测项目应包括喷射混凝土强度检测、钢筋保护层厚度检测、衬砌厚度检测，并应符合下列规定：</w:t>
      </w:r>
      <w:bookmarkEnd w:id="252"/>
    </w:p>
    <w:p w14:paraId="163F16D8" w14:textId="42C8EF94" w:rsidR="00822B13" w:rsidRPr="00BE6173" w:rsidRDefault="00587D10" w:rsidP="00C925D9">
      <w:pPr>
        <w:pStyle w:val="23"/>
        <w:spacing w:after="0" w:line="360" w:lineRule="auto"/>
        <w:ind w:firstLine="420"/>
        <w:rPr>
          <w:kern w:val="0"/>
          <w:sz w:val="28"/>
          <w:szCs w:val="28"/>
          <w:lang w:val="zh-CN"/>
        </w:rPr>
      </w:pPr>
      <w:bookmarkStart w:id="254" w:name="_Toc16953246"/>
      <w:bookmarkStart w:id="255" w:name="_Toc15764888"/>
      <w:bookmarkEnd w:id="250"/>
      <w:bookmarkEnd w:id="251"/>
      <w:bookmarkEnd w:id="253"/>
      <w:r w:rsidRPr="00BE6173">
        <w:rPr>
          <w:b/>
          <w:bCs/>
          <w:kern w:val="0"/>
          <w:sz w:val="28"/>
          <w:szCs w:val="28"/>
          <w:lang w:val="zh-CN"/>
        </w:rPr>
        <w:t>1</w:t>
      </w:r>
      <w:r w:rsidR="00822B13" w:rsidRPr="00BE6173">
        <w:rPr>
          <w:rFonts w:hint="eastAsia"/>
          <w:kern w:val="0"/>
          <w:sz w:val="28"/>
          <w:szCs w:val="28"/>
          <w:lang w:val="zh-CN"/>
        </w:rPr>
        <w:t>混凝土材料的检测参数、抽检频率、试验方法、合格判定应符合本规范附录</w:t>
      </w:r>
      <w:r w:rsidR="00822B13" w:rsidRPr="00BE6173">
        <w:rPr>
          <w:kern w:val="0"/>
          <w:sz w:val="28"/>
          <w:szCs w:val="28"/>
          <w:lang w:val="zh-CN"/>
        </w:rPr>
        <w:t>A</w:t>
      </w:r>
      <w:r w:rsidR="00822B13" w:rsidRPr="00BE6173">
        <w:rPr>
          <w:rFonts w:hint="eastAsia"/>
          <w:kern w:val="0"/>
          <w:sz w:val="28"/>
          <w:szCs w:val="28"/>
          <w:lang w:val="zh-CN"/>
        </w:rPr>
        <w:t>的规定；</w:t>
      </w:r>
    </w:p>
    <w:p w14:paraId="7120A0A7" w14:textId="737E7F5F" w:rsidR="00822B13" w:rsidRPr="00BE6173" w:rsidRDefault="00587D10" w:rsidP="00C925D9">
      <w:pPr>
        <w:pStyle w:val="23"/>
        <w:spacing w:after="0" w:line="360" w:lineRule="auto"/>
        <w:ind w:firstLine="420"/>
        <w:rPr>
          <w:kern w:val="0"/>
          <w:sz w:val="28"/>
          <w:szCs w:val="28"/>
          <w:lang w:val="zh-CN"/>
        </w:rPr>
      </w:pPr>
      <w:r w:rsidRPr="00BE6173">
        <w:rPr>
          <w:b/>
          <w:bCs/>
          <w:kern w:val="0"/>
          <w:sz w:val="28"/>
          <w:szCs w:val="28"/>
          <w:lang w:val="zh-CN"/>
        </w:rPr>
        <w:t>2</w:t>
      </w:r>
      <w:r w:rsidR="00822B13" w:rsidRPr="00BE6173">
        <w:rPr>
          <w:rFonts w:hint="eastAsia"/>
          <w:kern w:val="0"/>
          <w:sz w:val="28"/>
          <w:szCs w:val="28"/>
          <w:lang w:val="zh-CN"/>
        </w:rPr>
        <w:t>喷射混凝土强度检测的抽检频率、试验方法、合格判定应符合本规范第</w:t>
      </w:r>
      <w:r w:rsidR="00822B13" w:rsidRPr="00BE6173">
        <w:rPr>
          <w:kern w:val="0"/>
          <w:sz w:val="28"/>
          <w:szCs w:val="28"/>
          <w:lang w:val="zh-CN"/>
        </w:rPr>
        <w:t>5.2.</w:t>
      </w:r>
      <w:r w:rsidR="007B20B7" w:rsidRPr="00BE6173">
        <w:rPr>
          <w:rFonts w:hint="eastAsia"/>
          <w:kern w:val="0"/>
          <w:sz w:val="28"/>
          <w:szCs w:val="28"/>
          <w:lang w:val="zh-CN"/>
        </w:rPr>
        <w:t>5</w:t>
      </w:r>
      <w:r w:rsidR="00822B13" w:rsidRPr="00BE6173">
        <w:rPr>
          <w:rFonts w:hint="eastAsia"/>
          <w:kern w:val="0"/>
          <w:sz w:val="28"/>
          <w:szCs w:val="28"/>
          <w:lang w:val="zh-CN"/>
        </w:rPr>
        <w:t>条的规定；</w:t>
      </w:r>
    </w:p>
    <w:p w14:paraId="39278DEA" w14:textId="73AD54BE" w:rsidR="00822B13" w:rsidRPr="00BE6173" w:rsidRDefault="00822B13" w:rsidP="00C925D9">
      <w:pPr>
        <w:pStyle w:val="23"/>
        <w:spacing w:after="0" w:line="360" w:lineRule="auto"/>
        <w:ind w:firstLine="420"/>
        <w:rPr>
          <w:kern w:val="0"/>
          <w:sz w:val="28"/>
          <w:szCs w:val="28"/>
          <w:lang w:val="zh-CN"/>
        </w:rPr>
      </w:pPr>
      <w:r w:rsidRPr="00BE6173">
        <w:rPr>
          <w:b/>
          <w:bCs/>
          <w:kern w:val="0"/>
          <w:sz w:val="28"/>
          <w:szCs w:val="28"/>
          <w:lang w:val="zh-CN"/>
        </w:rPr>
        <w:t>3</w:t>
      </w:r>
      <w:r w:rsidRPr="00BE6173">
        <w:rPr>
          <w:rFonts w:hint="eastAsia"/>
          <w:kern w:val="0"/>
          <w:sz w:val="28"/>
          <w:szCs w:val="28"/>
          <w:lang w:val="zh-CN"/>
        </w:rPr>
        <w:t>衬砌厚度检测抽检频率、试验方法、合格判定应符合本规范第</w:t>
      </w:r>
      <w:r w:rsidRPr="00BE6173">
        <w:rPr>
          <w:kern w:val="0"/>
          <w:sz w:val="28"/>
          <w:szCs w:val="28"/>
          <w:lang w:val="zh-CN"/>
        </w:rPr>
        <w:t>5.2.</w:t>
      </w:r>
      <w:r w:rsidR="007B20B7" w:rsidRPr="00BE6173">
        <w:rPr>
          <w:rFonts w:hint="eastAsia"/>
          <w:kern w:val="0"/>
          <w:sz w:val="28"/>
          <w:szCs w:val="28"/>
          <w:lang w:val="zh-CN"/>
        </w:rPr>
        <w:t>8</w:t>
      </w:r>
      <w:r w:rsidRPr="00BE6173">
        <w:rPr>
          <w:rFonts w:hint="eastAsia"/>
          <w:kern w:val="0"/>
          <w:sz w:val="28"/>
          <w:szCs w:val="28"/>
          <w:lang w:val="zh-CN"/>
        </w:rPr>
        <w:lastRenderedPageBreak/>
        <w:t>条的规定</w:t>
      </w:r>
      <w:r w:rsidR="007B20B7" w:rsidRPr="00BE6173">
        <w:rPr>
          <w:rFonts w:hint="eastAsia"/>
          <w:kern w:val="0"/>
          <w:sz w:val="28"/>
          <w:szCs w:val="28"/>
          <w:lang w:val="zh-CN"/>
        </w:rPr>
        <w:t>。</w:t>
      </w:r>
    </w:p>
    <w:p w14:paraId="6EBCAFC0" w14:textId="1E9056FD" w:rsidR="00271429" w:rsidRPr="00BE6173" w:rsidRDefault="004A0FD1" w:rsidP="00C925D9">
      <w:pPr>
        <w:pStyle w:val="23"/>
        <w:spacing w:after="0" w:line="360" w:lineRule="auto"/>
        <w:outlineLvl w:val="2"/>
        <w:rPr>
          <w:sz w:val="28"/>
          <w:szCs w:val="28"/>
        </w:rPr>
      </w:pPr>
      <w:bookmarkStart w:id="256" w:name="_Toc81578154"/>
      <w:r w:rsidRPr="00BE6173">
        <w:rPr>
          <w:b/>
          <w:bCs/>
          <w:sz w:val="28"/>
          <w:szCs w:val="28"/>
        </w:rPr>
        <w:t>8.</w:t>
      </w:r>
      <w:r w:rsidR="00C34577" w:rsidRPr="00BE6173">
        <w:rPr>
          <w:b/>
          <w:bCs/>
          <w:sz w:val="28"/>
          <w:szCs w:val="28"/>
        </w:rPr>
        <w:t>3</w:t>
      </w:r>
      <w:r w:rsidRPr="00BE6173">
        <w:rPr>
          <w:b/>
          <w:bCs/>
          <w:sz w:val="28"/>
          <w:szCs w:val="28"/>
        </w:rPr>
        <w:t>.</w:t>
      </w:r>
      <w:r w:rsidR="006A285E" w:rsidRPr="00BE6173">
        <w:rPr>
          <w:b/>
          <w:bCs/>
          <w:sz w:val="28"/>
          <w:szCs w:val="28"/>
        </w:rPr>
        <w:t>4</w:t>
      </w:r>
      <w:r w:rsidRPr="00BE6173">
        <w:rPr>
          <w:sz w:val="28"/>
          <w:szCs w:val="28"/>
        </w:rPr>
        <w:t xml:space="preserve"> </w:t>
      </w:r>
      <w:bookmarkEnd w:id="254"/>
      <w:r w:rsidR="00271429" w:rsidRPr="00BE6173">
        <w:rPr>
          <w:rFonts w:hint="eastAsia"/>
          <w:sz w:val="28"/>
          <w:szCs w:val="28"/>
        </w:rPr>
        <w:t>锚杆、锚管检测内容</w:t>
      </w:r>
      <w:r w:rsidR="00587D10" w:rsidRPr="00BE6173">
        <w:rPr>
          <w:rFonts w:hint="eastAsia"/>
          <w:sz w:val="28"/>
          <w:szCs w:val="28"/>
        </w:rPr>
        <w:t>应</w:t>
      </w:r>
      <w:r w:rsidR="00271429" w:rsidRPr="00BE6173">
        <w:rPr>
          <w:rFonts w:hint="eastAsia"/>
          <w:sz w:val="28"/>
          <w:szCs w:val="28"/>
        </w:rPr>
        <w:t>包括锚杆钢筋原材料检测、锚管原材检测</w:t>
      </w:r>
      <w:r w:rsidR="00587D10" w:rsidRPr="00BE6173">
        <w:rPr>
          <w:rFonts w:hint="eastAsia"/>
          <w:sz w:val="28"/>
          <w:szCs w:val="28"/>
        </w:rPr>
        <w:t>，并</w:t>
      </w:r>
      <w:r w:rsidR="00E145DD" w:rsidRPr="00BE6173">
        <w:rPr>
          <w:rFonts w:hint="eastAsia"/>
          <w:sz w:val="28"/>
          <w:szCs w:val="28"/>
        </w:rPr>
        <w:t>应符合下列要求：</w:t>
      </w:r>
      <w:bookmarkEnd w:id="256"/>
    </w:p>
    <w:bookmarkEnd w:id="255"/>
    <w:p w14:paraId="40E07674" w14:textId="784FC83A" w:rsidR="00D510EB" w:rsidRPr="00BE6173" w:rsidRDefault="004A0FD1" w:rsidP="00C925D9">
      <w:pPr>
        <w:pStyle w:val="23"/>
        <w:spacing w:after="0" w:line="360" w:lineRule="auto"/>
        <w:ind w:firstLine="420"/>
        <w:rPr>
          <w:kern w:val="0"/>
          <w:sz w:val="28"/>
          <w:szCs w:val="28"/>
          <w:lang w:val="zh-CN"/>
        </w:rPr>
      </w:pPr>
      <w:r w:rsidRPr="00BE6173">
        <w:rPr>
          <w:b/>
          <w:bCs/>
          <w:kern w:val="0"/>
          <w:sz w:val="28"/>
          <w:szCs w:val="28"/>
          <w:lang w:val="zh-CN"/>
        </w:rPr>
        <w:t>1</w:t>
      </w:r>
      <w:r w:rsidR="00271429" w:rsidRPr="00BE6173">
        <w:rPr>
          <w:kern w:val="0"/>
          <w:sz w:val="28"/>
          <w:szCs w:val="28"/>
          <w:lang w:val="zh-CN"/>
        </w:rPr>
        <w:t xml:space="preserve"> </w:t>
      </w:r>
      <w:r w:rsidRPr="00BE6173">
        <w:rPr>
          <w:rFonts w:hint="eastAsia"/>
          <w:kern w:val="0"/>
          <w:sz w:val="28"/>
          <w:szCs w:val="28"/>
          <w:lang w:val="zh-CN"/>
        </w:rPr>
        <w:t>抽检频率：按同一厂别、同一炉灌号、同一规格、同一交货状态每≤</w:t>
      </w:r>
      <w:r w:rsidRPr="00BE6173">
        <w:rPr>
          <w:kern w:val="0"/>
          <w:sz w:val="28"/>
          <w:szCs w:val="28"/>
          <w:lang w:val="zh-CN"/>
        </w:rPr>
        <w:t>60t</w:t>
      </w:r>
      <w:r w:rsidRPr="00BE6173">
        <w:rPr>
          <w:rFonts w:hint="eastAsia"/>
          <w:kern w:val="0"/>
          <w:sz w:val="28"/>
          <w:szCs w:val="28"/>
          <w:lang w:val="zh-CN"/>
        </w:rPr>
        <w:t>为一验收批。每检验批取一组试件（拉伸、弯曲各</w:t>
      </w:r>
      <w:r w:rsidRPr="00BE6173">
        <w:rPr>
          <w:kern w:val="0"/>
          <w:sz w:val="28"/>
          <w:szCs w:val="28"/>
          <w:lang w:val="zh-CN"/>
        </w:rPr>
        <w:t>2</w:t>
      </w:r>
      <w:r w:rsidRPr="00BE6173">
        <w:rPr>
          <w:rFonts w:hint="eastAsia"/>
          <w:kern w:val="0"/>
          <w:sz w:val="28"/>
          <w:szCs w:val="28"/>
          <w:lang w:val="zh-CN"/>
        </w:rPr>
        <w:t>件）进行抗拉强度、弯曲试验。</w:t>
      </w:r>
    </w:p>
    <w:p w14:paraId="7E2D0F30" w14:textId="3D79BBF9" w:rsidR="00D510EB" w:rsidRPr="00BE6173" w:rsidRDefault="00271429" w:rsidP="00C925D9">
      <w:pPr>
        <w:pStyle w:val="23"/>
        <w:spacing w:after="0" w:line="360" w:lineRule="auto"/>
        <w:ind w:firstLine="420"/>
        <w:rPr>
          <w:kern w:val="0"/>
          <w:sz w:val="28"/>
          <w:szCs w:val="28"/>
          <w:lang w:val="zh-CN"/>
        </w:rPr>
      </w:pPr>
      <w:r w:rsidRPr="00BE6173">
        <w:rPr>
          <w:b/>
          <w:bCs/>
          <w:kern w:val="0"/>
          <w:sz w:val="28"/>
          <w:szCs w:val="28"/>
          <w:lang w:val="zh-CN"/>
        </w:rPr>
        <w:t>2</w:t>
      </w:r>
      <w:r w:rsidRPr="00BE6173">
        <w:rPr>
          <w:kern w:val="0"/>
          <w:sz w:val="28"/>
          <w:szCs w:val="28"/>
          <w:lang w:val="zh-CN"/>
        </w:rPr>
        <w:t xml:space="preserve"> </w:t>
      </w:r>
      <w:r w:rsidR="004A0FD1" w:rsidRPr="00BE6173">
        <w:rPr>
          <w:rFonts w:hint="eastAsia"/>
          <w:kern w:val="0"/>
          <w:sz w:val="28"/>
          <w:szCs w:val="28"/>
          <w:lang w:val="zh-CN"/>
        </w:rPr>
        <w:t>检验方法：检查质量证明文件；力学性能（屈服强度、伸长率）试验检验：观察、称重、尺量。</w:t>
      </w:r>
    </w:p>
    <w:p w14:paraId="21AC967B" w14:textId="06C2D0AA" w:rsidR="00D510EB" w:rsidRPr="00BE6173" w:rsidRDefault="00271429" w:rsidP="00C925D9">
      <w:pPr>
        <w:pStyle w:val="23"/>
        <w:spacing w:after="0" w:line="360" w:lineRule="auto"/>
        <w:ind w:firstLine="420"/>
        <w:rPr>
          <w:kern w:val="0"/>
          <w:sz w:val="28"/>
          <w:szCs w:val="28"/>
          <w:lang w:val="zh-CN"/>
        </w:rPr>
      </w:pPr>
      <w:r w:rsidRPr="00BE6173">
        <w:rPr>
          <w:b/>
          <w:bCs/>
          <w:kern w:val="0"/>
          <w:sz w:val="28"/>
          <w:szCs w:val="28"/>
          <w:lang w:val="zh-CN"/>
        </w:rPr>
        <w:t>3</w:t>
      </w:r>
      <w:r w:rsidRPr="00BE6173">
        <w:rPr>
          <w:kern w:val="0"/>
          <w:sz w:val="28"/>
          <w:szCs w:val="28"/>
          <w:lang w:val="zh-CN"/>
        </w:rPr>
        <w:t xml:space="preserve"> </w:t>
      </w:r>
      <w:r w:rsidR="004A0FD1" w:rsidRPr="00BE6173">
        <w:rPr>
          <w:rFonts w:hint="eastAsia"/>
          <w:kern w:val="0"/>
          <w:sz w:val="28"/>
          <w:szCs w:val="28"/>
          <w:lang w:val="zh-CN"/>
        </w:rPr>
        <w:t>合格判定：规格和性能应符合设计要求和相关标准</w:t>
      </w:r>
      <w:r w:rsidR="00DF7D10" w:rsidRPr="00BE6173">
        <w:rPr>
          <w:rFonts w:hint="eastAsia"/>
          <w:kern w:val="0"/>
          <w:sz w:val="28"/>
          <w:szCs w:val="28"/>
          <w:lang w:val="zh-CN"/>
        </w:rPr>
        <w:t>的要求。</w:t>
      </w:r>
    </w:p>
    <w:p w14:paraId="1BCCCB4C" w14:textId="47E43A44" w:rsidR="00DF7D10" w:rsidRPr="00BE6173" w:rsidRDefault="004A0FD1" w:rsidP="00C925D9">
      <w:pPr>
        <w:pStyle w:val="23"/>
        <w:spacing w:after="0" w:line="360" w:lineRule="auto"/>
        <w:outlineLvl w:val="2"/>
        <w:rPr>
          <w:sz w:val="28"/>
          <w:szCs w:val="28"/>
        </w:rPr>
      </w:pPr>
      <w:bookmarkStart w:id="257" w:name="_Toc15764889"/>
      <w:bookmarkStart w:id="258" w:name="_Toc16953247"/>
      <w:bookmarkStart w:id="259" w:name="_Toc56438815"/>
      <w:bookmarkStart w:id="260" w:name="_Toc81578155"/>
      <w:r w:rsidRPr="00BE6173">
        <w:rPr>
          <w:sz w:val="28"/>
          <w:szCs w:val="28"/>
        </w:rPr>
        <w:t>8.</w:t>
      </w:r>
      <w:r w:rsidR="005D304D" w:rsidRPr="00BE6173">
        <w:rPr>
          <w:sz w:val="28"/>
          <w:szCs w:val="28"/>
        </w:rPr>
        <w:t>3</w:t>
      </w:r>
      <w:r w:rsidRPr="00BE6173">
        <w:rPr>
          <w:sz w:val="28"/>
          <w:szCs w:val="28"/>
        </w:rPr>
        <w:t>.</w:t>
      </w:r>
      <w:r w:rsidR="006A285E" w:rsidRPr="00BE6173">
        <w:rPr>
          <w:sz w:val="28"/>
          <w:szCs w:val="28"/>
        </w:rPr>
        <w:t>5</w:t>
      </w:r>
      <w:r w:rsidRPr="00BE6173">
        <w:rPr>
          <w:sz w:val="28"/>
          <w:szCs w:val="28"/>
        </w:rPr>
        <w:t xml:space="preserve"> </w:t>
      </w:r>
      <w:bookmarkEnd w:id="257"/>
      <w:bookmarkEnd w:id="258"/>
      <w:r w:rsidR="00822B13" w:rsidRPr="00BE6173">
        <w:rPr>
          <w:rFonts w:hint="eastAsia"/>
          <w:sz w:val="28"/>
          <w:szCs w:val="28"/>
        </w:rPr>
        <w:t>钢筋网所用钢筋（含焊接与机械连接）材料的检测参数、抽检频率、试验方法、合格判定应符合</w:t>
      </w:r>
      <w:r w:rsidR="00DF7D10" w:rsidRPr="00BE6173">
        <w:rPr>
          <w:rFonts w:hint="eastAsia"/>
          <w:sz w:val="28"/>
          <w:szCs w:val="28"/>
        </w:rPr>
        <w:t>本</w:t>
      </w:r>
      <w:r w:rsidR="00274D26" w:rsidRPr="00BE6173">
        <w:rPr>
          <w:rFonts w:hint="eastAsia"/>
          <w:sz w:val="28"/>
          <w:szCs w:val="28"/>
        </w:rPr>
        <w:t>规程</w:t>
      </w:r>
      <w:r w:rsidR="00DF7D10" w:rsidRPr="00BE6173">
        <w:rPr>
          <w:rFonts w:hint="eastAsia"/>
          <w:sz w:val="28"/>
          <w:szCs w:val="28"/>
        </w:rPr>
        <w:t>附录</w:t>
      </w:r>
      <w:r w:rsidR="00F65FA5" w:rsidRPr="00BE6173">
        <w:rPr>
          <w:sz w:val="28"/>
          <w:szCs w:val="28"/>
        </w:rPr>
        <w:t>C</w:t>
      </w:r>
      <w:r w:rsidR="00DF7D10" w:rsidRPr="00BE6173">
        <w:rPr>
          <w:rFonts w:hint="eastAsia"/>
          <w:sz w:val="28"/>
          <w:szCs w:val="28"/>
        </w:rPr>
        <w:t>的规定。</w:t>
      </w:r>
      <w:bookmarkEnd w:id="259"/>
      <w:bookmarkEnd w:id="260"/>
    </w:p>
    <w:p w14:paraId="27EB1DBE" w14:textId="6F6E038C" w:rsidR="00DF7D10" w:rsidRPr="00BE6173" w:rsidRDefault="004A0FD1" w:rsidP="00C925D9">
      <w:pPr>
        <w:pStyle w:val="23"/>
        <w:spacing w:after="0" w:line="360" w:lineRule="auto"/>
        <w:outlineLvl w:val="2"/>
        <w:rPr>
          <w:sz w:val="28"/>
          <w:szCs w:val="28"/>
        </w:rPr>
      </w:pPr>
      <w:bookmarkStart w:id="261" w:name="_Toc15764892"/>
      <w:bookmarkStart w:id="262" w:name="_Toc16953249"/>
      <w:bookmarkStart w:id="263" w:name="_Toc56438816"/>
      <w:bookmarkStart w:id="264" w:name="_Toc81578156"/>
      <w:r w:rsidRPr="00BE6173">
        <w:rPr>
          <w:sz w:val="28"/>
          <w:szCs w:val="28"/>
        </w:rPr>
        <w:t>8.</w:t>
      </w:r>
      <w:r w:rsidR="005D304D" w:rsidRPr="00BE6173">
        <w:rPr>
          <w:sz w:val="28"/>
          <w:szCs w:val="28"/>
        </w:rPr>
        <w:t>3</w:t>
      </w:r>
      <w:r w:rsidRPr="00BE6173">
        <w:rPr>
          <w:sz w:val="28"/>
          <w:szCs w:val="28"/>
        </w:rPr>
        <w:t>.</w:t>
      </w:r>
      <w:r w:rsidR="006A285E" w:rsidRPr="00BE6173">
        <w:rPr>
          <w:sz w:val="28"/>
          <w:szCs w:val="28"/>
        </w:rPr>
        <w:t>6</w:t>
      </w:r>
      <w:r w:rsidR="00822B13" w:rsidRPr="00BE6173">
        <w:rPr>
          <w:rFonts w:hint="eastAsia"/>
          <w:sz w:val="28"/>
          <w:szCs w:val="28"/>
        </w:rPr>
        <w:t>初期支护背后回填注浆见证取样和送检的检测项目包括注浆材料；工程实体质量和使用功能的检测项目为初期支护背后空洞检测，并应符合下列规定</w:t>
      </w:r>
      <w:bookmarkEnd w:id="261"/>
      <w:bookmarkEnd w:id="262"/>
      <w:r w:rsidR="00DF7D10" w:rsidRPr="00BE6173">
        <w:rPr>
          <w:sz w:val="28"/>
          <w:szCs w:val="28"/>
        </w:rPr>
        <w:t>：</w:t>
      </w:r>
      <w:bookmarkEnd w:id="263"/>
      <w:bookmarkEnd w:id="264"/>
    </w:p>
    <w:p w14:paraId="516D5AAD" w14:textId="4E29E542" w:rsidR="00DF7D10" w:rsidRPr="00BE6173" w:rsidRDefault="00E145DD" w:rsidP="00C925D9">
      <w:pPr>
        <w:pStyle w:val="23"/>
        <w:spacing w:after="0" w:line="360" w:lineRule="auto"/>
        <w:ind w:firstLine="420"/>
        <w:rPr>
          <w:sz w:val="28"/>
          <w:szCs w:val="28"/>
        </w:rPr>
      </w:pPr>
      <w:r w:rsidRPr="00BE6173">
        <w:rPr>
          <w:kern w:val="0"/>
          <w:sz w:val="28"/>
          <w:szCs w:val="28"/>
          <w:lang w:val="zh-CN"/>
        </w:rPr>
        <w:t>1</w:t>
      </w:r>
      <w:r w:rsidR="00822B13" w:rsidRPr="00BE6173">
        <w:rPr>
          <w:rFonts w:hint="eastAsia"/>
          <w:sz w:val="28"/>
          <w:szCs w:val="28"/>
        </w:rPr>
        <w:t>注浆材料检测参数、抽检频率、试验方法、合格判定应符合</w:t>
      </w:r>
      <w:r w:rsidR="00DF7D10" w:rsidRPr="00BE6173">
        <w:rPr>
          <w:rFonts w:hint="eastAsia"/>
          <w:kern w:val="0"/>
          <w:sz w:val="28"/>
          <w:szCs w:val="28"/>
          <w:lang w:val="zh-CN"/>
        </w:rPr>
        <w:t>本</w:t>
      </w:r>
      <w:r w:rsidR="00274D26" w:rsidRPr="00BE6173">
        <w:rPr>
          <w:rFonts w:hint="eastAsia"/>
          <w:kern w:val="0"/>
          <w:sz w:val="28"/>
          <w:szCs w:val="28"/>
          <w:lang w:val="zh-CN"/>
        </w:rPr>
        <w:t>规程</w:t>
      </w:r>
      <w:r w:rsidR="00DF7D10" w:rsidRPr="00BE6173">
        <w:rPr>
          <w:rFonts w:hint="eastAsia"/>
          <w:kern w:val="0"/>
          <w:sz w:val="28"/>
          <w:szCs w:val="28"/>
          <w:lang w:val="zh-CN"/>
        </w:rPr>
        <w:t>附录</w:t>
      </w:r>
      <w:r w:rsidR="00F65FA5" w:rsidRPr="00BE6173">
        <w:rPr>
          <w:kern w:val="0"/>
          <w:sz w:val="28"/>
          <w:szCs w:val="28"/>
          <w:lang w:val="zh-CN"/>
        </w:rPr>
        <w:t>F</w:t>
      </w:r>
      <w:r w:rsidR="00DF7D10" w:rsidRPr="00BE6173">
        <w:rPr>
          <w:rFonts w:hint="eastAsia"/>
          <w:kern w:val="0"/>
          <w:sz w:val="28"/>
          <w:szCs w:val="28"/>
          <w:lang w:val="zh-CN"/>
        </w:rPr>
        <w:t>、附录</w:t>
      </w:r>
      <w:r w:rsidR="00DF7D10" w:rsidRPr="00BE6173">
        <w:rPr>
          <w:kern w:val="0"/>
          <w:sz w:val="28"/>
          <w:szCs w:val="28"/>
          <w:lang w:val="zh-CN"/>
        </w:rPr>
        <w:t>E</w:t>
      </w:r>
      <w:r w:rsidR="00DF7D10" w:rsidRPr="00BE6173">
        <w:rPr>
          <w:rFonts w:hint="eastAsia"/>
          <w:kern w:val="0"/>
          <w:sz w:val="28"/>
          <w:szCs w:val="28"/>
          <w:lang w:val="zh-CN"/>
        </w:rPr>
        <w:t>的规定，</w:t>
      </w:r>
      <w:bookmarkEnd w:id="247"/>
      <w:r w:rsidR="00822B13" w:rsidRPr="00BE6173">
        <w:rPr>
          <w:rFonts w:hint="eastAsia"/>
          <w:kern w:val="0"/>
          <w:sz w:val="28"/>
          <w:szCs w:val="28"/>
          <w:lang w:val="zh-CN"/>
        </w:rPr>
        <w:t>初期支护空洞检测应符合</w:t>
      </w:r>
      <w:r w:rsidR="00DF7D10" w:rsidRPr="00BE6173">
        <w:rPr>
          <w:rFonts w:hint="eastAsia"/>
          <w:kern w:val="0"/>
          <w:sz w:val="28"/>
          <w:szCs w:val="28"/>
          <w:lang w:val="zh-CN"/>
        </w:rPr>
        <w:t>本规</w:t>
      </w:r>
      <w:r w:rsidR="00274D26" w:rsidRPr="00BE6173">
        <w:rPr>
          <w:rFonts w:hint="eastAsia"/>
          <w:kern w:val="0"/>
          <w:sz w:val="28"/>
          <w:szCs w:val="28"/>
          <w:lang w:val="zh-CN"/>
        </w:rPr>
        <w:t>程</w:t>
      </w:r>
      <w:r w:rsidR="00DF7D10" w:rsidRPr="00BE6173">
        <w:rPr>
          <w:rFonts w:hint="eastAsia"/>
          <w:kern w:val="0"/>
          <w:sz w:val="28"/>
          <w:szCs w:val="28"/>
          <w:lang w:val="zh-CN"/>
        </w:rPr>
        <w:t>第</w:t>
      </w:r>
      <w:r w:rsidR="00DF7D10" w:rsidRPr="00BE6173">
        <w:rPr>
          <w:kern w:val="0"/>
          <w:sz w:val="28"/>
          <w:szCs w:val="28"/>
          <w:lang w:val="zh-CN"/>
        </w:rPr>
        <w:t>5.2.</w:t>
      </w:r>
      <w:r w:rsidR="007B20B7" w:rsidRPr="00BE6173">
        <w:rPr>
          <w:rFonts w:hint="eastAsia"/>
          <w:kern w:val="0"/>
          <w:sz w:val="28"/>
          <w:szCs w:val="28"/>
          <w:lang w:val="zh-CN"/>
        </w:rPr>
        <w:t>10</w:t>
      </w:r>
      <w:r w:rsidR="00DF7D10" w:rsidRPr="00BE6173">
        <w:rPr>
          <w:rFonts w:hint="eastAsia"/>
          <w:kern w:val="0"/>
          <w:sz w:val="28"/>
          <w:szCs w:val="28"/>
          <w:lang w:val="zh-CN"/>
        </w:rPr>
        <w:t>条的规定。</w:t>
      </w:r>
    </w:p>
    <w:p w14:paraId="48313980" w14:textId="6B3C7A8F" w:rsidR="00D510EB" w:rsidRPr="00663C18" w:rsidRDefault="004A0FD1"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65" w:name="_Toc82008766"/>
      <w:r w:rsidRPr="00663C18">
        <w:rPr>
          <w:rFonts w:ascii="Times New Roman" w:eastAsia="宋体" w:hAnsi="Times New Roman" w:cs="Times New Roman"/>
          <w:kern w:val="2"/>
          <w:sz w:val="28"/>
          <w:szCs w:val="28"/>
          <w:lang w:val="en-US" w:bidi="ar-SA"/>
        </w:rPr>
        <w:t>8.</w:t>
      </w:r>
      <w:r w:rsidR="00466F73" w:rsidRPr="00663C18">
        <w:rPr>
          <w:rFonts w:ascii="Times New Roman" w:eastAsia="宋体" w:hAnsi="Times New Roman" w:cs="Times New Roman"/>
          <w:kern w:val="2"/>
          <w:sz w:val="28"/>
          <w:szCs w:val="28"/>
          <w:lang w:val="en-US" w:bidi="ar-SA"/>
        </w:rPr>
        <w:t>4</w:t>
      </w:r>
      <w:r w:rsidRPr="00663C18">
        <w:rPr>
          <w:rFonts w:ascii="Times New Roman" w:eastAsia="宋体" w:hAnsi="Times New Roman" w:cs="Times New Roman" w:hint="eastAsia"/>
          <w:kern w:val="2"/>
          <w:sz w:val="28"/>
          <w:szCs w:val="28"/>
          <w:lang w:val="en-US" w:bidi="ar-SA"/>
        </w:rPr>
        <w:t>二次衬砌</w:t>
      </w:r>
      <w:bookmarkEnd w:id="265"/>
    </w:p>
    <w:p w14:paraId="3D31484A" w14:textId="74709DB9" w:rsidR="00D5796D" w:rsidRPr="00BE6173" w:rsidRDefault="0078188A" w:rsidP="00C925D9">
      <w:pPr>
        <w:pStyle w:val="23"/>
        <w:spacing w:after="0" w:line="360" w:lineRule="auto"/>
        <w:outlineLvl w:val="2"/>
        <w:rPr>
          <w:kern w:val="0"/>
          <w:sz w:val="28"/>
          <w:szCs w:val="28"/>
          <w:lang w:val="zh-CN"/>
        </w:rPr>
      </w:pPr>
      <w:bookmarkStart w:id="266" w:name="_Toc56438818"/>
      <w:bookmarkStart w:id="267" w:name="_Toc81578158"/>
      <w:r w:rsidRPr="00BE6173">
        <w:rPr>
          <w:b/>
          <w:bCs/>
          <w:sz w:val="28"/>
          <w:szCs w:val="28"/>
        </w:rPr>
        <w:t>8</w:t>
      </w:r>
      <w:r w:rsidRPr="00BE6173">
        <w:rPr>
          <w:b/>
          <w:bCs/>
          <w:kern w:val="0"/>
          <w:sz w:val="28"/>
          <w:szCs w:val="28"/>
          <w:lang w:val="zh-CN"/>
        </w:rPr>
        <w:t>.</w:t>
      </w:r>
      <w:r w:rsidR="002E5119" w:rsidRPr="00BE6173">
        <w:rPr>
          <w:b/>
          <w:bCs/>
          <w:kern w:val="0"/>
          <w:sz w:val="28"/>
          <w:szCs w:val="28"/>
          <w:lang w:val="zh-CN"/>
        </w:rPr>
        <w:t>4</w:t>
      </w:r>
      <w:r w:rsidRPr="00BE6173">
        <w:rPr>
          <w:b/>
          <w:bCs/>
          <w:kern w:val="0"/>
          <w:sz w:val="28"/>
          <w:szCs w:val="28"/>
          <w:lang w:val="zh-CN"/>
        </w:rPr>
        <w:t>.1</w:t>
      </w:r>
      <w:bookmarkStart w:id="268" w:name="_Toc16953254"/>
      <w:bookmarkStart w:id="269" w:name="_Toc15764897"/>
      <w:bookmarkStart w:id="270" w:name="_Toc56438821"/>
      <w:bookmarkEnd w:id="266"/>
      <w:r w:rsidR="00D5796D" w:rsidRPr="00BE6173">
        <w:rPr>
          <w:rFonts w:hint="eastAsia"/>
          <w:kern w:val="0"/>
          <w:sz w:val="28"/>
          <w:szCs w:val="28"/>
          <w:lang w:val="zh-CN"/>
        </w:rPr>
        <w:t>钢筋混凝土主体结构见证取样和送检的检测项目应包括混凝土材料、钢筋（含焊接与机械连接）材料；工程实体质量和使用功能的检测项目应包括结构实体混凝土强度检测、钢筋保护层厚度检测、，并应符合下列规定：</w:t>
      </w:r>
      <w:bookmarkEnd w:id="267"/>
    </w:p>
    <w:bookmarkEnd w:id="268"/>
    <w:bookmarkEnd w:id="269"/>
    <w:bookmarkEnd w:id="270"/>
    <w:p w14:paraId="1BC160F8" w14:textId="6A0CD1B9" w:rsidR="00D5796D" w:rsidRPr="00BE6173" w:rsidRDefault="002E5119" w:rsidP="00C925D9">
      <w:pPr>
        <w:pStyle w:val="23"/>
        <w:spacing w:after="0" w:line="360" w:lineRule="auto"/>
        <w:ind w:firstLine="420"/>
        <w:rPr>
          <w:kern w:val="0"/>
          <w:sz w:val="28"/>
          <w:szCs w:val="28"/>
          <w:lang w:val="zh-CN"/>
        </w:rPr>
      </w:pPr>
      <w:r w:rsidRPr="00BE6173">
        <w:rPr>
          <w:b/>
          <w:bCs/>
          <w:kern w:val="0"/>
          <w:sz w:val="28"/>
          <w:szCs w:val="28"/>
          <w:lang w:val="zh-CN"/>
        </w:rPr>
        <w:t>1</w:t>
      </w:r>
      <w:r w:rsidR="00D5796D" w:rsidRPr="00BE6173">
        <w:rPr>
          <w:rFonts w:hint="eastAsia"/>
          <w:kern w:val="0"/>
          <w:sz w:val="28"/>
          <w:szCs w:val="28"/>
          <w:lang w:val="zh-CN"/>
        </w:rPr>
        <w:t>混凝土材料的检测参数、抽检频率、试验方法、合格判定应符合本规范附录</w:t>
      </w:r>
      <w:r w:rsidR="00D5796D" w:rsidRPr="00BE6173">
        <w:rPr>
          <w:kern w:val="0"/>
          <w:sz w:val="28"/>
          <w:szCs w:val="28"/>
          <w:lang w:val="zh-CN"/>
        </w:rPr>
        <w:t>A</w:t>
      </w:r>
      <w:r w:rsidR="00D5796D" w:rsidRPr="00BE6173">
        <w:rPr>
          <w:rFonts w:hint="eastAsia"/>
          <w:kern w:val="0"/>
          <w:sz w:val="28"/>
          <w:szCs w:val="28"/>
          <w:lang w:val="zh-CN"/>
        </w:rPr>
        <w:t>的规定；</w:t>
      </w:r>
    </w:p>
    <w:p w14:paraId="08D69CAC" w14:textId="49061BB1" w:rsidR="00D5796D" w:rsidRPr="00BE6173" w:rsidRDefault="00D5796D" w:rsidP="00C925D9">
      <w:pPr>
        <w:pStyle w:val="23"/>
        <w:spacing w:after="0" w:line="360" w:lineRule="auto"/>
        <w:ind w:firstLine="420"/>
        <w:rPr>
          <w:kern w:val="0"/>
          <w:sz w:val="28"/>
          <w:szCs w:val="28"/>
          <w:lang w:val="zh-CN"/>
        </w:rPr>
      </w:pPr>
      <w:r w:rsidRPr="00BE6173">
        <w:rPr>
          <w:b/>
          <w:bCs/>
          <w:kern w:val="0"/>
          <w:sz w:val="28"/>
          <w:szCs w:val="28"/>
          <w:lang w:val="zh-CN"/>
        </w:rPr>
        <w:t>2</w:t>
      </w:r>
      <w:r w:rsidRPr="00BE6173">
        <w:rPr>
          <w:rFonts w:hint="eastAsia"/>
          <w:kern w:val="0"/>
          <w:sz w:val="28"/>
          <w:szCs w:val="28"/>
          <w:lang w:val="zh-CN"/>
        </w:rPr>
        <w:t>钢筋（含焊接与机械连接）材料的检测参数、抽检频率、试验方法、</w:t>
      </w:r>
      <w:r w:rsidRPr="00BE6173">
        <w:rPr>
          <w:rFonts w:hint="eastAsia"/>
          <w:kern w:val="0"/>
          <w:sz w:val="28"/>
          <w:szCs w:val="28"/>
          <w:lang w:val="zh-CN"/>
        </w:rPr>
        <w:lastRenderedPageBreak/>
        <w:t>合格判定应符合本规范附录</w:t>
      </w:r>
      <w:r w:rsidR="007B20B7" w:rsidRPr="00BE6173">
        <w:rPr>
          <w:rFonts w:hint="eastAsia"/>
          <w:kern w:val="0"/>
          <w:sz w:val="28"/>
          <w:szCs w:val="28"/>
          <w:lang w:val="zh-CN"/>
        </w:rPr>
        <w:t>C</w:t>
      </w:r>
      <w:r w:rsidRPr="00BE6173">
        <w:rPr>
          <w:rFonts w:hint="eastAsia"/>
          <w:kern w:val="0"/>
          <w:sz w:val="28"/>
          <w:szCs w:val="28"/>
          <w:lang w:val="zh-CN"/>
        </w:rPr>
        <w:t>的规定；</w:t>
      </w:r>
    </w:p>
    <w:p w14:paraId="69140D95" w14:textId="3A252D56" w:rsidR="002E5119" w:rsidRPr="00BE6173" w:rsidRDefault="00D5796D" w:rsidP="00C925D9">
      <w:pPr>
        <w:pStyle w:val="23"/>
        <w:spacing w:after="0" w:line="360" w:lineRule="auto"/>
        <w:ind w:firstLine="420"/>
        <w:rPr>
          <w:kern w:val="0"/>
          <w:sz w:val="28"/>
          <w:szCs w:val="28"/>
          <w:lang w:val="zh-CN"/>
        </w:rPr>
      </w:pPr>
      <w:r w:rsidRPr="00BE6173">
        <w:rPr>
          <w:b/>
          <w:bCs/>
          <w:kern w:val="0"/>
          <w:sz w:val="28"/>
          <w:szCs w:val="28"/>
          <w:lang w:val="zh-CN"/>
        </w:rPr>
        <w:t>3</w:t>
      </w:r>
      <w:r w:rsidRPr="00BE6173">
        <w:rPr>
          <w:kern w:val="0"/>
          <w:sz w:val="28"/>
          <w:szCs w:val="28"/>
          <w:lang w:val="zh-CN"/>
        </w:rPr>
        <w:t xml:space="preserve"> </w:t>
      </w:r>
      <w:r w:rsidR="002E5119" w:rsidRPr="00BE6173">
        <w:rPr>
          <w:rFonts w:hint="eastAsia"/>
          <w:kern w:val="0"/>
          <w:sz w:val="28"/>
          <w:szCs w:val="28"/>
          <w:lang w:val="zh-CN"/>
        </w:rPr>
        <w:t>混凝土强度现场检测的抽检频率、试验方法、合格判定应</w:t>
      </w:r>
      <w:r w:rsidR="00274D26" w:rsidRPr="00BE6173">
        <w:rPr>
          <w:rFonts w:hint="eastAsia"/>
          <w:kern w:val="0"/>
          <w:sz w:val="28"/>
          <w:szCs w:val="28"/>
          <w:lang w:val="zh-CN"/>
        </w:rPr>
        <w:t>符合本规程</w:t>
      </w:r>
      <w:r w:rsidR="002E5119" w:rsidRPr="00BE6173">
        <w:rPr>
          <w:rFonts w:hint="eastAsia"/>
          <w:kern w:val="0"/>
          <w:sz w:val="28"/>
          <w:szCs w:val="28"/>
          <w:lang w:val="zh-CN"/>
        </w:rPr>
        <w:t>第</w:t>
      </w:r>
      <w:r w:rsidR="002E5119" w:rsidRPr="00BE6173">
        <w:rPr>
          <w:kern w:val="0"/>
          <w:sz w:val="28"/>
          <w:szCs w:val="28"/>
          <w:lang w:val="zh-CN"/>
        </w:rPr>
        <w:t>5.2.</w:t>
      </w:r>
      <w:r w:rsidR="007B20B7" w:rsidRPr="00BE6173">
        <w:rPr>
          <w:rFonts w:hint="eastAsia"/>
          <w:kern w:val="0"/>
          <w:sz w:val="28"/>
          <w:szCs w:val="28"/>
          <w:lang w:val="zh-CN"/>
        </w:rPr>
        <w:t>5</w:t>
      </w:r>
      <w:r w:rsidR="00DF7D10" w:rsidRPr="00BE6173">
        <w:rPr>
          <w:rFonts w:hint="eastAsia"/>
          <w:kern w:val="0"/>
          <w:sz w:val="28"/>
          <w:szCs w:val="28"/>
          <w:lang w:val="zh-CN"/>
        </w:rPr>
        <w:t>条</w:t>
      </w:r>
      <w:r w:rsidR="002E5119" w:rsidRPr="00BE6173">
        <w:rPr>
          <w:rFonts w:hint="eastAsia"/>
          <w:kern w:val="0"/>
          <w:sz w:val="28"/>
          <w:szCs w:val="28"/>
          <w:lang w:val="zh-CN"/>
        </w:rPr>
        <w:t>的规定。</w:t>
      </w:r>
    </w:p>
    <w:p w14:paraId="46FC2308" w14:textId="238C300F" w:rsidR="0078188A" w:rsidRPr="00BE6173" w:rsidRDefault="00D5796D" w:rsidP="00C925D9">
      <w:pPr>
        <w:pStyle w:val="23"/>
        <w:spacing w:after="0" w:line="360" w:lineRule="auto"/>
        <w:ind w:firstLine="420"/>
        <w:rPr>
          <w:kern w:val="0"/>
          <w:sz w:val="28"/>
          <w:szCs w:val="28"/>
          <w:lang w:val="zh-CN"/>
        </w:rPr>
      </w:pPr>
      <w:bookmarkStart w:id="271" w:name="_Toc15764898"/>
      <w:bookmarkStart w:id="272" w:name="_Toc16953255"/>
      <w:r w:rsidRPr="00BE6173">
        <w:rPr>
          <w:b/>
          <w:bCs/>
          <w:kern w:val="0"/>
          <w:sz w:val="28"/>
          <w:szCs w:val="28"/>
          <w:lang w:val="zh-CN"/>
        </w:rPr>
        <w:t>4</w:t>
      </w:r>
      <w:r w:rsidRPr="00BE6173">
        <w:rPr>
          <w:kern w:val="0"/>
          <w:sz w:val="28"/>
          <w:szCs w:val="28"/>
          <w:lang w:val="zh-CN"/>
        </w:rPr>
        <w:t xml:space="preserve"> </w:t>
      </w:r>
      <w:r w:rsidR="0078188A" w:rsidRPr="00BE6173">
        <w:rPr>
          <w:rFonts w:hint="eastAsia"/>
          <w:kern w:val="0"/>
          <w:sz w:val="28"/>
          <w:szCs w:val="28"/>
          <w:lang w:val="zh-CN"/>
        </w:rPr>
        <w:t>钢筋保护层厚度检测</w:t>
      </w:r>
      <w:r w:rsidR="00B268C1" w:rsidRPr="00BE6173">
        <w:rPr>
          <w:rFonts w:hint="eastAsia"/>
          <w:kern w:val="0"/>
          <w:sz w:val="28"/>
          <w:szCs w:val="28"/>
          <w:lang w:val="zh-CN"/>
        </w:rPr>
        <w:t>的抽检频率、试验方法、合格判定应</w:t>
      </w:r>
      <w:r w:rsidR="00274D26" w:rsidRPr="00BE6173">
        <w:rPr>
          <w:rFonts w:hint="eastAsia"/>
          <w:kern w:val="0"/>
          <w:sz w:val="28"/>
          <w:szCs w:val="28"/>
          <w:lang w:val="zh-CN"/>
        </w:rPr>
        <w:t>符合本规程</w:t>
      </w:r>
      <w:r w:rsidR="00B268C1" w:rsidRPr="00BE6173">
        <w:rPr>
          <w:rFonts w:hint="eastAsia"/>
          <w:kern w:val="0"/>
          <w:sz w:val="28"/>
          <w:szCs w:val="28"/>
          <w:lang w:val="zh-CN"/>
        </w:rPr>
        <w:t>第</w:t>
      </w:r>
      <w:r w:rsidR="00B268C1" w:rsidRPr="00BE6173">
        <w:rPr>
          <w:kern w:val="0"/>
          <w:sz w:val="28"/>
          <w:szCs w:val="28"/>
          <w:lang w:val="zh-CN"/>
        </w:rPr>
        <w:t>5.2.</w:t>
      </w:r>
      <w:r w:rsidR="007B20B7" w:rsidRPr="00BE6173">
        <w:rPr>
          <w:rFonts w:hint="eastAsia"/>
          <w:kern w:val="0"/>
          <w:sz w:val="28"/>
          <w:szCs w:val="28"/>
          <w:lang w:val="zh-CN"/>
        </w:rPr>
        <w:t>6</w:t>
      </w:r>
      <w:r w:rsidR="00B268C1" w:rsidRPr="00BE6173">
        <w:rPr>
          <w:rFonts w:hint="eastAsia"/>
          <w:kern w:val="0"/>
          <w:sz w:val="28"/>
          <w:szCs w:val="28"/>
          <w:lang w:val="zh-CN"/>
        </w:rPr>
        <w:t>条的规定。</w:t>
      </w:r>
    </w:p>
    <w:p w14:paraId="155E8596" w14:textId="6261D4DE" w:rsidR="00D5796D" w:rsidRPr="00BE6173" w:rsidRDefault="004A0FD1" w:rsidP="00C925D9">
      <w:pPr>
        <w:pStyle w:val="23"/>
        <w:spacing w:after="0" w:line="360" w:lineRule="auto"/>
        <w:outlineLvl w:val="2"/>
        <w:rPr>
          <w:sz w:val="28"/>
          <w:szCs w:val="28"/>
        </w:rPr>
      </w:pPr>
      <w:bookmarkStart w:id="273" w:name="_Toc81578159"/>
      <w:bookmarkStart w:id="274" w:name="_Toc56438822"/>
      <w:r w:rsidRPr="00BE6173">
        <w:rPr>
          <w:b/>
          <w:bCs/>
          <w:sz w:val="28"/>
          <w:szCs w:val="28"/>
        </w:rPr>
        <w:t>8.</w:t>
      </w:r>
      <w:r w:rsidR="00B268C1" w:rsidRPr="00BE6173">
        <w:rPr>
          <w:b/>
          <w:bCs/>
          <w:sz w:val="28"/>
          <w:szCs w:val="28"/>
        </w:rPr>
        <w:t>4</w:t>
      </w:r>
      <w:r w:rsidR="00D5796D" w:rsidRPr="00BE6173">
        <w:rPr>
          <w:rFonts w:hint="eastAsia"/>
          <w:b/>
          <w:bCs/>
          <w:sz w:val="28"/>
          <w:szCs w:val="28"/>
        </w:rPr>
        <w:t>.2</w:t>
      </w:r>
      <w:r w:rsidR="00D5796D" w:rsidRPr="00BE6173">
        <w:rPr>
          <w:rFonts w:hint="eastAsia"/>
          <w:sz w:val="28"/>
          <w:szCs w:val="28"/>
        </w:rPr>
        <w:t>二次衬砌背后充填注浆见证取样和送检的检测项目包括注浆材料；工程实体质量和使用功能的检测项目为二次衬砌背后空洞检测，并应符合下列规定：</w:t>
      </w:r>
      <w:bookmarkEnd w:id="273"/>
    </w:p>
    <w:p w14:paraId="4FEFBB5D" w14:textId="47C8B50B" w:rsidR="00D5796D" w:rsidRPr="00BE6173" w:rsidRDefault="00E145DD" w:rsidP="00C925D9">
      <w:pPr>
        <w:pStyle w:val="23"/>
        <w:spacing w:after="0" w:line="360" w:lineRule="auto"/>
        <w:ind w:firstLine="420"/>
        <w:rPr>
          <w:kern w:val="0"/>
          <w:sz w:val="28"/>
          <w:szCs w:val="28"/>
          <w:lang w:val="zh-CN"/>
        </w:rPr>
      </w:pPr>
      <w:bookmarkStart w:id="275" w:name="_Toc16953256"/>
      <w:bookmarkEnd w:id="271"/>
      <w:bookmarkEnd w:id="272"/>
      <w:bookmarkEnd w:id="274"/>
      <w:r w:rsidRPr="00BE6173">
        <w:rPr>
          <w:b/>
          <w:bCs/>
          <w:kern w:val="0"/>
          <w:sz w:val="28"/>
          <w:szCs w:val="28"/>
          <w:lang w:val="zh-CN"/>
        </w:rPr>
        <w:t>1</w:t>
      </w:r>
      <w:r w:rsidR="00D5796D" w:rsidRPr="00BE6173">
        <w:rPr>
          <w:rFonts w:hint="eastAsia"/>
          <w:kern w:val="0"/>
          <w:sz w:val="28"/>
          <w:szCs w:val="28"/>
          <w:lang w:val="zh-CN"/>
        </w:rPr>
        <w:t>注浆材料检测参数、抽检频率、试验方法、合格判定应符合本规范附录</w:t>
      </w:r>
      <w:r w:rsidR="007B20B7" w:rsidRPr="00BE6173">
        <w:rPr>
          <w:rFonts w:hint="eastAsia"/>
          <w:kern w:val="0"/>
          <w:sz w:val="28"/>
          <w:szCs w:val="28"/>
          <w:lang w:val="zh-CN"/>
        </w:rPr>
        <w:t>E</w:t>
      </w:r>
      <w:r w:rsidR="00D5796D" w:rsidRPr="00BE6173">
        <w:rPr>
          <w:rFonts w:hint="eastAsia"/>
          <w:kern w:val="0"/>
          <w:sz w:val="28"/>
          <w:szCs w:val="28"/>
          <w:lang w:val="zh-CN"/>
        </w:rPr>
        <w:t>的规定；</w:t>
      </w:r>
    </w:p>
    <w:p w14:paraId="23F9C3E7" w14:textId="5FC15523" w:rsidR="00DF7D10" w:rsidRPr="00BE6173" w:rsidRDefault="00E145DD" w:rsidP="00C925D9">
      <w:pPr>
        <w:pStyle w:val="23"/>
        <w:spacing w:after="0" w:line="360" w:lineRule="auto"/>
        <w:ind w:firstLine="420"/>
        <w:rPr>
          <w:kern w:val="0"/>
          <w:sz w:val="28"/>
          <w:szCs w:val="28"/>
          <w:lang w:val="zh-CN"/>
        </w:rPr>
      </w:pPr>
      <w:r w:rsidRPr="00BE6173">
        <w:rPr>
          <w:b/>
          <w:bCs/>
          <w:kern w:val="0"/>
          <w:sz w:val="28"/>
          <w:szCs w:val="28"/>
          <w:lang w:val="zh-CN"/>
        </w:rPr>
        <w:t>2</w:t>
      </w:r>
      <w:r w:rsidRPr="00BE6173">
        <w:rPr>
          <w:kern w:val="0"/>
          <w:sz w:val="28"/>
          <w:szCs w:val="28"/>
          <w:lang w:val="zh-CN"/>
        </w:rPr>
        <w:t xml:space="preserve"> </w:t>
      </w:r>
      <w:r w:rsidR="00D5796D" w:rsidRPr="00BE6173">
        <w:rPr>
          <w:rFonts w:hint="eastAsia"/>
          <w:kern w:val="0"/>
          <w:sz w:val="28"/>
          <w:szCs w:val="28"/>
          <w:lang w:val="zh-CN"/>
        </w:rPr>
        <w:t>二次衬砌空洞检测应符合</w:t>
      </w:r>
      <w:r w:rsidR="00DF7D10" w:rsidRPr="00BE6173">
        <w:rPr>
          <w:rFonts w:hint="eastAsia"/>
          <w:kern w:val="0"/>
          <w:sz w:val="28"/>
          <w:szCs w:val="28"/>
          <w:lang w:val="zh-CN"/>
        </w:rPr>
        <w:t>本规</w:t>
      </w:r>
      <w:r w:rsidR="008C5F0A" w:rsidRPr="00BE6173">
        <w:rPr>
          <w:rFonts w:hint="eastAsia"/>
          <w:kern w:val="0"/>
          <w:sz w:val="28"/>
          <w:szCs w:val="28"/>
          <w:lang w:val="zh-CN"/>
        </w:rPr>
        <w:t>程</w:t>
      </w:r>
      <w:r w:rsidR="00DF7D10" w:rsidRPr="00BE6173">
        <w:rPr>
          <w:rFonts w:hint="eastAsia"/>
          <w:kern w:val="0"/>
          <w:sz w:val="28"/>
          <w:szCs w:val="28"/>
          <w:lang w:val="zh-CN"/>
        </w:rPr>
        <w:t>第</w:t>
      </w:r>
      <w:r w:rsidR="00DF7D10" w:rsidRPr="00BE6173">
        <w:rPr>
          <w:kern w:val="0"/>
          <w:sz w:val="28"/>
          <w:szCs w:val="28"/>
          <w:lang w:val="zh-CN"/>
        </w:rPr>
        <w:t>5.2.</w:t>
      </w:r>
      <w:r w:rsidR="007B20B7" w:rsidRPr="00BE6173">
        <w:rPr>
          <w:rFonts w:hint="eastAsia"/>
          <w:kern w:val="0"/>
          <w:sz w:val="28"/>
          <w:szCs w:val="28"/>
          <w:lang w:val="zh-CN"/>
        </w:rPr>
        <w:t>10</w:t>
      </w:r>
      <w:r w:rsidR="00DF7D10" w:rsidRPr="00BE6173">
        <w:rPr>
          <w:rFonts w:hint="eastAsia"/>
          <w:kern w:val="0"/>
          <w:sz w:val="28"/>
          <w:szCs w:val="28"/>
          <w:lang w:val="zh-CN"/>
        </w:rPr>
        <w:t>条的规定。</w:t>
      </w:r>
    </w:p>
    <w:p w14:paraId="71D596D9" w14:textId="7A8BB7CF" w:rsidR="00D5796D" w:rsidRPr="00BE6173" w:rsidRDefault="004A0FD1" w:rsidP="00C925D9">
      <w:pPr>
        <w:pStyle w:val="23"/>
        <w:spacing w:after="0" w:line="360" w:lineRule="auto"/>
        <w:outlineLvl w:val="2"/>
        <w:rPr>
          <w:sz w:val="28"/>
          <w:szCs w:val="28"/>
        </w:rPr>
      </w:pPr>
      <w:bookmarkStart w:id="276" w:name="_Toc81578160"/>
      <w:bookmarkStart w:id="277" w:name="_Toc56438823"/>
      <w:r w:rsidRPr="00BE6173">
        <w:rPr>
          <w:b/>
          <w:bCs/>
          <w:sz w:val="28"/>
          <w:szCs w:val="28"/>
        </w:rPr>
        <w:t>8.</w:t>
      </w:r>
      <w:r w:rsidR="00B268C1" w:rsidRPr="00BE6173">
        <w:rPr>
          <w:b/>
          <w:bCs/>
          <w:sz w:val="28"/>
          <w:szCs w:val="28"/>
        </w:rPr>
        <w:t>4</w:t>
      </w:r>
      <w:r w:rsidRPr="00BE6173">
        <w:rPr>
          <w:b/>
          <w:bCs/>
          <w:sz w:val="28"/>
          <w:szCs w:val="28"/>
        </w:rPr>
        <w:t>.</w:t>
      </w:r>
      <w:r w:rsidR="00D5796D" w:rsidRPr="00BE6173">
        <w:rPr>
          <w:rFonts w:hint="eastAsia"/>
          <w:b/>
          <w:bCs/>
          <w:sz w:val="28"/>
          <w:szCs w:val="28"/>
        </w:rPr>
        <w:t>3</w:t>
      </w:r>
      <w:r w:rsidR="00D5796D" w:rsidRPr="00BE6173">
        <w:rPr>
          <w:rFonts w:hint="eastAsia"/>
          <w:sz w:val="28"/>
          <w:szCs w:val="28"/>
        </w:rPr>
        <w:t>后置埋件检测应符合本规范第</w:t>
      </w:r>
      <w:r w:rsidR="007B20B7" w:rsidRPr="00BE6173">
        <w:rPr>
          <w:rFonts w:hint="eastAsia"/>
          <w:sz w:val="28"/>
          <w:szCs w:val="28"/>
        </w:rPr>
        <w:t>5.2.7</w:t>
      </w:r>
      <w:r w:rsidR="00D5796D" w:rsidRPr="00BE6173">
        <w:rPr>
          <w:rFonts w:hint="eastAsia"/>
          <w:sz w:val="28"/>
          <w:szCs w:val="28"/>
        </w:rPr>
        <w:t>条的规定。</w:t>
      </w:r>
      <w:bookmarkEnd w:id="276"/>
    </w:p>
    <w:bookmarkEnd w:id="275"/>
    <w:bookmarkEnd w:id="277"/>
    <w:p w14:paraId="25C1DE10" w14:textId="77777777" w:rsidR="00D510EB" w:rsidRPr="00BE6173" w:rsidRDefault="00D510EB">
      <w:pPr>
        <w:pStyle w:val="aa"/>
        <w:spacing w:line="360" w:lineRule="auto"/>
        <w:jc w:val="center"/>
        <w:outlineLvl w:val="0"/>
        <w:rPr>
          <w:rFonts w:ascii="Times New Roman" w:hAnsi="Times New Roman" w:cs="Times New Roman"/>
          <w:b/>
          <w:bCs/>
          <w:sz w:val="28"/>
          <w:szCs w:val="28"/>
          <w:lang w:val="en-US"/>
        </w:rPr>
        <w:sectPr w:rsidR="00D510EB" w:rsidRPr="00BE6173" w:rsidSect="00BE6173">
          <w:pgSz w:w="11910" w:h="16840"/>
          <w:pgMar w:top="1520" w:right="1582" w:bottom="1378" w:left="1678" w:header="720" w:footer="720" w:gutter="0"/>
          <w:cols w:space="720"/>
          <w:docGrid w:linePitch="299"/>
        </w:sectPr>
      </w:pPr>
    </w:p>
    <w:p w14:paraId="6A6EC7FB" w14:textId="5C6A5731" w:rsidR="00D510EB" w:rsidRPr="00BE6173" w:rsidRDefault="00D5796D" w:rsidP="00C925D9">
      <w:pPr>
        <w:pStyle w:val="1"/>
        <w:keepNext/>
        <w:keepLines/>
        <w:autoSpaceDE/>
        <w:autoSpaceDN/>
        <w:spacing w:before="100" w:after="100" w:line="360" w:lineRule="auto"/>
        <w:ind w:left="0"/>
        <w:jc w:val="center"/>
        <w:rPr>
          <w:rFonts w:ascii="Times New Roman" w:eastAsia="宋体" w:hAnsi="Times New Roman" w:cs="Times New Roman"/>
          <w:kern w:val="44"/>
          <w:sz w:val="32"/>
          <w:szCs w:val="48"/>
          <w:lang w:val="en-US" w:bidi="ar-SA"/>
        </w:rPr>
      </w:pPr>
      <w:bookmarkStart w:id="278" w:name="_Toc82008767"/>
      <w:r w:rsidRPr="00BE6173">
        <w:rPr>
          <w:rFonts w:ascii="Times New Roman" w:eastAsia="宋体" w:hAnsi="Times New Roman" w:cs="Times New Roman"/>
          <w:b/>
          <w:bCs/>
          <w:kern w:val="44"/>
          <w:sz w:val="32"/>
          <w:szCs w:val="48"/>
          <w:lang w:val="en-US" w:bidi="ar-SA"/>
        </w:rPr>
        <w:lastRenderedPageBreak/>
        <w:t>9</w:t>
      </w:r>
      <w:r w:rsidR="00BE6173">
        <w:rPr>
          <w:rFonts w:ascii="Times New Roman" w:eastAsia="宋体" w:hAnsi="Times New Roman" w:cs="Times New Roman"/>
          <w:kern w:val="44"/>
          <w:sz w:val="32"/>
          <w:szCs w:val="48"/>
          <w:lang w:val="en-US" w:bidi="ar-SA"/>
        </w:rPr>
        <w:tab/>
      </w:r>
      <w:r w:rsidR="004A0FD1" w:rsidRPr="00BE6173">
        <w:rPr>
          <w:rFonts w:ascii="Times New Roman" w:eastAsia="宋体" w:hAnsi="Times New Roman" w:cs="Times New Roman"/>
          <w:kern w:val="44"/>
          <w:sz w:val="32"/>
          <w:szCs w:val="48"/>
          <w:lang w:val="en-US" w:bidi="ar-SA"/>
        </w:rPr>
        <w:t>盾构法</w:t>
      </w:r>
      <w:r w:rsidR="00A612EF" w:rsidRPr="00BE6173">
        <w:rPr>
          <w:rFonts w:ascii="Times New Roman" w:eastAsia="宋体" w:hAnsi="Times New Roman" w:cs="Times New Roman"/>
          <w:kern w:val="44"/>
          <w:sz w:val="32"/>
          <w:szCs w:val="48"/>
          <w:lang w:val="en-US" w:bidi="ar-SA"/>
        </w:rPr>
        <w:t>（</w:t>
      </w:r>
      <w:r w:rsidRPr="00BE6173">
        <w:rPr>
          <w:rFonts w:ascii="Times New Roman" w:eastAsia="宋体" w:hAnsi="Times New Roman" w:cs="Times New Roman"/>
          <w:kern w:val="44"/>
          <w:sz w:val="32"/>
          <w:szCs w:val="48"/>
          <w:lang w:val="en-US" w:bidi="ar-SA"/>
        </w:rPr>
        <w:t>矿山法、</w:t>
      </w:r>
      <w:r w:rsidR="00A612EF" w:rsidRPr="00BE6173">
        <w:rPr>
          <w:rFonts w:ascii="Times New Roman" w:eastAsia="宋体" w:hAnsi="Times New Roman" w:cs="Times New Roman"/>
          <w:kern w:val="44"/>
          <w:sz w:val="32"/>
          <w:szCs w:val="48"/>
          <w:lang w:val="en-US" w:bidi="ar-SA"/>
        </w:rPr>
        <w:t>TBM</w:t>
      </w:r>
      <w:r w:rsidR="00A612EF" w:rsidRPr="00BE6173">
        <w:rPr>
          <w:rFonts w:ascii="Times New Roman" w:eastAsia="宋体" w:hAnsi="Times New Roman" w:cs="Times New Roman"/>
          <w:kern w:val="44"/>
          <w:sz w:val="32"/>
          <w:szCs w:val="48"/>
          <w:lang w:val="en-US" w:bidi="ar-SA"/>
        </w:rPr>
        <w:t>法</w:t>
      </w:r>
      <w:r w:rsidR="00F83028" w:rsidRPr="00BE6173">
        <w:rPr>
          <w:rFonts w:ascii="Times New Roman" w:eastAsia="宋体" w:hAnsi="Times New Roman" w:cs="Times New Roman"/>
          <w:kern w:val="44"/>
          <w:sz w:val="32"/>
          <w:szCs w:val="48"/>
          <w:lang w:val="en-US" w:bidi="ar-SA"/>
        </w:rPr>
        <w:t>、顶管法</w:t>
      </w:r>
      <w:r w:rsidRPr="00BE6173">
        <w:rPr>
          <w:rFonts w:ascii="Times New Roman" w:eastAsia="宋体" w:hAnsi="Times New Roman" w:cs="Times New Roman"/>
          <w:kern w:val="44"/>
          <w:sz w:val="32"/>
          <w:szCs w:val="48"/>
          <w:lang w:val="en-US" w:bidi="ar-SA"/>
        </w:rPr>
        <w:t>、预制顶推法</w:t>
      </w:r>
      <w:r w:rsidR="00A612EF" w:rsidRPr="00BE6173">
        <w:rPr>
          <w:rFonts w:ascii="Times New Roman" w:eastAsia="宋体" w:hAnsi="Times New Roman" w:cs="Times New Roman"/>
          <w:kern w:val="44"/>
          <w:sz w:val="32"/>
          <w:szCs w:val="48"/>
          <w:lang w:val="en-US" w:bidi="ar-SA"/>
        </w:rPr>
        <w:t>）</w:t>
      </w:r>
      <w:bookmarkEnd w:id="278"/>
    </w:p>
    <w:p w14:paraId="0BE46FF5" w14:textId="18A5C359" w:rsidR="00101E6E" w:rsidRPr="00BE6173" w:rsidRDefault="00D5796D"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79" w:name="_Toc82008768"/>
      <w:r w:rsidRPr="00BE6173">
        <w:rPr>
          <w:rFonts w:ascii="Times New Roman" w:eastAsia="宋体" w:hAnsi="Times New Roman" w:cs="Times New Roman"/>
          <w:kern w:val="2"/>
          <w:sz w:val="28"/>
          <w:szCs w:val="28"/>
          <w:lang w:val="en-US" w:bidi="ar-SA"/>
        </w:rPr>
        <w:t>9.</w:t>
      </w:r>
      <w:r w:rsidR="00101E6E" w:rsidRPr="00BE6173">
        <w:rPr>
          <w:rFonts w:ascii="Times New Roman" w:eastAsia="宋体" w:hAnsi="Times New Roman" w:cs="Times New Roman"/>
          <w:kern w:val="2"/>
          <w:sz w:val="28"/>
          <w:szCs w:val="28"/>
          <w:lang w:val="en-US" w:bidi="ar-SA"/>
        </w:rPr>
        <w:t>1</w:t>
      </w:r>
      <w:r w:rsidR="00101E6E" w:rsidRPr="00BE6173">
        <w:rPr>
          <w:rFonts w:ascii="Times New Roman" w:eastAsia="宋体" w:hAnsi="Times New Roman" w:cs="Times New Roman" w:hint="eastAsia"/>
          <w:kern w:val="2"/>
          <w:sz w:val="28"/>
          <w:szCs w:val="28"/>
          <w:lang w:val="en-US" w:bidi="ar-SA"/>
        </w:rPr>
        <w:t>一般规定</w:t>
      </w:r>
      <w:bookmarkEnd w:id="279"/>
    </w:p>
    <w:p w14:paraId="36FAE6E3" w14:textId="2A43FE08" w:rsidR="00D510EB" w:rsidRPr="00BE6173" w:rsidRDefault="00D5796D" w:rsidP="00C925D9">
      <w:pPr>
        <w:pStyle w:val="23"/>
        <w:spacing w:after="0" w:line="360" w:lineRule="auto"/>
        <w:outlineLvl w:val="2"/>
        <w:rPr>
          <w:sz w:val="28"/>
          <w:szCs w:val="28"/>
        </w:rPr>
      </w:pPr>
      <w:bookmarkStart w:id="280" w:name="_Toc81578163"/>
      <w:bookmarkStart w:id="281" w:name="_Hlk24294352"/>
      <w:r w:rsidRPr="00283A45">
        <w:rPr>
          <w:b/>
          <w:bCs/>
          <w:kern w:val="0"/>
          <w:sz w:val="28"/>
          <w:szCs w:val="28"/>
          <w:lang w:val="zh-CN"/>
        </w:rPr>
        <w:t>9.</w:t>
      </w:r>
      <w:r w:rsidR="006969A0" w:rsidRPr="00283A45">
        <w:rPr>
          <w:b/>
          <w:bCs/>
          <w:kern w:val="0"/>
          <w:sz w:val="28"/>
          <w:szCs w:val="28"/>
          <w:lang w:val="zh-CN"/>
        </w:rPr>
        <w:t>1</w:t>
      </w:r>
      <w:r w:rsidR="00101E6E" w:rsidRPr="00283A45">
        <w:rPr>
          <w:b/>
          <w:bCs/>
          <w:kern w:val="0"/>
          <w:sz w:val="28"/>
          <w:szCs w:val="28"/>
          <w:lang w:val="zh-CN"/>
        </w:rPr>
        <w:t>.1</w:t>
      </w:r>
      <w:r w:rsidR="006969A0" w:rsidRPr="00BE6173">
        <w:rPr>
          <w:kern w:val="0"/>
          <w:sz w:val="28"/>
          <w:szCs w:val="28"/>
          <w:lang w:val="zh-CN"/>
        </w:rPr>
        <w:t xml:space="preserve"> </w:t>
      </w:r>
      <w:r w:rsidR="00101E6E" w:rsidRPr="00BE6173">
        <w:rPr>
          <w:rFonts w:hint="eastAsia"/>
          <w:kern w:val="0"/>
          <w:sz w:val="28"/>
          <w:szCs w:val="28"/>
          <w:lang w:val="zh-CN"/>
        </w:rPr>
        <w:t>盾构区间工程检测内容应包括施工竖井、成型管片、掘进施工、成型隧道。</w:t>
      </w:r>
      <w:r w:rsidR="007E15DD" w:rsidRPr="00BE6173">
        <w:rPr>
          <w:rFonts w:hint="eastAsia"/>
          <w:kern w:val="0"/>
          <w:sz w:val="28"/>
          <w:szCs w:val="28"/>
          <w:lang w:val="zh-CN"/>
        </w:rPr>
        <w:t>其中</w:t>
      </w:r>
      <w:r w:rsidR="007E15DD" w:rsidRPr="00BE6173">
        <w:rPr>
          <w:kern w:val="0"/>
          <w:sz w:val="28"/>
          <w:szCs w:val="28"/>
          <w:lang w:val="zh-CN"/>
        </w:rPr>
        <w:t>TBM</w:t>
      </w:r>
      <w:r w:rsidR="007E15DD" w:rsidRPr="00BE6173">
        <w:rPr>
          <w:rFonts w:hint="eastAsia"/>
          <w:kern w:val="0"/>
          <w:sz w:val="28"/>
          <w:szCs w:val="28"/>
          <w:lang w:val="zh-CN"/>
        </w:rPr>
        <w:t>法结构应包含初期支护、二次衬砌、管片</w:t>
      </w:r>
      <w:r w:rsidR="007E15DD" w:rsidRPr="00BE6173">
        <w:rPr>
          <w:kern w:val="0"/>
          <w:sz w:val="28"/>
          <w:szCs w:val="28"/>
          <w:lang w:val="zh-CN"/>
        </w:rPr>
        <w:t>/</w:t>
      </w:r>
      <w:r w:rsidR="007E15DD" w:rsidRPr="00BE6173">
        <w:rPr>
          <w:rFonts w:hint="eastAsia"/>
          <w:kern w:val="0"/>
          <w:sz w:val="28"/>
          <w:szCs w:val="28"/>
          <w:lang w:val="zh-CN"/>
        </w:rPr>
        <w:t>仰拱预制块安装、豆砾石填充、灌浆。</w:t>
      </w:r>
      <w:bookmarkEnd w:id="280"/>
    </w:p>
    <w:p w14:paraId="1A47128C" w14:textId="006E8097" w:rsidR="009D1B80" w:rsidRPr="00BE6173" w:rsidRDefault="00D5796D" w:rsidP="00C925D9">
      <w:pPr>
        <w:pStyle w:val="23"/>
        <w:spacing w:after="0" w:line="360" w:lineRule="auto"/>
        <w:outlineLvl w:val="2"/>
        <w:rPr>
          <w:sz w:val="28"/>
          <w:szCs w:val="28"/>
        </w:rPr>
      </w:pPr>
      <w:bookmarkStart w:id="282" w:name="_Toc81578164"/>
      <w:bookmarkEnd w:id="281"/>
      <w:r w:rsidRPr="00283A45">
        <w:rPr>
          <w:b/>
          <w:bCs/>
          <w:kern w:val="0"/>
          <w:sz w:val="28"/>
          <w:szCs w:val="28"/>
          <w:lang w:val="zh-CN"/>
        </w:rPr>
        <w:t>9.</w:t>
      </w:r>
      <w:r w:rsidR="00101E6E" w:rsidRPr="00283A45">
        <w:rPr>
          <w:b/>
          <w:bCs/>
          <w:kern w:val="0"/>
          <w:sz w:val="28"/>
          <w:szCs w:val="28"/>
          <w:lang w:val="zh-CN"/>
        </w:rPr>
        <w:t>1.</w:t>
      </w:r>
      <w:r w:rsidR="006969A0" w:rsidRPr="00283A45">
        <w:rPr>
          <w:b/>
          <w:bCs/>
          <w:kern w:val="0"/>
          <w:sz w:val="28"/>
          <w:szCs w:val="28"/>
          <w:lang w:val="zh-CN"/>
        </w:rPr>
        <w:t>2</w:t>
      </w:r>
      <w:r w:rsidR="006969A0" w:rsidRPr="00BE6173">
        <w:rPr>
          <w:kern w:val="0"/>
          <w:sz w:val="28"/>
          <w:szCs w:val="28"/>
          <w:lang w:val="zh-CN"/>
        </w:rPr>
        <w:t xml:space="preserve"> </w:t>
      </w:r>
      <w:r w:rsidR="00101E6E" w:rsidRPr="00BE6173">
        <w:rPr>
          <w:rFonts w:hint="eastAsia"/>
          <w:kern w:val="0"/>
          <w:sz w:val="28"/>
          <w:szCs w:val="28"/>
          <w:lang w:val="zh-CN"/>
        </w:rPr>
        <w:t>施工竖井检测项目、抽检频率、试验方法、合格判定应符合本规范第</w:t>
      </w:r>
      <w:r w:rsidR="00101E6E" w:rsidRPr="00BE6173">
        <w:rPr>
          <w:kern w:val="0"/>
          <w:sz w:val="28"/>
          <w:szCs w:val="28"/>
          <w:lang w:val="zh-CN"/>
        </w:rPr>
        <w:t>8.1</w:t>
      </w:r>
      <w:r w:rsidR="00101E6E" w:rsidRPr="00BE6173">
        <w:rPr>
          <w:rFonts w:hint="eastAsia"/>
          <w:kern w:val="0"/>
          <w:sz w:val="28"/>
          <w:szCs w:val="28"/>
          <w:lang w:val="zh-CN"/>
        </w:rPr>
        <w:t>节的规定。</w:t>
      </w:r>
      <w:bookmarkEnd w:id="282"/>
    </w:p>
    <w:p w14:paraId="31344008" w14:textId="00BC0157" w:rsidR="00D5796D" w:rsidRPr="00BE6173" w:rsidRDefault="00D5796D" w:rsidP="00C925D9">
      <w:pPr>
        <w:pStyle w:val="23"/>
        <w:spacing w:after="0" w:line="360" w:lineRule="auto"/>
        <w:outlineLvl w:val="2"/>
        <w:rPr>
          <w:sz w:val="28"/>
          <w:szCs w:val="28"/>
        </w:rPr>
      </w:pPr>
      <w:bookmarkStart w:id="283" w:name="_Toc81578165"/>
      <w:r w:rsidRPr="00283A45">
        <w:rPr>
          <w:rFonts w:hint="eastAsia"/>
          <w:b/>
          <w:bCs/>
          <w:kern w:val="0"/>
          <w:sz w:val="28"/>
          <w:szCs w:val="28"/>
          <w:lang w:val="zh-CN"/>
        </w:rPr>
        <w:t>9.1.3</w:t>
      </w:r>
      <w:r w:rsidRPr="00BE6173">
        <w:rPr>
          <w:rFonts w:hint="eastAsia"/>
          <w:kern w:val="0"/>
          <w:sz w:val="28"/>
          <w:szCs w:val="28"/>
          <w:lang w:val="zh-CN"/>
        </w:rPr>
        <w:t>洞口、明洞与浅埋段工程检测内容应包括管棚及超前小导管的检测、管棚支护。管棚、超前小导管钢管检测的内容为钢管原材料检测，其抽检频率、试验方法、合格判定应符合本标准附表</w:t>
      </w:r>
      <w:r w:rsidRPr="00BE6173">
        <w:rPr>
          <w:kern w:val="0"/>
          <w:sz w:val="28"/>
          <w:szCs w:val="28"/>
          <w:lang w:val="zh-CN"/>
        </w:rPr>
        <w:t>H</w:t>
      </w:r>
      <w:r w:rsidRPr="00BE6173">
        <w:rPr>
          <w:rFonts w:hint="eastAsia"/>
          <w:kern w:val="0"/>
          <w:sz w:val="28"/>
          <w:szCs w:val="28"/>
          <w:lang w:val="zh-CN"/>
        </w:rPr>
        <w:t>的规定。</w:t>
      </w:r>
      <w:bookmarkEnd w:id="283"/>
    </w:p>
    <w:p w14:paraId="55A61583" w14:textId="66CF33C2" w:rsidR="00D510EB" w:rsidRPr="00663C18" w:rsidRDefault="00D5796D"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84" w:name="_Toc82008769"/>
      <w:r w:rsidRPr="00663C18">
        <w:rPr>
          <w:rFonts w:ascii="Times New Roman" w:eastAsia="宋体" w:hAnsi="Times New Roman" w:cs="Times New Roman"/>
          <w:kern w:val="2"/>
          <w:sz w:val="28"/>
          <w:szCs w:val="28"/>
          <w:lang w:val="en-US" w:bidi="ar-SA"/>
        </w:rPr>
        <w:t>9.</w:t>
      </w:r>
      <w:r w:rsidR="00101E6E" w:rsidRPr="00663C18">
        <w:rPr>
          <w:rFonts w:ascii="Times New Roman" w:eastAsia="宋体" w:hAnsi="Times New Roman" w:cs="Times New Roman"/>
          <w:kern w:val="2"/>
          <w:sz w:val="28"/>
          <w:szCs w:val="28"/>
          <w:lang w:val="en-US" w:bidi="ar-SA"/>
        </w:rPr>
        <w:t>2</w:t>
      </w:r>
      <w:r w:rsidR="00E005FD" w:rsidRPr="00663C18">
        <w:rPr>
          <w:rFonts w:ascii="Times New Roman" w:eastAsia="宋体" w:hAnsi="Times New Roman" w:cs="Times New Roman" w:hint="eastAsia"/>
          <w:kern w:val="2"/>
          <w:sz w:val="28"/>
          <w:szCs w:val="28"/>
          <w:lang w:val="en-US" w:bidi="ar-SA"/>
        </w:rPr>
        <w:t>成型</w:t>
      </w:r>
      <w:r w:rsidR="004A0FD1" w:rsidRPr="00663C18">
        <w:rPr>
          <w:rFonts w:ascii="Times New Roman" w:eastAsia="宋体" w:hAnsi="Times New Roman" w:cs="Times New Roman" w:hint="eastAsia"/>
          <w:kern w:val="2"/>
          <w:sz w:val="28"/>
          <w:szCs w:val="28"/>
          <w:lang w:val="en-US" w:bidi="ar-SA"/>
        </w:rPr>
        <w:t>管片</w:t>
      </w:r>
      <w:r w:rsidR="00822B13" w:rsidRPr="00663C18">
        <w:rPr>
          <w:rFonts w:ascii="Times New Roman" w:eastAsia="宋体" w:hAnsi="Times New Roman" w:cs="Times New Roman" w:hint="eastAsia"/>
          <w:kern w:val="2"/>
          <w:sz w:val="28"/>
          <w:szCs w:val="28"/>
          <w:lang w:val="en-US" w:bidi="ar-SA"/>
        </w:rPr>
        <w:t>及拼装</w:t>
      </w:r>
      <w:bookmarkEnd w:id="284"/>
    </w:p>
    <w:p w14:paraId="52297CFF" w14:textId="739A3A99" w:rsidR="00822B13" w:rsidRPr="00283A45" w:rsidRDefault="00D5796D" w:rsidP="00C925D9">
      <w:pPr>
        <w:pStyle w:val="23"/>
        <w:spacing w:after="0" w:line="360" w:lineRule="auto"/>
        <w:outlineLvl w:val="2"/>
        <w:rPr>
          <w:kern w:val="0"/>
          <w:sz w:val="28"/>
          <w:szCs w:val="28"/>
          <w:lang w:val="zh-CN"/>
        </w:rPr>
      </w:pPr>
      <w:bookmarkStart w:id="285" w:name="_Toc81578167"/>
      <w:bookmarkStart w:id="286" w:name="_Hlk24294586"/>
      <w:bookmarkStart w:id="287" w:name="_Toc56438832"/>
      <w:r w:rsidRPr="00283A45">
        <w:rPr>
          <w:b/>
          <w:bCs/>
          <w:kern w:val="0"/>
          <w:sz w:val="28"/>
          <w:szCs w:val="28"/>
          <w:lang w:val="zh-CN"/>
        </w:rPr>
        <w:t>9.</w:t>
      </w:r>
      <w:r w:rsidR="00101E6E" w:rsidRPr="00283A45">
        <w:rPr>
          <w:b/>
          <w:bCs/>
          <w:kern w:val="0"/>
          <w:sz w:val="28"/>
          <w:szCs w:val="28"/>
          <w:lang w:val="zh-CN"/>
        </w:rPr>
        <w:t>2</w:t>
      </w:r>
      <w:r w:rsidR="001D294F" w:rsidRPr="00283A45">
        <w:rPr>
          <w:b/>
          <w:bCs/>
          <w:kern w:val="0"/>
          <w:sz w:val="28"/>
          <w:szCs w:val="28"/>
          <w:lang w:val="zh-CN"/>
        </w:rPr>
        <w:t>.1</w:t>
      </w:r>
      <w:r w:rsidR="00822B13" w:rsidRPr="00283A45">
        <w:rPr>
          <w:rFonts w:hint="eastAsia"/>
          <w:kern w:val="0"/>
          <w:sz w:val="28"/>
          <w:szCs w:val="28"/>
          <w:lang w:val="zh-CN"/>
        </w:rPr>
        <w:t>成型管片检测项目应包括钢筋混凝土管片抗渗和检漏试验、吊装孔抗拉拔试验、结构实体混凝土强度检测、钢筋保护层厚度检测，宜包括混凝土管片抗弯性能试验、管片渗漏试验。</w:t>
      </w:r>
      <w:bookmarkEnd w:id="285"/>
      <w:r w:rsidR="00822B13" w:rsidRPr="00283A45">
        <w:rPr>
          <w:kern w:val="0"/>
          <w:sz w:val="28"/>
          <w:szCs w:val="28"/>
          <w:lang w:val="zh-CN"/>
        </w:rPr>
        <w:t xml:space="preserve"> </w:t>
      </w:r>
      <w:bookmarkEnd w:id="286"/>
    </w:p>
    <w:p w14:paraId="4913403A" w14:textId="120AEE59" w:rsidR="00822B13" w:rsidRPr="00283A45" w:rsidRDefault="00D5796D" w:rsidP="00C925D9">
      <w:pPr>
        <w:pStyle w:val="23"/>
        <w:spacing w:after="0" w:line="360" w:lineRule="auto"/>
        <w:outlineLvl w:val="2"/>
        <w:rPr>
          <w:kern w:val="0"/>
          <w:sz w:val="28"/>
          <w:szCs w:val="28"/>
          <w:lang w:val="zh-CN"/>
        </w:rPr>
      </w:pPr>
      <w:bookmarkStart w:id="288" w:name="_Toc81578168"/>
      <w:r w:rsidRPr="00283A45">
        <w:rPr>
          <w:b/>
          <w:bCs/>
          <w:kern w:val="0"/>
          <w:sz w:val="28"/>
          <w:szCs w:val="28"/>
          <w:lang w:val="zh-CN"/>
        </w:rPr>
        <w:t>9.</w:t>
      </w:r>
      <w:r w:rsidR="00822B13" w:rsidRPr="00283A45">
        <w:rPr>
          <w:b/>
          <w:bCs/>
          <w:kern w:val="0"/>
          <w:sz w:val="28"/>
          <w:szCs w:val="28"/>
          <w:lang w:val="zh-CN"/>
        </w:rPr>
        <w:t>2.2</w:t>
      </w:r>
      <w:r w:rsidR="00822B13" w:rsidRPr="00283A45">
        <w:rPr>
          <w:rFonts w:hint="eastAsia"/>
          <w:kern w:val="0"/>
          <w:sz w:val="28"/>
          <w:szCs w:val="28"/>
          <w:lang w:val="zh-CN"/>
        </w:rPr>
        <w:t>钢筋混凝土管片应进行混凝土抗渗试验和管片检漏试验，并应符合下列要求：</w:t>
      </w:r>
      <w:bookmarkEnd w:id="288"/>
    </w:p>
    <w:p w14:paraId="0293C1FF" w14:textId="77777777" w:rsidR="00822B13" w:rsidRPr="00283A45" w:rsidRDefault="00822B13" w:rsidP="00C925D9">
      <w:pPr>
        <w:pStyle w:val="23"/>
        <w:numPr>
          <w:ilvl w:val="0"/>
          <w:numId w:val="79"/>
        </w:numPr>
        <w:spacing w:after="0" w:line="360" w:lineRule="auto"/>
        <w:ind w:left="0" w:firstLine="420"/>
        <w:rPr>
          <w:kern w:val="0"/>
          <w:sz w:val="28"/>
          <w:szCs w:val="28"/>
          <w:lang w:val="zh-CN"/>
        </w:rPr>
      </w:pPr>
      <w:r w:rsidRPr="00283A45">
        <w:rPr>
          <w:rFonts w:hint="eastAsia"/>
          <w:kern w:val="0"/>
          <w:sz w:val="28"/>
          <w:szCs w:val="28"/>
          <w:lang w:val="zh-CN"/>
        </w:rPr>
        <w:t>钢筋混凝土管片的混凝土抗渗试件应在混凝土的浇筑地点随机抽取，同一配合比每</w:t>
      </w:r>
      <w:r w:rsidRPr="00283A45">
        <w:rPr>
          <w:kern w:val="0"/>
          <w:sz w:val="28"/>
          <w:szCs w:val="28"/>
          <w:lang w:val="zh-CN"/>
        </w:rPr>
        <w:t>30</w:t>
      </w:r>
      <w:r w:rsidRPr="00283A45">
        <w:rPr>
          <w:rFonts w:hint="eastAsia"/>
          <w:kern w:val="0"/>
          <w:sz w:val="28"/>
          <w:szCs w:val="28"/>
          <w:lang w:val="zh-CN"/>
        </w:rPr>
        <w:t>环留置抗渗试件一组。</w:t>
      </w:r>
    </w:p>
    <w:p w14:paraId="3AB5FA22" w14:textId="77777777" w:rsidR="00822B13" w:rsidRPr="00283A45" w:rsidRDefault="00822B13" w:rsidP="00C925D9">
      <w:pPr>
        <w:pStyle w:val="23"/>
        <w:numPr>
          <w:ilvl w:val="0"/>
          <w:numId w:val="79"/>
        </w:numPr>
        <w:spacing w:after="0" w:line="360" w:lineRule="auto"/>
        <w:ind w:left="0" w:firstLine="420"/>
        <w:rPr>
          <w:kern w:val="0"/>
          <w:sz w:val="28"/>
          <w:szCs w:val="28"/>
          <w:lang w:val="zh-CN"/>
        </w:rPr>
      </w:pPr>
      <w:r w:rsidRPr="00283A45">
        <w:rPr>
          <w:rFonts w:hint="eastAsia"/>
          <w:kern w:val="0"/>
          <w:sz w:val="28"/>
          <w:szCs w:val="28"/>
          <w:lang w:val="zh-CN"/>
        </w:rPr>
        <w:t>钢筋混凝土管片，每生产</w:t>
      </w:r>
      <w:r w:rsidRPr="00283A45">
        <w:rPr>
          <w:kern w:val="0"/>
          <w:sz w:val="28"/>
          <w:szCs w:val="28"/>
          <w:lang w:val="zh-CN"/>
        </w:rPr>
        <w:t xml:space="preserve">50 </w:t>
      </w:r>
      <w:r w:rsidRPr="00283A45">
        <w:rPr>
          <w:rFonts w:hint="eastAsia"/>
          <w:kern w:val="0"/>
          <w:sz w:val="28"/>
          <w:szCs w:val="28"/>
          <w:lang w:val="zh-CN"/>
        </w:rPr>
        <w:t>环应抽查</w:t>
      </w:r>
      <w:r w:rsidRPr="00283A45">
        <w:rPr>
          <w:kern w:val="0"/>
          <w:sz w:val="28"/>
          <w:szCs w:val="28"/>
          <w:lang w:val="zh-CN"/>
        </w:rPr>
        <w:t>1</w:t>
      </w:r>
      <w:r w:rsidRPr="00283A45">
        <w:rPr>
          <w:rFonts w:hint="eastAsia"/>
          <w:kern w:val="0"/>
          <w:sz w:val="28"/>
          <w:szCs w:val="28"/>
          <w:lang w:val="zh-CN"/>
        </w:rPr>
        <w:t>块管片做检漏测试，连续三次达到检测标准，则改为每生产</w:t>
      </w:r>
      <w:r w:rsidRPr="00283A45">
        <w:rPr>
          <w:kern w:val="0"/>
          <w:sz w:val="28"/>
          <w:szCs w:val="28"/>
          <w:lang w:val="zh-CN"/>
        </w:rPr>
        <w:t>100</w:t>
      </w:r>
      <w:r w:rsidRPr="00283A45">
        <w:rPr>
          <w:rFonts w:hint="eastAsia"/>
          <w:kern w:val="0"/>
          <w:sz w:val="28"/>
          <w:szCs w:val="28"/>
          <w:lang w:val="zh-CN"/>
        </w:rPr>
        <w:t>环抽检</w:t>
      </w:r>
      <w:r w:rsidRPr="00283A45">
        <w:rPr>
          <w:kern w:val="0"/>
          <w:sz w:val="28"/>
          <w:szCs w:val="28"/>
          <w:lang w:val="zh-CN"/>
        </w:rPr>
        <w:t>1</w:t>
      </w:r>
      <w:r w:rsidRPr="00283A45">
        <w:rPr>
          <w:rFonts w:hint="eastAsia"/>
          <w:kern w:val="0"/>
          <w:sz w:val="28"/>
          <w:szCs w:val="28"/>
          <w:lang w:val="zh-CN"/>
        </w:rPr>
        <w:t>块管片，再连续三次达到检测标准，最终检测频率为每生产</w:t>
      </w:r>
      <w:r w:rsidRPr="00283A45">
        <w:rPr>
          <w:kern w:val="0"/>
          <w:sz w:val="28"/>
          <w:szCs w:val="28"/>
          <w:lang w:val="zh-CN"/>
        </w:rPr>
        <w:t>200</w:t>
      </w:r>
      <w:r w:rsidRPr="00283A45">
        <w:rPr>
          <w:rFonts w:hint="eastAsia"/>
          <w:kern w:val="0"/>
          <w:sz w:val="28"/>
          <w:szCs w:val="28"/>
          <w:lang w:val="zh-CN"/>
        </w:rPr>
        <w:t>环抽查</w:t>
      </w:r>
      <w:r w:rsidRPr="00283A45">
        <w:rPr>
          <w:kern w:val="0"/>
          <w:sz w:val="28"/>
          <w:szCs w:val="28"/>
          <w:lang w:val="zh-CN"/>
        </w:rPr>
        <w:t>1</w:t>
      </w:r>
      <w:r w:rsidRPr="00283A45">
        <w:rPr>
          <w:rFonts w:hint="eastAsia"/>
          <w:kern w:val="0"/>
          <w:sz w:val="28"/>
          <w:szCs w:val="28"/>
          <w:lang w:val="zh-CN"/>
        </w:rPr>
        <w:t>块管片做检漏测试。如果出现一次检测不达标，则恢复每生产</w:t>
      </w:r>
      <w:r w:rsidRPr="00283A45">
        <w:rPr>
          <w:kern w:val="0"/>
          <w:sz w:val="28"/>
          <w:szCs w:val="28"/>
          <w:lang w:val="zh-CN"/>
        </w:rPr>
        <w:t>50</w:t>
      </w:r>
      <w:r w:rsidRPr="00283A45">
        <w:rPr>
          <w:rFonts w:hint="eastAsia"/>
          <w:kern w:val="0"/>
          <w:sz w:val="28"/>
          <w:szCs w:val="28"/>
          <w:lang w:val="zh-CN"/>
        </w:rPr>
        <w:t>环抽查</w:t>
      </w:r>
      <w:r w:rsidRPr="00283A45">
        <w:rPr>
          <w:kern w:val="0"/>
          <w:sz w:val="28"/>
          <w:szCs w:val="28"/>
          <w:lang w:val="zh-CN"/>
        </w:rPr>
        <w:t>1</w:t>
      </w:r>
      <w:r w:rsidRPr="00283A45">
        <w:rPr>
          <w:rFonts w:hint="eastAsia"/>
          <w:kern w:val="0"/>
          <w:sz w:val="28"/>
          <w:szCs w:val="28"/>
          <w:lang w:val="zh-CN"/>
        </w:rPr>
        <w:t>块管片做检漏测试的最初检测频率，再按上述要求进行抽检。</w:t>
      </w:r>
    </w:p>
    <w:p w14:paraId="26C8A9D5" w14:textId="77777777" w:rsidR="00822B13" w:rsidRPr="00283A45" w:rsidRDefault="00822B13" w:rsidP="00C925D9">
      <w:pPr>
        <w:pStyle w:val="23"/>
        <w:numPr>
          <w:ilvl w:val="0"/>
          <w:numId w:val="79"/>
        </w:numPr>
        <w:spacing w:after="0" w:line="360" w:lineRule="auto"/>
        <w:ind w:left="0" w:firstLine="420"/>
        <w:rPr>
          <w:kern w:val="0"/>
          <w:sz w:val="28"/>
          <w:szCs w:val="28"/>
          <w:lang w:val="zh-CN"/>
        </w:rPr>
      </w:pPr>
      <w:r w:rsidRPr="00283A45">
        <w:rPr>
          <w:rFonts w:hint="eastAsia"/>
          <w:kern w:val="0"/>
          <w:sz w:val="28"/>
          <w:szCs w:val="28"/>
          <w:lang w:val="zh-CN"/>
        </w:rPr>
        <w:t>检漏试验方法应符合现行行业标准《盾构隧道管片质量检测技术</w:t>
      </w:r>
      <w:r w:rsidRPr="00283A45">
        <w:rPr>
          <w:rFonts w:hint="eastAsia"/>
          <w:kern w:val="0"/>
          <w:sz w:val="28"/>
          <w:szCs w:val="28"/>
          <w:lang w:val="zh-CN"/>
        </w:rPr>
        <w:lastRenderedPageBreak/>
        <w:t>标准》</w:t>
      </w:r>
      <w:r w:rsidRPr="00283A45">
        <w:rPr>
          <w:kern w:val="0"/>
          <w:sz w:val="28"/>
          <w:szCs w:val="28"/>
          <w:lang w:val="zh-CN"/>
        </w:rPr>
        <w:t>CJJ/T 164</w:t>
      </w:r>
      <w:r w:rsidRPr="00283A45">
        <w:rPr>
          <w:rFonts w:hint="eastAsia"/>
          <w:kern w:val="0"/>
          <w:sz w:val="28"/>
          <w:szCs w:val="28"/>
          <w:lang w:val="zh-CN"/>
        </w:rPr>
        <w:t>的规定；在设计抗渗压力下稳压</w:t>
      </w:r>
      <w:r w:rsidRPr="00283A45">
        <w:rPr>
          <w:kern w:val="0"/>
          <w:sz w:val="28"/>
          <w:szCs w:val="28"/>
          <w:lang w:val="zh-CN"/>
        </w:rPr>
        <w:t>2h</w:t>
      </w:r>
      <w:r w:rsidRPr="00283A45">
        <w:rPr>
          <w:rFonts w:hint="eastAsia"/>
          <w:kern w:val="0"/>
          <w:sz w:val="28"/>
          <w:szCs w:val="28"/>
          <w:lang w:val="zh-CN"/>
        </w:rPr>
        <w:t>，管片内弧面不出现渗漏水现象，侧面渗水高度不超过</w:t>
      </w:r>
      <w:r w:rsidRPr="00283A45">
        <w:rPr>
          <w:kern w:val="0"/>
          <w:sz w:val="28"/>
          <w:szCs w:val="28"/>
          <w:lang w:val="zh-CN"/>
        </w:rPr>
        <w:t>50mm</w:t>
      </w:r>
      <w:r w:rsidRPr="00283A45">
        <w:rPr>
          <w:rFonts w:hint="eastAsia"/>
          <w:kern w:val="0"/>
          <w:sz w:val="28"/>
          <w:szCs w:val="28"/>
          <w:lang w:val="zh-CN"/>
        </w:rPr>
        <w:t>，判定为该管片抗渗性能合格。</w:t>
      </w:r>
    </w:p>
    <w:p w14:paraId="231D8E5A" w14:textId="49E26193" w:rsidR="00822B13" w:rsidRPr="00283A45" w:rsidRDefault="00D5796D" w:rsidP="00C925D9">
      <w:pPr>
        <w:pStyle w:val="23"/>
        <w:spacing w:after="0" w:line="360" w:lineRule="auto"/>
        <w:outlineLvl w:val="2"/>
        <w:rPr>
          <w:kern w:val="0"/>
          <w:sz w:val="28"/>
          <w:szCs w:val="28"/>
          <w:lang w:val="zh-CN"/>
        </w:rPr>
      </w:pPr>
      <w:bookmarkStart w:id="289" w:name="_Toc81578169"/>
      <w:r w:rsidRPr="00283A45">
        <w:rPr>
          <w:b/>
          <w:bCs/>
          <w:kern w:val="0"/>
          <w:sz w:val="28"/>
          <w:szCs w:val="28"/>
          <w:lang w:val="zh-CN"/>
        </w:rPr>
        <w:t>9.</w:t>
      </w:r>
      <w:r w:rsidR="00822B13" w:rsidRPr="00283A45">
        <w:rPr>
          <w:b/>
          <w:bCs/>
          <w:kern w:val="0"/>
          <w:sz w:val="28"/>
          <w:szCs w:val="28"/>
          <w:lang w:val="zh-CN"/>
        </w:rPr>
        <w:t>2.3</w:t>
      </w:r>
      <w:r w:rsidR="00822B13" w:rsidRPr="00283A45">
        <w:rPr>
          <w:rFonts w:hint="eastAsia"/>
          <w:kern w:val="0"/>
          <w:sz w:val="28"/>
          <w:szCs w:val="28"/>
          <w:lang w:val="zh-CN"/>
        </w:rPr>
        <w:t>混凝土管片结构实体混凝土强度检测的抽检频率、试验方法、合格判定应符合本规范第</w:t>
      </w:r>
      <w:r w:rsidR="00822B13" w:rsidRPr="00283A45">
        <w:rPr>
          <w:kern w:val="0"/>
          <w:sz w:val="28"/>
          <w:szCs w:val="28"/>
          <w:lang w:val="zh-CN"/>
        </w:rPr>
        <w:t>5.2.</w:t>
      </w:r>
      <w:r w:rsidR="007B20B7" w:rsidRPr="00283A45">
        <w:rPr>
          <w:rFonts w:hint="eastAsia"/>
          <w:kern w:val="0"/>
          <w:sz w:val="28"/>
          <w:szCs w:val="28"/>
          <w:lang w:val="zh-CN"/>
        </w:rPr>
        <w:t>5</w:t>
      </w:r>
      <w:r w:rsidR="00822B13" w:rsidRPr="00283A45">
        <w:rPr>
          <w:rFonts w:hint="eastAsia"/>
          <w:kern w:val="0"/>
          <w:sz w:val="28"/>
          <w:szCs w:val="28"/>
          <w:lang w:val="zh-CN"/>
        </w:rPr>
        <w:t>条的规定。</w:t>
      </w:r>
      <w:bookmarkEnd w:id="289"/>
    </w:p>
    <w:p w14:paraId="3FEADC6D" w14:textId="2854D8C2" w:rsidR="00822B13" w:rsidRPr="00283A45" w:rsidRDefault="00D5796D" w:rsidP="00C925D9">
      <w:pPr>
        <w:pStyle w:val="23"/>
        <w:spacing w:after="0" w:line="360" w:lineRule="auto"/>
        <w:outlineLvl w:val="2"/>
        <w:rPr>
          <w:kern w:val="0"/>
          <w:sz w:val="28"/>
          <w:szCs w:val="28"/>
          <w:lang w:val="zh-CN"/>
        </w:rPr>
      </w:pPr>
      <w:bookmarkStart w:id="290" w:name="_Toc81578170"/>
      <w:r w:rsidRPr="00283A45">
        <w:rPr>
          <w:b/>
          <w:bCs/>
          <w:kern w:val="0"/>
          <w:sz w:val="28"/>
          <w:szCs w:val="28"/>
          <w:lang w:val="zh-CN"/>
        </w:rPr>
        <w:t>9.</w:t>
      </w:r>
      <w:r w:rsidR="00822B13" w:rsidRPr="00283A45">
        <w:rPr>
          <w:b/>
          <w:bCs/>
          <w:kern w:val="0"/>
          <w:sz w:val="28"/>
          <w:szCs w:val="28"/>
          <w:lang w:val="zh-CN"/>
        </w:rPr>
        <w:t>2.4</w:t>
      </w:r>
      <w:r w:rsidR="00822B13" w:rsidRPr="00283A45">
        <w:rPr>
          <w:rFonts w:hint="eastAsia"/>
          <w:kern w:val="0"/>
          <w:sz w:val="28"/>
          <w:szCs w:val="28"/>
          <w:lang w:val="zh-CN"/>
        </w:rPr>
        <w:t>混凝土管片结构实体钢筋保护层厚度检测抽检频率、试验方法、合格判定应符合本规范第</w:t>
      </w:r>
      <w:r w:rsidR="00822B13" w:rsidRPr="00283A45">
        <w:rPr>
          <w:kern w:val="0"/>
          <w:sz w:val="28"/>
          <w:szCs w:val="28"/>
          <w:lang w:val="zh-CN"/>
        </w:rPr>
        <w:t>5.2.</w:t>
      </w:r>
      <w:r w:rsidR="007B20B7" w:rsidRPr="00283A45">
        <w:rPr>
          <w:rFonts w:hint="eastAsia"/>
          <w:kern w:val="0"/>
          <w:sz w:val="28"/>
          <w:szCs w:val="28"/>
          <w:lang w:val="zh-CN"/>
        </w:rPr>
        <w:t>6</w:t>
      </w:r>
      <w:r w:rsidR="00822B13" w:rsidRPr="00283A45">
        <w:rPr>
          <w:rFonts w:hint="eastAsia"/>
          <w:kern w:val="0"/>
          <w:sz w:val="28"/>
          <w:szCs w:val="28"/>
          <w:lang w:val="zh-CN"/>
        </w:rPr>
        <w:t>条的规定。</w:t>
      </w:r>
      <w:bookmarkEnd w:id="290"/>
    </w:p>
    <w:p w14:paraId="3017113F" w14:textId="139DC4E6" w:rsidR="00822B13" w:rsidRPr="00283A45" w:rsidRDefault="00D5796D" w:rsidP="00C925D9">
      <w:pPr>
        <w:pStyle w:val="23"/>
        <w:spacing w:after="0" w:line="360" w:lineRule="auto"/>
        <w:outlineLvl w:val="2"/>
        <w:rPr>
          <w:kern w:val="0"/>
          <w:sz w:val="28"/>
          <w:szCs w:val="28"/>
          <w:lang w:val="zh-CN"/>
        </w:rPr>
      </w:pPr>
      <w:bookmarkStart w:id="291" w:name="_Toc81578171"/>
      <w:r w:rsidRPr="00283A45">
        <w:rPr>
          <w:b/>
          <w:bCs/>
          <w:kern w:val="0"/>
          <w:sz w:val="28"/>
          <w:szCs w:val="28"/>
          <w:lang w:val="zh-CN"/>
        </w:rPr>
        <w:t>9.</w:t>
      </w:r>
      <w:r w:rsidR="00822B13" w:rsidRPr="00283A45">
        <w:rPr>
          <w:b/>
          <w:bCs/>
          <w:kern w:val="0"/>
          <w:sz w:val="28"/>
          <w:szCs w:val="28"/>
          <w:lang w:val="zh-CN"/>
        </w:rPr>
        <w:t>2.5</w:t>
      </w:r>
      <w:r w:rsidR="00822B13" w:rsidRPr="00283A45">
        <w:rPr>
          <w:rFonts w:hint="eastAsia"/>
          <w:kern w:val="0"/>
          <w:sz w:val="28"/>
          <w:szCs w:val="28"/>
          <w:lang w:val="zh-CN"/>
        </w:rPr>
        <w:t>混凝土管片预埋槽道应进行拉拔检测，抽检</w:t>
      </w:r>
      <w:r w:rsidR="00822B13" w:rsidRPr="00283A45">
        <w:rPr>
          <w:kern w:val="0"/>
          <w:sz w:val="28"/>
          <w:szCs w:val="28"/>
          <w:lang w:val="zh-CN"/>
        </w:rPr>
        <w:t>1%</w:t>
      </w:r>
      <w:r w:rsidR="00822B13" w:rsidRPr="00283A45">
        <w:rPr>
          <w:rFonts w:hint="eastAsia"/>
          <w:kern w:val="0"/>
          <w:sz w:val="28"/>
          <w:szCs w:val="28"/>
          <w:lang w:val="zh-CN"/>
        </w:rPr>
        <w:t>，且不应少于</w:t>
      </w:r>
      <w:r w:rsidR="00822B13" w:rsidRPr="00283A45">
        <w:rPr>
          <w:kern w:val="0"/>
          <w:sz w:val="28"/>
          <w:szCs w:val="28"/>
          <w:lang w:val="zh-CN"/>
        </w:rPr>
        <w:t>3</w:t>
      </w:r>
      <w:r w:rsidR="00822B13" w:rsidRPr="00283A45">
        <w:rPr>
          <w:rFonts w:hint="eastAsia"/>
          <w:kern w:val="0"/>
          <w:sz w:val="28"/>
          <w:szCs w:val="28"/>
          <w:lang w:val="zh-CN"/>
        </w:rPr>
        <w:t>根，施加荷载达到设计荷载时，预埋槽道的槽口应无变形。</w:t>
      </w:r>
      <w:bookmarkEnd w:id="291"/>
    </w:p>
    <w:p w14:paraId="44411287" w14:textId="2FC3B5F5" w:rsidR="007E15DD" w:rsidRPr="00663C18" w:rsidRDefault="00D5796D"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92" w:name="_Toc82008770"/>
      <w:bookmarkEnd w:id="287"/>
      <w:r w:rsidRPr="00663C18">
        <w:rPr>
          <w:rFonts w:ascii="Times New Roman" w:eastAsia="宋体" w:hAnsi="Times New Roman" w:cs="Times New Roman"/>
          <w:kern w:val="2"/>
          <w:sz w:val="28"/>
          <w:szCs w:val="28"/>
          <w:lang w:val="en-US" w:bidi="ar-SA"/>
        </w:rPr>
        <w:t xml:space="preserve">9.3 </w:t>
      </w:r>
      <w:r w:rsidR="007E15DD" w:rsidRPr="00663C18">
        <w:rPr>
          <w:rFonts w:ascii="Times New Roman" w:eastAsia="宋体" w:hAnsi="Times New Roman" w:cs="Times New Roman"/>
          <w:kern w:val="2"/>
          <w:sz w:val="28"/>
          <w:szCs w:val="28"/>
          <w:lang w:val="en-US" w:bidi="ar-SA"/>
        </w:rPr>
        <w:t>TBM</w:t>
      </w:r>
      <w:r w:rsidR="007E15DD" w:rsidRPr="00663C18">
        <w:rPr>
          <w:rFonts w:ascii="Times New Roman" w:eastAsia="宋体" w:hAnsi="Times New Roman" w:cs="Times New Roman" w:hint="eastAsia"/>
          <w:kern w:val="2"/>
          <w:sz w:val="28"/>
          <w:szCs w:val="28"/>
          <w:lang w:val="en-US" w:bidi="ar-SA"/>
        </w:rPr>
        <w:t>法</w:t>
      </w:r>
      <w:bookmarkEnd w:id="292"/>
    </w:p>
    <w:p w14:paraId="6E046A41" w14:textId="5FC75DEA" w:rsidR="007E15DD" w:rsidRPr="00283A45" w:rsidRDefault="00D5796D" w:rsidP="00C925D9">
      <w:pPr>
        <w:pStyle w:val="23"/>
        <w:spacing w:after="0" w:line="360" w:lineRule="auto"/>
        <w:outlineLvl w:val="2"/>
        <w:rPr>
          <w:sz w:val="28"/>
          <w:szCs w:val="28"/>
        </w:rPr>
      </w:pPr>
      <w:bookmarkStart w:id="293" w:name="_Toc81578173"/>
      <w:r w:rsidRPr="00283A45">
        <w:rPr>
          <w:b/>
          <w:bCs/>
          <w:kern w:val="0"/>
          <w:sz w:val="28"/>
          <w:szCs w:val="28"/>
          <w:lang w:val="zh-CN"/>
        </w:rPr>
        <w:t>9.3</w:t>
      </w:r>
      <w:r w:rsidR="007E15DD" w:rsidRPr="00283A45">
        <w:rPr>
          <w:b/>
          <w:bCs/>
          <w:kern w:val="0"/>
          <w:sz w:val="28"/>
          <w:szCs w:val="28"/>
          <w:lang w:val="zh-CN"/>
        </w:rPr>
        <w:t>.1</w:t>
      </w:r>
      <w:r w:rsidR="007E15DD" w:rsidRPr="00283A45">
        <w:rPr>
          <w:kern w:val="0"/>
          <w:sz w:val="28"/>
          <w:szCs w:val="28"/>
          <w:lang w:val="zh-CN"/>
        </w:rPr>
        <w:t xml:space="preserve"> </w:t>
      </w:r>
      <w:r w:rsidR="007E15DD" w:rsidRPr="00283A45">
        <w:rPr>
          <w:rFonts w:hint="eastAsia"/>
          <w:kern w:val="0"/>
          <w:sz w:val="28"/>
          <w:szCs w:val="28"/>
          <w:lang w:val="zh-CN"/>
        </w:rPr>
        <w:t>初期支护的检测项目、检测参数、抽检频率、试验方法、合格判定应符合本规程第</w:t>
      </w:r>
      <w:r w:rsidR="007E15DD" w:rsidRPr="00283A45">
        <w:rPr>
          <w:kern w:val="0"/>
          <w:sz w:val="28"/>
          <w:szCs w:val="28"/>
          <w:lang w:val="zh-CN"/>
        </w:rPr>
        <w:t>8.3</w:t>
      </w:r>
      <w:r w:rsidR="007E15DD" w:rsidRPr="00283A45">
        <w:rPr>
          <w:rFonts w:hint="eastAsia"/>
          <w:kern w:val="0"/>
          <w:sz w:val="28"/>
          <w:szCs w:val="28"/>
          <w:lang w:val="zh-CN"/>
        </w:rPr>
        <w:t>节的规定。</w:t>
      </w:r>
      <w:bookmarkEnd w:id="293"/>
    </w:p>
    <w:p w14:paraId="3A6D2F1B" w14:textId="6225CA9B" w:rsidR="007E15DD" w:rsidRPr="00283A45" w:rsidRDefault="00D5796D" w:rsidP="00C925D9">
      <w:pPr>
        <w:pStyle w:val="23"/>
        <w:spacing w:after="0" w:line="360" w:lineRule="auto"/>
        <w:outlineLvl w:val="2"/>
        <w:rPr>
          <w:sz w:val="28"/>
          <w:szCs w:val="28"/>
        </w:rPr>
      </w:pPr>
      <w:bookmarkStart w:id="294" w:name="_Toc81578174"/>
      <w:r w:rsidRPr="00283A45">
        <w:rPr>
          <w:b/>
          <w:bCs/>
          <w:kern w:val="0"/>
          <w:sz w:val="28"/>
          <w:szCs w:val="28"/>
          <w:lang w:val="zh-CN"/>
        </w:rPr>
        <w:t>9.3</w:t>
      </w:r>
      <w:r w:rsidR="007E15DD" w:rsidRPr="00283A45">
        <w:rPr>
          <w:b/>
          <w:bCs/>
          <w:kern w:val="0"/>
          <w:sz w:val="28"/>
          <w:szCs w:val="28"/>
          <w:lang w:val="zh-CN"/>
        </w:rPr>
        <w:t>.2</w:t>
      </w:r>
      <w:r w:rsidR="007E15DD" w:rsidRPr="00283A45">
        <w:rPr>
          <w:kern w:val="0"/>
          <w:sz w:val="28"/>
          <w:szCs w:val="28"/>
          <w:lang w:val="zh-CN"/>
        </w:rPr>
        <w:t xml:space="preserve"> </w:t>
      </w:r>
      <w:r w:rsidR="007E15DD" w:rsidRPr="00283A45">
        <w:rPr>
          <w:rFonts w:hint="eastAsia"/>
          <w:kern w:val="0"/>
          <w:sz w:val="28"/>
          <w:szCs w:val="28"/>
          <w:lang w:val="zh-CN"/>
        </w:rPr>
        <w:t>二次衬砌的检测项目、检测参数、抽检频率、试验方法、合格判定应符合本标准第</w:t>
      </w:r>
      <w:r w:rsidR="007E15DD" w:rsidRPr="00283A45">
        <w:rPr>
          <w:kern w:val="0"/>
          <w:sz w:val="28"/>
          <w:szCs w:val="28"/>
          <w:lang w:val="zh-CN"/>
        </w:rPr>
        <w:t>8.4</w:t>
      </w:r>
      <w:r w:rsidR="007E15DD" w:rsidRPr="00283A45">
        <w:rPr>
          <w:rFonts w:hint="eastAsia"/>
          <w:kern w:val="0"/>
          <w:sz w:val="28"/>
          <w:szCs w:val="28"/>
          <w:lang w:val="zh-CN"/>
        </w:rPr>
        <w:t>节的规定。</w:t>
      </w:r>
      <w:bookmarkEnd w:id="294"/>
    </w:p>
    <w:p w14:paraId="09B50371" w14:textId="49C89D8D" w:rsidR="007E15DD" w:rsidRPr="00283A45" w:rsidRDefault="00D5796D" w:rsidP="00C925D9">
      <w:pPr>
        <w:pStyle w:val="23"/>
        <w:spacing w:after="0" w:line="360" w:lineRule="auto"/>
        <w:outlineLvl w:val="2"/>
        <w:rPr>
          <w:sz w:val="28"/>
          <w:szCs w:val="28"/>
        </w:rPr>
      </w:pPr>
      <w:bookmarkStart w:id="295" w:name="_Toc81578175"/>
      <w:r w:rsidRPr="00283A45">
        <w:rPr>
          <w:b/>
          <w:bCs/>
          <w:kern w:val="0"/>
          <w:sz w:val="28"/>
          <w:szCs w:val="28"/>
          <w:lang w:val="zh-CN"/>
        </w:rPr>
        <w:t>9.3</w:t>
      </w:r>
      <w:r w:rsidR="007E15DD" w:rsidRPr="00283A45">
        <w:rPr>
          <w:b/>
          <w:bCs/>
          <w:kern w:val="0"/>
          <w:sz w:val="28"/>
          <w:szCs w:val="28"/>
          <w:lang w:val="zh-CN"/>
        </w:rPr>
        <w:t>.3</w:t>
      </w:r>
      <w:r w:rsidR="007E15DD" w:rsidRPr="00283A45">
        <w:rPr>
          <w:kern w:val="0"/>
          <w:sz w:val="28"/>
          <w:szCs w:val="28"/>
          <w:lang w:val="zh-CN"/>
        </w:rPr>
        <w:t xml:space="preserve"> </w:t>
      </w:r>
      <w:r w:rsidR="007E15DD" w:rsidRPr="00283A45">
        <w:rPr>
          <w:rFonts w:hint="eastAsia"/>
          <w:kern w:val="0"/>
          <w:sz w:val="28"/>
          <w:szCs w:val="28"/>
          <w:lang w:val="zh-CN"/>
        </w:rPr>
        <w:t>管片</w:t>
      </w:r>
      <w:r w:rsidR="007E15DD" w:rsidRPr="00283A45">
        <w:rPr>
          <w:kern w:val="0"/>
          <w:sz w:val="28"/>
          <w:szCs w:val="28"/>
          <w:lang w:val="zh-CN"/>
        </w:rPr>
        <w:t>/</w:t>
      </w:r>
      <w:r w:rsidR="007E15DD" w:rsidRPr="00283A45">
        <w:rPr>
          <w:rFonts w:hint="eastAsia"/>
          <w:kern w:val="0"/>
          <w:sz w:val="28"/>
          <w:szCs w:val="28"/>
          <w:lang w:val="zh-CN"/>
        </w:rPr>
        <w:t>仰拱预制块安装的检测内容应包括管片防水密封条、防水垫圈检测，螺栓规格及拧紧度。其检测项目、抽检频率、试验方法、合格判定应符合本规程第</w:t>
      </w:r>
      <w:r w:rsidR="007B20B7" w:rsidRPr="00283A45">
        <w:rPr>
          <w:rFonts w:hint="eastAsia"/>
          <w:kern w:val="0"/>
          <w:sz w:val="28"/>
          <w:szCs w:val="28"/>
          <w:lang w:val="zh-CN"/>
        </w:rPr>
        <w:t>8</w:t>
      </w:r>
      <w:r w:rsidRPr="00283A45">
        <w:rPr>
          <w:kern w:val="0"/>
          <w:sz w:val="28"/>
          <w:szCs w:val="28"/>
          <w:lang w:val="zh-CN"/>
        </w:rPr>
        <w:t>.</w:t>
      </w:r>
      <w:r w:rsidR="007E15DD" w:rsidRPr="00283A45">
        <w:rPr>
          <w:kern w:val="0"/>
          <w:sz w:val="28"/>
          <w:szCs w:val="28"/>
          <w:lang w:val="zh-CN"/>
        </w:rPr>
        <w:t>4.1</w:t>
      </w:r>
      <w:r w:rsidR="007E15DD" w:rsidRPr="00283A45">
        <w:rPr>
          <w:rFonts w:hint="eastAsia"/>
          <w:kern w:val="0"/>
          <w:sz w:val="28"/>
          <w:szCs w:val="28"/>
          <w:lang w:val="zh-CN"/>
        </w:rPr>
        <w:t>节的规定。</w:t>
      </w:r>
      <w:bookmarkEnd w:id="295"/>
    </w:p>
    <w:p w14:paraId="0051B75C" w14:textId="31A50E00" w:rsidR="007E15DD" w:rsidRPr="00283A45" w:rsidRDefault="00D5796D" w:rsidP="00C925D9">
      <w:pPr>
        <w:pStyle w:val="23"/>
        <w:spacing w:after="0" w:line="360" w:lineRule="auto"/>
        <w:outlineLvl w:val="2"/>
        <w:rPr>
          <w:sz w:val="28"/>
          <w:szCs w:val="28"/>
        </w:rPr>
      </w:pPr>
      <w:bookmarkStart w:id="296" w:name="_Toc81578176"/>
      <w:r w:rsidRPr="00283A45">
        <w:rPr>
          <w:b/>
          <w:bCs/>
          <w:kern w:val="0"/>
          <w:sz w:val="28"/>
          <w:szCs w:val="28"/>
          <w:lang w:val="zh-CN"/>
        </w:rPr>
        <w:t>9.3</w:t>
      </w:r>
      <w:r w:rsidR="007E15DD" w:rsidRPr="00283A45">
        <w:rPr>
          <w:b/>
          <w:bCs/>
          <w:kern w:val="0"/>
          <w:sz w:val="28"/>
          <w:szCs w:val="28"/>
          <w:lang w:val="zh-CN"/>
        </w:rPr>
        <w:t>.4</w:t>
      </w:r>
      <w:r w:rsidR="007E15DD" w:rsidRPr="00283A45">
        <w:rPr>
          <w:kern w:val="0"/>
          <w:sz w:val="28"/>
          <w:szCs w:val="28"/>
          <w:lang w:val="zh-CN"/>
        </w:rPr>
        <w:t xml:space="preserve"> </w:t>
      </w:r>
      <w:r w:rsidR="007E15DD" w:rsidRPr="00283A45">
        <w:rPr>
          <w:rFonts w:hint="eastAsia"/>
          <w:kern w:val="0"/>
          <w:sz w:val="28"/>
          <w:szCs w:val="28"/>
          <w:lang w:val="zh-CN"/>
        </w:rPr>
        <w:t>灌浆检测内容应包括灌浆体的早期固结强度检测、灌浆（厚度、情况、强度），并应符合下列规定：</w:t>
      </w:r>
      <w:bookmarkEnd w:id="296"/>
    </w:p>
    <w:p w14:paraId="59F3E577" w14:textId="77777777" w:rsidR="007E15DD" w:rsidRPr="00283A45" w:rsidRDefault="007E15DD" w:rsidP="00C925D9">
      <w:pPr>
        <w:pStyle w:val="23"/>
        <w:spacing w:after="0" w:line="360" w:lineRule="auto"/>
        <w:ind w:firstLine="420"/>
        <w:rPr>
          <w:sz w:val="28"/>
          <w:szCs w:val="28"/>
        </w:rPr>
      </w:pPr>
      <w:r w:rsidRPr="00283A45">
        <w:rPr>
          <w:b/>
          <w:bCs/>
          <w:kern w:val="0"/>
          <w:sz w:val="28"/>
          <w:szCs w:val="28"/>
          <w:lang w:val="zh-CN"/>
        </w:rPr>
        <w:t>1</w:t>
      </w:r>
      <w:r w:rsidRPr="00283A45">
        <w:rPr>
          <w:kern w:val="0"/>
          <w:sz w:val="28"/>
          <w:szCs w:val="28"/>
          <w:lang w:val="zh-CN"/>
        </w:rPr>
        <w:t xml:space="preserve"> </w:t>
      </w:r>
      <w:r w:rsidRPr="00283A45">
        <w:rPr>
          <w:rFonts w:hint="eastAsia"/>
          <w:kern w:val="0"/>
          <w:sz w:val="28"/>
          <w:szCs w:val="28"/>
          <w:lang w:val="zh-CN"/>
        </w:rPr>
        <w:t>灌浆体的早期固结强度，应在每段注浆时进行固结强度检测，固结强度每天不应小于</w:t>
      </w:r>
      <w:r w:rsidRPr="00283A45">
        <w:rPr>
          <w:kern w:val="0"/>
          <w:sz w:val="28"/>
          <w:szCs w:val="28"/>
          <w:lang w:val="zh-CN"/>
        </w:rPr>
        <w:t>0.2MPa</w:t>
      </w:r>
      <w:r w:rsidRPr="00283A45">
        <w:rPr>
          <w:rFonts w:hint="eastAsia"/>
          <w:kern w:val="0"/>
          <w:sz w:val="28"/>
          <w:szCs w:val="28"/>
          <w:lang w:val="zh-CN"/>
        </w:rPr>
        <w:t>，每</w:t>
      </w:r>
      <w:r w:rsidRPr="00283A45">
        <w:rPr>
          <w:kern w:val="0"/>
          <w:sz w:val="28"/>
          <w:szCs w:val="28"/>
          <w:lang w:val="zh-CN"/>
        </w:rPr>
        <w:t>28d</w:t>
      </w:r>
      <w:r w:rsidRPr="00283A45">
        <w:rPr>
          <w:rFonts w:hint="eastAsia"/>
          <w:kern w:val="0"/>
          <w:sz w:val="28"/>
          <w:szCs w:val="28"/>
          <w:lang w:val="zh-CN"/>
        </w:rPr>
        <w:t>不应小于</w:t>
      </w:r>
      <w:r w:rsidRPr="00283A45">
        <w:rPr>
          <w:kern w:val="0"/>
          <w:sz w:val="28"/>
          <w:szCs w:val="28"/>
          <w:lang w:val="zh-CN"/>
        </w:rPr>
        <w:t>2.5 MPa</w:t>
      </w:r>
      <w:r w:rsidRPr="00283A45">
        <w:rPr>
          <w:rFonts w:hint="eastAsia"/>
          <w:kern w:val="0"/>
          <w:sz w:val="28"/>
          <w:szCs w:val="28"/>
          <w:lang w:val="zh-CN"/>
        </w:rPr>
        <w:t>。管片衬砌的早期稳定性应符合设计要求。</w:t>
      </w:r>
    </w:p>
    <w:p w14:paraId="7CB6E40A" w14:textId="5931EBF7" w:rsidR="007E15DD" w:rsidRPr="00283A45" w:rsidRDefault="007E15DD" w:rsidP="00C925D9">
      <w:pPr>
        <w:pStyle w:val="23"/>
        <w:spacing w:after="0" w:line="360" w:lineRule="auto"/>
        <w:ind w:firstLine="420"/>
        <w:rPr>
          <w:sz w:val="28"/>
          <w:szCs w:val="28"/>
        </w:rPr>
      </w:pPr>
      <w:r w:rsidRPr="00283A45">
        <w:rPr>
          <w:b/>
          <w:bCs/>
          <w:kern w:val="0"/>
          <w:sz w:val="28"/>
          <w:szCs w:val="28"/>
          <w:lang w:val="zh-CN"/>
        </w:rPr>
        <w:t>2</w:t>
      </w:r>
      <w:r w:rsidR="00D7525F" w:rsidRPr="00283A45">
        <w:rPr>
          <w:kern w:val="0"/>
          <w:sz w:val="28"/>
          <w:szCs w:val="28"/>
          <w:lang w:val="zh-CN"/>
        </w:rPr>
        <w:t xml:space="preserve"> </w:t>
      </w:r>
      <w:r w:rsidRPr="00283A45">
        <w:rPr>
          <w:rFonts w:hint="eastAsia"/>
          <w:kern w:val="0"/>
          <w:sz w:val="28"/>
          <w:szCs w:val="28"/>
          <w:lang w:val="zh-CN"/>
        </w:rPr>
        <w:t>灌浆（厚度、情况、强度）采用无损，钻孔取芯检测，已灌浆的壁后注浆材料应进行取样，且应在</w:t>
      </w:r>
      <w:r w:rsidRPr="00283A45">
        <w:rPr>
          <w:kern w:val="0"/>
          <w:sz w:val="28"/>
          <w:szCs w:val="28"/>
          <w:lang w:val="zh-CN"/>
        </w:rPr>
        <w:t>28d</w:t>
      </w:r>
      <w:r w:rsidRPr="00283A45">
        <w:rPr>
          <w:rFonts w:hint="eastAsia"/>
          <w:kern w:val="0"/>
          <w:sz w:val="28"/>
          <w:szCs w:val="28"/>
          <w:lang w:val="zh-CN"/>
        </w:rPr>
        <w:t>后检查灌浆厚度、情况、强度等，每</w:t>
      </w:r>
      <w:r w:rsidRPr="00283A45">
        <w:rPr>
          <w:kern w:val="0"/>
          <w:sz w:val="28"/>
          <w:szCs w:val="28"/>
          <w:lang w:val="zh-CN"/>
        </w:rPr>
        <w:t>50m</w:t>
      </w:r>
      <w:r w:rsidRPr="00283A45">
        <w:rPr>
          <w:rFonts w:hint="eastAsia"/>
          <w:kern w:val="0"/>
          <w:sz w:val="28"/>
          <w:szCs w:val="28"/>
          <w:lang w:val="zh-CN"/>
        </w:rPr>
        <w:t>或</w:t>
      </w:r>
      <w:r w:rsidRPr="00283A45">
        <w:rPr>
          <w:kern w:val="0"/>
          <w:sz w:val="28"/>
          <w:szCs w:val="28"/>
          <w:lang w:val="zh-CN"/>
        </w:rPr>
        <w:t>50</w:t>
      </w:r>
      <w:r w:rsidRPr="00283A45">
        <w:rPr>
          <w:rFonts w:hint="eastAsia"/>
          <w:kern w:val="0"/>
          <w:sz w:val="28"/>
          <w:szCs w:val="28"/>
          <w:lang w:val="zh-CN"/>
        </w:rPr>
        <w:t>环取样检查。</w:t>
      </w:r>
    </w:p>
    <w:p w14:paraId="6E9CB44F" w14:textId="6910AB6D" w:rsidR="00D5796D" w:rsidRPr="00663C18" w:rsidRDefault="00D5796D"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297" w:name="_Toc82008771"/>
      <w:r w:rsidRPr="00663C18">
        <w:rPr>
          <w:rFonts w:ascii="Times New Roman" w:eastAsia="宋体" w:hAnsi="Times New Roman" w:cs="Times New Roman" w:hint="eastAsia"/>
          <w:kern w:val="2"/>
          <w:sz w:val="28"/>
          <w:szCs w:val="28"/>
          <w:lang w:val="en-US" w:bidi="ar-SA"/>
        </w:rPr>
        <w:lastRenderedPageBreak/>
        <w:t>9.4</w:t>
      </w:r>
      <w:r w:rsidRPr="00663C18">
        <w:rPr>
          <w:rFonts w:ascii="Times New Roman" w:eastAsia="宋体" w:hAnsi="Times New Roman" w:cs="Times New Roman"/>
          <w:kern w:val="2"/>
          <w:sz w:val="28"/>
          <w:szCs w:val="28"/>
          <w:lang w:val="en-US" w:bidi="ar-SA"/>
        </w:rPr>
        <w:t xml:space="preserve"> </w:t>
      </w:r>
      <w:r w:rsidRPr="00663C18">
        <w:rPr>
          <w:rFonts w:ascii="Times New Roman" w:eastAsia="宋体" w:hAnsi="Times New Roman" w:cs="Times New Roman" w:hint="eastAsia"/>
          <w:kern w:val="2"/>
          <w:sz w:val="28"/>
          <w:szCs w:val="28"/>
          <w:lang w:val="en-US" w:bidi="ar-SA"/>
        </w:rPr>
        <w:t>预制顶推法结构</w:t>
      </w:r>
      <w:bookmarkEnd w:id="297"/>
    </w:p>
    <w:p w14:paraId="0CBE2FF7" w14:textId="5436AAB3" w:rsidR="00D5796D" w:rsidRPr="00283A45" w:rsidRDefault="00D5796D" w:rsidP="00D5796D">
      <w:pPr>
        <w:pStyle w:val="23"/>
        <w:spacing w:after="0" w:line="360" w:lineRule="auto"/>
        <w:outlineLvl w:val="2"/>
        <w:rPr>
          <w:kern w:val="0"/>
          <w:sz w:val="28"/>
          <w:szCs w:val="28"/>
          <w:lang w:val="zh-CN"/>
        </w:rPr>
      </w:pPr>
      <w:bookmarkStart w:id="298" w:name="_Toc81578178"/>
      <w:r w:rsidRPr="00283A45">
        <w:rPr>
          <w:b/>
          <w:bCs/>
          <w:kern w:val="0"/>
          <w:sz w:val="28"/>
          <w:szCs w:val="28"/>
          <w:lang w:val="zh-CN"/>
        </w:rPr>
        <w:t>9.4.1</w:t>
      </w:r>
      <w:r w:rsidRPr="00283A45">
        <w:rPr>
          <w:kern w:val="0"/>
          <w:sz w:val="28"/>
          <w:szCs w:val="28"/>
          <w:lang w:val="zh-CN"/>
        </w:rPr>
        <w:t xml:space="preserve"> </w:t>
      </w:r>
      <w:r w:rsidRPr="00283A45">
        <w:rPr>
          <w:rFonts w:hint="eastAsia"/>
          <w:kern w:val="0"/>
          <w:sz w:val="28"/>
          <w:szCs w:val="28"/>
          <w:lang w:val="zh-CN"/>
        </w:rPr>
        <w:t>工作井的检测项目、抽检频率、试验方法、合格判定应符合本规程第</w:t>
      </w:r>
      <w:r w:rsidRPr="00283A45">
        <w:rPr>
          <w:kern w:val="0"/>
          <w:sz w:val="28"/>
          <w:szCs w:val="28"/>
          <w:lang w:val="zh-CN"/>
        </w:rPr>
        <w:t>8.1</w:t>
      </w:r>
      <w:r w:rsidRPr="00283A45">
        <w:rPr>
          <w:rFonts w:hint="eastAsia"/>
          <w:kern w:val="0"/>
          <w:sz w:val="28"/>
          <w:szCs w:val="28"/>
          <w:lang w:val="zh-CN"/>
        </w:rPr>
        <w:t>节的规定。</w:t>
      </w:r>
      <w:bookmarkEnd w:id="298"/>
    </w:p>
    <w:p w14:paraId="7742D48B" w14:textId="1021B974" w:rsidR="00D5796D" w:rsidRPr="00283A45" w:rsidRDefault="00D5796D" w:rsidP="00D5796D">
      <w:pPr>
        <w:pStyle w:val="23"/>
        <w:spacing w:after="0" w:line="360" w:lineRule="auto"/>
        <w:outlineLvl w:val="2"/>
        <w:rPr>
          <w:kern w:val="0"/>
          <w:sz w:val="28"/>
          <w:szCs w:val="28"/>
          <w:lang w:val="zh-CN"/>
        </w:rPr>
      </w:pPr>
      <w:bookmarkStart w:id="299" w:name="_Toc81578179"/>
      <w:r w:rsidRPr="00283A45">
        <w:rPr>
          <w:rFonts w:hint="eastAsia"/>
          <w:b/>
          <w:bCs/>
          <w:kern w:val="0"/>
          <w:sz w:val="28"/>
          <w:szCs w:val="28"/>
          <w:lang w:val="zh-CN"/>
        </w:rPr>
        <w:t>9.4</w:t>
      </w:r>
      <w:r w:rsidR="00283A45">
        <w:rPr>
          <w:b/>
          <w:bCs/>
          <w:kern w:val="0"/>
          <w:sz w:val="28"/>
          <w:szCs w:val="28"/>
          <w:lang w:val="zh-CN"/>
        </w:rPr>
        <w:t>.</w:t>
      </w:r>
      <w:r w:rsidRPr="00283A45">
        <w:rPr>
          <w:b/>
          <w:bCs/>
          <w:kern w:val="0"/>
          <w:sz w:val="28"/>
          <w:szCs w:val="28"/>
          <w:lang w:val="zh-CN"/>
        </w:rPr>
        <w:t>2</w:t>
      </w:r>
      <w:r w:rsidRPr="00283A45">
        <w:rPr>
          <w:kern w:val="0"/>
          <w:sz w:val="28"/>
          <w:szCs w:val="28"/>
          <w:lang w:val="zh-CN"/>
        </w:rPr>
        <w:t xml:space="preserve"> </w:t>
      </w:r>
      <w:r w:rsidRPr="00283A45">
        <w:rPr>
          <w:rFonts w:hint="eastAsia"/>
          <w:kern w:val="0"/>
          <w:sz w:val="28"/>
          <w:szCs w:val="28"/>
          <w:lang w:val="zh-CN"/>
        </w:rPr>
        <w:t>后背及后背墙的检测内容为钢筋混凝土后背墙墙面垂直度、平整度检测，并应符合下列要求：</w:t>
      </w:r>
      <w:bookmarkEnd w:id="299"/>
    </w:p>
    <w:p w14:paraId="59E0D314" w14:textId="77777777" w:rsidR="00D5796D" w:rsidRPr="00283A45" w:rsidRDefault="00D5796D" w:rsidP="00C925D9">
      <w:pPr>
        <w:pStyle w:val="23"/>
        <w:spacing w:after="0" w:line="360" w:lineRule="auto"/>
        <w:ind w:firstLine="420"/>
        <w:rPr>
          <w:kern w:val="0"/>
          <w:sz w:val="28"/>
          <w:szCs w:val="28"/>
          <w:lang w:val="zh-CN"/>
        </w:rPr>
      </w:pPr>
      <w:r w:rsidRPr="00283A45">
        <w:rPr>
          <w:sz w:val="28"/>
          <w:szCs w:val="28"/>
        </w:rPr>
        <w:t xml:space="preserve">    </w:t>
      </w:r>
      <w:r w:rsidRPr="00283A45">
        <w:rPr>
          <w:kern w:val="0"/>
          <w:sz w:val="28"/>
          <w:szCs w:val="28"/>
          <w:lang w:val="zh-CN"/>
        </w:rPr>
        <w:t xml:space="preserve"> 1 </w:t>
      </w:r>
      <w:r w:rsidRPr="00283A45">
        <w:rPr>
          <w:rFonts w:hint="eastAsia"/>
          <w:kern w:val="0"/>
          <w:sz w:val="28"/>
          <w:szCs w:val="28"/>
          <w:lang w:val="zh-CN"/>
        </w:rPr>
        <w:t>抽检频率：全数检查。</w:t>
      </w:r>
    </w:p>
    <w:p w14:paraId="210E8667" w14:textId="77777777" w:rsidR="00D5796D" w:rsidRPr="00283A45" w:rsidRDefault="00D5796D" w:rsidP="00C925D9">
      <w:pPr>
        <w:pStyle w:val="23"/>
        <w:spacing w:after="0" w:line="360" w:lineRule="auto"/>
        <w:ind w:firstLine="420"/>
        <w:rPr>
          <w:kern w:val="0"/>
          <w:sz w:val="28"/>
          <w:szCs w:val="28"/>
          <w:lang w:val="zh-CN"/>
        </w:rPr>
      </w:pPr>
      <w:r w:rsidRPr="00283A45">
        <w:rPr>
          <w:kern w:val="0"/>
          <w:sz w:val="28"/>
          <w:szCs w:val="28"/>
          <w:lang w:val="zh-CN"/>
        </w:rPr>
        <w:t xml:space="preserve">     2 </w:t>
      </w:r>
      <w:r w:rsidRPr="00283A45">
        <w:rPr>
          <w:rFonts w:hint="eastAsia"/>
          <w:kern w:val="0"/>
          <w:sz w:val="28"/>
          <w:szCs w:val="28"/>
          <w:lang w:val="zh-CN"/>
        </w:rPr>
        <w:t>试验方法：现场测量。</w:t>
      </w:r>
    </w:p>
    <w:p w14:paraId="4546D29E" w14:textId="77777777" w:rsidR="00D5796D" w:rsidRPr="00283A45" w:rsidRDefault="00D5796D" w:rsidP="00C925D9">
      <w:pPr>
        <w:pStyle w:val="23"/>
        <w:spacing w:after="0" w:line="360" w:lineRule="auto"/>
        <w:ind w:firstLine="420"/>
        <w:rPr>
          <w:kern w:val="0"/>
          <w:sz w:val="28"/>
          <w:szCs w:val="28"/>
          <w:lang w:val="zh-CN"/>
        </w:rPr>
      </w:pPr>
      <w:r w:rsidRPr="00283A45">
        <w:rPr>
          <w:kern w:val="0"/>
          <w:sz w:val="28"/>
          <w:szCs w:val="28"/>
          <w:lang w:val="zh-CN"/>
        </w:rPr>
        <w:t xml:space="preserve">     3 </w:t>
      </w:r>
      <w:r w:rsidRPr="00283A45">
        <w:rPr>
          <w:rFonts w:hint="eastAsia"/>
          <w:kern w:val="0"/>
          <w:sz w:val="28"/>
          <w:szCs w:val="28"/>
          <w:lang w:val="zh-CN"/>
        </w:rPr>
        <w:t>合格判定：钢筋混凝土后背墙墙面垂直度不得大于高度的</w:t>
      </w:r>
      <w:r w:rsidRPr="00283A45">
        <w:rPr>
          <w:kern w:val="0"/>
          <w:sz w:val="28"/>
          <w:szCs w:val="28"/>
          <w:lang w:val="zh-CN"/>
        </w:rPr>
        <w:t>0.5%</w:t>
      </w:r>
      <w:r w:rsidRPr="00283A45">
        <w:rPr>
          <w:rFonts w:hint="eastAsia"/>
          <w:kern w:val="0"/>
          <w:sz w:val="28"/>
          <w:szCs w:val="28"/>
          <w:lang w:val="zh-CN"/>
        </w:rPr>
        <w:t>，墙面平整度允许偏差应为±</w:t>
      </w:r>
      <w:r w:rsidRPr="00283A45">
        <w:rPr>
          <w:kern w:val="0"/>
          <w:sz w:val="28"/>
          <w:szCs w:val="28"/>
          <w:lang w:val="zh-CN"/>
        </w:rPr>
        <w:t>5mm</w:t>
      </w:r>
      <w:r w:rsidRPr="00283A45">
        <w:rPr>
          <w:rFonts w:hint="eastAsia"/>
          <w:kern w:val="0"/>
          <w:sz w:val="28"/>
          <w:szCs w:val="28"/>
          <w:lang w:val="zh-CN"/>
        </w:rPr>
        <w:t>。（装配式后背墙允许偏差：垂直度不应大于后背墙高度的</w:t>
      </w:r>
      <w:r w:rsidRPr="00283A45">
        <w:rPr>
          <w:kern w:val="0"/>
          <w:sz w:val="28"/>
          <w:szCs w:val="28"/>
          <w:lang w:val="zh-CN"/>
        </w:rPr>
        <w:t>1</w:t>
      </w:r>
      <w:r w:rsidRPr="00283A45">
        <w:rPr>
          <w:rFonts w:hint="eastAsia"/>
          <w:kern w:val="0"/>
          <w:sz w:val="28"/>
          <w:szCs w:val="28"/>
          <w:lang w:val="zh-CN"/>
        </w:rPr>
        <w:t>‰，水平扭转度不应大于后背墙长度的</w:t>
      </w:r>
      <w:r w:rsidRPr="00283A45">
        <w:rPr>
          <w:kern w:val="0"/>
          <w:sz w:val="28"/>
          <w:szCs w:val="28"/>
          <w:lang w:val="zh-CN"/>
        </w:rPr>
        <w:t>1</w:t>
      </w:r>
      <w:r w:rsidRPr="00283A45">
        <w:rPr>
          <w:rFonts w:hint="eastAsia"/>
          <w:kern w:val="0"/>
          <w:sz w:val="28"/>
          <w:szCs w:val="28"/>
          <w:lang w:val="zh-CN"/>
        </w:rPr>
        <w:t>‰）</w:t>
      </w:r>
    </w:p>
    <w:p w14:paraId="490ACFE3" w14:textId="1ADF2794" w:rsidR="00D5796D" w:rsidRPr="00283A45" w:rsidRDefault="00D5796D" w:rsidP="00D5796D">
      <w:pPr>
        <w:pStyle w:val="23"/>
        <w:spacing w:after="0" w:line="360" w:lineRule="auto"/>
        <w:outlineLvl w:val="2"/>
        <w:rPr>
          <w:kern w:val="0"/>
          <w:sz w:val="28"/>
          <w:szCs w:val="28"/>
          <w:lang w:val="zh-CN"/>
        </w:rPr>
      </w:pPr>
      <w:bookmarkStart w:id="300" w:name="_Toc81578180"/>
      <w:r w:rsidRPr="00283A45">
        <w:rPr>
          <w:b/>
          <w:bCs/>
          <w:kern w:val="0"/>
          <w:sz w:val="28"/>
          <w:szCs w:val="28"/>
          <w:lang w:val="zh-CN"/>
        </w:rPr>
        <w:t>9.4.3</w:t>
      </w:r>
      <w:r w:rsidRPr="00283A45">
        <w:rPr>
          <w:kern w:val="0"/>
          <w:sz w:val="28"/>
          <w:szCs w:val="28"/>
          <w:lang w:val="zh-CN"/>
        </w:rPr>
        <w:t xml:space="preserve"> </w:t>
      </w:r>
      <w:r w:rsidRPr="00283A45">
        <w:rPr>
          <w:rFonts w:hint="eastAsia"/>
          <w:kern w:val="0"/>
          <w:sz w:val="28"/>
          <w:szCs w:val="28"/>
          <w:lang w:val="zh-CN"/>
        </w:rPr>
        <w:t>顶推管廊外注浆填充情况宜进行雷达检测，其抽检频率、试验方法、合格判定应符合本规程</w:t>
      </w:r>
      <w:r w:rsidRPr="00283A45">
        <w:rPr>
          <w:kern w:val="0"/>
          <w:sz w:val="28"/>
          <w:szCs w:val="28"/>
          <w:lang w:val="zh-CN"/>
        </w:rPr>
        <w:t>5.2.</w:t>
      </w:r>
      <w:r w:rsidR="007B20B7" w:rsidRPr="00283A45">
        <w:rPr>
          <w:rFonts w:hint="eastAsia"/>
          <w:kern w:val="0"/>
          <w:sz w:val="28"/>
          <w:szCs w:val="28"/>
          <w:lang w:val="zh-CN"/>
        </w:rPr>
        <w:t>10</w:t>
      </w:r>
      <w:r w:rsidRPr="00283A45">
        <w:rPr>
          <w:rFonts w:hint="eastAsia"/>
          <w:kern w:val="0"/>
          <w:sz w:val="28"/>
          <w:szCs w:val="28"/>
          <w:lang w:val="zh-CN"/>
        </w:rPr>
        <w:t>条的规定。</w:t>
      </w:r>
      <w:bookmarkEnd w:id="300"/>
    </w:p>
    <w:p w14:paraId="3ED62529" w14:textId="3E6E559C" w:rsidR="00D5796D" w:rsidRPr="00283A45" w:rsidRDefault="00D5796D" w:rsidP="00D5796D">
      <w:pPr>
        <w:pStyle w:val="23"/>
        <w:spacing w:after="0" w:line="360" w:lineRule="auto"/>
        <w:outlineLvl w:val="2"/>
        <w:rPr>
          <w:kern w:val="0"/>
          <w:sz w:val="28"/>
          <w:szCs w:val="28"/>
          <w:lang w:val="zh-CN"/>
        </w:rPr>
      </w:pPr>
      <w:bookmarkStart w:id="301" w:name="_Toc81578181"/>
      <w:r w:rsidRPr="00283A45">
        <w:rPr>
          <w:b/>
          <w:bCs/>
          <w:kern w:val="0"/>
          <w:sz w:val="28"/>
          <w:szCs w:val="28"/>
          <w:lang w:val="zh-CN"/>
        </w:rPr>
        <w:t>9.4.4</w:t>
      </w:r>
      <w:r w:rsidRPr="00283A45">
        <w:rPr>
          <w:kern w:val="0"/>
          <w:sz w:val="28"/>
          <w:szCs w:val="28"/>
          <w:lang w:val="zh-CN"/>
        </w:rPr>
        <w:t xml:space="preserve"> </w:t>
      </w:r>
      <w:r w:rsidRPr="00283A45">
        <w:rPr>
          <w:rFonts w:hint="eastAsia"/>
          <w:kern w:val="0"/>
          <w:sz w:val="28"/>
          <w:szCs w:val="28"/>
          <w:lang w:val="zh-CN"/>
        </w:rPr>
        <w:t>管节、中隔墙及预埋件的检测内容应包括原材检测，其检测项目、抽检频率、试验方法、合格判定应符合本规程附录</w:t>
      </w:r>
      <w:r w:rsidRPr="00283A45">
        <w:rPr>
          <w:kern w:val="0"/>
          <w:sz w:val="28"/>
          <w:szCs w:val="28"/>
          <w:lang w:val="zh-CN"/>
        </w:rPr>
        <w:t>H</w:t>
      </w:r>
      <w:r w:rsidRPr="00283A45">
        <w:rPr>
          <w:rFonts w:hint="eastAsia"/>
          <w:kern w:val="0"/>
          <w:sz w:val="28"/>
          <w:szCs w:val="28"/>
          <w:lang w:val="zh-CN"/>
        </w:rPr>
        <w:t>的规定。</w:t>
      </w:r>
      <w:bookmarkEnd w:id="301"/>
    </w:p>
    <w:p w14:paraId="385C6CBD" w14:textId="0E7C9DF4" w:rsidR="00D5796D" w:rsidRPr="00283A45" w:rsidRDefault="00D5796D" w:rsidP="00D5796D">
      <w:pPr>
        <w:pStyle w:val="23"/>
        <w:spacing w:after="0" w:line="360" w:lineRule="auto"/>
        <w:outlineLvl w:val="2"/>
        <w:rPr>
          <w:kern w:val="0"/>
          <w:sz w:val="28"/>
          <w:szCs w:val="28"/>
          <w:lang w:val="zh-CN"/>
        </w:rPr>
      </w:pPr>
      <w:bookmarkStart w:id="302" w:name="_Toc81578182"/>
      <w:r w:rsidRPr="00283A45">
        <w:rPr>
          <w:b/>
          <w:bCs/>
          <w:kern w:val="0"/>
          <w:sz w:val="28"/>
          <w:szCs w:val="28"/>
          <w:lang w:val="zh-CN"/>
        </w:rPr>
        <w:t>9.4.5</w:t>
      </w:r>
      <w:r w:rsidRPr="00283A45">
        <w:rPr>
          <w:kern w:val="0"/>
          <w:sz w:val="28"/>
          <w:szCs w:val="28"/>
          <w:lang w:val="zh-CN"/>
        </w:rPr>
        <w:t xml:space="preserve"> </w:t>
      </w:r>
      <w:r w:rsidRPr="00283A45">
        <w:rPr>
          <w:rFonts w:hint="eastAsia"/>
          <w:kern w:val="0"/>
          <w:sz w:val="28"/>
          <w:szCs w:val="28"/>
          <w:lang w:val="zh-CN"/>
        </w:rPr>
        <w:t>采用预制顶推法施工的非单舱综合管廊，中隔墙采用现浇时，检测内容为墙体混凝土质量，其抽检频率、试验方法、合格判定应符合本规程</w:t>
      </w:r>
      <w:r w:rsidRPr="00283A45">
        <w:rPr>
          <w:kern w:val="0"/>
          <w:sz w:val="28"/>
          <w:szCs w:val="28"/>
          <w:lang w:val="zh-CN"/>
        </w:rPr>
        <w:t>4.2.3</w:t>
      </w:r>
      <w:r w:rsidRPr="00283A45">
        <w:rPr>
          <w:rFonts w:hint="eastAsia"/>
          <w:kern w:val="0"/>
          <w:sz w:val="28"/>
          <w:szCs w:val="28"/>
          <w:lang w:val="zh-CN"/>
        </w:rPr>
        <w:t>条的规定。</w:t>
      </w:r>
      <w:bookmarkEnd w:id="302"/>
    </w:p>
    <w:p w14:paraId="4CC45624" w14:textId="1B626361" w:rsidR="00D5796D" w:rsidRPr="00283A45" w:rsidRDefault="00D5796D" w:rsidP="00D5796D">
      <w:pPr>
        <w:pStyle w:val="23"/>
        <w:spacing w:after="0" w:line="360" w:lineRule="auto"/>
        <w:outlineLvl w:val="2"/>
        <w:rPr>
          <w:kern w:val="0"/>
          <w:sz w:val="28"/>
          <w:szCs w:val="28"/>
          <w:lang w:val="zh-CN"/>
        </w:rPr>
      </w:pPr>
      <w:bookmarkStart w:id="303" w:name="_Toc81578183"/>
      <w:r w:rsidRPr="00283A45">
        <w:rPr>
          <w:b/>
          <w:bCs/>
          <w:kern w:val="0"/>
          <w:sz w:val="28"/>
          <w:szCs w:val="28"/>
          <w:lang w:val="zh-CN"/>
        </w:rPr>
        <w:t>9.4.6</w:t>
      </w:r>
      <w:r w:rsidRPr="00283A45">
        <w:rPr>
          <w:kern w:val="0"/>
          <w:sz w:val="28"/>
          <w:szCs w:val="28"/>
          <w:lang w:val="zh-CN"/>
        </w:rPr>
        <w:t xml:space="preserve"> </w:t>
      </w:r>
      <w:r w:rsidRPr="00283A45">
        <w:rPr>
          <w:rFonts w:hint="eastAsia"/>
          <w:kern w:val="0"/>
          <w:sz w:val="28"/>
          <w:szCs w:val="28"/>
          <w:lang w:val="zh-CN"/>
        </w:rPr>
        <w:t>中隔墙采用装配式拼装时，应在预制管节时预留卡槽，其检测内容为卡槽强度检测，其抽检频率、试验方法、合格判定应符合本规程</w:t>
      </w:r>
      <w:r w:rsidRPr="00283A45">
        <w:rPr>
          <w:kern w:val="0"/>
          <w:sz w:val="28"/>
          <w:szCs w:val="28"/>
          <w:lang w:val="zh-CN"/>
        </w:rPr>
        <w:t xml:space="preserve"> </w:t>
      </w:r>
      <w:r w:rsidR="007B20B7" w:rsidRPr="00283A45">
        <w:rPr>
          <w:rFonts w:hint="eastAsia"/>
          <w:kern w:val="0"/>
          <w:sz w:val="28"/>
          <w:szCs w:val="28"/>
          <w:lang w:val="zh-CN"/>
        </w:rPr>
        <w:t>5.2.5</w:t>
      </w:r>
      <w:r w:rsidRPr="00283A45">
        <w:rPr>
          <w:rFonts w:hint="eastAsia"/>
          <w:kern w:val="0"/>
          <w:sz w:val="28"/>
          <w:szCs w:val="28"/>
          <w:lang w:val="zh-CN"/>
        </w:rPr>
        <w:t>的规定。</w:t>
      </w:r>
      <w:bookmarkEnd w:id="303"/>
    </w:p>
    <w:p w14:paraId="1E34A5F1" w14:textId="77777777" w:rsidR="00D510EB" w:rsidRPr="00283A45" w:rsidRDefault="00D510EB">
      <w:pPr>
        <w:rPr>
          <w:rFonts w:ascii="Times New Roman" w:hAnsi="Times New Roman" w:cs="Times New Roman"/>
          <w:sz w:val="28"/>
          <w:szCs w:val="28"/>
          <w:lang w:val="en-US" w:bidi="ar-SA"/>
        </w:rPr>
        <w:sectPr w:rsidR="00D510EB" w:rsidRPr="00283A45" w:rsidSect="00BE6173">
          <w:pgSz w:w="11910" w:h="16840"/>
          <w:pgMar w:top="1520" w:right="1582" w:bottom="1378" w:left="1678" w:header="720" w:footer="720" w:gutter="0"/>
          <w:cols w:space="720"/>
          <w:docGrid w:linePitch="299"/>
        </w:sectPr>
      </w:pPr>
    </w:p>
    <w:p w14:paraId="6D07E3D6" w14:textId="7E670732" w:rsidR="00D510EB" w:rsidRPr="003B6C11" w:rsidRDefault="00034F8A" w:rsidP="00C925D9">
      <w:pPr>
        <w:pStyle w:val="1"/>
        <w:keepNext/>
        <w:keepLines/>
        <w:autoSpaceDE/>
        <w:autoSpaceDN/>
        <w:spacing w:before="100" w:after="100" w:line="360" w:lineRule="auto"/>
        <w:ind w:left="0"/>
        <w:jc w:val="center"/>
        <w:rPr>
          <w:rFonts w:ascii="Times New Roman" w:eastAsia="宋体" w:hAnsi="Times New Roman" w:cs="Times New Roman"/>
          <w:kern w:val="44"/>
          <w:sz w:val="32"/>
          <w:szCs w:val="48"/>
          <w:lang w:val="en-US" w:bidi="ar-SA"/>
        </w:rPr>
      </w:pPr>
      <w:bookmarkStart w:id="304" w:name="_Toc82008772"/>
      <w:r w:rsidRPr="003B6C11">
        <w:rPr>
          <w:rFonts w:ascii="Times New Roman" w:eastAsia="宋体" w:hAnsi="Times New Roman" w:cs="Times New Roman"/>
          <w:b/>
          <w:bCs/>
          <w:kern w:val="44"/>
          <w:sz w:val="32"/>
          <w:szCs w:val="48"/>
          <w:lang w:val="en-US" w:bidi="ar-SA"/>
        </w:rPr>
        <w:lastRenderedPageBreak/>
        <w:t>1</w:t>
      </w:r>
      <w:r w:rsidR="006164EF" w:rsidRPr="003B6C11">
        <w:rPr>
          <w:rFonts w:ascii="Times New Roman" w:eastAsia="宋体" w:hAnsi="Times New Roman" w:cs="Times New Roman"/>
          <w:b/>
          <w:bCs/>
          <w:kern w:val="44"/>
          <w:sz w:val="32"/>
          <w:szCs w:val="48"/>
          <w:lang w:val="en-US" w:bidi="ar-SA"/>
        </w:rPr>
        <w:t>0</w:t>
      </w:r>
      <w:r w:rsidR="003B6C11">
        <w:rPr>
          <w:rFonts w:ascii="Times New Roman" w:eastAsia="宋体" w:hAnsi="Times New Roman" w:cs="Times New Roman"/>
          <w:kern w:val="44"/>
          <w:sz w:val="32"/>
          <w:szCs w:val="48"/>
          <w:lang w:val="en-US" w:bidi="ar-SA"/>
        </w:rPr>
        <w:tab/>
      </w:r>
      <w:r w:rsidR="004A0FD1" w:rsidRPr="003B6C11">
        <w:rPr>
          <w:rFonts w:ascii="Times New Roman" w:eastAsia="宋体" w:hAnsi="Times New Roman" w:cs="Times New Roman"/>
          <w:kern w:val="44"/>
          <w:sz w:val="32"/>
          <w:szCs w:val="48"/>
          <w:lang w:val="en-US" w:bidi="ar-SA"/>
        </w:rPr>
        <w:t>防水工程</w:t>
      </w:r>
      <w:bookmarkEnd w:id="304"/>
    </w:p>
    <w:p w14:paraId="4DD16E0D" w14:textId="1AF7FC6A" w:rsidR="00D07685" w:rsidRPr="003B6C11" w:rsidRDefault="000D08ED"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05" w:name="_Toc82008773"/>
      <w:bookmarkStart w:id="306" w:name="_Hlk24287834"/>
      <w:r w:rsidRPr="003B6C11">
        <w:rPr>
          <w:rFonts w:ascii="Times New Roman" w:eastAsia="宋体" w:hAnsi="Times New Roman" w:cs="Times New Roman"/>
          <w:kern w:val="2"/>
          <w:sz w:val="28"/>
          <w:szCs w:val="28"/>
          <w:lang w:val="en-US" w:bidi="ar-SA"/>
        </w:rPr>
        <w:t>1</w:t>
      </w:r>
      <w:r w:rsidR="006164EF" w:rsidRPr="003B6C11">
        <w:rPr>
          <w:rFonts w:ascii="Times New Roman" w:eastAsia="宋体" w:hAnsi="Times New Roman" w:cs="Times New Roman"/>
          <w:kern w:val="2"/>
          <w:sz w:val="28"/>
          <w:szCs w:val="28"/>
          <w:lang w:val="en-US" w:bidi="ar-SA"/>
        </w:rPr>
        <w:t>0</w:t>
      </w:r>
      <w:r w:rsidR="00AC0688" w:rsidRPr="003B6C11">
        <w:rPr>
          <w:rFonts w:ascii="Times New Roman" w:eastAsia="宋体" w:hAnsi="Times New Roman" w:cs="Times New Roman"/>
          <w:kern w:val="2"/>
          <w:sz w:val="28"/>
          <w:szCs w:val="28"/>
          <w:lang w:val="en-US" w:bidi="ar-SA"/>
        </w:rPr>
        <w:t>.</w:t>
      </w:r>
      <w:r w:rsidR="007A1CA4" w:rsidRPr="003B6C11">
        <w:rPr>
          <w:rFonts w:ascii="Times New Roman" w:eastAsia="宋体" w:hAnsi="Times New Roman" w:cs="Times New Roman"/>
          <w:kern w:val="2"/>
          <w:sz w:val="28"/>
          <w:szCs w:val="28"/>
          <w:lang w:val="en-US" w:bidi="ar-SA"/>
        </w:rPr>
        <w:t xml:space="preserve">1 </w:t>
      </w:r>
      <w:r w:rsidR="00D07685" w:rsidRPr="003B6C11">
        <w:rPr>
          <w:rFonts w:ascii="Times New Roman" w:eastAsia="宋体" w:hAnsi="Times New Roman" w:cs="Times New Roman" w:hint="eastAsia"/>
          <w:kern w:val="2"/>
          <w:sz w:val="28"/>
          <w:szCs w:val="28"/>
          <w:lang w:val="en-US" w:bidi="ar-SA"/>
        </w:rPr>
        <w:t>主体防水</w:t>
      </w:r>
      <w:bookmarkEnd w:id="305"/>
    </w:p>
    <w:p w14:paraId="789411BD" w14:textId="78FD8C02" w:rsidR="00D07685" w:rsidRPr="003B6C11" w:rsidRDefault="004C26F5" w:rsidP="00C925D9">
      <w:pPr>
        <w:pStyle w:val="23"/>
        <w:spacing w:after="0" w:line="360" w:lineRule="auto"/>
        <w:outlineLvl w:val="2"/>
        <w:rPr>
          <w:sz w:val="28"/>
          <w:szCs w:val="28"/>
        </w:rPr>
      </w:pPr>
      <w:bookmarkStart w:id="307" w:name="_Toc81578186"/>
      <w:r w:rsidRPr="003B6C11">
        <w:rPr>
          <w:b/>
          <w:bCs/>
          <w:kern w:val="0"/>
          <w:sz w:val="28"/>
          <w:szCs w:val="28"/>
          <w:lang w:val="zh-CN"/>
        </w:rPr>
        <w:t>1</w:t>
      </w:r>
      <w:r w:rsidR="006164EF" w:rsidRPr="003B6C11">
        <w:rPr>
          <w:b/>
          <w:bCs/>
          <w:kern w:val="0"/>
          <w:sz w:val="28"/>
          <w:szCs w:val="28"/>
          <w:lang w:val="zh-CN"/>
        </w:rPr>
        <w:t>0</w:t>
      </w:r>
      <w:r w:rsidRPr="003B6C11">
        <w:rPr>
          <w:b/>
          <w:bCs/>
          <w:kern w:val="0"/>
          <w:sz w:val="28"/>
          <w:szCs w:val="28"/>
          <w:lang w:val="zh-CN"/>
        </w:rPr>
        <w:t>.</w:t>
      </w:r>
      <w:r w:rsidR="007A1CA4" w:rsidRPr="003B6C11">
        <w:rPr>
          <w:b/>
          <w:bCs/>
          <w:kern w:val="0"/>
          <w:sz w:val="28"/>
          <w:szCs w:val="28"/>
          <w:lang w:val="zh-CN"/>
        </w:rPr>
        <w:t>1</w:t>
      </w:r>
      <w:r w:rsidRPr="003B6C11">
        <w:rPr>
          <w:b/>
          <w:bCs/>
          <w:kern w:val="0"/>
          <w:sz w:val="28"/>
          <w:szCs w:val="28"/>
          <w:lang w:val="zh-CN"/>
        </w:rPr>
        <w:t>.1</w:t>
      </w:r>
      <w:r w:rsidRPr="003B6C11">
        <w:rPr>
          <w:kern w:val="0"/>
          <w:sz w:val="28"/>
          <w:szCs w:val="28"/>
          <w:lang w:val="zh-CN"/>
        </w:rPr>
        <w:t xml:space="preserve"> </w:t>
      </w:r>
      <w:r w:rsidRPr="003B6C11">
        <w:rPr>
          <w:rFonts w:hint="eastAsia"/>
          <w:kern w:val="0"/>
          <w:sz w:val="28"/>
          <w:szCs w:val="28"/>
          <w:lang w:val="zh-CN"/>
        </w:rPr>
        <w:t>防水混凝土抗压强度试件，并应符合下列规定：</w:t>
      </w:r>
      <w:bookmarkEnd w:id="307"/>
    </w:p>
    <w:p w14:paraId="6B5441F1" w14:textId="771FB6A2" w:rsidR="004C26F5" w:rsidRPr="003B6C11" w:rsidRDefault="004C26F5" w:rsidP="00C925D9">
      <w:pPr>
        <w:pStyle w:val="23"/>
        <w:spacing w:after="0" w:line="360" w:lineRule="auto"/>
        <w:ind w:firstLine="420"/>
        <w:rPr>
          <w:sz w:val="28"/>
          <w:szCs w:val="28"/>
        </w:rPr>
      </w:pPr>
      <w:r w:rsidRPr="003B6C11">
        <w:rPr>
          <w:sz w:val="28"/>
          <w:szCs w:val="28"/>
        </w:rPr>
        <w:t xml:space="preserve"> </w:t>
      </w:r>
      <w:r w:rsidRPr="003B6C11">
        <w:rPr>
          <w:kern w:val="0"/>
          <w:sz w:val="28"/>
          <w:szCs w:val="28"/>
          <w:lang w:val="zh-CN"/>
        </w:rPr>
        <w:t xml:space="preserve"> </w:t>
      </w:r>
      <w:r w:rsidR="000D08ED" w:rsidRPr="003B6C11">
        <w:rPr>
          <w:kern w:val="0"/>
          <w:sz w:val="28"/>
          <w:szCs w:val="28"/>
          <w:lang w:val="zh-CN"/>
        </w:rPr>
        <w:t xml:space="preserve"> </w:t>
      </w:r>
      <w:r w:rsidRPr="003B6C11">
        <w:rPr>
          <w:kern w:val="0"/>
          <w:sz w:val="28"/>
          <w:szCs w:val="28"/>
          <w:lang w:val="zh-CN"/>
        </w:rPr>
        <w:t xml:space="preserve"> </w:t>
      </w:r>
      <w:r w:rsidRPr="003B6C11">
        <w:rPr>
          <w:b/>
          <w:bCs/>
          <w:kern w:val="0"/>
          <w:sz w:val="28"/>
          <w:szCs w:val="28"/>
          <w:lang w:val="zh-CN"/>
        </w:rPr>
        <w:t>1</w:t>
      </w:r>
      <w:r w:rsidRPr="003B6C11">
        <w:rPr>
          <w:kern w:val="0"/>
          <w:sz w:val="28"/>
          <w:szCs w:val="28"/>
          <w:lang w:val="zh-CN"/>
        </w:rPr>
        <w:t xml:space="preserve"> </w:t>
      </w:r>
      <w:r w:rsidRPr="003B6C11">
        <w:rPr>
          <w:rFonts w:hint="eastAsia"/>
          <w:kern w:val="0"/>
          <w:sz w:val="28"/>
          <w:szCs w:val="28"/>
          <w:lang w:val="zh-CN"/>
        </w:rPr>
        <w:t>同一工程、同一配合比的混凝土，取样频率和试件留置组数应符合现行国家标准《混凝土结构工程施工质量验收规范》</w:t>
      </w:r>
      <w:r w:rsidRPr="003B6C11">
        <w:rPr>
          <w:kern w:val="0"/>
          <w:sz w:val="28"/>
          <w:szCs w:val="28"/>
          <w:lang w:val="zh-CN"/>
        </w:rPr>
        <w:t>GB 50204</w:t>
      </w:r>
      <w:r w:rsidRPr="003B6C11">
        <w:rPr>
          <w:rFonts w:hint="eastAsia"/>
          <w:kern w:val="0"/>
          <w:sz w:val="28"/>
          <w:szCs w:val="28"/>
          <w:lang w:val="zh-CN"/>
        </w:rPr>
        <w:t>的有关规定。</w:t>
      </w:r>
    </w:p>
    <w:p w14:paraId="011AF285" w14:textId="16AE5625" w:rsidR="004C26F5" w:rsidRPr="003B6C11" w:rsidRDefault="004C26F5" w:rsidP="00C925D9">
      <w:pPr>
        <w:pStyle w:val="23"/>
        <w:spacing w:after="0" w:line="360" w:lineRule="auto"/>
        <w:ind w:firstLine="420"/>
        <w:rPr>
          <w:sz w:val="28"/>
          <w:szCs w:val="28"/>
        </w:rPr>
      </w:pPr>
      <w:r w:rsidRPr="003B6C11">
        <w:rPr>
          <w:kern w:val="0"/>
          <w:sz w:val="28"/>
          <w:szCs w:val="28"/>
          <w:lang w:val="zh-CN"/>
        </w:rPr>
        <w:t xml:space="preserve">   </w:t>
      </w:r>
      <w:r w:rsidR="000D08ED" w:rsidRPr="003B6C11">
        <w:rPr>
          <w:kern w:val="0"/>
          <w:sz w:val="28"/>
          <w:szCs w:val="28"/>
          <w:lang w:val="zh-CN"/>
        </w:rPr>
        <w:t xml:space="preserve"> </w:t>
      </w:r>
      <w:r w:rsidRPr="00537717">
        <w:rPr>
          <w:b/>
          <w:bCs/>
          <w:kern w:val="0"/>
          <w:sz w:val="28"/>
          <w:szCs w:val="28"/>
          <w:lang w:val="zh-CN"/>
        </w:rPr>
        <w:t>2</w:t>
      </w:r>
      <w:r w:rsidRPr="003B6C11">
        <w:rPr>
          <w:kern w:val="0"/>
          <w:sz w:val="28"/>
          <w:szCs w:val="28"/>
          <w:lang w:val="zh-CN"/>
        </w:rPr>
        <w:t xml:space="preserve"> </w:t>
      </w:r>
      <w:r w:rsidRPr="003B6C11">
        <w:rPr>
          <w:rFonts w:hint="eastAsia"/>
          <w:kern w:val="0"/>
          <w:sz w:val="28"/>
          <w:szCs w:val="28"/>
          <w:lang w:val="zh-CN"/>
        </w:rPr>
        <w:t>抗压强度试验应符合现行国家标准《普通混凝土力学性能试验方法标准》</w:t>
      </w:r>
      <w:r w:rsidRPr="003B6C11">
        <w:rPr>
          <w:kern w:val="0"/>
          <w:sz w:val="28"/>
          <w:szCs w:val="28"/>
          <w:lang w:val="zh-CN"/>
        </w:rPr>
        <w:t>GB/T 50081</w:t>
      </w:r>
      <w:r w:rsidRPr="003B6C11">
        <w:rPr>
          <w:rFonts w:hint="eastAsia"/>
          <w:kern w:val="0"/>
          <w:sz w:val="28"/>
          <w:szCs w:val="28"/>
          <w:lang w:val="zh-CN"/>
        </w:rPr>
        <w:t>的有关规定。</w:t>
      </w:r>
    </w:p>
    <w:p w14:paraId="7012844E" w14:textId="392B957F" w:rsidR="004C26F5" w:rsidRPr="003B6C11" w:rsidRDefault="004C26F5" w:rsidP="00C925D9">
      <w:pPr>
        <w:pStyle w:val="23"/>
        <w:spacing w:after="0" w:line="360" w:lineRule="auto"/>
        <w:ind w:firstLine="420"/>
        <w:rPr>
          <w:sz w:val="28"/>
          <w:szCs w:val="28"/>
        </w:rPr>
      </w:pPr>
      <w:r w:rsidRPr="003B6C11">
        <w:rPr>
          <w:kern w:val="0"/>
          <w:sz w:val="28"/>
          <w:szCs w:val="28"/>
          <w:lang w:val="zh-CN"/>
        </w:rPr>
        <w:t xml:space="preserve">  </w:t>
      </w:r>
      <w:r w:rsidR="000D08ED" w:rsidRPr="003B6C11">
        <w:rPr>
          <w:kern w:val="0"/>
          <w:sz w:val="28"/>
          <w:szCs w:val="28"/>
          <w:lang w:val="zh-CN"/>
        </w:rPr>
        <w:t xml:space="preserve"> </w:t>
      </w:r>
      <w:r w:rsidRPr="003B6C11">
        <w:rPr>
          <w:kern w:val="0"/>
          <w:sz w:val="28"/>
          <w:szCs w:val="28"/>
          <w:lang w:val="zh-CN"/>
        </w:rPr>
        <w:t xml:space="preserve"> </w:t>
      </w:r>
      <w:r w:rsidRPr="00537717">
        <w:rPr>
          <w:b/>
          <w:bCs/>
          <w:kern w:val="0"/>
          <w:sz w:val="28"/>
          <w:szCs w:val="28"/>
          <w:lang w:val="zh-CN"/>
        </w:rPr>
        <w:t>3</w:t>
      </w:r>
      <w:r w:rsidRPr="003B6C11">
        <w:rPr>
          <w:kern w:val="0"/>
          <w:sz w:val="28"/>
          <w:szCs w:val="28"/>
          <w:lang w:val="zh-CN"/>
        </w:rPr>
        <w:t xml:space="preserve"> </w:t>
      </w:r>
      <w:r w:rsidRPr="003B6C11">
        <w:rPr>
          <w:rFonts w:hint="eastAsia"/>
          <w:kern w:val="0"/>
          <w:sz w:val="28"/>
          <w:szCs w:val="28"/>
          <w:lang w:val="zh-CN"/>
        </w:rPr>
        <w:t>结构构件的混凝土强度评定应符合现行国家标准《混凝土强度检验评定标准》</w:t>
      </w:r>
      <w:r w:rsidRPr="003B6C11">
        <w:rPr>
          <w:kern w:val="0"/>
          <w:sz w:val="28"/>
          <w:szCs w:val="28"/>
          <w:lang w:val="zh-CN"/>
        </w:rPr>
        <w:t>GB/T 50107</w:t>
      </w:r>
      <w:r w:rsidRPr="003B6C11">
        <w:rPr>
          <w:rFonts w:hint="eastAsia"/>
          <w:kern w:val="0"/>
          <w:sz w:val="28"/>
          <w:szCs w:val="28"/>
          <w:lang w:val="zh-CN"/>
        </w:rPr>
        <w:t>的有关规定。</w:t>
      </w:r>
    </w:p>
    <w:p w14:paraId="36AC71EA" w14:textId="0AC4CF55" w:rsidR="004C26F5" w:rsidRPr="003B6C11" w:rsidRDefault="004C26F5" w:rsidP="00C925D9">
      <w:pPr>
        <w:pStyle w:val="23"/>
        <w:spacing w:after="0" w:line="360" w:lineRule="auto"/>
        <w:outlineLvl w:val="2"/>
        <w:rPr>
          <w:sz w:val="28"/>
          <w:szCs w:val="28"/>
        </w:rPr>
      </w:pPr>
      <w:bookmarkStart w:id="308" w:name="_Toc81578187"/>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A1CA4" w:rsidRPr="00537717">
        <w:rPr>
          <w:b/>
          <w:bCs/>
          <w:kern w:val="0"/>
          <w:sz w:val="28"/>
          <w:szCs w:val="28"/>
          <w:lang w:val="zh-CN"/>
        </w:rPr>
        <w:t>1</w:t>
      </w:r>
      <w:r w:rsidRPr="00537717">
        <w:rPr>
          <w:b/>
          <w:bCs/>
          <w:kern w:val="0"/>
          <w:sz w:val="28"/>
          <w:szCs w:val="28"/>
          <w:lang w:val="zh-CN"/>
        </w:rPr>
        <w:t>.2</w:t>
      </w:r>
      <w:r w:rsidRPr="003B6C11">
        <w:rPr>
          <w:kern w:val="0"/>
          <w:sz w:val="28"/>
          <w:szCs w:val="28"/>
          <w:lang w:val="zh-CN"/>
        </w:rPr>
        <w:t xml:space="preserve"> </w:t>
      </w:r>
      <w:r w:rsidRPr="003B6C11">
        <w:rPr>
          <w:rFonts w:hint="eastAsia"/>
          <w:kern w:val="0"/>
          <w:sz w:val="28"/>
          <w:szCs w:val="28"/>
          <w:lang w:val="zh-CN"/>
        </w:rPr>
        <w:t>防水混凝土抗渗性能</w:t>
      </w:r>
      <w:r w:rsidR="007A1CA4" w:rsidRPr="003B6C11">
        <w:rPr>
          <w:rFonts w:hint="eastAsia"/>
          <w:kern w:val="0"/>
          <w:sz w:val="28"/>
          <w:szCs w:val="28"/>
          <w:lang w:val="zh-CN"/>
        </w:rPr>
        <w:t>和抗压强度检测</w:t>
      </w:r>
      <w:r w:rsidRPr="003B6C11">
        <w:rPr>
          <w:rFonts w:hint="eastAsia"/>
          <w:kern w:val="0"/>
          <w:sz w:val="28"/>
          <w:szCs w:val="28"/>
          <w:lang w:val="zh-CN"/>
        </w:rPr>
        <w:t>，应符合下列规定：</w:t>
      </w:r>
      <w:bookmarkEnd w:id="308"/>
    </w:p>
    <w:p w14:paraId="51243186" w14:textId="53EEA44A" w:rsidR="004C26F5" w:rsidRPr="003B6C11" w:rsidRDefault="004C26F5" w:rsidP="00C925D9">
      <w:pPr>
        <w:pStyle w:val="23"/>
        <w:spacing w:after="0" w:line="360" w:lineRule="auto"/>
        <w:ind w:firstLine="420"/>
        <w:rPr>
          <w:sz w:val="28"/>
          <w:szCs w:val="28"/>
        </w:rPr>
      </w:pPr>
      <w:r w:rsidRPr="00537717">
        <w:rPr>
          <w:b/>
          <w:bCs/>
          <w:kern w:val="0"/>
          <w:sz w:val="28"/>
          <w:szCs w:val="28"/>
          <w:lang w:val="zh-CN"/>
        </w:rPr>
        <w:t>1</w:t>
      </w:r>
      <w:r w:rsidRPr="003B6C11">
        <w:rPr>
          <w:kern w:val="0"/>
          <w:sz w:val="28"/>
          <w:szCs w:val="28"/>
          <w:lang w:val="zh-CN"/>
        </w:rPr>
        <w:t xml:space="preserve"> </w:t>
      </w:r>
      <w:r w:rsidR="00D544C6" w:rsidRPr="003B6C11">
        <w:rPr>
          <w:rFonts w:hint="eastAsia"/>
          <w:kern w:val="0"/>
          <w:sz w:val="28"/>
          <w:szCs w:val="28"/>
          <w:lang w:val="zh-CN"/>
        </w:rPr>
        <w:t>抽检频率：</w:t>
      </w:r>
      <w:r w:rsidRPr="003B6C11">
        <w:rPr>
          <w:rFonts w:hint="eastAsia"/>
          <w:kern w:val="0"/>
          <w:sz w:val="28"/>
          <w:szCs w:val="28"/>
          <w:lang w:val="zh-CN"/>
        </w:rPr>
        <w:t>连续浇筑混凝土每</w:t>
      </w:r>
      <w:r w:rsidRPr="003B6C11">
        <w:rPr>
          <w:kern w:val="0"/>
          <w:sz w:val="28"/>
          <w:szCs w:val="28"/>
          <w:lang w:val="zh-CN"/>
        </w:rPr>
        <w:t>500m</w:t>
      </w:r>
      <w:r w:rsidRPr="003B6C11">
        <w:rPr>
          <w:rFonts w:hint="eastAsia"/>
          <w:kern w:val="0"/>
          <w:sz w:val="28"/>
          <w:szCs w:val="28"/>
          <w:lang w:val="zh-CN"/>
        </w:rPr>
        <w:t>³应留置一组</w:t>
      </w:r>
      <w:r w:rsidRPr="003B6C11">
        <w:rPr>
          <w:kern w:val="0"/>
          <w:sz w:val="28"/>
          <w:szCs w:val="28"/>
          <w:lang w:val="zh-CN"/>
        </w:rPr>
        <w:t>6</w:t>
      </w:r>
      <w:r w:rsidRPr="003B6C11">
        <w:rPr>
          <w:rFonts w:hint="eastAsia"/>
          <w:kern w:val="0"/>
          <w:sz w:val="28"/>
          <w:szCs w:val="28"/>
          <w:lang w:val="zh-CN"/>
        </w:rPr>
        <w:t>个抗渗试件，且每项工程不得少于两组；</w:t>
      </w:r>
      <w:r w:rsidR="001A6D7A" w:rsidRPr="003B6C11">
        <w:rPr>
          <w:rFonts w:hint="eastAsia"/>
          <w:kern w:val="0"/>
          <w:sz w:val="28"/>
          <w:szCs w:val="28"/>
          <w:lang w:val="zh-CN"/>
        </w:rPr>
        <w:t>采用预拌混凝土的抗渗试件，留置组数应视结构的规模和要求而定。</w:t>
      </w:r>
    </w:p>
    <w:p w14:paraId="560C7817" w14:textId="6D3B5689" w:rsidR="001A6D7A" w:rsidRPr="003B6C11" w:rsidRDefault="001A6D7A" w:rsidP="00C925D9">
      <w:pPr>
        <w:pStyle w:val="23"/>
        <w:spacing w:after="0" w:line="360" w:lineRule="auto"/>
        <w:ind w:firstLine="420"/>
        <w:rPr>
          <w:sz w:val="28"/>
          <w:szCs w:val="28"/>
        </w:rPr>
      </w:pPr>
      <w:r w:rsidRPr="00537717">
        <w:rPr>
          <w:b/>
          <w:bCs/>
          <w:kern w:val="0"/>
          <w:sz w:val="28"/>
          <w:szCs w:val="28"/>
          <w:lang w:val="zh-CN"/>
        </w:rPr>
        <w:t>2</w:t>
      </w:r>
      <w:r w:rsidRPr="003B6C11">
        <w:rPr>
          <w:kern w:val="0"/>
          <w:sz w:val="28"/>
          <w:szCs w:val="28"/>
          <w:lang w:val="zh-CN"/>
        </w:rPr>
        <w:t xml:space="preserve"> </w:t>
      </w:r>
      <w:r w:rsidR="00D544C6" w:rsidRPr="003B6C11">
        <w:rPr>
          <w:rFonts w:hint="eastAsia"/>
          <w:kern w:val="0"/>
          <w:sz w:val="28"/>
          <w:szCs w:val="28"/>
          <w:lang w:val="zh-CN"/>
        </w:rPr>
        <w:t>试验方法、合格判定：</w:t>
      </w:r>
      <w:r w:rsidRPr="003B6C11">
        <w:rPr>
          <w:rFonts w:hint="eastAsia"/>
          <w:kern w:val="0"/>
          <w:sz w:val="28"/>
          <w:szCs w:val="28"/>
          <w:lang w:val="zh-CN"/>
        </w:rPr>
        <w:t>抗渗性能试验应符合现行国家标准《普通混凝土长期性能合耐久性能试验方法》</w:t>
      </w:r>
      <w:r w:rsidRPr="003B6C11">
        <w:rPr>
          <w:kern w:val="0"/>
          <w:sz w:val="28"/>
          <w:szCs w:val="28"/>
          <w:lang w:val="zh-CN"/>
        </w:rPr>
        <w:t>GB/T 50082</w:t>
      </w:r>
      <w:r w:rsidRPr="003B6C11">
        <w:rPr>
          <w:rFonts w:hint="eastAsia"/>
          <w:kern w:val="0"/>
          <w:sz w:val="28"/>
          <w:szCs w:val="28"/>
          <w:lang w:val="zh-CN"/>
        </w:rPr>
        <w:t>的有关规定。</w:t>
      </w:r>
    </w:p>
    <w:p w14:paraId="78D1D57D" w14:textId="485B9C5D" w:rsidR="007A1CA4" w:rsidRPr="003B6C11" w:rsidRDefault="007A1CA4" w:rsidP="00C925D9">
      <w:pPr>
        <w:pStyle w:val="23"/>
        <w:spacing w:after="0" w:line="360" w:lineRule="auto"/>
        <w:ind w:firstLine="420"/>
        <w:rPr>
          <w:sz w:val="28"/>
          <w:szCs w:val="28"/>
        </w:rPr>
      </w:pPr>
      <w:r w:rsidRPr="003B6C11">
        <w:rPr>
          <w:rFonts w:hint="eastAsia"/>
          <w:kern w:val="0"/>
          <w:sz w:val="28"/>
          <w:szCs w:val="28"/>
          <w:lang w:val="zh-CN"/>
        </w:rPr>
        <w:t>注：防水混凝土分项工程检验批的抽样检验数量，应按混凝土外露面积每</w:t>
      </w:r>
      <w:r w:rsidRPr="003B6C11">
        <w:rPr>
          <w:kern w:val="0"/>
          <w:sz w:val="28"/>
          <w:szCs w:val="28"/>
          <w:lang w:val="zh-CN"/>
        </w:rPr>
        <w:t>100m</w:t>
      </w:r>
      <w:r w:rsidR="00537717">
        <w:rPr>
          <w:kern w:val="0"/>
          <w:sz w:val="28"/>
          <w:szCs w:val="28"/>
          <w:lang w:val="zh-CN"/>
        </w:rPr>
        <w:t>²</w:t>
      </w:r>
      <w:r w:rsidRPr="003B6C11">
        <w:rPr>
          <w:rFonts w:hint="eastAsia"/>
          <w:kern w:val="0"/>
          <w:sz w:val="28"/>
          <w:szCs w:val="28"/>
          <w:lang w:val="zh-CN"/>
        </w:rPr>
        <w:t>抽查</w:t>
      </w:r>
      <w:r w:rsidRPr="003B6C11">
        <w:rPr>
          <w:kern w:val="0"/>
          <w:sz w:val="28"/>
          <w:szCs w:val="28"/>
          <w:lang w:val="zh-CN"/>
        </w:rPr>
        <w:t>1</w:t>
      </w:r>
      <w:r w:rsidRPr="003B6C11">
        <w:rPr>
          <w:rFonts w:hint="eastAsia"/>
          <w:kern w:val="0"/>
          <w:sz w:val="28"/>
          <w:szCs w:val="28"/>
          <w:lang w:val="zh-CN"/>
        </w:rPr>
        <w:t>处，每处</w:t>
      </w:r>
      <w:r w:rsidRPr="003B6C11">
        <w:rPr>
          <w:kern w:val="0"/>
          <w:sz w:val="28"/>
          <w:szCs w:val="28"/>
          <w:lang w:val="zh-CN"/>
        </w:rPr>
        <w:t>10 m</w:t>
      </w:r>
      <w:r w:rsidR="00537717">
        <w:rPr>
          <w:kern w:val="0"/>
          <w:sz w:val="28"/>
          <w:szCs w:val="28"/>
          <w:lang w:val="zh-CN"/>
        </w:rPr>
        <w:t>²</w:t>
      </w:r>
      <w:r w:rsidRPr="003B6C11">
        <w:rPr>
          <w:rFonts w:hint="eastAsia"/>
          <w:kern w:val="0"/>
          <w:sz w:val="28"/>
          <w:szCs w:val="28"/>
          <w:lang w:val="zh-CN"/>
        </w:rPr>
        <w:t>，且不得少于</w:t>
      </w:r>
      <w:r w:rsidRPr="003B6C11">
        <w:rPr>
          <w:kern w:val="0"/>
          <w:sz w:val="28"/>
          <w:szCs w:val="28"/>
          <w:lang w:val="zh-CN"/>
        </w:rPr>
        <w:t>3</w:t>
      </w:r>
      <w:r w:rsidRPr="003B6C11">
        <w:rPr>
          <w:rFonts w:hint="eastAsia"/>
          <w:kern w:val="0"/>
          <w:sz w:val="28"/>
          <w:szCs w:val="28"/>
          <w:lang w:val="zh-CN"/>
        </w:rPr>
        <w:t>处。</w:t>
      </w:r>
    </w:p>
    <w:p w14:paraId="453588E7" w14:textId="6EAA70B3" w:rsidR="00D544C6" w:rsidRPr="003B6C11" w:rsidRDefault="001A6D7A" w:rsidP="00C925D9">
      <w:pPr>
        <w:pStyle w:val="23"/>
        <w:spacing w:after="0" w:line="360" w:lineRule="auto"/>
        <w:outlineLvl w:val="2"/>
        <w:rPr>
          <w:sz w:val="28"/>
          <w:szCs w:val="28"/>
        </w:rPr>
      </w:pPr>
      <w:bookmarkStart w:id="309" w:name="_Toc81578188"/>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A1CA4" w:rsidRPr="00537717">
        <w:rPr>
          <w:b/>
          <w:bCs/>
          <w:kern w:val="0"/>
          <w:sz w:val="28"/>
          <w:szCs w:val="28"/>
          <w:lang w:val="zh-CN"/>
        </w:rPr>
        <w:t>1</w:t>
      </w:r>
      <w:r w:rsidRPr="00537717">
        <w:rPr>
          <w:b/>
          <w:bCs/>
          <w:kern w:val="0"/>
          <w:sz w:val="28"/>
          <w:szCs w:val="28"/>
          <w:lang w:val="zh-CN"/>
        </w:rPr>
        <w:t>.3</w:t>
      </w:r>
      <w:r w:rsidRPr="003B6C11">
        <w:rPr>
          <w:kern w:val="0"/>
          <w:sz w:val="28"/>
          <w:szCs w:val="28"/>
          <w:lang w:val="zh-CN"/>
        </w:rPr>
        <w:t xml:space="preserve"> </w:t>
      </w:r>
      <w:r w:rsidRPr="003B6C11">
        <w:rPr>
          <w:rFonts w:hint="eastAsia"/>
          <w:kern w:val="0"/>
          <w:sz w:val="28"/>
          <w:szCs w:val="28"/>
          <w:lang w:val="zh-CN"/>
        </w:rPr>
        <w:t>水泥砂浆防水层</w:t>
      </w:r>
      <w:r w:rsidR="00D544C6" w:rsidRPr="003B6C11">
        <w:rPr>
          <w:rFonts w:hint="eastAsia"/>
          <w:kern w:val="0"/>
          <w:sz w:val="28"/>
          <w:szCs w:val="28"/>
          <w:lang w:val="zh-CN"/>
        </w:rPr>
        <w:t>的检测内容应包括水泥砂浆防水层的平均厚度、粘结强度和抗渗性能等，并符合下列要求：</w:t>
      </w:r>
      <w:bookmarkEnd w:id="309"/>
    </w:p>
    <w:p w14:paraId="7F9AF896" w14:textId="712D34C1" w:rsidR="00803F05" w:rsidRPr="003B6C11" w:rsidRDefault="00803F05" w:rsidP="00C925D9">
      <w:pPr>
        <w:pStyle w:val="23"/>
        <w:spacing w:after="0" w:line="360" w:lineRule="auto"/>
        <w:ind w:firstLine="420"/>
        <w:rPr>
          <w:sz w:val="28"/>
          <w:szCs w:val="28"/>
        </w:rPr>
      </w:pPr>
      <w:r w:rsidRPr="00537717">
        <w:rPr>
          <w:b/>
          <w:bCs/>
          <w:kern w:val="0"/>
          <w:sz w:val="28"/>
          <w:szCs w:val="28"/>
          <w:lang w:val="zh-CN"/>
        </w:rPr>
        <w:t>1</w:t>
      </w:r>
      <w:r w:rsidRPr="003B6C11">
        <w:rPr>
          <w:kern w:val="0"/>
          <w:sz w:val="28"/>
          <w:szCs w:val="28"/>
          <w:lang w:val="zh-CN"/>
        </w:rPr>
        <w:t xml:space="preserve"> </w:t>
      </w:r>
      <w:r w:rsidRPr="003B6C11">
        <w:rPr>
          <w:rFonts w:hint="eastAsia"/>
          <w:kern w:val="0"/>
          <w:sz w:val="28"/>
          <w:szCs w:val="28"/>
          <w:lang w:val="zh-CN"/>
        </w:rPr>
        <w:t>水泥砂浆防水层的平均厚度</w:t>
      </w:r>
    </w:p>
    <w:p w14:paraId="773F94B7" w14:textId="77777777" w:rsidR="00803F05" w:rsidRPr="003B6C11" w:rsidRDefault="00803F05" w:rsidP="00C925D9">
      <w:pPr>
        <w:pStyle w:val="23"/>
        <w:spacing w:after="0" w:line="360" w:lineRule="auto"/>
        <w:ind w:firstLine="879"/>
        <w:rPr>
          <w:sz w:val="28"/>
          <w:szCs w:val="28"/>
          <w:lang w:val="zh-CN"/>
        </w:rPr>
      </w:pPr>
      <w:r w:rsidRPr="003B6C11">
        <w:rPr>
          <w:kern w:val="0"/>
          <w:sz w:val="28"/>
          <w:szCs w:val="28"/>
          <w:lang w:val="zh-CN"/>
        </w:rPr>
        <w:t>1</w:t>
      </w:r>
      <w:r w:rsidRPr="003B6C11">
        <w:rPr>
          <w:rFonts w:hint="eastAsia"/>
          <w:kern w:val="0"/>
          <w:sz w:val="28"/>
          <w:szCs w:val="28"/>
          <w:lang w:val="zh-CN"/>
        </w:rPr>
        <w:t>）抽检频率：每</w:t>
      </w:r>
      <w:r w:rsidRPr="003B6C11">
        <w:rPr>
          <w:kern w:val="0"/>
          <w:sz w:val="28"/>
          <w:szCs w:val="28"/>
          <w:lang w:val="zh-CN"/>
        </w:rPr>
        <w:t>100m²</w:t>
      </w:r>
      <w:r w:rsidRPr="003B6C11">
        <w:rPr>
          <w:rFonts w:hint="eastAsia"/>
          <w:kern w:val="0"/>
          <w:sz w:val="28"/>
          <w:szCs w:val="28"/>
          <w:lang w:val="zh-CN"/>
        </w:rPr>
        <w:t>抽查</w:t>
      </w:r>
      <w:r w:rsidRPr="003B6C11">
        <w:rPr>
          <w:kern w:val="0"/>
          <w:sz w:val="28"/>
          <w:szCs w:val="28"/>
          <w:lang w:val="zh-CN"/>
        </w:rPr>
        <w:t>1</w:t>
      </w:r>
      <w:r w:rsidRPr="003B6C11">
        <w:rPr>
          <w:rFonts w:hint="eastAsia"/>
          <w:kern w:val="0"/>
          <w:sz w:val="28"/>
          <w:szCs w:val="28"/>
          <w:lang w:val="zh-CN"/>
        </w:rPr>
        <w:t>处，每处</w:t>
      </w:r>
      <w:r w:rsidRPr="003B6C11">
        <w:rPr>
          <w:kern w:val="0"/>
          <w:sz w:val="28"/>
          <w:szCs w:val="28"/>
          <w:lang w:val="zh-CN"/>
        </w:rPr>
        <w:t>10m²</w:t>
      </w:r>
      <w:r w:rsidRPr="003B6C11">
        <w:rPr>
          <w:rFonts w:hint="eastAsia"/>
          <w:kern w:val="0"/>
          <w:sz w:val="28"/>
          <w:szCs w:val="28"/>
          <w:lang w:val="zh-CN"/>
        </w:rPr>
        <w:t>，且不少于</w:t>
      </w:r>
      <w:r w:rsidRPr="003B6C11">
        <w:rPr>
          <w:kern w:val="0"/>
          <w:sz w:val="28"/>
          <w:szCs w:val="28"/>
          <w:lang w:val="zh-CN"/>
        </w:rPr>
        <w:t>3</w:t>
      </w:r>
      <w:r w:rsidRPr="003B6C11">
        <w:rPr>
          <w:rFonts w:hint="eastAsia"/>
          <w:kern w:val="0"/>
          <w:sz w:val="28"/>
          <w:szCs w:val="28"/>
          <w:lang w:val="zh-CN"/>
        </w:rPr>
        <w:t>处。</w:t>
      </w:r>
    </w:p>
    <w:p w14:paraId="5D3924FE" w14:textId="77777777" w:rsidR="00803F05" w:rsidRPr="003B6C11" w:rsidRDefault="00803F05" w:rsidP="00C925D9">
      <w:pPr>
        <w:pStyle w:val="23"/>
        <w:spacing w:after="0" w:line="360" w:lineRule="auto"/>
        <w:ind w:firstLine="879"/>
        <w:rPr>
          <w:sz w:val="28"/>
          <w:szCs w:val="28"/>
          <w:lang w:val="zh-CN"/>
        </w:rPr>
      </w:pPr>
      <w:r w:rsidRPr="003B6C11">
        <w:rPr>
          <w:kern w:val="0"/>
          <w:sz w:val="28"/>
          <w:szCs w:val="28"/>
          <w:lang w:val="zh-CN"/>
        </w:rPr>
        <w:t>2</w:t>
      </w:r>
      <w:r w:rsidRPr="003B6C11">
        <w:rPr>
          <w:rFonts w:hint="eastAsia"/>
          <w:kern w:val="0"/>
          <w:sz w:val="28"/>
          <w:szCs w:val="28"/>
          <w:lang w:val="zh-CN"/>
        </w:rPr>
        <w:t>）试验方法：用针测法检查。</w:t>
      </w:r>
    </w:p>
    <w:p w14:paraId="744D0F7E" w14:textId="77777777" w:rsidR="00803F05" w:rsidRPr="003B6C11" w:rsidRDefault="00803F05" w:rsidP="00C925D9">
      <w:pPr>
        <w:pStyle w:val="23"/>
        <w:spacing w:after="0" w:line="360" w:lineRule="auto"/>
        <w:ind w:firstLine="879"/>
        <w:rPr>
          <w:sz w:val="28"/>
          <w:szCs w:val="28"/>
          <w:lang w:val="zh-CN"/>
        </w:rPr>
      </w:pPr>
      <w:r w:rsidRPr="003B6C11">
        <w:rPr>
          <w:kern w:val="0"/>
          <w:sz w:val="28"/>
          <w:szCs w:val="28"/>
          <w:lang w:val="zh-CN"/>
        </w:rPr>
        <w:t>3</w:t>
      </w:r>
      <w:r w:rsidRPr="003B6C11">
        <w:rPr>
          <w:rFonts w:hint="eastAsia"/>
          <w:kern w:val="0"/>
          <w:sz w:val="28"/>
          <w:szCs w:val="28"/>
          <w:lang w:val="zh-CN"/>
        </w:rPr>
        <w:t>）合格判定：水泥砂浆防水层的平均厚度应符合设计要求，最小厚度不跌小于设计值的</w:t>
      </w:r>
      <w:r w:rsidRPr="003B6C11">
        <w:rPr>
          <w:kern w:val="0"/>
          <w:sz w:val="28"/>
          <w:szCs w:val="28"/>
          <w:lang w:val="zh-CN"/>
        </w:rPr>
        <w:t>85%</w:t>
      </w:r>
      <w:r w:rsidRPr="003B6C11">
        <w:rPr>
          <w:rFonts w:hint="eastAsia"/>
          <w:kern w:val="0"/>
          <w:sz w:val="28"/>
          <w:szCs w:val="28"/>
          <w:lang w:val="zh-CN"/>
        </w:rPr>
        <w:t>。</w:t>
      </w:r>
    </w:p>
    <w:p w14:paraId="47CA82A5" w14:textId="742D7D15" w:rsidR="00130279" w:rsidRPr="003B6C11" w:rsidRDefault="00803F05" w:rsidP="00C925D9">
      <w:pPr>
        <w:pStyle w:val="23"/>
        <w:spacing w:after="0" w:line="360" w:lineRule="auto"/>
        <w:ind w:firstLine="420"/>
        <w:rPr>
          <w:sz w:val="28"/>
          <w:szCs w:val="28"/>
        </w:rPr>
      </w:pPr>
      <w:r w:rsidRPr="00537717">
        <w:rPr>
          <w:b/>
          <w:bCs/>
          <w:kern w:val="0"/>
          <w:sz w:val="28"/>
          <w:szCs w:val="28"/>
          <w:lang w:val="zh-CN"/>
        </w:rPr>
        <w:lastRenderedPageBreak/>
        <w:t>2</w:t>
      </w:r>
      <w:r w:rsidR="00D544C6" w:rsidRPr="003B6C11">
        <w:rPr>
          <w:kern w:val="0"/>
          <w:sz w:val="28"/>
          <w:szCs w:val="28"/>
          <w:lang w:val="zh-CN"/>
        </w:rPr>
        <w:t xml:space="preserve"> </w:t>
      </w:r>
      <w:r w:rsidR="00130279" w:rsidRPr="003B6C11">
        <w:rPr>
          <w:rFonts w:hint="eastAsia"/>
          <w:kern w:val="0"/>
          <w:sz w:val="28"/>
          <w:szCs w:val="28"/>
          <w:lang w:val="zh-CN"/>
        </w:rPr>
        <w:t>防水砂浆的粘结强度和抗渗性能的抽检频率、试验方法、合格判定应符合本标准附表</w:t>
      </w:r>
      <w:r w:rsidR="00130279" w:rsidRPr="003B6C11">
        <w:rPr>
          <w:kern w:val="0"/>
          <w:sz w:val="28"/>
          <w:szCs w:val="28"/>
          <w:lang w:val="zh-CN"/>
        </w:rPr>
        <w:t>G</w:t>
      </w:r>
      <w:r w:rsidR="00130279" w:rsidRPr="003B6C11">
        <w:rPr>
          <w:rFonts w:hint="eastAsia"/>
          <w:kern w:val="0"/>
          <w:sz w:val="28"/>
          <w:szCs w:val="28"/>
          <w:lang w:val="zh-CN"/>
        </w:rPr>
        <w:t>的规定。</w:t>
      </w:r>
    </w:p>
    <w:p w14:paraId="10247E20" w14:textId="7AA9024E" w:rsidR="00D544C6" w:rsidRPr="003B6C11" w:rsidRDefault="00D544C6" w:rsidP="00C925D9">
      <w:pPr>
        <w:pStyle w:val="23"/>
        <w:spacing w:after="0" w:line="360" w:lineRule="auto"/>
        <w:ind w:firstLine="879"/>
        <w:rPr>
          <w:sz w:val="28"/>
          <w:szCs w:val="28"/>
          <w:lang w:val="zh-CN"/>
        </w:rPr>
      </w:pPr>
      <w:r w:rsidRPr="003B6C11">
        <w:rPr>
          <w:rFonts w:hint="eastAsia"/>
          <w:kern w:val="0"/>
          <w:sz w:val="28"/>
          <w:szCs w:val="28"/>
          <w:lang w:val="zh-CN"/>
        </w:rPr>
        <w:t>条文说明：可用于综合管廊工程主体结构的迎水面或背水面。不适用于受持续振动的综合管廊工程。</w:t>
      </w:r>
    </w:p>
    <w:p w14:paraId="52B288C1" w14:textId="27B7FEE8" w:rsidR="001C3494" w:rsidRPr="003B6C11" w:rsidRDefault="001C3494" w:rsidP="00C925D9">
      <w:pPr>
        <w:pStyle w:val="23"/>
        <w:spacing w:after="0" w:line="360" w:lineRule="auto"/>
        <w:outlineLvl w:val="2"/>
        <w:rPr>
          <w:sz w:val="28"/>
          <w:szCs w:val="28"/>
        </w:rPr>
      </w:pPr>
      <w:bookmarkStart w:id="310" w:name="_Toc81578189"/>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A1CA4" w:rsidRPr="00537717">
        <w:rPr>
          <w:b/>
          <w:bCs/>
          <w:kern w:val="0"/>
          <w:sz w:val="28"/>
          <w:szCs w:val="28"/>
          <w:lang w:val="zh-CN"/>
        </w:rPr>
        <w:t>1</w:t>
      </w:r>
      <w:r w:rsidRPr="00537717">
        <w:rPr>
          <w:b/>
          <w:bCs/>
          <w:kern w:val="0"/>
          <w:sz w:val="28"/>
          <w:szCs w:val="28"/>
          <w:lang w:val="zh-CN"/>
        </w:rPr>
        <w:t>.4</w:t>
      </w:r>
      <w:r w:rsidR="00376D54" w:rsidRPr="00537717">
        <w:rPr>
          <w:b/>
          <w:bCs/>
          <w:kern w:val="0"/>
          <w:sz w:val="28"/>
          <w:szCs w:val="28"/>
          <w:lang w:val="zh-CN"/>
        </w:rPr>
        <w:t xml:space="preserve"> </w:t>
      </w:r>
      <w:r w:rsidR="00803F05" w:rsidRPr="003B6C11">
        <w:rPr>
          <w:rFonts w:hint="eastAsia"/>
          <w:kern w:val="0"/>
          <w:sz w:val="28"/>
          <w:szCs w:val="28"/>
          <w:lang w:val="zh-CN"/>
        </w:rPr>
        <w:t>卷材防水层所用卷材及其配套材料</w:t>
      </w:r>
      <w:r w:rsidR="00B956EC" w:rsidRPr="003B6C11">
        <w:rPr>
          <w:rFonts w:hint="eastAsia"/>
          <w:kern w:val="0"/>
          <w:sz w:val="28"/>
          <w:szCs w:val="28"/>
          <w:lang w:val="zh-CN"/>
        </w:rPr>
        <w:t>以及</w:t>
      </w:r>
      <w:r w:rsidR="00E909FD" w:rsidRPr="003B6C11">
        <w:rPr>
          <w:rFonts w:hint="eastAsia"/>
          <w:kern w:val="0"/>
          <w:sz w:val="28"/>
          <w:szCs w:val="28"/>
          <w:lang w:val="zh-CN"/>
        </w:rPr>
        <w:t>湿铺防水卷材铺贴、预铺防水卷材</w:t>
      </w:r>
      <w:r w:rsidR="00B956EC" w:rsidRPr="003B6C11">
        <w:rPr>
          <w:rFonts w:hint="eastAsia"/>
          <w:kern w:val="0"/>
          <w:sz w:val="28"/>
          <w:szCs w:val="28"/>
          <w:lang w:val="zh-CN"/>
        </w:rPr>
        <w:t>的检测项目、抽检频率、试验方法、合格判定应符合本标准附表</w:t>
      </w:r>
      <w:r w:rsidR="00B956EC" w:rsidRPr="003B6C11">
        <w:rPr>
          <w:kern w:val="0"/>
          <w:sz w:val="28"/>
          <w:szCs w:val="28"/>
          <w:lang w:val="zh-CN"/>
        </w:rPr>
        <w:t>G</w:t>
      </w:r>
      <w:r w:rsidR="00B956EC" w:rsidRPr="003B6C11">
        <w:rPr>
          <w:rFonts w:hint="eastAsia"/>
          <w:kern w:val="0"/>
          <w:sz w:val="28"/>
          <w:szCs w:val="28"/>
          <w:lang w:val="zh-CN"/>
        </w:rPr>
        <w:t>以及</w:t>
      </w:r>
      <w:r w:rsidR="00E909FD" w:rsidRPr="003B6C11">
        <w:rPr>
          <w:rFonts w:hint="eastAsia"/>
          <w:kern w:val="0"/>
          <w:sz w:val="28"/>
          <w:szCs w:val="28"/>
          <w:lang w:val="zh-CN"/>
        </w:rPr>
        <w:t>现行国家标准《地下防水工程质量验收规范》</w:t>
      </w:r>
      <w:r w:rsidR="00E909FD" w:rsidRPr="003B6C11">
        <w:rPr>
          <w:kern w:val="0"/>
          <w:sz w:val="28"/>
          <w:szCs w:val="28"/>
          <w:lang w:val="zh-CN"/>
        </w:rPr>
        <w:t>GB 50208</w:t>
      </w:r>
      <w:r w:rsidR="00E909FD" w:rsidRPr="003B6C11">
        <w:rPr>
          <w:rFonts w:hint="eastAsia"/>
          <w:kern w:val="0"/>
          <w:sz w:val="28"/>
          <w:szCs w:val="28"/>
          <w:lang w:val="zh-CN"/>
        </w:rPr>
        <w:t>的规定。</w:t>
      </w:r>
      <w:bookmarkEnd w:id="310"/>
    </w:p>
    <w:p w14:paraId="4FC617FF" w14:textId="3BC6AD06" w:rsidR="007A1CA4" w:rsidRPr="003B6C11" w:rsidRDefault="007A1CA4" w:rsidP="00C925D9">
      <w:pPr>
        <w:pStyle w:val="23"/>
        <w:spacing w:after="0" w:line="360" w:lineRule="auto"/>
        <w:ind w:firstLine="879"/>
        <w:rPr>
          <w:sz w:val="28"/>
          <w:szCs w:val="28"/>
        </w:rPr>
      </w:pPr>
      <w:r w:rsidRPr="003B6C11">
        <w:rPr>
          <w:rFonts w:hint="eastAsia"/>
          <w:kern w:val="0"/>
          <w:sz w:val="28"/>
          <w:szCs w:val="28"/>
          <w:lang w:val="zh-CN"/>
        </w:rPr>
        <w:t>注：卷材防水层分项工程检验批的抽检数量，应按铺贴面积每</w:t>
      </w:r>
      <w:r w:rsidRPr="003B6C11">
        <w:rPr>
          <w:kern w:val="0"/>
          <w:sz w:val="28"/>
          <w:szCs w:val="28"/>
          <w:lang w:val="zh-CN"/>
        </w:rPr>
        <w:t>100m</w:t>
      </w:r>
      <w:r w:rsidR="00537717">
        <w:rPr>
          <w:kern w:val="0"/>
          <w:sz w:val="28"/>
          <w:szCs w:val="28"/>
          <w:lang w:val="zh-CN"/>
        </w:rPr>
        <w:t>²</w:t>
      </w:r>
      <w:r w:rsidRPr="003B6C11">
        <w:rPr>
          <w:rFonts w:hint="eastAsia"/>
          <w:kern w:val="0"/>
          <w:sz w:val="28"/>
          <w:szCs w:val="28"/>
          <w:lang w:val="zh-CN"/>
        </w:rPr>
        <w:t>抽查</w:t>
      </w:r>
      <w:r w:rsidRPr="003B6C11">
        <w:rPr>
          <w:kern w:val="0"/>
          <w:sz w:val="28"/>
          <w:szCs w:val="28"/>
          <w:lang w:val="zh-CN"/>
        </w:rPr>
        <w:t>1</w:t>
      </w:r>
      <w:r w:rsidRPr="003B6C11">
        <w:rPr>
          <w:rFonts w:hint="eastAsia"/>
          <w:kern w:val="0"/>
          <w:sz w:val="28"/>
          <w:szCs w:val="28"/>
          <w:lang w:val="zh-CN"/>
        </w:rPr>
        <w:t>处，每处</w:t>
      </w:r>
      <w:r w:rsidRPr="003B6C11">
        <w:rPr>
          <w:kern w:val="0"/>
          <w:sz w:val="28"/>
          <w:szCs w:val="28"/>
          <w:lang w:val="zh-CN"/>
        </w:rPr>
        <w:t>10m</w:t>
      </w:r>
      <w:r w:rsidR="00537717">
        <w:rPr>
          <w:kern w:val="0"/>
          <w:sz w:val="28"/>
          <w:szCs w:val="28"/>
          <w:vertAlign w:val="superscript"/>
          <w:lang w:val="zh-CN"/>
        </w:rPr>
        <w:t>²</w:t>
      </w:r>
      <w:r w:rsidRPr="003B6C11">
        <w:rPr>
          <w:rFonts w:hint="eastAsia"/>
          <w:kern w:val="0"/>
          <w:sz w:val="28"/>
          <w:szCs w:val="28"/>
          <w:lang w:val="zh-CN"/>
        </w:rPr>
        <w:t>，且不得少于</w:t>
      </w:r>
      <w:r w:rsidRPr="003B6C11">
        <w:rPr>
          <w:kern w:val="0"/>
          <w:sz w:val="28"/>
          <w:szCs w:val="28"/>
          <w:lang w:val="zh-CN"/>
        </w:rPr>
        <w:t>3</w:t>
      </w:r>
      <w:r w:rsidRPr="003B6C11">
        <w:rPr>
          <w:rFonts w:hint="eastAsia"/>
          <w:kern w:val="0"/>
          <w:sz w:val="28"/>
          <w:szCs w:val="28"/>
          <w:lang w:val="zh-CN"/>
        </w:rPr>
        <w:t>处。</w:t>
      </w:r>
    </w:p>
    <w:p w14:paraId="64C50646" w14:textId="13B7777B" w:rsidR="00803F05" w:rsidRPr="003B6C11" w:rsidRDefault="00645E23" w:rsidP="00C925D9">
      <w:pPr>
        <w:pStyle w:val="23"/>
        <w:spacing w:after="0" w:line="360" w:lineRule="auto"/>
        <w:outlineLvl w:val="2"/>
        <w:rPr>
          <w:sz w:val="28"/>
          <w:szCs w:val="28"/>
        </w:rPr>
      </w:pPr>
      <w:bookmarkStart w:id="311" w:name="_Toc81578190"/>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A1CA4" w:rsidRPr="00537717">
        <w:rPr>
          <w:b/>
          <w:bCs/>
          <w:kern w:val="0"/>
          <w:sz w:val="28"/>
          <w:szCs w:val="28"/>
          <w:lang w:val="zh-CN"/>
        </w:rPr>
        <w:t>1</w:t>
      </w:r>
      <w:r w:rsidRPr="00537717">
        <w:rPr>
          <w:b/>
          <w:bCs/>
          <w:kern w:val="0"/>
          <w:sz w:val="28"/>
          <w:szCs w:val="28"/>
          <w:lang w:val="zh-CN"/>
        </w:rPr>
        <w:t>.5</w:t>
      </w:r>
      <w:r w:rsidR="00803F05" w:rsidRPr="003B6C11">
        <w:rPr>
          <w:kern w:val="0"/>
          <w:sz w:val="28"/>
          <w:szCs w:val="28"/>
          <w:lang w:val="zh-CN"/>
        </w:rPr>
        <w:t xml:space="preserve"> </w:t>
      </w:r>
      <w:r w:rsidR="00803F05" w:rsidRPr="003B6C11">
        <w:rPr>
          <w:rFonts w:hint="eastAsia"/>
          <w:kern w:val="0"/>
          <w:sz w:val="28"/>
          <w:szCs w:val="28"/>
          <w:lang w:val="zh-CN"/>
        </w:rPr>
        <w:t>涂料防水层的检测内容应包括涂料防水层所用原材检测、涂膜防水层的厚度、防水砂浆的粘结强度和抗渗性能、水泥砂浆防水层的平均厚度检测，并应符合下列规定：</w:t>
      </w:r>
      <w:bookmarkEnd w:id="311"/>
    </w:p>
    <w:p w14:paraId="758E929B" w14:textId="77777777" w:rsidR="00803F05" w:rsidRPr="003B6C11" w:rsidRDefault="00803F05" w:rsidP="00C925D9">
      <w:pPr>
        <w:pStyle w:val="23"/>
        <w:spacing w:after="0" w:line="360" w:lineRule="auto"/>
        <w:ind w:firstLine="420"/>
        <w:rPr>
          <w:sz w:val="28"/>
          <w:szCs w:val="28"/>
        </w:rPr>
      </w:pPr>
      <w:r w:rsidRPr="00537717">
        <w:rPr>
          <w:b/>
          <w:bCs/>
          <w:kern w:val="0"/>
          <w:sz w:val="28"/>
          <w:szCs w:val="28"/>
          <w:lang w:val="zh-CN"/>
        </w:rPr>
        <w:t>1</w:t>
      </w:r>
      <w:r w:rsidRPr="003B6C11">
        <w:rPr>
          <w:kern w:val="0"/>
          <w:sz w:val="28"/>
          <w:szCs w:val="28"/>
          <w:lang w:val="zh-CN"/>
        </w:rPr>
        <w:t xml:space="preserve"> </w:t>
      </w:r>
      <w:r w:rsidRPr="003B6C11">
        <w:rPr>
          <w:rFonts w:hint="eastAsia"/>
          <w:kern w:val="0"/>
          <w:sz w:val="28"/>
          <w:szCs w:val="28"/>
          <w:lang w:val="zh-CN"/>
        </w:rPr>
        <w:t>涂膜防水原材的检测项目、抽检频率、试验方法、合格判定应符合本标准附表</w:t>
      </w:r>
      <w:r w:rsidRPr="003B6C11">
        <w:rPr>
          <w:kern w:val="0"/>
          <w:sz w:val="28"/>
          <w:szCs w:val="28"/>
          <w:lang w:val="zh-CN"/>
        </w:rPr>
        <w:t>G</w:t>
      </w:r>
      <w:r w:rsidRPr="003B6C11">
        <w:rPr>
          <w:rFonts w:hint="eastAsia"/>
          <w:kern w:val="0"/>
          <w:sz w:val="28"/>
          <w:szCs w:val="28"/>
          <w:lang w:val="zh-CN"/>
        </w:rPr>
        <w:t>的规定。</w:t>
      </w:r>
    </w:p>
    <w:p w14:paraId="799B39B8" w14:textId="77777777" w:rsidR="00803F05" w:rsidRPr="003B6C11" w:rsidRDefault="00803F05" w:rsidP="00C925D9">
      <w:pPr>
        <w:pStyle w:val="23"/>
        <w:spacing w:after="0" w:line="360" w:lineRule="auto"/>
        <w:ind w:firstLine="420"/>
        <w:rPr>
          <w:sz w:val="28"/>
          <w:szCs w:val="28"/>
        </w:rPr>
      </w:pPr>
      <w:r w:rsidRPr="00537717">
        <w:rPr>
          <w:b/>
          <w:bCs/>
          <w:kern w:val="0"/>
          <w:sz w:val="28"/>
          <w:szCs w:val="28"/>
          <w:lang w:val="zh-CN"/>
        </w:rPr>
        <w:t>2</w:t>
      </w:r>
      <w:r w:rsidRPr="003B6C11">
        <w:rPr>
          <w:kern w:val="0"/>
          <w:sz w:val="28"/>
          <w:szCs w:val="28"/>
          <w:lang w:val="zh-CN"/>
        </w:rPr>
        <w:t xml:space="preserve"> </w:t>
      </w:r>
      <w:r w:rsidRPr="003B6C11">
        <w:rPr>
          <w:rFonts w:hint="eastAsia"/>
          <w:kern w:val="0"/>
          <w:sz w:val="28"/>
          <w:szCs w:val="28"/>
          <w:lang w:val="zh-CN"/>
        </w:rPr>
        <w:t>涂膜防水层的厚度</w:t>
      </w:r>
    </w:p>
    <w:p w14:paraId="530239F5" w14:textId="77777777" w:rsidR="00803F05" w:rsidRPr="003B6C11" w:rsidRDefault="00803F05" w:rsidP="00C925D9">
      <w:pPr>
        <w:pStyle w:val="23"/>
        <w:spacing w:after="0" w:line="360" w:lineRule="auto"/>
        <w:ind w:firstLine="879"/>
        <w:rPr>
          <w:sz w:val="28"/>
          <w:szCs w:val="28"/>
          <w:lang w:val="zh-CN"/>
        </w:rPr>
      </w:pPr>
      <w:r w:rsidRPr="003B6C11">
        <w:rPr>
          <w:kern w:val="0"/>
          <w:sz w:val="28"/>
          <w:szCs w:val="28"/>
          <w:lang w:val="zh-CN"/>
        </w:rPr>
        <w:t>1</w:t>
      </w:r>
      <w:r w:rsidRPr="003B6C11">
        <w:rPr>
          <w:rFonts w:hint="eastAsia"/>
          <w:kern w:val="0"/>
          <w:sz w:val="28"/>
          <w:szCs w:val="28"/>
          <w:lang w:val="zh-CN"/>
        </w:rPr>
        <w:t>）抽检频率：每</w:t>
      </w:r>
      <w:r w:rsidRPr="003B6C11">
        <w:rPr>
          <w:kern w:val="0"/>
          <w:sz w:val="28"/>
          <w:szCs w:val="28"/>
          <w:lang w:val="zh-CN"/>
        </w:rPr>
        <w:t>100m²</w:t>
      </w:r>
      <w:r w:rsidRPr="003B6C11">
        <w:rPr>
          <w:rFonts w:hint="eastAsia"/>
          <w:kern w:val="0"/>
          <w:sz w:val="28"/>
          <w:szCs w:val="28"/>
          <w:lang w:val="zh-CN"/>
        </w:rPr>
        <w:t>抽查</w:t>
      </w:r>
      <w:r w:rsidRPr="003B6C11">
        <w:rPr>
          <w:kern w:val="0"/>
          <w:sz w:val="28"/>
          <w:szCs w:val="28"/>
          <w:lang w:val="zh-CN"/>
        </w:rPr>
        <w:t>1</w:t>
      </w:r>
      <w:r w:rsidRPr="003B6C11">
        <w:rPr>
          <w:rFonts w:hint="eastAsia"/>
          <w:kern w:val="0"/>
          <w:sz w:val="28"/>
          <w:szCs w:val="28"/>
          <w:lang w:val="zh-CN"/>
        </w:rPr>
        <w:t>处，每处</w:t>
      </w:r>
      <w:r w:rsidRPr="003B6C11">
        <w:rPr>
          <w:kern w:val="0"/>
          <w:sz w:val="28"/>
          <w:szCs w:val="28"/>
          <w:lang w:val="zh-CN"/>
        </w:rPr>
        <w:t>10 m²</w:t>
      </w:r>
      <w:r w:rsidRPr="003B6C11">
        <w:rPr>
          <w:rFonts w:hint="eastAsia"/>
          <w:kern w:val="0"/>
          <w:sz w:val="28"/>
          <w:szCs w:val="28"/>
          <w:lang w:val="zh-CN"/>
        </w:rPr>
        <w:t>，且不少于</w:t>
      </w:r>
      <w:r w:rsidRPr="003B6C11">
        <w:rPr>
          <w:kern w:val="0"/>
          <w:sz w:val="28"/>
          <w:szCs w:val="28"/>
          <w:lang w:val="zh-CN"/>
        </w:rPr>
        <w:t>3</w:t>
      </w:r>
      <w:r w:rsidRPr="003B6C11">
        <w:rPr>
          <w:rFonts w:hint="eastAsia"/>
          <w:kern w:val="0"/>
          <w:sz w:val="28"/>
          <w:szCs w:val="28"/>
          <w:lang w:val="zh-CN"/>
        </w:rPr>
        <w:t>处。</w:t>
      </w:r>
    </w:p>
    <w:p w14:paraId="17765E6C" w14:textId="77777777" w:rsidR="00803F05" w:rsidRPr="003B6C11" w:rsidRDefault="00803F05" w:rsidP="00C925D9">
      <w:pPr>
        <w:pStyle w:val="23"/>
        <w:spacing w:after="0" w:line="360" w:lineRule="auto"/>
        <w:ind w:firstLine="879"/>
        <w:rPr>
          <w:sz w:val="28"/>
          <w:szCs w:val="28"/>
          <w:lang w:val="zh-CN"/>
        </w:rPr>
      </w:pPr>
      <w:r w:rsidRPr="003B6C11">
        <w:rPr>
          <w:kern w:val="0"/>
          <w:sz w:val="28"/>
          <w:szCs w:val="28"/>
          <w:lang w:val="zh-CN"/>
        </w:rPr>
        <w:t>2</w:t>
      </w:r>
      <w:r w:rsidRPr="003B6C11">
        <w:rPr>
          <w:rFonts w:hint="eastAsia"/>
          <w:kern w:val="0"/>
          <w:sz w:val="28"/>
          <w:szCs w:val="28"/>
          <w:lang w:val="zh-CN"/>
        </w:rPr>
        <w:t>）试验方法：用针刺法或割开法检测，并宜符合现行行业标准《建筑防水工程现场检测技术规范》</w:t>
      </w:r>
      <w:r w:rsidRPr="003B6C11">
        <w:rPr>
          <w:kern w:val="0"/>
          <w:sz w:val="28"/>
          <w:szCs w:val="28"/>
          <w:lang w:val="zh-CN"/>
        </w:rPr>
        <w:t>JGJ/T 299</w:t>
      </w:r>
      <w:r w:rsidRPr="003B6C11">
        <w:rPr>
          <w:rFonts w:hint="eastAsia"/>
          <w:kern w:val="0"/>
          <w:sz w:val="28"/>
          <w:szCs w:val="28"/>
          <w:lang w:val="zh-CN"/>
        </w:rPr>
        <w:t>的规定。</w:t>
      </w:r>
    </w:p>
    <w:p w14:paraId="331116B9" w14:textId="5848EBFC" w:rsidR="00803F05" w:rsidRPr="003B6C11" w:rsidRDefault="00803F05" w:rsidP="00C925D9">
      <w:pPr>
        <w:pStyle w:val="23"/>
        <w:spacing w:after="0" w:line="360" w:lineRule="auto"/>
        <w:ind w:firstLine="879"/>
        <w:rPr>
          <w:sz w:val="28"/>
          <w:szCs w:val="28"/>
          <w:lang w:val="zh-CN"/>
        </w:rPr>
      </w:pPr>
      <w:r w:rsidRPr="003B6C11">
        <w:rPr>
          <w:kern w:val="0"/>
          <w:sz w:val="28"/>
          <w:szCs w:val="28"/>
          <w:lang w:val="zh-CN"/>
        </w:rPr>
        <w:t>3</w:t>
      </w:r>
      <w:r w:rsidRPr="003B6C11">
        <w:rPr>
          <w:rFonts w:hint="eastAsia"/>
          <w:kern w:val="0"/>
          <w:sz w:val="28"/>
          <w:szCs w:val="28"/>
          <w:lang w:val="zh-CN"/>
        </w:rPr>
        <w:t>）合格判定：涂膜防水层的厚度应符合设计要求，最小厚度不得小于设计厚度的</w:t>
      </w:r>
      <w:r w:rsidRPr="003B6C11">
        <w:rPr>
          <w:kern w:val="0"/>
          <w:sz w:val="28"/>
          <w:szCs w:val="28"/>
          <w:lang w:val="zh-CN"/>
        </w:rPr>
        <w:t>90%</w:t>
      </w:r>
      <w:r w:rsidRPr="003B6C11">
        <w:rPr>
          <w:rFonts w:hint="eastAsia"/>
          <w:kern w:val="0"/>
          <w:sz w:val="28"/>
          <w:szCs w:val="28"/>
          <w:lang w:val="zh-CN"/>
        </w:rPr>
        <w:t>。</w:t>
      </w:r>
    </w:p>
    <w:p w14:paraId="0091FAF7" w14:textId="2782D0A9" w:rsidR="00E909FD" w:rsidRPr="003B6C11" w:rsidRDefault="00E909FD" w:rsidP="00C925D9">
      <w:pPr>
        <w:pStyle w:val="23"/>
        <w:spacing w:after="0" w:line="360" w:lineRule="auto"/>
        <w:ind w:firstLine="879"/>
        <w:rPr>
          <w:sz w:val="28"/>
          <w:szCs w:val="28"/>
          <w:lang w:val="zh-CN"/>
        </w:rPr>
      </w:pPr>
      <w:r w:rsidRPr="003B6C11">
        <w:rPr>
          <w:rFonts w:hint="eastAsia"/>
          <w:kern w:val="0"/>
          <w:sz w:val="28"/>
          <w:szCs w:val="28"/>
          <w:lang w:val="zh-CN"/>
        </w:rPr>
        <w:t>条文说明：</w:t>
      </w:r>
      <w:r w:rsidR="000D2A46" w:rsidRPr="003B6C11">
        <w:rPr>
          <w:kern w:val="0"/>
          <w:sz w:val="28"/>
          <w:szCs w:val="28"/>
          <w:lang w:val="zh-CN"/>
        </w:rPr>
        <w:t>1</w:t>
      </w:r>
      <w:r w:rsidR="000D2A46" w:rsidRPr="003B6C11">
        <w:rPr>
          <w:rFonts w:hint="eastAsia"/>
          <w:kern w:val="0"/>
          <w:sz w:val="28"/>
          <w:szCs w:val="28"/>
          <w:lang w:val="zh-CN"/>
        </w:rPr>
        <w:t>）</w:t>
      </w:r>
      <w:r w:rsidRPr="003B6C11">
        <w:rPr>
          <w:rFonts w:hint="eastAsia"/>
          <w:kern w:val="0"/>
          <w:sz w:val="28"/>
          <w:szCs w:val="28"/>
          <w:lang w:val="zh-CN"/>
        </w:rPr>
        <w:t>受侵蚀性介质作用或受振动作用的综合管廊，可以采用</w:t>
      </w:r>
      <w:r w:rsidR="000D2A46" w:rsidRPr="003B6C11">
        <w:rPr>
          <w:rFonts w:hint="eastAsia"/>
          <w:kern w:val="0"/>
          <w:sz w:val="28"/>
          <w:szCs w:val="28"/>
          <w:lang w:val="zh-CN"/>
        </w:rPr>
        <w:t>涂料防水。有机防水涂料宜用于主体结构的迎水面，无机防水涂料宜用于主体结构的迎水面或背水面。</w:t>
      </w:r>
    </w:p>
    <w:p w14:paraId="639FCA91" w14:textId="014DA39D" w:rsidR="000D2A46" w:rsidRPr="003B6C11" w:rsidRDefault="000D2A46" w:rsidP="00C925D9">
      <w:pPr>
        <w:pStyle w:val="23"/>
        <w:spacing w:after="0" w:line="360" w:lineRule="auto"/>
        <w:ind w:firstLine="879"/>
        <w:rPr>
          <w:sz w:val="28"/>
          <w:szCs w:val="28"/>
          <w:lang w:val="zh-CN"/>
        </w:rPr>
      </w:pPr>
      <w:r w:rsidRPr="003B6C11">
        <w:rPr>
          <w:kern w:val="0"/>
          <w:sz w:val="28"/>
          <w:szCs w:val="28"/>
          <w:lang w:val="zh-CN"/>
        </w:rPr>
        <w:t>2</w:t>
      </w:r>
      <w:r w:rsidRPr="003B6C11">
        <w:rPr>
          <w:rFonts w:hint="eastAsia"/>
          <w:kern w:val="0"/>
          <w:sz w:val="28"/>
          <w:szCs w:val="28"/>
          <w:lang w:val="zh-CN"/>
        </w:rPr>
        <w:t>）有机防水涂料应采用反应型、水乳型、聚合物水泥等涂料；</w:t>
      </w:r>
      <w:r w:rsidRPr="003B6C11">
        <w:rPr>
          <w:rFonts w:hint="eastAsia"/>
          <w:kern w:val="0"/>
          <w:sz w:val="28"/>
          <w:szCs w:val="28"/>
          <w:lang w:val="zh-CN"/>
        </w:rPr>
        <w:lastRenderedPageBreak/>
        <w:t>无机防水涂料应采用掺外加剂、掺合料的水泥基防水涂料或水泥基渗透结晶型防水涂料。</w:t>
      </w:r>
    </w:p>
    <w:p w14:paraId="2D47DF83" w14:textId="4DAE8489" w:rsidR="00515654" w:rsidRPr="003B6C11" w:rsidRDefault="00515654" w:rsidP="00C925D9">
      <w:pPr>
        <w:pStyle w:val="23"/>
        <w:spacing w:after="0" w:line="360" w:lineRule="auto"/>
        <w:outlineLvl w:val="2"/>
        <w:rPr>
          <w:sz w:val="28"/>
          <w:szCs w:val="28"/>
        </w:rPr>
      </w:pPr>
      <w:bookmarkStart w:id="312" w:name="_Toc81578191"/>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A1CA4" w:rsidRPr="00537717">
        <w:rPr>
          <w:b/>
          <w:bCs/>
          <w:kern w:val="0"/>
          <w:sz w:val="28"/>
          <w:szCs w:val="28"/>
          <w:lang w:val="zh-CN"/>
        </w:rPr>
        <w:t>1</w:t>
      </w:r>
      <w:r w:rsidRPr="00537717">
        <w:rPr>
          <w:b/>
          <w:bCs/>
          <w:kern w:val="0"/>
          <w:sz w:val="28"/>
          <w:szCs w:val="28"/>
          <w:lang w:val="zh-CN"/>
        </w:rPr>
        <w:t>.6</w:t>
      </w:r>
      <w:r w:rsidRPr="003B6C11">
        <w:rPr>
          <w:kern w:val="0"/>
          <w:sz w:val="28"/>
          <w:szCs w:val="28"/>
          <w:lang w:val="zh-CN"/>
        </w:rPr>
        <w:t xml:space="preserve"> </w:t>
      </w:r>
      <w:r w:rsidRPr="003B6C11">
        <w:rPr>
          <w:rFonts w:hint="eastAsia"/>
          <w:kern w:val="0"/>
          <w:sz w:val="28"/>
          <w:szCs w:val="28"/>
          <w:lang w:val="zh-CN"/>
        </w:rPr>
        <w:t>塑料防水板</w:t>
      </w:r>
      <w:r w:rsidR="007A1CA4" w:rsidRPr="003B6C11">
        <w:rPr>
          <w:rFonts w:hint="eastAsia"/>
          <w:kern w:val="0"/>
          <w:sz w:val="28"/>
          <w:szCs w:val="28"/>
          <w:lang w:val="zh-CN"/>
        </w:rPr>
        <w:t>的检测内容为原材检测</w:t>
      </w:r>
      <w:r w:rsidRPr="003B6C11">
        <w:rPr>
          <w:rFonts w:hint="eastAsia"/>
          <w:kern w:val="0"/>
          <w:sz w:val="28"/>
          <w:szCs w:val="28"/>
          <w:lang w:val="zh-CN"/>
        </w:rPr>
        <w:t>，</w:t>
      </w:r>
      <w:r w:rsidR="007A1CA4" w:rsidRPr="003B6C11">
        <w:rPr>
          <w:rFonts w:hint="eastAsia"/>
          <w:kern w:val="0"/>
          <w:sz w:val="28"/>
          <w:szCs w:val="28"/>
          <w:lang w:val="zh-CN"/>
        </w:rPr>
        <w:t>抽检频率为按铺设面积每</w:t>
      </w:r>
      <w:r w:rsidR="007A1CA4" w:rsidRPr="003B6C11">
        <w:rPr>
          <w:kern w:val="0"/>
          <w:sz w:val="28"/>
          <w:szCs w:val="28"/>
          <w:lang w:val="zh-CN"/>
        </w:rPr>
        <w:t>100m2</w:t>
      </w:r>
      <w:r w:rsidR="007A1CA4" w:rsidRPr="003B6C11">
        <w:rPr>
          <w:rFonts w:hint="eastAsia"/>
          <w:kern w:val="0"/>
          <w:sz w:val="28"/>
          <w:szCs w:val="28"/>
          <w:lang w:val="zh-CN"/>
        </w:rPr>
        <w:t>抽查</w:t>
      </w:r>
      <w:r w:rsidR="007A1CA4" w:rsidRPr="003B6C11">
        <w:rPr>
          <w:kern w:val="0"/>
          <w:sz w:val="28"/>
          <w:szCs w:val="28"/>
          <w:lang w:val="zh-CN"/>
        </w:rPr>
        <w:t>1</w:t>
      </w:r>
      <w:r w:rsidR="007A1CA4" w:rsidRPr="003B6C11">
        <w:rPr>
          <w:rFonts w:hint="eastAsia"/>
          <w:kern w:val="0"/>
          <w:sz w:val="28"/>
          <w:szCs w:val="28"/>
          <w:lang w:val="zh-CN"/>
        </w:rPr>
        <w:t>处，每处</w:t>
      </w:r>
      <w:r w:rsidR="007A1CA4" w:rsidRPr="003B6C11">
        <w:rPr>
          <w:kern w:val="0"/>
          <w:sz w:val="28"/>
          <w:szCs w:val="28"/>
          <w:lang w:val="zh-CN"/>
        </w:rPr>
        <w:t>10</w:t>
      </w:r>
      <w:r w:rsidR="007A1CA4" w:rsidRPr="003B6C11">
        <w:rPr>
          <w:rFonts w:hint="eastAsia"/>
          <w:kern w:val="0"/>
          <w:sz w:val="28"/>
          <w:szCs w:val="28"/>
          <w:lang w:val="zh-CN"/>
        </w:rPr>
        <w:t>，但不得少于</w:t>
      </w:r>
      <w:r w:rsidR="007A1CA4" w:rsidRPr="003B6C11">
        <w:rPr>
          <w:kern w:val="0"/>
          <w:sz w:val="28"/>
          <w:szCs w:val="28"/>
          <w:lang w:val="zh-CN"/>
        </w:rPr>
        <w:t>3</w:t>
      </w:r>
      <w:r w:rsidR="007A1CA4" w:rsidRPr="003B6C11">
        <w:rPr>
          <w:rFonts w:hint="eastAsia"/>
          <w:kern w:val="0"/>
          <w:sz w:val="28"/>
          <w:szCs w:val="28"/>
          <w:lang w:val="zh-CN"/>
        </w:rPr>
        <w:t>处。焊缝检验应按焊缝条数抽查</w:t>
      </w:r>
      <w:r w:rsidR="007A1CA4" w:rsidRPr="003B6C11">
        <w:rPr>
          <w:kern w:val="0"/>
          <w:sz w:val="28"/>
          <w:szCs w:val="28"/>
          <w:lang w:val="zh-CN"/>
        </w:rPr>
        <w:t>5%</w:t>
      </w:r>
      <w:r w:rsidR="007A1CA4" w:rsidRPr="003B6C11">
        <w:rPr>
          <w:rFonts w:hint="eastAsia"/>
          <w:kern w:val="0"/>
          <w:sz w:val="28"/>
          <w:szCs w:val="28"/>
          <w:lang w:val="zh-CN"/>
        </w:rPr>
        <w:t>，每条焊缝为</w:t>
      </w:r>
      <w:r w:rsidR="007A1CA4" w:rsidRPr="003B6C11">
        <w:rPr>
          <w:kern w:val="0"/>
          <w:sz w:val="28"/>
          <w:szCs w:val="28"/>
          <w:lang w:val="zh-CN"/>
        </w:rPr>
        <w:t>1</w:t>
      </w:r>
      <w:r w:rsidR="007A1CA4" w:rsidRPr="003B6C11">
        <w:rPr>
          <w:rFonts w:hint="eastAsia"/>
          <w:kern w:val="0"/>
          <w:sz w:val="28"/>
          <w:szCs w:val="28"/>
          <w:lang w:val="zh-CN"/>
        </w:rPr>
        <w:t>处，但不得少于</w:t>
      </w:r>
      <w:r w:rsidR="007A1CA4" w:rsidRPr="003B6C11">
        <w:rPr>
          <w:kern w:val="0"/>
          <w:sz w:val="28"/>
          <w:szCs w:val="28"/>
          <w:lang w:val="zh-CN"/>
        </w:rPr>
        <w:t>3</w:t>
      </w:r>
      <w:r w:rsidR="007A1CA4" w:rsidRPr="003B6C11">
        <w:rPr>
          <w:rFonts w:hint="eastAsia"/>
          <w:kern w:val="0"/>
          <w:sz w:val="28"/>
          <w:szCs w:val="28"/>
          <w:lang w:val="zh-CN"/>
        </w:rPr>
        <w:t>处。其</w:t>
      </w:r>
      <w:r w:rsidRPr="003B6C11">
        <w:rPr>
          <w:rFonts w:hint="eastAsia"/>
          <w:kern w:val="0"/>
          <w:sz w:val="28"/>
          <w:szCs w:val="28"/>
          <w:lang w:val="zh-CN"/>
        </w:rPr>
        <w:t>、试验方法、合格判定应符合本标准附表</w:t>
      </w:r>
      <w:r w:rsidRPr="003B6C11">
        <w:rPr>
          <w:kern w:val="0"/>
          <w:sz w:val="28"/>
          <w:szCs w:val="28"/>
          <w:lang w:val="zh-CN"/>
        </w:rPr>
        <w:t>G</w:t>
      </w:r>
      <w:r w:rsidRPr="003B6C11">
        <w:rPr>
          <w:rFonts w:hint="eastAsia"/>
          <w:kern w:val="0"/>
          <w:sz w:val="28"/>
          <w:szCs w:val="28"/>
          <w:lang w:val="zh-CN"/>
        </w:rPr>
        <w:t>的规定。</w:t>
      </w:r>
      <w:bookmarkEnd w:id="312"/>
    </w:p>
    <w:p w14:paraId="6B2BEEDD" w14:textId="3F3A9B3E" w:rsidR="007A1CA4" w:rsidRPr="003B6C11" w:rsidRDefault="007A1CA4" w:rsidP="00C925D9">
      <w:pPr>
        <w:pStyle w:val="23"/>
        <w:spacing w:after="0" w:line="360" w:lineRule="auto"/>
        <w:outlineLvl w:val="2"/>
        <w:rPr>
          <w:sz w:val="28"/>
          <w:szCs w:val="28"/>
        </w:rPr>
      </w:pPr>
      <w:bookmarkStart w:id="313" w:name="_Toc81578192"/>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.1.7</w:t>
      </w:r>
      <w:r w:rsidRPr="003B6C11">
        <w:rPr>
          <w:kern w:val="0"/>
          <w:sz w:val="28"/>
          <w:szCs w:val="28"/>
          <w:lang w:val="zh-CN"/>
        </w:rPr>
        <w:t xml:space="preserve"> </w:t>
      </w:r>
      <w:r w:rsidRPr="003B6C11">
        <w:rPr>
          <w:rFonts w:hint="eastAsia"/>
          <w:kern w:val="0"/>
          <w:sz w:val="28"/>
          <w:szCs w:val="28"/>
          <w:lang w:val="zh-CN"/>
        </w:rPr>
        <w:t>金属板防水层的检测项目为金属板和焊接材料原材检测，抽检频率应按铺设面积每</w:t>
      </w:r>
      <w:r w:rsidRPr="003B6C11">
        <w:rPr>
          <w:kern w:val="0"/>
          <w:sz w:val="28"/>
          <w:szCs w:val="28"/>
          <w:lang w:val="zh-CN"/>
        </w:rPr>
        <w:t>10m</w:t>
      </w:r>
      <w:r w:rsidRPr="003B6C11">
        <w:rPr>
          <w:rFonts w:hint="eastAsia"/>
          <w:kern w:val="0"/>
          <w:sz w:val="28"/>
          <w:szCs w:val="28"/>
          <w:lang w:val="zh-CN"/>
        </w:rPr>
        <w:t>抽查</w:t>
      </w:r>
      <w:r w:rsidRPr="003B6C11">
        <w:rPr>
          <w:kern w:val="0"/>
          <w:sz w:val="28"/>
          <w:szCs w:val="28"/>
          <w:lang w:val="zh-CN"/>
        </w:rPr>
        <w:t>1</w:t>
      </w:r>
      <w:r w:rsidRPr="003B6C11">
        <w:rPr>
          <w:rFonts w:hint="eastAsia"/>
          <w:kern w:val="0"/>
          <w:sz w:val="28"/>
          <w:szCs w:val="28"/>
          <w:lang w:val="zh-CN"/>
        </w:rPr>
        <w:t>处，每处</w:t>
      </w:r>
      <w:r w:rsidRPr="003B6C11">
        <w:rPr>
          <w:kern w:val="0"/>
          <w:sz w:val="28"/>
          <w:szCs w:val="28"/>
          <w:lang w:val="zh-CN"/>
        </w:rPr>
        <w:t>1m</w:t>
      </w:r>
      <w:r w:rsidRPr="003B6C11">
        <w:rPr>
          <w:rFonts w:hint="eastAsia"/>
          <w:kern w:val="0"/>
          <w:sz w:val="28"/>
          <w:szCs w:val="28"/>
          <w:lang w:val="zh-CN"/>
        </w:rPr>
        <w:t>，且不得少于</w:t>
      </w:r>
      <w:r w:rsidRPr="003B6C11">
        <w:rPr>
          <w:kern w:val="0"/>
          <w:sz w:val="28"/>
          <w:szCs w:val="28"/>
          <w:lang w:val="zh-CN"/>
        </w:rPr>
        <w:t>3</w:t>
      </w:r>
      <w:r w:rsidRPr="003B6C11">
        <w:rPr>
          <w:rFonts w:hint="eastAsia"/>
          <w:kern w:val="0"/>
          <w:sz w:val="28"/>
          <w:szCs w:val="28"/>
          <w:lang w:val="zh-CN"/>
        </w:rPr>
        <w:t>处。焊缝表面缺陷检验应按焊缝的条数抽查</w:t>
      </w:r>
      <w:r w:rsidRPr="003B6C11">
        <w:rPr>
          <w:kern w:val="0"/>
          <w:sz w:val="28"/>
          <w:szCs w:val="28"/>
          <w:lang w:val="zh-CN"/>
        </w:rPr>
        <w:t>5%</w:t>
      </w:r>
      <w:r w:rsidRPr="003B6C11">
        <w:rPr>
          <w:rFonts w:hint="eastAsia"/>
          <w:kern w:val="0"/>
          <w:sz w:val="28"/>
          <w:szCs w:val="28"/>
          <w:lang w:val="zh-CN"/>
        </w:rPr>
        <w:t>，且不得少于</w:t>
      </w:r>
      <w:r w:rsidRPr="003B6C11">
        <w:rPr>
          <w:kern w:val="0"/>
          <w:sz w:val="28"/>
          <w:szCs w:val="28"/>
          <w:lang w:val="zh-CN"/>
        </w:rPr>
        <w:t>1</w:t>
      </w:r>
      <w:r w:rsidRPr="003B6C11">
        <w:rPr>
          <w:rFonts w:hint="eastAsia"/>
          <w:kern w:val="0"/>
          <w:sz w:val="28"/>
          <w:szCs w:val="28"/>
          <w:lang w:val="zh-CN"/>
        </w:rPr>
        <w:t>条焊缝；每条焊缝检查</w:t>
      </w:r>
      <w:r w:rsidRPr="003B6C11">
        <w:rPr>
          <w:kern w:val="0"/>
          <w:sz w:val="28"/>
          <w:szCs w:val="28"/>
          <w:lang w:val="zh-CN"/>
        </w:rPr>
        <w:t>1</w:t>
      </w:r>
      <w:r w:rsidRPr="003B6C11">
        <w:rPr>
          <w:rFonts w:hint="eastAsia"/>
          <w:kern w:val="0"/>
          <w:sz w:val="28"/>
          <w:szCs w:val="28"/>
          <w:lang w:val="zh-CN"/>
        </w:rPr>
        <w:t>处，总抽查数不得少于</w:t>
      </w:r>
      <w:r w:rsidRPr="003B6C11">
        <w:rPr>
          <w:kern w:val="0"/>
          <w:sz w:val="28"/>
          <w:szCs w:val="28"/>
          <w:lang w:val="zh-CN"/>
        </w:rPr>
        <w:t>10</w:t>
      </w:r>
      <w:r w:rsidRPr="003B6C11">
        <w:rPr>
          <w:rFonts w:hint="eastAsia"/>
          <w:kern w:val="0"/>
          <w:sz w:val="28"/>
          <w:szCs w:val="28"/>
          <w:lang w:val="zh-CN"/>
        </w:rPr>
        <w:t>处。其试验方法、合格判定应符合本标准附表</w:t>
      </w:r>
      <w:r w:rsidRPr="003B6C11">
        <w:rPr>
          <w:kern w:val="0"/>
          <w:sz w:val="28"/>
          <w:szCs w:val="28"/>
          <w:lang w:val="zh-CN"/>
        </w:rPr>
        <w:t>G</w:t>
      </w:r>
      <w:r w:rsidRPr="003B6C11">
        <w:rPr>
          <w:rFonts w:hint="eastAsia"/>
          <w:kern w:val="0"/>
          <w:sz w:val="28"/>
          <w:szCs w:val="28"/>
          <w:lang w:val="zh-CN"/>
        </w:rPr>
        <w:t>的规定。</w:t>
      </w:r>
      <w:bookmarkEnd w:id="313"/>
    </w:p>
    <w:p w14:paraId="75FA7BA2" w14:textId="4B4F38AE" w:rsidR="007A1CA4" w:rsidRPr="003B6C11" w:rsidRDefault="007A1CA4" w:rsidP="00C925D9">
      <w:pPr>
        <w:pStyle w:val="23"/>
        <w:spacing w:after="0" w:line="360" w:lineRule="auto"/>
        <w:outlineLvl w:val="2"/>
        <w:rPr>
          <w:sz w:val="28"/>
          <w:szCs w:val="28"/>
        </w:rPr>
      </w:pPr>
      <w:bookmarkStart w:id="314" w:name="_Toc81578193"/>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.1.8</w:t>
      </w:r>
      <w:r w:rsidRPr="003B6C11">
        <w:rPr>
          <w:kern w:val="0"/>
          <w:sz w:val="28"/>
          <w:szCs w:val="28"/>
          <w:lang w:val="zh-CN"/>
        </w:rPr>
        <w:t xml:space="preserve"> </w:t>
      </w:r>
      <w:r w:rsidRPr="003B6C11">
        <w:rPr>
          <w:rFonts w:hint="eastAsia"/>
          <w:kern w:val="0"/>
          <w:sz w:val="28"/>
          <w:szCs w:val="28"/>
          <w:lang w:val="zh-CN"/>
        </w:rPr>
        <w:t>膨润土防水材料防水层的检测项目为膨润土防水材料原材检测，抽检频率应按铺贴面积每</w:t>
      </w:r>
      <w:r w:rsidRPr="003B6C11">
        <w:rPr>
          <w:kern w:val="0"/>
          <w:sz w:val="28"/>
          <w:szCs w:val="28"/>
          <w:lang w:val="zh-CN"/>
        </w:rPr>
        <w:t>100 m2</w:t>
      </w:r>
      <w:r w:rsidRPr="003B6C11">
        <w:rPr>
          <w:rFonts w:hint="eastAsia"/>
          <w:kern w:val="0"/>
          <w:sz w:val="28"/>
          <w:szCs w:val="28"/>
          <w:lang w:val="zh-CN"/>
        </w:rPr>
        <w:t>抽查</w:t>
      </w:r>
      <w:r w:rsidRPr="003B6C11">
        <w:rPr>
          <w:kern w:val="0"/>
          <w:sz w:val="28"/>
          <w:szCs w:val="28"/>
          <w:lang w:val="zh-CN"/>
        </w:rPr>
        <w:t>1</w:t>
      </w:r>
      <w:r w:rsidRPr="003B6C11">
        <w:rPr>
          <w:rFonts w:hint="eastAsia"/>
          <w:kern w:val="0"/>
          <w:sz w:val="28"/>
          <w:szCs w:val="28"/>
          <w:lang w:val="zh-CN"/>
        </w:rPr>
        <w:t>处，每处</w:t>
      </w:r>
      <w:r w:rsidRPr="003B6C11">
        <w:rPr>
          <w:kern w:val="0"/>
          <w:sz w:val="28"/>
          <w:szCs w:val="28"/>
          <w:lang w:val="zh-CN"/>
        </w:rPr>
        <w:t>10 m</w:t>
      </w:r>
      <w:r w:rsidRPr="003B6C11">
        <w:rPr>
          <w:kern w:val="0"/>
          <w:sz w:val="28"/>
          <w:szCs w:val="28"/>
          <w:vertAlign w:val="superscript"/>
          <w:lang w:val="zh-CN"/>
        </w:rPr>
        <w:t>2</w:t>
      </w:r>
      <w:r w:rsidRPr="003B6C11">
        <w:rPr>
          <w:rFonts w:hint="eastAsia"/>
          <w:kern w:val="0"/>
          <w:sz w:val="28"/>
          <w:szCs w:val="28"/>
          <w:lang w:val="zh-CN"/>
        </w:rPr>
        <w:t>，且不得少于</w:t>
      </w:r>
      <w:r w:rsidRPr="003B6C11">
        <w:rPr>
          <w:kern w:val="0"/>
          <w:sz w:val="28"/>
          <w:szCs w:val="28"/>
          <w:lang w:val="zh-CN"/>
        </w:rPr>
        <w:t>3</w:t>
      </w:r>
      <w:r w:rsidRPr="003B6C11">
        <w:rPr>
          <w:rFonts w:hint="eastAsia"/>
          <w:kern w:val="0"/>
          <w:sz w:val="28"/>
          <w:szCs w:val="28"/>
          <w:lang w:val="zh-CN"/>
        </w:rPr>
        <w:t>处。。其试验方法、合格判定应符合本标准附表</w:t>
      </w:r>
      <w:r w:rsidRPr="003B6C11">
        <w:rPr>
          <w:kern w:val="0"/>
          <w:sz w:val="28"/>
          <w:szCs w:val="28"/>
          <w:lang w:val="zh-CN"/>
        </w:rPr>
        <w:t>G</w:t>
      </w:r>
      <w:r w:rsidRPr="003B6C11">
        <w:rPr>
          <w:rFonts w:hint="eastAsia"/>
          <w:kern w:val="0"/>
          <w:sz w:val="28"/>
          <w:szCs w:val="28"/>
          <w:lang w:val="zh-CN"/>
        </w:rPr>
        <w:t>的规定。</w:t>
      </w:r>
      <w:bookmarkEnd w:id="314"/>
    </w:p>
    <w:p w14:paraId="32EC8299" w14:textId="23C99F0A" w:rsidR="00515654" w:rsidRPr="00663C18" w:rsidRDefault="00645E23"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15" w:name="_Toc82008774"/>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0</w:t>
      </w:r>
      <w:r w:rsidRPr="00663C18">
        <w:rPr>
          <w:rFonts w:ascii="Times New Roman" w:eastAsia="宋体" w:hAnsi="Times New Roman" w:cs="Times New Roman"/>
          <w:kern w:val="2"/>
          <w:sz w:val="28"/>
          <w:szCs w:val="28"/>
          <w:lang w:val="en-US" w:bidi="ar-SA"/>
        </w:rPr>
        <w:t>.</w:t>
      </w:r>
      <w:r w:rsidR="00A42CDA">
        <w:rPr>
          <w:rFonts w:ascii="Times New Roman" w:eastAsia="宋体" w:hAnsi="Times New Roman" w:cs="Times New Roman"/>
          <w:kern w:val="2"/>
          <w:sz w:val="28"/>
          <w:szCs w:val="28"/>
          <w:lang w:val="en-US" w:bidi="ar-SA"/>
        </w:rPr>
        <w:t>2</w:t>
      </w:r>
      <w:r w:rsidR="007B20B7" w:rsidRPr="00663C18">
        <w:rPr>
          <w:rFonts w:ascii="Times New Roman" w:eastAsia="宋体" w:hAnsi="Times New Roman" w:cs="Times New Roman"/>
          <w:kern w:val="2"/>
          <w:sz w:val="28"/>
          <w:szCs w:val="28"/>
          <w:lang w:val="en-US" w:bidi="ar-SA"/>
        </w:rPr>
        <w:t xml:space="preserve"> </w:t>
      </w:r>
      <w:r w:rsidR="00515654" w:rsidRPr="00663C18">
        <w:rPr>
          <w:rFonts w:ascii="Times New Roman" w:eastAsia="宋体" w:hAnsi="Times New Roman" w:cs="Times New Roman" w:hint="eastAsia"/>
          <w:kern w:val="2"/>
          <w:sz w:val="28"/>
          <w:szCs w:val="28"/>
          <w:lang w:val="en-US" w:bidi="ar-SA"/>
        </w:rPr>
        <w:t>细部构造</w:t>
      </w:r>
      <w:bookmarkEnd w:id="315"/>
    </w:p>
    <w:p w14:paraId="5DEED3CB" w14:textId="24C644EF" w:rsidR="00645E23" w:rsidRPr="00537717" w:rsidRDefault="00515654"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A42CDA">
        <w:rPr>
          <w:b/>
          <w:bCs/>
          <w:kern w:val="0"/>
          <w:sz w:val="28"/>
          <w:szCs w:val="28"/>
          <w:lang w:val="zh-CN"/>
        </w:rPr>
        <w:t>2</w:t>
      </w:r>
      <w:r w:rsidRPr="00537717">
        <w:rPr>
          <w:b/>
          <w:bCs/>
          <w:kern w:val="0"/>
          <w:sz w:val="28"/>
          <w:szCs w:val="28"/>
          <w:lang w:val="zh-CN"/>
        </w:rPr>
        <w:t>.1</w:t>
      </w:r>
      <w:r w:rsidR="00645E23" w:rsidRPr="00537717">
        <w:rPr>
          <w:kern w:val="0"/>
          <w:sz w:val="28"/>
          <w:szCs w:val="28"/>
          <w:lang w:val="zh-CN"/>
        </w:rPr>
        <w:t xml:space="preserve"> </w:t>
      </w:r>
      <w:r w:rsidR="000D08ED" w:rsidRPr="00537717">
        <w:rPr>
          <w:rFonts w:hint="eastAsia"/>
          <w:kern w:val="0"/>
          <w:sz w:val="28"/>
          <w:szCs w:val="28"/>
          <w:lang w:val="zh-CN"/>
        </w:rPr>
        <w:t>细部构造防水工程检测内容应包括施工缝、变形缝、后浇带、穿墙管、埋设件、预留通道接头，其抽检频率、试验方法、合格判定应符合本标准附表</w:t>
      </w:r>
      <w:r w:rsidR="000D08ED" w:rsidRPr="00537717">
        <w:rPr>
          <w:kern w:val="0"/>
          <w:sz w:val="28"/>
          <w:szCs w:val="28"/>
          <w:lang w:val="zh-CN"/>
        </w:rPr>
        <w:t>G</w:t>
      </w:r>
      <w:r w:rsidR="000D08ED" w:rsidRPr="00537717">
        <w:rPr>
          <w:rFonts w:hint="eastAsia"/>
          <w:kern w:val="0"/>
          <w:sz w:val="28"/>
          <w:szCs w:val="28"/>
          <w:lang w:val="zh-CN"/>
        </w:rPr>
        <w:t>的规定，并应符合下列规定：</w:t>
      </w:r>
    </w:p>
    <w:p w14:paraId="59A5D9EF" w14:textId="7E52A672" w:rsidR="00130279" w:rsidRPr="00537717" w:rsidRDefault="00130279" w:rsidP="00C925D9">
      <w:pPr>
        <w:pStyle w:val="23"/>
        <w:spacing w:after="0" w:line="360" w:lineRule="auto"/>
        <w:ind w:left="840" w:hanging="420"/>
        <w:rPr>
          <w:sz w:val="28"/>
          <w:szCs w:val="28"/>
          <w:lang w:val="zh-CN"/>
        </w:rPr>
      </w:pPr>
      <w:r w:rsidRPr="00537717">
        <w:rPr>
          <w:b/>
          <w:bCs/>
          <w:kern w:val="0"/>
          <w:sz w:val="28"/>
          <w:szCs w:val="28"/>
          <w:lang w:val="zh-CN"/>
        </w:rPr>
        <w:t>1</w:t>
      </w:r>
      <w:r w:rsidRPr="00537717">
        <w:rPr>
          <w:rFonts w:hint="eastAsia"/>
          <w:kern w:val="0"/>
          <w:sz w:val="28"/>
          <w:szCs w:val="28"/>
          <w:lang w:val="zh-CN"/>
        </w:rPr>
        <w:t>施工缝用止水带、遇水膨胀止水条或止水胶（、水泥基渗透结晶型防水涂料和预埋注浆管变形缝检测项目</w:t>
      </w:r>
      <w:r w:rsidR="007A1CA4" w:rsidRPr="00537717">
        <w:rPr>
          <w:rFonts w:hint="eastAsia"/>
          <w:kern w:val="0"/>
          <w:sz w:val="28"/>
          <w:szCs w:val="28"/>
          <w:lang w:val="zh-CN"/>
        </w:rPr>
        <w:t>应包含</w:t>
      </w:r>
      <w:r w:rsidRPr="00537717">
        <w:rPr>
          <w:rFonts w:hint="eastAsia"/>
          <w:kern w:val="0"/>
          <w:sz w:val="28"/>
          <w:szCs w:val="28"/>
          <w:lang w:val="zh-CN"/>
        </w:rPr>
        <w:t>止水带、填缝材料、密封材料（流动性、挤出性、定伸粘结性）。</w:t>
      </w:r>
    </w:p>
    <w:p w14:paraId="4AA67B78" w14:textId="77666FCE" w:rsidR="00130279" w:rsidRPr="00537717" w:rsidRDefault="00130279" w:rsidP="00C925D9">
      <w:pPr>
        <w:pStyle w:val="23"/>
        <w:spacing w:after="0" w:line="360" w:lineRule="auto"/>
        <w:ind w:left="840" w:hanging="420"/>
        <w:rPr>
          <w:sz w:val="28"/>
          <w:szCs w:val="28"/>
          <w:lang w:val="zh-CN"/>
        </w:rPr>
      </w:pP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变形缝</w:t>
      </w:r>
      <w:r w:rsidR="007A1CA4" w:rsidRPr="00537717">
        <w:rPr>
          <w:rFonts w:hint="eastAsia"/>
          <w:kern w:val="0"/>
          <w:sz w:val="28"/>
          <w:szCs w:val="28"/>
          <w:lang w:val="zh-CN"/>
        </w:rPr>
        <w:t>用的检测项目应包括</w:t>
      </w:r>
      <w:r w:rsidRPr="00537717">
        <w:rPr>
          <w:rFonts w:hint="eastAsia"/>
          <w:kern w:val="0"/>
          <w:sz w:val="28"/>
          <w:szCs w:val="28"/>
          <w:lang w:val="zh-CN"/>
        </w:rPr>
        <w:t>止水带（硬度</w:t>
      </w:r>
      <w:r w:rsidRPr="00537717">
        <w:rPr>
          <w:kern w:val="0"/>
          <w:sz w:val="28"/>
          <w:szCs w:val="28"/>
          <w:lang w:val="zh-CN"/>
        </w:rPr>
        <w:t xml:space="preserve"> </w:t>
      </w:r>
      <w:r w:rsidRPr="00537717">
        <w:rPr>
          <w:rFonts w:hint="eastAsia"/>
          <w:kern w:val="0"/>
          <w:sz w:val="28"/>
          <w:szCs w:val="28"/>
          <w:lang w:val="zh-CN"/>
        </w:rPr>
        <w:t>拉伸强度</w:t>
      </w:r>
      <w:r w:rsidRPr="00537717">
        <w:rPr>
          <w:kern w:val="0"/>
          <w:sz w:val="28"/>
          <w:szCs w:val="28"/>
          <w:lang w:val="zh-CN"/>
        </w:rPr>
        <w:t xml:space="preserve"> </w:t>
      </w:r>
      <w:r w:rsidRPr="00537717">
        <w:rPr>
          <w:rFonts w:hint="eastAsia"/>
          <w:kern w:val="0"/>
          <w:sz w:val="28"/>
          <w:szCs w:val="28"/>
          <w:lang w:val="zh-CN"/>
        </w:rPr>
        <w:t>拉断伸长率</w:t>
      </w:r>
      <w:r w:rsidRPr="00537717">
        <w:rPr>
          <w:kern w:val="0"/>
          <w:sz w:val="28"/>
          <w:szCs w:val="28"/>
          <w:lang w:val="zh-CN"/>
        </w:rPr>
        <w:t xml:space="preserve"> </w:t>
      </w:r>
      <w:r w:rsidRPr="00537717">
        <w:rPr>
          <w:rFonts w:hint="eastAsia"/>
          <w:kern w:val="0"/>
          <w:sz w:val="28"/>
          <w:szCs w:val="28"/>
          <w:lang w:val="zh-CN"/>
        </w:rPr>
        <w:t>体积膨胀倍率</w:t>
      </w:r>
      <w:r w:rsidRPr="00537717">
        <w:rPr>
          <w:kern w:val="0"/>
          <w:sz w:val="28"/>
          <w:szCs w:val="28"/>
          <w:lang w:val="zh-CN"/>
        </w:rPr>
        <w:t xml:space="preserve"> </w:t>
      </w:r>
      <w:r w:rsidRPr="00537717">
        <w:rPr>
          <w:rFonts w:hint="eastAsia"/>
          <w:kern w:val="0"/>
          <w:sz w:val="28"/>
          <w:szCs w:val="28"/>
          <w:lang w:val="zh-CN"/>
        </w:rPr>
        <w:t>低温弯折）、填缝材料和密封材料（流动性、挤出性、定伸粘结性）</w:t>
      </w:r>
      <w:r w:rsidR="007A1CA4" w:rsidRPr="00537717">
        <w:rPr>
          <w:rFonts w:hint="eastAsia"/>
          <w:kern w:val="0"/>
          <w:sz w:val="28"/>
          <w:szCs w:val="28"/>
          <w:lang w:val="zh-CN"/>
        </w:rPr>
        <w:t>原材检测</w:t>
      </w:r>
      <w:r w:rsidRPr="00537717">
        <w:rPr>
          <w:rFonts w:hint="eastAsia"/>
          <w:kern w:val="0"/>
          <w:sz w:val="28"/>
          <w:szCs w:val="28"/>
          <w:lang w:val="zh-CN"/>
        </w:rPr>
        <w:t>。</w:t>
      </w:r>
    </w:p>
    <w:p w14:paraId="6FDB75AB" w14:textId="02C08A01" w:rsidR="00130279" w:rsidRPr="00537717" w:rsidRDefault="00130279" w:rsidP="00C925D9">
      <w:pPr>
        <w:pStyle w:val="23"/>
        <w:spacing w:after="0" w:line="360" w:lineRule="auto"/>
        <w:ind w:left="840" w:hanging="420"/>
        <w:rPr>
          <w:sz w:val="28"/>
          <w:szCs w:val="28"/>
          <w:lang w:val="zh-CN"/>
        </w:rPr>
      </w:pPr>
      <w:r w:rsidRPr="00537717">
        <w:rPr>
          <w:b/>
          <w:bCs/>
          <w:kern w:val="0"/>
          <w:sz w:val="28"/>
          <w:szCs w:val="28"/>
          <w:lang w:val="zh-CN"/>
        </w:rPr>
        <w:t>3</w:t>
      </w:r>
      <w:r w:rsidR="000D08ED" w:rsidRPr="00537717">
        <w:rPr>
          <w:kern w:val="0"/>
          <w:sz w:val="28"/>
          <w:szCs w:val="28"/>
          <w:lang w:val="zh-CN"/>
        </w:rPr>
        <w:t xml:space="preserve"> </w:t>
      </w:r>
      <w:r w:rsidRPr="00537717">
        <w:rPr>
          <w:rFonts w:hint="eastAsia"/>
          <w:kern w:val="0"/>
          <w:sz w:val="28"/>
          <w:szCs w:val="28"/>
          <w:lang w:val="zh-CN"/>
        </w:rPr>
        <w:t>后浇带</w:t>
      </w:r>
      <w:r w:rsidR="007A1CA4" w:rsidRPr="00537717">
        <w:rPr>
          <w:rFonts w:hint="eastAsia"/>
          <w:kern w:val="0"/>
          <w:sz w:val="28"/>
          <w:szCs w:val="28"/>
          <w:lang w:val="zh-CN"/>
        </w:rPr>
        <w:t>的检测项目应包括</w:t>
      </w:r>
      <w:r w:rsidRPr="00537717">
        <w:rPr>
          <w:rFonts w:hint="eastAsia"/>
          <w:kern w:val="0"/>
          <w:sz w:val="28"/>
          <w:szCs w:val="28"/>
          <w:lang w:val="zh-CN"/>
        </w:rPr>
        <w:t>遇水膨胀止水条或止水胶（硬度</w:t>
      </w:r>
      <w:r w:rsidRPr="00537717">
        <w:rPr>
          <w:kern w:val="0"/>
          <w:sz w:val="28"/>
          <w:szCs w:val="28"/>
          <w:lang w:val="zh-CN"/>
        </w:rPr>
        <w:t xml:space="preserve"> </w:t>
      </w:r>
      <w:r w:rsidRPr="00537717">
        <w:rPr>
          <w:rFonts w:hint="eastAsia"/>
          <w:kern w:val="0"/>
          <w:sz w:val="28"/>
          <w:szCs w:val="28"/>
          <w:lang w:val="zh-CN"/>
        </w:rPr>
        <w:t>拉伸强</w:t>
      </w:r>
      <w:r w:rsidRPr="00537717">
        <w:rPr>
          <w:rFonts w:hint="eastAsia"/>
          <w:kern w:val="0"/>
          <w:sz w:val="28"/>
          <w:szCs w:val="28"/>
          <w:lang w:val="zh-CN"/>
        </w:rPr>
        <w:lastRenderedPageBreak/>
        <w:t>度</w:t>
      </w:r>
      <w:r w:rsidRPr="00537717">
        <w:rPr>
          <w:kern w:val="0"/>
          <w:sz w:val="28"/>
          <w:szCs w:val="28"/>
          <w:lang w:val="zh-CN"/>
        </w:rPr>
        <w:t xml:space="preserve"> </w:t>
      </w:r>
      <w:r w:rsidRPr="00537717">
        <w:rPr>
          <w:rFonts w:hint="eastAsia"/>
          <w:kern w:val="0"/>
          <w:sz w:val="28"/>
          <w:szCs w:val="28"/>
          <w:lang w:val="zh-CN"/>
        </w:rPr>
        <w:t>拉断伸长率</w:t>
      </w:r>
      <w:r w:rsidRPr="00537717">
        <w:rPr>
          <w:kern w:val="0"/>
          <w:sz w:val="28"/>
          <w:szCs w:val="28"/>
          <w:lang w:val="zh-CN"/>
        </w:rPr>
        <w:t xml:space="preserve"> </w:t>
      </w:r>
      <w:r w:rsidRPr="00537717">
        <w:rPr>
          <w:rFonts w:hint="eastAsia"/>
          <w:kern w:val="0"/>
          <w:sz w:val="28"/>
          <w:szCs w:val="28"/>
          <w:lang w:val="zh-CN"/>
        </w:rPr>
        <w:t>体积膨胀倍率</w:t>
      </w:r>
      <w:r w:rsidRPr="00537717">
        <w:rPr>
          <w:kern w:val="0"/>
          <w:sz w:val="28"/>
          <w:szCs w:val="28"/>
          <w:lang w:val="zh-CN"/>
        </w:rPr>
        <w:t xml:space="preserve"> </w:t>
      </w:r>
      <w:r w:rsidRPr="00537717">
        <w:rPr>
          <w:rFonts w:hint="eastAsia"/>
          <w:kern w:val="0"/>
          <w:sz w:val="28"/>
          <w:szCs w:val="28"/>
          <w:lang w:val="zh-CN"/>
        </w:rPr>
        <w:t>低温弯折）、预埋注浆管、外贴式止水带、</w:t>
      </w:r>
      <w:r w:rsidR="007A1CA4" w:rsidRPr="00537717">
        <w:rPr>
          <w:rFonts w:hint="eastAsia"/>
          <w:kern w:val="0"/>
          <w:sz w:val="28"/>
          <w:szCs w:val="28"/>
          <w:lang w:val="zh-CN"/>
        </w:rPr>
        <w:t>（采用掺膨胀剂的补偿收缩混凝土）</w:t>
      </w:r>
      <w:r w:rsidRPr="00537717">
        <w:rPr>
          <w:rFonts w:hint="eastAsia"/>
          <w:kern w:val="0"/>
          <w:sz w:val="28"/>
          <w:szCs w:val="28"/>
          <w:lang w:val="zh-CN"/>
        </w:rPr>
        <w:t>补偿收缩混凝土（</w:t>
      </w:r>
      <w:r w:rsidR="007A1CA4" w:rsidRPr="00537717">
        <w:rPr>
          <w:rFonts w:hint="eastAsia"/>
          <w:kern w:val="0"/>
          <w:sz w:val="28"/>
          <w:szCs w:val="28"/>
          <w:lang w:val="zh-CN"/>
        </w:rPr>
        <w:t>抗压强度</w:t>
      </w:r>
      <w:r w:rsidRPr="00537717">
        <w:rPr>
          <w:rFonts w:hint="eastAsia"/>
          <w:kern w:val="0"/>
          <w:sz w:val="28"/>
          <w:szCs w:val="28"/>
          <w:lang w:val="zh-CN"/>
        </w:rPr>
        <w:t>、抗渗性能检测、</w:t>
      </w:r>
      <w:r w:rsidR="007A1CA4" w:rsidRPr="00537717">
        <w:rPr>
          <w:rFonts w:hint="eastAsia"/>
          <w:kern w:val="0"/>
          <w:sz w:val="28"/>
          <w:szCs w:val="28"/>
          <w:lang w:val="zh-CN"/>
        </w:rPr>
        <w:t>和水中养护</w:t>
      </w:r>
      <w:r w:rsidR="007A1CA4" w:rsidRPr="00537717">
        <w:rPr>
          <w:kern w:val="0"/>
          <w:sz w:val="28"/>
          <w:szCs w:val="28"/>
          <w:lang w:val="zh-CN"/>
        </w:rPr>
        <w:t>14dd</w:t>
      </w:r>
      <w:r w:rsidR="007A1CA4" w:rsidRPr="00537717">
        <w:rPr>
          <w:rFonts w:hint="eastAsia"/>
          <w:kern w:val="0"/>
          <w:sz w:val="28"/>
          <w:szCs w:val="28"/>
          <w:lang w:val="zh-CN"/>
        </w:rPr>
        <w:t>的</w:t>
      </w:r>
      <w:r w:rsidRPr="00537717">
        <w:rPr>
          <w:rFonts w:hint="eastAsia"/>
          <w:kern w:val="0"/>
          <w:sz w:val="28"/>
          <w:szCs w:val="28"/>
          <w:lang w:val="zh-CN"/>
        </w:rPr>
        <w:t>限制膨胀率检测。</w:t>
      </w:r>
    </w:p>
    <w:p w14:paraId="513E2179" w14:textId="2F7B07AE" w:rsidR="00130279" w:rsidRPr="00537717" w:rsidRDefault="00130279" w:rsidP="00C925D9">
      <w:pPr>
        <w:pStyle w:val="23"/>
        <w:spacing w:after="0" w:line="360" w:lineRule="auto"/>
        <w:ind w:left="840" w:hanging="420"/>
        <w:rPr>
          <w:sz w:val="28"/>
          <w:szCs w:val="28"/>
          <w:lang w:val="zh-CN"/>
        </w:rPr>
      </w:pPr>
      <w:r w:rsidRPr="00537717">
        <w:rPr>
          <w:b/>
          <w:bCs/>
          <w:kern w:val="0"/>
          <w:sz w:val="28"/>
          <w:szCs w:val="28"/>
          <w:lang w:val="zh-CN"/>
        </w:rPr>
        <w:t>4</w:t>
      </w:r>
      <w:r w:rsidRPr="00537717">
        <w:rPr>
          <w:kern w:val="0"/>
          <w:sz w:val="28"/>
          <w:szCs w:val="28"/>
          <w:lang w:val="zh-CN"/>
        </w:rPr>
        <w:t xml:space="preserve"> </w:t>
      </w:r>
      <w:r w:rsidRPr="00537717">
        <w:rPr>
          <w:rFonts w:hint="eastAsia"/>
          <w:kern w:val="0"/>
          <w:sz w:val="28"/>
          <w:szCs w:val="28"/>
          <w:lang w:val="zh-CN"/>
        </w:rPr>
        <w:t>穿墙管</w:t>
      </w:r>
      <w:r w:rsidR="007A1CA4" w:rsidRPr="00537717">
        <w:rPr>
          <w:rFonts w:hint="eastAsia"/>
          <w:kern w:val="0"/>
          <w:sz w:val="28"/>
          <w:szCs w:val="28"/>
          <w:lang w:val="zh-CN"/>
        </w:rPr>
        <w:t>的检测项目应包括</w:t>
      </w:r>
      <w:r w:rsidRPr="00537717">
        <w:rPr>
          <w:rFonts w:hint="eastAsia"/>
          <w:kern w:val="0"/>
          <w:sz w:val="28"/>
          <w:szCs w:val="28"/>
          <w:lang w:val="zh-CN"/>
        </w:rPr>
        <w:t>遇水膨胀止水条（硬度</w:t>
      </w:r>
      <w:r w:rsidRPr="00537717">
        <w:rPr>
          <w:kern w:val="0"/>
          <w:sz w:val="28"/>
          <w:szCs w:val="28"/>
          <w:lang w:val="zh-CN"/>
        </w:rPr>
        <w:t xml:space="preserve"> </w:t>
      </w:r>
      <w:r w:rsidRPr="00537717">
        <w:rPr>
          <w:rFonts w:hint="eastAsia"/>
          <w:kern w:val="0"/>
          <w:sz w:val="28"/>
          <w:szCs w:val="28"/>
          <w:lang w:val="zh-CN"/>
        </w:rPr>
        <w:t>拉伸强度</w:t>
      </w:r>
      <w:r w:rsidRPr="00537717">
        <w:rPr>
          <w:kern w:val="0"/>
          <w:sz w:val="28"/>
          <w:szCs w:val="28"/>
          <w:lang w:val="zh-CN"/>
        </w:rPr>
        <w:t xml:space="preserve"> </w:t>
      </w:r>
      <w:r w:rsidRPr="00537717">
        <w:rPr>
          <w:rFonts w:hint="eastAsia"/>
          <w:kern w:val="0"/>
          <w:sz w:val="28"/>
          <w:szCs w:val="28"/>
          <w:lang w:val="zh-CN"/>
        </w:rPr>
        <w:t>拉断伸长率</w:t>
      </w:r>
      <w:r w:rsidRPr="00537717">
        <w:rPr>
          <w:kern w:val="0"/>
          <w:sz w:val="28"/>
          <w:szCs w:val="28"/>
          <w:lang w:val="zh-CN"/>
        </w:rPr>
        <w:t xml:space="preserve"> </w:t>
      </w:r>
      <w:r w:rsidRPr="00537717">
        <w:rPr>
          <w:rFonts w:hint="eastAsia"/>
          <w:kern w:val="0"/>
          <w:sz w:val="28"/>
          <w:szCs w:val="28"/>
          <w:lang w:val="zh-CN"/>
        </w:rPr>
        <w:t>体积膨胀倍率</w:t>
      </w:r>
      <w:r w:rsidRPr="00537717">
        <w:rPr>
          <w:kern w:val="0"/>
          <w:sz w:val="28"/>
          <w:szCs w:val="28"/>
          <w:lang w:val="zh-CN"/>
        </w:rPr>
        <w:t xml:space="preserve"> </w:t>
      </w:r>
      <w:r w:rsidRPr="00537717">
        <w:rPr>
          <w:rFonts w:hint="eastAsia"/>
          <w:kern w:val="0"/>
          <w:sz w:val="28"/>
          <w:szCs w:val="28"/>
          <w:lang w:val="zh-CN"/>
        </w:rPr>
        <w:t>低温弯折）和密封材料（流动性、挤出性、定伸粘结性）</w:t>
      </w:r>
      <w:r w:rsidR="007A1CA4" w:rsidRPr="00537717">
        <w:rPr>
          <w:rFonts w:hint="eastAsia"/>
          <w:kern w:val="0"/>
          <w:sz w:val="28"/>
          <w:szCs w:val="28"/>
          <w:lang w:val="zh-CN"/>
        </w:rPr>
        <w:t>检测</w:t>
      </w:r>
      <w:r w:rsidRPr="00537717">
        <w:rPr>
          <w:rFonts w:hint="eastAsia"/>
          <w:kern w:val="0"/>
          <w:sz w:val="28"/>
          <w:szCs w:val="28"/>
          <w:lang w:val="zh-CN"/>
        </w:rPr>
        <w:t>。</w:t>
      </w:r>
    </w:p>
    <w:p w14:paraId="5796FEA4" w14:textId="1DE26459" w:rsidR="00130279" w:rsidRPr="00537717" w:rsidRDefault="00130279" w:rsidP="00C925D9">
      <w:pPr>
        <w:pStyle w:val="23"/>
        <w:spacing w:after="0" w:line="360" w:lineRule="auto"/>
        <w:ind w:left="840" w:hanging="420"/>
        <w:rPr>
          <w:sz w:val="28"/>
          <w:szCs w:val="28"/>
          <w:lang w:val="zh-CN"/>
        </w:rPr>
      </w:pPr>
      <w:r w:rsidRPr="00537717">
        <w:rPr>
          <w:b/>
          <w:bCs/>
          <w:kern w:val="0"/>
          <w:sz w:val="28"/>
          <w:szCs w:val="28"/>
          <w:lang w:val="zh-CN"/>
        </w:rPr>
        <w:t>5</w:t>
      </w:r>
      <w:r w:rsidR="000D08ED" w:rsidRPr="00537717">
        <w:rPr>
          <w:kern w:val="0"/>
          <w:sz w:val="28"/>
          <w:szCs w:val="28"/>
          <w:lang w:val="zh-CN"/>
        </w:rPr>
        <w:t xml:space="preserve"> </w:t>
      </w:r>
      <w:r w:rsidRPr="00537717">
        <w:rPr>
          <w:rFonts w:hint="eastAsia"/>
          <w:kern w:val="0"/>
          <w:sz w:val="28"/>
          <w:szCs w:val="28"/>
          <w:lang w:val="zh-CN"/>
        </w:rPr>
        <w:t>埋设件</w:t>
      </w:r>
      <w:r w:rsidR="007A1CA4" w:rsidRPr="00537717">
        <w:rPr>
          <w:rFonts w:hint="eastAsia"/>
          <w:kern w:val="0"/>
          <w:sz w:val="28"/>
          <w:szCs w:val="28"/>
          <w:lang w:val="zh-CN"/>
        </w:rPr>
        <w:t>的检测项目应包括埋设件用</w:t>
      </w:r>
      <w:r w:rsidRPr="00537717">
        <w:rPr>
          <w:rFonts w:hint="eastAsia"/>
          <w:kern w:val="0"/>
          <w:sz w:val="28"/>
          <w:szCs w:val="28"/>
          <w:lang w:val="zh-CN"/>
        </w:rPr>
        <w:t>密封材料（流动性、挤出性、定伸粘结性）</w:t>
      </w:r>
      <w:r w:rsidR="007A1CA4" w:rsidRPr="00537717">
        <w:rPr>
          <w:rFonts w:hint="eastAsia"/>
          <w:kern w:val="0"/>
          <w:sz w:val="28"/>
          <w:szCs w:val="28"/>
          <w:lang w:val="zh-CN"/>
        </w:rPr>
        <w:t>的检测</w:t>
      </w:r>
      <w:r w:rsidRPr="00537717">
        <w:rPr>
          <w:rFonts w:hint="eastAsia"/>
          <w:kern w:val="0"/>
          <w:sz w:val="28"/>
          <w:szCs w:val="28"/>
          <w:lang w:val="zh-CN"/>
        </w:rPr>
        <w:t>。</w:t>
      </w:r>
    </w:p>
    <w:p w14:paraId="56B3B1B1" w14:textId="0B151723" w:rsidR="00130279" w:rsidRPr="00537717" w:rsidRDefault="00130279" w:rsidP="00C925D9">
      <w:pPr>
        <w:pStyle w:val="23"/>
        <w:spacing w:after="0" w:line="360" w:lineRule="auto"/>
        <w:ind w:left="840" w:hanging="420"/>
        <w:rPr>
          <w:sz w:val="28"/>
          <w:szCs w:val="28"/>
          <w:lang w:val="zh-CN"/>
        </w:rPr>
      </w:pPr>
      <w:r w:rsidRPr="00537717">
        <w:rPr>
          <w:b/>
          <w:bCs/>
          <w:kern w:val="0"/>
          <w:sz w:val="28"/>
          <w:szCs w:val="28"/>
          <w:lang w:val="zh-CN"/>
        </w:rPr>
        <w:t>6</w:t>
      </w:r>
      <w:r w:rsidRPr="00537717">
        <w:rPr>
          <w:kern w:val="0"/>
          <w:sz w:val="28"/>
          <w:szCs w:val="28"/>
          <w:lang w:val="zh-CN"/>
        </w:rPr>
        <w:t xml:space="preserve"> </w:t>
      </w:r>
      <w:r w:rsidRPr="00537717">
        <w:rPr>
          <w:rFonts w:hint="eastAsia"/>
          <w:kern w:val="0"/>
          <w:sz w:val="28"/>
          <w:szCs w:val="28"/>
          <w:lang w:val="zh-CN"/>
        </w:rPr>
        <w:t>预留通道接头</w:t>
      </w:r>
      <w:r w:rsidR="007A1CA4" w:rsidRPr="00537717">
        <w:rPr>
          <w:rFonts w:hint="eastAsia"/>
          <w:kern w:val="0"/>
          <w:sz w:val="28"/>
          <w:szCs w:val="28"/>
          <w:lang w:val="zh-CN"/>
        </w:rPr>
        <w:t>的检测项目应包括预留通道接头用</w:t>
      </w:r>
      <w:r w:rsidRPr="00537717">
        <w:rPr>
          <w:rFonts w:hint="eastAsia"/>
          <w:kern w:val="0"/>
          <w:sz w:val="28"/>
          <w:szCs w:val="28"/>
          <w:lang w:val="zh-CN"/>
        </w:rPr>
        <w:t>中埋式止水带、遇水膨胀止水条或止水胶（硬度</w:t>
      </w:r>
      <w:r w:rsidRPr="00537717">
        <w:rPr>
          <w:kern w:val="0"/>
          <w:sz w:val="28"/>
          <w:szCs w:val="28"/>
          <w:lang w:val="zh-CN"/>
        </w:rPr>
        <w:t xml:space="preserve"> </w:t>
      </w:r>
      <w:r w:rsidRPr="00537717">
        <w:rPr>
          <w:rFonts w:hint="eastAsia"/>
          <w:kern w:val="0"/>
          <w:sz w:val="28"/>
          <w:szCs w:val="28"/>
          <w:lang w:val="zh-CN"/>
        </w:rPr>
        <w:t>拉伸强度</w:t>
      </w:r>
      <w:r w:rsidRPr="00537717">
        <w:rPr>
          <w:kern w:val="0"/>
          <w:sz w:val="28"/>
          <w:szCs w:val="28"/>
          <w:lang w:val="zh-CN"/>
        </w:rPr>
        <w:t xml:space="preserve"> </w:t>
      </w:r>
      <w:r w:rsidRPr="00537717">
        <w:rPr>
          <w:rFonts w:hint="eastAsia"/>
          <w:kern w:val="0"/>
          <w:sz w:val="28"/>
          <w:szCs w:val="28"/>
          <w:lang w:val="zh-CN"/>
        </w:rPr>
        <w:t>拉断伸长率</w:t>
      </w:r>
      <w:r w:rsidRPr="00537717">
        <w:rPr>
          <w:kern w:val="0"/>
          <w:sz w:val="28"/>
          <w:szCs w:val="28"/>
          <w:lang w:val="zh-CN"/>
        </w:rPr>
        <w:t xml:space="preserve"> </w:t>
      </w:r>
      <w:r w:rsidRPr="00537717">
        <w:rPr>
          <w:rFonts w:hint="eastAsia"/>
          <w:kern w:val="0"/>
          <w:sz w:val="28"/>
          <w:szCs w:val="28"/>
          <w:lang w:val="zh-CN"/>
        </w:rPr>
        <w:t>体积膨胀倍率</w:t>
      </w:r>
      <w:r w:rsidRPr="00537717">
        <w:rPr>
          <w:kern w:val="0"/>
          <w:sz w:val="28"/>
          <w:szCs w:val="28"/>
          <w:lang w:val="zh-CN"/>
        </w:rPr>
        <w:t xml:space="preserve"> </w:t>
      </w:r>
      <w:r w:rsidRPr="00537717">
        <w:rPr>
          <w:rFonts w:hint="eastAsia"/>
          <w:kern w:val="0"/>
          <w:sz w:val="28"/>
          <w:szCs w:val="28"/>
          <w:lang w:val="zh-CN"/>
        </w:rPr>
        <w:t>低温弯折）、预埋注浆管、密封材料（流动性、挤出性、定伸粘结性）和可卸式止水带</w:t>
      </w:r>
      <w:r w:rsidR="007A1CA4" w:rsidRPr="00537717">
        <w:rPr>
          <w:rFonts w:hint="eastAsia"/>
          <w:kern w:val="0"/>
          <w:sz w:val="28"/>
          <w:szCs w:val="28"/>
          <w:lang w:val="zh-CN"/>
        </w:rPr>
        <w:t>检测</w:t>
      </w:r>
      <w:r w:rsidRPr="00537717">
        <w:rPr>
          <w:rFonts w:hint="eastAsia"/>
          <w:kern w:val="0"/>
          <w:sz w:val="28"/>
          <w:szCs w:val="28"/>
          <w:lang w:val="zh-CN"/>
        </w:rPr>
        <w:t>。</w:t>
      </w:r>
    </w:p>
    <w:p w14:paraId="46B4C484" w14:textId="1B615AB5" w:rsidR="00130279" w:rsidRPr="00537717" w:rsidRDefault="00130279" w:rsidP="00C925D9">
      <w:pPr>
        <w:pStyle w:val="23"/>
        <w:spacing w:after="0" w:line="360" w:lineRule="auto"/>
        <w:ind w:left="840" w:hanging="420"/>
        <w:rPr>
          <w:sz w:val="28"/>
          <w:szCs w:val="28"/>
          <w:lang w:val="zh-CN"/>
        </w:rPr>
      </w:pPr>
      <w:r w:rsidRPr="00537717">
        <w:rPr>
          <w:b/>
          <w:bCs/>
          <w:kern w:val="0"/>
          <w:sz w:val="28"/>
          <w:szCs w:val="28"/>
          <w:lang w:val="zh-CN"/>
        </w:rPr>
        <w:t>7</w:t>
      </w:r>
      <w:r w:rsidRPr="00537717">
        <w:rPr>
          <w:kern w:val="0"/>
          <w:sz w:val="28"/>
          <w:szCs w:val="28"/>
          <w:lang w:val="zh-CN"/>
        </w:rPr>
        <w:t xml:space="preserve"> </w:t>
      </w:r>
      <w:r w:rsidRPr="00537717">
        <w:rPr>
          <w:rFonts w:hint="eastAsia"/>
          <w:kern w:val="0"/>
          <w:sz w:val="28"/>
          <w:szCs w:val="28"/>
          <w:lang w:val="zh-CN"/>
        </w:rPr>
        <w:t>综合管廊防水细部构造工程用止水带、填缝材料、遇水膨胀止水条或止水胶、水泥基渗透结晶型防水涂料、预埋注浆管和密封材料等，其中止水带安装质量检测应符合现行地方标准《轨道交通地下工程防水技术规范》</w:t>
      </w:r>
      <w:r w:rsidRPr="00537717">
        <w:rPr>
          <w:kern w:val="0"/>
          <w:sz w:val="28"/>
          <w:szCs w:val="28"/>
          <w:lang w:val="zh-CN"/>
        </w:rPr>
        <w:t>DB11/T 581</w:t>
      </w:r>
      <w:r w:rsidRPr="00537717">
        <w:rPr>
          <w:rFonts w:hint="eastAsia"/>
          <w:kern w:val="0"/>
          <w:sz w:val="28"/>
          <w:szCs w:val="28"/>
          <w:lang w:val="zh-CN"/>
        </w:rPr>
        <w:t>的相关规定。</w:t>
      </w:r>
    </w:p>
    <w:p w14:paraId="795E90DA" w14:textId="2D7179A7" w:rsidR="00D544C6" w:rsidRPr="00537717" w:rsidRDefault="00D544C6"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A42CDA">
        <w:rPr>
          <w:b/>
          <w:bCs/>
          <w:kern w:val="0"/>
          <w:sz w:val="28"/>
          <w:szCs w:val="28"/>
          <w:lang w:val="zh-CN"/>
        </w:rPr>
        <w:t>2</w:t>
      </w: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综合管廊各类孔口、防水保护层、阴阳角处的构造的检测项目、抽检频率、试验方法、合格判定应符合国家现行标准《地下防水工程质量验收规范》</w:t>
      </w:r>
      <w:r w:rsidRPr="00537717">
        <w:rPr>
          <w:kern w:val="0"/>
          <w:sz w:val="28"/>
          <w:szCs w:val="28"/>
          <w:lang w:val="zh-CN"/>
        </w:rPr>
        <w:t>GB 50208</w:t>
      </w:r>
      <w:r w:rsidRPr="00537717">
        <w:rPr>
          <w:rFonts w:hint="eastAsia"/>
          <w:kern w:val="0"/>
          <w:sz w:val="28"/>
          <w:szCs w:val="28"/>
          <w:lang w:val="zh-CN"/>
        </w:rPr>
        <w:t>的有关规定。</w:t>
      </w:r>
    </w:p>
    <w:p w14:paraId="347FC585" w14:textId="472E5316" w:rsidR="00F62C67" w:rsidRPr="00663C18" w:rsidRDefault="00F62C67"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sidRPr="00663C18">
        <w:rPr>
          <w:rFonts w:ascii="Times New Roman" w:eastAsia="宋体" w:hAnsi="Times New Roman" w:cs="Times New Roman"/>
          <w:kern w:val="2"/>
          <w:sz w:val="28"/>
          <w:szCs w:val="28"/>
          <w:lang w:val="en-US" w:bidi="ar-SA"/>
        </w:rPr>
        <w:t xml:space="preserve">          </w:t>
      </w:r>
      <w:bookmarkStart w:id="316" w:name="_Toc82008775"/>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0</w:t>
      </w:r>
      <w:r w:rsidRPr="00663C18">
        <w:rPr>
          <w:rFonts w:ascii="Times New Roman" w:eastAsia="宋体" w:hAnsi="Times New Roman" w:cs="Times New Roman"/>
          <w:kern w:val="2"/>
          <w:sz w:val="28"/>
          <w:szCs w:val="28"/>
          <w:lang w:val="en-US" w:bidi="ar-SA"/>
        </w:rPr>
        <w:t>.</w:t>
      </w:r>
      <w:r w:rsidR="007B20B7" w:rsidRPr="00663C18">
        <w:rPr>
          <w:rFonts w:ascii="Times New Roman" w:eastAsia="宋体" w:hAnsi="Times New Roman" w:cs="Times New Roman" w:hint="eastAsia"/>
          <w:kern w:val="2"/>
          <w:sz w:val="28"/>
          <w:szCs w:val="28"/>
          <w:lang w:val="en-US" w:bidi="ar-SA"/>
        </w:rPr>
        <w:t>3</w:t>
      </w:r>
      <w:r w:rsidRPr="00663C18">
        <w:rPr>
          <w:rFonts w:ascii="Times New Roman" w:eastAsia="宋体" w:hAnsi="Times New Roman" w:cs="Times New Roman" w:hint="eastAsia"/>
          <w:kern w:val="2"/>
          <w:sz w:val="28"/>
          <w:szCs w:val="28"/>
          <w:lang w:val="en-US" w:bidi="ar-SA"/>
        </w:rPr>
        <w:t>特殊工法结构防水</w:t>
      </w:r>
      <w:bookmarkEnd w:id="316"/>
    </w:p>
    <w:p w14:paraId="7234E456" w14:textId="5950D77F" w:rsidR="00F62C67" w:rsidRPr="00537717" w:rsidRDefault="00F62C67"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B20B7" w:rsidRPr="00537717">
        <w:rPr>
          <w:rFonts w:hint="eastAsia"/>
          <w:b/>
          <w:bCs/>
          <w:kern w:val="0"/>
          <w:sz w:val="28"/>
          <w:szCs w:val="28"/>
          <w:lang w:val="zh-CN"/>
        </w:rPr>
        <w:t>3</w:t>
      </w:r>
      <w:r w:rsidRPr="00537717">
        <w:rPr>
          <w:b/>
          <w:bCs/>
          <w:kern w:val="0"/>
          <w:sz w:val="28"/>
          <w:szCs w:val="28"/>
          <w:lang w:val="zh-CN"/>
        </w:rPr>
        <w:t>.1</w:t>
      </w:r>
      <w:r w:rsidRPr="00537717">
        <w:rPr>
          <w:kern w:val="0"/>
          <w:sz w:val="28"/>
          <w:szCs w:val="28"/>
          <w:lang w:val="zh-CN"/>
        </w:rPr>
        <w:t xml:space="preserve"> </w:t>
      </w:r>
      <w:r w:rsidRPr="00537717">
        <w:rPr>
          <w:rFonts w:hint="eastAsia"/>
          <w:kern w:val="0"/>
          <w:sz w:val="28"/>
          <w:szCs w:val="28"/>
          <w:lang w:val="zh-CN"/>
        </w:rPr>
        <w:t>喷锚衬砌防水检测内容应包括喷射混凝土抗压强度、抗渗性能和锚杆抗拔力检测，并应符合下列要求：</w:t>
      </w:r>
    </w:p>
    <w:p w14:paraId="5EDD1420" w14:textId="3EE16BC4" w:rsidR="007A1CA4" w:rsidRPr="00537717" w:rsidRDefault="00F62C67" w:rsidP="00537717">
      <w:pPr>
        <w:pStyle w:val="23"/>
        <w:spacing w:after="0" w:line="360" w:lineRule="auto"/>
        <w:ind w:firstLineChars="200" w:firstLine="562"/>
        <w:rPr>
          <w:sz w:val="28"/>
          <w:szCs w:val="28"/>
        </w:rPr>
      </w:pPr>
      <w:r w:rsidRPr="00537717">
        <w:rPr>
          <w:b/>
          <w:bCs/>
          <w:kern w:val="0"/>
          <w:sz w:val="28"/>
          <w:szCs w:val="28"/>
          <w:lang w:val="zh-CN"/>
        </w:rPr>
        <w:t>1</w:t>
      </w:r>
      <w:r w:rsidRPr="00537717">
        <w:rPr>
          <w:kern w:val="0"/>
          <w:sz w:val="28"/>
          <w:szCs w:val="28"/>
          <w:lang w:val="zh-CN"/>
        </w:rPr>
        <w:t xml:space="preserve"> </w:t>
      </w:r>
      <w:r w:rsidRPr="00537717">
        <w:rPr>
          <w:rFonts w:hint="eastAsia"/>
          <w:kern w:val="0"/>
          <w:sz w:val="28"/>
          <w:szCs w:val="28"/>
          <w:lang w:val="zh-CN"/>
        </w:rPr>
        <w:t>喷射混凝土抗压强度</w:t>
      </w:r>
      <w:r w:rsidR="007A1CA4" w:rsidRPr="00537717">
        <w:rPr>
          <w:rFonts w:hint="eastAsia"/>
          <w:kern w:val="0"/>
          <w:sz w:val="28"/>
          <w:szCs w:val="28"/>
          <w:lang w:val="zh-CN"/>
        </w:rPr>
        <w:t>的抽检频率为（地下铁道工程）应按区间或小于区间断面的结构，每</w:t>
      </w:r>
      <w:r w:rsidR="007A1CA4" w:rsidRPr="00537717">
        <w:rPr>
          <w:kern w:val="0"/>
          <w:sz w:val="28"/>
          <w:szCs w:val="28"/>
          <w:lang w:val="zh-CN"/>
        </w:rPr>
        <w:t>20</w:t>
      </w:r>
      <w:r w:rsidR="007A1CA4" w:rsidRPr="00537717">
        <w:rPr>
          <w:rFonts w:hint="eastAsia"/>
          <w:kern w:val="0"/>
          <w:sz w:val="28"/>
          <w:szCs w:val="28"/>
          <w:lang w:val="zh-CN"/>
        </w:rPr>
        <w:t>延米拱和墙各取抗压试件一组；车站取抗</w:t>
      </w:r>
      <w:r w:rsidR="007A1CA4" w:rsidRPr="00537717">
        <w:rPr>
          <w:rFonts w:hint="eastAsia"/>
          <w:kern w:val="0"/>
          <w:sz w:val="28"/>
          <w:szCs w:val="28"/>
          <w:lang w:val="zh-CN"/>
        </w:rPr>
        <w:lastRenderedPageBreak/>
        <w:t>压试件两组。（其他工程）应按每喷射</w:t>
      </w:r>
      <w:r w:rsidR="007A1CA4" w:rsidRPr="00537717">
        <w:rPr>
          <w:kern w:val="0"/>
          <w:sz w:val="28"/>
          <w:szCs w:val="28"/>
          <w:lang w:val="zh-CN"/>
        </w:rPr>
        <w:t>50</w:t>
      </w:r>
      <w:r w:rsidR="007A1CA4" w:rsidRPr="00537717">
        <w:rPr>
          <w:rFonts w:hint="eastAsia"/>
          <w:kern w:val="0"/>
          <w:sz w:val="28"/>
          <w:szCs w:val="28"/>
          <w:lang w:val="zh-CN"/>
        </w:rPr>
        <w:t>同一配合比的混合料或混合料小于</w:t>
      </w:r>
      <w:r w:rsidR="007A1CA4" w:rsidRPr="00537717">
        <w:rPr>
          <w:kern w:val="0"/>
          <w:sz w:val="28"/>
          <w:szCs w:val="28"/>
          <w:lang w:val="zh-CN"/>
        </w:rPr>
        <w:t>50m3</w:t>
      </w:r>
      <w:r w:rsidR="007A1CA4" w:rsidRPr="00537717">
        <w:rPr>
          <w:rFonts w:hint="eastAsia"/>
          <w:kern w:val="0"/>
          <w:sz w:val="28"/>
          <w:szCs w:val="28"/>
          <w:lang w:val="zh-CN"/>
        </w:rPr>
        <w:t>的独立工程取抗压试件一组。其</w:t>
      </w:r>
      <w:r w:rsidRPr="00537717">
        <w:rPr>
          <w:rFonts w:hint="eastAsia"/>
          <w:kern w:val="0"/>
          <w:sz w:val="28"/>
          <w:szCs w:val="28"/>
          <w:lang w:val="zh-CN"/>
        </w:rPr>
        <w:t>试验方法、合格判定应符合本规程附录</w:t>
      </w:r>
      <w:r w:rsidRPr="00537717">
        <w:rPr>
          <w:kern w:val="0"/>
          <w:sz w:val="28"/>
          <w:szCs w:val="28"/>
          <w:lang w:val="zh-CN"/>
        </w:rPr>
        <w:t>A</w:t>
      </w:r>
      <w:r w:rsidRPr="00537717">
        <w:rPr>
          <w:rFonts w:hint="eastAsia"/>
          <w:kern w:val="0"/>
          <w:sz w:val="28"/>
          <w:szCs w:val="28"/>
          <w:lang w:val="zh-CN"/>
        </w:rPr>
        <w:t>的规定。</w:t>
      </w:r>
    </w:p>
    <w:p w14:paraId="58386B2A" w14:textId="68F001A3" w:rsidR="007A1CA4" w:rsidRPr="00537717" w:rsidRDefault="007A1CA4" w:rsidP="00537717">
      <w:pPr>
        <w:pStyle w:val="23"/>
        <w:spacing w:after="0" w:line="360" w:lineRule="auto"/>
        <w:ind w:firstLineChars="200" w:firstLine="562"/>
        <w:rPr>
          <w:sz w:val="28"/>
          <w:szCs w:val="28"/>
        </w:rPr>
      </w:pP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喷射混凝土抗渗性能检测的抽检频率为地下铁道工程应按区间结构每</w:t>
      </w:r>
      <w:r w:rsidRPr="00537717">
        <w:rPr>
          <w:kern w:val="0"/>
          <w:sz w:val="28"/>
          <w:szCs w:val="28"/>
          <w:lang w:val="zh-CN"/>
        </w:rPr>
        <w:t>40</w:t>
      </w:r>
      <w:r w:rsidRPr="00537717">
        <w:rPr>
          <w:rFonts w:hint="eastAsia"/>
          <w:kern w:val="0"/>
          <w:sz w:val="28"/>
          <w:szCs w:val="28"/>
          <w:lang w:val="zh-CN"/>
        </w:rPr>
        <w:t>延米取抗渗试件一组；车站每</w:t>
      </w:r>
      <w:r w:rsidRPr="00537717">
        <w:rPr>
          <w:kern w:val="0"/>
          <w:sz w:val="28"/>
          <w:szCs w:val="28"/>
          <w:lang w:val="zh-CN"/>
        </w:rPr>
        <w:t>20</w:t>
      </w:r>
      <w:r w:rsidRPr="00537717">
        <w:rPr>
          <w:rFonts w:hint="eastAsia"/>
          <w:kern w:val="0"/>
          <w:sz w:val="28"/>
          <w:szCs w:val="28"/>
          <w:lang w:val="zh-CN"/>
        </w:rPr>
        <w:t>延米取抗渗试件一组，其他工程当设计有抗渗要求时，可增做抗渗性能试验。其试验方法、合格判定应符合本规程附录</w:t>
      </w:r>
      <w:r w:rsidRPr="00537717">
        <w:rPr>
          <w:kern w:val="0"/>
          <w:sz w:val="28"/>
          <w:szCs w:val="28"/>
          <w:lang w:val="zh-CN"/>
        </w:rPr>
        <w:t>A</w:t>
      </w:r>
      <w:r w:rsidRPr="00537717">
        <w:rPr>
          <w:rFonts w:hint="eastAsia"/>
          <w:kern w:val="0"/>
          <w:sz w:val="28"/>
          <w:szCs w:val="28"/>
          <w:lang w:val="zh-CN"/>
        </w:rPr>
        <w:t>的规定。</w:t>
      </w:r>
    </w:p>
    <w:p w14:paraId="72F788C0" w14:textId="5A7BB656" w:rsidR="00F62C67" w:rsidRPr="00537717" w:rsidRDefault="007A1CA4" w:rsidP="00537717">
      <w:pPr>
        <w:pStyle w:val="23"/>
        <w:spacing w:after="0" w:line="360" w:lineRule="auto"/>
        <w:ind w:firstLineChars="200" w:firstLine="562"/>
        <w:rPr>
          <w:sz w:val="28"/>
          <w:szCs w:val="28"/>
        </w:rPr>
      </w:pPr>
      <w:r w:rsidRPr="00537717">
        <w:rPr>
          <w:b/>
          <w:bCs/>
          <w:kern w:val="0"/>
          <w:sz w:val="28"/>
          <w:szCs w:val="28"/>
          <w:lang w:val="zh-CN"/>
        </w:rPr>
        <w:t>3</w:t>
      </w:r>
      <w:r w:rsidRPr="00537717">
        <w:rPr>
          <w:kern w:val="0"/>
          <w:sz w:val="28"/>
          <w:szCs w:val="28"/>
          <w:lang w:val="zh-CN"/>
        </w:rPr>
        <w:t xml:space="preserve"> </w:t>
      </w:r>
      <w:r w:rsidR="00F62C67" w:rsidRPr="00537717">
        <w:rPr>
          <w:rFonts w:hint="eastAsia"/>
          <w:kern w:val="0"/>
          <w:sz w:val="28"/>
          <w:szCs w:val="28"/>
          <w:lang w:val="zh-CN"/>
        </w:rPr>
        <w:t>锚杆抗拔力检测的抽检频率</w:t>
      </w:r>
      <w:r w:rsidRPr="00537717">
        <w:rPr>
          <w:rFonts w:hint="eastAsia"/>
          <w:kern w:val="0"/>
          <w:sz w:val="28"/>
          <w:szCs w:val="28"/>
          <w:lang w:val="zh-CN"/>
        </w:rPr>
        <w:t>为同一批锚杆每</w:t>
      </w:r>
      <w:r w:rsidRPr="00537717">
        <w:rPr>
          <w:kern w:val="0"/>
          <w:sz w:val="28"/>
          <w:szCs w:val="28"/>
          <w:lang w:val="zh-CN"/>
        </w:rPr>
        <w:t>100</w:t>
      </w:r>
      <w:r w:rsidRPr="00537717">
        <w:rPr>
          <w:rFonts w:hint="eastAsia"/>
          <w:kern w:val="0"/>
          <w:sz w:val="28"/>
          <w:szCs w:val="28"/>
          <w:lang w:val="zh-CN"/>
        </w:rPr>
        <w:t>根应取一组试件，每组</w:t>
      </w:r>
      <w:r w:rsidRPr="00537717">
        <w:rPr>
          <w:kern w:val="0"/>
          <w:sz w:val="28"/>
          <w:szCs w:val="28"/>
          <w:lang w:val="zh-CN"/>
        </w:rPr>
        <w:t>3</w:t>
      </w:r>
      <w:r w:rsidRPr="00537717">
        <w:rPr>
          <w:rFonts w:hint="eastAsia"/>
          <w:kern w:val="0"/>
          <w:sz w:val="28"/>
          <w:szCs w:val="28"/>
          <w:lang w:val="zh-CN"/>
        </w:rPr>
        <w:t>根，不足</w:t>
      </w:r>
      <w:r w:rsidRPr="00537717">
        <w:rPr>
          <w:kern w:val="0"/>
          <w:sz w:val="28"/>
          <w:szCs w:val="28"/>
          <w:lang w:val="zh-CN"/>
        </w:rPr>
        <w:t>100</w:t>
      </w:r>
      <w:r w:rsidRPr="00537717">
        <w:rPr>
          <w:rFonts w:hint="eastAsia"/>
          <w:kern w:val="0"/>
          <w:sz w:val="28"/>
          <w:szCs w:val="28"/>
          <w:lang w:val="zh-CN"/>
        </w:rPr>
        <w:t>根也取</w:t>
      </w:r>
      <w:r w:rsidRPr="00537717">
        <w:rPr>
          <w:kern w:val="0"/>
          <w:sz w:val="28"/>
          <w:szCs w:val="28"/>
          <w:lang w:val="zh-CN"/>
        </w:rPr>
        <w:t>3</w:t>
      </w:r>
      <w:r w:rsidRPr="00537717">
        <w:rPr>
          <w:rFonts w:hint="eastAsia"/>
          <w:kern w:val="0"/>
          <w:sz w:val="28"/>
          <w:szCs w:val="28"/>
          <w:lang w:val="zh-CN"/>
        </w:rPr>
        <w:t>根。同一批试件抗拔力平均值不应小于设计锚固力，且同一批试件抗拔力的最低值不应小于设计锚固力的</w:t>
      </w:r>
      <w:r w:rsidRPr="00537717">
        <w:rPr>
          <w:kern w:val="0"/>
          <w:sz w:val="28"/>
          <w:szCs w:val="28"/>
          <w:lang w:val="zh-CN"/>
        </w:rPr>
        <w:t>90%</w:t>
      </w:r>
      <w:r w:rsidRPr="00537717">
        <w:rPr>
          <w:rFonts w:hint="eastAsia"/>
          <w:kern w:val="0"/>
          <w:sz w:val="28"/>
          <w:szCs w:val="28"/>
          <w:lang w:val="zh-CN"/>
        </w:rPr>
        <w:t>。其</w:t>
      </w:r>
      <w:r w:rsidR="00F62C67" w:rsidRPr="00537717">
        <w:rPr>
          <w:rFonts w:hint="eastAsia"/>
          <w:kern w:val="0"/>
          <w:sz w:val="28"/>
          <w:szCs w:val="28"/>
          <w:lang w:val="zh-CN"/>
        </w:rPr>
        <w:t>试验方法应符合本规程</w:t>
      </w:r>
      <w:r w:rsidR="00F62C67" w:rsidRPr="00537717">
        <w:rPr>
          <w:kern w:val="0"/>
          <w:sz w:val="28"/>
          <w:szCs w:val="28"/>
          <w:lang w:val="zh-CN"/>
        </w:rPr>
        <w:t>5.2.</w:t>
      </w:r>
      <w:r w:rsidR="007B20B7" w:rsidRPr="00537717">
        <w:rPr>
          <w:rFonts w:hint="eastAsia"/>
          <w:kern w:val="0"/>
          <w:sz w:val="28"/>
          <w:szCs w:val="28"/>
          <w:lang w:val="zh-CN"/>
        </w:rPr>
        <w:t>7</w:t>
      </w:r>
      <w:r w:rsidR="00F62C67" w:rsidRPr="00537717">
        <w:rPr>
          <w:rFonts w:hint="eastAsia"/>
          <w:kern w:val="0"/>
          <w:sz w:val="28"/>
          <w:szCs w:val="28"/>
          <w:lang w:val="zh-CN"/>
        </w:rPr>
        <w:t>条的规定。</w:t>
      </w:r>
    </w:p>
    <w:p w14:paraId="1C06D523" w14:textId="570EDF34" w:rsidR="007A1CA4" w:rsidRPr="00537717" w:rsidRDefault="007A1CA4" w:rsidP="00537717">
      <w:pPr>
        <w:pStyle w:val="23"/>
        <w:spacing w:after="0" w:line="360" w:lineRule="auto"/>
        <w:ind w:firstLineChars="200" w:firstLine="560"/>
        <w:rPr>
          <w:sz w:val="28"/>
          <w:szCs w:val="28"/>
        </w:rPr>
      </w:pPr>
      <w:r w:rsidRPr="00537717">
        <w:rPr>
          <w:rFonts w:hint="eastAsia"/>
          <w:kern w:val="0"/>
          <w:sz w:val="28"/>
          <w:szCs w:val="28"/>
          <w:lang w:val="zh-CN"/>
        </w:rPr>
        <w:t>注：锚喷支护分项工程检验批的抽样检验数量，应按区间或小于区间断面的结构每</w:t>
      </w:r>
      <w:r w:rsidRPr="00537717">
        <w:rPr>
          <w:kern w:val="0"/>
          <w:sz w:val="28"/>
          <w:szCs w:val="28"/>
          <w:lang w:val="zh-CN"/>
        </w:rPr>
        <w:t>20</w:t>
      </w:r>
      <w:r w:rsidRPr="00537717">
        <w:rPr>
          <w:rFonts w:hint="eastAsia"/>
          <w:kern w:val="0"/>
          <w:sz w:val="28"/>
          <w:szCs w:val="28"/>
          <w:lang w:val="zh-CN"/>
        </w:rPr>
        <w:t>延米检查</w:t>
      </w:r>
      <w:r w:rsidRPr="00537717">
        <w:rPr>
          <w:kern w:val="0"/>
          <w:sz w:val="28"/>
          <w:szCs w:val="28"/>
          <w:lang w:val="zh-CN"/>
        </w:rPr>
        <w:t>1</w:t>
      </w:r>
      <w:r w:rsidRPr="00537717">
        <w:rPr>
          <w:rFonts w:hint="eastAsia"/>
          <w:kern w:val="0"/>
          <w:sz w:val="28"/>
          <w:szCs w:val="28"/>
          <w:lang w:val="zh-CN"/>
        </w:rPr>
        <w:t>处，车站每</w:t>
      </w:r>
      <w:r w:rsidRPr="00537717">
        <w:rPr>
          <w:kern w:val="0"/>
          <w:sz w:val="28"/>
          <w:szCs w:val="28"/>
          <w:lang w:val="zh-CN"/>
        </w:rPr>
        <w:t>10</w:t>
      </w:r>
      <w:r w:rsidRPr="00537717">
        <w:rPr>
          <w:rFonts w:hint="eastAsia"/>
          <w:kern w:val="0"/>
          <w:sz w:val="28"/>
          <w:szCs w:val="28"/>
          <w:lang w:val="zh-CN"/>
        </w:rPr>
        <w:t>延米检查</w:t>
      </w:r>
      <w:r w:rsidRPr="00537717">
        <w:rPr>
          <w:kern w:val="0"/>
          <w:sz w:val="28"/>
          <w:szCs w:val="28"/>
          <w:lang w:val="zh-CN"/>
        </w:rPr>
        <w:t>1</w:t>
      </w:r>
      <w:r w:rsidRPr="00537717">
        <w:rPr>
          <w:rFonts w:hint="eastAsia"/>
          <w:kern w:val="0"/>
          <w:sz w:val="28"/>
          <w:szCs w:val="28"/>
          <w:lang w:val="zh-CN"/>
        </w:rPr>
        <w:t>处，每处</w:t>
      </w:r>
      <w:r w:rsidRPr="00537717">
        <w:rPr>
          <w:kern w:val="0"/>
          <w:sz w:val="28"/>
          <w:szCs w:val="28"/>
          <w:lang w:val="zh-CN"/>
        </w:rPr>
        <w:t>10m2,</w:t>
      </w:r>
      <w:r w:rsidRPr="00537717">
        <w:rPr>
          <w:rFonts w:hint="eastAsia"/>
          <w:kern w:val="0"/>
          <w:sz w:val="28"/>
          <w:szCs w:val="28"/>
          <w:lang w:val="zh-CN"/>
        </w:rPr>
        <w:t>且不得少于</w:t>
      </w:r>
      <w:r w:rsidRPr="00537717">
        <w:rPr>
          <w:kern w:val="0"/>
          <w:sz w:val="28"/>
          <w:szCs w:val="28"/>
          <w:lang w:val="zh-CN"/>
        </w:rPr>
        <w:t>3</w:t>
      </w:r>
      <w:r w:rsidRPr="00537717">
        <w:rPr>
          <w:rFonts w:hint="eastAsia"/>
          <w:kern w:val="0"/>
          <w:sz w:val="28"/>
          <w:szCs w:val="28"/>
          <w:lang w:val="zh-CN"/>
        </w:rPr>
        <w:t>处。</w:t>
      </w:r>
    </w:p>
    <w:p w14:paraId="756F2020" w14:textId="6D65E631" w:rsidR="00985DCB" w:rsidRPr="00537717" w:rsidRDefault="00F62C67"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B20B7" w:rsidRPr="00537717">
        <w:rPr>
          <w:rFonts w:hint="eastAsia"/>
          <w:b/>
          <w:bCs/>
          <w:kern w:val="0"/>
          <w:sz w:val="28"/>
          <w:szCs w:val="28"/>
          <w:lang w:val="zh-CN"/>
        </w:rPr>
        <w:t>3</w:t>
      </w: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盾构隧道防水检测内容应包括防水材料、钢筋混凝土管片的抗压强度和抗渗性能、管片单片检漏测试</w:t>
      </w:r>
      <w:r w:rsidR="00985DCB" w:rsidRPr="00537717">
        <w:rPr>
          <w:rFonts w:hint="eastAsia"/>
          <w:kern w:val="0"/>
          <w:sz w:val="28"/>
          <w:szCs w:val="28"/>
          <w:lang w:val="zh-CN"/>
        </w:rPr>
        <w:t>，并应符合下列要求：</w:t>
      </w:r>
    </w:p>
    <w:p w14:paraId="69D84A33" w14:textId="10CE6ABC" w:rsidR="00985DCB" w:rsidRPr="00537717" w:rsidRDefault="00985DCB" w:rsidP="00537717">
      <w:pPr>
        <w:pStyle w:val="23"/>
        <w:spacing w:after="0" w:line="360" w:lineRule="auto"/>
        <w:ind w:firstLineChars="200" w:firstLine="562"/>
        <w:rPr>
          <w:kern w:val="0"/>
          <w:sz w:val="28"/>
          <w:szCs w:val="28"/>
          <w:lang w:val="zh-CN"/>
        </w:rPr>
      </w:pPr>
      <w:r w:rsidRPr="00537717">
        <w:rPr>
          <w:b/>
          <w:bCs/>
          <w:kern w:val="0"/>
          <w:sz w:val="28"/>
          <w:szCs w:val="28"/>
          <w:lang w:val="zh-CN"/>
        </w:rPr>
        <w:t xml:space="preserve">  1</w:t>
      </w:r>
      <w:r w:rsidRPr="00537717">
        <w:rPr>
          <w:kern w:val="0"/>
          <w:sz w:val="28"/>
          <w:szCs w:val="28"/>
          <w:lang w:val="zh-CN"/>
        </w:rPr>
        <w:t xml:space="preserve"> </w:t>
      </w:r>
      <w:r w:rsidRPr="00537717">
        <w:rPr>
          <w:rFonts w:hint="eastAsia"/>
          <w:kern w:val="0"/>
          <w:sz w:val="28"/>
          <w:szCs w:val="28"/>
          <w:lang w:val="zh-CN"/>
        </w:rPr>
        <w:t>防水材料的检测项目、抽检频率、试验方法、合格判定应符合本规程附录</w:t>
      </w:r>
      <w:r w:rsidRPr="00537717">
        <w:rPr>
          <w:kern w:val="0"/>
          <w:sz w:val="28"/>
          <w:szCs w:val="28"/>
          <w:lang w:val="zh-CN"/>
        </w:rPr>
        <w:t>G</w:t>
      </w:r>
      <w:r w:rsidRPr="00537717">
        <w:rPr>
          <w:rFonts w:hint="eastAsia"/>
          <w:kern w:val="0"/>
          <w:sz w:val="28"/>
          <w:szCs w:val="28"/>
          <w:lang w:val="zh-CN"/>
        </w:rPr>
        <w:t>的规定。</w:t>
      </w:r>
    </w:p>
    <w:p w14:paraId="59E15855" w14:textId="4930323E" w:rsidR="00985DCB" w:rsidRPr="00537717" w:rsidRDefault="00985DCB" w:rsidP="00537717">
      <w:pPr>
        <w:pStyle w:val="23"/>
        <w:spacing w:after="0" w:line="360" w:lineRule="auto"/>
        <w:ind w:firstLineChars="200" w:firstLine="560"/>
        <w:rPr>
          <w:kern w:val="0"/>
          <w:sz w:val="28"/>
          <w:szCs w:val="28"/>
          <w:lang w:val="zh-CN"/>
        </w:rPr>
      </w:pPr>
      <w:r w:rsidRPr="00537717">
        <w:rPr>
          <w:kern w:val="0"/>
          <w:sz w:val="28"/>
          <w:szCs w:val="28"/>
          <w:lang w:val="zh-CN"/>
        </w:rPr>
        <w:t xml:space="preserve"> </w:t>
      </w:r>
      <w:r w:rsidRPr="00537717">
        <w:rPr>
          <w:b/>
          <w:bCs/>
          <w:kern w:val="0"/>
          <w:sz w:val="28"/>
          <w:szCs w:val="28"/>
          <w:lang w:val="zh-CN"/>
        </w:rPr>
        <w:t xml:space="preserve"> 2 </w:t>
      </w:r>
      <w:r w:rsidRPr="00537717">
        <w:rPr>
          <w:rFonts w:hint="eastAsia"/>
          <w:kern w:val="0"/>
          <w:sz w:val="28"/>
          <w:szCs w:val="28"/>
          <w:lang w:val="zh-CN"/>
        </w:rPr>
        <w:t>钢筋混凝土管片的抗压强度和抗渗性能的抽检频率、试验方法、合格判定应符合本规程附录</w:t>
      </w:r>
      <w:r w:rsidRPr="00537717">
        <w:rPr>
          <w:kern w:val="0"/>
          <w:sz w:val="28"/>
          <w:szCs w:val="28"/>
          <w:lang w:val="zh-CN"/>
        </w:rPr>
        <w:t>A</w:t>
      </w:r>
      <w:r w:rsidRPr="00537717">
        <w:rPr>
          <w:rFonts w:hint="eastAsia"/>
          <w:kern w:val="0"/>
          <w:sz w:val="28"/>
          <w:szCs w:val="28"/>
          <w:lang w:val="zh-CN"/>
        </w:rPr>
        <w:t>的规定。</w:t>
      </w:r>
    </w:p>
    <w:p w14:paraId="59043F13" w14:textId="74517DE6" w:rsidR="00985DCB" w:rsidRPr="00537717" w:rsidRDefault="00985DCB" w:rsidP="00537717">
      <w:pPr>
        <w:pStyle w:val="23"/>
        <w:spacing w:after="0" w:line="360" w:lineRule="auto"/>
        <w:ind w:firstLineChars="200" w:firstLine="560"/>
        <w:rPr>
          <w:kern w:val="0"/>
          <w:sz w:val="28"/>
          <w:szCs w:val="28"/>
          <w:lang w:val="zh-CN"/>
        </w:rPr>
      </w:pPr>
      <w:r w:rsidRPr="00537717">
        <w:rPr>
          <w:kern w:val="0"/>
          <w:sz w:val="28"/>
          <w:szCs w:val="28"/>
          <w:lang w:val="zh-CN"/>
        </w:rPr>
        <w:t xml:space="preserve"> </w:t>
      </w:r>
      <w:r w:rsidRPr="00537717">
        <w:rPr>
          <w:b/>
          <w:bCs/>
          <w:kern w:val="0"/>
          <w:sz w:val="28"/>
          <w:szCs w:val="28"/>
          <w:lang w:val="zh-CN"/>
        </w:rPr>
        <w:t xml:space="preserve"> 3</w:t>
      </w:r>
      <w:r w:rsidRPr="00537717">
        <w:rPr>
          <w:kern w:val="0"/>
          <w:sz w:val="28"/>
          <w:szCs w:val="28"/>
          <w:lang w:val="zh-CN"/>
        </w:rPr>
        <w:t xml:space="preserve"> </w:t>
      </w:r>
      <w:r w:rsidRPr="00537717">
        <w:rPr>
          <w:rFonts w:hint="eastAsia"/>
          <w:kern w:val="0"/>
          <w:sz w:val="28"/>
          <w:szCs w:val="28"/>
          <w:lang w:val="zh-CN"/>
        </w:rPr>
        <w:t>管片单片检漏测试的抽检频率</w:t>
      </w:r>
      <w:r w:rsidR="007A1CA4" w:rsidRPr="00537717">
        <w:rPr>
          <w:rFonts w:hint="eastAsia"/>
          <w:kern w:val="0"/>
          <w:sz w:val="28"/>
          <w:szCs w:val="28"/>
          <w:lang w:val="zh-CN"/>
        </w:rPr>
        <w:t>管片每生产</w:t>
      </w:r>
      <w:r w:rsidR="007A1CA4" w:rsidRPr="00537717">
        <w:rPr>
          <w:kern w:val="0"/>
          <w:sz w:val="28"/>
          <w:szCs w:val="28"/>
          <w:lang w:val="zh-CN"/>
        </w:rPr>
        <w:t>100</w:t>
      </w:r>
      <w:r w:rsidR="007A1CA4" w:rsidRPr="00537717">
        <w:rPr>
          <w:rFonts w:hint="eastAsia"/>
          <w:kern w:val="0"/>
          <w:sz w:val="28"/>
          <w:szCs w:val="28"/>
          <w:lang w:val="zh-CN"/>
        </w:rPr>
        <w:t>环应抽查一块管片进行检漏测试</w:t>
      </w:r>
      <w:r w:rsidR="007A1CA4" w:rsidRPr="00537717">
        <w:rPr>
          <w:kern w:val="0"/>
          <w:sz w:val="28"/>
          <w:szCs w:val="28"/>
          <w:lang w:val="zh-CN"/>
        </w:rPr>
        <w:t>,</w:t>
      </w:r>
      <w:r w:rsidR="007A1CA4" w:rsidRPr="00537717">
        <w:rPr>
          <w:rFonts w:hint="eastAsia"/>
          <w:kern w:val="0"/>
          <w:sz w:val="28"/>
          <w:szCs w:val="28"/>
          <w:lang w:val="zh-CN"/>
        </w:rPr>
        <w:t>连续</w:t>
      </w:r>
      <w:r w:rsidR="007A1CA4" w:rsidRPr="00537717">
        <w:rPr>
          <w:kern w:val="0"/>
          <w:sz w:val="28"/>
          <w:szCs w:val="28"/>
          <w:lang w:val="zh-CN"/>
        </w:rPr>
        <w:t>3</w:t>
      </w:r>
      <w:r w:rsidR="007A1CA4" w:rsidRPr="00537717">
        <w:rPr>
          <w:rFonts w:hint="eastAsia"/>
          <w:kern w:val="0"/>
          <w:sz w:val="28"/>
          <w:szCs w:val="28"/>
          <w:lang w:val="zh-CN"/>
        </w:rPr>
        <w:t>次达到检漏标准</w:t>
      </w:r>
      <w:r w:rsidR="007A1CA4" w:rsidRPr="00537717">
        <w:rPr>
          <w:kern w:val="0"/>
          <w:sz w:val="28"/>
          <w:szCs w:val="28"/>
          <w:lang w:val="zh-CN"/>
        </w:rPr>
        <w:t>,</w:t>
      </w:r>
      <w:r w:rsidR="007A1CA4" w:rsidRPr="00537717">
        <w:rPr>
          <w:rFonts w:hint="eastAsia"/>
          <w:kern w:val="0"/>
          <w:sz w:val="28"/>
          <w:szCs w:val="28"/>
          <w:lang w:val="zh-CN"/>
        </w:rPr>
        <w:t>则改为每生产</w:t>
      </w:r>
      <w:r w:rsidR="007A1CA4" w:rsidRPr="00537717">
        <w:rPr>
          <w:kern w:val="0"/>
          <w:sz w:val="28"/>
          <w:szCs w:val="28"/>
          <w:lang w:val="zh-CN"/>
        </w:rPr>
        <w:t>200</w:t>
      </w:r>
      <w:r w:rsidR="007A1CA4" w:rsidRPr="00537717">
        <w:rPr>
          <w:rFonts w:hint="eastAsia"/>
          <w:kern w:val="0"/>
          <w:sz w:val="28"/>
          <w:szCs w:val="28"/>
          <w:lang w:val="zh-CN"/>
        </w:rPr>
        <w:t>环应抽查一块管片进行检漏测试，再连续</w:t>
      </w:r>
      <w:r w:rsidR="007A1CA4" w:rsidRPr="00537717">
        <w:rPr>
          <w:kern w:val="0"/>
          <w:sz w:val="28"/>
          <w:szCs w:val="28"/>
          <w:lang w:val="zh-CN"/>
        </w:rPr>
        <w:t>3</w:t>
      </w:r>
      <w:r w:rsidR="007A1CA4" w:rsidRPr="00537717">
        <w:rPr>
          <w:rFonts w:hint="eastAsia"/>
          <w:kern w:val="0"/>
          <w:sz w:val="28"/>
          <w:szCs w:val="28"/>
          <w:lang w:val="zh-CN"/>
        </w:rPr>
        <w:t>次达到检漏标准，按最终检测频率为</w:t>
      </w:r>
      <w:r w:rsidR="007A1CA4" w:rsidRPr="00537717">
        <w:rPr>
          <w:kern w:val="0"/>
          <w:sz w:val="28"/>
          <w:szCs w:val="28"/>
          <w:lang w:val="zh-CN"/>
        </w:rPr>
        <w:t>400</w:t>
      </w:r>
      <w:r w:rsidR="007A1CA4" w:rsidRPr="00537717">
        <w:rPr>
          <w:rFonts w:hint="eastAsia"/>
          <w:kern w:val="0"/>
          <w:sz w:val="28"/>
          <w:szCs w:val="28"/>
          <w:lang w:val="zh-CN"/>
        </w:rPr>
        <w:t>环抽查</w:t>
      </w:r>
      <w:r w:rsidR="007A1CA4" w:rsidRPr="00537717">
        <w:rPr>
          <w:kern w:val="0"/>
          <w:sz w:val="28"/>
          <w:szCs w:val="28"/>
          <w:lang w:val="zh-CN"/>
        </w:rPr>
        <w:t>1</w:t>
      </w:r>
      <w:r w:rsidR="007A1CA4" w:rsidRPr="00537717">
        <w:rPr>
          <w:rFonts w:hint="eastAsia"/>
          <w:kern w:val="0"/>
          <w:sz w:val="28"/>
          <w:szCs w:val="28"/>
          <w:lang w:val="zh-CN"/>
        </w:rPr>
        <w:t>块管片进行检漏测试。如出现一次不达标，则恹复每</w:t>
      </w:r>
      <w:r w:rsidR="007A1CA4" w:rsidRPr="00537717">
        <w:rPr>
          <w:kern w:val="0"/>
          <w:sz w:val="28"/>
          <w:szCs w:val="28"/>
          <w:lang w:val="zh-CN"/>
        </w:rPr>
        <w:t>100</w:t>
      </w:r>
      <w:r w:rsidR="007A1CA4" w:rsidRPr="00537717">
        <w:rPr>
          <w:rFonts w:hint="eastAsia"/>
          <w:kern w:val="0"/>
          <w:sz w:val="28"/>
          <w:szCs w:val="28"/>
          <w:lang w:val="zh-CN"/>
        </w:rPr>
        <w:t>环抽查</w:t>
      </w:r>
      <w:r w:rsidR="007A1CA4" w:rsidRPr="00537717">
        <w:rPr>
          <w:kern w:val="0"/>
          <w:sz w:val="28"/>
          <w:szCs w:val="28"/>
          <w:lang w:val="zh-CN"/>
        </w:rPr>
        <w:t>1</w:t>
      </w:r>
      <w:r w:rsidR="007A1CA4" w:rsidRPr="00537717">
        <w:rPr>
          <w:rFonts w:hint="eastAsia"/>
          <w:kern w:val="0"/>
          <w:sz w:val="28"/>
          <w:szCs w:val="28"/>
          <w:lang w:val="zh-CN"/>
        </w:rPr>
        <w:t>块管片的最初检漏频率﹐再按上述要求进行抽检。当检漏频率为每</w:t>
      </w:r>
      <w:r w:rsidR="007A1CA4" w:rsidRPr="00537717">
        <w:rPr>
          <w:kern w:val="0"/>
          <w:sz w:val="28"/>
          <w:szCs w:val="28"/>
          <w:lang w:val="zh-CN"/>
        </w:rPr>
        <w:lastRenderedPageBreak/>
        <w:t>100</w:t>
      </w:r>
      <w:r w:rsidR="007A1CA4" w:rsidRPr="00537717">
        <w:rPr>
          <w:rFonts w:hint="eastAsia"/>
          <w:kern w:val="0"/>
          <w:sz w:val="28"/>
          <w:szCs w:val="28"/>
          <w:lang w:val="zh-CN"/>
        </w:rPr>
        <w:t>环抽查</w:t>
      </w:r>
      <w:r w:rsidR="007A1CA4" w:rsidRPr="00537717">
        <w:rPr>
          <w:kern w:val="0"/>
          <w:sz w:val="28"/>
          <w:szCs w:val="28"/>
          <w:lang w:val="zh-CN"/>
        </w:rPr>
        <w:t>1</w:t>
      </w:r>
      <w:r w:rsidR="007A1CA4" w:rsidRPr="00537717">
        <w:rPr>
          <w:rFonts w:hint="eastAsia"/>
          <w:kern w:val="0"/>
          <w:sz w:val="28"/>
          <w:szCs w:val="28"/>
          <w:lang w:val="zh-CN"/>
        </w:rPr>
        <w:t>块时，如出现不达标，则双倍复检，如再出现不达标，必须逐块检漏。管片外表在</w:t>
      </w:r>
      <w:r w:rsidR="007A1CA4" w:rsidRPr="00537717">
        <w:rPr>
          <w:kern w:val="0"/>
          <w:sz w:val="28"/>
          <w:szCs w:val="28"/>
          <w:lang w:val="zh-CN"/>
        </w:rPr>
        <w:t>0.8MPa</w:t>
      </w:r>
      <w:r w:rsidR="007A1CA4" w:rsidRPr="00537717">
        <w:rPr>
          <w:rFonts w:hint="eastAsia"/>
          <w:kern w:val="0"/>
          <w:sz w:val="28"/>
          <w:szCs w:val="28"/>
          <w:lang w:val="zh-CN"/>
        </w:rPr>
        <w:t>水压力下，恒压</w:t>
      </w:r>
      <w:r w:rsidR="007A1CA4" w:rsidRPr="00537717">
        <w:rPr>
          <w:kern w:val="0"/>
          <w:sz w:val="28"/>
          <w:szCs w:val="28"/>
          <w:lang w:val="zh-CN"/>
        </w:rPr>
        <w:t>3h,</w:t>
      </w:r>
      <w:r w:rsidR="007A1CA4" w:rsidRPr="00537717">
        <w:rPr>
          <w:rFonts w:hint="eastAsia"/>
          <w:kern w:val="0"/>
          <w:sz w:val="28"/>
          <w:szCs w:val="28"/>
          <w:lang w:val="zh-CN"/>
        </w:rPr>
        <w:t>渗水进入管片外背高度不超过</w:t>
      </w:r>
      <w:r w:rsidR="007A1CA4" w:rsidRPr="00537717">
        <w:rPr>
          <w:kern w:val="0"/>
          <w:sz w:val="28"/>
          <w:szCs w:val="28"/>
          <w:lang w:val="zh-CN"/>
        </w:rPr>
        <w:t>50mm</w:t>
      </w:r>
      <w:r w:rsidR="007A1CA4" w:rsidRPr="00537717">
        <w:rPr>
          <w:rFonts w:hint="eastAsia"/>
          <w:kern w:val="0"/>
          <w:sz w:val="28"/>
          <w:szCs w:val="28"/>
          <w:lang w:val="zh-CN"/>
        </w:rPr>
        <w:t>为合格。其</w:t>
      </w:r>
      <w:r w:rsidRPr="00537717">
        <w:rPr>
          <w:rFonts w:hint="eastAsia"/>
          <w:kern w:val="0"/>
          <w:sz w:val="28"/>
          <w:szCs w:val="28"/>
          <w:lang w:val="zh-CN"/>
        </w:rPr>
        <w:t>试验方法</w:t>
      </w:r>
      <w:r w:rsidR="00926794" w:rsidRPr="00537717">
        <w:rPr>
          <w:rFonts w:hint="eastAsia"/>
          <w:kern w:val="0"/>
          <w:sz w:val="28"/>
          <w:szCs w:val="28"/>
          <w:lang w:val="zh-CN"/>
        </w:rPr>
        <w:t>应符合现行行业标准《盾构隧道管片质量检测技术标准》</w:t>
      </w:r>
      <w:r w:rsidR="00926794" w:rsidRPr="00537717">
        <w:rPr>
          <w:kern w:val="0"/>
          <w:sz w:val="28"/>
          <w:szCs w:val="28"/>
          <w:lang w:val="zh-CN"/>
        </w:rPr>
        <w:t>CJJ/T 164</w:t>
      </w:r>
      <w:r w:rsidR="00926794" w:rsidRPr="00537717">
        <w:rPr>
          <w:rFonts w:hint="eastAsia"/>
          <w:kern w:val="0"/>
          <w:sz w:val="28"/>
          <w:szCs w:val="28"/>
          <w:lang w:val="zh-CN"/>
        </w:rPr>
        <w:t>的规定</w:t>
      </w:r>
      <w:r w:rsidRPr="00537717">
        <w:rPr>
          <w:rFonts w:hint="eastAsia"/>
          <w:kern w:val="0"/>
          <w:sz w:val="28"/>
          <w:szCs w:val="28"/>
          <w:lang w:val="zh-CN"/>
        </w:rPr>
        <w:t>。</w:t>
      </w:r>
    </w:p>
    <w:p w14:paraId="42891521" w14:textId="2D9EA526" w:rsidR="00F62C67" w:rsidRPr="00537717" w:rsidRDefault="00470267"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B20B7" w:rsidRPr="00537717">
        <w:rPr>
          <w:rFonts w:hint="eastAsia"/>
          <w:b/>
          <w:bCs/>
          <w:kern w:val="0"/>
          <w:sz w:val="28"/>
          <w:szCs w:val="28"/>
          <w:lang w:val="zh-CN"/>
        </w:rPr>
        <w:t>3</w:t>
      </w:r>
      <w:r w:rsidRPr="00537717">
        <w:rPr>
          <w:b/>
          <w:bCs/>
          <w:kern w:val="0"/>
          <w:sz w:val="28"/>
          <w:szCs w:val="28"/>
          <w:lang w:val="zh-CN"/>
        </w:rPr>
        <w:t xml:space="preserve">.3 </w:t>
      </w:r>
      <w:r w:rsidRPr="00537717">
        <w:rPr>
          <w:rFonts w:hint="eastAsia"/>
          <w:kern w:val="0"/>
          <w:sz w:val="28"/>
          <w:szCs w:val="28"/>
          <w:lang w:val="zh-CN"/>
        </w:rPr>
        <w:t>注浆防水的检测内容应包括注浆原材检测、注浆效果检测，其抽检频率、试验方法、合格判定应符合本规程附录</w:t>
      </w:r>
      <w:r w:rsidRPr="00537717">
        <w:rPr>
          <w:kern w:val="0"/>
          <w:sz w:val="28"/>
          <w:szCs w:val="28"/>
          <w:lang w:val="zh-CN"/>
        </w:rPr>
        <w:t>G</w:t>
      </w:r>
      <w:r w:rsidRPr="00537717">
        <w:rPr>
          <w:rFonts w:hint="eastAsia"/>
          <w:kern w:val="0"/>
          <w:sz w:val="28"/>
          <w:szCs w:val="28"/>
          <w:lang w:val="zh-CN"/>
        </w:rPr>
        <w:t>的规定。</w:t>
      </w:r>
    </w:p>
    <w:p w14:paraId="5EB7A833" w14:textId="3D9F9AB8" w:rsidR="007A1CA4" w:rsidRPr="00537717" w:rsidRDefault="007A1CA4"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0</w:t>
      </w:r>
      <w:r w:rsidRPr="00537717">
        <w:rPr>
          <w:b/>
          <w:bCs/>
          <w:kern w:val="0"/>
          <w:sz w:val="28"/>
          <w:szCs w:val="28"/>
          <w:lang w:val="zh-CN"/>
        </w:rPr>
        <w:t>.</w:t>
      </w:r>
      <w:r w:rsidR="007B20B7" w:rsidRPr="00537717">
        <w:rPr>
          <w:rFonts w:hint="eastAsia"/>
          <w:b/>
          <w:bCs/>
          <w:kern w:val="0"/>
          <w:sz w:val="28"/>
          <w:szCs w:val="28"/>
          <w:lang w:val="zh-CN"/>
        </w:rPr>
        <w:t>3</w:t>
      </w:r>
      <w:r w:rsidRPr="00537717">
        <w:rPr>
          <w:b/>
          <w:bCs/>
          <w:kern w:val="0"/>
          <w:sz w:val="28"/>
          <w:szCs w:val="28"/>
          <w:lang w:val="zh-CN"/>
        </w:rPr>
        <w:t>.4</w:t>
      </w:r>
      <w:r w:rsidRPr="00537717">
        <w:rPr>
          <w:kern w:val="0"/>
          <w:sz w:val="28"/>
          <w:szCs w:val="28"/>
          <w:lang w:val="zh-CN"/>
        </w:rPr>
        <w:t xml:space="preserve"> </w:t>
      </w:r>
      <w:r w:rsidRPr="00537717">
        <w:rPr>
          <w:rFonts w:hint="eastAsia"/>
          <w:kern w:val="0"/>
          <w:sz w:val="28"/>
          <w:szCs w:val="28"/>
          <w:lang w:val="zh-CN"/>
        </w:rPr>
        <w:t>逆筑结构的检测项目为补偿收缩混凝土原材料检测，抽检频率应按混凝土外露面积每</w:t>
      </w:r>
      <w:r w:rsidRPr="00537717">
        <w:rPr>
          <w:kern w:val="0"/>
          <w:sz w:val="28"/>
          <w:szCs w:val="28"/>
          <w:lang w:val="zh-CN"/>
        </w:rPr>
        <w:t>100m2</w:t>
      </w:r>
      <w:r w:rsidRPr="00537717">
        <w:rPr>
          <w:rFonts w:hint="eastAsia"/>
          <w:kern w:val="0"/>
          <w:sz w:val="28"/>
          <w:szCs w:val="28"/>
          <w:lang w:val="zh-CN"/>
        </w:rPr>
        <w:t>抽查</w:t>
      </w:r>
      <w:r w:rsidRPr="00537717">
        <w:rPr>
          <w:kern w:val="0"/>
          <w:sz w:val="28"/>
          <w:szCs w:val="28"/>
          <w:lang w:val="zh-CN"/>
        </w:rPr>
        <w:t>1</w:t>
      </w:r>
      <w:r w:rsidRPr="00537717">
        <w:rPr>
          <w:rFonts w:hint="eastAsia"/>
          <w:kern w:val="0"/>
          <w:sz w:val="28"/>
          <w:szCs w:val="28"/>
          <w:lang w:val="zh-CN"/>
        </w:rPr>
        <w:t>处，每处</w:t>
      </w:r>
      <w:r w:rsidRPr="00537717">
        <w:rPr>
          <w:kern w:val="0"/>
          <w:sz w:val="28"/>
          <w:szCs w:val="28"/>
          <w:lang w:val="zh-CN"/>
        </w:rPr>
        <w:t>10m2.</w:t>
      </w:r>
      <w:r w:rsidRPr="00537717">
        <w:rPr>
          <w:rFonts w:hint="eastAsia"/>
          <w:kern w:val="0"/>
          <w:sz w:val="28"/>
          <w:szCs w:val="28"/>
          <w:lang w:val="zh-CN"/>
        </w:rPr>
        <w:t>且不得少于</w:t>
      </w:r>
      <w:r w:rsidRPr="00537717">
        <w:rPr>
          <w:kern w:val="0"/>
          <w:sz w:val="28"/>
          <w:szCs w:val="28"/>
          <w:lang w:val="zh-CN"/>
        </w:rPr>
        <w:t>3</w:t>
      </w:r>
      <w:r w:rsidRPr="00537717">
        <w:rPr>
          <w:rFonts w:hint="eastAsia"/>
          <w:kern w:val="0"/>
          <w:sz w:val="28"/>
          <w:szCs w:val="28"/>
          <w:lang w:val="zh-CN"/>
        </w:rPr>
        <w:t>处。其试验方法、合格判定应符合本规程附录</w:t>
      </w:r>
      <w:r w:rsidRPr="00537717">
        <w:rPr>
          <w:kern w:val="0"/>
          <w:sz w:val="28"/>
          <w:szCs w:val="28"/>
          <w:lang w:val="zh-CN"/>
        </w:rPr>
        <w:t>A</w:t>
      </w:r>
      <w:r w:rsidRPr="00537717">
        <w:rPr>
          <w:rFonts w:hint="eastAsia"/>
          <w:kern w:val="0"/>
          <w:sz w:val="28"/>
          <w:szCs w:val="28"/>
          <w:lang w:val="zh-CN"/>
        </w:rPr>
        <w:t>的规定。</w:t>
      </w:r>
    </w:p>
    <w:p w14:paraId="775FC832" w14:textId="2F1A6915" w:rsidR="00537717" w:rsidRDefault="00537717">
      <w:pPr>
        <w:widowControl/>
        <w:autoSpaceDE/>
        <w:autoSpaceDN/>
        <w:rPr>
          <w:rFonts w:ascii="Times New Roman" w:hAnsi="Times New Roman" w:cs="Times New Roman"/>
          <w:sz w:val="21"/>
          <w:szCs w:val="21"/>
          <w:lang w:val="en-US" w:bidi="ar-SA"/>
        </w:rPr>
      </w:pPr>
      <w:r>
        <w:rPr>
          <w:rFonts w:ascii="Times New Roman" w:hAnsi="Times New Roman" w:cs="Times New Roman"/>
          <w:sz w:val="21"/>
          <w:szCs w:val="21"/>
          <w:lang w:val="en-US" w:bidi="ar-SA"/>
        </w:rPr>
        <w:br w:type="page"/>
      </w:r>
    </w:p>
    <w:p w14:paraId="233E17A8" w14:textId="77777777" w:rsidR="00D544C6" w:rsidRPr="00266720" w:rsidRDefault="00D544C6" w:rsidP="00572FC7">
      <w:pPr>
        <w:spacing w:line="360" w:lineRule="auto"/>
        <w:ind w:leftChars="100" w:left="220" w:firstLineChars="250" w:firstLine="525"/>
        <w:rPr>
          <w:rFonts w:ascii="Times New Roman" w:hAnsi="Times New Roman" w:cs="Times New Roman"/>
          <w:sz w:val="21"/>
          <w:szCs w:val="21"/>
          <w:lang w:val="en-US" w:bidi="ar-SA"/>
        </w:rPr>
      </w:pPr>
    </w:p>
    <w:p w14:paraId="727F6171" w14:textId="5F196D63" w:rsidR="006676DA" w:rsidRPr="00537717" w:rsidRDefault="006676DA" w:rsidP="00C925D9">
      <w:pPr>
        <w:pStyle w:val="1"/>
        <w:keepNext/>
        <w:keepLines/>
        <w:autoSpaceDE/>
        <w:autoSpaceDN/>
        <w:spacing w:before="100" w:after="100" w:line="360" w:lineRule="auto"/>
        <w:ind w:left="0"/>
        <w:jc w:val="center"/>
        <w:rPr>
          <w:rFonts w:ascii="Times New Roman" w:eastAsia="宋体" w:hAnsi="Times New Roman" w:cs="Times New Roman"/>
          <w:kern w:val="44"/>
          <w:sz w:val="32"/>
          <w:szCs w:val="48"/>
          <w:lang w:val="en-US" w:bidi="ar-SA"/>
        </w:rPr>
      </w:pPr>
      <w:bookmarkStart w:id="317" w:name="_Toc82008776"/>
      <w:bookmarkEnd w:id="306"/>
      <w:r w:rsidRPr="00537717">
        <w:rPr>
          <w:rFonts w:ascii="Times New Roman" w:eastAsia="宋体" w:hAnsi="Times New Roman" w:cs="Times New Roman"/>
          <w:b/>
          <w:bCs/>
          <w:kern w:val="44"/>
          <w:sz w:val="32"/>
          <w:szCs w:val="48"/>
          <w:lang w:val="en-US" w:bidi="ar-SA"/>
        </w:rPr>
        <w:t>1</w:t>
      </w:r>
      <w:r w:rsidR="006164EF" w:rsidRPr="00537717">
        <w:rPr>
          <w:rFonts w:ascii="Times New Roman" w:eastAsia="宋体" w:hAnsi="Times New Roman" w:cs="Times New Roman"/>
          <w:b/>
          <w:bCs/>
          <w:kern w:val="44"/>
          <w:sz w:val="32"/>
          <w:szCs w:val="48"/>
          <w:lang w:val="en-US" w:bidi="ar-SA"/>
        </w:rPr>
        <w:t>1</w:t>
      </w:r>
      <w:r w:rsidR="00537717">
        <w:rPr>
          <w:rFonts w:ascii="Times New Roman" w:eastAsia="宋体" w:hAnsi="Times New Roman" w:cs="Times New Roman"/>
          <w:kern w:val="44"/>
          <w:sz w:val="32"/>
          <w:szCs w:val="48"/>
          <w:lang w:val="en-US" w:bidi="ar-SA"/>
        </w:rPr>
        <w:tab/>
      </w:r>
      <w:r w:rsidRPr="00537717">
        <w:rPr>
          <w:rFonts w:ascii="Times New Roman" w:eastAsia="宋体" w:hAnsi="Times New Roman" w:cs="Times New Roman"/>
          <w:kern w:val="44"/>
          <w:sz w:val="32"/>
          <w:szCs w:val="48"/>
          <w:lang w:val="en-US" w:bidi="ar-SA"/>
        </w:rPr>
        <w:t>附属</w:t>
      </w:r>
      <w:r w:rsidR="007A1CA4" w:rsidRPr="00537717">
        <w:rPr>
          <w:rFonts w:ascii="Times New Roman" w:eastAsia="宋体" w:hAnsi="Times New Roman" w:cs="Times New Roman"/>
          <w:kern w:val="44"/>
          <w:sz w:val="32"/>
          <w:szCs w:val="48"/>
          <w:lang w:val="en-US" w:bidi="ar-SA"/>
        </w:rPr>
        <w:t>构筑</w:t>
      </w:r>
      <w:r w:rsidR="004379F7" w:rsidRPr="00537717">
        <w:rPr>
          <w:rFonts w:ascii="Times New Roman" w:eastAsia="宋体" w:hAnsi="Times New Roman" w:cs="Times New Roman"/>
          <w:kern w:val="44"/>
          <w:sz w:val="32"/>
          <w:szCs w:val="48"/>
          <w:lang w:val="en-US" w:bidi="ar-SA"/>
        </w:rPr>
        <w:t>物</w:t>
      </w:r>
      <w:bookmarkEnd w:id="317"/>
    </w:p>
    <w:p w14:paraId="1BCA140E" w14:textId="25324002" w:rsidR="006676DA" w:rsidRPr="00663C18" w:rsidRDefault="006676DA"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18" w:name="_Toc82008777"/>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1</w:t>
      </w:r>
      <w:r w:rsidRPr="00663C18">
        <w:rPr>
          <w:rFonts w:ascii="Times New Roman" w:eastAsia="宋体" w:hAnsi="Times New Roman" w:cs="Times New Roman"/>
          <w:kern w:val="2"/>
          <w:sz w:val="28"/>
          <w:szCs w:val="28"/>
          <w:lang w:val="en-US" w:bidi="ar-SA"/>
        </w:rPr>
        <w:t xml:space="preserve">.1 </w:t>
      </w:r>
      <w:r w:rsidRPr="00663C18">
        <w:rPr>
          <w:rFonts w:ascii="Times New Roman" w:eastAsia="宋体" w:hAnsi="Times New Roman" w:cs="Times New Roman" w:hint="eastAsia"/>
          <w:kern w:val="2"/>
          <w:sz w:val="28"/>
          <w:szCs w:val="28"/>
          <w:lang w:val="en-US" w:bidi="ar-SA"/>
        </w:rPr>
        <w:t>一般规定</w:t>
      </w:r>
      <w:bookmarkEnd w:id="318"/>
    </w:p>
    <w:p w14:paraId="3270150F" w14:textId="6A931BC9" w:rsidR="006676DA" w:rsidRPr="00537717" w:rsidRDefault="006676DA"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1</w:t>
      </w:r>
      <w:r w:rsidRPr="00537717">
        <w:rPr>
          <w:b/>
          <w:bCs/>
          <w:kern w:val="0"/>
          <w:sz w:val="28"/>
          <w:szCs w:val="28"/>
          <w:lang w:val="zh-CN"/>
        </w:rPr>
        <w:t>.1.1</w:t>
      </w:r>
      <w:r w:rsidR="004379F7" w:rsidRPr="00537717">
        <w:rPr>
          <w:kern w:val="0"/>
          <w:sz w:val="28"/>
          <w:szCs w:val="28"/>
          <w:lang w:val="zh-CN"/>
        </w:rPr>
        <w:t xml:space="preserve"> </w:t>
      </w:r>
      <w:r w:rsidR="007A1CA4" w:rsidRPr="00537717">
        <w:rPr>
          <w:rFonts w:hint="eastAsia"/>
          <w:kern w:val="0"/>
          <w:sz w:val="28"/>
          <w:szCs w:val="28"/>
          <w:lang w:val="zh-CN"/>
        </w:rPr>
        <w:t>综合管廊</w:t>
      </w:r>
      <w:r w:rsidR="004379F7" w:rsidRPr="00537717">
        <w:rPr>
          <w:rFonts w:hint="eastAsia"/>
          <w:kern w:val="0"/>
          <w:sz w:val="28"/>
          <w:szCs w:val="28"/>
          <w:lang w:val="zh-CN"/>
        </w:rPr>
        <w:t>附属</w:t>
      </w:r>
      <w:r w:rsidR="007A1CA4" w:rsidRPr="00537717">
        <w:rPr>
          <w:rFonts w:hint="eastAsia"/>
          <w:kern w:val="0"/>
          <w:sz w:val="28"/>
          <w:szCs w:val="28"/>
          <w:lang w:val="zh-CN"/>
        </w:rPr>
        <w:t>构筑</w:t>
      </w:r>
      <w:r w:rsidR="004379F7" w:rsidRPr="00537717">
        <w:rPr>
          <w:rFonts w:hint="eastAsia"/>
          <w:kern w:val="0"/>
          <w:sz w:val="28"/>
          <w:szCs w:val="28"/>
          <w:lang w:val="zh-CN"/>
        </w:rPr>
        <w:t>物</w:t>
      </w:r>
      <w:r w:rsidR="007A1CA4" w:rsidRPr="00537717">
        <w:rPr>
          <w:rFonts w:hint="eastAsia"/>
          <w:kern w:val="0"/>
          <w:sz w:val="28"/>
          <w:szCs w:val="28"/>
          <w:lang w:val="zh-CN"/>
        </w:rPr>
        <w:t>主要</w:t>
      </w:r>
      <w:r w:rsidR="004379F7" w:rsidRPr="00537717">
        <w:rPr>
          <w:rFonts w:hint="eastAsia"/>
          <w:kern w:val="0"/>
          <w:sz w:val="28"/>
          <w:szCs w:val="28"/>
          <w:lang w:val="zh-CN"/>
        </w:rPr>
        <w:t>包含检查井、人员出入口、逃生口、吊装口、进风口及排风口的井室</w:t>
      </w:r>
      <w:r w:rsidR="00A516FA" w:rsidRPr="00537717">
        <w:rPr>
          <w:rFonts w:hint="eastAsia"/>
          <w:kern w:val="0"/>
          <w:sz w:val="28"/>
          <w:szCs w:val="28"/>
          <w:lang w:val="zh-CN"/>
        </w:rPr>
        <w:t>结构及盖板。</w:t>
      </w:r>
    </w:p>
    <w:p w14:paraId="2479BC1F" w14:textId="4A02FDD5" w:rsidR="00B956EC" w:rsidRPr="00537717" w:rsidRDefault="00B956EC"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1</w:t>
      </w:r>
      <w:r w:rsidRPr="00537717">
        <w:rPr>
          <w:b/>
          <w:bCs/>
          <w:kern w:val="0"/>
          <w:sz w:val="28"/>
          <w:szCs w:val="28"/>
          <w:lang w:val="zh-CN"/>
        </w:rPr>
        <w:t>.1.2</w:t>
      </w:r>
      <w:r w:rsidRPr="00537717">
        <w:rPr>
          <w:kern w:val="0"/>
          <w:sz w:val="28"/>
          <w:szCs w:val="28"/>
          <w:lang w:val="zh-CN"/>
        </w:rPr>
        <w:t xml:space="preserve"> </w:t>
      </w:r>
      <w:r w:rsidRPr="00537717">
        <w:rPr>
          <w:rFonts w:hint="eastAsia"/>
          <w:kern w:val="0"/>
          <w:sz w:val="28"/>
          <w:szCs w:val="28"/>
          <w:lang w:val="zh-CN"/>
        </w:rPr>
        <w:t>附属</w:t>
      </w:r>
      <w:r w:rsidR="007A1CA4" w:rsidRPr="00537717">
        <w:rPr>
          <w:rFonts w:hint="eastAsia"/>
          <w:kern w:val="0"/>
          <w:sz w:val="28"/>
          <w:szCs w:val="28"/>
          <w:lang w:val="zh-CN"/>
        </w:rPr>
        <w:t>构筑</w:t>
      </w:r>
      <w:r w:rsidRPr="00537717">
        <w:rPr>
          <w:rFonts w:hint="eastAsia"/>
          <w:kern w:val="0"/>
          <w:sz w:val="28"/>
          <w:szCs w:val="28"/>
          <w:lang w:val="zh-CN"/>
        </w:rPr>
        <w:t>物的检测内容应包括</w:t>
      </w:r>
      <w:r w:rsidR="00DD6DF3" w:rsidRPr="00537717">
        <w:rPr>
          <w:rFonts w:hint="eastAsia"/>
          <w:kern w:val="0"/>
          <w:sz w:val="28"/>
          <w:szCs w:val="28"/>
          <w:lang w:val="zh-CN"/>
        </w:rPr>
        <w:t>（各类检查井、投料口、通风口工程）</w:t>
      </w:r>
      <w:r w:rsidRPr="00537717">
        <w:rPr>
          <w:rFonts w:hint="eastAsia"/>
          <w:kern w:val="0"/>
          <w:sz w:val="28"/>
          <w:szCs w:val="28"/>
          <w:lang w:val="zh-CN"/>
        </w:rPr>
        <w:t>原材检测、水泥砂浆强度、混凝土抗压强度检测，并应符合下列要求：</w:t>
      </w:r>
    </w:p>
    <w:p w14:paraId="6D32BA04" w14:textId="1CD03740" w:rsidR="00B956EC" w:rsidRPr="00537717" w:rsidRDefault="00B956EC" w:rsidP="00C925D9">
      <w:pPr>
        <w:pStyle w:val="23"/>
        <w:spacing w:after="0" w:line="360" w:lineRule="auto"/>
        <w:ind w:firstLine="420"/>
        <w:rPr>
          <w:sz w:val="28"/>
          <w:szCs w:val="28"/>
        </w:rPr>
      </w:pPr>
      <w:r w:rsidRPr="00537717">
        <w:rPr>
          <w:sz w:val="28"/>
          <w:szCs w:val="28"/>
        </w:rPr>
        <w:t xml:space="preserve">   </w:t>
      </w:r>
      <w:r w:rsidRPr="00537717">
        <w:rPr>
          <w:b/>
          <w:bCs/>
          <w:kern w:val="0"/>
          <w:sz w:val="28"/>
          <w:szCs w:val="28"/>
          <w:lang w:val="zh-CN"/>
        </w:rPr>
        <w:t>1</w:t>
      </w:r>
      <w:r w:rsidRPr="00537717">
        <w:rPr>
          <w:kern w:val="0"/>
          <w:sz w:val="28"/>
          <w:szCs w:val="28"/>
          <w:lang w:val="zh-CN"/>
        </w:rPr>
        <w:t xml:space="preserve"> </w:t>
      </w:r>
      <w:r w:rsidRPr="00537717">
        <w:rPr>
          <w:rFonts w:hint="eastAsia"/>
          <w:kern w:val="0"/>
          <w:sz w:val="28"/>
          <w:szCs w:val="28"/>
          <w:lang w:val="zh-CN"/>
        </w:rPr>
        <w:t>原材检测项目、抽检频率、试验方法、合格判定应符合本规程</w:t>
      </w:r>
      <w:r w:rsidR="007A1CA4" w:rsidRPr="00537717">
        <w:rPr>
          <w:rFonts w:hint="eastAsia"/>
          <w:kern w:val="0"/>
          <w:sz w:val="28"/>
          <w:szCs w:val="28"/>
          <w:lang w:val="zh-CN"/>
        </w:rPr>
        <w:t>附录</w:t>
      </w:r>
      <w:r w:rsidR="007A1CA4" w:rsidRPr="00537717">
        <w:rPr>
          <w:kern w:val="0"/>
          <w:sz w:val="28"/>
          <w:szCs w:val="28"/>
          <w:lang w:val="zh-CN"/>
        </w:rPr>
        <w:t>A</w:t>
      </w:r>
      <w:r w:rsidR="007A1CA4" w:rsidRPr="00537717">
        <w:rPr>
          <w:rFonts w:hint="eastAsia"/>
          <w:kern w:val="0"/>
          <w:sz w:val="28"/>
          <w:szCs w:val="28"/>
          <w:lang w:val="zh-CN"/>
        </w:rPr>
        <w:t>的规定。</w:t>
      </w:r>
    </w:p>
    <w:p w14:paraId="4E17139A" w14:textId="5E3BE08D" w:rsidR="00B956EC" w:rsidRPr="00537717" w:rsidRDefault="00B956EC" w:rsidP="00C925D9">
      <w:pPr>
        <w:pStyle w:val="23"/>
        <w:spacing w:after="0" w:line="360" w:lineRule="auto"/>
        <w:ind w:firstLine="420"/>
        <w:rPr>
          <w:sz w:val="28"/>
          <w:szCs w:val="28"/>
        </w:rPr>
      </w:pPr>
      <w:r w:rsidRPr="00537717">
        <w:rPr>
          <w:kern w:val="0"/>
          <w:sz w:val="28"/>
          <w:szCs w:val="28"/>
          <w:lang w:val="zh-CN"/>
        </w:rPr>
        <w:t xml:space="preserve">  </w:t>
      </w:r>
      <w:r w:rsidRPr="00537717">
        <w:rPr>
          <w:b/>
          <w:bCs/>
          <w:kern w:val="0"/>
          <w:sz w:val="28"/>
          <w:szCs w:val="28"/>
          <w:lang w:val="zh-CN"/>
        </w:rPr>
        <w:t xml:space="preserve"> 2</w:t>
      </w:r>
      <w:r w:rsidRPr="00537717">
        <w:rPr>
          <w:kern w:val="0"/>
          <w:sz w:val="28"/>
          <w:szCs w:val="28"/>
          <w:lang w:val="zh-CN"/>
        </w:rPr>
        <w:t xml:space="preserve"> </w:t>
      </w:r>
      <w:r w:rsidRPr="00537717">
        <w:rPr>
          <w:rFonts w:hint="eastAsia"/>
          <w:kern w:val="0"/>
          <w:sz w:val="28"/>
          <w:szCs w:val="28"/>
          <w:lang w:val="zh-CN"/>
        </w:rPr>
        <w:t>水泥砂浆强度的抽检频率</w:t>
      </w:r>
      <w:r w:rsidR="007A1CA4" w:rsidRPr="00537717">
        <w:rPr>
          <w:rFonts w:hint="eastAsia"/>
          <w:kern w:val="0"/>
          <w:sz w:val="28"/>
          <w:szCs w:val="28"/>
          <w:lang w:val="zh-CN"/>
        </w:rPr>
        <w:t>为每</w:t>
      </w:r>
      <w:r w:rsidR="007A1CA4" w:rsidRPr="00537717">
        <w:rPr>
          <w:kern w:val="0"/>
          <w:sz w:val="28"/>
          <w:szCs w:val="28"/>
          <w:lang w:val="zh-CN"/>
        </w:rPr>
        <w:t>50m</w:t>
      </w:r>
      <w:r w:rsidR="007A1CA4" w:rsidRPr="00537717">
        <w:rPr>
          <w:rFonts w:hint="eastAsia"/>
          <w:kern w:val="0"/>
          <w:sz w:val="28"/>
          <w:szCs w:val="28"/>
          <w:lang w:val="zh-CN"/>
        </w:rPr>
        <w:t>砌体或混凝土每浇筑</w:t>
      </w:r>
      <w:r w:rsidR="007A1CA4" w:rsidRPr="00537717">
        <w:rPr>
          <w:kern w:val="0"/>
          <w:sz w:val="28"/>
          <w:szCs w:val="28"/>
          <w:lang w:val="zh-CN"/>
        </w:rPr>
        <w:t>1</w:t>
      </w:r>
      <w:r w:rsidR="007A1CA4" w:rsidRPr="00537717">
        <w:rPr>
          <w:rFonts w:hint="eastAsia"/>
          <w:kern w:val="0"/>
          <w:sz w:val="28"/>
          <w:szCs w:val="28"/>
          <w:lang w:val="zh-CN"/>
        </w:rPr>
        <w:t>个台班一组试块，其</w:t>
      </w:r>
      <w:r w:rsidRPr="00537717">
        <w:rPr>
          <w:rFonts w:hint="eastAsia"/>
          <w:kern w:val="0"/>
          <w:sz w:val="28"/>
          <w:szCs w:val="28"/>
          <w:lang w:val="zh-CN"/>
        </w:rPr>
        <w:t>试验方法、合格判定应符合本规程附录</w:t>
      </w:r>
      <w:r w:rsidRPr="00537717">
        <w:rPr>
          <w:kern w:val="0"/>
          <w:sz w:val="28"/>
          <w:szCs w:val="28"/>
          <w:lang w:val="zh-CN"/>
        </w:rPr>
        <w:t>E</w:t>
      </w:r>
      <w:r w:rsidRPr="00537717">
        <w:rPr>
          <w:rFonts w:hint="eastAsia"/>
          <w:kern w:val="0"/>
          <w:sz w:val="28"/>
          <w:szCs w:val="28"/>
          <w:lang w:val="zh-CN"/>
        </w:rPr>
        <w:t>的规定。</w:t>
      </w:r>
    </w:p>
    <w:p w14:paraId="6657E75D" w14:textId="3A225A2A" w:rsidR="00B956EC" w:rsidRPr="00537717" w:rsidRDefault="00B956EC" w:rsidP="00C925D9">
      <w:pPr>
        <w:pStyle w:val="23"/>
        <w:spacing w:after="0" w:line="360" w:lineRule="auto"/>
        <w:ind w:firstLine="420"/>
        <w:rPr>
          <w:sz w:val="28"/>
          <w:szCs w:val="28"/>
        </w:rPr>
      </w:pPr>
      <w:r w:rsidRPr="00537717">
        <w:rPr>
          <w:kern w:val="0"/>
          <w:sz w:val="28"/>
          <w:szCs w:val="28"/>
          <w:lang w:val="zh-CN"/>
        </w:rPr>
        <w:t xml:space="preserve">   </w:t>
      </w:r>
      <w:r w:rsidRPr="00537717">
        <w:rPr>
          <w:b/>
          <w:bCs/>
          <w:kern w:val="0"/>
          <w:sz w:val="28"/>
          <w:szCs w:val="28"/>
          <w:lang w:val="zh-CN"/>
        </w:rPr>
        <w:t>3</w:t>
      </w:r>
      <w:r w:rsidRPr="00537717">
        <w:rPr>
          <w:kern w:val="0"/>
          <w:sz w:val="28"/>
          <w:szCs w:val="28"/>
          <w:lang w:val="zh-CN"/>
        </w:rPr>
        <w:t xml:space="preserve"> </w:t>
      </w:r>
      <w:r w:rsidRPr="00537717">
        <w:rPr>
          <w:rFonts w:hint="eastAsia"/>
          <w:kern w:val="0"/>
          <w:sz w:val="28"/>
          <w:szCs w:val="28"/>
          <w:lang w:val="zh-CN"/>
        </w:rPr>
        <w:t>混凝土抗压强度检测的抽检频率</w:t>
      </w:r>
      <w:r w:rsidR="007A1CA4" w:rsidRPr="00537717">
        <w:rPr>
          <w:rFonts w:hint="eastAsia"/>
          <w:kern w:val="0"/>
          <w:sz w:val="28"/>
          <w:szCs w:val="28"/>
          <w:lang w:val="zh-CN"/>
        </w:rPr>
        <w:t>为每</w:t>
      </w:r>
      <w:r w:rsidR="007A1CA4" w:rsidRPr="00537717">
        <w:rPr>
          <w:kern w:val="0"/>
          <w:sz w:val="28"/>
          <w:szCs w:val="28"/>
          <w:lang w:val="zh-CN"/>
        </w:rPr>
        <w:t>50m</w:t>
      </w:r>
      <w:r w:rsidR="007A1CA4" w:rsidRPr="00537717">
        <w:rPr>
          <w:rFonts w:hint="eastAsia"/>
          <w:kern w:val="0"/>
          <w:sz w:val="28"/>
          <w:szCs w:val="28"/>
          <w:lang w:val="zh-CN"/>
        </w:rPr>
        <w:t>砌体或混凝土每浇筑</w:t>
      </w:r>
      <w:r w:rsidR="007A1CA4" w:rsidRPr="00537717">
        <w:rPr>
          <w:kern w:val="0"/>
          <w:sz w:val="28"/>
          <w:szCs w:val="28"/>
          <w:lang w:val="zh-CN"/>
        </w:rPr>
        <w:t>1</w:t>
      </w:r>
      <w:r w:rsidR="007A1CA4" w:rsidRPr="00537717">
        <w:rPr>
          <w:rFonts w:hint="eastAsia"/>
          <w:kern w:val="0"/>
          <w:sz w:val="28"/>
          <w:szCs w:val="28"/>
          <w:lang w:val="zh-CN"/>
        </w:rPr>
        <w:t>个台班一组试块，其</w:t>
      </w:r>
      <w:r w:rsidRPr="00537717">
        <w:rPr>
          <w:rFonts w:hint="eastAsia"/>
          <w:kern w:val="0"/>
          <w:sz w:val="28"/>
          <w:szCs w:val="28"/>
          <w:lang w:val="zh-CN"/>
        </w:rPr>
        <w:t>试验方法、合格判定应符合本规程附录</w:t>
      </w:r>
      <w:r w:rsidRPr="00537717">
        <w:rPr>
          <w:kern w:val="0"/>
          <w:sz w:val="28"/>
          <w:szCs w:val="28"/>
          <w:lang w:val="zh-CN"/>
        </w:rPr>
        <w:t>A</w:t>
      </w:r>
      <w:r w:rsidRPr="00537717">
        <w:rPr>
          <w:rFonts w:hint="eastAsia"/>
          <w:kern w:val="0"/>
          <w:sz w:val="28"/>
          <w:szCs w:val="28"/>
          <w:lang w:val="zh-CN"/>
        </w:rPr>
        <w:t>的规定。</w:t>
      </w:r>
    </w:p>
    <w:p w14:paraId="470AFAA5" w14:textId="34312696" w:rsidR="00A516FA" w:rsidRPr="00537717" w:rsidRDefault="00A516FA"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1</w:t>
      </w:r>
      <w:r w:rsidRPr="00537717">
        <w:rPr>
          <w:b/>
          <w:bCs/>
          <w:kern w:val="0"/>
          <w:sz w:val="28"/>
          <w:szCs w:val="28"/>
          <w:lang w:val="zh-CN"/>
        </w:rPr>
        <w:t>.1.</w:t>
      </w:r>
      <w:r w:rsidR="00B956EC" w:rsidRPr="00537717">
        <w:rPr>
          <w:b/>
          <w:bCs/>
          <w:kern w:val="0"/>
          <w:sz w:val="28"/>
          <w:szCs w:val="28"/>
          <w:lang w:val="zh-CN"/>
        </w:rPr>
        <w:t>3</w:t>
      </w:r>
      <w:r w:rsidRPr="00537717">
        <w:rPr>
          <w:kern w:val="0"/>
          <w:sz w:val="28"/>
          <w:szCs w:val="28"/>
          <w:lang w:val="zh-CN"/>
        </w:rPr>
        <w:t xml:space="preserve"> </w:t>
      </w:r>
      <w:r w:rsidRPr="00537717">
        <w:rPr>
          <w:rFonts w:hint="eastAsia"/>
          <w:kern w:val="0"/>
          <w:sz w:val="28"/>
          <w:szCs w:val="28"/>
          <w:lang w:val="zh-CN"/>
        </w:rPr>
        <w:t>附属构筑物的质量检测除应符合本章规定外，其砌筑结构、混凝土结构、预埋件、接地体、栏杆、上盖围护结构</w:t>
      </w:r>
      <w:r w:rsidR="00DF26B6" w:rsidRPr="00537717">
        <w:rPr>
          <w:rFonts w:hint="eastAsia"/>
          <w:kern w:val="0"/>
          <w:sz w:val="28"/>
          <w:szCs w:val="28"/>
          <w:lang w:val="zh-CN"/>
        </w:rPr>
        <w:t>的检测项目、抽检频率、试验方法、合格判定</w:t>
      </w:r>
      <w:r w:rsidRPr="00537717">
        <w:rPr>
          <w:rFonts w:hint="eastAsia"/>
          <w:kern w:val="0"/>
          <w:sz w:val="28"/>
          <w:szCs w:val="28"/>
          <w:lang w:val="zh-CN"/>
        </w:rPr>
        <w:t>应符合</w:t>
      </w:r>
      <w:r w:rsidR="00DF26B6" w:rsidRPr="00537717">
        <w:rPr>
          <w:rFonts w:hint="eastAsia"/>
          <w:kern w:val="0"/>
          <w:sz w:val="28"/>
          <w:szCs w:val="28"/>
          <w:lang w:val="zh-CN"/>
        </w:rPr>
        <w:t>本规程</w:t>
      </w:r>
      <w:r w:rsidR="00DF26B6" w:rsidRPr="00537717">
        <w:rPr>
          <w:kern w:val="0"/>
          <w:sz w:val="28"/>
          <w:szCs w:val="28"/>
          <w:lang w:val="zh-CN"/>
        </w:rPr>
        <w:t>5.2</w:t>
      </w:r>
      <w:r w:rsidR="00DF26B6" w:rsidRPr="00537717">
        <w:rPr>
          <w:rFonts w:hint="eastAsia"/>
          <w:kern w:val="0"/>
          <w:sz w:val="28"/>
          <w:szCs w:val="28"/>
          <w:lang w:val="zh-CN"/>
        </w:rPr>
        <w:t>节的规定和</w:t>
      </w:r>
      <w:r w:rsidRPr="00537717">
        <w:rPr>
          <w:rFonts w:hint="eastAsia"/>
          <w:kern w:val="0"/>
          <w:sz w:val="28"/>
          <w:szCs w:val="28"/>
          <w:lang w:val="zh-CN"/>
        </w:rPr>
        <w:t>国家现行有关标准</w:t>
      </w:r>
      <w:r w:rsidR="00B956EC" w:rsidRPr="00537717">
        <w:rPr>
          <w:rFonts w:hint="eastAsia"/>
          <w:kern w:val="0"/>
          <w:sz w:val="28"/>
          <w:szCs w:val="28"/>
          <w:lang w:val="zh-CN"/>
        </w:rPr>
        <w:t>《混凝土结构工程施工质量验收规范》</w:t>
      </w:r>
      <w:r w:rsidR="00B956EC" w:rsidRPr="00537717">
        <w:rPr>
          <w:kern w:val="0"/>
          <w:sz w:val="28"/>
          <w:szCs w:val="28"/>
          <w:lang w:val="zh-CN"/>
        </w:rPr>
        <w:t>GB 50204</w:t>
      </w:r>
      <w:r w:rsidR="00B956EC" w:rsidRPr="00537717">
        <w:rPr>
          <w:rFonts w:hint="eastAsia"/>
          <w:kern w:val="0"/>
          <w:sz w:val="28"/>
          <w:szCs w:val="28"/>
          <w:lang w:val="zh-CN"/>
        </w:rPr>
        <w:t>《砌体结构工程施工质量验收规范》</w:t>
      </w:r>
      <w:r w:rsidR="00B956EC" w:rsidRPr="00537717">
        <w:rPr>
          <w:kern w:val="0"/>
          <w:sz w:val="28"/>
          <w:szCs w:val="28"/>
          <w:lang w:val="zh-CN"/>
        </w:rPr>
        <w:t>GB 50203</w:t>
      </w:r>
      <w:r w:rsidRPr="00537717">
        <w:rPr>
          <w:rFonts w:hint="eastAsia"/>
          <w:kern w:val="0"/>
          <w:sz w:val="28"/>
          <w:szCs w:val="28"/>
          <w:lang w:val="zh-CN"/>
        </w:rPr>
        <w:t>的</w:t>
      </w:r>
      <w:r w:rsidR="00B956EC" w:rsidRPr="00537717">
        <w:rPr>
          <w:rFonts w:hint="eastAsia"/>
          <w:kern w:val="0"/>
          <w:sz w:val="28"/>
          <w:szCs w:val="28"/>
          <w:lang w:val="zh-CN"/>
        </w:rPr>
        <w:t>相关</w:t>
      </w:r>
      <w:r w:rsidRPr="00537717">
        <w:rPr>
          <w:rFonts w:hint="eastAsia"/>
          <w:kern w:val="0"/>
          <w:sz w:val="28"/>
          <w:szCs w:val="28"/>
          <w:lang w:val="zh-CN"/>
        </w:rPr>
        <w:t>规定。</w:t>
      </w:r>
    </w:p>
    <w:p w14:paraId="76708FF0" w14:textId="77777777" w:rsidR="000D2A3F" w:rsidRPr="00537717" w:rsidRDefault="000D2A3F" w:rsidP="00316103">
      <w:pPr>
        <w:pStyle w:val="aa"/>
        <w:spacing w:line="360" w:lineRule="auto"/>
        <w:jc w:val="center"/>
        <w:outlineLvl w:val="0"/>
        <w:rPr>
          <w:rFonts w:ascii="Times New Roman" w:hAnsi="Times New Roman" w:cs="Times New Roman"/>
          <w:b/>
          <w:bCs/>
          <w:sz w:val="28"/>
          <w:szCs w:val="28"/>
          <w:lang w:val="en-US"/>
        </w:rPr>
        <w:sectPr w:rsidR="000D2A3F" w:rsidRPr="00537717" w:rsidSect="00BE6173">
          <w:pgSz w:w="11910" w:h="16840"/>
          <w:pgMar w:top="1520" w:right="1582" w:bottom="1378" w:left="1678" w:header="720" w:footer="720" w:gutter="0"/>
          <w:cols w:space="720"/>
          <w:docGrid w:linePitch="299"/>
        </w:sectPr>
      </w:pPr>
    </w:p>
    <w:p w14:paraId="652FE29C" w14:textId="7216EFBA" w:rsidR="00316103" w:rsidRPr="00537717" w:rsidRDefault="004379F7" w:rsidP="00C925D9">
      <w:pPr>
        <w:pStyle w:val="1"/>
        <w:keepNext/>
        <w:keepLines/>
        <w:autoSpaceDE/>
        <w:autoSpaceDN/>
        <w:spacing w:before="100" w:after="100" w:line="360" w:lineRule="auto"/>
        <w:ind w:left="0"/>
        <w:jc w:val="center"/>
        <w:rPr>
          <w:rFonts w:ascii="Times New Roman" w:eastAsia="宋体" w:hAnsi="Times New Roman" w:cs="Times New Roman"/>
          <w:kern w:val="44"/>
          <w:sz w:val="32"/>
          <w:szCs w:val="48"/>
          <w:lang w:val="en-US" w:bidi="ar-SA"/>
        </w:rPr>
      </w:pPr>
      <w:bookmarkStart w:id="319" w:name="_Toc82008778"/>
      <w:r w:rsidRPr="00537717">
        <w:rPr>
          <w:rFonts w:ascii="Times New Roman" w:eastAsia="宋体" w:hAnsi="Times New Roman" w:cs="Times New Roman"/>
          <w:b/>
          <w:bCs/>
          <w:kern w:val="44"/>
          <w:sz w:val="32"/>
          <w:szCs w:val="48"/>
          <w:lang w:val="en-US" w:bidi="ar-SA"/>
        </w:rPr>
        <w:lastRenderedPageBreak/>
        <w:t>1</w:t>
      </w:r>
      <w:r w:rsidR="006164EF" w:rsidRPr="00537717">
        <w:rPr>
          <w:rFonts w:ascii="Times New Roman" w:eastAsia="宋体" w:hAnsi="Times New Roman" w:cs="Times New Roman"/>
          <w:b/>
          <w:bCs/>
          <w:kern w:val="44"/>
          <w:sz w:val="32"/>
          <w:szCs w:val="48"/>
          <w:lang w:val="en-US" w:bidi="ar-SA"/>
        </w:rPr>
        <w:t>2</w:t>
      </w:r>
      <w:r w:rsidR="00537717">
        <w:rPr>
          <w:rFonts w:ascii="Times New Roman" w:eastAsia="宋体" w:hAnsi="Times New Roman" w:cs="Times New Roman"/>
          <w:kern w:val="44"/>
          <w:sz w:val="32"/>
          <w:szCs w:val="48"/>
          <w:lang w:val="en-US" w:bidi="ar-SA"/>
        </w:rPr>
        <w:tab/>
      </w:r>
      <w:r w:rsidR="004A0FD1" w:rsidRPr="00537717">
        <w:rPr>
          <w:rFonts w:ascii="Times New Roman" w:eastAsia="宋体" w:hAnsi="Times New Roman" w:cs="Times New Roman"/>
          <w:kern w:val="44"/>
          <w:sz w:val="32"/>
          <w:szCs w:val="48"/>
          <w:lang w:val="en-US" w:bidi="ar-SA"/>
        </w:rPr>
        <w:t>机电设备安装工程</w:t>
      </w:r>
      <w:r w:rsidR="00316103" w:rsidRPr="00537717">
        <w:rPr>
          <w:rFonts w:ascii="Times New Roman" w:eastAsia="宋体" w:hAnsi="Times New Roman" w:cs="Times New Roman"/>
          <w:kern w:val="44"/>
          <w:sz w:val="32"/>
          <w:szCs w:val="48"/>
          <w:lang w:val="en-US" w:bidi="ar-SA"/>
        </w:rPr>
        <w:t>、监控报警及智慧管理系统</w:t>
      </w:r>
      <w:bookmarkEnd w:id="319"/>
    </w:p>
    <w:p w14:paraId="25B8E4A4" w14:textId="245558EC" w:rsidR="00316103" w:rsidRPr="00663C18" w:rsidRDefault="004379F7"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20" w:name="_Toc82008779"/>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2</w:t>
      </w:r>
      <w:r w:rsidRPr="00663C18">
        <w:rPr>
          <w:rFonts w:ascii="Times New Roman" w:eastAsia="宋体" w:hAnsi="Times New Roman" w:cs="Times New Roman"/>
          <w:kern w:val="2"/>
          <w:sz w:val="28"/>
          <w:szCs w:val="28"/>
          <w:lang w:val="en-US" w:bidi="ar-SA"/>
        </w:rPr>
        <w:t>.</w:t>
      </w:r>
      <w:r w:rsidR="00316103" w:rsidRPr="00663C18">
        <w:rPr>
          <w:rFonts w:ascii="Times New Roman" w:eastAsia="宋体" w:hAnsi="Times New Roman" w:cs="Times New Roman"/>
          <w:kern w:val="2"/>
          <w:sz w:val="28"/>
          <w:szCs w:val="28"/>
          <w:lang w:val="en-US" w:bidi="ar-SA"/>
        </w:rPr>
        <w:t xml:space="preserve">1 </w:t>
      </w:r>
      <w:r w:rsidR="00316103" w:rsidRPr="00663C18">
        <w:rPr>
          <w:rFonts w:ascii="Times New Roman" w:eastAsia="宋体" w:hAnsi="Times New Roman" w:cs="Times New Roman" w:hint="eastAsia"/>
          <w:kern w:val="2"/>
          <w:sz w:val="28"/>
          <w:szCs w:val="28"/>
          <w:lang w:val="en-US" w:bidi="ar-SA"/>
        </w:rPr>
        <w:t>一般规定</w:t>
      </w:r>
      <w:bookmarkEnd w:id="320"/>
    </w:p>
    <w:p w14:paraId="388A864E" w14:textId="50641EC5" w:rsidR="00D510EB" w:rsidRPr="00537717" w:rsidRDefault="004379F7" w:rsidP="00C925D9">
      <w:pPr>
        <w:pStyle w:val="23"/>
        <w:spacing w:after="0" w:line="360" w:lineRule="auto"/>
        <w:outlineLvl w:val="2"/>
        <w:rPr>
          <w:sz w:val="28"/>
          <w:szCs w:val="28"/>
        </w:rPr>
      </w:pPr>
      <w:bookmarkStart w:id="321" w:name="_Toc56438862"/>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16103" w:rsidRPr="00537717">
        <w:rPr>
          <w:b/>
          <w:bCs/>
          <w:kern w:val="0"/>
          <w:sz w:val="28"/>
          <w:szCs w:val="28"/>
          <w:lang w:val="zh-CN"/>
        </w:rPr>
        <w:t>1.1</w:t>
      </w:r>
      <w:r w:rsidR="009129CF" w:rsidRPr="00537717">
        <w:rPr>
          <w:kern w:val="0"/>
          <w:sz w:val="28"/>
          <w:szCs w:val="28"/>
          <w:lang w:val="zh-CN"/>
        </w:rPr>
        <w:t xml:space="preserve"> </w:t>
      </w:r>
      <w:r w:rsidR="004A0FD1" w:rsidRPr="00537717">
        <w:rPr>
          <w:rFonts w:hint="eastAsia"/>
          <w:kern w:val="0"/>
          <w:sz w:val="28"/>
          <w:szCs w:val="28"/>
          <w:lang w:val="zh-CN"/>
        </w:rPr>
        <w:t>机电设备安装工程</w:t>
      </w:r>
      <w:r w:rsidR="009478F1" w:rsidRPr="00537717">
        <w:rPr>
          <w:rFonts w:hint="eastAsia"/>
          <w:kern w:val="0"/>
          <w:sz w:val="28"/>
          <w:szCs w:val="28"/>
          <w:lang w:val="zh-CN"/>
        </w:rPr>
        <w:t>的</w:t>
      </w:r>
      <w:r w:rsidR="008022B8" w:rsidRPr="00537717">
        <w:rPr>
          <w:rFonts w:hint="eastAsia"/>
          <w:kern w:val="0"/>
          <w:sz w:val="28"/>
          <w:szCs w:val="28"/>
          <w:lang w:val="zh-CN"/>
        </w:rPr>
        <w:t>检测</w:t>
      </w:r>
      <w:r w:rsidR="009478F1" w:rsidRPr="00537717">
        <w:rPr>
          <w:rFonts w:hint="eastAsia"/>
          <w:kern w:val="0"/>
          <w:sz w:val="28"/>
          <w:szCs w:val="28"/>
          <w:lang w:val="zh-CN"/>
        </w:rPr>
        <w:t>对象</w:t>
      </w:r>
      <w:r w:rsidR="00316103" w:rsidRPr="00537717">
        <w:rPr>
          <w:rFonts w:hint="eastAsia"/>
          <w:kern w:val="0"/>
          <w:sz w:val="28"/>
          <w:szCs w:val="28"/>
          <w:lang w:val="zh-CN"/>
        </w:rPr>
        <w:t>应</w:t>
      </w:r>
      <w:r w:rsidR="008022B8" w:rsidRPr="00537717">
        <w:rPr>
          <w:rFonts w:hint="eastAsia"/>
          <w:kern w:val="0"/>
          <w:sz w:val="28"/>
          <w:szCs w:val="28"/>
          <w:lang w:val="zh-CN"/>
        </w:rPr>
        <w:t>包括</w:t>
      </w:r>
      <w:r w:rsidR="004A0FD1" w:rsidRPr="00537717">
        <w:rPr>
          <w:rFonts w:hint="eastAsia"/>
          <w:kern w:val="0"/>
          <w:sz w:val="28"/>
          <w:szCs w:val="28"/>
          <w:lang w:val="zh-CN"/>
        </w:rPr>
        <w:t>支吊架系统、通风系统、供电系统、照明系统、给排水系统、消防系统、标识系统。</w:t>
      </w:r>
      <w:bookmarkEnd w:id="321"/>
    </w:p>
    <w:p w14:paraId="3843178B" w14:textId="2EF1F1BB" w:rsidR="009129CF" w:rsidRPr="00537717" w:rsidRDefault="004379F7"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9129CF" w:rsidRPr="00537717">
        <w:rPr>
          <w:b/>
          <w:bCs/>
          <w:kern w:val="0"/>
          <w:sz w:val="28"/>
          <w:szCs w:val="28"/>
          <w:lang w:val="zh-CN"/>
        </w:rPr>
        <w:t>1.2</w:t>
      </w:r>
      <w:r w:rsidR="009129CF" w:rsidRPr="00537717">
        <w:rPr>
          <w:kern w:val="0"/>
          <w:sz w:val="28"/>
          <w:szCs w:val="28"/>
          <w:lang w:val="zh-CN"/>
        </w:rPr>
        <w:t xml:space="preserve"> </w:t>
      </w:r>
      <w:r w:rsidR="009129CF" w:rsidRPr="00537717">
        <w:rPr>
          <w:rFonts w:hint="eastAsia"/>
          <w:kern w:val="0"/>
          <w:sz w:val="28"/>
          <w:szCs w:val="28"/>
          <w:lang w:val="zh-CN"/>
        </w:rPr>
        <w:t>节能质量</w:t>
      </w:r>
      <w:r w:rsidR="00B439B7" w:rsidRPr="00537717">
        <w:rPr>
          <w:rFonts w:hint="eastAsia"/>
          <w:kern w:val="0"/>
          <w:sz w:val="28"/>
          <w:szCs w:val="28"/>
          <w:lang w:val="zh-CN"/>
        </w:rPr>
        <w:t>的检测项目</w:t>
      </w:r>
      <w:r w:rsidR="007C1267" w:rsidRPr="00537717">
        <w:rPr>
          <w:rFonts w:hint="eastAsia"/>
          <w:kern w:val="0"/>
          <w:sz w:val="28"/>
          <w:szCs w:val="28"/>
          <w:lang w:val="zh-CN"/>
        </w:rPr>
        <w:t>、抽检频率、试验方法、合格判定</w:t>
      </w:r>
      <w:r w:rsidR="009129CF" w:rsidRPr="00537717">
        <w:rPr>
          <w:rFonts w:hint="eastAsia"/>
          <w:kern w:val="0"/>
          <w:sz w:val="28"/>
          <w:szCs w:val="28"/>
          <w:lang w:val="zh-CN"/>
        </w:rPr>
        <w:t>应满足现行国家标准《建筑节能工程施工质量验收规范》</w:t>
      </w:r>
      <w:r w:rsidR="009129CF" w:rsidRPr="00537717">
        <w:rPr>
          <w:kern w:val="0"/>
          <w:sz w:val="28"/>
          <w:szCs w:val="28"/>
          <w:lang w:val="zh-CN"/>
        </w:rPr>
        <w:t>GB 50411</w:t>
      </w:r>
      <w:r w:rsidR="00A24C76" w:rsidRPr="00537717">
        <w:rPr>
          <w:rFonts w:hint="eastAsia"/>
          <w:kern w:val="0"/>
          <w:sz w:val="28"/>
          <w:szCs w:val="28"/>
          <w:lang w:val="zh-CN"/>
        </w:rPr>
        <w:t>以及现行地方有关标准</w:t>
      </w:r>
      <w:r w:rsidR="009129CF" w:rsidRPr="00537717">
        <w:rPr>
          <w:rFonts w:hint="eastAsia"/>
          <w:kern w:val="0"/>
          <w:sz w:val="28"/>
          <w:szCs w:val="28"/>
          <w:lang w:val="zh-CN"/>
        </w:rPr>
        <w:t>的规定。</w:t>
      </w:r>
    </w:p>
    <w:p w14:paraId="38727F9F" w14:textId="5091212D" w:rsidR="00316103" w:rsidRPr="00537717" w:rsidRDefault="004379F7" w:rsidP="00C925D9">
      <w:pPr>
        <w:pStyle w:val="23"/>
        <w:spacing w:after="0" w:line="360" w:lineRule="auto"/>
        <w:outlineLvl w:val="2"/>
        <w:rPr>
          <w:sz w:val="28"/>
          <w:szCs w:val="28"/>
        </w:rPr>
      </w:pPr>
      <w:bookmarkStart w:id="322" w:name="_Toc56438863"/>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16103" w:rsidRPr="00537717">
        <w:rPr>
          <w:b/>
          <w:bCs/>
          <w:kern w:val="0"/>
          <w:sz w:val="28"/>
          <w:szCs w:val="28"/>
          <w:lang w:val="zh-CN"/>
        </w:rPr>
        <w:t>1.</w:t>
      </w:r>
      <w:r w:rsidR="009129CF" w:rsidRPr="00537717">
        <w:rPr>
          <w:b/>
          <w:bCs/>
          <w:kern w:val="0"/>
          <w:sz w:val="28"/>
          <w:szCs w:val="28"/>
          <w:lang w:val="zh-CN"/>
        </w:rPr>
        <w:t>3</w:t>
      </w:r>
      <w:r w:rsidR="00316103" w:rsidRPr="00537717">
        <w:rPr>
          <w:rFonts w:hint="eastAsia"/>
          <w:kern w:val="0"/>
          <w:sz w:val="28"/>
          <w:szCs w:val="28"/>
          <w:lang w:val="zh-CN"/>
        </w:rPr>
        <w:t>监控报警及智慧管理系统工程检测</w:t>
      </w:r>
      <w:r w:rsidR="00103E7F" w:rsidRPr="00537717">
        <w:rPr>
          <w:rFonts w:hint="eastAsia"/>
          <w:kern w:val="0"/>
          <w:sz w:val="28"/>
          <w:szCs w:val="28"/>
          <w:lang w:val="zh-CN"/>
        </w:rPr>
        <w:t>对象</w:t>
      </w:r>
      <w:r w:rsidR="00316103" w:rsidRPr="00537717">
        <w:rPr>
          <w:rFonts w:hint="eastAsia"/>
          <w:kern w:val="0"/>
          <w:sz w:val="28"/>
          <w:szCs w:val="28"/>
          <w:lang w:val="zh-CN"/>
        </w:rPr>
        <w:t>应包括监控系统、火灾报警系统、智慧管理系统。</w:t>
      </w:r>
      <w:bookmarkEnd w:id="322"/>
    </w:p>
    <w:p w14:paraId="354F2E96" w14:textId="5F432D6B" w:rsidR="00D510EB" w:rsidRPr="00663C18" w:rsidRDefault="004379F7"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23" w:name="_Toc82008780"/>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2</w:t>
      </w:r>
      <w:r w:rsidRPr="00663C18">
        <w:rPr>
          <w:rFonts w:ascii="Times New Roman" w:eastAsia="宋体" w:hAnsi="Times New Roman" w:cs="Times New Roman"/>
          <w:kern w:val="2"/>
          <w:sz w:val="28"/>
          <w:szCs w:val="28"/>
          <w:lang w:val="en-US" w:bidi="ar-SA"/>
        </w:rPr>
        <w:t>.</w:t>
      </w:r>
      <w:r w:rsidR="00316103" w:rsidRPr="00663C18">
        <w:rPr>
          <w:rFonts w:ascii="Times New Roman" w:eastAsia="宋体" w:hAnsi="Times New Roman" w:cs="Times New Roman"/>
          <w:kern w:val="2"/>
          <w:sz w:val="28"/>
          <w:szCs w:val="28"/>
          <w:lang w:val="en-US" w:bidi="ar-SA"/>
        </w:rPr>
        <w:t>2</w:t>
      </w:r>
      <w:r w:rsidR="00316103" w:rsidRPr="00663C18">
        <w:rPr>
          <w:rFonts w:ascii="Times New Roman" w:eastAsia="宋体" w:hAnsi="Times New Roman" w:cs="Times New Roman" w:hint="eastAsia"/>
          <w:kern w:val="2"/>
          <w:sz w:val="28"/>
          <w:szCs w:val="28"/>
          <w:lang w:val="en-US" w:bidi="ar-SA"/>
        </w:rPr>
        <w:t>机电设备安装工程</w:t>
      </w:r>
      <w:bookmarkEnd w:id="323"/>
    </w:p>
    <w:p w14:paraId="39BAF893" w14:textId="395116F0" w:rsidR="00D510EB" w:rsidRPr="00537717" w:rsidRDefault="004379F7" w:rsidP="00C925D9">
      <w:pPr>
        <w:pStyle w:val="23"/>
        <w:spacing w:after="0" w:line="360" w:lineRule="auto"/>
        <w:outlineLvl w:val="2"/>
        <w:rPr>
          <w:sz w:val="28"/>
          <w:szCs w:val="28"/>
        </w:rPr>
      </w:pPr>
      <w:bookmarkStart w:id="324" w:name="_Toc56438865"/>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16103" w:rsidRPr="00537717">
        <w:rPr>
          <w:b/>
          <w:bCs/>
          <w:kern w:val="0"/>
          <w:sz w:val="28"/>
          <w:szCs w:val="28"/>
          <w:lang w:val="zh-CN"/>
        </w:rPr>
        <w:t>2.1</w:t>
      </w:r>
      <w:r w:rsidR="00AC0688" w:rsidRPr="00537717">
        <w:rPr>
          <w:kern w:val="0"/>
          <w:sz w:val="28"/>
          <w:szCs w:val="28"/>
          <w:lang w:val="zh-CN"/>
        </w:rPr>
        <w:t xml:space="preserve"> </w:t>
      </w:r>
      <w:r w:rsidR="004A0FD1" w:rsidRPr="00537717">
        <w:rPr>
          <w:rFonts w:hint="eastAsia"/>
          <w:kern w:val="0"/>
          <w:sz w:val="28"/>
          <w:szCs w:val="28"/>
          <w:lang w:val="zh-CN"/>
        </w:rPr>
        <w:t>支吊架系统检测</w:t>
      </w:r>
      <w:r w:rsidR="00316103" w:rsidRPr="00537717">
        <w:rPr>
          <w:rFonts w:hint="eastAsia"/>
          <w:kern w:val="0"/>
          <w:sz w:val="28"/>
          <w:szCs w:val="28"/>
          <w:lang w:val="zh-CN"/>
        </w:rPr>
        <w:t>内容</w:t>
      </w:r>
      <w:r w:rsidR="00365732" w:rsidRPr="00537717">
        <w:rPr>
          <w:rFonts w:hint="eastAsia"/>
          <w:kern w:val="0"/>
          <w:sz w:val="28"/>
          <w:szCs w:val="28"/>
          <w:lang w:val="zh-CN"/>
        </w:rPr>
        <w:t>应</w:t>
      </w:r>
      <w:r w:rsidR="00316103" w:rsidRPr="00537717">
        <w:rPr>
          <w:rFonts w:hint="eastAsia"/>
          <w:kern w:val="0"/>
          <w:sz w:val="28"/>
          <w:szCs w:val="28"/>
          <w:lang w:val="zh-CN"/>
        </w:rPr>
        <w:t>包括</w:t>
      </w:r>
      <w:r w:rsidR="004A0FD1" w:rsidRPr="00537717">
        <w:rPr>
          <w:rFonts w:hint="eastAsia"/>
          <w:kern w:val="0"/>
          <w:sz w:val="28"/>
          <w:szCs w:val="28"/>
          <w:lang w:val="zh-CN"/>
        </w:rPr>
        <w:t>支吊架原材</w:t>
      </w:r>
      <w:r w:rsidR="00E95BD7" w:rsidRPr="00537717">
        <w:rPr>
          <w:rFonts w:hint="eastAsia"/>
          <w:kern w:val="0"/>
          <w:sz w:val="28"/>
          <w:szCs w:val="28"/>
          <w:lang w:val="zh-CN"/>
        </w:rPr>
        <w:t>检测</w:t>
      </w:r>
      <w:r w:rsidR="004A0FD1" w:rsidRPr="00537717">
        <w:rPr>
          <w:rFonts w:hint="eastAsia"/>
          <w:kern w:val="0"/>
          <w:sz w:val="28"/>
          <w:szCs w:val="28"/>
          <w:lang w:val="zh-CN"/>
        </w:rPr>
        <w:t>、拉拔试验检测</w:t>
      </w:r>
      <w:r w:rsidR="00316103" w:rsidRPr="00537717">
        <w:rPr>
          <w:rFonts w:hint="eastAsia"/>
          <w:kern w:val="0"/>
          <w:sz w:val="28"/>
          <w:szCs w:val="28"/>
          <w:lang w:val="zh-CN"/>
        </w:rPr>
        <w:t>，并应符合下列要求：</w:t>
      </w:r>
      <w:bookmarkEnd w:id="324"/>
    </w:p>
    <w:p w14:paraId="44563C14" w14:textId="44F09A8A" w:rsidR="00443F3F" w:rsidRPr="00537717" w:rsidRDefault="004A0FD1" w:rsidP="00C925D9">
      <w:pPr>
        <w:pStyle w:val="23"/>
        <w:spacing w:after="0" w:line="360" w:lineRule="auto"/>
        <w:ind w:firstLine="420"/>
        <w:rPr>
          <w:sz w:val="28"/>
          <w:szCs w:val="28"/>
        </w:rPr>
      </w:pPr>
      <w:r w:rsidRPr="00537717">
        <w:rPr>
          <w:b/>
          <w:bCs/>
          <w:kern w:val="0"/>
          <w:sz w:val="28"/>
          <w:szCs w:val="28"/>
          <w:lang w:val="zh-CN"/>
        </w:rPr>
        <w:t xml:space="preserve">1 </w:t>
      </w:r>
      <w:r w:rsidR="00E95BD7" w:rsidRPr="00537717">
        <w:rPr>
          <w:rFonts w:hint="eastAsia"/>
          <w:kern w:val="0"/>
          <w:sz w:val="28"/>
          <w:szCs w:val="28"/>
          <w:lang w:val="zh-CN"/>
        </w:rPr>
        <w:t>支吊架材</w:t>
      </w:r>
      <w:r w:rsidR="00B439B7" w:rsidRPr="00537717">
        <w:rPr>
          <w:rFonts w:hint="eastAsia"/>
          <w:kern w:val="0"/>
          <w:sz w:val="28"/>
          <w:szCs w:val="28"/>
          <w:lang w:val="zh-CN"/>
        </w:rPr>
        <w:t>原材检测的检测</w:t>
      </w:r>
      <w:r w:rsidR="009478F1" w:rsidRPr="00537717">
        <w:rPr>
          <w:rFonts w:hint="eastAsia"/>
          <w:kern w:val="0"/>
          <w:sz w:val="28"/>
          <w:szCs w:val="28"/>
          <w:lang w:val="zh-CN"/>
        </w:rPr>
        <w:t>参数</w:t>
      </w:r>
      <w:r w:rsidR="00B439B7" w:rsidRPr="00537717">
        <w:rPr>
          <w:rFonts w:hint="eastAsia"/>
          <w:kern w:val="0"/>
          <w:sz w:val="28"/>
          <w:szCs w:val="28"/>
          <w:lang w:val="zh-CN"/>
        </w:rPr>
        <w:t>、</w:t>
      </w:r>
      <w:r w:rsidR="007C1267" w:rsidRPr="00537717">
        <w:rPr>
          <w:rFonts w:hint="eastAsia"/>
          <w:kern w:val="0"/>
          <w:sz w:val="28"/>
          <w:szCs w:val="28"/>
          <w:lang w:val="zh-CN"/>
        </w:rPr>
        <w:t>抽检频率、试验方法、合格判定</w:t>
      </w:r>
      <w:r w:rsidR="00E95BD7" w:rsidRPr="00537717">
        <w:rPr>
          <w:rFonts w:hint="eastAsia"/>
          <w:kern w:val="0"/>
          <w:sz w:val="28"/>
          <w:szCs w:val="28"/>
          <w:lang w:val="zh-CN"/>
        </w:rPr>
        <w:t>应符合现行</w:t>
      </w:r>
      <w:r w:rsidR="009478F1" w:rsidRPr="00537717">
        <w:rPr>
          <w:rFonts w:hint="eastAsia"/>
          <w:kern w:val="0"/>
          <w:sz w:val="28"/>
          <w:szCs w:val="28"/>
          <w:lang w:val="zh-CN"/>
        </w:rPr>
        <w:t>国家</w:t>
      </w:r>
      <w:r w:rsidR="00E95BD7" w:rsidRPr="00537717">
        <w:rPr>
          <w:rFonts w:hint="eastAsia"/>
          <w:kern w:val="0"/>
          <w:sz w:val="28"/>
          <w:szCs w:val="28"/>
          <w:lang w:val="zh-CN"/>
        </w:rPr>
        <w:t>标准</w:t>
      </w:r>
      <w:r w:rsidR="00DF3305" w:rsidRPr="00537717">
        <w:rPr>
          <w:rFonts w:hint="eastAsia"/>
          <w:kern w:val="0"/>
          <w:sz w:val="28"/>
          <w:szCs w:val="28"/>
          <w:lang w:val="zh-CN"/>
        </w:rPr>
        <w:t>《抗震支吊架安装及验收规程》</w:t>
      </w:r>
      <w:r w:rsidR="00DF3305" w:rsidRPr="00537717">
        <w:rPr>
          <w:kern w:val="0"/>
          <w:sz w:val="28"/>
          <w:szCs w:val="28"/>
          <w:lang w:val="zh-CN"/>
        </w:rPr>
        <w:t>CECS 420:2015</w:t>
      </w:r>
      <w:r w:rsidR="00E95BD7" w:rsidRPr="00537717">
        <w:rPr>
          <w:rFonts w:hint="eastAsia"/>
          <w:kern w:val="0"/>
          <w:sz w:val="28"/>
          <w:szCs w:val="28"/>
          <w:lang w:val="zh-CN"/>
        </w:rPr>
        <w:t>的规定</w:t>
      </w:r>
      <w:r w:rsidR="009478F1" w:rsidRPr="00537717">
        <w:rPr>
          <w:rFonts w:hint="eastAsia"/>
          <w:kern w:val="0"/>
          <w:sz w:val="28"/>
          <w:szCs w:val="28"/>
          <w:lang w:val="zh-CN"/>
        </w:rPr>
        <w:t>；</w:t>
      </w:r>
      <w:r w:rsidR="0061783A" w:rsidRPr="00537717">
        <w:rPr>
          <w:rFonts w:hint="eastAsia"/>
          <w:kern w:val="0"/>
          <w:sz w:val="28"/>
          <w:szCs w:val="28"/>
          <w:lang w:val="zh-CN"/>
        </w:rPr>
        <w:t>锚栓的检测项目、抽检频率、试验方法、合格判定应符合现行行业标准《混凝土结构后锚固技术规程》</w:t>
      </w:r>
      <w:r w:rsidR="0061783A" w:rsidRPr="00537717">
        <w:rPr>
          <w:kern w:val="0"/>
          <w:sz w:val="28"/>
          <w:szCs w:val="28"/>
          <w:lang w:val="zh-CN"/>
        </w:rPr>
        <w:t>JGJ 145</w:t>
      </w:r>
      <w:r w:rsidR="0061783A" w:rsidRPr="00537717">
        <w:rPr>
          <w:rFonts w:hint="eastAsia"/>
          <w:kern w:val="0"/>
          <w:sz w:val="28"/>
          <w:szCs w:val="28"/>
          <w:lang w:val="zh-CN"/>
        </w:rPr>
        <w:t>的有关规定。</w:t>
      </w:r>
    </w:p>
    <w:p w14:paraId="582A6799" w14:textId="32DBD8CD" w:rsidR="00CA114C" w:rsidRPr="00537717" w:rsidRDefault="00CA114C" w:rsidP="00C925D9">
      <w:pPr>
        <w:pStyle w:val="23"/>
        <w:spacing w:after="0" w:line="360" w:lineRule="auto"/>
        <w:ind w:firstLine="420"/>
        <w:rPr>
          <w:sz w:val="28"/>
          <w:szCs w:val="28"/>
        </w:rPr>
      </w:pPr>
      <w:r w:rsidRPr="00537717">
        <w:rPr>
          <w:rFonts w:hint="eastAsia"/>
          <w:kern w:val="0"/>
          <w:sz w:val="28"/>
          <w:szCs w:val="28"/>
          <w:lang w:val="zh-CN"/>
        </w:rPr>
        <w:t>抽检频率：设计、材料和施工条件相同的抗震支吊架工程，同层每</w:t>
      </w:r>
      <w:r w:rsidRPr="00537717">
        <w:rPr>
          <w:kern w:val="0"/>
          <w:sz w:val="28"/>
          <w:szCs w:val="28"/>
          <w:lang w:val="zh-CN"/>
        </w:rPr>
        <w:t>100</w:t>
      </w:r>
      <w:r w:rsidRPr="00537717">
        <w:rPr>
          <w:rFonts w:hint="eastAsia"/>
          <w:kern w:val="0"/>
          <w:sz w:val="28"/>
          <w:szCs w:val="28"/>
          <w:lang w:val="zh-CN"/>
        </w:rPr>
        <w:t>套为一个检验批，不足</w:t>
      </w:r>
      <w:r w:rsidRPr="00537717">
        <w:rPr>
          <w:kern w:val="0"/>
          <w:sz w:val="28"/>
          <w:szCs w:val="28"/>
          <w:lang w:val="zh-CN"/>
        </w:rPr>
        <w:t>100</w:t>
      </w:r>
      <w:r w:rsidRPr="00537717">
        <w:rPr>
          <w:rFonts w:hint="eastAsia"/>
          <w:kern w:val="0"/>
          <w:sz w:val="28"/>
          <w:szCs w:val="28"/>
          <w:lang w:val="zh-CN"/>
        </w:rPr>
        <w:t>套也应划分为一个独立的检验批；重要机房中的抗震支吊架应划为一个检验批。每个检验批，应至少抽查</w:t>
      </w:r>
      <w:r w:rsidRPr="00537717">
        <w:rPr>
          <w:kern w:val="0"/>
          <w:sz w:val="28"/>
          <w:szCs w:val="28"/>
          <w:lang w:val="zh-CN"/>
        </w:rPr>
        <w:t>3</w:t>
      </w:r>
      <w:r w:rsidRPr="00537717">
        <w:rPr>
          <w:rFonts w:hint="eastAsia"/>
          <w:kern w:val="0"/>
          <w:sz w:val="28"/>
          <w:szCs w:val="28"/>
          <w:lang w:val="zh-CN"/>
        </w:rPr>
        <w:t>套抗震支吊架，重要机房中的抗震支吊架应全检。</w:t>
      </w:r>
    </w:p>
    <w:p w14:paraId="078B6287" w14:textId="5D656BE2" w:rsidR="00D510EB" w:rsidRPr="00537717" w:rsidRDefault="004A0FD1" w:rsidP="00C925D9">
      <w:pPr>
        <w:pStyle w:val="23"/>
        <w:spacing w:after="0" w:line="360" w:lineRule="auto"/>
        <w:ind w:firstLine="420"/>
        <w:rPr>
          <w:sz w:val="28"/>
          <w:szCs w:val="28"/>
        </w:rPr>
      </w:pPr>
      <w:r w:rsidRPr="00537717">
        <w:rPr>
          <w:b/>
          <w:bCs/>
          <w:kern w:val="0"/>
          <w:sz w:val="28"/>
          <w:szCs w:val="28"/>
          <w:lang w:val="zh-CN"/>
        </w:rPr>
        <w:t xml:space="preserve">2 </w:t>
      </w:r>
      <w:r w:rsidRPr="00537717">
        <w:rPr>
          <w:rFonts w:hint="eastAsia"/>
          <w:kern w:val="0"/>
          <w:sz w:val="28"/>
          <w:szCs w:val="28"/>
          <w:lang w:val="zh-CN"/>
        </w:rPr>
        <w:t>拉拔试验</w:t>
      </w:r>
      <w:r w:rsidR="007C1267" w:rsidRPr="00537717">
        <w:rPr>
          <w:rFonts w:hint="eastAsia"/>
          <w:kern w:val="0"/>
          <w:sz w:val="28"/>
          <w:szCs w:val="28"/>
          <w:lang w:val="zh-CN"/>
        </w:rPr>
        <w:t>的抽检频率、试验方法、合格判定</w:t>
      </w:r>
      <w:r w:rsidR="00787D6A" w:rsidRPr="00537717">
        <w:rPr>
          <w:rFonts w:hint="eastAsia"/>
          <w:kern w:val="0"/>
          <w:sz w:val="28"/>
          <w:szCs w:val="28"/>
          <w:lang w:val="zh-CN"/>
        </w:rPr>
        <w:t>应满足</w:t>
      </w:r>
      <w:r w:rsidR="009478F1" w:rsidRPr="00537717">
        <w:rPr>
          <w:rFonts w:hint="eastAsia"/>
          <w:kern w:val="0"/>
          <w:sz w:val="28"/>
          <w:szCs w:val="28"/>
          <w:lang w:val="zh-CN"/>
        </w:rPr>
        <w:t>现行</w:t>
      </w:r>
      <w:r w:rsidR="00787D6A" w:rsidRPr="00537717">
        <w:rPr>
          <w:rFonts w:hint="eastAsia"/>
          <w:kern w:val="0"/>
          <w:sz w:val="28"/>
          <w:szCs w:val="28"/>
          <w:lang w:val="zh-CN"/>
        </w:rPr>
        <w:t>国家标准《装配式支吊架通用技术要求》</w:t>
      </w:r>
      <w:r w:rsidR="00787D6A" w:rsidRPr="00537717">
        <w:rPr>
          <w:kern w:val="0"/>
          <w:sz w:val="28"/>
          <w:szCs w:val="28"/>
          <w:lang w:val="zh-CN"/>
        </w:rPr>
        <w:t>GB/T 38053</w:t>
      </w:r>
      <w:r w:rsidR="00787D6A" w:rsidRPr="00537717">
        <w:rPr>
          <w:rFonts w:hint="eastAsia"/>
          <w:kern w:val="0"/>
          <w:sz w:val="28"/>
          <w:szCs w:val="28"/>
          <w:lang w:val="zh-CN"/>
        </w:rPr>
        <w:t>的有关规定。</w:t>
      </w:r>
    </w:p>
    <w:p w14:paraId="6F6F35F0" w14:textId="041C812F" w:rsidR="00D510EB" w:rsidRPr="00537717" w:rsidRDefault="004379F7" w:rsidP="00C925D9">
      <w:pPr>
        <w:pStyle w:val="23"/>
        <w:spacing w:after="0" w:line="360" w:lineRule="auto"/>
        <w:outlineLvl w:val="2"/>
        <w:rPr>
          <w:sz w:val="28"/>
          <w:szCs w:val="28"/>
        </w:rPr>
      </w:pPr>
      <w:bookmarkStart w:id="325" w:name="_Toc56438866"/>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65732" w:rsidRPr="00537717">
        <w:rPr>
          <w:b/>
          <w:bCs/>
          <w:kern w:val="0"/>
          <w:sz w:val="28"/>
          <w:szCs w:val="28"/>
          <w:lang w:val="zh-CN"/>
        </w:rPr>
        <w:t>2.2</w:t>
      </w:r>
      <w:r w:rsidR="00AC0688" w:rsidRPr="00537717">
        <w:rPr>
          <w:kern w:val="0"/>
          <w:sz w:val="28"/>
          <w:szCs w:val="28"/>
          <w:lang w:val="zh-CN"/>
        </w:rPr>
        <w:t xml:space="preserve"> </w:t>
      </w:r>
      <w:r w:rsidR="004A0FD1" w:rsidRPr="00537717">
        <w:rPr>
          <w:rFonts w:hint="eastAsia"/>
          <w:kern w:val="0"/>
          <w:sz w:val="28"/>
          <w:szCs w:val="28"/>
          <w:lang w:val="zh-CN"/>
        </w:rPr>
        <w:t>通风系统</w:t>
      </w:r>
      <w:r w:rsidR="00E767A2" w:rsidRPr="00537717">
        <w:rPr>
          <w:rFonts w:hint="eastAsia"/>
          <w:kern w:val="0"/>
          <w:sz w:val="28"/>
          <w:szCs w:val="28"/>
          <w:lang w:val="zh-CN"/>
        </w:rPr>
        <w:t>的</w:t>
      </w:r>
      <w:r w:rsidR="004A0FD1" w:rsidRPr="00537717">
        <w:rPr>
          <w:rFonts w:hint="eastAsia"/>
          <w:kern w:val="0"/>
          <w:sz w:val="28"/>
          <w:szCs w:val="28"/>
          <w:lang w:val="zh-CN"/>
        </w:rPr>
        <w:t>检测</w:t>
      </w:r>
      <w:r w:rsidR="00A24C76" w:rsidRPr="00537717">
        <w:rPr>
          <w:rFonts w:hint="eastAsia"/>
          <w:kern w:val="0"/>
          <w:sz w:val="28"/>
          <w:szCs w:val="28"/>
          <w:lang w:val="zh-CN"/>
        </w:rPr>
        <w:t>内容</w:t>
      </w:r>
      <w:r w:rsidR="00365732" w:rsidRPr="00537717">
        <w:rPr>
          <w:rFonts w:hint="eastAsia"/>
          <w:kern w:val="0"/>
          <w:sz w:val="28"/>
          <w:szCs w:val="28"/>
          <w:lang w:val="zh-CN"/>
        </w:rPr>
        <w:t>应包括</w:t>
      </w:r>
      <w:r w:rsidR="004A0FD1" w:rsidRPr="00537717">
        <w:rPr>
          <w:rFonts w:hint="eastAsia"/>
          <w:kern w:val="0"/>
          <w:sz w:val="28"/>
          <w:szCs w:val="28"/>
          <w:lang w:val="zh-CN"/>
        </w:rPr>
        <w:t>风管</w:t>
      </w:r>
      <w:r w:rsidR="0013491E" w:rsidRPr="00537717">
        <w:rPr>
          <w:rFonts w:hint="eastAsia"/>
          <w:kern w:val="0"/>
          <w:sz w:val="28"/>
          <w:szCs w:val="28"/>
          <w:lang w:val="zh-CN"/>
        </w:rPr>
        <w:t>原材</w:t>
      </w:r>
      <w:r w:rsidR="00A24C76" w:rsidRPr="00537717">
        <w:rPr>
          <w:rFonts w:hint="eastAsia"/>
          <w:kern w:val="0"/>
          <w:sz w:val="28"/>
          <w:szCs w:val="28"/>
          <w:lang w:val="zh-CN"/>
        </w:rPr>
        <w:t>检测</w:t>
      </w:r>
      <w:r w:rsidR="004A0FD1" w:rsidRPr="00537717">
        <w:rPr>
          <w:rFonts w:hint="eastAsia"/>
          <w:kern w:val="0"/>
          <w:sz w:val="28"/>
          <w:szCs w:val="28"/>
          <w:lang w:val="zh-CN"/>
        </w:rPr>
        <w:t>、</w:t>
      </w:r>
      <w:r w:rsidR="00A24C76" w:rsidRPr="00537717">
        <w:rPr>
          <w:rFonts w:hint="eastAsia"/>
          <w:kern w:val="0"/>
          <w:sz w:val="28"/>
          <w:szCs w:val="28"/>
          <w:lang w:val="zh-CN"/>
        </w:rPr>
        <w:t>排烟系统的柔性短管材料燃烧性能、风量测定、严密性试验</w:t>
      </w:r>
      <w:bookmarkEnd w:id="325"/>
      <w:r w:rsidR="0022204E" w:rsidRPr="00537717">
        <w:rPr>
          <w:rFonts w:hint="eastAsia"/>
          <w:kern w:val="0"/>
          <w:sz w:val="28"/>
          <w:szCs w:val="28"/>
          <w:lang w:val="zh-CN"/>
        </w:rPr>
        <w:t>，并应符合下列要求：</w:t>
      </w:r>
    </w:p>
    <w:p w14:paraId="4AEECD4B" w14:textId="6087AB69" w:rsidR="0022204E" w:rsidRPr="00537717" w:rsidRDefault="0022204E" w:rsidP="00C925D9">
      <w:pPr>
        <w:pStyle w:val="23"/>
        <w:spacing w:after="0" w:line="360" w:lineRule="auto"/>
        <w:ind w:firstLine="420"/>
        <w:rPr>
          <w:sz w:val="28"/>
          <w:szCs w:val="28"/>
        </w:rPr>
      </w:pPr>
      <w:r w:rsidRPr="00537717">
        <w:rPr>
          <w:b/>
          <w:bCs/>
          <w:kern w:val="0"/>
          <w:sz w:val="28"/>
          <w:szCs w:val="28"/>
          <w:lang w:val="zh-CN"/>
        </w:rPr>
        <w:lastRenderedPageBreak/>
        <w:t>1</w:t>
      </w:r>
      <w:r w:rsidRPr="00537717">
        <w:rPr>
          <w:kern w:val="0"/>
          <w:sz w:val="28"/>
          <w:szCs w:val="28"/>
          <w:lang w:val="zh-CN"/>
        </w:rPr>
        <w:t xml:space="preserve"> </w:t>
      </w:r>
      <w:r w:rsidRPr="00537717">
        <w:rPr>
          <w:rFonts w:hint="eastAsia"/>
          <w:kern w:val="0"/>
          <w:sz w:val="28"/>
          <w:szCs w:val="28"/>
          <w:lang w:val="zh-CN"/>
        </w:rPr>
        <w:t>风</w:t>
      </w:r>
      <w:r w:rsidR="0013491E" w:rsidRPr="00537717">
        <w:rPr>
          <w:rFonts w:hint="eastAsia"/>
          <w:kern w:val="0"/>
          <w:sz w:val="28"/>
          <w:szCs w:val="28"/>
          <w:lang w:val="zh-CN"/>
        </w:rPr>
        <w:t>管原材</w:t>
      </w:r>
      <w:r w:rsidR="007C1267" w:rsidRPr="00537717">
        <w:rPr>
          <w:rFonts w:hint="eastAsia"/>
          <w:kern w:val="0"/>
          <w:sz w:val="28"/>
          <w:szCs w:val="28"/>
          <w:lang w:val="zh-CN"/>
        </w:rPr>
        <w:t>的检测</w:t>
      </w:r>
      <w:r w:rsidR="00763FF0" w:rsidRPr="00537717">
        <w:rPr>
          <w:rFonts w:hint="eastAsia"/>
          <w:kern w:val="0"/>
          <w:sz w:val="28"/>
          <w:szCs w:val="28"/>
          <w:lang w:val="zh-CN"/>
        </w:rPr>
        <w:t>参数</w:t>
      </w:r>
      <w:r w:rsidR="007C1267" w:rsidRPr="00537717">
        <w:rPr>
          <w:rFonts w:hint="eastAsia"/>
          <w:kern w:val="0"/>
          <w:sz w:val="28"/>
          <w:szCs w:val="28"/>
          <w:lang w:val="zh-CN"/>
        </w:rPr>
        <w:t>、抽检频率、试验方法、合格判定</w:t>
      </w:r>
      <w:r w:rsidRPr="00537717">
        <w:rPr>
          <w:rFonts w:hint="eastAsia"/>
          <w:kern w:val="0"/>
          <w:sz w:val="28"/>
          <w:szCs w:val="28"/>
          <w:lang w:val="zh-CN"/>
        </w:rPr>
        <w:t>应符合现行国家标准《通风与空调工程施工规范》</w:t>
      </w:r>
      <w:r w:rsidRPr="00537717">
        <w:rPr>
          <w:kern w:val="0"/>
          <w:sz w:val="28"/>
          <w:szCs w:val="28"/>
          <w:lang w:val="zh-CN"/>
        </w:rPr>
        <w:t>GB50738</w:t>
      </w:r>
      <w:r w:rsidRPr="00537717">
        <w:rPr>
          <w:rFonts w:hint="eastAsia"/>
          <w:kern w:val="0"/>
          <w:sz w:val="28"/>
          <w:szCs w:val="28"/>
          <w:lang w:val="zh-CN"/>
        </w:rPr>
        <w:t>及《风机、压缩机、泵安装工程施工及验收规范》</w:t>
      </w:r>
      <w:r w:rsidRPr="00537717">
        <w:rPr>
          <w:kern w:val="0"/>
          <w:sz w:val="28"/>
          <w:szCs w:val="28"/>
          <w:lang w:val="zh-CN"/>
        </w:rPr>
        <w:t xml:space="preserve"> GB50275</w:t>
      </w:r>
      <w:r w:rsidRPr="00537717">
        <w:rPr>
          <w:rFonts w:hint="eastAsia"/>
          <w:kern w:val="0"/>
          <w:sz w:val="28"/>
          <w:szCs w:val="28"/>
          <w:lang w:val="zh-CN"/>
        </w:rPr>
        <w:t>的规定。</w:t>
      </w:r>
    </w:p>
    <w:p w14:paraId="18D05964" w14:textId="78C40FFB" w:rsidR="00A24C76" w:rsidRPr="00537717" w:rsidRDefault="00A24C76" w:rsidP="00C925D9">
      <w:pPr>
        <w:pStyle w:val="23"/>
        <w:spacing w:after="0" w:line="360" w:lineRule="auto"/>
        <w:ind w:firstLine="420"/>
        <w:rPr>
          <w:sz w:val="28"/>
          <w:szCs w:val="28"/>
        </w:rPr>
      </w:pP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排烟系统的柔性短管材料燃烧性能的抽检频率、试验方法、合格判定应符合本规程附表</w:t>
      </w:r>
      <w:r w:rsidRPr="00537717">
        <w:rPr>
          <w:kern w:val="0"/>
          <w:sz w:val="28"/>
          <w:szCs w:val="28"/>
          <w:lang w:val="zh-CN"/>
        </w:rPr>
        <w:t>K</w:t>
      </w:r>
      <w:r w:rsidRPr="00537717">
        <w:rPr>
          <w:rFonts w:hint="eastAsia"/>
          <w:kern w:val="0"/>
          <w:sz w:val="28"/>
          <w:szCs w:val="28"/>
          <w:lang w:val="zh-CN"/>
        </w:rPr>
        <w:t>的规定。</w:t>
      </w:r>
    </w:p>
    <w:p w14:paraId="77CA3FB7" w14:textId="0EF883A7" w:rsidR="00A24C76" w:rsidRPr="00537717" w:rsidRDefault="00A24C76" w:rsidP="00C925D9">
      <w:pPr>
        <w:pStyle w:val="23"/>
        <w:spacing w:after="0" w:line="360" w:lineRule="auto"/>
        <w:ind w:firstLine="420"/>
        <w:rPr>
          <w:sz w:val="28"/>
          <w:szCs w:val="28"/>
        </w:rPr>
      </w:pPr>
      <w:r w:rsidRPr="00537717">
        <w:rPr>
          <w:b/>
          <w:bCs/>
          <w:kern w:val="0"/>
          <w:sz w:val="28"/>
          <w:szCs w:val="28"/>
          <w:lang w:val="zh-CN"/>
        </w:rPr>
        <w:t>3</w:t>
      </w:r>
      <w:r w:rsidRPr="00537717">
        <w:rPr>
          <w:kern w:val="0"/>
          <w:sz w:val="28"/>
          <w:szCs w:val="28"/>
          <w:lang w:val="zh-CN"/>
        </w:rPr>
        <w:t xml:space="preserve"> </w:t>
      </w:r>
      <w:r w:rsidR="0022204E" w:rsidRPr="00537717">
        <w:rPr>
          <w:rFonts w:hint="eastAsia"/>
          <w:kern w:val="0"/>
          <w:sz w:val="28"/>
          <w:szCs w:val="28"/>
          <w:lang w:val="zh-CN"/>
        </w:rPr>
        <w:t>通风系统工程中所使用的金属与非金属风管或风道检测</w:t>
      </w:r>
      <w:r w:rsidR="007C1267" w:rsidRPr="00537717">
        <w:rPr>
          <w:rFonts w:hint="eastAsia"/>
          <w:kern w:val="0"/>
          <w:sz w:val="28"/>
          <w:szCs w:val="28"/>
          <w:lang w:val="zh-CN"/>
        </w:rPr>
        <w:t>的</w:t>
      </w:r>
      <w:r w:rsidRPr="00537717">
        <w:rPr>
          <w:rFonts w:hint="eastAsia"/>
          <w:kern w:val="0"/>
          <w:sz w:val="28"/>
          <w:szCs w:val="28"/>
          <w:lang w:val="zh-CN"/>
        </w:rPr>
        <w:t>风量测定的抽检频率、试验方法、合格判定应符合</w:t>
      </w:r>
      <w:r w:rsidR="0022204E" w:rsidRPr="00537717">
        <w:rPr>
          <w:rFonts w:hint="eastAsia"/>
          <w:kern w:val="0"/>
          <w:sz w:val="28"/>
          <w:szCs w:val="28"/>
          <w:lang w:val="zh-CN"/>
        </w:rPr>
        <w:t>《通风与空调工程施工质量验收规范》</w:t>
      </w:r>
      <w:r w:rsidR="0022204E" w:rsidRPr="00537717">
        <w:rPr>
          <w:kern w:val="0"/>
          <w:sz w:val="28"/>
          <w:szCs w:val="28"/>
          <w:lang w:val="zh-CN"/>
        </w:rPr>
        <w:t>GB50243</w:t>
      </w:r>
      <w:r w:rsidR="0022204E" w:rsidRPr="00537717">
        <w:rPr>
          <w:rFonts w:hint="eastAsia"/>
          <w:kern w:val="0"/>
          <w:sz w:val="28"/>
          <w:szCs w:val="28"/>
          <w:lang w:val="zh-CN"/>
        </w:rPr>
        <w:t>的规定。</w:t>
      </w:r>
      <w:bookmarkStart w:id="326" w:name="_Toc56438867"/>
    </w:p>
    <w:p w14:paraId="0AB74F3F" w14:textId="033FFB02" w:rsidR="00A24C76" w:rsidRPr="00537717" w:rsidRDefault="00A24C76" w:rsidP="00C925D9">
      <w:pPr>
        <w:pStyle w:val="23"/>
        <w:spacing w:after="0" w:line="360" w:lineRule="auto"/>
        <w:ind w:firstLine="420"/>
        <w:rPr>
          <w:sz w:val="28"/>
          <w:szCs w:val="28"/>
        </w:rPr>
      </w:pPr>
      <w:r w:rsidRPr="00537717">
        <w:rPr>
          <w:b/>
          <w:bCs/>
          <w:kern w:val="0"/>
          <w:sz w:val="28"/>
          <w:szCs w:val="28"/>
          <w:lang w:val="zh-CN"/>
        </w:rPr>
        <w:t>4</w:t>
      </w:r>
      <w:r w:rsidRPr="00537717">
        <w:rPr>
          <w:kern w:val="0"/>
          <w:sz w:val="28"/>
          <w:szCs w:val="28"/>
          <w:lang w:val="zh-CN"/>
        </w:rPr>
        <w:t xml:space="preserve"> </w:t>
      </w:r>
      <w:r w:rsidRPr="00537717">
        <w:rPr>
          <w:rFonts w:hint="eastAsia"/>
          <w:kern w:val="0"/>
          <w:sz w:val="28"/>
          <w:szCs w:val="28"/>
          <w:lang w:val="zh-CN"/>
        </w:rPr>
        <w:t>严密性试验应按现行国家标准《通风与空调工程施工质量验收规范》</w:t>
      </w:r>
      <w:r w:rsidRPr="00537717">
        <w:rPr>
          <w:kern w:val="0"/>
          <w:sz w:val="28"/>
          <w:szCs w:val="28"/>
          <w:lang w:val="zh-CN"/>
        </w:rPr>
        <w:t>GB 50243</w:t>
      </w:r>
      <w:r w:rsidRPr="00537717">
        <w:rPr>
          <w:rFonts w:hint="eastAsia"/>
          <w:kern w:val="0"/>
          <w:sz w:val="28"/>
          <w:szCs w:val="28"/>
          <w:lang w:val="zh-CN"/>
        </w:rPr>
        <w:t>中的漏光法进行，并应符合设计要求。</w:t>
      </w:r>
    </w:p>
    <w:p w14:paraId="29C13A16" w14:textId="623D579F" w:rsidR="00365732" w:rsidRPr="00537717" w:rsidRDefault="004379F7"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65732" w:rsidRPr="00537717">
        <w:rPr>
          <w:b/>
          <w:bCs/>
          <w:kern w:val="0"/>
          <w:sz w:val="28"/>
          <w:szCs w:val="28"/>
          <w:lang w:val="zh-CN"/>
        </w:rPr>
        <w:t>2.3</w:t>
      </w:r>
      <w:r w:rsidR="00AC0688" w:rsidRPr="00537717">
        <w:rPr>
          <w:kern w:val="0"/>
          <w:sz w:val="28"/>
          <w:szCs w:val="28"/>
          <w:lang w:val="zh-CN"/>
        </w:rPr>
        <w:t xml:space="preserve"> </w:t>
      </w:r>
      <w:r w:rsidR="004A0FD1" w:rsidRPr="00537717">
        <w:rPr>
          <w:rFonts w:hint="eastAsia"/>
          <w:kern w:val="0"/>
          <w:sz w:val="28"/>
          <w:szCs w:val="28"/>
          <w:lang w:val="zh-CN"/>
        </w:rPr>
        <w:t>供电系统</w:t>
      </w:r>
      <w:r w:rsidR="00E767A2" w:rsidRPr="00537717">
        <w:rPr>
          <w:rFonts w:hint="eastAsia"/>
          <w:kern w:val="0"/>
          <w:sz w:val="28"/>
          <w:szCs w:val="28"/>
          <w:lang w:val="zh-CN"/>
        </w:rPr>
        <w:t>的检测对象</w:t>
      </w:r>
      <w:r w:rsidR="00365732" w:rsidRPr="00537717">
        <w:rPr>
          <w:rFonts w:hint="eastAsia"/>
          <w:kern w:val="0"/>
          <w:sz w:val="28"/>
          <w:szCs w:val="28"/>
          <w:lang w:val="zh-CN"/>
        </w:rPr>
        <w:t>应包括</w:t>
      </w:r>
      <w:r w:rsidR="004A0FD1" w:rsidRPr="00537717">
        <w:rPr>
          <w:rFonts w:hint="eastAsia"/>
          <w:kern w:val="0"/>
          <w:sz w:val="28"/>
          <w:szCs w:val="28"/>
          <w:lang w:val="zh-CN"/>
        </w:rPr>
        <w:t>变电站安装工程、电气动力、接地系统。</w:t>
      </w:r>
      <w:r w:rsidR="0022204E" w:rsidRPr="00537717">
        <w:rPr>
          <w:rFonts w:hint="eastAsia"/>
          <w:kern w:val="0"/>
          <w:sz w:val="28"/>
          <w:szCs w:val="28"/>
          <w:lang w:val="zh-CN"/>
        </w:rPr>
        <w:t>电站安装工程、电气动力、接地系统</w:t>
      </w:r>
      <w:r w:rsidR="007C1267" w:rsidRPr="00537717">
        <w:rPr>
          <w:rFonts w:hint="eastAsia"/>
          <w:kern w:val="0"/>
          <w:sz w:val="28"/>
          <w:szCs w:val="28"/>
          <w:lang w:val="zh-CN"/>
        </w:rPr>
        <w:t>的检测项目、抽检频率、试验方法、合格判定</w:t>
      </w:r>
      <w:r w:rsidR="0022204E" w:rsidRPr="00537717">
        <w:rPr>
          <w:rFonts w:hint="eastAsia"/>
          <w:kern w:val="0"/>
          <w:sz w:val="28"/>
          <w:szCs w:val="28"/>
          <w:lang w:val="zh-CN"/>
        </w:rPr>
        <w:t>应符合现行国家标准《建筑电气工程施工质量验收规范》</w:t>
      </w:r>
      <w:r w:rsidR="0022204E" w:rsidRPr="00537717">
        <w:rPr>
          <w:kern w:val="0"/>
          <w:sz w:val="28"/>
          <w:szCs w:val="28"/>
          <w:lang w:val="zh-CN"/>
        </w:rPr>
        <w:t>GB50303</w:t>
      </w:r>
      <w:r w:rsidR="0022204E" w:rsidRPr="00537717">
        <w:rPr>
          <w:rFonts w:hint="eastAsia"/>
          <w:kern w:val="0"/>
          <w:sz w:val="28"/>
          <w:szCs w:val="28"/>
          <w:lang w:val="zh-CN"/>
        </w:rPr>
        <w:t>、《电气装置安装工程电缆线路施工及验收规范》</w:t>
      </w:r>
      <w:r w:rsidR="0022204E" w:rsidRPr="00537717">
        <w:rPr>
          <w:kern w:val="0"/>
          <w:sz w:val="28"/>
          <w:szCs w:val="28"/>
          <w:lang w:val="zh-CN"/>
        </w:rPr>
        <w:t xml:space="preserve">GB50168 </w:t>
      </w:r>
      <w:r w:rsidR="0022204E" w:rsidRPr="00537717">
        <w:rPr>
          <w:rFonts w:hint="eastAsia"/>
          <w:kern w:val="0"/>
          <w:sz w:val="28"/>
          <w:szCs w:val="28"/>
          <w:lang w:val="zh-CN"/>
        </w:rPr>
        <w:t>和《电气装置安装工程接地装置施工及验收规范》</w:t>
      </w:r>
      <w:r w:rsidR="0022204E" w:rsidRPr="00537717">
        <w:rPr>
          <w:kern w:val="0"/>
          <w:sz w:val="28"/>
          <w:szCs w:val="28"/>
          <w:lang w:val="zh-CN"/>
        </w:rPr>
        <w:t xml:space="preserve"> GB50169</w:t>
      </w:r>
      <w:r w:rsidR="0022204E" w:rsidRPr="00537717">
        <w:rPr>
          <w:rFonts w:hint="eastAsia"/>
          <w:kern w:val="0"/>
          <w:sz w:val="28"/>
          <w:szCs w:val="28"/>
          <w:lang w:val="zh-CN"/>
        </w:rPr>
        <w:t>的规定</w:t>
      </w:r>
      <w:r w:rsidR="00E767A2" w:rsidRPr="00537717">
        <w:rPr>
          <w:rFonts w:hint="eastAsia"/>
          <w:kern w:val="0"/>
          <w:sz w:val="28"/>
          <w:szCs w:val="28"/>
          <w:lang w:val="zh-CN"/>
        </w:rPr>
        <w:t>。</w:t>
      </w:r>
      <w:r w:rsidR="004A0FD1" w:rsidRPr="00537717">
        <w:rPr>
          <w:rFonts w:hint="eastAsia"/>
          <w:kern w:val="0"/>
          <w:sz w:val="28"/>
          <w:szCs w:val="28"/>
          <w:lang w:val="zh-CN"/>
        </w:rPr>
        <w:t>供电系统的检测</w:t>
      </w:r>
      <w:r w:rsidR="00365732" w:rsidRPr="00537717">
        <w:rPr>
          <w:rFonts w:hint="eastAsia"/>
          <w:kern w:val="0"/>
          <w:sz w:val="28"/>
          <w:szCs w:val="28"/>
          <w:lang w:val="zh-CN"/>
        </w:rPr>
        <w:t>内容</w:t>
      </w:r>
      <w:r w:rsidR="007C1267" w:rsidRPr="00537717">
        <w:rPr>
          <w:rFonts w:hint="eastAsia"/>
          <w:kern w:val="0"/>
          <w:sz w:val="28"/>
          <w:szCs w:val="28"/>
          <w:lang w:val="zh-CN"/>
        </w:rPr>
        <w:t>应</w:t>
      </w:r>
      <w:r w:rsidR="00365732" w:rsidRPr="00537717">
        <w:rPr>
          <w:rFonts w:hint="eastAsia"/>
          <w:kern w:val="0"/>
          <w:sz w:val="28"/>
          <w:szCs w:val="28"/>
          <w:lang w:val="zh-CN"/>
        </w:rPr>
        <w:t>包括</w:t>
      </w:r>
      <w:r w:rsidR="004A0FD1" w:rsidRPr="00537717">
        <w:rPr>
          <w:rFonts w:hint="eastAsia"/>
          <w:kern w:val="0"/>
          <w:sz w:val="28"/>
          <w:szCs w:val="28"/>
          <w:lang w:val="zh-CN"/>
        </w:rPr>
        <w:t>钢筋及连接接头检测、绝缘电阻检测、耐压试验检测、接地干线的原材检测</w:t>
      </w:r>
      <w:r w:rsidR="00365732" w:rsidRPr="00537717">
        <w:rPr>
          <w:rFonts w:hint="eastAsia"/>
          <w:kern w:val="0"/>
          <w:sz w:val="28"/>
          <w:szCs w:val="28"/>
          <w:lang w:val="zh-CN"/>
        </w:rPr>
        <w:t>，并应符合下列要求：</w:t>
      </w:r>
      <w:bookmarkEnd w:id="326"/>
    </w:p>
    <w:p w14:paraId="1E5E3A23" w14:textId="7A6DCCC6" w:rsidR="00D510EB" w:rsidRPr="00537717" w:rsidRDefault="004A0FD1" w:rsidP="00C925D9">
      <w:pPr>
        <w:pStyle w:val="23"/>
        <w:spacing w:after="0" w:line="360" w:lineRule="auto"/>
        <w:ind w:firstLine="440"/>
        <w:rPr>
          <w:sz w:val="28"/>
          <w:szCs w:val="28"/>
          <w:lang w:val="zh-CN"/>
        </w:rPr>
      </w:pPr>
      <w:r w:rsidRPr="00537717">
        <w:rPr>
          <w:b/>
          <w:bCs/>
          <w:kern w:val="0"/>
          <w:sz w:val="28"/>
          <w:szCs w:val="28"/>
          <w:lang w:val="zh-CN"/>
        </w:rPr>
        <w:t>1</w:t>
      </w:r>
      <w:r w:rsidRPr="00537717">
        <w:rPr>
          <w:kern w:val="0"/>
          <w:sz w:val="28"/>
          <w:szCs w:val="28"/>
          <w:lang w:val="zh-CN"/>
        </w:rPr>
        <w:t xml:space="preserve"> </w:t>
      </w:r>
      <w:r w:rsidRPr="00537717">
        <w:rPr>
          <w:rFonts w:hint="eastAsia"/>
          <w:kern w:val="0"/>
          <w:sz w:val="28"/>
          <w:szCs w:val="28"/>
          <w:lang w:val="zh-CN"/>
        </w:rPr>
        <w:t>钢筋及连接接头</w:t>
      </w:r>
      <w:r w:rsidR="00E767A2" w:rsidRPr="00537717">
        <w:rPr>
          <w:rFonts w:hint="eastAsia"/>
          <w:kern w:val="0"/>
          <w:sz w:val="28"/>
          <w:szCs w:val="28"/>
          <w:lang w:val="zh-CN"/>
        </w:rPr>
        <w:t>的</w:t>
      </w:r>
      <w:r w:rsidRPr="00537717">
        <w:rPr>
          <w:rFonts w:hint="eastAsia"/>
          <w:kern w:val="0"/>
          <w:sz w:val="28"/>
          <w:szCs w:val="28"/>
          <w:lang w:val="zh-CN"/>
        </w:rPr>
        <w:t>检测项目、抽检频率、试验方法、合格判定</w:t>
      </w:r>
      <w:r w:rsidR="00365732" w:rsidRPr="00537717">
        <w:rPr>
          <w:rFonts w:hint="eastAsia"/>
          <w:kern w:val="0"/>
          <w:sz w:val="28"/>
          <w:szCs w:val="28"/>
          <w:lang w:val="zh-CN"/>
        </w:rPr>
        <w:t>应符合本规程附表</w:t>
      </w:r>
      <w:r w:rsidR="00365732" w:rsidRPr="00537717">
        <w:rPr>
          <w:kern w:val="0"/>
          <w:sz w:val="28"/>
          <w:szCs w:val="28"/>
          <w:lang w:val="zh-CN"/>
        </w:rPr>
        <w:t>C</w:t>
      </w:r>
      <w:r w:rsidR="00365732" w:rsidRPr="00537717">
        <w:rPr>
          <w:rFonts w:hint="eastAsia"/>
          <w:kern w:val="0"/>
          <w:sz w:val="28"/>
          <w:szCs w:val="28"/>
          <w:lang w:val="zh-CN"/>
        </w:rPr>
        <w:t>的规定。</w:t>
      </w:r>
    </w:p>
    <w:p w14:paraId="1FE918A6" w14:textId="076F932B" w:rsidR="00D510EB" w:rsidRPr="00537717" w:rsidRDefault="004A0FD1" w:rsidP="00C925D9">
      <w:pPr>
        <w:pStyle w:val="23"/>
        <w:spacing w:after="0" w:line="360" w:lineRule="auto"/>
        <w:ind w:firstLine="440"/>
        <w:rPr>
          <w:sz w:val="28"/>
          <w:szCs w:val="28"/>
          <w:lang w:val="zh-CN"/>
        </w:rPr>
      </w:pP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绝缘电阻检测、耐压试验检测、接地干线的原材检测的抽检频率、试验方法、合格判定</w:t>
      </w:r>
      <w:r w:rsidR="00365732" w:rsidRPr="00537717">
        <w:rPr>
          <w:rFonts w:hint="eastAsia"/>
          <w:kern w:val="0"/>
          <w:sz w:val="28"/>
          <w:szCs w:val="28"/>
          <w:lang w:val="zh-CN"/>
        </w:rPr>
        <w:t>应符合本规程附表</w:t>
      </w:r>
      <w:r w:rsidR="007B20B7" w:rsidRPr="00537717">
        <w:rPr>
          <w:rFonts w:hint="eastAsia"/>
          <w:kern w:val="0"/>
          <w:sz w:val="28"/>
          <w:szCs w:val="28"/>
          <w:lang w:val="zh-CN"/>
        </w:rPr>
        <w:t>K</w:t>
      </w:r>
      <w:r w:rsidR="00365732" w:rsidRPr="00537717">
        <w:rPr>
          <w:rFonts w:hint="eastAsia"/>
          <w:kern w:val="0"/>
          <w:sz w:val="28"/>
          <w:szCs w:val="28"/>
          <w:lang w:val="zh-CN"/>
        </w:rPr>
        <w:t>的规定。</w:t>
      </w:r>
    </w:p>
    <w:p w14:paraId="45C51FEA" w14:textId="3DBCCB4A" w:rsidR="00D510EB" w:rsidRPr="00537717" w:rsidRDefault="004379F7" w:rsidP="00C925D9">
      <w:pPr>
        <w:pStyle w:val="23"/>
        <w:spacing w:after="0" w:line="360" w:lineRule="auto"/>
        <w:outlineLvl w:val="2"/>
        <w:rPr>
          <w:sz w:val="28"/>
          <w:szCs w:val="28"/>
        </w:rPr>
      </w:pPr>
      <w:bookmarkStart w:id="327" w:name="_Toc56438868"/>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65732" w:rsidRPr="00537717">
        <w:rPr>
          <w:b/>
          <w:bCs/>
          <w:kern w:val="0"/>
          <w:sz w:val="28"/>
          <w:szCs w:val="28"/>
          <w:lang w:val="zh-CN"/>
        </w:rPr>
        <w:t>2.4</w:t>
      </w:r>
      <w:r w:rsidR="00AC0688" w:rsidRPr="00537717">
        <w:rPr>
          <w:b/>
          <w:bCs/>
          <w:kern w:val="0"/>
          <w:sz w:val="28"/>
          <w:szCs w:val="28"/>
          <w:lang w:val="zh-CN"/>
        </w:rPr>
        <w:t xml:space="preserve"> </w:t>
      </w:r>
      <w:r w:rsidR="004A0FD1" w:rsidRPr="00537717">
        <w:rPr>
          <w:rFonts w:hint="eastAsia"/>
          <w:kern w:val="0"/>
          <w:sz w:val="28"/>
          <w:szCs w:val="28"/>
          <w:lang w:val="zh-CN"/>
        </w:rPr>
        <w:t>照明系统</w:t>
      </w:r>
      <w:r w:rsidR="00E767A2" w:rsidRPr="00537717">
        <w:rPr>
          <w:rFonts w:hint="eastAsia"/>
          <w:kern w:val="0"/>
          <w:sz w:val="28"/>
          <w:szCs w:val="28"/>
          <w:lang w:val="zh-CN"/>
        </w:rPr>
        <w:t>的检测对象应</w:t>
      </w:r>
      <w:r w:rsidR="004A0FD1" w:rsidRPr="00537717">
        <w:rPr>
          <w:rFonts w:hint="eastAsia"/>
          <w:kern w:val="0"/>
          <w:sz w:val="28"/>
          <w:szCs w:val="28"/>
          <w:lang w:val="zh-CN"/>
        </w:rPr>
        <w:t>包含正常照明、应急疏散指示。</w:t>
      </w:r>
      <w:r w:rsidR="00365732" w:rsidRPr="00537717">
        <w:rPr>
          <w:rFonts w:hint="eastAsia"/>
          <w:kern w:val="0"/>
          <w:sz w:val="28"/>
          <w:szCs w:val="28"/>
          <w:lang w:val="zh-CN"/>
        </w:rPr>
        <w:t>其</w:t>
      </w:r>
      <w:r w:rsidR="004A0FD1" w:rsidRPr="00537717">
        <w:rPr>
          <w:rFonts w:hint="eastAsia"/>
          <w:kern w:val="0"/>
          <w:sz w:val="28"/>
          <w:szCs w:val="28"/>
          <w:lang w:val="zh-CN"/>
        </w:rPr>
        <w:t>检测项目、抽检频率、试验方法、合格判定</w:t>
      </w:r>
      <w:r w:rsidR="00365732" w:rsidRPr="00537717">
        <w:rPr>
          <w:rFonts w:hint="eastAsia"/>
          <w:kern w:val="0"/>
          <w:sz w:val="28"/>
          <w:szCs w:val="28"/>
          <w:lang w:val="zh-CN"/>
        </w:rPr>
        <w:t>应符合本规程附表</w:t>
      </w:r>
      <w:r w:rsidR="007B20B7" w:rsidRPr="00537717">
        <w:rPr>
          <w:rFonts w:hint="eastAsia"/>
          <w:kern w:val="0"/>
          <w:sz w:val="28"/>
          <w:szCs w:val="28"/>
          <w:lang w:val="zh-CN"/>
        </w:rPr>
        <w:t>K</w:t>
      </w:r>
      <w:r w:rsidR="00365732" w:rsidRPr="00537717">
        <w:rPr>
          <w:rFonts w:hint="eastAsia"/>
          <w:kern w:val="0"/>
          <w:sz w:val="28"/>
          <w:szCs w:val="28"/>
          <w:lang w:val="zh-CN"/>
        </w:rPr>
        <w:t>的规定</w:t>
      </w:r>
      <w:bookmarkEnd w:id="327"/>
      <w:r w:rsidR="00712837" w:rsidRPr="00537717">
        <w:rPr>
          <w:rFonts w:hint="eastAsia"/>
          <w:kern w:val="0"/>
          <w:sz w:val="28"/>
          <w:szCs w:val="28"/>
          <w:lang w:val="zh-CN"/>
        </w:rPr>
        <w:t>，并应符合下列要求：</w:t>
      </w:r>
    </w:p>
    <w:p w14:paraId="3BA1C3C5" w14:textId="77777777" w:rsidR="00537717" w:rsidRDefault="00712837" w:rsidP="00C925D9">
      <w:pPr>
        <w:pStyle w:val="23"/>
        <w:spacing w:after="0" w:line="360" w:lineRule="auto"/>
        <w:ind w:firstLine="420"/>
        <w:rPr>
          <w:sz w:val="28"/>
          <w:szCs w:val="28"/>
        </w:rPr>
      </w:pPr>
      <w:r w:rsidRPr="00537717">
        <w:rPr>
          <w:b/>
          <w:bCs/>
          <w:sz w:val="28"/>
          <w:szCs w:val="28"/>
        </w:rPr>
        <w:t xml:space="preserve">1 </w:t>
      </w:r>
      <w:r w:rsidRPr="00537717">
        <w:rPr>
          <w:rFonts w:hint="eastAsia"/>
          <w:sz w:val="28"/>
          <w:szCs w:val="28"/>
        </w:rPr>
        <w:t>照明灯具、插座、开关安装</w:t>
      </w:r>
      <w:r w:rsidR="007C1267" w:rsidRPr="00537717">
        <w:rPr>
          <w:rFonts w:hint="eastAsia"/>
          <w:sz w:val="28"/>
          <w:szCs w:val="28"/>
        </w:rPr>
        <w:t>的检测项目、抽检频率、试验方法、</w:t>
      </w:r>
      <w:r w:rsidR="007C1267" w:rsidRPr="00537717">
        <w:rPr>
          <w:rFonts w:hint="eastAsia"/>
          <w:sz w:val="28"/>
          <w:szCs w:val="28"/>
        </w:rPr>
        <w:lastRenderedPageBreak/>
        <w:t>合格判定</w:t>
      </w:r>
      <w:r w:rsidRPr="00537717">
        <w:rPr>
          <w:rFonts w:hint="eastAsia"/>
          <w:sz w:val="28"/>
          <w:szCs w:val="28"/>
        </w:rPr>
        <w:t>应符合现行国家标准《建筑电气照明装置施工与验收规范》</w:t>
      </w:r>
      <w:r w:rsidRPr="00537717">
        <w:rPr>
          <w:sz w:val="28"/>
          <w:szCs w:val="28"/>
        </w:rPr>
        <w:t>GB50617</w:t>
      </w:r>
      <w:r w:rsidRPr="00537717">
        <w:rPr>
          <w:rFonts w:hint="eastAsia"/>
          <w:sz w:val="28"/>
          <w:szCs w:val="28"/>
        </w:rPr>
        <w:t>的规定。</w:t>
      </w:r>
    </w:p>
    <w:p w14:paraId="37BE31F8" w14:textId="354BE520" w:rsidR="00712837" w:rsidRPr="00537717" w:rsidRDefault="00712837" w:rsidP="00C925D9">
      <w:pPr>
        <w:pStyle w:val="23"/>
        <w:spacing w:after="0" w:line="360" w:lineRule="auto"/>
        <w:ind w:firstLine="420"/>
        <w:rPr>
          <w:sz w:val="28"/>
          <w:szCs w:val="28"/>
        </w:rPr>
      </w:pP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防爆灯插座、开关、灯具的安装</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应符合现行国家标准《爆炸危险环境电力装置设计规范》</w:t>
      </w:r>
      <w:r w:rsidRPr="00537717">
        <w:rPr>
          <w:kern w:val="0"/>
          <w:sz w:val="28"/>
          <w:szCs w:val="28"/>
          <w:lang w:val="zh-CN"/>
        </w:rPr>
        <w:t xml:space="preserve"> GB50058</w:t>
      </w:r>
      <w:r w:rsidRPr="00537717">
        <w:rPr>
          <w:rFonts w:hint="eastAsia"/>
          <w:kern w:val="0"/>
          <w:sz w:val="28"/>
          <w:szCs w:val="28"/>
          <w:lang w:val="zh-CN"/>
        </w:rPr>
        <w:t>、《爆炸性气体环境用电设备第</w:t>
      </w:r>
      <w:r w:rsidRPr="00537717">
        <w:rPr>
          <w:kern w:val="0"/>
          <w:sz w:val="28"/>
          <w:szCs w:val="28"/>
          <w:lang w:val="zh-CN"/>
        </w:rPr>
        <w:t xml:space="preserve"> 14 </w:t>
      </w:r>
      <w:r w:rsidRPr="00537717">
        <w:rPr>
          <w:rFonts w:hint="eastAsia"/>
          <w:kern w:val="0"/>
          <w:sz w:val="28"/>
          <w:szCs w:val="28"/>
          <w:lang w:val="zh-CN"/>
        </w:rPr>
        <w:t>部分：危险场所分类》</w:t>
      </w:r>
      <w:r w:rsidRPr="00537717">
        <w:rPr>
          <w:kern w:val="0"/>
          <w:sz w:val="28"/>
          <w:szCs w:val="28"/>
          <w:lang w:val="zh-CN"/>
        </w:rPr>
        <w:t xml:space="preserve"> GB3837.14</w:t>
      </w:r>
      <w:r w:rsidRPr="00537717">
        <w:rPr>
          <w:rFonts w:hint="eastAsia"/>
          <w:kern w:val="0"/>
          <w:sz w:val="28"/>
          <w:szCs w:val="28"/>
          <w:lang w:val="zh-CN"/>
        </w:rPr>
        <w:t>、《爆炸性气体环境用电设备第</w:t>
      </w:r>
      <w:r w:rsidRPr="00537717">
        <w:rPr>
          <w:kern w:val="0"/>
          <w:sz w:val="28"/>
          <w:szCs w:val="28"/>
          <w:lang w:val="zh-CN"/>
        </w:rPr>
        <w:t xml:space="preserve"> 15 </w:t>
      </w:r>
      <w:r w:rsidRPr="00537717">
        <w:rPr>
          <w:rFonts w:hint="eastAsia"/>
          <w:kern w:val="0"/>
          <w:sz w:val="28"/>
          <w:szCs w:val="28"/>
          <w:lang w:val="zh-CN"/>
        </w:rPr>
        <w:t>部分：危险场所电气安装（煤矿除外）》</w:t>
      </w:r>
      <w:r w:rsidRPr="00537717">
        <w:rPr>
          <w:kern w:val="0"/>
          <w:sz w:val="28"/>
          <w:szCs w:val="28"/>
          <w:lang w:val="zh-CN"/>
        </w:rPr>
        <w:t xml:space="preserve"> GB3837.15 </w:t>
      </w:r>
      <w:r w:rsidRPr="00537717">
        <w:rPr>
          <w:rFonts w:hint="eastAsia"/>
          <w:kern w:val="0"/>
          <w:sz w:val="28"/>
          <w:szCs w:val="28"/>
          <w:lang w:val="zh-CN"/>
        </w:rPr>
        <w:t>的规定。</w:t>
      </w:r>
    </w:p>
    <w:p w14:paraId="33047CB2" w14:textId="143BEE4A" w:rsidR="00712837" w:rsidRPr="00537717" w:rsidRDefault="00712837" w:rsidP="00C925D9">
      <w:pPr>
        <w:pStyle w:val="23"/>
        <w:spacing w:after="0" w:line="360" w:lineRule="auto"/>
        <w:ind w:firstLine="420"/>
        <w:rPr>
          <w:sz w:val="28"/>
          <w:szCs w:val="28"/>
        </w:rPr>
      </w:pPr>
      <w:r w:rsidRPr="00537717">
        <w:rPr>
          <w:b/>
          <w:bCs/>
          <w:kern w:val="0"/>
          <w:sz w:val="28"/>
          <w:szCs w:val="28"/>
          <w:lang w:val="zh-CN"/>
        </w:rPr>
        <w:t xml:space="preserve">3 </w:t>
      </w:r>
      <w:r w:rsidRPr="00537717">
        <w:rPr>
          <w:rFonts w:hint="eastAsia"/>
          <w:kern w:val="0"/>
          <w:sz w:val="28"/>
          <w:szCs w:val="28"/>
          <w:lang w:val="zh-CN"/>
        </w:rPr>
        <w:t>照明配电箱（板）安装</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应符合现行国家标准《建筑电气照明装置施工与验收规范》</w:t>
      </w:r>
      <w:r w:rsidRPr="00537717">
        <w:rPr>
          <w:kern w:val="0"/>
          <w:sz w:val="28"/>
          <w:szCs w:val="28"/>
          <w:lang w:val="zh-CN"/>
        </w:rPr>
        <w:t xml:space="preserve"> GB50617</w:t>
      </w:r>
      <w:r w:rsidRPr="00537717">
        <w:rPr>
          <w:rFonts w:hint="eastAsia"/>
          <w:kern w:val="0"/>
          <w:sz w:val="28"/>
          <w:szCs w:val="28"/>
          <w:lang w:val="zh-CN"/>
        </w:rPr>
        <w:t>的规定。</w:t>
      </w:r>
    </w:p>
    <w:p w14:paraId="06842BD4" w14:textId="50E59A42" w:rsidR="00D510EB" w:rsidRPr="00537717" w:rsidRDefault="004379F7" w:rsidP="00C925D9">
      <w:pPr>
        <w:pStyle w:val="23"/>
        <w:spacing w:after="0" w:line="360" w:lineRule="auto"/>
        <w:outlineLvl w:val="2"/>
        <w:rPr>
          <w:sz w:val="28"/>
          <w:szCs w:val="28"/>
          <w:lang w:val="zh-CN"/>
        </w:rPr>
      </w:pPr>
      <w:bookmarkStart w:id="328" w:name="_Toc56438869"/>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65732" w:rsidRPr="00537717">
        <w:rPr>
          <w:b/>
          <w:bCs/>
          <w:kern w:val="0"/>
          <w:sz w:val="28"/>
          <w:szCs w:val="28"/>
          <w:lang w:val="zh-CN"/>
        </w:rPr>
        <w:t>2.5</w:t>
      </w:r>
      <w:r w:rsidR="00AC0688" w:rsidRPr="00537717">
        <w:rPr>
          <w:kern w:val="0"/>
          <w:sz w:val="28"/>
          <w:szCs w:val="28"/>
          <w:lang w:val="zh-CN"/>
        </w:rPr>
        <w:t xml:space="preserve"> </w:t>
      </w:r>
      <w:r w:rsidR="004A0FD1" w:rsidRPr="00537717">
        <w:rPr>
          <w:rFonts w:hint="eastAsia"/>
          <w:kern w:val="0"/>
          <w:sz w:val="28"/>
          <w:szCs w:val="28"/>
          <w:lang w:val="zh-CN"/>
        </w:rPr>
        <w:t>给水排水系统</w:t>
      </w:r>
      <w:r w:rsidR="00712837" w:rsidRPr="00537717">
        <w:rPr>
          <w:rFonts w:hint="eastAsia"/>
          <w:kern w:val="0"/>
          <w:sz w:val="28"/>
          <w:szCs w:val="28"/>
          <w:lang w:val="zh-CN"/>
        </w:rPr>
        <w:t>的</w:t>
      </w:r>
      <w:r w:rsidR="004A0FD1" w:rsidRPr="00537717">
        <w:rPr>
          <w:rFonts w:hint="eastAsia"/>
          <w:kern w:val="0"/>
          <w:sz w:val="28"/>
          <w:szCs w:val="28"/>
          <w:lang w:val="zh-CN"/>
        </w:rPr>
        <w:t>检测</w:t>
      </w:r>
      <w:r w:rsidR="00365732" w:rsidRPr="00537717">
        <w:rPr>
          <w:rFonts w:hint="eastAsia"/>
          <w:kern w:val="0"/>
          <w:sz w:val="28"/>
          <w:szCs w:val="28"/>
          <w:lang w:val="zh-CN"/>
        </w:rPr>
        <w:t>内容</w:t>
      </w:r>
      <w:r w:rsidR="00A24C76" w:rsidRPr="00537717">
        <w:rPr>
          <w:rFonts w:hint="eastAsia"/>
          <w:kern w:val="0"/>
          <w:sz w:val="28"/>
          <w:szCs w:val="28"/>
          <w:lang w:val="zh-CN"/>
        </w:rPr>
        <w:t>为</w:t>
      </w:r>
      <w:r w:rsidR="004A0FD1" w:rsidRPr="00537717">
        <w:rPr>
          <w:rFonts w:hint="eastAsia"/>
          <w:kern w:val="0"/>
          <w:sz w:val="28"/>
          <w:szCs w:val="28"/>
          <w:lang w:val="zh-CN"/>
        </w:rPr>
        <w:t>水压试验检测</w:t>
      </w:r>
      <w:r w:rsidR="00365732" w:rsidRPr="00537717">
        <w:rPr>
          <w:rFonts w:hint="eastAsia"/>
          <w:kern w:val="0"/>
          <w:sz w:val="28"/>
          <w:szCs w:val="28"/>
          <w:lang w:val="zh-CN"/>
        </w:rPr>
        <w:t>，并应符合下列要求：</w:t>
      </w:r>
      <w:bookmarkEnd w:id="328"/>
    </w:p>
    <w:p w14:paraId="17922B33" w14:textId="598C90B1" w:rsidR="00D510EB" w:rsidRPr="00537717" w:rsidRDefault="00365732" w:rsidP="00C925D9">
      <w:pPr>
        <w:pStyle w:val="23"/>
        <w:spacing w:after="0" w:line="360" w:lineRule="auto"/>
        <w:ind w:firstLine="550"/>
        <w:rPr>
          <w:sz w:val="28"/>
          <w:szCs w:val="28"/>
          <w:lang w:val="zh-CN"/>
        </w:rPr>
      </w:pPr>
      <w:r w:rsidRPr="00537717">
        <w:rPr>
          <w:b/>
          <w:bCs/>
          <w:kern w:val="0"/>
          <w:sz w:val="28"/>
          <w:szCs w:val="28"/>
          <w:lang w:val="zh-CN"/>
        </w:rPr>
        <w:t>1</w:t>
      </w:r>
      <w:r w:rsidR="00AC0688" w:rsidRPr="00537717">
        <w:rPr>
          <w:kern w:val="0"/>
          <w:sz w:val="28"/>
          <w:szCs w:val="28"/>
          <w:lang w:val="zh-CN"/>
        </w:rPr>
        <w:t xml:space="preserve"> </w:t>
      </w:r>
      <w:r w:rsidR="004A0FD1" w:rsidRPr="00537717">
        <w:rPr>
          <w:rFonts w:hint="eastAsia"/>
          <w:kern w:val="0"/>
          <w:sz w:val="28"/>
          <w:szCs w:val="28"/>
          <w:lang w:val="zh-CN"/>
        </w:rPr>
        <w:t>抽检频率：全数检查。</w:t>
      </w:r>
    </w:p>
    <w:p w14:paraId="5D900C6E" w14:textId="0097BC0F" w:rsidR="00D510EB" w:rsidRPr="00537717" w:rsidRDefault="00365732" w:rsidP="00C925D9">
      <w:pPr>
        <w:pStyle w:val="23"/>
        <w:spacing w:after="0" w:line="360" w:lineRule="auto"/>
        <w:ind w:firstLine="550"/>
        <w:rPr>
          <w:sz w:val="28"/>
          <w:szCs w:val="28"/>
          <w:lang w:val="zh-CN"/>
        </w:rPr>
      </w:pPr>
      <w:r w:rsidRPr="00537717">
        <w:rPr>
          <w:b/>
          <w:bCs/>
          <w:kern w:val="0"/>
          <w:sz w:val="28"/>
          <w:szCs w:val="28"/>
          <w:lang w:val="zh-CN"/>
        </w:rPr>
        <w:t>2</w:t>
      </w:r>
      <w:r w:rsidR="00AC0688" w:rsidRPr="00537717">
        <w:rPr>
          <w:kern w:val="0"/>
          <w:sz w:val="28"/>
          <w:szCs w:val="28"/>
          <w:lang w:val="zh-CN"/>
        </w:rPr>
        <w:t xml:space="preserve"> </w:t>
      </w:r>
      <w:r w:rsidR="004A0FD1" w:rsidRPr="00537717">
        <w:rPr>
          <w:rFonts w:hint="eastAsia"/>
          <w:kern w:val="0"/>
          <w:sz w:val="28"/>
          <w:szCs w:val="28"/>
          <w:lang w:val="zh-CN"/>
        </w:rPr>
        <w:t>试验方法：金属及复合管给水管道系统在试验压力下观测</w:t>
      </w:r>
      <w:r w:rsidR="004A0FD1" w:rsidRPr="00537717">
        <w:rPr>
          <w:kern w:val="0"/>
          <w:sz w:val="28"/>
          <w:szCs w:val="28"/>
          <w:lang w:val="zh-CN"/>
        </w:rPr>
        <w:t>10m</w:t>
      </w:r>
      <w:r w:rsidRPr="00537717">
        <w:rPr>
          <w:kern w:val="0"/>
          <w:sz w:val="28"/>
          <w:szCs w:val="28"/>
          <w:lang w:val="zh-CN"/>
        </w:rPr>
        <w:t>in</w:t>
      </w:r>
      <w:r w:rsidR="004A0FD1" w:rsidRPr="00537717">
        <w:rPr>
          <w:rFonts w:hint="eastAsia"/>
          <w:kern w:val="0"/>
          <w:sz w:val="28"/>
          <w:szCs w:val="28"/>
          <w:lang w:val="zh-CN"/>
        </w:rPr>
        <w:t>，压力降不应大于</w:t>
      </w:r>
      <w:r w:rsidR="004A0FD1" w:rsidRPr="00537717">
        <w:rPr>
          <w:kern w:val="0"/>
          <w:sz w:val="28"/>
          <w:szCs w:val="28"/>
          <w:lang w:val="zh-CN"/>
        </w:rPr>
        <w:t>0.02MPa</w:t>
      </w:r>
      <w:r w:rsidRPr="00537717">
        <w:rPr>
          <w:rFonts w:hint="eastAsia"/>
          <w:kern w:val="0"/>
          <w:sz w:val="28"/>
          <w:szCs w:val="28"/>
          <w:lang w:val="zh-CN"/>
        </w:rPr>
        <w:t>，</w:t>
      </w:r>
      <w:r w:rsidR="004A0FD1" w:rsidRPr="00537717">
        <w:rPr>
          <w:rFonts w:hint="eastAsia"/>
          <w:kern w:val="0"/>
          <w:sz w:val="28"/>
          <w:szCs w:val="28"/>
          <w:lang w:val="zh-CN"/>
        </w:rPr>
        <w:t>然后降到工作压力进行检查，应不渗不漏。</w:t>
      </w:r>
    </w:p>
    <w:p w14:paraId="7A39CE0B" w14:textId="58163230" w:rsidR="00D510EB" w:rsidRPr="00537717" w:rsidRDefault="00365732" w:rsidP="00C925D9">
      <w:pPr>
        <w:pStyle w:val="23"/>
        <w:spacing w:after="0" w:line="360" w:lineRule="auto"/>
        <w:ind w:firstLine="550"/>
        <w:rPr>
          <w:sz w:val="28"/>
          <w:szCs w:val="28"/>
          <w:lang w:val="zh-CN"/>
        </w:rPr>
      </w:pPr>
      <w:r w:rsidRPr="00537717">
        <w:rPr>
          <w:b/>
          <w:bCs/>
          <w:kern w:val="0"/>
          <w:sz w:val="28"/>
          <w:szCs w:val="28"/>
          <w:lang w:val="zh-CN"/>
        </w:rPr>
        <w:t>3</w:t>
      </w:r>
      <w:r w:rsidR="00AC0688" w:rsidRPr="00537717">
        <w:rPr>
          <w:kern w:val="0"/>
          <w:sz w:val="28"/>
          <w:szCs w:val="28"/>
          <w:lang w:val="zh-CN"/>
        </w:rPr>
        <w:t xml:space="preserve"> </w:t>
      </w:r>
      <w:r w:rsidR="004A0FD1" w:rsidRPr="00537717">
        <w:rPr>
          <w:rFonts w:hint="eastAsia"/>
          <w:kern w:val="0"/>
          <w:sz w:val="28"/>
          <w:szCs w:val="28"/>
          <w:lang w:val="zh-CN"/>
        </w:rPr>
        <w:t>合格判定：排水系统的质量应符合现行国家标准《建筑给水排水及采暖工程施工质量验收规范》</w:t>
      </w:r>
      <w:r w:rsidR="004A0FD1" w:rsidRPr="00537717">
        <w:rPr>
          <w:kern w:val="0"/>
          <w:sz w:val="28"/>
          <w:szCs w:val="28"/>
          <w:lang w:val="zh-CN"/>
        </w:rPr>
        <w:t>GB50242</w:t>
      </w:r>
      <w:r w:rsidR="004A0FD1" w:rsidRPr="00537717">
        <w:rPr>
          <w:rFonts w:hint="eastAsia"/>
          <w:kern w:val="0"/>
          <w:sz w:val="28"/>
          <w:szCs w:val="28"/>
          <w:lang w:val="zh-CN"/>
        </w:rPr>
        <w:t>的规定。</w:t>
      </w:r>
    </w:p>
    <w:p w14:paraId="44FCC03C" w14:textId="3F57F7E4" w:rsidR="002E1848" w:rsidRPr="00537717" w:rsidRDefault="004379F7" w:rsidP="00C925D9">
      <w:pPr>
        <w:pStyle w:val="23"/>
        <w:spacing w:after="0" w:line="360" w:lineRule="auto"/>
        <w:outlineLvl w:val="2"/>
        <w:rPr>
          <w:sz w:val="28"/>
          <w:szCs w:val="28"/>
        </w:rPr>
      </w:pPr>
      <w:bookmarkStart w:id="329" w:name="_Toc56438870"/>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65732" w:rsidRPr="00537717">
        <w:rPr>
          <w:b/>
          <w:bCs/>
          <w:kern w:val="0"/>
          <w:sz w:val="28"/>
          <w:szCs w:val="28"/>
          <w:lang w:val="zh-CN"/>
        </w:rPr>
        <w:t>2.6</w:t>
      </w:r>
      <w:r w:rsidR="002E1848" w:rsidRPr="00537717">
        <w:rPr>
          <w:kern w:val="0"/>
          <w:sz w:val="28"/>
          <w:szCs w:val="28"/>
          <w:lang w:val="zh-CN"/>
        </w:rPr>
        <w:t xml:space="preserve"> </w:t>
      </w:r>
      <w:r w:rsidR="004A0FD1" w:rsidRPr="00537717">
        <w:rPr>
          <w:rFonts w:hint="eastAsia"/>
          <w:kern w:val="0"/>
          <w:sz w:val="28"/>
          <w:szCs w:val="28"/>
          <w:lang w:val="zh-CN"/>
        </w:rPr>
        <w:t>消防系统</w:t>
      </w:r>
      <w:r w:rsidR="002E1848" w:rsidRPr="00537717">
        <w:rPr>
          <w:rFonts w:hint="eastAsia"/>
          <w:kern w:val="0"/>
          <w:sz w:val="28"/>
          <w:szCs w:val="28"/>
          <w:lang w:val="zh-CN"/>
        </w:rPr>
        <w:t>的</w:t>
      </w:r>
      <w:r w:rsidR="004A0FD1" w:rsidRPr="00537717">
        <w:rPr>
          <w:rFonts w:hint="eastAsia"/>
          <w:kern w:val="0"/>
          <w:sz w:val="28"/>
          <w:szCs w:val="28"/>
          <w:lang w:val="zh-CN"/>
        </w:rPr>
        <w:t>检测</w:t>
      </w:r>
      <w:r w:rsidR="00443F3F" w:rsidRPr="00537717">
        <w:rPr>
          <w:rFonts w:hint="eastAsia"/>
          <w:kern w:val="0"/>
          <w:sz w:val="28"/>
          <w:szCs w:val="28"/>
          <w:lang w:val="zh-CN"/>
        </w:rPr>
        <w:t>对象</w:t>
      </w:r>
      <w:r w:rsidR="002E1848" w:rsidRPr="00537717">
        <w:rPr>
          <w:rFonts w:hint="eastAsia"/>
          <w:kern w:val="0"/>
          <w:sz w:val="28"/>
          <w:szCs w:val="28"/>
          <w:lang w:val="zh-CN"/>
        </w:rPr>
        <w:t>应</w:t>
      </w:r>
      <w:r w:rsidR="00365732" w:rsidRPr="00537717">
        <w:rPr>
          <w:rFonts w:hint="eastAsia"/>
          <w:kern w:val="0"/>
          <w:sz w:val="28"/>
          <w:szCs w:val="28"/>
          <w:lang w:val="zh-CN"/>
        </w:rPr>
        <w:t>包括</w:t>
      </w:r>
      <w:r w:rsidR="004A0FD1" w:rsidRPr="00537717">
        <w:rPr>
          <w:rFonts w:hint="eastAsia"/>
          <w:kern w:val="0"/>
          <w:sz w:val="28"/>
          <w:szCs w:val="28"/>
          <w:lang w:val="zh-CN"/>
        </w:rPr>
        <w:t>水压强度试验检测、管道原材检测、水喷雾系统原材检测，消防泵、消防水源、水质检测</w:t>
      </w:r>
      <w:r w:rsidR="002E1848" w:rsidRPr="00537717">
        <w:rPr>
          <w:rFonts w:hint="eastAsia"/>
          <w:kern w:val="0"/>
          <w:sz w:val="28"/>
          <w:szCs w:val="28"/>
          <w:lang w:val="zh-CN"/>
        </w:rPr>
        <w:t>，并应符合下列要求：</w:t>
      </w:r>
    </w:p>
    <w:p w14:paraId="740A70AF" w14:textId="0BE6303D" w:rsidR="00D510EB" w:rsidRPr="00537717" w:rsidRDefault="002E1848" w:rsidP="00C925D9">
      <w:pPr>
        <w:pStyle w:val="23"/>
        <w:spacing w:after="0" w:line="360" w:lineRule="auto"/>
        <w:ind w:firstLine="420"/>
        <w:rPr>
          <w:sz w:val="28"/>
          <w:szCs w:val="28"/>
        </w:rPr>
      </w:pPr>
      <w:r w:rsidRPr="00537717">
        <w:rPr>
          <w:b/>
          <w:bCs/>
          <w:kern w:val="0"/>
          <w:sz w:val="28"/>
          <w:szCs w:val="28"/>
          <w:lang w:val="zh-CN"/>
        </w:rPr>
        <w:t>1</w:t>
      </w:r>
      <w:r w:rsidRPr="00537717">
        <w:rPr>
          <w:kern w:val="0"/>
          <w:sz w:val="28"/>
          <w:szCs w:val="28"/>
          <w:lang w:val="zh-CN"/>
        </w:rPr>
        <w:t xml:space="preserve"> </w:t>
      </w:r>
      <w:r w:rsidRPr="00537717">
        <w:rPr>
          <w:rFonts w:hint="eastAsia"/>
          <w:kern w:val="0"/>
          <w:sz w:val="28"/>
          <w:szCs w:val="28"/>
          <w:lang w:val="zh-CN"/>
        </w:rPr>
        <w:t>综合管廊的墙体、装修材料、嵌缝材料、防火分隔等</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应符合现行国家标准《建筑工程消防验收评定规则》</w:t>
      </w:r>
      <w:r w:rsidRPr="00537717">
        <w:rPr>
          <w:kern w:val="0"/>
          <w:sz w:val="28"/>
          <w:szCs w:val="28"/>
          <w:lang w:val="zh-CN"/>
        </w:rPr>
        <w:t>GA836</w:t>
      </w:r>
      <w:r w:rsidRPr="00537717">
        <w:rPr>
          <w:rFonts w:hint="eastAsia"/>
          <w:kern w:val="0"/>
          <w:sz w:val="28"/>
          <w:szCs w:val="28"/>
          <w:lang w:val="zh-CN"/>
        </w:rPr>
        <w:t>的有关规定</w:t>
      </w:r>
      <w:bookmarkEnd w:id="329"/>
    </w:p>
    <w:p w14:paraId="62CFB5A5" w14:textId="46B32058" w:rsidR="002E1848" w:rsidRPr="00537717" w:rsidRDefault="002E1848" w:rsidP="00C925D9">
      <w:pPr>
        <w:pStyle w:val="23"/>
        <w:spacing w:after="0" w:line="360" w:lineRule="auto"/>
        <w:ind w:firstLine="420"/>
        <w:rPr>
          <w:sz w:val="28"/>
          <w:szCs w:val="28"/>
        </w:rPr>
      </w:pPr>
      <w:r w:rsidRPr="00537717">
        <w:rPr>
          <w:b/>
          <w:bCs/>
          <w:kern w:val="0"/>
          <w:sz w:val="28"/>
          <w:szCs w:val="28"/>
          <w:lang w:val="zh-CN"/>
        </w:rPr>
        <w:t>2</w:t>
      </w:r>
      <w:r w:rsidRPr="00537717">
        <w:rPr>
          <w:kern w:val="0"/>
          <w:sz w:val="28"/>
          <w:szCs w:val="28"/>
          <w:lang w:val="zh-CN"/>
        </w:rPr>
        <w:t xml:space="preserve"> </w:t>
      </w:r>
      <w:r w:rsidRPr="00537717">
        <w:rPr>
          <w:rFonts w:hint="eastAsia"/>
          <w:kern w:val="0"/>
          <w:sz w:val="28"/>
          <w:szCs w:val="28"/>
          <w:lang w:val="zh-CN"/>
        </w:rPr>
        <w:t>综合管廊的防火门</w:t>
      </w:r>
      <w:r w:rsidR="007C1267" w:rsidRPr="00537717">
        <w:rPr>
          <w:rFonts w:hint="eastAsia"/>
          <w:kern w:val="0"/>
          <w:sz w:val="28"/>
          <w:szCs w:val="28"/>
          <w:lang w:val="zh-CN"/>
        </w:rPr>
        <w:t>检测的检测项目、抽检频率、试验方法、合格判定</w:t>
      </w:r>
      <w:r w:rsidRPr="00537717">
        <w:rPr>
          <w:rFonts w:hint="eastAsia"/>
          <w:kern w:val="0"/>
          <w:sz w:val="28"/>
          <w:szCs w:val="28"/>
          <w:lang w:val="zh-CN"/>
        </w:rPr>
        <w:t>应符合现行国家标准《防火卷帘、防火门、防火窗施工及验收规范》</w:t>
      </w:r>
      <w:r w:rsidRPr="00537717">
        <w:rPr>
          <w:kern w:val="0"/>
          <w:sz w:val="28"/>
          <w:szCs w:val="28"/>
          <w:lang w:val="zh-CN"/>
        </w:rPr>
        <w:t xml:space="preserve"> GB50877</w:t>
      </w:r>
      <w:r w:rsidRPr="00537717">
        <w:rPr>
          <w:rFonts w:hint="eastAsia"/>
          <w:kern w:val="0"/>
          <w:sz w:val="28"/>
          <w:szCs w:val="28"/>
          <w:lang w:val="zh-CN"/>
        </w:rPr>
        <w:t>的有关规定。</w:t>
      </w:r>
    </w:p>
    <w:p w14:paraId="5EA0FAAF" w14:textId="2A9D16DB" w:rsidR="002E1848" w:rsidRPr="00537717" w:rsidRDefault="002E1848" w:rsidP="00C925D9">
      <w:pPr>
        <w:pStyle w:val="23"/>
        <w:spacing w:after="0" w:line="360" w:lineRule="auto"/>
        <w:ind w:firstLine="420"/>
        <w:rPr>
          <w:sz w:val="28"/>
          <w:szCs w:val="28"/>
        </w:rPr>
      </w:pPr>
      <w:r w:rsidRPr="00537717">
        <w:rPr>
          <w:b/>
          <w:bCs/>
          <w:kern w:val="0"/>
          <w:sz w:val="28"/>
          <w:szCs w:val="28"/>
          <w:lang w:val="zh-CN"/>
        </w:rPr>
        <w:lastRenderedPageBreak/>
        <w:t>3</w:t>
      </w:r>
      <w:r w:rsidRPr="00537717">
        <w:rPr>
          <w:kern w:val="0"/>
          <w:sz w:val="28"/>
          <w:szCs w:val="28"/>
          <w:lang w:val="zh-CN"/>
        </w:rPr>
        <w:t xml:space="preserve"> </w:t>
      </w:r>
      <w:r w:rsidRPr="00537717">
        <w:rPr>
          <w:rFonts w:hint="eastAsia"/>
          <w:kern w:val="0"/>
          <w:sz w:val="28"/>
          <w:szCs w:val="28"/>
          <w:lang w:val="zh-CN"/>
        </w:rPr>
        <w:t>综合管廊的灭火器材质量检测</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应符合现行国家标准《建筑灭火器配置验收及检查规范》</w:t>
      </w:r>
      <w:r w:rsidRPr="00537717">
        <w:rPr>
          <w:kern w:val="0"/>
          <w:sz w:val="28"/>
          <w:szCs w:val="28"/>
          <w:lang w:val="zh-CN"/>
        </w:rPr>
        <w:t>G</w:t>
      </w:r>
      <w:r w:rsidR="00443F3F" w:rsidRPr="00537717">
        <w:rPr>
          <w:kern w:val="0"/>
          <w:sz w:val="28"/>
          <w:szCs w:val="28"/>
          <w:lang w:val="zh-CN"/>
        </w:rPr>
        <w:t>B</w:t>
      </w:r>
      <w:r w:rsidRPr="00537717">
        <w:rPr>
          <w:kern w:val="0"/>
          <w:sz w:val="28"/>
          <w:szCs w:val="28"/>
          <w:lang w:val="zh-CN"/>
        </w:rPr>
        <w:t>50444</w:t>
      </w:r>
      <w:r w:rsidRPr="00537717">
        <w:rPr>
          <w:rFonts w:hint="eastAsia"/>
          <w:kern w:val="0"/>
          <w:sz w:val="28"/>
          <w:szCs w:val="28"/>
          <w:lang w:val="zh-CN"/>
        </w:rPr>
        <w:t>的有关规定。</w:t>
      </w:r>
    </w:p>
    <w:p w14:paraId="5E4A8BDA" w14:textId="553F039A" w:rsidR="002E1848" w:rsidRPr="00537717" w:rsidRDefault="002E1848" w:rsidP="00C925D9">
      <w:pPr>
        <w:pStyle w:val="23"/>
        <w:spacing w:after="0" w:line="360" w:lineRule="auto"/>
        <w:ind w:firstLine="420"/>
        <w:rPr>
          <w:sz w:val="28"/>
          <w:szCs w:val="28"/>
        </w:rPr>
      </w:pPr>
      <w:r w:rsidRPr="00537717">
        <w:rPr>
          <w:b/>
          <w:bCs/>
          <w:kern w:val="0"/>
          <w:sz w:val="28"/>
          <w:szCs w:val="28"/>
          <w:lang w:val="zh-CN"/>
        </w:rPr>
        <w:t>4</w:t>
      </w:r>
      <w:r w:rsidRPr="00537717">
        <w:rPr>
          <w:kern w:val="0"/>
          <w:sz w:val="28"/>
          <w:szCs w:val="28"/>
          <w:lang w:val="zh-CN"/>
        </w:rPr>
        <w:t xml:space="preserve"> </w:t>
      </w:r>
      <w:r w:rsidRPr="00537717">
        <w:rPr>
          <w:rFonts w:hint="eastAsia"/>
          <w:kern w:val="0"/>
          <w:sz w:val="28"/>
          <w:szCs w:val="28"/>
          <w:lang w:val="zh-CN"/>
        </w:rPr>
        <w:t>综合管廊的气体灭火系统质量检测</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应符合现行国家标准《气体灭火系统施工及验收规范》</w:t>
      </w:r>
      <w:r w:rsidRPr="00537717">
        <w:rPr>
          <w:kern w:val="0"/>
          <w:sz w:val="28"/>
          <w:szCs w:val="28"/>
          <w:lang w:val="zh-CN"/>
        </w:rPr>
        <w:t>G</w:t>
      </w:r>
      <w:r w:rsidR="00443F3F" w:rsidRPr="00537717">
        <w:rPr>
          <w:kern w:val="0"/>
          <w:sz w:val="28"/>
          <w:szCs w:val="28"/>
          <w:lang w:val="zh-CN"/>
        </w:rPr>
        <w:t xml:space="preserve">B </w:t>
      </w:r>
      <w:r w:rsidRPr="00537717">
        <w:rPr>
          <w:kern w:val="0"/>
          <w:sz w:val="28"/>
          <w:szCs w:val="28"/>
          <w:lang w:val="zh-CN"/>
        </w:rPr>
        <w:t>50261</w:t>
      </w:r>
      <w:r w:rsidRPr="00537717">
        <w:rPr>
          <w:rFonts w:hint="eastAsia"/>
          <w:kern w:val="0"/>
          <w:sz w:val="28"/>
          <w:szCs w:val="28"/>
          <w:lang w:val="zh-CN"/>
        </w:rPr>
        <w:t>的有关规定。</w:t>
      </w:r>
    </w:p>
    <w:p w14:paraId="383A8E1C" w14:textId="28DB423C" w:rsidR="002E1848" w:rsidRPr="00537717" w:rsidRDefault="002E1848" w:rsidP="00C925D9">
      <w:pPr>
        <w:pStyle w:val="23"/>
        <w:spacing w:after="0" w:line="360" w:lineRule="auto"/>
        <w:ind w:firstLine="420"/>
        <w:rPr>
          <w:sz w:val="28"/>
          <w:szCs w:val="28"/>
        </w:rPr>
      </w:pPr>
      <w:r w:rsidRPr="00537717">
        <w:rPr>
          <w:b/>
          <w:bCs/>
          <w:kern w:val="0"/>
          <w:sz w:val="28"/>
          <w:szCs w:val="28"/>
          <w:lang w:val="zh-CN"/>
        </w:rPr>
        <w:t>5</w:t>
      </w:r>
      <w:r w:rsidRPr="00537717">
        <w:rPr>
          <w:kern w:val="0"/>
          <w:sz w:val="28"/>
          <w:szCs w:val="28"/>
          <w:lang w:val="zh-CN"/>
        </w:rPr>
        <w:t xml:space="preserve"> </w:t>
      </w:r>
      <w:r w:rsidRPr="00537717">
        <w:rPr>
          <w:rFonts w:hint="eastAsia"/>
          <w:kern w:val="0"/>
          <w:sz w:val="28"/>
          <w:szCs w:val="28"/>
          <w:lang w:val="zh-CN"/>
        </w:rPr>
        <w:t>综合管廊的细水雾灭火系统质量检测</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应符合现行国家标准《细水雾灭火系统技术规范》</w:t>
      </w:r>
      <w:r w:rsidRPr="00537717">
        <w:rPr>
          <w:kern w:val="0"/>
          <w:sz w:val="28"/>
          <w:szCs w:val="28"/>
          <w:lang w:val="zh-CN"/>
        </w:rPr>
        <w:t>G</w:t>
      </w:r>
      <w:r w:rsidR="00443F3F" w:rsidRPr="00537717">
        <w:rPr>
          <w:kern w:val="0"/>
          <w:sz w:val="28"/>
          <w:szCs w:val="28"/>
          <w:lang w:val="zh-CN"/>
        </w:rPr>
        <w:t xml:space="preserve">B </w:t>
      </w:r>
      <w:r w:rsidRPr="00537717">
        <w:rPr>
          <w:kern w:val="0"/>
          <w:sz w:val="28"/>
          <w:szCs w:val="28"/>
          <w:lang w:val="zh-CN"/>
        </w:rPr>
        <w:t>50898</w:t>
      </w:r>
      <w:r w:rsidRPr="00537717">
        <w:rPr>
          <w:rFonts w:hint="eastAsia"/>
          <w:kern w:val="0"/>
          <w:sz w:val="28"/>
          <w:szCs w:val="28"/>
          <w:lang w:val="zh-CN"/>
        </w:rPr>
        <w:t>的有关规定。</w:t>
      </w:r>
    </w:p>
    <w:p w14:paraId="63D94106" w14:textId="26E8297B" w:rsidR="0054543A" w:rsidRPr="00537717" w:rsidRDefault="0054543A" w:rsidP="00C925D9">
      <w:pPr>
        <w:pStyle w:val="23"/>
        <w:spacing w:after="0" w:line="360" w:lineRule="auto"/>
        <w:ind w:firstLine="420"/>
        <w:rPr>
          <w:sz w:val="28"/>
          <w:szCs w:val="28"/>
        </w:rPr>
      </w:pPr>
      <w:r w:rsidRPr="00537717">
        <w:rPr>
          <w:b/>
          <w:bCs/>
          <w:kern w:val="0"/>
          <w:sz w:val="28"/>
          <w:szCs w:val="28"/>
          <w:lang w:val="zh-CN"/>
        </w:rPr>
        <w:t>6</w:t>
      </w:r>
      <w:r w:rsidRPr="00537717">
        <w:rPr>
          <w:kern w:val="0"/>
          <w:sz w:val="28"/>
          <w:szCs w:val="28"/>
          <w:lang w:val="zh-CN"/>
        </w:rPr>
        <w:t xml:space="preserve"> </w:t>
      </w:r>
      <w:r w:rsidRPr="00537717">
        <w:rPr>
          <w:rFonts w:hint="eastAsia"/>
          <w:kern w:val="0"/>
          <w:sz w:val="28"/>
          <w:szCs w:val="28"/>
          <w:lang w:val="zh-CN"/>
        </w:rPr>
        <w:t>自动喷水灭火系统的质量检测</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应符合现行国家标准《自动喷水灭火系统施工及验收规范》</w:t>
      </w:r>
      <w:r w:rsidRPr="00537717">
        <w:rPr>
          <w:kern w:val="0"/>
          <w:sz w:val="28"/>
          <w:szCs w:val="28"/>
          <w:lang w:val="zh-CN"/>
        </w:rPr>
        <w:t>GB 50261</w:t>
      </w:r>
      <w:r w:rsidRPr="00537717">
        <w:rPr>
          <w:rFonts w:hint="eastAsia"/>
          <w:kern w:val="0"/>
          <w:sz w:val="28"/>
          <w:szCs w:val="28"/>
          <w:lang w:val="zh-CN"/>
        </w:rPr>
        <w:t>的有关规定。</w:t>
      </w:r>
    </w:p>
    <w:p w14:paraId="1ADA6146" w14:textId="338C09C8" w:rsidR="002E1848" w:rsidRPr="00537717" w:rsidRDefault="0054543A" w:rsidP="00C925D9">
      <w:pPr>
        <w:pStyle w:val="23"/>
        <w:spacing w:after="0" w:line="360" w:lineRule="auto"/>
        <w:ind w:firstLine="420"/>
        <w:rPr>
          <w:sz w:val="28"/>
          <w:szCs w:val="28"/>
        </w:rPr>
      </w:pPr>
      <w:r w:rsidRPr="00537717">
        <w:rPr>
          <w:b/>
          <w:bCs/>
          <w:kern w:val="0"/>
          <w:sz w:val="28"/>
          <w:szCs w:val="28"/>
          <w:lang w:val="zh-CN"/>
        </w:rPr>
        <w:t>7</w:t>
      </w:r>
      <w:r w:rsidR="002E1848" w:rsidRPr="00537717">
        <w:rPr>
          <w:kern w:val="0"/>
          <w:sz w:val="28"/>
          <w:szCs w:val="28"/>
          <w:lang w:val="zh-CN"/>
        </w:rPr>
        <w:t xml:space="preserve"> </w:t>
      </w:r>
      <w:r w:rsidR="002E1848" w:rsidRPr="00537717">
        <w:rPr>
          <w:rFonts w:hint="eastAsia"/>
          <w:kern w:val="0"/>
          <w:sz w:val="28"/>
          <w:szCs w:val="28"/>
          <w:lang w:val="zh-CN"/>
        </w:rPr>
        <w:t>综合管廊内的火灾自动报警系统质量检测</w:t>
      </w:r>
      <w:r w:rsidR="007C1267" w:rsidRPr="00537717">
        <w:rPr>
          <w:rFonts w:hint="eastAsia"/>
          <w:kern w:val="0"/>
          <w:sz w:val="28"/>
          <w:szCs w:val="28"/>
          <w:lang w:val="zh-CN"/>
        </w:rPr>
        <w:t>的检测项目、抽检频率、试验方法、合格判定</w:t>
      </w:r>
      <w:r w:rsidR="002E1848" w:rsidRPr="00537717">
        <w:rPr>
          <w:rFonts w:hint="eastAsia"/>
          <w:kern w:val="0"/>
          <w:sz w:val="28"/>
          <w:szCs w:val="28"/>
          <w:lang w:val="zh-CN"/>
        </w:rPr>
        <w:t>应符合现行国家标准《火灾自动报警系统施工及验收规范》</w:t>
      </w:r>
      <w:r w:rsidR="002E1848" w:rsidRPr="00537717">
        <w:rPr>
          <w:kern w:val="0"/>
          <w:sz w:val="28"/>
          <w:szCs w:val="28"/>
          <w:lang w:val="zh-CN"/>
        </w:rPr>
        <w:t xml:space="preserve"> GB50166</w:t>
      </w:r>
      <w:r w:rsidR="002E1848" w:rsidRPr="00537717">
        <w:rPr>
          <w:rFonts w:hint="eastAsia"/>
          <w:kern w:val="0"/>
          <w:sz w:val="28"/>
          <w:szCs w:val="28"/>
          <w:lang w:val="zh-CN"/>
        </w:rPr>
        <w:t>的有关规定。</w:t>
      </w:r>
    </w:p>
    <w:p w14:paraId="7A36E5FC" w14:textId="1E601D0B" w:rsidR="00AC2460" w:rsidRPr="00537717" w:rsidRDefault="0054543A" w:rsidP="00C925D9">
      <w:pPr>
        <w:pStyle w:val="23"/>
        <w:spacing w:after="0" w:line="360" w:lineRule="auto"/>
        <w:ind w:firstLine="420"/>
        <w:rPr>
          <w:sz w:val="28"/>
          <w:szCs w:val="28"/>
        </w:rPr>
      </w:pPr>
      <w:r w:rsidRPr="00537717">
        <w:rPr>
          <w:b/>
          <w:bCs/>
          <w:kern w:val="0"/>
          <w:sz w:val="28"/>
          <w:szCs w:val="28"/>
          <w:lang w:val="zh-CN"/>
        </w:rPr>
        <w:t>8</w:t>
      </w:r>
      <w:r w:rsidR="00AC2460" w:rsidRPr="00537717">
        <w:rPr>
          <w:kern w:val="0"/>
          <w:sz w:val="28"/>
          <w:szCs w:val="28"/>
          <w:lang w:val="zh-CN"/>
        </w:rPr>
        <w:t xml:space="preserve"> </w:t>
      </w:r>
      <w:r w:rsidRPr="00537717">
        <w:rPr>
          <w:rFonts w:hint="eastAsia"/>
          <w:kern w:val="0"/>
          <w:sz w:val="28"/>
          <w:szCs w:val="28"/>
          <w:lang w:val="zh-CN"/>
        </w:rPr>
        <w:t>消防泵、水质、消防泵控制设备等质量检测</w:t>
      </w:r>
      <w:r w:rsidR="007C1267" w:rsidRPr="00537717">
        <w:rPr>
          <w:rFonts w:hint="eastAsia"/>
          <w:kern w:val="0"/>
          <w:sz w:val="28"/>
          <w:szCs w:val="28"/>
          <w:lang w:val="zh-CN"/>
        </w:rPr>
        <w:t>的检测项目、抽检频率、试验方法、合格判定</w:t>
      </w:r>
      <w:r w:rsidRPr="00537717">
        <w:rPr>
          <w:rFonts w:hint="eastAsia"/>
          <w:kern w:val="0"/>
          <w:sz w:val="28"/>
          <w:szCs w:val="28"/>
          <w:lang w:val="zh-CN"/>
        </w:rPr>
        <w:t>均应符合现行国家标准《消防给水及消火栓系统技术规范》</w:t>
      </w:r>
      <w:r w:rsidRPr="00537717">
        <w:rPr>
          <w:kern w:val="0"/>
          <w:sz w:val="28"/>
          <w:szCs w:val="28"/>
          <w:lang w:val="zh-CN"/>
        </w:rPr>
        <w:t>GB 50974</w:t>
      </w:r>
      <w:r w:rsidRPr="00537717">
        <w:rPr>
          <w:rFonts w:hint="eastAsia"/>
          <w:kern w:val="0"/>
          <w:sz w:val="28"/>
          <w:szCs w:val="28"/>
          <w:lang w:val="zh-CN"/>
        </w:rPr>
        <w:t>、《水喷雾灭火系统技术规范》</w:t>
      </w:r>
      <w:r w:rsidRPr="00537717">
        <w:rPr>
          <w:kern w:val="0"/>
          <w:sz w:val="28"/>
          <w:szCs w:val="28"/>
          <w:lang w:val="zh-CN"/>
        </w:rPr>
        <w:t>GB 50219</w:t>
      </w:r>
      <w:r w:rsidRPr="00537717">
        <w:rPr>
          <w:rFonts w:hint="eastAsia"/>
          <w:kern w:val="0"/>
          <w:sz w:val="28"/>
          <w:szCs w:val="28"/>
          <w:lang w:val="zh-CN"/>
        </w:rPr>
        <w:t>的有关规定。</w:t>
      </w:r>
    </w:p>
    <w:p w14:paraId="69EC465C" w14:textId="6F71E0E4" w:rsidR="0054543A" w:rsidRPr="00537717" w:rsidRDefault="0054543A" w:rsidP="00C925D9">
      <w:pPr>
        <w:pStyle w:val="23"/>
        <w:spacing w:after="0" w:line="360" w:lineRule="auto"/>
        <w:ind w:firstLine="420"/>
        <w:rPr>
          <w:sz w:val="28"/>
          <w:szCs w:val="28"/>
        </w:rPr>
      </w:pPr>
      <w:r w:rsidRPr="00537717">
        <w:rPr>
          <w:b/>
          <w:bCs/>
          <w:kern w:val="0"/>
          <w:sz w:val="28"/>
          <w:szCs w:val="28"/>
          <w:lang w:val="zh-CN"/>
        </w:rPr>
        <w:t>9</w:t>
      </w:r>
      <w:r w:rsidRPr="00537717">
        <w:rPr>
          <w:kern w:val="0"/>
          <w:sz w:val="28"/>
          <w:szCs w:val="28"/>
          <w:lang w:val="zh-CN"/>
        </w:rPr>
        <w:t xml:space="preserve"> </w:t>
      </w:r>
      <w:r w:rsidRPr="00537717">
        <w:rPr>
          <w:rFonts w:hint="eastAsia"/>
          <w:kern w:val="0"/>
          <w:sz w:val="28"/>
          <w:szCs w:val="28"/>
          <w:lang w:val="zh-CN"/>
        </w:rPr>
        <w:t>灭火器设置数量</w:t>
      </w:r>
      <w:r w:rsidR="00A24C76" w:rsidRPr="00537717">
        <w:rPr>
          <w:rFonts w:hint="eastAsia"/>
          <w:kern w:val="0"/>
          <w:sz w:val="28"/>
          <w:szCs w:val="28"/>
          <w:lang w:val="zh-CN"/>
        </w:rPr>
        <w:t>和</w:t>
      </w:r>
      <w:r w:rsidRPr="00537717">
        <w:rPr>
          <w:rFonts w:hint="eastAsia"/>
          <w:kern w:val="0"/>
          <w:sz w:val="28"/>
          <w:szCs w:val="28"/>
          <w:lang w:val="zh-CN"/>
        </w:rPr>
        <w:t>间距</w:t>
      </w:r>
      <w:r w:rsidR="007C1267" w:rsidRPr="00537717">
        <w:rPr>
          <w:rFonts w:hint="eastAsia"/>
          <w:kern w:val="0"/>
          <w:sz w:val="28"/>
          <w:szCs w:val="28"/>
          <w:lang w:val="zh-CN"/>
        </w:rPr>
        <w:t>的抽检频率、试验方法、合格判定</w:t>
      </w:r>
      <w:r w:rsidRPr="00537717">
        <w:rPr>
          <w:rFonts w:hint="eastAsia"/>
          <w:kern w:val="0"/>
          <w:sz w:val="28"/>
          <w:szCs w:val="28"/>
          <w:lang w:val="zh-CN"/>
        </w:rPr>
        <w:t>应符合现行国家标准《建筑灭火配置设计规范》</w:t>
      </w:r>
      <w:r w:rsidRPr="00537717">
        <w:rPr>
          <w:kern w:val="0"/>
          <w:sz w:val="28"/>
          <w:szCs w:val="28"/>
          <w:lang w:val="zh-CN"/>
        </w:rPr>
        <w:t>GB 50140</w:t>
      </w:r>
      <w:r w:rsidRPr="00537717">
        <w:rPr>
          <w:rFonts w:hint="eastAsia"/>
          <w:kern w:val="0"/>
          <w:sz w:val="28"/>
          <w:szCs w:val="28"/>
          <w:lang w:val="zh-CN"/>
        </w:rPr>
        <w:t>的有关规定。</w:t>
      </w:r>
    </w:p>
    <w:p w14:paraId="45FEF54A" w14:textId="1819D7B1" w:rsidR="0054543A" w:rsidRPr="00537717" w:rsidRDefault="0054543A" w:rsidP="00C925D9">
      <w:pPr>
        <w:pStyle w:val="23"/>
        <w:spacing w:after="0" w:line="360" w:lineRule="auto"/>
        <w:ind w:firstLine="420"/>
        <w:rPr>
          <w:sz w:val="28"/>
          <w:szCs w:val="28"/>
        </w:rPr>
      </w:pPr>
      <w:r w:rsidRPr="00537717">
        <w:rPr>
          <w:b/>
          <w:bCs/>
          <w:kern w:val="0"/>
          <w:sz w:val="28"/>
          <w:szCs w:val="28"/>
          <w:lang w:val="zh-CN"/>
        </w:rPr>
        <w:t>10</w:t>
      </w:r>
      <w:r w:rsidR="002F0F8D" w:rsidRPr="00537717">
        <w:rPr>
          <w:kern w:val="0"/>
          <w:sz w:val="28"/>
          <w:szCs w:val="28"/>
          <w:lang w:val="zh-CN"/>
        </w:rPr>
        <w:t xml:space="preserve"> </w:t>
      </w:r>
      <w:r w:rsidRPr="00537717">
        <w:rPr>
          <w:rFonts w:hint="eastAsia"/>
          <w:kern w:val="0"/>
          <w:sz w:val="28"/>
          <w:szCs w:val="28"/>
          <w:lang w:val="zh-CN"/>
        </w:rPr>
        <w:t>防火</w:t>
      </w:r>
      <w:r w:rsidR="002F0F8D" w:rsidRPr="00537717">
        <w:rPr>
          <w:rFonts w:hint="eastAsia"/>
          <w:kern w:val="0"/>
          <w:sz w:val="28"/>
          <w:szCs w:val="28"/>
          <w:lang w:val="zh-CN"/>
        </w:rPr>
        <w:t>封堵材料</w:t>
      </w:r>
      <w:r w:rsidR="007C1267" w:rsidRPr="00537717">
        <w:rPr>
          <w:rFonts w:hint="eastAsia"/>
          <w:kern w:val="0"/>
          <w:sz w:val="28"/>
          <w:szCs w:val="28"/>
          <w:lang w:val="zh-CN"/>
        </w:rPr>
        <w:t>的检测项目、抽检频率、试验方法、合格判定</w:t>
      </w:r>
      <w:r w:rsidR="002F0F8D" w:rsidRPr="00537717">
        <w:rPr>
          <w:rFonts w:hint="eastAsia"/>
          <w:kern w:val="0"/>
          <w:sz w:val="28"/>
          <w:szCs w:val="28"/>
          <w:lang w:val="zh-CN"/>
        </w:rPr>
        <w:t>应符合现行国家标准《防火封堵材料》</w:t>
      </w:r>
      <w:r w:rsidR="002F0F8D" w:rsidRPr="00537717">
        <w:rPr>
          <w:kern w:val="0"/>
          <w:sz w:val="28"/>
          <w:szCs w:val="28"/>
          <w:lang w:val="zh-CN"/>
        </w:rPr>
        <w:t>GB 23864</w:t>
      </w:r>
      <w:r w:rsidR="002F0F8D" w:rsidRPr="00537717">
        <w:rPr>
          <w:rFonts w:hint="eastAsia"/>
          <w:kern w:val="0"/>
          <w:sz w:val="28"/>
          <w:szCs w:val="28"/>
          <w:lang w:val="zh-CN"/>
        </w:rPr>
        <w:t>的有关规定。</w:t>
      </w:r>
    </w:p>
    <w:p w14:paraId="2545415F" w14:textId="5B6A9881" w:rsidR="00E95BD7" w:rsidRPr="00537717" w:rsidRDefault="004379F7"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E95BD7" w:rsidRPr="00537717">
        <w:rPr>
          <w:b/>
          <w:bCs/>
          <w:kern w:val="0"/>
          <w:sz w:val="28"/>
          <w:szCs w:val="28"/>
          <w:lang w:val="zh-CN"/>
        </w:rPr>
        <w:t>2.7</w:t>
      </w:r>
      <w:r w:rsidR="00E95BD7" w:rsidRPr="00537717">
        <w:rPr>
          <w:kern w:val="0"/>
          <w:sz w:val="28"/>
          <w:szCs w:val="28"/>
          <w:lang w:val="zh-CN"/>
        </w:rPr>
        <w:t xml:space="preserve"> </w:t>
      </w:r>
      <w:r w:rsidR="00E95BD7" w:rsidRPr="00537717">
        <w:rPr>
          <w:rFonts w:hint="eastAsia"/>
          <w:kern w:val="0"/>
          <w:sz w:val="28"/>
          <w:szCs w:val="28"/>
          <w:lang w:val="zh-CN"/>
        </w:rPr>
        <w:t>标识系统安装</w:t>
      </w:r>
      <w:r w:rsidR="007C1267" w:rsidRPr="00537717">
        <w:rPr>
          <w:rFonts w:hint="eastAsia"/>
          <w:kern w:val="0"/>
          <w:sz w:val="28"/>
          <w:szCs w:val="28"/>
          <w:lang w:val="zh-CN"/>
        </w:rPr>
        <w:t>的检测项目、抽检频率、试验方法、合格判定</w:t>
      </w:r>
      <w:r w:rsidR="00E95BD7" w:rsidRPr="00537717">
        <w:rPr>
          <w:rFonts w:hint="eastAsia"/>
          <w:kern w:val="0"/>
          <w:sz w:val="28"/>
          <w:szCs w:val="28"/>
          <w:lang w:val="zh-CN"/>
        </w:rPr>
        <w:t>应符合现行国家标准《城市综合管廊工程技术规范》</w:t>
      </w:r>
      <w:r w:rsidR="00E95BD7" w:rsidRPr="00537717">
        <w:rPr>
          <w:kern w:val="0"/>
          <w:sz w:val="28"/>
          <w:szCs w:val="28"/>
          <w:lang w:val="zh-CN"/>
        </w:rPr>
        <w:t>GB 50838</w:t>
      </w:r>
      <w:r w:rsidR="0054543A" w:rsidRPr="00537717">
        <w:rPr>
          <w:rFonts w:hint="eastAsia"/>
          <w:kern w:val="0"/>
          <w:sz w:val="28"/>
          <w:szCs w:val="28"/>
          <w:lang w:val="zh-CN"/>
        </w:rPr>
        <w:t>和国家现行</w:t>
      </w:r>
      <w:r w:rsidR="00E95BD7" w:rsidRPr="00537717">
        <w:rPr>
          <w:rFonts w:hint="eastAsia"/>
          <w:kern w:val="0"/>
          <w:sz w:val="28"/>
          <w:szCs w:val="28"/>
          <w:lang w:val="zh-CN"/>
        </w:rPr>
        <w:t>有</w:t>
      </w:r>
      <w:r w:rsidR="00E95BD7" w:rsidRPr="00537717">
        <w:rPr>
          <w:rFonts w:hint="eastAsia"/>
          <w:kern w:val="0"/>
          <w:sz w:val="28"/>
          <w:szCs w:val="28"/>
          <w:lang w:val="zh-CN"/>
        </w:rPr>
        <w:lastRenderedPageBreak/>
        <w:t>关</w:t>
      </w:r>
      <w:r w:rsidR="008724DB" w:rsidRPr="00537717">
        <w:rPr>
          <w:rFonts w:hint="eastAsia"/>
          <w:kern w:val="0"/>
          <w:sz w:val="28"/>
          <w:szCs w:val="28"/>
          <w:lang w:val="zh-CN"/>
        </w:rPr>
        <w:t>标准</w:t>
      </w:r>
      <w:r w:rsidR="0054543A" w:rsidRPr="00537717">
        <w:rPr>
          <w:rFonts w:hint="eastAsia"/>
          <w:kern w:val="0"/>
          <w:sz w:val="28"/>
          <w:szCs w:val="28"/>
          <w:lang w:val="zh-CN"/>
        </w:rPr>
        <w:t>的规定</w:t>
      </w:r>
      <w:r w:rsidR="00E95BD7" w:rsidRPr="00537717">
        <w:rPr>
          <w:rFonts w:hint="eastAsia"/>
          <w:kern w:val="0"/>
          <w:sz w:val="28"/>
          <w:szCs w:val="28"/>
          <w:lang w:val="zh-CN"/>
        </w:rPr>
        <w:t>。</w:t>
      </w:r>
    </w:p>
    <w:p w14:paraId="2C3A109A" w14:textId="6C9AD0A7" w:rsidR="00365732" w:rsidRPr="00663C18" w:rsidRDefault="004379F7"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30" w:name="_Toc82008781"/>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2</w:t>
      </w:r>
      <w:r w:rsidRPr="00663C18">
        <w:rPr>
          <w:rFonts w:ascii="Times New Roman" w:eastAsia="宋体" w:hAnsi="Times New Roman" w:cs="Times New Roman"/>
          <w:kern w:val="2"/>
          <w:sz w:val="28"/>
          <w:szCs w:val="28"/>
          <w:lang w:val="en-US" w:bidi="ar-SA"/>
        </w:rPr>
        <w:t>.</w:t>
      </w:r>
      <w:r w:rsidR="00365732" w:rsidRPr="00663C18">
        <w:rPr>
          <w:rFonts w:ascii="Times New Roman" w:eastAsia="宋体" w:hAnsi="Times New Roman" w:cs="Times New Roman"/>
          <w:kern w:val="2"/>
          <w:sz w:val="28"/>
          <w:szCs w:val="28"/>
          <w:lang w:val="en-US" w:bidi="ar-SA"/>
        </w:rPr>
        <w:t>3</w:t>
      </w:r>
      <w:r w:rsidR="00365732" w:rsidRPr="00663C18">
        <w:rPr>
          <w:rFonts w:ascii="Times New Roman" w:eastAsia="宋体" w:hAnsi="Times New Roman" w:cs="Times New Roman"/>
          <w:kern w:val="2"/>
          <w:sz w:val="28"/>
          <w:szCs w:val="28"/>
          <w:lang w:val="en-US" w:bidi="ar-SA"/>
        </w:rPr>
        <w:t>监控报警及智慧管理系统</w:t>
      </w:r>
      <w:bookmarkEnd w:id="330"/>
    </w:p>
    <w:p w14:paraId="4C3A57F9" w14:textId="1CE0C136" w:rsidR="0013048C" w:rsidRPr="00537717" w:rsidRDefault="004379F7" w:rsidP="00C925D9">
      <w:pPr>
        <w:pStyle w:val="23"/>
        <w:spacing w:after="0" w:line="360" w:lineRule="auto"/>
        <w:outlineLvl w:val="2"/>
        <w:rPr>
          <w:sz w:val="28"/>
          <w:szCs w:val="28"/>
        </w:rPr>
      </w:pPr>
      <w:bookmarkStart w:id="331" w:name="_Toc56438872"/>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365732" w:rsidRPr="00537717">
        <w:rPr>
          <w:b/>
          <w:bCs/>
          <w:kern w:val="0"/>
          <w:sz w:val="28"/>
          <w:szCs w:val="28"/>
          <w:lang w:val="zh-CN"/>
        </w:rPr>
        <w:t>3.1</w:t>
      </w:r>
      <w:r w:rsidR="00365732" w:rsidRPr="00537717">
        <w:rPr>
          <w:kern w:val="0"/>
          <w:sz w:val="28"/>
          <w:szCs w:val="28"/>
          <w:lang w:val="zh-CN"/>
        </w:rPr>
        <w:t xml:space="preserve"> </w:t>
      </w:r>
      <w:r w:rsidR="0013048C" w:rsidRPr="00537717">
        <w:rPr>
          <w:rFonts w:hint="eastAsia"/>
          <w:kern w:val="0"/>
          <w:sz w:val="28"/>
          <w:szCs w:val="28"/>
          <w:lang w:val="zh-CN"/>
        </w:rPr>
        <w:t>监控系统</w:t>
      </w:r>
      <w:r w:rsidRPr="00537717">
        <w:rPr>
          <w:rFonts w:hint="eastAsia"/>
          <w:kern w:val="0"/>
          <w:sz w:val="28"/>
          <w:szCs w:val="28"/>
          <w:lang w:val="zh-CN"/>
        </w:rPr>
        <w:t>的质量检测</w:t>
      </w:r>
      <w:r w:rsidR="0013048C" w:rsidRPr="00537717">
        <w:rPr>
          <w:rFonts w:hint="eastAsia"/>
          <w:kern w:val="0"/>
          <w:sz w:val="28"/>
          <w:szCs w:val="28"/>
          <w:lang w:val="zh-CN"/>
        </w:rPr>
        <w:t>应符合下列要求：</w:t>
      </w:r>
      <w:bookmarkEnd w:id="331"/>
    </w:p>
    <w:p w14:paraId="3C355299" w14:textId="0ABBC557" w:rsidR="001B2D0D" w:rsidRPr="00537717" w:rsidRDefault="004379F7" w:rsidP="00537717">
      <w:pPr>
        <w:pStyle w:val="23"/>
        <w:spacing w:after="0" w:line="360" w:lineRule="auto"/>
        <w:ind w:firstLineChars="200" w:firstLine="562"/>
        <w:rPr>
          <w:sz w:val="28"/>
          <w:szCs w:val="28"/>
          <w:lang w:val="zh-CN"/>
        </w:rPr>
      </w:pPr>
      <w:r w:rsidRPr="00537717">
        <w:rPr>
          <w:b/>
          <w:bCs/>
          <w:kern w:val="0"/>
          <w:sz w:val="28"/>
          <w:szCs w:val="28"/>
          <w:lang w:val="zh-CN"/>
        </w:rPr>
        <w:t>1</w:t>
      </w:r>
      <w:r w:rsidR="00537717">
        <w:rPr>
          <w:b/>
          <w:bCs/>
          <w:kern w:val="0"/>
          <w:sz w:val="28"/>
          <w:szCs w:val="28"/>
          <w:lang w:val="zh-CN"/>
        </w:rPr>
        <w:tab/>
      </w:r>
      <w:r w:rsidR="009129CF" w:rsidRPr="00537717">
        <w:rPr>
          <w:rFonts w:hint="eastAsia"/>
          <w:kern w:val="0"/>
          <w:sz w:val="28"/>
          <w:szCs w:val="28"/>
          <w:lang w:val="zh-CN"/>
        </w:rPr>
        <w:t>电源与接地、防浪涌</w:t>
      </w:r>
      <w:r w:rsidR="00AC01D9" w:rsidRPr="00537717">
        <w:rPr>
          <w:rFonts w:hint="eastAsia"/>
          <w:kern w:val="0"/>
          <w:sz w:val="28"/>
          <w:szCs w:val="28"/>
          <w:lang w:val="zh-CN"/>
        </w:rPr>
        <w:t>的检测项目、抽检频率、试验方法、合格判定</w:t>
      </w:r>
      <w:r w:rsidR="009129CF" w:rsidRPr="00537717">
        <w:rPr>
          <w:rFonts w:hint="eastAsia"/>
          <w:kern w:val="0"/>
          <w:sz w:val="28"/>
          <w:szCs w:val="28"/>
          <w:lang w:val="zh-CN"/>
        </w:rPr>
        <w:t>应符合现行国家标准《建筑电气工程施工质量验收规范》</w:t>
      </w:r>
      <w:r w:rsidR="009129CF" w:rsidRPr="00537717">
        <w:rPr>
          <w:kern w:val="0"/>
          <w:sz w:val="28"/>
          <w:szCs w:val="28"/>
          <w:lang w:val="zh-CN"/>
        </w:rPr>
        <w:t>GB50303</w:t>
      </w:r>
      <w:r w:rsidR="009129CF" w:rsidRPr="00537717">
        <w:rPr>
          <w:rFonts w:hint="eastAsia"/>
          <w:kern w:val="0"/>
          <w:sz w:val="28"/>
          <w:szCs w:val="28"/>
          <w:lang w:val="zh-CN"/>
        </w:rPr>
        <w:t>的有关规定。</w:t>
      </w:r>
    </w:p>
    <w:p w14:paraId="662D461F" w14:textId="0BA4463B" w:rsidR="001B2D0D" w:rsidRPr="00537717" w:rsidRDefault="004379F7" w:rsidP="00537717">
      <w:pPr>
        <w:pStyle w:val="23"/>
        <w:spacing w:after="0" w:line="360" w:lineRule="auto"/>
        <w:ind w:firstLineChars="200" w:firstLine="562"/>
        <w:rPr>
          <w:kern w:val="0"/>
          <w:sz w:val="28"/>
          <w:szCs w:val="28"/>
          <w:lang w:val="zh-CN"/>
        </w:rPr>
      </w:pPr>
      <w:r w:rsidRPr="00537717">
        <w:rPr>
          <w:b/>
          <w:bCs/>
          <w:kern w:val="0"/>
          <w:sz w:val="28"/>
          <w:szCs w:val="28"/>
          <w:lang w:val="zh-CN"/>
        </w:rPr>
        <w:t>2</w:t>
      </w:r>
      <w:r w:rsidR="001B2D0D" w:rsidRPr="00537717">
        <w:rPr>
          <w:kern w:val="0"/>
          <w:sz w:val="28"/>
          <w:szCs w:val="28"/>
          <w:lang w:val="zh-CN"/>
        </w:rPr>
        <w:t xml:space="preserve"> </w:t>
      </w:r>
      <w:r w:rsidR="001B2D0D" w:rsidRPr="00537717">
        <w:rPr>
          <w:rFonts w:hint="eastAsia"/>
          <w:kern w:val="0"/>
          <w:sz w:val="28"/>
          <w:szCs w:val="28"/>
          <w:lang w:val="zh-CN"/>
        </w:rPr>
        <w:t>光缆敷设、接续、引入</w:t>
      </w:r>
      <w:r w:rsidR="00AC01D9" w:rsidRPr="00537717">
        <w:rPr>
          <w:rFonts w:hint="eastAsia"/>
          <w:kern w:val="0"/>
          <w:sz w:val="28"/>
          <w:szCs w:val="28"/>
          <w:lang w:val="zh-CN"/>
        </w:rPr>
        <w:t>的检测项目、抽检频率、试验方法、合格判定</w:t>
      </w:r>
      <w:r w:rsidR="001B2D0D" w:rsidRPr="00537717">
        <w:rPr>
          <w:rFonts w:hint="eastAsia"/>
          <w:kern w:val="0"/>
          <w:sz w:val="28"/>
          <w:szCs w:val="28"/>
          <w:lang w:val="zh-CN"/>
        </w:rPr>
        <w:t>应符合现行国家标准《综合布线系统工程验收规范》</w:t>
      </w:r>
      <w:r w:rsidR="001B2D0D" w:rsidRPr="00537717">
        <w:rPr>
          <w:kern w:val="0"/>
          <w:sz w:val="28"/>
          <w:szCs w:val="28"/>
          <w:lang w:val="zh-CN"/>
        </w:rPr>
        <w:t>GB50312</w:t>
      </w:r>
      <w:r w:rsidR="001B2D0D" w:rsidRPr="00537717">
        <w:rPr>
          <w:rFonts w:hint="eastAsia"/>
          <w:kern w:val="0"/>
          <w:sz w:val="28"/>
          <w:szCs w:val="28"/>
          <w:lang w:val="zh-CN"/>
        </w:rPr>
        <w:t>、《</w:t>
      </w:r>
      <w:r w:rsidR="00A24C76" w:rsidRPr="00537717">
        <w:rPr>
          <w:rFonts w:hint="eastAsia"/>
          <w:kern w:val="0"/>
          <w:sz w:val="28"/>
          <w:szCs w:val="28"/>
          <w:lang w:val="zh-CN"/>
        </w:rPr>
        <w:t>通信管道工程施工</w:t>
      </w:r>
      <w:r w:rsidR="007A1CA4" w:rsidRPr="00537717">
        <w:rPr>
          <w:rFonts w:hint="eastAsia"/>
          <w:kern w:val="0"/>
          <w:sz w:val="28"/>
          <w:szCs w:val="28"/>
          <w:lang w:val="zh-CN"/>
        </w:rPr>
        <w:t>及</w:t>
      </w:r>
      <w:r w:rsidR="00A24C76" w:rsidRPr="00537717">
        <w:rPr>
          <w:rFonts w:hint="eastAsia"/>
          <w:kern w:val="0"/>
          <w:sz w:val="28"/>
          <w:szCs w:val="28"/>
          <w:lang w:val="zh-CN"/>
        </w:rPr>
        <w:t>验收规范</w:t>
      </w:r>
      <w:r w:rsidR="001B2D0D" w:rsidRPr="00537717">
        <w:rPr>
          <w:rFonts w:hint="eastAsia"/>
          <w:kern w:val="0"/>
          <w:sz w:val="28"/>
          <w:szCs w:val="28"/>
          <w:lang w:val="zh-CN"/>
        </w:rPr>
        <w:t>》</w:t>
      </w:r>
      <w:r w:rsidR="001B2D0D" w:rsidRPr="00537717">
        <w:rPr>
          <w:kern w:val="0"/>
          <w:sz w:val="28"/>
          <w:szCs w:val="28"/>
          <w:lang w:val="zh-CN"/>
        </w:rPr>
        <w:t xml:space="preserve"> </w:t>
      </w:r>
      <w:r w:rsidR="00A24C76" w:rsidRPr="00537717">
        <w:rPr>
          <w:kern w:val="0"/>
          <w:sz w:val="28"/>
          <w:szCs w:val="28"/>
          <w:lang w:val="zh-CN"/>
        </w:rPr>
        <w:t>GB50374</w:t>
      </w:r>
      <w:r w:rsidR="001B2D0D" w:rsidRPr="00537717">
        <w:rPr>
          <w:rFonts w:hint="eastAsia"/>
          <w:kern w:val="0"/>
          <w:sz w:val="28"/>
          <w:szCs w:val="28"/>
          <w:lang w:val="zh-CN"/>
        </w:rPr>
        <w:t>的有关规定。</w:t>
      </w:r>
    </w:p>
    <w:p w14:paraId="1D3EA040" w14:textId="38270B1E" w:rsidR="007A1CA4" w:rsidRPr="00537717" w:rsidRDefault="004379F7" w:rsidP="00537717">
      <w:pPr>
        <w:pStyle w:val="23"/>
        <w:spacing w:after="0" w:line="360" w:lineRule="auto"/>
        <w:ind w:firstLineChars="200" w:firstLine="562"/>
        <w:rPr>
          <w:kern w:val="0"/>
          <w:sz w:val="28"/>
          <w:szCs w:val="28"/>
          <w:lang w:val="zh-CN"/>
        </w:rPr>
      </w:pPr>
      <w:r w:rsidRPr="00537717">
        <w:rPr>
          <w:b/>
          <w:bCs/>
          <w:kern w:val="0"/>
          <w:sz w:val="28"/>
          <w:szCs w:val="28"/>
          <w:lang w:val="zh-CN"/>
        </w:rPr>
        <w:t>3</w:t>
      </w:r>
      <w:r w:rsidR="001B2D0D" w:rsidRPr="00537717">
        <w:rPr>
          <w:b/>
          <w:bCs/>
          <w:kern w:val="0"/>
          <w:sz w:val="28"/>
          <w:szCs w:val="28"/>
          <w:lang w:val="zh-CN"/>
        </w:rPr>
        <w:t xml:space="preserve"> </w:t>
      </w:r>
      <w:r w:rsidR="001B2D0D" w:rsidRPr="00537717">
        <w:rPr>
          <w:rFonts w:hint="eastAsia"/>
          <w:kern w:val="0"/>
          <w:sz w:val="28"/>
          <w:szCs w:val="28"/>
          <w:lang w:val="zh-CN"/>
        </w:rPr>
        <w:t>控制箱、柜、盘和控制、显示、记录等终端设备的安装</w:t>
      </w:r>
      <w:r w:rsidR="00AC01D9" w:rsidRPr="00537717">
        <w:rPr>
          <w:rFonts w:hint="eastAsia"/>
          <w:kern w:val="0"/>
          <w:sz w:val="28"/>
          <w:szCs w:val="28"/>
          <w:lang w:val="zh-CN"/>
        </w:rPr>
        <w:t>的检测项目、抽检频率、试验方法、合格判定</w:t>
      </w:r>
      <w:r w:rsidR="001B2D0D" w:rsidRPr="00537717">
        <w:rPr>
          <w:rFonts w:hint="eastAsia"/>
          <w:kern w:val="0"/>
          <w:sz w:val="28"/>
          <w:szCs w:val="28"/>
          <w:lang w:val="zh-CN"/>
        </w:rPr>
        <w:t>应符合现行国家标准《建筑电气工程施工质量验收规范》</w:t>
      </w:r>
      <w:r w:rsidR="001B2D0D" w:rsidRPr="00537717">
        <w:rPr>
          <w:kern w:val="0"/>
          <w:sz w:val="28"/>
          <w:szCs w:val="28"/>
          <w:lang w:val="zh-CN"/>
        </w:rPr>
        <w:t xml:space="preserve"> GB50303</w:t>
      </w:r>
      <w:r w:rsidR="007A1CA4" w:rsidRPr="00537717">
        <w:rPr>
          <w:rFonts w:hint="eastAsia"/>
          <w:kern w:val="0"/>
          <w:sz w:val="28"/>
          <w:szCs w:val="28"/>
          <w:lang w:val="zh-CN"/>
        </w:rPr>
        <w:t>的有关规定。</w:t>
      </w:r>
    </w:p>
    <w:p w14:paraId="729E8E59" w14:textId="21DF8440" w:rsidR="001B2D0D"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t>4</w:t>
      </w:r>
      <w:r w:rsidRPr="00537717">
        <w:rPr>
          <w:kern w:val="0"/>
          <w:sz w:val="28"/>
          <w:szCs w:val="28"/>
          <w:lang w:val="zh-CN"/>
        </w:rPr>
        <w:t xml:space="preserve"> </w:t>
      </w:r>
      <w:r w:rsidRPr="00537717">
        <w:rPr>
          <w:rFonts w:hint="eastAsia"/>
          <w:kern w:val="0"/>
          <w:sz w:val="28"/>
          <w:szCs w:val="28"/>
          <w:lang w:val="zh-CN"/>
        </w:rPr>
        <w:t>现场仪表安装的检测项目、抽检频率、试验方法、合格判定应符合现行国家标准</w:t>
      </w:r>
      <w:r w:rsidR="00534DEA" w:rsidRPr="00537717">
        <w:rPr>
          <w:rFonts w:hint="eastAsia"/>
          <w:kern w:val="0"/>
          <w:sz w:val="28"/>
          <w:szCs w:val="28"/>
          <w:lang w:val="zh-CN"/>
        </w:rPr>
        <w:t>《自动化仪表工程施工及质量验收规范》</w:t>
      </w:r>
      <w:r w:rsidR="00534DEA" w:rsidRPr="00537717">
        <w:rPr>
          <w:kern w:val="0"/>
          <w:sz w:val="28"/>
          <w:szCs w:val="28"/>
          <w:lang w:val="zh-CN"/>
        </w:rPr>
        <w:t>GB 50093</w:t>
      </w:r>
      <w:r w:rsidR="001B2D0D" w:rsidRPr="00537717">
        <w:rPr>
          <w:rFonts w:hint="eastAsia"/>
          <w:kern w:val="0"/>
          <w:sz w:val="28"/>
          <w:szCs w:val="28"/>
          <w:lang w:val="zh-CN"/>
        </w:rPr>
        <w:t>的</w:t>
      </w:r>
      <w:r w:rsidR="00534DEA" w:rsidRPr="00537717">
        <w:rPr>
          <w:rFonts w:hint="eastAsia"/>
          <w:kern w:val="0"/>
          <w:sz w:val="28"/>
          <w:szCs w:val="28"/>
          <w:lang w:val="zh-CN"/>
        </w:rPr>
        <w:t>有关</w:t>
      </w:r>
      <w:r w:rsidR="001B2D0D" w:rsidRPr="00537717">
        <w:rPr>
          <w:rFonts w:hint="eastAsia"/>
          <w:kern w:val="0"/>
          <w:sz w:val="28"/>
          <w:szCs w:val="28"/>
          <w:lang w:val="zh-CN"/>
        </w:rPr>
        <w:t>规定。</w:t>
      </w:r>
    </w:p>
    <w:p w14:paraId="5584721C" w14:textId="5A97B296" w:rsidR="00534DEA"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t>5</w:t>
      </w:r>
      <w:r w:rsidRPr="00537717">
        <w:rPr>
          <w:kern w:val="0"/>
          <w:sz w:val="28"/>
          <w:szCs w:val="28"/>
          <w:lang w:val="zh-CN"/>
        </w:rPr>
        <w:t xml:space="preserve"> </w:t>
      </w:r>
      <w:r w:rsidR="00534DEA" w:rsidRPr="00537717">
        <w:rPr>
          <w:rFonts w:hint="eastAsia"/>
          <w:kern w:val="0"/>
          <w:sz w:val="28"/>
          <w:szCs w:val="28"/>
          <w:lang w:val="zh-CN"/>
        </w:rPr>
        <w:t>梯架、托盘、槽盒、导管、线缆安装</w:t>
      </w:r>
      <w:r w:rsidR="00AC01D9" w:rsidRPr="00537717">
        <w:rPr>
          <w:rFonts w:hint="eastAsia"/>
          <w:kern w:val="0"/>
          <w:sz w:val="28"/>
          <w:szCs w:val="28"/>
          <w:lang w:val="zh-CN"/>
        </w:rPr>
        <w:t>的检测项目、抽检频率、试验方法、合格判定</w:t>
      </w:r>
      <w:r w:rsidR="00534DEA" w:rsidRPr="00537717">
        <w:rPr>
          <w:rFonts w:hint="eastAsia"/>
          <w:kern w:val="0"/>
          <w:sz w:val="28"/>
          <w:szCs w:val="28"/>
          <w:lang w:val="zh-CN"/>
        </w:rPr>
        <w:t>应符合现行国家标准《建筑电气工程施工质量验收规范》</w:t>
      </w:r>
      <w:r w:rsidR="00534DEA" w:rsidRPr="00537717">
        <w:rPr>
          <w:kern w:val="0"/>
          <w:sz w:val="28"/>
          <w:szCs w:val="28"/>
          <w:lang w:val="zh-CN"/>
        </w:rPr>
        <w:t xml:space="preserve">GB 50303 </w:t>
      </w:r>
      <w:r w:rsidR="00534DEA" w:rsidRPr="00537717">
        <w:rPr>
          <w:rFonts w:hint="eastAsia"/>
          <w:kern w:val="0"/>
          <w:sz w:val="28"/>
          <w:szCs w:val="28"/>
          <w:lang w:val="zh-CN"/>
        </w:rPr>
        <w:t>和《自动化仪表工程施工及质量验收规范》</w:t>
      </w:r>
      <w:r w:rsidR="00534DEA" w:rsidRPr="00537717">
        <w:rPr>
          <w:kern w:val="0"/>
          <w:sz w:val="28"/>
          <w:szCs w:val="28"/>
          <w:lang w:val="zh-CN"/>
        </w:rPr>
        <w:t>GB 50093</w:t>
      </w:r>
      <w:r w:rsidR="00534DEA" w:rsidRPr="00537717">
        <w:rPr>
          <w:rFonts w:hint="eastAsia"/>
          <w:kern w:val="0"/>
          <w:sz w:val="28"/>
          <w:szCs w:val="28"/>
          <w:lang w:val="zh-CN"/>
        </w:rPr>
        <w:t>的有关规定。</w:t>
      </w:r>
    </w:p>
    <w:p w14:paraId="52FE6345" w14:textId="239E0C89" w:rsidR="001B2D0D"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t>6</w:t>
      </w:r>
      <w:r w:rsidRPr="00537717">
        <w:rPr>
          <w:kern w:val="0"/>
          <w:sz w:val="28"/>
          <w:szCs w:val="28"/>
          <w:lang w:val="zh-CN"/>
        </w:rPr>
        <w:t xml:space="preserve">  </w:t>
      </w:r>
      <w:r w:rsidR="001B2D0D" w:rsidRPr="00537717">
        <w:rPr>
          <w:rFonts w:hint="eastAsia"/>
          <w:kern w:val="0"/>
          <w:sz w:val="28"/>
          <w:szCs w:val="28"/>
          <w:lang w:val="zh-CN"/>
        </w:rPr>
        <w:t>安全技术防范系统设备安装</w:t>
      </w:r>
      <w:r w:rsidR="00AC01D9" w:rsidRPr="00537717">
        <w:rPr>
          <w:rFonts w:hint="eastAsia"/>
          <w:kern w:val="0"/>
          <w:sz w:val="28"/>
          <w:szCs w:val="28"/>
          <w:lang w:val="zh-CN"/>
        </w:rPr>
        <w:t>的检测项目、抽检频率、试验方法、合格判定</w:t>
      </w:r>
      <w:r w:rsidR="001B2D0D" w:rsidRPr="00537717">
        <w:rPr>
          <w:rFonts w:hint="eastAsia"/>
          <w:kern w:val="0"/>
          <w:sz w:val="28"/>
          <w:szCs w:val="28"/>
          <w:lang w:val="zh-CN"/>
        </w:rPr>
        <w:t>应符合现行国家标准《安全防范工程技术规范》</w:t>
      </w:r>
      <w:r w:rsidR="001B2D0D" w:rsidRPr="00537717">
        <w:rPr>
          <w:kern w:val="0"/>
          <w:sz w:val="28"/>
          <w:szCs w:val="28"/>
          <w:lang w:val="zh-CN"/>
        </w:rPr>
        <w:t xml:space="preserve"> GB50348</w:t>
      </w:r>
      <w:r w:rsidR="001B2D0D" w:rsidRPr="00537717">
        <w:rPr>
          <w:rFonts w:hint="eastAsia"/>
          <w:kern w:val="0"/>
          <w:sz w:val="28"/>
          <w:szCs w:val="28"/>
          <w:lang w:val="zh-CN"/>
        </w:rPr>
        <w:t>的规定。</w:t>
      </w:r>
    </w:p>
    <w:p w14:paraId="06CB8139" w14:textId="08564DFA" w:rsidR="00534DEA"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t xml:space="preserve">7 </w:t>
      </w:r>
      <w:r w:rsidRPr="00537717">
        <w:rPr>
          <w:kern w:val="0"/>
          <w:sz w:val="28"/>
          <w:szCs w:val="28"/>
          <w:lang w:val="zh-CN"/>
        </w:rPr>
        <w:t xml:space="preserve"> </w:t>
      </w:r>
      <w:r w:rsidR="00534DEA" w:rsidRPr="00537717">
        <w:rPr>
          <w:rFonts w:hint="eastAsia"/>
          <w:kern w:val="0"/>
          <w:sz w:val="28"/>
          <w:szCs w:val="28"/>
          <w:lang w:val="zh-CN"/>
        </w:rPr>
        <w:t>综合监控系统的质量检测</w:t>
      </w:r>
      <w:r w:rsidR="00AC01D9" w:rsidRPr="00537717">
        <w:rPr>
          <w:rFonts w:hint="eastAsia"/>
          <w:kern w:val="0"/>
          <w:sz w:val="28"/>
          <w:szCs w:val="28"/>
          <w:lang w:val="zh-CN"/>
        </w:rPr>
        <w:t>的检测项目、抽检频率、试验方法、合格判定</w:t>
      </w:r>
      <w:r w:rsidR="00534DEA" w:rsidRPr="00537717">
        <w:rPr>
          <w:rFonts w:hint="eastAsia"/>
          <w:kern w:val="0"/>
          <w:sz w:val="28"/>
          <w:szCs w:val="28"/>
          <w:lang w:val="zh-CN"/>
        </w:rPr>
        <w:t>应符合现行国家标准《城市轨道交通综合监控系统工程施工与质量验收规范》</w:t>
      </w:r>
      <w:r w:rsidR="00534DEA" w:rsidRPr="00537717">
        <w:rPr>
          <w:kern w:val="0"/>
          <w:sz w:val="28"/>
          <w:szCs w:val="28"/>
          <w:lang w:val="zh-CN"/>
        </w:rPr>
        <w:t xml:space="preserve">GB </w:t>
      </w:r>
      <w:r w:rsidRPr="00537717">
        <w:rPr>
          <w:kern w:val="0"/>
          <w:sz w:val="28"/>
          <w:szCs w:val="28"/>
          <w:lang w:val="zh-CN"/>
        </w:rPr>
        <w:t>50732</w:t>
      </w:r>
      <w:r w:rsidR="00534DEA" w:rsidRPr="00537717">
        <w:rPr>
          <w:rFonts w:hint="eastAsia"/>
          <w:kern w:val="0"/>
          <w:sz w:val="28"/>
          <w:szCs w:val="28"/>
          <w:lang w:val="zh-CN"/>
        </w:rPr>
        <w:t>的有关规定。</w:t>
      </w:r>
    </w:p>
    <w:p w14:paraId="20808FDA" w14:textId="65858894" w:rsidR="00534DEA"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lastRenderedPageBreak/>
        <w:t>8</w:t>
      </w:r>
      <w:r w:rsidRPr="00537717">
        <w:rPr>
          <w:kern w:val="0"/>
          <w:sz w:val="28"/>
          <w:szCs w:val="28"/>
          <w:lang w:val="zh-CN"/>
        </w:rPr>
        <w:t xml:space="preserve">  </w:t>
      </w:r>
      <w:r w:rsidR="00534DEA" w:rsidRPr="00537717">
        <w:rPr>
          <w:rFonts w:hint="eastAsia"/>
          <w:kern w:val="0"/>
          <w:sz w:val="28"/>
          <w:szCs w:val="28"/>
          <w:lang w:val="zh-CN"/>
        </w:rPr>
        <w:t>系统调试</w:t>
      </w:r>
      <w:r w:rsidR="00AC01D9" w:rsidRPr="00537717">
        <w:rPr>
          <w:rFonts w:hint="eastAsia"/>
          <w:kern w:val="0"/>
          <w:sz w:val="28"/>
          <w:szCs w:val="28"/>
          <w:lang w:val="zh-CN"/>
        </w:rPr>
        <w:t>的检测项目、抽检频率、试验方法、合格判定</w:t>
      </w:r>
      <w:r w:rsidR="00534DEA" w:rsidRPr="00537717">
        <w:rPr>
          <w:rFonts w:hint="eastAsia"/>
          <w:kern w:val="0"/>
          <w:sz w:val="28"/>
          <w:szCs w:val="28"/>
          <w:lang w:val="zh-CN"/>
        </w:rPr>
        <w:t>应符合现行国家标准《</w:t>
      </w:r>
      <w:r w:rsidR="00A24C76" w:rsidRPr="00537717">
        <w:rPr>
          <w:rFonts w:hint="eastAsia"/>
          <w:kern w:val="0"/>
          <w:sz w:val="28"/>
          <w:szCs w:val="28"/>
          <w:lang w:val="zh-CN"/>
        </w:rPr>
        <w:t>智能</w:t>
      </w:r>
      <w:r w:rsidR="00534DEA" w:rsidRPr="00537717">
        <w:rPr>
          <w:rFonts w:hint="eastAsia"/>
          <w:kern w:val="0"/>
          <w:sz w:val="28"/>
          <w:szCs w:val="28"/>
          <w:lang w:val="zh-CN"/>
        </w:rPr>
        <w:t>建筑工程质量验收规范》</w:t>
      </w:r>
      <w:r w:rsidR="00534DEA" w:rsidRPr="00537717">
        <w:rPr>
          <w:kern w:val="0"/>
          <w:sz w:val="28"/>
          <w:szCs w:val="28"/>
          <w:lang w:val="zh-CN"/>
        </w:rPr>
        <w:t>GB 50339</w:t>
      </w:r>
      <w:r w:rsidR="00534DEA" w:rsidRPr="00537717">
        <w:rPr>
          <w:rFonts w:hint="eastAsia"/>
          <w:kern w:val="0"/>
          <w:sz w:val="28"/>
          <w:szCs w:val="28"/>
          <w:lang w:val="zh-CN"/>
        </w:rPr>
        <w:t>的有关规定。</w:t>
      </w:r>
    </w:p>
    <w:p w14:paraId="66818B3D" w14:textId="70159D39" w:rsidR="00534DEA"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t>9</w:t>
      </w:r>
      <w:r w:rsidRPr="00537717">
        <w:rPr>
          <w:kern w:val="0"/>
          <w:sz w:val="28"/>
          <w:szCs w:val="28"/>
          <w:lang w:val="zh-CN"/>
        </w:rPr>
        <w:t xml:space="preserve">  </w:t>
      </w:r>
      <w:r w:rsidR="00534DEA" w:rsidRPr="00537717">
        <w:rPr>
          <w:rFonts w:hint="eastAsia"/>
          <w:kern w:val="0"/>
          <w:sz w:val="28"/>
          <w:szCs w:val="28"/>
          <w:lang w:val="zh-CN"/>
        </w:rPr>
        <w:t>现场仪表的安装</w:t>
      </w:r>
      <w:r w:rsidR="00AC01D9" w:rsidRPr="00537717">
        <w:rPr>
          <w:rFonts w:hint="eastAsia"/>
          <w:kern w:val="0"/>
          <w:sz w:val="28"/>
          <w:szCs w:val="28"/>
          <w:lang w:val="zh-CN"/>
        </w:rPr>
        <w:t>的检测项目、抽检频率、试验方法、合格判定</w:t>
      </w:r>
      <w:r w:rsidR="00534DEA" w:rsidRPr="00537717">
        <w:rPr>
          <w:rFonts w:hint="eastAsia"/>
          <w:kern w:val="0"/>
          <w:sz w:val="28"/>
          <w:szCs w:val="28"/>
          <w:lang w:val="zh-CN"/>
        </w:rPr>
        <w:t>应符合现行国家标准</w:t>
      </w:r>
      <w:r w:rsidR="00534DEA" w:rsidRPr="00537717">
        <w:rPr>
          <w:kern w:val="0"/>
          <w:sz w:val="28"/>
          <w:szCs w:val="28"/>
          <w:lang w:val="zh-CN"/>
        </w:rPr>
        <w:t xml:space="preserve"> </w:t>
      </w:r>
      <w:r w:rsidR="00534DEA" w:rsidRPr="00537717">
        <w:rPr>
          <w:rFonts w:hint="eastAsia"/>
          <w:kern w:val="0"/>
          <w:sz w:val="28"/>
          <w:szCs w:val="28"/>
          <w:lang w:val="zh-CN"/>
        </w:rPr>
        <w:t>《自动化仪表工程施工及质量验收规范》</w:t>
      </w:r>
      <w:r w:rsidR="00534DEA" w:rsidRPr="00537717">
        <w:rPr>
          <w:kern w:val="0"/>
          <w:sz w:val="28"/>
          <w:szCs w:val="28"/>
          <w:lang w:val="zh-CN"/>
        </w:rPr>
        <w:t xml:space="preserve"> GB50093</w:t>
      </w:r>
      <w:r w:rsidR="00534DEA" w:rsidRPr="00537717">
        <w:rPr>
          <w:rFonts w:hint="eastAsia"/>
          <w:kern w:val="0"/>
          <w:sz w:val="28"/>
          <w:szCs w:val="28"/>
          <w:lang w:val="zh-CN"/>
        </w:rPr>
        <w:t>的规定。</w:t>
      </w:r>
    </w:p>
    <w:p w14:paraId="098CADE1" w14:textId="3D1846B3" w:rsidR="00A24C76"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t>10</w:t>
      </w:r>
      <w:r w:rsidRPr="00537717">
        <w:rPr>
          <w:kern w:val="0"/>
          <w:sz w:val="28"/>
          <w:szCs w:val="28"/>
          <w:lang w:val="zh-CN"/>
        </w:rPr>
        <w:t xml:space="preserve"> </w:t>
      </w:r>
      <w:r w:rsidR="0062152D" w:rsidRPr="00537717">
        <w:rPr>
          <w:rFonts w:hint="eastAsia"/>
          <w:kern w:val="0"/>
          <w:sz w:val="28"/>
          <w:szCs w:val="28"/>
          <w:lang w:val="zh-CN"/>
        </w:rPr>
        <w:t>防爆环境内设备、安装与接线技术要求</w:t>
      </w:r>
      <w:r w:rsidR="00AC01D9" w:rsidRPr="00537717">
        <w:rPr>
          <w:rFonts w:hint="eastAsia"/>
          <w:kern w:val="0"/>
          <w:sz w:val="28"/>
          <w:szCs w:val="28"/>
          <w:lang w:val="zh-CN"/>
        </w:rPr>
        <w:t>的检测项目、抽检频率、试验方法、合格判定</w:t>
      </w:r>
      <w:r w:rsidR="0062152D" w:rsidRPr="00537717">
        <w:rPr>
          <w:rFonts w:hint="eastAsia"/>
          <w:kern w:val="0"/>
          <w:sz w:val="28"/>
          <w:szCs w:val="28"/>
          <w:lang w:val="zh-CN"/>
        </w:rPr>
        <w:t>应符合现行国家标准</w:t>
      </w:r>
      <w:r w:rsidR="0062152D" w:rsidRPr="00537717">
        <w:rPr>
          <w:kern w:val="0"/>
          <w:sz w:val="28"/>
          <w:szCs w:val="28"/>
          <w:lang w:val="zh-CN"/>
        </w:rPr>
        <w:t xml:space="preserve"> </w:t>
      </w:r>
      <w:r w:rsidR="0062152D" w:rsidRPr="00537717">
        <w:rPr>
          <w:rFonts w:hint="eastAsia"/>
          <w:kern w:val="0"/>
          <w:sz w:val="28"/>
          <w:szCs w:val="28"/>
          <w:lang w:val="zh-CN"/>
        </w:rPr>
        <w:t>《电气装置安装工程爆炸和火灾危险环境电气装置施工及验收规范》</w:t>
      </w:r>
      <w:r w:rsidR="0062152D" w:rsidRPr="00537717">
        <w:rPr>
          <w:kern w:val="0"/>
          <w:sz w:val="28"/>
          <w:szCs w:val="28"/>
          <w:lang w:val="zh-CN"/>
        </w:rPr>
        <w:t xml:space="preserve"> GB50257</w:t>
      </w:r>
      <w:r w:rsidR="0062152D" w:rsidRPr="00537717">
        <w:rPr>
          <w:rFonts w:hint="eastAsia"/>
          <w:kern w:val="0"/>
          <w:sz w:val="28"/>
          <w:szCs w:val="28"/>
          <w:lang w:val="zh-CN"/>
        </w:rPr>
        <w:t>的有关规定。</w:t>
      </w:r>
      <w:bookmarkStart w:id="332" w:name="_Toc56438873"/>
    </w:p>
    <w:p w14:paraId="05009789" w14:textId="0CCFD033" w:rsidR="007A1CA4" w:rsidRPr="00537717" w:rsidRDefault="007A1CA4" w:rsidP="00537717">
      <w:pPr>
        <w:pStyle w:val="23"/>
        <w:spacing w:after="0" w:line="360" w:lineRule="auto"/>
        <w:ind w:firstLineChars="200" w:firstLine="562"/>
        <w:rPr>
          <w:kern w:val="0"/>
          <w:sz w:val="28"/>
          <w:szCs w:val="28"/>
          <w:lang w:val="zh-CN"/>
        </w:rPr>
      </w:pPr>
      <w:r w:rsidRPr="00537717">
        <w:rPr>
          <w:b/>
          <w:bCs/>
          <w:kern w:val="0"/>
          <w:sz w:val="28"/>
          <w:szCs w:val="28"/>
          <w:lang w:val="zh-CN"/>
        </w:rPr>
        <w:t>11</w:t>
      </w:r>
      <w:r w:rsidRPr="00537717">
        <w:rPr>
          <w:kern w:val="0"/>
          <w:sz w:val="28"/>
          <w:szCs w:val="28"/>
          <w:lang w:val="zh-CN"/>
        </w:rPr>
        <w:t xml:space="preserve"> </w:t>
      </w:r>
      <w:r w:rsidRPr="00537717">
        <w:rPr>
          <w:rFonts w:hint="eastAsia"/>
          <w:kern w:val="0"/>
          <w:sz w:val="28"/>
          <w:szCs w:val="28"/>
          <w:lang w:val="zh-CN"/>
        </w:rPr>
        <w:t>管槽的预埋的检测项目、抽检频率、试验方法、合格判定应符合现行国家标准《电气装置安装工程电缆线路施工及验收规范》</w:t>
      </w:r>
      <w:r w:rsidRPr="00537717">
        <w:rPr>
          <w:kern w:val="0"/>
          <w:sz w:val="28"/>
          <w:szCs w:val="28"/>
          <w:lang w:val="zh-CN"/>
        </w:rPr>
        <w:t>GB 50168</w:t>
      </w:r>
      <w:r w:rsidRPr="00537717">
        <w:rPr>
          <w:rFonts w:hint="eastAsia"/>
          <w:kern w:val="0"/>
          <w:sz w:val="28"/>
          <w:szCs w:val="28"/>
          <w:lang w:val="zh-CN"/>
        </w:rPr>
        <w:t>的有关规定。管线安装的检测项目、抽检频率、试验方法、合格判定应符合现行国家标准《建筑电气工程施工质量验收规范》</w:t>
      </w:r>
      <w:r w:rsidRPr="00537717">
        <w:rPr>
          <w:kern w:val="0"/>
          <w:sz w:val="28"/>
          <w:szCs w:val="28"/>
          <w:lang w:val="zh-CN"/>
        </w:rPr>
        <w:t>GB 50303</w:t>
      </w:r>
      <w:r w:rsidRPr="00537717">
        <w:rPr>
          <w:rFonts w:hint="eastAsia"/>
          <w:kern w:val="0"/>
          <w:sz w:val="28"/>
          <w:szCs w:val="28"/>
          <w:lang w:val="zh-CN"/>
        </w:rPr>
        <w:t>、《自动化仪表工程施工及质量验收规范》</w:t>
      </w:r>
      <w:r w:rsidRPr="00537717">
        <w:rPr>
          <w:kern w:val="0"/>
          <w:sz w:val="28"/>
          <w:szCs w:val="28"/>
          <w:lang w:val="zh-CN"/>
        </w:rPr>
        <w:t>GB 50093</w:t>
      </w:r>
      <w:r w:rsidRPr="00537717">
        <w:rPr>
          <w:rFonts w:hint="eastAsia"/>
          <w:kern w:val="0"/>
          <w:sz w:val="28"/>
          <w:szCs w:val="28"/>
          <w:lang w:val="zh-CN"/>
        </w:rPr>
        <w:t>的规定。</w:t>
      </w:r>
    </w:p>
    <w:p w14:paraId="5A3DE17C" w14:textId="260D2058" w:rsidR="0013048C" w:rsidRPr="00537717" w:rsidRDefault="004379F7" w:rsidP="00C925D9">
      <w:pPr>
        <w:pStyle w:val="23"/>
        <w:spacing w:after="0" w:line="360" w:lineRule="auto"/>
        <w:outlineLvl w:val="2"/>
        <w:rPr>
          <w:sz w:val="28"/>
          <w:szCs w:val="28"/>
        </w:rPr>
      </w:pPr>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13048C" w:rsidRPr="00537717">
        <w:rPr>
          <w:b/>
          <w:bCs/>
          <w:kern w:val="0"/>
          <w:sz w:val="28"/>
          <w:szCs w:val="28"/>
          <w:lang w:val="zh-CN"/>
        </w:rPr>
        <w:t>3.2</w:t>
      </w:r>
      <w:r w:rsidR="001B2D0D" w:rsidRPr="00537717">
        <w:rPr>
          <w:b/>
          <w:bCs/>
          <w:kern w:val="0"/>
          <w:sz w:val="28"/>
          <w:szCs w:val="28"/>
          <w:lang w:val="zh-CN"/>
        </w:rPr>
        <w:t xml:space="preserve"> </w:t>
      </w:r>
      <w:r w:rsidR="0013048C" w:rsidRPr="00537717">
        <w:rPr>
          <w:rFonts w:hint="eastAsia"/>
          <w:kern w:val="0"/>
          <w:sz w:val="28"/>
          <w:szCs w:val="28"/>
          <w:lang w:val="zh-CN"/>
        </w:rPr>
        <w:t>火灾报警系统</w:t>
      </w:r>
      <w:r w:rsidR="00856F4D" w:rsidRPr="00537717">
        <w:rPr>
          <w:rFonts w:hint="eastAsia"/>
          <w:kern w:val="0"/>
          <w:sz w:val="28"/>
          <w:szCs w:val="28"/>
          <w:lang w:val="zh-CN"/>
        </w:rPr>
        <w:t>中火灾自动报警系统的电磁兼容性防护功能</w:t>
      </w:r>
      <w:r w:rsidR="00AC01D9" w:rsidRPr="00537717">
        <w:rPr>
          <w:rFonts w:hint="eastAsia"/>
          <w:kern w:val="0"/>
          <w:sz w:val="28"/>
          <w:szCs w:val="28"/>
          <w:lang w:val="zh-CN"/>
        </w:rPr>
        <w:t>的检测项目、抽检频率、试验方法、合格判定</w:t>
      </w:r>
      <w:r w:rsidR="00856F4D" w:rsidRPr="00537717">
        <w:rPr>
          <w:rFonts w:hint="eastAsia"/>
          <w:kern w:val="0"/>
          <w:sz w:val="28"/>
          <w:szCs w:val="28"/>
          <w:lang w:val="zh-CN"/>
        </w:rPr>
        <w:t>应符合现行国家标准《消防电子产品环境试验方法和严酷等级》</w:t>
      </w:r>
      <w:r w:rsidR="00856F4D" w:rsidRPr="00537717">
        <w:rPr>
          <w:kern w:val="0"/>
          <w:sz w:val="28"/>
          <w:szCs w:val="28"/>
          <w:lang w:val="zh-CN"/>
        </w:rPr>
        <w:t>GB 16838</w:t>
      </w:r>
      <w:r w:rsidR="00856F4D" w:rsidRPr="00537717">
        <w:rPr>
          <w:rFonts w:hint="eastAsia"/>
          <w:kern w:val="0"/>
          <w:sz w:val="28"/>
          <w:szCs w:val="28"/>
          <w:lang w:val="zh-CN"/>
        </w:rPr>
        <w:t>的有关规定；火灾自动报警系统的兼容性和通信协议的兼容性</w:t>
      </w:r>
      <w:r w:rsidR="00AC01D9" w:rsidRPr="00537717">
        <w:rPr>
          <w:rFonts w:hint="eastAsia"/>
          <w:kern w:val="0"/>
          <w:sz w:val="28"/>
          <w:szCs w:val="28"/>
          <w:lang w:val="zh-CN"/>
        </w:rPr>
        <w:t>的检测项目、抽检频率、试验方法、合格判定</w:t>
      </w:r>
      <w:r w:rsidR="00856F4D" w:rsidRPr="00537717">
        <w:rPr>
          <w:rFonts w:hint="eastAsia"/>
          <w:kern w:val="0"/>
          <w:sz w:val="28"/>
          <w:szCs w:val="28"/>
          <w:lang w:val="zh-CN"/>
        </w:rPr>
        <w:t>应符合现行国家标准《火灾自动</w:t>
      </w:r>
      <w:r w:rsidR="00480A5E" w:rsidRPr="00537717">
        <w:rPr>
          <w:rFonts w:hint="eastAsia"/>
          <w:kern w:val="0"/>
          <w:sz w:val="28"/>
          <w:szCs w:val="28"/>
          <w:lang w:val="zh-CN"/>
        </w:rPr>
        <w:t>报警系统组件兼容性要求</w:t>
      </w:r>
      <w:r w:rsidR="00856F4D" w:rsidRPr="00537717">
        <w:rPr>
          <w:rFonts w:hint="eastAsia"/>
          <w:kern w:val="0"/>
          <w:sz w:val="28"/>
          <w:szCs w:val="28"/>
          <w:lang w:val="zh-CN"/>
        </w:rPr>
        <w:t>》</w:t>
      </w:r>
      <w:r w:rsidR="00480A5E" w:rsidRPr="00537717">
        <w:rPr>
          <w:kern w:val="0"/>
          <w:sz w:val="28"/>
          <w:szCs w:val="28"/>
          <w:lang w:val="zh-CN"/>
        </w:rPr>
        <w:t>GB 22134</w:t>
      </w:r>
      <w:r w:rsidR="00480A5E" w:rsidRPr="00537717">
        <w:rPr>
          <w:rFonts w:hint="eastAsia"/>
          <w:kern w:val="0"/>
          <w:sz w:val="28"/>
          <w:szCs w:val="28"/>
          <w:lang w:val="zh-CN"/>
        </w:rPr>
        <w:t>的有关规定；火灾报警系统的质量检测</w:t>
      </w:r>
      <w:r w:rsidR="00AC01D9" w:rsidRPr="00537717">
        <w:rPr>
          <w:rFonts w:hint="eastAsia"/>
          <w:kern w:val="0"/>
          <w:sz w:val="28"/>
          <w:szCs w:val="28"/>
          <w:lang w:val="zh-CN"/>
        </w:rPr>
        <w:t>的检测项目、抽检频率、试验方法、合格判定</w:t>
      </w:r>
      <w:r w:rsidR="00480A5E" w:rsidRPr="00537717">
        <w:rPr>
          <w:rFonts w:hint="eastAsia"/>
          <w:kern w:val="0"/>
          <w:sz w:val="28"/>
          <w:szCs w:val="28"/>
          <w:lang w:val="zh-CN"/>
        </w:rPr>
        <w:t>应符合现行国家标准《智能建筑工程质量验收规范》</w:t>
      </w:r>
      <w:r w:rsidR="00480A5E" w:rsidRPr="00537717">
        <w:rPr>
          <w:kern w:val="0"/>
          <w:sz w:val="28"/>
          <w:szCs w:val="28"/>
          <w:lang w:val="zh-CN"/>
        </w:rPr>
        <w:t>GB 50339</w:t>
      </w:r>
      <w:r w:rsidR="00480A5E" w:rsidRPr="00537717">
        <w:rPr>
          <w:rFonts w:hint="eastAsia"/>
          <w:kern w:val="0"/>
          <w:sz w:val="28"/>
          <w:szCs w:val="28"/>
          <w:lang w:val="zh-CN"/>
        </w:rPr>
        <w:t>、《火灾自动报警系统施工及验收规范》</w:t>
      </w:r>
      <w:r w:rsidR="00480A5E" w:rsidRPr="00537717">
        <w:rPr>
          <w:kern w:val="0"/>
          <w:sz w:val="28"/>
          <w:szCs w:val="28"/>
          <w:lang w:val="zh-CN"/>
        </w:rPr>
        <w:t>GB 50166</w:t>
      </w:r>
      <w:r w:rsidR="00480A5E" w:rsidRPr="00537717">
        <w:rPr>
          <w:rFonts w:hint="eastAsia"/>
          <w:kern w:val="0"/>
          <w:sz w:val="28"/>
          <w:szCs w:val="28"/>
          <w:lang w:val="zh-CN"/>
        </w:rPr>
        <w:t>的有关规定，</w:t>
      </w:r>
      <w:r w:rsidRPr="00537717">
        <w:rPr>
          <w:rFonts w:hint="eastAsia"/>
          <w:kern w:val="0"/>
          <w:sz w:val="28"/>
          <w:szCs w:val="28"/>
          <w:lang w:val="zh-CN"/>
        </w:rPr>
        <w:t>其</w:t>
      </w:r>
      <w:r w:rsidR="003A6944" w:rsidRPr="00537717">
        <w:rPr>
          <w:rFonts w:hint="eastAsia"/>
          <w:kern w:val="0"/>
          <w:sz w:val="28"/>
          <w:szCs w:val="28"/>
          <w:lang w:val="zh-CN"/>
        </w:rPr>
        <w:t>中</w:t>
      </w:r>
      <w:r w:rsidR="0013048C" w:rsidRPr="00537717">
        <w:rPr>
          <w:rFonts w:hint="eastAsia"/>
          <w:kern w:val="0"/>
          <w:sz w:val="28"/>
          <w:szCs w:val="28"/>
          <w:lang w:val="zh-CN"/>
        </w:rPr>
        <w:t>检测内容</w:t>
      </w:r>
      <w:r w:rsidR="003A6944" w:rsidRPr="00537717">
        <w:rPr>
          <w:rFonts w:hint="eastAsia"/>
          <w:kern w:val="0"/>
          <w:sz w:val="28"/>
          <w:szCs w:val="28"/>
          <w:lang w:val="zh-CN"/>
        </w:rPr>
        <w:t>应</w:t>
      </w:r>
      <w:r w:rsidR="0013048C" w:rsidRPr="00537717">
        <w:rPr>
          <w:rFonts w:hint="eastAsia"/>
          <w:kern w:val="0"/>
          <w:sz w:val="28"/>
          <w:szCs w:val="28"/>
          <w:lang w:val="zh-CN"/>
        </w:rPr>
        <w:t>包括防火涂料检测、故障信号检验，并应符合下列要求：</w:t>
      </w:r>
      <w:bookmarkEnd w:id="332"/>
    </w:p>
    <w:p w14:paraId="07C650A9" w14:textId="473278B8" w:rsidR="0013048C" w:rsidRPr="00537717" w:rsidRDefault="0013048C" w:rsidP="00C925D9">
      <w:pPr>
        <w:pStyle w:val="23"/>
        <w:spacing w:after="0" w:line="360" w:lineRule="auto"/>
        <w:ind w:left="840" w:hanging="420"/>
        <w:rPr>
          <w:sz w:val="28"/>
          <w:szCs w:val="28"/>
        </w:rPr>
      </w:pPr>
      <w:r w:rsidRPr="00537717">
        <w:rPr>
          <w:b/>
          <w:bCs/>
          <w:kern w:val="0"/>
          <w:sz w:val="28"/>
          <w:szCs w:val="28"/>
          <w:lang w:val="zh-CN"/>
        </w:rPr>
        <w:t>1</w:t>
      </w:r>
      <w:r w:rsidR="00FC7C64" w:rsidRPr="00537717">
        <w:rPr>
          <w:b/>
          <w:bCs/>
          <w:kern w:val="0"/>
          <w:sz w:val="28"/>
          <w:szCs w:val="28"/>
          <w:lang w:val="zh-CN"/>
        </w:rPr>
        <w:t xml:space="preserve"> </w:t>
      </w:r>
      <w:r w:rsidRPr="00537717">
        <w:rPr>
          <w:rFonts w:hint="eastAsia"/>
          <w:kern w:val="0"/>
          <w:sz w:val="28"/>
          <w:szCs w:val="28"/>
          <w:lang w:val="zh-CN"/>
        </w:rPr>
        <w:t>防火涂料检测项目、抽检频率、试验方法、合格判定应符合本规程附表</w:t>
      </w:r>
      <w:r w:rsidRPr="00537717">
        <w:rPr>
          <w:kern w:val="0"/>
          <w:sz w:val="28"/>
          <w:szCs w:val="28"/>
          <w:lang w:val="zh-CN"/>
        </w:rPr>
        <w:t>K</w:t>
      </w:r>
      <w:r w:rsidRPr="00537717">
        <w:rPr>
          <w:rFonts w:hint="eastAsia"/>
          <w:kern w:val="0"/>
          <w:sz w:val="28"/>
          <w:szCs w:val="28"/>
          <w:lang w:val="zh-CN"/>
        </w:rPr>
        <w:t>的规定。</w:t>
      </w:r>
    </w:p>
    <w:p w14:paraId="63A39CD8" w14:textId="675D1C4A" w:rsidR="007B20B7" w:rsidRPr="00537717" w:rsidRDefault="0013048C" w:rsidP="00C925D9">
      <w:pPr>
        <w:pStyle w:val="23"/>
        <w:spacing w:after="0" w:line="360" w:lineRule="auto"/>
        <w:ind w:left="840" w:hanging="420"/>
        <w:rPr>
          <w:sz w:val="28"/>
          <w:szCs w:val="28"/>
        </w:rPr>
      </w:pPr>
      <w:r w:rsidRPr="00537717">
        <w:rPr>
          <w:b/>
          <w:bCs/>
          <w:sz w:val="28"/>
          <w:szCs w:val="28"/>
        </w:rPr>
        <w:lastRenderedPageBreak/>
        <w:t>2</w:t>
      </w:r>
      <w:r w:rsidRPr="00537717">
        <w:rPr>
          <w:sz w:val="28"/>
          <w:szCs w:val="28"/>
        </w:rPr>
        <w:t xml:space="preserve"> </w:t>
      </w:r>
      <w:r w:rsidRPr="00537717">
        <w:rPr>
          <w:rFonts w:hint="eastAsia"/>
          <w:sz w:val="28"/>
          <w:szCs w:val="28"/>
        </w:rPr>
        <w:t>故障信号，实际安装数量在</w:t>
      </w:r>
      <w:r w:rsidRPr="00537717">
        <w:rPr>
          <w:sz w:val="28"/>
          <w:szCs w:val="28"/>
        </w:rPr>
        <w:t>100</w:t>
      </w:r>
      <w:r w:rsidRPr="00537717">
        <w:rPr>
          <w:rFonts w:hint="eastAsia"/>
          <w:sz w:val="28"/>
          <w:szCs w:val="28"/>
        </w:rPr>
        <w:t>只以下者，抽检</w:t>
      </w:r>
      <w:r w:rsidRPr="00537717">
        <w:rPr>
          <w:sz w:val="28"/>
          <w:szCs w:val="28"/>
        </w:rPr>
        <w:t>20</w:t>
      </w:r>
      <w:r w:rsidRPr="00537717">
        <w:rPr>
          <w:rFonts w:hint="eastAsia"/>
          <w:sz w:val="28"/>
          <w:szCs w:val="28"/>
        </w:rPr>
        <w:t>只（每个回路都应抽验）；实际安装数量超过</w:t>
      </w:r>
      <w:r w:rsidRPr="00537717">
        <w:rPr>
          <w:sz w:val="28"/>
          <w:szCs w:val="28"/>
        </w:rPr>
        <w:t>100</w:t>
      </w:r>
      <w:r w:rsidRPr="00537717">
        <w:rPr>
          <w:rFonts w:hint="eastAsia"/>
          <w:sz w:val="28"/>
          <w:szCs w:val="28"/>
        </w:rPr>
        <w:t>只，每个回路按实际安装数量的</w:t>
      </w:r>
      <w:r w:rsidRPr="00537717">
        <w:rPr>
          <w:sz w:val="28"/>
          <w:szCs w:val="28"/>
        </w:rPr>
        <w:t>10%~20%</w:t>
      </w:r>
      <w:r w:rsidRPr="00537717">
        <w:rPr>
          <w:rFonts w:hint="eastAsia"/>
          <w:sz w:val="28"/>
          <w:szCs w:val="28"/>
        </w:rPr>
        <w:t>的比例进行抽验，但抽验总数不应少于</w:t>
      </w:r>
      <w:r w:rsidRPr="00537717">
        <w:rPr>
          <w:sz w:val="28"/>
          <w:szCs w:val="28"/>
        </w:rPr>
        <w:t>20</w:t>
      </w:r>
      <w:r w:rsidRPr="00537717">
        <w:rPr>
          <w:rFonts w:hint="eastAsia"/>
          <w:sz w:val="28"/>
          <w:szCs w:val="28"/>
        </w:rPr>
        <w:t>只。</w:t>
      </w:r>
    </w:p>
    <w:p w14:paraId="3F8E4D9C" w14:textId="00B7E839" w:rsidR="00715906" w:rsidRPr="00537717" w:rsidRDefault="004379F7" w:rsidP="00C925D9">
      <w:pPr>
        <w:pStyle w:val="23"/>
        <w:spacing w:after="0" w:line="360" w:lineRule="auto"/>
        <w:outlineLvl w:val="2"/>
        <w:rPr>
          <w:sz w:val="28"/>
          <w:szCs w:val="28"/>
          <w:lang w:val="zh-CN"/>
        </w:rPr>
        <w:sectPr w:rsidR="00715906" w:rsidRPr="00537717" w:rsidSect="00EF4E3B">
          <w:pgSz w:w="11910" w:h="16840"/>
          <w:pgMar w:top="1520" w:right="1582" w:bottom="1378" w:left="1678" w:header="720" w:footer="720" w:gutter="0"/>
          <w:cols w:space="720"/>
        </w:sectPr>
      </w:pPr>
      <w:bookmarkStart w:id="333" w:name="_Toc56438874"/>
      <w:r w:rsidRPr="00537717">
        <w:rPr>
          <w:b/>
          <w:bCs/>
          <w:kern w:val="0"/>
          <w:sz w:val="28"/>
          <w:szCs w:val="28"/>
          <w:lang w:val="zh-CN"/>
        </w:rPr>
        <w:t>1</w:t>
      </w:r>
      <w:r w:rsidR="006164EF" w:rsidRPr="00537717">
        <w:rPr>
          <w:b/>
          <w:bCs/>
          <w:kern w:val="0"/>
          <w:sz w:val="28"/>
          <w:szCs w:val="28"/>
          <w:lang w:val="zh-CN"/>
        </w:rPr>
        <w:t>2</w:t>
      </w:r>
      <w:r w:rsidRPr="00537717">
        <w:rPr>
          <w:b/>
          <w:bCs/>
          <w:kern w:val="0"/>
          <w:sz w:val="28"/>
          <w:szCs w:val="28"/>
          <w:lang w:val="zh-CN"/>
        </w:rPr>
        <w:t>.</w:t>
      </w:r>
      <w:r w:rsidR="0013048C" w:rsidRPr="00537717">
        <w:rPr>
          <w:b/>
          <w:bCs/>
          <w:kern w:val="0"/>
          <w:sz w:val="28"/>
          <w:szCs w:val="28"/>
          <w:lang w:val="zh-CN"/>
        </w:rPr>
        <w:t>3.3</w:t>
      </w:r>
      <w:r w:rsidR="001B2D0D" w:rsidRPr="00537717">
        <w:rPr>
          <w:kern w:val="0"/>
          <w:sz w:val="28"/>
          <w:szCs w:val="28"/>
          <w:lang w:val="zh-CN"/>
        </w:rPr>
        <w:t xml:space="preserve"> </w:t>
      </w:r>
      <w:r w:rsidR="0013048C" w:rsidRPr="00537717">
        <w:rPr>
          <w:rFonts w:hint="eastAsia"/>
          <w:kern w:val="0"/>
          <w:sz w:val="28"/>
          <w:szCs w:val="28"/>
          <w:lang w:val="zh-CN"/>
        </w:rPr>
        <w:t>智慧管理系统</w:t>
      </w:r>
      <w:r w:rsidR="001B2D0D" w:rsidRPr="00537717">
        <w:rPr>
          <w:rFonts w:hint="eastAsia"/>
          <w:kern w:val="0"/>
          <w:sz w:val="28"/>
          <w:szCs w:val="28"/>
          <w:lang w:val="zh-CN"/>
        </w:rPr>
        <w:t>应</w:t>
      </w:r>
      <w:r w:rsidR="0013048C" w:rsidRPr="00537717">
        <w:rPr>
          <w:rFonts w:hint="eastAsia"/>
          <w:kern w:val="0"/>
          <w:sz w:val="28"/>
          <w:szCs w:val="28"/>
          <w:lang w:val="zh-CN"/>
        </w:rPr>
        <w:t>包含消防、通风、供电、照明、环控、排水等系统，</w:t>
      </w:r>
      <w:r w:rsidR="001B2D0D" w:rsidRPr="00537717">
        <w:rPr>
          <w:rFonts w:hint="eastAsia"/>
          <w:kern w:val="0"/>
          <w:sz w:val="28"/>
          <w:szCs w:val="28"/>
          <w:lang w:val="zh-CN"/>
        </w:rPr>
        <w:t>其质量检测应符合本规程第</w:t>
      </w:r>
      <w:r w:rsidRPr="00537717">
        <w:rPr>
          <w:kern w:val="0"/>
          <w:sz w:val="28"/>
          <w:szCs w:val="28"/>
          <w:lang w:val="zh-CN"/>
        </w:rPr>
        <w:t>1</w:t>
      </w:r>
      <w:r w:rsidR="006164EF" w:rsidRPr="00537717">
        <w:rPr>
          <w:kern w:val="0"/>
          <w:sz w:val="28"/>
          <w:szCs w:val="28"/>
          <w:lang w:val="zh-CN"/>
        </w:rPr>
        <w:t>2</w:t>
      </w:r>
      <w:r w:rsidRPr="00537717">
        <w:rPr>
          <w:kern w:val="0"/>
          <w:sz w:val="28"/>
          <w:szCs w:val="28"/>
          <w:lang w:val="zh-CN"/>
        </w:rPr>
        <w:t>.</w:t>
      </w:r>
      <w:r w:rsidR="001B2D0D" w:rsidRPr="00537717">
        <w:rPr>
          <w:kern w:val="0"/>
          <w:sz w:val="28"/>
          <w:szCs w:val="28"/>
          <w:lang w:val="zh-CN"/>
        </w:rPr>
        <w:t>2</w:t>
      </w:r>
      <w:r w:rsidR="001B2D0D" w:rsidRPr="00537717">
        <w:rPr>
          <w:rFonts w:hint="eastAsia"/>
          <w:kern w:val="0"/>
          <w:sz w:val="28"/>
          <w:szCs w:val="28"/>
          <w:lang w:val="zh-CN"/>
        </w:rPr>
        <w:t>章的规定</w:t>
      </w:r>
      <w:bookmarkEnd w:id="333"/>
      <w:r w:rsidR="0013048C" w:rsidRPr="00537717">
        <w:rPr>
          <w:rFonts w:hint="eastAsia"/>
          <w:kern w:val="0"/>
          <w:sz w:val="28"/>
          <w:szCs w:val="28"/>
          <w:lang w:val="zh-CN"/>
        </w:rPr>
        <w:t>。</w:t>
      </w:r>
    </w:p>
    <w:p w14:paraId="51443EAD" w14:textId="776BADD4" w:rsidR="008A6976" w:rsidRPr="00984572" w:rsidRDefault="008A6976" w:rsidP="00C925D9">
      <w:pPr>
        <w:pStyle w:val="1"/>
        <w:keepNext/>
        <w:keepLines/>
        <w:autoSpaceDE/>
        <w:autoSpaceDN/>
        <w:spacing w:before="100" w:after="100" w:line="360" w:lineRule="auto"/>
        <w:ind w:left="0"/>
        <w:jc w:val="center"/>
        <w:rPr>
          <w:rFonts w:ascii="Times New Roman" w:eastAsia="宋体" w:hAnsi="Times New Roman" w:cs="Times New Roman"/>
          <w:kern w:val="44"/>
          <w:sz w:val="32"/>
          <w:szCs w:val="48"/>
          <w:lang w:val="en-US" w:bidi="ar-SA"/>
        </w:rPr>
      </w:pPr>
      <w:bookmarkStart w:id="334" w:name="_Toc82008782"/>
      <w:r w:rsidRPr="00984572">
        <w:rPr>
          <w:rFonts w:ascii="Times New Roman" w:eastAsia="宋体" w:hAnsi="Times New Roman" w:cs="Times New Roman"/>
          <w:b/>
          <w:bCs/>
          <w:kern w:val="44"/>
          <w:sz w:val="32"/>
          <w:szCs w:val="48"/>
          <w:lang w:val="en-US" w:bidi="ar-SA"/>
        </w:rPr>
        <w:lastRenderedPageBreak/>
        <w:t>1</w:t>
      </w:r>
      <w:r w:rsidR="006164EF" w:rsidRPr="00984572">
        <w:rPr>
          <w:rFonts w:ascii="Times New Roman" w:eastAsia="宋体" w:hAnsi="Times New Roman" w:cs="Times New Roman"/>
          <w:b/>
          <w:bCs/>
          <w:kern w:val="44"/>
          <w:sz w:val="32"/>
          <w:szCs w:val="48"/>
          <w:lang w:val="en-US" w:bidi="ar-SA"/>
        </w:rPr>
        <w:t>3</w:t>
      </w:r>
      <w:r w:rsidR="00984572">
        <w:rPr>
          <w:rFonts w:ascii="Times New Roman" w:eastAsia="宋体" w:hAnsi="Times New Roman" w:cs="Times New Roman"/>
          <w:kern w:val="44"/>
          <w:sz w:val="32"/>
          <w:szCs w:val="48"/>
          <w:lang w:val="en-US" w:bidi="ar-SA"/>
        </w:rPr>
        <w:tab/>
      </w:r>
      <w:r w:rsidRPr="00984572">
        <w:rPr>
          <w:rFonts w:ascii="Times New Roman" w:eastAsia="宋体" w:hAnsi="Times New Roman" w:cs="Times New Roman"/>
          <w:kern w:val="44"/>
          <w:sz w:val="32"/>
          <w:szCs w:val="48"/>
          <w:lang w:val="en-US" w:bidi="ar-SA"/>
        </w:rPr>
        <w:t>城市综合管廊运行维护</w:t>
      </w:r>
      <w:r w:rsidR="002B1635" w:rsidRPr="00984572">
        <w:rPr>
          <w:rFonts w:ascii="Times New Roman" w:eastAsia="宋体" w:hAnsi="Times New Roman" w:cs="Times New Roman"/>
          <w:kern w:val="44"/>
          <w:sz w:val="32"/>
          <w:szCs w:val="48"/>
          <w:lang w:val="en-US" w:bidi="ar-SA"/>
        </w:rPr>
        <w:t>、管廊监控中心装饰装修</w:t>
      </w:r>
      <w:bookmarkEnd w:id="334"/>
    </w:p>
    <w:p w14:paraId="5A5DA866" w14:textId="6D54ED73" w:rsidR="002B1635" w:rsidRPr="00663C18" w:rsidRDefault="008A6976"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35" w:name="_Toc82008783"/>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3</w:t>
      </w:r>
      <w:r w:rsidRPr="00663C18">
        <w:rPr>
          <w:rFonts w:ascii="Times New Roman" w:eastAsia="宋体" w:hAnsi="Times New Roman" w:cs="Times New Roman"/>
          <w:kern w:val="2"/>
          <w:sz w:val="28"/>
          <w:szCs w:val="28"/>
          <w:lang w:val="en-US" w:bidi="ar-SA"/>
        </w:rPr>
        <w:t>.1</w:t>
      </w:r>
      <w:r w:rsidR="002B1635" w:rsidRPr="00663C18">
        <w:rPr>
          <w:rFonts w:ascii="Times New Roman" w:eastAsia="宋体" w:hAnsi="Times New Roman" w:cs="Times New Roman" w:hint="eastAsia"/>
          <w:kern w:val="2"/>
          <w:sz w:val="28"/>
          <w:szCs w:val="28"/>
          <w:lang w:val="en-US" w:bidi="ar-SA"/>
        </w:rPr>
        <w:t>城市综合管廊运行维护</w:t>
      </w:r>
      <w:bookmarkEnd w:id="335"/>
    </w:p>
    <w:p w14:paraId="3987621A" w14:textId="4AF6A836" w:rsidR="004C2596" w:rsidRPr="00984572" w:rsidRDefault="004C2596" w:rsidP="00C925D9">
      <w:pPr>
        <w:pStyle w:val="23"/>
        <w:spacing w:after="0" w:line="360" w:lineRule="auto"/>
        <w:outlineLvl w:val="2"/>
        <w:rPr>
          <w:sz w:val="28"/>
          <w:szCs w:val="28"/>
          <w:lang w:val="zh-CN"/>
        </w:rPr>
      </w:pPr>
      <w:r w:rsidRPr="00984572">
        <w:rPr>
          <w:b/>
          <w:bCs/>
          <w:kern w:val="0"/>
          <w:sz w:val="28"/>
          <w:szCs w:val="28"/>
          <w:lang w:val="zh-CN"/>
        </w:rPr>
        <w:t>1</w:t>
      </w:r>
      <w:r w:rsidR="006164EF" w:rsidRPr="00984572">
        <w:rPr>
          <w:b/>
          <w:bCs/>
          <w:kern w:val="0"/>
          <w:sz w:val="28"/>
          <w:szCs w:val="28"/>
          <w:lang w:val="zh-CN"/>
        </w:rPr>
        <w:t>3</w:t>
      </w:r>
      <w:r w:rsidRPr="00984572">
        <w:rPr>
          <w:b/>
          <w:bCs/>
          <w:kern w:val="0"/>
          <w:sz w:val="28"/>
          <w:szCs w:val="28"/>
          <w:lang w:val="zh-CN"/>
        </w:rPr>
        <w:t>.1.1</w:t>
      </w:r>
      <w:r w:rsidRPr="00984572">
        <w:rPr>
          <w:kern w:val="0"/>
          <w:sz w:val="28"/>
          <w:szCs w:val="28"/>
          <w:lang w:val="zh-CN"/>
        </w:rPr>
        <w:t xml:space="preserve"> </w:t>
      </w:r>
      <w:r w:rsidRPr="00984572">
        <w:rPr>
          <w:rFonts w:hint="eastAsia"/>
          <w:kern w:val="0"/>
          <w:sz w:val="28"/>
          <w:szCs w:val="28"/>
          <w:lang w:val="zh-CN"/>
        </w:rPr>
        <w:t>管廊本体运行维护</w:t>
      </w:r>
      <w:r w:rsidR="006C5609" w:rsidRPr="00984572">
        <w:rPr>
          <w:rFonts w:hint="eastAsia"/>
          <w:kern w:val="0"/>
          <w:sz w:val="28"/>
          <w:szCs w:val="28"/>
          <w:lang w:val="zh-CN"/>
        </w:rPr>
        <w:t>及安全管理</w:t>
      </w:r>
      <w:r w:rsidRPr="00984572">
        <w:rPr>
          <w:rFonts w:hint="eastAsia"/>
          <w:kern w:val="0"/>
          <w:sz w:val="28"/>
          <w:szCs w:val="28"/>
          <w:lang w:val="zh-CN"/>
        </w:rPr>
        <w:t>检测对象包括综合管廊的主体结构及人员出入口、吊装口、逃生口、通风口、管线分支口、支吊架、防排水设施、检修通道及风道等构造物</w:t>
      </w:r>
      <w:r w:rsidR="00CA359F" w:rsidRPr="00984572">
        <w:rPr>
          <w:rFonts w:hint="eastAsia"/>
          <w:kern w:val="0"/>
          <w:sz w:val="28"/>
          <w:szCs w:val="28"/>
          <w:lang w:val="zh-CN"/>
        </w:rPr>
        <w:t>，并应符合下列要求：</w:t>
      </w:r>
    </w:p>
    <w:p w14:paraId="439A3C89" w14:textId="7A1325DC" w:rsidR="008A6976" w:rsidRPr="00984572" w:rsidRDefault="00CA359F" w:rsidP="00C925D9">
      <w:pPr>
        <w:pStyle w:val="23"/>
        <w:spacing w:after="0" w:line="360" w:lineRule="auto"/>
        <w:ind w:firstLine="420"/>
        <w:rPr>
          <w:sz w:val="28"/>
          <w:szCs w:val="28"/>
          <w:lang w:val="zh-CN"/>
        </w:rPr>
      </w:pPr>
      <w:r w:rsidRPr="00984572">
        <w:rPr>
          <w:b/>
          <w:bCs/>
          <w:kern w:val="0"/>
          <w:sz w:val="28"/>
          <w:szCs w:val="28"/>
          <w:lang w:val="zh-CN"/>
        </w:rPr>
        <w:t>1</w:t>
      </w:r>
      <w:r w:rsidRPr="00984572">
        <w:rPr>
          <w:kern w:val="0"/>
          <w:sz w:val="28"/>
          <w:szCs w:val="28"/>
          <w:lang w:val="zh-CN"/>
        </w:rPr>
        <w:t xml:space="preserve"> </w:t>
      </w:r>
      <w:r w:rsidR="008A6976" w:rsidRPr="00984572">
        <w:rPr>
          <w:rFonts w:hint="eastAsia"/>
          <w:kern w:val="0"/>
          <w:sz w:val="28"/>
          <w:szCs w:val="28"/>
          <w:lang w:val="zh-CN"/>
        </w:rPr>
        <w:t>主体结构运行检</w:t>
      </w:r>
      <w:r w:rsidR="006C5609" w:rsidRPr="00984572">
        <w:rPr>
          <w:rFonts w:hint="eastAsia"/>
          <w:kern w:val="0"/>
          <w:sz w:val="28"/>
          <w:szCs w:val="28"/>
          <w:lang w:val="zh-CN"/>
        </w:rPr>
        <w:t>测</w:t>
      </w:r>
      <w:r w:rsidR="00DD356E" w:rsidRPr="00984572">
        <w:rPr>
          <w:rFonts w:hint="eastAsia"/>
          <w:kern w:val="0"/>
          <w:sz w:val="28"/>
          <w:szCs w:val="28"/>
          <w:lang w:val="zh-CN"/>
        </w:rPr>
        <w:t>内容</w:t>
      </w:r>
      <w:r w:rsidR="008A6976" w:rsidRPr="00984572">
        <w:rPr>
          <w:rFonts w:hint="eastAsia"/>
          <w:kern w:val="0"/>
          <w:sz w:val="28"/>
          <w:szCs w:val="28"/>
          <w:lang w:val="zh-CN"/>
        </w:rPr>
        <w:t>应包括裂缝、</w:t>
      </w:r>
      <w:r w:rsidR="00DA4D22" w:rsidRPr="00984572">
        <w:rPr>
          <w:rFonts w:hint="eastAsia"/>
          <w:kern w:val="0"/>
          <w:sz w:val="28"/>
          <w:szCs w:val="28"/>
          <w:lang w:val="zh-CN"/>
        </w:rPr>
        <w:t>内部缺陷、混凝土碳化深度、混凝土抗压强度、</w:t>
      </w:r>
      <w:r w:rsidR="008A6976" w:rsidRPr="00984572">
        <w:rPr>
          <w:rFonts w:hint="eastAsia"/>
          <w:kern w:val="0"/>
          <w:sz w:val="28"/>
          <w:szCs w:val="28"/>
          <w:lang w:val="zh-CN"/>
        </w:rPr>
        <w:t>钢筋锈蚀、混凝土性能</w:t>
      </w:r>
      <w:r w:rsidR="00014721" w:rsidRPr="00984572">
        <w:rPr>
          <w:rFonts w:hint="eastAsia"/>
          <w:kern w:val="0"/>
          <w:sz w:val="28"/>
          <w:szCs w:val="28"/>
          <w:lang w:val="zh-CN"/>
        </w:rPr>
        <w:t>（混凝土强度、耐久性）</w:t>
      </w:r>
      <w:r w:rsidR="004C2596" w:rsidRPr="00984572">
        <w:rPr>
          <w:rFonts w:hint="eastAsia"/>
          <w:kern w:val="0"/>
          <w:sz w:val="28"/>
          <w:szCs w:val="28"/>
          <w:lang w:val="zh-CN"/>
        </w:rPr>
        <w:t>、</w:t>
      </w:r>
      <w:r w:rsidR="00DD356E" w:rsidRPr="00984572">
        <w:rPr>
          <w:rFonts w:hint="eastAsia"/>
          <w:kern w:val="0"/>
          <w:sz w:val="28"/>
          <w:szCs w:val="28"/>
          <w:lang w:val="zh-CN"/>
        </w:rPr>
        <w:t>周边土体密实度检测</w:t>
      </w:r>
      <w:r w:rsidR="008A6976" w:rsidRPr="00984572">
        <w:rPr>
          <w:rFonts w:hint="eastAsia"/>
          <w:kern w:val="0"/>
          <w:sz w:val="28"/>
          <w:szCs w:val="28"/>
          <w:lang w:val="zh-CN"/>
        </w:rPr>
        <w:t>。</w:t>
      </w:r>
      <w:r w:rsidR="00014721" w:rsidRPr="00984572">
        <w:rPr>
          <w:rFonts w:hint="eastAsia"/>
          <w:kern w:val="0"/>
          <w:sz w:val="28"/>
          <w:szCs w:val="28"/>
          <w:lang w:val="zh-CN"/>
        </w:rPr>
        <w:t>其中混凝土性能、</w:t>
      </w:r>
      <w:r w:rsidR="00C1106A" w:rsidRPr="00984572">
        <w:rPr>
          <w:rFonts w:hint="eastAsia"/>
          <w:kern w:val="0"/>
          <w:sz w:val="28"/>
          <w:szCs w:val="28"/>
          <w:lang w:val="zh-CN"/>
        </w:rPr>
        <w:t>内部缺陷、</w:t>
      </w:r>
      <w:r w:rsidR="00014721" w:rsidRPr="00984572">
        <w:rPr>
          <w:rFonts w:hint="eastAsia"/>
          <w:kern w:val="0"/>
          <w:sz w:val="28"/>
          <w:szCs w:val="28"/>
          <w:lang w:val="zh-CN"/>
        </w:rPr>
        <w:t>钢筋锈蚀检测宜采用无损检测方法，</w:t>
      </w:r>
      <w:r w:rsidR="00DD356E" w:rsidRPr="00984572">
        <w:rPr>
          <w:rFonts w:hint="eastAsia"/>
          <w:kern w:val="0"/>
          <w:sz w:val="28"/>
          <w:szCs w:val="28"/>
          <w:lang w:val="zh-CN"/>
        </w:rPr>
        <w:t>其抽检频率、试验方法、合格判定</w:t>
      </w:r>
      <w:r w:rsidR="00014721" w:rsidRPr="00984572">
        <w:rPr>
          <w:rFonts w:hint="eastAsia"/>
          <w:kern w:val="0"/>
          <w:sz w:val="28"/>
          <w:szCs w:val="28"/>
          <w:lang w:val="zh-CN"/>
        </w:rPr>
        <w:t>应符合</w:t>
      </w:r>
      <w:r w:rsidR="00DD356E" w:rsidRPr="00984572">
        <w:rPr>
          <w:rFonts w:hint="eastAsia"/>
          <w:kern w:val="0"/>
          <w:sz w:val="28"/>
          <w:szCs w:val="28"/>
          <w:lang w:val="zh-CN"/>
        </w:rPr>
        <w:t>现行国家标准《混凝土结构现场检测技术标准》</w:t>
      </w:r>
      <w:r w:rsidR="00014721" w:rsidRPr="00984572">
        <w:rPr>
          <w:kern w:val="0"/>
          <w:sz w:val="28"/>
          <w:szCs w:val="28"/>
          <w:lang w:val="zh-CN"/>
        </w:rPr>
        <w:t>GB/T 50784</w:t>
      </w:r>
      <w:r w:rsidR="00014721" w:rsidRPr="00984572">
        <w:rPr>
          <w:rFonts w:hint="eastAsia"/>
          <w:kern w:val="0"/>
          <w:sz w:val="28"/>
          <w:szCs w:val="28"/>
          <w:lang w:val="zh-CN"/>
        </w:rPr>
        <w:t>的有关规定。</w:t>
      </w:r>
    </w:p>
    <w:p w14:paraId="16E4737B" w14:textId="78F88E7B" w:rsidR="00CA359F" w:rsidRPr="00984572" w:rsidRDefault="00CA359F" w:rsidP="00C925D9">
      <w:pPr>
        <w:pStyle w:val="23"/>
        <w:spacing w:after="0" w:line="360" w:lineRule="auto"/>
        <w:ind w:firstLine="420"/>
        <w:rPr>
          <w:sz w:val="28"/>
          <w:szCs w:val="28"/>
          <w:lang w:val="zh-CN"/>
        </w:rPr>
      </w:pPr>
      <w:r w:rsidRPr="00984572">
        <w:rPr>
          <w:b/>
          <w:bCs/>
          <w:kern w:val="0"/>
          <w:sz w:val="28"/>
          <w:szCs w:val="28"/>
          <w:lang w:val="zh-CN"/>
        </w:rPr>
        <w:t>2</w:t>
      </w:r>
      <w:r w:rsidRPr="00984572">
        <w:rPr>
          <w:kern w:val="0"/>
          <w:sz w:val="28"/>
          <w:szCs w:val="28"/>
          <w:lang w:val="zh-CN"/>
        </w:rPr>
        <w:t xml:space="preserve"> </w:t>
      </w:r>
      <w:r w:rsidRPr="00984572">
        <w:rPr>
          <w:rFonts w:hint="eastAsia"/>
          <w:kern w:val="0"/>
          <w:sz w:val="28"/>
          <w:szCs w:val="28"/>
          <w:lang w:val="zh-CN"/>
        </w:rPr>
        <w:t>管廊本体渗漏治理的检测项目、抽检频率、试验方法、合格判定应符合现行标准《地下工程防水技术规范》</w:t>
      </w:r>
      <w:r w:rsidRPr="00984572">
        <w:rPr>
          <w:kern w:val="0"/>
          <w:sz w:val="28"/>
          <w:szCs w:val="28"/>
          <w:lang w:val="zh-CN"/>
        </w:rPr>
        <w:t>GB 50108</w:t>
      </w:r>
      <w:r w:rsidRPr="00984572">
        <w:rPr>
          <w:rFonts w:hint="eastAsia"/>
          <w:kern w:val="0"/>
          <w:sz w:val="28"/>
          <w:szCs w:val="28"/>
          <w:lang w:val="zh-CN"/>
        </w:rPr>
        <w:t>和《地下工程渗漏治理技术规程》</w:t>
      </w:r>
      <w:r w:rsidRPr="00984572">
        <w:rPr>
          <w:kern w:val="0"/>
          <w:sz w:val="28"/>
          <w:szCs w:val="28"/>
          <w:lang w:val="zh-CN"/>
        </w:rPr>
        <w:t>JGJ/T 212</w:t>
      </w:r>
      <w:r w:rsidRPr="00984572">
        <w:rPr>
          <w:rFonts w:hint="eastAsia"/>
          <w:kern w:val="0"/>
          <w:sz w:val="28"/>
          <w:szCs w:val="28"/>
          <w:lang w:val="zh-CN"/>
        </w:rPr>
        <w:t>的有关规定。</w:t>
      </w:r>
    </w:p>
    <w:p w14:paraId="385307DF" w14:textId="5DAA32B9" w:rsidR="002B1635" w:rsidRPr="00984572" w:rsidRDefault="002B1635" w:rsidP="00C925D9">
      <w:pPr>
        <w:pStyle w:val="23"/>
        <w:spacing w:after="0" w:line="360" w:lineRule="auto"/>
        <w:outlineLvl w:val="2"/>
        <w:rPr>
          <w:sz w:val="28"/>
          <w:szCs w:val="28"/>
          <w:lang w:val="zh-CN"/>
        </w:rPr>
      </w:pPr>
      <w:r w:rsidRPr="00984572">
        <w:rPr>
          <w:b/>
          <w:bCs/>
          <w:kern w:val="0"/>
          <w:sz w:val="28"/>
          <w:szCs w:val="28"/>
          <w:lang w:val="zh-CN"/>
        </w:rPr>
        <w:t>1</w:t>
      </w:r>
      <w:r w:rsidR="006164EF" w:rsidRPr="00984572">
        <w:rPr>
          <w:b/>
          <w:bCs/>
          <w:kern w:val="0"/>
          <w:sz w:val="28"/>
          <w:szCs w:val="28"/>
          <w:lang w:val="zh-CN"/>
        </w:rPr>
        <w:t>3</w:t>
      </w:r>
      <w:r w:rsidRPr="00984572">
        <w:rPr>
          <w:b/>
          <w:bCs/>
          <w:kern w:val="0"/>
          <w:sz w:val="28"/>
          <w:szCs w:val="28"/>
          <w:lang w:val="zh-CN"/>
        </w:rPr>
        <w:t>.1.2</w:t>
      </w:r>
      <w:r w:rsidRPr="00984572">
        <w:rPr>
          <w:kern w:val="0"/>
          <w:sz w:val="28"/>
          <w:szCs w:val="28"/>
          <w:lang w:val="zh-CN"/>
        </w:rPr>
        <w:t xml:space="preserve"> </w:t>
      </w:r>
      <w:r w:rsidRPr="00984572">
        <w:rPr>
          <w:rFonts w:hint="eastAsia"/>
          <w:kern w:val="0"/>
          <w:sz w:val="28"/>
          <w:szCs w:val="28"/>
          <w:lang w:val="zh-CN"/>
        </w:rPr>
        <w:t>附属设施运行维护</w:t>
      </w:r>
      <w:r w:rsidR="00CE6684" w:rsidRPr="00984572">
        <w:rPr>
          <w:rFonts w:hint="eastAsia"/>
          <w:kern w:val="0"/>
          <w:sz w:val="28"/>
          <w:szCs w:val="28"/>
          <w:lang w:val="zh-CN"/>
        </w:rPr>
        <w:t>的检测</w:t>
      </w:r>
      <w:r w:rsidR="00C1106A" w:rsidRPr="00984572">
        <w:rPr>
          <w:rFonts w:hint="eastAsia"/>
          <w:kern w:val="0"/>
          <w:sz w:val="28"/>
          <w:szCs w:val="28"/>
          <w:lang w:val="zh-CN"/>
        </w:rPr>
        <w:t>对象</w:t>
      </w:r>
      <w:r w:rsidR="00CE6684" w:rsidRPr="00984572">
        <w:rPr>
          <w:rFonts w:hint="eastAsia"/>
          <w:kern w:val="0"/>
          <w:sz w:val="28"/>
          <w:szCs w:val="28"/>
          <w:lang w:val="zh-CN"/>
        </w:rPr>
        <w:t>应包括消防、通风、供电、照明、监控与报警、给水排水及标识等系统，并应符合下列规定：</w:t>
      </w:r>
    </w:p>
    <w:p w14:paraId="686CE1F8" w14:textId="727EF73F" w:rsidR="00CE6684" w:rsidRPr="00984572" w:rsidRDefault="00CE6684" w:rsidP="00C925D9">
      <w:pPr>
        <w:pStyle w:val="23"/>
        <w:spacing w:after="0" w:line="360" w:lineRule="auto"/>
        <w:ind w:firstLine="420"/>
        <w:rPr>
          <w:sz w:val="28"/>
          <w:szCs w:val="28"/>
          <w:lang w:val="zh-CN"/>
        </w:rPr>
      </w:pPr>
      <w:r w:rsidRPr="00984572">
        <w:rPr>
          <w:b/>
          <w:bCs/>
          <w:kern w:val="0"/>
          <w:sz w:val="28"/>
          <w:szCs w:val="28"/>
          <w:lang w:val="zh-CN"/>
        </w:rPr>
        <w:t>1</w:t>
      </w:r>
      <w:r w:rsidRPr="00984572">
        <w:rPr>
          <w:kern w:val="0"/>
          <w:sz w:val="28"/>
          <w:szCs w:val="28"/>
          <w:lang w:val="zh-CN"/>
        </w:rPr>
        <w:t xml:space="preserve"> </w:t>
      </w:r>
      <w:r w:rsidRPr="00984572">
        <w:rPr>
          <w:rFonts w:hint="eastAsia"/>
          <w:kern w:val="0"/>
          <w:sz w:val="28"/>
          <w:szCs w:val="28"/>
          <w:lang w:val="zh-CN"/>
        </w:rPr>
        <w:t>消防系统的检测项目、抽检频率、试验方法、合格判定应符合现行标准《建筑消防设施检测技术规程》</w:t>
      </w:r>
      <w:r w:rsidRPr="00984572">
        <w:rPr>
          <w:kern w:val="0"/>
          <w:sz w:val="28"/>
          <w:szCs w:val="28"/>
          <w:lang w:val="zh-CN"/>
        </w:rPr>
        <w:t>GA 503</w:t>
      </w:r>
      <w:r w:rsidRPr="00984572">
        <w:rPr>
          <w:rFonts w:hint="eastAsia"/>
          <w:kern w:val="0"/>
          <w:sz w:val="28"/>
          <w:szCs w:val="28"/>
          <w:lang w:val="zh-CN"/>
        </w:rPr>
        <w:t>、《消防控制室通用技术要求》</w:t>
      </w:r>
      <w:r w:rsidRPr="00984572">
        <w:rPr>
          <w:kern w:val="0"/>
          <w:sz w:val="28"/>
          <w:szCs w:val="28"/>
          <w:lang w:val="zh-CN"/>
        </w:rPr>
        <w:t>GB 25506</w:t>
      </w:r>
      <w:r w:rsidRPr="00984572">
        <w:rPr>
          <w:rFonts w:hint="eastAsia"/>
          <w:kern w:val="0"/>
          <w:sz w:val="28"/>
          <w:szCs w:val="28"/>
          <w:lang w:val="zh-CN"/>
        </w:rPr>
        <w:t>的有关规定。</w:t>
      </w:r>
    </w:p>
    <w:p w14:paraId="50D6270E" w14:textId="2B0DC5C2" w:rsidR="00CE6684" w:rsidRPr="00984572" w:rsidRDefault="00CE6684" w:rsidP="00C925D9">
      <w:pPr>
        <w:pStyle w:val="23"/>
        <w:spacing w:after="0" w:line="360" w:lineRule="auto"/>
        <w:ind w:firstLine="420"/>
        <w:rPr>
          <w:sz w:val="28"/>
          <w:szCs w:val="28"/>
          <w:lang w:val="zh-CN"/>
        </w:rPr>
      </w:pPr>
      <w:r w:rsidRPr="00984572">
        <w:rPr>
          <w:b/>
          <w:bCs/>
          <w:kern w:val="0"/>
          <w:sz w:val="28"/>
          <w:szCs w:val="28"/>
          <w:lang w:val="zh-CN"/>
        </w:rPr>
        <w:t>2</w:t>
      </w:r>
      <w:r w:rsidRPr="00984572">
        <w:rPr>
          <w:kern w:val="0"/>
          <w:sz w:val="28"/>
          <w:szCs w:val="28"/>
          <w:lang w:val="zh-CN"/>
        </w:rPr>
        <w:t xml:space="preserve"> </w:t>
      </w:r>
      <w:r w:rsidRPr="00984572">
        <w:rPr>
          <w:rFonts w:hint="eastAsia"/>
          <w:kern w:val="0"/>
          <w:sz w:val="28"/>
          <w:szCs w:val="28"/>
          <w:lang w:val="zh-CN"/>
        </w:rPr>
        <w:t>通风系统的检测项目、抽检频率、试验方法、合格判定应符合现行标准《建筑消防设施的维护管理》</w:t>
      </w:r>
      <w:r w:rsidRPr="00984572">
        <w:rPr>
          <w:kern w:val="0"/>
          <w:sz w:val="28"/>
          <w:szCs w:val="28"/>
          <w:lang w:val="zh-CN"/>
        </w:rPr>
        <w:t>GB 25201</w:t>
      </w:r>
      <w:r w:rsidR="003C56E6" w:rsidRPr="00984572">
        <w:rPr>
          <w:rFonts w:hint="eastAsia"/>
          <w:kern w:val="0"/>
          <w:sz w:val="28"/>
          <w:szCs w:val="28"/>
          <w:lang w:val="zh-CN"/>
        </w:rPr>
        <w:t>和《建筑消防设施检测技术规程》</w:t>
      </w:r>
      <w:r w:rsidR="003C56E6" w:rsidRPr="00984572">
        <w:rPr>
          <w:kern w:val="0"/>
          <w:sz w:val="28"/>
          <w:szCs w:val="28"/>
          <w:lang w:val="zh-CN"/>
        </w:rPr>
        <w:t>GA 503</w:t>
      </w:r>
      <w:r w:rsidR="003C56E6" w:rsidRPr="00984572">
        <w:rPr>
          <w:rFonts w:hint="eastAsia"/>
          <w:kern w:val="0"/>
          <w:sz w:val="28"/>
          <w:szCs w:val="28"/>
          <w:lang w:val="zh-CN"/>
        </w:rPr>
        <w:t>的有关规定。</w:t>
      </w:r>
    </w:p>
    <w:p w14:paraId="1B316313" w14:textId="4A687094" w:rsidR="003C56E6" w:rsidRPr="00984572" w:rsidRDefault="003C56E6" w:rsidP="00C925D9">
      <w:pPr>
        <w:pStyle w:val="23"/>
        <w:spacing w:after="0" w:line="360" w:lineRule="auto"/>
        <w:ind w:firstLine="420"/>
        <w:rPr>
          <w:sz w:val="28"/>
          <w:szCs w:val="28"/>
          <w:lang w:val="zh-CN"/>
        </w:rPr>
      </w:pPr>
      <w:r w:rsidRPr="00984572">
        <w:rPr>
          <w:b/>
          <w:bCs/>
          <w:kern w:val="0"/>
          <w:sz w:val="28"/>
          <w:szCs w:val="28"/>
          <w:lang w:val="zh-CN"/>
        </w:rPr>
        <w:t>3</w:t>
      </w:r>
      <w:r w:rsidRPr="00984572">
        <w:rPr>
          <w:kern w:val="0"/>
          <w:sz w:val="28"/>
          <w:szCs w:val="28"/>
          <w:lang w:val="zh-CN"/>
        </w:rPr>
        <w:t xml:space="preserve"> </w:t>
      </w:r>
      <w:r w:rsidRPr="00984572">
        <w:rPr>
          <w:rFonts w:hint="eastAsia"/>
          <w:kern w:val="0"/>
          <w:sz w:val="28"/>
          <w:szCs w:val="28"/>
          <w:lang w:val="zh-CN"/>
        </w:rPr>
        <w:t>供电系统的检测项目、抽检频率、试验方法、合格判定应符合现行标准《电力安全工作规程</w:t>
      </w:r>
      <w:r w:rsidRPr="00984572">
        <w:rPr>
          <w:kern w:val="0"/>
          <w:sz w:val="28"/>
          <w:szCs w:val="28"/>
          <w:lang w:val="zh-CN"/>
        </w:rPr>
        <w:t xml:space="preserve"> </w:t>
      </w:r>
      <w:r w:rsidRPr="00984572">
        <w:rPr>
          <w:rFonts w:hint="eastAsia"/>
          <w:kern w:val="0"/>
          <w:sz w:val="28"/>
          <w:szCs w:val="28"/>
          <w:lang w:val="zh-CN"/>
        </w:rPr>
        <w:t>电力线路部分》</w:t>
      </w:r>
      <w:r w:rsidRPr="00984572">
        <w:rPr>
          <w:kern w:val="0"/>
          <w:sz w:val="28"/>
          <w:szCs w:val="28"/>
          <w:lang w:val="zh-CN"/>
        </w:rPr>
        <w:t>GB 26859</w:t>
      </w:r>
      <w:r w:rsidRPr="00984572">
        <w:rPr>
          <w:rFonts w:hint="eastAsia"/>
          <w:kern w:val="0"/>
          <w:sz w:val="28"/>
          <w:szCs w:val="28"/>
          <w:lang w:val="zh-CN"/>
        </w:rPr>
        <w:t>、《电力安全工作规程发电厂和变电站电气部分》</w:t>
      </w:r>
      <w:r w:rsidRPr="00984572">
        <w:rPr>
          <w:kern w:val="0"/>
          <w:sz w:val="28"/>
          <w:szCs w:val="28"/>
          <w:lang w:val="zh-CN"/>
        </w:rPr>
        <w:t>GB 26860</w:t>
      </w:r>
      <w:r w:rsidRPr="00984572">
        <w:rPr>
          <w:rFonts w:hint="eastAsia"/>
          <w:kern w:val="0"/>
          <w:sz w:val="28"/>
          <w:szCs w:val="28"/>
          <w:lang w:val="zh-CN"/>
        </w:rPr>
        <w:t>的有关规定。</w:t>
      </w:r>
    </w:p>
    <w:p w14:paraId="019D1408" w14:textId="23B3B416" w:rsidR="003C56E6" w:rsidRPr="00984572" w:rsidRDefault="003C56E6" w:rsidP="00C925D9">
      <w:pPr>
        <w:pStyle w:val="23"/>
        <w:spacing w:after="0" w:line="360" w:lineRule="auto"/>
        <w:ind w:firstLine="420"/>
        <w:rPr>
          <w:sz w:val="28"/>
          <w:szCs w:val="28"/>
          <w:lang w:val="zh-CN"/>
        </w:rPr>
      </w:pPr>
      <w:r w:rsidRPr="00984572">
        <w:rPr>
          <w:b/>
          <w:bCs/>
          <w:kern w:val="0"/>
          <w:sz w:val="28"/>
          <w:szCs w:val="28"/>
          <w:lang w:val="zh-CN"/>
        </w:rPr>
        <w:t>4</w:t>
      </w:r>
      <w:r w:rsidRPr="00984572">
        <w:rPr>
          <w:kern w:val="0"/>
          <w:sz w:val="28"/>
          <w:szCs w:val="28"/>
          <w:lang w:val="zh-CN"/>
        </w:rPr>
        <w:t xml:space="preserve"> </w:t>
      </w:r>
      <w:r w:rsidRPr="00984572">
        <w:rPr>
          <w:rFonts w:hint="eastAsia"/>
          <w:kern w:val="0"/>
          <w:sz w:val="28"/>
          <w:szCs w:val="28"/>
          <w:lang w:val="zh-CN"/>
        </w:rPr>
        <w:t>照明系统的检测项目、抽检频率、试验方法、合格判定应符合现</w:t>
      </w:r>
      <w:r w:rsidRPr="00984572">
        <w:rPr>
          <w:rFonts w:hint="eastAsia"/>
          <w:kern w:val="0"/>
          <w:sz w:val="28"/>
          <w:szCs w:val="28"/>
          <w:lang w:val="zh-CN"/>
        </w:rPr>
        <w:lastRenderedPageBreak/>
        <w:t>行标准《城市综合管廊工程技术规范》</w:t>
      </w:r>
      <w:r w:rsidRPr="00984572">
        <w:rPr>
          <w:kern w:val="0"/>
          <w:sz w:val="28"/>
          <w:szCs w:val="28"/>
          <w:lang w:val="zh-CN"/>
        </w:rPr>
        <w:t>GB 50838</w:t>
      </w:r>
      <w:r w:rsidRPr="00984572">
        <w:rPr>
          <w:rFonts w:hint="eastAsia"/>
          <w:kern w:val="0"/>
          <w:sz w:val="28"/>
          <w:szCs w:val="28"/>
          <w:lang w:val="zh-CN"/>
        </w:rPr>
        <w:t>的有关规定。</w:t>
      </w:r>
    </w:p>
    <w:p w14:paraId="1EA6D793" w14:textId="41267AE6" w:rsidR="003C56E6" w:rsidRPr="00984572" w:rsidRDefault="003C56E6" w:rsidP="00C925D9">
      <w:pPr>
        <w:pStyle w:val="23"/>
        <w:spacing w:after="0" w:line="360" w:lineRule="auto"/>
        <w:ind w:firstLine="420"/>
        <w:rPr>
          <w:sz w:val="28"/>
          <w:szCs w:val="28"/>
          <w:lang w:val="zh-CN"/>
        </w:rPr>
      </w:pPr>
      <w:r w:rsidRPr="00984572">
        <w:rPr>
          <w:b/>
          <w:bCs/>
          <w:kern w:val="0"/>
          <w:sz w:val="28"/>
          <w:szCs w:val="28"/>
          <w:lang w:val="zh-CN"/>
        </w:rPr>
        <w:t>5</w:t>
      </w:r>
      <w:r w:rsidRPr="00984572">
        <w:rPr>
          <w:kern w:val="0"/>
          <w:sz w:val="28"/>
          <w:szCs w:val="28"/>
          <w:lang w:val="zh-CN"/>
        </w:rPr>
        <w:t xml:space="preserve"> </w:t>
      </w:r>
      <w:r w:rsidRPr="00984572">
        <w:rPr>
          <w:rFonts w:hint="eastAsia"/>
          <w:kern w:val="0"/>
          <w:sz w:val="28"/>
          <w:szCs w:val="28"/>
          <w:lang w:val="zh-CN"/>
        </w:rPr>
        <w:t>监控与报警的检测项目、抽检频率、试验方法、合格判定应符合现行标准《城镇综合管廊监控和报警系统工程技术标准》</w:t>
      </w:r>
      <w:r w:rsidRPr="00984572">
        <w:rPr>
          <w:kern w:val="0"/>
          <w:sz w:val="28"/>
          <w:szCs w:val="28"/>
          <w:lang w:val="zh-CN"/>
        </w:rPr>
        <w:t>GB/T 51274</w:t>
      </w:r>
      <w:r w:rsidRPr="00984572">
        <w:rPr>
          <w:rFonts w:hint="eastAsia"/>
          <w:kern w:val="0"/>
          <w:sz w:val="28"/>
          <w:szCs w:val="28"/>
          <w:lang w:val="zh-CN"/>
        </w:rPr>
        <w:t>、《密闭空间作业职业危害防护规范》</w:t>
      </w:r>
      <w:r w:rsidRPr="00984572">
        <w:rPr>
          <w:kern w:val="0"/>
          <w:sz w:val="28"/>
          <w:szCs w:val="28"/>
          <w:lang w:val="zh-CN"/>
        </w:rPr>
        <w:t>GBZ/T 205</w:t>
      </w:r>
      <w:r w:rsidRPr="00984572">
        <w:rPr>
          <w:rFonts w:hint="eastAsia"/>
          <w:kern w:val="0"/>
          <w:sz w:val="28"/>
          <w:szCs w:val="28"/>
          <w:lang w:val="zh-CN"/>
        </w:rPr>
        <w:t>、《建筑设备监控系统工程技术规范》</w:t>
      </w:r>
      <w:r w:rsidRPr="00984572">
        <w:rPr>
          <w:kern w:val="0"/>
          <w:sz w:val="28"/>
          <w:szCs w:val="28"/>
          <w:lang w:val="zh-CN"/>
        </w:rPr>
        <w:t>JGJ/T 334</w:t>
      </w:r>
      <w:r w:rsidRPr="00984572">
        <w:rPr>
          <w:rFonts w:hint="eastAsia"/>
          <w:kern w:val="0"/>
          <w:sz w:val="28"/>
          <w:szCs w:val="28"/>
          <w:lang w:val="zh-CN"/>
        </w:rPr>
        <w:t>的有关规定。</w:t>
      </w:r>
    </w:p>
    <w:p w14:paraId="34CE705E" w14:textId="42A0F96F" w:rsidR="003C56E6" w:rsidRPr="00984572" w:rsidRDefault="003C56E6" w:rsidP="00C925D9">
      <w:pPr>
        <w:pStyle w:val="23"/>
        <w:spacing w:after="0" w:line="360" w:lineRule="auto"/>
        <w:ind w:firstLine="420"/>
        <w:rPr>
          <w:sz w:val="28"/>
          <w:szCs w:val="28"/>
          <w:lang w:val="zh-CN"/>
        </w:rPr>
      </w:pPr>
      <w:r w:rsidRPr="00984572">
        <w:rPr>
          <w:b/>
          <w:bCs/>
          <w:kern w:val="0"/>
          <w:sz w:val="28"/>
          <w:szCs w:val="28"/>
          <w:lang w:val="zh-CN"/>
        </w:rPr>
        <w:t xml:space="preserve">6 </w:t>
      </w:r>
      <w:r w:rsidRPr="00984572">
        <w:rPr>
          <w:rFonts w:hint="eastAsia"/>
          <w:kern w:val="0"/>
          <w:sz w:val="28"/>
          <w:szCs w:val="28"/>
          <w:lang w:val="zh-CN"/>
        </w:rPr>
        <w:t>给水排水系统的检测项目、抽检频率、试验方法、合格判定应符合现行</w:t>
      </w:r>
      <w:r w:rsidR="00713BCF" w:rsidRPr="00984572">
        <w:rPr>
          <w:rFonts w:hint="eastAsia"/>
          <w:kern w:val="0"/>
          <w:sz w:val="28"/>
          <w:szCs w:val="28"/>
          <w:lang w:val="zh-CN"/>
        </w:rPr>
        <w:t>国家</w:t>
      </w:r>
      <w:r w:rsidRPr="00984572">
        <w:rPr>
          <w:rFonts w:hint="eastAsia"/>
          <w:kern w:val="0"/>
          <w:sz w:val="28"/>
          <w:szCs w:val="28"/>
          <w:lang w:val="zh-CN"/>
        </w:rPr>
        <w:t>标准《城市地下综合管廊运行维护及安全技术标准》</w:t>
      </w:r>
      <w:r w:rsidRPr="00984572">
        <w:rPr>
          <w:kern w:val="0"/>
          <w:sz w:val="28"/>
          <w:szCs w:val="28"/>
          <w:lang w:val="zh-CN"/>
        </w:rPr>
        <w:t>GB 51354</w:t>
      </w:r>
      <w:r w:rsidR="00CA359F" w:rsidRPr="00984572">
        <w:rPr>
          <w:rFonts w:hint="eastAsia"/>
          <w:kern w:val="0"/>
          <w:sz w:val="28"/>
          <w:szCs w:val="28"/>
          <w:lang w:val="zh-CN"/>
        </w:rPr>
        <w:t>的规定。</w:t>
      </w:r>
    </w:p>
    <w:p w14:paraId="1E48CD71" w14:textId="4272A090" w:rsidR="003C56E6" w:rsidRPr="00984572" w:rsidRDefault="003C56E6" w:rsidP="00C925D9">
      <w:pPr>
        <w:pStyle w:val="23"/>
        <w:spacing w:after="0" w:line="360" w:lineRule="auto"/>
        <w:ind w:firstLine="420"/>
        <w:rPr>
          <w:sz w:val="28"/>
          <w:szCs w:val="28"/>
          <w:lang w:val="zh-CN"/>
        </w:rPr>
      </w:pPr>
      <w:r w:rsidRPr="00984572">
        <w:rPr>
          <w:b/>
          <w:bCs/>
          <w:kern w:val="0"/>
          <w:sz w:val="28"/>
          <w:szCs w:val="28"/>
          <w:lang w:val="zh-CN"/>
        </w:rPr>
        <w:t>7</w:t>
      </w:r>
      <w:r w:rsidRPr="00984572">
        <w:rPr>
          <w:kern w:val="0"/>
          <w:sz w:val="28"/>
          <w:szCs w:val="28"/>
          <w:lang w:val="zh-CN"/>
        </w:rPr>
        <w:t xml:space="preserve"> </w:t>
      </w:r>
      <w:r w:rsidRPr="00984572">
        <w:rPr>
          <w:rFonts w:hint="eastAsia"/>
          <w:kern w:val="0"/>
          <w:sz w:val="28"/>
          <w:szCs w:val="28"/>
          <w:lang w:val="zh-CN"/>
        </w:rPr>
        <w:t>标识系统的检测项目、抽检频率、试验方法、合格判定应符合现行</w:t>
      </w:r>
      <w:r w:rsidR="00713BCF" w:rsidRPr="00984572">
        <w:rPr>
          <w:rFonts w:hint="eastAsia"/>
          <w:kern w:val="0"/>
          <w:sz w:val="28"/>
          <w:szCs w:val="28"/>
          <w:lang w:val="zh-CN"/>
        </w:rPr>
        <w:t>国家</w:t>
      </w:r>
      <w:r w:rsidRPr="00984572">
        <w:rPr>
          <w:rFonts w:hint="eastAsia"/>
          <w:kern w:val="0"/>
          <w:sz w:val="28"/>
          <w:szCs w:val="28"/>
          <w:lang w:val="zh-CN"/>
        </w:rPr>
        <w:t>标准《城市综合管廊工程技术规范》</w:t>
      </w:r>
      <w:r w:rsidRPr="00984572">
        <w:rPr>
          <w:kern w:val="0"/>
          <w:sz w:val="28"/>
          <w:szCs w:val="28"/>
          <w:lang w:val="zh-CN"/>
        </w:rPr>
        <w:t>GB 50838</w:t>
      </w:r>
      <w:r w:rsidRPr="00984572">
        <w:rPr>
          <w:rFonts w:hint="eastAsia"/>
          <w:kern w:val="0"/>
          <w:sz w:val="28"/>
          <w:szCs w:val="28"/>
          <w:lang w:val="zh-CN"/>
        </w:rPr>
        <w:t>的规定。</w:t>
      </w:r>
    </w:p>
    <w:p w14:paraId="1157FC2A" w14:textId="003A2F3D" w:rsidR="00DD356E" w:rsidRPr="00984572" w:rsidRDefault="00DD356E" w:rsidP="00C925D9">
      <w:pPr>
        <w:pStyle w:val="23"/>
        <w:spacing w:after="0" w:line="360" w:lineRule="auto"/>
        <w:outlineLvl w:val="2"/>
        <w:rPr>
          <w:sz w:val="28"/>
          <w:szCs w:val="28"/>
          <w:lang w:val="zh-CN"/>
        </w:rPr>
      </w:pPr>
      <w:r w:rsidRPr="00984572">
        <w:rPr>
          <w:b/>
          <w:bCs/>
          <w:kern w:val="0"/>
          <w:sz w:val="28"/>
          <w:szCs w:val="28"/>
          <w:lang w:val="zh-CN"/>
        </w:rPr>
        <w:t>1</w:t>
      </w:r>
      <w:r w:rsidR="006164EF" w:rsidRPr="00984572">
        <w:rPr>
          <w:b/>
          <w:bCs/>
          <w:kern w:val="0"/>
          <w:sz w:val="28"/>
          <w:szCs w:val="28"/>
          <w:lang w:val="zh-CN"/>
        </w:rPr>
        <w:t>3</w:t>
      </w:r>
      <w:r w:rsidRPr="00984572">
        <w:rPr>
          <w:b/>
          <w:bCs/>
          <w:kern w:val="0"/>
          <w:sz w:val="28"/>
          <w:szCs w:val="28"/>
          <w:lang w:val="zh-CN"/>
        </w:rPr>
        <w:t>.</w:t>
      </w:r>
      <w:r w:rsidR="002B1635" w:rsidRPr="00984572">
        <w:rPr>
          <w:b/>
          <w:bCs/>
          <w:kern w:val="0"/>
          <w:sz w:val="28"/>
          <w:szCs w:val="28"/>
          <w:lang w:val="zh-CN"/>
        </w:rPr>
        <w:t>1.3</w:t>
      </w:r>
      <w:r w:rsidR="002B1635" w:rsidRPr="00984572">
        <w:rPr>
          <w:kern w:val="0"/>
          <w:sz w:val="28"/>
          <w:szCs w:val="28"/>
          <w:lang w:val="zh-CN"/>
        </w:rPr>
        <w:t xml:space="preserve"> </w:t>
      </w:r>
      <w:r w:rsidRPr="00984572">
        <w:rPr>
          <w:rFonts w:hint="eastAsia"/>
          <w:kern w:val="0"/>
          <w:sz w:val="28"/>
          <w:szCs w:val="28"/>
          <w:lang w:val="zh-CN"/>
        </w:rPr>
        <w:t>入廊管线</w:t>
      </w:r>
      <w:r w:rsidR="00713BCF" w:rsidRPr="00984572">
        <w:rPr>
          <w:rFonts w:hint="eastAsia"/>
          <w:kern w:val="0"/>
          <w:sz w:val="28"/>
          <w:szCs w:val="28"/>
          <w:lang w:val="zh-CN"/>
        </w:rPr>
        <w:t>的</w:t>
      </w:r>
      <w:r w:rsidRPr="00984572">
        <w:rPr>
          <w:rFonts w:hint="eastAsia"/>
          <w:kern w:val="0"/>
          <w:sz w:val="28"/>
          <w:szCs w:val="28"/>
          <w:lang w:val="zh-CN"/>
        </w:rPr>
        <w:t>检测</w:t>
      </w:r>
      <w:r w:rsidR="00713BCF" w:rsidRPr="00984572">
        <w:rPr>
          <w:rFonts w:hint="eastAsia"/>
          <w:kern w:val="0"/>
          <w:sz w:val="28"/>
          <w:szCs w:val="28"/>
          <w:lang w:val="zh-CN"/>
        </w:rPr>
        <w:t>对象</w:t>
      </w:r>
      <w:r w:rsidR="002B1635" w:rsidRPr="00984572">
        <w:rPr>
          <w:rFonts w:hint="eastAsia"/>
          <w:kern w:val="0"/>
          <w:sz w:val="28"/>
          <w:szCs w:val="28"/>
          <w:lang w:val="zh-CN"/>
        </w:rPr>
        <w:t>应</w:t>
      </w:r>
      <w:r w:rsidRPr="00984572">
        <w:rPr>
          <w:rFonts w:hint="eastAsia"/>
          <w:kern w:val="0"/>
          <w:sz w:val="28"/>
          <w:szCs w:val="28"/>
          <w:lang w:val="zh-CN"/>
        </w:rPr>
        <w:t>包括给水管道、再生水管道</w:t>
      </w:r>
      <w:r w:rsidR="00713BCF" w:rsidRPr="00984572">
        <w:rPr>
          <w:rFonts w:hint="eastAsia"/>
          <w:kern w:val="0"/>
          <w:sz w:val="28"/>
          <w:szCs w:val="28"/>
          <w:lang w:val="zh-CN"/>
        </w:rPr>
        <w:t>，</w:t>
      </w:r>
      <w:r w:rsidRPr="00984572">
        <w:rPr>
          <w:rFonts w:hint="eastAsia"/>
          <w:kern w:val="0"/>
          <w:sz w:val="28"/>
          <w:szCs w:val="28"/>
          <w:lang w:val="zh-CN"/>
        </w:rPr>
        <w:t>排水管道</w:t>
      </w:r>
      <w:r w:rsidR="00713BCF" w:rsidRPr="00984572">
        <w:rPr>
          <w:rFonts w:hint="eastAsia"/>
          <w:kern w:val="0"/>
          <w:sz w:val="28"/>
          <w:szCs w:val="28"/>
          <w:lang w:val="zh-CN"/>
        </w:rPr>
        <w:t>，</w:t>
      </w:r>
      <w:r w:rsidRPr="00984572">
        <w:rPr>
          <w:rFonts w:hint="eastAsia"/>
          <w:kern w:val="0"/>
          <w:sz w:val="28"/>
          <w:szCs w:val="28"/>
          <w:lang w:val="zh-CN"/>
        </w:rPr>
        <w:t>天然气管道</w:t>
      </w:r>
      <w:r w:rsidR="00713BCF" w:rsidRPr="00984572">
        <w:rPr>
          <w:rFonts w:hint="eastAsia"/>
          <w:kern w:val="0"/>
          <w:sz w:val="28"/>
          <w:szCs w:val="28"/>
          <w:lang w:val="zh-CN"/>
        </w:rPr>
        <w:t>，</w:t>
      </w:r>
      <w:r w:rsidRPr="00984572">
        <w:rPr>
          <w:rFonts w:hint="eastAsia"/>
          <w:kern w:val="0"/>
          <w:sz w:val="28"/>
          <w:szCs w:val="28"/>
          <w:lang w:val="zh-CN"/>
        </w:rPr>
        <w:t>热力管道</w:t>
      </w:r>
      <w:r w:rsidR="00713BCF" w:rsidRPr="00984572">
        <w:rPr>
          <w:rFonts w:hint="eastAsia"/>
          <w:kern w:val="0"/>
          <w:sz w:val="28"/>
          <w:szCs w:val="28"/>
          <w:lang w:val="zh-CN"/>
        </w:rPr>
        <w:t>，</w:t>
      </w:r>
      <w:r w:rsidRPr="00984572">
        <w:rPr>
          <w:rFonts w:hint="eastAsia"/>
          <w:kern w:val="0"/>
          <w:sz w:val="28"/>
          <w:szCs w:val="28"/>
          <w:lang w:val="zh-CN"/>
        </w:rPr>
        <w:t>电力电缆</w:t>
      </w:r>
      <w:r w:rsidR="00713BCF" w:rsidRPr="00984572">
        <w:rPr>
          <w:rFonts w:hint="eastAsia"/>
          <w:kern w:val="0"/>
          <w:sz w:val="28"/>
          <w:szCs w:val="28"/>
          <w:lang w:val="zh-CN"/>
        </w:rPr>
        <w:t>，</w:t>
      </w:r>
      <w:r w:rsidRPr="00984572">
        <w:rPr>
          <w:rFonts w:hint="eastAsia"/>
          <w:kern w:val="0"/>
          <w:sz w:val="28"/>
          <w:szCs w:val="28"/>
          <w:lang w:val="zh-CN"/>
        </w:rPr>
        <w:t>通信线缆和力气垃圾输送管道</w:t>
      </w:r>
      <w:r w:rsidR="002B1635" w:rsidRPr="00984572">
        <w:rPr>
          <w:rFonts w:hint="eastAsia"/>
          <w:kern w:val="0"/>
          <w:sz w:val="28"/>
          <w:szCs w:val="28"/>
          <w:lang w:val="zh-CN"/>
        </w:rPr>
        <w:t>，并应符合下列要求：</w:t>
      </w:r>
    </w:p>
    <w:p w14:paraId="6AB04D06" w14:textId="4BA0671A" w:rsidR="002B1635" w:rsidRPr="00984572" w:rsidRDefault="002B1635" w:rsidP="00C925D9">
      <w:pPr>
        <w:pStyle w:val="23"/>
        <w:spacing w:after="0" w:line="360" w:lineRule="auto"/>
        <w:ind w:firstLine="420"/>
        <w:rPr>
          <w:sz w:val="28"/>
          <w:szCs w:val="28"/>
          <w:lang w:val="zh-CN"/>
        </w:rPr>
      </w:pPr>
      <w:r w:rsidRPr="00984572">
        <w:rPr>
          <w:b/>
          <w:bCs/>
          <w:kern w:val="0"/>
          <w:sz w:val="28"/>
          <w:szCs w:val="28"/>
          <w:lang w:val="zh-CN"/>
        </w:rPr>
        <w:t>1</w:t>
      </w:r>
      <w:r w:rsidR="00EA68DF" w:rsidRPr="00984572">
        <w:rPr>
          <w:kern w:val="0"/>
          <w:sz w:val="28"/>
          <w:szCs w:val="28"/>
          <w:lang w:val="zh-CN"/>
        </w:rPr>
        <w:t xml:space="preserve"> </w:t>
      </w:r>
      <w:r w:rsidRPr="00984572">
        <w:rPr>
          <w:rFonts w:hint="eastAsia"/>
          <w:kern w:val="0"/>
          <w:sz w:val="28"/>
          <w:szCs w:val="28"/>
          <w:lang w:val="zh-CN"/>
        </w:rPr>
        <w:t>给水、再生水管道的运行维护的检测项目、抽检频率、试验方法、合格判定应符合现行行业标准《城镇供水管网运行、维护及安全技术规程》</w:t>
      </w:r>
      <w:r w:rsidRPr="00984572">
        <w:rPr>
          <w:kern w:val="0"/>
          <w:sz w:val="28"/>
          <w:szCs w:val="28"/>
          <w:lang w:val="zh-CN"/>
        </w:rPr>
        <w:t>CJJ 207</w:t>
      </w:r>
      <w:r w:rsidRPr="00984572">
        <w:rPr>
          <w:rFonts w:hint="eastAsia"/>
          <w:kern w:val="0"/>
          <w:sz w:val="28"/>
          <w:szCs w:val="28"/>
          <w:lang w:val="zh-CN"/>
        </w:rPr>
        <w:t>的有关规定。</w:t>
      </w:r>
    </w:p>
    <w:p w14:paraId="3FB5BA16" w14:textId="63A025C9" w:rsidR="002B1635" w:rsidRPr="00984572" w:rsidRDefault="002B1635" w:rsidP="00C925D9">
      <w:pPr>
        <w:pStyle w:val="23"/>
        <w:spacing w:after="0" w:line="360" w:lineRule="auto"/>
        <w:ind w:firstLine="420"/>
        <w:rPr>
          <w:sz w:val="28"/>
          <w:szCs w:val="28"/>
          <w:lang w:val="zh-CN"/>
        </w:rPr>
      </w:pPr>
      <w:r w:rsidRPr="00984572">
        <w:rPr>
          <w:b/>
          <w:bCs/>
          <w:kern w:val="0"/>
          <w:sz w:val="28"/>
          <w:szCs w:val="28"/>
          <w:lang w:val="zh-CN"/>
        </w:rPr>
        <w:t>2</w:t>
      </w:r>
      <w:r w:rsidRPr="00984572">
        <w:rPr>
          <w:kern w:val="0"/>
          <w:sz w:val="28"/>
          <w:szCs w:val="28"/>
          <w:lang w:val="zh-CN"/>
        </w:rPr>
        <w:t xml:space="preserve"> </w:t>
      </w:r>
      <w:r w:rsidRPr="00984572">
        <w:rPr>
          <w:rFonts w:hint="eastAsia"/>
          <w:kern w:val="0"/>
          <w:sz w:val="28"/>
          <w:szCs w:val="28"/>
          <w:lang w:val="zh-CN"/>
        </w:rPr>
        <w:t>排水管道的运行维护的检测项目、抽检频率、试验方法、合格判定应符合现行标准《城镇排水管道维护安全技术规程》</w:t>
      </w:r>
      <w:r w:rsidRPr="00984572">
        <w:rPr>
          <w:kern w:val="0"/>
          <w:sz w:val="28"/>
          <w:szCs w:val="28"/>
          <w:lang w:val="zh-CN"/>
        </w:rPr>
        <w:t>CJJ 6</w:t>
      </w:r>
      <w:r w:rsidRPr="00984572">
        <w:rPr>
          <w:rFonts w:hint="eastAsia"/>
          <w:kern w:val="0"/>
          <w:sz w:val="28"/>
          <w:szCs w:val="28"/>
          <w:lang w:val="zh-CN"/>
        </w:rPr>
        <w:t>和《城镇排水广渠与泵站运行、维护及安全技术规程》</w:t>
      </w:r>
      <w:r w:rsidRPr="00984572">
        <w:rPr>
          <w:kern w:val="0"/>
          <w:sz w:val="28"/>
          <w:szCs w:val="28"/>
          <w:lang w:val="zh-CN"/>
        </w:rPr>
        <w:t>CJJ 68</w:t>
      </w:r>
      <w:r w:rsidRPr="00984572">
        <w:rPr>
          <w:rFonts w:hint="eastAsia"/>
          <w:kern w:val="0"/>
          <w:sz w:val="28"/>
          <w:szCs w:val="28"/>
          <w:lang w:val="zh-CN"/>
        </w:rPr>
        <w:t>的有关规定。</w:t>
      </w:r>
    </w:p>
    <w:p w14:paraId="0EB2FE9A" w14:textId="11D68BF4" w:rsidR="00EA68DF" w:rsidRPr="00984572" w:rsidRDefault="002B1635" w:rsidP="00C925D9">
      <w:pPr>
        <w:pStyle w:val="23"/>
        <w:spacing w:after="0" w:line="360" w:lineRule="auto"/>
        <w:ind w:firstLine="420"/>
        <w:rPr>
          <w:sz w:val="28"/>
          <w:szCs w:val="28"/>
          <w:lang w:val="zh-CN"/>
        </w:rPr>
      </w:pPr>
      <w:r w:rsidRPr="00984572">
        <w:rPr>
          <w:b/>
          <w:bCs/>
          <w:kern w:val="0"/>
          <w:sz w:val="28"/>
          <w:szCs w:val="28"/>
          <w:lang w:val="zh-CN"/>
        </w:rPr>
        <w:t>3</w:t>
      </w:r>
      <w:r w:rsidRPr="00984572">
        <w:rPr>
          <w:kern w:val="0"/>
          <w:sz w:val="28"/>
          <w:szCs w:val="28"/>
          <w:lang w:val="zh-CN"/>
        </w:rPr>
        <w:t xml:space="preserve"> </w:t>
      </w:r>
      <w:r w:rsidR="00EA68DF" w:rsidRPr="00984572">
        <w:rPr>
          <w:rFonts w:hint="eastAsia"/>
          <w:kern w:val="0"/>
          <w:sz w:val="28"/>
          <w:szCs w:val="28"/>
          <w:lang w:val="zh-CN"/>
        </w:rPr>
        <w:t>天然气管道的运行维护的检测项目、抽检频率、试验方法、合格判定应符合现行标准《城镇燃气设施运行、维护和检修安全技术规程》</w:t>
      </w:r>
      <w:r w:rsidR="00EA68DF" w:rsidRPr="00984572">
        <w:rPr>
          <w:kern w:val="0"/>
          <w:sz w:val="28"/>
          <w:szCs w:val="28"/>
          <w:lang w:val="zh-CN"/>
        </w:rPr>
        <w:t>CJJ 51</w:t>
      </w:r>
      <w:r w:rsidR="00EA68DF" w:rsidRPr="00984572">
        <w:rPr>
          <w:rFonts w:hint="eastAsia"/>
          <w:kern w:val="0"/>
          <w:sz w:val="28"/>
          <w:szCs w:val="28"/>
          <w:lang w:val="zh-CN"/>
        </w:rPr>
        <w:t>、《城镇燃气管网泄露检测技术规程》</w:t>
      </w:r>
      <w:r w:rsidR="00EA68DF" w:rsidRPr="00984572">
        <w:rPr>
          <w:kern w:val="0"/>
          <w:sz w:val="28"/>
          <w:szCs w:val="28"/>
          <w:lang w:val="zh-CN"/>
        </w:rPr>
        <w:t>CJJ/T 215</w:t>
      </w:r>
      <w:r w:rsidR="00EA68DF" w:rsidRPr="00984572">
        <w:rPr>
          <w:rFonts w:hint="eastAsia"/>
          <w:kern w:val="0"/>
          <w:sz w:val="28"/>
          <w:szCs w:val="28"/>
          <w:lang w:val="zh-CN"/>
        </w:rPr>
        <w:t>和《燃气系统运行安全评价标准》</w:t>
      </w:r>
      <w:r w:rsidR="00EA68DF" w:rsidRPr="00984572">
        <w:rPr>
          <w:kern w:val="0"/>
          <w:sz w:val="28"/>
          <w:szCs w:val="28"/>
          <w:lang w:val="zh-CN"/>
        </w:rPr>
        <w:t>GB/T 50811</w:t>
      </w:r>
      <w:r w:rsidR="00EA68DF" w:rsidRPr="00984572">
        <w:rPr>
          <w:rFonts w:hint="eastAsia"/>
          <w:kern w:val="0"/>
          <w:sz w:val="28"/>
          <w:szCs w:val="28"/>
          <w:lang w:val="zh-CN"/>
        </w:rPr>
        <w:t>的有关规定。</w:t>
      </w:r>
    </w:p>
    <w:p w14:paraId="44E763E2" w14:textId="6EC3D3BF" w:rsidR="00EA68DF" w:rsidRPr="00984572" w:rsidRDefault="00EA68DF" w:rsidP="00C925D9">
      <w:pPr>
        <w:pStyle w:val="23"/>
        <w:spacing w:after="0" w:line="360" w:lineRule="auto"/>
        <w:ind w:firstLine="420"/>
        <w:rPr>
          <w:sz w:val="28"/>
          <w:szCs w:val="28"/>
          <w:lang w:val="zh-CN"/>
        </w:rPr>
      </w:pPr>
      <w:r w:rsidRPr="00984572">
        <w:rPr>
          <w:b/>
          <w:bCs/>
          <w:kern w:val="0"/>
          <w:sz w:val="28"/>
          <w:szCs w:val="28"/>
          <w:lang w:val="zh-CN"/>
        </w:rPr>
        <w:t>4</w:t>
      </w:r>
      <w:r w:rsidRPr="00984572">
        <w:rPr>
          <w:kern w:val="0"/>
          <w:sz w:val="28"/>
          <w:szCs w:val="28"/>
          <w:lang w:val="zh-CN"/>
        </w:rPr>
        <w:t xml:space="preserve"> </w:t>
      </w:r>
      <w:r w:rsidRPr="00984572">
        <w:rPr>
          <w:rFonts w:hint="eastAsia"/>
          <w:kern w:val="0"/>
          <w:sz w:val="28"/>
          <w:szCs w:val="28"/>
          <w:lang w:val="zh-CN"/>
        </w:rPr>
        <w:t>热力管道的运行维护的检测项目、抽检频率、试验方法、合格判定应符合现行行业标准《城镇供热系统运行维护技术规程》</w:t>
      </w:r>
      <w:r w:rsidRPr="00984572">
        <w:rPr>
          <w:kern w:val="0"/>
          <w:sz w:val="28"/>
          <w:szCs w:val="28"/>
          <w:lang w:val="zh-CN"/>
        </w:rPr>
        <w:t>CJJ 88</w:t>
      </w:r>
      <w:r w:rsidRPr="00984572">
        <w:rPr>
          <w:rFonts w:hint="eastAsia"/>
          <w:kern w:val="0"/>
          <w:sz w:val="28"/>
          <w:szCs w:val="28"/>
          <w:lang w:val="zh-CN"/>
        </w:rPr>
        <w:t>的有</w:t>
      </w:r>
      <w:r w:rsidRPr="00984572">
        <w:rPr>
          <w:rFonts w:hint="eastAsia"/>
          <w:kern w:val="0"/>
          <w:sz w:val="28"/>
          <w:szCs w:val="28"/>
          <w:lang w:val="zh-CN"/>
        </w:rPr>
        <w:lastRenderedPageBreak/>
        <w:t>关规定。</w:t>
      </w:r>
    </w:p>
    <w:p w14:paraId="070FFC6B" w14:textId="699F4ADC" w:rsidR="00EA68DF" w:rsidRPr="00984572" w:rsidRDefault="00EA68DF" w:rsidP="00C925D9">
      <w:pPr>
        <w:pStyle w:val="23"/>
        <w:spacing w:after="0" w:line="360" w:lineRule="auto"/>
        <w:ind w:firstLine="420"/>
        <w:rPr>
          <w:sz w:val="28"/>
          <w:szCs w:val="28"/>
          <w:lang w:val="zh-CN"/>
        </w:rPr>
      </w:pPr>
      <w:r w:rsidRPr="00984572">
        <w:rPr>
          <w:b/>
          <w:bCs/>
          <w:kern w:val="0"/>
          <w:sz w:val="28"/>
          <w:szCs w:val="28"/>
          <w:lang w:val="zh-CN"/>
        </w:rPr>
        <w:t>5</w:t>
      </w:r>
      <w:r w:rsidRPr="00984572">
        <w:rPr>
          <w:kern w:val="0"/>
          <w:sz w:val="28"/>
          <w:szCs w:val="28"/>
          <w:lang w:val="zh-CN"/>
        </w:rPr>
        <w:t xml:space="preserve"> </w:t>
      </w:r>
      <w:r w:rsidRPr="00984572">
        <w:rPr>
          <w:rFonts w:hint="eastAsia"/>
          <w:kern w:val="0"/>
          <w:sz w:val="28"/>
          <w:szCs w:val="28"/>
          <w:lang w:val="zh-CN"/>
        </w:rPr>
        <w:t>电力电缆的运行维护的检测项目、抽检频率、试验方法、合格判定应符合现行标准《电力安全工作规程</w:t>
      </w:r>
      <w:r w:rsidRPr="00984572">
        <w:rPr>
          <w:kern w:val="0"/>
          <w:sz w:val="28"/>
          <w:szCs w:val="28"/>
          <w:lang w:val="zh-CN"/>
        </w:rPr>
        <w:t xml:space="preserve"> </w:t>
      </w:r>
      <w:r w:rsidRPr="00984572">
        <w:rPr>
          <w:rFonts w:hint="eastAsia"/>
          <w:kern w:val="0"/>
          <w:sz w:val="28"/>
          <w:szCs w:val="28"/>
          <w:lang w:val="zh-CN"/>
        </w:rPr>
        <w:t>电力线路部分》</w:t>
      </w:r>
      <w:r w:rsidRPr="00984572">
        <w:rPr>
          <w:kern w:val="0"/>
          <w:sz w:val="28"/>
          <w:szCs w:val="28"/>
          <w:lang w:val="zh-CN"/>
        </w:rPr>
        <w:t>GB 26859</w:t>
      </w:r>
      <w:r w:rsidRPr="00984572">
        <w:rPr>
          <w:rFonts w:hint="eastAsia"/>
          <w:kern w:val="0"/>
          <w:sz w:val="28"/>
          <w:szCs w:val="28"/>
          <w:lang w:val="zh-CN"/>
        </w:rPr>
        <w:t>、《电力电缆线路运行规程》</w:t>
      </w:r>
      <w:r w:rsidRPr="00984572">
        <w:rPr>
          <w:kern w:val="0"/>
          <w:sz w:val="28"/>
          <w:szCs w:val="28"/>
          <w:lang w:val="zh-CN"/>
        </w:rPr>
        <w:t>DL/T 1253</w:t>
      </w:r>
      <w:r w:rsidRPr="00984572">
        <w:rPr>
          <w:rFonts w:hint="eastAsia"/>
          <w:kern w:val="0"/>
          <w:sz w:val="28"/>
          <w:szCs w:val="28"/>
          <w:lang w:val="zh-CN"/>
        </w:rPr>
        <w:t>和《电力电缆分布式光纤测温系统技术规范》</w:t>
      </w:r>
      <w:r w:rsidRPr="00984572">
        <w:rPr>
          <w:kern w:val="0"/>
          <w:sz w:val="28"/>
          <w:szCs w:val="28"/>
          <w:lang w:val="zh-CN"/>
        </w:rPr>
        <w:t>DL/T 1573</w:t>
      </w:r>
      <w:r w:rsidR="002B1635" w:rsidRPr="00984572">
        <w:rPr>
          <w:rFonts w:hint="eastAsia"/>
          <w:kern w:val="0"/>
          <w:sz w:val="28"/>
          <w:szCs w:val="28"/>
          <w:lang w:val="zh-CN"/>
        </w:rPr>
        <w:t>的有关规定。</w:t>
      </w:r>
    </w:p>
    <w:p w14:paraId="606F8669" w14:textId="1F07B928" w:rsidR="002B1635" w:rsidRPr="00984572" w:rsidRDefault="002B1635" w:rsidP="00C925D9">
      <w:pPr>
        <w:pStyle w:val="23"/>
        <w:spacing w:after="0" w:line="360" w:lineRule="auto"/>
        <w:ind w:firstLine="420"/>
        <w:rPr>
          <w:sz w:val="28"/>
          <w:szCs w:val="28"/>
          <w:lang w:val="zh-CN"/>
        </w:rPr>
      </w:pPr>
      <w:r w:rsidRPr="00984572">
        <w:rPr>
          <w:b/>
          <w:bCs/>
          <w:kern w:val="0"/>
          <w:sz w:val="28"/>
          <w:szCs w:val="28"/>
          <w:lang w:val="zh-CN"/>
        </w:rPr>
        <w:t>6</w:t>
      </w:r>
      <w:r w:rsidRPr="00984572">
        <w:rPr>
          <w:kern w:val="0"/>
          <w:sz w:val="28"/>
          <w:szCs w:val="28"/>
          <w:lang w:val="zh-CN"/>
        </w:rPr>
        <w:t xml:space="preserve"> </w:t>
      </w:r>
      <w:r w:rsidRPr="00984572">
        <w:rPr>
          <w:rFonts w:hint="eastAsia"/>
          <w:kern w:val="0"/>
          <w:sz w:val="28"/>
          <w:szCs w:val="28"/>
          <w:lang w:val="zh-CN"/>
        </w:rPr>
        <w:t>通信线缆的运行维护的检测项目、抽检频率、试验方法、合格判定应符合现行行业标准《通信线路工程设计规范》</w:t>
      </w:r>
      <w:r w:rsidRPr="00984572">
        <w:rPr>
          <w:kern w:val="0"/>
          <w:sz w:val="28"/>
          <w:szCs w:val="28"/>
          <w:lang w:val="zh-CN"/>
        </w:rPr>
        <w:t>YD 5102</w:t>
      </w:r>
      <w:r w:rsidRPr="00984572">
        <w:rPr>
          <w:rFonts w:hint="eastAsia"/>
          <w:kern w:val="0"/>
          <w:sz w:val="28"/>
          <w:szCs w:val="28"/>
          <w:lang w:val="zh-CN"/>
        </w:rPr>
        <w:t>的有关规定。</w:t>
      </w:r>
    </w:p>
    <w:p w14:paraId="10306338" w14:textId="64A7F225" w:rsidR="00014721" w:rsidRPr="00984572" w:rsidRDefault="00CA359F" w:rsidP="00C925D9">
      <w:pPr>
        <w:pStyle w:val="23"/>
        <w:spacing w:after="0" w:line="360" w:lineRule="auto"/>
        <w:outlineLvl w:val="2"/>
        <w:rPr>
          <w:sz w:val="28"/>
          <w:szCs w:val="28"/>
          <w:lang w:val="zh-CN"/>
        </w:rPr>
      </w:pPr>
      <w:r w:rsidRPr="00984572">
        <w:rPr>
          <w:b/>
          <w:bCs/>
          <w:kern w:val="0"/>
          <w:sz w:val="28"/>
          <w:szCs w:val="28"/>
          <w:lang w:val="zh-CN"/>
        </w:rPr>
        <w:t>1</w:t>
      </w:r>
      <w:r w:rsidR="006164EF" w:rsidRPr="00984572">
        <w:rPr>
          <w:b/>
          <w:bCs/>
          <w:kern w:val="0"/>
          <w:sz w:val="28"/>
          <w:szCs w:val="28"/>
          <w:lang w:val="zh-CN"/>
        </w:rPr>
        <w:t>3</w:t>
      </w:r>
      <w:r w:rsidRPr="00984572">
        <w:rPr>
          <w:b/>
          <w:bCs/>
          <w:kern w:val="0"/>
          <w:sz w:val="28"/>
          <w:szCs w:val="28"/>
          <w:lang w:val="zh-CN"/>
        </w:rPr>
        <w:t>.1.4</w:t>
      </w:r>
      <w:r w:rsidRPr="00984572">
        <w:rPr>
          <w:kern w:val="0"/>
          <w:sz w:val="28"/>
          <w:szCs w:val="28"/>
          <w:lang w:val="zh-CN"/>
        </w:rPr>
        <w:t xml:space="preserve"> </w:t>
      </w:r>
      <w:r w:rsidRPr="00984572">
        <w:rPr>
          <w:rFonts w:hint="eastAsia"/>
          <w:kern w:val="0"/>
          <w:sz w:val="28"/>
          <w:szCs w:val="28"/>
          <w:lang w:val="zh-CN"/>
        </w:rPr>
        <w:t>智慧管理系统运行维护的检测项目、抽检频率、试验方法、合格判定应符合现行标准《城市综合管廊运行维护</w:t>
      </w:r>
      <w:r w:rsidR="004E2B2F" w:rsidRPr="00984572">
        <w:rPr>
          <w:rFonts w:hint="eastAsia"/>
          <w:kern w:val="0"/>
          <w:sz w:val="28"/>
          <w:szCs w:val="28"/>
          <w:lang w:val="zh-CN"/>
        </w:rPr>
        <w:t>技术</w:t>
      </w:r>
      <w:r w:rsidRPr="00984572">
        <w:rPr>
          <w:rFonts w:hint="eastAsia"/>
          <w:kern w:val="0"/>
          <w:sz w:val="28"/>
          <w:szCs w:val="28"/>
          <w:lang w:val="zh-CN"/>
        </w:rPr>
        <w:t>规范》</w:t>
      </w:r>
      <w:r w:rsidR="004E2B2F" w:rsidRPr="00984572">
        <w:rPr>
          <w:kern w:val="0"/>
          <w:sz w:val="28"/>
          <w:szCs w:val="28"/>
          <w:lang w:val="zh-CN"/>
        </w:rPr>
        <w:t>T/BSTAUM 002</w:t>
      </w:r>
      <w:r w:rsidRPr="00984572">
        <w:rPr>
          <w:rFonts w:hint="eastAsia"/>
          <w:kern w:val="0"/>
          <w:sz w:val="28"/>
          <w:szCs w:val="28"/>
          <w:lang w:val="zh-CN"/>
        </w:rPr>
        <w:t>的有关规定。</w:t>
      </w:r>
    </w:p>
    <w:p w14:paraId="5FD44D12" w14:textId="0F73327D" w:rsidR="005C1541" w:rsidRPr="00663C18" w:rsidRDefault="00F41704" w:rsidP="00663C18">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bookmarkStart w:id="336" w:name="_Toc82008784"/>
      <w:r w:rsidRPr="00663C18">
        <w:rPr>
          <w:rFonts w:ascii="Times New Roman" w:eastAsia="宋体" w:hAnsi="Times New Roman" w:cs="Times New Roman"/>
          <w:kern w:val="2"/>
          <w:sz w:val="28"/>
          <w:szCs w:val="28"/>
          <w:lang w:val="en-US" w:bidi="ar-SA"/>
        </w:rPr>
        <w:t>1</w:t>
      </w:r>
      <w:r w:rsidR="006164EF" w:rsidRPr="00663C18">
        <w:rPr>
          <w:rFonts w:ascii="Times New Roman" w:eastAsia="宋体" w:hAnsi="Times New Roman" w:cs="Times New Roman"/>
          <w:kern w:val="2"/>
          <w:sz w:val="28"/>
          <w:szCs w:val="28"/>
          <w:lang w:val="en-US" w:bidi="ar-SA"/>
        </w:rPr>
        <w:t>3</w:t>
      </w:r>
      <w:r w:rsidRPr="00663C18">
        <w:rPr>
          <w:rFonts w:ascii="Times New Roman" w:eastAsia="宋体" w:hAnsi="Times New Roman" w:cs="Times New Roman"/>
          <w:kern w:val="2"/>
          <w:sz w:val="28"/>
          <w:szCs w:val="28"/>
          <w:lang w:val="en-US" w:bidi="ar-SA"/>
        </w:rPr>
        <w:t>.2</w:t>
      </w:r>
      <w:r w:rsidR="00A42CDA">
        <w:rPr>
          <w:rFonts w:ascii="Times New Roman" w:eastAsia="宋体" w:hAnsi="Times New Roman" w:cs="Times New Roman"/>
          <w:kern w:val="2"/>
          <w:sz w:val="28"/>
          <w:szCs w:val="28"/>
          <w:lang w:val="en-US" w:bidi="ar-SA"/>
        </w:rPr>
        <w:tab/>
      </w:r>
      <w:r w:rsidR="00B439B7" w:rsidRPr="00663C18">
        <w:rPr>
          <w:rFonts w:ascii="Times New Roman" w:eastAsia="宋体" w:hAnsi="Times New Roman" w:cs="Times New Roman" w:hint="eastAsia"/>
          <w:kern w:val="2"/>
          <w:sz w:val="28"/>
          <w:szCs w:val="28"/>
          <w:lang w:val="en-US" w:bidi="ar-SA"/>
        </w:rPr>
        <w:t>管廊监控中心</w:t>
      </w:r>
      <w:r w:rsidR="005C1541" w:rsidRPr="00663C18">
        <w:rPr>
          <w:rFonts w:ascii="Times New Roman" w:eastAsia="宋体" w:hAnsi="Times New Roman" w:cs="Times New Roman" w:hint="eastAsia"/>
          <w:kern w:val="2"/>
          <w:sz w:val="28"/>
          <w:szCs w:val="28"/>
          <w:lang w:val="en-US" w:bidi="ar-SA"/>
        </w:rPr>
        <w:t>装饰装修</w:t>
      </w:r>
      <w:bookmarkEnd w:id="336"/>
    </w:p>
    <w:p w14:paraId="1750C11E" w14:textId="61DD1BAC" w:rsidR="005C1541" w:rsidRPr="00984572" w:rsidRDefault="005C1541" w:rsidP="00C925D9">
      <w:pPr>
        <w:pStyle w:val="23"/>
        <w:spacing w:after="0" w:line="360" w:lineRule="auto"/>
        <w:outlineLvl w:val="2"/>
        <w:rPr>
          <w:sz w:val="28"/>
          <w:szCs w:val="28"/>
          <w:lang w:val="zh-CN"/>
        </w:rPr>
      </w:pPr>
      <w:r w:rsidRPr="00984572">
        <w:rPr>
          <w:b/>
          <w:bCs/>
          <w:kern w:val="0"/>
          <w:sz w:val="28"/>
          <w:szCs w:val="28"/>
          <w:lang w:val="zh-CN"/>
        </w:rPr>
        <w:t>1</w:t>
      </w:r>
      <w:r w:rsidR="006164EF" w:rsidRPr="00984572">
        <w:rPr>
          <w:b/>
          <w:bCs/>
          <w:kern w:val="0"/>
          <w:sz w:val="28"/>
          <w:szCs w:val="28"/>
          <w:lang w:val="zh-CN"/>
        </w:rPr>
        <w:t>3</w:t>
      </w:r>
      <w:r w:rsidR="00F41704" w:rsidRPr="00984572">
        <w:rPr>
          <w:b/>
          <w:bCs/>
          <w:kern w:val="0"/>
          <w:sz w:val="28"/>
          <w:szCs w:val="28"/>
          <w:lang w:val="zh-CN"/>
        </w:rPr>
        <w:t>.2.1</w:t>
      </w:r>
      <w:r w:rsidR="00984572">
        <w:rPr>
          <w:b/>
          <w:bCs/>
          <w:kern w:val="0"/>
          <w:sz w:val="28"/>
          <w:szCs w:val="28"/>
          <w:lang w:val="zh-CN"/>
        </w:rPr>
        <w:tab/>
      </w:r>
      <w:r w:rsidR="00984572">
        <w:rPr>
          <w:b/>
          <w:bCs/>
          <w:kern w:val="0"/>
          <w:sz w:val="28"/>
          <w:szCs w:val="28"/>
          <w:lang w:val="zh-CN"/>
        </w:rPr>
        <w:tab/>
      </w:r>
      <w:r w:rsidR="00F41704" w:rsidRPr="00984572">
        <w:rPr>
          <w:rFonts w:hint="eastAsia"/>
          <w:kern w:val="0"/>
          <w:sz w:val="28"/>
          <w:szCs w:val="28"/>
          <w:lang w:val="zh-CN"/>
        </w:rPr>
        <w:t>管廊监控中</w:t>
      </w:r>
      <w:r w:rsidR="001B526F" w:rsidRPr="00984572">
        <w:rPr>
          <w:rFonts w:hint="eastAsia"/>
          <w:kern w:val="0"/>
          <w:sz w:val="28"/>
          <w:szCs w:val="28"/>
          <w:lang w:val="zh-CN"/>
        </w:rPr>
        <w:t>心</w:t>
      </w:r>
      <w:r w:rsidRPr="00984572">
        <w:rPr>
          <w:rFonts w:hint="eastAsia"/>
          <w:kern w:val="0"/>
          <w:sz w:val="28"/>
          <w:szCs w:val="28"/>
          <w:lang w:val="zh-CN"/>
        </w:rPr>
        <w:t>装饰装修工程检测</w:t>
      </w:r>
      <w:r w:rsidR="00FE2308" w:rsidRPr="00984572">
        <w:rPr>
          <w:rFonts w:hint="eastAsia"/>
          <w:kern w:val="0"/>
          <w:sz w:val="28"/>
          <w:szCs w:val="28"/>
          <w:lang w:val="zh-CN"/>
        </w:rPr>
        <w:t>对象</w:t>
      </w:r>
      <w:r w:rsidRPr="00984572">
        <w:rPr>
          <w:rFonts w:hint="eastAsia"/>
          <w:kern w:val="0"/>
          <w:sz w:val="28"/>
          <w:szCs w:val="28"/>
          <w:lang w:val="zh-CN"/>
        </w:rPr>
        <w:t>应包括</w:t>
      </w:r>
      <w:r w:rsidR="000D5841" w:rsidRPr="00984572">
        <w:rPr>
          <w:rFonts w:hint="eastAsia"/>
          <w:kern w:val="0"/>
          <w:sz w:val="28"/>
          <w:szCs w:val="28"/>
          <w:lang w:val="zh-CN"/>
        </w:rPr>
        <w:t>抹灰工程、</w:t>
      </w:r>
      <w:r w:rsidR="003B277B" w:rsidRPr="00984572">
        <w:rPr>
          <w:rFonts w:hint="eastAsia"/>
          <w:kern w:val="0"/>
          <w:sz w:val="28"/>
          <w:szCs w:val="28"/>
          <w:lang w:val="zh-CN"/>
        </w:rPr>
        <w:t>门窗工程</w:t>
      </w:r>
      <w:r w:rsidR="000546CF" w:rsidRPr="00984572">
        <w:rPr>
          <w:rFonts w:hint="eastAsia"/>
          <w:kern w:val="0"/>
          <w:sz w:val="28"/>
          <w:szCs w:val="28"/>
          <w:lang w:val="zh-CN"/>
        </w:rPr>
        <w:t>、</w:t>
      </w:r>
      <w:r w:rsidRPr="00984572">
        <w:rPr>
          <w:rFonts w:hint="eastAsia"/>
          <w:kern w:val="0"/>
          <w:sz w:val="28"/>
          <w:szCs w:val="28"/>
          <w:lang w:val="zh-CN"/>
        </w:rPr>
        <w:t>吊顶</w:t>
      </w:r>
      <w:r w:rsidR="000546CF" w:rsidRPr="00984572">
        <w:rPr>
          <w:rFonts w:hint="eastAsia"/>
          <w:kern w:val="0"/>
          <w:sz w:val="28"/>
          <w:szCs w:val="28"/>
          <w:lang w:val="zh-CN"/>
        </w:rPr>
        <w:t>（天花）</w:t>
      </w:r>
      <w:r w:rsidRPr="00984572">
        <w:rPr>
          <w:rFonts w:hint="eastAsia"/>
          <w:kern w:val="0"/>
          <w:sz w:val="28"/>
          <w:szCs w:val="28"/>
          <w:lang w:val="zh-CN"/>
        </w:rPr>
        <w:t>工程、</w:t>
      </w:r>
      <w:r w:rsidR="00845883" w:rsidRPr="00984572">
        <w:rPr>
          <w:rFonts w:hint="eastAsia"/>
          <w:kern w:val="0"/>
          <w:sz w:val="28"/>
          <w:szCs w:val="28"/>
          <w:lang w:val="zh-CN"/>
        </w:rPr>
        <w:t>轻质隔墙工程、</w:t>
      </w:r>
      <w:r w:rsidR="000D2A3F" w:rsidRPr="00984572">
        <w:rPr>
          <w:rFonts w:hint="eastAsia"/>
          <w:kern w:val="0"/>
          <w:sz w:val="28"/>
          <w:szCs w:val="28"/>
          <w:lang w:val="zh-CN"/>
        </w:rPr>
        <w:t>饰面板（墙饰）工程</w:t>
      </w:r>
      <w:r w:rsidRPr="00984572">
        <w:rPr>
          <w:rFonts w:hint="eastAsia"/>
          <w:kern w:val="0"/>
          <w:sz w:val="28"/>
          <w:szCs w:val="28"/>
          <w:lang w:val="zh-CN"/>
        </w:rPr>
        <w:t>、</w:t>
      </w:r>
      <w:r w:rsidR="00FE2308" w:rsidRPr="00984572">
        <w:rPr>
          <w:rFonts w:hint="eastAsia"/>
          <w:kern w:val="0"/>
          <w:sz w:val="28"/>
          <w:szCs w:val="28"/>
          <w:lang w:val="zh-CN"/>
        </w:rPr>
        <w:t>饰面砖工程</w:t>
      </w:r>
      <w:r w:rsidRPr="00984572">
        <w:rPr>
          <w:rFonts w:hint="eastAsia"/>
          <w:kern w:val="0"/>
          <w:sz w:val="28"/>
          <w:szCs w:val="28"/>
          <w:lang w:val="zh-CN"/>
        </w:rPr>
        <w:t>、</w:t>
      </w:r>
      <w:r w:rsidR="003B277B" w:rsidRPr="00984572">
        <w:rPr>
          <w:rFonts w:hint="eastAsia"/>
          <w:kern w:val="0"/>
          <w:sz w:val="28"/>
          <w:szCs w:val="28"/>
          <w:lang w:val="zh-CN"/>
        </w:rPr>
        <w:t>幕墙工程</w:t>
      </w:r>
      <w:r w:rsidR="00FE2308" w:rsidRPr="00984572">
        <w:rPr>
          <w:rFonts w:hint="eastAsia"/>
          <w:kern w:val="0"/>
          <w:sz w:val="28"/>
          <w:szCs w:val="28"/>
          <w:lang w:val="zh-CN"/>
        </w:rPr>
        <w:t>、涂饰工程</w:t>
      </w:r>
      <w:r w:rsidR="008C32EE" w:rsidRPr="00984572">
        <w:rPr>
          <w:rFonts w:hint="eastAsia"/>
          <w:kern w:val="0"/>
          <w:sz w:val="28"/>
          <w:szCs w:val="28"/>
          <w:lang w:val="zh-CN"/>
        </w:rPr>
        <w:t>、外墙防水工程</w:t>
      </w:r>
      <w:r w:rsidR="00103E7F" w:rsidRPr="00984572">
        <w:rPr>
          <w:rFonts w:hint="eastAsia"/>
          <w:kern w:val="0"/>
          <w:sz w:val="28"/>
          <w:szCs w:val="28"/>
          <w:lang w:val="zh-CN"/>
        </w:rPr>
        <w:t>、细部工程</w:t>
      </w:r>
      <w:r w:rsidR="000D2A3F" w:rsidRPr="00984572">
        <w:rPr>
          <w:rFonts w:hint="eastAsia"/>
          <w:kern w:val="0"/>
          <w:sz w:val="28"/>
          <w:szCs w:val="28"/>
          <w:lang w:val="zh-CN"/>
        </w:rPr>
        <w:t>，并应符合下列要求：</w:t>
      </w:r>
    </w:p>
    <w:p w14:paraId="12671C83" w14:textId="376C129E" w:rsidR="000D5841" w:rsidRPr="00984572" w:rsidRDefault="000D5841" w:rsidP="00C925D9">
      <w:pPr>
        <w:pStyle w:val="23"/>
        <w:spacing w:after="0" w:line="360" w:lineRule="auto"/>
        <w:ind w:firstLine="420"/>
        <w:rPr>
          <w:sz w:val="28"/>
          <w:szCs w:val="28"/>
          <w:lang w:val="zh-CN"/>
        </w:rPr>
      </w:pPr>
      <w:r w:rsidRPr="0035203A">
        <w:rPr>
          <w:b/>
          <w:bCs/>
          <w:kern w:val="0"/>
          <w:sz w:val="28"/>
          <w:szCs w:val="28"/>
          <w:lang w:val="zh-CN"/>
        </w:rPr>
        <w:t>1</w:t>
      </w:r>
      <w:r w:rsidRPr="00984572">
        <w:rPr>
          <w:kern w:val="0"/>
          <w:sz w:val="28"/>
          <w:szCs w:val="28"/>
          <w:lang w:val="zh-CN"/>
        </w:rPr>
        <w:t xml:space="preserve"> </w:t>
      </w:r>
      <w:r w:rsidRPr="00984572">
        <w:rPr>
          <w:rFonts w:hint="eastAsia"/>
          <w:kern w:val="0"/>
          <w:sz w:val="28"/>
          <w:szCs w:val="28"/>
          <w:lang w:val="zh-CN"/>
        </w:rPr>
        <w:t>抹灰工程的检测内容应包括砂浆的拉伸粘结强度、聚合物砂浆的保水率，其试验方法、合格判定应符合本规程附录</w:t>
      </w:r>
      <w:r w:rsidRPr="00984572">
        <w:rPr>
          <w:kern w:val="0"/>
          <w:sz w:val="28"/>
          <w:szCs w:val="28"/>
          <w:lang w:val="zh-CN"/>
        </w:rPr>
        <w:t>K</w:t>
      </w:r>
      <w:r w:rsidRPr="00984572">
        <w:rPr>
          <w:rFonts w:hint="eastAsia"/>
          <w:kern w:val="0"/>
          <w:sz w:val="28"/>
          <w:szCs w:val="28"/>
          <w:lang w:val="zh-CN"/>
        </w:rPr>
        <w:t>的规定</w:t>
      </w:r>
      <w:r w:rsidR="00665766" w:rsidRPr="00984572">
        <w:rPr>
          <w:rFonts w:hint="eastAsia"/>
          <w:kern w:val="0"/>
          <w:sz w:val="28"/>
          <w:szCs w:val="28"/>
          <w:lang w:val="zh-CN"/>
        </w:rPr>
        <w:t>，并应符合下列要求：</w:t>
      </w:r>
    </w:p>
    <w:p w14:paraId="3271D40B" w14:textId="064C8FC9" w:rsidR="00665766" w:rsidRPr="00984572" w:rsidRDefault="0035203A" w:rsidP="0035203A">
      <w:pPr>
        <w:pStyle w:val="23"/>
        <w:spacing w:after="0" w:line="360" w:lineRule="auto"/>
        <w:ind w:firstLineChars="400" w:firstLine="1120"/>
        <w:rPr>
          <w:sz w:val="28"/>
          <w:szCs w:val="28"/>
          <w:lang w:val="zh-CN"/>
        </w:rPr>
      </w:pPr>
      <w:r>
        <w:rPr>
          <w:kern w:val="0"/>
          <w:sz w:val="28"/>
          <w:szCs w:val="28"/>
          <w:lang w:val="zh-CN"/>
        </w:rPr>
        <w:t>1</w:t>
      </w:r>
      <w:r>
        <w:rPr>
          <w:rFonts w:hint="eastAsia"/>
          <w:kern w:val="0"/>
          <w:sz w:val="28"/>
          <w:szCs w:val="28"/>
          <w:lang w:val="zh-CN"/>
        </w:rPr>
        <w:t>）</w:t>
      </w:r>
      <w:r w:rsidR="00665766" w:rsidRPr="00984572">
        <w:rPr>
          <w:rFonts w:hint="eastAsia"/>
          <w:kern w:val="0"/>
          <w:sz w:val="28"/>
          <w:szCs w:val="28"/>
          <w:lang w:val="zh-CN"/>
        </w:rPr>
        <w:t>抽检频率：（检验批）</w:t>
      </w:r>
      <w:r w:rsidR="00665766" w:rsidRPr="00984572">
        <w:rPr>
          <w:kern w:val="0"/>
          <w:sz w:val="28"/>
          <w:szCs w:val="28"/>
          <w:lang w:val="zh-CN"/>
        </w:rPr>
        <w:t>1</w:t>
      </w:r>
      <w:r w:rsidR="00665766" w:rsidRPr="00984572">
        <w:rPr>
          <w:rFonts w:hint="eastAsia"/>
          <w:kern w:val="0"/>
          <w:sz w:val="28"/>
          <w:szCs w:val="28"/>
          <w:lang w:val="zh-CN"/>
        </w:rPr>
        <w:t>）相同材料、工艺和施工条件的室外抹灰工程每</w:t>
      </w:r>
      <w:r w:rsidR="00665766" w:rsidRPr="00984572">
        <w:rPr>
          <w:kern w:val="0"/>
          <w:sz w:val="28"/>
          <w:szCs w:val="28"/>
          <w:lang w:val="zh-CN"/>
        </w:rPr>
        <w:t>1000m2</w:t>
      </w:r>
      <w:r w:rsidR="00665766" w:rsidRPr="00984572">
        <w:rPr>
          <w:rFonts w:hint="eastAsia"/>
          <w:kern w:val="0"/>
          <w:sz w:val="28"/>
          <w:szCs w:val="28"/>
          <w:lang w:val="zh-CN"/>
        </w:rPr>
        <w:t>应划分为一个检验批</w:t>
      </w:r>
      <w:r w:rsidR="00A24C76" w:rsidRPr="00984572">
        <w:rPr>
          <w:rFonts w:hint="eastAsia"/>
          <w:kern w:val="0"/>
          <w:sz w:val="28"/>
          <w:szCs w:val="28"/>
          <w:lang w:val="zh-CN"/>
        </w:rPr>
        <w:t>，</w:t>
      </w:r>
      <w:r w:rsidR="00665766" w:rsidRPr="00984572">
        <w:rPr>
          <w:rFonts w:hint="eastAsia"/>
          <w:kern w:val="0"/>
          <w:sz w:val="28"/>
          <w:szCs w:val="28"/>
          <w:lang w:val="zh-CN"/>
        </w:rPr>
        <w:t>不足</w:t>
      </w:r>
      <w:r w:rsidR="00665766" w:rsidRPr="00984572">
        <w:rPr>
          <w:kern w:val="0"/>
          <w:sz w:val="28"/>
          <w:szCs w:val="28"/>
          <w:lang w:val="zh-CN"/>
        </w:rPr>
        <w:t>1000m2</w:t>
      </w:r>
      <w:r w:rsidR="00665766" w:rsidRPr="00984572">
        <w:rPr>
          <w:rFonts w:hint="eastAsia"/>
          <w:kern w:val="0"/>
          <w:sz w:val="28"/>
          <w:szCs w:val="28"/>
          <w:lang w:val="zh-CN"/>
        </w:rPr>
        <w:t>时也应划分为一个检验批；</w:t>
      </w:r>
    </w:p>
    <w:p w14:paraId="46FA55DC" w14:textId="04D505CD" w:rsidR="00665766" w:rsidRPr="00984572" w:rsidRDefault="00665766" w:rsidP="0035203A">
      <w:pPr>
        <w:pStyle w:val="23"/>
        <w:spacing w:after="0" w:line="360" w:lineRule="auto"/>
        <w:ind w:firstLineChars="400" w:firstLine="1120"/>
        <w:rPr>
          <w:sz w:val="28"/>
          <w:szCs w:val="28"/>
          <w:lang w:val="zh-CN"/>
        </w:rPr>
      </w:pPr>
      <w:r w:rsidRPr="00984572">
        <w:rPr>
          <w:kern w:val="0"/>
          <w:sz w:val="28"/>
          <w:szCs w:val="28"/>
          <w:lang w:val="zh-CN"/>
        </w:rPr>
        <w:t>2</w:t>
      </w:r>
      <w:r w:rsidRPr="00984572">
        <w:rPr>
          <w:rFonts w:hint="eastAsia"/>
          <w:kern w:val="0"/>
          <w:sz w:val="28"/>
          <w:szCs w:val="28"/>
          <w:lang w:val="zh-CN"/>
        </w:rPr>
        <w:t>）相同材料、工艺和施工条件的室内抹灰工程每</w:t>
      </w:r>
      <w:r w:rsidRPr="00984572">
        <w:rPr>
          <w:kern w:val="0"/>
          <w:sz w:val="28"/>
          <w:szCs w:val="28"/>
          <w:lang w:val="zh-CN"/>
        </w:rPr>
        <w:t>50</w:t>
      </w:r>
      <w:r w:rsidRPr="00984572">
        <w:rPr>
          <w:rFonts w:hint="eastAsia"/>
          <w:kern w:val="0"/>
          <w:sz w:val="28"/>
          <w:szCs w:val="28"/>
          <w:lang w:val="zh-CN"/>
        </w:rPr>
        <w:t>个自然间应划分为一个检验批，不足</w:t>
      </w:r>
      <w:r w:rsidRPr="00984572">
        <w:rPr>
          <w:kern w:val="0"/>
          <w:sz w:val="28"/>
          <w:szCs w:val="28"/>
          <w:lang w:val="zh-CN"/>
        </w:rPr>
        <w:t>50</w:t>
      </w:r>
      <w:r w:rsidRPr="00984572">
        <w:rPr>
          <w:rFonts w:hint="eastAsia"/>
          <w:kern w:val="0"/>
          <w:sz w:val="28"/>
          <w:szCs w:val="28"/>
          <w:lang w:val="zh-CN"/>
        </w:rPr>
        <w:t>间也应划分为一个检验批</w:t>
      </w:r>
      <w:r w:rsidR="00A24C76" w:rsidRPr="00984572">
        <w:rPr>
          <w:rFonts w:hint="eastAsia"/>
          <w:kern w:val="0"/>
          <w:sz w:val="28"/>
          <w:szCs w:val="28"/>
          <w:lang w:val="zh-CN"/>
        </w:rPr>
        <w:t>，</w:t>
      </w:r>
      <w:r w:rsidRPr="00984572">
        <w:rPr>
          <w:rFonts w:hint="eastAsia"/>
          <w:kern w:val="0"/>
          <w:sz w:val="28"/>
          <w:szCs w:val="28"/>
          <w:lang w:val="zh-CN"/>
        </w:rPr>
        <w:t>大面积房间和走廊可按抹灰面积每</w:t>
      </w:r>
      <w:r w:rsidRPr="00984572">
        <w:rPr>
          <w:kern w:val="0"/>
          <w:sz w:val="28"/>
          <w:szCs w:val="28"/>
          <w:lang w:val="zh-CN"/>
        </w:rPr>
        <w:t>30m2</w:t>
      </w:r>
      <w:r w:rsidRPr="00984572">
        <w:rPr>
          <w:rFonts w:hint="eastAsia"/>
          <w:kern w:val="0"/>
          <w:sz w:val="28"/>
          <w:szCs w:val="28"/>
          <w:lang w:val="zh-CN"/>
        </w:rPr>
        <w:t>计为</w:t>
      </w:r>
      <w:r w:rsidRPr="00984572">
        <w:rPr>
          <w:kern w:val="0"/>
          <w:sz w:val="28"/>
          <w:szCs w:val="28"/>
          <w:lang w:val="zh-CN"/>
        </w:rPr>
        <w:t>1</w:t>
      </w:r>
      <w:r w:rsidRPr="00984572">
        <w:rPr>
          <w:rFonts w:hint="eastAsia"/>
          <w:kern w:val="0"/>
          <w:sz w:val="28"/>
          <w:szCs w:val="28"/>
          <w:lang w:val="zh-CN"/>
        </w:rPr>
        <w:t>间。</w:t>
      </w:r>
    </w:p>
    <w:p w14:paraId="320E5E91" w14:textId="4F521A67" w:rsidR="00665766" w:rsidRPr="00984572" w:rsidRDefault="00D215BE" w:rsidP="0035203A">
      <w:pPr>
        <w:pStyle w:val="23"/>
        <w:spacing w:after="0" w:line="360" w:lineRule="auto"/>
        <w:ind w:firstLineChars="400" w:firstLine="1120"/>
        <w:rPr>
          <w:sz w:val="28"/>
          <w:szCs w:val="28"/>
          <w:lang w:val="zh-CN"/>
        </w:rPr>
      </w:pPr>
      <w:r w:rsidRPr="00984572">
        <w:rPr>
          <w:kern w:val="0"/>
          <w:sz w:val="28"/>
          <w:szCs w:val="28"/>
          <w:lang w:val="zh-CN"/>
        </w:rPr>
        <w:t>3</w:t>
      </w:r>
      <w:r w:rsidRPr="00984572">
        <w:rPr>
          <w:rFonts w:hint="eastAsia"/>
          <w:kern w:val="0"/>
          <w:sz w:val="28"/>
          <w:szCs w:val="28"/>
          <w:lang w:val="zh-CN"/>
        </w:rPr>
        <w:t>）</w:t>
      </w:r>
      <w:r w:rsidR="00665766" w:rsidRPr="00984572">
        <w:rPr>
          <w:rFonts w:hint="eastAsia"/>
          <w:kern w:val="0"/>
          <w:sz w:val="28"/>
          <w:szCs w:val="28"/>
          <w:lang w:val="zh-CN"/>
        </w:rPr>
        <w:t>室内每个检验批应至少抽查</w:t>
      </w:r>
      <w:r w:rsidR="00665766" w:rsidRPr="00984572">
        <w:rPr>
          <w:kern w:val="0"/>
          <w:sz w:val="28"/>
          <w:szCs w:val="28"/>
          <w:lang w:val="zh-CN"/>
        </w:rPr>
        <w:t>10%</w:t>
      </w:r>
      <w:r w:rsidRPr="00984572">
        <w:rPr>
          <w:rFonts w:hint="eastAsia"/>
          <w:kern w:val="0"/>
          <w:sz w:val="28"/>
          <w:szCs w:val="28"/>
          <w:lang w:val="zh-CN"/>
        </w:rPr>
        <w:t>，</w:t>
      </w:r>
      <w:r w:rsidR="00665766" w:rsidRPr="00984572">
        <w:rPr>
          <w:rFonts w:hint="eastAsia"/>
          <w:kern w:val="0"/>
          <w:sz w:val="28"/>
          <w:szCs w:val="28"/>
          <w:lang w:val="zh-CN"/>
        </w:rPr>
        <w:t>并不得少于</w:t>
      </w:r>
      <w:r w:rsidR="00665766" w:rsidRPr="00984572">
        <w:rPr>
          <w:kern w:val="0"/>
          <w:sz w:val="28"/>
          <w:szCs w:val="28"/>
          <w:lang w:val="zh-CN"/>
        </w:rPr>
        <w:t>3</w:t>
      </w:r>
      <w:r w:rsidR="00665766" w:rsidRPr="00984572">
        <w:rPr>
          <w:rFonts w:hint="eastAsia"/>
          <w:kern w:val="0"/>
          <w:sz w:val="28"/>
          <w:szCs w:val="28"/>
          <w:lang w:val="zh-CN"/>
        </w:rPr>
        <w:t>间</w:t>
      </w:r>
      <w:r w:rsidR="00665766" w:rsidRPr="00984572">
        <w:rPr>
          <w:kern w:val="0"/>
          <w:sz w:val="28"/>
          <w:szCs w:val="28"/>
          <w:lang w:val="zh-CN"/>
        </w:rPr>
        <w:t>,</w:t>
      </w:r>
      <w:r w:rsidR="00665766" w:rsidRPr="00984572">
        <w:rPr>
          <w:rFonts w:hint="eastAsia"/>
          <w:kern w:val="0"/>
          <w:sz w:val="28"/>
          <w:szCs w:val="28"/>
          <w:lang w:val="zh-CN"/>
        </w:rPr>
        <w:t>不足</w:t>
      </w:r>
      <w:r w:rsidR="00665766" w:rsidRPr="00984572">
        <w:rPr>
          <w:kern w:val="0"/>
          <w:sz w:val="28"/>
          <w:szCs w:val="28"/>
          <w:lang w:val="zh-CN"/>
        </w:rPr>
        <w:t>3</w:t>
      </w:r>
      <w:r w:rsidR="00665766" w:rsidRPr="00984572">
        <w:rPr>
          <w:rFonts w:hint="eastAsia"/>
          <w:kern w:val="0"/>
          <w:sz w:val="28"/>
          <w:szCs w:val="28"/>
          <w:lang w:val="zh-CN"/>
        </w:rPr>
        <w:lastRenderedPageBreak/>
        <w:t>间时应全数检查。</w:t>
      </w:r>
    </w:p>
    <w:p w14:paraId="1D474891" w14:textId="4B9069C9" w:rsidR="00665766" w:rsidRPr="00984572" w:rsidRDefault="00D215BE" w:rsidP="0035203A">
      <w:pPr>
        <w:pStyle w:val="23"/>
        <w:spacing w:after="0" w:line="360" w:lineRule="auto"/>
        <w:ind w:firstLineChars="400" w:firstLine="1120"/>
        <w:rPr>
          <w:sz w:val="28"/>
          <w:szCs w:val="28"/>
          <w:lang w:val="zh-CN"/>
        </w:rPr>
      </w:pPr>
      <w:r w:rsidRPr="00984572">
        <w:rPr>
          <w:kern w:val="0"/>
          <w:sz w:val="28"/>
          <w:szCs w:val="28"/>
          <w:lang w:val="zh-CN"/>
        </w:rPr>
        <w:t>4</w:t>
      </w:r>
      <w:r w:rsidRPr="00984572">
        <w:rPr>
          <w:rFonts w:hint="eastAsia"/>
          <w:kern w:val="0"/>
          <w:sz w:val="28"/>
          <w:szCs w:val="28"/>
          <w:lang w:val="zh-CN"/>
        </w:rPr>
        <w:t>）</w:t>
      </w:r>
      <w:r w:rsidR="00665766" w:rsidRPr="00984572">
        <w:rPr>
          <w:rFonts w:hint="eastAsia"/>
          <w:kern w:val="0"/>
          <w:sz w:val="28"/>
          <w:szCs w:val="28"/>
          <w:lang w:val="zh-CN"/>
        </w:rPr>
        <w:t>室外每个检验批每</w:t>
      </w:r>
      <w:r w:rsidR="00665766" w:rsidRPr="00984572">
        <w:rPr>
          <w:kern w:val="0"/>
          <w:sz w:val="28"/>
          <w:szCs w:val="28"/>
          <w:lang w:val="zh-CN"/>
        </w:rPr>
        <w:t>100m</w:t>
      </w:r>
      <w:r w:rsidR="00665766" w:rsidRPr="00984572">
        <w:rPr>
          <w:kern w:val="0"/>
          <w:sz w:val="28"/>
          <w:szCs w:val="28"/>
          <w:vertAlign w:val="superscript"/>
          <w:lang w:val="zh-CN"/>
        </w:rPr>
        <w:t>2</w:t>
      </w:r>
      <w:r w:rsidR="00665766" w:rsidRPr="00984572">
        <w:rPr>
          <w:rFonts w:hint="eastAsia"/>
          <w:kern w:val="0"/>
          <w:sz w:val="28"/>
          <w:szCs w:val="28"/>
          <w:lang w:val="zh-CN"/>
        </w:rPr>
        <w:t>应至少抽查</w:t>
      </w:r>
      <w:r w:rsidRPr="00984572">
        <w:rPr>
          <w:rFonts w:hint="eastAsia"/>
          <w:kern w:val="0"/>
          <w:sz w:val="28"/>
          <w:szCs w:val="28"/>
          <w:lang w:val="zh-CN"/>
        </w:rPr>
        <w:t>一</w:t>
      </w:r>
      <w:r w:rsidR="00665766" w:rsidRPr="00984572">
        <w:rPr>
          <w:rFonts w:hint="eastAsia"/>
          <w:kern w:val="0"/>
          <w:sz w:val="28"/>
          <w:szCs w:val="28"/>
          <w:lang w:val="zh-CN"/>
        </w:rPr>
        <w:t>处</w:t>
      </w:r>
      <w:r w:rsidR="00665766" w:rsidRPr="00984572">
        <w:rPr>
          <w:kern w:val="0"/>
          <w:sz w:val="28"/>
          <w:szCs w:val="28"/>
          <w:lang w:val="zh-CN"/>
        </w:rPr>
        <w:t>,</w:t>
      </w:r>
      <w:r w:rsidR="00665766" w:rsidRPr="00984572">
        <w:rPr>
          <w:rFonts w:hint="eastAsia"/>
          <w:kern w:val="0"/>
          <w:sz w:val="28"/>
          <w:szCs w:val="28"/>
          <w:lang w:val="zh-CN"/>
        </w:rPr>
        <w:t>每处不得小于</w:t>
      </w:r>
      <w:r w:rsidR="00665766" w:rsidRPr="00984572">
        <w:rPr>
          <w:kern w:val="0"/>
          <w:sz w:val="28"/>
          <w:szCs w:val="28"/>
          <w:lang w:val="zh-CN"/>
        </w:rPr>
        <w:t>10m</w:t>
      </w:r>
      <w:r w:rsidR="00665766" w:rsidRPr="00984572">
        <w:rPr>
          <w:kern w:val="0"/>
          <w:sz w:val="28"/>
          <w:szCs w:val="28"/>
          <w:vertAlign w:val="superscript"/>
          <w:lang w:val="zh-CN"/>
        </w:rPr>
        <w:t>2</w:t>
      </w:r>
      <w:r w:rsidR="00665766" w:rsidRPr="00984572">
        <w:rPr>
          <w:rFonts w:hint="eastAsia"/>
          <w:kern w:val="0"/>
          <w:sz w:val="28"/>
          <w:szCs w:val="28"/>
          <w:lang w:val="zh-CN"/>
        </w:rPr>
        <w:t>。</w:t>
      </w:r>
    </w:p>
    <w:p w14:paraId="52F0AA52" w14:textId="5418F31C" w:rsidR="000546CF" w:rsidRPr="00984572" w:rsidRDefault="000D5841" w:rsidP="00C925D9">
      <w:pPr>
        <w:pStyle w:val="23"/>
        <w:spacing w:after="0" w:line="360" w:lineRule="auto"/>
        <w:ind w:firstLine="420"/>
        <w:rPr>
          <w:sz w:val="28"/>
          <w:szCs w:val="28"/>
          <w:lang w:val="zh-CN"/>
        </w:rPr>
      </w:pPr>
      <w:r w:rsidRPr="0035203A">
        <w:rPr>
          <w:b/>
          <w:bCs/>
          <w:kern w:val="0"/>
          <w:sz w:val="28"/>
          <w:szCs w:val="28"/>
          <w:lang w:val="zh-CN"/>
        </w:rPr>
        <w:t>2</w:t>
      </w:r>
      <w:r w:rsidR="000546CF" w:rsidRPr="00984572">
        <w:rPr>
          <w:kern w:val="0"/>
          <w:sz w:val="28"/>
          <w:szCs w:val="28"/>
          <w:lang w:val="zh-CN"/>
        </w:rPr>
        <w:t xml:space="preserve"> </w:t>
      </w:r>
      <w:r w:rsidR="000546CF" w:rsidRPr="00984572">
        <w:rPr>
          <w:rFonts w:hint="eastAsia"/>
          <w:kern w:val="0"/>
          <w:sz w:val="28"/>
          <w:szCs w:val="28"/>
          <w:lang w:val="zh-CN"/>
        </w:rPr>
        <w:t>门窗工程</w:t>
      </w:r>
      <w:r w:rsidR="00440771" w:rsidRPr="00984572">
        <w:rPr>
          <w:rFonts w:hint="eastAsia"/>
          <w:kern w:val="0"/>
          <w:sz w:val="28"/>
          <w:szCs w:val="28"/>
          <w:lang w:val="zh-CN"/>
        </w:rPr>
        <w:t>的</w:t>
      </w:r>
      <w:r w:rsidRPr="00984572">
        <w:rPr>
          <w:rFonts w:hint="eastAsia"/>
          <w:kern w:val="0"/>
          <w:sz w:val="28"/>
          <w:szCs w:val="28"/>
          <w:lang w:val="zh-CN"/>
        </w:rPr>
        <w:t>检测内容应包括人造木板门的甲醛释放量；建筑外窗的气密性能、水密性能和抗风压性能，其</w:t>
      </w:r>
      <w:r w:rsidR="00845883" w:rsidRPr="00984572">
        <w:rPr>
          <w:rFonts w:hint="eastAsia"/>
          <w:kern w:val="0"/>
          <w:sz w:val="28"/>
          <w:szCs w:val="28"/>
          <w:lang w:val="zh-CN"/>
        </w:rPr>
        <w:t>抽检频率、</w:t>
      </w:r>
      <w:r w:rsidR="00440771" w:rsidRPr="00984572">
        <w:rPr>
          <w:rFonts w:hint="eastAsia"/>
          <w:kern w:val="0"/>
          <w:sz w:val="28"/>
          <w:szCs w:val="28"/>
          <w:lang w:val="zh-CN"/>
        </w:rPr>
        <w:t>试验方法、合格判定应符合本规程附录</w:t>
      </w:r>
      <w:r w:rsidR="00440771" w:rsidRPr="00984572">
        <w:rPr>
          <w:kern w:val="0"/>
          <w:sz w:val="28"/>
          <w:szCs w:val="28"/>
          <w:lang w:val="zh-CN"/>
        </w:rPr>
        <w:t>K</w:t>
      </w:r>
      <w:r w:rsidR="00440771" w:rsidRPr="00984572">
        <w:rPr>
          <w:rFonts w:hint="eastAsia"/>
          <w:kern w:val="0"/>
          <w:sz w:val="28"/>
          <w:szCs w:val="28"/>
          <w:lang w:val="zh-CN"/>
        </w:rPr>
        <w:t>的规定</w:t>
      </w:r>
      <w:r w:rsidR="00845883" w:rsidRPr="00984572">
        <w:rPr>
          <w:rFonts w:hint="eastAsia"/>
          <w:kern w:val="0"/>
          <w:sz w:val="28"/>
          <w:szCs w:val="28"/>
          <w:lang w:val="zh-CN"/>
        </w:rPr>
        <w:t>。</w:t>
      </w:r>
    </w:p>
    <w:p w14:paraId="2824EE02" w14:textId="5C334F0A" w:rsidR="00440771" w:rsidRPr="00984572" w:rsidRDefault="000D5841" w:rsidP="00C925D9">
      <w:pPr>
        <w:pStyle w:val="23"/>
        <w:spacing w:after="0" w:line="360" w:lineRule="auto"/>
        <w:ind w:firstLine="420"/>
        <w:rPr>
          <w:sz w:val="28"/>
          <w:szCs w:val="28"/>
          <w:lang w:val="zh-CN"/>
        </w:rPr>
      </w:pPr>
      <w:r w:rsidRPr="0035203A">
        <w:rPr>
          <w:b/>
          <w:bCs/>
          <w:kern w:val="0"/>
          <w:sz w:val="28"/>
          <w:szCs w:val="28"/>
          <w:lang w:val="zh-CN"/>
        </w:rPr>
        <w:t>3</w:t>
      </w:r>
      <w:r w:rsidR="00440771" w:rsidRPr="0035203A">
        <w:rPr>
          <w:b/>
          <w:bCs/>
          <w:kern w:val="0"/>
          <w:sz w:val="28"/>
          <w:szCs w:val="28"/>
          <w:lang w:val="zh-CN"/>
        </w:rPr>
        <w:t xml:space="preserve"> </w:t>
      </w:r>
      <w:r w:rsidR="00440771" w:rsidRPr="00984572">
        <w:rPr>
          <w:rFonts w:hint="eastAsia"/>
          <w:kern w:val="0"/>
          <w:sz w:val="28"/>
          <w:szCs w:val="28"/>
          <w:lang w:val="zh-CN"/>
        </w:rPr>
        <w:t>吊顶（天花）工程的检测内容应包括人造</w:t>
      </w:r>
      <w:r w:rsidRPr="00984572">
        <w:rPr>
          <w:rFonts w:hint="eastAsia"/>
          <w:kern w:val="0"/>
          <w:sz w:val="28"/>
          <w:szCs w:val="28"/>
          <w:lang w:val="zh-CN"/>
        </w:rPr>
        <w:t>木</w:t>
      </w:r>
      <w:r w:rsidR="00440771" w:rsidRPr="00984572">
        <w:rPr>
          <w:rFonts w:hint="eastAsia"/>
          <w:kern w:val="0"/>
          <w:sz w:val="28"/>
          <w:szCs w:val="28"/>
          <w:lang w:val="zh-CN"/>
        </w:rPr>
        <w:t>板的甲醛释放量检测</w:t>
      </w:r>
      <w:r w:rsidR="00845883" w:rsidRPr="00984572">
        <w:rPr>
          <w:rFonts w:hint="eastAsia"/>
          <w:kern w:val="0"/>
          <w:sz w:val="28"/>
          <w:szCs w:val="28"/>
          <w:lang w:val="zh-CN"/>
        </w:rPr>
        <w:t>，</w:t>
      </w:r>
      <w:r w:rsidR="00440771" w:rsidRPr="00984572">
        <w:rPr>
          <w:rFonts w:hint="eastAsia"/>
          <w:kern w:val="0"/>
          <w:sz w:val="28"/>
          <w:szCs w:val="28"/>
          <w:lang w:val="zh-CN"/>
        </w:rPr>
        <w:t>吊顶内</w:t>
      </w:r>
      <w:r w:rsidR="00845883" w:rsidRPr="00984572">
        <w:rPr>
          <w:rFonts w:hint="eastAsia"/>
          <w:kern w:val="0"/>
          <w:sz w:val="28"/>
          <w:szCs w:val="28"/>
          <w:lang w:val="zh-CN"/>
        </w:rPr>
        <w:t>管道、设备的安装及</w:t>
      </w:r>
      <w:r w:rsidR="00440771" w:rsidRPr="00984572">
        <w:rPr>
          <w:rFonts w:hint="eastAsia"/>
          <w:kern w:val="0"/>
          <w:sz w:val="28"/>
          <w:szCs w:val="28"/>
          <w:lang w:val="zh-CN"/>
        </w:rPr>
        <w:t>水管试压、风管严密性检测，</w:t>
      </w:r>
      <w:r w:rsidR="00845883" w:rsidRPr="00984572">
        <w:rPr>
          <w:rFonts w:hint="eastAsia"/>
          <w:kern w:val="0"/>
          <w:sz w:val="28"/>
          <w:szCs w:val="28"/>
          <w:lang w:val="zh-CN"/>
        </w:rPr>
        <w:t>抽检频率</w:t>
      </w:r>
      <w:r w:rsidR="00A24C76" w:rsidRPr="00984572">
        <w:rPr>
          <w:rFonts w:hint="eastAsia"/>
          <w:kern w:val="0"/>
          <w:sz w:val="28"/>
          <w:szCs w:val="28"/>
          <w:lang w:val="zh-CN"/>
        </w:rPr>
        <w:t>为同一品种的吊顶工程每</w:t>
      </w:r>
      <w:r w:rsidR="00A24C76" w:rsidRPr="00984572">
        <w:rPr>
          <w:kern w:val="0"/>
          <w:sz w:val="28"/>
          <w:szCs w:val="28"/>
          <w:lang w:val="zh-CN"/>
        </w:rPr>
        <w:t>50</w:t>
      </w:r>
      <w:r w:rsidR="00A24C76" w:rsidRPr="00984572">
        <w:rPr>
          <w:rFonts w:hint="eastAsia"/>
          <w:kern w:val="0"/>
          <w:sz w:val="28"/>
          <w:szCs w:val="28"/>
          <w:lang w:val="zh-CN"/>
        </w:rPr>
        <w:t>间应划分为一个检验批，不足</w:t>
      </w:r>
      <w:r w:rsidR="00A24C76" w:rsidRPr="00984572">
        <w:rPr>
          <w:kern w:val="0"/>
          <w:sz w:val="28"/>
          <w:szCs w:val="28"/>
          <w:lang w:val="zh-CN"/>
        </w:rPr>
        <w:t>50</w:t>
      </w:r>
      <w:r w:rsidR="00A24C76" w:rsidRPr="00984572">
        <w:rPr>
          <w:rFonts w:hint="eastAsia"/>
          <w:kern w:val="0"/>
          <w:sz w:val="28"/>
          <w:szCs w:val="28"/>
          <w:lang w:val="zh-CN"/>
        </w:rPr>
        <w:t>间也应划分为一个检验批，大面积房间和走廊可按吊顶面积每</w:t>
      </w:r>
      <w:r w:rsidR="00A24C76" w:rsidRPr="00984572">
        <w:rPr>
          <w:kern w:val="0"/>
          <w:sz w:val="28"/>
          <w:szCs w:val="28"/>
          <w:lang w:val="zh-CN"/>
        </w:rPr>
        <w:t>30m2</w:t>
      </w:r>
      <w:r w:rsidR="00A24C76" w:rsidRPr="00984572">
        <w:rPr>
          <w:rFonts w:hint="eastAsia"/>
          <w:kern w:val="0"/>
          <w:sz w:val="28"/>
          <w:szCs w:val="28"/>
          <w:lang w:val="zh-CN"/>
        </w:rPr>
        <w:t>计为</w:t>
      </w:r>
      <w:r w:rsidR="00A24C76" w:rsidRPr="00984572">
        <w:rPr>
          <w:kern w:val="0"/>
          <w:sz w:val="28"/>
          <w:szCs w:val="28"/>
          <w:lang w:val="zh-CN"/>
        </w:rPr>
        <w:t>1</w:t>
      </w:r>
      <w:r w:rsidR="00A24C76" w:rsidRPr="00984572">
        <w:rPr>
          <w:rFonts w:hint="eastAsia"/>
          <w:kern w:val="0"/>
          <w:sz w:val="28"/>
          <w:szCs w:val="28"/>
          <w:lang w:val="zh-CN"/>
        </w:rPr>
        <w:t>间。每个检验批应至少抽查</w:t>
      </w:r>
      <w:r w:rsidR="00A24C76" w:rsidRPr="00984572">
        <w:rPr>
          <w:kern w:val="0"/>
          <w:sz w:val="28"/>
          <w:szCs w:val="28"/>
          <w:lang w:val="zh-CN"/>
        </w:rPr>
        <w:t>10%</w:t>
      </w:r>
      <w:r w:rsidR="00A24C76" w:rsidRPr="00984572">
        <w:rPr>
          <w:rFonts w:hint="eastAsia"/>
          <w:kern w:val="0"/>
          <w:sz w:val="28"/>
          <w:szCs w:val="28"/>
          <w:lang w:val="zh-CN"/>
        </w:rPr>
        <w:t>，并不得少于</w:t>
      </w:r>
      <w:r w:rsidR="00A24C76" w:rsidRPr="00984572">
        <w:rPr>
          <w:kern w:val="0"/>
          <w:sz w:val="28"/>
          <w:szCs w:val="28"/>
          <w:lang w:val="zh-CN"/>
        </w:rPr>
        <w:t>3</w:t>
      </w:r>
      <w:r w:rsidR="00A24C76" w:rsidRPr="00984572">
        <w:rPr>
          <w:rFonts w:hint="eastAsia"/>
          <w:kern w:val="0"/>
          <w:sz w:val="28"/>
          <w:szCs w:val="28"/>
          <w:lang w:val="zh-CN"/>
        </w:rPr>
        <w:t>间，不足</w:t>
      </w:r>
      <w:r w:rsidR="00A24C76" w:rsidRPr="00984572">
        <w:rPr>
          <w:kern w:val="0"/>
          <w:sz w:val="28"/>
          <w:szCs w:val="28"/>
          <w:lang w:val="zh-CN"/>
        </w:rPr>
        <w:t>3</w:t>
      </w:r>
      <w:r w:rsidR="00A24C76" w:rsidRPr="00984572">
        <w:rPr>
          <w:rFonts w:hint="eastAsia"/>
          <w:kern w:val="0"/>
          <w:sz w:val="28"/>
          <w:szCs w:val="28"/>
          <w:lang w:val="zh-CN"/>
        </w:rPr>
        <w:t>间时应全数检查。其</w:t>
      </w:r>
      <w:r w:rsidR="00845883" w:rsidRPr="00984572">
        <w:rPr>
          <w:rFonts w:hint="eastAsia"/>
          <w:kern w:val="0"/>
          <w:sz w:val="28"/>
          <w:szCs w:val="28"/>
          <w:lang w:val="zh-CN"/>
        </w:rPr>
        <w:t>试验方法、合格判定应符合本规程附录</w:t>
      </w:r>
      <w:r w:rsidR="00845883" w:rsidRPr="00984572">
        <w:rPr>
          <w:kern w:val="0"/>
          <w:sz w:val="28"/>
          <w:szCs w:val="28"/>
          <w:lang w:val="zh-CN"/>
        </w:rPr>
        <w:t>K</w:t>
      </w:r>
      <w:r w:rsidR="00845883" w:rsidRPr="00984572">
        <w:rPr>
          <w:rFonts w:hint="eastAsia"/>
          <w:kern w:val="0"/>
          <w:sz w:val="28"/>
          <w:szCs w:val="28"/>
          <w:lang w:val="zh-CN"/>
        </w:rPr>
        <w:t>的规定。</w:t>
      </w:r>
    </w:p>
    <w:p w14:paraId="55C14E71" w14:textId="4DCD65CC" w:rsidR="00845883" w:rsidRPr="00984572" w:rsidRDefault="00845883" w:rsidP="00C925D9">
      <w:pPr>
        <w:pStyle w:val="23"/>
        <w:spacing w:after="0" w:line="360" w:lineRule="auto"/>
        <w:ind w:firstLine="420"/>
        <w:rPr>
          <w:sz w:val="28"/>
          <w:szCs w:val="28"/>
          <w:lang w:val="zh-CN"/>
        </w:rPr>
      </w:pPr>
      <w:r w:rsidRPr="0035203A">
        <w:rPr>
          <w:b/>
          <w:bCs/>
          <w:kern w:val="0"/>
          <w:sz w:val="28"/>
          <w:szCs w:val="28"/>
          <w:lang w:val="zh-CN"/>
        </w:rPr>
        <w:t>4</w:t>
      </w:r>
      <w:r w:rsidRPr="00984572">
        <w:rPr>
          <w:kern w:val="0"/>
          <w:sz w:val="28"/>
          <w:szCs w:val="28"/>
          <w:lang w:val="zh-CN"/>
        </w:rPr>
        <w:t xml:space="preserve"> </w:t>
      </w:r>
      <w:r w:rsidRPr="00984572">
        <w:rPr>
          <w:rFonts w:hint="eastAsia"/>
          <w:kern w:val="0"/>
          <w:sz w:val="28"/>
          <w:szCs w:val="28"/>
          <w:lang w:val="zh-CN"/>
        </w:rPr>
        <w:t>轻质隔墙工程的检测内容应包括骨架隔墙中设备管线的安全及水管试压、人造木板的甲醛释放量，抽检频率</w:t>
      </w:r>
      <w:r w:rsidR="00A24C76" w:rsidRPr="00984572">
        <w:rPr>
          <w:rFonts w:hint="eastAsia"/>
          <w:kern w:val="0"/>
          <w:sz w:val="28"/>
          <w:szCs w:val="28"/>
          <w:lang w:val="zh-CN"/>
        </w:rPr>
        <w:t>为同一品种的轻质隔墙工程每</w:t>
      </w:r>
      <w:r w:rsidR="00A24C76" w:rsidRPr="00984572">
        <w:rPr>
          <w:kern w:val="0"/>
          <w:sz w:val="28"/>
          <w:szCs w:val="28"/>
          <w:lang w:val="zh-CN"/>
        </w:rPr>
        <w:t>50</w:t>
      </w:r>
      <w:r w:rsidR="00A24C76" w:rsidRPr="00984572">
        <w:rPr>
          <w:rFonts w:hint="eastAsia"/>
          <w:kern w:val="0"/>
          <w:sz w:val="28"/>
          <w:szCs w:val="28"/>
          <w:lang w:val="zh-CN"/>
        </w:rPr>
        <w:t>间应划分为一个检验批，不足</w:t>
      </w:r>
      <w:r w:rsidR="00A24C76" w:rsidRPr="00984572">
        <w:rPr>
          <w:kern w:val="0"/>
          <w:sz w:val="28"/>
          <w:szCs w:val="28"/>
          <w:lang w:val="zh-CN"/>
        </w:rPr>
        <w:t>50</w:t>
      </w:r>
      <w:r w:rsidR="00A24C76" w:rsidRPr="00984572">
        <w:rPr>
          <w:rFonts w:hint="eastAsia"/>
          <w:kern w:val="0"/>
          <w:sz w:val="28"/>
          <w:szCs w:val="28"/>
          <w:lang w:val="zh-CN"/>
        </w:rPr>
        <w:t>间也应划分为一个检验批，大面积房间和走廊可按轻质隔墙面积每</w:t>
      </w:r>
      <w:r w:rsidR="00A24C76" w:rsidRPr="00984572">
        <w:rPr>
          <w:kern w:val="0"/>
          <w:sz w:val="28"/>
          <w:szCs w:val="28"/>
          <w:lang w:val="zh-CN"/>
        </w:rPr>
        <w:t>30m</w:t>
      </w:r>
      <w:r w:rsidR="00A24C76" w:rsidRPr="00984572">
        <w:rPr>
          <w:kern w:val="0"/>
          <w:sz w:val="28"/>
          <w:szCs w:val="28"/>
          <w:vertAlign w:val="superscript"/>
          <w:lang w:val="zh-CN"/>
        </w:rPr>
        <w:t>2</w:t>
      </w:r>
      <w:r w:rsidR="00A24C76" w:rsidRPr="00984572">
        <w:rPr>
          <w:rFonts w:hint="eastAsia"/>
          <w:kern w:val="0"/>
          <w:sz w:val="28"/>
          <w:szCs w:val="28"/>
          <w:lang w:val="zh-CN"/>
        </w:rPr>
        <w:t>计为</w:t>
      </w:r>
      <w:r w:rsidR="00A24C76" w:rsidRPr="00984572">
        <w:rPr>
          <w:kern w:val="0"/>
          <w:sz w:val="28"/>
          <w:szCs w:val="28"/>
          <w:lang w:val="zh-CN"/>
        </w:rPr>
        <w:t>1</w:t>
      </w:r>
      <w:r w:rsidR="00A24C76" w:rsidRPr="00984572">
        <w:rPr>
          <w:rFonts w:hint="eastAsia"/>
          <w:kern w:val="0"/>
          <w:sz w:val="28"/>
          <w:szCs w:val="28"/>
          <w:lang w:val="zh-CN"/>
        </w:rPr>
        <w:t>间。板材隔墙和骨架隔墙每个检验批应至少抽查</w:t>
      </w:r>
      <w:r w:rsidR="00A24C76" w:rsidRPr="00984572">
        <w:rPr>
          <w:kern w:val="0"/>
          <w:sz w:val="28"/>
          <w:szCs w:val="28"/>
          <w:lang w:val="zh-CN"/>
        </w:rPr>
        <w:t>10%</w:t>
      </w:r>
      <w:r w:rsidR="00A24C76" w:rsidRPr="00984572">
        <w:rPr>
          <w:rFonts w:hint="eastAsia"/>
          <w:kern w:val="0"/>
          <w:sz w:val="28"/>
          <w:szCs w:val="28"/>
          <w:lang w:val="zh-CN"/>
        </w:rPr>
        <w:t>，并不得少于</w:t>
      </w:r>
      <w:r w:rsidR="00A24C76" w:rsidRPr="00984572">
        <w:rPr>
          <w:kern w:val="0"/>
          <w:sz w:val="28"/>
          <w:szCs w:val="28"/>
          <w:lang w:val="zh-CN"/>
        </w:rPr>
        <w:t>3</w:t>
      </w:r>
      <w:r w:rsidR="00A24C76" w:rsidRPr="00984572">
        <w:rPr>
          <w:rFonts w:hint="eastAsia"/>
          <w:kern w:val="0"/>
          <w:sz w:val="28"/>
          <w:szCs w:val="28"/>
          <w:lang w:val="zh-CN"/>
        </w:rPr>
        <w:t>间，不足</w:t>
      </w:r>
      <w:r w:rsidR="00A24C76" w:rsidRPr="00984572">
        <w:rPr>
          <w:kern w:val="0"/>
          <w:sz w:val="28"/>
          <w:szCs w:val="28"/>
          <w:lang w:val="zh-CN"/>
        </w:rPr>
        <w:t>3</w:t>
      </w:r>
      <w:r w:rsidR="00A24C76" w:rsidRPr="00984572">
        <w:rPr>
          <w:rFonts w:hint="eastAsia"/>
          <w:kern w:val="0"/>
          <w:sz w:val="28"/>
          <w:szCs w:val="28"/>
          <w:lang w:val="zh-CN"/>
        </w:rPr>
        <w:t>间时应全数检查；活动隔墙和玻璃隔墙每个检验批应至少抽查</w:t>
      </w:r>
      <w:r w:rsidR="00A24C76" w:rsidRPr="00984572">
        <w:rPr>
          <w:kern w:val="0"/>
          <w:sz w:val="28"/>
          <w:szCs w:val="28"/>
          <w:lang w:val="zh-CN"/>
        </w:rPr>
        <w:t>20%</w:t>
      </w:r>
      <w:r w:rsidR="00A24C76" w:rsidRPr="00984572">
        <w:rPr>
          <w:rFonts w:hint="eastAsia"/>
          <w:kern w:val="0"/>
          <w:sz w:val="28"/>
          <w:szCs w:val="28"/>
          <w:lang w:val="zh-CN"/>
        </w:rPr>
        <w:t>，并不得少于</w:t>
      </w:r>
      <w:r w:rsidR="00A24C76" w:rsidRPr="00984572">
        <w:rPr>
          <w:kern w:val="0"/>
          <w:sz w:val="28"/>
          <w:szCs w:val="28"/>
          <w:lang w:val="zh-CN"/>
        </w:rPr>
        <w:t>6</w:t>
      </w:r>
      <w:r w:rsidR="00A24C76" w:rsidRPr="00984572">
        <w:rPr>
          <w:rFonts w:hint="eastAsia"/>
          <w:kern w:val="0"/>
          <w:sz w:val="28"/>
          <w:szCs w:val="28"/>
          <w:lang w:val="zh-CN"/>
        </w:rPr>
        <w:t>间，不足</w:t>
      </w:r>
      <w:r w:rsidR="00A24C76" w:rsidRPr="00984572">
        <w:rPr>
          <w:kern w:val="0"/>
          <w:sz w:val="28"/>
          <w:szCs w:val="28"/>
          <w:lang w:val="zh-CN"/>
        </w:rPr>
        <w:t>6</w:t>
      </w:r>
      <w:r w:rsidR="00A24C76" w:rsidRPr="00984572">
        <w:rPr>
          <w:rFonts w:hint="eastAsia"/>
          <w:kern w:val="0"/>
          <w:sz w:val="28"/>
          <w:szCs w:val="28"/>
          <w:lang w:val="zh-CN"/>
        </w:rPr>
        <w:t>间时应全数检杳。其</w:t>
      </w:r>
      <w:r w:rsidRPr="00984572">
        <w:rPr>
          <w:rFonts w:hint="eastAsia"/>
          <w:kern w:val="0"/>
          <w:sz w:val="28"/>
          <w:szCs w:val="28"/>
          <w:lang w:val="zh-CN"/>
        </w:rPr>
        <w:t>试验方法、合格判定应符合本规程附表</w:t>
      </w:r>
      <w:r w:rsidRPr="00984572">
        <w:rPr>
          <w:kern w:val="0"/>
          <w:sz w:val="28"/>
          <w:szCs w:val="28"/>
          <w:lang w:val="zh-CN"/>
        </w:rPr>
        <w:t>K</w:t>
      </w:r>
      <w:r w:rsidRPr="00984572">
        <w:rPr>
          <w:rFonts w:hint="eastAsia"/>
          <w:kern w:val="0"/>
          <w:sz w:val="28"/>
          <w:szCs w:val="28"/>
          <w:lang w:val="zh-CN"/>
        </w:rPr>
        <w:t>的规定。</w:t>
      </w:r>
    </w:p>
    <w:p w14:paraId="58AE70FB" w14:textId="48130506" w:rsidR="005C1541" w:rsidRPr="00984572" w:rsidRDefault="00845883" w:rsidP="00C925D9">
      <w:pPr>
        <w:pStyle w:val="23"/>
        <w:spacing w:after="0" w:line="360" w:lineRule="auto"/>
        <w:ind w:firstLine="480"/>
        <w:rPr>
          <w:sz w:val="28"/>
          <w:szCs w:val="28"/>
          <w:lang w:val="zh-CN"/>
        </w:rPr>
      </w:pPr>
      <w:r w:rsidRPr="0035203A">
        <w:rPr>
          <w:b/>
          <w:bCs/>
          <w:kern w:val="0"/>
          <w:sz w:val="28"/>
          <w:szCs w:val="28"/>
          <w:lang w:val="zh-CN"/>
        </w:rPr>
        <w:t>5</w:t>
      </w:r>
      <w:r w:rsidR="00EA2D96" w:rsidRPr="00984572">
        <w:rPr>
          <w:kern w:val="0"/>
          <w:sz w:val="28"/>
          <w:szCs w:val="28"/>
          <w:lang w:val="zh-CN"/>
        </w:rPr>
        <w:t xml:space="preserve"> </w:t>
      </w:r>
      <w:r w:rsidR="00EA2D96" w:rsidRPr="00984572">
        <w:rPr>
          <w:rFonts w:hint="eastAsia"/>
          <w:kern w:val="0"/>
          <w:sz w:val="28"/>
          <w:szCs w:val="28"/>
          <w:lang w:val="zh-CN"/>
        </w:rPr>
        <w:t>饰面板（墙饰）工程的检测内容应包括室内用花岗石板的放射性、室内用人造</w:t>
      </w:r>
      <w:r w:rsidRPr="00984572">
        <w:rPr>
          <w:rFonts w:hint="eastAsia"/>
          <w:kern w:val="0"/>
          <w:sz w:val="28"/>
          <w:szCs w:val="28"/>
          <w:lang w:val="zh-CN"/>
        </w:rPr>
        <w:t>木</w:t>
      </w:r>
      <w:r w:rsidR="00EA2D96" w:rsidRPr="00984572">
        <w:rPr>
          <w:rFonts w:hint="eastAsia"/>
          <w:kern w:val="0"/>
          <w:sz w:val="28"/>
          <w:szCs w:val="28"/>
          <w:lang w:val="zh-CN"/>
        </w:rPr>
        <w:t>板的甲醛释放量、水泥基粘结料的粘结强度、外墙陶瓷板的吸水率、严寒和寒冷地区外墙陶瓷板的抗冻性检测、后置埋件的现场拉拔试验</w:t>
      </w:r>
      <w:r w:rsidRPr="00984572">
        <w:rPr>
          <w:rFonts w:hint="eastAsia"/>
          <w:kern w:val="0"/>
          <w:sz w:val="28"/>
          <w:szCs w:val="28"/>
          <w:lang w:val="zh-CN"/>
        </w:rPr>
        <w:t>、外墙石板和外墙陶瓷板粘结强度</w:t>
      </w:r>
      <w:r w:rsidR="00EA2D96" w:rsidRPr="00984572">
        <w:rPr>
          <w:rFonts w:hint="eastAsia"/>
          <w:kern w:val="0"/>
          <w:sz w:val="28"/>
          <w:szCs w:val="28"/>
          <w:lang w:val="zh-CN"/>
        </w:rPr>
        <w:t>，并应符合下列要求：</w:t>
      </w:r>
    </w:p>
    <w:p w14:paraId="7C223989" w14:textId="6934BF77" w:rsidR="00EA2D96" w:rsidRPr="00984572" w:rsidRDefault="00EA2D96" w:rsidP="00C925D9">
      <w:pPr>
        <w:pStyle w:val="23"/>
        <w:spacing w:after="0" w:line="360" w:lineRule="auto"/>
        <w:ind w:firstLine="420"/>
        <w:rPr>
          <w:sz w:val="28"/>
          <w:szCs w:val="28"/>
          <w:lang w:val="zh-CN"/>
        </w:rPr>
      </w:pPr>
      <w:r w:rsidRPr="00984572">
        <w:rPr>
          <w:kern w:val="0"/>
          <w:sz w:val="28"/>
          <w:szCs w:val="28"/>
          <w:lang w:val="zh-CN"/>
        </w:rPr>
        <w:t xml:space="preserve">  1</w:t>
      </w:r>
      <w:r w:rsidRPr="00984572">
        <w:rPr>
          <w:rFonts w:hint="eastAsia"/>
          <w:kern w:val="0"/>
          <w:sz w:val="28"/>
          <w:szCs w:val="28"/>
          <w:lang w:val="zh-CN"/>
        </w:rPr>
        <w:t>）室内用花岗石板的放射性、室内用人造模板的甲醛释放量、水</w:t>
      </w:r>
      <w:r w:rsidRPr="00984572">
        <w:rPr>
          <w:rFonts w:hint="eastAsia"/>
          <w:kern w:val="0"/>
          <w:sz w:val="28"/>
          <w:szCs w:val="28"/>
          <w:lang w:val="zh-CN"/>
        </w:rPr>
        <w:lastRenderedPageBreak/>
        <w:t>泥基粘结料的粘结强度、外墙陶瓷板的吸水率、严寒和寒冷地区外墙陶瓷板的抗冻性检测</w:t>
      </w:r>
      <w:r w:rsidR="00845883" w:rsidRPr="00984572">
        <w:rPr>
          <w:rFonts w:hint="eastAsia"/>
          <w:kern w:val="0"/>
          <w:sz w:val="28"/>
          <w:szCs w:val="28"/>
          <w:lang w:val="zh-CN"/>
        </w:rPr>
        <w:t>、外墙石板和外墙陶瓷板粘结强度</w:t>
      </w:r>
      <w:r w:rsidRPr="00984572">
        <w:rPr>
          <w:rFonts w:hint="eastAsia"/>
          <w:kern w:val="0"/>
          <w:sz w:val="28"/>
          <w:szCs w:val="28"/>
          <w:lang w:val="zh-CN"/>
        </w:rPr>
        <w:t>的抽检频率、试验方法、合格判定应符合本规程附表</w:t>
      </w:r>
      <w:r w:rsidRPr="00984572">
        <w:rPr>
          <w:kern w:val="0"/>
          <w:sz w:val="28"/>
          <w:szCs w:val="28"/>
          <w:lang w:val="zh-CN"/>
        </w:rPr>
        <w:t>K</w:t>
      </w:r>
      <w:r w:rsidRPr="00984572">
        <w:rPr>
          <w:rFonts w:hint="eastAsia"/>
          <w:kern w:val="0"/>
          <w:sz w:val="28"/>
          <w:szCs w:val="28"/>
          <w:lang w:val="zh-CN"/>
        </w:rPr>
        <w:t>的规定。</w:t>
      </w:r>
    </w:p>
    <w:p w14:paraId="35F118C2" w14:textId="5BC71168" w:rsidR="00EA2D96" w:rsidRPr="00984572" w:rsidRDefault="00EA2D96" w:rsidP="00C925D9">
      <w:pPr>
        <w:pStyle w:val="23"/>
        <w:spacing w:after="0" w:line="360" w:lineRule="auto"/>
        <w:ind w:firstLine="420"/>
        <w:rPr>
          <w:sz w:val="28"/>
          <w:szCs w:val="28"/>
          <w:lang w:val="zh-CN"/>
        </w:rPr>
      </w:pPr>
      <w:r w:rsidRPr="00984572">
        <w:rPr>
          <w:kern w:val="0"/>
          <w:sz w:val="28"/>
          <w:szCs w:val="28"/>
          <w:lang w:val="zh-CN"/>
        </w:rPr>
        <w:t xml:space="preserve">    </w:t>
      </w:r>
      <w:r w:rsidR="00266720" w:rsidRPr="00984572">
        <w:rPr>
          <w:kern w:val="0"/>
          <w:sz w:val="28"/>
          <w:szCs w:val="28"/>
          <w:lang w:val="zh-CN"/>
        </w:rPr>
        <w:t xml:space="preserve"> </w:t>
      </w:r>
      <w:r w:rsidRPr="00984572">
        <w:rPr>
          <w:kern w:val="0"/>
          <w:sz w:val="28"/>
          <w:szCs w:val="28"/>
          <w:lang w:val="zh-CN"/>
        </w:rPr>
        <w:t>2</w:t>
      </w:r>
      <w:r w:rsidRPr="00984572">
        <w:rPr>
          <w:rFonts w:hint="eastAsia"/>
          <w:kern w:val="0"/>
          <w:sz w:val="28"/>
          <w:szCs w:val="28"/>
          <w:lang w:val="zh-CN"/>
        </w:rPr>
        <w:t>）后置埋件的现场拉拔试验的抽检频率、试验方法、合格判定应符合本规程</w:t>
      </w:r>
      <w:r w:rsidRPr="00984572">
        <w:rPr>
          <w:kern w:val="0"/>
          <w:sz w:val="28"/>
          <w:szCs w:val="28"/>
          <w:lang w:val="zh-CN"/>
        </w:rPr>
        <w:t>5.2.</w:t>
      </w:r>
      <w:r w:rsidR="007B20B7" w:rsidRPr="00984572">
        <w:rPr>
          <w:rFonts w:hint="eastAsia"/>
          <w:kern w:val="0"/>
          <w:sz w:val="28"/>
          <w:szCs w:val="28"/>
          <w:lang w:val="zh-CN"/>
        </w:rPr>
        <w:t>7</w:t>
      </w:r>
      <w:r w:rsidRPr="00984572">
        <w:rPr>
          <w:rFonts w:hint="eastAsia"/>
          <w:kern w:val="0"/>
          <w:sz w:val="28"/>
          <w:szCs w:val="28"/>
          <w:lang w:val="zh-CN"/>
        </w:rPr>
        <w:t>节的规定。</w:t>
      </w:r>
    </w:p>
    <w:p w14:paraId="7FA03C71" w14:textId="1CB497EA" w:rsidR="00EA2D96" w:rsidRPr="00984572" w:rsidRDefault="00845883" w:rsidP="00C925D9">
      <w:pPr>
        <w:pStyle w:val="23"/>
        <w:spacing w:after="0" w:line="360" w:lineRule="auto"/>
        <w:ind w:firstLine="420"/>
        <w:rPr>
          <w:sz w:val="28"/>
          <w:szCs w:val="28"/>
          <w:lang w:val="zh-CN"/>
        </w:rPr>
      </w:pPr>
      <w:r w:rsidRPr="0035203A">
        <w:rPr>
          <w:b/>
          <w:bCs/>
          <w:kern w:val="0"/>
          <w:sz w:val="28"/>
          <w:szCs w:val="28"/>
          <w:lang w:val="zh-CN"/>
        </w:rPr>
        <w:t>6</w:t>
      </w:r>
      <w:r w:rsidRPr="00984572">
        <w:rPr>
          <w:kern w:val="0"/>
          <w:sz w:val="28"/>
          <w:szCs w:val="28"/>
          <w:lang w:val="zh-CN"/>
        </w:rPr>
        <w:t xml:space="preserve"> </w:t>
      </w:r>
      <w:r w:rsidRPr="00984572">
        <w:rPr>
          <w:rFonts w:hint="eastAsia"/>
          <w:kern w:val="0"/>
          <w:sz w:val="28"/>
          <w:szCs w:val="28"/>
          <w:lang w:val="zh-CN"/>
        </w:rPr>
        <w:t>饰面砖工程的检测内容应包括</w:t>
      </w:r>
      <w:r w:rsidR="00C52727" w:rsidRPr="00984572">
        <w:rPr>
          <w:rFonts w:hint="eastAsia"/>
          <w:kern w:val="0"/>
          <w:sz w:val="28"/>
          <w:szCs w:val="28"/>
          <w:lang w:val="zh-CN"/>
        </w:rPr>
        <w:t>饰面砖粘结强度检测、室内用花岗岩和瓷质饰面砖的放射性、水泥基粘结材料与所用外墙饰面砖的拉伸粘结强度、外墙陶瓷饰面砖的吸水率、严寒及寒冷地区外墙陶瓷饰面砖的抗冻性检测，其抽检频率、试验方法、合格判定应符合本规程附表</w:t>
      </w:r>
      <w:r w:rsidR="00C52727" w:rsidRPr="00984572">
        <w:rPr>
          <w:kern w:val="0"/>
          <w:sz w:val="28"/>
          <w:szCs w:val="28"/>
          <w:lang w:val="zh-CN"/>
        </w:rPr>
        <w:t>K</w:t>
      </w:r>
      <w:r w:rsidR="00C52727" w:rsidRPr="00984572">
        <w:rPr>
          <w:rFonts w:hint="eastAsia"/>
          <w:kern w:val="0"/>
          <w:sz w:val="28"/>
          <w:szCs w:val="28"/>
          <w:lang w:val="zh-CN"/>
        </w:rPr>
        <w:t>的规定。</w:t>
      </w:r>
      <w:r w:rsidR="003B277B" w:rsidRPr="00984572">
        <w:rPr>
          <w:kern w:val="0"/>
          <w:sz w:val="28"/>
          <w:szCs w:val="28"/>
          <w:lang w:val="zh-CN"/>
        </w:rPr>
        <w:t xml:space="preserve"> </w:t>
      </w:r>
    </w:p>
    <w:p w14:paraId="67145C98" w14:textId="7EF3BBDD" w:rsidR="00EA2D96" w:rsidRPr="00984572" w:rsidRDefault="00C52727" w:rsidP="00C925D9">
      <w:pPr>
        <w:pStyle w:val="23"/>
        <w:spacing w:after="0" w:line="360" w:lineRule="auto"/>
        <w:ind w:firstLine="420"/>
        <w:rPr>
          <w:sz w:val="28"/>
          <w:szCs w:val="28"/>
          <w:lang w:val="zh-CN"/>
        </w:rPr>
      </w:pPr>
      <w:r w:rsidRPr="0035203A">
        <w:rPr>
          <w:b/>
          <w:bCs/>
          <w:kern w:val="0"/>
          <w:sz w:val="28"/>
          <w:szCs w:val="28"/>
          <w:lang w:val="zh-CN"/>
        </w:rPr>
        <w:t>7</w:t>
      </w:r>
      <w:r w:rsidR="003B277B" w:rsidRPr="00984572">
        <w:rPr>
          <w:kern w:val="0"/>
          <w:sz w:val="28"/>
          <w:szCs w:val="28"/>
          <w:lang w:val="zh-CN"/>
        </w:rPr>
        <w:t xml:space="preserve"> </w:t>
      </w:r>
      <w:r w:rsidR="003B277B" w:rsidRPr="00984572">
        <w:rPr>
          <w:rFonts w:hint="eastAsia"/>
          <w:kern w:val="0"/>
          <w:sz w:val="28"/>
          <w:szCs w:val="28"/>
          <w:lang w:val="zh-CN"/>
        </w:rPr>
        <w:t>幕墙工程的检测内容应包括后置埋件和槽式预埋件的现场拉拔力检测，</w:t>
      </w:r>
      <w:r w:rsidR="00A24C76" w:rsidRPr="00984572">
        <w:rPr>
          <w:rFonts w:hint="eastAsia"/>
          <w:kern w:val="0"/>
          <w:sz w:val="28"/>
          <w:szCs w:val="28"/>
          <w:lang w:val="zh-CN"/>
        </w:rPr>
        <w:t>封闭</w:t>
      </w:r>
      <w:r w:rsidR="003B277B" w:rsidRPr="00984572">
        <w:rPr>
          <w:rFonts w:hint="eastAsia"/>
          <w:kern w:val="0"/>
          <w:sz w:val="28"/>
          <w:szCs w:val="28"/>
          <w:lang w:val="zh-CN"/>
        </w:rPr>
        <w:t>式幕墙的气密性能，水密性能，抗风压性能及层间变形性能检测，铝塑复合板的剥离强度，石材、瓷板、陶板、微晶玻璃板、木纤维板、纤维水泥板和石材蜂窝板的抗弯强度；严寒、寒冷地区石材、瓷板、陶板、纤维水泥板和石材蜂窝板的抗冻性；室内用花岗石的放射性；幕墙用结构胶的邵氏硬度、标准条件拉伸粘结强度、相容性试验、剥离粘结性试验；</w:t>
      </w:r>
      <w:r w:rsidR="000D2A3F" w:rsidRPr="00984572">
        <w:rPr>
          <w:rFonts w:hint="eastAsia"/>
          <w:kern w:val="0"/>
          <w:sz w:val="28"/>
          <w:szCs w:val="28"/>
          <w:lang w:val="zh-CN"/>
        </w:rPr>
        <w:t>石材用密封胶的污染性；中空剥离的密封性能；防火、保温材料的燃烧性能；铝材、钢材主要受力杆件的抗拉强度。其抽检频率、试验方法、合格判定应符合本规程附表</w:t>
      </w:r>
      <w:r w:rsidR="000D2A3F" w:rsidRPr="00984572">
        <w:rPr>
          <w:kern w:val="0"/>
          <w:sz w:val="28"/>
          <w:szCs w:val="28"/>
          <w:lang w:val="zh-CN"/>
        </w:rPr>
        <w:t>K</w:t>
      </w:r>
      <w:r w:rsidR="000D2A3F" w:rsidRPr="00984572">
        <w:rPr>
          <w:rFonts w:hint="eastAsia"/>
          <w:kern w:val="0"/>
          <w:sz w:val="28"/>
          <w:szCs w:val="28"/>
          <w:lang w:val="zh-CN"/>
        </w:rPr>
        <w:t>的规定。</w:t>
      </w:r>
    </w:p>
    <w:p w14:paraId="0F68746C" w14:textId="77777777" w:rsidR="006B5DFA" w:rsidRPr="00984572" w:rsidRDefault="00745D70" w:rsidP="00C925D9">
      <w:pPr>
        <w:pStyle w:val="23"/>
        <w:spacing w:after="0" w:line="360" w:lineRule="auto"/>
        <w:ind w:firstLine="420"/>
        <w:rPr>
          <w:sz w:val="28"/>
          <w:szCs w:val="28"/>
          <w:lang w:val="zh-CN"/>
        </w:rPr>
      </w:pPr>
      <w:r w:rsidRPr="0035203A">
        <w:rPr>
          <w:b/>
          <w:bCs/>
          <w:kern w:val="0"/>
          <w:sz w:val="28"/>
          <w:szCs w:val="28"/>
          <w:lang w:val="zh-CN"/>
        </w:rPr>
        <w:t>8</w:t>
      </w:r>
      <w:r w:rsidRPr="00984572">
        <w:rPr>
          <w:kern w:val="0"/>
          <w:sz w:val="28"/>
          <w:szCs w:val="28"/>
          <w:lang w:val="zh-CN"/>
        </w:rPr>
        <w:t xml:space="preserve"> </w:t>
      </w:r>
      <w:r w:rsidRPr="00984572">
        <w:rPr>
          <w:rFonts w:hint="eastAsia"/>
          <w:kern w:val="0"/>
          <w:sz w:val="28"/>
          <w:szCs w:val="28"/>
          <w:lang w:val="zh-CN"/>
        </w:rPr>
        <w:t>涂饰工程的检测</w:t>
      </w:r>
      <w:r w:rsidR="007D12C1" w:rsidRPr="00984572">
        <w:rPr>
          <w:rFonts w:hint="eastAsia"/>
          <w:kern w:val="0"/>
          <w:sz w:val="28"/>
          <w:szCs w:val="28"/>
          <w:lang w:val="zh-CN"/>
        </w:rPr>
        <w:t>项目、抽检频率、试验方法、合格判定应符合本规程附录</w:t>
      </w:r>
      <w:r w:rsidR="007D12C1" w:rsidRPr="00984572">
        <w:rPr>
          <w:kern w:val="0"/>
          <w:sz w:val="28"/>
          <w:szCs w:val="28"/>
          <w:lang w:val="zh-CN"/>
        </w:rPr>
        <w:t>K</w:t>
      </w:r>
      <w:r w:rsidR="007D12C1" w:rsidRPr="00984572">
        <w:rPr>
          <w:rFonts w:hint="eastAsia"/>
          <w:kern w:val="0"/>
          <w:sz w:val="28"/>
          <w:szCs w:val="28"/>
          <w:lang w:val="zh-CN"/>
        </w:rPr>
        <w:t>的规定。</w:t>
      </w:r>
    </w:p>
    <w:p w14:paraId="20E6E3F1" w14:textId="677AFB81" w:rsidR="008C32EE" w:rsidRPr="00984572" w:rsidRDefault="008C32EE" w:rsidP="00C925D9">
      <w:pPr>
        <w:pStyle w:val="23"/>
        <w:spacing w:after="0" w:line="360" w:lineRule="auto"/>
        <w:ind w:firstLine="420"/>
        <w:rPr>
          <w:sz w:val="28"/>
          <w:szCs w:val="28"/>
          <w:lang w:val="zh-CN"/>
        </w:rPr>
      </w:pPr>
      <w:r w:rsidRPr="0035203A">
        <w:rPr>
          <w:b/>
          <w:bCs/>
          <w:kern w:val="0"/>
          <w:sz w:val="28"/>
          <w:szCs w:val="28"/>
          <w:lang w:val="zh-CN"/>
        </w:rPr>
        <w:t>9</w:t>
      </w:r>
      <w:r w:rsidRPr="00984572">
        <w:rPr>
          <w:kern w:val="0"/>
          <w:sz w:val="28"/>
          <w:szCs w:val="28"/>
          <w:lang w:val="zh-CN"/>
        </w:rPr>
        <w:t xml:space="preserve"> </w:t>
      </w:r>
      <w:r w:rsidRPr="00984572">
        <w:rPr>
          <w:rFonts w:hint="eastAsia"/>
          <w:kern w:val="0"/>
          <w:sz w:val="28"/>
          <w:szCs w:val="28"/>
          <w:lang w:val="zh-CN"/>
        </w:rPr>
        <w:t>外墙防水工程的检测项目应包括防水砂浆的粘结强度和抗渗性能；防水涂料的低温柔性和不透水性；防水透气膜的不透水性。</w:t>
      </w:r>
      <w:r w:rsidR="00A24C76" w:rsidRPr="00984572">
        <w:rPr>
          <w:rFonts w:hint="eastAsia"/>
          <w:kern w:val="0"/>
          <w:sz w:val="28"/>
          <w:szCs w:val="28"/>
          <w:lang w:val="zh-CN"/>
        </w:rPr>
        <w:t>抽检频率为：相同材料、工艺和施工条件的外墙防水工程每</w:t>
      </w:r>
      <w:r w:rsidR="00A24C76" w:rsidRPr="00984572">
        <w:rPr>
          <w:kern w:val="0"/>
          <w:sz w:val="28"/>
          <w:szCs w:val="28"/>
          <w:lang w:val="zh-CN"/>
        </w:rPr>
        <w:t>1000m2</w:t>
      </w:r>
      <w:r w:rsidR="00A24C76" w:rsidRPr="00984572">
        <w:rPr>
          <w:rFonts w:hint="eastAsia"/>
          <w:kern w:val="0"/>
          <w:sz w:val="28"/>
          <w:szCs w:val="28"/>
          <w:lang w:val="zh-CN"/>
        </w:rPr>
        <w:t>应划分为一个检验批，不足</w:t>
      </w:r>
      <w:r w:rsidR="00A24C76" w:rsidRPr="00984572">
        <w:rPr>
          <w:kern w:val="0"/>
          <w:sz w:val="28"/>
          <w:szCs w:val="28"/>
          <w:lang w:val="zh-CN"/>
        </w:rPr>
        <w:t>1000m2</w:t>
      </w:r>
      <w:r w:rsidR="00A24C76" w:rsidRPr="00984572">
        <w:rPr>
          <w:rFonts w:hint="eastAsia"/>
          <w:kern w:val="0"/>
          <w:sz w:val="28"/>
          <w:szCs w:val="28"/>
          <w:lang w:val="zh-CN"/>
        </w:rPr>
        <w:t>时也应划分为一个检验批。每个检验批每</w:t>
      </w:r>
      <w:r w:rsidR="00A24C76" w:rsidRPr="00984572">
        <w:rPr>
          <w:kern w:val="0"/>
          <w:sz w:val="28"/>
          <w:szCs w:val="28"/>
          <w:lang w:val="zh-CN"/>
        </w:rPr>
        <w:t>100m2</w:t>
      </w:r>
      <w:r w:rsidR="00A24C76" w:rsidRPr="00984572">
        <w:rPr>
          <w:rFonts w:hint="eastAsia"/>
          <w:kern w:val="0"/>
          <w:sz w:val="28"/>
          <w:szCs w:val="28"/>
          <w:lang w:val="zh-CN"/>
        </w:rPr>
        <w:t>应</w:t>
      </w:r>
      <w:r w:rsidR="00A24C76" w:rsidRPr="00984572">
        <w:rPr>
          <w:rFonts w:hint="eastAsia"/>
          <w:kern w:val="0"/>
          <w:sz w:val="28"/>
          <w:szCs w:val="28"/>
          <w:lang w:val="zh-CN"/>
        </w:rPr>
        <w:lastRenderedPageBreak/>
        <w:t>至少抽查一处，每处检查不得小于</w:t>
      </w:r>
      <w:r w:rsidR="00A24C76" w:rsidRPr="00984572">
        <w:rPr>
          <w:kern w:val="0"/>
          <w:sz w:val="28"/>
          <w:szCs w:val="28"/>
          <w:lang w:val="zh-CN"/>
        </w:rPr>
        <w:t>10 m2</w:t>
      </w:r>
      <w:r w:rsidR="00A24C76" w:rsidRPr="00984572">
        <w:rPr>
          <w:rFonts w:hint="eastAsia"/>
          <w:kern w:val="0"/>
          <w:sz w:val="28"/>
          <w:szCs w:val="28"/>
          <w:lang w:val="zh-CN"/>
        </w:rPr>
        <w:t>，节点构造应全数进行检查。</w:t>
      </w:r>
      <w:r w:rsidRPr="00984572">
        <w:rPr>
          <w:rFonts w:hint="eastAsia"/>
          <w:kern w:val="0"/>
          <w:sz w:val="28"/>
          <w:szCs w:val="28"/>
          <w:lang w:val="zh-CN"/>
        </w:rPr>
        <w:t>其试验方法、合格判定应符合本规程附录</w:t>
      </w:r>
      <w:r w:rsidRPr="00984572">
        <w:rPr>
          <w:kern w:val="0"/>
          <w:sz w:val="28"/>
          <w:szCs w:val="28"/>
          <w:lang w:val="zh-CN"/>
        </w:rPr>
        <w:t>K</w:t>
      </w:r>
      <w:r w:rsidRPr="00984572">
        <w:rPr>
          <w:rFonts w:hint="eastAsia"/>
          <w:kern w:val="0"/>
          <w:sz w:val="28"/>
          <w:szCs w:val="28"/>
          <w:lang w:val="zh-CN"/>
        </w:rPr>
        <w:t>、</w:t>
      </w:r>
      <w:r w:rsidRPr="00984572">
        <w:rPr>
          <w:kern w:val="0"/>
          <w:sz w:val="28"/>
          <w:szCs w:val="28"/>
          <w:lang w:val="zh-CN"/>
        </w:rPr>
        <w:t>G</w:t>
      </w:r>
      <w:r w:rsidRPr="00984572">
        <w:rPr>
          <w:rFonts w:hint="eastAsia"/>
          <w:kern w:val="0"/>
          <w:sz w:val="28"/>
          <w:szCs w:val="28"/>
          <w:lang w:val="zh-CN"/>
        </w:rPr>
        <w:t>的规定。</w:t>
      </w:r>
    </w:p>
    <w:p w14:paraId="20B97BF2" w14:textId="77777777" w:rsidR="00103E7F" w:rsidRPr="00984572" w:rsidRDefault="00103E7F" w:rsidP="00C925D9">
      <w:pPr>
        <w:pStyle w:val="23"/>
        <w:spacing w:after="0" w:line="360" w:lineRule="auto"/>
        <w:ind w:firstLine="420"/>
        <w:rPr>
          <w:sz w:val="28"/>
          <w:szCs w:val="28"/>
          <w:lang w:val="zh-CN"/>
        </w:rPr>
      </w:pPr>
      <w:r w:rsidRPr="0035203A">
        <w:rPr>
          <w:b/>
          <w:bCs/>
          <w:kern w:val="0"/>
          <w:sz w:val="28"/>
          <w:szCs w:val="28"/>
          <w:lang w:val="zh-CN"/>
        </w:rPr>
        <w:t>10</w:t>
      </w:r>
      <w:r w:rsidRPr="00984572">
        <w:rPr>
          <w:kern w:val="0"/>
          <w:sz w:val="28"/>
          <w:szCs w:val="28"/>
          <w:lang w:val="zh-CN"/>
        </w:rPr>
        <w:t xml:space="preserve"> </w:t>
      </w:r>
      <w:r w:rsidRPr="00984572">
        <w:rPr>
          <w:rFonts w:hint="eastAsia"/>
          <w:kern w:val="0"/>
          <w:sz w:val="28"/>
          <w:szCs w:val="28"/>
          <w:lang w:val="zh-CN"/>
        </w:rPr>
        <w:t>细部工程的检测项目应包括花岗石的放射性和人造木板的甲醛释放量，其抽检频率、试验方法、合格判定应符合本规程附录</w:t>
      </w:r>
      <w:r w:rsidRPr="00984572">
        <w:rPr>
          <w:kern w:val="0"/>
          <w:sz w:val="28"/>
          <w:szCs w:val="28"/>
          <w:lang w:val="zh-CN"/>
        </w:rPr>
        <w:t>K</w:t>
      </w:r>
      <w:r w:rsidRPr="00984572">
        <w:rPr>
          <w:rFonts w:hint="eastAsia"/>
          <w:kern w:val="0"/>
          <w:sz w:val="28"/>
          <w:szCs w:val="28"/>
          <w:lang w:val="zh-CN"/>
        </w:rPr>
        <w:t>的规定。</w:t>
      </w:r>
    </w:p>
    <w:p w14:paraId="431E919F" w14:textId="191DA116" w:rsidR="00464441" w:rsidRPr="00984572" w:rsidRDefault="00464441" w:rsidP="00572FC7">
      <w:pPr>
        <w:pStyle w:val="aa"/>
        <w:spacing w:line="360" w:lineRule="auto"/>
        <w:ind w:firstLineChars="200" w:firstLine="720"/>
        <w:rPr>
          <w:rFonts w:ascii="Times New Roman" w:hAnsi="Times New Roman" w:cs="Times New Roman"/>
          <w:sz w:val="36"/>
          <w:szCs w:val="36"/>
          <w:lang w:val="en-US" w:bidi="ar-SA"/>
        </w:rPr>
        <w:sectPr w:rsidR="00464441" w:rsidRPr="00984572" w:rsidSect="00BE6173">
          <w:pgSz w:w="11910" w:h="16840"/>
          <w:pgMar w:top="1520" w:right="1582" w:bottom="1378" w:left="1678" w:header="720" w:footer="720" w:gutter="0"/>
          <w:cols w:space="720"/>
          <w:docGrid w:linePitch="299"/>
        </w:sectPr>
      </w:pPr>
    </w:p>
    <w:p w14:paraId="569D5B73" w14:textId="62706D1D" w:rsidR="004F1D0D" w:rsidRPr="00C63F15" w:rsidRDefault="004F1D0D" w:rsidP="002D5997">
      <w:pPr>
        <w:pStyle w:val="aff9"/>
        <w:spacing w:before="156" w:after="156" w:line="276" w:lineRule="auto"/>
        <w:ind w:firstLine="482"/>
        <w:jc w:val="center"/>
        <w:outlineLvl w:val="0"/>
        <w:rPr>
          <w:rFonts w:ascii="Times New Roman" w:eastAsia="宋体" w:hAnsi="Times New Roman"/>
          <w:b/>
          <w:bCs/>
          <w:sz w:val="24"/>
          <w:szCs w:val="24"/>
        </w:rPr>
      </w:pPr>
      <w:bookmarkStart w:id="337" w:name="_Toc8478"/>
      <w:bookmarkStart w:id="338" w:name="_Toc82008785"/>
      <w:bookmarkStart w:id="339" w:name="_Toc5357"/>
      <w:bookmarkStart w:id="340" w:name="_Toc13589085"/>
      <w:bookmarkStart w:id="341" w:name="_Toc24598"/>
      <w:bookmarkStart w:id="342" w:name="_Toc412"/>
      <w:bookmarkStart w:id="343" w:name="_Toc12954592"/>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A</w:t>
      </w:r>
      <w:r w:rsidR="00DC46D4" w:rsidRPr="00C63F15">
        <w:rPr>
          <w:rFonts w:ascii="Times New Roman" w:eastAsia="宋体" w:hAnsi="Times New Roman"/>
          <w:b/>
          <w:bCs/>
          <w:sz w:val="24"/>
          <w:szCs w:val="24"/>
        </w:rPr>
        <w:t xml:space="preserve"> </w:t>
      </w:r>
      <w:r w:rsidRPr="00C63F15">
        <w:rPr>
          <w:rFonts w:ascii="Times New Roman" w:eastAsia="宋体" w:hAnsi="Times New Roman"/>
          <w:b/>
          <w:bCs/>
          <w:sz w:val="24"/>
          <w:szCs w:val="24"/>
        </w:rPr>
        <w:t xml:space="preserve"> </w:t>
      </w:r>
      <w:r w:rsidRPr="00C63F15">
        <w:rPr>
          <w:rFonts w:ascii="Times New Roman" w:eastAsia="宋体" w:hAnsi="Times New Roman"/>
          <w:b/>
          <w:bCs/>
          <w:sz w:val="24"/>
          <w:szCs w:val="24"/>
        </w:rPr>
        <w:t>用于承重结构的混凝土试块</w:t>
      </w:r>
      <w:bookmarkEnd w:id="337"/>
      <w:bookmarkEnd w:id="338"/>
    </w:p>
    <w:bookmarkEnd w:id="339"/>
    <w:bookmarkEnd w:id="340"/>
    <w:bookmarkEnd w:id="341"/>
    <w:bookmarkEnd w:id="342"/>
    <w:bookmarkEnd w:id="343"/>
    <w:p w14:paraId="1464FF66" w14:textId="12758B78" w:rsidR="00D510EB" w:rsidRPr="00C63F15" w:rsidRDefault="004F1D0D" w:rsidP="006E3E6B">
      <w:pPr>
        <w:pStyle w:val="aff9"/>
        <w:spacing w:beforeLines="50" w:before="156" w:afterLines="50" w:after="156" w:line="276" w:lineRule="auto"/>
        <w:ind w:firstLine="480"/>
        <w:rPr>
          <w:rFonts w:ascii="Times New Roman" w:eastAsia="宋体" w:hAnsi="Times New Roman"/>
          <w:sz w:val="24"/>
          <w:szCs w:val="24"/>
        </w:rPr>
      </w:pPr>
      <w:r w:rsidRPr="00C63F15">
        <w:rPr>
          <w:rFonts w:ascii="Times New Roman" w:eastAsia="宋体" w:hAnsi="Times New Roman"/>
          <w:sz w:val="24"/>
          <w:szCs w:val="24"/>
        </w:rPr>
        <w:t>用于检查结构构件混凝土强度的试件，应在混凝土浇筑地点随机抽取。</w:t>
      </w:r>
      <w:bookmarkStart w:id="344" w:name="_Toc13589097"/>
      <w:bookmarkStart w:id="345" w:name="_Toc15765197"/>
      <w:bookmarkStart w:id="346" w:name="_Toc12954603"/>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596"/>
        <w:gridCol w:w="1105"/>
        <w:gridCol w:w="6236"/>
        <w:gridCol w:w="2724"/>
        <w:gridCol w:w="1984"/>
        <w:gridCol w:w="709"/>
      </w:tblGrid>
      <w:tr w:rsidR="007B20B7" w14:paraId="1BBAD3C6" w14:textId="77777777" w:rsidTr="00C925D9">
        <w:trPr>
          <w:trHeight w:val="683"/>
          <w:jc w:val="center"/>
        </w:trPr>
        <w:tc>
          <w:tcPr>
            <w:tcW w:w="533" w:type="dxa"/>
            <w:tcBorders>
              <w:top w:val="single" w:sz="4" w:space="0" w:color="auto"/>
              <w:left w:val="single" w:sz="4" w:space="0" w:color="auto"/>
              <w:bottom w:val="single" w:sz="4" w:space="0" w:color="auto"/>
              <w:right w:val="single" w:sz="4" w:space="0" w:color="auto"/>
            </w:tcBorders>
            <w:vAlign w:val="center"/>
          </w:tcPr>
          <w:p w14:paraId="1062990E" w14:textId="77777777" w:rsidR="007B20B7" w:rsidRPr="007B20B7" w:rsidRDefault="007B20B7" w:rsidP="00680FC1">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hint="eastAsia"/>
                <w:sz w:val="21"/>
                <w:szCs w:val="21"/>
                <w:lang w:val="en-US"/>
              </w:rPr>
              <w:t>序号</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965BDE"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材料名称</w:t>
            </w:r>
          </w:p>
        </w:tc>
        <w:tc>
          <w:tcPr>
            <w:tcW w:w="1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4F2CCF"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检测参数</w:t>
            </w:r>
          </w:p>
        </w:tc>
        <w:tc>
          <w:tcPr>
            <w:tcW w:w="62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77073F"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取样频率</w:t>
            </w:r>
          </w:p>
        </w:tc>
        <w:tc>
          <w:tcPr>
            <w:tcW w:w="2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5DD413"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试验方法</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9DD517"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合格判定</w:t>
            </w:r>
          </w:p>
        </w:tc>
        <w:tc>
          <w:tcPr>
            <w:tcW w:w="709" w:type="dxa"/>
            <w:tcBorders>
              <w:top w:val="single" w:sz="4" w:space="0" w:color="auto"/>
              <w:left w:val="single" w:sz="4" w:space="0" w:color="auto"/>
              <w:bottom w:val="single" w:sz="4" w:space="0" w:color="auto"/>
              <w:right w:val="single" w:sz="4" w:space="0" w:color="auto"/>
            </w:tcBorders>
            <w:vAlign w:val="center"/>
          </w:tcPr>
          <w:p w14:paraId="05049452" w14:textId="77777777" w:rsidR="007B20B7" w:rsidRDefault="007B20B7" w:rsidP="00680FC1">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hint="eastAsia"/>
                <w:sz w:val="21"/>
                <w:szCs w:val="21"/>
                <w:lang w:val="en-US"/>
              </w:rPr>
              <w:t>备注</w:t>
            </w:r>
          </w:p>
        </w:tc>
      </w:tr>
      <w:tr w:rsidR="007B20B7" w14:paraId="27DA91B1" w14:textId="77777777" w:rsidTr="00C925D9">
        <w:trPr>
          <w:trHeight w:val="532"/>
          <w:jc w:val="center"/>
        </w:trPr>
        <w:tc>
          <w:tcPr>
            <w:tcW w:w="533" w:type="dxa"/>
            <w:vMerge w:val="restart"/>
            <w:tcBorders>
              <w:top w:val="single" w:sz="4" w:space="0" w:color="auto"/>
              <w:left w:val="single" w:sz="4" w:space="0" w:color="auto"/>
              <w:right w:val="single" w:sz="4" w:space="0" w:color="auto"/>
            </w:tcBorders>
            <w:vAlign w:val="center"/>
          </w:tcPr>
          <w:p w14:paraId="695B1F6E"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lang w:val="en-US"/>
              </w:rPr>
            </w:pPr>
            <w:r w:rsidRPr="007B20B7">
              <w:rPr>
                <w:rFonts w:ascii="Times New Roman" w:hAnsi="Times New Roman" w:cs="Times New Roman"/>
                <w:sz w:val="21"/>
                <w:szCs w:val="21"/>
                <w:lang w:val="en-US"/>
              </w:rPr>
              <w:t>1</w:t>
            </w:r>
            <w:r w:rsidRPr="007B20B7">
              <w:rPr>
                <w:rFonts w:ascii="Times New Roman" w:hAnsi="Times New Roman" w:cs="Times New Roman"/>
                <w:sz w:val="21"/>
                <w:szCs w:val="21"/>
                <w:lang w:val="en-US"/>
              </w:rPr>
              <w:br w:type="page"/>
            </w:r>
          </w:p>
        </w:tc>
        <w:tc>
          <w:tcPr>
            <w:tcW w:w="59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7D1AA42" w14:textId="77777777" w:rsidR="007B20B7" w:rsidRDefault="007B20B7" w:rsidP="00680FC1">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普通混凝土、高强混凝土</w:t>
            </w:r>
          </w:p>
        </w:tc>
        <w:tc>
          <w:tcPr>
            <w:tcW w:w="1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7D8402"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抗压强度，</w:t>
            </w:r>
          </w:p>
          <w:p w14:paraId="773E3F5A"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含气量（有抗冻要求时），</w:t>
            </w:r>
          </w:p>
          <w:p w14:paraId="2A115F00"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耐久性（有耐久性指标要求时），工作性（拓展度、高强混凝土）。</w:t>
            </w:r>
          </w:p>
        </w:tc>
        <w:tc>
          <w:tcPr>
            <w:tcW w:w="62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764DDA"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抗压强度：用于检查结构构件混凝土强度的试件，应在混凝土浇筑地点随机抽取，同一配合比的混凝土，取样与试件留置应符合下列规定：</w:t>
            </w:r>
            <w:r>
              <w:rPr>
                <w:rFonts w:ascii="Times New Roman" w:hAnsi="Times New Roman" w:cs="Times New Roman"/>
                <w:sz w:val="21"/>
                <w:szCs w:val="21"/>
              </w:rPr>
              <w:br/>
            </w:r>
            <w:r>
              <w:rPr>
                <w:rFonts w:ascii="Times New Roman" w:hAnsi="Times New Roman" w:cs="Times New Roman" w:hint="eastAsia"/>
                <w:sz w:val="21"/>
                <w:szCs w:val="21"/>
              </w:rPr>
              <w:t>（</w:t>
            </w:r>
            <w:r>
              <w:rPr>
                <w:rFonts w:ascii="Times New Roman" w:hAnsi="Times New Roman" w:cs="Times New Roman"/>
                <w:sz w:val="21"/>
                <w:szCs w:val="21"/>
              </w:rPr>
              <w:t>1</w:t>
            </w:r>
            <w:r>
              <w:rPr>
                <w:rFonts w:ascii="Times New Roman" w:hAnsi="Times New Roman" w:cs="Times New Roman" w:hint="eastAsia"/>
                <w:sz w:val="21"/>
                <w:szCs w:val="21"/>
              </w:rPr>
              <w:t>）每拌制</w:t>
            </w:r>
            <w:r>
              <w:rPr>
                <w:rFonts w:ascii="Times New Roman" w:hAnsi="Times New Roman" w:cs="Times New Roman"/>
                <w:sz w:val="21"/>
                <w:szCs w:val="21"/>
              </w:rPr>
              <w:t xml:space="preserve"> 100 </w:t>
            </w:r>
            <w:r>
              <w:rPr>
                <w:rFonts w:ascii="Times New Roman" w:hAnsi="Times New Roman" w:cs="Times New Roman" w:hint="eastAsia"/>
                <w:sz w:val="21"/>
                <w:szCs w:val="21"/>
              </w:rPr>
              <w:t>盘且不超过</w:t>
            </w:r>
            <w:r>
              <w:rPr>
                <w:rFonts w:ascii="Times New Roman" w:hAnsi="Times New Roman" w:cs="Times New Roman"/>
                <w:sz w:val="21"/>
                <w:szCs w:val="21"/>
              </w:rPr>
              <w:t xml:space="preserve"> 100 m</w:t>
            </w:r>
            <w:r w:rsidRPr="007B20B7">
              <w:rPr>
                <w:rFonts w:ascii="Times New Roman" w:hAnsi="Times New Roman" w:cs="Times New Roman"/>
                <w:sz w:val="21"/>
                <w:szCs w:val="21"/>
              </w:rPr>
              <w:t>3</w:t>
            </w:r>
            <w:r>
              <w:rPr>
                <w:rFonts w:ascii="Times New Roman" w:hAnsi="Times New Roman" w:cs="Times New Roman" w:hint="eastAsia"/>
                <w:sz w:val="21"/>
                <w:szCs w:val="21"/>
              </w:rPr>
              <w:t>的同配合比混凝土，取样不得少于一次；</w:t>
            </w:r>
            <w:r>
              <w:rPr>
                <w:rFonts w:ascii="Times New Roman" w:hAnsi="Times New Roman" w:cs="Times New Roman"/>
                <w:sz w:val="21"/>
                <w:szCs w:val="21"/>
              </w:rPr>
              <w:br/>
            </w: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）每工作班拌制不足</w:t>
            </w:r>
            <w:r>
              <w:rPr>
                <w:rFonts w:ascii="Times New Roman" w:hAnsi="Times New Roman" w:cs="Times New Roman"/>
                <w:sz w:val="21"/>
                <w:szCs w:val="21"/>
              </w:rPr>
              <w:t xml:space="preserve"> 100 </w:t>
            </w:r>
            <w:r>
              <w:rPr>
                <w:rFonts w:ascii="Times New Roman" w:hAnsi="Times New Roman" w:cs="Times New Roman" w:hint="eastAsia"/>
                <w:sz w:val="21"/>
                <w:szCs w:val="21"/>
              </w:rPr>
              <w:t>盘和</w:t>
            </w:r>
            <w:r>
              <w:rPr>
                <w:rFonts w:ascii="Times New Roman" w:hAnsi="Times New Roman" w:cs="Times New Roman"/>
                <w:sz w:val="21"/>
                <w:szCs w:val="21"/>
              </w:rPr>
              <w:t>100m³</w:t>
            </w:r>
            <w:r>
              <w:rPr>
                <w:rFonts w:ascii="Times New Roman" w:hAnsi="Times New Roman" w:cs="Times New Roman" w:hint="eastAsia"/>
                <w:sz w:val="21"/>
                <w:szCs w:val="21"/>
              </w:rPr>
              <w:t>时，取样不得少于一次；</w:t>
            </w:r>
            <w:r>
              <w:rPr>
                <w:rFonts w:ascii="Times New Roman" w:hAnsi="Times New Roman" w:cs="Times New Roman"/>
                <w:sz w:val="21"/>
                <w:szCs w:val="21"/>
              </w:rPr>
              <w:br/>
            </w:r>
            <w:r>
              <w:rPr>
                <w:rFonts w:ascii="Times New Roman" w:hAnsi="Times New Roman" w:cs="Times New Roman" w:hint="eastAsia"/>
                <w:sz w:val="21"/>
                <w:szCs w:val="21"/>
              </w:rPr>
              <w:t>（</w:t>
            </w:r>
            <w:r>
              <w:rPr>
                <w:rFonts w:ascii="Times New Roman" w:hAnsi="Times New Roman" w:cs="Times New Roman"/>
                <w:sz w:val="21"/>
                <w:szCs w:val="21"/>
              </w:rPr>
              <w:t>3</w:t>
            </w:r>
            <w:r>
              <w:rPr>
                <w:rFonts w:ascii="Times New Roman" w:hAnsi="Times New Roman" w:cs="Times New Roman" w:hint="eastAsia"/>
                <w:sz w:val="21"/>
                <w:szCs w:val="21"/>
              </w:rPr>
              <w:t>）连续浇筑同配合比混凝土超过</w:t>
            </w:r>
            <w:r>
              <w:rPr>
                <w:rFonts w:ascii="Times New Roman" w:hAnsi="Times New Roman" w:cs="Times New Roman"/>
                <w:sz w:val="21"/>
                <w:szCs w:val="21"/>
              </w:rPr>
              <w:t xml:space="preserve"> 1000 m</w:t>
            </w:r>
            <w:r w:rsidRPr="007B20B7">
              <w:rPr>
                <w:rFonts w:ascii="Times New Roman" w:hAnsi="Times New Roman" w:cs="Times New Roman"/>
                <w:sz w:val="21"/>
                <w:szCs w:val="21"/>
              </w:rPr>
              <w:t>3</w:t>
            </w:r>
            <w:r>
              <w:rPr>
                <w:rFonts w:ascii="Times New Roman" w:hAnsi="Times New Roman" w:cs="Times New Roman" w:hint="eastAsia"/>
                <w:sz w:val="21"/>
                <w:szCs w:val="21"/>
              </w:rPr>
              <w:t>时，每</w:t>
            </w:r>
            <w:r>
              <w:rPr>
                <w:rFonts w:ascii="Times New Roman" w:hAnsi="Times New Roman" w:cs="Times New Roman"/>
                <w:sz w:val="21"/>
                <w:szCs w:val="21"/>
              </w:rPr>
              <w:t xml:space="preserve"> 200 m</w:t>
            </w:r>
            <w:r w:rsidRPr="007B20B7">
              <w:rPr>
                <w:rFonts w:ascii="Times New Roman" w:hAnsi="Times New Roman" w:cs="Times New Roman"/>
                <w:sz w:val="21"/>
                <w:szCs w:val="21"/>
              </w:rPr>
              <w:t>3</w:t>
            </w:r>
            <w:r>
              <w:rPr>
                <w:rFonts w:ascii="Times New Roman" w:hAnsi="Times New Roman" w:cs="Times New Roman" w:hint="eastAsia"/>
                <w:sz w:val="21"/>
                <w:szCs w:val="21"/>
              </w:rPr>
              <w:t>取样不得少于一次；</w:t>
            </w:r>
          </w:p>
          <w:p w14:paraId="10958FA5"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4</w:t>
            </w:r>
            <w:r>
              <w:rPr>
                <w:rFonts w:ascii="Times New Roman" w:hAnsi="Times New Roman" w:cs="Times New Roman" w:hint="eastAsia"/>
                <w:sz w:val="21"/>
                <w:szCs w:val="21"/>
              </w:rPr>
              <w:t>）每次取样应至少留置一组试件；</w:t>
            </w:r>
          </w:p>
          <w:p w14:paraId="54B472B3"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5</w:t>
            </w:r>
            <w:r>
              <w:rPr>
                <w:rFonts w:ascii="Times New Roman" w:hAnsi="Times New Roman" w:cs="Times New Roman" w:hint="eastAsia"/>
                <w:sz w:val="21"/>
                <w:szCs w:val="21"/>
              </w:rPr>
              <w:t>）同条件养护试件的取样宜均匀分布于工程施工周期内；同一强度等级的同条件养护试件，不宜少于</w:t>
            </w:r>
            <w:r>
              <w:rPr>
                <w:rFonts w:ascii="Times New Roman" w:hAnsi="Times New Roman" w:cs="Times New Roman"/>
                <w:sz w:val="21"/>
                <w:szCs w:val="21"/>
              </w:rPr>
              <w:t xml:space="preserve"> 10 </w:t>
            </w:r>
            <w:r>
              <w:rPr>
                <w:rFonts w:ascii="Times New Roman" w:hAnsi="Times New Roman" w:cs="Times New Roman" w:hint="eastAsia"/>
                <w:sz w:val="21"/>
                <w:szCs w:val="21"/>
              </w:rPr>
              <w:t>组，且不应少于</w:t>
            </w:r>
            <w:r>
              <w:rPr>
                <w:rFonts w:ascii="Times New Roman" w:hAnsi="Times New Roman" w:cs="Times New Roman"/>
                <w:sz w:val="21"/>
                <w:szCs w:val="21"/>
              </w:rPr>
              <w:t>3</w:t>
            </w:r>
            <w:r>
              <w:rPr>
                <w:rFonts w:ascii="Times New Roman" w:hAnsi="Times New Roman" w:cs="Times New Roman" w:hint="eastAsia"/>
                <w:sz w:val="21"/>
                <w:szCs w:val="21"/>
              </w:rPr>
              <w:t>组；</w:t>
            </w:r>
          </w:p>
          <w:p w14:paraId="29A11AFD"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6</w:t>
            </w:r>
            <w:r>
              <w:rPr>
                <w:rFonts w:ascii="Times New Roman" w:hAnsi="Times New Roman" w:cs="Times New Roman" w:hint="eastAsia"/>
                <w:sz w:val="21"/>
                <w:szCs w:val="21"/>
              </w:rPr>
              <w:t>）桩基础、桥梁梁体等部位除应满足上述要求外，尚应满足相关专业验收规范的要求。</w:t>
            </w:r>
          </w:p>
          <w:p w14:paraId="24952D36"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冬季施工抗压强度：冬期施工：除满足以上要求外，应增设不少于两组同条件养护试件，一组用于检查混凝土受冻临界强度，而另一组或一组以上试件用于检查混凝土拆模强度或拆除支撑强度，强度检查；</w:t>
            </w:r>
          </w:p>
          <w:p w14:paraId="09F4272B"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含气量：取样数量</w:t>
            </w:r>
            <w:r>
              <w:rPr>
                <w:rFonts w:ascii="Times New Roman" w:hAnsi="Times New Roman" w:cs="Times New Roman"/>
                <w:sz w:val="21"/>
                <w:szCs w:val="21"/>
              </w:rPr>
              <w:t xml:space="preserve"> 10L</w:t>
            </w:r>
            <w:r>
              <w:rPr>
                <w:rFonts w:ascii="Times New Roman" w:hAnsi="Times New Roman" w:cs="Times New Roman" w:hint="eastAsia"/>
                <w:sz w:val="21"/>
                <w:szCs w:val="21"/>
              </w:rPr>
              <w:t>，同一配合比的混凝土，取样不应少于一次。</w:t>
            </w:r>
            <w:r>
              <w:rPr>
                <w:rFonts w:ascii="Times New Roman" w:hAnsi="Times New Roman" w:cs="Times New Roman"/>
                <w:sz w:val="21"/>
                <w:szCs w:val="21"/>
              </w:rPr>
              <w:br/>
            </w:r>
            <w:r>
              <w:rPr>
                <w:rFonts w:ascii="Times New Roman" w:hAnsi="Times New Roman" w:cs="Times New Roman" w:hint="eastAsia"/>
                <w:sz w:val="21"/>
                <w:szCs w:val="21"/>
              </w:rPr>
              <w:t>耐久性：同一配合比的混凝土，取样不应少于一次。</w:t>
            </w:r>
          </w:p>
          <w:p w14:paraId="7459913B" w14:textId="1A0DC443" w:rsidR="007B20B7" w:rsidRP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拓展度：（</w:t>
            </w:r>
            <w:r>
              <w:rPr>
                <w:rFonts w:ascii="Times New Roman" w:hAnsi="Times New Roman" w:cs="Times New Roman"/>
                <w:sz w:val="21"/>
                <w:szCs w:val="21"/>
              </w:rPr>
              <w:t>1</w:t>
            </w:r>
            <w:r>
              <w:rPr>
                <w:rFonts w:ascii="Times New Roman" w:hAnsi="Times New Roman" w:cs="Times New Roman" w:hint="eastAsia"/>
                <w:sz w:val="21"/>
                <w:szCs w:val="21"/>
              </w:rPr>
              <w:t>）每拌制</w:t>
            </w:r>
            <w:r>
              <w:rPr>
                <w:rFonts w:ascii="Times New Roman" w:hAnsi="Times New Roman" w:cs="Times New Roman"/>
                <w:sz w:val="21"/>
                <w:szCs w:val="21"/>
              </w:rPr>
              <w:t xml:space="preserve"> 100 </w:t>
            </w:r>
            <w:r>
              <w:rPr>
                <w:rFonts w:ascii="Times New Roman" w:hAnsi="Times New Roman" w:cs="Times New Roman" w:hint="eastAsia"/>
                <w:sz w:val="21"/>
                <w:szCs w:val="21"/>
              </w:rPr>
              <w:t>盘且不超过</w:t>
            </w:r>
            <w:r>
              <w:rPr>
                <w:rFonts w:ascii="Times New Roman" w:hAnsi="Times New Roman" w:cs="Times New Roman"/>
                <w:sz w:val="21"/>
                <w:szCs w:val="21"/>
              </w:rPr>
              <w:t xml:space="preserve"> 100 m</w:t>
            </w:r>
            <w:r w:rsidRPr="007B20B7">
              <w:rPr>
                <w:rFonts w:ascii="Times New Roman" w:hAnsi="Times New Roman" w:cs="Times New Roman"/>
                <w:sz w:val="21"/>
                <w:szCs w:val="21"/>
              </w:rPr>
              <w:t>3</w:t>
            </w:r>
            <w:r>
              <w:rPr>
                <w:rFonts w:ascii="Times New Roman" w:hAnsi="Times New Roman" w:cs="Times New Roman" w:hint="eastAsia"/>
                <w:sz w:val="21"/>
                <w:szCs w:val="21"/>
              </w:rPr>
              <w:t>的同配合比混凝土，取样不得少于一次；</w:t>
            </w:r>
            <w:r>
              <w:rPr>
                <w:rFonts w:ascii="Times New Roman" w:hAnsi="Times New Roman" w:cs="Times New Roman"/>
                <w:sz w:val="21"/>
                <w:szCs w:val="21"/>
              </w:rPr>
              <w:br/>
            </w: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）每工作班拌制不足</w:t>
            </w:r>
            <w:r>
              <w:rPr>
                <w:rFonts w:ascii="Times New Roman" w:hAnsi="Times New Roman" w:cs="Times New Roman"/>
                <w:sz w:val="21"/>
                <w:szCs w:val="21"/>
              </w:rPr>
              <w:t xml:space="preserve"> 100 </w:t>
            </w:r>
            <w:r>
              <w:rPr>
                <w:rFonts w:ascii="Times New Roman" w:hAnsi="Times New Roman" w:cs="Times New Roman" w:hint="eastAsia"/>
                <w:sz w:val="21"/>
                <w:szCs w:val="21"/>
              </w:rPr>
              <w:t>盘和</w:t>
            </w:r>
            <w:r>
              <w:rPr>
                <w:rFonts w:ascii="Times New Roman" w:hAnsi="Times New Roman" w:cs="Times New Roman"/>
                <w:sz w:val="21"/>
                <w:szCs w:val="21"/>
              </w:rPr>
              <w:t>100 m</w:t>
            </w:r>
            <w:r w:rsidRPr="007B20B7">
              <w:rPr>
                <w:rFonts w:ascii="Times New Roman" w:hAnsi="Times New Roman" w:cs="Times New Roman"/>
                <w:sz w:val="21"/>
                <w:szCs w:val="21"/>
              </w:rPr>
              <w:t>3</w:t>
            </w:r>
            <w:r>
              <w:rPr>
                <w:rFonts w:ascii="Times New Roman" w:hAnsi="Times New Roman" w:cs="Times New Roman" w:hint="eastAsia"/>
                <w:sz w:val="21"/>
                <w:szCs w:val="21"/>
              </w:rPr>
              <w:t>时，取样不得少于一次；</w:t>
            </w:r>
            <w:r>
              <w:rPr>
                <w:rFonts w:ascii="Times New Roman" w:hAnsi="Times New Roman" w:cs="Times New Roman"/>
                <w:sz w:val="21"/>
                <w:szCs w:val="21"/>
              </w:rPr>
              <w:br/>
            </w:r>
            <w:r>
              <w:rPr>
                <w:rFonts w:ascii="Times New Roman" w:hAnsi="Times New Roman" w:cs="Times New Roman" w:hint="eastAsia"/>
                <w:sz w:val="21"/>
                <w:szCs w:val="21"/>
              </w:rPr>
              <w:lastRenderedPageBreak/>
              <w:t>（</w:t>
            </w:r>
            <w:r>
              <w:rPr>
                <w:rFonts w:ascii="Times New Roman" w:hAnsi="Times New Roman" w:cs="Times New Roman"/>
                <w:sz w:val="21"/>
                <w:szCs w:val="21"/>
              </w:rPr>
              <w:t>3</w:t>
            </w:r>
            <w:r>
              <w:rPr>
                <w:rFonts w:ascii="Times New Roman" w:hAnsi="Times New Roman" w:cs="Times New Roman" w:hint="eastAsia"/>
                <w:sz w:val="21"/>
                <w:szCs w:val="21"/>
              </w:rPr>
              <w:t>）连续浇筑同配合比混凝土超过</w:t>
            </w:r>
            <w:r>
              <w:rPr>
                <w:rFonts w:ascii="Times New Roman" w:hAnsi="Times New Roman" w:cs="Times New Roman"/>
                <w:sz w:val="21"/>
                <w:szCs w:val="21"/>
              </w:rPr>
              <w:t xml:space="preserve"> 1000 m</w:t>
            </w:r>
            <w:r w:rsidRPr="007B20B7">
              <w:rPr>
                <w:rFonts w:ascii="Times New Roman" w:hAnsi="Times New Roman" w:cs="Times New Roman"/>
                <w:sz w:val="21"/>
                <w:szCs w:val="21"/>
              </w:rPr>
              <w:t>3</w:t>
            </w:r>
            <w:r>
              <w:rPr>
                <w:rFonts w:ascii="Times New Roman" w:hAnsi="Times New Roman" w:cs="Times New Roman" w:hint="eastAsia"/>
                <w:sz w:val="21"/>
                <w:szCs w:val="21"/>
              </w:rPr>
              <w:t>时，每</w:t>
            </w:r>
            <w:r>
              <w:rPr>
                <w:rFonts w:ascii="Times New Roman" w:hAnsi="Times New Roman" w:cs="Times New Roman"/>
                <w:sz w:val="21"/>
                <w:szCs w:val="21"/>
              </w:rPr>
              <w:t xml:space="preserve"> 200 m</w:t>
            </w:r>
            <w:r w:rsidRPr="007B20B7">
              <w:rPr>
                <w:rFonts w:ascii="Times New Roman" w:hAnsi="Times New Roman" w:cs="Times New Roman"/>
                <w:sz w:val="21"/>
                <w:szCs w:val="21"/>
              </w:rPr>
              <w:t>3</w:t>
            </w:r>
            <w:r>
              <w:rPr>
                <w:rFonts w:ascii="Times New Roman" w:hAnsi="Times New Roman" w:cs="Times New Roman" w:hint="eastAsia"/>
                <w:sz w:val="21"/>
                <w:szCs w:val="21"/>
              </w:rPr>
              <w:t>取样不得少于一次；</w:t>
            </w:r>
          </w:p>
        </w:tc>
        <w:tc>
          <w:tcPr>
            <w:tcW w:w="2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258889"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lastRenderedPageBreak/>
              <w:t>抗压强度：《混凝土物理力学性能试验方法标准》</w:t>
            </w:r>
            <w:r>
              <w:rPr>
                <w:rFonts w:ascii="Times New Roman" w:hAnsi="Times New Roman" w:cs="Times New Roman"/>
                <w:sz w:val="21"/>
                <w:szCs w:val="21"/>
              </w:rPr>
              <w:t xml:space="preserve">GB/T 50081 </w:t>
            </w:r>
          </w:p>
          <w:p w14:paraId="59F3AC3C"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含气量、拓展度：《普通混凝土拌和物性能试验方法标准》</w:t>
            </w:r>
            <w:r>
              <w:rPr>
                <w:rFonts w:ascii="Times New Roman" w:hAnsi="Times New Roman" w:cs="Times New Roman"/>
                <w:sz w:val="21"/>
                <w:szCs w:val="21"/>
              </w:rPr>
              <w:t xml:space="preserve">GB/T 50080  </w:t>
            </w:r>
          </w:p>
          <w:p w14:paraId="74236A09"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耐久性：《普通混凝土长期性能和耐久性能试验方法标准》</w:t>
            </w:r>
            <w:r>
              <w:rPr>
                <w:rFonts w:ascii="Times New Roman" w:hAnsi="Times New Roman" w:cs="Times New Roman"/>
                <w:sz w:val="21"/>
                <w:szCs w:val="21"/>
              </w:rPr>
              <w:t>GB/T 50082</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A7DF39"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抗压强度：《混凝土强度检验评定标准》</w:t>
            </w:r>
            <w:r>
              <w:rPr>
                <w:rFonts w:ascii="Times New Roman" w:hAnsi="Times New Roman" w:cs="Times New Roman"/>
                <w:sz w:val="21"/>
                <w:szCs w:val="21"/>
              </w:rPr>
              <w:t xml:space="preserve">GB/T50107 </w:t>
            </w:r>
          </w:p>
          <w:p w14:paraId="7C2B3C3C"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冬季施工抗压强度：《建筑工程冬期施工规程》</w:t>
            </w:r>
            <w:r>
              <w:rPr>
                <w:rFonts w:ascii="Times New Roman" w:hAnsi="Times New Roman" w:cs="Times New Roman"/>
                <w:sz w:val="21"/>
                <w:szCs w:val="21"/>
              </w:rPr>
              <w:t>JGJ/T 104</w:t>
            </w:r>
          </w:p>
          <w:p w14:paraId="21B2C249"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含气量：《混凝土结构工程施工规范》</w:t>
            </w:r>
            <w:r>
              <w:rPr>
                <w:rFonts w:ascii="Times New Roman" w:hAnsi="Times New Roman" w:cs="Times New Roman"/>
                <w:sz w:val="21"/>
                <w:szCs w:val="21"/>
              </w:rPr>
              <w:t>GB 50666</w:t>
            </w:r>
          </w:p>
          <w:p w14:paraId="61D420FE"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耐久性：《混凝土耐久性检验评定标准》</w:t>
            </w:r>
            <w:r>
              <w:rPr>
                <w:rFonts w:ascii="Times New Roman" w:hAnsi="Times New Roman" w:cs="Times New Roman"/>
                <w:sz w:val="21"/>
                <w:szCs w:val="21"/>
              </w:rPr>
              <w:t>JGJ/T 193</w:t>
            </w:r>
          </w:p>
          <w:p w14:paraId="22028C23"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拓展度：《混凝土质量控制标准》</w:t>
            </w:r>
            <w:r>
              <w:rPr>
                <w:rFonts w:ascii="Times New Roman" w:hAnsi="Times New Roman" w:cs="Times New Roman"/>
                <w:sz w:val="21"/>
                <w:szCs w:val="21"/>
              </w:rPr>
              <w:t>GB50164</w:t>
            </w:r>
          </w:p>
        </w:tc>
        <w:tc>
          <w:tcPr>
            <w:tcW w:w="709" w:type="dxa"/>
            <w:tcBorders>
              <w:top w:val="single" w:sz="4" w:space="0" w:color="auto"/>
              <w:left w:val="single" w:sz="4" w:space="0" w:color="auto"/>
              <w:bottom w:val="single" w:sz="4" w:space="0" w:color="auto"/>
              <w:right w:val="single" w:sz="4" w:space="0" w:color="auto"/>
            </w:tcBorders>
            <w:vAlign w:val="center"/>
          </w:tcPr>
          <w:p w14:paraId="56C6E8B7"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lang w:val="en-US"/>
              </w:rPr>
            </w:pPr>
            <w:r w:rsidRPr="007B20B7">
              <w:rPr>
                <w:rFonts w:ascii="Times New Roman" w:hAnsi="Times New Roman" w:cs="Times New Roman"/>
                <w:sz w:val="21"/>
                <w:szCs w:val="21"/>
                <w:lang w:val="en-US"/>
              </w:rPr>
              <w:t>/</w:t>
            </w:r>
          </w:p>
        </w:tc>
      </w:tr>
      <w:tr w:rsidR="007B20B7" w14:paraId="1769DAE6" w14:textId="77777777" w:rsidTr="00C925D9">
        <w:trPr>
          <w:trHeight w:val="1616"/>
          <w:jc w:val="center"/>
        </w:trPr>
        <w:tc>
          <w:tcPr>
            <w:tcW w:w="533" w:type="dxa"/>
            <w:vMerge/>
            <w:tcBorders>
              <w:left w:val="single" w:sz="4" w:space="0" w:color="auto"/>
              <w:bottom w:val="single" w:sz="4" w:space="0" w:color="auto"/>
              <w:right w:val="single" w:sz="4" w:space="0" w:color="auto"/>
            </w:tcBorders>
            <w:vAlign w:val="center"/>
          </w:tcPr>
          <w:p w14:paraId="07140BA5"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lang w:val="en-US"/>
              </w:rPr>
            </w:pPr>
          </w:p>
        </w:tc>
        <w:tc>
          <w:tcPr>
            <w:tcW w:w="596"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70F7257" w14:textId="77777777" w:rsidR="007B20B7" w:rsidRDefault="007B20B7" w:rsidP="007B20B7">
            <w:pPr>
              <w:widowControl/>
              <w:spacing w:line="240" w:lineRule="atLeast"/>
              <w:jc w:val="center"/>
              <w:textAlignment w:val="bottom"/>
              <w:rPr>
                <w:rFonts w:ascii="Times New Roman" w:hAnsi="Times New Roman" w:cs="Times New Roman"/>
                <w:sz w:val="21"/>
                <w:szCs w:val="21"/>
              </w:rPr>
            </w:pPr>
          </w:p>
        </w:tc>
        <w:tc>
          <w:tcPr>
            <w:tcW w:w="1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A22C54"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抗压强度</w:t>
            </w:r>
          </w:p>
        </w:tc>
        <w:tc>
          <w:tcPr>
            <w:tcW w:w="62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8B593F"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检验同一施工批次、同一配合比水泥混凝土强度的试块，应按每一层（或检测批）建筑地面工程不少于一组。当每一层（或检测批）建筑地面工程面积大于</w:t>
            </w:r>
            <w:r>
              <w:rPr>
                <w:rFonts w:ascii="Times New Roman" w:hAnsi="Times New Roman" w:cs="Times New Roman"/>
                <w:sz w:val="21"/>
                <w:szCs w:val="21"/>
              </w:rPr>
              <w:t>1000m²</w:t>
            </w:r>
            <w:r>
              <w:rPr>
                <w:rFonts w:ascii="Times New Roman" w:hAnsi="Times New Roman" w:cs="Times New Roman" w:hint="eastAsia"/>
                <w:sz w:val="21"/>
                <w:szCs w:val="21"/>
              </w:rPr>
              <w:t>时，每增加</w:t>
            </w:r>
            <w:r>
              <w:rPr>
                <w:rFonts w:ascii="Times New Roman" w:hAnsi="Times New Roman" w:cs="Times New Roman"/>
                <w:sz w:val="21"/>
                <w:szCs w:val="21"/>
              </w:rPr>
              <w:t>1000m²</w:t>
            </w:r>
            <w:r>
              <w:rPr>
                <w:rFonts w:ascii="Times New Roman" w:hAnsi="Times New Roman" w:cs="Times New Roman" w:hint="eastAsia"/>
                <w:sz w:val="21"/>
                <w:szCs w:val="21"/>
              </w:rPr>
              <w:t>应增做一组试块；小于</w:t>
            </w:r>
            <w:r>
              <w:rPr>
                <w:rFonts w:ascii="Times New Roman" w:hAnsi="Times New Roman" w:cs="Times New Roman"/>
                <w:sz w:val="21"/>
                <w:szCs w:val="21"/>
              </w:rPr>
              <w:t>1000m²</w:t>
            </w:r>
            <w:r>
              <w:rPr>
                <w:rFonts w:ascii="Times New Roman" w:hAnsi="Times New Roman" w:cs="Times New Roman" w:hint="eastAsia"/>
                <w:sz w:val="21"/>
                <w:szCs w:val="21"/>
              </w:rPr>
              <w:t>按</w:t>
            </w:r>
            <w:r>
              <w:rPr>
                <w:rFonts w:ascii="Times New Roman" w:hAnsi="Times New Roman" w:cs="Times New Roman"/>
                <w:sz w:val="21"/>
                <w:szCs w:val="21"/>
              </w:rPr>
              <w:t>1000m²</w:t>
            </w:r>
            <w:r>
              <w:rPr>
                <w:rFonts w:ascii="Times New Roman" w:hAnsi="Times New Roman" w:cs="Times New Roman" w:hint="eastAsia"/>
                <w:sz w:val="21"/>
                <w:szCs w:val="21"/>
              </w:rPr>
              <w:t>计算，取样一组；检验同一施工批次、同一配合比的散水、明沟、踏步、台阶、坡道的水泥混凝土强度的试块，应按每</w:t>
            </w:r>
            <w:r>
              <w:rPr>
                <w:rFonts w:ascii="Times New Roman" w:hAnsi="Times New Roman" w:cs="Times New Roman"/>
                <w:sz w:val="21"/>
                <w:szCs w:val="21"/>
              </w:rPr>
              <w:t>150</w:t>
            </w:r>
            <w:r>
              <w:rPr>
                <w:rFonts w:ascii="Times New Roman" w:hAnsi="Times New Roman" w:cs="Times New Roman" w:hint="eastAsia"/>
                <w:sz w:val="21"/>
                <w:szCs w:val="21"/>
              </w:rPr>
              <w:t>延长米不少于一组。每组应至少留置一组试块。</w:t>
            </w:r>
          </w:p>
        </w:tc>
        <w:tc>
          <w:tcPr>
            <w:tcW w:w="2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EBB1B6"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《混凝土物理力学性能试验方法标准》</w:t>
            </w:r>
            <w:r>
              <w:rPr>
                <w:rFonts w:ascii="Times New Roman" w:hAnsi="Times New Roman" w:cs="Times New Roman"/>
                <w:sz w:val="21"/>
                <w:szCs w:val="21"/>
              </w:rPr>
              <w:t>GB/T 50081</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0D5535"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《混凝土强度检验评定标准》</w:t>
            </w:r>
            <w:r>
              <w:rPr>
                <w:rFonts w:ascii="Times New Roman" w:hAnsi="Times New Roman" w:cs="Times New Roman"/>
                <w:sz w:val="21"/>
                <w:szCs w:val="21"/>
              </w:rPr>
              <w:t>GB/T 50107</w:t>
            </w:r>
          </w:p>
        </w:tc>
        <w:tc>
          <w:tcPr>
            <w:tcW w:w="709" w:type="dxa"/>
            <w:tcBorders>
              <w:top w:val="single" w:sz="4" w:space="0" w:color="auto"/>
              <w:left w:val="single" w:sz="4" w:space="0" w:color="auto"/>
              <w:bottom w:val="single" w:sz="4" w:space="0" w:color="auto"/>
              <w:right w:val="single" w:sz="4" w:space="0" w:color="auto"/>
            </w:tcBorders>
            <w:vAlign w:val="center"/>
          </w:tcPr>
          <w:p w14:paraId="0D8A8DAD"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lang w:val="en-US"/>
              </w:rPr>
            </w:pPr>
            <w:r w:rsidRPr="007B20B7">
              <w:rPr>
                <w:rFonts w:ascii="Times New Roman" w:hAnsi="Times New Roman" w:cs="Times New Roman" w:hint="eastAsia"/>
                <w:sz w:val="21"/>
                <w:szCs w:val="21"/>
                <w:lang w:val="en-US"/>
              </w:rPr>
              <w:t>用于建筑地面</w:t>
            </w:r>
          </w:p>
        </w:tc>
      </w:tr>
      <w:tr w:rsidR="007B20B7" w14:paraId="520448B4" w14:textId="77777777" w:rsidTr="00C925D9">
        <w:trPr>
          <w:trHeight w:val="1616"/>
          <w:jc w:val="center"/>
        </w:trPr>
        <w:tc>
          <w:tcPr>
            <w:tcW w:w="533" w:type="dxa"/>
            <w:tcBorders>
              <w:top w:val="single" w:sz="4" w:space="0" w:color="auto"/>
              <w:left w:val="single" w:sz="4" w:space="0" w:color="auto"/>
              <w:bottom w:val="single" w:sz="4" w:space="0" w:color="auto"/>
              <w:right w:val="single" w:sz="4" w:space="0" w:color="auto"/>
            </w:tcBorders>
            <w:vAlign w:val="center"/>
          </w:tcPr>
          <w:p w14:paraId="52FF741C" w14:textId="77777777" w:rsidR="007B20B7" w:rsidRDefault="007B20B7" w:rsidP="007B20B7">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1625BF"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抗渗混凝土（微膨胀混凝土）</w:t>
            </w:r>
          </w:p>
        </w:tc>
        <w:tc>
          <w:tcPr>
            <w:tcW w:w="1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B2E67B" w14:textId="02F38B25" w:rsidR="007B20B7" w:rsidRPr="007B20B7" w:rsidRDefault="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抗压强度，</w:t>
            </w:r>
            <w:r>
              <w:rPr>
                <w:rFonts w:ascii="Times New Roman" w:hAnsi="Times New Roman" w:cs="Times New Roman"/>
                <w:sz w:val="21"/>
                <w:szCs w:val="21"/>
              </w:rPr>
              <w:br/>
            </w:r>
            <w:r>
              <w:rPr>
                <w:rFonts w:ascii="Times New Roman" w:hAnsi="Times New Roman" w:cs="Times New Roman" w:hint="eastAsia"/>
                <w:sz w:val="21"/>
                <w:szCs w:val="21"/>
              </w:rPr>
              <w:t>抗渗性能，</w:t>
            </w:r>
            <w:r>
              <w:rPr>
                <w:rFonts w:ascii="Times New Roman" w:hAnsi="Times New Roman" w:cs="Times New Roman"/>
                <w:sz w:val="21"/>
                <w:szCs w:val="21"/>
              </w:rPr>
              <w:br/>
            </w:r>
            <w:r>
              <w:rPr>
                <w:rFonts w:ascii="Times New Roman" w:hAnsi="Times New Roman" w:cs="Times New Roman" w:hint="eastAsia"/>
                <w:sz w:val="21"/>
                <w:szCs w:val="21"/>
              </w:rPr>
              <w:t>限制膨胀率，（适用于采用掺膨胀剂的补偿收缩混凝土）</w:t>
            </w:r>
          </w:p>
        </w:tc>
        <w:tc>
          <w:tcPr>
            <w:tcW w:w="62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40CB35"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抗压强度：同普通混凝土</w:t>
            </w:r>
          </w:p>
          <w:p w14:paraId="7FC097E0"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抗渗性能：</w:t>
            </w:r>
          </w:p>
          <w:p w14:paraId="1A8F74AC"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1</w:t>
            </w:r>
            <w:r>
              <w:rPr>
                <w:rFonts w:ascii="Times New Roman" w:hAnsi="Times New Roman" w:cs="Times New Roman" w:hint="eastAsia"/>
                <w:sz w:val="21"/>
                <w:szCs w:val="21"/>
              </w:rPr>
              <w:t>）抗渗混凝土抗渗性能应采用标准条件下养护混凝土抗渗试件的结果评定，试件应在混凝土浇筑地点随机取样后制作，连续浇筑混凝土</w:t>
            </w:r>
            <w:r>
              <w:rPr>
                <w:rFonts w:ascii="Times New Roman" w:hAnsi="Times New Roman" w:cs="Times New Roman"/>
                <w:sz w:val="21"/>
                <w:szCs w:val="21"/>
              </w:rPr>
              <w:t>500m</w:t>
            </w:r>
            <w:r w:rsidRPr="007B20B7">
              <w:rPr>
                <w:rFonts w:ascii="Times New Roman" w:hAnsi="Times New Roman" w:cs="Times New Roman"/>
                <w:sz w:val="21"/>
                <w:szCs w:val="21"/>
              </w:rPr>
              <w:t>3</w:t>
            </w:r>
            <w:r>
              <w:rPr>
                <w:rFonts w:ascii="Times New Roman" w:hAnsi="Times New Roman" w:cs="Times New Roman" w:hint="eastAsia"/>
                <w:sz w:val="21"/>
                <w:szCs w:val="21"/>
              </w:rPr>
              <w:t>应留置一组</w:t>
            </w:r>
            <w:r>
              <w:rPr>
                <w:rFonts w:ascii="Times New Roman" w:hAnsi="Times New Roman" w:cs="Times New Roman"/>
                <w:sz w:val="21"/>
                <w:szCs w:val="21"/>
              </w:rPr>
              <w:t>6</w:t>
            </w:r>
            <w:r>
              <w:rPr>
                <w:rFonts w:ascii="Times New Roman" w:hAnsi="Times New Roman" w:cs="Times New Roman" w:hint="eastAsia"/>
                <w:sz w:val="21"/>
                <w:szCs w:val="21"/>
              </w:rPr>
              <w:t>个抗渗试件，且每项工程不得少于两组。</w:t>
            </w:r>
          </w:p>
          <w:p w14:paraId="0C7BAD8C"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限制膨胀率：</w:t>
            </w:r>
          </w:p>
          <w:p w14:paraId="7FBD9D23"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连续生产的同一配合比的混凝土，应至少分成两个批次取样，每个批次应至少制作一组试件，各批次试验结果均应满足工程设计要求。限制膨胀率试件每次制作一组试件（一组</w:t>
            </w:r>
            <w:r>
              <w:rPr>
                <w:rFonts w:ascii="Times New Roman" w:hAnsi="Times New Roman" w:cs="Times New Roman"/>
                <w:sz w:val="21"/>
                <w:szCs w:val="21"/>
              </w:rPr>
              <w:t>3</w:t>
            </w:r>
            <w:r>
              <w:rPr>
                <w:rFonts w:ascii="Times New Roman" w:hAnsi="Times New Roman" w:cs="Times New Roman" w:hint="eastAsia"/>
                <w:sz w:val="21"/>
                <w:szCs w:val="21"/>
              </w:rPr>
              <w:t>条），应在试件成型后</w:t>
            </w:r>
            <w:r>
              <w:rPr>
                <w:rFonts w:ascii="Times New Roman" w:hAnsi="Times New Roman" w:cs="Times New Roman"/>
                <w:sz w:val="21"/>
                <w:szCs w:val="21"/>
              </w:rPr>
              <w:t>12h</w:t>
            </w:r>
            <w:r>
              <w:rPr>
                <w:rFonts w:ascii="Times New Roman" w:hAnsi="Times New Roman" w:cs="Times New Roman" w:hint="eastAsia"/>
                <w:sz w:val="21"/>
                <w:szCs w:val="21"/>
              </w:rPr>
              <w:t>～</w:t>
            </w:r>
            <w:r>
              <w:rPr>
                <w:rFonts w:ascii="Times New Roman" w:hAnsi="Times New Roman" w:cs="Times New Roman"/>
                <w:sz w:val="21"/>
                <w:szCs w:val="21"/>
              </w:rPr>
              <w:t>16h</w:t>
            </w:r>
            <w:r>
              <w:rPr>
                <w:rFonts w:ascii="Times New Roman" w:hAnsi="Times New Roman" w:cs="Times New Roman" w:hint="eastAsia"/>
                <w:sz w:val="21"/>
                <w:szCs w:val="21"/>
              </w:rPr>
              <w:t>内送试验室。</w:t>
            </w:r>
          </w:p>
        </w:tc>
        <w:tc>
          <w:tcPr>
            <w:tcW w:w="2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423A48"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抗压强度：同普通混凝土</w:t>
            </w:r>
          </w:p>
          <w:p w14:paraId="0FC2ABA9"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抗渗性能：《普通混凝土长期性能和耐久性能试验方法标准》</w:t>
            </w:r>
            <w:r>
              <w:rPr>
                <w:rFonts w:ascii="Times New Roman" w:hAnsi="Times New Roman" w:cs="Times New Roman"/>
                <w:sz w:val="21"/>
                <w:szCs w:val="21"/>
              </w:rPr>
              <w:t>GB/T 50082</w:t>
            </w:r>
          </w:p>
          <w:p w14:paraId="3A401B28" w14:textId="542DC2F0"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限制膨胀率：《混凝土外加剂应用技术规范》</w:t>
            </w:r>
            <w:r>
              <w:rPr>
                <w:rFonts w:ascii="Times New Roman" w:hAnsi="Times New Roman" w:cs="Times New Roman"/>
                <w:sz w:val="21"/>
                <w:szCs w:val="21"/>
              </w:rPr>
              <w:t xml:space="preserve">GB 50119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5EA02D"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抗压强度：同普通混凝土</w:t>
            </w:r>
          </w:p>
          <w:p w14:paraId="7133C599"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抗渗性能：《普通混凝土长期性能和耐久性能试验方法标准》</w:t>
            </w:r>
            <w:r>
              <w:rPr>
                <w:rFonts w:ascii="Times New Roman" w:hAnsi="Times New Roman" w:cs="Times New Roman"/>
                <w:sz w:val="21"/>
                <w:szCs w:val="21"/>
              </w:rPr>
              <w:t>GB/T 50082</w:t>
            </w:r>
          </w:p>
          <w:p w14:paraId="6A3063F5"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限制膨胀率：《补偿收缩混凝土应用技术规程》</w:t>
            </w:r>
            <w:r>
              <w:rPr>
                <w:rFonts w:ascii="Times New Roman" w:hAnsi="Times New Roman" w:cs="Times New Roman"/>
                <w:sz w:val="21"/>
                <w:szCs w:val="21"/>
              </w:rPr>
              <w:t>JGJ/T 178</w:t>
            </w:r>
          </w:p>
        </w:tc>
        <w:tc>
          <w:tcPr>
            <w:tcW w:w="709" w:type="dxa"/>
            <w:tcBorders>
              <w:top w:val="single" w:sz="4" w:space="0" w:color="auto"/>
              <w:left w:val="single" w:sz="4" w:space="0" w:color="auto"/>
              <w:bottom w:val="single" w:sz="4" w:space="0" w:color="auto"/>
              <w:right w:val="single" w:sz="4" w:space="0" w:color="auto"/>
            </w:tcBorders>
            <w:vAlign w:val="center"/>
          </w:tcPr>
          <w:p w14:paraId="5D77A510" w14:textId="77777777" w:rsidR="007B20B7" w:rsidRDefault="007B20B7" w:rsidP="007B20B7">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sz w:val="21"/>
                <w:szCs w:val="21"/>
                <w:lang w:val="en-US"/>
              </w:rPr>
              <w:t>/</w:t>
            </w:r>
          </w:p>
        </w:tc>
      </w:tr>
      <w:tr w:rsidR="007B20B7" w14:paraId="2B65AE84" w14:textId="77777777" w:rsidTr="00C925D9">
        <w:trPr>
          <w:trHeight w:val="1616"/>
          <w:jc w:val="center"/>
        </w:trPr>
        <w:tc>
          <w:tcPr>
            <w:tcW w:w="533" w:type="dxa"/>
            <w:tcBorders>
              <w:top w:val="single" w:sz="4" w:space="0" w:color="auto"/>
              <w:left w:val="single" w:sz="4" w:space="0" w:color="auto"/>
              <w:bottom w:val="single" w:sz="4" w:space="0" w:color="auto"/>
              <w:right w:val="single" w:sz="4" w:space="0" w:color="auto"/>
            </w:tcBorders>
            <w:vAlign w:val="center"/>
          </w:tcPr>
          <w:p w14:paraId="0965FED4"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lang w:val="en-US"/>
              </w:rPr>
            </w:pPr>
            <w:r w:rsidRPr="007B20B7">
              <w:rPr>
                <w:rFonts w:ascii="Times New Roman" w:hAnsi="Times New Roman" w:cs="Times New Roman"/>
                <w:sz w:val="21"/>
                <w:szCs w:val="21"/>
                <w:lang w:val="en-US"/>
              </w:rPr>
              <w:t>3</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EDD1E6"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预拌喷射混凝土干料</w:t>
            </w:r>
          </w:p>
        </w:tc>
        <w:tc>
          <w:tcPr>
            <w:tcW w:w="1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9A37F3"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凝结时间，</w:t>
            </w:r>
          </w:p>
          <w:p w14:paraId="2561457D"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抗压强度。</w:t>
            </w:r>
          </w:p>
        </w:tc>
        <w:tc>
          <w:tcPr>
            <w:tcW w:w="62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B38894" w14:textId="77777777" w:rsid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外观、凝结时间、</w:t>
            </w:r>
            <w:r>
              <w:rPr>
                <w:rFonts w:ascii="Times New Roman" w:hAnsi="Times New Roman" w:cs="Times New Roman"/>
                <w:sz w:val="21"/>
                <w:szCs w:val="21"/>
              </w:rPr>
              <w:t>1d</w:t>
            </w:r>
            <w:r>
              <w:rPr>
                <w:rFonts w:ascii="Times New Roman" w:hAnsi="Times New Roman" w:cs="Times New Roman" w:hint="eastAsia"/>
                <w:sz w:val="21"/>
                <w:szCs w:val="21"/>
              </w:rPr>
              <w:t>抗压强度</w:t>
            </w:r>
          </w:p>
          <w:p w14:paraId="458B6A23" w14:textId="77777777" w:rsidR="007B20B7" w:rsidRPr="007B20B7" w:rsidRDefault="007B20B7" w:rsidP="00C925D9">
            <w:pPr>
              <w:widowControl/>
              <w:spacing w:line="240" w:lineRule="atLeast"/>
              <w:textAlignment w:val="bottom"/>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1</w:t>
            </w:r>
            <w:r>
              <w:rPr>
                <w:rFonts w:ascii="Times New Roman" w:hAnsi="Times New Roman" w:cs="Times New Roman" w:hint="eastAsia"/>
                <w:sz w:val="21"/>
                <w:szCs w:val="21"/>
              </w:rPr>
              <w:t>）同一批号的</w:t>
            </w:r>
            <w:r>
              <w:rPr>
                <w:rFonts w:ascii="Times New Roman" w:hAnsi="Times New Roman" w:cs="Times New Roman"/>
                <w:sz w:val="21"/>
                <w:szCs w:val="21"/>
              </w:rPr>
              <w:t>800t</w:t>
            </w:r>
            <w:r>
              <w:rPr>
                <w:rFonts w:ascii="Times New Roman" w:hAnsi="Times New Roman" w:cs="Times New Roman" w:hint="eastAsia"/>
                <w:sz w:val="21"/>
                <w:szCs w:val="21"/>
              </w:rPr>
              <w:t>干料为一批，不足</w:t>
            </w:r>
            <w:r>
              <w:rPr>
                <w:rFonts w:ascii="Times New Roman" w:hAnsi="Times New Roman" w:cs="Times New Roman"/>
                <w:sz w:val="21"/>
                <w:szCs w:val="21"/>
              </w:rPr>
              <w:t>800t</w:t>
            </w:r>
            <w:r>
              <w:rPr>
                <w:rFonts w:ascii="Times New Roman" w:hAnsi="Times New Roman" w:cs="Times New Roman" w:hint="eastAsia"/>
                <w:sz w:val="21"/>
                <w:szCs w:val="21"/>
              </w:rPr>
              <w:t>时按一批计。</w:t>
            </w:r>
            <w:r>
              <w:rPr>
                <w:rFonts w:ascii="Times New Roman" w:hAnsi="Times New Roman" w:cs="Times New Roman"/>
                <w:sz w:val="21"/>
                <w:szCs w:val="21"/>
              </w:rPr>
              <w:br/>
            </w: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）试样总量不应小于</w:t>
            </w:r>
            <w:r>
              <w:rPr>
                <w:rFonts w:ascii="Times New Roman" w:hAnsi="Times New Roman" w:cs="Times New Roman"/>
                <w:sz w:val="21"/>
                <w:szCs w:val="21"/>
              </w:rPr>
              <w:t>60kg</w:t>
            </w:r>
            <w:r>
              <w:rPr>
                <w:rFonts w:ascii="Times New Roman" w:hAnsi="Times New Roman" w:cs="Times New Roman" w:hint="eastAsia"/>
                <w:sz w:val="21"/>
                <w:szCs w:val="21"/>
              </w:rPr>
              <w:t>，混匀后，平均分为两等份，一份按规定进行检测；另一份封存，留样</w:t>
            </w:r>
            <w:r>
              <w:rPr>
                <w:rFonts w:ascii="Times New Roman" w:hAnsi="Times New Roman" w:cs="Times New Roman"/>
                <w:sz w:val="21"/>
                <w:szCs w:val="21"/>
              </w:rPr>
              <w:t>40d</w:t>
            </w:r>
            <w:r>
              <w:rPr>
                <w:rFonts w:ascii="Times New Roman" w:hAnsi="Times New Roman" w:cs="Times New Roman" w:hint="eastAsia"/>
                <w:sz w:val="21"/>
                <w:szCs w:val="21"/>
              </w:rPr>
              <w:t>。</w:t>
            </w:r>
          </w:p>
        </w:tc>
        <w:tc>
          <w:tcPr>
            <w:tcW w:w="2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73886D"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外观：《预拌喷射混凝土应用技术规程》</w:t>
            </w:r>
            <w:r>
              <w:rPr>
                <w:rFonts w:ascii="Times New Roman" w:hAnsi="Times New Roman" w:cs="Times New Roman"/>
                <w:sz w:val="21"/>
                <w:szCs w:val="21"/>
              </w:rPr>
              <w:t>DB11/T 1609</w:t>
            </w:r>
          </w:p>
          <w:p w14:paraId="3B456A8E"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凝结时间：《建筑砂浆基本性能试验方法标准》</w:t>
            </w:r>
            <w:r>
              <w:rPr>
                <w:rFonts w:ascii="Times New Roman" w:hAnsi="Times New Roman" w:cs="Times New Roman"/>
                <w:sz w:val="21"/>
                <w:szCs w:val="21"/>
              </w:rPr>
              <w:t>JGJ/T 70</w:t>
            </w:r>
          </w:p>
          <w:p w14:paraId="7115A2D3"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抗压强度：《混凝土物理力学性能试验方法标准》</w:t>
            </w:r>
            <w:r>
              <w:rPr>
                <w:rFonts w:ascii="Times New Roman" w:hAnsi="Times New Roman" w:cs="Times New Roman"/>
                <w:sz w:val="21"/>
                <w:szCs w:val="21"/>
              </w:rPr>
              <w:t>GB/T 50081</w:t>
            </w:r>
          </w:p>
          <w:p w14:paraId="66145F4D"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注：试验时的标准稠度为（</w:t>
            </w:r>
            <w:r>
              <w:rPr>
                <w:rFonts w:ascii="Times New Roman" w:hAnsi="Times New Roman" w:cs="Times New Roman"/>
                <w:sz w:val="21"/>
                <w:szCs w:val="21"/>
              </w:rPr>
              <w:t>30</w:t>
            </w:r>
            <w:r>
              <w:rPr>
                <w:rFonts w:ascii="Times New Roman" w:hAnsi="Times New Roman" w:cs="Times New Roman" w:hint="eastAsia"/>
                <w:sz w:val="21"/>
                <w:szCs w:val="21"/>
              </w:rPr>
              <w:lastRenderedPageBreak/>
              <w:t>±</w:t>
            </w:r>
            <w:r>
              <w:rPr>
                <w:rFonts w:ascii="Times New Roman" w:hAnsi="Times New Roman" w:cs="Times New Roman"/>
                <w:sz w:val="21"/>
                <w:szCs w:val="21"/>
              </w:rPr>
              <w:t>5</w:t>
            </w:r>
            <w:r>
              <w:rPr>
                <w:rFonts w:ascii="Times New Roman" w:hAnsi="Times New Roman" w:cs="Times New Roman" w:hint="eastAsia"/>
                <w:sz w:val="21"/>
                <w:szCs w:val="21"/>
              </w:rPr>
              <w:t>）</w:t>
            </w:r>
            <w:r>
              <w:rPr>
                <w:rFonts w:ascii="Times New Roman" w:hAnsi="Times New Roman" w:cs="Times New Roman"/>
                <w:sz w:val="21"/>
                <w:szCs w:val="21"/>
              </w:rPr>
              <w:t>mm</w:t>
            </w:r>
            <w:r>
              <w:rPr>
                <w:rFonts w:ascii="Times New Roman" w:hAnsi="Times New Roman" w:cs="Times New Roman" w:hint="eastAsia"/>
                <w:sz w:val="21"/>
                <w:szCs w:val="21"/>
              </w:rPr>
              <w:t>，按</w:t>
            </w:r>
            <w:r>
              <w:rPr>
                <w:rFonts w:ascii="Times New Roman" w:hAnsi="Times New Roman" w:cs="Times New Roman"/>
                <w:sz w:val="21"/>
                <w:szCs w:val="21"/>
              </w:rPr>
              <w:t>JGJ/T 70</w:t>
            </w:r>
            <w:r>
              <w:rPr>
                <w:rFonts w:ascii="Times New Roman" w:hAnsi="Times New Roman" w:cs="Times New Roman" w:hint="eastAsia"/>
                <w:sz w:val="21"/>
                <w:szCs w:val="21"/>
              </w:rPr>
              <w:t>的规定检测稠度；抗压强度采用边长为</w:t>
            </w:r>
            <w:r>
              <w:rPr>
                <w:rFonts w:ascii="Times New Roman" w:hAnsi="Times New Roman" w:cs="Times New Roman"/>
                <w:sz w:val="21"/>
                <w:szCs w:val="21"/>
              </w:rPr>
              <w:t>100mm</w:t>
            </w:r>
            <w:r>
              <w:rPr>
                <w:rFonts w:ascii="Times New Roman" w:hAnsi="Times New Roman" w:cs="Times New Roman" w:hint="eastAsia"/>
                <w:sz w:val="21"/>
                <w:szCs w:val="21"/>
              </w:rPr>
              <w:t>的立方体试件</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99077B"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lastRenderedPageBreak/>
              <w:t>《预拌喷射混凝土应用技术规程》</w:t>
            </w:r>
            <w:r>
              <w:rPr>
                <w:rFonts w:ascii="Times New Roman" w:hAnsi="Times New Roman" w:cs="Times New Roman"/>
                <w:sz w:val="21"/>
                <w:szCs w:val="21"/>
              </w:rPr>
              <w:t>DB11/T 1609</w:t>
            </w:r>
          </w:p>
        </w:tc>
        <w:tc>
          <w:tcPr>
            <w:tcW w:w="709" w:type="dxa"/>
            <w:tcBorders>
              <w:top w:val="single" w:sz="4" w:space="0" w:color="auto"/>
              <w:left w:val="single" w:sz="4" w:space="0" w:color="auto"/>
              <w:bottom w:val="single" w:sz="4" w:space="0" w:color="auto"/>
              <w:right w:val="single" w:sz="4" w:space="0" w:color="auto"/>
            </w:tcBorders>
            <w:vAlign w:val="center"/>
          </w:tcPr>
          <w:p w14:paraId="27C0D2DA" w14:textId="77777777" w:rsidR="007B20B7" w:rsidRPr="007B20B7" w:rsidRDefault="007B20B7" w:rsidP="007B20B7">
            <w:pPr>
              <w:widowControl/>
              <w:spacing w:line="240" w:lineRule="atLeast"/>
              <w:jc w:val="center"/>
              <w:textAlignment w:val="bottom"/>
              <w:rPr>
                <w:rFonts w:ascii="Times New Roman" w:hAnsi="Times New Roman" w:cs="Times New Roman"/>
                <w:sz w:val="21"/>
                <w:szCs w:val="21"/>
                <w:lang w:val="en-US"/>
              </w:rPr>
            </w:pPr>
            <w:r w:rsidRPr="007B20B7">
              <w:rPr>
                <w:rFonts w:ascii="Times New Roman" w:hAnsi="Times New Roman" w:cs="Times New Roman"/>
                <w:sz w:val="21"/>
                <w:szCs w:val="21"/>
                <w:lang w:val="en-US"/>
              </w:rPr>
              <w:t>/</w:t>
            </w:r>
          </w:p>
        </w:tc>
      </w:tr>
      <w:tr w:rsidR="007B20B7" w14:paraId="2BCB4B33" w14:textId="77777777" w:rsidTr="00C925D9">
        <w:trPr>
          <w:trHeight w:val="1037"/>
          <w:jc w:val="center"/>
        </w:trPr>
        <w:tc>
          <w:tcPr>
            <w:tcW w:w="533" w:type="dxa"/>
            <w:tcBorders>
              <w:top w:val="single" w:sz="4" w:space="0" w:color="auto"/>
              <w:left w:val="single" w:sz="4" w:space="0" w:color="auto"/>
              <w:bottom w:val="single" w:sz="4" w:space="0" w:color="auto"/>
              <w:right w:val="single" w:sz="4" w:space="0" w:color="auto"/>
            </w:tcBorders>
            <w:vAlign w:val="center"/>
          </w:tcPr>
          <w:p w14:paraId="76E4D611" w14:textId="77777777" w:rsidR="007B20B7" w:rsidRDefault="007B20B7" w:rsidP="007B20B7">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F53B64"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预拌喷射混凝土</w:t>
            </w:r>
          </w:p>
        </w:tc>
        <w:tc>
          <w:tcPr>
            <w:tcW w:w="1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F456DA"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抗压强度</w:t>
            </w:r>
          </w:p>
        </w:tc>
        <w:tc>
          <w:tcPr>
            <w:tcW w:w="62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B4B5C7"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每</w:t>
            </w:r>
            <w:r>
              <w:rPr>
                <w:rFonts w:ascii="Times New Roman" w:hAnsi="Times New Roman" w:cs="Times New Roman"/>
                <w:sz w:val="21"/>
                <w:szCs w:val="21"/>
              </w:rPr>
              <w:t>500m²</w:t>
            </w:r>
            <w:r>
              <w:rPr>
                <w:rFonts w:ascii="Times New Roman" w:hAnsi="Times New Roman" w:cs="Times New Roman" w:hint="eastAsia"/>
                <w:sz w:val="21"/>
                <w:szCs w:val="21"/>
              </w:rPr>
              <w:t>的喷射混凝土取一组，小于</w:t>
            </w:r>
            <w:r>
              <w:rPr>
                <w:rFonts w:ascii="Times New Roman" w:hAnsi="Times New Roman" w:cs="Times New Roman"/>
                <w:sz w:val="21"/>
                <w:szCs w:val="21"/>
              </w:rPr>
              <w:t>500m²</w:t>
            </w:r>
            <w:r>
              <w:rPr>
                <w:rFonts w:ascii="Times New Roman" w:hAnsi="Times New Roman" w:cs="Times New Roman" w:hint="eastAsia"/>
                <w:sz w:val="21"/>
                <w:szCs w:val="21"/>
              </w:rPr>
              <w:t>的独立工程不得少于一组。</w:t>
            </w:r>
          </w:p>
        </w:tc>
        <w:tc>
          <w:tcPr>
            <w:tcW w:w="2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AE38D6"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同普通混凝土</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C71D4B"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《岩土锚杆与喷射混凝土支护工程技术规范》</w:t>
            </w:r>
            <w:r>
              <w:rPr>
                <w:rFonts w:ascii="Times New Roman" w:hAnsi="Times New Roman" w:cs="Times New Roman"/>
                <w:sz w:val="21"/>
                <w:szCs w:val="21"/>
              </w:rPr>
              <w:t>GB50086</w:t>
            </w:r>
          </w:p>
        </w:tc>
        <w:tc>
          <w:tcPr>
            <w:tcW w:w="709" w:type="dxa"/>
            <w:tcBorders>
              <w:top w:val="single" w:sz="4" w:space="0" w:color="auto"/>
              <w:left w:val="single" w:sz="4" w:space="0" w:color="auto"/>
              <w:bottom w:val="single" w:sz="4" w:space="0" w:color="auto"/>
              <w:right w:val="single" w:sz="4" w:space="0" w:color="auto"/>
            </w:tcBorders>
            <w:vAlign w:val="center"/>
          </w:tcPr>
          <w:p w14:paraId="0FBB9EE4" w14:textId="77777777" w:rsidR="007B20B7" w:rsidRDefault="007B20B7" w:rsidP="007B20B7">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hint="eastAsia"/>
                <w:sz w:val="21"/>
                <w:szCs w:val="21"/>
                <w:lang w:val="en-US"/>
              </w:rPr>
              <w:t>试件采用喷大板切割制取</w:t>
            </w:r>
          </w:p>
        </w:tc>
      </w:tr>
      <w:tr w:rsidR="007B20B7" w14:paraId="6D05FED3" w14:textId="77777777" w:rsidTr="00C925D9">
        <w:trPr>
          <w:trHeight w:val="1616"/>
          <w:jc w:val="center"/>
        </w:trPr>
        <w:tc>
          <w:tcPr>
            <w:tcW w:w="533" w:type="dxa"/>
            <w:tcBorders>
              <w:top w:val="single" w:sz="4" w:space="0" w:color="auto"/>
              <w:left w:val="single" w:sz="4" w:space="0" w:color="auto"/>
              <w:bottom w:val="single" w:sz="4" w:space="0" w:color="auto"/>
              <w:right w:val="single" w:sz="4" w:space="0" w:color="auto"/>
            </w:tcBorders>
            <w:vAlign w:val="center"/>
          </w:tcPr>
          <w:p w14:paraId="3110AA1C" w14:textId="77777777" w:rsidR="007B20B7" w:rsidRDefault="007B20B7" w:rsidP="007B20B7">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sz w:val="21"/>
                <w:szCs w:val="21"/>
                <w:lang w:val="en-US"/>
              </w:rPr>
              <w:t>5</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5AD20E" w14:textId="77777777" w:rsidR="007B20B7" w:rsidRPr="00C925D9" w:rsidRDefault="007B20B7" w:rsidP="007B20B7">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hint="eastAsia"/>
                <w:sz w:val="21"/>
                <w:szCs w:val="21"/>
              </w:rPr>
              <w:t>水泥混凝土路面用混凝土</w:t>
            </w:r>
          </w:p>
        </w:tc>
        <w:tc>
          <w:tcPr>
            <w:tcW w:w="1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3953C8"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抗弯拉强度</w:t>
            </w:r>
          </w:p>
        </w:tc>
        <w:tc>
          <w:tcPr>
            <w:tcW w:w="62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4FDA54"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每</w:t>
            </w:r>
            <w:r>
              <w:rPr>
                <w:rFonts w:ascii="Times New Roman" w:hAnsi="Times New Roman" w:cs="Times New Roman"/>
                <w:sz w:val="21"/>
                <w:szCs w:val="21"/>
              </w:rPr>
              <w:t>100m</w:t>
            </w:r>
            <w:r w:rsidRPr="007B20B7">
              <w:rPr>
                <w:rFonts w:ascii="Times New Roman" w:hAnsi="Times New Roman" w:cs="Times New Roman"/>
                <w:sz w:val="21"/>
                <w:szCs w:val="21"/>
              </w:rPr>
              <w:t>3</w:t>
            </w:r>
            <w:r>
              <w:rPr>
                <w:rFonts w:ascii="Times New Roman" w:hAnsi="Times New Roman" w:cs="Times New Roman" w:hint="eastAsia"/>
                <w:sz w:val="21"/>
                <w:szCs w:val="21"/>
              </w:rPr>
              <w:t>同配合比混凝土，取样一组，不足</w:t>
            </w:r>
            <w:r>
              <w:rPr>
                <w:rFonts w:ascii="Times New Roman" w:hAnsi="Times New Roman" w:cs="Times New Roman"/>
                <w:sz w:val="21"/>
                <w:szCs w:val="21"/>
              </w:rPr>
              <w:t>100m</w:t>
            </w:r>
            <w:r w:rsidRPr="007B20B7">
              <w:rPr>
                <w:rFonts w:ascii="Times New Roman" w:hAnsi="Times New Roman" w:cs="Times New Roman"/>
                <w:sz w:val="21"/>
                <w:szCs w:val="21"/>
              </w:rPr>
              <w:t>3</w:t>
            </w:r>
            <w:r>
              <w:rPr>
                <w:rFonts w:ascii="Times New Roman" w:hAnsi="Times New Roman" w:cs="Times New Roman" w:hint="eastAsia"/>
                <w:sz w:val="21"/>
                <w:szCs w:val="21"/>
              </w:rPr>
              <w:t>时取一组</w:t>
            </w:r>
          </w:p>
        </w:tc>
        <w:tc>
          <w:tcPr>
            <w:tcW w:w="2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77849B"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《混凝土物理力学性能试验方法标准》</w:t>
            </w:r>
            <w:r>
              <w:rPr>
                <w:rFonts w:ascii="Times New Roman" w:hAnsi="Times New Roman" w:cs="Times New Roman"/>
                <w:sz w:val="21"/>
                <w:szCs w:val="21"/>
              </w:rPr>
              <w:t>GB/T 50081</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272212" w14:textId="77777777" w:rsidR="007B20B7" w:rsidRDefault="007B20B7" w:rsidP="007B20B7">
            <w:pPr>
              <w:widowControl/>
              <w:spacing w:line="240" w:lineRule="atLeast"/>
              <w:jc w:val="center"/>
              <w:textAlignment w:val="bottom"/>
              <w:rPr>
                <w:rFonts w:ascii="Times New Roman" w:hAnsi="Times New Roman" w:cs="Times New Roman"/>
                <w:sz w:val="21"/>
                <w:szCs w:val="21"/>
              </w:rPr>
            </w:pPr>
            <w:r>
              <w:rPr>
                <w:rFonts w:ascii="Times New Roman" w:hAnsi="Times New Roman" w:cs="Times New Roman" w:hint="eastAsia"/>
                <w:sz w:val="21"/>
                <w:szCs w:val="21"/>
              </w:rPr>
              <w:t>符合设计要求</w:t>
            </w:r>
          </w:p>
        </w:tc>
        <w:tc>
          <w:tcPr>
            <w:tcW w:w="709" w:type="dxa"/>
            <w:tcBorders>
              <w:top w:val="single" w:sz="4" w:space="0" w:color="auto"/>
              <w:left w:val="single" w:sz="4" w:space="0" w:color="auto"/>
              <w:bottom w:val="single" w:sz="4" w:space="0" w:color="auto"/>
              <w:right w:val="single" w:sz="4" w:space="0" w:color="auto"/>
            </w:tcBorders>
            <w:vAlign w:val="center"/>
          </w:tcPr>
          <w:p w14:paraId="4A52FECE" w14:textId="77777777" w:rsidR="007B20B7" w:rsidRDefault="007B20B7" w:rsidP="007B20B7">
            <w:pPr>
              <w:widowControl/>
              <w:spacing w:line="240" w:lineRule="atLeast"/>
              <w:jc w:val="center"/>
              <w:textAlignment w:val="bottom"/>
              <w:rPr>
                <w:rFonts w:ascii="Times New Roman" w:hAnsi="Times New Roman" w:cs="Times New Roman"/>
                <w:sz w:val="21"/>
                <w:szCs w:val="21"/>
                <w:lang w:val="en-US"/>
              </w:rPr>
            </w:pPr>
            <w:r>
              <w:rPr>
                <w:rFonts w:ascii="Times New Roman" w:hAnsi="Times New Roman" w:cs="Times New Roman"/>
                <w:sz w:val="21"/>
                <w:szCs w:val="21"/>
                <w:lang w:val="en-US"/>
              </w:rPr>
              <w:t>/</w:t>
            </w:r>
          </w:p>
        </w:tc>
      </w:tr>
    </w:tbl>
    <w:p w14:paraId="1DEAAAAD" w14:textId="7932293D" w:rsidR="006E3E6B" w:rsidRPr="00266720" w:rsidRDefault="006E3E6B">
      <w:pPr>
        <w:pStyle w:val="aff9"/>
        <w:spacing w:before="156" w:after="156" w:line="276" w:lineRule="auto"/>
        <w:ind w:firstLine="422"/>
        <w:jc w:val="center"/>
        <w:outlineLvl w:val="2"/>
        <w:rPr>
          <w:rFonts w:ascii="Times New Roman" w:eastAsia="宋体" w:hAnsi="Times New Roman"/>
          <w:b/>
          <w:szCs w:val="21"/>
        </w:rPr>
        <w:sectPr w:rsidR="006E3E6B" w:rsidRPr="00266720">
          <w:pgSz w:w="16838" w:h="11906" w:orient="landscape"/>
          <w:pgMar w:top="1800" w:right="1440" w:bottom="1800" w:left="1440" w:header="851" w:footer="992" w:gutter="0"/>
          <w:cols w:space="425"/>
          <w:docGrid w:type="lines" w:linePitch="312"/>
        </w:sectPr>
      </w:pPr>
    </w:p>
    <w:p w14:paraId="78E1CC74" w14:textId="41C90851"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47" w:name="_Toc27526"/>
      <w:bookmarkStart w:id="348" w:name="_Toc82008786"/>
      <w:bookmarkStart w:id="349" w:name="_Toc7888"/>
      <w:bookmarkStart w:id="350" w:name="_Toc19513"/>
      <w:bookmarkStart w:id="351" w:name="_Toc30285"/>
      <w:bookmarkStart w:id="352" w:name="_Toc12954594"/>
      <w:bookmarkStart w:id="353" w:name="_Toc13589087"/>
      <w:bookmarkEnd w:id="344"/>
      <w:bookmarkEnd w:id="345"/>
      <w:bookmarkEnd w:id="346"/>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B</w:t>
      </w:r>
      <w:r w:rsidRPr="00C63F15">
        <w:rPr>
          <w:rFonts w:ascii="Times New Roman" w:eastAsia="宋体" w:hAnsi="Times New Roman"/>
          <w:b/>
          <w:bCs/>
          <w:sz w:val="24"/>
          <w:szCs w:val="24"/>
        </w:rPr>
        <w:t xml:space="preserve">  </w:t>
      </w:r>
      <w:r w:rsidRPr="00C63F15">
        <w:rPr>
          <w:rFonts w:ascii="Times New Roman" w:eastAsia="宋体" w:hAnsi="Times New Roman"/>
          <w:b/>
          <w:bCs/>
          <w:sz w:val="24"/>
          <w:szCs w:val="24"/>
        </w:rPr>
        <w:t>用于承重墙体的砌筑砂浆试块</w:t>
      </w:r>
      <w:bookmarkEnd w:id="347"/>
      <w:bookmarkEnd w:id="348"/>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2304"/>
        <w:gridCol w:w="1843"/>
        <w:gridCol w:w="4298"/>
        <w:gridCol w:w="2306"/>
        <w:gridCol w:w="2304"/>
        <w:gridCol w:w="889"/>
      </w:tblGrid>
      <w:tr w:rsidR="006E3E6B" w:rsidRPr="00266720" w14:paraId="450F4545" w14:textId="77777777" w:rsidTr="0051065E">
        <w:trPr>
          <w:trHeight w:val="299"/>
          <w:tblHeader/>
        </w:trPr>
        <w:tc>
          <w:tcPr>
            <w:tcW w:w="801" w:type="dxa"/>
            <w:tcBorders>
              <w:top w:val="single" w:sz="4" w:space="0" w:color="auto"/>
              <w:left w:val="single" w:sz="4" w:space="0" w:color="auto"/>
              <w:bottom w:val="single" w:sz="4" w:space="0" w:color="auto"/>
              <w:right w:val="single" w:sz="4" w:space="0" w:color="auto"/>
            </w:tcBorders>
            <w:noWrap/>
            <w:vAlign w:val="center"/>
          </w:tcPr>
          <w:p w14:paraId="21046F3F"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2304" w:type="dxa"/>
            <w:tcBorders>
              <w:top w:val="single" w:sz="4" w:space="0" w:color="auto"/>
              <w:left w:val="single" w:sz="4" w:space="0" w:color="auto"/>
              <w:bottom w:val="single" w:sz="4" w:space="0" w:color="auto"/>
              <w:right w:val="single" w:sz="4" w:space="0" w:color="auto"/>
            </w:tcBorders>
            <w:vAlign w:val="center"/>
          </w:tcPr>
          <w:p w14:paraId="422C79C3"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1843" w:type="dxa"/>
            <w:tcBorders>
              <w:top w:val="single" w:sz="4" w:space="0" w:color="auto"/>
              <w:left w:val="single" w:sz="4" w:space="0" w:color="auto"/>
              <w:bottom w:val="single" w:sz="4" w:space="0" w:color="auto"/>
              <w:right w:val="single" w:sz="4" w:space="0" w:color="auto"/>
            </w:tcBorders>
            <w:vAlign w:val="center"/>
          </w:tcPr>
          <w:p w14:paraId="3F47F852"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4298" w:type="dxa"/>
            <w:tcBorders>
              <w:top w:val="single" w:sz="4" w:space="0" w:color="auto"/>
              <w:left w:val="single" w:sz="4" w:space="0" w:color="auto"/>
              <w:bottom w:val="single" w:sz="4" w:space="0" w:color="auto"/>
              <w:right w:val="single" w:sz="4" w:space="0" w:color="auto"/>
            </w:tcBorders>
            <w:noWrap/>
            <w:vAlign w:val="center"/>
          </w:tcPr>
          <w:p w14:paraId="470E2A65"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取样频率</w:t>
            </w:r>
          </w:p>
        </w:tc>
        <w:tc>
          <w:tcPr>
            <w:tcW w:w="2306" w:type="dxa"/>
            <w:tcBorders>
              <w:top w:val="single" w:sz="4" w:space="0" w:color="auto"/>
              <w:left w:val="single" w:sz="4" w:space="0" w:color="auto"/>
              <w:bottom w:val="single" w:sz="4" w:space="0" w:color="auto"/>
              <w:right w:val="single" w:sz="4" w:space="0" w:color="auto"/>
            </w:tcBorders>
            <w:vAlign w:val="center"/>
          </w:tcPr>
          <w:p w14:paraId="057D3EE9"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2304" w:type="dxa"/>
            <w:tcBorders>
              <w:top w:val="single" w:sz="4" w:space="0" w:color="auto"/>
              <w:left w:val="single" w:sz="4" w:space="0" w:color="auto"/>
              <w:bottom w:val="single" w:sz="4" w:space="0" w:color="auto"/>
              <w:right w:val="single" w:sz="4" w:space="0" w:color="auto"/>
            </w:tcBorders>
            <w:vAlign w:val="center"/>
          </w:tcPr>
          <w:p w14:paraId="30E3186F"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889" w:type="dxa"/>
            <w:tcBorders>
              <w:top w:val="single" w:sz="4" w:space="0" w:color="auto"/>
              <w:left w:val="single" w:sz="4" w:space="0" w:color="auto"/>
              <w:bottom w:val="single" w:sz="4" w:space="0" w:color="auto"/>
              <w:right w:val="single" w:sz="4" w:space="0" w:color="auto"/>
            </w:tcBorders>
            <w:noWrap/>
            <w:vAlign w:val="center"/>
          </w:tcPr>
          <w:p w14:paraId="132D1F1D"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6E3E6B" w:rsidRPr="00266720" w14:paraId="14212E37" w14:textId="77777777" w:rsidTr="0051065E">
        <w:trPr>
          <w:trHeight w:val="513"/>
        </w:trPr>
        <w:tc>
          <w:tcPr>
            <w:tcW w:w="801" w:type="dxa"/>
            <w:tcBorders>
              <w:top w:val="single" w:sz="4" w:space="0" w:color="auto"/>
              <w:left w:val="single" w:sz="4" w:space="0" w:color="auto"/>
              <w:bottom w:val="single" w:sz="4" w:space="0" w:color="auto"/>
              <w:right w:val="single" w:sz="4" w:space="0" w:color="auto"/>
            </w:tcBorders>
            <w:noWrap/>
            <w:vAlign w:val="center"/>
          </w:tcPr>
          <w:p w14:paraId="75E14892"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2304" w:type="dxa"/>
            <w:tcBorders>
              <w:top w:val="single" w:sz="4" w:space="0" w:color="auto"/>
              <w:left w:val="single" w:sz="4" w:space="0" w:color="auto"/>
              <w:bottom w:val="single" w:sz="4" w:space="0" w:color="auto"/>
              <w:right w:val="single" w:sz="4" w:space="0" w:color="auto"/>
            </w:tcBorders>
            <w:vAlign w:val="center"/>
          </w:tcPr>
          <w:p w14:paraId="5EAA0771" w14:textId="0FD6200F"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hint="eastAsia"/>
                <w:sz w:val="21"/>
                <w:szCs w:val="21"/>
                <w:lang w:val="en-US" w:bidi="ar-SA"/>
              </w:rPr>
              <w:t>①</w:t>
            </w:r>
            <w:bookmarkStart w:id="354" w:name="_Hlk42960323"/>
            <w:r w:rsidRPr="00763FF0">
              <w:rPr>
                <w:rFonts w:ascii="Times New Roman" w:hAnsi="Times New Roman" w:cs="Times New Roman"/>
                <w:sz w:val="21"/>
                <w:szCs w:val="21"/>
                <w:lang w:val="en-US" w:bidi="ar-SA"/>
              </w:rPr>
              <w:t>湿拌砌筑砂浆</w:t>
            </w:r>
            <w:bookmarkEnd w:id="354"/>
          </w:p>
          <w:p w14:paraId="3BEC6460" w14:textId="2498A6A2"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hint="eastAsia"/>
                <w:sz w:val="21"/>
                <w:szCs w:val="21"/>
                <w:lang w:val="en-US" w:bidi="ar-SA"/>
              </w:rPr>
              <w:t>②</w:t>
            </w:r>
            <w:bookmarkStart w:id="355" w:name="_Hlk42960330"/>
            <w:r w:rsidRPr="00266720">
              <w:rPr>
                <w:rFonts w:ascii="Times New Roman" w:hAnsi="Times New Roman" w:cs="Times New Roman" w:hint="eastAsia"/>
                <w:sz w:val="21"/>
                <w:szCs w:val="21"/>
                <w:lang w:val="en-US" w:bidi="ar-SA"/>
              </w:rPr>
              <w:t>湿拌地面砂浆</w:t>
            </w:r>
            <w:bookmarkEnd w:id="355"/>
          </w:p>
        </w:tc>
        <w:tc>
          <w:tcPr>
            <w:tcW w:w="1843" w:type="dxa"/>
            <w:tcBorders>
              <w:top w:val="single" w:sz="4" w:space="0" w:color="auto"/>
              <w:left w:val="single" w:sz="4" w:space="0" w:color="auto"/>
              <w:bottom w:val="single" w:sz="4" w:space="0" w:color="auto"/>
              <w:right w:val="single" w:sz="4" w:space="0" w:color="auto"/>
            </w:tcBorders>
            <w:vAlign w:val="center"/>
          </w:tcPr>
          <w:p w14:paraId="76D3870C"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298" w:type="dxa"/>
            <w:vMerge w:val="restart"/>
            <w:tcBorders>
              <w:top w:val="single" w:sz="4" w:space="0" w:color="auto"/>
              <w:left w:val="single" w:sz="4" w:space="0" w:color="auto"/>
              <w:bottom w:val="single" w:sz="4" w:space="0" w:color="auto"/>
              <w:right w:val="single" w:sz="4" w:space="0" w:color="auto"/>
            </w:tcBorders>
            <w:noWrap/>
            <w:vAlign w:val="center"/>
          </w:tcPr>
          <w:p w14:paraId="2BF0BED6" w14:textId="461FB5F4"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同一生产厂家、同一品种、同一等级强度、同一批号且连续进场的湿拌砂浆，每</w:t>
            </w:r>
            <w:r w:rsidRPr="00266720">
              <w:rPr>
                <w:rFonts w:ascii="Times New Roman" w:hAnsi="Times New Roman" w:cs="Times New Roman"/>
                <w:sz w:val="21"/>
                <w:szCs w:val="21"/>
                <w:lang w:val="en-US" w:bidi="ar-SA"/>
              </w:rPr>
              <w:t>250m³</w:t>
            </w:r>
            <w:r w:rsidRPr="00266720">
              <w:rPr>
                <w:rFonts w:ascii="Times New Roman" w:hAnsi="Times New Roman" w:cs="Times New Roman" w:hint="eastAsia"/>
                <w:sz w:val="21"/>
                <w:szCs w:val="21"/>
                <w:lang w:val="en-US" w:bidi="ar-SA"/>
              </w:rPr>
              <w:t>为一个检验批，不足</w:t>
            </w:r>
            <w:r w:rsidRPr="00266720">
              <w:rPr>
                <w:rFonts w:ascii="Times New Roman" w:hAnsi="Times New Roman" w:cs="Times New Roman"/>
                <w:sz w:val="21"/>
                <w:szCs w:val="21"/>
                <w:lang w:val="en-US" w:bidi="ar-SA"/>
              </w:rPr>
              <w:t>250m³</w:t>
            </w:r>
            <w:r w:rsidRPr="00266720">
              <w:rPr>
                <w:rFonts w:ascii="Times New Roman" w:hAnsi="Times New Roman" w:cs="Times New Roman" w:hint="eastAsia"/>
                <w:sz w:val="21"/>
                <w:szCs w:val="21"/>
                <w:lang w:val="en-US" w:bidi="ar-SA"/>
              </w:rPr>
              <w:t>时，应按一个检验批计。每批抽样数量</w:t>
            </w:r>
            <w:r w:rsidRPr="00266720">
              <w:rPr>
                <w:rFonts w:ascii="Times New Roman" w:hAnsi="Times New Roman" w:cs="Times New Roman"/>
                <w:sz w:val="21"/>
                <w:szCs w:val="21"/>
                <w:lang w:val="en-US" w:bidi="ar-SA"/>
              </w:rPr>
              <w:t>15</w:t>
            </w:r>
            <w:r w:rsidR="004E28DA"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，每检验批应至少留置</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组抗压强度试块。</w:t>
            </w:r>
          </w:p>
        </w:tc>
        <w:tc>
          <w:tcPr>
            <w:tcW w:w="2306" w:type="dxa"/>
            <w:vMerge w:val="restart"/>
            <w:tcBorders>
              <w:top w:val="single" w:sz="4" w:space="0" w:color="auto"/>
              <w:left w:val="single" w:sz="4" w:space="0" w:color="auto"/>
              <w:right w:val="single" w:sz="4" w:space="0" w:color="auto"/>
            </w:tcBorders>
            <w:vAlign w:val="center"/>
          </w:tcPr>
          <w:p w14:paraId="4DD5EBBC"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bookmarkStart w:id="356" w:name="_Hlk43104489"/>
            <w:bookmarkStart w:id="357" w:name="_Hlk42960732"/>
            <w:r w:rsidRPr="00266720">
              <w:rPr>
                <w:rFonts w:ascii="Times New Roman" w:hAnsi="Times New Roman" w:cs="Times New Roman" w:hint="eastAsia"/>
                <w:sz w:val="21"/>
                <w:szCs w:val="21"/>
                <w:lang w:val="en-US" w:bidi="ar-SA"/>
              </w:rPr>
              <w:t>《预拌砂浆》</w:t>
            </w:r>
            <w:r w:rsidRPr="00266720">
              <w:rPr>
                <w:rFonts w:ascii="Times New Roman" w:hAnsi="Times New Roman" w:cs="Times New Roman"/>
                <w:sz w:val="21"/>
                <w:szCs w:val="21"/>
                <w:lang w:val="en-US" w:bidi="ar-SA"/>
              </w:rPr>
              <w:t>GB/T 25181</w:t>
            </w:r>
            <w:bookmarkEnd w:id="356"/>
            <w:r w:rsidRPr="00266720">
              <w:rPr>
                <w:rFonts w:ascii="Times New Roman" w:hAnsi="Times New Roman" w:cs="Times New Roman"/>
                <w:sz w:val="21"/>
                <w:szCs w:val="21"/>
                <w:lang w:val="en-US" w:bidi="ar-SA"/>
              </w:rPr>
              <w:br/>
            </w:r>
            <w:r w:rsidRPr="00266720">
              <w:rPr>
                <w:rFonts w:ascii="Times New Roman" w:hAnsi="Times New Roman" w:cs="Times New Roman" w:hint="eastAsia"/>
                <w:sz w:val="21"/>
                <w:szCs w:val="21"/>
                <w:lang w:val="en-US" w:bidi="ar-SA"/>
              </w:rPr>
              <w:t>《建筑砂浆基本性能试验方法标准》</w:t>
            </w:r>
            <w:r w:rsidRPr="00266720">
              <w:rPr>
                <w:rFonts w:ascii="Times New Roman" w:hAnsi="Times New Roman" w:cs="Times New Roman"/>
                <w:sz w:val="21"/>
                <w:szCs w:val="21"/>
                <w:lang w:val="en-US" w:bidi="ar-SA"/>
              </w:rPr>
              <w:t>JGJ/T 70</w:t>
            </w:r>
            <w:bookmarkEnd w:id="357"/>
          </w:p>
          <w:p w14:paraId="22C17CE4"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《聚合物水泥防水砂浆》</w:t>
            </w:r>
            <w:r w:rsidRPr="00266720">
              <w:rPr>
                <w:rFonts w:ascii="Times New Roman" w:hAnsi="Times New Roman" w:cs="Times New Roman"/>
                <w:sz w:val="21"/>
                <w:szCs w:val="21"/>
                <w:lang w:val="en-US" w:bidi="ar-SA"/>
              </w:rPr>
              <w:t>JC/T984</w:t>
            </w:r>
          </w:p>
          <w:p w14:paraId="73E0F863"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《混凝土界面处理剂》</w:t>
            </w:r>
            <w:r w:rsidRPr="00266720">
              <w:rPr>
                <w:rFonts w:ascii="Times New Roman" w:hAnsi="Times New Roman" w:cs="Times New Roman"/>
                <w:sz w:val="21"/>
                <w:szCs w:val="21"/>
                <w:lang w:val="en-US" w:bidi="ar-SA"/>
              </w:rPr>
              <w:t>JC/T907</w:t>
            </w:r>
          </w:p>
        </w:tc>
        <w:tc>
          <w:tcPr>
            <w:tcW w:w="2304" w:type="dxa"/>
            <w:vMerge w:val="restart"/>
            <w:tcBorders>
              <w:top w:val="single" w:sz="4" w:space="0" w:color="auto"/>
              <w:left w:val="single" w:sz="4" w:space="0" w:color="auto"/>
              <w:right w:val="single" w:sz="4" w:space="0" w:color="auto"/>
            </w:tcBorders>
            <w:vAlign w:val="center"/>
          </w:tcPr>
          <w:p w14:paraId="18A5EBB2"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bookmarkStart w:id="358" w:name="_Hlk42961077"/>
            <w:bookmarkStart w:id="359" w:name="_Hlk43102932"/>
            <w:r w:rsidRPr="00266720">
              <w:rPr>
                <w:rFonts w:ascii="Times New Roman" w:hAnsi="Times New Roman" w:cs="Times New Roman" w:hint="eastAsia"/>
                <w:sz w:val="21"/>
                <w:szCs w:val="21"/>
                <w:lang w:val="en-US" w:bidi="ar-SA"/>
              </w:rPr>
              <w:t>《砌体结构工程施工质量验收规范》</w:t>
            </w:r>
            <w:r w:rsidRPr="00266720">
              <w:rPr>
                <w:rFonts w:ascii="Times New Roman" w:hAnsi="Times New Roman" w:cs="Times New Roman"/>
                <w:sz w:val="21"/>
                <w:szCs w:val="21"/>
                <w:lang w:val="en-US" w:bidi="ar-SA"/>
              </w:rPr>
              <w:t>GB 50203</w:t>
            </w:r>
          </w:p>
          <w:p w14:paraId="304FDDB6"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冬季初期可按</w:t>
            </w:r>
            <w:r w:rsidRPr="00266720">
              <w:rPr>
                <w:rFonts w:ascii="Times New Roman" w:hAnsi="Times New Roman" w:cs="Times New Roman" w:hint="eastAsia"/>
                <w:sz w:val="21"/>
                <w:szCs w:val="21"/>
              </w:rPr>
              <w:t>《建筑工程冬期施工规程》</w:t>
            </w:r>
            <w:r w:rsidRPr="00266720">
              <w:rPr>
                <w:rFonts w:ascii="Times New Roman" w:hAnsi="Times New Roman" w:cs="Times New Roman"/>
                <w:sz w:val="21"/>
                <w:szCs w:val="21"/>
              </w:rPr>
              <w:t>JGJ/T 104</w:t>
            </w:r>
          </w:p>
          <w:bookmarkEnd w:id="358"/>
          <w:p w14:paraId="02F964FD"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《预拌砂浆应用技术规程》</w:t>
            </w:r>
            <w:bookmarkStart w:id="360" w:name="_Hlk43103640"/>
            <w:bookmarkEnd w:id="359"/>
            <w:r w:rsidRPr="00266720">
              <w:rPr>
                <w:rFonts w:ascii="Times New Roman" w:hAnsi="Times New Roman" w:cs="Times New Roman"/>
                <w:sz w:val="21"/>
                <w:szCs w:val="21"/>
                <w:lang w:val="en-US" w:bidi="ar-SA"/>
              </w:rPr>
              <w:t>JGJ/T 223</w:t>
            </w:r>
            <w:bookmarkEnd w:id="360"/>
          </w:p>
          <w:p w14:paraId="34A3F788"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《水泥标准稠度用水量、凝结时间、安定性检验方法》</w:t>
            </w:r>
            <w:r w:rsidRPr="00266720">
              <w:rPr>
                <w:rFonts w:ascii="Times New Roman" w:hAnsi="Times New Roman" w:cs="Times New Roman"/>
                <w:sz w:val="21"/>
                <w:szCs w:val="21"/>
                <w:lang w:val="en-US" w:bidi="ar-SA"/>
              </w:rPr>
              <w:t>GB/T 1346</w:t>
            </w:r>
          </w:p>
          <w:p w14:paraId="115BEA0A"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《聚合物水泥防水砂浆》</w:t>
            </w:r>
            <w:r w:rsidRPr="00266720">
              <w:rPr>
                <w:rFonts w:ascii="Times New Roman" w:hAnsi="Times New Roman" w:cs="Times New Roman"/>
                <w:sz w:val="21"/>
                <w:szCs w:val="21"/>
                <w:lang w:val="en-US" w:bidi="ar-SA"/>
              </w:rPr>
              <w:t>JC/T984</w:t>
            </w:r>
          </w:p>
          <w:p w14:paraId="0E2E2CA5"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《混凝土界面处理剂》</w:t>
            </w:r>
            <w:r w:rsidRPr="00266720">
              <w:rPr>
                <w:rFonts w:ascii="Times New Roman" w:hAnsi="Times New Roman" w:cs="Times New Roman"/>
                <w:sz w:val="21"/>
                <w:szCs w:val="21"/>
                <w:lang w:val="en-US" w:bidi="ar-SA"/>
              </w:rPr>
              <w:t>JC/T907</w:t>
            </w:r>
          </w:p>
        </w:tc>
        <w:tc>
          <w:tcPr>
            <w:tcW w:w="889" w:type="dxa"/>
            <w:vMerge w:val="restart"/>
            <w:tcBorders>
              <w:top w:val="single" w:sz="4" w:space="0" w:color="auto"/>
              <w:left w:val="single" w:sz="4" w:space="0" w:color="auto"/>
              <w:right w:val="single" w:sz="4" w:space="0" w:color="auto"/>
            </w:tcBorders>
            <w:noWrap/>
            <w:vAlign w:val="center"/>
          </w:tcPr>
          <w:p w14:paraId="1C737376"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在砂浆搅拌机出料口或在湿拌砂浆的存储容器出料口随机取样制作砂浆试块。</w:t>
            </w:r>
          </w:p>
        </w:tc>
      </w:tr>
      <w:tr w:rsidR="006E3E6B" w:rsidRPr="00266720" w14:paraId="2E758F6B" w14:textId="77777777" w:rsidTr="0051065E">
        <w:trPr>
          <w:trHeight w:val="357"/>
        </w:trPr>
        <w:tc>
          <w:tcPr>
            <w:tcW w:w="801" w:type="dxa"/>
            <w:tcBorders>
              <w:top w:val="single" w:sz="4" w:space="0" w:color="auto"/>
              <w:left w:val="single" w:sz="4" w:space="0" w:color="auto"/>
              <w:bottom w:val="single" w:sz="4" w:space="0" w:color="auto"/>
              <w:right w:val="single" w:sz="4" w:space="0" w:color="auto"/>
            </w:tcBorders>
            <w:noWrap/>
            <w:vAlign w:val="center"/>
          </w:tcPr>
          <w:p w14:paraId="57F6BE3C"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2304" w:type="dxa"/>
            <w:tcBorders>
              <w:top w:val="single" w:sz="4" w:space="0" w:color="auto"/>
              <w:left w:val="single" w:sz="4" w:space="0" w:color="auto"/>
              <w:bottom w:val="single" w:sz="4" w:space="0" w:color="auto"/>
              <w:right w:val="single" w:sz="4" w:space="0" w:color="auto"/>
            </w:tcBorders>
            <w:vAlign w:val="center"/>
          </w:tcPr>
          <w:p w14:paraId="2FECDDDD"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bookmarkStart w:id="361" w:name="_Hlk42961353"/>
            <w:r w:rsidRPr="00763FF0">
              <w:rPr>
                <w:rFonts w:ascii="Times New Roman" w:hAnsi="Times New Roman" w:cs="Times New Roman"/>
                <w:sz w:val="21"/>
                <w:szCs w:val="21"/>
                <w:lang w:val="en-US" w:bidi="ar-SA"/>
              </w:rPr>
              <w:t>湿拌抹灰砂浆</w:t>
            </w:r>
            <w:bookmarkEnd w:id="361"/>
            <w:r w:rsidRPr="00763FF0">
              <w:rPr>
                <w:rFonts w:ascii="Times New Roman" w:hAnsi="Times New Roman" w:cs="Times New Roman"/>
                <w:sz w:val="21"/>
                <w:szCs w:val="21"/>
                <w:lang w:val="en-US" w:bidi="ar-SA"/>
              </w:rPr>
              <w:t>；</w:t>
            </w:r>
          </w:p>
        </w:tc>
        <w:tc>
          <w:tcPr>
            <w:tcW w:w="1843" w:type="dxa"/>
            <w:tcBorders>
              <w:top w:val="single" w:sz="4" w:space="0" w:color="auto"/>
              <w:left w:val="single" w:sz="4" w:space="0" w:color="auto"/>
              <w:bottom w:val="single" w:sz="4" w:space="0" w:color="auto"/>
              <w:right w:val="single" w:sz="4" w:space="0" w:color="auto"/>
            </w:tcBorders>
            <w:vAlign w:val="center"/>
          </w:tcPr>
          <w:p w14:paraId="2D082780" w14:textId="58AEA78E"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bookmarkStart w:id="362" w:name="_Hlk43102574"/>
            <w:r w:rsidRPr="00266720">
              <w:rPr>
                <w:rFonts w:ascii="Times New Roman" w:hAnsi="Times New Roman" w:cs="Times New Roman" w:hint="eastAsia"/>
                <w:sz w:val="21"/>
                <w:szCs w:val="21"/>
                <w:lang w:val="en-US" w:bidi="ar-SA"/>
              </w:rPr>
              <w:t>抗压强度</w:t>
            </w:r>
            <w:r w:rsidR="007A0B47" w:rsidRPr="00266720">
              <w:rPr>
                <w:rFonts w:ascii="Times New Roman" w:hAnsi="Times New Roman" w:cs="Times New Roman" w:hint="eastAsia"/>
                <w:sz w:val="21"/>
                <w:szCs w:val="21"/>
                <w:lang w:val="en-US" w:bidi="ar-SA"/>
              </w:rPr>
              <w:t>、</w:t>
            </w:r>
          </w:p>
          <w:p w14:paraId="2CE02687"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拉伸粘结强度</w:t>
            </w:r>
            <w:bookmarkEnd w:id="362"/>
          </w:p>
        </w:tc>
        <w:tc>
          <w:tcPr>
            <w:tcW w:w="4298" w:type="dxa"/>
            <w:vMerge/>
            <w:tcBorders>
              <w:top w:val="single" w:sz="4" w:space="0" w:color="auto"/>
              <w:left w:val="single" w:sz="4" w:space="0" w:color="auto"/>
              <w:bottom w:val="single" w:sz="4" w:space="0" w:color="auto"/>
              <w:right w:val="single" w:sz="4" w:space="0" w:color="auto"/>
            </w:tcBorders>
            <w:vAlign w:val="center"/>
          </w:tcPr>
          <w:p w14:paraId="2E32D865"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6" w:type="dxa"/>
            <w:vMerge/>
            <w:tcBorders>
              <w:left w:val="single" w:sz="4" w:space="0" w:color="auto"/>
              <w:right w:val="single" w:sz="4" w:space="0" w:color="auto"/>
            </w:tcBorders>
            <w:vAlign w:val="center"/>
          </w:tcPr>
          <w:p w14:paraId="6FA45BE0"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0F65A1A1"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48F65DB4"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75D3CBA4" w14:textId="77777777" w:rsidTr="00DC46D4">
        <w:trPr>
          <w:trHeight w:val="859"/>
        </w:trPr>
        <w:tc>
          <w:tcPr>
            <w:tcW w:w="801" w:type="dxa"/>
            <w:tcBorders>
              <w:top w:val="single" w:sz="4" w:space="0" w:color="auto"/>
              <w:left w:val="single" w:sz="4" w:space="0" w:color="auto"/>
              <w:bottom w:val="single" w:sz="4" w:space="0" w:color="auto"/>
              <w:right w:val="single" w:sz="4" w:space="0" w:color="auto"/>
            </w:tcBorders>
            <w:noWrap/>
            <w:vAlign w:val="center"/>
          </w:tcPr>
          <w:p w14:paraId="6F0BCB38"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3</w:t>
            </w:r>
          </w:p>
        </w:tc>
        <w:tc>
          <w:tcPr>
            <w:tcW w:w="2304" w:type="dxa"/>
            <w:tcBorders>
              <w:top w:val="single" w:sz="4" w:space="0" w:color="auto"/>
              <w:left w:val="single" w:sz="4" w:space="0" w:color="auto"/>
              <w:bottom w:val="single" w:sz="4" w:space="0" w:color="auto"/>
              <w:right w:val="single" w:sz="4" w:space="0" w:color="auto"/>
            </w:tcBorders>
            <w:vAlign w:val="center"/>
          </w:tcPr>
          <w:p w14:paraId="32800AE5"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bookmarkStart w:id="363" w:name="_Hlk43104158"/>
            <w:r w:rsidRPr="00763FF0">
              <w:rPr>
                <w:rFonts w:ascii="Times New Roman" w:hAnsi="Times New Roman" w:cs="Times New Roman"/>
                <w:sz w:val="21"/>
                <w:szCs w:val="21"/>
                <w:lang w:val="en-US" w:bidi="ar-SA"/>
              </w:rPr>
              <w:t>湿拌防水砂浆</w:t>
            </w:r>
            <w:bookmarkEnd w:id="363"/>
          </w:p>
        </w:tc>
        <w:tc>
          <w:tcPr>
            <w:tcW w:w="1843" w:type="dxa"/>
            <w:tcBorders>
              <w:top w:val="single" w:sz="4" w:space="0" w:color="auto"/>
              <w:left w:val="single" w:sz="4" w:space="0" w:color="auto"/>
              <w:bottom w:val="single" w:sz="4" w:space="0" w:color="auto"/>
              <w:right w:val="single" w:sz="4" w:space="0" w:color="auto"/>
            </w:tcBorders>
            <w:vAlign w:val="center"/>
          </w:tcPr>
          <w:p w14:paraId="6A510E8E" w14:textId="6E3AD4B2" w:rsidR="006E3E6B" w:rsidRPr="00266720" w:rsidRDefault="006E3E6B" w:rsidP="007A0B47">
            <w:pPr>
              <w:widowControl/>
              <w:autoSpaceDE/>
              <w:spacing w:line="240" w:lineRule="atLeast"/>
              <w:jc w:val="center"/>
              <w:rPr>
                <w:rFonts w:ascii="Times New Roman" w:hAnsi="Times New Roman" w:cs="Times New Roman"/>
                <w:sz w:val="21"/>
                <w:szCs w:val="21"/>
                <w:lang w:val="en-US" w:bidi="ar-SA"/>
              </w:rPr>
            </w:pPr>
            <w:bookmarkStart w:id="364" w:name="_Hlk43104325"/>
            <w:r w:rsidRPr="00266720">
              <w:rPr>
                <w:rFonts w:ascii="Times New Roman" w:hAnsi="Times New Roman" w:cs="Times New Roman" w:hint="eastAsia"/>
                <w:sz w:val="21"/>
                <w:szCs w:val="21"/>
                <w:lang w:val="en-US" w:bidi="ar-SA"/>
              </w:rPr>
              <w:t>抗压强度</w:t>
            </w:r>
            <w:r w:rsidR="007A0B4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拉伸粘结强度</w:t>
            </w:r>
            <w:r w:rsidR="007A0B4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抗渗压力</w:t>
            </w:r>
            <w:bookmarkEnd w:id="364"/>
          </w:p>
        </w:tc>
        <w:tc>
          <w:tcPr>
            <w:tcW w:w="4298" w:type="dxa"/>
            <w:vMerge/>
            <w:tcBorders>
              <w:top w:val="single" w:sz="4" w:space="0" w:color="auto"/>
              <w:left w:val="single" w:sz="4" w:space="0" w:color="auto"/>
              <w:bottom w:val="single" w:sz="4" w:space="0" w:color="auto"/>
              <w:right w:val="single" w:sz="4" w:space="0" w:color="auto"/>
            </w:tcBorders>
            <w:vAlign w:val="center"/>
          </w:tcPr>
          <w:p w14:paraId="42A83FBE"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6" w:type="dxa"/>
            <w:vMerge/>
            <w:tcBorders>
              <w:left w:val="single" w:sz="4" w:space="0" w:color="auto"/>
              <w:right w:val="single" w:sz="4" w:space="0" w:color="auto"/>
            </w:tcBorders>
            <w:vAlign w:val="center"/>
          </w:tcPr>
          <w:p w14:paraId="4BA233EA"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28AE7452"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47B13F3C"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66188166" w14:textId="77777777" w:rsidTr="0051065E">
        <w:trPr>
          <w:trHeight w:val="299"/>
        </w:trPr>
        <w:tc>
          <w:tcPr>
            <w:tcW w:w="801" w:type="dxa"/>
            <w:tcBorders>
              <w:top w:val="single" w:sz="4" w:space="0" w:color="auto"/>
              <w:left w:val="single" w:sz="4" w:space="0" w:color="auto"/>
              <w:bottom w:val="single" w:sz="4" w:space="0" w:color="auto"/>
              <w:right w:val="single" w:sz="4" w:space="0" w:color="auto"/>
            </w:tcBorders>
            <w:noWrap/>
            <w:vAlign w:val="center"/>
          </w:tcPr>
          <w:p w14:paraId="59385387"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4</w:t>
            </w:r>
          </w:p>
        </w:tc>
        <w:tc>
          <w:tcPr>
            <w:tcW w:w="2304" w:type="dxa"/>
            <w:tcBorders>
              <w:top w:val="single" w:sz="4" w:space="0" w:color="auto"/>
              <w:left w:val="single" w:sz="4" w:space="0" w:color="auto"/>
              <w:bottom w:val="single" w:sz="4" w:space="0" w:color="auto"/>
              <w:right w:val="single" w:sz="4" w:space="0" w:color="auto"/>
            </w:tcBorders>
            <w:vAlign w:val="center"/>
          </w:tcPr>
          <w:p w14:paraId="60E9531C"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干混砌筑砂浆（含普通和薄层）</w:t>
            </w:r>
          </w:p>
        </w:tc>
        <w:tc>
          <w:tcPr>
            <w:tcW w:w="1843" w:type="dxa"/>
            <w:tcBorders>
              <w:top w:val="single" w:sz="4" w:space="0" w:color="auto"/>
              <w:left w:val="single" w:sz="4" w:space="0" w:color="auto"/>
              <w:bottom w:val="single" w:sz="4" w:space="0" w:color="auto"/>
              <w:right w:val="single" w:sz="4" w:space="0" w:color="auto"/>
            </w:tcBorders>
            <w:vAlign w:val="center"/>
          </w:tcPr>
          <w:p w14:paraId="722636AE"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298" w:type="dxa"/>
            <w:vMerge w:val="restart"/>
            <w:tcBorders>
              <w:top w:val="single" w:sz="4" w:space="0" w:color="auto"/>
              <w:left w:val="single" w:sz="4" w:space="0" w:color="auto"/>
              <w:bottom w:val="single" w:sz="4" w:space="0" w:color="auto"/>
              <w:right w:val="single" w:sz="4" w:space="0" w:color="auto"/>
            </w:tcBorders>
            <w:noWrap/>
            <w:vAlign w:val="center"/>
          </w:tcPr>
          <w:p w14:paraId="3F0CA56D" w14:textId="5443A021"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同一生产厂家、同一品种、同一等级、同一批号且连续进场的干混砂浆，每</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为一个检验批，不足</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时，应按一个检验批计。</w:t>
            </w:r>
            <w:r w:rsidRPr="00266720">
              <w:rPr>
                <w:rFonts w:ascii="Times New Roman" w:hAnsi="Times New Roman" w:cs="Times New Roman"/>
                <w:sz w:val="21"/>
                <w:szCs w:val="21"/>
                <w:lang w:val="en-US" w:bidi="ar-SA"/>
              </w:rPr>
              <w:br/>
            </w:r>
            <w:r w:rsidRPr="00266720">
              <w:rPr>
                <w:rFonts w:ascii="Times New Roman" w:hAnsi="Times New Roman" w:cs="Times New Roman" w:hint="eastAsia"/>
                <w:sz w:val="21"/>
                <w:szCs w:val="21"/>
                <w:lang w:val="en-US" w:bidi="ar-SA"/>
              </w:rPr>
              <w:t>每批抽样数量</w:t>
            </w:r>
            <w:r w:rsidRPr="00266720">
              <w:rPr>
                <w:rFonts w:ascii="Times New Roman" w:hAnsi="Times New Roman" w:cs="Times New Roman"/>
                <w:sz w:val="21"/>
                <w:szCs w:val="21"/>
                <w:lang w:val="en-US" w:bidi="ar-SA"/>
              </w:rPr>
              <w:t>15</w:t>
            </w:r>
            <w:r w:rsidR="004E28DA"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，每检验批应至少留置</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组抗压强度试块。</w:t>
            </w:r>
          </w:p>
        </w:tc>
        <w:tc>
          <w:tcPr>
            <w:tcW w:w="2306" w:type="dxa"/>
            <w:vMerge/>
            <w:tcBorders>
              <w:left w:val="single" w:sz="4" w:space="0" w:color="auto"/>
              <w:right w:val="single" w:sz="4" w:space="0" w:color="auto"/>
            </w:tcBorders>
            <w:vAlign w:val="center"/>
          </w:tcPr>
          <w:p w14:paraId="633315F2"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39DDCC77"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0CF9CC1F"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3CE55D3D" w14:textId="77777777" w:rsidTr="0051065E">
        <w:trPr>
          <w:trHeight w:val="299"/>
        </w:trPr>
        <w:tc>
          <w:tcPr>
            <w:tcW w:w="801" w:type="dxa"/>
            <w:tcBorders>
              <w:top w:val="single" w:sz="4" w:space="0" w:color="auto"/>
              <w:left w:val="single" w:sz="4" w:space="0" w:color="auto"/>
              <w:bottom w:val="single" w:sz="4" w:space="0" w:color="auto"/>
              <w:right w:val="single" w:sz="4" w:space="0" w:color="auto"/>
            </w:tcBorders>
            <w:noWrap/>
            <w:vAlign w:val="center"/>
          </w:tcPr>
          <w:p w14:paraId="5529127A"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5</w:t>
            </w:r>
          </w:p>
        </w:tc>
        <w:tc>
          <w:tcPr>
            <w:tcW w:w="2304" w:type="dxa"/>
            <w:tcBorders>
              <w:top w:val="single" w:sz="4" w:space="0" w:color="auto"/>
              <w:left w:val="single" w:sz="4" w:space="0" w:color="auto"/>
              <w:bottom w:val="single" w:sz="4" w:space="0" w:color="auto"/>
              <w:right w:val="single" w:sz="4" w:space="0" w:color="auto"/>
            </w:tcBorders>
            <w:vAlign w:val="center"/>
          </w:tcPr>
          <w:p w14:paraId="23B6A5CB"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干混抹灰砂浆（含普通和薄层）</w:t>
            </w:r>
          </w:p>
        </w:tc>
        <w:tc>
          <w:tcPr>
            <w:tcW w:w="1843" w:type="dxa"/>
            <w:tcBorders>
              <w:top w:val="single" w:sz="4" w:space="0" w:color="auto"/>
              <w:left w:val="single" w:sz="4" w:space="0" w:color="auto"/>
              <w:bottom w:val="single" w:sz="4" w:space="0" w:color="auto"/>
              <w:right w:val="single" w:sz="4" w:space="0" w:color="auto"/>
            </w:tcBorders>
            <w:vAlign w:val="center"/>
          </w:tcPr>
          <w:p w14:paraId="5F91D55B" w14:textId="3626BCF5" w:rsidR="006E3E6B" w:rsidRPr="00266720" w:rsidRDefault="006E3E6B" w:rsidP="007A0B47">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r w:rsidR="007A0B4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拉伸粘结强度</w:t>
            </w:r>
          </w:p>
        </w:tc>
        <w:tc>
          <w:tcPr>
            <w:tcW w:w="4298" w:type="dxa"/>
            <w:vMerge/>
            <w:tcBorders>
              <w:top w:val="single" w:sz="4" w:space="0" w:color="auto"/>
              <w:left w:val="single" w:sz="4" w:space="0" w:color="auto"/>
              <w:bottom w:val="single" w:sz="4" w:space="0" w:color="auto"/>
              <w:right w:val="single" w:sz="4" w:space="0" w:color="auto"/>
            </w:tcBorders>
            <w:vAlign w:val="center"/>
          </w:tcPr>
          <w:p w14:paraId="78B2FF2A"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6" w:type="dxa"/>
            <w:vMerge/>
            <w:tcBorders>
              <w:left w:val="single" w:sz="4" w:space="0" w:color="auto"/>
              <w:right w:val="single" w:sz="4" w:space="0" w:color="auto"/>
            </w:tcBorders>
            <w:vAlign w:val="center"/>
          </w:tcPr>
          <w:p w14:paraId="05F3D8CF"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76D13C10"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53FA1ADC"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633A38A4" w14:textId="77777777" w:rsidTr="0051065E">
        <w:trPr>
          <w:trHeight w:val="299"/>
        </w:trPr>
        <w:tc>
          <w:tcPr>
            <w:tcW w:w="801" w:type="dxa"/>
            <w:tcBorders>
              <w:top w:val="single" w:sz="4" w:space="0" w:color="auto"/>
              <w:left w:val="single" w:sz="4" w:space="0" w:color="auto"/>
              <w:bottom w:val="single" w:sz="4" w:space="0" w:color="auto"/>
              <w:right w:val="single" w:sz="4" w:space="0" w:color="auto"/>
            </w:tcBorders>
            <w:noWrap/>
            <w:vAlign w:val="center"/>
          </w:tcPr>
          <w:p w14:paraId="4636B58A"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6</w:t>
            </w:r>
          </w:p>
        </w:tc>
        <w:tc>
          <w:tcPr>
            <w:tcW w:w="2304" w:type="dxa"/>
            <w:tcBorders>
              <w:top w:val="single" w:sz="4" w:space="0" w:color="auto"/>
              <w:left w:val="single" w:sz="4" w:space="0" w:color="auto"/>
              <w:bottom w:val="single" w:sz="4" w:space="0" w:color="auto"/>
              <w:right w:val="single" w:sz="4" w:space="0" w:color="auto"/>
            </w:tcBorders>
            <w:vAlign w:val="center"/>
          </w:tcPr>
          <w:p w14:paraId="3BDF5ACE"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干混地面砂浆</w:t>
            </w:r>
          </w:p>
        </w:tc>
        <w:tc>
          <w:tcPr>
            <w:tcW w:w="1843" w:type="dxa"/>
            <w:tcBorders>
              <w:top w:val="single" w:sz="4" w:space="0" w:color="auto"/>
              <w:left w:val="single" w:sz="4" w:space="0" w:color="auto"/>
              <w:bottom w:val="single" w:sz="4" w:space="0" w:color="auto"/>
              <w:right w:val="single" w:sz="4" w:space="0" w:color="auto"/>
            </w:tcBorders>
            <w:vAlign w:val="center"/>
          </w:tcPr>
          <w:p w14:paraId="02AB6B5A"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298" w:type="dxa"/>
            <w:vMerge/>
            <w:tcBorders>
              <w:top w:val="single" w:sz="4" w:space="0" w:color="auto"/>
              <w:left w:val="single" w:sz="4" w:space="0" w:color="auto"/>
              <w:bottom w:val="single" w:sz="4" w:space="0" w:color="auto"/>
              <w:right w:val="single" w:sz="4" w:space="0" w:color="auto"/>
            </w:tcBorders>
            <w:vAlign w:val="center"/>
          </w:tcPr>
          <w:p w14:paraId="05421F5C"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6" w:type="dxa"/>
            <w:vMerge/>
            <w:tcBorders>
              <w:left w:val="single" w:sz="4" w:space="0" w:color="auto"/>
              <w:right w:val="single" w:sz="4" w:space="0" w:color="auto"/>
            </w:tcBorders>
            <w:vAlign w:val="center"/>
          </w:tcPr>
          <w:p w14:paraId="54B9C0B9"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752361CB"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696BAF8A"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702BFE9D" w14:textId="77777777" w:rsidTr="0051065E">
        <w:trPr>
          <w:trHeight w:val="299"/>
        </w:trPr>
        <w:tc>
          <w:tcPr>
            <w:tcW w:w="801" w:type="dxa"/>
            <w:tcBorders>
              <w:top w:val="single" w:sz="4" w:space="0" w:color="auto"/>
              <w:left w:val="single" w:sz="4" w:space="0" w:color="auto"/>
              <w:bottom w:val="single" w:sz="4" w:space="0" w:color="auto"/>
              <w:right w:val="single" w:sz="4" w:space="0" w:color="auto"/>
            </w:tcBorders>
            <w:noWrap/>
            <w:vAlign w:val="center"/>
          </w:tcPr>
          <w:p w14:paraId="4B9BE0EA"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7</w:t>
            </w:r>
          </w:p>
        </w:tc>
        <w:tc>
          <w:tcPr>
            <w:tcW w:w="2304" w:type="dxa"/>
            <w:tcBorders>
              <w:top w:val="single" w:sz="4" w:space="0" w:color="auto"/>
              <w:left w:val="single" w:sz="4" w:space="0" w:color="auto"/>
              <w:bottom w:val="single" w:sz="4" w:space="0" w:color="auto"/>
              <w:right w:val="single" w:sz="4" w:space="0" w:color="auto"/>
            </w:tcBorders>
            <w:vAlign w:val="center"/>
          </w:tcPr>
          <w:p w14:paraId="36105C15"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干混普通防水砂浆</w:t>
            </w:r>
          </w:p>
        </w:tc>
        <w:tc>
          <w:tcPr>
            <w:tcW w:w="1843" w:type="dxa"/>
            <w:tcBorders>
              <w:top w:val="single" w:sz="4" w:space="0" w:color="auto"/>
              <w:left w:val="single" w:sz="4" w:space="0" w:color="auto"/>
              <w:bottom w:val="single" w:sz="4" w:space="0" w:color="auto"/>
              <w:right w:val="single" w:sz="4" w:space="0" w:color="auto"/>
            </w:tcBorders>
            <w:vAlign w:val="center"/>
          </w:tcPr>
          <w:p w14:paraId="2CA95AC3"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抗压强度、保水率、抗渗压力、拉伸粘结强度</w:t>
            </w:r>
          </w:p>
        </w:tc>
        <w:tc>
          <w:tcPr>
            <w:tcW w:w="4298" w:type="dxa"/>
            <w:vMerge/>
            <w:tcBorders>
              <w:top w:val="single" w:sz="4" w:space="0" w:color="auto"/>
              <w:left w:val="single" w:sz="4" w:space="0" w:color="auto"/>
              <w:bottom w:val="single" w:sz="4" w:space="0" w:color="auto"/>
              <w:right w:val="single" w:sz="4" w:space="0" w:color="auto"/>
            </w:tcBorders>
            <w:vAlign w:val="center"/>
          </w:tcPr>
          <w:p w14:paraId="780BA91A"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6" w:type="dxa"/>
            <w:vMerge/>
            <w:tcBorders>
              <w:left w:val="single" w:sz="4" w:space="0" w:color="auto"/>
              <w:right w:val="single" w:sz="4" w:space="0" w:color="auto"/>
            </w:tcBorders>
            <w:vAlign w:val="center"/>
          </w:tcPr>
          <w:p w14:paraId="72634879"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65E037E0"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65CC7832"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01EB2B92" w14:textId="77777777" w:rsidTr="0051065E">
        <w:trPr>
          <w:trHeight w:val="299"/>
        </w:trPr>
        <w:tc>
          <w:tcPr>
            <w:tcW w:w="801" w:type="dxa"/>
            <w:tcBorders>
              <w:top w:val="single" w:sz="4" w:space="0" w:color="auto"/>
              <w:left w:val="single" w:sz="4" w:space="0" w:color="auto"/>
              <w:bottom w:val="single" w:sz="4" w:space="0" w:color="auto"/>
              <w:right w:val="single" w:sz="4" w:space="0" w:color="auto"/>
            </w:tcBorders>
            <w:noWrap/>
            <w:vAlign w:val="center"/>
          </w:tcPr>
          <w:p w14:paraId="62D3AED1"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8</w:t>
            </w:r>
          </w:p>
        </w:tc>
        <w:tc>
          <w:tcPr>
            <w:tcW w:w="2304" w:type="dxa"/>
            <w:tcBorders>
              <w:top w:val="single" w:sz="4" w:space="0" w:color="auto"/>
              <w:left w:val="single" w:sz="4" w:space="0" w:color="auto"/>
              <w:bottom w:val="single" w:sz="4" w:space="0" w:color="auto"/>
              <w:right w:val="single" w:sz="4" w:space="0" w:color="auto"/>
            </w:tcBorders>
            <w:vAlign w:val="center"/>
          </w:tcPr>
          <w:p w14:paraId="6DE66369"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聚合物水泥防水砂浆</w:t>
            </w:r>
          </w:p>
        </w:tc>
        <w:tc>
          <w:tcPr>
            <w:tcW w:w="1843" w:type="dxa"/>
            <w:tcBorders>
              <w:top w:val="single" w:sz="4" w:space="0" w:color="auto"/>
              <w:left w:val="single" w:sz="4" w:space="0" w:color="auto"/>
              <w:bottom w:val="single" w:sz="4" w:space="0" w:color="auto"/>
              <w:right w:val="single" w:sz="4" w:space="0" w:color="auto"/>
            </w:tcBorders>
            <w:vAlign w:val="center"/>
          </w:tcPr>
          <w:p w14:paraId="3A80AB08"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凝结时间、耐碱性、耐热性</w:t>
            </w:r>
          </w:p>
        </w:tc>
        <w:tc>
          <w:tcPr>
            <w:tcW w:w="4298" w:type="dxa"/>
            <w:vMerge w:val="restart"/>
            <w:tcBorders>
              <w:top w:val="single" w:sz="4" w:space="0" w:color="auto"/>
              <w:left w:val="single" w:sz="4" w:space="0" w:color="auto"/>
              <w:bottom w:val="single" w:sz="4" w:space="0" w:color="auto"/>
              <w:right w:val="single" w:sz="4" w:space="0" w:color="auto"/>
            </w:tcBorders>
            <w:noWrap/>
            <w:vAlign w:val="center"/>
          </w:tcPr>
          <w:p w14:paraId="752E1D5B"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同一生产厂家、同一品种、同一批号且连续进场的砂浆，每</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为一个检验批，不足</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时，应按一个检验批计。</w:t>
            </w:r>
          </w:p>
        </w:tc>
        <w:tc>
          <w:tcPr>
            <w:tcW w:w="2306" w:type="dxa"/>
            <w:vMerge/>
            <w:tcBorders>
              <w:left w:val="single" w:sz="4" w:space="0" w:color="auto"/>
              <w:right w:val="single" w:sz="4" w:space="0" w:color="auto"/>
            </w:tcBorders>
            <w:vAlign w:val="center"/>
          </w:tcPr>
          <w:p w14:paraId="052928E5"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17127DFC"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3B77E724"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00A524CB" w14:textId="77777777" w:rsidTr="007A0B47">
        <w:trPr>
          <w:trHeight w:val="222"/>
        </w:trPr>
        <w:tc>
          <w:tcPr>
            <w:tcW w:w="801" w:type="dxa"/>
            <w:tcBorders>
              <w:top w:val="single" w:sz="4" w:space="0" w:color="auto"/>
              <w:left w:val="single" w:sz="4" w:space="0" w:color="auto"/>
              <w:bottom w:val="single" w:sz="4" w:space="0" w:color="auto"/>
              <w:right w:val="single" w:sz="4" w:space="0" w:color="auto"/>
            </w:tcBorders>
            <w:noWrap/>
            <w:vAlign w:val="center"/>
          </w:tcPr>
          <w:p w14:paraId="35F32B33"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9</w:t>
            </w:r>
          </w:p>
        </w:tc>
        <w:tc>
          <w:tcPr>
            <w:tcW w:w="2304" w:type="dxa"/>
            <w:tcBorders>
              <w:top w:val="single" w:sz="4" w:space="0" w:color="auto"/>
              <w:left w:val="single" w:sz="4" w:space="0" w:color="auto"/>
              <w:bottom w:val="single" w:sz="4" w:space="0" w:color="auto"/>
              <w:right w:val="single" w:sz="4" w:space="0" w:color="auto"/>
            </w:tcBorders>
            <w:vAlign w:val="center"/>
          </w:tcPr>
          <w:p w14:paraId="4CCD0EFB"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陶瓷砖粘结砂浆</w:t>
            </w:r>
          </w:p>
        </w:tc>
        <w:tc>
          <w:tcPr>
            <w:tcW w:w="1843" w:type="dxa"/>
            <w:tcBorders>
              <w:top w:val="single" w:sz="4" w:space="0" w:color="auto"/>
              <w:left w:val="single" w:sz="4" w:space="0" w:color="auto"/>
              <w:bottom w:val="single" w:sz="4" w:space="0" w:color="auto"/>
              <w:right w:val="single" w:sz="4" w:space="0" w:color="auto"/>
            </w:tcBorders>
            <w:vAlign w:val="center"/>
          </w:tcPr>
          <w:p w14:paraId="71C4A0A7"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常温常态拉伸粘结强度</w:t>
            </w:r>
          </w:p>
        </w:tc>
        <w:tc>
          <w:tcPr>
            <w:tcW w:w="4298" w:type="dxa"/>
            <w:vMerge/>
            <w:tcBorders>
              <w:top w:val="single" w:sz="4" w:space="0" w:color="auto"/>
              <w:left w:val="single" w:sz="4" w:space="0" w:color="auto"/>
              <w:bottom w:val="single" w:sz="4" w:space="0" w:color="auto"/>
              <w:right w:val="single" w:sz="4" w:space="0" w:color="auto"/>
            </w:tcBorders>
            <w:vAlign w:val="center"/>
          </w:tcPr>
          <w:p w14:paraId="1F540EF8"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6" w:type="dxa"/>
            <w:vMerge/>
            <w:tcBorders>
              <w:left w:val="single" w:sz="4" w:space="0" w:color="auto"/>
              <w:right w:val="single" w:sz="4" w:space="0" w:color="auto"/>
            </w:tcBorders>
            <w:vAlign w:val="center"/>
          </w:tcPr>
          <w:p w14:paraId="76CF13EF"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2304" w:type="dxa"/>
            <w:vMerge/>
            <w:tcBorders>
              <w:left w:val="single" w:sz="4" w:space="0" w:color="auto"/>
              <w:right w:val="single" w:sz="4" w:space="0" w:color="auto"/>
            </w:tcBorders>
            <w:vAlign w:val="center"/>
          </w:tcPr>
          <w:p w14:paraId="013CC1D9" w14:textId="77777777" w:rsidR="006E3E6B" w:rsidRPr="00266720" w:rsidRDefault="006E3E6B" w:rsidP="0051065E">
            <w:pPr>
              <w:widowControl/>
              <w:autoSpaceDE/>
              <w:autoSpaceDN/>
              <w:rPr>
                <w:rFonts w:ascii="Times New Roman" w:hAnsi="Times New Roman" w:cs="Times New Roman"/>
                <w:sz w:val="21"/>
                <w:szCs w:val="21"/>
                <w:lang w:val="en-US" w:bidi="ar-SA"/>
              </w:rPr>
            </w:pPr>
          </w:p>
        </w:tc>
        <w:tc>
          <w:tcPr>
            <w:tcW w:w="889" w:type="dxa"/>
            <w:vMerge/>
            <w:tcBorders>
              <w:left w:val="single" w:sz="4" w:space="0" w:color="auto"/>
              <w:right w:val="single" w:sz="4" w:space="0" w:color="auto"/>
            </w:tcBorders>
            <w:vAlign w:val="center"/>
          </w:tcPr>
          <w:p w14:paraId="12E5456D" w14:textId="77777777" w:rsidR="006E3E6B" w:rsidRPr="00266720" w:rsidRDefault="006E3E6B" w:rsidP="0051065E">
            <w:pPr>
              <w:widowControl/>
              <w:autoSpaceDE/>
              <w:autoSpaceDN/>
              <w:rPr>
                <w:rFonts w:ascii="Times New Roman" w:hAnsi="Times New Roman" w:cs="Times New Roman"/>
                <w:sz w:val="21"/>
                <w:szCs w:val="21"/>
                <w:lang w:val="en-US" w:bidi="ar-SA"/>
              </w:rPr>
            </w:pPr>
          </w:p>
        </w:tc>
      </w:tr>
      <w:tr w:rsidR="006E3E6B" w:rsidRPr="00266720" w14:paraId="5EBA515A" w14:textId="77777777" w:rsidTr="0051065E">
        <w:trPr>
          <w:trHeight w:val="817"/>
        </w:trPr>
        <w:tc>
          <w:tcPr>
            <w:tcW w:w="801" w:type="dxa"/>
            <w:tcBorders>
              <w:top w:val="single" w:sz="4" w:space="0" w:color="auto"/>
              <w:left w:val="single" w:sz="4" w:space="0" w:color="auto"/>
              <w:bottom w:val="single" w:sz="4" w:space="0" w:color="auto"/>
              <w:right w:val="single" w:sz="4" w:space="0" w:color="auto"/>
            </w:tcBorders>
            <w:noWrap/>
            <w:vAlign w:val="center"/>
          </w:tcPr>
          <w:p w14:paraId="5A813595"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10</w:t>
            </w:r>
          </w:p>
        </w:tc>
        <w:tc>
          <w:tcPr>
            <w:tcW w:w="2304" w:type="dxa"/>
            <w:tcBorders>
              <w:top w:val="single" w:sz="4" w:space="0" w:color="auto"/>
              <w:left w:val="single" w:sz="4" w:space="0" w:color="auto"/>
              <w:bottom w:val="single" w:sz="4" w:space="0" w:color="auto"/>
              <w:right w:val="single" w:sz="4" w:space="0" w:color="auto"/>
            </w:tcBorders>
            <w:vAlign w:val="center"/>
          </w:tcPr>
          <w:p w14:paraId="29F16F4F"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界面砂浆</w:t>
            </w:r>
          </w:p>
        </w:tc>
        <w:tc>
          <w:tcPr>
            <w:tcW w:w="1843" w:type="dxa"/>
            <w:tcBorders>
              <w:top w:val="single" w:sz="4" w:space="0" w:color="auto"/>
              <w:left w:val="single" w:sz="4" w:space="0" w:color="auto"/>
              <w:bottom w:val="single" w:sz="4" w:space="0" w:color="auto"/>
              <w:right w:val="single" w:sz="4" w:space="0" w:color="auto"/>
            </w:tcBorders>
            <w:vAlign w:val="center"/>
          </w:tcPr>
          <w:p w14:paraId="2E47ECB0"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14d</w:t>
            </w:r>
            <w:r w:rsidRPr="00266720">
              <w:rPr>
                <w:rFonts w:ascii="Times New Roman" w:hAnsi="Times New Roman" w:cs="Times New Roman" w:hint="eastAsia"/>
                <w:sz w:val="21"/>
                <w:szCs w:val="21"/>
                <w:lang w:val="en-US" w:bidi="ar-SA"/>
              </w:rPr>
              <w:t>常温常态拉伸粘结强度</w:t>
            </w:r>
          </w:p>
        </w:tc>
        <w:tc>
          <w:tcPr>
            <w:tcW w:w="4298" w:type="dxa"/>
            <w:tcBorders>
              <w:top w:val="single" w:sz="4" w:space="0" w:color="auto"/>
              <w:left w:val="single" w:sz="4" w:space="0" w:color="auto"/>
              <w:bottom w:val="single" w:sz="4" w:space="0" w:color="auto"/>
              <w:right w:val="single" w:sz="4" w:space="0" w:color="auto"/>
            </w:tcBorders>
            <w:noWrap/>
            <w:vAlign w:val="center"/>
          </w:tcPr>
          <w:p w14:paraId="184FDE40"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同一生产厂家、同一品种、同一批号且连续进场的砂浆，每</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为一个检验批，不足</w:t>
            </w:r>
            <w:r w:rsidRPr="00266720">
              <w:rPr>
                <w:rFonts w:ascii="Times New Roman" w:hAnsi="Times New Roman" w:cs="Times New Roman"/>
                <w:sz w:val="21"/>
                <w:szCs w:val="21"/>
                <w:lang w:val="en-US" w:bidi="ar-SA"/>
              </w:rPr>
              <w:t>30t</w:t>
            </w:r>
          </w:p>
          <w:p w14:paraId="4B0E0D93" w14:textId="77777777" w:rsidR="006E3E6B" w:rsidRPr="00266720" w:rsidRDefault="006E3E6B" w:rsidP="0051065E">
            <w:pPr>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时，应按一个检验批计。</w:t>
            </w:r>
          </w:p>
        </w:tc>
        <w:tc>
          <w:tcPr>
            <w:tcW w:w="2306" w:type="dxa"/>
            <w:vMerge/>
            <w:tcBorders>
              <w:left w:val="single" w:sz="4" w:space="0" w:color="auto"/>
              <w:bottom w:val="single" w:sz="4" w:space="0" w:color="auto"/>
              <w:right w:val="single" w:sz="4" w:space="0" w:color="auto"/>
            </w:tcBorders>
            <w:vAlign w:val="center"/>
          </w:tcPr>
          <w:p w14:paraId="752B8F73"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p>
        </w:tc>
        <w:tc>
          <w:tcPr>
            <w:tcW w:w="2304" w:type="dxa"/>
            <w:vMerge/>
            <w:tcBorders>
              <w:left w:val="single" w:sz="4" w:space="0" w:color="auto"/>
              <w:bottom w:val="single" w:sz="4" w:space="0" w:color="auto"/>
              <w:right w:val="single" w:sz="4" w:space="0" w:color="auto"/>
            </w:tcBorders>
            <w:vAlign w:val="center"/>
          </w:tcPr>
          <w:p w14:paraId="232B20D2"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p>
        </w:tc>
        <w:tc>
          <w:tcPr>
            <w:tcW w:w="889" w:type="dxa"/>
            <w:vMerge/>
            <w:tcBorders>
              <w:left w:val="single" w:sz="4" w:space="0" w:color="auto"/>
              <w:bottom w:val="single" w:sz="4" w:space="0" w:color="auto"/>
              <w:right w:val="single" w:sz="4" w:space="0" w:color="auto"/>
            </w:tcBorders>
            <w:noWrap/>
            <w:vAlign w:val="center"/>
          </w:tcPr>
          <w:p w14:paraId="4896DD73"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p>
        </w:tc>
      </w:tr>
      <w:tr w:rsidR="006E3E6B" w:rsidRPr="00266720" w14:paraId="6FC8B393" w14:textId="77777777" w:rsidTr="0051065E">
        <w:trPr>
          <w:trHeight w:val="299"/>
        </w:trPr>
        <w:tc>
          <w:tcPr>
            <w:tcW w:w="801" w:type="dxa"/>
            <w:tcBorders>
              <w:top w:val="single" w:sz="4" w:space="0" w:color="auto"/>
              <w:left w:val="single" w:sz="4" w:space="0" w:color="auto"/>
              <w:bottom w:val="single" w:sz="4" w:space="0" w:color="auto"/>
              <w:right w:val="single" w:sz="4" w:space="0" w:color="auto"/>
            </w:tcBorders>
            <w:noWrap/>
            <w:vAlign w:val="center"/>
          </w:tcPr>
          <w:p w14:paraId="2CCFDBF6" w14:textId="77777777" w:rsidR="006E3E6B" w:rsidRPr="009478F1"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11</w:t>
            </w:r>
          </w:p>
        </w:tc>
        <w:tc>
          <w:tcPr>
            <w:tcW w:w="2304" w:type="dxa"/>
            <w:tcBorders>
              <w:top w:val="single" w:sz="4" w:space="0" w:color="auto"/>
              <w:left w:val="single" w:sz="4" w:space="0" w:color="auto"/>
              <w:bottom w:val="single" w:sz="4" w:space="0" w:color="auto"/>
              <w:right w:val="single" w:sz="4" w:space="0" w:color="auto"/>
            </w:tcBorders>
            <w:vAlign w:val="center"/>
          </w:tcPr>
          <w:p w14:paraId="3D364648" w14:textId="77777777" w:rsidR="006E3E6B" w:rsidRPr="00763FF0" w:rsidRDefault="006E3E6B"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灌浆用水泥浆</w:t>
            </w:r>
          </w:p>
        </w:tc>
        <w:tc>
          <w:tcPr>
            <w:tcW w:w="1843" w:type="dxa"/>
            <w:tcBorders>
              <w:top w:val="single" w:sz="4" w:space="0" w:color="auto"/>
              <w:left w:val="single" w:sz="4" w:space="0" w:color="auto"/>
              <w:bottom w:val="single" w:sz="4" w:space="0" w:color="auto"/>
              <w:right w:val="single" w:sz="4" w:space="0" w:color="auto"/>
            </w:tcBorders>
            <w:vAlign w:val="center"/>
          </w:tcPr>
          <w:p w14:paraId="663310CB"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298" w:type="dxa"/>
            <w:tcBorders>
              <w:top w:val="single" w:sz="4" w:space="0" w:color="auto"/>
              <w:left w:val="single" w:sz="4" w:space="0" w:color="auto"/>
              <w:bottom w:val="single" w:sz="4" w:space="0" w:color="auto"/>
              <w:right w:val="single" w:sz="4" w:space="0" w:color="auto"/>
            </w:tcBorders>
            <w:noWrap/>
            <w:vAlign w:val="center"/>
          </w:tcPr>
          <w:p w14:paraId="50183761"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同一配合比至少检查一次。每工作班留置一</w:t>
            </w:r>
            <w:r w:rsidRPr="00266720">
              <w:rPr>
                <w:rFonts w:ascii="Times New Roman" w:hAnsi="Times New Roman" w:cs="Times New Roman" w:hint="eastAsia"/>
                <w:sz w:val="21"/>
                <w:szCs w:val="21"/>
                <w:lang w:val="en-US" w:bidi="ar-SA"/>
              </w:rPr>
              <w:lastRenderedPageBreak/>
              <w:t>组，每组</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块（试块尺寸</w:t>
            </w:r>
            <w:r w:rsidRPr="00266720">
              <w:rPr>
                <w:rFonts w:ascii="Times New Roman" w:hAnsi="Times New Roman" w:cs="Times New Roman"/>
                <w:sz w:val="21"/>
                <w:szCs w:val="21"/>
                <w:lang w:val="en-US" w:bidi="ar-SA"/>
              </w:rPr>
              <w:t>70.7mm×70.7mm×70.7mm</w:t>
            </w:r>
            <w:r w:rsidRPr="00266720">
              <w:rPr>
                <w:rFonts w:ascii="Times New Roman" w:hAnsi="Times New Roman" w:cs="Times New Roman" w:hint="eastAsia"/>
                <w:sz w:val="21"/>
                <w:szCs w:val="21"/>
                <w:lang w:val="en-US" w:bidi="ar-SA"/>
              </w:rPr>
              <w:t>）</w:t>
            </w:r>
          </w:p>
        </w:tc>
        <w:tc>
          <w:tcPr>
            <w:tcW w:w="2306" w:type="dxa"/>
            <w:tcBorders>
              <w:top w:val="single" w:sz="4" w:space="0" w:color="auto"/>
              <w:left w:val="single" w:sz="4" w:space="0" w:color="auto"/>
              <w:bottom w:val="single" w:sz="4" w:space="0" w:color="auto"/>
              <w:right w:val="single" w:sz="4" w:space="0" w:color="auto"/>
            </w:tcBorders>
            <w:vAlign w:val="center"/>
          </w:tcPr>
          <w:p w14:paraId="4C1152D6" w14:textId="77777777" w:rsidR="006E3E6B" w:rsidRPr="00266720" w:rsidRDefault="006E3E6B"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《建筑砂浆基本性能</w:t>
            </w:r>
            <w:r w:rsidRPr="00266720">
              <w:rPr>
                <w:rFonts w:ascii="Times New Roman" w:hAnsi="Times New Roman" w:cs="Times New Roman" w:hint="eastAsia"/>
                <w:sz w:val="21"/>
                <w:szCs w:val="21"/>
                <w:lang w:val="en-US" w:bidi="ar-SA"/>
              </w:rPr>
              <w:lastRenderedPageBreak/>
              <w:t>试验方法标准》</w:t>
            </w:r>
            <w:r w:rsidRPr="00266720">
              <w:rPr>
                <w:rFonts w:ascii="Times New Roman" w:hAnsi="Times New Roman" w:cs="Times New Roman"/>
                <w:sz w:val="21"/>
                <w:szCs w:val="21"/>
                <w:lang w:val="en-US" w:bidi="ar-SA"/>
              </w:rPr>
              <w:t>JGJ/T 70</w:t>
            </w:r>
          </w:p>
        </w:tc>
        <w:tc>
          <w:tcPr>
            <w:tcW w:w="2304" w:type="dxa"/>
            <w:tcBorders>
              <w:top w:val="single" w:sz="4" w:space="0" w:color="auto"/>
              <w:left w:val="single" w:sz="4" w:space="0" w:color="auto"/>
              <w:bottom w:val="single" w:sz="4" w:space="0" w:color="auto"/>
              <w:right w:val="single" w:sz="4" w:space="0" w:color="auto"/>
            </w:tcBorders>
            <w:vAlign w:val="center"/>
          </w:tcPr>
          <w:p w14:paraId="4FA3CA56"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《混凝土结构工程施</w:t>
            </w:r>
            <w:r w:rsidRPr="00266720">
              <w:rPr>
                <w:rFonts w:ascii="Times New Roman" w:hAnsi="Times New Roman" w:cs="Times New Roman" w:hint="eastAsia"/>
                <w:sz w:val="21"/>
                <w:szCs w:val="21"/>
                <w:lang w:val="en-US" w:bidi="ar-SA"/>
              </w:rPr>
              <w:lastRenderedPageBreak/>
              <w:t>工质量验收规范》</w:t>
            </w:r>
            <w:r w:rsidRPr="00266720">
              <w:rPr>
                <w:rFonts w:ascii="Times New Roman" w:hAnsi="Times New Roman" w:cs="Times New Roman"/>
                <w:sz w:val="21"/>
                <w:szCs w:val="21"/>
                <w:lang w:val="en-US" w:bidi="ar-SA"/>
              </w:rPr>
              <w:br/>
              <w:t>GB 50204</w:t>
            </w:r>
          </w:p>
        </w:tc>
        <w:tc>
          <w:tcPr>
            <w:tcW w:w="889" w:type="dxa"/>
            <w:tcBorders>
              <w:top w:val="single" w:sz="4" w:space="0" w:color="auto"/>
              <w:left w:val="single" w:sz="4" w:space="0" w:color="auto"/>
              <w:bottom w:val="single" w:sz="4" w:space="0" w:color="auto"/>
              <w:right w:val="single" w:sz="4" w:space="0" w:color="auto"/>
            </w:tcBorders>
            <w:noWrap/>
            <w:vAlign w:val="center"/>
          </w:tcPr>
          <w:p w14:paraId="599622FA" w14:textId="77777777" w:rsidR="006E3E6B" w:rsidRPr="00266720" w:rsidRDefault="006E3E6B"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施工现</w:t>
            </w:r>
            <w:r w:rsidRPr="00266720">
              <w:rPr>
                <w:rFonts w:ascii="Times New Roman" w:hAnsi="Times New Roman" w:cs="Times New Roman" w:hint="eastAsia"/>
                <w:sz w:val="21"/>
                <w:szCs w:val="21"/>
                <w:lang w:val="en-US" w:bidi="ar-SA"/>
              </w:rPr>
              <w:lastRenderedPageBreak/>
              <w:t>场留置试块</w:t>
            </w:r>
          </w:p>
        </w:tc>
      </w:tr>
    </w:tbl>
    <w:p w14:paraId="1D0E1E35" w14:textId="77777777" w:rsidR="004F1D0D" w:rsidRPr="00266720" w:rsidRDefault="004F1D0D" w:rsidP="004F1D0D">
      <w:pPr>
        <w:widowControl/>
        <w:autoSpaceDE/>
        <w:spacing w:line="240" w:lineRule="atLeast"/>
        <w:rPr>
          <w:rFonts w:ascii="Times New Roman" w:eastAsia="楷体" w:hAnsi="Times New Roman" w:cs="Times New Roman"/>
          <w:sz w:val="21"/>
          <w:szCs w:val="21"/>
          <w:lang w:val="en-US" w:bidi="ar-SA"/>
        </w:rPr>
      </w:pPr>
      <w:r w:rsidRPr="00266720">
        <w:rPr>
          <w:rFonts w:ascii="Times New Roman" w:eastAsia="楷体" w:hAnsi="Times New Roman" w:cs="Times New Roman"/>
          <w:sz w:val="21"/>
          <w:szCs w:val="21"/>
        </w:rPr>
        <w:lastRenderedPageBreak/>
        <w:t>注：</w:t>
      </w:r>
      <w:r w:rsidRPr="009478F1">
        <w:rPr>
          <w:rFonts w:hint="eastAsia"/>
          <w:sz w:val="21"/>
          <w:szCs w:val="21"/>
        </w:rPr>
        <w:t>①</w:t>
      </w:r>
      <w:r w:rsidRPr="00763FF0">
        <w:rPr>
          <w:rFonts w:ascii="Times New Roman" w:eastAsia="楷体" w:hAnsi="Times New Roman" w:cs="Times New Roman"/>
          <w:sz w:val="21"/>
          <w:szCs w:val="21"/>
        </w:rPr>
        <w:t>：</w:t>
      </w:r>
      <w:r w:rsidRPr="00266720">
        <w:rPr>
          <w:rFonts w:ascii="Times New Roman" w:eastAsia="楷体" w:hAnsi="Times New Roman" w:cs="Times New Roman" w:hint="eastAsia"/>
          <w:sz w:val="21"/>
          <w:szCs w:val="21"/>
          <w:lang w:val="en-US" w:bidi="ar-SA"/>
        </w:rPr>
        <w:t>冬期施工试块的留置，除应按常温规定要求外，尚应增设一组与砌体同条件养护的试块，用于检验转入常温</w:t>
      </w:r>
      <w:r w:rsidRPr="00266720">
        <w:rPr>
          <w:rFonts w:ascii="Times New Roman" w:eastAsia="楷体" w:hAnsi="Times New Roman" w:cs="Times New Roman"/>
          <w:sz w:val="21"/>
          <w:szCs w:val="21"/>
          <w:lang w:val="en-US" w:bidi="ar-SA"/>
        </w:rPr>
        <w:t>28d</w:t>
      </w:r>
      <w:r w:rsidRPr="00266720">
        <w:rPr>
          <w:rFonts w:ascii="Times New Roman" w:eastAsia="楷体" w:hAnsi="Times New Roman" w:cs="Times New Roman" w:hint="eastAsia"/>
          <w:sz w:val="21"/>
          <w:szCs w:val="21"/>
          <w:lang w:val="en-US" w:bidi="ar-SA"/>
        </w:rPr>
        <w:t>的强度。如有特殊需要，可另外增加相应龄期的同条件试块。每组至少应制作两组试块，</w:t>
      </w:r>
      <w:r w:rsidRPr="00266720">
        <w:rPr>
          <w:rFonts w:ascii="Times New Roman" w:eastAsia="楷体" w:hAnsi="Times New Roman" w:cs="Times New Roman"/>
          <w:sz w:val="21"/>
          <w:szCs w:val="21"/>
          <w:lang w:val="en-US" w:bidi="ar-SA"/>
        </w:rPr>
        <w:t>1</w:t>
      </w:r>
      <w:r w:rsidRPr="00266720">
        <w:rPr>
          <w:rFonts w:ascii="Times New Roman" w:eastAsia="楷体" w:hAnsi="Times New Roman" w:cs="Times New Roman" w:hint="eastAsia"/>
          <w:sz w:val="21"/>
          <w:szCs w:val="21"/>
          <w:lang w:val="en-US" w:bidi="ar-SA"/>
        </w:rPr>
        <w:t>组（</w:t>
      </w:r>
      <w:r w:rsidRPr="00266720">
        <w:rPr>
          <w:rFonts w:ascii="Times New Roman" w:eastAsia="楷体" w:hAnsi="Times New Roman" w:cs="Times New Roman"/>
          <w:sz w:val="21"/>
          <w:szCs w:val="21"/>
          <w:lang w:val="en-US" w:bidi="ar-SA"/>
        </w:rPr>
        <w:t>3</w:t>
      </w:r>
      <w:r w:rsidRPr="00266720">
        <w:rPr>
          <w:rFonts w:ascii="Times New Roman" w:eastAsia="楷体" w:hAnsi="Times New Roman" w:cs="Times New Roman" w:hint="eastAsia"/>
          <w:sz w:val="21"/>
          <w:szCs w:val="21"/>
          <w:lang w:val="en-US" w:bidi="ar-SA"/>
        </w:rPr>
        <w:t>块）标准养护，一组（</w:t>
      </w:r>
      <w:r w:rsidRPr="00266720">
        <w:rPr>
          <w:rFonts w:ascii="Times New Roman" w:eastAsia="楷体" w:hAnsi="Times New Roman" w:cs="Times New Roman"/>
          <w:sz w:val="21"/>
          <w:szCs w:val="21"/>
          <w:lang w:val="en-US" w:bidi="ar-SA"/>
        </w:rPr>
        <w:t>3</w:t>
      </w:r>
      <w:r w:rsidRPr="00266720">
        <w:rPr>
          <w:rFonts w:ascii="Times New Roman" w:eastAsia="楷体" w:hAnsi="Times New Roman" w:cs="Times New Roman" w:hint="eastAsia"/>
          <w:sz w:val="21"/>
          <w:szCs w:val="21"/>
          <w:lang w:val="en-US" w:bidi="ar-SA"/>
        </w:rPr>
        <w:t>块）常温。</w:t>
      </w:r>
      <w:r w:rsidRPr="00266720">
        <w:rPr>
          <w:rFonts w:ascii="Times New Roman" w:eastAsia="楷体" w:hAnsi="Times New Roman" w:cs="Times New Roman" w:hint="eastAsia"/>
          <w:sz w:val="21"/>
          <w:szCs w:val="21"/>
        </w:rPr>
        <w:t>《建筑工程冬期施工规程》</w:t>
      </w:r>
      <w:r w:rsidRPr="00266720">
        <w:rPr>
          <w:rFonts w:ascii="Times New Roman" w:eastAsia="楷体" w:hAnsi="Times New Roman" w:cs="Times New Roman"/>
          <w:sz w:val="21"/>
          <w:szCs w:val="21"/>
        </w:rPr>
        <w:t>JGJ/T 104-2011</w:t>
      </w:r>
      <w:r w:rsidRPr="00266720">
        <w:rPr>
          <w:rFonts w:ascii="Times New Roman" w:eastAsia="楷体" w:hAnsi="Times New Roman" w:cs="Times New Roman" w:hint="eastAsia"/>
          <w:sz w:val="21"/>
          <w:szCs w:val="21"/>
        </w:rPr>
        <w:t>，</w:t>
      </w:r>
      <w:r w:rsidRPr="00266720">
        <w:rPr>
          <w:rFonts w:ascii="Times New Roman" w:eastAsia="楷体" w:hAnsi="Times New Roman" w:cs="Times New Roman"/>
          <w:sz w:val="21"/>
          <w:szCs w:val="21"/>
        </w:rPr>
        <w:t>4.1.5</w:t>
      </w:r>
    </w:p>
    <w:p w14:paraId="41A98D81" w14:textId="77777777" w:rsidR="004F1D0D" w:rsidRPr="00266720" w:rsidRDefault="004F1D0D" w:rsidP="004F1D0D">
      <w:pPr>
        <w:rPr>
          <w:rFonts w:ascii="Times New Roman" w:hAnsi="Times New Roman" w:cs="Times New Roman"/>
          <w:sz w:val="21"/>
          <w:szCs w:val="21"/>
          <w:lang w:val="en-US"/>
        </w:rPr>
      </w:pPr>
    </w:p>
    <w:p w14:paraId="20A654D3" w14:textId="77777777" w:rsidR="004F1D0D" w:rsidRPr="00266720" w:rsidRDefault="004F1D0D" w:rsidP="004F1D0D">
      <w:pPr>
        <w:pStyle w:val="aff9"/>
        <w:spacing w:before="156" w:after="156" w:line="276" w:lineRule="auto"/>
        <w:ind w:firstLine="422"/>
        <w:outlineLvl w:val="2"/>
        <w:rPr>
          <w:rFonts w:ascii="Times New Roman" w:eastAsia="宋体" w:hAnsi="Times New Roman"/>
          <w:b/>
          <w:szCs w:val="21"/>
        </w:rPr>
        <w:sectPr w:rsidR="004F1D0D" w:rsidRPr="00266720" w:rsidSect="00BF3D60">
          <w:pgSz w:w="16838" w:h="11906" w:orient="landscape"/>
          <w:pgMar w:top="1800" w:right="1440" w:bottom="1800" w:left="1440" w:header="851" w:footer="992" w:gutter="0"/>
          <w:cols w:space="425"/>
          <w:docGrid w:type="lines" w:linePitch="312"/>
        </w:sectPr>
      </w:pPr>
    </w:p>
    <w:p w14:paraId="2810D6A8" w14:textId="34A01A8C"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65" w:name="_Toc13802"/>
      <w:bookmarkStart w:id="366" w:name="_Toc82008787"/>
      <w:bookmarkEnd w:id="349"/>
      <w:bookmarkEnd w:id="350"/>
      <w:bookmarkEnd w:id="351"/>
      <w:bookmarkEnd w:id="352"/>
      <w:bookmarkEnd w:id="353"/>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C</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用于承重结构的钢筋及连接接头</w:t>
      </w:r>
      <w:bookmarkEnd w:id="365"/>
      <w:bookmarkEnd w:id="366"/>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532"/>
        <w:gridCol w:w="1730"/>
        <w:gridCol w:w="3827"/>
        <w:gridCol w:w="2121"/>
        <w:gridCol w:w="1565"/>
        <w:gridCol w:w="2693"/>
      </w:tblGrid>
      <w:tr w:rsidR="009C03E3" w:rsidRPr="00266720" w14:paraId="3767BD47" w14:textId="77777777" w:rsidTr="00FB5B16">
        <w:trPr>
          <w:trHeight w:val="300"/>
          <w:tblHeader/>
        </w:trPr>
        <w:tc>
          <w:tcPr>
            <w:tcW w:w="736" w:type="dxa"/>
            <w:tcBorders>
              <w:top w:val="single" w:sz="4" w:space="0" w:color="auto"/>
              <w:left w:val="single" w:sz="4" w:space="0" w:color="auto"/>
              <w:bottom w:val="single" w:sz="4" w:space="0" w:color="auto"/>
              <w:right w:val="single" w:sz="4" w:space="0" w:color="auto"/>
            </w:tcBorders>
            <w:noWrap/>
            <w:vAlign w:val="center"/>
          </w:tcPr>
          <w:p w14:paraId="6978A258"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1532" w:type="dxa"/>
            <w:tcBorders>
              <w:top w:val="single" w:sz="4" w:space="0" w:color="auto"/>
              <w:left w:val="single" w:sz="4" w:space="0" w:color="auto"/>
              <w:bottom w:val="single" w:sz="4" w:space="0" w:color="auto"/>
              <w:right w:val="single" w:sz="4" w:space="0" w:color="auto"/>
            </w:tcBorders>
            <w:vAlign w:val="center"/>
          </w:tcPr>
          <w:p w14:paraId="53F905AD"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1730" w:type="dxa"/>
            <w:tcBorders>
              <w:top w:val="single" w:sz="4" w:space="0" w:color="auto"/>
              <w:left w:val="single" w:sz="4" w:space="0" w:color="auto"/>
              <w:bottom w:val="single" w:sz="4" w:space="0" w:color="auto"/>
              <w:right w:val="single" w:sz="4" w:space="0" w:color="auto"/>
            </w:tcBorders>
            <w:vAlign w:val="center"/>
          </w:tcPr>
          <w:p w14:paraId="135B936B"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3827" w:type="dxa"/>
            <w:tcBorders>
              <w:top w:val="single" w:sz="4" w:space="0" w:color="auto"/>
              <w:left w:val="single" w:sz="4" w:space="0" w:color="auto"/>
              <w:bottom w:val="single" w:sz="4" w:space="0" w:color="auto"/>
              <w:right w:val="single" w:sz="4" w:space="0" w:color="auto"/>
            </w:tcBorders>
            <w:noWrap/>
            <w:vAlign w:val="center"/>
          </w:tcPr>
          <w:p w14:paraId="3B3333FB"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取样频率</w:t>
            </w:r>
          </w:p>
        </w:tc>
        <w:tc>
          <w:tcPr>
            <w:tcW w:w="2121" w:type="dxa"/>
            <w:tcBorders>
              <w:top w:val="single" w:sz="4" w:space="0" w:color="auto"/>
              <w:left w:val="single" w:sz="4" w:space="0" w:color="auto"/>
              <w:bottom w:val="single" w:sz="4" w:space="0" w:color="auto"/>
              <w:right w:val="single" w:sz="4" w:space="0" w:color="auto"/>
            </w:tcBorders>
            <w:vAlign w:val="center"/>
          </w:tcPr>
          <w:p w14:paraId="365E024B"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1565" w:type="dxa"/>
            <w:tcBorders>
              <w:top w:val="single" w:sz="4" w:space="0" w:color="auto"/>
              <w:left w:val="single" w:sz="4" w:space="0" w:color="auto"/>
              <w:bottom w:val="single" w:sz="4" w:space="0" w:color="auto"/>
              <w:right w:val="single" w:sz="4" w:space="0" w:color="auto"/>
            </w:tcBorders>
            <w:vAlign w:val="center"/>
          </w:tcPr>
          <w:p w14:paraId="4F8AD67B"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2693" w:type="dxa"/>
            <w:tcBorders>
              <w:top w:val="single" w:sz="4" w:space="0" w:color="auto"/>
              <w:left w:val="single" w:sz="4" w:space="0" w:color="auto"/>
              <w:bottom w:val="single" w:sz="4" w:space="0" w:color="auto"/>
              <w:right w:val="single" w:sz="4" w:space="0" w:color="auto"/>
            </w:tcBorders>
            <w:noWrap/>
            <w:vAlign w:val="center"/>
          </w:tcPr>
          <w:p w14:paraId="1C53015B"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9C03E3" w:rsidRPr="00266720" w14:paraId="05C56E3B" w14:textId="77777777" w:rsidTr="0051065E">
        <w:trPr>
          <w:trHeight w:val="499"/>
        </w:trPr>
        <w:tc>
          <w:tcPr>
            <w:tcW w:w="14204" w:type="dxa"/>
            <w:gridSpan w:val="7"/>
            <w:tcBorders>
              <w:top w:val="single" w:sz="4" w:space="0" w:color="auto"/>
              <w:left w:val="single" w:sz="4" w:space="0" w:color="auto"/>
              <w:right w:val="single" w:sz="4" w:space="0" w:color="auto"/>
            </w:tcBorders>
            <w:vAlign w:val="center"/>
          </w:tcPr>
          <w:p w14:paraId="21D50FA2" w14:textId="77777777" w:rsidR="009C03E3" w:rsidRPr="009478F1"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钢筋</w:t>
            </w:r>
          </w:p>
        </w:tc>
      </w:tr>
      <w:tr w:rsidR="009C03E3" w:rsidRPr="00266720" w14:paraId="1D2EE46A" w14:textId="77777777" w:rsidTr="00FB5B16">
        <w:trPr>
          <w:trHeight w:val="481"/>
        </w:trPr>
        <w:tc>
          <w:tcPr>
            <w:tcW w:w="736" w:type="dxa"/>
            <w:tcBorders>
              <w:top w:val="single" w:sz="4" w:space="0" w:color="auto"/>
              <w:left w:val="single" w:sz="4" w:space="0" w:color="auto"/>
              <w:right w:val="single" w:sz="4" w:space="0" w:color="auto"/>
            </w:tcBorders>
            <w:vAlign w:val="center"/>
          </w:tcPr>
          <w:p w14:paraId="02227FA4" w14:textId="77777777" w:rsidR="009C03E3" w:rsidRPr="009478F1"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532" w:type="dxa"/>
            <w:tcBorders>
              <w:top w:val="single" w:sz="4" w:space="0" w:color="auto"/>
              <w:left w:val="single" w:sz="4" w:space="0" w:color="auto"/>
              <w:bottom w:val="single" w:sz="4" w:space="0" w:color="auto"/>
              <w:right w:val="single" w:sz="4" w:space="0" w:color="auto"/>
            </w:tcBorders>
            <w:vAlign w:val="center"/>
          </w:tcPr>
          <w:p w14:paraId="00875E85"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热轧带肋钢筋</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14:paraId="6441C0AD" w14:textId="1265C758"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屈服强度</w:t>
            </w:r>
            <w:r w:rsidR="00FB5B16"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抗拉强度</w:t>
            </w:r>
            <w:r w:rsidR="00FB5B16"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弯曲性能</w:t>
            </w:r>
            <w:r w:rsidR="00FB5B16"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重量偏差</w:t>
            </w:r>
            <w:r w:rsidR="00FB5B16"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反向弯曲性能（对牌号带</w:t>
            </w:r>
            <w:r w:rsidRPr="00266720">
              <w:rPr>
                <w:rFonts w:ascii="Times New Roman" w:hAnsi="Times New Roman" w:cs="Times New Roman"/>
                <w:sz w:val="21"/>
                <w:szCs w:val="21"/>
                <w:lang w:val="en-US" w:bidi="ar-SA"/>
              </w:rPr>
              <w:t>C</w:t>
            </w:r>
            <w:r w:rsidRPr="00266720">
              <w:rPr>
                <w:rFonts w:ascii="Times New Roman" w:hAnsi="Times New Roman" w:cs="Times New Roman" w:hint="eastAsia"/>
                <w:sz w:val="21"/>
                <w:szCs w:val="21"/>
                <w:lang w:val="en-US" w:bidi="ar-SA"/>
              </w:rPr>
              <w:t>的钢筋进行反向弯曲试验）</w:t>
            </w:r>
            <w:r w:rsidR="00FB5B16"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伸长率（牌号带</w:t>
            </w:r>
            <w:r w:rsidRPr="00266720">
              <w:rPr>
                <w:rFonts w:ascii="Times New Roman" w:hAnsi="Times New Roman" w:cs="Times New Roman"/>
                <w:sz w:val="21"/>
                <w:szCs w:val="21"/>
                <w:lang w:val="en-US" w:bidi="ar-SA"/>
              </w:rPr>
              <w:t>C</w:t>
            </w:r>
            <w:r w:rsidRPr="00266720">
              <w:rPr>
                <w:rFonts w:ascii="Times New Roman" w:hAnsi="Times New Roman" w:cs="Times New Roman" w:hint="eastAsia"/>
                <w:sz w:val="21"/>
                <w:szCs w:val="21"/>
                <w:lang w:val="en-US" w:bidi="ar-SA"/>
              </w:rPr>
              <w:t>的钢筋检验最大力下总伸长率）</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9898BB3"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）每批由同一牌号、同一炉罐号、同一规格的钢筋组成。每批重量通常不大于</w:t>
            </w:r>
            <w:r w:rsidRPr="00266720">
              <w:rPr>
                <w:rFonts w:ascii="Times New Roman" w:hAnsi="Times New Roman" w:cs="Times New Roman"/>
                <w:sz w:val="21"/>
                <w:szCs w:val="21"/>
                <w:lang w:val="en-US" w:bidi="ar-SA"/>
              </w:rPr>
              <w:t>60t</w:t>
            </w:r>
            <w:r w:rsidRPr="00266720">
              <w:rPr>
                <w:rFonts w:ascii="Times New Roman" w:hAnsi="Times New Roman" w:cs="Times New Roman" w:hint="eastAsia"/>
                <w:sz w:val="21"/>
                <w:szCs w:val="21"/>
                <w:lang w:val="en-US" w:bidi="ar-SA"/>
              </w:rPr>
              <w:t>。超过</w:t>
            </w:r>
            <w:r w:rsidRPr="00266720">
              <w:rPr>
                <w:rFonts w:ascii="Times New Roman" w:hAnsi="Times New Roman" w:cs="Times New Roman"/>
                <w:sz w:val="21"/>
                <w:szCs w:val="21"/>
                <w:lang w:val="en-US" w:bidi="ar-SA"/>
              </w:rPr>
              <w:t>60t</w:t>
            </w:r>
            <w:r w:rsidRPr="00266720">
              <w:rPr>
                <w:rFonts w:ascii="Times New Roman" w:hAnsi="Times New Roman" w:cs="Times New Roman" w:hint="eastAsia"/>
                <w:sz w:val="21"/>
                <w:szCs w:val="21"/>
                <w:lang w:val="en-US" w:bidi="ar-SA"/>
              </w:rPr>
              <w:t>的部分，每增加</w:t>
            </w:r>
            <w:r w:rsidRPr="00266720">
              <w:rPr>
                <w:rFonts w:ascii="Times New Roman" w:hAnsi="Times New Roman" w:cs="Times New Roman"/>
                <w:sz w:val="21"/>
                <w:szCs w:val="21"/>
                <w:lang w:val="en-US" w:bidi="ar-SA"/>
              </w:rPr>
              <w:t>40t</w:t>
            </w:r>
            <w:r w:rsidRPr="00266720">
              <w:rPr>
                <w:rFonts w:ascii="Times New Roman" w:hAnsi="Times New Roman" w:cs="Times New Roman" w:hint="eastAsia"/>
                <w:sz w:val="21"/>
                <w:szCs w:val="21"/>
                <w:lang w:val="en-US" w:bidi="ar-SA"/>
              </w:rPr>
              <w:t>（或不足</w:t>
            </w:r>
            <w:r w:rsidRPr="00266720">
              <w:rPr>
                <w:rFonts w:ascii="Times New Roman" w:hAnsi="Times New Roman" w:cs="Times New Roman"/>
                <w:sz w:val="21"/>
                <w:szCs w:val="21"/>
                <w:lang w:val="en-US" w:bidi="ar-SA"/>
              </w:rPr>
              <w:t>40t</w:t>
            </w:r>
            <w:r w:rsidRPr="00266720">
              <w:rPr>
                <w:rFonts w:ascii="Times New Roman" w:hAnsi="Times New Roman" w:cs="Times New Roman" w:hint="eastAsia"/>
                <w:sz w:val="21"/>
                <w:szCs w:val="21"/>
                <w:lang w:val="en-US" w:bidi="ar-SA"/>
              </w:rPr>
              <w:t>的余数），增加一个拉伸试件和一个弯曲试件。</w:t>
            </w:r>
          </w:p>
          <w:p w14:paraId="3CC13D7A"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）允许同一牌号、同一冶炼方法、同一浇筑方法的不同炉罐号组成混合批，但各炉罐号含碳量之差不大于</w:t>
            </w:r>
            <w:r w:rsidRPr="00266720">
              <w:rPr>
                <w:rFonts w:ascii="Times New Roman" w:hAnsi="Times New Roman" w:cs="Times New Roman"/>
                <w:sz w:val="21"/>
                <w:szCs w:val="21"/>
                <w:lang w:val="en-US" w:bidi="ar-SA"/>
              </w:rPr>
              <w:t>0.02%</w:t>
            </w:r>
            <w:r w:rsidRPr="00266720">
              <w:rPr>
                <w:rFonts w:ascii="Times New Roman" w:hAnsi="Times New Roman" w:cs="Times New Roman" w:hint="eastAsia"/>
                <w:sz w:val="21"/>
                <w:szCs w:val="21"/>
                <w:lang w:val="en-US" w:bidi="ar-SA"/>
              </w:rPr>
              <w:t>，含锰量之差不大于</w:t>
            </w:r>
            <w:r w:rsidRPr="00266720">
              <w:rPr>
                <w:rFonts w:ascii="Times New Roman" w:hAnsi="Times New Roman" w:cs="Times New Roman"/>
                <w:sz w:val="21"/>
                <w:szCs w:val="21"/>
                <w:lang w:val="en-US" w:bidi="ar-SA"/>
              </w:rPr>
              <w:t>0.15%</w:t>
            </w:r>
            <w:r w:rsidRPr="00266720">
              <w:rPr>
                <w:rFonts w:ascii="Times New Roman" w:hAnsi="Times New Roman" w:cs="Times New Roman" w:hint="eastAsia"/>
                <w:sz w:val="21"/>
                <w:szCs w:val="21"/>
                <w:lang w:val="en-US" w:bidi="ar-SA"/>
              </w:rPr>
              <w:t>。混合批的重量不大于</w:t>
            </w:r>
            <w:r w:rsidRPr="00266720">
              <w:rPr>
                <w:rFonts w:ascii="Times New Roman" w:hAnsi="Times New Roman" w:cs="Times New Roman"/>
                <w:sz w:val="21"/>
                <w:szCs w:val="21"/>
                <w:lang w:val="en-US" w:bidi="ar-SA"/>
              </w:rPr>
              <w:t>60t</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）每一验收批取一组试件（不少于</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个）。其中拉伸试件</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个，弯曲试件</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个。</w:t>
            </w:r>
          </w:p>
        </w:tc>
        <w:tc>
          <w:tcPr>
            <w:tcW w:w="2121" w:type="dxa"/>
            <w:vMerge w:val="restart"/>
            <w:tcBorders>
              <w:top w:val="single" w:sz="4" w:space="0" w:color="auto"/>
              <w:left w:val="single" w:sz="4" w:space="0" w:color="auto"/>
              <w:bottom w:val="single" w:sz="4" w:space="0" w:color="auto"/>
              <w:right w:val="single" w:sz="4" w:space="0" w:color="auto"/>
            </w:tcBorders>
            <w:vAlign w:val="center"/>
          </w:tcPr>
          <w:p w14:paraId="5C6036ED" w14:textId="77777777" w:rsidR="009C03E3" w:rsidRPr="00266720" w:rsidRDefault="009C03E3" w:rsidP="0051065E">
            <w:pPr>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《钢筋混凝土用钢</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第二部分：热轧带肋钢筋》</w:t>
            </w:r>
            <w:r w:rsidRPr="00266720">
              <w:rPr>
                <w:rFonts w:ascii="Times New Roman" w:hAnsi="Times New Roman" w:cs="Times New Roman"/>
                <w:sz w:val="21"/>
                <w:szCs w:val="21"/>
                <w:lang w:val="en-US" w:bidi="ar-SA"/>
              </w:rPr>
              <w:t xml:space="preserve">GB/T 1499.2                                          </w:t>
            </w:r>
            <w:r w:rsidRPr="00266720">
              <w:rPr>
                <w:rFonts w:ascii="Times New Roman" w:hAnsi="Times New Roman" w:cs="Times New Roman" w:hint="eastAsia"/>
                <w:sz w:val="21"/>
                <w:szCs w:val="21"/>
                <w:lang w:val="en-US" w:bidi="ar-SA"/>
              </w:rPr>
              <w:t>《钢筋混凝土用钢</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部分：热轧光圆钢筋》</w:t>
            </w:r>
            <w:r w:rsidRPr="00266720">
              <w:rPr>
                <w:rFonts w:ascii="Times New Roman" w:hAnsi="Times New Roman" w:cs="Times New Roman"/>
                <w:sz w:val="21"/>
                <w:szCs w:val="21"/>
                <w:lang w:val="en-US" w:bidi="ar-SA"/>
              </w:rPr>
              <w:t>GB/T 1499.1</w:t>
            </w:r>
          </w:p>
          <w:p w14:paraId="7228187B" w14:textId="77777777" w:rsidR="009C03E3" w:rsidRPr="00266720" w:rsidRDefault="009C03E3" w:rsidP="0051065E">
            <w:pPr>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《钢筋混凝土用钢材试验方法》</w:t>
            </w:r>
            <w:r w:rsidRPr="00266720">
              <w:rPr>
                <w:rFonts w:ascii="Times New Roman" w:hAnsi="Times New Roman" w:cs="Times New Roman"/>
                <w:sz w:val="21"/>
                <w:szCs w:val="21"/>
                <w:lang w:val="en-US" w:bidi="ar-SA"/>
              </w:rPr>
              <w:t>GB/T 28900</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14:paraId="07402697"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《混凝土结构工程施工质量验收规范》</w:t>
            </w:r>
            <w:r w:rsidRPr="00266720">
              <w:rPr>
                <w:rFonts w:ascii="Times New Roman" w:hAnsi="Times New Roman" w:cs="Times New Roman"/>
                <w:sz w:val="21"/>
                <w:szCs w:val="21"/>
                <w:lang w:val="en-US" w:bidi="ar-SA"/>
              </w:rPr>
              <w:t>GB 50204</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431524BB"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当满足以下条件之一时，其检验批容量可扩大一倍：</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）获得认证的钢筋；</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）同一厂家、同一牌号、同一规格的钢筋，连续三批均一次检验合格。</w:t>
            </w:r>
          </w:p>
        </w:tc>
      </w:tr>
      <w:tr w:rsidR="009C03E3" w:rsidRPr="00266720" w14:paraId="0BF98949" w14:textId="77777777" w:rsidTr="00FB5B16">
        <w:trPr>
          <w:trHeight w:val="416"/>
        </w:trPr>
        <w:tc>
          <w:tcPr>
            <w:tcW w:w="736" w:type="dxa"/>
            <w:tcBorders>
              <w:left w:val="single" w:sz="4" w:space="0" w:color="auto"/>
              <w:right w:val="single" w:sz="4" w:space="0" w:color="auto"/>
            </w:tcBorders>
            <w:vAlign w:val="center"/>
          </w:tcPr>
          <w:p w14:paraId="2AFD7F1D" w14:textId="77777777" w:rsidR="009C03E3" w:rsidRPr="009478F1"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1532" w:type="dxa"/>
            <w:tcBorders>
              <w:top w:val="single" w:sz="4" w:space="0" w:color="auto"/>
              <w:left w:val="single" w:sz="4" w:space="0" w:color="auto"/>
              <w:bottom w:val="single" w:sz="4" w:space="0" w:color="auto"/>
              <w:right w:val="single" w:sz="4" w:space="0" w:color="auto"/>
            </w:tcBorders>
            <w:vAlign w:val="center"/>
          </w:tcPr>
          <w:p w14:paraId="5A0255BF"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热轧光圆钢筋</w:t>
            </w:r>
          </w:p>
        </w:tc>
        <w:tc>
          <w:tcPr>
            <w:tcW w:w="1730" w:type="dxa"/>
            <w:vMerge/>
            <w:tcBorders>
              <w:top w:val="single" w:sz="4" w:space="0" w:color="auto"/>
              <w:left w:val="single" w:sz="4" w:space="0" w:color="auto"/>
              <w:bottom w:val="single" w:sz="4" w:space="0" w:color="auto"/>
              <w:right w:val="single" w:sz="4" w:space="0" w:color="auto"/>
            </w:tcBorders>
            <w:vAlign w:val="center"/>
          </w:tcPr>
          <w:p w14:paraId="26A074E7"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74B186B3"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121" w:type="dxa"/>
            <w:vMerge/>
            <w:tcBorders>
              <w:top w:val="single" w:sz="4" w:space="0" w:color="auto"/>
              <w:left w:val="single" w:sz="4" w:space="0" w:color="auto"/>
              <w:bottom w:val="single" w:sz="4" w:space="0" w:color="auto"/>
              <w:right w:val="single" w:sz="4" w:space="0" w:color="auto"/>
            </w:tcBorders>
            <w:vAlign w:val="center"/>
          </w:tcPr>
          <w:p w14:paraId="5989777D"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565" w:type="dxa"/>
            <w:vMerge/>
            <w:tcBorders>
              <w:top w:val="single" w:sz="4" w:space="0" w:color="auto"/>
              <w:left w:val="single" w:sz="4" w:space="0" w:color="auto"/>
              <w:bottom w:val="single" w:sz="4" w:space="0" w:color="auto"/>
              <w:right w:val="single" w:sz="4" w:space="0" w:color="auto"/>
            </w:tcBorders>
            <w:vAlign w:val="center"/>
          </w:tcPr>
          <w:p w14:paraId="09B9D6FF"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979AD49" w14:textId="77777777" w:rsidR="009C03E3" w:rsidRPr="00266720" w:rsidRDefault="009C03E3" w:rsidP="0051065E">
            <w:pPr>
              <w:widowControl/>
              <w:autoSpaceDE/>
              <w:autoSpaceDN/>
              <w:rPr>
                <w:rFonts w:ascii="Times New Roman" w:hAnsi="Times New Roman" w:cs="Times New Roman"/>
                <w:sz w:val="21"/>
                <w:szCs w:val="21"/>
                <w:lang w:val="en-US" w:bidi="ar-SA"/>
              </w:rPr>
            </w:pPr>
          </w:p>
        </w:tc>
      </w:tr>
      <w:tr w:rsidR="009C03E3" w:rsidRPr="00266720" w14:paraId="30FA028C" w14:textId="77777777" w:rsidTr="00FB5B16">
        <w:trPr>
          <w:trHeight w:val="263"/>
        </w:trPr>
        <w:tc>
          <w:tcPr>
            <w:tcW w:w="736" w:type="dxa"/>
            <w:tcBorders>
              <w:left w:val="single" w:sz="4" w:space="0" w:color="auto"/>
              <w:right w:val="single" w:sz="4" w:space="0" w:color="auto"/>
            </w:tcBorders>
            <w:vAlign w:val="center"/>
          </w:tcPr>
          <w:p w14:paraId="7F147F18" w14:textId="77777777" w:rsidR="009C03E3" w:rsidRPr="009478F1"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3</w:t>
            </w:r>
          </w:p>
        </w:tc>
        <w:tc>
          <w:tcPr>
            <w:tcW w:w="1532" w:type="dxa"/>
            <w:tcBorders>
              <w:top w:val="single" w:sz="4" w:space="0" w:color="auto"/>
              <w:left w:val="single" w:sz="4" w:space="0" w:color="auto"/>
              <w:bottom w:val="single" w:sz="4" w:space="0" w:color="auto"/>
              <w:right w:val="single" w:sz="4" w:space="0" w:color="auto"/>
            </w:tcBorders>
            <w:vAlign w:val="center"/>
          </w:tcPr>
          <w:p w14:paraId="505CCA28"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余热处理钢筋</w:t>
            </w:r>
          </w:p>
        </w:tc>
        <w:tc>
          <w:tcPr>
            <w:tcW w:w="1730" w:type="dxa"/>
            <w:vMerge/>
            <w:tcBorders>
              <w:top w:val="single" w:sz="4" w:space="0" w:color="auto"/>
              <w:left w:val="single" w:sz="4" w:space="0" w:color="auto"/>
              <w:bottom w:val="single" w:sz="4" w:space="0" w:color="auto"/>
              <w:right w:val="single" w:sz="4" w:space="0" w:color="auto"/>
            </w:tcBorders>
            <w:vAlign w:val="center"/>
          </w:tcPr>
          <w:p w14:paraId="12C445EA"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0EBACC4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121" w:type="dxa"/>
            <w:vMerge/>
            <w:tcBorders>
              <w:top w:val="single" w:sz="4" w:space="0" w:color="auto"/>
              <w:left w:val="single" w:sz="4" w:space="0" w:color="auto"/>
              <w:bottom w:val="single" w:sz="4" w:space="0" w:color="auto"/>
              <w:right w:val="single" w:sz="4" w:space="0" w:color="auto"/>
            </w:tcBorders>
            <w:vAlign w:val="center"/>
          </w:tcPr>
          <w:p w14:paraId="2F3B37A1"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565" w:type="dxa"/>
            <w:vMerge/>
            <w:tcBorders>
              <w:top w:val="single" w:sz="4" w:space="0" w:color="auto"/>
              <w:left w:val="single" w:sz="4" w:space="0" w:color="auto"/>
              <w:bottom w:val="single" w:sz="4" w:space="0" w:color="auto"/>
              <w:right w:val="single" w:sz="4" w:space="0" w:color="auto"/>
            </w:tcBorders>
            <w:vAlign w:val="center"/>
          </w:tcPr>
          <w:p w14:paraId="0DD1D6AF"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625BE15" w14:textId="77777777" w:rsidR="009C03E3" w:rsidRPr="00266720" w:rsidRDefault="009C03E3" w:rsidP="0051065E">
            <w:pPr>
              <w:widowControl/>
              <w:autoSpaceDE/>
              <w:autoSpaceDN/>
              <w:rPr>
                <w:rFonts w:ascii="Times New Roman" w:hAnsi="Times New Roman" w:cs="Times New Roman"/>
                <w:sz w:val="21"/>
                <w:szCs w:val="21"/>
                <w:lang w:val="en-US" w:bidi="ar-SA"/>
              </w:rPr>
            </w:pPr>
          </w:p>
        </w:tc>
      </w:tr>
      <w:tr w:rsidR="009C03E3" w:rsidRPr="00266720" w14:paraId="5B5B98EE" w14:textId="77777777" w:rsidTr="00FB5B16">
        <w:trPr>
          <w:trHeight w:val="2100"/>
        </w:trPr>
        <w:tc>
          <w:tcPr>
            <w:tcW w:w="736" w:type="dxa"/>
            <w:tcBorders>
              <w:left w:val="single" w:sz="4" w:space="0" w:color="auto"/>
              <w:right w:val="single" w:sz="4" w:space="0" w:color="auto"/>
            </w:tcBorders>
            <w:vAlign w:val="center"/>
          </w:tcPr>
          <w:p w14:paraId="02408350" w14:textId="77777777" w:rsidR="009C03E3" w:rsidRPr="009478F1"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4</w:t>
            </w:r>
          </w:p>
        </w:tc>
        <w:tc>
          <w:tcPr>
            <w:tcW w:w="1532" w:type="dxa"/>
            <w:tcBorders>
              <w:top w:val="single" w:sz="4" w:space="0" w:color="auto"/>
              <w:left w:val="single" w:sz="4" w:space="0" w:color="auto"/>
              <w:bottom w:val="single" w:sz="4" w:space="0" w:color="auto"/>
              <w:right w:val="single" w:sz="4" w:space="0" w:color="auto"/>
            </w:tcBorders>
            <w:vAlign w:val="center"/>
          </w:tcPr>
          <w:p w14:paraId="7FFA4E5A"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混凝土结构用成型钢筋</w:t>
            </w:r>
            <w:r w:rsidRPr="00266720">
              <w:rPr>
                <w:rFonts w:ascii="Times New Roman" w:hAnsi="Times New Roman" w:cs="Times New Roman"/>
                <w:sz w:val="21"/>
                <w:szCs w:val="21"/>
                <w:lang w:val="en-US" w:bidi="ar-SA"/>
              </w:rPr>
              <w:t xml:space="preserve"> </w:t>
            </w:r>
          </w:p>
        </w:tc>
        <w:tc>
          <w:tcPr>
            <w:tcW w:w="1730" w:type="dxa"/>
            <w:tcBorders>
              <w:top w:val="single" w:sz="4" w:space="0" w:color="auto"/>
              <w:left w:val="single" w:sz="4" w:space="0" w:color="auto"/>
              <w:bottom w:val="single" w:sz="4" w:space="0" w:color="auto"/>
              <w:right w:val="single" w:sz="4" w:space="0" w:color="auto"/>
            </w:tcBorders>
            <w:vAlign w:val="center"/>
          </w:tcPr>
          <w:p w14:paraId="409CDF0A"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屈服强度、抗拉强度、重量偏差、伸长率</w:t>
            </w:r>
          </w:p>
        </w:tc>
        <w:tc>
          <w:tcPr>
            <w:tcW w:w="3827" w:type="dxa"/>
            <w:tcBorders>
              <w:top w:val="single" w:sz="4" w:space="0" w:color="auto"/>
              <w:left w:val="single" w:sz="4" w:space="0" w:color="auto"/>
              <w:bottom w:val="single" w:sz="4" w:space="0" w:color="auto"/>
              <w:right w:val="single" w:sz="4" w:space="0" w:color="auto"/>
            </w:tcBorders>
            <w:vAlign w:val="center"/>
          </w:tcPr>
          <w:p w14:paraId="5D255547"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同一厂家、同一类型、同一钢筋来源的成型钢筋，不超过</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为一批，每批中每种钢筋牌号、规格至少抽取</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个钢筋试件，总数不应少于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w:t>
            </w:r>
          </w:p>
        </w:tc>
        <w:tc>
          <w:tcPr>
            <w:tcW w:w="2121" w:type="dxa"/>
            <w:tcBorders>
              <w:top w:val="single" w:sz="4" w:space="0" w:color="auto"/>
              <w:left w:val="single" w:sz="4" w:space="0" w:color="auto"/>
              <w:bottom w:val="single" w:sz="4" w:space="0" w:color="auto"/>
              <w:right w:val="single" w:sz="4" w:space="0" w:color="auto"/>
            </w:tcBorders>
            <w:vAlign w:val="center"/>
          </w:tcPr>
          <w:p w14:paraId="7C456C0A"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拉伸试验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室温试验方法》</w:t>
            </w:r>
            <w:r w:rsidRPr="00266720">
              <w:rPr>
                <w:rFonts w:ascii="Times New Roman" w:hAnsi="Times New Roman" w:cs="Times New Roman"/>
                <w:sz w:val="21"/>
                <w:szCs w:val="21"/>
                <w:lang w:val="en-US" w:bidi="ar-SA"/>
              </w:rPr>
              <w:t xml:space="preserve">GB/T 228.1 </w:t>
            </w:r>
          </w:p>
        </w:tc>
        <w:tc>
          <w:tcPr>
            <w:tcW w:w="1565" w:type="dxa"/>
            <w:vMerge/>
            <w:tcBorders>
              <w:top w:val="single" w:sz="4" w:space="0" w:color="auto"/>
              <w:left w:val="single" w:sz="4" w:space="0" w:color="auto"/>
              <w:bottom w:val="single" w:sz="4" w:space="0" w:color="auto"/>
              <w:right w:val="single" w:sz="4" w:space="0" w:color="auto"/>
            </w:tcBorders>
            <w:vAlign w:val="center"/>
          </w:tcPr>
          <w:p w14:paraId="0E4EC761"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F437E92" w14:textId="77777777" w:rsidR="009C03E3" w:rsidRPr="00266720" w:rsidRDefault="009C03E3" w:rsidP="0051065E">
            <w:pPr>
              <w:widowControl/>
              <w:autoSpaceDE/>
              <w:autoSpaceDN/>
              <w:rPr>
                <w:rFonts w:ascii="Times New Roman" w:hAnsi="Times New Roman" w:cs="Times New Roman"/>
                <w:sz w:val="21"/>
                <w:szCs w:val="21"/>
                <w:lang w:val="en-US" w:bidi="ar-SA"/>
              </w:rPr>
            </w:pPr>
          </w:p>
        </w:tc>
      </w:tr>
      <w:tr w:rsidR="009C03E3" w:rsidRPr="00266720" w14:paraId="0C1CE908" w14:textId="77777777" w:rsidTr="007F3F3C">
        <w:trPr>
          <w:trHeight w:val="2352"/>
        </w:trPr>
        <w:tc>
          <w:tcPr>
            <w:tcW w:w="736" w:type="dxa"/>
            <w:tcBorders>
              <w:left w:val="single" w:sz="4" w:space="0" w:color="auto"/>
              <w:right w:val="single" w:sz="4" w:space="0" w:color="auto"/>
            </w:tcBorders>
            <w:vAlign w:val="center"/>
          </w:tcPr>
          <w:p w14:paraId="6406BFE5"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5</w:t>
            </w:r>
          </w:p>
        </w:tc>
        <w:tc>
          <w:tcPr>
            <w:tcW w:w="1532" w:type="dxa"/>
            <w:tcBorders>
              <w:top w:val="single" w:sz="4" w:space="0" w:color="auto"/>
              <w:left w:val="single" w:sz="4" w:space="0" w:color="auto"/>
              <w:right w:val="single" w:sz="4" w:space="0" w:color="auto"/>
            </w:tcBorders>
            <w:vAlign w:val="center"/>
          </w:tcPr>
          <w:p w14:paraId="71FCA16F"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钢筋焊</w:t>
            </w:r>
            <w:r w:rsidRPr="00763FF0">
              <w:rPr>
                <w:rFonts w:ascii="Times New Roman" w:hAnsi="Times New Roman" w:cs="Times New Roman"/>
                <w:sz w:val="21"/>
                <w:szCs w:val="21"/>
                <w:lang w:val="en-US" w:bidi="ar-SA"/>
              </w:rPr>
              <w:t>接网</w:t>
            </w:r>
          </w:p>
        </w:tc>
        <w:tc>
          <w:tcPr>
            <w:tcW w:w="1730" w:type="dxa"/>
            <w:tcBorders>
              <w:top w:val="single" w:sz="4" w:space="0" w:color="auto"/>
              <w:left w:val="single" w:sz="4" w:space="0" w:color="auto"/>
              <w:right w:val="single" w:sz="4" w:space="0" w:color="auto"/>
            </w:tcBorders>
            <w:vAlign w:val="center"/>
          </w:tcPr>
          <w:p w14:paraId="03CA1916"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屈服强度、抗拉强度、伸长率、弯曲性能、抗剪力、重量偏差</w:t>
            </w:r>
          </w:p>
        </w:tc>
        <w:tc>
          <w:tcPr>
            <w:tcW w:w="3827" w:type="dxa"/>
            <w:tcBorders>
              <w:top w:val="single" w:sz="4" w:space="0" w:color="auto"/>
              <w:left w:val="single" w:sz="4" w:space="0" w:color="auto"/>
              <w:right w:val="single" w:sz="4" w:space="0" w:color="auto"/>
            </w:tcBorders>
            <w:vAlign w:val="center"/>
          </w:tcPr>
          <w:p w14:paraId="25E24625" w14:textId="2A09D518" w:rsidR="009C03E3" w:rsidRPr="00266720" w:rsidRDefault="009C03E3" w:rsidP="007F3F3C">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每批由同一厂家、同一原材料来源、同一生产设备并在同一连续时段内生产的、受力主筋为同一直径的焊接网组成，重量不大于</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；每一验收批取一组试样（重量偏差</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个；拉伸</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个，两个方向各截取拉抻</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个；弯曲</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个，两个方向各截取</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个；抗剪</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个，在同一根非受拉钢筋上截取）。</w:t>
            </w:r>
          </w:p>
        </w:tc>
        <w:tc>
          <w:tcPr>
            <w:tcW w:w="2121" w:type="dxa"/>
            <w:tcBorders>
              <w:top w:val="single" w:sz="4" w:space="0" w:color="auto"/>
              <w:left w:val="single" w:sz="4" w:space="0" w:color="auto"/>
              <w:right w:val="single" w:sz="4" w:space="0" w:color="auto"/>
            </w:tcBorders>
            <w:vAlign w:val="center"/>
          </w:tcPr>
          <w:p w14:paraId="74A9C9B0"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拉伸试验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室温试验方法》</w:t>
            </w:r>
            <w:r w:rsidRPr="00266720">
              <w:rPr>
                <w:rFonts w:ascii="Times New Roman" w:hAnsi="Times New Roman" w:cs="Times New Roman"/>
                <w:sz w:val="21"/>
                <w:szCs w:val="21"/>
                <w:lang w:val="en-US" w:bidi="ar-SA"/>
              </w:rPr>
              <w:t>GB/T  228.1</w:t>
            </w:r>
            <w:r w:rsidRPr="00266720">
              <w:rPr>
                <w:rFonts w:ascii="Times New Roman" w:hAnsi="Times New Roman" w:cs="Times New Roman" w:hint="eastAsia"/>
                <w:sz w:val="21"/>
                <w:szCs w:val="21"/>
                <w:lang w:val="en-US" w:bidi="ar-SA"/>
              </w:rPr>
              <w:t>《金属材料弯曲试验方法》</w:t>
            </w:r>
            <w:r w:rsidRPr="00266720">
              <w:rPr>
                <w:rFonts w:ascii="Times New Roman" w:hAnsi="Times New Roman" w:cs="Times New Roman"/>
                <w:sz w:val="21"/>
                <w:szCs w:val="21"/>
                <w:lang w:val="en-US" w:bidi="ar-SA"/>
              </w:rPr>
              <w:t>GB/T 232</w:t>
            </w:r>
          </w:p>
          <w:p w14:paraId="30AB5362" w14:textId="77777777" w:rsidR="009C03E3" w:rsidRPr="00266720" w:rsidRDefault="009C03E3" w:rsidP="0051065E">
            <w:pPr>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《钢筋混凝土用钢</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 xml:space="preserve"> 3</w:t>
            </w:r>
            <w:r w:rsidRPr="00266720">
              <w:rPr>
                <w:rFonts w:ascii="Times New Roman" w:hAnsi="Times New Roman" w:cs="Times New Roman" w:hint="eastAsia"/>
                <w:sz w:val="21"/>
                <w:szCs w:val="21"/>
                <w:lang w:val="en-US" w:bidi="ar-SA"/>
              </w:rPr>
              <w:t>部分：钢筋焊接网》</w:t>
            </w:r>
            <w:r w:rsidRPr="00266720">
              <w:rPr>
                <w:rFonts w:ascii="Times New Roman" w:hAnsi="Times New Roman" w:cs="Times New Roman"/>
                <w:sz w:val="21"/>
                <w:szCs w:val="21"/>
                <w:lang w:val="en-US" w:bidi="ar-SA"/>
              </w:rPr>
              <w:t>GB/T 1499.3</w:t>
            </w:r>
          </w:p>
        </w:tc>
        <w:tc>
          <w:tcPr>
            <w:tcW w:w="1565" w:type="dxa"/>
            <w:tcBorders>
              <w:top w:val="single" w:sz="4" w:space="0" w:color="auto"/>
              <w:left w:val="single" w:sz="4" w:space="0" w:color="auto"/>
              <w:right w:val="single" w:sz="4" w:space="0" w:color="auto"/>
            </w:tcBorders>
            <w:vAlign w:val="center"/>
          </w:tcPr>
          <w:p w14:paraId="37AAA68D"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《钢筋焊接网混凝土结构技术规程》</w:t>
            </w:r>
            <w:r w:rsidRPr="00266720">
              <w:rPr>
                <w:rFonts w:ascii="Times New Roman" w:hAnsi="Times New Roman" w:cs="Times New Roman"/>
                <w:sz w:val="21"/>
                <w:szCs w:val="21"/>
                <w:lang w:val="en-US" w:bidi="ar-SA"/>
              </w:rPr>
              <w:t>JGJ 114</w:t>
            </w:r>
          </w:p>
        </w:tc>
        <w:tc>
          <w:tcPr>
            <w:tcW w:w="2693" w:type="dxa"/>
            <w:tcBorders>
              <w:top w:val="single" w:sz="4" w:space="0" w:color="auto"/>
              <w:left w:val="single" w:sz="4" w:space="0" w:color="auto"/>
              <w:right w:val="single" w:sz="4" w:space="0" w:color="auto"/>
            </w:tcBorders>
            <w:vAlign w:val="center"/>
          </w:tcPr>
          <w:p w14:paraId="28C441CC"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D90788B" w14:textId="77777777" w:rsidTr="00FB5B16">
        <w:trPr>
          <w:trHeight w:val="870"/>
        </w:trPr>
        <w:tc>
          <w:tcPr>
            <w:tcW w:w="736" w:type="dxa"/>
            <w:tcBorders>
              <w:left w:val="single" w:sz="4" w:space="0" w:color="auto"/>
              <w:right w:val="single" w:sz="4" w:space="0" w:color="auto"/>
            </w:tcBorders>
            <w:vAlign w:val="center"/>
          </w:tcPr>
          <w:p w14:paraId="4C249B0B"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6</w:t>
            </w:r>
          </w:p>
        </w:tc>
        <w:tc>
          <w:tcPr>
            <w:tcW w:w="1532" w:type="dxa"/>
            <w:tcBorders>
              <w:top w:val="single" w:sz="4" w:space="0" w:color="auto"/>
              <w:left w:val="single" w:sz="4" w:space="0" w:color="auto"/>
              <w:bottom w:val="single" w:sz="4" w:space="0" w:color="auto"/>
              <w:right w:val="single" w:sz="4" w:space="0" w:color="auto"/>
            </w:tcBorders>
            <w:vAlign w:val="center"/>
          </w:tcPr>
          <w:p w14:paraId="335CC53F" w14:textId="77777777" w:rsidR="009C03E3" w:rsidRPr="00763FF0" w:rsidRDefault="009C03E3" w:rsidP="0051065E">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调直后钢筋</w:t>
            </w:r>
          </w:p>
        </w:tc>
        <w:tc>
          <w:tcPr>
            <w:tcW w:w="1730" w:type="dxa"/>
            <w:tcBorders>
              <w:top w:val="single" w:sz="4" w:space="0" w:color="auto"/>
              <w:left w:val="single" w:sz="4" w:space="0" w:color="auto"/>
              <w:bottom w:val="single" w:sz="4" w:space="0" w:color="auto"/>
              <w:right w:val="single" w:sz="4" w:space="0" w:color="auto"/>
            </w:tcBorders>
            <w:vAlign w:val="center"/>
          </w:tcPr>
          <w:p w14:paraId="0907C9F9"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力学性能（屈服强度、抗拉强度、断后伸长率）、重量偏差</w:t>
            </w:r>
          </w:p>
        </w:tc>
        <w:tc>
          <w:tcPr>
            <w:tcW w:w="3827" w:type="dxa"/>
            <w:tcBorders>
              <w:top w:val="single" w:sz="4" w:space="0" w:color="auto"/>
              <w:left w:val="single" w:sz="4" w:space="0" w:color="auto"/>
              <w:bottom w:val="single" w:sz="4" w:space="0" w:color="auto"/>
              <w:right w:val="single" w:sz="4" w:space="0" w:color="auto"/>
            </w:tcBorders>
            <w:vAlign w:val="center"/>
          </w:tcPr>
          <w:p w14:paraId="0ADBFEE5"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同一设备加工的同一牌号、同一规格的调直钢筋，重量不大于</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为一批。每批见证抽取一组三个试件。</w:t>
            </w:r>
          </w:p>
        </w:tc>
        <w:tc>
          <w:tcPr>
            <w:tcW w:w="2121" w:type="dxa"/>
            <w:tcBorders>
              <w:top w:val="single" w:sz="4" w:space="0" w:color="auto"/>
              <w:left w:val="single" w:sz="4" w:space="0" w:color="auto"/>
              <w:bottom w:val="single" w:sz="4" w:space="0" w:color="auto"/>
              <w:right w:val="single" w:sz="4" w:space="0" w:color="auto"/>
            </w:tcBorders>
            <w:vAlign w:val="center"/>
          </w:tcPr>
          <w:p w14:paraId="34CE5BD4" w14:textId="4163041B"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拉伸试验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室温试验方法》</w:t>
            </w:r>
            <w:r w:rsidRPr="00266720">
              <w:rPr>
                <w:rFonts w:ascii="Times New Roman" w:hAnsi="Times New Roman" w:cs="Times New Roman"/>
                <w:sz w:val="21"/>
                <w:szCs w:val="21"/>
                <w:lang w:val="en-US" w:bidi="ar-SA"/>
              </w:rPr>
              <w:t>GB/T 228.1</w:t>
            </w:r>
          </w:p>
          <w:p w14:paraId="6BA5962D" w14:textId="0EA14BCA"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《混凝土结构工程施工质量验收规范》</w:t>
            </w:r>
            <w:r w:rsidRPr="00266720">
              <w:rPr>
                <w:rFonts w:ascii="Times New Roman" w:hAnsi="Times New Roman" w:cs="Times New Roman"/>
                <w:sz w:val="21"/>
                <w:szCs w:val="21"/>
                <w:lang w:val="en-US" w:bidi="ar-SA"/>
              </w:rPr>
              <w:t>GB 50204</w:t>
            </w:r>
          </w:p>
        </w:tc>
        <w:tc>
          <w:tcPr>
            <w:tcW w:w="1565" w:type="dxa"/>
            <w:tcBorders>
              <w:top w:val="single" w:sz="4" w:space="0" w:color="auto"/>
              <w:left w:val="single" w:sz="4" w:space="0" w:color="auto"/>
              <w:bottom w:val="single" w:sz="4" w:space="0" w:color="auto"/>
              <w:right w:val="single" w:sz="4" w:space="0" w:color="auto"/>
            </w:tcBorders>
            <w:vAlign w:val="center"/>
          </w:tcPr>
          <w:p w14:paraId="4A7F2519"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《混凝土结构工程施工质量验收规范》</w:t>
            </w:r>
            <w:r w:rsidRPr="00266720">
              <w:rPr>
                <w:rFonts w:ascii="Times New Roman" w:hAnsi="Times New Roman" w:cs="Times New Roman"/>
                <w:sz w:val="21"/>
                <w:szCs w:val="21"/>
                <w:lang w:val="en-US" w:bidi="ar-SA"/>
              </w:rPr>
              <w:t>GB 50204</w:t>
            </w:r>
          </w:p>
        </w:tc>
        <w:tc>
          <w:tcPr>
            <w:tcW w:w="2693" w:type="dxa"/>
            <w:tcBorders>
              <w:top w:val="single" w:sz="4" w:space="0" w:color="auto"/>
              <w:left w:val="single" w:sz="4" w:space="0" w:color="auto"/>
              <w:bottom w:val="single" w:sz="4" w:space="0" w:color="auto"/>
              <w:right w:val="single" w:sz="4" w:space="0" w:color="auto"/>
            </w:tcBorders>
            <w:vAlign w:val="center"/>
          </w:tcPr>
          <w:p w14:paraId="0ABF0787"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采用无延伸功能的机械设备调直的钢筋，可不进行本条规定的检验。</w:t>
            </w:r>
          </w:p>
        </w:tc>
      </w:tr>
      <w:tr w:rsidR="009C03E3" w:rsidRPr="00266720" w14:paraId="5DB41F8E" w14:textId="77777777" w:rsidTr="00FB5B16">
        <w:trPr>
          <w:trHeight w:val="986"/>
        </w:trPr>
        <w:tc>
          <w:tcPr>
            <w:tcW w:w="736" w:type="dxa"/>
            <w:tcBorders>
              <w:left w:val="single" w:sz="4" w:space="0" w:color="auto"/>
              <w:right w:val="single" w:sz="4" w:space="0" w:color="auto"/>
            </w:tcBorders>
            <w:vAlign w:val="center"/>
          </w:tcPr>
          <w:p w14:paraId="0A6D56AC"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7</w:t>
            </w:r>
          </w:p>
        </w:tc>
        <w:tc>
          <w:tcPr>
            <w:tcW w:w="1532" w:type="dxa"/>
            <w:tcBorders>
              <w:top w:val="single" w:sz="4" w:space="0" w:color="auto"/>
              <w:left w:val="single" w:sz="4" w:space="0" w:color="auto"/>
              <w:bottom w:val="single" w:sz="4" w:space="0" w:color="auto"/>
              <w:right w:val="single" w:sz="4" w:space="0" w:color="auto"/>
            </w:tcBorders>
            <w:vAlign w:val="center"/>
          </w:tcPr>
          <w:p w14:paraId="1FA2C6B9" w14:textId="77777777" w:rsidR="009C03E3" w:rsidRPr="00763FF0" w:rsidRDefault="009C03E3" w:rsidP="0051065E">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冷轧带肋钢筋</w:t>
            </w:r>
          </w:p>
          <w:p w14:paraId="42AE7090"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（含高延性冷轧带肋钢筋）</w:t>
            </w:r>
          </w:p>
        </w:tc>
        <w:tc>
          <w:tcPr>
            <w:tcW w:w="1730" w:type="dxa"/>
            <w:tcBorders>
              <w:top w:val="single" w:sz="4" w:space="0" w:color="auto"/>
              <w:left w:val="single" w:sz="4" w:space="0" w:color="auto"/>
              <w:bottom w:val="single" w:sz="4" w:space="0" w:color="auto"/>
              <w:right w:val="single" w:sz="4" w:space="0" w:color="auto"/>
            </w:tcBorders>
            <w:vAlign w:val="center"/>
          </w:tcPr>
          <w:p w14:paraId="3921177C"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重量偏差、拉伸试验（抗拉强度、伸长率）、弯曲试验或反复弯曲试验</w:t>
            </w:r>
          </w:p>
        </w:tc>
        <w:tc>
          <w:tcPr>
            <w:tcW w:w="3827" w:type="dxa"/>
            <w:tcBorders>
              <w:top w:val="single" w:sz="4" w:space="0" w:color="auto"/>
              <w:left w:val="single" w:sz="4" w:space="0" w:color="auto"/>
              <w:bottom w:val="single" w:sz="4" w:space="0" w:color="auto"/>
              <w:right w:val="single" w:sz="4" w:space="0" w:color="auto"/>
            </w:tcBorders>
            <w:vAlign w:val="center"/>
          </w:tcPr>
          <w:p w14:paraId="458EBB5A"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按同一厂家、同一牌号、同一直径、同一交货状态组成检验批；</w:t>
            </w:r>
          </w:p>
          <w:p w14:paraId="0FB6343B"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CRB550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CRB600G</w:t>
            </w:r>
            <w:r w:rsidRPr="00266720">
              <w:rPr>
                <w:rFonts w:ascii="Times New Roman" w:hAnsi="Times New Roman" w:cs="Times New Roman" w:hint="eastAsia"/>
                <w:sz w:val="21"/>
                <w:szCs w:val="21"/>
                <w:lang w:val="en-US" w:bidi="ar-SA"/>
              </w:rPr>
              <w:t>钢筋每批重量不大于</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w:t>
            </w:r>
          </w:p>
          <w:p w14:paraId="5BFE6850"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CRB650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CRB650G</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CRB800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CRB800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GCRB970</w:t>
            </w:r>
            <w:r w:rsidRPr="00266720">
              <w:rPr>
                <w:rFonts w:ascii="Times New Roman" w:hAnsi="Times New Roman" w:cs="Times New Roman" w:hint="eastAsia"/>
                <w:sz w:val="21"/>
                <w:szCs w:val="21"/>
                <w:lang w:val="en-US" w:bidi="ar-SA"/>
              </w:rPr>
              <w:t>钢筋每批重量不大于</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。当连续</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批且每批的检验结果均合格时，可改为重量不超过</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为一个检验批进行检验。（</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）每个检验批取一组</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个试件。</w:t>
            </w:r>
          </w:p>
        </w:tc>
        <w:tc>
          <w:tcPr>
            <w:tcW w:w="2121" w:type="dxa"/>
            <w:tcBorders>
              <w:top w:val="single" w:sz="4" w:space="0" w:color="auto"/>
              <w:left w:val="single" w:sz="4" w:space="0" w:color="auto"/>
              <w:bottom w:val="single" w:sz="4" w:space="0" w:color="auto"/>
              <w:right w:val="single" w:sz="4" w:space="0" w:color="auto"/>
            </w:tcBorders>
            <w:vAlign w:val="center"/>
          </w:tcPr>
          <w:p w14:paraId="49F4BDB2"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拉伸试验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室温试验方法》</w:t>
            </w:r>
            <w:r w:rsidRPr="00266720">
              <w:rPr>
                <w:rFonts w:ascii="Times New Roman" w:hAnsi="Times New Roman" w:cs="Times New Roman"/>
                <w:sz w:val="21"/>
                <w:szCs w:val="21"/>
                <w:lang w:val="en-US" w:bidi="ar-SA"/>
              </w:rPr>
              <w:t>GB/T 228.1</w:t>
            </w:r>
          </w:p>
          <w:p w14:paraId="4D1E4070"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《金属材料弯曲试验方法》</w:t>
            </w:r>
            <w:r w:rsidRPr="00266720">
              <w:rPr>
                <w:rFonts w:ascii="Times New Roman" w:hAnsi="Times New Roman" w:cs="Times New Roman"/>
                <w:sz w:val="21"/>
                <w:szCs w:val="21"/>
                <w:lang w:val="en-US" w:bidi="ar-SA"/>
              </w:rPr>
              <w:t>GB/T 232</w:t>
            </w:r>
          </w:p>
          <w:p w14:paraId="1C9ADC4F" w14:textId="61AAF86F"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《金属线材</w:t>
            </w:r>
            <w:r w:rsidR="004E28DA"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反复弯曲试验方法》</w:t>
            </w:r>
            <w:r w:rsidRPr="00266720">
              <w:rPr>
                <w:rFonts w:ascii="Times New Roman" w:hAnsi="Times New Roman" w:cs="Times New Roman"/>
                <w:sz w:val="21"/>
                <w:szCs w:val="21"/>
                <w:lang w:val="en-US" w:bidi="ar-SA"/>
              </w:rPr>
              <w:t>GB/T 238</w:t>
            </w:r>
          </w:p>
        </w:tc>
        <w:tc>
          <w:tcPr>
            <w:tcW w:w="1565" w:type="dxa"/>
            <w:tcBorders>
              <w:top w:val="single" w:sz="4" w:space="0" w:color="auto"/>
              <w:left w:val="single" w:sz="4" w:space="0" w:color="auto"/>
              <w:bottom w:val="single" w:sz="4" w:space="0" w:color="auto"/>
              <w:right w:val="single" w:sz="4" w:space="0" w:color="auto"/>
            </w:tcBorders>
            <w:vAlign w:val="center"/>
          </w:tcPr>
          <w:p w14:paraId="7C029172"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《冷轧带肋钢筋混凝土结构技术规程》</w:t>
            </w:r>
            <w:r w:rsidRPr="00266720">
              <w:rPr>
                <w:rFonts w:ascii="Times New Roman" w:hAnsi="Times New Roman" w:cs="Times New Roman"/>
                <w:sz w:val="21"/>
                <w:szCs w:val="21"/>
                <w:lang w:val="en-US" w:bidi="ar-SA"/>
              </w:rPr>
              <w:t>JGJ 95</w:t>
            </w:r>
          </w:p>
        </w:tc>
        <w:tc>
          <w:tcPr>
            <w:tcW w:w="2693" w:type="dxa"/>
            <w:tcBorders>
              <w:top w:val="single" w:sz="4" w:space="0" w:color="auto"/>
              <w:left w:val="single" w:sz="4" w:space="0" w:color="auto"/>
              <w:bottom w:val="single" w:sz="4" w:space="0" w:color="auto"/>
              <w:right w:val="single" w:sz="4" w:space="0" w:color="auto"/>
            </w:tcBorders>
            <w:vAlign w:val="center"/>
          </w:tcPr>
          <w:p w14:paraId="0992BEF3"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当满足以下条件之一时，其检验批容量可扩大一倍：</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）获得认证的钢筋；</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）同一厂家、同一牌号、同一规格的钢筋，连续三批均一次检验合格。</w:t>
            </w:r>
          </w:p>
        </w:tc>
      </w:tr>
      <w:tr w:rsidR="009C03E3" w:rsidRPr="00266720" w14:paraId="5F44A75D" w14:textId="77777777" w:rsidTr="00FB5B16">
        <w:trPr>
          <w:trHeight w:val="1470"/>
        </w:trPr>
        <w:tc>
          <w:tcPr>
            <w:tcW w:w="736" w:type="dxa"/>
            <w:tcBorders>
              <w:left w:val="single" w:sz="4" w:space="0" w:color="auto"/>
              <w:right w:val="single" w:sz="4" w:space="0" w:color="auto"/>
            </w:tcBorders>
            <w:vAlign w:val="center"/>
          </w:tcPr>
          <w:p w14:paraId="622B7C07"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8</w:t>
            </w:r>
          </w:p>
        </w:tc>
        <w:tc>
          <w:tcPr>
            <w:tcW w:w="1532" w:type="dxa"/>
            <w:tcBorders>
              <w:top w:val="single" w:sz="4" w:space="0" w:color="auto"/>
              <w:left w:val="single" w:sz="4" w:space="0" w:color="auto"/>
              <w:bottom w:val="single" w:sz="4" w:space="0" w:color="auto"/>
              <w:right w:val="single" w:sz="4" w:space="0" w:color="auto"/>
            </w:tcBorders>
            <w:vAlign w:val="center"/>
          </w:tcPr>
          <w:p w14:paraId="3941F288" w14:textId="77777777" w:rsidR="009C03E3" w:rsidRPr="00763FF0" w:rsidRDefault="009C03E3" w:rsidP="0051065E">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冷轧扭钢筋</w:t>
            </w:r>
          </w:p>
        </w:tc>
        <w:tc>
          <w:tcPr>
            <w:tcW w:w="1730" w:type="dxa"/>
            <w:tcBorders>
              <w:top w:val="single" w:sz="4" w:space="0" w:color="auto"/>
              <w:left w:val="single" w:sz="4" w:space="0" w:color="auto"/>
              <w:bottom w:val="single" w:sz="4" w:space="0" w:color="auto"/>
              <w:right w:val="single" w:sz="4" w:space="0" w:color="auto"/>
            </w:tcBorders>
            <w:vAlign w:val="center"/>
          </w:tcPr>
          <w:p w14:paraId="32022B04"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重量偏差、拉伸试验（抗拉强度、伸长率）、弯曲试验或反复弯曲试验</w:t>
            </w:r>
          </w:p>
        </w:tc>
        <w:tc>
          <w:tcPr>
            <w:tcW w:w="3827" w:type="dxa"/>
            <w:tcBorders>
              <w:top w:val="single" w:sz="4" w:space="0" w:color="auto"/>
              <w:left w:val="single" w:sz="4" w:space="0" w:color="auto"/>
              <w:bottom w:val="single" w:sz="4" w:space="0" w:color="auto"/>
              <w:right w:val="single" w:sz="4" w:space="0" w:color="auto"/>
            </w:tcBorders>
            <w:vAlign w:val="center"/>
          </w:tcPr>
          <w:p w14:paraId="1839099A"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检验批由同一型号、同一强度等级、同一规格、同一台（套）轧机生产的钢筋组成。每批应不大于</w:t>
            </w:r>
            <w:r w:rsidRPr="00266720">
              <w:rPr>
                <w:rFonts w:ascii="Times New Roman" w:hAnsi="Times New Roman" w:cs="Times New Roman"/>
                <w:sz w:val="21"/>
                <w:szCs w:val="21"/>
                <w:lang w:val="en-US" w:bidi="ar-SA"/>
              </w:rPr>
              <w:t>20t</w:t>
            </w:r>
            <w:r w:rsidRPr="00266720">
              <w:rPr>
                <w:rFonts w:ascii="Times New Roman" w:hAnsi="Times New Roman" w:cs="Times New Roman" w:hint="eastAsia"/>
                <w:sz w:val="21"/>
                <w:szCs w:val="21"/>
                <w:lang w:val="en-US" w:bidi="ar-SA"/>
              </w:rPr>
              <w:t>，不足</w:t>
            </w:r>
            <w:r w:rsidRPr="00266720">
              <w:rPr>
                <w:rFonts w:ascii="Times New Roman" w:hAnsi="Times New Roman" w:cs="Times New Roman"/>
                <w:sz w:val="21"/>
                <w:szCs w:val="21"/>
                <w:lang w:val="en-US" w:bidi="ar-SA"/>
              </w:rPr>
              <w:t>20t</w:t>
            </w:r>
            <w:r w:rsidRPr="00266720">
              <w:rPr>
                <w:rFonts w:ascii="Times New Roman" w:hAnsi="Times New Roman" w:cs="Times New Roman" w:hint="eastAsia"/>
                <w:sz w:val="21"/>
                <w:szCs w:val="21"/>
                <w:lang w:val="en-US" w:bidi="ar-SA"/>
              </w:rPr>
              <w:t>应按一批计。每个检验批取一组</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个试件，弯曲试件</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个，拉伸试件</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个。</w:t>
            </w:r>
          </w:p>
        </w:tc>
        <w:tc>
          <w:tcPr>
            <w:tcW w:w="2121" w:type="dxa"/>
            <w:tcBorders>
              <w:top w:val="single" w:sz="4" w:space="0" w:color="auto"/>
              <w:left w:val="single" w:sz="4" w:space="0" w:color="auto"/>
              <w:bottom w:val="single" w:sz="4" w:space="0" w:color="auto"/>
              <w:right w:val="single" w:sz="4" w:space="0" w:color="auto"/>
            </w:tcBorders>
            <w:vAlign w:val="center"/>
          </w:tcPr>
          <w:p w14:paraId="5F3227EB"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《冷轧扭钢筋》</w:t>
            </w:r>
            <w:r w:rsidRPr="00266720">
              <w:rPr>
                <w:rFonts w:ascii="Times New Roman" w:hAnsi="Times New Roman" w:cs="Times New Roman"/>
                <w:sz w:val="21"/>
                <w:szCs w:val="21"/>
                <w:lang w:val="en-US" w:bidi="ar-SA"/>
              </w:rPr>
              <w:t>JG 190</w:t>
            </w:r>
          </w:p>
          <w:p w14:paraId="22324D72" w14:textId="5640B489"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《金属材料弯曲试验方法》</w:t>
            </w:r>
            <w:r w:rsidRPr="00266720">
              <w:rPr>
                <w:rFonts w:ascii="Times New Roman" w:hAnsi="Times New Roman" w:cs="Times New Roman"/>
                <w:sz w:val="21"/>
                <w:szCs w:val="21"/>
                <w:lang w:val="en-US" w:bidi="ar-SA"/>
              </w:rPr>
              <w:t>GB/T 232</w:t>
            </w:r>
          </w:p>
        </w:tc>
        <w:tc>
          <w:tcPr>
            <w:tcW w:w="1565" w:type="dxa"/>
            <w:tcBorders>
              <w:top w:val="single" w:sz="4" w:space="0" w:color="auto"/>
              <w:left w:val="single" w:sz="4" w:space="0" w:color="auto"/>
              <w:bottom w:val="single" w:sz="4" w:space="0" w:color="auto"/>
              <w:right w:val="single" w:sz="4" w:space="0" w:color="auto"/>
            </w:tcBorders>
            <w:vAlign w:val="center"/>
          </w:tcPr>
          <w:p w14:paraId="7ED1D78A"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《冷轧扭钢筋混凝土构件技术规程》</w:t>
            </w:r>
            <w:r w:rsidRPr="00266720">
              <w:rPr>
                <w:rFonts w:ascii="Times New Roman" w:hAnsi="Times New Roman" w:cs="Times New Roman"/>
                <w:sz w:val="21"/>
                <w:szCs w:val="21"/>
                <w:lang w:val="en-US" w:bidi="ar-SA"/>
              </w:rPr>
              <w:t>JGJ 115</w:t>
            </w:r>
          </w:p>
        </w:tc>
        <w:tc>
          <w:tcPr>
            <w:tcW w:w="2693" w:type="dxa"/>
            <w:tcBorders>
              <w:top w:val="single" w:sz="4" w:space="0" w:color="auto"/>
              <w:left w:val="single" w:sz="4" w:space="0" w:color="auto"/>
              <w:bottom w:val="single" w:sz="4" w:space="0" w:color="auto"/>
              <w:right w:val="single" w:sz="4" w:space="0" w:color="auto"/>
            </w:tcBorders>
            <w:vAlign w:val="center"/>
          </w:tcPr>
          <w:p w14:paraId="5346D420"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06E7DCB" w14:textId="77777777" w:rsidTr="007A0B47">
        <w:trPr>
          <w:trHeight w:val="1225"/>
        </w:trPr>
        <w:tc>
          <w:tcPr>
            <w:tcW w:w="736" w:type="dxa"/>
            <w:tcBorders>
              <w:left w:val="single" w:sz="4" w:space="0" w:color="auto"/>
              <w:right w:val="single" w:sz="4" w:space="0" w:color="auto"/>
            </w:tcBorders>
            <w:vAlign w:val="center"/>
          </w:tcPr>
          <w:p w14:paraId="67D58F85" w14:textId="77777777" w:rsidR="009C03E3" w:rsidRPr="00266720" w:rsidRDefault="009C03E3" w:rsidP="0051065E">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9</w:t>
            </w:r>
          </w:p>
        </w:tc>
        <w:tc>
          <w:tcPr>
            <w:tcW w:w="1532" w:type="dxa"/>
            <w:tcBorders>
              <w:top w:val="single" w:sz="4" w:space="0" w:color="auto"/>
              <w:left w:val="single" w:sz="4" w:space="0" w:color="auto"/>
              <w:bottom w:val="single" w:sz="4" w:space="0" w:color="auto"/>
              <w:right w:val="single" w:sz="4" w:space="0" w:color="auto"/>
            </w:tcBorders>
            <w:vAlign w:val="center"/>
          </w:tcPr>
          <w:p w14:paraId="06EFE15F" w14:textId="77777777" w:rsidR="009C03E3" w:rsidRPr="00763FF0" w:rsidRDefault="009C03E3" w:rsidP="0051065E">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冷拔低碳钢丝</w:t>
            </w:r>
          </w:p>
        </w:tc>
        <w:tc>
          <w:tcPr>
            <w:tcW w:w="1730" w:type="dxa"/>
            <w:tcBorders>
              <w:top w:val="single" w:sz="4" w:space="0" w:color="auto"/>
              <w:left w:val="single" w:sz="4" w:space="0" w:color="auto"/>
              <w:bottom w:val="single" w:sz="4" w:space="0" w:color="auto"/>
              <w:right w:val="single" w:sz="4" w:space="0" w:color="auto"/>
            </w:tcBorders>
            <w:vAlign w:val="center"/>
          </w:tcPr>
          <w:p w14:paraId="3BA5BD3F"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直径偏差、拉伸试验（含抗拉强度、伸长率）、反复弯曲</w:t>
            </w:r>
          </w:p>
        </w:tc>
        <w:tc>
          <w:tcPr>
            <w:tcW w:w="3827" w:type="dxa"/>
            <w:tcBorders>
              <w:top w:val="single" w:sz="4" w:space="0" w:color="auto"/>
              <w:left w:val="single" w:sz="4" w:space="0" w:color="auto"/>
              <w:bottom w:val="single" w:sz="4" w:space="0" w:color="auto"/>
              <w:right w:val="single" w:sz="4" w:space="0" w:color="auto"/>
            </w:tcBorders>
            <w:vAlign w:val="center"/>
          </w:tcPr>
          <w:p w14:paraId="6059FB84"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同一生产单位、同一原材料、同一直径且不超过</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为一检验批。每一检验批一组</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个试件。</w:t>
            </w:r>
          </w:p>
        </w:tc>
        <w:tc>
          <w:tcPr>
            <w:tcW w:w="2121" w:type="dxa"/>
            <w:tcBorders>
              <w:top w:val="single" w:sz="4" w:space="0" w:color="auto"/>
              <w:left w:val="single" w:sz="4" w:space="0" w:color="auto"/>
              <w:bottom w:val="single" w:sz="4" w:space="0" w:color="auto"/>
              <w:right w:val="single" w:sz="4" w:space="0" w:color="auto"/>
            </w:tcBorders>
            <w:vAlign w:val="center"/>
          </w:tcPr>
          <w:p w14:paraId="7712EACA" w14:textId="7709B654"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拉伸试验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室温试验方法》</w:t>
            </w:r>
            <w:r w:rsidRPr="00266720">
              <w:rPr>
                <w:rFonts w:ascii="Times New Roman" w:hAnsi="Times New Roman" w:cs="Times New Roman"/>
                <w:sz w:val="21"/>
                <w:szCs w:val="21"/>
                <w:lang w:val="en-US" w:bidi="ar-SA"/>
              </w:rPr>
              <w:t>GB/T 228.1</w:t>
            </w:r>
            <w:r w:rsidRPr="00266720">
              <w:rPr>
                <w:rFonts w:ascii="Times New Roman" w:hAnsi="Times New Roman" w:cs="Times New Roman"/>
                <w:sz w:val="21"/>
                <w:szCs w:val="21"/>
                <w:lang w:val="en-US" w:bidi="ar-SA"/>
              </w:rPr>
              <w:br/>
            </w:r>
            <w:r w:rsidRPr="00266720">
              <w:rPr>
                <w:rFonts w:ascii="Times New Roman" w:hAnsi="Times New Roman" w:cs="Times New Roman" w:hint="eastAsia"/>
                <w:sz w:val="21"/>
                <w:szCs w:val="21"/>
                <w:lang w:val="en-US" w:bidi="ar-SA"/>
              </w:rPr>
              <w:t>《金属线材</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反复弯曲试验方法》</w:t>
            </w:r>
            <w:r w:rsidRPr="00266720">
              <w:rPr>
                <w:rFonts w:ascii="Times New Roman" w:hAnsi="Times New Roman" w:cs="Times New Roman"/>
                <w:sz w:val="21"/>
                <w:szCs w:val="21"/>
                <w:lang w:val="en-US" w:bidi="ar-SA"/>
              </w:rPr>
              <w:t>GB/T 238</w:t>
            </w:r>
          </w:p>
        </w:tc>
        <w:tc>
          <w:tcPr>
            <w:tcW w:w="1565" w:type="dxa"/>
            <w:tcBorders>
              <w:top w:val="single" w:sz="4" w:space="0" w:color="auto"/>
              <w:left w:val="single" w:sz="4" w:space="0" w:color="auto"/>
              <w:bottom w:val="single" w:sz="4" w:space="0" w:color="auto"/>
              <w:right w:val="single" w:sz="4" w:space="0" w:color="auto"/>
            </w:tcBorders>
            <w:vAlign w:val="center"/>
          </w:tcPr>
          <w:p w14:paraId="2BC6408B"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《冷拔低碳钢丝应用技术规程》</w:t>
            </w:r>
            <w:r w:rsidRPr="00266720">
              <w:rPr>
                <w:rFonts w:ascii="Times New Roman" w:hAnsi="Times New Roman" w:cs="Times New Roman"/>
                <w:sz w:val="21"/>
                <w:szCs w:val="21"/>
                <w:lang w:val="en-US" w:bidi="ar-SA"/>
              </w:rPr>
              <w:t>JGJ 19</w:t>
            </w:r>
          </w:p>
        </w:tc>
        <w:tc>
          <w:tcPr>
            <w:tcW w:w="2693" w:type="dxa"/>
            <w:tcBorders>
              <w:left w:val="single" w:sz="4" w:space="0" w:color="auto"/>
              <w:right w:val="single" w:sz="4" w:space="0" w:color="auto"/>
            </w:tcBorders>
            <w:vAlign w:val="center"/>
          </w:tcPr>
          <w:p w14:paraId="6FA6E365"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r>
      <w:tr w:rsidR="009C03E3" w:rsidRPr="00266720" w14:paraId="092D9824" w14:textId="77777777" w:rsidTr="00FB5B16">
        <w:trPr>
          <w:trHeight w:val="2160"/>
        </w:trPr>
        <w:tc>
          <w:tcPr>
            <w:tcW w:w="736" w:type="dxa"/>
            <w:tcBorders>
              <w:left w:val="single" w:sz="4" w:space="0" w:color="auto"/>
              <w:bottom w:val="single" w:sz="4" w:space="0" w:color="auto"/>
              <w:right w:val="single" w:sz="4" w:space="0" w:color="auto"/>
            </w:tcBorders>
            <w:vAlign w:val="center"/>
          </w:tcPr>
          <w:p w14:paraId="59DCC85C"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10</w:t>
            </w:r>
          </w:p>
        </w:tc>
        <w:tc>
          <w:tcPr>
            <w:tcW w:w="1532" w:type="dxa"/>
            <w:tcBorders>
              <w:top w:val="single" w:sz="4" w:space="0" w:color="auto"/>
              <w:left w:val="single" w:sz="4" w:space="0" w:color="auto"/>
              <w:bottom w:val="single" w:sz="4" w:space="0" w:color="auto"/>
              <w:right w:val="single" w:sz="4" w:space="0" w:color="auto"/>
            </w:tcBorders>
            <w:vAlign w:val="center"/>
          </w:tcPr>
          <w:p w14:paraId="05FF55C1" w14:textId="77777777" w:rsidR="009C03E3" w:rsidRPr="00763FF0" w:rsidRDefault="009C03E3" w:rsidP="0051065E">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无粘结预应力钢绞线</w:t>
            </w:r>
          </w:p>
        </w:tc>
        <w:tc>
          <w:tcPr>
            <w:tcW w:w="1730" w:type="dxa"/>
            <w:tcBorders>
              <w:top w:val="single" w:sz="4" w:space="0" w:color="auto"/>
              <w:left w:val="single" w:sz="4" w:space="0" w:color="auto"/>
              <w:bottom w:val="single" w:sz="4" w:space="0" w:color="auto"/>
              <w:right w:val="single" w:sz="4" w:space="0" w:color="auto"/>
            </w:tcBorders>
            <w:vAlign w:val="center"/>
          </w:tcPr>
          <w:p w14:paraId="2F8988E8"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抗拉强度（</w:t>
            </w:r>
            <w:r w:rsidRPr="00266720">
              <w:rPr>
                <w:rFonts w:ascii="Times New Roman" w:hAnsi="Times New Roman" w:cs="Times New Roman"/>
                <w:sz w:val="21"/>
                <w:szCs w:val="21"/>
                <w:lang w:val="en-US" w:bidi="ar-SA"/>
              </w:rPr>
              <w:t>0.2%</w:t>
            </w:r>
            <w:r w:rsidRPr="00266720">
              <w:rPr>
                <w:rFonts w:ascii="Times New Roman" w:hAnsi="Times New Roman" w:cs="Times New Roman" w:hint="eastAsia"/>
                <w:sz w:val="21"/>
                <w:szCs w:val="21"/>
                <w:lang w:val="en-US" w:bidi="ar-SA"/>
              </w:rPr>
              <w:t>屈服力、最大力总伸长率（最大力、总延伸率）、防腐润滑脂质量、护套厚度（注：经观察认为涂包质量有保证时，可不做防腐润滑脂质量、护套厚度检验）</w:t>
            </w:r>
          </w:p>
        </w:tc>
        <w:tc>
          <w:tcPr>
            <w:tcW w:w="3827" w:type="dxa"/>
            <w:tcBorders>
              <w:top w:val="single" w:sz="4" w:space="0" w:color="auto"/>
              <w:left w:val="single" w:sz="4" w:space="0" w:color="auto"/>
              <w:bottom w:val="single" w:sz="4" w:space="0" w:color="auto"/>
              <w:right w:val="single" w:sz="4" w:space="0" w:color="auto"/>
            </w:tcBorders>
            <w:vAlign w:val="center"/>
          </w:tcPr>
          <w:p w14:paraId="4A56042C"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每批由同一钢号、同一规格、同一生产工艺生产的钢绞线组成，每批质量不大于</w:t>
            </w:r>
            <w:r w:rsidRPr="00266720">
              <w:rPr>
                <w:rFonts w:ascii="Times New Roman" w:hAnsi="Times New Roman" w:cs="Times New Roman"/>
                <w:sz w:val="21"/>
                <w:szCs w:val="21"/>
                <w:lang w:val="en-US" w:bidi="ar-SA"/>
              </w:rPr>
              <w:t>60t</w:t>
            </w:r>
            <w:r w:rsidRPr="00266720">
              <w:rPr>
                <w:rFonts w:ascii="Times New Roman" w:hAnsi="Times New Roman" w:cs="Times New Roman" w:hint="eastAsia"/>
                <w:sz w:val="21"/>
                <w:szCs w:val="21"/>
                <w:lang w:val="en-US" w:bidi="ar-SA"/>
              </w:rPr>
              <w:t>。每一检验批一组</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个试件。</w:t>
            </w:r>
          </w:p>
        </w:tc>
        <w:tc>
          <w:tcPr>
            <w:tcW w:w="2121" w:type="dxa"/>
            <w:tcBorders>
              <w:top w:val="single" w:sz="4" w:space="0" w:color="auto"/>
              <w:left w:val="single" w:sz="4" w:space="0" w:color="auto"/>
              <w:bottom w:val="single" w:sz="4" w:space="0" w:color="auto"/>
              <w:right w:val="single" w:sz="4" w:space="0" w:color="auto"/>
            </w:tcBorders>
            <w:vAlign w:val="center"/>
          </w:tcPr>
          <w:p w14:paraId="60EAE84B"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《预应力混凝土用钢绞线》</w:t>
            </w:r>
            <w:r w:rsidRPr="00266720">
              <w:rPr>
                <w:rFonts w:ascii="Times New Roman" w:hAnsi="Times New Roman" w:cs="Times New Roman"/>
                <w:sz w:val="21"/>
                <w:szCs w:val="21"/>
                <w:lang w:val="en-US" w:bidi="ar-SA"/>
              </w:rPr>
              <w:t>GB/T 5224</w:t>
            </w:r>
          </w:p>
          <w:p w14:paraId="2EDE7D0F" w14:textId="77777777" w:rsidR="009C03E3" w:rsidRPr="00266720" w:rsidRDefault="009C03E3" w:rsidP="0051065E">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《无粘结预应力钢绞线》</w:t>
            </w:r>
            <w:r w:rsidRPr="00266720">
              <w:rPr>
                <w:rFonts w:ascii="Times New Roman" w:hAnsi="Times New Roman" w:cs="Times New Roman"/>
                <w:sz w:val="21"/>
                <w:szCs w:val="21"/>
                <w:lang w:val="en-US" w:bidi="ar-SA"/>
              </w:rPr>
              <w:t>JG 161</w:t>
            </w:r>
          </w:p>
        </w:tc>
        <w:tc>
          <w:tcPr>
            <w:tcW w:w="1565" w:type="dxa"/>
            <w:tcBorders>
              <w:top w:val="single" w:sz="4" w:space="0" w:color="auto"/>
              <w:left w:val="single" w:sz="4" w:space="0" w:color="auto"/>
              <w:bottom w:val="single" w:sz="4" w:space="0" w:color="auto"/>
              <w:right w:val="single" w:sz="4" w:space="0" w:color="auto"/>
            </w:tcBorders>
            <w:vAlign w:val="center"/>
          </w:tcPr>
          <w:p w14:paraId="28706CEF"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《混凝土结构工程施工质量验收规范》</w:t>
            </w:r>
            <w:r w:rsidRPr="00266720">
              <w:rPr>
                <w:rFonts w:ascii="Times New Roman" w:hAnsi="Times New Roman" w:cs="Times New Roman"/>
                <w:sz w:val="21"/>
                <w:szCs w:val="21"/>
                <w:lang w:val="en-US" w:bidi="ar-SA"/>
              </w:rPr>
              <w:t>GB 50204</w:t>
            </w:r>
          </w:p>
        </w:tc>
        <w:tc>
          <w:tcPr>
            <w:tcW w:w="2693" w:type="dxa"/>
            <w:tcBorders>
              <w:left w:val="single" w:sz="4" w:space="0" w:color="auto"/>
              <w:bottom w:val="single" w:sz="4" w:space="0" w:color="auto"/>
              <w:right w:val="single" w:sz="4" w:space="0" w:color="auto"/>
            </w:tcBorders>
            <w:vAlign w:val="center"/>
          </w:tcPr>
          <w:p w14:paraId="7C0FE769" w14:textId="77777777" w:rsidR="009C03E3" w:rsidRPr="00266720" w:rsidRDefault="009C03E3" w:rsidP="0051065E">
            <w:pPr>
              <w:widowControl/>
              <w:autoSpaceDE/>
              <w:autoSpaceDN/>
              <w:rPr>
                <w:rFonts w:ascii="Times New Roman" w:hAnsi="Times New Roman" w:cs="Times New Roman"/>
                <w:sz w:val="21"/>
                <w:szCs w:val="21"/>
                <w:lang w:val="en-US" w:bidi="ar-SA"/>
              </w:rPr>
            </w:pPr>
          </w:p>
        </w:tc>
      </w:tr>
      <w:tr w:rsidR="009C03E3" w:rsidRPr="00266720" w14:paraId="65CAAEF2" w14:textId="77777777" w:rsidTr="0051065E">
        <w:trPr>
          <w:trHeight w:val="300"/>
        </w:trPr>
        <w:tc>
          <w:tcPr>
            <w:tcW w:w="14204" w:type="dxa"/>
            <w:gridSpan w:val="7"/>
            <w:tcBorders>
              <w:top w:val="single" w:sz="4" w:space="0" w:color="auto"/>
              <w:left w:val="single" w:sz="4" w:space="0" w:color="auto"/>
              <w:bottom w:val="single" w:sz="4" w:space="0" w:color="auto"/>
              <w:right w:val="single" w:sz="4" w:space="0" w:color="auto"/>
            </w:tcBorders>
            <w:vAlign w:val="center"/>
          </w:tcPr>
          <w:p w14:paraId="35324D42" w14:textId="77777777" w:rsidR="009C03E3" w:rsidRPr="00266720" w:rsidRDefault="009C03E3" w:rsidP="0051065E">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钢筋连接接头</w:t>
            </w:r>
          </w:p>
        </w:tc>
      </w:tr>
      <w:tr w:rsidR="00C23E98" w:rsidRPr="00266720" w14:paraId="6DDD10B2" w14:textId="77777777" w:rsidTr="00FB5B16">
        <w:trPr>
          <w:trHeight w:val="948"/>
        </w:trPr>
        <w:tc>
          <w:tcPr>
            <w:tcW w:w="736" w:type="dxa"/>
            <w:tcBorders>
              <w:top w:val="single" w:sz="4" w:space="0" w:color="auto"/>
              <w:left w:val="single" w:sz="4" w:space="0" w:color="auto"/>
              <w:bottom w:val="single" w:sz="4" w:space="0" w:color="auto"/>
              <w:right w:val="single" w:sz="4" w:space="0" w:color="auto"/>
            </w:tcBorders>
            <w:vAlign w:val="center"/>
          </w:tcPr>
          <w:p w14:paraId="6DF9FF48" w14:textId="32CE93BD"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11</w:t>
            </w:r>
          </w:p>
        </w:tc>
        <w:tc>
          <w:tcPr>
            <w:tcW w:w="1532" w:type="dxa"/>
            <w:tcBorders>
              <w:top w:val="single" w:sz="4" w:space="0" w:color="auto"/>
              <w:left w:val="single" w:sz="4" w:space="0" w:color="auto"/>
              <w:bottom w:val="single" w:sz="4" w:space="0" w:color="auto"/>
              <w:right w:val="single" w:sz="4" w:space="0" w:color="auto"/>
            </w:tcBorders>
            <w:vAlign w:val="center"/>
          </w:tcPr>
          <w:p w14:paraId="2AC35B27" w14:textId="77777777" w:rsidR="00C23E98" w:rsidRPr="00763FF0" w:rsidRDefault="00C23E98" w:rsidP="00C23E98">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钢筋电弧焊</w:t>
            </w:r>
          </w:p>
        </w:tc>
        <w:tc>
          <w:tcPr>
            <w:tcW w:w="1730" w:type="dxa"/>
            <w:tcBorders>
              <w:top w:val="single" w:sz="4" w:space="0" w:color="auto"/>
              <w:left w:val="single" w:sz="4" w:space="0" w:color="auto"/>
              <w:bottom w:val="single" w:sz="4" w:space="0" w:color="auto"/>
              <w:right w:val="single" w:sz="4" w:space="0" w:color="auto"/>
            </w:tcBorders>
            <w:vAlign w:val="center"/>
          </w:tcPr>
          <w:p w14:paraId="238CB386"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抗拉强度</w:t>
            </w:r>
          </w:p>
        </w:tc>
        <w:tc>
          <w:tcPr>
            <w:tcW w:w="3827" w:type="dxa"/>
            <w:tcBorders>
              <w:top w:val="single" w:sz="4" w:space="0" w:color="auto"/>
              <w:left w:val="single" w:sz="4" w:space="0" w:color="auto"/>
              <w:bottom w:val="single" w:sz="4" w:space="0" w:color="auto"/>
              <w:right w:val="single" w:sz="4" w:space="0" w:color="auto"/>
            </w:tcBorders>
            <w:vAlign w:val="center"/>
          </w:tcPr>
          <w:p w14:paraId="67CFD2AD" w14:textId="77777777" w:rsidR="00C23E98" w:rsidRPr="00266720" w:rsidRDefault="00C23E98" w:rsidP="00C23E98">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在现浇混凝土结构中，应以</w:t>
            </w:r>
            <w:r w:rsidRPr="00266720">
              <w:rPr>
                <w:rFonts w:ascii="Times New Roman" w:hAnsi="Times New Roman" w:cs="Times New Roman"/>
                <w:sz w:val="21"/>
                <w:szCs w:val="21"/>
                <w:lang w:val="en-US" w:bidi="ar-SA"/>
              </w:rPr>
              <w:t>300</w:t>
            </w:r>
            <w:r w:rsidRPr="00266720">
              <w:rPr>
                <w:rFonts w:ascii="Times New Roman" w:hAnsi="Times New Roman" w:cs="Times New Roman" w:hint="eastAsia"/>
                <w:sz w:val="21"/>
                <w:szCs w:val="21"/>
                <w:lang w:val="en-US" w:bidi="ar-SA"/>
              </w:rPr>
              <w:t>个同牌号钢筋、同形式接头作为一批；在房屋结构中，应在不超过连续二楼层中</w:t>
            </w:r>
            <w:r w:rsidRPr="00266720">
              <w:rPr>
                <w:rFonts w:ascii="Times New Roman" w:hAnsi="Times New Roman" w:cs="Times New Roman"/>
                <w:sz w:val="21"/>
                <w:szCs w:val="21"/>
                <w:lang w:val="en-US" w:bidi="ar-SA"/>
              </w:rPr>
              <w:t>300</w:t>
            </w:r>
            <w:r w:rsidRPr="00266720">
              <w:rPr>
                <w:rFonts w:ascii="Times New Roman" w:hAnsi="Times New Roman" w:cs="Times New Roman" w:hint="eastAsia"/>
                <w:sz w:val="21"/>
                <w:szCs w:val="21"/>
                <w:lang w:val="en-US" w:bidi="ar-SA"/>
              </w:rPr>
              <w:t>个同牌号、同形式接头作为一批。每批随机切取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个接头，做拉伸试验。在装配式结构中，可按生产条件模拟试件，每批</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个，做拉伸试验。</w:t>
            </w:r>
          </w:p>
        </w:tc>
        <w:tc>
          <w:tcPr>
            <w:tcW w:w="2121" w:type="dxa"/>
            <w:vMerge w:val="restart"/>
            <w:tcBorders>
              <w:left w:val="single" w:sz="4" w:space="0" w:color="auto"/>
              <w:right w:val="single" w:sz="4" w:space="0" w:color="auto"/>
            </w:tcBorders>
            <w:vAlign w:val="center"/>
          </w:tcPr>
          <w:p w14:paraId="2AD21D20" w14:textId="4370B232" w:rsidR="00C23E98" w:rsidRPr="00266720" w:rsidRDefault="00C23E98" w:rsidP="00C23E98">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《钢筋焊接及验收规程》</w:t>
            </w:r>
            <w:r w:rsidRPr="00266720">
              <w:rPr>
                <w:rFonts w:ascii="Times New Roman" w:hAnsi="Times New Roman" w:cs="Times New Roman"/>
                <w:sz w:val="21"/>
                <w:szCs w:val="21"/>
                <w:lang w:val="en-US" w:bidi="ar-SA"/>
              </w:rPr>
              <w:t>JGJ 18</w:t>
            </w:r>
            <w:r w:rsidRPr="00266720">
              <w:rPr>
                <w:rFonts w:ascii="Times New Roman" w:hAnsi="Times New Roman" w:cs="Times New Roman"/>
                <w:sz w:val="21"/>
                <w:szCs w:val="21"/>
                <w:lang w:val="en-US" w:bidi="ar-SA"/>
              </w:rPr>
              <w:br/>
            </w:r>
            <w:r w:rsidRPr="00266720">
              <w:rPr>
                <w:rFonts w:ascii="Times New Roman" w:hAnsi="Times New Roman" w:cs="Times New Roman" w:hint="eastAsia"/>
                <w:sz w:val="21"/>
                <w:szCs w:val="21"/>
                <w:lang w:val="en-US" w:bidi="ar-SA"/>
              </w:rPr>
              <w:t>《钢筋焊接接头试验方法标准》</w:t>
            </w:r>
            <w:r w:rsidRPr="00266720">
              <w:rPr>
                <w:rFonts w:ascii="Times New Roman" w:hAnsi="Times New Roman" w:cs="Times New Roman"/>
                <w:sz w:val="21"/>
                <w:szCs w:val="21"/>
                <w:lang w:val="en-US" w:bidi="ar-SA"/>
              </w:rPr>
              <w:t>JGJ/T 27</w:t>
            </w:r>
          </w:p>
        </w:tc>
        <w:tc>
          <w:tcPr>
            <w:tcW w:w="1565" w:type="dxa"/>
            <w:vMerge w:val="restart"/>
            <w:tcBorders>
              <w:left w:val="single" w:sz="4" w:space="0" w:color="auto"/>
              <w:right w:val="single" w:sz="4" w:space="0" w:color="auto"/>
            </w:tcBorders>
            <w:vAlign w:val="center"/>
          </w:tcPr>
          <w:p w14:paraId="59B42C24" w14:textId="5570F258" w:rsidR="00C23E98" w:rsidRPr="00266720" w:rsidRDefault="00C23E98" w:rsidP="00C23E98">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《混凝土结构工程施工质量验收规范》</w:t>
            </w:r>
            <w:r w:rsidRPr="00266720">
              <w:rPr>
                <w:rFonts w:ascii="Times New Roman" w:hAnsi="Times New Roman" w:cs="Times New Roman"/>
                <w:sz w:val="21"/>
                <w:szCs w:val="21"/>
                <w:lang w:val="en-US" w:bidi="ar-SA"/>
              </w:rPr>
              <w:t>GB 50204</w:t>
            </w:r>
          </w:p>
        </w:tc>
        <w:tc>
          <w:tcPr>
            <w:tcW w:w="2693" w:type="dxa"/>
            <w:vMerge w:val="restart"/>
            <w:tcBorders>
              <w:left w:val="single" w:sz="4" w:space="0" w:color="auto"/>
              <w:right w:val="single" w:sz="4" w:space="0" w:color="auto"/>
            </w:tcBorders>
            <w:vAlign w:val="center"/>
          </w:tcPr>
          <w:p w14:paraId="700E40E9" w14:textId="690DED10" w:rsidR="00C23E98" w:rsidRPr="00266720" w:rsidRDefault="00C23E98" w:rsidP="00C23E98">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接头试件应从工程实体中取出</w:t>
            </w:r>
          </w:p>
        </w:tc>
      </w:tr>
      <w:tr w:rsidR="00C23E98" w:rsidRPr="00266720" w14:paraId="2949A175" w14:textId="77777777" w:rsidTr="00FB5B16">
        <w:trPr>
          <w:trHeight w:val="1830"/>
        </w:trPr>
        <w:tc>
          <w:tcPr>
            <w:tcW w:w="736" w:type="dxa"/>
            <w:tcBorders>
              <w:top w:val="single" w:sz="4" w:space="0" w:color="auto"/>
              <w:left w:val="single" w:sz="4" w:space="0" w:color="auto"/>
              <w:bottom w:val="single" w:sz="4" w:space="0" w:color="auto"/>
              <w:right w:val="single" w:sz="4" w:space="0" w:color="auto"/>
            </w:tcBorders>
            <w:vAlign w:val="center"/>
          </w:tcPr>
          <w:p w14:paraId="54D665CA" w14:textId="3A0691ED"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12</w:t>
            </w:r>
          </w:p>
        </w:tc>
        <w:tc>
          <w:tcPr>
            <w:tcW w:w="1532" w:type="dxa"/>
            <w:tcBorders>
              <w:top w:val="single" w:sz="4" w:space="0" w:color="auto"/>
              <w:left w:val="single" w:sz="4" w:space="0" w:color="auto"/>
              <w:bottom w:val="single" w:sz="4" w:space="0" w:color="auto"/>
              <w:right w:val="single" w:sz="4" w:space="0" w:color="auto"/>
            </w:tcBorders>
            <w:vAlign w:val="center"/>
          </w:tcPr>
          <w:p w14:paraId="400BCA3A" w14:textId="77777777" w:rsidR="00C23E98" w:rsidRPr="00763FF0" w:rsidRDefault="00C23E98" w:rsidP="00C23E98">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钢筋气压焊</w:t>
            </w:r>
          </w:p>
        </w:tc>
        <w:tc>
          <w:tcPr>
            <w:tcW w:w="1730" w:type="dxa"/>
            <w:tcBorders>
              <w:top w:val="single" w:sz="4" w:space="0" w:color="auto"/>
              <w:left w:val="single" w:sz="4" w:space="0" w:color="auto"/>
              <w:bottom w:val="single" w:sz="4" w:space="0" w:color="auto"/>
              <w:right w:val="single" w:sz="4" w:space="0" w:color="auto"/>
            </w:tcBorders>
            <w:vAlign w:val="center"/>
          </w:tcPr>
          <w:p w14:paraId="1F59F6BA" w14:textId="77777777" w:rsidR="00C23E98" w:rsidRPr="00266720" w:rsidRDefault="00C23E98" w:rsidP="00C23E98">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抗拉强度、弯曲性能</w:t>
            </w:r>
          </w:p>
        </w:tc>
        <w:tc>
          <w:tcPr>
            <w:tcW w:w="3827" w:type="dxa"/>
            <w:tcBorders>
              <w:top w:val="single" w:sz="4" w:space="0" w:color="auto"/>
              <w:left w:val="single" w:sz="4" w:space="0" w:color="auto"/>
              <w:bottom w:val="single" w:sz="4" w:space="0" w:color="auto"/>
              <w:right w:val="single" w:sz="4" w:space="0" w:color="auto"/>
            </w:tcBorders>
            <w:vAlign w:val="center"/>
          </w:tcPr>
          <w:p w14:paraId="595B0760" w14:textId="77777777" w:rsidR="00C23E98" w:rsidRPr="00266720" w:rsidRDefault="00C23E98" w:rsidP="00C23E98">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在现浇混凝土结构中，以</w:t>
            </w:r>
            <w:r w:rsidRPr="00266720">
              <w:rPr>
                <w:rFonts w:ascii="Times New Roman" w:hAnsi="Times New Roman" w:cs="Times New Roman"/>
                <w:sz w:val="21"/>
                <w:szCs w:val="21"/>
                <w:lang w:val="en-US" w:bidi="ar-SA"/>
              </w:rPr>
              <w:t>300</w:t>
            </w:r>
            <w:r w:rsidRPr="00266720">
              <w:rPr>
                <w:rFonts w:ascii="Times New Roman" w:hAnsi="Times New Roman" w:cs="Times New Roman" w:hint="eastAsia"/>
                <w:sz w:val="21"/>
                <w:szCs w:val="21"/>
                <w:lang w:val="en-US" w:bidi="ar-SA"/>
              </w:rPr>
              <w:t>个同牌号接头为一批；在房屋结构中应在不超过连续二楼层中</w:t>
            </w:r>
            <w:r w:rsidRPr="00266720">
              <w:rPr>
                <w:rFonts w:ascii="Times New Roman" w:hAnsi="Times New Roman" w:cs="Times New Roman"/>
                <w:sz w:val="21"/>
                <w:szCs w:val="21"/>
                <w:lang w:val="en-US" w:bidi="ar-SA"/>
              </w:rPr>
              <w:t>300</w:t>
            </w:r>
            <w:r w:rsidRPr="00266720">
              <w:rPr>
                <w:rFonts w:ascii="Times New Roman" w:hAnsi="Times New Roman" w:cs="Times New Roman" w:hint="eastAsia"/>
                <w:sz w:val="21"/>
                <w:szCs w:val="21"/>
                <w:lang w:val="en-US" w:bidi="ar-SA"/>
              </w:rPr>
              <w:t>个同牌号接头作为一批，当不足</w:t>
            </w:r>
            <w:r w:rsidRPr="00266720">
              <w:rPr>
                <w:rFonts w:ascii="Times New Roman" w:hAnsi="Times New Roman" w:cs="Times New Roman"/>
                <w:sz w:val="21"/>
                <w:szCs w:val="21"/>
                <w:lang w:val="en-US" w:bidi="ar-SA"/>
              </w:rPr>
              <w:t>300</w:t>
            </w:r>
            <w:r w:rsidRPr="00266720">
              <w:rPr>
                <w:rFonts w:ascii="Times New Roman" w:hAnsi="Times New Roman" w:cs="Times New Roman" w:hint="eastAsia"/>
                <w:sz w:val="21"/>
                <w:szCs w:val="21"/>
                <w:lang w:val="en-US" w:bidi="ar-SA"/>
              </w:rPr>
              <w:t>个接头时，仍作为一批。</w:t>
            </w:r>
            <w:r w:rsidRPr="00266720">
              <w:rPr>
                <w:rFonts w:ascii="Times New Roman" w:hAnsi="Times New Roman" w:cs="Times New Roman"/>
                <w:sz w:val="21"/>
                <w:szCs w:val="21"/>
                <w:lang w:val="en-US" w:bidi="ar-SA"/>
              </w:rPr>
              <w:br/>
            </w:r>
            <w:r w:rsidRPr="00266720">
              <w:rPr>
                <w:rFonts w:ascii="Times New Roman" w:hAnsi="Times New Roman" w:cs="Times New Roman" w:hint="eastAsia"/>
                <w:sz w:val="21"/>
                <w:szCs w:val="21"/>
                <w:lang w:val="en-US" w:bidi="ar-SA"/>
              </w:rPr>
              <w:t>在柱、墙的竖向钢筋连接中，应从每批接头中随机切取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个接头做拉伸试验；在梁、板的水平钢筋连接中，应另取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个接头做弯曲试验。同一批中，异径钢筋气压焊接头可只做拉伸试验。</w:t>
            </w:r>
          </w:p>
        </w:tc>
        <w:tc>
          <w:tcPr>
            <w:tcW w:w="2121" w:type="dxa"/>
            <w:vMerge/>
            <w:tcBorders>
              <w:left w:val="single" w:sz="4" w:space="0" w:color="auto"/>
              <w:right w:val="single" w:sz="4" w:space="0" w:color="auto"/>
            </w:tcBorders>
            <w:vAlign w:val="center"/>
          </w:tcPr>
          <w:p w14:paraId="1436C47F" w14:textId="77777777" w:rsidR="00C23E98" w:rsidRPr="00266720" w:rsidRDefault="00C23E98" w:rsidP="00C23E98">
            <w:pPr>
              <w:widowControl/>
              <w:autoSpaceDE/>
              <w:autoSpaceDN/>
              <w:rPr>
                <w:rFonts w:ascii="Times New Roman" w:hAnsi="Times New Roman" w:cs="Times New Roman"/>
                <w:sz w:val="21"/>
                <w:szCs w:val="21"/>
                <w:lang w:val="en-US" w:bidi="ar-SA"/>
              </w:rPr>
            </w:pPr>
          </w:p>
        </w:tc>
        <w:tc>
          <w:tcPr>
            <w:tcW w:w="1565" w:type="dxa"/>
            <w:vMerge/>
            <w:tcBorders>
              <w:left w:val="single" w:sz="4" w:space="0" w:color="auto"/>
              <w:right w:val="single" w:sz="4" w:space="0" w:color="auto"/>
            </w:tcBorders>
            <w:vAlign w:val="center"/>
          </w:tcPr>
          <w:p w14:paraId="141CEEB7"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p>
        </w:tc>
        <w:tc>
          <w:tcPr>
            <w:tcW w:w="2693" w:type="dxa"/>
            <w:vMerge/>
            <w:tcBorders>
              <w:left w:val="single" w:sz="4" w:space="0" w:color="auto"/>
              <w:right w:val="single" w:sz="4" w:space="0" w:color="auto"/>
            </w:tcBorders>
            <w:vAlign w:val="center"/>
          </w:tcPr>
          <w:p w14:paraId="34FEAD43"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p>
        </w:tc>
      </w:tr>
      <w:tr w:rsidR="00C23E98" w:rsidRPr="00266720" w14:paraId="3DC36D28" w14:textId="77777777" w:rsidTr="007A0B47">
        <w:trPr>
          <w:trHeight w:val="1090"/>
        </w:trPr>
        <w:tc>
          <w:tcPr>
            <w:tcW w:w="736" w:type="dxa"/>
            <w:tcBorders>
              <w:top w:val="single" w:sz="4" w:space="0" w:color="auto"/>
              <w:left w:val="single" w:sz="4" w:space="0" w:color="auto"/>
              <w:bottom w:val="single" w:sz="4" w:space="0" w:color="auto"/>
              <w:right w:val="single" w:sz="4" w:space="0" w:color="auto"/>
            </w:tcBorders>
            <w:vAlign w:val="center"/>
          </w:tcPr>
          <w:p w14:paraId="08C3CF3D" w14:textId="291909E4"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13</w:t>
            </w:r>
          </w:p>
        </w:tc>
        <w:tc>
          <w:tcPr>
            <w:tcW w:w="1532" w:type="dxa"/>
            <w:tcBorders>
              <w:top w:val="single" w:sz="4" w:space="0" w:color="auto"/>
              <w:left w:val="single" w:sz="4" w:space="0" w:color="auto"/>
              <w:bottom w:val="single" w:sz="4" w:space="0" w:color="auto"/>
              <w:right w:val="single" w:sz="4" w:space="0" w:color="auto"/>
            </w:tcBorders>
            <w:vAlign w:val="center"/>
          </w:tcPr>
          <w:p w14:paraId="5AF20072"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预埋件钢筋</w:t>
            </w:r>
            <w:r w:rsidRPr="00763FF0">
              <w:rPr>
                <w:rFonts w:ascii="Times New Roman" w:hAnsi="Times New Roman" w:cs="Times New Roman"/>
                <w:sz w:val="21"/>
                <w:szCs w:val="21"/>
                <w:lang w:val="en-US" w:bidi="ar-SA"/>
              </w:rPr>
              <w:t>T</w:t>
            </w:r>
            <w:r w:rsidRPr="00266720">
              <w:rPr>
                <w:rFonts w:ascii="Times New Roman" w:hAnsi="Times New Roman" w:cs="Times New Roman" w:hint="eastAsia"/>
                <w:sz w:val="21"/>
                <w:szCs w:val="21"/>
                <w:lang w:val="en-US" w:bidi="ar-SA"/>
              </w:rPr>
              <w:t>型接头</w:t>
            </w:r>
          </w:p>
        </w:tc>
        <w:tc>
          <w:tcPr>
            <w:tcW w:w="1730" w:type="dxa"/>
            <w:tcBorders>
              <w:top w:val="single" w:sz="4" w:space="0" w:color="auto"/>
              <w:left w:val="single" w:sz="4" w:space="0" w:color="auto"/>
              <w:bottom w:val="single" w:sz="4" w:space="0" w:color="auto"/>
              <w:right w:val="single" w:sz="4" w:space="0" w:color="auto"/>
            </w:tcBorders>
            <w:vAlign w:val="center"/>
          </w:tcPr>
          <w:p w14:paraId="1107F27A"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抗拉强度</w:t>
            </w:r>
          </w:p>
        </w:tc>
        <w:tc>
          <w:tcPr>
            <w:tcW w:w="3827" w:type="dxa"/>
            <w:tcBorders>
              <w:top w:val="single" w:sz="4" w:space="0" w:color="auto"/>
              <w:left w:val="single" w:sz="4" w:space="0" w:color="auto"/>
              <w:bottom w:val="single" w:sz="4" w:space="0" w:color="auto"/>
              <w:right w:val="single" w:sz="4" w:space="0" w:color="auto"/>
            </w:tcBorders>
            <w:vAlign w:val="center"/>
          </w:tcPr>
          <w:p w14:paraId="78EDFCB9" w14:textId="77777777" w:rsidR="00C23E98" w:rsidRPr="00266720" w:rsidRDefault="00C23E98" w:rsidP="00C23E98">
            <w:pPr>
              <w:widowControl/>
              <w:autoSpaceDE/>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应以</w:t>
            </w:r>
            <w:r w:rsidRPr="00266720">
              <w:rPr>
                <w:rFonts w:ascii="Times New Roman" w:hAnsi="Times New Roman" w:cs="Times New Roman"/>
                <w:sz w:val="21"/>
                <w:szCs w:val="21"/>
                <w:lang w:val="en-US" w:bidi="ar-SA"/>
              </w:rPr>
              <w:t>300</w:t>
            </w:r>
            <w:r w:rsidRPr="00266720">
              <w:rPr>
                <w:rFonts w:ascii="Times New Roman" w:hAnsi="Times New Roman" w:cs="Times New Roman" w:hint="eastAsia"/>
                <w:sz w:val="21"/>
                <w:szCs w:val="21"/>
                <w:lang w:val="en-US" w:bidi="ar-SA"/>
              </w:rPr>
              <w:t>件同类型预埋件作为一批，一周内连续焊接时，可累计计算，当不足</w:t>
            </w:r>
            <w:r w:rsidRPr="00266720">
              <w:rPr>
                <w:rFonts w:ascii="Times New Roman" w:hAnsi="Times New Roman" w:cs="Times New Roman"/>
                <w:sz w:val="21"/>
                <w:szCs w:val="21"/>
                <w:lang w:val="en-US" w:bidi="ar-SA"/>
              </w:rPr>
              <w:t>300</w:t>
            </w:r>
            <w:r w:rsidRPr="00266720">
              <w:rPr>
                <w:rFonts w:ascii="Times New Roman" w:hAnsi="Times New Roman" w:cs="Times New Roman" w:hint="eastAsia"/>
                <w:sz w:val="21"/>
                <w:szCs w:val="21"/>
                <w:lang w:val="en-US" w:bidi="ar-SA"/>
              </w:rPr>
              <w:t>件时，亦按一批计。从每批预埋件中随机切取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个接头做拉伸试验。</w:t>
            </w:r>
          </w:p>
        </w:tc>
        <w:tc>
          <w:tcPr>
            <w:tcW w:w="2121" w:type="dxa"/>
            <w:vMerge/>
            <w:tcBorders>
              <w:left w:val="single" w:sz="4" w:space="0" w:color="auto"/>
              <w:bottom w:val="single" w:sz="4" w:space="0" w:color="auto"/>
              <w:right w:val="single" w:sz="4" w:space="0" w:color="auto"/>
            </w:tcBorders>
            <w:vAlign w:val="center"/>
          </w:tcPr>
          <w:p w14:paraId="5D052D35" w14:textId="77777777" w:rsidR="00C23E98" w:rsidRPr="00266720" w:rsidRDefault="00C23E98" w:rsidP="00C23E98">
            <w:pPr>
              <w:widowControl/>
              <w:autoSpaceDE/>
              <w:autoSpaceDN/>
              <w:rPr>
                <w:rFonts w:ascii="Times New Roman" w:hAnsi="Times New Roman" w:cs="Times New Roman"/>
                <w:sz w:val="21"/>
                <w:szCs w:val="21"/>
                <w:lang w:val="en-US" w:bidi="ar-SA"/>
              </w:rPr>
            </w:pPr>
          </w:p>
        </w:tc>
        <w:tc>
          <w:tcPr>
            <w:tcW w:w="1565" w:type="dxa"/>
            <w:vMerge/>
            <w:tcBorders>
              <w:left w:val="single" w:sz="4" w:space="0" w:color="auto"/>
              <w:bottom w:val="single" w:sz="4" w:space="0" w:color="auto"/>
              <w:right w:val="single" w:sz="4" w:space="0" w:color="auto"/>
            </w:tcBorders>
            <w:vAlign w:val="center"/>
          </w:tcPr>
          <w:p w14:paraId="2AA42897"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p>
        </w:tc>
        <w:tc>
          <w:tcPr>
            <w:tcW w:w="2693" w:type="dxa"/>
            <w:vMerge/>
            <w:tcBorders>
              <w:left w:val="single" w:sz="4" w:space="0" w:color="auto"/>
              <w:bottom w:val="single" w:sz="4" w:space="0" w:color="auto"/>
              <w:right w:val="single" w:sz="4" w:space="0" w:color="auto"/>
            </w:tcBorders>
            <w:vAlign w:val="center"/>
          </w:tcPr>
          <w:p w14:paraId="76B5F6A1"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p>
        </w:tc>
      </w:tr>
      <w:tr w:rsidR="00C23E98" w:rsidRPr="00266720" w14:paraId="172A8947" w14:textId="77777777" w:rsidTr="00FB5B16">
        <w:trPr>
          <w:trHeight w:val="70"/>
        </w:trPr>
        <w:tc>
          <w:tcPr>
            <w:tcW w:w="736" w:type="dxa"/>
            <w:tcBorders>
              <w:top w:val="single" w:sz="4" w:space="0" w:color="auto"/>
              <w:left w:val="single" w:sz="4" w:space="0" w:color="auto"/>
              <w:right w:val="single" w:sz="4" w:space="0" w:color="auto"/>
            </w:tcBorders>
            <w:vAlign w:val="center"/>
          </w:tcPr>
          <w:p w14:paraId="0D3F7C50" w14:textId="409D2CAC"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14</w:t>
            </w:r>
          </w:p>
        </w:tc>
        <w:tc>
          <w:tcPr>
            <w:tcW w:w="1532" w:type="dxa"/>
            <w:tcBorders>
              <w:top w:val="single" w:sz="4" w:space="0" w:color="auto"/>
              <w:left w:val="single" w:sz="4" w:space="0" w:color="auto"/>
              <w:right w:val="single" w:sz="4" w:space="0" w:color="auto"/>
            </w:tcBorders>
            <w:vAlign w:val="center"/>
          </w:tcPr>
          <w:p w14:paraId="5790C84D" w14:textId="77777777" w:rsidR="00C23E98" w:rsidRPr="00763FF0" w:rsidRDefault="00C23E98" w:rsidP="00C23E98">
            <w:pPr>
              <w:widowControl/>
              <w:autoSpaceDE/>
              <w:spacing w:line="240" w:lineRule="atLeast"/>
              <w:jc w:val="center"/>
              <w:rPr>
                <w:rFonts w:ascii="Times New Roman" w:hAnsi="Times New Roman" w:cs="Times New Roman"/>
                <w:sz w:val="21"/>
                <w:szCs w:val="21"/>
                <w:lang w:val="en-US" w:bidi="ar-SA"/>
              </w:rPr>
            </w:pPr>
            <w:r w:rsidRPr="009478F1">
              <w:rPr>
                <w:rFonts w:ascii="Times New Roman" w:hAnsi="Times New Roman" w:cs="Times New Roman"/>
                <w:sz w:val="21"/>
                <w:szCs w:val="21"/>
                <w:lang w:val="en-US" w:bidi="ar-SA"/>
              </w:rPr>
              <w:t>机械连接接头</w:t>
            </w:r>
          </w:p>
        </w:tc>
        <w:tc>
          <w:tcPr>
            <w:tcW w:w="1730" w:type="dxa"/>
            <w:tcBorders>
              <w:top w:val="single" w:sz="4" w:space="0" w:color="auto"/>
              <w:left w:val="single" w:sz="4" w:space="0" w:color="auto"/>
              <w:right w:val="single" w:sz="4" w:space="0" w:color="auto"/>
            </w:tcBorders>
            <w:vAlign w:val="center"/>
          </w:tcPr>
          <w:p w14:paraId="68611780" w14:textId="77777777"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见证：极限抗拉强度、</w:t>
            </w:r>
          </w:p>
          <w:p w14:paraId="6FCF680F" w14:textId="77777777" w:rsidR="00C23E98" w:rsidRPr="00266720" w:rsidRDefault="00C23E98" w:rsidP="00C23E98">
            <w:pPr>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工艺检验项目：单向拉伸极限抗拉强度和残余变</w:t>
            </w:r>
            <w:r w:rsidRPr="00266720">
              <w:rPr>
                <w:rFonts w:ascii="Times New Roman" w:hAnsi="Times New Roman" w:cs="Times New Roman" w:hint="eastAsia"/>
                <w:sz w:val="21"/>
                <w:szCs w:val="21"/>
                <w:lang w:val="en-US" w:bidi="ar-SA"/>
              </w:rPr>
              <w:lastRenderedPageBreak/>
              <w:t>形</w:t>
            </w:r>
          </w:p>
        </w:tc>
        <w:tc>
          <w:tcPr>
            <w:tcW w:w="3827" w:type="dxa"/>
            <w:tcBorders>
              <w:top w:val="single" w:sz="4" w:space="0" w:color="auto"/>
              <w:left w:val="single" w:sz="4" w:space="0" w:color="auto"/>
              <w:right w:val="single" w:sz="4" w:space="0" w:color="auto"/>
            </w:tcBorders>
            <w:vAlign w:val="center"/>
          </w:tcPr>
          <w:p w14:paraId="02D7EA22" w14:textId="77777777" w:rsidR="00C23E98" w:rsidRPr="00266720" w:rsidRDefault="00C23E98" w:rsidP="00C23E98">
            <w:pPr>
              <w:spacing w:line="240" w:lineRule="atLeast"/>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同一钢筋生产厂、同强度等级、同规格、同类型和同形式接头，应以</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个为一个验收批，不足</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个也按一批计。</w:t>
            </w:r>
            <w:r w:rsidRPr="00266720">
              <w:rPr>
                <w:rFonts w:ascii="Times New Roman" w:hAnsi="Times New Roman" w:cs="Times New Roman"/>
                <w:sz w:val="21"/>
                <w:szCs w:val="21"/>
                <w:lang w:val="en-US" w:bidi="ar-SA"/>
              </w:rPr>
              <w:br/>
              <w:t>1</w:t>
            </w:r>
            <w:r w:rsidRPr="00266720">
              <w:rPr>
                <w:rFonts w:ascii="Times New Roman" w:hAnsi="Times New Roman" w:cs="Times New Roman" w:hint="eastAsia"/>
                <w:sz w:val="21"/>
                <w:szCs w:val="21"/>
                <w:lang w:val="en-US" w:bidi="ar-SA"/>
              </w:rPr>
              <w:t>）对每一验收批，应在工程结构中随机截取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个接头试件作抗拉强度试验。</w:t>
            </w:r>
            <w:r w:rsidRPr="00266720">
              <w:rPr>
                <w:rFonts w:ascii="Times New Roman" w:hAnsi="Times New Roman" w:cs="Times New Roman"/>
                <w:sz w:val="21"/>
                <w:szCs w:val="21"/>
                <w:lang w:val="en-US" w:bidi="ar-SA"/>
              </w:rPr>
              <w:br/>
            </w:r>
            <w:r w:rsidRPr="00266720">
              <w:rPr>
                <w:rFonts w:ascii="Times New Roman" w:hAnsi="Times New Roman" w:cs="Times New Roman"/>
                <w:sz w:val="21"/>
                <w:szCs w:val="21"/>
                <w:lang w:val="en-US" w:bidi="ar-SA"/>
              </w:rPr>
              <w:lastRenderedPageBreak/>
              <w:t>2</w:t>
            </w:r>
            <w:r w:rsidRPr="00266720">
              <w:rPr>
                <w:rFonts w:ascii="Times New Roman" w:hAnsi="Times New Roman" w:cs="Times New Roman" w:hint="eastAsia"/>
                <w:sz w:val="21"/>
                <w:szCs w:val="21"/>
                <w:lang w:val="en-US" w:bidi="ar-SA"/>
              </w:rPr>
              <w:t>）当验收批接头数量少于</w:t>
            </w:r>
            <w:r w:rsidRPr="00266720">
              <w:rPr>
                <w:rFonts w:ascii="Times New Roman" w:hAnsi="Times New Roman" w:cs="Times New Roman"/>
                <w:sz w:val="21"/>
                <w:szCs w:val="21"/>
                <w:lang w:val="en-US" w:bidi="ar-SA"/>
              </w:rPr>
              <w:t>200</w:t>
            </w:r>
            <w:r w:rsidRPr="00266720">
              <w:rPr>
                <w:rFonts w:ascii="Times New Roman" w:hAnsi="Times New Roman" w:cs="Times New Roman" w:hint="eastAsia"/>
                <w:sz w:val="21"/>
                <w:szCs w:val="21"/>
                <w:lang w:val="en-US" w:bidi="ar-SA"/>
              </w:rPr>
              <w:t>个时，可随机抽取</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个试件做极限抗拉强度试验。</w:t>
            </w:r>
            <w:r w:rsidRPr="00266720">
              <w:rPr>
                <w:rFonts w:ascii="Times New Roman" w:hAnsi="Times New Roman" w:cs="Times New Roman"/>
                <w:sz w:val="21"/>
                <w:szCs w:val="21"/>
                <w:lang w:val="en-US" w:bidi="ar-SA"/>
              </w:rPr>
              <w:br/>
              <w:t>3</w:t>
            </w:r>
            <w:r w:rsidRPr="00266720">
              <w:rPr>
                <w:rFonts w:ascii="Times New Roman" w:hAnsi="Times New Roman" w:cs="Times New Roman" w:hint="eastAsia"/>
                <w:sz w:val="21"/>
                <w:szCs w:val="21"/>
                <w:lang w:val="en-US" w:bidi="ar-SA"/>
              </w:rPr>
              <w:t>）钢筋连接工程开始前，进行工艺检验。</w:t>
            </w:r>
          </w:p>
        </w:tc>
        <w:tc>
          <w:tcPr>
            <w:tcW w:w="2121" w:type="dxa"/>
            <w:tcBorders>
              <w:left w:val="single" w:sz="4" w:space="0" w:color="auto"/>
              <w:right w:val="single" w:sz="4" w:space="0" w:color="auto"/>
            </w:tcBorders>
            <w:vAlign w:val="center"/>
          </w:tcPr>
          <w:p w14:paraId="303DD65F" w14:textId="77777777" w:rsidR="00C23E98" w:rsidRPr="00266720" w:rsidRDefault="00C23E98" w:rsidP="00C23E98">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《钢筋机械连接技术规程》</w:t>
            </w:r>
            <w:r w:rsidRPr="00266720">
              <w:rPr>
                <w:rFonts w:ascii="Times New Roman" w:hAnsi="Times New Roman" w:cs="Times New Roman"/>
                <w:sz w:val="21"/>
                <w:szCs w:val="21"/>
                <w:lang w:val="en-US" w:bidi="ar-SA"/>
              </w:rPr>
              <w:t>JGJ 107</w:t>
            </w:r>
          </w:p>
        </w:tc>
        <w:tc>
          <w:tcPr>
            <w:tcW w:w="1565" w:type="dxa"/>
            <w:tcBorders>
              <w:top w:val="single" w:sz="4" w:space="0" w:color="auto"/>
              <w:left w:val="single" w:sz="4" w:space="0" w:color="auto"/>
              <w:right w:val="single" w:sz="4" w:space="0" w:color="auto"/>
            </w:tcBorders>
            <w:vAlign w:val="center"/>
          </w:tcPr>
          <w:p w14:paraId="4F55C0F2" w14:textId="77777777" w:rsidR="00C23E98" w:rsidRPr="00266720" w:rsidRDefault="00C23E98" w:rsidP="00C23E98">
            <w:pPr>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《混凝土结构工程施工质量验收规范》</w:t>
            </w:r>
            <w:r w:rsidRPr="00266720">
              <w:rPr>
                <w:rFonts w:ascii="Times New Roman" w:hAnsi="Times New Roman" w:cs="Times New Roman"/>
                <w:sz w:val="21"/>
                <w:szCs w:val="21"/>
                <w:lang w:val="en-US" w:bidi="ar-SA"/>
              </w:rPr>
              <w:t>GB 50204</w:t>
            </w:r>
          </w:p>
        </w:tc>
        <w:tc>
          <w:tcPr>
            <w:tcW w:w="2693" w:type="dxa"/>
            <w:tcBorders>
              <w:top w:val="single" w:sz="4" w:space="0" w:color="auto"/>
              <w:left w:val="single" w:sz="4" w:space="0" w:color="auto"/>
              <w:right w:val="single" w:sz="4" w:space="0" w:color="auto"/>
            </w:tcBorders>
            <w:vAlign w:val="center"/>
          </w:tcPr>
          <w:p w14:paraId="215A1028" w14:textId="0B5ADC2A" w:rsidR="00C23E98" w:rsidRPr="00266720" w:rsidRDefault="00C23E98" w:rsidP="00C23E98">
            <w:pPr>
              <w:widowControl/>
              <w:autoSpaceDE/>
              <w:spacing w:line="240" w:lineRule="atLeast"/>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）同一接头类型、同形式、同等级、同规格的现场检验连续</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个验收批抽样试件抗拉强度试验一次合格率</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，验收批接头数量可</w:t>
            </w:r>
            <w:r w:rsidRPr="00266720">
              <w:rPr>
                <w:rFonts w:ascii="Times New Roman" w:hAnsi="Times New Roman" w:cs="Times New Roman" w:hint="eastAsia"/>
                <w:sz w:val="21"/>
                <w:szCs w:val="21"/>
                <w:lang w:val="en-US" w:bidi="ar-SA"/>
              </w:rPr>
              <w:lastRenderedPageBreak/>
              <w:t>扩大为</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个。</w:t>
            </w:r>
            <w:r w:rsidRPr="00266720">
              <w:rPr>
                <w:rFonts w:ascii="Times New Roman" w:hAnsi="Times New Roman" w:cs="Times New Roman"/>
                <w:sz w:val="21"/>
                <w:szCs w:val="21"/>
                <w:lang w:val="en-US" w:bidi="ar-SA"/>
              </w:rPr>
              <w:br/>
              <w:t>2</w:t>
            </w:r>
            <w:r w:rsidRPr="00266720">
              <w:rPr>
                <w:rFonts w:ascii="Times New Roman" w:hAnsi="Times New Roman" w:cs="Times New Roman" w:hint="eastAsia"/>
                <w:sz w:val="21"/>
                <w:szCs w:val="21"/>
                <w:lang w:val="en-US" w:bidi="ar-SA"/>
              </w:rPr>
              <w:t>）对有效认证的接头产品，验收批可扩大至</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个；当现场抽检连续</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个验收批抽样试件抗拉强度试验一次合格率为</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，验收批接头数量可扩大为</w:t>
            </w:r>
            <w:r w:rsidRPr="00266720">
              <w:rPr>
                <w:rFonts w:ascii="Times New Roman" w:hAnsi="Times New Roman" w:cs="Times New Roman"/>
                <w:sz w:val="21"/>
                <w:szCs w:val="21"/>
                <w:lang w:val="en-US" w:bidi="ar-SA"/>
              </w:rPr>
              <w:t>1500</w:t>
            </w:r>
            <w:r w:rsidRPr="00266720">
              <w:rPr>
                <w:rFonts w:ascii="Times New Roman" w:hAnsi="Times New Roman" w:cs="Times New Roman" w:hint="eastAsia"/>
                <w:sz w:val="21"/>
                <w:szCs w:val="21"/>
                <w:lang w:val="en-US" w:bidi="ar-SA"/>
              </w:rPr>
              <w:t>个。当扩大后的检验批中出现抽样试件极限抗拉强度检验不合格的评定结果时，应将随后的各验收批数量恢复为</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个，且不得再次扩大检验批数量。</w:t>
            </w:r>
          </w:p>
        </w:tc>
      </w:tr>
    </w:tbl>
    <w:p w14:paraId="3FF53DDF" w14:textId="77777777" w:rsidR="004F1D0D" w:rsidRPr="00266720" w:rsidRDefault="004F1D0D" w:rsidP="002B560D">
      <w:pPr>
        <w:pStyle w:val="aff9"/>
        <w:spacing w:before="156" w:after="156" w:line="276" w:lineRule="auto"/>
        <w:ind w:firstLineChars="0" w:firstLine="0"/>
        <w:rPr>
          <w:rFonts w:ascii="Times New Roman" w:eastAsiaTheme="minorEastAsia" w:hAnsi="Times New Roman"/>
          <w:szCs w:val="21"/>
        </w:rPr>
        <w:sectPr w:rsidR="004F1D0D" w:rsidRPr="00266720">
          <w:pgSz w:w="16838" w:h="11906" w:orient="landscape"/>
          <w:pgMar w:top="1800" w:right="1440" w:bottom="1800" w:left="1440" w:header="851" w:footer="992" w:gutter="0"/>
          <w:cols w:space="425"/>
          <w:docGrid w:type="lines" w:linePitch="312"/>
        </w:sectPr>
      </w:pPr>
    </w:p>
    <w:p w14:paraId="5EA12F07" w14:textId="6326FCDC"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67" w:name="_Toc27610"/>
      <w:bookmarkStart w:id="368" w:name="_Toc82008788"/>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D</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用于承重的砖和混凝土小型砌块</w:t>
      </w:r>
      <w:bookmarkEnd w:id="367"/>
      <w:bookmarkEnd w:id="368"/>
    </w:p>
    <w:tbl>
      <w:tblPr>
        <w:tblW w:w="13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552"/>
        <w:gridCol w:w="1559"/>
        <w:gridCol w:w="4395"/>
        <w:gridCol w:w="3118"/>
        <w:gridCol w:w="1701"/>
        <w:gridCol w:w="655"/>
      </w:tblGrid>
      <w:tr w:rsidR="007A0B47" w:rsidRPr="00266720" w14:paraId="325F8F7E" w14:textId="77777777" w:rsidTr="00935AF2">
        <w:trPr>
          <w:trHeight w:val="285"/>
          <w:tblHeader/>
        </w:trPr>
        <w:tc>
          <w:tcPr>
            <w:tcW w:w="745" w:type="dxa"/>
            <w:tcBorders>
              <w:top w:val="single" w:sz="4" w:space="0" w:color="auto"/>
              <w:left w:val="single" w:sz="4" w:space="0" w:color="auto"/>
              <w:bottom w:val="single" w:sz="4" w:space="0" w:color="auto"/>
              <w:right w:val="single" w:sz="4" w:space="0" w:color="auto"/>
            </w:tcBorders>
            <w:vAlign w:val="center"/>
          </w:tcPr>
          <w:p w14:paraId="7C182A39"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1552" w:type="dxa"/>
            <w:tcBorders>
              <w:top w:val="single" w:sz="4" w:space="0" w:color="auto"/>
              <w:left w:val="single" w:sz="4" w:space="0" w:color="auto"/>
              <w:bottom w:val="single" w:sz="4" w:space="0" w:color="auto"/>
              <w:right w:val="single" w:sz="4" w:space="0" w:color="auto"/>
            </w:tcBorders>
            <w:vAlign w:val="center"/>
          </w:tcPr>
          <w:p w14:paraId="4618CF3B"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1559" w:type="dxa"/>
            <w:tcBorders>
              <w:top w:val="single" w:sz="4" w:space="0" w:color="auto"/>
              <w:left w:val="single" w:sz="4" w:space="0" w:color="auto"/>
              <w:bottom w:val="single" w:sz="4" w:space="0" w:color="auto"/>
              <w:right w:val="single" w:sz="4" w:space="0" w:color="auto"/>
            </w:tcBorders>
            <w:vAlign w:val="center"/>
          </w:tcPr>
          <w:p w14:paraId="40D2F475"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4395" w:type="dxa"/>
            <w:tcBorders>
              <w:top w:val="single" w:sz="4" w:space="0" w:color="auto"/>
              <w:left w:val="single" w:sz="4" w:space="0" w:color="auto"/>
              <w:bottom w:val="single" w:sz="4" w:space="0" w:color="auto"/>
              <w:right w:val="single" w:sz="4" w:space="0" w:color="auto"/>
            </w:tcBorders>
            <w:vAlign w:val="center"/>
          </w:tcPr>
          <w:p w14:paraId="77F9072A"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取样频率</w:t>
            </w:r>
          </w:p>
        </w:tc>
        <w:tc>
          <w:tcPr>
            <w:tcW w:w="3118" w:type="dxa"/>
            <w:tcBorders>
              <w:top w:val="single" w:sz="4" w:space="0" w:color="auto"/>
              <w:left w:val="single" w:sz="4" w:space="0" w:color="auto"/>
              <w:bottom w:val="single" w:sz="4" w:space="0" w:color="auto"/>
              <w:right w:val="single" w:sz="4" w:space="0" w:color="auto"/>
            </w:tcBorders>
            <w:vAlign w:val="center"/>
          </w:tcPr>
          <w:p w14:paraId="2794CE38"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1701" w:type="dxa"/>
            <w:tcBorders>
              <w:top w:val="single" w:sz="4" w:space="0" w:color="auto"/>
              <w:left w:val="single" w:sz="4" w:space="0" w:color="auto"/>
              <w:bottom w:val="single" w:sz="4" w:space="0" w:color="auto"/>
              <w:right w:val="single" w:sz="4" w:space="0" w:color="auto"/>
            </w:tcBorders>
            <w:vAlign w:val="center"/>
          </w:tcPr>
          <w:p w14:paraId="12B80CD8"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655" w:type="dxa"/>
            <w:tcBorders>
              <w:top w:val="single" w:sz="4" w:space="0" w:color="auto"/>
              <w:left w:val="single" w:sz="4" w:space="0" w:color="auto"/>
              <w:bottom w:val="single" w:sz="4" w:space="0" w:color="auto"/>
              <w:right w:val="single" w:sz="4" w:space="0" w:color="auto"/>
            </w:tcBorders>
            <w:vAlign w:val="center"/>
          </w:tcPr>
          <w:p w14:paraId="39D16D6C"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7A0B47" w:rsidRPr="00266720" w14:paraId="588C1C83" w14:textId="77777777" w:rsidTr="00935AF2">
        <w:trPr>
          <w:trHeight w:val="768"/>
        </w:trPr>
        <w:tc>
          <w:tcPr>
            <w:tcW w:w="745" w:type="dxa"/>
            <w:tcBorders>
              <w:top w:val="single" w:sz="4" w:space="0" w:color="auto"/>
              <w:left w:val="single" w:sz="4" w:space="0" w:color="auto"/>
              <w:bottom w:val="single" w:sz="4" w:space="0" w:color="auto"/>
              <w:right w:val="single" w:sz="4" w:space="0" w:color="auto"/>
            </w:tcBorders>
            <w:vAlign w:val="center"/>
          </w:tcPr>
          <w:p w14:paraId="1710A4A6"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552" w:type="dxa"/>
            <w:tcBorders>
              <w:top w:val="single" w:sz="4" w:space="0" w:color="auto"/>
              <w:left w:val="single" w:sz="4" w:space="0" w:color="auto"/>
              <w:bottom w:val="single" w:sz="4" w:space="0" w:color="auto"/>
              <w:right w:val="single" w:sz="4" w:space="0" w:color="auto"/>
            </w:tcBorders>
            <w:vAlign w:val="center"/>
          </w:tcPr>
          <w:p w14:paraId="74893FE8"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混凝土实心砖</w:t>
            </w:r>
          </w:p>
        </w:tc>
        <w:tc>
          <w:tcPr>
            <w:tcW w:w="1559" w:type="dxa"/>
            <w:tcBorders>
              <w:left w:val="single" w:sz="4" w:space="0" w:color="auto"/>
              <w:bottom w:val="single" w:sz="4" w:space="0" w:color="auto"/>
              <w:right w:val="single" w:sz="4" w:space="0" w:color="auto"/>
            </w:tcBorders>
            <w:vAlign w:val="center"/>
          </w:tcPr>
          <w:p w14:paraId="50658BAF" w14:textId="77777777" w:rsidR="007A0B47" w:rsidRPr="00266720" w:rsidRDefault="007A0B47" w:rsidP="00935AF2">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tcBorders>
              <w:left w:val="single" w:sz="4" w:space="0" w:color="auto"/>
              <w:bottom w:val="single" w:sz="4" w:space="0" w:color="auto"/>
              <w:right w:val="single" w:sz="4" w:space="0" w:color="auto"/>
            </w:tcBorders>
            <w:vAlign w:val="center"/>
          </w:tcPr>
          <w:p w14:paraId="62ACA1B2" w14:textId="77777777" w:rsidR="007A0B47" w:rsidRPr="00266720" w:rsidRDefault="007A0B47" w:rsidP="00935AF2">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同厂家，同品种，同规格，同等级，</w:t>
            </w:r>
            <w:r w:rsidRPr="00266720">
              <w:rPr>
                <w:rFonts w:ascii="Times New Roman" w:hAnsi="Times New Roman" w:cs="Times New Roman"/>
                <w:sz w:val="21"/>
                <w:szCs w:val="21"/>
                <w:lang w:val="en-US" w:bidi="ar-SA"/>
              </w:rPr>
              <w:t>15</w:t>
            </w:r>
            <w:r w:rsidRPr="00266720">
              <w:rPr>
                <w:rFonts w:ascii="Times New Roman" w:hAnsi="Times New Roman" w:cs="Times New Roman" w:hint="eastAsia"/>
                <w:sz w:val="21"/>
                <w:szCs w:val="21"/>
                <w:lang w:val="en-US" w:bidi="ar-SA"/>
              </w:rPr>
              <w:t>万块为一验收批，不足</w:t>
            </w:r>
            <w:r w:rsidRPr="00266720">
              <w:rPr>
                <w:rFonts w:ascii="Times New Roman" w:hAnsi="Times New Roman" w:cs="Times New Roman"/>
                <w:sz w:val="21"/>
                <w:szCs w:val="21"/>
                <w:lang w:val="en-US" w:bidi="ar-SA"/>
              </w:rPr>
              <w:t>15</w:t>
            </w:r>
            <w:r w:rsidRPr="00266720">
              <w:rPr>
                <w:rFonts w:ascii="Times New Roman" w:hAnsi="Times New Roman" w:cs="Times New Roman" w:hint="eastAsia"/>
                <w:sz w:val="21"/>
                <w:szCs w:val="21"/>
                <w:lang w:val="en-US" w:bidi="ar-SA"/>
              </w:rPr>
              <w:t>万块按一批计。用随机抽样法，从外观质量检验合格后的样品中抽取试样</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块）。</w:t>
            </w:r>
          </w:p>
        </w:tc>
        <w:tc>
          <w:tcPr>
            <w:tcW w:w="3118" w:type="dxa"/>
            <w:tcBorders>
              <w:top w:val="single" w:sz="4" w:space="0" w:color="auto"/>
              <w:left w:val="single" w:sz="4" w:space="0" w:color="auto"/>
              <w:bottom w:val="single" w:sz="4" w:space="0" w:color="auto"/>
              <w:right w:val="single" w:sz="4" w:space="0" w:color="auto"/>
            </w:tcBorders>
            <w:vAlign w:val="center"/>
          </w:tcPr>
          <w:p w14:paraId="13C423CD"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《混凝土实心砖》</w:t>
            </w:r>
            <w:r w:rsidRPr="00266720">
              <w:rPr>
                <w:rFonts w:ascii="Times New Roman" w:hAnsi="Times New Roman" w:cs="Times New Roman"/>
                <w:sz w:val="21"/>
                <w:szCs w:val="21"/>
                <w:lang w:val="en-US" w:bidi="ar-SA"/>
              </w:rPr>
              <w:t>GB/T21144</w:t>
            </w:r>
          </w:p>
        </w:tc>
        <w:tc>
          <w:tcPr>
            <w:tcW w:w="1701" w:type="dxa"/>
            <w:vMerge w:val="restart"/>
            <w:tcBorders>
              <w:left w:val="single" w:sz="4" w:space="0" w:color="auto"/>
              <w:right w:val="single" w:sz="4" w:space="0" w:color="auto"/>
            </w:tcBorders>
            <w:vAlign w:val="center"/>
          </w:tcPr>
          <w:p w14:paraId="669E25CB" w14:textId="77777777" w:rsidR="007A0B47" w:rsidRPr="00266720" w:rsidRDefault="007A0B47" w:rsidP="00935AF2">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《砌体结构工程施工质量验收规范》</w:t>
            </w:r>
            <w:r w:rsidRPr="00266720">
              <w:rPr>
                <w:rFonts w:ascii="Times New Roman" w:hAnsi="Times New Roman" w:cs="Times New Roman"/>
                <w:sz w:val="21"/>
                <w:szCs w:val="21"/>
                <w:lang w:val="en-US" w:bidi="ar-SA"/>
              </w:rPr>
              <w:t>GB50203</w:t>
            </w:r>
          </w:p>
        </w:tc>
        <w:tc>
          <w:tcPr>
            <w:tcW w:w="655" w:type="dxa"/>
            <w:tcBorders>
              <w:top w:val="single" w:sz="4" w:space="0" w:color="auto"/>
              <w:left w:val="single" w:sz="4" w:space="0" w:color="auto"/>
              <w:bottom w:val="single" w:sz="4" w:space="0" w:color="auto"/>
              <w:right w:val="single" w:sz="4" w:space="0" w:color="auto"/>
            </w:tcBorders>
            <w:vAlign w:val="center"/>
          </w:tcPr>
          <w:p w14:paraId="5C1CD109"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55937FBD" w14:textId="77777777" w:rsidTr="007A0B47">
        <w:trPr>
          <w:trHeight w:val="306"/>
        </w:trPr>
        <w:tc>
          <w:tcPr>
            <w:tcW w:w="745" w:type="dxa"/>
            <w:tcBorders>
              <w:top w:val="single" w:sz="4" w:space="0" w:color="auto"/>
              <w:left w:val="single" w:sz="4" w:space="0" w:color="auto"/>
              <w:bottom w:val="single" w:sz="4" w:space="0" w:color="auto"/>
              <w:right w:val="single" w:sz="4" w:space="0" w:color="auto"/>
            </w:tcBorders>
            <w:vAlign w:val="center"/>
          </w:tcPr>
          <w:p w14:paraId="122EAA0E"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1552" w:type="dxa"/>
            <w:tcBorders>
              <w:top w:val="single" w:sz="4" w:space="0" w:color="auto"/>
              <w:left w:val="single" w:sz="4" w:space="0" w:color="auto"/>
              <w:bottom w:val="single" w:sz="4" w:space="0" w:color="auto"/>
              <w:right w:val="single" w:sz="4" w:space="0" w:color="auto"/>
            </w:tcBorders>
            <w:vAlign w:val="center"/>
          </w:tcPr>
          <w:p w14:paraId="233E941C"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混凝土多孔砖</w:t>
            </w:r>
          </w:p>
        </w:tc>
        <w:tc>
          <w:tcPr>
            <w:tcW w:w="1559" w:type="dxa"/>
            <w:tcBorders>
              <w:top w:val="single" w:sz="4" w:space="0" w:color="auto"/>
              <w:left w:val="single" w:sz="4" w:space="0" w:color="auto"/>
              <w:bottom w:val="single" w:sz="4" w:space="0" w:color="auto"/>
              <w:right w:val="single" w:sz="4" w:space="0" w:color="auto"/>
            </w:tcBorders>
            <w:vAlign w:val="center"/>
          </w:tcPr>
          <w:p w14:paraId="32C4B26A"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vMerge w:val="restart"/>
            <w:tcBorders>
              <w:left w:val="single" w:sz="4" w:space="0" w:color="auto"/>
              <w:right w:val="single" w:sz="4" w:space="0" w:color="auto"/>
            </w:tcBorders>
            <w:vAlign w:val="center"/>
          </w:tcPr>
          <w:p w14:paraId="3EFD67D9" w14:textId="77777777" w:rsidR="007A0B47" w:rsidRPr="00266720" w:rsidRDefault="007A0B47" w:rsidP="00935AF2">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同厂家，同品种，同规格，同等级，</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万块为一验收批，不足</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万块按一批计。用随机抽样法，从外观质量检验合格后的样品中抽取试样</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块）。</w:t>
            </w:r>
          </w:p>
        </w:tc>
        <w:tc>
          <w:tcPr>
            <w:tcW w:w="3118" w:type="dxa"/>
            <w:tcBorders>
              <w:top w:val="single" w:sz="4" w:space="0" w:color="auto"/>
              <w:left w:val="single" w:sz="4" w:space="0" w:color="auto"/>
              <w:bottom w:val="single" w:sz="4" w:space="0" w:color="auto"/>
              <w:right w:val="single" w:sz="4" w:space="0" w:color="auto"/>
            </w:tcBorders>
            <w:vAlign w:val="center"/>
          </w:tcPr>
          <w:p w14:paraId="1A85B36C"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《承重混凝土多孔砖》</w:t>
            </w:r>
            <w:r w:rsidRPr="00266720">
              <w:rPr>
                <w:rFonts w:ascii="Times New Roman" w:hAnsi="Times New Roman" w:cs="Times New Roman"/>
                <w:sz w:val="21"/>
                <w:szCs w:val="21"/>
                <w:lang w:val="en-US" w:bidi="ar-SA"/>
              </w:rPr>
              <w:t>GB25779</w:t>
            </w:r>
          </w:p>
        </w:tc>
        <w:tc>
          <w:tcPr>
            <w:tcW w:w="1701" w:type="dxa"/>
            <w:vMerge/>
            <w:tcBorders>
              <w:left w:val="single" w:sz="4" w:space="0" w:color="auto"/>
              <w:right w:val="single" w:sz="4" w:space="0" w:color="auto"/>
            </w:tcBorders>
            <w:vAlign w:val="center"/>
          </w:tcPr>
          <w:p w14:paraId="1640E392"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655" w:type="dxa"/>
            <w:tcBorders>
              <w:top w:val="single" w:sz="4" w:space="0" w:color="auto"/>
              <w:left w:val="single" w:sz="4" w:space="0" w:color="auto"/>
              <w:bottom w:val="single" w:sz="4" w:space="0" w:color="auto"/>
              <w:right w:val="single" w:sz="4" w:space="0" w:color="auto"/>
            </w:tcBorders>
            <w:vAlign w:val="center"/>
          </w:tcPr>
          <w:p w14:paraId="52670765"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2929626B" w14:textId="77777777" w:rsidTr="00935AF2">
        <w:trPr>
          <w:trHeight w:val="662"/>
        </w:trPr>
        <w:tc>
          <w:tcPr>
            <w:tcW w:w="745" w:type="dxa"/>
            <w:tcBorders>
              <w:top w:val="single" w:sz="4" w:space="0" w:color="auto"/>
              <w:left w:val="single" w:sz="4" w:space="0" w:color="auto"/>
              <w:bottom w:val="single" w:sz="4" w:space="0" w:color="auto"/>
              <w:right w:val="single" w:sz="4" w:space="0" w:color="auto"/>
            </w:tcBorders>
            <w:vAlign w:val="center"/>
          </w:tcPr>
          <w:p w14:paraId="16984B88"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3</w:t>
            </w:r>
          </w:p>
        </w:tc>
        <w:tc>
          <w:tcPr>
            <w:tcW w:w="1552" w:type="dxa"/>
            <w:tcBorders>
              <w:top w:val="single" w:sz="4" w:space="0" w:color="auto"/>
              <w:left w:val="single" w:sz="4" w:space="0" w:color="auto"/>
              <w:bottom w:val="single" w:sz="4" w:space="0" w:color="auto"/>
              <w:right w:val="single" w:sz="4" w:space="0" w:color="auto"/>
            </w:tcBorders>
            <w:vAlign w:val="center"/>
          </w:tcPr>
          <w:p w14:paraId="6B965A06"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蒸压灰砂砖</w:t>
            </w:r>
          </w:p>
        </w:tc>
        <w:tc>
          <w:tcPr>
            <w:tcW w:w="1559" w:type="dxa"/>
            <w:tcBorders>
              <w:top w:val="single" w:sz="4" w:space="0" w:color="auto"/>
              <w:left w:val="single" w:sz="4" w:space="0" w:color="auto"/>
              <w:bottom w:val="single" w:sz="4" w:space="0" w:color="auto"/>
              <w:right w:val="single" w:sz="4" w:space="0" w:color="auto"/>
            </w:tcBorders>
            <w:vAlign w:val="center"/>
          </w:tcPr>
          <w:p w14:paraId="487E8A94" w14:textId="77777777" w:rsidR="004C1E50"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p w14:paraId="02088C2C" w14:textId="24616C25"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抗折强度</w:t>
            </w:r>
          </w:p>
        </w:tc>
        <w:tc>
          <w:tcPr>
            <w:tcW w:w="4395" w:type="dxa"/>
            <w:vMerge/>
            <w:tcBorders>
              <w:left w:val="single" w:sz="4" w:space="0" w:color="auto"/>
              <w:right w:val="single" w:sz="4" w:space="0" w:color="auto"/>
            </w:tcBorders>
            <w:vAlign w:val="center"/>
          </w:tcPr>
          <w:p w14:paraId="1CF62E5B"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3118" w:type="dxa"/>
            <w:tcBorders>
              <w:top w:val="single" w:sz="4" w:space="0" w:color="auto"/>
              <w:left w:val="single" w:sz="4" w:space="0" w:color="auto"/>
              <w:bottom w:val="single" w:sz="4" w:space="0" w:color="auto"/>
              <w:right w:val="single" w:sz="4" w:space="0" w:color="auto"/>
            </w:tcBorders>
            <w:vAlign w:val="center"/>
          </w:tcPr>
          <w:p w14:paraId="2B5D1FA5"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《砌墙砖试验方法》</w:t>
            </w:r>
            <w:r w:rsidRPr="00266720">
              <w:rPr>
                <w:rFonts w:ascii="Times New Roman" w:hAnsi="Times New Roman" w:cs="Times New Roman"/>
                <w:sz w:val="21"/>
                <w:szCs w:val="21"/>
                <w:lang w:val="en-US" w:bidi="ar-SA"/>
              </w:rPr>
              <w:t xml:space="preserve">GB/T 2542 </w:t>
            </w:r>
          </w:p>
        </w:tc>
        <w:tc>
          <w:tcPr>
            <w:tcW w:w="1701" w:type="dxa"/>
            <w:vMerge/>
            <w:tcBorders>
              <w:left w:val="single" w:sz="4" w:space="0" w:color="auto"/>
              <w:right w:val="single" w:sz="4" w:space="0" w:color="auto"/>
            </w:tcBorders>
            <w:vAlign w:val="center"/>
          </w:tcPr>
          <w:p w14:paraId="2E93CB78"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655" w:type="dxa"/>
            <w:tcBorders>
              <w:top w:val="single" w:sz="4" w:space="0" w:color="auto"/>
              <w:left w:val="single" w:sz="4" w:space="0" w:color="auto"/>
              <w:bottom w:val="single" w:sz="4" w:space="0" w:color="auto"/>
              <w:right w:val="single" w:sz="4" w:space="0" w:color="auto"/>
            </w:tcBorders>
            <w:vAlign w:val="center"/>
          </w:tcPr>
          <w:p w14:paraId="76F17BDA"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41C1D487" w14:textId="77777777" w:rsidTr="00935AF2">
        <w:trPr>
          <w:trHeight w:val="721"/>
        </w:trPr>
        <w:tc>
          <w:tcPr>
            <w:tcW w:w="745" w:type="dxa"/>
            <w:tcBorders>
              <w:top w:val="single" w:sz="4" w:space="0" w:color="auto"/>
              <w:left w:val="single" w:sz="4" w:space="0" w:color="auto"/>
              <w:bottom w:val="single" w:sz="4" w:space="0" w:color="auto"/>
              <w:right w:val="single" w:sz="4" w:space="0" w:color="auto"/>
            </w:tcBorders>
            <w:vAlign w:val="center"/>
          </w:tcPr>
          <w:p w14:paraId="33B15F0A"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4</w:t>
            </w:r>
          </w:p>
        </w:tc>
        <w:tc>
          <w:tcPr>
            <w:tcW w:w="1552" w:type="dxa"/>
            <w:tcBorders>
              <w:top w:val="single" w:sz="4" w:space="0" w:color="auto"/>
              <w:left w:val="single" w:sz="4" w:space="0" w:color="auto"/>
              <w:bottom w:val="single" w:sz="4" w:space="0" w:color="auto"/>
              <w:right w:val="single" w:sz="4" w:space="0" w:color="auto"/>
            </w:tcBorders>
            <w:vAlign w:val="center"/>
          </w:tcPr>
          <w:p w14:paraId="3697D701"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蒸压粉煤灰砖</w:t>
            </w:r>
          </w:p>
        </w:tc>
        <w:tc>
          <w:tcPr>
            <w:tcW w:w="1559" w:type="dxa"/>
            <w:tcBorders>
              <w:top w:val="single" w:sz="4" w:space="0" w:color="auto"/>
              <w:left w:val="single" w:sz="4" w:space="0" w:color="auto"/>
              <w:bottom w:val="single" w:sz="4" w:space="0" w:color="auto"/>
              <w:right w:val="single" w:sz="4" w:space="0" w:color="auto"/>
            </w:tcBorders>
            <w:vAlign w:val="center"/>
          </w:tcPr>
          <w:p w14:paraId="75B40188" w14:textId="77777777" w:rsidR="004C1E50"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p w14:paraId="7A200911" w14:textId="39972004"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抗折强度</w:t>
            </w:r>
          </w:p>
        </w:tc>
        <w:tc>
          <w:tcPr>
            <w:tcW w:w="4395" w:type="dxa"/>
            <w:vMerge/>
            <w:tcBorders>
              <w:left w:val="single" w:sz="4" w:space="0" w:color="auto"/>
              <w:right w:val="single" w:sz="4" w:space="0" w:color="auto"/>
            </w:tcBorders>
            <w:vAlign w:val="center"/>
          </w:tcPr>
          <w:p w14:paraId="3A08CADC"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3118" w:type="dxa"/>
            <w:tcBorders>
              <w:top w:val="single" w:sz="4" w:space="0" w:color="auto"/>
              <w:left w:val="single" w:sz="4" w:space="0" w:color="auto"/>
              <w:bottom w:val="single" w:sz="4" w:space="0" w:color="auto"/>
              <w:right w:val="single" w:sz="4" w:space="0" w:color="auto"/>
            </w:tcBorders>
            <w:vAlign w:val="center"/>
          </w:tcPr>
          <w:p w14:paraId="7E5B3328"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《蒸压粉煤灰砖》</w:t>
            </w:r>
            <w:r w:rsidRPr="00266720">
              <w:rPr>
                <w:rFonts w:ascii="Times New Roman" w:hAnsi="Times New Roman" w:cs="Times New Roman"/>
                <w:sz w:val="21"/>
                <w:szCs w:val="21"/>
                <w:lang w:val="en-US" w:bidi="ar-SA"/>
              </w:rPr>
              <w:t xml:space="preserve">JC/T239 </w:t>
            </w:r>
          </w:p>
        </w:tc>
        <w:tc>
          <w:tcPr>
            <w:tcW w:w="1701" w:type="dxa"/>
            <w:vMerge/>
            <w:tcBorders>
              <w:left w:val="single" w:sz="4" w:space="0" w:color="auto"/>
              <w:right w:val="single" w:sz="4" w:space="0" w:color="auto"/>
            </w:tcBorders>
            <w:vAlign w:val="center"/>
          </w:tcPr>
          <w:p w14:paraId="0BC6928D"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655" w:type="dxa"/>
            <w:tcBorders>
              <w:top w:val="single" w:sz="4" w:space="0" w:color="auto"/>
              <w:left w:val="single" w:sz="4" w:space="0" w:color="auto"/>
              <w:bottom w:val="single" w:sz="4" w:space="0" w:color="auto"/>
              <w:right w:val="single" w:sz="4" w:space="0" w:color="auto"/>
            </w:tcBorders>
            <w:vAlign w:val="center"/>
          </w:tcPr>
          <w:p w14:paraId="5BF0D901"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64A5A605" w14:textId="77777777" w:rsidTr="00935AF2">
        <w:trPr>
          <w:trHeight w:val="47"/>
        </w:trPr>
        <w:tc>
          <w:tcPr>
            <w:tcW w:w="745" w:type="dxa"/>
            <w:tcBorders>
              <w:top w:val="single" w:sz="4" w:space="0" w:color="auto"/>
              <w:left w:val="single" w:sz="4" w:space="0" w:color="auto"/>
              <w:bottom w:val="single" w:sz="4" w:space="0" w:color="auto"/>
              <w:right w:val="single" w:sz="4" w:space="0" w:color="auto"/>
            </w:tcBorders>
            <w:vAlign w:val="center"/>
          </w:tcPr>
          <w:p w14:paraId="44031EBA"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5</w:t>
            </w:r>
          </w:p>
        </w:tc>
        <w:tc>
          <w:tcPr>
            <w:tcW w:w="1552" w:type="dxa"/>
            <w:tcBorders>
              <w:top w:val="single" w:sz="4" w:space="0" w:color="auto"/>
              <w:left w:val="single" w:sz="4" w:space="0" w:color="auto"/>
              <w:bottom w:val="single" w:sz="4" w:space="0" w:color="auto"/>
              <w:right w:val="single" w:sz="4" w:space="0" w:color="auto"/>
            </w:tcBorders>
            <w:vAlign w:val="center"/>
          </w:tcPr>
          <w:p w14:paraId="46BE9DB0"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非烧结垃圾尾矿砖</w:t>
            </w:r>
          </w:p>
        </w:tc>
        <w:tc>
          <w:tcPr>
            <w:tcW w:w="1559" w:type="dxa"/>
            <w:tcBorders>
              <w:top w:val="single" w:sz="4" w:space="0" w:color="auto"/>
              <w:left w:val="single" w:sz="4" w:space="0" w:color="auto"/>
              <w:bottom w:val="single" w:sz="4" w:space="0" w:color="auto"/>
              <w:right w:val="single" w:sz="4" w:space="0" w:color="auto"/>
            </w:tcBorders>
            <w:vAlign w:val="center"/>
          </w:tcPr>
          <w:p w14:paraId="19B433CB"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3133B7D5" w14:textId="77777777" w:rsidR="007A0B47" w:rsidRPr="00266720" w:rsidRDefault="007A0B47" w:rsidP="00935AF2">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同一配合比、同一工艺制作的同一品种、同一强度等级的非烧结垃圾尾矿砖，每</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万块应作为一检验批，不足</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万块的应按</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批计。用随机抽样法，从外观质量检验合格后的样品中抽取试样</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块）。</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28202BFD"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《混凝土砌块和砖试验方法》</w:t>
            </w:r>
            <w:r w:rsidRPr="00266720">
              <w:rPr>
                <w:rFonts w:ascii="Times New Roman" w:hAnsi="Times New Roman" w:cs="Times New Roman"/>
                <w:sz w:val="21"/>
                <w:szCs w:val="21"/>
                <w:lang w:val="en-US" w:bidi="ar-SA"/>
              </w:rPr>
              <w:t xml:space="preserve">GB/T 4111 </w:t>
            </w:r>
          </w:p>
        </w:tc>
        <w:tc>
          <w:tcPr>
            <w:tcW w:w="1701" w:type="dxa"/>
            <w:tcBorders>
              <w:top w:val="single" w:sz="4" w:space="0" w:color="auto"/>
              <w:left w:val="single" w:sz="4" w:space="0" w:color="auto"/>
              <w:bottom w:val="single" w:sz="4" w:space="0" w:color="auto"/>
              <w:right w:val="single" w:sz="4" w:space="0" w:color="auto"/>
            </w:tcBorders>
            <w:vAlign w:val="center"/>
          </w:tcPr>
          <w:p w14:paraId="754458EE" w14:textId="77777777" w:rsidR="007A0B47" w:rsidRPr="00266720"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《非烧结垃圾尾矿砖》</w:t>
            </w:r>
            <w:r w:rsidRPr="00266720">
              <w:rPr>
                <w:rFonts w:ascii="Times New Roman" w:hAnsi="Times New Roman" w:cs="Times New Roman"/>
                <w:sz w:val="21"/>
                <w:szCs w:val="21"/>
                <w:lang w:val="en-US" w:bidi="ar-SA"/>
              </w:rPr>
              <w:t>JC/T422</w:t>
            </w:r>
          </w:p>
        </w:tc>
        <w:tc>
          <w:tcPr>
            <w:tcW w:w="655" w:type="dxa"/>
            <w:tcBorders>
              <w:top w:val="single" w:sz="4" w:space="0" w:color="auto"/>
              <w:left w:val="single" w:sz="4" w:space="0" w:color="auto"/>
              <w:bottom w:val="single" w:sz="4" w:space="0" w:color="auto"/>
              <w:right w:val="single" w:sz="4" w:space="0" w:color="auto"/>
            </w:tcBorders>
            <w:vAlign w:val="center"/>
          </w:tcPr>
          <w:p w14:paraId="5A14A25D"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4DCEB5DB" w14:textId="77777777" w:rsidTr="00935AF2">
        <w:trPr>
          <w:trHeight w:val="604"/>
        </w:trPr>
        <w:tc>
          <w:tcPr>
            <w:tcW w:w="745" w:type="dxa"/>
            <w:tcBorders>
              <w:top w:val="single" w:sz="4" w:space="0" w:color="auto"/>
              <w:left w:val="single" w:sz="4" w:space="0" w:color="auto"/>
              <w:bottom w:val="single" w:sz="4" w:space="0" w:color="auto"/>
              <w:right w:val="single" w:sz="4" w:space="0" w:color="auto"/>
            </w:tcBorders>
            <w:vAlign w:val="center"/>
          </w:tcPr>
          <w:p w14:paraId="41DEFEA9"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6</w:t>
            </w:r>
          </w:p>
        </w:tc>
        <w:tc>
          <w:tcPr>
            <w:tcW w:w="1552" w:type="dxa"/>
            <w:tcBorders>
              <w:top w:val="single" w:sz="4" w:space="0" w:color="auto"/>
              <w:left w:val="single" w:sz="4" w:space="0" w:color="auto"/>
              <w:bottom w:val="single" w:sz="4" w:space="0" w:color="auto"/>
              <w:right w:val="single" w:sz="4" w:space="0" w:color="auto"/>
            </w:tcBorders>
            <w:vAlign w:val="center"/>
          </w:tcPr>
          <w:p w14:paraId="22DC6201"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再生骨料砖</w:t>
            </w:r>
          </w:p>
        </w:tc>
        <w:tc>
          <w:tcPr>
            <w:tcW w:w="1559" w:type="dxa"/>
            <w:tcBorders>
              <w:top w:val="single" w:sz="4" w:space="0" w:color="auto"/>
              <w:left w:val="single" w:sz="4" w:space="0" w:color="auto"/>
              <w:bottom w:val="single" w:sz="4" w:space="0" w:color="auto"/>
              <w:right w:val="single" w:sz="4" w:space="0" w:color="auto"/>
            </w:tcBorders>
            <w:vAlign w:val="center"/>
          </w:tcPr>
          <w:p w14:paraId="7BA87436"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vMerge/>
            <w:tcBorders>
              <w:top w:val="single" w:sz="4" w:space="0" w:color="auto"/>
              <w:left w:val="single" w:sz="4" w:space="0" w:color="auto"/>
              <w:bottom w:val="single" w:sz="4" w:space="0" w:color="auto"/>
              <w:right w:val="single" w:sz="4" w:space="0" w:color="auto"/>
            </w:tcBorders>
            <w:vAlign w:val="center"/>
          </w:tcPr>
          <w:p w14:paraId="087F3022"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12664D37"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79ACE7AE"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《再生骨料应用技术规程》</w:t>
            </w:r>
            <w:r w:rsidRPr="00266720">
              <w:rPr>
                <w:rFonts w:ascii="Times New Roman" w:hAnsi="Times New Roman" w:cs="Times New Roman"/>
                <w:sz w:val="21"/>
                <w:szCs w:val="21"/>
                <w:lang w:val="en-US" w:bidi="ar-SA"/>
              </w:rPr>
              <w:t>JGJ/T240</w:t>
            </w:r>
          </w:p>
        </w:tc>
        <w:tc>
          <w:tcPr>
            <w:tcW w:w="655" w:type="dxa"/>
            <w:tcBorders>
              <w:top w:val="single" w:sz="4" w:space="0" w:color="auto"/>
              <w:left w:val="single" w:sz="4" w:space="0" w:color="auto"/>
              <w:bottom w:val="single" w:sz="4" w:space="0" w:color="auto"/>
              <w:right w:val="single" w:sz="4" w:space="0" w:color="auto"/>
            </w:tcBorders>
            <w:vAlign w:val="center"/>
          </w:tcPr>
          <w:p w14:paraId="794100F5"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735575D5" w14:textId="77777777" w:rsidTr="00935AF2">
        <w:trPr>
          <w:trHeight w:val="1081"/>
        </w:trPr>
        <w:tc>
          <w:tcPr>
            <w:tcW w:w="745" w:type="dxa"/>
            <w:tcBorders>
              <w:top w:val="single" w:sz="4" w:space="0" w:color="auto"/>
              <w:left w:val="single" w:sz="4" w:space="0" w:color="auto"/>
              <w:bottom w:val="single" w:sz="4" w:space="0" w:color="auto"/>
              <w:right w:val="single" w:sz="4" w:space="0" w:color="auto"/>
            </w:tcBorders>
            <w:vAlign w:val="center"/>
          </w:tcPr>
          <w:p w14:paraId="0E238055"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7</w:t>
            </w:r>
          </w:p>
        </w:tc>
        <w:tc>
          <w:tcPr>
            <w:tcW w:w="1552" w:type="dxa"/>
            <w:tcBorders>
              <w:top w:val="single" w:sz="4" w:space="0" w:color="auto"/>
              <w:left w:val="single" w:sz="4" w:space="0" w:color="auto"/>
              <w:bottom w:val="single" w:sz="4" w:space="0" w:color="auto"/>
              <w:right w:val="single" w:sz="4" w:space="0" w:color="auto"/>
            </w:tcBorders>
            <w:vAlign w:val="center"/>
          </w:tcPr>
          <w:p w14:paraId="02FEF454"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再生骨料砌块</w:t>
            </w:r>
          </w:p>
        </w:tc>
        <w:tc>
          <w:tcPr>
            <w:tcW w:w="1559" w:type="dxa"/>
            <w:tcBorders>
              <w:top w:val="single" w:sz="4" w:space="0" w:color="auto"/>
              <w:left w:val="single" w:sz="4" w:space="0" w:color="auto"/>
              <w:bottom w:val="single" w:sz="4" w:space="0" w:color="auto"/>
              <w:right w:val="single" w:sz="4" w:space="0" w:color="auto"/>
            </w:tcBorders>
            <w:vAlign w:val="center"/>
          </w:tcPr>
          <w:p w14:paraId="09EFFDE1"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tcBorders>
              <w:top w:val="single" w:sz="4" w:space="0" w:color="auto"/>
              <w:left w:val="single" w:sz="4" w:space="0" w:color="auto"/>
              <w:bottom w:val="single" w:sz="4" w:space="0" w:color="auto"/>
              <w:right w:val="single" w:sz="4" w:space="0" w:color="auto"/>
            </w:tcBorders>
            <w:vAlign w:val="center"/>
          </w:tcPr>
          <w:p w14:paraId="56EB5F88" w14:textId="77777777" w:rsidR="007A0B47" w:rsidRPr="00266720" w:rsidRDefault="007A0B47" w:rsidP="00935AF2">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同一配合比、同一工艺制作的同一强度等级的再生骨料砌块，每</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万块应作为一检验批，不足</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万块的应按一批计。用随机抽样法，从外观质量检验合格后的样品中抽取试样</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块）。</w:t>
            </w:r>
          </w:p>
        </w:tc>
        <w:tc>
          <w:tcPr>
            <w:tcW w:w="3118" w:type="dxa"/>
            <w:tcBorders>
              <w:top w:val="single" w:sz="4" w:space="0" w:color="auto"/>
              <w:left w:val="single" w:sz="4" w:space="0" w:color="auto"/>
              <w:bottom w:val="single" w:sz="4" w:space="0" w:color="auto"/>
              <w:right w:val="single" w:sz="4" w:space="0" w:color="auto"/>
            </w:tcBorders>
            <w:vAlign w:val="center"/>
          </w:tcPr>
          <w:p w14:paraId="1EBCB71F" w14:textId="77777777" w:rsidR="007A0B47" w:rsidRPr="00266720" w:rsidRDefault="007A0B47" w:rsidP="00935AF2">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《混凝土砌块和砖试验方法》</w:t>
            </w:r>
            <w:r w:rsidRPr="00266720">
              <w:rPr>
                <w:rFonts w:ascii="Times New Roman" w:hAnsi="Times New Roman" w:cs="Times New Roman"/>
                <w:sz w:val="21"/>
                <w:szCs w:val="21"/>
                <w:lang w:val="en-US" w:bidi="ar-SA"/>
              </w:rPr>
              <w:t>GB/T 4111</w:t>
            </w:r>
          </w:p>
        </w:tc>
        <w:tc>
          <w:tcPr>
            <w:tcW w:w="1701" w:type="dxa"/>
            <w:tcBorders>
              <w:top w:val="single" w:sz="4" w:space="0" w:color="auto"/>
              <w:left w:val="single" w:sz="4" w:space="0" w:color="auto"/>
              <w:bottom w:val="single" w:sz="4" w:space="0" w:color="auto"/>
              <w:right w:val="single" w:sz="4" w:space="0" w:color="auto"/>
            </w:tcBorders>
            <w:vAlign w:val="center"/>
          </w:tcPr>
          <w:p w14:paraId="48C9D8D5" w14:textId="77777777" w:rsidR="007A0B47" w:rsidRPr="00266720" w:rsidRDefault="007A0B47" w:rsidP="00935AF2">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再生骨料砌块</w:t>
            </w:r>
          </w:p>
        </w:tc>
        <w:tc>
          <w:tcPr>
            <w:tcW w:w="655" w:type="dxa"/>
            <w:tcBorders>
              <w:top w:val="single" w:sz="4" w:space="0" w:color="auto"/>
              <w:left w:val="single" w:sz="4" w:space="0" w:color="auto"/>
              <w:bottom w:val="single" w:sz="4" w:space="0" w:color="auto"/>
              <w:right w:val="single" w:sz="4" w:space="0" w:color="auto"/>
            </w:tcBorders>
            <w:vAlign w:val="center"/>
          </w:tcPr>
          <w:p w14:paraId="0290428B"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1D3A5E80" w14:textId="77777777" w:rsidTr="00935AF2">
        <w:trPr>
          <w:trHeight w:val="566"/>
        </w:trPr>
        <w:tc>
          <w:tcPr>
            <w:tcW w:w="745" w:type="dxa"/>
            <w:tcBorders>
              <w:top w:val="single" w:sz="4" w:space="0" w:color="auto"/>
              <w:left w:val="single" w:sz="4" w:space="0" w:color="auto"/>
              <w:bottom w:val="single" w:sz="4" w:space="0" w:color="auto"/>
              <w:right w:val="single" w:sz="4" w:space="0" w:color="auto"/>
            </w:tcBorders>
            <w:vAlign w:val="center"/>
          </w:tcPr>
          <w:p w14:paraId="30965415"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8</w:t>
            </w:r>
          </w:p>
        </w:tc>
        <w:tc>
          <w:tcPr>
            <w:tcW w:w="1552" w:type="dxa"/>
            <w:tcBorders>
              <w:top w:val="single" w:sz="4" w:space="0" w:color="auto"/>
              <w:left w:val="single" w:sz="4" w:space="0" w:color="auto"/>
              <w:bottom w:val="single" w:sz="4" w:space="0" w:color="auto"/>
              <w:right w:val="single" w:sz="4" w:space="0" w:color="auto"/>
            </w:tcBorders>
            <w:vAlign w:val="center"/>
          </w:tcPr>
          <w:p w14:paraId="1224832C"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普通混凝</w:t>
            </w:r>
            <w:r w:rsidRPr="00266720">
              <w:rPr>
                <w:rFonts w:ascii="Times New Roman" w:hAnsi="Times New Roman" w:cs="Times New Roman" w:hint="eastAsia"/>
                <w:sz w:val="21"/>
                <w:szCs w:val="21"/>
                <w:lang w:val="en-US" w:bidi="ar-SA"/>
              </w:rPr>
              <w:t>土小型砌块</w:t>
            </w:r>
          </w:p>
        </w:tc>
        <w:tc>
          <w:tcPr>
            <w:tcW w:w="1559" w:type="dxa"/>
            <w:tcBorders>
              <w:top w:val="single" w:sz="4" w:space="0" w:color="auto"/>
              <w:left w:val="single" w:sz="4" w:space="0" w:color="auto"/>
              <w:bottom w:val="single" w:sz="4" w:space="0" w:color="auto"/>
              <w:right w:val="single" w:sz="4" w:space="0" w:color="auto"/>
            </w:tcBorders>
            <w:vAlign w:val="center"/>
          </w:tcPr>
          <w:p w14:paraId="1DC8E4C9"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3EFDB688" w14:textId="77777777" w:rsidR="007A0B47" w:rsidRPr="00266720" w:rsidRDefault="007A0B47" w:rsidP="00935AF2">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同厂家，同品种，同规格，同等级，</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万块为一验收批，不足</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万块按一批计。用随机抽样</w:t>
            </w:r>
            <w:r w:rsidRPr="00266720">
              <w:rPr>
                <w:rFonts w:ascii="Times New Roman" w:hAnsi="Times New Roman" w:cs="Times New Roman" w:hint="eastAsia"/>
                <w:sz w:val="21"/>
                <w:szCs w:val="21"/>
                <w:lang w:val="en-US" w:bidi="ar-SA"/>
              </w:rPr>
              <w:lastRenderedPageBreak/>
              <w:t>法，从外观质量检验合格后的样品中抽取试样</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组；用于多层以上建筑的基础和底层的小砌块抽检数量不应少于</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组试样数量：</w:t>
            </w:r>
            <w:r w:rsidRPr="00266720">
              <w:rPr>
                <w:rFonts w:ascii="Times New Roman" w:hAnsi="Times New Roman" w:cs="Times New Roman" w:hint="eastAsia"/>
                <w:sz w:val="21"/>
                <w:szCs w:val="21"/>
                <w:lang w:val="en-US" w:bidi="ar-SA"/>
              </w:rPr>
              <w:t>G/B</w:t>
            </w:r>
            <w:r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0.6</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块；</w:t>
            </w:r>
            <w:r w:rsidRPr="00266720">
              <w:rPr>
                <w:rFonts w:ascii="Times New Roman" w:hAnsi="Times New Roman" w:cs="Times New Roman"/>
                <w:sz w:val="21"/>
                <w:szCs w:val="21"/>
                <w:lang w:val="en-US" w:bidi="ar-SA"/>
              </w:rPr>
              <w:t>G/B</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0.6</w:t>
            </w:r>
            <w:r w:rsidRPr="00266720">
              <w:rPr>
                <w:rFonts w:ascii="Times New Roman" w:hAnsi="Times New Roman" w:cs="Times New Roman" w:hint="eastAsia"/>
                <w:sz w:val="21"/>
                <w:szCs w:val="21"/>
                <w:lang w:val="en-US" w:bidi="ar-SA"/>
              </w:rPr>
              <w:t>，强度试验</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块。</w:t>
            </w:r>
          </w:p>
        </w:tc>
        <w:tc>
          <w:tcPr>
            <w:tcW w:w="3118" w:type="dxa"/>
            <w:tcBorders>
              <w:top w:val="single" w:sz="4" w:space="0" w:color="auto"/>
              <w:left w:val="single" w:sz="4" w:space="0" w:color="auto"/>
              <w:bottom w:val="single" w:sz="4" w:space="0" w:color="auto"/>
              <w:right w:val="single" w:sz="4" w:space="0" w:color="auto"/>
            </w:tcBorders>
            <w:vAlign w:val="center"/>
          </w:tcPr>
          <w:p w14:paraId="26504C22"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《混凝土砌块和砖试验方法》</w:t>
            </w:r>
            <w:r w:rsidRPr="00266720">
              <w:rPr>
                <w:rFonts w:ascii="Times New Roman" w:hAnsi="Times New Roman" w:cs="Times New Roman"/>
                <w:sz w:val="21"/>
                <w:szCs w:val="21"/>
                <w:lang w:val="en-US" w:bidi="ar-SA"/>
              </w:rPr>
              <w:t>GB/T 4111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858E30"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《砌体结构工程施工质量验收规</w:t>
            </w:r>
            <w:r w:rsidRPr="00266720">
              <w:rPr>
                <w:rFonts w:ascii="Times New Roman" w:hAnsi="Times New Roman" w:cs="Times New Roman" w:hint="eastAsia"/>
                <w:sz w:val="21"/>
                <w:szCs w:val="21"/>
                <w:lang w:val="en-US" w:bidi="ar-SA"/>
              </w:rPr>
              <w:lastRenderedPageBreak/>
              <w:t>范》</w:t>
            </w:r>
            <w:r w:rsidRPr="00266720">
              <w:rPr>
                <w:rFonts w:ascii="Times New Roman" w:hAnsi="Times New Roman" w:cs="Times New Roman"/>
                <w:sz w:val="21"/>
                <w:szCs w:val="21"/>
                <w:lang w:val="en-US" w:bidi="ar-SA"/>
              </w:rPr>
              <w:t>GB50203</w:t>
            </w:r>
          </w:p>
        </w:tc>
        <w:tc>
          <w:tcPr>
            <w:tcW w:w="655" w:type="dxa"/>
            <w:tcBorders>
              <w:top w:val="single" w:sz="4" w:space="0" w:color="auto"/>
              <w:left w:val="single" w:sz="4" w:space="0" w:color="auto"/>
              <w:bottom w:val="single" w:sz="4" w:space="0" w:color="auto"/>
              <w:right w:val="single" w:sz="4" w:space="0" w:color="auto"/>
            </w:tcBorders>
            <w:vAlign w:val="center"/>
          </w:tcPr>
          <w:p w14:paraId="2BACBF79"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w:t>
            </w:r>
          </w:p>
        </w:tc>
      </w:tr>
      <w:tr w:rsidR="007A0B47" w:rsidRPr="00266720" w14:paraId="5734EB87" w14:textId="77777777" w:rsidTr="00935AF2">
        <w:trPr>
          <w:trHeight w:val="1081"/>
        </w:trPr>
        <w:tc>
          <w:tcPr>
            <w:tcW w:w="745" w:type="dxa"/>
            <w:tcBorders>
              <w:top w:val="single" w:sz="4" w:space="0" w:color="auto"/>
              <w:left w:val="single" w:sz="4" w:space="0" w:color="auto"/>
              <w:bottom w:val="single" w:sz="4" w:space="0" w:color="auto"/>
              <w:right w:val="single" w:sz="4" w:space="0" w:color="auto"/>
            </w:tcBorders>
            <w:vAlign w:val="center"/>
          </w:tcPr>
          <w:p w14:paraId="63480A4C"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9</w:t>
            </w:r>
          </w:p>
        </w:tc>
        <w:tc>
          <w:tcPr>
            <w:tcW w:w="1552" w:type="dxa"/>
            <w:tcBorders>
              <w:top w:val="single" w:sz="4" w:space="0" w:color="auto"/>
              <w:left w:val="single" w:sz="4" w:space="0" w:color="auto"/>
              <w:bottom w:val="single" w:sz="4" w:space="0" w:color="auto"/>
              <w:right w:val="single" w:sz="4" w:space="0" w:color="auto"/>
            </w:tcBorders>
            <w:vAlign w:val="center"/>
          </w:tcPr>
          <w:p w14:paraId="5DBFEF7B"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轻集料混凝土小型空心砌块</w:t>
            </w:r>
          </w:p>
        </w:tc>
        <w:tc>
          <w:tcPr>
            <w:tcW w:w="1559" w:type="dxa"/>
            <w:tcBorders>
              <w:top w:val="single" w:sz="4" w:space="0" w:color="auto"/>
              <w:left w:val="single" w:sz="4" w:space="0" w:color="auto"/>
              <w:bottom w:val="single" w:sz="4" w:space="0" w:color="auto"/>
              <w:right w:val="single" w:sz="4" w:space="0" w:color="auto"/>
            </w:tcBorders>
            <w:vAlign w:val="center"/>
          </w:tcPr>
          <w:p w14:paraId="275334C6"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vMerge/>
            <w:tcBorders>
              <w:top w:val="single" w:sz="4" w:space="0" w:color="auto"/>
              <w:left w:val="single" w:sz="4" w:space="0" w:color="auto"/>
              <w:bottom w:val="single" w:sz="4" w:space="0" w:color="auto"/>
              <w:right w:val="single" w:sz="4" w:space="0" w:color="auto"/>
            </w:tcBorders>
            <w:vAlign w:val="center"/>
          </w:tcPr>
          <w:p w14:paraId="3E1C69C5"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3118" w:type="dxa"/>
            <w:tcBorders>
              <w:top w:val="single" w:sz="4" w:space="0" w:color="auto"/>
              <w:left w:val="single" w:sz="4" w:space="0" w:color="auto"/>
              <w:bottom w:val="single" w:sz="4" w:space="0" w:color="auto"/>
              <w:right w:val="single" w:sz="4" w:space="0" w:color="auto"/>
            </w:tcBorders>
            <w:vAlign w:val="center"/>
          </w:tcPr>
          <w:p w14:paraId="63127C3D"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《混凝土砌块和砖试验方法》</w:t>
            </w:r>
            <w:r w:rsidRPr="00266720">
              <w:rPr>
                <w:rFonts w:ascii="Times New Roman" w:hAnsi="Times New Roman" w:cs="Times New Roman"/>
                <w:sz w:val="21"/>
                <w:szCs w:val="21"/>
                <w:lang w:val="en-US" w:bidi="ar-SA"/>
              </w:rPr>
              <w:t>GB/T 4111</w:t>
            </w:r>
          </w:p>
        </w:tc>
        <w:tc>
          <w:tcPr>
            <w:tcW w:w="1701" w:type="dxa"/>
            <w:vMerge/>
            <w:tcBorders>
              <w:top w:val="single" w:sz="4" w:space="0" w:color="auto"/>
              <w:left w:val="single" w:sz="4" w:space="0" w:color="auto"/>
              <w:bottom w:val="single" w:sz="4" w:space="0" w:color="auto"/>
              <w:right w:val="single" w:sz="4" w:space="0" w:color="auto"/>
            </w:tcBorders>
            <w:vAlign w:val="center"/>
          </w:tcPr>
          <w:p w14:paraId="5735098C"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655" w:type="dxa"/>
            <w:tcBorders>
              <w:top w:val="single" w:sz="4" w:space="0" w:color="auto"/>
              <w:left w:val="single" w:sz="4" w:space="0" w:color="auto"/>
              <w:bottom w:val="single" w:sz="4" w:space="0" w:color="auto"/>
              <w:right w:val="single" w:sz="4" w:space="0" w:color="auto"/>
            </w:tcBorders>
            <w:vAlign w:val="center"/>
          </w:tcPr>
          <w:p w14:paraId="28BC3473"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7A0B47" w:rsidRPr="00266720" w14:paraId="7EAE4ECC" w14:textId="77777777" w:rsidTr="00935AF2">
        <w:trPr>
          <w:trHeight w:val="1081"/>
        </w:trPr>
        <w:tc>
          <w:tcPr>
            <w:tcW w:w="745" w:type="dxa"/>
            <w:tcBorders>
              <w:top w:val="single" w:sz="4" w:space="0" w:color="auto"/>
              <w:left w:val="single" w:sz="4" w:space="0" w:color="auto"/>
              <w:bottom w:val="single" w:sz="4" w:space="0" w:color="auto"/>
              <w:right w:val="single" w:sz="4" w:space="0" w:color="auto"/>
            </w:tcBorders>
            <w:vAlign w:val="center"/>
          </w:tcPr>
          <w:p w14:paraId="243C8C63" w14:textId="77777777" w:rsidR="007A0B47" w:rsidRPr="009478F1" w:rsidRDefault="007A0B47" w:rsidP="00935AF2">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10</w:t>
            </w:r>
          </w:p>
        </w:tc>
        <w:tc>
          <w:tcPr>
            <w:tcW w:w="1552" w:type="dxa"/>
            <w:tcBorders>
              <w:top w:val="single" w:sz="4" w:space="0" w:color="auto"/>
              <w:left w:val="single" w:sz="4" w:space="0" w:color="auto"/>
              <w:bottom w:val="single" w:sz="4" w:space="0" w:color="auto"/>
              <w:right w:val="single" w:sz="4" w:space="0" w:color="auto"/>
            </w:tcBorders>
            <w:vAlign w:val="center"/>
          </w:tcPr>
          <w:p w14:paraId="41E26C7C"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蒸压加气混凝土砌块</w:t>
            </w:r>
          </w:p>
        </w:tc>
        <w:tc>
          <w:tcPr>
            <w:tcW w:w="1559" w:type="dxa"/>
            <w:tcBorders>
              <w:top w:val="single" w:sz="4" w:space="0" w:color="auto"/>
              <w:left w:val="single" w:sz="4" w:space="0" w:color="auto"/>
              <w:bottom w:val="single" w:sz="4" w:space="0" w:color="auto"/>
              <w:right w:val="single" w:sz="4" w:space="0" w:color="auto"/>
            </w:tcBorders>
            <w:vAlign w:val="center"/>
          </w:tcPr>
          <w:p w14:paraId="2668A591"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抗压强度</w:t>
            </w:r>
          </w:p>
        </w:tc>
        <w:tc>
          <w:tcPr>
            <w:tcW w:w="4395" w:type="dxa"/>
            <w:tcBorders>
              <w:left w:val="single" w:sz="4" w:space="0" w:color="auto"/>
              <w:bottom w:val="single" w:sz="4" w:space="0" w:color="auto"/>
              <w:right w:val="single" w:sz="4" w:space="0" w:color="auto"/>
            </w:tcBorders>
            <w:vAlign w:val="center"/>
          </w:tcPr>
          <w:p w14:paraId="17A48152" w14:textId="77777777" w:rsidR="007A0B47" w:rsidRPr="00266720" w:rsidRDefault="007A0B47" w:rsidP="00935AF2">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同厂家，同品种，同规格，同等级，</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万块为一验收批，不足</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万块按一批计。用随机抽样法，从外观质量检验合格后的样品中抽取试样</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块）。蒸压加气混凝土砌块抗压强度</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组</w:t>
            </w:r>
            <w:r w:rsidRPr="00266720">
              <w:rPr>
                <w:rFonts w:ascii="Times New Roman" w:hAnsi="Times New Roman" w:cs="Times New Roman"/>
                <w:sz w:val="21"/>
                <w:szCs w:val="21"/>
                <w:lang w:val="en-US" w:bidi="ar-SA"/>
              </w:rPr>
              <w:t>9</w:t>
            </w:r>
            <w:r w:rsidRPr="00266720">
              <w:rPr>
                <w:rFonts w:ascii="Times New Roman" w:hAnsi="Times New Roman" w:cs="Times New Roman" w:hint="eastAsia"/>
                <w:sz w:val="21"/>
                <w:szCs w:val="21"/>
                <w:lang w:val="en-US" w:bidi="ar-SA"/>
              </w:rPr>
              <w:t>块</w:t>
            </w:r>
          </w:p>
        </w:tc>
        <w:tc>
          <w:tcPr>
            <w:tcW w:w="3118" w:type="dxa"/>
            <w:tcBorders>
              <w:top w:val="single" w:sz="4" w:space="0" w:color="auto"/>
              <w:left w:val="single" w:sz="4" w:space="0" w:color="auto"/>
              <w:bottom w:val="single" w:sz="4" w:space="0" w:color="auto"/>
              <w:right w:val="single" w:sz="4" w:space="0" w:color="auto"/>
            </w:tcBorders>
            <w:vAlign w:val="center"/>
          </w:tcPr>
          <w:p w14:paraId="1D01F1DF"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《加气混凝土力学性能试验方法》</w:t>
            </w:r>
            <w:r w:rsidRPr="00266720">
              <w:rPr>
                <w:rFonts w:ascii="Times New Roman" w:hAnsi="Times New Roman" w:cs="Times New Roman"/>
                <w:sz w:val="21"/>
                <w:szCs w:val="21"/>
                <w:lang w:val="en-US" w:bidi="ar-SA"/>
              </w:rPr>
              <w:t>GBT 11971</w:t>
            </w:r>
          </w:p>
        </w:tc>
        <w:tc>
          <w:tcPr>
            <w:tcW w:w="1701" w:type="dxa"/>
            <w:vMerge/>
            <w:tcBorders>
              <w:top w:val="single" w:sz="4" w:space="0" w:color="auto"/>
              <w:left w:val="single" w:sz="4" w:space="0" w:color="auto"/>
              <w:bottom w:val="single" w:sz="4" w:space="0" w:color="auto"/>
              <w:right w:val="single" w:sz="4" w:space="0" w:color="auto"/>
            </w:tcBorders>
            <w:vAlign w:val="center"/>
          </w:tcPr>
          <w:p w14:paraId="6EA8ABA3" w14:textId="77777777" w:rsidR="007A0B47" w:rsidRPr="00266720" w:rsidRDefault="007A0B47" w:rsidP="00935AF2">
            <w:pPr>
              <w:widowControl/>
              <w:autoSpaceDE/>
              <w:autoSpaceDN/>
              <w:rPr>
                <w:rFonts w:ascii="Times New Roman" w:hAnsi="Times New Roman" w:cs="Times New Roman"/>
                <w:sz w:val="21"/>
                <w:szCs w:val="21"/>
                <w:lang w:val="en-US" w:bidi="ar-SA"/>
              </w:rPr>
            </w:pPr>
          </w:p>
        </w:tc>
        <w:tc>
          <w:tcPr>
            <w:tcW w:w="655" w:type="dxa"/>
            <w:tcBorders>
              <w:top w:val="single" w:sz="4" w:space="0" w:color="auto"/>
              <w:left w:val="single" w:sz="4" w:space="0" w:color="auto"/>
              <w:bottom w:val="single" w:sz="4" w:space="0" w:color="auto"/>
              <w:right w:val="single" w:sz="4" w:space="0" w:color="auto"/>
            </w:tcBorders>
            <w:vAlign w:val="center"/>
          </w:tcPr>
          <w:p w14:paraId="57CD6BD2" w14:textId="77777777" w:rsidR="007A0B47" w:rsidRPr="00266720" w:rsidRDefault="007A0B47" w:rsidP="00935AF2">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bl>
    <w:p w14:paraId="4888203D" w14:textId="540181EB" w:rsidR="002B560D" w:rsidRPr="00266720" w:rsidRDefault="002B560D" w:rsidP="004F1D0D">
      <w:pPr>
        <w:widowControl/>
        <w:autoSpaceDE/>
        <w:autoSpaceDN/>
        <w:rPr>
          <w:rFonts w:ascii="Times New Roman" w:hAnsi="Times New Roman" w:cs="Times New Roman"/>
          <w:kern w:val="2"/>
          <w:sz w:val="21"/>
          <w:szCs w:val="21"/>
          <w:lang w:val="en-US" w:bidi="ar-SA"/>
        </w:rPr>
        <w:sectPr w:rsidR="002B560D" w:rsidRPr="00266720">
          <w:pgSz w:w="16838" w:h="11906" w:orient="landscape"/>
          <w:pgMar w:top="1800" w:right="1440" w:bottom="1800" w:left="1440" w:header="851" w:footer="992" w:gutter="0"/>
          <w:cols w:space="720"/>
          <w:docGrid w:type="lines" w:linePitch="312"/>
        </w:sectPr>
      </w:pPr>
    </w:p>
    <w:p w14:paraId="294990E3" w14:textId="6D8852FE"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69" w:name="_Toc5347"/>
      <w:bookmarkStart w:id="370" w:name="_Toc15765189"/>
      <w:bookmarkStart w:id="371" w:name="_Toc82008789"/>
      <w:bookmarkStart w:id="372" w:name="_Toc1176"/>
      <w:bookmarkStart w:id="373" w:name="_Toc30844"/>
      <w:bookmarkStart w:id="374" w:name="_Toc13589090"/>
      <w:bookmarkStart w:id="375" w:name="_Toc12954597"/>
      <w:bookmarkStart w:id="376" w:name="_Toc16943"/>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E</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用于拌制混凝土和砌筑砂浆的水泥、集料</w:t>
      </w:r>
      <w:bookmarkEnd w:id="369"/>
      <w:bookmarkEnd w:id="370"/>
      <w:bookmarkEnd w:id="371"/>
    </w:p>
    <w:tbl>
      <w:tblPr>
        <w:tblW w:w="13605" w:type="dxa"/>
        <w:tblInd w:w="108" w:type="dxa"/>
        <w:tblLayout w:type="fixed"/>
        <w:tblLook w:val="04A0" w:firstRow="1" w:lastRow="0" w:firstColumn="1" w:lastColumn="0" w:noHBand="0" w:noVBand="1"/>
      </w:tblPr>
      <w:tblGrid>
        <w:gridCol w:w="738"/>
        <w:gridCol w:w="1417"/>
        <w:gridCol w:w="2268"/>
        <w:gridCol w:w="3402"/>
        <w:gridCol w:w="2266"/>
        <w:gridCol w:w="1845"/>
        <w:gridCol w:w="1669"/>
      </w:tblGrid>
      <w:tr w:rsidR="009C03E3" w:rsidRPr="00266720" w14:paraId="28C48452" w14:textId="77777777" w:rsidTr="0051065E">
        <w:trPr>
          <w:trHeight w:val="285"/>
          <w:tblHeader/>
        </w:trPr>
        <w:tc>
          <w:tcPr>
            <w:tcW w:w="738" w:type="dxa"/>
            <w:tcBorders>
              <w:top w:val="single" w:sz="4" w:space="0" w:color="auto"/>
              <w:left w:val="single" w:sz="4" w:space="0" w:color="auto"/>
              <w:bottom w:val="single" w:sz="4" w:space="0" w:color="auto"/>
              <w:right w:val="single" w:sz="4" w:space="0" w:color="auto"/>
            </w:tcBorders>
            <w:vAlign w:val="center"/>
          </w:tcPr>
          <w:p w14:paraId="1885461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1417" w:type="dxa"/>
            <w:tcBorders>
              <w:top w:val="single" w:sz="4" w:space="0" w:color="auto"/>
              <w:left w:val="nil"/>
              <w:bottom w:val="single" w:sz="4" w:space="0" w:color="auto"/>
              <w:right w:val="single" w:sz="4" w:space="0" w:color="auto"/>
            </w:tcBorders>
            <w:vAlign w:val="center"/>
          </w:tcPr>
          <w:p w14:paraId="4BDF5BE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2268" w:type="dxa"/>
            <w:tcBorders>
              <w:top w:val="single" w:sz="4" w:space="0" w:color="auto"/>
              <w:left w:val="nil"/>
              <w:bottom w:val="single" w:sz="4" w:space="0" w:color="auto"/>
              <w:right w:val="single" w:sz="4" w:space="0" w:color="auto"/>
            </w:tcBorders>
            <w:vAlign w:val="center"/>
          </w:tcPr>
          <w:p w14:paraId="52D50AC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3402" w:type="dxa"/>
            <w:tcBorders>
              <w:top w:val="single" w:sz="4" w:space="0" w:color="auto"/>
              <w:left w:val="nil"/>
              <w:bottom w:val="single" w:sz="4" w:space="0" w:color="auto"/>
              <w:right w:val="single" w:sz="4" w:space="0" w:color="auto"/>
            </w:tcBorders>
            <w:vAlign w:val="center"/>
          </w:tcPr>
          <w:p w14:paraId="520A482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抽检频率</w:t>
            </w:r>
          </w:p>
        </w:tc>
        <w:tc>
          <w:tcPr>
            <w:tcW w:w="2266" w:type="dxa"/>
            <w:tcBorders>
              <w:top w:val="single" w:sz="4" w:space="0" w:color="auto"/>
              <w:left w:val="nil"/>
              <w:bottom w:val="single" w:sz="4" w:space="0" w:color="auto"/>
              <w:right w:val="single" w:sz="4" w:space="0" w:color="auto"/>
            </w:tcBorders>
            <w:vAlign w:val="center"/>
          </w:tcPr>
          <w:p w14:paraId="6F80042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1845" w:type="dxa"/>
            <w:tcBorders>
              <w:top w:val="single" w:sz="4" w:space="0" w:color="auto"/>
              <w:left w:val="nil"/>
              <w:bottom w:val="single" w:sz="4" w:space="0" w:color="auto"/>
              <w:right w:val="single" w:sz="4" w:space="0" w:color="auto"/>
            </w:tcBorders>
            <w:vAlign w:val="center"/>
          </w:tcPr>
          <w:p w14:paraId="1D2BEDD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1669" w:type="dxa"/>
            <w:tcBorders>
              <w:top w:val="single" w:sz="4" w:space="0" w:color="auto"/>
              <w:left w:val="nil"/>
              <w:bottom w:val="single" w:sz="4" w:space="0" w:color="auto"/>
              <w:right w:val="single" w:sz="4" w:space="0" w:color="auto"/>
            </w:tcBorders>
            <w:vAlign w:val="center"/>
          </w:tcPr>
          <w:p w14:paraId="394F0D7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9C03E3" w:rsidRPr="00266720" w14:paraId="394B2903" w14:textId="77777777" w:rsidTr="0051065E">
        <w:trPr>
          <w:trHeight w:val="1218"/>
        </w:trPr>
        <w:tc>
          <w:tcPr>
            <w:tcW w:w="738" w:type="dxa"/>
            <w:tcBorders>
              <w:top w:val="single" w:sz="4" w:space="0" w:color="auto"/>
              <w:left w:val="single" w:sz="4" w:space="0" w:color="auto"/>
              <w:bottom w:val="single" w:sz="4" w:space="0" w:color="auto"/>
              <w:right w:val="single" w:sz="4" w:space="0" w:color="auto"/>
            </w:tcBorders>
            <w:vAlign w:val="center"/>
          </w:tcPr>
          <w:p w14:paraId="1614FB75"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417" w:type="dxa"/>
            <w:tcBorders>
              <w:top w:val="single" w:sz="4" w:space="0" w:color="auto"/>
              <w:left w:val="nil"/>
              <w:bottom w:val="single" w:sz="4" w:space="0" w:color="auto"/>
              <w:right w:val="single" w:sz="4" w:space="0" w:color="auto"/>
            </w:tcBorders>
            <w:vAlign w:val="center"/>
          </w:tcPr>
          <w:p w14:paraId="3DFF7DC9"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硅酸盐水泥</w:t>
            </w:r>
          </w:p>
          <w:p w14:paraId="0D897066"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普通硅酸盐水泥</w:t>
            </w:r>
          </w:p>
          <w:p w14:paraId="6CA9AD8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矿渣硅酸盐水泥</w:t>
            </w:r>
          </w:p>
          <w:p w14:paraId="44720D66"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粉煤灰硅酸盐水泥</w:t>
            </w:r>
          </w:p>
          <w:p w14:paraId="6678CC4E"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火山灰质硅酸盐水泥</w:t>
            </w:r>
          </w:p>
          <w:p w14:paraId="4342CCC3"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复合硅酸盐水泥</w:t>
            </w:r>
          </w:p>
        </w:tc>
        <w:tc>
          <w:tcPr>
            <w:tcW w:w="2268" w:type="dxa"/>
            <w:tcBorders>
              <w:top w:val="nil"/>
              <w:left w:val="single" w:sz="4" w:space="0" w:color="auto"/>
              <w:bottom w:val="single" w:sz="4" w:space="0" w:color="auto"/>
              <w:right w:val="single" w:sz="4" w:space="0" w:color="auto"/>
            </w:tcBorders>
            <w:vAlign w:val="center"/>
          </w:tcPr>
          <w:p w14:paraId="74B63B6A" w14:textId="59B5DB43"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强度、凝结时间、标准稠度用水量、安定性、细度</w:t>
            </w:r>
          </w:p>
        </w:tc>
        <w:tc>
          <w:tcPr>
            <w:tcW w:w="3402" w:type="dxa"/>
            <w:tcBorders>
              <w:top w:val="nil"/>
              <w:left w:val="single" w:sz="4" w:space="0" w:color="auto"/>
              <w:bottom w:val="single" w:sz="4" w:space="0" w:color="auto"/>
              <w:right w:val="single" w:sz="4" w:space="0" w:color="auto"/>
            </w:tcBorders>
            <w:vAlign w:val="center"/>
          </w:tcPr>
          <w:p w14:paraId="0E1244E7"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按同一厂家、同一品种、同一代号、同一强度等级、同一批号且连续进场的水泥，袋装不超过</w:t>
            </w:r>
            <w:r w:rsidRPr="00266720">
              <w:rPr>
                <w:rFonts w:ascii="Times New Roman" w:hAnsi="Times New Roman" w:cs="Times New Roman"/>
                <w:sz w:val="21"/>
                <w:szCs w:val="21"/>
                <w:lang w:val="en-US" w:bidi="ar-SA"/>
              </w:rPr>
              <w:t>200t</w:t>
            </w:r>
            <w:r w:rsidRPr="00266720">
              <w:rPr>
                <w:rFonts w:ascii="Times New Roman" w:hAnsi="Times New Roman" w:cs="Times New Roman" w:hint="eastAsia"/>
                <w:sz w:val="21"/>
                <w:szCs w:val="21"/>
                <w:lang w:val="en-US" w:bidi="ar-SA"/>
              </w:rPr>
              <w:t>为一批，散装水泥不超过</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为一批，每一批至少抽检一次。</w:t>
            </w:r>
          </w:p>
        </w:tc>
        <w:tc>
          <w:tcPr>
            <w:tcW w:w="2266" w:type="dxa"/>
            <w:tcBorders>
              <w:top w:val="nil"/>
              <w:left w:val="single" w:sz="4" w:space="0" w:color="auto"/>
              <w:bottom w:val="single" w:sz="4" w:space="0" w:color="auto"/>
              <w:right w:val="single" w:sz="4" w:space="0" w:color="auto"/>
            </w:tcBorders>
            <w:vAlign w:val="center"/>
          </w:tcPr>
          <w:p w14:paraId="6DE9FAE7"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《水泥胶砂强度试验（</w:t>
            </w:r>
            <w:r w:rsidRPr="00266720">
              <w:rPr>
                <w:rFonts w:ascii="Times New Roman" w:hAnsi="Times New Roman" w:cs="Times New Roman"/>
                <w:sz w:val="21"/>
                <w:szCs w:val="21"/>
                <w:lang w:val="en-US" w:bidi="ar-SA"/>
              </w:rPr>
              <w:t>ISO</w:t>
            </w:r>
            <w:r w:rsidRPr="00266720">
              <w:rPr>
                <w:rFonts w:ascii="Times New Roman" w:hAnsi="Times New Roman" w:cs="Times New Roman" w:hint="eastAsia"/>
                <w:sz w:val="21"/>
                <w:szCs w:val="21"/>
                <w:lang w:val="en-US" w:bidi="ar-SA"/>
              </w:rPr>
              <w:t>）法》</w:t>
            </w:r>
            <w:r w:rsidRPr="00266720">
              <w:rPr>
                <w:rFonts w:ascii="Times New Roman" w:hAnsi="Times New Roman" w:cs="Times New Roman"/>
                <w:sz w:val="21"/>
                <w:szCs w:val="21"/>
                <w:lang w:val="en-US" w:bidi="ar-SA"/>
              </w:rPr>
              <w:t>GB/T 17671</w:t>
            </w:r>
          </w:p>
          <w:p w14:paraId="444B5778"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《水泥标准稠度用水量、凝结时间、安定性检验方法》</w:t>
            </w:r>
            <w:r w:rsidRPr="00266720">
              <w:rPr>
                <w:rFonts w:ascii="Times New Roman" w:hAnsi="Times New Roman" w:cs="Times New Roman"/>
                <w:sz w:val="21"/>
                <w:szCs w:val="21"/>
                <w:lang w:val="en-US" w:bidi="ar-SA"/>
              </w:rPr>
              <w:t>GB/T 1346</w:t>
            </w:r>
            <w:r w:rsidRPr="00266720">
              <w:rPr>
                <w:rFonts w:ascii="Times New Roman" w:hAnsi="Times New Roman" w:cs="Times New Roman" w:hint="eastAsia"/>
                <w:sz w:val="21"/>
                <w:szCs w:val="21"/>
                <w:lang w:val="en-US" w:bidi="ar-SA"/>
              </w:rPr>
              <w:t>（其中安定性用沸煮法）</w:t>
            </w:r>
          </w:p>
          <w:p w14:paraId="196771A2"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《水泥细度检验方法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筛析法》</w:t>
            </w:r>
            <w:r w:rsidRPr="00266720">
              <w:rPr>
                <w:rFonts w:ascii="Times New Roman" w:hAnsi="Times New Roman" w:cs="Times New Roman"/>
                <w:sz w:val="21"/>
                <w:szCs w:val="21"/>
                <w:lang w:val="en-US" w:bidi="ar-SA"/>
              </w:rPr>
              <w:t>GB/T 1345</w:t>
            </w:r>
          </w:p>
        </w:tc>
        <w:tc>
          <w:tcPr>
            <w:tcW w:w="1845" w:type="dxa"/>
            <w:tcBorders>
              <w:top w:val="nil"/>
              <w:left w:val="single" w:sz="4" w:space="0" w:color="auto"/>
              <w:bottom w:val="single" w:sz="4" w:space="0" w:color="auto"/>
              <w:right w:val="single" w:sz="4" w:space="0" w:color="auto"/>
            </w:tcBorders>
            <w:vAlign w:val="center"/>
          </w:tcPr>
          <w:p w14:paraId="307F21EE"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《通用硅酸盐水泥》</w:t>
            </w:r>
            <w:r w:rsidRPr="00266720">
              <w:rPr>
                <w:rFonts w:ascii="Times New Roman" w:hAnsi="Times New Roman" w:cs="Times New Roman"/>
                <w:sz w:val="21"/>
                <w:szCs w:val="21"/>
                <w:lang w:val="en-US" w:bidi="ar-SA"/>
              </w:rPr>
              <w:t>GB 175</w:t>
            </w:r>
          </w:p>
        </w:tc>
        <w:tc>
          <w:tcPr>
            <w:tcW w:w="1669" w:type="dxa"/>
            <w:tcBorders>
              <w:top w:val="nil"/>
              <w:left w:val="single" w:sz="4" w:space="0" w:color="auto"/>
              <w:bottom w:val="single" w:sz="4" w:space="0" w:color="auto"/>
              <w:right w:val="single" w:sz="4" w:space="0" w:color="auto"/>
            </w:tcBorders>
            <w:vAlign w:val="center"/>
          </w:tcPr>
          <w:p w14:paraId="18456548"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当满足下列条件之一时，其检验批容量可扩大一倍：</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、获得认证的产品；</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、同一厂家、同一品种、统一规格的产品，连续三次进场检验均一次检验合格。</w:t>
            </w:r>
          </w:p>
        </w:tc>
      </w:tr>
      <w:tr w:rsidR="009C03E3" w:rsidRPr="00266720" w14:paraId="1D674CD7" w14:textId="77777777" w:rsidTr="0051065E">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1371383A"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1417" w:type="dxa"/>
            <w:tcBorders>
              <w:top w:val="single" w:sz="4" w:space="0" w:color="auto"/>
              <w:left w:val="nil"/>
              <w:bottom w:val="single" w:sz="4" w:space="0" w:color="auto"/>
              <w:right w:val="single" w:sz="4" w:space="0" w:color="auto"/>
            </w:tcBorders>
            <w:vAlign w:val="center"/>
          </w:tcPr>
          <w:p w14:paraId="7986BE44"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超细硅酸盐水</w:t>
            </w:r>
            <w:r w:rsidRPr="00266720">
              <w:rPr>
                <w:rFonts w:ascii="Times New Roman" w:hAnsi="Times New Roman" w:cs="Times New Roman" w:hint="eastAsia"/>
                <w:sz w:val="21"/>
                <w:szCs w:val="21"/>
                <w:lang w:val="en-US" w:bidi="ar-SA"/>
              </w:rPr>
              <w:t>泥</w:t>
            </w:r>
          </w:p>
        </w:tc>
        <w:tc>
          <w:tcPr>
            <w:tcW w:w="2268" w:type="dxa"/>
            <w:tcBorders>
              <w:top w:val="single" w:sz="4" w:space="0" w:color="auto"/>
              <w:left w:val="single" w:sz="4" w:space="0" w:color="auto"/>
              <w:bottom w:val="single" w:sz="4" w:space="0" w:color="auto"/>
              <w:right w:val="single" w:sz="4" w:space="0" w:color="auto"/>
            </w:tcBorders>
            <w:vAlign w:val="center"/>
          </w:tcPr>
          <w:p w14:paraId="413E358F"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氧化镁、三氧化硫、烧失量、氯离子、水泥中水溶性铬</w:t>
            </w:r>
          </w:p>
        </w:tc>
        <w:tc>
          <w:tcPr>
            <w:tcW w:w="3402" w:type="dxa"/>
            <w:tcBorders>
              <w:top w:val="single" w:sz="4" w:space="0" w:color="auto"/>
              <w:left w:val="single" w:sz="4" w:space="0" w:color="auto"/>
              <w:bottom w:val="single" w:sz="4" w:space="0" w:color="auto"/>
              <w:right w:val="single" w:sz="4" w:space="0" w:color="auto"/>
            </w:tcBorders>
            <w:vAlign w:val="center"/>
          </w:tcPr>
          <w:p w14:paraId="0A99765C" w14:textId="73ABA729"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水泥出厂前按同粒径等级进行组批和取样。超细硅酸盐水泥按不超过</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为一批号，袋装水泥和散装水泥应分别组批和取样；每一批号为一取样单位。取样应有代表性，可连续取样，也可在</w:t>
            </w:r>
            <w:r w:rsidRPr="00266720">
              <w:rPr>
                <w:rFonts w:ascii="Times New Roman" w:hAnsi="Times New Roman" w:cs="Times New Roman"/>
                <w:sz w:val="21"/>
                <w:szCs w:val="21"/>
                <w:lang w:val="en-US" w:bidi="ar-SA"/>
              </w:rPr>
              <w:t>20</w:t>
            </w:r>
            <w:r w:rsidRPr="00266720">
              <w:rPr>
                <w:rFonts w:ascii="Times New Roman" w:hAnsi="Times New Roman" w:cs="Times New Roman" w:hint="eastAsia"/>
                <w:sz w:val="21"/>
                <w:szCs w:val="21"/>
                <w:lang w:val="en-US" w:bidi="ar-SA"/>
              </w:rPr>
              <w:t>个以上部位取等量样品，总量至少</w:t>
            </w:r>
            <w:r w:rsidRPr="00266720">
              <w:rPr>
                <w:rFonts w:ascii="Times New Roman" w:hAnsi="Times New Roman" w:cs="Times New Roman"/>
                <w:sz w:val="21"/>
                <w:szCs w:val="21"/>
                <w:lang w:val="en-US" w:bidi="ar-SA"/>
              </w:rPr>
              <w:t>12</w:t>
            </w:r>
            <w:r w:rsidR="00984766"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p>
        </w:tc>
        <w:tc>
          <w:tcPr>
            <w:tcW w:w="2266" w:type="dxa"/>
            <w:tcBorders>
              <w:top w:val="single" w:sz="4" w:space="0" w:color="auto"/>
              <w:left w:val="single" w:sz="4" w:space="0" w:color="auto"/>
              <w:bottom w:val="single" w:sz="4" w:space="0" w:color="auto"/>
              <w:right w:val="single" w:sz="4" w:space="0" w:color="auto"/>
            </w:tcBorders>
            <w:vAlign w:val="center"/>
          </w:tcPr>
          <w:p w14:paraId="3C5E5EDF"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《超细硅酸盐水泥》</w:t>
            </w:r>
            <w:r w:rsidRPr="00266720">
              <w:rPr>
                <w:rFonts w:ascii="Times New Roman" w:hAnsi="Times New Roman" w:cs="Times New Roman"/>
                <w:sz w:val="21"/>
                <w:szCs w:val="21"/>
                <w:lang w:val="en-US" w:bidi="ar-SA"/>
              </w:rPr>
              <w:t>GB/T 35161</w:t>
            </w:r>
          </w:p>
        </w:tc>
        <w:tc>
          <w:tcPr>
            <w:tcW w:w="1845" w:type="dxa"/>
            <w:tcBorders>
              <w:top w:val="single" w:sz="4" w:space="0" w:color="auto"/>
              <w:left w:val="single" w:sz="4" w:space="0" w:color="auto"/>
              <w:bottom w:val="single" w:sz="4" w:space="0" w:color="auto"/>
              <w:right w:val="single" w:sz="4" w:space="0" w:color="auto"/>
            </w:tcBorders>
            <w:vAlign w:val="center"/>
          </w:tcPr>
          <w:p w14:paraId="0B6A5460"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《超细硅酸盐水泥》</w:t>
            </w:r>
            <w:r w:rsidRPr="00266720">
              <w:rPr>
                <w:rFonts w:ascii="Times New Roman" w:hAnsi="Times New Roman" w:cs="Times New Roman"/>
                <w:sz w:val="21"/>
                <w:szCs w:val="21"/>
                <w:lang w:val="en-US" w:bidi="ar-SA"/>
              </w:rPr>
              <w:t>GB/T 35161</w:t>
            </w:r>
          </w:p>
        </w:tc>
        <w:tc>
          <w:tcPr>
            <w:tcW w:w="1669" w:type="dxa"/>
            <w:tcBorders>
              <w:top w:val="single" w:sz="4" w:space="0" w:color="auto"/>
              <w:left w:val="single" w:sz="4" w:space="0" w:color="auto"/>
              <w:bottom w:val="single" w:sz="4" w:space="0" w:color="auto"/>
              <w:right w:val="single" w:sz="4" w:space="0" w:color="auto"/>
            </w:tcBorders>
            <w:vAlign w:val="center"/>
          </w:tcPr>
          <w:p w14:paraId="0933A5AB" w14:textId="77777777" w:rsidR="009C03E3" w:rsidRPr="00266720" w:rsidRDefault="009C03E3" w:rsidP="0051065E">
            <w:pPr>
              <w:widowControl/>
              <w:autoSpaceDE/>
              <w:jc w:val="center"/>
              <w:rPr>
                <w:rFonts w:ascii="Times New Roman" w:eastAsia="楷体" w:hAnsi="Times New Roman" w:cs="Times New Roman"/>
                <w:sz w:val="21"/>
                <w:szCs w:val="21"/>
                <w:lang w:val="en-US" w:bidi="ar-SA"/>
              </w:rPr>
            </w:pPr>
            <w:r w:rsidRPr="00266720">
              <w:rPr>
                <w:rFonts w:ascii="Times New Roman" w:eastAsia="楷体" w:hAnsi="Times New Roman" w:cs="Times New Roman"/>
                <w:sz w:val="21"/>
                <w:szCs w:val="21"/>
                <w:lang w:val="en-US" w:bidi="ar-SA"/>
              </w:rPr>
              <w:t>/</w:t>
            </w:r>
          </w:p>
        </w:tc>
      </w:tr>
      <w:tr w:rsidR="009C03E3" w:rsidRPr="00266720" w14:paraId="65F9C9DF" w14:textId="77777777" w:rsidTr="0051065E">
        <w:trPr>
          <w:trHeight w:val="300"/>
        </w:trPr>
        <w:tc>
          <w:tcPr>
            <w:tcW w:w="738" w:type="dxa"/>
            <w:tcBorders>
              <w:top w:val="nil"/>
              <w:left w:val="single" w:sz="4" w:space="0" w:color="auto"/>
              <w:bottom w:val="single" w:sz="4" w:space="0" w:color="auto"/>
              <w:right w:val="single" w:sz="4" w:space="0" w:color="auto"/>
            </w:tcBorders>
            <w:vAlign w:val="center"/>
          </w:tcPr>
          <w:p w14:paraId="1EFBA508"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3</w:t>
            </w:r>
          </w:p>
        </w:tc>
        <w:tc>
          <w:tcPr>
            <w:tcW w:w="1417" w:type="dxa"/>
            <w:tcBorders>
              <w:top w:val="nil"/>
              <w:left w:val="nil"/>
              <w:bottom w:val="single" w:sz="4" w:space="0" w:color="auto"/>
              <w:right w:val="single" w:sz="4" w:space="0" w:color="auto"/>
            </w:tcBorders>
            <w:vAlign w:val="center"/>
          </w:tcPr>
          <w:p w14:paraId="36F6DDFA"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工业硅酸钠（水玻璃）</w:t>
            </w:r>
          </w:p>
        </w:tc>
        <w:tc>
          <w:tcPr>
            <w:tcW w:w="2268" w:type="dxa"/>
            <w:tcBorders>
              <w:top w:val="nil"/>
              <w:left w:val="single" w:sz="4" w:space="0" w:color="auto"/>
              <w:bottom w:val="single" w:sz="4" w:space="0" w:color="auto"/>
              <w:right w:val="single" w:sz="4" w:space="0" w:color="auto"/>
            </w:tcBorders>
            <w:vAlign w:val="center"/>
          </w:tcPr>
          <w:p w14:paraId="37AE90E5"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模数、可溶固体总含量</w:t>
            </w:r>
          </w:p>
        </w:tc>
        <w:tc>
          <w:tcPr>
            <w:tcW w:w="3402" w:type="dxa"/>
            <w:tcBorders>
              <w:top w:val="nil"/>
              <w:left w:val="single" w:sz="4" w:space="0" w:color="auto"/>
              <w:bottom w:val="single" w:sz="4" w:space="0" w:color="auto"/>
              <w:right w:val="single" w:sz="4" w:space="0" w:color="auto"/>
            </w:tcBorders>
            <w:vAlign w:val="center"/>
          </w:tcPr>
          <w:p w14:paraId="3EF96933"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连续生产或同一班组生产的同一级别的产品为一批。液体硅酸钠每批产品不超过</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，固体硅酸钠每批产品不超过</w:t>
            </w:r>
            <w:r w:rsidRPr="00266720">
              <w:rPr>
                <w:rFonts w:ascii="Times New Roman" w:hAnsi="Times New Roman" w:cs="Times New Roman"/>
                <w:sz w:val="21"/>
                <w:szCs w:val="21"/>
                <w:lang w:val="en-US" w:bidi="ar-SA"/>
              </w:rPr>
              <w:t>400t</w:t>
            </w:r>
          </w:p>
        </w:tc>
        <w:tc>
          <w:tcPr>
            <w:tcW w:w="2266" w:type="dxa"/>
            <w:tcBorders>
              <w:top w:val="nil"/>
              <w:left w:val="single" w:sz="4" w:space="0" w:color="auto"/>
              <w:bottom w:val="single" w:sz="4" w:space="0" w:color="auto"/>
              <w:right w:val="single" w:sz="4" w:space="0" w:color="auto"/>
            </w:tcBorders>
            <w:vAlign w:val="center"/>
          </w:tcPr>
          <w:p w14:paraId="0145925D"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《工业硅酸钠》</w:t>
            </w:r>
            <w:r w:rsidRPr="00266720">
              <w:rPr>
                <w:rFonts w:ascii="Times New Roman" w:hAnsi="Times New Roman" w:cs="Times New Roman"/>
                <w:sz w:val="21"/>
                <w:szCs w:val="21"/>
                <w:lang w:val="en-US" w:bidi="ar-SA"/>
              </w:rPr>
              <w:t xml:space="preserve">GBT4209 </w:t>
            </w:r>
          </w:p>
        </w:tc>
        <w:tc>
          <w:tcPr>
            <w:tcW w:w="1845" w:type="dxa"/>
            <w:tcBorders>
              <w:top w:val="nil"/>
              <w:left w:val="single" w:sz="4" w:space="0" w:color="auto"/>
              <w:bottom w:val="single" w:sz="4" w:space="0" w:color="auto"/>
              <w:right w:val="single" w:sz="4" w:space="0" w:color="auto"/>
            </w:tcBorders>
            <w:vAlign w:val="center"/>
          </w:tcPr>
          <w:p w14:paraId="650C9C2D"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《工业硅酸钠》</w:t>
            </w:r>
            <w:r w:rsidRPr="00266720">
              <w:rPr>
                <w:rFonts w:ascii="Times New Roman" w:hAnsi="Times New Roman" w:cs="Times New Roman"/>
                <w:sz w:val="21"/>
                <w:szCs w:val="21"/>
                <w:lang w:val="en-US" w:bidi="ar-SA"/>
              </w:rPr>
              <w:t xml:space="preserve">GBT4209 </w:t>
            </w:r>
          </w:p>
        </w:tc>
        <w:tc>
          <w:tcPr>
            <w:tcW w:w="1669" w:type="dxa"/>
            <w:tcBorders>
              <w:top w:val="nil"/>
              <w:left w:val="single" w:sz="4" w:space="0" w:color="auto"/>
              <w:bottom w:val="single" w:sz="4" w:space="0" w:color="auto"/>
              <w:right w:val="single" w:sz="4" w:space="0" w:color="auto"/>
            </w:tcBorders>
            <w:vAlign w:val="center"/>
          </w:tcPr>
          <w:p w14:paraId="2FD0528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877A664" w14:textId="77777777" w:rsidTr="0051065E">
        <w:trPr>
          <w:trHeight w:val="1090"/>
        </w:trPr>
        <w:tc>
          <w:tcPr>
            <w:tcW w:w="738" w:type="dxa"/>
            <w:tcBorders>
              <w:top w:val="single" w:sz="4" w:space="0" w:color="auto"/>
              <w:left w:val="single" w:sz="4" w:space="0" w:color="auto"/>
              <w:bottom w:val="single" w:sz="4" w:space="0" w:color="auto"/>
              <w:right w:val="single" w:sz="4" w:space="0" w:color="auto"/>
            </w:tcBorders>
            <w:vAlign w:val="center"/>
          </w:tcPr>
          <w:p w14:paraId="3AC253E4"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4</w:t>
            </w:r>
          </w:p>
        </w:tc>
        <w:tc>
          <w:tcPr>
            <w:tcW w:w="1417" w:type="dxa"/>
            <w:tcBorders>
              <w:top w:val="single" w:sz="4" w:space="0" w:color="auto"/>
              <w:left w:val="nil"/>
              <w:bottom w:val="single" w:sz="4" w:space="0" w:color="auto"/>
              <w:right w:val="single" w:sz="4" w:space="0" w:color="auto"/>
            </w:tcBorders>
            <w:vAlign w:val="center"/>
          </w:tcPr>
          <w:p w14:paraId="4C193089"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rPr>
              <w:t>碎石或卵石</w:t>
            </w:r>
          </w:p>
        </w:tc>
        <w:tc>
          <w:tcPr>
            <w:tcW w:w="2268" w:type="dxa"/>
            <w:tcBorders>
              <w:top w:val="single" w:sz="4" w:space="0" w:color="auto"/>
              <w:left w:val="single" w:sz="4" w:space="0" w:color="auto"/>
              <w:bottom w:val="single" w:sz="4" w:space="0" w:color="auto"/>
              <w:right w:val="single" w:sz="4" w:space="0" w:color="auto"/>
            </w:tcBorders>
            <w:vAlign w:val="center"/>
          </w:tcPr>
          <w:p w14:paraId="7D67E862" w14:textId="77777777" w:rsidR="009C03E3" w:rsidRPr="00266720" w:rsidRDefault="009C03E3" w:rsidP="0051065E">
            <w:pPr>
              <w:snapToGrid w:val="0"/>
              <w:rPr>
                <w:rFonts w:ascii="Times New Roman" w:hAnsi="Times New Roman" w:cs="Times New Roman"/>
                <w:sz w:val="21"/>
                <w:szCs w:val="21"/>
              </w:rPr>
            </w:pPr>
            <w:r w:rsidRPr="00266720">
              <w:rPr>
                <w:rFonts w:ascii="Times New Roman" w:hAnsi="Times New Roman" w:cs="Times New Roman" w:hint="eastAsia"/>
                <w:sz w:val="21"/>
                <w:szCs w:val="21"/>
              </w:rPr>
              <w:t>颗粒级配、含泥量、泥块含量、针片状颗粒含量压碎值指标、氯离子含量、坚固性</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64AF808"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连续供应同厂家同规格每</w:t>
            </w:r>
            <w:r w:rsidRPr="00266720">
              <w:rPr>
                <w:rFonts w:ascii="Times New Roman" w:hAnsi="Times New Roman" w:cs="Times New Roman"/>
                <w:sz w:val="21"/>
                <w:szCs w:val="21"/>
              </w:rPr>
              <w:t>400m³</w:t>
            </w:r>
            <w:r w:rsidRPr="00266720">
              <w:rPr>
                <w:rFonts w:ascii="Times New Roman" w:hAnsi="Times New Roman" w:cs="Times New Roman" w:hint="eastAsia"/>
                <w:sz w:val="21"/>
                <w:szCs w:val="21"/>
              </w:rPr>
              <w:t>或</w:t>
            </w:r>
            <w:r w:rsidRPr="00266720">
              <w:rPr>
                <w:rFonts w:ascii="Times New Roman" w:hAnsi="Times New Roman" w:cs="Times New Roman"/>
                <w:sz w:val="21"/>
                <w:szCs w:val="21"/>
              </w:rPr>
              <w:t>600t</w:t>
            </w:r>
            <w:r w:rsidRPr="00266720">
              <w:rPr>
                <w:rFonts w:ascii="Times New Roman" w:hAnsi="Times New Roman" w:cs="Times New Roman" w:hint="eastAsia"/>
                <w:sz w:val="21"/>
                <w:szCs w:val="21"/>
              </w:rPr>
              <w:t>为一验收批，不足</w:t>
            </w:r>
            <w:r w:rsidRPr="00266720">
              <w:rPr>
                <w:rFonts w:ascii="Times New Roman" w:hAnsi="Times New Roman" w:cs="Times New Roman"/>
                <w:sz w:val="21"/>
                <w:szCs w:val="21"/>
              </w:rPr>
              <w:t>400m³</w:t>
            </w:r>
            <w:r w:rsidRPr="00266720">
              <w:rPr>
                <w:rFonts w:ascii="Times New Roman" w:hAnsi="Times New Roman" w:cs="Times New Roman" w:hint="eastAsia"/>
                <w:sz w:val="21"/>
                <w:szCs w:val="21"/>
              </w:rPr>
              <w:t>或</w:t>
            </w:r>
            <w:r w:rsidRPr="00266720">
              <w:rPr>
                <w:rFonts w:ascii="Times New Roman" w:hAnsi="Times New Roman" w:cs="Times New Roman"/>
                <w:sz w:val="21"/>
                <w:szCs w:val="21"/>
              </w:rPr>
              <w:t>600t</w:t>
            </w:r>
            <w:r w:rsidRPr="00266720">
              <w:rPr>
                <w:rFonts w:ascii="Times New Roman" w:hAnsi="Times New Roman" w:cs="Times New Roman" w:hint="eastAsia"/>
                <w:sz w:val="21"/>
                <w:szCs w:val="21"/>
              </w:rPr>
              <w:t>也为一验收批</w:t>
            </w:r>
          </w:p>
        </w:tc>
        <w:tc>
          <w:tcPr>
            <w:tcW w:w="2266" w:type="dxa"/>
            <w:tcBorders>
              <w:top w:val="single" w:sz="4" w:space="0" w:color="auto"/>
              <w:left w:val="single" w:sz="4" w:space="0" w:color="auto"/>
              <w:bottom w:val="single" w:sz="4" w:space="0" w:color="auto"/>
              <w:right w:val="single" w:sz="4" w:space="0" w:color="auto"/>
            </w:tcBorders>
            <w:vAlign w:val="center"/>
          </w:tcPr>
          <w:p w14:paraId="551A0B45" w14:textId="77777777" w:rsidR="009C03E3" w:rsidRPr="00266720" w:rsidRDefault="009C03E3" w:rsidP="0051065E">
            <w:pPr>
              <w:snapToGrid w:val="0"/>
              <w:rPr>
                <w:rFonts w:ascii="Times New Roman" w:hAnsi="Times New Roman" w:cs="Times New Roman"/>
                <w:sz w:val="21"/>
                <w:szCs w:val="21"/>
              </w:rPr>
            </w:pPr>
            <w:r w:rsidRPr="00266720">
              <w:rPr>
                <w:rFonts w:ascii="Times New Roman" w:hAnsi="Times New Roman" w:cs="Times New Roman" w:hint="eastAsia"/>
                <w:sz w:val="21"/>
                <w:szCs w:val="21"/>
              </w:rPr>
              <w:t>《普通混凝土用砂、石质量及检验方法标准》</w:t>
            </w:r>
            <w:r w:rsidRPr="00266720">
              <w:rPr>
                <w:rFonts w:ascii="Times New Roman" w:hAnsi="Times New Roman" w:cs="Times New Roman"/>
                <w:sz w:val="21"/>
                <w:szCs w:val="21"/>
              </w:rPr>
              <w:t>JGJ52</w:t>
            </w:r>
          </w:p>
        </w:tc>
        <w:tc>
          <w:tcPr>
            <w:tcW w:w="1845" w:type="dxa"/>
            <w:tcBorders>
              <w:top w:val="single" w:sz="4" w:space="0" w:color="auto"/>
              <w:left w:val="single" w:sz="4" w:space="0" w:color="auto"/>
              <w:bottom w:val="single" w:sz="4" w:space="0" w:color="auto"/>
              <w:right w:val="single" w:sz="4" w:space="0" w:color="auto"/>
            </w:tcBorders>
            <w:vAlign w:val="center"/>
          </w:tcPr>
          <w:p w14:paraId="632F3107" w14:textId="77777777" w:rsidR="009C03E3" w:rsidRPr="00266720" w:rsidRDefault="009C03E3" w:rsidP="0051065E">
            <w:pPr>
              <w:snapToGrid w:val="0"/>
              <w:rPr>
                <w:rFonts w:ascii="Times New Roman" w:hAnsi="Times New Roman" w:cs="Times New Roman"/>
                <w:sz w:val="21"/>
                <w:szCs w:val="21"/>
              </w:rPr>
            </w:pPr>
            <w:r w:rsidRPr="00266720">
              <w:rPr>
                <w:rFonts w:ascii="Times New Roman" w:hAnsi="Times New Roman" w:cs="Times New Roman" w:hint="eastAsia"/>
                <w:sz w:val="21"/>
                <w:szCs w:val="21"/>
              </w:rPr>
              <w:t>《普通混凝土用砂、石质量及检验方法标准》</w:t>
            </w:r>
            <w:r w:rsidRPr="00266720">
              <w:rPr>
                <w:rFonts w:ascii="Times New Roman" w:hAnsi="Times New Roman" w:cs="Times New Roman"/>
                <w:sz w:val="21"/>
                <w:szCs w:val="21"/>
              </w:rPr>
              <w:t>JGJ52</w:t>
            </w:r>
          </w:p>
        </w:tc>
        <w:tc>
          <w:tcPr>
            <w:tcW w:w="1669" w:type="dxa"/>
            <w:tcBorders>
              <w:top w:val="single" w:sz="4" w:space="0" w:color="auto"/>
              <w:left w:val="single" w:sz="4" w:space="0" w:color="auto"/>
              <w:bottom w:val="single" w:sz="4" w:space="0" w:color="auto"/>
              <w:right w:val="single" w:sz="4" w:space="0" w:color="auto"/>
            </w:tcBorders>
            <w:vAlign w:val="center"/>
          </w:tcPr>
          <w:p w14:paraId="2478C70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6B396015" w14:textId="77777777" w:rsidTr="0051065E">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31371E2D"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5</w:t>
            </w:r>
          </w:p>
        </w:tc>
        <w:tc>
          <w:tcPr>
            <w:tcW w:w="1417" w:type="dxa"/>
            <w:tcBorders>
              <w:top w:val="single" w:sz="4" w:space="0" w:color="auto"/>
              <w:left w:val="nil"/>
              <w:bottom w:val="single" w:sz="4" w:space="0" w:color="auto"/>
              <w:right w:val="single" w:sz="4" w:space="0" w:color="auto"/>
            </w:tcBorders>
            <w:vAlign w:val="center"/>
          </w:tcPr>
          <w:p w14:paraId="2A8D61A4" w14:textId="77777777" w:rsidR="009C03E3" w:rsidRPr="00266720" w:rsidRDefault="009C03E3" w:rsidP="0051065E">
            <w:pPr>
              <w:jc w:val="center"/>
              <w:rPr>
                <w:rFonts w:ascii="Times New Roman" w:hAnsi="Times New Roman" w:cs="Times New Roman"/>
                <w:sz w:val="21"/>
                <w:szCs w:val="21"/>
              </w:rPr>
            </w:pPr>
            <w:r w:rsidRPr="00763FF0">
              <w:rPr>
                <w:rFonts w:ascii="Times New Roman" w:hAnsi="Times New Roman" w:cs="Times New Roman"/>
                <w:sz w:val="21"/>
                <w:szCs w:val="21"/>
              </w:rPr>
              <w:t>天然砂</w:t>
            </w:r>
          </w:p>
        </w:tc>
        <w:tc>
          <w:tcPr>
            <w:tcW w:w="2268" w:type="dxa"/>
            <w:tcBorders>
              <w:top w:val="single" w:sz="4" w:space="0" w:color="auto"/>
              <w:left w:val="single" w:sz="4" w:space="0" w:color="auto"/>
              <w:bottom w:val="single" w:sz="4" w:space="0" w:color="auto"/>
              <w:right w:val="single" w:sz="4" w:space="0" w:color="auto"/>
            </w:tcBorders>
            <w:vAlign w:val="center"/>
          </w:tcPr>
          <w:p w14:paraId="0CE79A63" w14:textId="77777777" w:rsidR="009C03E3" w:rsidRPr="00266720" w:rsidRDefault="009C03E3" w:rsidP="0051065E">
            <w:pPr>
              <w:snapToGrid w:val="0"/>
              <w:rPr>
                <w:rFonts w:ascii="Times New Roman" w:hAnsi="Times New Roman" w:cs="Times New Roman"/>
                <w:sz w:val="21"/>
                <w:szCs w:val="21"/>
              </w:rPr>
            </w:pPr>
            <w:r w:rsidRPr="00266720">
              <w:rPr>
                <w:rFonts w:ascii="Times New Roman" w:hAnsi="Times New Roman" w:cs="Times New Roman" w:hint="eastAsia"/>
                <w:sz w:val="21"/>
                <w:szCs w:val="21"/>
              </w:rPr>
              <w:t>颗粒级配、含泥量、泥块含量、碱活性、氯离子</w:t>
            </w:r>
          </w:p>
        </w:tc>
        <w:tc>
          <w:tcPr>
            <w:tcW w:w="3402" w:type="dxa"/>
            <w:vMerge/>
            <w:tcBorders>
              <w:top w:val="single" w:sz="4" w:space="0" w:color="auto"/>
              <w:left w:val="single" w:sz="4" w:space="0" w:color="auto"/>
              <w:bottom w:val="single" w:sz="4" w:space="0" w:color="auto"/>
              <w:right w:val="single" w:sz="4" w:space="0" w:color="auto"/>
            </w:tcBorders>
            <w:vAlign w:val="center"/>
          </w:tcPr>
          <w:p w14:paraId="2C1A7838" w14:textId="77777777" w:rsidR="009C03E3" w:rsidRPr="00266720" w:rsidRDefault="009C03E3" w:rsidP="0051065E">
            <w:pPr>
              <w:widowControl/>
              <w:autoSpaceDE/>
              <w:autoSpaceDN/>
              <w:rPr>
                <w:rFonts w:ascii="Times New Roman" w:hAnsi="Times New Roman" w:cs="Times New Roman"/>
                <w:sz w:val="21"/>
                <w:szCs w:val="21"/>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0E82D549" w14:textId="77777777" w:rsidR="009C03E3" w:rsidRPr="00266720" w:rsidRDefault="009C03E3" w:rsidP="0051065E">
            <w:pPr>
              <w:snapToGrid w:val="0"/>
              <w:rPr>
                <w:rFonts w:ascii="Times New Roman" w:hAnsi="Times New Roman" w:cs="Times New Roman"/>
                <w:sz w:val="21"/>
                <w:szCs w:val="21"/>
              </w:rPr>
            </w:pPr>
            <w:r w:rsidRPr="00266720">
              <w:rPr>
                <w:rFonts w:ascii="Times New Roman" w:hAnsi="Times New Roman" w:cs="Times New Roman" w:hint="eastAsia"/>
                <w:sz w:val="21"/>
                <w:szCs w:val="21"/>
              </w:rPr>
              <w:t>《普通混凝土用砂、石质量及检验方法标准》</w:t>
            </w:r>
            <w:r w:rsidRPr="00266720">
              <w:rPr>
                <w:rFonts w:ascii="Times New Roman" w:hAnsi="Times New Roman" w:cs="Times New Roman"/>
                <w:sz w:val="21"/>
                <w:szCs w:val="21"/>
              </w:rPr>
              <w:t>JGJ52</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14:paraId="4C3D1C4C" w14:textId="77777777" w:rsidR="009C03E3" w:rsidRPr="00266720" w:rsidRDefault="009C03E3" w:rsidP="0051065E">
            <w:pPr>
              <w:snapToGrid w:val="0"/>
              <w:rPr>
                <w:rFonts w:ascii="Times New Roman" w:hAnsi="Times New Roman" w:cs="Times New Roman"/>
                <w:sz w:val="21"/>
                <w:szCs w:val="21"/>
              </w:rPr>
            </w:pPr>
            <w:r w:rsidRPr="00266720">
              <w:rPr>
                <w:rFonts w:ascii="Times New Roman" w:hAnsi="Times New Roman" w:cs="Times New Roman" w:hint="eastAsia"/>
                <w:sz w:val="21"/>
                <w:szCs w:val="21"/>
              </w:rPr>
              <w:t>《普通混凝土用砂、石质量及检验方法标准》</w:t>
            </w:r>
            <w:r w:rsidRPr="00266720">
              <w:rPr>
                <w:rFonts w:ascii="Times New Roman" w:hAnsi="Times New Roman" w:cs="Times New Roman"/>
                <w:sz w:val="21"/>
                <w:szCs w:val="21"/>
              </w:rPr>
              <w:t>JGJ52</w:t>
            </w:r>
          </w:p>
        </w:tc>
        <w:tc>
          <w:tcPr>
            <w:tcW w:w="1669" w:type="dxa"/>
            <w:tcBorders>
              <w:top w:val="single" w:sz="4" w:space="0" w:color="auto"/>
              <w:left w:val="single" w:sz="4" w:space="0" w:color="auto"/>
              <w:bottom w:val="single" w:sz="4" w:space="0" w:color="auto"/>
              <w:right w:val="single" w:sz="4" w:space="0" w:color="auto"/>
            </w:tcBorders>
            <w:vAlign w:val="center"/>
          </w:tcPr>
          <w:p w14:paraId="5F737416" w14:textId="77777777" w:rsidR="009C03E3" w:rsidRPr="00266720"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w:t>
            </w:r>
          </w:p>
        </w:tc>
      </w:tr>
      <w:tr w:rsidR="009C03E3" w:rsidRPr="00266720" w14:paraId="5217A7F4" w14:textId="77777777" w:rsidTr="0051065E">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1327FBA5"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6</w:t>
            </w:r>
          </w:p>
        </w:tc>
        <w:tc>
          <w:tcPr>
            <w:tcW w:w="1417" w:type="dxa"/>
            <w:tcBorders>
              <w:top w:val="single" w:sz="4" w:space="0" w:color="auto"/>
              <w:left w:val="nil"/>
              <w:bottom w:val="single" w:sz="4" w:space="0" w:color="auto"/>
              <w:right w:val="single" w:sz="4" w:space="0" w:color="auto"/>
            </w:tcBorders>
            <w:vAlign w:val="center"/>
          </w:tcPr>
          <w:p w14:paraId="7FED9FB6" w14:textId="77777777" w:rsidR="009C03E3" w:rsidRPr="00266720" w:rsidRDefault="009C03E3" w:rsidP="0051065E">
            <w:pPr>
              <w:jc w:val="center"/>
              <w:rPr>
                <w:rFonts w:ascii="Times New Roman" w:hAnsi="Times New Roman" w:cs="Times New Roman"/>
                <w:sz w:val="21"/>
                <w:szCs w:val="21"/>
              </w:rPr>
            </w:pPr>
            <w:r w:rsidRPr="00763FF0">
              <w:rPr>
                <w:rFonts w:ascii="Times New Roman" w:hAnsi="Times New Roman" w:cs="Times New Roman"/>
                <w:sz w:val="21"/>
                <w:szCs w:val="21"/>
              </w:rPr>
              <w:t>人工砂</w:t>
            </w:r>
          </w:p>
        </w:tc>
        <w:tc>
          <w:tcPr>
            <w:tcW w:w="2268" w:type="dxa"/>
            <w:tcBorders>
              <w:top w:val="single" w:sz="4" w:space="0" w:color="auto"/>
              <w:left w:val="single" w:sz="4" w:space="0" w:color="auto"/>
              <w:bottom w:val="single" w:sz="4" w:space="0" w:color="auto"/>
              <w:right w:val="single" w:sz="4" w:space="0" w:color="auto"/>
            </w:tcBorders>
            <w:vAlign w:val="center"/>
          </w:tcPr>
          <w:p w14:paraId="5A1500DA" w14:textId="77777777" w:rsidR="009C03E3" w:rsidRPr="00266720" w:rsidRDefault="009C03E3" w:rsidP="0051065E">
            <w:pPr>
              <w:snapToGrid w:val="0"/>
              <w:rPr>
                <w:rFonts w:ascii="Times New Roman" w:hAnsi="Times New Roman" w:cs="Times New Roman"/>
                <w:sz w:val="21"/>
                <w:szCs w:val="21"/>
              </w:rPr>
            </w:pPr>
            <w:r w:rsidRPr="00266720">
              <w:rPr>
                <w:rFonts w:ascii="Times New Roman" w:hAnsi="Times New Roman" w:cs="Times New Roman" w:hint="eastAsia"/>
                <w:sz w:val="21"/>
                <w:szCs w:val="21"/>
              </w:rPr>
              <w:t>颗粒级配、亚甲蓝试验、泥块含量、压碎值指标、碱活性</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、氯离子</w:t>
            </w:r>
          </w:p>
        </w:tc>
        <w:tc>
          <w:tcPr>
            <w:tcW w:w="3402" w:type="dxa"/>
            <w:vMerge/>
            <w:tcBorders>
              <w:top w:val="single" w:sz="4" w:space="0" w:color="auto"/>
              <w:left w:val="single" w:sz="4" w:space="0" w:color="auto"/>
              <w:bottom w:val="single" w:sz="4" w:space="0" w:color="auto"/>
              <w:right w:val="single" w:sz="4" w:space="0" w:color="auto"/>
            </w:tcBorders>
            <w:vAlign w:val="center"/>
          </w:tcPr>
          <w:p w14:paraId="72CE8F39" w14:textId="77777777" w:rsidR="009C03E3" w:rsidRPr="00266720" w:rsidRDefault="009C03E3" w:rsidP="0051065E">
            <w:pPr>
              <w:widowControl/>
              <w:autoSpaceDE/>
              <w:autoSpaceDN/>
              <w:rPr>
                <w:rFonts w:ascii="Times New Roman" w:hAnsi="Times New Roman" w:cs="Times New Roman"/>
                <w:sz w:val="21"/>
                <w:szCs w:val="21"/>
              </w:rPr>
            </w:pPr>
          </w:p>
        </w:tc>
        <w:tc>
          <w:tcPr>
            <w:tcW w:w="2266" w:type="dxa"/>
            <w:vMerge/>
            <w:tcBorders>
              <w:top w:val="single" w:sz="4" w:space="0" w:color="auto"/>
              <w:left w:val="single" w:sz="4" w:space="0" w:color="auto"/>
              <w:bottom w:val="single" w:sz="4" w:space="0" w:color="auto"/>
              <w:right w:val="single" w:sz="4" w:space="0" w:color="auto"/>
            </w:tcBorders>
            <w:vAlign w:val="center"/>
          </w:tcPr>
          <w:p w14:paraId="79596A5A" w14:textId="77777777" w:rsidR="009C03E3" w:rsidRPr="00266720" w:rsidRDefault="009C03E3" w:rsidP="0051065E">
            <w:pPr>
              <w:widowControl/>
              <w:autoSpaceDE/>
              <w:autoSpaceDN/>
              <w:rPr>
                <w:rFonts w:ascii="Times New Roman" w:hAnsi="Times New Roman" w:cs="Times New Roman"/>
                <w:sz w:val="21"/>
                <w:szCs w:val="21"/>
              </w:rPr>
            </w:pPr>
          </w:p>
        </w:tc>
        <w:tc>
          <w:tcPr>
            <w:tcW w:w="1845" w:type="dxa"/>
            <w:vMerge/>
            <w:tcBorders>
              <w:top w:val="single" w:sz="4" w:space="0" w:color="auto"/>
              <w:left w:val="single" w:sz="4" w:space="0" w:color="auto"/>
              <w:bottom w:val="single" w:sz="4" w:space="0" w:color="auto"/>
              <w:right w:val="single" w:sz="4" w:space="0" w:color="auto"/>
            </w:tcBorders>
            <w:vAlign w:val="center"/>
          </w:tcPr>
          <w:p w14:paraId="7651E738" w14:textId="77777777" w:rsidR="009C03E3" w:rsidRPr="00266720" w:rsidRDefault="009C03E3" w:rsidP="0051065E">
            <w:pPr>
              <w:widowControl/>
              <w:autoSpaceDE/>
              <w:autoSpaceDN/>
              <w:rPr>
                <w:rFonts w:ascii="Times New Roman" w:hAnsi="Times New Roman" w:cs="Times New Roman"/>
                <w:sz w:val="21"/>
                <w:szCs w:val="21"/>
              </w:rPr>
            </w:pPr>
          </w:p>
        </w:tc>
        <w:tc>
          <w:tcPr>
            <w:tcW w:w="1669" w:type="dxa"/>
            <w:tcBorders>
              <w:top w:val="single" w:sz="4" w:space="0" w:color="auto"/>
              <w:left w:val="single" w:sz="4" w:space="0" w:color="auto"/>
              <w:bottom w:val="single" w:sz="4" w:space="0" w:color="auto"/>
              <w:right w:val="single" w:sz="4" w:space="0" w:color="auto"/>
            </w:tcBorders>
            <w:vAlign w:val="center"/>
          </w:tcPr>
          <w:p w14:paraId="3F20382B" w14:textId="77777777" w:rsidR="009C03E3" w:rsidRPr="00266720"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w:t>
            </w:r>
          </w:p>
        </w:tc>
      </w:tr>
    </w:tbl>
    <w:p w14:paraId="626E7969" w14:textId="77777777" w:rsidR="004F1D0D" w:rsidRPr="00266720" w:rsidRDefault="004F1D0D" w:rsidP="004F1D0D">
      <w:pPr>
        <w:pStyle w:val="aff9"/>
        <w:spacing w:before="156" w:after="156" w:line="276" w:lineRule="auto"/>
        <w:ind w:firstLine="422"/>
        <w:jc w:val="center"/>
        <w:rPr>
          <w:rFonts w:ascii="Times New Roman" w:eastAsia="宋体" w:hAnsi="Times New Roman"/>
          <w:b/>
          <w:szCs w:val="21"/>
        </w:rPr>
        <w:sectPr w:rsidR="004F1D0D" w:rsidRPr="00266720">
          <w:pgSz w:w="16838" w:h="11906" w:orient="landscape"/>
          <w:pgMar w:top="1800" w:right="1440" w:bottom="1800" w:left="1440" w:header="851" w:footer="992" w:gutter="0"/>
          <w:cols w:space="720"/>
          <w:docGrid w:type="lines" w:linePitch="312"/>
        </w:sectPr>
      </w:pPr>
    </w:p>
    <w:p w14:paraId="4334A775" w14:textId="6114A94B"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77" w:name="_Toc23212"/>
      <w:bookmarkStart w:id="378" w:name="_Toc82008790"/>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F</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用于承重结构的混凝土中使用的掺合料和外加剂</w:t>
      </w:r>
      <w:bookmarkEnd w:id="372"/>
      <w:bookmarkEnd w:id="373"/>
      <w:bookmarkEnd w:id="374"/>
      <w:bookmarkEnd w:id="375"/>
      <w:bookmarkEnd w:id="376"/>
      <w:bookmarkEnd w:id="377"/>
      <w:bookmarkEnd w:id="378"/>
    </w:p>
    <w:tbl>
      <w:tblPr>
        <w:tblW w:w="149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76"/>
        <w:gridCol w:w="2409"/>
        <w:gridCol w:w="3119"/>
        <w:gridCol w:w="4536"/>
        <w:gridCol w:w="1701"/>
        <w:gridCol w:w="1158"/>
      </w:tblGrid>
      <w:tr w:rsidR="009C03E3" w:rsidRPr="00266720" w14:paraId="1D72F4CE" w14:textId="77777777" w:rsidTr="0051065E">
        <w:trPr>
          <w:trHeight w:val="381"/>
          <w:tblHeader/>
        </w:trPr>
        <w:tc>
          <w:tcPr>
            <w:tcW w:w="733" w:type="dxa"/>
          </w:tcPr>
          <w:p w14:paraId="122CBB40"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1276" w:type="dxa"/>
            <w:shd w:val="clear" w:color="auto" w:fill="auto"/>
            <w:vAlign w:val="center"/>
          </w:tcPr>
          <w:p w14:paraId="59184DCE"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2409" w:type="dxa"/>
            <w:shd w:val="clear" w:color="auto" w:fill="auto"/>
            <w:vAlign w:val="center"/>
          </w:tcPr>
          <w:p w14:paraId="146DC396"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3119" w:type="dxa"/>
            <w:shd w:val="clear" w:color="auto" w:fill="auto"/>
            <w:noWrap/>
            <w:vAlign w:val="center"/>
          </w:tcPr>
          <w:p w14:paraId="51F50C9C"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抽检频率</w:t>
            </w:r>
          </w:p>
        </w:tc>
        <w:tc>
          <w:tcPr>
            <w:tcW w:w="4536" w:type="dxa"/>
            <w:shd w:val="clear" w:color="auto" w:fill="auto"/>
            <w:vAlign w:val="center"/>
          </w:tcPr>
          <w:p w14:paraId="40F1A293"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1701" w:type="dxa"/>
            <w:shd w:val="clear" w:color="auto" w:fill="auto"/>
            <w:vAlign w:val="center"/>
          </w:tcPr>
          <w:p w14:paraId="10F6BC72"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1158" w:type="dxa"/>
            <w:vAlign w:val="center"/>
          </w:tcPr>
          <w:p w14:paraId="64A80920"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9C03E3" w:rsidRPr="00266720" w14:paraId="7FE69437" w14:textId="77777777" w:rsidTr="0051065E">
        <w:trPr>
          <w:trHeight w:val="415"/>
        </w:trPr>
        <w:tc>
          <w:tcPr>
            <w:tcW w:w="14932" w:type="dxa"/>
            <w:gridSpan w:val="7"/>
          </w:tcPr>
          <w:p w14:paraId="5E26570E"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掺合料</w:t>
            </w:r>
          </w:p>
        </w:tc>
      </w:tr>
      <w:tr w:rsidR="009C03E3" w:rsidRPr="00266720" w14:paraId="7807F1E4" w14:textId="77777777" w:rsidTr="007F3F3C">
        <w:trPr>
          <w:trHeight w:val="1643"/>
        </w:trPr>
        <w:tc>
          <w:tcPr>
            <w:tcW w:w="733" w:type="dxa"/>
            <w:vAlign w:val="center"/>
          </w:tcPr>
          <w:p w14:paraId="4BD103E8"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276" w:type="dxa"/>
            <w:shd w:val="clear" w:color="auto" w:fill="auto"/>
            <w:vAlign w:val="center"/>
          </w:tcPr>
          <w:p w14:paraId="2C8FB3EC"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粉煤灰</w:t>
            </w:r>
          </w:p>
        </w:tc>
        <w:tc>
          <w:tcPr>
            <w:tcW w:w="2409" w:type="dxa"/>
            <w:shd w:val="clear" w:color="auto" w:fill="auto"/>
            <w:vAlign w:val="center"/>
          </w:tcPr>
          <w:p w14:paraId="1FF63A01"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细度（</w:t>
            </w:r>
            <w:r w:rsidRPr="00266720">
              <w:rPr>
                <w:rFonts w:ascii="Times New Roman" w:hAnsi="Times New Roman" w:cs="Times New Roman"/>
                <w:sz w:val="21"/>
                <w:szCs w:val="21"/>
                <w:lang w:val="en-US" w:bidi="ar-SA"/>
              </w:rPr>
              <w:t>45μm</w:t>
            </w:r>
            <w:r w:rsidRPr="00266720">
              <w:rPr>
                <w:rFonts w:ascii="Times New Roman" w:hAnsi="Times New Roman" w:cs="Times New Roman" w:hint="eastAsia"/>
                <w:sz w:val="21"/>
                <w:szCs w:val="21"/>
                <w:lang w:val="en-US" w:bidi="ar-SA"/>
              </w:rPr>
              <w:t>筛筛余）、含水量、需水量比、烧失量</w:t>
            </w:r>
          </w:p>
          <w:p w14:paraId="441C06F7" w14:textId="77777777" w:rsidR="009C03E3" w:rsidRPr="00266720" w:rsidRDefault="009C03E3" w:rsidP="0051065E">
            <w:pPr>
              <w:widowControl/>
              <w:autoSpaceDE/>
              <w:autoSpaceDN/>
              <w:rPr>
                <w:rFonts w:ascii="Times New Roman" w:eastAsia="楷体" w:hAnsi="Times New Roman" w:cs="Times New Roman"/>
                <w:sz w:val="21"/>
                <w:szCs w:val="21"/>
                <w:lang w:val="en-US" w:bidi="ar-SA"/>
              </w:rPr>
            </w:pPr>
            <w:r w:rsidRPr="00266720">
              <w:rPr>
                <w:rFonts w:ascii="Times New Roman" w:eastAsia="楷体" w:hAnsi="Times New Roman" w:cs="Times New Roman" w:hint="eastAsia"/>
                <w:sz w:val="21"/>
                <w:szCs w:val="21"/>
                <w:lang w:val="en-US" w:bidi="ar-SA"/>
              </w:rPr>
              <w:t>（注：需要时应检验：三氧化硫、游离氧化钙、碱含量、放射性）</w:t>
            </w:r>
          </w:p>
        </w:tc>
        <w:tc>
          <w:tcPr>
            <w:tcW w:w="3119" w:type="dxa"/>
            <w:shd w:val="clear" w:color="auto" w:fill="auto"/>
            <w:vAlign w:val="center"/>
          </w:tcPr>
          <w:p w14:paraId="0243F9F7"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同一厂家、同一品种、同一技术指标、同一批号且连续进场的粉煤灰不超过</w:t>
            </w:r>
            <w:r w:rsidRPr="00266720">
              <w:rPr>
                <w:rFonts w:ascii="Times New Roman" w:hAnsi="Times New Roman" w:cs="Times New Roman"/>
                <w:sz w:val="21"/>
                <w:szCs w:val="21"/>
                <w:lang w:val="en-US" w:bidi="ar-SA"/>
              </w:rPr>
              <w:t>200t</w:t>
            </w:r>
            <w:r w:rsidRPr="00266720">
              <w:rPr>
                <w:rFonts w:ascii="Times New Roman" w:hAnsi="Times New Roman" w:cs="Times New Roman" w:hint="eastAsia"/>
                <w:sz w:val="21"/>
                <w:szCs w:val="21"/>
                <w:lang w:val="en-US" w:bidi="ar-SA"/>
              </w:rPr>
              <w:t>为一批，硅灰不超过</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为一批，每批抽样数量不应少于一次</w:t>
            </w:r>
          </w:p>
        </w:tc>
        <w:tc>
          <w:tcPr>
            <w:tcW w:w="4536" w:type="dxa"/>
            <w:shd w:val="clear" w:color="auto" w:fill="auto"/>
            <w:vAlign w:val="center"/>
          </w:tcPr>
          <w:p w14:paraId="04D9301B"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《水泥细度检验方法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筛析法》</w:t>
            </w:r>
            <w:r w:rsidRPr="00266720">
              <w:rPr>
                <w:rFonts w:ascii="Times New Roman" w:hAnsi="Times New Roman" w:cs="Times New Roman"/>
                <w:sz w:val="21"/>
                <w:szCs w:val="21"/>
                <w:lang w:val="en-US" w:bidi="ar-SA"/>
              </w:rPr>
              <w:t xml:space="preserve"> GB/T 1345</w:t>
            </w:r>
          </w:p>
          <w:p w14:paraId="1B173835"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《用于水泥和混凝土中的粉煤灰》</w:t>
            </w:r>
            <w:r w:rsidRPr="00266720">
              <w:rPr>
                <w:rFonts w:ascii="Times New Roman" w:hAnsi="Times New Roman" w:cs="Times New Roman"/>
                <w:sz w:val="21"/>
                <w:szCs w:val="21"/>
                <w:lang w:val="en-US" w:bidi="ar-SA"/>
              </w:rPr>
              <w:t>GB/T 1596</w:t>
            </w:r>
          </w:p>
          <w:p w14:paraId="64D3FCCB"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rPr>
              <w:t>《水泥化学分析方法》</w:t>
            </w:r>
            <w:r w:rsidRPr="00266720">
              <w:rPr>
                <w:rFonts w:ascii="Times New Roman" w:hAnsi="Times New Roman" w:cs="Times New Roman"/>
                <w:sz w:val="21"/>
                <w:szCs w:val="21"/>
              </w:rPr>
              <w:t>GB/T 176</w:t>
            </w:r>
            <w:r w:rsidRPr="00266720">
              <w:rPr>
                <w:rFonts w:ascii="Times New Roman" w:hAnsi="Times New Roman" w:cs="Times New Roman"/>
                <w:sz w:val="21"/>
                <w:szCs w:val="21"/>
                <w:lang w:val="en-US" w:bidi="ar-SA"/>
              </w:rPr>
              <w:t xml:space="preserve"> </w:t>
            </w:r>
          </w:p>
          <w:p w14:paraId="3395E781"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《建筑材料放射性核素限量》</w:t>
            </w:r>
            <w:r w:rsidRPr="00266720">
              <w:rPr>
                <w:rFonts w:ascii="Times New Roman" w:hAnsi="Times New Roman" w:cs="Times New Roman"/>
                <w:sz w:val="21"/>
                <w:szCs w:val="21"/>
                <w:lang w:val="en-US" w:bidi="ar-SA"/>
              </w:rPr>
              <w:t xml:space="preserve">GB 6566 </w:t>
            </w:r>
          </w:p>
        </w:tc>
        <w:tc>
          <w:tcPr>
            <w:tcW w:w="1701" w:type="dxa"/>
            <w:shd w:val="clear" w:color="auto" w:fill="auto"/>
            <w:vAlign w:val="center"/>
          </w:tcPr>
          <w:p w14:paraId="18DF034D"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《用于水泥和混凝土中的粉煤灰》</w:t>
            </w:r>
            <w:r w:rsidRPr="00266720">
              <w:rPr>
                <w:rFonts w:ascii="Times New Roman" w:hAnsi="Times New Roman" w:cs="Times New Roman"/>
                <w:sz w:val="21"/>
                <w:szCs w:val="21"/>
                <w:lang w:val="en-US" w:bidi="ar-SA"/>
              </w:rPr>
              <w:t>GB/T1596</w:t>
            </w:r>
            <w:r w:rsidRPr="00266720">
              <w:rPr>
                <w:rFonts w:ascii="Times New Roman" w:hAnsi="Times New Roman" w:cs="Times New Roman" w:hint="eastAsia"/>
                <w:sz w:val="21"/>
                <w:szCs w:val="21"/>
                <w:lang w:val="en-US" w:bidi="ar-SA"/>
              </w:rPr>
              <w:t>《建筑材料放射性核素限量》</w:t>
            </w:r>
            <w:r w:rsidRPr="00266720">
              <w:rPr>
                <w:rFonts w:ascii="Times New Roman" w:hAnsi="Times New Roman" w:cs="Times New Roman"/>
                <w:sz w:val="21"/>
                <w:szCs w:val="21"/>
                <w:lang w:val="en-US" w:bidi="ar-SA"/>
              </w:rPr>
              <w:t xml:space="preserve">GB 6566 </w:t>
            </w:r>
          </w:p>
        </w:tc>
        <w:tc>
          <w:tcPr>
            <w:tcW w:w="1158" w:type="dxa"/>
            <w:vAlign w:val="center"/>
          </w:tcPr>
          <w:p w14:paraId="3E8E66BB" w14:textId="77777777" w:rsidR="009C03E3" w:rsidRPr="00266720" w:rsidRDefault="009C03E3" w:rsidP="0051065E">
            <w:pPr>
              <w:widowControl/>
              <w:autoSpaceDE/>
              <w:autoSpaceDN/>
              <w:jc w:val="center"/>
              <w:rPr>
                <w:rFonts w:ascii="Times New Roman" w:eastAsia="楷体" w:hAnsi="Times New Roman" w:cs="Times New Roman"/>
                <w:sz w:val="21"/>
                <w:szCs w:val="21"/>
                <w:lang w:val="en-US" w:bidi="ar-SA"/>
              </w:rPr>
            </w:pPr>
            <w:r w:rsidRPr="00266720">
              <w:rPr>
                <w:rFonts w:ascii="Times New Roman" w:eastAsia="楷体" w:hAnsi="Times New Roman" w:cs="Times New Roman"/>
                <w:sz w:val="21"/>
                <w:szCs w:val="21"/>
                <w:lang w:val="en-US" w:bidi="ar-SA"/>
              </w:rPr>
              <w:t>/</w:t>
            </w:r>
          </w:p>
        </w:tc>
      </w:tr>
      <w:tr w:rsidR="009C03E3" w:rsidRPr="00266720" w14:paraId="2075996E" w14:textId="77777777" w:rsidTr="00FB5B16">
        <w:trPr>
          <w:trHeight w:val="1173"/>
        </w:trPr>
        <w:tc>
          <w:tcPr>
            <w:tcW w:w="733" w:type="dxa"/>
            <w:vAlign w:val="center"/>
          </w:tcPr>
          <w:p w14:paraId="63D7AF7D"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1276" w:type="dxa"/>
            <w:shd w:val="clear" w:color="auto" w:fill="auto"/>
            <w:vAlign w:val="center"/>
          </w:tcPr>
          <w:p w14:paraId="64742B65"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硅灰</w:t>
            </w:r>
          </w:p>
        </w:tc>
        <w:tc>
          <w:tcPr>
            <w:tcW w:w="2409" w:type="dxa"/>
            <w:shd w:val="clear" w:color="auto" w:fill="auto"/>
            <w:vAlign w:val="center"/>
          </w:tcPr>
          <w:p w14:paraId="57B1AB7D" w14:textId="77777777" w:rsidR="009C03E3" w:rsidRPr="00266720" w:rsidRDefault="009C03E3" w:rsidP="0051065E">
            <w:pPr>
              <w:widowControl/>
              <w:autoSpaceDE/>
              <w:autoSpaceDN/>
              <w:rPr>
                <w:rFonts w:ascii="Times New Roman" w:eastAsia="楷体" w:hAnsi="Times New Roman" w:cs="Times New Roman"/>
                <w:sz w:val="21"/>
                <w:szCs w:val="21"/>
                <w:lang w:val="en-US" w:bidi="ar-SA"/>
              </w:rPr>
            </w:pPr>
            <w:r w:rsidRPr="00266720">
              <w:rPr>
                <w:rFonts w:ascii="Times New Roman" w:hAnsi="Times New Roman" w:cs="Times New Roman" w:hint="eastAsia"/>
                <w:sz w:val="21"/>
                <w:szCs w:val="21"/>
                <w:lang w:val="en-US" w:bidi="ar-SA"/>
              </w:rPr>
              <w:t>需水量比、烧失量</w:t>
            </w:r>
          </w:p>
        </w:tc>
        <w:tc>
          <w:tcPr>
            <w:tcW w:w="3119" w:type="dxa"/>
            <w:shd w:val="clear" w:color="auto" w:fill="auto"/>
            <w:vAlign w:val="center"/>
          </w:tcPr>
          <w:p w14:paraId="560CC688"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同一厂家、同一品种、同一技术指标、同一批号且连续进场的硅灰、石灰石粉不超过</w:t>
            </w:r>
            <w:r w:rsidRPr="00266720">
              <w:rPr>
                <w:rFonts w:ascii="Times New Roman" w:hAnsi="Times New Roman" w:cs="Times New Roman"/>
                <w:sz w:val="21"/>
                <w:szCs w:val="21"/>
                <w:lang w:val="en-US" w:bidi="ar-SA"/>
              </w:rPr>
              <w:t>200t</w:t>
            </w:r>
            <w:r w:rsidRPr="00266720">
              <w:rPr>
                <w:rFonts w:ascii="Times New Roman" w:hAnsi="Times New Roman" w:cs="Times New Roman" w:hint="eastAsia"/>
                <w:sz w:val="21"/>
                <w:szCs w:val="21"/>
                <w:lang w:val="en-US" w:bidi="ar-SA"/>
              </w:rPr>
              <w:t>为一批，硅灰不超过</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为一批，每批抽样数量不应少于一次</w:t>
            </w:r>
          </w:p>
        </w:tc>
        <w:tc>
          <w:tcPr>
            <w:tcW w:w="4536" w:type="dxa"/>
            <w:shd w:val="clear" w:color="auto" w:fill="auto"/>
            <w:vAlign w:val="center"/>
          </w:tcPr>
          <w:p w14:paraId="43292D5E"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《矿物掺合料应用技术规范》</w:t>
            </w:r>
            <w:r w:rsidRPr="00266720">
              <w:rPr>
                <w:rFonts w:ascii="Times New Roman" w:hAnsi="Times New Roman" w:cs="Times New Roman"/>
                <w:sz w:val="21"/>
                <w:szCs w:val="21"/>
                <w:lang w:val="en-US" w:bidi="ar-SA"/>
              </w:rPr>
              <w:t>GB/T 51003</w:t>
            </w:r>
          </w:p>
          <w:p w14:paraId="1DBE4073"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rPr>
              <w:t>《水泥化学分析方法》</w:t>
            </w:r>
            <w:r w:rsidRPr="00266720">
              <w:rPr>
                <w:rFonts w:ascii="Times New Roman" w:hAnsi="Times New Roman" w:cs="Times New Roman"/>
                <w:sz w:val="21"/>
                <w:szCs w:val="21"/>
              </w:rPr>
              <w:t>GB/T 176</w:t>
            </w:r>
          </w:p>
        </w:tc>
        <w:tc>
          <w:tcPr>
            <w:tcW w:w="1701" w:type="dxa"/>
            <w:shd w:val="clear" w:color="auto" w:fill="auto"/>
            <w:vAlign w:val="center"/>
          </w:tcPr>
          <w:p w14:paraId="26BB3254"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《矿物掺合料应用技术规范》</w:t>
            </w:r>
            <w:r w:rsidRPr="00266720">
              <w:rPr>
                <w:rFonts w:ascii="Times New Roman" w:hAnsi="Times New Roman" w:cs="Times New Roman"/>
                <w:sz w:val="21"/>
                <w:szCs w:val="21"/>
                <w:lang w:val="en-US" w:bidi="ar-SA"/>
              </w:rPr>
              <w:t>GB/T 51003</w:t>
            </w:r>
          </w:p>
        </w:tc>
        <w:tc>
          <w:tcPr>
            <w:tcW w:w="1158" w:type="dxa"/>
            <w:vAlign w:val="center"/>
          </w:tcPr>
          <w:p w14:paraId="76867CFB"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7A7914C" w14:textId="77777777" w:rsidTr="0051065E">
        <w:trPr>
          <w:trHeight w:val="595"/>
        </w:trPr>
        <w:tc>
          <w:tcPr>
            <w:tcW w:w="733" w:type="dxa"/>
            <w:vAlign w:val="center"/>
          </w:tcPr>
          <w:p w14:paraId="5A8BC855"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3</w:t>
            </w:r>
          </w:p>
        </w:tc>
        <w:tc>
          <w:tcPr>
            <w:tcW w:w="1276" w:type="dxa"/>
            <w:shd w:val="clear" w:color="auto" w:fill="auto"/>
            <w:vAlign w:val="center"/>
          </w:tcPr>
          <w:p w14:paraId="3F9147A2"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粒化高炉矿渣粉</w:t>
            </w:r>
          </w:p>
        </w:tc>
        <w:tc>
          <w:tcPr>
            <w:tcW w:w="2409" w:type="dxa"/>
            <w:shd w:val="clear" w:color="auto" w:fill="auto"/>
            <w:vAlign w:val="center"/>
          </w:tcPr>
          <w:p w14:paraId="4375FB20"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细度（比表面积）、流动度比、活性指数</w:t>
            </w:r>
          </w:p>
        </w:tc>
        <w:tc>
          <w:tcPr>
            <w:tcW w:w="3119" w:type="dxa"/>
            <w:vMerge w:val="restart"/>
            <w:shd w:val="clear" w:color="auto" w:fill="auto"/>
            <w:vAlign w:val="center"/>
          </w:tcPr>
          <w:p w14:paraId="202FDC55"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同一厂家、同一品种、同一技术指标、同一批号且连续进场的粒化高炉矿渣份不超过</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为一批、钢渣粉不超过</w:t>
            </w:r>
            <w:r w:rsidRPr="00266720">
              <w:rPr>
                <w:rFonts w:ascii="Times New Roman" w:hAnsi="Times New Roman" w:cs="Times New Roman"/>
                <w:sz w:val="21"/>
                <w:szCs w:val="21"/>
                <w:lang w:val="en-US" w:bidi="ar-SA"/>
              </w:rPr>
              <w:t>200t</w:t>
            </w:r>
            <w:r w:rsidRPr="00266720">
              <w:rPr>
                <w:rFonts w:ascii="Times New Roman" w:hAnsi="Times New Roman" w:cs="Times New Roman" w:hint="eastAsia"/>
                <w:sz w:val="21"/>
                <w:szCs w:val="21"/>
                <w:lang w:val="en-US" w:bidi="ar-SA"/>
              </w:rPr>
              <w:t>为一批，每批抽样数量不应少于一次</w:t>
            </w:r>
          </w:p>
        </w:tc>
        <w:tc>
          <w:tcPr>
            <w:tcW w:w="4536" w:type="dxa"/>
            <w:vMerge w:val="restart"/>
            <w:shd w:val="clear" w:color="auto" w:fill="auto"/>
            <w:vAlign w:val="center"/>
          </w:tcPr>
          <w:p w14:paraId="67247D52" w14:textId="77777777" w:rsidR="009C03E3" w:rsidRPr="00266720" w:rsidRDefault="009C03E3" w:rsidP="0051065E">
            <w:pPr>
              <w:widowControl/>
              <w:autoSpaceDE/>
              <w:autoSpaceDN/>
              <w:snapToGrid w:val="0"/>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《水泥比表面积测定方法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勃氏法》</w:t>
            </w:r>
            <w:r w:rsidRPr="00266720">
              <w:rPr>
                <w:rFonts w:ascii="Times New Roman" w:hAnsi="Times New Roman" w:cs="Times New Roman"/>
                <w:sz w:val="21"/>
                <w:szCs w:val="21"/>
                <w:lang w:val="en-US" w:bidi="ar-SA"/>
              </w:rPr>
              <w:t>GB/T 8074</w:t>
            </w:r>
          </w:p>
          <w:p w14:paraId="7DE8A7D3" w14:textId="77777777" w:rsidR="009C03E3" w:rsidRPr="00266720" w:rsidRDefault="009C03E3" w:rsidP="0051065E">
            <w:pPr>
              <w:widowControl/>
              <w:autoSpaceDE/>
              <w:autoSpaceDN/>
              <w:snapToGrid w:val="0"/>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《矿物掺合料应用技术规范》</w:t>
            </w:r>
            <w:r w:rsidRPr="00266720">
              <w:rPr>
                <w:rFonts w:ascii="Times New Roman" w:hAnsi="Times New Roman" w:cs="Times New Roman"/>
                <w:sz w:val="21"/>
                <w:szCs w:val="21"/>
                <w:lang w:val="en-US" w:bidi="ar-SA"/>
              </w:rPr>
              <w:t>GB/T 5100</w:t>
            </w:r>
          </w:p>
          <w:p w14:paraId="617B3F37" w14:textId="77777777" w:rsidR="009C03E3" w:rsidRPr="00266720" w:rsidRDefault="009C03E3" w:rsidP="0051065E">
            <w:pPr>
              <w:widowControl/>
              <w:autoSpaceDE/>
              <w:autoSpaceDN/>
              <w:snapToGrid w:val="0"/>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《水泥标准稠度用水量、凝结时间、安定性检验方法》</w:t>
            </w:r>
            <w:r w:rsidRPr="00266720">
              <w:rPr>
                <w:rFonts w:ascii="Times New Roman" w:hAnsi="Times New Roman" w:cs="Times New Roman"/>
                <w:sz w:val="21"/>
                <w:szCs w:val="21"/>
                <w:lang w:val="en-US" w:bidi="ar-SA"/>
              </w:rPr>
              <w:t>GB/T 1346</w:t>
            </w:r>
            <w:r w:rsidRPr="00266720">
              <w:rPr>
                <w:rFonts w:ascii="Times New Roman" w:hAnsi="Times New Roman" w:cs="Times New Roman" w:hint="eastAsia"/>
                <w:sz w:val="21"/>
                <w:szCs w:val="21"/>
                <w:lang w:val="en-US" w:bidi="ar-SA"/>
              </w:rPr>
              <w:t>。试样中钢铁渣粉的质量分数应为</w:t>
            </w:r>
            <w:r w:rsidRPr="00266720">
              <w:rPr>
                <w:rFonts w:ascii="Times New Roman" w:hAnsi="Times New Roman" w:cs="Times New Roman"/>
                <w:sz w:val="21"/>
                <w:szCs w:val="21"/>
                <w:lang w:val="en-US" w:bidi="ar-SA"/>
              </w:rPr>
              <w:t>50%</w:t>
            </w:r>
          </w:p>
          <w:p w14:paraId="5034FAAB" w14:textId="77777777" w:rsidR="009C03E3" w:rsidRPr="00266720" w:rsidRDefault="009C03E3" w:rsidP="0051065E">
            <w:pPr>
              <w:widowControl/>
              <w:autoSpaceDE/>
              <w:autoSpaceDN/>
              <w:snapToGrid w:val="0"/>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《水泥压蒸安定性试验方法》</w:t>
            </w:r>
            <w:r w:rsidRPr="00266720">
              <w:rPr>
                <w:rFonts w:ascii="Times New Roman" w:hAnsi="Times New Roman" w:cs="Times New Roman"/>
                <w:sz w:val="21"/>
                <w:szCs w:val="21"/>
                <w:lang w:val="en-US" w:bidi="ar-SA"/>
              </w:rPr>
              <w:t>GB/T 750</w:t>
            </w:r>
          </w:p>
        </w:tc>
        <w:tc>
          <w:tcPr>
            <w:tcW w:w="1701" w:type="dxa"/>
            <w:shd w:val="clear" w:color="auto" w:fill="auto"/>
            <w:vAlign w:val="center"/>
          </w:tcPr>
          <w:p w14:paraId="1B815C39"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《用于水泥、砂浆和混凝土中的粒化高炉矿渣粉》</w:t>
            </w:r>
            <w:r w:rsidRPr="00266720">
              <w:rPr>
                <w:rFonts w:ascii="Times New Roman" w:hAnsi="Times New Roman" w:cs="Times New Roman"/>
                <w:sz w:val="21"/>
                <w:szCs w:val="21"/>
                <w:lang w:val="en-US" w:bidi="ar-SA"/>
              </w:rPr>
              <w:t>GB/T18046</w:t>
            </w:r>
          </w:p>
        </w:tc>
        <w:tc>
          <w:tcPr>
            <w:tcW w:w="1158" w:type="dxa"/>
            <w:vAlign w:val="center"/>
          </w:tcPr>
          <w:p w14:paraId="4CBBB1FA"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E5C7E13" w14:textId="77777777" w:rsidTr="0051065E">
        <w:trPr>
          <w:trHeight w:val="833"/>
        </w:trPr>
        <w:tc>
          <w:tcPr>
            <w:tcW w:w="733" w:type="dxa"/>
            <w:vAlign w:val="center"/>
          </w:tcPr>
          <w:p w14:paraId="527DE368"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4</w:t>
            </w:r>
          </w:p>
        </w:tc>
        <w:tc>
          <w:tcPr>
            <w:tcW w:w="1276" w:type="dxa"/>
            <w:shd w:val="clear" w:color="auto" w:fill="auto"/>
            <w:vAlign w:val="center"/>
          </w:tcPr>
          <w:p w14:paraId="4289DB9B"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钢渣粉</w:t>
            </w:r>
          </w:p>
        </w:tc>
        <w:tc>
          <w:tcPr>
            <w:tcW w:w="2409" w:type="dxa"/>
            <w:shd w:val="clear" w:color="auto" w:fill="auto"/>
            <w:vAlign w:val="center"/>
          </w:tcPr>
          <w:p w14:paraId="3DBAA672"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细度（比表面积）、流动度比、活性指数、安定性（沸煮安定性、压蒸安定性）</w:t>
            </w:r>
          </w:p>
        </w:tc>
        <w:tc>
          <w:tcPr>
            <w:tcW w:w="3119" w:type="dxa"/>
            <w:vMerge/>
            <w:shd w:val="clear" w:color="auto" w:fill="auto"/>
            <w:vAlign w:val="center"/>
          </w:tcPr>
          <w:p w14:paraId="3C9034C9"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4536" w:type="dxa"/>
            <w:vMerge/>
            <w:shd w:val="clear" w:color="auto" w:fill="auto"/>
            <w:vAlign w:val="center"/>
          </w:tcPr>
          <w:p w14:paraId="0345E6E7" w14:textId="77777777" w:rsidR="009C03E3" w:rsidRPr="00266720" w:rsidRDefault="009C03E3" w:rsidP="0051065E">
            <w:pPr>
              <w:rPr>
                <w:rFonts w:ascii="Times New Roman" w:hAnsi="Times New Roman" w:cs="Times New Roman"/>
                <w:sz w:val="21"/>
                <w:szCs w:val="21"/>
                <w:lang w:val="en-US" w:bidi="ar-SA"/>
              </w:rPr>
            </w:pPr>
          </w:p>
        </w:tc>
        <w:tc>
          <w:tcPr>
            <w:tcW w:w="1701" w:type="dxa"/>
            <w:shd w:val="clear" w:color="auto" w:fill="auto"/>
            <w:vAlign w:val="center"/>
          </w:tcPr>
          <w:p w14:paraId="2BB7E444"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《矿物掺合料应用技术规范》</w:t>
            </w:r>
            <w:r w:rsidRPr="00266720">
              <w:rPr>
                <w:rFonts w:ascii="Times New Roman" w:hAnsi="Times New Roman" w:cs="Times New Roman"/>
                <w:sz w:val="21"/>
                <w:szCs w:val="21"/>
                <w:lang w:val="en-US" w:bidi="ar-SA"/>
              </w:rPr>
              <w:t>GB/T 51003</w:t>
            </w:r>
          </w:p>
        </w:tc>
        <w:tc>
          <w:tcPr>
            <w:tcW w:w="1158" w:type="dxa"/>
            <w:vAlign w:val="center"/>
          </w:tcPr>
          <w:p w14:paraId="48BCCEF6"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E04D191" w14:textId="77777777" w:rsidTr="0051065E">
        <w:trPr>
          <w:trHeight w:val="572"/>
        </w:trPr>
        <w:tc>
          <w:tcPr>
            <w:tcW w:w="733" w:type="dxa"/>
            <w:vAlign w:val="center"/>
          </w:tcPr>
          <w:p w14:paraId="0D5D560E"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5</w:t>
            </w:r>
          </w:p>
        </w:tc>
        <w:tc>
          <w:tcPr>
            <w:tcW w:w="1276" w:type="dxa"/>
            <w:shd w:val="clear" w:color="auto" w:fill="auto"/>
            <w:vAlign w:val="center"/>
          </w:tcPr>
          <w:p w14:paraId="50BAFE93"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沸石粉</w:t>
            </w:r>
          </w:p>
        </w:tc>
        <w:tc>
          <w:tcPr>
            <w:tcW w:w="2409" w:type="dxa"/>
            <w:shd w:val="clear" w:color="auto" w:fill="auto"/>
            <w:vAlign w:val="center"/>
          </w:tcPr>
          <w:p w14:paraId="30C51CAD"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吸铵值、细度（</w:t>
            </w:r>
            <w:r w:rsidRPr="00266720">
              <w:rPr>
                <w:rFonts w:ascii="Times New Roman" w:hAnsi="Times New Roman" w:cs="Times New Roman"/>
                <w:sz w:val="21"/>
                <w:szCs w:val="21"/>
                <w:lang w:val="en-US" w:bidi="ar-SA"/>
              </w:rPr>
              <w:t>80μm</w:t>
            </w:r>
            <w:r w:rsidRPr="00266720">
              <w:rPr>
                <w:rFonts w:ascii="Times New Roman" w:hAnsi="Times New Roman" w:cs="Times New Roman" w:hint="eastAsia"/>
                <w:sz w:val="21"/>
                <w:szCs w:val="21"/>
                <w:lang w:val="en-US" w:bidi="ar-SA"/>
              </w:rPr>
              <w:t>筛筛余）、需水量比、活性指数</w:t>
            </w:r>
          </w:p>
        </w:tc>
        <w:tc>
          <w:tcPr>
            <w:tcW w:w="3119" w:type="dxa"/>
            <w:vMerge w:val="restart"/>
            <w:shd w:val="clear" w:color="auto" w:fill="auto"/>
            <w:vAlign w:val="center"/>
          </w:tcPr>
          <w:p w14:paraId="14E9F96F"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同一厂家、同一品种、同一技术指标、同一批号且连续进场的沸石粉不超过</w:t>
            </w:r>
            <w:r w:rsidRPr="00266720">
              <w:rPr>
                <w:rFonts w:ascii="Times New Roman" w:hAnsi="Times New Roman" w:cs="Times New Roman"/>
                <w:sz w:val="21"/>
                <w:szCs w:val="21"/>
                <w:lang w:val="en-US" w:bidi="ar-SA"/>
              </w:rPr>
              <w:t>120t</w:t>
            </w:r>
            <w:r w:rsidRPr="00266720">
              <w:rPr>
                <w:rFonts w:ascii="Times New Roman" w:hAnsi="Times New Roman" w:cs="Times New Roman" w:hint="eastAsia"/>
                <w:sz w:val="21"/>
                <w:szCs w:val="21"/>
                <w:lang w:val="en-US" w:bidi="ar-SA"/>
              </w:rPr>
              <w:t>为一批，复合矿</w:t>
            </w:r>
            <w:r w:rsidRPr="00266720">
              <w:rPr>
                <w:rFonts w:ascii="Times New Roman" w:hAnsi="Times New Roman" w:cs="Times New Roman" w:hint="eastAsia"/>
                <w:sz w:val="21"/>
                <w:szCs w:val="21"/>
                <w:lang w:val="en-US" w:bidi="ar-SA"/>
              </w:rPr>
              <w:lastRenderedPageBreak/>
              <w:t>物掺合料不超过</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为一批，每批抽样数量不应少于一次</w:t>
            </w:r>
          </w:p>
        </w:tc>
        <w:tc>
          <w:tcPr>
            <w:tcW w:w="4536" w:type="dxa"/>
            <w:vMerge w:val="restart"/>
            <w:shd w:val="clear" w:color="auto" w:fill="auto"/>
            <w:vAlign w:val="center"/>
          </w:tcPr>
          <w:p w14:paraId="6F12CFF8"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《矿物掺合料应用技术规范》</w:t>
            </w:r>
            <w:r w:rsidRPr="00266720">
              <w:rPr>
                <w:rFonts w:ascii="Times New Roman" w:hAnsi="Times New Roman" w:cs="Times New Roman"/>
                <w:sz w:val="21"/>
                <w:szCs w:val="21"/>
                <w:lang w:val="en-US" w:bidi="ar-SA"/>
              </w:rPr>
              <w:t xml:space="preserve"> GB/T 51003</w:t>
            </w:r>
          </w:p>
          <w:p w14:paraId="3FC14339"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《水泥比表面积测定方法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勃氏法》</w:t>
            </w:r>
            <w:r w:rsidRPr="00266720">
              <w:rPr>
                <w:rFonts w:ascii="Times New Roman" w:hAnsi="Times New Roman" w:cs="Times New Roman"/>
                <w:sz w:val="21"/>
                <w:szCs w:val="21"/>
                <w:lang w:val="en-US" w:bidi="ar-SA"/>
              </w:rPr>
              <w:t>GB/T 8074</w:t>
            </w:r>
          </w:p>
        </w:tc>
        <w:tc>
          <w:tcPr>
            <w:tcW w:w="1701" w:type="dxa"/>
            <w:vMerge w:val="restart"/>
            <w:shd w:val="clear" w:color="auto" w:fill="auto"/>
            <w:vAlign w:val="center"/>
          </w:tcPr>
          <w:p w14:paraId="743CAB5C"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《矿物掺合料应用技术规范》</w:t>
            </w:r>
            <w:r w:rsidRPr="00266720">
              <w:rPr>
                <w:rFonts w:ascii="Times New Roman" w:hAnsi="Times New Roman" w:cs="Times New Roman"/>
                <w:sz w:val="21"/>
                <w:szCs w:val="21"/>
                <w:lang w:val="en-US" w:bidi="ar-SA"/>
              </w:rPr>
              <w:t>GB/T 51003</w:t>
            </w:r>
          </w:p>
        </w:tc>
        <w:tc>
          <w:tcPr>
            <w:tcW w:w="1158" w:type="dxa"/>
            <w:vAlign w:val="center"/>
          </w:tcPr>
          <w:p w14:paraId="5686D777"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3C18CD87" w14:textId="77777777" w:rsidTr="0051065E">
        <w:trPr>
          <w:trHeight w:val="1053"/>
        </w:trPr>
        <w:tc>
          <w:tcPr>
            <w:tcW w:w="733" w:type="dxa"/>
            <w:vAlign w:val="center"/>
          </w:tcPr>
          <w:p w14:paraId="69E85947"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6</w:t>
            </w:r>
          </w:p>
        </w:tc>
        <w:tc>
          <w:tcPr>
            <w:tcW w:w="1276" w:type="dxa"/>
            <w:shd w:val="clear" w:color="auto" w:fill="auto"/>
            <w:vAlign w:val="center"/>
          </w:tcPr>
          <w:p w14:paraId="11B5DC13"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复合矿物掺合料</w:t>
            </w:r>
          </w:p>
        </w:tc>
        <w:tc>
          <w:tcPr>
            <w:tcW w:w="2409" w:type="dxa"/>
            <w:shd w:val="clear" w:color="auto" w:fill="auto"/>
            <w:vAlign w:val="center"/>
          </w:tcPr>
          <w:p w14:paraId="08C8923B"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细度（比表面积或</w:t>
            </w:r>
            <w:r w:rsidRPr="00266720">
              <w:rPr>
                <w:rFonts w:ascii="Times New Roman" w:hAnsi="Times New Roman" w:cs="Times New Roman"/>
                <w:sz w:val="21"/>
                <w:szCs w:val="21"/>
                <w:lang w:val="en-US" w:bidi="ar-SA"/>
              </w:rPr>
              <w:t>45μm</w:t>
            </w:r>
            <w:r w:rsidRPr="00266720">
              <w:rPr>
                <w:rFonts w:ascii="Times New Roman" w:hAnsi="Times New Roman" w:cs="Times New Roman" w:hint="eastAsia"/>
                <w:sz w:val="21"/>
                <w:szCs w:val="21"/>
                <w:lang w:val="en-US" w:bidi="ar-SA"/>
              </w:rPr>
              <w:t>筛筛余）、流动度比、活性指数</w:t>
            </w:r>
          </w:p>
        </w:tc>
        <w:tc>
          <w:tcPr>
            <w:tcW w:w="3119" w:type="dxa"/>
            <w:vMerge/>
            <w:shd w:val="clear" w:color="auto" w:fill="auto"/>
            <w:vAlign w:val="center"/>
          </w:tcPr>
          <w:p w14:paraId="119EA64C"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4536" w:type="dxa"/>
            <w:vMerge/>
            <w:shd w:val="clear" w:color="auto" w:fill="auto"/>
            <w:vAlign w:val="center"/>
          </w:tcPr>
          <w:p w14:paraId="0E5E6251"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701" w:type="dxa"/>
            <w:vMerge/>
            <w:shd w:val="clear" w:color="auto" w:fill="auto"/>
            <w:vAlign w:val="center"/>
          </w:tcPr>
          <w:p w14:paraId="55EE7373"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158" w:type="dxa"/>
            <w:vAlign w:val="center"/>
          </w:tcPr>
          <w:p w14:paraId="37CFDB32"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12806D5" w14:textId="77777777" w:rsidTr="0051065E">
        <w:trPr>
          <w:trHeight w:val="381"/>
        </w:trPr>
        <w:tc>
          <w:tcPr>
            <w:tcW w:w="14932" w:type="dxa"/>
            <w:gridSpan w:val="7"/>
            <w:vAlign w:val="center"/>
          </w:tcPr>
          <w:p w14:paraId="1E918F02"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外加剂</w:t>
            </w:r>
          </w:p>
        </w:tc>
      </w:tr>
      <w:tr w:rsidR="009C03E3" w:rsidRPr="00266720" w14:paraId="4699CF0D" w14:textId="77777777" w:rsidTr="0051065E">
        <w:trPr>
          <w:trHeight w:val="1634"/>
        </w:trPr>
        <w:tc>
          <w:tcPr>
            <w:tcW w:w="733" w:type="dxa"/>
            <w:tcBorders>
              <w:bottom w:val="single" w:sz="4" w:space="0" w:color="auto"/>
            </w:tcBorders>
            <w:vAlign w:val="center"/>
          </w:tcPr>
          <w:p w14:paraId="079B01AF"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7</w:t>
            </w:r>
          </w:p>
        </w:tc>
        <w:tc>
          <w:tcPr>
            <w:tcW w:w="1276" w:type="dxa"/>
            <w:tcBorders>
              <w:bottom w:val="single" w:sz="4" w:space="0" w:color="auto"/>
            </w:tcBorders>
            <w:shd w:val="clear" w:color="auto" w:fill="auto"/>
            <w:vAlign w:val="center"/>
          </w:tcPr>
          <w:p w14:paraId="609C440E"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减水剂</w:t>
            </w:r>
          </w:p>
        </w:tc>
        <w:tc>
          <w:tcPr>
            <w:tcW w:w="2409" w:type="dxa"/>
            <w:tcBorders>
              <w:bottom w:val="single" w:sz="4" w:space="0" w:color="auto"/>
            </w:tcBorders>
            <w:shd w:val="clear" w:color="auto" w:fill="auto"/>
            <w:vAlign w:val="center"/>
          </w:tcPr>
          <w:p w14:paraId="65EBB0BD"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pG</w:t>
            </w:r>
            <w:r w:rsidRPr="00266720">
              <w:rPr>
                <w:rFonts w:ascii="Times New Roman" w:hAnsi="Times New Roman" w:cs="Times New Roman" w:hint="eastAsia"/>
                <w:sz w:val="21"/>
                <w:szCs w:val="21"/>
                <w:lang w:val="en-US" w:bidi="ar-SA"/>
              </w:rPr>
              <w:t>值、密度（或细度）、含固量（或含水率）、减水率、</w:t>
            </w:r>
            <w:r w:rsidRPr="00266720">
              <w:rPr>
                <w:rFonts w:ascii="Times New Roman" w:hAnsi="Times New Roman" w:cs="Times New Roman"/>
                <w:sz w:val="21"/>
                <w:szCs w:val="21"/>
                <w:lang w:val="en-US" w:bidi="ar-SA"/>
              </w:rPr>
              <w:t>1d</w:t>
            </w:r>
            <w:r w:rsidRPr="00266720">
              <w:rPr>
                <w:rFonts w:ascii="Times New Roman" w:hAnsi="Times New Roman" w:cs="Times New Roman" w:hint="eastAsia"/>
                <w:sz w:val="21"/>
                <w:szCs w:val="21"/>
                <w:lang w:val="en-US" w:bidi="ar-SA"/>
              </w:rPr>
              <w:t>抗压强度比（早强型）、凝结时间差（缓凝型）</w:t>
            </w:r>
          </w:p>
        </w:tc>
        <w:tc>
          <w:tcPr>
            <w:tcW w:w="3119" w:type="dxa"/>
            <w:vMerge w:val="restart"/>
            <w:tcBorders>
              <w:bottom w:val="single" w:sz="4" w:space="0" w:color="auto"/>
            </w:tcBorders>
            <w:shd w:val="clear" w:color="auto" w:fill="auto"/>
            <w:vAlign w:val="center"/>
          </w:tcPr>
          <w:p w14:paraId="1DE832D5"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为一检验批，不足</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时也应按一个检验批计。</w:t>
            </w:r>
          </w:p>
        </w:tc>
        <w:tc>
          <w:tcPr>
            <w:tcW w:w="4536" w:type="dxa"/>
            <w:vMerge w:val="restart"/>
            <w:tcBorders>
              <w:bottom w:val="single" w:sz="4" w:space="0" w:color="auto"/>
            </w:tcBorders>
            <w:shd w:val="clear" w:color="auto" w:fill="auto"/>
            <w:vAlign w:val="center"/>
          </w:tcPr>
          <w:p w14:paraId="6FF2C5A1" w14:textId="36E8DCF2"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《混凝土外加剂匀质性试验方法》</w:t>
            </w:r>
            <w:r w:rsidRPr="00266720">
              <w:rPr>
                <w:rFonts w:ascii="Times New Roman" w:hAnsi="Times New Roman" w:cs="Times New Roman"/>
                <w:sz w:val="21"/>
                <w:szCs w:val="21"/>
                <w:lang w:val="en-US" w:bidi="ar-SA"/>
              </w:rPr>
              <w:t xml:space="preserve">GB 8077 </w:t>
            </w:r>
          </w:p>
          <w:p w14:paraId="4F94B0CA" w14:textId="1E7112AC" w:rsidR="009C03E3" w:rsidRPr="00266720" w:rsidRDefault="009C03E3" w:rsidP="007F3F3C">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《混凝土外加剂》</w:t>
            </w:r>
            <w:r w:rsidRPr="00266720">
              <w:rPr>
                <w:rFonts w:ascii="Times New Roman" w:hAnsi="Times New Roman" w:cs="Times New Roman"/>
                <w:sz w:val="21"/>
                <w:szCs w:val="21"/>
                <w:lang w:val="en-US" w:bidi="ar-SA"/>
              </w:rPr>
              <w:t xml:space="preserve">GB 8076 </w:t>
            </w:r>
          </w:p>
          <w:p w14:paraId="164F269A"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《混凝土外加剂匀质性试验方法》</w:t>
            </w:r>
            <w:r w:rsidRPr="00266720">
              <w:rPr>
                <w:rFonts w:ascii="Times New Roman" w:hAnsi="Times New Roman" w:cs="Times New Roman"/>
                <w:sz w:val="21"/>
                <w:szCs w:val="21"/>
                <w:lang w:val="en-US" w:bidi="ar-SA"/>
              </w:rPr>
              <w:t>GB 8077</w:t>
            </w:r>
            <w:r w:rsidRPr="00266720">
              <w:rPr>
                <w:rFonts w:ascii="Times New Roman" w:hAnsi="Times New Roman" w:cs="Times New Roman" w:hint="eastAsia"/>
                <w:sz w:val="21"/>
                <w:szCs w:val="21"/>
                <w:lang w:val="en-US" w:bidi="ar-SA"/>
              </w:rPr>
              <w:t>，仲裁用《混凝土外加剂》</w:t>
            </w:r>
            <w:r w:rsidRPr="00266720">
              <w:rPr>
                <w:rFonts w:ascii="Times New Roman" w:hAnsi="Times New Roman" w:cs="Times New Roman"/>
                <w:sz w:val="21"/>
                <w:szCs w:val="21"/>
                <w:lang w:val="en-US" w:bidi="ar-SA"/>
              </w:rPr>
              <w:t>GB 8076</w:t>
            </w:r>
          </w:p>
        </w:tc>
        <w:tc>
          <w:tcPr>
            <w:tcW w:w="1701" w:type="dxa"/>
            <w:vMerge w:val="restart"/>
            <w:tcBorders>
              <w:bottom w:val="single" w:sz="4" w:space="0" w:color="auto"/>
            </w:tcBorders>
            <w:shd w:val="clear" w:color="auto" w:fill="auto"/>
            <w:vAlign w:val="center"/>
          </w:tcPr>
          <w:p w14:paraId="7588A707"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《混凝土外加剂》</w:t>
            </w:r>
            <w:r w:rsidRPr="00266720">
              <w:rPr>
                <w:rFonts w:ascii="Times New Roman" w:hAnsi="Times New Roman" w:cs="Times New Roman"/>
                <w:sz w:val="21"/>
                <w:szCs w:val="21"/>
                <w:lang w:val="en-US" w:bidi="ar-SA"/>
              </w:rPr>
              <w:t xml:space="preserve">GB 8076 </w:t>
            </w:r>
          </w:p>
        </w:tc>
        <w:tc>
          <w:tcPr>
            <w:tcW w:w="1158" w:type="dxa"/>
            <w:vMerge w:val="restart"/>
            <w:tcBorders>
              <w:bottom w:val="single" w:sz="4" w:space="0" w:color="auto"/>
            </w:tcBorders>
            <w:vAlign w:val="center"/>
          </w:tcPr>
          <w:p w14:paraId="167CA384"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泵送剂进场时，减水率及塌落度</w:t>
            </w:r>
            <w:r w:rsidRPr="00266720">
              <w:rPr>
                <w:rFonts w:ascii="Times New Roman" w:hAnsi="Times New Roman" w:cs="Times New Roman"/>
                <w:sz w:val="21"/>
                <w:szCs w:val="21"/>
                <w:lang w:val="en-US" w:bidi="ar-SA"/>
              </w:rPr>
              <w:t>1G</w:t>
            </w:r>
            <w:r w:rsidRPr="00266720">
              <w:rPr>
                <w:rFonts w:ascii="Times New Roman" w:hAnsi="Times New Roman" w:cs="Times New Roman" w:hint="eastAsia"/>
                <w:sz w:val="21"/>
                <w:szCs w:val="21"/>
                <w:lang w:val="en-US" w:bidi="ar-SA"/>
              </w:rPr>
              <w:t>经时变化值应按进场检验批批次采用工程实际使用的原材料和配合比与上批留样进行平行对比试验。</w:t>
            </w:r>
          </w:p>
        </w:tc>
      </w:tr>
      <w:tr w:rsidR="009C03E3" w:rsidRPr="00266720" w14:paraId="3B6A02A7" w14:textId="77777777" w:rsidTr="0051065E">
        <w:trPr>
          <w:trHeight w:val="563"/>
        </w:trPr>
        <w:tc>
          <w:tcPr>
            <w:tcW w:w="733" w:type="dxa"/>
            <w:vAlign w:val="center"/>
          </w:tcPr>
          <w:p w14:paraId="15A9063C"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8</w:t>
            </w:r>
          </w:p>
        </w:tc>
        <w:tc>
          <w:tcPr>
            <w:tcW w:w="1276" w:type="dxa"/>
            <w:shd w:val="clear" w:color="auto" w:fill="auto"/>
            <w:vAlign w:val="center"/>
          </w:tcPr>
          <w:p w14:paraId="1060DD7A"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早强剂</w:t>
            </w:r>
          </w:p>
        </w:tc>
        <w:tc>
          <w:tcPr>
            <w:tcW w:w="2409" w:type="dxa"/>
            <w:shd w:val="clear" w:color="auto" w:fill="auto"/>
            <w:vAlign w:val="center"/>
          </w:tcPr>
          <w:p w14:paraId="6F1D5534"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密度（或细度）、含固量（或含水率）、碱含量、氯离子含量、</w:t>
            </w:r>
            <w:r w:rsidRPr="00266720">
              <w:rPr>
                <w:rFonts w:ascii="Times New Roman" w:hAnsi="Times New Roman" w:cs="Times New Roman"/>
                <w:sz w:val="21"/>
                <w:szCs w:val="21"/>
                <w:lang w:val="en-US" w:bidi="ar-SA"/>
              </w:rPr>
              <w:t>1d</w:t>
            </w:r>
            <w:r w:rsidRPr="00266720">
              <w:rPr>
                <w:rFonts w:ascii="Times New Roman" w:hAnsi="Times New Roman" w:cs="Times New Roman" w:hint="eastAsia"/>
                <w:sz w:val="21"/>
                <w:szCs w:val="21"/>
                <w:lang w:val="en-US" w:bidi="ar-SA"/>
              </w:rPr>
              <w:t>抗压强度比</w:t>
            </w:r>
          </w:p>
        </w:tc>
        <w:tc>
          <w:tcPr>
            <w:tcW w:w="3119" w:type="dxa"/>
            <w:vMerge/>
            <w:shd w:val="clear" w:color="auto" w:fill="auto"/>
            <w:vAlign w:val="center"/>
          </w:tcPr>
          <w:p w14:paraId="535A9B75" w14:textId="77777777" w:rsidR="009C03E3" w:rsidRPr="00266720" w:rsidRDefault="009C03E3" w:rsidP="0051065E">
            <w:pPr>
              <w:rPr>
                <w:rFonts w:ascii="Times New Roman" w:hAnsi="Times New Roman" w:cs="Times New Roman"/>
                <w:sz w:val="21"/>
                <w:szCs w:val="21"/>
                <w:lang w:val="en-US" w:bidi="ar-SA"/>
              </w:rPr>
            </w:pPr>
          </w:p>
        </w:tc>
        <w:tc>
          <w:tcPr>
            <w:tcW w:w="4536" w:type="dxa"/>
            <w:vMerge/>
            <w:shd w:val="clear" w:color="auto" w:fill="auto"/>
            <w:vAlign w:val="center"/>
          </w:tcPr>
          <w:p w14:paraId="560AC32D" w14:textId="77777777" w:rsidR="009C03E3" w:rsidRPr="00266720" w:rsidRDefault="009C03E3" w:rsidP="0051065E">
            <w:pPr>
              <w:ind w:leftChars="211" w:left="464"/>
              <w:rPr>
                <w:rFonts w:ascii="Times New Roman" w:hAnsi="Times New Roman" w:cs="Times New Roman"/>
                <w:sz w:val="21"/>
                <w:szCs w:val="21"/>
                <w:lang w:val="en-US" w:bidi="ar-SA"/>
              </w:rPr>
            </w:pPr>
          </w:p>
        </w:tc>
        <w:tc>
          <w:tcPr>
            <w:tcW w:w="1701" w:type="dxa"/>
            <w:vMerge/>
            <w:shd w:val="clear" w:color="auto" w:fill="auto"/>
            <w:vAlign w:val="center"/>
          </w:tcPr>
          <w:p w14:paraId="75EE6FDC" w14:textId="77777777" w:rsidR="009C03E3" w:rsidRPr="00266720" w:rsidRDefault="009C03E3" w:rsidP="0051065E">
            <w:pPr>
              <w:rPr>
                <w:rFonts w:ascii="Times New Roman" w:hAnsi="Times New Roman" w:cs="Times New Roman"/>
                <w:sz w:val="21"/>
                <w:szCs w:val="21"/>
                <w:lang w:val="en-US" w:bidi="ar-SA"/>
              </w:rPr>
            </w:pPr>
          </w:p>
        </w:tc>
        <w:tc>
          <w:tcPr>
            <w:tcW w:w="1158" w:type="dxa"/>
            <w:vMerge/>
            <w:vAlign w:val="center"/>
          </w:tcPr>
          <w:p w14:paraId="574634F2" w14:textId="77777777" w:rsidR="009C03E3" w:rsidRPr="00266720" w:rsidRDefault="009C03E3" w:rsidP="0051065E">
            <w:pPr>
              <w:jc w:val="center"/>
              <w:rPr>
                <w:rFonts w:ascii="Times New Roman" w:hAnsi="Times New Roman" w:cs="Times New Roman"/>
                <w:sz w:val="21"/>
                <w:szCs w:val="21"/>
                <w:lang w:val="en-US" w:bidi="ar-SA"/>
              </w:rPr>
            </w:pPr>
          </w:p>
        </w:tc>
      </w:tr>
      <w:tr w:rsidR="009C03E3" w:rsidRPr="00266720" w14:paraId="2EF7E6DB" w14:textId="77777777" w:rsidTr="0051065E">
        <w:trPr>
          <w:trHeight w:val="1065"/>
        </w:trPr>
        <w:tc>
          <w:tcPr>
            <w:tcW w:w="733" w:type="dxa"/>
            <w:vAlign w:val="center"/>
          </w:tcPr>
          <w:p w14:paraId="6CF4993B"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9</w:t>
            </w:r>
          </w:p>
        </w:tc>
        <w:tc>
          <w:tcPr>
            <w:tcW w:w="1276" w:type="dxa"/>
            <w:shd w:val="clear" w:color="auto" w:fill="auto"/>
            <w:vAlign w:val="center"/>
          </w:tcPr>
          <w:p w14:paraId="7EA76118"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泵送剂</w:t>
            </w:r>
          </w:p>
        </w:tc>
        <w:tc>
          <w:tcPr>
            <w:tcW w:w="2409" w:type="dxa"/>
            <w:shd w:val="clear" w:color="auto" w:fill="auto"/>
            <w:vAlign w:val="center"/>
          </w:tcPr>
          <w:p w14:paraId="7644CEE0" w14:textId="502E9584"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p</w:t>
            </w:r>
            <w:r w:rsidR="004E28DA"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值、密度（或细度）、含固量（或含水率）、减水率、坍落度</w:t>
            </w:r>
            <w:r w:rsidRPr="00266720">
              <w:rPr>
                <w:rFonts w:ascii="Times New Roman" w:hAnsi="Times New Roman" w:cs="Times New Roman"/>
                <w:sz w:val="21"/>
                <w:szCs w:val="21"/>
                <w:lang w:val="en-US" w:bidi="ar-SA"/>
              </w:rPr>
              <w:t>1</w:t>
            </w:r>
            <w:r w:rsidR="004E28DA"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经时变化值</w:t>
            </w:r>
          </w:p>
        </w:tc>
        <w:tc>
          <w:tcPr>
            <w:tcW w:w="3119" w:type="dxa"/>
            <w:vMerge/>
            <w:shd w:val="clear" w:color="auto" w:fill="auto"/>
            <w:vAlign w:val="center"/>
          </w:tcPr>
          <w:p w14:paraId="48C15CA3"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4536" w:type="dxa"/>
            <w:vMerge/>
            <w:shd w:val="clear" w:color="auto" w:fill="auto"/>
            <w:vAlign w:val="center"/>
          </w:tcPr>
          <w:p w14:paraId="3D0BBD65" w14:textId="77777777" w:rsidR="009C03E3" w:rsidRPr="00266720" w:rsidRDefault="009C03E3" w:rsidP="0051065E">
            <w:pPr>
              <w:ind w:leftChars="211" w:left="464"/>
              <w:rPr>
                <w:rFonts w:ascii="Times New Roman" w:hAnsi="Times New Roman" w:cs="Times New Roman"/>
                <w:sz w:val="21"/>
                <w:szCs w:val="21"/>
                <w:lang w:val="en-US" w:bidi="ar-SA"/>
              </w:rPr>
            </w:pPr>
          </w:p>
        </w:tc>
        <w:tc>
          <w:tcPr>
            <w:tcW w:w="1701" w:type="dxa"/>
            <w:vMerge/>
            <w:shd w:val="clear" w:color="auto" w:fill="auto"/>
            <w:vAlign w:val="center"/>
          </w:tcPr>
          <w:p w14:paraId="066D9FEA" w14:textId="77777777" w:rsidR="009C03E3" w:rsidRPr="00266720" w:rsidRDefault="009C03E3" w:rsidP="0051065E">
            <w:pPr>
              <w:rPr>
                <w:rFonts w:ascii="Times New Roman" w:hAnsi="Times New Roman" w:cs="Times New Roman"/>
                <w:sz w:val="21"/>
                <w:szCs w:val="21"/>
                <w:lang w:val="en-US" w:bidi="ar-SA"/>
              </w:rPr>
            </w:pPr>
          </w:p>
        </w:tc>
        <w:tc>
          <w:tcPr>
            <w:tcW w:w="1158" w:type="dxa"/>
            <w:vMerge/>
            <w:vAlign w:val="center"/>
          </w:tcPr>
          <w:p w14:paraId="369C8DC7" w14:textId="77777777" w:rsidR="009C03E3" w:rsidRPr="00266720" w:rsidRDefault="009C03E3" w:rsidP="0051065E">
            <w:pPr>
              <w:jc w:val="center"/>
              <w:rPr>
                <w:rFonts w:ascii="Times New Roman" w:hAnsi="Times New Roman" w:cs="Times New Roman"/>
                <w:sz w:val="21"/>
                <w:szCs w:val="21"/>
                <w:lang w:val="en-US" w:bidi="ar-SA"/>
              </w:rPr>
            </w:pPr>
          </w:p>
        </w:tc>
      </w:tr>
      <w:tr w:rsidR="009C03E3" w:rsidRPr="00266720" w14:paraId="49EAC55D" w14:textId="77777777" w:rsidTr="0051065E">
        <w:trPr>
          <w:trHeight w:val="311"/>
        </w:trPr>
        <w:tc>
          <w:tcPr>
            <w:tcW w:w="733" w:type="dxa"/>
            <w:vAlign w:val="center"/>
          </w:tcPr>
          <w:p w14:paraId="7760380C"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10</w:t>
            </w:r>
          </w:p>
        </w:tc>
        <w:tc>
          <w:tcPr>
            <w:tcW w:w="1276" w:type="dxa"/>
            <w:shd w:val="clear" w:color="auto" w:fill="auto"/>
            <w:vAlign w:val="center"/>
          </w:tcPr>
          <w:p w14:paraId="4153120E"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引气剂</w:t>
            </w:r>
          </w:p>
          <w:p w14:paraId="2AE879EE"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引气减水剂</w:t>
            </w:r>
          </w:p>
        </w:tc>
        <w:tc>
          <w:tcPr>
            <w:tcW w:w="2409" w:type="dxa"/>
            <w:shd w:val="clear" w:color="auto" w:fill="auto"/>
            <w:vAlign w:val="center"/>
          </w:tcPr>
          <w:p w14:paraId="339A66F2" w14:textId="545416D4"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p</w:t>
            </w:r>
            <w:r w:rsidR="004E28DA"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值</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、密度（或细度）、含固量（或含水率）、含气量、减水率（引气减水率）、含气量经时损失</w:t>
            </w:r>
          </w:p>
        </w:tc>
        <w:tc>
          <w:tcPr>
            <w:tcW w:w="3119" w:type="dxa"/>
            <w:shd w:val="clear" w:color="auto" w:fill="auto"/>
            <w:vAlign w:val="center"/>
          </w:tcPr>
          <w:p w14:paraId="456C1054"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为一检验批，不足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时也应按一个检验批计。</w:t>
            </w:r>
          </w:p>
        </w:tc>
        <w:tc>
          <w:tcPr>
            <w:tcW w:w="4536" w:type="dxa"/>
            <w:vMerge/>
            <w:shd w:val="clear" w:color="auto" w:fill="auto"/>
            <w:vAlign w:val="center"/>
          </w:tcPr>
          <w:p w14:paraId="5DBB4C1E" w14:textId="77777777" w:rsidR="009C03E3" w:rsidRPr="00266720" w:rsidRDefault="009C03E3" w:rsidP="0051065E">
            <w:pPr>
              <w:ind w:leftChars="211" w:left="464"/>
              <w:rPr>
                <w:rFonts w:ascii="Times New Roman" w:hAnsi="Times New Roman" w:cs="Times New Roman"/>
                <w:sz w:val="21"/>
                <w:szCs w:val="21"/>
                <w:lang w:val="en-US" w:bidi="ar-SA"/>
              </w:rPr>
            </w:pPr>
          </w:p>
        </w:tc>
        <w:tc>
          <w:tcPr>
            <w:tcW w:w="1701" w:type="dxa"/>
            <w:vMerge/>
            <w:shd w:val="clear" w:color="auto" w:fill="auto"/>
            <w:vAlign w:val="center"/>
          </w:tcPr>
          <w:p w14:paraId="7564006C" w14:textId="77777777" w:rsidR="009C03E3" w:rsidRPr="00266720" w:rsidRDefault="009C03E3" w:rsidP="0051065E">
            <w:pPr>
              <w:rPr>
                <w:rFonts w:ascii="Times New Roman" w:hAnsi="Times New Roman" w:cs="Times New Roman"/>
                <w:sz w:val="21"/>
                <w:szCs w:val="21"/>
                <w:lang w:val="en-US" w:bidi="ar-SA"/>
              </w:rPr>
            </w:pPr>
          </w:p>
        </w:tc>
        <w:tc>
          <w:tcPr>
            <w:tcW w:w="1158" w:type="dxa"/>
            <w:vMerge/>
            <w:vAlign w:val="center"/>
          </w:tcPr>
          <w:p w14:paraId="18713429" w14:textId="77777777" w:rsidR="009C03E3" w:rsidRPr="00266720" w:rsidRDefault="009C03E3" w:rsidP="0051065E">
            <w:pPr>
              <w:jc w:val="center"/>
              <w:rPr>
                <w:rFonts w:ascii="Times New Roman" w:hAnsi="Times New Roman" w:cs="Times New Roman"/>
                <w:sz w:val="21"/>
                <w:szCs w:val="21"/>
                <w:lang w:val="en-US" w:bidi="ar-SA"/>
              </w:rPr>
            </w:pPr>
          </w:p>
        </w:tc>
      </w:tr>
      <w:tr w:rsidR="009C03E3" w:rsidRPr="00266720" w14:paraId="667A6C1C" w14:textId="77777777" w:rsidTr="0051065E">
        <w:trPr>
          <w:trHeight w:val="960"/>
        </w:trPr>
        <w:tc>
          <w:tcPr>
            <w:tcW w:w="733" w:type="dxa"/>
            <w:vAlign w:val="center"/>
          </w:tcPr>
          <w:p w14:paraId="4EA24AAA"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11</w:t>
            </w:r>
          </w:p>
        </w:tc>
        <w:tc>
          <w:tcPr>
            <w:tcW w:w="1276" w:type="dxa"/>
            <w:shd w:val="clear" w:color="auto" w:fill="auto"/>
            <w:vAlign w:val="center"/>
          </w:tcPr>
          <w:p w14:paraId="43173958"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缓凝剂</w:t>
            </w:r>
          </w:p>
        </w:tc>
        <w:tc>
          <w:tcPr>
            <w:tcW w:w="2409" w:type="dxa"/>
            <w:shd w:val="clear" w:color="auto" w:fill="auto"/>
            <w:vAlign w:val="center"/>
          </w:tcPr>
          <w:p w14:paraId="6CFFB9C9"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密度（或细度）、含固量（或含水率）、凝结时间差</w:t>
            </w:r>
          </w:p>
        </w:tc>
        <w:tc>
          <w:tcPr>
            <w:tcW w:w="3119" w:type="dxa"/>
            <w:shd w:val="clear" w:color="auto" w:fill="auto"/>
            <w:vAlign w:val="center"/>
          </w:tcPr>
          <w:p w14:paraId="2987458A"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20t</w:t>
            </w:r>
            <w:r w:rsidRPr="00266720">
              <w:rPr>
                <w:rFonts w:ascii="Times New Roman" w:hAnsi="Times New Roman" w:cs="Times New Roman" w:hint="eastAsia"/>
                <w:sz w:val="21"/>
                <w:szCs w:val="21"/>
                <w:lang w:val="en-US" w:bidi="ar-SA"/>
              </w:rPr>
              <w:t>为一检验批，不足</w:t>
            </w:r>
            <w:r w:rsidRPr="00266720">
              <w:rPr>
                <w:rFonts w:ascii="Times New Roman" w:hAnsi="Times New Roman" w:cs="Times New Roman"/>
                <w:sz w:val="21"/>
                <w:szCs w:val="21"/>
                <w:lang w:val="en-US" w:bidi="ar-SA"/>
              </w:rPr>
              <w:t>20t</w:t>
            </w:r>
            <w:r w:rsidRPr="00266720">
              <w:rPr>
                <w:rFonts w:ascii="Times New Roman" w:hAnsi="Times New Roman" w:cs="Times New Roman" w:hint="eastAsia"/>
                <w:sz w:val="21"/>
                <w:szCs w:val="21"/>
                <w:lang w:val="en-US" w:bidi="ar-SA"/>
              </w:rPr>
              <w:t>时也应按一个检验批计。</w:t>
            </w:r>
          </w:p>
        </w:tc>
        <w:tc>
          <w:tcPr>
            <w:tcW w:w="4536" w:type="dxa"/>
            <w:vMerge/>
            <w:shd w:val="clear" w:color="auto" w:fill="auto"/>
            <w:vAlign w:val="center"/>
          </w:tcPr>
          <w:p w14:paraId="458379CD" w14:textId="77777777" w:rsidR="009C03E3" w:rsidRPr="00266720" w:rsidRDefault="009C03E3" w:rsidP="0051065E">
            <w:pPr>
              <w:ind w:leftChars="211" w:left="464"/>
              <w:rPr>
                <w:rFonts w:ascii="Times New Roman" w:hAnsi="Times New Roman" w:cs="Times New Roman"/>
                <w:sz w:val="21"/>
                <w:szCs w:val="21"/>
                <w:lang w:val="en-US" w:bidi="ar-SA"/>
              </w:rPr>
            </w:pPr>
          </w:p>
        </w:tc>
        <w:tc>
          <w:tcPr>
            <w:tcW w:w="1701" w:type="dxa"/>
            <w:vMerge/>
            <w:shd w:val="clear" w:color="auto" w:fill="auto"/>
            <w:vAlign w:val="center"/>
          </w:tcPr>
          <w:p w14:paraId="5FE48FED" w14:textId="77777777" w:rsidR="009C03E3" w:rsidRPr="00266720" w:rsidRDefault="009C03E3" w:rsidP="0051065E">
            <w:pPr>
              <w:rPr>
                <w:rFonts w:ascii="Times New Roman" w:hAnsi="Times New Roman" w:cs="Times New Roman"/>
                <w:sz w:val="21"/>
                <w:szCs w:val="21"/>
                <w:lang w:val="en-US" w:bidi="ar-SA"/>
              </w:rPr>
            </w:pPr>
          </w:p>
        </w:tc>
        <w:tc>
          <w:tcPr>
            <w:tcW w:w="1158" w:type="dxa"/>
            <w:vMerge/>
            <w:vAlign w:val="center"/>
          </w:tcPr>
          <w:p w14:paraId="5E726ADC"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r>
      <w:tr w:rsidR="009C03E3" w:rsidRPr="00266720" w14:paraId="2E094FEE" w14:textId="77777777" w:rsidTr="00FB5B16">
        <w:trPr>
          <w:trHeight w:val="1460"/>
        </w:trPr>
        <w:tc>
          <w:tcPr>
            <w:tcW w:w="733" w:type="dxa"/>
            <w:vAlign w:val="center"/>
          </w:tcPr>
          <w:p w14:paraId="0192677C"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12</w:t>
            </w:r>
          </w:p>
        </w:tc>
        <w:tc>
          <w:tcPr>
            <w:tcW w:w="1276" w:type="dxa"/>
            <w:shd w:val="clear" w:color="auto" w:fill="auto"/>
            <w:vAlign w:val="center"/>
          </w:tcPr>
          <w:p w14:paraId="6898B671"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防冻剂</w:t>
            </w:r>
          </w:p>
        </w:tc>
        <w:tc>
          <w:tcPr>
            <w:tcW w:w="2409" w:type="dxa"/>
            <w:shd w:val="clear" w:color="auto" w:fill="auto"/>
            <w:vAlign w:val="center"/>
          </w:tcPr>
          <w:p w14:paraId="459C084F"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密度（或细度）、含固量（或含水率）、碱含量、氯离子含量、含气量、减水率（复合类防冻剂）</w:t>
            </w:r>
          </w:p>
        </w:tc>
        <w:tc>
          <w:tcPr>
            <w:tcW w:w="3119" w:type="dxa"/>
            <w:vMerge w:val="restart"/>
            <w:shd w:val="clear" w:color="auto" w:fill="auto"/>
            <w:vAlign w:val="center"/>
          </w:tcPr>
          <w:p w14:paraId="0DF79C4A"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为一检验批，不足</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时也应按一个检验批计。</w:t>
            </w:r>
          </w:p>
        </w:tc>
        <w:tc>
          <w:tcPr>
            <w:tcW w:w="4536" w:type="dxa"/>
            <w:vMerge w:val="restart"/>
            <w:shd w:val="clear" w:color="auto" w:fill="auto"/>
            <w:vAlign w:val="center"/>
          </w:tcPr>
          <w:p w14:paraId="238FE1C3"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《混凝土外加剂匀质性试验方法》</w:t>
            </w:r>
            <w:r w:rsidRPr="00266720">
              <w:rPr>
                <w:rFonts w:ascii="Times New Roman" w:hAnsi="Times New Roman" w:cs="Times New Roman"/>
                <w:sz w:val="21"/>
                <w:szCs w:val="21"/>
                <w:lang w:val="en-US" w:bidi="ar-SA"/>
              </w:rPr>
              <w:t>GB 8077</w:t>
            </w:r>
            <w:r w:rsidRPr="00266720">
              <w:rPr>
                <w:rFonts w:ascii="Times New Roman" w:hAnsi="Times New Roman" w:cs="Times New Roman" w:hint="eastAsia"/>
                <w:sz w:val="21"/>
                <w:szCs w:val="21"/>
                <w:lang w:val="en-US" w:bidi="ar-SA"/>
              </w:rPr>
              <w:t>，仲裁用《混凝土外加剂》</w:t>
            </w:r>
            <w:r w:rsidRPr="00266720">
              <w:rPr>
                <w:rFonts w:ascii="Times New Roman" w:hAnsi="Times New Roman" w:cs="Times New Roman"/>
                <w:sz w:val="21"/>
                <w:szCs w:val="21"/>
                <w:lang w:val="en-US" w:bidi="ar-SA"/>
              </w:rPr>
              <w:t>GB 8076</w:t>
            </w:r>
            <w:r w:rsidRPr="00266720">
              <w:rPr>
                <w:rFonts w:ascii="Times New Roman" w:hAnsi="Times New Roman" w:cs="Times New Roman" w:hint="eastAsia"/>
                <w:sz w:val="21"/>
                <w:szCs w:val="21"/>
                <w:lang w:val="en-US" w:bidi="ar-SA"/>
              </w:rPr>
              <w:t>；</w:t>
            </w:r>
          </w:p>
          <w:p w14:paraId="37844DAF"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《喷射混凝土用速凝剂》</w:t>
            </w:r>
            <w:r w:rsidRPr="00266720">
              <w:rPr>
                <w:rFonts w:ascii="Times New Roman" w:hAnsi="Times New Roman" w:cs="Times New Roman"/>
                <w:sz w:val="21"/>
                <w:szCs w:val="21"/>
                <w:lang w:val="en-US" w:bidi="ar-SA"/>
              </w:rPr>
              <w:t>GB 35159</w:t>
            </w:r>
            <w:r w:rsidRPr="00266720">
              <w:rPr>
                <w:rFonts w:ascii="Times New Roman" w:hAnsi="Times New Roman" w:cs="Times New Roman" w:hint="eastAsia"/>
                <w:sz w:val="21"/>
                <w:szCs w:val="21"/>
                <w:lang w:val="en-US" w:bidi="ar-SA"/>
              </w:rPr>
              <w:t>；</w:t>
            </w:r>
          </w:p>
          <w:p w14:paraId="69A4FFF9" w14:textId="2C40660A"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《水泥细度检验方法筛析法》</w:t>
            </w:r>
            <w:r w:rsidRPr="00266720">
              <w:rPr>
                <w:rFonts w:ascii="Times New Roman" w:hAnsi="Times New Roman" w:cs="Times New Roman"/>
                <w:sz w:val="21"/>
                <w:szCs w:val="21"/>
                <w:lang w:val="en-US" w:bidi="ar-SA"/>
              </w:rPr>
              <w:t xml:space="preserve">GB 1345 </w:t>
            </w:r>
            <w:r w:rsidR="00984766" w:rsidRPr="00266720">
              <w:rPr>
                <w:rFonts w:ascii="Times New Roman" w:hAnsi="Times New Roman" w:cs="Times New Roman" w:hint="eastAsia"/>
                <w:sz w:val="21"/>
                <w:szCs w:val="21"/>
                <w:lang w:val="en-US" w:bidi="ar-SA"/>
              </w:rPr>
              <w:t>；</w:t>
            </w:r>
          </w:p>
          <w:p w14:paraId="79FCE5A5"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《混凝土防冻剂》</w:t>
            </w:r>
            <w:r w:rsidRPr="00266720">
              <w:rPr>
                <w:rFonts w:ascii="Times New Roman" w:hAnsi="Times New Roman" w:cs="Times New Roman"/>
                <w:sz w:val="21"/>
                <w:szCs w:val="21"/>
                <w:lang w:val="en-US" w:bidi="ar-SA"/>
              </w:rPr>
              <w:t>JB475</w:t>
            </w:r>
          </w:p>
        </w:tc>
        <w:tc>
          <w:tcPr>
            <w:tcW w:w="1701" w:type="dxa"/>
            <w:shd w:val="clear" w:color="auto" w:fill="auto"/>
            <w:vAlign w:val="center"/>
          </w:tcPr>
          <w:p w14:paraId="7602E43F"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《混凝土防冻剂》</w:t>
            </w:r>
            <w:r w:rsidRPr="00266720">
              <w:rPr>
                <w:rFonts w:ascii="Times New Roman" w:hAnsi="Times New Roman" w:cs="Times New Roman"/>
                <w:sz w:val="21"/>
                <w:szCs w:val="21"/>
                <w:lang w:val="en-US" w:bidi="ar-SA"/>
              </w:rPr>
              <w:t>JC475</w:t>
            </w:r>
          </w:p>
        </w:tc>
        <w:tc>
          <w:tcPr>
            <w:tcW w:w="1158" w:type="dxa"/>
            <w:vAlign w:val="center"/>
          </w:tcPr>
          <w:p w14:paraId="67FB4816"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8122FE6" w14:textId="77777777" w:rsidTr="00FB5B16">
        <w:trPr>
          <w:trHeight w:val="601"/>
        </w:trPr>
        <w:tc>
          <w:tcPr>
            <w:tcW w:w="733" w:type="dxa"/>
            <w:vAlign w:val="center"/>
          </w:tcPr>
          <w:p w14:paraId="364C326E"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13</w:t>
            </w:r>
          </w:p>
        </w:tc>
        <w:tc>
          <w:tcPr>
            <w:tcW w:w="1276" w:type="dxa"/>
            <w:shd w:val="clear" w:color="auto" w:fill="auto"/>
            <w:vAlign w:val="center"/>
          </w:tcPr>
          <w:p w14:paraId="24377F0D"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防水</w:t>
            </w:r>
            <w:r w:rsidRPr="00266720">
              <w:rPr>
                <w:rFonts w:ascii="Times New Roman" w:hAnsi="Times New Roman" w:cs="Times New Roman" w:hint="eastAsia"/>
                <w:sz w:val="21"/>
                <w:szCs w:val="21"/>
                <w:lang w:val="en-US" w:bidi="ar-SA"/>
              </w:rPr>
              <w:t>剂</w:t>
            </w:r>
          </w:p>
        </w:tc>
        <w:tc>
          <w:tcPr>
            <w:tcW w:w="2409" w:type="dxa"/>
            <w:shd w:val="clear" w:color="auto" w:fill="auto"/>
            <w:vAlign w:val="center"/>
          </w:tcPr>
          <w:p w14:paraId="0011EE71"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密度（或细度）</w:t>
            </w:r>
          </w:p>
          <w:p w14:paraId="4AF51AED"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含固量（或含水率）</w:t>
            </w:r>
          </w:p>
        </w:tc>
        <w:tc>
          <w:tcPr>
            <w:tcW w:w="3119" w:type="dxa"/>
            <w:vMerge/>
            <w:shd w:val="clear" w:color="auto" w:fill="auto"/>
            <w:vAlign w:val="center"/>
          </w:tcPr>
          <w:p w14:paraId="3816C094" w14:textId="77777777" w:rsidR="009C03E3" w:rsidRPr="00266720" w:rsidRDefault="009C03E3" w:rsidP="0051065E">
            <w:pPr>
              <w:rPr>
                <w:rFonts w:ascii="Times New Roman" w:hAnsi="Times New Roman" w:cs="Times New Roman"/>
                <w:sz w:val="21"/>
                <w:szCs w:val="21"/>
                <w:lang w:val="en-US" w:bidi="ar-SA"/>
              </w:rPr>
            </w:pPr>
          </w:p>
        </w:tc>
        <w:tc>
          <w:tcPr>
            <w:tcW w:w="4536" w:type="dxa"/>
            <w:vMerge/>
            <w:shd w:val="clear" w:color="auto" w:fill="auto"/>
            <w:vAlign w:val="center"/>
          </w:tcPr>
          <w:p w14:paraId="5BE6C402" w14:textId="77777777" w:rsidR="009C03E3" w:rsidRPr="00266720" w:rsidRDefault="009C03E3" w:rsidP="0051065E">
            <w:pPr>
              <w:rPr>
                <w:rFonts w:ascii="Times New Roman" w:hAnsi="Times New Roman" w:cs="Times New Roman"/>
                <w:sz w:val="21"/>
                <w:szCs w:val="21"/>
                <w:lang w:val="en-US" w:bidi="ar-SA"/>
              </w:rPr>
            </w:pPr>
          </w:p>
        </w:tc>
        <w:tc>
          <w:tcPr>
            <w:tcW w:w="1701" w:type="dxa"/>
            <w:shd w:val="clear" w:color="auto" w:fill="auto"/>
            <w:vAlign w:val="center"/>
          </w:tcPr>
          <w:p w14:paraId="3EFA5D30"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《砂浆、混凝土防水剂》</w:t>
            </w:r>
            <w:r w:rsidRPr="00266720">
              <w:rPr>
                <w:rFonts w:ascii="Times New Roman" w:hAnsi="Times New Roman" w:cs="Times New Roman"/>
                <w:sz w:val="21"/>
                <w:szCs w:val="21"/>
                <w:lang w:val="en-US" w:bidi="ar-SA"/>
              </w:rPr>
              <w:t>JB474</w:t>
            </w:r>
          </w:p>
        </w:tc>
        <w:tc>
          <w:tcPr>
            <w:tcW w:w="1158" w:type="dxa"/>
            <w:vAlign w:val="center"/>
          </w:tcPr>
          <w:p w14:paraId="25D5D9D3"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E673E87" w14:textId="77777777" w:rsidTr="00FB5B16">
        <w:trPr>
          <w:trHeight w:val="668"/>
        </w:trPr>
        <w:tc>
          <w:tcPr>
            <w:tcW w:w="733" w:type="dxa"/>
            <w:vAlign w:val="center"/>
          </w:tcPr>
          <w:p w14:paraId="0CC43F88"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14</w:t>
            </w:r>
          </w:p>
        </w:tc>
        <w:tc>
          <w:tcPr>
            <w:tcW w:w="1276" w:type="dxa"/>
            <w:shd w:val="clear" w:color="auto" w:fill="auto"/>
            <w:vAlign w:val="center"/>
          </w:tcPr>
          <w:p w14:paraId="5FC607FD"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速凝剂</w:t>
            </w:r>
          </w:p>
        </w:tc>
        <w:tc>
          <w:tcPr>
            <w:tcW w:w="2409" w:type="dxa"/>
            <w:shd w:val="clear" w:color="auto" w:fill="auto"/>
            <w:vAlign w:val="center"/>
          </w:tcPr>
          <w:p w14:paraId="4B2D6EF8"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密度（或细度）、水泥净浆初凝和终凝时间</w:t>
            </w:r>
          </w:p>
        </w:tc>
        <w:tc>
          <w:tcPr>
            <w:tcW w:w="3119" w:type="dxa"/>
            <w:vMerge/>
            <w:shd w:val="clear" w:color="auto" w:fill="auto"/>
            <w:vAlign w:val="center"/>
          </w:tcPr>
          <w:p w14:paraId="2906F5D0" w14:textId="77777777" w:rsidR="009C03E3" w:rsidRPr="00266720" w:rsidRDefault="009C03E3" w:rsidP="0051065E">
            <w:pPr>
              <w:rPr>
                <w:rFonts w:ascii="Times New Roman" w:hAnsi="Times New Roman" w:cs="Times New Roman"/>
                <w:sz w:val="21"/>
                <w:szCs w:val="21"/>
                <w:lang w:val="en-US" w:bidi="ar-SA"/>
              </w:rPr>
            </w:pPr>
          </w:p>
        </w:tc>
        <w:tc>
          <w:tcPr>
            <w:tcW w:w="4536" w:type="dxa"/>
            <w:vMerge/>
            <w:shd w:val="clear" w:color="auto" w:fill="auto"/>
            <w:vAlign w:val="center"/>
          </w:tcPr>
          <w:p w14:paraId="0B10FE9D" w14:textId="77777777" w:rsidR="009C03E3" w:rsidRPr="00266720" w:rsidRDefault="009C03E3" w:rsidP="0051065E">
            <w:pPr>
              <w:rPr>
                <w:rFonts w:ascii="Times New Roman" w:hAnsi="Times New Roman" w:cs="Times New Roman"/>
                <w:sz w:val="21"/>
                <w:szCs w:val="21"/>
                <w:lang w:val="en-US" w:bidi="ar-SA"/>
              </w:rPr>
            </w:pPr>
          </w:p>
        </w:tc>
        <w:tc>
          <w:tcPr>
            <w:tcW w:w="1701" w:type="dxa"/>
            <w:shd w:val="clear" w:color="auto" w:fill="auto"/>
            <w:vAlign w:val="center"/>
          </w:tcPr>
          <w:p w14:paraId="26047C8B" w14:textId="68C788D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《喷射混凝土用速凝剂》</w:t>
            </w:r>
            <w:r w:rsidRPr="00266720">
              <w:rPr>
                <w:rFonts w:ascii="Times New Roman" w:hAnsi="Times New Roman" w:cs="Times New Roman"/>
                <w:sz w:val="21"/>
                <w:szCs w:val="21"/>
                <w:lang w:val="en-US" w:bidi="ar-SA"/>
              </w:rPr>
              <w:t>GB35159</w:t>
            </w:r>
          </w:p>
        </w:tc>
        <w:tc>
          <w:tcPr>
            <w:tcW w:w="1158" w:type="dxa"/>
            <w:vAlign w:val="center"/>
          </w:tcPr>
          <w:p w14:paraId="152A9A1E"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709D234" w14:textId="77777777" w:rsidTr="0051065E">
        <w:trPr>
          <w:trHeight w:val="916"/>
        </w:trPr>
        <w:tc>
          <w:tcPr>
            <w:tcW w:w="733" w:type="dxa"/>
            <w:vAlign w:val="center"/>
          </w:tcPr>
          <w:p w14:paraId="79D67B69"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15</w:t>
            </w:r>
          </w:p>
        </w:tc>
        <w:tc>
          <w:tcPr>
            <w:tcW w:w="1276" w:type="dxa"/>
            <w:shd w:val="clear" w:color="auto" w:fill="auto"/>
            <w:vAlign w:val="center"/>
          </w:tcPr>
          <w:p w14:paraId="34495817"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膨胀剂</w:t>
            </w:r>
          </w:p>
        </w:tc>
        <w:tc>
          <w:tcPr>
            <w:tcW w:w="2409" w:type="dxa"/>
            <w:shd w:val="clear" w:color="auto" w:fill="auto"/>
            <w:vAlign w:val="center"/>
          </w:tcPr>
          <w:p w14:paraId="7CC54863"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水中</w:t>
            </w:r>
            <w:r w:rsidRPr="00266720">
              <w:rPr>
                <w:rFonts w:ascii="Times New Roman" w:hAnsi="Times New Roman" w:cs="Times New Roman"/>
                <w:sz w:val="21"/>
                <w:szCs w:val="21"/>
                <w:lang w:val="en-US" w:bidi="ar-SA"/>
              </w:rPr>
              <w:t>7d</w:t>
            </w:r>
            <w:r w:rsidRPr="00266720">
              <w:rPr>
                <w:rFonts w:ascii="Times New Roman" w:hAnsi="Times New Roman" w:cs="Times New Roman" w:hint="eastAsia"/>
                <w:sz w:val="21"/>
                <w:szCs w:val="21"/>
                <w:lang w:val="en-US" w:bidi="ar-SA"/>
              </w:rPr>
              <w:t>限制膨胀率、细度（</w:t>
            </w:r>
            <w:r w:rsidRPr="00266720">
              <w:rPr>
                <w:rFonts w:ascii="Times New Roman" w:hAnsi="Times New Roman" w:cs="Times New Roman"/>
                <w:sz w:val="21"/>
                <w:szCs w:val="21"/>
                <w:lang w:val="en-US" w:bidi="ar-SA"/>
              </w:rPr>
              <w:t>1.18mm</w:t>
            </w:r>
            <w:r w:rsidRPr="00266720">
              <w:rPr>
                <w:rFonts w:ascii="Times New Roman" w:hAnsi="Times New Roman" w:cs="Times New Roman" w:hint="eastAsia"/>
                <w:sz w:val="21"/>
                <w:szCs w:val="21"/>
                <w:lang w:val="en-US" w:bidi="ar-SA"/>
              </w:rPr>
              <w:t>筛筛余）</w:t>
            </w:r>
          </w:p>
        </w:tc>
        <w:tc>
          <w:tcPr>
            <w:tcW w:w="3119" w:type="dxa"/>
            <w:shd w:val="clear" w:color="auto" w:fill="auto"/>
            <w:vAlign w:val="center"/>
          </w:tcPr>
          <w:p w14:paraId="3776FC98"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200t</w:t>
            </w:r>
            <w:r w:rsidRPr="00266720">
              <w:rPr>
                <w:rFonts w:ascii="Times New Roman" w:hAnsi="Times New Roman" w:cs="Times New Roman" w:hint="eastAsia"/>
                <w:sz w:val="21"/>
                <w:szCs w:val="21"/>
                <w:lang w:val="en-US" w:bidi="ar-SA"/>
              </w:rPr>
              <w:t>为一检验批，不足</w:t>
            </w:r>
            <w:r w:rsidRPr="00266720">
              <w:rPr>
                <w:rFonts w:ascii="Times New Roman" w:hAnsi="Times New Roman" w:cs="Times New Roman"/>
                <w:sz w:val="21"/>
                <w:szCs w:val="21"/>
                <w:lang w:val="en-US" w:bidi="ar-SA"/>
              </w:rPr>
              <w:t>200t</w:t>
            </w:r>
            <w:r w:rsidRPr="00266720">
              <w:rPr>
                <w:rFonts w:ascii="Times New Roman" w:hAnsi="Times New Roman" w:cs="Times New Roman" w:hint="eastAsia"/>
                <w:sz w:val="21"/>
                <w:szCs w:val="21"/>
                <w:lang w:val="en-US" w:bidi="ar-SA"/>
              </w:rPr>
              <w:t>时也应按一个检验批计</w:t>
            </w:r>
          </w:p>
        </w:tc>
        <w:tc>
          <w:tcPr>
            <w:tcW w:w="4536" w:type="dxa"/>
            <w:shd w:val="clear" w:color="auto" w:fill="auto"/>
            <w:vAlign w:val="center"/>
          </w:tcPr>
          <w:p w14:paraId="6AC52C28" w14:textId="39409215"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《水泥细度检验方法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筛析法》</w:t>
            </w:r>
            <w:r w:rsidRPr="00266720">
              <w:rPr>
                <w:rFonts w:ascii="Times New Roman" w:hAnsi="Times New Roman" w:cs="Times New Roman"/>
                <w:sz w:val="21"/>
                <w:szCs w:val="21"/>
                <w:lang w:val="en-US" w:bidi="ar-SA"/>
              </w:rPr>
              <w:t>GB/T 1345</w:t>
            </w:r>
            <w:r w:rsidRPr="00266720">
              <w:rPr>
                <w:rFonts w:ascii="Times New Roman" w:hAnsi="Times New Roman" w:cs="Times New Roman" w:hint="eastAsia"/>
                <w:sz w:val="21"/>
                <w:szCs w:val="21"/>
                <w:lang w:val="en-US" w:bidi="ar-SA"/>
              </w:rPr>
              <w:t>水中</w:t>
            </w:r>
            <w:r w:rsidRPr="00266720">
              <w:rPr>
                <w:rFonts w:ascii="Times New Roman" w:hAnsi="Times New Roman" w:cs="Times New Roman"/>
                <w:sz w:val="21"/>
                <w:szCs w:val="21"/>
                <w:lang w:val="en-US" w:bidi="ar-SA"/>
              </w:rPr>
              <w:t>7d</w:t>
            </w:r>
            <w:r w:rsidRPr="00266720">
              <w:rPr>
                <w:rFonts w:ascii="Times New Roman" w:hAnsi="Times New Roman" w:cs="Times New Roman" w:hint="eastAsia"/>
                <w:sz w:val="21"/>
                <w:szCs w:val="21"/>
                <w:lang w:val="en-US" w:bidi="ar-SA"/>
              </w:rPr>
              <w:t>限制膨胀率：《混凝土膨胀剂》</w:t>
            </w:r>
            <w:r w:rsidRPr="00266720">
              <w:rPr>
                <w:rFonts w:ascii="Times New Roman" w:hAnsi="Times New Roman" w:cs="Times New Roman"/>
                <w:sz w:val="21"/>
                <w:szCs w:val="21"/>
                <w:lang w:val="en-US" w:bidi="ar-SA"/>
              </w:rPr>
              <w:t>GB/T 23439</w:t>
            </w:r>
            <w:r w:rsidRPr="00266720">
              <w:rPr>
                <w:rFonts w:ascii="Times New Roman" w:hAnsi="Times New Roman" w:cs="Times New Roman" w:hint="eastAsia"/>
                <w:sz w:val="21"/>
                <w:szCs w:val="21"/>
                <w:lang w:val="en-US" w:bidi="ar-SA"/>
              </w:rPr>
              <w:t>（当</w:t>
            </w:r>
            <w:r w:rsidRPr="00266720">
              <w:rPr>
                <w:rFonts w:ascii="Times New Roman" w:hAnsi="Times New Roman" w:cs="Times New Roman"/>
                <w:sz w:val="21"/>
                <w:szCs w:val="21"/>
                <w:lang w:val="en-US" w:bidi="ar-SA"/>
              </w:rPr>
              <w:t>A</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B</w:t>
            </w:r>
            <w:r w:rsidRPr="00266720">
              <w:rPr>
                <w:rFonts w:ascii="Times New Roman" w:hAnsi="Times New Roman" w:cs="Times New Roman" w:hint="eastAsia"/>
                <w:sz w:val="21"/>
                <w:szCs w:val="21"/>
                <w:lang w:val="en-US" w:bidi="ar-SA"/>
              </w:rPr>
              <w:t>两种方法的测试结果有分歧时，以</w:t>
            </w:r>
            <w:r w:rsidRPr="00266720">
              <w:rPr>
                <w:rFonts w:ascii="Times New Roman" w:hAnsi="Times New Roman" w:cs="Times New Roman"/>
                <w:sz w:val="21"/>
                <w:szCs w:val="21"/>
                <w:lang w:val="en-US" w:bidi="ar-SA"/>
              </w:rPr>
              <w:t>B</w:t>
            </w:r>
            <w:r w:rsidRPr="00266720">
              <w:rPr>
                <w:rFonts w:ascii="Times New Roman" w:hAnsi="Times New Roman" w:cs="Times New Roman" w:hint="eastAsia"/>
                <w:sz w:val="21"/>
                <w:szCs w:val="21"/>
                <w:lang w:val="en-US" w:bidi="ar-SA"/>
              </w:rPr>
              <w:t>法为准）</w:t>
            </w:r>
          </w:p>
        </w:tc>
        <w:tc>
          <w:tcPr>
            <w:tcW w:w="1701" w:type="dxa"/>
            <w:shd w:val="clear" w:color="auto" w:fill="auto"/>
            <w:vAlign w:val="center"/>
          </w:tcPr>
          <w:p w14:paraId="293BEBAD"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《混凝土膨胀剂》</w:t>
            </w:r>
            <w:r w:rsidRPr="00266720">
              <w:rPr>
                <w:rFonts w:ascii="Times New Roman" w:hAnsi="Times New Roman" w:cs="Times New Roman"/>
                <w:sz w:val="21"/>
                <w:szCs w:val="21"/>
                <w:lang w:val="en-US" w:bidi="ar-SA"/>
              </w:rPr>
              <w:t>GB/T 23439</w:t>
            </w:r>
          </w:p>
        </w:tc>
        <w:tc>
          <w:tcPr>
            <w:tcW w:w="1158" w:type="dxa"/>
            <w:vAlign w:val="center"/>
          </w:tcPr>
          <w:p w14:paraId="7ACD0A1C"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bl>
    <w:p w14:paraId="194F2128" w14:textId="77777777" w:rsidR="004F1D0D" w:rsidRPr="00266720" w:rsidRDefault="004F1D0D" w:rsidP="004F1D0D">
      <w:pPr>
        <w:pStyle w:val="aff9"/>
        <w:spacing w:before="156" w:after="156" w:line="276" w:lineRule="auto"/>
        <w:rPr>
          <w:rFonts w:ascii="Times New Roman" w:eastAsia="宋体" w:hAnsi="Times New Roman"/>
          <w:szCs w:val="21"/>
        </w:rPr>
      </w:pPr>
    </w:p>
    <w:p w14:paraId="0BB7A98A" w14:textId="77777777" w:rsidR="004F1D0D" w:rsidRPr="00266720" w:rsidRDefault="004F1D0D" w:rsidP="004F1D0D">
      <w:pPr>
        <w:widowControl/>
        <w:autoSpaceDE/>
        <w:autoSpaceDN/>
        <w:spacing w:line="276" w:lineRule="auto"/>
        <w:rPr>
          <w:rFonts w:ascii="Times New Roman" w:hAnsi="Times New Roman" w:cs="Times New Roman"/>
          <w:b/>
          <w:kern w:val="2"/>
          <w:sz w:val="21"/>
          <w:szCs w:val="21"/>
          <w:lang w:val="en-US" w:bidi="ar-SA"/>
        </w:rPr>
        <w:sectPr w:rsidR="004F1D0D" w:rsidRPr="00266720">
          <w:pgSz w:w="16838" w:h="11906" w:orient="landscape"/>
          <w:pgMar w:top="1800" w:right="1440" w:bottom="1800" w:left="1440" w:header="851" w:footer="992" w:gutter="0"/>
          <w:cols w:space="720"/>
          <w:docGrid w:type="lines" w:linePitch="312"/>
        </w:sectPr>
      </w:pPr>
    </w:p>
    <w:p w14:paraId="04D029E3" w14:textId="5D082ABB"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79" w:name="_Toc6769"/>
      <w:bookmarkStart w:id="380" w:name="_Toc12954598"/>
      <w:bookmarkStart w:id="381" w:name="_Toc26204"/>
      <w:bookmarkStart w:id="382" w:name="_Toc29364"/>
      <w:bookmarkStart w:id="383" w:name="_Toc13589091"/>
      <w:bookmarkStart w:id="384" w:name="_Toc8791"/>
      <w:bookmarkStart w:id="385" w:name="_Toc82008791"/>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G</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防水材料</w:t>
      </w:r>
      <w:bookmarkEnd w:id="379"/>
      <w:bookmarkEnd w:id="380"/>
      <w:bookmarkEnd w:id="381"/>
      <w:bookmarkEnd w:id="382"/>
      <w:bookmarkEnd w:id="383"/>
      <w:bookmarkEnd w:id="384"/>
      <w:bookmarkEnd w:id="385"/>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832"/>
        <w:gridCol w:w="2048"/>
        <w:gridCol w:w="3004"/>
        <w:gridCol w:w="2267"/>
        <w:gridCol w:w="2693"/>
        <w:gridCol w:w="713"/>
      </w:tblGrid>
      <w:tr w:rsidR="007B20B7" w14:paraId="7DD2AE85" w14:textId="77777777" w:rsidTr="00C925D9">
        <w:trPr>
          <w:trHeight w:val="285"/>
          <w:tblHeader/>
        </w:trPr>
        <w:tc>
          <w:tcPr>
            <w:tcW w:w="1048" w:type="dxa"/>
            <w:noWrap/>
            <w:vAlign w:val="center"/>
          </w:tcPr>
          <w:p w14:paraId="73303496"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序号</w:t>
            </w:r>
          </w:p>
        </w:tc>
        <w:tc>
          <w:tcPr>
            <w:tcW w:w="1832" w:type="dxa"/>
            <w:vAlign w:val="center"/>
          </w:tcPr>
          <w:p w14:paraId="1B5E5F3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材料名称</w:t>
            </w:r>
          </w:p>
        </w:tc>
        <w:tc>
          <w:tcPr>
            <w:tcW w:w="2048" w:type="dxa"/>
            <w:vAlign w:val="center"/>
          </w:tcPr>
          <w:p w14:paraId="0E77C395"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检测参数</w:t>
            </w:r>
          </w:p>
        </w:tc>
        <w:tc>
          <w:tcPr>
            <w:tcW w:w="3004" w:type="dxa"/>
            <w:noWrap/>
            <w:vAlign w:val="center"/>
          </w:tcPr>
          <w:p w14:paraId="2396F59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抽检频率</w:t>
            </w:r>
          </w:p>
        </w:tc>
        <w:tc>
          <w:tcPr>
            <w:tcW w:w="2267" w:type="dxa"/>
            <w:vAlign w:val="center"/>
          </w:tcPr>
          <w:p w14:paraId="71592A46"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试验方法</w:t>
            </w:r>
          </w:p>
        </w:tc>
        <w:tc>
          <w:tcPr>
            <w:tcW w:w="2693" w:type="dxa"/>
            <w:vAlign w:val="center"/>
          </w:tcPr>
          <w:p w14:paraId="04B7C003"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合格判定</w:t>
            </w:r>
          </w:p>
        </w:tc>
        <w:tc>
          <w:tcPr>
            <w:tcW w:w="713" w:type="dxa"/>
            <w:vAlign w:val="center"/>
          </w:tcPr>
          <w:p w14:paraId="184DDAE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备注</w:t>
            </w:r>
          </w:p>
        </w:tc>
      </w:tr>
      <w:tr w:rsidR="007B20B7" w14:paraId="0F7977AC" w14:textId="77777777" w:rsidTr="00C925D9">
        <w:trPr>
          <w:trHeight w:val="1349"/>
        </w:trPr>
        <w:tc>
          <w:tcPr>
            <w:tcW w:w="1048" w:type="dxa"/>
            <w:noWrap/>
            <w:vAlign w:val="center"/>
          </w:tcPr>
          <w:p w14:paraId="167E1AC8"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w:t>
            </w:r>
          </w:p>
        </w:tc>
        <w:tc>
          <w:tcPr>
            <w:tcW w:w="1832" w:type="dxa"/>
            <w:vAlign w:val="center"/>
          </w:tcPr>
          <w:p w14:paraId="7ED624DF"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弹性体改性沥青防水卷材</w:t>
            </w:r>
          </w:p>
        </w:tc>
        <w:tc>
          <w:tcPr>
            <w:tcW w:w="2048" w:type="dxa"/>
            <w:vAlign w:val="center"/>
          </w:tcPr>
          <w:p w14:paraId="78518462"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可溶物含量，拉力延伸率，低温柔性耐热性，热老化后低温柔性，不透水性</w:t>
            </w:r>
          </w:p>
        </w:tc>
        <w:tc>
          <w:tcPr>
            <w:tcW w:w="3004" w:type="dxa"/>
            <w:vMerge w:val="restart"/>
            <w:vAlign w:val="center"/>
          </w:tcPr>
          <w:p w14:paraId="6A5089BA"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以同一类型同一规格</w:t>
            </w:r>
            <w:r>
              <w:rPr>
                <w:rFonts w:ascii="Times New Roman" w:hAnsi="Times New Roman" w:cs="Times New Roman"/>
                <w:sz w:val="21"/>
                <w:szCs w:val="21"/>
                <w:lang w:val="en-US" w:bidi="ar-SA"/>
              </w:rPr>
              <w:t>10000</w:t>
            </w:r>
            <w:r>
              <w:rPr>
                <w:rFonts w:ascii="Times New Roman" w:hAnsi="Times New Roman" w:cs="Times New Roman" w:hint="eastAsia"/>
                <w:sz w:val="21"/>
                <w:szCs w:val="21"/>
                <w:lang w:val="en-US" w:bidi="ar-SA"/>
              </w:rPr>
              <w:t>m</w:t>
            </w:r>
            <w:r>
              <w:rPr>
                <w:rFonts w:ascii="Times New Roman" w:hAnsi="Times New Roman" w:cs="Times New Roman"/>
                <w:sz w:val="21"/>
                <w:szCs w:val="21"/>
                <w:lang w:val="en-US" w:bidi="ar-SA"/>
              </w:rPr>
              <w:t>²</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10000</w:t>
            </w:r>
            <w:r>
              <w:rPr>
                <w:rFonts w:ascii="Times New Roman" w:hAnsi="Times New Roman" w:cs="Times New Roman" w:hint="eastAsia"/>
                <w:sz w:val="21"/>
                <w:szCs w:val="21"/>
                <w:lang w:val="en-US" w:bidi="ar-SA"/>
              </w:rPr>
              <w:t xml:space="preserve"> m</w:t>
            </w:r>
            <w:r>
              <w:rPr>
                <w:rFonts w:ascii="Times New Roman" w:hAnsi="Times New Roman" w:cs="Times New Roman"/>
                <w:sz w:val="21"/>
                <w:szCs w:val="21"/>
                <w:lang w:val="en-US" w:bidi="ar-SA"/>
              </w:rPr>
              <w:t>²</w:t>
            </w:r>
            <w:r>
              <w:rPr>
                <w:rFonts w:ascii="Times New Roman" w:hAnsi="Times New Roman" w:cs="Times New Roman" w:hint="eastAsia"/>
                <w:sz w:val="21"/>
                <w:szCs w:val="21"/>
                <w:lang w:val="en-US" w:bidi="ar-SA"/>
              </w:rPr>
              <w:t>也为一批，在每批产品中随机抽取</w:t>
            </w:r>
            <w:r>
              <w:rPr>
                <w:rFonts w:ascii="Times New Roman" w:hAnsi="Times New Roman" w:cs="Times New Roman"/>
                <w:sz w:val="21"/>
                <w:szCs w:val="21"/>
                <w:lang w:val="en-US" w:bidi="ar-SA"/>
              </w:rPr>
              <w:t>5</w:t>
            </w:r>
            <w:r>
              <w:rPr>
                <w:rFonts w:ascii="Times New Roman" w:hAnsi="Times New Roman" w:cs="Times New Roman" w:hint="eastAsia"/>
                <w:sz w:val="21"/>
                <w:szCs w:val="21"/>
                <w:lang w:val="en-US" w:bidi="ar-SA"/>
              </w:rPr>
              <w:t>卷进行单位面积质量面积厚度和外观质量检查。从单位面积质量面积厚度和外观质量检验合格的卷材中，任取一卷作物理性能检验。</w:t>
            </w:r>
            <w:r>
              <w:rPr>
                <w:rFonts w:ascii="Times New Roman" w:hAnsi="Times New Roman" w:cs="Times New Roman"/>
                <w:sz w:val="21"/>
                <w:szCs w:val="21"/>
                <w:lang w:val="en-US" w:bidi="ar-SA"/>
              </w:rPr>
              <w:br/>
            </w:r>
            <w:r>
              <w:rPr>
                <w:rFonts w:ascii="Times New Roman" w:hAnsi="Times New Roman" w:cs="Times New Roman" w:hint="eastAsia"/>
                <w:sz w:val="21"/>
                <w:szCs w:val="21"/>
                <w:lang w:val="en-US" w:bidi="ar-SA"/>
              </w:rPr>
              <w:t>将试样卷材切除距外层卷头</w:t>
            </w:r>
            <w:r>
              <w:rPr>
                <w:rFonts w:ascii="Times New Roman" w:hAnsi="Times New Roman" w:cs="Times New Roman"/>
                <w:sz w:val="21"/>
                <w:szCs w:val="21"/>
                <w:lang w:val="en-US" w:bidi="ar-SA"/>
              </w:rPr>
              <w:t>2500mm</w:t>
            </w:r>
            <w:r>
              <w:rPr>
                <w:rFonts w:ascii="Times New Roman" w:hAnsi="Times New Roman" w:cs="Times New Roman" w:hint="eastAsia"/>
                <w:sz w:val="21"/>
                <w:szCs w:val="21"/>
                <w:lang w:val="en-US" w:bidi="ar-SA"/>
              </w:rPr>
              <w:t>后，取</w:t>
            </w:r>
            <w:r>
              <w:rPr>
                <w:rFonts w:ascii="Times New Roman" w:hAnsi="Times New Roman" w:cs="Times New Roman"/>
                <w:sz w:val="21"/>
                <w:szCs w:val="21"/>
                <w:lang w:val="en-US" w:bidi="ar-SA"/>
              </w:rPr>
              <w:t>2m</w:t>
            </w:r>
            <w:r>
              <w:rPr>
                <w:rFonts w:ascii="Times New Roman" w:hAnsi="Times New Roman" w:cs="Times New Roman" w:hint="eastAsia"/>
                <w:sz w:val="21"/>
                <w:szCs w:val="21"/>
                <w:lang w:val="en-US" w:bidi="ar-SA"/>
              </w:rPr>
              <w:t>长的卷材进行全幅卷材</w:t>
            </w:r>
            <w:r>
              <w:rPr>
                <w:rFonts w:ascii="Times New Roman" w:hAnsi="Times New Roman" w:cs="Times New Roman"/>
                <w:sz w:val="21"/>
                <w:szCs w:val="21"/>
                <w:lang w:val="en-US" w:bidi="ar-SA"/>
              </w:rPr>
              <w:t>2</w:t>
            </w:r>
            <w:r>
              <w:rPr>
                <w:rFonts w:ascii="Times New Roman" w:hAnsi="Times New Roman" w:cs="Times New Roman" w:hint="eastAsia"/>
                <w:sz w:val="21"/>
                <w:szCs w:val="21"/>
                <w:lang w:val="en-US" w:bidi="ar-SA"/>
              </w:rPr>
              <w:t>块，一块作物理性能检验用，另一块备用。</w:t>
            </w:r>
          </w:p>
        </w:tc>
        <w:tc>
          <w:tcPr>
            <w:tcW w:w="2267" w:type="dxa"/>
            <w:vAlign w:val="center"/>
          </w:tcPr>
          <w:p w14:paraId="2EC09497"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《弹性体改性沥青防水卷材》</w:t>
            </w:r>
            <w:r>
              <w:rPr>
                <w:rFonts w:ascii="Times New Roman" w:hAnsi="Times New Roman" w:cs="Times New Roman"/>
                <w:sz w:val="21"/>
                <w:szCs w:val="21"/>
                <w:lang w:val="en-US" w:bidi="ar-SA"/>
              </w:rPr>
              <w:t>GB18242</w:t>
            </w:r>
          </w:p>
        </w:tc>
        <w:tc>
          <w:tcPr>
            <w:tcW w:w="2693" w:type="dxa"/>
            <w:vAlign w:val="center"/>
          </w:tcPr>
          <w:p w14:paraId="2D112D8A"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《弹性体改性沥青防水卷材》</w:t>
            </w:r>
            <w:r>
              <w:rPr>
                <w:rFonts w:ascii="Times New Roman" w:hAnsi="Times New Roman" w:cs="Times New Roman"/>
                <w:sz w:val="21"/>
                <w:szCs w:val="21"/>
                <w:lang w:val="en-US" w:bidi="ar-SA"/>
              </w:rPr>
              <w:t xml:space="preserve">GB18242          </w:t>
            </w:r>
            <w:r>
              <w:rPr>
                <w:rFonts w:ascii="Times New Roman" w:hAnsi="Times New Roman" w:cs="Times New Roman" w:hint="eastAsia"/>
                <w:sz w:val="21"/>
                <w:szCs w:val="21"/>
                <w:lang w:val="en-US" w:bidi="ar-SA"/>
              </w:rPr>
              <w:t>《地下防水工程质量验收规范》</w:t>
            </w:r>
            <w:r>
              <w:rPr>
                <w:rFonts w:ascii="Times New Roman" w:hAnsi="Times New Roman" w:cs="Times New Roman"/>
                <w:sz w:val="21"/>
                <w:szCs w:val="21"/>
                <w:lang w:val="en-US" w:bidi="ar-SA"/>
              </w:rPr>
              <w:t xml:space="preserve">GB 50208             </w:t>
            </w:r>
          </w:p>
        </w:tc>
        <w:tc>
          <w:tcPr>
            <w:tcW w:w="713" w:type="dxa"/>
            <w:vAlign w:val="center"/>
          </w:tcPr>
          <w:p w14:paraId="070CC1F5"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2845FB6D" w14:textId="77777777" w:rsidTr="00C925D9">
        <w:trPr>
          <w:trHeight w:val="1316"/>
        </w:trPr>
        <w:tc>
          <w:tcPr>
            <w:tcW w:w="1048" w:type="dxa"/>
            <w:noWrap/>
            <w:vAlign w:val="center"/>
          </w:tcPr>
          <w:p w14:paraId="41F0C6A5"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2</w:t>
            </w:r>
          </w:p>
        </w:tc>
        <w:tc>
          <w:tcPr>
            <w:tcW w:w="1832" w:type="dxa"/>
            <w:vAlign w:val="center"/>
          </w:tcPr>
          <w:p w14:paraId="4D017485"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塑性体改性沥青防水卷材</w:t>
            </w:r>
          </w:p>
        </w:tc>
        <w:tc>
          <w:tcPr>
            <w:tcW w:w="2048" w:type="dxa"/>
            <w:vAlign w:val="center"/>
          </w:tcPr>
          <w:p w14:paraId="4BDFDE38"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可溶物含量，拉力延伸率，低温柔性耐热性，热老化后低温柔性，不透水性</w:t>
            </w:r>
          </w:p>
        </w:tc>
        <w:tc>
          <w:tcPr>
            <w:tcW w:w="3004" w:type="dxa"/>
            <w:vMerge/>
            <w:vAlign w:val="center"/>
          </w:tcPr>
          <w:p w14:paraId="665CE441" w14:textId="77777777" w:rsidR="007B20B7" w:rsidRDefault="007B20B7" w:rsidP="00680FC1">
            <w:pPr>
              <w:widowControl/>
              <w:autoSpaceDE/>
              <w:autoSpaceDN/>
              <w:rPr>
                <w:rFonts w:ascii="Times New Roman" w:hAnsi="Times New Roman" w:cs="Times New Roman"/>
                <w:sz w:val="21"/>
                <w:szCs w:val="21"/>
                <w:lang w:val="en-US" w:bidi="ar-SA"/>
              </w:rPr>
            </w:pPr>
          </w:p>
        </w:tc>
        <w:tc>
          <w:tcPr>
            <w:tcW w:w="2267" w:type="dxa"/>
            <w:vAlign w:val="center"/>
          </w:tcPr>
          <w:p w14:paraId="14AD909F"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《塑性体改性沥青防水卷材》</w:t>
            </w:r>
            <w:r>
              <w:rPr>
                <w:rFonts w:ascii="Times New Roman" w:hAnsi="Times New Roman" w:cs="Times New Roman"/>
                <w:sz w:val="21"/>
                <w:szCs w:val="21"/>
                <w:lang w:val="en-US" w:bidi="ar-SA"/>
              </w:rPr>
              <w:t>GB18243</w:t>
            </w:r>
          </w:p>
        </w:tc>
        <w:tc>
          <w:tcPr>
            <w:tcW w:w="2693" w:type="dxa"/>
            <w:vAlign w:val="center"/>
          </w:tcPr>
          <w:p w14:paraId="6191D2AA"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《塑性体改性沥青防水卷材》</w:t>
            </w:r>
            <w:r>
              <w:rPr>
                <w:rFonts w:ascii="Times New Roman" w:hAnsi="Times New Roman" w:cs="Times New Roman"/>
                <w:sz w:val="21"/>
                <w:szCs w:val="21"/>
                <w:lang w:val="en-US" w:bidi="ar-SA"/>
              </w:rPr>
              <w:t xml:space="preserve">GB18243      </w:t>
            </w:r>
          </w:p>
          <w:p w14:paraId="324BB8B9"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《地下防水工程质量验收规范》</w:t>
            </w:r>
            <w:r>
              <w:rPr>
                <w:rFonts w:ascii="Times New Roman" w:hAnsi="Times New Roman" w:cs="Times New Roman"/>
                <w:sz w:val="21"/>
                <w:szCs w:val="21"/>
                <w:lang w:val="en-US" w:bidi="ar-SA"/>
              </w:rPr>
              <w:t xml:space="preserve">GB 50208 </w:t>
            </w:r>
          </w:p>
        </w:tc>
        <w:tc>
          <w:tcPr>
            <w:tcW w:w="713" w:type="dxa"/>
            <w:vAlign w:val="center"/>
          </w:tcPr>
          <w:p w14:paraId="1DFA597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02F2E252" w14:textId="77777777" w:rsidTr="00C925D9">
        <w:trPr>
          <w:trHeight w:val="1277"/>
        </w:trPr>
        <w:tc>
          <w:tcPr>
            <w:tcW w:w="1048" w:type="dxa"/>
            <w:noWrap/>
            <w:vAlign w:val="center"/>
          </w:tcPr>
          <w:p w14:paraId="1FCB40FE"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3</w:t>
            </w:r>
          </w:p>
        </w:tc>
        <w:tc>
          <w:tcPr>
            <w:tcW w:w="1832" w:type="dxa"/>
            <w:vAlign w:val="center"/>
          </w:tcPr>
          <w:p w14:paraId="5389132F"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自粘聚合物改性沥青防水卷材</w:t>
            </w:r>
          </w:p>
        </w:tc>
        <w:tc>
          <w:tcPr>
            <w:tcW w:w="2048" w:type="dxa"/>
            <w:vAlign w:val="center"/>
          </w:tcPr>
          <w:p w14:paraId="4CB1D3C8"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可溶物含量，拉力延伸率，低温柔性耐热性，热老化后低温柔性，不透水性</w:t>
            </w:r>
          </w:p>
        </w:tc>
        <w:tc>
          <w:tcPr>
            <w:tcW w:w="3004" w:type="dxa"/>
            <w:vMerge/>
            <w:vAlign w:val="center"/>
          </w:tcPr>
          <w:p w14:paraId="5D167419" w14:textId="77777777" w:rsidR="007B20B7" w:rsidRDefault="007B20B7" w:rsidP="00680FC1">
            <w:pPr>
              <w:widowControl/>
              <w:autoSpaceDE/>
              <w:autoSpaceDN/>
              <w:rPr>
                <w:rFonts w:ascii="Times New Roman" w:hAnsi="Times New Roman" w:cs="Times New Roman"/>
                <w:sz w:val="21"/>
                <w:szCs w:val="21"/>
                <w:lang w:val="en-US" w:bidi="ar-SA"/>
              </w:rPr>
            </w:pPr>
          </w:p>
        </w:tc>
        <w:tc>
          <w:tcPr>
            <w:tcW w:w="2267" w:type="dxa"/>
            <w:vAlign w:val="center"/>
          </w:tcPr>
          <w:p w14:paraId="4170D81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《自粘聚合物改性沥青防水卷材》</w:t>
            </w:r>
            <w:r>
              <w:rPr>
                <w:rFonts w:ascii="Times New Roman" w:hAnsi="Times New Roman" w:cs="Times New Roman"/>
                <w:sz w:val="21"/>
                <w:szCs w:val="21"/>
                <w:lang w:val="en-US" w:bidi="ar-SA"/>
              </w:rPr>
              <w:t>GB23441</w:t>
            </w:r>
          </w:p>
        </w:tc>
        <w:tc>
          <w:tcPr>
            <w:tcW w:w="2693" w:type="dxa"/>
            <w:vAlign w:val="center"/>
          </w:tcPr>
          <w:p w14:paraId="211FEC77"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《自粘聚合物改性沥青防水卷材》</w:t>
            </w:r>
            <w:r>
              <w:rPr>
                <w:rFonts w:ascii="Times New Roman" w:hAnsi="Times New Roman" w:cs="Times New Roman"/>
                <w:sz w:val="21"/>
                <w:szCs w:val="21"/>
                <w:lang w:val="en-US" w:bidi="ar-SA"/>
              </w:rPr>
              <w:t>GB23441</w:t>
            </w:r>
          </w:p>
          <w:p w14:paraId="60BF447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《地下防水工程质量验收规范》</w:t>
            </w:r>
            <w:r>
              <w:rPr>
                <w:rFonts w:ascii="Times New Roman" w:hAnsi="Times New Roman" w:cs="Times New Roman"/>
                <w:sz w:val="21"/>
                <w:szCs w:val="21"/>
                <w:lang w:val="en-US" w:bidi="ar-SA"/>
              </w:rPr>
              <w:t>GB 50208</w:t>
            </w:r>
          </w:p>
        </w:tc>
        <w:tc>
          <w:tcPr>
            <w:tcW w:w="713" w:type="dxa"/>
            <w:vAlign w:val="center"/>
          </w:tcPr>
          <w:p w14:paraId="24B305D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20119BFB" w14:textId="77777777" w:rsidTr="00C925D9">
        <w:trPr>
          <w:trHeight w:val="1141"/>
        </w:trPr>
        <w:tc>
          <w:tcPr>
            <w:tcW w:w="1048" w:type="dxa"/>
            <w:noWrap/>
            <w:vAlign w:val="center"/>
          </w:tcPr>
          <w:p w14:paraId="3AE10A87"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4</w:t>
            </w:r>
          </w:p>
        </w:tc>
        <w:tc>
          <w:tcPr>
            <w:tcW w:w="1832" w:type="dxa"/>
            <w:vAlign w:val="center"/>
          </w:tcPr>
          <w:p w14:paraId="665DB35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预铺防水卷材</w:t>
            </w:r>
          </w:p>
        </w:tc>
        <w:tc>
          <w:tcPr>
            <w:tcW w:w="2048" w:type="dxa"/>
            <w:vAlign w:val="center"/>
          </w:tcPr>
          <w:p w14:paraId="33B6CAD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可溶物含量，拉伸性能，低温柔性耐热性，热老化后低温柔性，不透水性</w:t>
            </w:r>
          </w:p>
        </w:tc>
        <w:tc>
          <w:tcPr>
            <w:tcW w:w="3004" w:type="dxa"/>
            <w:vMerge/>
            <w:vAlign w:val="center"/>
          </w:tcPr>
          <w:p w14:paraId="069105C2" w14:textId="77777777" w:rsidR="007B20B7" w:rsidRDefault="007B20B7" w:rsidP="00680FC1">
            <w:pPr>
              <w:widowControl/>
              <w:autoSpaceDE/>
              <w:autoSpaceDN/>
              <w:rPr>
                <w:rFonts w:ascii="Times New Roman" w:hAnsi="Times New Roman" w:cs="Times New Roman"/>
                <w:sz w:val="21"/>
                <w:szCs w:val="21"/>
                <w:lang w:val="en-US" w:bidi="ar-SA"/>
              </w:rPr>
            </w:pPr>
          </w:p>
        </w:tc>
        <w:tc>
          <w:tcPr>
            <w:tcW w:w="2267" w:type="dxa"/>
            <w:vAlign w:val="center"/>
          </w:tcPr>
          <w:p w14:paraId="0496A0E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《预铺防水卷材》</w:t>
            </w:r>
            <w:r>
              <w:rPr>
                <w:rFonts w:ascii="Times New Roman" w:hAnsi="Times New Roman" w:cs="Times New Roman"/>
                <w:sz w:val="21"/>
                <w:szCs w:val="21"/>
                <w:lang w:val="en-US" w:bidi="ar-SA"/>
              </w:rPr>
              <w:t>GB/T23457</w:t>
            </w:r>
          </w:p>
        </w:tc>
        <w:tc>
          <w:tcPr>
            <w:tcW w:w="2693" w:type="dxa"/>
            <w:vAlign w:val="center"/>
          </w:tcPr>
          <w:p w14:paraId="21A82F1D"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《预铺防水卷材》</w:t>
            </w:r>
            <w:r>
              <w:rPr>
                <w:rFonts w:ascii="Times New Roman" w:hAnsi="Times New Roman" w:cs="Times New Roman"/>
                <w:sz w:val="21"/>
                <w:szCs w:val="21"/>
                <w:lang w:val="en-US" w:bidi="ar-SA"/>
              </w:rPr>
              <w:t xml:space="preserve">GB/T23457 </w:t>
            </w:r>
          </w:p>
          <w:p w14:paraId="4C2439E9"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《地下防水工程质量验收规范》</w:t>
            </w:r>
            <w:r>
              <w:rPr>
                <w:rFonts w:ascii="Times New Roman" w:hAnsi="Times New Roman" w:cs="Times New Roman"/>
                <w:sz w:val="21"/>
                <w:szCs w:val="21"/>
                <w:lang w:val="en-US" w:bidi="ar-SA"/>
              </w:rPr>
              <w:t xml:space="preserve">GB 50208 </w:t>
            </w:r>
          </w:p>
        </w:tc>
        <w:tc>
          <w:tcPr>
            <w:tcW w:w="713" w:type="dxa"/>
            <w:vAlign w:val="center"/>
          </w:tcPr>
          <w:p w14:paraId="24CE7956" w14:textId="77777777" w:rsidR="007B20B7" w:rsidRDefault="007B20B7" w:rsidP="00680FC1">
            <w:pPr>
              <w:widowControl/>
              <w:autoSpaceDE/>
              <w:jc w:val="center"/>
              <w:rPr>
                <w:rFonts w:ascii="Times New Roman" w:hAnsi="Times New Roman" w:cs="Times New Roman"/>
                <w:sz w:val="21"/>
                <w:szCs w:val="21"/>
                <w:lang w:val="en-US" w:bidi="ar-SA"/>
              </w:rPr>
            </w:pPr>
          </w:p>
        </w:tc>
      </w:tr>
      <w:tr w:rsidR="007B20B7" w14:paraId="68B36D03" w14:textId="77777777" w:rsidTr="00C925D9">
        <w:trPr>
          <w:trHeight w:val="2283"/>
        </w:trPr>
        <w:tc>
          <w:tcPr>
            <w:tcW w:w="1048" w:type="dxa"/>
            <w:noWrap/>
            <w:vAlign w:val="center"/>
          </w:tcPr>
          <w:p w14:paraId="5E99A773"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lastRenderedPageBreak/>
              <w:t>5</w:t>
            </w:r>
          </w:p>
        </w:tc>
        <w:tc>
          <w:tcPr>
            <w:tcW w:w="1832" w:type="dxa"/>
            <w:vAlign w:val="center"/>
          </w:tcPr>
          <w:p w14:paraId="47B9DA9E" w14:textId="77777777" w:rsidR="007B20B7" w:rsidRDefault="007B20B7" w:rsidP="00680FC1">
            <w:pPr>
              <w:widowControl/>
              <w:autoSpaceDE/>
              <w:spacing w:after="240"/>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高分子防水片材</w:t>
            </w:r>
          </w:p>
        </w:tc>
        <w:tc>
          <w:tcPr>
            <w:tcW w:w="2048" w:type="dxa"/>
            <w:vAlign w:val="center"/>
          </w:tcPr>
          <w:p w14:paraId="4004B232"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拉伸强度，断裂伸长率，低温弯折性不透水性，撕裂强度</w:t>
            </w:r>
          </w:p>
        </w:tc>
        <w:tc>
          <w:tcPr>
            <w:tcW w:w="3004" w:type="dxa"/>
            <w:vAlign w:val="center"/>
          </w:tcPr>
          <w:p w14:paraId="0F34F6FE"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以连续生产的同品种同规格</w:t>
            </w:r>
            <w:r>
              <w:rPr>
                <w:rFonts w:ascii="Times New Roman" w:hAnsi="Times New Roman" w:cs="Times New Roman"/>
                <w:sz w:val="21"/>
                <w:szCs w:val="21"/>
                <w:lang w:val="en-US" w:bidi="ar-SA"/>
              </w:rPr>
              <w:t>5000</w:t>
            </w:r>
            <w:r>
              <w:rPr>
                <w:rFonts w:ascii="Times New Roman" w:hAnsi="Times New Roman" w:cs="Times New Roman" w:hint="eastAsia"/>
                <w:sz w:val="21"/>
                <w:szCs w:val="21"/>
                <w:lang w:val="en-US" w:bidi="ar-SA"/>
              </w:rPr>
              <w:t>平米为一批，不足</w:t>
            </w:r>
            <w:r>
              <w:rPr>
                <w:rFonts w:ascii="Times New Roman" w:hAnsi="Times New Roman" w:cs="Times New Roman"/>
                <w:sz w:val="21"/>
                <w:szCs w:val="21"/>
                <w:lang w:val="en-US" w:bidi="ar-SA"/>
              </w:rPr>
              <w:t>5000</w:t>
            </w:r>
            <w:r>
              <w:rPr>
                <w:rFonts w:ascii="Times New Roman" w:hAnsi="Times New Roman" w:cs="Times New Roman" w:hint="eastAsia"/>
                <w:sz w:val="21"/>
                <w:szCs w:val="21"/>
                <w:lang w:val="en-US" w:bidi="ar-SA"/>
              </w:rPr>
              <w:t>平米也为一批，在每批产品中随机抽取</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卷进行规格尺寸和外观质量检查。从规格尺寸和外观质量检验合格的卷材中，任取一卷作物理性能检验。</w:t>
            </w:r>
            <w:r>
              <w:rPr>
                <w:rFonts w:ascii="Times New Roman" w:hAnsi="Times New Roman" w:cs="Times New Roman"/>
                <w:sz w:val="21"/>
                <w:szCs w:val="21"/>
                <w:lang w:val="en-US" w:bidi="ar-SA"/>
              </w:rPr>
              <w:br/>
            </w:r>
            <w:r>
              <w:rPr>
                <w:rFonts w:ascii="Times New Roman" w:hAnsi="Times New Roman" w:cs="Times New Roman" w:hint="eastAsia"/>
                <w:sz w:val="21"/>
                <w:szCs w:val="21"/>
                <w:lang w:val="en-US" w:bidi="ar-SA"/>
              </w:rPr>
              <w:t>将试样卷材切除距外层卷头</w:t>
            </w:r>
            <w:r>
              <w:rPr>
                <w:rFonts w:ascii="Times New Roman" w:hAnsi="Times New Roman" w:cs="Times New Roman"/>
                <w:sz w:val="21"/>
                <w:szCs w:val="21"/>
                <w:lang w:val="en-US" w:bidi="ar-SA"/>
              </w:rPr>
              <w:t>300mm</w:t>
            </w:r>
            <w:r>
              <w:rPr>
                <w:rFonts w:ascii="Times New Roman" w:hAnsi="Times New Roman" w:cs="Times New Roman" w:hint="eastAsia"/>
                <w:sz w:val="21"/>
                <w:szCs w:val="21"/>
                <w:lang w:val="en-US" w:bidi="ar-SA"/>
              </w:rPr>
              <w:t>后，取</w:t>
            </w:r>
            <w:r>
              <w:rPr>
                <w:rFonts w:ascii="Times New Roman" w:hAnsi="Times New Roman" w:cs="Times New Roman"/>
                <w:sz w:val="21"/>
                <w:szCs w:val="21"/>
                <w:lang w:val="en-US" w:bidi="ar-SA"/>
              </w:rPr>
              <w:t>1.5m</w:t>
            </w:r>
            <w:r>
              <w:rPr>
                <w:rFonts w:ascii="Times New Roman" w:hAnsi="Times New Roman" w:cs="Times New Roman" w:hint="eastAsia"/>
                <w:sz w:val="21"/>
                <w:szCs w:val="21"/>
                <w:lang w:val="en-US" w:bidi="ar-SA"/>
              </w:rPr>
              <w:t>长的全幅卷材</w:t>
            </w:r>
            <w:r>
              <w:rPr>
                <w:rFonts w:ascii="Times New Roman" w:hAnsi="Times New Roman" w:cs="Times New Roman"/>
                <w:sz w:val="21"/>
                <w:szCs w:val="21"/>
                <w:lang w:val="en-US" w:bidi="ar-SA"/>
              </w:rPr>
              <w:t>2</w:t>
            </w:r>
            <w:r>
              <w:rPr>
                <w:rFonts w:ascii="Times New Roman" w:hAnsi="Times New Roman" w:cs="Times New Roman" w:hint="eastAsia"/>
                <w:sz w:val="21"/>
                <w:szCs w:val="21"/>
                <w:lang w:val="en-US" w:bidi="ar-SA"/>
              </w:rPr>
              <w:t>块，一块作物理性能检验用，另一块备用。</w:t>
            </w:r>
          </w:p>
        </w:tc>
        <w:tc>
          <w:tcPr>
            <w:tcW w:w="2267" w:type="dxa"/>
            <w:vAlign w:val="center"/>
          </w:tcPr>
          <w:p w14:paraId="7DF4250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《高分子防水材料第</w:t>
            </w:r>
            <w:r>
              <w:rPr>
                <w:rFonts w:ascii="Times New Roman" w:hAnsi="Times New Roman" w:cs="Times New Roman"/>
                <w:sz w:val="21"/>
                <w:szCs w:val="21"/>
                <w:lang w:val="en-US" w:bidi="ar-SA"/>
              </w:rPr>
              <w:t>1</w:t>
            </w:r>
            <w:r>
              <w:rPr>
                <w:rFonts w:ascii="Times New Roman" w:hAnsi="Times New Roman" w:cs="Times New Roman" w:hint="eastAsia"/>
                <w:sz w:val="21"/>
                <w:szCs w:val="21"/>
                <w:lang w:val="en-US" w:bidi="ar-SA"/>
              </w:rPr>
              <w:t>部分：片材》</w:t>
            </w:r>
            <w:r>
              <w:rPr>
                <w:rFonts w:ascii="Times New Roman" w:hAnsi="Times New Roman" w:cs="Times New Roman"/>
                <w:sz w:val="21"/>
                <w:szCs w:val="21"/>
                <w:lang w:val="en-US" w:bidi="ar-SA"/>
              </w:rPr>
              <w:t>GB18173.1</w:t>
            </w:r>
          </w:p>
        </w:tc>
        <w:tc>
          <w:tcPr>
            <w:tcW w:w="2693" w:type="dxa"/>
            <w:vAlign w:val="center"/>
          </w:tcPr>
          <w:p w14:paraId="1A3E0EB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《高分子防水材料第</w:t>
            </w:r>
            <w:r>
              <w:rPr>
                <w:rFonts w:ascii="Times New Roman" w:hAnsi="Times New Roman" w:cs="Times New Roman"/>
                <w:sz w:val="21"/>
                <w:szCs w:val="21"/>
                <w:lang w:val="en-US" w:bidi="ar-SA"/>
              </w:rPr>
              <w:t>1</w:t>
            </w:r>
            <w:r>
              <w:rPr>
                <w:rFonts w:ascii="Times New Roman" w:hAnsi="Times New Roman" w:cs="Times New Roman" w:hint="eastAsia"/>
                <w:sz w:val="21"/>
                <w:szCs w:val="21"/>
                <w:lang w:val="en-US" w:bidi="ar-SA"/>
              </w:rPr>
              <w:t>部分：片材》</w:t>
            </w:r>
            <w:r>
              <w:rPr>
                <w:rFonts w:ascii="Times New Roman" w:hAnsi="Times New Roman" w:cs="Times New Roman"/>
                <w:sz w:val="21"/>
                <w:szCs w:val="21"/>
                <w:lang w:val="en-US" w:bidi="ar-SA"/>
              </w:rPr>
              <w:t xml:space="preserve">GB18173.1            </w:t>
            </w:r>
            <w:r>
              <w:rPr>
                <w:rFonts w:ascii="Times New Roman" w:hAnsi="Times New Roman" w:cs="Times New Roman" w:hint="eastAsia"/>
                <w:sz w:val="21"/>
                <w:szCs w:val="21"/>
                <w:lang w:val="en-US" w:bidi="ar-SA"/>
              </w:rPr>
              <w:t>《地下防水工程质量验收规范》</w:t>
            </w:r>
            <w:r>
              <w:rPr>
                <w:rFonts w:ascii="Times New Roman" w:hAnsi="Times New Roman" w:cs="Times New Roman"/>
                <w:sz w:val="21"/>
                <w:szCs w:val="21"/>
                <w:lang w:val="en-US" w:bidi="ar-SA"/>
              </w:rPr>
              <w:t>GB 50208</w:t>
            </w:r>
          </w:p>
        </w:tc>
        <w:tc>
          <w:tcPr>
            <w:tcW w:w="713" w:type="dxa"/>
            <w:vAlign w:val="center"/>
          </w:tcPr>
          <w:p w14:paraId="59C7FFF6"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45758703" w14:textId="77777777" w:rsidTr="00C925D9">
        <w:trPr>
          <w:trHeight w:val="2283"/>
        </w:trPr>
        <w:tc>
          <w:tcPr>
            <w:tcW w:w="1048" w:type="dxa"/>
            <w:noWrap/>
            <w:vAlign w:val="center"/>
          </w:tcPr>
          <w:p w14:paraId="4669F477"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6</w:t>
            </w:r>
          </w:p>
        </w:tc>
        <w:tc>
          <w:tcPr>
            <w:tcW w:w="1832" w:type="dxa"/>
            <w:vAlign w:val="center"/>
          </w:tcPr>
          <w:p w14:paraId="69D4540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聚氯乙烯（</w:t>
            </w:r>
            <w:r>
              <w:rPr>
                <w:rFonts w:ascii="Times New Roman" w:hAnsi="Times New Roman" w:cs="Times New Roman"/>
                <w:sz w:val="21"/>
                <w:szCs w:val="21"/>
                <w:lang w:val="en-US" w:bidi="ar-SA"/>
              </w:rPr>
              <w:t>PVC</w:t>
            </w:r>
            <w:r>
              <w:rPr>
                <w:rFonts w:ascii="Times New Roman" w:hAnsi="Times New Roman" w:cs="Times New Roman" w:hint="eastAsia"/>
                <w:sz w:val="21"/>
                <w:szCs w:val="21"/>
                <w:lang w:val="en-US" w:bidi="ar-SA"/>
              </w:rPr>
              <w:t>）防水卷材</w:t>
            </w:r>
          </w:p>
        </w:tc>
        <w:tc>
          <w:tcPr>
            <w:tcW w:w="2048" w:type="dxa"/>
            <w:vAlign w:val="center"/>
          </w:tcPr>
          <w:p w14:paraId="11A90988"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拉伸性能，低温弯折性，不透水性，撕裂强度</w:t>
            </w:r>
          </w:p>
        </w:tc>
        <w:tc>
          <w:tcPr>
            <w:tcW w:w="3004" w:type="dxa"/>
            <w:vAlign w:val="center"/>
          </w:tcPr>
          <w:p w14:paraId="1CDF7096"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以同一类型</w:t>
            </w:r>
            <w:r>
              <w:rPr>
                <w:rFonts w:ascii="Times New Roman" w:hAnsi="Times New Roman" w:cs="Times New Roman"/>
                <w:sz w:val="21"/>
                <w:szCs w:val="21"/>
                <w:lang w:val="en-US" w:bidi="ar-SA"/>
              </w:rPr>
              <w:t>10000m</w:t>
            </w:r>
            <w:r>
              <w:rPr>
                <w:rFonts w:ascii="Times New Roman" w:hAnsi="Times New Roman" w:cs="Times New Roman" w:hint="eastAsia"/>
                <w:sz w:val="21"/>
                <w:szCs w:val="21"/>
                <w:lang w:val="en-US" w:bidi="ar-SA"/>
              </w:rPr>
              <w:t>²为一批，不足</w:t>
            </w:r>
            <w:r>
              <w:rPr>
                <w:rFonts w:ascii="Times New Roman" w:hAnsi="Times New Roman" w:cs="Times New Roman"/>
                <w:sz w:val="21"/>
                <w:szCs w:val="21"/>
                <w:lang w:val="en-US" w:bidi="ar-SA"/>
              </w:rPr>
              <w:t>10000m</w:t>
            </w:r>
            <w:r>
              <w:rPr>
                <w:rFonts w:ascii="Times New Roman" w:hAnsi="Times New Roman" w:cs="Times New Roman" w:hint="eastAsia"/>
                <w:sz w:val="21"/>
                <w:szCs w:val="21"/>
                <w:lang w:val="en-US" w:bidi="ar-SA"/>
              </w:rPr>
              <w:t>²也为一批，在每批产品中随机抽取</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卷进行尺寸偏差和外观质量检查。从尺寸偏差和外观质量检验合格的卷材中，任取一卷作物理性能检验。</w:t>
            </w:r>
            <w:r>
              <w:rPr>
                <w:rFonts w:ascii="Times New Roman" w:hAnsi="Times New Roman" w:cs="Times New Roman"/>
                <w:sz w:val="21"/>
                <w:szCs w:val="21"/>
                <w:lang w:val="en-US" w:bidi="ar-SA"/>
              </w:rPr>
              <w:br/>
            </w:r>
            <w:r>
              <w:rPr>
                <w:rFonts w:ascii="Times New Roman" w:hAnsi="Times New Roman" w:cs="Times New Roman" w:hint="eastAsia"/>
                <w:sz w:val="21"/>
                <w:szCs w:val="21"/>
                <w:lang w:val="en-US" w:bidi="ar-SA"/>
              </w:rPr>
              <w:t>将试样卷材切除距外层卷头</w:t>
            </w:r>
            <w:r>
              <w:rPr>
                <w:rFonts w:ascii="Times New Roman" w:hAnsi="Times New Roman" w:cs="Times New Roman"/>
                <w:sz w:val="21"/>
                <w:szCs w:val="21"/>
                <w:lang w:val="en-US" w:bidi="ar-SA"/>
              </w:rPr>
              <w:t>500mm</w:t>
            </w:r>
            <w:r>
              <w:rPr>
                <w:rFonts w:ascii="Times New Roman" w:hAnsi="Times New Roman" w:cs="Times New Roman" w:hint="eastAsia"/>
                <w:sz w:val="21"/>
                <w:szCs w:val="21"/>
                <w:lang w:val="en-US" w:bidi="ar-SA"/>
              </w:rPr>
              <w:t>后，取</w:t>
            </w:r>
            <w:r>
              <w:rPr>
                <w:rFonts w:ascii="Times New Roman" w:hAnsi="Times New Roman" w:cs="Times New Roman"/>
                <w:sz w:val="21"/>
                <w:szCs w:val="21"/>
                <w:lang w:val="en-US" w:bidi="ar-SA"/>
              </w:rPr>
              <w:t>1.5m</w:t>
            </w:r>
            <w:r>
              <w:rPr>
                <w:rFonts w:ascii="Times New Roman" w:hAnsi="Times New Roman" w:cs="Times New Roman" w:hint="eastAsia"/>
                <w:sz w:val="21"/>
                <w:szCs w:val="21"/>
                <w:lang w:val="en-US" w:bidi="ar-SA"/>
              </w:rPr>
              <w:t>长的卷材进行全幅卷材</w:t>
            </w:r>
            <w:r>
              <w:rPr>
                <w:rFonts w:ascii="Times New Roman" w:hAnsi="Times New Roman" w:cs="Times New Roman"/>
                <w:sz w:val="21"/>
                <w:szCs w:val="21"/>
                <w:lang w:val="en-US" w:bidi="ar-SA"/>
              </w:rPr>
              <w:t>2</w:t>
            </w:r>
            <w:r>
              <w:rPr>
                <w:rFonts w:ascii="Times New Roman" w:hAnsi="Times New Roman" w:cs="Times New Roman" w:hint="eastAsia"/>
                <w:sz w:val="21"/>
                <w:szCs w:val="21"/>
                <w:lang w:val="en-US" w:bidi="ar-SA"/>
              </w:rPr>
              <w:t>块，一块作物理性能检验用，另一块备用。</w:t>
            </w:r>
          </w:p>
        </w:tc>
        <w:tc>
          <w:tcPr>
            <w:tcW w:w="2267" w:type="dxa"/>
            <w:vAlign w:val="center"/>
          </w:tcPr>
          <w:p w14:paraId="42EEFD96"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《聚氯乙烯（</w:t>
            </w:r>
            <w:r>
              <w:rPr>
                <w:rFonts w:ascii="Times New Roman" w:hAnsi="Times New Roman" w:cs="Times New Roman"/>
                <w:sz w:val="21"/>
                <w:szCs w:val="21"/>
                <w:lang w:val="en-US" w:bidi="ar-SA"/>
              </w:rPr>
              <w:t>PVC</w:t>
            </w:r>
            <w:r>
              <w:rPr>
                <w:rFonts w:ascii="Times New Roman" w:hAnsi="Times New Roman" w:cs="Times New Roman" w:hint="eastAsia"/>
                <w:sz w:val="21"/>
                <w:szCs w:val="21"/>
                <w:lang w:val="en-US" w:bidi="ar-SA"/>
              </w:rPr>
              <w:t>）防水卷材》</w:t>
            </w:r>
            <w:r>
              <w:rPr>
                <w:rFonts w:ascii="Times New Roman" w:hAnsi="Times New Roman" w:cs="Times New Roman"/>
                <w:sz w:val="21"/>
                <w:szCs w:val="21"/>
                <w:lang w:val="en-US" w:bidi="ar-SA"/>
              </w:rPr>
              <w:t>GB12952</w:t>
            </w:r>
          </w:p>
        </w:tc>
        <w:tc>
          <w:tcPr>
            <w:tcW w:w="2693" w:type="dxa"/>
            <w:vAlign w:val="center"/>
          </w:tcPr>
          <w:p w14:paraId="65834E30"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《聚氯乙烯（</w:t>
            </w:r>
            <w:r>
              <w:rPr>
                <w:rFonts w:ascii="Times New Roman" w:hAnsi="Times New Roman" w:cs="Times New Roman"/>
                <w:sz w:val="21"/>
                <w:szCs w:val="21"/>
                <w:lang w:val="en-US" w:bidi="ar-SA"/>
              </w:rPr>
              <w:t>PVC</w:t>
            </w:r>
            <w:r>
              <w:rPr>
                <w:rFonts w:ascii="Times New Roman" w:hAnsi="Times New Roman" w:cs="Times New Roman" w:hint="eastAsia"/>
                <w:sz w:val="21"/>
                <w:szCs w:val="21"/>
                <w:lang w:val="en-US" w:bidi="ar-SA"/>
              </w:rPr>
              <w:t>）防水卷材》</w:t>
            </w:r>
            <w:r>
              <w:rPr>
                <w:rFonts w:ascii="Times New Roman" w:hAnsi="Times New Roman" w:cs="Times New Roman"/>
                <w:sz w:val="21"/>
                <w:szCs w:val="21"/>
                <w:lang w:val="en-US" w:bidi="ar-SA"/>
              </w:rPr>
              <w:t>GB12952</w:t>
            </w:r>
          </w:p>
        </w:tc>
        <w:tc>
          <w:tcPr>
            <w:tcW w:w="713" w:type="dxa"/>
            <w:vAlign w:val="center"/>
          </w:tcPr>
          <w:p w14:paraId="795B7A73"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5454DD80" w14:textId="77777777" w:rsidTr="00C925D9">
        <w:trPr>
          <w:trHeight w:val="1427"/>
        </w:trPr>
        <w:tc>
          <w:tcPr>
            <w:tcW w:w="1048" w:type="dxa"/>
            <w:noWrap/>
            <w:vAlign w:val="center"/>
          </w:tcPr>
          <w:p w14:paraId="48C95408"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lastRenderedPageBreak/>
              <w:t>7</w:t>
            </w:r>
          </w:p>
        </w:tc>
        <w:tc>
          <w:tcPr>
            <w:tcW w:w="1832" w:type="dxa"/>
            <w:vAlign w:val="center"/>
          </w:tcPr>
          <w:p w14:paraId="6EA99DD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聚氨酯防水涂料</w:t>
            </w:r>
          </w:p>
        </w:tc>
        <w:tc>
          <w:tcPr>
            <w:tcW w:w="2048" w:type="dxa"/>
            <w:vAlign w:val="center"/>
          </w:tcPr>
          <w:p w14:paraId="7C19CA6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固体含量，拉伸强度，断裂伸长率，不透水性，低温弯折性，表干时间，实干时间</w:t>
            </w:r>
          </w:p>
        </w:tc>
        <w:tc>
          <w:tcPr>
            <w:tcW w:w="3004" w:type="dxa"/>
            <w:vAlign w:val="center"/>
          </w:tcPr>
          <w:p w14:paraId="047798C9"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以同一类型</w:t>
            </w:r>
            <w:r>
              <w:rPr>
                <w:rFonts w:ascii="Times New Roman" w:hAnsi="Times New Roman" w:cs="Times New Roman"/>
                <w:sz w:val="21"/>
                <w:szCs w:val="21"/>
                <w:lang w:val="en-US" w:bidi="ar-SA"/>
              </w:rPr>
              <w:t>15t</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15t</w:t>
            </w:r>
            <w:r>
              <w:rPr>
                <w:rFonts w:ascii="Times New Roman" w:hAnsi="Times New Roman" w:cs="Times New Roman" w:hint="eastAsia"/>
                <w:sz w:val="21"/>
                <w:szCs w:val="21"/>
                <w:lang w:val="en-US" w:bidi="ar-SA"/>
              </w:rPr>
              <w:t>亦作为一批</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随机抽取搅拌均匀的两组样品，一份试验用，一份备用。每组至少</w:t>
            </w:r>
            <w:r>
              <w:rPr>
                <w:rFonts w:ascii="Times New Roman" w:hAnsi="Times New Roman" w:cs="Times New Roman"/>
                <w:sz w:val="21"/>
                <w:szCs w:val="21"/>
                <w:lang w:val="en-US" w:bidi="ar-SA"/>
              </w:rPr>
              <w:t>5kg</w:t>
            </w:r>
            <w:r>
              <w:rPr>
                <w:rFonts w:ascii="Times New Roman" w:hAnsi="Times New Roman" w:cs="Times New Roman" w:hint="eastAsia"/>
                <w:sz w:val="21"/>
                <w:szCs w:val="21"/>
                <w:lang w:val="en-US" w:bidi="ar-SA"/>
              </w:rPr>
              <w:t>（多组分产品按配比抽取）。</w:t>
            </w:r>
          </w:p>
        </w:tc>
        <w:tc>
          <w:tcPr>
            <w:tcW w:w="2267" w:type="dxa"/>
            <w:vAlign w:val="center"/>
          </w:tcPr>
          <w:p w14:paraId="7B2CFAC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《聚氨酯防水涂料》</w:t>
            </w:r>
            <w:r>
              <w:rPr>
                <w:rFonts w:ascii="Times New Roman" w:hAnsi="Times New Roman" w:cs="Times New Roman"/>
                <w:sz w:val="21"/>
                <w:szCs w:val="21"/>
                <w:lang w:val="en-US" w:bidi="ar-SA"/>
              </w:rPr>
              <w:t>GB/T19250</w:t>
            </w:r>
          </w:p>
        </w:tc>
        <w:tc>
          <w:tcPr>
            <w:tcW w:w="2693" w:type="dxa"/>
            <w:vAlign w:val="center"/>
          </w:tcPr>
          <w:p w14:paraId="079CD6F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《聚氨酯防水涂料》</w:t>
            </w:r>
            <w:r>
              <w:rPr>
                <w:rFonts w:ascii="Times New Roman" w:hAnsi="Times New Roman" w:cs="Times New Roman"/>
                <w:sz w:val="21"/>
                <w:szCs w:val="21"/>
                <w:lang w:val="en-US" w:bidi="ar-SA"/>
              </w:rPr>
              <w:t>GB/T19250</w:t>
            </w:r>
          </w:p>
        </w:tc>
        <w:tc>
          <w:tcPr>
            <w:tcW w:w="713" w:type="dxa"/>
            <w:vAlign w:val="center"/>
          </w:tcPr>
          <w:p w14:paraId="26EFB08D"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169C8765" w14:textId="77777777" w:rsidTr="00C925D9">
        <w:trPr>
          <w:trHeight w:val="1141"/>
        </w:trPr>
        <w:tc>
          <w:tcPr>
            <w:tcW w:w="1048" w:type="dxa"/>
            <w:noWrap/>
            <w:vAlign w:val="center"/>
          </w:tcPr>
          <w:p w14:paraId="56C24DE4"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8</w:t>
            </w:r>
          </w:p>
        </w:tc>
        <w:tc>
          <w:tcPr>
            <w:tcW w:w="1832" w:type="dxa"/>
            <w:vAlign w:val="center"/>
          </w:tcPr>
          <w:p w14:paraId="77330E39"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水乳型沥青防水涂料</w:t>
            </w:r>
          </w:p>
        </w:tc>
        <w:tc>
          <w:tcPr>
            <w:tcW w:w="2048" w:type="dxa"/>
            <w:vAlign w:val="center"/>
          </w:tcPr>
          <w:p w14:paraId="7CB59E35"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固体含量，耐热度不透水性，低温柔度，断裂伸长率，表干时间，实干时间</w:t>
            </w:r>
          </w:p>
        </w:tc>
        <w:tc>
          <w:tcPr>
            <w:tcW w:w="3004" w:type="dxa"/>
            <w:vAlign w:val="center"/>
          </w:tcPr>
          <w:p w14:paraId="5E83610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以同一类型同一规格</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亦作为一批</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随机抽取</w:t>
            </w:r>
            <w:r>
              <w:rPr>
                <w:rFonts w:ascii="Times New Roman" w:hAnsi="Times New Roman" w:cs="Times New Roman"/>
                <w:sz w:val="21"/>
                <w:szCs w:val="21"/>
                <w:lang w:val="en-US" w:bidi="ar-SA"/>
              </w:rPr>
              <w:t>2kg</w:t>
            </w:r>
            <w:r>
              <w:rPr>
                <w:rFonts w:ascii="Times New Roman" w:hAnsi="Times New Roman" w:cs="Times New Roman" w:hint="eastAsia"/>
                <w:sz w:val="21"/>
                <w:szCs w:val="21"/>
                <w:lang w:val="en-US" w:bidi="ar-SA"/>
              </w:rPr>
              <w:t>样品</w:t>
            </w:r>
          </w:p>
        </w:tc>
        <w:tc>
          <w:tcPr>
            <w:tcW w:w="2267" w:type="dxa"/>
            <w:vAlign w:val="center"/>
          </w:tcPr>
          <w:p w14:paraId="712EE4B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《水乳型沥青防水涂料》</w:t>
            </w:r>
            <w:r>
              <w:rPr>
                <w:rFonts w:ascii="Times New Roman" w:hAnsi="Times New Roman" w:cs="Times New Roman"/>
                <w:sz w:val="21"/>
                <w:szCs w:val="21"/>
                <w:lang w:val="en-US" w:bidi="ar-SA"/>
              </w:rPr>
              <w:t>JC/T408</w:t>
            </w:r>
          </w:p>
        </w:tc>
        <w:tc>
          <w:tcPr>
            <w:tcW w:w="2693" w:type="dxa"/>
            <w:vAlign w:val="center"/>
          </w:tcPr>
          <w:p w14:paraId="2F086A9D"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《水乳型沥青防水涂料》</w:t>
            </w:r>
            <w:r>
              <w:rPr>
                <w:rFonts w:ascii="Times New Roman" w:hAnsi="Times New Roman" w:cs="Times New Roman"/>
                <w:sz w:val="21"/>
                <w:szCs w:val="21"/>
                <w:lang w:val="en-US" w:bidi="ar-SA"/>
              </w:rPr>
              <w:br/>
              <w:t>JC/T408</w:t>
            </w:r>
          </w:p>
        </w:tc>
        <w:tc>
          <w:tcPr>
            <w:tcW w:w="713" w:type="dxa"/>
            <w:vAlign w:val="center"/>
          </w:tcPr>
          <w:p w14:paraId="70EEDCE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52878FDD" w14:textId="77777777" w:rsidTr="00C925D9">
        <w:trPr>
          <w:trHeight w:val="1141"/>
        </w:trPr>
        <w:tc>
          <w:tcPr>
            <w:tcW w:w="1048" w:type="dxa"/>
            <w:noWrap/>
            <w:vAlign w:val="center"/>
          </w:tcPr>
          <w:p w14:paraId="0E02F7A6"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9</w:t>
            </w:r>
          </w:p>
        </w:tc>
        <w:tc>
          <w:tcPr>
            <w:tcW w:w="1832" w:type="dxa"/>
            <w:vAlign w:val="center"/>
          </w:tcPr>
          <w:p w14:paraId="22E3597F"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聚合物乳液建筑防水涂料</w:t>
            </w:r>
          </w:p>
        </w:tc>
        <w:tc>
          <w:tcPr>
            <w:tcW w:w="2048" w:type="dxa"/>
            <w:vAlign w:val="center"/>
          </w:tcPr>
          <w:p w14:paraId="06ED2DD7"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固体含量，拉伸强度，断裂伸长率，不透水性，低温柔性，表干时间，实干时间</w:t>
            </w:r>
          </w:p>
        </w:tc>
        <w:tc>
          <w:tcPr>
            <w:tcW w:w="3004" w:type="dxa"/>
            <w:vAlign w:val="center"/>
          </w:tcPr>
          <w:p w14:paraId="54043645"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以同一类型同一规格</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亦作为一批</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随机抽取</w:t>
            </w:r>
            <w:r>
              <w:rPr>
                <w:rFonts w:ascii="Times New Roman" w:hAnsi="Times New Roman" w:cs="Times New Roman"/>
                <w:sz w:val="21"/>
                <w:szCs w:val="21"/>
                <w:lang w:val="en-US" w:bidi="ar-SA"/>
              </w:rPr>
              <w:t>2kg</w:t>
            </w:r>
            <w:r>
              <w:rPr>
                <w:rFonts w:ascii="Times New Roman" w:hAnsi="Times New Roman" w:cs="Times New Roman" w:hint="eastAsia"/>
                <w:sz w:val="21"/>
                <w:szCs w:val="21"/>
                <w:lang w:val="en-US" w:bidi="ar-SA"/>
              </w:rPr>
              <w:t>样品</w:t>
            </w:r>
          </w:p>
        </w:tc>
        <w:tc>
          <w:tcPr>
            <w:tcW w:w="2267" w:type="dxa"/>
            <w:vAlign w:val="center"/>
          </w:tcPr>
          <w:p w14:paraId="40A2D28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《聚合物乳液建筑防水涂料》</w:t>
            </w:r>
            <w:r>
              <w:rPr>
                <w:rFonts w:ascii="Times New Roman" w:hAnsi="Times New Roman" w:cs="Times New Roman"/>
                <w:sz w:val="21"/>
                <w:szCs w:val="21"/>
                <w:lang w:val="en-US" w:bidi="ar-SA"/>
              </w:rPr>
              <w:t>JC/T864</w:t>
            </w:r>
          </w:p>
        </w:tc>
        <w:tc>
          <w:tcPr>
            <w:tcW w:w="2693" w:type="dxa"/>
            <w:vAlign w:val="center"/>
          </w:tcPr>
          <w:p w14:paraId="417265B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《聚合物乳液建筑防水涂料》</w:t>
            </w:r>
            <w:r>
              <w:rPr>
                <w:rFonts w:ascii="Times New Roman" w:hAnsi="Times New Roman" w:cs="Times New Roman"/>
                <w:sz w:val="21"/>
                <w:szCs w:val="21"/>
                <w:lang w:val="en-US" w:bidi="ar-SA"/>
              </w:rPr>
              <w:t>JC/T864</w:t>
            </w:r>
          </w:p>
        </w:tc>
        <w:tc>
          <w:tcPr>
            <w:tcW w:w="713" w:type="dxa"/>
            <w:vAlign w:val="center"/>
          </w:tcPr>
          <w:p w14:paraId="5CB623C8"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764AB21C" w14:textId="77777777" w:rsidTr="00C925D9">
        <w:trPr>
          <w:trHeight w:val="963"/>
        </w:trPr>
        <w:tc>
          <w:tcPr>
            <w:tcW w:w="1048" w:type="dxa"/>
            <w:noWrap/>
            <w:vAlign w:val="center"/>
          </w:tcPr>
          <w:p w14:paraId="35A6F3D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10</w:t>
            </w:r>
          </w:p>
        </w:tc>
        <w:tc>
          <w:tcPr>
            <w:tcW w:w="1832" w:type="dxa"/>
            <w:vAlign w:val="center"/>
          </w:tcPr>
          <w:p w14:paraId="60E46D4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聚合物水泥防水涂料</w:t>
            </w:r>
          </w:p>
        </w:tc>
        <w:tc>
          <w:tcPr>
            <w:tcW w:w="2048" w:type="dxa"/>
            <w:vAlign w:val="center"/>
          </w:tcPr>
          <w:p w14:paraId="3641C451"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固体含量，拉伸强度，断裂伸长率不透水性，低温柔性，表干时间，实干时间</w:t>
            </w:r>
          </w:p>
        </w:tc>
        <w:tc>
          <w:tcPr>
            <w:tcW w:w="3004" w:type="dxa"/>
            <w:vAlign w:val="center"/>
          </w:tcPr>
          <w:p w14:paraId="14152AC0"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以同一类型同一规格</w:t>
            </w:r>
            <w:r>
              <w:rPr>
                <w:rFonts w:ascii="Times New Roman" w:hAnsi="Times New Roman" w:cs="Times New Roman"/>
                <w:sz w:val="21"/>
                <w:szCs w:val="21"/>
                <w:lang w:val="en-US" w:bidi="ar-SA"/>
              </w:rPr>
              <w:t>1t</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1t</w:t>
            </w:r>
            <w:r>
              <w:rPr>
                <w:rFonts w:ascii="Times New Roman" w:hAnsi="Times New Roman" w:cs="Times New Roman" w:hint="eastAsia"/>
                <w:sz w:val="21"/>
                <w:szCs w:val="21"/>
                <w:lang w:val="en-US" w:bidi="ar-SA"/>
              </w:rPr>
              <w:t>亦作为一批</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两组份取</w:t>
            </w:r>
            <w:r>
              <w:rPr>
                <w:rFonts w:ascii="Times New Roman" w:hAnsi="Times New Roman" w:cs="Times New Roman"/>
                <w:sz w:val="21"/>
                <w:szCs w:val="21"/>
                <w:lang w:val="en-US" w:bidi="ar-SA"/>
              </w:rPr>
              <w:t>5kg</w:t>
            </w:r>
            <w:r>
              <w:rPr>
                <w:rFonts w:ascii="Times New Roman" w:hAnsi="Times New Roman" w:cs="Times New Roman" w:hint="eastAsia"/>
                <w:sz w:val="21"/>
                <w:szCs w:val="21"/>
                <w:lang w:val="en-US" w:bidi="ar-SA"/>
              </w:rPr>
              <w:t>样品</w:t>
            </w:r>
          </w:p>
        </w:tc>
        <w:tc>
          <w:tcPr>
            <w:tcW w:w="2267" w:type="dxa"/>
            <w:vAlign w:val="center"/>
          </w:tcPr>
          <w:p w14:paraId="0B15BAA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《聚合物水泥防水涂料》</w:t>
            </w:r>
            <w:r>
              <w:rPr>
                <w:rFonts w:ascii="Times New Roman" w:hAnsi="Times New Roman" w:cs="Times New Roman"/>
                <w:sz w:val="21"/>
                <w:szCs w:val="21"/>
                <w:lang w:val="en-US" w:bidi="ar-SA"/>
              </w:rPr>
              <w:t>GB/T23445</w:t>
            </w:r>
          </w:p>
        </w:tc>
        <w:tc>
          <w:tcPr>
            <w:tcW w:w="2693" w:type="dxa"/>
            <w:vAlign w:val="center"/>
          </w:tcPr>
          <w:p w14:paraId="5BA572C7"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《聚合物水泥防水涂料》</w:t>
            </w:r>
            <w:r>
              <w:rPr>
                <w:rFonts w:ascii="Times New Roman" w:hAnsi="Times New Roman" w:cs="Times New Roman"/>
                <w:sz w:val="21"/>
                <w:szCs w:val="21"/>
                <w:lang w:val="en-US" w:bidi="ar-SA"/>
              </w:rPr>
              <w:br/>
              <w:t>GB/T23445</w:t>
            </w:r>
          </w:p>
        </w:tc>
        <w:tc>
          <w:tcPr>
            <w:tcW w:w="713" w:type="dxa"/>
            <w:vAlign w:val="center"/>
          </w:tcPr>
          <w:p w14:paraId="7531104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394CC65A" w14:textId="77777777" w:rsidTr="00C925D9">
        <w:trPr>
          <w:trHeight w:val="381"/>
        </w:trPr>
        <w:tc>
          <w:tcPr>
            <w:tcW w:w="1048" w:type="dxa"/>
            <w:noWrap/>
            <w:vAlign w:val="center"/>
          </w:tcPr>
          <w:p w14:paraId="2A9FC41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11</w:t>
            </w:r>
          </w:p>
        </w:tc>
        <w:tc>
          <w:tcPr>
            <w:tcW w:w="1832" w:type="dxa"/>
            <w:vAlign w:val="center"/>
          </w:tcPr>
          <w:p w14:paraId="4E32CA86"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高分子防水材料止水带</w:t>
            </w:r>
          </w:p>
        </w:tc>
        <w:tc>
          <w:tcPr>
            <w:tcW w:w="2048" w:type="dxa"/>
            <w:vAlign w:val="center"/>
          </w:tcPr>
          <w:p w14:paraId="0D904F8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拉伸强度，拉断伸长率，撕裂强度</w:t>
            </w:r>
          </w:p>
        </w:tc>
        <w:tc>
          <w:tcPr>
            <w:tcW w:w="3004" w:type="dxa"/>
            <w:vAlign w:val="center"/>
          </w:tcPr>
          <w:p w14:paraId="744871A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以同标记连续生产的产品</w:t>
            </w:r>
            <w:r>
              <w:rPr>
                <w:rFonts w:ascii="Times New Roman" w:hAnsi="Times New Roman" w:cs="Times New Roman"/>
                <w:sz w:val="21"/>
                <w:szCs w:val="21"/>
                <w:lang w:val="en-US" w:bidi="ar-SA"/>
              </w:rPr>
              <w:t>5000m</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5000m</w:t>
            </w:r>
            <w:r>
              <w:rPr>
                <w:rFonts w:ascii="Times New Roman" w:hAnsi="Times New Roman" w:cs="Times New Roman" w:hint="eastAsia"/>
                <w:sz w:val="21"/>
                <w:szCs w:val="21"/>
                <w:lang w:val="en-US" w:bidi="ar-SA"/>
              </w:rPr>
              <w:t>亦作为一批</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从外观检验和尺寸公差检验合格的样品中，随时抽取</w:t>
            </w:r>
            <w:r>
              <w:rPr>
                <w:rFonts w:ascii="Times New Roman" w:hAnsi="Times New Roman" w:cs="Times New Roman"/>
                <w:sz w:val="21"/>
                <w:szCs w:val="21"/>
                <w:lang w:val="en-US" w:bidi="ar-SA"/>
              </w:rPr>
              <w:t>2m</w:t>
            </w:r>
            <w:r>
              <w:rPr>
                <w:rFonts w:ascii="Times New Roman" w:hAnsi="Times New Roman" w:cs="Times New Roman" w:hint="eastAsia"/>
                <w:sz w:val="21"/>
                <w:szCs w:val="21"/>
                <w:lang w:val="en-US" w:bidi="ar-SA"/>
              </w:rPr>
              <w:t>长一组的试样，进行物理性能检验。</w:t>
            </w:r>
          </w:p>
        </w:tc>
        <w:tc>
          <w:tcPr>
            <w:tcW w:w="2267" w:type="dxa"/>
            <w:vAlign w:val="center"/>
          </w:tcPr>
          <w:p w14:paraId="1A3D95B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《高分子防水材料第</w:t>
            </w:r>
            <w:r>
              <w:rPr>
                <w:rFonts w:ascii="Times New Roman" w:hAnsi="Times New Roman" w:cs="Times New Roman"/>
                <w:sz w:val="21"/>
                <w:szCs w:val="21"/>
                <w:lang w:val="en-US" w:bidi="ar-SA"/>
              </w:rPr>
              <w:t>2</w:t>
            </w:r>
            <w:r>
              <w:rPr>
                <w:rFonts w:ascii="Times New Roman" w:hAnsi="Times New Roman" w:cs="Times New Roman" w:hint="eastAsia"/>
                <w:sz w:val="21"/>
                <w:szCs w:val="21"/>
                <w:lang w:val="en-US" w:bidi="ar-SA"/>
              </w:rPr>
              <w:t>部分：止水带》</w:t>
            </w:r>
            <w:r>
              <w:rPr>
                <w:rFonts w:ascii="Times New Roman" w:hAnsi="Times New Roman" w:cs="Times New Roman"/>
                <w:sz w:val="21"/>
                <w:szCs w:val="21"/>
                <w:lang w:val="en-US" w:bidi="ar-SA"/>
              </w:rPr>
              <w:t>GB18173.2</w:t>
            </w:r>
          </w:p>
        </w:tc>
        <w:tc>
          <w:tcPr>
            <w:tcW w:w="2693" w:type="dxa"/>
            <w:vAlign w:val="center"/>
          </w:tcPr>
          <w:p w14:paraId="47A5A390"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《高分子防水材料第</w:t>
            </w:r>
            <w:r>
              <w:rPr>
                <w:rFonts w:ascii="Times New Roman" w:hAnsi="Times New Roman" w:cs="Times New Roman"/>
                <w:sz w:val="21"/>
                <w:szCs w:val="21"/>
                <w:lang w:val="en-US" w:bidi="ar-SA"/>
              </w:rPr>
              <w:t>2</w:t>
            </w:r>
            <w:r>
              <w:rPr>
                <w:rFonts w:ascii="Times New Roman" w:hAnsi="Times New Roman" w:cs="Times New Roman" w:hint="eastAsia"/>
                <w:sz w:val="21"/>
                <w:szCs w:val="21"/>
                <w:lang w:val="en-US" w:bidi="ar-SA"/>
              </w:rPr>
              <w:t>部分：止水带》</w:t>
            </w:r>
            <w:r>
              <w:rPr>
                <w:rFonts w:ascii="Times New Roman" w:hAnsi="Times New Roman" w:cs="Times New Roman"/>
                <w:sz w:val="21"/>
                <w:szCs w:val="21"/>
                <w:lang w:val="en-US" w:bidi="ar-SA"/>
              </w:rPr>
              <w:t>GB18173.2</w:t>
            </w:r>
          </w:p>
        </w:tc>
        <w:tc>
          <w:tcPr>
            <w:tcW w:w="713" w:type="dxa"/>
            <w:vAlign w:val="center"/>
          </w:tcPr>
          <w:p w14:paraId="38809E7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54810A68" w14:textId="77777777" w:rsidTr="00C925D9">
        <w:trPr>
          <w:trHeight w:val="1081"/>
        </w:trPr>
        <w:tc>
          <w:tcPr>
            <w:tcW w:w="1048" w:type="dxa"/>
            <w:noWrap/>
            <w:vAlign w:val="center"/>
          </w:tcPr>
          <w:p w14:paraId="5162333A"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lastRenderedPageBreak/>
              <w:t>12</w:t>
            </w:r>
          </w:p>
        </w:tc>
        <w:tc>
          <w:tcPr>
            <w:tcW w:w="1832" w:type="dxa"/>
            <w:vAlign w:val="center"/>
          </w:tcPr>
          <w:p w14:paraId="3F540B51"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弹性橡胶密封垫材料</w:t>
            </w:r>
          </w:p>
        </w:tc>
        <w:tc>
          <w:tcPr>
            <w:tcW w:w="2048" w:type="dxa"/>
            <w:vAlign w:val="center"/>
          </w:tcPr>
          <w:p w14:paraId="1642F4B3"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硬度，拉伸强度，拉断伸长率，压缩永久变形</w:t>
            </w:r>
          </w:p>
        </w:tc>
        <w:tc>
          <w:tcPr>
            <w:tcW w:w="3004" w:type="dxa"/>
            <w:vMerge w:val="restart"/>
            <w:vAlign w:val="center"/>
          </w:tcPr>
          <w:p w14:paraId="21B23B70"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成品检验以同品种同规格</w:t>
            </w:r>
            <w:r>
              <w:rPr>
                <w:rFonts w:ascii="Times New Roman" w:hAnsi="Times New Roman" w:cs="Times New Roman"/>
                <w:sz w:val="21"/>
                <w:szCs w:val="21"/>
                <w:lang w:val="en-US" w:bidi="ar-SA"/>
              </w:rPr>
              <w:t>300</w:t>
            </w:r>
            <w:r>
              <w:rPr>
                <w:rFonts w:ascii="Times New Roman" w:hAnsi="Times New Roman" w:cs="Times New Roman" w:hint="eastAsia"/>
                <w:sz w:val="21"/>
                <w:szCs w:val="21"/>
                <w:lang w:val="en-US" w:bidi="ar-SA"/>
              </w:rPr>
              <w:t>环为一批，从外观检验和规格尺寸检验合格的样品中，随时抽取一框的试样，进行物理性能检验</w:t>
            </w:r>
          </w:p>
        </w:tc>
        <w:tc>
          <w:tcPr>
            <w:tcW w:w="2267" w:type="dxa"/>
            <w:vMerge w:val="restart"/>
            <w:vAlign w:val="center"/>
          </w:tcPr>
          <w:p w14:paraId="4D9F0B4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《高分子防水材料第</w:t>
            </w:r>
            <w:r>
              <w:rPr>
                <w:rFonts w:ascii="Times New Roman" w:hAnsi="Times New Roman" w:cs="Times New Roman"/>
                <w:sz w:val="21"/>
                <w:szCs w:val="21"/>
                <w:lang w:val="en-US" w:bidi="ar-SA"/>
              </w:rPr>
              <w:t>4</w:t>
            </w:r>
            <w:r>
              <w:rPr>
                <w:rFonts w:ascii="Times New Roman" w:hAnsi="Times New Roman" w:cs="Times New Roman" w:hint="eastAsia"/>
                <w:sz w:val="21"/>
                <w:szCs w:val="21"/>
                <w:lang w:val="en-US" w:bidi="ar-SA"/>
              </w:rPr>
              <w:t>部分：盾构法隧道管片用橡胶密封垫》</w:t>
            </w:r>
            <w:r>
              <w:rPr>
                <w:rFonts w:ascii="Times New Roman" w:hAnsi="Times New Roman" w:cs="Times New Roman"/>
                <w:sz w:val="21"/>
                <w:szCs w:val="21"/>
                <w:lang w:val="en-US" w:bidi="ar-SA"/>
              </w:rPr>
              <w:t>GB18173.4</w:t>
            </w:r>
          </w:p>
        </w:tc>
        <w:tc>
          <w:tcPr>
            <w:tcW w:w="2693" w:type="dxa"/>
            <w:vMerge w:val="restart"/>
            <w:vAlign w:val="center"/>
          </w:tcPr>
          <w:p w14:paraId="6981A47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《高分子防水材料第</w:t>
            </w:r>
            <w:r>
              <w:rPr>
                <w:rFonts w:ascii="Times New Roman" w:hAnsi="Times New Roman" w:cs="Times New Roman"/>
                <w:sz w:val="21"/>
                <w:szCs w:val="21"/>
                <w:lang w:val="en-US" w:bidi="ar-SA"/>
              </w:rPr>
              <w:t>4</w:t>
            </w:r>
            <w:r>
              <w:rPr>
                <w:rFonts w:ascii="Times New Roman" w:hAnsi="Times New Roman" w:cs="Times New Roman" w:hint="eastAsia"/>
                <w:sz w:val="21"/>
                <w:szCs w:val="21"/>
                <w:lang w:val="en-US" w:bidi="ar-SA"/>
              </w:rPr>
              <w:t>部分：盾构法隧道管片用橡胶密封垫》</w:t>
            </w:r>
            <w:r>
              <w:rPr>
                <w:rFonts w:ascii="Times New Roman" w:hAnsi="Times New Roman" w:cs="Times New Roman"/>
                <w:sz w:val="21"/>
                <w:szCs w:val="21"/>
                <w:lang w:val="en-US" w:bidi="ar-SA"/>
              </w:rPr>
              <w:t>GB18173.4</w:t>
            </w:r>
          </w:p>
        </w:tc>
        <w:tc>
          <w:tcPr>
            <w:tcW w:w="713" w:type="dxa"/>
            <w:vAlign w:val="center"/>
          </w:tcPr>
          <w:p w14:paraId="2D8EA5F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3B1B1670" w14:textId="77777777" w:rsidTr="00C925D9">
        <w:trPr>
          <w:trHeight w:val="811"/>
        </w:trPr>
        <w:tc>
          <w:tcPr>
            <w:tcW w:w="1048" w:type="dxa"/>
            <w:noWrap/>
            <w:vAlign w:val="center"/>
          </w:tcPr>
          <w:p w14:paraId="75791B48"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13</w:t>
            </w:r>
          </w:p>
        </w:tc>
        <w:tc>
          <w:tcPr>
            <w:tcW w:w="1832" w:type="dxa"/>
            <w:vAlign w:val="center"/>
          </w:tcPr>
          <w:p w14:paraId="4218A1C0"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遇水膨胀橡胶密封垫胶料</w:t>
            </w:r>
          </w:p>
        </w:tc>
        <w:tc>
          <w:tcPr>
            <w:tcW w:w="2048" w:type="dxa"/>
            <w:vAlign w:val="center"/>
          </w:tcPr>
          <w:p w14:paraId="460221AF"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硬度，拉伸强度，拉断伸长率，体积膨胀倍率，低温弯折</w:t>
            </w:r>
          </w:p>
        </w:tc>
        <w:tc>
          <w:tcPr>
            <w:tcW w:w="3004" w:type="dxa"/>
            <w:vMerge/>
            <w:vAlign w:val="center"/>
          </w:tcPr>
          <w:p w14:paraId="5AD315BB" w14:textId="77777777" w:rsidR="007B20B7" w:rsidRDefault="007B20B7" w:rsidP="00680FC1">
            <w:pPr>
              <w:widowControl/>
              <w:autoSpaceDE/>
              <w:autoSpaceDN/>
              <w:rPr>
                <w:rFonts w:ascii="Times New Roman" w:hAnsi="Times New Roman" w:cs="Times New Roman"/>
                <w:sz w:val="21"/>
                <w:szCs w:val="21"/>
                <w:lang w:val="en-US" w:bidi="ar-SA"/>
              </w:rPr>
            </w:pPr>
          </w:p>
        </w:tc>
        <w:tc>
          <w:tcPr>
            <w:tcW w:w="2267" w:type="dxa"/>
            <w:vMerge/>
            <w:vAlign w:val="center"/>
          </w:tcPr>
          <w:p w14:paraId="6EF59AFF" w14:textId="77777777" w:rsidR="007B20B7" w:rsidRDefault="007B20B7" w:rsidP="00680FC1">
            <w:pPr>
              <w:widowControl/>
              <w:autoSpaceDE/>
              <w:autoSpaceDN/>
              <w:rPr>
                <w:rFonts w:ascii="Times New Roman" w:hAnsi="Times New Roman" w:cs="Times New Roman"/>
                <w:sz w:val="21"/>
                <w:szCs w:val="21"/>
                <w:lang w:val="en-US" w:bidi="ar-SA"/>
              </w:rPr>
            </w:pPr>
          </w:p>
        </w:tc>
        <w:tc>
          <w:tcPr>
            <w:tcW w:w="2693" w:type="dxa"/>
            <w:vMerge/>
            <w:vAlign w:val="center"/>
          </w:tcPr>
          <w:p w14:paraId="5F481056" w14:textId="77777777" w:rsidR="007B20B7" w:rsidRDefault="007B20B7" w:rsidP="00680FC1">
            <w:pPr>
              <w:widowControl/>
              <w:autoSpaceDE/>
              <w:autoSpaceDN/>
              <w:rPr>
                <w:rFonts w:ascii="Times New Roman" w:hAnsi="Times New Roman" w:cs="Times New Roman"/>
                <w:sz w:val="21"/>
                <w:szCs w:val="21"/>
                <w:lang w:val="en-US" w:bidi="ar-SA"/>
              </w:rPr>
            </w:pPr>
          </w:p>
        </w:tc>
        <w:tc>
          <w:tcPr>
            <w:tcW w:w="713" w:type="dxa"/>
            <w:vAlign w:val="center"/>
          </w:tcPr>
          <w:p w14:paraId="6AA79C1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42F0794F" w14:textId="77777777" w:rsidTr="00C925D9">
        <w:trPr>
          <w:trHeight w:val="830"/>
        </w:trPr>
        <w:tc>
          <w:tcPr>
            <w:tcW w:w="1048" w:type="dxa"/>
            <w:noWrap/>
            <w:vAlign w:val="center"/>
          </w:tcPr>
          <w:p w14:paraId="19388D7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14</w:t>
            </w:r>
          </w:p>
        </w:tc>
        <w:tc>
          <w:tcPr>
            <w:tcW w:w="1832" w:type="dxa"/>
            <w:noWrap/>
            <w:vAlign w:val="center"/>
          </w:tcPr>
          <w:p w14:paraId="29990D91"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遇水膨胀止水胶</w:t>
            </w:r>
          </w:p>
        </w:tc>
        <w:tc>
          <w:tcPr>
            <w:tcW w:w="2048" w:type="dxa"/>
            <w:vAlign w:val="center"/>
          </w:tcPr>
          <w:p w14:paraId="6FAA31A4"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拉伸性能，表干时间，体积膨胀倍率</w:t>
            </w:r>
          </w:p>
        </w:tc>
        <w:tc>
          <w:tcPr>
            <w:tcW w:w="3004" w:type="dxa"/>
            <w:vAlign w:val="center"/>
          </w:tcPr>
          <w:p w14:paraId="6F3F42BB"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连续生产的同一型号每</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产品为一批，不足</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的按一批抽样。随机取样</w:t>
            </w:r>
            <w:r>
              <w:rPr>
                <w:rFonts w:ascii="Times New Roman" w:hAnsi="Times New Roman" w:cs="Times New Roman"/>
                <w:sz w:val="21"/>
                <w:szCs w:val="21"/>
                <w:lang w:val="en-US" w:bidi="ar-SA"/>
              </w:rPr>
              <w:t>5</w:t>
            </w:r>
            <w:r>
              <w:rPr>
                <w:rFonts w:ascii="Times New Roman" w:hAnsi="Times New Roman" w:cs="Times New Roman" w:hint="eastAsia"/>
                <w:sz w:val="21"/>
                <w:szCs w:val="21"/>
                <w:lang w:val="en-US" w:bidi="ar-SA"/>
              </w:rPr>
              <w:t>支。</w:t>
            </w:r>
          </w:p>
        </w:tc>
        <w:tc>
          <w:tcPr>
            <w:tcW w:w="2267" w:type="dxa"/>
            <w:vAlign w:val="center"/>
          </w:tcPr>
          <w:p w14:paraId="68EFFE56"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《遇水膨胀止水胶》</w:t>
            </w:r>
            <w:r>
              <w:rPr>
                <w:rFonts w:ascii="Times New Roman" w:hAnsi="Times New Roman" w:cs="Times New Roman"/>
                <w:sz w:val="21"/>
                <w:szCs w:val="21"/>
                <w:lang w:val="en-US" w:bidi="ar-SA"/>
              </w:rPr>
              <w:t>JG/T312</w:t>
            </w:r>
          </w:p>
        </w:tc>
        <w:tc>
          <w:tcPr>
            <w:tcW w:w="2693" w:type="dxa"/>
            <w:vAlign w:val="center"/>
          </w:tcPr>
          <w:p w14:paraId="59FD1390"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《遇水膨胀止水胶》</w:t>
            </w:r>
            <w:r>
              <w:rPr>
                <w:rFonts w:ascii="Times New Roman" w:hAnsi="Times New Roman" w:cs="Times New Roman"/>
                <w:sz w:val="21"/>
                <w:szCs w:val="21"/>
                <w:lang w:val="en-US" w:bidi="ar-SA"/>
              </w:rPr>
              <w:t>JG/T 312</w:t>
            </w:r>
          </w:p>
        </w:tc>
        <w:tc>
          <w:tcPr>
            <w:tcW w:w="713" w:type="dxa"/>
            <w:vAlign w:val="center"/>
          </w:tcPr>
          <w:p w14:paraId="5CE471D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0430A98B" w14:textId="77777777" w:rsidTr="00C925D9">
        <w:trPr>
          <w:trHeight w:val="856"/>
        </w:trPr>
        <w:tc>
          <w:tcPr>
            <w:tcW w:w="1048" w:type="dxa"/>
            <w:noWrap/>
            <w:vAlign w:val="center"/>
          </w:tcPr>
          <w:p w14:paraId="1E6A9F9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15</w:t>
            </w:r>
          </w:p>
        </w:tc>
        <w:tc>
          <w:tcPr>
            <w:tcW w:w="1832" w:type="dxa"/>
            <w:vAlign w:val="center"/>
          </w:tcPr>
          <w:p w14:paraId="7B7A5B05"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聚氨酯建筑密封胶</w:t>
            </w:r>
          </w:p>
        </w:tc>
        <w:tc>
          <w:tcPr>
            <w:tcW w:w="2048" w:type="dxa"/>
            <w:vAlign w:val="center"/>
          </w:tcPr>
          <w:p w14:paraId="2002BADE"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表干时间，挤出性弹性恢复率，定伸粘结性，拉伸模量</w:t>
            </w:r>
          </w:p>
        </w:tc>
        <w:tc>
          <w:tcPr>
            <w:tcW w:w="3004" w:type="dxa"/>
            <w:vAlign w:val="center"/>
          </w:tcPr>
          <w:p w14:paraId="23C7876E"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同一品种同一类型每</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5t</w:t>
            </w:r>
            <w:r>
              <w:rPr>
                <w:rFonts w:ascii="Times New Roman" w:hAnsi="Times New Roman" w:cs="Times New Roman" w:hint="eastAsia"/>
                <w:sz w:val="21"/>
                <w:szCs w:val="21"/>
                <w:lang w:val="en-US" w:bidi="ar-SA"/>
              </w:rPr>
              <w:t>的按一批抽样。单组分取</w:t>
            </w:r>
            <w:r>
              <w:rPr>
                <w:rFonts w:ascii="Times New Roman" w:hAnsi="Times New Roman" w:cs="Times New Roman"/>
                <w:sz w:val="21"/>
                <w:szCs w:val="21"/>
                <w:lang w:val="en-US" w:bidi="ar-SA"/>
              </w:rPr>
              <w:t>6-9</w:t>
            </w:r>
            <w:r>
              <w:rPr>
                <w:rFonts w:ascii="Times New Roman" w:hAnsi="Times New Roman" w:cs="Times New Roman" w:hint="eastAsia"/>
                <w:sz w:val="21"/>
                <w:szCs w:val="21"/>
                <w:lang w:val="en-US" w:bidi="ar-SA"/>
              </w:rPr>
              <w:t>支，多组分取</w:t>
            </w:r>
            <w:r>
              <w:rPr>
                <w:rFonts w:ascii="Times New Roman" w:hAnsi="Times New Roman" w:cs="Times New Roman"/>
                <w:sz w:val="21"/>
                <w:szCs w:val="21"/>
                <w:lang w:val="en-US" w:bidi="ar-SA"/>
              </w:rPr>
              <w:t>4kg</w:t>
            </w:r>
            <w:r>
              <w:rPr>
                <w:rFonts w:ascii="Times New Roman" w:hAnsi="Times New Roman" w:cs="Times New Roman" w:hint="eastAsia"/>
                <w:sz w:val="21"/>
                <w:szCs w:val="21"/>
                <w:lang w:val="en-US" w:bidi="ar-SA"/>
              </w:rPr>
              <w:t>。</w:t>
            </w:r>
          </w:p>
        </w:tc>
        <w:tc>
          <w:tcPr>
            <w:tcW w:w="2267" w:type="dxa"/>
            <w:vAlign w:val="center"/>
          </w:tcPr>
          <w:p w14:paraId="38A343F4"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《聚氨酯建筑密封胶》</w:t>
            </w:r>
            <w:r>
              <w:rPr>
                <w:rFonts w:ascii="Times New Roman" w:hAnsi="Times New Roman" w:cs="Times New Roman"/>
                <w:sz w:val="21"/>
                <w:szCs w:val="21"/>
                <w:lang w:val="en-US" w:bidi="ar-SA"/>
              </w:rPr>
              <w:t>JC/T482</w:t>
            </w:r>
          </w:p>
        </w:tc>
        <w:tc>
          <w:tcPr>
            <w:tcW w:w="2693" w:type="dxa"/>
            <w:vAlign w:val="center"/>
          </w:tcPr>
          <w:p w14:paraId="6A72BBE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《聚氨酯建筑密封胶》</w:t>
            </w:r>
            <w:r>
              <w:rPr>
                <w:rFonts w:ascii="Times New Roman" w:hAnsi="Times New Roman" w:cs="Times New Roman"/>
                <w:sz w:val="21"/>
                <w:szCs w:val="21"/>
                <w:lang w:val="en-US" w:bidi="ar-SA"/>
              </w:rPr>
              <w:t>JC/T482</w:t>
            </w:r>
          </w:p>
        </w:tc>
        <w:tc>
          <w:tcPr>
            <w:tcW w:w="713" w:type="dxa"/>
            <w:vAlign w:val="center"/>
          </w:tcPr>
          <w:p w14:paraId="4EA0A6ED"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6FD8FD08" w14:textId="77777777" w:rsidTr="00C925D9">
        <w:trPr>
          <w:trHeight w:val="381"/>
        </w:trPr>
        <w:tc>
          <w:tcPr>
            <w:tcW w:w="1048" w:type="dxa"/>
            <w:noWrap/>
            <w:vAlign w:val="center"/>
          </w:tcPr>
          <w:p w14:paraId="59E4EBF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16</w:t>
            </w:r>
          </w:p>
        </w:tc>
        <w:tc>
          <w:tcPr>
            <w:tcW w:w="1832" w:type="dxa"/>
            <w:vAlign w:val="center"/>
          </w:tcPr>
          <w:p w14:paraId="3E3E7FCF"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聚硫建筑密封胶</w:t>
            </w:r>
          </w:p>
        </w:tc>
        <w:tc>
          <w:tcPr>
            <w:tcW w:w="2048" w:type="dxa"/>
            <w:vAlign w:val="center"/>
          </w:tcPr>
          <w:p w14:paraId="7EBA10C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表干时间，流动性，定伸粘结性，弹性恢复率，拉伸模量，定伸粘结性，浸水后定伸粘结性，冷拉</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热压后粘结性，质量损失量</w:t>
            </w:r>
          </w:p>
        </w:tc>
        <w:tc>
          <w:tcPr>
            <w:tcW w:w="3004" w:type="dxa"/>
            <w:vAlign w:val="center"/>
          </w:tcPr>
          <w:p w14:paraId="432351D4"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同一品种同一类型每</w:t>
            </w:r>
            <w:r>
              <w:rPr>
                <w:rFonts w:ascii="Times New Roman" w:hAnsi="Times New Roman" w:cs="Times New Roman"/>
                <w:sz w:val="21"/>
                <w:szCs w:val="21"/>
                <w:lang w:val="en-US" w:bidi="ar-SA"/>
              </w:rPr>
              <w:t>10t</w:t>
            </w:r>
            <w:r>
              <w:rPr>
                <w:rFonts w:ascii="Times New Roman" w:hAnsi="Times New Roman" w:cs="Times New Roman" w:hint="eastAsia"/>
                <w:sz w:val="21"/>
                <w:szCs w:val="21"/>
                <w:lang w:val="en-US" w:bidi="ar-SA"/>
              </w:rPr>
              <w:t>产品为一批，不足</w:t>
            </w:r>
            <w:r>
              <w:rPr>
                <w:rFonts w:ascii="Times New Roman" w:hAnsi="Times New Roman" w:cs="Times New Roman"/>
                <w:sz w:val="21"/>
                <w:szCs w:val="21"/>
                <w:lang w:val="en-US" w:bidi="ar-SA"/>
              </w:rPr>
              <w:t>10t</w:t>
            </w:r>
            <w:r>
              <w:rPr>
                <w:rFonts w:ascii="Times New Roman" w:hAnsi="Times New Roman" w:cs="Times New Roman" w:hint="eastAsia"/>
                <w:sz w:val="21"/>
                <w:szCs w:val="21"/>
                <w:lang w:val="en-US" w:bidi="ar-SA"/>
              </w:rPr>
              <w:t>的按一批抽样。取</w:t>
            </w:r>
            <w:r>
              <w:rPr>
                <w:rFonts w:ascii="Times New Roman" w:hAnsi="Times New Roman" w:cs="Times New Roman"/>
                <w:sz w:val="21"/>
                <w:szCs w:val="21"/>
                <w:lang w:val="en-US" w:bidi="ar-SA"/>
              </w:rPr>
              <w:t>4kg</w:t>
            </w:r>
          </w:p>
        </w:tc>
        <w:tc>
          <w:tcPr>
            <w:tcW w:w="2267" w:type="dxa"/>
            <w:vAlign w:val="center"/>
          </w:tcPr>
          <w:p w14:paraId="3D070543"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《聚硫建筑密封胶》</w:t>
            </w:r>
            <w:r>
              <w:rPr>
                <w:rFonts w:ascii="Times New Roman" w:hAnsi="Times New Roman" w:cs="Times New Roman"/>
                <w:sz w:val="21"/>
                <w:szCs w:val="21"/>
                <w:lang w:val="en-US" w:bidi="ar-SA"/>
              </w:rPr>
              <w:br/>
              <w:t>JC/T483</w:t>
            </w:r>
          </w:p>
        </w:tc>
        <w:tc>
          <w:tcPr>
            <w:tcW w:w="2693" w:type="dxa"/>
            <w:vAlign w:val="center"/>
          </w:tcPr>
          <w:p w14:paraId="5161AD9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《聚硫建筑密封胶》</w:t>
            </w:r>
            <w:r>
              <w:rPr>
                <w:rFonts w:ascii="Times New Roman" w:hAnsi="Times New Roman" w:cs="Times New Roman"/>
                <w:sz w:val="21"/>
                <w:szCs w:val="21"/>
                <w:lang w:val="en-US" w:bidi="ar-SA"/>
              </w:rPr>
              <w:t>JC/T483</w:t>
            </w:r>
          </w:p>
        </w:tc>
        <w:tc>
          <w:tcPr>
            <w:tcW w:w="713" w:type="dxa"/>
            <w:vAlign w:val="center"/>
          </w:tcPr>
          <w:p w14:paraId="2B4E247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3E3A2A25" w14:textId="77777777" w:rsidTr="00C925D9">
        <w:trPr>
          <w:trHeight w:val="856"/>
        </w:trPr>
        <w:tc>
          <w:tcPr>
            <w:tcW w:w="1048" w:type="dxa"/>
            <w:noWrap/>
            <w:vAlign w:val="center"/>
          </w:tcPr>
          <w:p w14:paraId="72701104"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17</w:t>
            </w:r>
          </w:p>
        </w:tc>
        <w:tc>
          <w:tcPr>
            <w:tcW w:w="1832" w:type="dxa"/>
            <w:vAlign w:val="center"/>
          </w:tcPr>
          <w:p w14:paraId="5049C30F"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丁基橡胶防水密封胶粘带</w:t>
            </w:r>
          </w:p>
        </w:tc>
        <w:tc>
          <w:tcPr>
            <w:tcW w:w="2048" w:type="dxa"/>
            <w:vAlign w:val="center"/>
          </w:tcPr>
          <w:p w14:paraId="38CCF2FD"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持粘性，低温柔性，剥离强度，耐热性，剪切状态下的粘合性，剥离强度保持率</w:t>
            </w:r>
          </w:p>
        </w:tc>
        <w:tc>
          <w:tcPr>
            <w:tcW w:w="3004" w:type="dxa"/>
            <w:vAlign w:val="center"/>
          </w:tcPr>
          <w:p w14:paraId="299293E7"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同一品种同一类型每</w:t>
            </w:r>
            <w:r>
              <w:rPr>
                <w:rFonts w:ascii="Times New Roman" w:hAnsi="Times New Roman" w:cs="Times New Roman"/>
                <w:sz w:val="21"/>
                <w:szCs w:val="21"/>
                <w:lang w:val="en-US" w:bidi="ar-SA"/>
              </w:rPr>
              <w:t>10000m</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10000m</w:t>
            </w:r>
            <w:r>
              <w:rPr>
                <w:rFonts w:ascii="Times New Roman" w:hAnsi="Times New Roman" w:cs="Times New Roman" w:hint="eastAsia"/>
                <w:sz w:val="21"/>
                <w:szCs w:val="21"/>
                <w:lang w:val="en-US" w:bidi="ar-SA"/>
              </w:rPr>
              <w:t>的按一批抽样</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随机抽取</w:t>
            </w:r>
            <w:r>
              <w:rPr>
                <w:rFonts w:ascii="Times New Roman" w:hAnsi="Times New Roman" w:cs="Times New Roman"/>
                <w:sz w:val="21"/>
                <w:szCs w:val="21"/>
                <w:lang w:val="en-US" w:bidi="ar-SA"/>
              </w:rPr>
              <w:t>6</w:t>
            </w:r>
            <w:r>
              <w:rPr>
                <w:rFonts w:ascii="Times New Roman" w:hAnsi="Times New Roman" w:cs="Times New Roman" w:hint="eastAsia"/>
                <w:sz w:val="21"/>
                <w:szCs w:val="21"/>
                <w:lang w:val="en-US" w:bidi="ar-SA"/>
              </w:rPr>
              <w:t>卷。</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卷作试验用，</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卷备用</w:t>
            </w:r>
          </w:p>
        </w:tc>
        <w:tc>
          <w:tcPr>
            <w:tcW w:w="2267" w:type="dxa"/>
            <w:vAlign w:val="center"/>
          </w:tcPr>
          <w:p w14:paraId="7740BD0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《丁基橡胶防水密封胶粘带》</w:t>
            </w:r>
            <w:r>
              <w:rPr>
                <w:rFonts w:ascii="Times New Roman" w:hAnsi="Times New Roman" w:cs="Times New Roman"/>
                <w:sz w:val="21"/>
                <w:szCs w:val="21"/>
                <w:lang w:val="en-US" w:bidi="ar-SA"/>
              </w:rPr>
              <w:t>JC/T942</w:t>
            </w:r>
          </w:p>
        </w:tc>
        <w:tc>
          <w:tcPr>
            <w:tcW w:w="2693" w:type="dxa"/>
            <w:vAlign w:val="center"/>
          </w:tcPr>
          <w:p w14:paraId="09A1045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《丁基橡胶防水密封胶粘带》</w:t>
            </w:r>
            <w:r>
              <w:rPr>
                <w:rFonts w:ascii="Times New Roman" w:hAnsi="Times New Roman" w:cs="Times New Roman"/>
                <w:sz w:val="21"/>
                <w:szCs w:val="21"/>
                <w:lang w:val="en-US" w:bidi="ar-SA"/>
              </w:rPr>
              <w:t>JC/T942</w:t>
            </w:r>
          </w:p>
        </w:tc>
        <w:tc>
          <w:tcPr>
            <w:tcW w:w="713" w:type="dxa"/>
            <w:vAlign w:val="center"/>
          </w:tcPr>
          <w:p w14:paraId="01308A66"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18873AC2" w14:textId="77777777" w:rsidTr="00C925D9">
        <w:trPr>
          <w:trHeight w:val="1427"/>
        </w:trPr>
        <w:tc>
          <w:tcPr>
            <w:tcW w:w="1048" w:type="dxa"/>
            <w:noWrap/>
            <w:vAlign w:val="center"/>
          </w:tcPr>
          <w:p w14:paraId="586FA508"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lastRenderedPageBreak/>
              <w:t>18</w:t>
            </w:r>
          </w:p>
        </w:tc>
        <w:tc>
          <w:tcPr>
            <w:tcW w:w="1832" w:type="dxa"/>
            <w:vAlign w:val="center"/>
          </w:tcPr>
          <w:p w14:paraId="4E1B162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水泥基渗透结晶型防水材料</w:t>
            </w:r>
          </w:p>
        </w:tc>
        <w:tc>
          <w:tcPr>
            <w:tcW w:w="2048" w:type="dxa"/>
            <w:vAlign w:val="center"/>
          </w:tcPr>
          <w:p w14:paraId="002E6FE7"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抗折强度，粘结强度，抗渗性</w:t>
            </w:r>
          </w:p>
        </w:tc>
        <w:tc>
          <w:tcPr>
            <w:tcW w:w="3004" w:type="dxa"/>
            <w:vAlign w:val="center"/>
          </w:tcPr>
          <w:p w14:paraId="1087A333"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连续生产同一类型同一规格每</w:t>
            </w:r>
            <w:r>
              <w:rPr>
                <w:rFonts w:ascii="Times New Roman" w:hAnsi="Times New Roman" w:cs="Times New Roman"/>
                <w:sz w:val="21"/>
                <w:szCs w:val="21"/>
                <w:lang w:val="en-US" w:bidi="ar-SA"/>
              </w:rPr>
              <w:t>50t</w:t>
            </w:r>
            <w:r>
              <w:rPr>
                <w:rFonts w:ascii="Times New Roman" w:hAnsi="Times New Roman" w:cs="Times New Roman" w:hint="eastAsia"/>
                <w:sz w:val="21"/>
                <w:szCs w:val="21"/>
                <w:lang w:val="en-US" w:bidi="ar-SA"/>
              </w:rPr>
              <w:t>产品为一批，不足</w:t>
            </w:r>
            <w:r>
              <w:rPr>
                <w:rFonts w:ascii="Times New Roman" w:hAnsi="Times New Roman" w:cs="Times New Roman"/>
                <w:sz w:val="21"/>
                <w:szCs w:val="21"/>
                <w:lang w:val="en-US" w:bidi="ar-SA"/>
              </w:rPr>
              <w:t>50t</w:t>
            </w:r>
            <w:r>
              <w:rPr>
                <w:rFonts w:ascii="Times New Roman" w:hAnsi="Times New Roman" w:cs="Times New Roman" w:hint="eastAsia"/>
                <w:sz w:val="21"/>
                <w:szCs w:val="21"/>
                <w:lang w:val="en-US" w:bidi="ar-SA"/>
              </w:rPr>
              <w:t>的按一批抽样。随机取样</w:t>
            </w:r>
            <w:r>
              <w:rPr>
                <w:rFonts w:ascii="Times New Roman" w:hAnsi="Times New Roman" w:cs="Times New Roman"/>
                <w:sz w:val="21"/>
                <w:szCs w:val="21"/>
                <w:lang w:val="en-US" w:bidi="ar-SA"/>
              </w:rPr>
              <w:t>10kg</w:t>
            </w:r>
            <w:r>
              <w:rPr>
                <w:rFonts w:ascii="Times New Roman" w:hAnsi="Times New Roman" w:cs="Times New Roman" w:hint="eastAsia"/>
                <w:sz w:val="21"/>
                <w:szCs w:val="21"/>
                <w:lang w:val="en-US" w:bidi="ar-SA"/>
              </w:rPr>
              <w:t>，取样后将样品一份为二，一份作试验用，一份备用</w:t>
            </w:r>
          </w:p>
        </w:tc>
        <w:tc>
          <w:tcPr>
            <w:tcW w:w="2267" w:type="dxa"/>
            <w:vAlign w:val="center"/>
          </w:tcPr>
          <w:p w14:paraId="3E8C8A6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《水泥基渗透结晶型防水材料》</w:t>
            </w:r>
            <w:r>
              <w:rPr>
                <w:rFonts w:ascii="Times New Roman" w:hAnsi="Times New Roman" w:cs="Times New Roman"/>
                <w:sz w:val="21"/>
                <w:szCs w:val="21"/>
                <w:lang w:val="en-US" w:bidi="ar-SA"/>
              </w:rPr>
              <w:t>GB18445</w:t>
            </w:r>
          </w:p>
        </w:tc>
        <w:tc>
          <w:tcPr>
            <w:tcW w:w="2693" w:type="dxa"/>
            <w:vAlign w:val="center"/>
          </w:tcPr>
          <w:p w14:paraId="30A7A14B"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《水泥基渗透结晶型防水材料》</w:t>
            </w:r>
            <w:r>
              <w:rPr>
                <w:rFonts w:ascii="Times New Roman" w:hAnsi="Times New Roman" w:cs="Times New Roman"/>
                <w:sz w:val="21"/>
                <w:szCs w:val="21"/>
                <w:lang w:val="en-US" w:bidi="ar-SA"/>
              </w:rPr>
              <w:t>GB18445</w:t>
            </w:r>
          </w:p>
        </w:tc>
        <w:tc>
          <w:tcPr>
            <w:tcW w:w="713" w:type="dxa"/>
            <w:vAlign w:val="center"/>
          </w:tcPr>
          <w:p w14:paraId="29E3858D"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690BBF30" w14:textId="77777777" w:rsidTr="00C925D9">
        <w:trPr>
          <w:trHeight w:val="844"/>
        </w:trPr>
        <w:tc>
          <w:tcPr>
            <w:tcW w:w="1048" w:type="dxa"/>
            <w:noWrap/>
            <w:vAlign w:val="center"/>
          </w:tcPr>
          <w:p w14:paraId="16E5D15D"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19</w:t>
            </w:r>
          </w:p>
        </w:tc>
        <w:tc>
          <w:tcPr>
            <w:tcW w:w="1832" w:type="dxa"/>
            <w:vAlign w:val="center"/>
          </w:tcPr>
          <w:p w14:paraId="099D88B2"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聚合物水泥防水砂浆</w:t>
            </w:r>
          </w:p>
        </w:tc>
        <w:tc>
          <w:tcPr>
            <w:tcW w:w="2048" w:type="dxa"/>
            <w:vAlign w:val="center"/>
          </w:tcPr>
          <w:p w14:paraId="7B91D912"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抗折强度，粘结强度，抗渗压力</w:t>
            </w:r>
          </w:p>
        </w:tc>
        <w:tc>
          <w:tcPr>
            <w:tcW w:w="3004" w:type="dxa"/>
            <w:vAlign w:val="center"/>
          </w:tcPr>
          <w:p w14:paraId="25418186"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同一类产品每</w:t>
            </w:r>
            <w:r>
              <w:rPr>
                <w:rFonts w:ascii="Times New Roman" w:hAnsi="Times New Roman" w:cs="Times New Roman"/>
                <w:sz w:val="21"/>
                <w:szCs w:val="21"/>
                <w:lang w:val="en-US" w:bidi="ar-SA"/>
              </w:rPr>
              <w:t>50t</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50t</w:t>
            </w:r>
            <w:r>
              <w:rPr>
                <w:rFonts w:ascii="Times New Roman" w:hAnsi="Times New Roman" w:cs="Times New Roman" w:hint="eastAsia"/>
                <w:sz w:val="21"/>
                <w:szCs w:val="21"/>
                <w:lang w:val="en-US" w:bidi="ar-SA"/>
              </w:rPr>
              <w:t>的按一批抽样，取样</w:t>
            </w:r>
            <w:r>
              <w:rPr>
                <w:rFonts w:ascii="Times New Roman" w:hAnsi="Times New Roman" w:cs="Times New Roman"/>
                <w:sz w:val="21"/>
                <w:szCs w:val="21"/>
                <w:lang w:val="en-US" w:bidi="ar-SA"/>
              </w:rPr>
              <w:t>20kg</w:t>
            </w:r>
            <w:r>
              <w:rPr>
                <w:rFonts w:ascii="Times New Roman" w:hAnsi="Times New Roman" w:cs="Times New Roman" w:hint="eastAsia"/>
                <w:sz w:val="21"/>
                <w:szCs w:val="21"/>
                <w:lang w:val="en-US" w:bidi="ar-SA"/>
              </w:rPr>
              <w:t>取样后将样品一份为二，一份作试验用，一份备用</w:t>
            </w:r>
          </w:p>
        </w:tc>
        <w:tc>
          <w:tcPr>
            <w:tcW w:w="2267" w:type="dxa"/>
            <w:vAlign w:val="center"/>
          </w:tcPr>
          <w:p w14:paraId="5D12C06E"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《聚合物水泥防水砂浆》</w:t>
            </w:r>
            <w:r>
              <w:rPr>
                <w:rFonts w:ascii="Times New Roman" w:hAnsi="Times New Roman" w:cs="Times New Roman"/>
                <w:sz w:val="21"/>
                <w:szCs w:val="21"/>
                <w:lang w:val="en-US" w:bidi="ar-SA"/>
              </w:rPr>
              <w:t>JC/T984</w:t>
            </w:r>
          </w:p>
        </w:tc>
        <w:tc>
          <w:tcPr>
            <w:tcW w:w="2693" w:type="dxa"/>
            <w:vAlign w:val="center"/>
          </w:tcPr>
          <w:p w14:paraId="336D1221"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《聚合物水泥防水砂浆》</w:t>
            </w:r>
            <w:r>
              <w:rPr>
                <w:rFonts w:ascii="Times New Roman" w:hAnsi="Times New Roman" w:cs="Times New Roman"/>
                <w:sz w:val="21"/>
                <w:szCs w:val="21"/>
                <w:lang w:val="en-US" w:bidi="ar-SA"/>
              </w:rPr>
              <w:br/>
              <w:t>JC/T984</w:t>
            </w:r>
          </w:p>
        </w:tc>
        <w:tc>
          <w:tcPr>
            <w:tcW w:w="713" w:type="dxa"/>
            <w:vAlign w:val="center"/>
          </w:tcPr>
          <w:p w14:paraId="7A5D517A"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4B65E3AE" w14:textId="77777777" w:rsidTr="00C925D9">
        <w:trPr>
          <w:trHeight w:val="1427"/>
        </w:trPr>
        <w:tc>
          <w:tcPr>
            <w:tcW w:w="1048" w:type="dxa"/>
            <w:noWrap/>
            <w:vAlign w:val="center"/>
          </w:tcPr>
          <w:p w14:paraId="02B276A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20</w:t>
            </w:r>
          </w:p>
        </w:tc>
        <w:tc>
          <w:tcPr>
            <w:tcW w:w="1832" w:type="dxa"/>
            <w:vAlign w:val="center"/>
          </w:tcPr>
          <w:p w14:paraId="137F5CFC"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混凝土建筑接缝用密封胶</w:t>
            </w:r>
          </w:p>
        </w:tc>
        <w:tc>
          <w:tcPr>
            <w:tcW w:w="2048" w:type="dxa"/>
            <w:vAlign w:val="center"/>
          </w:tcPr>
          <w:p w14:paraId="181EE161"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流动性，挤出性，定伸粘结性</w:t>
            </w:r>
          </w:p>
        </w:tc>
        <w:tc>
          <w:tcPr>
            <w:tcW w:w="3004" w:type="dxa"/>
            <w:vAlign w:val="center"/>
          </w:tcPr>
          <w:p w14:paraId="73B908B2" w14:textId="77777777" w:rsidR="007B20B7" w:rsidRDefault="007B20B7" w:rsidP="00680FC1">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每</w:t>
            </w:r>
            <w:r>
              <w:rPr>
                <w:rFonts w:ascii="Times New Roman" w:hAnsi="Times New Roman" w:cs="Times New Roman"/>
                <w:sz w:val="21"/>
                <w:szCs w:val="21"/>
                <w:lang w:val="en-US" w:bidi="ar-SA"/>
              </w:rPr>
              <w:t>2t</w:t>
            </w:r>
            <w:r>
              <w:rPr>
                <w:rFonts w:ascii="Times New Roman" w:hAnsi="Times New Roman" w:cs="Times New Roman" w:hint="eastAsia"/>
                <w:sz w:val="21"/>
                <w:szCs w:val="21"/>
                <w:lang w:val="en-US" w:bidi="ar-SA"/>
              </w:rPr>
              <w:t>为一批，不足</w:t>
            </w:r>
            <w:r>
              <w:rPr>
                <w:rFonts w:ascii="Times New Roman" w:hAnsi="Times New Roman" w:cs="Times New Roman"/>
                <w:sz w:val="21"/>
                <w:szCs w:val="21"/>
                <w:lang w:val="en-US" w:bidi="ar-SA"/>
              </w:rPr>
              <w:t>2t</w:t>
            </w:r>
            <w:r>
              <w:rPr>
                <w:rFonts w:ascii="Times New Roman" w:hAnsi="Times New Roman" w:cs="Times New Roman" w:hint="eastAsia"/>
                <w:sz w:val="21"/>
                <w:szCs w:val="21"/>
                <w:lang w:val="en-US" w:bidi="ar-SA"/>
              </w:rPr>
              <w:t>按一批抽样</w:t>
            </w:r>
          </w:p>
        </w:tc>
        <w:tc>
          <w:tcPr>
            <w:tcW w:w="2267" w:type="dxa"/>
            <w:vAlign w:val="center"/>
          </w:tcPr>
          <w:p w14:paraId="1C8F994A"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rPr>
              <w:t>《</w:t>
            </w:r>
            <w:r>
              <w:rPr>
                <w:rFonts w:ascii="Times New Roman" w:hAnsi="Times New Roman" w:cs="Times New Roman" w:hint="eastAsia"/>
                <w:sz w:val="21"/>
                <w:szCs w:val="21"/>
                <w:lang w:val="en-US"/>
              </w:rPr>
              <w:t>混凝土接缝用建筑密封胶</w:t>
            </w:r>
            <w:r>
              <w:rPr>
                <w:rFonts w:ascii="Times New Roman" w:hAnsi="Times New Roman" w:cs="Times New Roman" w:hint="eastAsia"/>
                <w:sz w:val="21"/>
                <w:szCs w:val="21"/>
              </w:rPr>
              <w:t>》</w:t>
            </w:r>
            <w:r>
              <w:rPr>
                <w:rFonts w:ascii="Times New Roman" w:hAnsi="Times New Roman" w:cs="Times New Roman"/>
                <w:sz w:val="21"/>
                <w:szCs w:val="21"/>
              </w:rPr>
              <w:t>JC/T881</w:t>
            </w:r>
          </w:p>
        </w:tc>
        <w:tc>
          <w:tcPr>
            <w:tcW w:w="2693" w:type="dxa"/>
            <w:vAlign w:val="center"/>
          </w:tcPr>
          <w:p w14:paraId="4BF872D7"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rPr>
              <w:t>《</w:t>
            </w:r>
            <w:r>
              <w:rPr>
                <w:rFonts w:ascii="Times New Roman" w:hAnsi="Times New Roman" w:cs="Times New Roman" w:hint="eastAsia"/>
                <w:sz w:val="21"/>
                <w:szCs w:val="21"/>
                <w:lang w:val="en-US"/>
              </w:rPr>
              <w:t>混凝土接缝用建筑密封胶</w:t>
            </w:r>
            <w:r>
              <w:rPr>
                <w:rFonts w:ascii="Times New Roman" w:hAnsi="Times New Roman" w:cs="Times New Roman" w:hint="eastAsia"/>
                <w:sz w:val="21"/>
                <w:szCs w:val="21"/>
              </w:rPr>
              <w:t>》</w:t>
            </w:r>
            <w:r>
              <w:rPr>
                <w:rFonts w:ascii="Times New Roman" w:hAnsi="Times New Roman" w:cs="Times New Roman"/>
                <w:sz w:val="21"/>
                <w:szCs w:val="21"/>
              </w:rPr>
              <w:t>JC/T881</w:t>
            </w:r>
          </w:p>
        </w:tc>
        <w:tc>
          <w:tcPr>
            <w:tcW w:w="713" w:type="dxa"/>
            <w:vAlign w:val="center"/>
          </w:tcPr>
          <w:p w14:paraId="155A7C7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bl>
    <w:p w14:paraId="0CF5D6B8" w14:textId="741C82BB" w:rsidR="00293579" w:rsidRPr="00266720" w:rsidRDefault="00293579">
      <w:pPr>
        <w:pStyle w:val="aff9"/>
        <w:spacing w:before="156" w:after="156" w:line="276" w:lineRule="auto"/>
        <w:rPr>
          <w:rFonts w:ascii="Times New Roman" w:eastAsiaTheme="minorEastAsia" w:hAnsi="Times New Roman"/>
          <w:szCs w:val="21"/>
        </w:rPr>
        <w:sectPr w:rsidR="00293579" w:rsidRPr="00266720">
          <w:pgSz w:w="16838" w:h="11906" w:orient="landscape"/>
          <w:pgMar w:top="1800" w:right="1440" w:bottom="1800" w:left="1440" w:header="851" w:footer="992" w:gutter="0"/>
          <w:cols w:space="425"/>
          <w:docGrid w:type="lines" w:linePitch="312"/>
        </w:sectPr>
      </w:pPr>
    </w:p>
    <w:p w14:paraId="7A482BE0" w14:textId="55C42FAC" w:rsidR="007B20B7"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86" w:name="_Toc12954599"/>
      <w:bookmarkStart w:id="387" w:name="_Toc6022"/>
      <w:bookmarkStart w:id="388" w:name="_Toc17380"/>
      <w:bookmarkStart w:id="389" w:name="_Toc14918"/>
      <w:bookmarkStart w:id="390" w:name="_Toc13589092"/>
      <w:bookmarkStart w:id="391" w:name="_Toc11571"/>
      <w:bookmarkStart w:id="392" w:name="_Toc82008792"/>
      <w:r w:rsidRPr="00C63F15">
        <w:rPr>
          <w:rFonts w:ascii="Times New Roman" w:eastAsia="宋体" w:hAnsi="Times New Roman"/>
          <w:b/>
          <w:bCs/>
          <w:sz w:val="24"/>
          <w:szCs w:val="24"/>
        </w:rPr>
        <w:lastRenderedPageBreak/>
        <w:t>附表</w:t>
      </w:r>
      <w:r w:rsidR="00DF71C7" w:rsidRPr="00C63F15">
        <w:rPr>
          <w:rFonts w:ascii="Times New Roman" w:eastAsia="宋体" w:hAnsi="Times New Roman"/>
          <w:b/>
          <w:bCs/>
          <w:sz w:val="24"/>
          <w:szCs w:val="24"/>
        </w:rPr>
        <w:t>H</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预应力钢绞线、锚夹具、波纹管</w:t>
      </w:r>
      <w:bookmarkEnd w:id="386"/>
      <w:bookmarkEnd w:id="387"/>
      <w:bookmarkEnd w:id="388"/>
      <w:bookmarkEnd w:id="389"/>
      <w:bookmarkEnd w:id="390"/>
      <w:bookmarkEnd w:id="391"/>
      <w:r w:rsidRPr="00C63F15">
        <w:rPr>
          <w:rFonts w:ascii="Times New Roman" w:eastAsia="宋体" w:hAnsi="Times New Roman" w:hint="eastAsia"/>
          <w:b/>
          <w:bCs/>
          <w:sz w:val="24"/>
          <w:szCs w:val="24"/>
        </w:rPr>
        <w:t>、预应力锚杆、锚索</w:t>
      </w:r>
      <w:bookmarkEnd w:id="392"/>
    </w:p>
    <w:tbl>
      <w:tblPr>
        <w:tblW w:w="14415" w:type="dxa"/>
        <w:jc w:val="center"/>
        <w:tblLayout w:type="fixed"/>
        <w:tblLook w:val="04A0" w:firstRow="1" w:lastRow="0" w:firstColumn="1" w:lastColumn="0" w:noHBand="0" w:noVBand="1"/>
      </w:tblPr>
      <w:tblGrid>
        <w:gridCol w:w="1044"/>
        <w:gridCol w:w="1503"/>
        <w:gridCol w:w="1844"/>
        <w:gridCol w:w="4254"/>
        <w:gridCol w:w="2220"/>
        <w:gridCol w:w="1980"/>
        <w:gridCol w:w="1570"/>
      </w:tblGrid>
      <w:tr w:rsidR="007B20B7" w14:paraId="6381E268" w14:textId="77777777" w:rsidTr="00C925D9">
        <w:trPr>
          <w:trHeight w:val="469"/>
          <w:jc w:val="center"/>
        </w:trPr>
        <w:tc>
          <w:tcPr>
            <w:tcW w:w="1044" w:type="dxa"/>
            <w:tcBorders>
              <w:top w:val="single" w:sz="4" w:space="0" w:color="auto"/>
              <w:left w:val="single" w:sz="4" w:space="0" w:color="auto"/>
              <w:bottom w:val="single" w:sz="4" w:space="0" w:color="auto"/>
              <w:right w:val="single" w:sz="6" w:space="0" w:color="auto"/>
            </w:tcBorders>
            <w:vAlign w:val="center"/>
          </w:tcPr>
          <w:p w14:paraId="6ED604B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序号</w:t>
            </w:r>
          </w:p>
        </w:tc>
        <w:tc>
          <w:tcPr>
            <w:tcW w:w="1503" w:type="dxa"/>
            <w:tcBorders>
              <w:top w:val="single" w:sz="4" w:space="0" w:color="auto"/>
              <w:left w:val="single" w:sz="6" w:space="0" w:color="auto"/>
              <w:bottom w:val="single" w:sz="4" w:space="0" w:color="auto"/>
              <w:right w:val="single" w:sz="6" w:space="0" w:color="auto"/>
            </w:tcBorders>
            <w:vAlign w:val="center"/>
          </w:tcPr>
          <w:p w14:paraId="2380909E"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材料名称</w:t>
            </w:r>
          </w:p>
        </w:tc>
        <w:tc>
          <w:tcPr>
            <w:tcW w:w="1844" w:type="dxa"/>
            <w:tcBorders>
              <w:top w:val="single" w:sz="4" w:space="0" w:color="auto"/>
              <w:left w:val="single" w:sz="6" w:space="0" w:color="auto"/>
              <w:bottom w:val="single" w:sz="4" w:space="0" w:color="auto"/>
              <w:right w:val="single" w:sz="6" w:space="0" w:color="auto"/>
            </w:tcBorders>
            <w:vAlign w:val="center"/>
          </w:tcPr>
          <w:p w14:paraId="1638BBAB"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检测参数</w:t>
            </w:r>
          </w:p>
        </w:tc>
        <w:tc>
          <w:tcPr>
            <w:tcW w:w="4254" w:type="dxa"/>
            <w:tcBorders>
              <w:top w:val="single" w:sz="4" w:space="0" w:color="auto"/>
              <w:left w:val="single" w:sz="6" w:space="0" w:color="auto"/>
              <w:bottom w:val="single" w:sz="4" w:space="0" w:color="auto"/>
              <w:right w:val="single" w:sz="6" w:space="0" w:color="auto"/>
            </w:tcBorders>
            <w:vAlign w:val="center"/>
          </w:tcPr>
          <w:p w14:paraId="1984406D"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抽检频率</w:t>
            </w:r>
          </w:p>
        </w:tc>
        <w:tc>
          <w:tcPr>
            <w:tcW w:w="2220" w:type="dxa"/>
            <w:tcBorders>
              <w:top w:val="single" w:sz="4" w:space="0" w:color="auto"/>
              <w:left w:val="single" w:sz="6" w:space="0" w:color="auto"/>
              <w:bottom w:val="single" w:sz="4" w:space="0" w:color="auto"/>
              <w:right w:val="single" w:sz="6" w:space="0" w:color="auto"/>
            </w:tcBorders>
            <w:vAlign w:val="center"/>
          </w:tcPr>
          <w:p w14:paraId="01A85D0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试验方法</w:t>
            </w:r>
          </w:p>
        </w:tc>
        <w:tc>
          <w:tcPr>
            <w:tcW w:w="1980" w:type="dxa"/>
            <w:tcBorders>
              <w:top w:val="single" w:sz="4" w:space="0" w:color="auto"/>
              <w:left w:val="single" w:sz="6" w:space="0" w:color="auto"/>
              <w:bottom w:val="single" w:sz="4" w:space="0" w:color="auto"/>
              <w:right w:val="single" w:sz="6" w:space="0" w:color="auto"/>
            </w:tcBorders>
            <w:vAlign w:val="center"/>
          </w:tcPr>
          <w:p w14:paraId="3304CD2D"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合格判定</w:t>
            </w:r>
          </w:p>
        </w:tc>
        <w:tc>
          <w:tcPr>
            <w:tcW w:w="1570" w:type="dxa"/>
            <w:tcBorders>
              <w:top w:val="single" w:sz="4" w:space="0" w:color="auto"/>
              <w:left w:val="single" w:sz="6" w:space="0" w:color="auto"/>
              <w:bottom w:val="single" w:sz="4" w:space="0" w:color="auto"/>
              <w:right w:val="single" w:sz="4" w:space="0" w:color="auto"/>
            </w:tcBorders>
            <w:vAlign w:val="center"/>
          </w:tcPr>
          <w:p w14:paraId="5A3FFAB5"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备注</w:t>
            </w:r>
          </w:p>
        </w:tc>
      </w:tr>
      <w:tr w:rsidR="007B20B7" w14:paraId="79AB4D41" w14:textId="77777777" w:rsidTr="00C925D9">
        <w:trPr>
          <w:trHeight w:val="3240"/>
          <w:jc w:val="center"/>
        </w:trPr>
        <w:tc>
          <w:tcPr>
            <w:tcW w:w="1044" w:type="dxa"/>
            <w:tcBorders>
              <w:top w:val="single" w:sz="4" w:space="0" w:color="auto"/>
              <w:left w:val="single" w:sz="4" w:space="0" w:color="auto"/>
              <w:bottom w:val="single" w:sz="4" w:space="0" w:color="auto"/>
              <w:right w:val="single" w:sz="4" w:space="0" w:color="auto"/>
            </w:tcBorders>
            <w:vAlign w:val="center"/>
          </w:tcPr>
          <w:p w14:paraId="08D7A07A"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1</w:t>
            </w:r>
          </w:p>
        </w:tc>
        <w:tc>
          <w:tcPr>
            <w:tcW w:w="1503" w:type="dxa"/>
            <w:tcBorders>
              <w:top w:val="nil"/>
              <w:left w:val="nil"/>
              <w:bottom w:val="single" w:sz="4" w:space="0" w:color="auto"/>
              <w:right w:val="single" w:sz="4" w:space="0" w:color="auto"/>
            </w:tcBorders>
            <w:vAlign w:val="center"/>
          </w:tcPr>
          <w:p w14:paraId="533422FD" w14:textId="77777777" w:rsidR="007B20B7" w:rsidRDefault="007B20B7" w:rsidP="00680FC1">
            <w:pPr>
              <w:widowControl/>
              <w:autoSpaceDE/>
              <w:jc w:val="center"/>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预应力混凝土用</w:t>
            </w:r>
            <w:r>
              <w:rPr>
                <w:rFonts w:ascii="Times New Roman" w:hAnsi="Times New Roman" w:cs="Times New Roman" w:hint="eastAsia"/>
                <w:sz w:val="21"/>
                <w:szCs w:val="21"/>
                <w:lang w:val="en-US" w:bidi="ar-SA"/>
              </w:rPr>
              <w:t>螺纹钢筋</w:t>
            </w:r>
          </w:p>
        </w:tc>
        <w:tc>
          <w:tcPr>
            <w:tcW w:w="1844" w:type="dxa"/>
            <w:tcBorders>
              <w:top w:val="nil"/>
              <w:left w:val="nil"/>
              <w:bottom w:val="single" w:sz="4" w:space="0" w:color="auto"/>
              <w:right w:val="single" w:sz="4" w:space="0" w:color="auto"/>
            </w:tcBorders>
            <w:vAlign w:val="center"/>
          </w:tcPr>
          <w:p w14:paraId="35DFB18D" w14:textId="6265B86B" w:rsidR="007B20B7" w:rsidRDefault="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抗拉强度（</w:t>
            </w:r>
            <w:r>
              <w:rPr>
                <w:rFonts w:ascii="Times New Roman" w:hAnsi="Times New Roman" w:cs="Times New Roman"/>
                <w:sz w:val="21"/>
                <w:szCs w:val="21"/>
                <w:lang w:val="en-US" w:bidi="ar-SA"/>
              </w:rPr>
              <w:t>0.2%</w:t>
            </w:r>
            <w:r>
              <w:rPr>
                <w:rFonts w:ascii="Times New Roman" w:hAnsi="Times New Roman" w:cs="Times New Roman" w:hint="eastAsia"/>
                <w:sz w:val="21"/>
                <w:szCs w:val="21"/>
                <w:lang w:val="en-US" w:bidi="ar-SA"/>
              </w:rPr>
              <w:t>屈服力、最大力），伸长率（最大力总延伸率），伸长率</w:t>
            </w:r>
          </w:p>
        </w:tc>
        <w:tc>
          <w:tcPr>
            <w:tcW w:w="4254" w:type="dxa"/>
            <w:vMerge w:val="restart"/>
            <w:tcBorders>
              <w:top w:val="nil"/>
              <w:left w:val="nil"/>
              <w:right w:val="single" w:sz="4" w:space="0" w:color="auto"/>
            </w:tcBorders>
            <w:vAlign w:val="center"/>
          </w:tcPr>
          <w:p w14:paraId="61AB3A0C" w14:textId="77777777" w:rsidR="007B20B7" w:rsidRP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每批应由同一炉号、同一规格、同一交货状态的钢筋组成，每批</w:t>
            </w:r>
            <w:r>
              <w:rPr>
                <w:rFonts w:ascii="Times New Roman" w:hAnsi="Times New Roman" w:cs="Times New Roman" w:hint="eastAsia"/>
                <w:sz w:val="21"/>
                <w:szCs w:val="21"/>
                <w:lang w:val="en-US" w:bidi="ar-SA"/>
              </w:rPr>
              <w:t>60t</w:t>
            </w:r>
            <w:r>
              <w:rPr>
                <w:rFonts w:ascii="Times New Roman" w:hAnsi="Times New Roman" w:cs="Times New Roman" w:hint="eastAsia"/>
                <w:sz w:val="21"/>
                <w:szCs w:val="21"/>
                <w:lang w:val="en-US" w:bidi="ar-SA"/>
              </w:rPr>
              <w:t>，对每批重量大于</w:t>
            </w:r>
            <w:r>
              <w:rPr>
                <w:rFonts w:ascii="Times New Roman" w:hAnsi="Times New Roman" w:cs="Times New Roman"/>
                <w:sz w:val="21"/>
                <w:szCs w:val="21"/>
                <w:lang w:val="en-US" w:bidi="ar-SA"/>
              </w:rPr>
              <w:t>60t</w:t>
            </w:r>
            <w:r>
              <w:rPr>
                <w:rFonts w:ascii="Times New Roman" w:hAnsi="Times New Roman" w:cs="Times New Roman" w:hint="eastAsia"/>
                <w:sz w:val="21"/>
                <w:szCs w:val="21"/>
                <w:lang w:val="en-US" w:bidi="ar-SA"/>
              </w:rPr>
              <w:t>的钢筋，超过</w:t>
            </w:r>
            <w:r>
              <w:rPr>
                <w:rFonts w:ascii="Times New Roman" w:hAnsi="Times New Roman" w:cs="Times New Roman"/>
                <w:sz w:val="21"/>
                <w:szCs w:val="21"/>
                <w:lang w:val="en-US" w:bidi="ar-SA"/>
              </w:rPr>
              <w:t>60t</w:t>
            </w:r>
            <w:r>
              <w:rPr>
                <w:rFonts w:ascii="Times New Roman" w:hAnsi="Times New Roman" w:cs="Times New Roman" w:hint="eastAsia"/>
                <w:sz w:val="21"/>
                <w:szCs w:val="21"/>
                <w:lang w:val="en-US" w:bidi="ar-SA"/>
              </w:rPr>
              <w:t>的部分，每增加</w:t>
            </w:r>
            <w:r>
              <w:rPr>
                <w:rFonts w:ascii="Times New Roman" w:hAnsi="Times New Roman" w:cs="Times New Roman"/>
                <w:sz w:val="21"/>
                <w:szCs w:val="21"/>
                <w:lang w:val="en-US" w:bidi="ar-SA"/>
              </w:rPr>
              <w:t>40t</w:t>
            </w:r>
            <w:r>
              <w:rPr>
                <w:rFonts w:ascii="Times New Roman" w:hAnsi="Times New Roman" w:cs="Times New Roman" w:hint="eastAsia"/>
                <w:sz w:val="21"/>
                <w:szCs w:val="21"/>
                <w:lang w:val="en-US" w:bidi="ar-SA"/>
              </w:rPr>
              <w:t>，增加一个拉伸试样。</w:t>
            </w:r>
          </w:p>
        </w:tc>
        <w:tc>
          <w:tcPr>
            <w:tcW w:w="2220" w:type="dxa"/>
            <w:tcBorders>
              <w:top w:val="nil"/>
              <w:left w:val="nil"/>
              <w:bottom w:val="single" w:sz="4" w:space="0" w:color="auto"/>
              <w:right w:val="single" w:sz="4" w:space="0" w:color="auto"/>
            </w:tcBorders>
            <w:vAlign w:val="center"/>
          </w:tcPr>
          <w:p w14:paraId="00DED7AC"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《预应力混凝土用钢筋螺纹钢筋》</w:t>
            </w:r>
            <w:r>
              <w:rPr>
                <w:rFonts w:ascii="Times New Roman" w:hAnsi="Times New Roman" w:cs="Times New Roman"/>
                <w:sz w:val="21"/>
                <w:szCs w:val="21"/>
                <w:lang w:val="en-US" w:bidi="ar-SA"/>
              </w:rPr>
              <w:t>GB/T 20065</w:t>
            </w:r>
          </w:p>
        </w:tc>
        <w:tc>
          <w:tcPr>
            <w:tcW w:w="1980" w:type="dxa"/>
            <w:tcBorders>
              <w:top w:val="nil"/>
              <w:left w:val="nil"/>
              <w:bottom w:val="single" w:sz="4" w:space="0" w:color="auto"/>
              <w:right w:val="single" w:sz="4" w:space="0" w:color="auto"/>
            </w:tcBorders>
            <w:vAlign w:val="center"/>
          </w:tcPr>
          <w:p w14:paraId="000497E3"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《预应力混凝土用钢筋螺纹钢筋》</w:t>
            </w:r>
            <w:r>
              <w:rPr>
                <w:rFonts w:ascii="Times New Roman" w:hAnsi="Times New Roman" w:cs="Times New Roman"/>
                <w:sz w:val="21"/>
                <w:szCs w:val="21"/>
                <w:lang w:val="en-US" w:bidi="ar-SA"/>
              </w:rPr>
              <w:t>GB/T 20065</w:t>
            </w:r>
          </w:p>
        </w:tc>
        <w:tc>
          <w:tcPr>
            <w:tcW w:w="1570" w:type="dxa"/>
            <w:tcBorders>
              <w:top w:val="nil"/>
              <w:left w:val="nil"/>
              <w:bottom w:val="single" w:sz="4" w:space="0" w:color="auto"/>
              <w:right w:val="single" w:sz="4" w:space="0" w:color="auto"/>
            </w:tcBorders>
            <w:vAlign w:val="center"/>
          </w:tcPr>
          <w:p w14:paraId="4B438DFF"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当满足以下条件之一时，其检测批容量可扩大一倍：</w:t>
            </w:r>
            <w:r>
              <w:rPr>
                <w:rFonts w:ascii="Times New Roman" w:hAnsi="Times New Roman" w:cs="Times New Roman"/>
                <w:sz w:val="21"/>
                <w:szCs w:val="21"/>
                <w:lang w:val="en-US" w:bidi="ar-SA"/>
              </w:rPr>
              <w:t>1</w:t>
            </w:r>
            <w:r>
              <w:rPr>
                <w:rFonts w:ascii="Times New Roman" w:hAnsi="Times New Roman" w:cs="Times New Roman" w:hint="eastAsia"/>
                <w:sz w:val="21"/>
                <w:szCs w:val="21"/>
                <w:lang w:val="en-US" w:bidi="ar-SA"/>
              </w:rPr>
              <w:t>）获得认证的钢筋；</w:t>
            </w:r>
            <w:r>
              <w:rPr>
                <w:rFonts w:ascii="Times New Roman" w:hAnsi="Times New Roman" w:cs="Times New Roman"/>
                <w:sz w:val="21"/>
                <w:szCs w:val="21"/>
                <w:lang w:val="en-US" w:bidi="ar-SA"/>
              </w:rPr>
              <w:t>2</w:t>
            </w:r>
            <w:r>
              <w:rPr>
                <w:rFonts w:ascii="Times New Roman" w:hAnsi="Times New Roman" w:cs="Times New Roman" w:hint="eastAsia"/>
                <w:sz w:val="21"/>
                <w:szCs w:val="21"/>
                <w:lang w:val="en-US" w:bidi="ar-SA"/>
              </w:rPr>
              <w:t>）同一厂家、同一牌号、同一规格的钢筋，连续三批均一次检验合格。</w:t>
            </w:r>
          </w:p>
        </w:tc>
      </w:tr>
      <w:tr w:rsidR="007B20B7" w14:paraId="0C3666C9" w14:textId="77777777" w:rsidTr="00C925D9">
        <w:trPr>
          <w:trHeight w:val="1373"/>
          <w:jc w:val="center"/>
        </w:trPr>
        <w:tc>
          <w:tcPr>
            <w:tcW w:w="1044" w:type="dxa"/>
            <w:tcBorders>
              <w:top w:val="single" w:sz="4" w:space="0" w:color="auto"/>
              <w:left w:val="single" w:sz="4" w:space="0" w:color="auto"/>
              <w:bottom w:val="single" w:sz="4" w:space="0" w:color="auto"/>
              <w:right w:val="single" w:sz="4" w:space="0" w:color="auto"/>
            </w:tcBorders>
            <w:vAlign w:val="center"/>
          </w:tcPr>
          <w:p w14:paraId="3BBFB3D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2</w:t>
            </w:r>
          </w:p>
        </w:tc>
        <w:tc>
          <w:tcPr>
            <w:tcW w:w="1503" w:type="dxa"/>
            <w:tcBorders>
              <w:top w:val="nil"/>
              <w:left w:val="nil"/>
              <w:bottom w:val="single" w:sz="4" w:space="0" w:color="auto"/>
              <w:right w:val="single" w:sz="4" w:space="0" w:color="auto"/>
            </w:tcBorders>
            <w:vAlign w:val="center"/>
          </w:tcPr>
          <w:p w14:paraId="446246D8" w14:textId="77777777" w:rsidR="007B20B7" w:rsidRP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预应力混凝土用钢丝</w:t>
            </w:r>
          </w:p>
        </w:tc>
        <w:tc>
          <w:tcPr>
            <w:tcW w:w="1844" w:type="dxa"/>
            <w:tcBorders>
              <w:top w:val="nil"/>
              <w:left w:val="nil"/>
              <w:bottom w:val="single" w:sz="4" w:space="0" w:color="auto"/>
              <w:right w:val="single" w:sz="4" w:space="0" w:color="auto"/>
            </w:tcBorders>
            <w:vAlign w:val="center"/>
          </w:tcPr>
          <w:p w14:paraId="0944B838"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抗拉强度（</w:t>
            </w:r>
            <w:r>
              <w:rPr>
                <w:rFonts w:ascii="Times New Roman" w:hAnsi="Times New Roman" w:cs="Times New Roman"/>
                <w:sz w:val="21"/>
                <w:szCs w:val="21"/>
                <w:lang w:val="en-US" w:bidi="ar-SA"/>
              </w:rPr>
              <w:t>0.2%</w:t>
            </w:r>
            <w:r>
              <w:rPr>
                <w:rFonts w:ascii="Times New Roman" w:hAnsi="Times New Roman" w:cs="Times New Roman" w:hint="eastAsia"/>
                <w:sz w:val="21"/>
                <w:szCs w:val="21"/>
                <w:lang w:val="en-US" w:bidi="ar-SA"/>
              </w:rPr>
              <w:t>屈服力、最大力），伸长率（最大力总延伸率），弹性模量，应力松弛</w:t>
            </w:r>
          </w:p>
        </w:tc>
        <w:tc>
          <w:tcPr>
            <w:tcW w:w="4254" w:type="dxa"/>
            <w:vMerge/>
            <w:tcBorders>
              <w:left w:val="nil"/>
              <w:right w:val="single" w:sz="4" w:space="0" w:color="auto"/>
            </w:tcBorders>
            <w:vAlign w:val="center"/>
          </w:tcPr>
          <w:p w14:paraId="2C5BF777" w14:textId="77777777" w:rsidR="007B20B7" w:rsidRDefault="007B20B7" w:rsidP="007B20B7">
            <w:pPr>
              <w:widowControl/>
              <w:autoSpaceDE/>
              <w:jc w:val="center"/>
              <w:rPr>
                <w:rFonts w:ascii="Times New Roman" w:hAnsi="Times New Roman" w:cs="Times New Roman"/>
                <w:sz w:val="21"/>
                <w:szCs w:val="21"/>
                <w:lang w:val="en-US" w:bidi="ar-SA"/>
              </w:rPr>
            </w:pPr>
          </w:p>
        </w:tc>
        <w:tc>
          <w:tcPr>
            <w:tcW w:w="2220" w:type="dxa"/>
            <w:tcBorders>
              <w:top w:val="nil"/>
              <w:left w:val="nil"/>
              <w:bottom w:val="single" w:sz="4" w:space="0" w:color="auto"/>
              <w:right w:val="single" w:sz="4" w:space="0" w:color="auto"/>
            </w:tcBorders>
            <w:vAlign w:val="center"/>
          </w:tcPr>
          <w:p w14:paraId="5F314FC5"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《预应力混凝土用钢丝》</w:t>
            </w:r>
            <w:r>
              <w:rPr>
                <w:rFonts w:ascii="Times New Roman" w:hAnsi="Times New Roman" w:cs="Times New Roman" w:hint="eastAsia"/>
                <w:sz w:val="21"/>
                <w:szCs w:val="21"/>
                <w:lang w:val="en-US" w:bidi="ar-SA"/>
              </w:rPr>
              <w:t>GB/T</w:t>
            </w:r>
            <w:r>
              <w:rPr>
                <w:rFonts w:ascii="Times New Roman" w:hAnsi="Times New Roman" w:cs="Times New Roman"/>
                <w:sz w:val="21"/>
                <w:szCs w:val="21"/>
                <w:lang w:val="en-US" w:bidi="ar-SA"/>
              </w:rPr>
              <w:t xml:space="preserve"> </w:t>
            </w:r>
            <w:r>
              <w:rPr>
                <w:rFonts w:ascii="Times New Roman" w:hAnsi="Times New Roman" w:cs="Times New Roman" w:hint="eastAsia"/>
                <w:sz w:val="21"/>
                <w:szCs w:val="21"/>
                <w:lang w:val="en-US" w:bidi="ar-SA"/>
              </w:rPr>
              <w:t>5223</w:t>
            </w:r>
          </w:p>
        </w:tc>
        <w:tc>
          <w:tcPr>
            <w:tcW w:w="1980" w:type="dxa"/>
            <w:tcBorders>
              <w:top w:val="nil"/>
              <w:left w:val="nil"/>
              <w:bottom w:val="single" w:sz="4" w:space="0" w:color="auto"/>
              <w:right w:val="single" w:sz="4" w:space="0" w:color="auto"/>
            </w:tcBorders>
            <w:vAlign w:val="center"/>
          </w:tcPr>
          <w:p w14:paraId="01CE139C"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《预应力混凝土用钢丝》</w:t>
            </w:r>
            <w:r>
              <w:rPr>
                <w:rFonts w:ascii="Times New Roman" w:hAnsi="Times New Roman" w:cs="Times New Roman" w:hint="eastAsia"/>
                <w:sz w:val="21"/>
                <w:szCs w:val="21"/>
                <w:lang w:val="en-US" w:bidi="ar-SA"/>
              </w:rPr>
              <w:t>GB/T</w:t>
            </w:r>
            <w:r>
              <w:rPr>
                <w:rFonts w:ascii="Times New Roman" w:hAnsi="Times New Roman" w:cs="Times New Roman"/>
                <w:sz w:val="21"/>
                <w:szCs w:val="21"/>
                <w:lang w:val="en-US" w:bidi="ar-SA"/>
              </w:rPr>
              <w:t xml:space="preserve"> </w:t>
            </w:r>
            <w:r>
              <w:rPr>
                <w:rFonts w:ascii="Times New Roman" w:hAnsi="Times New Roman" w:cs="Times New Roman" w:hint="eastAsia"/>
                <w:sz w:val="21"/>
                <w:szCs w:val="21"/>
                <w:lang w:val="en-US" w:bidi="ar-SA"/>
              </w:rPr>
              <w:t>5223</w:t>
            </w:r>
          </w:p>
        </w:tc>
        <w:tc>
          <w:tcPr>
            <w:tcW w:w="1570" w:type="dxa"/>
            <w:tcBorders>
              <w:top w:val="nil"/>
              <w:left w:val="nil"/>
              <w:bottom w:val="single" w:sz="4" w:space="0" w:color="auto"/>
              <w:right w:val="single" w:sz="4" w:space="0" w:color="auto"/>
            </w:tcBorders>
            <w:vAlign w:val="center"/>
          </w:tcPr>
          <w:p w14:paraId="59D2EF62" w14:textId="77777777" w:rsidR="007B20B7" w:rsidRDefault="007B20B7" w:rsidP="00680FC1">
            <w:pPr>
              <w:widowControl/>
              <w:autoSpaceDE/>
              <w:jc w:val="center"/>
              <w:rPr>
                <w:rFonts w:ascii="Times New Roman" w:hAnsi="Times New Roman" w:cs="Times New Roman"/>
                <w:sz w:val="21"/>
                <w:szCs w:val="21"/>
                <w:lang w:val="en-US" w:bidi="ar-SA"/>
              </w:rPr>
            </w:pPr>
          </w:p>
        </w:tc>
      </w:tr>
      <w:tr w:rsidR="007B20B7" w14:paraId="72637EFB" w14:textId="77777777" w:rsidTr="00C925D9">
        <w:trPr>
          <w:trHeight w:val="1373"/>
          <w:jc w:val="center"/>
        </w:trPr>
        <w:tc>
          <w:tcPr>
            <w:tcW w:w="1044" w:type="dxa"/>
            <w:tcBorders>
              <w:top w:val="single" w:sz="4" w:space="0" w:color="auto"/>
              <w:left w:val="single" w:sz="4" w:space="0" w:color="auto"/>
              <w:bottom w:val="single" w:sz="4" w:space="0" w:color="auto"/>
              <w:right w:val="single" w:sz="4" w:space="0" w:color="auto"/>
            </w:tcBorders>
            <w:vAlign w:val="center"/>
          </w:tcPr>
          <w:p w14:paraId="1E11F1E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3</w:t>
            </w:r>
          </w:p>
        </w:tc>
        <w:tc>
          <w:tcPr>
            <w:tcW w:w="1503" w:type="dxa"/>
            <w:tcBorders>
              <w:top w:val="single" w:sz="4" w:space="0" w:color="auto"/>
              <w:left w:val="nil"/>
              <w:bottom w:val="single" w:sz="4" w:space="0" w:color="auto"/>
              <w:right w:val="single" w:sz="4" w:space="0" w:color="auto"/>
            </w:tcBorders>
            <w:vAlign w:val="center"/>
          </w:tcPr>
          <w:p w14:paraId="31791BCE" w14:textId="77777777" w:rsidR="007B20B7" w:rsidRP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预应力混凝土用钢绞线</w:t>
            </w:r>
          </w:p>
        </w:tc>
        <w:tc>
          <w:tcPr>
            <w:tcW w:w="1844" w:type="dxa"/>
            <w:tcBorders>
              <w:top w:val="single" w:sz="4" w:space="0" w:color="auto"/>
              <w:left w:val="nil"/>
              <w:bottom w:val="single" w:sz="4" w:space="0" w:color="auto"/>
              <w:right w:val="single" w:sz="4" w:space="0" w:color="auto"/>
            </w:tcBorders>
            <w:vAlign w:val="center"/>
          </w:tcPr>
          <w:p w14:paraId="0E2C8A3A"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抗拉强度，伸长率</w:t>
            </w:r>
          </w:p>
        </w:tc>
        <w:tc>
          <w:tcPr>
            <w:tcW w:w="4254" w:type="dxa"/>
            <w:vMerge/>
            <w:tcBorders>
              <w:left w:val="nil"/>
              <w:bottom w:val="single" w:sz="4" w:space="0" w:color="auto"/>
              <w:right w:val="single" w:sz="4" w:space="0" w:color="auto"/>
            </w:tcBorders>
            <w:vAlign w:val="center"/>
          </w:tcPr>
          <w:p w14:paraId="5DBF851F" w14:textId="77777777" w:rsidR="007B20B7" w:rsidRDefault="007B20B7" w:rsidP="007B20B7">
            <w:pPr>
              <w:widowControl/>
              <w:autoSpaceDE/>
              <w:jc w:val="center"/>
              <w:rPr>
                <w:rFonts w:ascii="Times New Roman" w:hAnsi="Times New Roman" w:cs="Times New Roman"/>
                <w:sz w:val="21"/>
                <w:szCs w:val="21"/>
                <w:lang w:val="en-US" w:bidi="ar-SA"/>
              </w:rPr>
            </w:pPr>
          </w:p>
        </w:tc>
        <w:tc>
          <w:tcPr>
            <w:tcW w:w="2220" w:type="dxa"/>
            <w:tcBorders>
              <w:top w:val="single" w:sz="4" w:space="0" w:color="auto"/>
              <w:left w:val="nil"/>
              <w:bottom w:val="single" w:sz="4" w:space="0" w:color="auto"/>
              <w:right w:val="single" w:sz="4" w:space="0" w:color="auto"/>
            </w:tcBorders>
            <w:vAlign w:val="center"/>
          </w:tcPr>
          <w:p w14:paraId="1762DCFE" w14:textId="77777777" w:rsidR="007B20B7" w:rsidRDefault="007B20B7" w:rsidP="007B20B7">
            <w:pPr>
              <w:widowControl/>
              <w:autoSpaceDE/>
              <w:jc w:val="center"/>
              <w:rPr>
                <w:rFonts w:ascii="Times New Roman" w:hAnsi="Times New Roman" w:cs="Times New Roman"/>
                <w:sz w:val="21"/>
                <w:szCs w:val="21"/>
                <w:lang w:val="en-US" w:bidi="ar-SA"/>
              </w:rPr>
            </w:pPr>
            <w:r w:rsidRPr="007B20B7">
              <w:rPr>
                <w:rFonts w:ascii="Times New Roman" w:hAnsi="Times New Roman" w:cs="Times New Roman"/>
                <w:sz w:val="21"/>
                <w:szCs w:val="21"/>
                <w:lang w:val="en-US" w:bidi="ar-SA"/>
              </w:rPr>
              <w:t>《预应力混凝土用钢绞线》</w:t>
            </w:r>
            <w:r w:rsidRPr="007B20B7">
              <w:rPr>
                <w:rFonts w:ascii="Times New Roman" w:hAnsi="Times New Roman" w:cs="Times New Roman" w:hint="eastAsia"/>
                <w:sz w:val="21"/>
                <w:szCs w:val="21"/>
                <w:lang w:val="en-US" w:bidi="ar-SA"/>
              </w:rPr>
              <w:t>GB/T</w:t>
            </w:r>
            <w:r w:rsidRPr="007B20B7">
              <w:rPr>
                <w:rFonts w:ascii="Times New Roman" w:hAnsi="Times New Roman" w:cs="Times New Roman"/>
                <w:sz w:val="21"/>
                <w:szCs w:val="21"/>
                <w:lang w:val="en-US" w:bidi="ar-SA"/>
              </w:rPr>
              <w:t xml:space="preserve"> </w:t>
            </w:r>
            <w:r w:rsidRPr="007B20B7">
              <w:rPr>
                <w:rFonts w:ascii="Times New Roman" w:hAnsi="Times New Roman" w:cs="Times New Roman" w:hint="eastAsia"/>
                <w:sz w:val="21"/>
                <w:szCs w:val="21"/>
                <w:lang w:val="en-US" w:bidi="ar-SA"/>
              </w:rPr>
              <w:t>5224</w:t>
            </w:r>
          </w:p>
        </w:tc>
        <w:tc>
          <w:tcPr>
            <w:tcW w:w="1980" w:type="dxa"/>
            <w:tcBorders>
              <w:top w:val="single" w:sz="4" w:space="0" w:color="auto"/>
              <w:left w:val="nil"/>
              <w:bottom w:val="single" w:sz="4" w:space="0" w:color="auto"/>
              <w:right w:val="single" w:sz="4" w:space="0" w:color="auto"/>
            </w:tcBorders>
            <w:vAlign w:val="center"/>
          </w:tcPr>
          <w:p w14:paraId="46C4B0DF" w14:textId="77777777" w:rsidR="007B20B7" w:rsidRP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《预应力混凝土用钢绞线》</w:t>
            </w:r>
            <w:r>
              <w:rPr>
                <w:rFonts w:ascii="Times New Roman" w:hAnsi="Times New Roman" w:cs="Times New Roman"/>
                <w:sz w:val="21"/>
                <w:szCs w:val="21"/>
                <w:lang w:val="en-US" w:bidi="ar-SA"/>
              </w:rPr>
              <w:t>GB/T 5224</w:t>
            </w:r>
          </w:p>
        </w:tc>
        <w:tc>
          <w:tcPr>
            <w:tcW w:w="1570" w:type="dxa"/>
            <w:tcBorders>
              <w:top w:val="single" w:sz="4" w:space="0" w:color="auto"/>
              <w:left w:val="nil"/>
              <w:bottom w:val="single" w:sz="4" w:space="0" w:color="auto"/>
              <w:right w:val="single" w:sz="4" w:space="0" w:color="auto"/>
            </w:tcBorders>
            <w:vAlign w:val="center"/>
          </w:tcPr>
          <w:p w14:paraId="02C2487C" w14:textId="77777777" w:rsidR="007B20B7" w:rsidRDefault="007B20B7" w:rsidP="00680FC1">
            <w:pPr>
              <w:widowControl/>
              <w:autoSpaceDE/>
              <w:jc w:val="center"/>
              <w:rPr>
                <w:rFonts w:ascii="Times New Roman" w:hAnsi="Times New Roman" w:cs="Times New Roman"/>
                <w:sz w:val="21"/>
                <w:szCs w:val="21"/>
                <w:lang w:val="en-US" w:bidi="ar-SA"/>
              </w:rPr>
            </w:pPr>
          </w:p>
        </w:tc>
      </w:tr>
      <w:tr w:rsidR="007B20B7" w14:paraId="6F5552B2" w14:textId="77777777" w:rsidTr="00C925D9">
        <w:trPr>
          <w:trHeight w:val="1373"/>
          <w:jc w:val="center"/>
        </w:trPr>
        <w:tc>
          <w:tcPr>
            <w:tcW w:w="1044" w:type="dxa"/>
            <w:tcBorders>
              <w:top w:val="single" w:sz="4" w:space="0" w:color="auto"/>
              <w:left w:val="single" w:sz="4" w:space="0" w:color="auto"/>
              <w:bottom w:val="single" w:sz="4" w:space="0" w:color="auto"/>
              <w:right w:val="single" w:sz="4" w:space="0" w:color="auto"/>
            </w:tcBorders>
            <w:vAlign w:val="center"/>
          </w:tcPr>
          <w:p w14:paraId="6E0B5D64"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lastRenderedPageBreak/>
              <w:t>4</w:t>
            </w:r>
          </w:p>
        </w:tc>
        <w:tc>
          <w:tcPr>
            <w:tcW w:w="1503" w:type="dxa"/>
            <w:tcBorders>
              <w:top w:val="single" w:sz="4" w:space="0" w:color="auto"/>
              <w:left w:val="nil"/>
              <w:bottom w:val="single" w:sz="4" w:space="0" w:color="auto"/>
              <w:right w:val="single" w:sz="4" w:space="0" w:color="auto"/>
            </w:tcBorders>
            <w:vAlign w:val="center"/>
          </w:tcPr>
          <w:p w14:paraId="450ABFF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无粘结预应力钢绞线</w:t>
            </w:r>
          </w:p>
        </w:tc>
        <w:tc>
          <w:tcPr>
            <w:tcW w:w="1844" w:type="dxa"/>
            <w:tcBorders>
              <w:top w:val="single" w:sz="4" w:space="0" w:color="auto"/>
              <w:left w:val="nil"/>
              <w:bottom w:val="single" w:sz="4" w:space="0" w:color="auto"/>
              <w:right w:val="single" w:sz="4" w:space="0" w:color="auto"/>
            </w:tcBorders>
            <w:vAlign w:val="center"/>
          </w:tcPr>
          <w:p w14:paraId="48740DB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抗拉强度（</w:t>
            </w:r>
            <w:r>
              <w:rPr>
                <w:rFonts w:ascii="Times New Roman" w:hAnsi="Times New Roman" w:cs="Times New Roman"/>
                <w:sz w:val="21"/>
                <w:szCs w:val="21"/>
                <w:lang w:val="en-US" w:bidi="ar-SA"/>
              </w:rPr>
              <w:t>0.2%</w:t>
            </w:r>
            <w:r>
              <w:rPr>
                <w:rFonts w:ascii="Times New Roman" w:hAnsi="Times New Roman" w:cs="Times New Roman" w:hint="eastAsia"/>
                <w:sz w:val="21"/>
                <w:szCs w:val="21"/>
                <w:lang w:val="en-US" w:bidi="ar-SA"/>
              </w:rPr>
              <w:t>屈服力、最大力），伸长率（最大力总延伸率），伸长率，防腐润滑脂量和护套厚度</w:t>
            </w:r>
          </w:p>
        </w:tc>
        <w:tc>
          <w:tcPr>
            <w:tcW w:w="4254" w:type="dxa"/>
            <w:tcBorders>
              <w:top w:val="single" w:sz="4" w:space="0" w:color="auto"/>
              <w:left w:val="nil"/>
              <w:bottom w:val="single" w:sz="4" w:space="0" w:color="auto"/>
              <w:right w:val="single" w:sz="4" w:space="0" w:color="auto"/>
            </w:tcBorders>
            <w:vAlign w:val="center"/>
          </w:tcPr>
          <w:p w14:paraId="273F509E" w14:textId="77777777" w:rsidR="007B20B7" w:rsidRPr="002408A3" w:rsidRDefault="007B20B7" w:rsidP="007B20B7">
            <w:pPr>
              <w:widowControl/>
              <w:autoSpaceDE/>
              <w:jc w:val="center"/>
              <w:rPr>
                <w:rFonts w:ascii="Times New Roman" w:hAnsi="Times New Roman" w:cs="Times New Roman"/>
                <w:sz w:val="21"/>
                <w:szCs w:val="21"/>
                <w:lang w:val="en-US" w:bidi="ar-SA"/>
              </w:rPr>
            </w:pPr>
            <w:r w:rsidRPr="00680FC1">
              <w:rPr>
                <w:rFonts w:ascii="Times New Roman" w:hAnsi="Times New Roman" w:cs="Times New Roman" w:hint="eastAsia"/>
                <w:sz w:val="21"/>
                <w:szCs w:val="21"/>
                <w:lang w:val="en-US" w:bidi="ar-SA"/>
              </w:rPr>
              <w:t>抗拉强度、伸长率：</w:t>
            </w:r>
            <w:r w:rsidRPr="00BC0C97">
              <w:rPr>
                <w:rFonts w:ascii="Times New Roman" w:hAnsi="Times New Roman" w:cs="Times New Roman" w:hint="eastAsia"/>
                <w:sz w:val="21"/>
                <w:szCs w:val="21"/>
                <w:lang w:val="en-US" w:bidi="ar-SA"/>
              </w:rPr>
              <w:t>同一</w:t>
            </w:r>
            <w:r w:rsidRPr="00584FA4">
              <w:rPr>
                <w:rFonts w:ascii="Times New Roman" w:hAnsi="Times New Roman" w:cs="Times New Roman" w:hint="eastAsia"/>
                <w:sz w:val="21"/>
                <w:szCs w:val="21"/>
                <w:lang w:val="en-US" w:bidi="ar-SA"/>
              </w:rPr>
              <w:t>牌号、同一规格、同一生产工艺捻制的钢绞线组成，每批</w:t>
            </w:r>
            <w:r w:rsidRPr="002408A3">
              <w:rPr>
                <w:rFonts w:ascii="Times New Roman" w:hAnsi="Times New Roman" w:cs="Times New Roman" w:hint="eastAsia"/>
                <w:sz w:val="21"/>
                <w:szCs w:val="21"/>
                <w:lang w:val="en-US" w:bidi="ar-SA"/>
              </w:rPr>
              <w:t>重量不大于</w:t>
            </w:r>
            <w:r w:rsidRPr="002408A3">
              <w:rPr>
                <w:rFonts w:ascii="Times New Roman" w:hAnsi="Times New Roman" w:cs="Times New Roman"/>
                <w:sz w:val="21"/>
                <w:szCs w:val="21"/>
                <w:lang w:val="en-US" w:bidi="ar-SA"/>
              </w:rPr>
              <w:t>60t</w:t>
            </w:r>
            <w:r w:rsidRPr="002408A3">
              <w:rPr>
                <w:rFonts w:ascii="Times New Roman" w:hAnsi="Times New Roman" w:cs="Times New Roman" w:hint="eastAsia"/>
                <w:sz w:val="21"/>
                <w:szCs w:val="21"/>
                <w:lang w:val="en-US" w:bidi="ar-SA"/>
              </w:rPr>
              <w:t>，</w:t>
            </w:r>
            <w:r w:rsidRPr="002408A3">
              <w:rPr>
                <w:rFonts w:ascii="Times New Roman" w:hAnsi="Times New Roman" w:cs="Times New Roman"/>
                <w:sz w:val="21"/>
                <w:szCs w:val="21"/>
                <w:lang w:val="en-US" w:bidi="ar-SA"/>
              </w:rPr>
              <w:t>3</w:t>
            </w:r>
            <w:r w:rsidRPr="002408A3">
              <w:rPr>
                <w:rFonts w:ascii="Times New Roman" w:hAnsi="Times New Roman" w:cs="Times New Roman" w:hint="eastAsia"/>
                <w:sz w:val="21"/>
                <w:szCs w:val="21"/>
                <w:lang w:val="en-US" w:bidi="ar-SA"/>
              </w:rPr>
              <w:t>根</w:t>
            </w:r>
            <w:r w:rsidRPr="002408A3">
              <w:rPr>
                <w:rFonts w:ascii="Times New Roman" w:hAnsi="Times New Roman" w:cs="Times New Roman"/>
                <w:sz w:val="21"/>
                <w:szCs w:val="21"/>
                <w:lang w:val="en-US" w:bidi="ar-SA"/>
              </w:rPr>
              <w:t>/</w:t>
            </w:r>
            <w:r w:rsidRPr="002408A3">
              <w:rPr>
                <w:rFonts w:ascii="Times New Roman" w:hAnsi="Times New Roman" w:cs="Times New Roman" w:hint="eastAsia"/>
                <w:sz w:val="21"/>
                <w:szCs w:val="21"/>
                <w:lang w:val="en-US" w:bidi="ar-SA"/>
              </w:rPr>
              <w:t>每批；</w:t>
            </w:r>
          </w:p>
          <w:p w14:paraId="43049224" w14:textId="77777777" w:rsidR="007B20B7" w:rsidRDefault="007B20B7" w:rsidP="007B20B7">
            <w:pPr>
              <w:widowControl/>
              <w:autoSpaceDE/>
              <w:jc w:val="center"/>
              <w:rPr>
                <w:rFonts w:ascii="Times New Roman" w:hAnsi="Times New Roman" w:cs="Times New Roman"/>
                <w:sz w:val="21"/>
                <w:szCs w:val="21"/>
                <w:lang w:val="en-US" w:bidi="ar-SA"/>
              </w:rPr>
            </w:pPr>
            <w:r w:rsidRPr="00680FC1">
              <w:rPr>
                <w:rFonts w:ascii="Times New Roman" w:hAnsi="Times New Roman" w:cs="Times New Roman" w:hint="eastAsia"/>
                <w:sz w:val="21"/>
                <w:szCs w:val="21"/>
                <w:lang w:val="en-US" w:bidi="ar-SA"/>
              </w:rPr>
              <w:t>防腐润滑脂量、护套厚度：</w:t>
            </w:r>
            <w:r w:rsidRPr="00BC0C97">
              <w:rPr>
                <w:rFonts w:ascii="Times New Roman" w:hAnsi="Times New Roman" w:cs="Times New Roman" w:hint="eastAsia"/>
                <w:sz w:val="21"/>
                <w:szCs w:val="21"/>
                <w:lang w:val="en-US" w:bidi="ar-SA"/>
              </w:rPr>
              <w:t>按无粘结预应力钢绞线供货批验收，每不大于</w:t>
            </w:r>
            <w:r w:rsidRPr="00584FA4">
              <w:rPr>
                <w:rFonts w:ascii="Times New Roman" w:hAnsi="Times New Roman" w:cs="Times New Roman" w:hint="eastAsia"/>
                <w:sz w:val="21"/>
                <w:szCs w:val="21"/>
                <w:lang w:val="en-US" w:bidi="ar-SA"/>
              </w:rPr>
              <w:t>30t</w:t>
            </w:r>
            <w:r w:rsidRPr="002408A3">
              <w:rPr>
                <w:rFonts w:ascii="Times New Roman" w:hAnsi="Times New Roman" w:cs="Times New Roman" w:hint="eastAsia"/>
                <w:sz w:val="21"/>
                <w:szCs w:val="21"/>
                <w:lang w:val="en-US" w:bidi="ar-SA"/>
              </w:rPr>
              <w:t>抽取</w:t>
            </w:r>
            <w:r w:rsidRPr="002408A3">
              <w:rPr>
                <w:rFonts w:ascii="Times New Roman" w:hAnsi="Times New Roman" w:cs="Times New Roman"/>
                <w:sz w:val="21"/>
                <w:szCs w:val="21"/>
                <w:lang w:val="en-US" w:bidi="ar-SA"/>
              </w:rPr>
              <w:t>3</w:t>
            </w:r>
            <w:r w:rsidRPr="002408A3">
              <w:rPr>
                <w:rFonts w:ascii="Times New Roman" w:hAnsi="Times New Roman" w:cs="Times New Roman" w:hint="eastAsia"/>
                <w:sz w:val="21"/>
                <w:szCs w:val="21"/>
                <w:lang w:val="en-US" w:bidi="ar-SA"/>
              </w:rPr>
              <w:t>件试样进行检验。</w:t>
            </w:r>
          </w:p>
        </w:tc>
        <w:tc>
          <w:tcPr>
            <w:tcW w:w="2220" w:type="dxa"/>
            <w:tcBorders>
              <w:top w:val="single" w:sz="4" w:space="0" w:color="auto"/>
              <w:left w:val="nil"/>
              <w:bottom w:val="single" w:sz="4" w:space="0" w:color="auto"/>
              <w:right w:val="single" w:sz="4" w:space="0" w:color="auto"/>
            </w:tcBorders>
            <w:vAlign w:val="center"/>
          </w:tcPr>
          <w:p w14:paraId="216759A1" w14:textId="77777777" w:rsidR="007B20B7" w:rsidRPr="007B20B7" w:rsidRDefault="007B20B7" w:rsidP="007B20B7">
            <w:pPr>
              <w:widowControl/>
              <w:autoSpaceDE/>
              <w:jc w:val="center"/>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抗拉强度、伸长率：</w:t>
            </w:r>
            <w:r w:rsidRPr="007B20B7">
              <w:rPr>
                <w:rFonts w:ascii="Times New Roman" w:hAnsi="Times New Roman" w:cs="Times New Roman"/>
                <w:sz w:val="21"/>
                <w:szCs w:val="21"/>
                <w:lang w:val="en-US" w:bidi="ar-SA"/>
              </w:rPr>
              <w:t>《预应力混凝土用钢绞线》</w:t>
            </w:r>
            <w:r w:rsidRPr="007B20B7">
              <w:rPr>
                <w:rFonts w:ascii="Times New Roman" w:hAnsi="Times New Roman" w:cs="Times New Roman" w:hint="eastAsia"/>
                <w:sz w:val="21"/>
                <w:szCs w:val="21"/>
                <w:lang w:val="en-US" w:bidi="ar-SA"/>
              </w:rPr>
              <w:t>GB/T</w:t>
            </w:r>
            <w:r w:rsidRPr="007B20B7">
              <w:rPr>
                <w:rFonts w:ascii="Times New Roman" w:hAnsi="Times New Roman" w:cs="Times New Roman"/>
                <w:sz w:val="21"/>
                <w:szCs w:val="21"/>
                <w:lang w:val="en-US" w:bidi="ar-SA"/>
              </w:rPr>
              <w:t xml:space="preserve"> </w:t>
            </w:r>
            <w:r w:rsidRPr="007B20B7">
              <w:rPr>
                <w:rFonts w:ascii="Times New Roman" w:hAnsi="Times New Roman" w:cs="Times New Roman" w:hint="eastAsia"/>
                <w:sz w:val="21"/>
                <w:szCs w:val="21"/>
                <w:lang w:val="en-US" w:bidi="ar-SA"/>
              </w:rPr>
              <w:t>5224</w:t>
            </w:r>
            <w:r w:rsidRPr="007B20B7">
              <w:rPr>
                <w:rFonts w:ascii="Times New Roman" w:hAnsi="Times New Roman" w:cs="Times New Roman" w:hint="eastAsia"/>
                <w:sz w:val="21"/>
                <w:szCs w:val="21"/>
                <w:lang w:val="en-US" w:bidi="ar-SA"/>
              </w:rPr>
              <w:t>；</w:t>
            </w:r>
          </w:p>
          <w:p w14:paraId="14E63435" w14:textId="77777777" w:rsidR="007B20B7" w:rsidRDefault="007B20B7" w:rsidP="007B20B7">
            <w:pPr>
              <w:widowControl/>
              <w:autoSpaceDE/>
              <w:jc w:val="center"/>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防腐润滑脂量、护套厚度：</w:t>
            </w:r>
            <w:r>
              <w:rPr>
                <w:rFonts w:ascii="Times New Roman" w:hAnsi="Times New Roman" w:cs="Times New Roman" w:hint="eastAsia"/>
                <w:sz w:val="21"/>
                <w:szCs w:val="21"/>
                <w:lang w:val="en-US" w:bidi="ar-SA"/>
              </w:rPr>
              <w:t>《无粘结预应力钢绞线》</w:t>
            </w:r>
            <w:r>
              <w:rPr>
                <w:rFonts w:ascii="Times New Roman" w:hAnsi="Times New Roman" w:cs="Times New Roman" w:hint="eastAsia"/>
                <w:sz w:val="21"/>
                <w:szCs w:val="21"/>
                <w:lang w:val="en-US" w:bidi="ar-SA"/>
              </w:rPr>
              <w:t>JG</w:t>
            </w:r>
            <w:r>
              <w:rPr>
                <w:rFonts w:ascii="Times New Roman" w:hAnsi="Times New Roman" w:cs="Times New Roman"/>
                <w:sz w:val="21"/>
                <w:szCs w:val="21"/>
                <w:lang w:val="en-US" w:bidi="ar-SA"/>
              </w:rPr>
              <w:t xml:space="preserve"> </w:t>
            </w:r>
            <w:r>
              <w:rPr>
                <w:rFonts w:ascii="Times New Roman" w:hAnsi="Times New Roman" w:cs="Times New Roman" w:hint="eastAsia"/>
                <w:sz w:val="21"/>
                <w:szCs w:val="21"/>
                <w:lang w:val="en-US" w:bidi="ar-SA"/>
              </w:rPr>
              <w:t>161</w:t>
            </w:r>
            <w:r>
              <w:rPr>
                <w:rFonts w:ascii="Times New Roman" w:hAnsi="Times New Roman" w:cs="Times New Roman" w:hint="eastAsia"/>
                <w:sz w:val="21"/>
                <w:szCs w:val="21"/>
                <w:lang w:val="en-US" w:bidi="ar-SA"/>
              </w:rPr>
              <w:t>；</w:t>
            </w:r>
          </w:p>
        </w:tc>
        <w:tc>
          <w:tcPr>
            <w:tcW w:w="1980" w:type="dxa"/>
            <w:tcBorders>
              <w:top w:val="single" w:sz="4" w:space="0" w:color="auto"/>
              <w:left w:val="nil"/>
              <w:bottom w:val="single" w:sz="4" w:space="0" w:color="auto"/>
              <w:right w:val="single" w:sz="4" w:space="0" w:color="auto"/>
            </w:tcBorders>
            <w:vAlign w:val="center"/>
          </w:tcPr>
          <w:p w14:paraId="5E6D8A00" w14:textId="77777777" w:rsidR="007B20B7" w:rsidRP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抗拉强度、伸长率：</w:t>
            </w:r>
            <w:r w:rsidRPr="007B20B7">
              <w:rPr>
                <w:rFonts w:ascii="Times New Roman" w:hAnsi="Times New Roman" w:cs="Times New Roman"/>
                <w:sz w:val="21"/>
                <w:szCs w:val="21"/>
                <w:lang w:val="en-US" w:bidi="ar-SA"/>
              </w:rPr>
              <w:t>《预应力混凝土用钢绞线》</w:t>
            </w:r>
            <w:r w:rsidRPr="007B20B7">
              <w:rPr>
                <w:rFonts w:ascii="Times New Roman" w:hAnsi="Times New Roman" w:cs="Times New Roman" w:hint="eastAsia"/>
                <w:sz w:val="21"/>
                <w:szCs w:val="21"/>
                <w:lang w:val="en-US" w:bidi="ar-SA"/>
              </w:rPr>
              <w:t>GB/T</w:t>
            </w:r>
            <w:r w:rsidRPr="007B20B7">
              <w:rPr>
                <w:rFonts w:ascii="Times New Roman" w:hAnsi="Times New Roman" w:cs="Times New Roman"/>
                <w:sz w:val="21"/>
                <w:szCs w:val="21"/>
                <w:lang w:val="en-US" w:bidi="ar-SA"/>
              </w:rPr>
              <w:t xml:space="preserve"> </w:t>
            </w:r>
            <w:r w:rsidRPr="007B20B7">
              <w:rPr>
                <w:rFonts w:ascii="Times New Roman" w:hAnsi="Times New Roman" w:cs="Times New Roman" w:hint="eastAsia"/>
                <w:sz w:val="21"/>
                <w:szCs w:val="21"/>
                <w:lang w:val="en-US" w:bidi="ar-SA"/>
              </w:rPr>
              <w:t>5224</w:t>
            </w:r>
            <w:r w:rsidRPr="007B20B7">
              <w:rPr>
                <w:rFonts w:ascii="Times New Roman" w:hAnsi="Times New Roman" w:cs="Times New Roman" w:hint="eastAsia"/>
                <w:sz w:val="21"/>
                <w:szCs w:val="21"/>
                <w:lang w:val="en-US" w:bidi="ar-SA"/>
              </w:rPr>
              <w:t>；</w:t>
            </w:r>
          </w:p>
          <w:p w14:paraId="2B541D69" w14:textId="77777777" w:rsidR="007B20B7" w:rsidRP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防腐润滑脂量、护套厚度：</w:t>
            </w:r>
            <w:r>
              <w:rPr>
                <w:rFonts w:ascii="Times New Roman" w:hAnsi="Times New Roman" w:cs="Times New Roman" w:hint="eastAsia"/>
                <w:sz w:val="21"/>
                <w:szCs w:val="21"/>
                <w:lang w:val="en-US" w:bidi="ar-SA"/>
              </w:rPr>
              <w:t>《无粘结预应力钢绞线》</w:t>
            </w:r>
            <w:r>
              <w:rPr>
                <w:rFonts w:ascii="Times New Roman" w:hAnsi="Times New Roman" w:cs="Times New Roman" w:hint="eastAsia"/>
                <w:sz w:val="21"/>
                <w:szCs w:val="21"/>
                <w:lang w:val="en-US" w:bidi="ar-SA"/>
              </w:rPr>
              <w:t>JG</w:t>
            </w:r>
            <w:r>
              <w:rPr>
                <w:rFonts w:ascii="Times New Roman" w:hAnsi="Times New Roman" w:cs="Times New Roman"/>
                <w:sz w:val="21"/>
                <w:szCs w:val="21"/>
                <w:lang w:val="en-US" w:bidi="ar-SA"/>
              </w:rPr>
              <w:t xml:space="preserve"> </w:t>
            </w:r>
            <w:r>
              <w:rPr>
                <w:rFonts w:ascii="Times New Roman" w:hAnsi="Times New Roman" w:cs="Times New Roman" w:hint="eastAsia"/>
                <w:sz w:val="21"/>
                <w:szCs w:val="21"/>
                <w:lang w:val="en-US" w:bidi="ar-SA"/>
              </w:rPr>
              <w:t>161</w:t>
            </w:r>
          </w:p>
        </w:tc>
        <w:tc>
          <w:tcPr>
            <w:tcW w:w="1570" w:type="dxa"/>
            <w:tcBorders>
              <w:top w:val="single" w:sz="4" w:space="0" w:color="auto"/>
              <w:left w:val="nil"/>
              <w:bottom w:val="single" w:sz="4" w:space="0" w:color="auto"/>
              <w:right w:val="single" w:sz="4" w:space="0" w:color="auto"/>
            </w:tcBorders>
            <w:vAlign w:val="center"/>
          </w:tcPr>
          <w:p w14:paraId="54F8FED7"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经观察认为涂包质量有保证时，可不做防腐润滑脂量和护套厚度检验</w:t>
            </w:r>
          </w:p>
        </w:tc>
      </w:tr>
      <w:tr w:rsidR="007B20B7" w14:paraId="4579658E" w14:textId="77777777" w:rsidTr="00C925D9">
        <w:trPr>
          <w:trHeight w:val="1373"/>
          <w:jc w:val="center"/>
        </w:trPr>
        <w:tc>
          <w:tcPr>
            <w:tcW w:w="1044" w:type="dxa"/>
            <w:tcBorders>
              <w:top w:val="single" w:sz="4" w:space="0" w:color="auto"/>
              <w:left w:val="single" w:sz="4" w:space="0" w:color="auto"/>
              <w:bottom w:val="single" w:sz="4" w:space="0" w:color="auto"/>
              <w:right w:val="single" w:sz="4" w:space="0" w:color="auto"/>
            </w:tcBorders>
            <w:vAlign w:val="center"/>
          </w:tcPr>
          <w:p w14:paraId="375279A4"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5</w:t>
            </w:r>
          </w:p>
        </w:tc>
        <w:tc>
          <w:tcPr>
            <w:tcW w:w="1503" w:type="dxa"/>
            <w:tcBorders>
              <w:top w:val="nil"/>
              <w:left w:val="nil"/>
              <w:bottom w:val="single" w:sz="4" w:space="0" w:color="auto"/>
              <w:right w:val="single" w:sz="4" w:space="0" w:color="auto"/>
            </w:tcBorders>
            <w:vAlign w:val="center"/>
          </w:tcPr>
          <w:p w14:paraId="72114F88"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预应力筋用锚具、夹具和连接器</w:t>
            </w:r>
          </w:p>
        </w:tc>
        <w:tc>
          <w:tcPr>
            <w:tcW w:w="1844" w:type="dxa"/>
            <w:tcBorders>
              <w:top w:val="nil"/>
              <w:left w:val="nil"/>
              <w:bottom w:val="single" w:sz="4" w:space="0" w:color="auto"/>
              <w:right w:val="single" w:sz="4" w:space="0" w:color="auto"/>
            </w:tcBorders>
            <w:vAlign w:val="center"/>
          </w:tcPr>
          <w:p w14:paraId="1D251523"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硬度（有硬度要求的零件）</w:t>
            </w:r>
          </w:p>
          <w:p w14:paraId="32A89597"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静载锚固性能</w:t>
            </w:r>
          </w:p>
          <w:p w14:paraId="087F8C57"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防水性能：（处于三</w:t>
            </w:r>
            <w:r>
              <w:rPr>
                <w:rFonts w:ascii="Times New Roman" w:hAnsi="Times New Roman" w:cs="Times New Roman"/>
                <w:sz w:val="21"/>
                <w:szCs w:val="21"/>
                <w:lang w:val="en-US" w:bidi="ar-SA"/>
              </w:rPr>
              <w:t>a</w:t>
            </w:r>
            <w:r>
              <w:rPr>
                <w:rFonts w:ascii="Times New Roman" w:hAnsi="Times New Roman" w:cs="Times New Roman" w:hint="eastAsia"/>
                <w:sz w:val="21"/>
                <w:szCs w:val="21"/>
                <w:lang w:val="en-US" w:bidi="ar-SA"/>
              </w:rPr>
              <w:t>、三</w:t>
            </w:r>
            <w:r>
              <w:rPr>
                <w:rFonts w:ascii="Times New Roman" w:hAnsi="Times New Roman" w:cs="Times New Roman"/>
                <w:sz w:val="21"/>
                <w:szCs w:val="21"/>
                <w:lang w:val="en-US" w:bidi="ar-SA"/>
              </w:rPr>
              <w:t>b</w:t>
            </w:r>
            <w:r>
              <w:rPr>
                <w:rFonts w:ascii="Times New Roman" w:hAnsi="Times New Roman" w:cs="Times New Roman" w:hint="eastAsia"/>
                <w:sz w:val="21"/>
                <w:szCs w:val="21"/>
                <w:lang w:val="en-US" w:bidi="ar-SA"/>
              </w:rPr>
              <w:t>类环境条件下的无粘结预应力筋用锚具）</w:t>
            </w:r>
          </w:p>
          <w:p w14:paraId="203787DA"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疲劳性能或低周反复荷载性能</w:t>
            </w:r>
          </w:p>
          <w:p w14:paraId="0D636A0D"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（需疲劳验算或有抗震要求的工程</w:t>
            </w:r>
            <w:r>
              <w:rPr>
                <w:rFonts w:ascii="Times New Roman" w:hAnsi="Times New Roman" w:cs="Times New Roman"/>
                <w:sz w:val="21"/>
                <w:szCs w:val="21"/>
                <w:lang w:val="en-US" w:bidi="ar-SA"/>
              </w:rPr>
              <w:t>JGJ85</w:t>
            </w:r>
            <w:r>
              <w:rPr>
                <w:rFonts w:ascii="Times New Roman" w:hAnsi="Times New Roman" w:cs="Times New Roman" w:hint="eastAsia"/>
                <w:sz w:val="21"/>
                <w:szCs w:val="21"/>
                <w:lang w:val="en-US" w:bidi="ar-SA"/>
              </w:rPr>
              <w:t>中</w:t>
            </w:r>
            <w:r>
              <w:rPr>
                <w:rFonts w:ascii="Times New Roman" w:hAnsi="Times New Roman" w:cs="Times New Roman"/>
                <w:sz w:val="21"/>
                <w:szCs w:val="21"/>
                <w:lang w:val="en-US" w:bidi="ar-SA"/>
              </w:rPr>
              <w:t>5.0.5</w:t>
            </w:r>
            <w:r>
              <w:rPr>
                <w:rFonts w:ascii="Times New Roman" w:hAnsi="Times New Roman" w:cs="Times New Roman" w:hint="eastAsia"/>
                <w:sz w:val="21"/>
                <w:szCs w:val="21"/>
                <w:lang w:val="en-US" w:bidi="ar-SA"/>
              </w:rPr>
              <w:t>）</w:t>
            </w:r>
          </w:p>
        </w:tc>
        <w:tc>
          <w:tcPr>
            <w:tcW w:w="4254" w:type="dxa"/>
            <w:tcBorders>
              <w:top w:val="nil"/>
              <w:left w:val="nil"/>
              <w:bottom w:val="single" w:sz="4" w:space="0" w:color="auto"/>
              <w:right w:val="single" w:sz="4" w:space="0" w:color="auto"/>
            </w:tcBorders>
            <w:vAlign w:val="center"/>
          </w:tcPr>
          <w:p w14:paraId="39E81C83"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进场验收时，每个检测批的锚具不宜超过</w:t>
            </w:r>
            <w:r>
              <w:rPr>
                <w:rFonts w:ascii="Times New Roman" w:hAnsi="Times New Roman" w:cs="Times New Roman"/>
                <w:sz w:val="21"/>
                <w:szCs w:val="21"/>
                <w:lang w:val="en-US" w:bidi="ar-SA"/>
              </w:rPr>
              <w:t>2000</w:t>
            </w:r>
            <w:r>
              <w:rPr>
                <w:rFonts w:ascii="Times New Roman" w:hAnsi="Times New Roman" w:cs="Times New Roman" w:hint="eastAsia"/>
                <w:sz w:val="21"/>
                <w:szCs w:val="21"/>
                <w:lang w:val="en-US" w:bidi="ar-SA"/>
              </w:rPr>
              <w:t>套，每个检测批连接器不宜超过</w:t>
            </w:r>
            <w:r>
              <w:rPr>
                <w:rFonts w:ascii="Times New Roman" w:hAnsi="Times New Roman" w:cs="Times New Roman"/>
                <w:sz w:val="21"/>
                <w:szCs w:val="21"/>
                <w:lang w:val="en-US" w:bidi="ar-SA"/>
              </w:rPr>
              <w:t>500</w:t>
            </w:r>
            <w:r>
              <w:rPr>
                <w:rFonts w:ascii="Times New Roman" w:hAnsi="Times New Roman" w:cs="Times New Roman" w:hint="eastAsia"/>
                <w:sz w:val="21"/>
                <w:szCs w:val="21"/>
                <w:lang w:val="en-US" w:bidi="ar-SA"/>
              </w:rPr>
              <w:t>套，每个检测批的夹具不宜超过</w:t>
            </w:r>
            <w:r>
              <w:rPr>
                <w:rFonts w:ascii="Times New Roman" w:hAnsi="Times New Roman" w:cs="Times New Roman"/>
                <w:sz w:val="21"/>
                <w:szCs w:val="21"/>
                <w:lang w:val="en-US" w:bidi="ar-SA"/>
              </w:rPr>
              <w:t>500</w:t>
            </w:r>
            <w:r>
              <w:rPr>
                <w:rFonts w:ascii="Times New Roman" w:hAnsi="Times New Roman" w:cs="Times New Roman" w:hint="eastAsia"/>
                <w:sz w:val="21"/>
                <w:szCs w:val="21"/>
                <w:lang w:val="en-US" w:bidi="ar-SA"/>
              </w:rPr>
              <w:t>套</w:t>
            </w:r>
          </w:p>
          <w:p w14:paraId="189A9260"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硬度：对硬度有要求的锚具零件，应从每批产品中抽取</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且不应少于</w:t>
            </w:r>
            <w:r>
              <w:rPr>
                <w:rFonts w:ascii="Times New Roman" w:hAnsi="Times New Roman" w:cs="Times New Roman"/>
                <w:sz w:val="21"/>
                <w:szCs w:val="21"/>
                <w:lang w:val="en-US" w:bidi="ar-SA"/>
              </w:rPr>
              <w:t>5</w:t>
            </w:r>
            <w:r>
              <w:rPr>
                <w:rFonts w:ascii="Times New Roman" w:hAnsi="Times New Roman" w:cs="Times New Roman" w:hint="eastAsia"/>
                <w:sz w:val="21"/>
                <w:szCs w:val="21"/>
                <w:lang w:val="en-US" w:bidi="ar-SA"/>
              </w:rPr>
              <w:t>套样品（多孔夹片式锚具的夹片，每套应取</w:t>
            </w:r>
            <w:r>
              <w:rPr>
                <w:rFonts w:ascii="Times New Roman" w:hAnsi="Times New Roman" w:cs="Times New Roman"/>
                <w:sz w:val="21"/>
                <w:szCs w:val="21"/>
                <w:lang w:val="en-US" w:bidi="ar-SA"/>
              </w:rPr>
              <w:t>6</w:t>
            </w:r>
            <w:r>
              <w:rPr>
                <w:rFonts w:ascii="Times New Roman" w:hAnsi="Times New Roman" w:cs="Times New Roman" w:hint="eastAsia"/>
                <w:sz w:val="21"/>
                <w:szCs w:val="21"/>
                <w:lang w:val="en-US" w:bidi="ar-SA"/>
              </w:rPr>
              <w:t>片）</w:t>
            </w:r>
          </w:p>
          <w:p w14:paraId="7CEE3CF8"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静载锚固性能：在外观及硬度检验合格后的锚具中抽取样品，与相应规格和强度等级的预应力筋组成</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个预应力筋</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锚具组装件。</w:t>
            </w:r>
          </w:p>
          <w:p w14:paraId="5AA5FCF7"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防水性能：同一品种、同一规格的锚具系统为一批，每批抽取</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套</w:t>
            </w:r>
          </w:p>
          <w:p w14:paraId="2CE667C6"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疲劳性能或低周反复荷载性能，组批数量不应少于</w:t>
            </w:r>
            <w:r>
              <w:rPr>
                <w:rFonts w:ascii="Times New Roman" w:hAnsi="Times New Roman" w:cs="Times New Roman"/>
                <w:sz w:val="21"/>
                <w:szCs w:val="21"/>
                <w:lang w:val="en-US" w:bidi="ar-SA"/>
              </w:rPr>
              <w:t>30</w:t>
            </w:r>
            <w:r>
              <w:rPr>
                <w:rFonts w:ascii="Times New Roman" w:hAnsi="Times New Roman" w:cs="Times New Roman" w:hint="eastAsia"/>
                <w:sz w:val="21"/>
                <w:szCs w:val="21"/>
                <w:lang w:val="en-US" w:bidi="ar-SA"/>
              </w:rPr>
              <w:t>件（套），</w:t>
            </w:r>
            <w:r>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个组装件的用量。</w:t>
            </w:r>
          </w:p>
        </w:tc>
        <w:tc>
          <w:tcPr>
            <w:tcW w:w="2220" w:type="dxa"/>
            <w:tcBorders>
              <w:top w:val="nil"/>
              <w:left w:val="nil"/>
              <w:bottom w:val="single" w:sz="4" w:space="0" w:color="auto"/>
              <w:right w:val="single" w:sz="4" w:space="0" w:color="auto"/>
            </w:tcBorders>
            <w:vAlign w:val="center"/>
          </w:tcPr>
          <w:p w14:paraId="1E27DAD1" w14:textId="77777777" w:rsidR="007B20B7" w:rsidRP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硬度、疲劳性能：</w:t>
            </w:r>
            <w:r>
              <w:rPr>
                <w:rFonts w:ascii="Times New Roman" w:hAnsi="Times New Roman" w:cs="Times New Roman"/>
                <w:sz w:val="21"/>
                <w:szCs w:val="21"/>
                <w:lang w:val="en-US" w:bidi="ar-SA"/>
              </w:rPr>
              <w:t>《预应力筋用锚具、夹具和连接器》</w:t>
            </w:r>
            <w:r>
              <w:rPr>
                <w:rFonts w:ascii="Times New Roman" w:hAnsi="Times New Roman" w:cs="Times New Roman"/>
                <w:sz w:val="21"/>
                <w:szCs w:val="21"/>
                <w:lang w:val="en-US" w:bidi="ar-SA"/>
              </w:rPr>
              <w:t>GB/T 14370</w:t>
            </w:r>
          </w:p>
          <w:p w14:paraId="7A024D21" w14:textId="77777777" w:rsidR="007B20B7" w:rsidRP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静载锚固性能、锚固区传力性能：</w:t>
            </w:r>
          </w:p>
          <w:p w14:paraId="4555D696" w14:textId="77777777" w:rsidR="007B20B7" w:rsidRDefault="007B20B7" w:rsidP="00C925D9">
            <w:pPr>
              <w:widowControl/>
              <w:autoSpaceDE/>
              <w:rPr>
                <w:rFonts w:ascii="Times New Roman" w:hAnsi="Times New Roman" w:cs="Times New Roman"/>
                <w:sz w:val="21"/>
                <w:szCs w:val="21"/>
                <w:lang w:val="en-US" w:bidi="ar-SA"/>
              </w:rPr>
            </w:pP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预应力筋用锚具、夹具和连接器应用技术规程</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JGJ</w:t>
            </w:r>
            <w:r>
              <w:rPr>
                <w:rFonts w:ascii="Times New Roman" w:hAnsi="Times New Roman" w:cs="Times New Roman"/>
                <w:sz w:val="21"/>
                <w:szCs w:val="21"/>
                <w:lang w:val="en-US" w:bidi="ar-SA"/>
              </w:rPr>
              <w:t xml:space="preserve"> </w:t>
            </w:r>
            <w:r>
              <w:rPr>
                <w:rFonts w:ascii="Times New Roman" w:hAnsi="Times New Roman" w:cs="Times New Roman" w:hint="eastAsia"/>
                <w:sz w:val="21"/>
                <w:szCs w:val="21"/>
                <w:lang w:val="en-US" w:bidi="ar-SA"/>
              </w:rPr>
              <w:t>85</w:t>
            </w:r>
          </w:p>
          <w:p w14:paraId="09160C0A" w14:textId="77777777" w:rsid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防水性能：</w:t>
            </w:r>
            <w:r>
              <w:rPr>
                <w:rFonts w:ascii="Times New Roman" w:hAnsi="Times New Roman" w:cs="Times New Roman" w:hint="eastAsia"/>
                <w:sz w:val="21"/>
                <w:szCs w:val="21"/>
                <w:lang w:val="en-US" w:bidi="ar-SA"/>
              </w:rPr>
              <w:t>《无粘结预应力混凝土结构技术规程》</w:t>
            </w:r>
            <w:r>
              <w:rPr>
                <w:rFonts w:ascii="Times New Roman" w:hAnsi="Times New Roman" w:cs="Times New Roman" w:hint="eastAsia"/>
                <w:sz w:val="21"/>
                <w:szCs w:val="21"/>
                <w:lang w:val="en-US" w:bidi="ar-SA"/>
              </w:rPr>
              <w:t>JGJ 92</w:t>
            </w:r>
          </w:p>
        </w:tc>
        <w:tc>
          <w:tcPr>
            <w:tcW w:w="1980" w:type="dxa"/>
            <w:tcBorders>
              <w:top w:val="nil"/>
              <w:left w:val="nil"/>
              <w:bottom w:val="single" w:sz="4" w:space="0" w:color="auto"/>
              <w:right w:val="single" w:sz="4" w:space="0" w:color="auto"/>
            </w:tcBorders>
            <w:vAlign w:val="center"/>
          </w:tcPr>
          <w:p w14:paraId="2DD8A36A" w14:textId="77777777" w:rsidR="007B20B7" w:rsidRP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硬度、静载锚固性能、锚固区传力性能：</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预应力筋用锚具、夹具和连接器应用技术规程</w:t>
            </w:r>
            <w:r>
              <w:rPr>
                <w:rFonts w:ascii="Times New Roman" w:hAnsi="Times New Roman" w:cs="Times New Roman"/>
                <w:sz w:val="21"/>
                <w:szCs w:val="21"/>
                <w:lang w:val="en-US" w:bidi="ar-SA"/>
              </w:rPr>
              <w:t>》</w:t>
            </w:r>
            <w:r>
              <w:rPr>
                <w:rFonts w:ascii="Times New Roman" w:hAnsi="Times New Roman" w:cs="Times New Roman" w:hint="eastAsia"/>
                <w:sz w:val="21"/>
                <w:szCs w:val="21"/>
                <w:lang w:val="en-US" w:bidi="ar-SA"/>
              </w:rPr>
              <w:t>JGJ</w:t>
            </w:r>
            <w:r>
              <w:rPr>
                <w:rFonts w:ascii="Times New Roman" w:hAnsi="Times New Roman" w:cs="Times New Roman"/>
                <w:sz w:val="21"/>
                <w:szCs w:val="21"/>
                <w:lang w:val="en-US" w:bidi="ar-SA"/>
              </w:rPr>
              <w:t xml:space="preserve"> </w:t>
            </w:r>
            <w:r>
              <w:rPr>
                <w:rFonts w:ascii="Times New Roman" w:hAnsi="Times New Roman" w:cs="Times New Roman" w:hint="eastAsia"/>
                <w:sz w:val="21"/>
                <w:szCs w:val="21"/>
                <w:lang w:val="en-US" w:bidi="ar-SA"/>
              </w:rPr>
              <w:t>85</w:t>
            </w:r>
          </w:p>
          <w:p w14:paraId="6B01F3CB" w14:textId="77777777" w:rsid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疲劳荷载性能、疲劳性能：</w:t>
            </w:r>
            <w:r>
              <w:rPr>
                <w:rFonts w:ascii="Times New Roman" w:hAnsi="Times New Roman" w:cs="Times New Roman"/>
                <w:sz w:val="21"/>
                <w:szCs w:val="21"/>
                <w:lang w:val="en-US" w:bidi="ar-SA"/>
              </w:rPr>
              <w:t>《预应力筋用锚具、夹具和连接器》</w:t>
            </w:r>
            <w:r>
              <w:rPr>
                <w:rFonts w:ascii="Times New Roman" w:hAnsi="Times New Roman" w:cs="Times New Roman"/>
                <w:sz w:val="21"/>
                <w:szCs w:val="21"/>
                <w:lang w:val="en-US" w:bidi="ar-SA"/>
              </w:rPr>
              <w:t>GB/T14370</w:t>
            </w:r>
          </w:p>
          <w:p w14:paraId="44F2AE3A" w14:textId="77777777" w:rsidR="007B20B7" w:rsidRDefault="007B20B7" w:rsidP="00C925D9">
            <w:pPr>
              <w:widowControl/>
              <w:autoSpaceDE/>
              <w:rPr>
                <w:rFonts w:ascii="Times New Roman" w:hAnsi="Times New Roman" w:cs="Times New Roman"/>
                <w:sz w:val="21"/>
                <w:szCs w:val="21"/>
                <w:lang w:val="en-US" w:bidi="ar-SA"/>
              </w:rPr>
            </w:pPr>
            <w:r w:rsidRPr="007B20B7">
              <w:rPr>
                <w:rFonts w:ascii="Times New Roman" w:hAnsi="Times New Roman" w:cs="Times New Roman" w:hint="eastAsia"/>
                <w:sz w:val="21"/>
                <w:szCs w:val="21"/>
                <w:lang w:val="en-US" w:bidi="ar-SA"/>
              </w:rPr>
              <w:t>防水性能：</w:t>
            </w:r>
            <w:r>
              <w:rPr>
                <w:rFonts w:ascii="Times New Roman" w:hAnsi="Times New Roman" w:cs="Times New Roman" w:hint="eastAsia"/>
                <w:sz w:val="21"/>
                <w:szCs w:val="21"/>
                <w:lang w:val="en-US" w:bidi="ar-SA"/>
              </w:rPr>
              <w:t>《无粘结预应力混凝土结构技术规程》</w:t>
            </w:r>
            <w:r>
              <w:rPr>
                <w:rFonts w:ascii="Times New Roman" w:hAnsi="Times New Roman" w:cs="Times New Roman" w:hint="eastAsia"/>
                <w:sz w:val="21"/>
                <w:szCs w:val="21"/>
                <w:lang w:val="en-US" w:bidi="ar-SA"/>
              </w:rPr>
              <w:t>JGJ 92</w:t>
            </w:r>
          </w:p>
        </w:tc>
        <w:tc>
          <w:tcPr>
            <w:tcW w:w="1570" w:type="dxa"/>
            <w:tcBorders>
              <w:top w:val="nil"/>
              <w:left w:val="nil"/>
              <w:bottom w:val="single" w:sz="4" w:space="0" w:color="auto"/>
              <w:right w:val="single" w:sz="4" w:space="0" w:color="auto"/>
            </w:tcBorders>
            <w:vAlign w:val="center"/>
          </w:tcPr>
          <w:p w14:paraId="2D12CE19"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锚具、夹具和连接器用量不足检测批规定数量的</w:t>
            </w:r>
            <w:r>
              <w:rPr>
                <w:rFonts w:ascii="Times New Roman" w:hAnsi="Times New Roman" w:cs="Times New Roman"/>
                <w:sz w:val="21"/>
                <w:szCs w:val="21"/>
                <w:lang w:val="en-US" w:bidi="ar-SA"/>
              </w:rPr>
              <w:t>50%</w:t>
            </w:r>
            <w:r>
              <w:rPr>
                <w:rFonts w:ascii="Times New Roman" w:hAnsi="Times New Roman" w:cs="Times New Roman" w:hint="eastAsia"/>
                <w:sz w:val="21"/>
                <w:szCs w:val="21"/>
                <w:lang w:val="en-US" w:bidi="ar-SA"/>
              </w:rPr>
              <w:t>，且供货方提供有效的试验报告时，可不做静载锚固性能试验。</w:t>
            </w:r>
          </w:p>
        </w:tc>
      </w:tr>
      <w:tr w:rsidR="007B20B7" w14:paraId="43A4C580" w14:textId="77777777" w:rsidTr="00C925D9">
        <w:trPr>
          <w:trHeight w:val="1373"/>
          <w:jc w:val="center"/>
        </w:trPr>
        <w:tc>
          <w:tcPr>
            <w:tcW w:w="1044" w:type="dxa"/>
            <w:tcBorders>
              <w:top w:val="single" w:sz="4" w:space="0" w:color="auto"/>
              <w:left w:val="single" w:sz="4" w:space="0" w:color="auto"/>
              <w:bottom w:val="single" w:sz="4" w:space="0" w:color="auto"/>
              <w:right w:val="single" w:sz="4" w:space="0" w:color="auto"/>
            </w:tcBorders>
            <w:vAlign w:val="center"/>
          </w:tcPr>
          <w:p w14:paraId="5D39D592"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6</w:t>
            </w:r>
          </w:p>
        </w:tc>
        <w:tc>
          <w:tcPr>
            <w:tcW w:w="1503" w:type="dxa"/>
            <w:tcBorders>
              <w:top w:val="single" w:sz="4" w:space="0" w:color="auto"/>
              <w:left w:val="nil"/>
              <w:bottom w:val="single" w:sz="4" w:space="0" w:color="auto"/>
              <w:right w:val="single" w:sz="4" w:space="0" w:color="auto"/>
            </w:tcBorders>
            <w:vAlign w:val="center"/>
          </w:tcPr>
          <w:p w14:paraId="0EC32BD7"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预应力混凝土用金属波纹管</w:t>
            </w:r>
          </w:p>
        </w:tc>
        <w:tc>
          <w:tcPr>
            <w:tcW w:w="1844" w:type="dxa"/>
            <w:tcBorders>
              <w:top w:val="single" w:sz="4" w:space="0" w:color="auto"/>
              <w:left w:val="nil"/>
              <w:bottom w:val="single" w:sz="4" w:space="0" w:color="auto"/>
              <w:right w:val="single" w:sz="4" w:space="0" w:color="auto"/>
            </w:tcBorders>
            <w:vAlign w:val="center"/>
          </w:tcPr>
          <w:p w14:paraId="70759CDC"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径向刚度，</w:t>
            </w:r>
          </w:p>
          <w:p w14:paraId="6B0FA83E"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抗渗漏性能</w:t>
            </w:r>
          </w:p>
        </w:tc>
        <w:tc>
          <w:tcPr>
            <w:tcW w:w="4254" w:type="dxa"/>
            <w:tcBorders>
              <w:top w:val="single" w:sz="4" w:space="0" w:color="auto"/>
              <w:left w:val="nil"/>
              <w:bottom w:val="single" w:sz="4" w:space="0" w:color="auto"/>
              <w:right w:val="single" w:sz="4" w:space="0" w:color="auto"/>
            </w:tcBorders>
            <w:vAlign w:val="center"/>
          </w:tcPr>
          <w:p w14:paraId="52B64A55"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同一个钢带生产厂生产的同一批钢带所制造的预应力混凝土金属波纹管每半年或</w:t>
            </w:r>
            <w:r>
              <w:rPr>
                <w:rFonts w:ascii="Times New Roman" w:hAnsi="Times New Roman" w:cs="Times New Roman"/>
                <w:sz w:val="21"/>
                <w:szCs w:val="21"/>
                <w:lang w:val="en-US" w:bidi="ar-SA"/>
              </w:rPr>
              <w:t>50000m</w:t>
            </w:r>
            <w:r>
              <w:rPr>
                <w:rFonts w:ascii="Times New Roman" w:hAnsi="Times New Roman" w:cs="Times New Roman" w:hint="eastAsia"/>
                <w:sz w:val="21"/>
                <w:szCs w:val="21"/>
                <w:lang w:val="en-US" w:bidi="ar-SA"/>
              </w:rPr>
              <w:t>生产量为一批</w:t>
            </w:r>
          </w:p>
        </w:tc>
        <w:tc>
          <w:tcPr>
            <w:tcW w:w="2220" w:type="dxa"/>
            <w:tcBorders>
              <w:top w:val="single" w:sz="4" w:space="0" w:color="auto"/>
              <w:left w:val="nil"/>
              <w:bottom w:val="single" w:sz="4" w:space="0" w:color="auto"/>
              <w:right w:val="single" w:sz="4" w:space="0" w:color="auto"/>
            </w:tcBorders>
            <w:vAlign w:val="center"/>
          </w:tcPr>
          <w:p w14:paraId="364E89CD"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《预应力混凝土用金属波纹管》</w:t>
            </w:r>
            <w:r>
              <w:rPr>
                <w:rFonts w:ascii="Times New Roman" w:hAnsi="Times New Roman" w:cs="Times New Roman"/>
                <w:sz w:val="21"/>
                <w:szCs w:val="21"/>
                <w:lang w:val="en-US" w:bidi="ar-SA"/>
              </w:rPr>
              <w:t>JG/T225</w:t>
            </w:r>
          </w:p>
        </w:tc>
        <w:tc>
          <w:tcPr>
            <w:tcW w:w="1980" w:type="dxa"/>
            <w:tcBorders>
              <w:top w:val="single" w:sz="4" w:space="0" w:color="auto"/>
              <w:left w:val="nil"/>
              <w:bottom w:val="single" w:sz="4" w:space="0" w:color="auto"/>
              <w:right w:val="single" w:sz="4" w:space="0" w:color="auto"/>
            </w:tcBorders>
            <w:vAlign w:val="center"/>
          </w:tcPr>
          <w:p w14:paraId="7E095F07"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《预应力混凝土用金属波纹管》</w:t>
            </w:r>
            <w:r>
              <w:rPr>
                <w:rFonts w:ascii="Times New Roman" w:hAnsi="Times New Roman" w:cs="Times New Roman"/>
                <w:sz w:val="21"/>
                <w:szCs w:val="21"/>
                <w:lang w:val="en-US" w:bidi="ar-SA"/>
              </w:rPr>
              <w:t>JG/T 225</w:t>
            </w:r>
          </w:p>
        </w:tc>
        <w:tc>
          <w:tcPr>
            <w:tcW w:w="1570" w:type="dxa"/>
            <w:tcBorders>
              <w:top w:val="single" w:sz="4" w:space="0" w:color="auto"/>
              <w:left w:val="nil"/>
              <w:bottom w:val="single" w:sz="4" w:space="0" w:color="auto"/>
              <w:right w:val="single" w:sz="4" w:space="0" w:color="auto"/>
            </w:tcBorders>
            <w:vAlign w:val="center"/>
          </w:tcPr>
          <w:p w14:paraId="488F7C6A"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r w:rsidR="007B20B7" w14:paraId="5F206ED1" w14:textId="77777777" w:rsidTr="00C925D9">
        <w:trPr>
          <w:trHeight w:val="1373"/>
          <w:jc w:val="center"/>
        </w:trPr>
        <w:tc>
          <w:tcPr>
            <w:tcW w:w="1044" w:type="dxa"/>
            <w:tcBorders>
              <w:top w:val="single" w:sz="4" w:space="0" w:color="auto"/>
              <w:left w:val="single" w:sz="4" w:space="0" w:color="auto"/>
              <w:bottom w:val="single" w:sz="4" w:space="0" w:color="auto"/>
              <w:right w:val="single" w:sz="4" w:space="0" w:color="auto"/>
            </w:tcBorders>
            <w:vAlign w:val="center"/>
          </w:tcPr>
          <w:p w14:paraId="233994EC"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lastRenderedPageBreak/>
              <w:t>7</w:t>
            </w:r>
          </w:p>
        </w:tc>
        <w:tc>
          <w:tcPr>
            <w:tcW w:w="1503" w:type="dxa"/>
            <w:tcBorders>
              <w:top w:val="single" w:sz="4" w:space="0" w:color="auto"/>
              <w:left w:val="nil"/>
              <w:bottom w:val="single" w:sz="4" w:space="0" w:color="auto"/>
              <w:right w:val="single" w:sz="4" w:space="0" w:color="auto"/>
            </w:tcBorders>
            <w:vAlign w:val="center"/>
          </w:tcPr>
          <w:p w14:paraId="7312D7E8"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预应力混凝土桥梁用塑料波纹管</w:t>
            </w:r>
          </w:p>
        </w:tc>
        <w:tc>
          <w:tcPr>
            <w:tcW w:w="1844" w:type="dxa"/>
            <w:tcBorders>
              <w:top w:val="single" w:sz="4" w:space="0" w:color="auto"/>
              <w:left w:val="nil"/>
              <w:bottom w:val="single" w:sz="4" w:space="0" w:color="auto"/>
              <w:right w:val="single" w:sz="4" w:space="0" w:color="auto"/>
            </w:tcBorders>
            <w:vAlign w:val="center"/>
          </w:tcPr>
          <w:p w14:paraId="34F1C5A2"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环刚度，局部横向荷载，柔韧性，抗冲击性</w:t>
            </w:r>
          </w:p>
        </w:tc>
        <w:tc>
          <w:tcPr>
            <w:tcW w:w="4254" w:type="dxa"/>
            <w:tcBorders>
              <w:top w:val="single" w:sz="4" w:space="0" w:color="auto"/>
              <w:left w:val="nil"/>
              <w:bottom w:val="single" w:sz="4" w:space="0" w:color="auto"/>
              <w:right w:val="single" w:sz="4" w:space="0" w:color="auto"/>
            </w:tcBorders>
            <w:vAlign w:val="center"/>
          </w:tcPr>
          <w:p w14:paraId="3A37B67D" w14:textId="77777777" w:rsidR="007B20B7" w:rsidRDefault="007B20B7" w:rsidP="007B20B7">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同一配方、同一生产工艺、同设备稳定连续生产的一定数量的产品，每批数量不超过</w:t>
            </w:r>
            <w:r>
              <w:rPr>
                <w:rFonts w:ascii="Times New Roman" w:hAnsi="Times New Roman" w:cs="Times New Roman"/>
                <w:sz w:val="21"/>
                <w:szCs w:val="21"/>
                <w:lang w:val="en-US" w:bidi="ar-SA"/>
              </w:rPr>
              <w:t>10000m</w:t>
            </w:r>
            <w:r>
              <w:rPr>
                <w:rFonts w:ascii="Times New Roman" w:hAnsi="Times New Roman" w:cs="Times New Roman" w:hint="eastAsia"/>
                <w:sz w:val="21"/>
                <w:szCs w:val="21"/>
                <w:lang w:val="en-US" w:bidi="ar-SA"/>
              </w:rPr>
              <w:t>。产品检验以批为单位，外观质量检测时每次抽取</w:t>
            </w:r>
            <w:r>
              <w:rPr>
                <w:rFonts w:ascii="Times New Roman" w:hAnsi="Times New Roman" w:cs="Times New Roman"/>
                <w:sz w:val="21"/>
                <w:szCs w:val="21"/>
                <w:lang w:val="en-US" w:bidi="ar-SA"/>
              </w:rPr>
              <w:t>5</w:t>
            </w:r>
            <w:r>
              <w:rPr>
                <w:rFonts w:ascii="Times New Roman" w:hAnsi="Times New Roman" w:cs="Times New Roman" w:hint="eastAsia"/>
                <w:sz w:val="21"/>
                <w:szCs w:val="21"/>
                <w:lang w:val="en-US" w:bidi="ar-SA"/>
              </w:rPr>
              <w:t>根进行检测。</w:t>
            </w:r>
          </w:p>
        </w:tc>
        <w:tc>
          <w:tcPr>
            <w:tcW w:w="2220" w:type="dxa"/>
            <w:tcBorders>
              <w:top w:val="single" w:sz="4" w:space="0" w:color="auto"/>
              <w:left w:val="nil"/>
              <w:bottom w:val="single" w:sz="4" w:space="0" w:color="auto"/>
              <w:right w:val="single" w:sz="4" w:space="0" w:color="auto"/>
            </w:tcBorders>
            <w:vAlign w:val="center"/>
          </w:tcPr>
          <w:p w14:paraId="06609CB3"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《预应力混凝土桥梁用塑料波纹管》</w:t>
            </w:r>
            <w:r>
              <w:rPr>
                <w:rFonts w:ascii="Times New Roman" w:hAnsi="Times New Roman" w:cs="Times New Roman"/>
                <w:sz w:val="21"/>
                <w:szCs w:val="21"/>
                <w:lang w:val="en-US" w:bidi="ar-SA"/>
              </w:rPr>
              <w:t>JT/T529</w:t>
            </w:r>
          </w:p>
        </w:tc>
        <w:tc>
          <w:tcPr>
            <w:tcW w:w="1980" w:type="dxa"/>
            <w:tcBorders>
              <w:top w:val="single" w:sz="4" w:space="0" w:color="auto"/>
              <w:left w:val="nil"/>
              <w:bottom w:val="single" w:sz="4" w:space="0" w:color="auto"/>
              <w:right w:val="single" w:sz="4" w:space="0" w:color="auto"/>
            </w:tcBorders>
            <w:vAlign w:val="center"/>
          </w:tcPr>
          <w:p w14:paraId="436836D9"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《预应力混凝土桥梁用塑料波纹管》</w:t>
            </w:r>
            <w:r>
              <w:rPr>
                <w:rFonts w:ascii="Times New Roman" w:hAnsi="Times New Roman" w:cs="Times New Roman"/>
                <w:sz w:val="21"/>
                <w:szCs w:val="21"/>
                <w:lang w:val="en-US" w:bidi="ar-SA"/>
              </w:rPr>
              <w:t>JT/T529</w:t>
            </w:r>
          </w:p>
        </w:tc>
        <w:tc>
          <w:tcPr>
            <w:tcW w:w="1570" w:type="dxa"/>
            <w:tcBorders>
              <w:top w:val="single" w:sz="4" w:space="0" w:color="auto"/>
              <w:left w:val="nil"/>
              <w:bottom w:val="single" w:sz="4" w:space="0" w:color="auto"/>
              <w:right w:val="single" w:sz="4" w:space="0" w:color="auto"/>
            </w:tcBorders>
            <w:vAlign w:val="center"/>
          </w:tcPr>
          <w:p w14:paraId="100D090A" w14:textId="77777777" w:rsidR="007B20B7" w:rsidRDefault="007B20B7" w:rsidP="00680FC1">
            <w:pPr>
              <w:widowControl/>
              <w:autoSpaceDE/>
              <w:jc w:val="center"/>
              <w:rPr>
                <w:rFonts w:ascii="Times New Roman" w:hAnsi="Times New Roman" w:cs="Times New Roman"/>
                <w:sz w:val="21"/>
                <w:szCs w:val="21"/>
                <w:lang w:val="en-US" w:bidi="ar-SA"/>
              </w:rPr>
            </w:pPr>
            <w:r>
              <w:rPr>
                <w:rFonts w:ascii="Times New Roman" w:hAnsi="Times New Roman" w:cs="Times New Roman"/>
                <w:sz w:val="21"/>
                <w:szCs w:val="21"/>
                <w:lang w:val="en-US" w:bidi="ar-SA"/>
              </w:rPr>
              <w:t>/</w:t>
            </w:r>
          </w:p>
        </w:tc>
      </w:tr>
    </w:tbl>
    <w:p w14:paraId="3281B815" w14:textId="77777777" w:rsidR="004F1D0D" w:rsidRPr="00266720" w:rsidRDefault="004F1D0D" w:rsidP="004F1D0D">
      <w:pPr>
        <w:widowControl/>
        <w:autoSpaceDE/>
        <w:autoSpaceDN/>
        <w:spacing w:line="276" w:lineRule="auto"/>
        <w:rPr>
          <w:rFonts w:ascii="Times New Roman" w:eastAsia="楷体" w:hAnsi="Times New Roman" w:cs="Times New Roman"/>
          <w:bCs/>
          <w:kern w:val="2"/>
          <w:sz w:val="21"/>
          <w:szCs w:val="21"/>
          <w:lang w:val="en-US" w:bidi="ar-SA"/>
        </w:rPr>
        <w:sectPr w:rsidR="004F1D0D" w:rsidRPr="00266720">
          <w:pgSz w:w="16838" w:h="11906" w:orient="landscape"/>
          <w:pgMar w:top="1800" w:right="1440" w:bottom="1800" w:left="1440" w:header="851" w:footer="992" w:gutter="0"/>
          <w:cols w:space="720"/>
          <w:docGrid w:type="lines" w:linePitch="312"/>
        </w:sectPr>
      </w:pPr>
      <w:r w:rsidRPr="00266720">
        <w:rPr>
          <w:rFonts w:ascii="Times New Roman" w:eastAsia="楷体" w:hAnsi="Times New Roman" w:cs="Times New Roman"/>
          <w:bCs/>
          <w:kern w:val="2"/>
          <w:sz w:val="21"/>
          <w:szCs w:val="21"/>
          <w:lang w:val="en-US" w:bidi="ar-SA"/>
        </w:rPr>
        <w:t>注：在</w:t>
      </w:r>
      <w:r w:rsidRPr="009478F1">
        <w:rPr>
          <w:rFonts w:ascii="Times New Roman" w:eastAsia="楷体" w:hAnsi="Times New Roman" w:cs="Times New Roman"/>
          <w:bCs/>
          <w:kern w:val="2"/>
          <w:sz w:val="21"/>
          <w:szCs w:val="21"/>
          <w:lang w:val="en-US" w:bidi="ar-SA"/>
        </w:rPr>
        <w:t>GB 50204-2015</w:t>
      </w:r>
      <w:r w:rsidRPr="00763FF0">
        <w:rPr>
          <w:rFonts w:ascii="Times New Roman" w:eastAsia="楷体" w:hAnsi="Times New Roman" w:cs="Times New Roman"/>
          <w:bCs/>
          <w:kern w:val="2"/>
          <w:sz w:val="21"/>
          <w:szCs w:val="21"/>
          <w:lang w:val="en-US" w:bidi="ar-SA"/>
        </w:rPr>
        <w:t>中</w:t>
      </w:r>
      <w:r w:rsidRPr="00266720">
        <w:rPr>
          <w:rFonts w:ascii="Times New Roman" w:eastAsia="楷体" w:hAnsi="Times New Roman" w:cs="Times New Roman"/>
          <w:bCs/>
          <w:kern w:val="2"/>
          <w:sz w:val="21"/>
          <w:szCs w:val="21"/>
          <w:lang w:val="en-US" w:bidi="ar-SA"/>
        </w:rPr>
        <w:t xml:space="preserve">6.1.2  </w:t>
      </w:r>
      <w:r w:rsidRPr="00266720">
        <w:rPr>
          <w:rFonts w:ascii="Times New Roman" w:eastAsia="楷体" w:hAnsi="Times New Roman" w:cs="Times New Roman" w:hint="eastAsia"/>
          <w:bCs/>
          <w:kern w:val="2"/>
          <w:sz w:val="21"/>
          <w:szCs w:val="21"/>
          <w:lang w:val="en-US" w:bidi="ar-SA"/>
        </w:rPr>
        <w:t>预应力筋、锚具、夹具、连接器、成孔管道的进场检验，当满足下列条件之一时，其检验批容量可扩大一倍；获得认证的产品；同一厂家、同一品种、同一规格的产品，连续三批均以此检验合格。</w:t>
      </w:r>
    </w:p>
    <w:p w14:paraId="678FE95F" w14:textId="5E7A747B"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393" w:name="_Toc12954601"/>
      <w:bookmarkStart w:id="394" w:name="_Toc13589095"/>
      <w:bookmarkStart w:id="395" w:name="_Toc16953379"/>
      <w:bookmarkStart w:id="396" w:name="_Toc82008793"/>
      <w:r w:rsidRPr="00C63F15">
        <w:rPr>
          <w:rFonts w:ascii="Times New Roman" w:eastAsia="宋体" w:hAnsi="Times New Roman"/>
          <w:b/>
          <w:bCs/>
          <w:sz w:val="24"/>
          <w:szCs w:val="24"/>
        </w:rPr>
        <w:lastRenderedPageBreak/>
        <w:t>附表</w:t>
      </w:r>
      <w:r w:rsidR="00F20BD5" w:rsidRPr="00C63F15">
        <w:rPr>
          <w:rFonts w:ascii="Times New Roman" w:eastAsia="宋体" w:hAnsi="Times New Roman"/>
          <w:b/>
          <w:bCs/>
          <w:sz w:val="24"/>
          <w:szCs w:val="24"/>
        </w:rPr>
        <w:t>I</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建筑节能工程用材料</w:t>
      </w:r>
      <w:bookmarkEnd w:id="393"/>
      <w:bookmarkEnd w:id="394"/>
      <w:bookmarkEnd w:id="395"/>
      <w:bookmarkEnd w:id="396"/>
    </w:p>
    <w:tbl>
      <w:tblPr>
        <w:tblW w:w="13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067"/>
        <w:gridCol w:w="2227"/>
        <w:gridCol w:w="3969"/>
        <w:gridCol w:w="2409"/>
        <w:gridCol w:w="2127"/>
        <w:gridCol w:w="809"/>
      </w:tblGrid>
      <w:tr w:rsidR="009C03E3" w:rsidRPr="00266720" w14:paraId="09A6D896" w14:textId="77777777" w:rsidTr="0051065E">
        <w:trPr>
          <w:trHeight w:val="634"/>
          <w:tblHeader/>
        </w:trPr>
        <w:tc>
          <w:tcPr>
            <w:tcW w:w="884" w:type="dxa"/>
            <w:tcBorders>
              <w:top w:val="single" w:sz="4" w:space="0" w:color="auto"/>
              <w:left w:val="single" w:sz="4" w:space="0" w:color="auto"/>
              <w:right w:val="single" w:sz="4" w:space="0" w:color="auto"/>
            </w:tcBorders>
            <w:vAlign w:val="center"/>
          </w:tcPr>
          <w:p w14:paraId="43CC1EE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1067" w:type="dxa"/>
            <w:tcBorders>
              <w:top w:val="single" w:sz="4" w:space="0" w:color="auto"/>
              <w:left w:val="single" w:sz="4" w:space="0" w:color="auto"/>
              <w:bottom w:val="single" w:sz="4" w:space="0" w:color="auto"/>
              <w:right w:val="single" w:sz="4" w:space="0" w:color="auto"/>
            </w:tcBorders>
            <w:noWrap/>
            <w:vAlign w:val="center"/>
          </w:tcPr>
          <w:p w14:paraId="08CB2B7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2227" w:type="dxa"/>
            <w:tcBorders>
              <w:top w:val="single" w:sz="4" w:space="0" w:color="auto"/>
              <w:left w:val="single" w:sz="4" w:space="0" w:color="auto"/>
              <w:bottom w:val="single" w:sz="4" w:space="0" w:color="auto"/>
              <w:right w:val="single" w:sz="4" w:space="0" w:color="auto"/>
            </w:tcBorders>
            <w:vAlign w:val="center"/>
          </w:tcPr>
          <w:p w14:paraId="754E2A2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3969" w:type="dxa"/>
            <w:tcBorders>
              <w:top w:val="single" w:sz="4" w:space="0" w:color="auto"/>
              <w:left w:val="single" w:sz="4" w:space="0" w:color="auto"/>
              <w:bottom w:val="single" w:sz="4" w:space="0" w:color="auto"/>
              <w:right w:val="single" w:sz="4" w:space="0" w:color="auto"/>
            </w:tcBorders>
            <w:vAlign w:val="center"/>
          </w:tcPr>
          <w:p w14:paraId="52B3D21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取样频率</w:t>
            </w:r>
          </w:p>
        </w:tc>
        <w:tc>
          <w:tcPr>
            <w:tcW w:w="2409" w:type="dxa"/>
            <w:tcBorders>
              <w:top w:val="single" w:sz="4" w:space="0" w:color="auto"/>
              <w:left w:val="single" w:sz="4" w:space="0" w:color="auto"/>
              <w:bottom w:val="single" w:sz="4" w:space="0" w:color="auto"/>
              <w:right w:val="single" w:sz="4" w:space="0" w:color="auto"/>
            </w:tcBorders>
            <w:vAlign w:val="center"/>
          </w:tcPr>
          <w:p w14:paraId="578E9D2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2127" w:type="dxa"/>
            <w:tcBorders>
              <w:top w:val="single" w:sz="4" w:space="0" w:color="auto"/>
              <w:left w:val="single" w:sz="4" w:space="0" w:color="auto"/>
              <w:bottom w:val="single" w:sz="4" w:space="0" w:color="auto"/>
              <w:right w:val="single" w:sz="4" w:space="0" w:color="auto"/>
            </w:tcBorders>
            <w:vAlign w:val="center"/>
          </w:tcPr>
          <w:p w14:paraId="152EFBB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809" w:type="dxa"/>
            <w:tcBorders>
              <w:top w:val="single" w:sz="4" w:space="0" w:color="auto"/>
              <w:left w:val="single" w:sz="4" w:space="0" w:color="auto"/>
              <w:bottom w:val="single" w:sz="4" w:space="0" w:color="auto"/>
              <w:right w:val="single" w:sz="4" w:space="0" w:color="auto"/>
            </w:tcBorders>
            <w:vAlign w:val="center"/>
          </w:tcPr>
          <w:p w14:paraId="467B779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9C03E3" w:rsidRPr="00266720" w14:paraId="5457ADA7" w14:textId="77777777" w:rsidTr="0051065E">
        <w:trPr>
          <w:trHeight w:val="2508"/>
        </w:trPr>
        <w:tc>
          <w:tcPr>
            <w:tcW w:w="884" w:type="dxa"/>
            <w:vMerge w:val="restart"/>
            <w:tcBorders>
              <w:top w:val="single" w:sz="4" w:space="0" w:color="auto"/>
              <w:left w:val="single" w:sz="4" w:space="0" w:color="auto"/>
              <w:right w:val="single" w:sz="4" w:space="0" w:color="auto"/>
            </w:tcBorders>
            <w:vAlign w:val="center"/>
          </w:tcPr>
          <w:p w14:paraId="60CF9CFA"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067" w:type="dxa"/>
            <w:vMerge w:val="restart"/>
            <w:tcBorders>
              <w:top w:val="single" w:sz="4" w:space="0" w:color="auto"/>
              <w:left w:val="single" w:sz="4" w:space="0" w:color="auto"/>
              <w:bottom w:val="single" w:sz="4" w:space="0" w:color="auto"/>
              <w:right w:val="single" w:sz="4" w:space="0" w:color="auto"/>
            </w:tcBorders>
            <w:vAlign w:val="center"/>
          </w:tcPr>
          <w:p w14:paraId="17C5FC4A" w14:textId="77777777" w:rsidR="009C03E3" w:rsidRPr="00266720" w:rsidRDefault="009C03E3" w:rsidP="0051065E">
            <w:pP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网格布</w:t>
            </w:r>
          </w:p>
        </w:tc>
        <w:tc>
          <w:tcPr>
            <w:tcW w:w="2227" w:type="dxa"/>
            <w:tcBorders>
              <w:top w:val="single" w:sz="4" w:space="0" w:color="auto"/>
              <w:left w:val="single" w:sz="4" w:space="0" w:color="auto"/>
              <w:bottom w:val="single" w:sz="4" w:space="0" w:color="auto"/>
              <w:right w:val="single" w:sz="4" w:space="0" w:color="auto"/>
            </w:tcBorders>
            <w:vAlign w:val="center"/>
          </w:tcPr>
          <w:p w14:paraId="216C51B7"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耐碱拉伸断裂强力、断裂伸长率、断裂强力保留率</w:t>
            </w:r>
          </w:p>
        </w:tc>
        <w:tc>
          <w:tcPr>
            <w:tcW w:w="3969" w:type="dxa"/>
            <w:tcBorders>
              <w:top w:val="single" w:sz="4" w:space="0" w:color="auto"/>
              <w:left w:val="single" w:sz="4" w:space="0" w:color="auto"/>
              <w:bottom w:val="single" w:sz="4" w:space="0" w:color="auto"/>
              <w:right w:val="single" w:sz="4" w:space="0" w:color="auto"/>
            </w:tcBorders>
            <w:vAlign w:val="center"/>
          </w:tcPr>
          <w:p w14:paraId="5387A11C" w14:textId="3ED8945F"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同一厂家同一品种的产品，当单位工程保温墙体面积在</w:t>
            </w:r>
            <w:r w:rsidRPr="00266720">
              <w:rPr>
                <w:rFonts w:ascii="Times New Roman" w:hAnsi="Times New Roman" w:cs="Times New Roman"/>
                <w:sz w:val="21"/>
                <w:szCs w:val="21"/>
                <w:lang w:val="en-US" w:bidi="ar-SA"/>
              </w:rPr>
              <w:t>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以下时，各抽查不应少于</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 xml:space="preserve"> 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10000m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时，各抽查不应少于</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10000m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20000m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时，各抽查不应少于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20000m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以上时，各抽查不应少于</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次。不少于</w:t>
            </w:r>
            <w:r w:rsidRPr="00266720">
              <w:rPr>
                <w:rFonts w:ascii="Times New Roman" w:hAnsi="Times New Roman" w:cs="Times New Roman"/>
                <w:sz w:val="21"/>
                <w:szCs w:val="21"/>
                <w:lang w:val="en-US" w:bidi="ar-SA"/>
              </w:rPr>
              <w:t>2m</w:t>
            </w:r>
          </w:p>
        </w:tc>
        <w:tc>
          <w:tcPr>
            <w:tcW w:w="2409" w:type="dxa"/>
            <w:tcBorders>
              <w:top w:val="single" w:sz="4" w:space="0" w:color="auto"/>
              <w:left w:val="single" w:sz="4" w:space="0" w:color="auto"/>
              <w:bottom w:val="single" w:sz="4" w:space="0" w:color="auto"/>
              <w:right w:val="single" w:sz="4" w:space="0" w:color="auto"/>
            </w:tcBorders>
            <w:vAlign w:val="center"/>
          </w:tcPr>
          <w:p w14:paraId="153CA1E4"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《增强材料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机织物试验方法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部分：玻璃纤维拉伸断裂强力和断裂身长的测定》</w:t>
            </w:r>
            <w:r w:rsidRPr="00266720">
              <w:rPr>
                <w:rFonts w:ascii="Times New Roman" w:hAnsi="Times New Roman" w:cs="Times New Roman"/>
                <w:sz w:val="21"/>
                <w:szCs w:val="21"/>
                <w:lang w:val="en-US" w:bidi="ar-SA"/>
              </w:rPr>
              <w:t>GB/T 7689.5</w:t>
            </w:r>
          </w:p>
          <w:p w14:paraId="521B5ED3" w14:textId="168FD3BE"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《增强用玻璃纤维网布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部分：聚合物基外墙外保温用玻璃纤维网布》</w:t>
            </w:r>
            <w:r w:rsidR="008A4629" w:rsidRPr="00266720">
              <w:rPr>
                <w:rFonts w:ascii="Times New Roman" w:hAnsi="Times New Roman" w:cs="Times New Roman"/>
                <w:sz w:val="21"/>
                <w:szCs w:val="21"/>
                <w:lang w:val="en-US" w:bidi="ar-SA"/>
              </w:rPr>
              <w:t>JC 561.2-</w:t>
            </w:r>
          </w:p>
        </w:tc>
        <w:tc>
          <w:tcPr>
            <w:tcW w:w="2127" w:type="dxa"/>
            <w:tcBorders>
              <w:top w:val="single" w:sz="4" w:space="0" w:color="auto"/>
              <w:left w:val="single" w:sz="4" w:space="0" w:color="auto"/>
              <w:bottom w:val="single" w:sz="4" w:space="0" w:color="auto"/>
              <w:right w:val="single" w:sz="4" w:space="0" w:color="auto"/>
            </w:tcBorders>
            <w:vAlign w:val="center"/>
          </w:tcPr>
          <w:p w14:paraId="7F11AAED" w14:textId="1F1923B3"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《无机轻集料砂浆保温系统技术规程》</w:t>
            </w:r>
            <w:r w:rsidRPr="00266720">
              <w:rPr>
                <w:rFonts w:ascii="Times New Roman" w:hAnsi="Times New Roman" w:cs="Times New Roman"/>
                <w:sz w:val="21"/>
                <w:szCs w:val="21"/>
                <w:lang w:val="en-US" w:bidi="ar-SA"/>
              </w:rPr>
              <w:t>JGJ253</w:t>
            </w:r>
          </w:p>
        </w:tc>
        <w:tc>
          <w:tcPr>
            <w:tcW w:w="809" w:type="dxa"/>
            <w:tcBorders>
              <w:top w:val="single" w:sz="4" w:space="0" w:color="auto"/>
              <w:left w:val="single" w:sz="4" w:space="0" w:color="auto"/>
              <w:bottom w:val="single" w:sz="4" w:space="0" w:color="auto"/>
              <w:right w:val="single" w:sz="4" w:space="0" w:color="auto"/>
            </w:tcBorders>
            <w:vAlign w:val="center"/>
          </w:tcPr>
          <w:p w14:paraId="63D743FA"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玻纤网</w:t>
            </w:r>
          </w:p>
        </w:tc>
      </w:tr>
      <w:tr w:rsidR="009C03E3" w:rsidRPr="00266720" w14:paraId="37C310A2" w14:textId="77777777" w:rsidTr="0051065E">
        <w:trPr>
          <w:trHeight w:val="1135"/>
        </w:trPr>
        <w:tc>
          <w:tcPr>
            <w:tcW w:w="884" w:type="dxa"/>
            <w:vMerge/>
            <w:tcBorders>
              <w:left w:val="single" w:sz="4" w:space="0" w:color="auto"/>
              <w:right w:val="single" w:sz="4" w:space="0" w:color="auto"/>
            </w:tcBorders>
            <w:vAlign w:val="center"/>
          </w:tcPr>
          <w:p w14:paraId="42ADC5B8"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1F870CD2"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1B039A20"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耐碱断裂强力、耐碱断裂强力保留率</w:t>
            </w:r>
            <w:r w:rsidRPr="00266720">
              <w:rPr>
                <w:rFonts w:ascii="Times New Roman" w:hAnsi="Times New Roman" w:cs="Times New Roman"/>
                <w:sz w:val="21"/>
                <w:szCs w:val="21"/>
                <w:lang w:val="en-US" w:bidi="ar-SA"/>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743C7C30" w14:textId="562C1025"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同厂家、同品种产品</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按照扣除门窗洞后的保温墙面面积，每</w:t>
            </w:r>
            <w:r w:rsidRPr="00266720">
              <w:rPr>
                <w:rFonts w:ascii="Times New Roman" w:hAnsi="Times New Roman" w:cs="Times New Roman"/>
                <w:sz w:val="21"/>
                <w:szCs w:val="21"/>
                <w:lang w:val="en-US" w:bidi="ar-SA"/>
              </w:rPr>
              <w:t>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为一检验批；当面积增加时，每增加</w:t>
            </w:r>
            <w:r w:rsidRPr="00266720">
              <w:rPr>
                <w:rFonts w:ascii="Times New Roman" w:hAnsi="Times New Roman" w:cs="Times New Roman"/>
                <w:sz w:val="21"/>
                <w:szCs w:val="21"/>
                <w:lang w:val="en-US" w:bidi="ar-SA"/>
              </w:rPr>
              <w:t>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应增加一次，增加的面积不足规定数量时也应增加一次。每批抽取</w:t>
            </w:r>
            <w:r w:rsidRPr="00266720">
              <w:rPr>
                <w:rFonts w:ascii="Times New Roman" w:hAnsi="Times New Roman" w:cs="Times New Roman"/>
                <w:sz w:val="21"/>
                <w:szCs w:val="21"/>
                <w:lang w:val="en-US" w:bidi="ar-SA"/>
              </w:rPr>
              <w:t>10m</w:t>
            </w:r>
          </w:p>
        </w:tc>
        <w:tc>
          <w:tcPr>
            <w:tcW w:w="2409" w:type="dxa"/>
            <w:tcBorders>
              <w:top w:val="single" w:sz="4" w:space="0" w:color="auto"/>
              <w:left w:val="single" w:sz="4" w:space="0" w:color="auto"/>
              <w:bottom w:val="single" w:sz="4" w:space="0" w:color="auto"/>
              <w:right w:val="single" w:sz="4" w:space="0" w:color="auto"/>
            </w:tcBorders>
            <w:vAlign w:val="center"/>
          </w:tcPr>
          <w:p w14:paraId="4F7530FA" w14:textId="7515D4EF"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《增强用玻璃纤维网布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 xml:space="preserve">2 </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聚合物基外墙外保温用玻璃纤维网布》</w:t>
            </w:r>
            <w:r w:rsidR="008A4629" w:rsidRPr="00266720">
              <w:rPr>
                <w:rFonts w:ascii="Times New Roman" w:hAnsi="Times New Roman" w:cs="Times New Roman"/>
                <w:sz w:val="21"/>
                <w:szCs w:val="21"/>
                <w:lang w:val="en-US" w:bidi="ar-SA"/>
              </w:rPr>
              <w:t>JC 561.2</w:t>
            </w:r>
          </w:p>
          <w:p w14:paraId="5DE4C441"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《玻璃纤维网布耐碱性试验方法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氢氧化钠溶液浸泡法》</w:t>
            </w:r>
            <w:r w:rsidRPr="00266720">
              <w:rPr>
                <w:rFonts w:ascii="Times New Roman" w:hAnsi="Times New Roman" w:cs="Times New Roman"/>
                <w:sz w:val="21"/>
                <w:szCs w:val="21"/>
                <w:lang w:val="en-US" w:bidi="ar-SA"/>
              </w:rPr>
              <w:t>GB/T 20102</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GB/T7689.5</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2C49DED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保温板薄抹灰外墙外保温施工技术规程》</w:t>
            </w:r>
            <w:r w:rsidRPr="00266720">
              <w:rPr>
                <w:rFonts w:ascii="Times New Roman" w:hAnsi="Times New Roman" w:cs="Times New Roman"/>
                <w:sz w:val="21"/>
                <w:szCs w:val="21"/>
                <w:lang w:val="en-US" w:bidi="ar-SA"/>
              </w:rPr>
              <w:t>DB11/T584</w:t>
            </w:r>
          </w:p>
        </w:tc>
        <w:tc>
          <w:tcPr>
            <w:tcW w:w="809" w:type="dxa"/>
            <w:tcBorders>
              <w:top w:val="single" w:sz="4" w:space="0" w:color="auto"/>
              <w:left w:val="single" w:sz="4" w:space="0" w:color="auto"/>
              <w:bottom w:val="single" w:sz="4" w:space="0" w:color="auto"/>
              <w:right w:val="single" w:sz="4" w:space="0" w:color="auto"/>
            </w:tcBorders>
            <w:vAlign w:val="center"/>
          </w:tcPr>
          <w:p w14:paraId="28F7715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玻纤网</w:t>
            </w:r>
          </w:p>
        </w:tc>
      </w:tr>
      <w:tr w:rsidR="009C03E3" w:rsidRPr="00266720" w14:paraId="6817283E" w14:textId="77777777" w:rsidTr="0051065E">
        <w:trPr>
          <w:trHeight w:val="343"/>
        </w:trPr>
        <w:tc>
          <w:tcPr>
            <w:tcW w:w="884" w:type="dxa"/>
            <w:vMerge/>
            <w:tcBorders>
              <w:left w:val="single" w:sz="4" w:space="0" w:color="auto"/>
              <w:right w:val="single" w:sz="4" w:space="0" w:color="auto"/>
            </w:tcBorders>
            <w:vAlign w:val="center"/>
          </w:tcPr>
          <w:p w14:paraId="5161F962"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36A8F8F9"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0B64302B"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耐碱断裂强力、耐碱断裂强力保留率</w:t>
            </w:r>
            <w:r w:rsidRPr="00266720">
              <w:rPr>
                <w:rFonts w:ascii="Times New Roman" w:hAnsi="Times New Roman" w:cs="Times New Roman"/>
                <w:sz w:val="21"/>
                <w:szCs w:val="21"/>
                <w:lang w:val="en-US" w:bidi="ar-SA"/>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D988E95" w14:textId="7F144A8C"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同厂家、同品种产品</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按照扣除门窗洞后的保温墙面面积，每</w:t>
            </w:r>
            <w:r w:rsidRPr="00266720">
              <w:rPr>
                <w:rFonts w:ascii="Times New Roman" w:hAnsi="Times New Roman" w:cs="Times New Roman"/>
                <w:sz w:val="21"/>
                <w:szCs w:val="21"/>
                <w:lang w:val="en-US" w:bidi="ar-SA"/>
              </w:rPr>
              <w:t>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为一检验批；当面积增加时，每增加</w:t>
            </w:r>
            <w:r w:rsidRPr="00266720">
              <w:rPr>
                <w:rFonts w:ascii="Times New Roman" w:hAnsi="Times New Roman" w:cs="Times New Roman"/>
                <w:sz w:val="21"/>
                <w:szCs w:val="21"/>
                <w:lang w:val="en-US" w:bidi="ar-SA"/>
              </w:rPr>
              <w:t>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应增加一次，增加的面积不足规定数量时也应增加一次。不少于</w:t>
            </w:r>
            <w:r w:rsidRPr="00266720">
              <w:rPr>
                <w:rFonts w:ascii="Times New Roman" w:hAnsi="Times New Roman" w:cs="Times New Roman"/>
                <w:sz w:val="21"/>
                <w:szCs w:val="21"/>
                <w:lang w:val="en-US" w:bidi="ar-SA"/>
              </w:rPr>
              <w:t>2m</w:t>
            </w:r>
          </w:p>
        </w:tc>
        <w:tc>
          <w:tcPr>
            <w:tcW w:w="2409" w:type="dxa"/>
            <w:tcBorders>
              <w:top w:val="single" w:sz="4" w:space="0" w:color="auto"/>
              <w:left w:val="single" w:sz="4" w:space="0" w:color="auto"/>
              <w:bottom w:val="single" w:sz="4" w:space="0" w:color="auto"/>
              <w:right w:val="single" w:sz="4" w:space="0" w:color="auto"/>
            </w:tcBorders>
            <w:vAlign w:val="center"/>
          </w:tcPr>
          <w:p w14:paraId="00A29D02"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《模塑聚苯板薄抹灰外墙外保温系统材料》</w:t>
            </w:r>
            <w:r w:rsidRPr="00266720">
              <w:rPr>
                <w:rFonts w:ascii="Times New Roman" w:hAnsi="Times New Roman" w:cs="Times New Roman"/>
                <w:sz w:val="21"/>
                <w:szCs w:val="21"/>
                <w:lang w:val="en-US" w:bidi="ar-SA"/>
              </w:rPr>
              <w:t xml:space="preserve">GB/T 29906 </w:t>
            </w:r>
          </w:p>
          <w:p w14:paraId="796E1603"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《玻璃纤维网布耐碱性试验方法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氢氧化钠溶</w:t>
            </w:r>
            <w:r w:rsidRPr="00266720">
              <w:rPr>
                <w:rFonts w:ascii="Times New Roman" w:hAnsi="Times New Roman" w:cs="Times New Roman" w:hint="eastAsia"/>
                <w:sz w:val="21"/>
                <w:szCs w:val="21"/>
                <w:lang w:val="en-US" w:bidi="ar-SA"/>
              </w:rPr>
              <w:lastRenderedPageBreak/>
              <w:t>液浸泡法》</w:t>
            </w:r>
            <w:r w:rsidRPr="00266720">
              <w:rPr>
                <w:rFonts w:ascii="Times New Roman" w:hAnsi="Times New Roman" w:cs="Times New Roman"/>
                <w:sz w:val="21"/>
                <w:szCs w:val="21"/>
                <w:lang w:val="en-US" w:bidi="ar-SA"/>
              </w:rPr>
              <w:t>GB/T 20102</w:t>
            </w:r>
          </w:p>
        </w:tc>
        <w:tc>
          <w:tcPr>
            <w:tcW w:w="2127" w:type="dxa"/>
            <w:tcBorders>
              <w:top w:val="single" w:sz="4" w:space="0" w:color="auto"/>
              <w:left w:val="single" w:sz="4" w:space="0" w:color="auto"/>
              <w:bottom w:val="single" w:sz="4" w:space="0" w:color="auto"/>
              <w:right w:val="single" w:sz="4" w:space="0" w:color="auto"/>
            </w:tcBorders>
            <w:vAlign w:val="center"/>
          </w:tcPr>
          <w:p w14:paraId="0F4F6B74"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《玻璃棉板外墙外保温施工技术规程》</w:t>
            </w:r>
            <w:r w:rsidRPr="00266720">
              <w:rPr>
                <w:rFonts w:ascii="Times New Roman" w:hAnsi="Times New Roman" w:cs="Times New Roman"/>
                <w:sz w:val="21"/>
                <w:szCs w:val="21"/>
                <w:lang w:val="en-US" w:bidi="ar-SA"/>
              </w:rPr>
              <w:t>DB11/T1117</w:t>
            </w:r>
          </w:p>
        </w:tc>
        <w:tc>
          <w:tcPr>
            <w:tcW w:w="809" w:type="dxa"/>
            <w:tcBorders>
              <w:top w:val="single" w:sz="4" w:space="0" w:color="auto"/>
              <w:left w:val="single" w:sz="4" w:space="0" w:color="auto"/>
              <w:bottom w:val="single" w:sz="4" w:space="0" w:color="auto"/>
              <w:right w:val="single" w:sz="4" w:space="0" w:color="auto"/>
            </w:tcBorders>
            <w:vAlign w:val="center"/>
          </w:tcPr>
          <w:p w14:paraId="74D9F19E"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玻纤网</w:t>
            </w:r>
          </w:p>
        </w:tc>
      </w:tr>
      <w:tr w:rsidR="009C03E3" w:rsidRPr="00266720" w14:paraId="673667A0" w14:textId="77777777" w:rsidTr="0051065E">
        <w:trPr>
          <w:trHeight w:val="558"/>
        </w:trPr>
        <w:tc>
          <w:tcPr>
            <w:tcW w:w="884" w:type="dxa"/>
            <w:vMerge/>
            <w:tcBorders>
              <w:left w:val="single" w:sz="4" w:space="0" w:color="auto"/>
              <w:right w:val="single" w:sz="4" w:space="0" w:color="auto"/>
            </w:tcBorders>
            <w:vAlign w:val="center"/>
          </w:tcPr>
          <w:p w14:paraId="5B6FB773"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67DDAA51"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3DDBC2B6"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单位面积质量、耐碱断裂强力</w:t>
            </w:r>
          </w:p>
        </w:tc>
        <w:tc>
          <w:tcPr>
            <w:tcW w:w="3969" w:type="dxa"/>
            <w:tcBorders>
              <w:top w:val="single" w:sz="4" w:space="0" w:color="auto"/>
              <w:left w:val="single" w:sz="4" w:space="0" w:color="auto"/>
              <w:bottom w:val="single" w:sz="4" w:space="0" w:color="auto"/>
              <w:right w:val="single" w:sz="4" w:space="0" w:color="auto"/>
            </w:tcBorders>
            <w:vAlign w:val="center"/>
          </w:tcPr>
          <w:p w14:paraId="7BF5F43B" w14:textId="78AF86C4" w:rsidR="009C03E3" w:rsidRPr="00266720" w:rsidRDefault="009C03E3" w:rsidP="00531014">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以同一厂家生产、同一规格、同一批次进</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场，每</w:t>
            </w:r>
            <w:r w:rsidRPr="00266720">
              <w:rPr>
                <w:rFonts w:ascii="Times New Roman" w:hAnsi="Times New Roman" w:cs="Times New Roman"/>
                <w:sz w:val="21"/>
                <w:szCs w:val="21"/>
                <w:lang w:val="en-US" w:bidi="ar-SA"/>
              </w:rPr>
              <w:t xml:space="preserve"> 7000m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7000m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亦为一批不少于</w:t>
            </w:r>
            <w:r w:rsidRPr="00266720">
              <w:rPr>
                <w:rFonts w:ascii="Times New Roman" w:hAnsi="Times New Roman" w:cs="Times New Roman"/>
                <w:sz w:val="21"/>
                <w:szCs w:val="21"/>
                <w:lang w:val="en-US" w:bidi="ar-SA"/>
              </w:rPr>
              <w:t>10m</w:t>
            </w:r>
            <w:r w:rsidRPr="00266720">
              <w:rPr>
                <w:rFonts w:ascii="Times New Roman" w:hAnsi="Times New Roman" w:cs="Times New Roman"/>
                <w:sz w:val="21"/>
                <w:szCs w:val="21"/>
                <w:vertAlign w:val="superscript"/>
                <w:lang w:val="en-US"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14:paraId="25A78142" w14:textId="49D98F73"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《增强制品试验方法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部分：单位面积质量的测定》</w:t>
            </w:r>
            <w:r w:rsidRPr="00266720">
              <w:rPr>
                <w:rFonts w:ascii="Times New Roman" w:hAnsi="Times New Roman" w:cs="Times New Roman"/>
                <w:sz w:val="21"/>
                <w:szCs w:val="21"/>
                <w:lang w:val="en-US" w:bidi="ar-SA"/>
              </w:rPr>
              <w:t>GB/T 99</w:t>
            </w:r>
            <w:r w:rsidR="004379F7" w:rsidRPr="00266720">
              <w:rPr>
                <w:rFonts w:ascii="Times New Roman" w:hAnsi="Times New Roman" w:cs="Times New Roman"/>
                <w:sz w:val="21"/>
                <w:szCs w:val="21"/>
                <w:lang w:val="en-US" w:bidi="ar-SA"/>
              </w:rPr>
              <w:t>14.</w:t>
            </w:r>
            <w:r w:rsidRPr="00266720">
              <w:rPr>
                <w:rFonts w:ascii="Times New Roman" w:hAnsi="Times New Roman" w:cs="Times New Roman"/>
                <w:sz w:val="21"/>
                <w:szCs w:val="21"/>
                <w:lang w:val="en-US" w:bidi="ar-SA"/>
              </w:rPr>
              <w:t>2</w:t>
            </w:r>
          </w:p>
          <w:p w14:paraId="26168457" w14:textId="3D971C9A"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快速法：《增强用玻璃纤维网布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聚合物基外墙外保温用玻璃纤维网布》</w:t>
            </w:r>
            <w:r w:rsidRPr="00266720">
              <w:rPr>
                <w:rFonts w:ascii="Times New Roman" w:hAnsi="Times New Roman" w:cs="Times New Roman"/>
                <w:sz w:val="21"/>
                <w:szCs w:val="21"/>
                <w:lang w:val="en-US" w:bidi="ar-SA"/>
              </w:rPr>
              <w:t>J</w:t>
            </w:r>
            <w:r w:rsidR="008A4629" w:rsidRPr="00266720">
              <w:rPr>
                <w:rFonts w:ascii="Times New Roman" w:hAnsi="Times New Roman" w:cs="Times New Roman"/>
                <w:sz w:val="21"/>
                <w:szCs w:val="21"/>
                <w:lang w:val="en-US" w:bidi="ar-SA"/>
              </w:rPr>
              <w:t>C</w:t>
            </w:r>
            <w:r w:rsidRPr="00266720">
              <w:rPr>
                <w:rFonts w:ascii="Times New Roman" w:hAnsi="Times New Roman" w:cs="Times New Roman"/>
                <w:sz w:val="21"/>
                <w:szCs w:val="21"/>
                <w:lang w:val="en-US" w:bidi="ar-SA"/>
              </w:rPr>
              <w:t>561.2</w:t>
            </w:r>
          </w:p>
          <w:p w14:paraId="48DFBC65"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标准法：《玻璃纤维网布耐碱性试验方法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氢氧化钠溶液浸泡法》</w:t>
            </w:r>
            <w:r w:rsidRPr="00266720">
              <w:rPr>
                <w:rFonts w:ascii="Times New Roman" w:hAnsi="Times New Roman" w:cs="Times New Roman"/>
                <w:sz w:val="21"/>
                <w:szCs w:val="21"/>
                <w:lang w:val="en-US" w:bidi="ar-SA"/>
              </w:rPr>
              <w:t>GB/T 20102</w:t>
            </w:r>
            <w:r w:rsidRPr="00266720">
              <w:rPr>
                <w:rFonts w:ascii="Times New Roman" w:hAnsi="Times New Roman" w:cs="Times New Roman" w:hint="eastAsia"/>
                <w:sz w:val="21"/>
                <w:szCs w:val="21"/>
                <w:lang w:val="en-US" w:bidi="ar-SA"/>
              </w:rPr>
              <w:t>、《增强材料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机织物试验方法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部分：剥离纤维拉伸断裂强力和断裂伸长的测定》</w:t>
            </w:r>
            <w:r w:rsidRPr="00266720">
              <w:rPr>
                <w:rFonts w:ascii="Times New Roman" w:hAnsi="Times New Roman" w:cs="Times New Roman"/>
                <w:sz w:val="21"/>
                <w:szCs w:val="21"/>
                <w:lang w:val="en-US" w:bidi="ar-SA"/>
              </w:rPr>
              <w:t>GB/T 7689.5</w:t>
            </w:r>
          </w:p>
        </w:tc>
        <w:tc>
          <w:tcPr>
            <w:tcW w:w="2127" w:type="dxa"/>
            <w:tcBorders>
              <w:top w:val="single" w:sz="4" w:space="0" w:color="auto"/>
              <w:left w:val="single" w:sz="4" w:space="0" w:color="auto"/>
              <w:bottom w:val="single" w:sz="4" w:space="0" w:color="auto"/>
              <w:right w:val="single" w:sz="4" w:space="0" w:color="auto"/>
            </w:tcBorders>
            <w:vAlign w:val="center"/>
          </w:tcPr>
          <w:p w14:paraId="4A4B50C6"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《泡沫水泥保温板外墙外保温工程施工技术规程》</w:t>
            </w:r>
            <w:r w:rsidRPr="00266720">
              <w:rPr>
                <w:rFonts w:ascii="Times New Roman" w:hAnsi="Times New Roman" w:cs="Times New Roman"/>
                <w:sz w:val="21"/>
                <w:szCs w:val="21"/>
                <w:lang w:val="en-US" w:bidi="ar-SA"/>
              </w:rPr>
              <w:t>DB11/T1079</w:t>
            </w:r>
          </w:p>
        </w:tc>
        <w:tc>
          <w:tcPr>
            <w:tcW w:w="809" w:type="dxa"/>
            <w:tcBorders>
              <w:top w:val="single" w:sz="4" w:space="0" w:color="auto"/>
              <w:left w:val="single" w:sz="4" w:space="0" w:color="auto"/>
              <w:bottom w:val="single" w:sz="4" w:space="0" w:color="auto"/>
              <w:right w:val="single" w:sz="4" w:space="0" w:color="auto"/>
            </w:tcBorders>
            <w:vAlign w:val="center"/>
          </w:tcPr>
          <w:p w14:paraId="46668CD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网格布</w:t>
            </w:r>
          </w:p>
        </w:tc>
      </w:tr>
      <w:tr w:rsidR="009C03E3" w:rsidRPr="00266720" w14:paraId="4899DEF4" w14:textId="77777777" w:rsidTr="0051065E">
        <w:trPr>
          <w:trHeight w:val="558"/>
        </w:trPr>
        <w:tc>
          <w:tcPr>
            <w:tcW w:w="884" w:type="dxa"/>
            <w:vMerge/>
            <w:tcBorders>
              <w:left w:val="single" w:sz="4" w:space="0" w:color="auto"/>
              <w:right w:val="single" w:sz="4" w:space="0" w:color="auto"/>
            </w:tcBorders>
            <w:vAlign w:val="center"/>
          </w:tcPr>
          <w:p w14:paraId="2D325C90"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0015C853"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5EB2BA9E"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耐碱断裂强力、耐碱断裂强力保留率</w:t>
            </w:r>
          </w:p>
        </w:tc>
        <w:tc>
          <w:tcPr>
            <w:tcW w:w="3969" w:type="dxa"/>
            <w:tcBorders>
              <w:top w:val="single" w:sz="4" w:space="0" w:color="auto"/>
              <w:left w:val="single" w:sz="4" w:space="0" w:color="auto"/>
              <w:bottom w:val="single" w:sz="4" w:space="0" w:color="auto"/>
              <w:right w:val="single" w:sz="4" w:space="0" w:color="auto"/>
            </w:tcBorders>
            <w:vAlign w:val="center"/>
          </w:tcPr>
          <w:p w14:paraId="09AE2E86" w14:textId="11796D39"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同厂家、同品种产品</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按照扣除门窗洞后</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的保温墙面面积，每</w:t>
            </w:r>
            <w:r w:rsidRPr="00266720">
              <w:rPr>
                <w:rFonts w:ascii="Times New Roman" w:hAnsi="Times New Roman" w:cs="Times New Roman"/>
                <w:sz w:val="21"/>
                <w:szCs w:val="21"/>
                <w:lang w:val="en-US" w:bidi="ar-SA"/>
              </w:rPr>
              <w:t xml:space="preserve"> 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为一检验批；</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当面积增加时，每增加</w:t>
            </w:r>
            <w:r w:rsidRPr="00266720">
              <w:rPr>
                <w:rFonts w:ascii="Times New Roman" w:hAnsi="Times New Roman" w:cs="Times New Roman"/>
                <w:sz w:val="21"/>
                <w:szCs w:val="21"/>
                <w:lang w:val="en-US" w:bidi="ar-SA"/>
              </w:rPr>
              <w:t xml:space="preserve"> 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应增加一</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次，增加的面积不足规定数量时也应增加</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一次。不少于</w:t>
            </w:r>
            <w:r w:rsidRPr="00266720">
              <w:rPr>
                <w:rFonts w:ascii="Times New Roman" w:hAnsi="Times New Roman" w:cs="Times New Roman"/>
                <w:sz w:val="21"/>
                <w:szCs w:val="21"/>
                <w:lang w:val="en-US" w:bidi="ar-SA"/>
              </w:rPr>
              <w:t>5m</w:t>
            </w:r>
            <w:r w:rsidRPr="00266720">
              <w:rPr>
                <w:rFonts w:ascii="Times New Roman" w:hAnsi="Times New Roman" w:cs="Times New Roman"/>
                <w:sz w:val="21"/>
                <w:szCs w:val="21"/>
                <w:vertAlign w:val="superscript"/>
                <w:lang w:val="en-US"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14:paraId="7A3B73BD" w14:textId="1C499F19"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快速法：《增强用玻璃纤维网布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 xml:space="preserve">2 </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聚合物基外墙外保温用玻璃纤维网布》</w:t>
            </w:r>
            <w:r w:rsidRPr="00266720">
              <w:rPr>
                <w:rFonts w:ascii="Times New Roman" w:hAnsi="Times New Roman" w:cs="Times New Roman"/>
                <w:sz w:val="21"/>
                <w:szCs w:val="21"/>
                <w:lang w:val="en-US" w:bidi="ar-SA"/>
              </w:rPr>
              <w:t>J</w:t>
            </w:r>
            <w:r w:rsidR="008A4629" w:rsidRPr="00266720">
              <w:rPr>
                <w:rFonts w:ascii="Times New Roman" w:hAnsi="Times New Roman" w:cs="Times New Roman"/>
                <w:sz w:val="21"/>
                <w:szCs w:val="21"/>
                <w:lang w:val="en-US" w:bidi="ar-SA"/>
              </w:rPr>
              <w:t>C</w:t>
            </w:r>
            <w:r w:rsidRPr="00266720">
              <w:rPr>
                <w:rFonts w:ascii="Times New Roman" w:hAnsi="Times New Roman" w:cs="Times New Roman"/>
                <w:sz w:val="21"/>
                <w:szCs w:val="21"/>
                <w:lang w:val="en-US" w:bidi="ar-SA"/>
              </w:rPr>
              <w:t>561.2</w:t>
            </w:r>
          </w:p>
          <w:p w14:paraId="55D4082E"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标准方法：《玻璃纤维网布耐碱性试验方法氢氧化钠溶液浸泡法》</w:t>
            </w:r>
            <w:r w:rsidRPr="00266720">
              <w:rPr>
                <w:rFonts w:ascii="Times New Roman" w:hAnsi="Times New Roman" w:cs="Times New Roman"/>
                <w:sz w:val="21"/>
                <w:szCs w:val="21"/>
                <w:lang w:val="en-US" w:bidi="ar-SA"/>
              </w:rPr>
              <w:t>GB/T20102</w:t>
            </w:r>
          </w:p>
        </w:tc>
        <w:tc>
          <w:tcPr>
            <w:tcW w:w="2127" w:type="dxa"/>
            <w:tcBorders>
              <w:top w:val="single" w:sz="4" w:space="0" w:color="auto"/>
              <w:left w:val="single" w:sz="4" w:space="0" w:color="auto"/>
              <w:bottom w:val="single" w:sz="4" w:space="0" w:color="auto"/>
              <w:right w:val="single" w:sz="4" w:space="0" w:color="auto"/>
            </w:tcBorders>
            <w:vAlign w:val="center"/>
          </w:tcPr>
          <w:p w14:paraId="424AA38E" w14:textId="7A5FE6FE"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《岩棉外墙外保温工程施工技术规程》</w:t>
            </w:r>
            <w:r w:rsidRPr="00266720">
              <w:rPr>
                <w:rFonts w:ascii="Times New Roman" w:hAnsi="Times New Roman" w:cs="Times New Roman"/>
                <w:sz w:val="21"/>
                <w:szCs w:val="21"/>
                <w:lang w:val="en-US" w:bidi="ar-SA"/>
              </w:rPr>
              <w:t>DB11/T1081</w:t>
            </w:r>
          </w:p>
        </w:tc>
        <w:tc>
          <w:tcPr>
            <w:tcW w:w="809" w:type="dxa"/>
            <w:tcBorders>
              <w:top w:val="single" w:sz="4" w:space="0" w:color="auto"/>
              <w:left w:val="single" w:sz="4" w:space="0" w:color="auto"/>
              <w:bottom w:val="single" w:sz="4" w:space="0" w:color="auto"/>
              <w:right w:val="single" w:sz="4" w:space="0" w:color="auto"/>
            </w:tcBorders>
            <w:vAlign w:val="center"/>
          </w:tcPr>
          <w:p w14:paraId="4471461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玻纤网</w:t>
            </w:r>
          </w:p>
        </w:tc>
      </w:tr>
      <w:tr w:rsidR="009C03E3" w:rsidRPr="00266720" w14:paraId="780E694A" w14:textId="77777777" w:rsidTr="0051065E">
        <w:trPr>
          <w:trHeight w:val="1335"/>
        </w:trPr>
        <w:tc>
          <w:tcPr>
            <w:tcW w:w="884" w:type="dxa"/>
            <w:vMerge/>
            <w:tcBorders>
              <w:left w:val="single" w:sz="4" w:space="0" w:color="auto"/>
              <w:right w:val="single" w:sz="4" w:space="0" w:color="auto"/>
            </w:tcBorders>
            <w:vAlign w:val="center"/>
          </w:tcPr>
          <w:p w14:paraId="520B1C3E"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0F475C0E"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3FA33D48"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耐碱拉伸断裂强力、耐碱拉伸断裂强力保留率</w:t>
            </w:r>
          </w:p>
        </w:tc>
        <w:tc>
          <w:tcPr>
            <w:tcW w:w="3969" w:type="dxa"/>
            <w:tcBorders>
              <w:top w:val="single" w:sz="4" w:space="0" w:color="auto"/>
              <w:left w:val="single" w:sz="4" w:space="0" w:color="auto"/>
              <w:bottom w:val="single" w:sz="4" w:space="0" w:color="auto"/>
              <w:right w:val="single" w:sz="4" w:space="0" w:color="auto"/>
            </w:tcBorders>
            <w:vAlign w:val="center"/>
          </w:tcPr>
          <w:p w14:paraId="7472D5D5"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㎡划分为一个检验批，不足</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㎡也应划分为一个检验批；每个检验批每</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㎡应至少抽查一处，每处不得小于</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㎡。每一检验批取样量不少于</w:t>
            </w:r>
            <w:r w:rsidRPr="00266720">
              <w:rPr>
                <w:rFonts w:ascii="Times New Roman" w:hAnsi="Times New Roman" w:cs="Times New Roman"/>
                <w:sz w:val="21"/>
                <w:szCs w:val="21"/>
                <w:lang w:val="en-US" w:bidi="ar-SA"/>
              </w:rPr>
              <w:t>2m</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7482550C"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《模塑聚苯板薄抹灰外墙外保温系统材料》</w:t>
            </w:r>
            <w:r w:rsidRPr="00266720">
              <w:rPr>
                <w:rFonts w:ascii="Times New Roman" w:hAnsi="Times New Roman" w:cs="Times New Roman"/>
                <w:sz w:val="21"/>
                <w:szCs w:val="21"/>
                <w:lang w:val="en-US" w:bidi="ar-SA"/>
              </w:rPr>
              <w:t>GB/T29906</w:t>
            </w:r>
          </w:p>
        </w:tc>
        <w:tc>
          <w:tcPr>
            <w:tcW w:w="2127" w:type="dxa"/>
            <w:tcBorders>
              <w:top w:val="single" w:sz="4" w:space="0" w:color="auto"/>
              <w:left w:val="single" w:sz="4" w:space="0" w:color="auto"/>
              <w:bottom w:val="single" w:sz="4" w:space="0" w:color="auto"/>
              <w:right w:val="single" w:sz="4" w:space="0" w:color="auto"/>
            </w:tcBorders>
            <w:vAlign w:val="center"/>
          </w:tcPr>
          <w:p w14:paraId="47059330"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《硬泡聚氨酯保温防水工程技术规范》</w:t>
            </w:r>
            <w:r w:rsidRPr="00266720">
              <w:rPr>
                <w:rFonts w:ascii="Times New Roman" w:hAnsi="Times New Roman" w:cs="Times New Roman"/>
                <w:sz w:val="21"/>
                <w:szCs w:val="21"/>
                <w:lang w:val="en-US" w:bidi="ar-SA"/>
              </w:rPr>
              <w:t>GB50404</w:t>
            </w:r>
          </w:p>
        </w:tc>
        <w:tc>
          <w:tcPr>
            <w:tcW w:w="809" w:type="dxa"/>
            <w:tcBorders>
              <w:top w:val="single" w:sz="4" w:space="0" w:color="auto"/>
              <w:left w:val="single" w:sz="4" w:space="0" w:color="auto"/>
              <w:bottom w:val="single" w:sz="4" w:space="0" w:color="auto"/>
              <w:right w:val="single" w:sz="4" w:space="0" w:color="auto"/>
            </w:tcBorders>
            <w:vAlign w:val="center"/>
          </w:tcPr>
          <w:p w14:paraId="3BEC6C9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410CF7E" w14:textId="77777777" w:rsidTr="0051065E">
        <w:trPr>
          <w:trHeight w:val="558"/>
        </w:trPr>
        <w:tc>
          <w:tcPr>
            <w:tcW w:w="884" w:type="dxa"/>
            <w:vMerge/>
            <w:tcBorders>
              <w:left w:val="single" w:sz="4" w:space="0" w:color="auto"/>
              <w:right w:val="single" w:sz="4" w:space="0" w:color="auto"/>
            </w:tcBorders>
            <w:vAlign w:val="center"/>
          </w:tcPr>
          <w:p w14:paraId="5BEA41EE"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44F01FA7"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4AFB1B7D"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耐碱拉伸断裂强力、耐碱拉伸断裂强力保留率</w:t>
            </w:r>
          </w:p>
        </w:tc>
        <w:tc>
          <w:tcPr>
            <w:tcW w:w="3969" w:type="dxa"/>
            <w:tcBorders>
              <w:top w:val="single" w:sz="4" w:space="0" w:color="auto"/>
              <w:left w:val="single" w:sz="4" w:space="0" w:color="auto"/>
              <w:bottom w:val="single" w:sz="4" w:space="0" w:color="auto"/>
              <w:right w:val="single" w:sz="4" w:space="0" w:color="auto"/>
            </w:tcBorders>
            <w:vAlign w:val="center"/>
          </w:tcPr>
          <w:p w14:paraId="1E5A71BD" w14:textId="7F48960A"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㎡划分为一个检验批，不足</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㎡也应划分为一个检验批；每个检验批每</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㎡应至少抽查一处，每处不得小于</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㎡。每一检验批取样量不少于</w:t>
            </w:r>
            <w:r w:rsidRPr="00266720">
              <w:rPr>
                <w:rFonts w:ascii="Times New Roman" w:hAnsi="Times New Roman" w:cs="Times New Roman"/>
                <w:sz w:val="21"/>
                <w:szCs w:val="21"/>
                <w:lang w:val="en-US" w:bidi="ar-SA"/>
              </w:rPr>
              <w:t>2m</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0ECA25A6" w14:textId="1526BEDF"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快速法：《增强用玻璃纤维网布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 xml:space="preserve">2 </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聚合物基外墙外保温用玻璃纤维网布》</w:t>
            </w:r>
            <w:r w:rsidRPr="00266720">
              <w:rPr>
                <w:rFonts w:ascii="Times New Roman" w:hAnsi="Times New Roman" w:cs="Times New Roman"/>
                <w:sz w:val="21"/>
                <w:szCs w:val="21"/>
                <w:lang w:val="en-US" w:bidi="ar-SA"/>
              </w:rPr>
              <w:t>J</w:t>
            </w:r>
            <w:r w:rsidR="008A4629" w:rsidRPr="00266720">
              <w:rPr>
                <w:rFonts w:ascii="Times New Roman" w:hAnsi="Times New Roman" w:cs="Times New Roman"/>
                <w:sz w:val="21"/>
                <w:szCs w:val="21"/>
                <w:lang w:val="en-US" w:bidi="ar-SA"/>
              </w:rPr>
              <w:t>C</w:t>
            </w:r>
            <w:r w:rsidRPr="00266720">
              <w:rPr>
                <w:rFonts w:ascii="Times New Roman" w:hAnsi="Times New Roman" w:cs="Times New Roman"/>
                <w:sz w:val="21"/>
                <w:szCs w:val="21"/>
                <w:lang w:val="en-US" w:bidi="ar-SA"/>
              </w:rPr>
              <w:t>561.2</w:t>
            </w:r>
          </w:p>
          <w:p w14:paraId="7C12F771"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标准方法：《增强材料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机织物试验方法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部分：玻璃纤维拉伸断裂强力和断裂伸长的测定》</w:t>
            </w:r>
            <w:r w:rsidRPr="00266720">
              <w:rPr>
                <w:rFonts w:ascii="Times New Roman" w:hAnsi="Times New Roman" w:cs="Times New Roman"/>
                <w:sz w:val="21"/>
                <w:szCs w:val="21"/>
                <w:lang w:val="en-US" w:bidi="ar-SA"/>
              </w:rPr>
              <w:t>GB/T7689.5</w:t>
            </w:r>
          </w:p>
        </w:tc>
        <w:tc>
          <w:tcPr>
            <w:tcW w:w="2127" w:type="dxa"/>
            <w:tcBorders>
              <w:top w:val="single" w:sz="4" w:space="0" w:color="auto"/>
              <w:left w:val="single" w:sz="4" w:space="0" w:color="auto"/>
              <w:bottom w:val="single" w:sz="4" w:space="0" w:color="auto"/>
              <w:right w:val="single" w:sz="4" w:space="0" w:color="auto"/>
            </w:tcBorders>
            <w:vAlign w:val="center"/>
          </w:tcPr>
          <w:p w14:paraId="7EAB9558"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《外墙外保温工程技术规程》</w:t>
            </w:r>
            <w:r w:rsidRPr="00266720">
              <w:rPr>
                <w:rFonts w:ascii="Times New Roman" w:hAnsi="Times New Roman" w:cs="Times New Roman"/>
                <w:sz w:val="21"/>
                <w:szCs w:val="21"/>
                <w:lang w:val="en-US" w:bidi="ar-SA"/>
              </w:rPr>
              <w:t>JGJ144-2004</w:t>
            </w:r>
          </w:p>
        </w:tc>
        <w:tc>
          <w:tcPr>
            <w:tcW w:w="809" w:type="dxa"/>
            <w:tcBorders>
              <w:top w:val="single" w:sz="4" w:space="0" w:color="auto"/>
              <w:left w:val="single" w:sz="4" w:space="0" w:color="auto"/>
              <w:bottom w:val="single" w:sz="4" w:space="0" w:color="auto"/>
              <w:right w:val="single" w:sz="4" w:space="0" w:color="auto"/>
            </w:tcBorders>
            <w:vAlign w:val="center"/>
          </w:tcPr>
          <w:p w14:paraId="178D555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6DD9EB5" w14:textId="77777777" w:rsidTr="0051065E">
        <w:trPr>
          <w:trHeight w:val="558"/>
        </w:trPr>
        <w:tc>
          <w:tcPr>
            <w:tcW w:w="884" w:type="dxa"/>
            <w:vMerge/>
            <w:tcBorders>
              <w:left w:val="single" w:sz="4" w:space="0" w:color="auto"/>
              <w:right w:val="single" w:sz="4" w:space="0" w:color="auto"/>
            </w:tcBorders>
            <w:vAlign w:val="center"/>
          </w:tcPr>
          <w:p w14:paraId="33F4CE2B"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519626B4"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0857B47D"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单位面积质量、拉伸断裂强力</w:t>
            </w:r>
          </w:p>
        </w:tc>
        <w:tc>
          <w:tcPr>
            <w:tcW w:w="3969" w:type="dxa"/>
            <w:tcBorders>
              <w:top w:val="single" w:sz="4" w:space="0" w:color="auto"/>
              <w:left w:val="single" w:sz="4" w:space="0" w:color="auto"/>
              <w:bottom w:val="single" w:sz="4" w:space="0" w:color="auto"/>
              <w:right w:val="single" w:sz="4" w:space="0" w:color="auto"/>
            </w:tcBorders>
            <w:vAlign w:val="center"/>
          </w:tcPr>
          <w:p w14:paraId="27B3E4DF" w14:textId="1EB0FE10"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㎡划分为一个检验批，不足</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㎡也应划分为一个检验批；每个检验批每</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㎡应至少抽查一处，每处不得小于</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㎡。每一检验批取样量不少于</w:t>
            </w:r>
            <w:r w:rsidRPr="00266720">
              <w:rPr>
                <w:rFonts w:ascii="Times New Roman" w:hAnsi="Times New Roman" w:cs="Times New Roman"/>
                <w:sz w:val="21"/>
                <w:szCs w:val="21"/>
                <w:lang w:val="en-US" w:bidi="ar-SA"/>
              </w:rPr>
              <w:t>2m</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3B600119" w14:textId="3A610578"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《增强制品试验方法第</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部分：单位面积质量的测定》</w:t>
            </w:r>
            <w:r w:rsidRPr="00266720">
              <w:rPr>
                <w:rFonts w:ascii="Times New Roman" w:hAnsi="Times New Roman" w:cs="Times New Roman"/>
                <w:sz w:val="21"/>
                <w:szCs w:val="21"/>
                <w:lang w:val="en-US" w:bidi="ar-SA"/>
              </w:rPr>
              <w:t>GB/T 99</w:t>
            </w:r>
            <w:r w:rsidR="004379F7" w:rsidRPr="00266720">
              <w:rPr>
                <w:rFonts w:ascii="Times New Roman" w:hAnsi="Times New Roman" w:cs="Times New Roman"/>
                <w:sz w:val="21"/>
                <w:szCs w:val="21"/>
                <w:lang w:val="en-US" w:bidi="ar-SA"/>
              </w:rPr>
              <w:t>14.</w:t>
            </w:r>
            <w:r w:rsidRPr="00266720">
              <w:rPr>
                <w:rFonts w:ascii="Times New Roman" w:hAnsi="Times New Roman" w:cs="Times New Roman"/>
                <w:sz w:val="21"/>
                <w:szCs w:val="21"/>
                <w:lang w:val="en-US" w:bidi="ar-SA"/>
              </w:rPr>
              <w:t>2-2013</w:t>
            </w:r>
          </w:p>
          <w:p w14:paraId="6D16FDDC"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《增强材料机织物试验方法第</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部分：玻璃纤维拉伸断裂强力和断裂伸长的测定》</w:t>
            </w:r>
            <w:r w:rsidRPr="00266720">
              <w:rPr>
                <w:rFonts w:ascii="Times New Roman" w:hAnsi="Times New Roman" w:cs="Times New Roman"/>
                <w:sz w:val="21"/>
                <w:szCs w:val="21"/>
                <w:lang w:val="en-US" w:bidi="ar-SA"/>
              </w:rPr>
              <w:t>GB/T7689.5</w:t>
            </w:r>
          </w:p>
        </w:tc>
        <w:tc>
          <w:tcPr>
            <w:tcW w:w="2127" w:type="dxa"/>
            <w:tcBorders>
              <w:top w:val="single" w:sz="4" w:space="0" w:color="auto"/>
              <w:left w:val="single" w:sz="4" w:space="0" w:color="auto"/>
              <w:bottom w:val="single" w:sz="4" w:space="0" w:color="auto"/>
              <w:right w:val="single" w:sz="4" w:space="0" w:color="auto"/>
            </w:tcBorders>
            <w:vAlign w:val="center"/>
          </w:tcPr>
          <w:p w14:paraId="2615E2B3"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《外墙内保温工程技术规程》</w:t>
            </w:r>
            <w:r w:rsidRPr="00266720">
              <w:rPr>
                <w:rFonts w:ascii="Times New Roman" w:hAnsi="Times New Roman" w:cs="Times New Roman"/>
                <w:sz w:val="21"/>
                <w:szCs w:val="21"/>
                <w:lang w:val="en-US" w:bidi="ar-SA"/>
              </w:rPr>
              <w:t>JGJ/T261-2011</w:t>
            </w:r>
          </w:p>
        </w:tc>
        <w:tc>
          <w:tcPr>
            <w:tcW w:w="809" w:type="dxa"/>
            <w:tcBorders>
              <w:top w:val="single" w:sz="4" w:space="0" w:color="auto"/>
              <w:left w:val="single" w:sz="4" w:space="0" w:color="auto"/>
              <w:bottom w:val="single" w:sz="4" w:space="0" w:color="auto"/>
              <w:right w:val="single" w:sz="4" w:space="0" w:color="auto"/>
            </w:tcBorders>
            <w:vAlign w:val="center"/>
          </w:tcPr>
          <w:p w14:paraId="30A6B79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8B78883" w14:textId="77777777" w:rsidTr="0051065E">
        <w:trPr>
          <w:trHeight w:val="343"/>
        </w:trPr>
        <w:tc>
          <w:tcPr>
            <w:tcW w:w="884" w:type="dxa"/>
            <w:vMerge/>
            <w:tcBorders>
              <w:left w:val="single" w:sz="4" w:space="0" w:color="auto"/>
              <w:right w:val="single" w:sz="4" w:space="0" w:color="auto"/>
            </w:tcBorders>
            <w:vAlign w:val="center"/>
          </w:tcPr>
          <w:p w14:paraId="7F1E357B"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44F6A492"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45145CAA"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外观、断裂强度（耐碱性）</w:t>
            </w:r>
          </w:p>
        </w:tc>
        <w:tc>
          <w:tcPr>
            <w:tcW w:w="3969" w:type="dxa"/>
            <w:tcBorders>
              <w:top w:val="single" w:sz="4" w:space="0" w:color="auto"/>
              <w:left w:val="single" w:sz="4" w:space="0" w:color="auto"/>
              <w:bottom w:val="single" w:sz="4" w:space="0" w:color="auto"/>
              <w:right w:val="single" w:sz="4" w:space="0" w:color="auto"/>
            </w:tcBorders>
            <w:vAlign w:val="center"/>
          </w:tcPr>
          <w:p w14:paraId="3933C79D"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以同一厂家，同一产品的建筑面积</w:t>
            </w:r>
            <w:r w:rsidRPr="00266720">
              <w:rPr>
                <w:rFonts w:ascii="Times New Roman" w:hAnsi="Times New Roman" w:cs="Times New Roman"/>
                <w:sz w:val="21"/>
                <w:szCs w:val="21"/>
                <w:lang w:val="en-US" w:bidi="ar-SA"/>
              </w:rPr>
              <w:t xml:space="preserve"> 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为</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批，不足</w:t>
            </w:r>
            <w:r w:rsidRPr="00266720">
              <w:rPr>
                <w:rFonts w:ascii="Times New Roman" w:hAnsi="Times New Roman" w:cs="Times New Roman"/>
                <w:sz w:val="21"/>
                <w:szCs w:val="21"/>
                <w:lang w:val="en-US" w:bidi="ar-SA"/>
              </w:rPr>
              <w:t>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也为</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批。不少于</w:t>
            </w:r>
            <w:r w:rsidRPr="00266720">
              <w:rPr>
                <w:rFonts w:ascii="Times New Roman" w:hAnsi="Times New Roman" w:cs="Times New Roman"/>
                <w:sz w:val="21"/>
                <w:szCs w:val="21"/>
                <w:lang w:val="en-US" w:bidi="ar-SA"/>
              </w:rPr>
              <w:t>2m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127DB46B"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《耐碱玻纤网格布》</w:t>
            </w:r>
            <w:r w:rsidRPr="00266720">
              <w:rPr>
                <w:rFonts w:ascii="Times New Roman" w:hAnsi="Times New Roman" w:cs="Times New Roman"/>
                <w:sz w:val="21"/>
                <w:szCs w:val="21"/>
                <w:lang w:val="en-US" w:bidi="ar-SA"/>
              </w:rPr>
              <w:t>JC/T 841</w:t>
            </w:r>
          </w:p>
          <w:p w14:paraId="7B7F334D"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《增强材料机织物试验方法第</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部分：玻璃纤维</w:t>
            </w:r>
            <w:r w:rsidRPr="00266720">
              <w:rPr>
                <w:rFonts w:ascii="Times New Roman" w:hAnsi="Times New Roman" w:cs="Times New Roman" w:hint="eastAsia"/>
                <w:sz w:val="21"/>
                <w:szCs w:val="21"/>
                <w:lang w:val="en-US" w:bidi="ar-SA"/>
              </w:rPr>
              <w:lastRenderedPageBreak/>
              <w:t>拉伸断裂强力和断裂伸长的测定》</w:t>
            </w:r>
            <w:r w:rsidRPr="00266720">
              <w:rPr>
                <w:rFonts w:ascii="Times New Roman" w:hAnsi="Times New Roman" w:cs="Times New Roman"/>
                <w:sz w:val="21"/>
                <w:szCs w:val="21"/>
                <w:lang w:val="en-US" w:bidi="ar-SA"/>
              </w:rPr>
              <w:t>GB/T7689.5</w:t>
            </w:r>
          </w:p>
        </w:tc>
        <w:tc>
          <w:tcPr>
            <w:tcW w:w="2127" w:type="dxa"/>
            <w:tcBorders>
              <w:top w:val="single" w:sz="4" w:space="0" w:color="auto"/>
              <w:left w:val="single" w:sz="4" w:space="0" w:color="auto"/>
              <w:bottom w:val="single" w:sz="4" w:space="0" w:color="auto"/>
              <w:right w:val="single" w:sz="4" w:space="0" w:color="auto"/>
            </w:tcBorders>
            <w:vAlign w:val="center"/>
          </w:tcPr>
          <w:p w14:paraId="59E0074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外观、断裂强度：《耐碱玻纤网格布》</w:t>
            </w:r>
            <w:r w:rsidRPr="00266720">
              <w:rPr>
                <w:rFonts w:ascii="Times New Roman" w:hAnsi="Times New Roman" w:cs="Times New Roman"/>
                <w:sz w:val="21"/>
                <w:szCs w:val="21"/>
                <w:lang w:val="en-US" w:bidi="ar-SA"/>
              </w:rPr>
              <w:t>JC/T 841</w:t>
            </w:r>
          </w:p>
        </w:tc>
        <w:tc>
          <w:tcPr>
            <w:tcW w:w="809" w:type="dxa"/>
            <w:tcBorders>
              <w:top w:val="single" w:sz="4" w:space="0" w:color="auto"/>
              <w:left w:val="single" w:sz="4" w:space="0" w:color="auto"/>
              <w:bottom w:val="single" w:sz="4" w:space="0" w:color="auto"/>
              <w:right w:val="single" w:sz="4" w:space="0" w:color="auto"/>
            </w:tcBorders>
            <w:vAlign w:val="center"/>
          </w:tcPr>
          <w:p w14:paraId="02844E2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耐碱玻纤维网格布</w:t>
            </w:r>
            <w:r w:rsidRPr="00266720">
              <w:rPr>
                <w:rFonts w:ascii="Times New Roman" w:hAnsi="Times New Roman" w:cs="Times New Roman"/>
                <w:sz w:val="21"/>
                <w:szCs w:val="21"/>
                <w:lang w:val="en-US" w:bidi="ar-SA"/>
              </w:rPr>
              <w:lastRenderedPageBreak/>
              <w:t>(</w:t>
            </w:r>
            <w:r w:rsidRPr="00266720">
              <w:rPr>
                <w:rFonts w:ascii="Times New Roman" w:hAnsi="Times New Roman" w:cs="Times New Roman" w:hint="eastAsia"/>
                <w:sz w:val="21"/>
                <w:szCs w:val="21"/>
                <w:lang w:val="en-US" w:bidi="ar-SA"/>
              </w:rPr>
              <w:t>玻纤维</w:t>
            </w:r>
            <w:r w:rsidRPr="00266720">
              <w:rPr>
                <w:rFonts w:ascii="Times New Roman" w:hAnsi="Times New Roman" w:cs="Times New Roman"/>
                <w:sz w:val="21"/>
                <w:szCs w:val="21"/>
                <w:lang w:val="en-US" w:bidi="ar-SA"/>
              </w:rPr>
              <w:t>)</w:t>
            </w:r>
          </w:p>
        </w:tc>
      </w:tr>
      <w:tr w:rsidR="009C03E3" w:rsidRPr="00266720" w14:paraId="1945F781" w14:textId="77777777" w:rsidTr="0051065E">
        <w:trPr>
          <w:trHeight w:val="600"/>
        </w:trPr>
        <w:tc>
          <w:tcPr>
            <w:tcW w:w="884" w:type="dxa"/>
            <w:vMerge w:val="restart"/>
            <w:tcBorders>
              <w:top w:val="single" w:sz="4" w:space="0" w:color="auto"/>
              <w:left w:val="single" w:sz="4" w:space="0" w:color="auto"/>
              <w:right w:val="single" w:sz="4" w:space="0" w:color="auto"/>
            </w:tcBorders>
            <w:vAlign w:val="center"/>
          </w:tcPr>
          <w:p w14:paraId="0FF82E7B"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2</w:t>
            </w:r>
          </w:p>
        </w:tc>
        <w:tc>
          <w:tcPr>
            <w:tcW w:w="1067" w:type="dxa"/>
            <w:vMerge w:val="restart"/>
            <w:tcBorders>
              <w:top w:val="single" w:sz="4" w:space="0" w:color="auto"/>
              <w:left w:val="single" w:sz="4" w:space="0" w:color="auto"/>
              <w:right w:val="single" w:sz="4" w:space="0" w:color="auto"/>
            </w:tcBorders>
            <w:noWrap/>
            <w:vAlign w:val="center"/>
          </w:tcPr>
          <w:p w14:paraId="3F1BCF0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w:t>
            </w:r>
            <w:bookmarkStart w:id="397" w:name="_Hlk40709682"/>
            <w:r w:rsidRPr="00763FF0">
              <w:rPr>
                <w:rFonts w:ascii="Times New Roman" w:hAnsi="Times New Roman" w:cs="Times New Roman"/>
                <w:sz w:val="21"/>
                <w:szCs w:val="21"/>
                <w:lang w:val="en-US" w:bidi="ar-SA"/>
              </w:rPr>
              <w:t>镀锌）电焊网</w:t>
            </w:r>
            <w:bookmarkEnd w:id="397"/>
          </w:p>
        </w:tc>
        <w:tc>
          <w:tcPr>
            <w:tcW w:w="2227" w:type="dxa"/>
            <w:tcBorders>
              <w:top w:val="single" w:sz="4" w:space="0" w:color="auto"/>
              <w:left w:val="single" w:sz="4" w:space="0" w:color="auto"/>
              <w:bottom w:val="single" w:sz="4" w:space="0" w:color="auto"/>
              <w:right w:val="single" w:sz="4" w:space="0" w:color="auto"/>
            </w:tcBorders>
            <w:vAlign w:val="center"/>
          </w:tcPr>
          <w:p w14:paraId="28E1C9D9"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丝径、网孔尺寸、焊点抗拉力、锌量指标</w:t>
            </w:r>
          </w:p>
        </w:tc>
        <w:tc>
          <w:tcPr>
            <w:tcW w:w="3969" w:type="dxa"/>
            <w:tcBorders>
              <w:top w:val="single" w:sz="4" w:space="0" w:color="auto"/>
              <w:left w:val="single" w:sz="4" w:space="0" w:color="auto"/>
              <w:bottom w:val="single" w:sz="4" w:space="0" w:color="auto"/>
              <w:right w:val="single" w:sz="4" w:space="0" w:color="auto"/>
            </w:tcBorders>
            <w:vAlign w:val="center"/>
          </w:tcPr>
          <w:p w14:paraId="79094F8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同厂家、同品种产品，按照保温墙面面积，每</w:t>
            </w:r>
            <w:r w:rsidRPr="00266720">
              <w:rPr>
                <w:rFonts w:ascii="Times New Roman" w:hAnsi="Times New Roman" w:cs="Times New Roman"/>
                <w:sz w:val="21"/>
                <w:szCs w:val="21"/>
                <w:lang w:val="en-US" w:bidi="ar-SA"/>
              </w:rPr>
              <w:t>5000</w:t>
            </w:r>
            <w:r w:rsidRPr="00266720">
              <w:rPr>
                <w:rFonts w:ascii="Times New Roman" w:hAnsi="Times New Roman" w:cs="Times New Roman" w:hint="eastAsia"/>
                <w:sz w:val="21"/>
                <w:szCs w:val="21"/>
                <w:lang w:val="en-US" w:bidi="ar-SA"/>
              </w:rPr>
              <w:t>㎡时应复验</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次，面积不足</w:t>
            </w:r>
            <w:r w:rsidRPr="00266720">
              <w:rPr>
                <w:rFonts w:ascii="Times New Roman" w:hAnsi="Times New Roman" w:cs="Times New Roman"/>
                <w:sz w:val="21"/>
                <w:szCs w:val="21"/>
                <w:lang w:val="en-US" w:bidi="ar-SA"/>
              </w:rPr>
              <w:t>5000</w:t>
            </w:r>
            <w:r w:rsidRPr="00266720">
              <w:rPr>
                <w:rFonts w:ascii="Times New Roman" w:hAnsi="Times New Roman" w:cs="Times New Roman" w:hint="eastAsia"/>
                <w:sz w:val="21"/>
                <w:szCs w:val="21"/>
                <w:lang w:val="en-US" w:bidi="ar-SA"/>
              </w:rPr>
              <w:t>㎡时也应复验</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次。同工程项目、同施工单位且同时施工的多个单位工程（群体建筑），可合并计算保温墙面抽检面积。每一检验批取样量不少于</w:t>
            </w:r>
            <w:r w:rsidRPr="00266720">
              <w:rPr>
                <w:rFonts w:ascii="Times New Roman" w:hAnsi="Times New Roman" w:cs="Times New Roman"/>
                <w:sz w:val="21"/>
                <w:szCs w:val="21"/>
                <w:lang w:val="en-US" w:bidi="ar-SA"/>
              </w:rPr>
              <w:t>2m</w:t>
            </w:r>
            <w:r w:rsidRPr="00266720">
              <w:rPr>
                <w:rFonts w:ascii="Times New Roman" w:hAnsi="Times New Roman" w:cs="Times New Roman" w:hint="eastAsia"/>
                <w:sz w:val="21"/>
                <w:szCs w:val="21"/>
                <w:lang w:val="en-US" w:bidi="ar-SA"/>
              </w:rPr>
              <w:t>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753C51F1"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《镀锌电焊网》</w:t>
            </w:r>
            <w:r w:rsidRPr="00266720">
              <w:rPr>
                <w:rFonts w:ascii="Times New Roman" w:hAnsi="Times New Roman" w:cs="Times New Roman"/>
                <w:sz w:val="21"/>
                <w:szCs w:val="21"/>
                <w:lang w:val="en-US" w:bidi="ar-SA"/>
              </w:rPr>
              <w:t>QB/T3897</w:t>
            </w:r>
          </w:p>
          <w:p w14:paraId="26208669"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《钢产品镀锌层质量试验方法》</w:t>
            </w:r>
            <w:r w:rsidRPr="00266720">
              <w:rPr>
                <w:rFonts w:ascii="Times New Roman" w:hAnsi="Times New Roman" w:cs="Times New Roman"/>
                <w:sz w:val="21"/>
                <w:szCs w:val="21"/>
                <w:lang w:val="en-US" w:bidi="ar-SA"/>
              </w:rPr>
              <w:t>GB/T1839</w:t>
            </w:r>
          </w:p>
        </w:tc>
        <w:tc>
          <w:tcPr>
            <w:tcW w:w="2127" w:type="dxa"/>
            <w:tcBorders>
              <w:top w:val="single" w:sz="4" w:space="0" w:color="auto"/>
              <w:left w:val="single" w:sz="4" w:space="0" w:color="auto"/>
              <w:bottom w:val="single" w:sz="4" w:space="0" w:color="auto"/>
              <w:right w:val="single" w:sz="4" w:space="0" w:color="auto"/>
            </w:tcBorders>
            <w:vAlign w:val="center"/>
          </w:tcPr>
          <w:p w14:paraId="48D1275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《镀锌电焊网》</w:t>
            </w:r>
            <w:r w:rsidRPr="00266720">
              <w:rPr>
                <w:rFonts w:ascii="Times New Roman" w:hAnsi="Times New Roman" w:cs="Times New Roman"/>
                <w:sz w:val="21"/>
                <w:szCs w:val="21"/>
                <w:lang w:val="en-US" w:bidi="ar-SA"/>
              </w:rPr>
              <w:t>QB/T3897</w:t>
            </w:r>
          </w:p>
        </w:tc>
        <w:tc>
          <w:tcPr>
            <w:tcW w:w="809" w:type="dxa"/>
            <w:tcBorders>
              <w:top w:val="single" w:sz="4" w:space="0" w:color="auto"/>
              <w:left w:val="single" w:sz="4" w:space="0" w:color="auto"/>
              <w:bottom w:val="single" w:sz="4" w:space="0" w:color="auto"/>
              <w:right w:val="single" w:sz="4" w:space="0" w:color="auto"/>
            </w:tcBorders>
            <w:vAlign w:val="center"/>
          </w:tcPr>
          <w:p w14:paraId="1ADFDDA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B44A9F1" w14:textId="77777777" w:rsidTr="0051065E">
        <w:trPr>
          <w:trHeight w:val="600"/>
        </w:trPr>
        <w:tc>
          <w:tcPr>
            <w:tcW w:w="884" w:type="dxa"/>
            <w:vMerge/>
            <w:tcBorders>
              <w:left w:val="single" w:sz="4" w:space="0" w:color="auto"/>
              <w:bottom w:val="single" w:sz="4" w:space="0" w:color="auto"/>
              <w:right w:val="single" w:sz="4" w:space="0" w:color="auto"/>
            </w:tcBorders>
            <w:vAlign w:val="center"/>
          </w:tcPr>
          <w:p w14:paraId="2C34C211" w14:textId="77777777" w:rsidR="009C03E3" w:rsidRPr="00266720" w:rsidRDefault="009C03E3" w:rsidP="0051065E">
            <w:pPr>
              <w:widowControl/>
              <w:autoSpaceDE/>
              <w:jc w:val="center"/>
              <w:rPr>
                <w:rFonts w:ascii="Times New Roman" w:hAnsi="Times New Roman" w:cs="Times New Roman"/>
                <w:sz w:val="21"/>
                <w:szCs w:val="21"/>
                <w:lang w:val="en-US" w:bidi="ar-SA"/>
              </w:rPr>
            </w:pPr>
          </w:p>
        </w:tc>
        <w:tc>
          <w:tcPr>
            <w:tcW w:w="1067" w:type="dxa"/>
            <w:vMerge/>
            <w:tcBorders>
              <w:left w:val="single" w:sz="4" w:space="0" w:color="auto"/>
              <w:bottom w:val="single" w:sz="4" w:space="0" w:color="auto"/>
              <w:right w:val="single" w:sz="4" w:space="0" w:color="auto"/>
            </w:tcBorders>
            <w:noWrap/>
            <w:vAlign w:val="center"/>
          </w:tcPr>
          <w:p w14:paraId="7F05D479" w14:textId="77777777" w:rsidR="009C03E3" w:rsidRPr="00266720" w:rsidRDefault="009C03E3" w:rsidP="0051065E">
            <w:pPr>
              <w:widowControl/>
              <w:autoSpaceDE/>
              <w:jc w:val="center"/>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1DB51F0B"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力学性能、抗腐蚀性能</w:t>
            </w:r>
          </w:p>
        </w:tc>
        <w:tc>
          <w:tcPr>
            <w:tcW w:w="3969" w:type="dxa"/>
            <w:tcBorders>
              <w:top w:val="single" w:sz="4" w:space="0" w:color="auto"/>
              <w:left w:val="single" w:sz="4" w:space="0" w:color="auto"/>
              <w:bottom w:val="single" w:sz="4" w:space="0" w:color="auto"/>
              <w:right w:val="single" w:sz="4" w:space="0" w:color="auto"/>
            </w:tcBorders>
            <w:vAlign w:val="center"/>
          </w:tcPr>
          <w:p w14:paraId="4874B0D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同厂家、同品种产品，当单位工程建筑面积在</w:t>
            </w:r>
            <w:r w:rsidRPr="00266720">
              <w:rPr>
                <w:rFonts w:ascii="Times New Roman" w:hAnsi="Times New Roman" w:cs="Times New Roman"/>
                <w:sz w:val="21"/>
                <w:szCs w:val="21"/>
                <w:lang w:val="en-US" w:bidi="ar-SA"/>
              </w:rPr>
              <w:t>20000</w:t>
            </w:r>
            <w:r w:rsidRPr="00266720">
              <w:rPr>
                <w:rFonts w:ascii="Times New Roman" w:hAnsi="Times New Roman" w:cs="Times New Roman" w:hint="eastAsia"/>
                <w:sz w:val="21"/>
                <w:szCs w:val="21"/>
                <w:lang w:val="en-US" w:bidi="ar-SA"/>
              </w:rPr>
              <w:t>㎡以下时抽查不少于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次；当单位工程建筑面积在</w:t>
            </w:r>
            <w:r w:rsidRPr="00266720">
              <w:rPr>
                <w:rFonts w:ascii="Times New Roman" w:hAnsi="Times New Roman" w:cs="Times New Roman"/>
                <w:sz w:val="21"/>
                <w:szCs w:val="21"/>
                <w:lang w:val="en-US" w:bidi="ar-SA"/>
              </w:rPr>
              <w:t>20000</w:t>
            </w:r>
            <w:r w:rsidRPr="00266720">
              <w:rPr>
                <w:rFonts w:ascii="Times New Roman" w:hAnsi="Times New Roman" w:cs="Times New Roman" w:hint="eastAsia"/>
                <w:sz w:val="21"/>
                <w:szCs w:val="21"/>
                <w:lang w:val="en-US" w:bidi="ar-SA"/>
              </w:rPr>
              <w:t>㎡以上时抽查不少于</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次。每一检验批取样量不少于</w:t>
            </w:r>
            <w:r w:rsidRPr="00266720">
              <w:rPr>
                <w:rFonts w:ascii="Times New Roman" w:hAnsi="Times New Roman" w:cs="Times New Roman"/>
                <w:sz w:val="21"/>
                <w:szCs w:val="21"/>
                <w:lang w:val="en-US" w:bidi="ar-SA"/>
              </w:rPr>
              <w:t>2m</w:t>
            </w:r>
            <w:r w:rsidRPr="00266720">
              <w:rPr>
                <w:rFonts w:ascii="Times New Roman" w:hAnsi="Times New Roman" w:cs="Times New Roman" w:hint="eastAsia"/>
                <w:sz w:val="21"/>
                <w:szCs w:val="21"/>
                <w:lang w:val="en-US" w:bidi="ar-SA"/>
              </w:rPr>
              <w:t>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42B205B3" w14:textId="77777777" w:rsidR="001765AD"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《镀锌电焊网》</w:t>
            </w:r>
          </w:p>
          <w:p w14:paraId="17003F24" w14:textId="7369F391"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QB/T3897</w:t>
            </w:r>
          </w:p>
          <w:p w14:paraId="7F83091D"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《钢产品镀锌层质量试验方法》</w:t>
            </w:r>
            <w:r w:rsidRPr="00266720">
              <w:rPr>
                <w:rFonts w:ascii="Times New Roman" w:hAnsi="Times New Roman" w:cs="Times New Roman"/>
                <w:sz w:val="21"/>
                <w:szCs w:val="21"/>
                <w:lang w:val="en-US" w:bidi="ar-SA"/>
              </w:rPr>
              <w:t>GB/T1839</w:t>
            </w:r>
          </w:p>
        </w:tc>
        <w:tc>
          <w:tcPr>
            <w:tcW w:w="2127" w:type="dxa"/>
            <w:tcBorders>
              <w:top w:val="single" w:sz="4" w:space="0" w:color="auto"/>
              <w:left w:val="single" w:sz="4" w:space="0" w:color="auto"/>
              <w:bottom w:val="single" w:sz="4" w:space="0" w:color="auto"/>
              <w:right w:val="single" w:sz="4" w:space="0" w:color="auto"/>
            </w:tcBorders>
            <w:vAlign w:val="center"/>
          </w:tcPr>
          <w:p w14:paraId="610190D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《镀锌电焊网》</w:t>
            </w:r>
            <w:r w:rsidRPr="00266720">
              <w:rPr>
                <w:rFonts w:ascii="Times New Roman" w:hAnsi="Times New Roman" w:cs="Times New Roman"/>
                <w:sz w:val="21"/>
                <w:szCs w:val="21"/>
                <w:lang w:val="en-US" w:bidi="ar-SA"/>
              </w:rPr>
              <w:t>QB/T3897</w:t>
            </w:r>
          </w:p>
        </w:tc>
        <w:tc>
          <w:tcPr>
            <w:tcW w:w="809" w:type="dxa"/>
            <w:tcBorders>
              <w:top w:val="single" w:sz="4" w:space="0" w:color="auto"/>
              <w:left w:val="single" w:sz="4" w:space="0" w:color="auto"/>
              <w:bottom w:val="single" w:sz="4" w:space="0" w:color="auto"/>
              <w:right w:val="single" w:sz="4" w:space="0" w:color="auto"/>
            </w:tcBorders>
            <w:vAlign w:val="center"/>
          </w:tcPr>
          <w:p w14:paraId="141EC3A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3DFC8B23" w14:textId="77777777" w:rsidTr="0051065E">
        <w:trPr>
          <w:trHeight w:val="628"/>
        </w:trPr>
        <w:tc>
          <w:tcPr>
            <w:tcW w:w="884" w:type="dxa"/>
            <w:tcBorders>
              <w:top w:val="single" w:sz="4" w:space="0" w:color="auto"/>
              <w:left w:val="single" w:sz="4" w:space="0" w:color="auto"/>
              <w:bottom w:val="single" w:sz="4" w:space="0" w:color="auto"/>
              <w:right w:val="single" w:sz="4" w:space="0" w:color="auto"/>
            </w:tcBorders>
            <w:vAlign w:val="center"/>
          </w:tcPr>
          <w:p w14:paraId="14387F4F"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3</w:t>
            </w:r>
          </w:p>
        </w:tc>
        <w:tc>
          <w:tcPr>
            <w:tcW w:w="1067" w:type="dxa"/>
            <w:tcBorders>
              <w:top w:val="single" w:sz="4" w:space="0" w:color="auto"/>
              <w:left w:val="single" w:sz="4" w:space="0" w:color="auto"/>
              <w:bottom w:val="single" w:sz="4" w:space="0" w:color="auto"/>
              <w:right w:val="single" w:sz="4" w:space="0" w:color="auto"/>
            </w:tcBorders>
            <w:noWrap/>
            <w:vAlign w:val="center"/>
          </w:tcPr>
          <w:p w14:paraId="5678BDC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散热器</w:t>
            </w:r>
          </w:p>
        </w:tc>
        <w:tc>
          <w:tcPr>
            <w:tcW w:w="2227" w:type="dxa"/>
            <w:tcBorders>
              <w:top w:val="single" w:sz="4" w:space="0" w:color="auto"/>
              <w:left w:val="single" w:sz="4" w:space="0" w:color="auto"/>
              <w:bottom w:val="single" w:sz="4" w:space="0" w:color="auto"/>
              <w:right w:val="single" w:sz="4" w:space="0" w:color="auto"/>
            </w:tcBorders>
            <w:vAlign w:val="center"/>
          </w:tcPr>
          <w:p w14:paraId="71168C4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金属热强度、单位散热量</w:t>
            </w:r>
          </w:p>
        </w:tc>
        <w:tc>
          <w:tcPr>
            <w:tcW w:w="3969" w:type="dxa"/>
            <w:tcBorders>
              <w:top w:val="single" w:sz="4" w:space="0" w:color="auto"/>
              <w:left w:val="single" w:sz="4" w:space="0" w:color="auto"/>
              <w:bottom w:val="single" w:sz="4" w:space="0" w:color="auto"/>
              <w:right w:val="single" w:sz="4" w:space="0" w:color="auto"/>
            </w:tcBorders>
            <w:vAlign w:val="center"/>
          </w:tcPr>
          <w:p w14:paraId="091191F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同一厂家同一规格的散热器按其数量的</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见证取样送检，但不得少于</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组。每一检验批取样量随机抽取。</w:t>
            </w:r>
          </w:p>
        </w:tc>
        <w:tc>
          <w:tcPr>
            <w:tcW w:w="2409" w:type="dxa"/>
            <w:tcBorders>
              <w:top w:val="single" w:sz="4" w:space="0" w:color="auto"/>
              <w:left w:val="single" w:sz="4" w:space="0" w:color="auto"/>
              <w:bottom w:val="single" w:sz="4" w:space="0" w:color="auto"/>
              <w:right w:val="single" w:sz="4" w:space="0" w:color="auto"/>
            </w:tcBorders>
            <w:vAlign w:val="center"/>
          </w:tcPr>
          <w:p w14:paraId="02185292" w14:textId="77777777" w:rsidR="009C03E3" w:rsidRPr="00266720" w:rsidRDefault="009C03E3" w:rsidP="0051065E">
            <w:pPr>
              <w:widowControl/>
              <w:autoSpaceDE/>
              <w:jc w:val="both"/>
              <w:rPr>
                <w:rFonts w:ascii="Times New Roman" w:hAnsi="Times New Roman" w:cs="Times New Roman"/>
                <w:sz w:val="21"/>
                <w:szCs w:val="21"/>
                <w:lang w:val="en-US" w:bidi="ar-SA"/>
              </w:rPr>
            </w:pPr>
            <w:bookmarkStart w:id="398" w:name="_Hlk42585579"/>
            <w:r w:rsidRPr="00266720">
              <w:rPr>
                <w:rFonts w:ascii="Times New Roman" w:hAnsi="Times New Roman" w:cs="Times New Roman" w:hint="eastAsia"/>
                <w:sz w:val="21"/>
                <w:szCs w:val="21"/>
                <w:lang w:val="en-US" w:bidi="ar-SA"/>
              </w:rPr>
              <w:t>《供暖散热器散热量测定方法》</w:t>
            </w:r>
            <w:r w:rsidRPr="00266720">
              <w:rPr>
                <w:rFonts w:ascii="Times New Roman" w:hAnsi="Times New Roman" w:cs="Times New Roman"/>
                <w:sz w:val="21"/>
                <w:szCs w:val="21"/>
                <w:lang w:val="en-US" w:bidi="ar-SA"/>
              </w:rPr>
              <w:t>GB/T1375</w:t>
            </w:r>
            <w:bookmarkEnd w:id="398"/>
          </w:p>
        </w:tc>
        <w:tc>
          <w:tcPr>
            <w:tcW w:w="2127" w:type="dxa"/>
            <w:tcBorders>
              <w:top w:val="single" w:sz="4" w:space="0" w:color="auto"/>
              <w:left w:val="single" w:sz="4" w:space="0" w:color="auto"/>
              <w:bottom w:val="single" w:sz="4" w:space="0" w:color="auto"/>
              <w:right w:val="single" w:sz="4" w:space="0" w:color="auto"/>
            </w:tcBorders>
            <w:vAlign w:val="center"/>
          </w:tcPr>
          <w:p w14:paraId="7A246F3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《供暖散热器散热量测定方法》</w:t>
            </w:r>
            <w:r w:rsidRPr="00266720">
              <w:rPr>
                <w:rFonts w:ascii="Times New Roman" w:hAnsi="Times New Roman" w:cs="Times New Roman"/>
                <w:sz w:val="21"/>
                <w:szCs w:val="21"/>
                <w:lang w:val="en-US" w:bidi="ar-SA"/>
              </w:rPr>
              <w:t xml:space="preserve">GB/T13754 </w:t>
            </w:r>
          </w:p>
        </w:tc>
        <w:tc>
          <w:tcPr>
            <w:tcW w:w="809" w:type="dxa"/>
            <w:tcBorders>
              <w:top w:val="single" w:sz="4" w:space="0" w:color="auto"/>
              <w:left w:val="single" w:sz="4" w:space="0" w:color="auto"/>
              <w:bottom w:val="single" w:sz="4" w:space="0" w:color="auto"/>
              <w:right w:val="single" w:sz="4" w:space="0" w:color="auto"/>
            </w:tcBorders>
            <w:vAlign w:val="center"/>
          </w:tcPr>
          <w:p w14:paraId="62CBC2C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613C77B" w14:textId="77777777" w:rsidTr="0051065E">
        <w:trPr>
          <w:trHeight w:val="300"/>
        </w:trPr>
        <w:tc>
          <w:tcPr>
            <w:tcW w:w="884" w:type="dxa"/>
            <w:tcBorders>
              <w:top w:val="single" w:sz="4" w:space="0" w:color="auto"/>
              <w:left w:val="single" w:sz="4" w:space="0" w:color="auto"/>
              <w:bottom w:val="single" w:sz="4" w:space="0" w:color="auto"/>
              <w:right w:val="single" w:sz="4" w:space="0" w:color="auto"/>
            </w:tcBorders>
            <w:vAlign w:val="center"/>
          </w:tcPr>
          <w:p w14:paraId="1C7289B2"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4</w:t>
            </w:r>
          </w:p>
        </w:tc>
        <w:tc>
          <w:tcPr>
            <w:tcW w:w="1067" w:type="dxa"/>
            <w:tcBorders>
              <w:top w:val="single" w:sz="4" w:space="0" w:color="auto"/>
              <w:left w:val="single" w:sz="4" w:space="0" w:color="auto"/>
              <w:bottom w:val="single" w:sz="4" w:space="0" w:color="auto"/>
              <w:right w:val="single" w:sz="4" w:space="0" w:color="auto"/>
            </w:tcBorders>
            <w:vAlign w:val="center"/>
          </w:tcPr>
          <w:p w14:paraId="71192C2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风机盘管机组</w:t>
            </w:r>
          </w:p>
        </w:tc>
        <w:tc>
          <w:tcPr>
            <w:tcW w:w="2227" w:type="dxa"/>
            <w:tcBorders>
              <w:top w:val="single" w:sz="4" w:space="0" w:color="auto"/>
              <w:left w:val="single" w:sz="4" w:space="0" w:color="auto"/>
              <w:bottom w:val="single" w:sz="4" w:space="0" w:color="auto"/>
              <w:right w:val="single" w:sz="4" w:space="0" w:color="auto"/>
            </w:tcBorders>
            <w:vAlign w:val="center"/>
          </w:tcPr>
          <w:p w14:paraId="6DC0DB9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供冷量、供热量、风量、出口静压、功率、噪声</w:t>
            </w:r>
          </w:p>
        </w:tc>
        <w:tc>
          <w:tcPr>
            <w:tcW w:w="3969" w:type="dxa"/>
            <w:tcBorders>
              <w:top w:val="single" w:sz="4" w:space="0" w:color="auto"/>
              <w:left w:val="single" w:sz="4" w:space="0" w:color="auto"/>
              <w:bottom w:val="single" w:sz="4" w:space="0" w:color="auto"/>
              <w:right w:val="single" w:sz="4" w:space="0" w:color="auto"/>
            </w:tcBorders>
            <w:vAlign w:val="center"/>
          </w:tcPr>
          <w:p w14:paraId="1AB52BD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同一厂家的风机盘管机组按照数量抽检</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，不得少于</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台。随机抽样。</w:t>
            </w:r>
          </w:p>
        </w:tc>
        <w:tc>
          <w:tcPr>
            <w:tcW w:w="2409" w:type="dxa"/>
            <w:tcBorders>
              <w:top w:val="single" w:sz="4" w:space="0" w:color="auto"/>
              <w:left w:val="single" w:sz="4" w:space="0" w:color="auto"/>
              <w:bottom w:val="single" w:sz="4" w:space="0" w:color="auto"/>
              <w:right w:val="single" w:sz="4" w:space="0" w:color="auto"/>
            </w:tcBorders>
            <w:vAlign w:val="center"/>
          </w:tcPr>
          <w:p w14:paraId="33608870"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《风机盘管机组》</w:t>
            </w:r>
            <w:r w:rsidRPr="00266720">
              <w:rPr>
                <w:rFonts w:ascii="Times New Roman" w:hAnsi="Times New Roman" w:cs="Times New Roman"/>
                <w:sz w:val="21"/>
                <w:szCs w:val="21"/>
                <w:lang w:val="en-US" w:bidi="ar-SA"/>
              </w:rPr>
              <w:t>GB/T19232</w:t>
            </w:r>
          </w:p>
        </w:tc>
        <w:tc>
          <w:tcPr>
            <w:tcW w:w="2127" w:type="dxa"/>
            <w:tcBorders>
              <w:top w:val="single" w:sz="4" w:space="0" w:color="auto"/>
              <w:left w:val="single" w:sz="4" w:space="0" w:color="auto"/>
              <w:bottom w:val="single" w:sz="4" w:space="0" w:color="auto"/>
              <w:right w:val="single" w:sz="4" w:space="0" w:color="auto"/>
            </w:tcBorders>
            <w:vAlign w:val="center"/>
          </w:tcPr>
          <w:p w14:paraId="195F11A6"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《风机盘管机组》</w:t>
            </w:r>
            <w:r w:rsidRPr="00266720">
              <w:rPr>
                <w:rFonts w:ascii="Times New Roman" w:hAnsi="Times New Roman" w:cs="Times New Roman"/>
                <w:sz w:val="21"/>
                <w:szCs w:val="21"/>
                <w:lang w:val="en-US" w:bidi="ar-SA"/>
              </w:rPr>
              <w:t>GB/T19232</w:t>
            </w:r>
          </w:p>
        </w:tc>
        <w:tc>
          <w:tcPr>
            <w:tcW w:w="809" w:type="dxa"/>
            <w:tcBorders>
              <w:top w:val="single" w:sz="4" w:space="0" w:color="auto"/>
              <w:left w:val="single" w:sz="4" w:space="0" w:color="auto"/>
              <w:bottom w:val="single" w:sz="4" w:space="0" w:color="auto"/>
              <w:right w:val="single" w:sz="4" w:space="0" w:color="auto"/>
            </w:tcBorders>
            <w:vAlign w:val="center"/>
          </w:tcPr>
          <w:p w14:paraId="6F34C26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B95C22C" w14:textId="77777777" w:rsidTr="0051065E">
        <w:trPr>
          <w:trHeight w:val="59"/>
        </w:trPr>
        <w:tc>
          <w:tcPr>
            <w:tcW w:w="884" w:type="dxa"/>
            <w:tcBorders>
              <w:top w:val="single" w:sz="4" w:space="0" w:color="auto"/>
              <w:left w:val="single" w:sz="4" w:space="0" w:color="auto"/>
              <w:bottom w:val="single" w:sz="4" w:space="0" w:color="auto"/>
              <w:right w:val="single" w:sz="4" w:space="0" w:color="auto"/>
            </w:tcBorders>
            <w:vAlign w:val="center"/>
          </w:tcPr>
          <w:p w14:paraId="4FD8AB80"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5</w:t>
            </w:r>
          </w:p>
        </w:tc>
        <w:tc>
          <w:tcPr>
            <w:tcW w:w="1067" w:type="dxa"/>
            <w:tcBorders>
              <w:top w:val="single" w:sz="4" w:space="0" w:color="auto"/>
              <w:left w:val="single" w:sz="4" w:space="0" w:color="auto"/>
              <w:bottom w:val="single" w:sz="4" w:space="0" w:color="auto"/>
              <w:right w:val="single" w:sz="4" w:space="0" w:color="auto"/>
            </w:tcBorders>
            <w:vAlign w:val="center"/>
          </w:tcPr>
          <w:p w14:paraId="463823F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电线、电缆</w:t>
            </w:r>
          </w:p>
        </w:tc>
        <w:tc>
          <w:tcPr>
            <w:tcW w:w="2227" w:type="dxa"/>
            <w:tcBorders>
              <w:top w:val="single" w:sz="4" w:space="0" w:color="auto"/>
              <w:left w:val="single" w:sz="4" w:space="0" w:color="auto"/>
              <w:bottom w:val="single" w:sz="4" w:space="0" w:color="auto"/>
              <w:right w:val="single" w:sz="4" w:space="0" w:color="auto"/>
            </w:tcBorders>
            <w:noWrap/>
            <w:vAlign w:val="center"/>
          </w:tcPr>
          <w:p w14:paraId="72C8AC1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电线截面、每芯导体电阻值</w:t>
            </w:r>
          </w:p>
        </w:tc>
        <w:tc>
          <w:tcPr>
            <w:tcW w:w="3969" w:type="dxa"/>
            <w:tcBorders>
              <w:top w:val="single" w:sz="4" w:space="0" w:color="auto"/>
              <w:left w:val="single" w:sz="4" w:space="0" w:color="auto"/>
              <w:bottom w:val="single" w:sz="4" w:space="0" w:color="auto"/>
              <w:right w:val="single" w:sz="4" w:space="0" w:color="auto"/>
            </w:tcBorders>
            <w:vAlign w:val="center"/>
          </w:tcPr>
          <w:p w14:paraId="177F0E1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同厂家各种规格总数的</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，且不少于</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个规格。</w:t>
            </w:r>
          </w:p>
        </w:tc>
        <w:tc>
          <w:tcPr>
            <w:tcW w:w="2409" w:type="dxa"/>
            <w:tcBorders>
              <w:top w:val="single" w:sz="4" w:space="0" w:color="auto"/>
              <w:left w:val="single" w:sz="4" w:space="0" w:color="auto"/>
              <w:bottom w:val="single" w:sz="4" w:space="0" w:color="auto"/>
              <w:right w:val="single" w:sz="4" w:space="0" w:color="auto"/>
            </w:tcBorders>
            <w:vAlign w:val="center"/>
          </w:tcPr>
          <w:p w14:paraId="004CDF2E"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《裸电线试验方法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第二部分：尺寸测量》</w:t>
            </w:r>
            <w:r w:rsidRPr="00266720">
              <w:rPr>
                <w:rFonts w:ascii="Times New Roman" w:hAnsi="Times New Roman" w:cs="Times New Roman"/>
                <w:sz w:val="21"/>
                <w:szCs w:val="21"/>
                <w:lang w:val="en-US" w:bidi="ar-SA"/>
              </w:rPr>
              <w:t>GB4909.2</w:t>
            </w:r>
          </w:p>
          <w:p w14:paraId="201A921F"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《电线电缆电性能试验方法第</w:t>
            </w:r>
            <w:r w:rsidRPr="00266720">
              <w:rPr>
                <w:rFonts w:ascii="Times New Roman" w:hAnsi="Times New Roman" w:cs="Times New Roman"/>
                <w:sz w:val="21"/>
                <w:szCs w:val="21"/>
                <w:lang w:val="en-US" w:bidi="ar-SA"/>
              </w:rPr>
              <w:t>4</w:t>
            </w:r>
            <w:r w:rsidRPr="00266720">
              <w:rPr>
                <w:rFonts w:ascii="Times New Roman" w:hAnsi="Times New Roman" w:cs="Times New Roman" w:hint="eastAsia"/>
                <w:sz w:val="21"/>
                <w:szCs w:val="21"/>
                <w:lang w:val="en-US" w:bidi="ar-SA"/>
              </w:rPr>
              <w:t>部分：导体直流电阻试验》</w:t>
            </w:r>
            <w:r w:rsidRPr="00266720">
              <w:rPr>
                <w:rFonts w:ascii="Times New Roman" w:hAnsi="Times New Roman" w:cs="Times New Roman"/>
                <w:sz w:val="21"/>
                <w:szCs w:val="21"/>
                <w:lang w:val="en-US" w:bidi="ar-SA"/>
              </w:rPr>
              <w:t>GB/T3048.3</w:t>
            </w:r>
          </w:p>
        </w:tc>
        <w:tc>
          <w:tcPr>
            <w:tcW w:w="2127" w:type="dxa"/>
            <w:tcBorders>
              <w:top w:val="single" w:sz="4" w:space="0" w:color="auto"/>
              <w:left w:val="single" w:sz="4" w:space="0" w:color="auto"/>
              <w:bottom w:val="single" w:sz="4" w:space="0" w:color="auto"/>
              <w:right w:val="single" w:sz="4" w:space="0" w:color="auto"/>
            </w:tcBorders>
            <w:vAlign w:val="center"/>
          </w:tcPr>
          <w:p w14:paraId="366481C3"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《建筑节能工程施工质量验收规范》</w:t>
            </w:r>
            <w:r w:rsidRPr="00266720">
              <w:rPr>
                <w:rFonts w:ascii="Times New Roman" w:hAnsi="Times New Roman" w:cs="Times New Roman"/>
                <w:sz w:val="21"/>
                <w:szCs w:val="21"/>
                <w:lang w:val="en-US" w:bidi="ar-SA"/>
              </w:rPr>
              <w:t>GB50411</w:t>
            </w:r>
          </w:p>
        </w:tc>
        <w:tc>
          <w:tcPr>
            <w:tcW w:w="809" w:type="dxa"/>
            <w:tcBorders>
              <w:top w:val="single" w:sz="4" w:space="0" w:color="auto"/>
              <w:left w:val="single" w:sz="4" w:space="0" w:color="auto"/>
              <w:bottom w:val="single" w:sz="4" w:space="0" w:color="auto"/>
              <w:right w:val="single" w:sz="4" w:space="0" w:color="auto"/>
            </w:tcBorders>
            <w:vAlign w:val="center"/>
          </w:tcPr>
          <w:p w14:paraId="48D2D72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AA47D2D" w14:textId="77777777" w:rsidTr="0051065E">
        <w:trPr>
          <w:trHeight w:val="990"/>
        </w:trPr>
        <w:tc>
          <w:tcPr>
            <w:tcW w:w="884" w:type="dxa"/>
            <w:tcBorders>
              <w:top w:val="single" w:sz="4" w:space="0" w:color="auto"/>
              <w:left w:val="single" w:sz="4" w:space="0" w:color="auto"/>
              <w:bottom w:val="single" w:sz="4" w:space="0" w:color="auto"/>
              <w:right w:val="single" w:sz="4" w:space="0" w:color="auto"/>
            </w:tcBorders>
            <w:vAlign w:val="center"/>
          </w:tcPr>
          <w:p w14:paraId="1B46F03F"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6</w:t>
            </w:r>
          </w:p>
        </w:tc>
        <w:tc>
          <w:tcPr>
            <w:tcW w:w="1067" w:type="dxa"/>
            <w:tcBorders>
              <w:top w:val="single" w:sz="4" w:space="0" w:color="auto"/>
              <w:left w:val="single" w:sz="4" w:space="0" w:color="auto"/>
              <w:bottom w:val="single" w:sz="4" w:space="0" w:color="auto"/>
              <w:right w:val="single" w:sz="4" w:space="0" w:color="auto"/>
            </w:tcBorders>
            <w:vAlign w:val="center"/>
          </w:tcPr>
          <w:p w14:paraId="0B7B67B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太阳能热水集热设备</w:t>
            </w:r>
          </w:p>
        </w:tc>
        <w:tc>
          <w:tcPr>
            <w:tcW w:w="2227" w:type="dxa"/>
            <w:tcBorders>
              <w:top w:val="single" w:sz="4" w:space="0" w:color="auto"/>
              <w:left w:val="single" w:sz="4" w:space="0" w:color="auto"/>
              <w:bottom w:val="single" w:sz="4" w:space="0" w:color="auto"/>
              <w:right w:val="single" w:sz="4" w:space="0" w:color="auto"/>
            </w:tcBorders>
            <w:vAlign w:val="center"/>
          </w:tcPr>
          <w:p w14:paraId="1845E41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集热效率</w:t>
            </w:r>
          </w:p>
        </w:tc>
        <w:tc>
          <w:tcPr>
            <w:tcW w:w="3969" w:type="dxa"/>
            <w:tcBorders>
              <w:top w:val="single" w:sz="4" w:space="0" w:color="auto"/>
              <w:left w:val="single" w:sz="4" w:space="0" w:color="auto"/>
              <w:bottom w:val="single" w:sz="4" w:space="0" w:color="auto"/>
              <w:right w:val="single" w:sz="4" w:space="0" w:color="auto"/>
            </w:tcBorders>
            <w:vAlign w:val="center"/>
          </w:tcPr>
          <w:p w14:paraId="4C4C2AAF"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同一厂家、同一规格的集热设备，</w:t>
            </w:r>
            <w:r w:rsidRPr="00266720">
              <w:rPr>
                <w:rFonts w:ascii="Times New Roman" w:hAnsi="Times New Roman" w:cs="Times New Roman"/>
                <w:sz w:val="21"/>
                <w:szCs w:val="21"/>
                <w:lang w:val="en-US" w:bidi="ar-SA"/>
              </w:rPr>
              <w:t>200</w:t>
            </w:r>
            <w:r w:rsidRPr="00266720">
              <w:rPr>
                <w:rFonts w:ascii="Times New Roman" w:hAnsi="Times New Roman" w:cs="Times New Roman" w:hint="eastAsia"/>
                <w:sz w:val="21"/>
                <w:szCs w:val="21"/>
                <w:lang w:val="en-US" w:bidi="ar-SA"/>
              </w:rPr>
              <w:t>台及以下抽检</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台（套）、</w:t>
            </w:r>
            <w:r w:rsidRPr="00266720">
              <w:rPr>
                <w:rFonts w:ascii="Times New Roman" w:hAnsi="Times New Roman" w:cs="Times New Roman"/>
                <w:sz w:val="21"/>
                <w:szCs w:val="21"/>
                <w:lang w:val="en-US" w:bidi="ar-SA"/>
              </w:rPr>
              <w:t>200</w:t>
            </w:r>
            <w:r w:rsidRPr="00266720">
              <w:rPr>
                <w:rFonts w:ascii="Times New Roman" w:hAnsi="Times New Roman" w:cs="Times New Roman" w:hint="eastAsia"/>
                <w:sz w:val="21"/>
                <w:szCs w:val="21"/>
                <w:lang w:val="en-US" w:bidi="ar-SA"/>
              </w:rPr>
              <w:t>台以上抽检</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台（套）。随机抽样</w:t>
            </w:r>
          </w:p>
        </w:tc>
        <w:tc>
          <w:tcPr>
            <w:tcW w:w="2409" w:type="dxa"/>
            <w:tcBorders>
              <w:top w:val="single" w:sz="4" w:space="0" w:color="auto"/>
              <w:left w:val="single" w:sz="4" w:space="0" w:color="auto"/>
              <w:bottom w:val="single" w:sz="4" w:space="0" w:color="auto"/>
              <w:right w:val="single" w:sz="4" w:space="0" w:color="auto"/>
            </w:tcBorders>
            <w:vAlign w:val="center"/>
          </w:tcPr>
          <w:p w14:paraId="210E5DBC"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《可再生能源建筑应用工程评价标准》</w:t>
            </w:r>
            <w:r w:rsidRPr="00266720">
              <w:rPr>
                <w:rFonts w:ascii="Times New Roman" w:hAnsi="Times New Roman" w:cs="Times New Roman"/>
                <w:sz w:val="21"/>
                <w:szCs w:val="21"/>
                <w:lang w:val="en-US" w:bidi="ar-SA"/>
              </w:rPr>
              <w:t>GB/T50801</w:t>
            </w:r>
          </w:p>
        </w:tc>
        <w:tc>
          <w:tcPr>
            <w:tcW w:w="2127" w:type="dxa"/>
            <w:tcBorders>
              <w:top w:val="single" w:sz="4" w:space="0" w:color="auto"/>
              <w:left w:val="single" w:sz="4" w:space="0" w:color="auto"/>
              <w:bottom w:val="single" w:sz="4" w:space="0" w:color="auto"/>
              <w:right w:val="single" w:sz="4" w:space="0" w:color="auto"/>
            </w:tcBorders>
            <w:vAlign w:val="center"/>
          </w:tcPr>
          <w:p w14:paraId="3F2EA6D3"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《可再生能源建筑应用工程评价标准》</w:t>
            </w:r>
            <w:r w:rsidRPr="00266720">
              <w:rPr>
                <w:rFonts w:ascii="Times New Roman" w:hAnsi="Times New Roman" w:cs="Times New Roman"/>
                <w:sz w:val="21"/>
                <w:szCs w:val="21"/>
                <w:lang w:val="en-US" w:bidi="ar-SA"/>
              </w:rPr>
              <w:t>GB/T50801</w:t>
            </w:r>
          </w:p>
        </w:tc>
        <w:tc>
          <w:tcPr>
            <w:tcW w:w="809" w:type="dxa"/>
            <w:tcBorders>
              <w:top w:val="single" w:sz="4" w:space="0" w:color="auto"/>
              <w:left w:val="single" w:sz="4" w:space="0" w:color="auto"/>
              <w:bottom w:val="single" w:sz="4" w:space="0" w:color="auto"/>
              <w:right w:val="single" w:sz="4" w:space="0" w:color="auto"/>
            </w:tcBorders>
            <w:vAlign w:val="center"/>
          </w:tcPr>
          <w:p w14:paraId="7BC2C8F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7B40F03" w14:textId="77777777" w:rsidTr="0051065E">
        <w:trPr>
          <w:trHeight w:val="990"/>
        </w:trPr>
        <w:tc>
          <w:tcPr>
            <w:tcW w:w="884" w:type="dxa"/>
            <w:vMerge w:val="restart"/>
            <w:tcBorders>
              <w:top w:val="single" w:sz="4" w:space="0" w:color="auto"/>
              <w:left w:val="single" w:sz="4" w:space="0" w:color="auto"/>
              <w:right w:val="single" w:sz="4" w:space="0" w:color="auto"/>
            </w:tcBorders>
            <w:vAlign w:val="center"/>
          </w:tcPr>
          <w:p w14:paraId="13631246"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7</w:t>
            </w:r>
          </w:p>
        </w:tc>
        <w:tc>
          <w:tcPr>
            <w:tcW w:w="1067" w:type="dxa"/>
            <w:vMerge w:val="restart"/>
            <w:tcBorders>
              <w:top w:val="single" w:sz="4" w:space="0" w:color="auto"/>
              <w:left w:val="single" w:sz="4" w:space="0" w:color="auto"/>
              <w:bottom w:val="single" w:sz="4" w:space="0" w:color="auto"/>
              <w:right w:val="single" w:sz="4" w:space="0" w:color="auto"/>
            </w:tcBorders>
            <w:vAlign w:val="center"/>
          </w:tcPr>
          <w:p w14:paraId="5AC0C2B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建筑门窗</w:t>
            </w:r>
          </w:p>
        </w:tc>
        <w:tc>
          <w:tcPr>
            <w:tcW w:w="2227" w:type="dxa"/>
            <w:tcBorders>
              <w:top w:val="single" w:sz="4" w:space="0" w:color="auto"/>
              <w:left w:val="single" w:sz="4" w:space="0" w:color="auto"/>
              <w:bottom w:val="single" w:sz="4" w:space="0" w:color="auto"/>
              <w:right w:val="single" w:sz="4" w:space="0" w:color="auto"/>
            </w:tcBorders>
            <w:vAlign w:val="center"/>
          </w:tcPr>
          <w:p w14:paraId="2FFA1A8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气密性能、传热系数、中空玻璃露点、玻璃遮阳系数、可见光透射比</w:t>
            </w:r>
          </w:p>
        </w:tc>
        <w:tc>
          <w:tcPr>
            <w:tcW w:w="3969" w:type="dxa"/>
            <w:tcBorders>
              <w:top w:val="single" w:sz="4" w:space="0" w:color="auto"/>
              <w:left w:val="single" w:sz="4" w:space="0" w:color="auto"/>
              <w:bottom w:val="single" w:sz="4" w:space="0" w:color="auto"/>
              <w:right w:val="single" w:sz="4" w:space="0" w:color="auto"/>
            </w:tcBorders>
            <w:vAlign w:val="center"/>
          </w:tcPr>
          <w:p w14:paraId="28D799A9"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同一厂家、同一品种、同一类型的产品各抽查不少于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樘（件）。</w:t>
            </w:r>
          </w:p>
        </w:tc>
        <w:tc>
          <w:tcPr>
            <w:tcW w:w="2409" w:type="dxa"/>
            <w:tcBorders>
              <w:top w:val="single" w:sz="4" w:space="0" w:color="auto"/>
              <w:left w:val="single" w:sz="4" w:space="0" w:color="auto"/>
              <w:bottom w:val="single" w:sz="4" w:space="0" w:color="auto"/>
              <w:right w:val="single" w:sz="4" w:space="0" w:color="auto"/>
            </w:tcBorders>
            <w:vAlign w:val="center"/>
          </w:tcPr>
          <w:p w14:paraId="722EB737"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《建筑外门窗气密、水密、抗风压性能分级及试验方法》</w:t>
            </w:r>
            <w:r w:rsidRPr="00266720">
              <w:rPr>
                <w:rFonts w:ascii="Times New Roman" w:hAnsi="Times New Roman" w:cs="Times New Roman"/>
                <w:sz w:val="21"/>
                <w:szCs w:val="21"/>
                <w:lang w:val="en-US" w:bidi="ar-SA"/>
              </w:rPr>
              <w:t xml:space="preserve"> GB/T7106</w:t>
            </w:r>
          </w:p>
          <w:p w14:paraId="0537BC7C"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《建筑外门窗保温性能分级及试验方法》</w:t>
            </w:r>
            <w:r w:rsidRPr="00266720">
              <w:rPr>
                <w:rFonts w:ascii="Times New Roman" w:hAnsi="Times New Roman" w:cs="Times New Roman"/>
                <w:sz w:val="21"/>
                <w:szCs w:val="21"/>
                <w:lang w:val="en-US" w:bidi="ar-SA"/>
              </w:rPr>
              <w:t>GB/T8484</w:t>
            </w:r>
          </w:p>
          <w:p w14:paraId="46468C21"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《中空玻璃》</w:t>
            </w:r>
            <w:r w:rsidRPr="00266720">
              <w:rPr>
                <w:rFonts w:ascii="Times New Roman" w:hAnsi="Times New Roman" w:cs="Times New Roman"/>
                <w:sz w:val="21"/>
                <w:szCs w:val="21"/>
                <w:lang w:val="en-US" w:bidi="ar-SA"/>
              </w:rPr>
              <w:t>GB/T11944</w:t>
            </w:r>
          </w:p>
          <w:p w14:paraId="62E6FBB3" w14:textId="77777777" w:rsidR="001765AD"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《建筑玻璃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可见光透射比、太阳光直接透射比、太阳能总透射比、紫外线透射比及有关玻璃参数的测定》</w:t>
            </w:r>
            <w:r w:rsidRPr="00266720">
              <w:rPr>
                <w:rFonts w:ascii="Times New Roman" w:hAnsi="Times New Roman" w:cs="Times New Roman"/>
                <w:sz w:val="21"/>
                <w:szCs w:val="21"/>
                <w:lang w:val="en-US" w:bidi="ar-SA"/>
              </w:rPr>
              <w:t xml:space="preserve"> </w:t>
            </w:r>
          </w:p>
          <w:p w14:paraId="1B7AB8D7" w14:textId="42917FF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GB/T2680</w:t>
            </w:r>
          </w:p>
        </w:tc>
        <w:tc>
          <w:tcPr>
            <w:tcW w:w="2127" w:type="dxa"/>
            <w:tcBorders>
              <w:top w:val="single" w:sz="4" w:space="0" w:color="auto"/>
              <w:left w:val="single" w:sz="4" w:space="0" w:color="auto"/>
              <w:bottom w:val="single" w:sz="4" w:space="0" w:color="auto"/>
              <w:right w:val="single" w:sz="4" w:space="0" w:color="auto"/>
            </w:tcBorders>
            <w:vAlign w:val="center"/>
          </w:tcPr>
          <w:p w14:paraId="4E11C454"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《建筑外门窗气密、水密、抗风压性能分级及试验方法》</w:t>
            </w:r>
            <w:r w:rsidRPr="00266720">
              <w:rPr>
                <w:rFonts w:ascii="Times New Roman" w:hAnsi="Times New Roman" w:cs="Times New Roman"/>
                <w:sz w:val="21"/>
                <w:szCs w:val="21"/>
                <w:lang w:val="en-US" w:bidi="ar-SA"/>
              </w:rPr>
              <w:t>GB/T7106-</w:t>
            </w:r>
          </w:p>
          <w:p w14:paraId="1AA5BB83"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《建筑外门窗保温性能分级及试验方法》</w:t>
            </w:r>
            <w:r w:rsidRPr="00266720">
              <w:rPr>
                <w:rFonts w:ascii="Times New Roman" w:hAnsi="Times New Roman" w:cs="Times New Roman"/>
                <w:sz w:val="21"/>
                <w:szCs w:val="21"/>
                <w:lang w:val="en-US" w:bidi="ar-SA"/>
              </w:rPr>
              <w:t>GB/T8484</w:t>
            </w:r>
          </w:p>
          <w:p w14:paraId="631740C4"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《中空玻璃》</w:t>
            </w:r>
            <w:r w:rsidRPr="00266720">
              <w:rPr>
                <w:rFonts w:ascii="Times New Roman" w:hAnsi="Times New Roman" w:cs="Times New Roman"/>
                <w:sz w:val="21"/>
                <w:szCs w:val="21"/>
                <w:lang w:val="en-US" w:bidi="ar-SA"/>
              </w:rPr>
              <w:t>GB/T11944</w:t>
            </w:r>
          </w:p>
          <w:p w14:paraId="0E1C978B"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《建筑玻璃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可见光透射比、太阳光直接透射比、太阳能总透射比、紫外线透射比及有关玻璃参数的测定》</w:t>
            </w:r>
            <w:r w:rsidRPr="00266720">
              <w:rPr>
                <w:rFonts w:ascii="Times New Roman" w:hAnsi="Times New Roman" w:cs="Times New Roman"/>
                <w:sz w:val="21"/>
                <w:szCs w:val="21"/>
                <w:lang w:val="en-US" w:bidi="ar-SA"/>
              </w:rPr>
              <w:t xml:space="preserve"> GB/T2680</w:t>
            </w:r>
          </w:p>
        </w:tc>
        <w:tc>
          <w:tcPr>
            <w:tcW w:w="809" w:type="dxa"/>
            <w:tcBorders>
              <w:top w:val="single" w:sz="4" w:space="0" w:color="auto"/>
              <w:left w:val="single" w:sz="4" w:space="0" w:color="auto"/>
              <w:bottom w:val="single" w:sz="4" w:space="0" w:color="auto"/>
              <w:right w:val="single" w:sz="4" w:space="0" w:color="auto"/>
            </w:tcBorders>
            <w:vAlign w:val="center"/>
          </w:tcPr>
          <w:p w14:paraId="79EE580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6C07FE17" w14:textId="77777777" w:rsidTr="0051065E">
        <w:trPr>
          <w:trHeight w:val="201"/>
        </w:trPr>
        <w:tc>
          <w:tcPr>
            <w:tcW w:w="884" w:type="dxa"/>
            <w:vMerge/>
            <w:tcBorders>
              <w:left w:val="single" w:sz="4" w:space="0" w:color="auto"/>
              <w:bottom w:val="single" w:sz="4" w:space="0" w:color="auto"/>
              <w:right w:val="single" w:sz="4" w:space="0" w:color="auto"/>
            </w:tcBorders>
            <w:vAlign w:val="center"/>
          </w:tcPr>
          <w:p w14:paraId="61B0B357"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52DCF4DC"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01AA771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抗风压性能，空气渗透性能、雨水渗透性能</w:t>
            </w:r>
          </w:p>
        </w:tc>
        <w:tc>
          <w:tcPr>
            <w:tcW w:w="3969" w:type="dxa"/>
            <w:tcBorders>
              <w:top w:val="single" w:sz="4" w:space="0" w:color="auto"/>
              <w:left w:val="single" w:sz="4" w:space="0" w:color="auto"/>
              <w:bottom w:val="single" w:sz="4" w:space="0" w:color="auto"/>
              <w:right w:val="single" w:sz="4" w:space="0" w:color="auto"/>
            </w:tcBorders>
            <w:vAlign w:val="center"/>
          </w:tcPr>
          <w:p w14:paraId="03A8493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同一品种、类型和规格的木门窗、金属门窗、塑料门窗及门窗玻璃每</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樘应划分一个检验批，不足</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樘也应划分为一个检验批。每个检验批应至少抽查</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，并不得少于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樘，不足</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樘时应全数检查。</w:t>
            </w:r>
          </w:p>
        </w:tc>
        <w:tc>
          <w:tcPr>
            <w:tcW w:w="2409" w:type="dxa"/>
            <w:tcBorders>
              <w:top w:val="single" w:sz="4" w:space="0" w:color="auto"/>
              <w:left w:val="single" w:sz="4" w:space="0" w:color="auto"/>
              <w:bottom w:val="single" w:sz="4" w:space="0" w:color="auto"/>
              <w:right w:val="single" w:sz="4" w:space="0" w:color="auto"/>
            </w:tcBorders>
            <w:vAlign w:val="center"/>
          </w:tcPr>
          <w:p w14:paraId="6A0C6C03"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《建筑外门窗气密、水密、抗风压性能分级及试验方法》</w:t>
            </w:r>
            <w:r w:rsidRPr="00266720">
              <w:rPr>
                <w:rFonts w:ascii="Times New Roman" w:hAnsi="Times New Roman" w:cs="Times New Roman"/>
                <w:sz w:val="21"/>
                <w:szCs w:val="21"/>
                <w:lang w:val="en-US" w:bidi="ar-SA"/>
              </w:rPr>
              <w:t>GB/T710</w:t>
            </w:r>
          </w:p>
        </w:tc>
        <w:tc>
          <w:tcPr>
            <w:tcW w:w="2127" w:type="dxa"/>
            <w:tcBorders>
              <w:top w:val="single" w:sz="4" w:space="0" w:color="auto"/>
              <w:left w:val="single" w:sz="4" w:space="0" w:color="auto"/>
              <w:bottom w:val="single" w:sz="4" w:space="0" w:color="auto"/>
              <w:right w:val="single" w:sz="4" w:space="0" w:color="auto"/>
            </w:tcBorders>
            <w:vAlign w:val="center"/>
          </w:tcPr>
          <w:p w14:paraId="79989B0D"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《建筑外门窗气密、水密、抗风压性能分级及试验方法》</w:t>
            </w:r>
            <w:r w:rsidRPr="00266720">
              <w:rPr>
                <w:rFonts w:ascii="Times New Roman" w:hAnsi="Times New Roman" w:cs="Times New Roman"/>
                <w:sz w:val="21"/>
                <w:szCs w:val="21"/>
                <w:lang w:val="en-US" w:bidi="ar-SA"/>
              </w:rPr>
              <w:t>GB/T7106</w:t>
            </w:r>
          </w:p>
        </w:tc>
        <w:tc>
          <w:tcPr>
            <w:tcW w:w="809" w:type="dxa"/>
            <w:tcBorders>
              <w:top w:val="single" w:sz="4" w:space="0" w:color="auto"/>
              <w:left w:val="single" w:sz="4" w:space="0" w:color="auto"/>
              <w:bottom w:val="single" w:sz="4" w:space="0" w:color="auto"/>
              <w:right w:val="single" w:sz="4" w:space="0" w:color="auto"/>
            </w:tcBorders>
            <w:vAlign w:val="center"/>
          </w:tcPr>
          <w:p w14:paraId="6E8128D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7038A76" w14:textId="77777777" w:rsidTr="0051065E">
        <w:trPr>
          <w:trHeight w:val="693"/>
        </w:trPr>
        <w:tc>
          <w:tcPr>
            <w:tcW w:w="884" w:type="dxa"/>
            <w:tcBorders>
              <w:top w:val="single" w:sz="4" w:space="0" w:color="auto"/>
              <w:left w:val="single" w:sz="4" w:space="0" w:color="auto"/>
              <w:bottom w:val="single" w:sz="4" w:space="0" w:color="auto"/>
              <w:right w:val="single" w:sz="4" w:space="0" w:color="auto"/>
            </w:tcBorders>
            <w:vAlign w:val="center"/>
          </w:tcPr>
          <w:p w14:paraId="09ABB7AA"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8</w:t>
            </w:r>
          </w:p>
        </w:tc>
        <w:tc>
          <w:tcPr>
            <w:tcW w:w="1067" w:type="dxa"/>
            <w:tcBorders>
              <w:top w:val="single" w:sz="4" w:space="0" w:color="auto"/>
              <w:left w:val="single" w:sz="4" w:space="0" w:color="auto"/>
              <w:bottom w:val="single" w:sz="4" w:space="0" w:color="auto"/>
              <w:right w:val="single" w:sz="4" w:space="0" w:color="auto"/>
            </w:tcBorders>
            <w:vAlign w:val="center"/>
          </w:tcPr>
          <w:p w14:paraId="1BB1994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隔热</w:t>
            </w:r>
          </w:p>
          <w:p w14:paraId="0750F15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型材</w:t>
            </w:r>
          </w:p>
        </w:tc>
        <w:tc>
          <w:tcPr>
            <w:tcW w:w="2227" w:type="dxa"/>
            <w:tcBorders>
              <w:top w:val="single" w:sz="4" w:space="0" w:color="auto"/>
              <w:left w:val="single" w:sz="4" w:space="0" w:color="auto"/>
              <w:bottom w:val="single" w:sz="4" w:space="0" w:color="auto"/>
              <w:right w:val="single" w:sz="4" w:space="0" w:color="auto"/>
            </w:tcBorders>
            <w:vAlign w:val="center"/>
          </w:tcPr>
          <w:p w14:paraId="474735D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抗拉强度</w:t>
            </w:r>
          </w:p>
          <w:p w14:paraId="11E9BC3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抗剪强度</w:t>
            </w:r>
          </w:p>
        </w:tc>
        <w:tc>
          <w:tcPr>
            <w:tcW w:w="3969" w:type="dxa"/>
            <w:tcBorders>
              <w:top w:val="single" w:sz="4" w:space="0" w:color="auto"/>
              <w:left w:val="single" w:sz="4" w:space="0" w:color="auto"/>
              <w:bottom w:val="single" w:sz="4" w:space="0" w:color="auto"/>
              <w:right w:val="single" w:sz="4" w:space="0" w:color="auto"/>
            </w:tcBorders>
            <w:vAlign w:val="center"/>
          </w:tcPr>
          <w:p w14:paraId="4EE689E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同一厂家的同一种产品不少于一组。不少于</w:t>
            </w:r>
            <w:r w:rsidRPr="00266720">
              <w:rPr>
                <w:rFonts w:ascii="Times New Roman" w:hAnsi="Times New Roman" w:cs="Times New Roman"/>
                <w:sz w:val="21"/>
                <w:szCs w:val="21"/>
                <w:lang w:val="en-US" w:bidi="ar-SA"/>
              </w:rPr>
              <w:t>2m</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7D447F43"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（《铝合金建筑型材第</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隔热型材》</w:t>
            </w:r>
            <w:r w:rsidRPr="00266720">
              <w:rPr>
                <w:rFonts w:ascii="Times New Roman" w:hAnsi="Times New Roman" w:cs="Times New Roman"/>
                <w:sz w:val="21"/>
                <w:szCs w:val="21"/>
                <w:lang w:val="en-US" w:bidi="ar-SA"/>
              </w:rPr>
              <w:t xml:space="preserve">GB/T52371 </w:t>
            </w:r>
          </w:p>
        </w:tc>
        <w:tc>
          <w:tcPr>
            <w:tcW w:w="2127" w:type="dxa"/>
            <w:tcBorders>
              <w:top w:val="single" w:sz="4" w:space="0" w:color="auto"/>
              <w:left w:val="single" w:sz="4" w:space="0" w:color="auto"/>
              <w:bottom w:val="single" w:sz="4" w:space="0" w:color="auto"/>
              <w:right w:val="single" w:sz="4" w:space="0" w:color="auto"/>
            </w:tcBorders>
            <w:vAlign w:val="center"/>
          </w:tcPr>
          <w:p w14:paraId="47D31737"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《铝合金建筑型材第</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部分</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隔热型材》</w:t>
            </w:r>
            <w:r w:rsidRPr="00266720">
              <w:rPr>
                <w:rFonts w:ascii="Times New Roman" w:hAnsi="Times New Roman" w:cs="Times New Roman"/>
                <w:sz w:val="21"/>
                <w:szCs w:val="21"/>
                <w:lang w:val="en-US" w:bidi="ar-SA"/>
              </w:rPr>
              <w:t>GB/T52371</w:t>
            </w:r>
          </w:p>
        </w:tc>
        <w:tc>
          <w:tcPr>
            <w:tcW w:w="809" w:type="dxa"/>
            <w:tcBorders>
              <w:top w:val="single" w:sz="4" w:space="0" w:color="auto"/>
              <w:left w:val="single" w:sz="4" w:space="0" w:color="auto"/>
              <w:bottom w:val="single" w:sz="4" w:space="0" w:color="auto"/>
              <w:right w:val="single" w:sz="4" w:space="0" w:color="auto"/>
            </w:tcBorders>
            <w:vAlign w:val="center"/>
          </w:tcPr>
          <w:p w14:paraId="082E65C9" w14:textId="77777777" w:rsidR="009C03E3" w:rsidRPr="00266720" w:rsidRDefault="009C03E3" w:rsidP="0051065E">
            <w:pPr>
              <w:widowControl/>
              <w:autoSpaceDE/>
              <w:jc w:val="center"/>
              <w:rPr>
                <w:rFonts w:ascii="Times New Roman" w:hAnsi="Times New Roman" w:cs="Times New Roman"/>
                <w:sz w:val="21"/>
                <w:szCs w:val="21"/>
                <w:lang w:val="en-US" w:bidi="ar-SA"/>
              </w:rPr>
            </w:pPr>
          </w:p>
        </w:tc>
      </w:tr>
      <w:tr w:rsidR="009C03E3" w:rsidRPr="00266720" w14:paraId="3BB12EED" w14:textId="77777777" w:rsidTr="0051065E">
        <w:trPr>
          <w:trHeight w:val="3178"/>
        </w:trPr>
        <w:tc>
          <w:tcPr>
            <w:tcW w:w="884" w:type="dxa"/>
            <w:tcBorders>
              <w:top w:val="single" w:sz="4" w:space="0" w:color="auto"/>
              <w:left w:val="single" w:sz="4" w:space="0" w:color="auto"/>
              <w:bottom w:val="single" w:sz="4" w:space="0" w:color="auto"/>
              <w:right w:val="single" w:sz="4" w:space="0" w:color="auto"/>
            </w:tcBorders>
            <w:vAlign w:val="center"/>
          </w:tcPr>
          <w:p w14:paraId="5DE3C4C8"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9</w:t>
            </w:r>
          </w:p>
        </w:tc>
        <w:tc>
          <w:tcPr>
            <w:tcW w:w="1067" w:type="dxa"/>
            <w:tcBorders>
              <w:top w:val="single" w:sz="4" w:space="0" w:color="auto"/>
              <w:left w:val="single" w:sz="4" w:space="0" w:color="auto"/>
              <w:bottom w:val="single" w:sz="4" w:space="0" w:color="auto"/>
              <w:right w:val="single" w:sz="4" w:space="0" w:color="auto"/>
            </w:tcBorders>
            <w:noWrap/>
            <w:vAlign w:val="center"/>
          </w:tcPr>
          <w:p w14:paraId="0601068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幕墙玻璃</w:t>
            </w:r>
          </w:p>
        </w:tc>
        <w:tc>
          <w:tcPr>
            <w:tcW w:w="2227" w:type="dxa"/>
            <w:tcBorders>
              <w:top w:val="single" w:sz="4" w:space="0" w:color="auto"/>
              <w:left w:val="single" w:sz="4" w:space="0" w:color="auto"/>
              <w:bottom w:val="single" w:sz="4" w:space="0" w:color="auto"/>
              <w:right w:val="single" w:sz="4" w:space="0" w:color="auto"/>
            </w:tcBorders>
            <w:vAlign w:val="center"/>
          </w:tcPr>
          <w:p w14:paraId="706307C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中空玻璃露点、传热系数、可见光透射比、遮阳系数</w:t>
            </w:r>
          </w:p>
        </w:tc>
        <w:tc>
          <w:tcPr>
            <w:tcW w:w="3969" w:type="dxa"/>
            <w:tcBorders>
              <w:top w:val="single" w:sz="4" w:space="0" w:color="auto"/>
              <w:left w:val="single" w:sz="4" w:space="0" w:color="auto"/>
              <w:bottom w:val="single" w:sz="4" w:space="0" w:color="auto"/>
              <w:right w:val="single" w:sz="4" w:space="0" w:color="auto"/>
            </w:tcBorders>
            <w:vAlign w:val="center"/>
          </w:tcPr>
          <w:p w14:paraId="222F6997"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同一厂家的同一种产品抽查不少于一组。传热系数：试件宜为</w:t>
            </w:r>
            <w:r w:rsidRPr="00266720">
              <w:rPr>
                <w:rFonts w:ascii="Times New Roman" w:hAnsi="Times New Roman" w:cs="Times New Roman"/>
                <w:sz w:val="21"/>
                <w:szCs w:val="21"/>
                <w:lang w:val="en-US" w:bidi="ar-SA"/>
              </w:rPr>
              <w:t>800mm×1250mm</w:t>
            </w:r>
            <w:r w:rsidRPr="00266720">
              <w:rPr>
                <w:rFonts w:ascii="Times New Roman" w:hAnsi="Times New Roman" w:cs="Times New Roman" w:hint="eastAsia"/>
                <w:sz w:val="21"/>
                <w:szCs w:val="21"/>
                <w:lang w:val="en-US" w:bidi="ar-SA"/>
              </w:rPr>
              <w:t>的玻璃板一块或</w:t>
            </w:r>
            <w:r w:rsidRPr="00266720">
              <w:rPr>
                <w:rFonts w:ascii="Times New Roman" w:hAnsi="Times New Roman" w:cs="Times New Roman"/>
                <w:sz w:val="21"/>
                <w:szCs w:val="21"/>
                <w:lang w:val="en-US" w:bidi="ar-SA"/>
              </w:rPr>
              <w:t>300mm×300mm</w:t>
            </w:r>
            <w:r w:rsidRPr="00266720">
              <w:rPr>
                <w:rFonts w:ascii="Times New Roman" w:hAnsi="Times New Roman" w:cs="Times New Roman" w:hint="eastAsia"/>
                <w:sz w:val="21"/>
                <w:szCs w:val="21"/>
                <w:lang w:val="en-US" w:bidi="ar-SA"/>
              </w:rPr>
              <w:t>的同构造中</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空玻璃一块或两块</w:t>
            </w:r>
            <w:r w:rsidRPr="00266720">
              <w:rPr>
                <w:rFonts w:ascii="Times New Roman" w:hAnsi="Times New Roman" w:cs="Times New Roman"/>
                <w:sz w:val="21"/>
                <w:szCs w:val="21"/>
                <w:lang w:val="en-US" w:bidi="ar-SA"/>
              </w:rPr>
              <w:t>800mm×800mm</w:t>
            </w:r>
            <w:r w:rsidRPr="00266720">
              <w:rPr>
                <w:rFonts w:ascii="Times New Roman" w:hAnsi="Times New Roman" w:cs="Times New Roman" w:hint="eastAsia"/>
                <w:sz w:val="21"/>
                <w:szCs w:val="21"/>
                <w:lang w:val="en-US" w:bidi="ar-SA"/>
              </w:rPr>
              <w:t>的同构</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造中空玻璃两块（依据所采用试验方法不同选</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取）；可见光透射比、遮阳系数：制品</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块或与制品相同材料同一工艺条件下制作的尺寸为</w:t>
            </w:r>
            <w:r w:rsidRPr="00266720">
              <w:rPr>
                <w:rFonts w:ascii="Times New Roman" w:hAnsi="Times New Roman" w:cs="Times New Roman"/>
                <w:sz w:val="21"/>
                <w:szCs w:val="21"/>
                <w:lang w:val="en-US" w:bidi="ar-SA"/>
              </w:rPr>
              <w:t>100mm×100m</w:t>
            </w:r>
            <w:r w:rsidRPr="00266720">
              <w:rPr>
                <w:rFonts w:ascii="Times New Roman" w:hAnsi="Times New Roman" w:cs="Times New Roman" w:hint="eastAsia"/>
                <w:sz w:val="21"/>
                <w:szCs w:val="21"/>
                <w:lang w:val="en-US" w:bidi="ar-SA"/>
              </w:rPr>
              <w:t>的试件一块；</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中空玻璃露点：试样为制品</w:t>
            </w:r>
            <w:r w:rsidRPr="00266720">
              <w:rPr>
                <w:rFonts w:ascii="Times New Roman" w:hAnsi="Times New Roman" w:cs="Times New Roman"/>
                <w:sz w:val="21"/>
                <w:szCs w:val="21"/>
                <w:lang w:val="en-US" w:bidi="ar-SA"/>
              </w:rPr>
              <w:t>15</w:t>
            </w:r>
            <w:r w:rsidRPr="00266720">
              <w:rPr>
                <w:rFonts w:ascii="Times New Roman" w:hAnsi="Times New Roman" w:cs="Times New Roman" w:hint="eastAsia"/>
                <w:sz w:val="21"/>
                <w:szCs w:val="21"/>
                <w:lang w:val="en-US" w:bidi="ar-SA"/>
              </w:rPr>
              <w:t>块或与制品</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相同材料同一工艺条件下制作的尺寸为</w:t>
            </w:r>
            <w:r w:rsidRPr="00266720">
              <w:rPr>
                <w:rFonts w:ascii="Times New Roman" w:hAnsi="Times New Roman" w:cs="Times New Roman"/>
                <w:sz w:val="21"/>
                <w:szCs w:val="21"/>
                <w:lang w:val="en-US" w:bidi="ar-SA"/>
              </w:rPr>
              <w:t>510mm×360mm</w:t>
            </w:r>
            <w:r w:rsidRPr="00266720">
              <w:rPr>
                <w:rFonts w:ascii="Times New Roman" w:hAnsi="Times New Roman" w:cs="Times New Roman" w:hint="eastAsia"/>
                <w:sz w:val="21"/>
                <w:szCs w:val="21"/>
                <w:lang w:val="en-US" w:bidi="ar-SA"/>
              </w:rPr>
              <w:t>的试件</w:t>
            </w:r>
            <w:r w:rsidRPr="00266720">
              <w:rPr>
                <w:rFonts w:ascii="Times New Roman" w:hAnsi="Times New Roman" w:cs="Times New Roman"/>
                <w:sz w:val="21"/>
                <w:szCs w:val="21"/>
                <w:lang w:val="en-US" w:bidi="ar-SA"/>
              </w:rPr>
              <w:t>15</w:t>
            </w:r>
            <w:r w:rsidRPr="00266720">
              <w:rPr>
                <w:rFonts w:ascii="Times New Roman" w:hAnsi="Times New Roman" w:cs="Times New Roman" w:hint="eastAsia"/>
                <w:sz w:val="21"/>
                <w:szCs w:val="21"/>
                <w:lang w:val="en-US" w:bidi="ar-SA"/>
              </w:rPr>
              <w:t>块。</w:t>
            </w:r>
          </w:p>
        </w:tc>
        <w:tc>
          <w:tcPr>
            <w:tcW w:w="2409" w:type="dxa"/>
            <w:tcBorders>
              <w:top w:val="single" w:sz="4" w:space="0" w:color="auto"/>
              <w:left w:val="single" w:sz="4" w:space="0" w:color="auto"/>
              <w:bottom w:val="single" w:sz="4" w:space="0" w:color="auto"/>
              <w:right w:val="single" w:sz="4" w:space="0" w:color="auto"/>
            </w:tcBorders>
            <w:vAlign w:val="center"/>
          </w:tcPr>
          <w:p w14:paraId="0FF2942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《中空玻璃》</w:t>
            </w:r>
            <w:r w:rsidRPr="00266720">
              <w:rPr>
                <w:rFonts w:ascii="Times New Roman" w:hAnsi="Times New Roman" w:cs="Times New Roman"/>
                <w:sz w:val="21"/>
                <w:szCs w:val="21"/>
                <w:lang w:val="en-US" w:bidi="ar-SA"/>
              </w:rPr>
              <w:t>GB/T11944</w:t>
            </w:r>
          </w:p>
          <w:p w14:paraId="682A9540"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《中空玻璃稳态</w:t>
            </w:r>
            <w:r w:rsidRPr="00266720">
              <w:rPr>
                <w:rFonts w:ascii="Times New Roman" w:hAnsi="Times New Roman" w:cs="Times New Roman"/>
                <w:sz w:val="21"/>
                <w:szCs w:val="21"/>
                <w:lang w:val="en-US" w:bidi="ar-SA"/>
              </w:rPr>
              <w:t>U</w:t>
            </w:r>
            <w:r w:rsidRPr="00266720">
              <w:rPr>
                <w:rFonts w:ascii="Times New Roman" w:hAnsi="Times New Roman" w:cs="Times New Roman" w:hint="eastAsia"/>
                <w:sz w:val="21"/>
                <w:szCs w:val="21"/>
                <w:lang w:val="en-US" w:bidi="ar-SA"/>
              </w:rPr>
              <w:t>值</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传热系数</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的计算及测定》</w:t>
            </w:r>
            <w:r w:rsidRPr="00266720">
              <w:rPr>
                <w:rFonts w:ascii="Times New Roman" w:hAnsi="Times New Roman" w:cs="Times New Roman"/>
                <w:sz w:val="21"/>
                <w:szCs w:val="21"/>
                <w:lang w:val="en-US" w:bidi="ar-SA"/>
              </w:rPr>
              <w:t xml:space="preserve">GB/T 22476 </w:t>
            </w:r>
          </w:p>
          <w:p w14:paraId="44ACA678"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《建筑玻璃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可见光透射比、太阳光直接透射比、太阳能总透射比、紫外线透射比及有关玻璃参数的测定》</w:t>
            </w:r>
            <w:r w:rsidRPr="00266720">
              <w:rPr>
                <w:rFonts w:ascii="Times New Roman" w:hAnsi="Times New Roman" w:cs="Times New Roman"/>
                <w:sz w:val="21"/>
                <w:szCs w:val="21"/>
                <w:lang w:val="en-US" w:bidi="ar-SA"/>
              </w:rPr>
              <w:t xml:space="preserve"> GB/T2680</w:t>
            </w:r>
          </w:p>
        </w:tc>
        <w:tc>
          <w:tcPr>
            <w:tcW w:w="2127" w:type="dxa"/>
            <w:tcBorders>
              <w:top w:val="single" w:sz="4" w:space="0" w:color="auto"/>
              <w:left w:val="single" w:sz="4" w:space="0" w:color="auto"/>
              <w:bottom w:val="single" w:sz="4" w:space="0" w:color="auto"/>
              <w:right w:val="single" w:sz="4" w:space="0" w:color="auto"/>
            </w:tcBorders>
            <w:vAlign w:val="center"/>
          </w:tcPr>
          <w:p w14:paraId="2E7B2AD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《中空玻璃》</w:t>
            </w:r>
            <w:r w:rsidRPr="00266720">
              <w:rPr>
                <w:rFonts w:ascii="Times New Roman" w:hAnsi="Times New Roman" w:cs="Times New Roman"/>
                <w:sz w:val="21"/>
                <w:szCs w:val="21"/>
                <w:lang w:val="en-US" w:bidi="ar-SA"/>
              </w:rPr>
              <w:t>GB/T11944</w:t>
            </w:r>
          </w:p>
          <w:p w14:paraId="4627BE31"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《中空玻璃稳态</w:t>
            </w:r>
            <w:r w:rsidRPr="00266720">
              <w:rPr>
                <w:rFonts w:ascii="Times New Roman" w:hAnsi="Times New Roman" w:cs="Times New Roman"/>
                <w:sz w:val="21"/>
                <w:szCs w:val="21"/>
                <w:lang w:val="en-US" w:bidi="ar-SA"/>
              </w:rPr>
              <w:t>U</w:t>
            </w:r>
            <w:r w:rsidRPr="00266720">
              <w:rPr>
                <w:rFonts w:ascii="Times New Roman" w:hAnsi="Times New Roman" w:cs="Times New Roman" w:hint="eastAsia"/>
                <w:sz w:val="21"/>
                <w:szCs w:val="21"/>
                <w:lang w:val="en-US" w:bidi="ar-SA"/>
              </w:rPr>
              <w:t>值</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传热系数</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的计算及测定》</w:t>
            </w:r>
            <w:r w:rsidRPr="00266720">
              <w:rPr>
                <w:rFonts w:ascii="Times New Roman" w:hAnsi="Times New Roman" w:cs="Times New Roman"/>
                <w:sz w:val="21"/>
                <w:szCs w:val="21"/>
                <w:lang w:val="en-US" w:bidi="ar-SA"/>
              </w:rPr>
              <w:t xml:space="preserve">GB/T 22476 </w:t>
            </w:r>
          </w:p>
          <w:p w14:paraId="7DB84533"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《建筑玻璃</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可见光透射比、太阳光直接透射比、太阳能总透射比、紫外线透射比及有关玻璃参数的测定》</w:t>
            </w:r>
            <w:r w:rsidRPr="00266720">
              <w:rPr>
                <w:rFonts w:ascii="Times New Roman" w:hAnsi="Times New Roman" w:cs="Times New Roman"/>
                <w:sz w:val="21"/>
                <w:szCs w:val="21"/>
                <w:lang w:val="en-US" w:bidi="ar-SA"/>
              </w:rPr>
              <w:t xml:space="preserve"> GB/T2680</w:t>
            </w:r>
          </w:p>
        </w:tc>
        <w:tc>
          <w:tcPr>
            <w:tcW w:w="809" w:type="dxa"/>
            <w:tcBorders>
              <w:top w:val="single" w:sz="4" w:space="0" w:color="auto"/>
              <w:left w:val="single" w:sz="4" w:space="0" w:color="auto"/>
              <w:bottom w:val="single" w:sz="4" w:space="0" w:color="auto"/>
              <w:right w:val="single" w:sz="4" w:space="0" w:color="auto"/>
            </w:tcBorders>
            <w:vAlign w:val="center"/>
          </w:tcPr>
          <w:p w14:paraId="2143A8D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幕墙工程</w:t>
            </w:r>
          </w:p>
        </w:tc>
      </w:tr>
      <w:tr w:rsidR="009C03E3" w:rsidRPr="00266720" w14:paraId="5F107CE1" w14:textId="77777777" w:rsidTr="0051065E">
        <w:trPr>
          <w:trHeight w:val="631"/>
        </w:trPr>
        <w:tc>
          <w:tcPr>
            <w:tcW w:w="884" w:type="dxa"/>
            <w:vMerge w:val="restart"/>
            <w:tcBorders>
              <w:top w:val="single" w:sz="4" w:space="0" w:color="auto"/>
              <w:left w:val="single" w:sz="4" w:space="0" w:color="auto"/>
              <w:right w:val="single" w:sz="4" w:space="0" w:color="auto"/>
            </w:tcBorders>
            <w:vAlign w:val="center"/>
          </w:tcPr>
          <w:p w14:paraId="17620661"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10</w:t>
            </w:r>
          </w:p>
        </w:tc>
        <w:tc>
          <w:tcPr>
            <w:tcW w:w="1067" w:type="dxa"/>
            <w:vMerge w:val="restart"/>
            <w:tcBorders>
              <w:top w:val="single" w:sz="4" w:space="0" w:color="auto"/>
              <w:left w:val="single" w:sz="4" w:space="0" w:color="auto"/>
              <w:bottom w:val="single" w:sz="4" w:space="0" w:color="auto"/>
              <w:right w:val="single" w:sz="4" w:space="0" w:color="auto"/>
            </w:tcBorders>
            <w:noWrap/>
            <w:vAlign w:val="center"/>
          </w:tcPr>
          <w:p w14:paraId="269B674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界面砂浆</w:t>
            </w:r>
          </w:p>
        </w:tc>
        <w:tc>
          <w:tcPr>
            <w:tcW w:w="2227" w:type="dxa"/>
            <w:vMerge w:val="restart"/>
            <w:tcBorders>
              <w:top w:val="single" w:sz="4" w:space="0" w:color="auto"/>
              <w:left w:val="single" w:sz="4" w:space="0" w:color="auto"/>
              <w:bottom w:val="single" w:sz="4" w:space="0" w:color="auto"/>
              <w:right w:val="single" w:sz="4" w:space="0" w:color="auto"/>
            </w:tcBorders>
            <w:vAlign w:val="center"/>
          </w:tcPr>
          <w:p w14:paraId="32D5861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 xml:space="preserve">14d </w:t>
            </w:r>
            <w:r w:rsidRPr="00266720">
              <w:rPr>
                <w:rFonts w:ascii="Times New Roman" w:hAnsi="Times New Roman" w:cs="Times New Roman" w:hint="eastAsia"/>
                <w:sz w:val="21"/>
                <w:szCs w:val="21"/>
                <w:lang w:val="en-US" w:bidi="ar-SA"/>
              </w:rPr>
              <w:t>常温常态拉伸粘结强度</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44866A96" w14:textId="686DEC76"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同一厂家、同一品种、同一等级、同一批号且连续进场的砂浆，每</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为一个检验批，不足</w:t>
            </w:r>
            <w:r w:rsidRPr="00266720">
              <w:rPr>
                <w:rFonts w:ascii="Times New Roman" w:hAnsi="Times New Roman" w:cs="Times New Roman"/>
                <w:sz w:val="21"/>
                <w:szCs w:val="21"/>
                <w:lang w:val="en-US" w:bidi="ar-SA"/>
              </w:rPr>
              <w:t xml:space="preserve">30t </w:t>
            </w:r>
            <w:r w:rsidRPr="00266720">
              <w:rPr>
                <w:rFonts w:ascii="Times New Roman" w:hAnsi="Times New Roman" w:cs="Times New Roman" w:hint="eastAsia"/>
                <w:sz w:val="21"/>
                <w:szCs w:val="21"/>
                <w:lang w:val="en-US" w:bidi="ar-SA"/>
              </w:rPr>
              <w:t>时，应按一个检验批计。每一检验批取样量不少于</w:t>
            </w:r>
            <w:r w:rsidRPr="00266720">
              <w:rPr>
                <w:rFonts w:ascii="Times New Roman" w:hAnsi="Times New Roman" w:cs="Times New Roman"/>
                <w:sz w:val="21"/>
                <w:szCs w:val="21"/>
                <w:lang w:val="en-US" w:bidi="ar-SA"/>
              </w:rPr>
              <w:t>15</w:t>
            </w:r>
            <w:r w:rsidR="001765AD" w:rsidRPr="00266720">
              <w:rPr>
                <w:rFonts w:ascii="Times New Roman" w:hAnsi="Times New Roman" w:cs="Times New Roman"/>
                <w:sz w:val="21"/>
                <w:szCs w:val="21"/>
                <w:lang w:val="en-US" w:bidi="ar-SA"/>
              </w:rPr>
              <w:t xml:space="preserve"> kg</w:t>
            </w:r>
            <w:r w:rsidRPr="00266720">
              <w:rPr>
                <w:rFonts w:ascii="Times New Roman" w:hAnsi="Times New Roman" w:cs="Times New Roman" w:hint="eastAsia"/>
                <w:sz w:val="21"/>
                <w:szCs w:val="21"/>
                <w:lang w:val="en-US" w:bidi="ar-SA"/>
              </w:rPr>
              <w:t>。</w:t>
            </w:r>
          </w:p>
        </w:tc>
        <w:tc>
          <w:tcPr>
            <w:tcW w:w="2409" w:type="dxa"/>
            <w:tcBorders>
              <w:top w:val="single" w:sz="4" w:space="0" w:color="auto"/>
              <w:left w:val="single" w:sz="4" w:space="0" w:color="auto"/>
              <w:bottom w:val="single" w:sz="4" w:space="0" w:color="auto"/>
              <w:right w:val="single" w:sz="4" w:space="0" w:color="auto"/>
            </w:tcBorders>
            <w:vAlign w:val="center"/>
          </w:tcPr>
          <w:p w14:paraId="73B3DFD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《混凝土界面处理剂》</w:t>
            </w:r>
            <w:r w:rsidRPr="00266720">
              <w:rPr>
                <w:rFonts w:ascii="Times New Roman" w:hAnsi="Times New Roman" w:cs="Times New Roman"/>
                <w:sz w:val="21"/>
                <w:szCs w:val="21"/>
                <w:lang w:val="en-US" w:bidi="ar-SA"/>
              </w:rPr>
              <w:t>JC/T907</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69F5C2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《预拌砂浆》</w:t>
            </w:r>
            <w:r w:rsidRPr="00266720">
              <w:rPr>
                <w:rFonts w:ascii="Times New Roman" w:hAnsi="Times New Roman" w:cs="Times New Roman"/>
                <w:sz w:val="21"/>
                <w:szCs w:val="21"/>
                <w:lang w:val="en-US" w:bidi="ar-SA"/>
              </w:rPr>
              <w:t>GB/T25181</w:t>
            </w:r>
          </w:p>
        </w:tc>
        <w:tc>
          <w:tcPr>
            <w:tcW w:w="809" w:type="dxa"/>
            <w:tcBorders>
              <w:top w:val="single" w:sz="4" w:space="0" w:color="auto"/>
              <w:left w:val="single" w:sz="4" w:space="0" w:color="auto"/>
              <w:bottom w:val="single" w:sz="4" w:space="0" w:color="auto"/>
              <w:right w:val="single" w:sz="4" w:space="0" w:color="auto"/>
            </w:tcBorders>
            <w:vAlign w:val="center"/>
          </w:tcPr>
          <w:p w14:paraId="3A9E1ECD"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6EDCB07A" w14:textId="77777777" w:rsidTr="0051065E">
        <w:trPr>
          <w:trHeight w:val="556"/>
        </w:trPr>
        <w:tc>
          <w:tcPr>
            <w:tcW w:w="884" w:type="dxa"/>
            <w:vMerge/>
            <w:tcBorders>
              <w:left w:val="single" w:sz="4" w:space="0" w:color="auto"/>
              <w:right w:val="single" w:sz="4" w:space="0" w:color="auto"/>
            </w:tcBorders>
            <w:vAlign w:val="center"/>
          </w:tcPr>
          <w:p w14:paraId="1693BED9"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3D0D4F04"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vMerge/>
            <w:tcBorders>
              <w:top w:val="single" w:sz="4" w:space="0" w:color="auto"/>
              <w:left w:val="single" w:sz="4" w:space="0" w:color="auto"/>
              <w:bottom w:val="single" w:sz="4" w:space="0" w:color="auto"/>
              <w:right w:val="single" w:sz="4" w:space="0" w:color="auto"/>
            </w:tcBorders>
            <w:vAlign w:val="center"/>
          </w:tcPr>
          <w:p w14:paraId="429D3188"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2382098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409" w:type="dxa"/>
            <w:tcBorders>
              <w:top w:val="single" w:sz="4" w:space="0" w:color="auto"/>
              <w:left w:val="single" w:sz="4" w:space="0" w:color="auto"/>
              <w:bottom w:val="single" w:sz="4" w:space="0" w:color="auto"/>
              <w:right w:val="single" w:sz="4" w:space="0" w:color="auto"/>
            </w:tcBorders>
            <w:vAlign w:val="center"/>
          </w:tcPr>
          <w:p w14:paraId="4EB4085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《预拌砂浆》</w:t>
            </w:r>
            <w:r w:rsidRPr="00266720">
              <w:rPr>
                <w:rFonts w:ascii="Times New Roman" w:hAnsi="Times New Roman" w:cs="Times New Roman"/>
                <w:sz w:val="21"/>
                <w:szCs w:val="21"/>
                <w:lang w:val="en-US" w:bidi="ar-SA"/>
              </w:rPr>
              <w:t>GB/T25181</w:t>
            </w:r>
          </w:p>
        </w:tc>
        <w:tc>
          <w:tcPr>
            <w:tcW w:w="2127" w:type="dxa"/>
            <w:vMerge/>
            <w:tcBorders>
              <w:top w:val="single" w:sz="4" w:space="0" w:color="auto"/>
              <w:left w:val="single" w:sz="4" w:space="0" w:color="auto"/>
              <w:bottom w:val="single" w:sz="4" w:space="0" w:color="auto"/>
              <w:right w:val="single" w:sz="4" w:space="0" w:color="auto"/>
            </w:tcBorders>
            <w:vAlign w:val="center"/>
          </w:tcPr>
          <w:p w14:paraId="6BB1917A"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809" w:type="dxa"/>
            <w:tcBorders>
              <w:top w:val="single" w:sz="4" w:space="0" w:color="auto"/>
              <w:left w:val="single" w:sz="4" w:space="0" w:color="auto"/>
              <w:bottom w:val="single" w:sz="4" w:space="0" w:color="auto"/>
              <w:right w:val="single" w:sz="4" w:space="0" w:color="auto"/>
            </w:tcBorders>
            <w:vAlign w:val="center"/>
          </w:tcPr>
          <w:p w14:paraId="1626F048"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7273A37E" w14:textId="77777777" w:rsidTr="0051065E">
        <w:trPr>
          <w:trHeight w:val="416"/>
        </w:trPr>
        <w:tc>
          <w:tcPr>
            <w:tcW w:w="884" w:type="dxa"/>
            <w:vMerge/>
            <w:tcBorders>
              <w:left w:val="single" w:sz="4" w:space="0" w:color="auto"/>
              <w:right w:val="single" w:sz="4" w:space="0" w:color="auto"/>
            </w:tcBorders>
            <w:vAlign w:val="center"/>
          </w:tcPr>
          <w:p w14:paraId="236B2C9C"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619B32EA"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19FD177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粘结强度</w:t>
            </w:r>
          </w:p>
        </w:tc>
        <w:tc>
          <w:tcPr>
            <w:tcW w:w="3969" w:type="dxa"/>
            <w:tcBorders>
              <w:top w:val="single" w:sz="4" w:space="0" w:color="auto"/>
              <w:left w:val="single" w:sz="4" w:space="0" w:color="auto"/>
              <w:bottom w:val="single" w:sz="4" w:space="0" w:color="auto"/>
              <w:right w:val="single" w:sz="4" w:space="0" w:color="auto"/>
            </w:tcBorders>
            <w:vAlign w:val="center"/>
          </w:tcPr>
          <w:p w14:paraId="1D7A35FB" w14:textId="4FACE69D"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同厂家、同品种产品，当单位工程建筑面积在</w:t>
            </w:r>
            <w:r w:rsidRPr="00266720">
              <w:rPr>
                <w:rFonts w:ascii="Times New Roman" w:hAnsi="Times New Roman" w:cs="Times New Roman"/>
                <w:sz w:val="21"/>
                <w:szCs w:val="21"/>
                <w:lang w:val="en-US" w:bidi="ar-SA"/>
              </w:rPr>
              <w:t>20000</w:t>
            </w:r>
            <w:r w:rsidRPr="00266720">
              <w:rPr>
                <w:rFonts w:ascii="Times New Roman" w:hAnsi="Times New Roman" w:cs="Times New Roman" w:hint="eastAsia"/>
                <w:sz w:val="21"/>
                <w:szCs w:val="21"/>
                <w:lang w:val="en-US" w:bidi="ar-SA"/>
              </w:rPr>
              <w:t>㎡以下时抽查不少于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次；当单位工程建筑面积在</w:t>
            </w:r>
            <w:r w:rsidRPr="00266720">
              <w:rPr>
                <w:rFonts w:ascii="Times New Roman" w:hAnsi="Times New Roman" w:cs="Times New Roman"/>
                <w:sz w:val="21"/>
                <w:szCs w:val="21"/>
                <w:lang w:val="en-US" w:bidi="ar-SA"/>
              </w:rPr>
              <w:t>20000</w:t>
            </w:r>
            <w:r w:rsidRPr="00266720">
              <w:rPr>
                <w:rFonts w:ascii="Times New Roman" w:hAnsi="Times New Roman" w:cs="Times New Roman" w:hint="eastAsia"/>
                <w:sz w:val="21"/>
                <w:szCs w:val="21"/>
                <w:lang w:val="en-US" w:bidi="ar-SA"/>
              </w:rPr>
              <w:t>㎡以上时抽查不少于</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次。每一检验批取样量不少于</w:t>
            </w:r>
            <w:r w:rsidRPr="00266720">
              <w:rPr>
                <w:rFonts w:ascii="Times New Roman" w:hAnsi="Times New Roman" w:cs="Times New Roman"/>
                <w:sz w:val="21"/>
                <w:szCs w:val="21"/>
                <w:lang w:val="en-US" w:bidi="ar-SA"/>
              </w:rPr>
              <w:t>7</w:t>
            </w:r>
            <w:r w:rsidR="001765AD"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 xml:space="preserve">g </w:t>
            </w:r>
            <w:r w:rsidRPr="00266720">
              <w:rPr>
                <w:rFonts w:ascii="Times New Roman" w:hAnsi="Times New Roman" w:cs="Times New Roman" w:hint="eastAsia"/>
                <w:sz w:val="21"/>
                <w:szCs w:val="21"/>
                <w:lang w:val="en-US" w:bidi="ar-SA"/>
              </w:rPr>
              <w:t>干混合料。</w:t>
            </w:r>
          </w:p>
        </w:tc>
        <w:tc>
          <w:tcPr>
            <w:tcW w:w="2409" w:type="dxa"/>
            <w:tcBorders>
              <w:top w:val="single" w:sz="4" w:space="0" w:color="auto"/>
              <w:left w:val="single" w:sz="4" w:space="0" w:color="auto"/>
              <w:bottom w:val="single" w:sz="4" w:space="0" w:color="auto"/>
              <w:right w:val="single" w:sz="4" w:space="0" w:color="auto"/>
            </w:tcBorders>
            <w:vAlign w:val="center"/>
          </w:tcPr>
          <w:p w14:paraId="74759A6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《混凝土界面处理剂》</w:t>
            </w:r>
            <w:r w:rsidRPr="00266720">
              <w:rPr>
                <w:rFonts w:ascii="Times New Roman" w:hAnsi="Times New Roman" w:cs="Times New Roman"/>
                <w:sz w:val="21"/>
                <w:szCs w:val="21"/>
                <w:lang w:val="en-US" w:bidi="ar-SA"/>
              </w:rPr>
              <w:t>JC/T907</w:t>
            </w:r>
          </w:p>
        </w:tc>
        <w:tc>
          <w:tcPr>
            <w:tcW w:w="2127" w:type="dxa"/>
            <w:tcBorders>
              <w:top w:val="single" w:sz="4" w:space="0" w:color="auto"/>
              <w:left w:val="single" w:sz="4" w:space="0" w:color="auto"/>
              <w:bottom w:val="single" w:sz="4" w:space="0" w:color="auto"/>
              <w:right w:val="single" w:sz="4" w:space="0" w:color="auto"/>
            </w:tcBorders>
            <w:vAlign w:val="center"/>
          </w:tcPr>
          <w:p w14:paraId="5EB222E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《混凝土界面处理剂》</w:t>
            </w:r>
            <w:r w:rsidRPr="00266720">
              <w:rPr>
                <w:rFonts w:ascii="Times New Roman" w:hAnsi="Times New Roman" w:cs="Times New Roman"/>
                <w:sz w:val="21"/>
                <w:szCs w:val="21"/>
                <w:lang w:val="en-US" w:bidi="ar-SA"/>
              </w:rPr>
              <w:t xml:space="preserve">            JC/T907</w:t>
            </w:r>
          </w:p>
        </w:tc>
        <w:tc>
          <w:tcPr>
            <w:tcW w:w="809" w:type="dxa"/>
            <w:tcBorders>
              <w:top w:val="single" w:sz="4" w:space="0" w:color="auto"/>
              <w:left w:val="single" w:sz="4" w:space="0" w:color="auto"/>
              <w:bottom w:val="single" w:sz="4" w:space="0" w:color="auto"/>
              <w:right w:val="single" w:sz="4" w:space="0" w:color="auto"/>
            </w:tcBorders>
            <w:vAlign w:val="center"/>
          </w:tcPr>
          <w:p w14:paraId="72F314D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9032C5F" w14:textId="77777777" w:rsidTr="0051065E">
        <w:trPr>
          <w:trHeight w:val="405"/>
        </w:trPr>
        <w:tc>
          <w:tcPr>
            <w:tcW w:w="884" w:type="dxa"/>
            <w:vMerge/>
            <w:tcBorders>
              <w:left w:val="single" w:sz="4" w:space="0" w:color="auto"/>
              <w:right w:val="single" w:sz="4" w:space="0" w:color="auto"/>
            </w:tcBorders>
            <w:vAlign w:val="center"/>
          </w:tcPr>
          <w:p w14:paraId="595410E2"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09188E8A"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0E20EED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原拉伸粘结强度、浸水</w:t>
            </w:r>
            <w:r w:rsidRPr="00266720">
              <w:rPr>
                <w:rFonts w:ascii="Times New Roman" w:hAnsi="Times New Roman" w:cs="Times New Roman" w:hint="eastAsia"/>
                <w:sz w:val="21"/>
                <w:szCs w:val="21"/>
                <w:lang w:val="en-US" w:bidi="ar-SA"/>
              </w:rPr>
              <w:lastRenderedPageBreak/>
              <w:t>拉伸粘结强度</w:t>
            </w:r>
          </w:p>
        </w:tc>
        <w:tc>
          <w:tcPr>
            <w:tcW w:w="3969" w:type="dxa"/>
            <w:tcBorders>
              <w:top w:val="single" w:sz="4" w:space="0" w:color="auto"/>
              <w:left w:val="single" w:sz="4" w:space="0" w:color="auto"/>
              <w:bottom w:val="single" w:sz="4" w:space="0" w:color="auto"/>
              <w:right w:val="single" w:sz="4" w:space="0" w:color="auto"/>
            </w:tcBorders>
            <w:vAlign w:val="center"/>
          </w:tcPr>
          <w:p w14:paraId="20779C7A" w14:textId="7D21B8D4"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同一厂家同一品种的产品，当单位工程保</w:t>
            </w:r>
            <w:r w:rsidRPr="00266720">
              <w:rPr>
                <w:rFonts w:ascii="Times New Roman" w:hAnsi="Times New Roman" w:cs="Times New Roman" w:hint="eastAsia"/>
                <w:sz w:val="21"/>
                <w:szCs w:val="21"/>
                <w:lang w:val="en-US" w:bidi="ar-SA"/>
              </w:rPr>
              <w:lastRenderedPageBreak/>
              <w:t>温墙体面积在</w:t>
            </w:r>
            <w:r w:rsidRPr="00266720">
              <w:rPr>
                <w:rFonts w:ascii="Times New Roman" w:hAnsi="Times New Roman" w:cs="Times New Roman"/>
                <w:sz w:val="21"/>
                <w:szCs w:val="21"/>
                <w:lang w:val="en-US" w:bidi="ar-SA"/>
              </w:rPr>
              <w:t>5000</w:t>
            </w:r>
            <w:r w:rsidRPr="00266720">
              <w:rPr>
                <w:rFonts w:ascii="Times New Roman" w:hAnsi="Times New Roman" w:cs="Times New Roman" w:hint="eastAsia"/>
                <w:sz w:val="21"/>
                <w:szCs w:val="21"/>
                <w:lang w:val="en-US" w:bidi="ar-SA"/>
              </w:rPr>
              <w:t>㎡以下时，各抽查不应少于</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5000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10000</w:t>
            </w:r>
            <w:r w:rsidRPr="00266720">
              <w:rPr>
                <w:rFonts w:ascii="Times New Roman" w:hAnsi="Times New Roman" w:cs="Times New Roman" w:hint="eastAsia"/>
                <w:sz w:val="21"/>
                <w:szCs w:val="21"/>
                <w:lang w:val="en-US" w:bidi="ar-SA"/>
              </w:rPr>
              <w:t>㎡时，各抽查不应少于</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10000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20000</w:t>
            </w:r>
            <w:r w:rsidRPr="00266720">
              <w:rPr>
                <w:rFonts w:ascii="Times New Roman" w:hAnsi="Times New Roman" w:cs="Times New Roman" w:hint="eastAsia"/>
                <w:sz w:val="21"/>
                <w:szCs w:val="21"/>
                <w:lang w:val="en-US" w:bidi="ar-SA"/>
              </w:rPr>
              <w:t>㎡时，各抽查不应少于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20000</w:t>
            </w:r>
            <w:r w:rsidRPr="00266720">
              <w:rPr>
                <w:rFonts w:ascii="Times New Roman" w:hAnsi="Times New Roman" w:cs="Times New Roman" w:hint="eastAsia"/>
                <w:sz w:val="21"/>
                <w:szCs w:val="21"/>
                <w:lang w:val="en-US" w:bidi="ar-SA"/>
              </w:rPr>
              <w:t>㎡以上时，各抽查不应少于</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次。每一检验批取样量不少于</w:t>
            </w:r>
            <w:r w:rsidRPr="00266720">
              <w:rPr>
                <w:rFonts w:ascii="Times New Roman" w:hAnsi="Times New Roman" w:cs="Times New Roman"/>
                <w:sz w:val="21"/>
                <w:szCs w:val="21"/>
                <w:lang w:val="en-US" w:bidi="ar-SA"/>
              </w:rPr>
              <w:t>7</w:t>
            </w:r>
            <w:r w:rsidR="001765AD"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干混合料。</w:t>
            </w:r>
          </w:p>
        </w:tc>
        <w:tc>
          <w:tcPr>
            <w:tcW w:w="2409" w:type="dxa"/>
            <w:tcBorders>
              <w:top w:val="single" w:sz="4" w:space="0" w:color="auto"/>
              <w:left w:val="single" w:sz="4" w:space="0" w:color="auto"/>
              <w:bottom w:val="single" w:sz="4" w:space="0" w:color="auto"/>
              <w:right w:val="single" w:sz="4" w:space="0" w:color="auto"/>
            </w:tcBorders>
            <w:vAlign w:val="center"/>
          </w:tcPr>
          <w:p w14:paraId="27BABD2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《建筑砂浆基本性能试</w:t>
            </w:r>
            <w:r w:rsidRPr="00266720">
              <w:rPr>
                <w:rFonts w:ascii="Times New Roman" w:hAnsi="Times New Roman" w:cs="Times New Roman" w:hint="eastAsia"/>
                <w:sz w:val="21"/>
                <w:szCs w:val="21"/>
                <w:lang w:val="en-US" w:bidi="ar-SA"/>
              </w:rPr>
              <w:lastRenderedPageBreak/>
              <w:t>验方法标准》</w:t>
            </w:r>
            <w:r w:rsidRPr="00266720">
              <w:rPr>
                <w:rFonts w:ascii="Times New Roman" w:hAnsi="Times New Roman" w:cs="Times New Roman"/>
                <w:sz w:val="21"/>
                <w:szCs w:val="21"/>
                <w:lang w:val="en-US" w:bidi="ar-SA"/>
              </w:rPr>
              <w:t>JGJ/T70</w:t>
            </w:r>
          </w:p>
        </w:tc>
        <w:tc>
          <w:tcPr>
            <w:tcW w:w="2127" w:type="dxa"/>
            <w:tcBorders>
              <w:top w:val="single" w:sz="4" w:space="0" w:color="auto"/>
              <w:left w:val="single" w:sz="4" w:space="0" w:color="auto"/>
              <w:bottom w:val="single" w:sz="4" w:space="0" w:color="auto"/>
              <w:right w:val="single" w:sz="4" w:space="0" w:color="auto"/>
            </w:tcBorders>
            <w:vAlign w:val="center"/>
          </w:tcPr>
          <w:p w14:paraId="41F749E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 xml:space="preserve"> </w:t>
            </w:r>
            <w:r w:rsidRPr="00266720">
              <w:rPr>
                <w:rFonts w:ascii="Times New Roman" w:hAnsi="Times New Roman" w:cs="Times New Roman" w:hint="eastAsia"/>
                <w:sz w:val="21"/>
                <w:szCs w:val="21"/>
                <w:lang w:val="en-US" w:bidi="ar-SA"/>
              </w:rPr>
              <w:t>《无机轻集料砂浆</w:t>
            </w:r>
            <w:r w:rsidRPr="00266720">
              <w:rPr>
                <w:rFonts w:ascii="Times New Roman" w:hAnsi="Times New Roman" w:cs="Times New Roman" w:hint="eastAsia"/>
                <w:sz w:val="21"/>
                <w:szCs w:val="21"/>
                <w:lang w:val="en-US" w:bidi="ar-SA"/>
              </w:rPr>
              <w:lastRenderedPageBreak/>
              <w:t>保温系统技术规程》</w:t>
            </w:r>
            <w:r w:rsidRPr="00266720">
              <w:rPr>
                <w:rFonts w:ascii="Times New Roman" w:hAnsi="Times New Roman" w:cs="Times New Roman"/>
                <w:sz w:val="21"/>
                <w:szCs w:val="21"/>
                <w:lang w:val="en-US" w:bidi="ar-SA"/>
              </w:rPr>
              <w:t xml:space="preserve"> JGJ253</w:t>
            </w:r>
          </w:p>
        </w:tc>
        <w:tc>
          <w:tcPr>
            <w:tcW w:w="809" w:type="dxa"/>
            <w:tcBorders>
              <w:top w:val="single" w:sz="4" w:space="0" w:color="auto"/>
              <w:left w:val="single" w:sz="4" w:space="0" w:color="auto"/>
              <w:bottom w:val="single" w:sz="4" w:space="0" w:color="auto"/>
              <w:right w:val="single" w:sz="4" w:space="0" w:color="auto"/>
            </w:tcBorders>
            <w:vAlign w:val="center"/>
          </w:tcPr>
          <w:p w14:paraId="46DBCAE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w:t>
            </w:r>
          </w:p>
        </w:tc>
      </w:tr>
      <w:tr w:rsidR="009C03E3" w:rsidRPr="00266720" w14:paraId="473B8F76" w14:textId="77777777" w:rsidTr="0051065E">
        <w:trPr>
          <w:trHeight w:val="1057"/>
        </w:trPr>
        <w:tc>
          <w:tcPr>
            <w:tcW w:w="884" w:type="dxa"/>
            <w:vMerge/>
            <w:tcBorders>
              <w:left w:val="single" w:sz="4" w:space="0" w:color="auto"/>
              <w:bottom w:val="single" w:sz="4" w:space="0" w:color="auto"/>
              <w:right w:val="single" w:sz="4" w:space="0" w:color="auto"/>
            </w:tcBorders>
            <w:vAlign w:val="center"/>
          </w:tcPr>
          <w:p w14:paraId="09CA2469"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2AE39934"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7879172F" w14:textId="11BC8758"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拉伸粘结强度（与聚氨酯板）原强度、耐水强度（浸水</w:t>
            </w:r>
            <w:r w:rsidRPr="00266720">
              <w:rPr>
                <w:rFonts w:ascii="Times New Roman" w:hAnsi="Times New Roman" w:cs="Times New Roman"/>
                <w:sz w:val="21"/>
                <w:szCs w:val="21"/>
                <w:lang w:val="en-US" w:bidi="ar-SA"/>
              </w:rPr>
              <w:t>48G</w:t>
            </w:r>
            <w:r w:rsidRPr="00266720">
              <w:rPr>
                <w:rFonts w:ascii="Times New Roman" w:hAnsi="Times New Roman" w:cs="Times New Roman" w:hint="eastAsia"/>
                <w:sz w:val="21"/>
                <w:szCs w:val="21"/>
                <w:lang w:val="en-US" w:bidi="ar-SA"/>
              </w:rPr>
              <w:t>，干燥</w:t>
            </w:r>
            <w:r w:rsidRPr="00266720">
              <w:rPr>
                <w:rFonts w:ascii="Times New Roman" w:hAnsi="Times New Roman" w:cs="Times New Roman"/>
                <w:sz w:val="21"/>
                <w:szCs w:val="21"/>
                <w:lang w:val="en-US" w:bidi="ar-SA"/>
              </w:rPr>
              <w:t>7d</w:t>
            </w:r>
            <w:r w:rsidRPr="00266720">
              <w:rPr>
                <w:rFonts w:ascii="Times New Roman" w:hAnsi="Times New Roman" w:cs="Times New Roman" w:hint="eastAsia"/>
                <w:sz w:val="21"/>
                <w:szCs w:val="21"/>
                <w:lang w:val="en-US" w:bidi="ar-SA"/>
              </w:rPr>
              <w:t>）、耐冻融</w:t>
            </w:r>
          </w:p>
        </w:tc>
        <w:tc>
          <w:tcPr>
            <w:tcW w:w="3969" w:type="dxa"/>
            <w:tcBorders>
              <w:top w:val="single" w:sz="4" w:space="0" w:color="auto"/>
              <w:left w:val="single" w:sz="4" w:space="0" w:color="auto"/>
              <w:bottom w:val="single" w:sz="4" w:space="0" w:color="auto"/>
              <w:right w:val="single" w:sz="4" w:space="0" w:color="auto"/>
            </w:tcBorders>
            <w:vAlign w:val="center"/>
          </w:tcPr>
          <w:p w14:paraId="587B6839" w14:textId="4082AE2C"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㎡划分为一个检验批，不足</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㎡也应该分为一个检验批。每一检验批取样量不少于</w:t>
            </w:r>
            <w:r w:rsidRPr="00266720">
              <w:rPr>
                <w:rFonts w:ascii="Times New Roman" w:hAnsi="Times New Roman" w:cs="Times New Roman"/>
                <w:sz w:val="21"/>
                <w:szCs w:val="21"/>
                <w:lang w:val="en-US" w:bidi="ar-SA"/>
              </w:rPr>
              <w:t>7</w:t>
            </w:r>
            <w:r w:rsidR="004C1E50"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干混合料。</w:t>
            </w:r>
          </w:p>
        </w:tc>
        <w:tc>
          <w:tcPr>
            <w:tcW w:w="2409" w:type="dxa"/>
            <w:tcBorders>
              <w:top w:val="single" w:sz="4" w:space="0" w:color="auto"/>
              <w:left w:val="single" w:sz="4" w:space="0" w:color="auto"/>
              <w:bottom w:val="single" w:sz="4" w:space="0" w:color="auto"/>
              <w:right w:val="single" w:sz="4" w:space="0" w:color="auto"/>
            </w:tcBorders>
            <w:vAlign w:val="center"/>
          </w:tcPr>
          <w:p w14:paraId="115A402E"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《模塑聚苯板薄抹灰外墙外保温系统材料》</w:t>
            </w:r>
            <w:r w:rsidRPr="00266720">
              <w:rPr>
                <w:rFonts w:ascii="Times New Roman" w:hAnsi="Times New Roman" w:cs="Times New Roman"/>
                <w:sz w:val="21"/>
                <w:szCs w:val="21"/>
                <w:lang w:val="en-US" w:bidi="ar-SA"/>
              </w:rPr>
              <w:t>GB/T29906</w:t>
            </w:r>
          </w:p>
        </w:tc>
        <w:tc>
          <w:tcPr>
            <w:tcW w:w="2127" w:type="dxa"/>
            <w:tcBorders>
              <w:top w:val="single" w:sz="4" w:space="0" w:color="auto"/>
              <w:left w:val="single" w:sz="4" w:space="0" w:color="auto"/>
              <w:bottom w:val="single" w:sz="4" w:space="0" w:color="auto"/>
              <w:right w:val="single" w:sz="4" w:space="0" w:color="auto"/>
            </w:tcBorders>
            <w:vAlign w:val="center"/>
          </w:tcPr>
          <w:p w14:paraId="4E5CE6A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《硬泡聚氨酯保温防水工程技术规范》</w:t>
            </w:r>
            <w:r w:rsidRPr="00266720">
              <w:rPr>
                <w:rFonts w:ascii="Times New Roman" w:hAnsi="Times New Roman" w:cs="Times New Roman"/>
                <w:sz w:val="21"/>
                <w:szCs w:val="21"/>
                <w:lang w:val="en-US" w:bidi="ar-SA"/>
              </w:rPr>
              <w:t>GB50404</w:t>
            </w:r>
          </w:p>
        </w:tc>
        <w:tc>
          <w:tcPr>
            <w:tcW w:w="809" w:type="dxa"/>
            <w:tcBorders>
              <w:top w:val="single" w:sz="4" w:space="0" w:color="auto"/>
              <w:left w:val="single" w:sz="4" w:space="0" w:color="auto"/>
              <w:bottom w:val="single" w:sz="4" w:space="0" w:color="auto"/>
              <w:right w:val="single" w:sz="4" w:space="0" w:color="auto"/>
            </w:tcBorders>
            <w:vAlign w:val="center"/>
          </w:tcPr>
          <w:p w14:paraId="5D09422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0274650" w14:textId="77777777" w:rsidTr="0051065E">
        <w:trPr>
          <w:trHeight w:val="277"/>
        </w:trPr>
        <w:tc>
          <w:tcPr>
            <w:tcW w:w="884" w:type="dxa"/>
            <w:vMerge w:val="restart"/>
            <w:tcBorders>
              <w:top w:val="single" w:sz="4" w:space="0" w:color="auto"/>
              <w:left w:val="single" w:sz="4" w:space="0" w:color="auto"/>
              <w:right w:val="single" w:sz="4" w:space="0" w:color="auto"/>
            </w:tcBorders>
            <w:vAlign w:val="center"/>
          </w:tcPr>
          <w:p w14:paraId="52FB6BAC"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11</w:t>
            </w:r>
          </w:p>
        </w:tc>
        <w:tc>
          <w:tcPr>
            <w:tcW w:w="1067" w:type="dxa"/>
            <w:vMerge w:val="restart"/>
            <w:tcBorders>
              <w:top w:val="single" w:sz="4" w:space="0" w:color="auto"/>
              <w:left w:val="single" w:sz="4" w:space="0" w:color="auto"/>
              <w:bottom w:val="single" w:sz="4" w:space="0" w:color="auto"/>
              <w:right w:val="single" w:sz="4" w:space="0" w:color="auto"/>
            </w:tcBorders>
            <w:vAlign w:val="center"/>
          </w:tcPr>
          <w:p w14:paraId="125E7C1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瓷砖粘结砂浆</w:t>
            </w:r>
          </w:p>
        </w:tc>
        <w:tc>
          <w:tcPr>
            <w:tcW w:w="2227" w:type="dxa"/>
            <w:tcBorders>
              <w:top w:val="single" w:sz="4" w:space="0" w:color="auto"/>
              <w:left w:val="single" w:sz="4" w:space="0" w:color="auto"/>
              <w:bottom w:val="single" w:sz="4" w:space="0" w:color="auto"/>
              <w:right w:val="single" w:sz="4" w:space="0" w:color="auto"/>
            </w:tcBorders>
            <w:vAlign w:val="center"/>
          </w:tcPr>
          <w:p w14:paraId="4DCBCA6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原拉伸粘结强度</w:t>
            </w:r>
          </w:p>
          <w:p w14:paraId="1E2002B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浸水拉伸粘结强度</w:t>
            </w:r>
          </w:p>
        </w:tc>
        <w:tc>
          <w:tcPr>
            <w:tcW w:w="3969" w:type="dxa"/>
            <w:tcBorders>
              <w:top w:val="single" w:sz="4" w:space="0" w:color="auto"/>
              <w:left w:val="single" w:sz="4" w:space="0" w:color="auto"/>
              <w:bottom w:val="single" w:sz="4" w:space="0" w:color="auto"/>
              <w:right w:val="single" w:sz="4" w:space="0" w:color="auto"/>
            </w:tcBorders>
            <w:vAlign w:val="center"/>
          </w:tcPr>
          <w:p w14:paraId="4D161780" w14:textId="2A480666"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同一厂家同一品种的产品，当单位工程保温墙体面积在</w:t>
            </w:r>
            <w:r w:rsidRPr="00266720">
              <w:rPr>
                <w:rFonts w:ascii="Times New Roman" w:hAnsi="Times New Roman" w:cs="Times New Roman"/>
                <w:sz w:val="21"/>
                <w:szCs w:val="21"/>
                <w:lang w:val="en-US" w:bidi="ar-SA"/>
              </w:rPr>
              <w:t>5000m2</w:t>
            </w:r>
            <w:r w:rsidRPr="00266720">
              <w:rPr>
                <w:rFonts w:ascii="Times New Roman" w:hAnsi="Times New Roman" w:cs="Times New Roman" w:hint="eastAsia"/>
                <w:sz w:val="21"/>
                <w:szCs w:val="21"/>
                <w:lang w:val="en-US" w:bidi="ar-SA"/>
              </w:rPr>
              <w:t>以下时，各抽查不应少于</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5000m2</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10000m2</w:t>
            </w:r>
            <w:r w:rsidRPr="00266720">
              <w:rPr>
                <w:rFonts w:ascii="Times New Roman" w:hAnsi="Times New Roman" w:cs="Times New Roman" w:hint="eastAsia"/>
                <w:sz w:val="21"/>
                <w:szCs w:val="21"/>
                <w:lang w:val="en-US" w:bidi="ar-SA"/>
              </w:rPr>
              <w:t>时，各抽查不应少于</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10000m2</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20000m2</w:t>
            </w:r>
            <w:r w:rsidRPr="00266720">
              <w:rPr>
                <w:rFonts w:ascii="Times New Roman" w:hAnsi="Times New Roman" w:cs="Times New Roman" w:hint="eastAsia"/>
                <w:sz w:val="21"/>
                <w:szCs w:val="21"/>
                <w:lang w:val="en-US" w:bidi="ar-SA"/>
              </w:rPr>
              <w:t>时，各抽查不应少于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次；当单位工程保温墙体面积在</w:t>
            </w:r>
            <w:r w:rsidRPr="00266720">
              <w:rPr>
                <w:rFonts w:ascii="Times New Roman" w:hAnsi="Times New Roman" w:cs="Times New Roman"/>
                <w:sz w:val="21"/>
                <w:szCs w:val="21"/>
                <w:lang w:val="en-US" w:bidi="ar-SA"/>
              </w:rPr>
              <w:t>20000m2</w:t>
            </w:r>
            <w:r w:rsidRPr="00266720">
              <w:rPr>
                <w:rFonts w:ascii="Times New Roman" w:hAnsi="Times New Roman" w:cs="Times New Roman" w:hint="eastAsia"/>
                <w:sz w:val="21"/>
                <w:szCs w:val="21"/>
                <w:lang w:val="en-US" w:bidi="ar-SA"/>
              </w:rPr>
              <w:t>以上时，各抽</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查不应少于</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次。不少于</w:t>
            </w:r>
            <w:r w:rsidRPr="00266720">
              <w:rPr>
                <w:rFonts w:ascii="Times New Roman" w:hAnsi="Times New Roman" w:cs="Times New Roman"/>
                <w:sz w:val="21"/>
                <w:szCs w:val="21"/>
                <w:lang w:val="en-US" w:bidi="ar-SA"/>
              </w:rPr>
              <w:t>15</w:t>
            </w:r>
            <w:r w:rsidR="007036A8"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干混合料。</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63907997"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《陶瓷砖胶粘剂》</w:t>
            </w:r>
          </w:p>
          <w:p w14:paraId="38958BDE"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JC/T547</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C23A0B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《陶瓷砖胶粘剂》</w:t>
            </w:r>
            <w:r w:rsidRPr="00266720">
              <w:rPr>
                <w:rFonts w:ascii="Times New Roman" w:hAnsi="Times New Roman" w:cs="Times New Roman"/>
                <w:sz w:val="21"/>
                <w:szCs w:val="21"/>
                <w:lang w:val="en-US" w:bidi="ar-SA"/>
              </w:rPr>
              <w:t>JC/T547</w:t>
            </w:r>
          </w:p>
        </w:tc>
        <w:tc>
          <w:tcPr>
            <w:tcW w:w="809" w:type="dxa"/>
            <w:tcBorders>
              <w:top w:val="single" w:sz="4" w:space="0" w:color="auto"/>
              <w:left w:val="single" w:sz="4" w:space="0" w:color="auto"/>
              <w:bottom w:val="single" w:sz="4" w:space="0" w:color="auto"/>
              <w:right w:val="single" w:sz="4" w:space="0" w:color="auto"/>
            </w:tcBorders>
            <w:vAlign w:val="center"/>
          </w:tcPr>
          <w:p w14:paraId="5DD9308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F76A8CB" w14:textId="77777777" w:rsidTr="0051065E">
        <w:trPr>
          <w:trHeight w:val="1335"/>
        </w:trPr>
        <w:tc>
          <w:tcPr>
            <w:tcW w:w="884" w:type="dxa"/>
            <w:vMerge/>
            <w:tcBorders>
              <w:left w:val="single" w:sz="4" w:space="0" w:color="auto"/>
              <w:bottom w:val="single" w:sz="4" w:space="0" w:color="auto"/>
              <w:right w:val="single" w:sz="4" w:space="0" w:color="auto"/>
            </w:tcBorders>
            <w:vAlign w:val="center"/>
          </w:tcPr>
          <w:p w14:paraId="2DC16FC3"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70E959B0"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4322AA93" w14:textId="77777777" w:rsidR="009C03E3" w:rsidRPr="00266720" w:rsidRDefault="009C03E3" w:rsidP="0051065E">
            <w:pPr>
              <w:widowControl/>
              <w:autoSpaceDE/>
              <w:jc w:val="center"/>
              <w:rPr>
                <w:rFonts w:ascii="Times New Roman" w:hAnsi="Times New Roman" w:cs="Times New Roman"/>
                <w:sz w:val="21"/>
                <w:szCs w:val="21"/>
              </w:rPr>
            </w:pPr>
            <w:r w:rsidRPr="00266720">
              <w:rPr>
                <w:rFonts w:ascii="Times New Roman" w:hAnsi="Times New Roman" w:cs="Times New Roman" w:hint="eastAsia"/>
                <w:sz w:val="21"/>
                <w:szCs w:val="21"/>
              </w:rPr>
              <w:t>常温常态拉伸粘结强度、</w:t>
            </w:r>
          </w:p>
          <w:p w14:paraId="23F6AA2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rPr>
              <w:t>晾置时间</w:t>
            </w:r>
          </w:p>
        </w:tc>
        <w:tc>
          <w:tcPr>
            <w:tcW w:w="3969" w:type="dxa"/>
            <w:tcBorders>
              <w:top w:val="single" w:sz="4" w:space="0" w:color="auto"/>
              <w:left w:val="single" w:sz="4" w:space="0" w:color="auto"/>
              <w:bottom w:val="single" w:sz="4" w:space="0" w:color="auto"/>
              <w:right w:val="single" w:sz="4" w:space="0" w:color="auto"/>
            </w:tcBorders>
            <w:vAlign w:val="center"/>
          </w:tcPr>
          <w:p w14:paraId="48E9C74C" w14:textId="7A4314CD"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同一生产厂家、同一品种、同一批号且连续进场的砂浆，每</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为一检验批，不足</w:t>
            </w:r>
            <w:r w:rsidRPr="00266720">
              <w:rPr>
                <w:rFonts w:ascii="Times New Roman" w:hAnsi="Times New Roman" w:cs="Times New Roman"/>
                <w:sz w:val="21"/>
                <w:szCs w:val="21"/>
                <w:lang w:val="en-US" w:bidi="ar-SA"/>
              </w:rPr>
              <w:t xml:space="preserve">50t </w:t>
            </w:r>
            <w:r w:rsidRPr="00266720">
              <w:rPr>
                <w:rFonts w:ascii="Times New Roman" w:hAnsi="Times New Roman" w:cs="Times New Roman" w:hint="eastAsia"/>
                <w:sz w:val="21"/>
                <w:szCs w:val="21"/>
                <w:lang w:val="en-US" w:bidi="ar-SA"/>
              </w:rPr>
              <w:t>时，应按一个检验批计。不少于</w:t>
            </w:r>
            <w:r w:rsidRPr="00266720">
              <w:rPr>
                <w:rFonts w:ascii="Times New Roman" w:hAnsi="Times New Roman" w:cs="Times New Roman"/>
                <w:sz w:val="21"/>
                <w:szCs w:val="21"/>
                <w:lang w:val="en-US" w:bidi="ar-SA"/>
              </w:rPr>
              <w:t xml:space="preserve"> 15</w:t>
            </w:r>
            <w:r w:rsidR="007036A8"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 xml:space="preserve">g </w:t>
            </w:r>
            <w:r w:rsidRPr="00266720">
              <w:rPr>
                <w:rFonts w:ascii="Times New Roman" w:hAnsi="Times New Roman" w:cs="Times New Roman" w:hint="eastAsia"/>
                <w:sz w:val="21"/>
                <w:szCs w:val="21"/>
                <w:lang w:val="en-US" w:bidi="ar-SA"/>
              </w:rPr>
              <w:t>干混合料。</w:t>
            </w:r>
          </w:p>
        </w:tc>
        <w:tc>
          <w:tcPr>
            <w:tcW w:w="2409" w:type="dxa"/>
            <w:vMerge/>
            <w:tcBorders>
              <w:top w:val="single" w:sz="4" w:space="0" w:color="auto"/>
              <w:left w:val="single" w:sz="4" w:space="0" w:color="auto"/>
              <w:bottom w:val="single" w:sz="4" w:space="0" w:color="auto"/>
              <w:right w:val="single" w:sz="4" w:space="0" w:color="auto"/>
            </w:tcBorders>
            <w:vAlign w:val="center"/>
          </w:tcPr>
          <w:p w14:paraId="4B8F8C7F"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D0DAE77"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809" w:type="dxa"/>
            <w:tcBorders>
              <w:top w:val="single" w:sz="4" w:space="0" w:color="auto"/>
              <w:left w:val="single" w:sz="4" w:space="0" w:color="auto"/>
              <w:bottom w:val="single" w:sz="4" w:space="0" w:color="auto"/>
              <w:right w:val="single" w:sz="4" w:space="0" w:color="auto"/>
            </w:tcBorders>
            <w:vAlign w:val="center"/>
          </w:tcPr>
          <w:p w14:paraId="70EAEC4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4F2B424" w14:textId="77777777" w:rsidTr="0051065E">
        <w:trPr>
          <w:trHeight w:val="419"/>
        </w:trPr>
        <w:tc>
          <w:tcPr>
            <w:tcW w:w="884" w:type="dxa"/>
            <w:vMerge w:val="restart"/>
            <w:tcBorders>
              <w:top w:val="single" w:sz="4" w:space="0" w:color="auto"/>
              <w:left w:val="single" w:sz="4" w:space="0" w:color="auto"/>
              <w:right w:val="single" w:sz="4" w:space="0" w:color="auto"/>
            </w:tcBorders>
            <w:vAlign w:val="center"/>
          </w:tcPr>
          <w:p w14:paraId="063667AA"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12</w:t>
            </w:r>
          </w:p>
        </w:tc>
        <w:tc>
          <w:tcPr>
            <w:tcW w:w="1067" w:type="dxa"/>
            <w:vMerge w:val="restart"/>
            <w:tcBorders>
              <w:top w:val="single" w:sz="4" w:space="0" w:color="auto"/>
              <w:left w:val="single" w:sz="4" w:space="0" w:color="auto"/>
              <w:bottom w:val="single" w:sz="4" w:space="0" w:color="auto"/>
              <w:right w:val="single" w:sz="4" w:space="0" w:color="auto"/>
            </w:tcBorders>
            <w:noWrap/>
            <w:vAlign w:val="center"/>
          </w:tcPr>
          <w:p w14:paraId="7033983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胶粘剂</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粘结砂浆</w:t>
            </w:r>
          </w:p>
        </w:tc>
        <w:tc>
          <w:tcPr>
            <w:tcW w:w="2227" w:type="dxa"/>
            <w:tcBorders>
              <w:top w:val="single" w:sz="4" w:space="0" w:color="auto"/>
              <w:left w:val="single" w:sz="4" w:space="0" w:color="auto"/>
              <w:bottom w:val="single" w:sz="4" w:space="0" w:color="auto"/>
              <w:right w:val="single" w:sz="4" w:space="0" w:color="auto"/>
            </w:tcBorders>
            <w:vAlign w:val="center"/>
          </w:tcPr>
          <w:p w14:paraId="06640779" w14:textId="77777777" w:rsidR="009C03E3" w:rsidRPr="00266720" w:rsidRDefault="009C03E3" w:rsidP="0051065E">
            <w:pPr>
              <w:widowControl/>
              <w:autoSpaceDE/>
              <w:jc w:val="center"/>
              <w:rPr>
                <w:rFonts w:ascii="Times New Roman" w:hAnsi="Times New Roman" w:cs="Times New Roman"/>
                <w:sz w:val="21"/>
                <w:szCs w:val="21"/>
              </w:rPr>
            </w:pPr>
            <w:r w:rsidRPr="00266720">
              <w:rPr>
                <w:rFonts w:ascii="Times New Roman" w:hAnsi="Times New Roman" w:cs="Times New Roman" w:hint="eastAsia"/>
                <w:sz w:val="21"/>
                <w:szCs w:val="21"/>
              </w:rPr>
              <w:t>原强度拉伸粘结强度、</w:t>
            </w:r>
          </w:p>
          <w:p w14:paraId="467F602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rPr>
              <w:t>耐水拉伸粘结强度</w:t>
            </w:r>
          </w:p>
        </w:tc>
        <w:tc>
          <w:tcPr>
            <w:tcW w:w="3969" w:type="dxa"/>
            <w:tcBorders>
              <w:top w:val="single" w:sz="4" w:space="0" w:color="auto"/>
              <w:left w:val="single" w:sz="4" w:space="0" w:color="auto"/>
              <w:bottom w:val="single" w:sz="4" w:space="0" w:color="auto"/>
              <w:right w:val="single" w:sz="4" w:space="0" w:color="auto"/>
            </w:tcBorders>
          </w:tcPr>
          <w:p w14:paraId="1F97D484" w14:textId="67A6D2F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 xml:space="preserve"> 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 xml:space="preserve"> 500m</w:t>
            </w:r>
            <w:r w:rsidRPr="00572FC7">
              <w:rPr>
                <w:rFonts w:ascii="Times New Roman" w:hAnsi="Times New Roman" w:cs="Times New Roman"/>
                <w:sz w:val="21"/>
                <w:szCs w:val="21"/>
                <w:vertAlign w:val="superscript"/>
              </w:rPr>
              <w:t>2</w:t>
            </w:r>
            <w:r w:rsidRPr="00266720">
              <w:rPr>
                <w:rFonts w:ascii="Times New Roman" w:hAnsi="Times New Roman" w:cs="Times New Roman"/>
                <w:sz w:val="21"/>
                <w:szCs w:val="21"/>
              </w:rPr>
              <w:t>也应划分为一</w:t>
            </w:r>
            <w:r w:rsidRPr="009478F1">
              <w:rPr>
                <w:rFonts w:ascii="Times New Roman" w:hAnsi="Times New Roman" w:cs="Times New Roman"/>
                <w:sz w:val="21"/>
                <w:szCs w:val="21"/>
              </w:rPr>
              <w:t xml:space="preserve"> </w:t>
            </w:r>
            <w:r w:rsidRPr="00763FF0">
              <w:rPr>
                <w:rFonts w:ascii="Times New Roman" w:hAnsi="Times New Roman" w:cs="Times New Roman"/>
                <w:sz w:val="21"/>
                <w:szCs w:val="21"/>
              </w:rPr>
              <w:t>个检验批；每个检验批每</w:t>
            </w:r>
            <w:r w:rsidRPr="00266720">
              <w:rPr>
                <w:rFonts w:ascii="Times New Roman" w:hAnsi="Times New Roman" w:cs="Times New Roman"/>
                <w:sz w:val="21"/>
                <w:szCs w:val="21"/>
              </w:rPr>
              <w:t>100m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7</w:t>
            </w:r>
            <w:r w:rsidR="007036A8" w:rsidRPr="00266720">
              <w:rPr>
                <w:rFonts w:ascii="Times New Roman" w:hAnsi="Times New Roman" w:cs="Times New Roman"/>
                <w:sz w:val="21"/>
                <w:szCs w:val="21"/>
              </w:rPr>
              <w:t>k</w:t>
            </w:r>
            <w:r w:rsidRPr="00266720">
              <w:rPr>
                <w:rFonts w:ascii="Times New Roman" w:hAnsi="Times New Roman" w:cs="Times New Roman"/>
                <w:sz w:val="21"/>
                <w:szCs w:val="21"/>
              </w:rPr>
              <w:t>g</w:t>
            </w:r>
            <w:r w:rsidRPr="00266720">
              <w:rPr>
                <w:rFonts w:ascii="Times New Roman" w:hAnsi="Times New Roman" w:cs="Times New Roman" w:hint="eastAsia"/>
                <w:sz w:val="21"/>
                <w:szCs w:val="21"/>
              </w:rPr>
              <w:t>干混合料。需随胶粘剂配送与施工现场配套的保温材料</w:t>
            </w:r>
            <w:r w:rsidRPr="00266720">
              <w:rPr>
                <w:rFonts w:ascii="Times New Roman" w:hAnsi="Times New Roman" w:cs="Times New Roman"/>
                <w:sz w:val="21"/>
                <w:szCs w:val="21"/>
              </w:rPr>
              <w:t>0.8m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14:paraId="1EC08F77" w14:textId="657A052E"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rPr>
              <w:t>《硬泡聚氨酯保温防水工程技术规范》</w:t>
            </w:r>
            <w:r w:rsidRPr="00266720">
              <w:rPr>
                <w:rFonts w:ascii="Times New Roman" w:hAnsi="Times New Roman" w:cs="Times New Roman"/>
                <w:sz w:val="21"/>
                <w:szCs w:val="21"/>
              </w:rPr>
              <w:t xml:space="preserve"> GB50404</w:t>
            </w:r>
            <w:r w:rsidRPr="00266720">
              <w:rPr>
                <w:rFonts w:ascii="Times New Roman" w:hAnsi="Times New Roman" w:cs="Times New Roman"/>
                <w:sz w:val="21"/>
                <w:szCs w:val="21"/>
                <w:lang w:val="en-US" w:bidi="ar-S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5C4C94F5" w14:textId="15259DF0"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rPr>
              <w:t>《硬泡聚氨酯保温</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防水工程技术规范》</w:t>
            </w:r>
            <w:r w:rsidRPr="00266720">
              <w:rPr>
                <w:rFonts w:ascii="Times New Roman" w:hAnsi="Times New Roman" w:cs="Times New Roman"/>
                <w:sz w:val="21"/>
                <w:szCs w:val="21"/>
              </w:rPr>
              <w:t xml:space="preserve"> GB50404</w:t>
            </w:r>
          </w:p>
        </w:tc>
        <w:tc>
          <w:tcPr>
            <w:tcW w:w="809" w:type="dxa"/>
            <w:tcBorders>
              <w:top w:val="single" w:sz="4" w:space="0" w:color="auto"/>
              <w:left w:val="single" w:sz="4" w:space="0" w:color="auto"/>
              <w:bottom w:val="single" w:sz="4" w:space="0" w:color="auto"/>
              <w:right w:val="single" w:sz="4" w:space="0" w:color="auto"/>
            </w:tcBorders>
            <w:vAlign w:val="center"/>
          </w:tcPr>
          <w:p w14:paraId="00FB54D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1E5D9C7" w14:textId="77777777" w:rsidTr="0051065E">
        <w:trPr>
          <w:trHeight w:val="826"/>
        </w:trPr>
        <w:tc>
          <w:tcPr>
            <w:tcW w:w="884" w:type="dxa"/>
            <w:vMerge/>
            <w:tcBorders>
              <w:left w:val="single" w:sz="4" w:space="0" w:color="auto"/>
              <w:right w:val="single" w:sz="4" w:space="0" w:color="auto"/>
            </w:tcBorders>
            <w:vAlign w:val="center"/>
          </w:tcPr>
          <w:p w14:paraId="2DF5A278" w14:textId="77777777" w:rsidR="009C03E3" w:rsidRPr="00266720" w:rsidRDefault="009C03E3" w:rsidP="0051065E">
            <w:pPr>
              <w:widowControl/>
              <w:autoSpaceDE/>
              <w:autoSpaceDN/>
              <w:jc w:val="center"/>
              <w:rPr>
                <w:rFonts w:ascii="Times New Roman" w:hAnsi="Times New Roman" w:cs="Times New Roman"/>
                <w:sz w:val="21"/>
                <w:szCs w:val="21"/>
                <w:lang w:val="en-US" w:bidi="ar-SA"/>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4366AF48"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555F4741" w14:textId="05F84026"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rPr>
              <w:t>干燥状态和浸水</w:t>
            </w:r>
            <w:r w:rsidRPr="00266720">
              <w:rPr>
                <w:rFonts w:ascii="Times New Roman" w:hAnsi="Times New Roman" w:cs="Times New Roman"/>
                <w:sz w:val="21"/>
                <w:szCs w:val="21"/>
              </w:rPr>
              <w:t xml:space="preserve">48G </w:t>
            </w:r>
            <w:r w:rsidRPr="00266720">
              <w:rPr>
                <w:rFonts w:ascii="Times New Roman" w:hAnsi="Times New Roman" w:cs="Times New Roman" w:hint="eastAsia"/>
                <w:sz w:val="21"/>
                <w:szCs w:val="21"/>
              </w:rPr>
              <w:t>拉伸粘结强度（与</w:t>
            </w:r>
            <w:r w:rsidRPr="00266720">
              <w:rPr>
                <w:rFonts w:ascii="Times New Roman" w:hAnsi="Times New Roman" w:cs="Times New Roman"/>
                <w:sz w:val="21"/>
                <w:szCs w:val="21"/>
              </w:rPr>
              <w:t xml:space="preserve"> EPS</w:t>
            </w:r>
            <w:r w:rsidRPr="00266720">
              <w:rPr>
                <w:rFonts w:ascii="Times New Roman" w:hAnsi="Times New Roman" w:cs="Times New Roman" w:hint="eastAsia"/>
                <w:sz w:val="21"/>
                <w:szCs w:val="21"/>
              </w:rPr>
              <w:t>板或胶粉</w:t>
            </w:r>
            <w:r w:rsidRPr="00266720">
              <w:rPr>
                <w:rFonts w:ascii="Times New Roman" w:hAnsi="Times New Roman" w:cs="Times New Roman"/>
                <w:sz w:val="21"/>
                <w:szCs w:val="21"/>
              </w:rPr>
              <w:t>EPS</w:t>
            </w:r>
            <w:r w:rsidRPr="00266720">
              <w:rPr>
                <w:rFonts w:ascii="Times New Roman" w:hAnsi="Times New Roman" w:cs="Times New Roman" w:hint="eastAsia"/>
                <w:sz w:val="21"/>
                <w:szCs w:val="21"/>
              </w:rPr>
              <w:t>颗粒保温浆料和水泥砂浆）</w:t>
            </w:r>
          </w:p>
        </w:tc>
        <w:tc>
          <w:tcPr>
            <w:tcW w:w="3969" w:type="dxa"/>
            <w:tcBorders>
              <w:top w:val="single" w:sz="4" w:space="0" w:color="auto"/>
              <w:left w:val="single" w:sz="4" w:space="0" w:color="auto"/>
              <w:bottom w:val="single" w:sz="4" w:space="0" w:color="auto"/>
              <w:right w:val="single" w:sz="4" w:space="0" w:color="auto"/>
            </w:tcBorders>
            <w:vAlign w:val="center"/>
          </w:tcPr>
          <w:p w14:paraId="433D6A3F" w14:textId="75B84170"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 xml:space="preserve"> 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也应划分为一个检验批；每个检验批每</w:t>
            </w:r>
            <w:r w:rsidRPr="00266720">
              <w:rPr>
                <w:rFonts w:ascii="Times New Roman" w:hAnsi="Times New Roman" w:cs="Times New Roman"/>
                <w:sz w:val="21"/>
                <w:szCs w:val="21"/>
              </w:rPr>
              <w:t>100m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。取样同上</w:t>
            </w:r>
          </w:p>
        </w:tc>
        <w:tc>
          <w:tcPr>
            <w:tcW w:w="2409" w:type="dxa"/>
            <w:tcBorders>
              <w:top w:val="single" w:sz="4" w:space="0" w:color="auto"/>
              <w:left w:val="single" w:sz="4" w:space="0" w:color="auto"/>
              <w:bottom w:val="single" w:sz="4" w:space="0" w:color="auto"/>
              <w:right w:val="single" w:sz="4" w:space="0" w:color="auto"/>
            </w:tcBorders>
            <w:vAlign w:val="center"/>
          </w:tcPr>
          <w:p w14:paraId="2621C05D"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rPr>
              <w:t>《外墙外保温工程技术规程》</w:t>
            </w:r>
            <w:r w:rsidRPr="00266720">
              <w:rPr>
                <w:rFonts w:ascii="Times New Roman" w:hAnsi="Times New Roman" w:cs="Times New Roman"/>
                <w:sz w:val="21"/>
                <w:szCs w:val="21"/>
              </w:rPr>
              <w:t>JGJ 144</w:t>
            </w:r>
          </w:p>
        </w:tc>
        <w:tc>
          <w:tcPr>
            <w:tcW w:w="2127" w:type="dxa"/>
            <w:tcBorders>
              <w:top w:val="single" w:sz="4" w:space="0" w:color="auto"/>
              <w:left w:val="single" w:sz="4" w:space="0" w:color="auto"/>
              <w:bottom w:val="single" w:sz="4" w:space="0" w:color="auto"/>
              <w:right w:val="single" w:sz="4" w:space="0" w:color="auto"/>
            </w:tcBorders>
            <w:vAlign w:val="center"/>
          </w:tcPr>
          <w:p w14:paraId="77DD8294"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rPr>
              <w:t>《外墙外保温工程技术规程》</w:t>
            </w:r>
            <w:r w:rsidRPr="00266720">
              <w:rPr>
                <w:rFonts w:ascii="Times New Roman" w:hAnsi="Times New Roman" w:cs="Times New Roman"/>
                <w:sz w:val="21"/>
                <w:szCs w:val="21"/>
              </w:rPr>
              <w:t xml:space="preserve"> JGJ144</w:t>
            </w:r>
          </w:p>
        </w:tc>
        <w:tc>
          <w:tcPr>
            <w:tcW w:w="809" w:type="dxa"/>
            <w:tcBorders>
              <w:top w:val="single" w:sz="4" w:space="0" w:color="auto"/>
              <w:left w:val="single" w:sz="4" w:space="0" w:color="auto"/>
              <w:bottom w:val="single" w:sz="4" w:space="0" w:color="auto"/>
              <w:right w:val="single" w:sz="4" w:space="0" w:color="auto"/>
            </w:tcBorders>
            <w:vAlign w:val="center"/>
          </w:tcPr>
          <w:p w14:paraId="07E75CF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7C9CC31" w14:textId="77777777" w:rsidTr="0051065E">
        <w:trPr>
          <w:trHeight w:val="343"/>
        </w:trPr>
        <w:tc>
          <w:tcPr>
            <w:tcW w:w="884" w:type="dxa"/>
            <w:tcBorders>
              <w:top w:val="single" w:sz="4" w:space="0" w:color="auto"/>
              <w:left w:val="single" w:sz="4" w:space="0" w:color="auto"/>
              <w:right w:val="single" w:sz="4" w:space="0" w:color="auto"/>
            </w:tcBorders>
            <w:vAlign w:val="center"/>
          </w:tcPr>
          <w:p w14:paraId="4C845452"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13</w:t>
            </w:r>
          </w:p>
        </w:tc>
        <w:tc>
          <w:tcPr>
            <w:tcW w:w="1067" w:type="dxa"/>
            <w:tcBorders>
              <w:top w:val="single" w:sz="4" w:space="0" w:color="auto"/>
              <w:left w:val="single" w:sz="4" w:space="0" w:color="auto"/>
              <w:bottom w:val="single" w:sz="4" w:space="0" w:color="auto"/>
              <w:right w:val="single" w:sz="4" w:space="0" w:color="auto"/>
            </w:tcBorders>
            <w:vAlign w:val="center"/>
          </w:tcPr>
          <w:p w14:paraId="0BA3A39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活动外遮阳设</w:t>
            </w:r>
            <w:r w:rsidRPr="00266720">
              <w:rPr>
                <w:rFonts w:ascii="Times New Roman" w:hAnsi="Times New Roman" w:cs="Times New Roman" w:hint="eastAsia"/>
                <w:sz w:val="21"/>
                <w:szCs w:val="21"/>
                <w:lang w:val="en-US" w:bidi="ar-SA"/>
              </w:rPr>
              <w:t>施</w:t>
            </w:r>
          </w:p>
        </w:tc>
        <w:tc>
          <w:tcPr>
            <w:tcW w:w="2227" w:type="dxa"/>
            <w:tcBorders>
              <w:top w:val="single" w:sz="4" w:space="0" w:color="auto"/>
              <w:left w:val="single" w:sz="4" w:space="0" w:color="auto"/>
              <w:bottom w:val="single" w:sz="4" w:space="0" w:color="auto"/>
              <w:right w:val="single" w:sz="4" w:space="0" w:color="auto"/>
            </w:tcBorders>
            <w:vAlign w:val="center"/>
          </w:tcPr>
          <w:p w14:paraId="1FC76425" w14:textId="77777777" w:rsidR="009C03E3" w:rsidRPr="00266720" w:rsidRDefault="009C03E3" w:rsidP="0051065E">
            <w:pPr>
              <w:widowControl/>
              <w:autoSpaceDE/>
              <w:jc w:val="center"/>
              <w:rPr>
                <w:rFonts w:ascii="Times New Roman" w:hAnsi="Times New Roman" w:cs="Times New Roman"/>
                <w:sz w:val="21"/>
                <w:szCs w:val="21"/>
              </w:rPr>
            </w:pPr>
            <w:r w:rsidRPr="00266720">
              <w:rPr>
                <w:rFonts w:ascii="Times New Roman" w:hAnsi="Times New Roman" w:cs="Times New Roman" w:hint="eastAsia"/>
                <w:sz w:val="21"/>
                <w:szCs w:val="21"/>
              </w:rPr>
              <w:t>遮阳系数、抗风荷载、承载力</w:t>
            </w:r>
          </w:p>
        </w:tc>
        <w:tc>
          <w:tcPr>
            <w:tcW w:w="3969" w:type="dxa"/>
            <w:tcBorders>
              <w:top w:val="single" w:sz="4" w:space="0" w:color="auto"/>
              <w:left w:val="single" w:sz="4" w:space="0" w:color="auto"/>
              <w:bottom w:val="single" w:sz="4" w:space="0" w:color="auto"/>
              <w:right w:val="single" w:sz="4" w:space="0" w:color="auto"/>
            </w:tcBorders>
            <w:vAlign w:val="center"/>
          </w:tcPr>
          <w:p w14:paraId="3F59B130" w14:textId="77777777" w:rsidR="009C03E3" w:rsidRPr="00266720" w:rsidRDefault="009C03E3" w:rsidP="0051065E">
            <w:pPr>
              <w:widowControl/>
              <w:autoSpaceDE/>
              <w:jc w:val="center"/>
              <w:rPr>
                <w:rFonts w:ascii="Times New Roman" w:hAnsi="Times New Roman" w:cs="Times New Roman"/>
                <w:sz w:val="21"/>
                <w:szCs w:val="21"/>
              </w:rPr>
            </w:pPr>
            <w:r w:rsidRPr="00266720">
              <w:rPr>
                <w:rFonts w:ascii="Times New Roman" w:hAnsi="Times New Roman" w:cs="Times New Roman" w:hint="eastAsia"/>
                <w:sz w:val="21"/>
                <w:szCs w:val="21"/>
              </w:rPr>
              <w:t>同一厂家、同一品种抽检不少于一副。随机抽查一副。</w:t>
            </w:r>
          </w:p>
        </w:tc>
        <w:tc>
          <w:tcPr>
            <w:tcW w:w="2409" w:type="dxa"/>
            <w:tcBorders>
              <w:top w:val="single" w:sz="4" w:space="0" w:color="auto"/>
              <w:left w:val="single" w:sz="4" w:space="0" w:color="auto"/>
              <w:bottom w:val="single" w:sz="4" w:space="0" w:color="auto"/>
              <w:right w:val="single" w:sz="4" w:space="0" w:color="auto"/>
            </w:tcBorders>
            <w:vAlign w:val="center"/>
          </w:tcPr>
          <w:p w14:paraId="6EEF5ECB"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《建筑遮阳产品隔热性能试验方法》</w:t>
            </w:r>
            <w:r w:rsidRPr="00266720">
              <w:rPr>
                <w:rFonts w:ascii="Times New Roman" w:hAnsi="Times New Roman" w:cs="Times New Roman"/>
                <w:sz w:val="21"/>
                <w:szCs w:val="21"/>
                <w:lang w:val="en-US" w:bidi="ar-SA"/>
              </w:rPr>
              <w:t>JG/T 281</w:t>
            </w:r>
          </w:p>
          <w:p w14:paraId="70148236"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《建筑外遮阳产品抗风性能试验方法》</w:t>
            </w:r>
            <w:r w:rsidRPr="00266720">
              <w:rPr>
                <w:rFonts w:ascii="Times New Roman" w:hAnsi="Times New Roman" w:cs="Times New Roman"/>
                <w:sz w:val="21"/>
                <w:szCs w:val="21"/>
                <w:lang w:val="en-US" w:bidi="ar-SA"/>
              </w:rPr>
              <w:t>JG/T239</w:t>
            </w:r>
          </w:p>
          <w:p w14:paraId="5DD4442E"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《建筑用铝合金遮阳板》</w:t>
            </w:r>
            <w:r w:rsidRPr="00266720">
              <w:rPr>
                <w:rFonts w:ascii="Times New Roman" w:hAnsi="Times New Roman" w:cs="Times New Roman"/>
                <w:sz w:val="21"/>
                <w:szCs w:val="21"/>
                <w:lang w:val="en-US" w:bidi="ar-SA"/>
              </w:rPr>
              <w:t>GT416</w:t>
            </w:r>
          </w:p>
        </w:tc>
        <w:tc>
          <w:tcPr>
            <w:tcW w:w="2127" w:type="dxa"/>
            <w:tcBorders>
              <w:top w:val="single" w:sz="4" w:space="0" w:color="auto"/>
              <w:left w:val="single" w:sz="4" w:space="0" w:color="auto"/>
              <w:bottom w:val="single" w:sz="4" w:space="0" w:color="auto"/>
              <w:right w:val="single" w:sz="4" w:space="0" w:color="auto"/>
            </w:tcBorders>
            <w:vAlign w:val="center"/>
          </w:tcPr>
          <w:p w14:paraId="33488E93"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《建筑遮阳通用要求》</w:t>
            </w:r>
            <w:r w:rsidRPr="00266720">
              <w:rPr>
                <w:rFonts w:ascii="Times New Roman" w:hAnsi="Times New Roman" w:cs="Times New Roman"/>
                <w:sz w:val="21"/>
                <w:szCs w:val="21"/>
                <w:lang w:val="en-US" w:bidi="ar-SA"/>
              </w:rPr>
              <w:t>JG/T274</w:t>
            </w:r>
          </w:p>
          <w:p w14:paraId="01926C88"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《建筑用铝合金遮阳板》</w:t>
            </w:r>
            <w:r w:rsidRPr="00266720">
              <w:rPr>
                <w:rFonts w:ascii="Times New Roman" w:hAnsi="Times New Roman" w:cs="Times New Roman"/>
                <w:sz w:val="21"/>
                <w:szCs w:val="21"/>
                <w:lang w:val="en-US" w:bidi="ar-SA"/>
              </w:rPr>
              <w:t>GT416</w:t>
            </w:r>
          </w:p>
        </w:tc>
        <w:tc>
          <w:tcPr>
            <w:tcW w:w="809" w:type="dxa"/>
            <w:tcBorders>
              <w:top w:val="single" w:sz="4" w:space="0" w:color="auto"/>
              <w:left w:val="single" w:sz="4" w:space="0" w:color="auto"/>
              <w:right w:val="single" w:sz="4" w:space="0" w:color="auto"/>
            </w:tcBorders>
            <w:vAlign w:val="center"/>
          </w:tcPr>
          <w:p w14:paraId="695A49B0" w14:textId="77777777" w:rsidR="009C03E3" w:rsidRPr="00266720"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CE5E04C" w14:textId="77777777" w:rsidTr="0051065E">
        <w:trPr>
          <w:trHeight w:val="480"/>
        </w:trPr>
        <w:tc>
          <w:tcPr>
            <w:tcW w:w="884" w:type="dxa"/>
            <w:tcBorders>
              <w:top w:val="single" w:sz="4" w:space="0" w:color="auto"/>
              <w:left w:val="single" w:sz="4" w:space="0" w:color="auto"/>
              <w:right w:val="single" w:sz="4" w:space="0" w:color="auto"/>
            </w:tcBorders>
            <w:vAlign w:val="center"/>
          </w:tcPr>
          <w:p w14:paraId="23AB3E48"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14</w:t>
            </w:r>
          </w:p>
        </w:tc>
        <w:tc>
          <w:tcPr>
            <w:tcW w:w="1067" w:type="dxa"/>
            <w:tcBorders>
              <w:top w:val="single" w:sz="4" w:space="0" w:color="auto"/>
              <w:left w:val="single" w:sz="4" w:space="0" w:color="auto"/>
              <w:right w:val="single" w:sz="4" w:space="0" w:color="auto"/>
            </w:tcBorders>
            <w:vAlign w:val="center"/>
          </w:tcPr>
          <w:p w14:paraId="7B8118C2" w14:textId="77777777" w:rsidR="009C03E3" w:rsidRPr="00266720" w:rsidRDefault="009C03E3" w:rsidP="0051065E">
            <w:pPr>
              <w:widowControl/>
              <w:autoSpaceDE/>
              <w:rPr>
                <w:rFonts w:ascii="Times New Roman" w:hAnsi="Times New Roman" w:cs="Times New Roman"/>
                <w:sz w:val="21"/>
                <w:szCs w:val="21"/>
                <w:lang w:val="en-US" w:bidi="ar-SA"/>
              </w:rPr>
            </w:pPr>
            <w:bookmarkStart w:id="399" w:name="_Hlk34685460"/>
            <w:r w:rsidRPr="00763FF0">
              <w:rPr>
                <w:rFonts w:ascii="Times New Roman" w:hAnsi="Times New Roman" w:cs="Times New Roman"/>
                <w:sz w:val="21"/>
                <w:szCs w:val="21"/>
                <w:lang w:val="en-US" w:bidi="ar-SA"/>
              </w:rPr>
              <w:t>模塑聚苯乙烯泡沫塑料板</w:t>
            </w:r>
            <w:bookmarkEnd w:id="399"/>
          </w:p>
        </w:tc>
        <w:tc>
          <w:tcPr>
            <w:tcW w:w="2227" w:type="dxa"/>
            <w:tcBorders>
              <w:top w:val="single" w:sz="4" w:space="0" w:color="auto"/>
              <w:left w:val="single" w:sz="4" w:space="0" w:color="auto"/>
              <w:bottom w:val="single" w:sz="4" w:space="0" w:color="auto"/>
              <w:right w:val="single" w:sz="4" w:space="0" w:color="auto"/>
            </w:tcBorders>
            <w:vAlign w:val="center"/>
          </w:tcPr>
          <w:p w14:paraId="229FCB0E"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密度、抗压强度、尺寸稳定性</w:t>
            </w:r>
          </w:p>
        </w:tc>
        <w:tc>
          <w:tcPr>
            <w:tcW w:w="3969" w:type="dxa"/>
            <w:tcBorders>
              <w:top w:val="single" w:sz="4" w:space="0" w:color="auto"/>
              <w:left w:val="single" w:sz="4" w:space="0" w:color="auto"/>
              <w:bottom w:val="single" w:sz="4" w:space="0" w:color="auto"/>
              <w:right w:val="single" w:sz="4" w:space="0" w:color="auto"/>
            </w:tcBorders>
            <w:vAlign w:val="center"/>
          </w:tcPr>
          <w:p w14:paraId="673DA63C" w14:textId="24F2EDA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 xml:space="preserve"> 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也应划分为一个检验批；每个检验批每</w:t>
            </w:r>
            <w:r w:rsidRPr="00266720">
              <w:rPr>
                <w:rFonts w:ascii="Times New Roman" w:hAnsi="Times New Roman" w:cs="Times New Roman"/>
                <w:sz w:val="21"/>
                <w:szCs w:val="21"/>
              </w:rPr>
              <w:t>100m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14:paraId="431F36F2" w14:textId="77777777" w:rsidR="009C03E3" w:rsidRPr="00266720" w:rsidRDefault="009C03E3" w:rsidP="0051065E">
            <w:pPr>
              <w:jc w:val="both"/>
              <w:rPr>
                <w:rFonts w:ascii="Times New Roman" w:hAnsi="Times New Roman" w:cs="Times New Roman"/>
                <w:sz w:val="21"/>
                <w:szCs w:val="21"/>
              </w:rPr>
            </w:pPr>
            <w:r w:rsidRPr="00266720">
              <w:rPr>
                <w:rFonts w:ascii="Times New Roman" w:hAnsi="Times New Roman" w:cs="Times New Roman" w:hint="eastAsia"/>
                <w:sz w:val="21"/>
                <w:szCs w:val="21"/>
              </w:rPr>
              <w:t>《泡沫塑料及橡胶表观密度的测定》</w:t>
            </w:r>
            <w:r w:rsidRPr="00266720">
              <w:rPr>
                <w:rFonts w:ascii="Times New Roman" w:hAnsi="Times New Roman" w:cs="Times New Roman"/>
                <w:sz w:val="21"/>
                <w:szCs w:val="21"/>
              </w:rPr>
              <w:t>GB/T 6343</w:t>
            </w:r>
          </w:p>
          <w:p w14:paraId="1F8BB204" w14:textId="77777777" w:rsidR="009C03E3" w:rsidRPr="00266720" w:rsidRDefault="009C03E3" w:rsidP="0051065E">
            <w:pPr>
              <w:jc w:val="both"/>
              <w:rPr>
                <w:rFonts w:ascii="Times New Roman" w:hAnsi="Times New Roman" w:cs="Times New Roman"/>
                <w:sz w:val="21"/>
                <w:szCs w:val="21"/>
              </w:rPr>
            </w:pPr>
            <w:r w:rsidRPr="00266720">
              <w:rPr>
                <w:rFonts w:ascii="Times New Roman" w:hAnsi="Times New Roman" w:cs="Times New Roman" w:hint="eastAsia"/>
                <w:sz w:val="21"/>
                <w:szCs w:val="21"/>
              </w:rPr>
              <w:t>《绝热材料稳态热阻及有关特性的测定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防护</w:t>
            </w:r>
            <w:r w:rsidRPr="00266720">
              <w:rPr>
                <w:rFonts w:ascii="Times New Roman" w:hAnsi="Times New Roman" w:cs="Times New Roman" w:hint="eastAsia"/>
                <w:sz w:val="21"/>
                <w:szCs w:val="21"/>
              </w:rPr>
              <w:lastRenderedPageBreak/>
              <w:t>热板法》</w:t>
            </w:r>
            <w:r w:rsidRPr="00266720">
              <w:rPr>
                <w:rFonts w:ascii="Times New Roman" w:hAnsi="Times New Roman" w:cs="Times New Roman"/>
                <w:sz w:val="21"/>
                <w:szCs w:val="21"/>
              </w:rPr>
              <w:t>GB 10294</w:t>
            </w:r>
          </w:p>
          <w:p w14:paraId="4D38FD99" w14:textId="77777777" w:rsidR="009C03E3" w:rsidRPr="00266720" w:rsidRDefault="009C03E3" w:rsidP="0051065E">
            <w:pPr>
              <w:jc w:val="both"/>
              <w:rPr>
                <w:rFonts w:ascii="Times New Roman" w:hAnsi="Times New Roman" w:cs="Times New Roman"/>
                <w:sz w:val="21"/>
                <w:szCs w:val="21"/>
              </w:rPr>
            </w:pPr>
            <w:r w:rsidRPr="00266720">
              <w:rPr>
                <w:rFonts w:ascii="Times New Roman" w:hAnsi="Times New Roman" w:cs="Times New Roman" w:hint="eastAsia"/>
                <w:sz w:val="21"/>
                <w:szCs w:val="21"/>
                <w:lang w:val="en-US" w:bidi="ar-SA"/>
              </w:rPr>
              <w:t>《硬质泡沫塑料</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尺寸稳定性试验方法》</w:t>
            </w:r>
            <w:r w:rsidRPr="00266720">
              <w:rPr>
                <w:rFonts w:ascii="Times New Roman" w:hAnsi="Times New Roman" w:cs="Times New Roman"/>
                <w:sz w:val="21"/>
                <w:szCs w:val="21"/>
                <w:lang w:val="en-US" w:bidi="ar-SA"/>
              </w:rPr>
              <w:t>GB/T8811</w:t>
            </w:r>
          </w:p>
        </w:tc>
        <w:tc>
          <w:tcPr>
            <w:tcW w:w="2127" w:type="dxa"/>
            <w:tcBorders>
              <w:top w:val="single" w:sz="4" w:space="0" w:color="auto"/>
              <w:left w:val="single" w:sz="4" w:space="0" w:color="auto"/>
              <w:bottom w:val="single" w:sz="4" w:space="0" w:color="auto"/>
              <w:right w:val="single" w:sz="4" w:space="0" w:color="auto"/>
            </w:tcBorders>
            <w:vAlign w:val="center"/>
          </w:tcPr>
          <w:p w14:paraId="1E65AEA0"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lastRenderedPageBreak/>
              <w:t>《外墙外保温工程技术规程》</w:t>
            </w:r>
            <w:r w:rsidRPr="00266720">
              <w:rPr>
                <w:rFonts w:ascii="Times New Roman" w:hAnsi="Times New Roman" w:cs="Times New Roman"/>
                <w:sz w:val="21"/>
                <w:szCs w:val="21"/>
              </w:rPr>
              <w:t>JGJ144</w:t>
            </w:r>
          </w:p>
        </w:tc>
        <w:tc>
          <w:tcPr>
            <w:tcW w:w="809" w:type="dxa"/>
            <w:tcBorders>
              <w:top w:val="single" w:sz="4" w:space="0" w:color="auto"/>
              <w:left w:val="single" w:sz="4" w:space="0" w:color="auto"/>
              <w:bottom w:val="single" w:sz="4" w:space="0" w:color="auto"/>
              <w:right w:val="single" w:sz="4" w:space="0" w:color="auto"/>
            </w:tcBorders>
            <w:vAlign w:val="center"/>
          </w:tcPr>
          <w:p w14:paraId="3DE8F40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1FB14CE" w14:textId="77777777" w:rsidTr="0051065E">
        <w:trPr>
          <w:trHeight w:val="480"/>
        </w:trPr>
        <w:tc>
          <w:tcPr>
            <w:tcW w:w="884" w:type="dxa"/>
            <w:vMerge w:val="restart"/>
            <w:tcBorders>
              <w:left w:val="single" w:sz="4" w:space="0" w:color="auto"/>
              <w:right w:val="single" w:sz="4" w:space="0" w:color="auto"/>
            </w:tcBorders>
            <w:vAlign w:val="center"/>
          </w:tcPr>
          <w:p w14:paraId="26396B82"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16</w:t>
            </w:r>
          </w:p>
        </w:tc>
        <w:tc>
          <w:tcPr>
            <w:tcW w:w="1067" w:type="dxa"/>
            <w:vMerge w:val="restart"/>
            <w:tcBorders>
              <w:top w:val="single" w:sz="4" w:space="0" w:color="auto"/>
              <w:left w:val="single" w:sz="4" w:space="0" w:color="auto"/>
              <w:right w:val="single" w:sz="4" w:space="0" w:color="auto"/>
            </w:tcBorders>
            <w:vAlign w:val="center"/>
          </w:tcPr>
          <w:p w14:paraId="03DE101B" w14:textId="77777777" w:rsidR="009C03E3" w:rsidRPr="00266720" w:rsidRDefault="009C03E3" w:rsidP="0051065E">
            <w:pPr>
              <w:rPr>
                <w:rFonts w:ascii="Times New Roman" w:hAnsi="Times New Roman" w:cs="Times New Roman"/>
                <w:sz w:val="21"/>
                <w:szCs w:val="21"/>
                <w:lang w:val="en-US" w:bidi="ar-SA"/>
              </w:rPr>
            </w:pPr>
            <w:bookmarkStart w:id="400" w:name="_Hlk34685501"/>
            <w:r w:rsidRPr="00763FF0">
              <w:rPr>
                <w:rFonts w:ascii="Times New Roman" w:hAnsi="Times New Roman" w:cs="Times New Roman"/>
                <w:sz w:val="21"/>
                <w:szCs w:val="21"/>
                <w:lang w:val="en-US" w:bidi="ar-SA"/>
              </w:rPr>
              <w:t>硬质聚氨酯泡沫塑料</w:t>
            </w:r>
            <w:bookmarkEnd w:id="400"/>
          </w:p>
        </w:tc>
        <w:tc>
          <w:tcPr>
            <w:tcW w:w="2227" w:type="dxa"/>
            <w:tcBorders>
              <w:top w:val="single" w:sz="4" w:space="0" w:color="auto"/>
              <w:left w:val="single" w:sz="4" w:space="0" w:color="auto"/>
              <w:bottom w:val="single" w:sz="4" w:space="0" w:color="auto"/>
              <w:right w:val="single" w:sz="4" w:space="0" w:color="auto"/>
            </w:tcBorders>
            <w:vAlign w:val="center"/>
          </w:tcPr>
          <w:p w14:paraId="791C7FEC"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密度、压缩性能、尺寸稳定性、不透水性</w:t>
            </w:r>
            <w:r w:rsidRPr="00266720">
              <w:rPr>
                <w:rFonts w:ascii="Times New Roman" w:hAnsi="Times New Roman" w:cs="Times New Roman"/>
                <w:sz w:val="21"/>
                <w:szCs w:val="21"/>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55646FB4"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 xml:space="preserve"> 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 xml:space="preserve"> 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个检验批；每个检验批每</w:t>
            </w:r>
            <w:r w:rsidRPr="00266720">
              <w:rPr>
                <w:rFonts w:ascii="Times New Roman" w:hAnsi="Times New Roman" w:cs="Times New Roman"/>
                <w:sz w:val="21"/>
                <w:szCs w:val="21"/>
              </w:rPr>
              <w:t xml:space="preserve"> 100m</w:t>
            </w:r>
            <w:r w:rsidRPr="00266720">
              <w:rPr>
                <w:rFonts w:ascii="Times New Roman" w:hAnsi="Times New Roman" w:cs="Times New Roman"/>
                <w:sz w:val="21"/>
                <w:szCs w:val="21"/>
                <w:vertAlign w:val="superscript"/>
              </w:rPr>
              <w:t>2</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p>
        </w:tc>
        <w:tc>
          <w:tcPr>
            <w:tcW w:w="2409" w:type="dxa"/>
            <w:tcBorders>
              <w:top w:val="single" w:sz="4" w:space="0" w:color="auto"/>
              <w:left w:val="single" w:sz="4" w:space="0" w:color="auto"/>
              <w:bottom w:val="single" w:sz="4" w:space="0" w:color="auto"/>
              <w:right w:val="single" w:sz="4" w:space="0" w:color="auto"/>
            </w:tcBorders>
          </w:tcPr>
          <w:p w14:paraId="091E26AF"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《泡沫塑料及橡胶表观密度的测定》</w:t>
            </w:r>
            <w:r w:rsidRPr="00266720">
              <w:rPr>
                <w:rFonts w:ascii="Times New Roman" w:hAnsi="Times New Roman" w:cs="Times New Roman"/>
                <w:sz w:val="21"/>
                <w:szCs w:val="21"/>
              </w:rPr>
              <w:t>GB/T 6343</w:t>
            </w:r>
          </w:p>
          <w:p w14:paraId="64BEB654"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《塑料导热系数试验方法》</w:t>
            </w:r>
            <w:r w:rsidRPr="00266720">
              <w:rPr>
                <w:rFonts w:ascii="Times New Roman" w:hAnsi="Times New Roman" w:cs="Times New Roman"/>
                <w:sz w:val="21"/>
                <w:szCs w:val="21"/>
              </w:rPr>
              <w:t>GB 3399</w:t>
            </w:r>
          </w:p>
          <w:p w14:paraId="03659B8C"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《硬质泡沫塑料尺寸稳定性试验方法》</w:t>
            </w:r>
            <w:r w:rsidRPr="00266720">
              <w:rPr>
                <w:rFonts w:ascii="Times New Roman" w:hAnsi="Times New Roman" w:cs="Times New Roman"/>
                <w:sz w:val="21"/>
                <w:szCs w:val="21"/>
              </w:rPr>
              <w:t>GB 8811</w:t>
            </w:r>
          </w:p>
          <w:p w14:paraId="6C0CF3F7"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《硬泡聚氨酯保温防水工程技术规范》</w:t>
            </w:r>
            <w:r w:rsidRPr="00266720">
              <w:rPr>
                <w:rFonts w:ascii="Times New Roman" w:hAnsi="Times New Roman" w:cs="Times New Roman"/>
                <w:sz w:val="21"/>
                <w:szCs w:val="21"/>
              </w:rPr>
              <w:t xml:space="preserve">GB50404 </w:t>
            </w:r>
          </w:p>
        </w:tc>
        <w:tc>
          <w:tcPr>
            <w:tcW w:w="2127" w:type="dxa"/>
            <w:tcBorders>
              <w:top w:val="single" w:sz="4" w:space="0" w:color="auto"/>
              <w:left w:val="single" w:sz="4" w:space="0" w:color="auto"/>
              <w:bottom w:val="single" w:sz="4" w:space="0" w:color="auto"/>
              <w:right w:val="single" w:sz="4" w:space="0" w:color="auto"/>
            </w:tcBorders>
            <w:vAlign w:val="center"/>
          </w:tcPr>
          <w:p w14:paraId="47F84E14"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《硬泡聚氨酯保温防水工程技术规范》</w:t>
            </w:r>
            <w:r w:rsidRPr="00266720">
              <w:rPr>
                <w:rFonts w:ascii="Times New Roman" w:hAnsi="Times New Roman" w:cs="Times New Roman"/>
                <w:sz w:val="21"/>
                <w:szCs w:val="21"/>
              </w:rPr>
              <w:t xml:space="preserve"> GB50404</w:t>
            </w:r>
          </w:p>
        </w:tc>
        <w:tc>
          <w:tcPr>
            <w:tcW w:w="809" w:type="dxa"/>
            <w:tcBorders>
              <w:top w:val="single" w:sz="4" w:space="0" w:color="auto"/>
              <w:left w:val="single" w:sz="4" w:space="0" w:color="auto"/>
              <w:bottom w:val="single" w:sz="4" w:space="0" w:color="auto"/>
              <w:right w:val="single" w:sz="4" w:space="0" w:color="auto"/>
            </w:tcBorders>
            <w:vAlign w:val="center"/>
          </w:tcPr>
          <w:p w14:paraId="1BD83F2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08AD70B" w14:textId="77777777" w:rsidTr="0051065E">
        <w:trPr>
          <w:trHeight w:val="480"/>
        </w:trPr>
        <w:tc>
          <w:tcPr>
            <w:tcW w:w="884" w:type="dxa"/>
            <w:vMerge/>
            <w:tcBorders>
              <w:left w:val="single" w:sz="4" w:space="0" w:color="auto"/>
              <w:right w:val="single" w:sz="4" w:space="0" w:color="auto"/>
            </w:tcBorders>
            <w:vAlign w:val="center"/>
          </w:tcPr>
          <w:p w14:paraId="2859FCAD" w14:textId="77777777" w:rsidR="009C03E3" w:rsidRPr="00266720" w:rsidRDefault="009C03E3" w:rsidP="0051065E">
            <w:pPr>
              <w:jc w:val="center"/>
              <w:rPr>
                <w:rFonts w:ascii="Times New Roman" w:hAnsi="Times New Roman" w:cs="Times New Roman"/>
                <w:sz w:val="21"/>
                <w:szCs w:val="21"/>
                <w:lang w:val="en-US" w:bidi="ar-SA"/>
              </w:rPr>
            </w:pPr>
          </w:p>
        </w:tc>
        <w:tc>
          <w:tcPr>
            <w:tcW w:w="1067" w:type="dxa"/>
            <w:vMerge/>
            <w:tcBorders>
              <w:left w:val="single" w:sz="4" w:space="0" w:color="auto"/>
              <w:right w:val="single" w:sz="4" w:space="0" w:color="auto"/>
            </w:tcBorders>
            <w:vAlign w:val="center"/>
          </w:tcPr>
          <w:p w14:paraId="1F3F4A86" w14:textId="77777777" w:rsidR="009C03E3" w:rsidRPr="00266720" w:rsidRDefault="009C03E3" w:rsidP="0051065E">
            <w:pPr>
              <w:rPr>
                <w:rFonts w:ascii="Times New Roman" w:hAnsi="Times New Roman" w:cs="Times New Roman"/>
                <w:sz w:val="21"/>
                <w:szCs w:val="21"/>
                <w:lang w:val="en-US" w:bidi="ar-SA"/>
              </w:rPr>
            </w:pPr>
          </w:p>
        </w:tc>
        <w:tc>
          <w:tcPr>
            <w:tcW w:w="2227" w:type="dxa"/>
            <w:tcBorders>
              <w:top w:val="single" w:sz="4" w:space="0" w:color="auto"/>
              <w:left w:val="single" w:sz="4" w:space="0" w:color="auto"/>
              <w:bottom w:val="single" w:sz="4" w:space="0" w:color="auto"/>
              <w:right w:val="single" w:sz="4" w:space="0" w:color="auto"/>
            </w:tcBorders>
            <w:vAlign w:val="center"/>
          </w:tcPr>
          <w:p w14:paraId="5A1AA9B4"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密度、导热系数、拉伸粘结强度</w:t>
            </w:r>
          </w:p>
        </w:tc>
        <w:tc>
          <w:tcPr>
            <w:tcW w:w="3969" w:type="dxa"/>
            <w:tcBorders>
              <w:top w:val="single" w:sz="4" w:space="0" w:color="auto"/>
              <w:left w:val="single" w:sz="4" w:space="0" w:color="auto"/>
              <w:bottom w:val="single" w:sz="4" w:space="0" w:color="auto"/>
              <w:right w:val="single" w:sz="4" w:space="0" w:color="auto"/>
            </w:tcBorders>
            <w:vAlign w:val="center"/>
          </w:tcPr>
          <w:p w14:paraId="4BED52FB"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 xml:space="preserve"> 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个检验批；每个检验批每</w:t>
            </w:r>
            <w:r w:rsidRPr="00266720">
              <w:rPr>
                <w:rFonts w:ascii="Times New Roman" w:hAnsi="Times New Roman" w:cs="Times New Roman"/>
                <w:sz w:val="21"/>
                <w:szCs w:val="21"/>
              </w:rPr>
              <w:t xml:space="preserve"> 100m</w:t>
            </w:r>
            <w:r w:rsidRPr="00266720">
              <w:rPr>
                <w:rFonts w:ascii="Times New Roman" w:hAnsi="Times New Roman" w:cs="Times New Roman"/>
                <w:sz w:val="21"/>
                <w:szCs w:val="21"/>
                <w:vertAlign w:val="superscript"/>
              </w:rPr>
              <w:t>2</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p>
        </w:tc>
        <w:tc>
          <w:tcPr>
            <w:tcW w:w="2409" w:type="dxa"/>
            <w:tcBorders>
              <w:top w:val="single" w:sz="4" w:space="0" w:color="auto"/>
              <w:left w:val="single" w:sz="4" w:space="0" w:color="auto"/>
              <w:bottom w:val="single" w:sz="4" w:space="0" w:color="auto"/>
              <w:right w:val="single" w:sz="4" w:space="0" w:color="auto"/>
            </w:tcBorders>
          </w:tcPr>
          <w:p w14:paraId="6A9532EF"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《泡沫塑料及橡胶表观密度的测定》</w:t>
            </w:r>
            <w:r w:rsidRPr="00266720">
              <w:rPr>
                <w:rFonts w:ascii="Times New Roman" w:hAnsi="Times New Roman" w:cs="Times New Roman"/>
                <w:sz w:val="21"/>
                <w:szCs w:val="21"/>
              </w:rPr>
              <w:t>GB/T 6343</w:t>
            </w:r>
          </w:p>
          <w:p w14:paraId="78CFED29"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《绝热材料稳态热阻及有关特性的测定防护热板法》</w:t>
            </w:r>
            <w:r w:rsidRPr="00266720">
              <w:rPr>
                <w:rFonts w:ascii="Times New Roman" w:hAnsi="Times New Roman" w:cs="Times New Roman"/>
                <w:sz w:val="21"/>
                <w:szCs w:val="21"/>
              </w:rPr>
              <w:t>GB/T 10294</w:t>
            </w:r>
            <w:r w:rsidRPr="00266720">
              <w:rPr>
                <w:rFonts w:ascii="Times New Roman" w:hAnsi="Times New Roman" w:cs="Times New Roman" w:hint="eastAsia"/>
                <w:sz w:val="21"/>
                <w:szCs w:val="21"/>
              </w:rPr>
              <w:t>或《绝热材料稳态热阻及有关特性的测定热流计法》</w:t>
            </w:r>
            <w:r w:rsidRPr="00266720">
              <w:rPr>
                <w:rFonts w:ascii="Times New Roman" w:hAnsi="Times New Roman" w:cs="Times New Roman"/>
                <w:sz w:val="21"/>
                <w:szCs w:val="21"/>
              </w:rPr>
              <w:t>GB/T 10295</w:t>
            </w:r>
          </w:p>
          <w:p w14:paraId="5BCA4524"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《硬泡聚氨酯保温防水工程技术规范》</w:t>
            </w:r>
            <w:r w:rsidRPr="00266720">
              <w:rPr>
                <w:rFonts w:ascii="Times New Roman" w:hAnsi="Times New Roman" w:cs="Times New Roman"/>
                <w:sz w:val="21"/>
                <w:szCs w:val="21"/>
              </w:rPr>
              <w:t>GB 50404</w:t>
            </w:r>
          </w:p>
        </w:tc>
        <w:tc>
          <w:tcPr>
            <w:tcW w:w="2127" w:type="dxa"/>
            <w:tcBorders>
              <w:top w:val="single" w:sz="4" w:space="0" w:color="auto"/>
              <w:left w:val="single" w:sz="4" w:space="0" w:color="auto"/>
              <w:bottom w:val="single" w:sz="4" w:space="0" w:color="auto"/>
              <w:right w:val="single" w:sz="4" w:space="0" w:color="auto"/>
            </w:tcBorders>
            <w:vAlign w:val="center"/>
          </w:tcPr>
          <w:p w14:paraId="79CB4AAB"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《外墙内保温工程技术规程》</w:t>
            </w:r>
            <w:r w:rsidRPr="00266720">
              <w:rPr>
                <w:rFonts w:ascii="Times New Roman" w:hAnsi="Times New Roman" w:cs="Times New Roman"/>
                <w:sz w:val="21"/>
                <w:szCs w:val="21"/>
              </w:rPr>
              <w:t>JGJ/T261</w:t>
            </w:r>
          </w:p>
        </w:tc>
        <w:tc>
          <w:tcPr>
            <w:tcW w:w="809" w:type="dxa"/>
            <w:tcBorders>
              <w:top w:val="single" w:sz="4" w:space="0" w:color="auto"/>
              <w:left w:val="single" w:sz="4" w:space="0" w:color="auto"/>
              <w:bottom w:val="single" w:sz="4" w:space="0" w:color="auto"/>
              <w:right w:val="single" w:sz="4" w:space="0" w:color="auto"/>
            </w:tcBorders>
            <w:vAlign w:val="center"/>
          </w:tcPr>
          <w:p w14:paraId="06FC8519"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384F0AA6" w14:textId="77777777" w:rsidTr="0051065E">
        <w:trPr>
          <w:trHeight w:val="480"/>
        </w:trPr>
        <w:tc>
          <w:tcPr>
            <w:tcW w:w="884" w:type="dxa"/>
            <w:tcBorders>
              <w:left w:val="single" w:sz="4" w:space="0" w:color="auto"/>
              <w:right w:val="single" w:sz="4" w:space="0" w:color="auto"/>
            </w:tcBorders>
            <w:vAlign w:val="center"/>
          </w:tcPr>
          <w:p w14:paraId="51220D0F"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lastRenderedPageBreak/>
              <w:t>17</w:t>
            </w:r>
          </w:p>
        </w:tc>
        <w:tc>
          <w:tcPr>
            <w:tcW w:w="1067" w:type="dxa"/>
            <w:tcBorders>
              <w:top w:val="single" w:sz="4" w:space="0" w:color="auto"/>
              <w:left w:val="single" w:sz="4" w:space="0" w:color="auto"/>
              <w:right w:val="single" w:sz="4" w:space="0" w:color="auto"/>
            </w:tcBorders>
            <w:vAlign w:val="center"/>
          </w:tcPr>
          <w:p w14:paraId="225BDE81" w14:textId="77777777" w:rsidR="009C03E3" w:rsidRPr="00266720" w:rsidRDefault="009C03E3" w:rsidP="0051065E">
            <w:pPr>
              <w:jc w:val="center"/>
              <w:rPr>
                <w:rFonts w:ascii="Times New Roman" w:hAnsi="Times New Roman" w:cs="Times New Roman"/>
                <w:sz w:val="21"/>
                <w:szCs w:val="21"/>
              </w:rPr>
            </w:pPr>
            <w:r w:rsidRPr="00763FF0">
              <w:rPr>
                <w:rFonts w:ascii="Times New Roman" w:hAnsi="Times New Roman" w:cs="Times New Roman"/>
                <w:sz w:val="21"/>
                <w:szCs w:val="21"/>
              </w:rPr>
              <w:t>玻璃棉、矿渣棉、矿棉及其制品</w:t>
            </w:r>
          </w:p>
        </w:tc>
        <w:tc>
          <w:tcPr>
            <w:tcW w:w="2227" w:type="dxa"/>
            <w:tcBorders>
              <w:top w:val="single" w:sz="4" w:space="0" w:color="auto"/>
              <w:left w:val="single" w:sz="4" w:space="0" w:color="auto"/>
              <w:bottom w:val="single" w:sz="4" w:space="0" w:color="auto"/>
              <w:right w:val="single" w:sz="4" w:space="0" w:color="auto"/>
            </w:tcBorders>
            <w:vAlign w:val="center"/>
          </w:tcPr>
          <w:p w14:paraId="3973BD7A" w14:textId="77777777" w:rsidR="009C03E3" w:rsidRPr="00266720" w:rsidRDefault="009C03E3" w:rsidP="0051065E">
            <w:pPr>
              <w:widowControl/>
              <w:autoSpaceDE/>
              <w:jc w:val="center"/>
              <w:rPr>
                <w:rFonts w:ascii="Times New Roman" w:hAnsi="Times New Roman" w:cs="Times New Roman"/>
                <w:sz w:val="21"/>
                <w:szCs w:val="21"/>
              </w:rPr>
            </w:pPr>
            <w:r w:rsidRPr="00266720">
              <w:rPr>
                <w:rFonts w:ascii="Times New Roman" w:hAnsi="Times New Roman" w:cs="Times New Roman" w:hint="eastAsia"/>
                <w:sz w:val="21"/>
                <w:szCs w:val="21"/>
              </w:rPr>
              <w:t>标称密度</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导热系数</w:t>
            </w:r>
          </w:p>
        </w:tc>
        <w:tc>
          <w:tcPr>
            <w:tcW w:w="3969" w:type="dxa"/>
            <w:tcBorders>
              <w:top w:val="single" w:sz="4" w:space="0" w:color="auto"/>
              <w:left w:val="single" w:sz="4" w:space="0" w:color="auto"/>
              <w:bottom w:val="single" w:sz="4" w:space="0" w:color="auto"/>
              <w:right w:val="single" w:sz="4" w:space="0" w:color="auto"/>
            </w:tcBorders>
          </w:tcPr>
          <w:p w14:paraId="2838B728" w14:textId="19D03A78" w:rsidR="009C03E3" w:rsidRPr="00266720" w:rsidRDefault="009C03E3" w:rsidP="0051065E">
            <w:pPr>
              <w:jc w:val="center"/>
              <w:rPr>
                <w:rFonts w:ascii="Times New Roman" w:hAnsi="Times New Roman" w:cs="Times New Roman"/>
                <w:sz w:val="21"/>
                <w:szCs w:val="21"/>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个检验批；每个检验批每</w:t>
            </w:r>
            <w:r w:rsidRPr="00266720">
              <w:rPr>
                <w:rFonts w:ascii="Times New Roman" w:hAnsi="Times New Roman" w:cs="Times New Roman"/>
                <w:sz w:val="21"/>
                <w:szCs w:val="21"/>
              </w:rPr>
              <w:t xml:space="preserve"> 100m</w:t>
            </w:r>
            <w:r w:rsidRPr="00266720">
              <w:rPr>
                <w:rFonts w:ascii="Times New Roman" w:hAnsi="Times New Roman" w:cs="Times New Roman"/>
                <w:sz w:val="21"/>
                <w:szCs w:val="21"/>
                <w:vertAlign w:val="superscript"/>
              </w:rPr>
              <w:t>2</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。原尺寸大小样品</w:t>
            </w:r>
            <w:r w:rsidRPr="00266720">
              <w:rPr>
                <w:rFonts w:ascii="Times New Roman" w:hAnsi="Times New Roman" w:cs="Times New Roman"/>
                <w:sz w:val="21"/>
                <w:szCs w:val="21"/>
              </w:rPr>
              <w:t>4</w:t>
            </w:r>
            <w:r w:rsidRPr="00266720">
              <w:rPr>
                <w:rFonts w:ascii="Times New Roman" w:hAnsi="Times New Roman" w:cs="Times New Roman" w:hint="eastAsia"/>
                <w:sz w:val="21"/>
                <w:szCs w:val="21"/>
              </w:rPr>
              <w:t>块（根），管状样品需另外送同种材质，同厚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度且面积不小于</w:t>
            </w:r>
            <w:r w:rsidRPr="00266720">
              <w:rPr>
                <w:rFonts w:ascii="Times New Roman" w:hAnsi="Times New Roman" w:cs="Times New Roman"/>
                <w:sz w:val="21"/>
                <w:szCs w:val="21"/>
              </w:rPr>
              <w:t>1</w:t>
            </w:r>
            <w:r w:rsidRPr="00266720">
              <w:rPr>
                <w:rFonts w:ascii="Times New Roman" w:hAnsi="Times New Roman" w:cs="Times New Roman" w:hint="eastAsia"/>
                <w:sz w:val="21"/>
                <w:szCs w:val="21"/>
              </w:rPr>
              <w:t>㎡的板一块。</w:t>
            </w:r>
          </w:p>
        </w:tc>
        <w:tc>
          <w:tcPr>
            <w:tcW w:w="2409" w:type="dxa"/>
            <w:tcBorders>
              <w:top w:val="single" w:sz="4" w:space="0" w:color="auto"/>
              <w:left w:val="single" w:sz="4" w:space="0" w:color="auto"/>
              <w:bottom w:val="single" w:sz="4" w:space="0" w:color="auto"/>
              <w:right w:val="single" w:sz="4" w:space="0" w:color="auto"/>
            </w:tcBorders>
            <w:vAlign w:val="center"/>
          </w:tcPr>
          <w:p w14:paraId="22D73819" w14:textId="77777777" w:rsidR="009C03E3" w:rsidRPr="00266720" w:rsidRDefault="009C03E3" w:rsidP="0051065E">
            <w:pPr>
              <w:jc w:val="both"/>
              <w:rPr>
                <w:rFonts w:ascii="Times New Roman" w:hAnsi="Times New Roman" w:cs="Times New Roman"/>
                <w:sz w:val="21"/>
                <w:szCs w:val="21"/>
              </w:rPr>
            </w:pPr>
            <w:r w:rsidRPr="00266720">
              <w:rPr>
                <w:rFonts w:ascii="Times New Roman" w:hAnsi="Times New Roman" w:cs="Times New Roman" w:hint="eastAsia"/>
                <w:sz w:val="21"/>
                <w:szCs w:val="21"/>
              </w:rPr>
              <w:t>《无机硬质绝热制品试验方法》</w:t>
            </w:r>
            <w:r w:rsidRPr="00266720">
              <w:rPr>
                <w:rFonts w:ascii="Times New Roman" w:hAnsi="Times New Roman" w:cs="Times New Roman"/>
                <w:sz w:val="21"/>
                <w:szCs w:val="21"/>
              </w:rPr>
              <w:t>GB/T 5486</w:t>
            </w:r>
          </w:p>
        </w:tc>
        <w:tc>
          <w:tcPr>
            <w:tcW w:w="2127" w:type="dxa"/>
            <w:tcBorders>
              <w:top w:val="single" w:sz="4" w:space="0" w:color="auto"/>
              <w:left w:val="single" w:sz="4" w:space="0" w:color="auto"/>
              <w:bottom w:val="single" w:sz="4" w:space="0" w:color="auto"/>
              <w:right w:val="single" w:sz="4" w:space="0" w:color="auto"/>
            </w:tcBorders>
            <w:vAlign w:val="center"/>
          </w:tcPr>
          <w:p w14:paraId="358FE442" w14:textId="77777777" w:rsidR="009C03E3" w:rsidRPr="00266720" w:rsidRDefault="009C03E3" w:rsidP="0051065E">
            <w:pPr>
              <w:jc w:val="center"/>
              <w:rPr>
                <w:rFonts w:ascii="Times New Roman" w:hAnsi="Times New Roman" w:cs="Times New Roman"/>
                <w:sz w:val="21"/>
                <w:szCs w:val="21"/>
              </w:rPr>
            </w:pPr>
            <w:r w:rsidRPr="00266720">
              <w:rPr>
                <w:rFonts w:ascii="Times New Roman" w:hAnsi="Times New Roman" w:cs="Times New Roman" w:hint="eastAsia"/>
                <w:sz w:val="21"/>
                <w:szCs w:val="21"/>
              </w:rPr>
              <w:t>《外墙内保温工程技术规程》</w:t>
            </w:r>
            <w:r w:rsidRPr="00266720">
              <w:rPr>
                <w:rFonts w:ascii="Times New Roman" w:hAnsi="Times New Roman" w:cs="Times New Roman"/>
                <w:sz w:val="21"/>
                <w:szCs w:val="21"/>
              </w:rPr>
              <w:t>JGJ/T261</w:t>
            </w:r>
          </w:p>
        </w:tc>
        <w:tc>
          <w:tcPr>
            <w:tcW w:w="809" w:type="dxa"/>
            <w:tcBorders>
              <w:top w:val="single" w:sz="4" w:space="0" w:color="auto"/>
              <w:left w:val="single" w:sz="4" w:space="0" w:color="auto"/>
              <w:bottom w:val="single" w:sz="4" w:space="0" w:color="auto"/>
              <w:right w:val="single" w:sz="4" w:space="0" w:color="auto"/>
            </w:tcBorders>
            <w:vAlign w:val="center"/>
          </w:tcPr>
          <w:p w14:paraId="6C349543"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6C35064C" w14:textId="77777777" w:rsidTr="0051065E">
        <w:trPr>
          <w:trHeight w:val="480"/>
        </w:trPr>
        <w:tc>
          <w:tcPr>
            <w:tcW w:w="884" w:type="dxa"/>
            <w:tcBorders>
              <w:left w:val="single" w:sz="4" w:space="0" w:color="auto"/>
              <w:right w:val="single" w:sz="4" w:space="0" w:color="auto"/>
            </w:tcBorders>
            <w:vAlign w:val="center"/>
          </w:tcPr>
          <w:p w14:paraId="23282C6E"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18</w:t>
            </w:r>
          </w:p>
        </w:tc>
        <w:tc>
          <w:tcPr>
            <w:tcW w:w="1067" w:type="dxa"/>
            <w:tcBorders>
              <w:top w:val="single" w:sz="4" w:space="0" w:color="auto"/>
              <w:left w:val="single" w:sz="4" w:space="0" w:color="auto"/>
              <w:right w:val="single" w:sz="4" w:space="0" w:color="auto"/>
            </w:tcBorders>
            <w:vAlign w:val="center"/>
          </w:tcPr>
          <w:p w14:paraId="573D4403" w14:textId="77777777" w:rsidR="009C03E3" w:rsidRPr="00266720" w:rsidRDefault="009C03E3" w:rsidP="0051065E">
            <w:pPr>
              <w:rPr>
                <w:rFonts w:ascii="Times New Roman" w:hAnsi="Times New Roman" w:cs="Times New Roman"/>
                <w:sz w:val="21"/>
                <w:szCs w:val="21"/>
              </w:rPr>
            </w:pPr>
            <w:bookmarkStart w:id="401" w:name="_Hlk34686253"/>
            <w:bookmarkStart w:id="402" w:name="_Hlk34686458"/>
            <w:r w:rsidRPr="00763FF0">
              <w:rPr>
                <w:rFonts w:ascii="Times New Roman" w:hAnsi="Times New Roman" w:cs="Times New Roman"/>
                <w:sz w:val="21"/>
                <w:szCs w:val="21"/>
              </w:rPr>
              <w:t>防火隔离带</w:t>
            </w:r>
            <w:bookmarkEnd w:id="401"/>
            <w:bookmarkEnd w:id="402"/>
          </w:p>
        </w:tc>
        <w:tc>
          <w:tcPr>
            <w:tcW w:w="2227" w:type="dxa"/>
            <w:tcBorders>
              <w:top w:val="single" w:sz="4" w:space="0" w:color="auto"/>
              <w:left w:val="single" w:sz="4" w:space="0" w:color="auto"/>
              <w:bottom w:val="single" w:sz="4" w:space="0" w:color="auto"/>
              <w:right w:val="single" w:sz="4" w:space="0" w:color="auto"/>
            </w:tcBorders>
            <w:vAlign w:val="center"/>
          </w:tcPr>
          <w:p w14:paraId="64670EF0"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密度、导热系数、垂直于表面的抗拉强度、燃烧性能</w:t>
            </w:r>
          </w:p>
        </w:tc>
        <w:tc>
          <w:tcPr>
            <w:tcW w:w="3969" w:type="dxa"/>
            <w:tcBorders>
              <w:top w:val="single" w:sz="4" w:space="0" w:color="auto"/>
              <w:left w:val="single" w:sz="4" w:space="0" w:color="auto"/>
              <w:bottom w:val="single" w:sz="4" w:space="0" w:color="auto"/>
              <w:right w:val="single" w:sz="4" w:space="0" w:color="auto"/>
            </w:tcBorders>
            <w:vAlign w:val="center"/>
          </w:tcPr>
          <w:p w14:paraId="60B503F2" w14:textId="78FDD664"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同工程、同材料、同施工单位的防火隔离带应至少复验一次。原尺寸大小样品</w:t>
            </w:r>
            <w:r w:rsidRPr="00266720">
              <w:rPr>
                <w:rFonts w:ascii="Times New Roman" w:hAnsi="Times New Roman" w:cs="Times New Roman"/>
                <w:sz w:val="21"/>
                <w:szCs w:val="21"/>
              </w:rPr>
              <w:t>4</w:t>
            </w:r>
            <w:r w:rsidRPr="00266720">
              <w:rPr>
                <w:rFonts w:ascii="Times New Roman" w:hAnsi="Times New Roman" w:cs="Times New Roman" w:hint="eastAsia"/>
                <w:sz w:val="21"/>
                <w:szCs w:val="21"/>
              </w:rPr>
              <w:t>块（根），管状样品需另外送同种材质，同厚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度且面积不小于</w:t>
            </w:r>
            <w:r w:rsidRPr="00266720">
              <w:rPr>
                <w:rFonts w:ascii="Times New Roman" w:hAnsi="Times New Roman" w:cs="Times New Roman"/>
                <w:sz w:val="21"/>
                <w:szCs w:val="21"/>
              </w:rPr>
              <w:t xml:space="preserve">1 </w:t>
            </w:r>
            <w:r w:rsidRPr="00266720">
              <w:rPr>
                <w:rFonts w:ascii="Times New Roman" w:hAnsi="Times New Roman" w:cs="Times New Roman" w:hint="eastAsia"/>
                <w:sz w:val="21"/>
                <w:szCs w:val="21"/>
              </w:rPr>
              <w:t>㎡的板一块。板、管状材料（燃烧</w:t>
            </w:r>
            <w:r w:rsidRPr="00266720">
              <w:rPr>
                <w:rFonts w:ascii="Times New Roman" w:hAnsi="Times New Roman" w:cs="Times New Roman"/>
                <w:sz w:val="21"/>
                <w:szCs w:val="21"/>
              </w:rPr>
              <w:t>A1</w:t>
            </w:r>
            <w:r w:rsidRPr="00266720">
              <w:rPr>
                <w:rFonts w:ascii="Times New Roman" w:hAnsi="Times New Roman" w:cs="Times New Roman" w:hint="eastAsia"/>
                <w:sz w:val="21"/>
                <w:szCs w:val="21"/>
              </w:rPr>
              <w:t>）：从</w:t>
            </w:r>
            <w:r w:rsidRPr="00266720">
              <w:rPr>
                <w:rFonts w:ascii="Times New Roman" w:hAnsi="Times New Roman" w:cs="Times New Roman"/>
                <w:sz w:val="21"/>
                <w:szCs w:val="21"/>
              </w:rPr>
              <w:t>5</w:t>
            </w:r>
            <w:r w:rsidRPr="00266720">
              <w:rPr>
                <w:rFonts w:ascii="Times New Roman" w:hAnsi="Times New Roman" w:cs="Times New Roman" w:hint="eastAsia"/>
                <w:sz w:val="21"/>
                <w:szCs w:val="21"/>
              </w:rPr>
              <w:t>块产品上各取一</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个试样，每个不少于</w:t>
            </w:r>
            <w:r w:rsidRPr="00266720">
              <w:rPr>
                <w:rFonts w:ascii="Times New Roman" w:hAnsi="Times New Roman" w:cs="Times New Roman"/>
                <w:sz w:val="21"/>
                <w:szCs w:val="21"/>
              </w:rPr>
              <w:t>500g</w:t>
            </w:r>
            <w:r w:rsidRPr="00266720">
              <w:rPr>
                <w:rFonts w:ascii="Times New Roman" w:hAnsi="Times New Roman" w:cs="Times New Roman" w:hint="eastAsia"/>
                <w:sz w:val="21"/>
                <w:szCs w:val="21"/>
              </w:rPr>
              <w:t>，另取试样面积不得小于</w:t>
            </w:r>
            <w:r w:rsidRPr="00266720">
              <w:rPr>
                <w:rFonts w:ascii="Times New Roman" w:hAnsi="Times New Roman" w:cs="Times New Roman"/>
                <w:sz w:val="21"/>
                <w:szCs w:val="21"/>
              </w:rPr>
              <w:t>0.5m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厚度不得小于</w:t>
            </w:r>
            <w:r w:rsidRPr="00266720">
              <w:rPr>
                <w:rFonts w:ascii="Times New Roman" w:hAnsi="Times New Roman" w:cs="Times New Roman"/>
                <w:sz w:val="21"/>
                <w:szCs w:val="21"/>
              </w:rPr>
              <w:t xml:space="preserve">50mm </w:t>
            </w:r>
            <w:r w:rsidRPr="00266720">
              <w:rPr>
                <w:rFonts w:ascii="Times New Roman" w:hAnsi="Times New Roman" w:cs="Times New Roman" w:hint="eastAsia"/>
                <w:sz w:val="21"/>
                <w:szCs w:val="21"/>
              </w:rPr>
              <w:t>的样品一块。</w:t>
            </w:r>
          </w:p>
          <w:p w14:paraId="1B65574C" w14:textId="7207BBBE"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板状材料（燃烧</w:t>
            </w:r>
            <w:r w:rsidRPr="00266720">
              <w:rPr>
                <w:rFonts w:ascii="Times New Roman" w:hAnsi="Times New Roman" w:cs="Times New Roman"/>
                <w:sz w:val="21"/>
                <w:szCs w:val="21"/>
              </w:rPr>
              <w:t>A2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样品总面积大于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管状材料（燃烧</w:t>
            </w:r>
            <w:r w:rsidRPr="00266720">
              <w:rPr>
                <w:rFonts w:ascii="Times New Roman" w:hAnsi="Times New Roman" w:cs="Times New Roman"/>
                <w:sz w:val="21"/>
                <w:szCs w:val="21"/>
              </w:rPr>
              <w:t>A2</w:t>
            </w:r>
            <w:r w:rsidRPr="00266720">
              <w:rPr>
                <w:rFonts w:ascii="Times New Roman" w:hAnsi="Times New Roman" w:cs="Times New Roman" w:hint="eastAsia"/>
                <w:sz w:val="21"/>
                <w:szCs w:val="21"/>
              </w:rPr>
              <w:t>）：由生产厂提供同种材质材料，内径</w:t>
            </w:r>
            <w:r w:rsidRPr="00266720">
              <w:rPr>
                <w:rFonts w:ascii="Times New Roman" w:hAnsi="Times New Roman" w:cs="Times New Roman"/>
                <w:sz w:val="21"/>
                <w:szCs w:val="21"/>
              </w:rPr>
              <w:t>22mm</w:t>
            </w:r>
            <w:r w:rsidRPr="00266720">
              <w:rPr>
                <w:rFonts w:ascii="Times New Roman" w:hAnsi="Times New Roman" w:cs="Times New Roman" w:hint="eastAsia"/>
                <w:sz w:val="21"/>
                <w:szCs w:val="21"/>
              </w:rPr>
              <w:t>，厚度与产品一致，长度</w:t>
            </w:r>
            <w:r w:rsidRPr="00266720">
              <w:rPr>
                <w:rFonts w:ascii="Times New Roman" w:hAnsi="Times New Roman" w:cs="Times New Roman"/>
                <w:sz w:val="21"/>
                <w:szCs w:val="21"/>
              </w:rPr>
              <w:t>75m</w:t>
            </w:r>
            <w:r w:rsidRPr="00266720">
              <w:rPr>
                <w:rFonts w:ascii="Times New Roman" w:hAnsi="Times New Roman" w:cs="Times New Roman"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14:paraId="19D2C62B"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《绝热材料稳态热阻及有关特性的测定防护热板法》</w:t>
            </w:r>
            <w:r w:rsidRPr="00266720">
              <w:rPr>
                <w:rFonts w:ascii="Times New Roman" w:hAnsi="Times New Roman" w:cs="Times New Roman"/>
                <w:sz w:val="21"/>
                <w:szCs w:val="21"/>
              </w:rPr>
              <w:t>GB/T 10294</w:t>
            </w:r>
            <w:r w:rsidRPr="00266720">
              <w:rPr>
                <w:rFonts w:ascii="Times New Roman" w:hAnsi="Times New Roman" w:cs="Times New Roman" w:hint="eastAsia"/>
                <w:sz w:val="21"/>
                <w:szCs w:val="21"/>
              </w:rPr>
              <w:t>或《绝热材料稳态热阻及有关特性的测定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热流计法》</w:t>
            </w:r>
            <w:r w:rsidRPr="00266720">
              <w:rPr>
                <w:rFonts w:ascii="Times New Roman" w:hAnsi="Times New Roman" w:cs="Times New Roman"/>
                <w:sz w:val="21"/>
                <w:szCs w:val="21"/>
              </w:rPr>
              <w:t>GB/T 10295</w:t>
            </w:r>
          </w:p>
          <w:p w14:paraId="46092501"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《建筑材料及制品燃烧性能分级》</w:t>
            </w:r>
            <w:r w:rsidRPr="00266720">
              <w:rPr>
                <w:rFonts w:ascii="Times New Roman" w:hAnsi="Times New Roman" w:cs="Times New Roman"/>
                <w:sz w:val="21"/>
                <w:szCs w:val="21"/>
              </w:rPr>
              <w:t>GB8624</w:t>
            </w:r>
          </w:p>
          <w:p w14:paraId="67DD78D8"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《矿物棉及其制品试验方法》</w:t>
            </w:r>
            <w:r w:rsidRPr="00266720">
              <w:rPr>
                <w:rFonts w:ascii="Times New Roman" w:hAnsi="Times New Roman" w:cs="Times New Roman"/>
                <w:sz w:val="21"/>
                <w:szCs w:val="21"/>
              </w:rPr>
              <w:t>GB/T 5480</w:t>
            </w:r>
          </w:p>
        </w:tc>
        <w:tc>
          <w:tcPr>
            <w:tcW w:w="2127" w:type="dxa"/>
            <w:tcBorders>
              <w:top w:val="single" w:sz="4" w:space="0" w:color="auto"/>
              <w:left w:val="single" w:sz="4" w:space="0" w:color="auto"/>
              <w:bottom w:val="single" w:sz="4" w:space="0" w:color="auto"/>
              <w:right w:val="single" w:sz="4" w:space="0" w:color="auto"/>
            </w:tcBorders>
            <w:vAlign w:val="center"/>
          </w:tcPr>
          <w:p w14:paraId="3671DC5F"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《建筑外墙外保温防火隔离带技术规程》</w:t>
            </w:r>
            <w:r w:rsidRPr="00266720">
              <w:rPr>
                <w:rFonts w:ascii="Times New Roman" w:hAnsi="Times New Roman" w:cs="Times New Roman"/>
                <w:sz w:val="21"/>
                <w:szCs w:val="21"/>
              </w:rPr>
              <w:t>JGJ289</w:t>
            </w:r>
          </w:p>
        </w:tc>
        <w:tc>
          <w:tcPr>
            <w:tcW w:w="809" w:type="dxa"/>
            <w:tcBorders>
              <w:top w:val="single" w:sz="4" w:space="0" w:color="auto"/>
              <w:left w:val="single" w:sz="4" w:space="0" w:color="auto"/>
              <w:bottom w:val="single" w:sz="4" w:space="0" w:color="auto"/>
              <w:right w:val="single" w:sz="4" w:space="0" w:color="auto"/>
            </w:tcBorders>
            <w:vAlign w:val="center"/>
          </w:tcPr>
          <w:p w14:paraId="4920038D"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3594393B" w14:textId="77777777" w:rsidTr="0051065E">
        <w:trPr>
          <w:trHeight w:val="135"/>
        </w:trPr>
        <w:tc>
          <w:tcPr>
            <w:tcW w:w="884" w:type="dxa"/>
            <w:tcBorders>
              <w:left w:val="single" w:sz="4" w:space="0" w:color="auto"/>
              <w:right w:val="single" w:sz="4" w:space="0" w:color="auto"/>
            </w:tcBorders>
            <w:vAlign w:val="center"/>
          </w:tcPr>
          <w:p w14:paraId="47867847"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20</w:t>
            </w:r>
          </w:p>
        </w:tc>
        <w:tc>
          <w:tcPr>
            <w:tcW w:w="1067" w:type="dxa"/>
            <w:tcBorders>
              <w:top w:val="single" w:sz="4" w:space="0" w:color="auto"/>
              <w:left w:val="single" w:sz="4" w:space="0" w:color="auto"/>
              <w:right w:val="single" w:sz="4" w:space="0" w:color="auto"/>
            </w:tcBorders>
            <w:vAlign w:val="center"/>
          </w:tcPr>
          <w:p w14:paraId="0CC1060D" w14:textId="77777777" w:rsidR="009C03E3" w:rsidRPr="00266720" w:rsidRDefault="009C03E3" w:rsidP="0051065E">
            <w:pPr>
              <w:rPr>
                <w:rFonts w:ascii="Times New Roman" w:hAnsi="Times New Roman" w:cs="Times New Roman"/>
                <w:sz w:val="21"/>
                <w:szCs w:val="21"/>
              </w:rPr>
            </w:pPr>
            <w:r w:rsidRPr="00763FF0">
              <w:rPr>
                <w:rFonts w:ascii="Times New Roman" w:hAnsi="Times New Roman" w:cs="Times New Roman"/>
                <w:sz w:val="21"/>
                <w:szCs w:val="21"/>
              </w:rPr>
              <w:t>建筑保温砂浆</w:t>
            </w:r>
          </w:p>
        </w:tc>
        <w:tc>
          <w:tcPr>
            <w:tcW w:w="2227" w:type="dxa"/>
            <w:tcBorders>
              <w:top w:val="single" w:sz="4" w:space="0" w:color="auto"/>
              <w:left w:val="single" w:sz="4" w:space="0" w:color="auto"/>
              <w:bottom w:val="single" w:sz="4" w:space="0" w:color="auto"/>
              <w:right w:val="single" w:sz="4" w:space="0" w:color="auto"/>
            </w:tcBorders>
            <w:vAlign w:val="center"/>
          </w:tcPr>
          <w:p w14:paraId="6411D46C"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干密度</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抗压强度</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导热系数</w:t>
            </w:r>
          </w:p>
        </w:tc>
        <w:tc>
          <w:tcPr>
            <w:tcW w:w="3969" w:type="dxa"/>
            <w:tcBorders>
              <w:top w:val="single" w:sz="4" w:space="0" w:color="auto"/>
              <w:left w:val="single" w:sz="4" w:space="0" w:color="auto"/>
              <w:bottom w:val="single" w:sz="4" w:space="0" w:color="auto"/>
              <w:right w:val="single" w:sz="4" w:space="0" w:color="auto"/>
            </w:tcBorders>
          </w:tcPr>
          <w:p w14:paraId="1B0F19D0" w14:textId="5BCE0536"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同一厂家同一品种的产品，当单位工程保温墙体面积在</w:t>
            </w:r>
            <w:r w:rsidRPr="00266720">
              <w:rPr>
                <w:rFonts w:ascii="Times New Roman" w:hAnsi="Times New Roman" w:cs="Times New Roman"/>
                <w:sz w:val="21"/>
                <w:szCs w:val="21"/>
              </w:rPr>
              <w:t>5000m</w:t>
            </w:r>
            <w:r w:rsidRPr="00266720">
              <w:rPr>
                <w:rFonts w:ascii="Times New Roman" w:hAnsi="Times New Roman" w:cs="Times New Roman"/>
                <w:sz w:val="21"/>
                <w:szCs w:val="21"/>
                <w:vertAlign w:val="superscript"/>
              </w:rPr>
              <w:t xml:space="preserve">2 </w:t>
            </w:r>
            <w:r w:rsidRPr="00266720">
              <w:rPr>
                <w:rFonts w:ascii="Times New Roman" w:hAnsi="Times New Roman" w:cs="Times New Roman" w:hint="eastAsia"/>
                <w:sz w:val="21"/>
                <w:szCs w:val="21"/>
              </w:rPr>
              <w:t>以下时，各抽查不应少于</w:t>
            </w:r>
            <w:r w:rsidRPr="00266720">
              <w:rPr>
                <w:rFonts w:ascii="Times New Roman" w:hAnsi="Times New Roman" w:cs="Times New Roman"/>
                <w:sz w:val="21"/>
                <w:szCs w:val="21"/>
              </w:rPr>
              <w:t>1</w:t>
            </w:r>
            <w:r w:rsidRPr="00266720">
              <w:rPr>
                <w:rFonts w:ascii="Times New Roman" w:hAnsi="Times New Roman" w:cs="Times New Roman" w:hint="eastAsia"/>
                <w:sz w:val="21"/>
                <w:szCs w:val="21"/>
              </w:rPr>
              <w:t>次；当单位工程保温墙体面积在</w:t>
            </w:r>
            <w:r w:rsidRPr="00266720">
              <w:rPr>
                <w:rFonts w:ascii="Times New Roman" w:hAnsi="Times New Roman" w:cs="Times New Roman"/>
                <w:sz w:val="21"/>
                <w:szCs w:val="21"/>
              </w:rPr>
              <w:t xml:space="preserve"> 5000m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时，各抽查不应少于</w:t>
            </w:r>
            <w:r w:rsidRPr="00266720">
              <w:rPr>
                <w:rFonts w:ascii="Times New Roman" w:hAnsi="Times New Roman" w:cs="Times New Roman"/>
                <w:sz w:val="21"/>
                <w:szCs w:val="21"/>
              </w:rPr>
              <w:t>2</w:t>
            </w:r>
            <w:r w:rsidRPr="00266720">
              <w:rPr>
                <w:rFonts w:ascii="Times New Roman" w:hAnsi="Times New Roman" w:cs="Times New Roman" w:hint="eastAsia"/>
                <w:sz w:val="21"/>
                <w:szCs w:val="21"/>
              </w:rPr>
              <w:t>次；当单位工程保温墙体面积在</w:t>
            </w:r>
            <w:r w:rsidRPr="00266720">
              <w:rPr>
                <w:rFonts w:ascii="Times New Roman" w:hAnsi="Times New Roman" w:cs="Times New Roman"/>
                <w:sz w:val="21"/>
                <w:szCs w:val="21"/>
              </w:rPr>
              <w:t xml:space="preserve"> 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20000m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时，各抽查不应少于</w:t>
            </w:r>
            <w:r w:rsidRPr="00266720">
              <w:rPr>
                <w:rFonts w:ascii="Times New Roman" w:hAnsi="Times New Roman" w:cs="Times New Roman"/>
                <w:sz w:val="21"/>
                <w:szCs w:val="21"/>
              </w:rPr>
              <w:t>3</w:t>
            </w:r>
            <w:r w:rsidRPr="00266720">
              <w:rPr>
                <w:rFonts w:ascii="Times New Roman" w:hAnsi="Times New Roman" w:cs="Times New Roman" w:hint="eastAsia"/>
                <w:sz w:val="21"/>
                <w:szCs w:val="21"/>
              </w:rPr>
              <w:lastRenderedPageBreak/>
              <w:t>次；当单位工程保温墙体面积在</w:t>
            </w:r>
            <w:r w:rsidRPr="00266720">
              <w:rPr>
                <w:rFonts w:ascii="Times New Roman" w:hAnsi="Times New Roman" w:cs="Times New Roman"/>
                <w:sz w:val="21"/>
                <w:szCs w:val="21"/>
              </w:rPr>
              <w:t>20000m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以上时，各抽查不应少于</w:t>
            </w:r>
            <w:r w:rsidRPr="00266720">
              <w:rPr>
                <w:rFonts w:ascii="Times New Roman" w:hAnsi="Times New Roman" w:cs="Times New Roman"/>
                <w:sz w:val="21"/>
                <w:szCs w:val="21"/>
              </w:rPr>
              <w:t>6</w:t>
            </w:r>
            <w:r w:rsidRPr="00266720">
              <w:rPr>
                <w:rFonts w:ascii="Times New Roman" w:hAnsi="Times New Roman" w:cs="Times New Roman" w:hint="eastAsia"/>
                <w:sz w:val="21"/>
                <w:szCs w:val="21"/>
              </w:rPr>
              <w:t>次。</w:t>
            </w:r>
            <w:r w:rsidRPr="00266720">
              <w:rPr>
                <w:rFonts w:ascii="Times New Roman" w:hAnsi="Times New Roman" w:cs="Times New Roman"/>
                <w:sz w:val="21"/>
                <w:szCs w:val="21"/>
              </w:rPr>
              <w:t>7</w:t>
            </w:r>
            <w:r w:rsidR="0073648B" w:rsidRPr="00266720">
              <w:rPr>
                <w:rFonts w:ascii="Times New Roman" w:hAnsi="Times New Roman" w:cs="Times New Roman"/>
                <w:sz w:val="21"/>
                <w:szCs w:val="21"/>
              </w:rPr>
              <w:t>k</w:t>
            </w:r>
            <w:r w:rsidRPr="00266720">
              <w:rPr>
                <w:rFonts w:ascii="Times New Roman" w:hAnsi="Times New Roman" w:cs="Times New Roman"/>
                <w:sz w:val="21"/>
                <w:szCs w:val="21"/>
              </w:rPr>
              <w:t>g</w:t>
            </w:r>
            <w:r w:rsidRPr="00266720">
              <w:rPr>
                <w:rFonts w:ascii="Times New Roman" w:hAnsi="Times New Roman" w:cs="Times New Roman" w:hint="eastAsia"/>
                <w:sz w:val="21"/>
                <w:szCs w:val="21"/>
              </w:rPr>
              <w:t>干混合料。</w:t>
            </w:r>
          </w:p>
        </w:tc>
        <w:tc>
          <w:tcPr>
            <w:tcW w:w="2409" w:type="dxa"/>
            <w:tcBorders>
              <w:top w:val="single" w:sz="4" w:space="0" w:color="auto"/>
              <w:left w:val="single" w:sz="4" w:space="0" w:color="auto"/>
              <w:bottom w:val="single" w:sz="4" w:space="0" w:color="auto"/>
              <w:right w:val="single" w:sz="4" w:space="0" w:color="auto"/>
            </w:tcBorders>
            <w:vAlign w:val="center"/>
          </w:tcPr>
          <w:p w14:paraId="2D5E0D97"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lastRenderedPageBreak/>
              <w:t>《绝热材料稳态热阻及有关特性的测定防护热板法》</w:t>
            </w:r>
            <w:r w:rsidRPr="00266720">
              <w:rPr>
                <w:rFonts w:ascii="Times New Roman" w:hAnsi="Times New Roman" w:cs="Times New Roman"/>
                <w:sz w:val="21"/>
                <w:szCs w:val="21"/>
              </w:rPr>
              <w:t>GB/T 10294</w:t>
            </w:r>
            <w:r w:rsidRPr="00266720">
              <w:rPr>
                <w:rFonts w:ascii="Times New Roman" w:hAnsi="Times New Roman" w:cs="Times New Roman" w:hint="eastAsia"/>
                <w:sz w:val="21"/>
                <w:szCs w:val="21"/>
              </w:rPr>
              <w:t>（仲裁时采用）或《绝热材料稳态热阻及有关特性的测定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热流计法》</w:t>
            </w:r>
            <w:r w:rsidRPr="00266720">
              <w:rPr>
                <w:rFonts w:ascii="Times New Roman" w:hAnsi="Times New Roman" w:cs="Times New Roman"/>
                <w:sz w:val="21"/>
                <w:szCs w:val="21"/>
              </w:rPr>
              <w:t xml:space="preserve">GB/T </w:t>
            </w:r>
            <w:r w:rsidRPr="00266720">
              <w:rPr>
                <w:rFonts w:ascii="Times New Roman" w:hAnsi="Times New Roman" w:cs="Times New Roman"/>
                <w:sz w:val="21"/>
                <w:szCs w:val="21"/>
              </w:rPr>
              <w:lastRenderedPageBreak/>
              <w:t xml:space="preserve">10295 </w:t>
            </w:r>
            <w:r w:rsidRPr="00266720">
              <w:rPr>
                <w:rFonts w:ascii="Times New Roman" w:hAnsi="Times New Roman" w:cs="Times New Roman" w:hint="eastAsia"/>
                <w:sz w:val="21"/>
                <w:szCs w:val="21"/>
              </w:rPr>
              <w:t>《非金属固体材料导热系数的测定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热线法》</w:t>
            </w:r>
            <w:r w:rsidRPr="00266720">
              <w:rPr>
                <w:rFonts w:ascii="Times New Roman" w:hAnsi="Times New Roman" w:cs="Times New Roman"/>
                <w:sz w:val="21"/>
                <w:szCs w:val="21"/>
              </w:rPr>
              <w:t>GB/T10297</w:t>
            </w:r>
          </w:p>
          <w:p w14:paraId="0C3C2935" w14:textId="70A7D476"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《建筑保温砂浆》</w:t>
            </w:r>
            <w:r w:rsidRPr="00266720">
              <w:rPr>
                <w:rFonts w:ascii="Times New Roman" w:hAnsi="Times New Roman" w:cs="Times New Roman"/>
                <w:sz w:val="21"/>
                <w:szCs w:val="21"/>
              </w:rPr>
              <w:t>GB/T20473</w:t>
            </w:r>
          </w:p>
          <w:p w14:paraId="7B059770"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《无机硬质绝热制品试验方法力学性能》</w:t>
            </w:r>
            <w:r w:rsidRPr="00266720">
              <w:rPr>
                <w:rFonts w:ascii="Times New Roman" w:hAnsi="Times New Roman" w:cs="Times New Roman"/>
                <w:sz w:val="21"/>
                <w:szCs w:val="21"/>
              </w:rPr>
              <w:t xml:space="preserve">GB/T 5486.2 </w:t>
            </w:r>
          </w:p>
        </w:tc>
        <w:tc>
          <w:tcPr>
            <w:tcW w:w="2127" w:type="dxa"/>
            <w:tcBorders>
              <w:top w:val="single" w:sz="4" w:space="0" w:color="auto"/>
              <w:left w:val="single" w:sz="4" w:space="0" w:color="auto"/>
              <w:bottom w:val="single" w:sz="4" w:space="0" w:color="auto"/>
              <w:right w:val="single" w:sz="4" w:space="0" w:color="auto"/>
            </w:tcBorders>
            <w:vAlign w:val="center"/>
          </w:tcPr>
          <w:p w14:paraId="208FA4F1"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lastRenderedPageBreak/>
              <w:t>《无机轻集料砂浆保温系统技术规程》</w:t>
            </w:r>
            <w:r w:rsidRPr="00266720">
              <w:rPr>
                <w:rFonts w:ascii="Times New Roman" w:hAnsi="Times New Roman" w:cs="Times New Roman"/>
                <w:sz w:val="21"/>
                <w:szCs w:val="21"/>
              </w:rPr>
              <w:t>JGJ253</w:t>
            </w:r>
          </w:p>
        </w:tc>
        <w:tc>
          <w:tcPr>
            <w:tcW w:w="809" w:type="dxa"/>
            <w:tcBorders>
              <w:top w:val="single" w:sz="4" w:space="0" w:color="auto"/>
              <w:left w:val="single" w:sz="4" w:space="0" w:color="auto"/>
              <w:bottom w:val="single" w:sz="4" w:space="0" w:color="auto"/>
              <w:right w:val="single" w:sz="4" w:space="0" w:color="auto"/>
            </w:tcBorders>
            <w:vAlign w:val="center"/>
          </w:tcPr>
          <w:p w14:paraId="41B771C4"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34BB3840" w14:textId="77777777" w:rsidTr="0051065E">
        <w:trPr>
          <w:trHeight w:val="480"/>
        </w:trPr>
        <w:tc>
          <w:tcPr>
            <w:tcW w:w="884" w:type="dxa"/>
            <w:vMerge w:val="restart"/>
            <w:tcBorders>
              <w:left w:val="single" w:sz="4" w:space="0" w:color="auto"/>
              <w:right w:val="single" w:sz="4" w:space="0" w:color="auto"/>
            </w:tcBorders>
            <w:vAlign w:val="center"/>
          </w:tcPr>
          <w:p w14:paraId="6B027AC0"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21</w:t>
            </w:r>
          </w:p>
        </w:tc>
        <w:tc>
          <w:tcPr>
            <w:tcW w:w="1067" w:type="dxa"/>
            <w:vMerge w:val="restart"/>
            <w:tcBorders>
              <w:top w:val="single" w:sz="4" w:space="0" w:color="auto"/>
              <w:left w:val="single" w:sz="4" w:space="0" w:color="auto"/>
              <w:right w:val="single" w:sz="4" w:space="0" w:color="auto"/>
            </w:tcBorders>
            <w:vAlign w:val="center"/>
          </w:tcPr>
          <w:p w14:paraId="592C024C" w14:textId="77777777" w:rsidR="009C03E3" w:rsidRPr="00266720" w:rsidRDefault="009C03E3" w:rsidP="0051065E">
            <w:pPr>
              <w:rPr>
                <w:rFonts w:ascii="Times New Roman" w:hAnsi="Times New Roman" w:cs="Times New Roman"/>
                <w:sz w:val="21"/>
                <w:szCs w:val="21"/>
              </w:rPr>
            </w:pPr>
            <w:bookmarkStart w:id="403" w:name="_Hlk34685592"/>
            <w:r w:rsidRPr="00763FF0">
              <w:rPr>
                <w:rFonts w:ascii="Times New Roman" w:hAnsi="Times New Roman" w:cs="Times New Roman"/>
                <w:sz w:val="21"/>
                <w:szCs w:val="21"/>
              </w:rPr>
              <w:t>抹面</w:t>
            </w:r>
            <w:r w:rsidRPr="00266720">
              <w:rPr>
                <w:rFonts w:ascii="Times New Roman" w:hAnsi="Times New Roman" w:cs="Times New Roman"/>
                <w:sz w:val="21"/>
                <w:szCs w:val="21"/>
              </w:rPr>
              <w:t>(</w:t>
            </w:r>
            <w:r w:rsidRPr="00266720">
              <w:rPr>
                <w:rFonts w:ascii="Times New Roman" w:hAnsi="Times New Roman" w:cs="Times New Roman" w:hint="eastAsia"/>
                <w:sz w:val="21"/>
                <w:szCs w:val="21"/>
              </w:rPr>
              <w:t>抗裂</w:t>
            </w:r>
            <w:r w:rsidRPr="00266720">
              <w:rPr>
                <w:rFonts w:ascii="Times New Roman" w:hAnsi="Times New Roman" w:cs="Times New Roman"/>
                <w:sz w:val="21"/>
                <w:szCs w:val="21"/>
              </w:rPr>
              <w:t>)</w:t>
            </w:r>
            <w:r w:rsidRPr="00266720">
              <w:rPr>
                <w:rFonts w:ascii="Times New Roman" w:hAnsi="Times New Roman" w:cs="Times New Roman" w:hint="eastAsia"/>
                <w:sz w:val="21"/>
                <w:szCs w:val="21"/>
              </w:rPr>
              <w:t>砂浆</w:t>
            </w:r>
            <w:r w:rsidRPr="00266720">
              <w:rPr>
                <w:rFonts w:ascii="Times New Roman" w:hAnsi="Times New Roman" w:cs="Times New Roman"/>
                <w:sz w:val="21"/>
                <w:szCs w:val="21"/>
              </w:rPr>
              <w:t xml:space="preserve"> </w:t>
            </w:r>
            <w:bookmarkEnd w:id="403"/>
          </w:p>
        </w:tc>
        <w:tc>
          <w:tcPr>
            <w:tcW w:w="2227" w:type="dxa"/>
            <w:tcBorders>
              <w:top w:val="single" w:sz="4" w:space="0" w:color="auto"/>
              <w:left w:val="single" w:sz="4" w:space="0" w:color="auto"/>
              <w:bottom w:val="single" w:sz="4" w:space="0" w:color="auto"/>
              <w:right w:val="single" w:sz="4" w:space="0" w:color="auto"/>
            </w:tcBorders>
            <w:vAlign w:val="center"/>
          </w:tcPr>
          <w:p w14:paraId="086102D7"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原强度拉伸粘结度、耐水拉伸粘结强度</w:t>
            </w:r>
          </w:p>
        </w:tc>
        <w:tc>
          <w:tcPr>
            <w:tcW w:w="3969" w:type="dxa"/>
            <w:tcBorders>
              <w:top w:val="single" w:sz="4" w:space="0" w:color="auto"/>
              <w:left w:val="single" w:sz="4" w:space="0" w:color="auto"/>
              <w:bottom w:val="single" w:sz="4" w:space="0" w:color="auto"/>
              <w:right w:val="single" w:sz="4" w:space="0" w:color="auto"/>
            </w:tcBorders>
            <w:vAlign w:val="center"/>
          </w:tcPr>
          <w:p w14:paraId="0CB6B4CC" w14:textId="3608783E"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也应划分为一个检验批；每个检验批每</w:t>
            </w:r>
            <w:r w:rsidRPr="00266720">
              <w:rPr>
                <w:rFonts w:ascii="Times New Roman" w:hAnsi="Times New Roman" w:cs="Times New Roman"/>
                <w:sz w:val="21"/>
                <w:szCs w:val="21"/>
              </w:rPr>
              <w:t>100m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7</w:t>
            </w:r>
            <w:r w:rsidR="0073648B" w:rsidRPr="00266720">
              <w:rPr>
                <w:rFonts w:ascii="Times New Roman" w:hAnsi="Times New Roman" w:cs="Times New Roman"/>
                <w:sz w:val="21"/>
                <w:szCs w:val="21"/>
              </w:rPr>
              <w:t>k</w:t>
            </w:r>
            <w:r w:rsidRPr="00266720">
              <w:rPr>
                <w:rFonts w:ascii="Times New Roman" w:hAnsi="Times New Roman" w:cs="Times New Roman"/>
                <w:sz w:val="21"/>
                <w:szCs w:val="21"/>
              </w:rPr>
              <w:t xml:space="preserve">g </w:t>
            </w:r>
            <w:r w:rsidRPr="00266720">
              <w:rPr>
                <w:rFonts w:ascii="Times New Roman" w:hAnsi="Times New Roman" w:cs="Times New Roman" w:hint="eastAsia"/>
                <w:sz w:val="21"/>
                <w:szCs w:val="21"/>
              </w:rPr>
              <w:t>干混合料</w:t>
            </w:r>
            <w:r w:rsidRPr="00266720">
              <w:rPr>
                <w:rFonts w:ascii="Times New Roman" w:hAnsi="Times New Roman" w:cs="Times New Roman"/>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58429C8C" w14:textId="10C286C5"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《硬泡聚氨酯保温防水工程技术规范》</w:t>
            </w:r>
            <w:r w:rsidRPr="00266720">
              <w:rPr>
                <w:rFonts w:ascii="Times New Roman" w:hAnsi="Times New Roman" w:cs="Times New Roman"/>
                <w:sz w:val="21"/>
                <w:szCs w:val="21"/>
              </w:rPr>
              <w:t xml:space="preserve">GB50404 </w:t>
            </w:r>
          </w:p>
        </w:tc>
        <w:tc>
          <w:tcPr>
            <w:tcW w:w="2127" w:type="dxa"/>
            <w:tcBorders>
              <w:top w:val="single" w:sz="4" w:space="0" w:color="auto"/>
              <w:left w:val="single" w:sz="4" w:space="0" w:color="auto"/>
              <w:bottom w:val="single" w:sz="4" w:space="0" w:color="auto"/>
              <w:right w:val="single" w:sz="4" w:space="0" w:color="auto"/>
            </w:tcBorders>
            <w:vAlign w:val="center"/>
          </w:tcPr>
          <w:p w14:paraId="0E7C87AC" w14:textId="11B8DECE"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《硬泡聚氨酯保温防水工程技术规范》</w:t>
            </w:r>
            <w:r w:rsidRPr="00266720">
              <w:rPr>
                <w:rFonts w:ascii="Times New Roman" w:hAnsi="Times New Roman" w:cs="Times New Roman"/>
                <w:sz w:val="21"/>
                <w:szCs w:val="21"/>
              </w:rPr>
              <w:t>GB50404</w:t>
            </w:r>
          </w:p>
        </w:tc>
        <w:tc>
          <w:tcPr>
            <w:tcW w:w="809" w:type="dxa"/>
            <w:tcBorders>
              <w:top w:val="single" w:sz="4" w:space="0" w:color="auto"/>
              <w:left w:val="single" w:sz="4" w:space="0" w:color="auto"/>
              <w:bottom w:val="single" w:sz="4" w:space="0" w:color="auto"/>
              <w:right w:val="single" w:sz="4" w:space="0" w:color="auto"/>
            </w:tcBorders>
            <w:vAlign w:val="center"/>
          </w:tcPr>
          <w:p w14:paraId="5A6D78AC"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0DAC5D20" w14:textId="77777777" w:rsidTr="0051065E">
        <w:trPr>
          <w:trHeight w:val="480"/>
        </w:trPr>
        <w:tc>
          <w:tcPr>
            <w:tcW w:w="884" w:type="dxa"/>
            <w:vMerge/>
            <w:tcBorders>
              <w:left w:val="single" w:sz="4" w:space="0" w:color="auto"/>
              <w:right w:val="single" w:sz="4" w:space="0" w:color="auto"/>
            </w:tcBorders>
            <w:vAlign w:val="center"/>
          </w:tcPr>
          <w:p w14:paraId="0D69B9F5" w14:textId="77777777" w:rsidR="009C03E3" w:rsidRPr="00266720" w:rsidRDefault="009C03E3" w:rsidP="0051065E">
            <w:pPr>
              <w:jc w:val="center"/>
              <w:rPr>
                <w:rFonts w:ascii="Times New Roman" w:hAnsi="Times New Roman" w:cs="Times New Roman"/>
                <w:sz w:val="21"/>
                <w:szCs w:val="21"/>
              </w:rPr>
            </w:pPr>
          </w:p>
        </w:tc>
        <w:tc>
          <w:tcPr>
            <w:tcW w:w="1067" w:type="dxa"/>
            <w:vMerge/>
            <w:tcBorders>
              <w:left w:val="single" w:sz="4" w:space="0" w:color="auto"/>
              <w:right w:val="single" w:sz="4" w:space="0" w:color="auto"/>
            </w:tcBorders>
            <w:vAlign w:val="center"/>
          </w:tcPr>
          <w:p w14:paraId="2C0FA327" w14:textId="77777777" w:rsidR="009C03E3" w:rsidRPr="00266720" w:rsidRDefault="009C03E3" w:rsidP="0051065E">
            <w:pPr>
              <w:rPr>
                <w:rFonts w:ascii="Times New Roman" w:hAnsi="Times New Roman" w:cs="Times New Roman"/>
                <w:sz w:val="21"/>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6EF2DD04" w14:textId="638381D5"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干燥状态和浸水</w:t>
            </w:r>
            <w:r w:rsidRPr="00266720">
              <w:rPr>
                <w:rFonts w:ascii="Times New Roman" w:hAnsi="Times New Roman" w:cs="Times New Roman"/>
                <w:sz w:val="21"/>
                <w:szCs w:val="21"/>
              </w:rPr>
              <w:t>48G</w:t>
            </w:r>
            <w:r w:rsidRPr="00266720">
              <w:rPr>
                <w:rFonts w:ascii="Times New Roman" w:hAnsi="Times New Roman" w:cs="Times New Roman" w:hint="eastAsia"/>
                <w:sz w:val="21"/>
                <w:szCs w:val="21"/>
              </w:rPr>
              <w:t>拉伸粘结强度（与</w:t>
            </w:r>
            <w:r w:rsidRPr="00266720">
              <w:rPr>
                <w:rFonts w:ascii="Times New Roman" w:hAnsi="Times New Roman" w:cs="Times New Roman"/>
                <w:sz w:val="21"/>
                <w:szCs w:val="21"/>
              </w:rPr>
              <w:t xml:space="preserve">EPS </w:t>
            </w:r>
            <w:r w:rsidRPr="00266720">
              <w:rPr>
                <w:rFonts w:ascii="Times New Roman" w:hAnsi="Times New Roman" w:cs="Times New Roman" w:hint="eastAsia"/>
                <w:sz w:val="21"/>
                <w:szCs w:val="21"/>
              </w:rPr>
              <w:t>板或胶粉</w:t>
            </w:r>
            <w:r w:rsidRPr="00266720">
              <w:rPr>
                <w:rFonts w:ascii="Times New Roman" w:hAnsi="Times New Roman" w:cs="Times New Roman"/>
                <w:sz w:val="21"/>
                <w:szCs w:val="21"/>
              </w:rPr>
              <w:t>EPS</w:t>
            </w:r>
            <w:r w:rsidRPr="00266720">
              <w:rPr>
                <w:rFonts w:ascii="Times New Roman" w:hAnsi="Times New Roman" w:cs="Times New Roman" w:hint="eastAsia"/>
                <w:sz w:val="21"/>
                <w:szCs w:val="21"/>
              </w:rPr>
              <w:t>颗粒保温浆料和水泥砂浆）</w:t>
            </w:r>
          </w:p>
        </w:tc>
        <w:tc>
          <w:tcPr>
            <w:tcW w:w="3969" w:type="dxa"/>
            <w:tcBorders>
              <w:top w:val="single" w:sz="4" w:space="0" w:color="auto"/>
              <w:left w:val="single" w:sz="4" w:space="0" w:color="auto"/>
              <w:bottom w:val="single" w:sz="4" w:space="0" w:color="auto"/>
              <w:right w:val="single" w:sz="4" w:space="0" w:color="auto"/>
            </w:tcBorders>
            <w:vAlign w:val="center"/>
          </w:tcPr>
          <w:p w14:paraId="7615D816" w14:textId="18AF1D86"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也应划分为一个检验批；每个检验批每</w:t>
            </w:r>
            <w:r w:rsidRPr="00266720">
              <w:rPr>
                <w:rFonts w:ascii="Times New Roman" w:hAnsi="Times New Roman" w:cs="Times New Roman"/>
                <w:sz w:val="21"/>
                <w:szCs w:val="21"/>
              </w:rPr>
              <w:t>100m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应至少抽查一处，每处不得小</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7</w:t>
            </w:r>
            <w:r w:rsidR="0073648B" w:rsidRPr="00266720">
              <w:rPr>
                <w:rFonts w:ascii="Times New Roman" w:hAnsi="Times New Roman" w:cs="Times New Roman"/>
                <w:sz w:val="21"/>
                <w:szCs w:val="21"/>
              </w:rPr>
              <w:t>k</w:t>
            </w:r>
            <w:r w:rsidRPr="00266720">
              <w:rPr>
                <w:rFonts w:ascii="Times New Roman" w:hAnsi="Times New Roman" w:cs="Times New Roman"/>
                <w:sz w:val="21"/>
                <w:szCs w:val="21"/>
              </w:rPr>
              <w:t>g</w:t>
            </w:r>
            <w:r w:rsidRPr="00266720">
              <w:rPr>
                <w:rFonts w:ascii="Times New Roman" w:hAnsi="Times New Roman" w:cs="Times New Roman" w:hint="eastAsia"/>
                <w:sz w:val="21"/>
                <w:szCs w:val="21"/>
              </w:rPr>
              <w:t>干混合料。需随砂浆配送与施工现场配套的保温材料</w:t>
            </w:r>
            <w:r w:rsidRPr="00266720">
              <w:rPr>
                <w:rFonts w:ascii="Times New Roman" w:hAnsi="Times New Roman" w:cs="Times New Roman"/>
                <w:sz w:val="21"/>
                <w:szCs w:val="21"/>
              </w:rPr>
              <w:t>0.8m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14:paraId="3F0FCB17" w14:textId="06371C3B"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《外墙外保温工程技术规程》</w:t>
            </w:r>
            <w:r w:rsidRPr="00266720">
              <w:rPr>
                <w:rFonts w:ascii="Times New Roman" w:hAnsi="Times New Roman" w:cs="Times New Roman"/>
                <w:sz w:val="21"/>
                <w:szCs w:val="21"/>
              </w:rPr>
              <w:t xml:space="preserve">JGJ144 </w:t>
            </w:r>
          </w:p>
        </w:tc>
        <w:tc>
          <w:tcPr>
            <w:tcW w:w="2127" w:type="dxa"/>
            <w:tcBorders>
              <w:top w:val="single" w:sz="4" w:space="0" w:color="auto"/>
              <w:left w:val="single" w:sz="4" w:space="0" w:color="auto"/>
              <w:bottom w:val="single" w:sz="4" w:space="0" w:color="auto"/>
              <w:right w:val="single" w:sz="4" w:space="0" w:color="auto"/>
            </w:tcBorders>
            <w:vAlign w:val="center"/>
          </w:tcPr>
          <w:p w14:paraId="5BEEF803" w14:textId="0B42AB86"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《外墙外保温工程技术规程》</w:t>
            </w:r>
            <w:r w:rsidRPr="00266720">
              <w:rPr>
                <w:rFonts w:ascii="Times New Roman" w:hAnsi="Times New Roman" w:cs="Times New Roman"/>
                <w:sz w:val="21"/>
                <w:szCs w:val="21"/>
              </w:rPr>
              <w:t>JGJ144</w:t>
            </w:r>
          </w:p>
        </w:tc>
        <w:tc>
          <w:tcPr>
            <w:tcW w:w="809" w:type="dxa"/>
            <w:tcBorders>
              <w:top w:val="single" w:sz="4" w:space="0" w:color="auto"/>
              <w:left w:val="single" w:sz="4" w:space="0" w:color="auto"/>
              <w:bottom w:val="single" w:sz="4" w:space="0" w:color="auto"/>
              <w:right w:val="single" w:sz="4" w:space="0" w:color="auto"/>
            </w:tcBorders>
            <w:vAlign w:val="center"/>
          </w:tcPr>
          <w:p w14:paraId="79AD6FF1"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62FC6D96" w14:textId="77777777" w:rsidTr="0051065E">
        <w:trPr>
          <w:trHeight w:val="480"/>
        </w:trPr>
        <w:tc>
          <w:tcPr>
            <w:tcW w:w="884" w:type="dxa"/>
            <w:vMerge/>
            <w:tcBorders>
              <w:left w:val="single" w:sz="4" w:space="0" w:color="auto"/>
              <w:right w:val="single" w:sz="4" w:space="0" w:color="auto"/>
            </w:tcBorders>
            <w:vAlign w:val="center"/>
          </w:tcPr>
          <w:p w14:paraId="287D4FBF" w14:textId="77777777" w:rsidR="009C03E3" w:rsidRPr="00266720" w:rsidRDefault="009C03E3" w:rsidP="0051065E">
            <w:pPr>
              <w:jc w:val="center"/>
              <w:rPr>
                <w:rFonts w:ascii="Times New Roman" w:hAnsi="Times New Roman" w:cs="Times New Roman"/>
                <w:sz w:val="21"/>
                <w:szCs w:val="21"/>
              </w:rPr>
            </w:pPr>
          </w:p>
        </w:tc>
        <w:tc>
          <w:tcPr>
            <w:tcW w:w="1067" w:type="dxa"/>
            <w:vMerge/>
            <w:tcBorders>
              <w:left w:val="single" w:sz="4" w:space="0" w:color="auto"/>
              <w:right w:val="single" w:sz="4" w:space="0" w:color="auto"/>
            </w:tcBorders>
            <w:vAlign w:val="center"/>
          </w:tcPr>
          <w:p w14:paraId="6A6911EC" w14:textId="77777777" w:rsidR="009C03E3" w:rsidRPr="00266720" w:rsidRDefault="009C03E3" w:rsidP="0051065E">
            <w:pPr>
              <w:rPr>
                <w:rFonts w:ascii="Times New Roman" w:hAnsi="Times New Roman" w:cs="Times New Roman"/>
                <w:sz w:val="21"/>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5BE18C22"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原强度和耐水拉伸粘结强度（与防火隔离带保温板）</w:t>
            </w:r>
          </w:p>
        </w:tc>
        <w:tc>
          <w:tcPr>
            <w:tcW w:w="3969" w:type="dxa"/>
            <w:tcBorders>
              <w:top w:val="single" w:sz="4" w:space="0" w:color="auto"/>
              <w:left w:val="single" w:sz="4" w:space="0" w:color="auto"/>
              <w:bottom w:val="single" w:sz="4" w:space="0" w:color="auto"/>
              <w:right w:val="single" w:sz="4" w:space="0" w:color="auto"/>
            </w:tcBorders>
            <w:vAlign w:val="center"/>
          </w:tcPr>
          <w:p w14:paraId="76C9E8C9" w14:textId="6B8D942E"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同一厂家同一品种的产品，当单位工程建筑面积在</w:t>
            </w:r>
            <w:r w:rsidRPr="00266720">
              <w:rPr>
                <w:rFonts w:ascii="Times New Roman" w:hAnsi="Times New Roman" w:cs="Times New Roman"/>
                <w:sz w:val="21"/>
                <w:szCs w:val="21"/>
              </w:rPr>
              <w:t>20000</w:t>
            </w:r>
            <w:r w:rsidRPr="00266720">
              <w:rPr>
                <w:rFonts w:ascii="Times New Roman" w:hAnsi="Times New Roman" w:cs="Times New Roman" w:hint="eastAsia"/>
                <w:sz w:val="21"/>
                <w:szCs w:val="21"/>
              </w:rPr>
              <w:t>㎡以下时，各抽查不少于</w:t>
            </w:r>
            <w:r w:rsidRPr="00266720">
              <w:rPr>
                <w:rFonts w:ascii="Times New Roman" w:hAnsi="Times New Roman" w:cs="Times New Roman"/>
                <w:sz w:val="21"/>
                <w:szCs w:val="21"/>
              </w:rPr>
              <w:t xml:space="preserve">3 </w:t>
            </w:r>
            <w:r w:rsidRPr="00266720">
              <w:rPr>
                <w:rFonts w:ascii="Times New Roman" w:hAnsi="Times New Roman" w:cs="Times New Roman" w:hint="eastAsia"/>
                <w:sz w:val="21"/>
                <w:szCs w:val="21"/>
              </w:rPr>
              <w:t>次；当</w:t>
            </w:r>
            <w:r w:rsidRPr="00266720">
              <w:rPr>
                <w:rFonts w:ascii="Times New Roman" w:hAnsi="Times New Roman" w:cs="Times New Roman"/>
                <w:sz w:val="21"/>
                <w:szCs w:val="21"/>
              </w:rPr>
              <w:t>20000</w:t>
            </w:r>
            <w:r w:rsidRPr="00266720">
              <w:rPr>
                <w:rFonts w:ascii="Times New Roman" w:hAnsi="Times New Roman" w:cs="Times New Roman" w:hint="eastAsia"/>
                <w:sz w:val="21"/>
                <w:szCs w:val="21"/>
              </w:rPr>
              <w:t>㎡以上时各抽查不少于</w:t>
            </w:r>
            <w:r w:rsidRPr="00266720">
              <w:rPr>
                <w:rFonts w:ascii="Times New Roman" w:hAnsi="Times New Roman" w:cs="Times New Roman"/>
                <w:sz w:val="21"/>
                <w:szCs w:val="21"/>
              </w:rPr>
              <w:t>6</w:t>
            </w:r>
            <w:r w:rsidRPr="00266720">
              <w:rPr>
                <w:rFonts w:ascii="Times New Roman" w:hAnsi="Times New Roman" w:cs="Times New Roman" w:hint="eastAsia"/>
                <w:sz w:val="21"/>
                <w:szCs w:val="21"/>
              </w:rPr>
              <w:t>次。</w:t>
            </w:r>
            <w:r w:rsidRPr="00266720">
              <w:rPr>
                <w:rFonts w:ascii="Times New Roman" w:hAnsi="Times New Roman" w:cs="Times New Roman"/>
                <w:sz w:val="21"/>
                <w:szCs w:val="21"/>
              </w:rPr>
              <w:t>7</w:t>
            </w:r>
            <w:r w:rsidR="0073648B" w:rsidRPr="00266720">
              <w:rPr>
                <w:rFonts w:ascii="Times New Roman" w:hAnsi="Times New Roman" w:cs="Times New Roman"/>
                <w:sz w:val="21"/>
                <w:szCs w:val="21"/>
              </w:rPr>
              <w:t>k</w:t>
            </w:r>
            <w:r w:rsidRPr="00266720">
              <w:rPr>
                <w:rFonts w:ascii="Times New Roman" w:hAnsi="Times New Roman" w:cs="Times New Roman"/>
                <w:sz w:val="21"/>
                <w:szCs w:val="21"/>
              </w:rPr>
              <w:t>g</w:t>
            </w:r>
            <w:r w:rsidRPr="00266720">
              <w:rPr>
                <w:rFonts w:ascii="Times New Roman" w:hAnsi="Times New Roman" w:cs="Times New Roman" w:hint="eastAsia"/>
                <w:sz w:val="21"/>
                <w:szCs w:val="21"/>
              </w:rPr>
              <w:t>干混合料。需随砂浆配送与施工现场配套的保温材料</w:t>
            </w:r>
            <w:r w:rsidRPr="00266720">
              <w:rPr>
                <w:rFonts w:ascii="Times New Roman" w:hAnsi="Times New Roman" w:cs="Times New Roman"/>
                <w:sz w:val="21"/>
                <w:szCs w:val="21"/>
              </w:rPr>
              <w:t>0.8m</w:t>
            </w:r>
            <w:r w:rsidRPr="00266720">
              <w:rPr>
                <w:rFonts w:ascii="Times New Roman" w:hAnsi="Times New Roman" w:cs="Times New Roman"/>
                <w:sz w:val="21"/>
                <w:szCs w:val="21"/>
                <w:vertAlign w:val="superscript"/>
              </w:rPr>
              <w:t>2</w:t>
            </w:r>
          </w:p>
        </w:tc>
        <w:tc>
          <w:tcPr>
            <w:tcW w:w="2409" w:type="dxa"/>
            <w:tcBorders>
              <w:top w:val="single" w:sz="4" w:space="0" w:color="auto"/>
              <w:left w:val="single" w:sz="4" w:space="0" w:color="auto"/>
              <w:bottom w:val="single" w:sz="4" w:space="0" w:color="auto"/>
              <w:right w:val="single" w:sz="4" w:space="0" w:color="auto"/>
            </w:tcBorders>
            <w:vAlign w:val="center"/>
          </w:tcPr>
          <w:p w14:paraId="3AF47190"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《外墙外保温工程技术规程》</w:t>
            </w:r>
            <w:r w:rsidRPr="00266720">
              <w:rPr>
                <w:rFonts w:ascii="Times New Roman" w:hAnsi="Times New Roman" w:cs="Times New Roman"/>
                <w:sz w:val="21"/>
                <w:szCs w:val="21"/>
              </w:rPr>
              <w:t>JGJ 144</w:t>
            </w:r>
          </w:p>
        </w:tc>
        <w:tc>
          <w:tcPr>
            <w:tcW w:w="2127" w:type="dxa"/>
            <w:tcBorders>
              <w:top w:val="single" w:sz="4" w:space="0" w:color="auto"/>
              <w:left w:val="single" w:sz="4" w:space="0" w:color="auto"/>
              <w:bottom w:val="single" w:sz="4" w:space="0" w:color="auto"/>
              <w:right w:val="single" w:sz="4" w:space="0" w:color="auto"/>
            </w:tcBorders>
            <w:vAlign w:val="center"/>
          </w:tcPr>
          <w:p w14:paraId="4EB5759B"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《建筑外墙外保温防火隔离带技术规程》</w:t>
            </w:r>
            <w:r w:rsidRPr="00266720">
              <w:rPr>
                <w:rFonts w:ascii="Times New Roman" w:hAnsi="Times New Roman" w:cs="Times New Roman"/>
                <w:sz w:val="21"/>
                <w:szCs w:val="21"/>
              </w:rPr>
              <w:t xml:space="preserve"> JGJ289</w:t>
            </w:r>
          </w:p>
        </w:tc>
        <w:tc>
          <w:tcPr>
            <w:tcW w:w="809" w:type="dxa"/>
            <w:tcBorders>
              <w:top w:val="single" w:sz="4" w:space="0" w:color="auto"/>
              <w:left w:val="single" w:sz="4" w:space="0" w:color="auto"/>
              <w:bottom w:val="single" w:sz="4" w:space="0" w:color="auto"/>
              <w:right w:val="single" w:sz="4" w:space="0" w:color="auto"/>
            </w:tcBorders>
            <w:vAlign w:val="center"/>
          </w:tcPr>
          <w:p w14:paraId="226DA269"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144BF840" w14:textId="77777777" w:rsidTr="0051065E">
        <w:trPr>
          <w:trHeight w:val="921"/>
        </w:trPr>
        <w:tc>
          <w:tcPr>
            <w:tcW w:w="884" w:type="dxa"/>
            <w:vMerge/>
            <w:tcBorders>
              <w:left w:val="single" w:sz="4" w:space="0" w:color="auto"/>
              <w:right w:val="single" w:sz="4" w:space="0" w:color="auto"/>
            </w:tcBorders>
            <w:vAlign w:val="center"/>
          </w:tcPr>
          <w:p w14:paraId="0904EC5C" w14:textId="77777777" w:rsidR="009C03E3" w:rsidRPr="00266720" w:rsidRDefault="009C03E3" w:rsidP="0051065E">
            <w:pPr>
              <w:jc w:val="center"/>
              <w:rPr>
                <w:rFonts w:ascii="Times New Roman" w:hAnsi="Times New Roman" w:cs="Times New Roman"/>
                <w:sz w:val="21"/>
                <w:szCs w:val="21"/>
              </w:rPr>
            </w:pPr>
          </w:p>
        </w:tc>
        <w:tc>
          <w:tcPr>
            <w:tcW w:w="1067" w:type="dxa"/>
            <w:vMerge/>
            <w:tcBorders>
              <w:left w:val="single" w:sz="4" w:space="0" w:color="auto"/>
              <w:right w:val="single" w:sz="4" w:space="0" w:color="auto"/>
            </w:tcBorders>
            <w:vAlign w:val="center"/>
          </w:tcPr>
          <w:p w14:paraId="1CEC493C" w14:textId="77777777" w:rsidR="009C03E3" w:rsidRPr="00266720" w:rsidRDefault="009C03E3" w:rsidP="0051065E">
            <w:pPr>
              <w:rPr>
                <w:rFonts w:ascii="Times New Roman" w:hAnsi="Times New Roman" w:cs="Times New Roman"/>
                <w:sz w:val="21"/>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2FC24509" w14:textId="77777777" w:rsidR="009C03E3" w:rsidRPr="00266720" w:rsidRDefault="009C03E3" w:rsidP="0051065E">
            <w:pPr>
              <w:widowControl/>
              <w:autoSpaceDE/>
              <w:jc w:val="center"/>
              <w:rPr>
                <w:rFonts w:ascii="Times New Roman" w:hAnsi="Times New Roman" w:cs="Times New Roman"/>
                <w:sz w:val="21"/>
                <w:szCs w:val="21"/>
              </w:rPr>
            </w:pPr>
            <w:r w:rsidRPr="00266720">
              <w:rPr>
                <w:rFonts w:ascii="Times New Roman" w:hAnsi="Times New Roman" w:cs="Times New Roman" w:hint="eastAsia"/>
                <w:sz w:val="21"/>
                <w:szCs w:val="21"/>
              </w:rPr>
              <w:t>拉伸粘结强度</w:t>
            </w:r>
          </w:p>
        </w:tc>
        <w:tc>
          <w:tcPr>
            <w:tcW w:w="3969" w:type="dxa"/>
            <w:tcBorders>
              <w:top w:val="single" w:sz="4" w:space="0" w:color="auto"/>
              <w:left w:val="single" w:sz="4" w:space="0" w:color="auto"/>
              <w:bottom w:val="single" w:sz="4" w:space="0" w:color="auto"/>
              <w:right w:val="single" w:sz="4" w:space="0" w:color="auto"/>
            </w:tcBorders>
            <w:vAlign w:val="center"/>
          </w:tcPr>
          <w:p w14:paraId="4ADF33A0" w14:textId="48B7B5E0"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每</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也应划分为一个检验批；每个检验批每</w:t>
            </w:r>
            <w:r w:rsidRPr="00266720">
              <w:rPr>
                <w:rFonts w:ascii="Times New Roman" w:hAnsi="Times New Roman" w:cs="Times New Roman"/>
                <w:sz w:val="21"/>
                <w:szCs w:val="21"/>
              </w:rPr>
              <w:t>100m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应至少抽查一处，每处不得小于</w:t>
            </w:r>
            <w:r w:rsidRPr="00266720">
              <w:rPr>
                <w:rFonts w:ascii="Times New Roman" w:hAnsi="Times New Roman" w:cs="Times New Roman"/>
                <w:sz w:val="21"/>
                <w:szCs w:val="21"/>
              </w:rPr>
              <w:t>10m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7</w:t>
            </w:r>
            <w:r w:rsidR="0073648B" w:rsidRPr="00266720">
              <w:rPr>
                <w:rFonts w:ascii="Times New Roman" w:hAnsi="Times New Roman" w:cs="Times New Roman"/>
                <w:sz w:val="21"/>
                <w:szCs w:val="21"/>
              </w:rPr>
              <w:t>k</w:t>
            </w:r>
            <w:r w:rsidRPr="00266720">
              <w:rPr>
                <w:rFonts w:ascii="Times New Roman" w:hAnsi="Times New Roman" w:cs="Times New Roman"/>
                <w:sz w:val="21"/>
                <w:szCs w:val="21"/>
              </w:rPr>
              <w:t>g</w:t>
            </w:r>
            <w:r w:rsidRPr="00266720">
              <w:rPr>
                <w:rFonts w:ascii="Times New Roman" w:hAnsi="Times New Roman" w:cs="Times New Roman" w:hint="eastAsia"/>
                <w:sz w:val="21"/>
                <w:szCs w:val="21"/>
              </w:rPr>
              <w:t>干混合料</w:t>
            </w:r>
          </w:p>
        </w:tc>
        <w:tc>
          <w:tcPr>
            <w:tcW w:w="2409" w:type="dxa"/>
            <w:tcBorders>
              <w:top w:val="single" w:sz="4" w:space="0" w:color="auto"/>
              <w:left w:val="single" w:sz="4" w:space="0" w:color="auto"/>
              <w:bottom w:val="single" w:sz="4" w:space="0" w:color="auto"/>
              <w:right w:val="single" w:sz="4" w:space="0" w:color="auto"/>
            </w:tcBorders>
            <w:vAlign w:val="center"/>
          </w:tcPr>
          <w:p w14:paraId="6FCC544B"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《外墙外保温工程技术规程》</w:t>
            </w:r>
            <w:r w:rsidRPr="00266720">
              <w:rPr>
                <w:rFonts w:ascii="Times New Roman" w:hAnsi="Times New Roman" w:cs="Times New Roman"/>
                <w:sz w:val="21"/>
                <w:szCs w:val="21"/>
              </w:rPr>
              <w:t>JGJ 144</w:t>
            </w:r>
          </w:p>
        </w:tc>
        <w:tc>
          <w:tcPr>
            <w:tcW w:w="2127" w:type="dxa"/>
            <w:tcBorders>
              <w:top w:val="single" w:sz="4" w:space="0" w:color="auto"/>
              <w:left w:val="single" w:sz="4" w:space="0" w:color="auto"/>
              <w:bottom w:val="single" w:sz="4" w:space="0" w:color="auto"/>
              <w:right w:val="single" w:sz="4" w:space="0" w:color="auto"/>
            </w:tcBorders>
            <w:vAlign w:val="center"/>
          </w:tcPr>
          <w:p w14:paraId="0CCAB2EA"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《外墙内保温工程</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技术规程》</w:t>
            </w:r>
            <w:r w:rsidRPr="00266720">
              <w:rPr>
                <w:rFonts w:ascii="Times New Roman" w:hAnsi="Times New Roman" w:cs="Times New Roman"/>
                <w:sz w:val="21"/>
                <w:szCs w:val="21"/>
              </w:rPr>
              <w:t xml:space="preserve"> JGJ/T261</w:t>
            </w:r>
          </w:p>
        </w:tc>
        <w:tc>
          <w:tcPr>
            <w:tcW w:w="809" w:type="dxa"/>
            <w:tcBorders>
              <w:top w:val="single" w:sz="4" w:space="0" w:color="auto"/>
              <w:left w:val="single" w:sz="4" w:space="0" w:color="auto"/>
              <w:bottom w:val="single" w:sz="4" w:space="0" w:color="auto"/>
              <w:right w:val="single" w:sz="4" w:space="0" w:color="auto"/>
            </w:tcBorders>
            <w:vAlign w:val="center"/>
          </w:tcPr>
          <w:p w14:paraId="573E839D"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544E5B6D" w14:textId="77777777" w:rsidTr="0051065E">
        <w:trPr>
          <w:trHeight w:val="480"/>
        </w:trPr>
        <w:tc>
          <w:tcPr>
            <w:tcW w:w="884" w:type="dxa"/>
            <w:vMerge/>
            <w:tcBorders>
              <w:left w:val="single" w:sz="4" w:space="0" w:color="auto"/>
              <w:right w:val="single" w:sz="4" w:space="0" w:color="auto"/>
            </w:tcBorders>
            <w:vAlign w:val="center"/>
          </w:tcPr>
          <w:p w14:paraId="417F7D67" w14:textId="77777777" w:rsidR="009C03E3" w:rsidRPr="00266720" w:rsidRDefault="009C03E3" w:rsidP="0051065E">
            <w:pPr>
              <w:jc w:val="center"/>
              <w:rPr>
                <w:rFonts w:ascii="Times New Roman" w:hAnsi="Times New Roman" w:cs="Times New Roman"/>
                <w:sz w:val="21"/>
                <w:szCs w:val="21"/>
              </w:rPr>
            </w:pPr>
          </w:p>
        </w:tc>
        <w:tc>
          <w:tcPr>
            <w:tcW w:w="1067" w:type="dxa"/>
            <w:vMerge/>
            <w:tcBorders>
              <w:left w:val="single" w:sz="4" w:space="0" w:color="auto"/>
              <w:right w:val="single" w:sz="4" w:space="0" w:color="auto"/>
            </w:tcBorders>
            <w:vAlign w:val="center"/>
          </w:tcPr>
          <w:p w14:paraId="52FA9D34" w14:textId="77777777" w:rsidR="009C03E3" w:rsidRPr="00266720" w:rsidRDefault="009C03E3" w:rsidP="0051065E">
            <w:pPr>
              <w:rPr>
                <w:rFonts w:ascii="Times New Roman" w:hAnsi="Times New Roman" w:cs="Times New Roman"/>
                <w:sz w:val="21"/>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736DA3FC" w14:textId="77777777" w:rsidR="009C03E3" w:rsidRPr="00266720" w:rsidRDefault="009C03E3" w:rsidP="0051065E">
            <w:pPr>
              <w:jc w:val="center"/>
              <w:rPr>
                <w:rFonts w:ascii="Times New Roman" w:hAnsi="Times New Roman" w:cs="Times New Roman"/>
                <w:sz w:val="21"/>
                <w:szCs w:val="21"/>
              </w:rPr>
            </w:pPr>
            <w:r w:rsidRPr="00266720">
              <w:rPr>
                <w:rFonts w:ascii="Times New Roman" w:hAnsi="Times New Roman" w:cs="Times New Roman" w:hint="eastAsia"/>
                <w:sz w:val="21"/>
                <w:szCs w:val="21"/>
              </w:rPr>
              <w:t>原拉伸粘结强度、浸水拉伸粘结强度、压折比</w:t>
            </w:r>
            <w:r w:rsidRPr="00266720">
              <w:rPr>
                <w:rFonts w:ascii="Times New Roman" w:hAnsi="Times New Roman" w:cs="Times New Roman"/>
                <w:sz w:val="21"/>
                <w:szCs w:val="21"/>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5039016B" w14:textId="2AF25235"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同一厂家同一品种的产品，当单位工程保温墙体面积在</w:t>
            </w:r>
            <w:r w:rsidRPr="00266720">
              <w:rPr>
                <w:rFonts w:ascii="Times New Roman" w:hAnsi="Times New Roman" w:cs="Times New Roman"/>
                <w:sz w:val="21"/>
                <w:szCs w:val="21"/>
              </w:rPr>
              <w:t>5000m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以下时，各抽查不应少于</w:t>
            </w:r>
            <w:r w:rsidRPr="00266720">
              <w:rPr>
                <w:rFonts w:ascii="Times New Roman" w:hAnsi="Times New Roman" w:cs="Times New Roman"/>
                <w:sz w:val="21"/>
                <w:szCs w:val="21"/>
              </w:rPr>
              <w:t>1</w:t>
            </w:r>
            <w:r w:rsidRPr="00266720">
              <w:rPr>
                <w:rFonts w:ascii="Times New Roman" w:hAnsi="Times New Roman" w:cs="Times New Roman" w:hint="eastAsia"/>
                <w:sz w:val="21"/>
                <w:szCs w:val="21"/>
              </w:rPr>
              <w:t>次；当单位工程保温墙体面积在</w:t>
            </w:r>
            <w:r w:rsidRPr="00266720">
              <w:rPr>
                <w:rFonts w:ascii="Times New Roman" w:hAnsi="Times New Roman" w:cs="Times New Roman"/>
                <w:sz w:val="21"/>
                <w:szCs w:val="21"/>
              </w:rPr>
              <w:t xml:space="preserve"> 5000m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时，各抽查不应少于</w:t>
            </w:r>
            <w:r w:rsidRPr="00266720">
              <w:rPr>
                <w:rFonts w:ascii="Times New Roman" w:hAnsi="Times New Roman" w:cs="Times New Roman"/>
                <w:sz w:val="21"/>
                <w:szCs w:val="21"/>
              </w:rPr>
              <w:t>2</w:t>
            </w:r>
            <w:r w:rsidRPr="00266720">
              <w:rPr>
                <w:rFonts w:ascii="Times New Roman" w:hAnsi="Times New Roman" w:cs="Times New Roman" w:hint="eastAsia"/>
                <w:sz w:val="21"/>
                <w:szCs w:val="21"/>
              </w:rPr>
              <w:t>次；当单位工程保温墙</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体面积在</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20000m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时，各抽查不应少于</w:t>
            </w:r>
            <w:r w:rsidRPr="00266720">
              <w:rPr>
                <w:rFonts w:ascii="Times New Roman" w:hAnsi="Times New Roman" w:cs="Times New Roman"/>
                <w:sz w:val="21"/>
                <w:szCs w:val="21"/>
              </w:rPr>
              <w:t>3</w:t>
            </w:r>
            <w:r w:rsidRPr="00266720">
              <w:rPr>
                <w:rFonts w:ascii="Times New Roman" w:hAnsi="Times New Roman" w:cs="Times New Roman" w:hint="eastAsia"/>
                <w:sz w:val="21"/>
                <w:szCs w:val="21"/>
              </w:rPr>
              <w:t>次；当单位工程保温墙体面积在</w:t>
            </w:r>
            <w:r w:rsidRPr="00266720">
              <w:rPr>
                <w:rFonts w:ascii="Times New Roman" w:hAnsi="Times New Roman" w:cs="Times New Roman"/>
                <w:sz w:val="21"/>
                <w:szCs w:val="21"/>
              </w:rPr>
              <w:t>20000m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以上时，各抽查不应少于</w:t>
            </w:r>
            <w:r w:rsidRPr="00266720">
              <w:rPr>
                <w:rFonts w:ascii="Times New Roman" w:hAnsi="Times New Roman" w:cs="Times New Roman"/>
                <w:sz w:val="21"/>
                <w:szCs w:val="21"/>
              </w:rPr>
              <w:t>6</w:t>
            </w:r>
            <w:r w:rsidRPr="00266720">
              <w:rPr>
                <w:rFonts w:ascii="Times New Roman" w:hAnsi="Times New Roman" w:cs="Times New Roman" w:hint="eastAsia"/>
                <w:sz w:val="21"/>
                <w:szCs w:val="21"/>
              </w:rPr>
              <w:t>次。</w:t>
            </w:r>
            <w:r w:rsidRPr="00266720">
              <w:rPr>
                <w:rFonts w:ascii="Times New Roman" w:hAnsi="Times New Roman" w:cs="Times New Roman"/>
                <w:sz w:val="21"/>
                <w:szCs w:val="21"/>
              </w:rPr>
              <w:t>7</w:t>
            </w:r>
            <w:r w:rsidR="00011ED2" w:rsidRPr="00266720">
              <w:rPr>
                <w:rFonts w:ascii="Times New Roman" w:hAnsi="Times New Roman" w:cs="Times New Roman"/>
                <w:sz w:val="21"/>
                <w:szCs w:val="21"/>
              </w:rPr>
              <w:t>k</w:t>
            </w:r>
            <w:r w:rsidRPr="00266720">
              <w:rPr>
                <w:rFonts w:ascii="Times New Roman" w:hAnsi="Times New Roman" w:cs="Times New Roman"/>
                <w:sz w:val="21"/>
                <w:szCs w:val="21"/>
              </w:rPr>
              <w:t>g</w:t>
            </w:r>
            <w:r w:rsidRPr="00266720">
              <w:rPr>
                <w:rFonts w:ascii="Times New Roman" w:hAnsi="Times New Roman" w:cs="Times New Roman" w:hint="eastAsia"/>
                <w:sz w:val="21"/>
                <w:szCs w:val="21"/>
              </w:rPr>
              <w:t>干混合料</w:t>
            </w:r>
          </w:p>
        </w:tc>
        <w:tc>
          <w:tcPr>
            <w:tcW w:w="2409" w:type="dxa"/>
            <w:tcBorders>
              <w:top w:val="single" w:sz="4" w:space="0" w:color="auto"/>
              <w:left w:val="single" w:sz="4" w:space="0" w:color="auto"/>
              <w:bottom w:val="single" w:sz="4" w:space="0" w:color="auto"/>
              <w:right w:val="single" w:sz="4" w:space="0" w:color="auto"/>
            </w:tcBorders>
            <w:vAlign w:val="center"/>
          </w:tcPr>
          <w:p w14:paraId="35F83DEA"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《外墙外保温工程技术规程》</w:t>
            </w:r>
            <w:r w:rsidRPr="00266720">
              <w:rPr>
                <w:rFonts w:ascii="Times New Roman" w:hAnsi="Times New Roman" w:cs="Times New Roman"/>
                <w:sz w:val="21"/>
                <w:szCs w:val="21"/>
              </w:rPr>
              <w:t>JGJ 144</w:t>
            </w:r>
          </w:p>
          <w:p w14:paraId="0F6BFDE5"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《膨胀聚苯板薄抹灰外墙外保温系统》</w:t>
            </w:r>
            <w:r w:rsidRPr="00266720">
              <w:rPr>
                <w:rFonts w:ascii="Times New Roman" w:hAnsi="Times New Roman" w:cs="Times New Roman"/>
                <w:sz w:val="21"/>
                <w:szCs w:val="21"/>
              </w:rPr>
              <w:t>JG149</w:t>
            </w:r>
          </w:p>
        </w:tc>
        <w:tc>
          <w:tcPr>
            <w:tcW w:w="2127" w:type="dxa"/>
            <w:tcBorders>
              <w:top w:val="single" w:sz="4" w:space="0" w:color="auto"/>
              <w:left w:val="single" w:sz="4" w:space="0" w:color="auto"/>
              <w:bottom w:val="single" w:sz="4" w:space="0" w:color="auto"/>
              <w:right w:val="single" w:sz="4" w:space="0" w:color="auto"/>
            </w:tcBorders>
            <w:vAlign w:val="center"/>
          </w:tcPr>
          <w:p w14:paraId="3CF80366"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《无机轻集料砂浆</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保温系统技术规程》</w:t>
            </w:r>
            <w:r w:rsidRPr="00266720">
              <w:rPr>
                <w:rFonts w:ascii="Times New Roman" w:hAnsi="Times New Roman" w:cs="Times New Roman"/>
                <w:sz w:val="21"/>
                <w:szCs w:val="21"/>
              </w:rPr>
              <w:t>JGJ253</w:t>
            </w:r>
          </w:p>
        </w:tc>
        <w:tc>
          <w:tcPr>
            <w:tcW w:w="809" w:type="dxa"/>
            <w:tcBorders>
              <w:top w:val="single" w:sz="4" w:space="0" w:color="auto"/>
              <w:left w:val="single" w:sz="4" w:space="0" w:color="auto"/>
              <w:bottom w:val="single" w:sz="4" w:space="0" w:color="auto"/>
              <w:right w:val="single" w:sz="4" w:space="0" w:color="auto"/>
            </w:tcBorders>
            <w:vAlign w:val="center"/>
          </w:tcPr>
          <w:p w14:paraId="11A7254B"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771B6EED" w14:textId="77777777" w:rsidTr="0051065E">
        <w:trPr>
          <w:trHeight w:val="343"/>
        </w:trPr>
        <w:tc>
          <w:tcPr>
            <w:tcW w:w="884" w:type="dxa"/>
            <w:vMerge/>
            <w:tcBorders>
              <w:left w:val="single" w:sz="4" w:space="0" w:color="auto"/>
              <w:right w:val="single" w:sz="4" w:space="0" w:color="auto"/>
            </w:tcBorders>
            <w:vAlign w:val="center"/>
          </w:tcPr>
          <w:p w14:paraId="2EBFB609" w14:textId="77777777" w:rsidR="009C03E3" w:rsidRPr="00266720" w:rsidRDefault="009C03E3" w:rsidP="0051065E">
            <w:pPr>
              <w:jc w:val="center"/>
              <w:rPr>
                <w:rFonts w:ascii="Times New Roman" w:hAnsi="Times New Roman" w:cs="Times New Roman"/>
                <w:sz w:val="21"/>
                <w:szCs w:val="21"/>
              </w:rPr>
            </w:pPr>
          </w:p>
        </w:tc>
        <w:tc>
          <w:tcPr>
            <w:tcW w:w="1067" w:type="dxa"/>
            <w:vMerge/>
            <w:tcBorders>
              <w:left w:val="single" w:sz="4" w:space="0" w:color="auto"/>
              <w:bottom w:val="single" w:sz="4" w:space="0" w:color="auto"/>
              <w:right w:val="single" w:sz="4" w:space="0" w:color="auto"/>
            </w:tcBorders>
            <w:vAlign w:val="center"/>
          </w:tcPr>
          <w:p w14:paraId="0BB74B1E" w14:textId="77777777" w:rsidR="009C03E3" w:rsidRPr="00266720" w:rsidRDefault="009C03E3" w:rsidP="0051065E">
            <w:pPr>
              <w:rPr>
                <w:rFonts w:ascii="Times New Roman" w:hAnsi="Times New Roman" w:cs="Times New Roman"/>
                <w:sz w:val="21"/>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11C97B31"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常温常态拉伸粘结强度、晾置时间</w:t>
            </w:r>
          </w:p>
        </w:tc>
        <w:tc>
          <w:tcPr>
            <w:tcW w:w="3969" w:type="dxa"/>
            <w:tcBorders>
              <w:top w:val="single" w:sz="4" w:space="0" w:color="auto"/>
              <w:left w:val="single" w:sz="4" w:space="0" w:color="auto"/>
              <w:bottom w:val="single" w:sz="4" w:space="0" w:color="auto"/>
              <w:right w:val="single" w:sz="4" w:space="0" w:color="auto"/>
            </w:tcBorders>
            <w:vAlign w:val="center"/>
          </w:tcPr>
          <w:p w14:paraId="7987D09A" w14:textId="587C4F0F"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同一生产厂家、同一品种、同一批号且连续进场的砂浆，每</w:t>
            </w:r>
            <w:r w:rsidRPr="00266720">
              <w:rPr>
                <w:rFonts w:ascii="Times New Roman" w:hAnsi="Times New Roman" w:cs="Times New Roman"/>
                <w:sz w:val="21"/>
                <w:szCs w:val="21"/>
              </w:rPr>
              <w:t>50t</w:t>
            </w:r>
            <w:r w:rsidRPr="00266720">
              <w:rPr>
                <w:rFonts w:ascii="Times New Roman" w:hAnsi="Times New Roman" w:cs="Times New Roman" w:hint="eastAsia"/>
                <w:sz w:val="21"/>
                <w:szCs w:val="21"/>
              </w:rPr>
              <w:t>为一检验批，不足</w:t>
            </w:r>
            <w:r w:rsidRPr="00266720">
              <w:rPr>
                <w:rFonts w:ascii="Times New Roman" w:hAnsi="Times New Roman" w:cs="Times New Roman"/>
                <w:sz w:val="21"/>
                <w:szCs w:val="21"/>
              </w:rPr>
              <w:t>50t</w:t>
            </w:r>
            <w:r w:rsidRPr="00266720">
              <w:rPr>
                <w:rFonts w:ascii="Times New Roman" w:hAnsi="Times New Roman" w:cs="Times New Roman" w:hint="eastAsia"/>
                <w:sz w:val="21"/>
                <w:szCs w:val="21"/>
              </w:rPr>
              <w:t>时，应按一个检验批计。</w:t>
            </w:r>
            <w:r w:rsidRPr="00266720">
              <w:rPr>
                <w:rFonts w:ascii="Times New Roman" w:hAnsi="Times New Roman" w:cs="Times New Roman"/>
                <w:sz w:val="21"/>
                <w:szCs w:val="21"/>
              </w:rPr>
              <w:t>7</w:t>
            </w:r>
            <w:r w:rsidR="00011ED2" w:rsidRPr="00266720">
              <w:rPr>
                <w:rFonts w:ascii="Times New Roman" w:hAnsi="Times New Roman" w:cs="Times New Roman"/>
                <w:sz w:val="21"/>
                <w:szCs w:val="21"/>
              </w:rPr>
              <w:t>k</w:t>
            </w:r>
            <w:r w:rsidRPr="00266720">
              <w:rPr>
                <w:rFonts w:ascii="Times New Roman" w:hAnsi="Times New Roman" w:cs="Times New Roman"/>
                <w:sz w:val="21"/>
                <w:szCs w:val="21"/>
              </w:rPr>
              <w:t>g</w:t>
            </w:r>
            <w:r w:rsidRPr="00266720">
              <w:rPr>
                <w:rFonts w:ascii="Times New Roman" w:hAnsi="Times New Roman" w:cs="Times New Roman" w:hint="eastAsia"/>
                <w:sz w:val="21"/>
                <w:szCs w:val="21"/>
              </w:rPr>
              <w:t>干混合料</w:t>
            </w:r>
            <w:r w:rsidRPr="00266720">
              <w:rPr>
                <w:rFonts w:ascii="Times New Roman" w:hAnsi="Times New Roman" w:cs="Times New Roman"/>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6A5AA0EC" w14:textId="33F1D488"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《预拌砂浆》</w:t>
            </w:r>
            <w:r w:rsidRPr="00266720">
              <w:rPr>
                <w:rFonts w:ascii="Times New Roman" w:hAnsi="Times New Roman" w:cs="Times New Roman"/>
                <w:sz w:val="21"/>
                <w:szCs w:val="21"/>
              </w:rPr>
              <w:t>GB/T 251818</w:t>
            </w:r>
          </w:p>
          <w:p w14:paraId="31DC7D0A"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《陶瓷墙地砖胶粘剂》</w:t>
            </w:r>
            <w:r w:rsidRPr="00266720">
              <w:rPr>
                <w:rFonts w:ascii="Times New Roman" w:hAnsi="Times New Roman" w:cs="Times New Roman"/>
                <w:sz w:val="21"/>
                <w:szCs w:val="21"/>
              </w:rPr>
              <w:t>JC/T547</w:t>
            </w:r>
          </w:p>
        </w:tc>
        <w:tc>
          <w:tcPr>
            <w:tcW w:w="2127" w:type="dxa"/>
            <w:tcBorders>
              <w:top w:val="single" w:sz="4" w:space="0" w:color="auto"/>
              <w:left w:val="single" w:sz="4" w:space="0" w:color="auto"/>
              <w:bottom w:val="single" w:sz="4" w:space="0" w:color="auto"/>
              <w:right w:val="single" w:sz="4" w:space="0" w:color="auto"/>
            </w:tcBorders>
            <w:vAlign w:val="center"/>
          </w:tcPr>
          <w:p w14:paraId="72B5B369" w14:textId="27BFCDE2"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《预拌砂浆应用技术规程》</w:t>
            </w:r>
            <w:r w:rsidRPr="00266720">
              <w:rPr>
                <w:rFonts w:ascii="Times New Roman" w:hAnsi="Times New Roman" w:cs="Times New Roman"/>
                <w:sz w:val="21"/>
                <w:szCs w:val="21"/>
              </w:rPr>
              <w:t>JGJ/T223</w:t>
            </w:r>
          </w:p>
        </w:tc>
        <w:tc>
          <w:tcPr>
            <w:tcW w:w="809" w:type="dxa"/>
            <w:tcBorders>
              <w:top w:val="single" w:sz="4" w:space="0" w:color="auto"/>
              <w:left w:val="single" w:sz="4" w:space="0" w:color="auto"/>
              <w:bottom w:val="single" w:sz="4" w:space="0" w:color="auto"/>
              <w:right w:val="single" w:sz="4" w:space="0" w:color="auto"/>
            </w:tcBorders>
            <w:vAlign w:val="center"/>
          </w:tcPr>
          <w:p w14:paraId="3FB0A7A0"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0E615D33" w14:textId="77777777" w:rsidTr="0051065E">
        <w:trPr>
          <w:trHeight w:val="480"/>
        </w:trPr>
        <w:tc>
          <w:tcPr>
            <w:tcW w:w="884" w:type="dxa"/>
            <w:tcBorders>
              <w:left w:val="single" w:sz="4" w:space="0" w:color="auto"/>
              <w:right w:val="single" w:sz="4" w:space="0" w:color="auto"/>
            </w:tcBorders>
            <w:vAlign w:val="center"/>
          </w:tcPr>
          <w:p w14:paraId="727B7713"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22</w:t>
            </w:r>
          </w:p>
        </w:tc>
        <w:tc>
          <w:tcPr>
            <w:tcW w:w="1067" w:type="dxa"/>
            <w:tcBorders>
              <w:top w:val="single" w:sz="4" w:space="0" w:color="auto"/>
              <w:left w:val="single" w:sz="4" w:space="0" w:color="auto"/>
              <w:bottom w:val="single" w:sz="4" w:space="0" w:color="auto"/>
              <w:right w:val="single" w:sz="4" w:space="0" w:color="auto"/>
            </w:tcBorders>
            <w:vAlign w:val="center"/>
          </w:tcPr>
          <w:p w14:paraId="05941336" w14:textId="77777777" w:rsidR="009C03E3" w:rsidRPr="00266720" w:rsidRDefault="009C03E3" w:rsidP="0051065E">
            <w:pPr>
              <w:rPr>
                <w:rFonts w:ascii="Times New Roman" w:hAnsi="Times New Roman" w:cs="Times New Roman"/>
                <w:sz w:val="21"/>
                <w:szCs w:val="21"/>
              </w:rPr>
            </w:pPr>
            <w:bookmarkStart w:id="404" w:name="_Hlk34685616"/>
            <w:r w:rsidRPr="00763FF0">
              <w:rPr>
                <w:rFonts w:ascii="Times New Roman" w:hAnsi="Times New Roman" w:cs="Times New Roman"/>
                <w:sz w:val="21"/>
                <w:szCs w:val="21"/>
              </w:rPr>
              <w:t>泡沫混凝土</w:t>
            </w:r>
            <w:bookmarkEnd w:id="404"/>
          </w:p>
        </w:tc>
        <w:tc>
          <w:tcPr>
            <w:tcW w:w="2227" w:type="dxa"/>
            <w:tcBorders>
              <w:top w:val="single" w:sz="4" w:space="0" w:color="auto"/>
              <w:left w:val="single" w:sz="4" w:space="0" w:color="auto"/>
              <w:bottom w:val="single" w:sz="4" w:space="0" w:color="auto"/>
              <w:right w:val="single" w:sz="4" w:space="0" w:color="auto"/>
            </w:tcBorders>
            <w:vAlign w:val="center"/>
          </w:tcPr>
          <w:p w14:paraId="1CB1A31C"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干密度、抗压强度、导热系数、燃烧性能</w:t>
            </w:r>
          </w:p>
        </w:tc>
        <w:tc>
          <w:tcPr>
            <w:tcW w:w="3969" w:type="dxa"/>
            <w:tcBorders>
              <w:top w:val="single" w:sz="4" w:space="0" w:color="auto"/>
              <w:left w:val="single" w:sz="4" w:space="0" w:color="auto"/>
              <w:bottom w:val="single" w:sz="4" w:space="0" w:color="auto"/>
              <w:right w:val="single" w:sz="4" w:space="0" w:color="auto"/>
            </w:tcBorders>
            <w:vAlign w:val="center"/>
          </w:tcPr>
          <w:p w14:paraId="3EBA5F96" w14:textId="1950C775" w:rsidR="009C03E3" w:rsidRPr="00266720" w:rsidRDefault="009C03E3" w:rsidP="00011ED2">
            <w:pPr>
              <w:rPr>
                <w:rFonts w:ascii="Times New Roman" w:hAnsi="Times New Roman" w:cs="Times New Roman"/>
                <w:sz w:val="21"/>
                <w:szCs w:val="21"/>
              </w:rPr>
            </w:pPr>
            <w:r w:rsidRPr="00266720">
              <w:rPr>
                <w:rFonts w:ascii="Times New Roman" w:hAnsi="Times New Roman" w:cs="Times New Roman" w:hint="eastAsia"/>
                <w:sz w:val="21"/>
                <w:szCs w:val="21"/>
              </w:rPr>
              <w:t>相同材料、工艺和施工做法的泡沫混凝土保温工程，每</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划分为一个检验批，不足</w:t>
            </w:r>
            <w:r w:rsidRPr="00266720">
              <w:rPr>
                <w:rFonts w:ascii="Times New Roman" w:hAnsi="Times New Roman" w:cs="Times New Roman"/>
                <w:sz w:val="21"/>
                <w:szCs w:val="21"/>
              </w:rPr>
              <w:t>500m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也应划分为一个检验批。取样同上</w:t>
            </w:r>
            <w:r w:rsidRPr="00266720">
              <w:rPr>
                <w:rFonts w:ascii="Times New Roman" w:hAnsi="Times New Roman" w:cs="Times New Roman"/>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0EF1CD85"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《无机硬质绝热制品试验方法》</w:t>
            </w:r>
            <w:r w:rsidRPr="00266720">
              <w:rPr>
                <w:rFonts w:ascii="Times New Roman" w:hAnsi="Times New Roman" w:cs="Times New Roman"/>
                <w:sz w:val="21"/>
                <w:szCs w:val="21"/>
              </w:rPr>
              <w:t>GB/T 5486</w:t>
            </w:r>
          </w:p>
          <w:p w14:paraId="6D661A7D"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《绝热材料稳态热阻及有关特性的测定防护热板法》</w:t>
            </w:r>
            <w:r w:rsidRPr="00266720">
              <w:rPr>
                <w:rFonts w:ascii="Times New Roman" w:hAnsi="Times New Roman" w:cs="Times New Roman"/>
                <w:sz w:val="21"/>
                <w:szCs w:val="21"/>
              </w:rPr>
              <w:t>GB/T 10294</w:t>
            </w:r>
            <w:r w:rsidRPr="00266720">
              <w:rPr>
                <w:rFonts w:ascii="Times New Roman" w:hAnsi="Times New Roman" w:cs="Times New Roman" w:hint="eastAsia"/>
                <w:sz w:val="21"/>
                <w:szCs w:val="21"/>
              </w:rPr>
              <w:t>或《绝热材料稳态热阻及有关特性的测定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热流计法》</w:t>
            </w:r>
            <w:r w:rsidRPr="00266720">
              <w:rPr>
                <w:rFonts w:ascii="Times New Roman" w:hAnsi="Times New Roman" w:cs="Times New Roman"/>
                <w:sz w:val="21"/>
                <w:szCs w:val="21"/>
              </w:rPr>
              <w:lastRenderedPageBreak/>
              <w:t>GB/T 10295</w:t>
            </w:r>
          </w:p>
          <w:p w14:paraId="01132FF0"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《建筑材料及制品燃烧性能分级》</w:t>
            </w:r>
            <w:r w:rsidRPr="00266720">
              <w:rPr>
                <w:rFonts w:ascii="Times New Roman" w:hAnsi="Times New Roman" w:cs="Times New Roman"/>
                <w:sz w:val="21"/>
                <w:szCs w:val="21"/>
              </w:rPr>
              <w:t>GB8624</w:t>
            </w:r>
          </w:p>
        </w:tc>
        <w:tc>
          <w:tcPr>
            <w:tcW w:w="2127" w:type="dxa"/>
            <w:tcBorders>
              <w:top w:val="single" w:sz="4" w:space="0" w:color="auto"/>
              <w:left w:val="single" w:sz="4" w:space="0" w:color="auto"/>
              <w:bottom w:val="single" w:sz="4" w:space="0" w:color="auto"/>
              <w:right w:val="single" w:sz="4" w:space="0" w:color="auto"/>
            </w:tcBorders>
            <w:vAlign w:val="center"/>
          </w:tcPr>
          <w:p w14:paraId="5822CDD9"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lastRenderedPageBreak/>
              <w:t>《泡沫混凝土应用技术规程》</w:t>
            </w:r>
            <w:r w:rsidRPr="00266720">
              <w:rPr>
                <w:rFonts w:ascii="Times New Roman" w:hAnsi="Times New Roman" w:cs="Times New Roman"/>
                <w:sz w:val="21"/>
                <w:szCs w:val="21"/>
              </w:rPr>
              <w:t xml:space="preserve"> JGJ/T341</w:t>
            </w:r>
          </w:p>
        </w:tc>
        <w:tc>
          <w:tcPr>
            <w:tcW w:w="809" w:type="dxa"/>
            <w:tcBorders>
              <w:top w:val="single" w:sz="4" w:space="0" w:color="auto"/>
              <w:left w:val="single" w:sz="4" w:space="0" w:color="auto"/>
              <w:bottom w:val="single" w:sz="4" w:space="0" w:color="auto"/>
              <w:right w:val="single" w:sz="4" w:space="0" w:color="auto"/>
            </w:tcBorders>
            <w:vAlign w:val="center"/>
          </w:tcPr>
          <w:p w14:paraId="4A3FD87F"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40696C27" w14:textId="77777777" w:rsidTr="0051065E">
        <w:trPr>
          <w:trHeight w:val="480"/>
        </w:trPr>
        <w:tc>
          <w:tcPr>
            <w:tcW w:w="884" w:type="dxa"/>
            <w:tcBorders>
              <w:left w:val="single" w:sz="4" w:space="0" w:color="auto"/>
              <w:right w:val="single" w:sz="4" w:space="0" w:color="auto"/>
            </w:tcBorders>
            <w:vAlign w:val="center"/>
          </w:tcPr>
          <w:p w14:paraId="06093330"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26</w:t>
            </w:r>
          </w:p>
        </w:tc>
        <w:tc>
          <w:tcPr>
            <w:tcW w:w="1067" w:type="dxa"/>
            <w:tcBorders>
              <w:top w:val="single" w:sz="4" w:space="0" w:color="auto"/>
              <w:left w:val="single" w:sz="4" w:space="0" w:color="auto"/>
              <w:bottom w:val="single" w:sz="4" w:space="0" w:color="auto"/>
              <w:right w:val="single" w:sz="4" w:space="0" w:color="auto"/>
            </w:tcBorders>
            <w:vAlign w:val="center"/>
          </w:tcPr>
          <w:p w14:paraId="29FD6792" w14:textId="77777777" w:rsidR="009C03E3" w:rsidRPr="00266720" w:rsidRDefault="009C03E3" w:rsidP="0051065E">
            <w:pPr>
              <w:rPr>
                <w:rFonts w:ascii="Times New Roman" w:hAnsi="Times New Roman" w:cs="Times New Roman"/>
                <w:sz w:val="21"/>
                <w:szCs w:val="21"/>
              </w:rPr>
            </w:pPr>
            <w:bookmarkStart w:id="405" w:name="_Hlk34685651"/>
            <w:r w:rsidRPr="00763FF0">
              <w:rPr>
                <w:rFonts w:ascii="Times New Roman" w:hAnsi="Times New Roman" w:cs="Times New Roman"/>
                <w:sz w:val="21"/>
                <w:szCs w:val="21"/>
              </w:rPr>
              <w:t>自保温砌</w:t>
            </w:r>
            <w:r w:rsidRPr="00266720">
              <w:rPr>
                <w:rFonts w:ascii="Times New Roman" w:hAnsi="Times New Roman" w:cs="Times New Roman" w:hint="eastAsia"/>
                <w:sz w:val="21"/>
                <w:szCs w:val="21"/>
              </w:rPr>
              <w:t>块（板）</w:t>
            </w:r>
            <w:bookmarkEnd w:id="405"/>
          </w:p>
        </w:tc>
        <w:tc>
          <w:tcPr>
            <w:tcW w:w="2227" w:type="dxa"/>
            <w:tcBorders>
              <w:top w:val="single" w:sz="4" w:space="0" w:color="auto"/>
              <w:left w:val="single" w:sz="4" w:space="0" w:color="auto"/>
              <w:bottom w:val="single" w:sz="4" w:space="0" w:color="auto"/>
              <w:right w:val="single" w:sz="4" w:space="0" w:color="auto"/>
            </w:tcBorders>
            <w:vAlign w:val="center"/>
          </w:tcPr>
          <w:p w14:paraId="797B092D"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密度、抗压强度、传热系数</w:t>
            </w:r>
          </w:p>
        </w:tc>
        <w:tc>
          <w:tcPr>
            <w:tcW w:w="3969" w:type="dxa"/>
            <w:tcBorders>
              <w:top w:val="single" w:sz="4" w:space="0" w:color="auto"/>
              <w:left w:val="single" w:sz="4" w:space="0" w:color="auto"/>
              <w:bottom w:val="single" w:sz="4" w:space="0" w:color="auto"/>
              <w:right w:val="single" w:sz="4" w:space="0" w:color="auto"/>
            </w:tcBorders>
          </w:tcPr>
          <w:p w14:paraId="001C0BF2" w14:textId="07C2241C"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按同一厂家同一品种，当单位工程建筑面积在</w:t>
            </w:r>
            <w:r w:rsidRPr="00266720">
              <w:rPr>
                <w:rFonts w:ascii="Times New Roman" w:hAnsi="Times New Roman" w:cs="Times New Roman"/>
                <w:sz w:val="21"/>
                <w:szCs w:val="21"/>
              </w:rPr>
              <w:t>20000m</w:t>
            </w:r>
            <w:r w:rsidRPr="00266720">
              <w:rPr>
                <w:rFonts w:ascii="Times New Roman" w:hAnsi="Times New Roman" w:cs="Times New Roman"/>
                <w:sz w:val="21"/>
                <w:szCs w:val="21"/>
                <w:vertAlign w:val="superscript"/>
              </w:rPr>
              <w:t xml:space="preserve">2 </w:t>
            </w:r>
            <w:r w:rsidRPr="00266720">
              <w:rPr>
                <w:rFonts w:ascii="Times New Roman" w:hAnsi="Times New Roman" w:cs="Times New Roman" w:hint="eastAsia"/>
                <w:sz w:val="21"/>
                <w:szCs w:val="21"/>
              </w:rPr>
              <w:t>以下时</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各检测不少于</w:t>
            </w:r>
            <w:r w:rsidRPr="00266720">
              <w:rPr>
                <w:rFonts w:ascii="Times New Roman" w:hAnsi="Times New Roman" w:cs="Times New Roman"/>
                <w:sz w:val="21"/>
                <w:szCs w:val="21"/>
              </w:rPr>
              <w:t>1</w:t>
            </w:r>
            <w:r w:rsidRPr="00266720">
              <w:rPr>
                <w:rFonts w:ascii="Times New Roman" w:hAnsi="Times New Roman" w:cs="Times New Roman" w:hint="eastAsia"/>
                <w:sz w:val="21"/>
                <w:szCs w:val="21"/>
              </w:rPr>
              <w:t>次；当单位工程建筑面积在</w:t>
            </w:r>
            <w:r w:rsidRPr="00266720">
              <w:rPr>
                <w:rFonts w:ascii="Times New Roman" w:hAnsi="Times New Roman" w:cs="Times New Roman"/>
                <w:sz w:val="21"/>
                <w:szCs w:val="21"/>
              </w:rPr>
              <w:t>20000m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以上时各</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检测不少于</w:t>
            </w:r>
            <w:r w:rsidRPr="00266720">
              <w:rPr>
                <w:rFonts w:ascii="Times New Roman" w:hAnsi="Times New Roman" w:cs="Times New Roman"/>
                <w:sz w:val="21"/>
                <w:szCs w:val="21"/>
              </w:rPr>
              <w:t>2</w:t>
            </w:r>
            <w:r w:rsidRPr="00266720">
              <w:rPr>
                <w:rFonts w:ascii="Times New Roman" w:hAnsi="Times New Roman" w:cs="Times New Roman" w:hint="eastAsia"/>
                <w:sz w:val="21"/>
                <w:szCs w:val="21"/>
              </w:rPr>
              <w:t>次；同一施工许可证每个单位面积在</w:t>
            </w:r>
            <w:r w:rsidRPr="00266720">
              <w:rPr>
                <w:rFonts w:ascii="Times New Roman" w:hAnsi="Times New Roman" w:cs="Times New Roman"/>
                <w:sz w:val="21"/>
                <w:szCs w:val="21"/>
              </w:rPr>
              <w:t>800m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以下时，累计施工建筑面积在每增加</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应增加</w:t>
            </w:r>
            <w:r w:rsidRPr="00266720">
              <w:rPr>
                <w:rFonts w:ascii="Times New Roman" w:hAnsi="Times New Roman" w:cs="Times New Roman"/>
                <w:sz w:val="21"/>
                <w:szCs w:val="21"/>
              </w:rPr>
              <w:t>1</w:t>
            </w:r>
            <w:r w:rsidRPr="00266720">
              <w:rPr>
                <w:rFonts w:ascii="Times New Roman" w:hAnsi="Times New Roman" w:cs="Times New Roman" w:hint="eastAsia"/>
                <w:sz w:val="21"/>
                <w:szCs w:val="21"/>
              </w:rPr>
              <w:t>次，不足</w:t>
            </w:r>
            <w:r w:rsidRPr="00266720">
              <w:rPr>
                <w:rFonts w:ascii="Times New Roman" w:hAnsi="Times New Roman" w:cs="Times New Roman"/>
                <w:sz w:val="21"/>
                <w:szCs w:val="21"/>
              </w:rPr>
              <w:t>10000</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应增加</w:t>
            </w:r>
            <w:r w:rsidRPr="00266720">
              <w:rPr>
                <w:rFonts w:ascii="Times New Roman" w:hAnsi="Times New Roman" w:cs="Times New Roman"/>
                <w:sz w:val="21"/>
                <w:szCs w:val="21"/>
              </w:rPr>
              <w:t>1</w:t>
            </w:r>
            <w:r w:rsidRPr="00266720">
              <w:rPr>
                <w:rFonts w:ascii="Times New Roman" w:hAnsi="Times New Roman" w:cs="Times New Roman" w:hint="eastAsia"/>
                <w:sz w:val="21"/>
                <w:szCs w:val="21"/>
              </w:rPr>
              <w:t>次，不足</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的按</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计。密度</w:t>
            </w:r>
            <w:r w:rsidRPr="00266720">
              <w:rPr>
                <w:rFonts w:ascii="Times New Roman" w:hAnsi="Times New Roman" w:cs="Times New Roman"/>
                <w:sz w:val="21"/>
                <w:szCs w:val="21"/>
              </w:rPr>
              <w:t>3</w:t>
            </w:r>
            <w:r w:rsidRPr="00266720">
              <w:rPr>
                <w:rFonts w:ascii="Times New Roman" w:hAnsi="Times New Roman" w:cs="Times New Roman" w:hint="eastAsia"/>
                <w:sz w:val="21"/>
                <w:szCs w:val="21"/>
              </w:rPr>
              <w:t>块试样、抗压强度</w:t>
            </w:r>
            <w:r w:rsidRPr="00266720">
              <w:rPr>
                <w:rFonts w:ascii="Times New Roman" w:hAnsi="Times New Roman" w:cs="Times New Roman"/>
                <w:sz w:val="21"/>
                <w:szCs w:val="21"/>
              </w:rPr>
              <w:t>5</w:t>
            </w:r>
            <w:r w:rsidRPr="00266720">
              <w:rPr>
                <w:rFonts w:ascii="Times New Roman" w:hAnsi="Times New Roman" w:cs="Times New Roman" w:hint="eastAsia"/>
                <w:sz w:val="21"/>
                <w:szCs w:val="21"/>
              </w:rPr>
              <w:t>块试样、传热系数试验需砌筑与检测单位设备一致的试件，由委托方携带施工现场的砌块、砌筑砂浆和抹灰砂浆到试验室制作。</w:t>
            </w:r>
          </w:p>
        </w:tc>
        <w:tc>
          <w:tcPr>
            <w:tcW w:w="2409" w:type="dxa"/>
            <w:tcBorders>
              <w:top w:val="single" w:sz="4" w:space="0" w:color="auto"/>
              <w:left w:val="single" w:sz="4" w:space="0" w:color="auto"/>
              <w:bottom w:val="single" w:sz="4" w:space="0" w:color="auto"/>
              <w:right w:val="single" w:sz="4" w:space="0" w:color="auto"/>
            </w:tcBorders>
            <w:vAlign w:val="center"/>
          </w:tcPr>
          <w:p w14:paraId="4F02FB7C"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《混凝土砌块和砖试验方法》</w:t>
            </w:r>
            <w:r w:rsidRPr="00266720">
              <w:rPr>
                <w:rFonts w:ascii="Times New Roman" w:hAnsi="Times New Roman" w:cs="Times New Roman"/>
                <w:sz w:val="21"/>
                <w:szCs w:val="21"/>
              </w:rPr>
              <w:t xml:space="preserve">GB/T 4111 </w:t>
            </w:r>
          </w:p>
          <w:p w14:paraId="4076A335"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《烧结保温砖和保温砌块》</w:t>
            </w:r>
            <w:r w:rsidRPr="00266720">
              <w:rPr>
                <w:rFonts w:ascii="Times New Roman" w:hAnsi="Times New Roman" w:cs="Times New Roman"/>
                <w:sz w:val="21"/>
                <w:szCs w:val="21"/>
              </w:rPr>
              <w:t xml:space="preserve"> GB26538</w:t>
            </w:r>
          </w:p>
          <w:p w14:paraId="22600458"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《复合保温砖和复合保温砌块》</w:t>
            </w:r>
            <w:r w:rsidRPr="00266720">
              <w:rPr>
                <w:rFonts w:ascii="Times New Roman" w:hAnsi="Times New Roman" w:cs="Times New Roman"/>
                <w:sz w:val="21"/>
                <w:szCs w:val="21"/>
              </w:rPr>
              <w:t xml:space="preserve">GB/T29060 </w:t>
            </w:r>
          </w:p>
        </w:tc>
        <w:tc>
          <w:tcPr>
            <w:tcW w:w="2127" w:type="dxa"/>
            <w:tcBorders>
              <w:top w:val="single" w:sz="4" w:space="0" w:color="auto"/>
              <w:left w:val="single" w:sz="4" w:space="0" w:color="auto"/>
              <w:bottom w:val="single" w:sz="4" w:space="0" w:color="auto"/>
              <w:right w:val="single" w:sz="4" w:space="0" w:color="auto"/>
            </w:tcBorders>
            <w:vAlign w:val="center"/>
          </w:tcPr>
          <w:p w14:paraId="58936082"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《自保温混凝土复合砌块墙体应用技术规程》</w:t>
            </w:r>
            <w:r w:rsidRPr="00266720">
              <w:rPr>
                <w:rFonts w:ascii="Times New Roman" w:hAnsi="Times New Roman" w:cs="Times New Roman"/>
                <w:sz w:val="21"/>
                <w:szCs w:val="21"/>
              </w:rPr>
              <w:t xml:space="preserve"> JGJ/T323</w:t>
            </w:r>
          </w:p>
        </w:tc>
        <w:tc>
          <w:tcPr>
            <w:tcW w:w="809" w:type="dxa"/>
            <w:tcBorders>
              <w:top w:val="single" w:sz="4" w:space="0" w:color="auto"/>
              <w:left w:val="single" w:sz="4" w:space="0" w:color="auto"/>
              <w:bottom w:val="single" w:sz="4" w:space="0" w:color="auto"/>
              <w:right w:val="single" w:sz="4" w:space="0" w:color="auto"/>
            </w:tcBorders>
            <w:vAlign w:val="center"/>
          </w:tcPr>
          <w:p w14:paraId="28EA5270"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1E9CEC53" w14:textId="77777777" w:rsidTr="0051065E">
        <w:trPr>
          <w:trHeight w:val="480"/>
        </w:trPr>
        <w:tc>
          <w:tcPr>
            <w:tcW w:w="884" w:type="dxa"/>
            <w:tcBorders>
              <w:left w:val="single" w:sz="4" w:space="0" w:color="auto"/>
              <w:bottom w:val="single" w:sz="4" w:space="0" w:color="auto"/>
              <w:right w:val="single" w:sz="4" w:space="0" w:color="auto"/>
            </w:tcBorders>
            <w:vAlign w:val="center"/>
          </w:tcPr>
          <w:p w14:paraId="42F343ED"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27</w:t>
            </w:r>
          </w:p>
        </w:tc>
        <w:tc>
          <w:tcPr>
            <w:tcW w:w="1067" w:type="dxa"/>
            <w:tcBorders>
              <w:top w:val="single" w:sz="4" w:space="0" w:color="auto"/>
              <w:left w:val="single" w:sz="4" w:space="0" w:color="auto"/>
              <w:bottom w:val="single" w:sz="4" w:space="0" w:color="auto"/>
              <w:right w:val="single" w:sz="4" w:space="0" w:color="auto"/>
            </w:tcBorders>
            <w:vAlign w:val="center"/>
          </w:tcPr>
          <w:p w14:paraId="0981A1E9" w14:textId="77777777" w:rsidR="009C03E3" w:rsidRPr="00266720" w:rsidRDefault="009C03E3" w:rsidP="0051065E">
            <w:pPr>
              <w:rPr>
                <w:rFonts w:ascii="Times New Roman" w:hAnsi="Times New Roman" w:cs="Times New Roman"/>
                <w:sz w:val="21"/>
                <w:szCs w:val="21"/>
              </w:rPr>
            </w:pPr>
            <w:r w:rsidRPr="00763FF0">
              <w:rPr>
                <w:rFonts w:ascii="Times New Roman" w:hAnsi="Times New Roman" w:cs="Times New Roman"/>
                <w:sz w:val="21"/>
                <w:szCs w:val="21"/>
              </w:rPr>
              <w:t>无机纤维喷涂</w:t>
            </w:r>
          </w:p>
        </w:tc>
        <w:tc>
          <w:tcPr>
            <w:tcW w:w="2227" w:type="dxa"/>
            <w:tcBorders>
              <w:top w:val="single" w:sz="4" w:space="0" w:color="auto"/>
              <w:left w:val="single" w:sz="4" w:space="0" w:color="auto"/>
              <w:bottom w:val="single" w:sz="4" w:space="0" w:color="auto"/>
              <w:right w:val="single" w:sz="4" w:space="0" w:color="auto"/>
            </w:tcBorders>
            <w:vAlign w:val="center"/>
          </w:tcPr>
          <w:p w14:paraId="4D2D0DB5" w14:textId="77777777" w:rsidR="009C03E3" w:rsidRPr="00266720" w:rsidRDefault="009C03E3" w:rsidP="0051065E">
            <w:pPr>
              <w:widowControl/>
              <w:autoSpaceDE/>
              <w:rPr>
                <w:rFonts w:ascii="Times New Roman" w:hAnsi="Times New Roman" w:cs="Times New Roman"/>
                <w:sz w:val="21"/>
                <w:szCs w:val="21"/>
              </w:rPr>
            </w:pPr>
            <w:r w:rsidRPr="00266720">
              <w:rPr>
                <w:rFonts w:ascii="Times New Roman" w:hAnsi="Times New Roman" w:cs="Times New Roman" w:hint="eastAsia"/>
                <w:sz w:val="21"/>
                <w:szCs w:val="21"/>
              </w:rPr>
              <w:t>密度、导热系数</w:t>
            </w:r>
          </w:p>
        </w:tc>
        <w:tc>
          <w:tcPr>
            <w:tcW w:w="3969" w:type="dxa"/>
            <w:tcBorders>
              <w:top w:val="single" w:sz="4" w:space="0" w:color="auto"/>
              <w:left w:val="single" w:sz="4" w:space="0" w:color="auto"/>
              <w:bottom w:val="single" w:sz="4" w:space="0" w:color="auto"/>
              <w:right w:val="single" w:sz="4" w:space="0" w:color="auto"/>
            </w:tcBorders>
          </w:tcPr>
          <w:p w14:paraId="5473BD15" w14:textId="38BF58B2"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喷涂施工面积等于或小于</w:t>
            </w:r>
            <w:r w:rsidRPr="00266720">
              <w:rPr>
                <w:rFonts w:ascii="Times New Roman" w:hAnsi="Times New Roman" w:cs="Times New Roman"/>
                <w:sz w:val="21"/>
                <w:szCs w:val="21"/>
              </w:rPr>
              <w:t>5000m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抽一次；</w:t>
            </w:r>
            <w:r w:rsidRPr="00266720">
              <w:rPr>
                <w:rFonts w:ascii="Times New Roman" w:hAnsi="Times New Roman" w:cs="Times New Roman"/>
                <w:sz w:val="21"/>
                <w:szCs w:val="21"/>
              </w:rPr>
              <w:t>5000m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抽两次；</w:t>
            </w:r>
            <w:r w:rsidRPr="00266720">
              <w:rPr>
                <w:rFonts w:ascii="Times New Roman" w:hAnsi="Times New Roman" w:cs="Times New Roman"/>
                <w:sz w:val="21"/>
                <w:szCs w:val="21"/>
              </w:rPr>
              <w:t>10000m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20000m</w:t>
            </w:r>
            <w:r w:rsidRPr="00266720">
              <w:rPr>
                <w:rFonts w:ascii="Times New Roman" w:hAnsi="Times New Roman" w:cs="Times New Roman"/>
                <w:sz w:val="21"/>
                <w:szCs w:val="21"/>
                <w:vertAlign w:val="superscript"/>
              </w:rPr>
              <w:t>2</w:t>
            </w:r>
            <w:r w:rsidRPr="00266720">
              <w:rPr>
                <w:rFonts w:ascii="Times New Roman" w:hAnsi="Times New Roman" w:cs="Times New Roman" w:hint="eastAsia"/>
                <w:sz w:val="21"/>
                <w:szCs w:val="21"/>
              </w:rPr>
              <w:t>抽三次。抽样数量：用同批的原材料以与施工相同的成型工艺产品的棉制成不少于</w:t>
            </w:r>
            <w:r w:rsidRPr="00266720">
              <w:rPr>
                <w:rFonts w:ascii="Times New Roman" w:hAnsi="Times New Roman" w:cs="Times New Roman"/>
                <w:sz w:val="21"/>
                <w:szCs w:val="21"/>
              </w:rPr>
              <w:t>4</w:t>
            </w:r>
            <w:r w:rsidRPr="00266720">
              <w:rPr>
                <w:rFonts w:ascii="Times New Roman" w:hAnsi="Times New Roman" w:cs="Times New Roman" w:hint="eastAsia"/>
                <w:sz w:val="21"/>
                <w:szCs w:val="21"/>
              </w:rPr>
              <w:t>块的喷涂绝热层，尺寸不小于</w:t>
            </w:r>
            <w:r w:rsidRPr="00266720">
              <w:rPr>
                <w:rFonts w:ascii="Times New Roman" w:hAnsi="Times New Roman" w:cs="Times New Roman"/>
                <w:sz w:val="21"/>
                <w:szCs w:val="21"/>
              </w:rPr>
              <w:t>500mm×500mm</w:t>
            </w:r>
            <w:r w:rsidRPr="00266720">
              <w:rPr>
                <w:rFonts w:ascii="Times New Roman" w:hAnsi="Times New Roman" w:cs="Times New Roman" w:hint="eastAsia"/>
                <w:sz w:val="21"/>
                <w:szCs w:val="21"/>
              </w:rPr>
              <w:t>，厚度大于</w:t>
            </w:r>
            <w:r w:rsidRPr="00266720">
              <w:rPr>
                <w:rFonts w:ascii="Times New Roman" w:hAnsi="Times New Roman" w:cs="Times New Roman"/>
                <w:sz w:val="21"/>
                <w:szCs w:val="21"/>
              </w:rPr>
              <w:t>40mm</w:t>
            </w:r>
            <w:r w:rsidRPr="00266720">
              <w:rPr>
                <w:rFonts w:ascii="Times New Roman" w:hAnsi="Times New Roman" w:cs="Times New Roman"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14:paraId="7729B0C8" w14:textId="77777777" w:rsidR="009C03E3" w:rsidRPr="00266720" w:rsidRDefault="009C03E3" w:rsidP="0051065E">
            <w:pPr>
              <w:jc w:val="center"/>
              <w:rPr>
                <w:rFonts w:ascii="Times New Roman" w:hAnsi="Times New Roman" w:cs="Times New Roman"/>
                <w:sz w:val="21"/>
                <w:szCs w:val="21"/>
              </w:rPr>
            </w:pPr>
            <w:r w:rsidRPr="00266720">
              <w:rPr>
                <w:rFonts w:ascii="Times New Roman" w:hAnsi="Times New Roman" w:cs="Times New Roman" w:hint="eastAsia"/>
                <w:sz w:val="21"/>
                <w:szCs w:val="21"/>
              </w:rPr>
              <w:t>《矿物面喷涂绝热层》</w:t>
            </w:r>
            <w:r w:rsidRPr="00266720">
              <w:rPr>
                <w:rFonts w:ascii="Times New Roman" w:hAnsi="Times New Roman" w:cs="Times New Roman"/>
                <w:sz w:val="21"/>
                <w:szCs w:val="21"/>
              </w:rPr>
              <w:t xml:space="preserve"> JC/T909</w:t>
            </w:r>
          </w:p>
        </w:tc>
        <w:tc>
          <w:tcPr>
            <w:tcW w:w="2127" w:type="dxa"/>
            <w:tcBorders>
              <w:top w:val="single" w:sz="4" w:space="0" w:color="auto"/>
              <w:left w:val="single" w:sz="4" w:space="0" w:color="auto"/>
              <w:bottom w:val="single" w:sz="4" w:space="0" w:color="auto"/>
              <w:right w:val="single" w:sz="4" w:space="0" w:color="auto"/>
            </w:tcBorders>
            <w:vAlign w:val="center"/>
          </w:tcPr>
          <w:p w14:paraId="156FE6EA"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《矿物面喷涂绝热层》</w:t>
            </w:r>
            <w:r w:rsidRPr="00266720">
              <w:rPr>
                <w:rFonts w:ascii="Times New Roman" w:hAnsi="Times New Roman" w:cs="Times New Roman"/>
                <w:sz w:val="21"/>
                <w:szCs w:val="21"/>
              </w:rPr>
              <w:t>JC/T909-2003</w:t>
            </w:r>
            <w:r w:rsidRPr="00266720">
              <w:rPr>
                <w:rFonts w:ascii="Times New Roman" w:hAnsi="Times New Roman" w:cs="Times New Roman" w:hint="eastAsia"/>
                <w:sz w:val="21"/>
                <w:szCs w:val="21"/>
              </w:rPr>
              <w:t>中表</w:t>
            </w:r>
            <w:r w:rsidRPr="00266720">
              <w:rPr>
                <w:rFonts w:ascii="Times New Roman" w:hAnsi="Times New Roman" w:cs="Times New Roman"/>
                <w:sz w:val="21"/>
                <w:szCs w:val="21"/>
              </w:rPr>
              <w:t>4.0.2</w:t>
            </w:r>
          </w:p>
        </w:tc>
        <w:tc>
          <w:tcPr>
            <w:tcW w:w="809" w:type="dxa"/>
            <w:tcBorders>
              <w:top w:val="single" w:sz="4" w:space="0" w:color="auto"/>
              <w:left w:val="single" w:sz="4" w:space="0" w:color="auto"/>
              <w:bottom w:val="single" w:sz="4" w:space="0" w:color="auto"/>
              <w:right w:val="single" w:sz="4" w:space="0" w:color="auto"/>
            </w:tcBorders>
            <w:vAlign w:val="center"/>
          </w:tcPr>
          <w:p w14:paraId="00FA5509" w14:textId="77777777" w:rsidR="009C03E3" w:rsidRPr="00266720" w:rsidRDefault="009C03E3" w:rsidP="0051065E">
            <w:pPr>
              <w:widowControl/>
              <w:autoSpaceDE/>
              <w:rPr>
                <w:rFonts w:ascii="Times New Roman" w:hAnsi="Times New Roman" w:cs="Times New Roman"/>
                <w:sz w:val="21"/>
                <w:szCs w:val="21"/>
                <w:lang w:val="en-US" w:bidi="ar-SA"/>
              </w:rPr>
            </w:pPr>
          </w:p>
        </w:tc>
      </w:tr>
      <w:tr w:rsidR="009C03E3" w:rsidRPr="00266720" w14:paraId="4949B5B6" w14:textId="77777777" w:rsidTr="0051065E">
        <w:trPr>
          <w:trHeight w:val="480"/>
        </w:trPr>
        <w:tc>
          <w:tcPr>
            <w:tcW w:w="884" w:type="dxa"/>
            <w:tcBorders>
              <w:top w:val="single" w:sz="4" w:space="0" w:color="auto"/>
              <w:left w:val="single" w:sz="4" w:space="0" w:color="auto"/>
              <w:right w:val="single" w:sz="4" w:space="0" w:color="auto"/>
            </w:tcBorders>
            <w:vAlign w:val="center"/>
          </w:tcPr>
          <w:p w14:paraId="0522EC85"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28</w:t>
            </w:r>
          </w:p>
        </w:tc>
        <w:tc>
          <w:tcPr>
            <w:tcW w:w="1067" w:type="dxa"/>
            <w:tcBorders>
              <w:top w:val="single" w:sz="4" w:space="0" w:color="auto"/>
              <w:left w:val="single" w:sz="4" w:space="0" w:color="auto"/>
              <w:bottom w:val="single" w:sz="4" w:space="0" w:color="auto"/>
              <w:right w:val="single" w:sz="4" w:space="0" w:color="auto"/>
            </w:tcBorders>
            <w:vAlign w:val="center"/>
          </w:tcPr>
          <w:p w14:paraId="27D86A6B" w14:textId="77777777" w:rsidR="009C03E3" w:rsidRPr="00266720" w:rsidRDefault="009C03E3" w:rsidP="0051065E">
            <w:pP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高效节能照明光源、灯具</w:t>
            </w:r>
            <w:r w:rsidRPr="00763FF0">
              <w:rPr>
                <w:rFonts w:ascii="Times New Roman" w:hAnsi="Times New Roman" w:cs="Times New Roman"/>
                <w:sz w:val="21"/>
                <w:szCs w:val="21"/>
                <w:lang w:val="en-US" w:bidi="ar-SA"/>
              </w:rPr>
              <w:lastRenderedPageBreak/>
              <w:t>及附属装置</w:t>
            </w:r>
          </w:p>
        </w:tc>
        <w:tc>
          <w:tcPr>
            <w:tcW w:w="2227" w:type="dxa"/>
            <w:tcBorders>
              <w:top w:val="single" w:sz="4" w:space="0" w:color="auto"/>
              <w:left w:val="single" w:sz="4" w:space="0" w:color="auto"/>
              <w:bottom w:val="single" w:sz="4" w:space="0" w:color="auto"/>
              <w:right w:val="single" w:sz="4" w:space="0" w:color="auto"/>
            </w:tcBorders>
            <w:vAlign w:val="center"/>
          </w:tcPr>
          <w:p w14:paraId="347760A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光参数、镇流器自身功耗、谐波含量、功率因素</w:t>
            </w:r>
          </w:p>
        </w:tc>
        <w:tc>
          <w:tcPr>
            <w:tcW w:w="3969" w:type="dxa"/>
            <w:tcBorders>
              <w:top w:val="single" w:sz="4" w:space="0" w:color="auto"/>
              <w:left w:val="single" w:sz="4" w:space="0" w:color="auto"/>
              <w:bottom w:val="single" w:sz="4" w:space="0" w:color="auto"/>
              <w:right w:val="single" w:sz="4" w:space="0" w:color="auto"/>
            </w:tcBorders>
            <w:vAlign w:val="center"/>
          </w:tcPr>
          <w:p w14:paraId="62C2C2D6"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每种照明光源不少于</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，不足</w:t>
            </w:r>
            <w:r w:rsidRPr="00266720">
              <w:rPr>
                <w:rFonts w:ascii="Times New Roman" w:hAnsi="Times New Roman" w:cs="Times New Roman"/>
                <w:sz w:val="21"/>
                <w:szCs w:val="21"/>
                <w:lang w:val="en-US" w:bidi="ar-SA"/>
              </w:rPr>
              <w:t>100</w:t>
            </w:r>
            <w:r w:rsidRPr="00266720">
              <w:rPr>
                <w:rFonts w:ascii="Times New Roman" w:hAnsi="Times New Roman" w:cs="Times New Roman" w:hint="eastAsia"/>
                <w:sz w:val="21"/>
                <w:szCs w:val="21"/>
                <w:lang w:val="en-US" w:bidi="ar-SA"/>
              </w:rPr>
              <w:t>套不少于</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套，每种灯具不少于</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套。</w:t>
            </w:r>
          </w:p>
        </w:tc>
        <w:tc>
          <w:tcPr>
            <w:tcW w:w="2409" w:type="dxa"/>
            <w:tcBorders>
              <w:top w:val="single" w:sz="4" w:space="0" w:color="auto"/>
              <w:left w:val="single" w:sz="4" w:space="0" w:color="auto"/>
              <w:bottom w:val="single" w:sz="4" w:space="0" w:color="auto"/>
              <w:right w:val="single" w:sz="4" w:space="0" w:color="auto"/>
            </w:tcBorders>
            <w:vAlign w:val="center"/>
          </w:tcPr>
          <w:p w14:paraId="64B972BB" w14:textId="77777777" w:rsidR="009C03E3" w:rsidRPr="00266720" w:rsidRDefault="009C03E3" w:rsidP="0051065E">
            <w:pPr>
              <w:jc w:val="both"/>
              <w:rPr>
                <w:rFonts w:ascii="Times New Roman" w:hAnsi="Times New Roman" w:cs="Times New Roman"/>
                <w:sz w:val="21"/>
                <w:szCs w:val="21"/>
              </w:rPr>
            </w:pPr>
            <w:r w:rsidRPr="00266720">
              <w:rPr>
                <w:rFonts w:ascii="Times New Roman" w:hAnsi="Times New Roman" w:cs="Times New Roman" w:hint="eastAsia"/>
                <w:sz w:val="21"/>
                <w:szCs w:val="21"/>
              </w:rPr>
              <w:t>《灯具分布光度测量的一般要求》</w:t>
            </w:r>
            <w:r w:rsidRPr="00266720">
              <w:rPr>
                <w:rFonts w:ascii="Times New Roman" w:hAnsi="Times New Roman" w:cs="Times New Roman"/>
                <w:sz w:val="21"/>
                <w:szCs w:val="21"/>
              </w:rPr>
              <w:t>GB/T9468</w:t>
            </w:r>
          </w:p>
          <w:p w14:paraId="39735024" w14:textId="77777777" w:rsidR="009C03E3" w:rsidRPr="00266720" w:rsidRDefault="009C03E3" w:rsidP="0051065E">
            <w:pPr>
              <w:jc w:val="both"/>
              <w:rPr>
                <w:rFonts w:ascii="Times New Roman" w:hAnsi="Times New Roman" w:cs="Times New Roman"/>
                <w:sz w:val="21"/>
                <w:szCs w:val="21"/>
              </w:rPr>
            </w:pPr>
            <w:r w:rsidRPr="00266720">
              <w:rPr>
                <w:rFonts w:ascii="Times New Roman" w:hAnsi="Times New Roman" w:cs="Times New Roman" w:hint="eastAsia"/>
                <w:sz w:val="21"/>
                <w:szCs w:val="21"/>
              </w:rPr>
              <w:t>《管形荧光灯镇流器能</w:t>
            </w:r>
            <w:r w:rsidRPr="00266720">
              <w:rPr>
                <w:rFonts w:ascii="Times New Roman" w:hAnsi="Times New Roman" w:cs="Times New Roman" w:hint="eastAsia"/>
                <w:sz w:val="21"/>
                <w:szCs w:val="21"/>
              </w:rPr>
              <w:lastRenderedPageBreak/>
              <w:t>效限定值及能效等级》</w:t>
            </w:r>
            <w:r w:rsidRPr="00266720">
              <w:rPr>
                <w:rFonts w:ascii="Times New Roman" w:hAnsi="Times New Roman" w:cs="Times New Roman"/>
                <w:sz w:val="21"/>
                <w:szCs w:val="21"/>
              </w:rPr>
              <w:t>GB/T17896</w:t>
            </w:r>
          </w:p>
          <w:p w14:paraId="17D6579D" w14:textId="77777777" w:rsidR="009C03E3" w:rsidRPr="00266720" w:rsidRDefault="009C03E3" w:rsidP="0051065E">
            <w:pPr>
              <w:jc w:val="both"/>
              <w:rPr>
                <w:rFonts w:ascii="Times New Roman" w:hAnsi="Times New Roman" w:cs="Times New Roman"/>
                <w:sz w:val="21"/>
                <w:szCs w:val="21"/>
              </w:rPr>
            </w:pPr>
            <w:r w:rsidRPr="00266720">
              <w:rPr>
                <w:rFonts w:ascii="Times New Roman" w:hAnsi="Times New Roman" w:cs="Times New Roman" w:hint="eastAsia"/>
                <w:sz w:val="21"/>
                <w:szCs w:val="21"/>
              </w:rPr>
              <w:t>《电磁兼容</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限值</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谐波电流发射限值（设备每相输入电流≤</w:t>
            </w:r>
            <w:r w:rsidRPr="00266720">
              <w:rPr>
                <w:rFonts w:ascii="Times New Roman" w:hAnsi="Times New Roman" w:cs="Times New Roman" w:hint="eastAsia"/>
                <w:sz w:val="21"/>
                <w:szCs w:val="21"/>
              </w:rPr>
              <w:t>16A</w:t>
            </w:r>
            <w:r w:rsidRPr="00266720">
              <w:rPr>
                <w:rFonts w:ascii="Times New Roman" w:hAnsi="Times New Roman" w:cs="Times New Roman" w:hint="eastAsia"/>
                <w:sz w:val="21"/>
                <w:szCs w:val="21"/>
              </w:rPr>
              <w:t>）》</w:t>
            </w:r>
            <w:r w:rsidRPr="00266720">
              <w:rPr>
                <w:rFonts w:ascii="Times New Roman" w:hAnsi="Times New Roman" w:cs="Times New Roman"/>
                <w:sz w:val="21"/>
                <w:szCs w:val="21"/>
              </w:rPr>
              <w:t>GB/T17625.1</w:t>
            </w:r>
          </w:p>
        </w:tc>
        <w:tc>
          <w:tcPr>
            <w:tcW w:w="2127" w:type="dxa"/>
            <w:tcBorders>
              <w:top w:val="single" w:sz="4" w:space="0" w:color="auto"/>
              <w:left w:val="single" w:sz="4" w:space="0" w:color="auto"/>
              <w:right w:val="single" w:sz="4" w:space="0" w:color="auto"/>
            </w:tcBorders>
            <w:vAlign w:val="center"/>
          </w:tcPr>
          <w:p w14:paraId="14EBD00B"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lastRenderedPageBreak/>
              <w:t>《建筑节能工程施工质量验收规范》</w:t>
            </w:r>
            <w:r w:rsidRPr="00266720">
              <w:rPr>
                <w:rFonts w:ascii="Times New Roman" w:hAnsi="Times New Roman" w:cs="Times New Roman"/>
                <w:sz w:val="21"/>
                <w:szCs w:val="21"/>
              </w:rPr>
              <w:t>GB50411</w:t>
            </w:r>
          </w:p>
        </w:tc>
        <w:tc>
          <w:tcPr>
            <w:tcW w:w="809" w:type="dxa"/>
            <w:tcBorders>
              <w:top w:val="single" w:sz="4" w:space="0" w:color="auto"/>
              <w:left w:val="single" w:sz="4" w:space="0" w:color="auto"/>
              <w:bottom w:val="single" w:sz="4" w:space="0" w:color="auto"/>
              <w:right w:val="single" w:sz="4" w:space="0" w:color="auto"/>
            </w:tcBorders>
            <w:vAlign w:val="center"/>
          </w:tcPr>
          <w:p w14:paraId="3598FDB4" w14:textId="77777777" w:rsidR="009C03E3" w:rsidRPr="00266720" w:rsidRDefault="009C03E3" w:rsidP="0051065E">
            <w:pPr>
              <w:widowControl/>
              <w:autoSpaceDE/>
              <w:rPr>
                <w:rFonts w:ascii="Times New Roman" w:hAnsi="Times New Roman" w:cs="Times New Roman"/>
                <w:sz w:val="21"/>
                <w:szCs w:val="21"/>
                <w:lang w:val="en-US" w:bidi="ar-SA"/>
              </w:rPr>
            </w:pPr>
          </w:p>
        </w:tc>
      </w:tr>
    </w:tbl>
    <w:p w14:paraId="20A2686D" w14:textId="77777777" w:rsidR="004F1D0D" w:rsidRPr="00266720" w:rsidRDefault="004F1D0D">
      <w:pPr>
        <w:pStyle w:val="aff9"/>
        <w:spacing w:before="156" w:after="156" w:line="276" w:lineRule="auto"/>
        <w:rPr>
          <w:rFonts w:ascii="Times New Roman" w:eastAsiaTheme="minorEastAsia" w:hAnsi="Times New Roman"/>
          <w:szCs w:val="21"/>
        </w:rPr>
        <w:sectPr w:rsidR="004F1D0D" w:rsidRPr="00266720" w:rsidSect="00BF3D60">
          <w:pgSz w:w="16838" w:h="11906" w:orient="landscape"/>
          <w:pgMar w:top="1800" w:right="1440" w:bottom="1800" w:left="1440" w:header="851" w:footer="992" w:gutter="0"/>
          <w:cols w:space="425"/>
          <w:docGrid w:type="lines" w:linePitch="312"/>
        </w:sectPr>
      </w:pPr>
    </w:p>
    <w:p w14:paraId="3108EE56" w14:textId="3BE02363"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406" w:name="_Toc16953380"/>
      <w:bookmarkStart w:id="407" w:name="_Toc82008794"/>
      <w:r w:rsidRPr="00C63F15">
        <w:rPr>
          <w:rFonts w:ascii="Times New Roman" w:eastAsia="宋体" w:hAnsi="Times New Roman"/>
          <w:b/>
          <w:bCs/>
          <w:sz w:val="24"/>
          <w:szCs w:val="24"/>
        </w:rPr>
        <w:lastRenderedPageBreak/>
        <w:t>附表</w:t>
      </w:r>
      <w:r w:rsidR="00F20BD5" w:rsidRPr="00C63F15">
        <w:rPr>
          <w:rFonts w:ascii="Times New Roman" w:eastAsia="宋体" w:hAnsi="Times New Roman"/>
          <w:b/>
          <w:bCs/>
          <w:sz w:val="24"/>
          <w:szCs w:val="24"/>
        </w:rPr>
        <w:t>J</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钢结构工程用材料</w:t>
      </w:r>
      <w:bookmarkEnd w:id="406"/>
      <w:bookmarkEnd w:id="407"/>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709"/>
        <w:gridCol w:w="1559"/>
        <w:gridCol w:w="4195"/>
        <w:gridCol w:w="2497"/>
        <w:gridCol w:w="1820"/>
        <w:gridCol w:w="1692"/>
      </w:tblGrid>
      <w:tr w:rsidR="009C03E3" w:rsidRPr="00266720" w14:paraId="6A92F585" w14:textId="77777777" w:rsidTr="0051065E">
        <w:trPr>
          <w:trHeight w:val="360"/>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652FDE4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6EC7D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F58DF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4195" w:type="dxa"/>
            <w:tcBorders>
              <w:top w:val="single" w:sz="4" w:space="0" w:color="auto"/>
              <w:left w:val="single" w:sz="4" w:space="0" w:color="auto"/>
              <w:bottom w:val="single" w:sz="4" w:space="0" w:color="auto"/>
              <w:right w:val="single" w:sz="4" w:space="0" w:color="auto"/>
            </w:tcBorders>
            <w:vAlign w:val="center"/>
          </w:tcPr>
          <w:p w14:paraId="03536D1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取样频率</w:t>
            </w:r>
          </w:p>
        </w:tc>
        <w:tc>
          <w:tcPr>
            <w:tcW w:w="2497" w:type="dxa"/>
            <w:tcBorders>
              <w:top w:val="single" w:sz="4" w:space="0" w:color="auto"/>
              <w:left w:val="single" w:sz="4" w:space="0" w:color="auto"/>
              <w:bottom w:val="single" w:sz="4" w:space="0" w:color="auto"/>
              <w:right w:val="single" w:sz="4" w:space="0" w:color="auto"/>
            </w:tcBorders>
            <w:vAlign w:val="center"/>
          </w:tcPr>
          <w:p w14:paraId="328C953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1820" w:type="dxa"/>
            <w:tcBorders>
              <w:top w:val="single" w:sz="4" w:space="0" w:color="auto"/>
              <w:left w:val="single" w:sz="4" w:space="0" w:color="auto"/>
              <w:bottom w:val="single" w:sz="4" w:space="0" w:color="auto"/>
              <w:right w:val="single" w:sz="4" w:space="0" w:color="auto"/>
            </w:tcBorders>
            <w:vAlign w:val="center"/>
          </w:tcPr>
          <w:p w14:paraId="56466AD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1692" w:type="dxa"/>
            <w:tcBorders>
              <w:top w:val="single" w:sz="4" w:space="0" w:color="auto"/>
              <w:left w:val="single" w:sz="4" w:space="0" w:color="auto"/>
              <w:bottom w:val="single" w:sz="4" w:space="0" w:color="auto"/>
              <w:right w:val="single" w:sz="4" w:space="0" w:color="auto"/>
            </w:tcBorders>
            <w:vAlign w:val="center"/>
          </w:tcPr>
          <w:p w14:paraId="667D28C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9C03E3" w:rsidRPr="00266720" w14:paraId="41C85B6C" w14:textId="77777777" w:rsidTr="00FB5B16">
        <w:trPr>
          <w:trHeight w:val="942"/>
          <w:jc w:val="center"/>
        </w:trPr>
        <w:tc>
          <w:tcPr>
            <w:tcW w:w="704" w:type="dxa"/>
            <w:tcBorders>
              <w:top w:val="single" w:sz="4" w:space="0" w:color="auto"/>
              <w:left w:val="single" w:sz="4" w:space="0" w:color="auto"/>
              <w:right w:val="single" w:sz="4" w:space="0" w:color="auto"/>
            </w:tcBorders>
            <w:vAlign w:val="center"/>
          </w:tcPr>
          <w:p w14:paraId="22E1E03C"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642D5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碳素结构钢</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742D6B9A"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拉伸试验（屈服点、抗拉强度、伸长率）、冷弯试验、化学分析、冲击试验（有需要时）、</w:t>
            </w:r>
            <w:r w:rsidRPr="00266720">
              <w:rPr>
                <w:rFonts w:ascii="Times New Roman" w:hAnsi="Times New Roman" w:cs="Times New Roman"/>
                <w:sz w:val="21"/>
                <w:szCs w:val="21"/>
                <w:lang w:val="en-US" w:bidi="ar-SA"/>
              </w:rPr>
              <w:t>Z</w:t>
            </w:r>
            <w:r w:rsidRPr="00266720">
              <w:rPr>
                <w:rFonts w:ascii="Times New Roman" w:hAnsi="Times New Roman" w:cs="Times New Roman" w:hint="eastAsia"/>
                <w:sz w:val="21"/>
                <w:szCs w:val="21"/>
                <w:lang w:val="en-US" w:bidi="ar-SA"/>
              </w:rPr>
              <w:t>向性能（有需要时）</w:t>
            </w:r>
          </w:p>
        </w:tc>
        <w:tc>
          <w:tcPr>
            <w:tcW w:w="4195" w:type="dxa"/>
            <w:tcBorders>
              <w:top w:val="single" w:sz="4" w:space="0" w:color="auto"/>
              <w:left w:val="single" w:sz="4" w:space="0" w:color="auto"/>
              <w:bottom w:val="single" w:sz="4" w:space="0" w:color="auto"/>
              <w:right w:val="single" w:sz="4" w:space="0" w:color="auto"/>
            </w:tcBorders>
            <w:vAlign w:val="center"/>
          </w:tcPr>
          <w:p w14:paraId="0D85E7D6" w14:textId="5D59FFA6"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同一牌号、同一炉号、同一质量等级、同一品种、同一尺寸、同一交货状态的钢材。每</w:t>
            </w:r>
            <w:r w:rsidRPr="00266720">
              <w:rPr>
                <w:rFonts w:ascii="Times New Roman" w:hAnsi="Times New Roman" w:cs="Times New Roman"/>
                <w:sz w:val="21"/>
                <w:szCs w:val="21"/>
                <w:lang w:val="en-US" w:bidi="ar-SA"/>
              </w:rPr>
              <w:t>60t</w:t>
            </w:r>
            <w:r w:rsidRPr="00266720">
              <w:rPr>
                <w:rFonts w:ascii="Times New Roman" w:hAnsi="Times New Roman" w:cs="Times New Roman" w:hint="eastAsia"/>
                <w:sz w:val="21"/>
                <w:szCs w:val="21"/>
                <w:lang w:val="en-US" w:bidi="ar-SA"/>
              </w:rPr>
              <w:t>为一验收批，不足</w:t>
            </w:r>
            <w:r w:rsidRPr="00266720">
              <w:rPr>
                <w:rFonts w:ascii="Times New Roman" w:hAnsi="Times New Roman" w:cs="Times New Roman"/>
                <w:sz w:val="21"/>
                <w:szCs w:val="21"/>
                <w:lang w:val="en-US" w:bidi="ar-SA"/>
              </w:rPr>
              <w:t>60t</w:t>
            </w:r>
            <w:r w:rsidRPr="00266720">
              <w:rPr>
                <w:rFonts w:ascii="Times New Roman" w:hAnsi="Times New Roman" w:cs="Times New Roman" w:hint="eastAsia"/>
                <w:sz w:val="21"/>
                <w:szCs w:val="21"/>
                <w:lang w:val="en-US" w:bidi="ar-SA"/>
              </w:rPr>
              <w:t>也按一批计。</w:t>
            </w:r>
          </w:p>
        </w:tc>
        <w:tc>
          <w:tcPr>
            <w:tcW w:w="2497" w:type="dxa"/>
            <w:vMerge w:val="restart"/>
            <w:tcBorders>
              <w:top w:val="single" w:sz="4" w:space="0" w:color="auto"/>
              <w:left w:val="single" w:sz="4" w:space="0" w:color="auto"/>
              <w:bottom w:val="single" w:sz="4" w:space="0" w:color="auto"/>
              <w:right w:val="single" w:sz="4" w:space="0" w:color="auto"/>
            </w:tcBorders>
            <w:vAlign w:val="center"/>
          </w:tcPr>
          <w:p w14:paraId="651BBE0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《金属材料拉伸试验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第一部分：室温试验方法》</w:t>
            </w:r>
            <w:r w:rsidRPr="00266720">
              <w:rPr>
                <w:rFonts w:ascii="Times New Roman" w:hAnsi="Times New Roman" w:cs="Times New Roman"/>
                <w:sz w:val="21"/>
                <w:szCs w:val="21"/>
                <w:lang w:val="en-US" w:bidi="ar-SA"/>
              </w:rPr>
              <w:t>GB/T228.1</w:t>
            </w:r>
          </w:p>
          <w:p w14:paraId="74550E37"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《金属材料弯曲试验方法》</w:t>
            </w:r>
            <w:r w:rsidRPr="00266720">
              <w:rPr>
                <w:rFonts w:ascii="Times New Roman" w:hAnsi="Times New Roman" w:cs="Times New Roman"/>
                <w:sz w:val="21"/>
                <w:szCs w:val="21"/>
                <w:lang w:val="en-US" w:bidi="ar-SA"/>
              </w:rPr>
              <w:t>GB/T232</w:t>
            </w:r>
          </w:p>
          <w:p w14:paraId="7E0F5CB9"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《碳素钢和中低合金钢</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多元素含量的测定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火花放电原子发射光谱法（常规法）》</w:t>
            </w:r>
            <w:r w:rsidRPr="00266720">
              <w:rPr>
                <w:rFonts w:ascii="Times New Roman" w:hAnsi="Times New Roman" w:cs="Times New Roman"/>
                <w:sz w:val="21"/>
                <w:szCs w:val="21"/>
              </w:rPr>
              <w:t>GB/T 4336</w:t>
            </w:r>
          </w:p>
          <w:p w14:paraId="2E651214" w14:textId="77777777" w:rsidR="009C03E3" w:rsidRPr="00266720" w:rsidRDefault="009C03E3" w:rsidP="0051065E">
            <w:pPr>
              <w:widowControl/>
              <w:rPr>
                <w:rFonts w:ascii="Times New Roman" w:hAnsi="Times New Roman" w:cs="Times New Roman"/>
                <w:sz w:val="21"/>
                <w:szCs w:val="21"/>
                <w:lang w:val="en-US"/>
              </w:rPr>
            </w:pPr>
            <w:r w:rsidRPr="00266720">
              <w:rPr>
                <w:rFonts w:ascii="Times New Roman" w:hAnsi="Times New Roman" w:cs="Times New Roman" w:hint="eastAsia"/>
                <w:sz w:val="21"/>
                <w:szCs w:val="21"/>
                <w:lang w:val="en-US"/>
              </w:rPr>
              <w:t>《金属材料夏比摆锤冲击试验方法》</w:t>
            </w:r>
            <w:r w:rsidRPr="00266720">
              <w:rPr>
                <w:rFonts w:ascii="Times New Roman" w:hAnsi="Times New Roman" w:cs="Times New Roman"/>
                <w:sz w:val="21"/>
                <w:szCs w:val="21"/>
                <w:lang w:val="en-US"/>
              </w:rPr>
              <w:t>GB/T 229</w:t>
            </w:r>
          </w:p>
          <w:p w14:paraId="7673604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《厚度方向性能钢板》</w:t>
            </w:r>
            <w:r w:rsidRPr="00266720">
              <w:rPr>
                <w:rFonts w:ascii="Times New Roman" w:hAnsi="Times New Roman" w:cs="Times New Roman"/>
                <w:sz w:val="21"/>
                <w:szCs w:val="21"/>
                <w:lang w:val="en-US" w:bidi="ar-SA"/>
              </w:rPr>
              <w:t>GB/T 5313</w:t>
            </w:r>
          </w:p>
        </w:tc>
        <w:tc>
          <w:tcPr>
            <w:tcW w:w="1820" w:type="dxa"/>
            <w:tcBorders>
              <w:top w:val="single" w:sz="4" w:space="0" w:color="auto"/>
              <w:left w:val="single" w:sz="4" w:space="0" w:color="auto"/>
              <w:bottom w:val="single" w:sz="4" w:space="0" w:color="auto"/>
              <w:right w:val="single" w:sz="4" w:space="0" w:color="auto"/>
            </w:tcBorders>
            <w:vAlign w:val="center"/>
          </w:tcPr>
          <w:p w14:paraId="43409965"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《碳素结构钢》</w:t>
            </w:r>
            <w:r w:rsidRPr="00266720">
              <w:rPr>
                <w:rFonts w:ascii="Times New Roman" w:hAnsi="Times New Roman" w:cs="Times New Roman"/>
                <w:sz w:val="21"/>
                <w:szCs w:val="21"/>
                <w:lang w:val="en-US" w:bidi="ar-SA"/>
              </w:rPr>
              <w:t>GB/T700</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14:paraId="2049943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对属于下列情况之一的钢材，应进行抽样复验，复验项目为力学性能、化学成分分析：</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国外进口钢材；</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钢材混批；</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板厚</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等于或大于</w:t>
            </w:r>
            <w:r w:rsidRPr="00266720">
              <w:rPr>
                <w:rFonts w:ascii="Times New Roman" w:hAnsi="Times New Roman" w:cs="Times New Roman"/>
                <w:sz w:val="21"/>
                <w:szCs w:val="21"/>
                <w:lang w:val="en-US" w:bidi="ar-SA"/>
              </w:rPr>
              <w:t>40mm</w:t>
            </w:r>
            <w:r w:rsidRPr="00266720">
              <w:rPr>
                <w:rFonts w:ascii="Times New Roman" w:hAnsi="Times New Roman" w:cs="Times New Roman" w:hint="eastAsia"/>
                <w:sz w:val="21"/>
                <w:szCs w:val="21"/>
                <w:lang w:val="en-US" w:bidi="ar-SA"/>
              </w:rPr>
              <w:t>，且设计有</w:t>
            </w:r>
            <w:r w:rsidRPr="00266720">
              <w:rPr>
                <w:rFonts w:ascii="Times New Roman" w:hAnsi="Times New Roman" w:cs="Times New Roman"/>
                <w:sz w:val="21"/>
                <w:szCs w:val="21"/>
                <w:lang w:val="en-US" w:bidi="ar-SA"/>
              </w:rPr>
              <w:t>Z</w:t>
            </w:r>
            <w:r w:rsidRPr="00266720">
              <w:rPr>
                <w:rFonts w:ascii="Times New Roman" w:hAnsi="Times New Roman" w:cs="Times New Roman" w:hint="eastAsia"/>
                <w:sz w:val="21"/>
                <w:szCs w:val="21"/>
                <w:lang w:val="en-US" w:bidi="ar-SA"/>
              </w:rPr>
              <w:t>向性能要求的厚板；</w:t>
            </w:r>
            <w:r w:rsidRPr="00266720">
              <w:rPr>
                <w:rFonts w:ascii="Times New Roman" w:hAnsi="Times New Roman" w:cs="Times New Roman"/>
                <w:sz w:val="21"/>
                <w:szCs w:val="21"/>
                <w:lang w:val="en-US" w:bidi="ar-SA"/>
              </w:rPr>
              <w:t>4</w:t>
            </w:r>
            <w:r w:rsidRPr="00266720">
              <w:rPr>
                <w:rFonts w:ascii="Times New Roman" w:hAnsi="Times New Roman" w:cs="Times New Roman" w:hint="eastAsia"/>
                <w:sz w:val="21"/>
                <w:szCs w:val="21"/>
                <w:lang w:val="en-US" w:bidi="ar-SA"/>
              </w:rPr>
              <w:t>建筑结构安全等级为一级，大跨度钢结构中主要受力构件所采用的钢材；</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设计有复验要求的钢材；</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对质量有疑义的钢材。</w:t>
            </w:r>
          </w:p>
        </w:tc>
      </w:tr>
      <w:tr w:rsidR="009C03E3" w:rsidRPr="00266720" w14:paraId="13EC97D8" w14:textId="77777777" w:rsidTr="0051065E">
        <w:trPr>
          <w:trHeight w:val="422"/>
          <w:jc w:val="center"/>
        </w:trPr>
        <w:tc>
          <w:tcPr>
            <w:tcW w:w="704" w:type="dxa"/>
            <w:tcBorders>
              <w:left w:val="single" w:sz="4" w:space="0" w:color="auto"/>
              <w:right w:val="single" w:sz="4" w:space="0" w:color="auto"/>
            </w:tcBorders>
            <w:vAlign w:val="center"/>
          </w:tcPr>
          <w:p w14:paraId="3E681CB8"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14:paraId="3B229A8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低合金高强度结构钢</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39902003"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4195" w:type="dxa"/>
            <w:tcBorders>
              <w:top w:val="single" w:sz="4" w:space="0" w:color="auto"/>
              <w:left w:val="single" w:sz="4" w:space="0" w:color="auto"/>
              <w:bottom w:val="single" w:sz="4" w:space="0" w:color="auto"/>
              <w:right w:val="single" w:sz="4" w:space="0" w:color="auto"/>
            </w:tcBorders>
            <w:vAlign w:val="center"/>
          </w:tcPr>
          <w:p w14:paraId="6928F88A"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）同一牌号、同一质量等级、同一炉罐号、同一规格、同一轧制状态或同一热处理制度的钢筋组成一验收批，每一验收批重量不大于</w:t>
            </w:r>
            <w:r w:rsidRPr="00266720">
              <w:rPr>
                <w:rFonts w:ascii="Times New Roman" w:hAnsi="Times New Roman" w:cs="Times New Roman"/>
                <w:sz w:val="21"/>
                <w:szCs w:val="21"/>
                <w:lang w:val="en-US" w:bidi="ar-SA"/>
              </w:rPr>
              <w:t>60t</w:t>
            </w:r>
            <w:r w:rsidRPr="00266720">
              <w:rPr>
                <w:rFonts w:ascii="Times New Roman" w:hAnsi="Times New Roman" w:cs="Times New Roman" w:hint="eastAsia"/>
                <w:sz w:val="21"/>
                <w:szCs w:val="21"/>
                <w:lang w:val="en-US" w:bidi="ar-SA"/>
              </w:rPr>
              <w:t>，但卷中大于</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的钢带和连轧板可按两个轧制卷组成一批，对容积大于</w:t>
            </w:r>
            <w:r w:rsidRPr="00266720">
              <w:rPr>
                <w:rFonts w:ascii="Times New Roman" w:hAnsi="Times New Roman" w:cs="Times New Roman"/>
                <w:sz w:val="21"/>
                <w:szCs w:val="21"/>
                <w:lang w:val="en-US" w:bidi="ar-SA"/>
              </w:rPr>
              <w:t>200t</w:t>
            </w:r>
            <w:r w:rsidRPr="00266720">
              <w:rPr>
                <w:rFonts w:ascii="Times New Roman" w:hAnsi="Times New Roman" w:cs="Times New Roman" w:hint="eastAsia"/>
                <w:sz w:val="21"/>
                <w:szCs w:val="21"/>
                <w:lang w:val="en-US" w:bidi="ar-SA"/>
              </w:rPr>
              <w:t>转炉冶炼的型钢，每批重量不大于</w:t>
            </w:r>
            <w:r w:rsidRPr="00266720">
              <w:rPr>
                <w:rFonts w:ascii="Times New Roman" w:hAnsi="Times New Roman" w:cs="Times New Roman"/>
                <w:sz w:val="21"/>
                <w:szCs w:val="21"/>
                <w:lang w:val="en-US" w:bidi="ar-SA"/>
              </w:rPr>
              <w:t>80t</w:t>
            </w:r>
            <w:r w:rsidRPr="00266720">
              <w:rPr>
                <w:rFonts w:ascii="Times New Roman" w:hAnsi="Times New Roman" w:cs="Times New Roman" w:hint="eastAsia"/>
                <w:sz w:val="21"/>
                <w:szCs w:val="21"/>
                <w:lang w:val="en-US" w:bidi="ar-SA"/>
              </w:rPr>
              <w:t>。</w:t>
            </w:r>
          </w:p>
          <w:p w14:paraId="63D3C416" w14:textId="3F836B26"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Q355B</w:t>
            </w:r>
            <w:r w:rsidRPr="00266720">
              <w:rPr>
                <w:rFonts w:ascii="Times New Roman" w:hAnsi="Times New Roman" w:cs="Times New Roman" w:hint="eastAsia"/>
                <w:sz w:val="21"/>
                <w:szCs w:val="21"/>
                <w:lang w:val="en-US" w:bidi="ar-SA"/>
              </w:rPr>
              <w:t>级钢允许同一牌号、同一冶炼和浇注方法、同一规格、同一生产工艺制度、同一交货状态或同一热处理制度、不同炉号钢材组成混合批，但每批不得多于</w:t>
            </w:r>
            <w:r w:rsidRPr="00266720">
              <w:rPr>
                <w:rFonts w:ascii="Times New Roman" w:hAnsi="Times New Roman" w:cs="Times New Roman"/>
                <w:sz w:val="21"/>
                <w:szCs w:val="21"/>
                <w:lang w:val="en-US" w:bidi="ar-SA"/>
              </w:rPr>
              <w:t>6</w:t>
            </w:r>
            <w:r w:rsidRPr="00266720">
              <w:rPr>
                <w:rFonts w:ascii="Times New Roman" w:hAnsi="Times New Roman" w:cs="Times New Roman" w:hint="eastAsia"/>
                <w:sz w:val="21"/>
                <w:szCs w:val="21"/>
                <w:lang w:val="en-US" w:bidi="ar-SA"/>
              </w:rPr>
              <w:t>个炉号，且各炉号碳含量之差不大于</w:t>
            </w:r>
            <w:r w:rsidRPr="00266720">
              <w:rPr>
                <w:rFonts w:ascii="Times New Roman" w:hAnsi="Times New Roman" w:cs="Times New Roman"/>
                <w:sz w:val="21"/>
                <w:szCs w:val="21"/>
                <w:lang w:val="en-US" w:bidi="ar-SA"/>
              </w:rPr>
              <w:t>0.02%</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M</w:t>
            </w:r>
            <w:r w:rsidR="00F20BD5" w:rsidRPr="00266720">
              <w:rPr>
                <w:rFonts w:ascii="Times New Roman" w:hAnsi="Times New Roman" w:cs="Times New Roman"/>
                <w:sz w:val="21"/>
                <w:szCs w:val="21"/>
                <w:lang w:val="en-US" w:bidi="ar-SA"/>
              </w:rPr>
              <w:t>L</w:t>
            </w:r>
            <w:r w:rsidRPr="00266720">
              <w:rPr>
                <w:rFonts w:ascii="Times New Roman" w:hAnsi="Times New Roman" w:cs="Times New Roman" w:hint="eastAsia"/>
                <w:sz w:val="21"/>
                <w:szCs w:val="21"/>
                <w:lang w:val="en-US" w:bidi="ar-SA"/>
              </w:rPr>
              <w:t>含量之差不大于</w:t>
            </w:r>
            <w:r w:rsidRPr="00266720">
              <w:rPr>
                <w:rFonts w:ascii="Times New Roman" w:hAnsi="Times New Roman" w:cs="Times New Roman"/>
                <w:sz w:val="21"/>
                <w:szCs w:val="21"/>
                <w:lang w:val="en-US" w:bidi="ar-SA"/>
              </w:rPr>
              <w:t>0.15%</w:t>
            </w:r>
            <w:r w:rsidRPr="00266720">
              <w:rPr>
                <w:rFonts w:ascii="Times New Roman" w:hAnsi="Times New Roman" w:cs="Times New Roman" w:hint="eastAsia"/>
                <w:sz w:val="21"/>
                <w:szCs w:val="21"/>
                <w:lang w:val="en-US" w:bidi="ar-SA"/>
              </w:rPr>
              <w:t>。</w:t>
            </w:r>
          </w:p>
        </w:tc>
        <w:tc>
          <w:tcPr>
            <w:tcW w:w="2497" w:type="dxa"/>
            <w:vMerge/>
            <w:tcBorders>
              <w:top w:val="single" w:sz="4" w:space="0" w:color="auto"/>
              <w:left w:val="single" w:sz="4" w:space="0" w:color="auto"/>
              <w:bottom w:val="single" w:sz="4" w:space="0" w:color="auto"/>
              <w:right w:val="single" w:sz="4" w:space="0" w:color="auto"/>
            </w:tcBorders>
            <w:vAlign w:val="center"/>
          </w:tcPr>
          <w:p w14:paraId="4E1666CB"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820" w:type="dxa"/>
            <w:tcBorders>
              <w:top w:val="single" w:sz="4" w:space="0" w:color="auto"/>
              <w:left w:val="single" w:sz="4" w:space="0" w:color="auto"/>
              <w:bottom w:val="single" w:sz="4" w:space="0" w:color="auto"/>
              <w:right w:val="single" w:sz="4" w:space="0" w:color="auto"/>
            </w:tcBorders>
            <w:vAlign w:val="center"/>
          </w:tcPr>
          <w:p w14:paraId="4C725BAD"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《低合金高强度结构钢》</w:t>
            </w:r>
            <w:r w:rsidRPr="00266720">
              <w:rPr>
                <w:rFonts w:ascii="Times New Roman" w:hAnsi="Times New Roman" w:cs="Times New Roman"/>
                <w:sz w:val="21"/>
                <w:szCs w:val="21"/>
                <w:lang w:val="en-US" w:bidi="ar-SA"/>
              </w:rPr>
              <w:t>GB/T1591</w:t>
            </w:r>
          </w:p>
        </w:tc>
        <w:tc>
          <w:tcPr>
            <w:tcW w:w="1692" w:type="dxa"/>
            <w:vMerge/>
            <w:tcBorders>
              <w:top w:val="single" w:sz="4" w:space="0" w:color="auto"/>
              <w:left w:val="single" w:sz="4" w:space="0" w:color="auto"/>
              <w:bottom w:val="single" w:sz="4" w:space="0" w:color="auto"/>
              <w:right w:val="single" w:sz="4" w:space="0" w:color="auto"/>
            </w:tcBorders>
            <w:vAlign w:val="center"/>
          </w:tcPr>
          <w:p w14:paraId="5A33E532" w14:textId="77777777" w:rsidR="009C03E3" w:rsidRPr="00266720" w:rsidRDefault="009C03E3" w:rsidP="0051065E">
            <w:pPr>
              <w:widowControl/>
              <w:autoSpaceDE/>
              <w:autoSpaceDN/>
              <w:rPr>
                <w:rFonts w:ascii="Times New Roman" w:hAnsi="Times New Roman" w:cs="Times New Roman"/>
                <w:sz w:val="21"/>
                <w:szCs w:val="21"/>
                <w:lang w:val="en-US" w:bidi="ar-SA"/>
              </w:rPr>
            </w:pPr>
          </w:p>
        </w:tc>
      </w:tr>
      <w:tr w:rsidR="009C03E3" w:rsidRPr="00266720" w14:paraId="3DFF3E64" w14:textId="77777777" w:rsidTr="0051065E">
        <w:trPr>
          <w:trHeight w:val="2281"/>
          <w:jc w:val="center"/>
        </w:trPr>
        <w:tc>
          <w:tcPr>
            <w:tcW w:w="704" w:type="dxa"/>
            <w:tcBorders>
              <w:left w:val="single" w:sz="4" w:space="0" w:color="auto"/>
              <w:right w:val="single" w:sz="4" w:space="0" w:color="auto"/>
            </w:tcBorders>
            <w:vAlign w:val="center"/>
          </w:tcPr>
          <w:p w14:paraId="7689E36D"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14:paraId="22E6C203"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熔敷金属</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ADB8D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拉伸试验（下屈服强度、抗拉强度、伸长率）、冲击试验、化学分析</w:t>
            </w:r>
          </w:p>
        </w:tc>
        <w:tc>
          <w:tcPr>
            <w:tcW w:w="4195" w:type="dxa"/>
            <w:tcBorders>
              <w:top w:val="single" w:sz="4" w:space="0" w:color="auto"/>
              <w:left w:val="single" w:sz="4" w:space="0" w:color="auto"/>
              <w:bottom w:val="single" w:sz="4" w:space="0" w:color="auto"/>
              <w:right w:val="single" w:sz="4" w:space="0" w:color="auto"/>
            </w:tcBorders>
            <w:vAlign w:val="center"/>
          </w:tcPr>
          <w:p w14:paraId="68990272"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每一验收批取样一次，熔敷金属拉伸试验试件</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个、熔敷金属冲击试件</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个</w:t>
            </w:r>
          </w:p>
        </w:tc>
        <w:tc>
          <w:tcPr>
            <w:tcW w:w="2497" w:type="dxa"/>
            <w:tcBorders>
              <w:top w:val="single" w:sz="4" w:space="0" w:color="auto"/>
              <w:left w:val="single" w:sz="4" w:space="0" w:color="auto"/>
              <w:bottom w:val="single" w:sz="4" w:space="0" w:color="auto"/>
              <w:right w:val="single" w:sz="4" w:space="0" w:color="auto"/>
            </w:tcBorders>
            <w:vAlign w:val="center"/>
          </w:tcPr>
          <w:p w14:paraId="50FFB04C"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《焊缝及熔敷金属拉伸试验方法》</w:t>
            </w:r>
            <w:r w:rsidRPr="00266720">
              <w:rPr>
                <w:rFonts w:ascii="Times New Roman" w:hAnsi="Times New Roman" w:cs="Times New Roman"/>
                <w:sz w:val="21"/>
                <w:szCs w:val="21"/>
                <w:lang w:val="en-US" w:bidi="ar-SA"/>
              </w:rPr>
              <w:t>GB/T2652</w:t>
            </w:r>
          </w:p>
          <w:p w14:paraId="38DF4FA2" w14:textId="60B15C3E"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《焊接接头冲击试验方法》</w:t>
            </w:r>
            <w:r w:rsidRPr="00266720">
              <w:rPr>
                <w:rFonts w:ascii="Times New Roman" w:hAnsi="Times New Roman" w:cs="Times New Roman"/>
                <w:sz w:val="21"/>
                <w:szCs w:val="21"/>
                <w:lang w:val="en-US" w:bidi="ar-SA"/>
              </w:rPr>
              <w:t xml:space="preserve">GB/T2650 </w:t>
            </w:r>
          </w:p>
        </w:tc>
        <w:tc>
          <w:tcPr>
            <w:tcW w:w="1820" w:type="dxa"/>
            <w:tcBorders>
              <w:top w:val="single" w:sz="4" w:space="0" w:color="auto"/>
              <w:left w:val="single" w:sz="4" w:space="0" w:color="auto"/>
              <w:bottom w:val="single" w:sz="4" w:space="0" w:color="auto"/>
              <w:right w:val="single" w:sz="4" w:space="0" w:color="auto"/>
            </w:tcBorders>
            <w:vAlign w:val="center"/>
          </w:tcPr>
          <w:p w14:paraId="69FEC50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《埋弧焊用非合金钢及细晶粒钢实心焊丝、药芯焊丝和焊丝</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焊剂组合分类要求》</w:t>
            </w:r>
            <w:r w:rsidRPr="00266720">
              <w:rPr>
                <w:rFonts w:ascii="Times New Roman" w:hAnsi="Times New Roman" w:cs="Times New Roman"/>
                <w:sz w:val="21"/>
                <w:szCs w:val="21"/>
                <w:lang w:val="en-US" w:bidi="ar-SA"/>
              </w:rPr>
              <w:t xml:space="preserve">GB/T 5293 </w:t>
            </w:r>
          </w:p>
          <w:p w14:paraId="6DD8985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《埋弧焊用非合金钢及细晶粒钢实心焊丝、药芯焊丝和焊丝</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焊剂组合分类要求》</w:t>
            </w:r>
            <w:r w:rsidRPr="00266720">
              <w:rPr>
                <w:rFonts w:ascii="Times New Roman" w:hAnsi="Times New Roman" w:cs="Times New Roman"/>
                <w:sz w:val="21"/>
                <w:szCs w:val="21"/>
                <w:lang w:val="en-US" w:bidi="ar-SA"/>
              </w:rPr>
              <w:t xml:space="preserve">GB/T 5293 </w:t>
            </w:r>
          </w:p>
        </w:tc>
        <w:tc>
          <w:tcPr>
            <w:tcW w:w="1692" w:type="dxa"/>
            <w:tcBorders>
              <w:top w:val="single" w:sz="4" w:space="0" w:color="auto"/>
              <w:left w:val="single" w:sz="4" w:space="0" w:color="auto"/>
              <w:bottom w:val="single" w:sz="4" w:space="0" w:color="auto"/>
              <w:right w:val="single" w:sz="4" w:space="0" w:color="auto"/>
            </w:tcBorders>
            <w:vAlign w:val="center"/>
          </w:tcPr>
          <w:p w14:paraId="29585D4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6D64A510" w14:textId="77777777" w:rsidTr="0051065E">
        <w:trPr>
          <w:trHeight w:val="699"/>
          <w:jc w:val="center"/>
        </w:trPr>
        <w:tc>
          <w:tcPr>
            <w:tcW w:w="704" w:type="dxa"/>
            <w:tcBorders>
              <w:left w:val="single" w:sz="4" w:space="0" w:color="auto"/>
              <w:right w:val="single" w:sz="4" w:space="0" w:color="auto"/>
            </w:tcBorders>
            <w:vAlign w:val="center"/>
          </w:tcPr>
          <w:p w14:paraId="040954C1"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14:paraId="75051C18"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钢结构用高强度大六角头螺栓、大六角螺母、垫圈</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13B67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扭矩系数、紧固轴力（预拉力）</w:t>
            </w:r>
          </w:p>
        </w:tc>
        <w:tc>
          <w:tcPr>
            <w:tcW w:w="4195" w:type="dxa"/>
            <w:tcBorders>
              <w:top w:val="single" w:sz="4" w:space="0" w:color="auto"/>
              <w:left w:val="single" w:sz="4" w:space="0" w:color="auto"/>
              <w:bottom w:val="single" w:sz="4" w:space="0" w:color="auto"/>
              <w:right w:val="single" w:sz="4" w:space="0" w:color="auto"/>
            </w:tcBorders>
            <w:vAlign w:val="center"/>
          </w:tcPr>
          <w:p w14:paraId="6F4B9C83"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同一性能等级、材料、炉号、螺纹规格、长度（当螺栓长度≤</w:t>
            </w:r>
            <w:r w:rsidRPr="00266720">
              <w:rPr>
                <w:rFonts w:ascii="Times New Roman" w:hAnsi="Times New Roman" w:cs="Times New Roman" w:hint="eastAsia"/>
                <w:sz w:val="21"/>
                <w:szCs w:val="21"/>
                <w:lang w:val="en-US" w:bidi="ar-SA"/>
              </w:rPr>
              <w:t>100mm</w:t>
            </w:r>
            <w:r w:rsidRPr="00266720">
              <w:rPr>
                <w:rFonts w:ascii="Times New Roman" w:hAnsi="Times New Roman" w:cs="Times New Roman" w:hint="eastAsia"/>
                <w:sz w:val="21"/>
                <w:szCs w:val="21"/>
                <w:lang w:val="en-US" w:bidi="ar-SA"/>
              </w:rPr>
              <w:t>时，长度相差≤</w:t>
            </w:r>
            <w:r w:rsidRPr="00266720">
              <w:rPr>
                <w:rFonts w:ascii="Times New Roman" w:hAnsi="Times New Roman" w:cs="Times New Roman" w:hint="eastAsia"/>
                <w:sz w:val="21"/>
                <w:szCs w:val="21"/>
                <w:lang w:val="en-US" w:bidi="ar-SA"/>
              </w:rPr>
              <w:t>15mm;</w:t>
            </w:r>
            <w:r w:rsidRPr="00266720">
              <w:rPr>
                <w:rFonts w:ascii="Times New Roman" w:hAnsi="Times New Roman" w:cs="Times New Roman" w:hint="eastAsia"/>
                <w:sz w:val="21"/>
                <w:szCs w:val="21"/>
                <w:lang w:val="en-US" w:bidi="ar-SA"/>
              </w:rPr>
              <w:t>螺栓长度</w:t>
            </w:r>
            <w:r w:rsidRPr="00266720">
              <w:rPr>
                <w:rFonts w:ascii="Times New Roman" w:hAnsi="Times New Roman" w:cs="Times New Roman"/>
                <w:sz w:val="21"/>
                <w:szCs w:val="21"/>
                <w:lang w:val="en-US" w:bidi="ar-SA"/>
              </w:rPr>
              <w:t>&gt;100mm</w:t>
            </w:r>
            <w:r w:rsidRPr="00266720">
              <w:rPr>
                <w:rFonts w:ascii="Times New Roman" w:hAnsi="Times New Roman" w:cs="Times New Roman" w:hint="eastAsia"/>
                <w:sz w:val="21"/>
                <w:szCs w:val="21"/>
                <w:lang w:val="en-US" w:bidi="ar-SA"/>
              </w:rPr>
              <w:t>时，长度相差≤</w:t>
            </w:r>
            <w:r w:rsidRPr="00266720">
              <w:rPr>
                <w:rFonts w:ascii="Times New Roman" w:hAnsi="Times New Roman" w:cs="Times New Roman" w:hint="eastAsia"/>
                <w:sz w:val="21"/>
                <w:szCs w:val="21"/>
                <w:lang w:val="en-US" w:bidi="ar-SA"/>
              </w:rPr>
              <w:t>20mm</w:t>
            </w:r>
            <w:r w:rsidRPr="00266720">
              <w:rPr>
                <w:rFonts w:ascii="Times New Roman" w:hAnsi="Times New Roman" w:cs="Times New Roman" w:hint="eastAsia"/>
                <w:sz w:val="21"/>
                <w:szCs w:val="21"/>
                <w:lang w:val="en-US" w:bidi="ar-SA"/>
              </w:rPr>
              <w:t>，可视为同一长度）、机械加工、热处理工艺、表面处理工艺的螺栓为一批。同批高强度螺栓连接副最大数量为</w:t>
            </w:r>
            <w:r w:rsidRPr="00266720">
              <w:rPr>
                <w:rFonts w:ascii="Times New Roman" w:hAnsi="Times New Roman" w:cs="Times New Roman"/>
                <w:sz w:val="21"/>
                <w:szCs w:val="21"/>
                <w:lang w:val="en-US" w:bidi="ar-SA"/>
              </w:rPr>
              <w:t>3000</w:t>
            </w:r>
            <w:r w:rsidRPr="00266720">
              <w:rPr>
                <w:rFonts w:ascii="Times New Roman" w:hAnsi="Times New Roman" w:cs="Times New Roman" w:hint="eastAsia"/>
                <w:sz w:val="21"/>
                <w:szCs w:val="21"/>
                <w:lang w:val="en-US" w:bidi="ar-SA"/>
              </w:rPr>
              <w:t>套。连接副扭矩系数的检验按批抽取</w:t>
            </w:r>
            <w:r w:rsidRPr="00266720">
              <w:rPr>
                <w:rFonts w:ascii="Times New Roman" w:hAnsi="Times New Roman" w:cs="Times New Roman"/>
                <w:sz w:val="21"/>
                <w:szCs w:val="21"/>
                <w:lang w:val="en-US" w:bidi="ar-SA"/>
              </w:rPr>
              <w:t>8</w:t>
            </w:r>
            <w:r w:rsidRPr="00266720">
              <w:rPr>
                <w:rFonts w:ascii="Times New Roman" w:hAnsi="Times New Roman" w:cs="Times New Roman" w:hint="eastAsia"/>
                <w:sz w:val="21"/>
                <w:szCs w:val="21"/>
                <w:lang w:val="en-US" w:bidi="ar-SA"/>
              </w:rPr>
              <w:t>套。</w:t>
            </w:r>
          </w:p>
        </w:tc>
        <w:tc>
          <w:tcPr>
            <w:tcW w:w="2497" w:type="dxa"/>
            <w:tcBorders>
              <w:top w:val="single" w:sz="4" w:space="0" w:color="auto"/>
              <w:left w:val="single" w:sz="4" w:space="0" w:color="auto"/>
              <w:bottom w:val="single" w:sz="4" w:space="0" w:color="auto"/>
              <w:right w:val="single" w:sz="4" w:space="0" w:color="auto"/>
            </w:tcBorders>
            <w:vAlign w:val="center"/>
          </w:tcPr>
          <w:p w14:paraId="42C05104"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《钢结构用高强度大六角头螺栓、螺母、垫圈的技术要求》</w:t>
            </w:r>
            <w:r w:rsidRPr="00266720">
              <w:rPr>
                <w:rFonts w:ascii="Times New Roman" w:hAnsi="Times New Roman" w:cs="Times New Roman"/>
                <w:sz w:val="21"/>
                <w:szCs w:val="21"/>
                <w:lang w:val="en-US" w:bidi="ar-SA"/>
              </w:rPr>
              <w:t>GB/T1231</w:t>
            </w:r>
          </w:p>
        </w:tc>
        <w:tc>
          <w:tcPr>
            <w:tcW w:w="1820" w:type="dxa"/>
            <w:tcBorders>
              <w:top w:val="single" w:sz="4" w:space="0" w:color="auto"/>
              <w:left w:val="single" w:sz="4" w:space="0" w:color="auto"/>
              <w:bottom w:val="single" w:sz="4" w:space="0" w:color="auto"/>
              <w:right w:val="single" w:sz="4" w:space="0" w:color="auto"/>
            </w:tcBorders>
            <w:vAlign w:val="center"/>
          </w:tcPr>
          <w:p w14:paraId="66F0D10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《钢结构工程施工质量验收规范》</w:t>
            </w:r>
            <w:r w:rsidRPr="00266720">
              <w:rPr>
                <w:rFonts w:ascii="Times New Roman" w:hAnsi="Times New Roman" w:cs="Times New Roman"/>
                <w:sz w:val="21"/>
                <w:szCs w:val="21"/>
                <w:lang w:val="en-US" w:bidi="ar-SA"/>
              </w:rPr>
              <w:t xml:space="preserve"> GB50205</w:t>
            </w:r>
          </w:p>
        </w:tc>
        <w:tc>
          <w:tcPr>
            <w:tcW w:w="1692" w:type="dxa"/>
            <w:tcBorders>
              <w:top w:val="single" w:sz="4" w:space="0" w:color="auto"/>
              <w:left w:val="single" w:sz="4" w:space="0" w:color="auto"/>
              <w:bottom w:val="single" w:sz="4" w:space="0" w:color="auto"/>
              <w:right w:val="single" w:sz="4" w:space="0" w:color="auto"/>
            </w:tcBorders>
            <w:vAlign w:val="center"/>
          </w:tcPr>
          <w:p w14:paraId="3F8F094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6C8BC81" w14:textId="77777777" w:rsidTr="0051065E">
        <w:trPr>
          <w:trHeight w:val="1425"/>
          <w:jc w:val="center"/>
        </w:trPr>
        <w:tc>
          <w:tcPr>
            <w:tcW w:w="704" w:type="dxa"/>
            <w:tcBorders>
              <w:left w:val="single" w:sz="4" w:space="0" w:color="auto"/>
              <w:right w:val="single" w:sz="4" w:space="0" w:color="auto"/>
            </w:tcBorders>
            <w:vAlign w:val="center"/>
          </w:tcPr>
          <w:p w14:paraId="491D4BB3"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5</w:t>
            </w:r>
          </w:p>
        </w:tc>
        <w:tc>
          <w:tcPr>
            <w:tcW w:w="1134" w:type="dxa"/>
            <w:tcBorders>
              <w:top w:val="single" w:sz="4" w:space="0" w:color="auto"/>
              <w:left w:val="single" w:sz="4" w:space="0" w:color="auto"/>
              <w:bottom w:val="single" w:sz="4" w:space="0" w:color="auto"/>
              <w:right w:val="single" w:sz="4" w:space="0" w:color="auto"/>
            </w:tcBorders>
            <w:vAlign w:val="center"/>
          </w:tcPr>
          <w:p w14:paraId="03EDF9A8"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钢结构用扭剪型</w:t>
            </w:r>
            <w:r w:rsidRPr="00266720">
              <w:rPr>
                <w:rFonts w:ascii="Times New Roman" w:hAnsi="Times New Roman" w:cs="Times New Roman" w:hint="eastAsia"/>
                <w:sz w:val="21"/>
                <w:szCs w:val="21"/>
                <w:lang w:val="en-US" w:bidi="ar-SA"/>
              </w:rPr>
              <w:t>高强度螺栓连接副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8F5D8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扭矩系数、紧固轴力（预拉力）</w:t>
            </w:r>
          </w:p>
        </w:tc>
        <w:tc>
          <w:tcPr>
            <w:tcW w:w="4195" w:type="dxa"/>
            <w:tcBorders>
              <w:top w:val="single" w:sz="4" w:space="0" w:color="auto"/>
              <w:left w:val="single" w:sz="4" w:space="0" w:color="auto"/>
              <w:bottom w:val="single" w:sz="4" w:space="0" w:color="auto"/>
              <w:right w:val="single" w:sz="4" w:space="0" w:color="auto"/>
            </w:tcBorders>
            <w:vAlign w:val="center"/>
          </w:tcPr>
          <w:p w14:paraId="2603C010"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同一材料、炉号、螺纹规格、长度（当螺栓长度≤</w:t>
            </w:r>
            <w:r w:rsidRPr="00266720">
              <w:rPr>
                <w:rFonts w:ascii="Times New Roman" w:hAnsi="Times New Roman" w:cs="Times New Roman" w:hint="eastAsia"/>
                <w:sz w:val="21"/>
                <w:szCs w:val="21"/>
                <w:lang w:val="en-US" w:bidi="ar-SA"/>
              </w:rPr>
              <w:t>100mm</w:t>
            </w:r>
            <w:r w:rsidRPr="00266720">
              <w:rPr>
                <w:rFonts w:ascii="Times New Roman" w:hAnsi="Times New Roman" w:cs="Times New Roman" w:hint="eastAsia"/>
                <w:sz w:val="21"/>
                <w:szCs w:val="21"/>
                <w:lang w:val="en-US" w:bidi="ar-SA"/>
              </w:rPr>
              <w:t>时，长度相差≤</w:t>
            </w:r>
            <w:r w:rsidRPr="00266720">
              <w:rPr>
                <w:rFonts w:ascii="Times New Roman" w:hAnsi="Times New Roman" w:cs="Times New Roman" w:hint="eastAsia"/>
                <w:sz w:val="21"/>
                <w:szCs w:val="21"/>
                <w:lang w:val="en-US" w:bidi="ar-SA"/>
              </w:rPr>
              <w:t>15mm;</w:t>
            </w:r>
            <w:r w:rsidRPr="00266720">
              <w:rPr>
                <w:rFonts w:ascii="Times New Roman" w:hAnsi="Times New Roman" w:cs="Times New Roman" w:hint="eastAsia"/>
                <w:sz w:val="21"/>
                <w:szCs w:val="21"/>
                <w:lang w:val="en-US" w:bidi="ar-SA"/>
              </w:rPr>
              <w:t>螺栓长度</w:t>
            </w:r>
            <w:r w:rsidRPr="00266720">
              <w:rPr>
                <w:rFonts w:ascii="Times New Roman" w:hAnsi="Times New Roman" w:cs="Times New Roman"/>
                <w:sz w:val="21"/>
                <w:szCs w:val="21"/>
                <w:lang w:val="en-US" w:bidi="ar-SA"/>
              </w:rPr>
              <w:t>&gt;100mm</w:t>
            </w:r>
            <w:r w:rsidRPr="00266720">
              <w:rPr>
                <w:rFonts w:ascii="Times New Roman" w:hAnsi="Times New Roman" w:cs="Times New Roman" w:hint="eastAsia"/>
                <w:sz w:val="21"/>
                <w:szCs w:val="21"/>
                <w:lang w:val="en-US" w:bidi="ar-SA"/>
              </w:rPr>
              <w:t>时，长度相差≤</w:t>
            </w:r>
            <w:r w:rsidRPr="00266720">
              <w:rPr>
                <w:rFonts w:ascii="Times New Roman" w:hAnsi="Times New Roman" w:cs="Times New Roman" w:hint="eastAsia"/>
                <w:sz w:val="21"/>
                <w:szCs w:val="21"/>
                <w:lang w:val="en-US" w:bidi="ar-SA"/>
              </w:rPr>
              <w:t>20mm</w:t>
            </w:r>
            <w:r w:rsidRPr="00266720">
              <w:rPr>
                <w:rFonts w:ascii="Times New Roman" w:hAnsi="Times New Roman" w:cs="Times New Roman" w:hint="eastAsia"/>
                <w:sz w:val="21"/>
                <w:szCs w:val="21"/>
                <w:lang w:val="en-US" w:bidi="ar-SA"/>
              </w:rPr>
              <w:t>，可视为同一长度）、机械加工、热处理工艺及表面处理工艺的螺栓为一批；同一材料、炉号、螺纹规格、机械加工、热处理工艺及表面处理</w:t>
            </w:r>
            <w:r w:rsidRPr="00266720">
              <w:rPr>
                <w:rFonts w:ascii="Times New Roman" w:hAnsi="Times New Roman" w:cs="Times New Roman" w:hint="eastAsia"/>
                <w:sz w:val="21"/>
                <w:szCs w:val="21"/>
                <w:lang w:val="en-US" w:bidi="ar-SA"/>
              </w:rPr>
              <w:lastRenderedPageBreak/>
              <w:t>工艺的螺母为同批；同一材料、炉号、规格、机械加工、热处理工艺的为同批。分别由同批螺栓、螺母及垫圈组成</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的连接副为同批连接副。</w:t>
            </w:r>
          </w:p>
          <w:p w14:paraId="78EBEC3E"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同批钢结构用扭剪型高强度螺栓连接副最大数量</w:t>
            </w:r>
            <w:r w:rsidRPr="00266720">
              <w:rPr>
                <w:rFonts w:ascii="Times New Roman" w:hAnsi="Times New Roman" w:cs="Times New Roman"/>
                <w:sz w:val="21"/>
                <w:szCs w:val="21"/>
                <w:lang w:val="en-US" w:bidi="ar-SA"/>
              </w:rPr>
              <w:t>3000</w:t>
            </w:r>
            <w:r w:rsidRPr="00266720">
              <w:rPr>
                <w:rFonts w:ascii="Times New Roman" w:hAnsi="Times New Roman" w:cs="Times New Roman" w:hint="eastAsia"/>
                <w:sz w:val="21"/>
                <w:szCs w:val="21"/>
                <w:lang w:val="en-US" w:bidi="ar-SA"/>
              </w:rPr>
              <w:t>套。连接副紧固力的检验批按批抽取</w:t>
            </w:r>
            <w:r w:rsidRPr="00266720">
              <w:rPr>
                <w:rFonts w:ascii="Times New Roman" w:hAnsi="Times New Roman" w:cs="Times New Roman"/>
                <w:sz w:val="21"/>
                <w:szCs w:val="21"/>
                <w:lang w:val="en-US" w:bidi="ar-SA"/>
              </w:rPr>
              <w:t>8</w:t>
            </w:r>
            <w:r w:rsidRPr="00266720">
              <w:rPr>
                <w:rFonts w:ascii="Times New Roman" w:hAnsi="Times New Roman" w:cs="Times New Roman" w:hint="eastAsia"/>
                <w:sz w:val="21"/>
                <w:szCs w:val="21"/>
                <w:lang w:val="en-US" w:bidi="ar-SA"/>
              </w:rPr>
              <w:t>套。</w:t>
            </w:r>
          </w:p>
        </w:tc>
        <w:tc>
          <w:tcPr>
            <w:tcW w:w="2497" w:type="dxa"/>
            <w:tcBorders>
              <w:top w:val="single" w:sz="4" w:space="0" w:color="auto"/>
              <w:left w:val="single" w:sz="4" w:space="0" w:color="auto"/>
              <w:bottom w:val="single" w:sz="4" w:space="0" w:color="auto"/>
              <w:right w:val="single" w:sz="4" w:space="0" w:color="auto"/>
            </w:tcBorders>
            <w:vAlign w:val="center"/>
          </w:tcPr>
          <w:p w14:paraId="0DD2FCD7"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《钢结构用扭剪型高强度螺栓连接副》</w:t>
            </w:r>
            <w:r w:rsidRPr="00266720">
              <w:rPr>
                <w:rFonts w:ascii="Times New Roman" w:hAnsi="Times New Roman" w:cs="Times New Roman"/>
                <w:sz w:val="21"/>
                <w:szCs w:val="21"/>
                <w:lang w:val="en-US" w:bidi="ar-SA"/>
              </w:rPr>
              <w:t>GB/T 3632</w:t>
            </w:r>
          </w:p>
        </w:tc>
        <w:tc>
          <w:tcPr>
            <w:tcW w:w="1820" w:type="dxa"/>
            <w:tcBorders>
              <w:top w:val="single" w:sz="4" w:space="0" w:color="auto"/>
              <w:left w:val="single" w:sz="4" w:space="0" w:color="auto"/>
              <w:bottom w:val="single" w:sz="4" w:space="0" w:color="auto"/>
              <w:right w:val="single" w:sz="4" w:space="0" w:color="auto"/>
            </w:tcBorders>
            <w:vAlign w:val="center"/>
          </w:tcPr>
          <w:p w14:paraId="723A7063"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《钢结构工程施工质量验收规范》</w:t>
            </w:r>
            <w:r w:rsidRPr="00266720">
              <w:rPr>
                <w:rFonts w:ascii="Times New Roman" w:hAnsi="Times New Roman" w:cs="Times New Roman"/>
                <w:sz w:val="21"/>
                <w:szCs w:val="21"/>
                <w:lang w:val="en-US" w:bidi="ar-SA"/>
              </w:rPr>
              <w:t xml:space="preserve"> GB50205 </w:t>
            </w:r>
          </w:p>
        </w:tc>
        <w:tc>
          <w:tcPr>
            <w:tcW w:w="1692" w:type="dxa"/>
            <w:tcBorders>
              <w:top w:val="single" w:sz="4" w:space="0" w:color="auto"/>
              <w:left w:val="single" w:sz="4" w:space="0" w:color="auto"/>
              <w:bottom w:val="single" w:sz="4" w:space="0" w:color="auto"/>
              <w:right w:val="single" w:sz="4" w:space="0" w:color="auto"/>
            </w:tcBorders>
            <w:vAlign w:val="center"/>
          </w:tcPr>
          <w:p w14:paraId="46F66D3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70933F0" w14:textId="77777777" w:rsidTr="0051065E">
        <w:trPr>
          <w:trHeight w:val="705"/>
          <w:jc w:val="center"/>
        </w:trPr>
        <w:tc>
          <w:tcPr>
            <w:tcW w:w="704" w:type="dxa"/>
            <w:tcBorders>
              <w:left w:val="single" w:sz="4" w:space="0" w:color="auto"/>
              <w:right w:val="single" w:sz="4" w:space="0" w:color="auto"/>
            </w:tcBorders>
            <w:vAlign w:val="center"/>
          </w:tcPr>
          <w:p w14:paraId="0DF4A5CA"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6</w:t>
            </w:r>
          </w:p>
        </w:tc>
        <w:tc>
          <w:tcPr>
            <w:tcW w:w="1134" w:type="dxa"/>
            <w:tcBorders>
              <w:top w:val="single" w:sz="4" w:space="0" w:color="auto"/>
              <w:left w:val="single" w:sz="4" w:space="0" w:color="auto"/>
              <w:bottom w:val="single" w:sz="4" w:space="0" w:color="auto"/>
              <w:right w:val="single" w:sz="4" w:space="0" w:color="auto"/>
            </w:tcBorders>
            <w:vAlign w:val="center"/>
          </w:tcPr>
          <w:p w14:paraId="7D88F2D9"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高强度螺栓连接摩擦面抗滑移系数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D95F1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抗滑移系数</w:t>
            </w:r>
          </w:p>
        </w:tc>
        <w:tc>
          <w:tcPr>
            <w:tcW w:w="4195" w:type="dxa"/>
            <w:tcBorders>
              <w:top w:val="single" w:sz="4" w:space="0" w:color="auto"/>
              <w:left w:val="single" w:sz="4" w:space="0" w:color="auto"/>
              <w:bottom w:val="single" w:sz="4" w:space="0" w:color="auto"/>
              <w:right w:val="single" w:sz="4" w:space="0" w:color="auto"/>
            </w:tcBorders>
            <w:vAlign w:val="center"/>
          </w:tcPr>
          <w:p w14:paraId="732139A3"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检验批可按分部工程（子分部工程）所含高强度螺栓用量划分：每</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万个高强度螺栓用量的钢结构为一批，不足</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万个高强度螺栓用量的钢结构视为一批。选用两种及两种以上表面处理（含有土层摩擦面）工艺时，每种处理工艺均需检验抗滑移系数，每批</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组时间。</w:t>
            </w:r>
          </w:p>
        </w:tc>
        <w:tc>
          <w:tcPr>
            <w:tcW w:w="2497" w:type="dxa"/>
            <w:tcBorders>
              <w:top w:val="single" w:sz="4" w:space="0" w:color="auto"/>
              <w:left w:val="single" w:sz="4" w:space="0" w:color="auto"/>
              <w:bottom w:val="single" w:sz="4" w:space="0" w:color="auto"/>
              <w:right w:val="single" w:sz="4" w:space="0" w:color="auto"/>
            </w:tcBorders>
            <w:vAlign w:val="center"/>
          </w:tcPr>
          <w:p w14:paraId="5CAD04F8" w14:textId="0F2CA7AB"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《钢结构工程施工质量验收规范》</w:t>
            </w:r>
            <w:r w:rsidRPr="00266720">
              <w:rPr>
                <w:rFonts w:ascii="Times New Roman" w:hAnsi="Times New Roman" w:cs="Times New Roman"/>
                <w:sz w:val="21"/>
                <w:szCs w:val="21"/>
                <w:lang w:val="en-US" w:bidi="ar-SA"/>
              </w:rPr>
              <w:t>GB50205</w:t>
            </w:r>
          </w:p>
        </w:tc>
        <w:tc>
          <w:tcPr>
            <w:tcW w:w="1820" w:type="dxa"/>
            <w:tcBorders>
              <w:top w:val="single" w:sz="4" w:space="0" w:color="auto"/>
              <w:left w:val="single" w:sz="4" w:space="0" w:color="auto"/>
              <w:bottom w:val="single" w:sz="4" w:space="0" w:color="auto"/>
              <w:right w:val="single" w:sz="4" w:space="0" w:color="auto"/>
            </w:tcBorders>
            <w:vAlign w:val="center"/>
          </w:tcPr>
          <w:p w14:paraId="74A4878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满足设计要求</w:t>
            </w:r>
          </w:p>
        </w:tc>
        <w:tc>
          <w:tcPr>
            <w:tcW w:w="1692" w:type="dxa"/>
            <w:tcBorders>
              <w:top w:val="single" w:sz="4" w:space="0" w:color="auto"/>
              <w:left w:val="single" w:sz="4" w:space="0" w:color="auto"/>
              <w:bottom w:val="single" w:sz="4" w:space="0" w:color="auto"/>
              <w:right w:val="single" w:sz="4" w:space="0" w:color="auto"/>
            </w:tcBorders>
            <w:vAlign w:val="center"/>
          </w:tcPr>
          <w:p w14:paraId="66EFC29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61077D24" w14:textId="77777777" w:rsidTr="0051065E">
        <w:trPr>
          <w:trHeight w:val="467"/>
          <w:jc w:val="center"/>
        </w:trPr>
        <w:tc>
          <w:tcPr>
            <w:tcW w:w="704" w:type="dxa"/>
            <w:tcBorders>
              <w:left w:val="single" w:sz="4" w:space="0" w:color="auto"/>
              <w:right w:val="single" w:sz="4" w:space="0" w:color="auto"/>
            </w:tcBorders>
            <w:vAlign w:val="center"/>
          </w:tcPr>
          <w:p w14:paraId="571A352F"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7</w:t>
            </w:r>
          </w:p>
        </w:tc>
        <w:tc>
          <w:tcPr>
            <w:tcW w:w="1134" w:type="dxa"/>
            <w:tcBorders>
              <w:top w:val="single" w:sz="4" w:space="0" w:color="auto"/>
              <w:left w:val="single" w:sz="4" w:space="0" w:color="auto"/>
              <w:bottom w:val="single" w:sz="4" w:space="0" w:color="auto"/>
              <w:right w:val="single" w:sz="4" w:space="0" w:color="auto"/>
            </w:tcBorders>
            <w:vAlign w:val="center"/>
          </w:tcPr>
          <w:p w14:paraId="2377325A"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钢网架螺栓球节点用高强度螺栓</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D37E3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表面硬度、拉力荷载试验（建筑结构安全等级为一级，跨度</w:t>
            </w:r>
            <w:r w:rsidRPr="00266720">
              <w:rPr>
                <w:rFonts w:ascii="Times New Roman" w:hAnsi="Times New Roman" w:cs="Times New Roman"/>
                <w:sz w:val="21"/>
                <w:szCs w:val="21"/>
                <w:lang w:val="en-US" w:bidi="ar-SA"/>
              </w:rPr>
              <w:t>40m</w:t>
            </w:r>
            <w:r w:rsidRPr="00266720">
              <w:rPr>
                <w:rFonts w:ascii="Times New Roman" w:hAnsi="Times New Roman" w:cs="Times New Roman" w:hint="eastAsia"/>
                <w:sz w:val="21"/>
                <w:szCs w:val="21"/>
                <w:lang w:val="en-US" w:bidi="ar-SA"/>
              </w:rPr>
              <w:t>及以上的螺栓球节点钢网架、网壳结构）</w:t>
            </w:r>
          </w:p>
        </w:tc>
        <w:tc>
          <w:tcPr>
            <w:tcW w:w="4195" w:type="dxa"/>
            <w:tcBorders>
              <w:top w:val="single" w:sz="4" w:space="0" w:color="auto"/>
              <w:left w:val="single" w:sz="4" w:space="0" w:color="auto"/>
              <w:bottom w:val="single" w:sz="4" w:space="0" w:color="auto"/>
              <w:right w:val="single" w:sz="4" w:space="0" w:color="auto"/>
            </w:tcBorders>
            <w:vAlign w:val="center"/>
          </w:tcPr>
          <w:p w14:paraId="029DBD7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随机抽样，按规格抽查</w:t>
            </w:r>
            <w:r w:rsidRPr="00266720">
              <w:rPr>
                <w:rFonts w:ascii="Times New Roman" w:hAnsi="Times New Roman" w:cs="Times New Roman"/>
                <w:sz w:val="21"/>
                <w:szCs w:val="21"/>
                <w:lang w:val="en-US" w:bidi="ar-SA"/>
              </w:rPr>
              <w:t>8</w:t>
            </w:r>
            <w:r w:rsidRPr="00266720">
              <w:rPr>
                <w:rFonts w:ascii="Times New Roman" w:hAnsi="Times New Roman" w:cs="Times New Roman" w:hint="eastAsia"/>
                <w:sz w:val="21"/>
                <w:szCs w:val="21"/>
                <w:lang w:val="en-US" w:bidi="ar-SA"/>
              </w:rPr>
              <w:t>只</w:t>
            </w:r>
          </w:p>
        </w:tc>
        <w:tc>
          <w:tcPr>
            <w:tcW w:w="2497" w:type="dxa"/>
            <w:tcBorders>
              <w:top w:val="single" w:sz="4" w:space="0" w:color="auto"/>
              <w:left w:val="single" w:sz="4" w:space="0" w:color="auto"/>
              <w:bottom w:val="single" w:sz="4" w:space="0" w:color="auto"/>
              <w:right w:val="single" w:sz="4" w:space="0" w:color="auto"/>
            </w:tcBorders>
            <w:vAlign w:val="center"/>
          </w:tcPr>
          <w:p w14:paraId="7879CAD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《洛氏硬度试验</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部分：试验方法》</w:t>
            </w:r>
            <w:r w:rsidRPr="00266720">
              <w:rPr>
                <w:rFonts w:ascii="Times New Roman" w:hAnsi="Times New Roman" w:cs="Times New Roman"/>
                <w:sz w:val="21"/>
                <w:szCs w:val="21"/>
                <w:lang w:val="en-US" w:bidi="ar-SA"/>
              </w:rPr>
              <w:t>GB/T 230.1</w:t>
            </w:r>
          </w:p>
          <w:p w14:paraId="73670FF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《钢网架螺栓球节点用高强度螺栓》</w:t>
            </w:r>
            <w:r w:rsidRPr="00266720">
              <w:rPr>
                <w:rFonts w:ascii="Times New Roman" w:hAnsi="Times New Roman" w:cs="Times New Roman"/>
                <w:sz w:val="21"/>
                <w:szCs w:val="21"/>
                <w:lang w:val="en-US" w:bidi="ar-SA"/>
              </w:rPr>
              <w:t xml:space="preserve">GB/T 16939 </w:t>
            </w:r>
          </w:p>
        </w:tc>
        <w:tc>
          <w:tcPr>
            <w:tcW w:w="1820" w:type="dxa"/>
            <w:tcBorders>
              <w:top w:val="single" w:sz="4" w:space="0" w:color="auto"/>
              <w:left w:val="single" w:sz="4" w:space="0" w:color="auto"/>
              <w:bottom w:val="single" w:sz="4" w:space="0" w:color="auto"/>
              <w:right w:val="single" w:sz="4" w:space="0" w:color="auto"/>
            </w:tcBorders>
            <w:vAlign w:val="center"/>
          </w:tcPr>
          <w:p w14:paraId="53DD601C"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《钢网架螺栓球节点用高强度螺栓》</w:t>
            </w:r>
            <w:r w:rsidRPr="00266720">
              <w:rPr>
                <w:rFonts w:ascii="Times New Roman" w:hAnsi="Times New Roman" w:cs="Times New Roman"/>
                <w:sz w:val="21"/>
                <w:szCs w:val="21"/>
                <w:lang w:val="en-US" w:bidi="ar-SA"/>
              </w:rPr>
              <w:t>GB/T 16939</w:t>
            </w:r>
          </w:p>
        </w:tc>
        <w:tc>
          <w:tcPr>
            <w:tcW w:w="1692" w:type="dxa"/>
            <w:tcBorders>
              <w:top w:val="single" w:sz="4" w:space="0" w:color="auto"/>
              <w:left w:val="single" w:sz="4" w:space="0" w:color="auto"/>
              <w:bottom w:val="single" w:sz="4" w:space="0" w:color="auto"/>
              <w:right w:val="single" w:sz="4" w:space="0" w:color="auto"/>
            </w:tcBorders>
            <w:vAlign w:val="center"/>
          </w:tcPr>
          <w:p w14:paraId="6EBCEE1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A825648" w14:textId="77777777" w:rsidTr="0051065E">
        <w:trPr>
          <w:trHeight w:val="905"/>
          <w:jc w:val="center"/>
        </w:trPr>
        <w:tc>
          <w:tcPr>
            <w:tcW w:w="704" w:type="dxa"/>
            <w:vMerge w:val="restart"/>
            <w:tcBorders>
              <w:left w:val="single" w:sz="4" w:space="0" w:color="auto"/>
              <w:right w:val="single" w:sz="4" w:space="0" w:color="auto"/>
            </w:tcBorders>
            <w:vAlign w:val="center"/>
          </w:tcPr>
          <w:p w14:paraId="7758A751"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F17B514"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钢网架节点承载力</w:t>
            </w:r>
            <w:r w:rsidRPr="00266720">
              <w:rPr>
                <w:rFonts w:ascii="Times New Roman" w:hAnsi="Times New Roman" w:cs="Times New Roman"/>
                <w:sz w:val="21"/>
                <w:szCs w:val="21"/>
                <w:lang w:val="en-US" w:bidi="ar-SA"/>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B8A946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焊接球节点</w:t>
            </w:r>
          </w:p>
        </w:tc>
        <w:tc>
          <w:tcPr>
            <w:tcW w:w="1559" w:type="dxa"/>
            <w:tcBorders>
              <w:top w:val="single" w:sz="4" w:space="0" w:color="auto"/>
              <w:left w:val="single" w:sz="4" w:space="0" w:color="auto"/>
              <w:bottom w:val="single" w:sz="4" w:space="0" w:color="auto"/>
              <w:right w:val="single" w:sz="4" w:space="0" w:color="auto"/>
            </w:tcBorders>
            <w:vAlign w:val="center"/>
          </w:tcPr>
          <w:p w14:paraId="3E6C594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轴心拉、压承载力试验</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14:paraId="5DAB0B8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轴心拉、压承载力试验、抗拉强度保证荷载试验：每种规格、每项试验</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个试件。</w:t>
            </w:r>
          </w:p>
          <w:p w14:paraId="05E6467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封板、锥头和套筒及制造封板、锥头和套筒</w:t>
            </w:r>
            <w:r w:rsidRPr="00266720">
              <w:rPr>
                <w:rFonts w:ascii="Times New Roman" w:hAnsi="Times New Roman" w:cs="Times New Roman" w:hint="eastAsia"/>
                <w:sz w:val="21"/>
                <w:szCs w:val="21"/>
                <w:lang w:val="en-US" w:bidi="ar-SA"/>
              </w:rPr>
              <w:lastRenderedPageBreak/>
              <w:t>所采用的原材料：全数检查。</w:t>
            </w:r>
          </w:p>
        </w:tc>
        <w:tc>
          <w:tcPr>
            <w:tcW w:w="2497" w:type="dxa"/>
            <w:tcBorders>
              <w:top w:val="single" w:sz="4" w:space="0" w:color="auto"/>
              <w:left w:val="single" w:sz="4" w:space="0" w:color="auto"/>
              <w:bottom w:val="single" w:sz="4" w:space="0" w:color="auto"/>
              <w:right w:val="single" w:sz="4" w:space="0" w:color="auto"/>
            </w:tcBorders>
            <w:vAlign w:val="center"/>
          </w:tcPr>
          <w:p w14:paraId="6E29DF7A"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《钢网架焊接空心球节点》</w:t>
            </w:r>
            <w:r w:rsidRPr="00266720">
              <w:rPr>
                <w:rFonts w:ascii="Times New Roman" w:hAnsi="Times New Roman" w:cs="Times New Roman"/>
                <w:sz w:val="21"/>
                <w:szCs w:val="21"/>
                <w:lang w:val="en-US" w:bidi="ar-SA"/>
              </w:rPr>
              <w:t>JG/T 11</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576F3784"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《钢结构工程施工质量验收规范》</w:t>
            </w:r>
            <w:r w:rsidRPr="00266720">
              <w:rPr>
                <w:rFonts w:ascii="Times New Roman" w:hAnsi="Times New Roman" w:cs="Times New Roman"/>
                <w:sz w:val="21"/>
                <w:szCs w:val="21"/>
                <w:lang w:val="en-US" w:bidi="ar-SA"/>
              </w:rPr>
              <w:t xml:space="preserve"> GB50205</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14:paraId="60B1A7E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（对建筑结构安全等级为一级，跨度</w:t>
            </w:r>
            <w:r w:rsidRPr="00266720">
              <w:rPr>
                <w:rFonts w:ascii="Times New Roman" w:hAnsi="Times New Roman" w:cs="Times New Roman"/>
                <w:sz w:val="21"/>
                <w:szCs w:val="21"/>
                <w:lang w:val="en-US" w:bidi="ar-SA"/>
              </w:rPr>
              <w:t>40m</w:t>
            </w:r>
            <w:r w:rsidRPr="00266720">
              <w:rPr>
                <w:rFonts w:ascii="Times New Roman" w:hAnsi="Times New Roman" w:cs="Times New Roman" w:hint="eastAsia"/>
                <w:sz w:val="21"/>
                <w:szCs w:val="21"/>
                <w:lang w:val="en-US" w:bidi="ar-SA"/>
              </w:rPr>
              <w:t>及以上</w:t>
            </w:r>
            <w:r w:rsidRPr="00266720">
              <w:rPr>
                <w:rFonts w:ascii="Times New Roman" w:hAnsi="Times New Roman" w:cs="Times New Roman" w:hint="eastAsia"/>
                <w:sz w:val="21"/>
                <w:szCs w:val="21"/>
                <w:lang w:val="en-US" w:bidi="ar-SA"/>
              </w:rPr>
              <w:lastRenderedPageBreak/>
              <w:t>的公共建筑钢网架结构，且设计有要求时，应进行节点承载力试验）</w:t>
            </w:r>
          </w:p>
        </w:tc>
      </w:tr>
      <w:tr w:rsidR="009C03E3" w:rsidRPr="00266720" w14:paraId="5EC90490" w14:textId="77777777" w:rsidTr="0051065E">
        <w:trPr>
          <w:trHeight w:val="1459"/>
          <w:jc w:val="center"/>
        </w:trPr>
        <w:tc>
          <w:tcPr>
            <w:tcW w:w="704" w:type="dxa"/>
            <w:vMerge/>
            <w:tcBorders>
              <w:left w:val="single" w:sz="4" w:space="0" w:color="auto"/>
              <w:right w:val="single" w:sz="4" w:space="0" w:color="auto"/>
            </w:tcBorders>
            <w:vAlign w:val="center"/>
          </w:tcPr>
          <w:p w14:paraId="1534BF15" w14:textId="77777777" w:rsidR="009C03E3" w:rsidRPr="00266720" w:rsidRDefault="009C03E3" w:rsidP="0051065E">
            <w:pPr>
              <w:jc w:val="center"/>
              <w:rPr>
                <w:rFonts w:ascii="Times New Roman" w:hAnsi="Times New Roman" w:cs="Times New Roman"/>
                <w:sz w:val="21"/>
                <w:szCs w:val="21"/>
                <w:lang w:val="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3934194"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709" w:type="dxa"/>
            <w:tcBorders>
              <w:top w:val="single" w:sz="4" w:space="0" w:color="auto"/>
              <w:left w:val="single" w:sz="4" w:space="0" w:color="auto"/>
              <w:bottom w:val="single" w:sz="4" w:space="0" w:color="auto"/>
              <w:right w:val="single" w:sz="4" w:space="0" w:color="auto"/>
            </w:tcBorders>
            <w:vAlign w:val="center"/>
          </w:tcPr>
          <w:p w14:paraId="6347800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螺栓球节点</w:t>
            </w:r>
          </w:p>
        </w:tc>
        <w:tc>
          <w:tcPr>
            <w:tcW w:w="1559" w:type="dxa"/>
            <w:tcBorders>
              <w:top w:val="single" w:sz="4" w:space="0" w:color="auto"/>
              <w:left w:val="single" w:sz="4" w:space="0" w:color="auto"/>
              <w:bottom w:val="single" w:sz="4" w:space="0" w:color="auto"/>
              <w:right w:val="single" w:sz="4" w:space="0" w:color="auto"/>
            </w:tcBorders>
            <w:vAlign w:val="center"/>
          </w:tcPr>
          <w:p w14:paraId="4907DF1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抗拉强度保证荷载试验</w:t>
            </w:r>
          </w:p>
          <w:p w14:paraId="4E065EE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封板、锥头和套筒及制造封板、锥头和套筒所采用的原材料</w:t>
            </w:r>
          </w:p>
        </w:tc>
        <w:tc>
          <w:tcPr>
            <w:tcW w:w="4195" w:type="dxa"/>
            <w:vMerge/>
            <w:tcBorders>
              <w:top w:val="single" w:sz="4" w:space="0" w:color="auto"/>
              <w:left w:val="single" w:sz="4" w:space="0" w:color="auto"/>
              <w:bottom w:val="single" w:sz="4" w:space="0" w:color="auto"/>
              <w:right w:val="single" w:sz="4" w:space="0" w:color="auto"/>
            </w:tcBorders>
            <w:vAlign w:val="center"/>
          </w:tcPr>
          <w:p w14:paraId="6574A7AD"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497" w:type="dxa"/>
            <w:tcBorders>
              <w:top w:val="single" w:sz="4" w:space="0" w:color="auto"/>
              <w:left w:val="single" w:sz="4" w:space="0" w:color="auto"/>
              <w:bottom w:val="single" w:sz="4" w:space="0" w:color="auto"/>
              <w:right w:val="single" w:sz="4" w:space="0" w:color="auto"/>
            </w:tcBorders>
            <w:vAlign w:val="center"/>
          </w:tcPr>
          <w:p w14:paraId="4751822C"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《钢网架螺栓球节点》</w:t>
            </w:r>
            <w:r w:rsidRPr="00266720">
              <w:rPr>
                <w:rFonts w:ascii="Times New Roman" w:hAnsi="Times New Roman" w:cs="Times New Roman"/>
                <w:sz w:val="21"/>
                <w:szCs w:val="21"/>
                <w:lang w:val="en-US" w:bidi="ar-SA"/>
              </w:rPr>
              <w:t>JG/T 10</w:t>
            </w:r>
          </w:p>
          <w:p w14:paraId="1CFBA229" w14:textId="3F29093D"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《钢结构工程施工质量验收规范》</w:t>
            </w:r>
            <w:r w:rsidRPr="00266720">
              <w:rPr>
                <w:rFonts w:ascii="Times New Roman" w:hAnsi="Times New Roman" w:cs="Times New Roman"/>
                <w:sz w:val="21"/>
                <w:szCs w:val="21"/>
                <w:lang w:val="en-US" w:bidi="ar-SA"/>
              </w:rPr>
              <w:t>GB50205</w:t>
            </w:r>
          </w:p>
        </w:tc>
        <w:tc>
          <w:tcPr>
            <w:tcW w:w="1820" w:type="dxa"/>
            <w:vMerge/>
            <w:tcBorders>
              <w:top w:val="single" w:sz="4" w:space="0" w:color="auto"/>
              <w:left w:val="single" w:sz="4" w:space="0" w:color="auto"/>
              <w:bottom w:val="single" w:sz="4" w:space="0" w:color="auto"/>
              <w:right w:val="single" w:sz="4" w:space="0" w:color="auto"/>
            </w:tcBorders>
            <w:vAlign w:val="center"/>
          </w:tcPr>
          <w:p w14:paraId="7C88C001"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692" w:type="dxa"/>
            <w:vMerge/>
            <w:tcBorders>
              <w:top w:val="single" w:sz="4" w:space="0" w:color="auto"/>
              <w:left w:val="single" w:sz="4" w:space="0" w:color="auto"/>
              <w:bottom w:val="single" w:sz="4" w:space="0" w:color="auto"/>
              <w:right w:val="single" w:sz="4" w:space="0" w:color="auto"/>
            </w:tcBorders>
            <w:vAlign w:val="center"/>
          </w:tcPr>
          <w:p w14:paraId="253AE0A6" w14:textId="77777777" w:rsidR="009C03E3" w:rsidRPr="00266720" w:rsidRDefault="009C03E3" w:rsidP="0051065E">
            <w:pPr>
              <w:widowControl/>
              <w:autoSpaceDE/>
              <w:autoSpaceDN/>
              <w:rPr>
                <w:rFonts w:ascii="Times New Roman" w:hAnsi="Times New Roman" w:cs="Times New Roman"/>
                <w:sz w:val="21"/>
                <w:szCs w:val="21"/>
                <w:lang w:val="en-US" w:bidi="ar-SA"/>
              </w:rPr>
            </w:pPr>
          </w:p>
        </w:tc>
      </w:tr>
      <w:tr w:rsidR="009C03E3" w:rsidRPr="00266720" w14:paraId="61EDE7EB" w14:textId="77777777" w:rsidTr="0051065E">
        <w:trPr>
          <w:trHeight w:val="271"/>
          <w:jc w:val="center"/>
        </w:trPr>
        <w:tc>
          <w:tcPr>
            <w:tcW w:w="704" w:type="dxa"/>
            <w:tcBorders>
              <w:left w:val="single" w:sz="4" w:space="0" w:color="auto"/>
              <w:right w:val="single" w:sz="4" w:space="0" w:color="auto"/>
            </w:tcBorders>
            <w:vAlign w:val="center"/>
          </w:tcPr>
          <w:p w14:paraId="60C0F45B"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9</w:t>
            </w:r>
          </w:p>
        </w:tc>
        <w:tc>
          <w:tcPr>
            <w:tcW w:w="1134" w:type="dxa"/>
            <w:tcBorders>
              <w:top w:val="single" w:sz="4" w:space="0" w:color="auto"/>
              <w:left w:val="single" w:sz="4" w:space="0" w:color="auto"/>
              <w:bottom w:val="single" w:sz="4" w:space="0" w:color="auto"/>
              <w:right w:val="single" w:sz="4" w:space="0" w:color="auto"/>
            </w:tcBorders>
            <w:vAlign w:val="center"/>
          </w:tcPr>
          <w:p w14:paraId="656B446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防火涂料</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2C6BE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粘结强度、抗压强度、隔热性能（膨胀型（超薄型、薄涂型）、厚涂型做此项）</w:t>
            </w:r>
          </w:p>
        </w:tc>
        <w:tc>
          <w:tcPr>
            <w:tcW w:w="4195" w:type="dxa"/>
            <w:tcBorders>
              <w:top w:val="single" w:sz="4" w:space="0" w:color="auto"/>
              <w:left w:val="single" w:sz="4" w:space="0" w:color="auto"/>
              <w:bottom w:val="single" w:sz="4" w:space="0" w:color="auto"/>
              <w:right w:val="single" w:sz="4" w:space="0" w:color="auto"/>
            </w:tcBorders>
            <w:vAlign w:val="center"/>
          </w:tcPr>
          <w:p w14:paraId="46353FA2"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100t</w:t>
            </w:r>
            <w:r w:rsidRPr="00266720">
              <w:rPr>
                <w:rFonts w:ascii="Times New Roman" w:hAnsi="Times New Roman" w:cs="Times New Roman" w:hint="eastAsia"/>
                <w:sz w:val="21"/>
                <w:szCs w:val="21"/>
                <w:lang w:val="en-US" w:bidi="ar-SA"/>
              </w:rPr>
              <w:t>或不足</w:t>
            </w:r>
            <w:r w:rsidRPr="00266720">
              <w:rPr>
                <w:rFonts w:ascii="Times New Roman" w:hAnsi="Times New Roman" w:cs="Times New Roman"/>
                <w:sz w:val="21"/>
                <w:szCs w:val="21"/>
                <w:lang w:val="en-US" w:bidi="ar-SA"/>
              </w:rPr>
              <w:t>100t</w:t>
            </w:r>
            <w:r w:rsidRPr="00266720">
              <w:rPr>
                <w:rFonts w:ascii="Times New Roman" w:hAnsi="Times New Roman" w:cs="Times New Roman" w:hint="eastAsia"/>
                <w:sz w:val="21"/>
                <w:szCs w:val="21"/>
                <w:lang w:val="en-US" w:bidi="ar-SA"/>
              </w:rPr>
              <w:t>薄型防火涂料应抽检一次粘结强度；每使用</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或不足</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厚涂型防火涂料应抽检一次粘结强度和抗压强度。</w:t>
            </w:r>
          </w:p>
        </w:tc>
        <w:tc>
          <w:tcPr>
            <w:tcW w:w="2497" w:type="dxa"/>
            <w:tcBorders>
              <w:top w:val="single" w:sz="4" w:space="0" w:color="auto"/>
              <w:left w:val="single" w:sz="4" w:space="0" w:color="auto"/>
              <w:bottom w:val="single" w:sz="4" w:space="0" w:color="auto"/>
              <w:right w:val="single" w:sz="4" w:space="0" w:color="auto"/>
            </w:tcBorders>
            <w:vAlign w:val="center"/>
          </w:tcPr>
          <w:p w14:paraId="03D71035"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《建筑构件防火喷涂材料性能试验方法》</w:t>
            </w:r>
            <w:r w:rsidRPr="00266720">
              <w:rPr>
                <w:rFonts w:ascii="Times New Roman" w:hAnsi="Times New Roman" w:cs="Times New Roman"/>
                <w:sz w:val="21"/>
                <w:szCs w:val="21"/>
                <w:lang w:val="en-US" w:bidi="ar-SA"/>
              </w:rPr>
              <w:t>GB 9978</w:t>
            </w:r>
          </w:p>
        </w:tc>
        <w:tc>
          <w:tcPr>
            <w:tcW w:w="1820" w:type="dxa"/>
            <w:tcBorders>
              <w:top w:val="single" w:sz="4" w:space="0" w:color="auto"/>
              <w:left w:val="single" w:sz="4" w:space="0" w:color="auto"/>
              <w:bottom w:val="single" w:sz="4" w:space="0" w:color="auto"/>
              <w:right w:val="single" w:sz="4" w:space="0" w:color="auto"/>
            </w:tcBorders>
            <w:vAlign w:val="center"/>
          </w:tcPr>
          <w:p w14:paraId="6C95795F"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《钢结构防火涂料》</w:t>
            </w:r>
            <w:r w:rsidRPr="00266720">
              <w:rPr>
                <w:rFonts w:ascii="Times New Roman" w:hAnsi="Times New Roman" w:cs="Times New Roman"/>
                <w:sz w:val="21"/>
                <w:szCs w:val="21"/>
                <w:lang w:val="en-US" w:bidi="ar-SA"/>
              </w:rPr>
              <w:t>GB 14907</w:t>
            </w:r>
          </w:p>
        </w:tc>
        <w:tc>
          <w:tcPr>
            <w:tcW w:w="1692" w:type="dxa"/>
            <w:tcBorders>
              <w:top w:val="single" w:sz="4" w:space="0" w:color="auto"/>
              <w:left w:val="single" w:sz="4" w:space="0" w:color="auto"/>
              <w:bottom w:val="single" w:sz="4" w:space="0" w:color="auto"/>
              <w:right w:val="single" w:sz="4" w:space="0" w:color="auto"/>
            </w:tcBorders>
            <w:vAlign w:val="center"/>
          </w:tcPr>
          <w:p w14:paraId="3D5E339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bl>
    <w:p w14:paraId="3CED4041" w14:textId="77777777" w:rsidR="004F1D0D" w:rsidRPr="00266720" w:rsidRDefault="004F1D0D" w:rsidP="004F1D0D">
      <w:pPr>
        <w:pStyle w:val="aff9"/>
        <w:spacing w:before="156" w:after="156" w:line="276" w:lineRule="auto"/>
        <w:ind w:firstLineChars="0" w:firstLine="0"/>
        <w:rPr>
          <w:rFonts w:ascii="Times New Roman" w:eastAsia="宋体" w:hAnsi="Times New Roman"/>
          <w:szCs w:val="21"/>
        </w:rPr>
        <w:sectPr w:rsidR="004F1D0D" w:rsidRPr="00266720" w:rsidSect="00BF3D60">
          <w:pgSz w:w="16838" w:h="11906" w:orient="landscape"/>
          <w:pgMar w:top="1800" w:right="1440" w:bottom="1800" w:left="1440" w:header="851" w:footer="992" w:gutter="0"/>
          <w:cols w:space="425"/>
          <w:docGrid w:type="lines" w:linePitch="312"/>
        </w:sectPr>
      </w:pPr>
    </w:p>
    <w:p w14:paraId="08EB89D8" w14:textId="2791C7AF"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408" w:name="_Toc16953381"/>
      <w:bookmarkStart w:id="409" w:name="_Toc82008795"/>
      <w:r w:rsidRPr="00C63F15">
        <w:rPr>
          <w:rFonts w:ascii="Times New Roman" w:eastAsia="宋体" w:hAnsi="Times New Roman"/>
          <w:b/>
          <w:bCs/>
          <w:sz w:val="24"/>
          <w:szCs w:val="24"/>
        </w:rPr>
        <w:lastRenderedPageBreak/>
        <w:t>附表</w:t>
      </w:r>
      <w:r w:rsidR="00F20BD5" w:rsidRPr="00C63F15">
        <w:rPr>
          <w:rFonts w:ascii="Times New Roman" w:eastAsia="宋体" w:hAnsi="Times New Roman"/>
          <w:b/>
          <w:bCs/>
          <w:sz w:val="24"/>
          <w:szCs w:val="24"/>
        </w:rPr>
        <w:t>K</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装饰装修用材料</w:t>
      </w:r>
      <w:bookmarkStart w:id="410" w:name="_Toc12954604"/>
      <w:bookmarkStart w:id="411" w:name="_Toc13589098"/>
      <w:bookmarkEnd w:id="408"/>
      <w:bookmarkEnd w:id="409"/>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98"/>
        <w:gridCol w:w="2565"/>
        <w:gridCol w:w="3684"/>
        <w:gridCol w:w="1988"/>
        <w:gridCol w:w="1701"/>
        <w:gridCol w:w="710"/>
      </w:tblGrid>
      <w:tr w:rsidR="009C03E3" w:rsidRPr="00266720" w14:paraId="3F7AEE52" w14:textId="77777777" w:rsidTr="00C925D9">
        <w:trPr>
          <w:trHeight w:val="540"/>
          <w:tblHeader/>
        </w:trPr>
        <w:tc>
          <w:tcPr>
            <w:tcW w:w="959" w:type="dxa"/>
            <w:tcBorders>
              <w:top w:val="single" w:sz="4" w:space="0" w:color="auto"/>
              <w:left w:val="single" w:sz="4" w:space="0" w:color="auto"/>
              <w:bottom w:val="single" w:sz="4" w:space="0" w:color="auto"/>
              <w:right w:val="single" w:sz="4" w:space="0" w:color="auto"/>
            </w:tcBorders>
            <w:noWrap/>
            <w:vAlign w:val="center"/>
          </w:tcPr>
          <w:p w14:paraId="5AAE658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序号</w:t>
            </w:r>
          </w:p>
        </w:tc>
        <w:tc>
          <w:tcPr>
            <w:tcW w:w="1998" w:type="dxa"/>
            <w:tcBorders>
              <w:top w:val="single" w:sz="4" w:space="0" w:color="auto"/>
              <w:left w:val="single" w:sz="4" w:space="0" w:color="auto"/>
              <w:bottom w:val="single" w:sz="4" w:space="0" w:color="auto"/>
              <w:right w:val="single" w:sz="4" w:space="0" w:color="auto"/>
            </w:tcBorders>
            <w:noWrap/>
            <w:vAlign w:val="center"/>
          </w:tcPr>
          <w:p w14:paraId="6F7A897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2565" w:type="dxa"/>
            <w:tcBorders>
              <w:top w:val="single" w:sz="4" w:space="0" w:color="auto"/>
              <w:left w:val="single" w:sz="4" w:space="0" w:color="auto"/>
              <w:bottom w:val="single" w:sz="4" w:space="0" w:color="auto"/>
              <w:right w:val="single" w:sz="4" w:space="0" w:color="auto"/>
            </w:tcBorders>
            <w:noWrap/>
            <w:vAlign w:val="center"/>
          </w:tcPr>
          <w:p w14:paraId="4AF7AF3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3684" w:type="dxa"/>
            <w:tcBorders>
              <w:top w:val="single" w:sz="4" w:space="0" w:color="auto"/>
              <w:left w:val="single" w:sz="4" w:space="0" w:color="auto"/>
              <w:bottom w:val="single" w:sz="4" w:space="0" w:color="auto"/>
              <w:right w:val="single" w:sz="4" w:space="0" w:color="auto"/>
            </w:tcBorders>
            <w:vAlign w:val="center"/>
          </w:tcPr>
          <w:p w14:paraId="1B0A5BF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取样频率</w:t>
            </w:r>
          </w:p>
        </w:tc>
        <w:tc>
          <w:tcPr>
            <w:tcW w:w="1988" w:type="dxa"/>
            <w:tcBorders>
              <w:top w:val="single" w:sz="4" w:space="0" w:color="auto"/>
              <w:left w:val="single" w:sz="4" w:space="0" w:color="auto"/>
              <w:bottom w:val="single" w:sz="4" w:space="0" w:color="auto"/>
              <w:right w:val="single" w:sz="4" w:space="0" w:color="auto"/>
            </w:tcBorders>
            <w:vAlign w:val="center"/>
          </w:tcPr>
          <w:p w14:paraId="77765A3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1701" w:type="dxa"/>
            <w:tcBorders>
              <w:top w:val="single" w:sz="4" w:space="0" w:color="auto"/>
              <w:left w:val="single" w:sz="4" w:space="0" w:color="auto"/>
              <w:bottom w:val="single" w:sz="4" w:space="0" w:color="auto"/>
              <w:right w:val="single" w:sz="4" w:space="0" w:color="auto"/>
            </w:tcBorders>
            <w:vAlign w:val="center"/>
          </w:tcPr>
          <w:p w14:paraId="12708B4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710" w:type="dxa"/>
            <w:tcBorders>
              <w:top w:val="single" w:sz="4" w:space="0" w:color="auto"/>
              <w:left w:val="single" w:sz="4" w:space="0" w:color="auto"/>
              <w:bottom w:val="single" w:sz="4" w:space="0" w:color="auto"/>
              <w:right w:val="single" w:sz="4" w:space="0" w:color="auto"/>
            </w:tcBorders>
            <w:vAlign w:val="center"/>
          </w:tcPr>
          <w:p w14:paraId="029C411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9C03E3" w:rsidRPr="00266720" w14:paraId="46BBD65D" w14:textId="77777777" w:rsidTr="00C925D9">
        <w:trPr>
          <w:trHeight w:val="970"/>
        </w:trPr>
        <w:tc>
          <w:tcPr>
            <w:tcW w:w="959" w:type="dxa"/>
            <w:tcBorders>
              <w:top w:val="single" w:sz="4" w:space="0" w:color="auto"/>
              <w:left w:val="single" w:sz="4" w:space="0" w:color="auto"/>
              <w:bottom w:val="single" w:sz="4" w:space="0" w:color="auto"/>
              <w:right w:val="single" w:sz="4" w:space="0" w:color="auto"/>
            </w:tcBorders>
            <w:vAlign w:val="center"/>
          </w:tcPr>
          <w:p w14:paraId="6A159223"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998" w:type="dxa"/>
            <w:tcBorders>
              <w:top w:val="single" w:sz="4" w:space="0" w:color="auto"/>
              <w:left w:val="single" w:sz="4" w:space="0" w:color="auto"/>
              <w:bottom w:val="single" w:sz="4" w:space="0" w:color="auto"/>
              <w:right w:val="single" w:sz="4" w:space="0" w:color="auto"/>
            </w:tcBorders>
            <w:vAlign w:val="center"/>
          </w:tcPr>
          <w:p w14:paraId="58942B1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铝塑复合板</w:t>
            </w:r>
          </w:p>
        </w:tc>
        <w:tc>
          <w:tcPr>
            <w:tcW w:w="2565" w:type="dxa"/>
            <w:tcBorders>
              <w:top w:val="single" w:sz="4" w:space="0" w:color="auto"/>
              <w:left w:val="single" w:sz="4" w:space="0" w:color="auto"/>
              <w:bottom w:val="single" w:sz="4" w:space="0" w:color="auto"/>
              <w:right w:val="single" w:sz="4" w:space="0" w:color="auto"/>
            </w:tcBorders>
            <w:vAlign w:val="center"/>
          </w:tcPr>
          <w:p w14:paraId="47462484"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12" w:name="_Hlk41921553"/>
            <w:r w:rsidRPr="00266720">
              <w:rPr>
                <w:rFonts w:ascii="Times New Roman" w:hAnsi="Times New Roman" w:cs="Times New Roman" w:hint="eastAsia"/>
                <w:sz w:val="21"/>
                <w:szCs w:val="21"/>
                <w:lang w:val="en-US" w:bidi="ar-SA"/>
              </w:rPr>
              <w:t>剥离强度</w:t>
            </w:r>
            <w:bookmarkEnd w:id="412"/>
          </w:p>
        </w:tc>
        <w:tc>
          <w:tcPr>
            <w:tcW w:w="3684" w:type="dxa"/>
            <w:tcBorders>
              <w:top w:val="single" w:sz="4" w:space="0" w:color="auto"/>
              <w:left w:val="single" w:sz="4" w:space="0" w:color="auto"/>
              <w:bottom w:val="single" w:sz="4" w:space="0" w:color="auto"/>
              <w:right w:val="single" w:sz="4" w:space="0" w:color="auto"/>
            </w:tcBorders>
            <w:vAlign w:val="center"/>
          </w:tcPr>
          <w:p w14:paraId="68F3ABE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同一品种、同一规格、同一颜色的产品</w:t>
            </w:r>
            <w:r w:rsidRPr="00266720">
              <w:rPr>
                <w:rFonts w:ascii="Times New Roman" w:hAnsi="Times New Roman" w:cs="Times New Roman"/>
                <w:sz w:val="21"/>
                <w:szCs w:val="21"/>
                <w:lang w:val="en-US" w:bidi="ar-SA"/>
              </w:rPr>
              <w:t>3000m²</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3000m²</w:t>
            </w:r>
            <w:r w:rsidRPr="00266720">
              <w:rPr>
                <w:rFonts w:ascii="Times New Roman" w:hAnsi="Times New Roman" w:cs="Times New Roman" w:hint="eastAsia"/>
                <w:sz w:val="21"/>
                <w:szCs w:val="21"/>
                <w:lang w:val="en-US" w:bidi="ar-SA"/>
              </w:rPr>
              <w:t>也为一批；试验数量</w:t>
            </w:r>
            <w:r w:rsidRPr="00266720">
              <w:rPr>
                <w:rFonts w:ascii="Times New Roman" w:hAnsi="Times New Roman" w:cs="Times New Roman"/>
                <w:sz w:val="21"/>
                <w:szCs w:val="21"/>
                <w:lang w:val="en-US" w:bidi="ar-SA"/>
              </w:rPr>
              <w:t>35×35cm</w:t>
            </w:r>
            <w:r w:rsidRPr="00266720">
              <w:rPr>
                <w:rFonts w:ascii="Times New Roman" w:hAnsi="Times New Roman" w:cs="Times New Roman" w:hint="eastAsia"/>
                <w:sz w:val="21"/>
                <w:szCs w:val="21"/>
                <w:lang w:val="en-US" w:bidi="ar-SA"/>
              </w:rPr>
              <w:t>的</w:t>
            </w:r>
            <w:r w:rsidRPr="00266720">
              <w:rPr>
                <w:rFonts w:ascii="Times New Roman" w:hAnsi="Times New Roman" w:cs="Times New Roman"/>
                <w:sz w:val="21"/>
                <w:szCs w:val="21"/>
                <w:lang w:val="en-US" w:bidi="ar-SA"/>
              </w:rPr>
              <w:t>4</w:t>
            </w:r>
            <w:r w:rsidRPr="00266720">
              <w:rPr>
                <w:rFonts w:ascii="Times New Roman" w:hAnsi="Times New Roman" w:cs="Times New Roman" w:hint="eastAsia"/>
                <w:sz w:val="21"/>
                <w:szCs w:val="21"/>
                <w:lang w:val="en-US" w:bidi="ar-SA"/>
              </w:rPr>
              <w:t>块。</w:t>
            </w:r>
          </w:p>
        </w:tc>
        <w:tc>
          <w:tcPr>
            <w:tcW w:w="1988" w:type="dxa"/>
            <w:tcBorders>
              <w:top w:val="single" w:sz="4" w:space="0" w:color="auto"/>
              <w:left w:val="single" w:sz="4" w:space="0" w:color="auto"/>
              <w:bottom w:val="single" w:sz="4" w:space="0" w:color="auto"/>
              <w:right w:val="single" w:sz="4" w:space="0" w:color="auto"/>
            </w:tcBorders>
            <w:vAlign w:val="center"/>
          </w:tcPr>
          <w:p w14:paraId="67168F7D" w14:textId="77777777" w:rsidR="009C03E3" w:rsidRPr="00266720" w:rsidRDefault="009C03E3" w:rsidP="0051065E">
            <w:pPr>
              <w:widowControl/>
              <w:autoSpaceDE/>
              <w:jc w:val="both"/>
              <w:rPr>
                <w:rFonts w:ascii="Times New Roman" w:hAnsi="Times New Roman" w:cs="Times New Roman"/>
                <w:sz w:val="21"/>
                <w:szCs w:val="21"/>
                <w:lang w:val="en-US" w:bidi="ar-SA"/>
              </w:rPr>
            </w:pPr>
            <w:bookmarkStart w:id="413" w:name="_Hlk32759427"/>
            <w:bookmarkStart w:id="414" w:name="_Hlk32759783"/>
            <w:r w:rsidRPr="00266720">
              <w:rPr>
                <w:rFonts w:ascii="Times New Roman" w:hAnsi="Times New Roman" w:cs="Times New Roman" w:hint="eastAsia"/>
                <w:sz w:val="21"/>
                <w:szCs w:val="21"/>
                <w:lang w:val="en-US" w:bidi="ar-SA"/>
              </w:rPr>
              <w:t>《建筑幕墙用铝塑复合板》</w:t>
            </w:r>
            <w:r w:rsidRPr="00266720">
              <w:rPr>
                <w:rFonts w:ascii="Times New Roman" w:hAnsi="Times New Roman" w:cs="Times New Roman"/>
                <w:sz w:val="21"/>
                <w:szCs w:val="21"/>
                <w:lang w:val="en-US" w:bidi="ar-SA"/>
              </w:rPr>
              <w:t>GB/T17748</w:t>
            </w:r>
            <w:bookmarkEnd w:id="413"/>
            <w:bookmarkEnd w:id="414"/>
          </w:p>
        </w:tc>
        <w:tc>
          <w:tcPr>
            <w:tcW w:w="1701" w:type="dxa"/>
            <w:tcBorders>
              <w:top w:val="single" w:sz="4" w:space="0" w:color="auto"/>
              <w:left w:val="single" w:sz="4" w:space="0" w:color="auto"/>
              <w:bottom w:val="single" w:sz="4" w:space="0" w:color="auto"/>
              <w:right w:val="single" w:sz="4" w:space="0" w:color="auto"/>
            </w:tcBorders>
            <w:vAlign w:val="center"/>
          </w:tcPr>
          <w:p w14:paraId="678B8EB1"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《建筑幕墙用铝塑复合板》</w:t>
            </w:r>
            <w:r w:rsidRPr="00266720">
              <w:rPr>
                <w:rFonts w:ascii="Times New Roman" w:hAnsi="Times New Roman" w:cs="Times New Roman"/>
                <w:sz w:val="21"/>
                <w:szCs w:val="21"/>
                <w:lang w:val="en-US" w:bidi="ar-SA"/>
              </w:rPr>
              <w:t>GB/T17748</w:t>
            </w:r>
          </w:p>
        </w:tc>
        <w:tc>
          <w:tcPr>
            <w:tcW w:w="710" w:type="dxa"/>
            <w:tcBorders>
              <w:top w:val="single" w:sz="4" w:space="0" w:color="auto"/>
              <w:left w:val="single" w:sz="4" w:space="0" w:color="auto"/>
              <w:bottom w:val="single" w:sz="4" w:space="0" w:color="auto"/>
              <w:right w:val="single" w:sz="4" w:space="0" w:color="auto"/>
            </w:tcBorders>
            <w:vAlign w:val="center"/>
          </w:tcPr>
          <w:p w14:paraId="6FEE05C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幕墙</w:t>
            </w:r>
          </w:p>
          <w:p w14:paraId="196159B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工程</w:t>
            </w:r>
          </w:p>
        </w:tc>
      </w:tr>
      <w:tr w:rsidR="009C03E3" w:rsidRPr="00266720" w14:paraId="2089FBB0" w14:textId="77777777" w:rsidTr="00C925D9">
        <w:trPr>
          <w:trHeight w:val="1057"/>
        </w:trPr>
        <w:tc>
          <w:tcPr>
            <w:tcW w:w="959" w:type="dxa"/>
            <w:vMerge w:val="restart"/>
            <w:tcBorders>
              <w:top w:val="single" w:sz="4" w:space="0" w:color="auto"/>
              <w:left w:val="single" w:sz="4" w:space="0" w:color="auto"/>
              <w:right w:val="single" w:sz="4" w:space="0" w:color="auto"/>
            </w:tcBorders>
            <w:vAlign w:val="center"/>
          </w:tcPr>
          <w:p w14:paraId="2F1B848E"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14:paraId="4DB8FC19"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15" w:name="_Hlk32765132"/>
            <w:r w:rsidRPr="00763FF0">
              <w:rPr>
                <w:rFonts w:ascii="Times New Roman" w:hAnsi="Times New Roman" w:cs="Times New Roman"/>
                <w:sz w:val="21"/>
                <w:szCs w:val="21"/>
                <w:lang w:val="en-US" w:bidi="ar-SA"/>
              </w:rPr>
              <w:t>溶剂型橡胶沥青防水涂料</w:t>
            </w:r>
            <w:bookmarkEnd w:id="415"/>
          </w:p>
        </w:tc>
        <w:tc>
          <w:tcPr>
            <w:tcW w:w="2565" w:type="dxa"/>
            <w:tcBorders>
              <w:top w:val="single" w:sz="4" w:space="0" w:color="auto"/>
              <w:left w:val="single" w:sz="4" w:space="0" w:color="auto"/>
              <w:bottom w:val="single" w:sz="4" w:space="0" w:color="auto"/>
              <w:right w:val="single" w:sz="4" w:space="0" w:color="auto"/>
            </w:tcBorders>
            <w:vAlign w:val="center"/>
          </w:tcPr>
          <w:p w14:paraId="4CAC33F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固体含量、耐热性、低温柔性、不透水性、断裂伸长率或抗裂性</w:t>
            </w:r>
          </w:p>
        </w:tc>
        <w:tc>
          <w:tcPr>
            <w:tcW w:w="3684" w:type="dxa"/>
            <w:tcBorders>
              <w:top w:val="single" w:sz="4" w:space="0" w:color="auto"/>
              <w:left w:val="single" w:sz="4" w:space="0" w:color="auto"/>
              <w:bottom w:val="single" w:sz="4" w:space="0" w:color="auto"/>
              <w:right w:val="single" w:sz="4" w:space="0" w:color="auto"/>
            </w:tcBorders>
            <w:vAlign w:val="center"/>
          </w:tcPr>
          <w:p w14:paraId="0553096A" w14:textId="111F6CBA"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按一批抽样。随机抽取搅拌均匀的两组样品，一份试验用，一份备用。每组取混合样品</w:t>
            </w:r>
            <w:r w:rsidRPr="00266720">
              <w:rPr>
                <w:rFonts w:ascii="Times New Roman" w:hAnsi="Times New Roman" w:cs="Times New Roman"/>
                <w:sz w:val="21"/>
                <w:szCs w:val="21"/>
                <w:lang w:val="en-US" w:bidi="ar-SA"/>
              </w:rPr>
              <w:t xml:space="preserve"> 2</w:t>
            </w:r>
            <w:r w:rsidR="00ED781E"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5D9CEA31"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《建筑防水涂料试验方法》</w:t>
            </w:r>
            <w:r w:rsidRPr="00266720">
              <w:rPr>
                <w:rFonts w:ascii="Times New Roman" w:hAnsi="Times New Roman" w:cs="Times New Roman"/>
                <w:sz w:val="21"/>
                <w:szCs w:val="21"/>
                <w:lang w:val="en-US" w:bidi="ar-SA"/>
              </w:rPr>
              <w:t>GB/T 16777</w:t>
            </w:r>
          </w:p>
        </w:tc>
        <w:tc>
          <w:tcPr>
            <w:tcW w:w="1701" w:type="dxa"/>
            <w:tcBorders>
              <w:top w:val="single" w:sz="4" w:space="0" w:color="auto"/>
              <w:left w:val="single" w:sz="4" w:space="0" w:color="auto"/>
              <w:bottom w:val="single" w:sz="4" w:space="0" w:color="auto"/>
              <w:right w:val="single" w:sz="4" w:space="0" w:color="auto"/>
            </w:tcBorders>
            <w:vAlign w:val="center"/>
          </w:tcPr>
          <w:p w14:paraId="67D14CF7"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《屋面工程质量验收规范》</w:t>
            </w:r>
            <w:r w:rsidRPr="00266720">
              <w:rPr>
                <w:rFonts w:ascii="Times New Roman" w:hAnsi="Times New Roman" w:cs="Times New Roman"/>
                <w:sz w:val="21"/>
                <w:szCs w:val="21"/>
                <w:lang w:val="en-US" w:bidi="ar-SA"/>
              </w:rPr>
              <w:t>GB50207</w:t>
            </w:r>
          </w:p>
        </w:tc>
        <w:tc>
          <w:tcPr>
            <w:tcW w:w="710" w:type="dxa"/>
            <w:tcBorders>
              <w:top w:val="single" w:sz="4" w:space="0" w:color="auto"/>
              <w:left w:val="single" w:sz="4" w:space="0" w:color="auto"/>
              <w:bottom w:val="single" w:sz="4" w:space="0" w:color="auto"/>
              <w:right w:val="single" w:sz="4" w:space="0" w:color="auto"/>
            </w:tcBorders>
            <w:vAlign w:val="center"/>
          </w:tcPr>
          <w:p w14:paraId="6382808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FEDF962" w14:textId="77777777" w:rsidTr="00C925D9">
        <w:trPr>
          <w:trHeight w:val="557"/>
        </w:trPr>
        <w:tc>
          <w:tcPr>
            <w:tcW w:w="959" w:type="dxa"/>
            <w:vMerge/>
            <w:tcBorders>
              <w:left w:val="single" w:sz="4" w:space="0" w:color="auto"/>
              <w:right w:val="single" w:sz="4" w:space="0" w:color="auto"/>
            </w:tcBorders>
            <w:vAlign w:val="center"/>
          </w:tcPr>
          <w:p w14:paraId="68894256"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74C2CE4E"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70718A35" w14:textId="31C8AC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潮湿基面粘结强度、涂膜抗渗性、浸水</w:t>
            </w:r>
            <w:r w:rsidRPr="00266720">
              <w:rPr>
                <w:rFonts w:ascii="Times New Roman" w:hAnsi="Times New Roman" w:cs="Times New Roman"/>
                <w:sz w:val="21"/>
                <w:szCs w:val="21"/>
                <w:lang w:val="en-US" w:bidi="ar-SA"/>
              </w:rPr>
              <w:t>168</w:t>
            </w:r>
            <w:r w:rsidR="00ED781E"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后拉伸强度、浸水</w:t>
            </w:r>
            <w:r w:rsidRPr="00266720">
              <w:rPr>
                <w:rFonts w:ascii="Times New Roman" w:hAnsi="Times New Roman" w:cs="Times New Roman"/>
                <w:sz w:val="21"/>
                <w:szCs w:val="21"/>
                <w:lang w:val="en-US" w:bidi="ar-SA"/>
              </w:rPr>
              <w:t>168</w:t>
            </w:r>
            <w:r w:rsidR="00ED781E"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后断裂伸长率、耐水性</w:t>
            </w:r>
          </w:p>
        </w:tc>
        <w:tc>
          <w:tcPr>
            <w:tcW w:w="3684" w:type="dxa"/>
            <w:tcBorders>
              <w:top w:val="single" w:sz="4" w:space="0" w:color="auto"/>
              <w:left w:val="single" w:sz="4" w:space="0" w:color="auto"/>
              <w:bottom w:val="single" w:sz="4" w:space="0" w:color="auto"/>
              <w:right w:val="single" w:sz="4" w:space="0" w:color="auto"/>
            </w:tcBorders>
            <w:vAlign w:val="center"/>
          </w:tcPr>
          <w:p w14:paraId="4ED00778" w14:textId="39BD71BC"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按一批抽样。随机抽取搅拌均匀的两组样品，一份试验用，一份备用。每组取混合样品</w:t>
            </w:r>
            <w:r w:rsidRPr="00266720">
              <w:rPr>
                <w:rFonts w:ascii="Times New Roman" w:hAnsi="Times New Roman" w:cs="Times New Roman"/>
                <w:sz w:val="21"/>
                <w:szCs w:val="21"/>
                <w:lang w:val="en-US" w:bidi="ar-SA"/>
              </w:rPr>
              <w:t xml:space="preserve"> 2</w:t>
            </w:r>
            <w:r w:rsidR="00ED781E"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 xml:space="preserve"> </w:t>
            </w:r>
          </w:p>
        </w:tc>
        <w:tc>
          <w:tcPr>
            <w:tcW w:w="1988" w:type="dxa"/>
            <w:tcBorders>
              <w:top w:val="single" w:sz="4" w:space="0" w:color="auto"/>
              <w:left w:val="single" w:sz="4" w:space="0" w:color="auto"/>
              <w:bottom w:val="single" w:sz="4" w:space="0" w:color="auto"/>
              <w:right w:val="single" w:sz="4" w:space="0" w:color="auto"/>
            </w:tcBorders>
            <w:vAlign w:val="center"/>
          </w:tcPr>
          <w:p w14:paraId="1DBB55F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《聚合物水泥防水涂料》</w:t>
            </w:r>
            <w:r w:rsidRPr="00266720">
              <w:rPr>
                <w:rFonts w:ascii="Times New Roman" w:hAnsi="Times New Roman" w:cs="Times New Roman"/>
                <w:sz w:val="21"/>
                <w:szCs w:val="21"/>
                <w:lang w:val="en-US" w:bidi="ar-SA"/>
              </w:rPr>
              <w:t>GB/T23445</w:t>
            </w:r>
          </w:p>
        </w:tc>
        <w:tc>
          <w:tcPr>
            <w:tcW w:w="1701" w:type="dxa"/>
            <w:tcBorders>
              <w:top w:val="single" w:sz="4" w:space="0" w:color="auto"/>
              <w:left w:val="single" w:sz="4" w:space="0" w:color="auto"/>
              <w:bottom w:val="single" w:sz="4" w:space="0" w:color="auto"/>
              <w:right w:val="single" w:sz="4" w:space="0" w:color="auto"/>
            </w:tcBorders>
            <w:vAlign w:val="center"/>
          </w:tcPr>
          <w:p w14:paraId="36DCE61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《地下防水工程质量验收规范》</w:t>
            </w:r>
            <w:r w:rsidRPr="00266720">
              <w:rPr>
                <w:rFonts w:ascii="Times New Roman" w:hAnsi="Times New Roman" w:cs="Times New Roman"/>
                <w:sz w:val="21"/>
                <w:szCs w:val="21"/>
                <w:lang w:val="en-US" w:bidi="ar-SA"/>
              </w:rPr>
              <w:t>GB50208</w:t>
            </w:r>
          </w:p>
        </w:tc>
        <w:tc>
          <w:tcPr>
            <w:tcW w:w="710" w:type="dxa"/>
            <w:tcBorders>
              <w:top w:val="single" w:sz="4" w:space="0" w:color="auto"/>
              <w:left w:val="single" w:sz="4" w:space="0" w:color="auto"/>
              <w:bottom w:val="single" w:sz="4" w:space="0" w:color="auto"/>
              <w:right w:val="single" w:sz="4" w:space="0" w:color="auto"/>
            </w:tcBorders>
            <w:vAlign w:val="center"/>
          </w:tcPr>
          <w:p w14:paraId="53744E5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BB397F9" w14:textId="77777777" w:rsidTr="00C925D9">
        <w:trPr>
          <w:trHeight w:val="274"/>
        </w:trPr>
        <w:tc>
          <w:tcPr>
            <w:tcW w:w="959" w:type="dxa"/>
            <w:vMerge w:val="restart"/>
            <w:tcBorders>
              <w:left w:val="single" w:sz="4" w:space="0" w:color="auto"/>
              <w:right w:val="single" w:sz="4" w:space="0" w:color="auto"/>
            </w:tcBorders>
            <w:vAlign w:val="center"/>
          </w:tcPr>
          <w:p w14:paraId="5784EAA9" w14:textId="77777777" w:rsidR="009C03E3" w:rsidRPr="009478F1" w:rsidRDefault="009C03E3" w:rsidP="0051065E">
            <w:pPr>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3</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14:paraId="212B28DE"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16" w:name="_Hlk32849783"/>
            <w:r w:rsidRPr="00763FF0">
              <w:rPr>
                <w:rFonts w:ascii="Times New Roman" w:hAnsi="Times New Roman" w:cs="Times New Roman"/>
                <w:sz w:val="21"/>
                <w:szCs w:val="21"/>
                <w:lang w:val="en-US" w:bidi="ar-SA"/>
              </w:rPr>
              <w:t>水乳型沥青防水涂料</w:t>
            </w:r>
            <w:bookmarkEnd w:id="416"/>
          </w:p>
        </w:tc>
        <w:tc>
          <w:tcPr>
            <w:tcW w:w="2565" w:type="dxa"/>
            <w:tcBorders>
              <w:top w:val="single" w:sz="4" w:space="0" w:color="auto"/>
              <w:left w:val="single" w:sz="4" w:space="0" w:color="auto"/>
              <w:bottom w:val="single" w:sz="4" w:space="0" w:color="auto"/>
              <w:right w:val="single" w:sz="4" w:space="0" w:color="auto"/>
            </w:tcBorders>
            <w:vAlign w:val="center"/>
          </w:tcPr>
          <w:p w14:paraId="0FCB8D7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固体含量、拉伸强度、断裂伸长率、低温柔性、不透水性</w:t>
            </w:r>
          </w:p>
        </w:tc>
        <w:tc>
          <w:tcPr>
            <w:tcW w:w="3684" w:type="dxa"/>
            <w:tcBorders>
              <w:top w:val="single" w:sz="4" w:space="0" w:color="auto"/>
              <w:left w:val="single" w:sz="4" w:space="0" w:color="auto"/>
              <w:bottom w:val="single" w:sz="4" w:space="0" w:color="auto"/>
              <w:right w:val="single" w:sz="4" w:space="0" w:color="auto"/>
            </w:tcBorders>
            <w:vAlign w:val="center"/>
          </w:tcPr>
          <w:p w14:paraId="0EFEC648" w14:textId="10FC77E8"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按一批抽样。随机抽取搅拌均匀的两组样品，一份试验用，一份备用。每组取混合样品</w:t>
            </w:r>
            <w:r w:rsidRPr="00266720">
              <w:rPr>
                <w:rFonts w:ascii="Times New Roman" w:hAnsi="Times New Roman" w:cs="Times New Roman"/>
                <w:sz w:val="21"/>
                <w:szCs w:val="21"/>
                <w:lang w:val="en-US" w:bidi="ar-SA"/>
              </w:rPr>
              <w:t>2</w:t>
            </w:r>
            <w:r w:rsidR="00ED781E"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5F096689"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17" w:name="_Hlk32849803"/>
            <w:r w:rsidRPr="00266720">
              <w:rPr>
                <w:rFonts w:ascii="Times New Roman" w:hAnsi="Times New Roman" w:cs="Times New Roman" w:hint="eastAsia"/>
                <w:sz w:val="21"/>
                <w:szCs w:val="21"/>
                <w:lang w:val="en-US" w:bidi="ar-SA"/>
              </w:rPr>
              <w:t>《水乳型沥青防水涂料》</w:t>
            </w:r>
            <w:r w:rsidRPr="00266720">
              <w:rPr>
                <w:rFonts w:ascii="Times New Roman" w:hAnsi="Times New Roman" w:cs="Times New Roman"/>
                <w:sz w:val="21"/>
                <w:szCs w:val="21"/>
                <w:lang w:val="en-US" w:bidi="ar-SA"/>
              </w:rPr>
              <w:t>JC/T408</w:t>
            </w:r>
            <w:bookmarkEnd w:id="417"/>
          </w:p>
        </w:tc>
        <w:tc>
          <w:tcPr>
            <w:tcW w:w="1701" w:type="dxa"/>
            <w:tcBorders>
              <w:top w:val="single" w:sz="4" w:space="0" w:color="auto"/>
              <w:left w:val="single" w:sz="4" w:space="0" w:color="auto"/>
              <w:bottom w:val="single" w:sz="4" w:space="0" w:color="auto"/>
              <w:right w:val="single" w:sz="4" w:space="0" w:color="auto"/>
            </w:tcBorders>
            <w:vAlign w:val="center"/>
          </w:tcPr>
          <w:p w14:paraId="06AF805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《屋面工程质量验收规范》</w:t>
            </w:r>
            <w:r w:rsidRPr="00266720">
              <w:rPr>
                <w:rFonts w:ascii="Times New Roman" w:hAnsi="Times New Roman" w:cs="Times New Roman"/>
                <w:sz w:val="21"/>
                <w:szCs w:val="21"/>
                <w:lang w:val="en-US" w:bidi="ar-SA"/>
              </w:rPr>
              <w:t>GB50207</w:t>
            </w:r>
          </w:p>
        </w:tc>
        <w:tc>
          <w:tcPr>
            <w:tcW w:w="710" w:type="dxa"/>
            <w:tcBorders>
              <w:top w:val="single" w:sz="4" w:space="0" w:color="auto"/>
              <w:left w:val="single" w:sz="4" w:space="0" w:color="auto"/>
              <w:bottom w:val="single" w:sz="4" w:space="0" w:color="auto"/>
              <w:right w:val="single" w:sz="4" w:space="0" w:color="auto"/>
            </w:tcBorders>
            <w:vAlign w:val="center"/>
          </w:tcPr>
          <w:p w14:paraId="15DA888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E44BE8D" w14:textId="77777777" w:rsidTr="00C925D9">
        <w:trPr>
          <w:trHeight w:val="1619"/>
        </w:trPr>
        <w:tc>
          <w:tcPr>
            <w:tcW w:w="959" w:type="dxa"/>
            <w:vMerge/>
            <w:tcBorders>
              <w:left w:val="single" w:sz="4" w:space="0" w:color="auto"/>
              <w:right w:val="single" w:sz="4" w:space="0" w:color="auto"/>
            </w:tcBorders>
            <w:vAlign w:val="center"/>
          </w:tcPr>
          <w:p w14:paraId="33DA26DD"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5311CC6B"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6CDC006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潮湿基面粘结强度、涂膜抗渗性、浸水</w:t>
            </w:r>
            <w:r w:rsidRPr="00266720">
              <w:rPr>
                <w:rFonts w:ascii="Times New Roman" w:hAnsi="Times New Roman" w:cs="Times New Roman"/>
                <w:sz w:val="21"/>
                <w:szCs w:val="21"/>
                <w:lang w:val="en-US" w:bidi="ar-SA"/>
              </w:rPr>
              <w:t>168G</w:t>
            </w:r>
            <w:r w:rsidRPr="00266720">
              <w:rPr>
                <w:rFonts w:ascii="Times New Roman" w:hAnsi="Times New Roman" w:cs="Times New Roman" w:hint="eastAsia"/>
                <w:sz w:val="21"/>
                <w:szCs w:val="21"/>
                <w:lang w:val="en-US" w:bidi="ar-SA"/>
              </w:rPr>
              <w:t>后拉伸强度、浸水</w:t>
            </w:r>
            <w:r w:rsidRPr="00266720">
              <w:rPr>
                <w:rFonts w:ascii="Times New Roman" w:hAnsi="Times New Roman" w:cs="Times New Roman"/>
                <w:sz w:val="21"/>
                <w:szCs w:val="21"/>
                <w:lang w:val="en-US" w:bidi="ar-SA"/>
              </w:rPr>
              <w:t>168G</w:t>
            </w:r>
            <w:r w:rsidRPr="00266720">
              <w:rPr>
                <w:rFonts w:ascii="Times New Roman" w:hAnsi="Times New Roman" w:cs="Times New Roman" w:hint="eastAsia"/>
                <w:sz w:val="21"/>
                <w:szCs w:val="21"/>
                <w:lang w:val="en-US" w:bidi="ar-SA"/>
              </w:rPr>
              <w:t>后断裂伸长率、耐水性</w:t>
            </w:r>
          </w:p>
        </w:tc>
        <w:tc>
          <w:tcPr>
            <w:tcW w:w="3684" w:type="dxa"/>
            <w:tcBorders>
              <w:top w:val="single" w:sz="4" w:space="0" w:color="auto"/>
              <w:left w:val="single" w:sz="4" w:space="0" w:color="auto"/>
              <w:bottom w:val="single" w:sz="4" w:space="0" w:color="auto"/>
              <w:right w:val="single" w:sz="4" w:space="0" w:color="auto"/>
            </w:tcBorders>
            <w:noWrap/>
            <w:vAlign w:val="center"/>
          </w:tcPr>
          <w:p w14:paraId="4F097AD0" w14:textId="2DEFD896"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按一批抽样。随机抽取搅拌均匀的两组样品，一份试验用，一份备用。每组取混合样品</w:t>
            </w:r>
            <w:r w:rsidRPr="00266720">
              <w:rPr>
                <w:rFonts w:ascii="Times New Roman" w:hAnsi="Times New Roman" w:cs="Times New Roman"/>
                <w:sz w:val="21"/>
                <w:szCs w:val="21"/>
                <w:lang w:val="en-US" w:bidi="ar-SA"/>
              </w:rPr>
              <w:t>2</w:t>
            </w:r>
            <w:r w:rsidR="00ED781E"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39B96B5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《聚合物水泥防水涂料》</w:t>
            </w:r>
            <w:r w:rsidRPr="00266720">
              <w:rPr>
                <w:rFonts w:ascii="Times New Roman" w:hAnsi="Times New Roman" w:cs="Times New Roman"/>
                <w:sz w:val="21"/>
                <w:szCs w:val="21"/>
                <w:lang w:val="en-US" w:bidi="ar-SA"/>
              </w:rPr>
              <w:t>GB/T23445</w:t>
            </w:r>
          </w:p>
        </w:tc>
        <w:tc>
          <w:tcPr>
            <w:tcW w:w="1701" w:type="dxa"/>
            <w:tcBorders>
              <w:top w:val="single" w:sz="4" w:space="0" w:color="auto"/>
              <w:left w:val="single" w:sz="4" w:space="0" w:color="auto"/>
              <w:bottom w:val="single" w:sz="4" w:space="0" w:color="auto"/>
              <w:right w:val="single" w:sz="4" w:space="0" w:color="auto"/>
            </w:tcBorders>
            <w:vAlign w:val="center"/>
          </w:tcPr>
          <w:p w14:paraId="195779B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《地下防水工程质量验收规范》</w:t>
            </w:r>
            <w:r w:rsidRPr="00266720">
              <w:rPr>
                <w:rFonts w:ascii="Times New Roman" w:hAnsi="Times New Roman" w:cs="Times New Roman"/>
                <w:sz w:val="21"/>
                <w:szCs w:val="21"/>
                <w:lang w:val="en-US" w:bidi="ar-SA"/>
              </w:rPr>
              <w:t>GB50208</w:t>
            </w:r>
          </w:p>
        </w:tc>
        <w:tc>
          <w:tcPr>
            <w:tcW w:w="710" w:type="dxa"/>
            <w:tcBorders>
              <w:top w:val="single" w:sz="4" w:space="0" w:color="auto"/>
              <w:left w:val="single" w:sz="4" w:space="0" w:color="auto"/>
              <w:bottom w:val="single" w:sz="4" w:space="0" w:color="auto"/>
              <w:right w:val="single" w:sz="4" w:space="0" w:color="auto"/>
            </w:tcBorders>
            <w:vAlign w:val="center"/>
          </w:tcPr>
          <w:p w14:paraId="4BE43EA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69B64F7" w14:textId="77777777" w:rsidTr="00C925D9">
        <w:trPr>
          <w:trHeight w:val="2128"/>
        </w:trPr>
        <w:tc>
          <w:tcPr>
            <w:tcW w:w="959" w:type="dxa"/>
            <w:vMerge/>
            <w:tcBorders>
              <w:left w:val="single" w:sz="4" w:space="0" w:color="auto"/>
              <w:right w:val="single" w:sz="4" w:space="0" w:color="auto"/>
            </w:tcBorders>
            <w:vAlign w:val="center"/>
          </w:tcPr>
          <w:p w14:paraId="7E4EE2F0" w14:textId="77777777" w:rsidR="009C03E3" w:rsidRPr="00266720" w:rsidRDefault="009C03E3" w:rsidP="0051065E">
            <w:pPr>
              <w:widowControl/>
              <w:autoSpaceDE/>
              <w:autoSpaceDN/>
              <w:rPr>
                <w:rFonts w:ascii="Times New Roman" w:hAnsi="Times New Roman" w:cs="Times New Roman"/>
                <w:sz w:val="21"/>
                <w:szCs w:val="21"/>
                <w:lang w:val="en-US" w:bidi="ar-SA"/>
              </w:rPr>
            </w:pPr>
            <w:bookmarkStart w:id="418" w:name="_Hlk32853312" w:colFirst="2" w:colLast="6"/>
          </w:p>
        </w:tc>
        <w:tc>
          <w:tcPr>
            <w:tcW w:w="1998" w:type="dxa"/>
            <w:vMerge/>
            <w:tcBorders>
              <w:top w:val="single" w:sz="4" w:space="0" w:color="auto"/>
              <w:left w:val="single" w:sz="4" w:space="0" w:color="auto"/>
              <w:bottom w:val="single" w:sz="4" w:space="0" w:color="auto"/>
              <w:right w:val="single" w:sz="4" w:space="0" w:color="auto"/>
            </w:tcBorders>
            <w:vAlign w:val="center"/>
          </w:tcPr>
          <w:p w14:paraId="33650879"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4602EA6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固体含量、断裂延伸率、粘结强度、不透水性、挥发性有机化合物、苯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甲苯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乙苯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二甲苯、游离甲醛</w:t>
            </w:r>
          </w:p>
        </w:tc>
        <w:tc>
          <w:tcPr>
            <w:tcW w:w="3684" w:type="dxa"/>
            <w:tcBorders>
              <w:top w:val="single" w:sz="4" w:space="0" w:color="auto"/>
              <w:left w:val="single" w:sz="4" w:space="0" w:color="auto"/>
              <w:bottom w:val="single" w:sz="4" w:space="0" w:color="auto"/>
              <w:right w:val="single" w:sz="4" w:space="0" w:color="auto"/>
            </w:tcBorders>
            <w:noWrap/>
            <w:vAlign w:val="center"/>
          </w:tcPr>
          <w:p w14:paraId="78E6CF66" w14:textId="246B71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同一生产厂每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产品为一验收批，不足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也按一批计。</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随机抽取，抽样数应不低于（</w:t>
            </w:r>
            <w:r w:rsidR="00F20BD5" w:rsidRPr="00266720">
              <w:rPr>
                <w:rFonts w:ascii="Times New Roman" w:hAnsi="Times New Roman" w:cs="Times New Roman"/>
                <w:sz w:val="21"/>
                <w:szCs w:val="21"/>
                <w:lang w:val="en-US" w:bidi="ar-SA"/>
              </w:rPr>
              <w:t>L</w:t>
            </w:r>
            <w:r w:rsidRPr="00266720">
              <w:rPr>
                <w:rFonts w:ascii="Times New Roman" w:hAnsi="Times New Roman" w:cs="Times New Roman" w:hint="eastAsia"/>
                <w:sz w:val="21"/>
                <w:szCs w:val="21"/>
                <w:lang w:val="en-US" w:bidi="ar-SA"/>
              </w:rPr>
              <w:t>是产品的桶数）。随机抽取搅拌均匀的两组样品，一份试验用，一份备用。每组取混合样品</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。随机抽取搅拌均匀的两组样品，一份试验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用，一份备用。每组取混合样品</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49AF6A6C"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《水乳型沥青防水涂料》</w:t>
            </w:r>
            <w:r w:rsidRPr="00266720">
              <w:rPr>
                <w:rFonts w:ascii="Times New Roman" w:hAnsi="Times New Roman" w:cs="Times New Roman"/>
                <w:sz w:val="21"/>
                <w:szCs w:val="21"/>
                <w:lang w:val="en-US" w:bidi="ar-SA"/>
              </w:rPr>
              <w:t>JC/T408</w:t>
            </w:r>
          </w:p>
          <w:p w14:paraId="6992A080"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《建筑防水涂料中有害物质限量》</w:t>
            </w:r>
            <w:r w:rsidRPr="00266720">
              <w:rPr>
                <w:rFonts w:ascii="Times New Roman" w:hAnsi="Times New Roman" w:cs="Times New Roman"/>
                <w:sz w:val="21"/>
                <w:szCs w:val="21"/>
                <w:lang w:val="en-US" w:bidi="ar-SA"/>
              </w:rPr>
              <w:t>JC/T 1066</w:t>
            </w:r>
          </w:p>
        </w:tc>
        <w:tc>
          <w:tcPr>
            <w:tcW w:w="1701" w:type="dxa"/>
            <w:tcBorders>
              <w:top w:val="single" w:sz="4" w:space="0" w:color="auto"/>
              <w:left w:val="single" w:sz="4" w:space="0" w:color="auto"/>
              <w:bottom w:val="single" w:sz="4" w:space="0" w:color="auto"/>
              <w:right w:val="single" w:sz="4" w:space="0" w:color="auto"/>
            </w:tcBorders>
            <w:vAlign w:val="center"/>
          </w:tcPr>
          <w:p w14:paraId="3924449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《住宅室内防水工程技术规范》</w:t>
            </w:r>
            <w:r w:rsidRPr="00266720">
              <w:rPr>
                <w:rFonts w:ascii="Times New Roman" w:hAnsi="Times New Roman" w:cs="Times New Roman"/>
                <w:sz w:val="21"/>
                <w:szCs w:val="21"/>
                <w:lang w:val="en-US" w:bidi="ar-SA"/>
              </w:rPr>
              <w:t>JGJ298</w:t>
            </w:r>
          </w:p>
        </w:tc>
        <w:tc>
          <w:tcPr>
            <w:tcW w:w="710" w:type="dxa"/>
            <w:tcBorders>
              <w:top w:val="single" w:sz="4" w:space="0" w:color="auto"/>
              <w:left w:val="single" w:sz="4" w:space="0" w:color="auto"/>
              <w:bottom w:val="single" w:sz="4" w:space="0" w:color="auto"/>
              <w:right w:val="single" w:sz="4" w:space="0" w:color="auto"/>
            </w:tcBorders>
            <w:vAlign w:val="center"/>
          </w:tcPr>
          <w:p w14:paraId="3F68128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bookmarkEnd w:id="418"/>
      <w:tr w:rsidR="009C03E3" w:rsidRPr="00266720" w14:paraId="07F5A669" w14:textId="77777777" w:rsidTr="00C925D9">
        <w:trPr>
          <w:trHeight w:val="1043"/>
        </w:trPr>
        <w:tc>
          <w:tcPr>
            <w:tcW w:w="959" w:type="dxa"/>
            <w:vMerge w:val="restart"/>
            <w:tcBorders>
              <w:left w:val="single" w:sz="4" w:space="0" w:color="auto"/>
              <w:right w:val="single" w:sz="4" w:space="0" w:color="auto"/>
            </w:tcBorders>
            <w:vAlign w:val="center"/>
          </w:tcPr>
          <w:p w14:paraId="627D19BE"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4</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14:paraId="745168D5"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19" w:name="_Hlk32853724"/>
            <w:r w:rsidRPr="00763FF0">
              <w:rPr>
                <w:rFonts w:ascii="Times New Roman" w:hAnsi="Times New Roman" w:cs="Times New Roman"/>
                <w:sz w:val="21"/>
                <w:szCs w:val="21"/>
                <w:lang w:val="en-US" w:bidi="ar-SA"/>
              </w:rPr>
              <w:t>聚氨酯防水涂料</w:t>
            </w:r>
            <w:bookmarkEnd w:id="419"/>
          </w:p>
        </w:tc>
        <w:tc>
          <w:tcPr>
            <w:tcW w:w="2565" w:type="dxa"/>
            <w:tcBorders>
              <w:top w:val="single" w:sz="4" w:space="0" w:color="auto"/>
              <w:left w:val="single" w:sz="4" w:space="0" w:color="auto"/>
              <w:bottom w:val="single" w:sz="4" w:space="0" w:color="auto"/>
              <w:right w:val="single" w:sz="4" w:space="0" w:color="auto"/>
            </w:tcBorders>
            <w:vAlign w:val="center"/>
          </w:tcPr>
          <w:p w14:paraId="722FB946"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潮湿基面粘结强度、涂膜抗渗性、浸水</w:t>
            </w:r>
            <w:r w:rsidRPr="00266720">
              <w:rPr>
                <w:rFonts w:ascii="Times New Roman" w:hAnsi="Times New Roman" w:cs="Times New Roman"/>
                <w:sz w:val="21"/>
                <w:szCs w:val="21"/>
                <w:lang w:val="en-US" w:bidi="ar-SA"/>
              </w:rPr>
              <w:t>168G</w:t>
            </w:r>
            <w:r w:rsidRPr="00266720">
              <w:rPr>
                <w:rFonts w:ascii="Times New Roman" w:hAnsi="Times New Roman" w:cs="Times New Roman" w:hint="eastAsia"/>
                <w:sz w:val="21"/>
                <w:szCs w:val="21"/>
                <w:lang w:val="en-US" w:bidi="ar-SA"/>
              </w:rPr>
              <w:t>后拉伸强度、浸水</w:t>
            </w:r>
            <w:r w:rsidRPr="00266720">
              <w:rPr>
                <w:rFonts w:ascii="Times New Roman" w:hAnsi="Times New Roman" w:cs="Times New Roman"/>
                <w:sz w:val="21"/>
                <w:szCs w:val="21"/>
                <w:lang w:val="en-US" w:bidi="ar-SA"/>
              </w:rPr>
              <w:t>168G</w:t>
            </w:r>
            <w:r w:rsidRPr="00266720">
              <w:rPr>
                <w:rFonts w:ascii="Times New Roman" w:hAnsi="Times New Roman" w:cs="Times New Roman" w:hint="eastAsia"/>
                <w:sz w:val="21"/>
                <w:szCs w:val="21"/>
                <w:lang w:val="en-US" w:bidi="ar-SA"/>
              </w:rPr>
              <w:t>后断裂伸长率、耐水性</w:t>
            </w:r>
          </w:p>
        </w:tc>
        <w:tc>
          <w:tcPr>
            <w:tcW w:w="3684" w:type="dxa"/>
            <w:tcBorders>
              <w:top w:val="single" w:sz="4" w:space="0" w:color="auto"/>
              <w:left w:val="single" w:sz="4" w:space="0" w:color="auto"/>
              <w:bottom w:val="single" w:sz="4" w:space="0" w:color="auto"/>
              <w:right w:val="single" w:sz="4" w:space="0" w:color="auto"/>
            </w:tcBorders>
            <w:vAlign w:val="center"/>
          </w:tcPr>
          <w:p w14:paraId="2BE3A30C" w14:textId="3C4B57F9"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按一批抽样。随机抽取搅拌均匀的两组样品，一份试验</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用，一份备用。每组取混合样品</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kg</w:t>
            </w:r>
          </w:p>
        </w:tc>
        <w:tc>
          <w:tcPr>
            <w:tcW w:w="1988" w:type="dxa"/>
            <w:tcBorders>
              <w:top w:val="single" w:sz="4" w:space="0" w:color="auto"/>
              <w:left w:val="single" w:sz="4" w:space="0" w:color="auto"/>
              <w:bottom w:val="single" w:sz="4" w:space="0" w:color="auto"/>
              <w:right w:val="single" w:sz="4" w:space="0" w:color="auto"/>
            </w:tcBorders>
            <w:vAlign w:val="center"/>
          </w:tcPr>
          <w:p w14:paraId="56F2DD7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《聚合物水泥防水涂料》</w:t>
            </w:r>
            <w:r w:rsidRPr="00266720">
              <w:rPr>
                <w:rFonts w:ascii="Times New Roman" w:hAnsi="Times New Roman" w:cs="Times New Roman"/>
                <w:sz w:val="21"/>
                <w:szCs w:val="21"/>
                <w:lang w:val="en-US" w:bidi="ar-SA"/>
              </w:rPr>
              <w:t xml:space="preserve">GB/T23445     </w:t>
            </w:r>
          </w:p>
        </w:tc>
        <w:tc>
          <w:tcPr>
            <w:tcW w:w="1701" w:type="dxa"/>
            <w:tcBorders>
              <w:top w:val="single" w:sz="4" w:space="0" w:color="auto"/>
              <w:left w:val="single" w:sz="4" w:space="0" w:color="auto"/>
              <w:bottom w:val="single" w:sz="4" w:space="0" w:color="auto"/>
              <w:right w:val="single" w:sz="4" w:space="0" w:color="auto"/>
            </w:tcBorders>
            <w:vAlign w:val="center"/>
          </w:tcPr>
          <w:p w14:paraId="3E283EA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《地下防水工程质量验收规范》</w:t>
            </w:r>
            <w:r w:rsidRPr="00266720">
              <w:rPr>
                <w:rFonts w:ascii="Times New Roman" w:hAnsi="Times New Roman" w:cs="Times New Roman"/>
                <w:sz w:val="21"/>
                <w:szCs w:val="21"/>
                <w:lang w:val="en-US" w:bidi="ar-SA"/>
              </w:rPr>
              <w:t>GB50208</w:t>
            </w:r>
          </w:p>
        </w:tc>
        <w:tc>
          <w:tcPr>
            <w:tcW w:w="710" w:type="dxa"/>
            <w:tcBorders>
              <w:top w:val="single" w:sz="4" w:space="0" w:color="auto"/>
              <w:left w:val="single" w:sz="4" w:space="0" w:color="auto"/>
              <w:bottom w:val="single" w:sz="4" w:space="0" w:color="auto"/>
              <w:right w:val="single" w:sz="4" w:space="0" w:color="auto"/>
            </w:tcBorders>
            <w:vAlign w:val="center"/>
          </w:tcPr>
          <w:p w14:paraId="28F9887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37DD036" w14:textId="77777777" w:rsidTr="00C925D9">
        <w:trPr>
          <w:trHeight w:val="1193"/>
        </w:trPr>
        <w:tc>
          <w:tcPr>
            <w:tcW w:w="959" w:type="dxa"/>
            <w:vMerge/>
            <w:tcBorders>
              <w:left w:val="single" w:sz="4" w:space="0" w:color="auto"/>
              <w:right w:val="single" w:sz="4" w:space="0" w:color="auto"/>
            </w:tcBorders>
            <w:vAlign w:val="center"/>
          </w:tcPr>
          <w:p w14:paraId="75FDC7CF"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23E73CD9"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791612FE"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固体含量、拉伸强度、断裂伸长率、低温柔性、不透水性</w:t>
            </w:r>
          </w:p>
        </w:tc>
        <w:tc>
          <w:tcPr>
            <w:tcW w:w="3684" w:type="dxa"/>
            <w:tcBorders>
              <w:top w:val="single" w:sz="4" w:space="0" w:color="auto"/>
              <w:left w:val="single" w:sz="4" w:space="0" w:color="auto"/>
              <w:bottom w:val="single" w:sz="4" w:space="0" w:color="auto"/>
              <w:right w:val="single" w:sz="4" w:space="0" w:color="auto"/>
            </w:tcBorders>
            <w:vAlign w:val="center"/>
          </w:tcPr>
          <w:p w14:paraId="5EE38306" w14:textId="16D29D42"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按一批抽样。随机抽取搅拌均匀的两组样品，一份试验用，一份备用。每组取混合样品</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（多组分产品按配比抽取）。</w:t>
            </w:r>
          </w:p>
        </w:tc>
        <w:tc>
          <w:tcPr>
            <w:tcW w:w="1988" w:type="dxa"/>
            <w:tcBorders>
              <w:top w:val="single" w:sz="4" w:space="0" w:color="auto"/>
              <w:left w:val="single" w:sz="4" w:space="0" w:color="auto"/>
              <w:bottom w:val="single" w:sz="4" w:space="0" w:color="auto"/>
              <w:right w:val="single" w:sz="4" w:space="0" w:color="auto"/>
            </w:tcBorders>
            <w:vAlign w:val="center"/>
          </w:tcPr>
          <w:p w14:paraId="5926549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《聚氨酯防水涂料》</w:t>
            </w:r>
            <w:r w:rsidRPr="00266720">
              <w:rPr>
                <w:rFonts w:ascii="Times New Roman" w:hAnsi="Times New Roman" w:cs="Times New Roman"/>
                <w:sz w:val="21"/>
                <w:szCs w:val="21"/>
                <w:lang w:val="en-US" w:bidi="ar-SA"/>
              </w:rPr>
              <w:t>GB/T19250</w:t>
            </w:r>
          </w:p>
        </w:tc>
        <w:tc>
          <w:tcPr>
            <w:tcW w:w="1701" w:type="dxa"/>
            <w:tcBorders>
              <w:top w:val="single" w:sz="4" w:space="0" w:color="auto"/>
              <w:left w:val="single" w:sz="4" w:space="0" w:color="auto"/>
              <w:bottom w:val="single" w:sz="4" w:space="0" w:color="auto"/>
              <w:right w:val="single" w:sz="4" w:space="0" w:color="auto"/>
            </w:tcBorders>
            <w:vAlign w:val="center"/>
          </w:tcPr>
          <w:p w14:paraId="2E8930A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《屋面工程质量验收规范》</w:t>
            </w:r>
            <w:r w:rsidRPr="00266720">
              <w:rPr>
                <w:rFonts w:ascii="Times New Roman" w:hAnsi="Times New Roman" w:cs="Times New Roman"/>
                <w:sz w:val="21"/>
                <w:szCs w:val="21"/>
                <w:lang w:val="en-US" w:bidi="ar-SA"/>
              </w:rPr>
              <w:t>GB50207</w:t>
            </w:r>
          </w:p>
        </w:tc>
        <w:tc>
          <w:tcPr>
            <w:tcW w:w="710" w:type="dxa"/>
            <w:tcBorders>
              <w:top w:val="single" w:sz="4" w:space="0" w:color="auto"/>
              <w:left w:val="single" w:sz="4" w:space="0" w:color="auto"/>
              <w:bottom w:val="single" w:sz="4" w:space="0" w:color="auto"/>
              <w:right w:val="single" w:sz="4" w:space="0" w:color="auto"/>
            </w:tcBorders>
            <w:vAlign w:val="center"/>
          </w:tcPr>
          <w:p w14:paraId="601B544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3F73234A" w14:textId="77777777" w:rsidTr="00C925D9">
        <w:trPr>
          <w:trHeight w:val="285"/>
        </w:trPr>
        <w:tc>
          <w:tcPr>
            <w:tcW w:w="959" w:type="dxa"/>
            <w:vMerge/>
            <w:tcBorders>
              <w:left w:val="single" w:sz="4" w:space="0" w:color="auto"/>
              <w:right w:val="single" w:sz="4" w:space="0" w:color="auto"/>
            </w:tcBorders>
            <w:vAlign w:val="center"/>
          </w:tcPr>
          <w:p w14:paraId="5CA970F8"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6B5FD3A0"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564692CA"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固体含量、拉伸强度、断裂伸长率、不透水性、挥发性有机化合物、苯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甲苯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乙苯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二甲苯、游离</w:t>
            </w:r>
            <w:r w:rsidRPr="00266720">
              <w:rPr>
                <w:rFonts w:ascii="Times New Roman" w:hAnsi="Times New Roman" w:cs="Times New Roman"/>
                <w:sz w:val="21"/>
                <w:szCs w:val="21"/>
                <w:lang w:val="en-US" w:bidi="ar-SA"/>
              </w:rPr>
              <w:t xml:space="preserve"> TDI</w:t>
            </w:r>
          </w:p>
        </w:tc>
        <w:tc>
          <w:tcPr>
            <w:tcW w:w="3684" w:type="dxa"/>
            <w:tcBorders>
              <w:top w:val="single" w:sz="4" w:space="0" w:color="auto"/>
              <w:left w:val="single" w:sz="4" w:space="0" w:color="auto"/>
              <w:bottom w:val="single" w:sz="4" w:space="0" w:color="auto"/>
              <w:right w:val="single" w:sz="4" w:space="0" w:color="auto"/>
            </w:tcBorders>
            <w:noWrap/>
            <w:vAlign w:val="center"/>
          </w:tcPr>
          <w:p w14:paraId="6C7A3E59" w14:textId="64C5B704"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同一生产厂</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以甲组分每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为一验收批，不足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也按一批计。乙组份按产品重量配比相应增加</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随机抽取，抽样数应不低于（</w:t>
            </w:r>
            <w:r w:rsidR="00ED781E" w:rsidRPr="00266720">
              <w:rPr>
                <w:rFonts w:ascii="Times New Roman" w:hAnsi="Times New Roman" w:cs="Times New Roman"/>
                <w:sz w:val="21"/>
                <w:szCs w:val="21"/>
                <w:lang w:val="en-US" w:bidi="ar-SA"/>
              </w:rPr>
              <w:t>n</w:t>
            </w:r>
            <w:r w:rsidRPr="00266720">
              <w:rPr>
                <w:rFonts w:ascii="Times New Roman" w:hAnsi="Times New Roman" w:cs="Times New Roman" w:hint="eastAsia"/>
                <w:sz w:val="21"/>
                <w:szCs w:val="21"/>
                <w:lang w:val="en-US" w:bidi="ar-SA"/>
              </w:rPr>
              <w:t>是产品的桶数）。随机抽取搅拌均匀的两组样品，一份试验用，一份备用。每组取混合样品</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（多组分产品按配比抽取）</w:t>
            </w:r>
          </w:p>
        </w:tc>
        <w:tc>
          <w:tcPr>
            <w:tcW w:w="1988" w:type="dxa"/>
            <w:tcBorders>
              <w:top w:val="single" w:sz="4" w:space="0" w:color="auto"/>
              <w:left w:val="single" w:sz="4" w:space="0" w:color="auto"/>
              <w:bottom w:val="single" w:sz="4" w:space="0" w:color="auto"/>
              <w:right w:val="single" w:sz="4" w:space="0" w:color="auto"/>
            </w:tcBorders>
            <w:vAlign w:val="center"/>
          </w:tcPr>
          <w:p w14:paraId="28B6DCE9" w14:textId="77777777" w:rsidR="009C03E3" w:rsidRPr="00266720" w:rsidRDefault="009C03E3" w:rsidP="0051065E">
            <w:pPr>
              <w:widowControl/>
              <w:autoSpaceDE/>
              <w:jc w:val="both"/>
              <w:rPr>
                <w:rFonts w:ascii="Times New Roman" w:hAnsi="Times New Roman" w:cs="Times New Roman"/>
                <w:sz w:val="21"/>
                <w:szCs w:val="21"/>
                <w:lang w:val="en-US" w:bidi="ar-SA"/>
              </w:rPr>
            </w:pPr>
            <w:bookmarkStart w:id="420" w:name="_Hlk32867234"/>
            <w:r w:rsidRPr="00266720">
              <w:rPr>
                <w:rFonts w:ascii="Times New Roman" w:hAnsi="Times New Roman" w:cs="Times New Roman" w:hint="eastAsia"/>
                <w:sz w:val="21"/>
                <w:szCs w:val="21"/>
                <w:lang w:val="en-US" w:bidi="ar-SA"/>
              </w:rPr>
              <w:t>《聚氨酯防水涂料》</w:t>
            </w:r>
            <w:r w:rsidRPr="00266720">
              <w:rPr>
                <w:rFonts w:ascii="Times New Roman" w:hAnsi="Times New Roman" w:cs="Times New Roman"/>
                <w:sz w:val="21"/>
                <w:szCs w:val="21"/>
                <w:lang w:val="en-US" w:bidi="ar-SA"/>
              </w:rPr>
              <w:t>GB/T19250</w:t>
            </w:r>
            <w:bookmarkEnd w:id="420"/>
          </w:p>
        </w:tc>
        <w:tc>
          <w:tcPr>
            <w:tcW w:w="1701" w:type="dxa"/>
            <w:tcBorders>
              <w:top w:val="single" w:sz="4" w:space="0" w:color="auto"/>
              <w:left w:val="single" w:sz="4" w:space="0" w:color="auto"/>
              <w:bottom w:val="single" w:sz="4" w:space="0" w:color="auto"/>
              <w:right w:val="single" w:sz="4" w:space="0" w:color="auto"/>
            </w:tcBorders>
            <w:vAlign w:val="center"/>
          </w:tcPr>
          <w:p w14:paraId="0A45A4C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《住宅室内防水工程技术规范》</w:t>
            </w:r>
            <w:r w:rsidRPr="00266720">
              <w:rPr>
                <w:rFonts w:ascii="Times New Roman" w:hAnsi="Times New Roman" w:cs="Times New Roman"/>
                <w:sz w:val="21"/>
                <w:szCs w:val="21"/>
                <w:lang w:val="en-US" w:bidi="ar-SA"/>
              </w:rPr>
              <w:t>JGJ298</w:t>
            </w:r>
          </w:p>
        </w:tc>
        <w:tc>
          <w:tcPr>
            <w:tcW w:w="710" w:type="dxa"/>
            <w:tcBorders>
              <w:top w:val="single" w:sz="4" w:space="0" w:color="auto"/>
              <w:left w:val="single" w:sz="4" w:space="0" w:color="auto"/>
              <w:bottom w:val="single" w:sz="4" w:space="0" w:color="auto"/>
              <w:right w:val="single" w:sz="4" w:space="0" w:color="auto"/>
            </w:tcBorders>
            <w:vAlign w:val="center"/>
          </w:tcPr>
          <w:p w14:paraId="2CCFEAE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155D37A" w14:textId="77777777" w:rsidTr="00C925D9">
        <w:trPr>
          <w:trHeight w:val="841"/>
        </w:trPr>
        <w:tc>
          <w:tcPr>
            <w:tcW w:w="959" w:type="dxa"/>
            <w:vMerge w:val="restart"/>
            <w:tcBorders>
              <w:left w:val="single" w:sz="4" w:space="0" w:color="auto"/>
              <w:right w:val="single" w:sz="4" w:space="0" w:color="auto"/>
            </w:tcBorders>
            <w:vAlign w:val="center"/>
          </w:tcPr>
          <w:p w14:paraId="3F1DAE64"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5</w:t>
            </w:r>
          </w:p>
        </w:tc>
        <w:tc>
          <w:tcPr>
            <w:tcW w:w="1998" w:type="dxa"/>
            <w:vMerge w:val="restart"/>
            <w:tcBorders>
              <w:top w:val="single" w:sz="4" w:space="0" w:color="auto"/>
              <w:left w:val="single" w:sz="4" w:space="0" w:color="auto"/>
              <w:right w:val="single" w:sz="4" w:space="0" w:color="auto"/>
            </w:tcBorders>
            <w:vAlign w:val="center"/>
          </w:tcPr>
          <w:p w14:paraId="70B80A5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聚合物乳液建筑防水涂料</w:t>
            </w:r>
          </w:p>
        </w:tc>
        <w:tc>
          <w:tcPr>
            <w:tcW w:w="2565" w:type="dxa"/>
            <w:tcBorders>
              <w:top w:val="single" w:sz="4" w:space="0" w:color="auto"/>
              <w:left w:val="single" w:sz="4" w:space="0" w:color="auto"/>
              <w:bottom w:val="single" w:sz="4" w:space="0" w:color="auto"/>
              <w:right w:val="single" w:sz="4" w:space="0" w:color="auto"/>
            </w:tcBorders>
            <w:vAlign w:val="center"/>
          </w:tcPr>
          <w:p w14:paraId="5F72A265" w14:textId="0905050B"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潮湿基面粘结强度、涂膜抗渗性、浸水</w:t>
            </w:r>
            <w:r w:rsidRPr="00266720">
              <w:rPr>
                <w:rFonts w:ascii="Times New Roman" w:hAnsi="Times New Roman" w:cs="Times New Roman"/>
                <w:sz w:val="21"/>
                <w:szCs w:val="21"/>
                <w:lang w:val="en-US" w:bidi="ar-SA"/>
              </w:rPr>
              <w:t>168</w:t>
            </w:r>
            <w:r w:rsidR="00ED781E"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后拉伸强度、浸水</w:t>
            </w:r>
            <w:r w:rsidRPr="00266720">
              <w:rPr>
                <w:rFonts w:ascii="Times New Roman" w:hAnsi="Times New Roman" w:cs="Times New Roman"/>
                <w:sz w:val="21"/>
                <w:szCs w:val="21"/>
                <w:lang w:val="en-US" w:bidi="ar-SA"/>
              </w:rPr>
              <w:t>168</w:t>
            </w:r>
            <w:r w:rsidR="00ED781E"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后断裂伸长率、耐水性</w:t>
            </w:r>
          </w:p>
        </w:tc>
        <w:tc>
          <w:tcPr>
            <w:tcW w:w="3684" w:type="dxa"/>
            <w:tcBorders>
              <w:top w:val="single" w:sz="4" w:space="0" w:color="auto"/>
              <w:left w:val="single" w:sz="4" w:space="0" w:color="auto"/>
              <w:bottom w:val="single" w:sz="4" w:space="0" w:color="auto"/>
              <w:right w:val="single" w:sz="4" w:space="0" w:color="auto"/>
            </w:tcBorders>
            <w:vAlign w:val="center"/>
          </w:tcPr>
          <w:p w14:paraId="4BCCEC69" w14:textId="18E7F234"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 xml:space="preserve"> 5t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按一批抽样。随机抽取搅拌均匀的两组样品，一份试验、用，一份备用。每组取混合样品</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 xml:space="preserve"> kg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0F964B51"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《聚合物水泥防水涂料》</w:t>
            </w:r>
            <w:r w:rsidRPr="00266720">
              <w:rPr>
                <w:rFonts w:ascii="Times New Roman" w:hAnsi="Times New Roman" w:cs="Times New Roman"/>
                <w:sz w:val="21"/>
                <w:szCs w:val="21"/>
                <w:lang w:val="en-US" w:bidi="ar-SA"/>
              </w:rPr>
              <w:t>GB/T23445</w:t>
            </w:r>
          </w:p>
        </w:tc>
        <w:tc>
          <w:tcPr>
            <w:tcW w:w="1701" w:type="dxa"/>
            <w:tcBorders>
              <w:top w:val="single" w:sz="4" w:space="0" w:color="auto"/>
              <w:left w:val="single" w:sz="4" w:space="0" w:color="auto"/>
              <w:bottom w:val="single" w:sz="4" w:space="0" w:color="auto"/>
              <w:right w:val="single" w:sz="4" w:space="0" w:color="auto"/>
            </w:tcBorders>
            <w:vAlign w:val="center"/>
          </w:tcPr>
          <w:p w14:paraId="13D42DB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《地下防水工程质量验收规范》</w:t>
            </w:r>
            <w:r w:rsidRPr="00266720">
              <w:rPr>
                <w:rFonts w:ascii="Times New Roman" w:hAnsi="Times New Roman" w:cs="Times New Roman"/>
                <w:sz w:val="21"/>
                <w:szCs w:val="21"/>
                <w:lang w:val="en-US" w:bidi="ar-SA"/>
              </w:rPr>
              <w:t>GB50208</w:t>
            </w:r>
          </w:p>
        </w:tc>
        <w:tc>
          <w:tcPr>
            <w:tcW w:w="710" w:type="dxa"/>
            <w:tcBorders>
              <w:top w:val="single" w:sz="4" w:space="0" w:color="auto"/>
              <w:left w:val="single" w:sz="4" w:space="0" w:color="auto"/>
              <w:bottom w:val="single" w:sz="4" w:space="0" w:color="auto"/>
              <w:right w:val="single" w:sz="4" w:space="0" w:color="auto"/>
            </w:tcBorders>
            <w:vAlign w:val="center"/>
          </w:tcPr>
          <w:p w14:paraId="4DEB277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6A76BBE" w14:textId="77777777" w:rsidTr="00C925D9">
        <w:trPr>
          <w:trHeight w:val="561"/>
        </w:trPr>
        <w:tc>
          <w:tcPr>
            <w:tcW w:w="959" w:type="dxa"/>
            <w:vMerge/>
            <w:tcBorders>
              <w:left w:val="single" w:sz="4" w:space="0" w:color="auto"/>
              <w:right w:val="single" w:sz="4" w:space="0" w:color="auto"/>
            </w:tcBorders>
            <w:vAlign w:val="center"/>
          </w:tcPr>
          <w:p w14:paraId="649EC197"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left w:val="single" w:sz="4" w:space="0" w:color="auto"/>
              <w:right w:val="single" w:sz="4" w:space="0" w:color="auto"/>
            </w:tcBorders>
            <w:vAlign w:val="center"/>
          </w:tcPr>
          <w:p w14:paraId="3975A8A1"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71D2FC1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固体含量、拉伸强度、断裂伸长率、低温柔性、不透水性</w:t>
            </w:r>
          </w:p>
        </w:tc>
        <w:tc>
          <w:tcPr>
            <w:tcW w:w="3684" w:type="dxa"/>
            <w:tcBorders>
              <w:top w:val="single" w:sz="4" w:space="0" w:color="auto"/>
              <w:left w:val="single" w:sz="4" w:space="0" w:color="auto"/>
              <w:bottom w:val="single" w:sz="4" w:space="0" w:color="auto"/>
              <w:right w:val="single" w:sz="4" w:space="0" w:color="auto"/>
            </w:tcBorders>
            <w:vAlign w:val="center"/>
          </w:tcPr>
          <w:p w14:paraId="461E8CEC" w14:textId="558C1561"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 xml:space="preserve">10t </w:t>
            </w:r>
            <w:r w:rsidRPr="00266720">
              <w:rPr>
                <w:rFonts w:ascii="Times New Roman" w:hAnsi="Times New Roman" w:cs="Times New Roman" w:hint="eastAsia"/>
                <w:sz w:val="21"/>
                <w:szCs w:val="21"/>
                <w:lang w:val="en-US" w:bidi="ar-SA"/>
              </w:rPr>
              <w:t>按一批抽样。随机抽取搅拌均匀的两组样品，一份试验用，一份备用。每组取混合样品</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 xml:space="preserve"> kg</w:t>
            </w:r>
            <w:r w:rsidRPr="00266720">
              <w:rPr>
                <w:rFonts w:ascii="Times New Roman" w:hAnsi="Times New Roman" w:cs="Times New Roman" w:hint="eastAsia"/>
                <w:sz w:val="21"/>
                <w:szCs w:val="21"/>
                <w:lang w:val="en-US" w:bidi="ar-SA"/>
              </w:rPr>
              <w:t>（多组分产品按配比抽取）。</w:t>
            </w:r>
          </w:p>
        </w:tc>
        <w:tc>
          <w:tcPr>
            <w:tcW w:w="1988" w:type="dxa"/>
            <w:tcBorders>
              <w:top w:val="single" w:sz="4" w:space="0" w:color="auto"/>
              <w:left w:val="single" w:sz="4" w:space="0" w:color="auto"/>
              <w:bottom w:val="single" w:sz="4" w:space="0" w:color="auto"/>
              <w:right w:val="single" w:sz="4" w:space="0" w:color="auto"/>
            </w:tcBorders>
            <w:vAlign w:val="center"/>
          </w:tcPr>
          <w:p w14:paraId="1D110FFB"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《聚合物乳液建筑防水涂料》</w:t>
            </w:r>
            <w:r w:rsidRPr="00266720">
              <w:rPr>
                <w:rFonts w:ascii="Times New Roman" w:hAnsi="Times New Roman" w:cs="Times New Roman"/>
                <w:sz w:val="21"/>
                <w:szCs w:val="21"/>
                <w:lang w:val="en-US" w:bidi="ar-SA"/>
              </w:rPr>
              <w:t>JC/T864</w:t>
            </w:r>
          </w:p>
        </w:tc>
        <w:tc>
          <w:tcPr>
            <w:tcW w:w="1701" w:type="dxa"/>
            <w:tcBorders>
              <w:top w:val="single" w:sz="4" w:space="0" w:color="auto"/>
              <w:left w:val="single" w:sz="4" w:space="0" w:color="auto"/>
              <w:bottom w:val="single" w:sz="4" w:space="0" w:color="auto"/>
              <w:right w:val="single" w:sz="4" w:space="0" w:color="auto"/>
            </w:tcBorders>
            <w:vAlign w:val="center"/>
          </w:tcPr>
          <w:p w14:paraId="329EC648" w14:textId="77777777" w:rsidR="009C03E3" w:rsidRPr="00266720" w:rsidRDefault="009C03E3" w:rsidP="0051065E">
            <w:pPr>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《屋面工程质量验收规范》</w:t>
            </w:r>
            <w:r w:rsidRPr="00266720">
              <w:rPr>
                <w:rFonts w:ascii="Times New Roman" w:hAnsi="Times New Roman" w:cs="Times New Roman"/>
                <w:sz w:val="21"/>
                <w:szCs w:val="21"/>
                <w:lang w:val="en-US" w:bidi="ar-SA"/>
              </w:rPr>
              <w:t>GB50207</w:t>
            </w:r>
          </w:p>
        </w:tc>
        <w:tc>
          <w:tcPr>
            <w:tcW w:w="710" w:type="dxa"/>
            <w:tcBorders>
              <w:top w:val="single" w:sz="4" w:space="0" w:color="auto"/>
              <w:left w:val="single" w:sz="4" w:space="0" w:color="auto"/>
              <w:bottom w:val="single" w:sz="4" w:space="0" w:color="auto"/>
              <w:right w:val="single" w:sz="4" w:space="0" w:color="auto"/>
            </w:tcBorders>
            <w:vAlign w:val="center"/>
          </w:tcPr>
          <w:p w14:paraId="1029978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3BA4A72E" w14:textId="77777777" w:rsidTr="00C925D9">
        <w:trPr>
          <w:trHeight w:val="1948"/>
        </w:trPr>
        <w:tc>
          <w:tcPr>
            <w:tcW w:w="959" w:type="dxa"/>
            <w:vMerge/>
            <w:tcBorders>
              <w:left w:val="single" w:sz="4" w:space="0" w:color="auto"/>
              <w:right w:val="single" w:sz="4" w:space="0" w:color="auto"/>
            </w:tcBorders>
            <w:vAlign w:val="center"/>
          </w:tcPr>
          <w:p w14:paraId="7FDD0CFF"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left w:val="single" w:sz="4" w:space="0" w:color="auto"/>
              <w:right w:val="single" w:sz="4" w:space="0" w:color="auto"/>
            </w:tcBorders>
            <w:vAlign w:val="center"/>
          </w:tcPr>
          <w:p w14:paraId="5E487C9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right w:val="single" w:sz="4" w:space="0" w:color="auto"/>
            </w:tcBorders>
            <w:vAlign w:val="center"/>
          </w:tcPr>
          <w:p w14:paraId="1DE05A57"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固体含量、拉伸强度、断裂延伸率、不透水性、挥发性有机化合物、苯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甲苯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乙苯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二甲苯、游离甲醛</w:t>
            </w:r>
          </w:p>
        </w:tc>
        <w:tc>
          <w:tcPr>
            <w:tcW w:w="3684" w:type="dxa"/>
            <w:tcBorders>
              <w:top w:val="single" w:sz="4" w:space="0" w:color="auto"/>
              <w:left w:val="single" w:sz="4" w:space="0" w:color="auto"/>
              <w:right w:val="single" w:sz="4" w:space="0" w:color="auto"/>
            </w:tcBorders>
            <w:noWrap/>
            <w:vAlign w:val="center"/>
          </w:tcPr>
          <w:p w14:paraId="42F678E6" w14:textId="32223EEC"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同一生产厂</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以甲组分每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为一验收批，不足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也按一批计。乙组份按产品重量配比相应增加</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随机抽取，抽样数应不低于（</w:t>
            </w:r>
            <w:r w:rsidR="00ED781E" w:rsidRPr="00266720">
              <w:rPr>
                <w:rFonts w:ascii="Times New Roman" w:hAnsi="Times New Roman" w:cs="Times New Roman"/>
                <w:sz w:val="21"/>
                <w:szCs w:val="21"/>
                <w:lang w:val="en-US" w:bidi="ar-SA"/>
              </w:rPr>
              <w:t>n</w:t>
            </w:r>
            <w:r w:rsidRPr="00266720">
              <w:rPr>
                <w:rFonts w:ascii="Times New Roman" w:hAnsi="Times New Roman" w:cs="Times New Roman" w:hint="eastAsia"/>
                <w:sz w:val="21"/>
                <w:szCs w:val="21"/>
                <w:lang w:val="en-US" w:bidi="ar-SA"/>
              </w:rPr>
              <w:t>是产品的桶数）。随机抽取搅拌均匀的两组样品，一份试验用，一份备用。每组取混合样品</w:t>
            </w:r>
            <w:r w:rsidRPr="00266720">
              <w:rPr>
                <w:rFonts w:ascii="Times New Roman" w:hAnsi="Times New Roman" w:cs="Times New Roman"/>
                <w:sz w:val="21"/>
                <w:szCs w:val="21"/>
                <w:lang w:val="en-US" w:bidi="ar-SA"/>
              </w:rPr>
              <w:t xml:space="preserve"> 2</w:t>
            </w:r>
            <w:r w:rsidR="007A2527"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right w:val="single" w:sz="4" w:space="0" w:color="auto"/>
            </w:tcBorders>
            <w:vAlign w:val="center"/>
          </w:tcPr>
          <w:p w14:paraId="0488D95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《聚合物乳液建筑防水涂料》</w:t>
            </w:r>
            <w:r w:rsidRPr="00266720">
              <w:rPr>
                <w:rFonts w:ascii="Times New Roman" w:hAnsi="Times New Roman" w:cs="Times New Roman"/>
                <w:sz w:val="21"/>
                <w:szCs w:val="21"/>
                <w:lang w:val="en-US" w:bidi="ar-SA"/>
              </w:rPr>
              <w:t>JC/T864</w:t>
            </w:r>
          </w:p>
        </w:tc>
        <w:tc>
          <w:tcPr>
            <w:tcW w:w="1701" w:type="dxa"/>
            <w:tcBorders>
              <w:top w:val="single" w:sz="4" w:space="0" w:color="auto"/>
              <w:left w:val="single" w:sz="4" w:space="0" w:color="auto"/>
              <w:right w:val="single" w:sz="4" w:space="0" w:color="auto"/>
            </w:tcBorders>
            <w:vAlign w:val="center"/>
          </w:tcPr>
          <w:p w14:paraId="1107750B" w14:textId="77777777"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《住宅室内防水工程技术规范》</w:t>
            </w:r>
            <w:r w:rsidRPr="00266720">
              <w:rPr>
                <w:rFonts w:ascii="Times New Roman" w:hAnsi="Times New Roman" w:cs="Times New Roman"/>
                <w:sz w:val="21"/>
                <w:szCs w:val="21"/>
                <w:lang w:val="en-US" w:bidi="ar-SA"/>
              </w:rPr>
              <w:t>JGJ298</w:t>
            </w:r>
          </w:p>
        </w:tc>
        <w:tc>
          <w:tcPr>
            <w:tcW w:w="710" w:type="dxa"/>
            <w:tcBorders>
              <w:top w:val="single" w:sz="4" w:space="0" w:color="auto"/>
              <w:left w:val="single" w:sz="4" w:space="0" w:color="auto"/>
              <w:right w:val="single" w:sz="4" w:space="0" w:color="auto"/>
            </w:tcBorders>
            <w:vAlign w:val="center"/>
          </w:tcPr>
          <w:p w14:paraId="6621D992"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703440E" w14:textId="77777777" w:rsidTr="00C925D9">
        <w:trPr>
          <w:trHeight w:val="557"/>
        </w:trPr>
        <w:tc>
          <w:tcPr>
            <w:tcW w:w="959" w:type="dxa"/>
            <w:vMerge w:val="restart"/>
            <w:tcBorders>
              <w:left w:val="single" w:sz="4" w:space="0" w:color="auto"/>
              <w:right w:val="single" w:sz="4" w:space="0" w:color="auto"/>
            </w:tcBorders>
            <w:vAlign w:val="center"/>
          </w:tcPr>
          <w:p w14:paraId="36AE7431"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6</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14:paraId="5DAC458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聚合物水泥防水涂料</w:t>
            </w:r>
          </w:p>
        </w:tc>
        <w:tc>
          <w:tcPr>
            <w:tcW w:w="2565" w:type="dxa"/>
            <w:tcBorders>
              <w:top w:val="single" w:sz="4" w:space="0" w:color="auto"/>
              <w:left w:val="single" w:sz="4" w:space="0" w:color="auto"/>
              <w:bottom w:val="single" w:sz="4" w:space="0" w:color="auto"/>
              <w:right w:val="single" w:sz="4" w:space="0" w:color="auto"/>
            </w:tcBorders>
            <w:vAlign w:val="center"/>
          </w:tcPr>
          <w:p w14:paraId="34F4420E" w14:textId="3FA7FC63"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潮湿基面粘结强度、涂膜抗渗性、浸水</w:t>
            </w:r>
            <w:r w:rsidRPr="00266720">
              <w:rPr>
                <w:rFonts w:ascii="Times New Roman" w:hAnsi="Times New Roman" w:cs="Times New Roman"/>
                <w:sz w:val="21"/>
                <w:szCs w:val="21"/>
                <w:lang w:val="en-US" w:bidi="ar-SA"/>
              </w:rPr>
              <w:t>168</w:t>
            </w:r>
            <w:r w:rsidR="00ED781E" w:rsidRPr="00266720">
              <w:rPr>
                <w:rFonts w:ascii="Times New Roman" w:hAnsi="Times New Roman" w:cs="Times New Roman"/>
                <w:sz w:val="21"/>
                <w:szCs w:val="21"/>
                <w:lang w:val="en-US" w:bidi="ar-SA"/>
              </w:rPr>
              <w:t>h</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后拉伸强度、浸水</w:t>
            </w:r>
            <w:r w:rsidRPr="00266720">
              <w:rPr>
                <w:rFonts w:ascii="Times New Roman" w:hAnsi="Times New Roman" w:cs="Times New Roman"/>
                <w:sz w:val="21"/>
                <w:szCs w:val="21"/>
                <w:lang w:val="en-US" w:bidi="ar-SA"/>
              </w:rPr>
              <w:t>168</w:t>
            </w:r>
            <w:r w:rsidR="00ED781E" w:rsidRPr="00266720">
              <w:rPr>
                <w:rFonts w:ascii="Times New Roman" w:hAnsi="Times New Roman" w:cs="Times New Roman"/>
                <w:sz w:val="21"/>
                <w:szCs w:val="21"/>
                <w:lang w:val="en-US" w:bidi="ar-SA"/>
              </w:rPr>
              <w:t>h</w:t>
            </w:r>
            <w:r w:rsidRPr="00266720">
              <w:rPr>
                <w:rFonts w:ascii="Times New Roman" w:hAnsi="Times New Roman" w:cs="Times New Roman" w:hint="eastAsia"/>
                <w:sz w:val="21"/>
                <w:szCs w:val="21"/>
                <w:lang w:val="en-US" w:bidi="ar-SA"/>
              </w:rPr>
              <w:t>后断裂伸长率、耐水性</w:t>
            </w:r>
          </w:p>
        </w:tc>
        <w:tc>
          <w:tcPr>
            <w:tcW w:w="3684" w:type="dxa"/>
            <w:tcBorders>
              <w:top w:val="single" w:sz="4" w:space="0" w:color="auto"/>
              <w:left w:val="single" w:sz="4" w:space="0" w:color="auto"/>
              <w:bottom w:val="single" w:sz="4" w:space="0" w:color="auto"/>
              <w:right w:val="single" w:sz="4" w:space="0" w:color="auto"/>
            </w:tcBorders>
            <w:vAlign w:val="center"/>
          </w:tcPr>
          <w:p w14:paraId="1996F026" w14:textId="2A8A404D"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按一批抽样。液体、配套固体两组份共取</w:t>
            </w:r>
            <w:r w:rsidRPr="00266720">
              <w:rPr>
                <w:rFonts w:ascii="Times New Roman" w:hAnsi="Times New Roman" w:cs="Times New Roman"/>
                <w:sz w:val="21"/>
                <w:szCs w:val="21"/>
                <w:lang w:val="en-US" w:bidi="ar-SA"/>
              </w:rPr>
              <w:t>5</w:t>
            </w:r>
            <w:r w:rsidR="007A2527"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样品</w:t>
            </w:r>
          </w:p>
        </w:tc>
        <w:tc>
          <w:tcPr>
            <w:tcW w:w="1988" w:type="dxa"/>
            <w:tcBorders>
              <w:top w:val="single" w:sz="4" w:space="0" w:color="auto"/>
              <w:left w:val="single" w:sz="4" w:space="0" w:color="auto"/>
              <w:bottom w:val="single" w:sz="4" w:space="0" w:color="auto"/>
              <w:right w:val="single" w:sz="4" w:space="0" w:color="auto"/>
            </w:tcBorders>
            <w:vAlign w:val="center"/>
          </w:tcPr>
          <w:p w14:paraId="4E87AC35"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《聚合物水泥防水涂料》</w:t>
            </w:r>
            <w:r w:rsidRPr="00266720">
              <w:rPr>
                <w:rFonts w:ascii="Times New Roman" w:hAnsi="Times New Roman" w:cs="Times New Roman"/>
                <w:sz w:val="21"/>
                <w:szCs w:val="21"/>
                <w:lang w:val="en-US" w:bidi="ar-SA"/>
              </w:rPr>
              <w:t xml:space="preserve">GB/T23445 </w:t>
            </w:r>
          </w:p>
        </w:tc>
        <w:tc>
          <w:tcPr>
            <w:tcW w:w="1701" w:type="dxa"/>
            <w:tcBorders>
              <w:top w:val="single" w:sz="4" w:space="0" w:color="auto"/>
              <w:left w:val="single" w:sz="4" w:space="0" w:color="auto"/>
              <w:bottom w:val="single" w:sz="4" w:space="0" w:color="auto"/>
              <w:right w:val="single" w:sz="4" w:space="0" w:color="auto"/>
            </w:tcBorders>
            <w:vAlign w:val="center"/>
          </w:tcPr>
          <w:p w14:paraId="45E65541"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《地下防水工程质量验收规范》</w:t>
            </w:r>
            <w:r w:rsidRPr="00266720">
              <w:rPr>
                <w:rFonts w:ascii="Times New Roman" w:hAnsi="Times New Roman" w:cs="Times New Roman"/>
                <w:sz w:val="21"/>
                <w:szCs w:val="21"/>
                <w:lang w:val="en-US" w:bidi="ar-SA"/>
              </w:rPr>
              <w:t>GB50208</w:t>
            </w:r>
          </w:p>
        </w:tc>
        <w:tc>
          <w:tcPr>
            <w:tcW w:w="710" w:type="dxa"/>
            <w:tcBorders>
              <w:top w:val="single" w:sz="4" w:space="0" w:color="auto"/>
              <w:left w:val="single" w:sz="4" w:space="0" w:color="auto"/>
              <w:bottom w:val="single" w:sz="4" w:space="0" w:color="auto"/>
              <w:right w:val="single" w:sz="4" w:space="0" w:color="auto"/>
            </w:tcBorders>
            <w:vAlign w:val="center"/>
          </w:tcPr>
          <w:p w14:paraId="30617CF3"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735EA914" w14:textId="77777777" w:rsidTr="00C925D9">
        <w:trPr>
          <w:trHeight w:val="699"/>
        </w:trPr>
        <w:tc>
          <w:tcPr>
            <w:tcW w:w="959" w:type="dxa"/>
            <w:vMerge/>
            <w:tcBorders>
              <w:left w:val="single" w:sz="4" w:space="0" w:color="auto"/>
              <w:right w:val="single" w:sz="4" w:space="0" w:color="auto"/>
            </w:tcBorders>
            <w:vAlign w:val="center"/>
          </w:tcPr>
          <w:p w14:paraId="43569564"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6BAE0208"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0D90CB8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固体含量、拉伸强度、断裂伸长率、低温柔性、不透水性</w:t>
            </w:r>
          </w:p>
        </w:tc>
        <w:tc>
          <w:tcPr>
            <w:tcW w:w="3684" w:type="dxa"/>
            <w:tcBorders>
              <w:top w:val="single" w:sz="4" w:space="0" w:color="auto"/>
              <w:left w:val="single" w:sz="4" w:space="0" w:color="auto"/>
              <w:bottom w:val="single" w:sz="4" w:space="0" w:color="auto"/>
              <w:right w:val="single" w:sz="4" w:space="0" w:color="auto"/>
            </w:tcBorders>
            <w:vAlign w:val="center"/>
          </w:tcPr>
          <w:p w14:paraId="06DD56DC" w14:textId="624622CA"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 xml:space="preserve"> 10t </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按一批抽样。液体、配套固体两组份共取</w:t>
            </w:r>
            <w:r w:rsidRPr="00266720">
              <w:rPr>
                <w:rFonts w:ascii="Times New Roman" w:hAnsi="Times New Roman" w:cs="Times New Roman"/>
                <w:sz w:val="21"/>
                <w:szCs w:val="21"/>
                <w:lang w:val="en-US" w:bidi="ar-SA"/>
              </w:rPr>
              <w:t>5</w:t>
            </w:r>
            <w:r w:rsidR="007A2527"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样品</w:t>
            </w:r>
          </w:p>
        </w:tc>
        <w:tc>
          <w:tcPr>
            <w:tcW w:w="1988" w:type="dxa"/>
            <w:tcBorders>
              <w:top w:val="single" w:sz="4" w:space="0" w:color="auto"/>
              <w:left w:val="single" w:sz="4" w:space="0" w:color="auto"/>
              <w:bottom w:val="single" w:sz="4" w:space="0" w:color="auto"/>
              <w:right w:val="single" w:sz="4" w:space="0" w:color="auto"/>
            </w:tcBorders>
            <w:vAlign w:val="center"/>
          </w:tcPr>
          <w:p w14:paraId="7459F4B5"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《聚合物水泥防水涂料》</w:t>
            </w:r>
            <w:r w:rsidRPr="00266720">
              <w:rPr>
                <w:rFonts w:ascii="Times New Roman" w:hAnsi="Times New Roman" w:cs="Times New Roman"/>
                <w:sz w:val="21"/>
                <w:szCs w:val="21"/>
                <w:lang w:val="en-US" w:bidi="ar-SA"/>
              </w:rPr>
              <w:t>GB/T23445</w:t>
            </w:r>
          </w:p>
        </w:tc>
        <w:tc>
          <w:tcPr>
            <w:tcW w:w="1701" w:type="dxa"/>
            <w:tcBorders>
              <w:top w:val="single" w:sz="4" w:space="0" w:color="auto"/>
              <w:left w:val="single" w:sz="4" w:space="0" w:color="auto"/>
              <w:bottom w:val="single" w:sz="4" w:space="0" w:color="auto"/>
              <w:right w:val="single" w:sz="4" w:space="0" w:color="auto"/>
            </w:tcBorders>
            <w:vAlign w:val="center"/>
          </w:tcPr>
          <w:p w14:paraId="3A0DCC33"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《屋面工程质量验收规范》</w:t>
            </w:r>
            <w:r w:rsidRPr="00266720">
              <w:rPr>
                <w:rFonts w:ascii="Times New Roman" w:hAnsi="Times New Roman" w:cs="Times New Roman"/>
                <w:sz w:val="21"/>
                <w:szCs w:val="21"/>
                <w:lang w:val="en-US" w:bidi="ar-SA"/>
              </w:rPr>
              <w:t>GB50207</w:t>
            </w:r>
          </w:p>
        </w:tc>
        <w:tc>
          <w:tcPr>
            <w:tcW w:w="710" w:type="dxa"/>
            <w:tcBorders>
              <w:top w:val="single" w:sz="4" w:space="0" w:color="auto"/>
              <w:left w:val="single" w:sz="4" w:space="0" w:color="auto"/>
              <w:bottom w:val="single" w:sz="4" w:space="0" w:color="auto"/>
              <w:right w:val="single" w:sz="4" w:space="0" w:color="auto"/>
            </w:tcBorders>
            <w:vAlign w:val="center"/>
          </w:tcPr>
          <w:p w14:paraId="3E5F9186"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4957BAA" w14:textId="77777777" w:rsidTr="00C925D9">
        <w:trPr>
          <w:trHeight w:val="1858"/>
        </w:trPr>
        <w:tc>
          <w:tcPr>
            <w:tcW w:w="959" w:type="dxa"/>
            <w:vMerge/>
            <w:tcBorders>
              <w:left w:val="single" w:sz="4" w:space="0" w:color="auto"/>
              <w:right w:val="single" w:sz="4" w:space="0" w:color="auto"/>
            </w:tcBorders>
            <w:vAlign w:val="center"/>
          </w:tcPr>
          <w:p w14:paraId="1189579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5CF1B79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401CC1C5"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固体含量、拉伸强度、断裂延伸率、粘结强度、不透水性、挥发性有机化合物、苯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甲苯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乙苯</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二甲苯、游离甲醛</w:t>
            </w:r>
          </w:p>
        </w:tc>
        <w:tc>
          <w:tcPr>
            <w:tcW w:w="3684" w:type="dxa"/>
            <w:tcBorders>
              <w:top w:val="single" w:sz="4" w:space="0" w:color="auto"/>
              <w:left w:val="single" w:sz="4" w:space="0" w:color="auto"/>
              <w:bottom w:val="single" w:sz="4" w:space="0" w:color="auto"/>
              <w:right w:val="single" w:sz="4" w:space="0" w:color="auto"/>
            </w:tcBorders>
            <w:vAlign w:val="center"/>
          </w:tcPr>
          <w:p w14:paraId="2A4278F6" w14:textId="2F3C491A"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）同一生产厂每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产品为一验收批，不足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也按一批计。</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产品液体组分抽样数量应不低于（</w:t>
            </w:r>
            <w:r w:rsidR="00ED781E" w:rsidRPr="00266720">
              <w:rPr>
                <w:rFonts w:ascii="Times New Roman" w:hAnsi="Times New Roman" w:cs="Times New Roman"/>
                <w:sz w:val="21"/>
                <w:szCs w:val="21"/>
                <w:lang w:val="en-US" w:bidi="ar-SA"/>
              </w:rPr>
              <w:t>n</w:t>
            </w:r>
            <w:r w:rsidRPr="00266720">
              <w:rPr>
                <w:rFonts w:ascii="Times New Roman" w:hAnsi="Times New Roman" w:cs="Times New Roman" w:hint="eastAsia"/>
                <w:sz w:val="21"/>
                <w:szCs w:val="21"/>
                <w:lang w:val="en-US" w:bidi="ar-SA"/>
              </w:rPr>
              <w:t>是产品的桶数）。（</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）配套固体组份的抽样按</w:t>
            </w:r>
            <w:r w:rsidRPr="00266720">
              <w:rPr>
                <w:rFonts w:ascii="Times New Roman" w:hAnsi="Times New Roman" w:cs="Times New Roman"/>
                <w:sz w:val="21"/>
                <w:szCs w:val="21"/>
                <w:lang w:val="en-US" w:bidi="ar-SA"/>
              </w:rPr>
              <w:t>GB12973</w:t>
            </w:r>
            <w:r w:rsidRPr="00266720">
              <w:rPr>
                <w:rFonts w:ascii="Times New Roman" w:hAnsi="Times New Roman" w:cs="Times New Roman" w:hint="eastAsia"/>
                <w:sz w:val="21"/>
                <w:szCs w:val="21"/>
                <w:lang w:val="en-US" w:bidi="ar-SA"/>
              </w:rPr>
              <w:t>中的袋装水泥的规定进行，两组份共取</w:t>
            </w:r>
            <w:r w:rsidRPr="00266720">
              <w:rPr>
                <w:rFonts w:ascii="Times New Roman" w:hAnsi="Times New Roman" w:cs="Times New Roman"/>
                <w:sz w:val="21"/>
                <w:szCs w:val="21"/>
                <w:lang w:val="en-US" w:bidi="ar-SA"/>
              </w:rPr>
              <w:t>5</w:t>
            </w:r>
            <w:r w:rsidR="007A2527" w:rsidRPr="00266720">
              <w:rPr>
                <w:rFonts w:ascii="Times New Roman" w:hAnsi="Times New Roman" w:cs="Times New Roman"/>
                <w:sz w:val="21"/>
                <w:szCs w:val="21"/>
                <w:lang w:val="en-US" w:bidi="ar-SA"/>
              </w:rPr>
              <w:t xml:space="preserve"> kg</w:t>
            </w:r>
            <w:r w:rsidRPr="00266720">
              <w:rPr>
                <w:rFonts w:ascii="Times New Roman" w:hAnsi="Times New Roman" w:cs="Times New Roman" w:hint="eastAsia"/>
                <w:sz w:val="21"/>
                <w:szCs w:val="21"/>
                <w:lang w:val="en-US" w:bidi="ar-SA"/>
              </w:rPr>
              <w:t>样品。液体、配套固体两组份共取</w:t>
            </w:r>
            <w:r w:rsidRPr="00266720">
              <w:rPr>
                <w:rFonts w:ascii="Times New Roman" w:hAnsi="Times New Roman" w:cs="Times New Roman"/>
                <w:sz w:val="21"/>
                <w:szCs w:val="21"/>
                <w:lang w:val="en-US" w:bidi="ar-SA"/>
              </w:rPr>
              <w:t>5</w:t>
            </w:r>
            <w:r w:rsidR="007A2527" w:rsidRPr="00266720">
              <w:rPr>
                <w:rFonts w:ascii="Times New Roman" w:hAnsi="Times New Roman" w:cs="Times New Roman"/>
                <w:sz w:val="21"/>
                <w:szCs w:val="21"/>
                <w:lang w:val="en-US" w:bidi="ar-SA"/>
              </w:rPr>
              <w:t xml:space="preserve"> kg</w:t>
            </w:r>
            <w:r w:rsidRPr="00266720">
              <w:rPr>
                <w:rFonts w:ascii="Times New Roman" w:hAnsi="Times New Roman" w:cs="Times New Roman" w:hint="eastAsia"/>
                <w:sz w:val="21"/>
                <w:szCs w:val="21"/>
                <w:lang w:val="en-US" w:bidi="ar-SA"/>
              </w:rPr>
              <w:t>样品</w:t>
            </w:r>
          </w:p>
        </w:tc>
        <w:tc>
          <w:tcPr>
            <w:tcW w:w="1988" w:type="dxa"/>
            <w:tcBorders>
              <w:top w:val="single" w:sz="4" w:space="0" w:color="auto"/>
              <w:left w:val="single" w:sz="4" w:space="0" w:color="auto"/>
              <w:bottom w:val="single" w:sz="4" w:space="0" w:color="auto"/>
              <w:right w:val="single" w:sz="4" w:space="0" w:color="auto"/>
            </w:tcBorders>
            <w:vAlign w:val="center"/>
          </w:tcPr>
          <w:p w14:paraId="53273967"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《聚合物水泥防水涂料》</w:t>
            </w:r>
            <w:r w:rsidRPr="00266720">
              <w:rPr>
                <w:rFonts w:ascii="Times New Roman" w:hAnsi="Times New Roman" w:cs="Times New Roman"/>
                <w:sz w:val="21"/>
                <w:szCs w:val="21"/>
                <w:lang w:val="en-US" w:bidi="ar-SA"/>
              </w:rPr>
              <w:t>GB/T23445</w:t>
            </w:r>
          </w:p>
          <w:p w14:paraId="22D1FB90"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《建筑防水涂料中有害物质限量》</w:t>
            </w:r>
            <w:r w:rsidRPr="00266720">
              <w:rPr>
                <w:rFonts w:ascii="Times New Roman" w:hAnsi="Times New Roman" w:cs="Times New Roman"/>
                <w:sz w:val="21"/>
                <w:szCs w:val="21"/>
                <w:lang w:val="en-US" w:bidi="ar-SA"/>
              </w:rPr>
              <w:t>JC/T 1066</w:t>
            </w:r>
          </w:p>
        </w:tc>
        <w:tc>
          <w:tcPr>
            <w:tcW w:w="1701" w:type="dxa"/>
            <w:tcBorders>
              <w:top w:val="single" w:sz="4" w:space="0" w:color="auto"/>
              <w:left w:val="single" w:sz="4" w:space="0" w:color="auto"/>
              <w:bottom w:val="single" w:sz="4" w:space="0" w:color="auto"/>
              <w:right w:val="single" w:sz="4" w:space="0" w:color="auto"/>
            </w:tcBorders>
            <w:vAlign w:val="center"/>
          </w:tcPr>
          <w:p w14:paraId="6CAC804D"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《住宅室内防水工程技术规范》</w:t>
            </w:r>
            <w:r w:rsidRPr="00266720">
              <w:rPr>
                <w:rFonts w:ascii="Times New Roman" w:hAnsi="Times New Roman" w:cs="Times New Roman"/>
                <w:sz w:val="21"/>
                <w:szCs w:val="21"/>
                <w:lang w:val="en-US" w:bidi="ar-SA"/>
              </w:rPr>
              <w:t>JGJ298</w:t>
            </w:r>
          </w:p>
        </w:tc>
        <w:tc>
          <w:tcPr>
            <w:tcW w:w="710" w:type="dxa"/>
            <w:tcBorders>
              <w:top w:val="single" w:sz="4" w:space="0" w:color="auto"/>
              <w:left w:val="single" w:sz="4" w:space="0" w:color="auto"/>
              <w:bottom w:val="single" w:sz="4" w:space="0" w:color="auto"/>
              <w:right w:val="single" w:sz="4" w:space="0" w:color="auto"/>
            </w:tcBorders>
            <w:vAlign w:val="center"/>
          </w:tcPr>
          <w:p w14:paraId="30C304A2"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CE7CF45" w14:textId="77777777" w:rsidTr="00C925D9">
        <w:trPr>
          <w:trHeight w:val="716"/>
        </w:trPr>
        <w:tc>
          <w:tcPr>
            <w:tcW w:w="959" w:type="dxa"/>
            <w:tcBorders>
              <w:left w:val="single" w:sz="4" w:space="0" w:color="auto"/>
              <w:right w:val="single" w:sz="4" w:space="0" w:color="auto"/>
            </w:tcBorders>
            <w:vAlign w:val="center"/>
          </w:tcPr>
          <w:p w14:paraId="35B6072B"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7</w:t>
            </w:r>
          </w:p>
        </w:tc>
        <w:tc>
          <w:tcPr>
            <w:tcW w:w="1998" w:type="dxa"/>
            <w:tcBorders>
              <w:top w:val="single" w:sz="4" w:space="0" w:color="auto"/>
              <w:left w:val="single" w:sz="4" w:space="0" w:color="auto"/>
              <w:bottom w:val="single" w:sz="4" w:space="0" w:color="auto"/>
              <w:right w:val="single" w:sz="4" w:space="0" w:color="auto"/>
            </w:tcBorders>
            <w:vAlign w:val="center"/>
          </w:tcPr>
          <w:p w14:paraId="233DD15E"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21" w:name="_Hlk32857117"/>
            <w:r w:rsidRPr="00763FF0">
              <w:rPr>
                <w:rFonts w:ascii="Times New Roman" w:hAnsi="Times New Roman" w:cs="Times New Roman"/>
                <w:sz w:val="21"/>
                <w:szCs w:val="21"/>
                <w:lang w:val="en-US" w:bidi="ar-SA"/>
              </w:rPr>
              <w:t>水泥基渗透结晶型防水材料</w:t>
            </w:r>
            <w:bookmarkEnd w:id="421"/>
          </w:p>
        </w:tc>
        <w:tc>
          <w:tcPr>
            <w:tcW w:w="2565" w:type="dxa"/>
            <w:vMerge w:val="restart"/>
            <w:tcBorders>
              <w:top w:val="single" w:sz="4" w:space="0" w:color="auto"/>
              <w:left w:val="single" w:sz="4" w:space="0" w:color="auto"/>
              <w:bottom w:val="single" w:sz="4" w:space="0" w:color="auto"/>
              <w:right w:val="single" w:sz="4" w:space="0" w:color="auto"/>
            </w:tcBorders>
            <w:vAlign w:val="center"/>
          </w:tcPr>
          <w:p w14:paraId="1595C756"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抗折强度、粘结强度、抗渗性</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2E0CECF5" w14:textId="6734298A"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产品为一批，不足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的按一批抽样。取样量</w:t>
            </w:r>
            <w:r w:rsidRPr="00266720">
              <w:rPr>
                <w:rFonts w:ascii="Times New Roman" w:hAnsi="Times New Roman" w:cs="Times New Roman"/>
                <w:sz w:val="21"/>
                <w:szCs w:val="21"/>
                <w:lang w:val="en-US" w:bidi="ar-SA"/>
              </w:rPr>
              <w:t>5</w:t>
            </w:r>
            <w:r w:rsidR="007A2527" w:rsidRPr="00266720">
              <w:rPr>
                <w:rFonts w:ascii="Times New Roman" w:hAnsi="Times New Roman" w:cs="Times New Roman"/>
                <w:sz w:val="21"/>
                <w:szCs w:val="21"/>
                <w:lang w:val="en-US" w:bidi="ar-SA"/>
              </w:rPr>
              <w:t xml:space="preserve"> kg</w:t>
            </w:r>
            <w:r w:rsidRPr="00266720">
              <w:rPr>
                <w:rFonts w:ascii="Times New Roman" w:hAnsi="Times New Roman" w:cs="Times New Roman" w:hint="eastAsia"/>
                <w:sz w:val="21"/>
                <w:szCs w:val="21"/>
                <w:lang w:val="en-US" w:bidi="ar-SA"/>
              </w:rPr>
              <w:t>，装于密封容器内，一份作试验用，一份备用。</w:t>
            </w:r>
          </w:p>
        </w:tc>
        <w:tc>
          <w:tcPr>
            <w:tcW w:w="1988" w:type="dxa"/>
            <w:tcBorders>
              <w:top w:val="single" w:sz="4" w:space="0" w:color="auto"/>
              <w:left w:val="single" w:sz="4" w:space="0" w:color="auto"/>
              <w:bottom w:val="single" w:sz="4" w:space="0" w:color="auto"/>
              <w:right w:val="single" w:sz="4" w:space="0" w:color="auto"/>
            </w:tcBorders>
            <w:vAlign w:val="center"/>
          </w:tcPr>
          <w:p w14:paraId="40EB4E1E"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22" w:name="_Hlk32857721"/>
            <w:bookmarkStart w:id="423" w:name="_Hlk32861227"/>
            <w:r w:rsidRPr="00266720">
              <w:rPr>
                <w:rFonts w:ascii="Times New Roman" w:hAnsi="Times New Roman" w:cs="Times New Roman" w:hint="eastAsia"/>
                <w:sz w:val="21"/>
                <w:szCs w:val="21"/>
                <w:lang w:val="en-US" w:bidi="ar-SA"/>
              </w:rPr>
              <w:t>《水泥基渗透、结晶型防水材料》</w:t>
            </w:r>
            <w:r w:rsidRPr="00266720">
              <w:rPr>
                <w:rFonts w:ascii="Times New Roman" w:hAnsi="Times New Roman" w:cs="Times New Roman"/>
                <w:sz w:val="21"/>
                <w:szCs w:val="21"/>
                <w:lang w:val="en-US" w:bidi="ar-SA"/>
              </w:rPr>
              <w:t>GB18445</w:t>
            </w:r>
            <w:bookmarkEnd w:id="422"/>
            <w:bookmarkEnd w:id="423"/>
          </w:p>
        </w:tc>
        <w:tc>
          <w:tcPr>
            <w:tcW w:w="1701" w:type="dxa"/>
            <w:tcBorders>
              <w:top w:val="single" w:sz="4" w:space="0" w:color="auto"/>
              <w:left w:val="single" w:sz="4" w:space="0" w:color="auto"/>
              <w:bottom w:val="single" w:sz="4" w:space="0" w:color="auto"/>
              <w:right w:val="single" w:sz="4" w:space="0" w:color="auto"/>
            </w:tcBorders>
            <w:vAlign w:val="center"/>
          </w:tcPr>
          <w:p w14:paraId="1E20A9F2"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24" w:name="_Hlk32857138"/>
            <w:r w:rsidRPr="00266720">
              <w:rPr>
                <w:rFonts w:ascii="Times New Roman" w:hAnsi="Times New Roman" w:cs="Times New Roman" w:hint="eastAsia"/>
                <w:sz w:val="21"/>
                <w:szCs w:val="21"/>
                <w:lang w:val="en-US" w:bidi="ar-SA"/>
              </w:rPr>
              <w:t>《水泥基渗透、结晶型防水材料》</w:t>
            </w:r>
            <w:r w:rsidRPr="00266720">
              <w:rPr>
                <w:rFonts w:ascii="Times New Roman" w:hAnsi="Times New Roman" w:cs="Times New Roman"/>
                <w:sz w:val="21"/>
                <w:szCs w:val="21"/>
                <w:lang w:val="en-US" w:bidi="ar-SA"/>
              </w:rPr>
              <w:t>GB18445</w:t>
            </w:r>
            <w:bookmarkEnd w:id="424"/>
          </w:p>
        </w:tc>
        <w:tc>
          <w:tcPr>
            <w:tcW w:w="710" w:type="dxa"/>
            <w:tcBorders>
              <w:top w:val="single" w:sz="4" w:space="0" w:color="auto"/>
              <w:left w:val="single" w:sz="4" w:space="0" w:color="auto"/>
              <w:bottom w:val="single" w:sz="4" w:space="0" w:color="auto"/>
              <w:right w:val="single" w:sz="4" w:space="0" w:color="auto"/>
            </w:tcBorders>
            <w:vAlign w:val="center"/>
          </w:tcPr>
          <w:p w14:paraId="6624629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C4A1D1D" w14:textId="77777777" w:rsidTr="00C925D9">
        <w:trPr>
          <w:trHeight w:val="632"/>
        </w:trPr>
        <w:tc>
          <w:tcPr>
            <w:tcW w:w="959" w:type="dxa"/>
            <w:tcBorders>
              <w:left w:val="single" w:sz="4" w:space="0" w:color="auto"/>
              <w:right w:val="single" w:sz="4" w:space="0" w:color="auto"/>
            </w:tcBorders>
            <w:vAlign w:val="center"/>
          </w:tcPr>
          <w:p w14:paraId="04074052"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8</w:t>
            </w:r>
          </w:p>
        </w:tc>
        <w:tc>
          <w:tcPr>
            <w:tcW w:w="1998" w:type="dxa"/>
            <w:tcBorders>
              <w:top w:val="single" w:sz="4" w:space="0" w:color="auto"/>
              <w:left w:val="single" w:sz="4" w:space="0" w:color="auto"/>
              <w:bottom w:val="single" w:sz="4" w:space="0" w:color="auto"/>
              <w:right w:val="single" w:sz="4" w:space="0" w:color="auto"/>
            </w:tcBorders>
            <w:vAlign w:val="center"/>
          </w:tcPr>
          <w:p w14:paraId="253B2A63"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25" w:name="_Hlk32856134"/>
            <w:r w:rsidRPr="00763FF0">
              <w:rPr>
                <w:rFonts w:ascii="Times New Roman" w:hAnsi="Times New Roman" w:cs="Times New Roman"/>
                <w:sz w:val="21"/>
                <w:szCs w:val="21"/>
                <w:lang w:val="en-US" w:bidi="ar-SA"/>
              </w:rPr>
              <w:t>无机防水堵漏材料</w:t>
            </w:r>
            <w:bookmarkEnd w:id="425"/>
          </w:p>
        </w:tc>
        <w:tc>
          <w:tcPr>
            <w:tcW w:w="2565" w:type="dxa"/>
            <w:vMerge/>
            <w:tcBorders>
              <w:top w:val="single" w:sz="4" w:space="0" w:color="auto"/>
              <w:left w:val="single" w:sz="4" w:space="0" w:color="auto"/>
              <w:bottom w:val="single" w:sz="4" w:space="0" w:color="auto"/>
              <w:right w:val="single" w:sz="4" w:space="0" w:color="auto"/>
            </w:tcBorders>
            <w:vAlign w:val="center"/>
          </w:tcPr>
          <w:p w14:paraId="69D5CBF6"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49FE9ED1"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tcBorders>
              <w:top w:val="single" w:sz="4" w:space="0" w:color="auto"/>
              <w:left w:val="single" w:sz="4" w:space="0" w:color="auto"/>
              <w:bottom w:val="single" w:sz="4" w:space="0" w:color="auto"/>
              <w:right w:val="single" w:sz="4" w:space="0" w:color="auto"/>
            </w:tcBorders>
            <w:vAlign w:val="center"/>
          </w:tcPr>
          <w:p w14:paraId="481F9AD5" w14:textId="77777777" w:rsidR="009C03E3" w:rsidRPr="00266720" w:rsidRDefault="009C03E3" w:rsidP="0051065E">
            <w:pPr>
              <w:widowControl/>
              <w:autoSpaceDE/>
              <w:jc w:val="both"/>
              <w:rPr>
                <w:rFonts w:ascii="Times New Roman" w:hAnsi="Times New Roman" w:cs="Times New Roman"/>
                <w:sz w:val="21"/>
                <w:szCs w:val="21"/>
                <w:lang w:val="en-US" w:bidi="ar-SA"/>
              </w:rPr>
            </w:pPr>
            <w:bookmarkStart w:id="426" w:name="_Hlk32856739"/>
            <w:bookmarkStart w:id="427" w:name="_Hlk32856651"/>
            <w:r w:rsidRPr="00266720">
              <w:rPr>
                <w:rFonts w:ascii="Times New Roman" w:hAnsi="Times New Roman" w:cs="Times New Roman" w:hint="eastAsia"/>
                <w:sz w:val="21"/>
                <w:szCs w:val="21"/>
                <w:lang w:val="en-US" w:bidi="ar-SA"/>
              </w:rPr>
              <w:t>《无机防水堵漏材料》</w:t>
            </w:r>
            <w:r w:rsidRPr="00266720">
              <w:rPr>
                <w:rFonts w:ascii="Times New Roman" w:hAnsi="Times New Roman" w:cs="Times New Roman"/>
                <w:sz w:val="21"/>
                <w:szCs w:val="21"/>
                <w:lang w:val="en-US" w:bidi="ar-SA"/>
              </w:rPr>
              <w:t>GB23440</w:t>
            </w:r>
            <w:bookmarkEnd w:id="426"/>
            <w:bookmarkEnd w:id="427"/>
          </w:p>
        </w:tc>
        <w:tc>
          <w:tcPr>
            <w:tcW w:w="1701" w:type="dxa"/>
            <w:tcBorders>
              <w:top w:val="single" w:sz="4" w:space="0" w:color="auto"/>
              <w:left w:val="single" w:sz="4" w:space="0" w:color="auto"/>
              <w:bottom w:val="single" w:sz="4" w:space="0" w:color="auto"/>
              <w:right w:val="single" w:sz="4" w:space="0" w:color="auto"/>
            </w:tcBorders>
            <w:vAlign w:val="center"/>
          </w:tcPr>
          <w:p w14:paraId="7F83AE39" w14:textId="77777777" w:rsidR="009C03E3" w:rsidRPr="00266720" w:rsidRDefault="009C03E3" w:rsidP="0051065E">
            <w:pPr>
              <w:widowControl/>
              <w:autoSpaceDE/>
              <w:jc w:val="both"/>
              <w:rPr>
                <w:rFonts w:ascii="Times New Roman" w:hAnsi="Times New Roman" w:cs="Times New Roman"/>
                <w:sz w:val="21"/>
                <w:szCs w:val="21"/>
                <w:lang w:val="en-US" w:bidi="ar-SA"/>
              </w:rPr>
            </w:pPr>
            <w:bookmarkStart w:id="428" w:name="_Hlk32856952"/>
            <w:r w:rsidRPr="00266720">
              <w:rPr>
                <w:rFonts w:ascii="Times New Roman" w:hAnsi="Times New Roman" w:cs="Times New Roman" w:hint="eastAsia"/>
                <w:sz w:val="21"/>
                <w:szCs w:val="21"/>
                <w:lang w:val="en-US" w:bidi="ar-SA"/>
              </w:rPr>
              <w:t>《无机防水堵漏材料》</w:t>
            </w:r>
            <w:r w:rsidRPr="00266720">
              <w:rPr>
                <w:rFonts w:ascii="Times New Roman" w:hAnsi="Times New Roman" w:cs="Times New Roman"/>
                <w:sz w:val="21"/>
                <w:szCs w:val="21"/>
                <w:lang w:val="en-US" w:bidi="ar-SA"/>
              </w:rPr>
              <w:t>GB23440</w:t>
            </w:r>
            <w:bookmarkEnd w:id="428"/>
          </w:p>
        </w:tc>
        <w:tc>
          <w:tcPr>
            <w:tcW w:w="710" w:type="dxa"/>
            <w:tcBorders>
              <w:top w:val="single" w:sz="4" w:space="0" w:color="auto"/>
              <w:left w:val="single" w:sz="4" w:space="0" w:color="auto"/>
              <w:bottom w:val="single" w:sz="4" w:space="0" w:color="auto"/>
              <w:right w:val="single" w:sz="4" w:space="0" w:color="auto"/>
            </w:tcBorders>
            <w:vAlign w:val="center"/>
          </w:tcPr>
          <w:p w14:paraId="79BFC088"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1D911855" w14:textId="77777777" w:rsidTr="00C925D9">
        <w:trPr>
          <w:trHeight w:val="1350"/>
        </w:trPr>
        <w:tc>
          <w:tcPr>
            <w:tcW w:w="959" w:type="dxa"/>
            <w:tcBorders>
              <w:left w:val="single" w:sz="4" w:space="0" w:color="auto"/>
              <w:right w:val="single" w:sz="4" w:space="0" w:color="auto"/>
            </w:tcBorders>
            <w:vAlign w:val="center"/>
          </w:tcPr>
          <w:p w14:paraId="524BB72D"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9</w:t>
            </w:r>
          </w:p>
        </w:tc>
        <w:tc>
          <w:tcPr>
            <w:tcW w:w="1998" w:type="dxa"/>
            <w:tcBorders>
              <w:top w:val="single" w:sz="4" w:space="0" w:color="auto"/>
              <w:left w:val="single" w:sz="4" w:space="0" w:color="auto"/>
              <w:bottom w:val="single" w:sz="4" w:space="0" w:color="auto"/>
              <w:right w:val="single" w:sz="4" w:space="0" w:color="auto"/>
            </w:tcBorders>
            <w:vAlign w:val="center"/>
          </w:tcPr>
          <w:p w14:paraId="3DBF2AC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钢结构防火涂料</w:t>
            </w:r>
          </w:p>
        </w:tc>
        <w:tc>
          <w:tcPr>
            <w:tcW w:w="2565" w:type="dxa"/>
            <w:tcBorders>
              <w:top w:val="single" w:sz="4" w:space="0" w:color="auto"/>
              <w:left w:val="single" w:sz="4" w:space="0" w:color="auto"/>
              <w:bottom w:val="single" w:sz="4" w:space="0" w:color="auto"/>
              <w:right w:val="single" w:sz="4" w:space="0" w:color="auto"/>
            </w:tcBorders>
            <w:vAlign w:val="center"/>
          </w:tcPr>
          <w:p w14:paraId="69D9615F"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粘结强度、抗压强度（厚型做此项）</w:t>
            </w:r>
          </w:p>
        </w:tc>
        <w:tc>
          <w:tcPr>
            <w:tcW w:w="3684" w:type="dxa"/>
            <w:tcBorders>
              <w:top w:val="single" w:sz="4" w:space="0" w:color="auto"/>
              <w:left w:val="single" w:sz="4" w:space="0" w:color="auto"/>
              <w:bottom w:val="single" w:sz="4" w:space="0" w:color="auto"/>
              <w:right w:val="single" w:sz="4" w:space="0" w:color="auto"/>
            </w:tcBorders>
            <w:vAlign w:val="center"/>
          </w:tcPr>
          <w:p w14:paraId="5379591F" w14:textId="37CD4EBC"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100t</w:t>
            </w:r>
            <w:r w:rsidRPr="00266720">
              <w:rPr>
                <w:rFonts w:ascii="Times New Roman" w:hAnsi="Times New Roman" w:cs="Times New Roman" w:hint="eastAsia"/>
                <w:sz w:val="21"/>
                <w:szCs w:val="21"/>
                <w:lang w:val="en-US" w:bidi="ar-SA"/>
              </w:rPr>
              <w:t>或不足</w:t>
            </w:r>
            <w:r w:rsidRPr="00266720">
              <w:rPr>
                <w:rFonts w:ascii="Times New Roman" w:hAnsi="Times New Roman" w:cs="Times New Roman"/>
                <w:sz w:val="21"/>
                <w:szCs w:val="21"/>
                <w:lang w:val="en-US" w:bidi="ar-SA"/>
              </w:rPr>
              <w:t>100t</w:t>
            </w:r>
            <w:r w:rsidRPr="00266720">
              <w:rPr>
                <w:rFonts w:ascii="Times New Roman" w:hAnsi="Times New Roman" w:cs="Times New Roman" w:hint="eastAsia"/>
                <w:sz w:val="21"/>
                <w:szCs w:val="21"/>
                <w:lang w:val="en-US" w:bidi="ar-SA"/>
              </w:rPr>
              <w:t>薄型防火涂料应抽检一次粘结强度；每使用</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或不足</w:t>
            </w:r>
            <w:r w:rsidRPr="00266720">
              <w:rPr>
                <w:rFonts w:ascii="Times New Roman" w:hAnsi="Times New Roman" w:cs="Times New Roman"/>
                <w:sz w:val="21"/>
                <w:szCs w:val="21"/>
                <w:lang w:val="en-US" w:bidi="ar-SA"/>
              </w:rPr>
              <w:t>500t</w:t>
            </w:r>
            <w:r w:rsidRPr="00266720">
              <w:rPr>
                <w:rFonts w:ascii="Times New Roman" w:hAnsi="Times New Roman" w:cs="Times New Roman" w:hint="eastAsia"/>
                <w:sz w:val="21"/>
                <w:szCs w:val="21"/>
                <w:lang w:val="en-US" w:bidi="ar-SA"/>
              </w:rPr>
              <w:t>厚涂型防火涂料应抽检一次粘结强度和抗压强度。取样规定：薄型液料</w:t>
            </w:r>
            <w:r w:rsidRPr="00266720">
              <w:rPr>
                <w:rFonts w:ascii="Times New Roman" w:hAnsi="Times New Roman" w:cs="Times New Roman"/>
                <w:sz w:val="21"/>
                <w:szCs w:val="21"/>
                <w:lang w:val="en-US" w:bidi="ar-SA"/>
              </w:rPr>
              <w:t>2</w:t>
            </w:r>
            <w:r w:rsidR="007A2527" w:rsidRPr="00266720">
              <w:rPr>
                <w:rFonts w:ascii="Times New Roman" w:hAnsi="Times New Roman" w:cs="Times New Roman"/>
                <w:sz w:val="21"/>
                <w:szCs w:val="21"/>
                <w:lang w:val="en-US" w:bidi="ar-SA"/>
              </w:rPr>
              <w:t xml:space="preserve"> kg</w:t>
            </w:r>
            <w:r w:rsidRPr="00266720">
              <w:rPr>
                <w:rFonts w:ascii="Times New Roman" w:hAnsi="Times New Roman" w:cs="Times New Roman" w:hint="eastAsia"/>
                <w:sz w:val="21"/>
                <w:szCs w:val="21"/>
                <w:lang w:val="en-US" w:bidi="ar-SA"/>
              </w:rPr>
              <w:t>，厚型</w:t>
            </w:r>
            <w:r w:rsidRPr="00266720">
              <w:rPr>
                <w:rFonts w:ascii="Times New Roman" w:hAnsi="Times New Roman" w:cs="Times New Roman"/>
                <w:sz w:val="21"/>
                <w:szCs w:val="21"/>
                <w:lang w:val="en-US" w:bidi="ar-SA"/>
              </w:rPr>
              <w:t>1</w:t>
            </w:r>
            <w:r w:rsidR="007A2527" w:rsidRPr="00266720">
              <w:rPr>
                <w:rFonts w:ascii="Times New Roman" w:hAnsi="Times New Roman" w:cs="Times New Roman"/>
                <w:sz w:val="21"/>
                <w:szCs w:val="21"/>
                <w:lang w:val="en-US" w:bidi="ar-SA"/>
              </w:rPr>
              <w:t>kg</w:t>
            </w:r>
            <w:r w:rsidRPr="00266720">
              <w:rPr>
                <w:rFonts w:ascii="Times New Roman" w:hAnsi="Times New Roman" w:cs="Times New Roman" w:hint="eastAsia"/>
                <w:sz w:val="21"/>
                <w:szCs w:val="21"/>
                <w:lang w:val="en-US" w:bidi="ar-SA"/>
              </w:rPr>
              <w:t>（若为混合料，液料配</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公斤粉料）</w:t>
            </w:r>
          </w:p>
        </w:tc>
        <w:tc>
          <w:tcPr>
            <w:tcW w:w="1988" w:type="dxa"/>
            <w:tcBorders>
              <w:top w:val="single" w:sz="4" w:space="0" w:color="auto"/>
              <w:left w:val="single" w:sz="4" w:space="0" w:color="auto"/>
              <w:bottom w:val="single" w:sz="4" w:space="0" w:color="auto"/>
              <w:right w:val="single" w:sz="4" w:space="0" w:color="auto"/>
            </w:tcBorders>
            <w:vAlign w:val="center"/>
          </w:tcPr>
          <w:p w14:paraId="715CCB68"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《钢结构防火涂料》</w:t>
            </w:r>
            <w:r w:rsidRPr="00266720">
              <w:rPr>
                <w:rFonts w:ascii="Times New Roman" w:hAnsi="Times New Roman" w:cs="Times New Roman"/>
                <w:sz w:val="21"/>
                <w:szCs w:val="21"/>
                <w:lang w:val="en-US" w:bidi="ar-SA"/>
              </w:rPr>
              <w:t>GB14907</w:t>
            </w:r>
          </w:p>
        </w:tc>
        <w:tc>
          <w:tcPr>
            <w:tcW w:w="1701" w:type="dxa"/>
            <w:tcBorders>
              <w:top w:val="single" w:sz="4" w:space="0" w:color="auto"/>
              <w:left w:val="single" w:sz="4" w:space="0" w:color="auto"/>
              <w:bottom w:val="single" w:sz="4" w:space="0" w:color="auto"/>
              <w:right w:val="single" w:sz="4" w:space="0" w:color="auto"/>
            </w:tcBorders>
            <w:vAlign w:val="center"/>
          </w:tcPr>
          <w:p w14:paraId="0FF44A1F"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《钢结构工程施工质量验收规范》</w:t>
            </w:r>
            <w:r w:rsidRPr="00266720">
              <w:rPr>
                <w:rFonts w:ascii="Times New Roman" w:hAnsi="Times New Roman" w:cs="Times New Roman"/>
                <w:sz w:val="21"/>
                <w:szCs w:val="21"/>
                <w:lang w:val="en-US" w:bidi="ar-SA"/>
              </w:rPr>
              <w:t>GB50205</w:t>
            </w:r>
          </w:p>
        </w:tc>
        <w:tc>
          <w:tcPr>
            <w:tcW w:w="710" w:type="dxa"/>
            <w:tcBorders>
              <w:top w:val="single" w:sz="4" w:space="0" w:color="auto"/>
              <w:left w:val="single" w:sz="4" w:space="0" w:color="auto"/>
              <w:bottom w:val="single" w:sz="4" w:space="0" w:color="auto"/>
              <w:right w:val="single" w:sz="4" w:space="0" w:color="auto"/>
            </w:tcBorders>
            <w:vAlign w:val="center"/>
          </w:tcPr>
          <w:p w14:paraId="29CC4C1F"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74FB5C4" w14:textId="77777777" w:rsidTr="00C925D9">
        <w:trPr>
          <w:trHeight w:val="1350"/>
        </w:trPr>
        <w:tc>
          <w:tcPr>
            <w:tcW w:w="959" w:type="dxa"/>
            <w:tcBorders>
              <w:left w:val="single" w:sz="4" w:space="0" w:color="auto"/>
              <w:bottom w:val="single" w:sz="4" w:space="0" w:color="auto"/>
              <w:right w:val="single" w:sz="4" w:space="0" w:color="auto"/>
            </w:tcBorders>
            <w:vAlign w:val="center"/>
          </w:tcPr>
          <w:p w14:paraId="625F2AE7"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10</w:t>
            </w:r>
          </w:p>
        </w:tc>
        <w:tc>
          <w:tcPr>
            <w:tcW w:w="1998" w:type="dxa"/>
            <w:tcBorders>
              <w:top w:val="single" w:sz="4" w:space="0" w:color="auto"/>
              <w:left w:val="single" w:sz="4" w:space="0" w:color="auto"/>
              <w:bottom w:val="single" w:sz="4" w:space="0" w:color="auto"/>
              <w:right w:val="single" w:sz="4" w:space="0" w:color="auto"/>
            </w:tcBorders>
            <w:vAlign w:val="center"/>
          </w:tcPr>
          <w:p w14:paraId="77FDB85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道桥用防水涂料</w:t>
            </w:r>
          </w:p>
        </w:tc>
        <w:tc>
          <w:tcPr>
            <w:tcW w:w="2565" w:type="dxa"/>
            <w:tcBorders>
              <w:top w:val="single" w:sz="4" w:space="0" w:color="auto"/>
              <w:left w:val="single" w:sz="4" w:space="0" w:color="auto"/>
              <w:bottom w:val="single" w:sz="4" w:space="0" w:color="auto"/>
              <w:right w:val="single" w:sz="4" w:space="0" w:color="auto"/>
            </w:tcBorders>
            <w:vAlign w:val="center"/>
          </w:tcPr>
          <w:p w14:paraId="5B957B9B" w14:textId="77777777"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拉伸强度、断裂延伸率、低温柔度、耐热度、不透水性、</w:t>
            </w:r>
            <w:r w:rsidRPr="00266720">
              <w:rPr>
                <w:rFonts w:ascii="Times New Roman" w:hAnsi="Times New Roman" w:cs="Times New Roman" w:hint="eastAsia"/>
                <w:sz w:val="21"/>
                <w:szCs w:val="21"/>
                <w:lang w:val="en-US" w:bidi="ar-SA"/>
              </w:rPr>
              <w:t>50</w:t>
            </w:r>
            <w:r w:rsidRPr="00266720">
              <w:rPr>
                <w:rFonts w:ascii="Times New Roman" w:hAnsi="Times New Roman" w:cs="Times New Roman" w:hint="eastAsia"/>
                <w:sz w:val="21"/>
                <w:szCs w:val="21"/>
                <w:lang w:val="en-US" w:bidi="ar-SA"/>
              </w:rPr>
              <w:t>℃剪切强度、</w:t>
            </w:r>
            <w:r w:rsidRPr="00266720">
              <w:rPr>
                <w:rFonts w:ascii="Times New Roman" w:hAnsi="Times New Roman" w:cs="Times New Roman" w:hint="eastAsia"/>
                <w:sz w:val="21"/>
                <w:szCs w:val="21"/>
                <w:lang w:val="en-US" w:bidi="ar-SA"/>
              </w:rPr>
              <w:t>50</w:t>
            </w:r>
            <w:r w:rsidRPr="00266720">
              <w:rPr>
                <w:rFonts w:ascii="Times New Roman" w:hAnsi="Times New Roman" w:cs="Times New Roman" w:hint="eastAsia"/>
                <w:sz w:val="21"/>
                <w:szCs w:val="21"/>
                <w:lang w:val="en-US" w:bidi="ar-SA"/>
              </w:rPr>
              <w:t>℃粘结强度、热碾压后抗渗性、接缝变形能力</w:t>
            </w:r>
          </w:p>
        </w:tc>
        <w:tc>
          <w:tcPr>
            <w:tcW w:w="3684" w:type="dxa"/>
            <w:tcBorders>
              <w:top w:val="single" w:sz="4" w:space="0" w:color="auto"/>
              <w:left w:val="single" w:sz="4" w:space="0" w:color="auto"/>
              <w:bottom w:val="single" w:sz="4" w:space="0" w:color="auto"/>
              <w:right w:val="single" w:sz="4" w:space="0" w:color="auto"/>
            </w:tcBorders>
            <w:vAlign w:val="center"/>
          </w:tcPr>
          <w:p w14:paraId="10B3C45A" w14:textId="1F995B0E" w:rsidR="009C03E3" w:rsidRPr="00266720" w:rsidRDefault="009C03E3" w:rsidP="0051065E">
            <w:pPr>
              <w:widowControl/>
              <w:autoSpaceDE/>
              <w:autoSpaceDN/>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15t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15t</w:t>
            </w:r>
            <w:r w:rsidRPr="00266720">
              <w:rPr>
                <w:rFonts w:ascii="Times New Roman" w:hAnsi="Times New Roman" w:cs="Times New Roman" w:hint="eastAsia"/>
                <w:sz w:val="21"/>
                <w:szCs w:val="21"/>
                <w:lang w:val="en-US" w:bidi="ar-SA"/>
              </w:rPr>
              <w:t>按一批抽样。按</w:t>
            </w:r>
            <w:r w:rsidRPr="00266720">
              <w:rPr>
                <w:rFonts w:ascii="Times New Roman" w:hAnsi="Times New Roman" w:cs="Times New Roman"/>
                <w:sz w:val="21"/>
                <w:szCs w:val="21"/>
                <w:lang w:val="en-US" w:bidi="ar-SA"/>
              </w:rPr>
              <w:t xml:space="preserve"> GB/T3186 </w:t>
            </w:r>
            <w:r w:rsidRPr="00266720">
              <w:rPr>
                <w:rFonts w:ascii="Times New Roman" w:hAnsi="Times New Roman" w:cs="Times New Roman" w:hint="eastAsia"/>
                <w:sz w:val="21"/>
                <w:szCs w:val="21"/>
                <w:lang w:val="en-US" w:bidi="ar-SA"/>
              </w:rPr>
              <w:t>的规定进行取样。取样量分别为</w:t>
            </w:r>
            <w:r w:rsidRPr="00266720">
              <w:rPr>
                <w:rFonts w:ascii="Times New Roman" w:hAnsi="Times New Roman" w:cs="Times New Roman"/>
                <w:sz w:val="21"/>
                <w:szCs w:val="21"/>
                <w:lang w:val="en-US" w:bidi="ar-SA"/>
              </w:rPr>
              <w:t>5</w:t>
            </w:r>
            <w:r w:rsidR="00ED781E"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5B805868"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《建筑防水涂料试验方法》</w:t>
            </w:r>
            <w:r w:rsidRPr="00266720">
              <w:rPr>
                <w:rFonts w:ascii="Times New Roman" w:hAnsi="Times New Roman" w:cs="Times New Roman"/>
                <w:sz w:val="21"/>
                <w:szCs w:val="21"/>
                <w:lang w:val="en-US" w:bidi="ar-SA"/>
              </w:rPr>
              <w:t>GB/T16777</w:t>
            </w:r>
          </w:p>
          <w:p w14:paraId="65CC71F5"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《道桥用防水涂料》</w:t>
            </w:r>
            <w:r w:rsidRPr="00266720">
              <w:rPr>
                <w:rFonts w:ascii="Times New Roman" w:hAnsi="Times New Roman" w:cs="Times New Roman"/>
                <w:sz w:val="21"/>
                <w:szCs w:val="21"/>
                <w:lang w:val="en-US" w:bidi="ar-SA"/>
              </w:rPr>
              <w:t>JC/T975</w:t>
            </w:r>
          </w:p>
        </w:tc>
        <w:tc>
          <w:tcPr>
            <w:tcW w:w="1701" w:type="dxa"/>
            <w:tcBorders>
              <w:top w:val="single" w:sz="4" w:space="0" w:color="auto"/>
              <w:left w:val="single" w:sz="4" w:space="0" w:color="auto"/>
              <w:bottom w:val="single" w:sz="4" w:space="0" w:color="auto"/>
              <w:right w:val="single" w:sz="4" w:space="0" w:color="auto"/>
            </w:tcBorders>
            <w:vAlign w:val="center"/>
          </w:tcPr>
          <w:p w14:paraId="6F3CBE96"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《道桥用防水涂料》</w:t>
            </w:r>
            <w:r w:rsidRPr="00266720">
              <w:rPr>
                <w:rFonts w:ascii="Times New Roman" w:hAnsi="Times New Roman" w:cs="Times New Roman"/>
                <w:sz w:val="21"/>
                <w:szCs w:val="21"/>
                <w:lang w:val="en-US" w:bidi="ar-SA"/>
              </w:rPr>
              <w:t>JC/T975</w:t>
            </w:r>
          </w:p>
        </w:tc>
        <w:tc>
          <w:tcPr>
            <w:tcW w:w="710" w:type="dxa"/>
            <w:tcBorders>
              <w:top w:val="single" w:sz="4" w:space="0" w:color="auto"/>
              <w:left w:val="single" w:sz="4" w:space="0" w:color="auto"/>
              <w:bottom w:val="single" w:sz="4" w:space="0" w:color="auto"/>
              <w:right w:val="single" w:sz="4" w:space="0" w:color="auto"/>
            </w:tcBorders>
            <w:vAlign w:val="center"/>
          </w:tcPr>
          <w:p w14:paraId="086860A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695E028E" w14:textId="77777777" w:rsidTr="00C925D9">
        <w:trPr>
          <w:trHeight w:val="945"/>
        </w:trPr>
        <w:tc>
          <w:tcPr>
            <w:tcW w:w="959" w:type="dxa"/>
            <w:tcBorders>
              <w:top w:val="single" w:sz="4" w:space="0" w:color="auto"/>
              <w:left w:val="single" w:sz="4" w:space="0" w:color="auto"/>
              <w:bottom w:val="single" w:sz="4" w:space="0" w:color="auto"/>
              <w:right w:val="single" w:sz="4" w:space="0" w:color="auto"/>
            </w:tcBorders>
            <w:vAlign w:val="center"/>
          </w:tcPr>
          <w:p w14:paraId="37FCD94D"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11</w:t>
            </w:r>
          </w:p>
        </w:tc>
        <w:tc>
          <w:tcPr>
            <w:tcW w:w="1998" w:type="dxa"/>
            <w:tcBorders>
              <w:top w:val="single" w:sz="4" w:space="0" w:color="auto"/>
              <w:left w:val="single" w:sz="4" w:space="0" w:color="auto"/>
              <w:bottom w:val="single" w:sz="4" w:space="0" w:color="auto"/>
              <w:right w:val="single" w:sz="4" w:space="0" w:color="auto"/>
            </w:tcBorders>
            <w:vAlign w:val="center"/>
          </w:tcPr>
          <w:p w14:paraId="7A29222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室内腻子</w:t>
            </w:r>
          </w:p>
        </w:tc>
        <w:tc>
          <w:tcPr>
            <w:tcW w:w="2565" w:type="dxa"/>
            <w:tcBorders>
              <w:top w:val="single" w:sz="4" w:space="0" w:color="auto"/>
              <w:left w:val="single" w:sz="4" w:space="0" w:color="auto"/>
              <w:bottom w:val="single" w:sz="4" w:space="0" w:color="auto"/>
              <w:right w:val="single" w:sz="4" w:space="0" w:color="auto"/>
            </w:tcBorders>
            <w:vAlign w:val="center"/>
          </w:tcPr>
          <w:p w14:paraId="17113C4B" w14:textId="7A3566EE"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施工性</w:t>
            </w:r>
            <w:r w:rsidR="007A2527" w:rsidRPr="00266720">
              <w:rPr>
                <w:rFonts w:ascii="Times New Roman" w:hAnsi="Times New Roman" w:cs="Times New Roman" w:hint="eastAsia"/>
                <w:sz w:val="21"/>
                <w:szCs w:val="21"/>
                <w:lang w:val="en-US" w:bidi="ar-SA"/>
              </w:rPr>
              <w:t>、</w:t>
            </w:r>
          </w:p>
          <w:p w14:paraId="2997E5EA" w14:textId="38EB11AC" w:rsidR="009C03E3" w:rsidRPr="00266720" w:rsidRDefault="009C03E3" w:rsidP="007A2527">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干燥时间（表干时间）</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粘结强度（标准状态）</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挥发性有机有机化合物含量（</w:t>
            </w:r>
            <w:r w:rsidRPr="00266720">
              <w:rPr>
                <w:rFonts w:ascii="Times New Roman" w:hAnsi="Times New Roman" w:cs="Times New Roman"/>
                <w:sz w:val="21"/>
                <w:szCs w:val="21"/>
                <w:lang w:val="en-US" w:bidi="ar-SA"/>
              </w:rPr>
              <w:t>VOC</w:t>
            </w:r>
            <w:r w:rsidRPr="00266720">
              <w:rPr>
                <w:rFonts w:ascii="Times New Roman" w:hAnsi="Times New Roman" w:cs="Times New Roman" w:hint="eastAsia"/>
                <w:sz w:val="21"/>
                <w:szCs w:val="21"/>
                <w:lang w:val="en-US" w:bidi="ar-SA"/>
              </w:rPr>
              <w:t>））</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净化性能（空气净化功能腻子复试此项）</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空气负离子诱生量（负离子腻子复试此项）</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435C07B1" w14:textId="365AF33E"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组批按同一厂家、同一品种、同一规格产品每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也按一批计同一批产品应至少抽取一组样品进行复验。每组样品不少于</w:t>
            </w:r>
            <w:r w:rsidRPr="00266720">
              <w:rPr>
                <w:rFonts w:ascii="Times New Roman" w:hAnsi="Times New Roman" w:cs="Times New Roman"/>
                <w:sz w:val="21"/>
                <w:szCs w:val="21"/>
                <w:lang w:val="en-US" w:bidi="ar-SA"/>
              </w:rPr>
              <w:t>10</w:t>
            </w:r>
            <w:r w:rsidR="007A2527"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p>
        </w:tc>
        <w:tc>
          <w:tcPr>
            <w:tcW w:w="1988" w:type="dxa"/>
            <w:tcBorders>
              <w:top w:val="single" w:sz="4" w:space="0" w:color="auto"/>
              <w:left w:val="single" w:sz="4" w:space="0" w:color="auto"/>
              <w:bottom w:val="single" w:sz="4" w:space="0" w:color="auto"/>
              <w:right w:val="single" w:sz="4" w:space="0" w:color="auto"/>
            </w:tcBorders>
            <w:vAlign w:val="center"/>
          </w:tcPr>
          <w:p w14:paraId="3C9FE84B"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《建筑室内用腻子》</w:t>
            </w:r>
            <w:r w:rsidRPr="00266720">
              <w:rPr>
                <w:rFonts w:ascii="Times New Roman" w:hAnsi="Times New Roman" w:cs="Times New Roman"/>
                <w:sz w:val="21"/>
                <w:szCs w:val="21"/>
                <w:lang w:val="en-US" w:bidi="ar-SA"/>
              </w:rPr>
              <w:t>JG/T298</w:t>
            </w:r>
          </w:p>
          <w:p w14:paraId="5D9F5AAA"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《室内装饰装修材料内墙涂料中有害物限量》</w:t>
            </w:r>
            <w:r w:rsidRPr="00266720">
              <w:rPr>
                <w:rFonts w:ascii="Times New Roman" w:hAnsi="Times New Roman" w:cs="Times New Roman"/>
                <w:sz w:val="21"/>
                <w:szCs w:val="21"/>
                <w:lang w:val="en-US" w:bidi="ar-SA"/>
              </w:rPr>
              <w:t>GB18582</w:t>
            </w:r>
          </w:p>
          <w:p w14:paraId="4566084B"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《室内空气净化功能涂覆材料净化性能》</w:t>
            </w:r>
            <w:r w:rsidRPr="00266720">
              <w:rPr>
                <w:rFonts w:ascii="Times New Roman" w:hAnsi="Times New Roman" w:cs="Times New Roman"/>
                <w:sz w:val="21"/>
                <w:szCs w:val="21"/>
                <w:lang w:val="en-US" w:bidi="ar-SA"/>
              </w:rPr>
              <w:t>JC/T1074</w:t>
            </w:r>
          </w:p>
          <w:p w14:paraId="76590B98"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《负离子功能建筑室内装修材料》</w:t>
            </w:r>
            <w:r w:rsidRPr="00266720">
              <w:rPr>
                <w:rFonts w:ascii="Times New Roman" w:hAnsi="Times New Roman" w:cs="Times New Roman"/>
                <w:sz w:val="21"/>
                <w:szCs w:val="21"/>
                <w:lang w:val="en-US" w:bidi="ar-SA"/>
              </w:rPr>
              <w:t>JC/T2040</w:t>
            </w:r>
          </w:p>
        </w:tc>
        <w:tc>
          <w:tcPr>
            <w:tcW w:w="1701" w:type="dxa"/>
            <w:tcBorders>
              <w:top w:val="single" w:sz="4" w:space="0" w:color="auto"/>
              <w:left w:val="single" w:sz="4" w:space="0" w:color="auto"/>
              <w:bottom w:val="single" w:sz="4" w:space="0" w:color="auto"/>
              <w:right w:val="single" w:sz="4" w:space="0" w:color="auto"/>
            </w:tcBorders>
            <w:vAlign w:val="center"/>
          </w:tcPr>
          <w:p w14:paraId="511ECB11"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《建筑室内用腻子》</w:t>
            </w:r>
            <w:r w:rsidRPr="00266720">
              <w:rPr>
                <w:rFonts w:ascii="Times New Roman" w:hAnsi="Times New Roman" w:cs="Times New Roman"/>
                <w:sz w:val="21"/>
                <w:szCs w:val="21"/>
                <w:lang w:val="en-US" w:bidi="ar-SA"/>
              </w:rPr>
              <w:t>JG/T298</w:t>
            </w:r>
          </w:p>
          <w:p w14:paraId="256126F7"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《室内装饰装修材料内墙涂料中有害物限量》</w:t>
            </w:r>
            <w:r w:rsidRPr="00266720">
              <w:rPr>
                <w:rFonts w:ascii="Times New Roman" w:hAnsi="Times New Roman" w:cs="Times New Roman"/>
                <w:sz w:val="21"/>
                <w:szCs w:val="21"/>
                <w:lang w:val="en-US" w:bidi="ar-SA"/>
              </w:rPr>
              <w:t>GB18582</w:t>
            </w:r>
          </w:p>
          <w:p w14:paraId="1B2098C4"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《室内空气净化功能涂覆材料净化性能》</w:t>
            </w:r>
            <w:r w:rsidRPr="00266720">
              <w:rPr>
                <w:rFonts w:ascii="Times New Roman" w:hAnsi="Times New Roman" w:cs="Times New Roman"/>
                <w:sz w:val="21"/>
                <w:szCs w:val="21"/>
                <w:lang w:val="en-US" w:bidi="ar-SA"/>
              </w:rPr>
              <w:t>JC/T1074</w:t>
            </w:r>
          </w:p>
          <w:p w14:paraId="4C91522C"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《负离子功能建筑室内装修材料》</w:t>
            </w:r>
            <w:r w:rsidRPr="00266720">
              <w:rPr>
                <w:rFonts w:ascii="Times New Roman" w:hAnsi="Times New Roman" w:cs="Times New Roman"/>
                <w:sz w:val="21"/>
                <w:szCs w:val="21"/>
                <w:lang w:val="en-US" w:bidi="ar-SA"/>
              </w:rPr>
              <w:t>JC/T2040</w:t>
            </w:r>
          </w:p>
        </w:tc>
        <w:tc>
          <w:tcPr>
            <w:tcW w:w="710" w:type="dxa"/>
            <w:tcBorders>
              <w:top w:val="single" w:sz="4" w:space="0" w:color="auto"/>
              <w:left w:val="single" w:sz="4" w:space="0" w:color="auto"/>
              <w:bottom w:val="single" w:sz="4" w:space="0" w:color="auto"/>
              <w:right w:val="single" w:sz="4" w:space="0" w:color="auto"/>
            </w:tcBorders>
            <w:vAlign w:val="center"/>
          </w:tcPr>
          <w:p w14:paraId="7E0A39F2"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28C87BF" w14:textId="77777777" w:rsidTr="00C925D9">
        <w:trPr>
          <w:trHeight w:val="419"/>
        </w:trPr>
        <w:tc>
          <w:tcPr>
            <w:tcW w:w="959" w:type="dxa"/>
            <w:tcBorders>
              <w:top w:val="single" w:sz="4" w:space="0" w:color="auto"/>
              <w:left w:val="single" w:sz="4" w:space="0" w:color="auto"/>
              <w:bottom w:val="single" w:sz="4" w:space="0" w:color="auto"/>
              <w:right w:val="single" w:sz="4" w:space="0" w:color="auto"/>
            </w:tcBorders>
            <w:vAlign w:val="center"/>
          </w:tcPr>
          <w:p w14:paraId="5694F559"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12</w:t>
            </w:r>
          </w:p>
        </w:tc>
        <w:tc>
          <w:tcPr>
            <w:tcW w:w="1998" w:type="dxa"/>
            <w:tcBorders>
              <w:top w:val="single" w:sz="4" w:space="0" w:color="auto"/>
              <w:left w:val="single" w:sz="4" w:space="0" w:color="auto"/>
              <w:bottom w:val="single" w:sz="4" w:space="0" w:color="auto"/>
              <w:right w:val="single" w:sz="4" w:space="0" w:color="auto"/>
            </w:tcBorders>
            <w:vAlign w:val="center"/>
          </w:tcPr>
          <w:p w14:paraId="2B95498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外墙用腻子</w:t>
            </w:r>
          </w:p>
        </w:tc>
        <w:tc>
          <w:tcPr>
            <w:tcW w:w="2565" w:type="dxa"/>
            <w:tcBorders>
              <w:top w:val="single" w:sz="4" w:space="0" w:color="auto"/>
              <w:left w:val="single" w:sz="4" w:space="0" w:color="auto"/>
              <w:bottom w:val="single" w:sz="4" w:space="0" w:color="auto"/>
              <w:right w:val="single" w:sz="4" w:space="0" w:color="auto"/>
            </w:tcBorders>
            <w:vAlign w:val="center"/>
          </w:tcPr>
          <w:p w14:paraId="19326CA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容器中状态、施工性、干燥时间、初期干燥抗裂性、粘结强度（标准状态）、腻子膜柔韧性或动态抗开裂性</w:t>
            </w:r>
          </w:p>
        </w:tc>
        <w:tc>
          <w:tcPr>
            <w:tcW w:w="3684" w:type="dxa"/>
            <w:vMerge/>
            <w:tcBorders>
              <w:top w:val="single" w:sz="4" w:space="0" w:color="auto"/>
              <w:left w:val="single" w:sz="4" w:space="0" w:color="auto"/>
              <w:bottom w:val="single" w:sz="4" w:space="0" w:color="auto"/>
              <w:right w:val="single" w:sz="4" w:space="0" w:color="auto"/>
            </w:tcBorders>
            <w:vAlign w:val="center"/>
          </w:tcPr>
          <w:p w14:paraId="3E7E12E3"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tcBorders>
              <w:top w:val="single" w:sz="4" w:space="0" w:color="auto"/>
              <w:left w:val="single" w:sz="4" w:space="0" w:color="auto"/>
              <w:bottom w:val="single" w:sz="4" w:space="0" w:color="auto"/>
              <w:right w:val="single" w:sz="4" w:space="0" w:color="auto"/>
            </w:tcBorders>
            <w:vAlign w:val="center"/>
          </w:tcPr>
          <w:p w14:paraId="05A7635D"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《建筑外墙用腻子》</w:t>
            </w:r>
            <w:r w:rsidRPr="00266720">
              <w:rPr>
                <w:rFonts w:ascii="Times New Roman" w:hAnsi="Times New Roman" w:cs="Times New Roman"/>
                <w:sz w:val="21"/>
                <w:szCs w:val="21"/>
                <w:lang w:val="en-US" w:bidi="ar-SA"/>
              </w:rPr>
              <w:t>JGT 157</w:t>
            </w:r>
          </w:p>
        </w:tc>
        <w:tc>
          <w:tcPr>
            <w:tcW w:w="1701" w:type="dxa"/>
            <w:tcBorders>
              <w:top w:val="single" w:sz="4" w:space="0" w:color="auto"/>
              <w:left w:val="single" w:sz="4" w:space="0" w:color="auto"/>
              <w:bottom w:val="single" w:sz="4" w:space="0" w:color="auto"/>
              <w:right w:val="single" w:sz="4" w:space="0" w:color="auto"/>
            </w:tcBorders>
            <w:vAlign w:val="center"/>
          </w:tcPr>
          <w:p w14:paraId="019B928C"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《建筑外墙用腻子》</w:t>
            </w:r>
            <w:r w:rsidRPr="00266720">
              <w:rPr>
                <w:rFonts w:ascii="Times New Roman" w:hAnsi="Times New Roman" w:cs="Times New Roman"/>
                <w:sz w:val="21"/>
                <w:szCs w:val="21"/>
                <w:lang w:val="en-US" w:bidi="ar-SA"/>
              </w:rPr>
              <w:t>JGT 157</w:t>
            </w:r>
          </w:p>
        </w:tc>
        <w:tc>
          <w:tcPr>
            <w:tcW w:w="710" w:type="dxa"/>
            <w:tcBorders>
              <w:top w:val="single" w:sz="4" w:space="0" w:color="auto"/>
              <w:left w:val="single" w:sz="4" w:space="0" w:color="auto"/>
              <w:bottom w:val="single" w:sz="4" w:space="0" w:color="auto"/>
              <w:right w:val="single" w:sz="4" w:space="0" w:color="auto"/>
            </w:tcBorders>
            <w:vAlign w:val="center"/>
          </w:tcPr>
          <w:p w14:paraId="4851BB5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3516CC26" w14:textId="77777777" w:rsidTr="00C925D9">
        <w:trPr>
          <w:trHeight w:val="285"/>
        </w:trPr>
        <w:tc>
          <w:tcPr>
            <w:tcW w:w="959" w:type="dxa"/>
            <w:tcBorders>
              <w:top w:val="single" w:sz="4" w:space="0" w:color="auto"/>
              <w:left w:val="single" w:sz="4" w:space="0" w:color="auto"/>
              <w:bottom w:val="single" w:sz="4" w:space="0" w:color="auto"/>
              <w:right w:val="single" w:sz="4" w:space="0" w:color="auto"/>
            </w:tcBorders>
            <w:vAlign w:val="center"/>
          </w:tcPr>
          <w:p w14:paraId="64405D7C"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13</w:t>
            </w:r>
          </w:p>
        </w:tc>
        <w:tc>
          <w:tcPr>
            <w:tcW w:w="1998" w:type="dxa"/>
            <w:tcBorders>
              <w:top w:val="single" w:sz="4" w:space="0" w:color="auto"/>
              <w:left w:val="single" w:sz="4" w:space="0" w:color="auto"/>
              <w:bottom w:val="single" w:sz="4" w:space="0" w:color="auto"/>
              <w:right w:val="single" w:sz="4" w:space="0" w:color="auto"/>
            </w:tcBorders>
            <w:vAlign w:val="center"/>
          </w:tcPr>
          <w:p w14:paraId="144F599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混凝土表面用腻子</w:t>
            </w:r>
          </w:p>
        </w:tc>
        <w:tc>
          <w:tcPr>
            <w:tcW w:w="2565" w:type="dxa"/>
            <w:tcBorders>
              <w:top w:val="single" w:sz="4" w:space="0" w:color="auto"/>
              <w:left w:val="single" w:sz="4" w:space="0" w:color="auto"/>
              <w:bottom w:val="single" w:sz="4" w:space="0" w:color="auto"/>
              <w:right w:val="single" w:sz="4" w:space="0" w:color="auto"/>
            </w:tcBorders>
            <w:vAlign w:val="center"/>
          </w:tcPr>
          <w:p w14:paraId="659C0651" w14:textId="3E63A21E" w:rsidR="009C03E3" w:rsidRPr="00266720" w:rsidRDefault="009C03E3" w:rsidP="007A2527">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细度</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干燥时间</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粘结强度（标准状态）</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与氟碳涂料相容性</w:t>
            </w:r>
          </w:p>
        </w:tc>
        <w:tc>
          <w:tcPr>
            <w:tcW w:w="3684" w:type="dxa"/>
            <w:vMerge/>
            <w:tcBorders>
              <w:top w:val="single" w:sz="4" w:space="0" w:color="auto"/>
              <w:left w:val="single" w:sz="4" w:space="0" w:color="auto"/>
              <w:bottom w:val="single" w:sz="4" w:space="0" w:color="auto"/>
              <w:right w:val="single" w:sz="4" w:space="0" w:color="auto"/>
            </w:tcBorders>
            <w:vAlign w:val="center"/>
          </w:tcPr>
          <w:p w14:paraId="2DAB4857"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tcBorders>
              <w:top w:val="single" w:sz="4" w:space="0" w:color="auto"/>
              <w:left w:val="single" w:sz="4" w:space="0" w:color="auto"/>
              <w:bottom w:val="single" w:sz="4" w:space="0" w:color="auto"/>
              <w:right w:val="single" w:sz="4" w:space="0" w:color="auto"/>
            </w:tcBorders>
            <w:vAlign w:val="center"/>
          </w:tcPr>
          <w:p w14:paraId="1F02EF33"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《涂料细度测定法》</w:t>
            </w:r>
            <w:r w:rsidRPr="00266720">
              <w:rPr>
                <w:rFonts w:ascii="Times New Roman" w:hAnsi="Times New Roman" w:cs="Times New Roman"/>
                <w:sz w:val="21"/>
                <w:szCs w:val="21"/>
                <w:lang w:val="en-US" w:bidi="ar-SA"/>
              </w:rPr>
              <w:t>GB/T1724</w:t>
            </w:r>
          </w:p>
          <w:p w14:paraId="4E9F36D7"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《建筑外墙用腻子》</w:t>
            </w:r>
            <w:r w:rsidRPr="00266720">
              <w:rPr>
                <w:rFonts w:ascii="Times New Roman" w:hAnsi="Times New Roman" w:cs="Times New Roman"/>
                <w:sz w:val="21"/>
                <w:szCs w:val="21"/>
                <w:lang w:val="en-US" w:bidi="ar-SA"/>
              </w:rPr>
              <w:t>JGT 157</w:t>
            </w:r>
          </w:p>
          <w:p w14:paraId="4D07C29A"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《建筑墙体用腻子应用技术规程》</w:t>
            </w:r>
            <w:r w:rsidRPr="00266720">
              <w:rPr>
                <w:rFonts w:ascii="Times New Roman" w:hAnsi="Times New Roman" w:cs="Times New Roman"/>
                <w:sz w:val="21"/>
                <w:szCs w:val="21"/>
                <w:lang w:val="en-US" w:bidi="ar-SA"/>
              </w:rPr>
              <w:lastRenderedPageBreak/>
              <w:t>DB11/T850</w:t>
            </w:r>
          </w:p>
        </w:tc>
        <w:tc>
          <w:tcPr>
            <w:tcW w:w="1701" w:type="dxa"/>
            <w:tcBorders>
              <w:top w:val="single" w:sz="4" w:space="0" w:color="auto"/>
              <w:left w:val="single" w:sz="4" w:space="0" w:color="auto"/>
              <w:bottom w:val="single" w:sz="4" w:space="0" w:color="auto"/>
              <w:right w:val="single" w:sz="4" w:space="0" w:color="auto"/>
            </w:tcBorders>
            <w:vAlign w:val="center"/>
          </w:tcPr>
          <w:p w14:paraId="3DC16862"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《建筑墙体用腻子应用技术规程》</w:t>
            </w:r>
            <w:r w:rsidRPr="00266720">
              <w:rPr>
                <w:rFonts w:ascii="Times New Roman" w:hAnsi="Times New Roman" w:cs="Times New Roman"/>
                <w:sz w:val="21"/>
                <w:szCs w:val="21"/>
                <w:lang w:val="en-US" w:bidi="ar-SA"/>
              </w:rPr>
              <w:t>DB11/T850</w:t>
            </w:r>
          </w:p>
          <w:p w14:paraId="3FCE5AA8"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《建筑外墙用腻子》</w:t>
            </w:r>
            <w:r w:rsidRPr="00266720">
              <w:rPr>
                <w:rFonts w:ascii="Times New Roman" w:hAnsi="Times New Roman" w:cs="Times New Roman"/>
                <w:sz w:val="21"/>
                <w:szCs w:val="21"/>
                <w:lang w:val="en-US" w:bidi="ar-SA"/>
              </w:rPr>
              <w:t>JGT 157</w:t>
            </w:r>
          </w:p>
        </w:tc>
        <w:tc>
          <w:tcPr>
            <w:tcW w:w="710" w:type="dxa"/>
            <w:tcBorders>
              <w:top w:val="single" w:sz="4" w:space="0" w:color="auto"/>
              <w:left w:val="single" w:sz="4" w:space="0" w:color="auto"/>
              <w:bottom w:val="single" w:sz="4" w:space="0" w:color="auto"/>
              <w:right w:val="single" w:sz="4" w:space="0" w:color="auto"/>
            </w:tcBorders>
            <w:vAlign w:val="center"/>
          </w:tcPr>
          <w:p w14:paraId="6A78BDD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EAC78B4" w14:textId="77777777" w:rsidTr="00C925D9">
        <w:trPr>
          <w:trHeight w:val="1098"/>
        </w:trPr>
        <w:tc>
          <w:tcPr>
            <w:tcW w:w="959" w:type="dxa"/>
            <w:tcBorders>
              <w:top w:val="single" w:sz="4" w:space="0" w:color="auto"/>
              <w:left w:val="single" w:sz="4" w:space="0" w:color="auto"/>
              <w:bottom w:val="single" w:sz="4" w:space="0" w:color="auto"/>
              <w:right w:val="single" w:sz="4" w:space="0" w:color="auto"/>
            </w:tcBorders>
            <w:vAlign w:val="center"/>
          </w:tcPr>
          <w:p w14:paraId="46A2A3BF"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14</w:t>
            </w:r>
          </w:p>
        </w:tc>
        <w:tc>
          <w:tcPr>
            <w:tcW w:w="1998" w:type="dxa"/>
            <w:tcBorders>
              <w:top w:val="single" w:sz="4" w:space="0" w:color="auto"/>
              <w:left w:val="single" w:sz="4" w:space="0" w:color="auto"/>
              <w:bottom w:val="single" w:sz="4" w:space="0" w:color="auto"/>
              <w:right w:val="single" w:sz="4" w:space="0" w:color="auto"/>
            </w:tcBorders>
            <w:vAlign w:val="center"/>
          </w:tcPr>
          <w:p w14:paraId="6870BD5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瓷砖翻新用腻子</w:t>
            </w:r>
          </w:p>
        </w:tc>
        <w:tc>
          <w:tcPr>
            <w:tcW w:w="2565" w:type="dxa"/>
            <w:tcBorders>
              <w:top w:val="single" w:sz="4" w:space="0" w:color="auto"/>
              <w:left w:val="single" w:sz="4" w:space="0" w:color="auto"/>
              <w:bottom w:val="single" w:sz="4" w:space="0" w:color="auto"/>
              <w:right w:val="single" w:sz="4" w:space="0" w:color="auto"/>
            </w:tcBorders>
            <w:vAlign w:val="center"/>
          </w:tcPr>
          <w:p w14:paraId="4E6D6F54" w14:textId="22C0D455" w:rsidR="009C03E3" w:rsidRPr="00266720" w:rsidRDefault="009C03E3" w:rsidP="007A2527">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施工性</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干燥时间</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初期干燥抗开裂性</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与陶瓷砖的拉伸粘结强度（标准状态）</w:t>
            </w:r>
            <w:r w:rsidR="007A2527"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柔韧性（标准状态）</w:t>
            </w:r>
          </w:p>
        </w:tc>
        <w:tc>
          <w:tcPr>
            <w:tcW w:w="3684" w:type="dxa"/>
            <w:vMerge/>
            <w:tcBorders>
              <w:top w:val="single" w:sz="4" w:space="0" w:color="auto"/>
              <w:left w:val="single" w:sz="4" w:space="0" w:color="auto"/>
              <w:bottom w:val="single" w:sz="4" w:space="0" w:color="auto"/>
              <w:right w:val="single" w:sz="4" w:space="0" w:color="auto"/>
            </w:tcBorders>
            <w:vAlign w:val="center"/>
          </w:tcPr>
          <w:p w14:paraId="5754B8F0"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tcBorders>
              <w:top w:val="single" w:sz="4" w:space="0" w:color="auto"/>
              <w:left w:val="single" w:sz="4" w:space="0" w:color="auto"/>
              <w:bottom w:val="single" w:sz="4" w:space="0" w:color="auto"/>
              <w:right w:val="single" w:sz="4" w:space="0" w:color="auto"/>
            </w:tcBorders>
            <w:vAlign w:val="center"/>
          </w:tcPr>
          <w:p w14:paraId="6847BDB4" w14:textId="0E8A332D"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《外墙柔性腻子》</w:t>
            </w:r>
            <w:r w:rsidR="00ED781E" w:rsidRPr="00266720">
              <w:rPr>
                <w:rFonts w:ascii="Times New Roman" w:hAnsi="Times New Roman" w:cs="Times New Roman"/>
                <w:sz w:val="21"/>
                <w:szCs w:val="21"/>
                <w:lang w:val="en-US" w:bidi="ar-SA"/>
              </w:rPr>
              <w:t>H</w:t>
            </w:r>
            <w:r w:rsidRPr="00266720">
              <w:rPr>
                <w:rFonts w:ascii="Times New Roman" w:hAnsi="Times New Roman" w:cs="Times New Roman"/>
                <w:sz w:val="21"/>
                <w:szCs w:val="21"/>
                <w:lang w:val="en-US" w:bidi="ar-SA"/>
              </w:rPr>
              <w:t>B/T23455</w:t>
            </w:r>
          </w:p>
        </w:tc>
        <w:tc>
          <w:tcPr>
            <w:tcW w:w="1701" w:type="dxa"/>
            <w:tcBorders>
              <w:top w:val="single" w:sz="4" w:space="0" w:color="auto"/>
              <w:left w:val="single" w:sz="4" w:space="0" w:color="auto"/>
              <w:bottom w:val="single" w:sz="4" w:space="0" w:color="auto"/>
              <w:right w:val="single" w:sz="4" w:space="0" w:color="auto"/>
            </w:tcBorders>
            <w:vAlign w:val="center"/>
          </w:tcPr>
          <w:p w14:paraId="23459F8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《建筑墙体用腻子应用技术规程》</w:t>
            </w:r>
            <w:r w:rsidRPr="00266720">
              <w:rPr>
                <w:rFonts w:ascii="Times New Roman" w:hAnsi="Times New Roman" w:cs="Times New Roman"/>
                <w:sz w:val="21"/>
                <w:szCs w:val="21"/>
                <w:lang w:val="en-US" w:bidi="ar-SA"/>
              </w:rPr>
              <w:t>DB11/T850</w:t>
            </w:r>
          </w:p>
        </w:tc>
        <w:tc>
          <w:tcPr>
            <w:tcW w:w="710" w:type="dxa"/>
            <w:tcBorders>
              <w:top w:val="single" w:sz="4" w:space="0" w:color="auto"/>
              <w:left w:val="single" w:sz="4" w:space="0" w:color="auto"/>
              <w:bottom w:val="single" w:sz="4" w:space="0" w:color="auto"/>
              <w:right w:val="single" w:sz="4" w:space="0" w:color="auto"/>
            </w:tcBorders>
            <w:vAlign w:val="center"/>
          </w:tcPr>
          <w:p w14:paraId="4105983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89001ED" w14:textId="77777777" w:rsidTr="00C925D9">
        <w:trPr>
          <w:trHeight w:val="689"/>
        </w:trPr>
        <w:tc>
          <w:tcPr>
            <w:tcW w:w="959" w:type="dxa"/>
            <w:tcBorders>
              <w:top w:val="single" w:sz="4" w:space="0" w:color="auto"/>
              <w:left w:val="single" w:sz="4" w:space="0" w:color="auto"/>
              <w:bottom w:val="single" w:sz="4" w:space="0" w:color="auto"/>
              <w:right w:val="single" w:sz="4" w:space="0" w:color="auto"/>
            </w:tcBorders>
            <w:vAlign w:val="center"/>
          </w:tcPr>
          <w:p w14:paraId="099F5042"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15</w:t>
            </w:r>
          </w:p>
        </w:tc>
        <w:tc>
          <w:tcPr>
            <w:tcW w:w="1998" w:type="dxa"/>
            <w:tcBorders>
              <w:top w:val="single" w:sz="4" w:space="0" w:color="auto"/>
              <w:left w:val="single" w:sz="4" w:space="0" w:color="auto"/>
              <w:bottom w:val="single" w:sz="4" w:space="0" w:color="auto"/>
              <w:right w:val="single" w:sz="4" w:space="0" w:color="auto"/>
            </w:tcBorders>
            <w:vAlign w:val="center"/>
          </w:tcPr>
          <w:p w14:paraId="3FD6B6AA"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醇酸腻子、环氧脂腻子、硝基腻子</w:t>
            </w:r>
          </w:p>
        </w:tc>
        <w:tc>
          <w:tcPr>
            <w:tcW w:w="2565" w:type="dxa"/>
            <w:tcBorders>
              <w:top w:val="single" w:sz="4" w:space="0" w:color="auto"/>
              <w:left w:val="single" w:sz="4" w:space="0" w:color="auto"/>
              <w:bottom w:val="single" w:sz="4" w:space="0" w:color="auto"/>
              <w:right w:val="single" w:sz="4" w:space="0" w:color="auto"/>
            </w:tcBorders>
            <w:vAlign w:val="center"/>
          </w:tcPr>
          <w:p w14:paraId="2B2A649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干燥时间、涂刮性、柔韧性</w:t>
            </w:r>
          </w:p>
        </w:tc>
        <w:tc>
          <w:tcPr>
            <w:tcW w:w="3684" w:type="dxa"/>
            <w:vMerge/>
            <w:tcBorders>
              <w:top w:val="single" w:sz="4" w:space="0" w:color="auto"/>
              <w:left w:val="single" w:sz="4" w:space="0" w:color="auto"/>
              <w:bottom w:val="single" w:sz="4" w:space="0" w:color="auto"/>
              <w:right w:val="single" w:sz="4" w:space="0" w:color="auto"/>
            </w:tcBorders>
            <w:vAlign w:val="center"/>
          </w:tcPr>
          <w:p w14:paraId="1460A2C2"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tcBorders>
              <w:top w:val="single" w:sz="4" w:space="0" w:color="auto"/>
              <w:left w:val="single" w:sz="4" w:space="0" w:color="auto"/>
              <w:bottom w:val="single" w:sz="4" w:space="0" w:color="auto"/>
              <w:right w:val="single" w:sz="4" w:space="0" w:color="auto"/>
            </w:tcBorders>
            <w:vAlign w:val="center"/>
          </w:tcPr>
          <w:p w14:paraId="5A50BA07" w14:textId="55F46840"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《各色醇酸腻子》</w:t>
            </w:r>
            <w:r w:rsidR="00ED781E" w:rsidRPr="00266720">
              <w:rPr>
                <w:rFonts w:ascii="Times New Roman" w:hAnsi="Times New Roman" w:cs="Times New Roman"/>
                <w:sz w:val="21"/>
                <w:szCs w:val="21"/>
                <w:lang w:val="en-US" w:bidi="ar-SA"/>
              </w:rPr>
              <w:t>H</w:t>
            </w:r>
            <w:r w:rsidRPr="00266720">
              <w:rPr>
                <w:rFonts w:ascii="Times New Roman" w:hAnsi="Times New Roman" w:cs="Times New Roman"/>
                <w:sz w:val="21"/>
                <w:szCs w:val="21"/>
                <w:lang w:val="en-US" w:bidi="ar-SA"/>
              </w:rPr>
              <w:t>G/T3352</w:t>
            </w:r>
          </w:p>
        </w:tc>
        <w:tc>
          <w:tcPr>
            <w:tcW w:w="1701" w:type="dxa"/>
            <w:tcBorders>
              <w:top w:val="single" w:sz="4" w:space="0" w:color="auto"/>
              <w:left w:val="single" w:sz="4" w:space="0" w:color="auto"/>
              <w:bottom w:val="single" w:sz="4" w:space="0" w:color="auto"/>
              <w:right w:val="single" w:sz="4" w:space="0" w:color="auto"/>
            </w:tcBorders>
            <w:vAlign w:val="center"/>
          </w:tcPr>
          <w:p w14:paraId="65FD784E" w14:textId="7D5D1523" w:rsidR="009C03E3" w:rsidRPr="00266720" w:rsidRDefault="00ED781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《各色醇酸腻子》</w:t>
            </w:r>
            <w:r w:rsidRPr="00266720">
              <w:rPr>
                <w:rFonts w:ascii="Times New Roman" w:hAnsi="Times New Roman" w:cs="Times New Roman"/>
                <w:sz w:val="21"/>
                <w:szCs w:val="21"/>
                <w:lang w:val="en-US" w:bidi="ar-SA"/>
              </w:rPr>
              <w:t>HG/T3352</w:t>
            </w:r>
          </w:p>
        </w:tc>
        <w:tc>
          <w:tcPr>
            <w:tcW w:w="710" w:type="dxa"/>
            <w:tcBorders>
              <w:top w:val="single" w:sz="4" w:space="0" w:color="auto"/>
              <w:left w:val="single" w:sz="4" w:space="0" w:color="auto"/>
              <w:bottom w:val="single" w:sz="4" w:space="0" w:color="auto"/>
              <w:right w:val="single" w:sz="4" w:space="0" w:color="auto"/>
            </w:tcBorders>
            <w:vAlign w:val="center"/>
          </w:tcPr>
          <w:p w14:paraId="47FD396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40F4336" w14:textId="77777777" w:rsidTr="00C925D9">
        <w:trPr>
          <w:trHeight w:val="1380"/>
        </w:trPr>
        <w:tc>
          <w:tcPr>
            <w:tcW w:w="959" w:type="dxa"/>
            <w:tcBorders>
              <w:top w:val="single" w:sz="4" w:space="0" w:color="auto"/>
              <w:left w:val="single" w:sz="4" w:space="0" w:color="auto"/>
              <w:bottom w:val="single" w:sz="4" w:space="0" w:color="auto"/>
              <w:right w:val="single" w:sz="4" w:space="0" w:color="auto"/>
            </w:tcBorders>
            <w:vAlign w:val="center"/>
          </w:tcPr>
          <w:p w14:paraId="27A6D550"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16</w:t>
            </w:r>
          </w:p>
        </w:tc>
        <w:tc>
          <w:tcPr>
            <w:tcW w:w="1998" w:type="dxa"/>
            <w:tcBorders>
              <w:top w:val="single" w:sz="4" w:space="0" w:color="auto"/>
              <w:left w:val="single" w:sz="4" w:space="0" w:color="auto"/>
              <w:bottom w:val="single" w:sz="4" w:space="0" w:color="auto"/>
              <w:right w:val="single" w:sz="4" w:space="0" w:color="auto"/>
            </w:tcBorders>
            <w:vAlign w:val="center"/>
          </w:tcPr>
          <w:p w14:paraId="46522D56"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粘结石膏</w:t>
            </w:r>
          </w:p>
        </w:tc>
        <w:tc>
          <w:tcPr>
            <w:tcW w:w="2565" w:type="dxa"/>
            <w:tcBorders>
              <w:top w:val="single" w:sz="4" w:space="0" w:color="auto"/>
              <w:left w:val="single" w:sz="4" w:space="0" w:color="auto"/>
              <w:bottom w:val="single" w:sz="4" w:space="0" w:color="auto"/>
              <w:right w:val="single" w:sz="4" w:space="0" w:color="auto"/>
            </w:tcBorders>
            <w:vAlign w:val="center"/>
          </w:tcPr>
          <w:p w14:paraId="07D19E87" w14:textId="0F7D0743"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细度</w:t>
            </w:r>
            <w:r w:rsidR="0051065E"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凝结时间</w:t>
            </w:r>
            <w:r w:rsidR="0051065E" w:rsidRPr="00266720">
              <w:rPr>
                <w:rFonts w:ascii="Times New Roman" w:hAnsi="Times New Roman" w:cs="Times New Roman" w:hint="eastAsia"/>
                <w:sz w:val="21"/>
                <w:szCs w:val="21"/>
                <w:lang w:val="en-US" w:bidi="ar-SA"/>
              </w:rPr>
              <w:t>、</w:t>
            </w:r>
            <w:r w:rsidRPr="00266720">
              <w:rPr>
                <w:rFonts w:ascii="Times New Roman" w:hAnsi="Times New Roman" w:cs="Times New Roman" w:hint="eastAsia"/>
                <w:sz w:val="21"/>
                <w:szCs w:val="21"/>
                <w:lang w:val="en-US" w:bidi="ar-SA"/>
              </w:rPr>
              <w:t>拉伸粘结强度</w:t>
            </w:r>
          </w:p>
        </w:tc>
        <w:tc>
          <w:tcPr>
            <w:tcW w:w="3684" w:type="dxa"/>
            <w:tcBorders>
              <w:top w:val="single" w:sz="4" w:space="0" w:color="auto"/>
              <w:left w:val="single" w:sz="4" w:space="0" w:color="auto"/>
              <w:bottom w:val="single" w:sz="4" w:space="0" w:color="auto"/>
              <w:right w:val="single" w:sz="4" w:space="0" w:color="auto"/>
            </w:tcBorders>
            <w:vAlign w:val="center"/>
          </w:tcPr>
          <w:p w14:paraId="0FBB4443" w14:textId="0544EF69"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普通型粘结石膏以同类产品每</w:t>
            </w:r>
            <w:r w:rsidRPr="00266720">
              <w:rPr>
                <w:rFonts w:ascii="Times New Roman" w:hAnsi="Times New Roman" w:cs="Times New Roman"/>
                <w:sz w:val="21"/>
                <w:szCs w:val="21"/>
                <w:lang w:val="en-US" w:bidi="ar-SA"/>
              </w:rPr>
              <w:t xml:space="preserve"> 60t</w:t>
            </w:r>
            <w:r w:rsidRPr="00266720">
              <w:rPr>
                <w:rFonts w:ascii="Times New Roman" w:hAnsi="Times New Roman" w:cs="Times New Roman" w:hint="eastAsia"/>
                <w:sz w:val="21"/>
                <w:szCs w:val="21"/>
                <w:lang w:val="en-US" w:bidi="ar-SA"/>
              </w:rPr>
              <w:t>为一检</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验批，不足</w:t>
            </w:r>
            <w:r w:rsidRPr="00266720">
              <w:rPr>
                <w:rFonts w:ascii="Times New Roman" w:hAnsi="Times New Roman" w:cs="Times New Roman"/>
                <w:sz w:val="21"/>
                <w:szCs w:val="21"/>
                <w:lang w:val="en-US" w:bidi="ar-SA"/>
              </w:rPr>
              <w:t xml:space="preserve">60t </w:t>
            </w:r>
            <w:r w:rsidRPr="00266720">
              <w:rPr>
                <w:rFonts w:ascii="Times New Roman" w:hAnsi="Times New Roman" w:cs="Times New Roman" w:hint="eastAsia"/>
                <w:sz w:val="21"/>
                <w:szCs w:val="21"/>
                <w:lang w:val="en-US" w:bidi="ar-SA"/>
              </w:rPr>
              <w:t>也按一批计。快凝型粘结石膏以同类产品每</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为一检</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验批，不足</w:t>
            </w:r>
            <w:r w:rsidRPr="00266720">
              <w:rPr>
                <w:rFonts w:ascii="Times New Roman" w:hAnsi="Times New Roman" w:cs="Times New Roman"/>
                <w:sz w:val="21"/>
                <w:szCs w:val="21"/>
                <w:lang w:val="en-US" w:bidi="ar-SA"/>
              </w:rPr>
              <w:t>10t</w:t>
            </w:r>
            <w:r w:rsidRPr="00266720">
              <w:rPr>
                <w:rFonts w:ascii="Times New Roman" w:hAnsi="Times New Roman" w:cs="Times New Roman" w:hint="eastAsia"/>
                <w:sz w:val="21"/>
                <w:szCs w:val="21"/>
                <w:lang w:val="en-US" w:bidi="ar-SA"/>
              </w:rPr>
              <w:t>也按一批计。每组样品不少于</w:t>
            </w:r>
            <w:r w:rsidRPr="00266720">
              <w:rPr>
                <w:rFonts w:ascii="Times New Roman" w:hAnsi="Times New Roman" w:cs="Times New Roman"/>
                <w:sz w:val="21"/>
                <w:szCs w:val="21"/>
                <w:lang w:val="en-US" w:bidi="ar-SA"/>
              </w:rPr>
              <w:t>10</w:t>
            </w:r>
            <w:r w:rsidR="0051065E" w:rsidRPr="00266720">
              <w:rPr>
                <w:rFonts w:ascii="Times New Roman" w:hAnsi="Times New Roman" w:cs="Times New Roman"/>
                <w:sz w:val="21"/>
                <w:szCs w:val="21"/>
                <w:lang w:val="en-US" w:bidi="ar-SA"/>
              </w:rPr>
              <w:t>k</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1E36800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《粘结石膏》</w:t>
            </w:r>
            <w:r w:rsidRPr="00266720">
              <w:rPr>
                <w:rFonts w:ascii="Times New Roman" w:hAnsi="Times New Roman" w:cs="Times New Roman"/>
                <w:sz w:val="21"/>
                <w:szCs w:val="21"/>
                <w:lang w:val="en-US" w:bidi="ar-SA"/>
              </w:rPr>
              <w:t>JC/T1025</w:t>
            </w:r>
          </w:p>
        </w:tc>
        <w:tc>
          <w:tcPr>
            <w:tcW w:w="1701" w:type="dxa"/>
            <w:tcBorders>
              <w:top w:val="single" w:sz="4" w:space="0" w:color="auto"/>
              <w:left w:val="single" w:sz="4" w:space="0" w:color="auto"/>
              <w:bottom w:val="single" w:sz="4" w:space="0" w:color="auto"/>
              <w:right w:val="single" w:sz="4" w:space="0" w:color="auto"/>
            </w:tcBorders>
            <w:vAlign w:val="center"/>
          </w:tcPr>
          <w:p w14:paraId="2BDB580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《粘结石膏》</w:t>
            </w:r>
            <w:r w:rsidRPr="00266720">
              <w:rPr>
                <w:rFonts w:ascii="Times New Roman" w:hAnsi="Times New Roman" w:cs="Times New Roman"/>
                <w:sz w:val="21"/>
                <w:szCs w:val="21"/>
                <w:lang w:val="en-US" w:bidi="ar-SA"/>
              </w:rPr>
              <w:t>JC/T1025</w:t>
            </w:r>
          </w:p>
        </w:tc>
        <w:tc>
          <w:tcPr>
            <w:tcW w:w="710" w:type="dxa"/>
            <w:tcBorders>
              <w:top w:val="single" w:sz="4" w:space="0" w:color="auto"/>
              <w:left w:val="single" w:sz="4" w:space="0" w:color="auto"/>
              <w:bottom w:val="single" w:sz="4" w:space="0" w:color="auto"/>
              <w:right w:val="single" w:sz="4" w:space="0" w:color="auto"/>
            </w:tcBorders>
            <w:vAlign w:val="center"/>
          </w:tcPr>
          <w:p w14:paraId="18CCCE3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D136B35" w14:textId="77777777" w:rsidTr="00C925D9">
        <w:trPr>
          <w:trHeight w:val="581"/>
        </w:trPr>
        <w:tc>
          <w:tcPr>
            <w:tcW w:w="959" w:type="dxa"/>
            <w:vMerge w:val="restart"/>
            <w:tcBorders>
              <w:top w:val="single" w:sz="4" w:space="0" w:color="auto"/>
              <w:left w:val="single" w:sz="4" w:space="0" w:color="auto"/>
              <w:right w:val="single" w:sz="4" w:space="0" w:color="auto"/>
            </w:tcBorders>
            <w:vAlign w:val="center"/>
          </w:tcPr>
          <w:p w14:paraId="5892296F"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17</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14:paraId="7A4C77B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粉刷石膏</w:t>
            </w:r>
            <w:r w:rsidRPr="00266720">
              <w:rPr>
                <w:rFonts w:ascii="Times New Roman" w:hAnsi="Times New Roman" w:cs="Times New Roman"/>
                <w:sz w:val="21"/>
                <w:szCs w:val="21"/>
                <w:lang w:val="en-US" w:bidi="ar-SA"/>
              </w:rPr>
              <w:t xml:space="preserve"> </w:t>
            </w:r>
          </w:p>
        </w:tc>
        <w:tc>
          <w:tcPr>
            <w:tcW w:w="2565" w:type="dxa"/>
            <w:tcBorders>
              <w:top w:val="single" w:sz="4" w:space="0" w:color="auto"/>
              <w:left w:val="single" w:sz="4" w:space="0" w:color="auto"/>
              <w:bottom w:val="single" w:sz="4" w:space="0" w:color="auto"/>
              <w:right w:val="single" w:sz="4" w:space="0" w:color="auto"/>
            </w:tcBorders>
            <w:vAlign w:val="center"/>
          </w:tcPr>
          <w:p w14:paraId="62999300"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（面层粉刷石膏）细度、凝结时间、抗折强度、抗压强度</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38A95A04" w14:textId="17FD0DFD" w:rsidR="009C03E3" w:rsidRPr="00266720" w:rsidRDefault="009C03E3" w:rsidP="0051065E">
            <w:pP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30t</w:t>
            </w:r>
            <w:r w:rsidRPr="00266720">
              <w:rPr>
                <w:rFonts w:ascii="Times New Roman" w:hAnsi="Times New Roman" w:cs="Times New Roman" w:hint="eastAsia"/>
                <w:sz w:val="21"/>
                <w:szCs w:val="21"/>
                <w:lang w:val="en-US" w:bidi="ar-SA"/>
              </w:rPr>
              <w:t>亦为一批。从一批中随机抽取</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袋，每袋抽取约</w:t>
            </w:r>
            <w:r w:rsidRPr="00266720">
              <w:rPr>
                <w:rFonts w:ascii="Times New Roman" w:hAnsi="Times New Roman" w:cs="Times New Roman"/>
                <w:sz w:val="21"/>
                <w:szCs w:val="21"/>
                <w:lang w:val="en-US" w:bidi="ar-SA"/>
              </w:rPr>
              <w:t>3</w:t>
            </w:r>
            <w:r w:rsidR="00ED781E" w:rsidRPr="00266720">
              <w:rPr>
                <w:rFonts w:ascii="Times New Roman" w:hAnsi="Times New Roman" w:cs="Times New Roman"/>
                <w:sz w:val="21"/>
                <w:szCs w:val="21"/>
                <w:lang w:val="en-US" w:bidi="ar-SA"/>
              </w:rPr>
              <w:t>L</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总共不少于</w:t>
            </w:r>
            <w:r w:rsidRPr="00266720">
              <w:rPr>
                <w:rFonts w:ascii="Times New Roman" w:hAnsi="Times New Roman" w:cs="Times New Roman"/>
                <w:sz w:val="21"/>
                <w:szCs w:val="21"/>
                <w:lang w:val="en-US" w:bidi="ar-SA"/>
              </w:rPr>
              <w:t>30</w:t>
            </w:r>
            <w:r w:rsidR="00ED781E" w:rsidRPr="00266720">
              <w:rPr>
                <w:rFonts w:ascii="Times New Roman" w:hAnsi="Times New Roman" w:cs="Times New Roman"/>
                <w:sz w:val="21"/>
                <w:szCs w:val="21"/>
                <w:lang w:val="en-US" w:bidi="ar-SA"/>
              </w:rPr>
              <w:t>L</w:t>
            </w:r>
            <w:r w:rsidRPr="00266720">
              <w:rPr>
                <w:rFonts w:ascii="Times New Roman" w:hAnsi="Times New Roman" w:cs="Times New Roman"/>
                <w:sz w:val="21"/>
                <w:szCs w:val="21"/>
                <w:lang w:val="en-US" w:bidi="ar-SA"/>
              </w:rPr>
              <w:t xml:space="preserve">. </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53EF1E5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《抹灰石膏》</w:t>
            </w:r>
            <w:r w:rsidRPr="00266720">
              <w:rPr>
                <w:rFonts w:ascii="Times New Roman" w:hAnsi="Times New Roman" w:cs="Times New Roman"/>
                <w:sz w:val="21"/>
                <w:szCs w:val="21"/>
                <w:lang w:val="en-US" w:bidi="ar-SA"/>
              </w:rPr>
              <w:t>GB/T28627</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76B2BF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《抹灰石膏》</w:t>
            </w:r>
            <w:r w:rsidRPr="00266720">
              <w:rPr>
                <w:rFonts w:ascii="Times New Roman" w:hAnsi="Times New Roman" w:cs="Times New Roman"/>
                <w:sz w:val="21"/>
                <w:szCs w:val="21"/>
                <w:lang w:val="en-US" w:bidi="ar-SA"/>
              </w:rPr>
              <w:t>GB/T28627</w:t>
            </w:r>
          </w:p>
        </w:tc>
        <w:tc>
          <w:tcPr>
            <w:tcW w:w="710" w:type="dxa"/>
            <w:tcBorders>
              <w:top w:val="single" w:sz="4" w:space="0" w:color="auto"/>
              <w:left w:val="single" w:sz="4" w:space="0" w:color="auto"/>
              <w:bottom w:val="single" w:sz="4" w:space="0" w:color="auto"/>
              <w:right w:val="single" w:sz="4" w:space="0" w:color="auto"/>
            </w:tcBorders>
            <w:vAlign w:val="center"/>
          </w:tcPr>
          <w:p w14:paraId="0581BBE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5EB02177" w14:textId="77777777" w:rsidTr="00C925D9">
        <w:trPr>
          <w:trHeight w:val="777"/>
        </w:trPr>
        <w:tc>
          <w:tcPr>
            <w:tcW w:w="959" w:type="dxa"/>
            <w:vMerge/>
            <w:tcBorders>
              <w:left w:val="single" w:sz="4" w:space="0" w:color="auto"/>
              <w:right w:val="single" w:sz="4" w:space="0" w:color="auto"/>
            </w:tcBorders>
            <w:vAlign w:val="center"/>
          </w:tcPr>
          <w:p w14:paraId="4D04B09C"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47F84124" w14:textId="77777777" w:rsidR="009C03E3" w:rsidRPr="00266720" w:rsidRDefault="009C03E3" w:rsidP="0051065E">
            <w:pPr>
              <w:widowControl/>
              <w:autoSpaceDE/>
              <w:jc w:val="center"/>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19E7CE35"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（底层粉刷石膏）凝结时间、抗折强度、抗压强度</w:t>
            </w:r>
          </w:p>
        </w:tc>
        <w:tc>
          <w:tcPr>
            <w:tcW w:w="3684" w:type="dxa"/>
            <w:vMerge/>
            <w:tcBorders>
              <w:top w:val="single" w:sz="4" w:space="0" w:color="auto"/>
              <w:left w:val="single" w:sz="4" w:space="0" w:color="auto"/>
              <w:bottom w:val="single" w:sz="4" w:space="0" w:color="auto"/>
              <w:right w:val="single" w:sz="4" w:space="0" w:color="auto"/>
            </w:tcBorders>
            <w:vAlign w:val="center"/>
          </w:tcPr>
          <w:p w14:paraId="6CDE8FB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vMerge/>
            <w:tcBorders>
              <w:top w:val="single" w:sz="4" w:space="0" w:color="auto"/>
              <w:left w:val="single" w:sz="4" w:space="0" w:color="auto"/>
              <w:bottom w:val="single" w:sz="4" w:space="0" w:color="auto"/>
              <w:right w:val="single" w:sz="4" w:space="0" w:color="auto"/>
            </w:tcBorders>
            <w:vAlign w:val="center"/>
          </w:tcPr>
          <w:p w14:paraId="313C056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6A7CA3B"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710" w:type="dxa"/>
            <w:tcBorders>
              <w:top w:val="single" w:sz="4" w:space="0" w:color="auto"/>
              <w:left w:val="single" w:sz="4" w:space="0" w:color="auto"/>
              <w:bottom w:val="single" w:sz="4" w:space="0" w:color="auto"/>
              <w:right w:val="single" w:sz="4" w:space="0" w:color="auto"/>
            </w:tcBorders>
            <w:vAlign w:val="center"/>
          </w:tcPr>
          <w:p w14:paraId="4E0631C5"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37B6359" w14:textId="77777777" w:rsidTr="00C925D9">
        <w:trPr>
          <w:trHeight w:val="446"/>
        </w:trPr>
        <w:tc>
          <w:tcPr>
            <w:tcW w:w="959" w:type="dxa"/>
            <w:vMerge/>
            <w:tcBorders>
              <w:left w:val="single" w:sz="4" w:space="0" w:color="auto"/>
              <w:bottom w:val="single" w:sz="4" w:space="0" w:color="auto"/>
              <w:right w:val="single" w:sz="4" w:space="0" w:color="auto"/>
            </w:tcBorders>
            <w:vAlign w:val="center"/>
          </w:tcPr>
          <w:p w14:paraId="2600B656"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045FCE7F" w14:textId="77777777" w:rsidR="009C03E3" w:rsidRPr="00266720" w:rsidRDefault="009C03E3" w:rsidP="0051065E">
            <w:pPr>
              <w:widowControl/>
              <w:autoSpaceDE/>
              <w:jc w:val="center"/>
              <w:rPr>
                <w:rFonts w:ascii="Times New Roman" w:hAnsi="Times New Roman" w:cs="Times New Roman"/>
                <w:sz w:val="21"/>
                <w:szCs w:val="21"/>
                <w:lang w:val="en-US" w:bidi="ar-SA"/>
              </w:rPr>
            </w:pPr>
          </w:p>
        </w:tc>
        <w:tc>
          <w:tcPr>
            <w:tcW w:w="2565" w:type="dxa"/>
            <w:tcBorders>
              <w:top w:val="single" w:sz="4" w:space="0" w:color="auto"/>
              <w:left w:val="single" w:sz="4" w:space="0" w:color="auto"/>
              <w:bottom w:val="single" w:sz="4" w:space="0" w:color="auto"/>
              <w:right w:val="single" w:sz="4" w:space="0" w:color="auto"/>
            </w:tcBorders>
            <w:vAlign w:val="center"/>
          </w:tcPr>
          <w:p w14:paraId="6A819C06"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（保温层粉</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刷石膏凝）凝结时间、体积密度、抗压强度</w:t>
            </w:r>
          </w:p>
        </w:tc>
        <w:tc>
          <w:tcPr>
            <w:tcW w:w="3684" w:type="dxa"/>
            <w:vMerge/>
            <w:tcBorders>
              <w:top w:val="single" w:sz="4" w:space="0" w:color="auto"/>
              <w:left w:val="single" w:sz="4" w:space="0" w:color="auto"/>
              <w:bottom w:val="single" w:sz="4" w:space="0" w:color="auto"/>
              <w:right w:val="single" w:sz="4" w:space="0" w:color="auto"/>
            </w:tcBorders>
            <w:vAlign w:val="center"/>
          </w:tcPr>
          <w:p w14:paraId="094B93BC"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vMerge/>
            <w:tcBorders>
              <w:top w:val="single" w:sz="4" w:space="0" w:color="auto"/>
              <w:left w:val="single" w:sz="4" w:space="0" w:color="auto"/>
              <w:bottom w:val="single" w:sz="4" w:space="0" w:color="auto"/>
              <w:right w:val="single" w:sz="4" w:space="0" w:color="auto"/>
            </w:tcBorders>
            <w:vAlign w:val="center"/>
          </w:tcPr>
          <w:p w14:paraId="336F48F2"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F4E47DA"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710" w:type="dxa"/>
            <w:tcBorders>
              <w:top w:val="single" w:sz="4" w:space="0" w:color="auto"/>
              <w:left w:val="single" w:sz="4" w:space="0" w:color="auto"/>
              <w:bottom w:val="single" w:sz="4" w:space="0" w:color="auto"/>
              <w:right w:val="single" w:sz="4" w:space="0" w:color="auto"/>
            </w:tcBorders>
            <w:vAlign w:val="center"/>
          </w:tcPr>
          <w:p w14:paraId="09274B2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2705713F" w14:textId="77777777" w:rsidTr="00C925D9">
        <w:trPr>
          <w:trHeight w:val="710"/>
        </w:trPr>
        <w:tc>
          <w:tcPr>
            <w:tcW w:w="959" w:type="dxa"/>
            <w:tcBorders>
              <w:top w:val="single" w:sz="4" w:space="0" w:color="auto"/>
              <w:left w:val="single" w:sz="4" w:space="0" w:color="auto"/>
              <w:bottom w:val="single" w:sz="4" w:space="0" w:color="auto"/>
              <w:right w:val="single" w:sz="4" w:space="0" w:color="auto"/>
            </w:tcBorders>
            <w:vAlign w:val="center"/>
          </w:tcPr>
          <w:p w14:paraId="6F9F260B"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18</w:t>
            </w:r>
          </w:p>
        </w:tc>
        <w:tc>
          <w:tcPr>
            <w:tcW w:w="1998" w:type="dxa"/>
            <w:tcBorders>
              <w:top w:val="single" w:sz="4" w:space="0" w:color="auto"/>
              <w:left w:val="single" w:sz="4" w:space="0" w:color="auto"/>
              <w:bottom w:val="single" w:sz="4" w:space="0" w:color="auto"/>
              <w:right w:val="single" w:sz="4" w:space="0" w:color="auto"/>
            </w:tcBorders>
            <w:vAlign w:val="center"/>
          </w:tcPr>
          <w:p w14:paraId="4783769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高分</w:t>
            </w:r>
            <w:r w:rsidRPr="00266720">
              <w:rPr>
                <w:rFonts w:ascii="Times New Roman" w:hAnsi="Times New Roman" w:cs="Times New Roman" w:hint="eastAsia"/>
                <w:sz w:val="21"/>
                <w:szCs w:val="21"/>
                <w:lang w:val="en-US" w:bidi="ar-SA"/>
              </w:rPr>
              <w:t>子防水卷材胶粘剂</w:t>
            </w:r>
          </w:p>
        </w:tc>
        <w:tc>
          <w:tcPr>
            <w:tcW w:w="2565" w:type="dxa"/>
            <w:tcBorders>
              <w:top w:val="single" w:sz="4" w:space="0" w:color="auto"/>
              <w:left w:val="single" w:sz="4" w:space="0" w:color="auto"/>
              <w:bottom w:val="single" w:sz="4" w:space="0" w:color="auto"/>
              <w:right w:val="single" w:sz="4" w:space="0" w:color="auto"/>
            </w:tcBorders>
            <w:vAlign w:val="center"/>
          </w:tcPr>
          <w:p w14:paraId="19699623"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剥离强度、浸水</w:t>
            </w:r>
            <w:r w:rsidRPr="00266720">
              <w:rPr>
                <w:rFonts w:ascii="Times New Roman" w:hAnsi="Times New Roman" w:cs="Times New Roman"/>
                <w:sz w:val="21"/>
                <w:szCs w:val="21"/>
                <w:lang w:val="en-US" w:bidi="ar-SA"/>
              </w:rPr>
              <w:t>168G</w:t>
            </w:r>
            <w:r w:rsidRPr="00266720">
              <w:rPr>
                <w:rFonts w:ascii="Times New Roman" w:hAnsi="Times New Roman" w:cs="Times New Roman" w:hint="eastAsia"/>
                <w:sz w:val="21"/>
                <w:szCs w:val="21"/>
                <w:lang w:val="en-US" w:bidi="ar-SA"/>
              </w:rPr>
              <w:t>后粘合强度保持率</w:t>
            </w:r>
          </w:p>
        </w:tc>
        <w:tc>
          <w:tcPr>
            <w:tcW w:w="3684" w:type="dxa"/>
            <w:tcBorders>
              <w:top w:val="single" w:sz="4" w:space="0" w:color="auto"/>
              <w:left w:val="single" w:sz="4" w:space="0" w:color="auto"/>
              <w:bottom w:val="single" w:sz="4" w:space="0" w:color="auto"/>
              <w:right w:val="single" w:sz="4" w:space="0" w:color="auto"/>
            </w:tcBorders>
            <w:vAlign w:val="center"/>
          </w:tcPr>
          <w:p w14:paraId="02B18C4B" w14:textId="620E53E9" w:rsidR="009C03E3"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产品为一批，不足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的按一批抽样。取样量</w:t>
            </w:r>
            <w:r w:rsidRPr="00266720">
              <w:rPr>
                <w:rFonts w:ascii="Times New Roman" w:hAnsi="Times New Roman" w:cs="Times New Roman"/>
                <w:sz w:val="21"/>
                <w:szCs w:val="21"/>
                <w:lang w:val="en-US" w:bidi="ar-SA"/>
              </w:rPr>
              <w:t>1kg</w:t>
            </w:r>
            <w:r w:rsidRPr="00266720">
              <w:rPr>
                <w:rFonts w:ascii="Times New Roman" w:hAnsi="Times New Roman" w:cs="Times New Roman" w:hint="eastAsia"/>
                <w:sz w:val="21"/>
                <w:szCs w:val="21"/>
                <w:lang w:val="en-US" w:bidi="ar-SA"/>
              </w:rPr>
              <w:t>，密封包装送样。</w:t>
            </w:r>
          </w:p>
        </w:tc>
        <w:tc>
          <w:tcPr>
            <w:tcW w:w="1988" w:type="dxa"/>
            <w:tcBorders>
              <w:top w:val="single" w:sz="4" w:space="0" w:color="auto"/>
              <w:left w:val="single" w:sz="4" w:space="0" w:color="auto"/>
              <w:bottom w:val="single" w:sz="4" w:space="0" w:color="auto"/>
              <w:right w:val="single" w:sz="4" w:space="0" w:color="auto"/>
            </w:tcBorders>
            <w:vAlign w:val="center"/>
          </w:tcPr>
          <w:p w14:paraId="705FC8F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《高分子防水卷材胶粘剂》</w:t>
            </w:r>
            <w:r w:rsidRPr="00266720">
              <w:rPr>
                <w:rFonts w:ascii="Times New Roman" w:hAnsi="Times New Roman" w:cs="Times New Roman"/>
                <w:sz w:val="21"/>
                <w:szCs w:val="21"/>
                <w:lang w:val="en-US" w:bidi="ar-SA"/>
              </w:rPr>
              <w:t>JC/T863</w:t>
            </w:r>
          </w:p>
        </w:tc>
        <w:tc>
          <w:tcPr>
            <w:tcW w:w="1701" w:type="dxa"/>
            <w:tcBorders>
              <w:top w:val="single" w:sz="4" w:space="0" w:color="auto"/>
              <w:left w:val="single" w:sz="4" w:space="0" w:color="auto"/>
              <w:bottom w:val="single" w:sz="4" w:space="0" w:color="auto"/>
              <w:right w:val="single" w:sz="4" w:space="0" w:color="auto"/>
            </w:tcBorders>
            <w:vAlign w:val="center"/>
          </w:tcPr>
          <w:p w14:paraId="25ADED5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《屋面工程质量验收规范》</w:t>
            </w:r>
            <w:r w:rsidRPr="00266720">
              <w:rPr>
                <w:rFonts w:ascii="Times New Roman" w:hAnsi="Times New Roman" w:cs="Times New Roman"/>
                <w:sz w:val="21"/>
                <w:szCs w:val="21"/>
                <w:lang w:val="en-US" w:bidi="ar-SA"/>
              </w:rPr>
              <w:t>GB50207</w:t>
            </w:r>
          </w:p>
        </w:tc>
        <w:tc>
          <w:tcPr>
            <w:tcW w:w="710" w:type="dxa"/>
            <w:tcBorders>
              <w:top w:val="single" w:sz="4" w:space="0" w:color="auto"/>
              <w:left w:val="single" w:sz="4" w:space="0" w:color="auto"/>
              <w:bottom w:val="single" w:sz="4" w:space="0" w:color="auto"/>
              <w:right w:val="single" w:sz="4" w:space="0" w:color="auto"/>
            </w:tcBorders>
            <w:vAlign w:val="center"/>
          </w:tcPr>
          <w:p w14:paraId="1C7747A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6C8735A6" w14:textId="77777777" w:rsidTr="00C925D9">
        <w:trPr>
          <w:trHeight w:val="1138"/>
        </w:trPr>
        <w:tc>
          <w:tcPr>
            <w:tcW w:w="959" w:type="dxa"/>
            <w:tcBorders>
              <w:top w:val="single" w:sz="4" w:space="0" w:color="auto"/>
              <w:left w:val="single" w:sz="4" w:space="0" w:color="auto"/>
              <w:bottom w:val="single" w:sz="4" w:space="0" w:color="auto"/>
              <w:right w:val="single" w:sz="4" w:space="0" w:color="auto"/>
            </w:tcBorders>
            <w:vAlign w:val="center"/>
          </w:tcPr>
          <w:p w14:paraId="16D6369C"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19</w:t>
            </w:r>
          </w:p>
        </w:tc>
        <w:tc>
          <w:tcPr>
            <w:tcW w:w="1998" w:type="dxa"/>
            <w:tcBorders>
              <w:top w:val="single" w:sz="4" w:space="0" w:color="auto"/>
              <w:left w:val="single" w:sz="4" w:space="0" w:color="auto"/>
              <w:bottom w:val="single" w:sz="4" w:space="0" w:color="auto"/>
              <w:right w:val="single" w:sz="4" w:space="0" w:color="auto"/>
            </w:tcBorders>
            <w:vAlign w:val="center"/>
          </w:tcPr>
          <w:p w14:paraId="32F9C56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模塑聚苯板薄抹灰外墙外保温系统材料胶粘剂</w:t>
            </w:r>
          </w:p>
        </w:tc>
        <w:tc>
          <w:tcPr>
            <w:tcW w:w="2565" w:type="dxa"/>
            <w:tcBorders>
              <w:top w:val="single" w:sz="4" w:space="0" w:color="auto"/>
              <w:left w:val="single" w:sz="4" w:space="0" w:color="auto"/>
              <w:bottom w:val="single" w:sz="4" w:space="0" w:color="auto"/>
              <w:right w:val="single" w:sz="4" w:space="0" w:color="auto"/>
            </w:tcBorders>
            <w:vAlign w:val="center"/>
          </w:tcPr>
          <w:p w14:paraId="3316EC3E"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拉伸粘结强度</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1171C89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同一材料、同一工艺、同一规格每</w:t>
            </w:r>
            <w:r w:rsidRPr="00266720">
              <w:rPr>
                <w:rFonts w:ascii="Times New Roman" w:hAnsi="Times New Roman" w:cs="Times New Roman"/>
                <w:sz w:val="21"/>
                <w:szCs w:val="21"/>
                <w:lang w:val="en-US" w:bidi="ar-SA"/>
              </w:rPr>
              <w:t>100t</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100t</w:t>
            </w:r>
            <w:r w:rsidRPr="00266720">
              <w:rPr>
                <w:rFonts w:ascii="Times New Roman" w:hAnsi="Times New Roman" w:cs="Times New Roman" w:hint="eastAsia"/>
                <w:sz w:val="21"/>
                <w:szCs w:val="21"/>
                <w:lang w:val="en-US" w:bidi="ar-SA"/>
              </w:rPr>
              <w:t>时也为一批抽样数量满足检验项目所需样品数量</w:t>
            </w:r>
          </w:p>
        </w:tc>
        <w:tc>
          <w:tcPr>
            <w:tcW w:w="1988" w:type="dxa"/>
            <w:tcBorders>
              <w:top w:val="single" w:sz="4" w:space="0" w:color="auto"/>
              <w:left w:val="single" w:sz="4" w:space="0" w:color="auto"/>
              <w:bottom w:val="single" w:sz="4" w:space="0" w:color="auto"/>
              <w:right w:val="single" w:sz="4" w:space="0" w:color="auto"/>
            </w:tcBorders>
            <w:vAlign w:val="center"/>
          </w:tcPr>
          <w:p w14:paraId="5529EA74"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《模塑聚苯板薄抹灰外墙外保温系统材料》</w:t>
            </w:r>
            <w:r w:rsidRPr="00266720">
              <w:rPr>
                <w:rFonts w:ascii="Times New Roman" w:hAnsi="Times New Roman" w:cs="Times New Roman"/>
                <w:sz w:val="21"/>
                <w:szCs w:val="21"/>
                <w:lang w:val="en-US" w:bidi="ar-SA"/>
              </w:rPr>
              <w:t>GB/T29906</w:t>
            </w:r>
          </w:p>
        </w:tc>
        <w:tc>
          <w:tcPr>
            <w:tcW w:w="1701" w:type="dxa"/>
            <w:tcBorders>
              <w:top w:val="single" w:sz="4" w:space="0" w:color="auto"/>
              <w:left w:val="single" w:sz="4" w:space="0" w:color="auto"/>
              <w:bottom w:val="single" w:sz="4" w:space="0" w:color="auto"/>
              <w:right w:val="single" w:sz="4" w:space="0" w:color="auto"/>
            </w:tcBorders>
            <w:vAlign w:val="center"/>
          </w:tcPr>
          <w:p w14:paraId="44143F8E"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《模塑聚苯板薄抹灰外墙外保温系统材料》</w:t>
            </w:r>
            <w:r w:rsidRPr="00266720">
              <w:rPr>
                <w:rFonts w:ascii="Times New Roman" w:hAnsi="Times New Roman" w:cs="Times New Roman"/>
                <w:sz w:val="21"/>
                <w:szCs w:val="21"/>
                <w:lang w:val="en-US" w:bidi="ar-SA"/>
              </w:rPr>
              <w:t>GB/T29906</w:t>
            </w:r>
          </w:p>
        </w:tc>
        <w:tc>
          <w:tcPr>
            <w:tcW w:w="710" w:type="dxa"/>
            <w:tcBorders>
              <w:top w:val="single" w:sz="4" w:space="0" w:color="auto"/>
              <w:left w:val="single" w:sz="4" w:space="0" w:color="auto"/>
              <w:bottom w:val="single" w:sz="4" w:space="0" w:color="auto"/>
              <w:right w:val="single" w:sz="4" w:space="0" w:color="auto"/>
            </w:tcBorders>
            <w:vAlign w:val="center"/>
          </w:tcPr>
          <w:p w14:paraId="57D6F523"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6F8B215A" w14:textId="77777777" w:rsidTr="00C925D9">
        <w:trPr>
          <w:trHeight w:val="675"/>
        </w:trPr>
        <w:tc>
          <w:tcPr>
            <w:tcW w:w="959" w:type="dxa"/>
            <w:tcBorders>
              <w:top w:val="single" w:sz="4" w:space="0" w:color="auto"/>
              <w:left w:val="single" w:sz="4" w:space="0" w:color="auto"/>
              <w:bottom w:val="single" w:sz="4" w:space="0" w:color="auto"/>
              <w:right w:val="single" w:sz="4" w:space="0" w:color="auto"/>
            </w:tcBorders>
            <w:vAlign w:val="center"/>
          </w:tcPr>
          <w:p w14:paraId="1A221DC3"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20</w:t>
            </w:r>
          </w:p>
        </w:tc>
        <w:tc>
          <w:tcPr>
            <w:tcW w:w="1998" w:type="dxa"/>
            <w:tcBorders>
              <w:top w:val="single" w:sz="4" w:space="0" w:color="auto"/>
              <w:left w:val="single" w:sz="4" w:space="0" w:color="auto"/>
              <w:bottom w:val="single" w:sz="4" w:space="0" w:color="auto"/>
              <w:right w:val="single" w:sz="4" w:space="0" w:color="auto"/>
            </w:tcBorders>
            <w:vAlign w:val="center"/>
          </w:tcPr>
          <w:p w14:paraId="29DC907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外墙用</w:t>
            </w:r>
            <w:r w:rsidRPr="00266720">
              <w:rPr>
                <w:rFonts w:ascii="Times New Roman" w:hAnsi="Times New Roman" w:cs="Times New Roman" w:hint="eastAsia"/>
                <w:sz w:val="21"/>
                <w:szCs w:val="21"/>
                <w:lang w:val="en-US" w:bidi="ar-SA"/>
              </w:rPr>
              <w:t>硬泡聚氨酯板胶粘剂</w:t>
            </w:r>
          </w:p>
        </w:tc>
        <w:tc>
          <w:tcPr>
            <w:tcW w:w="2565" w:type="dxa"/>
            <w:tcBorders>
              <w:top w:val="single" w:sz="4" w:space="0" w:color="auto"/>
              <w:left w:val="single" w:sz="4" w:space="0" w:color="auto"/>
              <w:bottom w:val="single" w:sz="4" w:space="0" w:color="auto"/>
              <w:right w:val="single" w:sz="4" w:space="0" w:color="auto"/>
            </w:tcBorders>
            <w:vAlign w:val="center"/>
          </w:tcPr>
          <w:p w14:paraId="0D9E0749"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拉伸粘结强度（原强度、耐水）</w:t>
            </w:r>
          </w:p>
        </w:tc>
        <w:tc>
          <w:tcPr>
            <w:tcW w:w="3684" w:type="dxa"/>
            <w:vMerge/>
            <w:tcBorders>
              <w:top w:val="single" w:sz="4" w:space="0" w:color="auto"/>
              <w:left w:val="single" w:sz="4" w:space="0" w:color="auto"/>
              <w:bottom w:val="single" w:sz="4" w:space="0" w:color="auto"/>
              <w:right w:val="single" w:sz="4" w:space="0" w:color="auto"/>
            </w:tcBorders>
            <w:vAlign w:val="center"/>
          </w:tcPr>
          <w:p w14:paraId="028A32E5" w14:textId="77777777" w:rsidR="009C03E3" w:rsidRPr="00266720" w:rsidRDefault="009C03E3" w:rsidP="0051065E">
            <w:pPr>
              <w:widowControl/>
              <w:autoSpaceDE/>
              <w:autoSpaceDN/>
              <w:rPr>
                <w:rFonts w:ascii="Times New Roman" w:hAnsi="Times New Roman" w:cs="Times New Roman"/>
                <w:sz w:val="21"/>
                <w:szCs w:val="21"/>
                <w:lang w:val="en-US" w:bidi="ar-SA"/>
              </w:rPr>
            </w:pPr>
          </w:p>
        </w:tc>
        <w:tc>
          <w:tcPr>
            <w:tcW w:w="1988" w:type="dxa"/>
            <w:tcBorders>
              <w:top w:val="single" w:sz="4" w:space="0" w:color="auto"/>
              <w:left w:val="single" w:sz="4" w:space="0" w:color="auto"/>
              <w:bottom w:val="single" w:sz="4" w:space="0" w:color="auto"/>
              <w:right w:val="single" w:sz="4" w:space="0" w:color="auto"/>
            </w:tcBorders>
            <w:vAlign w:val="center"/>
          </w:tcPr>
          <w:p w14:paraId="0ACF3796"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《硬泡聚氨酯保温防水工程技术规范》</w:t>
            </w:r>
            <w:r w:rsidRPr="00266720">
              <w:rPr>
                <w:rFonts w:ascii="Times New Roman" w:hAnsi="Times New Roman" w:cs="Times New Roman"/>
                <w:sz w:val="21"/>
                <w:szCs w:val="21"/>
                <w:lang w:val="en-US" w:bidi="ar-SA"/>
              </w:rPr>
              <w:t>GB50404</w:t>
            </w:r>
          </w:p>
        </w:tc>
        <w:tc>
          <w:tcPr>
            <w:tcW w:w="1701" w:type="dxa"/>
            <w:tcBorders>
              <w:top w:val="single" w:sz="4" w:space="0" w:color="auto"/>
              <w:left w:val="single" w:sz="4" w:space="0" w:color="auto"/>
              <w:bottom w:val="single" w:sz="4" w:space="0" w:color="auto"/>
              <w:right w:val="single" w:sz="4" w:space="0" w:color="auto"/>
            </w:tcBorders>
            <w:vAlign w:val="center"/>
          </w:tcPr>
          <w:p w14:paraId="4A943868"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《硬泡聚氨酯保温防水工程技术规范》</w:t>
            </w:r>
            <w:r w:rsidRPr="00266720">
              <w:rPr>
                <w:rFonts w:ascii="Times New Roman" w:hAnsi="Times New Roman" w:cs="Times New Roman"/>
                <w:sz w:val="21"/>
                <w:szCs w:val="21"/>
                <w:lang w:val="en-US" w:bidi="ar-SA"/>
              </w:rPr>
              <w:t>GB50404</w:t>
            </w:r>
          </w:p>
        </w:tc>
        <w:tc>
          <w:tcPr>
            <w:tcW w:w="710" w:type="dxa"/>
            <w:tcBorders>
              <w:top w:val="single" w:sz="4" w:space="0" w:color="auto"/>
              <w:left w:val="single" w:sz="4" w:space="0" w:color="auto"/>
              <w:bottom w:val="single" w:sz="4" w:space="0" w:color="auto"/>
              <w:right w:val="single" w:sz="4" w:space="0" w:color="auto"/>
            </w:tcBorders>
            <w:vAlign w:val="center"/>
          </w:tcPr>
          <w:p w14:paraId="3344C01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51065E" w:rsidRPr="00266720" w14:paraId="5AE9C631" w14:textId="77777777" w:rsidTr="00C925D9">
        <w:trPr>
          <w:trHeight w:val="811"/>
        </w:trPr>
        <w:tc>
          <w:tcPr>
            <w:tcW w:w="959" w:type="dxa"/>
            <w:tcBorders>
              <w:top w:val="single" w:sz="4" w:space="0" w:color="auto"/>
              <w:left w:val="single" w:sz="4" w:space="0" w:color="auto"/>
              <w:bottom w:val="single" w:sz="4" w:space="0" w:color="auto"/>
              <w:right w:val="single" w:sz="4" w:space="0" w:color="auto"/>
            </w:tcBorders>
            <w:vAlign w:val="center"/>
          </w:tcPr>
          <w:p w14:paraId="478B6D76" w14:textId="77777777" w:rsidR="0051065E" w:rsidRPr="009478F1" w:rsidRDefault="0051065E"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21</w:t>
            </w:r>
          </w:p>
        </w:tc>
        <w:tc>
          <w:tcPr>
            <w:tcW w:w="1998" w:type="dxa"/>
            <w:tcBorders>
              <w:top w:val="single" w:sz="4" w:space="0" w:color="auto"/>
              <w:left w:val="single" w:sz="4" w:space="0" w:color="auto"/>
              <w:bottom w:val="single" w:sz="4" w:space="0" w:color="auto"/>
              <w:right w:val="single" w:sz="4" w:space="0" w:color="auto"/>
            </w:tcBorders>
            <w:noWrap/>
            <w:vAlign w:val="center"/>
          </w:tcPr>
          <w:p w14:paraId="4AF313C5"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用密封胶</w:t>
            </w:r>
          </w:p>
        </w:tc>
        <w:tc>
          <w:tcPr>
            <w:tcW w:w="2565" w:type="dxa"/>
            <w:tcBorders>
              <w:top w:val="single" w:sz="4" w:space="0" w:color="auto"/>
              <w:left w:val="single" w:sz="4" w:space="0" w:color="auto"/>
              <w:bottom w:val="single" w:sz="4" w:space="0" w:color="auto"/>
              <w:right w:val="single" w:sz="4" w:space="0" w:color="auto"/>
            </w:tcBorders>
            <w:vAlign w:val="center"/>
          </w:tcPr>
          <w:p w14:paraId="6A4A467A"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污染性</w:t>
            </w:r>
          </w:p>
        </w:tc>
        <w:tc>
          <w:tcPr>
            <w:tcW w:w="3684" w:type="dxa"/>
            <w:tcBorders>
              <w:top w:val="single" w:sz="4" w:space="0" w:color="auto"/>
              <w:left w:val="single" w:sz="4" w:space="0" w:color="auto"/>
              <w:bottom w:val="single" w:sz="4" w:space="0" w:color="auto"/>
              <w:right w:val="single" w:sz="4" w:space="0" w:color="auto"/>
            </w:tcBorders>
            <w:vAlign w:val="center"/>
          </w:tcPr>
          <w:p w14:paraId="3E7EB553" w14:textId="785BDA32"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以同一品种同一级别的产品，每</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为一验收比，不足</w:t>
            </w:r>
            <w:r w:rsidRPr="00266720">
              <w:rPr>
                <w:rFonts w:ascii="Times New Roman" w:hAnsi="Times New Roman" w:cs="Times New Roman"/>
                <w:sz w:val="21"/>
                <w:szCs w:val="21"/>
                <w:lang w:val="en-US" w:bidi="ar-SA"/>
              </w:rPr>
              <w:t>5t</w:t>
            </w:r>
            <w:r w:rsidRPr="00266720">
              <w:rPr>
                <w:rFonts w:ascii="Times New Roman" w:hAnsi="Times New Roman" w:cs="Times New Roman" w:hint="eastAsia"/>
                <w:sz w:val="21"/>
                <w:szCs w:val="21"/>
                <w:lang w:val="en-US" w:bidi="ar-SA"/>
              </w:rPr>
              <w:t>也可为一批。样品总量约为不少于</w:t>
            </w:r>
            <w:r w:rsidRPr="00266720">
              <w:rPr>
                <w:rFonts w:ascii="Times New Roman" w:hAnsi="Times New Roman" w:cs="Times New Roman"/>
                <w:sz w:val="21"/>
                <w:szCs w:val="21"/>
                <w:lang w:val="en-US" w:bidi="ar-SA"/>
              </w:rPr>
              <w:t>4kg</w:t>
            </w:r>
          </w:p>
        </w:tc>
        <w:tc>
          <w:tcPr>
            <w:tcW w:w="1988" w:type="dxa"/>
            <w:tcBorders>
              <w:top w:val="single" w:sz="4" w:space="0" w:color="auto"/>
              <w:left w:val="single" w:sz="4" w:space="0" w:color="auto"/>
              <w:bottom w:val="single" w:sz="4" w:space="0" w:color="auto"/>
              <w:right w:val="single" w:sz="4" w:space="0" w:color="auto"/>
            </w:tcBorders>
            <w:vAlign w:val="center"/>
          </w:tcPr>
          <w:p w14:paraId="1DFF066C"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《石材用建筑密封胶》</w:t>
            </w:r>
            <w:r w:rsidRPr="00266720">
              <w:rPr>
                <w:rFonts w:ascii="Times New Roman" w:hAnsi="Times New Roman" w:cs="Times New Roman"/>
                <w:sz w:val="21"/>
                <w:szCs w:val="21"/>
                <w:lang w:val="en-US" w:bidi="ar-SA"/>
              </w:rPr>
              <w:t>GB/T23261</w:t>
            </w:r>
          </w:p>
        </w:tc>
        <w:tc>
          <w:tcPr>
            <w:tcW w:w="1701" w:type="dxa"/>
            <w:tcBorders>
              <w:top w:val="single" w:sz="4" w:space="0" w:color="auto"/>
              <w:left w:val="single" w:sz="4" w:space="0" w:color="auto"/>
              <w:bottom w:val="single" w:sz="4" w:space="0" w:color="auto"/>
              <w:right w:val="single" w:sz="4" w:space="0" w:color="auto"/>
            </w:tcBorders>
            <w:vAlign w:val="center"/>
          </w:tcPr>
          <w:p w14:paraId="5BA62BD5" w14:textId="77777777" w:rsidR="0051065E"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《石材用建筑密封胶》</w:t>
            </w:r>
            <w:r w:rsidRPr="00266720">
              <w:rPr>
                <w:rFonts w:ascii="Times New Roman" w:hAnsi="Times New Roman" w:cs="Times New Roman"/>
                <w:sz w:val="21"/>
                <w:szCs w:val="21"/>
                <w:lang w:val="en-US" w:bidi="ar-SA"/>
              </w:rPr>
              <w:t>GB/T23261</w:t>
            </w:r>
          </w:p>
        </w:tc>
        <w:tc>
          <w:tcPr>
            <w:tcW w:w="710" w:type="dxa"/>
            <w:tcBorders>
              <w:top w:val="single" w:sz="4" w:space="0" w:color="auto"/>
              <w:left w:val="single" w:sz="4" w:space="0" w:color="auto"/>
              <w:bottom w:val="single" w:sz="4" w:space="0" w:color="auto"/>
              <w:right w:val="single" w:sz="4" w:space="0" w:color="auto"/>
            </w:tcBorders>
            <w:vAlign w:val="center"/>
          </w:tcPr>
          <w:p w14:paraId="10EC78FA"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51065E" w:rsidRPr="00266720" w14:paraId="0A48C3B6" w14:textId="77777777" w:rsidTr="00C925D9">
        <w:trPr>
          <w:trHeight w:val="675"/>
        </w:trPr>
        <w:tc>
          <w:tcPr>
            <w:tcW w:w="959" w:type="dxa"/>
            <w:tcBorders>
              <w:top w:val="single" w:sz="4" w:space="0" w:color="auto"/>
              <w:left w:val="single" w:sz="4" w:space="0" w:color="auto"/>
              <w:bottom w:val="single" w:sz="4" w:space="0" w:color="auto"/>
              <w:right w:val="single" w:sz="4" w:space="0" w:color="auto"/>
            </w:tcBorders>
            <w:vAlign w:val="center"/>
          </w:tcPr>
          <w:p w14:paraId="5565288E" w14:textId="77777777" w:rsidR="0051065E" w:rsidRPr="009478F1" w:rsidRDefault="0051065E"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22</w:t>
            </w:r>
          </w:p>
        </w:tc>
        <w:tc>
          <w:tcPr>
            <w:tcW w:w="1998" w:type="dxa"/>
            <w:tcBorders>
              <w:top w:val="single" w:sz="4" w:space="0" w:color="auto"/>
              <w:left w:val="single" w:sz="4" w:space="0" w:color="auto"/>
              <w:bottom w:val="single" w:sz="4" w:space="0" w:color="auto"/>
              <w:right w:val="single" w:sz="4" w:space="0" w:color="auto"/>
            </w:tcBorders>
            <w:noWrap/>
            <w:vAlign w:val="center"/>
          </w:tcPr>
          <w:p w14:paraId="24D1B8DD"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石材用结构胶</w:t>
            </w:r>
          </w:p>
        </w:tc>
        <w:tc>
          <w:tcPr>
            <w:tcW w:w="2565" w:type="dxa"/>
            <w:tcBorders>
              <w:top w:val="single" w:sz="4" w:space="0" w:color="auto"/>
              <w:left w:val="single" w:sz="4" w:space="0" w:color="auto"/>
              <w:bottom w:val="single" w:sz="4" w:space="0" w:color="auto"/>
              <w:right w:val="single" w:sz="4" w:space="0" w:color="auto"/>
            </w:tcBorders>
            <w:vAlign w:val="center"/>
          </w:tcPr>
          <w:p w14:paraId="1CADB1A1"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压剪粘结强度</w:t>
            </w:r>
          </w:p>
        </w:tc>
        <w:tc>
          <w:tcPr>
            <w:tcW w:w="3684" w:type="dxa"/>
            <w:tcBorders>
              <w:top w:val="single" w:sz="4" w:space="0" w:color="auto"/>
              <w:left w:val="single" w:sz="4" w:space="0" w:color="auto"/>
              <w:bottom w:val="single" w:sz="4" w:space="0" w:color="auto"/>
              <w:right w:val="single" w:sz="4" w:space="0" w:color="auto"/>
            </w:tcBorders>
            <w:vAlign w:val="center"/>
          </w:tcPr>
          <w:p w14:paraId="4E8441EF" w14:textId="7042CF7C"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同一品种，同一釜生产的产品为一批。样品总量约为不少于</w:t>
            </w:r>
            <w:r w:rsidRPr="00266720">
              <w:rPr>
                <w:rFonts w:ascii="Times New Roman" w:hAnsi="Times New Roman" w:cs="Times New Roman"/>
                <w:sz w:val="21"/>
                <w:szCs w:val="21"/>
                <w:lang w:val="en-US" w:bidi="ar-SA"/>
              </w:rPr>
              <w:t xml:space="preserve"> 1kg</w:t>
            </w:r>
          </w:p>
        </w:tc>
        <w:tc>
          <w:tcPr>
            <w:tcW w:w="1988" w:type="dxa"/>
            <w:tcBorders>
              <w:top w:val="single" w:sz="4" w:space="0" w:color="auto"/>
              <w:left w:val="single" w:sz="4" w:space="0" w:color="auto"/>
              <w:bottom w:val="single" w:sz="4" w:space="0" w:color="auto"/>
              <w:right w:val="single" w:sz="4" w:space="0" w:color="auto"/>
            </w:tcBorders>
            <w:vAlign w:val="center"/>
          </w:tcPr>
          <w:p w14:paraId="42E23C80"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《干挂石材幕墙用环氧胶粘剂》</w:t>
            </w:r>
            <w:r w:rsidRPr="00266720">
              <w:rPr>
                <w:rFonts w:ascii="Times New Roman" w:hAnsi="Times New Roman" w:cs="Times New Roman"/>
                <w:sz w:val="21"/>
                <w:szCs w:val="21"/>
                <w:lang w:val="en-US" w:bidi="ar-SA"/>
              </w:rPr>
              <w:t>JC887</w:t>
            </w:r>
          </w:p>
        </w:tc>
        <w:tc>
          <w:tcPr>
            <w:tcW w:w="1701" w:type="dxa"/>
            <w:tcBorders>
              <w:top w:val="single" w:sz="4" w:space="0" w:color="auto"/>
              <w:left w:val="single" w:sz="4" w:space="0" w:color="auto"/>
              <w:bottom w:val="single" w:sz="4" w:space="0" w:color="auto"/>
              <w:right w:val="single" w:sz="4" w:space="0" w:color="auto"/>
            </w:tcBorders>
            <w:vAlign w:val="center"/>
          </w:tcPr>
          <w:p w14:paraId="7C37C9B2" w14:textId="77777777" w:rsidR="0051065E"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《干挂石材幕墙用环氧胶粘剂》</w:t>
            </w:r>
            <w:r w:rsidRPr="00266720">
              <w:rPr>
                <w:rFonts w:ascii="Times New Roman" w:hAnsi="Times New Roman" w:cs="Times New Roman"/>
                <w:sz w:val="21"/>
                <w:szCs w:val="21"/>
                <w:lang w:val="en-US" w:bidi="ar-SA"/>
              </w:rPr>
              <w:t>JC887</w:t>
            </w:r>
          </w:p>
        </w:tc>
        <w:tc>
          <w:tcPr>
            <w:tcW w:w="710" w:type="dxa"/>
            <w:tcBorders>
              <w:top w:val="single" w:sz="4" w:space="0" w:color="auto"/>
              <w:left w:val="single" w:sz="4" w:space="0" w:color="auto"/>
              <w:bottom w:val="single" w:sz="4" w:space="0" w:color="auto"/>
              <w:right w:val="single" w:sz="4" w:space="0" w:color="auto"/>
            </w:tcBorders>
            <w:vAlign w:val="center"/>
          </w:tcPr>
          <w:p w14:paraId="0341B1A5"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51065E" w:rsidRPr="00266720" w14:paraId="10B3C336" w14:textId="77777777" w:rsidTr="00C925D9">
        <w:trPr>
          <w:trHeight w:val="923"/>
        </w:trPr>
        <w:tc>
          <w:tcPr>
            <w:tcW w:w="959" w:type="dxa"/>
            <w:tcBorders>
              <w:top w:val="single" w:sz="4" w:space="0" w:color="auto"/>
              <w:left w:val="single" w:sz="4" w:space="0" w:color="auto"/>
              <w:bottom w:val="single" w:sz="4" w:space="0" w:color="auto"/>
              <w:right w:val="single" w:sz="4" w:space="0" w:color="auto"/>
            </w:tcBorders>
            <w:noWrap/>
            <w:vAlign w:val="center"/>
          </w:tcPr>
          <w:p w14:paraId="2488DC83" w14:textId="77777777" w:rsidR="0051065E" w:rsidRPr="009478F1"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23</w:t>
            </w:r>
          </w:p>
        </w:tc>
        <w:tc>
          <w:tcPr>
            <w:tcW w:w="1998" w:type="dxa"/>
            <w:tcBorders>
              <w:top w:val="single" w:sz="4" w:space="0" w:color="auto"/>
              <w:left w:val="single" w:sz="4" w:space="0" w:color="auto"/>
              <w:bottom w:val="single" w:sz="4" w:space="0" w:color="auto"/>
              <w:right w:val="single" w:sz="4" w:space="0" w:color="auto"/>
            </w:tcBorders>
            <w:vAlign w:val="center"/>
          </w:tcPr>
          <w:p w14:paraId="31804B53"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人造木板</w:t>
            </w:r>
          </w:p>
        </w:tc>
        <w:tc>
          <w:tcPr>
            <w:tcW w:w="2565" w:type="dxa"/>
            <w:tcBorders>
              <w:top w:val="single" w:sz="4" w:space="0" w:color="auto"/>
              <w:left w:val="single" w:sz="4" w:space="0" w:color="auto"/>
              <w:bottom w:val="single" w:sz="4" w:space="0" w:color="auto"/>
              <w:right w:val="single" w:sz="4" w:space="0" w:color="auto"/>
            </w:tcBorders>
            <w:vAlign w:val="center"/>
          </w:tcPr>
          <w:p w14:paraId="21D66D28"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游离甲醛含量</w:t>
            </w:r>
          </w:p>
        </w:tc>
        <w:tc>
          <w:tcPr>
            <w:tcW w:w="3684" w:type="dxa"/>
            <w:tcBorders>
              <w:top w:val="single" w:sz="4" w:space="0" w:color="auto"/>
              <w:left w:val="single" w:sz="4" w:space="0" w:color="auto"/>
              <w:bottom w:val="single" w:sz="4" w:space="0" w:color="auto"/>
              <w:right w:val="single" w:sz="4" w:space="0" w:color="auto"/>
            </w:tcBorders>
            <w:vAlign w:val="center"/>
          </w:tcPr>
          <w:p w14:paraId="3A2669FE" w14:textId="0BEFA847" w:rsidR="0051065E"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使用面积大于</w:t>
            </w:r>
            <w:r w:rsidRPr="00266720">
              <w:rPr>
                <w:rFonts w:ascii="Times New Roman" w:hAnsi="Times New Roman" w:cs="Times New Roman"/>
                <w:sz w:val="21"/>
                <w:szCs w:val="21"/>
                <w:lang w:val="en-US" w:bidi="ar-SA"/>
              </w:rPr>
              <w:t>500</w:t>
            </w:r>
            <w:r w:rsidRPr="00266720">
              <w:rPr>
                <w:rFonts w:ascii="Times New Roman" w:hAnsi="Times New Roman" w:cs="Times New Roman" w:hint="eastAsia"/>
                <w:sz w:val="21"/>
                <w:szCs w:val="21"/>
                <w:lang w:val="en-US" w:bidi="ar-SA"/>
              </w:rPr>
              <w:t>㎡时，应对不同产品、不同批次材料进行抽查复验，随机抽取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份，每份不少于并立即用不会释放或吸附甲醛的包装材料将样品密封。</w:t>
            </w:r>
          </w:p>
        </w:tc>
        <w:tc>
          <w:tcPr>
            <w:tcW w:w="1988" w:type="dxa"/>
            <w:tcBorders>
              <w:top w:val="single" w:sz="4" w:space="0" w:color="auto"/>
              <w:left w:val="single" w:sz="4" w:space="0" w:color="auto"/>
              <w:bottom w:val="single" w:sz="4" w:space="0" w:color="auto"/>
              <w:right w:val="single" w:sz="4" w:space="0" w:color="auto"/>
            </w:tcBorders>
            <w:vAlign w:val="center"/>
          </w:tcPr>
          <w:p w14:paraId="6EBCF7EB"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《装饰单板贴面人造板》</w:t>
            </w:r>
            <w:r w:rsidRPr="00266720">
              <w:rPr>
                <w:rFonts w:ascii="Times New Roman" w:hAnsi="Times New Roman" w:cs="Times New Roman"/>
                <w:sz w:val="21"/>
                <w:szCs w:val="21"/>
                <w:lang w:val="en-US" w:bidi="ar-SA"/>
              </w:rPr>
              <w:t xml:space="preserve">GB/T 15104                                              </w:t>
            </w:r>
          </w:p>
        </w:tc>
        <w:tc>
          <w:tcPr>
            <w:tcW w:w="1701" w:type="dxa"/>
            <w:tcBorders>
              <w:top w:val="single" w:sz="4" w:space="0" w:color="auto"/>
              <w:left w:val="single" w:sz="4" w:space="0" w:color="auto"/>
              <w:bottom w:val="single" w:sz="4" w:space="0" w:color="auto"/>
              <w:right w:val="single" w:sz="4" w:space="0" w:color="auto"/>
            </w:tcBorders>
            <w:vAlign w:val="center"/>
          </w:tcPr>
          <w:p w14:paraId="627FF532" w14:textId="77777777" w:rsidR="0051065E"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《装饰单板贴面人造板》</w:t>
            </w:r>
            <w:r w:rsidRPr="00266720">
              <w:rPr>
                <w:rFonts w:ascii="Times New Roman" w:hAnsi="Times New Roman" w:cs="Times New Roman"/>
                <w:sz w:val="21"/>
                <w:szCs w:val="21"/>
                <w:lang w:val="en-US" w:bidi="ar-SA"/>
              </w:rPr>
              <w:t>GB/T 15104</w:t>
            </w:r>
          </w:p>
        </w:tc>
        <w:tc>
          <w:tcPr>
            <w:tcW w:w="710" w:type="dxa"/>
            <w:tcBorders>
              <w:top w:val="single" w:sz="4" w:space="0" w:color="auto"/>
              <w:left w:val="single" w:sz="4" w:space="0" w:color="auto"/>
              <w:bottom w:val="single" w:sz="4" w:space="0" w:color="auto"/>
              <w:right w:val="single" w:sz="4" w:space="0" w:color="auto"/>
            </w:tcBorders>
            <w:vAlign w:val="center"/>
          </w:tcPr>
          <w:p w14:paraId="61EE5EB2"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4C77976C" w14:textId="77777777" w:rsidTr="00C925D9">
        <w:trPr>
          <w:trHeight w:val="277"/>
        </w:trPr>
        <w:tc>
          <w:tcPr>
            <w:tcW w:w="959" w:type="dxa"/>
            <w:tcBorders>
              <w:top w:val="single" w:sz="4" w:space="0" w:color="auto"/>
              <w:left w:val="single" w:sz="4" w:space="0" w:color="auto"/>
              <w:bottom w:val="single" w:sz="4" w:space="0" w:color="auto"/>
              <w:right w:val="single" w:sz="4" w:space="0" w:color="auto"/>
            </w:tcBorders>
            <w:noWrap/>
            <w:vAlign w:val="center"/>
          </w:tcPr>
          <w:p w14:paraId="5B549B59"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24</w:t>
            </w:r>
          </w:p>
        </w:tc>
        <w:tc>
          <w:tcPr>
            <w:tcW w:w="1998" w:type="dxa"/>
            <w:tcBorders>
              <w:top w:val="single" w:sz="4" w:space="0" w:color="auto"/>
              <w:left w:val="single" w:sz="4" w:space="0" w:color="auto"/>
              <w:bottom w:val="single" w:sz="4" w:space="0" w:color="auto"/>
              <w:right w:val="single" w:sz="4" w:space="0" w:color="auto"/>
            </w:tcBorders>
            <w:vAlign w:val="center"/>
          </w:tcPr>
          <w:p w14:paraId="57D89007"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人造板饰面板</w:t>
            </w:r>
          </w:p>
        </w:tc>
        <w:tc>
          <w:tcPr>
            <w:tcW w:w="2565" w:type="dxa"/>
            <w:tcBorders>
              <w:top w:val="single" w:sz="4" w:space="0" w:color="auto"/>
              <w:left w:val="single" w:sz="4" w:space="0" w:color="auto"/>
              <w:bottom w:val="single" w:sz="4" w:space="0" w:color="auto"/>
              <w:right w:val="single" w:sz="4" w:space="0" w:color="auto"/>
            </w:tcBorders>
            <w:vAlign w:val="center"/>
          </w:tcPr>
          <w:p w14:paraId="2A1A4F8F"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必试：甲醛释放量、燃烧性能</w:t>
            </w:r>
          </w:p>
          <w:p w14:paraId="4E6AF3D2"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其它：浸渍剥离强度、胶合强度、弹性模量、静曲强度、表面耐磨等</w:t>
            </w:r>
          </w:p>
        </w:tc>
        <w:tc>
          <w:tcPr>
            <w:tcW w:w="3684" w:type="dxa"/>
            <w:tcBorders>
              <w:top w:val="single" w:sz="4" w:space="0" w:color="auto"/>
              <w:left w:val="single" w:sz="4" w:space="0" w:color="auto"/>
              <w:bottom w:val="single" w:sz="4" w:space="0" w:color="auto"/>
              <w:right w:val="single" w:sz="4" w:space="0" w:color="auto"/>
            </w:tcBorders>
            <w:vAlign w:val="center"/>
          </w:tcPr>
          <w:p w14:paraId="78189514" w14:textId="14A6D13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）相同材料、工艺和施工条件的室外饰面板工程每</w:t>
            </w:r>
            <w:r w:rsidR="00ED781E" w:rsidRPr="00266720">
              <w:rPr>
                <w:rFonts w:ascii="Times New Roman" w:hAnsi="Times New Roman" w:cs="Times New Roman"/>
                <w:sz w:val="21"/>
                <w:szCs w:val="21"/>
                <w:lang w:val="en-US" w:bidi="ar-SA"/>
              </w:rPr>
              <w:t>1</w:t>
            </w:r>
            <w:r w:rsidRPr="00266720">
              <w:rPr>
                <w:rFonts w:ascii="Times New Roman" w:hAnsi="Times New Roman" w:cs="Times New Roman"/>
                <w:sz w:val="21"/>
                <w:szCs w:val="21"/>
                <w:lang w:val="en-US" w:bidi="ar-SA"/>
              </w:rPr>
              <w:t>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应划分为一个检验批，不足</w:t>
            </w:r>
            <w:r w:rsidRPr="00266720">
              <w:rPr>
                <w:rFonts w:ascii="Times New Roman" w:hAnsi="Times New Roman" w:cs="Times New Roman"/>
                <w:sz w:val="21"/>
                <w:szCs w:val="21"/>
                <w:lang w:val="en-US" w:bidi="ar-SA"/>
              </w:rPr>
              <w:t>1000m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也应划分为一个检验批。（</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）同一地点、同一类别、同一规格的产品为一验收批。</w:t>
            </w:r>
            <w:r w:rsidRPr="00266720">
              <w:rPr>
                <w:rFonts w:ascii="Times New Roman" w:hAnsi="Times New Roman" w:cs="Times New Roman"/>
                <w:sz w:val="21"/>
                <w:szCs w:val="21"/>
                <w:lang w:val="en-US" w:bidi="ar-SA"/>
              </w:rPr>
              <w:br/>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）物理力学性能检验试件应在具有代表性的板垛中随机抽取。抽样数量：</w:t>
            </w:r>
            <w:r w:rsidRPr="00266720">
              <w:rPr>
                <w:rFonts w:ascii="Times New Roman" w:hAnsi="Times New Roman" w:cs="Times New Roman"/>
                <w:sz w:val="21"/>
                <w:szCs w:val="21"/>
                <w:lang w:val="en-US" w:bidi="ar-SA"/>
              </w:rPr>
              <w:lastRenderedPageBreak/>
              <w:t>a.</w:t>
            </w:r>
            <w:r w:rsidRPr="00266720">
              <w:rPr>
                <w:rFonts w:ascii="Times New Roman" w:hAnsi="Times New Roman" w:cs="Times New Roman" w:hint="eastAsia"/>
                <w:sz w:val="21"/>
                <w:szCs w:val="21"/>
                <w:lang w:val="en-US" w:bidi="ar-SA"/>
              </w:rPr>
              <w:t>抽样时应在具有代表性的板垛中随机抽取，每一验收批抽样</w:t>
            </w:r>
            <w:r w:rsidRPr="00266720">
              <w:rPr>
                <w:rFonts w:ascii="Times New Roman" w:hAnsi="Times New Roman" w:cs="Times New Roman"/>
                <w:sz w:val="21"/>
                <w:szCs w:val="21"/>
                <w:lang w:val="en-US" w:bidi="ar-SA"/>
              </w:rPr>
              <w:t xml:space="preserve">1 </w:t>
            </w:r>
            <w:r w:rsidRPr="00266720">
              <w:rPr>
                <w:rFonts w:ascii="Times New Roman" w:hAnsi="Times New Roman" w:cs="Times New Roman" w:hint="eastAsia"/>
                <w:sz w:val="21"/>
                <w:szCs w:val="21"/>
                <w:lang w:val="en-US" w:bidi="ar-SA"/>
              </w:rPr>
              <w:t>张，用于物理化学性能试验。</w:t>
            </w:r>
            <w:r w:rsidRPr="00266720">
              <w:rPr>
                <w:rFonts w:ascii="Times New Roman" w:hAnsi="Times New Roman" w:cs="Times New Roman"/>
                <w:sz w:val="21"/>
                <w:szCs w:val="21"/>
                <w:lang w:val="en-US" w:bidi="ar-SA"/>
              </w:rPr>
              <w:t xml:space="preserve">b </w:t>
            </w:r>
            <w:r w:rsidRPr="00266720">
              <w:rPr>
                <w:rFonts w:ascii="Times New Roman" w:hAnsi="Times New Roman" w:cs="Times New Roman" w:hint="eastAsia"/>
                <w:sz w:val="21"/>
                <w:szCs w:val="21"/>
                <w:lang w:val="en-US" w:bidi="ar-SA"/>
              </w:rPr>
              <w:t>随机抽取</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份，并立即用不会释放或吸附甲醛的包装材料将样品密封。</w:t>
            </w:r>
          </w:p>
        </w:tc>
        <w:tc>
          <w:tcPr>
            <w:tcW w:w="1988" w:type="dxa"/>
            <w:tcBorders>
              <w:top w:val="single" w:sz="4" w:space="0" w:color="auto"/>
              <w:left w:val="single" w:sz="4" w:space="0" w:color="auto"/>
              <w:bottom w:val="single" w:sz="4" w:space="0" w:color="auto"/>
              <w:right w:val="single" w:sz="4" w:space="0" w:color="auto"/>
            </w:tcBorders>
            <w:vAlign w:val="center"/>
          </w:tcPr>
          <w:p w14:paraId="621C1FA4"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《室内装饰装修材料人造板及其制品中甲醛释放限量》</w:t>
            </w:r>
            <w:r w:rsidRPr="00266720">
              <w:rPr>
                <w:rFonts w:ascii="Times New Roman" w:hAnsi="Times New Roman" w:cs="Times New Roman"/>
                <w:sz w:val="21"/>
                <w:szCs w:val="21"/>
                <w:lang w:val="en-US" w:bidi="ar-SA"/>
              </w:rPr>
              <w:t xml:space="preserve">GB18580                                           </w:t>
            </w:r>
            <w:r w:rsidRPr="00266720">
              <w:rPr>
                <w:rFonts w:ascii="Times New Roman" w:hAnsi="Times New Roman" w:cs="Times New Roman" w:hint="eastAsia"/>
                <w:sz w:val="21"/>
                <w:szCs w:val="21"/>
                <w:lang w:val="en-US" w:bidi="ar-SA"/>
              </w:rPr>
              <w:t>《建筑材料及制品燃烧性能分级》</w:t>
            </w:r>
            <w:r w:rsidRPr="00266720">
              <w:rPr>
                <w:rFonts w:ascii="Times New Roman" w:hAnsi="Times New Roman" w:cs="Times New Roman"/>
                <w:sz w:val="21"/>
                <w:szCs w:val="21"/>
                <w:lang w:val="en-US" w:bidi="ar-SA"/>
              </w:rPr>
              <w:t xml:space="preserve">GB8624                </w:t>
            </w:r>
            <w:r w:rsidRPr="00266720">
              <w:rPr>
                <w:rFonts w:ascii="Times New Roman" w:hAnsi="Times New Roman" w:cs="Times New Roman" w:hint="eastAsia"/>
                <w:sz w:val="21"/>
                <w:szCs w:val="21"/>
                <w:lang w:val="en-US" w:bidi="ar-SA"/>
              </w:rPr>
              <w:lastRenderedPageBreak/>
              <w:t>《人造板及饰面人造板理化性能试验方法》</w:t>
            </w:r>
            <w:r w:rsidRPr="00266720">
              <w:rPr>
                <w:rFonts w:ascii="Times New Roman" w:hAnsi="Times New Roman" w:cs="Times New Roman"/>
                <w:sz w:val="21"/>
                <w:szCs w:val="21"/>
                <w:lang w:val="en-US" w:bidi="ar-SA"/>
              </w:rPr>
              <w:t>GB/T17657</w:t>
            </w:r>
          </w:p>
        </w:tc>
        <w:tc>
          <w:tcPr>
            <w:tcW w:w="1701" w:type="dxa"/>
            <w:tcBorders>
              <w:top w:val="single" w:sz="4" w:space="0" w:color="auto"/>
              <w:left w:val="single" w:sz="4" w:space="0" w:color="auto"/>
              <w:bottom w:val="single" w:sz="4" w:space="0" w:color="auto"/>
              <w:right w:val="single" w:sz="4" w:space="0" w:color="auto"/>
            </w:tcBorders>
            <w:vAlign w:val="center"/>
          </w:tcPr>
          <w:p w14:paraId="6BF6CEB0"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《室内装饰装修材料人造板及其制品中甲醛释放限量》</w:t>
            </w:r>
            <w:r w:rsidRPr="00266720">
              <w:rPr>
                <w:rFonts w:ascii="Times New Roman" w:hAnsi="Times New Roman" w:cs="Times New Roman"/>
                <w:sz w:val="21"/>
                <w:szCs w:val="21"/>
                <w:lang w:val="en-US" w:bidi="ar-SA"/>
              </w:rPr>
              <w:t xml:space="preserve">GB18580                                          </w:t>
            </w:r>
            <w:r w:rsidRPr="00266720">
              <w:rPr>
                <w:rFonts w:ascii="Times New Roman" w:hAnsi="Times New Roman" w:cs="Times New Roman" w:hint="eastAsia"/>
                <w:sz w:val="21"/>
                <w:szCs w:val="21"/>
                <w:lang w:val="en-US" w:bidi="ar-SA"/>
              </w:rPr>
              <w:t>《建筑材料及制品燃烧性能分级》</w:t>
            </w:r>
            <w:r w:rsidRPr="00266720">
              <w:rPr>
                <w:rFonts w:ascii="Times New Roman" w:hAnsi="Times New Roman" w:cs="Times New Roman"/>
                <w:sz w:val="21"/>
                <w:szCs w:val="21"/>
                <w:lang w:val="en-US" w:bidi="ar-SA"/>
              </w:rPr>
              <w:t xml:space="preserve">GB8624 </w:t>
            </w:r>
          </w:p>
          <w:p w14:paraId="7664164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《中密度纤维板》</w:t>
            </w:r>
            <w:r w:rsidRPr="00266720">
              <w:rPr>
                <w:rFonts w:ascii="Times New Roman" w:hAnsi="Times New Roman" w:cs="Times New Roman"/>
                <w:sz w:val="21"/>
                <w:szCs w:val="21"/>
                <w:lang w:val="en-US" w:bidi="ar-SA"/>
              </w:rPr>
              <w:t>GB/T11718</w:t>
            </w:r>
          </w:p>
        </w:tc>
        <w:tc>
          <w:tcPr>
            <w:tcW w:w="710" w:type="dxa"/>
            <w:tcBorders>
              <w:top w:val="single" w:sz="4" w:space="0" w:color="auto"/>
              <w:left w:val="single" w:sz="4" w:space="0" w:color="auto"/>
              <w:bottom w:val="single" w:sz="4" w:space="0" w:color="auto"/>
              <w:right w:val="single" w:sz="4" w:space="0" w:color="auto"/>
            </w:tcBorders>
            <w:vAlign w:val="center"/>
          </w:tcPr>
          <w:p w14:paraId="78B82BDC"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lastRenderedPageBreak/>
              <w:t>/</w:t>
            </w:r>
          </w:p>
        </w:tc>
      </w:tr>
      <w:tr w:rsidR="009C03E3" w:rsidRPr="00266720" w14:paraId="65E74D36" w14:textId="77777777" w:rsidTr="00C925D9">
        <w:trPr>
          <w:trHeight w:val="3818"/>
        </w:trPr>
        <w:tc>
          <w:tcPr>
            <w:tcW w:w="959" w:type="dxa"/>
            <w:tcBorders>
              <w:top w:val="single" w:sz="4" w:space="0" w:color="auto"/>
              <w:left w:val="single" w:sz="4" w:space="0" w:color="auto"/>
              <w:bottom w:val="single" w:sz="4" w:space="0" w:color="auto"/>
              <w:right w:val="single" w:sz="4" w:space="0" w:color="auto"/>
            </w:tcBorders>
            <w:vAlign w:val="center"/>
          </w:tcPr>
          <w:p w14:paraId="22F8F7DB"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25</w:t>
            </w:r>
          </w:p>
        </w:tc>
        <w:tc>
          <w:tcPr>
            <w:tcW w:w="1998" w:type="dxa"/>
            <w:tcBorders>
              <w:top w:val="single" w:sz="4" w:space="0" w:color="auto"/>
              <w:left w:val="single" w:sz="4" w:space="0" w:color="auto"/>
              <w:bottom w:val="single" w:sz="4" w:space="0" w:color="auto"/>
              <w:right w:val="single" w:sz="4" w:space="0" w:color="auto"/>
            </w:tcBorders>
            <w:vAlign w:val="center"/>
          </w:tcPr>
          <w:p w14:paraId="44495C6F"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天然花岗石（大理石）建筑板材</w:t>
            </w:r>
          </w:p>
        </w:tc>
        <w:tc>
          <w:tcPr>
            <w:tcW w:w="2565" w:type="dxa"/>
            <w:tcBorders>
              <w:top w:val="single" w:sz="4" w:space="0" w:color="auto"/>
              <w:left w:val="single" w:sz="4" w:space="0" w:color="auto"/>
              <w:bottom w:val="single" w:sz="4" w:space="0" w:color="auto"/>
              <w:right w:val="single" w:sz="4" w:space="0" w:color="auto"/>
            </w:tcBorders>
            <w:vAlign w:val="center"/>
          </w:tcPr>
          <w:p w14:paraId="4D6BD9ED"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放射性（室内用）</w:t>
            </w:r>
          </w:p>
          <w:p w14:paraId="3D943D81"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弯曲强度（幕墙工程）</w:t>
            </w:r>
          </w:p>
          <w:p w14:paraId="7B08409F"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耐冻融性（寒冷地区）</w:t>
            </w:r>
          </w:p>
        </w:tc>
        <w:tc>
          <w:tcPr>
            <w:tcW w:w="3684" w:type="dxa"/>
            <w:tcBorders>
              <w:top w:val="single" w:sz="4" w:space="0" w:color="auto"/>
              <w:left w:val="single" w:sz="4" w:space="0" w:color="auto"/>
              <w:bottom w:val="single" w:sz="4" w:space="0" w:color="auto"/>
              <w:right w:val="single" w:sz="4" w:space="0" w:color="auto"/>
            </w:tcBorders>
            <w:vAlign w:val="center"/>
          </w:tcPr>
          <w:p w14:paraId="06A40DE6" w14:textId="149146C5" w:rsidR="009C03E3" w:rsidRPr="00266720" w:rsidRDefault="00910B3D" w:rsidP="00910B3D">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同厂家、同品种、同类型的进场材料应至</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少抽取一组样品进行复验。在外观质量，尺寸偏差检验合格的板材中</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抽取，抽样数量按照</w:t>
            </w:r>
            <w:r w:rsidRPr="00266720">
              <w:rPr>
                <w:rFonts w:ascii="Times New Roman" w:hAnsi="Times New Roman" w:cs="Times New Roman"/>
                <w:sz w:val="21"/>
                <w:szCs w:val="21"/>
                <w:lang w:val="en-US" w:bidi="ar-SA"/>
              </w:rPr>
              <w:t xml:space="preserve"> GB/T18601 </w:t>
            </w:r>
            <w:r w:rsidRPr="00266720">
              <w:rPr>
                <w:rFonts w:ascii="Times New Roman" w:hAnsi="Times New Roman" w:cs="Times New Roman" w:hint="eastAsia"/>
                <w:sz w:val="21"/>
                <w:szCs w:val="21"/>
                <w:lang w:val="en-US" w:bidi="ar-SA"/>
              </w:rPr>
              <w:t>中</w:t>
            </w:r>
            <w:r w:rsidRPr="00266720">
              <w:rPr>
                <w:rFonts w:ascii="Times New Roman" w:hAnsi="Times New Roman" w:cs="Times New Roman"/>
                <w:sz w:val="21"/>
                <w:szCs w:val="21"/>
                <w:lang w:val="en-US" w:bidi="ar-SA"/>
              </w:rPr>
              <w:t xml:space="preserve"> 7.1.3 </w:t>
            </w:r>
            <w:r w:rsidRPr="00266720">
              <w:rPr>
                <w:rFonts w:ascii="Times New Roman" w:hAnsi="Times New Roman" w:cs="Times New Roman" w:hint="eastAsia"/>
                <w:sz w:val="21"/>
                <w:szCs w:val="21"/>
                <w:lang w:val="en-US" w:bidi="ar-SA"/>
              </w:rPr>
              <w:t>条规定执行。（</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）放射性试样随机抽取不少于</w:t>
            </w:r>
            <w:r w:rsidRPr="00266720">
              <w:rPr>
                <w:rFonts w:ascii="Times New Roman" w:hAnsi="Times New Roman" w:cs="Times New Roman"/>
                <w:sz w:val="21"/>
                <w:szCs w:val="21"/>
                <w:lang w:val="en-US" w:bidi="ar-SA"/>
              </w:rPr>
              <w:t>2kg</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）弯曲强度试样尺寸为（</w:t>
            </w:r>
            <w:r w:rsidRPr="00266720">
              <w:rPr>
                <w:rFonts w:ascii="Times New Roman" w:hAnsi="Times New Roman" w:cs="Times New Roman"/>
                <w:sz w:val="21"/>
                <w:szCs w:val="21"/>
                <w:lang w:val="en-US" w:bidi="ar-SA"/>
              </w:rPr>
              <w:t>10H+50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mm×100mm×Hmm</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 xml:space="preserve">H </w:t>
            </w:r>
            <w:r w:rsidRPr="00266720">
              <w:rPr>
                <w:rFonts w:ascii="Times New Roman" w:hAnsi="Times New Roman" w:cs="Times New Roman" w:hint="eastAsia"/>
                <w:sz w:val="21"/>
                <w:szCs w:val="21"/>
                <w:lang w:val="en-US" w:bidi="ar-SA"/>
              </w:rPr>
              <w:t>为试样厚度，且≤</w:t>
            </w:r>
            <w:r w:rsidRPr="00266720">
              <w:rPr>
                <w:rFonts w:ascii="Times New Roman" w:hAnsi="Times New Roman" w:cs="Times New Roman"/>
                <w:sz w:val="21"/>
                <w:szCs w:val="21"/>
                <w:lang w:val="en-US" w:bidi="ar-SA"/>
              </w:rPr>
              <w:t xml:space="preserve"> 68mm</w:t>
            </w:r>
            <w:r w:rsidRPr="00266720">
              <w:rPr>
                <w:rFonts w:ascii="Times New Roman" w:hAnsi="Times New Roman" w:cs="Times New Roman" w:hint="eastAsia"/>
                <w:sz w:val="21"/>
                <w:szCs w:val="21"/>
                <w:lang w:val="en-US" w:bidi="ar-SA"/>
              </w:rPr>
              <w:t>），每种条件下的试样取</w:t>
            </w:r>
            <w:r w:rsidRPr="00266720">
              <w:rPr>
                <w:rFonts w:ascii="Times New Roman" w:hAnsi="Times New Roman" w:cs="Times New Roman"/>
                <w:sz w:val="21"/>
                <w:szCs w:val="21"/>
                <w:lang w:val="en-US" w:bidi="ar-SA"/>
              </w:rPr>
              <w:t xml:space="preserve"> 5 </w:t>
            </w:r>
            <w:r w:rsidRPr="00266720">
              <w:rPr>
                <w:rFonts w:ascii="Times New Roman" w:hAnsi="Times New Roman" w:cs="Times New Roman" w:hint="eastAsia"/>
                <w:sz w:val="21"/>
                <w:szCs w:val="21"/>
                <w:lang w:val="en-US" w:bidi="ar-SA"/>
              </w:rPr>
              <w:t>块</w:t>
            </w:r>
            <w:r w:rsidRPr="00266720">
              <w:rPr>
                <w:rFonts w:ascii="Times New Roman" w:hAnsi="Times New Roman" w:cs="Times New Roman"/>
                <w:sz w:val="21"/>
                <w:szCs w:val="21"/>
                <w:lang w:val="en-US" w:bidi="ar-SA"/>
              </w:rPr>
              <w:t>/</w:t>
            </w:r>
            <w:r w:rsidRPr="00266720">
              <w:rPr>
                <w:rFonts w:ascii="Times New Roman" w:hAnsi="Times New Roman" w:cs="Times New Roman" w:hint="eastAsia"/>
                <w:sz w:val="21"/>
                <w:szCs w:val="21"/>
                <w:lang w:val="en-US" w:bidi="ar-SA"/>
              </w:rPr>
              <w:t>组（如干</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燥、水饱和条件下的垂直和平行层理的弯曲强</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度试样应制备</w:t>
            </w:r>
            <w:r w:rsidRPr="00266720">
              <w:rPr>
                <w:rFonts w:ascii="Times New Roman" w:hAnsi="Times New Roman" w:cs="Times New Roman"/>
                <w:sz w:val="21"/>
                <w:szCs w:val="21"/>
                <w:lang w:val="en-US" w:bidi="ar-SA"/>
              </w:rPr>
              <w:t xml:space="preserve"> 20 </w:t>
            </w:r>
            <w:r w:rsidRPr="00266720">
              <w:rPr>
                <w:rFonts w:ascii="Times New Roman" w:hAnsi="Times New Roman" w:cs="Times New Roman" w:hint="eastAsia"/>
                <w:sz w:val="21"/>
                <w:szCs w:val="21"/>
                <w:lang w:val="en-US" w:bidi="ar-SA"/>
              </w:rPr>
              <w:t>块），试样不得有裂纹、缺棱</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和缺角。（</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）抗冻系数试样尺寸与弯曲强度一致，无层理石材需试块</w:t>
            </w:r>
            <w:r w:rsidRPr="00266720">
              <w:rPr>
                <w:rFonts w:ascii="Times New Roman" w:hAnsi="Times New Roman" w:cs="Times New Roman"/>
                <w:sz w:val="21"/>
                <w:szCs w:val="21"/>
                <w:lang w:val="en-US" w:bidi="ar-SA"/>
              </w:rPr>
              <w:t xml:space="preserve"> 10</w:t>
            </w:r>
            <w:r w:rsidRPr="00266720">
              <w:rPr>
                <w:rFonts w:ascii="Times New Roman" w:hAnsi="Times New Roman" w:cs="Times New Roman" w:hint="eastAsia"/>
                <w:sz w:val="21"/>
                <w:szCs w:val="21"/>
                <w:lang w:val="en-US" w:bidi="ar-SA"/>
              </w:rPr>
              <w:t>块，有层理石材需平行和垂直层理各</w:t>
            </w:r>
            <w:r w:rsidRPr="00266720">
              <w:rPr>
                <w:rFonts w:ascii="Times New Roman" w:hAnsi="Times New Roman" w:cs="Times New Roman"/>
                <w:sz w:val="21"/>
                <w:szCs w:val="21"/>
                <w:lang w:val="en-US" w:bidi="ar-SA"/>
              </w:rPr>
              <w:t xml:space="preserve"> 10 </w:t>
            </w:r>
            <w:r w:rsidRPr="00266720">
              <w:rPr>
                <w:rFonts w:ascii="Times New Roman" w:hAnsi="Times New Roman" w:cs="Times New Roman" w:hint="eastAsia"/>
                <w:sz w:val="21"/>
                <w:szCs w:val="21"/>
                <w:lang w:val="en-US" w:bidi="ar-SA"/>
              </w:rPr>
              <w:t>块进行试验。</w:t>
            </w:r>
          </w:p>
        </w:tc>
        <w:tc>
          <w:tcPr>
            <w:tcW w:w="1988" w:type="dxa"/>
            <w:tcBorders>
              <w:top w:val="single" w:sz="4" w:space="0" w:color="auto"/>
              <w:left w:val="single" w:sz="4" w:space="0" w:color="auto"/>
              <w:bottom w:val="single" w:sz="4" w:space="0" w:color="auto"/>
              <w:right w:val="single" w:sz="4" w:space="0" w:color="auto"/>
            </w:tcBorders>
            <w:vAlign w:val="center"/>
          </w:tcPr>
          <w:p w14:paraId="5EB5E707"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《建筑材料放射性核素限量》</w:t>
            </w:r>
            <w:r w:rsidRPr="00266720">
              <w:rPr>
                <w:rFonts w:ascii="Times New Roman" w:hAnsi="Times New Roman" w:cs="Times New Roman"/>
                <w:sz w:val="21"/>
                <w:szCs w:val="21"/>
                <w:lang w:val="en-US" w:bidi="ar-SA"/>
              </w:rPr>
              <w:t>GB 6566</w:t>
            </w:r>
          </w:p>
          <w:p w14:paraId="036CD369"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《天然石材试验方法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部分：干燥、水饱和、冻融循环后弯曲强度试验》</w:t>
            </w:r>
            <w:r w:rsidRPr="00266720">
              <w:rPr>
                <w:rFonts w:ascii="Times New Roman" w:hAnsi="Times New Roman" w:cs="Times New Roman"/>
                <w:sz w:val="21"/>
                <w:szCs w:val="21"/>
                <w:lang w:val="en-US" w:bidi="ar-SA"/>
              </w:rPr>
              <w:t>GB T 9966.2</w:t>
            </w:r>
          </w:p>
          <w:p w14:paraId="00F70AC9"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《天然饰面石材试验方法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部分：干燥、水饱和、冻融循环后压缩强度试验方法》</w:t>
            </w:r>
            <w:r w:rsidRPr="00266720">
              <w:rPr>
                <w:rFonts w:ascii="Times New Roman" w:hAnsi="Times New Roman" w:cs="Times New Roman"/>
                <w:sz w:val="21"/>
                <w:szCs w:val="21"/>
                <w:lang w:val="en-US" w:bidi="ar-SA"/>
              </w:rPr>
              <w:t>GB/T 9966.1-2020</w:t>
            </w:r>
          </w:p>
        </w:tc>
        <w:tc>
          <w:tcPr>
            <w:tcW w:w="1701" w:type="dxa"/>
            <w:tcBorders>
              <w:top w:val="single" w:sz="4" w:space="0" w:color="auto"/>
              <w:left w:val="single" w:sz="4" w:space="0" w:color="auto"/>
              <w:bottom w:val="single" w:sz="4" w:space="0" w:color="auto"/>
              <w:right w:val="single" w:sz="4" w:space="0" w:color="auto"/>
            </w:tcBorders>
            <w:vAlign w:val="center"/>
          </w:tcPr>
          <w:p w14:paraId="206577DF"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《建筑材料放射性核素限量》</w:t>
            </w:r>
            <w:r w:rsidRPr="00266720">
              <w:rPr>
                <w:rFonts w:ascii="Times New Roman" w:hAnsi="Times New Roman" w:cs="Times New Roman"/>
                <w:sz w:val="21"/>
                <w:szCs w:val="21"/>
                <w:lang w:val="en-US" w:bidi="ar-SA"/>
              </w:rPr>
              <w:t>GB 6566</w:t>
            </w:r>
          </w:p>
          <w:p w14:paraId="6FB457FD"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《天然大理石建筑板材》</w:t>
            </w:r>
            <w:r w:rsidRPr="00266720">
              <w:rPr>
                <w:rFonts w:ascii="Times New Roman" w:hAnsi="Times New Roman" w:cs="Times New Roman"/>
                <w:sz w:val="21"/>
                <w:szCs w:val="21"/>
                <w:lang w:val="en-US" w:bidi="ar-SA"/>
              </w:rPr>
              <w:t>GB/T 19766</w:t>
            </w:r>
          </w:p>
          <w:p w14:paraId="74A0702B" w14:textId="77777777" w:rsidR="009C03E3" w:rsidRPr="00266720" w:rsidRDefault="009C03E3"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《天然花岗石建筑板材》</w:t>
            </w:r>
            <w:r w:rsidRPr="00266720">
              <w:rPr>
                <w:rFonts w:ascii="Times New Roman" w:hAnsi="Times New Roman" w:cs="Times New Roman"/>
                <w:sz w:val="21"/>
                <w:szCs w:val="21"/>
                <w:lang w:val="en-US" w:bidi="ar-SA"/>
              </w:rPr>
              <w:t>GB/T 18601</w:t>
            </w:r>
          </w:p>
        </w:tc>
        <w:tc>
          <w:tcPr>
            <w:tcW w:w="710" w:type="dxa"/>
            <w:tcBorders>
              <w:top w:val="single" w:sz="4" w:space="0" w:color="auto"/>
              <w:left w:val="single" w:sz="4" w:space="0" w:color="auto"/>
              <w:bottom w:val="single" w:sz="4" w:space="0" w:color="auto"/>
              <w:right w:val="single" w:sz="4" w:space="0" w:color="auto"/>
            </w:tcBorders>
            <w:vAlign w:val="center"/>
          </w:tcPr>
          <w:p w14:paraId="49FC0F6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51065E" w:rsidRPr="00266720" w14:paraId="6709787F" w14:textId="77777777" w:rsidTr="00C925D9">
        <w:trPr>
          <w:trHeight w:val="568"/>
        </w:trPr>
        <w:tc>
          <w:tcPr>
            <w:tcW w:w="959" w:type="dxa"/>
            <w:tcBorders>
              <w:top w:val="single" w:sz="4" w:space="0" w:color="auto"/>
              <w:left w:val="single" w:sz="4" w:space="0" w:color="auto"/>
              <w:bottom w:val="single" w:sz="4" w:space="0" w:color="auto"/>
              <w:right w:val="single" w:sz="4" w:space="0" w:color="auto"/>
            </w:tcBorders>
            <w:vAlign w:val="center"/>
          </w:tcPr>
          <w:p w14:paraId="758A014E" w14:textId="77777777" w:rsidR="0051065E" w:rsidRPr="009478F1"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26</w:t>
            </w:r>
          </w:p>
        </w:tc>
        <w:tc>
          <w:tcPr>
            <w:tcW w:w="1998" w:type="dxa"/>
            <w:tcBorders>
              <w:top w:val="single" w:sz="4" w:space="0" w:color="auto"/>
              <w:left w:val="single" w:sz="4" w:space="0" w:color="auto"/>
              <w:bottom w:val="single" w:sz="4" w:space="0" w:color="auto"/>
              <w:right w:val="single" w:sz="4" w:space="0" w:color="auto"/>
            </w:tcBorders>
            <w:vAlign w:val="center"/>
          </w:tcPr>
          <w:p w14:paraId="4A6114BB" w14:textId="77777777" w:rsidR="0051065E" w:rsidRPr="00266720" w:rsidRDefault="0051065E" w:rsidP="0051065E">
            <w:pPr>
              <w:widowControl/>
              <w:autoSpaceDE/>
              <w:jc w:val="center"/>
              <w:rPr>
                <w:rFonts w:ascii="Times New Roman" w:hAnsi="Times New Roman" w:cs="Times New Roman"/>
                <w:sz w:val="21"/>
                <w:szCs w:val="21"/>
                <w:lang w:val="en-US" w:bidi="ar-SA"/>
              </w:rPr>
            </w:pPr>
            <w:bookmarkStart w:id="429" w:name="_Hlk41921937"/>
            <w:r w:rsidRPr="00763FF0">
              <w:rPr>
                <w:rFonts w:ascii="Times New Roman" w:hAnsi="Times New Roman" w:cs="Times New Roman"/>
                <w:sz w:val="21"/>
                <w:szCs w:val="21"/>
                <w:lang w:val="en-US" w:bidi="ar-SA"/>
              </w:rPr>
              <w:t>外墙面砖</w:t>
            </w:r>
            <w:bookmarkEnd w:id="429"/>
          </w:p>
        </w:tc>
        <w:tc>
          <w:tcPr>
            <w:tcW w:w="2565" w:type="dxa"/>
            <w:tcBorders>
              <w:top w:val="single" w:sz="4" w:space="0" w:color="auto"/>
              <w:left w:val="single" w:sz="4" w:space="0" w:color="auto"/>
              <w:bottom w:val="single" w:sz="4" w:space="0" w:color="auto"/>
              <w:right w:val="single" w:sz="4" w:space="0" w:color="auto"/>
            </w:tcBorders>
            <w:vAlign w:val="center"/>
          </w:tcPr>
          <w:p w14:paraId="09652C78" w14:textId="77777777" w:rsidR="0051065E" w:rsidRPr="00266720" w:rsidRDefault="0051065E" w:rsidP="0051065E">
            <w:pPr>
              <w:widowControl/>
              <w:autoSpaceDE/>
              <w:jc w:val="center"/>
              <w:rPr>
                <w:rFonts w:ascii="Times New Roman" w:hAnsi="Times New Roman" w:cs="Times New Roman"/>
                <w:sz w:val="21"/>
                <w:szCs w:val="21"/>
                <w:lang w:val="en-US" w:bidi="ar-SA"/>
              </w:rPr>
            </w:pPr>
            <w:bookmarkStart w:id="430" w:name="_Hlk41921876"/>
            <w:r w:rsidRPr="00266720">
              <w:rPr>
                <w:rFonts w:ascii="Times New Roman" w:hAnsi="Times New Roman" w:cs="Times New Roman" w:hint="eastAsia"/>
                <w:sz w:val="21"/>
                <w:szCs w:val="21"/>
                <w:lang w:val="en-US" w:bidi="ar-SA"/>
              </w:rPr>
              <w:t>吸水率、抗冻性（寒冷地区）</w:t>
            </w:r>
            <w:bookmarkEnd w:id="430"/>
          </w:p>
        </w:tc>
        <w:tc>
          <w:tcPr>
            <w:tcW w:w="3684" w:type="dxa"/>
            <w:tcBorders>
              <w:top w:val="single" w:sz="4" w:space="0" w:color="auto"/>
              <w:left w:val="single" w:sz="4" w:space="0" w:color="auto"/>
              <w:bottom w:val="single" w:sz="4" w:space="0" w:color="auto"/>
              <w:right w:val="single" w:sz="4" w:space="0" w:color="auto"/>
            </w:tcBorders>
            <w:vAlign w:val="center"/>
          </w:tcPr>
          <w:p w14:paraId="0967A59A" w14:textId="2606CC49" w:rsidR="0051065E"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以同一生产厂、同种产品、同一级别、同一规格，实际的交货量大于</w:t>
            </w:r>
            <w:r w:rsidRPr="00266720">
              <w:rPr>
                <w:rFonts w:ascii="Times New Roman" w:hAnsi="Times New Roman" w:cs="Times New Roman"/>
                <w:sz w:val="21"/>
                <w:szCs w:val="21"/>
                <w:lang w:val="en-US" w:bidi="ar-SA"/>
              </w:rPr>
              <w:t xml:space="preserve"> 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为一批，不足</w:t>
            </w:r>
            <w:r w:rsidRPr="00266720">
              <w:rPr>
                <w:rFonts w:ascii="Times New Roman" w:hAnsi="Times New Roman" w:cs="Times New Roman"/>
                <w:sz w:val="21"/>
                <w:szCs w:val="21"/>
                <w:lang w:val="en-US" w:bidi="ar-SA"/>
              </w:rPr>
              <w:t>5000m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也按一批计。</w:t>
            </w:r>
            <w:r w:rsidRPr="00266720">
              <w:rPr>
                <w:rFonts w:ascii="Times New Roman" w:hAnsi="Times New Roman" w:cs="Times New Roman"/>
                <w:sz w:val="21"/>
                <w:szCs w:val="21"/>
                <w:lang w:val="en-US" w:bidi="ar-SA"/>
              </w:rPr>
              <w:t>(1)</w:t>
            </w:r>
            <w:r w:rsidRPr="00266720">
              <w:rPr>
                <w:rFonts w:ascii="Times New Roman" w:hAnsi="Times New Roman" w:cs="Times New Roman" w:hint="eastAsia"/>
                <w:sz w:val="21"/>
                <w:szCs w:val="21"/>
                <w:lang w:val="en-US" w:bidi="ar-SA"/>
              </w:rPr>
              <w:t>吸水率试验试样</w:t>
            </w:r>
            <w:r w:rsidRPr="00266720">
              <w:rPr>
                <w:rFonts w:hint="eastAsia"/>
                <w:sz w:val="21"/>
                <w:szCs w:val="21"/>
                <w:lang w:val="en-US" w:bidi="ar-SA"/>
              </w:rPr>
              <w:t>①</w:t>
            </w:r>
            <w:r w:rsidRPr="00266720">
              <w:rPr>
                <w:rFonts w:ascii="Times New Roman" w:hAnsi="Times New Roman" w:cs="Times New Roman" w:hint="eastAsia"/>
                <w:sz w:val="21"/>
                <w:szCs w:val="21"/>
                <w:lang w:val="en-US" w:bidi="ar-SA"/>
              </w:rPr>
              <w:t>每块砖的表面积不</w:t>
            </w:r>
            <w:r w:rsidRPr="00266720">
              <w:rPr>
                <w:rFonts w:ascii="Times New Roman" w:hAnsi="Times New Roman" w:cs="Times New Roman" w:hint="eastAsia"/>
                <w:sz w:val="21"/>
                <w:szCs w:val="21"/>
                <w:lang w:val="en-US" w:bidi="ar-SA"/>
              </w:rPr>
              <w:lastRenderedPageBreak/>
              <w:t>大于</w:t>
            </w:r>
            <w:r w:rsidRPr="00266720">
              <w:rPr>
                <w:rFonts w:ascii="Times New Roman" w:hAnsi="Times New Roman" w:cs="Times New Roman"/>
                <w:sz w:val="21"/>
                <w:szCs w:val="21"/>
                <w:lang w:val="en-US" w:bidi="ar-SA"/>
              </w:rPr>
              <w:t>0.04m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hint="eastAsia"/>
                <w:sz w:val="21"/>
                <w:szCs w:val="21"/>
                <w:lang w:val="en-US" w:bidi="ar-SA"/>
              </w:rPr>
              <w:t>时需取</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块整砖；</w:t>
            </w:r>
            <w:r w:rsidRPr="00266720">
              <w:rPr>
                <w:rFonts w:hint="eastAsia"/>
                <w:sz w:val="21"/>
                <w:szCs w:val="21"/>
                <w:lang w:val="en-US" w:bidi="ar-SA"/>
              </w:rPr>
              <w:t>②</w:t>
            </w:r>
            <w:r w:rsidRPr="00266720">
              <w:rPr>
                <w:rFonts w:ascii="Times New Roman" w:hAnsi="Times New Roman" w:cs="Times New Roman" w:hint="eastAsia"/>
                <w:sz w:val="21"/>
                <w:szCs w:val="21"/>
                <w:lang w:val="en-US" w:bidi="ar-SA"/>
              </w:rPr>
              <w:t>如每块砖的表面积大于</w:t>
            </w:r>
            <w:r w:rsidRPr="00266720">
              <w:rPr>
                <w:rFonts w:ascii="Times New Roman" w:hAnsi="Times New Roman" w:cs="Times New Roman"/>
                <w:sz w:val="21"/>
                <w:szCs w:val="21"/>
                <w:lang w:val="en-US" w:bidi="ar-SA"/>
              </w:rPr>
              <w:t>0.04m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时，只需取</w:t>
            </w:r>
            <w:r w:rsidRPr="00266720">
              <w:rPr>
                <w:rFonts w:ascii="Times New Roman" w:hAnsi="Times New Roman" w:cs="Times New Roman"/>
                <w:sz w:val="21"/>
                <w:szCs w:val="21"/>
                <w:lang w:val="en-US" w:bidi="ar-SA"/>
              </w:rPr>
              <w:t>5</w:t>
            </w:r>
            <w:r w:rsidRPr="00266720">
              <w:rPr>
                <w:rFonts w:ascii="Times New Roman" w:hAnsi="Times New Roman" w:cs="Times New Roman" w:hint="eastAsia"/>
                <w:sz w:val="21"/>
                <w:szCs w:val="21"/>
                <w:lang w:val="en-US" w:bidi="ar-SA"/>
              </w:rPr>
              <w:t>块整砖；</w:t>
            </w:r>
            <w:r w:rsidRPr="00266720">
              <w:rPr>
                <w:rFonts w:hint="eastAsia"/>
                <w:sz w:val="21"/>
                <w:szCs w:val="21"/>
                <w:lang w:val="en-US" w:bidi="ar-SA"/>
              </w:rPr>
              <w:t>③</w:t>
            </w:r>
            <w:r w:rsidRPr="00266720">
              <w:rPr>
                <w:rFonts w:ascii="Times New Roman" w:hAnsi="Times New Roman" w:cs="Times New Roman" w:hint="eastAsia"/>
                <w:sz w:val="21"/>
                <w:szCs w:val="21"/>
                <w:lang w:val="en-US" w:bidi="ar-SA"/>
              </w:rPr>
              <w:t>每块砖的质量小于</w:t>
            </w:r>
            <w:r w:rsidRPr="00266720">
              <w:rPr>
                <w:rFonts w:ascii="Times New Roman" w:hAnsi="Times New Roman" w:cs="Times New Roman"/>
                <w:sz w:val="21"/>
                <w:szCs w:val="21"/>
                <w:lang w:val="en-US" w:bidi="ar-SA"/>
              </w:rPr>
              <w:t>50g</w:t>
            </w:r>
            <w:r w:rsidRPr="00266720">
              <w:rPr>
                <w:rFonts w:ascii="Times New Roman" w:hAnsi="Times New Roman" w:cs="Times New Roman" w:hint="eastAsia"/>
                <w:sz w:val="21"/>
                <w:szCs w:val="21"/>
                <w:lang w:val="en-US" w:bidi="ar-SA"/>
              </w:rPr>
              <w:t>，则需足够数量的砖使每种测试样品达到</w:t>
            </w:r>
            <w:r w:rsidRPr="00266720">
              <w:rPr>
                <w:rFonts w:ascii="Times New Roman" w:hAnsi="Times New Roman" w:cs="Times New Roman"/>
                <w:sz w:val="21"/>
                <w:szCs w:val="21"/>
                <w:lang w:val="en-US" w:bidi="ar-SA"/>
              </w:rPr>
              <w:t>50</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100g</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抗冻性试验试样需取</w:t>
            </w:r>
            <w:r w:rsidRPr="00266720">
              <w:rPr>
                <w:rFonts w:ascii="Times New Roman" w:hAnsi="Times New Roman" w:cs="Times New Roman"/>
                <w:sz w:val="21"/>
                <w:szCs w:val="21"/>
                <w:lang w:val="en-US" w:bidi="ar-SA"/>
              </w:rPr>
              <w:t>10</w:t>
            </w:r>
            <w:r w:rsidRPr="00266720">
              <w:rPr>
                <w:rFonts w:ascii="Times New Roman" w:hAnsi="Times New Roman" w:cs="Times New Roman" w:hint="eastAsia"/>
                <w:sz w:val="21"/>
                <w:szCs w:val="21"/>
                <w:lang w:val="en-US" w:bidi="ar-SA"/>
              </w:rPr>
              <w:t>块整砖</w:t>
            </w:r>
          </w:p>
        </w:tc>
        <w:tc>
          <w:tcPr>
            <w:tcW w:w="1988" w:type="dxa"/>
            <w:tcBorders>
              <w:top w:val="single" w:sz="4" w:space="0" w:color="auto"/>
              <w:left w:val="single" w:sz="4" w:space="0" w:color="auto"/>
              <w:bottom w:val="single" w:sz="4" w:space="0" w:color="auto"/>
              <w:right w:val="single" w:sz="4" w:space="0" w:color="auto"/>
            </w:tcBorders>
            <w:vAlign w:val="center"/>
          </w:tcPr>
          <w:p w14:paraId="6848CCA6" w14:textId="740F6531" w:rsidR="0051065E" w:rsidRPr="00266720" w:rsidRDefault="0051065E" w:rsidP="0051065E">
            <w:pPr>
              <w:widowControl/>
              <w:autoSpaceDE/>
              <w:jc w:val="both"/>
              <w:rPr>
                <w:rFonts w:ascii="Times New Roman" w:hAnsi="Times New Roman" w:cs="Times New Roman"/>
                <w:sz w:val="21"/>
                <w:szCs w:val="21"/>
                <w:lang w:val="en-US" w:bidi="ar-SA"/>
              </w:rPr>
            </w:pPr>
            <w:bookmarkStart w:id="431" w:name="_Hlk32844573"/>
            <w:r w:rsidRPr="00266720">
              <w:rPr>
                <w:rFonts w:ascii="Times New Roman" w:hAnsi="Times New Roman" w:cs="Times New Roman" w:hint="eastAsia"/>
                <w:sz w:val="21"/>
                <w:szCs w:val="21"/>
                <w:lang w:val="en-US" w:bidi="ar-SA"/>
              </w:rPr>
              <w:lastRenderedPageBreak/>
              <w:t>《陶瓷砖试验方法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部分：吸水率、显气孔率、表观相对密度和》</w:t>
            </w:r>
            <w:r w:rsidRPr="00266720">
              <w:rPr>
                <w:rFonts w:ascii="Times New Roman" w:hAnsi="Times New Roman" w:cs="Times New Roman"/>
                <w:sz w:val="21"/>
                <w:szCs w:val="21"/>
                <w:lang w:val="en-US" w:bidi="ar-SA"/>
              </w:rPr>
              <w:lastRenderedPageBreak/>
              <w:t>GB/T</w:t>
            </w:r>
            <w:bookmarkEnd w:id="431"/>
            <w:r w:rsidRPr="00266720">
              <w:rPr>
                <w:rFonts w:ascii="Times New Roman" w:hAnsi="Times New Roman" w:cs="Times New Roman"/>
                <w:sz w:val="21"/>
                <w:szCs w:val="21"/>
                <w:lang w:val="en-US" w:bidi="ar-SA"/>
              </w:rPr>
              <w:t>38</w:t>
            </w:r>
            <w:r w:rsidR="00D5796D">
              <w:rPr>
                <w:rFonts w:ascii="Times New Roman" w:hAnsi="Times New Roman" w:cs="Times New Roman"/>
                <w:sz w:val="21"/>
                <w:szCs w:val="21"/>
                <w:lang w:val="en-US" w:bidi="ar-SA"/>
              </w:rPr>
              <w:t>9.</w:t>
            </w:r>
            <w:r w:rsidRPr="00266720">
              <w:rPr>
                <w:rFonts w:ascii="Times New Roman" w:hAnsi="Times New Roman" w:cs="Times New Roman"/>
                <w:sz w:val="21"/>
                <w:szCs w:val="21"/>
                <w:lang w:val="en-US" w:bidi="ar-SA"/>
              </w:rPr>
              <w:t>3</w:t>
            </w:r>
          </w:p>
          <w:p w14:paraId="4BDFF5FD" w14:textId="0DAA0722" w:rsidR="0051065E" w:rsidRPr="00266720" w:rsidRDefault="0051065E"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《陶瓷砖试验方法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12</w:t>
            </w:r>
            <w:r w:rsidRPr="00266720">
              <w:rPr>
                <w:rFonts w:ascii="Times New Roman" w:hAnsi="Times New Roman" w:cs="Times New Roman" w:hint="eastAsia"/>
                <w:sz w:val="21"/>
                <w:szCs w:val="21"/>
                <w:lang w:val="en-US" w:bidi="ar-SA"/>
              </w:rPr>
              <w:t>部分：抗冻性的测定》</w:t>
            </w:r>
            <w:r w:rsidRPr="00266720">
              <w:rPr>
                <w:rFonts w:ascii="Times New Roman" w:hAnsi="Times New Roman" w:cs="Times New Roman"/>
                <w:sz w:val="21"/>
                <w:szCs w:val="21"/>
                <w:lang w:val="en-US" w:bidi="ar-SA"/>
              </w:rPr>
              <w:t>GB/T 38</w:t>
            </w:r>
            <w:r w:rsidR="00D5796D">
              <w:rPr>
                <w:rFonts w:ascii="Times New Roman" w:hAnsi="Times New Roman" w:cs="Times New Roman"/>
                <w:sz w:val="21"/>
                <w:szCs w:val="21"/>
                <w:lang w:val="en-US" w:bidi="ar-SA"/>
              </w:rPr>
              <w:t>9.</w:t>
            </w:r>
            <w:r w:rsidRPr="00266720">
              <w:rPr>
                <w:rFonts w:ascii="Times New Roman" w:hAnsi="Times New Roman" w:cs="Times New Roman"/>
                <w:sz w:val="21"/>
                <w:szCs w:val="21"/>
                <w:lang w:val="en-US" w:bidi="ar-SA"/>
              </w:rPr>
              <w:t>12</w:t>
            </w:r>
          </w:p>
        </w:tc>
        <w:tc>
          <w:tcPr>
            <w:tcW w:w="1701" w:type="dxa"/>
            <w:tcBorders>
              <w:top w:val="single" w:sz="4" w:space="0" w:color="auto"/>
              <w:left w:val="single" w:sz="4" w:space="0" w:color="auto"/>
              <w:bottom w:val="single" w:sz="4" w:space="0" w:color="auto"/>
              <w:right w:val="single" w:sz="4" w:space="0" w:color="auto"/>
            </w:tcBorders>
            <w:vAlign w:val="center"/>
          </w:tcPr>
          <w:p w14:paraId="69ECC426"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lastRenderedPageBreak/>
              <w:t>《陶瓷砖》</w:t>
            </w:r>
            <w:r w:rsidRPr="00266720">
              <w:rPr>
                <w:rFonts w:ascii="Times New Roman" w:hAnsi="Times New Roman" w:cs="Times New Roman"/>
                <w:sz w:val="21"/>
                <w:szCs w:val="21"/>
                <w:lang w:val="en-US" w:bidi="ar-SA"/>
              </w:rPr>
              <w:t>GB/T4100</w:t>
            </w:r>
          </w:p>
        </w:tc>
        <w:tc>
          <w:tcPr>
            <w:tcW w:w="710" w:type="dxa"/>
            <w:tcBorders>
              <w:top w:val="single" w:sz="4" w:space="0" w:color="auto"/>
              <w:left w:val="single" w:sz="4" w:space="0" w:color="auto"/>
              <w:bottom w:val="single" w:sz="4" w:space="0" w:color="auto"/>
              <w:right w:val="single" w:sz="4" w:space="0" w:color="auto"/>
            </w:tcBorders>
            <w:vAlign w:val="center"/>
          </w:tcPr>
          <w:p w14:paraId="3B2DCC75"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51065E" w:rsidRPr="00266720" w14:paraId="6820335F" w14:textId="77777777" w:rsidTr="00C925D9">
        <w:trPr>
          <w:trHeight w:val="1091"/>
        </w:trPr>
        <w:tc>
          <w:tcPr>
            <w:tcW w:w="959" w:type="dxa"/>
            <w:tcBorders>
              <w:top w:val="single" w:sz="4" w:space="0" w:color="auto"/>
              <w:left w:val="single" w:sz="4" w:space="0" w:color="auto"/>
              <w:bottom w:val="single" w:sz="4" w:space="0" w:color="auto"/>
              <w:right w:val="single" w:sz="4" w:space="0" w:color="auto"/>
            </w:tcBorders>
            <w:vAlign w:val="center"/>
          </w:tcPr>
          <w:p w14:paraId="716091BA" w14:textId="77777777" w:rsidR="0051065E" w:rsidRPr="009478F1" w:rsidRDefault="0051065E"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27</w:t>
            </w:r>
          </w:p>
        </w:tc>
        <w:tc>
          <w:tcPr>
            <w:tcW w:w="1998" w:type="dxa"/>
            <w:tcBorders>
              <w:top w:val="single" w:sz="4" w:space="0" w:color="auto"/>
              <w:left w:val="single" w:sz="4" w:space="0" w:color="auto"/>
              <w:bottom w:val="single" w:sz="4" w:space="0" w:color="auto"/>
              <w:right w:val="single" w:sz="4" w:space="0" w:color="auto"/>
            </w:tcBorders>
            <w:vAlign w:val="center"/>
          </w:tcPr>
          <w:p w14:paraId="20C37480" w14:textId="77777777" w:rsidR="0051065E" w:rsidRPr="00266720" w:rsidRDefault="0051065E" w:rsidP="0051065E">
            <w:pPr>
              <w:widowControl/>
              <w:autoSpaceDE/>
              <w:jc w:val="center"/>
              <w:rPr>
                <w:rFonts w:ascii="Times New Roman" w:hAnsi="Times New Roman" w:cs="Times New Roman"/>
                <w:sz w:val="21"/>
                <w:szCs w:val="21"/>
                <w:lang w:val="en-US" w:bidi="ar-SA"/>
              </w:rPr>
            </w:pPr>
            <w:bookmarkStart w:id="432" w:name="_Hlk32843515"/>
            <w:r w:rsidRPr="00763FF0">
              <w:rPr>
                <w:rFonts w:ascii="Times New Roman" w:hAnsi="Times New Roman" w:cs="Times New Roman"/>
                <w:sz w:val="21"/>
                <w:szCs w:val="21"/>
                <w:lang w:val="en-US" w:bidi="ar-SA"/>
              </w:rPr>
              <w:t>室内陶瓷砖</w:t>
            </w:r>
            <w:bookmarkEnd w:id="432"/>
          </w:p>
        </w:tc>
        <w:tc>
          <w:tcPr>
            <w:tcW w:w="2565" w:type="dxa"/>
            <w:tcBorders>
              <w:top w:val="single" w:sz="4" w:space="0" w:color="auto"/>
              <w:left w:val="single" w:sz="4" w:space="0" w:color="auto"/>
              <w:bottom w:val="single" w:sz="4" w:space="0" w:color="auto"/>
              <w:right w:val="single" w:sz="4" w:space="0" w:color="auto"/>
            </w:tcBorders>
            <w:vAlign w:val="center"/>
          </w:tcPr>
          <w:p w14:paraId="05590395"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放射性（瓷质砖）</w:t>
            </w:r>
          </w:p>
        </w:tc>
        <w:tc>
          <w:tcPr>
            <w:tcW w:w="3684" w:type="dxa"/>
            <w:tcBorders>
              <w:top w:val="single" w:sz="4" w:space="0" w:color="auto"/>
              <w:left w:val="single" w:sz="4" w:space="0" w:color="auto"/>
              <w:bottom w:val="single" w:sz="4" w:space="0" w:color="auto"/>
              <w:right w:val="single" w:sz="4" w:space="0" w:color="auto"/>
            </w:tcBorders>
            <w:vAlign w:val="center"/>
          </w:tcPr>
          <w:p w14:paraId="42EB1DA1" w14:textId="4E555B03" w:rsidR="0051065E"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使用面积大于</w:t>
            </w:r>
            <w:r w:rsidRPr="00266720">
              <w:rPr>
                <w:rFonts w:ascii="Times New Roman" w:hAnsi="Times New Roman" w:cs="Times New Roman"/>
                <w:sz w:val="21"/>
                <w:szCs w:val="21"/>
                <w:lang w:val="en-US" w:bidi="ar-SA"/>
              </w:rPr>
              <w:t>200m</w:t>
            </w:r>
            <w:r w:rsidRPr="00266720">
              <w:rPr>
                <w:rFonts w:ascii="Times New Roman" w:hAnsi="Times New Roman" w:cs="Times New Roman"/>
                <w:sz w:val="21"/>
                <w:szCs w:val="21"/>
                <w:vertAlign w:val="superscript"/>
                <w:lang w:val="en-US" w:bidi="ar-SA"/>
              </w:rPr>
              <w:t>2</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时，应对不同产品、不同批次的瓷质砖分别进行放射性指标的抽查复验。随机抽取</w:t>
            </w:r>
            <w:r w:rsidRPr="00266720">
              <w:rPr>
                <w:rFonts w:ascii="Times New Roman" w:hAnsi="Times New Roman" w:cs="Times New Roman"/>
                <w:sz w:val="21"/>
                <w:szCs w:val="21"/>
                <w:lang w:val="en-US" w:bidi="ar-SA"/>
              </w:rPr>
              <w:t>2</w:t>
            </w:r>
            <w:r w:rsidRPr="00266720">
              <w:rPr>
                <w:rFonts w:ascii="Times New Roman" w:hAnsi="Times New Roman" w:cs="Times New Roman" w:hint="eastAsia"/>
                <w:sz w:val="21"/>
                <w:szCs w:val="21"/>
                <w:lang w:val="en-US" w:bidi="ar-SA"/>
              </w:rPr>
              <w:t>份，每份不少于</w:t>
            </w:r>
            <w:r w:rsidRPr="00266720">
              <w:rPr>
                <w:rFonts w:ascii="Times New Roman" w:hAnsi="Times New Roman" w:cs="Times New Roman"/>
                <w:sz w:val="21"/>
                <w:szCs w:val="21"/>
                <w:lang w:val="en-US" w:bidi="ar-SA"/>
              </w:rPr>
              <w:t>2kg</w:t>
            </w:r>
            <w:r w:rsidRPr="00266720">
              <w:rPr>
                <w:rFonts w:ascii="Times New Roman" w:hAnsi="Times New Roman" w:cs="Times New Roman" w:hint="eastAsia"/>
                <w:sz w:val="21"/>
                <w:szCs w:val="21"/>
                <w:lang w:val="en-US" w:bidi="ar-SA"/>
              </w:rPr>
              <w:t>。</w:t>
            </w:r>
          </w:p>
        </w:tc>
        <w:tc>
          <w:tcPr>
            <w:tcW w:w="1988" w:type="dxa"/>
            <w:tcBorders>
              <w:top w:val="single" w:sz="4" w:space="0" w:color="auto"/>
              <w:left w:val="single" w:sz="4" w:space="0" w:color="auto"/>
              <w:bottom w:val="single" w:sz="4" w:space="0" w:color="auto"/>
              <w:right w:val="single" w:sz="4" w:space="0" w:color="auto"/>
            </w:tcBorders>
            <w:vAlign w:val="center"/>
          </w:tcPr>
          <w:p w14:paraId="50DC93A9" w14:textId="77777777" w:rsidR="0051065E" w:rsidRPr="00266720" w:rsidRDefault="0051065E"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《陶瓷砖》</w:t>
            </w:r>
          </w:p>
          <w:p w14:paraId="3919A2FF" w14:textId="77777777" w:rsidR="0051065E" w:rsidRPr="00266720" w:rsidRDefault="0051065E"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GB/T4100</w:t>
            </w:r>
          </w:p>
        </w:tc>
        <w:tc>
          <w:tcPr>
            <w:tcW w:w="1701" w:type="dxa"/>
            <w:tcBorders>
              <w:top w:val="single" w:sz="4" w:space="0" w:color="auto"/>
              <w:left w:val="single" w:sz="4" w:space="0" w:color="auto"/>
              <w:bottom w:val="single" w:sz="4" w:space="0" w:color="auto"/>
              <w:right w:val="single" w:sz="4" w:space="0" w:color="auto"/>
            </w:tcBorders>
            <w:vAlign w:val="center"/>
          </w:tcPr>
          <w:p w14:paraId="278ED9FE" w14:textId="77777777" w:rsidR="0051065E" w:rsidRPr="00266720" w:rsidRDefault="0051065E"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《民用建筑工程室内环境污染控制规范》</w:t>
            </w:r>
          </w:p>
          <w:p w14:paraId="2E4DB872" w14:textId="77777777" w:rsidR="0051065E" w:rsidRPr="00266720" w:rsidRDefault="0051065E"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GB50325</w:t>
            </w:r>
          </w:p>
        </w:tc>
        <w:tc>
          <w:tcPr>
            <w:tcW w:w="710" w:type="dxa"/>
            <w:tcBorders>
              <w:top w:val="single" w:sz="4" w:space="0" w:color="auto"/>
              <w:left w:val="single" w:sz="4" w:space="0" w:color="auto"/>
              <w:bottom w:val="single" w:sz="4" w:space="0" w:color="auto"/>
              <w:right w:val="single" w:sz="4" w:space="0" w:color="auto"/>
            </w:tcBorders>
            <w:vAlign w:val="center"/>
          </w:tcPr>
          <w:p w14:paraId="76A9B8B7"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51065E" w:rsidRPr="00266720" w14:paraId="44639495" w14:textId="77777777" w:rsidTr="00C925D9">
        <w:trPr>
          <w:trHeight w:val="2530"/>
        </w:trPr>
        <w:tc>
          <w:tcPr>
            <w:tcW w:w="959" w:type="dxa"/>
            <w:tcBorders>
              <w:top w:val="single" w:sz="4" w:space="0" w:color="auto"/>
              <w:left w:val="single" w:sz="4" w:space="0" w:color="auto"/>
              <w:bottom w:val="single" w:sz="4" w:space="0" w:color="auto"/>
              <w:right w:val="single" w:sz="4" w:space="0" w:color="auto"/>
            </w:tcBorders>
            <w:vAlign w:val="center"/>
          </w:tcPr>
          <w:p w14:paraId="365FBD1F" w14:textId="77777777" w:rsidR="0051065E" w:rsidRPr="009478F1" w:rsidRDefault="0051065E"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28</w:t>
            </w:r>
          </w:p>
        </w:tc>
        <w:tc>
          <w:tcPr>
            <w:tcW w:w="1998" w:type="dxa"/>
            <w:tcBorders>
              <w:top w:val="single" w:sz="4" w:space="0" w:color="auto"/>
              <w:left w:val="single" w:sz="4" w:space="0" w:color="auto"/>
              <w:bottom w:val="single" w:sz="4" w:space="0" w:color="auto"/>
              <w:right w:val="single" w:sz="4" w:space="0" w:color="auto"/>
            </w:tcBorders>
            <w:vAlign w:val="center"/>
          </w:tcPr>
          <w:p w14:paraId="11E72089" w14:textId="77777777" w:rsidR="0051065E" w:rsidRPr="00266720" w:rsidRDefault="0051065E" w:rsidP="0051065E">
            <w:pPr>
              <w:widowControl/>
              <w:autoSpaceDE/>
              <w:jc w:val="center"/>
              <w:rPr>
                <w:rFonts w:ascii="Times New Roman" w:hAnsi="Times New Roman" w:cs="Times New Roman"/>
                <w:sz w:val="21"/>
                <w:szCs w:val="21"/>
                <w:lang w:val="en-US" w:bidi="ar-SA"/>
              </w:rPr>
            </w:pPr>
            <w:bookmarkStart w:id="433" w:name="_Hlk32839046"/>
            <w:r w:rsidRPr="00763FF0">
              <w:rPr>
                <w:rFonts w:ascii="Times New Roman" w:hAnsi="Times New Roman" w:cs="Times New Roman"/>
                <w:sz w:val="21"/>
                <w:szCs w:val="21"/>
                <w:lang w:val="en-US" w:bidi="ar-SA"/>
              </w:rPr>
              <w:t>陶瓷马赛克</w:t>
            </w:r>
            <w:bookmarkEnd w:id="433"/>
          </w:p>
        </w:tc>
        <w:tc>
          <w:tcPr>
            <w:tcW w:w="2565" w:type="dxa"/>
            <w:tcBorders>
              <w:top w:val="single" w:sz="4" w:space="0" w:color="auto"/>
              <w:left w:val="single" w:sz="4" w:space="0" w:color="auto"/>
              <w:bottom w:val="single" w:sz="4" w:space="0" w:color="auto"/>
              <w:right w:val="single" w:sz="4" w:space="0" w:color="auto"/>
            </w:tcBorders>
            <w:vAlign w:val="center"/>
          </w:tcPr>
          <w:p w14:paraId="6AD7EC2D" w14:textId="77777777" w:rsidR="0051065E" w:rsidRPr="00266720" w:rsidRDefault="0051065E" w:rsidP="0051065E">
            <w:pPr>
              <w:widowControl/>
              <w:autoSpaceDE/>
              <w:rPr>
                <w:rFonts w:ascii="Times New Roman" w:hAnsi="Times New Roman" w:cs="Times New Roman"/>
                <w:sz w:val="21"/>
                <w:szCs w:val="21"/>
                <w:lang w:val="en-US" w:bidi="ar-SA"/>
              </w:rPr>
            </w:pPr>
            <w:bookmarkStart w:id="434" w:name="_Hlk41922175"/>
            <w:r w:rsidRPr="00266720">
              <w:rPr>
                <w:rFonts w:ascii="Times New Roman" w:hAnsi="Times New Roman" w:cs="Times New Roman" w:hint="eastAsia"/>
                <w:sz w:val="21"/>
                <w:szCs w:val="21"/>
                <w:lang w:val="en-US" w:bidi="ar-SA"/>
              </w:rPr>
              <w:t>吸水率、耐急冷急热性（抗热震性）</w:t>
            </w:r>
            <w:bookmarkEnd w:id="434"/>
          </w:p>
        </w:tc>
        <w:tc>
          <w:tcPr>
            <w:tcW w:w="3684" w:type="dxa"/>
            <w:tcBorders>
              <w:top w:val="single" w:sz="4" w:space="0" w:color="auto"/>
              <w:left w:val="single" w:sz="4" w:space="0" w:color="auto"/>
              <w:bottom w:val="single" w:sz="4" w:space="0" w:color="auto"/>
              <w:right w:val="single" w:sz="4" w:space="0" w:color="auto"/>
            </w:tcBorders>
            <w:vAlign w:val="center"/>
          </w:tcPr>
          <w:p w14:paraId="788C7454" w14:textId="384C2CA8" w:rsidR="0051065E" w:rsidRPr="00266720" w:rsidRDefault="0051065E"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以同一生产厂的产品每</w:t>
            </w:r>
            <w:r w:rsidRPr="00266720">
              <w:rPr>
                <w:rFonts w:ascii="Times New Roman" w:hAnsi="Times New Roman" w:cs="Times New Roman"/>
                <w:sz w:val="21"/>
                <w:szCs w:val="21"/>
                <w:lang w:val="en-US" w:bidi="ar-SA"/>
              </w:rPr>
              <w:t xml:space="preserve">500m2 </w:t>
            </w:r>
            <w:r w:rsidRPr="00266720">
              <w:rPr>
                <w:rFonts w:ascii="Times New Roman" w:hAnsi="Times New Roman" w:cs="Times New Roman" w:hint="eastAsia"/>
                <w:sz w:val="21"/>
                <w:szCs w:val="21"/>
                <w:lang w:val="en-US" w:bidi="ar-SA"/>
              </w:rPr>
              <w:t>为一验收批，不足</w:t>
            </w:r>
            <w:r w:rsidRPr="00266720">
              <w:rPr>
                <w:rFonts w:ascii="Times New Roman" w:hAnsi="Times New Roman" w:cs="Times New Roman"/>
                <w:sz w:val="21"/>
                <w:szCs w:val="21"/>
                <w:lang w:val="en-US" w:bidi="ar-SA"/>
              </w:rPr>
              <w:t>500m2</w:t>
            </w:r>
            <w:r w:rsidRPr="00266720">
              <w:rPr>
                <w:rFonts w:ascii="Times New Roman" w:hAnsi="Times New Roman" w:cs="Times New Roman" w:hint="eastAsia"/>
                <w:sz w:val="21"/>
                <w:szCs w:val="21"/>
                <w:lang w:val="en-US" w:bidi="ar-SA"/>
              </w:rPr>
              <w:t>也按一批计。从表面质量，尺寸偏差合格的试样中抽取</w:t>
            </w:r>
            <w:r w:rsidRPr="00266720">
              <w:rPr>
                <w:rFonts w:ascii="Times New Roman" w:hAnsi="Times New Roman" w:cs="Times New Roman"/>
                <w:sz w:val="21"/>
                <w:szCs w:val="21"/>
                <w:lang w:val="en-US" w:bidi="ar-SA"/>
              </w:rPr>
              <w:t>15</w:t>
            </w:r>
            <w:r w:rsidRPr="00266720">
              <w:rPr>
                <w:rFonts w:ascii="Times New Roman" w:hAnsi="Times New Roman" w:cs="Times New Roman" w:hint="eastAsia"/>
                <w:sz w:val="21"/>
                <w:szCs w:val="21"/>
                <w:lang w:val="en-US" w:bidi="ar-SA"/>
              </w:rPr>
              <w:t>块</w:t>
            </w:r>
          </w:p>
        </w:tc>
        <w:tc>
          <w:tcPr>
            <w:tcW w:w="1988" w:type="dxa"/>
            <w:tcBorders>
              <w:top w:val="single" w:sz="4" w:space="0" w:color="auto"/>
              <w:left w:val="single" w:sz="4" w:space="0" w:color="auto"/>
              <w:bottom w:val="single" w:sz="4" w:space="0" w:color="auto"/>
              <w:right w:val="single" w:sz="4" w:space="0" w:color="auto"/>
            </w:tcBorders>
            <w:vAlign w:val="center"/>
          </w:tcPr>
          <w:p w14:paraId="3F57AFA1" w14:textId="4EE0606B" w:rsidR="0051065E" w:rsidRPr="00266720" w:rsidRDefault="0051065E" w:rsidP="0051065E">
            <w:pPr>
              <w:widowControl/>
              <w:autoSpaceDE/>
              <w:jc w:val="both"/>
              <w:rPr>
                <w:rFonts w:ascii="Times New Roman" w:hAnsi="Times New Roman" w:cs="Times New Roman"/>
                <w:sz w:val="21"/>
                <w:szCs w:val="21"/>
                <w:lang w:val="en-US" w:bidi="ar-SA"/>
              </w:rPr>
            </w:pPr>
            <w:bookmarkStart w:id="435" w:name="_Hlk32839301"/>
            <w:r w:rsidRPr="00266720">
              <w:rPr>
                <w:rFonts w:ascii="Times New Roman" w:hAnsi="Times New Roman" w:cs="Times New Roman" w:hint="eastAsia"/>
                <w:sz w:val="21"/>
                <w:szCs w:val="21"/>
                <w:lang w:val="en-US" w:bidi="ar-SA"/>
              </w:rPr>
              <w:t>《陶瓷砖试验方法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部分：吸水率、显气孔率、表观相对密度和容重的测定》</w:t>
            </w:r>
            <w:r w:rsidRPr="00266720">
              <w:rPr>
                <w:rFonts w:ascii="Times New Roman" w:hAnsi="Times New Roman" w:cs="Times New Roman"/>
                <w:sz w:val="21"/>
                <w:szCs w:val="21"/>
                <w:lang w:val="en-US" w:bidi="ar-SA"/>
              </w:rPr>
              <w:t>GB/T 38</w:t>
            </w:r>
            <w:r w:rsidR="00D5796D">
              <w:rPr>
                <w:rFonts w:ascii="Times New Roman" w:hAnsi="Times New Roman" w:cs="Times New Roman"/>
                <w:sz w:val="21"/>
                <w:szCs w:val="21"/>
                <w:lang w:val="en-US" w:bidi="ar-SA"/>
              </w:rPr>
              <w:t>9.</w:t>
            </w:r>
            <w:r w:rsidRPr="00266720">
              <w:rPr>
                <w:rFonts w:ascii="Times New Roman" w:hAnsi="Times New Roman" w:cs="Times New Roman"/>
                <w:sz w:val="21"/>
                <w:szCs w:val="21"/>
                <w:lang w:val="en-US" w:bidi="ar-SA"/>
              </w:rPr>
              <w:t>3</w:t>
            </w:r>
            <w:bookmarkEnd w:id="435"/>
          </w:p>
          <w:p w14:paraId="21F989BC" w14:textId="10DFC423" w:rsidR="0051065E" w:rsidRPr="00266720" w:rsidRDefault="0051065E" w:rsidP="0051065E">
            <w:pPr>
              <w:widowControl/>
              <w:autoSpaceDE/>
              <w:jc w:val="both"/>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《陶瓷砖试验方法</w:t>
            </w:r>
            <w:r w:rsidRPr="00266720">
              <w:rPr>
                <w:rFonts w:ascii="Times New Roman" w:hAnsi="Times New Roman" w:cs="Times New Roman"/>
                <w:sz w:val="21"/>
                <w:szCs w:val="21"/>
                <w:lang w:val="en-US" w:bidi="ar-SA"/>
              </w:rPr>
              <w:t xml:space="preserve">  </w:t>
            </w:r>
            <w:r w:rsidRPr="00266720">
              <w:rPr>
                <w:rFonts w:ascii="Times New Roman" w:hAnsi="Times New Roman" w:cs="Times New Roman" w:hint="eastAsia"/>
                <w:sz w:val="21"/>
                <w:szCs w:val="21"/>
                <w:lang w:val="en-US" w:bidi="ar-SA"/>
              </w:rPr>
              <w:t>第</w:t>
            </w:r>
            <w:r w:rsidRPr="00266720">
              <w:rPr>
                <w:rFonts w:ascii="Times New Roman" w:hAnsi="Times New Roman" w:cs="Times New Roman"/>
                <w:sz w:val="21"/>
                <w:szCs w:val="21"/>
                <w:lang w:val="en-US" w:bidi="ar-SA"/>
              </w:rPr>
              <w:t>9</w:t>
            </w:r>
            <w:r w:rsidRPr="00266720">
              <w:rPr>
                <w:rFonts w:ascii="Times New Roman" w:hAnsi="Times New Roman" w:cs="Times New Roman" w:hint="eastAsia"/>
                <w:sz w:val="21"/>
                <w:szCs w:val="21"/>
                <w:lang w:val="en-US" w:bidi="ar-SA"/>
              </w:rPr>
              <w:t>部分：抗热震性的测定》</w:t>
            </w:r>
            <w:r w:rsidRPr="00266720">
              <w:rPr>
                <w:rFonts w:ascii="Times New Roman" w:hAnsi="Times New Roman" w:cs="Times New Roman"/>
                <w:sz w:val="21"/>
                <w:szCs w:val="21"/>
                <w:lang w:val="en-US" w:bidi="ar-SA"/>
              </w:rPr>
              <w:t>GB/T 38</w:t>
            </w:r>
            <w:r w:rsidR="00D5796D">
              <w:rPr>
                <w:rFonts w:ascii="Times New Roman" w:hAnsi="Times New Roman" w:cs="Times New Roman"/>
                <w:sz w:val="21"/>
                <w:szCs w:val="21"/>
                <w:lang w:val="en-US" w:bidi="ar-SA"/>
              </w:rPr>
              <w:t>9.</w:t>
            </w:r>
            <w:r w:rsidRPr="00266720">
              <w:rPr>
                <w:rFonts w:ascii="Times New Roman" w:hAnsi="Times New Roman" w:cs="Times New Roman"/>
                <w:sz w:val="21"/>
                <w:szCs w:val="21"/>
                <w:lang w:val="en-US" w:bidi="ar-SA"/>
              </w:rPr>
              <w:t xml:space="preserve">9 </w:t>
            </w:r>
          </w:p>
        </w:tc>
        <w:tc>
          <w:tcPr>
            <w:tcW w:w="1701" w:type="dxa"/>
            <w:tcBorders>
              <w:top w:val="single" w:sz="4" w:space="0" w:color="auto"/>
              <w:left w:val="single" w:sz="4" w:space="0" w:color="auto"/>
              <w:bottom w:val="single" w:sz="4" w:space="0" w:color="auto"/>
              <w:right w:val="single" w:sz="4" w:space="0" w:color="auto"/>
            </w:tcBorders>
            <w:vAlign w:val="center"/>
          </w:tcPr>
          <w:p w14:paraId="7D25A764" w14:textId="77777777" w:rsidR="0051065E" w:rsidRPr="00266720" w:rsidRDefault="0051065E" w:rsidP="0051065E">
            <w:pPr>
              <w:widowControl/>
              <w:autoSpaceDE/>
              <w:rPr>
                <w:rFonts w:ascii="Times New Roman" w:hAnsi="Times New Roman" w:cs="Times New Roman"/>
                <w:sz w:val="21"/>
                <w:szCs w:val="21"/>
                <w:lang w:val="en-US" w:bidi="ar-SA"/>
              </w:rPr>
            </w:pPr>
            <w:bookmarkStart w:id="436" w:name="_Hlk32841040"/>
            <w:r w:rsidRPr="00266720">
              <w:rPr>
                <w:rFonts w:ascii="Times New Roman" w:hAnsi="Times New Roman" w:cs="Times New Roman" w:hint="eastAsia"/>
                <w:sz w:val="21"/>
                <w:szCs w:val="21"/>
                <w:lang w:val="en-US" w:bidi="ar-SA"/>
              </w:rPr>
              <w:t>《陶瓷马赛克》</w:t>
            </w:r>
            <w:r w:rsidRPr="00266720">
              <w:rPr>
                <w:rFonts w:ascii="Times New Roman" w:hAnsi="Times New Roman" w:cs="Times New Roman"/>
                <w:sz w:val="21"/>
                <w:szCs w:val="21"/>
                <w:lang w:val="en-US" w:bidi="ar-SA"/>
              </w:rPr>
              <w:t xml:space="preserve">JC/T456 </w:t>
            </w:r>
            <w:bookmarkEnd w:id="436"/>
          </w:p>
        </w:tc>
        <w:tc>
          <w:tcPr>
            <w:tcW w:w="710" w:type="dxa"/>
            <w:tcBorders>
              <w:top w:val="single" w:sz="4" w:space="0" w:color="auto"/>
              <w:left w:val="single" w:sz="4" w:space="0" w:color="auto"/>
              <w:bottom w:val="single" w:sz="4" w:space="0" w:color="auto"/>
              <w:right w:val="single" w:sz="4" w:space="0" w:color="auto"/>
            </w:tcBorders>
            <w:vAlign w:val="center"/>
          </w:tcPr>
          <w:p w14:paraId="2893AD14" w14:textId="77777777" w:rsidR="0051065E" w:rsidRPr="00266720" w:rsidRDefault="0051065E"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bl>
    <w:p w14:paraId="3E501504" w14:textId="3F9298B6" w:rsidR="004F1D0D" w:rsidRPr="00266720" w:rsidRDefault="004F1D0D" w:rsidP="00DF71C7">
      <w:pPr>
        <w:pStyle w:val="31"/>
        <w:rPr>
          <w:rFonts w:eastAsia="楷体"/>
          <w:b/>
          <w:sz w:val="21"/>
          <w:szCs w:val="21"/>
        </w:rPr>
        <w:sectPr w:rsidR="004F1D0D" w:rsidRPr="00266720" w:rsidSect="00BF3D60">
          <w:pgSz w:w="16838" w:h="11906" w:orient="landscape"/>
          <w:pgMar w:top="1800" w:right="1440" w:bottom="1800" w:left="1440" w:header="851" w:footer="992" w:gutter="0"/>
          <w:cols w:space="425"/>
          <w:docGrid w:type="lines" w:linePitch="312"/>
        </w:sectPr>
      </w:pPr>
      <w:r w:rsidRPr="00266720">
        <w:rPr>
          <w:rFonts w:eastAsia="楷体"/>
          <w:sz w:val="21"/>
          <w:szCs w:val="21"/>
        </w:rPr>
        <w:t>条文说明：</w:t>
      </w:r>
      <w:r w:rsidRPr="009478F1">
        <w:rPr>
          <w:rFonts w:ascii="宋体" w:hAnsi="宋体" w:cs="宋体" w:hint="eastAsia"/>
          <w:sz w:val="21"/>
          <w:szCs w:val="21"/>
        </w:rPr>
        <w:t>①</w:t>
      </w:r>
      <w:r w:rsidRPr="00763FF0">
        <w:rPr>
          <w:rFonts w:eastAsia="楷体"/>
          <w:sz w:val="21"/>
          <w:szCs w:val="21"/>
        </w:rPr>
        <w:t>所用的材料品种、规格和质量应符合设计要求和国家现行标准的规定。当设计无要求时，应符合国家现行标准的规定。</w:t>
      </w:r>
      <w:r w:rsidRPr="00266720">
        <w:rPr>
          <w:rFonts w:ascii="宋体" w:hAnsi="宋体" w:cs="宋体" w:hint="eastAsia"/>
          <w:sz w:val="21"/>
          <w:szCs w:val="21"/>
        </w:rPr>
        <w:t>②</w:t>
      </w:r>
      <w:r w:rsidRPr="00266720">
        <w:rPr>
          <w:rFonts w:eastAsia="楷体" w:hint="eastAsia"/>
          <w:sz w:val="21"/>
          <w:szCs w:val="21"/>
        </w:rPr>
        <w:t>建筑装饰装修工程所用的材料的燃烧性能，应符合现行国家标准《建筑内部装饰设计防火》</w:t>
      </w:r>
      <w:r w:rsidRPr="00266720">
        <w:rPr>
          <w:rFonts w:eastAsia="楷体"/>
          <w:sz w:val="21"/>
          <w:szCs w:val="21"/>
        </w:rPr>
        <w:t>GB50222</w:t>
      </w:r>
      <w:r w:rsidR="002E2E5F" w:rsidRPr="00266720">
        <w:rPr>
          <w:rFonts w:eastAsia="楷体" w:hint="eastAsia"/>
          <w:sz w:val="21"/>
          <w:szCs w:val="21"/>
        </w:rPr>
        <w:t>的规定</w:t>
      </w:r>
      <w:r w:rsidRPr="00266720">
        <w:rPr>
          <w:rFonts w:eastAsia="楷体" w:hint="eastAsia"/>
          <w:sz w:val="21"/>
          <w:szCs w:val="21"/>
        </w:rPr>
        <w:t>。</w:t>
      </w:r>
      <w:r w:rsidRPr="00266720">
        <w:rPr>
          <w:rFonts w:ascii="宋体" w:hAnsi="宋体" w:cs="宋体" w:hint="eastAsia"/>
          <w:sz w:val="21"/>
          <w:szCs w:val="21"/>
        </w:rPr>
        <w:t>③</w:t>
      </w:r>
      <w:r w:rsidRPr="00266720">
        <w:rPr>
          <w:rFonts w:eastAsia="楷体" w:hint="eastAsia"/>
          <w:sz w:val="21"/>
          <w:szCs w:val="21"/>
        </w:rPr>
        <w:t>符合国家有关建筑装饰装修材料有害物质限量标准的规</w:t>
      </w:r>
      <w:r w:rsidR="001B526F" w:rsidRPr="00266720">
        <w:rPr>
          <w:rFonts w:eastAsia="楷体" w:hint="eastAsia"/>
          <w:sz w:val="21"/>
          <w:szCs w:val="21"/>
        </w:rPr>
        <w:t>定。</w:t>
      </w:r>
    </w:p>
    <w:p w14:paraId="5C8174B9" w14:textId="6BA9C668"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437" w:name="_Toc12954605"/>
      <w:bookmarkStart w:id="438" w:name="_Toc13589099"/>
      <w:bookmarkStart w:id="439" w:name="_Toc16953383"/>
      <w:bookmarkStart w:id="440" w:name="_Toc82008796"/>
      <w:bookmarkEnd w:id="410"/>
      <w:bookmarkEnd w:id="411"/>
      <w:r w:rsidRPr="00C63F15">
        <w:rPr>
          <w:rFonts w:ascii="Times New Roman" w:eastAsia="宋体" w:hAnsi="Times New Roman"/>
          <w:b/>
          <w:bCs/>
          <w:sz w:val="24"/>
          <w:szCs w:val="24"/>
        </w:rPr>
        <w:lastRenderedPageBreak/>
        <w:t>附表</w:t>
      </w:r>
      <w:r w:rsidR="00F20BD5" w:rsidRPr="00C63F15">
        <w:rPr>
          <w:rFonts w:ascii="Times New Roman" w:eastAsia="宋体" w:hAnsi="Times New Roman"/>
          <w:b/>
          <w:bCs/>
          <w:sz w:val="24"/>
          <w:szCs w:val="24"/>
        </w:rPr>
        <w:t>L</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装配式结构连接用材料</w:t>
      </w:r>
      <w:bookmarkEnd w:id="437"/>
      <w:bookmarkEnd w:id="438"/>
      <w:bookmarkEnd w:id="439"/>
      <w:bookmarkEnd w:id="440"/>
    </w:p>
    <w:tbl>
      <w:tblPr>
        <w:tblW w:w="13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2664"/>
        <w:gridCol w:w="3544"/>
        <w:gridCol w:w="2835"/>
        <w:gridCol w:w="2155"/>
        <w:gridCol w:w="667"/>
      </w:tblGrid>
      <w:tr w:rsidR="009C03E3" w:rsidRPr="00266720" w14:paraId="26C6D9E0" w14:textId="77777777" w:rsidTr="00E56980">
        <w:trPr>
          <w:trHeight w:val="444"/>
        </w:trPr>
        <w:tc>
          <w:tcPr>
            <w:tcW w:w="846" w:type="dxa"/>
            <w:tcBorders>
              <w:top w:val="single" w:sz="4" w:space="0" w:color="auto"/>
              <w:left w:val="single" w:sz="4" w:space="0" w:color="auto"/>
              <w:bottom w:val="single" w:sz="4" w:space="0" w:color="auto"/>
              <w:right w:val="single" w:sz="4" w:space="0" w:color="auto"/>
            </w:tcBorders>
            <w:noWrap/>
            <w:vAlign w:val="center"/>
          </w:tcPr>
          <w:p w14:paraId="3338FF78" w14:textId="77777777" w:rsidR="009C03E3" w:rsidRPr="00266720" w:rsidRDefault="009C03E3" w:rsidP="0051065E">
            <w:pPr>
              <w:widowControl/>
              <w:autoSpaceDE/>
              <w:jc w:val="center"/>
              <w:rPr>
                <w:rFonts w:ascii="Times New Roman" w:hAnsi="Times New Roman" w:cs="Times New Roman"/>
                <w:sz w:val="21"/>
                <w:szCs w:val="21"/>
                <w:lang w:val="en-US" w:bidi="ar-SA"/>
              </w:rPr>
            </w:pPr>
            <w:bookmarkStart w:id="441" w:name="_Toc13589100"/>
            <w:bookmarkStart w:id="442" w:name="_Toc16953384"/>
            <w:r w:rsidRPr="00266720">
              <w:rPr>
                <w:rFonts w:ascii="Times New Roman" w:hAnsi="Times New Roman" w:cs="Times New Roman" w:hint="eastAsia"/>
                <w:sz w:val="21"/>
                <w:szCs w:val="21"/>
                <w:lang w:val="en-US" w:bidi="ar-SA"/>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CAD6840"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材料名称</w:t>
            </w:r>
          </w:p>
        </w:tc>
        <w:tc>
          <w:tcPr>
            <w:tcW w:w="2664" w:type="dxa"/>
            <w:tcBorders>
              <w:top w:val="single" w:sz="4" w:space="0" w:color="auto"/>
              <w:left w:val="single" w:sz="4" w:space="0" w:color="auto"/>
              <w:bottom w:val="single" w:sz="4" w:space="0" w:color="auto"/>
              <w:right w:val="single" w:sz="4" w:space="0" w:color="auto"/>
            </w:tcBorders>
            <w:noWrap/>
            <w:vAlign w:val="center"/>
          </w:tcPr>
          <w:p w14:paraId="138527EF"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检测参数</w:t>
            </w:r>
          </w:p>
        </w:tc>
        <w:tc>
          <w:tcPr>
            <w:tcW w:w="3544" w:type="dxa"/>
            <w:tcBorders>
              <w:top w:val="single" w:sz="4" w:space="0" w:color="auto"/>
              <w:left w:val="single" w:sz="4" w:space="0" w:color="auto"/>
              <w:bottom w:val="single" w:sz="4" w:space="0" w:color="auto"/>
              <w:right w:val="single" w:sz="4" w:space="0" w:color="auto"/>
            </w:tcBorders>
            <w:noWrap/>
            <w:vAlign w:val="center"/>
          </w:tcPr>
          <w:p w14:paraId="7659B6A4"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取样频率</w:t>
            </w:r>
          </w:p>
        </w:tc>
        <w:tc>
          <w:tcPr>
            <w:tcW w:w="2835" w:type="dxa"/>
            <w:tcBorders>
              <w:top w:val="single" w:sz="4" w:space="0" w:color="auto"/>
              <w:left w:val="single" w:sz="4" w:space="0" w:color="auto"/>
              <w:bottom w:val="single" w:sz="4" w:space="0" w:color="auto"/>
              <w:right w:val="single" w:sz="4" w:space="0" w:color="auto"/>
            </w:tcBorders>
            <w:noWrap/>
            <w:vAlign w:val="center"/>
          </w:tcPr>
          <w:p w14:paraId="6AC0A1F8"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试验方法</w:t>
            </w:r>
          </w:p>
        </w:tc>
        <w:tc>
          <w:tcPr>
            <w:tcW w:w="2155" w:type="dxa"/>
            <w:tcBorders>
              <w:top w:val="single" w:sz="4" w:space="0" w:color="auto"/>
              <w:left w:val="single" w:sz="4" w:space="0" w:color="auto"/>
              <w:bottom w:val="single" w:sz="4" w:space="0" w:color="auto"/>
              <w:right w:val="single" w:sz="4" w:space="0" w:color="auto"/>
            </w:tcBorders>
            <w:noWrap/>
            <w:vAlign w:val="center"/>
          </w:tcPr>
          <w:p w14:paraId="7B12929D"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合格判定</w:t>
            </w:r>
          </w:p>
        </w:tc>
        <w:tc>
          <w:tcPr>
            <w:tcW w:w="667" w:type="dxa"/>
            <w:tcBorders>
              <w:top w:val="single" w:sz="4" w:space="0" w:color="auto"/>
              <w:left w:val="single" w:sz="4" w:space="0" w:color="auto"/>
              <w:bottom w:val="single" w:sz="4" w:space="0" w:color="auto"/>
              <w:right w:val="single" w:sz="4" w:space="0" w:color="auto"/>
            </w:tcBorders>
            <w:vAlign w:val="center"/>
          </w:tcPr>
          <w:p w14:paraId="128F83FA"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备注</w:t>
            </w:r>
          </w:p>
        </w:tc>
      </w:tr>
      <w:tr w:rsidR="009C03E3" w:rsidRPr="00266720" w14:paraId="132FFD4E" w14:textId="77777777" w:rsidTr="00E56980">
        <w:trPr>
          <w:trHeight w:val="3256"/>
        </w:trPr>
        <w:tc>
          <w:tcPr>
            <w:tcW w:w="846" w:type="dxa"/>
            <w:tcBorders>
              <w:top w:val="single" w:sz="4" w:space="0" w:color="auto"/>
              <w:left w:val="single" w:sz="4" w:space="0" w:color="auto"/>
              <w:bottom w:val="single" w:sz="4" w:space="0" w:color="auto"/>
              <w:right w:val="single" w:sz="4" w:space="0" w:color="auto"/>
            </w:tcBorders>
            <w:vAlign w:val="center"/>
          </w:tcPr>
          <w:p w14:paraId="35A127DD" w14:textId="77777777" w:rsidR="009C03E3" w:rsidRPr="009478F1"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8319B0"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钢筋套筒灌浆料连接接头</w:t>
            </w:r>
          </w:p>
        </w:tc>
        <w:tc>
          <w:tcPr>
            <w:tcW w:w="2664" w:type="dxa"/>
            <w:tcBorders>
              <w:top w:val="single" w:sz="4" w:space="0" w:color="auto"/>
              <w:left w:val="single" w:sz="4" w:space="0" w:color="auto"/>
              <w:bottom w:val="single" w:sz="4" w:space="0" w:color="auto"/>
              <w:right w:val="single" w:sz="4" w:space="0" w:color="auto"/>
            </w:tcBorders>
            <w:vAlign w:val="center"/>
          </w:tcPr>
          <w:p w14:paraId="7A7D2497"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工艺检验：接头残余变形、屈服强度、抗拉强度</w:t>
            </w:r>
          </w:p>
          <w:p w14:paraId="2DF1A2C7"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现场检验：抗拉强度（标养</w:t>
            </w:r>
            <w:r w:rsidRPr="00266720">
              <w:rPr>
                <w:rFonts w:ascii="Times New Roman" w:hAnsi="Times New Roman" w:cs="Times New Roman"/>
                <w:sz w:val="21"/>
                <w:szCs w:val="21"/>
                <w:lang w:val="en-US" w:bidi="ar-SA"/>
              </w:rPr>
              <w:t>28d</w:t>
            </w:r>
            <w:r w:rsidRPr="00266720">
              <w:rPr>
                <w:rFonts w:ascii="Times New Roman" w:hAnsi="Times New Roman" w:cs="Times New Roman" w:hint="eastAsia"/>
                <w:sz w:val="21"/>
                <w:szCs w:val="21"/>
                <w:lang w:val="en-US" w:bidi="ar-SA"/>
              </w:rPr>
              <w:t>龄期）</w:t>
            </w:r>
          </w:p>
        </w:tc>
        <w:tc>
          <w:tcPr>
            <w:tcW w:w="3544" w:type="dxa"/>
            <w:tcBorders>
              <w:top w:val="single" w:sz="4" w:space="0" w:color="auto"/>
              <w:left w:val="single" w:sz="4" w:space="0" w:color="auto"/>
              <w:bottom w:val="single" w:sz="4" w:space="0" w:color="auto"/>
              <w:right w:val="single" w:sz="4" w:space="0" w:color="auto"/>
            </w:tcBorders>
            <w:vAlign w:val="center"/>
          </w:tcPr>
          <w:p w14:paraId="29FE88AE"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工艺检验：不同生产厂，不同施工单位，每种规格的钢筋进行工艺检验，工艺检验应在预制构件生产前进行。</w:t>
            </w:r>
            <w:r w:rsidRPr="00266720">
              <w:rPr>
                <w:rFonts w:ascii="Times New Roman" w:hAnsi="Times New Roman" w:cs="Times New Roman"/>
                <w:sz w:val="21"/>
                <w:szCs w:val="21"/>
                <w:lang w:val="en-US" w:bidi="ar-SA"/>
              </w:rPr>
              <w:t>650~850mm</w:t>
            </w:r>
            <w:r w:rsidRPr="00266720">
              <w:rPr>
                <w:rFonts w:ascii="Times New Roman" w:hAnsi="Times New Roman" w:cs="Times New Roman" w:hint="eastAsia"/>
                <w:sz w:val="21"/>
                <w:szCs w:val="21"/>
                <w:lang w:val="en-US" w:bidi="ar-SA"/>
              </w:rPr>
              <w:t>试件</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根，同时制作</w:t>
            </w:r>
            <w:r w:rsidRPr="00266720">
              <w:rPr>
                <w:rFonts w:ascii="Times New Roman" w:hAnsi="Times New Roman" w:cs="Times New Roman"/>
                <w:sz w:val="21"/>
                <w:szCs w:val="21"/>
                <w:lang w:val="en-US" w:bidi="ar-SA"/>
              </w:rPr>
              <w:t>40×40×160mm</w:t>
            </w:r>
            <w:r w:rsidRPr="00266720">
              <w:rPr>
                <w:rFonts w:ascii="Times New Roman" w:hAnsi="Times New Roman" w:cs="Times New Roman" w:hint="eastAsia"/>
                <w:sz w:val="21"/>
                <w:szCs w:val="21"/>
                <w:lang w:val="en-US" w:bidi="ar-SA"/>
              </w:rPr>
              <w:t>灌浆料抗压强度标养</w:t>
            </w:r>
            <w:r w:rsidRPr="00266720">
              <w:rPr>
                <w:rFonts w:ascii="Times New Roman" w:hAnsi="Times New Roman" w:cs="Times New Roman"/>
                <w:sz w:val="21"/>
                <w:szCs w:val="21"/>
                <w:lang w:val="en-US" w:bidi="ar-SA"/>
              </w:rPr>
              <w:t>28d</w:t>
            </w:r>
            <w:r w:rsidRPr="00266720">
              <w:rPr>
                <w:rFonts w:ascii="Times New Roman" w:hAnsi="Times New Roman" w:cs="Times New Roman" w:hint="eastAsia"/>
                <w:sz w:val="21"/>
                <w:szCs w:val="21"/>
                <w:lang w:val="en-US" w:bidi="ar-SA"/>
              </w:rPr>
              <w:t>试件不少于一组。</w:t>
            </w:r>
            <w:r w:rsidRPr="00266720">
              <w:rPr>
                <w:rFonts w:ascii="Times New Roman" w:hAnsi="Times New Roman" w:cs="Times New Roman"/>
                <w:sz w:val="21"/>
                <w:szCs w:val="21"/>
                <w:lang w:val="en-US" w:bidi="ar-SA"/>
              </w:rPr>
              <w:br/>
            </w:r>
            <w:r w:rsidRPr="00266720">
              <w:rPr>
                <w:rFonts w:ascii="Times New Roman" w:hAnsi="Times New Roman" w:cs="Times New Roman" w:hint="eastAsia"/>
                <w:sz w:val="21"/>
                <w:szCs w:val="21"/>
                <w:lang w:val="en-US" w:bidi="ar-SA"/>
              </w:rPr>
              <w:t>现场检验：同一批号、同一类型、同一规格的灌浆套筒，不超过</w:t>
            </w:r>
            <w:r w:rsidRPr="00266720">
              <w:rPr>
                <w:rFonts w:ascii="Times New Roman" w:hAnsi="Times New Roman" w:cs="Times New Roman"/>
                <w:sz w:val="21"/>
                <w:szCs w:val="21"/>
                <w:lang w:val="en-US" w:bidi="ar-SA"/>
              </w:rPr>
              <w:t>1000</w:t>
            </w:r>
            <w:r w:rsidRPr="00266720">
              <w:rPr>
                <w:rFonts w:ascii="Times New Roman" w:hAnsi="Times New Roman" w:cs="Times New Roman" w:hint="eastAsia"/>
                <w:sz w:val="21"/>
                <w:szCs w:val="21"/>
                <w:lang w:val="en-US" w:bidi="ar-SA"/>
              </w:rPr>
              <w:t>个为一批。</w:t>
            </w:r>
            <w:r w:rsidRPr="00266720">
              <w:rPr>
                <w:rFonts w:ascii="Times New Roman" w:hAnsi="Times New Roman" w:cs="Times New Roman"/>
                <w:sz w:val="21"/>
                <w:szCs w:val="21"/>
                <w:lang w:val="en-US" w:bidi="ar-SA"/>
              </w:rPr>
              <w:t>600~800mm</w:t>
            </w:r>
            <w:r w:rsidRPr="00266720">
              <w:rPr>
                <w:rFonts w:ascii="Times New Roman" w:hAnsi="Times New Roman" w:cs="Times New Roman" w:hint="eastAsia"/>
                <w:sz w:val="21"/>
                <w:szCs w:val="21"/>
                <w:lang w:val="en-US" w:bidi="ar-SA"/>
              </w:rPr>
              <w:t>试件</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根，钢筋直径越大，试样应越长（全灌浆试件应按长度上限取样）。</w:t>
            </w:r>
          </w:p>
        </w:tc>
        <w:tc>
          <w:tcPr>
            <w:tcW w:w="2835" w:type="dxa"/>
            <w:tcBorders>
              <w:top w:val="single" w:sz="4" w:space="0" w:color="auto"/>
              <w:left w:val="single" w:sz="4" w:space="0" w:color="auto"/>
              <w:bottom w:val="single" w:sz="4" w:space="0" w:color="auto"/>
              <w:right w:val="single" w:sz="4" w:space="0" w:color="auto"/>
            </w:tcBorders>
            <w:vAlign w:val="center"/>
          </w:tcPr>
          <w:p w14:paraId="24CE53A1"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《钢筋机械连接技术规程》</w:t>
            </w:r>
            <w:r w:rsidRPr="00266720">
              <w:rPr>
                <w:rFonts w:ascii="Times New Roman" w:hAnsi="Times New Roman" w:cs="Times New Roman"/>
                <w:sz w:val="21"/>
                <w:szCs w:val="21"/>
                <w:lang w:val="en-US" w:bidi="ar-SA"/>
              </w:rPr>
              <w:t xml:space="preserve">JGJ 107 </w:t>
            </w:r>
          </w:p>
        </w:tc>
        <w:tc>
          <w:tcPr>
            <w:tcW w:w="2155" w:type="dxa"/>
            <w:tcBorders>
              <w:top w:val="single" w:sz="4" w:space="0" w:color="auto"/>
              <w:left w:val="single" w:sz="4" w:space="0" w:color="auto"/>
              <w:bottom w:val="single" w:sz="4" w:space="0" w:color="auto"/>
              <w:right w:val="single" w:sz="4" w:space="0" w:color="auto"/>
            </w:tcBorders>
            <w:vAlign w:val="center"/>
          </w:tcPr>
          <w:p w14:paraId="1A6B07D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《钢筋机械连接技术规程》</w:t>
            </w:r>
            <w:r w:rsidRPr="00266720">
              <w:rPr>
                <w:rFonts w:ascii="Times New Roman" w:hAnsi="Times New Roman" w:cs="Times New Roman"/>
                <w:sz w:val="21"/>
                <w:szCs w:val="21"/>
                <w:lang w:val="en-US" w:bidi="ar-SA"/>
              </w:rPr>
              <w:t>JGJ 107</w:t>
            </w:r>
          </w:p>
          <w:p w14:paraId="17191129" w14:textId="77777777" w:rsidR="009C03E3" w:rsidRPr="00266720" w:rsidRDefault="009C03E3" w:rsidP="0051065E">
            <w:pPr>
              <w:widowControl/>
              <w:autoSpaceDE/>
              <w:rPr>
                <w:rFonts w:ascii="Times New Roman" w:hAnsi="Times New Roman" w:cs="Times New Roman"/>
                <w:sz w:val="21"/>
                <w:szCs w:val="21"/>
                <w:lang w:val="en-US" w:bidi="ar-SA"/>
              </w:rPr>
            </w:pPr>
            <w:bookmarkStart w:id="443" w:name="_Hlk42873658"/>
            <w:bookmarkStart w:id="444" w:name="_Hlk42873258"/>
            <w:r w:rsidRPr="00266720">
              <w:rPr>
                <w:rFonts w:ascii="Times New Roman" w:hAnsi="Times New Roman" w:cs="Times New Roman" w:hint="eastAsia"/>
                <w:sz w:val="21"/>
                <w:szCs w:val="21"/>
                <w:lang w:val="en-US" w:bidi="ar-SA"/>
              </w:rPr>
              <w:t>《钢筋套筒灌浆连接应用技术规程》</w:t>
            </w:r>
            <w:r w:rsidRPr="00266720">
              <w:rPr>
                <w:rFonts w:ascii="Times New Roman" w:hAnsi="Times New Roman" w:cs="Times New Roman"/>
                <w:sz w:val="21"/>
                <w:szCs w:val="21"/>
                <w:lang w:val="en-US" w:bidi="ar-SA"/>
              </w:rPr>
              <w:t>JGJ 355</w:t>
            </w:r>
            <w:bookmarkEnd w:id="443"/>
            <w:bookmarkEnd w:id="444"/>
          </w:p>
        </w:tc>
        <w:tc>
          <w:tcPr>
            <w:tcW w:w="667" w:type="dxa"/>
            <w:tcBorders>
              <w:top w:val="single" w:sz="4" w:space="0" w:color="auto"/>
              <w:left w:val="single" w:sz="4" w:space="0" w:color="auto"/>
              <w:bottom w:val="single" w:sz="4" w:space="0" w:color="auto"/>
              <w:right w:val="single" w:sz="4" w:space="0" w:color="auto"/>
            </w:tcBorders>
            <w:vAlign w:val="center"/>
          </w:tcPr>
          <w:p w14:paraId="37B41901"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r w:rsidR="009C03E3" w:rsidRPr="00266720" w14:paraId="09DE231E" w14:textId="77777777" w:rsidTr="00E56980">
        <w:trPr>
          <w:trHeight w:val="263"/>
        </w:trPr>
        <w:tc>
          <w:tcPr>
            <w:tcW w:w="846" w:type="dxa"/>
            <w:tcBorders>
              <w:top w:val="single" w:sz="4" w:space="0" w:color="auto"/>
              <w:left w:val="single" w:sz="4" w:space="0" w:color="auto"/>
              <w:bottom w:val="single" w:sz="4" w:space="0" w:color="auto"/>
              <w:right w:val="single" w:sz="4" w:space="0" w:color="auto"/>
            </w:tcBorders>
            <w:vAlign w:val="center"/>
          </w:tcPr>
          <w:p w14:paraId="331546D2" w14:textId="77777777" w:rsidR="009C03E3" w:rsidRPr="009478F1" w:rsidRDefault="009C03E3" w:rsidP="0051065E">
            <w:pPr>
              <w:widowControl/>
              <w:autoSpaceDE/>
              <w:autoSpaceDN/>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4AA394" w14:textId="77777777" w:rsidR="009C03E3" w:rsidRPr="00266720" w:rsidRDefault="009C03E3" w:rsidP="0051065E">
            <w:pPr>
              <w:widowControl/>
              <w:autoSpaceDE/>
              <w:rPr>
                <w:rFonts w:ascii="Times New Roman" w:hAnsi="Times New Roman" w:cs="Times New Roman"/>
                <w:sz w:val="21"/>
                <w:szCs w:val="21"/>
                <w:lang w:val="en-US" w:bidi="ar-SA"/>
              </w:rPr>
            </w:pPr>
            <w:r w:rsidRPr="00763FF0">
              <w:rPr>
                <w:rFonts w:ascii="Times New Roman" w:hAnsi="Times New Roman" w:cs="Times New Roman"/>
                <w:sz w:val="21"/>
                <w:szCs w:val="21"/>
                <w:lang w:val="en-US" w:bidi="ar-SA"/>
              </w:rPr>
              <w:t>钢筋连接用套筒灌浆料</w:t>
            </w:r>
          </w:p>
        </w:tc>
        <w:tc>
          <w:tcPr>
            <w:tcW w:w="2664" w:type="dxa"/>
            <w:tcBorders>
              <w:top w:val="single" w:sz="4" w:space="0" w:color="auto"/>
              <w:left w:val="single" w:sz="4" w:space="0" w:color="auto"/>
              <w:bottom w:val="single" w:sz="4" w:space="0" w:color="auto"/>
              <w:right w:val="single" w:sz="4" w:space="0" w:color="auto"/>
            </w:tcBorders>
            <w:vAlign w:val="center"/>
          </w:tcPr>
          <w:p w14:paraId="147254F0"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（常温型）灌浆料：流动度、泌水率、抗压强度（</w:t>
            </w:r>
            <w:r w:rsidRPr="00266720">
              <w:rPr>
                <w:rFonts w:ascii="Times New Roman" w:hAnsi="Times New Roman" w:cs="Times New Roman"/>
                <w:sz w:val="21"/>
                <w:szCs w:val="21"/>
                <w:lang w:val="en-US" w:bidi="ar-SA"/>
              </w:rPr>
              <w:t>1d</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3d</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28d</w:t>
            </w:r>
            <w:r w:rsidRPr="00266720">
              <w:rPr>
                <w:rFonts w:ascii="Times New Roman" w:hAnsi="Times New Roman" w:cs="Times New Roman" w:hint="eastAsia"/>
                <w:sz w:val="21"/>
                <w:szCs w:val="21"/>
                <w:lang w:val="en-US" w:bidi="ar-SA"/>
              </w:rPr>
              <w:t>）、竖向膨胀率（</w:t>
            </w:r>
            <w:r w:rsidRPr="00266720">
              <w:rPr>
                <w:rFonts w:ascii="Times New Roman" w:hAnsi="Times New Roman" w:cs="Times New Roman"/>
                <w:sz w:val="21"/>
                <w:szCs w:val="21"/>
                <w:lang w:val="en-US" w:bidi="ar-SA"/>
              </w:rPr>
              <w:t>3G</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24G</w:t>
            </w:r>
            <w:r w:rsidRPr="00266720">
              <w:rPr>
                <w:rFonts w:ascii="Times New Roman" w:hAnsi="Times New Roman" w:cs="Times New Roman" w:hint="eastAsia"/>
                <w:sz w:val="21"/>
                <w:szCs w:val="21"/>
                <w:lang w:val="en-US" w:bidi="ar-SA"/>
              </w:rPr>
              <w:t>与</w:t>
            </w:r>
            <w:r w:rsidRPr="00266720">
              <w:rPr>
                <w:rFonts w:ascii="Times New Roman" w:hAnsi="Times New Roman" w:cs="Times New Roman"/>
                <w:sz w:val="21"/>
                <w:szCs w:val="21"/>
                <w:lang w:val="en-US" w:bidi="ar-SA"/>
              </w:rPr>
              <w:t>3G</w:t>
            </w:r>
            <w:r w:rsidRPr="00266720">
              <w:rPr>
                <w:rFonts w:ascii="Times New Roman" w:hAnsi="Times New Roman" w:cs="Times New Roman" w:hint="eastAsia"/>
                <w:sz w:val="21"/>
                <w:szCs w:val="21"/>
                <w:lang w:val="en-US" w:bidi="ar-SA"/>
              </w:rPr>
              <w:t>差值）、</w:t>
            </w:r>
            <w:r w:rsidRPr="00266720">
              <w:rPr>
                <w:rFonts w:ascii="Times New Roman" w:hAnsi="Times New Roman" w:cs="Times New Roman"/>
                <w:sz w:val="21"/>
                <w:szCs w:val="21"/>
                <w:lang w:val="en-US" w:bidi="ar-SA"/>
              </w:rPr>
              <w:t>28d</w:t>
            </w:r>
            <w:r w:rsidRPr="00266720">
              <w:rPr>
                <w:rFonts w:ascii="Times New Roman" w:hAnsi="Times New Roman" w:cs="Times New Roman" w:hint="eastAsia"/>
                <w:sz w:val="21"/>
                <w:szCs w:val="21"/>
                <w:lang w:val="en-US" w:bidi="ar-SA"/>
              </w:rPr>
              <w:t>自干燥收缩、氯离子含量</w:t>
            </w:r>
          </w:p>
          <w:p w14:paraId="01312B72"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（低温型）灌浆料：</w:t>
            </w:r>
            <w:r w:rsidRPr="00266720">
              <w:rPr>
                <w:rFonts w:ascii="Times New Roman" w:hAnsi="Times New Roman" w:cs="Times New Roman" w:hint="eastAsia"/>
                <w:sz w:val="21"/>
                <w:szCs w:val="21"/>
                <w:lang w:val="en-US" w:bidi="ar-SA"/>
              </w:rPr>
              <w:t>-5</w:t>
            </w:r>
            <w:r w:rsidRPr="00266720">
              <w:rPr>
                <w:rFonts w:ascii="Times New Roman" w:hAnsi="Times New Roman" w:cs="Times New Roman" w:hint="eastAsia"/>
                <w:sz w:val="21"/>
                <w:szCs w:val="21"/>
                <w:lang w:val="en-US" w:bidi="ar-SA"/>
              </w:rPr>
              <w:t>℃流动度、</w:t>
            </w:r>
            <w:r w:rsidRPr="00266720">
              <w:rPr>
                <w:rFonts w:ascii="Times New Roman" w:hAnsi="Times New Roman" w:cs="Times New Roman" w:hint="eastAsia"/>
                <w:sz w:val="21"/>
                <w:szCs w:val="21"/>
                <w:lang w:val="en-US" w:bidi="ar-SA"/>
              </w:rPr>
              <w:t>8</w:t>
            </w:r>
            <w:r w:rsidRPr="00266720">
              <w:rPr>
                <w:rFonts w:ascii="Times New Roman" w:hAnsi="Times New Roman" w:cs="Times New Roman" w:hint="eastAsia"/>
                <w:sz w:val="21"/>
                <w:szCs w:val="21"/>
                <w:lang w:val="en-US" w:bidi="ar-SA"/>
              </w:rPr>
              <w:t>℃流动度、抗压强度（</w:t>
            </w:r>
            <w:r w:rsidRPr="00266720">
              <w:rPr>
                <w:rFonts w:ascii="Times New Roman" w:hAnsi="Times New Roman" w:cs="Times New Roman"/>
                <w:sz w:val="21"/>
                <w:szCs w:val="21"/>
                <w:lang w:val="en-US" w:bidi="ar-SA"/>
              </w:rPr>
              <w:t>-1d</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-3d</w:t>
            </w:r>
            <w:r w:rsidRPr="00266720">
              <w:rPr>
                <w:rFonts w:ascii="Times New Roman" w:hAnsi="Times New Roman" w:cs="Times New Roman" w:hint="eastAsia"/>
                <w:sz w:val="21"/>
                <w:szCs w:val="21"/>
                <w:lang w:val="en-US" w:bidi="ar-SA"/>
              </w:rPr>
              <w:t>、</w:t>
            </w:r>
            <w:r w:rsidRPr="00266720">
              <w:rPr>
                <w:rFonts w:ascii="Times New Roman" w:hAnsi="Times New Roman" w:cs="Times New Roman"/>
                <w:sz w:val="21"/>
                <w:szCs w:val="21"/>
                <w:lang w:val="en-US" w:bidi="ar-SA"/>
              </w:rPr>
              <w:t>-7d+21d</w:t>
            </w:r>
            <w:r w:rsidRPr="00266720">
              <w:rPr>
                <w:rFonts w:ascii="Times New Roman" w:hAnsi="Times New Roman" w:cs="Times New Roman" w:hint="eastAsia"/>
                <w:sz w:val="21"/>
                <w:szCs w:val="21"/>
                <w:lang w:val="en-US" w:bidi="ar-SA"/>
              </w:rPr>
              <w:t>）、竖向膨胀率、</w:t>
            </w:r>
            <w:r w:rsidRPr="00266720">
              <w:rPr>
                <w:rFonts w:ascii="Times New Roman" w:hAnsi="Times New Roman" w:cs="Times New Roman"/>
                <w:sz w:val="21"/>
                <w:szCs w:val="21"/>
                <w:lang w:val="en-US" w:bidi="ar-SA"/>
              </w:rPr>
              <w:t>8d</w:t>
            </w:r>
            <w:r w:rsidRPr="00266720">
              <w:rPr>
                <w:rFonts w:ascii="Times New Roman" w:hAnsi="Times New Roman" w:cs="Times New Roman" w:hint="eastAsia"/>
                <w:sz w:val="21"/>
                <w:szCs w:val="21"/>
                <w:lang w:val="en-US" w:bidi="ar-SA"/>
              </w:rPr>
              <w:t>自干燥收缩、氯离子含量、泌水率</w:t>
            </w:r>
          </w:p>
        </w:tc>
        <w:tc>
          <w:tcPr>
            <w:tcW w:w="3544" w:type="dxa"/>
            <w:tcBorders>
              <w:top w:val="single" w:sz="4" w:space="0" w:color="auto"/>
              <w:left w:val="single" w:sz="4" w:space="0" w:color="auto"/>
              <w:bottom w:val="single" w:sz="4" w:space="0" w:color="auto"/>
              <w:right w:val="single" w:sz="4" w:space="0" w:color="auto"/>
            </w:tcBorders>
            <w:vAlign w:val="center"/>
          </w:tcPr>
          <w:p w14:paraId="565C66FD" w14:textId="57E2883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在</w:t>
            </w:r>
            <w:r w:rsidRPr="00266720">
              <w:rPr>
                <w:rFonts w:ascii="Times New Roman" w:hAnsi="Times New Roman" w:cs="Times New Roman"/>
                <w:sz w:val="21"/>
                <w:szCs w:val="21"/>
                <w:lang w:val="en-US" w:bidi="ar-SA"/>
              </w:rPr>
              <w:t>15</w:t>
            </w:r>
            <w:r w:rsidRPr="00266720">
              <w:rPr>
                <w:rFonts w:ascii="Times New Roman" w:hAnsi="Times New Roman" w:cs="Times New Roman" w:hint="eastAsia"/>
                <w:sz w:val="21"/>
                <w:szCs w:val="21"/>
                <w:lang w:val="en-US" w:bidi="ar-SA"/>
              </w:rPr>
              <w:t>天内生产的同配方、同批号原材料的产品</w:t>
            </w:r>
            <w:r w:rsidRPr="00266720">
              <w:rPr>
                <w:rFonts w:ascii="Times New Roman" w:hAnsi="Times New Roman" w:cs="Times New Roman"/>
                <w:sz w:val="21"/>
                <w:szCs w:val="21"/>
                <w:lang w:val="en-US" w:bidi="ar-SA"/>
              </w:rPr>
              <w:t>50t</w:t>
            </w:r>
            <w:r w:rsidRPr="00266720">
              <w:rPr>
                <w:rFonts w:ascii="Times New Roman" w:hAnsi="Times New Roman" w:cs="Times New Roman" w:hint="eastAsia"/>
                <w:sz w:val="21"/>
                <w:szCs w:val="21"/>
                <w:lang w:val="en-US" w:bidi="ar-SA"/>
              </w:rPr>
              <w:t>为一批。取样</w:t>
            </w:r>
            <w:r w:rsidRPr="00266720">
              <w:rPr>
                <w:rFonts w:ascii="Times New Roman" w:hAnsi="Times New Roman" w:cs="Times New Roman"/>
                <w:sz w:val="21"/>
                <w:szCs w:val="21"/>
                <w:lang w:val="en-US" w:bidi="ar-SA"/>
              </w:rPr>
              <w:t>30</w:t>
            </w:r>
            <w:r w:rsidR="00F20BD5" w:rsidRPr="00266720">
              <w:rPr>
                <w:rFonts w:ascii="Times New Roman" w:hAnsi="Times New Roman" w:cs="Times New Roman"/>
                <w:sz w:val="21"/>
                <w:szCs w:val="21"/>
                <w:lang w:val="en-US" w:bidi="ar-SA"/>
              </w:rPr>
              <w:t>J</w:t>
            </w:r>
            <w:r w:rsidRPr="00266720">
              <w:rPr>
                <w:rFonts w:ascii="Times New Roman" w:hAnsi="Times New Roman" w:cs="Times New Roman"/>
                <w:sz w:val="21"/>
                <w:szCs w:val="21"/>
                <w:lang w:val="en-US" w:bidi="ar-SA"/>
              </w:rPr>
              <w:t>g</w:t>
            </w:r>
            <w:r w:rsidRPr="00266720">
              <w:rPr>
                <w:rFonts w:ascii="Times New Roman" w:hAnsi="Times New Roman" w:cs="Times New Roman" w:hint="eastAsia"/>
                <w:sz w:val="21"/>
                <w:szCs w:val="21"/>
                <w:lang w:val="en-US" w:bidi="ar-SA"/>
              </w:rPr>
              <w:t>。现场检验：每工作班取样不少于一次，每楼层取样不少于</w:t>
            </w:r>
            <w:r w:rsidRPr="00266720">
              <w:rPr>
                <w:rFonts w:ascii="Times New Roman" w:hAnsi="Times New Roman" w:cs="Times New Roman"/>
                <w:sz w:val="21"/>
                <w:szCs w:val="21"/>
                <w:lang w:val="en-US" w:bidi="ar-SA"/>
              </w:rPr>
              <w:t>3</w:t>
            </w:r>
            <w:r w:rsidRPr="00266720">
              <w:rPr>
                <w:rFonts w:ascii="Times New Roman" w:hAnsi="Times New Roman" w:cs="Times New Roman" w:hint="eastAsia"/>
                <w:sz w:val="21"/>
                <w:szCs w:val="21"/>
                <w:lang w:val="en-US" w:bidi="ar-SA"/>
              </w:rPr>
              <w:t>次，每次制作</w:t>
            </w:r>
            <w:r w:rsidRPr="00266720">
              <w:rPr>
                <w:rFonts w:ascii="Times New Roman" w:hAnsi="Times New Roman" w:cs="Times New Roman"/>
                <w:sz w:val="21"/>
                <w:szCs w:val="21"/>
                <w:lang w:val="en-US" w:bidi="ar-SA"/>
              </w:rPr>
              <w:t>40×40×160mm</w:t>
            </w:r>
            <w:r w:rsidRPr="00266720">
              <w:rPr>
                <w:rFonts w:ascii="Times New Roman" w:hAnsi="Times New Roman" w:cs="Times New Roman" w:hint="eastAsia"/>
                <w:sz w:val="21"/>
                <w:szCs w:val="21"/>
                <w:lang w:val="en-US" w:bidi="ar-SA"/>
              </w:rPr>
              <w:t>灌浆料抗压强度标养</w:t>
            </w:r>
            <w:r w:rsidRPr="00266720">
              <w:rPr>
                <w:rFonts w:ascii="Times New Roman" w:hAnsi="Times New Roman" w:cs="Times New Roman"/>
                <w:sz w:val="21"/>
                <w:szCs w:val="21"/>
                <w:lang w:val="en-US" w:bidi="ar-SA"/>
              </w:rPr>
              <w:t>28d</w:t>
            </w:r>
            <w:r w:rsidRPr="00266720">
              <w:rPr>
                <w:rFonts w:ascii="Times New Roman" w:hAnsi="Times New Roman" w:cs="Times New Roman" w:hint="eastAsia"/>
                <w:sz w:val="21"/>
                <w:szCs w:val="21"/>
                <w:lang w:val="en-US" w:bidi="ar-SA"/>
              </w:rPr>
              <w:t>试件一组。</w:t>
            </w:r>
          </w:p>
        </w:tc>
        <w:tc>
          <w:tcPr>
            <w:tcW w:w="2835" w:type="dxa"/>
            <w:tcBorders>
              <w:top w:val="single" w:sz="4" w:space="0" w:color="auto"/>
              <w:left w:val="single" w:sz="4" w:space="0" w:color="auto"/>
              <w:bottom w:val="single" w:sz="4" w:space="0" w:color="auto"/>
              <w:right w:val="single" w:sz="4" w:space="0" w:color="auto"/>
            </w:tcBorders>
            <w:vAlign w:val="center"/>
          </w:tcPr>
          <w:p w14:paraId="31E7E90E" w14:textId="77777777" w:rsidR="009C03E3" w:rsidRPr="00266720" w:rsidRDefault="009C03E3" w:rsidP="0051065E">
            <w:pPr>
              <w:widowControl/>
              <w:autoSpaceDE/>
              <w:rPr>
                <w:rFonts w:ascii="Times New Roman" w:hAnsi="Times New Roman" w:cs="Times New Roman"/>
                <w:sz w:val="21"/>
                <w:szCs w:val="21"/>
                <w:lang w:val="en-US" w:bidi="ar-SA"/>
              </w:rPr>
            </w:pPr>
            <w:bookmarkStart w:id="445" w:name="_Hlk42765789"/>
            <w:r w:rsidRPr="00266720">
              <w:rPr>
                <w:rFonts w:ascii="Times New Roman" w:hAnsi="Times New Roman" w:cs="Times New Roman" w:hint="eastAsia"/>
                <w:sz w:val="21"/>
                <w:szCs w:val="21"/>
                <w:lang w:val="en-US" w:bidi="ar-SA"/>
              </w:rPr>
              <w:t>《钢筋连接用套筒灌浆料》</w:t>
            </w:r>
            <w:r w:rsidRPr="00266720">
              <w:rPr>
                <w:rFonts w:ascii="Times New Roman" w:hAnsi="Times New Roman" w:cs="Times New Roman"/>
                <w:sz w:val="21"/>
                <w:szCs w:val="21"/>
                <w:lang w:val="en-US" w:bidi="ar-SA"/>
              </w:rPr>
              <w:t>JG/T 408</w:t>
            </w:r>
          </w:p>
          <w:p w14:paraId="28E487AB"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《普通混凝土拌合物性能试验方法标准》</w:t>
            </w:r>
            <w:r w:rsidRPr="00266720">
              <w:rPr>
                <w:rFonts w:ascii="Times New Roman" w:hAnsi="Times New Roman" w:cs="Times New Roman"/>
                <w:sz w:val="21"/>
                <w:szCs w:val="21"/>
                <w:lang w:val="en-US" w:bidi="ar-SA"/>
              </w:rPr>
              <w:t>GB/T50080</w:t>
            </w:r>
          </w:p>
          <w:p w14:paraId="62356CD5" w14:textId="77777777" w:rsidR="009C03E3" w:rsidRPr="00266720" w:rsidRDefault="009C03E3" w:rsidP="0051065E">
            <w:pPr>
              <w:widowControl/>
              <w:autoSpaceDE/>
              <w:rPr>
                <w:rFonts w:ascii="Times New Roman" w:hAnsi="Times New Roman" w:cs="Times New Roman"/>
                <w:sz w:val="21"/>
                <w:szCs w:val="21"/>
                <w:lang w:val="en-US" w:bidi="ar-SA"/>
              </w:rPr>
            </w:pPr>
            <w:r w:rsidRPr="00266720">
              <w:rPr>
                <w:rFonts w:ascii="Times New Roman" w:hAnsi="Times New Roman" w:cs="Times New Roman" w:hint="eastAsia"/>
                <w:sz w:val="21"/>
                <w:szCs w:val="21"/>
                <w:lang w:val="en-US" w:bidi="ar-SA"/>
              </w:rPr>
              <w:t>《混凝土外加剂匀质性试验方法》</w:t>
            </w:r>
            <w:r w:rsidRPr="00266720">
              <w:rPr>
                <w:rFonts w:ascii="Times New Roman" w:hAnsi="Times New Roman" w:cs="Times New Roman"/>
                <w:sz w:val="21"/>
                <w:szCs w:val="21"/>
                <w:lang w:val="en-US" w:bidi="ar-SA"/>
              </w:rPr>
              <w:t>GB/T8077</w:t>
            </w:r>
            <w:bookmarkEnd w:id="445"/>
          </w:p>
        </w:tc>
        <w:tc>
          <w:tcPr>
            <w:tcW w:w="2155" w:type="dxa"/>
            <w:tcBorders>
              <w:top w:val="single" w:sz="4" w:space="0" w:color="auto"/>
              <w:left w:val="single" w:sz="4" w:space="0" w:color="auto"/>
              <w:bottom w:val="single" w:sz="4" w:space="0" w:color="auto"/>
              <w:right w:val="single" w:sz="4" w:space="0" w:color="auto"/>
            </w:tcBorders>
            <w:vAlign w:val="center"/>
          </w:tcPr>
          <w:p w14:paraId="369D0CAF" w14:textId="77777777" w:rsidR="009C03E3" w:rsidRPr="00266720" w:rsidRDefault="009C03E3" w:rsidP="0051065E">
            <w:pPr>
              <w:widowControl/>
              <w:autoSpaceDE/>
              <w:rPr>
                <w:rFonts w:ascii="Times New Roman" w:hAnsi="Times New Roman" w:cs="Times New Roman"/>
                <w:sz w:val="21"/>
                <w:szCs w:val="21"/>
                <w:lang w:val="en-US" w:bidi="ar-SA"/>
              </w:rPr>
            </w:pPr>
            <w:bookmarkStart w:id="446" w:name="_Hlk42871434"/>
            <w:r w:rsidRPr="00266720">
              <w:rPr>
                <w:rFonts w:ascii="Times New Roman" w:hAnsi="Times New Roman" w:cs="Times New Roman" w:hint="eastAsia"/>
                <w:sz w:val="21"/>
                <w:szCs w:val="21"/>
                <w:lang w:val="en-US" w:bidi="ar-SA"/>
              </w:rPr>
              <w:t>《钢筋连接用套筒灌浆料》</w:t>
            </w:r>
            <w:r w:rsidRPr="00266720">
              <w:rPr>
                <w:rFonts w:ascii="Times New Roman" w:hAnsi="Times New Roman" w:cs="Times New Roman"/>
                <w:sz w:val="21"/>
                <w:szCs w:val="21"/>
                <w:lang w:val="en-US" w:bidi="ar-SA"/>
              </w:rPr>
              <w:t>JG/T 408</w:t>
            </w:r>
            <w:bookmarkEnd w:id="446"/>
          </w:p>
        </w:tc>
        <w:tc>
          <w:tcPr>
            <w:tcW w:w="667" w:type="dxa"/>
            <w:tcBorders>
              <w:top w:val="single" w:sz="4" w:space="0" w:color="auto"/>
              <w:left w:val="single" w:sz="4" w:space="0" w:color="auto"/>
              <w:bottom w:val="single" w:sz="4" w:space="0" w:color="auto"/>
              <w:right w:val="single" w:sz="4" w:space="0" w:color="auto"/>
            </w:tcBorders>
            <w:vAlign w:val="center"/>
          </w:tcPr>
          <w:p w14:paraId="41FC5F3B" w14:textId="77777777" w:rsidR="009C03E3" w:rsidRPr="00266720" w:rsidRDefault="009C03E3" w:rsidP="0051065E">
            <w:pPr>
              <w:widowControl/>
              <w:autoSpaceDE/>
              <w:jc w:val="center"/>
              <w:rPr>
                <w:rFonts w:ascii="Times New Roman" w:hAnsi="Times New Roman" w:cs="Times New Roman"/>
                <w:sz w:val="21"/>
                <w:szCs w:val="21"/>
                <w:lang w:val="en-US" w:bidi="ar-SA"/>
              </w:rPr>
            </w:pPr>
            <w:r w:rsidRPr="00266720">
              <w:rPr>
                <w:rFonts w:ascii="Times New Roman" w:hAnsi="Times New Roman" w:cs="Times New Roman"/>
                <w:sz w:val="21"/>
                <w:szCs w:val="21"/>
                <w:lang w:val="en-US" w:bidi="ar-SA"/>
              </w:rPr>
              <w:t>/</w:t>
            </w:r>
          </w:p>
        </w:tc>
      </w:tr>
    </w:tbl>
    <w:p w14:paraId="0E752557" w14:textId="77777777" w:rsidR="00216F02" w:rsidRPr="00266720" w:rsidRDefault="00216F02" w:rsidP="004F1D0D">
      <w:pPr>
        <w:pStyle w:val="aff9"/>
        <w:ind w:firstLineChars="0" w:firstLine="0"/>
        <w:jc w:val="center"/>
        <w:outlineLvl w:val="2"/>
        <w:rPr>
          <w:rFonts w:ascii="Times New Roman" w:eastAsia="宋体" w:hAnsi="Times New Roman"/>
          <w:b/>
          <w:szCs w:val="21"/>
        </w:rPr>
        <w:sectPr w:rsidR="00216F02" w:rsidRPr="00266720">
          <w:pgSz w:w="16838" w:h="11906" w:orient="landscape"/>
          <w:pgMar w:top="1800" w:right="1440" w:bottom="1800" w:left="1440" w:header="851" w:footer="992" w:gutter="0"/>
          <w:cols w:space="425"/>
          <w:docGrid w:type="lines" w:linePitch="312"/>
        </w:sectPr>
      </w:pPr>
    </w:p>
    <w:p w14:paraId="0344FB7F" w14:textId="0717C98B" w:rsidR="004F1D0D" w:rsidRPr="00C63F15" w:rsidRDefault="004F1D0D" w:rsidP="00C63F15">
      <w:pPr>
        <w:pStyle w:val="aff9"/>
        <w:spacing w:before="156" w:after="156" w:line="276" w:lineRule="auto"/>
        <w:ind w:firstLine="482"/>
        <w:jc w:val="center"/>
        <w:outlineLvl w:val="0"/>
        <w:rPr>
          <w:rFonts w:ascii="Times New Roman" w:eastAsia="宋体" w:hAnsi="Times New Roman"/>
          <w:b/>
          <w:bCs/>
          <w:sz w:val="24"/>
          <w:szCs w:val="24"/>
        </w:rPr>
      </w:pPr>
      <w:bookmarkStart w:id="447" w:name="_Toc82008797"/>
      <w:r w:rsidRPr="00C63F15">
        <w:rPr>
          <w:rFonts w:ascii="Times New Roman" w:eastAsia="宋体" w:hAnsi="Times New Roman"/>
          <w:b/>
          <w:bCs/>
          <w:sz w:val="24"/>
          <w:szCs w:val="24"/>
        </w:rPr>
        <w:lastRenderedPageBreak/>
        <w:t>附表</w:t>
      </w:r>
      <w:r w:rsidR="00F20BD5" w:rsidRPr="00C63F15">
        <w:rPr>
          <w:rFonts w:ascii="Times New Roman" w:eastAsia="宋体" w:hAnsi="Times New Roman"/>
          <w:b/>
          <w:bCs/>
          <w:sz w:val="24"/>
          <w:szCs w:val="24"/>
        </w:rPr>
        <w:t>M</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注浆管</w:t>
      </w:r>
      <w:bookmarkEnd w:id="441"/>
      <w:bookmarkEnd w:id="442"/>
      <w:bookmarkEnd w:id="447"/>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551"/>
        <w:gridCol w:w="2694"/>
        <w:gridCol w:w="3115"/>
        <w:gridCol w:w="1988"/>
        <w:gridCol w:w="710"/>
      </w:tblGrid>
      <w:tr w:rsidR="009C03E3" w:rsidRPr="00266720" w14:paraId="1A5176DB" w14:textId="77777777" w:rsidTr="0051065E">
        <w:trPr>
          <w:trHeight w:val="600"/>
          <w:jc w:val="center"/>
        </w:trPr>
        <w:tc>
          <w:tcPr>
            <w:tcW w:w="846" w:type="dxa"/>
            <w:tcBorders>
              <w:top w:val="single" w:sz="4" w:space="0" w:color="auto"/>
              <w:left w:val="single" w:sz="4" w:space="0" w:color="auto"/>
              <w:bottom w:val="single" w:sz="4" w:space="0" w:color="auto"/>
              <w:right w:val="single" w:sz="4" w:space="0" w:color="auto"/>
            </w:tcBorders>
            <w:vAlign w:val="center"/>
          </w:tcPr>
          <w:p w14:paraId="1F69AD42" w14:textId="369B7B71" w:rsidR="009C03E3" w:rsidRPr="00266720" w:rsidRDefault="009C03E3" w:rsidP="0051065E">
            <w:pPr>
              <w:widowControl/>
              <w:jc w:val="center"/>
              <w:rPr>
                <w:rFonts w:ascii="Times New Roman" w:hAnsi="Times New Roman" w:cs="Times New Roman"/>
                <w:sz w:val="21"/>
                <w:szCs w:val="21"/>
              </w:rPr>
            </w:pPr>
            <w:bookmarkStart w:id="448" w:name="_Hlk34682221"/>
            <w:r w:rsidRPr="00266720">
              <w:rPr>
                <w:rFonts w:ascii="Times New Roman" w:hAnsi="Times New Roman" w:cs="Times New Roman" w:hint="eastAsia"/>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4288954"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hint="eastAsia"/>
                <w:sz w:val="21"/>
                <w:szCs w:val="21"/>
              </w:rPr>
              <w:t>材料名称</w:t>
            </w:r>
          </w:p>
        </w:tc>
        <w:tc>
          <w:tcPr>
            <w:tcW w:w="2551" w:type="dxa"/>
            <w:tcBorders>
              <w:top w:val="single" w:sz="4" w:space="0" w:color="auto"/>
              <w:left w:val="single" w:sz="4" w:space="0" w:color="auto"/>
              <w:bottom w:val="single" w:sz="4" w:space="0" w:color="auto"/>
              <w:right w:val="single" w:sz="4" w:space="0" w:color="auto"/>
            </w:tcBorders>
            <w:vAlign w:val="center"/>
          </w:tcPr>
          <w:p w14:paraId="122938E1"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hint="eastAsia"/>
                <w:sz w:val="21"/>
                <w:szCs w:val="21"/>
              </w:rPr>
              <w:t>检测项目</w:t>
            </w:r>
          </w:p>
        </w:tc>
        <w:tc>
          <w:tcPr>
            <w:tcW w:w="2694" w:type="dxa"/>
            <w:tcBorders>
              <w:top w:val="single" w:sz="4" w:space="0" w:color="auto"/>
              <w:left w:val="single" w:sz="4" w:space="0" w:color="auto"/>
              <w:bottom w:val="single" w:sz="4" w:space="0" w:color="auto"/>
              <w:right w:val="single" w:sz="4" w:space="0" w:color="auto"/>
            </w:tcBorders>
            <w:vAlign w:val="center"/>
          </w:tcPr>
          <w:p w14:paraId="5277CFA7"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hint="eastAsia"/>
                <w:sz w:val="21"/>
                <w:szCs w:val="21"/>
              </w:rPr>
              <w:t>抽检频率</w:t>
            </w:r>
          </w:p>
        </w:tc>
        <w:tc>
          <w:tcPr>
            <w:tcW w:w="3115" w:type="dxa"/>
            <w:tcBorders>
              <w:top w:val="single" w:sz="4" w:space="0" w:color="auto"/>
              <w:left w:val="single" w:sz="4" w:space="0" w:color="auto"/>
              <w:bottom w:val="single" w:sz="4" w:space="0" w:color="auto"/>
              <w:right w:val="single" w:sz="4" w:space="0" w:color="auto"/>
            </w:tcBorders>
            <w:vAlign w:val="center"/>
          </w:tcPr>
          <w:p w14:paraId="5966112F"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hint="eastAsia"/>
                <w:sz w:val="21"/>
                <w:szCs w:val="21"/>
              </w:rPr>
              <w:t>试验方法</w:t>
            </w:r>
          </w:p>
        </w:tc>
        <w:tc>
          <w:tcPr>
            <w:tcW w:w="1988" w:type="dxa"/>
            <w:tcBorders>
              <w:top w:val="single" w:sz="4" w:space="0" w:color="auto"/>
              <w:left w:val="single" w:sz="4" w:space="0" w:color="auto"/>
              <w:bottom w:val="single" w:sz="4" w:space="0" w:color="auto"/>
              <w:right w:val="single" w:sz="4" w:space="0" w:color="auto"/>
            </w:tcBorders>
            <w:vAlign w:val="center"/>
          </w:tcPr>
          <w:p w14:paraId="3BAE17E8"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hint="eastAsia"/>
                <w:sz w:val="21"/>
                <w:szCs w:val="21"/>
              </w:rPr>
              <w:t>合格判定</w:t>
            </w:r>
          </w:p>
        </w:tc>
        <w:tc>
          <w:tcPr>
            <w:tcW w:w="710" w:type="dxa"/>
            <w:tcBorders>
              <w:top w:val="single" w:sz="4" w:space="0" w:color="auto"/>
              <w:left w:val="single" w:sz="4" w:space="0" w:color="auto"/>
              <w:bottom w:val="single" w:sz="4" w:space="0" w:color="auto"/>
              <w:right w:val="single" w:sz="4" w:space="0" w:color="auto"/>
            </w:tcBorders>
            <w:vAlign w:val="center"/>
          </w:tcPr>
          <w:p w14:paraId="20D80556"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hint="eastAsia"/>
                <w:sz w:val="21"/>
                <w:szCs w:val="21"/>
              </w:rPr>
              <w:t>备注</w:t>
            </w:r>
          </w:p>
        </w:tc>
      </w:tr>
      <w:tr w:rsidR="009C03E3" w:rsidRPr="00266720" w14:paraId="7CB130D7" w14:textId="77777777" w:rsidTr="0051065E">
        <w:trPr>
          <w:trHeight w:val="1469"/>
          <w:jc w:val="center"/>
        </w:trPr>
        <w:tc>
          <w:tcPr>
            <w:tcW w:w="846" w:type="dxa"/>
            <w:tcBorders>
              <w:top w:val="single" w:sz="4" w:space="0" w:color="auto"/>
              <w:left w:val="single" w:sz="4" w:space="0" w:color="auto"/>
              <w:bottom w:val="single" w:sz="4" w:space="0" w:color="auto"/>
              <w:right w:val="single" w:sz="4" w:space="0" w:color="auto"/>
            </w:tcBorders>
            <w:vAlign w:val="center"/>
          </w:tcPr>
          <w:p w14:paraId="42497564" w14:textId="77777777" w:rsidR="009C03E3" w:rsidRPr="009478F1" w:rsidRDefault="009C03E3" w:rsidP="0051065E">
            <w:pPr>
              <w:jc w:val="center"/>
              <w:rPr>
                <w:rFonts w:ascii="Times New Roman" w:hAnsi="Times New Roman" w:cs="Times New Roman"/>
                <w:sz w:val="21"/>
                <w:szCs w:val="21"/>
              </w:rPr>
            </w:pPr>
            <w:r w:rsidRPr="00266720">
              <w:rPr>
                <w:rFonts w:ascii="Times New Roman" w:hAnsi="Times New Roman" w:cs="Times New Roman"/>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7296242" w14:textId="77777777" w:rsidR="009C03E3" w:rsidRPr="00266720" w:rsidRDefault="009C03E3" w:rsidP="0051065E">
            <w:pPr>
              <w:widowControl/>
              <w:jc w:val="center"/>
              <w:rPr>
                <w:rFonts w:ascii="Times New Roman" w:hAnsi="Times New Roman" w:cs="Times New Roman"/>
                <w:sz w:val="21"/>
                <w:szCs w:val="21"/>
              </w:rPr>
            </w:pPr>
            <w:r w:rsidRPr="00763FF0">
              <w:rPr>
                <w:rFonts w:ascii="Times New Roman" w:hAnsi="Times New Roman" w:cs="Times New Roman"/>
                <w:sz w:val="21"/>
                <w:szCs w:val="21"/>
              </w:rPr>
              <w:t>硬质塑料或硬质橡胶骨架注浆管</w:t>
            </w:r>
          </w:p>
        </w:tc>
        <w:tc>
          <w:tcPr>
            <w:tcW w:w="2551" w:type="dxa"/>
            <w:tcBorders>
              <w:top w:val="single" w:sz="4" w:space="0" w:color="auto"/>
              <w:left w:val="single" w:sz="4" w:space="0" w:color="auto"/>
              <w:bottom w:val="single" w:sz="4" w:space="0" w:color="auto"/>
              <w:right w:val="single" w:sz="4" w:space="0" w:color="auto"/>
            </w:tcBorders>
            <w:vAlign w:val="center"/>
          </w:tcPr>
          <w:p w14:paraId="29AB4B28" w14:textId="77777777" w:rsidR="009C03E3" w:rsidRPr="00266720" w:rsidRDefault="009C03E3" w:rsidP="0051065E">
            <w:pPr>
              <w:widowControl/>
              <w:rPr>
                <w:rFonts w:ascii="Times New Roman" w:hAnsi="Times New Roman" w:cs="Times New Roman"/>
                <w:sz w:val="21"/>
                <w:szCs w:val="21"/>
              </w:rPr>
            </w:pPr>
            <w:r w:rsidRPr="00266720">
              <w:rPr>
                <w:rFonts w:ascii="Times New Roman" w:hAnsi="Times New Roman" w:cs="Times New Roman" w:hint="eastAsia"/>
                <w:sz w:val="21"/>
                <w:szCs w:val="21"/>
              </w:rPr>
              <w:t>外径偏差、内径偏差、出浆孔间距、出浆孔直径、抗压变形量、覆盖材料扯断永久变形、骨架低温弯曲性能</w:t>
            </w:r>
          </w:p>
        </w:tc>
        <w:tc>
          <w:tcPr>
            <w:tcW w:w="2694" w:type="dxa"/>
            <w:vMerge w:val="restart"/>
            <w:tcBorders>
              <w:top w:val="single" w:sz="4" w:space="0" w:color="auto"/>
              <w:left w:val="single" w:sz="4" w:space="0" w:color="auto"/>
              <w:right w:val="single" w:sz="4" w:space="0" w:color="auto"/>
            </w:tcBorders>
            <w:vAlign w:val="center"/>
          </w:tcPr>
          <w:p w14:paraId="2B6EF475" w14:textId="77777777" w:rsidR="009C03E3" w:rsidRPr="00266720" w:rsidRDefault="009C03E3" w:rsidP="0051065E">
            <w:pPr>
              <w:widowControl/>
              <w:rPr>
                <w:rFonts w:ascii="Times New Roman" w:hAnsi="Times New Roman" w:cs="Times New Roman"/>
                <w:sz w:val="21"/>
                <w:szCs w:val="21"/>
              </w:rPr>
            </w:pPr>
            <w:r w:rsidRPr="00266720">
              <w:rPr>
                <w:rFonts w:ascii="Times New Roman" w:hAnsi="Times New Roman" w:cs="Times New Roman" w:hint="eastAsia"/>
                <w:sz w:val="21"/>
                <w:szCs w:val="21"/>
              </w:rPr>
              <w:t>以同一类型、同一规格的注浆管每</w:t>
            </w:r>
            <w:r w:rsidRPr="00266720">
              <w:rPr>
                <w:rFonts w:ascii="Times New Roman" w:hAnsi="Times New Roman" w:cs="Times New Roman"/>
                <w:sz w:val="21"/>
                <w:szCs w:val="21"/>
              </w:rPr>
              <w:t>1000m</w:t>
            </w:r>
            <w:r w:rsidRPr="00266720">
              <w:rPr>
                <w:rFonts w:ascii="Times New Roman" w:hAnsi="Times New Roman" w:cs="Times New Roman" w:hint="eastAsia"/>
                <w:sz w:val="21"/>
                <w:szCs w:val="21"/>
              </w:rPr>
              <w:t>为一批，不足</w:t>
            </w:r>
            <w:r w:rsidRPr="00266720">
              <w:rPr>
                <w:rFonts w:ascii="Times New Roman" w:hAnsi="Times New Roman" w:cs="Times New Roman"/>
                <w:sz w:val="21"/>
                <w:szCs w:val="21"/>
              </w:rPr>
              <w:t>1000m</w:t>
            </w:r>
            <w:r w:rsidRPr="00266720">
              <w:rPr>
                <w:rFonts w:ascii="Times New Roman" w:hAnsi="Times New Roman" w:cs="Times New Roman" w:hint="eastAsia"/>
                <w:sz w:val="21"/>
                <w:szCs w:val="21"/>
              </w:rPr>
              <w:t>亦作为一批。在每批产品中随机抽取</w:t>
            </w:r>
            <w:r w:rsidRPr="00266720">
              <w:rPr>
                <w:rFonts w:ascii="Times New Roman" w:hAnsi="Times New Roman" w:cs="Times New Roman"/>
                <w:sz w:val="21"/>
                <w:szCs w:val="21"/>
              </w:rPr>
              <w:t>3</w:t>
            </w:r>
            <w:r w:rsidRPr="00266720">
              <w:rPr>
                <w:rFonts w:ascii="Times New Roman" w:hAnsi="Times New Roman" w:cs="Times New Roman" w:hint="eastAsia"/>
                <w:sz w:val="21"/>
                <w:szCs w:val="21"/>
              </w:rPr>
              <w:t>卷进行尺寸偏差和外观检查。上诉检查合格后，从中随机抽取一卷取至少</w:t>
            </w:r>
            <w:r w:rsidRPr="00266720">
              <w:rPr>
                <w:rFonts w:ascii="Times New Roman" w:hAnsi="Times New Roman" w:cs="Times New Roman"/>
                <w:sz w:val="21"/>
                <w:szCs w:val="21"/>
              </w:rPr>
              <w:t>6m</w:t>
            </w:r>
            <w:r w:rsidRPr="00266720">
              <w:rPr>
                <w:rFonts w:ascii="Times New Roman" w:hAnsi="Times New Roman" w:cs="Times New Roman" w:hint="eastAsia"/>
                <w:sz w:val="21"/>
                <w:szCs w:val="21"/>
              </w:rPr>
              <w:t>的样品进行检测。</w:t>
            </w:r>
          </w:p>
        </w:tc>
        <w:tc>
          <w:tcPr>
            <w:tcW w:w="3115" w:type="dxa"/>
            <w:vMerge w:val="restart"/>
            <w:tcBorders>
              <w:top w:val="single" w:sz="4" w:space="0" w:color="auto"/>
              <w:left w:val="single" w:sz="4" w:space="0" w:color="auto"/>
              <w:right w:val="single" w:sz="4" w:space="0" w:color="auto"/>
            </w:tcBorders>
            <w:vAlign w:val="center"/>
          </w:tcPr>
          <w:p w14:paraId="5AA4E573" w14:textId="77777777" w:rsidR="009C03E3" w:rsidRPr="00266720" w:rsidRDefault="009C03E3" w:rsidP="0051065E">
            <w:pPr>
              <w:widowControl/>
              <w:rPr>
                <w:rFonts w:ascii="Times New Roman" w:hAnsi="Times New Roman" w:cs="Times New Roman"/>
                <w:sz w:val="21"/>
                <w:szCs w:val="21"/>
              </w:rPr>
            </w:pPr>
            <w:bookmarkStart w:id="449" w:name="_Hlk42868656"/>
            <w:bookmarkStart w:id="450" w:name="_Hlk42869166"/>
            <w:bookmarkStart w:id="451" w:name="_Hlk42869138"/>
            <w:r w:rsidRPr="00266720">
              <w:rPr>
                <w:rFonts w:ascii="Times New Roman" w:hAnsi="Times New Roman" w:cs="Times New Roman" w:hint="eastAsia"/>
                <w:sz w:val="21"/>
                <w:szCs w:val="21"/>
              </w:rPr>
              <w:t>《混凝土接缝防水用预埋注浆管》</w:t>
            </w:r>
            <w:r w:rsidRPr="00266720">
              <w:rPr>
                <w:rFonts w:ascii="Times New Roman" w:hAnsi="Times New Roman" w:cs="Times New Roman"/>
                <w:sz w:val="21"/>
                <w:szCs w:val="21"/>
              </w:rPr>
              <w:t xml:space="preserve">GB/T 31538 </w:t>
            </w:r>
          </w:p>
          <w:bookmarkEnd w:id="449"/>
          <w:p w14:paraId="0303486B" w14:textId="77777777" w:rsidR="009C03E3" w:rsidRPr="00266720" w:rsidRDefault="009C03E3" w:rsidP="0051065E">
            <w:pPr>
              <w:widowControl/>
              <w:rPr>
                <w:rFonts w:ascii="Times New Roman" w:hAnsi="Times New Roman" w:cs="Times New Roman"/>
                <w:sz w:val="21"/>
                <w:szCs w:val="21"/>
              </w:rPr>
            </w:pPr>
            <w:r w:rsidRPr="00266720">
              <w:rPr>
                <w:rFonts w:ascii="Times New Roman" w:hAnsi="Times New Roman" w:cs="Times New Roman" w:hint="eastAsia"/>
                <w:sz w:val="21"/>
                <w:szCs w:val="21"/>
              </w:rPr>
              <w:t>《土工布及其有关产品无荷时垂直渗透特性的测定》</w:t>
            </w:r>
            <w:r w:rsidRPr="00266720">
              <w:rPr>
                <w:rFonts w:ascii="Times New Roman" w:hAnsi="Times New Roman" w:cs="Times New Roman"/>
                <w:sz w:val="21"/>
                <w:szCs w:val="21"/>
              </w:rPr>
              <w:t xml:space="preserve">GB/T15789 </w:t>
            </w:r>
          </w:p>
          <w:p w14:paraId="2FFDE9F8" w14:textId="77777777" w:rsidR="009C03E3" w:rsidRPr="00266720" w:rsidRDefault="009C03E3" w:rsidP="0051065E">
            <w:pPr>
              <w:rPr>
                <w:rFonts w:ascii="Times New Roman" w:hAnsi="Times New Roman" w:cs="Times New Roman"/>
                <w:sz w:val="21"/>
                <w:szCs w:val="21"/>
              </w:rPr>
            </w:pPr>
            <w:r w:rsidRPr="00266720">
              <w:rPr>
                <w:rFonts w:ascii="Times New Roman" w:hAnsi="Times New Roman" w:cs="Times New Roman" w:hint="eastAsia"/>
                <w:sz w:val="21"/>
                <w:szCs w:val="21"/>
              </w:rPr>
              <w:t>《土工布及其有关产品</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有效孔径的测定</w:t>
            </w:r>
            <w:r w:rsidRPr="00266720">
              <w:rPr>
                <w:rFonts w:ascii="Times New Roman" w:hAnsi="Times New Roman" w:cs="Times New Roman"/>
                <w:sz w:val="21"/>
                <w:szCs w:val="21"/>
              </w:rPr>
              <w:t xml:space="preserve"> </w:t>
            </w:r>
            <w:r w:rsidRPr="00266720">
              <w:rPr>
                <w:rFonts w:ascii="Times New Roman" w:hAnsi="Times New Roman" w:cs="Times New Roman" w:hint="eastAsia"/>
                <w:sz w:val="21"/>
                <w:szCs w:val="21"/>
              </w:rPr>
              <w:t>干筛法》</w:t>
            </w:r>
            <w:r w:rsidRPr="00266720">
              <w:rPr>
                <w:rFonts w:ascii="Times New Roman" w:hAnsi="Times New Roman" w:cs="Times New Roman"/>
                <w:sz w:val="21"/>
                <w:szCs w:val="21"/>
              </w:rPr>
              <w:t xml:space="preserve">GB/T14799 </w:t>
            </w:r>
            <w:bookmarkEnd w:id="450"/>
            <w:bookmarkEnd w:id="451"/>
          </w:p>
        </w:tc>
        <w:tc>
          <w:tcPr>
            <w:tcW w:w="1988" w:type="dxa"/>
            <w:vMerge w:val="restart"/>
            <w:tcBorders>
              <w:top w:val="single" w:sz="4" w:space="0" w:color="auto"/>
              <w:left w:val="single" w:sz="4" w:space="0" w:color="auto"/>
              <w:right w:val="single" w:sz="4" w:space="0" w:color="auto"/>
            </w:tcBorders>
            <w:vAlign w:val="center"/>
          </w:tcPr>
          <w:p w14:paraId="3B05924F" w14:textId="77777777" w:rsidR="009C03E3" w:rsidRPr="00266720" w:rsidRDefault="009C03E3" w:rsidP="0051065E">
            <w:pPr>
              <w:widowControl/>
              <w:rPr>
                <w:rFonts w:ascii="Times New Roman" w:hAnsi="Times New Roman" w:cs="Times New Roman"/>
                <w:sz w:val="21"/>
                <w:szCs w:val="21"/>
              </w:rPr>
            </w:pPr>
            <w:bookmarkStart w:id="452" w:name="_Hlk42868954"/>
            <w:r w:rsidRPr="00266720">
              <w:rPr>
                <w:rFonts w:ascii="Times New Roman" w:hAnsi="Times New Roman" w:cs="Times New Roman" w:hint="eastAsia"/>
                <w:sz w:val="21"/>
                <w:szCs w:val="21"/>
              </w:rPr>
              <w:t>《混凝土接缝防水用预埋注浆管》</w:t>
            </w:r>
            <w:r w:rsidRPr="00266720">
              <w:rPr>
                <w:rFonts w:ascii="Times New Roman" w:hAnsi="Times New Roman" w:cs="Times New Roman"/>
                <w:sz w:val="21"/>
                <w:szCs w:val="21"/>
              </w:rPr>
              <w:t>GB/T 31538</w:t>
            </w:r>
            <w:bookmarkEnd w:id="452"/>
          </w:p>
        </w:tc>
        <w:tc>
          <w:tcPr>
            <w:tcW w:w="710" w:type="dxa"/>
            <w:tcBorders>
              <w:top w:val="single" w:sz="4" w:space="0" w:color="auto"/>
              <w:left w:val="single" w:sz="4" w:space="0" w:color="auto"/>
              <w:bottom w:val="single" w:sz="4" w:space="0" w:color="auto"/>
              <w:right w:val="single" w:sz="4" w:space="0" w:color="auto"/>
            </w:tcBorders>
            <w:vAlign w:val="center"/>
          </w:tcPr>
          <w:p w14:paraId="5FCAA88E"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sz w:val="21"/>
                <w:szCs w:val="21"/>
              </w:rPr>
              <w:t>/</w:t>
            </w:r>
          </w:p>
        </w:tc>
      </w:tr>
      <w:tr w:rsidR="009C03E3" w:rsidRPr="00266720" w14:paraId="5550681D" w14:textId="77777777" w:rsidTr="0051065E">
        <w:trPr>
          <w:trHeight w:val="1680"/>
          <w:jc w:val="center"/>
        </w:trPr>
        <w:tc>
          <w:tcPr>
            <w:tcW w:w="846" w:type="dxa"/>
            <w:tcBorders>
              <w:top w:val="single" w:sz="4" w:space="0" w:color="auto"/>
              <w:left w:val="single" w:sz="4" w:space="0" w:color="auto"/>
              <w:bottom w:val="single" w:sz="4" w:space="0" w:color="auto"/>
              <w:right w:val="single" w:sz="4" w:space="0" w:color="auto"/>
            </w:tcBorders>
            <w:vAlign w:val="center"/>
          </w:tcPr>
          <w:p w14:paraId="34AB9F78" w14:textId="77777777" w:rsidR="009C03E3" w:rsidRPr="009478F1" w:rsidRDefault="009C03E3" w:rsidP="0051065E">
            <w:pPr>
              <w:widowControl/>
              <w:autoSpaceDE/>
              <w:autoSpaceDN/>
              <w:jc w:val="center"/>
              <w:rPr>
                <w:rFonts w:ascii="Times New Roman" w:hAnsi="Times New Roman" w:cs="Times New Roman"/>
                <w:sz w:val="21"/>
                <w:szCs w:val="21"/>
              </w:rPr>
            </w:pPr>
            <w:r w:rsidRPr="00266720">
              <w:rPr>
                <w:rFonts w:ascii="Times New Roman" w:hAnsi="Times New Roman" w:cs="Times New Roman"/>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7117FB5" w14:textId="77777777" w:rsidR="009C03E3" w:rsidRPr="00266720" w:rsidRDefault="009C03E3" w:rsidP="0051065E">
            <w:pPr>
              <w:widowControl/>
              <w:jc w:val="center"/>
              <w:rPr>
                <w:rFonts w:ascii="Times New Roman" w:hAnsi="Times New Roman" w:cs="Times New Roman"/>
                <w:sz w:val="21"/>
                <w:szCs w:val="21"/>
              </w:rPr>
            </w:pPr>
            <w:r w:rsidRPr="00763FF0">
              <w:rPr>
                <w:rFonts w:ascii="Times New Roman" w:hAnsi="Times New Roman" w:cs="Times New Roman"/>
                <w:sz w:val="21"/>
                <w:szCs w:val="21"/>
              </w:rPr>
              <w:t>不锈钢弹簧管骨架注浆管</w:t>
            </w:r>
          </w:p>
        </w:tc>
        <w:tc>
          <w:tcPr>
            <w:tcW w:w="2551" w:type="dxa"/>
            <w:tcBorders>
              <w:top w:val="single" w:sz="4" w:space="0" w:color="auto"/>
              <w:left w:val="single" w:sz="4" w:space="0" w:color="auto"/>
              <w:bottom w:val="single" w:sz="4" w:space="0" w:color="auto"/>
              <w:right w:val="single" w:sz="4" w:space="0" w:color="auto"/>
            </w:tcBorders>
            <w:vAlign w:val="center"/>
          </w:tcPr>
          <w:p w14:paraId="355D16AD" w14:textId="4B08A703" w:rsidR="009C03E3" w:rsidRPr="00266720" w:rsidRDefault="009C03E3" w:rsidP="0051065E">
            <w:pPr>
              <w:widowControl/>
              <w:rPr>
                <w:rFonts w:ascii="Times New Roman" w:hAnsi="Times New Roman" w:cs="Times New Roman"/>
                <w:sz w:val="21"/>
                <w:szCs w:val="21"/>
                <w:vertAlign w:val="subscript"/>
              </w:rPr>
            </w:pPr>
            <w:r w:rsidRPr="00266720">
              <w:rPr>
                <w:rFonts w:ascii="Times New Roman" w:hAnsi="Times New Roman" w:cs="Times New Roman" w:hint="eastAsia"/>
                <w:sz w:val="21"/>
                <w:szCs w:val="21"/>
              </w:rPr>
              <w:t>外径偏差、内径偏差、不锈钢弹簧钢丝直径、抗压强度、不锈钢弹簧钢丝间距、滤布渗透系数</w:t>
            </w:r>
            <w:r w:rsidR="00F20BD5" w:rsidRPr="00266720">
              <w:rPr>
                <w:rFonts w:ascii="Times New Roman" w:hAnsi="Times New Roman" w:cs="Times New Roman"/>
                <w:sz w:val="21"/>
                <w:szCs w:val="21"/>
              </w:rPr>
              <w:t>J</w:t>
            </w:r>
            <w:r w:rsidRPr="00266720">
              <w:rPr>
                <w:rFonts w:ascii="Times New Roman" w:hAnsi="Times New Roman" w:cs="Times New Roman"/>
                <w:sz w:val="21"/>
                <w:szCs w:val="21"/>
                <w:vertAlign w:val="subscript"/>
              </w:rPr>
              <w:t>20</w:t>
            </w:r>
            <w:r w:rsidRPr="00266720">
              <w:rPr>
                <w:rFonts w:ascii="Times New Roman" w:hAnsi="Times New Roman" w:cs="Times New Roman" w:hint="eastAsia"/>
                <w:sz w:val="21"/>
                <w:szCs w:val="21"/>
              </w:rPr>
              <w:t>、等效孔径</w:t>
            </w:r>
            <w:r w:rsidRPr="00266720">
              <w:rPr>
                <w:rFonts w:ascii="Times New Roman" w:hAnsi="Times New Roman" w:cs="Times New Roman"/>
                <w:sz w:val="21"/>
                <w:szCs w:val="21"/>
              </w:rPr>
              <w:t>O</w:t>
            </w:r>
            <w:r w:rsidRPr="00266720">
              <w:rPr>
                <w:rFonts w:ascii="Times New Roman" w:hAnsi="Times New Roman" w:cs="Times New Roman"/>
                <w:sz w:val="21"/>
                <w:szCs w:val="21"/>
                <w:vertAlign w:val="subscript"/>
              </w:rPr>
              <w:t>95</w:t>
            </w:r>
          </w:p>
        </w:tc>
        <w:tc>
          <w:tcPr>
            <w:tcW w:w="2694" w:type="dxa"/>
            <w:vMerge/>
            <w:tcBorders>
              <w:left w:val="single" w:sz="4" w:space="0" w:color="auto"/>
              <w:bottom w:val="single" w:sz="4" w:space="0" w:color="auto"/>
              <w:right w:val="single" w:sz="4" w:space="0" w:color="auto"/>
            </w:tcBorders>
            <w:vAlign w:val="center"/>
          </w:tcPr>
          <w:p w14:paraId="4F3BAF1B" w14:textId="77777777" w:rsidR="009C03E3" w:rsidRPr="00266720" w:rsidRDefault="009C03E3" w:rsidP="0051065E">
            <w:pPr>
              <w:widowControl/>
              <w:jc w:val="center"/>
              <w:rPr>
                <w:rFonts w:ascii="Times New Roman" w:hAnsi="Times New Roman" w:cs="Times New Roman"/>
                <w:sz w:val="21"/>
                <w:szCs w:val="21"/>
              </w:rPr>
            </w:pPr>
          </w:p>
        </w:tc>
        <w:tc>
          <w:tcPr>
            <w:tcW w:w="3115" w:type="dxa"/>
            <w:vMerge/>
            <w:tcBorders>
              <w:left w:val="single" w:sz="4" w:space="0" w:color="auto"/>
              <w:bottom w:val="single" w:sz="4" w:space="0" w:color="auto"/>
              <w:right w:val="single" w:sz="4" w:space="0" w:color="auto"/>
            </w:tcBorders>
          </w:tcPr>
          <w:p w14:paraId="3FB98ADB" w14:textId="77777777" w:rsidR="009C03E3" w:rsidRPr="00266720" w:rsidRDefault="009C03E3" w:rsidP="0051065E">
            <w:pPr>
              <w:widowControl/>
              <w:rPr>
                <w:rFonts w:ascii="Times New Roman" w:hAnsi="Times New Roman" w:cs="Times New Roman"/>
                <w:sz w:val="21"/>
                <w:szCs w:val="21"/>
              </w:rPr>
            </w:pPr>
          </w:p>
        </w:tc>
        <w:tc>
          <w:tcPr>
            <w:tcW w:w="1988" w:type="dxa"/>
            <w:vMerge/>
            <w:tcBorders>
              <w:left w:val="single" w:sz="4" w:space="0" w:color="auto"/>
              <w:bottom w:val="single" w:sz="4" w:space="0" w:color="auto"/>
              <w:right w:val="single" w:sz="4" w:space="0" w:color="auto"/>
            </w:tcBorders>
            <w:vAlign w:val="center"/>
          </w:tcPr>
          <w:p w14:paraId="4C10CA8D" w14:textId="77777777" w:rsidR="009C03E3" w:rsidRPr="00266720" w:rsidRDefault="009C03E3" w:rsidP="0051065E">
            <w:pPr>
              <w:widowControl/>
              <w:rPr>
                <w:rFonts w:ascii="Times New Roman" w:hAnsi="Times New Roman" w:cs="Times New Roman"/>
                <w:sz w:val="21"/>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3B3758A4" w14:textId="77777777" w:rsidR="009C03E3" w:rsidRPr="00266720" w:rsidRDefault="009C03E3" w:rsidP="0051065E">
            <w:pPr>
              <w:widowControl/>
              <w:jc w:val="center"/>
              <w:rPr>
                <w:rFonts w:ascii="Times New Roman" w:hAnsi="Times New Roman" w:cs="Times New Roman"/>
                <w:sz w:val="21"/>
                <w:szCs w:val="21"/>
              </w:rPr>
            </w:pPr>
            <w:r w:rsidRPr="00266720">
              <w:rPr>
                <w:rFonts w:ascii="Times New Roman" w:hAnsi="Times New Roman" w:cs="Times New Roman"/>
                <w:sz w:val="21"/>
                <w:szCs w:val="21"/>
              </w:rPr>
              <w:t>/</w:t>
            </w:r>
          </w:p>
        </w:tc>
      </w:tr>
      <w:bookmarkEnd w:id="448"/>
    </w:tbl>
    <w:p w14:paraId="6C635621" w14:textId="77777777" w:rsidR="007B20B7" w:rsidRDefault="007B20B7">
      <w:pPr>
        <w:pStyle w:val="aff9"/>
        <w:spacing w:before="156" w:after="156" w:line="276" w:lineRule="auto"/>
        <w:ind w:firstLineChars="0" w:firstLine="0"/>
        <w:rPr>
          <w:rFonts w:ascii="Times New Roman" w:eastAsiaTheme="minorEastAsia" w:hAnsi="Times New Roman"/>
          <w:szCs w:val="21"/>
        </w:rPr>
        <w:sectPr w:rsidR="007B20B7">
          <w:pgSz w:w="16838" w:h="11906" w:orient="landscape"/>
          <w:pgMar w:top="1800" w:right="1440" w:bottom="1800" w:left="1440" w:header="851" w:footer="992" w:gutter="0"/>
          <w:cols w:space="425"/>
          <w:docGrid w:type="lines" w:linePitch="312"/>
        </w:sectPr>
      </w:pPr>
    </w:p>
    <w:p w14:paraId="56E5D39E" w14:textId="0F588D62" w:rsidR="007B20B7" w:rsidRPr="00C63F15" w:rsidRDefault="007B20B7" w:rsidP="00C63F15">
      <w:pPr>
        <w:pStyle w:val="aff9"/>
        <w:spacing w:before="156" w:after="156" w:line="276" w:lineRule="auto"/>
        <w:ind w:firstLine="482"/>
        <w:jc w:val="center"/>
        <w:outlineLvl w:val="0"/>
        <w:rPr>
          <w:rFonts w:ascii="Times New Roman" w:eastAsia="宋体" w:hAnsi="Times New Roman"/>
          <w:b/>
          <w:bCs/>
          <w:sz w:val="24"/>
          <w:szCs w:val="24"/>
        </w:rPr>
      </w:pPr>
      <w:bookmarkStart w:id="453" w:name="_Toc68081317"/>
      <w:bookmarkStart w:id="454" w:name="_Toc69306502"/>
      <w:bookmarkStart w:id="455" w:name="_Toc82008798"/>
      <w:r w:rsidRPr="00C63F15">
        <w:rPr>
          <w:rFonts w:ascii="Times New Roman" w:eastAsia="宋体" w:hAnsi="Times New Roman" w:hint="eastAsia"/>
          <w:b/>
          <w:bCs/>
          <w:sz w:val="24"/>
          <w:szCs w:val="24"/>
        </w:rPr>
        <w:lastRenderedPageBreak/>
        <w:t>附录</w:t>
      </w:r>
      <w:r w:rsidRPr="00C63F15">
        <w:rPr>
          <w:rFonts w:ascii="Times New Roman" w:eastAsia="宋体" w:hAnsi="Times New Roman" w:hint="eastAsia"/>
          <w:b/>
          <w:bCs/>
          <w:sz w:val="24"/>
          <w:szCs w:val="24"/>
        </w:rPr>
        <w:t>N</w:t>
      </w:r>
      <w:r w:rsidRPr="00C63F15">
        <w:rPr>
          <w:rFonts w:ascii="Times New Roman" w:eastAsia="宋体" w:hAnsi="Times New Roman"/>
          <w:b/>
          <w:bCs/>
          <w:sz w:val="24"/>
          <w:szCs w:val="24"/>
        </w:rPr>
        <w:t xml:space="preserve"> </w:t>
      </w:r>
      <w:r w:rsidRPr="00C63F15">
        <w:rPr>
          <w:rFonts w:ascii="Times New Roman" w:eastAsia="宋体" w:hAnsi="Times New Roman" w:hint="eastAsia"/>
          <w:b/>
          <w:bCs/>
          <w:sz w:val="24"/>
          <w:szCs w:val="24"/>
        </w:rPr>
        <w:t>地下连续墙超声波管布设方法</w:t>
      </w:r>
      <w:bookmarkEnd w:id="453"/>
      <w:bookmarkEnd w:id="454"/>
      <w:bookmarkEnd w:id="455"/>
    </w:p>
    <w:p w14:paraId="49F431C2" w14:textId="185603AF" w:rsidR="007B20B7" w:rsidRPr="00B03E5D" w:rsidRDefault="007B20B7" w:rsidP="00C925D9">
      <w:pPr>
        <w:pStyle w:val="23"/>
        <w:spacing w:after="0" w:line="360" w:lineRule="auto"/>
        <w:ind w:left="440"/>
        <w:outlineLvl w:val="2"/>
        <w:rPr>
          <w:sz w:val="24"/>
        </w:rPr>
      </w:pPr>
      <w:r w:rsidRPr="00B03E5D">
        <w:rPr>
          <w:rFonts w:hint="eastAsia"/>
          <w:sz w:val="24"/>
        </w:rPr>
        <w:t>N.0.1</w:t>
      </w:r>
      <w:r w:rsidRPr="00B03E5D">
        <w:rPr>
          <w:rFonts w:hint="eastAsia"/>
          <w:sz w:val="24"/>
        </w:rPr>
        <w:t>超声波测管宜选用钢管、镀锌管等有一定的径向刚度的管材，不宜采用</w:t>
      </w:r>
      <w:r w:rsidRPr="00B03E5D">
        <w:rPr>
          <w:sz w:val="24"/>
        </w:rPr>
        <w:t>PVC</w:t>
      </w:r>
      <w:r w:rsidRPr="00B03E5D">
        <w:rPr>
          <w:rFonts w:hint="eastAsia"/>
          <w:sz w:val="24"/>
        </w:rPr>
        <w:t>管，管内径宜为</w:t>
      </w:r>
      <w:r w:rsidRPr="00B03E5D">
        <w:rPr>
          <w:sz w:val="24"/>
        </w:rPr>
        <w:t>50</w:t>
      </w:r>
      <w:r w:rsidRPr="00B03E5D">
        <w:rPr>
          <w:rFonts w:hint="eastAsia"/>
          <w:sz w:val="24"/>
        </w:rPr>
        <w:t>～</w:t>
      </w:r>
      <w:r w:rsidRPr="00B03E5D">
        <w:rPr>
          <w:sz w:val="24"/>
        </w:rPr>
        <w:t>60mm</w:t>
      </w:r>
      <w:r w:rsidRPr="00B03E5D">
        <w:rPr>
          <w:rFonts w:hint="eastAsia"/>
          <w:sz w:val="24"/>
        </w:rPr>
        <w:t>，壁厚不应小于</w:t>
      </w:r>
      <w:r w:rsidRPr="00B03E5D">
        <w:rPr>
          <w:sz w:val="24"/>
        </w:rPr>
        <w:t>2.5mm</w:t>
      </w:r>
      <w:r w:rsidRPr="00B03E5D">
        <w:rPr>
          <w:rFonts w:hint="eastAsia"/>
          <w:sz w:val="24"/>
        </w:rPr>
        <w:t>。</w:t>
      </w:r>
    </w:p>
    <w:p w14:paraId="3825C5C1" w14:textId="48D9F975" w:rsidR="007B20B7" w:rsidRPr="00B03E5D" w:rsidRDefault="007B20B7" w:rsidP="00C925D9">
      <w:pPr>
        <w:pStyle w:val="23"/>
        <w:spacing w:after="0" w:line="360" w:lineRule="auto"/>
        <w:ind w:left="440"/>
        <w:outlineLvl w:val="2"/>
        <w:rPr>
          <w:sz w:val="24"/>
        </w:rPr>
      </w:pPr>
      <w:r w:rsidRPr="00B03E5D">
        <w:rPr>
          <w:rFonts w:hint="eastAsia"/>
          <w:sz w:val="24"/>
        </w:rPr>
        <w:t>N.0.2</w:t>
      </w:r>
      <w:r w:rsidRPr="00B03E5D">
        <w:rPr>
          <w:rFonts w:hint="eastAsia"/>
          <w:sz w:val="24"/>
        </w:rPr>
        <w:t>超声波测</w:t>
      </w:r>
      <w:r w:rsidRPr="00B03E5D">
        <w:rPr>
          <w:rFonts w:hint="eastAsia"/>
          <w:sz w:val="24"/>
          <w:szCs w:val="32"/>
        </w:rPr>
        <w:t>管的布设宜满足下列要求：</w:t>
      </w:r>
    </w:p>
    <w:p w14:paraId="1C2054A2" w14:textId="253D5277" w:rsidR="007B20B7" w:rsidRPr="00B03E5D" w:rsidRDefault="007B20B7" w:rsidP="007B20B7">
      <w:pPr>
        <w:pStyle w:val="23"/>
        <w:numPr>
          <w:ilvl w:val="0"/>
          <w:numId w:val="84"/>
        </w:numPr>
        <w:spacing w:after="0" w:line="360" w:lineRule="auto"/>
        <w:ind w:left="440" w:firstLine="420"/>
        <w:rPr>
          <w:sz w:val="24"/>
        </w:rPr>
      </w:pPr>
      <w:r w:rsidRPr="00B03E5D">
        <w:rPr>
          <w:rFonts w:hint="eastAsia"/>
          <w:bCs/>
          <w:sz w:val="24"/>
        </w:rPr>
        <w:t>每个检测墙段的预埋</w:t>
      </w:r>
      <w:r w:rsidRPr="00B03E5D">
        <w:rPr>
          <w:rFonts w:hint="eastAsia"/>
          <w:sz w:val="24"/>
        </w:rPr>
        <w:t>超声波测</w:t>
      </w:r>
      <w:r w:rsidRPr="00B03E5D">
        <w:rPr>
          <w:rFonts w:hint="eastAsia"/>
          <w:sz w:val="24"/>
          <w:szCs w:val="32"/>
        </w:rPr>
        <w:t>管</w:t>
      </w:r>
      <w:r w:rsidRPr="00B03E5D">
        <w:rPr>
          <w:rFonts w:hint="eastAsia"/>
          <w:bCs/>
          <w:sz w:val="24"/>
        </w:rPr>
        <w:t>数不应少于</w:t>
      </w:r>
      <w:r w:rsidRPr="00B03E5D">
        <w:rPr>
          <w:bCs/>
          <w:sz w:val="24"/>
        </w:rPr>
        <w:t>4</w:t>
      </w:r>
      <w:r w:rsidRPr="00B03E5D">
        <w:rPr>
          <w:rFonts w:hint="eastAsia"/>
          <w:bCs/>
          <w:sz w:val="24"/>
        </w:rPr>
        <w:t>个，</w:t>
      </w:r>
      <w:r w:rsidRPr="00B03E5D">
        <w:rPr>
          <w:rFonts w:hint="eastAsia"/>
          <w:sz w:val="24"/>
        </w:rPr>
        <w:t>地下连续墙的超声波测</w:t>
      </w:r>
      <w:r w:rsidRPr="00B03E5D">
        <w:rPr>
          <w:rFonts w:hint="eastAsia"/>
          <w:sz w:val="24"/>
          <w:szCs w:val="32"/>
        </w:rPr>
        <w:t>管</w:t>
      </w:r>
      <w:r w:rsidRPr="00B03E5D">
        <w:rPr>
          <w:rFonts w:hint="eastAsia"/>
          <w:sz w:val="24"/>
        </w:rPr>
        <w:t>可按之字形布置，间距不大于</w:t>
      </w:r>
      <w:r w:rsidRPr="00B03E5D">
        <w:rPr>
          <w:sz w:val="24"/>
        </w:rPr>
        <w:t>2.0m</w:t>
      </w:r>
      <w:r w:rsidRPr="00B03E5D">
        <w:rPr>
          <w:rFonts w:hint="eastAsia"/>
          <w:sz w:val="24"/>
        </w:rPr>
        <w:t>，可采用图</w:t>
      </w:r>
      <w:r w:rsidRPr="00B03E5D">
        <w:rPr>
          <w:sz w:val="24"/>
        </w:rPr>
        <w:t>N.0.1</w:t>
      </w:r>
      <w:r w:rsidRPr="00B03E5D">
        <w:rPr>
          <w:rFonts w:hint="eastAsia"/>
          <w:sz w:val="24"/>
        </w:rPr>
        <w:t>的方式布置。</w:t>
      </w:r>
    </w:p>
    <w:p w14:paraId="1F5B8453" w14:textId="77777777" w:rsidR="007B20B7" w:rsidRPr="00B03E5D" w:rsidRDefault="007B20B7" w:rsidP="007B20B7">
      <w:pPr>
        <w:pStyle w:val="23"/>
        <w:numPr>
          <w:ilvl w:val="0"/>
          <w:numId w:val="84"/>
        </w:numPr>
        <w:spacing w:after="0" w:line="360" w:lineRule="auto"/>
        <w:ind w:left="440" w:firstLine="420"/>
        <w:rPr>
          <w:sz w:val="24"/>
        </w:rPr>
      </w:pPr>
      <w:r w:rsidRPr="00B03E5D">
        <w:rPr>
          <w:rFonts w:hint="eastAsia"/>
          <w:sz w:val="24"/>
        </w:rPr>
        <w:t>超声波测</w:t>
      </w:r>
      <w:r w:rsidRPr="00B03E5D">
        <w:rPr>
          <w:rFonts w:hint="eastAsia"/>
          <w:sz w:val="24"/>
          <w:szCs w:val="32"/>
        </w:rPr>
        <w:t>管</w:t>
      </w:r>
      <w:r w:rsidRPr="00B03E5D">
        <w:rPr>
          <w:rFonts w:hint="eastAsia"/>
          <w:bCs/>
          <w:sz w:val="24"/>
        </w:rPr>
        <w:t>预先固定在钢筋笼内侧，预埋深度与地连墙开挖底齐平，伸出地连墙至地面，用点焊或铁丝绑扎的方法固定在主筋内侧，也可以采用“</w:t>
      </w:r>
      <w:r w:rsidRPr="00B03E5D">
        <w:rPr>
          <w:bCs/>
          <w:sz w:val="24"/>
        </w:rPr>
        <w:t>U</w:t>
      </w:r>
      <w:r w:rsidRPr="00B03E5D">
        <w:rPr>
          <w:rFonts w:hint="eastAsia"/>
          <w:bCs/>
          <w:sz w:val="24"/>
        </w:rPr>
        <w:t>”形钢筋环焊接在主筋上的方式。铁丝绑扎的间距不大于</w:t>
      </w:r>
      <w:r w:rsidRPr="00B03E5D">
        <w:rPr>
          <w:bCs/>
          <w:sz w:val="24"/>
        </w:rPr>
        <w:t>2m</w:t>
      </w:r>
      <w:r w:rsidRPr="00B03E5D">
        <w:rPr>
          <w:rFonts w:hint="eastAsia"/>
          <w:bCs/>
          <w:sz w:val="24"/>
        </w:rPr>
        <w:t>，为了保证</w:t>
      </w:r>
      <w:r w:rsidRPr="00B03E5D">
        <w:rPr>
          <w:rFonts w:hint="eastAsia"/>
          <w:sz w:val="24"/>
        </w:rPr>
        <w:t>超声波测</w:t>
      </w:r>
      <w:r w:rsidRPr="00B03E5D">
        <w:rPr>
          <w:rFonts w:hint="eastAsia"/>
          <w:sz w:val="24"/>
          <w:szCs w:val="32"/>
        </w:rPr>
        <w:t>管</w:t>
      </w:r>
      <w:r w:rsidRPr="00B03E5D">
        <w:rPr>
          <w:rFonts w:hint="eastAsia"/>
          <w:bCs/>
          <w:sz w:val="24"/>
        </w:rPr>
        <w:t>的相互平行，可以在</w:t>
      </w:r>
      <w:r w:rsidRPr="00B03E5D">
        <w:rPr>
          <w:rFonts w:hint="eastAsia"/>
          <w:sz w:val="24"/>
        </w:rPr>
        <w:t>超声波测</w:t>
      </w:r>
      <w:r w:rsidRPr="00B03E5D">
        <w:rPr>
          <w:rFonts w:hint="eastAsia"/>
          <w:sz w:val="24"/>
          <w:szCs w:val="32"/>
        </w:rPr>
        <w:t>管</w:t>
      </w:r>
      <w:r w:rsidRPr="00B03E5D">
        <w:rPr>
          <w:rFonts w:hint="eastAsia"/>
          <w:bCs/>
          <w:sz w:val="24"/>
        </w:rPr>
        <w:t>间点焊三角形钢筋架支撑。</w:t>
      </w:r>
    </w:p>
    <w:p w14:paraId="14F023D8" w14:textId="77777777" w:rsidR="007B20B7" w:rsidRPr="00B03E5D" w:rsidRDefault="007B20B7" w:rsidP="007B20B7">
      <w:pPr>
        <w:pStyle w:val="23"/>
        <w:numPr>
          <w:ilvl w:val="0"/>
          <w:numId w:val="84"/>
        </w:numPr>
        <w:spacing w:after="0" w:line="360" w:lineRule="auto"/>
        <w:ind w:left="440" w:firstLine="420"/>
        <w:rPr>
          <w:sz w:val="24"/>
        </w:rPr>
      </w:pPr>
      <w:r w:rsidRPr="00B03E5D">
        <w:rPr>
          <w:rFonts w:hint="eastAsia"/>
          <w:bCs/>
          <w:sz w:val="24"/>
        </w:rPr>
        <w:t>每节</w:t>
      </w:r>
      <w:r w:rsidRPr="00B03E5D">
        <w:rPr>
          <w:rFonts w:hint="eastAsia"/>
          <w:sz w:val="24"/>
        </w:rPr>
        <w:t>超声波测</w:t>
      </w:r>
      <w:r w:rsidRPr="00B03E5D">
        <w:rPr>
          <w:rFonts w:hint="eastAsia"/>
          <w:sz w:val="24"/>
          <w:szCs w:val="32"/>
        </w:rPr>
        <w:t>管</w:t>
      </w:r>
      <w:r w:rsidRPr="00B03E5D">
        <w:rPr>
          <w:rFonts w:hint="eastAsia"/>
          <w:bCs/>
          <w:sz w:val="24"/>
        </w:rPr>
        <w:t>采用螺纹连接，管的下端应封闭、上端应加盖，防止混凝土砂浆流入其中堵塞</w:t>
      </w:r>
      <w:r w:rsidRPr="00B03E5D">
        <w:rPr>
          <w:rFonts w:hint="eastAsia"/>
          <w:sz w:val="24"/>
        </w:rPr>
        <w:t>超声波测</w:t>
      </w:r>
      <w:r w:rsidRPr="00B03E5D">
        <w:rPr>
          <w:rFonts w:hint="eastAsia"/>
          <w:sz w:val="24"/>
          <w:szCs w:val="32"/>
        </w:rPr>
        <w:t>管。</w:t>
      </w:r>
    </w:p>
    <w:p w14:paraId="5B9BD814" w14:textId="28423884" w:rsidR="007B20B7" w:rsidRPr="00B03E5D" w:rsidRDefault="007B20B7" w:rsidP="00C925D9">
      <w:pPr>
        <w:pStyle w:val="23"/>
        <w:spacing w:after="0" w:line="360" w:lineRule="auto"/>
        <w:ind w:left="440"/>
        <w:outlineLvl w:val="2"/>
        <w:rPr>
          <w:sz w:val="24"/>
        </w:rPr>
      </w:pPr>
      <w:r w:rsidRPr="00B03E5D">
        <w:rPr>
          <w:rFonts w:hint="eastAsia"/>
          <w:sz w:val="24"/>
        </w:rPr>
        <w:t>N.0.3</w:t>
      </w:r>
      <w:r w:rsidRPr="00B03E5D">
        <w:rPr>
          <w:rFonts w:hint="eastAsia"/>
          <w:sz w:val="24"/>
        </w:rPr>
        <w:t>超声波测管布设可参考图</w:t>
      </w:r>
      <w:r w:rsidRPr="00B03E5D">
        <w:rPr>
          <w:sz w:val="24"/>
        </w:rPr>
        <w:t>N.0.2~N.0.3</w:t>
      </w:r>
      <w:r w:rsidRPr="00B03E5D">
        <w:rPr>
          <w:rFonts w:hint="eastAsia"/>
          <w:sz w:val="24"/>
        </w:rPr>
        <w:t>的方法进行布设。</w:t>
      </w:r>
    </w:p>
    <w:p w14:paraId="04BD6377" w14:textId="77777777" w:rsidR="007B20B7" w:rsidRDefault="007B20B7" w:rsidP="007B20B7">
      <w:pPr>
        <w:pStyle w:val="23"/>
        <w:spacing w:after="0" w:line="360" w:lineRule="auto"/>
        <w:ind w:left="440"/>
        <w:jc w:val="center"/>
      </w:pPr>
      <w:r>
        <w:rPr>
          <w:noProof/>
        </w:rPr>
        <w:drawing>
          <wp:inline distT="0" distB="0" distL="0" distR="0" wp14:anchorId="0FEC558C" wp14:editId="789AA06A">
            <wp:extent cx="4317365" cy="882650"/>
            <wp:effectExtent l="0" t="0" r="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l="19308" t="41447" r="37915" b="36113"/>
                    <a:stretch>
                      <a:fillRect/>
                    </a:stretch>
                  </pic:blipFill>
                  <pic:spPr>
                    <a:xfrm>
                      <a:off x="0" y="0"/>
                      <a:ext cx="4317365" cy="882650"/>
                    </a:xfrm>
                    <a:prstGeom prst="rect">
                      <a:avLst/>
                    </a:prstGeom>
                    <a:noFill/>
                    <a:ln>
                      <a:noFill/>
                    </a:ln>
                  </pic:spPr>
                </pic:pic>
              </a:graphicData>
            </a:graphic>
          </wp:inline>
        </w:drawing>
      </w:r>
    </w:p>
    <w:p w14:paraId="709D8ACB" w14:textId="6760DDD1" w:rsidR="007B20B7" w:rsidRDefault="007B20B7" w:rsidP="0018643E">
      <w:pPr>
        <w:pStyle w:val="23"/>
        <w:spacing w:after="0" w:line="360" w:lineRule="auto"/>
        <w:ind w:left="442"/>
        <w:jc w:val="center"/>
        <w:rPr>
          <w:szCs w:val="21"/>
        </w:rPr>
      </w:pPr>
      <w:r>
        <w:rPr>
          <w:rFonts w:hint="eastAsia"/>
          <w:szCs w:val="21"/>
        </w:rPr>
        <w:t>图</w:t>
      </w:r>
      <w:r>
        <w:rPr>
          <w:szCs w:val="21"/>
        </w:rPr>
        <w:t>N.0.1</w:t>
      </w:r>
      <w:r>
        <w:rPr>
          <w:rFonts w:hint="eastAsia"/>
          <w:szCs w:val="21"/>
        </w:rPr>
        <w:t>地下连续墙超声波管布置方式</w:t>
      </w:r>
    </w:p>
    <w:p w14:paraId="66E28149" w14:textId="77777777" w:rsidR="007B20B7" w:rsidRDefault="007B20B7" w:rsidP="007B20B7">
      <w:pPr>
        <w:pStyle w:val="23"/>
        <w:spacing w:after="0" w:line="360" w:lineRule="auto"/>
        <w:ind w:left="440"/>
        <w:jc w:val="center"/>
        <w:rPr>
          <w:szCs w:val="21"/>
        </w:rPr>
      </w:pPr>
    </w:p>
    <w:p w14:paraId="1A86AAF5" w14:textId="77777777" w:rsidR="007B20B7" w:rsidRDefault="007B20B7" w:rsidP="007B20B7">
      <w:pPr>
        <w:pStyle w:val="aff9"/>
        <w:spacing w:before="156" w:after="156"/>
        <w:ind w:firstLineChars="0" w:firstLine="0"/>
        <w:rPr>
          <w:rFonts w:ascii="Times New Roman" w:eastAsia="宋体" w:hAnsi="Times New Roman"/>
          <w:szCs w:val="21"/>
        </w:rPr>
      </w:pPr>
    </w:p>
    <w:p w14:paraId="3B593FE3" w14:textId="77777777" w:rsidR="007B20B7" w:rsidRDefault="007B20B7" w:rsidP="007B20B7">
      <w:pPr>
        <w:pStyle w:val="aff9"/>
        <w:spacing w:beforeLines="50" w:before="156" w:after="156" w:line="276" w:lineRule="auto"/>
        <w:jc w:val="center"/>
        <w:rPr>
          <w:rFonts w:ascii="Times New Roman" w:hAnsi="Times New Roman"/>
          <w:szCs w:val="21"/>
        </w:rPr>
      </w:pPr>
      <w:r>
        <w:rPr>
          <w:rFonts w:ascii="Times New Roman" w:hAnsi="Times New Roman"/>
          <w:noProof/>
          <w:szCs w:val="21"/>
        </w:rPr>
        <w:lastRenderedPageBreak/>
        <w:drawing>
          <wp:inline distT="0" distB="0" distL="0" distR="0" wp14:anchorId="5F090A6D" wp14:editId="78E1E49D">
            <wp:extent cx="5287645" cy="3951605"/>
            <wp:effectExtent l="0" t="0" r="0" b="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87645" cy="3951605"/>
                    </a:xfrm>
                    <a:prstGeom prst="rect">
                      <a:avLst/>
                    </a:prstGeom>
                    <a:noFill/>
                    <a:ln>
                      <a:noFill/>
                    </a:ln>
                  </pic:spPr>
                </pic:pic>
              </a:graphicData>
            </a:graphic>
          </wp:inline>
        </w:drawing>
      </w:r>
    </w:p>
    <w:p w14:paraId="69F4BADC" w14:textId="1BE233F5" w:rsidR="007B20B7" w:rsidRDefault="007B20B7" w:rsidP="0018643E">
      <w:pPr>
        <w:pStyle w:val="23"/>
        <w:spacing w:after="0" w:line="360" w:lineRule="auto"/>
        <w:ind w:left="442"/>
        <w:jc w:val="center"/>
        <w:rPr>
          <w:szCs w:val="21"/>
        </w:rPr>
      </w:pPr>
      <w:r>
        <w:rPr>
          <w:rFonts w:hint="eastAsia"/>
          <w:szCs w:val="21"/>
        </w:rPr>
        <w:t>图</w:t>
      </w:r>
      <w:r>
        <w:rPr>
          <w:szCs w:val="21"/>
        </w:rPr>
        <w:t>N.0.2</w:t>
      </w:r>
      <w:r>
        <w:rPr>
          <w:rFonts w:hint="eastAsia"/>
          <w:szCs w:val="21"/>
        </w:rPr>
        <w:t>地下连续墙超声波管布设图（一）</w:t>
      </w:r>
    </w:p>
    <w:p w14:paraId="6CB16A21" w14:textId="77777777" w:rsidR="007B20B7" w:rsidRDefault="007B20B7" w:rsidP="0018643E">
      <w:pPr>
        <w:pStyle w:val="23"/>
        <w:spacing w:after="0" w:line="240" w:lineRule="auto"/>
        <w:ind w:left="442"/>
        <w:rPr>
          <w:szCs w:val="21"/>
        </w:rPr>
      </w:pPr>
      <w:r>
        <w:rPr>
          <w:rFonts w:hint="eastAsia"/>
          <w:szCs w:val="21"/>
        </w:rPr>
        <w:t>注：</w:t>
      </w:r>
      <w:r>
        <w:rPr>
          <w:szCs w:val="21"/>
        </w:rPr>
        <w:t xml:space="preserve">1 </w:t>
      </w:r>
      <w:r>
        <w:rPr>
          <w:rFonts w:hint="eastAsia"/>
          <w:szCs w:val="21"/>
        </w:rPr>
        <w:t>以标准段</w:t>
      </w:r>
      <w:r>
        <w:rPr>
          <w:szCs w:val="21"/>
        </w:rPr>
        <w:t>“Z”</w:t>
      </w:r>
      <w:r>
        <w:rPr>
          <w:rFonts w:hint="eastAsia"/>
          <w:szCs w:val="21"/>
        </w:rPr>
        <w:t>及</w:t>
      </w:r>
      <w:r>
        <w:rPr>
          <w:szCs w:val="21"/>
        </w:rPr>
        <w:t>“T”</w:t>
      </w:r>
      <w:r>
        <w:rPr>
          <w:rFonts w:hint="eastAsia"/>
          <w:szCs w:val="21"/>
        </w:rPr>
        <w:t>型、转角槽段幅为例，其它幅长段超声波管可参照图示进行布设</w:t>
      </w:r>
    </w:p>
    <w:p w14:paraId="6D415684" w14:textId="77777777" w:rsidR="007B20B7" w:rsidRDefault="007B20B7" w:rsidP="007B20B7">
      <w:pPr>
        <w:pStyle w:val="23"/>
        <w:spacing w:after="0" w:line="240" w:lineRule="auto"/>
        <w:ind w:left="440" w:firstLineChars="200" w:firstLine="420"/>
        <w:rPr>
          <w:szCs w:val="21"/>
        </w:rPr>
      </w:pPr>
      <w:r>
        <w:rPr>
          <w:szCs w:val="21"/>
        </w:rPr>
        <w:t xml:space="preserve">2 </w:t>
      </w:r>
      <w:r>
        <w:rPr>
          <w:szCs w:val="21"/>
        </w:rPr>
        <w:fldChar w:fldCharType="begin"/>
      </w:r>
      <w:r>
        <w:rPr>
          <w:szCs w:val="21"/>
        </w:rPr>
        <w:instrText xml:space="preserve"> = 1 \* GB3 </w:instrText>
      </w:r>
      <w:r>
        <w:rPr>
          <w:szCs w:val="21"/>
        </w:rPr>
        <w:fldChar w:fldCharType="separate"/>
      </w:r>
      <w:r>
        <w:rPr>
          <w:rFonts w:ascii="宋体" w:hAnsi="宋体" w:cs="宋体" w:hint="eastAsia"/>
          <w:szCs w:val="21"/>
        </w:rPr>
        <w:t>①</w:t>
      </w:r>
      <w:r>
        <w:rPr>
          <w:szCs w:val="21"/>
        </w:rPr>
        <w:fldChar w:fldCharType="end"/>
      </w:r>
      <w:r>
        <w:rPr>
          <w:rFonts w:hint="eastAsia"/>
          <w:szCs w:val="21"/>
        </w:rPr>
        <w:t>钢筋</w:t>
      </w:r>
      <w:r>
        <w:rPr>
          <w:szCs w:val="21"/>
        </w:rPr>
        <w:fldChar w:fldCharType="begin"/>
      </w:r>
      <w:r>
        <w:rPr>
          <w:szCs w:val="21"/>
        </w:rPr>
        <w:instrText xml:space="preserve"> = 2 \* GB3 </w:instrText>
      </w:r>
      <w:r>
        <w:rPr>
          <w:szCs w:val="21"/>
        </w:rPr>
        <w:fldChar w:fldCharType="separate"/>
      </w:r>
      <w:r>
        <w:rPr>
          <w:rFonts w:ascii="宋体" w:hAnsi="宋体" w:cs="宋体" w:hint="eastAsia"/>
          <w:szCs w:val="21"/>
        </w:rPr>
        <w:t>②</w:t>
      </w:r>
      <w:r>
        <w:rPr>
          <w:szCs w:val="21"/>
        </w:rPr>
        <w:fldChar w:fldCharType="end"/>
      </w:r>
      <w:r>
        <w:rPr>
          <w:rFonts w:hint="eastAsia"/>
          <w:szCs w:val="21"/>
        </w:rPr>
        <w:t>超声波管</w:t>
      </w:r>
      <w:r>
        <w:rPr>
          <w:szCs w:val="21"/>
        </w:rPr>
        <w:fldChar w:fldCharType="begin"/>
      </w:r>
      <w:r>
        <w:rPr>
          <w:szCs w:val="21"/>
        </w:rPr>
        <w:instrText xml:space="preserve"> = 3 \* GB3 </w:instrText>
      </w:r>
      <w:r>
        <w:rPr>
          <w:szCs w:val="21"/>
        </w:rPr>
        <w:fldChar w:fldCharType="separate"/>
      </w:r>
      <w:r>
        <w:rPr>
          <w:rFonts w:ascii="宋体" w:hAnsi="宋体" w:cs="宋体" w:hint="eastAsia"/>
          <w:szCs w:val="21"/>
        </w:rPr>
        <w:t>③</w:t>
      </w:r>
      <w:r>
        <w:rPr>
          <w:szCs w:val="21"/>
        </w:rPr>
        <w:fldChar w:fldCharType="end"/>
      </w:r>
      <w:r>
        <w:rPr>
          <w:rFonts w:hint="eastAsia"/>
          <w:szCs w:val="21"/>
        </w:rPr>
        <w:t>地下连续墙顶面标高</w:t>
      </w:r>
      <w:r>
        <w:rPr>
          <w:szCs w:val="21"/>
        </w:rPr>
        <w:fldChar w:fldCharType="begin"/>
      </w:r>
      <w:r>
        <w:rPr>
          <w:szCs w:val="21"/>
        </w:rPr>
        <w:instrText xml:space="preserve"> = 4 \* GB3 </w:instrText>
      </w:r>
      <w:r>
        <w:rPr>
          <w:szCs w:val="21"/>
        </w:rPr>
        <w:fldChar w:fldCharType="separate"/>
      </w:r>
      <w:r>
        <w:rPr>
          <w:rFonts w:ascii="宋体" w:hAnsi="宋体" w:cs="宋体" w:hint="eastAsia"/>
          <w:szCs w:val="21"/>
        </w:rPr>
        <w:t>④</w:t>
      </w:r>
      <w:r>
        <w:rPr>
          <w:szCs w:val="21"/>
        </w:rPr>
        <w:fldChar w:fldCharType="end"/>
      </w:r>
      <w:r>
        <w:rPr>
          <w:rFonts w:hint="eastAsia"/>
          <w:szCs w:val="21"/>
        </w:rPr>
        <w:t>冠梁顶面标高</w:t>
      </w:r>
      <w:r>
        <w:rPr>
          <w:szCs w:val="21"/>
        </w:rPr>
        <w:fldChar w:fldCharType="begin"/>
      </w:r>
      <w:r>
        <w:rPr>
          <w:szCs w:val="21"/>
        </w:rPr>
        <w:instrText xml:space="preserve"> = 5 \* GB3 </w:instrText>
      </w:r>
      <w:r>
        <w:rPr>
          <w:szCs w:val="21"/>
        </w:rPr>
        <w:fldChar w:fldCharType="separate"/>
      </w:r>
      <w:r>
        <w:rPr>
          <w:rFonts w:ascii="宋体" w:hAnsi="宋体" w:cs="宋体" w:hint="eastAsia"/>
          <w:szCs w:val="21"/>
        </w:rPr>
        <w:t>⑤</w:t>
      </w:r>
      <w:r>
        <w:rPr>
          <w:szCs w:val="21"/>
        </w:rPr>
        <w:fldChar w:fldCharType="end"/>
      </w:r>
      <w:r>
        <w:rPr>
          <w:rFonts w:hint="eastAsia"/>
          <w:szCs w:val="21"/>
        </w:rPr>
        <w:t>地面标高</w:t>
      </w:r>
      <w:r>
        <w:rPr>
          <w:szCs w:val="21"/>
        </w:rPr>
        <w:t xml:space="preserve">  h----</w:t>
      </w:r>
      <w:r>
        <w:rPr>
          <w:rFonts w:hint="eastAsia"/>
          <w:szCs w:val="21"/>
        </w:rPr>
        <w:t>地下连续墙深度</w:t>
      </w:r>
    </w:p>
    <w:p w14:paraId="7EA100C2" w14:textId="77777777" w:rsidR="007B20B7" w:rsidRDefault="007B20B7" w:rsidP="007B20B7">
      <w:pPr>
        <w:pStyle w:val="aff9"/>
        <w:spacing w:before="156" w:after="156" w:line="276" w:lineRule="auto"/>
        <w:jc w:val="center"/>
        <w:rPr>
          <w:rFonts w:ascii="Times New Roman" w:hAnsi="Times New Roman"/>
          <w:szCs w:val="21"/>
        </w:rPr>
      </w:pPr>
      <w:r>
        <w:rPr>
          <w:rFonts w:ascii="Times New Roman" w:hAnsi="Times New Roman"/>
          <w:noProof/>
          <w:szCs w:val="21"/>
        </w:rPr>
        <w:drawing>
          <wp:inline distT="0" distB="0" distL="0" distR="0" wp14:anchorId="0D0C6641" wp14:editId="2FBB91F9">
            <wp:extent cx="5526405" cy="2671445"/>
            <wp:effectExtent l="0" t="0" r="0" b="0"/>
            <wp:docPr id="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pic:cNvPicPr>
                      <a:picLocks noChangeAspect="1" noChangeArrowheads="1"/>
                    </pic:cNvPicPr>
                  </pic:nvPicPr>
                  <pic:blipFill>
                    <a:blip r:embed="rId13">
                      <a:extLst>
                        <a:ext uri="{28A0092B-C50C-407E-A947-70E740481C1C}">
                          <a14:useLocalDpi xmlns:a14="http://schemas.microsoft.com/office/drawing/2010/main" val="0"/>
                        </a:ext>
                      </a:extLst>
                    </a:blip>
                    <a:srcRect l="5780" t="7254" r="5920" b="2902"/>
                    <a:stretch>
                      <a:fillRect/>
                    </a:stretch>
                  </pic:blipFill>
                  <pic:spPr>
                    <a:xfrm>
                      <a:off x="0" y="0"/>
                      <a:ext cx="5526405" cy="2671445"/>
                    </a:xfrm>
                    <a:prstGeom prst="rect">
                      <a:avLst/>
                    </a:prstGeom>
                    <a:noFill/>
                    <a:ln>
                      <a:noFill/>
                    </a:ln>
                  </pic:spPr>
                </pic:pic>
              </a:graphicData>
            </a:graphic>
          </wp:inline>
        </w:drawing>
      </w:r>
    </w:p>
    <w:p w14:paraId="01A70798" w14:textId="425D9560" w:rsidR="007B20B7" w:rsidRDefault="007B20B7" w:rsidP="0018643E">
      <w:pPr>
        <w:pStyle w:val="23"/>
        <w:spacing w:after="0" w:line="360" w:lineRule="auto"/>
        <w:ind w:left="442"/>
        <w:jc w:val="center"/>
        <w:rPr>
          <w:szCs w:val="21"/>
        </w:rPr>
      </w:pPr>
      <w:r>
        <w:rPr>
          <w:rFonts w:hint="eastAsia"/>
          <w:szCs w:val="21"/>
        </w:rPr>
        <w:t>图</w:t>
      </w:r>
      <w:r>
        <w:rPr>
          <w:szCs w:val="21"/>
        </w:rPr>
        <w:t>N.0.3</w:t>
      </w:r>
      <w:r>
        <w:rPr>
          <w:rFonts w:hint="eastAsia"/>
          <w:szCs w:val="21"/>
        </w:rPr>
        <w:t>地下连续墙超声波管布设图（二）</w:t>
      </w:r>
    </w:p>
    <w:p w14:paraId="7FDB0218" w14:textId="77777777" w:rsidR="007B20B7" w:rsidRDefault="007B20B7" w:rsidP="0018643E">
      <w:pPr>
        <w:pStyle w:val="23"/>
        <w:spacing w:after="0" w:line="360" w:lineRule="auto"/>
        <w:ind w:left="442" w:firstLineChars="100" w:firstLine="210"/>
        <w:rPr>
          <w:szCs w:val="21"/>
        </w:rPr>
      </w:pPr>
      <w:r>
        <w:rPr>
          <w:rFonts w:hint="eastAsia"/>
          <w:szCs w:val="21"/>
        </w:rPr>
        <w:t>注：</w:t>
      </w:r>
      <w:r>
        <w:rPr>
          <w:szCs w:val="21"/>
        </w:rPr>
        <w:fldChar w:fldCharType="begin"/>
      </w:r>
      <w:r>
        <w:rPr>
          <w:szCs w:val="21"/>
        </w:rPr>
        <w:instrText xml:space="preserve"> = 1 \* GB3 </w:instrText>
      </w:r>
      <w:r>
        <w:rPr>
          <w:szCs w:val="21"/>
        </w:rPr>
        <w:fldChar w:fldCharType="separate"/>
      </w:r>
      <w:r>
        <w:rPr>
          <w:rFonts w:ascii="宋体" w:hAnsi="宋体" w:cs="宋体" w:hint="eastAsia"/>
          <w:szCs w:val="21"/>
        </w:rPr>
        <w:t>①</w:t>
      </w:r>
      <w:r>
        <w:rPr>
          <w:szCs w:val="21"/>
        </w:rPr>
        <w:fldChar w:fldCharType="end"/>
      </w:r>
      <w:r>
        <w:rPr>
          <w:rFonts w:hint="eastAsia"/>
          <w:szCs w:val="21"/>
        </w:rPr>
        <w:t>钢筋</w:t>
      </w:r>
      <w:r>
        <w:rPr>
          <w:szCs w:val="21"/>
        </w:rPr>
        <w:fldChar w:fldCharType="begin"/>
      </w:r>
      <w:r>
        <w:rPr>
          <w:szCs w:val="21"/>
        </w:rPr>
        <w:instrText xml:space="preserve"> = 2 \* GB3 </w:instrText>
      </w:r>
      <w:r>
        <w:rPr>
          <w:szCs w:val="21"/>
        </w:rPr>
        <w:fldChar w:fldCharType="separate"/>
      </w:r>
      <w:r>
        <w:rPr>
          <w:rFonts w:ascii="宋体" w:hAnsi="宋体" w:cs="宋体" w:hint="eastAsia"/>
          <w:szCs w:val="21"/>
        </w:rPr>
        <w:t>②</w:t>
      </w:r>
      <w:r>
        <w:rPr>
          <w:szCs w:val="21"/>
        </w:rPr>
        <w:fldChar w:fldCharType="end"/>
      </w:r>
      <w:r>
        <w:rPr>
          <w:rFonts w:hint="eastAsia"/>
          <w:szCs w:val="21"/>
        </w:rPr>
        <w:t>超声波管；</w:t>
      </w:r>
      <w:r>
        <w:rPr>
          <w:szCs w:val="21"/>
        </w:rPr>
        <w:t>W:</w:t>
      </w:r>
      <w:r>
        <w:rPr>
          <w:rFonts w:hint="eastAsia"/>
          <w:szCs w:val="21"/>
        </w:rPr>
        <w:t>地下连续墙宽度；</w:t>
      </w:r>
      <w:r>
        <w:rPr>
          <w:szCs w:val="21"/>
        </w:rPr>
        <w:t xml:space="preserve">b: </w:t>
      </w:r>
      <w:r>
        <w:rPr>
          <w:rFonts w:hint="eastAsia"/>
          <w:szCs w:val="21"/>
        </w:rPr>
        <w:t>地下连续墙厚度</w:t>
      </w:r>
    </w:p>
    <w:p w14:paraId="2B16CAFF" w14:textId="440E1C60" w:rsidR="00D510EB" w:rsidRPr="00266720" w:rsidRDefault="00D510EB">
      <w:pPr>
        <w:pStyle w:val="aff9"/>
        <w:spacing w:before="156" w:after="156" w:line="276" w:lineRule="auto"/>
        <w:ind w:firstLineChars="0" w:firstLine="0"/>
        <w:rPr>
          <w:rFonts w:ascii="Times New Roman" w:eastAsiaTheme="minorEastAsia" w:hAnsi="Times New Roman"/>
          <w:szCs w:val="21"/>
        </w:rPr>
        <w:sectPr w:rsidR="00D510EB" w:rsidRPr="00266720" w:rsidSect="00C925D9">
          <w:pgSz w:w="11906" w:h="16838"/>
          <w:pgMar w:top="1440" w:right="1800" w:bottom="1440" w:left="1800" w:header="851" w:footer="992" w:gutter="0"/>
          <w:cols w:space="425"/>
          <w:docGrid w:type="lines" w:linePitch="312"/>
        </w:sectPr>
      </w:pPr>
    </w:p>
    <w:p w14:paraId="07385E64" w14:textId="77777777" w:rsidR="009C03E3" w:rsidRPr="00AC4210" w:rsidRDefault="009C03E3" w:rsidP="0024639C">
      <w:pPr>
        <w:pStyle w:val="aff9"/>
        <w:spacing w:before="156" w:after="156" w:line="276" w:lineRule="auto"/>
        <w:ind w:firstLine="640"/>
        <w:jc w:val="center"/>
        <w:outlineLvl w:val="0"/>
        <w:rPr>
          <w:rFonts w:ascii="Times New Roman" w:eastAsia="宋体" w:hAnsi="Times New Roman"/>
          <w:sz w:val="32"/>
          <w:szCs w:val="32"/>
        </w:rPr>
      </w:pPr>
      <w:bookmarkStart w:id="456" w:name="_Toc54190707"/>
      <w:bookmarkStart w:id="457" w:name="_Toc54172935"/>
      <w:bookmarkStart w:id="458" w:name="_Toc54173036"/>
      <w:bookmarkStart w:id="459" w:name="_Toc54190574"/>
      <w:bookmarkStart w:id="460" w:name="_Toc54191981"/>
      <w:bookmarkStart w:id="461" w:name="_Toc82008799"/>
      <w:r w:rsidRPr="00AC4210">
        <w:rPr>
          <w:rFonts w:ascii="Times New Roman" w:eastAsia="宋体" w:hAnsi="Times New Roman" w:hint="eastAsia"/>
          <w:sz w:val="32"/>
          <w:szCs w:val="32"/>
        </w:rPr>
        <w:lastRenderedPageBreak/>
        <w:t>本规范用词说明</w:t>
      </w:r>
      <w:bookmarkEnd w:id="456"/>
      <w:bookmarkEnd w:id="457"/>
      <w:bookmarkEnd w:id="458"/>
      <w:bookmarkEnd w:id="459"/>
      <w:bookmarkEnd w:id="460"/>
      <w:bookmarkEnd w:id="461"/>
    </w:p>
    <w:p w14:paraId="2B28A020" w14:textId="77777777" w:rsidR="00AC4210" w:rsidRDefault="00AC4210" w:rsidP="00AC4210">
      <w:pPr>
        <w:adjustRightInd w:val="0"/>
        <w:snapToGrid w:val="0"/>
        <w:spacing w:line="360" w:lineRule="auto"/>
        <w:ind w:firstLineChars="200" w:firstLine="562"/>
        <w:rPr>
          <w:sz w:val="28"/>
          <w:szCs w:val="28"/>
        </w:rPr>
      </w:pPr>
      <w:bookmarkStart w:id="462" w:name="_Toc54173037"/>
      <w:bookmarkStart w:id="463" w:name="_Toc54190575"/>
      <w:bookmarkStart w:id="464" w:name="_Toc54190708"/>
      <w:bookmarkStart w:id="465" w:name="_Toc54191982"/>
      <w:bookmarkStart w:id="466" w:name="_Toc54172936"/>
      <w:bookmarkStart w:id="467" w:name="_Toc82008800"/>
      <w:bookmarkEnd w:id="22"/>
      <w:r>
        <w:rPr>
          <w:rFonts w:ascii="Times New Roman" w:hAnsi="Times New Roman" w:cs="Times New Roman"/>
          <w:b/>
          <w:sz w:val="28"/>
          <w:szCs w:val="28"/>
        </w:rPr>
        <w:t>1</w:t>
      </w:r>
      <w:r>
        <w:rPr>
          <w:rFonts w:ascii="Times New Roman" w:hAnsi="Times New Roman" w:cs="Times New Roman"/>
          <w:sz w:val="28"/>
          <w:szCs w:val="28"/>
        </w:rPr>
        <w:t xml:space="preserve">　为便于在执行本规程条文时区别对待，对要求严格程度不同的用词说明如下：</w:t>
      </w:r>
    </w:p>
    <w:p w14:paraId="5093A83E" w14:textId="77777777" w:rsidR="00AC4210" w:rsidRDefault="00AC4210" w:rsidP="00AC4210">
      <w:pPr>
        <w:adjustRightInd w:val="0"/>
        <w:snapToGrid w:val="0"/>
        <w:spacing w:line="360" w:lineRule="auto"/>
        <w:ind w:firstLineChars="248" w:firstLine="697"/>
        <w:rPr>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t>表示很严格，非这样做不可的；</w:t>
      </w:r>
    </w:p>
    <w:p w14:paraId="4BAA2A57" w14:textId="77777777" w:rsidR="00AC4210" w:rsidRDefault="00AC4210" w:rsidP="00AC4210">
      <w:pPr>
        <w:adjustRightInd w:val="0"/>
        <w:snapToGrid w:val="0"/>
        <w:spacing w:line="360" w:lineRule="auto"/>
        <w:ind w:firstLineChars="380" w:firstLine="1064"/>
        <w:rPr>
          <w:sz w:val="28"/>
          <w:szCs w:val="28"/>
        </w:rPr>
      </w:pPr>
      <w:r>
        <w:rPr>
          <w:rFonts w:ascii="Times New Roman" w:hAnsi="Times New Roman" w:cs="Times New Roman"/>
          <w:sz w:val="28"/>
          <w:szCs w:val="28"/>
        </w:rPr>
        <w:t>正面词采用</w:t>
      </w:r>
      <w:r>
        <w:rPr>
          <w:rFonts w:ascii="Times New Roman" w:hAnsi="Times New Roman" w:cs="Times New Roman"/>
          <w:sz w:val="28"/>
          <w:szCs w:val="28"/>
        </w:rPr>
        <w:t>“</w:t>
      </w:r>
      <w:r>
        <w:rPr>
          <w:rFonts w:ascii="Times New Roman" w:hAnsi="Times New Roman" w:cs="Times New Roman"/>
          <w:sz w:val="28"/>
          <w:szCs w:val="28"/>
        </w:rPr>
        <w:t>必须</w:t>
      </w:r>
      <w:r>
        <w:rPr>
          <w:rFonts w:ascii="Times New Roman" w:hAnsi="Times New Roman" w:cs="Times New Roman"/>
          <w:sz w:val="28"/>
          <w:szCs w:val="28"/>
        </w:rPr>
        <w:t>”</w:t>
      </w:r>
      <w:r>
        <w:rPr>
          <w:rFonts w:ascii="Times New Roman" w:hAnsi="Times New Roman" w:cs="Times New Roman"/>
          <w:sz w:val="28"/>
          <w:szCs w:val="28"/>
        </w:rPr>
        <w:t>，反面词采用</w:t>
      </w:r>
      <w:r>
        <w:rPr>
          <w:rFonts w:ascii="Times New Roman" w:hAnsi="Times New Roman" w:cs="Times New Roman"/>
          <w:sz w:val="28"/>
          <w:szCs w:val="28"/>
        </w:rPr>
        <w:t>“</w:t>
      </w:r>
      <w:r>
        <w:rPr>
          <w:rFonts w:ascii="Times New Roman" w:hAnsi="Times New Roman" w:cs="Times New Roman"/>
          <w:sz w:val="28"/>
          <w:szCs w:val="28"/>
        </w:rPr>
        <w:t>严禁</w:t>
      </w:r>
      <w:r>
        <w:rPr>
          <w:rFonts w:ascii="Times New Roman" w:hAnsi="Times New Roman" w:cs="Times New Roman"/>
          <w:sz w:val="28"/>
          <w:szCs w:val="28"/>
        </w:rPr>
        <w:t>”</w:t>
      </w:r>
      <w:r>
        <w:rPr>
          <w:rFonts w:ascii="Times New Roman" w:hAnsi="Times New Roman" w:cs="Times New Roman"/>
          <w:sz w:val="28"/>
          <w:szCs w:val="28"/>
        </w:rPr>
        <w:t>；</w:t>
      </w:r>
    </w:p>
    <w:p w14:paraId="5A2720F3" w14:textId="77777777" w:rsidR="00AC4210" w:rsidRDefault="00AC4210" w:rsidP="00AC4210">
      <w:pPr>
        <w:adjustRightInd w:val="0"/>
        <w:snapToGrid w:val="0"/>
        <w:spacing w:line="360" w:lineRule="auto"/>
        <w:ind w:firstLineChars="248" w:firstLine="697"/>
        <w:rPr>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表示严格，在正常情况下均应这样做的：</w:t>
      </w:r>
    </w:p>
    <w:p w14:paraId="2A27DFD9" w14:textId="77777777" w:rsidR="00AC4210" w:rsidRDefault="00AC4210" w:rsidP="00AC4210">
      <w:pPr>
        <w:adjustRightInd w:val="0"/>
        <w:snapToGrid w:val="0"/>
        <w:spacing w:line="360" w:lineRule="auto"/>
        <w:ind w:firstLineChars="380" w:firstLine="1064"/>
        <w:rPr>
          <w:sz w:val="28"/>
          <w:szCs w:val="28"/>
        </w:rPr>
      </w:pPr>
      <w:r>
        <w:rPr>
          <w:rFonts w:ascii="Times New Roman" w:hAnsi="Times New Roman" w:cs="Times New Roman"/>
          <w:sz w:val="28"/>
          <w:szCs w:val="28"/>
        </w:rPr>
        <w:t>正面词采用</w:t>
      </w:r>
      <w:r>
        <w:rPr>
          <w:rFonts w:ascii="Times New Roman" w:hAnsi="Times New Roman" w:cs="Times New Roman"/>
          <w:sz w:val="28"/>
          <w:szCs w:val="28"/>
        </w:rPr>
        <w:t>“</w:t>
      </w:r>
      <w:r>
        <w:rPr>
          <w:rFonts w:ascii="Times New Roman" w:hAnsi="Times New Roman" w:cs="Times New Roman"/>
          <w:sz w:val="28"/>
          <w:szCs w:val="28"/>
        </w:rPr>
        <w:t>应</w:t>
      </w:r>
      <w:r>
        <w:rPr>
          <w:rFonts w:ascii="Times New Roman" w:hAnsi="Times New Roman" w:cs="Times New Roman"/>
          <w:sz w:val="28"/>
          <w:szCs w:val="28"/>
        </w:rPr>
        <w:t>”</w:t>
      </w:r>
      <w:r>
        <w:rPr>
          <w:rFonts w:ascii="Times New Roman" w:hAnsi="Times New Roman" w:cs="Times New Roman"/>
          <w:sz w:val="28"/>
          <w:szCs w:val="28"/>
        </w:rPr>
        <w:t>，反面词采用</w:t>
      </w:r>
      <w:r>
        <w:rPr>
          <w:rFonts w:ascii="Times New Roman" w:hAnsi="Times New Roman" w:cs="Times New Roman"/>
          <w:sz w:val="28"/>
          <w:szCs w:val="28"/>
        </w:rPr>
        <w:t>“</w:t>
      </w:r>
      <w:r>
        <w:rPr>
          <w:rFonts w:ascii="Times New Roman" w:hAnsi="Times New Roman" w:cs="Times New Roman"/>
          <w:sz w:val="28"/>
          <w:szCs w:val="28"/>
        </w:rPr>
        <w:t>不应</w:t>
      </w:r>
      <w:r>
        <w:rPr>
          <w:rFonts w:ascii="Times New Roman" w:hAnsi="Times New Roman" w:cs="Times New Roman"/>
          <w:sz w:val="28"/>
          <w:szCs w:val="28"/>
        </w:rPr>
        <w:t>”</w:t>
      </w:r>
      <w:r>
        <w:rPr>
          <w:rFonts w:ascii="Times New Roman" w:hAnsi="Times New Roman" w:cs="Times New Roman"/>
          <w:sz w:val="28"/>
          <w:szCs w:val="28"/>
        </w:rPr>
        <w:t>或</w:t>
      </w:r>
      <w:r>
        <w:rPr>
          <w:rFonts w:ascii="Times New Roman" w:hAnsi="Times New Roman" w:cs="Times New Roman"/>
          <w:sz w:val="28"/>
          <w:szCs w:val="28"/>
        </w:rPr>
        <w:t>“</w:t>
      </w:r>
      <w:r>
        <w:rPr>
          <w:rFonts w:ascii="Times New Roman" w:hAnsi="Times New Roman" w:cs="Times New Roman"/>
          <w:sz w:val="28"/>
          <w:szCs w:val="28"/>
        </w:rPr>
        <w:t>不得</w:t>
      </w:r>
      <w:r>
        <w:rPr>
          <w:rFonts w:ascii="Times New Roman" w:hAnsi="Times New Roman" w:cs="Times New Roman"/>
          <w:sz w:val="28"/>
          <w:szCs w:val="28"/>
        </w:rPr>
        <w:t>”</w:t>
      </w:r>
      <w:r>
        <w:rPr>
          <w:rFonts w:ascii="Times New Roman" w:hAnsi="Times New Roman" w:cs="Times New Roman"/>
          <w:sz w:val="28"/>
          <w:szCs w:val="28"/>
        </w:rPr>
        <w:t>；</w:t>
      </w:r>
    </w:p>
    <w:p w14:paraId="56C34BF1" w14:textId="77777777" w:rsidR="00AC4210" w:rsidRDefault="00AC4210" w:rsidP="00AC4210">
      <w:pPr>
        <w:adjustRightInd w:val="0"/>
        <w:snapToGrid w:val="0"/>
        <w:spacing w:line="360" w:lineRule="auto"/>
        <w:ind w:firstLineChars="248" w:firstLine="697"/>
        <w:rPr>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表示允许稍有选择，在条件许可时首先应这样做的；</w:t>
      </w:r>
    </w:p>
    <w:p w14:paraId="1D453AAA" w14:textId="77777777" w:rsidR="00AC4210" w:rsidRDefault="00AC4210" w:rsidP="00AC4210">
      <w:pPr>
        <w:adjustRightInd w:val="0"/>
        <w:snapToGrid w:val="0"/>
        <w:spacing w:line="360" w:lineRule="auto"/>
        <w:ind w:firstLineChars="380" w:firstLine="1064"/>
        <w:rPr>
          <w:sz w:val="28"/>
          <w:szCs w:val="28"/>
        </w:rPr>
      </w:pPr>
      <w:r>
        <w:rPr>
          <w:rFonts w:ascii="Times New Roman" w:hAnsi="Times New Roman" w:cs="Times New Roman"/>
          <w:sz w:val="28"/>
          <w:szCs w:val="28"/>
        </w:rPr>
        <w:t>正面词采用</w:t>
      </w:r>
      <w:r>
        <w:rPr>
          <w:rFonts w:ascii="Times New Roman" w:hAnsi="Times New Roman" w:cs="Times New Roman"/>
          <w:sz w:val="28"/>
          <w:szCs w:val="28"/>
        </w:rPr>
        <w:t>“</w:t>
      </w:r>
      <w:r>
        <w:rPr>
          <w:rFonts w:ascii="Times New Roman" w:hAnsi="Times New Roman" w:cs="Times New Roman"/>
          <w:sz w:val="28"/>
          <w:szCs w:val="28"/>
        </w:rPr>
        <w:t>宜</w:t>
      </w:r>
      <w:r>
        <w:rPr>
          <w:rFonts w:ascii="Times New Roman" w:hAnsi="Times New Roman" w:cs="Times New Roman"/>
          <w:sz w:val="28"/>
          <w:szCs w:val="28"/>
        </w:rPr>
        <w:t>”</w:t>
      </w:r>
      <w:r>
        <w:rPr>
          <w:rFonts w:ascii="Times New Roman" w:hAnsi="Times New Roman" w:cs="Times New Roman"/>
          <w:sz w:val="28"/>
          <w:szCs w:val="28"/>
        </w:rPr>
        <w:t>，反面词采用</w:t>
      </w:r>
      <w:r>
        <w:rPr>
          <w:rFonts w:ascii="Times New Roman" w:hAnsi="Times New Roman" w:cs="Times New Roman"/>
          <w:sz w:val="28"/>
          <w:szCs w:val="28"/>
        </w:rPr>
        <w:t>“</w:t>
      </w:r>
      <w:r>
        <w:rPr>
          <w:rFonts w:ascii="Times New Roman" w:hAnsi="Times New Roman" w:cs="Times New Roman"/>
          <w:sz w:val="28"/>
          <w:szCs w:val="28"/>
        </w:rPr>
        <w:t>不宜</w:t>
      </w:r>
      <w:r>
        <w:rPr>
          <w:rFonts w:ascii="Times New Roman" w:hAnsi="Times New Roman" w:cs="Times New Roman"/>
          <w:sz w:val="28"/>
          <w:szCs w:val="28"/>
        </w:rPr>
        <w:t>”</w:t>
      </w:r>
      <w:r>
        <w:rPr>
          <w:rFonts w:ascii="Times New Roman" w:hAnsi="Times New Roman" w:cs="Times New Roman"/>
          <w:sz w:val="28"/>
          <w:szCs w:val="28"/>
        </w:rPr>
        <w:t>；</w:t>
      </w:r>
    </w:p>
    <w:p w14:paraId="03E844A2" w14:textId="77777777" w:rsidR="00AC4210" w:rsidRDefault="00AC4210" w:rsidP="00AC4210">
      <w:pPr>
        <w:adjustRightInd w:val="0"/>
        <w:snapToGrid w:val="0"/>
        <w:spacing w:line="360" w:lineRule="auto"/>
        <w:ind w:firstLineChars="248" w:firstLine="697"/>
        <w:rPr>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表示有选择，在一定条件下可以这样做的：采用</w:t>
      </w:r>
      <w:r>
        <w:rPr>
          <w:rFonts w:ascii="Times New Roman" w:hAnsi="Times New Roman" w:cs="Times New Roman"/>
          <w:sz w:val="28"/>
          <w:szCs w:val="28"/>
        </w:rPr>
        <w:t>“</w:t>
      </w:r>
      <w:r>
        <w:rPr>
          <w:rFonts w:ascii="Times New Roman" w:hAnsi="Times New Roman" w:cs="Times New Roman"/>
          <w:sz w:val="28"/>
          <w:szCs w:val="28"/>
        </w:rPr>
        <w:t>可</w:t>
      </w:r>
      <w:r>
        <w:rPr>
          <w:rFonts w:ascii="Times New Roman" w:hAnsi="Times New Roman" w:cs="Times New Roman"/>
          <w:sz w:val="28"/>
          <w:szCs w:val="28"/>
        </w:rPr>
        <w:t>”</w:t>
      </w:r>
      <w:r>
        <w:rPr>
          <w:rFonts w:ascii="Times New Roman" w:hAnsi="Times New Roman" w:cs="Times New Roman"/>
          <w:sz w:val="28"/>
          <w:szCs w:val="28"/>
        </w:rPr>
        <w:t>。</w:t>
      </w:r>
    </w:p>
    <w:p w14:paraId="009DA929" w14:textId="77777777" w:rsidR="00AC4210" w:rsidRDefault="00AC4210" w:rsidP="00AC4210">
      <w:pPr>
        <w:tabs>
          <w:tab w:val="left" w:pos="0"/>
        </w:tabs>
        <w:adjustRightInd w:val="0"/>
        <w:snapToGrid w:val="0"/>
        <w:spacing w:line="360" w:lineRule="auto"/>
        <w:ind w:firstLineChars="200" w:firstLine="562"/>
        <w:rPr>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条文中指明应按其他有关标准执行的写法为：</w:t>
      </w:r>
      <w:r>
        <w:rPr>
          <w:rFonts w:ascii="Times New Roman" w:hAnsi="Times New Roman" w:cs="Times New Roman"/>
          <w:sz w:val="28"/>
          <w:szCs w:val="28"/>
        </w:rPr>
        <w:t>“</w:t>
      </w:r>
      <w:r>
        <w:rPr>
          <w:rFonts w:ascii="Times New Roman" w:hAnsi="Times New Roman" w:cs="Times New Roman"/>
          <w:sz w:val="28"/>
          <w:szCs w:val="28"/>
        </w:rPr>
        <w:t>应符合</w:t>
      </w:r>
      <w:r>
        <w:rPr>
          <w:rFonts w:ascii="Times New Roman" w:hAnsi="Times New Roman" w:cs="Times New Roman"/>
          <w:sz w:val="28"/>
          <w:szCs w:val="28"/>
        </w:rPr>
        <w:t>……</w:t>
      </w:r>
      <w:r>
        <w:rPr>
          <w:rFonts w:ascii="Times New Roman" w:hAnsi="Times New Roman" w:cs="Times New Roman"/>
          <w:sz w:val="28"/>
          <w:szCs w:val="28"/>
        </w:rPr>
        <w:t>的规定（或要求）</w:t>
      </w:r>
      <w:r>
        <w:rPr>
          <w:rFonts w:ascii="Times New Roman" w:hAnsi="Times New Roman" w:cs="Times New Roman"/>
          <w:sz w:val="28"/>
          <w:szCs w:val="28"/>
        </w:rPr>
        <w:t>”</w:t>
      </w:r>
      <w:r>
        <w:rPr>
          <w:rFonts w:ascii="Times New Roman" w:hAnsi="Times New Roman" w:cs="Times New Roman"/>
          <w:sz w:val="28"/>
          <w:szCs w:val="28"/>
        </w:rPr>
        <w:t>或</w:t>
      </w:r>
      <w:r>
        <w:rPr>
          <w:rFonts w:ascii="Times New Roman" w:hAnsi="Times New Roman" w:cs="Times New Roman"/>
          <w:sz w:val="28"/>
          <w:szCs w:val="28"/>
        </w:rPr>
        <w:t>“</w:t>
      </w:r>
      <w:r>
        <w:rPr>
          <w:rFonts w:ascii="Times New Roman" w:hAnsi="Times New Roman" w:cs="Times New Roman"/>
          <w:sz w:val="28"/>
          <w:szCs w:val="28"/>
        </w:rPr>
        <w:t>应按</w:t>
      </w:r>
      <w:r>
        <w:rPr>
          <w:rFonts w:ascii="Times New Roman" w:hAnsi="Times New Roman" w:cs="Times New Roman"/>
          <w:sz w:val="28"/>
          <w:szCs w:val="28"/>
        </w:rPr>
        <w:t>……</w:t>
      </w:r>
      <w:r>
        <w:rPr>
          <w:rFonts w:ascii="Times New Roman" w:hAnsi="Times New Roman" w:cs="Times New Roman"/>
          <w:sz w:val="28"/>
          <w:szCs w:val="28"/>
        </w:rPr>
        <w:t>执行</w:t>
      </w:r>
      <w:r>
        <w:rPr>
          <w:rFonts w:ascii="Times New Roman" w:hAnsi="Times New Roman" w:cs="Times New Roman"/>
          <w:sz w:val="28"/>
          <w:szCs w:val="28"/>
        </w:rPr>
        <w:t>”</w:t>
      </w:r>
      <w:r>
        <w:rPr>
          <w:rFonts w:ascii="Times New Roman" w:hAnsi="Times New Roman" w:cs="Times New Roman"/>
          <w:sz w:val="28"/>
          <w:szCs w:val="28"/>
        </w:rPr>
        <w:t>。</w:t>
      </w:r>
    </w:p>
    <w:p w14:paraId="1F112D08" w14:textId="77777777" w:rsidR="00AC4210" w:rsidRDefault="00AC4210">
      <w:pPr>
        <w:widowControl/>
        <w:autoSpaceDE/>
        <w:autoSpaceDN/>
        <w:rPr>
          <w:rFonts w:ascii="Times New Roman" w:hAnsi="Times New Roman" w:cs="Times New Roman"/>
          <w:b/>
          <w:bCs/>
          <w:kern w:val="2"/>
          <w:sz w:val="24"/>
          <w:szCs w:val="24"/>
          <w:lang w:val="en-US" w:bidi="ar-SA"/>
        </w:rPr>
      </w:pPr>
      <w:r>
        <w:rPr>
          <w:rFonts w:ascii="Times New Roman" w:hAnsi="Times New Roman"/>
          <w:b/>
          <w:bCs/>
          <w:sz w:val="24"/>
          <w:szCs w:val="24"/>
        </w:rPr>
        <w:br w:type="page"/>
      </w:r>
    </w:p>
    <w:p w14:paraId="69C8D632" w14:textId="451DB0B7" w:rsidR="009C03E3" w:rsidRPr="00AC4210" w:rsidRDefault="009C03E3" w:rsidP="0024639C">
      <w:pPr>
        <w:pStyle w:val="aff9"/>
        <w:spacing w:before="156" w:after="156" w:line="276" w:lineRule="auto"/>
        <w:ind w:firstLine="640"/>
        <w:jc w:val="center"/>
        <w:outlineLvl w:val="0"/>
        <w:rPr>
          <w:rFonts w:ascii="Times New Roman" w:eastAsia="宋体" w:hAnsi="Times New Roman"/>
          <w:sz w:val="32"/>
          <w:szCs w:val="32"/>
        </w:rPr>
      </w:pPr>
      <w:r w:rsidRPr="00AC4210">
        <w:rPr>
          <w:rFonts w:ascii="Times New Roman" w:eastAsia="宋体" w:hAnsi="Times New Roman" w:hint="eastAsia"/>
          <w:sz w:val="32"/>
          <w:szCs w:val="32"/>
        </w:rPr>
        <w:lastRenderedPageBreak/>
        <w:t>引用标准名录</w:t>
      </w:r>
      <w:bookmarkEnd w:id="462"/>
      <w:bookmarkEnd w:id="463"/>
      <w:bookmarkEnd w:id="464"/>
      <w:bookmarkEnd w:id="465"/>
      <w:bookmarkEnd w:id="466"/>
      <w:bookmarkEnd w:id="467"/>
    </w:p>
    <w:p w14:paraId="55C357D4"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《岩土锚杆与喷射混凝土支护工程技术规范》</w:t>
      </w:r>
      <w:r w:rsidRPr="0024639C">
        <w:rPr>
          <w:rFonts w:ascii="Times New Roman" w:hAnsi="Times New Roman" w:cs="Times New Roman"/>
          <w:color w:val="000000"/>
          <w:sz w:val="24"/>
          <w:szCs w:val="24"/>
          <w:lang w:val="en-US" w:bidi="ar-SA"/>
        </w:rPr>
        <w:t>GB 50086</w:t>
      </w:r>
    </w:p>
    <w:p w14:paraId="420D44A5"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《公共建筑节能设计标准》</w:t>
      </w:r>
      <w:r w:rsidRPr="0024639C">
        <w:rPr>
          <w:rFonts w:ascii="Times New Roman" w:hAnsi="Times New Roman" w:cs="Times New Roman"/>
          <w:color w:val="000000"/>
          <w:sz w:val="24"/>
          <w:szCs w:val="24"/>
          <w:lang w:val="en-US" w:bidi="ar-SA"/>
        </w:rPr>
        <w:t>GB 50189</w:t>
      </w:r>
    </w:p>
    <w:p w14:paraId="120F459C"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3</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《钢结构工程施工质量验收规范》</w:t>
      </w:r>
      <w:r w:rsidRPr="0024639C">
        <w:rPr>
          <w:rFonts w:ascii="Times New Roman" w:hAnsi="Times New Roman" w:cs="Times New Roman"/>
          <w:color w:val="000000"/>
          <w:sz w:val="24"/>
          <w:szCs w:val="24"/>
          <w:lang w:val="en-US" w:bidi="ar-SA"/>
        </w:rPr>
        <w:t>GB 50205</w:t>
      </w:r>
    </w:p>
    <w:p w14:paraId="6EEE3913"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3</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《通风与空调工程施工质量验收规范》</w:t>
      </w:r>
      <w:r w:rsidRPr="0024639C">
        <w:rPr>
          <w:rFonts w:ascii="Times New Roman" w:hAnsi="Times New Roman" w:cs="Times New Roman"/>
          <w:color w:val="000000"/>
          <w:sz w:val="24"/>
          <w:szCs w:val="24"/>
          <w:lang w:val="en-US" w:bidi="ar-SA"/>
        </w:rPr>
        <w:t>GB 50243</w:t>
      </w:r>
    </w:p>
    <w:p w14:paraId="44109213"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sz w:val="24"/>
          <w:szCs w:val="24"/>
          <w:lang w:val="en-US"/>
        </w:rPr>
        <w:t>4</w:t>
      </w:r>
      <w:r w:rsidRPr="0024639C">
        <w:rPr>
          <w:rFonts w:ascii="Times New Roman" w:hAnsi="Times New Roman" w:cs="Times New Roman"/>
          <w:sz w:val="24"/>
          <w:szCs w:val="24"/>
          <w:lang w:val="en-US"/>
        </w:rPr>
        <w:tab/>
      </w:r>
      <w:r w:rsidRPr="0024639C">
        <w:rPr>
          <w:rFonts w:ascii="Times New Roman" w:hAnsi="Times New Roman" w:cs="Times New Roman" w:hint="eastAsia"/>
          <w:sz w:val="24"/>
          <w:szCs w:val="24"/>
          <w:lang w:val="en-US"/>
        </w:rPr>
        <w:t>《地下防水工程质量验收规范》</w:t>
      </w:r>
      <w:r w:rsidRPr="0024639C">
        <w:rPr>
          <w:rFonts w:ascii="Times New Roman" w:hAnsi="Times New Roman" w:cs="Times New Roman"/>
          <w:sz w:val="24"/>
          <w:szCs w:val="24"/>
          <w:lang w:val="en-US"/>
        </w:rPr>
        <w:t>G</w:t>
      </w:r>
      <w:r w:rsidRPr="0024639C">
        <w:rPr>
          <w:rFonts w:ascii="Times New Roman" w:hAnsi="Times New Roman" w:cs="Times New Roman"/>
          <w:color w:val="000000"/>
          <w:sz w:val="24"/>
          <w:szCs w:val="24"/>
          <w:lang w:val="en-US" w:bidi="ar-SA"/>
        </w:rPr>
        <w:t>B 50208</w:t>
      </w:r>
    </w:p>
    <w:p w14:paraId="4AC0CCA0"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《砌体工程现场检测技术标准》</w:t>
      </w:r>
      <w:r w:rsidRPr="0024639C">
        <w:rPr>
          <w:rFonts w:ascii="Times New Roman" w:hAnsi="Times New Roman" w:cs="Times New Roman"/>
          <w:color w:val="000000"/>
          <w:sz w:val="24"/>
          <w:szCs w:val="24"/>
          <w:lang w:val="en-US" w:bidi="ar-SA"/>
        </w:rPr>
        <w:t>GB/T 50315</w:t>
      </w:r>
    </w:p>
    <w:p w14:paraId="6176FB47"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6</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《民用建筑工程室内环境污染控制规范》</w:t>
      </w:r>
      <w:r w:rsidRPr="0024639C">
        <w:rPr>
          <w:rFonts w:ascii="Times New Roman" w:hAnsi="Times New Roman" w:cs="Times New Roman"/>
          <w:color w:val="000000"/>
          <w:sz w:val="24"/>
          <w:szCs w:val="24"/>
          <w:lang w:val="en-US" w:bidi="ar-SA"/>
        </w:rPr>
        <w:t>GB 50325</w:t>
      </w:r>
    </w:p>
    <w:p w14:paraId="2C92B4E0"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7</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《建筑结构检测技术标准》</w:t>
      </w:r>
      <w:r w:rsidRPr="0024639C">
        <w:rPr>
          <w:rFonts w:ascii="Times New Roman" w:hAnsi="Times New Roman" w:cs="Times New Roman"/>
          <w:color w:val="000000"/>
          <w:sz w:val="24"/>
          <w:szCs w:val="24"/>
          <w:lang w:val="en-US" w:bidi="ar-SA"/>
        </w:rPr>
        <w:t>GB 50344</w:t>
      </w:r>
    </w:p>
    <w:p w14:paraId="1331C64D"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8</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《建筑节能工程施工质量验收规范》</w:t>
      </w:r>
      <w:r w:rsidRPr="0024639C">
        <w:rPr>
          <w:rFonts w:ascii="Times New Roman" w:hAnsi="Times New Roman" w:cs="Times New Roman"/>
          <w:color w:val="000000"/>
          <w:sz w:val="24"/>
          <w:szCs w:val="24"/>
          <w:lang w:val="en-US" w:bidi="ar-SA"/>
        </w:rPr>
        <w:t>GB 50411</w:t>
      </w:r>
    </w:p>
    <w:p w14:paraId="7791320A"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9</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《水泥基灌浆材料应用技术规范》</w:t>
      </w:r>
      <w:r w:rsidRPr="0024639C">
        <w:rPr>
          <w:rFonts w:ascii="Times New Roman" w:hAnsi="Times New Roman" w:cs="Times New Roman"/>
          <w:color w:val="000000"/>
          <w:sz w:val="24"/>
          <w:szCs w:val="24"/>
          <w:lang w:val="en-US" w:bidi="ar-SA"/>
        </w:rPr>
        <w:t>GB/T 50448</w:t>
      </w:r>
    </w:p>
    <w:p w14:paraId="1839A112"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10</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《建筑结构加固工程施工质量验收规范》</w:t>
      </w:r>
      <w:r w:rsidRPr="0024639C">
        <w:rPr>
          <w:rFonts w:ascii="Times New Roman" w:hAnsi="Times New Roman" w:cs="Times New Roman"/>
          <w:color w:val="000000"/>
          <w:sz w:val="24"/>
          <w:szCs w:val="24"/>
          <w:lang w:val="en-US" w:bidi="ar-SA"/>
        </w:rPr>
        <w:t>GB 50550</w:t>
      </w:r>
    </w:p>
    <w:p w14:paraId="75E4F7B1"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11</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《钢结构焊接规范》</w:t>
      </w:r>
      <w:r w:rsidRPr="0024639C">
        <w:rPr>
          <w:rFonts w:ascii="Times New Roman" w:hAnsi="Times New Roman" w:cs="Times New Roman"/>
          <w:color w:val="000000"/>
          <w:sz w:val="24"/>
          <w:szCs w:val="24"/>
          <w:lang w:val="en-US" w:bidi="ar-SA"/>
        </w:rPr>
        <w:t>GB 50661</w:t>
      </w:r>
    </w:p>
    <w:p w14:paraId="6BFF3E6E"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12</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《工程结构加固材料安全性鉴定技术规范》</w:t>
      </w:r>
      <w:r w:rsidRPr="0024639C">
        <w:rPr>
          <w:rFonts w:ascii="Times New Roman" w:hAnsi="Times New Roman" w:cs="Times New Roman"/>
          <w:color w:val="000000"/>
          <w:sz w:val="24"/>
          <w:szCs w:val="24"/>
          <w:lang w:val="en-US" w:bidi="ar-SA"/>
        </w:rPr>
        <w:t>GB 50728</w:t>
      </w:r>
    </w:p>
    <w:p w14:paraId="3A0AE8FD"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13</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《钢焊缝手工超声波探伤方法和探伤结果分级》</w:t>
      </w:r>
      <w:r w:rsidRPr="0024639C">
        <w:rPr>
          <w:rFonts w:ascii="Times New Roman" w:hAnsi="Times New Roman" w:cs="Times New Roman"/>
          <w:color w:val="000000"/>
          <w:sz w:val="24"/>
          <w:szCs w:val="24"/>
          <w:lang w:val="en-US" w:bidi="ar-SA"/>
        </w:rPr>
        <w:t>GB 11345</w:t>
      </w:r>
    </w:p>
    <w:p w14:paraId="4F990275"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14</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《水质氯化物的测定硝酸银滴定法》</w:t>
      </w:r>
      <w:r w:rsidRPr="0024639C">
        <w:rPr>
          <w:rFonts w:ascii="Times New Roman" w:hAnsi="Times New Roman" w:cs="Times New Roman"/>
          <w:color w:val="000000"/>
          <w:sz w:val="24"/>
          <w:szCs w:val="24"/>
          <w:lang w:val="en-US" w:bidi="ar-SA"/>
        </w:rPr>
        <w:t>GB/T 11896</w:t>
      </w:r>
    </w:p>
    <w:p w14:paraId="3C002675"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15</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《水质硫酸盐的测定重量法》</w:t>
      </w:r>
      <w:r w:rsidRPr="0024639C">
        <w:rPr>
          <w:rFonts w:ascii="Times New Roman" w:hAnsi="Times New Roman" w:cs="Times New Roman"/>
          <w:color w:val="000000"/>
          <w:sz w:val="24"/>
          <w:szCs w:val="24"/>
          <w:lang w:val="en-US" w:bidi="ar-SA"/>
        </w:rPr>
        <w:t>GB/T 11899</w:t>
      </w:r>
    </w:p>
    <w:p w14:paraId="6CD03C2E"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16</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《水质悬浮物的测定重量法》</w:t>
      </w:r>
      <w:r w:rsidRPr="0024639C">
        <w:rPr>
          <w:rFonts w:ascii="Times New Roman" w:hAnsi="Times New Roman" w:cs="Times New Roman"/>
          <w:color w:val="000000"/>
          <w:sz w:val="24"/>
          <w:szCs w:val="24"/>
          <w:lang w:val="en-US" w:bidi="ar-SA"/>
        </w:rPr>
        <w:t>GB/T 11901</w:t>
      </w:r>
    </w:p>
    <w:p w14:paraId="0BA19D36"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17</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kern w:val="2"/>
          <w:sz w:val="24"/>
          <w:szCs w:val="24"/>
          <w:lang w:val="en-US" w:bidi="ar-SA"/>
        </w:rPr>
        <w:t>《热塑性塑料管材耐外冲击性能试验方法》</w:t>
      </w:r>
      <w:r w:rsidRPr="0024639C">
        <w:rPr>
          <w:rFonts w:ascii="Times New Roman" w:hAnsi="Times New Roman" w:cs="Times New Roman"/>
          <w:kern w:val="2"/>
          <w:sz w:val="24"/>
          <w:szCs w:val="24"/>
          <w:lang w:val="en-US" w:bidi="ar-SA"/>
        </w:rPr>
        <w:t>GB/T 14152</w:t>
      </w:r>
    </w:p>
    <w:p w14:paraId="5218D4B1" w14:textId="77777777" w:rsidR="009C03E3" w:rsidRPr="0024639C" w:rsidRDefault="009C03E3" w:rsidP="009C03E3">
      <w:pPr>
        <w:widowControl/>
        <w:autoSpaceDE/>
        <w:autoSpaceDN/>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18</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《钢结构防火漆料》</w:t>
      </w:r>
      <w:r w:rsidRPr="0024639C">
        <w:rPr>
          <w:rFonts w:ascii="Times New Roman" w:hAnsi="Times New Roman" w:cs="Times New Roman"/>
          <w:color w:val="000000"/>
          <w:sz w:val="24"/>
          <w:szCs w:val="24"/>
          <w:lang w:val="en-US" w:bidi="ar-SA"/>
        </w:rPr>
        <w:t>GB 14907</w:t>
      </w:r>
    </w:p>
    <w:p w14:paraId="1DA46D5C"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19</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《漆膜附着力测定法》</w:t>
      </w:r>
      <w:r w:rsidRPr="0024639C">
        <w:rPr>
          <w:rFonts w:ascii="Times New Roman" w:hAnsi="Times New Roman" w:cs="Times New Roman"/>
          <w:color w:val="000000"/>
          <w:sz w:val="24"/>
          <w:szCs w:val="24"/>
          <w:lang w:val="en-US" w:bidi="ar-SA"/>
        </w:rPr>
        <w:t>GB 1720</w:t>
      </w:r>
    </w:p>
    <w:p w14:paraId="48041AD8"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20</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《公共场所卫生检验方法</w:t>
      </w:r>
      <w:r w:rsidRPr="0024639C">
        <w:rPr>
          <w:rFonts w:ascii="Times New Roman" w:hAnsi="Times New Roman" w:cs="Times New Roman"/>
          <w:color w:val="000000"/>
          <w:sz w:val="24"/>
          <w:szCs w:val="24"/>
          <w:lang w:val="en-US" w:bidi="ar-SA"/>
        </w:rPr>
        <w:t xml:space="preserve"> </w:t>
      </w:r>
      <w:r w:rsidRPr="0024639C">
        <w:rPr>
          <w:rFonts w:ascii="Times New Roman" w:hAnsi="Times New Roman" w:cs="Times New Roman" w:hint="eastAsia"/>
          <w:color w:val="000000"/>
          <w:sz w:val="24"/>
          <w:szCs w:val="24"/>
          <w:lang w:val="en-US" w:bidi="ar-SA"/>
        </w:rPr>
        <w:t>第</w:t>
      </w:r>
      <w:r w:rsidRPr="0024639C">
        <w:rPr>
          <w:rFonts w:ascii="Times New Roman" w:hAnsi="Times New Roman" w:cs="Times New Roman"/>
          <w:color w:val="000000"/>
          <w:sz w:val="24"/>
          <w:szCs w:val="24"/>
          <w:lang w:val="en-US" w:bidi="ar-SA"/>
        </w:rPr>
        <w:t>1</w:t>
      </w:r>
      <w:r w:rsidRPr="0024639C">
        <w:rPr>
          <w:rFonts w:ascii="Times New Roman" w:hAnsi="Times New Roman" w:cs="Times New Roman" w:hint="eastAsia"/>
          <w:color w:val="000000"/>
          <w:sz w:val="24"/>
          <w:szCs w:val="24"/>
          <w:lang w:val="en-US" w:bidi="ar-SA"/>
        </w:rPr>
        <w:t>部分：物理因素》</w:t>
      </w:r>
      <w:r w:rsidRPr="0024639C">
        <w:rPr>
          <w:rFonts w:ascii="Times New Roman" w:hAnsi="Times New Roman" w:cs="Times New Roman"/>
          <w:color w:val="000000"/>
          <w:sz w:val="24"/>
          <w:szCs w:val="24"/>
          <w:lang w:val="en-US" w:bidi="ar-SA"/>
        </w:rPr>
        <w:t>GB/T 18204.1</w:t>
      </w:r>
    </w:p>
    <w:p w14:paraId="6086A1B0" w14:textId="77777777" w:rsidR="009C03E3" w:rsidRPr="0024639C" w:rsidRDefault="009C03E3" w:rsidP="009C03E3">
      <w:pPr>
        <w:jc w:val="both"/>
        <w:rPr>
          <w:rFonts w:ascii="Times New Roman" w:hAnsi="Times New Roman" w:cs="Times New Roman"/>
          <w:sz w:val="24"/>
          <w:szCs w:val="24"/>
        </w:rPr>
      </w:pPr>
      <w:r w:rsidRPr="0024639C">
        <w:rPr>
          <w:rFonts w:ascii="Times New Roman" w:hAnsi="Times New Roman" w:cs="Times New Roman"/>
          <w:color w:val="000000"/>
          <w:sz w:val="24"/>
          <w:szCs w:val="24"/>
          <w:lang w:val="en-US" w:bidi="ar-SA"/>
        </w:rPr>
        <w:t>21</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sz w:val="24"/>
          <w:szCs w:val="24"/>
        </w:rPr>
        <w:t>《公共场所卫生检验方法</w:t>
      </w:r>
      <w:r w:rsidRPr="0024639C">
        <w:rPr>
          <w:rFonts w:ascii="Times New Roman" w:hAnsi="Times New Roman" w:cs="Times New Roman"/>
          <w:sz w:val="24"/>
          <w:szCs w:val="24"/>
        </w:rPr>
        <w:t xml:space="preserve"> </w:t>
      </w:r>
      <w:r w:rsidRPr="0024639C">
        <w:rPr>
          <w:rFonts w:ascii="Times New Roman" w:hAnsi="Times New Roman" w:cs="Times New Roman" w:hint="eastAsia"/>
          <w:sz w:val="24"/>
          <w:szCs w:val="24"/>
        </w:rPr>
        <w:t>第</w:t>
      </w:r>
      <w:r w:rsidRPr="0024639C">
        <w:rPr>
          <w:rFonts w:ascii="Times New Roman" w:hAnsi="Times New Roman" w:cs="Times New Roman"/>
          <w:sz w:val="24"/>
          <w:szCs w:val="24"/>
        </w:rPr>
        <w:t>2</w:t>
      </w:r>
      <w:r w:rsidRPr="0024639C">
        <w:rPr>
          <w:rFonts w:ascii="Times New Roman" w:hAnsi="Times New Roman" w:cs="Times New Roman" w:hint="eastAsia"/>
          <w:sz w:val="24"/>
          <w:szCs w:val="24"/>
        </w:rPr>
        <w:t>部分：化学污染物》</w:t>
      </w:r>
      <w:r w:rsidRPr="0024639C">
        <w:rPr>
          <w:rFonts w:ascii="Times New Roman" w:hAnsi="Times New Roman" w:cs="Times New Roman"/>
          <w:sz w:val="24"/>
          <w:szCs w:val="24"/>
        </w:rPr>
        <w:t>GB/T</w:t>
      </w:r>
      <w:r w:rsidRPr="0024639C">
        <w:rPr>
          <w:rFonts w:ascii="Times New Roman" w:hAnsi="Times New Roman" w:cs="Times New Roman"/>
          <w:sz w:val="24"/>
          <w:szCs w:val="24"/>
          <w:lang w:val="en-US"/>
        </w:rPr>
        <w:t xml:space="preserve"> </w:t>
      </w:r>
      <w:r w:rsidRPr="0024639C">
        <w:rPr>
          <w:rFonts w:ascii="Times New Roman" w:hAnsi="Times New Roman" w:cs="Times New Roman"/>
          <w:sz w:val="24"/>
          <w:szCs w:val="24"/>
        </w:rPr>
        <w:t>18204.2</w:t>
      </w:r>
    </w:p>
    <w:p w14:paraId="27F5D93F" w14:textId="77777777" w:rsidR="009C03E3" w:rsidRPr="0024639C" w:rsidRDefault="009C03E3" w:rsidP="009C03E3">
      <w:pPr>
        <w:jc w:val="both"/>
        <w:rPr>
          <w:rFonts w:ascii="Times New Roman" w:hAnsi="Times New Roman" w:cs="Times New Roman"/>
          <w:kern w:val="2"/>
          <w:sz w:val="24"/>
          <w:szCs w:val="24"/>
          <w:lang w:val="en-US" w:bidi="ar-SA"/>
        </w:rPr>
      </w:pPr>
      <w:r w:rsidRPr="0024639C">
        <w:rPr>
          <w:rFonts w:ascii="Times New Roman" w:hAnsi="Times New Roman" w:cs="Times New Roman"/>
          <w:color w:val="000000"/>
          <w:sz w:val="24"/>
          <w:szCs w:val="24"/>
          <w:lang w:val="en-US" w:bidi="ar-SA"/>
        </w:rPr>
        <w:t>22</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kern w:val="2"/>
          <w:sz w:val="24"/>
          <w:szCs w:val="24"/>
          <w:lang w:val="en-US" w:bidi="ar-SA"/>
        </w:rPr>
        <w:t>《铝塑复合压力管</w:t>
      </w:r>
      <w:r w:rsidRPr="0024639C">
        <w:rPr>
          <w:rFonts w:ascii="Times New Roman" w:hAnsi="Times New Roman" w:cs="Times New Roman"/>
          <w:kern w:val="2"/>
          <w:sz w:val="24"/>
          <w:szCs w:val="24"/>
          <w:lang w:val="en-US" w:bidi="ar-SA"/>
        </w:rPr>
        <w:t xml:space="preserve"> </w:t>
      </w:r>
      <w:r w:rsidRPr="0024639C">
        <w:rPr>
          <w:rFonts w:ascii="Times New Roman" w:hAnsi="Times New Roman" w:cs="Times New Roman" w:hint="eastAsia"/>
          <w:kern w:val="2"/>
          <w:sz w:val="24"/>
          <w:szCs w:val="24"/>
          <w:lang w:val="en-US" w:bidi="ar-SA"/>
        </w:rPr>
        <w:t>第</w:t>
      </w:r>
      <w:r w:rsidRPr="0024639C">
        <w:rPr>
          <w:rFonts w:ascii="Times New Roman" w:hAnsi="Times New Roman" w:cs="Times New Roman"/>
          <w:kern w:val="2"/>
          <w:sz w:val="24"/>
          <w:szCs w:val="24"/>
          <w:lang w:val="en-US" w:bidi="ar-SA"/>
        </w:rPr>
        <w:t>1</w:t>
      </w:r>
      <w:r w:rsidRPr="0024639C">
        <w:rPr>
          <w:rFonts w:ascii="Times New Roman" w:hAnsi="Times New Roman" w:cs="Times New Roman" w:hint="eastAsia"/>
          <w:kern w:val="2"/>
          <w:sz w:val="24"/>
          <w:szCs w:val="24"/>
          <w:lang w:val="en-US" w:bidi="ar-SA"/>
        </w:rPr>
        <w:t>部分：铝管搭接焊式铝塑管》</w:t>
      </w:r>
      <w:r w:rsidRPr="0024639C">
        <w:rPr>
          <w:rFonts w:ascii="Times New Roman" w:hAnsi="Times New Roman" w:cs="Times New Roman"/>
          <w:kern w:val="2"/>
          <w:sz w:val="24"/>
          <w:szCs w:val="24"/>
          <w:lang w:val="en-US" w:bidi="ar-SA"/>
        </w:rPr>
        <w:t>GB/T 18997.1</w:t>
      </w:r>
    </w:p>
    <w:p w14:paraId="1D9C067A" w14:textId="77777777" w:rsidR="009C03E3" w:rsidRPr="0024639C" w:rsidRDefault="009C03E3" w:rsidP="009C03E3">
      <w:pPr>
        <w:widowControl/>
        <w:autoSpaceDE/>
        <w:autoSpaceDN/>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23</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《焊缝无损检测</w:t>
      </w:r>
      <w:r w:rsidRPr="0024639C">
        <w:rPr>
          <w:rFonts w:ascii="Times New Roman" w:hAnsi="Times New Roman" w:cs="Times New Roman"/>
          <w:color w:val="000000"/>
          <w:sz w:val="24"/>
          <w:szCs w:val="24"/>
          <w:lang w:val="en-US" w:bidi="ar-SA"/>
        </w:rPr>
        <w:t xml:space="preserve"> </w:t>
      </w:r>
      <w:r w:rsidRPr="0024639C">
        <w:rPr>
          <w:rFonts w:ascii="Times New Roman" w:hAnsi="Times New Roman" w:cs="Times New Roman" w:hint="eastAsia"/>
          <w:color w:val="000000"/>
          <w:sz w:val="24"/>
          <w:szCs w:val="24"/>
          <w:lang w:val="en-US" w:bidi="ar-SA"/>
        </w:rPr>
        <w:t>射线检测</w:t>
      </w:r>
      <w:r w:rsidRPr="0024639C">
        <w:rPr>
          <w:rFonts w:ascii="Times New Roman" w:hAnsi="Times New Roman" w:cs="Times New Roman"/>
          <w:color w:val="000000"/>
          <w:sz w:val="24"/>
          <w:szCs w:val="24"/>
          <w:lang w:val="en-US" w:bidi="ar-SA"/>
        </w:rPr>
        <w:t xml:space="preserve"> </w:t>
      </w:r>
      <w:r w:rsidRPr="0024639C">
        <w:rPr>
          <w:rFonts w:ascii="Times New Roman" w:hAnsi="Times New Roman" w:cs="Times New Roman" w:hint="eastAsia"/>
          <w:color w:val="000000"/>
          <w:sz w:val="24"/>
          <w:szCs w:val="24"/>
          <w:lang w:val="en-US" w:bidi="ar-SA"/>
        </w:rPr>
        <w:t>第</w:t>
      </w:r>
      <w:r w:rsidRPr="0024639C">
        <w:rPr>
          <w:rFonts w:ascii="Times New Roman" w:hAnsi="Times New Roman" w:cs="Times New Roman"/>
          <w:color w:val="000000"/>
          <w:sz w:val="24"/>
          <w:szCs w:val="24"/>
          <w:lang w:val="en-US" w:bidi="ar-SA"/>
        </w:rPr>
        <w:t>1</w:t>
      </w:r>
      <w:r w:rsidRPr="0024639C">
        <w:rPr>
          <w:rFonts w:ascii="Times New Roman" w:hAnsi="Times New Roman" w:cs="Times New Roman" w:hint="eastAsia"/>
          <w:color w:val="000000"/>
          <w:sz w:val="24"/>
          <w:szCs w:val="24"/>
          <w:lang w:val="en-US" w:bidi="ar-SA"/>
        </w:rPr>
        <w:t>部分：</w:t>
      </w:r>
      <w:r w:rsidRPr="0024639C">
        <w:rPr>
          <w:rFonts w:ascii="Times New Roman" w:hAnsi="Times New Roman" w:cs="Times New Roman"/>
          <w:color w:val="000000"/>
          <w:sz w:val="24"/>
          <w:szCs w:val="24"/>
          <w:lang w:val="en-US" w:bidi="ar-SA"/>
        </w:rPr>
        <w:t>X</w:t>
      </w:r>
      <w:r w:rsidRPr="0024639C">
        <w:rPr>
          <w:rFonts w:ascii="Times New Roman" w:hAnsi="Times New Roman" w:cs="Times New Roman" w:hint="eastAsia"/>
          <w:color w:val="000000"/>
          <w:sz w:val="24"/>
          <w:szCs w:val="24"/>
          <w:lang w:val="en-US" w:bidi="ar-SA"/>
        </w:rPr>
        <w:t>和伽玛射线的胶片技术》</w:t>
      </w:r>
      <w:r w:rsidRPr="0024639C">
        <w:rPr>
          <w:rFonts w:ascii="Times New Roman" w:hAnsi="Times New Roman" w:cs="Times New Roman"/>
          <w:color w:val="000000"/>
          <w:sz w:val="24"/>
          <w:szCs w:val="24"/>
          <w:lang w:val="en-US" w:bidi="ar-SA"/>
        </w:rPr>
        <w:t>GB/T 3323.1</w:t>
      </w:r>
    </w:p>
    <w:p w14:paraId="05B13FD4" w14:textId="77777777" w:rsidR="009C03E3" w:rsidRPr="0024639C" w:rsidRDefault="009C03E3" w:rsidP="009C03E3">
      <w:pPr>
        <w:widowControl/>
        <w:autoSpaceDE/>
        <w:autoSpaceDN/>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24</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《焊缝无损检测</w:t>
      </w:r>
      <w:r w:rsidRPr="0024639C">
        <w:rPr>
          <w:rFonts w:ascii="Times New Roman" w:hAnsi="Times New Roman" w:cs="Times New Roman"/>
          <w:color w:val="000000"/>
          <w:sz w:val="24"/>
          <w:szCs w:val="24"/>
          <w:lang w:val="en-US" w:bidi="ar-SA"/>
        </w:rPr>
        <w:t xml:space="preserve"> </w:t>
      </w:r>
      <w:r w:rsidRPr="0024639C">
        <w:rPr>
          <w:rFonts w:ascii="Times New Roman" w:hAnsi="Times New Roman" w:cs="Times New Roman" w:hint="eastAsia"/>
          <w:color w:val="000000"/>
          <w:sz w:val="24"/>
          <w:szCs w:val="24"/>
          <w:lang w:val="en-US" w:bidi="ar-SA"/>
        </w:rPr>
        <w:t>射线检测</w:t>
      </w:r>
      <w:r w:rsidRPr="0024639C">
        <w:rPr>
          <w:rFonts w:ascii="Times New Roman" w:hAnsi="Times New Roman" w:cs="Times New Roman"/>
          <w:color w:val="000000"/>
          <w:sz w:val="24"/>
          <w:szCs w:val="24"/>
          <w:lang w:val="en-US" w:bidi="ar-SA"/>
        </w:rPr>
        <w:t xml:space="preserve"> </w:t>
      </w:r>
      <w:r w:rsidRPr="0024639C">
        <w:rPr>
          <w:rFonts w:ascii="Times New Roman" w:hAnsi="Times New Roman" w:cs="Times New Roman" w:hint="eastAsia"/>
          <w:color w:val="000000"/>
          <w:sz w:val="24"/>
          <w:szCs w:val="24"/>
          <w:lang w:val="en-US" w:bidi="ar-SA"/>
        </w:rPr>
        <w:t>第</w:t>
      </w:r>
      <w:r w:rsidRPr="0024639C">
        <w:rPr>
          <w:rFonts w:ascii="Times New Roman" w:hAnsi="Times New Roman" w:cs="Times New Roman"/>
          <w:color w:val="000000"/>
          <w:sz w:val="24"/>
          <w:szCs w:val="24"/>
          <w:lang w:val="en-US" w:bidi="ar-SA"/>
        </w:rPr>
        <w:t>2</w:t>
      </w:r>
      <w:r w:rsidRPr="0024639C">
        <w:rPr>
          <w:rFonts w:ascii="Times New Roman" w:hAnsi="Times New Roman" w:cs="Times New Roman" w:hint="eastAsia"/>
          <w:color w:val="000000"/>
          <w:sz w:val="24"/>
          <w:szCs w:val="24"/>
          <w:lang w:val="en-US" w:bidi="ar-SA"/>
        </w:rPr>
        <w:t>部分：使用数字化探测器的</w:t>
      </w:r>
      <w:r w:rsidRPr="0024639C">
        <w:rPr>
          <w:rFonts w:ascii="Times New Roman" w:hAnsi="Times New Roman" w:cs="Times New Roman"/>
          <w:color w:val="000000"/>
          <w:sz w:val="24"/>
          <w:szCs w:val="24"/>
          <w:lang w:val="en-US" w:bidi="ar-SA"/>
        </w:rPr>
        <w:t>X</w:t>
      </w:r>
      <w:r w:rsidRPr="0024639C">
        <w:rPr>
          <w:rFonts w:ascii="Times New Roman" w:hAnsi="Times New Roman" w:cs="Times New Roman" w:hint="eastAsia"/>
          <w:color w:val="000000"/>
          <w:sz w:val="24"/>
          <w:szCs w:val="24"/>
          <w:lang w:val="en-US" w:bidi="ar-SA"/>
        </w:rPr>
        <w:t>和伽玛射线的胶片技术》</w:t>
      </w:r>
      <w:r w:rsidRPr="0024639C">
        <w:rPr>
          <w:rFonts w:ascii="Times New Roman" w:hAnsi="Times New Roman" w:cs="Times New Roman"/>
          <w:color w:val="000000"/>
          <w:sz w:val="24"/>
          <w:szCs w:val="24"/>
          <w:lang w:val="en-US" w:bidi="ar-SA"/>
        </w:rPr>
        <w:t>GB/T 3323.2</w:t>
      </w:r>
    </w:p>
    <w:p w14:paraId="7BEA62C2"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25</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《照明测量方法》</w:t>
      </w:r>
      <w:r w:rsidRPr="0024639C">
        <w:rPr>
          <w:rFonts w:ascii="Times New Roman" w:hAnsi="Times New Roman" w:cs="Times New Roman"/>
          <w:color w:val="000000"/>
          <w:sz w:val="24"/>
          <w:szCs w:val="24"/>
          <w:lang w:val="en-US" w:bidi="ar-SA"/>
        </w:rPr>
        <w:t>GB/T 5700</w:t>
      </w:r>
    </w:p>
    <w:p w14:paraId="69DB95E6" w14:textId="77777777" w:rsidR="009C03E3" w:rsidRPr="0024639C" w:rsidRDefault="009C03E3" w:rsidP="009C03E3">
      <w:pPr>
        <w:widowControl/>
        <w:autoSpaceDE/>
        <w:autoSpaceDN/>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26</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《生活饮用水标准检验法》</w:t>
      </w:r>
      <w:r w:rsidRPr="0024639C">
        <w:rPr>
          <w:rFonts w:ascii="Times New Roman" w:hAnsi="Times New Roman" w:cs="Times New Roman"/>
          <w:color w:val="000000"/>
          <w:sz w:val="24"/>
          <w:szCs w:val="24"/>
          <w:lang w:val="en-US" w:bidi="ar-SA"/>
        </w:rPr>
        <w:t>GB 5750</w:t>
      </w:r>
    </w:p>
    <w:p w14:paraId="28128846" w14:textId="77777777" w:rsidR="009C03E3" w:rsidRPr="0024639C" w:rsidRDefault="009C03E3" w:rsidP="009C03E3">
      <w:pPr>
        <w:jc w:val="both"/>
        <w:rPr>
          <w:rFonts w:ascii="Times New Roman" w:hAnsi="Times New Roman" w:cs="Times New Roman"/>
          <w:kern w:val="2"/>
          <w:sz w:val="24"/>
          <w:szCs w:val="24"/>
          <w:lang w:val="en-US" w:bidi="ar-SA"/>
        </w:rPr>
      </w:pPr>
      <w:r w:rsidRPr="0024639C">
        <w:rPr>
          <w:rFonts w:ascii="Times New Roman" w:hAnsi="Times New Roman" w:cs="Times New Roman"/>
          <w:color w:val="000000"/>
          <w:sz w:val="24"/>
          <w:szCs w:val="24"/>
          <w:lang w:val="en-US" w:bidi="ar-SA"/>
        </w:rPr>
        <w:t>27</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kern w:val="2"/>
          <w:sz w:val="24"/>
          <w:szCs w:val="24"/>
          <w:lang w:val="en-US" w:bidi="ar-SA"/>
        </w:rPr>
        <w:t>《流体输送用热塑性塑料管材耐内压试验方法》</w:t>
      </w:r>
      <w:r w:rsidRPr="0024639C">
        <w:rPr>
          <w:rFonts w:ascii="Times New Roman" w:hAnsi="Times New Roman" w:cs="Times New Roman"/>
          <w:kern w:val="2"/>
          <w:sz w:val="24"/>
          <w:szCs w:val="24"/>
          <w:lang w:val="en-US" w:bidi="ar-SA"/>
        </w:rPr>
        <w:t>GB/T 6111</w:t>
      </w:r>
    </w:p>
    <w:p w14:paraId="6A02B899"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28</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《水质</w:t>
      </w:r>
      <w:r w:rsidRPr="0024639C">
        <w:rPr>
          <w:rFonts w:ascii="Times New Roman" w:hAnsi="Times New Roman" w:cs="Times New Roman"/>
          <w:color w:val="000000"/>
          <w:sz w:val="24"/>
          <w:szCs w:val="24"/>
          <w:lang w:val="en-US" w:bidi="ar-SA"/>
        </w:rPr>
        <w:t>pG</w:t>
      </w:r>
      <w:r w:rsidRPr="0024639C">
        <w:rPr>
          <w:rFonts w:ascii="Times New Roman" w:hAnsi="Times New Roman" w:cs="Times New Roman" w:hint="eastAsia"/>
          <w:color w:val="000000"/>
          <w:sz w:val="24"/>
          <w:szCs w:val="24"/>
          <w:lang w:val="en-US" w:bidi="ar-SA"/>
        </w:rPr>
        <w:t>值的测定玻璃电极法》</w:t>
      </w:r>
      <w:r w:rsidRPr="0024639C">
        <w:rPr>
          <w:rFonts w:ascii="Times New Roman" w:hAnsi="Times New Roman" w:cs="Times New Roman"/>
          <w:color w:val="000000"/>
          <w:sz w:val="24"/>
          <w:szCs w:val="24"/>
          <w:lang w:val="en-US" w:bidi="ar-SA"/>
        </w:rPr>
        <w:t>GB/T 6920</w:t>
      </w:r>
    </w:p>
    <w:p w14:paraId="0570B741"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29</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《建筑外门窗气密、水密、抗风压性能分级及试验方法》</w:t>
      </w:r>
      <w:r w:rsidRPr="0024639C">
        <w:rPr>
          <w:rFonts w:ascii="Times New Roman" w:hAnsi="Times New Roman" w:cs="Times New Roman"/>
          <w:color w:val="000000"/>
          <w:sz w:val="24"/>
          <w:szCs w:val="24"/>
          <w:lang w:val="en-US" w:bidi="ar-SA"/>
        </w:rPr>
        <w:t>GB/T 7106</w:t>
      </w:r>
    </w:p>
    <w:p w14:paraId="5032DAC8"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30</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《色漆和清漆、漆膜的划格试验》</w:t>
      </w:r>
      <w:r w:rsidRPr="0024639C">
        <w:rPr>
          <w:rFonts w:ascii="Times New Roman" w:hAnsi="Times New Roman" w:cs="Times New Roman"/>
          <w:color w:val="000000"/>
          <w:sz w:val="24"/>
          <w:szCs w:val="24"/>
          <w:lang w:val="en-US" w:bidi="ar-SA"/>
        </w:rPr>
        <w:t>GB 9286</w:t>
      </w:r>
    </w:p>
    <w:p w14:paraId="49FFFDE7"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31</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《建筑构件防火喷涂材料性能试验方法》</w:t>
      </w:r>
      <w:r w:rsidRPr="0024639C">
        <w:rPr>
          <w:rFonts w:ascii="Times New Roman" w:hAnsi="Times New Roman" w:cs="Times New Roman"/>
          <w:color w:val="000000"/>
          <w:sz w:val="24"/>
          <w:szCs w:val="24"/>
          <w:lang w:val="en-US" w:bidi="ar-SA"/>
        </w:rPr>
        <w:t>GB 9978</w:t>
      </w:r>
    </w:p>
    <w:p w14:paraId="7CBC5930" w14:textId="77777777" w:rsidR="009C03E3" w:rsidRPr="0024639C" w:rsidRDefault="009C03E3" w:rsidP="009C03E3">
      <w:pPr>
        <w:widowControl/>
        <w:autoSpaceDE/>
        <w:autoSpaceDN/>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32</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《盾构隧道管片质量检测技术标准》</w:t>
      </w:r>
      <w:r w:rsidRPr="0024639C">
        <w:rPr>
          <w:rFonts w:ascii="Times New Roman" w:hAnsi="Times New Roman" w:cs="Times New Roman"/>
          <w:color w:val="000000"/>
          <w:sz w:val="24"/>
          <w:szCs w:val="24"/>
          <w:lang w:val="en-US" w:bidi="ar-SA"/>
        </w:rPr>
        <w:t>CJJ/T 164</w:t>
      </w:r>
    </w:p>
    <w:p w14:paraId="60B67135" w14:textId="77777777" w:rsidR="009C03E3" w:rsidRPr="0024639C" w:rsidRDefault="009C03E3" w:rsidP="009C03E3">
      <w:pPr>
        <w:jc w:val="both"/>
        <w:rPr>
          <w:rFonts w:ascii="Times New Roman" w:hAnsi="Times New Roman" w:cs="Times New Roman"/>
          <w:sz w:val="24"/>
          <w:szCs w:val="24"/>
          <w:lang w:val="en-US"/>
        </w:rPr>
      </w:pPr>
      <w:r w:rsidRPr="0024639C">
        <w:rPr>
          <w:rFonts w:ascii="Times New Roman" w:hAnsi="Times New Roman" w:cs="Times New Roman"/>
          <w:color w:val="000000"/>
          <w:sz w:val="24"/>
          <w:szCs w:val="24"/>
          <w:lang w:val="en-US" w:bidi="ar-SA"/>
        </w:rPr>
        <w:t>33</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sz w:val="24"/>
          <w:szCs w:val="24"/>
          <w:lang w:val="en-US"/>
        </w:rPr>
        <w:t>《城市工程地球物理探测标准》</w:t>
      </w:r>
      <w:r w:rsidRPr="0024639C">
        <w:rPr>
          <w:rFonts w:ascii="Times New Roman" w:hAnsi="Times New Roman" w:cs="Times New Roman"/>
          <w:sz w:val="24"/>
          <w:szCs w:val="24"/>
          <w:lang w:val="en-US"/>
        </w:rPr>
        <w:t>CJJ/T 7</w:t>
      </w:r>
    </w:p>
    <w:p w14:paraId="5221F850" w14:textId="77777777" w:rsidR="009C03E3" w:rsidRPr="0024639C" w:rsidRDefault="009C03E3" w:rsidP="009C03E3">
      <w:pPr>
        <w:jc w:val="both"/>
        <w:rPr>
          <w:rFonts w:ascii="Times New Roman" w:hAnsi="Times New Roman" w:cs="Times New Roman"/>
          <w:color w:val="000000"/>
          <w:sz w:val="24"/>
          <w:szCs w:val="24"/>
          <w:lang w:val="en-US" w:bidi="ar-SA"/>
        </w:rPr>
      </w:pPr>
      <w:bookmarkStart w:id="468" w:name="RANGE!F6"/>
      <w:r w:rsidRPr="0024639C">
        <w:rPr>
          <w:rFonts w:ascii="Times New Roman" w:hAnsi="Times New Roman" w:cs="Times New Roman"/>
          <w:color w:val="000000"/>
          <w:sz w:val="24"/>
          <w:szCs w:val="24"/>
          <w:lang w:val="en-US" w:bidi="ar-SA"/>
        </w:rPr>
        <w:t>37</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《建筑基桩检测技术规范》</w:t>
      </w:r>
      <w:r w:rsidRPr="0024639C">
        <w:rPr>
          <w:rFonts w:ascii="Times New Roman" w:hAnsi="Times New Roman" w:cs="Times New Roman"/>
          <w:color w:val="000000"/>
          <w:sz w:val="24"/>
          <w:szCs w:val="24"/>
          <w:lang w:val="en-US" w:bidi="ar-SA"/>
        </w:rPr>
        <w:t>JGJ 106</w:t>
      </w:r>
      <w:bookmarkEnd w:id="468"/>
    </w:p>
    <w:p w14:paraId="7C3FEAC7"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38</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《建筑基坑支护技术规程》</w:t>
      </w:r>
      <w:r w:rsidRPr="0024639C">
        <w:rPr>
          <w:rFonts w:ascii="Times New Roman" w:hAnsi="Times New Roman" w:cs="Times New Roman"/>
          <w:color w:val="000000"/>
          <w:sz w:val="24"/>
          <w:szCs w:val="24"/>
          <w:lang w:val="en-US" w:bidi="ar-SA"/>
        </w:rPr>
        <w:t>JGJ 120</w:t>
      </w:r>
    </w:p>
    <w:p w14:paraId="3B1ECCB4"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39</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《混凝土结构后锚固技术规程》</w:t>
      </w:r>
      <w:r w:rsidRPr="0024639C">
        <w:rPr>
          <w:rFonts w:ascii="Times New Roman" w:hAnsi="Times New Roman" w:cs="Times New Roman"/>
          <w:color w:val="000000"/>
          <w:sz w:val="24"/>
          <w:szCs w:val="24"/>
          <w:lang w:val="en-US" w:bidi="ar-SA"/>
        </w:rPr>
        <w:t>JGJ 145</w:t>
      </w:r>
    </w:p>
    <w:p w14:paraId="279FEB56"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40</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《公共建筑节能检测标准》</w:t>
      </w:r>
      <w:r w:rsidRPr="0024639C">
        <w:rPr>
          <w:rFonts w:ascii="Times New Roman" w:hAnsi="Times New Roman" w:cs="Times New Roman"/>
          <w:color w:val="000000"/>
          <w:sz w:val="24"/>
          <w:szCs w:val="24"/>
          <w:lang w:val="en-US" w:bidi="ar-SA"/>
        </w:rPr>
        <w:t>JGJ/T 177</w:t>
      </w:r>
    </w:p>
    <w:p w14:paraId="3D1402D5"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41</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《回弹法检测混凝土抗压强度技术规程》</w:t>
      </w:r>
      <w:r w:rsidRPr="0024639C">
        <w:rPr>
          <w:rFonts w:ascii="Times New Roman" w:hAnsi="Times New Roman" w:cs="Times New Roman"/>
          <w:color w:val="000000"/>
          <w:sz w:val="24"/>
          <w:szCs w:val="24"/>
          <w:lang w:val="en-US" w:bidi="ar-SA"/>
        </w:rPr>
        <w:t>JGJ/T 23</w:t>
      </w:r>
    </w:p>
    <w:p w14:paraId="43BD6EE2"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42</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《高强混凝土强度检测技术规程》</w:t>
      </w:r>
      <w:r w:rsidRPr="0024639C">
        <w:rPr>
          <w:rFonts w:ascii="Times New Roman" w:hAnsi="Times New Roman" w:cs="Times New Roman"/>
          <w:color w:val="000000"/>
          <w:sz w:val="24"/>
          <w:szCs w:val="24"/>
          <w:lang w:val="en-US" w:bidi="ar-SA"/>
        </w:rPr>
        <w:t>JGJ/T 294</w:t>
      </w:r>
    </w:p>
    <w:p w14:paraId="5553B535"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lastRenderedPageBreak/>
        <w:t>43</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《居住建筑节能检测标准》</w:t>
      </w:r>
      <w:r w:rsidRPr="0024639C">
        <w:rPr>
          <w:rFonts w:ascii="Times New Roman" w:hAnsi="Times New Roman" w:cs="Times New Roman"/>
          <w:color w:val="000000"/>
          <w:sz w:val="24"/>
          <w:szCs w:val="24"/>
          <w:lang w:val="en-US" w:bidi="ar-SA"/>
        </w:rPr>
        <w:t>JGJ/T 32</w:t>
      </w:r>
    </w:p>
    <w:p w14:paraId="075B9BAF"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44</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《建筑地基检测技术规范》</w:t>
      </w:r>
      <w:r w:rsidRPr="0024639C">
        <w:rPr>
          <w:rFonts w:ascii="Times New Roman" w:hAnsi="Times New Roman" w:cs="Times New Roman"/>
          <w:color w:val="000000"/>
          <w:sz w:val="24"/>
          <w:szCs w:val="24"/>
          <w:lang w:val="en-US" w:bidi="ar-SA"/>
        </w:rPr>
        <w:t>JGJ 340</w:t>
      </w:r>
    </w:p>
    <w:p w14:paraId="60702B7D"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45</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《混凝土用水标准》</w:t>
      </w:r>
      <w:r w:rsidRPr="0024639C">
        <w:rPr>
          <w:rFonts w:ascii="Times New Roman" w:hAnsi="Times New Roman" w:cs="Times New Roman"/>
          <w:color w:val="000000"/>
          <w:sz w:val="24"/>
          <w:szCs w:val="24"/>
          <w:lang w:val="en-US" w:bidi="ar-SA"/>
        </w:rPr>
        <w:t>JGJ 63</w:t>
      </w:r>
    </w:p>
    <w:p w14:paraId="4A414CFA" w14:textId="77777777" w:rsidR="009C03E3" w:rsidRPr="0024639C" w:rsidRDefault="009C03E3" w:rsidP="009C03E3">
      <w:pPr>
        <w:jc w:val="both"/>
        <w:rPr>
          <w:rFonts w:ascii="Times New Roman" w:hAnsi="Times New Roman" w:cs="Times New Roman"/>
          <w:sz w:val="24"/>
          <w:szCs w:val="24"/>
          <w:lang w:val="en-US"/>
        </w:rPr>
      </w:pPr>
      <w:r w:rsidRPr="0024639C">
        <w:rPr>
          <w:rFonts w:ascii="Times New Roman" w:hAnsi="Times New Roman" w:cs="Times New Roman"/>
          <w:sz w:val="24"/>
          <w:szCs w:val="24"/>
          <w:lang w:val="en-US"/>
        </w:rPr>
        <w:t>46</w:t>
      </w:r>
      <w:r w:rsidRPr="0024639C">
        <w:rPr>
          <w:rFonts w:ascii="Times New Roman" w:hAnsi="Times New Roman" w:cs="Times New Roman"/>
          <w:sz w:val="24"/>
          <w:szCs w:val="24"/>
          <w:lang w:val="en-US"/>
        </w:rPr>
        <w:tab/>
      </w:r>
      <w:r w:rsidRPr="0024639C">
        <w:rPr>
          <w:rFonts w:ascii="Times New Roman" w:hAnsi="Times New Roman" w:cs="Times New Roman" w:hint="eastAsia"/>
          <w:sz w:val="24"/>
          <w:szCs w:val="24"/>
          <w:lang w:val="en-US"/>
        </w:rPr>
        <w:t>《钠基膨润土防水毯》</w:t>
      </w:r>
      <w:r w:rsidRPr="0024639C">
        <w:rPr>
          <w:rFonts w:ascii="Times New Roman" w:hAnsi="Times New Roman" w:cs="Times New Roman"/>
          <w:sz w:val="24"/>
          <w:szCs w:val="24"/>
          <w:lang w:val="en-US"/>
        </w:rPr>
        <w:t>JG/T 193</w:t>
      </w:r>
    </w:p>
    <w:p w14:paraId="4632E23F" w14:textId="77777777" w:rsidR="009C03E3" w:rsidRPr="0024639C" w:rsidRDefault="009C03E3" w:rsidP="009C03E3">
      <w:pPr>
        <w:jc w:val="both"/>
        <w:rPr>
          <w:rFonts w:ascii="Times New Roman" w:hAnsi="Times New Roman" w:cs="Times New Roman"/>
          <w:sz w:val="24"/>
          <w:szCs w:val="24"/>
          <w:lang w:val="en-US" w:bidi="ar-SA"/>
        </w:rPr>
      </w:pPr>
      <w:r w:rsidRPr="0024639C">
        <w:rPr>
          <w:rFonts w:ascii="Times New Roman" w:hAnsi="Times New Roman" w:cs="Times New Roman"/>
          <w:sz w:val="24"/>
          <w:szCs w:val="24"/>
          <w:lang w:val="en-US" w:bidi="ar-SA"/>
        </w:rPr>
        <w:t>47</w:t>
      </w:r>
      <w:r w:rsidRPr="0024639C">
        <w:rPr>
          <w:rFonts w:ascii="Times New Roman" w:hAnsi="Times New Roman" w:cs="Times New Roman"/>
          <w:sz w:val="24"/>
          <w:szCs w:val="24"/>
          <w:lang w:val="en-US" w:bidi="ar-SA"/>
        </w:rPr>
        <w:tab/>
      </w:r>
      <w:r w:rsidRPr="0024639C">
        <w:rPr>
          <w:rFonts w:ascii="Times New Roman" w:hAnsi="Times New Roman" w:cs="Times New Roman" w:hint="eastAsia"/>
          <w:sz w:val="24"/>
          <w:szCs w:val="24"/>
          <w:lang w:val="en-US" w:bidi="ar-SA"/>
        </w:rPr>
        <w:t>《外墙保温用锚栓》</w:t>
      </w:r>
      <w:r w:rsidRPr="0024639C">
        <w:rPr>
          <w:rFonts w:ascii="Times New Roman" w:hAnsi="Times New Roman" w:cs="Times New Roman"/>
          <w:sz w:val="24"/>
          <w:szCs w:val="24"/>
          <w:lang w:val="en-US" w:bidi="ar-SA"/>
        </w:rPr>
        <w:t>JG/T 336</w:t>
      </w:r>
    </w:p>
    <w:p w14:paraId="291E530B"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48</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《公路桥涵施工技术规范》</w:t>
      </w:r>
      <w:r w:rsidRPr="0024639C">
        <w:rPr>
          <w:rFonts w:ascii="Times New Roman" w:hAnsi="Times New Roman" w:cs="Times New Roman"/>
          <w:color w:val="000000"/>
          <w:sz w:val="24"/>
          <w:szCs w:val="24"/>
          <w:lang w:val="en-US" w:bidi="ar-SA"/>
        </w:rPr>
        <w:t>JTG/T E50</w:t>
      </w:r>
    </w:p>
    <w:p w14:paraId="0B64A3C4"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49</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《铁路工程土工试验规程》</w:t>
      </w:r>
      <w:r w:rsidRPr="0024639C">
        <w:rPr>
          <w:rFonts w:ascii="Times New Roman" w:hAnsi="Times New Roman" w:cs="Times New Roman"/>
          <w:color w:val="000000"/>
          <w:sz w:val="24"/>
          <w:szCs w:val="24"/>
          <w:lang w:val="en-US" w:bidi="ar-SA"/>
        </w:rPr>
        <w:t>TB 10102</w:t>
      </w:r>
    </w:p>
    <w:p w14:paraId="2EEB56B8"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50</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《铁路隧道衬砌质量无损检测规程》</w:t>
      </w:r>
      <w:r w:rsidRPr="0024639C">
        <w:rPr>
          <w:rFonts w:ascii="Times New Roman" w:hAnsi="Times New Roman" w:cs="Times New Roman"/>
          <w:color w:val="000000"/>
          <w:sz w:val="24"/>
          <w:szCs w:val="24"/>
          <w:lang w:val="en-US" w:bidi="ar-SA"/>
        </w:rPr>
        <w:t>TB 10223</w:t>
      </w:r>
    </w:p>
    <w:p w14:paraId="156A9362" w14:textId="77777777" w:rsidR="009C03E3" w:rsidRPr="0024639C" w:rsidRDefault="009C03E3" w:rsidP="009C03E3">
      <w:pPr>
        <w:jc w:val="both"/>
        <w:rPr>
          <w:rFonts w:ascii="Times New Roman" w:hAnsi="Times New Roman" w:cs="Times New Roman"/>
          <w:sz w:val="24"/>
          <w:szCs w:val="24"/>
          <w:lang w:val="en-US"/>
        </w:rPr>
      </w:pPr>
      <w:r w:rsidRPr="0024639C">
        <w:rPr>
          <w:rFonts w:ascii="Times New Roman" w:hAnsi="Times New Roman" w:cs="Times New Roman"/>
          <w:sz w:val="24"/>
          <w:szCs w:val="24"/>
          <w:lang w:val="en-US"/>
        </w:rPr>
        <w:t>51</w:t>
      </w:r>
      <w:r w:rsidRPr="0024639C">
        <w:rPr>
          <w:rFonts w:ascii="Times New Roman" w:hAnsi="Times New Roman" w:cs="Times New Roman"/>
          <w:sz w:val="24"/>
          <w:szCs w:val="24"/>
          <w:lang w:val="en-US"/>
        </w:rPr>
        <w:tab/>
      </w:r>
      <w:r w:rsidRPr="0024639C">
        <w:rPr>
          <w:rFonts w:ascii="Times New Roman" w:hAnsi="Times New Roman" w:cs="Times New Roman" w:hint="eastAsia"/>
          <w:sz w:val="24"/>
          <w:szCs w:val="24"/>
          <w:lang w:val="en-US"/>
        </w:rPr>
        <w:t>《铁路路基工程施工质量验收标准》</w:t>
      </w:r>
      <w:r w:rsidRPr="0024639C">
        <w:rPr>
          <w:rFonts w:ascii="Times New Roman" w:hAnsi="Times New Roman" w:cs="Times New Roman"/>
          <w:sz w:val="24"/>
          <w:szCs w:val="24"/>
          <w:lang w:val="en-US"/>
        </w:rPr>
        <w:t>TB 10414</w:t>
      </w:r>
    </w:p>
    <w:p w14:paraId="34A4D578"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52</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《铁路桥涵工程施工质量验收标准》</w:t>
      </w:r>
      <w:r w:rsidRPr="0024639C">
        <w:rPr>
          <w:rFonts w:ascii="Times New Roman" w:hAnsi="Times New Roman" w:cs="Times New Roman"/>
          <w:color w:val="000000"/>
          <w:sz w:val="24"/>
          <w:szCs w:val="24"/>
          <w:lang w:val="en-US" w:bidi="ar-SA"/>
        </w:rPr>
        <w:t>TB 10415</w:t>
      </w:r>
    </w:p>
    <w:p w14:paraId="329E1F48"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53</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《简支梁试验方法</w:t>
      </w:r>
      <w:r w:rsidRPr="0024639C">
        <w:rPr>
          <w:rFonts w:ascii="Times New Roman" w:hAnsi="Times New Roman" w:cs="Times New Roman"/>
          <w:color w:val="000000"/>
          <w:sz w:val="24"/>
          <w:szCs w:val="24"/>
          <w:lang w:val="en-US" w:bidi="ar-SA"/>
        </w:rPr>
        <w:t xml:space="preserve"> </w:t>
      </w:r>
      <w:r w:rsidRPr="0024639C">
        <w:rPr>
          <w:rFonts w:ascii="Times New Roman" w:hAnsi="Times New Roman" w:cs="Times New Roman" w:hint="eastAsia"/>
          <w:color w:val="000000"/>
          <w:sz w:val="24"/>
          <w:szCs w:val="24"/>
          <w:lang w:val="en-US" w:bidi="ar-SA"/>
        </w:rPr>
        <w:t>预应力混凝土梁静载弯曲试验》</w:t>
      </w:r>
      <w:r w:rsidRPr="0024639C">
        <w:rPr>
          <w:rFonts w:ascii="Times New Roman" w:hAnsi="Times New Roman" w:cs="Times New Roman"/>
          <w:color w:val="000000"/>
          <w:sz w:val="24"/>
          <w:szCs w:val="24"/>
          <w:lang w:val="en-US" w:bidi="ar-SA"/>
        </w:rPr>
        <w:t>TB/T 2092</w:t>
      </w:r>
    </w:p>
    <w:p w14:paraId="7722D9F4"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54</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《铁路碎石道碴针状指数和片状指数试验方法》</w:t>
      </w:r>
      <w:r w:rsidRPr="0024639C">
        <w:rPr>
          <w:rFonts w:ascii="Times New Roman" w:hAnsi="Times New Roman" w:cs="Times New Roman"/>
          <w:color w:val="000000"/>
          <w:sz w:val="24"/>
          <w:szCs w:val="24"/>
          <w:lang w:val="en-US" w:bidi="ar-SA"/>
        </w:rPr>
        <w:t>TB/T 2328.16</w:t>
      </w:r>
    </w:p>
    <w:p w14:paraId="0F106CD1"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55</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《铁路碎石道碴粘土团及其它杂质含量试验方法》</w:t>
      </w:r>
      <w:r w:rsidRPr="0024639C">
        <w:rPr>
          <w:rFonts w:ascii="Times New Roman" w:hAnsi="Times New Roman" w:cs="Times New Roman"/>
          <w:color w:val="000000"/>
          <w:sz w:val="24"/>
          <w:szCs w:val="24"/>
          <w:lang w:val="en-US" w:bidi="ar-SA"/>
        </w:rPr>
        <w:t>TB/T 2328.17</w:t>
      </w:r>
    </w:p>
    <w:p w14:paraId="042B351E"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56</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《回弹法、超声回弹综合法检测泵送混凝土强度技术规程》</w:t>
      </w:r>
      <w:r w:rsidRPr="0024639C">
        <w:rPr>
          <w:rFonts w:ascii="Times New Roman" w:hAnsi="Times New Roman" w:cs="Times New Roman"/>
          <w:color w:val="000000"/>
          <w:sz w:val="24"/>
          <w:szCs w:val="24"/>
          <w:lang w:val="en-US" w:bidi="ar-SA"/>
        </w:rPr>
        <w:t>DB/T 1446</w:t>
      </w:r>
    </w:p>
    <w:p w14:paraId="08A1734E"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57</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《民用建筑工程室内环境污染控制规程》</w:t>
      </w:r>
      <w:r w:rsidRPr="0024639C">
        <w:rPr>
          <w:rFonts w:ascii="Times New Roman" w:hAnsi="Times New Roman" w:cs="Times New Roman"/>
          <w:color w:val="000000"/>
          <w:sz w:val="24"/>
          <w:szCs w:val="24"/>
          <w:lang w:val="en-US" w:bidi="ar-SA"/>
        </w:rPr>
        <w:t>DB11/T 1745</w:t>
      </w:r>
    </w:p>
    <w:p w14:paraId="34D11BAD"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58</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《城市轨道交通工程质量验收标准第</w:t>
      </w:r>
      <w:r w:rsidRPr="0024639C">
        <w:rPr>
          <w:rFonts w:ascii="Times New Roman" w:hAnsi="Times New Roman" w:cs="Times New Roman"/>
          <w:color w:val="000000"/>
          <w:sz w:val="24"/>
          <w:szCs w:val="24"/>
          <w:lang w:val="en-US" w:bidi="ar-SA"/>
        </w:rPr>
        <w:t>1</w:t>
      </w:r>
      <w:r w:rsidRPr="0024639C">
        <w:rPr>
          <w:rFonts w:ascii="Times New Roman" w:hAnsi="Times New Roman" w:cs="Times New Roman" w:hint="eastAsia"/>
          <w:color w:val="000000"/>
          <w:sz w:val="24"/>
          <w:szCs w:val="24"/>
          <w:lang w:val="en-US" w:bidi="ar-SA"/>
        </w:rPr>
        <w:t>部分：土建工程》</w:t>
      </w:r>
      <w:r w:rsidRPr="0024639C">
        <w:rPr>
          <w:rFonts w:ascii="Times New Roman" w:hAnsi="Times New Roman" w:cs="Times New Roman"/>
          <w:color w:val="000000"/>
          <w:sz w:val="24"/>
          <w:szCs w:val="24"/>
          <w:lang w:val="en-US" w:bidi="ar-SA"/>
        </w:rPr>
        <w:t>DB11/T 311.1</w:t>
      </w:r>
    </w:p>
    <w:p w14:paraId="551F995B" w14:textId="77777777" w:rsidR="009C03E3" w:rsidRPr="0024639C" w:rsidRDefault="009C03E3" w:rsidP="009C03E3">
      <w:pPr>
        <w:jc w:val="both"/>
        <w:rPr>
          <w:rFonts w:ascii="Times New Roman" w:hAnsi="Times New Roman" w:cs="Times New Roman"/>
          <w:color w:val="000000"/>
          <w:sz w:val="24"/>
          <w:szCs w:val="24"/>
          <w:lang w:val="en-US" w:bidi="ar-SA"/>
        </w:rPr>
      </w:pPr>
      <w:r w:rsidRPr="0024639C">
        <w:rPr>
          <w:rFonts w:ascii="Times New Roman" w:hAnsi="Times New Roman" w:cs="Times New Roman"/>
          <w:color w:val="000000"/>
          <w:sz w:val="24"/>
          <w:szCs w:val="24"/>
          <w:lang w:val="en-US" w:bidi="ar-SA"/>
        </w:rPr>
        <w:t>59</w:t>
      </w:r>
      <w:r w:rsidRPr="0024639C">
        <w:rPr>
          <w:rFonts w:ascii="Times New Roman" w:hAnsi="Times New Roman" w:cs="Times New Roman"/>
          <w:color w:val="000000"/>
          <w:sz w:val="24"/>
          <w:szCs w:val="24"/>
          <w:lang w:val="en-US" w:bidi="ar-SA"/>
        </w:rPr>
        <w:tab/>
      </w:r>
      <w:r w:rsidRPr="0024639C">
        <w:rPr>
          <w:rFonts w:ascii="Times New Roman" w:hAnsi="Times New Roman" w:cs="Times New Roman" w:hint="eastAsia"/>
          <w:color w:val="000000"/>
          <w:sz w:val="24"/>
          <w:szCs w:val="24"/>
          <w:lang w:val="en-US" w:bidi="ar-SA"/>
        </w:rPr>
        <w:t>《钢筋保护层厚度和钢筋直径检测技术规程》</w:t>
      </w:r>
      <w:r w:rsidRPr="0024639C">
        <w:rPr>
          <w:rFonts w:ascii="Times New Roman" w:hAnsi="Times New Roman" w:cs="Times New Roman"/>
          <w:color w:val="000000"/>
          <w:sz w:val="24"/>
          <w:szCs w:val="24"/>
          <w:lang w:val="en-US" w:bidi="ar-SA"/>
        </w:rPr>
        <w:t>DB11/T 365</w:t>
      </w:r>
    </w:p>
    <w:p w14:paraId="2AA9BEC0" w14:textId="3A3412B1" w:rsidR="00E97380" w:rsidRDefault="00E97380">
      <w:pPr>
        <w:widowControl/>
        <w:autoSpaceDE/>
        <w:autoSpaceDN/>
        <w:rPr>
          <w:rFonts w:ascii="Times New Roman" w:eastAsiaTheme="minorEastAsia" w:hAnsi="Times New Roman" w:cs="Times New Roman"/>
          <w:sz w:val="21"/>
          <w:szCs w:val="21"/>
          <w:lang w:val="en-US"/>
        </w:rPr>
      </w:pPr>
      <w:r>
        <w:rPr>
          <w:rFonts w:ascii="Times New Roman" w:eastAsiaTheme="minorEastAsia" w:hAnsi="Times New Roman" w:cs="Times New Roman"/>
          <w:sz w:val="21"/>
          <w:szCs w:val="21"/>
          <w:lang w:val="en-US"/>
        </w:rPr>
        <w:br w:type="page"/>
      </w:r>
    </w:p>
    <w:p w14:paraId="632274DE" w14:textId="77777777" w:rsidR="00E97380" w:rsidRDefault="00E97380" w:rsidP="00E97380">
      <w:pPr>
        <w:adjustRightInd w:val="0"/>
        <w:snapToGrid w:val="0"/>
        <w:spacing w:line="480" w:lineRule="exact"/>
        <w:jc w:val="center"/>
        <w:rPr>
          <w:bCs/>
          <w:sz w:val="36"/>
          <w:szCs w:val="36"/>
        </w:rPr>
      </w:pPr>
    </w:p>
    <w:p w14:paraId="3BEA5FDC" w14:textId="77777777" w:rsidR="00E97380" w:rsidRDefault="00E97380" w:rsidP="00E97380">
      <w:pPr>
        <w:adjustRightInd w:val="0"/>
        <w:snapToGrid w:val="0"/>
        <w:spacing w:line="480" w:lineRule="exact"/>
        <w:jc w:val="center"/>
        <w:rPr>
          <w:bCs/>
          <w:sz w:val="36"/>
          <w:szCs w:val="36"/>
        </w:rPr>
      </w:pPr>
    </w:p>
    <w:p w14:paraId="296C5463" w14:textId="77777777" w:rsidR="00E97380" w:rsidRDefault="00E97380" w:rsidP="00E97380">
      <w:pPr>
        <w:adjustRightInd w:val="0"/>
        <w:snapToGrid w:val="0"/>
        <w:spacing w:line="480" w:lineRule="exact"/>
        <w:jc w:val="center"/>
        <w:rPr>
          <w:bCs/>
          <w:sz w:val="36"/>
          <w:szCs w:val="36"/>
        </w:rPr>
      </w:pPr>
    </w:p>
    <w:p w14:paraId="3BEE2F29" w14:textId="77777777" w:rsidR="00E97380" w:rsidRDefault="00E97380" w:rsidP="00E97380">
      <w:pPr>
        <w:adjustRightInd w:val="0"/>
        <w:snapToGrid w:val="0"/>
        <w:spacing w:line="480" w:lineRule="exact"/>
        <w:jc w:val="center"/>
        <w:rPr>
          <w:bCs/>
          <w:sz w:val="36"/>
          <w:szCs w:val="36"/>
        </w:rPr>
      </w:pPr>
    </w:p>
    <w:p w14:paraId="3B93FF87" w14:textId="77777777" w:rsidR="00E97380" w:rsidRDefault="00E97380" w:rsidP="00E97380">
      <w:pPr>
        <w:adjustRightInd w:val="0"/>
        <w:snapToGrid w:val="0"/>
        <w:spacing w:line="480" w:lineRule="exact"/>
        <w:jc w:val="center"/>
        <w:rPr>
          <w:bCs/>
          <w:sz w:val="36"/>
          <w:szCs w:val="36"/>
        </w:rPr>
      </w:pPr>
    </w:p>
    <w:p w14:paraId="37BEAA65" w14:textId="77777777" w:rsidR="00E97380" w:rsidRDefault="00E97380" w:rsidP="00E97380">
      <w:pPr>
        <w:adjustRightInd w:val="0"/>
        <w:snapToGrid w:val="0"/>
        <w:spacing w:line="480" w:lineRule="exact"/>
        <w:jc w:val="center"/>
        <w:rPr>
          <w:bCs/>
          <w:sz w:val="36"/>
          <w:szCs w:val="36"/>
        </w:rPr>
      </w:pPr>
    </w:p>
    <w:p w14:paraId="289BC20E" w14:textId="77777777" w:rsidR="00E97380" w:rsidRDefault="00E97380" w:rsidP="00E97380">
      <w:pPr>
        <w:adjustRightInd w:val="0"/>
        <w:snapToGrid w:val="0"/>
        <w:spacing w:line="480" w:lineRule="exact"/>
        <w:jc w:val="center"/>
        <w:rPr>
          <w:bCs/>
          <w:sz w:val="36"/>
          <w:szCs w:val="36"/>
        </w:rPr>
      </w:pPr>
    </w:p>
    <w:p w14:paraId="7A7052FF" w14:textId="77777777" w:rsidR="00E97380" w:rsidRDefault="00E97380" w:rsidP="00E97380">
      <w:pPr>
        <w:adjustRightInd w:val="0"/>
        <w:snapToGrid w:val="0"/>
        <w:spacing w:line="480" w:lineRule="exact"/>
        <w:jc w:val="center"/>
        <w:rPr>
          <w:bCs/>
          <w:sz w:val="36"/>
          <w:szCs w:val="36"/>
        </w:rPr>
      </w:pPr>
    </w:p>
    <w:p w14:paraId="422CFE84" w14:textId="77777777" w:rsidR="00E97380" w:rsidRDefault="00E97380" w:rsidP="00E97380">
      <w:pPr>
        <w:adjustRightInd w:val="0"/>
        <w:snapToGrid w:val="0"/>
        <w:spacing w:line="480" w:lineRule="exact"/>
        <w:jc w:val="center"/>
        <w:rPr>
          <w:bCs/>
          <w:sz w:val="36"/>
          <w:szCs w:val="36"/>
        </w:rPr>
      </w:pPr>
    </w:p>
    <w:p w14:paraId="532CEDC9" w14:textId="77777777" w:rsidR="00E97380" w:rsidRDefault="00E97380" w:rsidP="00E97380">
      <w:pPr>
        <w:adjustRightInd w:val="0"/>
        <w:snapToGrid w:val="0"/>
        <w:spacing w:line="480" w:lineRule="exact"/>
        <w:jc w:val="center"/>
        <w:rPr>
          <w:bCs/>
          <w:sz w:val="36"/>
          <w:szCs w:val="36"/>
        </w:rPr>
      </w:pPr>
    </w:p>
    <w:p w14:paraId="7DAB1E12" w14:textId="77777777" w:rsidR="00E97380" w:rsidRDefault="00E97380" w:rsidP="00E97380">
      <w:pPr>
        <w:adjustRightInd w:val="0"/>
        <w:snapToGrid w:val="0"/>
        <w:spacing w:line="480" w:lineRule="exact"/>
        <w:jc w:val="center"/>
        <w:rPr>
          <w:bCs/>
          <w:sz w:val="36"/>
          <w:szCs w:val="36"/>
        </w:rPr>
      </w:pPr>
    </w:p>
    <w:p w14:paraId="28AD8184" w14:textId="77777777" w:rsidR="00E97380" w:rsidRDefault="00E97380" w:rsidP="00E97380">
      <w:pPr>
        <w:adjustRightInd w:val="0"/>
        <w:snapToGrid w:val="0"/>
        <w:spacing w:line="480" w:lineRule="exact"/>
        <w:jc w:val="center"/>
        <w:rPr>
          <w:bCs/>
          <w:sz w:val="36"/>
          <w:szCs w:val="36"/>
        </w:rPr>
      </w:pPr>
      <w:r>
        <w:rPr>
          <w:rFonts w:ascii="Times New Roman" w:hAnsi="Times New Roman" w:cs="Times New Roman"/>
          <w:bCs/>
          <w:sz w:val="36"/>
          <w:szCs w:val="36"/>
        </w:rPr>
        <w:t>中</w:t>
      </w:r>
      <w:r>
        <w:rPr>
          <w:rFonts w:ascii="Times New Roman" w:hAnsi="Times New Roman" w:cs="Times New Roman"/>
          <w:bCs/>
          <w:sz w:val="36"/>
          <w:szCs w:val="36"/>
        </w:rPr>
        <w:t xml:space="preserve"> </w:t>
      </w:r>
      <w:r>
        <w:rPr>
          <w:rFonts w:ascii="Times New Roman" w:hAnsi="Times New Roman" w:cs="Times New Roman"/>
          <w:bCs/>
          <w:sz w:val="36"/>
          <w:szCs w:val="36"/>
        </w:rPr>
        <w:t>国</w:t>
      </w:r>
      <w:r>
        <w:rPr>
          <w:rFonts w:ascii="Times New Roman" w:hAnsi="Times New Roman" w:cs="Times New Roman"/>
          <w:bCs/>
          <w:sz w:val="36"/>
          <w:szCs w:val="36"/>
        </w:rPr>
        <w:t xml:space="preserve"> </w:t>
      </w:r>
      <w:r>
        <w:rPr>
          <w:rFonts w:ascii="Times New Roman" w:hAnsi="Times New Roman" w:cs="Times New Roman"/>
          <w:bCs/>
          <w:sz w:val="36"/>
          <w:szCs w:val="36"/>
        </w:rPr>
        <w:t>工</w:t>
      </w:r>
      <w:r>
        <w:rPr>
          <w:rFonts w:ascii="Times New Roman" w:hAnsi="Times New Roman" w:cs="Times New Roman"/>
          <w:bCs/>
          <w:sz w:val="36"/>
          <w:szCs w:val="36"/>
        </w:rPr>
        <w:t xml:space="preserve"> </w:t>
      </w:r>
      <w:r>
        <w:rPr>
          <w:rFonts w:ascii="Times New Roman" w:hAnsi="Times New Roman" w:cs="Times New Roman"/>
          <w:bCs/>
          <w:sz w:val="36"/>
          <w:szCs w:val="36"/>
        </w:rPr>
        <w:t>程</w:t>
      </w:r>
      <w:r>
        <w:rPr>
          <w:rFonts w:ascii="Times New Roman" w:hAnsi="Times New Roman" w:cs="Times New Roman"/>
          <w:bCs/>
          <w:sz w:val="36"/>
          <w:szCs w:val="36"/>
        </w:rPr>
        <w:t xml:space="preserve"> </w:t>
      </w:r>
      <w:r>
        <w:rPr>
          <w:rFonts w:ascii="Times New Roman" w:hAnsi="Times New Roman" w:cs="Times New Roman"/>
          <w:bCs/>
          <w:sz w:val="36"/>
          <w:szCs w:val="36"/>
        </w:rPr>
        <w:t>建</w:t>
      </w:r>
      <w:r>
        <w:rPr>
          <w:rFonts w:ascii="Times New Roman" w:hAnsi="Times New Roman" w:cs="Times New Roman"/>
          <w:bCs/>
          <w:sz w:val="36"/>
          <w:szCs w:val="36"/>
        </w:rPr>
        <w:t xml:space="preserve"> </w:t>
      </w:r>
      <w:r>
        <w:rPr>
          <w:rFonts w:ascii="Times New Roman" w:hAnsi="Times New Roman" w:cs="Times New Roman"/>
          <w:bCs/>
          <w:sz w:val="36"/>
          <w:szCs w:val="36"/>
        </w:rPr>
        <w:t>设</w:t>
      </w:r>
      <w:r>
        <w:rPr>
          <w:rFonts w:ascii="Times New Roman" w:hAnsi="Times New Roman" w:cs="Times New Roman"/>
          <w:bCs/>
          <w:sz w:val="36"/>
          <w:szCs w:val="36"/>
        </w:rPr>
        <w:t xml:space="preserve"> </w:t>
      </w:r>
      <w:r>
        <w:rPr>
          <w:rFonts w:ascii="Times New Roman" w:hAnsi="Times New Roman" w:cs="Times New Roman"/>
          <w:bCs/>
          <w:sz w:val="36"/>
          <w:szCs w:val="36"/>
        </w:rPr>
        <w:t>协</w:t>
      </w:r>
      <w:r>
        <w:rPr>
          <w:rFonts w:ascii="Times New Roman" w:hAnsi="Times New Roman" w:cs="Times New Roman"/>
          <w:bCs/>
          <w:sz w:val="36"/>
          <w:szCs w:val="36"/>
        </w:rPr>
        <w:t xml:space="preserve"> </w:t>
      </w:r>
      <w:r>
        <w:rPr>
          <w:rFonts w:ascii="Times New Roman" w:hAnsi="Times New Roman" w:cs="Times New Roman"/>
          <w:bCs/>
          <w:sz w:val="36"/>
          <w:szCs w:val="36"/>
        </w:rPr>
        <w:t>会</w:t>
      </w:r>
      <w:r>
        <w:rPr>
          <w:rFonts w:ascii="Times New Roman" w:hAnsi="Times New Roman" w:cs="Times New Roman"/>
          <w:bCs/>
          <w:sz w:val="36"/>
          <w:szCs w:val="36"/>
        </w:rPr>
        <w:t xml:space="preserve"> </w:t>
      </w:r>
      <w:r>
        <w:rPr>
          <w:rFonts w:ascii="Times New Roman" w:hAnsi="Times New Roman" w:cs="Times New Roman"/>
          <w:bCs/>
          <w:sz w:val="36"/>
          <w:szCs w:val="36"/>
        </w:rPr>
        <w:t>标</w:t>
      </w:r>
      <w:r>
        <w:rPr>
          <w:rFonts w:ascii="Times New Roman" w:hAnsi="Times New Roman" w:cs="Times New Roman"/>
          <w:bCs/>
          <w:sz w:val="36"/>
          <w:szCs w:val="36"/>
        </w:rPr>
        <w:t xml:space="preserve"> </w:t>
      </w:r>
      <w:r>
        <w:rPr>
          <w:rFonts w:ascii="Times New Roman" w:hAnsi="Times New Roman" w:cs="Times New Roman"/>
          <w:bCs/>
          <w:sz w:val="36"/>
          <w:szCs w:val="36"/>
        </w:rPr>
        <w:t>准</w:t>
      </w:r>
    </w:p>
    <w:p w14:paraId="234E6ADD" w14:textId="77777777" w:rsidR="00E97380" w:rsidRDefault="00E97380" w:rsidP="00E97380">
      <w:pPr>
        <w:adjustRightInd w:val="0"/>
        <w:snapToGrid w:val="0"/>
        <w:rPr>
          <w:bCs/>
          <w:sz w:val="28"/>
          <w:szCs w:val="28"/>
        </w:rPr>
      </w:pPr>
    </w:p>
    <w:p w14:paraId="7D5CF257" w14:textId="11843359" w:rsidR="00E97380" w:rsidRDefault="00E97380" w:rsidP="00E97380">
      <w:pPr>
        <w:adjustRightInd w:val="0"/>
        <w:snapToGrid w:val="0"/>
        <w:jc w:val="center"/>
        <w:rPr>
          <w:bCs/>
          <w:sz w:val="44"/>
          <w:szCs w:val="44"/>
        </w:rPr>
      </w:pPr>
      <w:r>
        <w:rPr>
          <w:rFonts w:ascii="Times New Roman" w:hAnsi="Times New Roman" w:cs="Times New Roman" w:hint="eastAsia"/>
          <w:bCs/>
          <w:sz w:val="44"/>
          <w:szCs w:val="44"/>
        </w:rPr>
        <w:t>城市综合管廊工程质量检测技术规程</w:t>
      </w:r>
    </w:p>
    <w:p w14:paraId="71C9F7A0" w14:textId="77777777" w:rsidR="00E97380" w:rsidRDefault="00E97380" w:rsidP="00E97380">
      <w:pPr>
        <w:adjustRightInd w:val="0"/>
        <w:snapToGrid w:val="0"/>
        <w:spacing w:line="480" w:lineRule="exact"/>
        <w:jc w:val="center"/>
        <w:rPr>
          <w:bCs/>
          <w:sz w:val="28"/>
          <w:szCs w:val="28"/>
        </w:rPr>
      </w:pPr>
    </w:p>
    <w:p w14:paraId="6C2DB76C" w14:textId="7B6D2DE2" w:rsidR="00E97380" w:rsidRDefault="00E97380" w:rsidP="00E97380">
      <w:pPr>
        <w:adjustRightInd w:val="0"/>
        <w:snapToGrid w:val="0"/>
        <w:spacing w:line="480" w:lineRule="exact"/>
        <w:jc w:val="center"/>
        <w:rPr>
          <w:bCs/>
          <w:sz w:val="30"/>
          <w:szCs w:val="30"/>
        </w:rPr>
      </w:pPr>
      <w:r>
        <w:rPr>
          <w:rFonts w:ascii="Times New Roman" w:hAnsi="Times New Roman" w:cs="Times New Roman"/>
          <w:bCs/>
          <w:sz w:val="30"/>
          <w:szCs w:val="30"/>
        </w:rPr>
        <w:t xml:space="preserve">T/CECS </w:t>
      </w:r>
      <w:r>
        <w:rPr>
          <w:rFonts w:ascii="Times New Roman" w:hAnsi="Times New Roman" w:cs="Times New Roman" w:hint="eastAsia"/>
          <w:bCs/>
          <w:sz w:val="30"/>
          <w:szCs w:val="30"/>
        </w:rPr>
        <w:t>XXX</w:t>
      </w:r>
      <w:r>
        <w:rPr>
          <w:rFonts w:ascii="Times New Roman" w:hAnsi="Times New Roman" w:cs="Times New Roman"/>
          <w:bCs/>
          <w:sz w:val="30"/>
          <w:szCs w:val="30"/>
        </w:rPr>
        <w:t>‒ 202</w:t>
      </w:r>
      <w:r>
        <w:rPr>
          <w:rFonts w:ascii="Times New Roman" w:hAnsi="Times New Roman" w:cs="Times New Roman" w:hint="eastAsia"/>
          <w:bCs/>
          <w:sz w:val="30"/>
          <w:szCs w:val="30"/>
        </w:rPr>
        <w:t>X</w:t>
      </w:r>
    </w:p>
    <w:p w14:paraId="30E2A5A4" w14:textId="77777777" w:rsidR="00E97380" w:rsidRDefault="00E97380" w:rsidP="00E97380">
      <w:pPr>
        <w:adjustRightInd w:val="0"/>
        <w:snapToGrid w:val="0"/>
        <w:spacing w:line="480" w:lineRule="exact"/>
        <w:jc w:val="center"/>
        <w:rPr>
          <w:bCs/>
          <w:sz w:val="28"/>
          <w:szCs w:val="28"/>
        </w:rPr>
      </w:pPr>
    </w:p>
    <w:p w14:paraId="01F964B7" w14:textId="77777777" w:rsidR="00E97380" w:rsidRDefault="00E97380" w:rsidP="00E97380">
      <w:pPr>
        <w:adjustRightInd w:val="0"/>
        <w:snapToGrid w:val="0"/>
        <w:spacing w:line="480" w:lineRule="exact"/>
        <w:jc w:val="center"/>
        <w:rPr>
          <w:bCs/>
          <w:sz w:val="36"/>
          <w:szCs w:val="36"/>
        </w:rPr>
      </w:pPr>
      <w:r>
        <w:rPr>
          <w:rFonts w:ascii="Times New Roman" w:hAnsi="Times New Roman" w:cs="Times New Roman"/>
          <w:bCs/>
          <w:sz w:val="36"/>
          <w:szCs w:val="36"/>
        </w:rPr>
        <w:t>条</w:t>
      </w:r>
      <w:r>
        <w:rPr>
          <w:rFonts w:ascii="Times New Roman" w:hAnsi="Times New Roman" w:cs="Times New Roman"/>
          <w:bCs/>
          <w:sz w:val="36"/>
          <w:szCs w:val="36"/>
        </w:rPr>
        <w:t xml:space="preserve"> </w:t>
      </w:r>
      <w:r>
        <w:rPr>
          <w:rFonts w:ascii="Times New Roman" w:hAnsi="Times New Roman" w:cs="Times New Roman"/>
          <w:bCs/>
          <w:sz w:val="36"/>
          <w:szCs w:val="36"/>
        </w:rPr>
        <w:t>文</w:t>
      </w:r>
      <w:r>
        <w:rPr>
          <w:rFonts w:ascii="Times New Roman" w:hAnsi="Times New Roman" w:cs="Times New Roman"/>
          <w:bCs/>
          <w:sz w:val="36"/>
          <w:szCs w:val="36"/>
        </w:rPr>
        <w:t xml:space="preserve"> </w:t>
      </w:r>
      <w:r>
        <w:rPr>
          <w:rFonts w:ascii="Times New Roman" w:hAnsi="Times New Roman" w:cs="Times New Roman"/>
          <w:bCs/>
          <w:sz w:val="36"/>
          <w:szCs w:val="36"/>
        </w:rPr>
        <w:t>说</w:t>
      </w:r>
      <w:r>
        <w:rPr>
          <w:rFonts w:ascii="Times New Roman" w:hAnsi="Times New Roman" w:cs="Times New Roman"/>
          <w:bCs/>
          <w:sz w:val="36"/>
          <w:szCs w:val="36"/>
        </w:rPr>
        <w:t xml:space="preserve"> </w:t>
      </w:r>
      <w:r>
        <w:rPr>
          <w:rFonts w:ascii="Times New Roman" w:hAnsi="Times New Roman" w:cs="Times New Roman"/>
          <w:bCs/>
          <w:sz w:val="36"/>
          <w:szCs w:val="36"/>
        </w:rPr>
        <w:t>明</w:t>
      </w:r>
    </w:p>
    <w:p w14:paraId="579975AE" w14:textId="77777777" w:rsidR="00E97380" w:rsidRDefault="00E97380" w:rsidP="00E97380">
      <w:pPr>
        <w:adjustRightInd w:val="0"/>
        <w:snapToGrid w:val="0"/>
        <w:spacing w:line="480" w:lineRule="exact"/>
        <w:jc w:val="center"/>
        <w:rPr>
          <w:bCs/>
          <w:sz w:val="28"/>
          <w:szCs w:val="28"/>
        </w:rPr>
      </w:pPr>
    </w:p>
    <w:p w14:paraId="35446CB4" w14:textId="77777777" w:rsidR="00E97380" w:rsidRDefault="00E97380" w:rsidP="00E97380">
      <w:pPr>
        <w:adjustRightInd w:val="0"/>
        <w:snapToGrid w:val="0"/>
        <w:spacing w:line="480" w:lineRule="exact"/>
        <w:jc w:val="center"/>
        <w:rPr>
          <w:bCs/>
          <w:sz w:val="28"/>
          <w:szCs w:val="28"/>
        </w:rPr>
      </w:pPr>
    </w:p>
    <w:p w14:paraId="1D0B13BA" w14:textId="77777777" w:rsidR="00E97380" w:rsidRDefault="00E97380" w:rsidP="00E97380">
      <w:pPr>
        <w:adjustRightInd w:val="0"/>
        <w:snapToGrid w:val="0"/>
        <w:spacing w:line="480" w:lineRule="exact"/>
        <w:rPr>
          <w:bCs/>
          <w:sz w:val="28"/>
          <w:szCs w:val="28"/>
        </w:rPr>
      </w:pPr>
    </w:p>
    <w:p w14:paraId="4D009458" w14:textId="77777777" w:rsidR="00E97380" w:rsidRDefault="00E97380" w:rsidP="00E97380">
      <w:pPr>
        <w:adjustRightInd w:val="0"/>
        <w:snapToGrid w:val="0"/>
        <w:spacing w:line="480" w:lineRule="exact"/>
        <w:rPr>
          <w:bCs/>
          <w:sz w:val="28"/>
          <w:szCs w:val="28"/>
        </w:rPr>
      </w:pPr>
    </w:p>
    <w:p w14:paraId="2A47E2A4" w14:textId="77777777" w:rsidR="00E97380" w:rsidRDefault="00E97380" w:rsidP="00E97380">
      <w:pPr>
        <w:adjustRightInd w:val="0"/>
        <w:snapToGrid w:val="0"/>
        <w:spacing w:line="480" w:lineRule="exact"/>
        <w:rPr>
          <w:bCs/>
          <w:sz w:val="28"/>
          <w:szCs w:val="28"/>
        </w:rPr>
      </w:pPr>
    </w:p>
    <w:p w14:paraId="22CE6BEC" w14:textId="77777777" w:rsidR="00E97380" w:rsidRDefault="00E97380" w:rsidP="00E97380">
      <w:pPr>
        <w:adjustRightInd w:val="0"/>
        <w:snapToGrid w:val="0"/>
        <w:spacing w:line="480" w:lineRule="exact"/>
        <w:rPr>
          <w:bCs/>
          <w:sz w:val="28"/>
          <w:szCs w:val="28"/>
        </w:rPr>
      </w:pPr>
    </w:p>
    <w:p w14:paraId="640EF501" w14:textId="77777777" w:rsidR="00E97380" w:rsidRDefault="00E97380" w:rsidP="00E97380">
      <w:pPr>
        <w:adjustRightInd w:val="0"/>
        <w:snapToGrid w:val="0"/>
        <w:spacing w:line="480" w:lineRule="exact"/>
        <w:rPr>
          <w:bCs/>
          <w:sz w:val="28"/>
          <w:szCs w:val="28"/>
        </w:rPr>
      </w:pPr>
    </w:p>
    <w:p w14:paraId="2CDA1103" w14:textId="77777777" w:rsidR="00E97380" w:rsidRDefault="00E97380" w:rsidP="00E97380">
      <w:pPr>
        <w:adjustRightInd w:val="0"/>
        <w:snapToGrid w:val="0"/>
        <w:spacing w:line="480" w:lineRule="exact"/>
        <w:rPr>
          <w:bCs/>
          <w:sz w:val="28"/>
          <w:szCs w:val="28"/>
        </w:rPr>
      </w:pPr>
    </w:p>
    <w:p w14:paraId="44CB7E46" w14:textId="77777777" w:rsidR="00E97380" w:rsidRDefault="00E97380" w:rsidP="00E97380">
      <w:pPr>
        <w:adjustRightInd w:val="0"/>
        <w:snapToGrid w:val="0"/>
        <w:spacing w:line="480" w:lineRule="exact"/>
        <w:jc w:val="center"/>
        <w:rPr>
          <w:bCs/>
          <w:sz w:val="32"/>
          <w:szCs w:val="32"/>
        </w:rPr>
      </w:pPr>
    </w:p>
    <w:p w14:paraId="7ABDEC62" w14:textId="12334BAE" w:rsidR="00022565" w:rsidRDefault="00022565">
      <w:pPr>
        <w:widowControl/>
        <w:autoSpaceDE/>
        <w:autoSpaceDN/>
        <w:rPr>
          <w:rFonts w:ascii="Times New Roman" w:eastAsiaTheme="minorEastAsia" w:hAnsi="Times New Roman" w:cs="Times New Roman"/>
          <w:sz w:val="21"/>
          <w:szCs w:val="21"/>
          <w:lang w:val="en-US"/>
        </w:rPr>
      </w:pPr>
      <w:r>
        <w:rPr>
          <w:rFonts w:ascii="Times New Roman" w:eastAsiaTheme="minorEastAsia" w:hAnsi="Times New Roman" w:cs="Times New Roman"/>
          <w:sz w:val="21"/>
          <w:szCs w:val="21"/>
          <w:lang w:val="en-US"/>
        </w:rPr>
        <w:br w:type="page"/>
      </w:r>
    </w:p>
    <w:p w14:paraId="6C1FD996" w14:textId="77777777" w:rsidR="0080247F" w:rsidRDefault="0080247F" w:rsidP="0080247F">
      <w:pPr>
        <w:keepNext/>
        <w:keepLines/>
        <w:spacing w:before="360" w:after="360"/>
        <w:jc w:val="center"/>
        <w:outlineLvl w:val="0"/>
        <w:rPr>
          <w:rFonts w:eastAsia="黑体"/>
          <w:b/>
          <w:kern w:val="44"/>
          <w:sz w:val="32"/>
          <w:szCs w:val="20"/>
        </w:rPr>
      </w:pPr>
      <w:bookmarkStart w:id="469" w:name="_Toc513040816"/>
      <w:r>
        <w:rPr>
          <w:rFonts w:ascii="Times New Roman" w:eastAsia="黑体" w:hAnsi="Times New Roman" w:cs="Times New Roman"/>
          <w:b/>
          <w:kern w:val="44"/>
          <w:sz w:val="32"/>
          <w:szCs w:val="20"/>
        </w:rPr>
        <w:lastRenderedPageBreak/>
        <w:t>1</w:t>
      </w:r>
      <w:r>
        <w:rPr>
          <w:rFonts w:ascii="Times New Roman" w:eastAsia="黑体" w:hAnsi="Times New Roman" w:cs="Times New Roman"/>
          <w:b/>
          <w:kern w:val="44"/>
          <w:sz w:val="32"/>
          <w:szCs w:val="20"/>
        </w:rPr>
        <w:t xml:space="preserve">　</w:t>
      </w:r>
      <w:r>
        <w:rPr>
          <w:rFonts w:ascii="Times New Roman" w:hAnsi="Times New Roman" w:cs="Times New Roman"/>
          <w:kern w:val="44"/>
          <w:sz w:val="32"/>
          <w:szCs w:val="20"/>
        </w:rPr>
        <w:t>总　则</w:t>
      </w:r>
      <w:bookmarkEnd w:id="469"/>
    </w:p>
    <w:p w14:paraId="28014F9D" w14:textId="10E67A86" w:rsidR="00022565" w:rsidRPr="00BE3A19" w:rsidRDefault="00022565" w:rsidP="000D7CA8">
      <w:pPr>
        <w:spacing w:line="360" w:lineRule="auto"/>
        <w:rPr>
          <w:rFonts w:ascii="Times New Roman" w:hAnsi="Times New Roman" w:cs="Times New Roman"/>
          <w:sz w:val="28"/>
          <w:szCs w:val="28"/>
        </w:rPr>
      </w:pPr>
      <w:r w:rsidRPr="00BE3A19">
        <w:rPr>
          <w:rFonts w:ascii="Times New Roman" w:hAnsi="Times New Roman" w:cs="Times New Roman"/>
          <w:b/>
          <w:bCs/>
          <w:sz w:val="28"/>
          <w:szCs w:val="28"/>
        </w:rPr>
        <w:t>1.0.1</w:t>
      </w:r>
      <w:r>
        <w:rPr>
          <w:rFonts w:ascii="Times New Roman" w:hAnsi="Times New Roman" w:cs="Times New Roman"/>
          <w:sz w:val="28"/>
          <w:szCs w:val="28"/>
        </w:rPr>
        <w:tab/>
      </w:r>
      <w:r w:rsidRPr="00BE3A19">
        <w:rPr>
          <w:rFonts w:ascii="Times New Roman" w:hAnsi="Times New Roman" w:cs="Times New Roman"/>
          <w:sz w:val="28"/>
          <w:szCs w:val="28"/>
        </w:rPr>
        <w:t>建设部令第</w:t>
      </w:r>
      <w:r w:rsidRPr="00BE3A19">
        <w:rPr>
          <w:rFonts w:ascii="Times New Roman" w:hAnsi="Times New Roman" w:cs="Times New Roman"/>
          <w:sz w:val="28"/>
          <w:szCs w:val="28"/>
        </w:rPr>
        <w:t>141</w:t>
      </w:r>
      <w:r w:rsidRPr="00BE3A19">
        <w:rPr>
          <w:rFonts w:ascii="Times New Roman" w:hAnsi="Times New Roman" w:cs="Times New Roman"/>
          <w:sz w:val="28"/>
          <w:szCs w:val="28"/>
        </w:rPr>
        <w:t>号《建设工程质量检测管理办法》中第二条规定</w:t>
      </w:r>
      <w:r w:rsidRPr="00BE3A19">
        <w:rPr>
          <w:rFonts w:ascii="Times New Roman" w:hAnsi="Times New Roman" w:cs="Times New Roman"/>
          <w:sz w:val="28"/>
          <w:szCs w:val="28"/>
        </w:rPr>
        <w:t>“</w:t>
      </w:r>
      <w:r w:rsidRPr="00BE3A19">
        <w:rPr>
          <w:rFonts w:ascii="Times New Roman" w:hAnsi="Times New Roman" w:cs="Times New Roman"/>
          <w:sz w:val="28"/>
          <w:szCs w:val="28"/>
        </w:rPr>
        <w:t>建设工程质量检测是指工程质量检测结构接受委托，依据国家有关法律、法规和工程建设强制性标准，对涉及结构安全项目的抽检和对进入施工现场的建筑材料、</w:t>
      </w:r>
      <w:r w:rsidRPr="00BE3A19">
        <w:rPr>
          <w:rFonts w:ascii="Times New Roman" w:hAnsi="Times New Roman" w:cs="Times New Roman" w:hint="eastAsia"/>
          <w:sz w:val="28"/>
          <w:szCs w:val="28"/>
        </w:rPr>
        <w:t>建筑</w:t>
      </w:r>
      <w:r w:rsidRPr="00BE3A19">
        <w:rPr>
          <w:rFonts w:ascii="Times New Roman" w:hAnsi="Times New Roman" w:cs="Times New Roman"/>
          <w:sz w:val="28"/>
          <w:szCs w:val="28"/>
        </w:rPr>
        <w:t>构配件的见证取样检测</w:t>
      </w:r>
      <w:r w:rsidRPr="00BE3A19">
        <w:rPr>
          <w:rFonts w:ascii="Times New Roman" w:hAnsi="Times New Roman" w:cs="Times New Roman"/>
          <w:sz w:val="28"/>
          <w:szCs w:val="28"/>
        </w:rPr>
        <w:t>”</w:t>
      </w:r>
      <w:r w:rsidRPr="00BE3A19">
        <w:rPr>
          <w:rFonts w:ascii="Times New Roman" w:hAnsi="Times New Roman" w:cs="Times New Roman"/>
          <w:sz w:val="28"/>
          <w:szCs w:val="28"/>
        </w:rPr>
        <w:t>。而目前关于城市</w:t>
      </w:r>
      <w:r w:rsidRPr="00BE3A19">
        <w:rPr>
          <w:rFonts w:ascii="Times New Roman" w:hAnsi="Times New Roman" w:cs="Times New Roman" w:hint="eastAsia"/>
          <w:sz w:val="28"/>
          <w:szCs w:val="28"/>
        </w:rPr>
        <w:t>综合管廊工程质量检测</w:t>
      </w:r>
      <w:r w:rsidRPr="00BE3A19">
        <w:rPr>
          <w:rFonts w:ascii="Times New Roman" w:hAnsi="Times New Roman" w:cs="Times New Roman"/>
          <w:sz w:val="28"/>
          <w:szCs w:val="28"/>
        </w:rPr>
        <w:t>的相关专业规范不健全，导致在对</w:t>
      </w:r>
      <w:r w:rsidRPr="00BE3A19">
        <w:rPr>
          <w:rFonts w:ascii="Times New Roman" w:hAnsi="Times New Roman" w:cs="Times New Roman" w:hint="eastAsia"/>
          <w:sz w:val="28"/>
          <w:szCs w:val="28"/>
        </w:rPr>
        <w:t>城市综合管廊工程</w:t>
      </w:r>
      <w:r w:rsidRPr="00BE3A19">
        <w:rPr>
          <w:rFonts w:ascii="Times New Roman" w:hAnsi="Times New Roman" w:cs="Times New Roman"/>
          <w:sz w:val="28"/>
          <w:szCs w:val="28"/>
        </w:rPr>
        <w:t>质量进行检测时容易造成无专业规范可依，仅能借鉴</w:t>
      </w:r>
      <w:r w:rsidRPr="00BE3A19">
        <w:rPr>
          <w:rFonts w:ascii="Times New Roman" w:hAnsi="Times New Roman" w:cs="Times New Roman" w:hint="eastAsia"/>
          <w:sz w:val="28"/>
          <w:szCs w:val="28"/>
        </w:rPr>
        <w:t>相关</w:t>
      </w:r>
      <w:r w:rsidRPr="00BE3A19">
        <w:rPr>
          <w:rFonts w:ascii="Times New Roman" w:hAnsi="Times New Roman" w:cs="Times New Roman"/>
          <w:sz w:val="28"/>
          <w:szCs w:val="28"/>
        </w:rPr>
        <w:t>国标及行业的行标。</w:t>
      </w:r>
    </w:p>
    <w:p w14:paraId="55580E7A" w14:textId="2EE0B26D" w:rsidR="00022565" w:rsidRDefault="00022565" w:rsidP="000D7CA8">
      <w:pPr>
        <w:pStyle w:val="aa"/>
        <w:spacing w:line="360" w:lineRule="auto"/>
        <w:ind w:firstLineChars="200" w:firstLine="560"/>
        <w:rPr>
          <w:rFonts w:ascii="Times New Roman" w:hAnsi="Times New Roman" w:cs="Times New Roman"/>
          <w:sz w:val="28"/>
          <w:szCs w:val="28"/>
        </w:rPr>
      </w:pPr>
      <w:r w:rsidRPr="00BE3A19">
        <w:rPr>
          <w:rFonts w:ascii="Times New Roman" w:hAnsi="Times New Roman" w:cs="Times New Roman" w:hint="eastAsia"/>
          <w:sz w:val="28"/>
          <w:szCs w:val="28"/>
        </w:rPr>
        <w:t>由于</w:t>
      </w:r>
      <w:r w:rsidRPr="00BE3A19">
        <w:rPr>
          <w:rFonts w:ascii="Times New Roman" w:hAnsi="Times New Roman" w:cs="Times New Roman"/>
          <w:sz w:val="28"/>
          <w:szCs w:val="28"/>
        </w:rPr>
        <w:t>城市</w:t>
      </w:r>
      <w:r w:rsidRPr="00BE3A19">
        <w:rPr>
          <w:rFonts w:ascii="Times New Roman" w:hAnsi="Times New Roman" w:cs="Times New Roman" w:hint="eastAsia"/>
          <w:sz w:val="28"/>
          <w:szCs w:val="28"/>
        </w:rPr>
        <w:t>综合管廊工程是未来发展的趋势</w:t>
      </w:r>
      <w:r w:rsidRPr="00BE3A19">
        <w:rPr>
          <w:rFonts w:ascii="Times New Roman" w:hAnsi="Times New Roman" w:cs="Times New Roman"/>
          <w:sz w:val="28"/>
          <w:szCs w:val="28"/>
        </w:rPr>
        <w:t>，</w:t>
      </w:r>
      <w:r w:rsidRPr="00BE3A19">
        <w:rPr>
          <w:rFonts w:ascii="Times New Roman" w:hAnsi="Times New Roman" w:cs="Times New Roman" w:hint="eastAsia"/>
          <w:sz w:val="28"/>
          <w:szCs w:val="28"/>
        </w:rPr>
        <w:t>以及城市综合管廊工程</w:t>
      </w:r>
      <w:r w:rsidRPr="00BE3A19">
        <w:rPr>
          <w:rFonts w:ascii="Times New Roman" w:hAnsi="Times New Roman" w:cs="Times New Roman"/>
          <w:sz w:val="28"/>
          <w:szCs w:val="28"/>
        </w:rPr>
        <w:t>周边环境复杂，后期运行的特殊性，因此对于城市</w:t>
      </w:r>
      <w:r w:rsidRPr="00BE3A19">
        <w:rPr>
          <w:rFonts w:ascii="Times New Roman" w:hAnsi="Times New Roman" w:cs="Times New Roman" w:hint="eastAsia"/>
          <w:sz w:val="28"/>
          <w:szCs w:val="28"/>
        </w:rPr>
        <w:t>综合管廊</w:t>
      </w:r>
      <w:r w:rsidRPr="00BE3A19">
        <w:rPr>
          <w:rFonts w:ascii="Times New Roman" w:hAnsi="Times New Roman" w:cs="Times New Roman"/>
          <w:sz w:val="28"/>
          <w:szCs w:val="28"/>
        </w:rPr>
        <w:t>工程在前期建设过程中应加强管理，以减少在后期的运行维护中的高昂费用。因此迫切需要编制关于城市</w:t>
      </w:r>
      <w:r w:rsidRPr="00BE3A19">
        <w:rPr>
          <w:rFonts w:ascii="Times New Roman" w:hAnsi="Times New Roman" w:cs="Times New Roman" w:hint="eastAsia"/>
          <w:sz w:val="28"/>
          <w:szCs w:val="28"/>
        </w:rPr>
        <w:t>综合管廊工程</w:t>
      </w:r>
      <w:r w:rsidRPr="00BE3A19">
        <w:rPr>
          <w:rFonts w:ascii="Times New Roman" w:hAnsi="Times New Roman" w:cs="Times New Roman"/>
          <w:sz w:val="28"/>
          <w:szCs w:val="28"/>
        </w:rPr>
        <w:t>质量检测管理的相关规范。</w:t>
      </w:r>
    </w:p>
    <w:p w14:paraId="7D29C38E" w14:textId="472BFCC5" w:rsidR="000D7CA8" w:rsidRDefault="000D7CA8" w:rsidP="000D7CA8">
      <w:pPr>
        <w:pStyle w:val="aa"/>
        <w:spacing w:line="360" w:lineRule="auto"/>
        <w:rPr>
          <w:rFonts w:ascii="Times New Roman" w:hAnsi="Times New Roman" w:cs="Times New Roman"/>
          <w:sz w:val="28"/>
          <w:szCs w:val="28"/>
        </w:rPr>
      </w:pPr>
      <w:r w:rsidRPr="00BE3A19">
        <w:rPr>
          <w:rFonts w:ascii="Times New Roman" w:hAnsi="Times New Roman" w:cs="Times New Roman"/>
          <w:b/>
          <w:bCs/>
          <w:sz w:val="28"/>
          <w:szCs w:val="28"/>
        </w:rPr>
        <w:t>1.0.</w:t>
      </w:r>
      <w:r>
        <w:rPr>
          <w:rFonts w:ascii="Times New Roman" w:hAnsi="Times New Roman" w:cs="Times New Roman"/>
          <w:b/>
          <w:bCs/>
          <w:sz w:val="28"/>
          <w:szCs w:val="28"/>
        </w:rPr>
        <w:t>2</w:t>
      </w:r>
      <w:r>
        <w:rPr>
          <w:rFonts w:ascii="Times New Roman" w:hAnsi="Times New Roman" w:cs="Times New Roman"/>
          <w:sz w:val="28"/>
          <w:szCs w:val="28"/>
        </w:rPr>
        <w:tab/>
      </w:r>
      <w:r w:rsidRPr="00BE3A19">
        <w:rPr>
          <w:rFonts w:ascii="Times New Roman" w:hAnsi="Times New Roman" w:cs="Times New Roman" w:hint="eastAsia"/>
          <w:sz w:val="28"/>
          <w:szCs w:val="28"/>
        </w:rPr>
        <w:t>综合管廊土建工程一般包括地基与基础、主体结构、附属构筑物、防水工程、装饰装修等，机电设备安装工程一般包括支吊架系统、通风系统、供电系统、照明系统、给排水系统、消防系统、标识系统；监控报警及智慧管廊系统一般包括监控系统、火灾自动报警系统、智慧管理系统。</w:t>
      </w:r>
    </w:p>
    <w:p w14:paraId="7D8CFDAF" w14:textId="24ED26E6" w:rsidR="0080247F" w:rsidRDefault="0080247F">
      <w:pPr>
        <w:widowControl/>
        <w:autoSpaceDE/>
        <w:autoSpaceDN/>
        <w:rPr>
          <w:rFonts w:ascii="Times New Roman" w:hAnsi="Times New Roman" w:cs="Times New Roman"/>
          <w:sz w:val="28"/>
          <w:szCs w:val="28"/>
        </w:rPr>
      </w:pPr>
      <w:r>
        <w:rPr>
          <w:rFonts w:ascii="Times New Roman" w:hAnsi="Times New Roman" w:cs="Times New Roman"/>
          <w:sz w:val="28"/>
          <w:szCs w:val="28"/>
        </w:rPr>
        <w:br w:type="page"/>
      </w:r>
    </w:p>
    <w:p w14:paraId="2A380BA2" w14:textId="7E8225A4" w:rsidR="006477AF" w:rsidRDefault="006477AF" w:rsidP="006477AF">
      <w:pPr>
        <w:keepNext/>
        <w:keepLines/>
        <w:spacing w:before="360" w:after="360"/>
        <w:jc w:val="center"/>
        <w:outlineLvl w:val="0"/>
        <w:rPr>
          <w:rFonts w:eastAsia="黑体"/>
          <w:b/>
          <w:kern w:val="44"/>
          <w:sz w:val="32"/>
          <w:szCs w:val="20"/>
        </w:rPr>
      </w:pPr>
      <w:r>
        <w:rPr>
          <w:rFonts w:ascii="Times New Roman" w:eastAsia="黑体" w:hAnsi="Times New Roman" w:cs="Times New Roman"/>
          <w:b/>
          <w:kern w:val="44"/>
          <w:sz w:val="32"/>
          <w:szCs w:val="20"/>
        </w:rPr>
        <w:lastRenderedPageBreak/>
        <w:t>6</w:t>
      </w:r>
      <w:r>
        <w:rPr>
          <w:rFonts w:ascii="Times New Roman" w:eastAsia="黑体" w:hAnsi="Times New Roman" w:cs="Times New Roman"/>
          <w:b/>
          <w:kern w:val="44"/>
          <w:sz w:val="32"/>
          <w:szCs w:val="20"/>
        </w:rPr>
        <w:t xml:space="preserve">　</w:t>
      </w:r>
      <w:r w:rsidRPr="006477AF">
        <w:rPr>
          <w:rFonts w:ascii="Times New Roman" w:eastAsia="黑体" w:hAnsi="Times New Roman" w:cs="Times New Roman" w:hint="eastAsia"/>
          <w:bCs/>
          <w:kern w:val="44"/>
          <w:sz w:val="32"/>
          <w:szCs w:val="20"/>
        </w:rPr>
        <w:t>装配式综合管廊结构</w:t>
      </w:r>
    </w:p>
    <w:p w14:paraId="57938230" w14:textId="77777777"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sidRPr="00663C18">
        <w:rPr>
          <w:rFonts w:ascii="Times New Roman" w:eastAsia="宋体" w:hAnsi="Times New Roman" w:cs="Times New Roman"/>
          <w:kern w:val="2"/>
          <w:sz w:val="28"/>
          <w:szCs w:val="28"/>
          <w:lang w:val="en-US" w:bidi="ar-SA"/>
        </w:rPr>
        <w:t xml:space="preserve">6.1 </w:t>
      </w:r>
      <w:r w:rsidRPr="00663C18">
        <w:rPr>
          <w:rFonts w:ascii="Times New Roman" w:eastAsia="宋体" w:hAnsi="Times New Roman" w:cs="Times New Roman"/>
          <w:kern w:val="2"/>
          <w:sz w:val="28"/>
          <w:szCs w:val="28"/>
          <w:lang w:val="en-US" w:bidi="ar-SA"/>
        </w:rPr>
        <w:t>构件运输、安装</w:t>
      </w:r>
    </w:p>
    <w:p w14:paraId="76093737" w14:textId="667366F2" w:rsidR="002B31F1" w:rsidRDefault="002B31F1" w:rsidP="006477AF">
      <w:pPr>
        <w:pStyle w:val="23"/>
        <w:spacing w:after="0" w:line="360" w:lineRule="auto"/>
        <w:ind w:firstLine="110"/>
        <w:outlineLvl w:val="2"/>
        <w:rPr>
          <w:sz w:val="28"/>
          <w:szCs w:val="28"/>
        </w:rPr>
      </w:pPr>
      <w:r w:rsidRPr="002B31F1">
        <w:rPr>
          <w:b/>
          <w:bCs/>
          <w:kern w:val="0"/>
          <w:sz w:val="28"/>
          <w:szCs w:val="28"/>
          <w:lang w:val="zh-CN"/>
        </w:rPr>
        <w:t>6.1.1</w:t>
      </w:r>
      <w:r w:rsidRPr="002B31F1">
        <w:rPr>
          <w:rFonts w:hint="eastAsia"/>
          <w:sz w:val="28"/>
          <w:szCs w:val="28"/>
        </w:rPr>
        <w:t>装配式综合管廊构件出厂运输时的混凝土强度不得低于设计要求，当设计无具体规定时</w:t>
      </w:r>
      <w:r w:rsidR="006477AF">
        <w:rPr>
          <w:rFonts w:hint="eastAsia"/>
          <w:sz w:val="28"/>
          <w:szCs w:val="28"/>
        </w:rPr>
        <w:t>，</w:t>
      </w:r>
      <w:r w:rsidRPr="002B31F1">
        <w:rPr>
          <w:rFonts w:hint="eastAsia"/>
          <w:sz w:val="28"/>
          <w:szCs w:val="28"/>
        </w:rPr>
        <w:t>不得低于设计强度的</w:t>
      </w:r>
      <w:r w:rsidRPr="002B31F1">
        <w:rPr>
          <w:sz w:val="28"/>
          <w:szCs w:val="28"/>
        </w:rPr>
        <w:t>75%</w:t>
      </w:r>
      <w:r w:rsidRPr="002B31F1">
        <w:rPr>
          <w:rFonts w:hint="eastAsia"/>
          <w:sz w:val="28"/>
          <w:szCs w:val="28"/>
        </w:rPr>
        <w:t>。运输过程应符合道路交通有关安全要求。</w:t>
      </w:r>
    </w:p>
    <w:p w14:paraId="07CD2806" w14:textId="71E50BDE"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sidRPr="00663C18">
        <w:rPr>
          <w:rFonts w:ascii="Times New Roman" w:eastAsia="宋体" w:hAnsi="Times New Roman" w:cs="Times New Roman"/>
          <w:kern w:val="2"/>
          <w:sz w:val="28"/>
          <w:szCs w:val="28"/>
          <w:lang w:val="en-US" w:bidi="ar-SA"/>
        </w:rPr>
        <w:t>6.</w:t>
      </w:r>
      <w:r>
        <w:rPr>
          <w:rFonts w:ascii="Times New Roman" w:eastAsia="宋体" w:hAnsi="Times New Roman" w:cs="Times New Roman"/>
          <w:kern w:val="2"/>
          <w:sz w:val="28"/>
          <w:szCs w:val="28"/>
          <w:lang w:val="en-US" w:bidi="ar-SA"/>
        </w:rPr>
        <w:t>2</w:t>
      </w:r>
      <w:r w:rsidRPr="00663C18">
        <w:rPr>
          <w:rFonts w:ascii="Times New Roman" w:eastAsia="宋体" w:hAnsi="Times New Roman" w:cs="Times New Roman"/>
          <w:kern w:val="2"/>
          <w:sz w:val="28"/>
          <w:szCs w:val="28"/>
          <w:lang w:val="en-US" w:bidi="ar-SA"/>
        </w:rPr>
        <w:t xml:space="preserve"> </w:t>
      </w:r>
      <w:r w:rsidR="00A42CDA">
        <w:rPr>
          <w:rFonts w:ascii="Times New Roman" w:eastAsia="宋体" w:hAnsi="Times New Roman" w:cs="Times New Roman" w:hint="eastAsia"/>
          <w:kern w:val="2"/>
          <w:sz w:val="28"/>
          <w:szCs w:val="28"/>
          <w:lang w:val="en-US" w:bidi="ar-SA"/>
        </w:rPr>
        <w:t>预制构件进场</w:t>
      </w:r>
    </w:p>
    <w:p w14:paraId="59F77DEE" w14:textId="63831D32" w:rsidR="002B31F1" w:rsidRDefault="002B31F1" w:rsidP="006477AF">
      <w:pPr>
        <w:pStyle w:val="23"/>
        <w:spacing w:after="0" w:line="360" w:lineRule="auto"/>
        <w:ind w:firstLine="110"/>
        <w:outlineLvl w:val="2"/>
        <w:rPr>
          <w:sz w:val="28"/>
          <w:szCs w:val="28"/>
        </w:rPr>
      </w:pPr>
      <w:r w:rsidRPr="002B31F1">
        <w:rPr>
          <w:b/>
          <w:bCs/>
          <w:kern w:val="0"/>
          <w:sz w:val="28"/>
          <w:szCs w:val="28"/>
          <w:lang w:val="zh-CN"/>
        </w:rPr>
        <w:t>6.2.1</w:t>
      </w:r>
      <w:r w:rsidRPr="002B31F1">
        <w:rPr>
          <w:sz w:val="28"/>
          <w:szCs w:val="28"/>
        </w:rPr>
        <w:t>对大型构件及有可靠应用经验的构件，可只进行裂缝宽度、抗裂和挠度检验。对使用数量较少的构件，当能提供可靠依据时，可不进行结构性能检验。</w:t>
      </w:r>
      <w:r w:rsidRPr="002B31F1">
        <w:rPr>
          <w:rFonts w:hint="eastAsia"/>
          <w:sz w:val="28"/>
          <w:szCs w:val="28"/>
        </w:rPr>
        <w:t>对其他预制构件，除设计有专门要求外，进场时可不做结构性能检验。对进场时不做结构性能检验的预制构件，应采取下列措施：当无驻厂监督时，预制构件进场时应对预制构件主要受力钢筋数量、规格、间距及混凝土强度等进行实体检验。同一类型预制构件不超过</w:t>
      </w:r>
      <w:r w:rsidRPr="002B31F1">
        <w:rPr>
          <w:sz w:val="28"/>
          <w:szCs w:val="28"/>
        </w:rPr>
        <w:t>1000</w:t>
      </w:r>
      <w:r w:rsidRPr="002B31F1">
        <w:rPr>
          <w:rFonts w:hint="eastAsia"/>
          <w:sz w:val="28"/>
          <w:szCs w:val="28"/>
        </w:rPr>
        <w:t>个为一批，每批随机抽取</w:t>
      </w:r>
      <w:r w:rsidRPr="002B31F1">
        <w:rPr>
          <w:sz w:val="28"/>
          <w:szCs w:val="28"/>
        </w:rPr>
        <w:t>1</w:t>
      </w:r>
      <w:r w:rsidRPr="002B31F1">
        <w:rPr>
          <w:rFonts w:hint="eastAsia"/>
          <w:sz w:val="28"/>
          <w:szCs w:val="28"/>
        </w:rPr>
        <w:t>个构件进行结构性能检验。</w:t>
      </w:r>
    </w:p>
    <w:p w14:paraId="3401EAAE" w14:textId="05E0F882" w:rsidR="002B31F1" w:rsidRDefault="002B31F1" w:rsidP="002B31F1">
      <w:pPr>
        <w:pStyle w:val="23"/>
        <w:spacing w:after="0" w:line="360" w:lineRule="auto"/>
        <w:outlineLvl w:val="2"/>
        <w:rPr>
          <w:rFonts w:ascii="宋体" w:hAnsi="宋体"/>
          <w:sz w:val="28"/>
          <w:szCs w:val="28"/>
        </w:rPr>
      </w:pPr>
      <w:r w:rsidRPr="002B31F1">
        <w:rPr>
          <w:b/>
          <w:bCs/>
          <w:kern w:val="0"/>
          <w:sz w:val="28"/>
          <w:szCs w:val="28"/>
          <w:lang w:val="zh-CN"/>
        </w:rPr>
        <w:t>6.2.5</w:t>
      </w:r>
      <w:r w:rsidRPr="006477AF">
        <w:rPr>
          <w:rFonts w:ascii="宋体" w:hAnsi="宋体" w:hint="eastAsia"/>
          <w:sz w:val="28"/>
          <w:szCs w:val="28"/>
        </w:rPr>
        <w:t>装配式管廊宜采用节段预制拼装结构。当采用其他预制结构时，应对装配式管廊结构的安全性、适用性、耐久性进行论证。</w:t>
      </w:r>
    </w:p>
    <w:p w14:paraId="79FA091C" w14:textId="7A62E481"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sidRPr="00663C18">
        <w:rPr>
          <w:rFonts w:ascii="Times New Roman" w:eastAsia="宋体" w:hAnsi="Times New Roman" w:cs="Times New Roman"/>
          <w:kern w:val="2"/>
          <w:sz w:val="28"/>
          <w:szCs w:val="28"/>
          <w:lang w:val="en-US" w:bidi="ar-SA"/>
        </w:rPr>
        <w:t>6.</w:t>
      </w:r>
      <w:r>
        <w:rPr>
          <w:rFonts w:ascii="Times New Roman" w:eastAsia="宋体" w:hAnsi="Times New Roman" w:cs="Times New Roman"/>
          <w:kern w:val="2"/>
          <w:sz w:val="28"/>
          <w:szCs w:val="28"/>
          <w:lang w:val="en-US" w:bidi="ar-SA"/>
        </w:rPr>
        <w:t>4</w:t>
      </w:r>
      <w:r w:rsidRPr="00663C18">
        <w:rPr>
          <w:rFonts w:ascii="Times New Roman" w:eastAsia="宋体" w:hAnsi="Times New Roman" w:cs="Times New Roman"/>
          <w:kern w:val="2"/>
          <w:sz w:val="28"/>
          <w:szCs w:val="28"/>
          <w:lang w:val="en-US" w:bidi="ar-SA"/>
        </w:rPr>
        <w:t xml:space="preserve"> </w:t>
      </w:r>
      <w:r w:rsidR="00A42CDA" w:rsidRPr="00663C18">
        <w:rPr>
          <w:rFonts w:ascii="Times New Roman" w:eastAsia="宋体" w:hAnsi="Times New Roman" w:cs="Times New Roman" w:hint="eastAsia"/>
          <w:kern w:val="2"/>
          <w:sz w:val="28"/>
          <w:szCs w:val="28"/>
          <w:lang w:val="en-US" w:bidi="ar-SA"/>
        </w:rPr>
        <w:t>装配式钢制综合管廊</w:t>
      </w:r>
    </w:p>
    <w:p w14:paraId="4541DF86" w14:textId="4DF16E2F" w:rsidR="00CC39B6" w:rsidRDefault="00CC39B6" w:rsidP="00CC39B6">
      <w:pPr>
        <w:pStyle w:val="23"/>
        <w:spacing w:after="0" w:line="360" w:lineRule="auto"/>
        <w:outlineLvl w:val="2"/>
        <w:rPr>
          <w:kern w:val="0"/>
          <w:sz w:val="28"/>
          <w:szCs w:val="28"/>
          <w:lang w:val="zh-CN"/>
        </w:rPr>
      </w:pPr>
      <w:r w:rsidRPr="00CC39B6">
        <w:rPr>
          <w:rFonts w:hint="eastAsia"/>
          <w:b/>
          <w:bCs/>
          <w:kern w:val="0"/>
          <w:sz w:val="28"/>
          <w:szCs w:val="28"/>
          <w:lang w:val="zh-CN"/>
        </w:rPr>
        <w:t>6.4.3</w:t>
      </w:r>
      <w:r w:rsidRPr="00CC39B6">
        <w:rPr>
          <w:rFonts w:hint="eastAsia"/>
          <w:kern w:val="0"/>
          <w:sz w:val="28"/>
          <w:szCs w:val="28"/>
          <w:lang w:val="zh-CN"/>
        </w:rPr>
        <w:t>钢制管廊工程应参照国家现行规范</w:t>
      </w:r>
      <w:r w:rsidRPr="00CC39B6">
        <w:rPr>
          <w:rFonts w:hint="eastAsia"/>
          <w:kern w:val="0"/>
          <w:sz w:val="28"/>
          <w:szCs w:val="28"/>
          <w:lang w:val="zh-CN"/>
        </w:rPr>
        <w:t>/</w:t>
      </w:r>
      <w:r w:rsidRPr="00CC39B6">
        <w:rPr>
          <w:rFonts w:hint="eastAsia"/>
          <w:kern w:val="0"/>
          <w:sz w:val="28"/>
          <w:szCs w:val="28"/>
          <w:lang w:val="zh-CN"/>
        </w:rPr>
        <w:t>《公路桥涵施工技术规范》</w:t>
      </w:r>
      <w:r w:rsidRPr="00CC39B6">
        <w:rPr>
          <w:rFonts w:hint="eastAsia"/>
          <w:kern w:val="0"/>
          <w:sz w:val="28"/>
          <w:szCs w:val="28"/>
          <w:lang w:val="zh-CN"/>
        </w:rPr>
        <w:t>JTG /T F 50</w:t>
      </w:r>
      <w:r w:rsidRPr="00CC39B6">
        <w:rPr>
          <w:rFonts w:hint="eastAsia"/>
          <w:kern w:val="0"/>
          <w:sz w:val="28"/>
          <w:szCs w:val="28"/>
          <w:lang w:val="zh-CN"/>
        </w:rPr>
        <w:t>、《冷弯波纹钢管》</w:t>
      </w:r>
      <w:r w:rsidRPr="00CC39B6">
        <w:rPr>
          <w:rFonts w:hint="eastAsia"/>
          <w:kern w:val="0"/>
          <w:sz w:val="28"/>
          <w:szCs w:val="28"/>
          <w:lang w:val="zh-CN"/>
        </w:rPr>
        <w:t>GB/T 34567</w:t>
      </w:r>
      <w:r w:rsidRPr="00CC39B6">
        <w:rPr>
          <w:rFonts w:hint="eastAsia"/>
          <w:kern w:val="0"/>
          <w:sz w:val="28"/>
          <w:szCs w:val="28"/>
          <w:lang w:val="zh-CN"/>
        </w:rPr>
        <w:t>、《公路工程质量检验评定标准》</w:t>
      </w:r>
      <w:r w:rsidRPr="00CC39B6">
        <w:rPr>
          <w:rFonts w:hint="eastAsia"/>
          <w:kern w:val="0"/>
          <w:sz w:val="28"/>
          <w:szCs w:val="28"/>
          <w:lang w:val="zh-CN"/>
        </w:rPr>
        <w:t>JTG F80/1</w:t>
      </w:r>
      <w:r w:rsidRPr="00CC39B6">
        <w:rPr>
          <w:rFonts w:hint="eastAsia"/>
          <w:kern w:val="0"/>
          <w:sz w:val="28"/>
          <w:szCs w:val="28"/>
          <w:lang w:val="zh-CN"/>
        </w:rPr>
        <w:t>、《钢结构用高强度大六角头螺栓、大六角头螺母、垫圈技术条件》</w:t>
      </w:r>
      <w:r w:rsidRPr="00CC39B6">
        <w:rPr>
          <w:rFonts w:hint="eastAsia"/>
          <w:kern w:val="0"/>
          <w:sz w:val="28"/>
          <w:szCs w:val="28"/>
          <w:lang w:val="zh-CN"/>
        </w:rPr>
        <w:t>GB/T 1231</w:t>
      </w:r>
      <w:r w:rsidRPr="00CC39B6">
        <w:rPr>
          <w:rFonts w:hint="eastAsia"/>
          <w:kern w:val="0"/>
          <w:sz w:val="28"/>
          <w:szCs w:val="28"/>
          <w:lang w:val="zh-CN"/>
        </w:rPr>
        <w:t>的相关规定。</w:t>
      </w:r>
    </w:p>
    <w:p w14:paraId="0726806C" w14:textId="2E941985" w:rsidR="006477AF" w:rsidRDefault="006477AF" w:rsidP="006477AF">
      <w:pPr>
        <w:keepNext/>
        <w:keepLines/>
        <w:spacing w:before="360" w:after="360"/>
        <w:jc w:val="center"/>
        <w:outlineLvl w:val="0"/>
        <w:rPr>
          <w:rFonts w:eastAsia="黑体"/>
          <w:b/>
          <w:kern w:val="44"/>
          <w:sz w:val="32"/>
          <w:szCs w:val="20"/>
        </w:rPr>
      </w:pPr>
      <w:r>
        <w:rPr>
          <w:rFonts w:ascii="Times New Roman" w:eastAsia="黑体" w:hAnsi="Times New Roman" w:cs="Times New Roman"/>
          <w:b/>
          <w:kern w:val="44"/>
          <w:sz w:val="32"/>
          <w:szCs w:val="20"/>
        </w:rPr>
        <w:lastRenderedPageBreak/>
        <w:t>7</w:t>
      </w:r>
      <w:r>
        <w:rPr>
          <w:rFonts w:ascii="Times New Roman" w:eastAsia="黑体" w:hAnsi="Times New Roman" w:cs="Times New Roman"/>
          <w:b/>
          <w:kern w:val="44"/>
          <w:sz w:val="32"/>
          <w:szCs w:val="20"/>
        </w:rPr>
        <w:t xml:space="preserve">　</w:t>
      </w:r>
      <w:r w:rsidR="00A42CDA" w:rsidRPr="00680DF5">
        <w:rPr>
          <w:rFonts w:ascii="Times New Roman" w:hAnsi="Times New Roman" w:cs="Times New Roman"/>
          <w:kern w:val="44"/>
          <w:sz w:val="32"/>
          <w:szCs w:val="48"/>
          <w:lang w:val="en-US" w:bidi="ar-SA"/>
        </w:rPr>
        <w:t>明（盖）挖法</w:t>
      </w:r>
    </w:p>
    <w:p w14:paraId="5BB7161F" w14:textId="5A7AB5BD"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Pr>
          <w:rFonts w:ascii="Times New Roman" w:eastAsia="宋体" w:hAnsi="Times New Roman" w:cs="Times New Roman"/>
          <w:kern w:val="2"/>
          <w:sz w:val="28"/>
          <w:szCs w:val="28"/>
          <w:lang w:val="en-US" w:bidi="ar-SA"/>
        </w:rPr>
        <w:t>7.2</w:t>
      </w:r>
      <w:r w:rsidRPr="00663C18">
        <w:rPr>
          <w:rFonts w:ascii="Times New Roman" w:eastAsia="宋体" w:hAnsi="Times New Roman" w:cs="Times New Roman"/>
          <w:kern w:val="2"/>
          <w:sz w:val="28"/>
          <w:szCs w:val="28"/>
          <w:lang w:val="en-US" w:bidi="ar-SA"/>
        </w:rPr>
        <w:t xml:space="preserve"> </w:t>
      </w:r>
      <w:r w:rsidR="00A42CDA" w:rsidRPr="00663C18">
        <w:rPr>
          <w:rFonts w:ascii="Times New Roman" w:eastAsia="宋体" w:hAnsi="Times New Roman" w:cs="Times New Roman" w:hint="eastAsia"/>
          <w:kern w:val="2"/>
          <w:sz w:val="28"/>
          <w:szCs w:val="28"/>
          <w:lang w:val="en-US" w:bidi="ar-SA"/>
        </w:rPr>
        <w:t>盖板体系</w:t>
      </w:r>
    </w:p>
    <w:p w14:paraId="5390A61D" w14:textId="79FE3F30" w:rsidR="00680DF5" w:rsidRDefault="00680DF5" w:rsidP="00680DF5">
      <w:pPr>
        <w:pStyle w:val="23"/>
        <w:spacing w:after="0" w:line="360" w:lineRule="auto"/>
        <w:outlineLvl w:val="2"/>
        <w:rPr>
          <w:rFonts w:ascii="宋体" w:hAnsi="宋体"/>
          <w:sz w:val="28"/>
          <w:szCs w:val="28"/>
        </w:rPr>
      </w:pPr>
      <w:r w:rsidRPr="00680DF5">
        <w:rPr>
          <w:b/>
          <w:bCs/>
          <w:kern w:val="0"/>
          <w:sz w:val="28"/>
          <w:szCs w:val="28"/>
          <w:lang w:val="zh-CN"/>
        </w:rPr>
        <w:t>7.2.1</w:t>
      </w:r>
      <w:r w:rsidRPr="006477AF">
        <w:rPr>
          <w:rFonts w:ascii="宋体" w:hAnsi="宋体" w:hint="eastAsia"/>
          <w:sz w:val="28"/>
          <w:szCs w:val="28"/>
        </w:rPr>
        <w:t>盖板体系分为永久盖板体系、临时盖板体系。永久盖板模板的起拱值应符合现行国家标准《混凝土结构工程施工规范》</w:t>
      </w:r>
      <w:r w:rsidRPr="006477AF">
        <w:rPr>
          <w:rFonts w:ascii="宋体" w:hAnsi="宋体"/>
          <w:sz w:val="28"/>
          <w:szCs w:val="28"/>
        </w:rPr>
        <w:t>GB 50666</w:t>
      </w:r>
      <w:r w:rsidRPr="006477AF">
        <w:rPr>
          <w:rFonts w:ascii="宋体" w:hAnsi="宋体" w:hint="eastAsia"/>
          <w:sz w:val="28"/>
          <w:szCs w:val="28"/>
        </w:rPr>
        <w:t>的有关规定。</w:t>
      </w:r>
    </w:p>
    <w:p w14:paraId="292F0952" w14:textId="46296E7D"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Pr>
          <w:rFonts w:ascii="Times New Roman" w:eastAsia="宋体" w:hAnsi="Times New Roman" w:cs="Times New Roman"/>
          <w:kern w:val="2"/>
          <w:sz w:val="28"/>
          <w:szCs w:val="28"/>
          <w:lang w:val="en-US" w:bidi="ar-SA"/>
        </w:rPr>
        <w:t>7.3</w:t>
      </w:r>
      <w:r w:rsidRPr="00663C18">
        <w:rPr>
          <w:rFonts w:ascii="Times New Roman" w:eastAsia="宋体" w:hAnsi="Times New Roman" w:cs="Times New Roman"/>
          <w:kern w:val="2"/>
          <w:sz w:val="28"/>
          <w:szCs w:val="28"/>
          <w:lang w:val="en-US" w:bidi="ar-SA"/>
        </w:rPr>
        <w:t xml:space="preserve"> </w:t>
      </w:r>
      <w:r w:rsidR="00A42CDA" w:rsidRPr="00663C18">
        <w:rPr>
          <w:rFonts w:ascii="Times New Roman" w:eastAsia="宋体" w:hAnsi="Times New Roman" w:cs="Times New Roman" w:hint="eastAsia"/>
          <w:kern w:val="2"/>
          <w:sz w:val="28"/>
          <w:szCs w:val="28"/>
          <w:lang w:val="en-US" w:bidi="ar-SA"/>
        </w:rPr>
        <w:t>土石方工程</w:t>
      </w:r>
    </w:p>
    <w:p w14:paraId="0269A4C8" w14:textId="47DD7613" w:rsidR="000C0D18" w:rsidRDefault="000C0D18" w:rsidP="000C0D18">
      <w:pPr>
        <w:pStyle w:val="23"/>
        <w:spacing w:after="0" w:line="360" w:lineRule="auto"/>
        <w:outlineLvl w:val="2"/>
        <w:rPr>
          <w:rFonts w:ascii="宋体" w:hAnsi="宋体"/>
          <w:sz w:val="28"/>
          <w:szCs w:val="28"/>
        </w:rPr>
      </w:pPr>
      <w:r w:rsidRPr="000C0D18">
        <w:rPr>
          <w:b/>
          <w:bCs/>
          <w:kern w:val="0"/>
          <w:sz w:val="28"/>
          <w:szCs w:val="28"/>
          <w:lang w:val="zh-CN"/>
        </w:rPr>
        <w:t>7.3.2</w:t>
      </w:r>
      <w:r w:rsidRPr="006477AF">
        <w:rPr>
          <w:rFonts w:ascii="宋体" w:hAnsi="宋体" w:hint="eastAsia"/>
          <w:sz w:val="28"/>
          <w:szCs w:val="28"/>
        </w:rPr>
        <w:t>盖挖管廊工程除应符合本规程</w:t>
      </w:r>
      <w:r w:rsidRPr="006477AF">
        <w:rPr>
          <w:rFonts w:ascii="宋体" w:hAnsi="宋体"/>
          <w:sz w:val="28"/>
          <w:szCs w:val="28"/>
        </w:rPr>
        <w:t>外，尚应符合现行行业标准《建筑基坑支护技术规程》JGJ 120以及有关地方现行标准的规定。</w:t>
      </w:r>
    </w:p>
    <w:p w14:paraId="1607A307" w14:textId="3E05FB24" w:rsidR="006477AF" w:rsidRDefault="006477AF">
      <w:pPr>
        <w:widowControl/>
        <w:autoSpaceDE/>
        <w:autoSpaceDN/>
        <w:rPr>
          <w:rFonts w:cs="Times New Roman"/>
          <w:kern w:val="2"/>
          <w:sz w:val="28"/>
          <w:szCs w:val="28"/>
          <w:lang w:val="en-US" w:bidi="ar-SA"/>
        </w:rPr>
      </w:pPr>
      <w:r>
        <w:rPr>
          <w:sz w:val="28"/>
          <w:szCs w:val="28"/>
        </w:rPr>
        <w:br w:type="page"/>
      </w:r>
    </w:p>
    <w:p w14:paraId="62A7B07C" w14:textId="3D5184E5" w:rsidR="006477AF" w:rsidRDefault="006477AF" w:rsidP="006477AF">
      <w:pPr>
        <w:keepNext/>
        <w:keepLines/>
        <w:spacing w:before="360" w:after="360"/>
        <w:jc w:val="center"/>
        <w:outlineLvl w:val="0"/>
        <w:rPr>
          <w:rFonts w:eastAsia="黑体"/>
          <w:b/>
          <w:kern w:val="44"/>
          <w:sz w:val="32"/>
          <w:szCs w:val="20"/>
        </w:rPr>
      </w:pPr>
      <w:r>
        <w:rPr>
          <w:rFonts w:ascii="Times New Roman" w:eastAsia="黑体" w:hAnsi="Times New Roman" w:cs="Times New Roman"/>
          <w:b/>
          <w:kern w:val="44"/>
          <w:sz w:val="32"/>
          <w:szCs w:val="20"/>
        </w:rPr>
        <w:lastRenderedPageBreak/>
        <w:t>9</w:t>
      </w:r>
      <w:r>
        <w:rPr>
          <w:rFonts w:ascii="Times New Roman" w:eastAsia="黑体" w:hAnsi="Times New Roman" w:cs="Times New Roman"/>
          <w:b/>
          <w:kern w:val="44"/>
          <w:sz w:val="32"/>
          <w:szCs w:val="20"/>
        </w:rPr>
        <w:t xml:space="preserve">　</w:t>
      </w:r>
      <w:r w:rsidR="00A42CDA" w:rsidRPr="00BE6173">
        <w:rPr>
          <w:rFonts w:ascii="Times New Roman" w:hAnsi="Times New Roman" w:cs="Times New Roman"/>
          <w:kern w:val="44"/>
          <w:sz w:val="32"/>
          <w:szCs w:val="48"/>
          <w:lang w:val="en-US" w:bidi="ar-SA"/>
        </w:rPr>
        <w:t>盾构法（矿山法、</w:t>
      </w:r>
      <w:r w:rsidR="00A42CDA" w:rsidRPr="00BE6173">
        <w:rPr>
          <w:rFonts w:ascii="Times New Roman" w:hAnsi="Times New Roman" w:cs="Times New Roman"/>
          <w:kern w:val="44"/>
          <w:sz w:val="32"/>
          <w:szCs w:val="48"/>
          <w:lang w:val="en-US" w:bidi="ar-SA"/>
        </w:rPr>
        <w:t>TBM</w:t>
      </w:r>
      <w:r w:rsidR="00A42CDA" w:rsidRPr="00BE6173">
        <w:rPr>
          <w:rFonts w:ascii="Times New Roman" w:hAnsi="Times New Roman" w:cs="Times New Roman"/>
          <w:kern w:val="44"/>
          <w:sz w:val="32"/>
          <w:szCs w:val="48"/>
          <w:lang w:val="en-US" w:bidi="ar-SA"/>
        </w:rPr>
        <w:t>法、顶管法、预制顶推法）</w:t>
      </w:r>
    </w:p>
    <w:p w14:paraId="562A804E" w14:textId="2312175D"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Pr>
          <w:rFonts w:ascii="Times New Roman" w:eastAsia="宋体" w:hAnsi="Times New Roman" w:cs="Times New Roman"/>
          <w:kern w:val="2"/>
          <w:sz w:val="28"/>
          <w:szCs w:val="28"/>
          <w:lang w:val="en-US" w:bidi="ar-SA"/>
        </w:rPr>
        <w:t>9.2</w:t>
      </w:r>
      <w:r w:rsidRPr="00663C18">
        <w:rPr>
          <w:rFonts w:ascii="Times New Roman" w:eastAsia="宋体" w:hAnsi="Times New Roman" w:cs="Times New Roman"/>
          <w:kern w:val="2"/>
          <w:sz w:val="28"/>
          <w:szCs w:val="28"/>
          <w:lang w:val="en-US" w:bidi="ar-SA"/>
        </w:rPr>
        <w:t xml:space="preserve"> </w:t>
      </w:r>
      <w:r w:rsidR="00A42CDA" w:rsidRPr="00663C18">
        <w:rPr>
          <w:rFonts w:ascii="Times New Roman" w:eastAsia="宋体" w:hAnsi="Times New Roman" w:cs="Times New Roman" w:hint="eastAsia"/>
          <w:kern w:val="2"/>
          <w:sz w:val="28"/>
          <w:szCs w:val="28"/>
          <w:lang w:val="en-US" w:bidi="ar-SA"/>
        </w:rPr>
        <w:t>成型管片及拼装</w:t>
      </w:r>
    </w:p>
    <w:p w14:paraId="018F8B4A" w14:textId="40897461" w:rsidR="00283A45" w:rsidRDefault="00283A45" w:rsidP="006477AF">
      <w:pPr>
        <w:pStyle w:val="23"/>
        <w:spacing w:after="0" w:line="360" w:lineRule="auto"/>
        <w:outlineLvl w:val="2"/>
        <w:rPr>
          <w:kern w:val="0"/>
          <w:sz w:val="28"/>
          <w:szCs w:val="28"/>
          <w:lang w:val="zh-CN"/>
        </w:rPr>
      </w:pPr>
      <w:r w:rsidRPr="00283A45">
        <w:rPr>
          <w:b/>
          <w:bCs/>
          <w:kern w:val="0"/>
          <w:sz w:val="28"/>
          <w:szCs w:val="28"/>
          <w:lang w:val="zh-CN"/>
        </w:rPr>
        <w:t>9.2.2</w:t>
      </w:r>
      <w:r w:rsidRPr="00283A45">
        <w:rPr>
          <w:rFonts w:hint="eastAsia"/>
          <w:kern w:val="0"/>
          <w:sz w:val="28"/>
          <w:szCs w:val="28"/>
          <w:lang w:val="zh-CN"/>
        </w:rPr>
        <w:t>本处检漏试验为生产过程中的检测，需提供检测报告，不属于进场检测</w:t>
      </w:r>
      <w:r w:rsidR="006477AF">
        <w:rPr>
          <w:rFonts w:hint="eastAsia"/>
          <w:kern w:val="0"/>
          <w:sz w:val="28"/>
          <w:szCs w:val="28"/>
          <w:lang w:val="zh-CN"/>
        </w:rPr>
        <w:t>。</w:t>
      </w:r>
    </w:p>
    <w:p w14:paraId="74428AAC" w14:textId="78D24876" w:rsidR="006477AF" w:rsidRDefault="006477AF">
      <w:pPr>
        <w:widowControl/>
        <w:autoSpaceDE/>
        <w:autoSpaceDN/>
        <w:rPr>
          <w:rFonts w:ascii="Times New Roman" w:hAnsi="Times New Roman" w:cs="Times New Roman"/>
          <w:sz w:val="28"/>
          <w:szCs w:val="28"/>
          <w:lang w:bidi="ar-SA"/>
        </w:rPr>
      </w:pPr>
      <w:r>
        <w:rPr>
          <w:sz w:val="28"/>
          <w:szCs w:val="28"/>
        </w:rPr>
        <w:br w:type="page"/>
      </w:r>
    </w:p>
    <w:p w14:paraId="5782DE82" w14:textId="68160214" w:rsidR="006477AF" w:rsidRDefault="006477AF" w:rsidP="006477AF">
      <w:pPr>
        <w:keepNext/>
        <w:keepLines/>
        <w:spacing w:before="360" w:after="360"/>
        <w:jc w:val="center"/>
        <w:outlineLvl w:val="0"/>
        <w:rPr>
          <w:rFonts w:eastAsia="黑体"/>
          <w:b/>
          <w:kern w:val="44"/>
          <w:sz w:val="32"/>
          <w:szCs w:val="20"/>
        </w:rPr>
      </w:pPr>
      <w:r>
        <w:rPr>
          <w:rFonts w:ascii="Times New Roman" w:eastAsia="黑体" w:hAnsi="Times New Roman" w:cs="Times New Roman"/>
          <w:b/>
          <w:kern w:val="44"/>
          <w:sz w:val="32"/>
          <w:szCs w:val="20"/>
        </w:rPr>
        <w:lastRenderedPageBreak/>
        <w:t>10</w:t>
      </w:r>
      <w:r>
        <w:rPr>
          <w:rFonts w:ascii="Times New Roman" w:eastAsia="黑体" w:hAnsi="Times New Roman" w:cs="Times New Roman"/>
          <w:b/>
          <w:kern w:val="44"/>
          <w:sz w:val="32"/>
          <w:szCs w:val="20"/>
        </w:rPr>
        <w:t xml:space="preserve">　</w:t>
      </w:r>
      <w:r w:rsidR="00A42CDA" w:rsidRPr="003B6C11">
        <w:rPr>
          <w:rFonts w:ascii="Times New Roman" w:hAnsi="Times New Roman" w:cs="Times New Roman"/>
          <w:kern w:val="44"/>
          <w:sz w:val="32"/>
          <w:szCs w:val="48"/>
          <w:lang w:val="en-US" w:bidi="ar-SA"/>
        </w:rPr>
        <w:t>防水工程</w:t>
      </w:r>
    </w:p>
    <w:p w14:paraId="529F0F38" w14:textId="50856EF1"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Pr>
          <w:rFonts w:ascii="Times New Roman" w:eastAsia="宋体" w:hAnsi="Times New Roman" w:cs="Times New Roman"/>
          <w:kern w:val="2"/>
          <w:sz w:val="28"/>
          <w:szCs w:val="28"/>
          <w:lang w:val="en-US" w:bidi="ar-SA"/>
        </w:rPr>
        <w:t>10.1</w:t>
      </w:r>
      <w:r w:rsidRPr="00663C18">
        <w:rPr>
          <w:rFonts w:ascii="Times New Roman" w:eastAsia="宋体" w:hAnsi="Times New Roman" w:cs="Times New Roman"/>
          <w:kern w:val="2"/>
          <w:sz w:val="28"/>
          <w:szCs w:val="28"/>
          <w:lang w:val="en-US" w:bidi="ar-SA"/>
        </w:rPr>
        <w:t xml:space="preserve"> </w:t>
      </w:r>
      <w:r w:rsidR="00A42CDA" w:rsidRPr="003B6C11">
        <w:rPr>
          <w:rFonts w:ascii="Times New Roman" w:eastAsia="宋体" w:hAnsi="Times New Roman" w:cs="Times New Roman" w:hint="eastAsia"/>
          <w:kern w:val="2"/>
          <w:sz w:val="28"/>
          <w:szCs w:val="28"/>
          <w:lang w:val="en-US" w:bidi="ar-SA"/>
        </w:rPr>
        <w:t>主体防水</w:t>
      </w:r>
    </w:p>
    <w:p w14:paraId="180BBA3F" w14:textId="65860921" w:rsidR="00537717" w:rsidRPr="003B6C11" w:rsidRDefault="00537717" w:rsidP="006477AF">
      <w:pPr>
        <w:pStyle w:val="23"/>
        <w:spacing w:after="0" w:line="360" w:lineRule="auto"/>
        <w:outlineLvl w:val="2"/>
        <w:rPr>
          <w:sz w:val="28"/>
          <w:szCs w:val="28"/>
        </w:rPr>
      </w:pPr>
      <w:r w:rsidRPr="00537717">
        <w:rPr>
          <w:b/>
          <w:bCs/>
          <w:kern w:val="0"/>
          <w:sz w:val="28"/>
          <w:szCs w:val="28"/>
          <w:lang w:val="zh-CN"/>
        </w:rPr>
        <w:t>10.1.2</w:t>
      </w:r>
      <w:r w:rsidRPr="003B6C11">
        <w:rPr>
          <w:rFonts w:hint="eastAsia"/>
          <w:kern w:val="0"/>
          <w:sz w:val="28"/>
          <w:szCs w:val="28"/>
          <w:lang w:val="zh-CN"/>
        </w:rPr>
        <w:t>防水混凝土分项工程检验批的抽样检验数量，应按混凝土外露面积每</w:t>
      </w:r>
      <w:r w:rsidRPr="003B6C11">
        <w:rPr>
          <w:kern w:val="0"/>
          <w:sz w:val="28"/>
          <w:szCs w:val="28"/>
          <w:lang w:val="zh-CN"/>
        </w:rPr>
        <w:t>100m2</w:t>
      </w:r>
      <w:r w:rsidRPr="003B6C11">
        <w:rPr>
          <w:rFonts w:hint="eastAsia"/>
          <w:kern w:val="0"/>
          <w:sz w:val="28"/>
          <w:szCs w:val="28"/>
          <w:lang w:val="zh-CN"/>
        </w:rPr>
        <w:t>抽查</w:t>
      </w:r>
      <w:r w:rsidRPr="003B6C11">
        <w:rPr>
          <w:kern w:val="0"/>
          <w:sz w:val="28"/>
          <w:szCs w:val="28"/>
          <w:lang w:val="zh-CN"/>
        </w:rPr>
        <w:t>1</w:t>
      </w:r>
      <w:r w:rsidRPr="003B6C11">
        <w:rPr>
          <w:rFonts w:hint="eastAsia"/>
          <w:kern w:val="0"/>
          <w:sz w:val="28"/>
          <w:szCs w:val="28"/>
          <w:lang w:val="zh-CN"/>
        </w:rPr>
        <w:t>处，每处</w:t>
      </w:r>
      <w:r w:rsidRPr="003B6C11">
        <w:rPr>
          <w:kern w:val="0"/>
          <w:sz w:val="28"/>
          <w:szCs w:val="28"/>
          <w:lang w:val="zh-CN"/>
        </w:rPr>
        <w:t>10 m2</w:t>
      </w:r>
      <w:r w:rsidRPr="003B6C11">
        <w:rPr>
          <w:rFonts w:hint="eastAsia"/>
          <w:kern w:val="0"/>
          <w:sz w:val="28"/>
          <w:szCs w:val="28"/>
          <w:lang w:val="zh-CN"/>
        </w:rPr>
        <w:t>，且不得少于</w:t>
      </w:r>
      <w:r w:rsidRPr="003B6C11">
        <w:rPr>
          <w:kern w:val="0"/>
          <w:sz w:val="28"/>
          <w:szCs w:val="28"/>
          <w:lang w:val="zh-CN"/>
        </w:rPr>
        <w:t>3</w:t>
      </w:r>
      <w:r w:rsidRPr="003B6C11">
        <w:rPr>
          <w:rFonts w:hint="eastAsia"/>
          <w:kern w:val="0"/>
          <w:sz w:val="28"/>
          <w:szCs w:val="28"/>
          <w:lang w:val="zh-CN"/>
        </w:rPr>
        <w:t>处。</w:t>
      </w:r>
    </w:p>
    <w:p w14:paraId="1BCBFEE0" w14:textId="64822CDA" w:rsidR="00537717" w:rsidRDefault="00537717" w:rsidP="006477AF">
      <w:pPr>
        <w:pStyle w:val="23"/>
        <w:spacing w:after="0" w:line="360" w:lineRule="auto"/>
        <w:outlineLvl w:val="2"/>
        <w:rPr>
          <w:kern w:val="0"/>
          <w:sz w:val="28"/>
          <w:szCs w:val="28"/>
          <w:lang w:val="zh-CN"/>
        </w:rPr>
      </w:pPr>
      <w:r w:rsidRPr="00537717">
        <w:rPr>
          <w:b/>
          <w:bCs/>
          <w:kern w:val="0"/>
          <w:sz w:val="28"/>
          <w:szCs w:val="28"/>
          <w:lang w:val="zh-CN"/>
        </w:rPr>
        <w:t>10.1.3</w:t>
      </w:r>
      <w:r w:rsidRPr="003B6C11">
        <w:rPr>
          <w:kern w:val="0"/>
          <w:sz w:val="28"/>
          <w:szCs w:val="28"/>
          <w:lang w:val="zh-CN"/>
        </w:rPr>
        <w:t xml:space="preserve"> </w:t>
      </w:r>
      <w:r w:rsidRPr="003B6C11">
        <w:rPr>
          <w:rFonts w:hint="eastAsia"/>
          <w:kern w:val="0"/>
          <w:sz w:val="28"/>
          <w:szCs w:val="28"/>
          <w:lang w:val="zh-CN"/>
        </w:rPr>
        <w:t>可用于综合管廊工程主体结构的迎水面或背水面。不适用于受持续振动的综合管廊工程。</w:t>
      </w:r>
    </w:p>
    <w:p w14:paraId="7B6FDF19" w14:textId="7503E58D"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Pr>
          <w:rFonts w:ascii="Times New Roman" w:eastAsia="宋体" w:hAnsi="Times New Roman" w:cs="Times New Roman"/>
          <w:kern w:val="2"/>
          <w:sz w:val="28"/>
          <w:szCs w:val="28"/>
          <w:lang w:val="en-US" w:bidi="ar-SA"/>
        </w:rPr>
        <w:t>10.</w:t>
      </w:r>
      <w:r w:rsidR="00A42CDA">
        <w:rPr>
          <w:rFonts w:ascii="Times New Roman" w:eastAsia="宋体" w:hAnsi="Times New Roman" w:cs="Times New Roman"/>
          <w:kern w:val="2"/>
          <w:sz w:val="28"/>
          <w:szCs w:val="28"/>
          <w:lang w:val="en-US" w:bidi="ar-SA"/>
        </w:rPr>
        <w:t>2</w:t>
      </w:r>
      <w:r w:rsidRPr="00663C18">
        <w:rPr>
          <w:rFonts w:ascii="Times New Roman" w:eastAsia="宋体" w:hAnsi="Times New Roman" w:cs="Times New Roman"/>
          <w:kern w:val="2"/>
          <w:sz w:val="28"/>
          <w:szCs w:val="28"/>
          <w:lang w:val="en-US" w:bidi="ar-SA"/>
        </w:rPr>
        <w:t xml:space="preserve"> </w:t>
      </w:r>
      <w:r w:rsidR="00A42CDA" w:rsidRPr="00663C18">
        <w:rPr>
          <w:rFonts w:ascii="Times New Roman" w:eastAsia="宋体" w:hAnsi="Times New Roman" w:cs="Times New Roman" w:hint="eastAsia"/>
          <w:kern w:val="2"/>
          <w:sz w:val="28"/>
          <w:szCs w:val="28"/>
          <w:lang w:val="en-US" w:bidi="ar-SA"/>
        </w:rPr>
        <w:t>细部构造</w:t>
      </w:r>
    </w:p>
    <w:p w14:paraId="76CE2237" w14:textId="4F1775DC" w:rsidR="00537717" w:rsidRDefault="00537717" w:rsidP="006477AF">
      <w:pPr>
        <w:pStyle w:val="23"/>
        <w:spacing w:after="0" w:line="360" w:lineRule="auto"/>
        <w:outlineLvl w:val="2"/>
        <w:rPr>
          <w:kern w:val="0"/>
          <w:sz w:val="28"/>
          <w:szCs w:val="28"/>
          <w:lang w:val="zh-CN"/>
        </w:rPr>
      </w:pPr>
      <w:r w:rsidRPr="00537717">
        <w:rPr>
          <w:b/>
          <w:bCs/>
          <w:kern w:val="0"/>
          <w:sz w:val="28"/>
          <w:szCs w:val="28"/>
          <w:lang w:val="zh-CN"/>
        </w:rPr>
        <w:t>10.</w:t>
      </w:r>
      <w:r w:rsidR="00A42CDA">
        <w:rPr>
          <w:b/>
          <w:bCs/>
          <w:kern w:val="0"/>
          <w:sz w:val="28"/>
          <w:szCs w:val="28"/>
          <w:lang w:val="zh-CN"/>
        </w:rPr>
        <w:t>2</w:t>
      </w:r>
      <w:r w:rsidRPr="00537717">
        <w:rPr>
          <w:b/>
          <w:bCs/>
          <w:kern w:val="0"/>
          <w:sz w:val="28"/>
          <w:szCs w:val="28"/>
          <w:lang w:val="zh-CN"/>
        </w:rPr>
        <w:t>.1</w:t>
      </w:r>
      <w:r w:rsidRPr="00537717">
        <w:rPr>
          <w:kern w:val="0"/>
          <w:sz w:val="28"/>
          <w:szCs w:val="28"/>
          <w:lang w:val="zh-CN"/>
        </w:rPr>
        <w:t xml:space="preserve"> </w:t>
      </w:r>
      <w:r w:rsidRPr="00537717">
        <w:rPr>
          <w:rFonts w:hint="eastAsia"/>
          <w:kern w:val="0"/>
          <w:sz w:val="28"/>
          <w:szCs w:val="28"/>
          <w:lang w:val="zh-CN"/>
        </w:rPr>
        <w:t>装配式综合管廊拼缝防水应采用预制成型弹性密封垫为主要防水措施，弹性密封垫的界面应力应符合设计要求。弹性密封垫的形式和尺寸应与沟槽形式、截面尺寸相匹配。</w:t>
      </w:r>
    </w:p>
    <w:p w14:paraId="362BB2EC" w14:textId="457BCBC5" w:rsidR="006477AF" w:rsidRDefault="006477AF">
      <w:pPr>
        <w:widowControl/>
        <w:autoSpaceDE/>
        <w:autoSpaceDN/>
        <w:rPr>
          <w:rFonts w:ascii="Times New Roman" w:hAnsi="Times New Roman" w:cs="Times New Roman"/>
          <w:sz w:val="28"/>
          <w:szCs w:val="28"/>
          <w:lang w:bidi="ar-SA"/>
        </w:rPr>
      </w:pPr>
      <w:r>
        <w:rPr>
          <w:sz w:val="28"/>
          <w:szCs w:val="28"/>
        </w:rPr>
        <w:br w:type="page"/>
      </w:r>
    </w:p>
    <w:p w14:paraId="6D44CC54" w14:textId="09EAA48C" w:rsidR="006477AF" w:rsidRDefault="006477AF" w:rsidP="006477AF">
      <w:pPr>
        <w:keepNext/>
        <w:keepLines/>
        <w:spacing w:before="360" w:after="360"/>
        <w:jc w:val="center"/>
        <w:outlineLvl w:val="0"/>
        <w:rPr>
          <w:rFonts w:eastAsia="黑体"/>
          <w:b/>
          <w:kern w:val="44"/>
          <w:sz w:val="32"/>
          <w:szCs w:val="20"/>
        </w:rPr>
      </w:pPr>
      <w:r>
        <w:rPr>
          <w:rFonts w:ascii="Times New Roman" w:eastAsia="黑体" w:hAnsi="Times New Roman" w:cs="Times New Roman"/>
          <w:b/>
          <w:kern w:val="44"/>
          <w:sz w:val="32"/>
          <w:szCs w:val="20"/>
        </w:rPr>
        <w:lastRenderedPageBreak/>
        <w:t>12</w:t>
      </w:r>
      <w:r>
        <w:rPr>
          <w:rFonts w:ascii="Times New Roman" w:eastAsia="黑体" w:hAnsi="Times New Roman" w:cs="Times New Roman"/>
          <w:b/>
          <w:kern w:val="44"/>
          <w:sz w:val="32"/>
          <w:szCs w:val="20"/>
        </w:rPr>
        <w:t xml:space="preserve">　</w:t>
      </w:r>
      <w:r w:rsidR="00A42CDA" w:rsidRPr="00537717">
        <w:rPr>
          <w:rFonts w:ascii="Times New Roman" w:hAnsi="Times New Roman" w:cs="Times New Roman"/>
          <w:kern w:val="44"/>
          <w:sz w:val="32"/>
          <w:szCs w:val="48"/>
          <w:lang w:val="en-US" w:bidi="ar-SA"/>
        </w:rPr>
        <w:t>机电设备安装工程、监控报警及智慧管理系统</w:t>
      </w:r>
    </w:p>
    <w:p w14:paraId="035FB053" w14:textId="3B225ABC" w:rsidR="006477AF" w:rsidRPr="00663C18" w:rsidRDefault="006477AF" w:rsidP="006477AF">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Pr>
          <w:rFonts w:ascii="Times New Roman" w:eastAsia="宋体" w:hAnsi="Times New Roman" w:cs="Times New Roman"/>
          <w:kern w:val="2"/>
          <w:sz w:val="28"/>
          <w:szCs w:val="28"/>
          <w:lang w:val="en-US" w:bidi="ar-SA"/>
        </w:rPr>
        <w:t>12.2</w:t>
      </w:r>
      <w:r w:rsidRPr="00663C18">
        <w:rPr>
          <w:rFonts w:ascii="Times New Roman" w:eastAsia="宋体" w:hAnsi="Times New Roman" w:cs="Times New Roman"/>
          <w:kern w:val="2"/>
          <w:sz w:val="28"/>
          <w:szCs w:val="28"/>
          <w:lang w:val="en-US" w:bidi="ar-SA"/>
        </w:rPr>
        <w:t xml:space="preserve"> </w:t>
      </w:r>
      <w:r w:rsidR="00A42CDA" w:rsidRPr="00663C18">
        <w:rPr>
          <w:rFonts w:ascii="Times New Roman" w:eastAsia="宋体" w:hAnsi="Times New Roman" w:cs="Times New Roman" w:hint="eastAsia"/>
          <w:kern w:val="2"/>
          <w:sz w:val="28"/>
          <w:szCs w:val="28"/>
          <w:lang w:val="en-US" w:bidi="ar-SA"/>
        </w:rPr>
        <w:t>机电设备安装工程</w:t>
      </w:r>
    </w:p>
    <w:p w14:paraId="7FEA50B7" w14:textId="270CB7CE" w:rsidR="00537717" w:rsidRPr="00537717" w:rsidRDefault="00537717" w:rsidP="006477AF">
      <w:pPr>
        <w:pStyle w:val="23"/>
        <w:spacing w:after="0" w:line="360" w:lineRule="auto"/>
        <w:outlineLvl w:val="2"/>
        <w:rPr>
          <w:sz w:val="28"/>
          <w:szCs w:val="28"/>
        </w:rPr>
      </w:pPr>
      <w:r w:rsidRPr="00537717">
        <w:rPr>
          <w:b/>
          <w:bCs/>
          <w:kern w:val="0"/>
          <w:sz w:val="28"/>
          <w:szCs w:val="28"/>
          <w:lang w:val="zh-CN"/>
        </w:rPr>
        <w:t>12.2.1</w:t>
      </w:r>
      <w:r w:rsidRPr="00537717">
        <w:rPr>
          <w:rFonts w:hint="eastAsia"/>
          <w:kern w:val="0"/>
          <w:sz w:val="28"/>
          <w:szCs w:val="28"/>
          <w:lang w:val="zh-CN"/>
        </w:rPr>
        <w:t>抗震支吊架的检测项目、抽检频率、试验方法、合格判定应满足现行国家标准《建筑机电设备抗震支吊架通用技术条件》</w:t>
      </w:r>
      <w:r w:rsidRPr="00537717">
        <w:rPr>
          <w:kern w:val="0"/>
          <w:sz w:val="28"/>
          <w:szCs w:val="28"/>
          <w:lang w:val="zh-CN"/>
        </w:rPr>
        <w:t>CJ/T 476</w:t>
      </w:r>
      <w:r w:rsidRPr="00537717">
        <w:rPr>
          <w:rFonts w:hint="eastAsia"/>
          <w:kern w:val="0"/>
          <w:sz w:val="28"/>
          <w:szCs w:val="28"/>
          <w:lang w:val="zh-CN"/>
        </w:rPr>
        <w:t>的有关规定。</w:t>
      </w:r>
    </w:p>
    <w:p w14:paraId="06D8D2B7" w14:textId="564B63AD" w:rsidR="00283A45" w:rsidRPr="00537717" w:rsidRDefault="00537717" w:rsidP="00537717">
      <w:pPr>
        <w:pStyle w:val="23"/>
        <w:spacing w:after="0" w:line="360" w:lineRule="auto"/>
        <w:outlineLvl w:val="2"/>
        <w:rPr>
          <w:rFonts w:eastAsia="楷体"/>
          <w:sz w:val="28"/>
          <w:szCs w:val="28"/>
        </w:rPr>
      </w:pPr>
      <w:r w:rsidRPr="00537717">
        <w:rPr>
          <w:b/>
          <w:bCs/>
          <w:kern w:val="0"/>
          <w:sz w:val="28"/>
          <w:szCs w:val="28"/>
          <w:lang w:val="zh-CN"/>
        </w:rPr>
        <w:t>12.2.3</w:t>
      </w:r>
      <w:r w:rsidRPr="00537717">
        <w:rPr>
          <w:kern w:val="0"/>
          <w:sz w:val="28"/>
          <w:szCs w:val="28"/>
          <w:lang w:val="zh-CN"/>
        </w:rPr>
        <w:t xml:space="preserve"> </w:t>
      </w:r>
      <w:r w:rsidRPr="00537717">
        <w:rPr>
          <w:rFonts w:hint="eastAsia"/>
          <w:kern w:val="0"/>
          <w:sz w:val="28"/>
          <w:szCs w:val="28"/>
          <w:lang w:val="zh-CN"/>
        </w:rPr>
        <w:t>爆炸环境下低压电气设备的安装的检测参数、抽检频率、试验方法、合格判定应符合现行国家标准《爆炸危险环境电力装置设计规范》</w:t>
      </w:r>
      <w:r w:rsidRPr="00537717">
        <w:rPr>
          <w:kern w:val="0"/>
          <w:sz w:val="28"/>
          <w:szCs w:val="28"/>
          <w:lang w:val="zh-CN"/>
        </w:rPr>
        <w:t xml:space="preserve"> GB50058</w:t>
      </w:r>
      <w:r w:rsidRPr="00537717">
        <w:rPr>
          <w:rFonts w:hint="eastAsia"/>
          <w:kern w:val="0"/>
          <w:sz w:val="28"/>
          <w:szCs w:val="28"/>
          <w:lang w:val="zh-CN"/>
        </w:rPr>
        <w:t>、《爆炸性气体环境用电设备第</w:t>
      </w:r>
      <w:r w:rsidRPr="00537717">
        <w:rPr>
          <w:kern w:val="0"/>
          <w:sz w:val="28"/>
          <w:szCs w:val="28"/>
          <w:lang w:val="zh-CN"/>
        </w:rPr>
        <w:t xml:space="preserve"> 14 </w:t>
      </w:r>
      <w:r w:rsidRPr="00537717">
        <w:rPr>
          <w:rFonts w:hint="eastAsia"/>
          <w:kern w:val="0"/>
          <w:sz w:val="28"/>
          <w:szCs w:val="28"/>
          <w:lang w:val="zh-CN"/>
        </w:rPr>
        <w:t>部分：危险场所分类》</w:t>
      </w:r>
      <w:r w:rsidRPr="00537717">
        <w:rPr>
          <w:kern w:val="0"/>
          <w:sz w:val="28"/>
          <w:szCs w:val="28"/>
          <w:lang w:val="zh-CN"/>
        </w:rPr>
        <w:t xml:space="preserve"> GB3837.14</w:t>
      </w:r>
      <w:r w:rsidRPr="00537717">
        <w:rPr>
          <w:rFonts w:hint="eastAsia"/>
          <w:kern w:val="0"/>
          <w:sz w:val="28"/>
          <w:szCs w:val="28"/>
          <w:lang w:val="zh-CN"/>
        </w:rPr>
        <w:t>、《爆炸性气体环境用电设备第</w:t>
      </w:r>
      <w:r w:rsidRPr="00537717">
        <w:rPr>
          <w:kern w:val="0"/>
          <w:sz w:val="28"/>
          <w:szCs w:val="28"/>
          <w:lang w:val="zh-CN"/>
        </w:rPr>
        <w:t xml:space="preserve"> 15 </w:t>
      </w:r>
      <w:r w:rsidRPr="00537717">
        <w:rPr>
          <w:rFonts w:hint="eastAsia"/>
          <w:kern w:val="0"/>
          <w:sz w:val="28"/>
          <w:szCs w:val="28"/>
          <w:lang w:val="zh-CN"/>
        </w:rPr>
        <w:t>部分：危险场所电气安装（煤矿除外）》</w:t>
      </w:r>
      <w:r w:rsidRPr="00537717">
        <w:rPr>
          <w:kern w:val="0"/>
          <w:sz w:val="28"/>
          <w:szCs w:val="28"/>
          <w:lang w:val="zh-CN"/>
        </w:rPr>
        <w:t xml:space="preserve">GB3837.15 </w:t>
      </w:r>
      <w:r w:rsidRPr="00537717">
        <w:rPr>
          <w:rFonts w:hint="eastAsia"/>
          <w:kern w:val="0"/>
          <w:sz w:val="28"/>
          <w:szCs w:val="28"/>
          <w:lang w:val="zh-CN"/>
        </w:rPr>
        <w:t>的规定。</w:t>
      </w:r>
    </w:p>
    <w:p w14:paraId="2B4FF3E2" w14:textId="4133DFC2" w:rsidR="00537717" w:rsidRDefault="00537717" w:rsidP="006477AF">
      <w:pPr>
        <w:pStyle w:val="23"/>
        <w:spacing w:after="0" w:line="360" w:lineRule="auto"/>
        <w:outlineLvl w:val="2"/>
        <w:rPr>
          <w:kern w:val="0"/>
          <w:sz w:val="28"/>
          <w:szCs w:val="28"/>
          <w:lang w:val="zh-CN"/>
        </w:rPr>
      </w:pPr>
      <w:r w:rsidRPr="00537717">
        <w:rPr>
          <w:b/>
          <w:bCs/>
          <w:kern w:val="0"/>
          <w:sz w:val="28"/>
          <w:szCs w:val="28"/>
          <w:lang w:val="zh-CN"/>
        </w:rPr>
        <w:t>12.2.4</w:t>
      </w:r>
      <w:r w:rsidRPr="00537717">
        <w:rPr>
          <w:rFonts w:hint="eastAsia"/>
          <w:kern w:val="0"/>
          <w:sz w:val="28"/>
          <w:szCs w:val="28"/>
          <w:lang w:val="zh-CN"/>
        </w:rPr>
        <w:t>照明节能工程所用的照明光源、照明灯具及其附属装置进场后，应对光源初始光效、照明灯具镇流器能效值、照明灯具效率、照明设备功率、功率因数和谐波含量值等进行现场见证取样复验。</w:t>
      </w:r>
    </w:p>
    <w:p w14:paraId="7E1BE0DA" w14:textId="0E8E0110" w:rsidR="006477AF" w:rsidRDefault="006477AF">
      <w:pPr>
        <w:widowControl/>
        <w:autoSpaceDE/>
        <w:autoSpaceDN/>
        <w:rPr>
          <w:rFonts w:ascii="Times New Roman" w:hAnsi="Times New Roman" w:cs="Times New Roman"/>
          <w:sz w:val="28"/>
          <w:szCs w:val="28"/>
          <w:lang w:bidi="ar-SA"/>
        </w:rPr>
      </w:pPr>
      <w:r>
        <w:rPr>
          <w:sz w:val="28"/>
          <w:szCs w:val="28"/>
        </w:rPr>
        <w:br w:type="page"/>
      </w:r>
    </w:p>
    <w:p w14:paraId="5389F091" w14:textId="43502CB4" w:rsidR="00CD3822" w:rsidRDefault="00CD3822" w:rsidP="00CD3822">
      <w:pPr>
        <w:keepNext/>
        <w:keepLines/>
        <w:spacing w:before="360" w:after="360"/>
        <w:jc w:val="center"/>
        <w:outlineLvl w:val="0"/>
        <w:rPr>
          <w:rFonts w:eastAsia="黑体"/>
          <w:b/>
          <w:kern w:val="44"/>
          <w:sz w:val="32"/>
          <w:szCs w:val="20"/>
        </w:rPr>
      </w:pPr>
      <w:r>
        <w:rPr>
          <w:rFonts w:ascii="Times New Roman" w:eastAsia="黑体" w:hAnsi="Times New Roman" w:cs="Times New Roman"/>
          <w:b/>
          <w:kern w:val="44"/>
          <w:sz w:val="32"/>
          <w:szCs w:val="20"/>
        </w:rPr>
        <w:lastRenderedPageBreak/>
        <w:t>13</w:t>
      </w:r>
      <w:r>
        <w:rPr>
          <w:rFonts w:ascii="Times New Roman" w:eastAsia="黑体" w:hAnsi="Times New Roman" w:cs="Times New Roman"/>
          <w:b/>
          <w:kern w:val="44"/>
          <w:sz w:val="32"/>
          <w:szCs w:val="20"/>
        </w:rPr>
        <w:t xml:space="preserve">　</w:t>
      </w:r>
      <w:r w:rsidR="00A42CDA" w:rsidRPr="00984572">
        <w:rPr>
          <w:rFonts w:ascii="Times New Roman" w:hAnsi="Times New Roman" w:cs="Times New Roman"/>
          <w:kern w:val="44"/>
          <w:sz w:val="32"/>
          <w:szCs w:val="48"/>
          <w:lang w:val="en-US" w:bidi="ar-SA"/>
        </w:rPr>
        <w:t>城市综合管廊运行维护、管廊监控中心装饰装修</w:t>
      </w:r>
    </w:p>
    <w:p w14:paraId="6DDEC8DC" w14:textId="5B93F980" w:rsidR="00CD3822" w:rsidRPr="00663C18" w:rsidRDefault="00CD3822" w:rsidP="00CD3822">
      <w:pPr>
        <w:pStyle w:val="2"/>
        <w:keepNext/>
        <w:keepLines/>
        <w:autoSpaceDE/>
        <w:autoSpaceDN/>
        <w:spacing w:before="120" w:after="60" w:line="360" w:lineRule="auto"/>
        <w:ind w:right="0"/>
        <w:rPr>
          <w:rFonts w:ascii="Times New Roman" w:eastAsia="宋体" w:hAnsi="Times New Roman" w:cs="Times New Roman"/>
          <w:kern w:val="2"/>
          <w:sz w:val="28"/>
          <w:szCs w:val="28"/>
          <w:lang w:val="en-US" w:bidi="ar-SA"/>
        </w:rPr>
      </w:pPr>
      <w:r>
        <w:rPr>
          <w:rFonts w:ascii="Times New Roman" w:eastAsia="宋体" w:hAnsi="Times New Roman" w:cs="Times New Roman"/>
          <w:kern w:val="2"/>
          <w:sz w:val="28"/>
          <w:szCs w:val="28"/>
          <w:lang w:val="en-US" w:bidi="ar-SA"/>
        </w:rPr>
        <w:t>13.2</w:t>
      </w:r>
      <w:r w:rsidRPr="00663C18">
        <w:rPr>
          <w:rFonts w:ascii="Times New Roman" w:eastAsia="宋体" w:hAnsi="Times New Roman" w:cs="Times New Roman"/>
          <w:kern w:val="2"/>
          <w:sz w:val="28"/>
          <w:szCs w:val="28"/>
          <w:lang w:val="en-US" w:bidi="ar-SA"/>
        </w:rPr>
        <w:t xml:space="preserve"> </w:t>
      </w:r>
      <w:r w:rsidR="00A42CDA" w:rsidRPr="00663C18">
        <w:rPr>
          <w:rFonts w:ascii="Times New Roman" w:eastAsia="宋体" w:hAnsi="Times New Roman" w:cs="Times New Roman" w:hint="eastAsia"/>
          <w:kern w:val="2"/>
          <w:sz w:val="28"/>
          <w:szCs w:val="28"/>
          <w:lang w:val="en-US" w:bidi="ar-SA"/>
        </w:rPr>
        <w:t>管廊监控中心装饰装修</w:t>
      </w:r>
    </w:p>
    <w:p w14:paraId="03228A4A" w14:textId="0E3C7A7E" w:rsidR="0035203A" w:rsidRPr="00984572" w:rsidRDefault="0035203A" w:rsidP="006477AF">
      <w:pPr>
        <w:pStyle w:val="23"/>
        <w:spacing w:after="0" w:line="360" w:lineRule="auto"/>
        <w:outlineLvl w:val="2"/>
        <w:rPr>
          <w:sz w:val="28"/>
          <w:szCs w:val="28"/>
          <w:lang w:val="zh-CN"/>
        </w:rPr>
      </w:pPr>
      <w:r w:rsidRPr="00984572">
        <w:rPr>
          <w:b/>
          <w:bCs/>
          <w:kern w:val="0"/>
          <w:sz w:val="28"/>
          <w:szCs w:val="28"/>
          <w:lang w:val="zh-CN"/>
        </w:rPr>
        <w:t>13.2.1</w:t>
      </w:r>
      <w:r w:rsidRPr="00984572">
        <w:rPr>
          <w:rFonts w:hint="eastAsia"/>
          <w:kern w:val="0"/>
          <w:sz w:val="28"/>
          <w:szCs w:val="28"/>
          <w:lang w:val="zh-CN"/>
        </w:rPr>
        <w:t>门窗安全玻璃的使用应符合现行行业标准《建筑玻璃应用技术规程》</w:t>
      </w:r>
      <w:r w:rsidRPr="00984572">
        <w:rPr>
          <w:kern w:val="0"/>
          <w:sz w:val="28"/>
          <w:szCs w:val="28"/>
          <w:lang w:val="zh-CN"/>
        </w:rPr>
        <w:t>JGJ 113</w:t>
      </w:r>
      <w:r w:rsidRPr="00984572">
        <w:rPr>
          <w:rFonts w:hint="eastAsia"/>
          <w:kern w:val="0"/>
          <w:sz w:val="28"/>
          <w:szCs w:val="28"/>
          <w:lang w:val="zh-CN"/>
        </w:rPr>
        <w:t>的规定。</w:t>
      </w:r>
    </w:p>
    <w:p w14:paraId="1CB2D9BA" w14:textId="14577E01" w:rsidR="00537717" w:rsidRPr="0035203A" w:rsidRDefault="00537717" w:rsidP="000C0D18">
      <w:pPr>
        <w:pStyle w:val="23"/>
        <w:spacing w:after="0" w:line="360" w:lineRule="auto"/>
        <w:outlineLvl w:val="2"/>
        <w:rPr>
          <w:rFonts w:eastAsia="楷体"/>
          <w:b/>
          <w:bCs/>
          <w:sz w:val="28"/>
          <w:szCs w:val="28"/>
        </w:rPr>
      </w:pPr>
    </w:p>
    <w:p w14:paraId="7B89A023" w14:textId="69D14C42" w:rsidR="00537717" w:rsidRDefault="00537717" w:rsidP="000C0D18">
      <w:pPr>
        <w:pStyle w:val="23"/>
        <w:spacing w:after="0" w:line="360" w:lineRule="auto"/>
        <w:outlineLvl w:val="2"/>
        <w:rPr>
          <w:rFonts w:eastAsia="楷体"/>
          <w:sz w:val="28"/>
          <w:szCs w:val="28"/>
        </w:rPr>
      </w:pPr>
    </w:p>
    <w:p w14:paraId="1D676F66" w14:textId="2429535B" w:rsidR="00537717" w:rsidRDefault="00537717" w:rsidP="000C0D18">
      <w:pPr>
        <w:pStyle w:val="23"/>
        <w:spacing w:after="0" w:line="360" w:lineRule="auto"/>
        <w:outlineLvl w:val="2"/>
        <w:rPr>
          <w:rFonts w:eastAsia="楷体"/>
          <w:sz w:val="28"/>
          <w:szCs w:val="28"/>
        </w:rPr>
      </w:pPr>
    </w:p>
    <w:p w14:paraId="606F7F7B" w14:textId="307A7F15" w:rsidR="00537717" w:rsidRDefault="00537717" w:rsidP="000C0D18">
      <w:pPr>
        <w:pStyle w:val="23"/>
        <w:spacing w:after="0" w:line="360" w:lineRule="auto"/>
        <w:outlineLvl w:val="2"/>
        <w:rPr>
          <w:rFonts w:eastAsia="楷体"/>
          <w:sz w:val="28"/>
          <w:szCs w:val="28"/>
        </w:rPr>
      </w:pPr>
    </w:p>
    <w:p w14:paraId="666A0398" w14:textId="0C18DC8D" w:rsidR="00537717" w:rsidRDefault="00537717" w:rsidP="000C0D18">
      <w:pPr>
        <w:pStyle w:val="23"/>
        <w:spacing w:after="0" w:line="360" w:lineRule="auto"/>
        <w:outlineLvl w:val="2"/>
        <w:rPr>
          <w:rFonts w:eastAsia="楷体"/>
          <w:sz w:val="28"/>
          <w:szCs w:val="28"/>
        </w:rPr>
      </w:pPr>
    </w:p>
    <w:p w14:paraId="30D1CA24" w14:textId="77777777" w:rsidR="00537717" w:rsidRPr="00537717" w:rsidRDefault="00537717" w:rsidP="000C0D18">
      <w:pPr>
        <w:pStyle w:val="23"/>
        <w:spacing w:after="0" w:line="360" w:lineRule="auto"/>
        <w:outlineLvl w:val="2"/>
        <w:rPr>
          <w:rFonts w:eastAsia="楷体"/>
          <w:sz w:val="28"/>
          <w:szCs w:val="28"/>
        </w:rPr>
      </w:pPr>
    </w:p>
    <w:p w14:paraId="15772BA8" w14:textId="77777777" w:rsidR="000C0D18" w:rsidRPr="000C0D18" w:rsidRDefault="000C0D18" w:rsidP="00680DF5">
      <w:pPr>
        <w:pStyle w:val="23"/>
        <w:spacing w:after="0" w:line="360" w:lineRule="auto"/>
        <w:outlineLvl w:val="2"/>
        <w:rPr>
          <w:rFonts w:eastAsia="楷体"/>
          <w:szCs w:val="21"/>
        </w:rPr>
      </w:pPr>
    </w:p>
    <w:p w14:paraId="355D5659" w14:textId="77777777" w:rsidR="00680DF5" w:rsidRPr="00680DF5" w:rsidRDefault="00680DF5" w:rsidP="00CC39B6">
      <w:pPr>
        <w:pStyle w:val="23"/>
        <w:spacing w:after="0" w:line="360" w:lineRule="auto"/>
        <w:outlineLvl w:val="2"/>
        <w:rPr>
          <w:b/>
          <w:bCs/>
          <w:kern w:val="0"/>
          <w:sz w:val="28"/>
          <w:szCs w:val="28"/>
        </w:rPr>
      </w:pPr>
    </w:p>
    <w:p w14:paraId="51386D61" w14:textId="77777777" w:rsidR="00CC39B6" w:rsidRPr="002B31F1" w:rsidRDefault="00CC39B6" w:rsidP="002B31F1">
      <w:pPr>
        <w:pStyle w:val="23"/>
        <w:spacing w:after="0" w:line="360" w:lineRule="auto"/>
        <w:outlineLvl w:val="2"/>
        <w:rPr>
          <w:rFonts w:eastAsia="楷体"/>
          <w:sz w:val="28"/>
          <w:szCs w:val="28"/>
        </w:rPr>
      </w:pPr>
    </w:p>
    <w:p w14:paraId="421E44C3" w14:textId="77777777" w:rsidR="002B31F1" w:rsidRPr="002B31F1" w:rsidRDefault="002B31F1" w:rsidP="002B31F1">
      <w:pPr>
        <w:spacing w:line="360" w:lineRule="auto"/>
        <w:ind w:leftChars="700" w:left="1820" w:hangingChars="100" w:hanging="280"/>
        <w:rPr>
          <w:rFonts w:ascii="Times New Roman" w:hAnsi="Times New Roman" w:cs="Times New Roman"/>
          <w:kern w:val="2"/>
          <w:sz w:val="28"/>
          <w:szCs w:val="28"/>
          <w:lang w:val="en-US" w:bidi="ar-SA"/>
        </w:rPr>
      </w:pPr>
    </w:p>
    <w:p w14:paraId="7262E0E0" w14:textId="77777777" w:rsidR="002B31F1" w:rsidRPr="002B31F1" w:rsidRDefault="002B31F1" w:rsidP="002B31F1">
      <w:pPr>
        <w:spacing w:line="360" w:lineRule="auto"/>
        <w:ind w:firstLineChars="50" w:firstLine="140"/>
        <w:rPr>
          <w:rFonts w:ascii="Times New Roman" w:hAnsi="Times New Roman" w:cs="Times New Roman"/>
          <w:kern w:val="2"/>
          <w:sz w:val="28"/>
          <w:szCs w:val="28"/>
          <w:lang w:val="en-US" w:bidi="ar-SA"/>
        </w:rPr>
      </w:pPr>
    </w:p>
    <w:p w14:paraId="2CE43B3A" w14:textId="77777777" w:rsidR="002B31F1" w:rsidRPr="002B31F1" w:rsidRDefault="002B31F1" w:rsidP="000D7CA8">
      <w:pPr>
        <w:pStyle w:val="aa"/>
        <w:spacing w:line="360" w:lineRule="auto"/>
        <w:rPr>
          <w:rFonts w:ascii="Times New Roman" w:hAnsi="Times New Roman" w:cs="Times New Roman"/>
          <w:sz w:val="28"/>
          <w:szCs w:val="28"/>
          <w:lang w:val="en-US"/>
        </w:rPr>
      </w:pPr>
    </w:p>
    <w:p w14:paraId="54EB1CB0" w14:textId="2E30535C" w:rsidR="00D510EB" w:rsidRPr="00266720" w:rsidRDefault="00D510EB" w:rsidP="009C03E3">
      <w:pPr>
        <w:adjustRightInd w:val="0"/>
        <w:spacing w:line="520" w:lineRule="exact"/>
        <w:rPr>
          <w:rFonts w:ascii="Times New Roman" w:eastAsiaTheme="minorEastAsia" w:hAnsi="Times New Roman" w:cs="Times New Roman"/>
          <w:sz w:val="21"/>
          <w:szCs w:val="21"/>
          <w:lang w:val="en-US"/>
        </w:rPr>
      </w:pPr>
    </w:p>
    <w:sectPr w:rsidR="00D510EB" w:rsidRPr="00266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230E" w14:textId="77777777" w:rsidR="00A53E2A" w:rsidRDefault="00A53E2A">
      <w:r>
        <w:separator/>
      </w:r>
    </w:p>
  </w:endnote>
  <w:endnote w:type="continuationSeparator" w:id="0">
    <w:p w14:paraId="4626CF76" w14:textId="77777777" w:rsidR="00A53E2A" w:rsidRDefault="00A5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351547"/>
    </w:sdtPr>
    <w:sdtEndPr/>
    <w:sdtContent>
      <w:p w14:paraId="09F90BE5" w14:textId="77777777" w:rsidR="00D5796D" w:rsidRDefault="00D5796D">
        <w:pPr>
          <w:pStyle w:val="af5"/>
          <w:jc w:val="center"/>
        </w:pPr>
        <w:r>
          <w:fldChar w:fldCharType="begin"/>
        </w:r>
        <w:r>
          <w:instrText>PAGE   \* MERGEFORMAT</w:instrText>
        </w:r>
        <w:r>
          <w:fldChar w:fldCharType="separate"/>
        </w:r>
        <w:r w:rsidR="007B20B7">
          <w:rPr>
            <w:noProof/>
          </w:rPr>
          <w:t>36</w:t>
        </w:r>
        <w:r>
          <w:fldChar w:fldCharType="end"/>
        </w:r>
      </w:p>
    </w:sdtContent>
  </w:sdt>
  <w:p w14:paraId="3249F6DB" w14:textId="77777777" w:rsidR="00D5796D" w:rsidRDefault="00D5796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7757" w14:textId="77777777" w:rsidR="00A53E2A" w:rsidRDefault="00A53E2A">
      <w:r>
        <w:separator/>
      </w:r>
    </w:p>
  </w:footnote>
  <w:footnote w:type="continuationSeparator" w:id="0">
    <w:p w14:paraId="6FCF2209" w14:textId="77777777" w:rsidR="00A53E2A" w:rsidRDefault="00A53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D07"/>
    <w:multiLevelType w:val="multilevel"/>
    <w:tmpl w:val="019D0D07"/>
    <w:lvl w:ilvl="0">
      <w:start w:val="1"/>
      <w:numFmt w:val="decimal"/>
      <w:lvlText w:val="%1"/>
      <w:lvlJc w:val="left"/>
      <w:pPr>
        <w:ind w:left="987" w:hanging="420"/>
      </w:pPr>
      <w:rPr>
        <w:rFonts w:hint="eastAsia"/>
        <w:b/>
        <w:bCs/>
      </w:rPr>
    </w:lvl>
    <w:lvl w:ilvl="1">
      <w:start w:val="1"/>
      <w:numFmt w:val="lowerLetter"/>
      <w:lvlText w:val="%2)"/>
      <w:lvlJc w:val="left"/>
      <w:pPr>
        <w:ind w:left="987" w:hanging="420"/>
      </w:pPr>
      <w:rPr>
        <w:rFonts w:hint="eastAsia"/>
      </w:rPr>
    </w:lvl>
    <w:lvl w:ilvl="2">
      <w:start w:val="1"/>
      <w:numFmt w:val="lowerRoman"/>
      <w:lvlText w:val="%3."/>
      <w:lvlJc w:val="right"/>
      <w:pPr>
        <w:ind w:left="1407" w:hanging="420"/>
      </w:pPr>
      <w:rPr>
        <w:rFonts w:hint="eastAsia"/>
      </w:rPr>
    </w:lvl>
    <w:lvl w:ilvl="3">
      <w:start w:val="1"/>
      <w:numFmt w:val="decimal"/>
      <w:lvlText w:val="%4."/>
      <w:lvlJc w:val="left"/>
      <w:pPr>
        <w:ind w:left="1827" w:hanging="420"/>
      </w:pPr>
      <w:rPr>
        <w:rFonts w:hint="eastAsia"/>
      </w:rPr>
    </w:lvl>
    <w:lvl w:ilvl="4">
      <w:start w:val="1"/>
      <w:numFmt w:val="lowerLetter"/>
      <w:lvlText w:val="%5)"/>
      <w:lvlJc w:val="left"/>
      <w:pPr>
        <w:ind w:left="2247" w:hanging="420"/>
      </w:pPr>
      <w:rPr>
        <w:rFonts w:hint="eastAsia"/>
      </w:rPr>
    </w:lvl>
    <w:lvl w:ilvl="5">
      <w:start w:val="1"/>
      <w:numFmt w:val="lowerRoman"/>
      <w:lvlText w:val="%6."/>
      <w:lvlJc w:val="right"/>
      <w:pPr>
        <w:ind w:left="2667" w:hanging="420"/>
      </w:pPr>
      <w:rPr>
        <w:rFonts w:hint="eastAsia"/>
      </w:rPr>
    </w:lvl>
    <w:lvl w:ilvl="6">
      <w:start w:val="1"/>
      <w:numFmt w:val="decimal"/>
      <w:lvlText w:val="%7."/>
      <w:lvlJc w:val="left"/>
      <w:pPr>
        <w:ind w:left="3087" w:hanging="420"/>
      </w:pPr>
      <w:rPr>
        <w:rFonts w:hint="eastAsia"/>
      </w:rPr>
    </w:lvl>
    <w:lvl w:ilvl="7">
      <w:start w:val="1"/>
      <w:numFmt w:val="lowerLetter"/>
      <w:lvlText w:val="%8)"/>
      <w:lvlJc w:val="left"/>
      <w:pPr>
        <w:ind w:left="3507" w:hanging="420"/>
      </w:pPr>
      <w:rPr>
        <w:rFonts w:hint="eastAsia"/>
      </w:rPr>
    </w:lvl>
    <w:lvl w:ilvl="8">
      <w:start w:val="1"/>
      <w:numFmt w:val="lowerRoman"/>
      <w:lvlText w:val="%9."/>
      <w:lvlJc w:val="right"/>
      <w:pPr>
        <w:ind w:left="3927" w:hanging="420"/>
      </w:pPr>
      <w:rPr>
        <w:rFonts w:hint="eastAsia"/>
      </w:rPr>
    </w:lvl>
  </w:abstractNum>
  <w:abstractNum w:abstractNumId="1" w15:restartNumberingAfterBreak="0">
    <w:nsid w:val="08C50FE2"/>
    <w:multiLevelType w:val="multilevel"/>
    <w:tmpl w:val="08C50FE2"/>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67279D"/>
    <w:multiLevelType w:val="multilevel"/>
    <w:tmpl w:val="0B67279D"/>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950C07"/>
    <w:multiLevelType w:val="multilevel"/>
    <w:tmpl w:val="0F950C07"/>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D9297C"/>
    <w:multiLevelType w:val="multilevel"/>
    <w:tmpl w:val="0FD9297C"/>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1E6C6E"/>
    <w:multiLevelType w:val="multilevel"/>
    <w:tmpl w:val="111E6C6E"/>
    <w:lvl w:ilvl="0">
      <w:start w:val="1"/>
      <w:numFmt w:val="decimal"/>
      <w:lvlText w:val="6.2.%1"/>
      <w:lvlJc w:val="left"/>
      <w:pPr>
        <w:ind w:left="210" w:hanging="210"/>
      </w:pPr>
      <w:rPr>
        <w:rFonts w:ascii="Times New Roman" w:eastAsia="黑体" w:hAnsi="Times New Roman" w:cs="Times New Roman" w:hint="default"/>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15B0FE1"/>
    <w:multiLevelType w:val="multilevel"/>
    <w:tmpl w:val="115B0FE1"/>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CD2A59"/>
    <w:multiLevelType w:val="multilevel"/>
    <w:tmpl w:val="11CD2A59"/>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992DC8"/>
    <w:multiLevelType w:val="multilevel"/>
    <w:tmpl w:val="19992DC8"/>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A5A333A"/>
    <w:multiLevelType w:val="multilevel"/>
    <w:tmpl w:val="1A5A333A"/>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563D1B"/>
    <w:multiLevelType w:val="multilevel"/>
    <w:tmpl w:val="1C563D1B"/>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A830B3"/>
    <w:multiLevelType w:val="multilevel"/>
    <w:tmpl w:val="1FA830B3"/>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BB750E"/>
    <w:multiLevelType w:val="multilevel"/>
    <w:tmpl w:val="23BB750E"/>
    <w:lvl w:ilvl="0">
      <w:start w:val="1"/>
      <w:numFmt w:val="decimal"/>
      <w:lvlText w:val="5.3.%1"/>
      <w:lvlJc w:val="left"/>
      <w:pPr>
        <w:ind w:left="210" w:hanging="210"/>
      </w:pPr>
      <w:rPr>
        <w:rFonts w:ascii="Times New Roman" w:eastAsia="黑体" w:hAnsi="Times New Roman" w:cs="Times New Roman" w:hint="default"/>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5AB3F2E"/>
    <w:multiLevelType w:val="multilevel"/>
    <w:tmpl w:val="25AB3F2E"/>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7A2294C"/>
    <w:multiLevelType w:val="multilevel"/>
    <w:tmpl w:val="27A2294C"/>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9137E99"/>
    <w:multiLevelType w:val="multilevel"/>
    <w:tmpl w:val="90DE24FA"/>
    <w:lvl w:ilvl="0">
      <w:start w:val="1"/>
      <w:numFmt w:val="decimal"/>
      <w:lvlText w:val="%1"/>
      <w:lvlJc w:val="left"/>
      <w:pPr>
        <w:ind w:left="2100" w:hanging="420"/>
      </w:pPr>
      <w:rPr>
        <w:rFonts w:hint="eastAsia"/>
        <w:b/>
        <w:bCs/>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6" w15:restartNumberingAfterBreak="0">
    <w:nsid w:val="2B79786F"/>
    <w:multiLevelType w:val="multilevel"/>
    <w:tmpl w:val="2B79786F"/>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D623DC8"/>
    <w:multiLevelType w:val="multilevel"/>
    <w:tmpl w:val="2D623DC8"/>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D9B4BBF"/>
    <w:multiLevelType w:val="multilevel"/>
    <w:tmpl w:val="2D9B4BBF"/>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2DF00988"/>
    <w:multiLevelType w:val="multilevel"/>
    <w:tmpl w:val="2DF00988"/>
    <w:lvl w:ilvl="0">
      <w:start w:val="1"/>
      <w:numFmt w:val="decimal"/>
      <w:lvlText w:val="%1）"/>
      <w:lvlJc w:val="left"/>
      <w:pPr>
        <w:ind w:left="2899" w:hanging="420"/>
      </w:pPr>
      <w:rPr>
        <w:rFonts w:hint="eastAsia"/>
        <w:b/>
        <w:bCs/>
      </w:rPr>
    </w:lvl>
    <w:lvl w:ilvl="1">
      <w:start w:val="1"/>
      <w:numFmt w:val="lowerLetter"/>
      <w:lvlText w:val="%2)"/>
      <w:lvlJc w:val="left"/>
      <w:pPr>
        <w:ind w:left="2689" w:hanging="420"/>
      </w:pPr>
    </w:lvl>
    <w:lvl w:ilvl="2">
      <w:start w:val="1"/>
      <w:numFmt w:val="lowerRoman"/>
      <w:lvlText w:val="%3."/>
      <w:lvlJc w:val="right"/>
      <w:pPr>
        <w:ind w:left="3109" w:hanging="420"/>
      </w:pPr>
    </w:lvl>
    <w:lvl w:ilvl="3">
      <w:start w:val="1"/>
      <w:numFmt w:val="decimal"/>
      <w:lvlText w:val="%4."/>
      <w:lvlJc w:val="left"/>
      <w:pPr>
        <w:ind w:left="3529" w:hanging="420"/>
      </w:pPr>
    </w:lvl>
    <w:lvl w:ilvl="4">
      <w:start w:val="1"/>
      <w:numFmt w:val="lowerLetter"/>
      <w:lvlText w:val="%5)"/>
      <w:lvlJc w:val="left"/>
      <w:pPr>
        <w:ind w:left="3949" w:hanging="420"/>
      </w:pPr>
    </w:lvl>
    <w:lvl w:ilvl="5">
      <w:start w:val="1"/>
      <w:numFmt w:val="lowerRoman"/>
      <w:lvlText w:val="%6."/>
      <w:lvlJc w:val="right"/>
      <w:pPr>
        <w:ind w:left="4369" w:hanging="420"/>
      </w:pPr>
    </w:lvl>
    <w:lvl w:ilvl="6">
      <w:start w:val="1"/>
      <w:numFmt w:val="decimal"/>
      <w:lvlText w:val="%7."/>
      <w:lvlJc w:val="left"/>
      <w:pPr>
        <w:ind w:left="4789" w:hanging="420"/>
      </w:pPr>
    </w:lvl>
    <w:lvl w:ilvl="7">
      <w:start w:val="1"/>
      <w:numFmt w:val="lowerLetter"/>
      <w:lvlText w:val="%8)"/>
      <w:lvlJc w:val="left"/>
      <w:pPr>
        <w:ind w:left="5209" w:hanging="420"/>
      </w:pPr>
    </w:lvl>
    <w:lvl w:ilvl="8">
      <w:start w:val="1"/>
      <w:numFmt w:val="lowerRoman"/>
      <w:lvlText w:val="%9."/>
      <w:lvlJc w:val="right"/>
      <w:pPr>
        <w:ind w:left="5629" w:hanging="420"/>
      </w:pPr>
    </w:lvl>
  </w:abstractNum>
  <w:abstractNum w:abstractNumId="20" w15:restartNumberingAfterBreak="0">
    <w:nsid w:val="2E3D2284"/>
    <w:multiLevelType w:val="multilevel"/>
    <w:tmpl w:val="2E3D2284"/>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2F6B5F13"/>
    <w:multiLevelType w:val="multilevel"/>
    <w:tmpl w:val="2F6B5F13"/>
    <w:lvl w:ilvl="0">
      <w:start w:val="1"/>
      <w:numFmt w:val="decimal"/>
      <w:lvlText w:val="C.0.%1"/>
      <w:lvlJc w:val="left"/>
      <w:pPr>
        <w:ind w:left="210" w:hanging="210"/>
      </w:pPr>
      <w:rPr>
        <w:rFonts w:hint="eastAsia"/>
        <w:b/>
        <w:bCs/>
        <w:sz w:val="21"/>
        <w:szCs w:val="21"/>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0240AE6"/>
    <w:multiLevelType w:val="multilevel"/>
    <w:tmpl w:val="30240AE6"/>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A83F2A"/>
    <w:multiLevelType w:val="multilevel"/>
    <w:tmpl w:val="31A83F2A"/>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1EB51E0"/>
    <w:multiLevelType w:val="multilevel"/>
    <w:tmpl w:val="31EB51E0"/>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4560F9F"/>
    <w:multiLevelType w:val="multilevel"/>
    <w:tmpl w:val="34560F9F"/>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567FA4"/>
    <w:multiLevelType w:val="multilevel"/>
    <w:tmpl w:val="34567FA4"/>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5232F5B"/>
    <w:multiLevelType w:val="multilevel"/>
    <w:tmpl w:val="35232F5B"/>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9CE4C02"/>
    <w:multiLevelType w:val="multilevel"/>
    <w:tmpl w:val="39CE4C02"/>
    <w:lvl w:ilvl="0">
      <w:start w:val="1"/>
      <w:numFmt w:val="decimal"/>
      <w:lvlText w:val="11.1.%1"/>
      <w:lvlJc w:val="left"/>
      <w:pPr>
        <w:ind w:left="210" w:hanging="210"/>
      </w:pPr>
      <w:rPr>
        <w:rFonts w:hint="eastAsia"/>
        <w:b/>
        <w:bCs/>
        <w:sz w:val="21"/>
        <w:szCs w:val="21"/>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3BC24316"/>
    <w:multiLevelType w:val="multilevel"/>
    <w:tmpl w:val="3BC24316"/>
    <w:lvl w:ilvl="0">
      <w:start w:val="1"/>
      <w:numFmt w:val="decimal"/>
      <w:lvlText w:val="12.2.%1"/>
      <w:lvlJc w:val="left"/>
      <w:pPr>
        <w:ind w:left="210" w:hanging="21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3C6E7B5D"/>
    <w:multiLevelType w:val="multilevel"/>
    <w:tmpl w:val="3C6E7B5D"/>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3EB15F6D"/>
    <w:multiLevelType w:val="multilevel"/>
    <w:tmpl w:val="3EB15F6D"/>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4295067A"/>
    <w:multiLevelType w:val="multilevel"/>
    <w:tmpl w:val="4295067A"/>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43403E71"/>
    <w:multiLevelType w:val="multilevel"/>
    <w:tmpl w:val="43403E71"/>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3FB3A10"/>
    <w:multiLevelType w:val="multilevel"/>
    <w:tmpl w:val="43FB3A10"/>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45947D0"/>
    <w:multiLevelType w:val="multilevel"/>
    <w:tmpl w:val="445947D0"/>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4BEB4CFB"/>
    <w:multiLevelType w:val="multilevel"/>
    <w:tmpl w:val="4BEB4CFB"/>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8B4650"/>
    <w:multiLevelType w:val="multilevel"/>
    <w:tmpl w:val="4C8B4650"/>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D562DD1"/>
    <w:multiLevelType w:val="multilevel"/>
    <w:tmpl w:val="4D562DD1"/>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D7D6FFB"/>
    <w:multiLevelType w:val="multilevel"/>
    <w:tmpl w:val="4D7D6FFB"/>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E2523DA"/>
    <w:multiLevelType w:val="multilevel"/>
    <w:tmpl w:val="4E2523DA"/>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4EB94CB4"/>
    <w:multiLevelType w:val="multilevel"/>
    <w:tmpl w:val="4EB94CB4"/>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EDD4D0E"/>
    <w:multiLevelType w:val="multilevel"/>
    <w:tmpl w:val="4EDD4D0E"/>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FCA32DE"/>
    <w:multiLevelType w:val="multilevel"/>
    <w:tmpl w:val="4FCA32DE"/>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0080AB5"/>
    <w:multiLevelType w:val="multilevel"/>
    <w:tmpl w:val="2D623DC8"/>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510C07FD"/>
    <w:multiLevelType w:val="multilevel"/>
    <w:tmpl w:val="510C07FD"/>
    <w:lvl w:ilvl="0">
      <w:start w:val="1"/>
      <w:numFmt w:val="decimal"/>
      <w:suff w:val="space"/>
      <w:lvlText w:val="%1"/>
      <w:lvlJc w:val="left"/>
      <w:pPr>
        <w:ind w:left="1697" w:hanging="420"/>
      </w:pPr>
      <w:rPr>
        <w:rFonts w:hint="eastAsia"/>
        <w:b/>
        <w:bCs/>
      </w:rPr>
    </w:lvl>
    <w:lvl w:ilvl="1">
      <w:start w:val="1"/>
      <w:numFmt w:val="lowerLetter"/>
      <w:lvlText w:val="%2)"/>
      <w:lvlJc w:val="left"/>
      <w:pPr>
        <w:ind w:left="1697" w:hanging="420"/>
      </w:pPr>
    </w:lvl>
    <w:lvl w:ilvl="2">
      <w:start w:val="1"/>
      <w:numFmt w:val="lowerRoman"/>
      <w:lvlText w:val="%3."/>
      <w:lvlJc w:val="right"/>
      <w:pPr>
        <w:ind w:left="2117" w:hanging="420"/>
      </w:pPr>
    </w:lvl>
    <w:lvl w:ilvl="3">
      <w:start w:val="1"/>
      <w:numFmt w:val="decimal"/>
      <w:lvlText w:val="%4."/>
      <w:lvlJc w:val="left"/>
      <w:pPr>
        <w:ind w:left="2537" w:hanging="420"/>
      </w:pPr>
    </w:lvl>
    <w:lvl w:ilvl="4">
      <w:start w:val="1"/>
      <w:numFmt w:val="lowerLetter"/>
      <w:lvlText w:val="%5)"/>
      <w:lvlJc w:val="left"/>
      <w:pPr>
        <w:ind w:left="2957" w:hanging="420"/>
      </w:pPr>
    </w:lvl>
    <w:lvl w:ilvl="5">
      <w:start w:val="1"/>
      <w:numFmt w:val="lowerRoman"/>
      <w:lvlText w:val="%6."/>
      <w:lvlJc w:val="right"/>
      <w:pPr>
        <w:ind w:left="3377" w:hanging="420"/>
      </w:pPr>
    </w:lvl>
    <w:lvl w:ilvl="6">
      <w:start w:val="1"/>
      <w:numFmt w:val="decimal"/>
      <w:lvlText w:val="%7."/>
      <w:lvlJc w:val="left"/>
      <w:pPr>
        <w:ind w:left="3797" w:hanging="420"/>
      </w:pPr>
    </w:lvl>
    <w:lvl w:ilvl="7">
      <w:start w:val="1"/>
      <w:numFmt w:val="lowerLetter"/>
      <w:lvlText w:val="%8)"/>
      <w:lvlJc w:val="left"/>
      <w:pPr>
        <w:ind w:left="4217" w:hanging="420"/>
      </w:pPr>
    </w:lvl>
    <w:lvl w:ilvl="8">
      <w:start w:val="1"/>
      <w:numFmt w:val="lowerRoman"/>
      <w:lvlText w:val="%9."/>
      <w:lvlJc w:val="right"/>
      <w:pPr>
        <w:ind w:left="4637" w:hanging="420"/>
      </w:pPr>
    </w:lvl>
  </w:abstractNum>
  <w:abstractNum w:abstractNumId="46" w15:restartNumberingAfterBreak="0">
    <w:nsid w:val="54F45741"/>
    <w:multiLevelType w:val="multilevel"/>
    <w:tmpl w:val="54F45741"/>
    <w:lvl w:ilvl="0">
      <w:start w:val="1"/>
      <w:numFmt w:val="decimal"/>
      <w:lvlText w:val="10.2.%1"/>
      <w:lvlJc w:val="left"/>
      <w:pPr>
        <w:ind w:left="210" w:hanging="210"/>
      </w:pPr>
      <w:rPr>
        <w:rFonts w:hint="eastAsia"/>
        <w:b/>
        <w:bCs/>
        <w:sz w:val="21"/>
        <w:szCs w:val="21"/>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568A37E3"/>
    <w:multiLevelType w:val="multilevel"/>
    <w:tmpl w:val="568A37E3"/>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78266E9"/>
    <w:multiLevelType w:val="multilevel"/>
    <w:tmpl w:val="828E20B8"/>
    <w:lvl w:ilvl="0">
      <w:start w:val="1"/>
      <w:numFmt w:val="decimal"/>
      <w:lvlText w:val="4.2.%1"/>
      <w:lvlJc w:val="left"/>
      <w:pPr>
        <w:ind w:left="0" w:firstLine="0"/>
      </w:pPr>
      <w:rPr>
        <w:rFonts w:ascii="Times New Roman" w:eastAsia="黑体" w:hAnsi="Times New Roman" w:cs="Times New Roman" w:hint="default"/>
        <w:b/>
        <w:bCs/>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581E46E8"/>
    <w:multiLevelType w:val="multilevel"/>
    <w:tmpl w:val="581E46E8"/>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B152C5"/>
    <w:multiLevelType w:val="multilevel"/>
    <w:tmpl w:val="58B152C5"/>
    <w:lvl w:ilvl="0">
      <w:start w:val="1"/>
      <w:numFmt w:val="decimal"/>
      <w:suff w:val="space"/>
      <w:lvlText w:val="%1"/>
      <w:lvlJc w:val="left"/>
      <w:pPr>
        <w:ind w:left="988" w:hanging="420"/>
      </w:pPr>
      <w:rPr>
        <w:rFonts w:hint="eastAsia"/>
        <w:b/>
        <w:bCs/>
      </w:rPr>
    </w:lvl>
    <w:lvl w:ilvl="1">
      <w:start w:val="1"/>
      <w:numFmt w:val="lowerLetter"/>
      <w:lvlText w:val="%2)"/>
      <w:lvlJc w:val="left"/>
      <w:pPr>
        <w:ind w:left="988" w:hanging="420"/>
      </w:pPr>
    </w:lvl>
    <w:lvl w:ilvl="2">
      <w:start w:val="1"/>
      <w:numFmt w:val="lowerRoman"/>
      <w:lvlText w:val="%3."/>
      <w:lvlJc w:val="right"/>
      <w:pPr>
        <w:ind w:left="1408" w:hanging="420"/>
      </w:pPr>
    </w:lvl>
    <w:lvl w:ilvl="3">
      <w:start w:val="1"/>
      <w:numFmt w:val="decimal"/>
      <w:lvlText w:val="%4."/>
      <w:lvlJc w:val="left"/>
      <w:pPr>
        <w:ind w:left="1828" w:hanging="420"/>
      </w:pPr>
    </w:lvl>
    <w:lvl w:ilvl="4">
      <w:start w:val="1"/>
      <w:numFmt w:val="lowerLetter"/>
      <w:lvlText w:val="%5)"/>
      <w:lvlJc w:val="left"/>
      <w:pPr>
        <w:ind w:left="2248" w:hanging="420"/>
      </w:pPr>
    </w:lvl>
    <w:lvl w:ilvl="5">
      <w:start w:val="1"/>
      <w:numFmt w:val="lowerRoman"/>
      <w:lvlText w:val="%6."/>
      <w:lvlJc w:val="right"/>
      <w:pPr>
        <w:ind w:left="2668" w:hanging="420"/>
      </w:pPr>
    </w:lvl>
    <w:lvl w:ilvl="6">
      <w:start w:val="1"/>
      <w:numFmt w:val="decimal"/>
      <w:lvlText w:val="%7."/>
      <w:lvlJc w:val="left"/>
      <w:pPr>
        <w:ind w:left="3088" w:hanging="420"/>
      </w:pPr>
    </w:lvl>
    <w:lvl w:ilvl="7">
      <w:start w:val="1"/>
      <w:numFmt w:val="lowerLetter"/>
      <w:lvlText w:val="%8)"/>
      <w:lvlJc w:val="left"/>
      <w:pPr>
        <w:ind w:left="3508" w:hanging="420"/>
      </w:pPr>
    </w:lvl>
    <w:lvl w:ilvl="8">
      <w:start w:val="1"/>
      <w:numFmt w:val="lowerRoman"/>
      <w:lvlText w:val="%9."/>
      <w:lvlJc w:val="right"/>
      <w:pPr>
        <w:ind w:left="3928" w:hanging="420"/>
      </w:pPr>
    </w:lvl>
  </w:abstractNum>
  <w:abstractNum w:abstractNumId="51" w15:restartNumberingAfterBreak="0">
    <w:nsid w:val="59AB2F21"/>
    <w:multiLevelType w:val="multilevel"/>
    <w:tmpl w:val="59AB2F21"/>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AC346E3"/>
    <w:multiLevelType w:val="multilevel"/>
    <w:tmpl w:val="5AC346E3"/>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D0604DB"/>
    <w:multiLevelType w:val="multilevel"/>
    <w:tmpl w:val="5D0604DB"/>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DCB77A6"/>
    <w:multiLevelType w:val="multilevel"/>
    <w:tmpl w:val="5DCB77A6"/>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06601CF"/>
    <w:multiLevelType w:val="multilevel"/>
    <w:tmpl w:val="606601CF"/>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112365D"/>
    <w:multiLevelType w:val="multilevel"/>
    <w:tmpl w:val="6112365D"/>
    <w:lvl w:ilvl="0">
      <w:start w:val="1"/>
      <w:numFmt w:val="decimal"/>
      <w:suff w:val="space"/>
      <w:lvlText w:val="%1"/>
      <w:lvlJc w:val="left"/>
      <w:pPr>
        <w:ind w:left="988" w:hanging="420"/>
      </w:pPr>
      <w:rPr>
        <w:rFonts w:hint="eastAsia"/>
        <w:b/>
        <w:bCs/>
      </w:rPr>
    </w:lvl>
    <w:lvl w:ilvl="1">
      <w:start w:val="1"/>
      <w:numFmt w:val="lowerLetter"/>
      <w:lvlText w:val="%2)"/>
      <w:lvlJc w:val="left"/>
      <w:pPr>
        <w:ind w:left="988" w:hanging="420"/>
      </w:pPr>
    </w:lvl>
    <w:lvl w:ilvl="2">
      <w:start w:val="1"/>
      <w:numFmt w:val="lowerRoman"/>
      <w:lvlText w:val="%3."/>
      <w:lvlJc w:val="right"/>
      <w:pPr>
        <w:ind w:left="1408" w:hanging="420"/>
      </w:pPr>
    </w:lvl>
    <w:lvl w:ilvl="3">
      <w:start w:val="1"/>
      <w:numFmt w:val="decimal"/>
      <w:lvlText w:val="%4."/>
      <w:lvlJc w:val="left"/>
      <w:pPr>
        <w:ind w:left="1828" w:hanging="420"/>
      </w:pPr>
    </w:lvl>
    <w:lvl w:ilvl="4">
      <w:start w:val="1"/>
      <w:numFmt w:val="lowerLetter"/>
      <w:lvlText w:val="%5)"/>
      <w:lvlJc w:val="left"/>
      <w:pPr>
        <w:ind w:left="2248" w:hanging="420"/>
      </w:pPr>
    </w:lvl>
    <w:lvl w:ilvl="5">
      <w:start w:val="1"/>
      <w:numFmt w:val="lowerRoman"/>
      <w:lvlText w:val="%6."/>
      <w:lvlJc w:val="right"/>
      <w:pPr>
        <w:ind w:left="2668" w:hanging="420"/>
      </w:pPr>
    </w:lvl>
    <w:lvl w:ilvl="6">
      <w:start w:val="1"/>
      <w:numFmt w:val="decimal"/>
      <w:lvlText w:val="%7."/>
      <w:lvlJc w:val="left"/>
      <w:pPr>
        <w:ind w:left="3088" w:hanging="420"/>
      </w:pPr>
    </w:lvl>
    <w:lvl w:ilvl="7">
      <w:start w:val="1"/>
      <w:numFmt w:val="lowerLetter"/>
      <w:lvlText w:val="%8)"/>
      <w:lvlJc w:val="left"/>
      <w:pPr>
        <w:ind w:left="3508" w:hanging="420"/>
      </w:pPr>
    </w:lvl>
    <w:lvl w:ilvl="8">
      <w:start w:val="1"/>
      <w:numFmt w:val="lowerRoman"/>
      <w:lvlText w:val="%9."/>
      <w:lvlJc w:val="right"/>
      <w:pPr>
        <w:ind w:left="3928" w:hanging="420"/>
      </w:pPr>
    </w:lvl>
  </w:abstractNum>
  <w:abstractNum w:abstractNumId="57" w15:restartNumberingAfterBreak="0">
    <w:nsid w:val="629B172E"/>
    <w:multiLevelType w:val="multilevel"/>
    <w:tmpl w:val="629B172E"/>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62A51492"/>
    <w:multiLevelType w:val="multilevel"/>
    <w:tmpl w:val="62A51492"/>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2BE5D62"/>
    <w:multiLevelType w:val="multilevel"/>
    <w:tmpl w:val="62BE5D62"/>
    <w:lvl w:ilvl="0">
      <w:start w:val="1"/>
      <w:numFmt w:val="decimal"/>
      <w:suff w:val="space"/>
      <w:lvlText w:val="%1"/>
      <w:lvlJc w:val="left"/>
      <w:pPr>
        <w:ind w:left="1555" w:hanging="420"/>
      </w:pPr>
      <w:rPr>
        <w:rFonts w:hint="eastAsia"/>
        <w:b/>
        <w:bCs/>
      </w:rPr>
    </w:lvl>
    <w:lvl w:ilvl="1">
      <w:start w:val="1"/>
      <w:numFmt w:val="lowerLetter"/>
      <w:lvlText w:val="%2)"/>
      <w:lvlJc w:val="left"/>
      <w:pPr>
        <w:ind w:left="1555" w:hanging="420"/>
      </w:pPr>
    </w:lvl>
    <w:lvl w:ilvl="2">
      <w:start w:val="1"/>
      <w:numFmt w:val="lowerRoman"/>
      <w:lvlText w:val="%3."/>
      <w:lvlJc w:val="right"/>
      <w:pPr>
        <w:ind w:left="1975" w:hanging="420"/>
      </w:pPr>
    </w:lvl>
    <w:lvl w:ilvl="3">
      <w:start w:val="1"/>
      <w:numFmt w:val="decimal"/>
      <w:lvlText w:val="%4."/>
      <w:lvlJc w:val="left"/>
      <w:pPr>
        <w:ind w:left="2395" w:hanging="420"/>
      </w:pPr>
    </w:lvl>
    <w:lvl w:ilvl="4">
      <w:start w:val="1"/>
      <w:numFmt w:val="lowerLetter"/>
      <w:lvlText w:val="%5)"/>
      <w:lvlJc w:val="left"/>
      <w:pPr>
        <w:ind w:left="2815" w:hanging="420"/>
      </w:pPr>
    </w:lvl>
    <w:lvl w:ilvl="5">
      <w:start w:val="1"/>
      <w:numFmt w:val="lowerRoman"/>
      <w:lvlText w:val="%6."/>
      <w:lvlJc w:val="right"/>
      <w:pPr>
        <w:ind w:left="3235" w:hanging="420"/>
      </w:pPr>
    </w:lvl>
    <w:lvl w:ilvl="6">
      <w:start w:val="1"/>
      <w:numFmt w:val="decimal"/>
      <w:lvlText w:val="%7."/>
      <w:lvlJc w:val="left"/>
      <w:pPr>
        <w:ind w:left="3655" w:hanging="420"/>
      </w:pPr>
    </w:lvl>
    <w:lvl w:ilvl="7">
      <w:start w:val="1"/>
      <w:numFmt w:val="lowerLetter"/>
      <w:lvlText w:val="%8)"/>
      <w:lvlJc w:val="left"/>
      <w:pPr>
        <w:ind w:left="4075" w:hanging="420"/>
      </w:pPr>
    </w:lvl>
    <w:lvl w:ilvl="8">
      <w:start w:val="1"/>
      <w:numFmt w:val="lowerRoman"/>
      <w:lvlText w:val="%9."/>
      <w:lvlJc w:val="right"/>
      <w:pPr>
        <w:ind w:left="4495" w:hanging="420"/>
      </w:pPr>
    </w:lvl>
  </w:abstractNum>
  <w:abstractNum w:abstractNumId="60" w15:restartNumberingAfterBreak="0">
    <w:nsid w:val="63021A0B"/>
    <w:multiLevelType w:val="multilevel"/>
    <w:tmpl w:val="2D623DC8"/>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1" w15:restartNumberingAfterBreak="0">
    <w:nsid w:val="63255650"/>
    <w:multiLevelType w:val="multilevel"/>
    <w:tmpl w:val="63255650"/>
    <w:lvl w:ilvl="0">
      <w:start w:val="1"/>
      <w:numFmt w:val="decimal"/>
      <w:lvlText w:val="4.1.%1"/>
      <w:lvlJc w:val="left"/>
      <w:pPr>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15:restartNumberingAfterBreak="0">
    <w:nsid w:val="649C0771"/>
    <w:multiLevelType w:val="multilevel"/>
    <w:tmpl w:val="649C0771"/>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5D43405"/>
    <w:multiLevelType w:val="multilevel"/>
    <w:tmpl w:val="65D43405"/>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4" w15:restartNumberingAfterBreak="0">
    <w:nsid w:val="676B51BB"/>
    <w:multiLevelType w:val="multilevel"/>
    <w:tmpl w:val="676B51BB"/>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975703F"/>
    <w:multiLevelType w:val="multilevel"/>
    <w:tmpl w:val="6975703F"/>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BDD5546"/>
    <w:multiLevelType w:val="multilevel"/>
    <w:tmpl w:val="6BDD5546"/>
    <w:lvl w:ilvl="0">
      <w:start w:val="1"/>
      <w:numFmt w:val="decimal"/>
      <w:lvlText w:val="5.4.%1"/>
      <w:lvlJc w:val="left"/>
      <w:pPr>
        <w:ind w:left="210" w:hanging="210"/>
      </w:pPr>
      <w:rPr>
        <w:rFonts w:ascii="Times New Roman" w:eastAsia="黑体" w:hAnsi="Times New Roman" w:cs="Times New Roman" w:hint="default"/>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15:restartNumberingAfterBreak="0">
    <w:nsid w:val="6C68276A"/>
    <w:multiLevelType w:val="multilevel"/>
    <w:tmpl w:val="6C68276A"/>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8" w15:restartNumberingAfterBreak="0">
    <w:nsid w:val="6CB82AD9"/>
    <w:multiLevelType w:val="multilevel"/>
    <w:tmpl w:val="6CB82AD9"/>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970" w:firstLine="0"/>
      </w:pPr>
      <w:rPr>
        <w:rFonts w:ascii="黑体" w:eastAsia="黑体" w:hAnsi="Times New Roman" w:hint="eastAsia"/>
        <w:b w:val="0"/>
        <w:i w:val="0"/>
        <w:sz w:val="21"/>
      </w:rPr>
    </w:lvl>
    <w:lvl w:ilvl="3">
      <w:start w:val="1"/>
      <w:numFmt w:val="decimal"/>
      <w:suff w:val="nothing"/>
      <w:lvlText w:val="%1%2.%3.%4　"/>
      <w:lvlJc w:val="left"/>
      <w:pPr>
        <w:ind w:left="1050" w:firstLine="0"/>
      </w:pPr>
      <w:rPr>
        <w:rFonts w:ascii="黑体" w:eastAsia="黑体" w:hAnsi="Times New Roman" w:hint="eastAsia"/>
        <w:b w:val="0"/>
        <w:i w:val="0"/>
        <w:sz w:val="21"/>
      </w:rPr>
    </w:lvl>
    <w:lvl w:ilvl="4">
      <w:start w:val="1"/>
      <w:numFmt w:val="decimal"/>
      <w:suff w:val="nothing"/>
      <w:lvlText w:val="%1%2.%3.%4.%5　"/>
      <w:lvlJc w:val="left"/>
      <w:pPr>
        <w:ind w:left="11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0" w15:restartNumberingAfterBreak="0">
    <w:nsid w:val="6EDC4519"/>
    <w:multiLevelType w:val="multilevel"/>
    <w:tmpl w:val="6EDC4519"/>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1" w15:restartNumberingAfterBreak="0">
    <w:nsid w:val="6FAC755F"/>
    <w:multiLevelType w:val="multilevel"/>
    <w:tmpl w:val="6FAC755F"/>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FC643AF"/>
    <w:multiLevelType w:val="multilevel"/>
    <w:tmpl w:val="6FC643AF"/>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16D4325"/>
    <w:multiLevelType w:val="multilevel"/>
    <w:tmpl w:val="716D4325"/>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53240E4"/>
    <w:multiLevelType w:val="multilevel"/>
    <w:tmpl w:val="753240E4"/>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6933334"/>
    <w:multiLevelType w:val="multilevel"/>
    <w:tmpl w:val="76933334"/>
    <w:lvl w:ilvl="0">
      <w:start w:val="1"/>
      <w:numFmt w:val="lowerLetter"/>
      <w:pStyle w:val="a0"/>
      <w:lvlText w:val="%1)"/>
      <w:lvlJc w:val="left"/>
      <w:pPr>
        <w:tabs>
          <w:tab w:val="left" w:pos="1140"/>
        </w:tabs>
        <w:ind w:left="840" w:hanging="420"/>
      </w:pPr>
      <w:rPr>
        <w:rFonts w:ascii="宋体" w:eastAsia="宋体" w:hAnsi="Times New Roman" w:cs="Times New Roman" w:hint="eastAsia"/>
        <w:i w:val="0"/>
      </w:rPr>
    </w:lvl>
    <w:lvl w:ilvl="1">
      <w:start w:val="1"/>
      <w:numFmt w:val="lowerLetter"/>
      <w:lvlText w:val="%2)"/>
      <w:lvlJc w:val="left"/>
      <w:pPr>
        <w:tabs>
          <w:tab w:val="left" w:pos="780"/>
        </w:tabs>
        <w:ind w:left="780" w:hanging="360"/>
      </w:pPr>
      <w:rPr>
        <w:rFonts w:ascii="宋体" w:eastAsia="宋体"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15:restartNumberingAfterBreak="0">
    <w:nsid w:val="76B1300C"/>
    <w:multiLevelType w:val="multilevel"/>
    <w:tmpl w:val="76B1300C"/>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78CF76D2"/>
    <w:multiLevelType w:val="multilevel"/>
    <w:tmpl w:val="578266E9"/>
    <w:lvl w:ilvl="0">
      <w:start w:val="1"/>
      <w:numFmt w:val="decimal"/>
      <w:lvlText w:val="4.2.%1"/>
      <w:lvlJc w:val="left"/>
      <w:pPr>
        <w:ind w:left="0" w:firstLine="0"/>
      </w:pPr>
      <w:rPr>
        <w:rFonts w:ascii="Times New Roman" w:eastAsia="黑体" w:hAnsi="Times New Roman" w:cs="Times New Roman" w:hint="default"/>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15:restartNumberingAfterBreak="0">
    <w:nsid w:val="798366F8"/>
    <w:multiLevelType w:val="multilevel"/>
    <w:tmpl w:val="798366F8"/>
    <w:lvl w:ilvl="0">
      <w:start w:val="1"/>
      <w:numFmt w:val="decimal"/>
      <w:suff w:val="space"/>
      <w:lvlText w:val="%1"/>
      <w:lvlJc w:val="left"/>
      <w:pPr>
        <w:ind w:left="5098" w:hanging="420"/>
      </w:pPr>
      <w:rPr>
        <w:rFonts w:hint="eastAsia"/>
        <w:b/>
        <w:bCs/>
      </w:rPr>
    </w:lvl>
    <w:lvl w:ilvl="1">
      <w:start w:val="1"/>
      <w:numFmt w:val="lowerLetter"/>
      <w:lvlText w:val="%2)"/>
      <w:lvlJc w:val="left"/>
      <w:pPr>
        <w:ind w:left="5098" w:hanging="420"/>
      </w:pPr>
    </w:lvl>
    <w:lvl w:ilvl="2">
      <w:start w:val="1"/>
      <w:numFmt w:val="lowerRoman"/>
      <w:lvlText w:val="%3."/>
      <w:lvlJc w:val="right"/>
      <w:pPr>
        <w:ind w:left="5518" w:hanging="420"/>
      </w:pPr>
    </w:lvl>
    <w:lvl w:ilvl="3">
      <w:start w:val="1"/>
      <w:numFmt w:val="decimal"/>
      <w:lvlText w:val="%4."/>
      <w:lvlJc w:val="left"/>
      <w:pPr>
        <w:ind w:left="5938" w:hanging="420"/>
      </w:pPr>
    </w:lvl>
    <w:lvl w:ilvl="4">
      <w:start w:val="1"/>
      <w:numFmt w:val="lowerLetter"/>
      <w:lvlText w:val="%5)"/>
      <w:lvlJc w:val="left"/>
      <w:pPr>
        <w:ind w:left="6358" w:hanging="420"/>
      </w:pPr>
    </w:lvl>
    <w:lvl w:ilvl="5">
      <w:start w:val="1"/>
      <w:numFmt w:val="lowerRoman"/>
      <w:lvlText w:val="%6."/>
      <w:lvlJc w:val="right"/>
      <w:pPr>
        <w:ind w:left="6778" w:hanging="420"/>
      </w:pPr>
    </w:lvl>
    <w:lvl w:ilvl="6">
      <w:start w:val="1"/>
      <w:numFmt w:val="decimal"/>
      <w:lvlText w:val="%7."/>
      <w:lvlJc w:val="left"/>
      <w:pPr>
        <w:ind w:left="7198" w:hanging="420"/>
      </w:pPr>
    </w:lvl>
    <w:lvl w:ilvl="7">
      <w:start w:val="1"/>
      <w:numFmt w:val="lowerLetter"/>
      <w:lvlText w:val="%8)"/>
      <w:lvlJc w:val="left"/>
      <w:pPr>
        <w:ind w:left="7618" w:hanging="420"/>
      </w:pPr>
    </w:lvl>
    <w:lvl w:ilvl="8">
      <w:start w:val="1"/>
      <w:numFmt w:val="lowerRoman"/>
      <w:lvlText w:val="%9."/>
      <w:lvlJc w:val="right"/>
      <w:pPr>
        <w:ind w:left="8038" w:hanging="420"/>
      </w:pPr>
    </w:lvl>
  </w:abstractNum>
  <w:abstractNum w:abstractNumId="79" w15:restartNumberingAfterBreak="0">
    <w:nsid w:val="7ADE616F"/>
    <w:multiLevelType w:val="multilevel"/>
    <w:tmpl w:val="2D623DC8"/>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0" w15:restartNumberingAfterBreak="0">
    <w:nsid w:val="7B1649C6"/>
    <w:multiLevelType w:val="multilevel"/>
    <w:tmpl w:val="7B1649C6"/>
    <w:lvl w:ilvl="0">
      <w:start w:val="1"/>
      <w:numFmt w:val="decimal"/>
      <w:lvlText w:val="11.2.%1"/>
      <w:lvlJc w:val="left"/>
      <w:pPr>
        <w:ind w:left="1486" w:hanging="210"/>
      </w:pPr>
      <w:rPr>
        <w:rFonts w:hint="eastAsia"/>
        <w:b/>
        <w:bCs/>
        <w:sz w:val="21"/>
        <w:szCs w:val="21"/>
      </w:rPr>
    </w:lvl>
    <w:lvl w:ilvl="1">
      <w:start w:val="1"/>
      <w:numFmt w:val="lowerLetter"/>
      <w:lvlText w:val="%2)"/>
      <w:lvlJc w:val="left"/>
      <w:pPr>
        <w:ind w:left="2116" w:hanging="420"/>
      </w:pPr>
      <w:rPr>
        <w:rFonts w:hint="eastAsia"/>
      </w:rPr>
    </w:lvl>
    <w:lvl w:ilvl="2">
      <w:start w:val="1"/>
      <w:numFmt w:val="lowerRoman"/>
      <w:lvlText w:val="%3."/>
      <w:lvlJc w:val="right"/>
      <w:pPr>
        <w:ind w:left="2536" w:hanging="420"/>
      </w:pPr>
      <w:rPr>
        <w:rFonts w:hint="eastAsia"/>
      </w:rPr>
    </w:lvl>
    <w:lvl w:ilvl="3">
      <w:start w:val="1"/>
      <w:numFmt w:val="decimal"/>
      <w:lvlText w:val="%4."/>
      <w:lvlJc w:val="left"/>
      <w:pPr>
        <w:ind w:left="2956" w:hanging="420"/>
      </w:pPr>
      <w:rPr>
        <w:rFonts w:hint="eastAsia"/>
      </w:rPr>
    </w:lvl>
    <w:lvl w:ilvl="4">
      <w:start w:val="1"/>
      <w:numFmt w:val="lowerLetter"/>
      <w:lvlText w:val="%5)"/>
      <w:lvlJc w:val="left"/>
      <w:pPr>
        <w:ind w:left="3376" w:hanging="420"/>
      </w:pPr>
      <w:rPr>
        <w:rFonts w:hint="eastAsia"/>
      </w:rPr>
    </w:lvl>
    <w:lvl w:ilvl="5">
      <w:start w:val="1"/>
      <w:numFmt w:val="lowerRoman"/>
      <w:lvlText w:val="%6."/>
      <w:lvlJc w:val="right"/>
      <w:pPr>
        <w:ind w:left="3796" w:hanging="420"/>
      </w:pPr>
      <w:rPr>
        <w:rFonts w:hint="eastAsia"/>
      </w:rPr>
    </w:lvl>
    <w:lvl w:ilvl="6">
      <w:start w:val="1"/>
      <w:numFmt w:val="decimal"/>
      <w:lvlText w:val="%7."/>
      <w:lvlJc w:val="left"/>
      <w:pPr>
        <w:ind w:left="4216" w:hanging="420"/>
      </w:pPr>
      <w:rPr>
        <w:rFonts w:hint="eastAsia"/>
      </w:rPr>
    </w:lvl>
    <w:lvl w:ilvl="7">
      <w:start w:val="1"/>
      <w:numFmt w:val="lowerLetter"/>
      <w:lvlText w:val="%8)"/>
      <w:lvlJc w:val="left"/>
      <w:pPr>
        <w:ind w:left="4636" w:hanging="420"/>
      </w:pPr>
      <w:rPr>
        <w:rFonts w:hint="eastAsia"/>
      </w:rPr>
    </w:lvl>
    <w:lvl w:ilvl="8">
      <w:start w:val="1"/>
      <w:numFmt w:val="lowerRoman"/>
      <w:lvlText w:val="%9."/>
      <w:lvlJc w:val="right"/>
      <w:pPr>
        <w:ind w:left="5056" w:hanging="420"/>
      </w:pPr>
      <w:rPr>
        <w:rFonts w:hint="eastAsia"/>
      </w:rPr>
    </w:lvl>
  </w:abstractNum>
  <w:abstractNum w:abstractNumId="81" w15:restartNumberingAfterBreak="0">
    <w:nsid w:val="7BBD5308"/>
    <w:multiLevelType w:val="multilevel"/>
    <w:tmpl w:val="7BBD5308"/>
    <w:lvl w:ilvl="0">
      <w:start w:val="1"/>
      <w:numFmt w:val="decimal"/>
      <w:lvlText w:val="%1）"/>
      <w:lvlJc w:val="left"/>
      <w:pPr>
        <w:ind w:left="105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D65724D"/>
    <w:multiLevelType w:val="multilevel"/>
    <w:tmpl w:val="7D65724D"/>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DDA585D"/>
    <w:multiLevelType w:val="multilevel"/>
    <w:tmpl w:val="7DDA585D"/>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E025F70"/>
    <w:multiLevelType w:val="multilevel"/>
    <w:tmpl w:val="7E025F70"/>
    <w:lvl w:ilvl="0">
      <w:start w:val="1"/>
      <w:numFmt w:val="decimal"/>
      <w:lvlText w:val="%1）"/>
      <w:lvlJc w:val="left"/>
      <w:pPr>
        <w:ind w:left="105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F9C4AA6"/>
    <w:multiLevelType w:val="multilevel"/>
    <w:tmpl w:val="7F9C4AA6"/>
    <w:lvl w:ilvl="0">
      <w:start w:val="1"/>
      <w:numFmt w:val="decimal"/>
      <w:suff w:val="space"/>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9"/>
  </w:num>
  <w:num w:numId="2">
    <w:abstractNumId w:val="75"/>
  </w:num>
  <w:num w:numId="3">
    <w:abstractNumId w:val="50"/>
  </w:num>
  <w:num w:numId="4">
    <w:abstractNumId w:val="3"/>
  </w:num>
  <w:num w:numId="5">
    <w:abstractNumId w:val="45"/>
  </w:num>
  <w:num w:numId="6">
    <w:abstractNumId w:val="13"/>
  </w:num>
  <w:num w:numId="7">
    <w:abstractNumId w:val="73"/>
  </w:num>
  <w:num w:numId="8">
    <w:abstractNumId w:val="55"/>
  </w:num>
  <w:num w:numId="9">
    <w:abstractNumId w:val="53"/>
  </w:num>
  <w:num w:numId="10">
    <w:abstractNumId w:val="4"/>
  </w:num>
  <w:num w:numId="11">
    <w:abstractNumId w:val="81"/>
  </w:num>
  <w:num w:numId="12">
    <w:abstractNumId w:val="37"/>
  </w:num>
  <w:num w:numId="13">
    <w:abstractNumId w:val="24"/>
  </w:num>
  <w:num w:numId="14">
    <w:abstractNumId w:val="64"/>
  </w:num>
  <w:num w:numId="15">
    <w:abstractNumId w:val="10"/>
  </w:num>
  <w:num w:numId="16">
    <w:abstractNumId w:val="41"/>
  </w:num>
  <w:num w:numId="17">
    <w:abstractNumId w:val="26"/>
  </w:num>
  <w:num w:numId="18">
    <w:abstractNumId w:val="6"/>
  </w:num>
  <w:num w:numId="19">
    <w:abstractNumId w:val="82"/>
  </w:num>
  <w:num w:numId="20">
    <w:abstractNumId w:val="36"/>
  </w:num>
  <w:num w:numId="21">
    <w:abstractNumId w:val="2"/>
  </w:num>
  <w:num w:numId="22">
    <w:abstractNumId w:val="43"/>
  </w:num>
  <w:num w:numId="23">
    <w:abstractNumId w:val="68"/>
  </w:num>
  <w:num w:numId="24">
    <w:abstractNumId w:val="38"/>
  </w:num>
  <w:num w:numId="25">
    <w:abstractNumId w:val="49"/>
  </w:num>
  <w:num w:numId="26">
    <w:abstractNumId w:val="7"/>
  </w:num>
  <w:num w:numId="27">
    <w:abstractNumId w:val="9"/>
  </w:num>
  <w:num w:numId="28">
    <w:abstractNumId w:val="58"/>
  </w:num>
  <w:num w:numId="29">
    <w:abstractNumId w:val="19"/>
  </w:num>
  <w:num w:numId="30">
    <w:abstractNumId w:val="56"/>
  </w:num>
  <w:num w:numId="31">
    <w:abstractNumId w:val="52"/>
  </w:num>
  <w:num w:numId="32">
    <w:abstractNumId w:val="62"/>
  </w:num>
  <w:num w:numId="33">
    <w:abstractNumId w:val="11"/>
  </w:num>
  <w:num w:numId="34">
    <w:abstractNumId w:val="22"/>
  </w:num>
  <w:num w:numId="35">
    <w:abstractNumId w:val="27"/>
  </w:num>
  <w:num w:numId="36">
    <w:abstractNumId w:val="74"/>
  </w:num>
  <w:num w:numId="37">
    <w:abstractNumId w:val="83"/>
  </w:num>
  <w:num w:numId="38">
    <w:abstractNumId w:val="51"/>
  </w:num>
  <w:num w:numId="39">
    <w:abstractNumId w:val="25"/>
  </w:num>
  <w:num w:numId="40">
    <w:abstractNumId w:val="84"/>
  </w:num>
  <w:num w:numId="41">
    <w:abstractNumId w:val="65"/>
  </w:num>
  <w:num w:numId="42">
    <w:abstractNumId w:val="78"/>
  </w:num>
  <w:num w:numId="43">
    <w:abstractNumId w:val="39"/>
  </w:num>
  <w:num w:numId="44">
    <w:abstractNumId w:val="59"/>
  </w:num>
  <w:num w:numId="45">
    <w:abstractNumId w:val="42"/>
  </w:num>
  <w:num w:numId="46">
    <w:abstractNumId w:val="71"/>
  </w:num>
  <w:num w:numId="47">
    <w:abstractNumId w:val="54"/>
  </w:num>
  <w:num w:numId="48">
    <w:abstractNumId w:val="17"/>
  </w:num>
  <w:num w:numId="49">
    <w:abstractNumId w:val="23"/>
  </w:num>
  <w:num w:numId="50">
    <w:abstractNumId w:val="72"/>
  </w:num>
  <w:num w:numId="51">
    <w:abstractNumId w:val="34"/>
  </w:num>
  <w:num w:numId="52">
    <w:abstractNumId w:val="47"/>
  </w:num>
  <w:num w:numId="53">
    <w:abstractNumId w:val="1"/>
  </w:num>
  <w:num w:numId="54">
    <w:abstractNumId w:val="80"/>
  </w:num>
  <w:num w:numId="55">
    <w:abstractNumId w:val="16"/>
  </w:num>
  <w:num w:numId="56">
    <w:abstractNumId w:val="48"/>
  </w:num>
  <w:num w:numId="57">
    <w:abstractNumId w:val="20"/>
  </w:num>
  <w:num w:numId="58">
    <w:abstractNumId w:val="77"/>
  </w:num>
  <w:num w:numId="59">
    <w:abstractNumId w:val="28"/>
  </w:num>
  <w:num w:numId="60">
    <w:abstractNumId w:val="63"/>
  </w:num>
  <w:num w:numId="61">
    <w:abstractNumId w:val="70"/>
  </w:num>
  <w:num w:numId="62">
    <w:abstractNumId w:val="15"/>
  </w:num>
  <w:num w:numId="63">
    <w:abstractNumId w:val="31"/>
  </w:num>
  <w:num w:numId="64">
    <w:abstractNumId w:val="57"/>
  </w:num>
  <w:num w:numId="65">
    <w:abstractNumId w:val="30"/>
  </w:num>
  <w:num w:numId="66">
    <w:abstractNumId w:val="32"/>
  </w:num>
  <w:num w:numId="67">
    <w:abstractNumId w:val="76"/>
  </w:num>
  <w:num w:numId="68">
    <w:abstractNumId w:val="14"/>
  </w:num>
  <w:num w:numId="69">
    <w:abstractNumId w:val="8"/>
  </w:num>
  <w:num w:numId="70">
    <w:abstractNumId w:val="46"/>
  </w:num>
  <w:num w:numId="71">
    <w:abstractNumId w:val="35"/>
  </w:num>
  <w:num w:numId="72">
    <w:abstractNumId w:val="67"/>
  </w:num>
  <w:num w:numId="73">
    <w:abstractNumId w:val="0"/>
  </w:num>
  <w:num w:numId="74">
    <w:abstractNumId w:val="33"/>
  </w:num>
  <w:num w:numId="75">
    <w:abstractNumId w:val="40"/>
  </w:num>
  <w:num w:numId="76">
    <w:abstractNumId w:val="61"/>
  </w:num>
  <w:num w:numId="77">
    <w:abstractNumId w:val="12"/>
  </w:num>
  <w:num w:numId="78">
    <w:abstractNumId w:val="5"/>
  </w:num>
  <w:num w:numId="79">
    <w:abstractNumId w:val="44"/>
  </w:num>
  <w:num w:numId="80">
    <w:abstractNumId w:val="66"/>
  </w:num>
  <w:num w:numId="81">
    <w:abstractNumId w:val="18"/>
  </w:num>
  <w:num w:numId="82">
    <w:abstractNumId w:val="60"/>
  </w:num>
  <w:num w:numId="83">
    <w:abstractNumId w:val="21"/>
  </w:num>
  <w:num w:numId="84">
    <w:abstractNumId w:val="85"/>
  </w:num>
  <w:num w:numId="85">
    <w:abstractNumId w:val="29"/>
  </w:num>
  <w:num w:numId="86">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50C9"/>
    <w:rsid w:val="000002DC"/>
    <w:rsid w:val="00000497"/>
    <w:rsid w:val="00004046"/>
    <w:rsid w:val="00007FDC"/>
    <w:rsid w:val="000116AB"/>
    <w:rsid w:val="00011D17"/>
    <w:rsid w:val="00011ED2"/>
    <w:rsid w:val="00014316"/>
    <w:rsid w:val="00014721"/>
    <w:rsid w:val="0001570B"/>
    <w:rsid w:val="00016226"/>
    <w:rsid w:val="0001624E"/>
    <w:rsid w:val="000166DA"/>
    <w:rsid w:val="00017296"/>
    <w:rsid w:val="0002089D"/>
    <w:rsid w:val="0002120A"/>
    <w:rsid w:val="00022565"/>
    <w:rsid w:val="00022B05"/>
    <w:rsid w:val="00026CAB"/>
    <w:rsid w:val="00027BE3"/>
    <w:rsid w:val="00027D91"/>
    <w:rsid w:val="000306B6"/>
    <w:rsid w:val="00030F47"/>
    <w:rsid w:val="00031F15"/>
    <w:rsid w:val="00032395"/>
    <w:rsid w:val="00032463"/>
    <w:rsid w:val="00032B7D"/>
    <w:rsid w:val="00033040"/>
    <w:rsid w:val="00033353"/>
    <w:rsid w:val="00034F8A"/>
    <w:rsid w:val="000402F5"/>
    <w:rsid w:val="00042512"/>
    <w:rsid w:val="00044025"/>
    <w:rsid w:val="0004520F"/>
    <w:rsid w:val="0004549D"/>
    <w:rsid w:val="00045918"/>
    <w:rsid w:val="00045BE8"/>
    <w:rsid w:val="0005062C"/>
    <w:rsid w:val="000546CF"/>
    <w:rsid w:val="00057051"/>
    <w:rsid w:val="00060F83"/>
    <w:rsid w:val="0006334E"/>
    <w:rsid w:val="00064D08"/>
    <w:rsid w:val="00064DFF"/>
    <w:rsid w:val="00065236"/>
    <w:rsid w:val="00070609"/>
    <w:rsid w:val="00070833"/>
    <w:rsid w:val="00071FD6"/>
    <w:rsid w:val="0007248A"/>
    <w:rsid w:val="00072902"/>
    <w:rsid w:val="00076DD5"/>
    <w:rsid w:val="00077083"/>
    <w:rsid w:val="00080025"/>
    <w:rsid w:val="000810E3"/>
    <w:rsid w:val="0008269F"/>
    <w:rsid w:val="00085FEA"/>
    <w:rsid w:val="00087161"/>
    <w:rsid w:val="00092C1C"/>
    <w:rsid w:val="000937E0"/>
    <w:rsid w:val="0009485E"/>
    <w:rsid w:val="00096A97"/>
    <w:rsid w:val="00097037"/>
    <w:rsid w:val="0009717E"/>
    <w:rsid w:val="00097DBC"/>
    <w:rsid w:val="000A032F"/>
    <w:rsid w:val="000A2FF1"/>
    <w:rsid w:val="000A3918"/>
    <w:rsid w:val="000A4699"/>
    <w:rsid w:val="000A62E0"/>
    <w:rsid w:val="000A6C9C"/>
    <w:rsid w:val="000A755D"/>
    <w:rsid w:val="000B127C"/>
    <w:rsid w:val="000B3446"/>
    <w:rsid w:val="000B386C"/>
    <w:rsid w:val="000B5FB2"/>
    <w:rsid w:val="000B7693"/>
    <w:rsid w:val="000B77DB"/>
    <w:rsid w:val="000B7B15"/>
    <w:rsid w:val="000C0D18"/>
    <w:rsid w:val="000C100E"/>
    <w:rsid w:val="000C1976"/>
    <w:rsid w:val="000C36E5"/>
    <w:rsid w:val="000C4434"/>
    <w:rsid w:val="000C6456"/>
    <w:rsid w:val="000C66CB"/>
    <w:rsid w:val="000D08ED"/>
    <w:rsid w:val="000D28A7"/>
    <w:rsid w:val="000D2A3F"/>
    <w:rsid w:val="000D2A46"/>
    <w:rsid w:val="000D5841"/>
    <w:rsid w:val="000D61EA"/>
    <w:rsid w:val="000D7B9C"/>
    <w:rsid w:val="000D7CA8"/>
    <w:rsid w:val="000E186A"/>
    <w:rsid w:val="000E2E02"/>
    <w:rsid w:val="000E30EC"/>
    <w:rsid w:val="000E787B"/>
    <w:rsid w:val="000F2068"/>
    <w:rsid w:val="000F6E22"/>
    <w:rsid w:val="001001EC"/>
    <w:rsid w:val="001004E7"/>
    <w:rsid w:val="00100AB8"/>
    <w:rsid w:val="00101E6E"/>
    <w:rsid w:val="001020F3"/>
    <w:rsid w:val="001025DC"/>
    <w:rsid w:val="00103CB1"/>
    <w:rsid w:val="00103E7F"/>
    <w:rsid w:val="00106C2A"/>
    <w:rsid w:val="001079DB"/>
    <w:rsid w:val="00107A81"/>
    <w:rsid w:val="00107D0E"/>
    <w:rsid w:val="00110ACB"/>
    <w:rsid w:val="00111490"/>
    <w:rsid w:val="0011389E"/>
    <w:rsid w:val="00115C0A"/>
    <w:rsid w:val="00121701"/>
    <w:rsid w:val="00123D19"/>
    <w:rsid w:val="00130279"/>
    <w:rsid w:val="0013048C"/>
    <w:rsid w:val="0013491E"/>
    <w:rsid w:val="00135C81"/>
    <w:rsid w:val="00140F5F"/>
    <w:rsid w:val="0014114C"/>
    <w:rsid w:val="00141800"/>
    <w:rsid w:val="001419EC"/>
    <w:rsid w:val="00143D24"/>
    <w:rsid w:val="00144D58"/>
    <w:rsid w:val="00146E25"/>
    <w:rsid w:val="00150F7C"/>
    <w:rsid w:val="00151900"/>
    <w:rsid w:val="00152CF9"/>
    <w:rsid w:val="00154A92"/>
    <w:rsid w:val="00155F80"/>
    <w:rsid w:val="0015640C"/>
    <w:rsid w:val="00157979"/>
    <w:rsid w:val="0016009C"/>
    <w:rsid w:val="001617F1"/>
    <w:rsid w:val="00163E6F"/>
    <w:rsid w:val="001649DD"/>
    <w:rsid w:val="00165403"/>
    <w:rsid w:val="00166FB8"/>
    <w:rsid w:val="00167061"/>
    <w:rsid w:val="00170E08"/>
    <w:rsid w:val="00171A1F"/>
    <w:rsid w:val="00171B8D"/>
    <w:rsid w:val="0017278F"/>
    <w:rsid w:val="00176255"/>
    <w:rsid w:val="001765AD"/>
    <w:rsid w:val="00176AEB"/>
    <w:rsid w:val="0018028E"/>
    <w:rsid w:val="00180EE3"/>
    <w:rsid w:val="0018139E"/>
    <w:rsid w:val="00184376"/>
    <w:rsid w:val="00184C1A"/>
    <w:rsid w:val="00185856"/>
    <w:rsid w:val="0018643E"/>
    <w:rsid w:val="00191DC2"/>
    <w:rsid w:val="00193100"/>
    <w:rsid w:val="00194866"/>
    <w:rsid w:val="001971BD"/>
    <w:rsid w:val="001A26B1"/>
    <w:rsid w:val="001A59FA"/>
    <w:rsid w:val="001A6853"/>
    <w:rsid w:val="001A6D7A"/>
    <w:rsid w:val="001A6F9D"/>
    <w:rsid w:val="001B00AC"/>
    <w:rsid w:val="001B18D6"/>
    <w:rsid w:val="001B2D0D"/>
    <w:rsid w:val="001B3273"/>
    <w:rsid w:val="001B526F"/>
    <w:rsid w:val="001B55F0"/>
    <w:rsid w:val="001B66B7"/>
    <w:rsid w:val="001C0487"/>
    <w:rsid w:val="001C0ACE"/>
    <w:rsid w:val="001C1626"/>
    <w:rsid w:val="001C3494"/>
    <w:rsid w:val="001C36DC"/>
    <w:rsid w:val="001C379F"/>
    <w:rsid w:val="001C3C59"/>
    <w:rsid w:val="001C71CD"/>
    <w:rsid w:val="001D294F"/>
    <w:rsid w:val="001D3AD1"/>
    <w:rsid w:val="001D3CFA"/>
    <w:rsid w:val="001D4887"/>
    <w:rsid w:val="001D4AFA"/>
    <w:rsid w:val="001D775A"/>
    <w:rsid w:val="001E0313"/>
    <w:rsid w:val="001E0755"/>
    <w:rsid w:val="001E0BF7"/>
    <w:rsid w:val="001E1A23"/>
    <w:rsid w:val="001E308D"/>
    <w:rsid w:val="001E3990"/>
    <w:rsid w:val="001E3D5D"/>
    <w:rsid w:val="001E4835"/>
    <w:rsid w:val="001E4A1D"/>
    <w:rsid w:val="001E634C"/>
    <w:rsid w:val="001F0CD6"/>
    <w:rsid w:val="001F339E"/>
    <w:rsid w:val="001F55F7"/>
    <w:rsid w:val="001F6A44"/>
    <w:rsid w:val="00200192"/>
    <w:rsid w:val="00200DB8"/>
    <w:rsid w:val="00203B4A"/>
    <w:rsid w:val="00205045"/>
    <w:rsid w:val="00206094"/>
    <w:rsid w:val="00206649"/>
    <w:rsid w:val="002121AD"/>
    <w:rsid w:val="00212496"/>
    <w:rsid w:val="002139C2"/>
    <w:rsid w:val="00214F02"/>
    <w:rsid w:val="00216F02"/>
    <w:rsid w:val="00221A50"/>
    <w:rsid w:val="0022204E"/>
    <w:rsid w:val="0022225B"/>
    <w:rsid w:val="00222843"/>
    <w:rsid w:val="002228F2"/>
    <w:rsid w:val="00224231"/>
    <w:rsid w:val="00224DDA"/>
    <w:rsid w:val="00226F61"/>
    <w:rsid w:val="00227247"/>
    <w:rsid w:val="0023487C"/>
    <w:rsid w:val="002353D9"/>
    <w:rsid w:val="00236F0E"/>
    <w:rsid w:val="00240569"/>
    <w:rsid w:val="002423CC"/>
    <w:rsid w:val="002427CA"/>
    <w:rsid w:val="00243CDD"/>
    <w:rsid w:val="0024639C"/>
    <w:rsid w:val="00246A44"/>
    <w:rsid w:val="00250DD6"/>
    <w:rsid w:val="00251B5D"/>
    <w:rsid w:val="00251FFF"/>
    <w:rsid w:val="00252487"/>
    <w:rsid w:val="00257A99"/>
    <w:rsid w:val="00261387"/>
    <w:rsid w:val="002617FE"/>
    <w:rsid w:val="00262876"/>
    <w:rsid w:val="00263A0B"/>
    <w:rsid w:val="002647A8"/>
    <w:rsid w:val="00264FB7"/>
    <w:rsid w:val="00266720"/>
    <w:rsid w:val="00267A0A"/>
    <w:rsid w:val="00271429"/>
    <w:rsid w:val="00272A59"/>
    <w:rsid w:val="00272FB0"/>
    <w:rsid w:val="00274D26"/>
    <w:rsid w:val="00281A9D"/>
    <w:rsid w:val="00281E51"/>
    <w:rsid w:val="002826DF"/>
    <w:rsid w:val="00282FC0"/>
    <w:rsid w:val="00283972"/>
    <w:rsid w:val="00283A45"/>
    <w:rsid w:val="00285E70"/>
    <w:rsid w:val="00291C11"/>
    <w:rsid w:val="00293579"/>
    <w:rsid w:val="002A2F93"/>
    <w:rsid w:val="002A4B75"/>
    <w:rsid w:val="002A77BC"/>
    <w:rsid w:val="002B0711"/>
    <w:rsid w:val="002B1635"/>
    <w:rsid w:val="002B1867"/>
    <w:rsid w:val="002B31F1"/>
    <w:rsid w:val="002B5025"/>
    <w:rsid w:val="002B560D"/>
    <w:rsid w:val="002B764A"/>
    <w:rsid w:val="002B7E35"/>
    <w:rsid w:val="002C0C65"/>
    <w:rsid w:val="002C144E"/>
    <w:rsid w:val="002C35FE"/>
    <w:rsid w:val="002C369A"/>
    <w:rsid w:val="002C3708"/>
    <w:rsid w:val="002C4773"/>
    <w:rsid w:val="002C5179"/>
    <w:rsid w:val="002C78BF"/>
    <w:rsid w:val="002D1CF4"/>
    <w:rsid w:val="002D1E86"/>
    <w:rsid w:val="002D5997"/>
    <w:rsid w:val="002D5D88"/>
    <w:rsid w:val="002D6EBE"/>
    <w:rsid w:val="002D78EC"/>
    <w:rsid w:val="002E1848"/>
    <w:rsid w:val="002E2E5F"/>
    <w:rsid w:val="002E40F3"/>
    <w:rsid w:val="002E465A"/>
    <w:rsid w:val="002E5119"/>
    <w:rsid w:val="002F0F8D"/>
    <w:rsid w:val="002F2792"/>
    <w:rsid w:val="002F446D"/>
    <w:rsid w:val="002F7359"/>
    <w:rsid w:val="00300AB3"/>
    <w:rsid w:val="00303541"/>
    <w:rsid w:val="00304CD1"/>
    <w:rsid w:val="003056A1"/>
    <w:rsid w:val="00305E59"/>
    <w:rsid w:val="003060C6"/>
    <w:rsid w:val="003071D5"/>
    <w:rsid w:val="00307F81"/>
    <w:rsid w:val="00311B98"/>
    <w:rsid w:val="00312C92"/>
    <w:rsid w:val="00312CF8"/>
    <w:rsid w:val="00312DAC"/>
    <w:rsid w:val="00312DFF"/>
    <w:rsid w:val="00314988"/>
    <w:rsid w:val="00315C78"/>
    <w:rsid w:val="00316103"/>
    <w:rsid w:val="00316F30"/>
    <w:rsid w:val="003170F7"/>
    <w:rsid w:val="003179C3"/>
    <w:rsid w:val="00321DAD"/>
    <w:rsid w:val="00321F08"/>
    <w:rsid w:val="003226CB"/>
    <w:rsid w:val="003250B1"/>
    <w:rsid w:val="00325805"/>
    <w:rsid w:val="003268BF"/>
    <w:rsid w:val="0033171A"/>
    <w:rsid w:val="003319A5"/>
    <w:rsid w:val="00331AD1"/>
    <w:rsid w:val="00332A2A"/>
    <w:rsid w:val="00335678"/>
    <w:rsid w:val="00335CCB"/>
    <w:rsid w:val="00341D2F"/>
    <w:rsid w:val="00342D27"/>
    <w:rsid w:val="00343012"/>
    <w:rsid w:val="0034685F"/>
    <w:rsid w:val="003502F6"/>
    <w:rsid w:val="0035203A"/>
    <w:rsid w:val="003570A4"/>
    <w:rsid w:val="00362074"/>
    <w:rsid w:val="00363336"/>
    <w:rsid w:val="0036386B"/>
    <w:rsid w:val="0036496D"/>
    <w:rsid w:val="00365732"/>
    <w:rsid w:val="00365C03"/>
    <w:rsid w:val="00365E84"/>
    <w:rsid w:val="00366682"/>
    <w:rsid w:val="00366775"/>
    <w:rsid w:val="00367A90"/>
    <w:rsid w:val="00374963"/>
    <w:rsid w:val="00375385"/>
    <w:rsid w:val="00375B7D"/>
    <w:rsid w:val="00376D54"/>
    <w:rsid w:val="003822D5"/>
    <w:rsid w:val="00383E22"/>
    <w:rsid w:val="003846DF"/>
    <w:rsid w:val="00386DED"/>
    <w:rsid w:val="00387454"/>
    <w:rsid w:val="00387F78"/>
    <w:rsid w:val="00392BDC"/>
    <w:rsid w:val="0039338D"/>
    <w:rsid w:val="0039391E"/>
    <w:rsid w:val="00396415"/>
    <w:rsid w:val="003976C4"/>
    <w:rsid w:val="00397734"/>
    <w:rsid w:val="00397B11"/>
    <w:rsid w:val="003A0BD7"/>
    <w:rsid w:val="003A13B2"/>
    <w:rsid w:val="003A28FC"/>
    <w:rsid w:val="003A2AEC"/>
    <w:rsid w:val="003A32D6"/>
    <w:rsid w:val="003A3539"/>
    <w:rsid w:val="003A6944"/>
    <w:rsid w:val="003B277B"/>
    <w:rsid w:val="003B4B9E"/>
    <w:rsid w:val="003B5257"/>
    <w:rsid w:val="003B5A4F"/>
    <w:rsid w:val="003B6C11"/>
    <w:rsid w:val="003C0BF9"/>
    <w:rsid w:val="003C0F5E"/>
    <w:rsid w:val="003C2203"/>
    <w:rsid w:val="003C2C96"/>
    <w:rsid w:val="003C34E5"/>
    <w:rsid w:val="003C500D"/>
    <w:rsid w:val="003C56E6"/>
    <w:rsid w:val="003C5933"/>
    <w:rsid w:val="003C6AE7"/>
    <w:rsid w:val="003C7CAD"/>
    <w:rsid w:val="003D0522"/>
    <w:rsid w:val="003D26F5"/>
    <w:rsid w:val="003D34A1"/>
    <w:rsid w:val="003D3DDE"/>
    <w:rsid w:val="003D45BA"/>
    <w:rsid w:val="003D45D1"/>
    <w:rsid w:val="003D45E3"/>
    <w:rsid w:val="003D60B5"/>
    <w:rsid w:val="003D68C0"/>
    <w:rsid w:val="003E19E4"/>
    <w:rsid w:val="003E1AA3"/>
    <w:rsid w:val="003E5745"/>
    <w:rsid w:val="003E6B5A"/>
    <w:rsid w:val="003E7434"/>
    <w:rsid w:val="003E7A99"/>
    <w:rsid w:val="003E7F10"/>
    <w:rsid w:val="003F1B36"/>
    <w:rsid w:val="003F2E62"/>
    <w:rsid w:val="003F6C4E"/>
    <w:rsid w:val="003F6FF6"/>
    <w:rsid w:val="003F7FA7"/>
    <w:rsid w:val="0040082F"/>
    <w:rsid w:val="0040147A"/>
    <w:rsid w:val="00401DEA"/>
    <w:rsid w:val="0040414F"/>
    <w:rsid w:val="00404D69"/>
    <w:rsid w:val="0040536D"/>
    <w:rsid w:val="00406242"/>
    <w:rsid w:val="00407421"/>
    <w:rsid w:val="0041084E"/>
    <w:rsid w:val="004137C5"/>
    <w:rsid w:val="0041387A"/>
    <w:rsid w:val="00414C21"/>
    <w:rsid w:val="00415779"/>
    <w:rsid w:val="004174B4"/>
    <w:rsid w:val="00420925"/>
    <w:rsid w:val="00420AD6"/>
    <w:rsid w:val="004212CB"/>
    <w:rsid w:val="0042246E"/>
    <w:rsid w:val="00422CDB"/>
    <w:rsid w:val="00423045"/>
    <w:rsid w:val="0042386A"/>
    <w:rsid w:val="004241C4"/>
    <w:rsid w:val="00424823"/>
    <w:rsid w:val="00424FAC"/>
    <w:rsid w:val="00426E4B"/>
    <w:rsid w:val="0043302C"/>
    <w:rsid w:val="00433C9F"/>
    <w:rsid w:val="00436B4B"/>
    <w:rsid w:val="00436F20"/>
    <w:rsid w:val="004379F7"/>
    <w:rsid w:val="00440771"/>
    <w:rsid w:val="00443F3F"/>
    <w:rsid w:val="00443FE5"/>
    <w:rsid w:val="0044491C"/>
    <w:rsid w:val="00444D80"/>
    <w:rsid w:val="004455DC"/>
    <w:rsid w:val="00447061"/>
    <w:rsid w:val="00447CCF"/>
    <w:rsid w:val="00447F3F"/>
    <w:rsid w:val="0045132B"/>
    <w:rsid w:val="0045314E"/>
    <w:rsid w:val="004544B7"/>
    <w:rsid w:val="004549C2"/>
    <w:rsid w:val="00454D9F"/>
    <w:rsid w:val="00455608"/>
    <w:rsid w:val="0045572C"/>
    <w:rsid w:val="00456191"/>
    <w:rsid w:val="0046343F"/>
    <w:rsid w:val="00464441"/>
    <w:rsid w:val="00466F73"/>
    <w:rsid w:val="00467857"/>
    <w:rsid w:val="00470267"/>
    <w:rsid w:val="00471B37"/>
    <w:rsid w:val="00475729"/>
    <w:rsid w:val="004760C0"/>
    <w:rsid w:val="00480A5E"/>
    <w:rsid w:val="00481435"/>
    <w:rsid w:val="00482D85"/>
    <w:rsid w:val="00484ACC"/>
    <w:rsid w:val="00485544"/>
    <w:rsid w:val="0048726F"/>
    <w:rsid w:val="0049038C"/>
    <w:rsid w:val="00490450"/>
    <w:rsid w:val="004908E7"/>
    <w:rsid w:val="004920BA"/>
    <w:rsid w:val="00493174"/>
    <w:rsid w:val="00494E5A"/>
    <w:rsid w:val="004A0FD1"/>
    <w:rsid w:val="004A3BD1"/>
    <w:rsid w:val="004A45B1"/>
    <w:rsid w:val="004A60D9"/>
    <w:rsid w:val="004A7A54"/>
    <w:rsid w:val="004A7B5E"/>
    <w:rsid w:val="004B51F8"/>
    <w:rsid w:val="004B581F"/>
    <w:rsid w:val="004B5BEA"/>
    <w:rsid w:val="004B6632"/>
    <w:rsid w:val="004B7589"/>
    <w:rsid w:val="004B7ED0"/>
    <w:rsid w:val="004C0056"/>
    <w:rsid w:val="004C0E8B"/>
    <w:rsid w:val="004C11B0"/>
    <w:rsid w:val="004C1BA3"/>
    <w:rsid w:val="004C1E50"/>
    <w:rsid w:val="004C2596"/>
    <w:rsid w:val="004C26F5"/>
    <w:rsid w:val="004C4E24"/>
    <w:rsid w:val="004C7283"/>
    <w:rsid w:val="004D1E16"/>
    <w:rsid w:val="004D2305"/>
    <w:rsid w:val="004D3701"/>
    <w:rsid w:val="004D55EC"/>
    <w:rsid w:val="004D5776"/>
    <w:rsid w:val="004D7577"/>
    <w:rsid w:val="004E132C"/>
    <w:rsid w:val="004E1AB7"/>
    <w:rsid w:val="004E208E"/>
    <w:rsid w:val="004E28DA"/>
    <w:rsid w:val="004E2B2F"/>
    <w:rsid w:val="004E3E2D"/>
    <w:rsid w:val="004E4222"/>
    <w:rsid w:val="004E49B0"/>
    <w:rsid w:val="004E50DD"/>
    <w:rsid w:val="004E7A3F"/>
    <w:rsid w:val="004E7F3D"/>
    <w:rsid w:val="004F0F37"/>
    <w:rsid w:val="004F1D0D"/>
    <w:rsid w:val="005007E3"/>
    <w:rsid w:val="00500B83"/>
    <w:rsid w:val="00502A10"/>
    <w:rsid w:val="005050C0"/>
    <w:rsid w:val="0051065E"/>
    <w:rsid w:val="00512986"/>
    <w:rsid w:val="00512F31"/>
    <w:rsid w:val="00513999"/>
    <w:rsid w:val="005140E4"/>
    <w:rsid w:val="00514613"/>
    <w:rsid w:val="00515654"/>
    <w:rsid w:val="00516140"/>
    <w:rsid w:val="00521145"/>
    <w:rsid w:val="00521856"/>
    <w:rsid w:val="00522F0D"/>
    <w:rsid w:val="00524292"/>
    <w:rsid w:val="005262E1"/>
    <w:rsid w:val="0052647C"/>
    <w:rsid w:val="005275FD"/>
    <w:rsid w:val="00530C2F"/>
    <w:rsid w:val="00531014"/>
    <w:rsid w:val="00531D34"/>
    <w:rsid w:val="00532794"/>
    <w:rsid w:val="00533FFC"/>
    <w:rsid w:val="00534DEA"/>
    <w:rsid w:val="005363C6"/>
    <w:rsid w:val="00537717"/>
    <w:rsid w:val="00540B10"/>
    <w:rsid w:val="005415B2"/>
    <w:rsid w:val="00541BD4"/>
    <w:rsid w:val="0054250C"/>
    <w:rsid w:val="00542E1A"/>
    <w:rsid w:val="0054543A"/>
    <w:rsid w:val="00547921"/>
    <w:rsid w:val="00547AA4"/>
    <w:rsid w:val="00552E1F"/>
    <w:rsid w:val="00553385"/>
    <w:rsid w:val="005614FD"/>
    <w:rsid w:val="00563E46"/>
    <w:rsid w:val="0056552A"/>
    <w:rsid w:val="00567399"/>
    <w:rsid w:val="00571B2F"/>
    <w:rsid w:val="00572FC7"/>
    <w:rsid w:val="00580556"/>
    <w:rsid w:val="005811B5"/>
    <w:rsid w:val="005816C7"/>
    <w:rsid w:val="005822DB"/>
    <w:rsid w:val="00582DD6"/>
    <w:rsid w:val="005847D4"/>
    <w:rsid w:val="00585E51"/>
    <w:rsid w:val="00587D10"/>
    <w:rsid w:val="00595DEA"/>
    <w:rsid w:val="005970D6"/>
    <w:rsid w:val="005A0A15"/>
    <w:rsid w:val="005A0ABE"/>
    <w:rsid w:val="005A3270"/>
    <w:rsid w:val="005B1650"/>
    <w:rsid w:val="005B3E75"/>
    <w:rsid w:val="005B5014"/>
    <w:rsid w:val="005B606A"/>
    <w:rsid w:val="005B7D47"/>
    <w:rsid w:val="005C04D8"/>
    <w:rsid w:val="005C0A1D"/>
    <w:rsid w:val="005C1541"/>
    <w:rsid w:val="005C60E3"/>
    <w:rsid w:val="005C66C4"/>
    <w:rsid w:val="005D10FF"/>
    <w:rsid w:val="005D2F94"/>
    <w:rsid w:val="005D304D"/>
    <w:rsid w:val="005D4725"/>
    <w:rsid w:val="005E07E8"/>
    <w:rsid w:val="005E1042"/>
    <w:rsid w:val="005E1E28"/>
    <w:rsid w:val="005E49A5"/>
    <w:rsid w:val="005E4D4C"/>
    <w:rsid w:val="005E5133"/>
    <w:rsid w:val="005E617A"/>
    <w:rsid w:val="005E617B"/>
    <w:rsid w:val="005F0049"/>
    <w:rsid w:val="005F1023"/>
    <w:rsid w:val="005F1D40"/>
    <w:rsid w:val="005F4B8A"/>
    <w:rsid w:val="005F58D7"/>
    <w:rsid w:val="00600831"/>
    <w:rsid w:val="00600D9F"/>
    <w:rsid w:val="0060323F"/>
    <w:rsid w:val="006043D0"/>
    <w:rsid w:val="006063EF"/>
    <w:rsid w:val="00606899"/>
    <w:rsid w:val="006068DD"/>
    <w:rsid w:val="0060703C"/>
    <w:rsid w:val="00610B92"/>
    <w:rsid w:val="00610CF5"/>
    <w:rsid w:val="006137FB"/>
    <w:rsid w:val="00613813"/>
    <w:rsid w:val="00613962"/>
    <w:rsid w:val="00614C8E"/>
    <w:rsid w:val="006164EF"/>
    <w:rsid w:val="0061783A"/>
    <w:rsid w:val="0062152D"/>
    <w:rsid w:val="006215DF"/>
    <w:rsid w:val="0062401F"/>
    <w:rsid w:val="00632048"/>
    <w:rsid w:val="00632167"/>
    <w:rsid w:val="006322A4"/>
    <w:rsid w:val="00633FE5"/>
    <w:rsid w:val="006347A5"/>
    <w:rsid w:val="0063503D"/>
    <w:rsid w:val="00635D8C"/>
    <w:rsid w:val="00637C6E"/>
    <w:rsid w:val="006417C8"/>
    <w:rsid w:val="006418B0"/>
    <w:rsid w:val="00643226"/>
    <w:rsid w:val="00645E23"/>
    <w:rsid w:val="006468B5"/>
    <w:rsid w:val="006477AF"/>
    <w:rsid w:val="00651322"/>
    <w:rsid w:val="00652848"/>
    <w:rsid w:val="00652FBA"/>
    <w:rsid w:val="006550C9"/>
    <w:rsid w:val="00655EB3"/>
    <w:rsid w:val="0066049C"/>
    <w:rsid w:val="00661161"/>
    <w:rsid w:val="00661E13"/>
    <w:rsid w:val="00663C18"/>
    <w:rsid w:val="00663CC1"/>
    <w:rsid w:val="0066468A"/>
    <w:rsid w:val="00664C34"/>
    <w:rsid w:val="00665766"/>
    <w:rsid w:val="00665B0A"/>
    <w:rsid w:val="00665FB5"/>
    <w:rsid w:val="006676DA"/>
    <w:rsid w:val="006701BB"/>
    <w:rsid w:val="0067202E"/>
    <w:rsid w:val="00672ED7"/>
    <w:rsid w:val="0067656F"/>
    <w:rsid w:val="0068019C"/>
    <w:rsid w:val="00680DF5"/>
    <w:rsid w:val="006820CE"/>
    <w:rsid w:val="0068269A"/>
    <w:rsid w:val="00683551"/>
    <w:rsid w:val="0068356F"/>
    <w:rsid w:val="00683DE2"/>
    <w:rsid w:val="00684120"/>
    <w:rsid w:val="00685367"/>
    <w:rsid w:val="00685F55"/>
    <w:rsid w:val="00690F66"/>
    <w:rsid w:val="006929B6"/>
    <w:rsid w:val="00695C60"/>
    <w:rsid w:val="006969A0"/>
    <w:rsid w:val="0069771F"/>
    <w:rsid w:val="006A1EEE"/>
    <w:rsid w:val="006A285E"/>
    <w:rsid w:val="006A30C0"/>
    <w:rsid w:val="006A3257"/>
    <w:rsid w:val="006A357B"/>
    <w:rsid w:val="006B0817"/>
    <w:rsid w:val="006B3B97"/>
    <w:rsid w:val="006B53F4"/>
    <w:rsid w:val="006B597A"/>
    <w:rsid w:val="006B5BDE"/>
    <w:rsid w:val="006B5DFA"/>
    <w:rsid w:val="006C06B1"/>
    <w:rsid w:val="006C15AE"/>
    <w:rsid w:val="006C2DC7"/>
    <w:rsid w:val="006C2F34"/>
    <w:rsid w:val="006C3BD3"/>
    <w:rsid w:val="006C52CF"/>
    <w:rsid w:val="006C5609"/>
    <w:rsid w:val="006D0CB1"/>
    <w:rsid w:val="006D2667"/>
    <w:rsid w:val="006D27CA"/>
    <w:rsid w:val="006D2933"/>
    <w:rsid w:val="006D5957"/>
    <w:rsid w:val="006D6DA9"/>
    <w:rsid w:val="006E1F8D"/>
    <w:rsid w:val="006E270C"/>
    <w:rsid w:val="006E3A85"/>
    <w:rsid w:val="006E3E6B"/>
    <w:rsid w:val="006E6412"/>
    <w:rsid w:val="006E701F"/>
    <w:rsid w:val="006E7464"/>
    <w:rsid w:val="006F0058"/>
    <w:rsid w:val="006F2D38"/>
    <w:rsid w:val="006F31A5"/>
    <w:rsid w:val="006F3220"/>
    <w:rsid w:val="006F32AF"/>
    <w:rsid w:val="006F5778"/>
    <w:rsid w:val="006F65DD"/>
    <w:rsid w:val="007007DB"/>
    <w:rsid w:val="0070123B"/>
    <w:rsid w:val="007036A8"/>
    <w:rsid w:val="00706093"/>
    <w:rsid w:val="007066D3"/>
    <w:rsid w:val="00707D57"/>
    <w:rsid w:val="00710D6E"/>
    <w:rsid w:val="007126CA"/>
    <w:rsid w:val="00712726"/>
    <w:rsid w:val="00712837"/>
    <w:rsid w:val="00712B7B"/>
    <w:rsid w:val="00713BCF"/>
    <w:rsid w:val="00714446"/>
    <w:rsid w:val="00714E9A"/>
    <w:rsid w:val="00715906"/>
    <w:rsid w:val="0072133C"/>
    <w:rsid w:val="007219C8"/>
    <w:rsid w:val="0072249A"/>
    <w:rsid w:val="007262C4"/>
    <w:rsid w:val="00730C3F"/>
    <w:rsid w:val="0073424C"/>
    <w:rsid w:val="0073648B"/>
    <w:rsid w:val="0073708A"/>
    <w:rsid w:val="007375CD"/>
    <w:rsid w:val="00737E9A"/>
    <w:rsid w:val="007455A7"/>
    <w:rsid w:val="00745D70"/>
    <w:rsid w:val="00746771"/>
    <w:rsid w:val="0074780D"/>
    <w:rsid w:val="0074781D"/>
    <w:rsid w:val="007506BB"/>
    <w:rsid w:val="007521FA"/>
    <w:rsid w:val="00752E96"/>
    <w:rsid w:val="00753A8A"/>
    <w:rsid w:val="0075401E"/>
    <w:rsid w:val="007549A6"/>
    <w:rsid w:val="00757D12"/>
    <w:rsid w:val="00760820"/>
    <w:rsid w:val="0076083E"/>
    <w:rsid w:val="00760CCD"/>
    <w:rsid w:val="00761CB0"/>
    <w:rsid w:val="0076361C"/>
    <w:rsid w:val="00763FF0"/>
    <w:rsid w:val="00765AAE"/>
    <w:rsid w:val="00770658"/>
    <w:rsid w:val="00770859"/>
    <w:rsid w:val="00772512"/>
    <w:rsid w:val="00773C11"/>
    <w:rsid w:val="00773CF4"/>
    <w:rsid w:val="007746D4"/>
    <w:rsid w:val="00776D8E"/>
    <w:rsid w:val="00776EE6"/>
    <w:rsid w:val="00777C95"/>
    <w:rsid w:val="00777D2D"/>
    <w:rsid w:val="00777E9D"/>
    <w:rsid w:val="00780150"/>
    <w:rsid w:val="0078188A"/>
    <w:rsid w:val="00781DDF"/>
    <w:rsid w:val="00782F8A"/>
    <w:rsid w:val="00784C2A"/>
    <w:rsid w:val="007867A2"/>
    <w:rsid w:val="00786B26"/>
    <w:rsid w:val="0078769A"/>
    <w:rsid w:val="00787D6A"/>
    <w:rsid w:val="0079235C"/>
    <w:rsid w:val="007926F7"/>
    <w:rsid w:val="00794457"/>
    <w:rsid w:val="0079468E"/>
    <w:rsid w:val="007951DB"/>
    <w:rsid w:val="00796D15"/>
    <w:rsid w:val="00797F49"/>
    <w:rsid w:val="007A0B47"/>
    <w:rsid w:val="007A1CA4"/>
    <w:rsid w:val="007A2527"/>
    <w:rsid w:val="007A266B"/>
    <w:rsid w:val="007A26D3"/>
    <w:rsid w:val="007A31BE"/>
    <w:rsid w:val="007A7293"/>
    <w:rsid w:val="007B0EEB"/>
    <w:rsid w:val="007B1EA7"/>
    <w:rsid w:val="007B20B7"/>
    <w:rsid w:val="007B6003"/>
    <w:rsid w:val="007B6580"/>
    <w:rsid w:val="007C1267"/>
    <w:rsid w:val="007C275A"/>
    <w:rsid w:val="007C2C67"/>
    <w:rsid w:val="007C3436"/>
    <w:rsid w:val="007C3FF3"/>
    <w:rsid w:val="007C7FFE"/>
    <w:rsid w:val="007D04D3"/>
    <w:rsid w:val="007D12C1"/>
    <w:rsid w:val="007D3A05"/>
    <w:rsid w:val="007D7BDE"/>
    <w:rsid w:val="007E0910"/>
    <w:rsid w:val="007E10B5"/>
    <w:rsid w:val="007E15DD"/>
    <w:rsid w:val="007E3C70"/>
    <w:rsid w:val="007E6570"/>
    <w:rsid w:val="007E7619"/>
    <w:rsid w:val="007F1497"/>
    <w:rsid w:val="007F1F39"/>
    <w:rsid w:val="007F2136"/>
    <w:rsid w:val="007F332F"/>
    <w:rsid w:val="007F3F3C"/>
    <w:rsid w:val="007F56BD"/>
    <w:rsid w:val="007F5B60"/>
    <w:rsid w:val="007F79E7"/>
    <w:rsid w:val="007F7CEA"/>
    <w:rsid w:val="00802088"/>
    <w:rsid w:val="008022B8"/>
    <w:rsid w:val="0080247F"/>
    <w:rsid w:val="00802A9A"/>
    <w:rsid w:val="00802C77"/>
    <w:rsid w:val="00802EBE"/>
    <w:rsid w:val="00802F8F"/>
    <w:rsid w:val="00802FB4"/>
    <w:rsid w:val="008037AD"/>
    <w:rsid w:val="00803F05"/>
    <w:rsid w:val="00806506"/>
    <w:rsid w:val="00806637"/>
    <w:rsid w:val="00806C86"/>
    <w:rsid w:val="00807690"/>
    <w:rsid w:val="0081017F"/>
    <w:rsid w:val="00810A5F"/>
    <w:rsid w:val="00810AFA"/>
    <w:rsid w:val="00812BF0"/>
    <w:rsid w:val="00813724"/>
    <w:rsid w:val="00816AB5"/>
    <w:rsid w:val="00820307"/>
    <w:rsid w:val="00822B13"/>
    <w:rsid w:val="008252CD"/>
    <w:rsid w:val="00831CA0"/>
    <w:rsid w:val="008345CA"/>
    <w:rsid w:val="008359EA"/>
    <w:rsid w:val="00835F38"/>
    <w:rsid w:val="008428B8"/>
    <w:rsid w:val="008431D1"/>
    <w:rsid w:val="008431D2"/>
    <w:rsid w:val="00843294"/>
    <w:rsid w:val="00845883"/>
    <w:rsid w:val="00845F30"/>
    <w:rsid w:val="008509BB"/>
    <w:rsid w:val="00850A76"/>
    <w:rsid w:val="00850B3D"/>
    <w:rsid w:val="00852B1E"/>
    <w:rsid w:val="0085381E"/>
    <w:rsid w:val="0085395D"/>
    <w:rsid w:val="00854CC9"/>
    <w:rsid w:val="0085528B"/>
    <w:rsid w:val="00856F4D"/>
    <w:rsid w:val="0085707D"/>
    <w:rsid w:val="008571C5"/>
    <w:rsid w:val="00861834"/>
    <w:rsid w:val="00861F44"/>
    <w:rsid w:val="008672D8"/>
    <w:rsid w:val="00871D78"/>
    <w:rsid w:val="008724DB"/>
    <w:rsid w:val="00876272"/>
    <w:rsid w:val="00877503"/>
    <w:rsid w:val="0088143C"/>
    <w:rsid w:val="00881815"/>
    <w:rsid w:val="00881F4B"/>
    <w:rsid w:val="00882B81"/>
    <w:rsid w:val="00882BE9"/>
    <w:rsid w:val="00884C77"/>
    <w:rsid w:val="00884D38"/>
    <w:rsid w:val="008852F4"/>
    <w:rsid w:val="00886997"/>
    <w:rsid w:val="00886C55"/>
    <w:rsid w:val="00886D29"/>
    <w:rsid w:val="008871A7"/>
    <w:rsid w:val="008900DB"/>
    <w:rsid w:val="00890431"/>
    <w:rsid w:val="008917B7"/>
    <w:rsid w:val="0089480E"/>
    <w:rsid w:val="008948F0"/>
    <w:rsid w:val="008949D4"/>
    <w:rsid w:val="00897D18"/>
    <w:rsid w:val="008A13B1"/>
    <w:rsid w:val="008A14F8"/>
    <w:rsid w:val="008A16E1"/>
    <w:rsid w:val="008A1994"/>
    <w:rsid w:val="008A29A6"/>
    <w:rsid w:val="008A2FBD"/>
    <w:rsid w:val="008A2FF1"/>
    <w:rsid w:val="008A31D9"/>
    <w:rsid w:val="008A32E9"/>
    <w:rsid w:val="008A3879"/>
    <w:rsid w:val="008A4629"/>
    <w:rsid w:val="008A4A51"/>
    <w:rsid w:val="008A658D"/>
    <w:rsid w:val="008A6976"/>
    <w:rsid w:val="008B1AAA"/>
    <w:rsid w:val="008B2E78"/>
    <w:rsid w:val="008B307C"/>
    <w:rsid w:val="008B4E55"/>
    <w:rsid w:val="008B6733"/>
    <w:rsid w:val="008B6965"/>
    <w:rsid w:val="008C02C2"/>
    <w:rsid w:val="008C0F8E"/>
    <w:rsid w:val="008C16BE"/>
    <w:rsid w:val="008C1B17"/>
    <w:rsid w:val="008C1BFD"/>
    <w:rsid w:val="008C32EE"/>
    <w:rsid w:val="008C3A92"/>
    <w:rsid w:val="008C5F0A"/>
    <w:rsid w:val="008D00B4"/>
    <w:rsid w:val="008D1048"/>
    <w:rsid w:val="008D11C8"/>
    <w:rsid w:val="008D198C"/>
    <w:rsid w:val="008D43CD"/>
    <w:rsid w:val="008D58F2"/>
    <w:rsid w:val="008D59C6"/>
    <w:rsid w:val="008D5E73"/>
    <w:rsid w:val="008E3248"/>
    <w:rsid w:val="008E40E7"/>
    <w:rsid w:val="008E718B"/>
    <w:rsid w:val="008F3313"/>
    <w:rsid w:val="008F4BE3"/>
    <w:rsid w:val="008F4FDC"/>
    <w:rsid w:val="008F5158"/>
    <w:rsid w:val="008F5328"/>
    <w:rsid w:val="008F58D5"/>
    <w:rsid w:val="008F796C"/>
    <w:rsid w:val="00900235"/>
    <w:rsid w:val="00904F70"/>
    <w:rsid w:val="009068FE"/>
    <w:rsid w:val="00907DFE"/>
    <w:rsid w:val="009101F3"/>
    <w:rsid w:val="00910B3D"/>
    <w:rsid w:val="009116B7"/>
    <w:rsid w:val="00912479"/>
    <w:rsid w:val="009129CF"/>
    <w:rsid w:val="00913A4B"/>
    <w:rsid w:val="00913ACB"/>
    <w:rsid w:val="00915D13"/>
    <w:rsid w:val="009160AB"/>
    <w:rsid w:val="0091663F"/>
    <w:rsid w:val="009166FF"/>
    <w:rsid w:val="00916FBA"/>
    <w:rsid w:val="0092150B"/>
    <w:rsid w:val="009237DE"/>
    <w:rsid w:val="00926122"/>
    <w:rsid w:val="00926794"/>
    <w:rsid w:val="00926887"/>
    <w:rsid w:val="00927AA0"/>
    <w:rsid w:val="0093005B"/>
    <w:rsid w:val="00932966"/>
    <w:rsid w:val="00932A42"/>
    <w:rsid w:val="009340DA"/>
    <w:rsid w:val="00935AF2"/>
    <w:rsid w:val="009367B8"/>
    <w:rsid w:val="009367D6"/>
    <w:rsid w:val="0094073A"/>
    <w:rsid w:val="009410B4"/>
    <w:rsid w:val="0094138E"/>
    <w:rsid w:val="00942DFB"/>
    <w:rsid w:val="00944579"/>
    <w:rsid w:val="00945020"/>
    <w:rsid w:val="0094725E"/>
    <w:rsid w:val="009478F1"/>
    <w:rsid w:val="00947FE9"/>
    <w:rsid w:val="00950447"/>
    <w:rsid w:val="009534D7"/>
    <w:rsid w:val="00953F00"/>
    <w:rsid w:val="00954ED5"/>
    <w:rsid w:val="00956B54"/>
    <w:rsid w:val="00956D2F"/>
    <w:rsid w:val="00964760"/>
    <w:rsid w:val="00964A3D"/>
    <w:rsid w:val="00972928"/>
    <w:rsid w:val="00974427"/>
    <w:rsid w:val="009745C8"/>
    <w:rsid w:val="00976440"/>
    <w:rsid w:val="00981792"/>
    <w:rsid w:val="00984572"/>
    <w:rsid w:val="00984766"/>
    <w:rsid w:val="009849E2"/>
    <w:rsid w:val="00985DCB"/>
    <w:rsid w:val="00986FB2"/>
    <w:rsid w:val="009872FE"/>
    <w:rsid w:val="009901DA"/>
    <w:rsid w:val="009903FC"/>
    <w:rsid w:val="00990D24"/>
    <w:rsid w:val="0099155F"/>
    <w:rsid w:val="00991F44"/>
    <w:rsid w:val="00992F5A"/>
    <w:rsid w:val="009930EE"/>
    <w:rsid w:val="00994131"/>
    <w:rsid w:val="009957DF"/>
    <w:rsid w:val="00995D7C"/>
    <w:rsid w:val="009968AB"/>
    <w:rsid w:val="00996A1A"/>
    <w:rsid w:val="009A2018"/>
    <w:rsid w:val="009A25C1"/>
    <w:rsid w:val="009A28E1"/>
    <w:rsid w:val="009A516A"/>
    <w:rsid w:val="009A6B01"/>
    <w:rsid w:val="009A6BDB"/>
    <w:rsid w:val="009B0EA2"/>
    <w:rsid w:val="009B13D8"/>
    <w:rsid w:val="009B1D02"/>
    <w:rsid w:val="009B2799"/>
    <w:rsid w:val="009B5910"/>
    <w:rsid w:val="009B5ADF"/>
    <w:rsid w:val="009B6D91"/>
    <w:rsid w:val="009B6FD3"/>
    <w:rsid w:val="009B70D6"/>
    <w:rsid w:val="009B717A"/>
    <w:rsid w:val="009B76CF"/>
    <w:rsid w:val="009C03E3"/>
    <w:rsid w:val="009C1BE4"/>
    <w:rsid w:val="009C31C9"/>
    <w:rsid w:val="009C3424"/>
    <w:rsid w:val="009C5677"/>
    <w:rsid w:val="009C5CB0"/>
    <w:rsid w:val="009C6C37"/>
    <w:rsid w:val="009D125B"/>
    <w:rsid w:val="009D1B80"/>
    <w:rsid w:val="009D2935"/>
    <w:rsid w:val="009D3C63"/>
    <w:rsid w:val="009D43F9"/>
    <w:rsid w:val="009D556F"/>
    <w:rsid w:val="009D7717"/>
    <w:rsid w:val="009D7D29"/>
    <w:rsid w:val="009E0036"/>
    <w:rsid w:val="009E0FD1"/>
    <w:rsid w:val="009E2062"/>
    <w:rsid w:val="009E34FA"/>
    <w:rsid w:val="009E578D"/>
    <w:rsid w:val="009E6624"/>
    <w:rsid w:val="009E74F6"/>
    <w:rsid w:val="009E77E4"/>
    <w:rsid w:val="009F4471"/>
    <w:rsid w:val="00A00324"/>
    <w:rsid w:val="00A0138F"/>
    <w:rsid w:val="00A0247D"/>
    <w:rsid w:val="00A0541A"/>
    <w:rsid w:val="00A054E0"/>
    <w:rsid w:val="00A0799F"/>
    <w:rsid w:val="00A107D0"/>
    <w:rsid w:val="00A11751"/>
    <w:rsid w:val="00A1186B"/>
    <w:rsid w:val="00A134DF"/>
    <w:rsid w:val="00A136A1"/>
    <w:rsid w:val="00A1499D"/>
    <w:rsid w:val="00A15A8A"/>
    <w:rsid w:val="00A17D72"/>
    <w:rsid w:val="00A21BB1"/>
    <w:rsid w:val="00A225F7"/>
    <w:rsid w:val="00A2262B"/>
    <w:rsid w:val="00A231E6"/>
    <w:rsid w:val="00A2329C"/>
    <w:rsid w:val="00A23873"/>
    <w:rsid w:val="00A24C76"/>
    <w:rsid w:val="00A25411"/>
    <w:rsid w:val="00A2559C"/>
    <w:rsid w:val="00A2675E"/>
    <w:rsid w:val="00A26CE0"/>
    <w:rsid w:val="00A275D1"/>
    <w:rsid w:val="00A324EB"/>
    <w:rsid w:val="00A42CDA"/>
    <w:rsid w:val="00A42E22"/>
    <w:rsid w:val="00A44110"/>
    <w:rsid w:val="00A45954"/>
    <w:rsid w:val="00A46991"/>
    <w:rsid w:val="00A50523"/>
    <w:rsid w:val="00A516FA"/>
    <w:rsid w:val="00A5268D"/>
    <w:rsid w:val="00A53CB9"/>
    <w:rsid w:val="00A53E2A"/>
    <w:rsid w:val="00A544C9"/>
    <w:rsid w:val="00A54E40"/>
    <w:rsid w:val="00A54F54"/>
    <w:rsid w:val="00A60B77"/>
    <w:rsid w:val="00A60CA5"/>
    <w:rsid w:val="00A612EF"/>
    <w:rsid w:val="00A613AE"/>
    <w:rsid w:val="00A65442"/>
    <w:rsid w:val="00A65A1E"/>
    <w:rsid w:val="00A65C18"/>
    <w:rsid w:val="00A65D04"/>
    <w:rsid w:val="00A701AB"/>
    <w:rsid w:val="00A714A4"/>
    <w:rsid w:val="00A71B69"/>
    <w:rsid w:val="00A72591"/>
    <w:rsid w:val="00A7297F"/>
    <w:rsid w:val="00A72BEC"/>
    <w:rsid w:val="00A7349A"/>
    <w:rsid w:val="00A740B9"/>
    <w:rsid w:val="00A74617"/>
    <w:rsid w:val="00A778E0"/>
    <w:rsid w:val="00A80165"/>
    <w:rsid w:val="00A84F8B"/>
    <w:rsid w:val="00A87F13"/>
    <w:rsid w:val="00A92559"/>
    <w:rsid w:val="00A96063"/>
    <w:rsid w:val="00AA0D8B"/>
    <w:rsid w:val="00AA14D4"/>
    <w:rsid w:val="00AA168F"/>
    <w:rsid w:val="00AA2F18"/>
    <w:rsid w:val="00AA40D0"/>
    <w:rsid w:val="00AA4CFF"/>
    <w:rsid w:val="00AA5F9F"/>
    <w:rsid w:val="00AA7252"/>
    <w:rsid w:val="00AB20F2"/>
    <w:rsid w:val="00AB2A9E"/>
    <w:rsid w:val="00AB305A"/>
    <w:rsid w:val="00AB3970"/>
    <w:rsid w:val="00AB5938"/>
    <w:rsid w:val="00AC01D9"/>
    <w:rsid w:val="00AC0688"/>
    <w:rsid w:val="00AC2460"/>
    <w:rsid w:val="00AC2FA8"/>
    <w:rsid w:val="00AC3C5D"/>
    <w:rsid w:val="00AC4210"/>
    <w:rsid w:val="00AC5EE3"/>
    <w:rsid w:val="00AC61F6"/>
    <w:rsid w:val="00AC6E0A"/>
    <w:rsid w:val="00AC6F25"/>
    <w:rsid w:val="00AC75E5"/>
    <w:rsid w:val="00AD2445"/>
    <w:rsid w:val="00AD3744"/>
    <w:rsid w:val="00AD3C17"/>
    <w:rsid w:val="00AD525B"/>
    <w:rsid w:val="00AD6B6B"/>
    <w:rsid w:val="00AE01B8"/>
    <w:rsid w:val="00AE0F18"/>
    <w:rsid w:val="00AE1E42"/>
    <w:rsid w:val="00AF1F0E"/>
    <w:rsid w:val="00AF2BB4"/>
    <w:rsid w:val="00AF548D"/>
    <w:rsid w:val="00AF5E03"/>
    <w:rsid w:val="00B02DA2"/>
    <w:rsid w:val="00B03533"/>
    <w:rsid w:val="00B03E5D"/>
    <w:rsid w:val="00B043EA"/>
    <w:rsid w:val="00B045BD"/>
    <w:rsid w:val="00B04CDF"/>
    <w:rsid w:val="00B07654"/>
    <w:rsid w:val="00B07BE6"/>
    <w:rsid w:val="00B07CF0"/>
    <w:rsid w:val="00B10372"/>
    <w:rsid w:val="00B11153"/>
    <w:rsid w:val="00B11EE5"/>
    <w:rsid w:val="00B20C87"/>
    <w:rsid w:val="00B21B50"/>
    <w:rsid w:val="00B22FC2"/>
    <w:rsid w:val="00B26556"/>
    <w:rsid w:val="00B268C1"/>
    <w:rsid w:val="00B3243C"/>
    <w:rsid w:val="00B329F6"/>
    <w:rsid w:val="00B33E1F"/>
    <w:rsid w:val="00B364E8"/>
    <w:rsid w:val="00B368B2"/>
    <w:rsid w:val="00B41776"/>
    <w:rsid w:val="00B439B7"/>
    <w:rsid w:val="00B4513A"/>
    <w:rsid w:val="00B46413"/>
    <w:rsid w:val="00B47032"/>
    <w:rsid w:val="00B47A79"/>
    <w:rsid w:val="00B51A1E"/>
    <w:rsid w:val="00B525A3"/>
    <w:rsid w:val="00B53AF9"/>
    <w:rsid w:val="00B55BF8"/>
    <w:rsid w:val="00B57475"/>
    <w:rsid w:val="00B6232B"/>
    <w:rsid w:val="00B65356"/>
    <w:rsid w:val="00B6718A"/>
    <w:rsid w:val="00B67A51"/>
    <w:rsid w:val="00B72436"/>
    <w:rsid w:val="00B72D14"/>
    <w:rsid w:val="00B74916"/>
    <w:rsid w:val="00B76EB5"/>
    <w:rsid w:val="00B80816"/>
    <w:rsid w:val="00B81867"/>
    <w:rsid w:val="00B81E81"/>
    <w:rsid w:val="00B827DB"/>
    <w:rsid w:val="00B840F5"/>
    <w:rsid w:val="00B84A9C"/>
    <w:rsid w:val="00B878FD"/>
    <w:rsid w:val="00B87C85"/>
    <w:rsid w:val="00B935BF"/>
    <w:rsid w:val="00B956EC"/>
    <w:rsid w:val="00B9595D"/>
    <w:rsid w:val="00B95D58"/>
    <w:rsid w:val="00B97B62"/>
    <w:rsid w:val="00BA0852"/>
    <w:rsid w:val="00BA38A3"/>
    <w:rsid w:val="00BB031C"/>
    <w:rsid w:val="00BB20CC"/>
    <w:rsid w:val="00BB4392"/>
    <w:rsid w:val="00BB4E4A"/>
    <w:rsid w:val="00BB54A5"/>
    <w:rsid w:val="00BB5653"/>
    <w:rsid w:val="00BB5E7C"/>
    <w:rsid w:val="00BC000E"/>
    <w:rsid w:val="00BC08A8"/>
    <w:rsid w:val="00BC1CD9"/>
    <w:rsid w:val="00BC467C"/>
    <w:rsid w:val="00BC46B7"/>
    <w:rsid w:val="00BC52E2"/>
    <w:rsid w:val="00BC6D21"/>
    <w:rsid w:val="00BC6EF5"/>
    <w:rsid w:val="00BC70EB"/>
    <w:rsid w:val="00BD0074"/>
    <w:rsid w:val="00BD068A"/>
    <w:rsid w:val="00BD1083"/>
    <w:rsid w:val="00BD301F"/>
    <w:rsid w:val="00BD3AE3"/>
    <w:rsid w:val="00BD5CC6"/>
    <w:rsid w:val="00BD6D96"/>
    <w:rsid w:val="00BE3A19"/>
    <w:rsid w:val="00BE425B"/>
    <w:rsid w:val="00BE5E49"/>
    <w:rsid w:val="00BE6173"/>
    <w:rsid w:val="00BE6DB1"/>
    <w:rsid w:val="00BF080A"/>
    <w:rsid w:val="00BF1DA5"/>
    <w:rsid w:val="00BF2C1C"/>
    <w:rsid w:val="00BF3D60"/>
    <w:rsid w:val="00BF3DF0"/>
    <w:rsid w:val="00BF48F5"/>
    <w:rsid w:val="00BF521D"/>
    <w:rsid w:val="00BF5279"/>
    <w:rsid w:val="00BF53F3"/>
    <w:rsid w:val="00BF627C"/>
    <w:rsid w:val="00BF704D"/>
    <w:rsid w:val="00C0134D"/>
    <w:rsid w:val="00C0191B"/>
    <w:rsid w:val="00C043A2"/>
    <w:rsid w:val="00C04A71"/>
    <w:rsid w:val="00C05CB6"/>
    <w:rsid w:val="00C1106A"/>
    <w:rsid w:val="00C116A8"/>
    <w:rsid w:val="00C15754"/>
    <w:rsid w:val="00C16467"/>
    <w:rsid w:val="00C17C2F"/>
    <w:rsid w:val="00C17D70"/>
    <w:rsid w:val="00C17E67"/>
    <w:rsid w:val="00C2060A"/>
    <w:rsid w:val="00C23D7A"/>
    <w:rsid w:val="00C23E98"/>
    <w:rsid w:val="00C266A1"/>
    <w:rsid w:val="00C26C9D"/>
    <w:rsid w:val="00C31B6E"/>
    <w:rsid w:val="00C34577"/>
    <w:rsid w:val="00C34DDD"/>
    <w:rsid w:val="00C35AAA"/>
    <w:rsid w:val="00C4093B"/>
    <w:rsid w:val="00C40C00"/>
    <w:rsid w:val="00C40E20"/>
    <w:rsid w:val="00C4315D"/>
    <w:rsid w:val="00C44164"/>
    <w:rsid w:val="00C47F0D"/>
    <w:rsid w:val="00C526EB"/>
    <w:rsid w:val="00C52727"/>
    <w:rsid w:val="00C528CB"/>
    <w:rsid w:val="00C52BBB"/>
    <w:rsid w:val="00C52C31"/>
    <w:rsid w:val="00C53A27"/>
    <w:rsid w:val="00C55F5B"/>
    <w:rsid w:val="00C56BBD"/>
    <w:rsid w:val="00C57255"/>
    <w:rsid w:val="00C61C78"/>
    <w:rsid w:val="00C63F15"/>
    <w:rsid w:val="00C63FDD"/>
    <w:rsid w:val="00C65FB2"/>
    <w:rsid w:val="00C72070"/>
    <w:rsid w:val="00C74477"/>
    <w:rsid w:val="00C74BEE"/>
    <w:rsid w:val="00C7639E"/>
    <w:rsid w:val="00C76563"/>
    <w:rsid w:val="00C77869"/>
    <w:rsid w:val="00C77A0D"/>
    <w:rsid w:val="00C81899"/>
    <w:rsid w:val="00C859FE"/>
    <w:rsid w:val="00C85CAE"/>
    <w:rsid w:val="00C86A1C"/>
    <w:rsid w:val="00C872C3"/>
    <w:rsid w:val="00C91A7F"/>
    <w:rsid w:val="00C91BFE"/>
    <w:rsid w:val="00C921FE"/>
    <w:rsid w:val="00C925D9"/>
    <w:rsid w:val="00C9273E"/>
    <w:rsid w:val="00C946B3"/>
    <w:rsid w:val="00C9617D"/>
    <w:rsid w:val="00C971E7"/>
    <w:rsid w:val="00C9747F"/>
    <w:rsid w:val="00C97B54"/>
    <w:rsid w:val="00CA114C"/>
    <w:rsid w:val="00CA2BAA"/>
    <w:rsid w:val="00CA359F"/>
    <w:rsid w:val="00CB0245"/>
    <w:rsid w:val="00CB0EA6"/>
    <w:rsid w:val="00CB481A"/>
    <w:rsid w:val="00CB4A34"/>
    <w:rsid w:val="00CB6320"/>
    <w:rsid w:val="00CB7374"/>
    <w:rsid w:val="00CC124D"/>
    <w:rsid w:val="00CC19F7"/>
    <w:rsid w:val="00CC39B6"/>
    <w:rsid w:val="00CC692C"/>
    <w:rsid w:val="00CC6C84"/>
    <w:rsid w:val="00CC7606"/>
    <w:rsid w:val="00CD01F1"/>
    <w:rsid w:val="00CD1229"/>
    <w:rsid w:val="00CD3822"/>
    <w:rsid w:val="00CD6300"/>
    <w:rsid w:val="00CD6799"/>
    <w:rsid w:val="00CD6C02"/>
    <w:rsid w:val="00CD7D26"/>
    <w:rsid w:val="00CE3E93"/>
    <w:rsid w:val="00CE6684"/>
    <w:rsid w:val="00CE74F7"/>
    <w:rsid w:val="00CE78CB"/>
    <w:rsid w:val="00CE7F9E"/>
    <w:rsid w:val="00CF15A5"/>
    <w:rsid w:val="00CF29BF"/>
    <w:rsid w:val="00CF4CAD"/>
    <w:rsid w:val="00CF5378"/>
    <w:rsid w:val="00D00031"/>
    <w:rsid w:val="00D005DD"/>
    <w:rsid w:val="00D00F35"/>
    <w:rsid w:val="00D0719F"/>
    <w:rsid w:val="00D07685"/>
    <w:rsid w:val="00D10273"/>
    <w:rsid w:val="00D15297"/>
    <w:rsid w:val="00D1603C"/>
    <w:rsid w:val="00D166BB"/>
    <w:rsid w:val="00D215BE"/>
    <w:rsid w:val="00D2606B"/>
    <w:rsid w:val="00D26E9F"/>
    <w:rsid w:val="00D30251"/>
    <w:rsid w:val="00D30D53"/>
    <w:rsid w:val="00D30F4C"/>
    <w:rsid w:val="00D31AA0"/>
    <w:rsid w:val="00D46E31"/>
    <w:rsid w:val="00D47E46"/>
    <w:rsid w:val="00D50B25"/>
    <w:rsid w:val="00D510EB"/>
    <w:rsid w:val="00D5195D"/>
    <w:rsid w:val="00D53EAC"/>
    <w:rsid w:val="00D544C6"/>
    <w:rsid w:val="00D5505C"/>
    <w:rsid w:val="00D5796D"/>
    <w:rsid w:val="00D615C9"/>
    <w:rsid w:val="00D6386F"/>
    <w:rsid w:val="00D640D5"/>
    <w:rsid w:val="00D643A0"/>
    <w:rsid w:val="00D7006A"/>
    <w:rsid w:val="00D717C9"/>
    <w:rsid w:val="00D71CD8"/>
    <w:rsid w:val="00D723A7"/>
    <w:rsid w:val="00D747A0"/>
    <w:rsid w:val="00D74FE1"/>
    <w:rsid w:val="00D7525F"/>
    <w:rsid w:val="00D7651B"/>
    <w:rsid w:val="00D819D2"/>
    <w:rsid w:val="00D83A0F"/>
    <w:rsid w:val="00D85A4C"/>
    <w:rsid w:val="00D85A7C"/>
    <w:rsid w:val="00D85F8A"/>
    <w:rsid w:val="00D866AC"/>
    <w:rsid w:val="00D86E91"/>
    <w:rsid w:val="00D872D9"/>
    <w:rsid w:val="00D87C1F"/>
    <w:rsid w:val="00D90F75"/>
    <w:rsid w:val="00D93ACC"/>
    <w:rsid w:val="00DA002F"/>
    <w:rsid w:val="00DA4D22"/>
    <w:rsid w:val="00DA607C"/>
    <w:rsid w:val="00DA677A"/>
    <w:rsid w:val="00DA6DA0"/>
    <w:rsid w:val="00DB2246"/>
    <w:rsid w:val="00DB3BC8"/>
    <w:rsid w:val="00DB5E95"/>
    <w:rsid w:val="00DB5EE2"/>
    <w:rsid w:val="00DC26BE"/>
    <w:rsid w:val="00DC2E90"/>
    <w:rsid w:val="00DC2EB1"/>
    <w:rsid w:val="00DC395C"/>
    <w:rsid w:val="00DC42BC"/>
    <w:rsid w:val="00DC46D4"/>
    <w:rsid w:val="00DC6E1A"/>
    <w:rsid w:val="00DD10E0"/>
    <w:rsid w:val="00DD1D2C"/>
    <w:rsid w:val="00DD356E"/>
    <w:rsid w:val="00DD40F9"/>
    <w:rsid w:val="00DD585F"/>
    <w:rsid w:val="00DD61A6"/>
    <w:rsid w:val="00DD6DF3"/>
    <w:rsid w:val="00DD6EF8"/>
    <w:rsid w:val="00DD723D"/>
    <w:rsid w:val="00DD7FE3"/>
    <w:rsid w:val="00DE0572"/>
    <w:rsid w:val="00DE104C"/>
    <w:rsid w:val="00DE31DF"/>
    <w:rsid w:val="00DE418D"/>
    <w:rsid w:val="00DE7543"/>
    <w:rsid w:val="00DE781A"/>
    <w:rsid w:val="00DF26B6"/>
    <w:rsid w:val="00DF3305"/>
    <w:rsid w:val="00DF3ED4"/>
    <w:rsid w:val="00DF666E"/>
    <w:rsid w:val="00DF71C7"/>
    <w:rsid w:val="00DF7D08"/>
    <w:rsid w:val="00DF7D10"/>
    <w:rsid w:val="00E005FD"/>
    <w:rsid w:val="00E0356B"/>
    <w:rsid w:val="00E03E2B"/>
    <w:rsid w:val="00E06574"/>
    <w:rsid w:val="00E119AB"/>
    <w:rsid w:val="00E11CA7"/>
    <w:rsid w:val="00E13651"/>
    <w:rsid w:val="00E13E9B"/>
    <w:rsid w:val="00E145DD"/>
    <w:rsid w:val="00E1566F"/>
    <w:rsid w:val="00E16180"/>
    <w:rsid w:val="00E17975"/>
    <w:rsid w:val="00E20707"/>
    <w:rsid w:val="00E209C3"/>
    <w:rsid w:val="00E21A10"/>
    <w:rsid w:val="00E21B1E"/>
    <w:rsid w:val="00E2215E"/>
    <w:rsid w:val="00E226BF"/>
    <w:rsid w:val="00E251B6"/>
    <w:rsid w:val="00E27C69"/>
    <w:rsid w:val="00E317CC"/>
    <w:rsid w:val="00E32D6C"/>
    <w:rsid w:val="00E3316F"/>
    <w:rsid w:val="00E343B2"/>
    <w:rsid w:val="00E35E33"/>
    <w:rsid w:val="00E36826"/>
    <w:rsid w:val="00E3695B"/>
    <w:rsid w:val="00E36C5E"/>
    <w:rsid w:val="00E37B7D"/>
    <w:rsid w:val="00E4300D"/>
    <w:rsid w:val="00E431A4"/>
    <w:rsid w:val="00E43E00"/>
    <w:rsid w:val="00E45B7D"/>
    <w:rsid w:val="00E46D51"/>
    <w:rsid w:val="00E51059"/>
    <w:rsid w:val="00E516DD"/>
    <w:rsid w:val="00E51870"/>
    <w:rsid w:val="00E520BD"/>
    <w:rsid w:val="00E531FD"/>
    <w:rsid w:val="00E539EA"/>
    <w:rsid w:val="00E559B8"/>
    <w:rsid w:val="00E55C5B"/>
    <w:rsid w:val="00E56980"/>
    <w:rsid w:val="00E60EB4"/>
    <w:rsid w:val="00E6439E"/>
    <w:rsid w:val="00E64768"/>
    <w:rsid w:val="00E70234"/>
    <w:rsid w:val="00E702B5"/>
    <w:rsid w:val="00E705A4"/>
    <w:rsid w:val="00E71272"/>
    <w:rsid w:val="00E7142B"/>
    <w:rsid w:val="00E7275B"/>
    <w:rsid w:val="00E73778"/>
    <w:rsid w:val="00E74F01"/>
    <w:rsid w:val="00E76132"/>
    <w:rsid w:val="00E767A2"/>
    <w:rsid w:val="00E77BFE"/>
    <w:rsid w:val="00E833A1"/>
    <w:rsid w:val="00E83868"/>
    <w:rsid w:val="00E867F9"/>
    <w:rsid w:val="00E86842"/>
    <w:rsid w:val="00E86DC8"/>
    <w:rsid w:val="00E87DF3"/>
    <w:rsid w:val="00E909FD"/>
    <w:rsid w:val="00E93B21"/>
    <w:rsid w:val="00E95BD7"/>
    <w:rsid w:val="00E96007"/>
    <w:rsid w:val="00E97380"/>
    <w:rsid w:val="00E97486"/>
    <w:rsid w:val="00EA1037"/>
    <w:rsid w:val="00EA2D96"/>
    <w:rsid w:val="00EA43EA"/>
    <w:rsid w:val="00EA68DF"/>
    <w:rsid w:val="00EA6C29"/>
    <w:rsid w:val="00EA7142"/>
    <w:rsid w:val="00EB058D"/>
    <w:rsid w:val="00EB72FA"/>
    <w:rsid w:val="00EC3DEC"/>
    <w:rsid w:val="00EC55FF"/>
    <w:rsid w:val="00ED0F06"/>
    <w:rsid w:val="00ED140D"/>
    <w:rsid w:val="00ED36E8"/>
    <w:rsid w:val="00ED45A2"/>
    <w:rsid w:val="00ED5055"/>
    <w:rsid w:val="00ED61A2"/>
    <w:rsid w:val="00ED6EB2"/>
    <w:rsid w:val="00ED7180"/>
    <w:rsid w:val="00ED76C7"/>
    <w:rsid w:val="00ED7718"/>
    <w:rsid w:val="00ED781E"/>
    <w:rsid w:val="00ED7C32"/>
    <w:rsid w:val="00ED7CA4"/>
    <w:rsid w:val="00EE0543"/>
    <w:rsid w:val="00EE221F"/>
    <w:rsid w:val="00EE296F"/>
    <w:rsid w:val="00EE3421"/>
    <w:rsid w:val="00EE35FE"/>
    <w:rsid w:val="00EE668D"/>
    <w:rsid w:val="00EF1A6E"/>
    <w:rsid w:val="00EF463A"/>
    <w:rsid w:val="00EF4D54"/>
    <w:rsid w:val="00EF4E3B"/>
    <w:rsid w:val="00F018BF"/>
    <w:rsid w:val="00F0286E"/>
    <w:rsid w:val="00F0305A"/>
    <w:rsid w:val="00F03D52"/>
    <w:rsid w:val="00F043F5"/>
    <w:rsid w:val="00F0453A"/>
    <w:rsid w:val="00F048DB"/>
    <w:rsid w:val="00F0528A"/>
    <w:rsid w:val="00F05EF0"/>
    <w:rsid w:val="00F0745E"/>
    <w:rsid w:val="00F07A87"/>
    <w:rsid w:val="00F07CC8"/>
    <w:rsid w:val="00F10900"/>
    <w:rsid w:val="00F140DB"/>
    <w:rsid w:val="00F15662"/>
    <w:rsid w:val="00F1617B"/>
    <w:rsid w:val="00F173CF"/>
    <w:rsid w:val="00F20BD5"/>
    <w:rsid w:val="00F23253"/>
    <w:rsid w:val="00F25E9B"/>
    <w:rsid w:val="00F27F61"/>
    <w:rsid w:val="00F32E09"/>
    <w:rsid w:val="00F33488"/>
    <w:rsid w:val="00F3391D"/>
    <w:rsid w:val="00F36614"/>
    <w:rsid w:val="00F40129"/>
    <w:rsid w:val="00F409E5"/>
    <w:rsid w:val="00F41704"/>
    <w:rsid w:val="00F42A1F"/>
    <w:rsid w:val="00F54B39"/>
    <w:rsid w:val="00F55081"/>
    <w:rsid w:val="00F57159"/>
    <w:rsid w:val="00F57B3B"/>
    <w:rsid w:val="00F60CB1"/>
    <w:rsid w:val="00F61D66"/>
    <w:rsid w:val="00F62C67"/>
    <w:rsid w:val="00F641BE"/>
    <w:rsid w:val="00F65FA5"/>
    <w:rsid w:val="00F67CCE"/>
    <w:rsid w:val="00F73556"/>
    <w:rsid w:val="00F7610E"/>
    <w:rsid w:val="00F761FA"/>
    <w:rsid w:val="00F803AB"/>
    <w:rsid w:val="00F8171D"/>
    <w:rsid w:val="00F81BE7"/>
    <w:rsid w:val="00F83028"/>
    <w:rsid w:val="00F83127"/>
    <w:rsid w:val="00F86F9F"/>
    <w:rsid w:val="00F90054"/>
    <w:rsid w:val="00F9046B"/>
    <w:rsid w:val="00F90721"/>
    <w:rsid w:val="00F93EA1"/>
    <w:rsid w:val="00F93F6C"/>
    <w:rsid w:val="00F94D98"/>
    <w:rsid w:val="00F964CD"/>
    <w:rsid w:val="00F96C41"/>
    <w:rsid w:val="00FA11F6"/>
    <w:rsid w:val="00FA1C82"/>
    <w:rsid w:val="00FA496C"/>
    <w:rsid w:val="00FA677C"/>
    <w:rsid w:val="00FA791C"/>
    <w:rsid w:val="00FA7E79"/>
    <w:rsid w:val="00FA7F4E"/>
    <w:rsid w:val="00FB1542"/>
    <w:rsid w:val="00FB1877"/>
    <w:rsid w:val="00FB1ED7"/>
    <w:rsid w:val="00FB4E19"/>
    <w:rsid w:val="00FB5285"/>
    <w:rsid w:val="00FB597B"/>
    <w:rsid w:val="00FB59DD"/>
    <w:rsid w:val="00FB5B16"/>
    <w:rsid w:val="00FB68EF"/>
    <w:rsid w:val="00FC3712"/>
    <w:rsid w:val="00FC3B6A"/>
    <w:rsid w:val="00FC4729"/>
    <w:rsid w:val="00FC4D16"/>
    <w:rsid w:val="00FC5167"/>
    <w:rsid w:val="00FC58E7"/>
    <w:rsid w:val="00FC647B"/>
    <w:rsid w:val="00FC6830"/>
    <w:rsid w:val="00FC6A84"/>
    <w:rsid w:val="00FC7C64"/>
    <w:rsid w:val="00FD1FA6"/>
    <w:rsid w:val="00FD3445"/>
    <w:rsid w:val="00FD4AD9"/>
    <w:rsid w:val="00FD59D9"/>
    <w:rsid w:val="00FE0992"/>
    <w:rsid w:val="00FE2308"/>
    <w:rsid w:val="00FE2C1D"/>
    <w:rsid w:val="00FE3F79"/>
    <w:rsid w:val="00FE402C"/>
    <w:rsid w:val="00FE50AD"/>
    <w:rsid w:val="00FE6804"/>
    <w:rsid w:val="00FE724F"/>
    <w:rsid w:val="00FE7990"/>
    <w:rsid w:val="00FF138F"/>
    <w:rsid w:val="00FF228D"/>
    <w:rsid w:val="00FF3AF6"/>
    <w:rsid w:val="00FF441F"/>
    <w:rsid w:val="00FF4F54"/>
    <w:rsid w:val="00FF5ACF"/>
    <w:rsid w:val="00FF5F82"/>
    <w:rsid w:val="00FF7F3B"/>
    <w:rsid w:val="1F3C52D8"/>
    <w:rsid w:val="56CE2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AB3E34"/>
  <w15:docId w15:val="{1A806C21-53B3-4D99-83E5-3339E6F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CD3822"/>
    <w:pPr>
      <w:widowControl w:val="0"/>
      <w:autoSpaceDE w:val="0"/>
      <w:autoSpaceDN w:val="0"/>
    </w:pPr>
    <w:rPr>
      <w:rFonts w:ascii="宋体" w:eastAsia="宋体" w:hAnsi="宋体" w:cs="宋体"/>
      <w:sz w:val="22"/>
      <w:szCs w:val="22"/>
      <w:lang w:val="zh-CN" w:bidi="zh-CN"/>
    </w:rPr>
  </w:style>
  <w:style w:type="paragraph" w:styleId="1">
    <w:name w:val="heading 1"/>
    <w:basedOn w:val="a1"/>
    <w:next w:val="a1"/>
    <w:link w:val="10"/>
    <w:qFormat/>
    <w:pPr>
      <w:ind w:left="1104"/>
      <w:outlineLvl w:val="0"/>
    </w:pPr>
    <w:rPr>
      <w:rFonts w:ascii="黑体" w:eastAsia="黑体" w:hAnsi="黑体" w:cs="黑体"/>
      <w:sz w:val="44"/>
      <w:szCs w:val="44"/>
    </w:rPr>
  </w:style>
  <w:style w:type="paragraph" w:styleId="2">
    <w:name w:val="heading 2"/>
    <w:basedOn w:val="a1"/>
    <w:next w:val="a1"/>
    <w:link w:val="20"/>
    <w:qFormat/>
    <w:pPr>
      <w:spacing w:before="1"/>
      <w:ind w:right="96"/>
      <w:jc w:val="center"/>
      <w:outlineLvl w:val="1"/>
    </w:pPr>
    <w:rPr>
      <w:rFonts w:ascii="Calibri" w:eastAsia="Calibri" w:hAnsi="Calibri" w:cs="Calibri"/>
      <w:b/>
      <w:bCs/>
      <w:sz w:val="32"/>
      <w:szCs w:val="32"/>
    </w:rPr>
  </w:style>
  <w:style w:type="paragraph" w:styleId="3">
    <w:name w:val="heading 3"/>
    <w:basedOn w:val="a1"/>
    <w:next w:val="a1"/>
    <w:link w:val="30"/>
    <w:unhideWhenUsed/>
    <w:qFormat/>
    <w:pPr>
      <w:keepNext/>
      <w:keepLines/>
      <w:spacing w:before="260" w:after="260" w:line="416" w:lineRule="auto"/>
      <w:outlineLvl w:val="2"/>
    </w:pPr>
    <w:rPr>
      <w:b/>
      <w:bCs/>
      <w:sz w:val="32"/>
      <w:szCs w:val="32"/>
    </w:rPr>
  </w:style>
  <w:style w:type="paragraph" w:styleId="4">
    <w:name w:val="heading 4"/>
    <w:basedOn w:val="a1"/>
    <w:next w:val="a1"/>
    <w:link w:val="40"/>
    <w:unhideWhenUsed/>
    <w:qFormat/>
    <w:pPr>
      <w:keepNext/>
      <w:keepLines/>
      <w:autoSpaceDE/>
      <w:autoSpaceDN/>
      <w:spacing w:before="280" w:after="290" w:line="376" w:lineRule="auto"/>
      <w:jc w:val="both"/>
      <w:outlineLvl w:val="3"/>
    </w:pPr>
    <w:rPr>
      <w:rFonts w:asciiTheme="majorHAnsi" w:eastAsiaTheme="majorEastAsia" w:hAnsiTheme="majorHAnsi" w:cstheme="majorBidi"/>
      <w:b/>
      <w:bCs/>
      <w:kern w:val="2"/>
      <w:sz w:val="28"/>
      <w:szCs w:val="28"/>
      <w:lang w:val="en-US" w:bidi="ar-SA"/>
    </w:rPr>
  </w:style>
  <w:style w:type="paragraph" w:styleId="5">
    <w:name w:val="heading 5"/>
    <w:basedOn w:val="a1"/>
    <w:next w:val="a1"/>
    <w:link w:val="50"/>
    <w:qFormat/>
    <w:pPr>
      <w:keepNext/>
      <w:keepLines/>
      <w:autoSpaceDE/>
      <w:autoSpaceDN/>
      <w:spacing w:before="280" w:after="290" w:line="372" w:lineRule="auto"/>
      <w:jc w:val="both"/>
      <w:outlineLvl w:val="4"/>
    </w:pPr>
    <w:rPr>
      <w:rFonts w:ascii="Times New Roman" w:hAnsi="Times New Roman" w:cs="Times New Roman"/>
      <w:b/>
      <w:bCs/>
      <w:kern w:val="2"/>
      <w:sz w:val="28"/>
      <w:szCs w:val="28"/>
      <w:lang w:val="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qFormat/>
    <w:rPr>
      <w:rFonts w:ascii="黑体" w:eastAsia="黑体" w:hAnsi="黑体" w:cs="黑体"/>
      <w:kern w:val="0"/>
      <w:sz w:val="44"/>
      <w:szCs w:val="44"/>
      <w:lang w:val="zh-CN" w:bidi="zh-CN"/>
    </w:rPr>
  </w:style>
  <w:style w:type="character" w:customStyle="1" w:styleId="20">
    <w:name w:val="标题 2 字符"/>
    <w:basedOn w:val="a2"/>
    <w:link w:val="2"/>
    <w:qFormat/>
    <w:rPr>
      <w:rFonts w:ascii="Calibri" w:eastAsia="Calibri" w:hAnsi="Calibri" w:cs="Calibri"/>
      <w:b/>
      <w:bCs/>
      <w:kern w:val="0"/>
      <w:sz w:val="32"/>
      <w:szCs w:val="32"/>
      <w:lang w:val="zh-CN" w:bidi="zh-CN"/>
    </w:rPr>
  </w:style>
  <w:style w:type="character" w:customStyle="1" w:styleId="30">
    <w:name w:val="标题 3 字符"/>
    <w:basedOn w:val="a2"/>
    <w:link w:val="3"/>
    <w:qFormat/>
    <w:rPr>
      <w:rFonts w:ascii="宋体" w:eastAsia="宋体" w:hAnsi="宋体" w:cs="宋体"/>
      <w:b/>
      <w:bCs/>
      <w:kern w:val="0"/>
      <w:sz w:val="32"/>
      <w:szCs w:val="32"/>
      <w:lang w:val="zh-CN" w:bidi="zh-CN"/>
    </w:rPr>
  </w:style>
  <w:style w:type="character" w:customStyle="1" w:styleId="40">
    <w:name w:val="标题 4 字符"/>
    <w:basedOn w:val="a2"/>
    <w:link w:val="4"/>
    <w:qFormat/>
    <w:rPr>
      <w:rFonts w:asciiTheme="majorHAnsi" w:eastAsiaTheme="majorEastAsia" w:hAnsiTheme="majorHAnsi" w:cstheme="majorBidi"/>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paragraph" w:styleId="TOC7">
    <w:name w:val="toc 7"/>
    <w:basedOn w:val="a1"/>
    <w:next w:val="a1"/>
    <w:uiPriority w:val="39"/>
    <w:unhideWhenUsed/>
    <w:qFormat/>
    <w:pPr>
      <w:autoSpaceDE/>
      <w:autoSpaceDN/>
      <w:ind w:leftChars="1200" w:left="2520"/>
      <w:jc w:val="both"/>
    </w:pPr>
    <w:rPr>
      <w:rFonts w:asciiTheme="minorHAnsi" w:eastAsiaTheme="minorEastAsia" w:hAnsiTheme="minorHAnsi" w:cstheme="minorBidi"/>
      <w:kern w:val="2"/>
      <w:sz w:val="21"/>
      <w:lang w:val="en-US" w:bidi="ar-SA"/>
    </w:rPr>
  </w:style>
  <w:style w:type="paragraph" w:styleId="a5">
    <w:name w:val="Normal Indent"/>
    <w:basedOn w:val="a1"/>
    <w:qFormat/>
    <w:pPr>
      <w:tabs>
        <w:tab w:val="left" w:pos="0"/>
      </w:tabs>
      <w:autoSpaceDE/>
      <w:autoSpaceDN/>
      <w:jc w:val="both"/>
    </w:pPr>
    <w:rPr>
      <w:rFonts w:cs="Times New Roman"/>
      <w:kern w:val="2"/>
      <w:sz w:val="24"/>
      <w:szCs w:val="24"/>
      <w:lang w:val="en-US" w:bidi="ar-SA"/>
    </w:rPr>
  </w:style>
  <w:style w:type="paragraph" w:styleId="a6">
    <w:name w:val="Document Map"/>
    <w:basedOn w:val="a1"/>
    <w:link w:val="a7"/>
    <w:qFormat/>
    <w:pPr>
      <w:shd w:val="clear" w:color="auto" w:fill="000080"/>
      <w:autoSpaceDE/>
      <w:autoSpaceDN/>
      <w:jc w:val="both"/>
    </w:pPr>
    <w:rPr>
      <w:rFonts w:ascii="Times New Roman" w:hAnsi="Times New Roman" w:cs="Times New Roman"/>
      <w:kern w:val="2"/>
      <w:sz w:val="21"/>
      <w:szCs w:val="24"/>
      <w:lang w:val="en-US" w:bidi="ar-SA"/>
    </w:rPr>
  </w:style>
  <w:style w:type="character" w:customStyle="1" w:styleId="a7">
    <w:name w:val="文档结构图 字符"/>
    <w:basedOn w:val="a2"/>
    <w:link w:val="a6"/>
    <w:qFormat/>
    <w:rPr>
      <w:rFonts w:ascii="Times New Roman" w:eastAsia="宋体" w:hAnsi="Times New Roman" w:cs="Times New Roman"/>
      <w:szCs w:val="24"/>
      <w:shd w:val="clear" w:color="auto" w:fill="000080"/>
    </w:rPr>
  </w:style>
  <w:style w:type="paragraph" w:styleId="a8">
    <w:name w:val="annotation text"/>
    <w:basedOn w:val="a1"/>
    <w:link w:val="a9"/>
    <w:unhideWhenUsed/>
    <w:qFormat/>
  </w:style>
  <w:style w:type="character" w:customStyle="1" w:styleId="a9">
    <w:name w:val="批注文字 字符"/>
    <w:basedOn w:val="a2"/>
    <w:link w:val="a8"/>
    <w:qFormat/>
    <w:rPr>
      <w:rFonts w:ascii="宋体" w:eastAsia="宋体" w:hAnsi="宋体" w:cs="宋体"/>
      <w:kern w:val="0"/>
      <w:sz w:val="22"/>
      <w:lang w:val="zh-CN" w:bidi="zh-CN"/>
    </w:rPr>
  </w:style>
  <w:style w:type="paragraph" w:styleId="31">
    <w:name w:val="Body Text 3"/>
    <w:basedOn w:val="a1"/>
    <w:link w:val="32"/>
    <w:qFormat/>
    <w:pPr>
      <w:autoSpaceDE/>
      <w:autoSpaceDN/>
      <w:jc w:val="both"/>
    </w:pPr>
    <w:rPr>
      <w:rFonts w:ascii="Times New Roman" w:hAnsi="Times New Roman" w:cs="Times New Roman"/>
      <w:kern w:val="2"/>
      <w:sz w:val="15"/>
      <w:szCs w:val="20"/>
      <w:lang w:val="en-US" w:bidi="ar-SA"/>
    </w:rPr>
  </w:style>
  <w:style w:type="character" w:customStyle="1" w:styleId="32">
    <w:name w:val="正文文本 3 字符"/>
    <w:basedOn w:val="a2"/>
    <w:link w:val="31"/>
    <w:qFormat/>
    <w:rPr>
      <w:rFonts w:ascii="Times New Roman" w:eastAsia="宋体" w:hAnsi="Times New Roman" w:cs="Times New Roman"/>
      <w:sz w:val="15"/>
      <w:szCs w:val="20"/>
    </w:rPr>
  </w:style>
  <w:style w:type="paragraph" w:styleId="aa">
    <w:name w:val="Body Text"/>
    <w:basedOn w:val="a1"/>
    <w:link w:val="ab"/>
    <w:uiPriority w:val="1"/>
    <w:qFormat/>
    <w:rPr>
      <w:sz w:val="24"/>
      <w:szCs w:val="24"/>
    </w:rPr>
  </w:style>
  <w:style w:type="character" w:customStyle="1" w:styleId="ab">
    <w:name w:val="正文文本 字符"/>
    <w:basedOn w:val="a2"/>
    <w:link w:val="aa"/>
    <w:uiPriority w:val="1"/>
    <w:qFormat/>
    <w:rPr>
      <w:rFonts w:ascii="宋体" w:eastAsia="宋体" w:hAnsi="宋体" w:cs="宋体"/>
      <w:kern w:val="0"/>
      <w:sz w:val="24"/>
      <w:szCs w:val="24"/>
      <w:lang w:val="zh-CN" w:bidi="zh-CN"/>
    </w:rPr>
  </w:style>
  <w:style w:type="paragraph" w:styleId="ac">
    <w:name w:val="Body Text Indent"/>
    <w:basedOn w:val="a1"/>
    <w:link w:val="ad"/>
    <w:qFormat/>
    <w:pPr>
      <w:autoSpaceDE/>
      <w:autoSpaceDN/>
      <w:ind w:firstLineChars="200" w:firstLine="420"/>
      <w:jc w:val="both"/>
    </w:pPr>
    <w:rPr>
      <w:rFonts w:ascii="Times New Roman" w:hAnsi="Times New Roman" w:cs="Times New Roman"/>
      <w:kern w:val="2"/>
      <w:sz w:val="21"/>
      <w:szCs w:val="24"/>
      <w:lang w:val="en-US" w:bidi="ar-SA"/>
    </w:rPr>
  </w:style>
  <w:style w:type="character" w:customStyle="1" w:styleId="ad">
    <w:name w:val="正文文本缩进 字符"/>
    <w:basedOn w:val="a2"/>
    <w:link w:val="ac"/>
    <w:qFormat/>
    <w:rPr>
      <w:rFonts w:ascii="Times New Roman" w:eastAsia="宋体" w:hAnsi="Times New Roman" w:cs="Times New Roman"/>
      <w:szCs w:val="24"/>
    </w:rPr>
  </w:style>
  <w:style w:type="paragraph" w:styleId="TOC5">
    <w:name w:val="toc 5"/>
    <w:basedOn w:val="a1"/>
    <w:next w:val="a1"/>
    <w:uiPriority w:val="39"/>
    <w:unhideWhenUsed/>
    <w:qFormat/>
    <w:pPr>
      <w:autoSpaceDE/>
      <w:autoSpaceDN/>
      <w:ind w:leftChars="800" w:left="1680"/>
      <w:jc w:val="both"/>
    </w:pPr>
    <w:rPr>
      <w:rFonts w:asciiTheme="minorHAnsi" w:eastAsiaTheme="minorEastAsia" w:hAnsiTheme="minorHAnsi" w:cstheme="minorBidi"/>
      <w:kern w:val="2"/>
      <w:sz w:val="21"/>
      <w:lang w:val="en-US" w:bidi="ar-SA"/>
    </w:rPr>
  </w:style>
  <w:style w:type="paragraph" w:styleId="TOC3">
    <w:name w:val="toc 3"/>
    <w:basedOn w:val="a1"/>
    <w:next w:val="a1"/>
    <w:link w:val="TOC30"/>
    <w:uiPriority w:val="39"/>
    <w:unhideWhenUsed/>
    <w:qFormat/>
    <w:pPr>
      <w:widowControl/>
      <w:spacing w:after="100" w:line="259" w:lineRule="auto"/>
      <w:ind w:left="440"/>
    </w:pPr>
    <w:rPr>
      <w:rFonts w:ascii="等线" w:eastAsia="等线" w:hAnsi="等线"/>
    </w:rPr>
  </w:style>
  <w:style w:type="character" w:customStyle="1" w:styleId="TOC30">
    <w:name w:val="TOC 3 字符"/>
    <w:link w:val="TOC3"/>
    <w:uiPriority w:val="39"/>
    <w:qFormat/>
    <w:rPr>
      <w:rFonts w:ascii="等线" w:eastAsia="等线" w:hAnsi="等线" w:cs="宋体"/>
      <w:kern w:val="0"/>
      <w:sz w:val="22"/>
      <w:lang w:val="zh-CN" w:bidi="zh-CN"/>
    </w:rPr>
  </w:style>
  <w:style w:type="paragraph" w:styleId="ae">
    <w:name w:val="Plain Text"/>
    <w:basedOn w:val="a1"/>
    <w:link w:val="af"/>
    <w:qFormat/>
    <w:pPr>
      <w:autoSpaceDE/>
      <w:autoSpaceDN/>
      <w:jc w:val="both"/>
    </w:pPr>
    <w:rPr>
      <w:rFonts w:hAnsi="Courier" w:cs="Times New Roman"/>
      <w:kern w:val="2"/>
      <w:sz w:val="21"/>
      <w:szCs w:val="20"/>
      <w:lang w:val="en-US" w:bidi="ar-SA"/>
    </w:rPr>
  </w:style>
  <w:style w:type="character" w:customStyle="1" w:styleId="af">
    <w:name w:val="纯文本 字符"/>
    <w:basedOn w:val="a2"/>
    <w:link w:val="ae"/>
    <w:qFormat/>
    <w:rPr>
      <w:rFonts w:ascii="宋体" w:eastAsia="宋体" w:hAnsi="Courier" w:cs="Times New Roman"/>
      <w:szCs w:val="20"/>
    </w:rPr>
  </w:style>
  <w:style w:type="paragraph" w:styleId="TOC8">
    <w:name w:val="toc 8"/>
    <w:basedOn w:val="a1"/>
    <w:next w:val="a1"/>
    <w:uiPriority w:val="39"/>
    <w:unhideWhenUsed/>
    <w:qFormat/>
    <w:pPr>
      <w:autoSpaceDE/>
      <w:autoSpaceDN/>
      <w:ind w:leftChars="1400" w:left="2940"/>
      <w:jc w:val="both"/>
    </w:pPr>
    <w:rPr>
      <w:rFonts w:asciiTheme="minorHAnsi" w:eastAsiaTheme="minorEastAsia" w:hAnsiTheme="minorHAnsi" w:cstheme="minorBidi"/>
      <w:kern w:val="2"/>
      <w:sz w:val="21"/>
      <w:lang w:val="en-US" w:bidi="ar-SA"/>
    </w:rPr>
  </w:style>
  <w:style w:type="paragraph" w:styleId="af0">
    <w:name w:val="Date"/>
    <w:basedOn w:val="a1"/>
    <w:next w:val="a1"/>
    <w:link w:val="af1"/>
    <w:unhideWhenUsed/>
    <w:qFormat/>
    <w:pPr>
      <w:ind w:leftChars="2500" w:left="100"/>
    </w:pPr>
  </w:style>
  <w:style w:type="character" w:customStyle="1" w:styleId="af1">
    <w:name w:val="日期 字符"/>
    <w:basedOn w:val="a2"/>
    <w:link w:val="af0"/>
    <w:qFormat/>
    <w:rPr>
      <w:rFonts w:ascii="宋体" w:eastAsia="宋体" w:hAnsi="宋体" w:cs="宋体"/>
      <w:kern w:val="0"/>
      <w:sz w:val="22"/>
      <w:lang w:val="zh-CN" w:bidi="zh-CN"/>
    </w:rPr>
  </w:style>
  <w:style w:type="paragraph" w:styleId="21">
    <w:name w:val="Body Text Indent 2"/>
    <w:basedOn w:val="a1"/>
    <w:link w:val="22"/>
    <w:unhideWhenUsed/>
    <w:qFormat/>
    <w:pPr>
      <w:spacing w:after="120" w:line="480" w:lineRule="auto"/>
      <w:ind w:leftChars="200" w:left="420"/>
    </w:pPr>
  </w:style>
  <w:style w:type="character" w:customStyle="1" w:styleId="22">
    <w:name w:val="正文文本缩进 2 字符"/>
    <w:basedOn w:val="a2"/>
    <w:link w:val="21"/>
    <w:qFormat/>
    <w:rPr>
      <w:rFonts w:ascii="宋体" w:eastAsia="宋体" w:hAnsi="宋体" w:cs="宋体"/>
      <w:kern w:val="0"/>
      <w:sz w:val="22"/>
      <w:lang w:val="zh-CN" w:bidi="zh-CN"/>
    </w:rPr>
  </w:style>
  <w:style w:type="paragraph" w:styleId="af2">
    <w:name w:val="endnote text"/>
    <w:basedOn w:val="a1"/>
    <w:link w:val="af3"/>
    <w:uiPriority w:val="99"/>
    <w:unhideWhenUsed/>
    <w:qFormat/>
    <w:pPr>
      <w:autoSpaceDE/>
      <w:autoSpaceDN/>
      <w:snapToGrid w:val="0"/>
    </w:pPr>
    <w:rPr>
      <w:rFonts w:ascii="Times New Roman" w:hAnsi="Times New Roman" w:cs="Times New Roman"/>
      <w:kern w:val="2"/>
      <w:sz w:val="21"/>
      <w:szCs w:val="24"/>
      <w:lang w:val="en-US" w:bidi="ar-SA"/>
    </w:rPr>
  </w:style>
  <w:style w:type="character" w:customStyle="1" w:styleId="af3">
    <w:name w:val="尾注文本 字符"/>
    <w:basedOn w:val="a2"/>
    <w:link w:val="af2"/>
    <w:uiPriority w:val="99"/>
    <w:semiHidden/>
    <w:qFormat/>
    <w:rPr>
      <w:rFonts w:ascii="Times New Roman" w:eastAsia="宋体" w:hAnsi="Times New Roman" w:cs="Times New Roman"/>
      <w:szCs w:val="24"/>
    </w:rPr>
  </w:style>
  <w:style w:type="paragraph" w:styleId="af4">
    <w:name w:val="Balloon Text"/>
    <w:basedOn w:val="a1"/>
    <w:link w:val="11"/>
    <w:unhideWhenUsed/>
    <w:qFormat/>
    <w:pPr>
      <w:autoSpaceDE/>
      <w:autoSpaceDN/>
      <w:jc w:val="both"/>
    </w:pPr>
    <w:rPr>
      <w:rFonts w:asciiTheme="minorHAnsi" w:eastAsiaTheme="minorEastAsia" w:hAnsiTheme="minorHAnsi" w:cstheme="minorBidi"/>
      <w:kern w:val="2"/>
      <w:sz w:val="18"/>
      <w:szCs w:val="18"/>
      <w:lang w:val="en-US" w:bidi="ar-SA"/>
    </w:rPr>
  </w:style>
  <w:style w:type="character" w:customStyle="1" w:styleId="11">
    <w:name w:val="批注框文本 字符1"/>
    <w:basedOn w:val="a2"/>
    <w:link w:val="af4"/>
    <w:qFormat/>
    <w:rPr>
      <w:sz w:val="18"/>
      <w:szCs w:val="18"/>
    </w:rPr>
  </w:style>
  <w:style w:type="paragraph" w:styleId="af5">
    <w:name w:val="footer"/>
    <w:basedOn w:val="a1"/>
    <w:link w:val="af6"/>
    <w:uiPriority w:val="99"/>
    <w:unhideWhenUsed/>
    <w:qFormat/>
    <w:pPr>
      <w:tabs>
        <w:tab w:val="center" w:pos="4153"/>
        <w:tab w:val="right" w:pos="8306"/>
      </w:tabs>
      <w:snapToGrid w:val="0"/>
    </w:pPr>
    <w:rPr>
      <w:rFonts w:ascii="Calibri" w:hAnsi="Calibri"/>
      <w:sz w:val="18"/>
      <w:szCs w:val="18"/>
    </w:rPr>
  </w:style>
  <w:style w:type="character" w:customStyle="1" w:styleId="af6">
    <w:name w:val="页脚 字符"/>
    <w:basedOn w:val="a2"/>
    <w:link w:val="af5"/>
    <w:uiPriority w:val="99"/>
    <w:qFormat/>
    <w:rPr>
      <w:rFonts w:ascii="Calibri" w:eastAsia="宋体" w:hAnsi="Calibri" w:cs="宋体"/>
      <w:kern w:val="0"/>
      <w:sz w:val="18"/>
      <w:szCs w:val="18"/>
      <w:lang w:val="zh-CN" w:bidi="zh-CN"/>
    </w:rPr>
  </w:style>
  <w:style w:type="paragraph" w:styleId="af7">
    <w:name w:val="header"/>
    <w:basedOn w:val="a1"/>
    <w:link w:val="af8"/>
    <w:unhideWhenUsed/>
    <w:qFormat/>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2"/>
    <w:link w:val="af7"/>
    <w:qFormat/>
    <w:rPr>
      <w:rFonts w:ascii="宋体" w:eastAsia="宋体" w:hAnsi="宋体" w:cs="宋体"/>
      <w:kern w:val="0"/>
      <w:sz w:val="18"/>
      <w:szCs w:val="18"/>
      <w:lang w:val="zh-CN" w:bidi="zh-CN"/>
    </w:rPr>
  </w:style>
  <w:style w:type="paragraph" w:styleId="TOC1">
    <w:name w:val="toc 1"/>
    <w:basedOn w:val="a1"/>
    <w:next w:val="a1"/>
    <w:uiPriority w:val="39"/>
    <w:qFormat/>
  </w:style>
  <w:style w:type="paragraph" w:styleId="TOC4">
    <w:name w:val="toc 4"/>
    <w:basedOn w:val="a1"/>
    <w:next w:val="a1"/>
    <w:uiPriority w:val="39"/>
    <w:unhideWhenUsed/>
    <w:qFormat/>
    <w:pPr>
      <w:autoSpaceDE/>
      <w:autoSpaceDN/>
      <w:ind w:leftChars="600" w:left="1260"/>
      <w:jc w:val="both"/>
    </w:pPr>
    <w:rPr>
      <w:rFonts w:asciiTheme="minorHAnsi" w:eastAsiaTheme="minorEastAsia" w:hAnsiTheme="minorHAnsi" w:cstheme="minorBidi"/>
      <w:kern w:val="2"/>
      <w:sz w:val="21"/>
      <w:lang w:val="en-US" w:bidi="ar-SA"/>
    </w:rPr>
  </w:style>
  <w:style w:type="paragraph" w:styleId="af9">
    <w:name w:val="footnote text"/>
    <w:basedOn w:val="a1"/>
    <w:link w:val="afa"/>
    <w:uiPriority w:val="99"/>
    <w:unhideWhenUsed/>
    <w:qFormat/>
    <w:pPr>
      <w:snapToGrid w:val="0"/>
    </w:pPr>
    <w:rPr>
      <w:sz w:val="18"/>
      <w:szCs w:val="18"/>
    </w:rPr>
  </w:style>
  <w:style w:type="character" w:customStyle="1" w:styleId="afa">
    <w:name w:val="脚注文本 字符"/>
    <w:basedOn w:val="a2"/>
    <w:link w:val="af9"/>
    <w:uiPriority w:val="99"/>
    <w:semiHidden/>
    <w:qFormat/>
    <w:rPr>
      <w:rFonts w:ascii="宋体" w:eastAsia="宋体" w:hAnsi="宋体" w:cs="宋体"/>
      <w:kern w:val="0"/>
      <w:sz w:val="18"/>
      <w:szCs w:val="18"/>
      <w:lang w:val="zh-CN" w:bidi="zh-CN"/>
    </w:rPr>
  </w:style>
  <w:style w:type="paragraph" w:styleId="TOC6">
    <w:name w:val="toc 6"/>
    <w:basedOn w:val="a1"/>
    <w:next w:val="a1"/>
    <w:uiPriority w:val="39"/>
    <w:unhideWhenUsed/>
    <w:qFormat/>
    <w:pPr>
      <w:autoSpaceDE/>
      <w:autoSpaceDN/>
      <w:ind w:leftChars="1000" w:left="2100"/>
      <w:jc w:val="both"/>
    </w:pPr>
    <w:rPr>
      <w:rFonts w:asciiTheme="minorHAnsi" w:eastAsiaTheme="minorEastAsia" w:hAnsiTheme="minorHAnsi" w:cstheme="minorBidi"/>
      <w:kern w:val="2"/>
      <w:sz w:val="21"/>
      <w:lang w:val="en-US" w:bidi="ar-SA"/>
    </w:rPr>
  </w:style>
  <w:style w:type="paragraph" w:styleId="33">
    <w:name w:val="Body Text Indent 3"/>
    <w:basedOn w:val="a1"/>
    <w:link w:val="34"/>
    <w:qFormat/>
    <w:pPr>
      <w:tabs>
        <w:tab w:val="left" w:pos="735"/>
      </w:tabs>
      <w:autoSpaceDE/>
      <w:autoSpaceDN/>
      <w:spacing w:line="77" w:lineRule="auto"/>
      <w:ind w:leftChars="213" w:left="747" w:hangingChars="200" w:hanging="300"/>
      <w:jc w:val="both"/>
    </w:pPr>
    <w:rPr>
      <w:rFonts w:ascii="Times New Roman" w:hAnsi="Times New Roman" w:cs="Times New Roman"/>
      <w:kern w:val="2"/>
      <w:sz w:val="15"/>
      <w:szCs w:val="20"/>
      <w:lang w:val="en-US" w:bidi="ar-SA"/>
    </w:rPr>
  </w:style>
  <w:style w:type="character" w:customStyle="1" w:styleId="34">
    <w:name w:val="正文文本缩进 3 字符"/>
    <w:basedOn w:val="a2"/>
    <w:link w:val="33"/>
    <w:qFormat/>
    <w:rPr>
      <w:rFonts w:ascii="Times New Roman" w:eastAsia="宋体" w:hAnsi="Times New Roman" w:cs="Times New Roman"/>
      <w:sz w:val="15"/>
      <w:szCs w:val="20"/>
    </w:rPr>
  </w:style>
  <w:style w:type="paragraph" w:styleId="TOC2">
    <w:name w:val="toc 2"/>
    <w:basedOn w:val="a1"/>
    <w:next w:val="a1"/>
    <w:uiPriority w:val="39"/>
    <w:unhideWhenUsed/>
    <w:qFormat/>
    <w:pPr>
      <w:ind w:leftChars="200" w:left="420"/>
    </w:pPr>
    <w:rPr>
      <w:rFonts w:ascii="等线" w:eastAsia="等线" w:hAnsi="等线"/>
      <w:sz w:val="21"/>
    </w:rPr>
  </w:style>
  <w:style w:type="paragraph" w:styleId="TOC9">
    <w:name w:val="toc 9"/>
    <w:basedOn w:val="a1"/>
    <w:next w:val="a1"/>
    <w:uiPriority w:val="39"/>
    <w:unhideWhenUsed/>
    <w:qFormat/>
    <w:pPr>
      <w:autoSpaceDE/>
      <w:autoSpaceDN/>
      <w:ind w:leftChars="1600" w:left="3360"/>
      <w:jc w:val="both"/>
    </w:pPr>
    <w:rPr>
      <w:rFonts w:asciiTheme="minorHAnsi" w:eastAsiaTheme="minorEastAsia" w:hAnsiTheme="minorHAnsi" w:cstheme="minorBidi"/>
      <w:kern w:val="2"/>
      <w:sz w:val="21"/>
      <w:lang w:val="en-US" w:bidi="ar-SA"/>
    </w:rPr>
  </w:style>
  <w:style w:type="paragraph" w:styleId="23">
    <w:name w:val="Body Text 2"/>
    <w:basedOn w:val="a1"/>
    <w:link w:val="24"/>
    <w:qFormat/>
    <w:pPr>
      <w:autoSpaceDE/>
      <w:autoSpaceDN/>
      <w:spacing w:after="120" w:line="480" w:lineRule="auto"/>
      <w:jc w:val="both"/>
    </w:pPr>
    <w:rPr>
      <w:rFonts w:ascii="Times New Roman" w:hAnsi="Times New Roman" w:cs="Times New Roman"/>
      <w:kern w:val="2"/>
      <w:sz w:val="21"/>
      <w:szCs w:val="24"/>
      <w:lang w:val="en-US" w:bidi="ar-SA"/>
    </w:rPr>
  </w:style>
  <w:style w:type="character" w:customStyle="1" w:styleId="24">
    <w:name w:val="正文文本 2 字符"/>
    <w:basedOn w:val="a2"/>
    <w:link w:val="23"/>
    <w:qFormat/>
    <w:rPr>
      <w:rFonts w:ascii="Times New Roman" w:eastAsia="宋体" w:hAnsi="Times New Roman" w:cs="Times New Roman"/>
      <w:szCs w:val="24"/>
    </w:rPr>
  </w:style>
  <w:style w:type="paragraph" w:styleId="afb">
    <w:name w:val="Normal (Web)"/>
    <w:basedOn w:val="a1"/>
    <w:qFormat/>
    <w:pPr>
      <w:autoSpaceDE/>
      <w:autoSpaceDN/>
      <w:spacing w:beforeAutospacing="1" w:afterAutospacing="1"/>
    </w:pPr>
    <w:rPr>
      <w:rFonts w:asciiTheme="minorHAnsi" w:eastAsiaTheme="minorEastAsia" w:hAnsiTheme="minorHAnsi" w:cs="Times New Roman"/>
      <w:sz w:val="24"/>
      <w:szCs w:val="24"/>
      <w:lang w:val="en-US" w:bidi="ar-SA"/>
    </w:rPr>
  </w:style>
  <w:style w:type="paragraph" w:styleId="afc">
    <w:name w:val="Title"/>
    <w:basedOn w:val="a1"/>
    <w:next w:val="a1"/>
    <w:link w:val="afd"/>
    <w:uiPriority w:val="10"/>
    <w:qFormat/>
    <w:pPr>
      <w:autoSpaceDE/>
      <w:autoSpaceDN/>
      <w:spacing w:before="240" w:after="60"/>
      <w:jc w:val="center"/>
      <w:outlineLvl w:val="0"/>
    </w:pPr>
    <w:rPr>
      <w:rFonts w:asciiTheme="majorHAnsi" w:eastAsiaTheme="majorEastAsia" w:hAnsiTheme="majorHAnsi" w:cstheme="majorBidi"/>
      <w:b/>
      <w:bCs/>
      <w:kern w:val="2"/>
      <w:sz w:val="32"/>
      <w:szCs w:val="32"/>
      <w:lang w:val="en-US" w:bidi="ar-SA"/>
    </w:rPr>
  </w:style>
  <w:style w:type="character" w:customStyle="1" w:styleId="afd">
    <w:name w:val="标题 字符"/>
    <w:basedOn w:val="a2"/>
    <w:link w:val="afc"/>
    <w:uiPriority w:val="10"/>
    <w:qFormat/>
    <w:rPr>
      <w:rFonts w:asciiTheme="majorHAnsi" w:eastAsiaTheme="majorEastAsia" w:hAnsiTheme="majorHAnsi" w:cstheme="majorBidi"/>
      <w:b/>
      <w:bCs/>
      <w:sz w:val="32"/>
      <w:szCs w:val="32"/>
    </w:rPr>
  </w:style>
  <w:style w:type="paragraph" w:styleId="afe">
    <w:name w:val="annotation subject"/>
    <w:basedOn w:val="a8"/>
    <w:next w:val="a8"/>
    <w:link w:val="aff"/>
    <w:qFormat/>
    <w:pPr>
      <w:autoSpaceDE/>
      <w:autoSpaceDN/>
    </w:pPr>
    <w:rPr>
      <w:rFonts w:ascii="Times New Roman" w:hAnsi="Times New Roman" w:cs="Times New Roman"/>
      <w:b/>
      <w:bCs/>
      <w:kern w:val="2"/>
      <w:sz w:val="21"/>
      <w:szCs w:val="20"/>
      <w:lang w:val="en-US" w:bidi="ar-SA"/>
    </w:rPr>
  </w:style>
  <w:style w:type="character" w:customStyle="1" w:styleId="aff">
    <w:name w:val="批注主题 字符"/>
    <w:basedOn w:val="a9"/>
    <w:link w:val="afe"/>
    <w:qFormat/>
    <w:rPr>
      <w:rFonts w:ascii="Times New Roman" w:eastAsia="宋体" w:hAnsi="Times New Roman" w:cs="Times New Roman"/>
      <w:b/>
      <w:bCs/>
      <w:kern w:val="0"/>
      <w:sz w:val="22"/>
      <w:szCs w:val="20"/>
      <w:lang w:val="zh-CN" w:bidi="zh-CN"/>
    </w:rPr>
  </w:style>
  <w:style w:type="table" w:styleId="aff0">
    <w:name w:val="Table Grid"/>
    <w:basedOn w:val="a3"/>
    <w:qFormat/>
    <w:pPr>
      <w:widowControl w:val="0"/>
    </w:pPr>
    <w:rPr>
      <w:rFonts w:ascii="Times New Roman" w:eastAsia="宋体" w:hAnsi="Times New Roman" w:cs="Times New Roman"/>
      <w:sz w:val="24"/>
      <w:szCs w:val="24"/>
      <w:lang w:val="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2"/>
    <w:qFormat/>
    <w:rPr>
      <w:b/>
    </w:rPr>
  </w:style>
  <w:style w:type="character" w:styleId="aff2">
    <w:name w:val="endnote reference"/>
    <w:basedOn w:val="a2"/>
    <w:uiPriority w:val="99"/>
    <w:unhideWhenUsed/>
    <w:qFormat/>
    <w:rPr>
      <w:vertAlign w:val="superscript"/>
    </w:rPr>
  </w:style>
  <w:style w:type="character" w:styleId="aff3">
    <w:name w:val="page number"/>
    <w:basedOn w:val="a2"/>
    <w:qFormat/>
  </w:style>
  <w:style w:type="character" w:styleId="aff4">
    <w:name w:val="FollowedHyperlink"/>
    <w:uiPriority w:val="99"/>
    <w:qFormat/>
    <w:rPr>
      <w:color w:val="800080"/>
      <w:u w:val="single"/>
    </w:rPr>
  </w:style>
  <w:style w:type="character" w:styleId="aff5">
    <w:name w:val="line number"/>
    <w:basedOn w:val="a2"/>
    <w:uiPriority w:val="99"/>
    <w:unhideWhenUsed/>
  </w:style>
  <w:style w:type="character" w:styleId="HTML">
    <w:name w:val="HTML Definition"/>
    <w:qFormat/>
    <w:rPr>
      <w:rFonts w:ascii="Arial" w:hAnsi="Arial" w:cs="Arial" w:hint="default"/>
      <w:color w:val="666666"/>
    </w:rPr>
  </w:style>
  <w:style w:type="character" w:styleId="aff6">
    <w:name w:val="Hyperlink"/>
    <w:uiPriority w:val="99"/>
    <w:qFormat/>
    <w:rPr>
      <w:color w:val="0000FF"/>
      <w:u w:val="single"/>
    </w:rPr>
  </w:style>
  <w:style w:type="character" w:styleId="aff7">
    <w:name w:val="annotation reference"/>
    <w:uiPriority w:val="99"/>
    <w:qFormat/>
    <w:rPr>
      <w:sz w:val="21"/>
      <w:szCs w:val="21"/>
    </w:rPr>
  </w:style>
  <w:style w:type="character" w:styleId="aff8">
    <w:name w:val="footnote reference"/>
    <w:basedOn w:val="a2"/>
    <w:uiPriority w:val="99"/>
    <w:unhideWhenUsed/>
    <w:qFormat/>
    <w:rPr>
      <w:vertAlign w:val="superscript"/>
    </w:rPr>
  </w:style>
  <w:style w:type="paragraph" w:customStyle="1" w:styleId="aff9">
    <w:name w:val="段"/>
    <w:qFormat/>
    <w:pPr>
      <w:tabs>
        <w:tab w:val="center" w:pos="4201"/>
        <w:tab w:val="right" w:leader="dot" w:pos="9298"/>
      </w:tabs>
      <w:autoSpaceDE w:val="0"/>
      <w:autoSpaceDN w:val="0"/>
      <w:ind w:firstLineChars="200" w:firstLine="420"/>
      <w:jc w:val="both"/>
    </w:pPr>
    <w:rPr>
      <w:rFonts w:ascii="宋体" w:eastAsia="Calibri" w:hAnsi="Calibri" w:cs="Times New Roman"/>
      <w:kern w:val="2"/>
      <w:sz w:val="21"/>
      <w:szCs w:val="22"/>
    </w:rPr>
  </w:style>
  <w:style w:type="paragraph" w:customStyle="1" w:styleId="a">
    <w:name w:val="前言、引言标题"/>
    <w:next w:val="a1"/>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a">
    <w:name w:val="章标题"/>
    <w:next w:val="aff9"/>
    <w:qFormat/>
    <w:pPr>
      <w:spacing w:beforeLines="50" w:afterLines="50"/>
      <w:jc w:val="both"/>
      <w:outlineLvl w:val="1"/>
    </w:pPr>
    <w:rPr>
      <w:rFonts w:ascii="黑体" w:eastAsia="黑体" w:hAnsi="Times New Roman" w:cs="Times New Roman"/>
      <w:sz w:val="21"/>
    </w:rPr>
  </w:style>
  <w:style w:type="paragraph" w:customStyle="1" w:styleId="affb">
    <w:name w:val="一级条标题"/>
    <w:basedOn w:val="affa"/>
    <w:next w:val="aff9"/>
    <w:qFormat/>
    <w:pPr>
      <w:spacing w:beforeLines="0" w:afterLines="0"/>
      <w:outlineLvl w:val="2"/>
    </w:pPr>
  </w:style>
  <w:style w:type="paragraph" w:customStyle="1" w:styleId="affc">
    <w:name w:val="二级条标题"/>
    <w:basedOn w:val="affb"/>
    <w:next w:val="aff9"/>
    <w:qFormat/>
    <w:pPr>
      <w:numPr>
        <w:ilvl w:val="3"/>
      </w:numPr>
      <w:outlineLvl w:val="3"/>
    </w:pPr>
  </w:style>
  <w:style w:type="paragraph" w:customStyle="1" w:styleId="affd">
    <w:name w:val="三级条标题"/>
    <w:basedOn w:val="affc"/>
    <w:next w:val="aff9"/>
    <w:qFormat/>
    <w:pPr>
      <w:numPr>
        <w:ilvl w:val="4"/>
      </w:numPr>
      <w:outlineLvl w:val="4"/>
    </w:pPr>
  </w:style>
  <w:style w:type="paragraph" w:customStyle="1" w:styleId="affe">
    <w:name w:val="四级条标题"/>
    <w:basedOn w:val="affd"/>
    <w:next w:val="aff9"/>
    <w:qFormat/>
    <w:pPr>
      <w:numPr>
        <w:ilvl w:val="5"/>
      </w:numPr>
      <w:outlineLvl w:val="5"/>
    </w:pPr>
  </w:style>
  <w:style w:type="paragraph" w:customStyle="1" w:styleId="afff">
    <w:name w:val="五级条标题"/>
    <w:basedOn w:val="affe"/>
    <w:next w:val="aff9"/>
    <w:qFormat/>
    <w:pPr>
      <w:numPr>
        <w:ilvl w:val="6"/>
      </w:numPr>
      <w:outlineLvl w:val="6"/>
    </w:pPr>
  </w:style>
  <w:style w:type="paragraph" w:customStyle="1" w:styleId="afff0">
    <w:name w:val="表格"/>
    <w:qFormat/>
    <w:pPr>
      <w:spacing w:line="360" w:lineRule="auto"/>
      <w:jc w:val="center"/>
    </w:pPr>
    <w:rPr>
      <w:rFonts w:ascii="宋体" w:eastAsia="宋体" w:hAnsi="Times New Roman" w:cs="Times New Roman"/>
      <w:sz w:val="28"/>
    </w:rPr>
  </w:style>
  <w:style w:type="paragraph" w:customStyle="1" w:styleId="afff1">
    <w:name w:val="正文(小四)"/>
    <w:basedOn w:val="a1"/>
    <w:qFormat/>
    <w:pPr>
      <w:autoSpaceDE/>
      <w:autoSpaceDN/>
      <w:adjustRightInd w:val="0"/>
      <w:spacing w:line="360" w:lineRule="atLeast"/>
      <w:ind w:firstLine="425"/>
      <w:textAlignment w:val="baseline"/>
    </w:pPr>
    <w:rPr>
      <w:rFonts w:ascii="Times New Roman" w:hAnsi="Times New Roman" w:cs="Times New Roman"/>
      <w:sz w:val="24"/>
      <w:szCs w:val="20"/>
      <w:lang w:val="en-US" w:bidi="ar-SA"/>
    </w:rPr>
  </w:style>
  <w:style w:type="paragraph" w:styleId="afff2">
    <w:name w:val="List Paragraph"/>
    <w:basedOn w:val="a1"/>
    <w:link w:val="afff3"/>
    <w:uiPriority w:val="99"/>
    <w:qFormat/>
  </w:style>
  <w:style w:type="character" w:customStyle="1" w:styleId="afff3">
    <w:name w:val="列表段落 字符"/>
    <w:link w:val="afff2"/>
    <w:qFormat/>
    <w:rPr>
      <w:rFonts w:ascii="宋体" w:eastAsia="宋体" w:hAnsi="宋体" w:cs="宋体"/>
      <w:kern w:val="0"/>
      <w:sz w:val="22"/>
      <w:lang w:val="zh-CN" w:bidi="zh-CN"/>
    </w:rPr>
  </w:style>
  <w:style w:type="character" w:customStyle="1" w:styleId="highlight1">
    <w:name w:val="highlight1"/>
    <w:qFormat/>
    <w:rPr>
      <w:shd w:val="clear" w:color="auto" w:fill="FFFF00"/>
    </w:rPr>
  </w:style>
  <w:style w:type="paragraph" w:customStyle="1" w:styleId="a0">
    <w:name w:val="列项——"/>
    <w:qFormat/>
    <w:pPr>
      <w:widowControl w:val="0"/>
      <w:numPr>
        <w:numId w:val="2"/>
      </w:numPr>
      <w:jc w:val="both"/>
    </w:pPr>
    <w:rPr>
      <w:rFonts w:ascii="宋体" w:eastAsia="宋体" w:hAnsi="Times New Roman" w:cs="Times New Roman"/>
      <w:sz w:val="21"/>
    </w:rPr>
  </w:style>
  <w:style w:type="character" w:customStyle="1" w:styleId="font61">
    <w:name w:val="font61"/>
    <w:basedOn w:val="a2"/>
    <w:qFormat/>
    <w:rPr>
      <w:rFonts w:ascii="Calibri" w:hAnsi="Calibri" w:cs="Calibri" w:hint="default"/>
      <w:color w:val="000000"/>
      <w:sz w:val="21"/>
      <w:szCs w:val="21"/>
      <w:u w:val="none"/>
    </w:rPr>
  </w:style>
  <w:style w:type="table" w:customStyle="1" w:styleId="TableNormal">
    <w:name w:val="Table Normal"/>
    <w:uiPriority w:val="2"/>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Paragraph">
    <w:name w:val="Table Paragraph"/>
    <w:basedOn w:val="a1"/>
    <w:uiPriority w:val="1"/>
    <w:qFormat/>
  </w:style>
  <w:style w:type="paragraph" w:customStyle="1" w:styleId="afff4">
    <w:name w:val="标书 表格内容"/>
    <w:basedOn w:val="a1"/>
    <w:qFormat/>
    <w:pPr>
      <w:widowControl/>
      <w:jc w:val="center"/>
    </w:pPr>
    <w:rPr>
      <w:rFonts w:eastAsia="仿宋"/>
      <w:color w:val="000000"/>
    </w:rPr>
  </w:style>
  <w:style w:type="character" w:customStyle="1" w:styleId="font71">
    <w:name w:val="font71"/>
    <w:basedOn w:val="a2"/>
    <w:qFormat/>
    <w:rPr>
      <w:rFonts w:ascii="宋体" w:eastAsia="宋体" w:hAnsi="宋体" w:cs="宋体" w:hint="eastAsia"/>
      <w:color w:val="000000"/>
      <w:sz w:val="21"/>
      <w:szCs w:val="21"/>
      <w:u w:val="none"/>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apple-converted-space">
    <w:name w:val="apple-converted-space"/>
    <w:basedOn w:val="a2"/>
    <w:qFormat/>
  </w:style>
  <w:style w:type="paragraph" w:customStyle="1" w:styleId="afff5">
    <w:name w:val="章"/>
    <w:basedOn w:val="a1"/>
    <w:qFormat/>
    <w:pPr>
      <w:autoSpaceDE/>
      <w:autoSpaceDN/>
      <w:spacing w:beforeLines="100" w:afterLines="100" w:line="300" w:lineRule="auto"/>
      <w:jc w:val="center"/>
      <w:outlineLvl w:val="0"/>
    </w:pPr>
    <w:rPr>
      <w:rFonts w:ascii="Times New Roman" w:hAnsi="Times New Roman" w:cs="Times New Roman"/>
      <w:b/>
      <w:bCs/>
      <w:kern w:val="2"/>
      <w:sz w:val="28"/>
      <w:szCs w:val="28"/>
      <w:lang w:val="en-US" w:bidi="ar-SA"/>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0">
    <w:name w:val="规0"/>
    <w:basedOn w:val="a1"/>
    <w:next w:val="a1"/>
    <w:link w:val="0Char"/>
    <w:qFormat/>
    <w:pPr>
      <w:autoSpaceDE/>
      <w:autoSpaceDN/>
      <w:spacing w:line="281" w:lineRule="auto"/>
      <w:jc w:val="both"/>
    </w:pPr>
    <w:rPr>
      <w:rFonts w:ascii="Times New Roman" w:hAnsi="Times New Roman" w:cs="Times New Roman"/>
      <w:b/>
      <w:bCs/>
      <w:kern w:val="2"/>
      <w:sz w:val="21"/>
      <w:szCs w:val="20"/>
      <w:lang w:val="en-US" w:bidi="ar-SA"/>
    </w:rPr>
  </w:style>
  <w:style w:type="character" w:customStyle="1" w:styleId="0Char">
    <w:name w:val="规0 Char"/>
    <w:link w:val="0"/>
    <w:qFormat/>
    <w:rPr>
      <w:rFonts w:ascii="Times New Roman" w:eastAsia="宋体" w:hAnsi="Times New Roman" w:cs="Times New Roman"/>
      <w:b/>
      <w:bCs/>
      <w:szCs w:val="20"/>
    </w:rPr>
  </w:style>
  <w:style w:type="paragraph" w:customStyle="1" w:styleId="sbl0">
    <w:name w:val="sbl0"/>
    <w:basedOn w:val="a1"/>
    <w:qFormat/>
    <w:pPr>
      <w:autoSpaceDE/>
      <w:autoSpaceDN/>
      <w:ind w:firstLine="425"/>
      <w:jc w:val="both"/>
    </w:pPr>
    <w:rPr>
      <w:rFonts w:ascii="Arial" w:hAnsi="Arial" w:cs="Times New Roman"/>
      <w:kern w:val="2"/>
      <w:sz w:val="21"/>
      <w:szCs w:val="20"/>
      <w:lang w:val="en-US" w:bidi="ar-SA"/>
    </w:rPr>
  </w:style>
  <w:style w:type="paragraph" w:customStyle="1" w:styleId="35">
    <w:name w:val="规3"/>
    <w:basedOn w:val="a1"/>
    <w:next w:val="a1"/>
    <w:qFormat/>
    <w:pPr>
      <w:autoSpaceDE/>
      <w:autoSpaceDN/>
      <w:spacing w:line="288" w:lineRule="auto"/>
      <w:jc w:val="both"/>
    </w:pPr>
    <w:rPr>
      <w:rFonts w:ascii="Times New Roman" w:eastAsia="黑体" w:hAnsi="Times New Roman" w:cs="Times New Roman"/>
      <w:b/>
      <w:kern w:val="2"/>
      <w:sz w:val="21"/>
      <w:szCs w:val="20"/>
      <w:lang w:val="en-US" w:bidi="ar-SA"/>
    </w:rPr>
  </w:style>
  <w:style w:type="paragraph" w:customStyle="1" w:styleId="Char">
    <w:name w:val="Char"/>
    <w:basedOn w:val="a1"/>
    <w:qFormat/>
    <w:pPr>
      <w:keepNext/>
      <w:autoSpaceDE/>
      <w:autoSpaceDN/>
      <w:jc w:val="both"/>
    </w:pPr>
    <w:rPr>
      <w:rFonts w:ascii="仿宋_GB2312" w:eastAsia="仿宋_GB2312" w:hAnsi="Times New Roman" w:cs="Times New Roman"/>
      <w:b/>
      <w:kern w:val="2"/>
      <w:sz w:val="32"/>
      <w:szCs w:val="32"/>
      <w:lang w:val="en-US" w:bidi="ar-SA"/>
    </w:rPr>
  </w:style>
  <w:style w:type="character" w:customStyle="1" w:styleId="style31">
    <w:name w:val="style31"/>
    <w:qFormat/>
    <w:rPr>
      <w:b/>
      <w:bCs/>
      <w:color w:val="FFFFFF"/>
      <w:sz w:val="18"/>
      <w:szCs w:val="18"/>
    </w:rPr>
  </w:style>
  <w:style w:type="character" w:customStyle="1" w:styleId="high-light-bg4">
    <w:name w:val="high-light-bg4"/>
    <w:basedOn w:val="a2"/>
    <w:qFormat/>
  </w:style>
  <w:style w:type="paragraph" w:customStyle="1" w:styleId="ordinary-output">
    <w:name w:val="ordinary-output"/>
    <w:basedOn w:val="a1"/>
    <w:qFormat/>
    <w:pPr>
      <w:widowControl/>
      <w:autoSpaceDE/>
      <w:autoSpaceDN/>
      <w:spacing w:before="100" w:beforeAutospacing="1" w:after="75" w:line="330" w:lineRule="atLeast"/>
    </w:pPr>
    <w:rPr>
      <w:color w:val="333333"/>
      <w:sz w:val="27"/>
      <w:szCs w:val="27"/>
      <w:lang w:val="en-US" w:bidi="ar-SA"/>
    </w:rPr>
  </w:style>
  <w:style w:type="character" w:customStyle="1" w:styleId="high-light-bg">
    <w:name w:val="high-light-bg"/>
    <w:basedOn w:val="a2"/>
    <w:qFormat/>
  </w:style>
  <w:style w:type="paragraph" w:customStyle="1" w:styleId="reader-word-layer">
    <w:name w:val="reader-word-layer"/>
    <w:basedOn w:val="a1"/>
    <w:qFormat/>
    <w:pPr>
      <w:widowControl/>
      <w:autoSpaceDE/>
      <w:autoSpaceDN/>
      <w:spacing w:before="100" w:beforeAutospacing="1" w:after="100" w:afterAutospacing="1"/>
    </w:pPr>
    <w:rPr>
      <w:sz w:val="24"/>
      <w:szCs w:val="24"/>
      <w:lang w:val="en-US" w:bidi="ar-SA"/>
    </w:rPr>
  </w:style>
  <w:style w:type="character" w:styleId="afff6">
    <w:name w:val="Placeholder Text"/>
    <w:uiPriority w:val="99"/>
    <w:semiHidden/>
    <w:qFormat/>
    <w:rPr>
      <w:color w:val="808080"/>
    </w:rPr>
  </w:style>
  <w:style w:type="character" w:customStyle="1" w:styleId="so-ask-best">
    <w:name w:val="so-ask-best"/>
    <w:basedOn w:val="a2"/>
    <w:qFormat/>
  </w:style>
  <w:style w:type="paragraph" w:customStyle="1" w:styleId="afff7">
    <w:name w:val="正文格式"/>
    <w:basedOn w:val="a1"/>
    <w:qFormat/>
    <w:pPr>
      <w:autoSpaceDE/>
      <w:autoSpaceDN/>
      <w:spacing w:line="520" w:lineRule="exact"/>
      <w:ind w:firstLineChars="200" w:firstLine="480"/>
      <w:jc w:val="both"/>
    </w:pPr>
    <w:rPr>
      <w:rFonts w:cs="Times New Roman"/>
      <w:kern w:val="2"/>
      <w:sz w:val="24"/>
      <w:szCs w:val="24"/>
      <w:lang w:val="en-US" w:bidi="ar-SA"/>
    </w:rPr>
  </w:style>
  <w:style w:type="paragraph" w:customStyle="1" w:styleId="afff8">
    <w:name w:val="表格名称"/>
    <w:basedOn w:val="a1"/>
    <w:qFormat/>
    <w:pPr>
      <w:autoSpaceDE/>
      <w:autoSpaceDN/>
      <w:spacing w:beforeLines="50" w:afterLines="50"/>
      <w:jc w:val="center"/>
    </w:pPr>
    <w:rPr>
      <w:rFonts w:ascii="黑体" w:eastAsia="黑体" w:hAnsi="Times New Roman" w:cs="Times New Roman"/>
      <w:kern w:val="2"/>
      <w:sz w:val="21"/>
      <w:szCs w:val="21"/>
      <w:lang w:val="en-US" w:bidi="ar-SA"/>
    </w:rPr>
  </w:style>
  <w:style w:type="paragraph" w:customStyle="1" w:styleId="CharCharCharCharCharCharChar">
    <w:name w:val="Char Char Char Char Char Char Char"/>
    <w:basedOn w:val="a1"/>
    <w:link w:val="CharCharCharCharCharCharCharChar"/>
    <w:qFormat/>
    <w:pPr>
      <w:widowControl/>
      <w:autoSpaceDE/>
      <w:autoSpaceDN/>
      <w:spacing w:after="160" w:line="240" w:lineRule="exact"/>
    </w:pPr>
    <w:rPr>
      <w:rFonts w:ascii="Arial" w:eastAsia="Times New Roman" w:hAnsi="Arial" w:cs="Verdana"/>
      <w:b/>
      <w:sz w:val="24"/>
      <w:szCs w:val="24"/>
      <w:lang w:val="en-US" w:eastAsia="en-US" w:bidi="ar-SA"/>
    </w:rPr>
  </w:style>
  <w:style w:type="character" w:customStyle="1" w:styleId="CharCharCharCharCharCharCharChar">
    <w:name w:val="Char Char Char Char Char Char Char Char"/>
    <w:link w:val="CharCharCharCharCharCharChar"/>
    <w:qFormat/>
    <w:rPr>
      <w:rFonts w:ascii="Arial" w:eastAsia="Times New Roman" w:hAnsi="Arial" w:cs="Verdana"/>
      <w:b/>
      <w:kern w:val="0"/>
      <w:sz w:val="24"/>
      <w:szCs w:val="24"/>
      <w:lang w:eastAsia="en-US"/>
    </w:rPr>
  </w:style>
  <w:style w:type="character" w:customStyle="1" w:styleId="1Char">
    <w:name w:val="样式1 Char"/>
    <w:link w:val="12"/>
    <w:qFormat/>
  </w:style>
  <w:style w:type="paragraph" w:customStyle="1" w:styleId="12">
    <w:name w:val="样式1"/>
    <w:basedOn w:val="afff2"/>
    <w:link w:val="1Char"/>
    <w:qFormat/>
    <w:pPr>
      <w:autoSpaceDE/>
      <w:autoSpaceDN/>
      <w:spacing w:beforeLines="50" w:afterLines="20"/>
      <w:ind w:left="360"/>
      <w:jc w:val="both"/>
    </w:pPr>
    <w:rPr>
      <w:rFonts w:asciiTheme="minorHAnsi" w:eastAsiaTheme="minorEastAsia" w:hAnsiTheme="minorHAnsi" w:cstheme="minorBidi"/>
      <w:kern w:val="2"/>
      <w:sz w:val="21"/>
      <w:lang w:val="en-US" w:bidi="ar-SA"/>
    </w:rPr>
  </w:style>
  <w:style w:type="paragraph" w:customStyle="1" w:styleId="afff9">
    <w:name w:val="样式 正文缩进 + 加粗"/>
    <w:basedOn w:val="a5"/>
    <w:qFormat/>
    <w:pPr>
      <w:ind w:firstLine="1366"/>
    </w:pPr>
    <w:rPr>
      <w:b/>
      <w:bCs/>
    </w:rPr>
  </w:style>
  <w:style w:type="paragraph" w:customStyle="1" w:styleId="afffa">
    <w:name w:val="正文右对齐"/>
    <w:basedOn w:val="a5"/>
    <w:qFormat/>
    <w:pPr>
      <w:jc w:val="right"/>
    </w:pPr>
  </w:style>
  <w:style w:type="paragraph" w:customStyle="1" w:styleId="13">
    <w:name w:val="样式 正文缩进 + 加粗1"/>
    <w:basedOn w:val="a5"/>
    <w:qFormat/>
    <w:pPr>
      <w:ind w:left="-510" w:firstLine="1366"/>
    </w:pPr>
    <w:rPr>
      <w:b/>
      <w:bCs/>
    </w:rPr>
  </w:style>
  <w:style w:type="paragraph" w:customStyle="1" w:styleId="afffb">
    <w:name w:val="表"/>
    <w:basedOn w:val="afffc"/>
    <w:qFormat/>
    <w:pPr>
      <w:spacing w:beforeLines="0" w:afterLines="0" w:line="300" w:lineRule="auto"/>
      <w:ind w:rightChars="-45" w:right="-108" w:firstLineChars="15" w:firstLine="31"/>
      <w:jc w:val="both"/>
    </w:pPr>
    <w:rPr>
      <w:rFonts w:cs="Times New Roman"/>
      <w:bCs/>
      <w:i/>
      <w:snapToGrid w:val="0"/>
      <w:kern w:val="0"/>
      <w:sz w:val="21"/>
      <w:szCs w:val="21"/>
    </w:rPr>
  </w:style>
  <w:style w:type="paragraph" w:customStyle="1" w:styleId="afffc">
    <w:name w:val="图"/>
    <w:basedOn w:val="2"/>
    <w:qFormat/>
    <w:pPr>
      <w:keepLines/>
      <w:autoSpaceDE/>
      <w:autoSpaceDN/>
      <w:adjustRightInd w:val="0"/>
      <w:snapToGrid w:val="0"/>
      <w:spacing w:beforeLines="50" w:afterLines="50"/>
      <w:ind w:right="0"/>
      <w:outlineLvl w:val="9"/>
    </w:pPr>
    <w:rPr>
      <w:rFonts w:ascii="Times New Roman" w:eastAsia="宋体" w:hAnsi="Times New Roman" w:cs="Arial"/>
      <w:b w:val="0"/>
      <w:bCs w:val="0"/>
      <w:kern w:val="44"/>
      <w:sz w:val="24"/>
      <w:szCs w:val="20"/>
      <w:lang w:val="en-US" w:bidi="ar-SA"/>
    </w:rPr>
  </w:style>
  <w:style w:type="paragraph" w:customStyle="1" w:styleId="afffd">
    <w:name w:val="表左对齐"/>
    <w:basedOn w:val="a1"/>
    <w:qFormat/>
    <w:pPr>
      <w:keepLines/>
      <w:autoSpaceDE/>
      <w:autoSpaceDN/>
    </w:pPr>
    <w:rPr>
      <w:rFonts w:ascii="Times New Roman" w:hAnsi="Times New Roman" w:cs="Times New Roman"/>
      <w:bCs/>
      <w:snapToGrid w:val="0"/>
      <w:sz w:val="21"/>
      <w:szCs w:val="20"/>
      <w:lang w:val="en-US" w:bidi="ar-SA"/>
    </w:rPr>
  </w:style>
  <w:style w:type="paragraph" w:customStyle="1" w:styleId="afffe">
    <w:name w:val="加黑正文"/>
    <w:basedOn w:val="a1"/>
    <w:qFormat/>
    <w:pPr>
      <w:autoSpaceDE/>
      <w:autoSpaceDN/>
      <w:adjustRightInd w:val="0"/>
      <w:snapToGrid w:val="0"/>
      <w:spacing w:line="288" w:lineRule="auto"/>
      <w:jc w:val="both"/>
    </w:pPr>
    <w:rPr>
      <w:rFonts w:ascii="Times New Roman" w:hAnsi="Times New Roman" w:cs="Times New Roman"/>
      <w:b/>
      <w:kern w:val="2"/>
      <w:sz w:val="24"/>
      <w:szCs w:val="24"/>
      <w:lang w:val="en-US" w:bidi="ar-SA"/>
    </w:rPr>
  </w:style>
  <w:style w:type="paragraph" w:customStyle="1" w:styleId="25">
    <w:name w:val="规2"/>
    <w:basedOn w:val="a1"/>
    <w:next w:val="35"/>
    <w:qFormat/>
    <w:pPr>
      <w:autoSpaceDE/>
      <w:autoSpaceDN/>
      <w:spacing w:before="240" w:after="120" w:line="288" w:lineRule="auto"/>
      <w:jc w:val="center"/>
    </w:pPr>
    <w:rPr>
      <w:rFonts w:ascii="Times New Roman" w:eastAsia="黑体" w:hAnsi="Times New Roman" w:cs="Times New Roman"/>
      <w:b/>
      <w:kern w:val="2"/>
      <w:sz w:val="21"/>
      <w:szCs w:val="20"/>
      <w:lang w:val="en-US" w:bidi="ar-SA"/>
    </w:rPr>
  </w:style>
  <w:style w:type="paragraph" w:customStyle="1" w:styleId="41">
    <w:name w:val="规4"/>
    <w:basedOn w:val="0"/>
    <w:qFormat/>
    <w:pPr>
      <w:tabs>
        <w:tab w:val="left" w:pos="735"/>
      </w:tabs>
      <w:spacing w:line="320" w:lineRule="exact"/>
      <w:ind w:firstLine="539"/>
    </w:pPr>
    <w:rPr>
      <w:rFonts w:ascii="黑体" w:eastAsia="黑体"/>
      <w:color w:val="000000"/>
      <w:szCs w:val="21"/>
    </w:rPr>
  </w:style>
  <w:style w:type="character" w:customStyle="1" w:styleId="2Char1">
    <w:name w:val="正文文本缩进 2 Char1"/>
    <w:basedOn w:val="a2"/>
    <w:qFormat/>
    <w:rPr>
      <w:rFonts w:ascii="宋体" w:hAnsi="宋体" w:cs="宋体"/>
      <w:sz w:val="24"/>
      <w:szCs w:val="24"/>
    </w:rPr>
  </w:style>
  <w:style w:type="character" w:customStyle="1" w:styleId="Char1">
    <w:name w:val="纯文本 Char1"/>
    <w:qFormat/>
    <w:rPr>
      <w:rFonts w:ascii="宋体" w:hAnsi="Courier New" w:cs="Courier New"/>
      <w:kern w:val="2"/>
      <w:sz w:val="21"/>
      <w:szCs w:val="21"/>
    </w:rPr>
  </w:style>
  <w:style w:type="character" w:customStyle="1" w:styleId="3Char1">
    <w:name w:val="正文文本缩进 3 Char1"/>
    <w:basedOn w:val="a2"/>
    <w:qFormat/>
    <w:rPr>
      <w:rFonts w:ascii="宋体" w:hAnsi="宋体" w:cs="宋体"/>
      <w:sz w:val="16"/>
      <w:szCs w:val="16"/>
    </w:rPr>
  </w:style>
  <w:style w:type="paragraph" w:customStyle="1" w:styleId="msonormal0">
    <w:name w:val="msonormal"/>
    <w:basedOn w:val="a1"/>
    <w:qFormat/>
    <w:pPr>
      <w:widowControl/>
      <w:autoSpaceDE/>
      <w:autoSpaceDN/>
      <w:spacing w:before="100" w:beforeAutospacing="1" w:after="100" w:afterAutospacing="1"/>
    </w:pPr>
    <w:rPr>
      <w:sz w:val="24"/>
      <w:szCs w:val="24"/>
      <w:lang w:val="en-US" w:bidi="ar-SA"/>
    </w:rPr>
  </w:style>
  <w:style w:type="paragraph" w:customStyle="1" w:styleId="font5">
    <w:name w:val="font5"/>
    <w:basedOn w:val="a1"/>
    <w:qFormat/>
    <w:pPr>
      <w:widowControl/>
      <w:autoSpaceDE/>
      <w:autoSpaceDN/>
      <w:spacing w:before="100" w:beforeAutospacing="1" w:after="100" w:afterAutospacing="1"/>
    </w:pPr>
    <w:rPr>
      <w:sz w:val="18"/>
      <w:szCs w:val="18"/>
      <w:lang w:val="en-US" w:bidi="ar-SA"/>
    </w:rPr>
  </w:style>
  <w:style w:type="paragraph" w:customStyle="1" w:styleId="font6">
    <w:name w:val="font6"/>
    <w:basedOn w:val="a1"/>
    <w:qFormat/>
    <w:pPr>
      <w:widowControl/>
      <w:autoSpaceDE/>
      <w:autoSpaceDN/>
      <w:spacing w:before="100" w:beforeAutospacing="1" w:after="100" w:afterAutospacing="1"/>
    </w:pPr>
    <w:rPr>
      <w:color w:val="000000"/>
      <w:sz w:val="18"/>
      <w:szCs w:val="18"/>
      <w:lang w:val="en-US" w:bidi="ar-SA"/>
    </w:rPr>
  </w:style>
  <w:style w:type="paragraph" w:customStyle="1" w:styleId="font7">
    <w:name w:val="font7"/>
    <w:basedOn w:val="a1"/>
    <w:qFormat/>
    <w:pPr>
      <w:widowControl/>
      <w:autoSpaceDE/>
      <w:autoSpaceDN/>
      <w:spacing w:before="100" w:beforeAutospacing="1" w:after="100" w:afterAutospacing="1"/>
    </w:pPr>
    <w:rPr>
      <w:color w:val="FF0000"/>
      <w:sz w:val="18"/>
      <w:szCs w:val="18"/>
      <w:lang w:val="en-US" w:bidi="ar-SA"/>
    </w:rPr>
  </w:style>
  <w:style w:type="paragraph" w:customStyle="1" w:styleId="font8">
    <w:name w:val="font8"/>
    <w:basedOn w:val="a1"/>
    <w:qFormat/>
    <w:pPr>
      <w:widowControl/>
      <w:autoSpaceDE/>
      <w:autoSpaceDN/>
      <w:spacing w:before="100" w:beforeAutospacing="1" w:after="100" w:afterAutospacing="1"/>
    </w:pPr>
    <w:rPr>
      <w:sz w:val="18"/>
      <w:szCs w:val="18"/>
      <w:lang w:val="en-US" w:bidi="ar-SA"/>
    </w:rPr>
  </w:style>
  <w:style w:type="paragraph" w:customStyle="1" w:styleId="font9">
    <w:name w:val="font9"/>
    <w:basedOn w:val="a1"/>
    <w:qFormat/>
    <w:pPr>
      <w:widowControl/>
      <w:autoSpaceDE/>
      <w:autoSpaceDN/>
      <w:spacing w:before="100" w:beforeAutospacing="1" w:after="100" w:afterAutospacing="1"/>
    </w:pPr>
    <w:rPr>
      <w:color w:val="000000"/>
      <w:sz w:val="18"/>
      <w:szCs w:val="18"/>
      <w:lang w:val="en-US" w:bidi="ar-SA"/>
    </w:rPr>
  </w:style>
  <w:style w:type="paragraph" w:customStyle="1" w:styleId="xl69">
    <w:name w:val="xl69"/>
    <w:basedOn w:val="a1"/>
    <w:qFormat/>
    <w:pPr>
      <w:widowControl/>
      <w:autoSpaceDE/>
      <w:autoSpaceDN/>
      <w:spacing w:before="100" w:beforeAutospacing="1" w:after="100" w:afterAutospacing="1"/>
      <w:textAlignment w:val="center"/>
    </w:pPr>
    <w:rPr>
      <w:sz w:val="24"/>
      <w:szCs w:val="24"/>
      <w:lang w:val="en-US" w:bidi="ar-SA"/>
    </w:rPr>
  </w:style>
  <w:style w:type="paragraph" w:customStyle="1" w:styleId="xl70">
    <w:name w:val="xl70"/>
    <w:basedOn w:val="a1"/>
    <w:qFormat/>
    <w:pPr>
      <w:widowControl/>
      <w:autoSpaceDE/>
      <w:autoSpaceDN/>
      <w:spacing w:before="100" w:beforeAutospacing="1" w:after="100" w:afterAutospacing="1"/>
      <w:textAlignment w:val="center"/>
    </w:pPr>
    <w:rPr>
      <w:sz w:val="18"/>
      <w:szCs w:val="18"/>
      <w:lang w:val="en-US" w:bidi="ar-SA"/>
    </w:rPr>
  </w:style>
  <w:style w:type="paragraph" w:customStyle="1" w:styleId="xl71">
    <w:name w:val="xl71"/>
    <w:basedOn w:val="a1"/>
    <w:qFormat/>
    <w:pPr>
      <w:widowControl/>
      <w:autoSpaceDE/>
      <w:autoSpaceDN/>
      <w:spacing w:before="100" w:beforeAutospacing="1" w:after="100" w:afterAutospacing="1"/>
      <w:jc w:val="center"/>
      <w:textAlignment w:val="center"/>
    </w:pPr>
    <w:rPr>
      <w:sz w:val="18"/>
      <w:szCs w:val="18"/>
      <w:lang w:val="en-US" w:bidi="ar-SA"/>
    </w:rPr>
  </w:style>
  <w:style w:type="paragraph" w:customStyle="1" w:styleId="xl72">
    <w:name w:val="xl72"/>
    <w:basedOn w:val="a1"/>
    <w:qFormat/>
    <w:pPr>
      <w:widowControl/>
      <w:autoSpaceDE/>
      <w:autoSpaceDN/>
      <w:spacing w:before="100" w:beforeAutospacing="1" w:after="100" w:afterAutospacing="1"/>
      <w:jc w:val="center"/>
      <w:textAlignment w:val="center"/>
    </w:pPr>
    <w:rPr>
      <w:sz w:val="18"/>
      <w:szCs w:val="18"/>
      <w:lang w:val="en-US" w:bidi="ar-SA"/>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5">
    <w:name w:val="xl75"/>
    <w:basedOn w:val="a1"/>
    <w:qFormat/>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77">
    <w:name w:val="xl77"/>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8">
    <w:name w:val="xl78"/>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9">
    <w:name w:val="xl79"/>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0">
    <w:name w:val="xl80"/>
    <w:basedOn w:val="a1"/>
    <w:qFormat/>
    <w:pPr>
      <w:widowControl/>
      <w:autoSpaceDE/>
      <w:autoSpaceDN/>
      <w:spacing w:before="100" w:beforeAutospacing="1" w:after="100" w:afterAutospacing="1"/>
      <w:textAlignment w:val="center"/>
    </w:pPr>
    <w:rPr>
      <w:color w:val="FF0000"/>
      <w:sz w:val="24"/>
      <w:szCs w:val="24"/>
      <w:lang w:val="en-US" w:bidi="ar-SA"/>
    </w:rPr>
  </w:style>
  <w:style w:type="paragraph" w:customStyle="1" w:styleId="xl81">
    <w:name w:val="xl81"/>
    <w:basedOn w:val="a1"/>
    <w:qFormat/>
    <w:pPr>
      <w:widowControl/>
      <w:autoSpaceDE/>
      <w:autoSpaceDN/>
      <w:spacing w:before="100" w:beforeAutospacing="1" w:after="100" w:afterAutospacing="1"/>
      <w:textAlignment w:val="center"/>
    </w:pPr>
    <w:rPr>
      <w:color w:val="FF0000"/>
      <w:sz w:val="24"/>
      <w:szCs w:val="24"/>
      <w:lang w:val="en-US" w:bidi="ar-SA"/>
    </w:rPr>
  </w:style>
  <w:style w:type="paragraph" w:customStyle="1" w:styleId="xl82">
    <w:name w:val="xl82"/>
    <w:basedOn w:val="a1"/>
    <w:qFormat/>
    <w:pPr>
      <w:widowControl/>
      <w:autoSpaceDE/>
      <w:autoSpaceDN/>
      <w:spacing w:before="100" w:beforeAutospacing="1" w:after="100" w:afterAutospacing="1"/>
      <w:textAlignment w:val="center"/>
    </w:pPr>
    <w:rPr>
      <w:sz w:val="18"/>
      <w:szCs w:val="18"/>
      <w:lang w:val="en-US" w:bidi="ar-SA"/>
    </w:rPr>
  </w:style>
  <w:style w:type="paragraph" w:customStyle="1" w:styleId="xl83">
    <w:name w:val="xl83"/>
    <w:basedOn w:val="a1"/>
    <w:qFormat/>
    <w:pPr>
      <w:widowControl/>
      <w:autoSpaceDE/>
      <w:autoSpaceDN/>
      <w:spacing w:before="100" w:beforeAutospacing="1" w:after="100" w:afterAutospacing="1"/>
      <w:textAlignment w:val="center"/>
    </w:pPr>
    <w:rPr>
      <w:color w:val="FF0000"/>
      <w:sz w:val="18"/>
      <w:szCs w:val="18"/>
      <w:lang w:val="en-US" w:bidi="ar-SA"/>
    </w:rPr>
  </w:style>
  <w:style w:type="paragraph" w:customStyle="1" w:styleId="xl84">
    <w:name w:val="xl84"/>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5">
    <w:name w:val="xl8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6">
    <w:name w:val="xl86"/>
    <w:basedOn w:val="a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val="en-US" w:bidi="ar-SA"/>
    </w:rPr>
  </w:style>
  <w:style w:type="paragraph" w:customStyle="1" w:styleId="xl87">
    <w:name w:val="xl87"/>
    <w:basedOn w:val="a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val="en-US" w:bidi="ar-SA"/>
    </w:rPr>
  </w:style>
  <w:style w:type="paragraph" w:customStyle="1" w:styleId="xl88">
    <w:name w:val="xl88"/>
    <w:basedOn w:val="a1"/>
    <w:qFormat/>
    <w:pPr>
      <w:widowControl/>
      <w:pBdr>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9">
    <w:name w:val="xl89"/>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91">
    <w:name w:val="xl91"/>
    <w:basedOn w:val="a1"/>
    <w:qFormat/>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92">
    <w:name w:val="xl92"/>
    <w:basedOn w:val="a1"/>
    <w:qFormat/>
    <w:pPr>
      <w:widowControl/>
      <w:pBdr>
        <w:top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93">
    <w:name w:val="xl93"/>
    <w:basedOn w:val="a1"/>
    <w:qFormat/>
    <w:pPr>
      <w:widowControl/>
      <w:pBdr>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94">
    <w:name w:val="xl94"/>
    <w:basedOn w:val="a1"/>
    <w:qFormat/>
    <w:pPr>
      <w:widowControl/>
      <w:pBdr>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96">
    <w:name w:val="xl96"/>
    <w:basedOn w:val="a1"/>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18"/>
      <w:szCs w:val="18"/>
      <w:lang w:val="en-US" w:bidi="ar-SA"/>
    </w:rPr>
  </w:style>
  <w:style w:type="paragraph" w:customStyle="1" w:styleId="xl99">
    <w:name w:val="xl99"/>
    <w:basedOn w:val="a1"/>
    <w:qFormat/>
    <w:pPr>
      <w:widowControl/>
      <w:pBdr>
        <w:top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00">
    <w:name w:val="xl100"/>
    <w:basedOn w:val="a1"/>
    <w:qFormat/>
    <w:pPr>
      <w:widowControl/>
      <w:autoSpaceDE/>
      <w:autoSpaceDN/>
      <w:spacing w:before="100" w:beforeAutospacing="1" w:after="100" w:afterAutospacing="1"/>
      <w:textAlignment w:val="center"/>
    </w:pPr>
    <w:rPr>
      <w:sz w:val="18"/>
      <w:szCs w:val="18"/>
      <w:lang w:val="en-US" w:bidi="ar-SA"/>
    </w:rPr>
  </w:style>
  <w:style w:type="paragraph" w:customStyle="1" w:styleId="xl101">
    <w:name w:val="xl101"/>
    <w:basedOn w:val="a1"/>
    <w:qFormat/>
    <w:pPr>
      <w:widowControl/>
      <w:pBdr>
        <w:bottom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02">
    <w:name w:val="xl102"/>
    <w:basedOn w:val="a1"/>
    <w:qFormat/>
    <w:pPr>
      <w:widowControl/>
      <w:pBdr>
        <w:top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3">
    <w:name w:val="xl103"/>
    <w:basedOn w:val="a1"/>
    <w:qFormat/>
    <w:pPr>
      <w:widowControl/>
      <w:autoSpaceDE/>
      <w:autoSpaceDN/>
      <w:spacing w:before="100" w:beforeAutospacing="1" w:after="100" w:afterAutospacing="1"/>
      <w:textAlignment w:val="center"/>
    </w:pPr>
    <w:rPr>
      <w:sz w:val="24"/>
      <w:szCs w:val="24"/>
      <w:lang w:val="en-US" w:bidi="ar-SA"/>
    </w:rPr>
  </w:style>
  <w:style w:type="paragraph" w:customStyle="1" w:styleId="xl104">
    <w:name w:val="xl104"/>
    <w:basedOn w:val="a1"/>
    <w:qFormat/>
    <w:pPr>
      <w:widowControl/>
      <w:pBdr>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5">
    <w:name w:val="xl105"/>
    <w:basedOn w:val="a1"/>
    <w:qFormat/>
    <w:pPr>
      <w:widowControl/>
      <w:pBdr>
        <w:top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6">
    <w:name w:val="xl106"/>
    <w:basedOn w:val="a1"/>
    <w:qFormat/>
    <w:pPr>
      <w:widowControl/>
      <w:pBdr>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18"/>
      <w:szCs w:val="18"/>
      <w:lang w:val="en-US" w:bidi="ar-SA"/>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18"/>
      <w:szCs w:val="18"/>
      <w:lang w:val="en-US" w:bidi="ar-SA"/>
    </w:rPr>
  </w:style>
  <w:style w:type="paragraph" w:customStyle="1" w:styleId="xl110">
    <w:name w:val="xl110"/>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11">
    <w:name w:val="xl111"/>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12">
    <w:name w:val="xl112"/>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13">
    <w:name w:val="xl113"/>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114">
    <w:name w:val="xl114"/>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115">
    <w:name w:val="xl115"/>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16">
    <w:name w:val="xl116"/>
    <w:basedOn w:val="a1"/>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17">
    <w:name w:val="xl117"/>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118">
    <w:name w:val="xl118"/>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119">
    <w:name w:val="xl119"/>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120">
    <w:name w:val="xl120"/>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1">
    <w:name w:val="xl121"/>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2">
    <w:name w:val="xl122"/>
    <w:basedOn w:val="a1"/>
    <w:qFormat/>
    <w:pPr>
      <w:widowControl/>
      <w:pBdr>
        <w:left w:val="single" w:sz="4" w:space="0" w:color="auto"/>
        <w:bottom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3">
    <w:name w:val="xl123"/>
    <w:basedOn w:val="a1"/>
    <w:pPr>
      <w:widowControl/>
      <w:pBdr>
        <w:top w:val="single" w:sz="4" w:space="0" w:color="auto"/>
        <w:lef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4">
    <w:name w:val="xl124"/>
    <w:basedOn w:val="a1"/>
    <w:qFormat/>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6">
    <w:name w:val="xl126"/>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7">
    <w:name w:val="xl127"/>
    <w:basedOn w:val="a1"/>
    <w:qFormat/>
    <w:pPr>
      <w:widowControl/>
      <w:pBdr>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8">
    <w:name w:val="xl128"/>
    <w:basedOn w:val="a1"/>
    <w:qFormat/>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9">
    <w:name w:val="xl129"/>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30">
    <w:name w:val="xl130"/>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1">
    <w:name w:val="xl131"/>
    <w:basedOn w:val="a1"/>
    <w:qFormat/>
    <w:pPr>
      <w:widowControl/>
      <w:pBdr>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2">
    <w:name w:val="xl132"/>
    <w:basedOn w:val="a1"/>
    <w:qFormat/>
    <w:pPr>
      <w:widowControl/>
      <w:pBdr>
        <w:top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3">
    <w:name w:val="xl133"/>
    <w:basedOn w:val="a1"/>
    <w:qFormat/>
    <w:pPr>
      <w:widowControl/>
      <w:pBdr>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4">
    <w:name w:val="xl134"/>
    <w:basedOn w:val="a1"/>
    <w:qFormat/>
    <w:pPr>
      <w:widowControl/>
      <w:pBdr>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5">
    <w:name w:val="xl135"/>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lang w:val="en-US" w:bidi="ar-SA"/>
    </w:rPr>
  </w:style>
  <w:style w:type="paragraph" w:customStyle="1" w:styleId="xl136">
    <w:name w:val="xl136"/>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lang w:val="en-US" w:bidi="ar-SA"/>
    </w:rPr>
  </w:style>
  <w:style w:type="paragraph" w:customStyle="1" w:styleId="xl137">
    <w:name w:val="xl137"/>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8">
    <w:name w:val="xl138"/>
    <w:basedOn w:val="a1"/>
    <w:qFormat/>
    <w:pPr>
      <w:widowControl/>
      <w:pBdr>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9">
    <w:name w:val="xl139"/>
    <w:basedOn w:val="a1"/>
    <w:qFormat/>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40">
    <w:name w:val="xl140"/>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1">
    <w:name w:val="xl141"/>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2">
    <w:name w:val="xl142"/>
    <w:basedOn w:val="a1"/>
    <w:pPr>
      <w:widowControl/>
      <w:pBdr>
        <w:left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43">
    <w:name w:val="xl143"/>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4">
    <w:name w:val="xl144"/>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5">
    <w:name w:val="xl145"/>
    <w:basedOn w:val="a1"/>
    <w:pPr>
      <w:widowControl/>
      <w:pBdr>
        <w:top w:val="single" w:sz="4" w:space="0" w:color="auto"/>
        <w:lef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46">
    <w:name w:val="xl146"/>
    <w:basedOn w:val="a1"/>
    <w:qFormat/>
    <w:pPr>
      <w:widowControl/>
      <w:pBdr>
        <w:lef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47">
    <w:name w:val="xl147"/>
    <w:basedOn w:val="a1"/>
    <w:qFormat/>
    <w:pPr>
      <w:widowControl/>
      <w:pBdr>
        <w:left w:val="single" w:sz="4" w:space="0" w:color="auto"/>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48">
    <w:name w:val="xl148"/>
    <w:basedOn w:val="a1"/>
    <w:qFormat/>
    <w:pPr>
      <w:widowControl/>
      <w:pBdr>
        <w:lef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49">
    <w:name w:val="xl149"/>
    <w:basedOn w:val="a1"/>
    <w:qFormat/>
    <w:pPr>
      <w:widowControl/>
      <w:pBdr>
        <w:lef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50">
    <w:name w:val="xl150"/>
    <w:basedOn w:val="a1"/>
    <w:qFormat/>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51">
    <w:name w:val="xl151"/>
    <w:basedOn w:val="a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FF0000"/>
      <w:sz w:val="18"/>
      <w:szCs w:val="18"/>
      <w:lang w:val="en-US" w:bidi="ar-SA"/>
    </w:rPr>
  </w:style>
  <w:style w:type="paragraph" w:customStyle="1" w:styleId="xl152">
    <w:name w:val="xl152"/>
    <w:basedOn w:val="a1"/>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53">
    <w:name w:val="xl153"/>
    <w:basedOn w:val="a1"/>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54">
    <w:name w:val="xl154"/>
    <w:basedOn w:val="a1"/>
    <w:qFormat/>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55">
    <w:name w:val="xl155"/>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font10">
    <w:name w:val="font10"/>
    <w:basedOn w:val="a1"/>
    <w:qFormat/>
    <w:pPr>
      <w:widowControl/>
      <w:autoSpaceDE/>
      <w:autoSpaceDN/>
      <w:spacing w:before="100" w:beforeAutospacing="1" w:after="100" w:afterAutospacing="1"/>
    </w:pPr>
    <w:rPr>
      <w:color w:val="000000"/>
      <w:lang w:val="en-US" w:bidi="ar-SA"/>
    </w:rPr>
  </w:style>
  <w:style w:type="paragraph" w:customStyle="1" w:styleId="font11">
    <w:name w:val="font11"/>
    <w:basedOn w:val="a1"/>
    <w:pPr>
      <w:widowControl/>
      <w:autoSpaceDE/>
      <w:autoSpaceDN/>
      <w:spacing w:before="100" w:beforeAutospacing="1" w:after="100" w:afterAutospacing="1"/>
    </w:pPr>
    <w:rPr>
      <w:sz w:val="18"/>
      <w:szCs w:val="18"/>
      <w:lang w:val="en-US" w:bidi="ar-SA"/>
    </w:rPr>
  </w:style>
  <w:style w:type="paragraph" w:customStyle="1" w:styleId="font12">
    <w:name w:val="font12"/>
    <w:basedOn w:val="a1"/>
    <w:qFormat/>
    <w:pPr>
      <w:widowControl/>
      <w:autoSpaceDE/>
      <w:autoSpaceDN/>
      <w:spacing w:before="100" w:beforeAutospacing="1" w:after="100" w:afterAutospacing="1"/>
    </w:pPr>
    <w:rPr>
      <w:rFonts w:ascii="等线" w:eastAsia="等线" w:hAnsi="等线"/>
      <w:sz w:val="18"/>
      <w:szCs w:val="18"/>
      <w:lang w:val="en-US" w:bidi="ar-SA"/>
    </w:rPr>
  </w:style>
  <w:style w:type="character" w:customStyle="1" w:styleId="14">
    <w:name w:val="未处理的提及1"/>
    <w:basedOn w:val="a2"/>
    <w:uiPriority w:val="99"/>
    <w:unhideWhenUsed/>
    <w:rPr>
      <w:color w:val="605E5C"/>
      <w:shd w:val="clear" w:color="auto" w:fill="E1DFDD"/>
    </w:rPr>
  </w:style>
  <w:style w:type="paragraph" w:customStyle="1" w:styleId="Bodytext1">
    <w:name w:val="Body text|1"/>
    <w:basedOn w:val="a1"/>
    <w:uiPriority w:val="99"/>
    <w:qFormat/>
    <w:pPr>
      <w:autoSpaceDE/>
      <w:autoSpaceDN/>
      <w:spacing w:line="257" w:lineRule="auto"/>
      <w:jc w:val="center"/>
    </w:pPr>
    <w:rPr>
      <w:rFonts w:asciiTheme="minorHAnsi" w:eastAsiaTheme="minorEastAsia" w:hAnsiTheme="minorHAnsi" w:cstheme="minorBidi"/>
      <w:kern w:val="2"/>
      <w:sz w:val="90"/>
      <w:szCs w:val="90"/>
      <w:lang w:val="en-US" w:bidi="ar-SA"/>
    </w:rPr>
  </w:style>
  <w:style w:type="character" w:customStyle="1" w:styleId="26">
    <w:name w:val="未处理的提及2"/>
    <w:basedOn w:val="a2"/>
    <w:uiPriority w:val="99"/>
    <w:unhideWhenUsed/>
    <w:qFormat/>
    <w:rPr>
      <w:color w:val="605E5C"/>
      <w:shd w:val="clear" w:color="auto" w:fill="E1DFDD"/>
    </w:rPr>
  </w:style>
  <w:style w:type="paragraph" w:customStyle="1" w:styleId="TOC10">
    <w:name w:val="TOC 标题1"/>
    <w:basedOn w:val="1"/>
    <w:next w:val="a1"/>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val="en-US" w:bidi="ar-SA"/>
    </w:rPr>
  </w:style>
  <w:style w:type="character" w:customStyle="1" w:styleId="36">
    <w:name w:val="未处理的提及3"/>
    <w:basedOn w:val="a2"/>
    <w:uiPriority w:val="99"/>
    <w:unhideWhenUsed/>
    <w:rPr>
      <w:color w:val="605E5C"/>
      <w:shd w:val="clear" w:color="auto" w:fill="E1DFDD"/>
    </w:rPr>
  </w:style>
  <w:style w:type="character" w:customStyle="1" w:styleId="1Char0">
    <w:name w:val="标题 1 Char"/>
    <w:qFormat/>
    <w:rPr>
      <w:rFonts w:ascii="Calibri" w:eastAsia="黑体" w:hAnsi="Calibri"/>
      <w:bCs/>
      <w:kern w:val="44"/>
      <w:sz w:val="28"/>
      <w:szCs w:val="44"/>
    </w:rPr>
  </w:style>
  <w:style w:type="character" w:customStyle="1" w:styleId="2Char">
    <w:name w:val="标题 2 Char"/>
    <w:qFormat/>
    <w:rPr>
      <w:rFonts w:ascii="Cambria" w:eastAsia="黑体" w:hAnsi="Cambria" w:cs="Times New Roman"/>
      <w:b/>
      <w:bCs/>
      <w:kern w:val="2"/>
      <w:sz w:val="21"/>
      <w:szCs w:val="32"/>
    </w:rPr>
  </w:style>
  <w:style w:type="paragraph" w:customStyle="1" w:styleId="27">
    <w:name w:val="正文2"/>
    <w:basedOn w:val="a1"/>
    <w:link w:val="2Char0"/>
    <w:qFormat/>
    <w:pPr>
      <w:autoSpaceDE/>
      <w:autoSpaceDN/>
      <w:spacing w:line="360" w:lineRule="auto"/>
      <w:ind w:firstLineChars="200" w:firstLine="960"/>
      <w:jc w:val="both"/>
    </w:pPr>
    <w:rPr>
      <w:kern w:val="2"/>
      <w:sz w:val="21"/>
      <w:szCs w:val="24"/>
      <w:lang w:val="en-US" w:bidi="ar-SA"/>
    </w:rPr>
  </w:style>
  <w:style w:type="character" w:customStyle="1" w:styleId="2Char0">
    <w:name w:val="正文2 Char"/>
    <w:link w:val="27"/>
    <w:qFormat/>
    <w:rPr>
      <w:rFonts w:ascii="宋体" w:eastAsia="宋体" w:hAnsi="宋体" w:cs="宋体"/>
      <w:szCs w:val="24"/>
    </w:rPr>
  </w:style>
  <w:style w:type="character" w:customStyle="1" w:styleId="42">
    <w:name w:val="未处理的提及4"/>
    <w:basedOn w:val="a2"/>
    <w:uiPriority w:val="99"/>
    <w:semiHidden/>
    <w:unhideWhenUsed/>
    <w:qFormat/>
    <w:rPr>
      <w:color w:val="605E5C"/>
      <w:shd w:val="clear" w:color="auto" w:fill="E1DFDD"/>
    </w:rPr>
  </w:style>
  <w:style w:type="paragraph" w:customStyle="1" w:styleId="15">
    <w:name w:val="列表段落1"/>
    <w:basedOn w:val="a1"/>
    <w:qFormat/>
  </w:style>
  <w:style w:type="character" w:customStyle="1" w:styleId="16">
    <w:name w:val="占位符文本1"/>
    <w:uiPriority w:val="99"/>
    <w:semiHidden/>
    <w:qFormat/>
    <w:rPr>
      <w:color w:val="808080"/>
    </w:rPr>
  </w:style>
  <w:style w:type="paragraph" w:customStyle="1" w:styleId="TOC11">
    <w:name w:val="TOC 标题1"/>
    <w:basedOn w:val="1"/>
    <w:next w:val="a1"/>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val="en-US" w:bidi="ar-SA"/>
    </w:rPr>
  </w:style>
  <w:style w:type="character" w:customStyle="1" w:styleId="51">
    <w:name w:val="未处理的提及5"/>
    <w:basedOn w:val="a2"/>
    <w:uiPriority w:val="99"/>
    <w:semiHidden/>
    <w:unhideWhenUsed/>
    <w:qFormat/>
    <w:rPr>
      <w:color w:val="605E5C"/>
      <w:shd w:val="clear" w:color="auto" w:fill="E1DFDD"/>
    </w:rPr>
  </w:style>
  <w:style w:type="paragraph" w:customStyle="1" w:styleId="WPSOffice3">
    <w:name w:val="WPSOffice手动目录 3"/>
    <w:qFormat/>
    <w:rsid w:val="004F1D0D"/>
    <w:pPr>
      <w:ind w:leftChars="400" w:left="400"/>
    </w:pPr>
    <w:rPr>
      <w:rFonts w:ascii="Times New Roman" w:eastAsia="宋体" w:hAnsi="Times New Roman" w:cs="Times New Roman"/>
    </w:rPr>
  </w:style>
  <w:style w:type="paragraph" w:styleId="affff">
    <w:name w:val="Revision"/>
    <w:hidden/>
    <w:uiPriority w:val="99"/>
    <w:semiHidden/>
    <w:rsid w:val="00D215BE"/>
    <w:rPr>
      <w:rFonts w:ascii="宋体" w:eastAsia="宋体" w:hAnsi="宋体" w:cs="宋体"/>
      <w:sz w:val="22"/>
      <w:szCs w:val="22"/>
      <w:lang w:val="zh-CN" w:bidi="zh-CN"/>
    </w:rPr>
  </w:style>
  <w:style w:type="character" w:customStyle="1" w:styleId="affff0">
    <w:name w:val="批注框文本 字符"/>
    <w:rsid w:val="00CF29BF"/>
    <w:rPr>
      <w:rFonts w:eastAsia="仿宋_GB2312"/>
      <w:kern w:val="2"/>
      <w:sz w:val="18"/>
      <w:szCs w:val="18"/>
    </w:rPr>
  </w:style>
  <w:style w:type="paragraph" w:customStyle="1" w:styleId="affff1">
    <w:name w:val="第二章条款"/>
    <w:basedOn w:val="23"/>
    <w:link w:val="affff2"/>
    <w:uiPriority w:val="1"/>
    <w:qFormat/>
    <w:rsid w:val="00CF29BF"/>
    <w:pPr>
      <w:spacing w:after="0" w:line="360" w:lineRule="auto"/>
      <w:outlineLvl w:val="2"/>
    </w:pPr>
    <w:rPr>
      <w:lang w:val="zh-CN"/>
    </w:rPr>
  </w:style>
  <w:style w:type="character" w:customStyle="1" w:styleId="affff2">
    <w:name w:val="第二章条款 字符"/>
    <w:link w:val="affff1"/>
    <w:uiPriority w:val="1"/>
    <w:rsid w:val="00CF29BF"/>
    <w:rPr>
      <w:rFonts w:ascii="Times New Roman" w:eastAsia="宋体" w:hAnsi="Times New Roman" w:cs="Times New Roman"/>
      <w:kern w:val="2"/>
      <w:sz w:val="21"/>
      <w:szCs w:val="24"/>
      <w:lang w:val="zh-CN"/>
    </w:rPr>
  </w:style>
  <w:style w:type="character" w:styleId="affff3">
    <w:name w:val="Unresolved Mention"/>
    <w:basedOn w:val="a2"/>
    <w:uiPriority w:val="99"/>
    <w:semiHidden/>
    <w:unhideWhenUsed/>
    <w:rsid w:val="00E119AB"/>
    <w:rPr>
      <w:color w:val="605E5C"/>
      <w:shd w:val="clear" w:color="auto" w:fill="E1DFDD"/>
    </w:rPr>
  </w:style>
  <w:style w:type="paragraph" w:styleId="TOC">
    <w:name w:val="TOC Heading"/>
    <w:basedOn w:val="1"/>
    <w:next w:val="a1"/>
    <w:uiPriority w:val="39"/>
    <w:unhideWhenUsed/>
    <w:qFormat/>
    <w:rsid w:val="00541BD4"/>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247">
      <w:bodyDiv w:val="1"/>
      <w:marLeft w:val="0"/>
      <w:marRight w:val="0"/>
      <w:marTop w:val="0"/>
      <w:marBottom w:val="0"/>
      <w:divBdr>
        <w:top w:val="none" w:sz="0" w:space="0" w:color="auto"/>
        <w:left w:val="none" w:sz="0" w:space="0" w:color="auto"/>
        <w:bottom w:val="none" w:sz="0" w:space="0" w:color="auto"/>
        <w:right w:val="none" w:sz="0" w:space="0" w:color="auto"/>
      </w:divBdr>
    </w:div>
    <w:div w:id="16079685">
      <w:bodyDiv w:val="1"/>
      <w:marLeft w:val="0"/>
      <w:marRight w:val="0"/>
      <w:marTop w:val="0"/>
      <w:marBottom w:val="0"/>
      <w:divBdr>
        <w:top w:val="none" w:sz="0" w:space="0" w:color="auto"/>
        <w:left w:val="none" w:sz="0" w:space="0" w:color="auto"/>
        <w:bottom w:val="none" w:sz="0" w:space="0" w:color="auto"/>
        <w:right w:val="none" w:sz="0" w:space="0" w:color="auto"/>
      </w:divBdr>
    </w:div>
    <w:div w:id="52198815">
      <w:bodyDiv w:val="1"/>
      <w:marLeft w:val="0"/>
      <w:marRight w:val="0"/>
      <w:marTop w:val="0"/>
      <w:marBottom w:val="0"/>
      <w:divBdr>
        <w:top w:val="none" w:sz="0" w:space="0" w:color="auto"/>
        <w:left w:val="none" w:sz="0" w:space="0" w:color="auto"/>
        <w:bottom w:val="none" w:sz="0" w:space="0" w:color="auto"/>
        <w:right w:val="none" w:sz="0" w:space="0" w:color="auto"/>
      </w:divBdr>
    </w:div>
    <w:div w:id="54205630">
      <w:bodyDiv w:val="1"/>
      <w:marLeft w:val="0"/>
      <w:marRight w:val="0"/>
      <w:marTop w:val="0"/>
      <w:marBottom w:val="0"/>
      <w:divBdr>
        <w:top w:val="none" w:sz="0" w:space="0" w:color="auto"/>
        <w:left w:val="none" w:sz="0" w:space="0" w:color="auto"/>
        <w:bottom w:val="none" w:sz="0" w:space="0" w:color="auto"/>
        <w:right w:val="none" w:sz="0" w:space="0" w:color="auto"/>
      </w:divBdr>
      <w:divsChild>
        <w:div w:id="741679508">
          <w:marLeft w:val="0"/>
          <w:marRight w:val="0"/>
          <w:marTop w:val="0"/>
          <w:marBottom w:val="0"/>
          <w:divBdr>
            <w:top w:val="none" w:sz="0" w:space="0" w:color="auto"/>
            <w:left w:val="none" w:sz="0" w:space="0" w:color="auto"/>
            <w:bottom w:val="none" w:sz="0" w:space="0" w:color="auto"/>
            <w:right w:val="none" w:sz="0" w:space="0" w:color="auto"/>
          </w:divBdr>
          <w:divsChild>
            <w:div w:id="140926173">
              <w:marLeft w:val="0"/>
              <w:marRight w:val="0"/>
              <w:marTop w:val="0"/>
              <w:marBottom w:val="0"/>
              <w:divBdr>
                <w:top w:val="single" w:sz="6" w:space="0" w:color="4395FF"/>
                <w:left w:val="single" w:sz="6" w:space="0" w:color="4395FF"/>
                <w:bottom w:val="single" w:sz="6" w:space="0" w:color="4395FF"/>
                <w:right w:val="single" w:sz="6" w:space="0" w:color="4395FF"/>
              </w:divBdr>
              <w:divsChild>
                <w:div w:id="817452715">
                  <w:marLeft w:val="0"/>
                  <w:marRight w:val="0"/>
                  <w:marTop w:val="0"/>
                  <w:marBottom w:val="0"/>
                  <w:divBdr>
                    <w:top w:val="none" w:sz="0" w:space="0" w:color="auto"/>
                    <w:left w:val="none" w:sz="0" w:space="0" w:color="auto"/>
                    <w:bottom w:val="none" w:sz="0" w:space="0" w:color="auto"/>
                    <w:right w:val="none" w:sz="0" w:space="0" w:color="auto"/>
                  </w:divBdr>
                  <w:divsChild>
                    <w:div w:id="323624827">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45992070">
          <w:marLeft w:val="0"/>
          <w:marRight w:val="0"/>
          <w:marTop w:val="0"/>
          <w:marBottom w:val="0"/>
          <w:divBdr>
            <w:top w:val="none" w:sz="0" w:space="0" w:color="auto"/>
            <w:left w:val="none" w:sz="0" w:space="0" w:color="auto"/>
            <w:bottom w:val="none" w:sz="0" w:space="0" w:color="auto"/>
            <w:right w:val="none" w:sz="0" w:space="0" w:color="auto"/>
          </w:divBdr>
          <w:divsChild>
            <w:div w:id="54400478">
              <w:marLeft w:val="0"/>
              <w:marRight w:val="0"/>
              <w:marTop w:val="0"/>
              <w:marBottom w:val="0"/>
              <w:divBdr>
                <w:top w:val="none" w:sz="0" w:space="0" w:color="auto"/>
                <w:left w:val="none" w:sz="0" w:space="0" w:color="auto"/>
                <w:bottom w:val="none" w:sz="0" w:space="0" w:color="auto"/>
                <w:right w:val="none" w:sz="0" w:space="0" w:color="auto"/>
              </w:divBdr>
              <w:divsChild>
                <w:div w:id="492112029">
                  <w:marLeft w:val="0"/>
                  <w:marRight w:val="0"/>
                  <w:marTop w:val="0"/>
                  <w:marBottom w:val="0"/>
                  <w:divBdr>
                    <w:top w:val="single" w:sz="6" w:space="8" w:color="EEEEEE"/>
                    <w:left w:val="none" w:sz="0" w:space="8" w:color="auto"/>
                    <w:bottom w:val="single" w:sz="6" w:space="8" w:color="EEEEEE"/>
                    <w:right w:val="single" w:sz="6" w:space="8" w:color="EEEEEE"/>
                  </w:divBdr>
                  <w:divsChild>
                    <w:div w:id="8173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2933">
      <w:bodyDiv w:val="1"/>
      <w:marLeft w:val="0"/>
      <w:marRight w:val="0"/>
      <w:marTop w:val="0"/>
      <w:marBottom w:val="0"/>
      <w:divBdr>
        <w:top w:val="none" w:sz="0" w:space="0" w:color="auto"/>
        <w:left w:val="none" w:sz="0" w:space="0" w:color="auto"/>
        <w:bottom w:val="none" w:sz="0" w:space="0" w:color="auto"/>
        <w:right w:val="none" w:sz="0" w:space="0" w:color="auto"/>
      </w:divBdr>
    </w:div>
    <w:div w:id="155341762">
      <w:bodyDiv w:val="1"/>
      <w:marLeft w:val="0"/>
      <w:marRight w:val="0"/>
      <w:marTop w:val="0"/>
      <w:marBottom w:val="0"/>
      <w:divBdr>
        <w:top w:val="none" w:sz="0" w:space="0" w:color="auto"/>
        <w:left w:val="none" w:sz="0" w:space="0" w:color="auto"/>
        <w:bottom w:val="none" w:sz="0" w:space="0" w:color="auto"/>
        <w:right w:val="none" w:sz="0" w:space="0" w:color="auto"/>
      </w:divBdr>
    </w:div>
    <w:div w:id="176382665">
      <w:bodyDiv w:val="1"/>
      <w:marLeft w:val="0"/>
      <w:marRight w:val="0"/>
      <w:marTop w:val="0"/>
      <w:marBottom w:val="0"/>
      <w:divBdr>
        <w:top w:val="none" w:sz="0" w:space="0" w:color="auto"/>
        <w:left w:val="none" w:sz="0" w:space="0" w:color="auto"/>
        <w:bottom w:val="none" w:sz="0" w:space="0" w:color="auto"/>
        <w:right w:val="none" w:sz="0" w:space="0" w:color="auto"/>
      </w:divBdr>
    </w:div>
    <w:div w:id="179205424">
      <w:bodyDiv w:val="1"/>
      <w:marLeft w:val="0"/>
      <w:marRight w:val="0"/>
      <w:marTop w:val="0"/>
      <w:marBottom w:val="0"/>
      <w:divBdr>
        <w:top w:val="none" w:sz="0" w:space="0" w:color="auto"/>
        <w:left w:val="none" w:sz="0" w:space="0" w:color="auto"/>
        <w:bottom w:val="none" w:sz="0" w:space="0" w:color="auto"/>
        <w:right w:val="none" w:sz="0" w:space="0" w:color="auto"/>
      </w:divBdr>
    </w:div>
    <w:div w:id="253829413">
      <w:bodyDiv w:val="1"/>
      <w:marLeft w:val="0"/>
      <w:marRight w:val="0"/>
      <w:marTop w:val="0"/>
      <w:marBottom w:val="0"/>
      <w:divBdr>
        <w:top w:val="none" w:sz="0" w:space="0" w:color="auto"/>
        <w:left w:val="none" w:sz="0" w:space="0" w:color="auto"/>
        <w:bottom w:val="none" w:sz="0" w:space="0" w:color="auto"/>
        <w:right w:val="none" w:sz="0" w:space="0" w:color="auto"/>
      </w:divBdr>
    </w:div>
    <w:div w:id="258099650">
      <w:bodyDiv w:val="1"/>
      <w:marLeft w:val="0"/>
      <w:marRight w:val="0"/>
      <w:marTop w:val="0"/>
      <w:marBottom w:val="0"/>
      <w:divBdr>
        <w:top w:val="none" w:sz="0" w:space="0" w:color="auto"/>
        <w:left w:val="none" w:sz="0" w:space="0" w:color="auto"/>
        <w:bottom w:val="none" w:sz="0" w:space="0" w:color="auto"/>
        <w:right w:val="none" w:sz="0" w:space="0" w:color="auto"/>
      </w:divBdr>
    </w:div>
    <w:div w:id="268899845">
      <w:bodyDiv w:val="1"/>
      <w:marLeft w:val="0"/>
      <w:marRight w:val="0"/>
      <w:marTop w:val="0"/>
      <w:marBottom w:val="0"/>
      <w:divBdr>
        <w:top w:val="none" w:sz="0" w:space="0" w:color="auto"/>
        <w:left w:val="none" w:sz="0" w:space="0" w:color="auto"/>
        <w:bottom w:val="none" w:sz="0" w:space="0" w:color="auto"/>
        <w:right w:val="none" w:sz="0" w:space="0" w:color="auto"/>
      </w:divBdr>
    </w:div>
    <w:div w:id="299697736">
      <w:bodyDiv w:val="1"/>
      <w:marLeft w:val="0"/>
      <w:marRight w:val="0"/>
      <w:marTop w:val="0"/>
      <w:marBottom w:val="0"/>
      <w:divBdr>
        <w:top w:val="none" w:sz="0" w:space="0" w:color="auto"/>
        <w:left w:val="none" w:sz="0" w:space="0" w:color="auto"/>
        <w:bottom w:val="none" w:sz="0" w:space="0" w:color="auto"/>
        <w:right w:val="none" w:sz="0" w:space="0" w:color="auto"/>
      </w:divBdr>
    </w:div>
    <w:div w:id="313993762">
      <w:bodyDiv w:val="1"/>
      <w:marLeft w:val="0"/>
      <w:marRight w:val="0"/>
      <w:marTop w:val="0"/>
      <w:marBottom w:val="0"/>
      <w:divBdr>
        <w:top w:val="none" w:sz="0" w:space="0" w:color="auto"/>
        <w:left w:val="none" w:sz="0" w:space="0" w:color="auto"/>
        <w:bottom w:val="none" w:sz="0" w:space="0" w:color="auto"/>
        <w:right w:val="none" w:sz="0" w:space="0" w:color="auto"/>
      </w:divBdr>
    </w:div>
    <w:div w:id="324557714">
      <w:bodyDiv w:val="1"/>
      <w:marLeft w:val="0"/>
      <w:marRight w:val="0"/>
      <w:marTop w:val="0"/>
      <w:marBottom w:val="0"/>
      <w:divBdr>
        <w:top w:val="none" w:sz="0" w:space="0" w:color="auto"/>
        <w:left w:val="none" w:sz="0" w:space="0" w:color="auto"/>
        <w:bottom w:val="none" w:sz="0" w:space="0" w:color="auto"/>
        <w:right w:val="none" w:sz="0" w:space="0" w:color="auto"/>
      </w:divBdr>
    </w:div>
    <w:div w:id="342973173">
      <w:bodyDiv w:val="1"/>
      <w:marLeft w:val="0"/>
      <w:marRight w:val="0"/>
      <w:marTop w:val="0"/>
      <w:marBottom w:val="0"/>
      <w:divBdr>
        <w:top w:val="none" w:sz="0" w:space="0" w:color="auto"/>
        <w:left w:val="none" w:sz="0" w:space="0" w:color="auto"/>
        <w:bottom w:val="none" w:sz="0" w:space="0" w:color="auto"/>
        <w:right w:val="none" w:sz="0" w:space="0" w:color="auto"/>
      </w:divBdr>
    </w:div>
    <w:div w:id="419521746">
      <w:bodyDiv w:val="1"/>
      <w:marLeft w:val="0"/>
      <w:marRight w:val="0"/>
      <w:marTop w:val="0"/>
      <w:marBottom w:val="0"/>
      <w:divBdr>
        <w:top w:val="none" w:sz="0" w:space="0" w:color="auto"/>
        <w:left w:val="none" w:sz="0" w:space="0" w:color="auto"/>
        <w:bottom w:val="none" w:sz="0" w:space="0" w:color="auto"/>
        <w:right w:val="none" w:sz="0" w:space="0" w:color="auto"/>
      </w:divBdr>
    </w:div>
    <w:div w:id="422650796">
      <w:bodyDiv w:val="1"/>
      <w:marLeft w:val="0"/>
      <w:marRight w:val="0"/>
      <w:marTop w:val="0"/>
      <w:marBottom w:val="0"/>
      <w:divBdr>
        <w:top w:val="none" w:sz="0" w:space="0" w:color="auto"/>
        <w:left w:val="none" w:sz="0" w:space="0" w:color="auto"/>
        <w:bottom w:val="none" w:sz="0" w:space="0" w:color="auto"/>
        <w:right w:val="none" w:sz="0" w:space="0" w:color="auto"/>
      </w:divBdr>
    </w:div>
    <w:div w:id="490372604">
      <w:bodyDiv w:val="1"/>
      <w:marLeft w:val="0"/>
      <w:marRight w:val="0"/>
      <w:marTop w:val="0"/>
      <w:marBottom w:val="0"/>
      <w:divBdr>
        <w:top w:val="none" w:sz="0" w:space="0" w:color="auto"/>
        <w:left w:val="none" w:sz="0" w:space="0" w:color="auto"/>
        <w:bottom w:val="none" w:sz="0" w:space="0" w:color="auto"/>
        <w:right w:val="none" w:sz="0" w:space="0" w:color="auto"/>
      </w:divBdr>
    </w:div>
    <w:div w:id="576289724">
      <w:bodyDiv w:val="1"/>
      <w:marLeft w:val="0"/>
      <w:marRight w:val="0"/>
      <w:marTop w:val="0"/>
      <w:marBottom w:val="0"/>
      <w:divBdr>
        <w:top w:val="none" w:sz="0" w:space="0" w:color="auto"/>
        <w:left w:val="none" w:sz="0" w:space="0" w:color="auto"/>
        <w:bottom w:val="none" w:sz="0" w:space="0" w:color="auto"/>
        <w:right w:val="none" w:sz="0" w:space="0" w:color="auto"/>
      </w:divBdr>
    </w:div>
    <w:div w:id="597561195">
      <w:bodyDiv w:val="1"/>
      <w:marLeft w:val="0"/>
      <w:marRight w:val="0"/>
      <w:marTop w:val="0"/>
      <w:marBottom w:val="0"/>
      <w:divBdr>
        <w:top w:val="none" w:sz="0" w:space="0" w:color="auto"/>
        <w:left w:val="none" w:sz="0" w:space="0" w:color="auto"/>
        <w:bottom w:val="none" w:sz="0" w:space="0" w:color="auto"/>
        <w:right w:val="none" w:sz="0" w:space="0" w:color="auto"/>
      </w:divBdr>
    </w:div>
    <w:div w:id="688727242">
      <w:bodyDiv w:val="1"/>
      <w:marLeft w:val="0"/>
      <w:marRight w:val="0"/>
      <w:marTop w:val="0"/>
      <w:marBottom w:val="0"/>
      <w:divBdr>
        <w:top w:val="none" w:sz="0" w:space="0" w:color="auto"/>
        <w:left w:val="none" w:sz="0" w:space="0" w:color="auto"/>
        <w:bottom w:val="none" w:sz="0" w:space="0" w:color="auto"/>
        <w:right w:val="none" w:sz="0" w:space="0" w:color="auto"/>
      </w:divBdr>
    </w:div>
    <w:div w:id="722677845">
      <w:bodyDiv w:val="1"/>
      <w:marLeft w:val="0"/>
      <w:marRight w:val="0"/>
      <w:marTop w:val="0"/>
      <w:marBottom w:val="0"/>
      <w:divBdr>
        <w:top w:val="none" w:sz="0" w:space="0" w:color="auto"/>
        <w:left w:val="none" w:sz="0" w:space="0" w:color="auto"/>
        <w:bottom w:val="none" w:sz="0" w:space="0" w:color="auto"/>
        <w:right w:val="none" w:sz="0" w:space="0" w:color="auto"/>
      </w:divBdr>
    </w:div>
    <w:div w:id="734937442">
      <w:bodyDiv w:val="1"/>
      <w:marLeft w:val="0"/>
      <w:marRight w:val="0"/>
      <w:marTop w:val="0"/>
      <w:marBottom w:val="0"/>
      <w:divBdr>
        <w:top w:val="none" w:sz="0" w:space="0" w:color="auto"/>
        <w:left w:val="none" w:sz="0" w:space="0" w:color="auto"/>
        <w:bottom w:val="none" w:sz="0" w:space="0" w:color="auto"/>
        <w:right w:val="none" w:sz="0" w:space="0" w:color="auto"/>
      </w:divBdr>
    </w:div>
    <w:div w:id="757479780">
      <w:bodyDiv w:val="1"/>
      <w:marLeft w:val="0"/>
      <w:marRight w:val="0"/>
      <w:marTop w:val="0"/>
      <w:marBottom w:val="0"/>
      <w:divBdr>
        <w:top w:val="none" w:sz="0" w:space="0" w:color="auto"/>
        <w:left w:val="none" w:sz="0" w:space="0" w:color="auto"/>
        <w:bottom w:val="none" w:sz="0" w:space="0" w:color="auto"/>
        <w:right w:val="none" w:sz="0" w:space="0" w:color="auto"/>
      </w:divBdr>
    </w:div>
    <w:div w:id="824320268">
      <w:bodyDiv w:val="1"/>
      <w:marLeft w:val="0"/>
      <w:marRight w:val="0"/>
      <w:marTop w:val="0"/>
      <w:marBottom w:val="0"/>
      <w:divBdr>
        <w:top w:val="none" w:sz="0" w:space="0" w:color="auto"/>
        <w:left w:val="none" w:sz="0" w:space="0" w:color="auto"/>
        <w:bottom w:val="none" w:sz="0" w:space="0" w:color="auto"/>
        <w:right w:val="none" w:sz="0" w:space="0" w:color="auto"/>
      </w:divBdr>
    </w:div>
    <w:div w:id="829562911">
      <w:bodyDiv w:val="1"/>
      <w:marLeft w:val="0"/>
      <w:marRight w:val="0"/>
      <w:marTop w:val="0"/>
      <w:marBottom w:val="0"/>
      <w:divBdr>
        <w:top w:val="none" w:sz="0" w:space="0" w:color="auto"/>
        <w:left w:val="none" w:sz="0" w:space="0" w:color="auto"/>
        <w:bottom w:val="none" w:sz="0" w:space="0" w:color="auto"/>
        <w:right w:val="none" w:sz="0" w:space="0" w:color="auto"/>
      </w:divBdr>
    </w:div>
    <w:div w:id="973290021">
      <w:bodyDiv w:val="1"/>
      <w:marLeft w:val="0"/>
      <w:marRight w:val="0"/>
      <w:marTop w:val="0"/>
      <w:marBottom w:val="0"/>
      <w:divBdr>
        <w:top w:val="none" w:sz="0" w:space="0" w:color="auto"/>
        <w:left w:val="none" w:sz="0" w:space="0" w:color="auto"/>
        <w:bottom w:val="none" w:sz="0" w:space="0" w:color="auto"/>
        <w:right w:val="none" w:sz="0" w:space="0" w:color="auto"/>
      </w:divBdr>
    </w:div>
    <w:div w:id="987172809">
      <w:bodyDiv w:val="1"/>
      <w:marLeft w:val="0"/>
      <w:marRight w:val="0"/>
      <w:marTop w:val="0"/>
      <w:marBottom w:val="0"/>
      <w:divBdr>
        <w:top w:val="none" w:sz="0" w:space="0" w:color="auto"/>
        <w:left w:val="none" w:sz="0" w:space="0" w:color="auto"/>
        <w:bottom w:val="none" w:sz="0" w:space="0" w:color="auto"/>
        <w:right w:val="none" w:sz="0" w:space="0" w:color="auto"/>
      </w:divBdr>
    </w:div>
    <w:div w:id="1033924897">
      <w:bodyDiv w:val="1"/>
      <w:marLeft w:val="0"/>
      <w:marRight w:val="0"/>
      <w:marTop w:val="0"/>
      <w:marBottom w:val="0"/>
      <w:divBdr>
        <w:top w:val="none" w:sz="0" w:space="0" w:color="auto"/>
        <w:left w:val="none" w:sz="0" w:space="0" w:color="auto"/>
        <w:bottom w:val="none" w:sz="0" w:space="0" w:color="auto"/>
        <w:right w:val="none" w:sz="0" w:space="0" w:color="auto"/>
      </w:divBdr>
    </w:div>
    <w:div w:id="1064642118">
      <w:bodyDiv w:val="1"/>
      <w:marLeft w:val="0"/>
      <w:marRight w:val="0"/>
      <w:marTop w:val="0"/>
      <w:marBottom w:val="0"/>
      <w:divBdr>
        <w:top w:val="none" w:sz="0" w:space="0" w:color="auto"/>
        <w:left w:val="none" w:sz="0" w:space="0" w:color="auto"/>
        <w:bottom w:val="none" w:sz="0" w:space="0" w:color="auto"/>
        <w:right w:val="none" w:sz="0" w:space="0" w:color="auto"/>
      </w:divBdr>
    </w:div>
    <w:div w:id="1115447921">
      <w:bodyDiv w:val="1"/>
      <w:marLeft w:val="0"/>
      <w:marRight w:val="0"/>
      <w:marTop w:val="0"/>
      <w:marBottom w:val="0"/>
      <w:divBdr>
        <w:top w:val="none" w:sz="0" w:space="0" w:color="auto"/>
        <w:left w:val="none" w:sz="0" w:space="0" w:color="auto"/>
        <w:bottom w:val="none" w:sz="0" w:space="0" w:color="auto"/>
        <w:right w:val="none" w:sz="0" w:space="0" w:color="auto"/>
      </w:divBdr>
    </w:div>
    <w:div w:id="1168668480">
      <w:bodyDiv w:val="1"/>
      <w:marLeft w:val="0"/>
      <w:marRight w:val="0"/>
      <w:marTop w:val="0"/>
      <w:marBottom w:val="0"/>
      <w:divBdr>
        <w:top w:val="none" w:sz="0" w:space="0" w:color="auto"/>
        <w:left w:val="none" w:sz="0" w:space="0" w:color="auto"/>
        <w:bottom w:val="none" w:sz="0" w:space="0" w:color="auto"/>
        <w:right w:val="none" w:sz="0" w:space="0" w:color="auto"/>
      </w:divBdr>
    </w:div>
    <w:div w:id="1257791911">
      <w:bodyDiv w:val="1"/>
      <w:marLeft w:val="0"/>
      <w:marRight w:val="0"/>
      <w:marTop w:val="0"/>
      <w:marBottom w:val="0"/>
      <w:divBdr>
        <w:top w:val="none" w:sz="0" w:space="0" w:color="auto"/>
        <w:left w:val="none" w:sz="0" w:space="0" w:color="auto"/>
        <w:bottom w:val="none" w:sz="0" w:space="0" w:color="auto"/>
        <w:right w:val="none" w:sz="0" w:space="0" w:color="auto"/>
      </w:divBdr>
    </w:div>
    <w:div w:id="1291547640">
      <w:bodyDiv w:val="1"/>
      <w:marLeft w:val="0"/>
      <w:marRight w:val="0"/>
      <w:marTop w:val="0"/>
      <w:marBottom w:val="0"/>
      <w:divBdr>
        <w:top w:val="none" w:sz="0" w:space="0" w:color="auto"/>
        <w:left w:val="none" w:sz="0" w:space="0" w:color="auto"/>
        <w:bottom w:val="none" w:sz="0" w:space="0" w:color="auto"/>
        <w:right w:val="none" w:sz="0" w:space="0" w:color="auto"/>
      </w:divBdr>
    </w:div>
    <w:div w:id="1353532839">
      <w:bodyDiv w:val="1"/>
      <w:marLeft w:val="0"/>
      <w:marRight w:val="0"/>
      <w:marTop w:val="0"/>
      <w:marBottom w:val="0"/>
      <w:divBdr>
        <w:top w:val="none" w:sz="0" w:space="0" w:color="auto"/>
        <w:left w:val="none" w:sz="0" w:space="0" w:color="auto"/>
        <w:bottom w:val="none" w:sz="0" w:space="0" w:color="auto"/>
        <w:right w:val="none" w:sz="0" w:space="0" w:color="auto"/>
      </w:divBdr>
    </w:div>
    <w:div w:id="1419642409">
      <w:bodyDiv w:val="1"/>
      <w:marLeft w:val="0"/>
      <w:marRight w:val="0"/>
      <w:marTop w:val="0"/>
      <w:marBottom w:val="0"/>
      <w:divBdr>
        <w:top w:val="none" w:sz="0" w:space="0" w:color="auto"/>
        <w:left w:val="none" w:sz="0" w:space="0" w:color="auto"/>
        <w:bottom w:val="none" w:sz="0" w:space="0" w:color="auto"/>
        <w:right w:val="none" w:sz="0" w:space="0" w:color="auto"/>
      </w:divBdr>
    </w:div>
    <w:div w:id="1421754123">
      <w:bodyDiv w:val="1"/>
      <w:marLeft w:val="0"/>
      <w:marRight w:val="0"/>
      <w:marTop w:val="0"/>
      <w:marBottom w:val="0"/>
      <w:divBdr>
        <w:top w:val="none" w:sz="0" w:space="0" w:color="auto"/>
        <w:left w:val="none" w:sz="0" w:space="0" w:color="auto"/>
        <w:bottom w:val="none" w:sz="0" w:space="0" w:color="auto"/>
        <w:right w:val="none" w:sz="0" w:space="0" w:color="auto"/>
      </w:divBdr>
    </w:div>
    <w:div w:id="1491747362">
      <w:bodyDiv w:val="1"/>
      <w:marLeft w:val="0"/>
      <w:marRight w:val="0"/>
      <w:marTop w:val="0"/>
      <w:marBottom w:val="0"/>
      <w:divBdr>
        <w:top w:val="none" w:sz="0" w:space="0" w:color="auto"/>
        <w:left w:val="none" w:sz="0" w:space="0" w:color="auto"/>
        <w:bottom w:val="none" w:sz="0" w:space="0" w:color="auto"/>
        <w:right w:val="none" w:sz="0" w:space="0" w:color="auto"/>
      </w:divBdr>
    </w:div>
    <w:div w:id="1505893814">
      <w:bodyDiv w:val="1"/>
      <w:marLeft w:val="0"/>
      <w:marRight w:val="0"/>
      <w:marTop w:val="0"/>
      <w:marBottom w:val="0"/>
      <w:divBdr>
        <w:top w:val="none" w:sz="0" w:space="0" w:color="auto"/>
        <w:left w:val="none" w:sz="0" w:space="0" w:color="auto"/>
        <w:bottom w:val="none" w:sz="0" w:space="0" w:color="auto"/>
        <w:right w:val="none" w:sz="0" w:space="0" w:color="auto"/>
      </w:divBdr>
    </w:div>
    <w:div w:id="1563560503">
      <w:bodyDiv w:val="1"/>
      <w:marLeft w:val="0"/>
      <w:marRight w:val="0"/>
      <w:marTop w:val="0"/>
      <w:marBottom w:val="0"/>
      <w:divBdr>
        <w:top w:val="none" w:sz="0" w:space="0" w:color="auto"/>
        <w:left w:val="none" w:sz="0" w:space="0" w:color="auto"/>
        <w:bottom w:val="none" w:sz="0" w:space="0" w:color="auto"/>
        <w:right w:val="none" w:sz="0" w:space="0" w:color="auto"/>
      </w:divBdr>
    </w:div>
    <w:div w:id="1661619991">
      <w:bodyDiv w:val="1"/>
      <w:marLeft w:val="0"/>
      <w:marRight w:val="0"/>
      <w:marTop w:val="0"/>
      <w:marBottom w:val="0"/>
      <w:divBdr>
        <w:top w:val="none" w:sz="0" w:space="0" w:color="auto"/>
        <w:left w:val="none" w:sz="0" w:space="0" w:color="auto"/>
        <w:bottom w:val="none" w:sz="0" w:space="0" w:color="auto"/>
        <w:right w:val="none" w:sz="0" w:space="0" w:color="auto"/>
      </w:divBdr>
    </w:div>
    <w:div w:id="1666127955">
      <w:bodyDiv w:val="1"/>
      <w:marLeft w:val="0"/>
      <w:marRight w:val="0"/>
      <w:marTop w:val="0"/>
      <w:marBottom w:val="0"/>
      <w:divBdr>
        <w:top w:val="none" w:sz="0" w:space="0" w:color="auto"/>
        <w:left w:val="none" w:sz="0" w:space="0" w:color="auto"/>
        <w:bottom w:val="none" w:sz="0" w:space="0" w:color="auto"/>
        <w:right w:val="none" w:sz="0" w:space="0" w:color="auto"/>
      </w:divBdr>
    </w:div>
    <w:div w:id="1671982743">
      <w:bodyDiv w:val="1"/>
      <w:marLeft w:val="0"/>
      <w:marRight w:val="0"/>
      <w:marTop w:val="0"/>
      <w:marBottom w:val="0"/>
      <w:divBdr>
        <w:top w:val="none" w:sz="0" w:space="0" w:color="auto"/>
        <w:left w:val="none" w:sz="0" w:space="0" w:color="auto"/>
        <w:bottom w:val="none" w:sz="0" w:space="0" w:color="auto"/>
        <w:right w:val="none" w:sz="0" w:space="0" w:color="auto"/>
      </w:divBdr>
    </w:div>
    <w:div w:id="1691645223">
      <w:bodyDiv w:val="1"/>
      <w:marLeft w:val="0"/>
      <w:marRight w:val="0"/>
      <w:marTop w:val="0"/>
      <w:marBottom w:val="0"/>
      <w:divBdr>
        <w:top w:val="none" w:sz="0" w:space="0" w:color="auto"/>
        <w:left w:val="none" w:sz="0" w:space="0" w:color="auto"/>
        <w:bottom w:val="none" w:sz="0" w:space="0" w:color="auto"/>
        <w:right w:val="none" w:sz="0" w:space="0" w:color="auto"/>
      </w:divBdr>
    </w:div>
    <w:div w:id="1745761428">
      <w:bodyDiv w:val="1"/>
      <w:marLeft w:val="0"/>
      <w:marRight w:val="0"/>
      <w:marTop w:val="0"/>
      <w:marBottom w:val="0"/>
      <w:divBdr>
        <w:top w:val="none" w:sz="0" w:space="0" w:color="auto"/>
        <w:left w:val="none" w:sz="0" w:space="0" w:color="auto"/>
        <w:bottom w:val="none" w:sz="0" w:space="0" w:color="auto"/>
        <w:right w:val="none" w:sz="0" w:space="0" w:color="auto"/>
      </w:divBdr>
    </w:div>
    <w:div w:id="1755011456">
      <w:bodyDiv w:val="1"/>
      <w:marLeft w:val="0"/>
      <w:marRight w:val="0"/>
      <w:marTop w:val="0"/>
      <w:marBottom w:val="0"/>
      <w:divBdr>
        <w:top w:val="none" w:sz="0" w:space="0" w:color="auto"/>
        <w:left w:val="none" w:sz="0" w:space="0" w:color="auto"/>
        <w:bottom w:val="none" w:sz="0" w:space="0" w:color="auto"/>
        <w:right w:val="none" w:sz="0" w:space="0" w:color="auto"/>
      </w:divBdr>
    </w:div>
    <w:div w:id="1772428464">
      <w:bodyDiv w:val="1"/>
      <w:marLeft w:val="0"/>
      <w:marRight w:val="0"/>
      <w:marTop w:val="0"/>
      <w:marBottom w:val="0"/>
      <w:divBdr>
        <w:top w:val="none" w:sz="0" w:space="0" w:color="auto"/>
        <w:left w:val="none" w:sz="0" w:space="0" w:color="auto"/>
        <w:bottom w:val="none" w:sz="0" w:space="0" w:color="auto"/>
        <w:right w:val="none" w:sz="0" w:space="0" w:color="auto"/>
      </w:divBdr>
    </w:div>
    <w:div w:id="1858275955">
      <w:bodyDiv w:val="1"/>
      <w:marLeft w:val="0"/>
      <w:marRight w:val="0"/>
      <w:marTop w:val="0"/>
      <w:marBottom w:val="0"/>
      <w:divBdr>
        <w:top w:val="none" w:sz="0" w:space="0" w:color="auto"/>
        <w:left w:val="none" w:sz="0" w:space="0" w:color="auto"/>
        <w:bottom w:val="none" w:sz="0" w:space="0" w:color="auto"/>
        <w:right w:val="none" w:sz="0" w:space="0" w:color="auto"/>
      </w:divBdr>
    </w:div>
    <w:div w:id="1968848816">
      <w:bodyDiv w:val="1"/>
      <w:marLeft w:val="0"/>
      <w:marRight w:val="0"/>
      <w:marTop w:val="0"/>
      <w:marBottom w:val="0"/>
      <w:divBdr>
        <w:top w:val="none" w:sz="0" w:space="0" w:color="auto"/>
        <w:left w:val="none" w:sz="0" w:space="0" w:color="auto"/>
        <w:bottom w:val="none" w:sz="0" w:space="0" w:color="auto"/>
        <w:right w:val="none" w:sz="0" w:space="0" w:color="auto"/>
      </w:divBdr>
    </w:div>
    <w:div w:id="2073119719">
      <w:bodyDiv w:val="1"/>
      <w:marLeft w:val="0"/>
      <w:marRight w:val="0"/>
      <w:marTop w:val="0"/>
      <w:marBottom w:val="0"/>
      <w:divBdr>
        <w:top w:val="none" w:sz="0" w:space="0" w:color="auto"/>
        <w:left w:val="none" w:sz="0" w:space="0" w:color="auto"/>
        <w:bottom w:val="none" w:sz="0" w:space="0" w:color="auto"/>
        <w:right w:val="none" w:sz="0" w:space="0" w:color="auto"/>
      </w:divBdr>
    </w:div>
    <w:div w:id="2091802912">
      <w:bodyDiv w:val="1"/>
      <w:marLeft w:val="0"/>
      <w:marRight w:val="0"/>
      <w:marTop w:val="0"/>
      <w:marBottom w:val="0"/>
      <w:divBdr>
        <w:top w:val="none" w:sz="0" w:space="0" w:color="auto"/>
        <w:left w:val="none" w:sz="0" w:space="0" w:color="auto"/>
        <w:bottom w:val="none" w:sz="0" w:space="0" w:color="auto"/>
        <w:right w:val="none" w:sz="0" w:space="0" w:color="auto"/>
      </w:divBdr>
    </w:div>
    <w:div w:id="2109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A35142EA-CBB5-4E1E-9752-D4A9F98EF2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13199</TotalTime>
  <Pages>132</Pages>
  <Words>12790</Words>
  <Characters>72905</Characters>
  <Application>Microsoft Office Word</Application>
  <DocSecurity>0</DocSecurity>
  <Lines>607</Lines>
  <Paragraphs>171</Paragraphs>
  <ScaleCrop>false</ScaleCrop>
  <Company/>
  <LinksUpToDate>false</LinksUpToDate>
  <CharactersWithSpaces>85524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段 丁丁</dc:creator>
  <cp:lastModifiedBy>L XN</cp:lastModifiedBy>
  <cp:revision>196</cp:revision>
  <cp:lastPrinted>2020-11-17T09:51:00Z</cp:lastPrinted>
  <dcterms:created xsi:type="dcterms:W3CDTF">2019-08-31T02:35:00Z</dcterms:created>
  <dcterms:modified xsi:type="dcterms:W3CDTF">2021-09-14T09:06:00Z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