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default" w:ascii="Times New Roman Regular" w:hAnsi="Times New Roman Regular" w:eastAsia="黑体" w:cs="Times New Roman Regular"/>
          <w:b/>
          <w:color w:val="auto"/>
          <w:sz w:val="44"/>
        </w:rPr>
        <w:t>花岗岩石粉及其复合掺合料应用技术规程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5865182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vostro</cp:lastModifiedBy>
  <dcterms:modified xsi:type="dcterms:W3CDTF">2021-11-05T02:59:28Z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