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CF11F" w14:textId="77777777" w:rsidR="000D46B9" w:rsidRPr="001D23D9" w:rsidRDefault="000D46B9" w:rsidP="000D46B9">
      <w:pPr>
        <w:rPr>
          <w:rFonts w:hint="eastAsia"/>
        </w:rPr>
      </w:pPr>
    </w:p>
    <w:p w14:paraId="296B2A13" w14:textId="130661C0" w:rsidR="000D46B9" w:rsidRPr="001D23D9" w:rsidRDefault="007B66ED" w:rsidP="000D46B9">
      <w:r w:rsidRPr="001D23D9">
        <w:rPr>
          <w:noProof/>
        </w:rPr>
        <mc:AlternateContent>
          <mc:Choice Requires="wps">
            <w:drawing>
              <wp:anchor distT="0" distB="0" distL="114300" distR="114300" simplePos="0" relativeHeight="251656704" behindDoc="0" locked="0" layoutInCell="1" allowOverlap="1" wp14:anchorId="24CAB20C" wp14:editId="5E44DE06">
                <wp:simplePos x="0" y="0"/>
                <wp:positionH relativeFrom="column">
                  <wp:posOffset>3609975</wp:posOffset>
                </wp:positionH>
                <wp:positionV relativeFrom="paragraph">
                  <wp:posOffset>512445</wp:posOffset>
                </wp:positionV>
                <wp:extent cx="1371600" cy="198120"/>
                <wp:effectExtent l="0" t="0" r="0" b="1143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0BFFF" w14:textId="77777777" w:rsidR="00304745" w:rsidRPr="0088153B" w:rsidRDefault="00304745" w:rsidP="000D46B9">
                            <w:pPr>
                              <w:jc w:val="right"/>
                              <w:rPr>
                                <w:sz w:val="24"/>
                              </w:rPr>
                            </w:pPr>
                            <w:r>
                              <w:rPr>
                                <w:sz w:val="24"/>
                              </w:rPr>
                              <w:t>T/CECS</w:t>
                            </w:r>
                            <w:r w:rsidRPr="0088153B">
                              <w:rPr>
                                <w:sz w:val="24"/>
                              </w:rPr>
                              <w:t xml:space="preserve"> XX</w:t>
                            </w:r>
                            <w:r>
                              <w:rPr>
                                <w:rFonts w:hint="eastAsia"/>
                                <w:sz w:val="24"/>
                              </w:rPr>
                              <w:t>X:</w:t>
                            </w:r>
                            <w:r w:rsidRPr="0088153B">
                              <w:rPr>
                                <w:sz w:val="24"/>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26" style="position:absolute;left:0;text-align:left;margin-left:284.25pt;margin-top:40.35pt;width:108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" filled="f" stroked="f">
                <v:textbox inset="0,0,0,0">
                  <w:txbxContent>
                    <w:p w14:paraId="1440BFFF" w14:textId="77777777" w:rsidR="00304745" w:rsidRPr="0088153B" w:rsidRDefault="00304745" w:rsidP="000D46B9">
                      <w:pPr>
                        <w:jc w:val="right"/>
                        <w:rPr>
                          <w:sz w:val="24"/>
                        </w:rPr>
                      </w:pPr>
                      <w:r>
                        <w:rPr>
                          <w:sz w:val="24"/>
                        </w:rPr>
                        <w:t>T/CECS</w:t>
                      </w:r>
                      <w:r w:rsidRPr="0088153B">
                        <w:rPr>
                          <w:sz w:val="24"/>
                        </w:rPr>
                        <w:t xml:space="preserve"> XX</w:t>
                      </w:r>
                      <w:r>
                        <w:rPr>
                          <w:rFonts w:hint="eastAsia"/>
                          <w:sz w:val="24"/>
                        </w:rPr>
                        <w:t>X:</w:t>
                      </w:r>
                      <w:r w:rsidRPr="0088153B">
                        <w:rPr>
                          <w:sz w:val="24"/>
                        </w:rPr>
                        <w:t>XXXX</w:t>
                      </w:r>
                    </w:p>
                  </w:txbxContent>
                </v:textbox>
              </v:rect>
            </w:pict>
          </mc:Fallback>
        </mc:AlternateContent>
      </w:r>
      <w:r w:rsidR="000D46B9" w:rsidRPr="001D23D9">
        <w:rPr>
          <w:noProof/>
        </w:rPr>
        <w:drawing>
          <wp:inline distT="0" distB="0" distL="0" distR="0" wp14:anchorId="0F1D494F" wp14:editId="71921218">
            <wp:extent cx="1137667" cy="680314"/>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38027" cy="680529"/>
                    </a:xfrm>
                    <a:prstGeom prst="rect">
                      <a:avLst/>
                    </a:prstGeom>
                  </pic:spPr>
                </pic:pic>
              </a:graphicData>
            </a:graphic>
          </wp:inline>
        </w:drawing>
      </w:r>
    </w:p>
    <w:p w14:paraId="0F39DF77" w14:textId="399E862F" w:rsidR="000D46B9" w:rsidRPr="001D23D9" w:rsidRDefault="007B66ED" w:rsidP="000D46B9">
      <w:r w:rsidRPr="001D23D9">
        <w:rPr>
          <w:noProof/>
        </w:rPr>
        <mc:AlternateContent>
          <mc:Choice Requires="wps">
            <w:drawing>
              <wp:anchor distT="4294967291" distB="4294967291" distL="114300" distR="114300" simplePos="0" relativeHeight="251657728" behindDoc="0" locked="0" layoutInCell="1" allowOverlap="1" wp14:anchorId="0BCD1DFB" wp14:editId="19825FB6">
                <wp:simplePos x="0" y="0"/>
                <wp:positionH relativeFrom="column">
                  <wp:posOffset>-177165</wp:posOffset>
                </wp:positionH>
                <wp:positionV relativeFrom="paragraph">
                  <wp:posOffset>26034</wp:posOffset>
                </wp:positionV>
                <wp:extent cx="5372100" cy="0"/>
                <wp:effectExtent l="0" t="0" r="1905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95pt,2.05pt" to="40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"/>
            </w:pict>
          </mc:Fallback>
        </mc:AlternateContent>
      </w:r>
    </w:p>
    <w:p w14:paraId="3A3E936D" w14:textId="77777777" w:rsidR="000D46B9" w:rsidRPr="001D23D9" w:rsidRDefault="000D46B9" w:rsidP="000D46B9"/>
    <w:p w14:paraId="0DAA831C" w14:textId="77777777" w:rsidR="000D46B9" w:rsidRPr="001D23D9" w:rsidRDefault="000D46B9" w:rsidP="000D46B9"/>
    <w:p w14:paraId="617479B9" w14:textId="77777777" w:rsidR="000D46B9" w:rsidRPr="001D23D9" w:rsidRDefault="000D46B9" w:rsidP="000D46B9"/>
    <w:p w14:paraId="4C6EA305" w14:textId="77777777" w:rsidR="000D46B9" w:rsidRPr="001D23D9" w:rsidRDefault="000D46B9" w:rsidP="000D46B9">
      <w:pPr>
        <w:jc w:val="center"/>
        <w:rPr>
          <w:sz w:val="36"/>
          <w:szCs w:val="36"/>
        </w:rPr>
      </w:pPr>
      <w:r w:rsidRPr="001D23D9">
        <w:rPr>
          <w:sz w:val="36"/>
          <w:szCs w:val="36"/>
        </w:rPr>
        <w:t>中国工程建设标准化协会标准</w:t>
      </w:r>
    </w:p>
    <w:p w14:paraId="4B70D779" w14:textId="77777777" w:rsidR="000D46B9" w:rsidRPr="001D23D9" w:rsidRDefault="000D46B9" w:rsidP="000D46B9">
      <w:pPr>
        <w:jc w:val="center"/>
      </w:pPr>
    </w:p>
    <w:p w14:paraId="430722EF" w14:textId="77777777" w:rsidR="000D46B9" w:rsidRPr="001D23D9" w:rsidRDefault="000D46B9" w:rsidP="000D46B9">
      <w:pPr>
        <w:jc w:val="center"/>
      </w:pPr>
    </w:p>
    <w:p w14:paraId="03D40CD6" w14:textId="77777777" w:rsidR="000D46B9" w:rsidRPr="001D23D9" w:rsidRDefault="000D46B9" w:rsidP="000D46B9">
      <w:pPr>
        <w:jc w:val="center"/>
        <w:rPr>
          <w:rFonts w:eastAsia="黑体"/>
          <w:sz w:val="44"/>
          <w:szCs w:val="44"/>
        </w:rPr>
      </w:pPr>
      <w:r w:rsidRPr="001D23D9">
        <w:rPr>
          <w:rFonts w:eastAsia="黑体"/>
          <w:sz w:val="44"/>
          <w:szCs w:val="44"/>
        </w:rPr>
        <w:t>地下工程泥浆施工标准</w:t>
      </w:r>
    </w:p>
    <w:p w14:paraId="78FD1154" w14:textId="77777777" w:rsidR="000D46B9" w:rsidRPr="001D23D9" w:rsidRDefault="000D46B9" w:rsidP="000D46B9">
      <w:pPr>
        <w:jc w:val="center"/>
        <w:rPr>
          <w:rFonts w:eastAsia="黑体"/>
          <w:sz w:val="44"/>
          <w:szCs w:val="44"/>
        </w:rPr>
      </w:pPr>
    </w:p>
    <w:p w14:paraId="1F8ECE6F" w14:textId="77777777" w:rsidR="000D46B9" w:rsidRPr="001D23D9" w:rsidRDefault="000D46B9" w:rsidP="000D46B9">
      <w:pPr>
        <w:jc w:val="center"/>
        <w:rPr>
          <w:rFonts w:eastAsia="黑体"/>
          <w:sz w:val="30"/>
          <w:szCs w:val="30"/>
        </w:rPr>
      </w:pPr>
      <w:r w:rsidRPr="001D23D9">
        <w:rPr>
          <w:rFonts w:eastAsia="黑体"/>
          <w:sz w:val="30"/>
          <w:szCs w:val="30"/>
        </w:rPr>
        <w:t xml:space="preserve">Standard for construction of </w:t>
      </w:r>
      <w:r w:rsidR="006B0896" w:rsidRPr="001D23D9">
        <w:rPr>
          <w:rFonts w:eastAsia="黑体"/>
          <w:sz w:val="30"/>
          <w:szCs w:val="30"/>
        </w:rPr>
        <w:t>slurry</w:t>
      </w:r>
      <w:r w:rsidRPr="001D23D9">
        <w:rPr>
          <w:rFonts w:eastAsia="黑体"/>
          <w:sz w:val="30"/>
          <w:szCs w:val="30"/>
        </w:rPr>
        <w:t xml:space="preserve"> in underground engineering</w:t>
      </w:r>
    </w:p>
    <w:p w14:paraId="4492492C" w14:textId="77777777" w:rsidR="00DE506E" w:rsidRPr="001D23D9" w:rsidRDefault="00DE506E" w:rsidP="000D46B9">
      <w:pPr>
        <w:jc w:val="center"/>
        <w:rPr>
          <w:rFonts w:eastAsia="黑体"/>
          <w:sz w:val="30"/>
          <w:szCs w:val="30"/>
        </w:rPr>
      </w:pPr>
    </w:p>
    <w:p w14:paraId="3B0DF673" w14:textId="03736F3B" w:rsidR="00511F50" w:rsidRPr="001D23D9" w:rsidRDefault="00911BC3" w:rsidP="00511F50">
      <w:pPr>
        <w:jc w:val="center"/>
        <w:rPr>
          <w:rFonts w:eastAsia="黑体"/>
          <w:sz w:val="36"/>
          <w:szCs w:val="30"/>
        </w:rPr>
      </w:pPr>
      <w:r w:rsidRPr="001D23D9">
        <w:rPr>
          <w:rFonts w:eastAsia="黑体"/>
          <w:sz w:val="36"/>
          <w:szCs w:val="30"/>
        </w:rPr>
        <w:t>征求意见稿</w:t>
      </w:r>
      <w:r w:rsidR="00511F50" w:rsidRPr="001D23D9">
        <w:rPr>
          <w:rFonts w:eastAsia="黑体"/>
          <w:sz w:val="36"/>
          <w:szCs w:val="30"/>
        </w:rPr>
        <w:t>初稿</w:t>
      </w:r>
    </w:p>
    <w:p w14:paraId="21B46EF9" w14:textId="77777777" w:rsidR="00DE506E" w:rsidRPr="001D23D9" w:rsidRDefault="00DE506E" w:rsidP="000D46B9">
      <w:pPr>
        <w:jc w:val="center"/>
        <w:rPr>
          <w:rFonts w:eastAsia="黑体"/>
          <w:sz w:val="30"/>
          <w:szCs w:val="30"/>
        </w:rPr>
      </w:pPr>
    </w:p>
    <w:p w14:paraId="22120E17" w14:textId="77777777" w:rsidR="00DE506E" w:rsidRPr="001D23D9" w:rsidRDefault="00DE506E" w:rsidP="000D46B9">
      <w:pPr>
        <w:jc w:val="center"/>
        <w:rPr>
          <w:rFonts w:eastAsia="黑体"/>
          <w:sz w:val="30"/>
          <w:szCs w:val="30"/>
        </w:rPr>
      </w:pPr>
    </w:p>
    <w:p w14:paraId="29B354B6" w14:textId="77777777" w:rsidR="00DE506E" w:rsidRPr="001D23D9" w:rsidRDefault="00DE506E" w:rsidP="000D46B9">
      <w:pPr>
        <w:jc w:val="center"/>
        <w:rPr>
          <w:rFonts w:eastAsia="黑体"/>
          <w:sz w:val="30"/>
          <w:szCs w:val="30"/>
        </w:rPr>
      </w:pPr>
    </w:p>
    <w:p w14:paraId="5FC5811D" w14:textId="77777777" w:rsidR="00DE506E" w:rsidRPr="001D23D9" w:rsidRDefault="00DE506E" w:rsidP="000D46B9">
      <w:pPr>
        <w:jc w:val="center"/>
        <w:rPr>
          <w:rFonts w:eastAsia="黑体"/>
          <w:sz w:val="30"/>
          <w:szCs w:val="30"/>
        </w:rPr>
      </w:pPr>
    </w:p>
    <w:p w14:paraId="36F71BD0" w14:textId="77777777" w:rsidR="00511F50" w:rsidRPr="001D23D9" w:rsidRDefault="00511F50" w:rsidP="000D46B9">
      <w:pPr>
        <w:jc w:val="center"/>
        <w:rPr>
          <w:rFonts w:eastAsia="黑体"/>
          <w:sz w:val="30"/>
          <w:szCs w:val="30"/>
        </w:rPr>
      </w:pPr>
    </w:p>
    <w:p w14:paraId="40F2D214" w14:textId="77777777" w:rsidR="00511F50" w:rsidRPr="001D23D9" w:rsidRDefault="00511F50" w:rsidP="000D46B9">
      <w:pPr>
        <w:jc w:val="center"/>
        <w:rPr>
          <w:rFonts w:eastAsia="黑体"/>
          <w:sz w:val="30"/>
          <w:szCs w:val="30"/>
        </w:rPr>
      </w:pPr>
    </w:p>
    <w:p w14:paraId="3E722919" w14:textId="77777777" w:rsidR="00511F50" w:rsidRPr="001D23D9" w:rsidRDefault="00511F50" w:rsidP="000D46B9">
      <w:pPr>
        <w:jc w:val="center"/>
        <w:rPr>
          <w:rFonts w:eastAsia="黑体"/>
          <w:sz w:val="30"/>
          <w:szCs w:val="30"/>
        </w:rPr>
      </w:pPr>
    </w:p>
    <w:p w14:paraId="3C9F8A23" w14:textId="47865BB7" w:rsidR="00511F50" w:rsidRPr="001D23D9" w:rsidRDefault="00511F50" w:rsidP="000D46B9">
      <w:pPr>
        <w:jc w:val="center"/>
        <w:rPr>
          <w:rFonts w:eastAsia="黑体"/>
          <w:sz w:val="30"/>
          <w:szCs w:val="30"/>
        </w:rPr>
      </w:pPr>
      <w:r w:rsidRPr="001D23D9">
        <w:rPr>
          <w:rFonts w:eastAsia="黑体"/>
          <w:sz w:val="30"/>
          <w:szCs w:val="30"/>
        </w:rPr>
        <w:t>2021</w:t>
      </w:r>
      <w:r w:rsidRPr="001D23D9">
        <w:rPr>
          <w:rFonts w:eastAsia="黑体"/>
          <w:sz w:val="30"/>
          <w:szCs w:val="30"/>
        </w:rPr>
        <w:t>年</w:t>
      </w:r>
      <w:r w:rsidR="007170A5" w:rsidRPr="001D23D9">
        <w:rPr>
          <w:rFonts w:eastAsia="黑体"/>
          <w:sz w:val="30"/>
          <w:szCs w:val="30"/>
        </w:rPr>
        <w:t>10</w:t>
      </w:r>
      <w:r w:rsidRPr="001D23D9">
        <w:rPr>
          <w:rFonts w:eastAsia="黑体"/>
          <w:sz w:val="30"/>
          <w:szCs w:val="30"/>
        </w:rPr>
        <w:t>月</w:t>
      </w:r>
    </w:p>
    <w:p w14:paraId="4F832353" w14:textId="77777777" w:rsidR="00511F50" w:rsidRPr="001D23D9" w:rsidRDefault="00511F50">
      <w:pPr>
        <w:widowControl/>
        <w:jc w:val="left"/>
        <w:rPr>
          <w:rFonts w:eastAsia="黑体"/>
          <w:sz w:val="30"/>
          <w:szCs w:val="30"/>
        </w:rPr>
      </w:pPr>
      <w:r w:rsidRPr="001D23D9">
        <w:rPr>
          <w:rFonts w:eastAsia="黑体"/>
          <w:sz w:val="30"/>
          <w:szCs w:val="30"/>
        </w:rPr>
        <w:br w:type="page"/>
      </w:r>
    </w:p>
    <w:p w14:paraId="74EF1359" w14:textId="77777777" w:rsidR="00511F50" w:rsidRPr="001D23D9" w:rsidRDefault="00511F50" w:rsidP="000D46B9">
      <w:pPr>
        <w:jc w:val="center"/>
        <w:rPr>
          <w:rFonts w:eastAsia="黑体"/>
          <w:sz w:val="30"/>
          <w:szCs w:val="30"/>
        </w:rPr>
      </w:pPr>
    </w:p>
    <w:p w14:paraId="12C62243" w14:textId="77777777" w:rsidR="00511F50" w:rsidRPr="001D23D9" w:rsidRDefault="00511F50" w:rsidP="000D46B9">
      <w:pPr>
        <w:jc w:val="center"/>
        <w:rPr>
          <w:rFonts w:eastAsia="黑体"/>
          <w:sz w:val="30"/>
          <w:szCs w:val="30"/>
        </w:rPr>
      </w:pPr>
    </w:p>
    <w:p w14:paraId="561D3197" w14:textId="77777777" w:rsidR="000D46B9" w:rsidRPr="001D23D9" w:rsidRDefault="000D46B9" w:rsidP="000D46B9">
      <w:pPr>
        <w:jc w:val="center"/>
        <w:rPr>
          <w:rFonts w:eastAsia="黑体"/>
          <w:sz w:val="30"/>
          <w:szCs w:val="30"/>
        </w:rPr>
      </w:pPr>
      <w:r w:rsidRPr="001D23D9">
        <w:rPr>
          <w:rFonts w:eastAsia="黑体"/>
          <w:sz w:val="30"/>
          <w:szCs w:val="30"/>
        </w:rPr>
        <w:t>中国工程建设标准化协会标准</w:t>
      </w:r>
    </w:p>
    <w:p w14:paraId="3904521C" w14:textId="77777777" w:rsidR="000D46B9" w:rsidRPr="001D23D9" w:rsidRDefault="000D46B9" w:rsidP="000D46B9">
      <w:pPr>
        <w:jc w:val="center"/>
        <w:rPr>
          <w:rFonts w:eastAsia="黑体"/>
          <w:sz w:val="30"/>
          <w:szCs w:val="30"/>
        </w:rPr>
      </w:pPr>
    </w:p>
    <w:p w14:paraId="75CED75B" w14:textId="77777777" w:rsidR="000D46B9" w:rsidRPr="001D23D9" w:rsidRDefault="000D46B9" w:rsidP="000D46B9">
      <w:pPr>
        <w:jc w:val="center"/>
        <w:rPr>
          <w:sz w:val="44"/>
          <w:szCs w:val="44"/>
        </w:rPr>
      </w:pPr>
      <w:r w:rsidRPr="001D23D9">
        <w:rPr>
          <w:sz w:val="44"/>
          <w:szCs w:val="44"/>
        </w:rPr>
        <w:t>地下工程泥浆施工标准</w:t>
      </w:r>
    </w:p>
    <w:p w14:paraId="1B28C070" w14:textId="77777777" w:rsidR="000D46B9" w:rsidRPr="001D23D9" w:rsidRDefault="000D46B9" w:rsidP="000D46B9">
      <w:pPr>
        <w:jc w:val="center"/>
        <w:rPr>
          <w:sz w:val="44"/>
          <w:szCs w:val="44"/>
        </w:rPr>
      </w:pPr>
    </w:p>
    <w:p w14:paraId="056B3E44" w14:textId="77777777" w:rsidR="000D46B9" w:rsidRPr="001D23D9" w:rsidRDefault="000D46B9" w:rsidP="000D46B9">
      <w:pPr>
        <w:jc w:val="center"/>
        <w:rPr>
          <w:rFonts w:eastAsia="黑体"/>
          <w:sz w:val="30"/>
          <w:szCs w:val="30"/>
        </w:rPr>
      </w:pPr>
      <w:r w:rsidRPr="001D23D9">
        <w:rPr>
          <w:rFonts w:eastAsia="黑体"/>
          <w:sz w:val="30"/>
          <w:szCs w:val="30"/>
        </w:rPr>
        <w:t xml:space="preserve">Standard for construction of </w:t>
      </w:r>
      <w:r w:rsidR="006B0896" w:rsidRPr="001D23D9">
        <w:rPr>
          <w:rFonts w:eastAsia="黑体"/>
          <w:sz w:val="30"/>
          <w:szCs w:val="30"/>
        </w:rPr>
        <w:t>slurry</w:t>
      </w:r>
      <w:r w:rsidRPr="001D23D9">
        <w:rPr>
          <w:rFonts w:eastAsia="黑体"/>
          <w:sz w:val="30"/>
          <w:szCs w:val="30"/>
        </w:rPr>
        <w:t xml:space="preserve"> in underground engineering</w:t>
      </w:r>
    </w:p>
    <w:p w14:paraId="7E40654E" w14:textId="77777777" w:rsidR="000D46B9" w:rsidRPr="001D23D9" w:rsidRDefault="000D46B9" w:rsidP="000D46B9">
      <w:pPr>
        <w:spacing w:line="360" w:lineRule="auto"/>
        <w:jc w:val="center"/>
        <w:rPr>
          <w:sz w:val="44"/>
          <w:szCs w:val="44"/>
        </w:rPr>
      </w:pPr>
    </w:p>
    <w:p w14:paraId="077B60CB" w14:textId="77777777" w:rsidR="000D46B9" w:rsidRPr="001D23D9" w:rsidRDefault="000D46B9" w:rsidP="00025F3D">
      <w:pPr>
        <w:spacing w:line="360" w:lineRule="auto"/>
        <w:ind w:firstLineChars="500" w:firstLine="1400"/>
        <w:rPr>
          <w:sz w:val="28"/>
          <w:szCs w:val="28"/>
        </w:rPr>
      </w:pPr>
      <w:r w:rsidRPr="001D23D9">
        <w:rPr>
          <w:sz w:val="28"/>
          <w:szCs w:val="28"/>
        </w:rPr>
        <w:t>主编单位：上海市基础工程集团有限公司</w:t>
      </w:r>
    </w:p>
    <w:p w14:paraId="233CFE2D" w14:textId="77777777" w:rsidR="000D46B9" w:rsidRPr="001D23D9" w:rsidRDefault="00C654A7" w:rsidP="000D46B9">
      <w:pPr>
        <w:spacing w:line="360" w:lineRule="auto"/>
        <w:jc w:val="center"/>
        <w:rPr>
          <w:sz w:val="28"/>
          <w:szCs w:val="28"/>
        </w:rPr>
      </w:pPr>
      <w:r w:rsidRPr="001D23D9">
        <w:rPr>
          <w:sz w:val="28"/>
          <w:szCs w:val="28"/>
        </w:rPr>
        <w:t xml:space="preserve">                    </w:t>
      </w:r>
      <w:r w:rsidR="000D46B9" w:rsidRPr="001D23D9">
        <w:rPr>
          <w:sz w:val="28"/>
          <w:szCs w:val="28"/>
        </w:rPr>
        <w:t>上海市城市建设设计研究总院</w:t>
      </w:r>
      <w:r w:rsidR="000D46B9" w:rsidRPr="001D23D9">
        <w:rPr>
          <w:sz w:val="28"/>
          <w:szCs w:val="28"/>
        </w:rPr>
        <w:t>(</w:t>
      </w:r>
      <w:r w:rsidR="000D46B9" w:rsidRPr="001D23D9">
        <w:rPr>
          <w:sz w:val="28"/>
          <w:szCs w:val="28"/>
        </w:rPr>
        <w:t>集团</w:t>
      </w:r>
      <w:r w:rsidR="000D46B9" w:rsidRPr="001D23D9">
        <w:rPr>
          <w:sz w:val="28"/>
          <w:szCs w:val="28"/>
        </w:rPr>
        <w:t>)</w:t>
      </w:r>
      <w:r w:rsidR="000D46B9" w:rsidRPr="001D23D9">
        <w:rPr>
          <w:sz w:val="28"/>
          <w:szCs w:val="28"/>
        </w:rPr>
        <w:t>有限公司</w:t>
      </w:r>
    </w:p>
    <w:p w14:paraId="75EFC130" w14:textId="77777777" w:rsidR="00025F3D" w:rsidRPr="001D23D9" w:rsidRDefault="000D46B9" w:rsidP="00025F3D">
      <w:pPr>
        <w:spacing w:line="360" w:lineRule="auto"/>
        <w:ind w:firstLineChars="500" w:firstLine="1400"/>
        <w:rPr>
          <w:sz w:val="28"/>
          <w:szCs w:val="28"/>
        </w:rPr>
      </w:pPr>
      <w:r w:rsidRPr="001D23D9">
        <w:rPr>
          <w:sz w:val="28"/>
          <w:szCs w:val="28"/>
        </w:rPr>
        <w:t>批准</w:t>
      </w:r>
      <w:r w:rsidR="00B054EE" w:rsidRPr="001D23D9">
        <w:rPr>
          <w:sz w:val="28"/>
          <w:szCs w:val="28"/>
        </w:rPr>
        <w:t>单位</w:t>
      </w:r>
      <w:r w:rsidRPr="001D23D9">
        <w:rPr>
          <w:sz w:val="28"/>
          <w:szCs w:val="28"/>
        </w:rPr>
        <w:t>：</w:t>
      </w:r>
    </w:p>
    <w:p w14:paraId="09D33B29" w14:textId="77777777" w:rsidR="000D46B9" w:rsidRPr="001D23D9" w:rsidRDefault="000D46B9" w:rsidP="00025F3D">
      <w:pPr>
        <w:spacing w:line="360" w:lineRule="auto"/>
        <w:ind w:firstLineChars="500" w:firstLine="1400"/>
        <w:rPr>
          <w:sz w:val="28"/>
          <w:szCs w:val="28"/>
        </w:rPr>
      </w:pPr>
      <w:r w:rsidRPr="001D23D9">
        <w:rPr>
          <w:sz w:val="28"/>
          <w:szCs w:val="28"/>
        </w:rPr>
        <w:t>施行日期：</w:t>
      </w:r>
    </w:p>
    <w:p w14:paraId="07915CF4" w14:textId="77777777" w:rsidR="000D46B9" w:rsidRPr="001D23D9" w:rsidRDefault="000D46B9" w:rsidP="000D46B9">
      <w:pPr>
        <w:widowControl/>
        <w:jc w:val="left"/>
        <w:rPr>
          <w:sz w:val="24"/>
        </w:rPr>
        <w:sectPr w:rsidR="000D46B9" w:rsidRPr="001D23D9" w:rsidSect="0024737F">
          <w:headerReference w:type="default" r:id="rId10"/>
          <w:footerReference w:type="default" r:id="rId11"/>
          <w:pgSz w:w="11907" w:h="16840" w:code="9"/>
          <w:pgMar w:top="1440" w:right="1800" w:bottom="1440" w:left="1800" w:header="851" w:footer="992" w:gutter="0"/>
          <w:pgNumType w:start="1"/>
          <w:cols w:space="425"/>
          <w:docGrid w:type="lines" w:linePitch="312"/>
        </w:sectPr>
      </w:pPr>
    </w:p>
    <w:p w14:paraId="6EA7B3EF" w14:textId="77777777" w:rsidR="00B054EE" w:rsidRPr="001D23D9" w:rsidRDefault="000D46B9" w:rsidP="00B054EE">
      <w:pPr>
        <w:spacing w:line="360" w:lineRule="auto"/>
        <w:jc w:val="center"/>
        <w:rPr>
          <w:rFonts w:eastAsia="黑体"/>
          <w:b/>
          <w:sz w:val="44"/>
          <w:szCs w:val="44"/>
        </w:rPr>
      </w:pPr>
      <w:r w:rsidRPr="001D23D9">
        <w:rPr>
          <w:rFonts w:eastAsia="黑体"/>
          <w:b/>
          <w:sz w:val="44"/>
          <w:szCs w:val="44"/>
        </w:rPr>
        <w:t>前言</w:t>
      </w:r>
    </w:p>
    <w:p w14:paraId="03764810" w14:textId="77777777" w:rsidR="00D763AE" w:rsidRPr="001D23D9" w:rsidRDefault="00D763AE" w:rsidP="00B054EE">
      <w:pPr>
        <w:spacing w:line="360" w:lineRule="auto"/>
        <w:jc w:val="center"/>
        <w:rPr>
          <w:rFonts w:eastAsia="黑体"/>
          <w:b/>
          <w:sz w:val="44"/>
          <w:szCs w:val="44"/>
        </w:rPr>
      </w:pPr>
    </w:p>
    <w:p w14:paraId="32AED9FA" w14:textId="638FE2A7" w:rsidR="000D46B9" w:rsidRPr="001D23D9" w:rsidRDefault="000D46B9" w:rsidP="000D46B9">
      <w:pPr>
        <w:spacing w:line="360" w:lineRule="auto"/>
        <w:ind w:firstLineChars="200" w:firstLine="480"/>
        <w:jc w:val="left"/>
        <w:rPr>
          <w:sz w:val="24"/>
        </w:rPr>
      </w:pPr>
      <w:r w:rsidRPr="001D23D9">
        <w:rPr>
          <w:sz w:val="24"/>
        </w:rPr>
        <w:t>根据中国工程建设标准化协会</w:t>
      </w:r>
      <w:r w:rsidR="003A5E7F" w:rsidRPr="001D23D9">
        <w:rPr>
          <w:sz w:val="24"/>
        </w:rPr>
        <w:t>《</w:t>
      </w:r>
      <w:r w:rsidRPr="001D23D9">
        <w:rPr>
          <w:sz w:val="24"/>
        </w:rPr>
        <w:t>关于印发</w:t>
      </w:r>
      <w:r w:rsidR="003A5E7F" w:rsidRPr="001D23D9">
        <w:rPr>
          <w:sz w:val="24"/>
        </w:rPr>
        <w:t>〈</w:t>
      </w:r>
      <w:r w:rsidRPr="001D23D9">
        <w:rPr>
          <w:sz w:val="24"/>
        </w:rPr>
        <w:t>2020</w:t>
      </w:r>
      <w:r w:rsidRPr="001D23D9">
        <w:rPr>
          <w:sz w:val="24"/>
        </w:rPr>
        <w:t>年第二批协会标准制订、修订计划</w:t>
      </w:r>
      <w:r w:rsidR="00574568" w:rsidRPr="001D23D9">
        <w:rPr>
          <w:sz w:val="24"/>
        </w:rPr>
        <w:t>〉</w:t>
      </w:r>
      <w:r w:rsidRPr="001D23D9">
        <w:rPr>
          <w:sz w:val="24"/>
        </w:rPr>
        <w:t>的通知</w:t>
      </w:r>
      <w:r w:rsidR="00574568" w:rsidRPr="001D23D9">
        <w:rPr>
          <w:sz w:val="24"/>
        </w:rPr>
        <w:t>》</w:t>
      </w:r>
      <w:r w:rsidRPr="001D23D9">
        <w:rPr>
          <w:sz w:val="24"/>
        </w:rPr>
        <w:t>（建标协</w:t>
      </w:r>
      <w:r w:rsidR="00355789" w:rsidRPr="001D23D9">
        <w:rPr>
          <w:sz w:val="24"/>
        </w:rPr>
        <w:t>字</w:t>
      </w:r>
      <w:r w:rsidRPr="001D23D9">
        <w:rPr>
          <w:sz w:val="24"/>
        </w:rPr>
        <w:t>[2020]</w:t>
      </w:r>
      <w:r w:rsidR="00355789" w:rsidRPr="001D23D9">
        <w:rPr>
          <w:sz w:val="24"/>
        </w:rPr>
        <w:t>23</w:t>
      </w:r>
      <w:r w:rsidRPr="001D23D9">
        <w:rPr>
          <w:sz w:val="24"/>
        </w:rPr>
        <w:t>号）的要求，</w:t>
      </w:r>
      <w:r w:rsidR="003A5E7F" w:rsidRPr="001D23D9">
        <w:rPr>
          <w:sz w:val="24"/>
        </w:rPr>
        <w:t>标准</w:t>
      </w:r>
      <w:r w:rsidRPr="001D23D9">
        <w:rPr>
          <w:sz w:val="24"/>
        </w:rPr>
        <w:t>编制组经广泛调查研究，认真总结实践经验，参考有关国外和国内先进</w:t>
      </w:r>
      <w:r w:rsidR="00545DA3" w:rsidRPr="001D23D9">
        <w:rPr>
          <w:sz w:val="24"/>
        </w:rPr>
        <w:t>标准</w:t>
      </w:r>
      <w:r w:rsidRPr="001D23D9">
        <w:rPr>
          <w:sz w:val="24"/>
        </w:rPr>
        <w:t>，并在广泛征求各方意见的基础上，制定了本</w:t>
      </w:r>
      <w:r w:rsidR="00545DA3" w:rsidRPr="001D23D9">
        <w:rPr>
          <w:sz w:val="24"/>
        </w:rPr>
        <w:t>标准</w:t>
      </w:r>
      <w:r w:rsidRPr="001D23D9">
        <w:rPr>
          <w:sz w:val="24"/>
        </w:rPr>
        <w:t>。</w:t>
      </w:r>
    </w:p>
    <w:p w14:paraId="78ED12ED" w14:textId="3D71C297" w:rsidR="000D46B9" w:rsidRPr="001D23D9" w:rsidRDefault="000D46B9" w:rsidP="000D46B9">
      <w:pPr>
        <w:spacing w:line="360" w:lineRule="auto"/>
        <w:ind w:firstLineChars="200" w:firstLine="480"/>
        <w:jc w:val="left"/>
        <w:rPr>
          <w:sz w:val="24"/>
        </w:rPr>
      </w:pPr>
      <w:r w:rsidRPr="001D23D9">
        <w:rPr>
          <w:sz w:val="24"/>
        </w:rPr>
        <w:t>本</w:t>
      </w:r>
      <w:r w:rsidR="00545DA3" w:rsidRPr="001D23D9">
        <w:rPr>
          <w:sz w:val="24"/>
        </w:rPr>
        <w:t>标准</w:t>
      </w:r>
      <w:r w:rsidRPr="001D23D9">
        <w:rPr>
          <w:sz w:val="24"/>
        </w:rPr>
        <w:t>共分</w:t>
      </w:r>
      <w:r w:rsidRPr="001D23D9">
        <w:rPr>
          <w:sz w:val="24"/>
        </w:rPr>
        <w:t>12</w:t>
      </w:r>
      <w:r w:rsidRPr="001D23D9">
        <w:rPr>
          <w:sz w:val="24"/>
        </w:rPr>
        <w:t>章，主要技术内容包括：总则、术语、基本规定、泥浆材料、地下连续墙泥浆、</w:t>
      </w:r>
      <w:r w:rsidR="00DE5807" w:rsidRPr="001D23D9">
        <w:rPr>
          <w:sz w:val="24"/>
        </w:rPr>
        <w:t>钻孔</w:t>
      </w:r>
      <w:r w:rsidRPr="001D23D9">
        <w:rPr>
          <w:sz w:val="24"/>
        </w:rPr>
        <w:t>灌注桩</w:t>
      </w:r>
      <w:r w:rsidR="00DE5807" w:rsidRPr="001D23D9">
        <w:rPr>
          <w:sz w:val="24"/>
        </w:rPr>
        <w:t>泥浆</w:t>
      </w:r>
      <w:r w:rsidRPr="001D23D9">
        <w:rPr>
          <w:sz w:val="24"/>
        </w:rPr>
        <w:t>、顶管</w:t>
      </w:r>
      <w:r w:rsidR="00DE5807" w:rsidRPr="001D23D9">
        <w:rPr>
          <w:sz w:val="24"/>
        </w:rPr>
        <w:t>泥浆</w:t>
      </w:r>
      <w:r w:rsidRPr="001D23D9">
        <w:rPr>
          <w:sz w:val="24"/>
        </w:rPr>
        <w:t>、盾构泥浆、</w:t>
      </w:r>
      <w:r w:rsidR="00911BC3" w:rsidRPr="001D23D9">
        <w:rPr>
          <w:sz w:val="24"/>
        </w:rPr>
        <w:t>定向钻泥浆、</w:t>
      </w:r>
      <w:r w:rsidRPr="001D23D9">
        <w:rPr>
          <w:sz w:val="24"/>
        </w:rPr>
        <w:t>小直径成孔</w:t>
      </w:r>
      <w:r w:rsidR="00DE5807" w:rsidRPr="001D23D9">
        <w:rPr>
          <w:sz w:val="24"/>
        </w:rPr>
        <w:t>泥浆</w:t>
      </w:r>
      <w:r w:rsidRPr="001D23D9">
        <w:rPr>
          <w:sz w:val="24"/>
        </w:rPr>
        <w:t>、</w:t>
      </w:r>
      <w:r w:rsidR="00B40DAF" w:rsidRPr="001D23D9">
        <w:rPr>
          <w:sz w:val="24"/>
        </w:rPr>
        <w:t>泥浆固化</w:t>
      </w:r>
      <w:r w:rsidRPr="001D23D9">
        <w:rPr>
          <w:sz w:val="24"/>
        </w:rPr>
        <w:t>、安全与环保。</w:t>
      </w:r>
    </w:p>
    <w:p w14:paraId="39FBF666" w14:textId="227F3A0D" w:rsidR="000D46B9" w:rsidRPr="001D23D9" w:rsidRDefault="000D46B9" w:rsidP="000D46B9">
      <w:pPr>
        <w:spacing w:line="360" w:lineRule="auto"/>
        <w:ind w:firstLineChars="200" w:firstLine="480"/>
        <w:jc w:val="left"/>
        <w:rPr>
          <w:sz w:val="24"/>
        </w:rPr>
      </w:pPr>
      <w:r w:rsidRPr="001D23D9">
        <w:rPr>
          <w:sz w:val="24"/>
        </w:rPr>
        <w:t>本</w:t>
      </w:r>
      <w:r w:rsidR="00545DA3" w:rsidRPr="001D23D9">
        <w:rPr>
          <w:sz w:val="24"/>
        </w:rPr>
        <w:t>标准</w:t>
      </w:r>
      <w:r w:rsidRPr="001D23D9">
        <w:rPr>
          <w:sz w:val="24"/>
        </w:rPr>
        <w:t>由中国工程建设标准化协会地基专业委员会归口管理，由上海市基础工程集团有限公司负责</w:t>
      </w:r>
      <w:r w:rsidR="00574568" w:rsidRPr="001D23D9">
        <w:rPr>
          <w:sz w:val="24"/>
        </w:rPr>
        <w:t>具体技术内容</w:t>
      </w:r>
      <w:r w:rsidRPr="001D23D9">
        <w:rPr>
          <w:sz w:val="24"/>
        </w:rPr>
        <w:t>解释。</w:t>
      </w:r>
      <w:r w:rsidR="00574568" w:rsidRPr="001D23D9">
        <w:rPr>
          <w:sz w:val="24"/>
        </w:rPr>
        <w:t>在执行过程中</w:t>
      </w:r>
      <w:r w:rsidRPr="001D23D9">
        <w:rPr>
          <w:sz w:val="24"/>
        </w:rPr>
        <w:t>如有意见</w:t>
      </w:r>
      <w:r w:rsidR="00574568" w:rsidRPr="001D23D9">
        <w:rPr>
          <w:sz w:val="24"/>
        </w:rPr>
        <w:t>或建议</w:t>
      </w:r>
      <w:r w:rsidRPr="001D23D9">
        <w:rPr>
          <w:sz w:val="24"/>
        </w:rPr>
        <w:t>，请</w:t>
      </w:r>
      <w:r w:rsidR="00574568" w:rsidRPr="001D23D9">
        <w:rPr>
          <w:sz w:val="24"/>
        </w:rPr>
        <w:t>寄送</w:t>
      </w:r>
      <w:r w:rsidRPr="001D23D9">
        <w:rPr>
          <w:sz w:val="24"/>
        </w:rPr>
        <w:t>上海市基础工程集团有限公司（地址：上海市杨浦区民星路</w:t>
      </w:r>
      <w:r w:rsidRPr="001D23D9">
        <w:rPr>
          <w:sz w:val="24"/>
        </w:rPr>
        <w:t>231</w:t>
      </w:r>
      <w:r w:rsidRPr="001D23D9">
        <w:rPr>
          <w:sz w:val="24"/>
        </w:rPr>
        <w:t>号</w:t>
      </w:r>
      <w:r w:rsidR="003A5E7F" w:rsidRPr="001D23D9">
        <w:rPr>
          <w:sz w:val="24"/>
        </w:rPr>
        <w:t>，</w:t>
      </w:r>
      <w:r w:rsidRPr="001D23D9">
        <w:rPr>
          <w:sz w:val="24"/>
        </w:rPr>
        <w:t>邮编：</w:t>
      </w:r>
      <w:r w:rsidRPr="001D23D9">
        <w:rPr>
          <w:sz w:val="24"/>
        </w:rPr>
        <w:t>200433</w:t>
      </w:r>
      <w:r w:rsidRPr="001D23D9">
        <w:rPr>
          <w:sz w:val="24"/>
        </w:rPr>
        <w:t>）。</w:t>
      </w:r>
    </w:p>
    <w:p w14:paraId="12287AE7" w14:textId="77777777" w:rsidR="000D46B9" w:rsidRPr="001D23D9" w:rsidRDefault="000D46B9" w:rsidP="000D46B9">
      <w:pPr>
        <w:spacing w:line="360" w:lineRule="auto"/>
        <w:ind w:firstLineChars="200" w:firstLine="480"/>
        <w:jc w:val="left"/>
        <w:rPr>
          <w:sz w:val="24"/>
        </w:rPr>
      </w:pPr>
      <w:r w:rsidRPr="001D23D9">
        <w:rPr>
          <w:sz w:val="24"/>
        </w:rPr>
        <w:t>主编单位：上海市基础工程集团有限公司</w:t>
      </w:r>
    </w:p>
    <w:p w14:paraId="35FFAD36" w14:textId="77777777" w:rsidR="000D46B9" w:rsidRPr="001D23D9" w:rsidRDefault="000D46B9" w:rsidP="00290EE6">
      <w:pPr>
        <w:snapToGrid w:val="0"/>
        <w:spacing w:line="360" w:lineRule="auto"/>
        <w:ind w:firstLineChars="700" w:firstLine="1680"/>
        <w:rPr>
          <w:sz w:val="24"/>
        </w:rPr>
      </w:pPr>
      <w:r w:rsidRPr="001D23D9">
        <w:rPr>
          <w:sz w:val="24"/>
        </w:rPr>
        <w:t>上海市城市建设设计研究总院</w:t>
      </w:r>
      <w:r w:rsidRPr="001D23D9">
        <w:rPr>
          <w:sz w:val="24"/>
        </w:rPr>
        <w:t>(</w:t>
      </w:r>
      <w:r w:rsidRPr="001D23D9">
        <w:rPr>
          <w:sz w:val="24"/>
        </w:rPr>
        <w:t>集团</w:t>
      </w:r>
      <w:r w:rsidRPr="001D23D9">
        <w:rPr>
          <w:sz w:val="24"/>
        </w:rPr>
        <w:t>)</w:t>
      </w:r>
      <w:r w:rsidRPr="001D23D9">
        <w:rPr>
          <w:sz w:val="24"/>
        </w:rPr>
        <w:t>有限公司</w:t>
      </w:r>
    </w:p>
    <w:p w14:paraId="2CA4BA6C" w14:textId="77777777" w:rsidR="000D46B9" w:rsidRPr="001D23D9" w:rsidRDefault="000D46B9" w:rsidP="000D46B9">
      <w:pPr>
        <w:spacing w:line="360" w:lineRule="auto"/>
        <w:ind w:firstLineChars="200" w:firstLine="480"/>
        <w:jc w:val="left"/>
        <w:rPr>
          <w:sz w:val="24"/>
        </w:rPr>
      </w:pPr>
      <w:r w:rsidRPr="001D23D9">
        <w:rPr>
          <w:sz w:val="24"/>
        </w:rPr>
        <w:t>参编单位：建研地基基础工程有限责任公司</w:t>
      </w:r>
    </w:p>
    <w:p w14:paraId="469097DA" w14:textId="77777777" w:rsidR="000D46B9" w:rsidRPr="001D23D9" w:rsidRDefault="000D46B9" w:rsidP="00F42F05">
      <w:pPr>
        <w:snapToGrid w:val="0"/>
        <w:spacing w:line="360" w:lineRule="auto"/>
        <w:ind w:rightChars="-38" w:right="-80" w:firstLineChars="700" w:firstLine="1680"/>
        <w:rPr>
          <w:sz w:val="24"/>
        </w:rPr>
      </w:pPr>
      <w:r w:rsidRPr="001D23D9">
        <w:rPr>
          <w:sz w:val="24"/>
        </w:rPr>
        <w:t>广东省基础工程集团有限公司</w:t>
      </w:r>
    </w:p>
    <w:p w14:paraId="341E5F23" w14:textId="77777777" w:rsidR="000D46B9" w:rsidRPr="001D23D9" w:rsidRDefault="000D46B9" w:rsidP="00F42F05">
      <w:pPr>
        <w:snapToGrid w:val="0"/>
        <w:spacing w:line="360" w:lineRule="auto"/>
        <w:ind w:rightChars="-38" w:right="-80" w:firstLineChars="700" w:firstLine="1680"/>
        <w:rPr>
          <w:sz w:val="24"/>
        </w:rPr>
      </w:pPr>
      <w:r w:rsidRPr="001D23D9">
        <w:rPr>
          <w:sz w:val="24"/>
        </w:rPr>
        <w:t>浙江鼎业基础工程有限公司</w:t>
      </w:r>
    </w:p>
    <w:p w14:paraId="0C348C7F" w14:textId="13F1812C" w:rsidR="000D46B9" w:rsidRPr="001D23D9" w:rsidRDefault="000D46B9" w:rsidP="00F42F05">
      <w:pPr>
        <w:snapToGrid w:val="0"/>
        <w:spacing w:line="360" w:lineRule="auto"/>
        <w:ind w:rightChars="-38" w:right="-80" w:firstLineChars="700" w:firstLine="1680"/>
        <w:rPr>
          <w:sz w:val="24"/>
        </w:rPr>
      </w:pPr>
      <w:r w:rsidRPr="001D23D9">
        <w:rPr>
          <w:sz w:val="24"/>
        </w:rPr>
        <w:t>上海隧道</w:t>
      </w:r>
      <w:r w:rsidR="00290EE6" w:rsidRPr="001D23D9">
        <w:rPr>
          <w:sz w:val="24"/>
        </w:rPr>
        <w:t>地基基础</w:t>
      </w:r>
      <w:r w:rsidRPr="001D23D9">
        <w:rPr>
          <w:sz w:val="24"/>
        </w:rPr>
        <w:t>有限公司</w:t>
      </w:r>
    </w:p>
    <w:p w14:paraId="56FEA240" w14:textId="77777777" w:rsidR="000D46B9" w:rsidRPr="001D23D9" w:rsidRDefault="000D46B9" w:rsidP="00F42F05">
      <w:pPr>
        <w:snapToGrid w:val="0"/>
        <w:spacing w:line="360" w:lineRule="auto"/>
        <w:ind w:rightChars="-38" w:right="-80" w:firstLineChars="700" w:firstLine="1680"/>
        <w:rPr>
          <w:sz w:val="24"/>
        </w:rPr>
      </w:pPr>
      <w:r w:rsidRPr="001D23D9">
        <w:rPr>
          <w:sz w:val="24"/>
        </w:rPr>
        <w:t>上海市机械施工集团有限公司</w:t>
      </w:r>
    </w:p>
    <w:p w14:paraId="01A36159" w14:textId="77777777" w:rsidR="000D46B9" w:rsidRPr="001D23D9" w:rsidRDefault="000D46B9" w:rsidP="00F42F05">
      <w:pPr>
        <w:snapToGrid w:val="0"/>
        <w:spacing w:line="360" w:lineRule="auto"/>
        <w:ind w:rightChars="-38" w:right="-80" w:firstLineChars="700" w:firstLine="1680"/>
        <w:rPr>
          <w:sz w:val="24"/>
        </w:rPr>
      </w:pPr>
      <w:r w:rsidRPr="001D23D9">
        <w:rPr>
          <w:sz w:val="24"/>
        </w:rPr>
        <w:t>上海智平基础工程有限公司</w:t>
      </w:r>
    </w:p>
    <w:p w14:paraId="73DA3C9D" w14:textId="77777777" w:rsidR="000D46B9" w:rsidRPr="001D23D9" w:rsidRDefault="000D46B9" w:rsidP="00F42F05">
      <w:pPr>
        <w:snapToGrid w:val="0"/>
        <w:spacing w:line="360" w:lineRule="auto"/>
        <w:ind w:rightChars="-38" w:right="-80" w:firstLineChars="700" w:firstLine="1680"/>
        <w:rPr>
          <w:sz w:val="24"/>
        </w:rPr>
      </w:pPr>
      <w:r w:rsidRPr="001D23D9">
        <w:rPr>
          <w:sz w:val="24"/>
        </w:rPr>
        <w:t>上海交通大学</w:t>
      </w:r>
    </w:p>
    <w:p w14:paraId="16545677" w14:textId="77777777" w:rsidR="000D46B9" w:rsidRPr="001D23D9" w:rsidRDefault="000D46B9" w:rsidP="00F42F05">
      <w:pPr>
        <w:snapToGrid w:val="0"/>
        <w:spacing w:line="360" w:lineRule="auto"/>
        <w:ind w:rightChars="-38" w:right="-80" w:firstLineChars="700" w:firstLine="1680"/>
        <w:rPr>
          <w:sz w:val="24"/>
        </w:rPr>
      </w:pPr>
      <w:r w:rsidRPr="001D23D9">
        <w:rPr>
          <w:sz w:val="24"/>
        </w:rPr>
        <w:t>核工业金华勘测设计院有限公司</w:t>
      </w:r>
    </w:p>
    <w:p w14:paraId="3C85C2CF" w14:textId="77777777" w:rsidR="000D46B9" w:rsidRPr="001D23D9" w:rsidRDefault="000D46B9" w:rsidP="00F42F05">
      <w:pPr>
        <w:snapToGrid w:val="0"/>
        <w:spacing w:line="360" w:lineRule="auto"/>
        <w:ind w:rightChars="-38" w:right="-80" w:firstLineChars="700" w:firstLine="1680"/>
        <w:rPr>
          <w:sz w:val="24"/>
        </w:rPr>
      </w:pPr>
      <w:r w:rsidRPr="001D23D9">
        <w:rPr>
          <w:sz w:val="24"/>
        </w:rPr>
        <w:t>中国建筑西南勘察设计研究院有限公司</w:t>
      </w:r>
    </w:p>
    <w:p w14:paraId="728F6626" w14:textId="77777777" w:rsidR="000D46B9" w:rsidRPr="001D23D9" w:rsidRDefault="000D46B9" w:rsidP="00F42F05">
      <w:pPr>
        <w:snapToGrid w:val="0"/>
        <w:spacing w:line="360" w:lineRule="auto"/>
        <w:ind w:rightChars="-38" w:right="-80" w:firstLineChars="700" w:firstLine="1680"/>
        <w:rPr>
          <w:sz w:val="24"/>
        </w:rPr>
      </w:pPr>
      <w:r w:rsidRPr="001D23D9">
        <w:rPr>
          <w:sz w:val="24"/>
        </w:rPr>
        <w:t>郑州大学综合设计研究院有限公司</w:t>
      </w:r>
    </w:p>
    <w:p w14:paraId="024EAFAD" w14:textId="77777777" w:rsidR="000D46B9" w:rsidRPr="001D23D9" w:rsidRDefault="000D46B9" w:rsidP="00F42F05">
      <w:pPr>
        <w:snapToGrid w:val="0"/>
        <w:spacing w:line="360" w:lineRule="auto"/>
        <w:ind w:rightChars="-38" w:right="-80" w:firstLineChars="700" w:firstLine="1680"/>
        <w:rPr>
          <w:sz w:val="24"/>
        </w:rPr>
      </w:pPr>
      <w:r w:rsidRPr="001D23D9">
        <w:rPr>
          <w:sz w:val="24"/>
        </w:rPr>
        <w:t>福建省建筑科学研究院有限责任公司</w:t>
      </w:r>
    </w:p>
    <w:p w14:paraId="1FB63AAB" w14:textId="77777777" w:rsidR="000D46B9" w:rsidRPr="001D23D9" w:rsidRDefault="000D46B9" w:rsidP="00F42F05">
      <w:pPr>
        <w:snapToGrid w:val="0"/>
        <w:spacing w:line="360" w:lineRule="auto"/>
        <w:ind w:rightChars="-38" w:right="-80" w:firstLineChars="700" w:firstLine="1680"/>
        <w:rPr>
          <w:sz w:val="24"/>
        </w:rPr>
      </w:pPr>
      <w:r w:rsidRPr="001D23D9">
        <w:rPr>
          <w:sz w:val="24"/>
        </w:rPr>
        <w:t>上海远方基础工程有限公司</w:t>
      </w:r>
    </w:p>
    <w:p w14:paraId="2CF57C27" w14:textId="77777777" w:rsidR="000D46B9" w:rsidRPr="001D23D9" w:rsidRDefault="000D46B9" w:rsidP="00F42F05">
      <w:pPr>
        <w:snapToGrid w:val="0"/>
        <w:spacing w:line="360" w:lineRule="auto"/>
        <w:ind w:rightChars="-38" w:right="-80" w:firstLineChars="700" w:firstLine="1680"/>
        <w:rPr>
          <w:sz w:val="24"/>
        </w:rPr>
      </w:pPr>
      <w:r w:rsidRPr="001D23D9">
        <w:rPr>
          <w:sz w:val="24"/>
        </w:rPr>
        <w:t>上海创异基础工程有限公司</w:t>
      </w:r>
    </w:p>
    <w:p w14:paraId="60A8C054" w14:textId="6396566F" w:rsidR="000D46B9" w:rsidRPr="001D23D9" w:rsidRDefault="000D46B9" w:rsidP="00F42F05">
      <w:pPr>
        <w:snapToGrid w:val="0"/>
        <w:spacing w:line="360" w:lineRule="auto"/>
        <w:ind w:rightChars="-38" w:right="-80" w:firstLineChars="700" w:firstLine="1680"/>
        <w:rPr>
          <w:sz w:val="24"/>
        </w:rPr>
      </w:pPr>
      <w:r w:rsidRPr="001D23D9">
        <w:rPr>
          <w:sz w:val="24"/>
        </w:rPr>
        <w:t>城地建设集团有限公司</w:t>
      </w:r>
    </w:p>
    <w:p w14:paraId="197EBA51" w14:textId="07806EC3" w:rsidR="00FB24EA" w:rsidRPr="001D23D9" w:rsidRDefault="00AA5F6E" w:rsidP="00F42F05">
      <w:pPr>
        <w:snapToGrid w:val="0"/>
        <w:spacing w:line="360" w:lineRule="auto"/>
        <w:ind w:rightChars="-38" w:right="-80" w:firstLineChars="700" w:firstLine="1680"/>
        <w:rPr>
          <w:sz w:val="24"/>
        </w:rPr>
      </w:pPr>
      <w:r w:rsidRPr="001D23D9">
        <w:rPr>
          <w:sz w:val="24"/>
        </w:rPr>
        <w:t>上海</w:t>
      </w:r>
      <w:r w:rsidR="00B830A4" w:rsidRPr="001D23D9">
        <w:rPr>
          <w:sz w:val="24"/>
        </w:rPr>
        <w:t>申元岩土</w:t>
      </w:r>
      <w:r w:rsidRPr="001D23D9">
        <w:rPr>
          <w:sz w:val="24"/>
        </w:rPr>
        <w:t>工程有限公司</w:t>
      </w:r>
      <w:r w:rsidR="00B830A4" w:rsidRPr="001D23D9">
        <w:rPr>
          <w:sz w:val="24"/>
        </w:rPr>
        <w:t xml:space="preserve"> </w:t>
      </w:r>
    </w:p>
    <w:p w14:paraId="44E74064" w14:textId="77777777" w:rsidR="000D46B9" w:rsidRPr="001D23D9" w:rsidRDefault="000D46B9" w:rsidP="000D46B9">
      <w:pPr>
        <w:widowControl/>
        <w:tabs>
          <w:tab w:val="left" w:pos="1859"/>
          <w:tab w:val="center" w:pos="4153"/>
        </w:tabs>
        <w:spacing w:line="360" w:lineRule="auto"/>
        <w:ind w:firstLineChars="200" w:firstLine="480"/>
        <w:jc w:val="left"/>
        <w:rPr>
          <w:kern w:val="0"/>
          <w:sz w:val="24"/>
        </w:rPr>
      </w:pPr>
      <w:r w:rsidRPr="001D23D9">
        <w:rPr>
          <w:kern w:val="0"/>
          <w:sz w:val="24"/>
        </w:rPr>
        <w:t>主要起草人员：</w:t>
      </w:r>
    </w:p>
    <w:p w14:paraId="769E090D" w14:textId="62A30190" w:rsidR="00BB4721" w:rsidRPr="001D23D9" w:rsidRDefault="000D46B9" w:rsidP="000D46B9">
      <w:pPr>
        <w:widowControl/>
        <w:tabs>
          <w:tab w:val="left" w:pos="1859"/>
          <w:tab w:val="center" w:pos="4153"/>
        </w:tabs>
        <w:spacing w:line="360" w:lineRule="auto"/>
        <w:ind w:firstLineChars="200" w:firstLine="480"/>
        <w:jc w:val="left"/>
        <w:rPr>
          <w:kern w:val="0"/>
          <w:sz w:val="24"/>
        </w:rPr>
      </w:pPr>
      <w:r w:rsidRPr="001D23D9">
        <w:rPr>
          <w:kern w:val="0"/>
          <w:sz w:val="24"/>
        </w:rPr>
        <w:t>主要审查人员：</w:t>
      </w:r>
    </w:p>
    <w:p w14:paraId="227FE71A" w14:textId="77777777" w:rsidR="00BB4721" w:rsidRPr="001D23D9" w:rsidRDefault="00BB4721">
      <w:pPr>
        <w:widowControl/>
        <w:jc w:val="left"/>
        <w:rPr>
          <w:kern w:val="0"/>
          <w:sz w:val="24"/>
        </w:rPr>
      </w:pPr>
      <w:r w:rsidRPr="001D23D9">
        <w:rPr>
          <w:kern w:val="0"/>
          <w:sz w:val="24"/>
        </w:rPr>
        <w:br w:type="page"/>
      </w:r>
    </w:p>
    <w:p w14:paraId="3C8F5B01" w14:textId="77777777" w:rsidR="000D46B9" w:rsidRPr="001D23D9" w:rsidRDefault="000D46B9" w:rsidP="000D46B9">
      <w:pPr>
        <w:widowControl/>
        <w:tabs>
          <w:tab w:val="left" w:pos="1859"/>
          <w:tab w:val="center" w:pos="4153"/>
        </w:tabs>
        <w:spacing w:line="360" w:lineRule="auto"/>
        <w:ind w:firstLineChars="200" w:firstLine="480"/>
        <w:jc w:val="left"/>
        <w:rPr>
          <w:kern w:val="0"/>
          <w:sz w:val="24"/>
        </w:rPr>
      </w:pPr>
    </w:p>
    <w:sdt>
      <w:sdtPr>
        <w:rPr>
          <w:rFonts w:ascii="Times New Roman" w:eastAsia="宋体" w:hAnsi="Times New Roman" w:cs="Times New Roman"/>
          <w:caps/>
          <w:noProof/>
          <w:color w:val="auto"/>
          <w:kern w:val="2"/>
          <w:sz w:val="21"/>
          <w:szCs w:val="21"/>
          <w:lang w:val="zh-CN"/>
        </w:rPr>
        <w:id w:val="-2078121324"/>
        <w:docPartObj>
          <w:docPartGallery w:val="Table of Contents"/>
          <w:docPartUnique/>
        </w:docPartObj>
      </w:sdtPr>
      <w:sdtEndPr>
        <w:rPr>
          <w:b w:val="0"/>
          <w:bCs w:val="0"/>
        </w:rPr>
      </w:sdtEndPr>
      <w:sdtContent>
        <w:p w14:paraId="1FD1989B" w14:textId="27FDB525" w:rsidR="00BB4721" w:rsidRPr="001D23D9" w:rsidRDefault="00BB4721" w:rsidP="00BB4721">
          <w:pPr>
            <w:pStyle w:val="TOC"/>
            <w:jc w:val="center"/>
            <w:rPr>
              <w:rFonts w:ascii="Times New Roman" w:hAnsi="Times New Roman" w:cs="Times New Roman"/>
              <w:color w:val="auto"/>
            </w:rPr>
          </w:pPr>
          <w:r w:rsidRPr="001D23D9">
            <w:rPr>
              <w:rFonts w:ascii="Times New Roman" w:hAnsi="Times New Roman" w:cs="Times New Roman"/>
              <w:color w:val="auto"/>
              <w:lang w:val="zh-CN"/>
            </w:rPr>
            <w:t>目</w:t>
          </w:r>
          <w:r w:rsidRPr="001D23D9">
            <w:rPr>
              <w:rFonts w:ascii="Times New Roman" w:hAnsi="Times New Roman" w:cs="Times New Roman"/>
              <w:color w:val="auto"/>
              <w:lang w:val="zh-CN"/>
            </w:rPr>
            <w:t xml:space="preserve">  </w:t>
          </w:r>
          <w:r w:rsidRPr="001D23D9">
            <w:rPr>
              <w:rFonts w:ascii="Times New Roman" w:hAnsi="Times New Roman" w:cs="Times New Roman"/>
              <w:color w:val="auto"/>
              <w:lang w:val="zh-CN"/>
            </w:rPr>
            <w:t>次</w:t>
          </w:r>
        </w:p>
        <w:p w14:paraId="1721CFE1" w14:textId="77777777" w:rsidR="00BB4721" w:rsidRPr="001D23D9" w:rsidRDefault="00BB4721" w:rsidP="0040733F">
          <w:pPr>
            <w:pStyle w:val="11"/>
            <w:jc w:val="both"/>
            <w:rPr>
              <w:rStyle w:val="aa"/>
              <w:b w:val="0"/>
            </w:rPr>
          </w:pPr>
          <w:r w:rsidRPr="001D23D9">
            <w:rPr>
              <w:rStyle w:val="aa"/>
              <w:b w:val="0"/>
            </w:rPr>
            <w:fldChar w:fldCharType="begin"/>
          </w:r>
          <w:r w:rsidRPr="001D23D9">
            <w:rPr>
              <w:rStyle w:val="aa"/>
              <w:b w:val="0"/>
            </w:rPr>
            <w:instrText xml:space="preserve"> TOC \o "1-3" \h \z \u </w:instrText>
          </w:r>
          <w:r w:rsidRPr="001D23D9">
            <w:rPr>
              <w:rStyle w:val="aa"/>
              <w:b w:val="0"/>
            </w:rPr>
            <w:fldChar w:fldCharType="separate"/>
          </w:r>
          <w:hyperlink w:anchor="_Toc86137421" w:history="1">
            <w:r w:rsidRPr="001D23D9">
              <w:rPr>
                <w:rStyle w:val="aa"/>
                <w:b w:val="0"/>
              </w:rPr>
              <w:t xml:space="preserve">1  </w:t>
            </w:r>
            <w:r w:rsidRPr="001D23D9">
              <w:rPr>
                <w:rStyle w:val="aa"/>
                <w:b w:val="0"/>
              </w:rPr>
              <w:t>总</w:t>
            </w:r>
            <w:r w:rsidRPr="001D23D9">
              <w:rPr>
                <w:rStyle w:val="aa"/>
                <w:b w:val="0"/>
              </w:rPr>
              <w:t xml:space="preserve">  </w:t>
            </w:r>
            <w:r w:rsidRPr="001D23D9">
              <w:rPr>
                <w:rStyle w:val="aa"/>
                <w:b w:val="0"/>
              </w:rPr>
              <w:t>则</w:t>
            </w:r>
            <w:r w:rsidRPr="001D23D9">
              <w:rPr>
                <w:rStyle w:val="aa"/>
                <w:b w:val="0"/>
                <w:webHidden/>
              </w:rPr>
              <w:tab/>
            </w:r>
            <w:r w:rsidRPr="001D23D9">
              <w:rPr>
                <w:rStyle w:val="aa"/>
                <w:b w:val="0"/>
                <w:webHidden/>
              </w:rPr>
              <w:fldChar w:fldCharType="begin"/>
            </w:r>
            <w:r w:rsidRPr="001D23D9">
              <w:rPr>
                <w:rStyle w:val="aa"/>
                <w:b w:val="0"/>
                <w:webHidden/>
              </w:rPr>
              <w:instrText xml:space="preserve"> PAGEREF _Toc86137421 \h </w:instrText>
            </w:r>
            <w:r w:rsidRPr="001D23D9">
              <w:rPr>
                <w:rStyle w:val="aa"/>
                <w:b w:val="0"/>
                <w:webHidden/>
              </w:rPr>
            </w:r>
            <w:r w:rsidRPr="001D23D9">
              <w:rPr>
                <w:rStyle w:val="aa"/>
                <w:b w:val="0"/>
                <w:webHidden/>
              </w:rPr>
              <w:fldChar w:fldCharType="separate"/>
            </w:r>
            <w:r w:rsidRPr="001D23D9">
              <w:rPr>
                <w:rStyle w:val="aa"/>
                <w:b w:val="0"/>
                <w:webHidden/>
              </w:rPr>
              <w:t>1</w:t>
            </w:r>
            <w:r w:rsidRPr="001D23D9">
              <w:rPr>
                <w:rStyle w:val="aa"/>
                <w:b w:val="0"/>
                <w:webHidden/>
              </w:rPr>
              <w:fldChar w:fldCharType="end"/>
            </w:r>
          </w:hyperlink>
        </w:p>
        <w:p w14:paraId="0730AC74" w14:textId="22DDB869" w:rsidR="00BB4721" w:rsidRPr="001D23D9" w:rsidRDefault="00C6721C" w:rsidP="0040733F">
          <w:pPr>
            <w:pStyle w:val="11"/>
            <w:jc w:val="both"/>
            <w:rPr>
              <w:rStyle w:val="aa"/>
              <w:b w:val="0"/>
            </w:rPr>
          </w:pPr>
          <w:hyperlink w:anchor="_Toc86137422" w:history="1">
            <w:r w:rsidR="00BB4721" w:rsidRPr="001D23D9">
              <w:rPr>
                <w:rStyle w:val="aa"/>
                <w:b w:val="0"/>
              </w:rPr>
              <w:t xml:space="preserve">2  </w:t>
            </w:r>
            <w:r w:rsidR="00BB4721" w:rsidRPr="001D23D9">
              <w:rPr>
                <w:rStyle w:val="aa"/>
                <w:b w:val="0"/>
              </w:rPr>
              <w:t>术</w:t>
            </w:r>
            <w:r w:rsidR="00BB4721" w:rsidRPr="001D23D9">
              <w:rPr>
                <w:rStyle w:val="aa"/>
                <w:b w:val="0"/>
              </w:rPr>
              <w:t xml:space="preserve">  </w:t>
            </w:r>
            <w:r w:rsidR="00BB4721" w:rsidRPr="001D23D9">
              <w:rPr>
                <w:rStyle w:val="aa"/>
                <w:b w:val="0"/>
              </w:rPr>
              <w:t>语</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_Toc86137422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w:t>
            </w:r>
            <w:r w:rsidR="00BB4721" w:rsidRPr="001D23D9">
              <w:rPr>
                <w:rStyle w:val="aa"/>
                <w:b w:val="0"/>
                <w:webHidden/>
              </w:rPr>
              <w:fldChar w:fldCharType="end"/>
            </w:r>
          </w:hyperlink>
        </w:p>
        <w:p w14:paraId="71549D14" w14:textId="77777777" w:rsidR="00BB4721" w:rsidRPr="001D23D9" w:rsidRDefault="00C6721C" w:rsidP="0040733F">
          <w:pPr>
            <w:pStyle w:val="11"/>
            <w:jc w:val="both"/>
            <w:rPr>
              <w:rStyle w:val="aa"/>
              <w:b w:val="0"/>
            </w:rPr>
          </w:pPr>
          <w:hyperlink w:anchor="_Toc86137423" w:history="1">
            <w:r w:rsidR="00BB4721" w:rsidRPr="001D23D9">
              <w:rPr>
                <w:rStyle w:val="aa"/>
                <w:b w:val="0"/>
              </w:rPr>
              <w:t xml:space="preserve">3  </w:t>
            </w:r>
            <w:r w:rsidR="00BB4721" w:rsidRPr="001D23D9">
              <w:rPr>
                <w:rStyle w:val="aa"/>
                <w:b w:val="0"/>
              </w:rPr>
              <w:t>基本规定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_Toc86137423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4</w:t>
            </w:r>
            <w:r w:rsidR="00BB4721" w:rsidRPr="001D23D9">
              <w:rPr>
                <w:rStyle w:val="aa"/>
                <w:b w:val="0"/>
                <w:webHidden/>
              </w:rPr>
              <w:fldChar w:fldCharType="end"/>
            </w:r>
          </w:hyperlink>
        </w:p>
        <w:p w14:paraId="561AF848" w14:textId="77777777" w:rsidR="00BB4721" w:rsidRPr="001D23D9" w:rsidRDefault="00C6721C" w:rsidP="0040733F">
          <w:pPr>
            <w:pStyle w:val="11"/>
            <w:jc w:val="both"/>
            <w:rPr>
              <w:rStyle w:val="aa"/>
              <w:b w:val="0"/>
            </w:rPr>
          </w:pPr>
          <w:hyperlink w:anchor="_Toc86137424" w:history="1">
            <w:r w:rsidR="00BB4721" w:rsidRPr="001D23D9">
              <w:rPr>
                <w:rStyle w:val="aa"/>
                <w:b w:val="0"/>
              </w:rPr>
              <w:t xml:space="preserve">4  </w:t>
            </w:r>
            <w:r w:rsidR="00BB4721" w:rsidRPr="001D23D9">
              <w:rPr>
                <w:rStyle w:val="aa"/>
                <w:b w:val="0"/>
              </w:rPr>
              <w:t>泥浆材料</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_Toc86137424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5</w:t>
            </w:r>
            <w:r w:rsidR="00BB4721" w:rsidRPr="001D23D9">
              <w:rPr>
                <w:rStyle w:val="aa"/>
                <w:b w:val="0"/>
                <w:webHidden/>
              </w:rPr>
              <w:fldChar w:fldCharType="end"/>
            </w:r>
          </w:hyperlink>
        </w:p>
        <w:p w14:paraId="63B3D146" w14:textId="77777777" w:rsidR="00BB4721" w:rsidRPr="001D23D9" w:rsidRDefault="00C6721C" w:rsidP="00683AD2">
          <w:pPr>
            <w:pStyle w:val="11"/>
            <w:ind w:firstLineChars="100" w:firstLine="211"/>
            <w:jc w:val="both"/>
            <w:rPr>
              <w:rStyle w:val="aa"/>
              <w:b w:val="0"/>
            </w:rPr>
          </w:pPr>
          <w:hyperlink w:anchor="_Toc86137425" w:history="1">
            <w:r w:rsidR="00BB4721" w:rsidRPr="001D23D9">
              <w:rPr>
                <w:rStyle w:val="aa"/>
                <w:b w:val="0"/>
              </w:rPr>
              <w:t xml:space="preserve">4.1  </w:t>
            </w:r>
            <w:r w:rsidR="00BB4721" w:rsidRPr="001D23D9">
              <w:rPr>
                <w:rStyle w:val="aa"/>
                <w:b w:val="0"/>
              </w:rPr>
              <w:t>一般规定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_Toc86137425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5</w:t>
            </w:r>
            <w:r w:rsidR="00BB4721" w:rsidRPr="001D23D9">
              <w:rPr>
                <w:rStyle w:val="aa"/>
                <w:b w:val="0"/>
                <w:webHidden/>
              </w:rPr>
              <w:fldChar w:fldCharType="end"/>
            </w:r>
          </w:hyperlink>
        </w:p>
        <w:p w14:paraId="04705295" w14:textId="77777777" w:rsidR="00BB4721" w:rsidRPr="001D23D9" w:rsidRDefault="00C6721C" w:rsidP="00683AD2">
          <w:pPr>
            <w:pStyle w:val="11"/>
            <w:ind w:firstLineChars="100" w:firstLine="211"/>
            <w:jc w:val="both"/>
            <w:rPr>
              <w:rStyle w:val="aa"/>
              <w:b w:val="0"/>
            </w:rPr>
          </w:pPr>
          <w:hyperlink w:anchor="_Toc86137426" w:history="1">
            <w:r w:rsidR="00BB4721" w:rsidRPr="001D23D9">
              <w:rPr>
                <w:rStyle w:val="aa"/>
                <w:b w:val="0"/>
              </w:rPr>
              <w:t xml:space="preserve">4.2  </w:t>
            </w:r>
            <w:r w:rsidR="00BB4721" w:rsidRPr="001D23D9">
              <w:rPr>
                <w:rStyle w:val="aa"/>
                <w:b w:val="0"/>
              </w:rPr>
              <w:t>钠基膨润土</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_Toc86137426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5</w:t>
            </w:r>
            <w:r w:rsidR="00BB4721" w:rsidRPr="001D23D9">
              <w:rPr>
                <w:rStyle w:val="aa"/>
                <w:b w:val="0"/>
                <w:webHidden/>
              </w:rPr>
              <w:fldChar w:fldCharType="end"/>
            </w:r>
          </w:hyperlink>
        </w:p>
        <w:p w14:paraId="641CE409" w14:textId="77777777" w:rsidR="00BB4721" w:rsidRPr="001D23D9" w:rsidRDefault="00C6721C" w:rsidP="00683AD2">
          <w:pPr>
            <w:pStyle w:val="11"/>
            <w:ind w:firstLineChars="100" w:firstLine="211"/>
            <w:jc w:val="both"/>
            <w:rPr>
              <w:rStyle w:val="aa"/>
              <w:b w:val="0"/>
            </w:rPr>
          </w:pPr>
          <w:hyperlink w:anchor="_Toc86137427" w:history="1">
            <w:r w:rsidR="00BB4721" w:rsidRPr="001D23D9">
              <w:rPr>
                <w:rStyle w:val="aa"/>
                <w:b w:val="0"/>
              </w:rPr>
              <w:t xml:space="preserve">4.3  </w:t>
            </w:r>
            <w:r w:rsidR="00BB4721" w:rsidRPr="001D23D9">
              <w:rPr>
                <w:rStyle w:val="aa"/>
                <w:b w:val="0"/>
              </w:rPr>
              <w:t>钙基膨润土</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_Toc86137427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6</w:t>
            </w:r>
            <w:r w:rsidR="00BB4721" w:rsidRPr="001D23D9">
              <w:rPr>
                <w:rStyle w:val="aa"/>
                <w:b w:val="0"/>
                <w:webHidden/>
              </w:rPr>
              <w:fldChar w:fldCharType="end"/>
            </w:r>
          </w:hyperlink>
        </w:p>
        <w:p w14:paraId="4365192B" w14:textId="168570EC" w:rsidR="00BB4721" w:rsidRPr="001D23D9" w:rsidRDefault="00C6721C" w:rsidP="00683AD2">
          <w:pPr>
            <w:pStyle w:val="11"/>
            <w:ind w:firstLineChars="100" w:firstLine="211"/>
            <w:jc w:val="both"/>
            <w:rPr>
              <w:rStyle w:val="aa"/>
              <w:b w:val="0"/>
            </w:rPr>
          </w:pPr>
          <w:hyperlink w:anchor="_Toc86137428" w:history="1">
            <w:r w:rsidR="00BB4721" w:rsidRPr="001D23D9">
              <w:rPr>
                <w:rStyle w:val="aa"/>
                <w:b w:val="0"/>
              </w:rPr>
              <w:t xml:space="preserve">4.4  </w:t>
            </w:r>
            <w:r w:rsidR="00BB4721" w:rsidRPr="001D23D9">
              <w:rPr>
                <w:rStyle w:val="aa"/>
                <w:b w:val="0"/>
              </w:rPr>
              <w:t>增</w:t>
            </w:r>
            <w:r w:rsidR="00DD6A62" w:rsidRPr="001D23D9">
              <w:rPr>
                <w:rStyle w:val="aa"/>
                <w:b w:val="0"/>
              </w:rPr>
              <w:t>粘</w:t>
            </w:r>
            <w:r w:rsidR="00BB4721" w:rsidRPr="001D23D9">
              <w:rPr>
                <w:rStyle w:val="aa"/>
                <w:b w:val="0"/>
              </w:rPr>
              <w:t>剂</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_Toc86137428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6</w:t>
            </w:r>
            <w:r w:rsidR="00BB4721" w:rsidRPr="001D23D9">
              <w:rPr>
                <w:rStyle w:val="aa"/>
                <w:b w:val="0"/>
                <w:webHidden/>
              </w:rPr>
              <w:fldChar w:fldCharType="end"/>
            </w:r>
          </w:hyperlink>
        </w:p>
        <w:p w14:paraId="18834FAE" w14:textId="77777777" w:rsidR="00BB4721" w:rsidRPr="001D23D9" w:rsidRDefault="00C6721C" w:rsidP="00683AD2">
          <w:pPr>
            <w:pStyle w:val="11"/>
            <w:ind w:firstLineChars="100" w:firstLine="211"/>
            <w:jc w:val="both"/>
            <w:rPr>
              <w:rStyle w:val="aa"/>
              <w:b w:val="0"/>
            </w:rPr>
          </w:pPr>
          <w:hyperlink w:anchor="_Toc86137429" w:history="1">
            <w:r w:rsidR="00BB4721" w:rsidRPr="001D23D9">
              <w:rPr>
                <w:rStyle w:val="aa"/>
                <w:b w:val="0"/>
              </w:rPr>
              <w:t xml:space="preserve">4.5  </w:t>
            </w:r>
            <w:r w:rsidR="00BB4721" w:rsidRPr="001D23D9">
              <w:rPr>
                <w:rStyle w:val="aa"/>
                <w:b w:val="0"/>
              </w:rPr>
              <w:t>分散剂</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_Toc86137429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6</w:t>
            </w:r>
            <w:r w:rsidR="00BB4721" w:rsidRPr="001D23D9">
              <w:rPr>
                <w:rStyle w:val="aa"/>
                <w:b w:val="0"/>
                <w:webHidden/>
              </w:rPr>
              <w:fldChar w:fldCharType="end"/>
            </w:r>
          </w:hyperlink>
        </w:p>
        <w:p w14:paraId="00947D83" w14:textId="77777777" w:rsidR="00BB4721" w:rsidRPr="001D23D9" w:rsidRDefault="00C6721C" w:rsidP="00683AD2">
          <w:pPr>
            <w:pStyle w:val="11"/>
            <w:ind w:firstLineChars="100" w:firstLine="211"/>
            <w:jc w:val="both"/>
            <w:rPr>
              <w:rStyle w:val="aa"/>
              <w:b w:val="0"/>
            </w:rPr>
          </w:pPr>
          <w:hyperlink w:anchor="_Toc86137430" w:history="1">
            <w:r w:rsidR="00BB4721" w:rsidRPr="001D23D9">
              <w:rPr>
                <w:rStyle w:val="aa"/>
                <w:b w:val="0"/>
              </w:rPr>
              <w:t xml:space="preserve">4.6  </w:t>
            </w:r>
            <w:r w:rsidR="00BB4721" w:rsidRPr="001D23D9">
              <w:rPr>
                <w:rStyle w:val="aa"/>
                <w:b w:val="0"/>
              </w:rPr>
              <w:t>重晶石粉</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_Toc86137430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7</w:t>
            </w:r>
            <w:r w:rsidR="00BB4721" w:rsidRPr="001D23D9">
              <w:rPr>
                <w:rStyle w:val="aa"/>
                <w:b w:val="0"/>
                <w:webHidden/>
              </w:rPr>
              <w:fldChar w:fldCharType="end"/>
            </w:r>
          </w:hyperlink>
        </w:p>
        <w:p w14:paraId="5B9FC003" w14:textId="77777777" w:rsidR="00BB4721" w:rsidRPr="001D23D9" w:rsidRDefault="00C6721C" w:rsidP="00683AD2">
          <w:pPr>
            <w:pStyle w:val="11"/>
            <w:ind w:firstLineChars="100" w:firstLine="211"/>
            <w:jc w:val="both"/>
            <w:rPr>
              <w:rStyle w:val="aa"/>
              <w:b w:val="0"/>
            </w:rPr>
          </w:pPr>
          <w:hyperlink w:anchor="_Toc86137431" w:history="1">
            <w:r w:rsidR="00BB4721" w:rsidRPr="001D23D9">
              <w:rPr>
                <w:rStyle w:val="aa"/>
                <w:b w:val="0"/>
              </w:rPr>
              <w:t xml:space="preserve">4.7  </w:t>
            </w:r>
            <w:r w:rsidR="00BB4721" w:rsidRPr="001D23D9">
              <w:rPr>
                <w:rStyle w:val="aa"/>
                <w:b w:val="0"/>
              </w:rPr>
              <w:t>防漏剂</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_Toc86137431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7</w:t>
            </w:r>
            <w:r w:rsidR="00BB4721" w:rsidRPr="001D23D9">
              <w:rPr>
                <w:rStyle w:val="aa"/>
                <w:b w:val="0"/>
                <w:webHidden/>
              </w:rPr>
              <w:fldChar w:fldCharType="end"/>
            </w:r>
          </w:hyperlink>
        </w:p>
        <w:p w14:paraId="1A96207D" w14:textId="77777777" w:rsidR="00BB4721" w:rsidRPr="001D23D9" w:rsidRDefault="00C6721C" w:rsidP="00683AD2">
          <w:pPr>
            <w:pStyle w:val="11"/>
            <w:ind w:firstLineChars="100" w:firstLine="211"/>
            <w:jc w:val="both"/>
            <w:rPr>
              <w:rStyle w:val="aa"/>
              <w:b w:val="0"/>
            </w:rPr>
          </w:pPr>
          <w:hyperlink w:anchor="_Toc86137432" w:history="1">
            <w:r w:rsidR="00BB4721" w:rsidRPr="001D23D9">
              <w:rPr>
                <w:rStyle w:val="aa"/>
                <w:b w:val="0"/>
              </w:rPr>
              <w:t xml:space="preserve">4.8  </w:t>
            </w:r>
            <w:r w:rsidR="00BB4721" w:rsidRPr="001D23D9">
              <w:rPr>
                <w:rStyle w:val="aa"/>
                <w:b w:val="0"/>
              </w:rPr>
              <w:t>水</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_Toc86137432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7</w:t>
            </w:r>
            <w:r w:rsidR="00BB4721" w:rsidRPr="001D23D9">
              <w:rPr>
                <w:rStyle w:val="aa"/>
                <w:b w:val="0"/>
                <w:webHidden/>
              </w:rPr>
              <w:fldChar w:fldCharType="end"/>
            </w:r>
          </w:hyperlink>
        </w:p>
        <w:p w14:paraId="0C6921D9" w14:textId="77777777" w:rsidR="00BB4721" w:rsidRPr="001D23D9" w:rsidRDefault="00C6721C" w:rsidP="00683AD2">
          <w:pPr>
            <w:pStyle w:val="11"/>
            <w:ind w:firstLineChars="100" w:firstLine="211"/>
            <w:jc w:val="both"/>
            <w:rPr>
              <w:rStyle w:val="aa"/>
              <w:b w:val="0"/>
            </w:rPr>
          </w:pPr>
          <w:hyperlink w:anchor="_Toc86137433" w:history="1">
            <w:r w:rsidR="00BB4721" w:rsidRPr="001D23D9">
              <w:rPr>
                <w:rStyle w:val="aa"/>
                <w:b w:val="0"/>
              </w:rPr>
              <w:t xml:space="preserve">4.9  </w:t>
            </w:r>
            <w:r w:rsidR="00BB4721" w:rsidRPr="001D23D9">
              <w:rPr>
                <w:rStyle w:val="aa"/>
                <w:b w:val="0"/>
              </w:rPr>
              <w:t>盐质地层泥浆</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_Toc86137433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8</w:t>
            </w:r>
            <w:r w:rsidR="00BB4721" w:rsidRPr="001D23D9">
              <w:rPr>
                <w:rStyle w:val="aa"/>
                <w:b w:val="0"/>
                <w:webHidden/>
              </w:rPr>
              <w:fldChar w:fldCharType="end"/>
            </w:r>
          </w:hyperlink>
        </w:p>
        <w:p w14:paraId="38442B6B" w14:textId="77777777" w:rsidR="00BB4721" w:rsidRPr="001D23D9" w:rsidRDefault="00C6721C" w:rsidP="00683AD2">
          <w:pPr>
            <w:pStyle w:val="11"/>
            <w:ind w:firstLineChars="100" w:firstLine="211"/>
            <w:jc w:val="both"/>
            <w:rPr>
              <w:rStyle w:val="aa"/>
              <w:b w:val="0"/>
            </w:rPr>
          </w:pPr>
          <w:hyperlink w:anchor="_Toc86137434" w:history="1">
            <w:r w:rsidR="00BB4721" w:rsidRPr="001D23D9">
              <w:rPr>
                <w:rStyle w:val="aa"/>
                <w:b w:val="0"/>
              </w:rPr>
              <w:t xml:space="preserve">4.10  </w:t>
            </w:r>
            <w:r w:rsidR="00BB4721" w:rsidRPr="001D23D9">
              <w:rPr>
                <w:rStyle w:val="aa"/>
                <w:b w:val="0"/>
              </w:rPr>
              <w:t>聚合物泥浆</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_Toc86137434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8</w:t>
            </w:r>
            <w:r w:rsidR="00BB4721" w:rsidRPr="001D23D9">
              <w:rPr>
                <w:rStyle w:val="aa"/>
                <w:b w:val="0"/>
                <w:webHidden/>
              </w:rPr>
              <w:fldChar w:fldCharType="end"/>
            </w:r>
          </w:hyperlink>
        </w:p>
        <w:p w14:paraId="2A427A72" w14:textId="77777777" w:rsidR="00BB4721" w:rsidRPr="001D23D9" w:rsidRDefault="00C6721C" w:rsidP="0040733F">
          <w:pPr>
            <w:pStyle w:val="11"/>
            <w:jc w:val="both"/>
            <w:rPr>
              <w:rStyle w:val="aa"/>
              <w:b w:val="0"/>
            </w:rPr>
          </w:pPr>
          <w:hyperlink w:anchor="_Toc86137435" w:history="1">
            <w:r w:rsidR="00BB4721" w:rsidRPr="001D23D9">
              <w:rPr>
                <w:rStyle w:val="aa"/>
                <w:b w:val="0"/>
              </w:rPr>
              <w:t xml:space="preserve">5  </w:t>
            </w:r>
            <w:r w:rsidR="00BB4721" w:rsidRPr="001D23D9">
              <w:rPr>
                <w:rStyle w:val="aa"/>
                <w:b w:val="0"/>
              </w:rPr>
              <w:t>地下连续墙泥浆</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_Toc86137435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10</w:t>
            </w:r>
            <w:r w:rsidR="00BB4721" w:rsidRPr="001D23D9">
              <w:rPr>
                <w:rStyle w:val="aa"/>
                <w:b w:val="0"/>
                <w:webHidden/>
              </w:rPr>
              <w:fldChar w:fldCharType="end"/>
            </w:r>
          </w:hyperlink>
        </w:p>
        <w:p w14:paraId="53602155" w14:textId="77777777" w:rsidR="00BB4721" w:rsidRPr="001D23D9" w:rsidRDefault="00C6721C" w:rsidP="00683AD2">
          <w:pPr>
            <w:pStyle w:val="11"/>
            <w:ind w:firstLineChars="100" w:firstLine="211"/>
            <w:jc w:val="both"/>
            <w:rPr>
              <w:rStyle w:val="aa"/>
              <w:b w:val="0"/>
            </w:rPr>
          </w:pPr>
          <w:hyperlink w:anchor="_Toc86137436" w:history="1">
            <w:r w:rsidR="00BB4721" w:rsidRPr="001D23D9">
              <w:rPr>
                <w:rStyle w:val="aa"/>
                <w:b w:val="0"/>
              </w:rPr>
              <w:t xml:space="preserve">5.1  </w:t>
            </w:r>
            <w:r w:rsidR="00BB4721" w:rsidRPr="001D23D9">
              <w:rPr>
                <w:rStyle w:val="aa"/>
                <w:b w:val="0"/>
              </w:rPr>
              <w:t>一般规定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_Toc86137436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10</w:t>
            </w:r>
            <w:r w:rsidR="00BB4721" w:rsidRPr="001D23D9">
              <w:rPr>
                <w:rStyle w:val="aa"/>
                <w:b w:val="0"/>
                <w:webHidden/>
              </w:rPr>
              <w:fldChar w:fldCharType="end"/>
            </w:r>
          </w:hyperlink>
        </w:p>
        <w:p w14:paraId="29EBA361" w14:textId="77777777" w:rsidR="00BB4721" w:rsidRPr="001D23D9" w:rsidRDefault="00C6721C" w:rsidP="00683AD2">
          <w:pPr>
            <w:pStyle w:val="11"/>
            <w:ind w:firstLineChars="100" w:firstLine="211"/>
            <w:jc w:val="both"/>
            <w:rPr>
              <w:rStyle w:val="aa"/>
              <w:b w:val="0"/>
            </w:rPr>
          </w:pPr>
          <w:hyperlink w:anchor="_Toc86137437" w:history="1">
            <w:r w:rsidR="00BB4721" w:rsidRPr="001D23D9">
              <w:rPr>
                <w:rStyle w:val="aa"/>
                <w:b w:val="0"/>
              </w:rPr>
              <w:t xml:space="preserve">5.2  </w:t>
            </w:r>
            <w:r w:rsidR="00BB4721" w:rsidRPr="001D23D9">
              <w:rPr>
                <w:rStyle w:val="aa"/>
                <w:b w:val="0"/>
              </w:rPr>
              <w:t>泥浆制备与设备</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_Toc86137437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10</w:t>
            </w:r>
            <w:r w:rsidR="00BB4721" w:rsidRPr="001D23D9">
              <w:rPr>
                <w:rStyle w:val="aa"/>
                <w:b w:val="0"/>
                <w:webHidden/>
              </w:rPr>
              <w:fldChar w:fldCharType="end"/>
            </w:r>
          </w:hyperlink>
        </w:p>
        <w:p w14:paraId="4FE7907C" w14:textId="77777777" w:rsidR="00BB4721" w:rsidRPr="001D23D9" w:rsidRDefault="00C6721C" w:rsidP="00683AD2">
          <w:pPr>
            <w:pStyle w:val="11"/>
            <w:ind w:firstLineChars="100" w:firstLine="211"/>
            <w:jc w:val="both"/>
            <w:rPr>
              <w:rStyle w:val="aa"/>
              <w:b w:val="0"/>
            </w:rPr>
          </w:pPr>
          <w:hyperlink w:anchor="_Toc86137438" w:history="1">
            <w:r w:rsidR="00BB4721" w:rsidRPr="001D23D9">
              <w:rPr>
                <w:rStyle w:val="aa"/>
                <w:b w:val="0"/>
              </w:rPr>
              <w:t xml:space="preserve">5.3  </w:t>
            </w:r>
            <w:r w:rsidR="00BB4721" w:rsidRPr="001D23D9">
              <w:rPr>
                <w:rStyle w:val="aa"/>
                <w:b w:val="0"/>
              </w:rPr>
              <w:t>泥浆运行</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_Toc86137438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11</w:t>
            </w:r>
            <w:r w:rsidR="00BB4721" w:rsidRPr="001D23D9">
              <w:rPr>
                <w:rStyle w:val="aa"/>
                <w:b w:val="0"/>
                <w:webHidden/>
              </w:rPr>
              <w:fldChar w:fldCharType="end"/>
            </w:r>
          </w:hyperlink>
        </w:p>
        <w:p w14:paraId="019ED37F" w14:textId="6FBD6E4E" w:rsidR="00BB4721" w:rsidRPr="001D23D9" w:rsidRDefault="00C6721C" w:rsidP="00683AD2">
          <w:pPr>
            <w:pStyle w:val="11"/>
            <w:ind w:firstLineChars="100" w:firstLine="211"/>
            <w:jc w:val="both"/>
            <w:rPr>
              <w:rStyle w:val="aa"/>
              <w:b w:val="0"/>
            </w:rPr>
          </w:pPr>
          <w:hyperlink w:anchor="_Toc86137439" w:history="1">
            <w:r w:rsidR="00BB4721" w:rsidRPr="001D23D9">
              <w:rPr>
                <w:rStyle w:val="aa"/>
                <w:b w:val="0"/>
              </w:rPr>
              <w:t xml:space="preserve">5.4  </w:t>
            </w:r>
            <w:r w:rsidR="00F57E86" w:rsidRPr="00F57E86">
              <w:rPr>
                <w:rStyle w:val="aa"/>
                <w:rFonts w:hint="eastAsia"/>
                <w:b w:val="0"/>
              </w:rPr>
              <w:t>质量检验与控制</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_Toc86137439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12</w:t>
            </w:r>
            <w:r w:rsidR="00BB4721" w:rsidRPr="001D23D9">
              <w:rPr>
                <w:rStyle w:val="aa"/>
                <w:b w:val="0"/>
                <w:webHidden/>
              </w:rPr>
              <w:fldChar w:fldCharType="end"/>
            </w:r>
          </w:hyperlink>
        </w:p>
        <w:p w14:paraId="45245892" w14:textId="77777777" w:rsidR="00BB4721" w:rsidRPr="001D23D9" w:rsidRDefault="00C6721C" w:rsidP="0040733F">
          <w:pPr>
            <w:pStyle w:val="11"/>
            <w:jc w:val="both"/>
            <w:rPr>
              <w:rStyle w:val="aa"/>
              <w:b w:val="0"/>
            </w:rPr>
          </w:pPr>
          <w:hyperlink w:anchor="_Toc86137440" w:history="1">
            <w:r w:rsidR="00BB4721" w:rsidRPr="001D23D9">
              <w:rPr>
                <w:rStyle w:val="aa"/>
                <w:b w:val="0"/>
              </w:rPr>
              <w:t xml:space="preserve">6  </w:t>
            </w:r>
            <w:r w:rsidR="00BB4721" w:rsidRPr="001D23D9">
              <w:rPr>
                <w:rStyle w:val="aa"/>
                <w:b w:val="0"/>
              </w:rPr>
              <w:t>钻孔灌注桩泥浆</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_Toc86137440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14</w:t>
            </w:r>
            <w:r w:rsidR="00BB4721" w:rsidRPr="001D23D9">
              <w:rPr>
                <w:rStyle w:val="aa"/>
                <w:b w:val="0"/>
                <w:webHidden/>
              </w:rPr>
              <w:fldChar w:fldCharType="end"/>
            </w:r>
          </w:hyperlink>
        </w:p>
        <w:p w14:paraId="1E66C40A" w14:textId="77777777" w:rsidR="00BB4721" w:rsidRPr="001D23D9" w:rsidRDefault="00C6721C" w:rsidP="00683AD2">
          <w:pPr>
            <w:pStyle w:val="11"/>
            <w:ind w:firstLineChars="100" w:firstLine="211"/>
            <w:jc w:val="both"/>
            <w:rPr>
              <w:rStyle w:val="aa"/>
              <w:b w:val="0"/>
            </w:rPr>
          </w:pPr>
          <w:hyperlink w:anchor="_Toc86137441" w:history="1">
            <w:r w:rsidR="00BB4721" w:rsidRPr="001D23D9">
              <w:rPr>
                <w:rStyle w:val="aa"/>
                <w:b w:val="0"/>
              </w:rPr>
              <w:t xml:space="preserve">6.1  </w:t>
            </w:r>
            <w:r w:rsidR="00BB4721" w:rsidRPr="001D23D9">
              <w:rPr>
                <w:rStyle w:val="aa"/>
                <w:b w:val="0"/>
              </w:rPr>
              <w:t>一般规定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_Toc86137441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14</w:t>
            </w:r>
            <w:r w:rsidR="00BB4721" w:rsidRPr="001D23D9">
              <w:rPr>
                <w:rStyle w:val="aa"/>
                <w:b w:val="0"/>
                <w:webHidden/>
              </w:rPr>
              <w:fldChar w:fldCharType="end"/>
            </w:r>
          </w:hyperlink>
        </w:p>
        <w:p w14:paraId="677B8142" w14:textId="77777777" w:rsidR="00BB4721" w:rsidRPr="001D23D9" w:rsidRDefault="00C6721C" w:rsidP="00683AD2">
          <w:pPr>
            <w:pStyle w:val="11"/>
            <w:ind w:firstLineChars="100" w:firstLine="211"/>
            <w:jc w:val="both"/>
            <w:rPr>
              <w:rStyle w:val="aa"/>
              <w:b w:val="0"/>
            </w:rPr>
          </w:pPr>
          <w:hyperlink w:anchor="_Toc86137442" w:history="1">
            <w:r w:rsidR="00BB4721" w:rsidRPr="001D23D9">
              <w:rPr>
                <w:rStyle w:val="aa"/>
                <w:b w:val="0"/>
              </w:rPr>
              <w:t xml:space="preserve">6.2  </w:t>
            </w:r>
            <w:r w:rsidR="00BB4721" w:rsidRPr="001D23D9">
              <w:rPr>
                <w:rStyle w:val="aa"/>
                <w:b w:val="0"/>
              </w:rPr>
              <w:t>泥浆制备</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_Toc86137442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14</w:t>
            </w:r>
            <w:r w:rsidR="00BB4721" w:rsidRPr="001D23D9">
              <w:rPr>
                <w:rStyle w:val="aa"/>
                <w:b w:val="0"/>
                <w:webHidden/>
              </w:rPr>
              <w:fldChar w:fldCharType="end"/>
            </w:r>
          </w:hyperlink>
        </w:p>
        <w:p w14:paraId="081AA1B6" w14:textId="77777777" w:rsidR="00BB4721" w:rsidRPr="001D23D9" w:rsidRDefault="00C6721C" w:rsidP="00683AD2">
          <w:pPr>
            <w:pStyle w:val="11"/>
            <w:ind w:firstLineChars="100" w:firstLine="211"/>
            <w:jc w:val="both"/>
            <w:rPr>
              <w:rStyle w:val="aa"/>
              <w:b w:val="0"/>
            </w:rPr>
          </w:pPr>
          <w:hyperlink w:anchor="_Toc86137443" w:history="1">
            <w:r w:rsidR="00BB4721" w:rsidRPr="001D23D9">
              <w:rPr>
                <w:rStyle w:val="aa"/>
                <w:b w:val="0"/>
              </w:rPr>
              <w:t xml:space="preserve">6.3  </w:t>
            </w:r>
            <w:r w:rsidR="00BB4721" w:rsidRPr="001D23D9">
              <w:rPr>
                <w:rStyle w:val="aa"/>
                <w:b w:val="0"/>
              </w:rPr>
              <w:t>泥浆运行</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_Toc86137443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15</w:t>
            </w:r>
            <w:r w:rsidR="00BB4721" w:rsidRPr="001D23D9">
              <w:rPr>
                <w:rStyle w:val="aa"/>
                <w:b w:val="0"/>
                <w:webHidden/>
              </w:rPr>
              <w:fldChar w:fldCharType="end"/>
            </w:r>
          </w:hyperlink>
        </w:p>
        <w:p w14:paraId="00BA89B4" w14:textId="446E3E4C" w:rsidR="00BB4721" w:rsidRPr="001D23D9" w:rsidRDefault="00C6721C" w:rsidP="00683AD2">
          <w:pPr>
            <w:pStyle w:val="11"/>
            <w:ind w:firstLineChars="100" w:firstLine="211"/>
            <w:jc w:val="both"/>
            <w:rPr>
              <w:rStyle w:val="aa"/>
              <w:b w:val="0"/>
            </w:rPr>
          </w:pPr>
          <w:hyperlink w:anchor="_Toc86137444" w:history="1">
            <w:r w:rsidR="00BB4721" w:rsidRPr="001D23D9">
              <w:rPr>
                <w:rStyle w:val="aa"/>
                <w:b w:val="0"/>
              </w:rPr>
              <w:t xml:space="preserve">6.4  </w:t>
            </w:r>
            <w:r w:rsidR="00F57E86" w:rsidRPr="00F57E86">
              <w:rPr>
                <w:rStyle w:val="aa"/>
                <w:rFonts w:hint="eastAsia"/>
                <w:b w:val="0"/>
              </w:rPr>
              <w:t>质量检验与控制</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_Toc86137444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16</w:t>
            </w:r>
            <w:r w:rsidR="00BB4721" w:rsidRPr="001D23D9">
              <w:rPr>
                <w:rStyle w:val="aa"/>
                <w:b w:val="0"/>
                <w:webHidden/>
              </w:rPr>
              <w:fldChar w:fldCharType="end"/>
            </w:r>
          </w:hyperlink>
        </w:p>
        <w:p w14:paraId="0F4175EA" w14:textId="77777777" w:rsidR="00BB4721" w:rsidRPr="001D23D9" w:rsidRDefault="00C6721C" w:rsidP="0040733F">
          <w:pPr>
            <w:pStyle w:val="11"/>
            <w:jc w:val="both"/>
            <w:rPr>
              <w:rStyle w:val="aa"/>
              <w:b w:val="0"/>
            </w:rPr>
          </w:pPr>
          <w:hyperlink w:anchor="_Toc86137445" w:history="1">
            <w:r w:rsidR="00BB4721" w:rsidRPr="001D23D9">
              <w:rPr>
                <w:rStyle w:val="aa"/>
                <w:b w:val="0"/>
              </w:rPr>
              <w:t xml:space="preserve">7  </w:t>
            </w:r>
            <w:r w:rsidR="00BB4721" w:rsidRPr="001D23D9">
              <w:rPr>
                <w:rStyle w:val="aa"/>
                <w:b w:val="0"/>
              </w:rPr>
              <w:t>顶管泥浆</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_Toc86137445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17</w:t>
            </w:r>
            <w:r w:rsidR="00BB4721" w:rsidRPr="001D23D9">
              <w:rPr>
                <w:rStyle w:val="aa"/>
                <w:b w:val="0"/>
                <w:webHidden/>
              </w:rPr>
              <w:fldChar w:fldCharType="end"/>
            </w:r>
          </w:hyperlink>
        </w:p>
        <w:p w14:paraId="5D555C56" w14:textId="77777777" w:rsidR="00BB4721" w:rsidRPr="001D23D9" w:rsidRDefault="00C6721C" w:rsidP="00683AD2">
          <w:pPr>
            <w:pStyle w:val="11"/>
            <w:ind w:firstLineChars="100" w:firstLine="211"/>
            <w:jc w:val="both"/>
            <w:rPr>
              <w:rStyle w:val="aa"/>
              <w:b w:val="0"/>
            </w:rPr>
          </w:pPr>
          <w:hyperlink w:anchor="_Toc86137446" w:history="1">
            <w:r w:rsidR="00BB4721" w:rsidRPr="001D23D9">
              <w:rPr>
                <w:rStyle w:val="aa"/>
                <w:b w:val="0"/>
              </w:rPr>
              <w:t xml:space="preserve">7.1  </w:t>
            </w:r>
            <w:r w:rsidR="00BB4721" w:rsidRPr="001D23D9">
              <w:rPr>
                <w:rStyle w:val="aa"/>
                <w:b w:val="0"/>
              </w:rPr>
              <w:t>一般规定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_Toc86137446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17</w:t>
            </w:r>
            <w:r w:rsidR="00BB4721" w:rsidRPr="001D23D9">
              <w:rPr>
                <w:rStyle w:val="aa"/>
                <w:b w:val="0"/>
                <w:webHidden/>
              </w:rPr>
              <w:fldChar w:fldCharType="end"/>
            </w:r>
          </w:hyperlink>
        </w:p>
        <w:p w14:paraId="2EC43BC7" w14:textId="77777777" w:rsidR="00BB4721" w:rsidRPr="001D23D9" w:rsidRDefault="00C6721C" w:rsidP="00683AD2">
          <w:pPr>
            <w:pStyle w:val="11"/>
            <w:ind w:firstLineChars="100" w:firstLine="211"/>
            <w:jc w:val="both"/>
            <w:rPr>
              <w:rStyle w:val="aa"/>
              <w:b w:val="0"/>
            </w:rPr>
          </w:pPr>
          <w:hyperlink w:anchor="_Toc86137447" w:history="1">
            <w:r w:rsidR="00BB4721" w:rsidRPr="001D23D9">
              <w:rPr>
                <w:rStyle w:val="aa"/>
                <w:b w:val="0"/>
              </w:rPr>
              <w:t xml:space="preserve">7.2  </w:t>
            </w:r>
            <w:r w:rsidR="00BB4721" w:rsidRPr="001D23D9">
              <w:rPr>
                <w:rStyle w:val="aa"/>
                <w:b w:val="0"/>
              </w:rPr>
              <w:t>泥浆制备</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_Toc86137447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17</w:t>
            </w:r>
            <w:r w:rsidR="00BB4721" w:rsidRPr="001D23D9">
              <w:rPr>
                <w:rStyle w:val="aa"/>
                <w:b w:val="0"/>
                <w:webHidden/>
              </w:rPr>
              <w:fldChar w:fldCharType="end"/>
            </w:r>
          </w:hyperlink>
        </w:p>
        <w:p w14:paraId="39360C12" w14:textId="77777777" w:rsidR="00BB4721" w:rsidRPr="001D23D9" w:rsidRDefault="00C6721C" w:rsidP="00683AD2">
          <w:pPr>
            <w:pStyle w:val="11"/>
            <w:ind w:firstLineChars="100" w:firstLine="211"/>
            <w:jc w:val="both"/>
            <w:rPr>
              <w:rStyle w:val="aa"/>
              <w:b w:val="0"/>
            </w:rPr>
          </w:pPr>
          <w:hyperlink w:anchor="_Toc86137448" w:history="1">
            <w:r w:rsidR="00BB4721" w:rsidRPr="001D23D9">
              <w:rPr>
                <w:rStyle w:val="aa"/>
                <w:b w:val="0"/>
              </w:rPr>
              <w:t xml:space="preserve">7.3  </w:t>
            </w:r>
            <w:r w:rsidR="00BB4721" w:rsidRPr="001D23D9">
              <w:rPr>
                <w:rStyle w:val="aa"/>
                <w:b w:val="0"/>
              </w:rPr>
              <w:t>泥浆运行</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_Toc86137448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18</w:t>
            </w:r>
            <w:r w:rsidR="00BB4721" w:rsidRPr="001D23D9">
              <w:rPr>
                <w:rStyle w:val="aa"/>
                <w:b w:val="0"/>
                <w:webHidden/>
              </w:rPr>
              <w:fldChar w:fldCharType="end"/>
            </w:r>
          </w:hyperlink>
        </w:p>
        <w:p w14:paraId="6979F304" w14:textId="77777777" w:rsidR="00BB4721" w:rsidRPr="001D23D9" w:rsidRDefault="00C6721C" w:rsidP="00683AD2">
          <w:pPr>
            <w:pStyle w:val="11"/>
            <w:ind w:firstLineChars="100" w:firstLine="211"/>
            <w:jc w:val="both"/>
            <w:rPr>
              <w:rStyle w:val="aa"/>
              <w:b w:val="0"/>
            </w:rPr>
          </w:pPr>
          <w:hyperlink w:anchor="_Toc86137449" w:history="1">
            <w:r w:rsidR="00BB4721" w:rsidRPr="001D23D9">
              <w:rPr>
                <w:rStyle w:val="aa"/>
                <w:b w:val="0"/>
              </w:rPr>
              <w:t xml:space="preserve">7.4  </w:t>
            </w:r>
            <w:r w:rsidR="00BB4721" w:rsidRPr="001D23D9">
              <w:rPr>
                <w:rStyle w:val="aa"/>
                <w:b w:val="0"/>
              </w:rPr>
              <w:t>质量检验与控制</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_Toc86137449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19</w:t>
            </w:r>
            <w:r w:rsidR="00BB4721" w:rsidRPr="001D23D9">
              <w:rPr>
                <w:rStyle w:val="aa"/>
                <w:b w:val="0"/>
                <w:webHidden/>
              </w:rPr>
              <w:fldChar w:fldCharType="end"/>
            </w:r>
          </w:hyperlink>
        </w:p>
        <w:p w14:paraId="066CD08D" w14:textId="77777777" w:rsidR="00BB4721" w:rsidRPr="001D23D9" w:rsidRDefault="00C6721C" w:rsidP="0040733F">
          <w:pPr>
            <w:pStyle w:val="11"/>
            <w:jc w:val="both"/>
            <w:rPr>
              <w:rStyle w:val="aa"/>
              <w:b w:val="0"/>
            </w:rPr>
          </w:pPr>
          <w:hyperlink w:anchor="_Toc86137450" w:history="1">
            <w:r w:rsidR="00BB4721" w:rsidRPr="001D23D9">
              <w:rPr>
                <w:rStyle w:val="aa"/>
                <w:b w:val="0"/>
              </w:rPr>
              <w:t xml:space="preserve">8  </w:t>
            </w:r>
            <w:r w:rsidR="00BB4721" w:rsidRPr="001D23D9">
              <w:rPr>
                <w:rStyle w:val="aa"/>
                <w:b w:val="0"/>
              </w:rPr>
              <w:t>盾构泥浆</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_Toc86137450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21</w:t>
            </w:r>
            <w:r w:rsidR="00BB4721" w:rsidRPr="001D23D9">
              <w:rPr>
                <w:rStyle w:val="aa"/>
                <w:b w:val="0"/>
                <w:webHidden/>
              </w:rPr>
              <w:fldChar w:fldCharType="end"/>
            </w:r>
          </w:hyperlink>
        </w:p>
        <w:p w14:paraId="17895A83" w14:textId="77777777" w:rsidR="00BB4721" w:rsidRPr="001D23D9" w:rsidRDefault="00C6721C" w:rsidP="00683AD2">
          <w:pPr>
            <w:pStyle w:val="11"/>
            <w:ind w:firstLineChars="100" w:firstLine="211"/>
            <w:jc w:val="both"/>
            <w:rPr>
              <w:rStyle w:val="aa"/>
              <w:b w:val="0"/>
            </w:rPr>
          </w:pPr>
          <w:hyperlink w:anchor="_Toc86137451" w:history="1">
            <w:r w:rsidR="00BB4721" w:rsidRPr="001D23D9">
              <w:rPr>
                <w:rStyle w:val="aa"/>
                <w:b w:val="0"/>
              </w:rPr>
              <w:t xml:space="preserve">8.1  </w:t>
            </w:r>
            <w:r w:rsidR="00BB4721" w:rsidRPr="001D23D9">
              <w:rPr>
                <w:rStyle w:val="aa"/>
                <w:b w:val="0"/>
              </w:rPr>
              <w:t>一般规定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_Toc86137451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21</w:t>
            </w:r>
            <w:r w:rsidR="00BB4721" w:rsidRPr="001D23D9">
              <w:rPr>
                <w:rStyle w:val="aa"/>
                <w:b w:val="0"/>
                <w:webHidden/>
              </w:rPr>
              <w:fldChar w:fldCharType="end"/>
            </w:r>
          </w:hyperlink>
        </w:p>
        <w:p w14:paraId="0B620A4B" w14:textId="77777777" w:rsidR="00BB4721" w:rsidRPr="001D23D9" w:rsidRDefault="00C6721C" w:rsidP="00683AD2">
          <w:pPr>
            <w:pStyle w:val="11"/>
            <w:ind w:firstLineChars="100" w:firstLine="211"/>
            <w:jc w:val="both"/>
            <w:rPr>
              <w:rStyle w:val="aa"/>
              <w:b w:val="0"/>
            </w:rPr>
          </w:pPr>
          <w:hyperlink w:anchor="_Toc86137452" w:history="1">
            <w:r w:rsidR="00BB4721" w:rsidRPr="001D23D9">
              <w:rPr>
                <w:rStyle w:val="aa"/>
                <w:b w:val="0"/>
              </w:rPr>
              <w:t xml:space="preserve">8.2  </w:t>
            </w:r>
            <w:r w:rsidR="00BB4721" w:rsidRPr="001D23D9">
              <w:rPr>
                <w:rStyle w:val="aa"/>
                <w:b w:val="0"/>
              </w:rPr>
              <w:t>泥浆制备</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_Toc86137452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21</w:t>
            </w:r>
            <w:r w:rsidR="00BB4721" w:rsidRPr="001D23D9">
              <w:rPr>
                <w:rStyle w:val="aa"/>
                <w:b w:val="0"/>
                <w:webHidden/>
              </w:rPr>
              <w:fldChar w:fldCharType="end"/>
            </w:r>
          </w:hyperlink>
        </w:p>
        <w:p w14:paraId="4B318349" w14:textId="77777777" w:rsidR="00BB4721" w:rsidRPr="001D23D9" w:rsidRDefault="00C6721C" w:rsidP="00683AD2">
          <w:pPr>
            <w:pStyle w:val="11"/>
            <w:ind w:firstLineChars="100" w:firstLine="211"/>
            <w:jc w:val="both"/>
            <w:rPr>
              <w:rStyle w:val="aa"/>
              <w:b w:val="0"/>
            </w:rPr>
          </w:pPr>
          <w:hyperlink w:anchor="_Toc86137453" w:history="1">
            <w:r w:rsidR="00BB4721" w:rsidRPr="001D23D9">
              <w:rPr>
                <w:rStyle w:val="aa"/>
                <w:b w:val="0"/>
              </w:rPr>
              <w:t xml:space="preserve">8.3  </w:t>
            </w:r>
            <w:r w:rsidR="00BB4721" w:rsidRPr="001D23D9">
              <w:rPr>
                <w:rStyle w:val="aa"/>
                <w:b w:val="0"/>
              </w:rPr>
              <w:t>泥浆运行</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_Toc86137453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21</w:t>
            </w:r>
            <w:r w:rsidR="00BB4721" w:rsidRPr="001D23D9">
              <w:rPr>
                <w:rStyle w:val="aa"/>
                <w:b w:val="0"/>
                <w:webHidden/>
              </w:rPr>
              <w:fldChar w:fldCharType="end"/>
            </w:r>
          </w:hyperlink>
        </w:p>
        <w:p w14:paraId="45866F85" w14:textId="77777777" w:rsidR="00BB4721" w:rsidRPr="001D23D9" w:rsidRDefault="00C6721C" w:rsidP="00683AD2">
          <w:pPr>
            <w:pStyle w:val="11"/>
            <w:ind w:firstLineChars="100" w:firstLine="211"/>
            <w:jc w:val="both"/>
            <w:rPr>
              <w:rStyle w:val="aa"/>
              <w:b w:val="0"/>
            </w:rPr>
          </w:pPr>
          <w:hyperlink w:anchor="_Toc86137454" w:history="1">
            <w:r w:rsidR="00BB4721" w:rsidRPr="001D23D9">
              <w:rPr>
                <w:rStyle w:val="aa"/>
                <w:b w:val="0"/>
              </w:rPr>
              <w:t xml:space="preserve">8.4  </w:t>
            </w:r>
            <w:r w:rsidR="00BB4721" w:rsidRPr="001D23D9">
              <w:rPr>
                <w:rStyle w:val="aa"/>
                <w:b w:val="0"/>
              </w:rPr>
              <w:t>质量检验与控制</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_Toc86137454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22</w:t>
            </w:r>
            <w:r w:rsidR="00BB4721" w:rsidRPr="001D23D9">
              <w:rPr>
                <w:rStyle w:val="aa"/>
                <w:b w:val="0"/>
                <w:webHidden/>
              </w:rPr>
              <w:fldChar w:fldCharType="end"/>
            </w:r>
          </w:hyperlink>
        </w:p>
        <w:p w14:paraId="51711FA6" w14:textId="77777777" w:rsidR="00BB4721" w:rsidRPr="001D23D9" w:rsidRDefault="00C6721C" w:rsidP="0040733F">
          <w:pPr>
            <w:pStyle w:val="11"/>
            <w:jc w:val="both"/>
            <w:rPr>
              <w:rStyle w:val="aa"/>
              <w:b w:val="0"/>
            </w:rPr>
          </w:pPr>
          <w:hyperlink w:anchor="_Toc86137455" w:history="1">
            <w:r w:rsidR="00BB4721" w:rsidRPr="001D23D9">
              <w:rPr>
                <w:rStyle w:val="aa"/>
                <w:b w:val="0"/>
              </w:rPr>
              <w:t xml:space="preserve">9  </w:t>
            </w:r>
            <w:r w:rsidR="00BB4721" w:rsidRPr="001D23D9">
              <w:rPr>
                <w:rStyle w:val="aa"/>
                <w:b w:val="0"/>
              </w:rPr>
              <w:t>定向钻泥浆</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_Toc86137455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24</w:t>
            </w:r>
            <w:r w:rsidR="00BB4721" w:rsidRPr="001D23D9">
              <w:rPr>
                <w:rStyle w:val="aa"/>
                <w:b w:val="0"/>
                <w:webHidden/>
              </w:rPr>
              <w:fldChar w:fldCharType="end"/>
            </w:r>
          </w:hyperlink>
        </w:p>
        <w:p w14:paraId="7BD81771" w14:textId="77777777" w:rsidR="00BB4721" w:rsidRPr="001D23D9" w:rsidRDefault="00C6721C" w:rsidP="00683AD2">
          <w:pPr>
            <w:pStyle w:val="11"/>
            <w:ind w:firstLineChars="100" w:firstLine="211"/>
            <w:jc w:val="both"/>
            <w:rPr>
              <w:rStyle w:val="aa"/>
              <w:b w:val="0"/>
            </w:rPr>
          </w:pPr>
          <w:hyperlink w:anchor="_Toc86137456" w:history="1">
            <w:r w:rsidR="00BB4721" w:rsidRPr="001D23D9">
              <w:rPr>
                <w:rStyle w:val="aa"/>
                <w:b w:val="0"/>
              </w:rPr>
              <w:t xml:space="preserve">9.1  </w:t>
            </w:r>
            <w:r w:rsidR="00BB4721" w:rsidRPr="001D23D9">
              <w:rPr>
                <w:rStyle w:val="aa"/>
                <w:b w:val="0"/>
              </w:rPr>
              <w:t>一般规定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_Toc86137456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24</w:t>
            </w:r>
            <w:r w:rsidR="00BB4721" w:rsidRPr="001D23D9">
              <w:rPr>
                <w:rStyle w:val="aa"/>
                <w:b w:val="0"/>
                <w:webHidden/>
              </w:rPr>
              <w:fldChar w:fldCharType="end"/>
            </w:r>
          </w:hyperlink>
        </w:p>
        <w:p w14:paraId="2C0838B9" w14:textId="77777777" w:rsidR="00BB4721" w:rsidRPr="001D23D9" w:rsidRDefault="00C6721C" w:rsidP="00683AD2">
          <w:pPr>
            <w:pStyle w:val="11"/>
            <w:ind w:firstLineChars="100" w:firstLine="211"/>
            <w:jc w:val="both"/>
            <w:rPr>
              <w:rStyle w:val="aa"/>
              <w:b w:val="0"/>
            </w:rPr>
          </w:pPr>
          <w:hyperlink w:anchor="_Toc86137457" w:history="1">
            <w:r w:rsidR="00BB4721" w:rsidRPr="001D23D9">
              <w:rPr>
                <w:rStyle w:val="aa"/>
                <w:b w:val="0"/>
              </w:rPr>
              <w:t xml:space="preserve">9.2  </w:t>
            </w:r>
            <w:r w:rsidR="00BB4721" w:rsidRPr="001D23D9">
              <w:rPr>
                <w:rStyle w:val="aa"/>
                <w:b w:val="0"/>
              </w:rPr>
              <w:t>泥浆制备</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_Toc86137457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24</w:t>
            </w:r>
            <w:r w:rsidR="00BB4721" w:rsidRPr="001D23D9">
              <w:rPr>
                <w:rStyle w:val="aa"/>
                <w:b w:val="0"/>
                <w:webHidden/>
              </w:rPr>
              <w:fldChar w:fldCharType="end"/>
            </w:r>
          </w:hyperlink>
        </w:p>
        <w:p w14:paraId="5274CF9F" w14:textId="77777777" w:rsidR="00BB4721" w:rsidRPr="001D23D9" w:rsidRDefault="00C6721C" w:rsidP="00683AD2">
          <w:pPr>
            <w:pStyle w:val="11"/>
            <w:ind w:firstLineChars="100" w:firstLine="211"/>
            <w:jc w:val="both"/>
            <w:rPr>
              <w:rStyle w:val="aa"/>
              <w:b w:val="0"/>
            </w:rPr>
          </w:pPr>
          <w:hyperlink w:anchor="_Toc86137458" w:history="1">
            <w:r w:rsidR="00BB4721" w:rsidRPr="001D23D9">
              <w:rPr>
                <w:rStyle w:val="aa"/>
                <w:b w:val="0"/>
              </w:rPr>
              <w:t xml:space="preserve">9.3  </w:t>
            </w:r>
            <w:r w:rsidR="00BB4721" w:rsidRPr="001D23D9">
              <w:rPr>
                <w:rStyle w:val="aa"/>
                <w:b w:val="0"/>
              </w:rPr>
              <w:t>泥浆运行</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_Toc86137458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24</w:t>
            </w:r>
            <w:r w:rsidR="00BB4721" w:rsidRPr="001D23D9">
              <w:rPr>
                <w:rStyle w:val="aa"/>
                <w:b w:val="0"/>
                <w:webHidden/>
              </w:rPr>
              <w:fldChar w:fldCharType="end"/>
            </w:r>
          </w:hyperlink>
        </w:p>
        <w:p w14:paraId="664DEC5D" w14:textId="77777777" w:rsidR="00BB4721" w:rsidRPr="001D23D9" w:rsidRDefault="00C6721C" w:rsidP="00683AD2">
          <w:pPr>
            <w:pStyle w:val="11"/>
            <w:ind w:firstLineChars="100" w:firstLine="211"/>
            <w:jc w:val="both"/>
            <w:rPr>
              <w:rStyle w:val="aa"/>
              <w:b w:val="0"/>
            </w:rPr>
          </w:pPr>
          <w:hyperlink w:anchor="_Toc86137459" w:history="1">
            <w:r w:rsidR="00BB4721" w:rsidRPr="001D23D9">
              <w:rPr>
                <w:rStyle w:val="aa"/>
                <w:b w:val="0"/>
              </w:rPr>
              <w:t xml:space="preserve">9.4  </w:t>
            </w:r>
            <w:r w:rsidR="00BB4721" w:rsidRPr="001D23D9">
              <w:rPr>
                <w:rStyle w:val="aa"/>
                <w:b w:val="0"/>
              </w:rPr>
              <w:t>质量检验与控制</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_Toc86137459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26</w:t>
            </w:r>
            <w:r w:rsidR="00BB4721" w:rsidRPr="001D23D9">
              <w:rPr>
                <w:rStyle w:val="aa"/>
                <w:b w:val="0"/>
                <w:webHidden/>
              </w:rPr>
              <w:fldChar w:fldCharType="end"/>
            </w:r>
          </w:hyperlink>
        </w:p>
        <w:p w14:paraId="56719150" w14:textId="77777777" w:rsidR="00BB4721" w:rsidRPr="001D23D9" w:rsidRDefault="00C6721C" w:rsidP="0040733F">
          <w:pPr>
            <w:pStyle w:val="11"/>
            <w:jc w:val="both"/>
            <w:rPr>
              <w:rStyle w:val="aa"/>
              <w:b w:val="0"/>
            </w:rPr>
          </w:pPr>
          <w:hyperlink w:anchor="_Toc86137460" w:history="1">
            <w:r w:rsidR="00BB4721" w:rsidRPr="001D23D9">
              <w:rPr>
                <w:rStyle w:val="aa"/>
                <w:b w:val="0"/>
              </w:rPr>
              <w:t xml:space="preserve">10  </w:t>
            </w:r>
            <w:r w:rsidR="00BB4721" w:rsidRPr="001D23D9">
              <w:rPr>
                <w:rStyle w:val="aa"/>
                <w:b w:val="0"/>
              </w:rPr>
              <w:t>小直径成孔泥浆</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_Toc86137460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27</w:t>
            </w:r>
            <w:r w:rsidR="00BB4721" w:rsidRPr="001D23D9">
              <w:rPr>
                <w:rStyle w:val="aa"/>
                <w:b w:val="0"/>
                <w:webHidden/>
              </w:rPr>
              <w:fldChar w:fldCharType="end"/>
            </w:r>
          </w:hyperlink>
        </w:p>
        <w:p w14:paraId="5DE0889F" w14:textId="77777777" w:rsidR="00BB4721" w:rsidRPr="001D23D9" w:rsidRDefault="00C6721C" w:rsidP="00683AD2">
          <w:pPr>
            <w:pStyle w:val="11"/>
            <w:ind w:firstLineChars="100" w:firstLine="211"/>
            <w:jc w:val="both"/>
            <w:rPr>
              <w:rStyle w:val="aa"/>
              <w:b w:val="0"/>
            </w:rPr>
          </w:pPr>
          <w:hyperlink w:anchor="_Toc86137461" w:history="1">
            <w:r w:rsidR="00BB4721" w:rsidRPr="001D23D9">
              <w:rPr>
                <w:rStyle w:val="aa"/>
                <w:b w:val="0"/>
              </w:rPr>
              <w:t xml:space="preserve">10.1  </w:t>
            </w:r>
            <w:r w:rsidR="00BB4721" w:rsidRPr="001D23D9">
              <w:rPr>
                <w:rStyle w:val="aa"/>
                <w:b w:val="0"/>
              </w:rPr>
              <w:t>一般规定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_Toc86137461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27</w:t>
            </w:r>
            <w:r w:rsidR="00BB4721" w:rsidRPr="001D23D9">
              <w:rPr>
                <w:rStyle w:val="aa"/>
                <w:b w:val="0"/>
                <w:webHidden/>
              </w:rPr>
              <w:fldChar w:fldCharType="end"/>
            </w:r>
          </w:hyperlink>
        </w:p>
        <w:p w14:paraId="09E61E72" w14:textId="77777777" w:rsidR="00BB4721" w:rsidRPr="001D23D9" w:rsidRDefault="00C6721C" w:rsidP="00683AD2">
          <w:pPr>
            <w:pStyle w:val="11"/>
            <w:ind w:firstLineChars="100" w:firstLine="211"/>
            <w:jc w:val="both"/>
            <w:rPr>
              <w:rStyle w:val="aa"/>
              <w:b w:val="0"/>
            </w:rPr>
          </w:pPr>
          <w:hyperlink w:anchor="_Toc86137462" w:history="1">
            <w:r w:rsidR="00BB4721" w:rsidRPr="001D23D9">
              <w:rPr>
                <w:rStyle w:val="aa"/>
                <w:b w:val="0"/>
              </w:rPr>
              <w:t xml:space="preserve">10.2  </w:t>
            </w:r>
            <w:r w:rsidR="00BB4721" w:rsidRPr="001D23D9">
              <w:rPr>
                <w:rStyle w:val="aa"/>
                <w:b w:val="0"/>
              </w:rPr>
              <w:t>勘探孔</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_Toc86137462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27</w:t>
            </w:r>
            <w:r w:rsidR="00BB4721" w:rsidRPr="001D23D9">
              <w:rPr>
                <w:rStyle w:val="aa"/>
                <w:b w:val="0"/>
                <w:webHidden/>
              </w:rPr>
              <w:fldChar w:fldCharType="end"/>
            </w:r>
          </w:hyperlink>
        </w:p>
        <w:p w14:paraId="5C2AB75B" w14:textId="77777777" w:rsidR="00BB4721" w:rsidRPr="001D23D9" w:rsidRDefault="00C6721C" w:rsidP="00683AD2">
          <w:pPr>
            <w:pStyle w:val="11"/>
            <w:ind w:firstLineChars="100" w:firstLine="211"/>
            <w:jc w:val="both"/>
            <w:rPr>
              <w:rStyle w:val="aa"/>
              <w:b w:val="0"/>
            </w:rPr>
          </w:pPr>
          <w:hyperlink w:anchor="_Toc86137463" w:history="1">
            <w:r w:rsidR="00BB4721" w:rsidRPr="001D23D9">
              <w:rPr>
                <w:rStyle w:val="aa"/>
                <w:b w:val="0"/>
              </w:rPr>
              <w:t xml:space="preserve">10.3  </w:t>
            </w:r>
            <w:r w:rsidR="00BB4721" w:rsidRPr="001D23D9">
              <w:rPr>
                <w:rStyle w:val="aa"/>
                <w:b w:val="0"/>
              </w:rPr>
              <w:t>工程钻孔</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_Toc86137463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28</w:t>
            </w:r>
            <w:r w:rsidR="00BB4721" w:rsidRPr="001D23D9">
              <w:rPr>
                <w:rStyle w:val="aa"/>
                <w:b w:val="0"/>
                <w:webHidden/>
              </w:rPr>
              <w:fldChar w:fldCharType="end"/>
            </w:r>
          </w:hyperlink>
        </w:p>
        <w:p w14:paraId="6DC903E2" w14:textId="2A1DEAFE" w:rsidR="00BB4721" w:rsidRPr="001D23D9" w:rsidRDefault="00C6721C" w:rsidP="0040733F">
          <w:pPr>
            <w:pStyle w:val="11"/>
            <w:jc w:val="both"/>
            <w:rPr>
              <w:rStyle w:val="aa"/>
              <w:b w:val="0"/>
            </w:rPr>
          </w:pPr>
          <w:hyperlink w:anchor="_Toc86137464" w:history="1">
            <w:r w:rsidR="00BB4721" w:rsidRPr="001D23D9">
              <w:rPr>
                <w:rStyle w:val="aa"/>
                <w:b w:val="0"/>
              </w:rPr>
              <w:t xml:space="preserve">11  </w:t>
            </w:r>
            <w:r w:rsidR="00BB4721" w:rsidRPr="001D23D9">
              <w:rPr>
                <w:rStyle w:val="aa"/>
                <w:b w:val="0"/>
              </w:rPr>
              <w:t>泥浆固化</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_Toc86137464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30</w:t>
            </w:r>
            <w:r w:rsidR="00BB4721" w:rsidRPr="001D23D9">
              <w:rPr>
                <w:rStyle w:val="aa"/>
                <w:b w:val="0"/>
                <w:webHidden/>
              </w:rPr>
              <w:fldChar w:fldCharType="end"/>
            </w:r>
          </w:hyperlink>
        </w:p>
        <w:p w14:paraId="53A6EF89" w14:textId="77777777" w:rsidR="00BB4721" w:rsidRPr="001D23D9" w:rsidRDefault="00C6721C" w:rsidP="00683AD2">
          <w:pPr>
            <w:pStyle w:val="11"/>
            <w:ind w:firstLineChars="100" w:firstLine="211"/>
            <w:jc w:val="both"/>
            <w:rPr>
              <w:rStyle w:val="aa"/>
              <w:b w:val="0"/>
            </w:rPr>
          </w:pPr>
          <w:hyperlink w:anchor="_Toc86137465" w:history="1">
            <w:r w:rsidR="00BB4721" w:rsidRPr="001D23D9">
              <w:rPr>
                <w:rStyle w:val="aa"/>
                <w:b w:val="0"/>
              </w:rPr>
              <w:t xml:space="preserve">11.1  </w:t>
            </w:r>
            <w:r w:rsidR="00BB4721" w:rsidRPr="001D23D9">
              <w:rPr>
                <w:rStyle w:val="aa"/>
                <w:b w:val="0"/>
              </w:rPr>
              <w:t>一般规定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_Toc86137465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30</w:t>
            </w:r>
            <w:r w:rsidR="00BB4721" w:rsidRPr="001D23D9">
              <w:rPr>
                <w:rStyle w:val="aa"/>
                <w:b w:val="0"/>
                <w:webHidden/>
              </w:rPr>
              <w:fldChar w:fldCharType="end"/>
            </w:r>
          </w:hyperlink>
        </w:p>
        <w:p w14:paraId="46402CF7" w14:textId="77777777" w:rsidR="00BB4721" w:rsidRPr="001D23D9" w:rsidRDefault="00C6721C" w:rsidP="00683AD2">
          <w:pPr>
            <w:pStyle w:val="11"/>
            <w:ind w:firstLineChars="100" w:firstLine="211"/>
            <w:jc w:val="both"/>
            <w:rPr>
              <w:rStyle w:val="aa"/>
              <w:b w:val="0"/>
            </w:rPr>
          </w:pPr>
          <w:hyperlink w:anchor="_Toc86137466" w:history="1">
            <w:r w:rsidR="00BB4721" w:rsidRPr="001D23D9">
              <w:rPr>
                <w:rStyle w:val="aa"/>
                <w:b w:val="0"/>
              </w:rPr>
              <w:t xml:space="preserve">11.2  </w:t>
            </w:r>
            <w:r w:rsidR="00BB4721" w:rsidRPr="001D23D9">
              <w:rPr>
                <w:rStyle w:val="aa"/>
                <w:b w:val="0"/>
              </w:rPr>
              <w:t>外加剂</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_Toc86137466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30</w:t>
            </w:r>
            <w:r w:rsidR="00BB4721" w:rsidRPr="001D23D9">
              <w:rPr>
                <w:rStyle w:val="aa"/>
                <w:b w:val="0"/>
                <w:webHidden/>
              </w:rPr>
              <w:fldChar w:fldCharType="end"/>
            </w:r>
          </w:hyperlink>
        </w:p>
        <w:p w14:paraId="2709E389" w14:textId="77777777" w:rsidR="00BB4721" w:rsidRPr="001D23D9" w:rsidRDefault="00C6721C" w:rsidP="00683AD2">
          <w:pPr>
            <w:pStyle w:val="11"/>
            <w:ind w:firstLineChars="100" w:firstLine="211"/>
            <w:jc w:val="both"/>
            <w:rPr>
              <w:rStyle w:val="aa"/>
              <w:b w:val="0"/>
            </w:rPr>
          </w:pPr>
          <w:hyperlink w:anchor="_Toc86137467" w:history="1">
            <w:r w:rsidR="00BB4721" w:rsidRPr="001D23D9">
              <w:rPr>
                <w:rStyle w:val="aa"/>
                <w:b w:val="0"/>
              </w:rPr>
              <w:t xml:space="preserve">11.3  </w:t>
            </w:r>
            <w:r w:rsidR="00BB4721" w:rsidRPr="001D23D9">
              <w:rPr>
                <w:rStyle w:val="aa"/>
                <w:b w:val="0"/>
              </w:rPr>
              <w:t>固化处理设备</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_Toc86137467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31</w:t>
            </w:r>
            <w:r w:rsidR="00BB4721" w:rsidRPr="001D23D9">
              <w:rPr>
                <w:rStyle w:val="aa"/>
                <w:b w:val="0"/>
                <w:webHidden/>
              </w:rPr>
              <w:fldChar w:fldCharType="end"/>
            </w:r>
          </w:hyperlink>
        </w:p>
        <w:p w14:paraId="416AD683" w14:textId="77777777" w:rsidR="00BB4721" w:rsidRPr="001D23D9" w:rsidRDefault="00C6721C" w:rsidP="00683AD2">
          <w:pPr>
            <w:pStyle w:val="11"/>
            <w:ind w:firstLineChars="100" w:firstLine="211"/>
            <w:jc w:val="both"/>
            <w:rPr>
              <w:rStyle w:val="aa"/>
              <w:b w:val="0"/>
            </w:rPr>
          </w:pPr>
          <w:hyperlink w:anchor="_Toc86137468" w:history="1">
            <w:r w:rsidR="00BB4721" w:rsidRPr="001D23D9">
              <w:rPr>
                <w:rStyle w:val="aa"/>
                <w:b w:val="0"/>
              </w:rPr>
              <w:t xml:space="preserve">11.4  </w:t>
            </w:r>
            <w:r w:rsidR="00BB4721" w:rsidRPr="001D23D9">
              <w:rPr>
                <w:rStyle w:val="aa"/>
                <w:b w:val="0"/>
              </w:rPr>
              <w:t>泥浆固化处理</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_Toc86137468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32</w:t>
            </w:r>
            <w:r w:rsidR="00BB4721" w:rsidRPr="001D23D9">
              <w:rPr>
                <w:rStyle w:val="aa"/>
                <w:b w:val="0"/>
                <w:webHidden/>
              </w:rPr>
              <w:fldChar w:fldCharType="end"/>
            </w:r>
          </w:hyperlink>
        </w:p>
        <w:p w14:paraId="3AB42DF7" w14:textId="77777777" w:rsidR="00BB4721" w:rsidRPr="001D23D9" w:rsidRDefault="00C6721C" w:rsidP="00683AD2">
          <w:pPr>
            <w:pStyle w:val="11"/>
            <w:ind w:firstLineChars="100" w:firstLine="211"/>
            <w:jc w:val="both"/>
            <w:rPr>
              <w:rStyle w:val="aa"/>
              <w:b w:val="0"/>
            </w:rPr>
          </w:pPr>
          <w:hyperlink w:anchor="_Toc86137469" w:history="1">
            <w:r w:rsidR="00BB4721" w:rsidRPr="001D23D9">
              <w:rPr>
                <w:rStyle w:val="aa"/>
                <w:b w:val="0"/>
              </w:rPr>
              <w:t xml:space="preserve">11.5  </w:t>
            </w:r>
            <w:r w:rsidR="00BB4721" w:rsidRPr="001D23D9">
              <w:rPr>
                <w:rStyle w:val="aa"/>
                <w:b w:val="0"/>
              </w:rPr>
              <w:t>检测与质量控制</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_Toc86137469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34</w:t>
            </w:r>
            <w:r w:rsidR="00BB4721" w:rsidRPr="001D23D9">
              <w:rPr>
                <w:rStyle w:val="aa"/>
                <w:b w:val="0"/>
                <w:webHidden/>
              </w:rPr>
              <w:fldChar w:fldCharType="end"/>
            </w:r>
          </w:hyperlink>
        </w:p>
        <w:p w14:paraId="2D54366C" w14:textId="77777777" w:rsidR="00BB4721" w:rsidRPr="001D23D9" w:rsidRDefault="00C6721C" w:rsidP="00683AD2">
          <w:pPr>
            <w:pStyle w:val="11"/>
            <w:ind w:firstLineChars="100" w:firstLine="211"/>
            <w:jc w:val="both"/>
            <w:rPr>
              <w:rStyle w:val="aa"/>
              <w:b w:val="0"/>
            </w:rPr>
          </w:pPr>
          <w:hyperlink w:anchor="_Toc86137470" w:history="1">
            <w:r w:rsidR="00BB4721" w:rsidRPr="001D23D9">
              <w:rPr>
                <w:rStyle w:val="aa"/>
                <w:b w:val="0"/>
              </w:rPr>
              <w:t xml:space="preserve">11.6  </w:t>
            </w:r>
            <w:r w:rsidR="00BB4721" w:rsidRPr="001D23D9">
              <w:rPr>
                <w:rStyle w:val="aa"/>
                <w:b w:val="0"/>
              </w:rPr>
              <w:t>资源化利用</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_Toc86137470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34</w:t>
            </w:r>
            <w:r w:rsidR="00BB4721" w:rsidRPr="001D23D9">
              <w:rPr>
                <w:rStyle w:val="aa"/>
                <w:b w:val="0"/>
                <w:webHidden/>
              </w:rPr>
              <w:fldChar w:fldCharType="end"/>
            </w:r>
          </w:hyperlink>
        </w:p>
        <w:p w14:paraId="12B890F9" w14:textId="77777777" w:rsidR="00BB4721" w:rsidRPr="001D23D9" w:rsidRDefault="00C6721C" w:rsidP="0040733F">
          <w:pPr>
            <w:pStyle w:val="11"/>
            <w:jc w:val="both"/>
            <w:rPr>
              <w:rStyle w:val="aa"/>
              <w:b w:val="0"/>
            </w:rPr>
          </w:pPr>
          <w:hyperlink w:anchor="_Toc86137471" w:history="1">
            <w:r w:rsidR="00BB4721" w:rsidRPr="001D23D9">
              <w:rPr>
                <w:rStyle w:val="aa"/>
                <w:b w:val="0"/>
              </w:rPr>
              <w:t xml:space="preserve">12 </w:t>
            </w:r>
            <w:r w:rsidR="00BB4721" w:rsidRPr="001D23D9">
              <w:rPr>
                <w:rStyle w:val="aa"/>
                <w:b w:val="0"/>
              </w:rPr>
              <w:t>安全与环保</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_Toc86137471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36</w:t>
            </w:r>
            <w:r w:rsidR="00BB4721" w:rsidRPr="001D23D9">
              <w:rPr>
                <w:rStyle w:val="aa"/>
                <w:b w:val="0"/>
                <w:webHidden/>
              </w:rPr>
              <w:fldChar w:fldCharType="end"/>
            </w:r>
          </w:hyperlink>
        </w:p>
        <w:p w14:paraId="4D9E5BBA" w14:textId="77777777" w:rsidR="00BB4721" w:rsidRPr="001D23D9" w:rsidRDefault="00C6721C" w:rsidP="00683AD2">
          <w:pPr>
            <w:pStyle w:val="11"/>
            <w:ind w:firstLineChars="100" w:firstLine="211"/>
            <w:jc w:val="both"/>
            <w:rPr>
              <w:rStyle w:val="aa"/>
              <w:b w:val="0"/>
            </w:rPr>
          </w:pPr>
          <w:hyperlink w:anchor="_Toc86137472" w:history="1">
            <w:r w:rsidR="00BB4721" w:rsidRPr="001D23D9">
              <w:rPr>
                <w:rStyle w:val="aa"/>
                <w:b w:val="0"/>
              </w:rPr>
              <w:t xml:space="preserve">12.1  </w:t>
            </w:r>
            <w:r w:rsidR="00BB4721" w:rsidRPr="001D23D9">
              <w:rPr>
                <w:rStyle w:val="aa"/>
                <w:b w:val="0"/>
              </w:rPr>
              <w:t>一般规定</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_Toc86137472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36</w:t>
            </w:r>
            <w:r w:rsidR="00BB4721" w:rsidRPr="001D23D9">
              <w:rPr>
                <w:rStyle w:val="aa"/>
                <w:b w:val="0"/>
                <w:webHidden/>
              </w:rPr>
              <w:fldChar w:fldCharType="end"/>
            </w:r>
          </w:hyperlink>
        </w:p>
        <w:p w14:paraId="4F31BC0C" w14:textId="77777777" w:rsidR="00BB4721" w:rsidRPr="001D23D9" w:rsidRDefault="00C6721C" w:rsidP="00683AD2">
          <w:pPr>
            <w:pStyle w:val="11"/>
            <w:ind w:firstLineChars="100" w:firstLine="211"/>
            <w:jc w:val="both"/>
            <w:rPr>
              <w:rStyle w:val="aa"/>
              <w:b w:val="0"/>
            </w:rPr>
          </w:pPr>
          <w:hyperlink w:anchor="_Toc86137473" w:history="1">
            <w:r w:rsidR="00BB4721" w:rsidRPr="001D23D9">
              <w:rPr>
                <w:rStyle w:val="aa"/>
                <w:b w:val="0"/>
              </w:rPr>
              <w:t xml:space="preserve">12.2  </w:t>
            </w:r>
            <w:r w:rsidR="00BB4721" w:rsidRPr="001D23D9">
              <w:rPr>
                <w:rStyle w:val="aa"/>
                <w:b w:val="0"/>
              </w:rPr>
              <w:t>环保要求</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_Toc86137473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36</w:t>
            </w:r>
            <w:r w:rsidR="00BB4721" w:rsidRPr="001D23D9">
              <w:rPr>
                <w:rStyle w:val="aa"/>
                <w:b w:val="0"/>
                <w:webHidden/>
              </w:rPr>
              <w:fldChar w:fldCharType="end"/>
            </w:r>
          </w:hyperlink>
        </w:p>
        <w:p w14:paraId="4207EB28" w14:textId="77777777" w:rsidR="00BB4721" w:rsidRPr="001D23D9" w:rsidRDefault="00C6721C" w:rsidP="0040733F">
          <w:pPr>
            <w:pStyle w:val="11"/>
            <w:jc w:val="both"/>
            <w:rPr>
              <w:rStyle w:val="aa"/>
              <w:b w:val="0"/>
            </w:rPr>
          </w:pPr>
          <w:hyperlink w:anchor="_Toc86137474" w:history="1">
            <w:r w:rsidR="00BB4721" w:rsidRPr="001D23D9">
              <w:rPr>
                <w:rStyle w:val="aa"/>
                <w:b w:val="0"/>
              </w:rPr>
              <w:t>本标准用词说明</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_Toc86137474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37</w:t>
            </w:r>
            <w:r w:rsidR="00BB4721" w:rsidRPr="001D23D9">
              <w:rPr>
                <w:rStyle w:val="aa"/>
                <w:b w:val="0"/>
                <w:webHidden/>
              </w:rPr>
              <w:fldChar w:fldCharType="end"/>
            </w:r>
          </w:hyperlink>
        </w:p>
        <w:p w14:paraId="44D52C5B" w14:textId="332218D5" w:rsidR="00BB4721" w:rsidRDefault="00C6721C" w:rsidP="0040733F">
          <w:pPr>
            <w:pStyle w:val="11"/>
            <w:jc w:val="both"/>
            <w:rPr>
              <w:rStyle w:val="aa"/>
              <w:b w:val="0"/>
            </w:rPr>
          </w:pPr>
          <w:hyperlink w:anchor="_Toc86137475" w:history="1">
            <w:r w:rsidR="00BB4721" w:rsidRPr="001D23D9">
              <w:rPr>
                <w:rStyle w:val="aa"/>
                <w:b w:val="0"/>
              </w:rPr>
              <w:t>引</w:t>
            </w:r>
            <w:r w:rsidR="00415AFF">
              <w:rPr>
                <w:rStyle w:val="aa"/>
                <w:rFonts w:hint="eastAsia"/>
                <w:b w:val="0"/>
              </w:rPr>
              <w:t>用</w:t>
            </w:r>
            <w:r w:rsidR="00BB4721" w:rsidRPr="001D23D9">
              <w:rPr>
                <w:rStyle w:val="aa"/>
                <w:b w:val="0"/>
              </w:rPr>
              <w:t>标准名录</w:t>
            </w:r>
            <w:r w:rsidR="00BB4721" w:rsidRPr="001D23D9">
              <w:rPr>
                <w:rStyle w:val="aa"/>
                <w:b w:val="0"/>
                <w:webHidden/>
              </w:rPr>
              <w:tab/>
            </w:r>
            <w:r w:rsidR="00BB4721" w:rsidRPr="001D23D9">
              <w:rPr>
                <w:rStyle w:val="aa"/>
                <w:b w:val="0"/>
                <w:webHidden/>
              </w:rPr>
              <w:fldChar w:fldCharType="begin"/>
            </w:r>
            <w:r w:rsidR="00BB4721" w:rsidRPr="001D23D9">
              <w:rPr>
                <w:rStyle w:val="aa"/>
                <w:b w:val="0"/>
                <w:webHidden/>
              </w:rPr>
              <w:instrText xml:space="preserve"> PAGEREF _Toc86137475 \h </w:instrText>
            </w:r>
            <w:r w:rsidR="00BB4721" w:rsidRPr="001D23D9">
              <w:rPr>
                <w:rStyle w:val="aa"/>
                <w:b w:val="0"/>
                <w:webHidden/>
              </w:rPr>
            </w:r>
            <w:r w:rsidR="00BB4721" w:rsidRPr="001D23D9">
              <w:rPr>
                <w:rStyle w:val="aa"/>
                <w:b w:val="0"/>
                <w:webHidden/>
              </w:rPr>
              <w:fldChar w:fldCharType="separate"/>
            </w:r>
            <w:r w:rsidR="00BB4721" w:rsidRPr="001D23D9">
              <w:rPr>
                <w:rStyle w:val="aa"/>
                <w:b w:val="0"/>
                <w:webHidden/>
              </w:rPr>
              <w:t>38</w:t>
            </w:r>
            <w:r w:rsidR="00BB4721" w:rsidRPr="001D23D9">
              <w:rPr>
                <w:rStyle w:val="aa"/>
                <w:b w:val="0"/>
                <w:webHidden/>
              </w:rPr>
              <w:fldChar w:fldCharType="end"/>
            </w:r>
          </w:hyperlink>
        </w:p>
        <w:p w14:paraId="61C02BE1" w14:textId="0A61071C" w:rsidR="0030666A" w:rsidRPr="0030666A" w:rsidRDefault="00C6721C" w:rsidP="0030666A">
          <w:pPr>
            <w:pStyle w:val="11"/>
            <w:jc w:val="both"/>
            <w:rPr>
              <w:b w:val="0"/>
              <w:color w:val="0563C1" w:themeColor="hyperlink"/>
              <w:u w:val="single"/>
            </w:rPr>
          </w:pPr>
          <w:hyperlink w:anchor="_Toc86137475" w:history="1">
            <w:r w:rsidR="0030666A">
              <w:rPr>
                <w:rStyle w:val="aa"/>
                <w:rFonts w:hint="eastAsia"/>
                <w:b w:val="0"/>
              </w:rPr>
              <w:t>附条文说明</w:t>
            </w:r>
            <w:r w:rsidR="0030666A" w:rsidRPr="001D23D9">
              <w:rPr>
                <w:rStyle w:val="aa"/>
                <w:b w:val="0"/>
                <w:webHidden/>
              </w:rPr>
              <w:tab/>
            </w:r>
            <w:r w:rsidR="0030666A" w:rsidRPr="001D23D9">
              <w:rPr>
                <w:rStyle w:val="aa"/>
                <w:b w:val="0"/>
                <w:webHidden/>
              </w:rPr>
              <w:fldChar w:fldCharType="begin"/>
            </w:r>
            <w:r w:rsidR="0030666A" w:rsidRPr="001D23D9">
              <w:rPr>
                <w:rStyle w:val="aa"/>
                <w:b w:val="0"/>
                <w:webHidden/>
              </w:rPr>
              <w:instrText xml:space="preserve"> PAGEREF _Toc86137475 \h </w:instrText>
            </w:r>
            <w:r w:rsidR="0030666A" w:rsidRPr="001D23D9">
              <w:rPr>
                <w:rStyle w:val="aa"/>
                <w:b w:val="0"/>
                <w:webHidden/>
              </w:rPr>
            </w:r>
            <w:r w:rsidR="0030666A" w:rsidRPr="001D23D9">
              <w:rPr>
                <w:rStyle w:val="aa"/>
                <w:b w:val="0"/>
                <w:webHidden/>
              </w:rPr>
              <w:fldChar w:fldCharType="separate"/>
            </w:r>
            <w:r w:rsidR="0030666A" w:rsidRPr="001D23D9">
              <w:rPr>
                <w:rStyle w:val="aa"/>
                <w:b w:val="0"/>
                <w:webHidden/>
              </w:rPr>
              <w:t>3</w:t>
            </w:r>
            <w:r w:rsidR="0030666A">
              <w:rPr>
                <w:rStyle w:val="aa"/>
                <w:rFonts w:hint="eastAsia"/>
                <w:b w:val="0"/>
                <w:webHidden/>
              </w:rPr>
              <w:t>9</w:t>
            </w:r>
            <w:r w:rsidR="0030666A" w:rsidRPr="001D23D9">
              <w:rPr>
                <w:rStyle w:val="aa"/>
                <w:b w:val="0"/>
                <w:webHidden/>
              </w:rPr>
              <w:fldChar w:fldCharType="end"/>
            </w:r>
          </w:hyperlink>
        </w:p>
        <w:p w14:paraId="46D822B6" w14:textId="761F34E6" w:rsidR="00BB4721" w:rsidRPr="00304745" w:rsidRDefault="00BB4721" w:rsidP="00304745">
          <w:pPr>
            <w:pStyle w:val="11"/>
            <w:jc w:val="both"/>
            <w:rPr>
              <w:b w:val="0"/>
              <w:color w:val="0563C1" w:themeColor="hyperlink"/>
              <w:u w:val="single"/>
            </w:rPr>
          </w:pPr>
          <w:r w:rsidRPr="001D23D9">
            <w:rPr>
              <w:rStyle w:val="aa"/>
              <w:b w:val="0"/>
            </w:rPr>
            <w:fldChar w:fldCharType="end"/>
          </w:r>
        </w:p>
      </w:sdtContent>
    </w:sdt>
    <w:p w14:paraId="036EB333" w14:textId="77777777" w:rsidR="00683AD2" w:rsidRDefault="00683AD2" w:rsidP="00C30DCD">
      <w:pPr>
        <w:jc w:val="center"/>
        <w:rPr>
          <w:rFonts w:eastAsia="黑体"/>
          <w:sz w:val="30"/>
          <w:szCs w:val="30"/>
        </w:rPr>
      </w:pPr>
    </w:p>
    <w:p w14:paraId="6A80CD25" w14:textId="77777777" w:rsidR="00304745" w:rsidRDefault="00304745" w:rsidP="00C30DCD">
      <w:pPr>
        <w:jc w:val="center"/>
        <w:rPr>
          <w:rFonts w:eastAsia="黑体"/>
          <w:sz w:val="30"/>
          <w:szCs w:val="30"/>
        </w:rPr>
      </w:pPr>
      <w:bookmarkStart w:id="0" w:name="_GoBack"/>
      <w:bookmarkEnd w:id="0"/>
    </w:p>
    <w:p w14:paraId="4A28546C" w14:textId="77777777" w:rsidR="00304745" w:rsidRDefault="00304745" w:rsidP="00C30DCD">
      <w:pPr>
        <w:jc w:val="center"/>
        <w:rPr>
          <w:rFonts w:eastAsia="黑体"/>
          <w:sz w:val="30"/>
          <w:szCs w:val="30"/>
        </w:rPr>
        <w:sectPr w:rsidR="00304745">
          <w:pgSz w:w="11906" w:h="16838"/>
          <w:pgMar w:top="1440" w:right="1800" w:bottom="1440" w:left="1800" w:header="851" w:footer="992" w:gutter="0"/>
          <w:cols w:space="425"/>
          <w:docGrid w:type="lines" w:linePitch="312"/>
        </w:sectPr>
      </w:pPr>
    </w:p>
    <w:sdt>
      <w:sdtPr>
        <w:rPr>
          <w:rFonts w:ascii="Times New Roman" w:eastAsia="宋体" w:hAnsi="Times New Roman" w:cs="Times New Roman"/>
          <w:caps/>
          <w:noProof/>
          <w:color w:val="auto"/>
          <w:kern w:val="2"/>
          <w:sz w:val="21"/>
          <w:szCs w:val="21"/>
          <w:lang w:val="zh-CN"/>
        </w:rPr>
        <w:id w:val="276291942"/>
        <w:docPartObj>
          <w:docPartGallery w:val="Table of Contents"/>
          <w:docPartUnique/>
        </w:docPartObj>
      </w:sdtPr>
      <w:sdtEndPr>
        <w:rPr>
          <w:b w:val="0"/>
          <w:bCs w:val="0"/>
        </w:rPr>
      </w:sdtEndPr>
      <w:sdtContent>
        <w:p w14:paraId="41C48598" w14:textId="68D5AE13" w:rsidR="00304745" w:rsidRPr="00304745" w:rsidRDefault="00304745" w:rsidP="00304745">
          <w:pPr>
            <w:pStyle w:val="TOC"/>
            <w:jc w:val="center"/>
            <w:rPr>
              <w:rFonts w:ascii="Times New Roman" w:hAnsi="Times New Roman" w:cs="Times New Roman"/>
              <w:color w:val="auto"/>
            </w:rPr>
          </w:pPr>
          <w:r w:rsidRPr="00304745">
            <w:rPr>
              <w:rFonts w:ascii="Times New Roman" w:hAnsi="Times New Roman" w:cs="Times New Roman" w:hint="eastAsia"/>
              <w:color w:val="auto"/>
              <w:lang w:val="zh-CN"/>
            </w:rPr>
            <w:t>Contents</w:t>
          </w:r>
        </w:p>
        <w:p w14:paraId="2B45E4DF" w14:textId="32F2FFFF" w:rsidR="00304745" w:rsidRPr="00304745" w:rsidRDefault="00304745" w:rsidP="00304745">
          <w:pPr>
            <w:pStyle w:val="11"/>
            <w:jc w:val="both"/>
            <w:rPr>
              <w:rStyle w:val="aa"/>
              <w:b w:val="0"/>
              <w:caps w:val="0"/>
            </w:rPr>
          </w:pPr>
          <w:r w:rsidRPr="00304745">
            <w:rPr>
              <w:rStyle w:val="aa"/>
              <w:b w:val="0"/>
              <w:caps w:val="0"/>
            </w:rPr>
            <w:fldChar w:fldCharType="begin"/>
          </w:r>
          <w:r w:rsidRPr="00304745">
            <w:rPr>
              <w:rStyle w:val="aa"/>
              <w:b w:val="0"/>
              <w:caps w:val="0"/>
            </w:rPr>
            <w:instrText xml:space="preserve"> TOC \o "1-3" \h \z \u </w:instrText>
          </w:r>
          <w:r w:rsidRPr="00304745">
            <w:rPr>
              <w:rStyle w:val="aa"/>
              <w:b w:val="0"/>
              <w:caps w:val="0"/>
            </w:rPr>
            <w:fldChar w:fldCharType="separate"/>
          </w:r>
          <w:hyperlink w:anchor="_Toc86137421" w:history="1">
            <w:r w:rsidRPr="00304745">
              <w:rPr>
                <w:rStyle w:val="aa"/>
                <w:b w:val="0"/>
                <w:caps w:val="0"/>
              </w:rPr>
              <w:t xml:space="preserve">1  </w:t>
            </w:r>
            <w:r w:rsidRPr="00304745">
              <w:rPr>
                <w:rFonts w:eastAsia="黑体" w:hint="eastAsia"/>
                <w:b w:val="0"/>
                <w:caps w:val="0"/>
                <w:sz w:val="24"/>
                <w:szCs w:val="24"/>
              </w:rPr>
              <w:t>General provisions</w:t>
            </w:r>
            <w:r w:rsidRPr="00304745">
              <w:rPr>
                <w:rStyle w:val="aa"/>
                <w:b w:val="0"/>
                <w:caps w:val="0"/>
                <w:webHidden/>
              </w:rPr>
              <w:tab/>
            </w:r>
            <w:r w:rsidRPr="00304745">
              <w:rPr>
                <w:rStyle w:val="aa"/>
                <w:b w:val="0"/>
                <w:caps w:val="0"/>
                <w:webHidden/>
              </w:rPr>
              <w:fldChar w:fldCharType="begin"/>
            </w:r>
            <w:r w:rsidRPr="00304745">
              <w:rPr>
                <w:rStyle w:val="aa"/>
                <w:b w:val="0"/>
                <w:caps w:val="0"/>
                <w:webHidden/>
              </w:rPr>
              <w:instrText xml:space="preserve"> PAGEREF _Toc86137421 \h </w:instrText>
            </w:r>
            <w:r w:rsidRPr="00304745">
              <w:rPr>
                <w:rStyle w:val="aa"/>
                <w:b w:val="0"/>
                <w:caps w:val="0"/>
                <w:webHidden/>
              </w:rPr>
            </w:r>
            <w:r w:rsidRPr="00304745">
              <w:rPr>
                <w:rStyle w:val="aa"/>
                <w:b w:val="0"/>
                <w:caps w:val="0"/>
                <w:webHidden/>
              </w:rPr>
              <w:fldChar w:fldCharType="separate"/>
            </w:r>
            <w:r w:rsidRPr="00304745">
              <w:rPr>
                <w:rStyle w:val="aa"/>
                <w:b w:val="0"/>
                <w:caps w:val="0"/>
                <w:webHidden/>
              </w:rPr>
              <w:t>1</w:t>
            </w:r>
            <w:r w:rsidRPr="00304745">
              <w:rPr>
                <w:rStyle w:val="aa"/>
                <w:b w:val="0"/>
                <w:caps w:val="0"/>
                <w:webHidden/>
              </w:rPr>
              <w:fldChar w:fldCharType="end"/>
            </w:r>
          </w:hyperlink>
        </w:p>
        <w:p w14:paraId="336A11E2" w14:textId="4AB28DA3" w:rsidR="00304745" w:rsidRPr="00304745" w:rsidRDefault="00C6721C" w:rsidP="00304745">
          <w:pPr>
            <w:pStyle w:val="11"/>
            <w:jc w:val="both"/>
            <w:rPr>
              <w:rStyle w:val="aa"/>
              <w:b w:val="0"/>
              <w:caps w:val="0"/>
            </w:rPr>
          </w:pPr>
          <w:hyperlink w:anchor="_Toc86137422" w:history="1">
            <w:r w:rsidR="00304745" w:rsidRPr="00304745">
              <w:rPr>
                <w:rStyle w:val="aa"/>
                <w:b w:val="0"/>
                <w:caps w:val="0"/>
              </w:rPr>
              <w:t xml:space="preserve">2  </w:t>
            </w:r>
            <w:r w:rsidR="00304745" w:rsidRPr="00304745">
              <w:rPr>
                <w:rStyle w:val="aa"/>
                <w:rFonts w:hint="eastAsia"/>
                <w:b w:val="0"/>
                <w:caps w:val="0"/>
              </w:rPr>
              <w:t>T</w:t>
            </w:r>
            <w:r w:rsidR="00304745">
              <w:rPr>
                <w:rStyle w:val="aa"/>
                <w:rFonts w:hint="eastAsia"/>
                <w:b w:val="0"/>
                <w:caps w:val="0"/>
              </w:rPr>
              <w:t>erms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_Toc86137422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w:t>
            </w:r>
            <w:r w:rsidR="00304745" w:rsidRPr="00304745">
              <w:rPr>
                <w:rStyle w:val="aa"/>
                <w:b w:val="0"/>
                <w:caps w:val="0"/>
                <w:webHidden/>
              </w:rPr>
              <w:fldChar w:fldCharType="end"/>
            </w:r>
          </w:hyperlink>
        </w:p>
        <w:p w14:paraId="073CE0E6" w14:textId="2312841C" w:rsidR="00304745" w:rsidRPr="00304745" w:rsidRDefault="00C6721C" w:rsidP="00304745">
          <w:pPr>
            <w:pStyle w:val="11"/>
            <w:jc w:val="both"/>
            <w:rPr>
              <w:rStyle w:val="aa"/>
              <w:b w:val="0"/>
              <w:caps w:val="0"/>
            </w:rPr>
          </w:pPr>
          <w:hyperlink w:anchor="_Toc86137423" w:history="1">
            <w:r w:rsidR="00304745" w:rsidRPr="00304745">
              <w:rPr>
                <w:rStyle w:val="aa"/>
                <w:b w:val="0"/>
                <w:caps w:val="0"/>
              </w:rPr>
              <w:t xml:space="preserve">3  </w:t>
            </w:r>
            <w:r w:rsidR="00304745">
              <w:rPr>
                <w:rStyle w:val="aa"/>
                <w:rFonts w:hint="eastAsia"/>
                <w:b w:val="0"/>
                <w:caps w:val="0"/>
              </w:rPr>
              <w:t>Basic 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_Toc86137423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4</w:t>
            </w:r>
            <w:r w:rsidR="00304745" w:rsidRPr="00304745">
              <w:rPr>
                <w:rStyle w:val="aa"/>
                <w:b w:val="0"/>
                <w:caps w:val="0"/>
                <w:webHidden/>
              </w:rPr>
              <w:fldChar w:fldCharType="end"/>
            </w:r>
          </w:hyperlink>
        </w:p>
        <w:p w14:paraId="458C8A35" w14:textId="086B00EA" w:rsidR="00304745" w:rsidRPr="00304745" w:rsidRDefault="00C6721C" w:rsidP="00304745">
          <w:pPr>
            <w:pStyle w:val="11"/>
            <w:jc w:val="both"/>
            <w:rPr>
              <w:rStyle w:val="aa"/>
              <w:b w:val="0"/>
              <w:caps w:val="0"/>
            </w:rPr>
          </w:pPr>
          <w:hyperlink w:anchor="_Toc86137424" w:history="1">
            <w:r w:rsidR="00304745" w:rsidRPr="00304745">
              <w:rPr>
                <w:rStyle w:val="aa"/>
                <w:b w:val="0"/>
                <w:caps w:val="0"/>
              </w:rPr>
              <w:t xml:space="preserve">4  </w:t>
            </w:r>
            <w:r w:rsidR="00304745" w:rsidRPr="00304745">
              <w:rPr>
                <w:rFonts w:eastAsia="黑体"/>
                <w:b w:val="0"/>
                <w:caps w:val="0"/>
                <w:sz w:val="24"/>
                <w:szCs w:val="24"/>
              </w:rPr>
              <w:t>Slurry</w:t>
            </w:r>
            <w:r w:rsidR="00304745" w:rsidRPr="00304745">
              <w:rPr>
                <w:rFonts w:eastAsia="黑体" w:hint="eastAsia"/>
                <w:b w:val="0"/>
                <w:caps w:val="0"/>
                <w:sz w:val="24"/>
                <w:szCs w:val="24"/>
              </w:rPr>
              <w:t xml:space="preserve"> </w:t>
            </w:r>
            <w:r w:rsidR="00304745" w:rsidRPr="00304745">
              <w:rPr>
                <w:rFonts w:eastAsia="黑体"/>
                <w:b w:val="0"/>
                <w:caps w:val="0"/>
                <w:sz w:val="24"/>
                <w:szCs w:val="24"/>
              </w:rPr>
              <w:t>materials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_Toc86137424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5</w:t>
            </w:r>
            <w:r w:rsidR="00304745" w:rsidRPr="00304745">
              <w:rPr>
                <w:rStyle w:val="aa"/>
                <w:b w:val="0"/>
                <w:caps w:val="0"/>
                <w:webHidden/>
              </w:rPr>
              <w:fldChar w:fldCharType="end"/>
            </w:r>
          </w:hyperlink>
        </w:p>
        <w:p w14:paraId="3B9EE500" w14:textId="519ED7D6" w:rsidR="00304745" w:rsidRPr="00304745" w:rsidRDefault="00C6721C" w:rsidP="00304745">
          <w:pPr>
            <w:pStyle w:val="11"/>
            <w:ind w:firstLineChars="100" w:firstLine="211"/>
            <w:jc w:val="both"/>
            <w:rPr>
              <w:rStyle w:val="aa"/>
              <w:b w:val="0"/>
              <w:caps w:val="0"/>
            </w:rPr>
          </w:pPr>
          <w:hyperlink w:anchor="_Toc86137425" w:history="1">
            <w:r w:rsidR="00304745" w:rsidRPr="00304745">
              <w:rPr>
                <w:rStyle w:val="aa"/>
                <w:b w:val="0"/>
                <w:caps w:val="0"/>
              </w:rPr>
              <w:t xml:space="preserve">4.1  </w:t>
            </w:r>
            <w:r w:rsidR="00304745" w:rsidRPr="00304745">
              <w:rPr>
                <w:rFonts w:eastAsia="黑体"/>
                <w:b w:val="0"/>
                <w:caps w:val="0"/>
                <w:sz w:val="24"/>
                <w:szCs w:val="24"/>
              </w:rPr>
              <w:t>Genera</w:t>
            </w:r>
            <w:r w:rsidR="00B27FF0">
              <w:rPr>
                <w:rFonts w:eastAsia="黑体" w:hint="eastAsia"/>
                <w:b w:val="0"/>
                <w:caps w:val="0"/>
                <w:sz w:val="24"/>
                <w:szCs w:val="24"/>
              </w:rPr>
              <w:t xml:space="preserve"> </w:t>
            </w:r>
            <w:r w:rsidR="00B27FF0" w:rsidRPr="00B27FF0">
              <w:rPr>
                <w:rFonts w:eastAsia="黑体" w:hint="eastAsia"/>
                <w:b w:val="0"/>
                <w:caps w:val="0"/>
                <w:sz w:val="24"/>
                <w:szCs w:val="24"/>
              </w:rPr>
              <w:t>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_Toc86137425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5</w:t>
            </w:r>
            <w:r w:rsidR="00304745" w:rsidRPr="00304745">
              <w:rPr>
                <w:rStyle w:val="aa"/>
                <w:b w:val="0"/>
                <w:caps w:val="0"/>
                <w:webHidden/>
              </w:rPr>
              <w:fldChar w:fldCharType="end"/>
            </w:r>
          </w:hyperlink>
        </w:p>
        <w:p w14:paraId="59C4115B" w14:textId="119F2F21" w:rsidR="00304745" w:rsidRPr="00304745" w:rsidRDefault="00C6721C" w:rsidP="00180C54">
          <w:pPr>
            <w:pStyle w:val="11"/>
            <w:ind w:firstLineChars="100" w:firstLine="211"/>
            <w:jc w:val="both"/>
            <w:rPr>
              <w:rStyle w:val="aa"/>
              <w:b w:val="0"/>
              <w:caps w:val="0"/>
            </w:rPr>
          </w:pPr>
          <w:hyperlink w:anchor="_Toc86137426" w:history="1">
            <w:r w:rsidR="00304745" w:rsidRPr="00304745">
              <w:rPr>
                <w:rStyle w:val="aa"/>
                <w:b w:val="0"/>
                <w:caps w:val="0"/>
              </w:rPr>
              <w:t xml:space="preserve">4.2  </w:t>
            </w:r>
            <w:r w:rsidR="00304745" w:rsidRPr="00304745">
              <w:rPr>
                <w:rFonts w:eastAsia="黑体"/>
                <w:b w:val="0"/>
                <w:caps w:val="0"/>
                <w:sz w:val="24"/>
                <w:szCs w:val="24"/>
              </w:rPr>
              <w:t>Sodium bentonite</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_Toc86137426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5</w:t>
            </w:r>
            <w:r w:rsidR="00304745" w:rsidRPr="00304745">
              <w:rPr>
                <w:rStyle w:val="aa"/>
                <w:b w:val="0"/>
                <w:caps w:val="0"/>
                <w:webHidden/>
              </w:rPr>
              <w:fldChar w:fldCharType="end"/>
            </w:r>
          </w:hyperlink>
        </w:p>
        <w:p w14:paraId="51DAC086" w14:textId="530764AC" w:rsidR="00304745" w:rsidRPr="00304745" w:rsidRDefault="00C6721C" w:rsidP="00180C54">
          <w:pPr>
            <w:pStyle w:val="11"/>
            <w:ind w:firstLineChars="100" w:firstLine="211"/>
            <w:jc w:val="both"/>
            <w:rPr>
              <w:rStyle w:val="aa"/>
              <w:b w:val="0"/>
              <w:caps w:val="0"/>
            </w:rPr>
          </w:pPr>
          <w:hyperlink w:anchor="_Toc86137427" w:history="1">
            <w:r w:rsidR="00304745" w:rsidRPr="00304745">
              <w:rPr>
                <w:rStyle w:val="aa"/>
                <w:b w:val="0"/>
                <w:caps w:val="0"/>
              </w:rPr>
              <w:t xml:space="preserve">4.3  </w:t>
            </w:r>
            <w:r w:rsidR="00304745" w:rsidRPr="00304745">
              <w:rPr>
                <w:rFonts w:eastAsia="黑体"/>
                <w:b w:val="0"/>
                <w:caps w:val="0"/>
                <w:sz w:val="24"/>
                <w:szCs w:val="24"/>
              </w:rPr>
              <w:t>Calcium bentonite</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_Toc86137427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6</w:t>
            </w:r>
            <w:r w:rsidR="00304745" w:rsidRPr="00304745">
              <w:rPr>
                <w:rStyle w:val="aa"/>
                <w:b w:val="0"/>
                <w:caps w:val="0"/>
                <w:webHidden/>
              </w:rPr>
              <w:fldChar w:fldCharType="end"/>
            </w:r>
          </w:hyperlink>
        </w:p>
        <w:p w14:paraId="5018C72B" w14:textId="1486CD14" w:rsidR="00304745" w:rsidRPr="00304745" w:rsidRDefault="00C6721C" w:rsidP="00180C54">
          <w:pPr>
            <w:pStyle w:val="11"/>
            <w:ind w:firstLineChars="100" w:firstLine="211"/>
            <w:jc w:val="both"/>
            <w:rPr>
              <w:rStyle w:val="aa"/>
              <w:b w:val="0"/>
              <w:caps w:val="0"/>
            </w:rPr>
          </w:pPr>
          <w:hyperlink w:anchor="_Toc86137428" w:history="1">
            <w:r w:rsidR="00304745" w:rsidRPr="00304745">
              <w:rPr>
                <w:rStyle w:val="aa"/>
                <w:b w:val="0"/>
                <w:caps w:val="0"/>
              </w:rPr>
              <w:t xml:space="preserve">4.4  </w:t>
            </w:r>
            <w:r w:rsidR="00304745" w:rsidRPr="00304745">
              <w:rPr>
                <w:rFonts w:eastAsia="黑体" w:hint="eastAsia"/>
                <w:b w:val="0"/>
                <w:caps w:val="0"/>
                <w:sz w:val="24"/>
                <w:szCs w:val="24"/>
              </w:rPr>
              <w:t>T</w:t>
            </w:r>
            <w:r w:rsidR="00304745" w:rsidRPr="00304745">
              <w:rPr>
                <w:rFonts w:eastAsia="黑体"/>
                <w:b w:val="0"/>
                <w:caps w:val="0"/>
                <w:sz w:val="24"/>
                <w:szCs w:val="24"/>
              </w:rPr>
              <w:t>ackifier</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_Toc86137428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6</w:t>
            </w:r>
            <w:r w:rsidR="00304745" w:rsidRPr="00304745">
              <w:rPr>
                <w:rStyle w:val="aa"/>
                <w:b w:val="0"/>
                <w:caps w:val="0"/>
                <w:webHidden/>
              </w:rPr>
              <w:fldChar w:fldCharType="end"/>
            </w:r>
          </w:hyperlink>
        </w:p>
        <w:p w14:paraId="619DAB70" w14:textId="3E44AAC1" w:rsidR="00304745" w:rsidRPr="00304745" w:rsidRDefault="00C6721C" w:rsidP="00180C54">
          <w:pPr>
            <w:pStyle w:val="11"/>
            <w:ind w:firstLineChars="100" w:firstLine="211"/>
            <w:jc w:val="both"/>
            <w:rPr>
              <w:rStyle w:val="aa"/>
              <w:b w:val="0"/>
              <w:caps w:val="0"/>
            </w:rPr>
          </w:pPr>
          <w:hyperlink w:anchor="_Toc86137429" w:history="1">
            <w:r w:rsidR="00304745" w:rsidRPr="00304745">
              <w:rPr>
                <w:rStyle w:val="aa"/>
                <w:b w:val="0"/>
                <w:caps w:val="0"/>
              </w:rPr>
              <w:t xml:space="preserve">4.5  </w:t>
            </w:r>
            <w:r w:rsidR="00304745" w:rsidRPr="00304745">
              <w:rPr>
                <w:rFonts w:eastAsia="黑体" w:hint="eastAsia"/>
                <w:b w:val="0"/>
                <w:caps w:val="0"/>
                <w:sz w:val="24"/>
                <w:szCs w:val="24"/>
              </w:rPr>
              <w:t>D</w:t>
            </w:r>
            <w:r w:rsidR="00304745" w:rsidRPr="00304745">
              <w:rPr>
                <w:rFonts w:eastAsia="黑体"/>
                <w:b w:val="0"/>
                <w:caps w:val="0"/>
                <w:sz w:val="24"/>
                <w:szCs w:val="24"/>
              </w:rPr>
              <w:t>ispersant</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_Toc86137429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6</w:t>
            </w:r>
            <w:r w:rsidR="00304745" w:rsidRPr="00304745">
              <w:rPr>
                <w:rStyle w:val="aa"/>
                <w:b w:val="0"/>
                <w:caps w:val="0"/>
                <w:webHidden/>
              </w:rPr>
              <w:fldChar w:fldCharType="end"/>
            </w:r>
          </w:hyperlink>
        </w:p>
        <w:p w14:paraId="78C6DA53" w14:textId="6BA6C53E" w:rsidR="00304745" w:rsidRPr="00304745" w:rsidRDefault="00C6721C" w:rsidP="00180C54">
          <w:pPr>
            <w:pStyle w:val="11"/>
            <w:ind w:firstLineChars="100" w:firstLine="211"/>
            <w:jc w:val="both"/>
            <w:rPr>
              <w:rStyle w:val="aa"/>
              <w:b w:val="0"/>
              <w:caps w:val="0"/>
            </w:rPr>
          </w:pPr>
          <w:hyperlink w:anchor="_Toc86137430" w:history="1">
            <w:r w:rsidR="00304745" w:rsidRPr="00304745">
              <w:rPr>
                <w:rStyle w:val="aa"/>
                <w:b w:val="0"/>
                <w:caps w:val="0"/>
              </w:rPr>
              <w:t xml:space="preserve">4.6  </w:t>
            </w:r>
            <w:r w:rsidR="00304745" w:rsidRPr="00304745">
              <w:rPr>
                <w:rFonts w:eastAsia="黑体"/>
                <w:b w:val="0"/>
                <w:caps w:val="0"/>
                <w:sz w:val="24"/>
                <w:szCs w:val="24"/>
              </w:rPr>
              <w:t>Barium sulfate powder</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_Toc86137430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7</w:t>
            </w:r>
            <w:r w:rsidR="00304745" w:rsidRPr="00304745">
              <w:rPr>
                <w:rStyle w:val="aa"/>
                <w:b w:val="0"/>
                <w:caps w:val="0"/>
                <w:webHidden/>
              </w:rPr>
              <w:fldChar w:fldCharType="end"/>
            </w:r>
          </w:hyperlink>
        </w:p>
        <w:p w14:paraId="7FB29EE8" w14:textId="7FFF0B02" w:rsidR="00304745" w:rsidRPr="00304745" w:rsidRDefault="00C6721C" w:rsidP="0061716A">
          <w:pPr>
            <w:pStyle w:val="11"/>
            <w:ind w:firstLineChars="100" w:firstLine="211"/>
            <w:jc w:val="both"/>
            <w:rPr>
              <w:rStyle w:val="aa"/>
              <w:b w:val="0"/>
              <w:caps w:val="0"/>
            </w:rPr>
          </w:pPr>
          <w:hyperlink w:anchor="_Toc86137431" w:history="1">
            <w:r w:rsidR="00304745" w:rsidRPr="00304745">
              <w:rPr>
                <w:rStyle w:val="aa"/>
                <w:b w:val="0"/>
                <w:caps w:val="0"/>
              </w:rPr>
              <w:t xml:space="preserve">4.7  </w:t>
            </w:r>
            <w:r w:rsidR="0061716A">
              <w:rPr>
                <w:rStyle w:val="aa"/>
                <w:rFonts w:hint="eastAsia"/>
                <w:b w:val="0"/>
                <w:caps w:val="0"/>
              </w:rPr>
              <w:t>L</w:t>
            </w:r>
            <w:r w:rsidR="0061716A" w:rsidRPr="0061716A">
              <w:rPr>
                <w:rStyle w:val="aa"/>
                <w:b w:val="0"/>
                <w:caps w:val="0"/>
              </w:rPr>
              <w:t>eak preventive</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_Toc86137431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7</w:t>
            </w:r>
            <w:r w:rsidR="00304745" w:rsidRPr="00304745">
              <w:rPr>
                <w:rStyle w:val="aa"/>
                <w:b w:val="0"/>
                <w:caps w:val="0"/>
                <w:webHidden/>
              </w:rPr>
              <w:fldChar w:fldCharType="end"/>
            </w:r>
          </w:hyperlink>
        </w:p>
        <w:p w14:paraId="028714C2" w14:textId="6794BC3D" w:rsidR="00304745" w:rsidRPr="00304745" w:rsidRDefault="00C6721C" w:rsidP="00304745">
          <w:pPr>
            <w:pStyle w:val="11"/>
            <w:ind w:firstLineChars="100" w:firstLine="211"/>
            <w:jc w:val="both"/>
            <w:rPr>
              <w:rStyle w:val="aa"/>
              <w:b w:val="0"/>
              <w:caps w:val="0"/>
            </w:rPr>
          </w:pPr>
          <w:hyperlink w:anchor="_Toc86137432" w:history="1">
            <w:r w:rsidR="00304745" w:rsidRPr="00304745">
              <w:rPr>
                <w:rStyle w:val="aa"/>
                <w:b w:val="0"/>
                <w:caps w:val="0"/>
              </w:rPr>
              <w:t xml:space="preserve">4.8  </w:t>
            </w:r>
            <w:r w:rsidR="0061716A">
              <w:rPr>
                <w:rStyle w:val="aa"/>
                <w:rFonts w:hint="eastAsia"/>
                <w:b w:val="0"/>
                <w:caps w:val="0"/>
              </w:rPr>
              <w:t>W</w:t>
            </w:r>
            <w:r w:rsidR="00E860CF">
              <w:rPr>
                <w:rStyle w:val="aa"/>
                <w:rFonts w:hint="eastAsia"/>
                <w:b w:val="0"/>
                <w:caps w:val="0"/>
              </w:rPr>
              <w:t>ater</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_Toc86137432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7</w:t>
            </w:r>
            <w:r w:rsidR="00304745" w:rsidRPr="00304745">
              <w:rPr>
                <w:rStyle w:val="aa"/>
                <w:b w:val="0"/>
                <w:caps w:val="0"/>
                <w:webHidden/>
              </w:rPr>
              <w:fldChar w:fldCharType="end"/>
            </w:r>
          </w:hyperlink>
        </w:p>
        <w:p w14:paraId="13340E4D" w14:textId="207631B2" w:rsidR="00304745" w:rsidRPr="00304745" w:rsidRDefault="00C6721C" w:rsidP="00304745">
          <w:pPr>
            <w:pStyle w:val="11"/>
            <w:ind w:firstLineChars="100" w:firstLine="211"/>
            <w:jc w:val="both"/>
            <w:rPr>
              <w:rStyle w:val="aa"/>
              <w:b w:val="0"/>
              <w:caps w:val="0"/>
            </w:rPr>
          </w:pPr>
          <w:hyperlink w:anchor="_Toc86137433" w:history="1">
            <w:r w:rsidR="00304745" w:rsidRPr="00304745">
              <w:rPr>
                <w:rStyle w:val="aa"/>
                <w:b w:val="0"/>
                <w:caps w:val="0"/>
              </w:rPr>
              <w:t xml:space="preserve">4.9  </w:t>
            </w:r>
            <w:r w:rsidR="0061716A">
              <w:rPr>
                <w:rStyle w:val="aa"/>
                <w:b w:val="0"/>
                <w:caps w:val="0"/>
              </w:rPr>
              <w:t xml:space="preserve">Salt-textured </w:t>
            </w:r>
            <w:r w:rsidR="0061716A">
              <w:rPr>
                <w:rStyle w:val="aa"/>
                <w:rFonts w:hint="eastAsia"/>
                <w:b w:val="0"/>
                <w:caps w:val="0"/>
              </w:rPr>
              <w:t>slurry</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_Toc86137433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8</w:t>
            </w:r>
            <w:r w:rsidR="00304745" w:rsidRPr="00304745">
              <w:rPr>
                <w:rStyle w:val="aa"/>
                <w:b w:val="0"/>
                <w:caps w:val="0"/>
                <w:webHidden/>
              </w:rPr>
              <w:fldChar w:fldCharType="end"/>
            </w:r>
          </w:hyperlink>
        </w:p>
        <w:p w14:paraId="4F155FD0" w14:textId="072AFEAB" w:rsidR="00304745" w:rsidRPr="00304745" w:rsidRDefault="00C6721C" w:rsidP="00304745">
          <w:pPr>
            <w:pStyle w:val="11"/>
            <w:ind w:firstLineChars="100" w:firstLine="211"/>
            <w:jc w:val="both"/>
            <w:rPr>
              <w:rStyle w:val="aa"/>
              <w:b w:val="0"/>
              <w:caps w:val="0"/>
            </w:rPr>
          </w:pPr>
          <w:hyperlink w:anchor="_Toc86137434" w:history="1">
            <w:r w:rsidR="00304745" w:rsidRPr="00304745">
              <w:rPr>
                <w:rStyle w:val="aa"/>
                <w:b w:val="0"/>
                <w:caps w:val="0"/>
              </w:rPr>
              <w:t xml:space="preserve">4.10  </w:t>
            </w:r>
            <w:r w:rsidR="002A41BB" w:rsidRPr="002A41BB">
              <w:rPr>
                <w:rStyle w:val="aa"/>
                <w:b w:val="0"/>
                <w:caps w:val="0"/>
              </w:rPr>
              <w:t xml:space="preserve">Polymer </w:t>
            </w:r>
            <w:r w:rsidR="002A41BB">
              <w:rPr>
                <w:rStyle w:val="aa"/>
                <w:rFonts w:hint="eastAsia"/>
                <w:b w:val="0"/>
                <w:caps w:val="0"/>
              </w:rPr>
              <w:t>slurry</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_Toc86137434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8</w:t>
            </w:r>
            <w:r w:rsidR="00304745" w:rsidRPr="00304745">
              <w:rPr>
                <w:rStyle w:val="aa"/>
                <w:b w:val="0"/>
                <w:caps w:val="0"/>
                <w:webHidden/>
              </w:rPr>
              <w:fldChar w:fldCharType="end"/>
            </w:r>
          </w:hyperlink>
        </w:p>
        <w:p w14:paraId="0209961E" w14:textId="4CDD41B3" w:rsidR="00304745" w:rsidRPr="00304745" w:rsidRDefault="00C6721C" w:rsidP="00304745">
          <w:pPr>
            <w:pStyle w:val="11"/>
            <w:jc w:val="both"/>
            <w:rPr>
              <w:rStyle w:val="aa"/>
              <w:b w:val="0"/>
              <w:caps w:val="0"/>
            </w:rPr>
          </w:pPr>
          <w:hyperlink w:anchor="_Toc86137435" w:history="1">
            <w:r w:rsidR="00304745" w:rsidRPr="00304745">
              <w:rPr>
                <w:rStyle w:val="aa"/>
                <w:b w:val="0"/>
                <w:caps w:val="0"/>
              </w:rPr>
              <w:t xml:space="preserve">5  </w:t>
            </w:r>
            <w:r w:rsidR="002A41BB" w:rsidRPr="002A41BB">
              <w:rPr>
                <w:rStyle w:val="aa"/>
                <w:b w:val="0"/>
                <w:caps w:val="0"/>
              </w:rPr>
              <w:t>Diaphragm wall slurry</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_Toc86137435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10</w:t>
            </w:r>
            <w:r w:rsidR="00304745" w:rsidRPr="00304745">
              <w:rPr>
                <w:rStyle w:val="aa"/>
                <w:b w:val="0"/>
                <w:caps w:val="0"/>
                <w:webHidden/>
              </w:rPr>
              <w:fldChar w:fldCharType="end"/>
            </w:r>
          </w:hyperlink>
        </w:p>
        <w:p w14:paraId="44D0B16C" w14:textId="03EACC96" w:rsidR="00304745" w:rsidRPr="00304745" w:rsidRDefault="00C6721C" w:rsidP="00304745">
          <w:pPr>
            <w:pStyle w:val="11"/>
            <w:ind w:firstLineChars="100" w:firstLine="211"/>
            <w:jc w:val="both"/>
            <w:rPr>
              <w:rStyle w:val="aa"/>
              <w:b w:val="0"/>
              <w:caps w:val="0"/>
            </w:rPr>
          </w:pPr>
          <w:hyperlink w:anchor="_Toc86137436" w:history="1">
            <w:r w:rsidR="00304745" w:rsidRPr="00304745">
              <w:rPr>
                <w:rStyle w:val="aa"/>
                <w:b w:val="0"/>
                <w:caps w:val="0"/>
              </w:rPr>
              <w:t xml:space="preserve">5.1  </w:t>
            </w:r>
            <w:r w:rsidR="00B27FF0" w:rsidRPr="00B27FF0">
              <w:rPr>
                <w:rStyle w:val="aa"/>
                <w:b w:val="0"/>
                <w:caps w:val="0"/>
              </w:rPr>
              <w:t>Genera</w:t>
            </w:r>
            <w:r w:rsidR="00B27FF0" w:rsidRPr="00B27FF0">
              <w:rPr>
                <w:rStyle w:val="aa"/>
                <w:rFonts w:hint="eastAsia"/>
                <w:b w:val="0"/>
                <w:caps w:val="0"/>
              </w:rPr>
              <w:t xml:space="preserve"> 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_Toc86137436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10</w:t>
            </w:r>
            <w:r w:rsidR="00304745" w:rsidRPr="00304745">
              <w:rPr>
                <w:rStyle w:val="aa"/>
                <w:b w:val="0"/>
                <w:caps w:val="0"/>
                <w:webHidden/>
              </w:rPr>
              <w:fldChar w:fldCharType="end"/>
            </w:r>
          </w:hyperlink>
        </w:p>
        <w:p w14:paraId="153362BE" w14:textId="54A815CD" w:rsidR="00304745" w:rsidRPr="00304745" w:rsidRDefault="00C6721C" w:rsidP="00304745">
          <w:pPr>
            <w:pStyle w:val="11"/>
            <w:ind w:firstLineChars="100" w:firstLine="211"/>
            <w:jc w:val="both"/>
            <w:rPr>
              <w:rStyle w:val="aa"/>
              <w:b w:val="0"/>
              <w:caps w:val="0"/>
            </w:rPr>
          </w:pPr>
          <w:hyperlink w:anchor="_Toc86137437" w:history="1">
            <w:r w:rsidR="00304745" w:rsidRPr="00304745">
              <w:rPr>
                <w:rStyle w:val="aa"/>
                <w:b w:val="0"/>
                <w:caps w:val="0"/>
              </w:rPr>
              <w:t xml:space="preserve">5.2  </w:t>
            </w:r>
            <w:r w:rsidR="002A41BB" w:rsidRPr="002A41BB">
              <w:rPr>
                <w:rStyle w:val="aa"/>
                <w:b w:val="0"/>
                <w:caps w:val="0"/>
              </w:rPr>
              <w:t>Slurry preparation</w:t>
            </w:r>
            <w:r w:rsidR="002A41BB">
              <w:rPr>
                <w:rStyle w:val="aa"/>
                <w:rFonts w:hint="eastAsia"/>
                <w:b w:val="0"/>
                <w:caps w:val="0"/>
              </w:rPr>
              <w:t xml:space="preserve"> and </w:t>
            </w:r>
            <w:r w:rsidR="002A41BB" w:rsidRPr="002A41BB">
              <w:rPr>
                <w:rStyle w:val="aa"/>
                <w:b w:val="0"/>
                <w:caps w:val="0"/>
              </w:rPr>
              <w:t>equipment</w:t>
            </w:r>
            <w:r w:rsidR="002A41BB">
              <w:rPr>
                <w:rStyle w:val="aa"/>
                <w:rFonts w:hint="eastAsia"/>
                <w:b w:val="0"/>
                <w:caps w:val="0"/>
              </w:rPr>
              <w: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_Toc86137437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10</w:t>
            </w:r>
            <w:r w:rsidR="00304745" w:rsidRPr="00304745">
              <w:rPr>
                <w:rStyle w:val="aa"/>
                <w:b w:val="0"/>
                <w:caps w:val="0"/>
                <w:webHidden/>
              </w:rPr>
              <w:fldChar w:fldCharType="end"/>
            </w:r>
          </w:hyperlink>
        </w:p>
        <w:p w14:paraId="6F5FC9B8" w14:textId="3C4B9D6F" w:rsidR="00304745" w:rsidRPr="00304745" w:rsidRDefault="00C6721C" w:rsidP="00304745">
          <w:pPr>
            <w:pStyle w:val="11"/>
            <w:ind w:firstLineChars="100" w:firstLine="211"/>
            <w:jc w:val="both"/>
            <w:rPr>
              <w:rStyle w:val="aa"/>
              <w:b w:val="0"/>
              <w:caps w:val="0"/>
            </w:rPr>
          </w:pPr>
          <w:hyperlink w:anchor="_Toc86137438" w:history="1">
            <w:r w:rsidR="00304745" w:rsidRPr="00304745">
              <w:rPr>
                <w:rStyle w:val="aa"/>
                <w:b w:val="0"/>
                <w:caps w:val="0"/>
              </w:rPr>
              <w:t xml:space="preserve">5.3  </w:t>
            </w:r>
            <w:r w:rsidR="00A658CE">
              <w:rPr>
                <w:rStyle w:val="aa"/>
                <w:rFonts w:hint="eastAsia"/>
                <w:b w:val="0"/>
                <w:caps w:val="0"/>
              </w:rPr>
              <w:t>Slurry</w:t>
            </w:r>
            <w:r w:rsidR="00A658CE" w:rsidRPr="00A658CE">
              <w:rPr>
                <w:rStyle w:val="aa"/>
                <w:b w:val="0"/>
                <w:caps w:val="0"/>
              </w:rPr>
              <w:t xml:space="preserve"> running</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_Toc86137438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11</w:t>
            </w:r>
            <w:r w:rsidR="00304745" w:rsidRPr="00304745">
              <w:rPr>
                <w:rStyle w:val="aa"/>
                <w:b w:val="0"/>
                <w:caps w:val="0"/>
                <w:webHidden/>
              </w:rPr>
              <w:fldChar w:fldCharType="end"/>
            </w:r>
          </w:hyperlink>
        </w:p>
        <w:p w14:paraId="48CA889C" w14:textId="2F69CBF4" w:rsidR="00304745" w:rsidRPr="00304745" w:rsidRDefault="00C6721C" w:rsidP="00304745">
          <w:pPr>
            <w:pStyle w:val="11"/>
            <w:ind w:firstLineChars="100" w:firstLine="211"/>
            <w:jc w:val="both"/>
            <w:rPr>
              <w:rStyle w:val="aa"/>
              <w:b w:val="0"/>
              <w:caps w:val="0"/>
            </w:rPr>
          </w:pPr>
          <w:hyperlink w:anchor="_Toc86137439" w:history="1">
            <w:r w:rsidR="00304745" w:rsidRPr="00304745">
              <w:rPr>
                <w:rStyle w:val="aa"/>
                <w:b w:val="0"/>
                <w:caps w:val="0"/>
              </w:rPr>
              <w:t xml:space="preserve">5.4  </w:t>
            </w:r>
            <w:r w:rsidR="00F57E86" w:rsidRPr="00F57E86">
              <w:rPr>
                <w:rStyle w:val="aa"/>
                <w:b w:val="0"/>
                <w:caps w:val="0"/>
              </w:rPr>
              <w:t>Quality inspection and control</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_Toc86137439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12</w:t>
            </w:r>
            <w:r w:rsidR="00304745" w:rsidRPr="00304745">
              <w:rPr>
                <w:rStyle w:val="aa"/>
                <w:b w:val="0"/>
                <w:caps w:val="0"/>
                <w:webHidden/>
              </w:rPr>
              <w:fldChar w:fldCharType="end"/>
            </w:r>
          </w:hyperlink>
        </w:p>
        <w:p w14:paraId="1CE7B0C0" w14:textId="1EC3355C" w:rsidR="00304745" w:rsidRPr="00304745" w:rsidRDefault="00C6721C" w:rsidP="00304745">
          <w:pPr>
            <w:pStyle w:val="11"/>
            <w:jc w:val="both"/>
            <w:rPr>
              <w:rStyle w:val="aa"/>
              <w:b w:val="0"/>
              <w:caps w:val="0"/>
            </w:rPr>
          </w:pPr>
          <w:hyperlink w:anchor="_Toc86137440" w:history="1">
            <w:r w:rsidR="00304745" w:rsidRPr="00304745">
              <w:rPr>
                <w:rStyle w:val="aa"/>
                <w:b w:val="0"/>
                <w:caps w:val="0"/>
              </w:rPr>
              <w:t xml:space="preserve">6  </w:t>
            </w:r>
            <w:r w:rsidR="00A658CE" w:rsidRPr="00A658CE">
              <w:rPr>
                <w:rStyle w:val="aa"/>
                <w:b w:val="0"/>
                <w:caps w:val="0"/>
              </w:rPr>
              <w:t>Bored piles</w:t>
            </w:r>
            <w:r w:rsidR="00A658CE">
              <w:rPr>
                <w:rStyle w:val="aa"/>
                <w:rFonts w:hint="eastAsia"/>
                <w:b w:val="0"/>
                <w:caps w:val="0"/>
              </w:rPr>
              <w:t xml:space="preserve"> slurry</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_Toc86137440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14</w:t>
            </w:r>
            <w:r w:rsidR="00304745" w:rsidRPr="00304745">
              <w:rPr>
                <w:rStyle w:val="aa"/>
                <w:b w:val="0"/>
                <w:caps w:val="0"/>
                <w:webHidden/>
              </w:rPr>
              <w:fldChar w:fldCharType="end"/>
            </w:r>
          </w:hyperlink>
        </w:p>
        <w:p w14:paraId="7F7474B0" w14:textId="5249A1FC" w:rsidR="00304745" w:rsidRPr="00304745" w:rsidRDefault="00C6721C" w:rsidP="00304745">
          <w:pPr>
            <w:pStyle w:val="11"/>
            <w:ind w:firstLineChars="100" w:firstLine="211"/>
            <w:jc w:val="both"/>
            <w:rPr>
              <w:rStyle w:val="aa"/>
              <w:b w:val="0"/>
              <w:caps w:val="0"/>
            </w:rPr>
          </w:pPr>
          <w:hyperlink w:anchor="_Toc86137441" w:history="1">
            <w:r w:rsidR="00304745" w:rsidRPr="00304745">
              <w:rPr>
                <w:rStyle w:val="aa"/>
                <w:b w:val="0"/>
                <w:caps w:val="0"/>
              </w:rPr>
              <w:t xml:space="preserve">6.1  </w:t>
            </w:r>
            <w:r w:rsidR="00B27FF0" w:rsidRPr="00B27FF0">
              <w:rPr>
                <w:rStyle w:val="aa"/>
                <w:b w:val="0"/>
                <w:caps w:val="0"/>
              </w:rPr>
              <w:t>Genera</w:t>
            </w:r>
            <w:r w:rsidR="00B27FF0" w:rsidRPr="00B27FF0">
              <w:rPr>
                <w:rStyle w:val="aa"/>
                <w:rFonts w:hint="eastAsia"/>
                <w:b w:val="0"/>
                <w:caps w:val="0"/>
              </w:rPr>
              <w:t xml:space="preserve"> 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_Toc86137441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14</w:t>
            </w:r>
            <w:r w:rsidR="00304745" w:rsidRPr="00304745">
              <w:rPr>
                <w:rStyle w:val="aa"/>
                <w:b w:val="0"/>
                <w:caps w:val="0"/>
                <w:webHidden/>
              </w:rPr>
              <w:fldChar w:fldCharType="end"/>
            </w:r>
          </w:hyperlink>
        </w:p>
        <w:p w14:paraId="31AD73F5" w14:textId="5BAB3B1E" w:rsidR="00304745" w:rsidRPr="00304745" w:rsidRDefault="00C6721C" w:rsidP="00304745">
          <w:pPr>
            <w:pStyle w:val="11"/>
            <w:ind w:firstLineChars="100" w:firstLine="211"/>
            <w:jc w:val="both"/>
            <w:rPr>
              <w:rStyle w:val="aa"/>
              <w:b w:val="0"/>
              <w:caps w:val="0"/>
            </w:rPr>
          </w:pPr>
          <w:hyperlink w:anchor="_Toc86137442" w:history="1">
            <w:r w:rsidR="00304745" w:rsidRPr="00304745">
              <w:rPr>
                <w:rStyle w:val="aa"/>
                <w:b w:val="0"/>
                <w:caps w:val="0"/>
              </w:rPr>
              <w:t xml:space="preserve">6.2  </w:t>
            </w:r>
            <w:r w:rsidR="002A41BB" w:rsidRPr="002A41BB">
              <w:rPr>
                <w:rStyle w:val="aa"/>
                <w:b w:val="0"/>
                <w:caps w:val="0"/>
              </w:rPr>
              <w:t>Slurry preparation</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_Toc86137442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14</w:t>
            </w:r>
            <w:r w:rsidR="00304745" w:rsidRPr="00304745">
              <w:rPr>
                <w:rStyle w:val="aa"/>
                <w:b w:val="0"/>
                <w:caps w:val="0"/>
                <w:webHidden/>
              </w:rPr>
              <w:fldChar w:fldCharType="end"/>
            </w:r>
          </w:hyperlink>
        </w:p>
        <w:p w14:paraId="664646C2" w14:textId="143C7E91" w:rsidR="00304745" w:rsidRPr="00304745" w:rsidRDefault="00C6721C" w:rsidP="00304745">
          <w:pPr>
            <w:pStyle w:val="11"/>
            <w:ind w:firstLineChars="100" w:firstLine="211"/>
            <w:jc w:val="both"/>
            <w:rPr>
              <w:rStyle w:val="aa"/>
              <w:b w:val="0"/>
              <w:caps w:val="0"/>
            </w:rPr>
          </w:pPr>
          <w:hyperlink w:anchor="_Toc86137443" w:history="1">
            <w:r w:rsidR="00304745" w:rsidRPr="00304745">
              <w:rPr>
                <w:rStyle w:val="aa"/>
                <w:b w:val="0"/>
                <w:caps w:val="0"/>
              </w:rPr>
              <w:t xml:space="preserve">6.3  </w:t>
            </w:r>
            <w:r w:rsidR="00A658CE" w:rsidRPr="00A658CE">
              <w:rPr>
                <w:rStyle w:val="aa"/>
                <w:rFonts w:hint="eastAsia"/>
                <w:b w:val="0"/>
                <w:caps w:val="0"/>
              </w:rPr>
              <w:t>Slurry</w:t>
            </w:r>
            <w:r w:rsidR="00A658CE" w:rsidRPr="00A658CE">
              <w:rPr>
                <w:rStyle w:val="aa"/>
                <w:b w:val="0"/>
                <w:caps w:val="0"/>
              </w:rPr>
              <w:t xml:space="preserve"> running</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_Toc86137443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15</w:t>
            </w:r>
            <w:r w:rsidR="00304745" w:rsidRPr="00304745">
              <w:rPr>
                <w:rStyle w:val="aa"/>
                <w:b w:val="0"/>
                <w:caps w:val="0"/>
                <w:webHidden/>
              </w:rPr>
              <w:fldChar w:fldCharType="end"/>
            </w:r>
          </w:hyperlink>
        </w:p>
        <w:p w14:paraId="311568A1" w14:textId="6C2EEFEC" w:rsidR="00304745" w:rsidRPr="00304745" w:rsidRDefault="00C6721C" w:rsidP="00304745">
          <w:pPr>
            <w:pStyle w:val="11"/>
            <w:ind w:firstLineChars="100" w:firstLine="211"/>
            <w:jc w:val="both"/>
            <w:rPr>
              <w:rStyle w:val="aa"/>
              <w:b w:val="0"/>
              <w:caps w:val="0"/>
            </w:rPr>
          </w:pPr>
          <w:hyperlink w:anchor="_Toc86137444" w:history="1">
            <w:r w:rsidR="00304745" w:rsidRPr="00304745">
              <w:rPr>
                <w:rStyle w:val="aa"/>
                <w:b w:val="0"/>
                <w:caps w:val="0"/>
              </w:rPr>
              <w:t xml:space="preserve">6.4  </w:t>
            </w:r>
            <w:r w:rsidR="00F57E86" w:rsidRPr="00F57E86">
              <w:rPr>
                <w:rStyle w:val="aa"/>
                <w:b w:val="0"/>
                <w:caps w:val="0"/>
              </w:rPr>
              <w:t>Quality inspection and control</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_Toc86137444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16</w:t>
            </w:r>
            <w:r w:rsidR="00304745" w:rsidRPr="00304745">
              <w:rPr>
                <w:rStyle w:val="aa"/>
                <w:b w:val="0"/>
                <w:caps w:val="0"/>
                <w:webHidden/>
              </w:rPr>
              <w:fldChar w:fldCharType="end"/>
            </w:r>
          </w:hyperlink>
        </w:p>
        <w:p w14:paraId="1D5BAE66" w14:textId="0F07E9E8" w:rsidR="00304745" w:rsidRPr="00304745" w:rsidRDefault="00C6721C" w:rsidP="00304745">
          <w:pPr>
            <w:pStyle w:val="11"/>
            <w:jc w:val="both"/>
            <w:rPr>
              <w:rStyle w:val="aa"/>
              <w:b w:val="0"/>
              <w:caps w:val="0"/>
            </w:rPr>
          </w:pPr>
          <w:hyperlink w:anchor="_Toc86137445" w:history="1">
            <w:r w:rsidR="00304745" w:rsidRPr="00304745">
              <w:rPr>
                <w:rStyle w:val="aa"/>
                <w:b w:val="0"/>
                <w:caps w:val="0"/>
              </w:rPr>
              <w:t xml:space="preserve">7  </w:t>
            </w:r>
            <w:r w:rsidR="00A658CE" w:rsidRPr="00A658CE">
              <w:rPr>
                <w:rStyle w:val="aa"/>
                <w:b w:val="0"/>
                <w:caps w:val="0"/>
              </w:rPr>
              <w:t>Slurry pipe jacking</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_Toc86137445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17</w:t>
            </w:r>
            <w:r w:rsidR="00304745" w:rsidRPr="00304745">
              <w:rPr>
                <w:rStyle w:val="aa"/>
                <w:b w:val="0"/>
                <w:caps w:val="0"/>
                <w:webHidden/>
              </w:rPr>
              <w:fldChar w:fldCharType="end"/>
            </w:r>
          </w:hyperlink>
        </w:p>
        <w:p w14:paraId="613E4496" w14:textId="18E5FDB4" w:rsidR="00304745" w:rsidRPr="00304745" w:rsidRDefault="00C6721C" w:rsidP="00304745">
          <w:pPr>
            <w:pStyle w:val="11"/>
            <w:ind w:firstLineChars="100" w:firstLine="211"/>
            <w:jc w:val="both"/>
            <w:rPr>
              <w:rStyle w:val="aa"/>
              <w:b w:val="0"/>
              <w:caps w:val="0"/>
            </w:rPr>
          </w:pPr>
          <w:hyperlink w:anchor="_Toc86137446" w:history="1">
            <w:r w:rsidR="00304745" w:rsidRPr="00304745">
              <w:rPr>
                <w:rStyle w:val="aa"/>
                <w:b w:val="0"/>
                <w:caps w:val="0"/>
              </w:rPr>
              <w:t xml:space="preserve">7.1  </w:t>
            </w:r>
            <w:r w:rsidR="00B27FF0" w:rsidRPr="00B27FF0">
              <w:rPr>
                <w:rStyle w:val="aa"/>
                <w:b w:val="0"/>
                <w:caps w:val="0"/>
              </w:rPr>
              <w:t>Genera</w:t>
            </w:r>
            <w:r w:rsidR="00B27FF0" w:rsidRPr="00B27FF0">
              <w:rPr>
                <w:rStyle w:val="aa"/>
                <w:rFonts w:hint="eastAsia"/>
                <w:b w:val="0"/>
                <w:caps w:val="0"/>
              </w:rPr>
              <w:t xml:space="preserve"> 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_Toc86137446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17</w:t>
            </w:r>
            <w:r w:rsidR="00304745" w:rsidRPr="00304745">
              <w:rPr>
                <w:rStyle w:val="aa"/>
                <w:b w:val="0"/>
                <w:caps w:val="0"/>
                <w:webHidden/>
              </w:rPr>
              <w:fldChar w:fldCharType="end"/>
            </w:r>
          </w:hyperlink>
        </w:p>
        <w:p w14:paraId="2CDA1DE9" w14:textId="28625C36" w:rsidR="00304745" w:rsidRPr="00304745" w:rsidRDefault="00C6721C" w:rsidP="00304745">
          <w:pPr>
            <w:pStyle w:val="11"/>
            <w:ind w:firstLineChars="100" w:firstLine="211"/>
            <w:jc w:val="both"/>
            <w:rPr>
              <w:rStyle w:val="aa"/>
              <w:b w:val="0"/>
              <w:caps w:val="0"/>
            </w:rPr>
          </w:pPr>
          <w:hyperlink w:anchor="_Toc86137447" w:history="1">
            <w:r w:rsidR="00304745" w:rsidRPr="00304745">
              <w:rPr>
                <w:rStyle w:val="aa"/>
                <w:b w:val="0"/>
                <w:caps w:val="0"/>
              </w:rPr>
              <w:t xml:space="preserve">7.2  </w:t>
            </w:r>
            <w:r w:rsidR="002A41BB" w:rsidRPr="002A41BB">
              <w:rPr>
                <w:rStyle w:val="aa"/>
                <w:b w:val="0"/>
                <w:caps w:val="0"/>
              </w:rPr>
              <w:t>Slurry preparation</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_Toc86137447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17</w:t>
            </w:r>
            <w:r w:rsidR="00304745" w:rsidRPr="00304745">
              <w:rPr>
                <w:rStyle w:val="aa"/>
                <w:b w:val="0"/>
                <w:caps w:val="0"/>
                <w:webHidden/>
              </w:rPr>
              <w:fldChar w:fldCharType="end"/>
            </w:r>
          </w:hyperlink>
        </w:p>
        <w:p w14:paraId="46BA514E" w14:textId="22DD7D4A" w:rsidR="00304745" w:rsidRPr="00304745" w:rsidRDefault="00C6721C" w:rsidP="00304745">
          <w:pPr>
            <w:pStyle w:val="11"/>
            <w:ind w:firstLineChars="100" w:firstLine="211"/>
            <w:jc w:val="both"/>
            <w:rPr>
              <w:rStyle w:val="aa"/>
              <w:b w:val="0"/>
              <w:caps w:val="0"/>
            </w:rPr>
          </w:pPr>
          <w:hyperlink w:anchor="_Toc86137448" w:history="1">
            <w:r w:rsidR="00304745" w:rsidRPr="00304745">
              <w:rPr>
                <w:rStyle w:val="aa"/>
                <w:b w:val="0"/>
                <w:caps w:val="0"/>
              </w:rPr>
              <w:t xml:space="preserve">7.3  </w:t>
            </w:r>
            <w:r w:rsidR="00A658CE" w:rsidRPr="00A658CE">
              <w:rPr>
                <w:rStyle w:val="aa"/>
                <w:rFonts w:hint="eastAsia"/>
                <w:b w:val="0"/>
                <w:caps w:val="0"/>
              </w:rPr>
              <w:t>Slurry</w:t>
            </w:r>
            <w:r w:rsidR="00A658CE" w:rsidRPr="00A658CE">
              <w:rPr>
                <w:rStyle w:val="aa"/>
                <w:b w:val="0"/>
                <w:caps w:val="0"/>
              </w:rPr>
              <w:t xml:space="preserve"> running</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_Toc86137448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18</w:t>
            </w:r>
            <w:r w:rsidR="00304745" w:rsidRPr="00304745">
              <w:rPr>
                <w:rStyle w:val="aa"/>
                <w:b w:val="0"/>
                <w:caps w:val="0"/>
                <w:webHidden/>
              </w:rPr>
              <w:fldChar w:fldCharType="end"/>
            </w:r>
          </w:hyperlink>
        </w:p>
        <w:p w14:paraId="74CDF91F" w14:textId="3392ADCD" w:rsidR="00304745" w:rsidRPr="00304745" w:rsidRDefault="00C6721C" w:rsidP="00304745">
          <w:pPr>
            <w:pStyle w:val="11"/>
            <w:ind w:firstLineChars="100" w:firstLine="211"/>
            <w:jc w:val="both"/>
            <w:rPr>
              <w:rStyle w:val="aa"/>
              <w:b w:val="0"/>
              <w:caps w:val="0"/>
            </w:rPr>
          </w:pPr>
          <w:hyperlink w:anchor="_Toc86137449" w:history="1">
            <w:r w:rsidR="00304745" w:rsidRPr="00304745">
              <w:rPr>
                <w:rStyle w:val="aa"/>
                <w:b w:val="0"/>
                <w:caps w:val="0"/>
              </w:rPr>
              <w:t xml:space="preserve">7.4  </w:t>
            </w:r>
            <w:r w:rsidR="00F57E86" w:rsidRPr="00F57E86">
              <w:rPr>
                <w:rStyle w:val="aa"/>
                <w:b w:val="0"/>
                <w:caps w:val="0"/>
              </w:rPr>
              <w:t>Quality inspection and control</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_Toc86137449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19</w:t>
            </w:r>
            <w:r w:rsidR="00304745" w:rsidRPr="00304745">
              <w:rPr>
                <w:rStyle w:val="aa"/>
                <w:b w:val="0"/>
                <w:caps w:val="0"/>
                <w:webHidden/>
              </w:rPr>
              <w:fldChar w:fldCharType="end"/>
            </w:r>
          </w:hyperlink>
        </w:p>
        <w:p w14:paraId="1CDB07A9" w14:textId="530F681C" w:rsidR="00304745" w:rsidRPr="00304745" w:rsidRDefault="00C6721C" w:rsidP="00304745">
          <w:pPr>
            <w:pStyle w:val="11"/>
            <w:jc w:val="both"/>
            <w:rPr>
              <w:rStyle w:val="aa"/>
              <w:b w:val="0"/>
              <w:caps w:val="0"/>
            </w:rPr>
          </w:pPr>
          <w:hyperlink w:anchor="_Toc86137450" w:history="1">
            <w:r w:rsidR="00304745" w:rsidRPr="00304745">
              <w:rPr>
                <w:rStyle w:val="aa"/>
                <w:b w:val="0"/>
                <w:caps w:val="0"/>
              </w:rPr>
              <w:t xml:space="preserve">8 </w:t>
            </w:r>
            <w:r w:rsidR="00D7358B">
              <w:rPr>
                <w:rStyle w:val="aa"/>
                <w:rFonts w:hint="eastAsia"/>
                <w:b w:val="0"/>
                <w:caps w:val="0"/>
              </w:rPr>
              <w:t xml:space="preserve"> S</w:t>
            </w:r>
            <w:r w:rsidR="00D7358B" w:rsidRPr="00D7358B">
              <w:rPr>
                <w:rStyle w:val="aa"/>
                <w:rFonts w:hint="eastAsia"/>
                <w:b w:val="0"/>
                <w:caps w:val="0"/>
              </w:rPr>
              <w:t>lurry</w:t>
            </w:r>
            <w:r w:rsidR="00304745" w:rsidRPr="00304745">
              <w:rPr>
                <w:rStyle w:val="aa"/>
                <w:b w:val="0"/>
                <w:caps w:val="0"/>
              </w:rPr>
              <w:t xml:space="preserve"> </w:t>
            </w:r>
            <w:r w:rsidR="00D7358B">
              <w:rPr>
                <w:rStyle w:val="aa"/>
                <w:rFonts w:hint="eastAsia"/>
                <w:b w:val="0"/>
                <w:caps w:val="0"/>
              </w:rPr>
              <w:t>s</w:t>
            </w:r>
            <w:r w:rsidR="00A658CE" w:rsidRPr="00A658CE">
              <w:rPr>
                <w:rStyle w:val="aa"/>
                <w:b w:val="0"/>
                <w:caps w:val="0"/>
              </w:rPr>
              <w:t>hield</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_Toc86137450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21</w:t>
            </w:r>
            <w:r w:rsidR="00304745" w:rsidRPr="00304745">
              <w:rPr>
                <w:rStyle w:val="aa"/>
                <w:b w:val="0"/>
                <w:caps w:val="0"/>
                <w:webHidden/>
              </w:rPr>
              <w:fldChar w:fldCharType="end"/>
            </w:r>
          </w:hyperlink>
        </w:p>
        <w:p w14:paraId="19C1995E" w14:textId="7BFFC354" w:rsidR="00304745" w:rsidRPr="00304745" w:rsidRDefault="00C6721C" w:rsidP="00304745">
          <w:pPr>
            <w:pStyle w:val="11"/>
            <w:ind w:firstLineChars="100" w:firstLine="211"/>
            <w:jc w:val="both"/>
            <w:rPr>
              <w:rStyle w:val="aa"/>
              <w:b w:val="0"/>
              <w:caps w:val="0"/>
            </w:rPr>
          </w:pPr>
          <w:hyperlink w:anchor="_Toc86137451" w:history="1">
            <w:r w:rsidR="00304745" w:rsidRPr="00304745">
              <w:rPr>
                <w:rStyle w:val="aa"/>
                <w:b w:val="0"/>
                <w:caps w:val="0"/>
              </w:rPr>
              <w:t xml:space="preserve">8.1  </w:t>
            </w:r>
            <w:r w:rsidR="00B27FF0" w:rsidRPr="00B27FF0">
              <w:rPr>
                <w:rStyle w:val="aa"/>
                <w:b w:val="0"/>
                <w:caps w:val="0"/>
              </w:rPr>
              <w:t>Genera</w:t>
            </w:r>
            <w:r w:rsidR="00B27FF0" w:rsidRPr="00B27FF0">
              <w:rPr>
                <w:rStyle w:val="aa"/>
                <w:rFonts w:hint="eastAsia"/>
                <w:b w:val="0"/>
                <w:caps w:val="0"/>
              </w:rPr>
              <w:t xml:space="preserve"> 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_Toc86137451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21</w:t>
            </w:r>
            <w:r w:rsidR="00304745" w:rsidRPr="00304745">
              <w:rPr>
                <w:rStyle w:val="aa"/>
                <w:b w:val="0"/>
                <w:caps w:val="0"/>
                <w:webHidden/>
              </w:rPr>
              <w:fldChar w:fldCharType="end"/>
            </w:r>
          </w:hyperlink>
        </w:p>
        <w:p w14:paraId="33255CC1" w14:textId="07BB2B85" w:rsidR="00304745" w:rsidRPr="00304745" w:rsidRDefault="00C6721C" w:rsidP="00304745">
          <w:pPr>
            <w:pStyle w:val="11"/>
            <w:ind w:firstLineChars="100" w:firstLine="211"/>
            <w:jc w:val="both"/>
            <w:rPr>
              <w:rStyle w:val="aa"/>
              <w:b w:val="0"/>
              <w:caps w:val="0"/>
            </w:rPr>
          </w:pPr>
          <w:hyperlink w:anchor="_Toc86137452" w:history="1">
            <w:r w:rsidR="00304745" w:rsidRPr="00304745">
              <w:rPr>
                <w:rStyle w:val="aa"/>
                <w:b w:val="0"/>
                <w:caps w:val="0"/>
              </w:rPr>
              <w:t xml:space="preserve">8.2  </w:t>
            </w:r>
            <w:r w:rsidR="002A41BB" w:rsidRPr="002A41BB">
              <w:rPr>
                <w:rStyle w:val="aa"/>
                <w:b w:val="0"/>
                <w:caps w:val="0"/>
              </w:rPr>
              <w:t>Slurry preparation</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_Toc86137452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21</w:t>
            </w:r>
            <w:r w:rsidR="00304745" w:rsidRPr="00304745">
              <w:rPr>
                <w:rStyle w:val="aa"/>
                <w:b w:val="0"/>
                <w:caps w:val="0"/>
                <w:webHidden/>
              </w:rPr>
              <w:fldChar w:fldCharType="end"/>
            </w:r>
          </w:hyperlink>
        </w:p>
        <w:p w14:paraId="3B641508" w14:textId="2449D251" w:rsidR="00304745" w:rsidRPr="00304745" w:rsidRDefault="00C6721C" w:rsidP="00304745">
          <w:pPr>
            <w:pStyle w:val="11"/>
            <w:ind w:firstLineChars="100" w:firstLine="211"/>
            <w:jc w:val="both"/>
            <w:rPr>
              <w:rStyle w:val="aa"/>
              <w:b w:val="0"/>
              <w:caps w:val="0"/>
            </w:rPr>
          </w:pPr>
          <w:hyperlink w:anchor="_Toc86137453" w:history="1">
            <w:r w:rsidR="00304745" w:rsidRPr="00304745">
              <w:rPr>
                <w:rStyle w:val="aa"/>
                <w:b w:val="0"/>
                <w:caps w:val="0"/>
              </w:rPr>
              <w:t xml:space="preserve">8.3  </w:t>
            </w:r>
            <w:r w:rsidR="00A658CE" w:rsidRPr="00A658CE">
              <w:rPr>
                <w:rStyle w:val="aa"/>
                <w:rFonts w:hint="eastAsia"/>
                <w:b w:val="0"/>
                <w:caps w:val="0"/>
              </w:rPr>
              <w:t>Slurry</w:t>
            </w:r>
            <w:r w:rsidR="00A658CE" w:rsidRPr="00A658CE">
              <w:rPr>
                <w:rStyle w:val="aa"/>
                <w:b w:val="0"/>
                <w:caps w:val="0"/>
              </w:rPr>
              <w:t xml:space="preserve"> running</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_Toc86137453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21</w:t>
            </w:r>
            <w:r w:rsidR="00304745" w:rsidRPr="00304745">
              <w:rPr>
                <w:rStyle w:val="aa"/>
                <w:b w:val="0"/>
                <w:caps w:val="0"/>
                <w:webHidden/>
              </w:rPr>
              <w:fldChar w:fldCharType="end"/>
            </w:r>
          </w:hyperlink>
        </w:p>
        <w:p w14:paraId="0987A13C" w14:textId="21D20F3E" w:rsidR="00304745" w:rsidRPr="00304745" w:rsidRDefault="00C6721C" w:rsidP="00304745">
          <w:pPr>
            <w:pStyle w:val="11"/>
            <w:ind w:firstLineChars="100" w:firstLine="211"/>
            <w:jc w:val="both"/>
            <w:rPr>
              <w:rStyle w:val="aa"/>
              <w:b w:val="0"/>
              <w:caps w:val="0"/>
            </w:rPr>
          </w:pPr>
          <w:hyperlink w:anchor="_Toc86137454" w:history="1">
            <w:r w:rsidR="00304745" w:rsidRPr="00304745">
              <w:rPr>
                <w:rStyle w:val="aa"/>
                <w:b w:val="0"/>
                <w:caps w:val="0"/>
              </w:rPr>
              <w:t xml:space="preserve">8.4  </w:t>
            </w:r>
            <w:r w:rsidR="00F57E86" w:rsidRPr="00F57E86">
              <w:rPr>
                <w:rStyle w:val="aa"/>
                <w:b w:val="0"/>
                <w:caps w:val="0"/>
              </w:rPr>
              <w:t>Quality inspection and control</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_Toc86137454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22</w:t>
            </w:r>
            <w:r w:rsidR="00304745" w:rsidRPr="00304745">
              <w:rPr>
                <w:rStyle w:val="aa"/>
                <w:b w:val="0"/>
                <w:caps w:val="0"/>
                <w:webHidden/>
              </w:rPr>
              <w:fldChar w:fldCharType="end"/>
            </w:r>
          </w:hyperlink>
        </w:p>
        <w:p w14:paraId="33413FA8" w14:textId="0F0F0AB0" w:rsidR="00304745" w:rsidRPr="00304745" w:rsidRDefault="00C6721C" w:rsidP="00304745">
          <w:pPr>
            <w:pStyle w:val="11"/>
            <w:jc w:val="both"/>
            <w:rPr>
              <w:rStyle w:val="aa"/>
              <w:b w:val="0"/>
              <w:caps w:val="0"/>
            </w:rPr>
          </w:pPr>
          <w:hyperlink w:anchor="_Toc86137455" w:history="1">
            <w:r w:rsidR="00304745" w:rsidRPr="00304745">
              <w:rPr>
                <w:rStyle w:val="aa"/>
                <w:b w:val="0"/>
                <w:caps w:val="0"/>
              </w:rPr>
              <w:t xml:space="preserve">9  </w:t>
            </w:r>
            <w:r w:rsidR="00D7358B" w:rsidRPr="00D7358B">
              <w:rPr>
                <w:rStyle w:val="aa"/>
                <w:b w:val="0"/>
                <w:caps w:val="0"/>
              </w:rPr>
              <w:t xml:space="preserve">Directional drilling </w:t>
            </w:r>
            <w:r w:rsidR="00D7358B">
              <w:rPr>
                <w:rStyle w:val="aa"/>
                <w:rFonts w:hint="eastAsia"/>
                <w:b w:val="0"/>
                <w:caps w:val="0"/>
              </w:rPr>
              <w:t>slurry</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_Toc86137455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24</w:t>
            </w:r>
            <w:r w:rsidR="00304745" w:rsidRPr="00304745">
              <w:rPr>
                <w:rStyle w:val="aa"/>
                <w:b w:val="0"/>
                <w:caps w:val="0"/>
                <w:webHidden/>
              </w:rPr>
              <w:fldChar w:fldCharType="end"/>
            </w:r>
          </w:hyperlink>
        </w:p>
        <w:p w14:paraId="6933E719" w14:textId="6A5F8A85" w:rsidR="00304745" w:rsidRPr="00304745" w:rsidRDefault="00C6721C" w:rsidP="00304745">
          <w:pPr>
            <w:pStyle w:val="11"/>
            <w:ind w:firstLineChars="100" w:firstLine="211"/>
            <w:jc w:val="both"/>
            <w:rPr>
              <w:rStyle w:val="aa"/>
              <w:b w:val="0"/>
              <w:caps w:val="0"/>
            </w:rPr>
          </w:pPr>
          <w:hyperlink w:anchor="_Toc86137456" w:history="1">
            <w:r w:rsidR="00304745" w:rsidRPr="00304745">
              <w:rPr>
                <w:rStyle w:val="aa"/>
                <w:b w:val="0"/>
                <w:caps w:val="0"/>
              </w:rPr>
              <w:t xml:space="preserve">9.1  </w:t>
            </w:r>
            <w:r w:rsidR="00B27FF0" w:rsidRPr="00B27FF0">
              <w:rPr>
                <w:rStyle w:val="aa"/>
                <w:b w:val="0"/>
                <w:caps w:val="0"/>
              </w:rPr>
              <w:t>Genera</w:t>
            </w:r>
            <w:r w:rsidR="00B27FF0" w:rsidRPr="00B27FF0">
              <w:rPr>
                <w:rStyle w:val="aa"/>
                <w:rFonts w:hint="eastAsia"/>
                <w:b w:val="0"/>
                <w:caps w:val="0"/>
              </w:rPr>
              <w:t xml:space="preserve"> 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_Toc86137456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24</w:t>
            </w:r>
            <w:r w:rsidR="00304745" w:rsidRPr="00304745">
              <w:rPr>
                <w:rStyle w:val="aa"/>
                <w:b w:val="0"/>
                <w:caps w:val="0"/>
                <w:webHidden/>
              </w:rPr>
              <w:fldChar w:fldCharType="end"/>
            </w:r>
          </w:hyperlink>
        </w:p>
        <w:p w14:paraId="07358679" w14:textId="3F66F0A2" w:rsidR="00304745" w:rsidRPr="00304745" w:rsidRDefault="00C6721C" w:rsidP="00304745">
          <w:pPr>
            <w:pStyle w:val="11"/>
            <w:ind w:firstLineChars="100" w:firstLine="211"/>
            <w:jc w:val="both"/>
            <w:rPr>
              <w:rStyle w:val="aa"/>
              <w:b w:val="0"/>
              <w:caps w:val="0"/>
            </w:rPr>
          </w:pPr>
          <w:hyperlink w:anchor="_Toc86137457" w:history="1">
            <w:r w:rsidR="00304745" w:rsidRPr="00304745">
              <w:rPr>
                <w:rStyle w:val="aa"/>
                <w:b w:val="0"/>
                <w:caps w:val="0"/>
              </w:rPr>
              <w:t xml:space="preserve">9.2  </w:t>
            </w:r>
            <w:r w:rsidR="002A41BB" w:rsidRPr="002A41BB">
              <w:rPr>
                <w:rStyle w:val="aa"/>
                <w:b w:val="0"/>
                <w:caps w:val="0"/>
              </w:rPr>
              <w:t>Slurry preparation</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_Toc86137457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24</w:t>
            </w:r>
            <w:r w:rsidR="00304745" w:rsidRPr="00304745">
              <w:rPr>
                <w:rStyle w:val="aa"/>
                <w:b w:val="0"/>
                <w:caps w:val="0"/>
                <w:webHidden/>
              </w:rPr>
              <w:fldChar w:fldCharType="end"/>
            </w:r>
          </w:hyperlink>
        </w:p>
        <w:p w14:paraId="2B748203" w14:textId="782AE3D2" w:rsidR="00304745" w:rsidRPr="00304745" w:rsidRDefault="00C6721C" w:rsidP="00304745">
          <w:pPr>
            <w:pStyle w:val="11"/>
            <w:ind w:firstLineChars="100" w:firstLine="211"/>
            <w:jc w:val="both"/>
            <w:rPr>
              <w:rStyle w:val="aa"/>
              <w:b w:val="0"/>
              <w:caps w:val="0"/>
            </w:rPr>
          </w:pPr>
          <w:hyperlink w:anchor="_Toc86137458" w:history="1">
            <w:r w:rsidR="00304745" w:rsidRPr="00304745">
              <w:rPr>
                <w:rStyle w:val="aa"/>
                <w:b w:val="0"/>
                <w:caps w:val="0"/>
              </w:rPr>
              <w:t xml:space="preserve">9.3  </w:t>
            </w:r>
            <w:r w:rsidR="00A658CE" w:rsidRPr="00A658CE">
              <w:rPr>
                <w:rStyle w:val="aa"/>
                <w:rFonts w:hint="eastAsia"/>
                <w:b w:val="0"/>
                <w:caps w:val="0"/>
              </w:rPr>
              <w:t>Slurry</w:t>
            </w:r>
            <w:r w:rsidR="00A658CE" w:rsidRPr="00A658CE">
              <w:rPr>
                <w:rStyle w:val="aa"/>
                <w:b w:val="0"/>
                <w:caps w:val="0"/>
              </w:rPr>
              <w:t xml:space="preserve"> running</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_Toc86137458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24</w:t>
            </w:r>
            <w:r w:rsidR="00304745" w:rsidRPr="00304745">
              <w:rPr>
                <w:rStyle w:val="aa"/>
                <w:b w:val="0"/>
                <w:caps w:val="0"/>
                <w:webHidden/>
              </w:rPr>
              <w:fldChar w:fldCharType="end"/>
            </w:r>
          </w:hyperlink>
        </w:p>
        <w:p w14:paraId="2FAC6D74" w14:textId="4DE55E0A" w:rsidR="00304745" w:rsidRPr="00304745" w:rsidRDefault="00C6721C" w:rsidP="00304745">
          <w:pPr>
            <w:pStyle w:val="11"/>
            <w:ind w:firstLineChars="100" w:firstLine="211"/>
            <w:jc w:val="both"/>
            <w:rPr>
              <w:rStyle w:val="aa"/>
              <w:b w:val="0"/>
              <w:caps w:val="0"/>
            </w:rPr>
          </w:pPr>
          <w:hyperlink w:anchor="_Toc86137459" w:history="1">
            <w:r w:rsidR="00304745" w:rsidRPr="00304745">
              <w:rPr>
                <w:rStyle w:val="aa"/>
                <w:b w:val="0"/>
                <w:caps w:val="0"/>
              </w:rPr>
              <w:t xml:space="preserve">9.4  </w:t>
            </w:r>
            <w:r w:rsidR="00F57E86" w:rsidRPr="00F57E86">
              <w:rPr>
                <w:rStyle w:val="aa"/>
                <w:b w:val="0"/>
                <w:caps w:val="0"/>
              </w:rPr>
              <w:t>Quality inspection and control</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_Toc86137459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26</w:t>
            </w:r>
            <w:r w:rsidR="00304745" w:rsidRPr="00304745">
              <w:rPr>
                <w:rStyle w:val="aa"/>
                <w:b w:val="0"/>
                <w:caps w:val="0"/>
                <w:webHidden/>
              </w:rPr>
              <w:fldChar w:fldCharType="end"/>
            </w:r>
          </w:hyperlink>
        </w:p>
        <w:p w14:paraId="04EFD61C" w14:textId="14102A58" w:rsidR="00304745" w:rsidRPr="00304745" w:rsidRDefault="00C6721C" w:rsidP="00304745">
          <w:pPr>
            <w:pStyle w:val="11"/>
            <w:jc w:val="both"/>
            <w:rPr>
              <w:rStyle w:val="aa"/>
              <w:b w:val="0"/>
              <w:caps w:val="0"/>
            </w:rPr>
          </w:pPr>
          <w:hyperlink w:anchor="_Toc86137460" w:history="1">
            <w:r w:rsidR="00304745" w:rsidRPr="00304745">
              <w:rPr>
                <w:rStyle w:val="aa"/>
                <w:b w:val="0"/>
                <w:caps w:val="0"/>
              </w:rPr>
              <w:t xml:space="preserve">10  </w:t>
            </w:r>
            <w:r w:rsidR="00D7358B" w:rsidRPr="00D7358B">
              <w:rPr>
                <w:rStyle w:val="aa"/>
                <w:b w:val="0"/>
                <w:caps w:val="0"/>
              </w:rPr>
              <w:t xml:space="preserve">Small diameter pore-forming </w:t>
            </w:r>
            <w:r w:rsidR="00D7358B">
              <w:rPr>
                <w:rStyle w:val="aa"/>
                <w:rFonts w:hint="eastAsia"/>
                <w:b w:val="0"/>
                <w:caps w:val="0"/>
              </w:rPr>
              <w:t>slurry</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_Toc86137460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27</w:t>
            </w:r>
            <w:r w:rsidR="00304745" w:rsidRPr="00304745">
              <w:rPr>
                <w:rStyle w:val="aa"/>
                <w:b w:val="0"/>
                <w:caps w:val="0"/>
                <w:webHidden/>
              </w:rPr>
              <w:fldChar w:fldCharType="end"/>
            </w:r>
          </w:hyperlink>
        </w:p>
        <w:p w14:paraId="7FF590E9" w14:textId="5CCF35CE" w:rsidR="00304745" w:rsidRPr="00304745" w:rsidRDefault="00C6721C" w:rsidP="00304745">
          <w:pPr>
            <w:pStyle w:val="11"/>
            <w:ind w:firstLineChars="100" w:firstLine="211"/>
            <w:jc w:val="both"/>
            <w:rPr>
              <w:rStyle w:val="aa"/>
              <w:b w:val="0"/>
              <w:caps w:val="0"/>
            </w:rPr>
          </w:pPr>
          <w:hyperlink w:anchor="_Toc86137461" w:history="1">
            <w:r w:rsidR="00304745" w:rsidRPr="00304745">
              <w:rPr>
                <w:rStyle w:val="aa"/>
                <w:b w:val="0"/>
                <w:caps w:val="0"/>
              </w:rPr>
              <w:t xml:space="preserve">10.1  </w:t>
            </w:r>
            <w:r w:rsidR="00B27FF0" w:rsidRPr="00B27FF0">
              <w:rPr>
                <w:rStyle w:val="aa"/>
                <w:b w:val="0"/>
                <w:caps w:val="0"/>
              </w:rPr>
              <w:t>Genera</w:t>
            </w:r>
            <w:r w:rsidR="00B27FF0" w:rsidRPr="00B27FF0">
              <w:rPr>
                <w:rStyle w:val="aa"/>
                <w:rFonts w:hint="eastAsia"/>
                <w:b w:val="0"/>
                <w:caps w:val="0"/>
              </w:rPr>
              <w:t xml:space="preserve"> 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_Toc86137461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27</w:t>
            </w:r>
            <w:r w:rsidR="00304745" w:rsidRPr="00304745">
              <w:rPr>
                <w:rStyle w:val="aa"/>
                <w:b w:val="0"/>
                <w:caps w:val="0"/>
                <w:webHidden/>
              </w:rPr>
              <w:fldChar w:fldCharType="end"/>
            </w:r>
          </w:hyperlink>
        </w:p>
        <w:p w14:paraId="0AC54950" w14:textId="0AE94B2F" w:rsidR="00304745" w:rsidRPr="00304745" w:rsidRDefault="00C6721C" w:rsidP="00304745">
          <w:pPr>
            <w:pStyle w:val="11"/>
            <w:ind w:firstLineChars="100" w:firstLine="211"/>
            <w:jc w:val="both"/>
            <w:rPr>
              <w:rStyle w:val="aa"/>
              <w:b w:val="0"/>
              <w:caps w:val="0"/>
            </w:rPr>
          </w:pPr>
          <w:hyperlink w:anchor="_Toc86137462" w:history="1">
            <w:r w:rsidR="00304745" w:rsidRPr="00304745">
              <w:rPr>
                <w:rStyle w:val="aa"/>
                <w:b w:val="0"/>
                <w:caps w:val="0"/>
              </w:rPr>
              <w:t xml:space="preserve">10.2  </w:t>
            </w:r>
            <w:r w:rsidR="00D7358B" w:rsidRPr="00D7358B">
              <w:rPr>
                <w:rStyle w:val="aa"/>
                <w:b w:val="0"/>
                <w:caps w:val="0"/>
              </w:rPr>
              <w:t>Exploration hole</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_Toc86137462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27</w:t>
            </w:r>
            <w:r w:rsidR="00304745" w:rsidRPr="00304745">
              <w:rPr>
                <w:rStyle w:val="aa"/>
                <w:b w:val="0"/>
                <w:caps w:val="0"/>
                <w:webHidden/>
              </w:rPr>
              <w:fldChar w:fldCharType="end"/>
            </w:r>
          </w:hyperlink>
        </w:p>
        <w:p w14:paraId="4D9A2F8B" w14:textId="5CE570BD" w:rsidR="00304745" w:rsidRPr="00304745" w:rsidRDefault="00C6721C" w:rsidP="00304745">
          <w:pPr>
            <w:pStyle w:val="11"/>
            <w:ind w:firstLineChars="100" w:firstLine="211"/>
            <w:jc w:val="both"/>
            <w:rPr>
              <w:rStyle w:val="aa"/>
              <w:b w:val="0"/>
              <w:caps w:val="0"/>
            </w:rPr>
          </w:pPr>
          <w:hyperlink w:anchor="_Toc86137463" w:history="1">
            <w:r w:rsidR="00304745" w:rsidRPr="00304745">
              <w:rPr>
                <w:rStyle w:val="aa"/>
                <w:b w:val="0"/>
                <w:caps w:val="0"/>
              </w:rPr>
              <w:t xml:space="preserve">10.3  </w:t>
            </w:r>
            <w:r w:rsidR="00D7358B" w:rsidRPr="00D7358B">
              <w:rPr>
                <w:rStyle w:val="aa"/>
                <w:b w:val="0"/>
                <w:caps w:val="0"/>
              </w:rPr>
              <w:t>Engineering drilling</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_Toc86137463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28</w:t>
            </w:r>
            <w:r w:rsidR="00304745" w:rsidRPr="00304745">
              <w:rPr>
                <w:rStyle w:val="aa"/>
                <w:b w:val="0"/>
                <w:caps w:val="0"/>
                <w:webHidden/>
              </w:rPr>
              <w:fldChar w:fldCharType="end"/>
            </w:r>
          </w:hyperlink>
        </w:p>
        <w:p w14:paraId="2F1ECB27" w14:textId="43658EA3" w:rsidR="00304745" w:rsidRPr="00304745" w:rsidRDefault="00C6721C" w:rsidP="00304745">
          <w:pPr>
            <w:pStyle w:val="11"/>
            <w:jc w:val="both"/>
            <w:rPr>
              <w:rStyle w:val="aa"/>
              <w:b w:val="0"/>
              <w:caps w:val="0"/>
            </w:rPr>
          </w:pPr>
          <w:hyperlink w:anchor="_Toc86137464" w:history="1">
            <w:r w:rsidR="00304745" w:rsidRPr="00304745">
              <w:rPr>
                <w:rStyle w:val="aa"/>
                <w:b w:val="0"/>
                <w:caps w:val="0"/>
              </w:rPr>
              <w:t xml:space="preserve">11  </w:t>
            </w:r>
            <w:r w:rsidR="00D7358B">
              <w:rPr>
                <w:rStyle w:val="aa"/>
                <w:rFonts w:hint="eastAsia"/>
                <w:b w:val="0"/>
                <w:caps w:val="0"/>
              </w:rPr>
              <w:t>S</w:t>
            </w:r>
            <w:r w:rsidR="00D7358B" w:rsidRPr="00D7358B">
              <w:rPr>
                <w:rStyle w:val="aa"/>
                <w:b w:val="0"/>
                <w:caps w:val="0"/>
              </w:rPr>
              <w:t xml:space="preserve">lurry </w:t>
            </w:r>
            <w:r w:rsidR="00D7358B">
              <w:rPr>
                <w:rStyle w:val="aa"/>
                <w:rFonts w:hint="eastAsia"/>
                <w:b w:val="0"/>
                <w:caps w:val="0"/>
              </w:rPr>
              <w:t>s</w:t>
            </w:r>
            <w:r w:rsidR="00D7358B" w:rsidRPr="00D7358B">
              <w:rPr>
                <w:rStyle w:val="aa"/>
                <w:b w:val="0"/>
                <w:caps w:val="0"/>
              </w:rPr>
              <w:t>olidification</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_Toc86137464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30</w:t>
            </w:r>
            <w:r w:rsidR="00304745" w:rsidRPr="00304745">
              <w:rPr>
                <w:rStyle w:val="aa"/>
                <w:b w:val="0"/>
                <w:caps w:val="0"/>
                <w:webHidden/>
              </w:rPr>
              <w:fldChar w:fldCharType="end"/>
            </w:r>
          </w:hyperlink>
        </w:p>
        <w:p w14:paraId="4B6460F9" w14:textId="5FE73CF1" w:rsidR="00304745" w:rsidRPr="00304745" w:rsidRDefault="00C6721C" w:rsidP="00304745">
          <w:pPr>
            <w:pStyle w:val="11"/>
            <w:ind w:firstLineChars="100" w:firstLine="211"/>
            <w:jc w:val="both"/>
            <w:rPr>
              <w:rStyle w:val="aa"/>
              <w:b w:val="0"/>
              <w:caps w:val="0"/>
            </w:rPr>
          </w:pPr>
          <w:hyperlink w:anchor="_Toc86137465" w:history="1">
            <w:r w:rsidR="00304745" w:rsidRPr="00304745">
              <w:rPr>
                <w:rStyle w:val="aa"/>
                <w:b w:val="0"/>
                <w:caps w:val="0"/>
              </w:rPr>
              <w:t xml:space="preserve">11.1  </w:t>
            </w:r>
            <w:r w:rsidR="00B27FF0" w:rsidRPr="00B27FF0">
              <w:rPr>
                <w:rStyle w:val="aa"/>
                <w:b w:val="0"/>
                <w:caps w:val="0"/>
              </w:rPr>
              <w:t>Genera</w:t>
            </w:r>
            <w:r w:rsidR="00B27FF0" w:rsidRPr="00B27FF0">
              <w:rPr>
                <w:rStyle w:val="aa"/>
                <w:rFonts w:hint="eastAsia"/>
                <w:b w:val="0"/>
                <w:caps w:val="0"/>
              </w:rPr>
              <w:t xml:space="preserve"> 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_Toc86137465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30</w:t>
            </w:r>
            <w:r w:rsidR="00304745" w:rsidRPr="00304745">
              <w:rPr>
                <w:rStyle w:val="aa"/>
                <w:b w:val="0"/>
                <w:caps w:val="0"/>
                <w:webHidden/>
              </w:rPr>
              <w:fldChar w:fldCharType="end"/>
            </w:r>
          </w:hyperlink>
        </w:p>
        <w:p w14:paraId="64E90712" w14:textId="47A743F9" w:rsidR="00304745" w:rsidRPr="00304745" w:rsidRDefault="00C6721C" w:rsidP="00304745">
          <w:pPr>
            <w:pStyle w:val="11"/>
            <w:ind w:firstLineChars="100" w:firstLine="211"/>
            <w:jc w:val="both"/>
            <w:rPr>
              <w:rStyle w:val="aa"/>
              <w:b w:val="0"/>
              <w:caps w:val="0"/>
            </w:rPr>
          </w:pPr>
          <w:hyperlink w:anchor="_Toc86137466" w:history="1">
            <w:r w:rsidR="00304745" w:rsidRPr="00304745">
              <w:rPr>
                <w:rStyle w:val="aa"/>
                <w:b w:val="0"/>
                <w:caps w:val="0"/>
              </w:rPr>
              <w:t xml:space="preserve">11.2  </w:t>
            </w:r>
            <w:r w:rsidR="00D7358B">
              <w:rPr>
                <w:rStyle w:val="aa"/>
                <w:rFonts w:hint="eastAsia"/>
                <w:b w:val="0"/>
                <w:caps w:val="0"/>
              </w:rPr>
              <w:t>A</w:t>
            </w:r>
            <w:r w:rsidR="00D7358B" w:rsidRPr="00D7358B">
              <w:rPr>
                <w:rStyle w:val="aa"/>
                <w:b w:val="0"/>
                <w:caps w:val="0"/>
              </w:rPr>
              <w:t>dmixtures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_Toc86137466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30</w:t>
            </w:r>
            <w:r w:rsidR="00304745" w:rsidRPr="00304745">
              <w:rPr>
                <w:rStyle w:val="aa"/>
                <w:b w:val="0"/>
                <w:caps w:val="0"/>
                <w:webHidden/>
              </w:rPr>
              <w:fldChar w:fldCharType="end"/>
            </w:r>
          </w:hyperlink>
        </w:p>
        <w:p w14:paraId="5AC13CD7" w14:textId="6E0DAA58" w:rsidR="00304745" w:rsidRPr="00304745" w:rsidRDefault="00C6721C" w:rsidP="00304745">
          <w:pPr>
            <w:pStyle w:val="11"/>
            <w:ind w:firstLineChars="100" w:firstLine="211"/>
            <w:jc w:val="both"/>
            <w:rPr>
              <w:rStyle w:val="aa"/>
              <w:b w:val="0"/>
              <w:caps w:val="0"/>
            </w:rPr>
          </w:pPr>
          <w:hyperlink w:anchor="_Toc86137467" w:history="1">
            <w:r w:rsidR="00304745" w:rsidRPr="00304745">
              <w:rPr>
                <w:rStyle w:val="aa"/>
                <w:b w:val="0"/>
                <w:caps w:val="0"/>
              </w:rPr>
              <w:t xml:space="preserve">11.3  </w:t>
            </w:r>
            <w:r w:rsidR="00D7358B">
              <w:rPr>
                <w:rStyle w:val="aa"/>
                <w:rFonts w:hint="eastAsia"/>
                <w:b w:val="0"/>
                <w:caps w:val="0"/>
              </w:rPr>
              <w:t>S</w:t>
            </w:r>
            <w:r w:rsidR="00D7358B" w:rsidRPr="00D7358B">
              <w:rPr>
                <w:rStyle w:val="aa"/>
                <w:b w:val="0"/>
                <w:caps w:val="0"/>
              </w:rPr>
              <w:t>olidification treatment equipment</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_Toc86137467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31</w:t>
            </w:r>
            <w:r w:rsidR="00304745" w:rsidRPr="00304745">
              <w:rPr>
                <w:rStyle w:val="aa"/>
                <w:b w:val="0"/>
                <w:caps w:val="0"/>
                <w:webHidden/>
              </w:rPr>
              <w:fldChar w:fldCharType="end"/>
            </w:r>
          </w:hyperlink>
        </w:p>
        <w:p w14:paraId="4247F53F" w14:textId="26D310ED" w:rsidR="00304745" w:rsidRPr="00304745" w:rsidRDefault="00C6721C" w:rsidP="00304745">
          <w:pPr>
            <w:pStyle w:val="11"/>
            <w:ind w:firstLineChars="100" w:firstLine="211"/>
            <w:jc w:val="both"/>
            <w:rPr>
              <w:rStyle w:val="aa"/>
              <w:b w:val="0"/>
              <w:caps w:val="0"/>
            </w:rPr>
          </w:pPr>
          <w:hyperlink w:anchor="_Toc86137468" w:history="1">
            <w:r w:rsidR="00304745" w:rsidRPr="00304745">
              <w:rPr>
                <w:rStyle w:val="aa"/>
                <w:b w:val="0"/>
                <w:caps w:val="0"/>
              </w:rPr>
              <w:t xml:space="preserve">11.4  </w:t>
            </w:r>
            <w:r w:rsidR="00B97EA9" w:rsidRPr="00B97EA9">
              <w:rPr>
                <w:rStyle w:val="aa"/>
                <w:rFonts w:hint="eastAsia"/>
                <w:b w:val="0"/>
                <w:caps w:val="0"/>
              </w:rPr>
              <w:t>S</w:t>
            </w:r>
            <w:r w:rsidR="00B97EA9" w:rsidRPr="00B97EA9">
              <w:rPr>
                <w:rStyle w:val="aa"/>
                <w:b w:val="0"/>
                <w:caps w:val="0"/>
              </w:rPr>
              <w:t xml:space="preserve">lurry </w:t>
            </w:r>
            <w:r w:rsidR="00B97EA9" w:rsidRPr="00B97EA9">
              <w:rPr>
                <w:rStyle w:val="aa"/>
                <w:rFonts w:hint="eastAsia"/>
                <w:b w:val="0"/>
                <w:caps w:val="0"/>
              </w:rPr>
              <w:t>s</w:t>
            </w:r>
            <w:r w:rsidR="00B97EA9" w:rsidRPr="00B97EA9">
              <w:rPr>
                <w:rStyle w:val="aa"/>
                <w:b w:val="0"/>
                <w:caps w:val="0"/>
              </w:rPr>
              <w:t xml:space="preserve">olidification </w:t>
            </w:r>
            <w:r w:rsidR="00B97EA9" w:rsidRPr="00B97EA9">
              <w:rPr>
                <w:rStyle w:val="aa"/>
                <w:rFonts w:hint="eastAsia"/>
                <w:b w:val="0"/>
                <w:caps w:val="0"/>
              </w:rPr>
              <w:t>t</w:t>
            </w:r>
            <w:r w:rsidR="00B97EA9" w:rsidRPr="00B97EA9">
              <w:rPr>
                <w:rStyle w:val="aa"/>
                <w:b w:val="0"/>
                <w:caps w:val="0"/>
              </w:rPr>
              <w:t>reatment</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_Toc86137468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32</w:t>
            </w:r>
            <w:r w:rsidR="00304745" w:rsidRPr="00304745">
              <w:rPr>
                <w:rStyle w:val="aa"/>
                <w:b w:val="0"/>
                <w:caps w:val="0"/>
                <w:webHidden/>
              </w:rPr>
              <w:fldChar w:fldCharType="end"/>
            </w:r>
          </w:hyperlink>
        </w:p>
        <w:p w14:paraId="5D98565D" w14:textId="40EC548E" w:rsidR="00304745" w:rsidRPr="00304745" w:rsidRDefault="00C6721C" w:rsidP="00304745">
          <w:pPr>
            <w:pStyle w:val="11"/>
            <w:ind w:firstLineChars="100" w:firstLine="211"/>
            <w:jc w:val="both"/>
            <w:rPr>
              <w:rStyle w:val="aa"/>
              <w:b w:val="0"/>
              <w:caps w:val="0"/>
            </w:rPr>
          </w:pPr>
          <w:hyperlink w:anchor="_Toc86137469" w:history="1">
            <w:r w:rsidR="00304745" w:rsidRPr="00304745">
              <w:rPr>
                <w:rStyle w:val="aa"/>
                <w:b w:val="0"/>
                <w:caps w:val="0"/>
              </w:rPr>
              <w:t xml:space="preserve">11.5  </w:t>
            </w:r>
            <w:r w:rsidR="00CE618F" w:rsidRPr="00CE618F">
              <w:rPr>
                <w:rStyle w:val="aa"/>
                <w:b w:val="0"/>
                <w:caps w:val="0"/>
              </w:rPr>
              <w:t>Testing and quality control</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_Toc86137469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34</w:t>
            </w:r>
            <w:r w:rsidR="00304745" w:rsidRPr="00304745">
              <w:rPr>
                <w:rStyle w:val="aa"/>
                <w:b w:val="0"/>
                <w:caps w:val="0"/>
                <w:webHidden/>
              </w:rPr>
              <w:fldChar w:fldCharType="end"/>
            </w:r>
          </w:hyperlink>
        </w:p>
        <w:p w14:paraId="38361DE1" w14:textId="1FC0AFD0" w:rsidR="00304745" w:rsidRPr="00304745" w:rsidRDefault="00C6721C" w:rsidP="00304745">
          <w:pPr>
            <w:pStyle w:val="11"/>
            <w:ind w:firstLineChars="100" w:firstLine="211"/>
            <w:jc w:val="both"/>
            <w:rPr>
              <w:rStyle w:val="aa"/>
              <w:b w:val="0"/>
              <w:caps w:val="0"/>
            </w:rPr>
          </w:pPr>
          <w:hyperlink w:anchor="_Toc86137470" w:history="1">
            <w:r w:rsidR="00304745" w:rsidRPr="00304745">
              <w:rPr>
                <w:rStyle w:val="aa"/>
                <w:b w:val="0"/>
                <w:caps w:val="0"/>
              </w:rPr>
              <w:t xml:space="preserve">11.6  </w:t>
            </w:r>
            <w:r w:rsidR="00CE618F" w:rsidRPr="00CE618F">
              <w:rPr>
                <w:rStyle w:val="aa"/>
                <w:b w:val="0"/>
                <w:caps w:val="0"/>
              </w:rPr>
              <w:t>Resource utilization</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_Toc86137470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34</w:t>
            </w:r>
            <w:r w:rsidR="00304745" w:rsidRPr="00304745">
              <w:rPr>
                <w:rStyle w:val="aa"/>
                <w:b w:val="0"/>
                <w:caps w:val="0"/>
                <w:webHidden/>
              </w:rPr>
              <w:fldChar w:fldCharType="end"/>
            </w:r>
          </w:hyperlink>
        </w:p>
        <w:p w14:paraId="0F251064" w14:textId="008A401F" w:rsidR="00304745" w:rsidRPr="00304745" w:rsidRDefault="00C6721C" w:rsidP="00304745">
          <w:pPr>
            <w:pStyle w:val="11"/>
            <w:jc w:val="both"/>
            <w:rPr>
              <w:rStyle w:val="aa"/>
              <w:b w:val="0"/>
              <w:caps w:val="0"/>
            </w:rPr>
          </w:pPr>
          <w:hyperlink w:anchor="_Toc86137471" w:history="1">
            <w:r w:rsidR="00304745" w:rsidRPr="00304745">
              <w:rPr>
                <w:rStyle w:val="aa"/>
                <w:b w:val="0"/>
                <w:caps w:val="0"/>
              </w:rPr>
              <w:t xml:space="preserve">12 </w:t>
            </w:r>
            <w:r w:rsidR="00CE618F" w:rsidRPr="00CE618F">
              <w:rPr>
                <w:rStyle w:val="aa"/>
                <w:b w:val="0"/>
                <w:caps w:val="0"/>
              </w:rPr>
              <w:t>Safety and Environmental Protection</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_Toc86137471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36</w:t>
            </w:r>
            <w:r w:rsidR="00304745" w:rsidRPr="00304745">
              <w:rPr>
                <w:rStyle w:val="aa"/>
                <w:b w:val="0"/>
                <w:caps w:val="0"/>
                <w:webHidden/>
              </w:rPr>
              <w:fldChar w:fldCharType="end"/>
            </w:r>
          </w:hyperlink>
        </w:p>
        <w:p w14:paraId="1BF28307" w14:textId="0C2F798D" w:rsidR="00304745" w:rsidRPr="00304745" w:rsidRDefault="00C6721C" w:rsidP="00304745">
          <w:pPr>
            <w:pStyle w:val="11"/>
            <w:ind w:firstLineChars="100" w:firstLine="211"/>
            <w:jc w:val="both"/>
            <w:rPr>
              <w:rStyle w:val="aa"/>
              <w:b w:val="0"/>
              <w:caps w:val="0"/>
            </w:rPr>
          </w:pPr>
          <w:hyperlink w:anchor="_Toc86137472" w:history="1">
            <w:r w:rsidR="00304745" w:rsidRPr="00304745">
              <w:rPr>
                <w:rStyle w:val="aa"/>
                <w:b w:val="0"/>
                <w:caps w:val="0"/>
              </w:rPr>
              <w:t xml:space="preserve">12.1  </w:t>
            </w:r>
            <w:r w:rsidR="00B27FF0" w:rsidRPr="00B27FF0">
              <w:rPr>
                <w:rStyle w:val="aa"/>
                <w:b w:val="0"/>
                <w:caps w:val="0"/>
              </w:rPr>
              <w:t>Genera</w:t>
            </w:r>
            <w:r w:rsidR="00B27FF0" w:rsidRPr="00B27FF0">
              <w:rPr>
                <w:rStyle w:val="aa"/>
                <w:rFonts w:hint="eastAsia"/>
                <w:b w:val="0"/>
                <w:caps w:val="0"/>
              </w:rPr>
              <w:t xml:space="preserve"> requirments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_Toc86137472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36</w:t>
            </w:r>
            <w:r w:rsidR="00304745" w:rsidRPr="00304745">
              <w:rPr>
                <w:rStyle w:val="aa"/>
                <w:b w:val="0"/>
                <w:caps w:val="0"/>
                <w:webHidden/>
              </w:rPr>
              <w:fldChar w:fldCharType="end"/>
            </w:r>
          </w:hyperlink>
        </w:p>
        <w:p w14:paraId="41996DF2" w14:textId="1E649445" w:rsidR="00304745" w:rsidRPr="00304745" w:rsidRDefault="00C6721C" w:rsidP="00304745">
          <w:pPr>
            <w:pStyle w:val="11"/>
            <w:ind w:firstLineChars="100" w:firstLine="211"/>
            <w:jc w:val="both"/>
            <w:rPr>
              <w:rStyle w:val="aa"/>
              <w:b w:val="0"/>
              <w:caps w:val="0"/>
            </w:rPr>
          </w:pPr>
          <w:hyperlink w:anchor="_Toc86137473" w:history="1">
            <w:r w:rsidR="00304745" w:rsidRPr="00304745">
              <w:rPr>
                <w:rStyle w:val="aa"/>
                <w:b w:val="0"/>
                <w:caps w:val="0"/>
              </w:rPr>
              <w:t xml:space="preserve">12.2  </w:t>
            </w:r>
            <w:r w:rsidR="00CE618F" w:rsidRPr="00CE618F">
              <w:rPr>
                <w:rStyle w:val="aa"/>
                <w:b w:val="0"/>
                <w:caps w:val="0"/>
              </w:rPr>
              <w:t>Environmental requirements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_Toc86137473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36</w:t>
            </w:r>
            <w:r w:rsidR="00304745" w:rsidRPr="00304745">
              <w:rPr>
                <w:rStyle w:val="aa"/>
                <w:b w:val="0"/>
                <w:caps w:val="0"/>
                <w:webHidden/>
              </w:rPr>
              <w:fldChar w:fldCharType="end"/>
            </w:r>
          </w:hyperlink>
        </w:p>
        <w:p w14:paraId="361BC4EA" w14:textId="79E31925" w:rsidR="00304745" w:rsidRPr="00304745" w:rsidRDefault="00C6721C" w:rsidP="00304745">
          <w:pPr>
            <w:pStyle w:val="11"/>
            <w:jc w:val="both"/>
            <w:rPr>
              <w:rStyle w:val="aa"/>
              <w:b w:val="0"/>
              <w:caps w:val="0"/>
            </w:rPr>
          </w:pPr>
          <w:hyperlink w:anchor="_Toc86137474" w:history="1">
            <w:r w:rsidR="00B27FF0" w:rsidRPr="00B27FF0">
              <w:rPr>
                <w:rStyle w:val="aa"/>
                <w:b w:val="0"/>
                <w:caps w:val="0"/>
              </w:rPr>
              <w:t>Explanation of wording in this code</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_Toc86137474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37</w:t>
            </w:r>
            <w:r w:rsidR="00304745" w:rsidRPr="00304745">
              <w:rPr>
                <w:rStyle w:val="aa"/>
                <w:b w:val="0"/>
                <w:caps w:val="0"/>
                <w:webHidden/>
              </w:rPr>
              <w:fldChar w:fldCharType="end"/>
            </w:r>
          </w:hyperlink>
        </w:p>
        <w:p w14:paraId="625E2357" w14:textId="6AC4E621" w:rsidR="00304745" w:rsidRPr="00304745" w:rsidRDefault="00C6721C" w:rsidP="00304745">
          <w:pPr>
            <w:pStyle w:val="11"/>
            <w:jc w:val="both"/>
            <w:rPr>
              <w:rStyle w:val="aa"/>
              <w:b w:val="0"/>
              <w:caps w:val="0"/>
            </w:rPr>
          </w:pPr>
          <w:hyperlink w:anchor="_Toc86137475" w:history="1">
            <w:r w:rsidR="00B27FF0" w:rsidRPr="00B27FF0">
              <w:rPr>
                <w:rStyle w:val="aa"/>
                <w:b w:val="0"/>
                <w:caps w:val="0"/>
              </w:rPr>
              <w:t>List of quoted standards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_Toc86137475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38</w:t>
            </w:r>
            <w:r w:rsidR="00304745" w:rsidRPr="00304745">
              <w:rPr>
                <w:rStyle w:val="aa"/>
                <w:b w:val="0"/>
                <w:caps w:val="0"/>
                <w:webHidden/>
              </w:rPr>
              <w:fldChar w:fldCharType="end"/>
            </w:r>
          </w:hyperlink>
        </w:p>
        <w:p w14:paraId="507EB4BE" w14:textId="066A451D" w:rsidR="00304745" w:rsidRPr="00304745" w:rsidRDefault="00C6721C" w:rsidP="00304745">
          <w:pPr>
            <w:pStyle w:val="11"/>
            <w:jc w:val="both"/>
            <w:rPr>
              <w:b w:val="0"/>
              <w:caps w:val="0"/>
              <w:color w:val="0563C1" w:themeColor="hyperlink"/>
              <w:u w:val="single"/>
            </w:rPr>
          </w:pPr>
          <w:hyperlink w:anchor="_Toc86137475" w:history="1">
            <w:r w:rsidR="00B27FF0">
              <w:rPr>
                <w:rStyle w:val="aa"/>
                <w:rFonts w:hint="eastAsia"/>
                <w:b w:val="0"/>
                <w:caps w:val="0"/>
              </w:rPr>
              <w:t>Addition</w:t>
            </w:r>
            <w:r w:rsidR="00B27FF0">
              <w:rPr>
                <w:rStyle w:val="aa"/>
                <w:rFonts w:hint="eastAsia"/>
                <w:b w:val="0"/>
                <w:caps w:val="0"/>
              </w:rPr>
              <w:t>：</w:t>
            </w:r>
            <w:r w:rsidR="00B27FF0">
              <w:rPr>
                <w:rStyle w:val="aa"/>
                <w:rFonts w:hint="eastAsia"/>
                <w:b w:val="0"/>
                <w:caps w:val="0"/>
              </w:rPr>
              <w:t>Explanation of provisions</w:t>
            </w:r>
            <w:r w:rsidR="00304745" w:rsidRPr="00304745">
              <w:rPr>
                <w:rStyle w:val="aa"/>
                <w:b w:val="0"/>
                <w:caps w:val="0"/>
                <w:webHidden/>
              </w:rPr>
              <w:tab/>
            </w:r>
            <w:r w:rsidR="00304745" w:rsidRPr="00304745">
              <w:rPr>
                <w:rStyle w:val="aa"/>
                <w:b w:val="0"/>
                <w:caps w:val="0"/>
                <w:webHidden/>
              </w:rPr>
              <w:fldChar w:fldCharType="begin"/>
            </w:r>
            <w:r w:rsidR="00304745" w:rsidRPr="00304745">
              <w:rPr>
                <w:rStyle w:val="aa"/>
                <w:b w:val="0"/>
                <w:caps w:val="0"/>
                <w:webHidden/>
              </w:rPr>
              <w:instrText xml:space="preserve"> PAGEREF _Toc86137475 \h </w:instrText>
            </w:r>
            <w:r w:rsidR="00304745" w:rsidRPr="00304745">
              <w:rPr>
                <w:rStyle w:val="aa"/>
                <w:b w:val="0"/>
                <w:caps w:val="0"/>
                <w:webHidden/>
              </w:rPr>
            </w:r>
            <w:r w:rsidR="00304745" w:rsidRPr="00304745">
              <w:rPr>
                <w:rStyle w:val="aa"/>
                <w:b w:val="0"/>
                <w:caps w:val="0"/>
                <w:webHidden/>
              </w:rPr>
              <w:fldChar w:fldCharType="separate"/>
            </w:r>
            <w:r w:rsidR="00304745" w:rsidRPr="00304745">
              <w:rPr>
                <w:rStyle w:val="aa"/>
                <w:b w:val="0"/>
                <w:caps w:val="0"/>
                <w:webHidden/>
              </w:rPr>
              <w:t>3</w:t>
            </w:r>
            <w:r w:rsidR="00304745" w:rsidRPr="00304745">
              <w:rPr>
                <w:rStyle w:val="aa"/>
                <w:rFonts w:hint="eastAsia"/>
                <w:b w:val="0"/>
                <w:caps w:val="0"/>
                <w:webHidden/>
              </w:rPr>
              <w:t>9</w:t>
            </w:r>
            <w:r w:rsidR="00304745" w:rsidRPr="00304745">
              <w:rPr>
                <w:rStyle w:val="aa"/>
                <w:b w:val="0"/>
                <w:caps w:val="0"/>
                <w:webHidden/>
              </w:rPr>
              <w:fldChar w:fldCharType="end"/>
            </w:r>
          </w:hyperlink>
        </w:p>
        <w:p w14:paraId="27E8CBB2" w14:textId="77777777" w:rsidR="00304745" w:rsidRDefault="00304745" w:rsidP="00304745">
          <w:pPr>
            <w:pStyle w:val="11"/>
            <w:jc w:val="both"/>
            <w:rPr>
              <w:caps w:val="0"/>
              <w:noProof w:val="0"/>
              <w:lang w:val="zh-CN"/>
            </w:rPr>
          </w:pPr>
          <w:r w:rsidRPr="00304745">
            <w:rPr>
              <w:rStyle w:val="aa"/>
              <w:b w:val="0"/>
              <w:caps w:val="0"/>
            </w:rPr>
            <w:fldChar w:fldCharType="end"/>
          </w:r>
        </w:p>
      </w:sdtContent>
    </w:sdt>
    <w:p w14:paraId="58BF197A" w14:textId="02A9E0F9" w:rsidR="00304745" w:rsidRDefault="00304745" w:rsidP="00C30DCD">
      <w:pPr>
        <w:jc w:val="center"/>
        <w:rPr>
          <w:rFonts w:eastAsia="黑体"/>
          <w:sz w:val="30"/>
          <w:szCs w:val="30"/>
        </w:rPr>
        <w:sectPr w:rsidR="00304745">
          <w:pgSz w:w="11906" w:h="16838"/>
          <w:pgMar w:top="1440" w:right="1800" w:bottom="1440" w:left="1800" w:header="851" w:footer="992" w:gutter="0"/>
          <w:cols w:space="425"/>
          <w:docGrid w:type="lines" w:linePitch="312"/>
        </w:sectPr>
      </w:pPr>
    </w:p>
    <w:p w14:paraId="592B5C24" w14:textId="4E9D8DE7" w:rsidR="006331F3" w:rsidRPr="001D23D9" w:rsidRDefault="006331F3" w:rsidP="00BB4721">
      <w:pPr>
        <w:spacing w:afterLines="100" w:after="312" w:line="360" w:lineRule="auto"/>
        <w:jc w:val="center"/>
        <w:outlineLvl w:val="0"/>
        <w:rPr>
          <w:b/>
          <w:sz w:val="32"/>
          <w:szCs w:val="22"/>
        </w:rPr>
      </w:pPr>
      <w:bookmarkStart w:id="1" w:name="_Toc86136523"/>
      <w:bookmarkStart w:id="2" w:name="_Toc86136815"/>
      <w:bookmarkStart w:id="3" w:name="_Toc86137115"/>
      <w:bookmarkStart w:id="4" w:name="_Toc86137215"/>
      <w:bookmarkStart w:id="5" w:name="_Toc86137315"/>
      <w:bookmarkStart w:id="6" w:name="_Toc86137421"/>
      <w:r w:rsidRPr="001D23D9">
        <w:rPr>
          <w:b/>
          <w:sz w:val="32"/>
          <w:szCs w:val="22"/>
        </w:rPr>
        <w:t xml:space="preserve">1  </w:t>
      </w:r>
      <w:r w:rsidRPr="001D23D9">
        <w:rPr>
          <w:b/>
          <w:sz w:val="32"/>
          <w:szCs w:val="22"/>
        </w:rPr>
        <w:t>总</w:t>
      </w:r>
      <w:r w:rsidR="00284110" w:rsidRPr="001D23D9">
        <w:rPr>
          <w:b/>
          <w:sz w:val="32"/>
          <w:szCs w:val="22"/>
        </w:rPr>
        <w:t xml:space="preserve">  </w:t>
      </w:r>
      <w:r w:rsidRPr="001D23D9">
        <w:rPr>
          <w:b/>
          <w:sz w:val="32"/>
          <w:szCs w:val="22"/>
        </w:rPr>
        <w:t>则</w:t>
      </w:r>
      <w:bookmarkEnd w:id="1"/>
      <w:bookmarkEnd w:id="2"/>
      <w:bookmarkEnd w:id="3"/>
      <w:bookmarkEnd w:id="4"/>
      <w:bookmarkEnd w:id="5"/>
      <w:bookmarkEnd w:id="6"/>
    </w:p>
    <w:p w14:paraId="6F7AC8F6" w14:textId="7539A7D4" w:rsidR="006331F3" w:rsidRPr="001D23D9" w:rsidRDefault="006331F3" w:rsidP="006331F3">
      <w:pPr>
        <w:spacing w:line="360" w:lineRule="auto"/>
        <w:rPr>
          <w:sz w:val="24"/>
          <w:szCs w:val="22"/>
        </w:rPr>
      </w:pPr>
      <w:r w:rsidRPr="001D23D9">
        <w:rPr>
          <w:b/>
          <w:sz w:val="24"/>
          <w:szCs w:val="22"/>
        </w:rPr>
        <w:t xml:space="preserve">1.0.1  </w:t>
      </w:r>
      <w:r w:rsidRPr="001D23D9">
        <w:rPr>
          <w:sz w:val="24"/>
          <w:szCs w:val="22"/>
        </w:rPr>
        <w:t>为规范地下工程泥浆施工，做到安全适用、技术先进、经济合理、质量</w:t>
      </w:r>
      <w:r w:rsidR="00684F84" w:rsidRPr="001D23D9">
        <w:rPr>
          <w:sz w:val="24"/>
          <w:szCs w:val="22"/>
        </w:rPr>
        <w:t>可靠</w:t>
      </w:r>
      <w:r w:rsidRPr="001D23D9">
        <w:rPr>
          <w:sz w:val="24"/>
          <w:szCs w:val="22"/>
        </w:rPr>
        <w:t>、</w:t>
      </w:r>
      <w:r w:rsidR="005D6005" w:rsidRPr="001D23D9">
        <w:rPr>
          <w:sz w:val="24"/>
          <w:szCs w:val="22"/>
        </w:rPr>
        <w:t>绿色环保</w:t>
      </w:r>
      <w:r w:rsidRPr="001D23D9">
        <w:rPr>
          <w:sz w:val="24"/>
          <w:szCs w:val="22"/>
        </w:rPr>
        <w:t>，制定本标准。</w:t>
      </w:r>
    </w:p>
    <w:p w14:paraId="6757AB5E" w14:textId="0B885FA4" w:rsidR="006331F3" w:rsidRPr="001D23D9" w:rsidRDefault="006331F3" w:rsidP="006331F3">
      <w:pPr>
        <w:spacing w:line="360" w:lineRule="auto"/>
        <w:rPr>
          <w:sz w:val="24"/>
          <w:szCs w:val="22"/>
        </w:rPr>
      </w:pPr>
      <w:r w:rsidRPr="001D23D9">
        <w:rPr>
          <w:b/>
          <w:sz w:val="24"/>
          <w:szCs w:val="22"/>
        </w:rPr>
        <w:t xml:space="preserve">1.0.2 </w:t>
      </w:r>
      <w:r w:rsidRPr="001D23D9">
        <w:rPr>
          <w:b/>
          <w:color w:val="000000" w:themeColor="text1"/>
          <w:sz w:val="24"/>
          <w:szCs w:val="22"/>
        </w:rPr>
        <w:t xml:space="preserve"> </w:t>
      </w:r>
      <w:r w:rsidRPr="001D23D9">
        <w:rPr>
          <w:color w:val="000000" w:themeColor="text1"/>
          <w:sz w:val="24"/>
          <w:szCs w:val="22"/>
        </w:rPr>
        <w:t>本标准适用于地下连续墙、钻孔灌注桩、顶管、盾构、定向钻和小直径成孔等工艺的泥浆</w:t>
      </w:r>
      <w:r w:rsidR="00BD751A" w:rsidRPr="001D23D9">
        <w:rPr>
          <w:color w:val="000000" w:themeColor="text1"/>
          <w:sz w:val="24"/>
          <w:szCs w:val="22"/>
        </w:rPr>
        <w:t>制备、运行</w:t>
      </w:r>
      <w:r w:rsidRPr="001D23D9">
        <w:rPr>
          <w:color w:val="000000" w:themeColor="text1"/>
          <w:sz w:val="24"/>
          <w:szCs w:val="22"/>
        </w:rPr>
        <w:t>和固化处理。</w:t>
      </w:r>
    </w:p>
    <w:p w14:paraId="4E32D8C1" w14:textId="0F3BEF8C" w:rsidR="006331F3" w:rsidRPr="001D23D9" w:rsidRDefault="006331F3" w:rsidP="006331F3">
      <w:pPr>
        <w:spacing w:line="360" w:lineRule="auto"/>
        <w:rPr>
          <w:sz w:val="24"/>
          <w:szCs w:val="22"/>
        </w:rPr>
      </w:pPr>
      <w:r w:rsidRPr="001D23D9">
        <w:rPr>
          <w:b/>
          <w:sz w:val="24"/>
          <w:szCs w:val="22"/>
        </w:rPr>
        <w:t xml:space="preserve">1.0.3  </w:t>
      </w:r>
      <w:r w:rsidRPr="001D23D9">
        <w:rPr>
          <w:sz w:val="24"/>
          <w:szCs w:val="22"/>
        </w:rPr>
        <w:t>地下工程泥浆的施工应综合考虑施工工艺、地质条件、周边环境等因素，制定合理的泥浆应用及固化</w:t>
      </w:r>
      <w:r w:rsidRPr="001D23D9">
        <w:rPr>
          <w:color w:val="000000" w:themeColor="text1"/>
          <w:sz w:val="24"/>
          <w:szCs w:val="22"/>
        </w:rPr>
        <w:t>处理</w:t>
      </w:r>
      <w:r w:rsidR="007B2109" w:rsidRPr="001D23D9">
        <w:rPr>
          <w:color w:val="000000" w:themeColor="text1"/>
          <w:sz w:val="24"/>
          <w:szCs w:val="22"/>
        </w:rPr>
        <w:t>方法</w:t>
      </w:r>
      <w:r w:rsidRPr="001D23D9">
        <w:rPr>
          <w:color w:val="000000" w:themeColor="text1"/>
          <w:sz w:val="24"/>
          <w:szCs w:val="22"/>
        </w:rPr>
        <w:t>。</w:t>
      </w:r>
    </w:p>
    <w:p w14:paraId="7E83C77B" w14:textId="77777777" w:rsidR="006331F3" w:rsidRPr="001D23D9" w:rsidRDefault="006331F3" w:rsidP="006331F3">
      <w:pPr>
        <w:spacing w:line="360" w:lineRule="auto"/>
        <w:rPr>
          <w:sz w:val="24"/>
          <w:szCs w:val="22"/>
        </w:rPr>
      </w:pPr>
      <w:r w:rsidRPr="001D23D9">
        <w:rPr>
          <w:b/>
          <w:sz w:val="24"/>
          <w:szCs w:val="22"/>
        </w:rPr>
        <w:t xml:space="preserve">1.0.4  </w:t>
      </w:r>
      <w:r w:rsidRPr="001D23D9">
        <w:rPr>
          <w:sz w:val="24"/>
          <w:szCs w:val="22"/>
        </w:rPr>
        <w:t>地下工程泥浆的施工除应符合本标准外，尚应符合国家现行有关标准的规定。</w:t>
      </w:r>
    </w:p>
    <w:p w14:paraId="79F1F6AA" w14:textId="77777777" w:rsidR="00572488" w:rsidRPr="001D23D9" w:rsidRDefault="00572488" w:rsidP="009740F0">
      <w:pPr>
        <w:spacing w:line="360" w:lineRule="auto"/>
      </w:pPr>
    </w:p>
    <w:p w14:paraId="5290D5C9" w14:textId="77777777" w:rsidR="000511D3" w:rsidRPr="001D23D9" w:rsidRDefault="000511D3" w:rsidP="009740F0">
      <w:pPr>
        <w:spacing w:line="360" w:lineRule="auto"/>
        <w:sectPr w:rsidR="000511D3" w:rsidRPr="001D23D9" w:rsidSect="002441A1">
          <w:footerReference w:type="default" r:id="rId12"/>
          <w:pgSz w:w="11906" w:h="16838"/>
          <w:pgMar w:top="1440" w:right="1800" w:bottom="1440" w:left="1800" w:header="851" w:footer="992" w:gutter="0"/>
          <w:pgNumType w:start="1"/>
          <w:cols w:space="425"/>
          <w:docGrid w:type="lines" w:linePitch="312"/>
        </w:sectPr>
      </w:pPr>
    </w:p>
    <w:p w14:paraId="19666DF1" w14:textId="4F82ACE7" w:rsidR="000511D3" w:rsidRPr="001D23D9" w:rsidRDefault="000511D3" w:rsidP="00E17ADE">
      <w:pPr>
        <w:spacing w:afterLines="100" w:after="312" w:line="360" w:lineRule="auto"/>
        <w:jc w:val="center"/>
        <w:outlineLvl w:val="0"/>
        <w:rPr>
          <w:b/>
          <w:sz w:val="32"/>
          <w:szCs w:val="22"/>
        </w:rPr>
      </w:pPr>
      <w:bookmarkStart w:id="7" w:name="_Toc223507459"/>
      <w:bookmarkStart w:id="8" w:name="_Toc17224"/>
      <w:bookmarkStart w:id="9" w:name="_Toc251675266"/>
      <w:bookmarkStart w:id="10" w:name="_Toc25564"/>
      <w:bookmarkStart w:id="11" w:name="_Toc251677446"/>
      <w:bookmarkStart w:id="12" w:name="_Toc399502430"/>
      <w:bookmarkStart w:id="13" w:name="_Toc223507556"/>
      <w:bookmarkStart w:id="14" w:name="_Toc393115649"/>
      <w:bookmarkStart w:id="15" w:name="_Toc86136524"/>
      <w:bookmarkStart w:id="16" w:name="_Toc86136816"/>
      <w:bookmarkStart w:id="17" w:name="_Toc86137116"/>
      <w:bookmarkStart w:id="18" w:name="_Toc86137216"/>
      <w:bookmarkStart w:id="19" w:name="_Toc86137316"/>
      <w:bookmarkStart w:id="20" w:name="_Toc86137422"/>
      <w:r w:rsidRPr="001D23D9">
        <w:rPr>
          <w:b/>
          <w:sz w:val="32"/>
          <w:szCs w:val="22"/>
        </w:rPr>
        <w:t xml:space="preserve">2  </w:t>
      </w:r>
      <w:r w:rsidRPr="001D23D9">
        <w:rPr>
          <w:b/>
          <w:sz w:val="32"/>
          <w:szCs w:val="22"/>
        </w:rPr>
        <w:t>术</w:t>
      </w:r>
      <w:r w:rsidR="00284110" w:rsidRPr="001D23D9">
        <w:rPr>
          <w:b/>
          <w:sz w:val="32"/>
          <w:szCs w:val="22"/>
        </w:rPr>
        <w:t xml:space="preserve">  </w:t>
      </w:r>
      <w:r w:rsidRPr="001D23D9">
        <w:rPr>
          <w:b/>
          <w:sz w:val="32"/>
          <w:szCs w:val="22"/>
        </w:rPr>
        <w:t>语</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9947BF0" w14:textId="77777777" w:rsidR="000511D3" w:rsidRPr="001D23D9" w:rsidRDefault="000511D3" w:rsidP="00114F9E">
      <w:pPr>
        <w:spacing w:line="360" w:lineRule="auto"/>
        <w:rPr>
          <w:sz w:val="24"/>
        </w:rPr>
      </w:pPr>
      <w:r w:rsidRPr="001D23D9">
        <w:rPr>
          <w:b/>
          <w:bCs/>
          <w:sz w:val="24"/>
        </w:rPr>
        <w:t>2.0.1</w:t>
      </w:r>
      <w:r w:rsidR="00626BD9" w:rsidRPr="001D23D9">
        <w:rPr>
          <w:b/>
          <w:bCs/>
          <w:sz w:val="24"/>
        </w:rPr>
        <w:t xml:space="preserve">  </w:t>
      </w:r>
      <w:r w:rsidRPr="001D23D9">
        <w:rPr>
          <w:sz w:val="24"/>
        </w:rPr>
        <w:t>泥浆</w:t>
      </w:r>
      <w:r w:rsidR="00626BD9" w:rsidRPr="001D23D9">
        <w:rPr>
          <w:sz w:val="24"/>
        </w:rPr>
        <w:t xml:space="preserve">  </w:t>
      </w:r>
      <w:r w:rsidRPr="001D23D9">
        <w:rPr>
          <w:sz w:val="24"/>
        </w:rPr>
        <w:t>slurry</w:t>
      </w:r>
    </w:p>
    <w:p w14:paraId="2063614F" w14:textId="305CC418" w:rsidR="007D321C" w:rsidRPr="001D23D9" w:rsidRDefault="00752682" w:rsidP="00114F9E">
      <w:pPr>
        <w:spacing w:line="360" w:lineRule="auto"/>
        <w:ind w:firstLineChars="200" w:firstLine="480"/>
        <w:rPr>
          <w:sz w:val="24"/>
        </w:rPr>
      </w:pPr>
      <w:r w:rsidRPr="001D23D9">
        <w:rPr>
          <w:sz w:val="24"/>
        </w:rPr>
        <w:t>采用</w:t>
      </w:r>
      <w:r w:rsidR="00872062" w:rsidRPr="001D23D9">
        <w:rPr>
          <w:sz w:val="24"/>
        </w:rPr>
        <w:t>粘土</w:t>
      </w:r>
      <w:r w:rsidRPr="001D23D9">
        <w:rPr>
          <w:sz w:val="24"/>
        </w:rPr>
        <w:t>、膨润土或化学材料</w:t>
      </w:r>
      <w:r w:rsidR="00BA5E85" w:rsidRPr="001D23D9">
        <w:rPr>
          <w:sz w:val="24"/>
        </w:rPr>
        <w:t>与水</w:t>
      </w:r>
      <w:r w:rsidR="00F12F92" w:rsidRPr="001D23D9">
        <w:rPr>
          <w:sz w:val="24"/>
        </w:rPr>
        <w:t>形成的</w:t>
      </w:r>
      <w:r w:rsidR="00BA5E85" w:rsidRPr="001D23D9">
        <w:rPr>
          <w:sz w:val="24"/>
        </w:rPr>
        <w:t>混合</w:t>
      </w:r>
      <w:r w:rsidR="00F12F92" w:rsidRPr="001D23D9">
        <w:rPr>
          <w:sz w:val="24"/>
        </w:rPr>
        <w:t>物</w:t>
      </w:r>
      <w:r w:rsidRPr="001D23D9">
        <w:rPr>
          <w:sz w:val="24"/>
        </w:rPr>
        <w:t>，</w:t>
      </w:r>
      <w:r w:rsidR="00F12F92" w:rsidRPr="001D23D9">
        <w:rPr>
          <w:sz w:val="24"/>
        </w:rPr>
        <w:t>具有粘滞性，在</w:t>
      </w:r>
      <w:r w:rsidR="007D321C" w:rsidRPr="001D23D9">
        <w:rPr>
          <w:sz w:val="24"/>
        </w:rPr>
        <w:t>地下工程</w:t>
      </w:r>
      <w:r w:rsidR="006141CD" w:rsidRPr="001D23D9">
        <w:rPr>
          <w:sz w:val="24"/>
        </w:rPr>
        <w:t>施工</w:t>
      </w:r>
      <w:r w:rsidR="00F12F92" w:rsidRPr="001D23D9">
        <w:rPr>
          <w:sz w:val="24"/>
        </w:rPr>
        <w:t>中起到</w:t>
      </w:r>
      <w:r w:rsidRPr="001D23D9">
        <w:rPr>
          <w:sz w:val="24"/>
        </w:rPr>
        <w:t>护壁、携渣</w:t>
      </w:r>
      <w:r w:rsidR="006141CD" w:rsidRPr="001D23D9">
        <w:rPr>
          <w:sz w:val="24"/>
        </w:rPr>
        <w:t>或</w:t>
      </w:r>
      <w:r w:rsidRPr="001D23D9">
        <w:rPr>
          <w:sz w:val="24"/>
        </w:rPr>
        <w:t>减阻</w:t>
      </w:r>
      <w:r w:rsidR="00F12F92" w:rsidRPr="001D23D9">
        <w:rPr>
          <w:sz w:val="24"/>
        </w:rPr>
        <w:t>等作用</w:t>
      </w:r>
      <w:r w:rsidRPr="001D23D9">
        <w:rPr>
          <w:sz w:val="24"/>
        </w:rPr>
        <w:t>。</w:t>
      </w:r>
    </w:p>
    <w:p w14:paraId="1F98D33E" w14:textId="77777777" w:rsidR="000511D3" w:rsidRPr="001D23D9" w:rsidRDefault="000511D3" w:rsidP="00E17ADE">
      <w:pPr>
        <w:spacing w:line="360" w:lineRule="auto"/>
        <w:rPr>
          <w:b/>
          <w:bCs/>
          <w:sz w:val="24"/>
        </w:rPr>
      </w:pPr>
      <w:r w:rsidRPr="001D23D9">
        <w:rPr>
          <w:b/>
          <w:bCs/>
          <w:sz w:val="24"/>
        </w:rPr>
        <w:t>2.0.2</w:t>
      </w:r>
      <w:r w:rsidR="00E17ADE" w:rsidRPr="001D23D9">
        <w:rPr>
          <w:b/>
          <w:bCs/>
          <w:sz w:val="24"/>
        </w:rPr>
        <w:t xml:space="preserve"> </w:t>
      </w:r>
      <w:r w:rsidR="00626BD9" w:rsidRPr="001D23D9">
        <w:rPr>
          <w:b/>
          <w:bCs/>
          <w:sz w:val="24"/>
        </w:rPr>
        <w:t xml:space="preserve"> </w:t>
      </w:r>
      <w:r w:rsidRPr="001D23D9">
        <w:rPr>
          <w:sz w:val="24"/>
        </w:rPr>
        <w:t>泥浆</w:t>
      </w:r>
      <w:r w:rsidR="005E2F79" w:rsidRPr="001D23D9">
        <w:rPr>
          <w:sz w:val="24"/>
        </w:rPr>
        <w:t>比重</w:t>
      </w:r>
      <w:r w:rsidR="005E2F79" w:rsidRPr="001D23D9">
        <w:rPr>
          <w:b/>
          <w:bCs/>
          <w:sz w:val="24"/>
        </w:rPr>
        <w:t xml:space="preserve"> </w:t>
      </w:r>
      <w:r w:rsidR="00626BD9" w:rsidRPr="001D23D9">
        <w:rPr>
          <w:b/>
          <w:bCs/>
          <w:sz w:val="24"/>
        </w:rPr>
        <w:t xml:space="preserve"> </w:t>
      </w:r>
      <w:hyperlink r:id="rId13" w:history="1">
        <w:r w:rsidR="00E17ADE" w:rsidRPr="001D23D9">
          <w:rPr>
            <w:sz w:val="24"/>
          </w:rPr>
          <w:t>specific gravity of slip</w:t>
        </w:r>
      </w:hyperlink>
    </w:p>
    <w:p w14:paraId="44ECA633" w14:textId="77777777" w:rsidR="000511D3" w:rsidRPr="001D23D9" w:rsidRDefault="005E2F79" w:rsidP="00114F9E">
      <w:pPr>
        <w:spacing w:line="360" w:lineRule="auto"/>
        <w:ind w:firstLineChars="200" w:firstLine="480"/>
        <w:rPr>
          <w:color w:val="000000" w:themeColor="text1"/>
          <w:sz w:val="24"/>
        </w:rPr>
      </w:pPr>
      <w:r w:rsidRPr="001D23D9">
        <w:rPr>
          <w:color w:val="000000" w:themeColor="text1"/>
          <w:sz w:val="24"/>
        </w:rPr>
        <w:t>同体积</w:t>
      </w:r>
      <w:r w:rsidR="000511D3" w:rsidRPr="001D23D9">
        <w:rPr>
          <w:color w:val="000000" w:themeColor="text1"/>
          <w:sz w:val="24"/>
        </w:rPr>
        <w:t>泥浆</w:t>
      </w:r>
      <w:r w:rsidRPr="001D23D9">
        <w:rPr>
          <w:color w:val="000000" w:themeColor="text1"/>
          <w:sz w:val="24"/>
        </w:rPr>
        <w:t>与</w:t>
      </w:r>
      <w:r w:rsidRPr="001D23D9">
        <w:rPr>
          <w:color w:val="000000" w:themeColor="text1"/>
          <w:sz w:val="24"/>
        </w:rPr>
        <w:t>4</w:t>
      </w:r>
      <w:r w:rsidRPr="001D23D9">
        <w:rPr>
          <w:rFonts w:ascii="宋体" w:hAnsi="宋体" w:cs="宋体" w:hint="eastAsia"/>
          <w:color w:val="000000" w:themeColor="text1"/>
          <w:sz w:val="24"/>
        </w:rPr>
        <w:t>℃</w:t>
      </w:r>
      <w:r w:rsidRPr="001D23D9">
        <w:rPr>
          <w:color w:val="000000" w:themeColor="text1"/>
          <w:sz w:val="24"/>
        </w:rPr>
        <w:t>水的重量比</w:t>
      </w:r>
      <w:r w:rsidR="000511D3" w:rsidRPr="001D23D9">
        <w:rPr>
          <w:color w:val="000000" w:themeColor="text1"/>
          <w:sz w:val="24"/>
        </w:rPr>
        <w:t>。</w:t>
      </w:r>
    </w:p>
    <w:p w14:paraId="45B0C09A" w14:textId="46870A17" w:rsidR="000511D3" w:rsidRPr="001D23D9" w:rsidRDefault="000511D3" w:rsidP="00114F9E">
      <w:pPr>
        <w:spacing w:line="360" w:lineRule="auto"/>
        <w:rPr>
          <w:bCs/>
          <w:color w:val="000000" w:themeColor="text1"/>
          <w:sz w:val="24"/>
        </w:rPr>
      </w:pPr>
      <w:r w:rsidRPr="001D23D9">
        <w:rPr>
          <w:b/>
          <w:bCs/>
          <w:color w:val="000000" w:themeColor="text1"/>
          <w:sz w:val="24"/>
        </w:rPr>
        <w:t>2.0.3</w:t>
      </w:r>
      <w:r w:rsidR="00626BD9" w:rsidRPr="001D23D9">
        <w:rPr>
          <w:b/>
          <w:bCs/>
          <w:color w:val="000000" w:themeColor="text1"/>
          <w:sz w:val="24"/>
        </w:rPr>
        <w:t xml:space="preserve">  </w:t>
      </w:r>
      <w:r w:rsidRPr="001D23D9">
        <w:rPr>
          <w:bCs/>
          <w:color w:val="000000" w:themeColor="text1"/>
          <w:sz w:val="24"/>
        </w:rPr>
        <w:t>泥浆</w:t>
      </w:r>
      <w:r w:rsidR="00872062" w:rsidRPr="001D23D9">
        <w:rPr>
          <w:bCs/>
          <w:color w:val="000000" w:themeColor="text1"/>
          <w:sz w:val="24"/>
        </w:rPr>
        <w:t>粘度</w:t>
      </w:r>
      <w:r w:rsidR="00626BD9" w:rsidRPr="001D23D9">
        <w:rPr>
          <w:bCs/>
          <w:color w:val="000000" w:themeColor="text1"/>
          <w:sz w:val="24"/>
        </w:rPr>
        <w:t xml:space="preserve">  </w:t>
      </w:r>
      <w:r w:rsidR="00421DBD" w:rsidRPr="001D23D9">
        <w:rPr>
          <w:bCs/>
          <w:color w:val="000000" w:themeColor="text1"/>
          <w:sz w:val="24"/>
        </w:rPr>
        <w:t>slurry</w:t>
      </w:r>
      <w:r w:rsidRPr="001D23D9">
        <w:rPr>
          <w:bCs/>
          <w:color w:val="000000" w:themeColor="text1"/>
          <w:sz w:val="24"/>
        </w:rPr>
        <w:t xml:space="preserve"> viscosity</w:t>
      </w:r>
    </w:p>
    <w:p w14:paraId="7EBF2744" w14:textId="638E4763" w:rsidR="009A6BF6" w:rsidRPr="001D23D9" w:rsidRDefault="000511D3" w:rsidP="009A6BF6">
      <w:pPr>
        <w:spacing w:line="360" w:lineRule="auto"/>
        <w:ind w:firstLineChars="200" w:firstLine="480"/>
        <w:rPr>
          <w:color w:val="FF0000"/>
          <w:sz w:val="24"/>
        </w:rPr>
      </w:pPr>
      <w:r w:rsidRPr="001D23D9">
        <w:rPr>
          <w:color w:val="000000" w:themeColor="text1"/>
          <w:sz w:val="24"/>
        </w:rPr>
        <w:t>泥浆的</w:t>
      </w:r>
      <w:r w:rsidR="00253E71" w:rsidRPr="001D23D9">
        <w:rPr>
          <w:color w:val="000000" w:themeColor="text1"/>
          <w:sz w:val="24"/>
        </w:rPr>
        <w:t>粘滞程度，即流</w:t>
      </w:r>
      <w:r w:rsidR="00E27285" w:rsidRPr="001D23D9">
        <w:rPr>
          <w:color w:val="000000" w:themeColor="text1"/>
          <w:sz w:val="24"/>
        </w:rPr>
        <w:t>变</w:t>
      </w:r>
      <w:r w:rsidR="00253E71" w:rsidRPr="001D23D9">
        <w:rPr>
          <w:color w:val="000000" w:themeColor="text1"/>
          <w:sz w:val="24"/>
        </w:rPr>
        <w:t>性</w:t>
      </w:r>
      <w:r w:rsidR="009A6BF6" w:rsidRPr="001D23D9">
        <w:rPr>
          <w:color w:val="000000" w:themeColor="text1"/>
          <w:sz w:val="24"/>
        </w:rPr>
        <w:t>，使用漏斗</w:t>
      </w:r>
      <w:r w:rsidR="00872062" w:rsidRPr="001D23D9">
        <w:rPr>
          <w:color w:val="000000" w:themeColor="text1"/>
          <w:sz w:val="24"/>
        </w:rPr>
        <w:t>粘度</w:t>
      </w:r>
      <w:r w:rsidR="007E1264" w:rsidRPr="001D23D9">
        <w:rPr>
          <w:color w:val="000000" w:themeColor="text1"/>
          <w:sz w:val="24"/>
        </w:rPr>
        <w:t>计</w:t>
      </w:r>
      <w:r w:rsidR="009A6BF6" w:rsidRPr="001D23D9">
        <w:rPr>
          <w:color w:val="000000" w:themeColor="text1"/>
          <w:sz w:val="24"/>
        </w:rPr>
        <w:t>测量</w:t>
      </w:r>
      <w:r w:rsidR="007E1264" w:rsidRPr="001D23D9">
        <w:rPr>
          <w:color w:val="000000" w:themeColor="text1"/>
          <w:sz w:val="24"/>
        </w:rPr>
        <w:t>定量</w:t>
      </w:r>
      <w:r w:rsidR="009A6BF6" w:rsidRPr="001D23D9">
        <w:rPr>
          <w:color w:val="000000" w:themeColor="text1"/>
          <w:sz w:val="24"/>
        </w:rPr>
        <w:t>体积泥浆流出的时间来表征泥浆流变性能，以秒为单位。</w:t>
      </w:r>
    </w:p>
    <w:p w14:paraId="437977D8" w14:textId="06B4AB4C" w:rsidR="000511D3" w:rsidRPr="001D23D9" w:rsidRDefault="000511D3" w:rsidP="00114F9E">
      <w:pPr>
        <w:spacing w:line="360" w:lineRule="auto"/>
        <w:rPr>
          <w:bCs/>
          <w:color w:val="000000" w:themeColor="text1"/>
          <w:sz w:val="24"/>
        </w:rPr>
      </w:pPr>
      <w:r w:rsidRPr="001D23D9">
        <w:rPr>
          <w:b/>
          <w:bCs/>
          <w:color w:val="000000" w:themeColor="text1"/>
          <w:sz w:val="24"/>
        </w:rPr>
        <w:t>2.0.4</w:t>
      </w:r>
      <w:r w:rsidR="00626BD9" w:rsidRPr="001D23D9">
        <w:rPr>
          <w:b/>
          <w:bCs/>
          <w:color w:val="000000" w:themeColor="text1"/>
          <w:sz w:val="24"/>
        </w:rPr>
        <w:t xml:space="preserve">  </w:t>
      </w:r>
      <w:r w:rsidRPr="001D23D9">
        <w:rPr>
          <w:bCs/>
          <w:color w:val="000000" w:themeColor="text1"/>
          <w:sz w:val="24"/>
        </w:rPr>
        <w:t>含砂率</w:t>
      </w:r>
      <w:r w:rsidR="00626BD9" w:rsidRPr="001D23D9">
        <w:rPr>
          <w:bCs/>
          <w:color w:val="000000" w:themeColor="text1"/>
          <w:sz w:val="24"/>
        </w:rPr>
        <w:t xml:space="preserve">  </w:t>
      </w:r>
      <w:r w:rsidR="00212876" w:rsidRPr="001D23D9">
        <w:rPr>
          <w:bCs/>
          <w:color w:val="000000" w:themeColor="text1"/>
          <w:sz w:val="24"/>
        </w:rPr>
        <w:t xml:space="preserve">sand factor  </w:t>
      </w:r>
    </w:p>
    <w:p w14:paraId="25F7799B" w14:textId="77777777" w:rsidR="000511D3" w:rsidRPr="001D23D9" w:rsidRDefault="000511D3" w:rsidP="00114F9E">
      <w:pPr>
        <w:spacing w:line="360" w:lineRule="auto"/>
        <w:ind w:firstLineChars="200" w:firstLine="480"/>
        <w:rPr>
          <w:color w:val="000000" w:themeColor="text1"/>
          <w:sz w:val="24"/>
        </w:rPr>
      </w:pPr>
      <w:r w:rsidRPr="001D23D9">
        <w:rPr>
          <w:color w:val="000000" w:themeColor="text1"/>
          <w:sz w:val="24"/>
        </w:rPr>
        <w:t>泥浆中所含砂粒的</w:t>
      </w:r>
      <w:r w:rsidR="000D4301" w:rsidRPr="001D23D9">
        <w:rPr>
          <w:color w:val="000000" w:themeColor="text1"/>
          <w:sz w:val="24"/>
        </w:rPr>
        <w:t>体积比率</w:t>
      </w:r>
      <w:r w:rsidRPr="001D23D9">
        <w:rPr>
          <w:color w:val="000000" w:themeColor="text1"/>
          <w:sz w:val="24"/>
        </w:rPr>
        <w:t>。</w:t>
      </w:r>
    </w:p>
    <w:p w14:paraId="2200E483" w14:textId="77777777" w:rsidR="000D4301" w:rsidRPr="001D23D9" w:rsidRDefault="000D4301" w:rsidP="000D4301">
      <w:pPr>
        <w:spacing w:line="360" w:lineRule="auto"/>
        <w:rPr>
          <w:bCs/>
          <w:color w:val="FF0000"/>
          <w:sz w:val="24"/>
        </w:rPr>
      </w:pPr>
      <w:r w:rsidRPr="001D23D9">
        <w:rPr>
          <w:b/>
          <w:bCs/>
          <w:sz w:val="24"/>
        </w:rPr>
        <w:t>2.0.</w:t>
      </w:r>
      <w:r w:rsidR="00212876" w:rsidRPr="001D23D9">
        <w:rPr>
          <w:b/>
          <w:bCs/>
          <w:sz w:val="24"/>
        </w:rPr>
        <w:t>5</w:t>
      </w:r>
      <w:r w:rsidRPr="001D23D9">
        <w:rPr>
          <w:b/>
          <w:bCs/>
          <w:sz w:val="24"/>
        </w:rPr>
        <w:t xml:space="preserve"> </w:t>
      </w:r>
      <w:r w:rsidR="00626BD9" w:rsidRPr="001D23D9">
        <w:rPr>
          <w:b/>
          <w:bCs/>
          <w:sz w:val="24"/>
        </w:rPr>
        <w:t xml:space="preserve"> </w:t>
      </w:r>
      <w:r w:rsidRPr="001D23D9">
        <w:rPr>
          <w:bCs/>
          <w:sz w:val="24"/>
        </w:rPr>
        <w:t>失水量</w:t>
      </w:r>
      <w:r w:rsidRPr="001D23D9">
        <w:rPr>
          <w:bCs/>
          <w:sz w:val="24"/>
        </w:rPr>
        <w:t xml:space="preserve">  </w:t>
      </w:r>
      <w:r w:rsidR="00E17ADE" w:rsidRPr="001D23D9">
        <w:rPr>
          <w:bCs/>
          <w:color w:val="000000" w:themeColor="text1"/>
          <w:sz w:val="24"/>
        </w:rPr>
        <w:t>water loss</w:t>
      </w:r>
    </w:p>
    <w:p w14:paraId="174B27B8" w14:textId="4FD85356" w:rsidR="000D4301" w:rsidRPr="001D23D9" w:rsidRDefault="008C4ECD" w:rsidP="000D4301">
      <w:pPr>
        <w:spacing w:line="360" w:lineRule="auto"/>
        <w:ind w:firstLineChars="200" w:firstLine="480"/>
        <w:rPr>
          <w:sz w:val="24"/>
        </w:rPr>
      </w:pPr>
      <w:r w:rsidRPr="001D23D9">
        <w:rPr>
          <w:sz w:val="24"/>
        </w:rPr>
        <w:t>对泥浆进</w:t>
      </w:r>
      <w:r w:rsidRPr="001D23D9">
        <w:rPr>
          <w:color w:val="000000" w:themeColor="text1"/>
          <w:sz w:val="24"/>
        </w:rPr>
        <w:t>行</w:t>
      </w:r>
      <w:r w:rsidR="00E27285" w:rsidRPr="001D23D9">
        <w:rPr>
          <w:color w:val="000000" w:themeColor="text1"/>
          <w:sz w:val="24"/>
        </w:rPr>
        <w:t>0.69MPa</w:t>
      </w:r>
      <w:r w:rsidRPr="001D23D9">
        <w:rPr>
          <w:color w:val="000000" w:themeColor="text1"/>
          <w:sz w:val="24"/>
        </w:rPr>
        <w:t>试验时，</w:t>
      </w:r>
      <w:r w:rsidR="00F507A6" w:rsidRPr="001D23D9">
        <w:rPr>
          <w:color w:val="000000" w:themeColor="text1"/>
          <w:sz w:val="24"/>
        </w:rPr>
        <w:t>30min</w:t>
      </w:r>
      <w:r w:rsidRPr="001D23D9">
        <w:rPr>
          <w:color w:val="000000" w:themeColor="text1"/>
          <w:sz w:val="24"/>
        </w:rPr>
        <w:t>通</w:t>
      </w:r>
      <w:r w:rsidRPr="001D23D9">
        <w:rPr>
          <w:sz w:val="24"/>
        </w:rPr>
        <w:t>过过滤介质</w:t>
      </w:r>
      <w:r w:rsidR="000D4301" w:rsidRPr="001D23D9">
        <w:rPr>
          <w:sz w:val="24"/>
        </w:rPr>
        <w:t>所形</w:t>
      </w:r>
      <w:r w:rsidR="00EB2110" w:rsidRPr="001D23D9">
        <w:rPr>
          <w:sz w:val="24"/>
        </w:rPr>
        <w:t>成</w:t>
      </w:r>
      <w:r w:rsidR="000D4301" w:rsidRPr="001D23D9">
        <w:rPr>
          <w:sz w:val="24"/>
        </w:rPr>
        <w:t>的滤液体积。</w:t>
      </w:r>
    </w:p>
    <w:p w14:paraId="393F852D" w14:textId="77777777" w:rsidR="000511D3" w:rsidRPr="001D23D9" w:rsidRDefault="000511D3" w:rsidP="00114F9E">
      <w:pPr>
        <w:spacing w:line="360" w:lineRule="auto"/>
        <w:rPr>
          <w:bCs/>
          <w:color w:val="000000" w:themeColor="text1"/>
          <w:sz w:val="24"/>
        </w:rPr>
      </w:pPr>
      <w:r w:rsidRPr="001D23D9">
        <w:rPr>
          <w:b/>
          <w:bCs/>
          <w:color w:val="000000" w:themeColor="text1"/>
          <w:sz w:val="24"/>
        </w:rPr>
        <w:t>2.0.</w:t>
      </w:r>
      <w:r w:rsidR="00212876" w:rsidRPr="001D23D9">
        <w:rPr>
          <w:b/>
          <w:bCs/>
          <w:color w:val="000000" w:themeColor="text1"/>
          <w:sz w:val="24"/>
        </w:rPr>
        <w:t>6</w:t>
      </w:r>
      <w:r w:rsidR="000D4301" w:rsidRPr="001D23D9">
        <w:rPr>
          <w:b/>
          <w:bCs/>
          <w:color w:val="000000" w:themeColor="text1"/>
          <w:sz w:val="24"/>
        </w:rPr>
        <w:t xml:space="preserve"> </w:t>
      </w:r>
      <w:r w:rsidR="00626BD9" w:rsidRPr="001D23D9">
        <w:rPr>
          <w:b/>
          <w:bCs/>
          <w:color w:val="000000" w:themeColor="text1"/>
          <w:sz w:val="24"/>
        </w:rPr>
        <w:t xml:space="preserve"> </w:t>
      </w:r>
      <w:r w:rsidRPr="001D23D9">
        <w:rPr>
          <w:bCs/>
          <w:color w:val="000000" w:themeColor="text1"/>
          <w:sz w:val="24"/>
        </w:rPr>
        <w:t>泥皮</w:t>
      </w:r>
      <w:r w:rsidR="00626BD9" w:rsidRPr="001D23D9">
        <w:rPr>
          <w:bCs/>
          <w:color w:val="000000" w:themeColor="text1"/>
          <w:sz w:val="24"/>
        </w:rPr>
        <w:t xml:space="preserve">  </w:t>
      </w:r>
      <w:r w:rsidR="00DE5E2C" w:rsidRPr="001D23D9">
        <w:rPr>
          <w:bCs/>
          <w:color w:val="000000" w:themeColor="text1"/>
          <w:sz w:val="24"/>
        </w:rPr>
        <w:t>mud</w:t>
      </w:r>
      <w:r w:rsidR="00626BD9" w:rsidRPr="001D23D9">
        <w:rPr>
          <w:bCs/>
          <w:color w:val="000000" w:themeColor="text1"/>
          <w:sz w:val="24"/>
        </w:rPr>
        <w:t xml:space="preserve"> </w:t>
      </w:r>
      <w:r w:rsidRPr="001D23D9">
        <w:rPr>
          <w:bCs/>
          <w:color w:val="000000" w:themeColor="text1"/>
          <w:sz w:val="24"/>
        </w:rPr>
        <w:t>cake</w:t>
      </w:r>
    </w:p>
    <w:p w14:paraId="54E4E630" w14:textId="5F6C52F6" w:rsidR="000511D3" w:rsidRPr="001D23D9" w:rsidRDefault="007E1264" w:rsidP="00114F9E">
      <w:pPr>
        <w:spacing w:line="360" w:lineRule="auto"/>
        <w:ind w:firstLineChars="200" w:firstLine="480"/>
        <w:rPr>
          <w:color w:val="000000" w:themeColor="text1"/>
          <w:sz w:val="24"/>
        </w:rPr>
      </w:pPr>
      <w:r w:rsidRPr="001D23D9">
        <w:rPr>
          <w:color w:val="000000" w:themeColor="text1"/>
          <w:sz w:val="24"/>
        </w:rPr>
        <w:t>在泥浆失水的同时，</w:t>
      </w:r>
      <w:r w:rsidR="000511D3" w:rsidRPr="001D23D9">
        <w:rPr>
          <w:color w:val="000000" w:themeColor="text1"/>
          <w:sz w:val="24"/>
        </w:rPr>
        <w:t>泥浆因</w:t>
      </w:r>
      <w:r w:rsidR="000D4301" w:rsidRPr="001D23D9">
        <w:rPr>
          <w:color w:val="000000" w:themeColor="text1"/>
          <w:sz w:val="24"/>
        </w:rPr>
        <w:t>渗透</w:t>
      </w:r>
      <w:r w:rsidR="000511D3" w:rsidRPr="001D23D9">
        <w:rPr>
          <w:color w:val="000000" w:themeColor="text1"/>
          <w:sz w:val="24"/>
        </w:rPr>
        <w:t>而使</w:t>
      </w:r>
      <w:r w:rsidR="000D4301" w:rsidRPr="001D23D9">
        <w:rPr>
          <w:color w:val="000000" w:themeColor="text1"/>
          <w:sz w:val="24"/>
        </w:rPr>
        <w:t>固相</w:t>
      </w:r>
      <w:r w:rsidR="000511D3" w:rsidRPr="001D23D9">
        <w:rPr>
          <w:color w:val="000000" w:themeColor="text1"/>
          <w:sz w:val="24"/>
        </w:rPr>
        <w:t>微粒</w:t>
      </w:r>
      <w:r w:rsidR="00DD6A62" w:rsidRPr="001D23D9">
        <w:rPr>
          <w:color w:val="000000" w:themeColor="text1"/>
          <w:sz w:val="24"/>
        </w:rPr>
        <w:t>粘</w:t>
      </w:r>
      <w:r w:rsidRPr="001D23D9">
        <w:rPr>
          <w:color w:val="000000" w:themeColor="text1"/>
          <w:sz w:val="24"/>
        </w:rPr>
        <w:t>结在</w:t>
      </w:r>
      <w:r w:rsidR="000511D3" w:rsidRPr="001D23D9">
        <w:rPr>
          <w:color w:val="000000" w:themeColor="text1"/>
          <w:sz w:val="24"/>
        </w:rPr>
        <w:t>孔壁上形成的</w:t>
      </w:r>
      <w:r w:rsidR="000D4301" w:rsidRPr="001D23D9">
        <w:rPr>
          <w:color w:val="000000" w:themeColor="text1"/>
          <w:sz w:val="24"/>
        </w:rPr>
        <w:t>泥膜</w:t>
      </w:r>
      <w:r w:rsidR="000511D3" w:rsidRPr="001D23D9">
        <w:rPr>
          <w:color w:val="000000" w:themeColor="text1"/>
          <w:sz w:val="24"/>
        </w:rPr>
        <w:t>。</w:t>
      </w:r>
      <w:r w:rsidR="000D4301" w:rsidRPr="001D23D9">
        <w:rPr>
          <w:color w:val="000000" w:themeColor="text1"/>
          <w:sz w:val="24"/>
        </w:rPr>
        <w:tab/>
      </w:r>
    </w:p>
    <w:p w14:paraId="6C5FAD48" w14:textId="6FE379DC" w:rsidR="00312B43" w:rsidRPr="001D23D9" w:rsidRDefault="00312B43" w:rsidP="00312B43">
      <w:pPr>
        <w:spacing w:line="360" w:lineRule="auto"/>
        <w:rPr>
          <w:color w:val="000000" w:themeColor="text1"/>
          <w:sz w:val="24"/>
        </w:rPr>
      </w:pPr>
      <w:r w:rsidRPr="001D23D9">
        <w:rPr>
          <w:b/>
          <w:color w:val="000000" w:themeColor="text1"/>
          <w:sz w:val="24"/>
        </w:rPr>
        <w:t>2.0.</w:t>
      </w:r>
      <w:r w:rsidR="00212876" w:rsidRPr="001D23D9">
        <w:rPr>
          <w:b/>
          <w:color w:val="000000" w:themeColor="text1"/>
          <w:sz w:val="24"/>
        </w:rPr>
        <w:t>7</w:t>
      </w:r>
      <w:r w:rsidRPr="001D23D9">
        <w:rPr>
          <w:color w:val="000000" w:themeColor="text1"/>
          <w:sz w:val="24"/>
        </w:rPr>
        <w:t xml:space="preserve"> </w:t>
      </w:r>
      <w:r w:rsidR="00626BD9" w:rsidRPr="001D23D9">
        <w:rPr>
          <w:color w:val="000000" w:themeColor="text1"/>
          <w:sz w:val="24"/>
        </w:rPr>
        <w:t xml:space="preserve"> </w:t>
      </w:r>
      <w:r w:rsidRPr="001D23D9">
        <w:rPr>
          <w:color w:val="000000" w:themeColor="text1"/>
          <w:sz w:val="24"/>
        </w:rPr>
        <w:t>静切力</w:t>
      </w:r>
      <w:r w:rsidRPr="001D23D9">
        <w:rPr>
          <w:color w:val="000000" w:themeColor="text1"/>
          <w:sz w:val="24"/>
        </w:rPr>
        <w:t xml:space="preserve"> </w:t>
      </w:r>
      <w:r w:rsidR="00F6300F" w:rsidRPr="001D23D9">
        <w:rPr>
          <w:color w:val="000000" w:themeColor="text1"/>
          <w:sz w:val="24"/>
        </w:rPr>
        <w:t xml:space="preserve"> </w:t>
      </w:r>
      <w:r w:rsidR="00450D4A" w:rsidRPr="001D23D9">
        <w:rPr>
          <w:color w:val="000000" w:themeColor="text1"/>
          <w:sz w:val="24"/>
        </w:rPr>
        <w:t>gel strength</w:t>
      </w:r>
    </w:p>
    <w:p w14:paraId="6C5BA731" w14:textId="32327309" w:rsidR="00387C56" w:rsidRPr="001D23D9" w:rsidRDefault="007134D1" w:rsidP="002362D2">
      <w:pPr>
        <w:spacing w:line="360" w:lineRule="auto"/>
        <w:ind w:firstLineChars="200" w:firstLine="480"/>
        <w:rPr>
          <w:sz w:val="24"/>
        </w:rPr>
      </w:pPr>
      <w:r w:rsidRPr="001D23D9">
        <w:rPr>
          <w:color w:val="000000" w:themeColor="text1"/>
          <w:sz w:val="24"/>
        </w:rPr>
        <w:t>泥浆从静止状态到开始流动</w:t>
      </w:r>
      <w:r w:rsidRPr="001D23D9">
        <w:rPr>
          <w:color w:val="000000" w:themeColor="text1"/>
          <w:sz w:val="24"/>
        </w:rPr>
        <w:t>1cm</w:t>
      </w:r>
      <w:r w:rsidRPr="001D23D9">
        <w:rPr>
          <w:color w:val="000000" w:themeColor="text1"/>
          <w:sz w:val="24"/>
          <w:vertAlign w:val="superscript"/>
        </w:rPr>
        <w:t>2</w:t>
      </w:r>
      <w:r w:rsidRPr="001D23D9">
        <w:rPr>
          <w:color w:val="000000" w:themeColor="text1"/>
          <w:sz w:val="24"/>
        </w:rPr>
        <w:t>面积的物体所需的的最小剪切力</w:t>
      </w:r>
      <w:r w:rsidR="00387C56" w:rsidRPr="001D23D9">
        <w:rPr>
          <w:color w:val="000000" w:themeColor="text1"/>
          <w:sz w:val="24"/>
        </w:rPr>
        <w:t>，采用</w:t>
      </w:r>
      <w:r w:rsidR="00387C56" w:rsidRPr="001D23D9">
        <w:rPr>
          <w:sz w:val="24"/>
        </w:rPr>
        <w:t>泥浆静切力计测。</w:t>
      </w:r>
    </w:p>
    <w:p w14:paraId="4376C181" w14:textId="77777777" w:rsidR="000511D3" w:rsidRPr="001D23D9" w:rsidRDefault="000511D3" w:rsidP="00114F9E">
      <w:pPr>
        <w:spacing w:line="360" w:lineRule="auto"/>
        <w:rPr>
          <w:sz w:val="24"/>
        </w:rPr>
      </w:pPr>
      <w:r w:rsidRPr="001D23D9">
        <w:rPr>
          <w:b/>
          <w:bCs/>
          <w:sz w:val="24"/>
        </w:rPr>
        <w:t>2.0.</w:t>
      </w:r>
      <w:r w:rsidR="00212876" w:rsidRPr="001D23D9">
        <w:rPr>
          <w:b/>
          <w:bCs/>
          <w:sz w:val="24"/>
        </w:rPr>
        <w:t>8</w:t>
      </w:r>
      <w:r w:rsidR="00312B43" w:rsidRPr="001D23D9">
        <w:rPr>
          <w:b/>
          <w:bCs/>
          <w:sz w:val="24"/>
        </w:rPr>
        <w:t xml:space="preserve"> </w:t>
      </w:r>
      <w:r w:rsidR="00626BD9" w:rsidRPr="001D23D9">
        <w:rPr>
          <w:b/>
          <w:bCs/>
          <w:sz w:val="24"/>
        </w:rPr>
        <w:t xml:space="preserve"> </w:t>
      </w:r>
      <w:r w:rsidRPr="001D23D9">
        <w:rPr>
          <w:sz w:val="24"/>
        </w:rPr>
        <w:t>原土造浆</w:t>
      </w:r>
      <w:r w:rsidR="00626BD9" w:rsidRPr="001D23D9">
        <w:rPr>
          <w:sz w:val="24"/>
        </w:rPr>
        <w:t xml:space="preserve">  </w:t>
      </w:r>
      <w:r w:rsidRPr="001D23D9">
        <w:rPr>
          <w:sz w:val="24"/>
        </w:rPr>
        <w:t>natural soil slurry</w:t>
      </w:r>
    </w:p>
    <w:p w14:paraId="3DEA37FF" w14:textId="77777777" w:rsidR="000511D3" w:rsidRPr="001D23D9" w:rsidRDefault="000511D3" w:rsidP="00114F9E">
      <w:pPr>
        <w:spacing w:line="360" w:lineRule="auto"/>
        <w:ind w:firstLineChars="200" w:firstLine="480"/>
        <w:rPr>
          <w:sz w:val="24"/>
        </w:rPr>
      </w:pPr>
      <w:r w:rsidRPr="001D23D9">
        <w:rPr>
          <w:sz w:val="24"/>
        </w:rPr>
        <w:t>在钻进过程中加水使原状土分散在水中产生泥浆的方法。</w:t>
      </w:r>
    </w:p>
    <w:p w14:paraId="5D730C13" w14:textId="650124F4" w:rsidR="000511D3" w:rsidRPr="001D23D9" w:rsidRDefault="000511D3" w:rsidP="00114F9E">
      <w:pPr>
        <w:spacing w:line="360" w:lineRule="auto"/>
        <w:rPr>
          <w:sz w:val="24"/>
        </w:rPr>
      </w:pPr>
      <w:r w:rsidRPr="001D23D9">
        <w:rPr>
          <w:b/>
          <w:bCs/>
          <w:sz w:val="24"/>
        </w:rPr>
        <w:t>2.0.</w:t>
      </w:r>
      <w:r w:rsidR="00212876" w:rsidRPr="001D23D9">
        <w:rPr>
          <w:b/>
          <w:bCs/>
          <w:sz w:val="24"/>
        </w:rPr>
        <w:t>9</w:t>
      </w:r>
      <w:r w:rsidR="00626BD9" w:rsidRPr="001D23D9">
        <w:rPr>
          <w:b/>
          <w:bCs/>
          <w:sz w:val="24"/>
        </w:rPr>
        <w:t xml:space="preserve"> </w:t>
      </w:r>
      <w:r w:rsidR="00DA2884" w:rsidRPr="001D23D9">
        <w:rPr>
          <w:b/>
          <w:bCs/>
          <w:sz w:val="24"/>
        </w:rPr>
        <w:t xml:space="preserve"> </w:t>
      </w:r>
      <w:r w:rsidRPr="001D23D9">
        <w:rPr>
          <w:sz w:val="24"/>
        </w:rPr>
        <w:t>人工造浆</w:t>
      </w:r>
      <w:r w:rsidR="00626BD9" w:rsidRPr="001D23D9">
        <w:rPr>
          <w:sz w:val="24"/>
        </w:rPr>
        <w:t xml:space="preserve">  </w:t>
      </w:r>
      <w:r w:rsidRPr="001D23D9">
        <w:rPr>
          <w:sz w:val="24"/>
        </w:rPr>
        <w:t>artificial slurry</w:t>
      </w:r>
    </w:p>
    <w:p w14:paraId="21A317F6" w14:textId="10022B1C" w:rsidR="000511D3" w:rsidRPr="001D23D9" w:rsidRDefault="000511D3" w:rsidP="00114F9E">
      <w:pPr>
        <w:spacing w:line="360" w:lineRule="auto"/>
        <w:ind w:firstLineChars="200" w:firstLine="480"/>
        <w:rPr>
          <w:sz w:val="24"/>
        </w:rPr>
      </w:pPr>
      <w:r w:rsidRPr="001D23D9">
        <w:rPr>
          <w:sz w:val="24"/>
        </w:rPr>
        <w:t>采用人工或搅拌机将</w:t>
      </w:r>
      <w:r w:rsidR="00872062" w:rsidRPr="001D23D9">
        <w:rPr>
          <w:sz w:val="24"/>
        </w:rPr>
        <w:t>粘土</w:t>
      </w:r>
      <w:r w:rsidRPr="001D23D9">
        <w:rPr>
          <w:sz w:val="24"/>
        </w:rPr>
        <w:t>分散在水中制造泥浆的方法。根据需要可加入添加剂或化学处理剂。</w:t>
      </w:r>
    </w:p>
    <w:p w14:paraId="593D5F96" w14:textId="77777777" w:rsidR="00AA3A72" w:rsidRPr="001D23D9" w:rsidRDefault="00AA3A72" w:rsidP="00AA3A72">
      <w:pPr>
        <w:spacing w:line="360" w:lineRule="auto"/>
        <w:rPr>
          <w:sz w:val="24"/>
        </w:rPr>
      </w:pPr>
      <w:r w:rsidRPr="001D23D9">
        <w:rPr>
          <w:b/>
          <w:bCs/>
          <w:sz w:val="24"/>
        </w:rPr>
        <w:t>2.0.10</w:t>
      </w:r>
      <w:r w:rsidRPr="001D23D9">
        <w:rPr>
          <w:sz w:val="24"/>
        </w:rPr>
        <w:t xml:space="preserve">  </w:t>
      </w:r>
      <w:r w:rsidRPr="001D23D9">
        <w:rPr>
          <w:sz w:val="24"/>
        </w:rPr>
        <w:t>膨润土</w:t>
      </w:r>
      <w:r w:rsidRPr="001D23D9">
        <w:rPr>
          <w:sz w:val="24"/>
        </w:rPr>
        <w:t xml:space="preserve">  bentonite</w:t>
      </w:r>
    </w:p>
    <w:p w14:paraId="2288D5E9" w14:textId="77777777" w:rsidR="00AA3A72" w:rsidRPr="001D23D9" w:rsidRDefault="00AA3A72" w:rsidP="00AA3A72">
      <w:pPr>
        <w:spacing w:line="360" w:lineRule="auto"/>
        <w:ind w:firstLineChars="200" w:firstLine="480"/>
        <w:rPr>
          <w:sz w:val="24"/>
        </w:rPr>
      </w:pPr>
      <w:r w:rsidRPr="001D23D9">
        <w:rPr>
          <w:sz w:val="24"/>
        </w:rPr>
        <w:t>以蒙脱石为主要矿物成分的非金属矿产，具有强的吸湿性和膨胀性。</w:t>
      </w:r>
    </w:p>
    <w:p w14:paraId="3E74E98C" w14:textId="46A25EF9" w:rsidR="006C61AB" w:rsidRPr="001D23D9" w:rsidRDefault="006C61AB" w:rsidP="006C61AB">
      <w:pPr>
        <w:spacing w:line="360" w:lineRule="auto"/>
        <w:rPr>
          <w:bCs/>
          <w:sz w:val="24"/>
        </w:rPr>
      </w:pPr>
      <w:r w:rsidRPr="001D23D9">
        <w:rPr>
          <w:b/>
          <w:bCs/>
          <w:sz w:val="24"/>
        </w:rPr>
        <w:t xml:space="preserve">2.0.11 </w:t>
      </w:r>
      <w:r w:rsidRPr="001D23D9">
        <w:t xml:space="preserve"> </w:t>
      </w:r>
      <w:r w:rsidRPr="001D23D9">
        <w:rPr>
          <w:bCs/>
          <w:sz w:val="24"/>
        </w:rPr>
        <w:t>触变泥浆</w:t>
      </w:r>
      <w:r w:rsidRPr="001D23D9">
        <w:rPr>
          <w:bCs/>
          <w:sz w:val="24"/>
        </w:rPr>
        <w:t xml:space="preserve">  thixotropic slurry</w:t>
      </w:r>
    </w:p>
    <w:p w14:paraId="312A4A66" w14:textId="29C87B96" w:rsidR="006C61AB" w:rsidRPr="001D23D9" w:rsidRDefault="006C61AB" w:rsidP="006C61AB">
      <w:pPr>
        <w:spacing w:line="360" w:lineRule="auto"/>
        <w:ind w:firstLineChars="200" w:firstLine="480"/>
        <w:rPr>
          <w:sz w:val="24"/>
        </w:rPr>
      </w:pPr>
      <w:r w:rsidRPr="001D23D9">
        <w:rPr>
          <w:sz w:val="24"/>
        </w:rPr>
        <w:t>用于填充管道外壁与土体之间的空隙并起到减阻作用的泥浆。</w:t>
      </w:r>
    </w:p>
    <w:p w14:paraId="08DAF0CB" w14:textId="639D9A3B" w:rsidR="00212876" w:rsidRPr="001D23D9" w:rsidRDefault="00312B43" w:rsidP="00212876">
      <w:pPr>
        <w:spacing w:line="360" w:lineRule="auto"/>
        <w:rPr>
          <w:bCs/>
          <w:color w:val="000000" w:themeColor="text1"/>
          <w:sz w:val="24"/>
        </w:rPr>
      </w:pPr>
      <w:r w:rsidRPr="001D23D9">
        <w:rPr>
          <w:b/>
          <w:bCs/>
          <w:color w:val="000000" w:themeColor="text1"/>
          <w:sz w:val="24"/>
        </w:rPr>
        <w:t>2.0.1</w:t>
      </w:r>
      <w:r w:rsidR="006C61AB" w:rsidRPr="001D23D9">
        <w:rPr>
          <w:b/>
          <w:bCs/>
          <w:color w:val="000000" w:themeColor="text1"/>
          <w:sz w:val="24"/>
        </w:rPr>
        <w:t>2</w:t>
      </w:r>
      <w:r w:rsidRPr="001D23D9">
        <w:rPr>
          <w:b/>
          <w:bCs/>
          <w:color w:val="000000" w:themeColor="text1"/>
          <w:sz w:val="24"/>
        </w:rPr>
        <w:t xml:space="preserve">  </w:t>
      </w:r>
      <w:r w:rsidR="00212876" w:rsidRPr="001D23D9">
        <w:rPr>
          <w:bCs/>
          <w:color w:val="000000" w:themeColor="text1"/>
          <w:sz w:val="24"/>
        </w:rPr>
        <w:t>聚合物泥浆</w:t>
      </w:r>
      <w:r w:rsidR="00212876" w:rsidRPr="001D23D9">
        <w:rPr>
          <w:bCs/>
          <w:color w:val="000000" w:themeColor="text1"/>
          <w:sz w:val="24"/>
        </w:rPr>
        <w:t xml:space="preserve">  </w:t>
      </w:r>
      <w:hyperlink r:id="rId14" w:history="1">
        <w:r w:rsidR="00212876" w:rsidRPr="001D23D9">
          <w:rPr>
            <w:bCs/>
            <w:color w:val="000000" w:themeColor="text1"/>
            <w:sz w:val="24"/>
          </w:rPr>
          <w:t>polymer mud</w:t>
        </w:r>
      </w:hyperlink>
    </w:p>
    <w:p w14:paraId="5254469B" w14:textId="6602F973" w:rsidR="00312B43" w:rsidRPr="001D23D9" w:rsidRDefault="002362D2" w:rsidP="002362D2">
      <w:pPr>
        <w:spacing w:line="360" w:lineRule="auto"/>
        <w:ind w:firstLineChars="200" w:firstLine="480"/>
        <w:rPr>
          <w:sz w:val="24"/>
        </w:rPr>
      </w:pPr>
      <w:r w:rsidRPr="001D23D9">
        <w:rPr>
          <w:sz w:val="24"/>
        </w:rPr>
        <w:t>以多种单体或共聚物为基础，人工合成的聚合电</w:t>
      </w:r>
      <w:r w:rsidRPr="001D23D9">
        <w:rPr>
          <w:color w:val="000000" w:themeColor="text1"/>
          <w:sz w:val="24"/>
        </w:rPr>
        <w:t>解质</w:t>
      </w:r>
      <w:r w:rsidR="00DD4783" w:rsidRPr="001D23D9">
        <w:rPr>
          <w:color w:val="000000" w:themeColor="text1"/>
          <w:sz w:val="24"/>
        </w:rPr>
        <w:t>的浆液</w:t>
      </w:r>
      <w:r w:rsidRPr="001D23D9">
        <w:rPr>
          <w:sz w:val="24"/>
        </w:rPr>
        <w:t>。</w:t>
      </w:r>
    </w:p>
    <w:p w14:paraId="4C6A4865" w14:textId="23ED6C3D" w:rsidR="000511D3" w:rsidRPr="001D23D9" w:rsidRDefault="000511D3" w:rsidP="00114F9E">
      <w:pPr>
        <w:spacing w:line="360" w:lineRule="auto"/>
        <w:rPr>
          <w:bCs/>
          <w:sz w:val="24"/>
        </w:rPr>
      </w:pPr>
      <w:r w:rsidRPr="001D23D9">
        <w:rPr>
          <w:b/>
          <w:bCs/>
          <w:sz w:val="24"/>
        </w:rPr>
        <w:t>2.0.1</w:t>
      </w:r>
      <w:r w:rsidR="006C61AB" w:rsidRPr="001D23D9">
        <w:rPr>
          <w:b/>
          <w:bCs/>
          <w:sz w:val="24"/>
        </w:rPr>
        <w:t>3</w:t>
      </w:r>
      <w:r w:rsidR="00626BD9" w:rsidRPr="001D23D9">
        <w:rPr>
          <w:b/>
          <w:bCs/>
          <w:sz w:val="24"/>
        </w:rPr>
        <w:t xml:space="preserve">  </w:t>
      </w:r>
      <w:r w:rsidR="00B40DAF" w:rsidRPr="001D23D9">
        <w:rPr>
          <w:bCs/>
          <w:sz w:val="24"/>
        </w:rPr>
        <w:t>泥浆固化</w:t>
      </w:r>
      <w:r w:rsidR="00626BD9" w:rsidRPr="001D23D9">
        <w:rPr>
          <w:bCs/>
          <w:sz w:val="24"/>
        </w:rPr>
        <w:t xml:space="preserve">  </w:t>
      </w:r>
      <w:r w:rsidR="00212876" w:rsidRPr="001D23D9">
        <w:rPr>
          <w:sz w:val="24"/>
        </w:rPr>
        <w:t>slurry</w:t>
      </w:r>
      <w:r w:rsidR="00212876" w:rsidRPr="001D23D9">
        <w:rPr>
          <w:color w:val="333333"/>
          <w:shd w:val="clear" w:color="auto" w:fill="FFFFFF"/>
        </w:rPr>
        <w:t xml:space="preserve"> curing</w:t>
      </w:r>
    </w:p>
    <w:p w14:paraId="24682BCD" w14:textId="77777777" w:rsidR="00791B11" w:rsidRPr="001D23D9" w:rsidRDefault="000511D3" w:rsidP="00114F9E">
      <w:pPr>
        <w:spacing w:line="360" w:lineRule="auto"/>
        <w:ind w:firstLineChars="200" w:firstLine="480"/>
        <w:rPr>
          <w:sz w:val="24"/>
        </w:rPr>
      </w:pPr>
      <w:r w:rsidRPr="001D23D9">
        <w:rPr>
          <w:sz w:val="24"/>
        </w:rPr>
        <w:t>通过对废弃泥浆进行絮凝</w:t>
      </w:r>
      <w:r w:rsidR="00312B43" w:rsidRPr="001D23D9">
        <w:rPr>
          <w:sz w:val="24"/>
        </w:rPr>
        <w:t>沉淀、机械离心、压滤等方法达到脱水的目的，使其转化成渣土和滤水的工艺</w:t>
      </w:r>
      <w:r w:rsidRPr="001D23D9">
        <w:rPr>
          <w:sz w:val="24"/>
        </w:rPr>
        <w:t>。</w:t>
      </w:r>
    </w:p>
    <w:p w14:paraId="059722B2" w14:textId="33B050F0" w:rsidR="007134D1" w:rsidRPr="001D23D9" w:rsidRDefault="007134D1" w:rsidP="00A56155">
      <w:pPr>
        <w:spacing w:line="360" w:lineRule="auto"/>
        <w:ind w:firstLineChars="200" w:firstLine="480"/>
        <w:rPr>
          <w:sz w:val="24"/>
        </w:rPr>
        <w:sectPr w:rsidR="007134D1" w:rsidRPr="001D23D9" w:rsidSect="000511D3">
          <w:headerReference w:type="even" r:id="rId15"/>
          <w:headerReference w:type="default" r:id="rId16"/>
          <w:footerReference w:type="even" r:id="rId17"/>
          <w:footerReference w:type="default" r:id="rId18"/>
          <w:headerReference w:type="first" r:id="rId19"/>
          <w:footerReference w:type="first" r:id="rId20"/>
          <w:pgSz w:w="11906" w:h="16838" w:code="9"/>
          <w:pgMar w:top="1440" w:right="1701" w:bottom="1440" w:left="1701" w:header="851" w:footer="992" w:gutter="0"/>
          <w:cols w:space="425"/>
          <w:docGrid w:type="lines" w:linePitch="312"/>
        </w:sectPr>
      </w:pPr>
    </w:p>
    <w:p w14:paraId="57FE7486" w14:textId="632FF4BB" w:rsidR="00791B11" w:rsidRPr="001D23D9" w:rsidRDefault="00791B11" w:rsidP="00E17ADE">
      <w:pPr>
        <w:spacing w:afterLines="100" w:after="312" w:line="360" w:lineRule="auto"/>
        <w:jc w:val="center"/>
        <w:outlineLvl w:val="0"/>
        <w:rPr>
          <w:b/>
          <w:sz w:val="32"/>
          <w:szCs w:val="22"/>
        </w:rPr>
      </w:pPr>
      <w:bookmarkStart w:id="21" w:name="_Toc86136525"/>
      <w:bookmarkStart w:id="22" w:name="_Toc86136817"/>
      <w:bookmarkStart w:id="23" w:name="_Toc86137117"/>
      <w:bookmarkStart w:id="24" w:name="_Toc86137217"/>
      <w:bookmarkStart w:id="25" w:name="_Toc86137317"/>
      <w:bookmarkStart w:id="26" w:name="_Toc86137423"/>
      <w:r w:rsidRPr="001D23D9">
        <w:rPr>
          <w:b/>
          <w:sz w:val="32"/>
          <w:szCs w:val="22"/>
        </w:rPr>
        <w:t>3</w:t>
      </w:r>
      <w:r w:rsidR="00677DB0" w:rsidRPr="001D23D9">
        <w:rPr>
          <w:b/>
          <w:sz w:val="32"/>
          <w:szCs w:val="22"/>
        </w:rPr>
        <w:t xml:space="preserve">  </w:t>
      </w:r>
      <w:r w:rsidRPr="001D23D9">
        <w:rPr>
          <w:b/>
          <w:sz w:val="32"/>
          <w:szCs w:val="22"/>
        </w:rPr>
        <w:t>基本规定</w:t>
      </w:r>
      <w:bookmarkEnd w:id="21"/>
      <w:bookmarkEnd w:id="22"/>
      <w:bookmarkEnd w:id="23"/>
      <w:bookmarkEnd w:id="24"/>
      <w:bookmarkEnd w:id="25"/>
      <w:bookmarkEnd w:id="26"/>
    </w:p>
    <w:p w14:paraId="02B42461" w14:textId="6EECE267" w:rsidR="004C0324" w:rsidRPr="001D23D9" w:rsidRDefault="00791B11" w:rsidP="00114F9E">
      <w:pPr>
        <w:spacing w:line="360" w:lineRule="auto"/>
        <w:rPr>
          <w:bCs/>
          <w:color w:val="000000" w:themeColor="text1"/>
          <w:sz w:val="24"/>
        </w:rPr>
      </w:pPr>
      <w:r w:rsidRPr="001D23D9">
        <w:rPr>
          <w:b/>
          <w:bCs/>
          <w:color w:val="000000" w:themeColor="text1"/>
          <w:sz w:val="24"/>
        </w:rPr>
        <w:t>3.0.</w:t>
      </w:r>
      <w:r w:rsidR="00270897" w:rsidRPr="001D23D9">
        <w:rPr>
          <w:b/>
          <w:bCs/>
          <w:color w:val="000000" w:themeColor="text1"/>
          <w:sz w:val="24"/>
        </w:rPr>
        <w:t>1</w:t>
      </w:r>
      <w:r w:rsidR="005E6642" w:rsidRPr="001D23D9">
        <w:rPr>
          <w:b/>
          <w:bCs/>
          <w:color w:val="000000" w:themeColor="text1"/>
          <w:sz w:val="24"/>
        </w:rPr>
        <w:t xml:space="preserve"> </w:t>
      </w:r>
      <w:r w:rsidR="00553A40" w:rsidRPr="001D23D9">
        <w:rPr>
          <w:b/>
          <w:bCs/>
          <w:color w:val="000000" w:themeColor="text1"/>
          <w:sz w:val="24"/>
        </w:rPr>
        <w:t xml:space="preserve"> </w:t>
      </w:r>
      <w:r w:rsidR="005E6642" w:rsidRPr="001D23D9">
        <w:rPr>
          <w:bCs/>
          <w:color w:val="000000" w:themeColor="text1"/>
          <w:sz w:val="24"/>
        </w:rPr>
        <w:t>地下工程泥浆按材料、组分可分为膨润土泥浆</w:t>
      </w:r>
      <w:r w:rsidRPr="001D23D9">
        <w:rPr>
          <w:bCs/>
          <w:color w:val="000000" w:themeColor="text1"/>
          <w:sz w:val="24"/>
        </w:rPr>
        <w:t>、聚合物泥浆、</w:t>
      </w:r>
      <w:r w:rsidR="00BD751A" w:rsidRPr="001D23D9">
        <w:rPr>
          <w:bCs/>
          <w:color w:val="000000" w:themeColor="text1"/>
          <w:sz w:val="24"/>
        </w:rPr>
        <w:t>原土造浆</w:t>
      </w:r>
      <w:r w:rsidRPr="001D23D9">
        <w:rPr>
          <w:bCs/>
          <w:color w:val="000000" w:themeColor="text1"/>
          <w:sz w:val="24"/>
        </w:rPr>
        <w:t>及</w:t>
      </w:r>
      <w:r w:rsidR="00E14A81" w:rsidRPr="001D23D9">
        <w:rPr>
          <w:bCs/>
          <w:color w:val="000000" w:themeColor="text1"/>
          <w:sz w:val="24"/>
        </w:rPr>
        <w:t>矿粉泥浆</w:t>
      </w:r>
      <w:r w:rsidRPr="001D23D9">
        <w:rPr>
          <w:bCs/>
          <w:color w:val="000000" w:themeColor="text1"/>
          <w:sz w:val="24"/>
        </w:rPr>
        <w:t>等。</w:t>
      </w:r>
    </w:p>
    <w:p w14:paraId="42D66C72" w14:textId="1782A2B9" w:rsidR="004D3EF7" w:rsidRPr="001D23D9" w:rsidRDefault="004D3EF7" w:rsidP="004D3EF7">
      <w:pPr>
        <w:spacing w:line="360" w:lineRule="auto"/>
        <w:rPr>
          <w:color w:val="000000" w:themeColor="text1"/>
          <w:sz w:val="24"/>
        </w:rPr>
      </w:pPr>
      <w:r w:rsidRPr="001D23D9">
        <w:rPr>
          <w:b/>
          <w:bCs/>
          <w:color w:val="000000" w:themeColor="text1"/>
          <w:sz w:val="24"/>
        </w:rPr>
        <w:t>3.0.</w:t>
      </w:r>
      <w:r w:rsidR="0057165A" w:rsidRPr="001D23D9">
        <w:rPr>
          <w:b/>
          <w:bCs/>
          <w:color w:val="000000" w:themeColor="text1"/>
          <w:sz w:val="24"/>
        </w:rPr>
        <w:t>2</w:t>
      </w:r>
      <w:r w:rsidRPr="001D23D9">
        <w:rPr>
          <w:b/>
          <w:bCs/>
          <w:color w:val="000000" w:themeColor="text1"/>
          <w:sz w:val="24"/>
        </w:rPr>
        <w:t xml:space="preserve">  </w:t>
      </w:r>
      <w:r w:rsidRPr="001D23D9">
        <w:rPr>
          <w:color w:val="000000" w:themeColor="text1"/>
          <w:sz w:val="24"/>
        </w:rPr>
        <w:t>地下工程泥浆制备及应用前，应具备下列资料：</w:t>
      </w:r>
    </w:p>
    <w:p w14:paraId="370B3478" w14:textId="77777777" w:rsidR="004D3EF7" w:rsidRPr="001D23D9" w:rsidRDefault="004D3EF7" w:rsidP="001D23D9">
      <w:pPr>
        <w:spacing w:line="360" w:lineRule="auto"/>
        <w:ind w:firstLineChars="150" w:firstLine="361"/>
        <w:rPr>
          <w:color w:val="000000" w:themeColor="text1"/>
          <w:sz w:val="24"/>
        </w:rPr>
      </w:pPr>
      <w:r w:rsidRPr="001D23D9">
        <w:rPr>
          <w:b/>
          <w:bCs/>
          <w:color w:val="000000" w:themeColor="text1"/>
          <w:sz w:val="24"/>
        </w:rPr>
        <w:t>1</w:t>
      </w:r>
      <w:r w:rsidRPr="001D23D9">
        <w:rPr>
          <w:color w:val="000000" w:themeColor="text1"/>
          <w:sz w:val="24"/>
        </w:rPr>
        <w:t xml:space="preserve">  </w:t>
      </w:r>
      <w:r w:rsidRPr="001D23D9">
        <w:rPr>
          <w:color w:val="000000" w:themeColor="text1"/>
          <w:sz w:val="24"/>
        </w:rPr>
        <w:t>岩土工程勘察报告。</w:t>
      </w:r>
    </w:p>
    <w:p w14:paraId="43E8BE61" w14:textId="77777777" w:rsidR="004D3EF7" w:rsidRPr="001D23D9" w:rsidRDefault="004D3EF7" w:rsidP="001D23D9">
      <w:pPr>
        <w:spacing w:line="360" w:lineRule="auto"/>
        <w:ind w:firstLineChars="150" w:firstLine="361"/>
        <w:rPr>
          <w:bCs/>
          <w:color w:val="000000" w:themeColor="text1"/>
          <w:sz w:val="24"/>
        </w:rPr>
      </w:pPr>
      <w:r w:rsidRPr="001D23D9">
        <w:rPr>
          <w:b/>
          <w:bCs/>
          <w:color w:val="000000" w:themeColor="text1"/>
          <w:sz w:val="24"/>
        </w:rPr>
        <w:t xml:space="preserve">2  </w:t>
      </w:r>
      <w:r w:rsidRPr="001D23D9">
        <w:rPr>
          <w:bCs/>
          <w:color w:val="000000" w:themeColor="text1"/>
          <w:sz w:val="24"/>
        </w:rPr>
        <w:t>设计文件。</w:t>
      </w:r>
    </w:p>
    <w:p w14:paraId="52DC6076" w14:textId="77777777" w:rsidR="004D3EF7" w:rsidRPr="001D23D9" w:rsidRDefault="004D3EF7" w:rsidP="001D23D9">
      <w:pPr>
        <w:spacing w:line="360" w:lineRule="auto"/>
        <w:ind w:firstLineChars="150" w:firstLine="361"/>
        <w:rPr>
          <w:bCs/>
          <w:color w:val="000000" w:themeColor="text1"/>
          <w:sz w:val="24"/>
        </w:rPr>
      </w:pPr>
      <w:r w:rsidRPr="001D23D9">
        <w:rPr>
          <w:b/>
          <w:color w:val="000000" w:themeColor="text1"/>
          <w:sz w:val="24"/>
        </w:rPr>
        <w:t>3</w:t>
      </w:r>
      <w:r w:rsidRPr="001D23D9">
        <w:rPr>
          <w:bCs/>
          <w:color w:val="000000" w:themeColor="text1"/>
          <w:sz w:val="24"/>
        </w:rPr>
        <w:t xml:space="preserve">  </w:t>
      </w:r>
      <w:r w:rsidRPr="001D23D9">
        <w:rPr>
          <w:bCs/>
          <w:color w:val="000000" w:themeColor="text1"/>
          <w:sz w:val="24"/>
        </w:rPr>
        <w:t>周边环境条件。</w:t>
      </w:r>
    </w:p>
    <w:p w14:paraId="6B6D64CF" w14:textId="77777777" w:rsidR="004D3EF7" w:rsidRPr="001D23D9" w:rsidRDefault="004D3EF7" w:rsidP="001D23D9">
      <w:pPr>
        <w:spacing w:line="360" w:lineRule="auto"/>
        <w:ind w:firstLineChars="150" w:firstLine="360"/>
        <w:rPr>
          <w:bCs/>
          <w:color w:val="000000" w:themeColor="text1"/>
          <w:sz w:val="24"/>
        </w:rPr>
      </w:pPr>
      <w:r w:rsidRPr="001D23D9">
        <w:rPr>
          <w:bCs/>
          <w:color w:val="000000" w:themeColor="text1"/>
          <w:sz w:val="24"/>
        </w:rPr>
        <w:t xml:space="preserve">4  </w:t>
      </w:r>
      <w:r w:rsidRPr="001D23D9">
        <w:rPr>
          <w:bCs/>
          <w:color w:val="000000" w:themeColor="text1"/>
          <w:sz w:val="24"/>
        </w:rPr>
        <w:t>地下工程的施工工艺。</w:t>
      </w:r>
    </w:p>
    <w:p w14:paraId="0CDC4236" w14:textId="0FCE9B55" w:rsidR="005939C1" w:rsidRPr="001D23D9" w:rsidRDefault="005939C1" w:rsidP="005939C1">
      <w:pPr>
        <w:spacing w:line="360" w:lineRule="auto"/>
        <w:rPr>
          <w:color w:val="000000" w:themeColor="text1"/>
          <w:sz w:val="24"/>
        </w:rPr>
      </w:pPr>
      <w:r w:rsidRPr="001D23D9">
        <w:rPr>
          <w:b/>
          <w:bCs/>
          <w:color w:val="000000" w:themeColor="text1"/>
          <w:sz w:val="24"/>
        </w:rPr>
        <w:t>3.0.</w:t>
      </w:r>
      <w:r w:rsidR="00976FCA" w:rsidRPr="001D23D9">
        <w:rPr>
          <w:b/>
          <w:bCs/>
          <w:color w:val="000000" w:themeColor="text1"/>
          <w:sz w:val="24"/>
        </w:rPr>
        <w:t>3</w:t>
      </w:r>
      <w:r w:rsidRPr="001D23D9">
        <w:rPr>
          <w:b/>
          <w:bCs/>
          <w:color w:val="000000" w:themeColor="text1"/>
          <w:sz w:val="24"/>
        </w:rPr>
        <w:t xml:space="preserve">  </w:t>
      </w:r>
      <w:r w:rsidRPr="001D23D9">
        <w:rPr>
          <w:color w:val="000000" w:themeColor="text1"/>
          <w:sz w:val="24"/>
        </w:rPr>
        <w:t>地下工程泥浆制备及运行前应完成下列准备工作：</w:t>
      </w:r>
    </w:p>
    <w:p w14:paraId="78E4C790" w14:textId="77777777" w:rsidR="005939C1" w:rsidRPr="001D23D9" w:rsidRDefault="005939C1" w:rsidP="001D23D9">
      <w:pPr>
        <w:spacing w:line="360" w:lineRule="auto"/>
        <w:ind w:firstLineChars="150" w:firstLine="361"/>
        <w:rPr>
          <w:bCs/>
          <w:color w:val="000000" w:themeColor="text1"/>
          <w:sz w:val="24"/>
        </w:rPr>
      </w:pPr>
      <w:r w:rsidRPr="001D23D9">
        <w:rPr>
          <w:b/>
          <w:bCs/>
          <w:color w:val="000000" w:themeColor="text1"/>
          <w:sz w:val="24"/>
        </w:rPr>
        <w:t xml:space="preserve">1  </w:t>
      </w:r>
      <w:r w:rsidRPr="001D23D9">
        <w:rPr>
          <w:bCs/>
          <w:color w:val="000000" w:themeColor="text1"/>
          <w:sz w:val="24"/>
        </w:rPr>
        <w:t>标定泥浆检测设备仪器。</w:t>
      </w:r>
    </w:p>
    <w:p w14:paraId="7BC8D71F" w14:textId="77777777" w:rsidR="005939C1" w:rsidRPr="001D23D9" w:rsidRDefault="005939C1" w:rsidP="001D23D9">
      <w:pPr>
        <w:spacing w:line="360" w:lineRule="auto"/>
        <w:ind w:firstLineChars="150" w:firstLine="361"/>
        <w:rPr>
          <w:bCs/>
          <w:color w:val="000000" w:themeColor="text1"/>
          <w:sz w:val="24"/>
        </w:rPr>
      </w:pPr>
      <w:r w:rsidRPr="001D23D9">
        <w:rPr>
          <w:b/>
          <w:bCs/>
          <w:color w:val="000000" w:themeColor="text1"/>
          <w:sz w:val="24"/>
        </w:rPr>
        <w:t xml:space="preserve">2  </w:t>
      </w:r>
      <w:r w:rsidRPr="001D23D9">
        <w:rPr>
          <w:bCs/>
          <w:color w:val="000000" w:themeColor="text1"/>
          <w:sz w:val="24"/>
        </w:rPr>
        <w:t>布置泥浆制备、循环及处理等系统。</w:t>
      </w:r>
    </w:p>
    <w:p w14:paraId="62F1AB2F" w14:textId="46C3BD2D" w:rsidR="005939C1" w:rsidRPr="001D23D9" w:rsidRDefault="005939C1" w:rsidP="001D23D9">
      <w:pPr>
        <w:spacing w:line="360" w:lineRule="auto"/>
        <w:ind w:firstLineChars="150" w:firstLine="361"/>
        <w:rPr>
          <w:bCs/>
          <w:color w:val="000000" w:themeColor="text1"/>
          <w:sz w:val="24"/>
        </w:rPr>
      </w:pPr>
      <w:r w:rsidRPr="001D23D9">
        <w:rPr>
          <w:b/>
          <w:bCs/>
          <w:color w:val="000000" w:themeColor="text1"/>
          <w:sz w:val="24"/>
        </w:rPr>
        <w:t xml:space="preserve">3  </w:t>
      </w:r>
      <w:r w:rsidRPr="001D23D9">
        <w:rPr>
          <w:color w:val="000000" w:themeColor="text1"/>
          <w:sz w:val="24"/>
        </w:rPr>
        <w:t>泥浆</w:t>
      </w:r>
      <w:r w:rsidRPr="001D23D9">
        <w:rPr>
          <w:bCs/>
          <w:color w:val="000000" w:themeColor="text1"/>
          <w:sz w:val="24"/>
        </w:rPr>
        <w:t>系统的调试、</w:t>
      </w:r>
      <w:r w:rsidR="00E67D35" w:rsidRPr="001D23D9">
        <w:rPr>
          <w:bCs/>
          <w:color w:val="000000" w:themeColor="text1"/>
          <w:sz w:val="24"/>
        </w:rPr>
        <w:t>试运行</w:t>
      </w:r>
      <w:r w:rsidRPr="001D23D9">
        <w:rPr>
          <w:bCs/>
          <w:color w:val="000000" w:themeColor="text1"/>
          <w:sz w:val="24"/>
        </w:rPr>
        <w:t>。</w:t>
      </w:r>
    </w:p>
    <w:p w14:paraId="6C410BB4" w14:textId="77777777" w:rsidR="005939C1" w:rsidRPr="001D23D9" w:rsidRDefault="005939C1" w:rsidP="001D23D9">
      <w:pPr>
        <w:spacing w:line="360" w:lineRule="auto"/>
        <w:ind w:firstLineChars="150" w:firstLine="361"/>
        <w:rPr>
          <w:bCs/>
          <w:color w:val="000000" w:themeColor="text1"/>
          <w:sz w:val="24"/>
        </w:rPr>
      </w:pPr>
      <w:r w:rsidRPr="001D23D9">
        <w:rPr>
          <w:b/>
          <w:color w:val="000000" w:themeColor="text1"/>
          <w:sz w:val="24"/>
        </w:rPr>
        <w:t>4</w:t>
      </w:r>
      <w:r w:rsidRPr="001D23D9">
        <w:rPr>
          <w:color w:val="000000" w:themeColor="text1"/>
          <w:sz w:val="24"/>
        </w:rPr>
        <w:t xml:space="preserve">  </w:t>
      </w:r>
      <w:r w:rsidRPr="001D23D9">
        <w:rPr>
          <w:color w:val="000000" w:themeColor="text1"/>
          <w:sz w:val="24"/>
        </w:rPr>
        <w:t>泥浆配比试验。</w:t>
      </w:r>
    </w:p>
    <w:p w14:paraId="166AEC3C" w14:textId="1E76EDD8" w:rsidR="005939C1" w:rsidRPr="001D23D9" w:rsidRDefault="005939C1" w:rsidP="001D23D9">
      <w:pPr>
        <w:spacing w:line="360" w:lineRule="auto"/>
        <w:ind w:firstLineChars="150" w:firstLine="361"/>
        <w:rPr>
          <w:bCs/>
          <w:color w:val="000000" w:themeColor="text1"/>
          <w:sz w:val="24"/>
        </w:rPr>
      </w:pPr>
      <w:r w:rsidRPr="001D23D9">
        <w:rPr>
          <w:b/>
          <w:bCs/>
          <w:color w:val="000000" w:themeColor="text1"/>
          <w:sz w:val="24"/>
        </w:rPr>
        <w:t xml:space="preserve">5  </w:t>
      </w:r>
      <w:r w:rsidRPr="001D23D9">
        <w:rPr>
          <w:bCs/>
          <w:color w:val="000000" w:themeColor="text1"/>
          <w:sz w:val="24"/>
        </w:rPr>
        <w:t>制定泥浆制备、检测、</w:t>
      </w:r>
      <w:r w:rsidR="00C826A9" w:rsidRPr="001D23D9">
        <w:rPr>
          <w:bCs/>
          <w:color w:val="000000" w:themeColor="text1"/>
          <w:sz w:val="24"/>
        </w:rPr>
        <w:t>运行</w:t>
      </w:r>
      <w:r w:rsidRPr="001D23D9">
        <w:rPr>
          <w:bCs/>
          <w:color w:val="000000" w:themeColor="text1"/>
          <w:sz w:val="24"/>
        </w:rPr>
        <w:t>及固化处理操作规程。</w:t>
      </w:r>
      <w:r w:rsidRPr="001D23D9">
        <w:rPr>
          <w:bCs/>
          <w:color w:val="000000" w:themeColor="text1"/>
          <w:sz w:val="24"/>
        </w:rPr>
        <w:t xml:space="preserve"> </w:t>
      </w:r>
    </w:p>
    <w:p w14:paraId="06D22456" w14:textId="1897EA2A" w:rsidR="004D3EF7" w:rsidRPr="001D23D9" w:rsidRDefault="004D3EF7" w:rsidP="004D3EF7">
      <w:pPr>
        <w:spacing w:line="360" w:lineRule="auto"/>
        <w:rPr>
          <w:color w:val="000000" w:themeColor="text1"/>
          <w:sz w:val="24"/>
        </w:rPr>
      </w:pPr>
      <w:r w:rsidRPr="001D23D9">
        <w:rPr>
          <w:b/>
          <w:color w:val="000000" w:themeColor="text1"/>
          <w:sz w:val="24"/>
        </w:rPr>
        <w:t>3.0.</w:t>
      </w:r>
      <w:r w:rsidR="00976FCA" w:rsidRPr="001D23D9">
        <w:rPr>
          <w:b/>
          <w:color w:val="000000" w:themeColor="text1"/>
          <w:sz w:val="24"/>
        </w:rPr>
        <w:t>4</w:t>
      </w:r>
      <w:r w:rsidRPr="001D23D9">
        <w:rPr>
          <w:color w:val="000000" w:themeColor="text1"/>
          <w:sz w:val="24"/>
        </w:rPr>
        <w:t xml:space="preserve"> </w:t>
      </w:r>
      <w:r w:rsidR="00107E77" w:rsidRPr="001D23D9">
        <w:rPr>
          <w:color w:val="000000" w:themeColor="text1"/>
          <w:sz w:val="24"/>
        </w:rPr>
        <w:t xml:space="preserve"> </w:t>
      </w:r>
      <w:r w:rsidR="006D117A" w:rsidRPr="001D23D9">
        <w:rPr>
          <w:color w:val="000000" w:themeColor="text1"/>
          <w:sz w:val="24"/>
        </w:rPr>
        <w:t>泥浆</w:t>
      </w:r>
      <w:r w:rsidR="00E423F9" w:rsidRPr="001D23D9">
        <w:rPr>
          <w:color w:val="000000" w:themeColor="text1"/>
          <w:sz w:val="24"/>
        </w:rPr>
        <w:t>系统</w:t>
      </w:r>
      <w:r w:rsidR="00FD407E" w:rsidRPr="001D23D9">
        <w:rPr>
          <w:color w:val="000000" w:themeColor="text1"/>
          <w:sz w:val="24"/>
        </w:rPr>
        <w:t>应根据施工工艺、</w:t>
      </w:r>
      <w:r w:rsidR="006D117A" w:rsidRPr="001D23D9">
        <w:rPr>
          <w:color w:val="000000" w:themeColor="text1"/>
          <w:sz w:val="24"/>
        </w:rPr>
        <w:t>工程地质与水文地质</w:t>
      </w:r>
      <w:r w:rsidR="00E423F9" w:rsidRPr="001D23D9">
        <w:rPr>
          <w:color w:val="000000" w:themeColor="text1"/>
          <w:sz w:val="24"/>
        </w:rPr>
        <w:t>条件</w:t>
      </w:r>
      <w:r w:rsidR="00FD407E" w:rsidRPr="001D23D9">
        <w:rPr>
          <w:color w:val="000000" w:themeColor="text1"/>
          <w:sz w:val="24"/>
        </w:rPr>
        <w:t>、</w:t>
      </w:r>
      <w:r w:rsidR="006D117A" w:rsidRPr="001D23D9">
        <w:rPr>
          <w:color w:val="000000" w:themeColor="text1"/>
          <w:sz w:val="24"/>
        </w:rPr>
        <w:t>周边环境</w:t>
      </w:r>
      <w:r w:rsidR="00FD407E" w:rsidRPr="001D23D9">
        <w:rPr>
          <w:color w:val="000000" w:themeColor="text1"/>
          <w:sz w:val="24"/>
        </w:rPr>
        <w:t>等进行合理</w:t>
      </w:r>
      <w:r w:rsidR="006D117A" w:rsidRPr="001D23D9">
        <w:rPr>
          <w:color w:val="000000" w:themeColor="text1"/>
          <w:sz w:val="24"/>
        </w:rPr>
        <w:t>设计与</w:t>
      </w:r>
      <w:r w:rsidR="00FD407E" w:rsidRPr="001D23D9">
        <w:rPr>
          <w:color w:val="000000" w:themeColor="text1"/>
          <w:sz w:val="24"/>
        </w:rPr>
        <w:t>布置</w:t>
      </w:r>
      <w:r w:rsidR="00E423F9" w:rsidRPr="001D23D9">
        <w:rPr>
          <w:color w:val="000000" w:themeColor="text1"/>
          <w:sz w:val="24"/>
        </w:rPr>
        <w:t>，包括拌制、存储、循环等系统</w:t>
      </w:r>
      <w:r w:rsidR="00FD407E" w:rsidRPr="001D23D9">
        <w:rPr>
          <w:color w:val="000000" w:themeColor="text1"/>
          <w:sz w:val="24"/>
        </w:rPr>
        <w:t>。</w:t>
      </w:r>
    </w:p>
    <w:p w14:paraId="7F2DBF6F" w14:textId="5CBF1548" w:rsidR="00FD407E" w:rsidRPr="001D23D9" w:rsidRDefault="00E73D80" w:rsidP="004D3EF7">
      <w:pPr>
        <w:spacing w:line="360" w:lineRule="auto"/>
        <w:rPr>
          <w:color w:val="000000" w:themeColor="text1"/>
          <w:sz w:val="24"/>
        </w:rPr>
      </w:pPr>
      <w:r w:rsidRPr="001D23D9">
        <w:rPr>
          <w:b/>
          <w:bCs/>
          <w:color w:val="000000" w:themeColor="text1"/>
          <w:sz w:val="24"/>
        </w:rPr>
        <w:t>3.0.</w:t>
      </w:r>
      <w:r w:rsidR="00976FCA" w:rsidRPr="001D23D9">
        <w:rPr>
          <w:b/>
          <w:bCs/>
          <w:color w:val="000000" w:themeColor="text1"/>
          <w:sz w:val="24"/>
        </w:rPr>
        <w:t>5</w:t>
      </w:r>
      <w:r w:rsidRPr="001D23D9">
        <w:rPr>
          <w:b/>
          <w:bCs/>
          <w:color w:val="000000" w:themeColor="text1"/>
          <w:sz w:val="24"/>
        </w:rPr>
        <w:t xml:space="preserve">  </w:t>
      </w:r>
      <w:r w:rsidRPr="001D23D9">
        <w:rPr>
          <w:color w:val="000000" w:themeColor="text1"/>
          <w:sz w:val="24"/>
        </w:rPr>
        <w:t>泥浆运行</w:t>
      </w:r>
      <w:r w:rsidR="006F54A9" w:rsidRPr="001D23D9">
        <w:rPr>
          <w:color w:val="000000" w:themeColor="text1"/>
          <w:sz w:val="24"/>
        </w:rPr>
        <w:t>前</w:t>
      </w:r>
      <w:r w:rsidRPr="001D23D9">
        <w:rPr>
          <w:color w:val="000000" w:themeColor="text1"/>
          <w:sz w:val="24"/>
        </w:rPr>
        <w:t>应</w:t>
      </w:r>
      <w:r w:rsidR="006F54A9" w:rsidRPr="001D23D9">
        <w:rPr>
          <w:color w:val="000000" w:themeColor="text1"/>
          <w:sz w:val="24"/>
        </w:rPr>
        <w:t>确定</w:t>
      </w:r>
      <w:r w:rsidRPr="001D23D9">
        <w:rPr>
          <w:color w:val="000000" w:themeColor="text1"/>
          <w:sz w:val="24"/>
        </w:rPr>
        <w:t>泥浆</w:t>
      </w:r>
      <w:r w:rsidR="006F54A9" w:rsidRPr="001D23D9">
        <w:rPr>
          <w:color w:val="000000" w:themeColor="text1"/>
          <w:sz w:val="24"/>
        </w:rPr>
        <w:t>各项</w:t>
      </w:r>
      <w:r w:rsidRPr="001D23D9">
        <w:rPr>
          <w:color w:val="000000" w:themeColor="text1"/>
          <w:sz w:val="24"/>
        </w:rPr>
        <w:t>指标</w:t>
      </w:r>
      <w:r w:rsidR="006F54A9" w:rsidRPr="001D23D9">
        <w:rPr>
          <w:color w:val="000000" w:themeColor="text1"/>
          <w:sz w:val="24"/>
        </w:rPr>
        <w:t>，运行中应定期</w:t>
      </w:r>
      <w:r w:rsidRPr="001D23D9">
        <w:rPr>
          <w:color w:val="000000" w:themeColor="text1"/>
          <w:sz w:val="24"/>
        </w:rPr>
        <w:t>进行检测，并对泥浆性能指标进行动态调整。</w:t>
      </w:r>
    </w:p>
    <w:p w14:paraId="4A5352DC" w14:textId="1E1CD19B" w:rsidR="00FD407E" w:rsidRPr="001D23D9" w:rsidRDefault="00E73D80" w:rsidP="004D3EF7">
      <w:pPr>
        <w:spacing w:line="360" w:lineRule="auto"/>
        <w:rPr>
          <w:color w:val="000000" w:themeColor="text1"/>
          <w:sz w:val="24"/>
        </w:rPr>
      </w:pPr>
      <w:r w:rsidRPr="001D23D9">
        <w:rPr>
          <w:b/>
          <w:bCs/>
          <w:color w:val="000000" w:themeColor="text1"/>
          <w:sz w:val="24"/>
        </w:rPr>
        <w:t>3.0.</w:t>
      </w:r>
      <w:r w:rsidR="00976FCA" w:rsidRPr="001D23D9">
        <w:rPr>
          <w:b/>
          <w:bCs/>
          <w:color w:val="000000" w:themeColor="text1"/>
          <w:sz w:val="24"/>
        </w:rPr>
        <w:t>6</w:t>
      </w:r>
      <w:r w:rsidRPr="001D23D9">
        <w:rPr>
          <w:b/>
          <w:bCs/>
          <w:color w:val="000000" w:themeColor="text1"/>
          <w:sz w:val="24"/>
        </w:rPr>
        <w:t xml:space="preserve">  </w:t>
      </w:r>
      <w:r w:rsidR="00FD407E" w:rsidRPr="001D23D9">
        <w:rPr>
          <w:color w:val="000000" w:themeColor="text1"/>
          <w:sz w:val="24"/>
        </w:rPr>
        <w:t>固化处理</w:t>
      </w:r>
      <w:r w:rsidR="005939C1" w:rsidRPr="001D23D9">
        <w:rPr>
          <w:color w:val="000000" w:themeColor="text1"/>
          <w:sz w:val="24"/>
        </w:rPr>
        <w:t>可</w:t>
      </w:r>
      <w:r w:rsidR="009C16E1" w:rsidRPr="001D23D9">
        <w:rPr>
          <w:color w:val="000000" w:themeColor="text1"/>
          <w:sz w:val="24"/>
        </w:rPr>
        <w:t>根据</w:t>
      </w:r>
      <w:r w:rsidR="005939C1" w:rsidRPr="001D23D9">
        <w:rPr>
          <w:color w:val="000000" w:themeColor="text1"/>
          <w:sz w:val="24"/>
        </w:rPr>
        <w:t>废浆性质和环境保护要求等</w:t>
      </w:r>
      <w:r w:rsidR="009C16E1" w:rsidRPr="001D23D9">
        <w:rPr>
          <w:color w:val="000000" w:themeColor="text1"/>
          <w:sz w:val="24"/>
        </w:rPr>
        <w:t>选择</w:t>
      </w:r>
      <w:r w:rsidR="005939C1" w:rsidRPr="001D23D9">
        <w:rPr>
          <w:color w:val="000000" w:themeColor="text1"/>
          <w:sz w:val="24"/>
        </w:rPr>
        <w:t>压滤式、絮凝沉淀、机械离心</w:t>
      </w:r>
      <w:r w:rsidR="00F64033" w:rsidRPr="001D23D9">
        <w:rPr>
          <w:color w:val="000000" w:themeColor="text1"/>
          <w:sz w:val="24"/>
        </w:rPr>
        <w:t>或</w:t>
      </w:r>
      <w:r w:rsidR="005939C1" w:rsidRPr="001D23D9">
        <w:rPr>
          <w:color w:val="000000" w:themeColor="text1"/>
          <w:sz w:val="24"/>
        </w:rPr>
        <w:t>化学方法处理方法</w:t>
      </w:r>
      <w:r w:rsidR="00F64033" w:rsidRPr="001D23D9">
        <w:rPr>
          <w:color w:val="000000" w:themeColor="text1"/>
          <w:sz w:val="24"/>
        </w:rPr>
        <w:t>等</w:t>
      </w:r>
      <w:r w:rsidR="009C16E1" w:rsidRPr="001D23D9">
        <w:rPr>
          <w:color w:val="000000" w:themeColor="text1"/>
          <w:sz w:val="24"/>
        </w:rPr>
        <w:t>。</w:t>
      </w:r>
    </w:p>
    <w:p w14:paraId="0FAAC35B" w14:textId="77777777" w:rsidR="004D3EF7" w:rsidRPr="001D23D9" w:rsidRDefault="004D3EF7" w:rsidP="004D3EF7">
      <w:pPr>
        <w:spacing w:line="360" w:lineRule="auto"/>
        <w:rPr>
          <w:color w:val="000000" w:themeColor="text1"/>
          <w:sz w:val="24"/>
        </w:rPr>
      </w:pPr>
      <w:r w:rsidRPr="001D23D9">
        <w:rPr>
          <w:b/>
          <w:bCs/>
          <w:color w:val="000000" w:themeColor="text1"/>
          <w:sz w:val="24"/>
        </w:rPr>
        <w:t xml:space="preserve">3.0.7  </w:t>
      </w:r>
      <w:r w:rsidRPr="001D23D9">
        <w:rPr>
          <w:color w:val="000000" w:themeColor="text1"/>
          <w:sz w:val="24"/>
        </w:rPr>
        <w:t>泥浆材料进场时，应对其品种、性能、出厂日期等进行检查，并应对泥浆材料的相关性能指标进行检验，检验结果应符合国家现行有关标准的规定。</w:t>
      </w:r>
    </w:p>
    <w:p w14:paraId="6F1EDA55" w14:textId="0AB1D4EF" w:rsidR="0054134A" w:rsidRPr="001D23D9" w:rsidRDefault="00553A40" w:rsidP="00B53D96">
      <w:pPr>
        <w:spacing w:line="360" w:lineRule="auto"/>
        <w:rPr>
          <w:color w:val="000000" w:themeColor="text1"/>
          <w:sz w:val="24"/>
        </w:rPr>
      </w:pPr>
      <w:r w:rsidRPr="001D23D9">
        <w:rPr>
          <w:b/>
          <w:color w:val="000000" w:themeColor="text1"/>
          <w:sz w:val="24"/>
        </w:rPr>
        <w:t>3.0.</w:t>
      </w:r>
      <w:r w:rsidR="00B6328C" w:rsidRPr="001D23D9">
        <w:rPr>
          <w:b/>
          <w:color w:val="000000" w:themeColor="text1"/>
          <w:sz w:val="24"/>
        </w:rPr>
        <w:t>8</w:t>
      </w:r>
      <w:r w:rsidRPr="001D23D9">
        <w:rPr>
          <w:color w:val="000000" w:themeColor="text1"/>
          <w:sz w:val="24"/>
        </w:rPr>
        <w:t xml:space="preserve">  </w:t>
      </w:r>
      <w:r w:rsidR="00B6328C" w:rsidRPr="001D23D9">
        <w:rPr>
          <w:bCs/>
          <w:color w:val="000000" w:themeColor="text1"/>
          <w:sz w:val="24"/>
        </w:rPr>
        <w:t>地下工程泥浆的制备、运行及固化处理</w:t>
      </w:r>
      <w:r w:rsidRPr="001D23D9">
        <w:rPr>
          <w:color w:val="000000" w:themeColor="text1"/>
          <w:sz w:val="24"/>
        </w:rPr>
        <w:t>应满足资源节约和环境保护的要求</w:t>
      </w:r>
      <w:r w:rsidR="00B6328C" w:rsidRPr="001D23D9">
        <w:rPr>
          <w:bCs/>
          <w:color w:val="000000" w:themeColor="text1"/>
          <w:sz w:val="24"/>
        </w:rPr>
        <w:t>。</w:t>
      </w:r>
    </w:p>
    <w:p w14:paraId="25AA3EC2" w14:textId="3A89F280" w:rsidR="00C469DC" w:rsidRPr="001D23D9" w:rsidRDefault="00C469DC" w:rsidP="000A79AD">
      <w:pPr>
        <w:spacing w:line="360" w:lineRule="auto"/>
        <w:rPr>
          <w:rFonts w:eastAsia="楷体"/>
          <w:sz w:val="24"/>
          <w:szCs w:val="22"/>
          <w:u w:val="single"/>
        </w:rPr>
      </w:pPr>
      <w:r w:rsidRPr="001D23D9">
        <w:rPr>
          <w:color w:val="000000" w:themeColor="text1"/>
          <w:sz w:val="24"/>
        </w:rPr>
        <w:br w:type="page"/>
      </w:r>
    </w:p>
    <w:p w14:paraId="5411ADE7" w14:textId="41CC8978" w:rsidR="009740F0" w:rsidRPr="001D23D9" w:rsidRDefault="009740F0" w:rsidP="00C469DC">
      <w:pPr>
        <w:spacing w:afterLines="100" w:after="312" w:line="360" w:lineRule="auto"/>
        <w:jc w:val="center"/>
        <w:outlineLvl w:val="0"/>
        <w:rPr>
          <w:b/>
          <w:sz w:val="32"/>
          <w:szCs w:val="22"/>
        </w:rPr>
      </w:pPr>
      <w:bookmarkStart w:id="27" w:name="_Toc86136526"/>
      <w:bookmarkStart w:id="28" w:name="_Toc86136818"/>
      <w:bookmarkStart w:id="29" w:name="_Toc86137118"/>
      <w:bookmarkStart w:id="30" w:name="_Toc86137218"/>
      <w:bookmarkStart w:id="31" w:name="_Toc86137318"/>
      <w:bookmarkStart w:id="32" w:name="_Toc86137424"/>
      <w:r w:rsidRPr="001D23D9">
        <w:rPr>
          <w:b/>
          <w:sz w:val="32"/>
          <w:szCs w:val="22"/>
        </w:rPr>
        <w:t xml:space="preserve">4  </w:t>
      </w:r>
      <w:r w:rsidRPr="001D23D9">
        <w:rPr>
          <w:b/>
          <w:sz w:val="32"/>
          <w:szCs w:val="22"/>
        </w:rPr>
        <w:t>泥浆材料</w:t>
      </w:r>
      <w:bookmarkEnd w:id="27"/>
      <w:bookmarkEnd w:id="28"/>
      <w:bookmarkEnd w:id="29"/>
      <w:bookmarkEnd w:id="30"/>
      <w:bookmarkEnd w:id="31"/>
      <w:bookmarkEnd w:id="32"/>
    </w:p>
    <w:p w14:paraId="45496609" w14:textId="77777777" w:rsidR="00950944" w:rsidRPr="001D23D9" w:rsidRDefault="009740F0" w:rsidP="00E17ADE">
      <w:pPr>
        <w:spacing w:beforeLines="50" w:before="156" w:afterLines="50" w:after="156" w:line="360" w:lineRule="auto"/>
        <w:jc w:val="center"/>
        <w:outlineLvl w:val="1"/>
        <w:rPr>
          <w:b/>
          <w:sz w:val="24"/>
          <w:szCs w:val="28"/>
        </w:rPr>
      </w:pPr>
      <w:bookmarkStart w:id="33" w:name="_Toc86136527"/>
      <w:bookmarkStart w:id="34" w:name="_Toc86136819"/>
      <w:bookmarkStart w:id="35" w:name="_Toc86137119"/>
      <w:bookmarkStart w:id="36" w:name="_Toc86137219"/>
      <w:bookmarkStart w:id="37" w:name="_Toc86137319"/>
      <w:bookmarkStart w:id="38" w:name="_Toc86137425"/>
      <w:r w:rsidRPr="001D23D9">
        <w:rPr>
          <w:b/>
          <w:sz w:val="24"/>
          <w:szCs w:val="28"/>
        </w:rPr>
        <w:t xml:space="preserve">4.1 </w:t>
      </w:r>
      <w:r w:rsidR="00D508A6" w:rsidRPr="001D23D9">
        <w:rPr>
          <w:b/>
          <w:sz w:val="24"/>
          <w:szCs w:val="28"/>
        </w:rPr>
        <w:t xml:space="preserve"> </w:t>
      </w:r>
      <w:r w:rsidRPr="001D23D9">
        <w:rPr>
          <w:b/>
          <w:sz w:val="24"/>
          <w:szCs w:val="28"/>
        </w:rPr>
        <w:t>一般规定</w:t>
      </w:r>
      <w:bookmarkEnd w:id="33"/>
      <w:bookmarkEnd w:id="34"/>
      <w:bookmarkEnd w:id="35"/>
      <w:bookmarkEnd w:id="36"/>
      <w:bookmarkEnd w:id="37"/>
      <w:bookmarkEnd w:id="38"/>
    </w:p>
    <w:p w14:paraId="5401EDC4" w14:textId="7152FEDD" w:rsidR="00E16EA4" w:rsidRPr="001D23D9" w:rsidRDefault="00E16EA4" w:rsidP="0069518F">
      <w:pPr>
        <w:spacing w:line="360" w:lineRule="auto"/>
        <w:jc w:val="left"/>
        <w:rPr>
          <w:bCs/>
          <w:sz w:val="24"/>
        </w:rPr>
      </w:pPr>
      <w:r w:rsidRPr="001D23D9">
        <w:rPr>
          <w:rFonts w:eastAsiaTheme="minorEastAsia"/>
          <w:b/>
          <w:sz w:val="24"/>
        </w:rPr>
        <w:t xml:space="preserve">4.1.1  </w:t>
      </w:r>
      <w:r w:rsidRPr="001D23D9">
        <w:rPr>
          <w:bCs/>
          <w:sz w:val="24"/>
        </w:rPr>
        <w:t>泥浆材料</w:t>
      </w:r>
      <w:r w:rsidR="001435AD" w:rsidRPr="001D23D9">
        <w:rPr>
          <w:bCs/>
          <w:sz w:val="24"/>
        </w:rPr>
        <w:t>和泥浆添加剂</w:t>
      </w:r>
      <w:r w:rsidRPr="001D23D9">
        <w:rPr>
          <w:bCs/>
          <w:sz w:val="24"/>
        </w:rPr>
        <w:t>可根据使用功能</w:t>
      </w:r>
      <w:r w:rsidR="00C01941" w:rsidRPr="001D23D9">
        <w:rPr>
          <w:bCs/>
          <w:sz w:val="24"/>
        </w:rPr>
        <w:t>、</w:t>
      </w:r>
      <w:r w:rsidRPr="001D23D9">
        <w:rPr>
          <w:bCs/>
          <w:sz w:val="24"/>
        </w:rPr>
        <w:t>地质水文情况和施工工艺等合理选用。</w:t>
      </w:r>
      <w:r w:rsidR="00797A86" w:rsidRPr="001D23D9">
        <w:rPr>
          <w:bCs/>
          <w:sz w:val="24"/>
        </w:rPr>
        <w:t>泥浆材料</w:t>
      </w:r>
      <w:r w:rsidR="001435AD" w:rsidRPr="001D23D9">
        <w:rPr>
          <w:bCs/>
          <w:sz w:val="24"/>
        </w:rPr>
        <w:t>可选用</w:t>
      </w:r>
      <w:r w:rsidR="00C44D52" w:rsidRPr="001D23D9">
        <w:rPr>
          <w:bCs/>
          <w:sz w:val="24"/>
        </w:rPr>
        <w:t>复合钠基膨润土</w:t>
      </w:r>
      <w:r w:rsidR="00797A86" w:rsidRPr="001D23D9">
        <w:rPr>
          <w:bCs/>
          <w:sz w:val="24"/>
        </w:rPr>
        <w:t>、</w:t>
      </w:r>
      <w:r w:rsidR="00C44D52" w:rsidRPr="001D23D9">
        <w:rPr>
          <w:bCs/>
          <w:sz w:val="24"/>
        </w:rPr>
        <w:t>钙基膨润土</w:t>
      </w:r>
      <w:r w:rsidR="00147054" w:rsidRPr="001D23D9">
        <w:rPr>
          <w:bCs/>
          <w:sz w:val="24"/>
        </w:rPr>
        <w:t>、矿粉泥浆和聚合物泥浆</w:t>
      </w:r>
      <w:r w:rsidR="001435AD" w:rsidRPr="001D23D9">
        <w:rPr>
          <w:bCs/>
          <w:sz w:val="24"/>
        </w:rPr>
        <w:t>，</w:t>
      </w:r>
      <w:r w:rsidRPr="001D23D9">
        <w:rPr>
          <w:bCs/>
          <w:sz w:val="24"/>
        </w:rPr>
        <w:t>泥浆添加剂</w:t>
      </w:r>
      <w:r w:rsidR="001435AD" w:rsidRPr="001D23D9">
        <w:rPr>
          <w:bCs/>
          <w:sz w:val="24"/>
        </w:rPr>
        <w:t>可选用</w:t>
      </w:r>
      <w:r w:rsidR="00001C84" w:rsidRPr="001D23D9">
        <w:rPr>
          <w:bCs/>
          <w:sz w:val="24"/>
        </w:rPr>
        <w:t>增粘剂</w:t>
      </w:r>
      <w:r w:rsidRPr="001D23D9">
        <w:rPr>
          <w:bCs/>
          <w:sz w:val="24"/>
        </w:rPr>
        <w:t>、分散剂、重金石粉、防漏剂</w:t>
      </w:r>
      <w:r w:rsidR="00001C84" w:rsidRPr="001D23D9">
        <w:rPr>
          <w:bCs/>
          <w:sz w:val="24"/>
        </w:rPr>
        <w:t>等</w:t>
      </w:r>
      <w:r w:rsidR="001435AD" w:rsidRPr="001D23D9">
        <w:rPr>
          <w:bCs/>
          <w:sz w:val="24"/>
        </w:rPr>
        <w:t>，</w:t>
      </w:r>
      <w:r w:rsidR="00DB4B7C" w:rsidRPr="001D23D9">
        <w:rPr>
          <w:bCs/>
          <w:sz w:val="24"/>
        </w:rPr>
        <w:t>应根据</w:t>
      </w:r>
      <w:r w:rsidR="001435AD" w:rsidRPr="001D23D9">
        <w:rPr>
          <w:bCs/>
          <w:sz w:val="24"/>
        </w:rPr>
        <w:t>现场试验确定</w:t>
      </w:r>
      <w:r w:rsidR="00DB4B7C" w:rsidRPr="001D23D9">
        <w:rPr>
          <w:bCs/>
          <w:sz w:val="24"/>
        </w:rPr>
        <w:t>配合比</w:t>
      </w:r>
      <w:r w:rsidR="001435AD" w:rsidRPr="001D23D9">
        <w:rPr>
          <w:bCs/>
          <w:sz w:val="24"/>
        </w:rPr>
        <w:t>。</w:t>
      </w:r>
    </w:p>
    <w:p w14:paraId="0BBF7398" w14:textId="7C4EDE24" w:rsidR="00E16EA4" w:rsidRPr="001D23D9" w:rsidRDefault="0069518F" w:rsidP="0069518F">
      <w:pPr>
        <w:spacing w:line="360" w:lineRule="auto"/>
        <w:jc w:val="left"/>
        <w:rPr>
          <w:rFonts w:eastAsia="Times New Roman"/>
          <w:b/>
          <w:sz w:val="24"/>
        </w:rPr>
      </w:pPr>
      <w:r w:rsidRPr="001D23D9">
        <w:rPr>
          <w:rFonts w:eastAsia="Times New Roman"/>
          <w:b/>
          <w:sz w:val="24"/>
        </w:rPr>
        <w:t>4.1.</w:t>
      </w:r>
      <w:r w:rsidR="00D53D36" w:rsidRPr="001D23D9">
        <w:rPr>
          <w:rFonts w:eastAsia="Times New Roman"/>
          <w:b/>
          <w:sz w:val="24"/>
        </w:rPr>
        <w:t>2</w:t>
      </w:r>
      <w:r w:rsidRPr="001D23D9">
        <w:rPr>
          <w:rFonts w:eastAsia="Times New Roman"/>
          <w:b/>
          <w:sz w:val="24"/>
        </w:rPr>
        <w:t xml:space="preserve">  </w:t>
      </w:r>
      <w:r w:rsidR="00E16EA4" w:rsidRPr="001D23D9">
        <w:rPr>
          <w:bCs/>
          <w:sz w:val="24"/>
        </w:rPr>
        <w:t>膨润土、泥浆</w:t>
      </w:r>
      <w:r w:rsidR="00E16EA4" w:rsidRPr="001D23D9">
        <w:rPr>
          <w:bCs/>
          <w:color w:val="000000" w:themeColor="text1"/>
          <w:sz w:val="24"/>
        </w:rPr>
        <w:t>添加剂等原材料</w:t>
      </w:r>
      <w:r w:rsidR="00D53D36" w:rsidRPr="001D23D9">
        <w:rPr>
          <w:bCs/>
          <w:color w:val="000000" w:themeColor="text1"/>
          <w:sz w:val="24"/>
        </w:rPr>
        <w:t>进场时应按照现行国家标准《膨润土》</w:t>
      </w:r>
      <w:r w:rsidR="00D53D36" w:rsidRPr="001D23D9">
        <w:rPr>
          <w:bCs/>
          <w:color w:val="000000" w:themeColor="text1"/>
          <w:sz w:val="24"/>
        </w:rPr>
        <w:t>GB/T20973</w:t>
      </w:r>
      <w:r w:rsidR="00D53D36" w:rsidRPr="001D23D9">
        <w:rPr>
          <w:bCs/>
          <w:color w:val="000000" w:themeColor="text1"/>
          <w:sz w:val="24"/>
        </w:rPr>
        <w:t>和《钻井液材料规范》</w:t>
      </w:r>
      <w:r w:rsidR="00D53D36" w:rsidRPr="001D23D9">
        <w:rPr>
          <w:bCs/>
          <w:color w:val="000000" w:themeColor="text1"/>
          <w:sz w:val="24"/>
        </w:rPr>
        <w:t>GB/T5005</w:t>
      </w:r>
      <w:r w:rsidR="00E16EA4" w:rsidRPr="001D23D9">
        <w:rPr>
          <w:bCs/>
          <w:color w:val="000000" w:themeColor="text1"/>
          <w:sz w:val="24"/>
        </w:rPr>
        <w:t>进</w:t>
      </w:r>
      <w:r w:rsidR="00E16EA4" w:rsidRPr="001D23D9">
        <w:rPr>
          <w:bCs/>
          <w:sz w:val="24"/>
        </w:rPr>
        <w:t>行检验，并提供书面检验报告。</w:t>
      </w:r>
    </w:p>
    <w:p w14:paraId="27E0ABAF" w14:textId="7146B134" w:rsidR="00CD6FB8" w:rsidRPr="001D23D9" w:rsidRDefault="00D53D36" w:rsidP="00D53D36">
      <w:pPr>
        <w:spacing w:line="360" w:lineRule="auto"/>
        <w:jc w:val="left"/>
        <w:rPr>
          <w:sz w:val="24"/>
        </w:rPr>
      </w:pPr>
      <w:r w:rsidRPr="001D23D9">
        <w:rPr>
          <w:rFonts w:eastAsiaTheme="minorEastAsia"/>
          <w:b/>
          <w:sz w:val="24"/>
        </w:rPr>
        <w:t xml:space="preserve">4.1.3  </w:t>
      </w:r>
      <w:r w:rsidRPr="001D23D9">
        <w:rPr>
          <w:sz w:val="24"/>
        </w:rPr>
        <w:t>原材料进场堆放</w:t>
      </w:r>
      <w:r w:rsidR="00512A12" w:rsidRPr="001D23D9">
        <w:rPr>
          <w:sz w:val="24"/>
        </w:rPr>
        <w:t>时不得受潮和混入杂物，不同品种膨润土在贮存时</w:t>
      </w:r>
      <w:r w:rsidR="00CD6FB8" w:rsidRPr="001D23D9">
        <w:rPr>
          <w:sz w:val="24"/>
        </w:rPr>
        <w:t>应做好分类。</w:t>
      </w:r>
    </w:p>
    <w:p w14:paraId="7D55D5B6" w14:textId="63536668" w:rsidR="001521A7" w:rsidRPr="001D23D9" w:rsidRDefault="001521A7" w:rsidP="001521A7">
      <w:pPr>
        <w:spacing w:beforeLines="50" w:before="156" w:afterLines="50" w:after="156" w:line="360" w:lineRule="auto"/>
        <w:jc w:val="center"/>
        <w:outlineLvl w:val="1"/>
        <w:rPr>
          <w:b/>
          <w:sz w:val="24"/>
          <w:szCs w:val="28"/>
        </w:rPr>
      </w:pPr>
      <w:bookmarkStart w:id="39" w:name="_Toc86136528"/>
      <w:bookmarkStart w:id="40" w:name="_Toc86136820"/>
      <w:bookmarkStart w:id="41" w:name="_Toc86137120"/>
      <w:bookmarkStart w:id="42" w:name="_Toc86137220"/>
      <w:bookmarkStart w:id="43" w:name="_Toc86137320"/>
      <w:bookmarkStart w:id="44" w:name="_Toc86137426"/>
      <w:r w:rsidRPr="001D23D9">
        <w:rPr>
          <w:b/>
          <w:sz w:val="24"/>
          <w:szCs w:val="28"/>
        </w:rPr>
        <w:t xml:space="preserve">4.2  </w:t>
      </w:r>
      <w:r w:rsidRPr="001D23D9">
        <w:rPr>
          <w:b/>
          <w:sz w:val="24"/>
          <w:szCs w:val="28"/>
        </w:rPr>
        <w:t>钠基膨润土</w:t>
      </w:r>
      <w:bookmarkEnd w:id="39"/>
      <w:bookmarkEnd w:id="40"/>
      <w:bookmarkEnd w:id="41"/>
      <w:bookmarkEnd w:id="42"/>
      <w:bookmarkEnd w:id="43"/>
      <w:bookmarkEnd w:id="44"/>
    </w:p>
    <w:p w14:paraId="60F4B268" w14:textId="118C9E71" w:rsidR="001521A7" w:rsidRPr="001D23D9" w:rsidRDefault="001521A7" w:rsidP="001521A7">
      <w:pPr>
        <w:spacing w:line="360" w:lineRule="auto"/>
        <w:jc w:val="left"/>
        <w:rPr>
          <w:rFonts w:eastAsiaTheme="minorEastAsia"/>
          <w:sz w:val="24"/>
        </w:rPr>
      </w:pPr>
      <w:r w:rsidRPr="001D23D9">
        <w:rPr>
          <w:rFonts w:eastAsiaTheme="minorEastAsia"/>
          <w:b/>
          <w:sz w:val="24"/>
        </w:rPr>
        <w:t xml:space="preserve">4.2.1  </w:t>
      </w:r>
      <w:r w:rsidRPr="001D23D9">
        <w:rPr>
          <w:sz w:val="24"/>
        </w:rPr>
        <w:t>钠基膨润土适用于</w:t>
      </w:r>
      <w:r w:rsidR="00F31B99" w:rsidRPr="001D23D9">
        <w:rPr>
          <w:sz w:val="24"/>
        </w:rPr>
        <w:t>粉土、</w:t>
      </w:r>
      <w:r w:rsidR="00CD6FB8" w:rsidRPr="001D23D9">
        <w:rPr>
          <w:sz w:val="24"/>
        </w:rPr>
        <w:t>砂性土、砾石层等土体</w:t>
      </w:r>
      <w:r w:rsidRPr="001D23D9">
        <w:rPr>
          <w:sz w:val="24"/>
        </w:rPr>
        <w:t>渗透系数较大的地层中。</w:t>
      </w:r>
    </w:p>
    <w:p w14:paraId="266D3366" w14:textId="1761B2C7" w:rsidR="001521A7" w:rsidRPr="001D23D9" w:rsidRDefault="001521A7" w:rsidP="001521A7">
      <w:pPr>
        <w:spacing w:line="360" w:lineRule="auto"/>
        <w:jc w:val="left"/>
        <w:rPr>
          <w:rFonts w:eastAsia="Times New Roman"/>
          <w:sz w:val="24"/>
        </w:rPr>
      </w:pPr>
      <w:r w:rsidRPr="001D23D9">
        <w:rPr>
          <w:rFonts w:eastAsia="Times New Roman"/>
          <w:b/>
          <w:sz w:val="24"/>
        </w:rPr>
        <w:t>4.</w:t>
      </w:r>
      <w:r w:rsidRPr="001D23D9">
        <w:rPr>
          <w:rFonts w:eastAsiaTheme="minorEastAsia"/>
          <w:b/>
          <w:sz w:val="24"/>
        </w:rPr>
        <w:t>2</w:t>
      </w:r>
      <w:r w:rsidRPr="001D23D9">
        <w:rPr>
          <w:rFonts w:eastAsia="Times New Roman"/>
          <w:b/>
          <w:sz w:val="24"/>
        </w:rPr>
        <w:t xml:space="preserve">.2  </w:t>
      </w:r>
      <w:r w:rsidR="000278E6" w:rsidRPr="001D23D9">
        <w:rPr>
          <w:sz w:val="24"/>
        </w:rPr>
        <w:t>钠基膨润土包含天然钠基膨润土</w:t>
      </w:r>
      <w:r w:rsidR="00001C84" w:rsidRPr="001D23D9">
        <w:rPr>
          <w:sz w:val="24"/>
        </w:rPr>
        <w:t>、人工</w:t>
      </w:r>
      <w:r w:rsidR="000278E6" w:rsidRPr="001D23D9">
        <w:rPr>
          <w:sz w:val="24"/>
        </w:rPr>
        <w:t>钠</w:t>
      </w:r>
      <w:r w:rsidR="00001C84" w:rsidRPr="001D23D9">
        <w:rPr>
          <w:sz w:val="24"/>
        </w:rPr>
        <w:t>化</w:t>
      </w:r>
      <w:r w:rsidR="000278E6" w:rsidRPr="001D23D9">
        <w:rPr>
          <w:sz w:val="24"/>
        </w:rPr>
        <w:t>膨润土</w:t>
      </w:r>
      <w:r w:rsidR="00001C84" w:rsidRPr="001D23D9">
        <w:rPr>
          <w:sz w:val="24"/>
        </w:rPr>
        <w:t>和复合钠基膨润土</w:t>
      </w:r>
      <w:r w:rsidR="000278E6" w:rsidRPr="001D23D9">
        <w:rPr>
          <w:sz w:val="24"/>
        </w:rPr>
        <w:t>，</w:t>
      </w:r>
      <w:r w:rsidRPr="001D23D9">
        <w:rPr>
          <w:sz w:val="24"/>
        </w:rPr>
        <w:t>钠基膨润土</w:t>
      </w:r>
      <w:r w:rsidR="001543C1" w:rsidRPr="001D23D9">
        <w:rPr>
          <w:sz w:val="24"/>
        </w:rPr>
        <w:t>的材料</w:t>
      </w:r>
      <w:r w:rsidRPr="001D23D9">
        <w:rPr>
          <w:sz w:val="24"/>
        </w:rPr>
        <w:t>性能指标应符合表</w:t>
      </w:r>
      <w:r w:rsidRPr="001D23D9">
        <w:rPr>
          <w:sz w:val="24"/>
        </w:rPr>
        <w:t>4.2.2</w:t>
      </w:r>
      <w:r w:rsidR="001543C1" w:rsidRPr="001D23D9">
        <w:rPr>
          <w:sz w:val="24"/>
        </w:rPr>
        <w:t>的</w:t>
      </w:r>
      <w:r w:rsidRPr="001D23D9">
        <w:rPr>
          <w:sz w:val="24"/>
        </w:rPr>
        <w:t>规定。</w:t>
      </w:r>
    </w:p>
    <w:p w14:paraId="46598DF2" w14:textId="12AE2085" w:rsidR="001521A7" w:rsidRPr="001D23D9" w:rsidRDefault="001521A7" w:rsidP="001521A7">
      <w:pPr>
        <w:spacing w:line="360" w:lineRule="auto"/>
        <w:jc w:val="center"/>
        <w:rPr>
          <w:rFonts w:eastAsia="Times New Roman"/>
          <w:b/>
          <w:color w:val="000000"/>
        </w:rPr>
      </w:pPr>
      <w:r w:rsidRPr="001D23D9">
        <w:rPr>
          <w:b/>
          <w:color w:val="000000"/>
        </w:rPr>
        <w:t>表</w:t>
      </w:r>
      <w:r w:rsidRPr="001D23D9">
        <w:rPr>
          <w:rFonts w:eastAsia="Times New Roman"/>
          <w:b/>
          <w:color w:val="000000"/>
        </w:rPr>
        <w:t>4.</w:t>
      </w:r>
      <w:r w:rsidRPr="001D23D9">
        <w:rPr>
          <w:rFonts w:eastAsiaTheme="minorEastAsia"/>
          <w:b/>
          <w:color w:val="000000"/>
        </w:rPr>
        <w:t>2</w:t>
      </w:r>
      <w:r w:rsidRPr="001D23D9">
        <w:rPr>
          <w:rFonts w:eastAsia="Times New Roman"/>
          <w:b/>
          <w:color w:val="000000"/>
        </w:rPr>
        <w:t>.2</w:t>
      </w:r>
      <w:r w:rsidR="007D0D7F" w:rsidRPr="001D23D9">
        <w:rPr>
          <w:b/>
          <w:color w:val="000000"/>
        </w:rPr>
        <w:t xml:space="preserve"> </w:t>
      </w:r>
      <w:r w:rsidRPr="001D23D9">
        <w:rPr>
          <w:b/>
          <w:color w:val="000000"/>
        </w:rPr>
        <w:t>钠基膨润土</w:t>
      </w:r>
      <w:r w:rsidR="001543C1" w:rsidRPr="001D23D9">
        <w:rPr>
          <w:b/>
          <w:color w:val="000000"/>
        </w:rPr>
        <w:t>的材料性能指标</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699"/>
        <w:gridCol w:w="3263"/>
        <w:gridCol w:w="1533"/>
        <w:gridCol w:w="1577"/>
      </w:tblGrid>
      <w:tr w:rsidR="001521A7" w:rsidRPr="001D23D9" w14:paraId="78C8EDE7" w14:textId="77777777" w:rsidTr="003317A1">
        <w:trPr>
          <w:trHeight w:hRule="exact" w:val="454"/>
          <w:jc w:val="center"/>
        </w:trPr>
        <w:tc>
          <w:tcPr>
            <w:tcW w:w="699" w:type="dxa"/>
            <w:shd w:val="clear" w:color="000000" w:fill="FFFFFF"/>
            <w:tcMar>
              <w:left w:w="108" w:type="dxa"/>
              <w:right w:w="108" w:type="dxa"/>
            </w:tcMar>
            <w:vAlign w:val="center"/>
          </w:tcPr>
          <w:p w14:paraId="74A75819" w14:textId="35F75D4D" w:rsidR="001521A7" w:rsidRPr="001D23D9" w:rsidRDefault="001521A7" w:rsidP="00314FA6">
            <w:pPr>
              <w:jc w:val="center"/>
              <w:rPr>
                <w:color w:val="000000" w:themeColor="text1"/>
              </w:rPr>
            </w:pPr>
            <w:r w:rsidRPr="001D23D9">
              <w:rPr>
                <w:color w:val="000000" w:themeColor="text1"/>
              </w:rPr>
              <w:t>项</w:t>
            </w:r>
          </w:p>
        </w:tc>
        <w:tc>
          <w:tcPr>
            <w:tcW w:w="3263" w:type="dxa"/>
            <w:shd w:val="clear" w:color="auto" w:fill="auto"/>
            <w:tcMar>
              <w:left w:w="108" w:type="dxa"/>
              <w:right w:w="108" w:type="dxa"/>
            </w:tcMar>
            <w:vAlign w:val="center"/>
          </w:tcPr>
          <w:p w14:paraId="52EBB975" w14:textId="77777777" w:rsidR="001521A7" w:rsidRPr="001D23D9" w:rsidRDefault="001521A7" w:rsidP="00314FA6">
            <w:pPr>
              <w:jc w:val="center"/>
              <w:rPr>
                <w:color w:val="000000" w:themeColor="text1"/>
              </w:rPr>
            </w:pPr>
            <w:r w:rsidRPr="001D23D9">
              <w:rPr>
                <w:color w:val="000000" w:themeColor="text1"/>
              </w:rPr>
              <w:t>项目</w:t>
            </w:r>
          </w:p>
        </w:tc>
        <w:tc>
          <w:tcPr>
            <w:tcW w:w="1533" w:type="dxa"/>
            <w:vAlign w:val="center"/>
          </w:tcPr>
          <w:p w14:paraId="38369971" w14:textId="77777777" w:rsidR="001521A7" w:rsidRPr="001D23D9" w:rsidRDefault="001521A7" w:rsidP="00314FA6">
            <w:pPr>
              <w:jc w:val="center"/>
              <w:rPr>
                <w:color w:val="000000" w:themeColor="text1"/>
              </w:rPr>
            </w:pPr>
            <w:r w:rsidRPr="001D23D9">
              <w:rPr>
                <w:color w:val="000000" w:themeColor="text1"/>
              </w:rPr>
              <w:t>单位</w:t>
            </w:r>
          </w:p>
        </w:tc>
        <w:tc>
          <w:tcPr>
            <w:tcW w:w="1577" w:type="dxa"/>
            <w:shd w:val="clear" w:color="auto" w:fill="auto"/>
            <w:tcMar>
              <w:left w:w="108" w:type="dxa"/>
              <w:right w:w="108" w:type="dxa"/>
            </w:tcMar>
            <w:vAlign w:val="center"/>
          </w:tcPr>
          <w:p w14:paraId="21A95906" w14:textId="77777777" w:rsidR="001521A7" w:rsidRPr="001D23D9" w:rsidRDefault="001521A7" w:rsidP="00314FA6">
            <w:pPr>
              <w:jc w:val="center"/>
              <w:rPr>
                <w:color w:val="000000" w:themeColor="text1"/>
              </w:rPr>
            </w:pPr>
            <w:r w:rsidRPr="001D23D9">
              <w:rPr>
                <w:color w:val="000000" w:themeColor="text1"/>
              </w:rPr>
              <w:t>性能指标</w:t>
            </w:r>
          </w:p>
        </w:tc>
      </w:tr>
      <w:tr w:rsidR="001521A7" w:rsidRPr="001D23D9" w14:paraId="48D5A979" w14:textId="77777777" w:rsidTr="003317A1">
        <w:trPr>
          <w:trHeight w:hRule="exact" w:val="454"/>
          <w:jc w:val="center"/>
        </w:trPr>
        <w:tc>
          <w:tcPr>
            <w:tcW w:w="699" w:type="dxa"/>
            <w:shd w:val="clear" w:color="000000" w:fill="FFFFFF"/>
            <w:tcMar>
              <w:left w:w="108" w:type="dxa"/>
              <w:right w:w="108" w:type="dxa"/>
            </w:tcMar>
            <w:vAlign w:val="center"/>
          </w:tcPr>
          <w:p w14:paraId="4F5BB5FF" w14:textId="77777777" w:rsidR="001521A7" w:rsidRPr="001D23D9" w:rsidRDefault="001521A7" w:rsidP="00314FA6">
            <w:pPr>
              <w:jc w:val="center"/>
              <w:rPr>
                <w:rFonts w:eastAsia="Times New Roman"/>
                <w:color w:val="000000" w:themeColor="text1"/>
              </w:rPr>
            </w:pPr>
            <w:r w:rsidRPr="001D23D9">
              <w:rPr>
                <w:rFonts w:eastAsia="Times New Roman"/>
                <w:color w:val="000000" w:themeColor="text1"/>
              </w:rPr>
              <w:t>1</w:t>
            </w:r>
          </w:p>
        </w:tc>
        <w:tc>
          <w:tcPr>
            <w:tcW w:w="3263" w:type="dxa"/>
            <w:shd w:val="clear" w:color="auto" w:fill="auto"/>
            <w:tcMar>
              <w:left w:w="108" w:type="dxa"/>
              <w:right w:w="108" w:type="dxa"/>
            </w:tcMar>
            <w:vAlign w:val="center"/>
          </w:tcPr>
          <w:p w14:paraId="0C61D3E0" w14:textId="47E80E6B" w:rsidR="001521A7" w:rsidRPr="001D23D9" w:rsidRDefault="00872062" w:rsidP="00314FA6">
            <w:pPr>
              <w:jc w:val="center"/>
              <w:rPr>
                <w:color w:val="000000" w:themeColor="text1"/>
              </w:rPr>
            </w:pPr>
            <w:r w:rsidRPr="001D23D9">
              <w:rPr>
                <w:color w:val="000000" w:themeColor="text1"/>
              </w:rPr>
              <w:t>粘度</w:t>
            </w:r>
            <w:r w:rsidR="001521A7" w:rsidRPr="001D23D9">
              <w:rPr>
                <w:color w:val="000000" w:themeColor="text1"/>
              </w:rPr>
              <w:t>计</w:t>
            </w:r>
            <w:r w:rsidR="001521A7" w:rsidRPr="001D23D9">
              <w:rPr>
                <w:rFonts w:eastAsia="Times New Roman"/>
                <w:color w:val="000000" w:themeColor="text1"/>
              </w:rPr>
              <w:t>600</w:t>
            </w:r>
            <w:r w:rsidR="00C94AEC" w:rsidRPr="001D23D9">
              <w:rPr>
                <w:color w:val="000000" w:themeColor="text1"/>
              </w:rPr>
              <w:t>r/min</w:t>
            </w:r>
            <w:r w:rsidR="001521A7" w:rsidRPr="001D23D9">
              <w:rPr>
                <w:color w:val="000000" w:themeColor="text1"/>
              </w:rPr>
              <w:t>读数</w:t>
            </w:r>
          </w:p>
        </w:tc>
        <w:tc>
          <w:tcPr>
            <w:tcW w:w="1533" w:type="dxa"/>
            <w:vAlign w:val="center"/>
          </w:tcPr>
          <w:p w14:paraId="200A02DB" w14:textId="2B489398" w:rsidR="001521A7" w:rsidRPr="001D23D9" w:rsidRDefault="00F37CCC" w:rsidP="00314FA6">
            <w:pPr>
              <w:jc w:val="center"/>
              <w:rPr>
                <w:color w:val="000000" w:themeColor="text1"/>
              </w:rPr>
            </w:pPr>
            <w:r w:rsidRPr="001D23D9">
              <w:rPr>
                <w:color w:val="000000" w:themeColor="text1"/>
                <w:sz w:val="24"/>
              </w:rPr>
              <w:t>mPa</w:t>
            </w:r>
            <w:r w:rsidRPr="001D23D9">
              <w:rPr>
                <w:color w:val="000000" w:themeColor="text1"/>
                <w:sz w:val="24"/>
              </w:rPr>
              <w:t>．</w:t>
            </w:r>
            <w:r w:rsidRPr="001D23D9">
              <w:rPr>
                <w:color w:val="000000" w:themeColor="text1"/>
                <w:sz w:val="24"/>
              </w:rPr>
              <w:t>s</w:t>
            </w:r>
          </w:p>
        </w:tc>
        <w:tc>
          <w:tcPr>
            <w:tcW w:w="1577" w:type="dxa"/>
            <w:shd w:val="clear" w:color="auto" w:fill="auto"/>
            <w:tcMar>
              <w:left w:w="108" w:type="dxa"/>
              <w:right w:w="108" w:type="dxa"/>
            </w:tcMar>
            <w:vAlign w:val="center"/>
          </w:tcPr>
          <w:p w14:paraId="3B1C542A" w14:textId="096BDFBA" w:rsidR="001521A7" w:rsidRPr="001D23D9" w:rsidRDefault="00011016" w:rsidP="00011016">
            <w:pPr>
              <w:jc w:val="center"/>
              <w:rPr>
                <w:color w:val="000000" w:themeColor="text1"/>
              </w:rPr>
            </w:pPr>
            <w:r w:rsidRPr="001D23D9">
              <w:rPr>
                <w:color w:val="000000" w:themeColor="text1"/>
              </w:rPr>
              <w:t>≥30</w:t>
            </w:r>
          </w:p>
        </w:tc>
      </w:tr>
      <w:tr w:rsidR="001521A7" w:rsidRPr="001D23D9" w14:paraId="65552BAE" w14:textId="77777777" w:rsidTr="003317A1">
        <w:trPr>
          <w:trHeight w:hRule="exact" w:val="454"/>
          <w:jc w:val="center"/>
        </w:trPr>
        <w:tc>
          <w:tcPr>
            <w:tcW w:w="699" w:type="dxa"/>
            <w:shd w:val="clear" w:color="000000" w:fill="FFFFFF"/>
            <w:tcMar>
              <w:left w:w="108" w:type="dxa"/>
              <w:right w:w="108" w:type="dxa"/>
            </w:tcMar>
            <w:vAlign w:val="center"/>
          </w:tcPr>
          <w:p w14:paraId="47D3551B" w14:textId="77777777" w:rsidR="001521A7" w:rsidRPr="001D23D9" w:rsidRDefault="001521A7" w:rsidP="00314FA6">
            <w:pPr>
              <w:jc w:val="center"/>
              <w:rPr>
                <w:color w:val="000000" w:themeColor="text1"/>
              </w:rPr>
            </w:pPr>
            <w:r w:rsidRPr="001D23D9">
              <w:rPr>
                <w:color w:val="000000" w:themeColor="text1"/>
              </w:rPr>
              <w:t>2</w:t>
            </w:r>
          </w:p>
        </w:tc>
        <w:tc>
          <w:tcPr>
            <w:tcW w:w="3263" w:type="dxa"/>
            <w:shd w:val="clear" w:color="auto" w:fill="auto"/>
            <w:tcMar>
              <w:left w:w="108" w:type="dxa"/>
              <w:right w:w="108" w:type="dxa"/>
            </w:tcMar>
            <w:vAlign w:val="center"/>
          </w:tcPr>
          <w:p w14:paraId="1174D7F6" w14:textId="316AEC5D" w:rsidR="001521A7" w:rsidRPr="001D23D9" w:rsidRDefault="00300230" w:rsidP="00314FA6">
            <w:pPr>
              <w:jc w:val="center"/>
              <w:rPr>
                <w:color w:val="000000" w:themeColor="text1"/>
              </w:rPr>
            </w:pPr>
            <w:r w:rsidRPr="001D23D9">
              <w:rPr>
                <w:color w:val="000000" w:themeColor="text1"/>
              </w:rPr>
              <w:t>塑性粘度</w:t>
            </w:r>
          </w:p>
        </w:tc>
        <w:tc>
          <w:tcPr>
            <w:tcW w:w="1533" w:type="dxa"/>
            <w:vAlign w:val="center"/>
          </w:tcPr>
          <w:p w14:paraId="4A8DA21A" w14:textId="59776549" w:rsidR="001521A7" w:rsidRPr="001D23D9" w:rsidRDefault="004F3568" w:rsidP="00314FA6">
            <w:pPr>
              <w:jc w:val="center"/>
              <w:rPr>
                <w:color w:val="000000" w:themeColor="text1"/>
              </w:rPr>
            </w:pPr>
            <w:r w:rsidRPr="001D23D9">
              <w:rPr>
                <w:color w:val="000000" w:themeColor="text1"/>
                <w:sz w:val="24"/>
              </w:rPr>
              <w:t>mPa</w:t>
            </w:r>
            <w:r w:rsidRPr="001D23D9">
              <w:rPr>
                <w:color w:val="000000" w:themeColor="text1"/>
                <w:sz w:val="24"/>
              </w:rPr>
              <w:t>．</w:t>
            </w:r>
            <w:r w:rsidRPr="001D23D9">
              <w:rPr>
                <w:color w:val="000000" w:themeColor="text1"/>
                <w:sz w:val="24"/>
              </w:rPr>
              <w:t>s</w:t>
            </w:r>
          </w:p>
        </w:tc>
        <w:tc>
          <w:tcPr>
            <w:tcW w:w="1577" w:type="dxa"/>
            <w:shd w:val="clear" w:color="auto" w:fill="auto"/>
            <w:tcMar>
              <w:left w:w="108" w:type="dxa"/>
              <w:right w:w="108" w:type="dxa"/>
            </w:tcMar>
            <w:vAlign w:val="center"/>
          </w:tcPr>
          <w:p w14:paraId="36909FF4" w14:textId="77777777" w:rsidR="001521A7" w:rsidRPr="001D23D9" w:rsidRDefault="001521A7" w:rsidP="00314FA6">
            <w:pPr>
              <w:jc w:val="center"/>
              <w:rPr>
                <w:color w:val="000000" w:themeColor="text1"/>
              </w:rPr>
            </w:pPr>
            <w:r w:rsidRPr="001D23D9">
              <w:rPr>
                <w:color w:val="000000" w:themeColor="text1"/>
              </w:rPr>
              <w:t>≤3</w:t>
            </w:r>
          </w:p>
        </w:tc>
      </w:tr>
      <w:tr w:rsidR="001521A7" w:rsidRPr="001D23D9" w14:paraId="15A11E20" w14:textId="77777777" w:rsidTr="003317A1">
        <w:trPr>
          <w:trHeight w:hRule="exact" w:val="454"/>
          <w:jc w:val="center"/>
        </w:trPr>
        <w:tc>
          <w:tcPr>
            <w:tcW w:w="699" w:type="dxa"/>
            <w:shd w:val="clear" w:color="000000" w:fill="FFFFFF"/>
            <w:tcMar>
              <w:left w:w="108" w:type="dxa"/>
              <w:right w:w="108" w:type="dxa"/>
            </w:tcMar>
            <w:vAlign w:val="center"/>
          </w:tcPr>
          <w:p w14:paraId="0F799C76" w14:textId="77777777" w:rsidR="001521A7" w:rsidRPr="001D23D9" w:rsidRDefault="001521A7" w:rsidP="00EA4680">
            <w:pPr>
              <w:jc w:val="center"/>
              <w:rPr>
                <w:rFonts w:eastAsia="Times New Roman"/>
                <w:color w:val="000000" w:themeColor="text1"/>
              </w:rPr>
            </w:pPr>
            <w:r w:rsidRPr="001D23D9">
              <w:rPr>
                <w:rFonts w:eastAsia="Times New Roman"/>
                <w:color w:val="000000" w:themeColor="text1"/>
              </w:rPr>
              <w:t>3</w:t>
            </w:r>
          </w:p>
        </w:tc>
        <w:tc>
          <w:tcPr>
            <w:tcW w:w="3263" w:type="dxa"/>
            <w:shd w:val="clear" w:color="auto" w:fill="auto"/>
            <w:tcMar>
              <w:left w:w="108" w:type="dxa"/>
              <w:right w:w="108" w:type="dxa"/>
            </w:tcMar>
            <w:vAlign w:val="center"/>
          </w:tcPr>
          <w:p w14:paraId="47742412" w14:textId="3795F31F" w:rsidR="001521A7" w:rsidRPr="001D23D9" w:rsidRDefault="00040145" w:rsidP="00314FA6">
            <w:pPr>
              <w:jc w:val="center"/>
              <w:rPr>
                <w:color w:val="000000" w:themeColor="text1"/>
              </w:rPr>
            </w:pPr>
            <w:r w:rsidRPr="001D23D9">
              <w:rPr>
                <w:color w:val="000000" w:themeColor="text1"/>
              </w:rPr>
              <w:t>滤失量</w:t>
            </w:r>
          </w:p>
        </w:tc>
        <w:tc>
          <w:tcPr>
            <w:tcW w:w="1533" w:type="dxa"/>
            <w:vAlign w:val="center"/>
          </w:tcPr>
          <w:p w14:paraId="4D98B223" w14:textId="213A9071" w:rsidR="001521A7" w:rsidRPr="001D23D9" w:rsidRDefault="00040145" w:rsidP="00314FA6">
            <w:pPr>
              <w:jc w:val="center"/>
              <w:rPr>
                <w:rFonts w:eastAsiaTheme="minorEastAsia"/>
                <w:color w:val="000000" w:themeColor="text1"/>
              </w:rPr>
            </w:pPr>
            <w:r w:rsidRPr="001D23D9">
              <w:rPr>
                <w:rFonts w:eastAsiaTheme="minorEastAsia"/>
                <w:color w:val="000000" w:themeColor="text1"/>
              </w:rPr>
              <w:t>mL</w:t>
            </w:r>
          </w:p>
        </w:tc>
        <w:tc>
          <w:tcPr>
            <w:tcW w:w="1577" w:type="dxa"/>
            <w:shd w:val="clear" w:color="auto" w:fill="auto"/>
            <w:tcMar>
              <w:left w:w="108" w:type="dxa"/>
              <w:right w:w="108" w:type="dxa"/>
            </w:tcMar>
            <w:vAlign w:val="center"/>
          </w:tcPr>
          <w:p w14:paraId="75F6BC42" w14:textId="6F2B7E91" w:rsidR="001521A7" w:rsidRPr="001D23D9" w:rsidRDefault="001521A7" w:rsidP="00040145">
            <w:pPr>
              <w:jc w:val="center"/>
              <w:rPr>
                <w:rFonts w:eastAsiaTheme="minorEastAsia"/>
                <w:color w:val="000000" w:themeColor="text1"/>
              </w:rPr>
            </w:pPr>
            <w:r w:rsidRPr="001D23D9">
              <w:rPr>
                <w:color w:val="000000" w:themeColor="text1"/>
              </w:rPr>
              <w:t>≤</w:t>
            </w:r>
            <w:r w:rsidRPr="001D23D9">
              <w:rPr>
                <w:rFonts w:eastAsia="Times New Roman"/>
                <w:color w:val="000000" w:themeColor="text1"/>
              </w:rPr>
              <w:t>1</w:t>
            </w:r>
            <w:r w:rsidR="00040145" w:rsidRPr="001D23D9">
              <w:rPr>
                <w:rFonts w:eastAsiaTheme="minorEastAsia"/>
                <w:color w:val="000000" w:themeColor="text1"/>
              </w:rPr>
              <w:t>5.0</w:t>
            </w:r>
          </w:p>
        </w:tc>
      </w:tr>
      <w:tr w:rsidR="001521A7" w:rsidRPr="001D23D9" w14:paraId="07F65B24" w14:textId="77777777" w:rsidTr="003317A1">
        <w:trPr>
          <w:trHeight w:hRule="exact" w:val="454"/>
          <w:jc w:val="center"/>
        </w:trPr>
        <w:tc>
          <w:tcPr>
            <w:tcW w:w="699" w:type="dxa"/>
            <w:shd w:val="clear" w:color="000000" w:fill="FFFFFF"/>
            <w:tcMar>
              <w:left w:w="108" w:type="dxa"/>
              <w:right w:w="108" w:type="dxa"/>
            </w:tcMar>
            <w:vAlign w:val="center"/>
          </w:tcPr>
          <w:p w14:paraId="610D658C" w14:textId="77777777" w:rsidR="001521A7" w:rsidRPr="001D23D9" w:rsidRDefault="001521A7" w:rsidP="00314FA6">
            <w:pPr>
              <w:jc w:val="center"/>
              <w:rPr>
                <w:rFonts w:eastAsia="Times New Roman"/>
                <w:color w:val="000000" w:themeColor="text1"/>
              </w:rPr>
            </w:pPr>
            <w:r w:rsidRPr="001D23D9">
              <w:rPr>
                <w:rFonts w:eastAsia="Times New Roman"/>
                <w:color w:val="000000" w:themeColor="text1"/>
              </w:rPr>
              <w:t>4</w:t>
            </w:r>
          </w:p>
        </w:tc>
        <w:tc>
          <w:tcPr>
            <w:tcW w:w="3263" w:type="dxa"/>
            <w:shd w:val="clear" w:color="auto" w:fill="auto"/>
            <w:tcMar>
              <w:left w:w="108" w:type="dxa"/>
              <w:right w:w="108" w:type="dxa"/>
            </w:tcMar>
            <w:vAlign w:val="center"/>
          </w:tcPr>
          <w:p w14:paraId="59FDA757" w14:textId="50668B01" w:rsidR="001521A7" w:rsidRPr="001D23D9" w:rsidRDefault="00F37CCC" w:rsidP="008576F3">
            <w:pPr>
              <w:jc w:val="center"/>
              <w:rPr>
                <w:color w:val="000000" w:themeColor="text1"/>
              </w:rPr>
            </w:pPr>
            <w:r w:rsidRPr="001D23D9">
              <w:rPr>
                <w:color w:val="000000" w:themeColor="text1"/>
              </w:rPr>
              <w:t>75</w:t>
            </w:r>
            <w:r w:rsidR="008576F3" w:rsidRPr="001D23D9">
              <w:rPr>
                <w:rFonts w:eastAsia="PMingLiU"/>
                <w:color w:val="000000" w:themeColor="text1"/>
              </w:rPr>
              <w:t>µ</w:t>
            </w:r>
            <w:r w:rsidRPr="001D23D9">
              <w:rPr>
                <w:color w:val="000000" w:themeColor="text1"/>
              </w:rPr>
              <w:t>m</w:t>
            </w:r>
            <w:r w:rsidR="003317A1" w:rsidRPr="001D23D9">
              <w:rPr>
                <w:color w:val="000000" w:themeColor="text1"/>
              </w:rPr>
              <w:t>的</w:t>
            </w:r>
            <w:r w:rsidRPr="001D23D9">
              <w:rPr>
                <w:color w:val="000000" w:themeColor="text1"/>
              </w:rPr>
              <w:t>筛余</w:t>
            </w:r>
          </w:p>
        </w:tc>
        <w:tc>
          <w:tcPr>
            <w:tcW w:w="1533" w:type="dxa"/>
            <w:vAlign w:val="center"/>
          </w:tcPr>
          <w:p w14:paraId="73099BA1" w14:textId="77777777" w:rsidR="001521A7" w:rsidRPr="001D23D9" w:rsidRDefault="001521A7" w:rsidP="00314FA6">
            <w:pPr>
              <w:jc w:val="center"/>
              <w:rPr>
                <w:color w:val="000000" w:themeColor="text1"/>
              </w:rPr>
            </w:pPr>
            <w:r w:rsidRPr="001D23D9">
              <w:rPr>
                <w:rFonts w:eastAsia="Times New Roman"/>
                <w:color w:val="000000" w:themeColor="text1"/>
              </w:rPr>
              <w:t>%</w:t>
            </w:r>
          </w:p>
        </w:tc>
        <w:tc>
          <w:tcPr>
            <w:tcW w:w="1577" w:type="dxa"/>
            <w:shd w:val="clear" w:color="auto" w:fill="auto"/>
            <w:tcMar>
              <w:left w:w="108" w:type="dxa"/>
              <w:right w:w="108" w:type="dxa"/>
            </w:tcMar>
            <w:vAlign w:val="center"/>
          </w:tcPr>
          <w:p w14:paraId="52A46653" w14:textId="72A36693" w:rsidR="001521A7" w:rsidRPr="001D23D9" w:rsidRDefault="00040145" w:rsidP="00F37CCC">
            <w:pPr>
              <w:jc w:val="center"/>
              <w:rPr>
                <w:rFonts w:eastAsiaTheme="minorEastAsia"/>
                <w:color w:val="000000" w:themeColor="text1"/>
              </w:rPr>
            </w:pPr>
            <w:r w:rsidRPr="001D23D9">
              <w:rPr>
                <w:color w:val="000000" w:themeColor="text1"/>
              </w:rPr>
              <w:t>≤4.0</w:t>
            </w:r>
          </w:p>
        </w:tc>
      </w:tr>
    </w:tbl>
    <w:p w14:paraId="2CFAB2E4" w14:textId="75AF09E3" w:rsidR="00576A47" w:rsidRPr="001D23D9" w:rsidRDefault="00576A47" w:rsidP="00576A47">
      <w:pPr>
        <w:spacing w:line="360" w:lineRule="auto"/>
        <w:jc w:val="left"/>
        <w:rPr>
          <w:rFonts w:eastAsia="Times New Roman"/>
          <w:sz w:val="24"/>
        </w:rPr>
      </w:pPr>
      <w:r w:rsidRPr="001D23D9">
        <w:rPr>
          <w:rFonts w:eastAsia="Times New Roman"/>
          <w:b/>
          <w:sz w:val="24"/>
        </w:rPr>
        <w:t xml:space="preserve">4.2.3 </w:t>
      </w:r>
      <w:r w:rsidRPr="001D23D9">
        <w:rPr>
          <w:rFonts w:eastAsiaTheme="minorEastAsia"/>
          <w:b/>
          <w:sz w:val="24"/>
        </w:rPr>
        <w:t xml:space="preserve"> </w:t>
      </w:r>
      <w:r w:rsidRPr="001D23D9">
        <w:rPr>
          <w:sz w:val="24"/>
        </w:rPr>
        <w:t>复合钠基膨润土性能指标应符合表</w:t>
      </w:r>
      <w:r w:rsidRPr="001D23D9">
        <w:rPr>
          <w:rFonts w:eastAsia="Times New Roman"/>
          <w:sz w:val="24"/>
        </w:rPr>
        <w:t>4.</w:t>
      </w:r>
      <w:r w:rsidRPr="001D23D9">
        <w:rPr>
          <w:rFonts w:eastAsiaTheme="minorEastAsia"/>
          <w:sz w:val="24"/>
        </w:rPr>
        <w:t>2</w:t>
      </w:r>
      <w:r w:rsidRPr="001D23D9">
        <w:rPr>
          <w:rFonts w:eastAsia="Times New Roman"/>
          <w:sz w:val="24"/>
        </w:rPr>
        <w:t>.</w:t>
      </w:r>
      <w:r w:rsidRPr="001D23D9">
        <w:rPr>
          <w:rFonts w:eastAsiaTheme="minorEastAsia"/>
          <w:sz w:val="24"/>
        </w:rPr>
        <w:t>3</w:t>
      </w:r>
      <w:r w:rsidRPr="001D23D9">
        <w:rPr>
          <w:sz w:val="24"/>
        </w:rPr>
        <w:t>的规定：</w:t>
      </w:r>
    </w:p>
    <w:p w14:paraId="28AD9E2F" w14:textId="43889531" w:rsidR="00576A47" w:rsidRPr="001D23D9" w:rsidRDefault="00576A47" w:rsidP="00576A47">
      <w:pPr>
        <w:spacing w:line="360" w:lineRule="auto"/>
        <w:jc w:val="center"/>
        <w:rPr>
          <w:rFonts w:eastAsia="Times New Roman"/>
          <w:b/>
          <w:color w:val="000000"/>
        </w:rPr>
      </w:pPr>
      <w:r w:rsidRPr="001D23D9">
        <w:rPr>
          <w:b/>
          <w:color w:val="000000"/>
        </w:rPr>
        <w:t>表</w:t>
      </w:r>
      <w:r w:rsidRPr="001D23D9">
        <w:rPr>
          <w:rFonts w:eastAsia="Times New Roman"/>
          <w:b/>
          <w:color w:val="000000"/>
        </w:rPr>
        <w:t>4.</w:t>
      </w:r>
      <w:r w:rsidRPr="001D23D9">
        <w:rPr>
          <w:rFonts w:eastAsiaTheme="minorEastAsia"/>
          <w:b/>
          <w:color w:val="000000"/>
        </w:rPr>
        <w:t>2</w:t>
      </w:r>
      <w:r w:rsidRPr="001D23D9">
        <w:rPr>
          <w:rFonts w:eastAsia="Times New Roman"/>
          <w:b/>
          <w:color w:val="000000"/>
        </w:rPr>
        <w:t>.</w:t>
      </w:r>
      <w:r w:rsidRPr="001D23D9">
        <w:rPr>
          <w:rFonts w:eastAsiaTheme="minorEastAsia"/>
          <w:b/>
          <w:color w:val="000000"/>
        </w:rPr>
        <w:t xml:space="preserve">3 </w:t>
      </w:r>
      <w:r w:rsidRPr="001D23D9">
        <w:rPr>
          <w:b/>
          <w:color w:val="000000"/>
        </w:rPr>
        <w:t>复合钠基膨润土性能标准</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615"/>
        <w:gridCol w:w="2461"/>
        <w:gridCol w:w="1506"/>
        <w:gridCol w:w="2179"/>
      </w:tblGrid>
      <w:tr w:rsidR="00576A47" w:rsidRPr="001D23D9" w14:paraId="380DA020" w14:textId="77777777" w:rsidTr="000D619A">
        <w:trPr>
          <w:trHeight w:hRule="exact" w:val="454"/>
          <w:jc w:val="center"/>
        </w:trPr>
        <w:tc>
          <w:tcPr>
            <w:tcW w:w="615" w:type="dxa"/>
            <w:shd w:val="clear" w:color="000000" w:fill="FFFFFF"/>
            <w:tcMar>
              <w:left w:w="108" w:type="dxa"/>
              <w:right w:w="108" w:type="dxa"/>
            </w:tcMar>
            <w:vAlign w:val="center"/>
          </w:tcPr>
          <w:p w14:paraId="279A443F" w14:textId="29128D48" w:rsidR="00576A47" w:rsidRPr="001D23D9" w:rsidRDefault="00576A47" w:rsidP="008C4ECD">
            <w:pPr>
              <w:jc w:val="center"/>
            </w:pPr>
            <w:r w:rsidRPr="001D23D9">
              <w:rPr>
                <w:color w:val="000000"/>
              </w:rPr>
              <w:t>项</w:t>
            </w:r>
          </w:p>
        </w:tc>
        <w:tc>
          <w:tcPr>
            <w:tcW w:w="2461" w:type="dxa"/>
            <w:shd w:val="clear" w:color="auto" w:fill="auto"/>
            <w:tcMar>
              <w:left w:w="108" w:type="dxa"/>
              <w:right w:w="108" w:type="dxa"/>
            </w:tcMar>
            <w:vAlign w:val="center"/>
          </w:tcPr>
          <w:p w14:paraId="6438F030" w14:textId="1957EA06" w:rsidR="00576A47" w:rsidRPr="001D23D9" w:rsidRDefault="005A4AA5" w:rsidP="008C4ECD">
            <w:pPr>
              <w:jc w:val="center"/>
            </w:pPr>
            <w:r w:rsidRPr="001D23D9">
              <w:rPr>
                <w:color w:val="000000"/>
              </w:rPr>
              <w:t>项目</w:t>
            </w:r>
          </w:p>
        </w:tc>
        <w:tc>
          <w:tcPr>
            <w:tcW w:w="1506" w:type="dxa"/>
            <w:vAlign w:val="center"/>
          </w:tcPr>
          <w:p w14:paraId="465909FD" w14:textId="49656871" w:rsidR="00576A47" w:rsidRPr="001D23D9" w:rsidRDefault="00576A47" w:rsidP="008C4ECD">
            <w:pPr>
              <w:jc w:val="center"/>
              <w:rPr>
                <w:color w:val="000000"/>
              </w:rPr>
            </w:pPr>
            <w:r w:rsidRPr="001D23D9">
              <w:rPr>
                <w:color w:val="000000"/>
              </w:rPr>
              <w:t>单位</w:t>
            </w:r>
          </w:p>
        </w:tc>
        <w:tc>
          <w:tcPr>
            <w:tcW w:w="2179" w:type="dxa"/>
            <w:shd w:val="clear" w:color="auto" w:fill="auto"/>
            <w:tcMar>
              <w:left w:w="108" w:type="dxa"/>
              <w:right w:w="108" w:type="dxa"/>
            </w:tcMar>
            <w:vAlign w:val="center"/>
          </w:tcPr>
          <w:p w14:paraId="77635054" w14:textId="51BC781E" w:rsidR="00576A47" w:rsidRPr="001D23D9" w:rsidRDefault="00576A47" w:rsidP="008C4ECD">
            <w:pPr>
              <w:jc w:val="center"/>
            </w:pPr>
            <w:r w:rsidRPr="001D23D9">
              <w:rPr>
                <w:color w:val="000000"/>
              </w:rPr>
              <w:t>性能指标</w:t>
            </w:r>
          </w:p>
        </w:tc>
      </w:tr>
      <w:tr w:rsidR="00B8134D" w:rsidRPr="001D23D9" w14:paraId="4ED9918B" w14:textId="77777777" w:rsidTr="000D619A">
        <w:trPr>
          <w:trHeight w:hRule="exact" w:val="454"/>
          <w:jc w:val="center"/>
        </w:trPr>
        <w:tc>
          <w:tcPr>
            <w:tcW w:w="615" w:type="dxa"/>
            <w:shd w:val="clear" w:color="000000" w:fill="FFFFFF"/>
            <w:tcMar>
              <w:left w:w="108" w:type="dxa"/>
              <w:right w:w="108" w:type="dxa"/>
            </w:tcMar>
            <w:vAlign w:val="center"/>
          </w:tcPr>
          <w:p w14:paraId="6783B2C1" w14:textId="7F435C1E" w:rsidR="00B8134D" w:rsidRPr="001D23D9" w:rsidRDefault="00B8134D" w:rsidP="008C4ECD">
            <w:pPr>
              <w:jc w:val="center"/>
            </w:pPr>
            <w:r w:rsidRPr="001D23D9">
              <w:t>1</w:t>
            </w:r>
          </w:p>
        </w:tc>
        <w:tc>
          <w:tcPr>
            <w:tcW w:w="2461" w:type="dxa"/>
            <w:shd w:val="clear" w:color="auto" w:fill="auto"/>
            <w:tcMar>
              <w:left w:w="108" w:type="dxa"/>
              <w:right w:w="108" w:type="dxa"/>
            </w:tcMar>
            <w:vAlign w:val="center"/>
          </w:tcPr>
          <w:p w14:paraId="426D8B4D" w14:textId="10580809" w:rsidR="00B8134D" w:rsidRPr="001D23D9" w:rsidRDefault="00B8134D" w:rsidP="00576A47">
            <w:pPr>
              <w:jc w:val="center"/>
            </w:pPr>
            <w:r w:rsidRPr="001D23D9">
              <w:rPr>
                <w:color w:val="000000"/>
              </w:rPr>
              <w:t>比重</w:t>
            </w:r>
          </w:p>
        </w:tc>
        <w:tc>
          <w:tcPr>
            <w:tcW w:w="1506" w:type="dxa"/>
            <w:vAlign w:val="center"/>
          </w:tcPr>
          <w:p w14:paraId="029E0EC2" w14:textId="1C390754" w:rsidR="00B8134D" w:rsidRPr="001D23D9" w:rsidRDefault="00B8134D" w:rsidP="00576A47">
            <w:pPr>
              <w:jc w:val="center"/>
              <w:rPr>
                <w:color w:val="000000"/>
              </w:rPr>
            </w:pPr>
            <w:r w:rsidRPr="001D23D9">
              <w:rPr>
                <w:color w:val="000000"/>
              </w:rPr>
              <w:t>-</w:t>
            </w:r>
          </w:p>
        </w:tc>
        <w:tc>
          <w:tcPr>
            <w:tcW w:w="2179" w:type="dxa"/>
            <w:shd w:val="clear" w:color="auto" w:fill="auto"/>
            <w:tcMar>
              <w:left w:w="108" w:type="dxa"/>
              <w:right w:w="108" w:type="dxa"/>
            </w:tcMar>
            <w:vAlign w:val="center"/>
          </w:tcPr>
          <w:p w14:paraId="7F85E61B" w14:textId="52DAF4FC" w:rsidR="00B8134D" w:rsidRPr="001D23D9" w:rsidRDefault="00B8134D" w:rsidP="008C4ECD">
            <w:pPr>
              <w:jc w:val="center"/>
            </w:pPr>
            <w:r w:rsidRPr="001D23D9">
              <w:rPr>
                <w:color w:val="000000"/>
              </w:rPr>
              <w:t>1.01~1.03</w:t>
            </w:r>
          </w:p>
        </w:tc>
      </w:tr>
      <w:tr w:rsidR="00B8134D" w:rsidRPr="001D23D9" w14:paraId="29D32F74" w14:textId="77777777" w:rsidTr="000D619A">
        <w:trPr>
          <w:trHeight w:hRule="exact" w:val="454"/>
          <w:jc w:val="center"/>
        </w:trPr>
        <w:tc>
          <w:tcPr>
            <w:tcW w:w="615" w:type="dxa"/>
            <w:shd w:val="clear" w:color="000000" w:fill="FFFFFF"/>
            <w:tcMar>
              <w:left w:w="108" w:type="dxa"/>
              <w:right w:w="108" w:type="dxa"/>
            </w:tcMar>
            <w:vAlign w:val="center"/>
          </w:tcPr>
          <w:p w14:paraId="0BB16561" w14:textId="2B77087F" w:rsidR="00B8134D" w:rsidRPr="001D23D9" w:rsidRDefault="00B8134D" w:rsidP="008C4ECD">
            <w:pPr>
              <w:jc w:val="center"/>
            </w:pPr>
            <w:r w:rsidRPr="001D23D9">
              <w:t>3</w:t>
            </w:r>
          </w:p>
        </w:tc>
        <w:tc>
          <w:tcPr>
            <w:tcW w:w="2461" w:type="dxa"/>
            <w:shd w:val="clear" w:color="auto" w:fill="auto"/>
            <w:tcMar>
              <w:left w:w="108" w:type="dxa"/>
              <w:right w:w="108" w:type="dxa"/>
            </w:tcMar>
            <w:vAlign w:val="center"/>
          </w:tcPr>
          <w:p w14:paraId="2F8AF296" w14:textId="27839BF9" w:rsidR="00B8134D" w:rsidRPr="001D23D9" w:rsidRDefault="00B8134D" w:rsidP="00576A47">
            <w:pPr>
              <w:jc w:val="center"/>
            </w:pPr>
            <w:r w:rsidRPr="001D23D9">
              <w:rPr>
                <w:color w:val="000000"/>
              </w:rPr>
              <w:t>含砂率</w:t>
            </w:r>
          </w:p>
        </w:tc>
        <w:tc>
          <w:tcPr>
            <w:tcW w:w="1506" w:type="dxa"/>
            <w:vAlign w:val="center"/>
          </w:tcPr>
          <w:p w14:paraId="5E192528" w14:textId="7F035E18" w:rsidR="00B8134D" w:rsidRPr="001D23D9" w:rsidRDefault="00B8134D" w:rsidP="008C4ECD">
            <w:pPr>
              <w:jc w:val="center"/>
              <w:rPr>
                <w:color w:val="000000"/>
              </w:rPr>
            </w:pPr>
            <w:r w:rsidRPr="001D23D9">
              <w:rPr>
                <w:color w:val="000000"/>
              </w:rPr>
              <w:t>%</w:t>
            </w:r>
          </w:p>
        </w:tc>
        <w:tc>
          <w:tcPr>
            <w:tcW w:w="2179" w:type="dxa"/>
            <w:shd w:val="clear" w:color="auto" w:fill="auto"/>
            <w:tcMar>
              <w:left w:w="108" w:type="dxa"/>
              <w:right w:w="108" w:type="dxa"/>
            </w:tcMar>
            <w:vAlign w:val="center"/>
          </w:tcPr>
          <w:p w14:paraId="00892EC0" w14:textId="3F3DB93A" w:rsidR="00B8134D" w:rsidRPr="001D23D9" w:rsidRDefault="00B8134D" w:rsidP="008C4ECD">
            <w:pPr>
              <w:jc w:val="center"/>
            </w:pPr>
            <w:r w:rsidRPr="001D23D9">
              <w:rPr>
                <w:color w:val="000000"/>
              </w:rPr>
              <w:t>≤3</w:t>
            </w:r>
          </w:p>
        </w:tc>
      </w:tr>
      <w:tr w:rsidR="00B8134D" w:rsidRPr="001D23D9" w14:paraId="65193769" w14:textId="77777777" w:rsidTr="000D619A">
        <w:trPr>
          <w:trHeight w:hRule="exact" w:val="454"/>
          <w:jc w:val="center"/>
        </w:trPr>
        <w:tc>
          <w:tcPr>
            <w:tcW w:w="615" w:type="dxa"/>
            <w:shd w:val="clear" w:color="000000" w:fill="FFFFFF"/>
            <w:tcMar>
              <w:left w:w="108" w:type="dxa"/>
              <w:right w:w="108" w:type="dxa"/>
            </w:tcMar>
            <w:vAlign w:val="center"/>
          </w:tcPr>
          <w:p w14:paraId="25D0355B" w14:textId="7BFDFAAF" w:rsidR="00B8134D" w:rsidRPr="001D23D9" w:rsidRDefault="00B8134D" w:rsidP="008C4ECD">
            <w:pPr>
              <w:jc w:val="center"/>
            </w:pPr>
            <w:r w:rsidRPr="001D23D9">
              <w:rPr>
                <w:color w:val="000000"/>
              </w:rPr>
              <w:t>3</w:t>
            </w:r>
          </w:p>
        </w:tc>
        <w:tc>
          <w:tcPr>
            <w:tcW w:w="2461" w:type="dxa"/>
            <w:shd w:val="clear" w:color="auto" w:fill="auto"/>
            <w:tcMar>
              <w:left w:w="108" w:type="dxa"/>
              <w:right w:w="108" w:type="dxa"/>
            </w:tcMar>
            <w:vAlign w:val="center"/>
          </w:tcPr>
          <w:p w14:paraId="3F9BBC96" w14:textId="181CE2E9" w:rsidR="00B8134D" w:rsidRPr="001D23D9" w:rsidRDefault="00B8134D" w:rsidP="008C4ECD">
            <w:pPr>
              <w:jc w:val="center"/>
            </w:pPr>
            <w:r w:rsidRPr="001D23D9">
              <w:rPr>
                <w:color w:val="000000" w:themeColor="text1"/>
              </w:rPr>
              <w:t>滤失量</w:t>
            </w:r>
          </w:p>
        </w:tc>
        <w:tc>
          <w:tcPr>
            <w:tcW w:w="1506" w:type="dxa"/>
            <w:vAlign w:val="center"/>
          </w:tcPr>
          <w:p w14:paraId="4CE3E4B7" w14:textId="2739CC6D" w:rsidR="00B8134D" w:rsidRPr="001D23D9" w:rsidRDefault="00B8134D" w:rsidP="008C4ECD">
            <w:pPr>
              <w:jc w:val="center"/>
              <w:rPr>
                <w:color w:val="000000"/>
              </w:rPr>
            </w:pPr>
            <w:r w:rsidRPr="001D23D9">
              <w:rPr>
                <w:color w:val="000000"/>
              </w:rPr>
              <w:t>mL</w:t>
            </w:r>
          </w:p>
        </w:tc>
        <w:tc>
          <w:tcPr>
            <w:tcW w:w="2179" w:type="dxa"/>
            <w:shd w:val="clear" w:color="auto" w:fill="auto"/>
            <w:tcMar>
              <w:left w:w="108" w:type="dxa"/>
              <w:right w:w="108" w:type="dxa"/>
            </w:tcMar>
            <w:vAlign w:val="center"/>
          </w:tcPr>
          <w:p w14:paraId="549EA47D" w14:textId="6F644BE2" w:rsidR="00B8134D" w:rsidRPr="001D23D9" w:rsidRDefault="00B8134D" w:rsidP="008C4ECD">
            <w:pPr>
              <w:jc w:val="center"/>
            </w:pPr>
            <w:r w:rsidRPr="001D23D9">
              <w:rPr>
                <w:color w:val="000000"/>
              </w:rPr>
              <w:t>≤16</w:t>
            </w:r>
          </w:p>
        </w:tc>
      </w:tr>
      <w:tr w:rsidR="00B8134D" w:rsidRPr="001D23D9" w14:paraId="7636BCAF" w14:textId="77777777" w:rsidTr="000D619A">
        <w:trPr>
          <w:trHeight w:hRule="exact" w:val="454"/>
          <w:jc w:val="center"/>
        </w:trPr>
        <w:tc>
          <w:tcPr>
            <w:tcW w:w="615" w:type="dxa"/>
            <w:shd w:val="clear" w:color="000000" w:fill="FFFFFF"/>
            <w:tcMar>
              <w:left w:w="108" w:type="dxa"/>
              <w:right w:w="108" w:type="dxa"/>
            </w:tcMar>
            <w:vAlign w:val="center"/>
          </w:tcPr>
          <w:p w14:paraId="136F957B" w14:textId="598713DE" w:rsidR="00B8134D" w:rsidRPr="001D23D9" w:rsidRDefault="00B8134D" w:rsidP="008C4ECD">
            <w:pPr>
              <w:jc w:val="center"/>
            </w:pPr>
            <w:r w:rsidRPr="001D23D9">
              <w:rPr>
                <w:color w:val="000000"/>
              </w:rPr>
              <w:t>4</w:t>
            </w:r>
          </w:p>
        </w:tc>
        <w:tc>
          <w:tcPr>
            <w:tcW w:w="2461" w:type="dxa"/>
            <w:shd w:val="clear" w:color="auto" w:fill="auto"/>
            <w:tcMar>
              <w:left w:w="108" w:type="dxa"/>
              <w:right w:w="108" w:type="dxa"/>
            </w:tcMar>
            <w:vAlign w:val="center"/>
          </w:tcPr>
          <w:p w14:paraId="3AC65D76" w14:textId="64E9FF03" w:rsidR="00B8134D" w:rsidRPr="001D23D9" w:rsidRDefault="00B8134D" w:rsidP="008C4ECD">
            <w:pPr>
              <w:jc w:val="center"/>
            </w:pPr>
            <w:r w:rsidRPr="001D23D9">
              <w:rPr>
                <w:color w:val="000000"/>
              </w:rPr>
              <w:t>pH</w:t>
            </w:r>
            <w:r w:rsidRPr="001D23D9">
              <w:rPr>
                <w:color w:val="000000"/>
              </w:rPr>
              <w:t>值</w:t>
            </w:r>
          </w:p>
        </w:tc>
        <w:tc>
          <w:tcPr>
            <w:tcW w:w="1506" w:type="dxa"/>
            <w:vAlign w:val="center"/>
          </w:tcPr>
          <w:p w14:paraId="303D8C7C" w14:textId="7FE90953" w:rsidR="00B8134D" w:rsidRPr="001D23D9" w:rsidRDefault="00B8134D" w:rsidP="008C4ECD">
            <w:pPr>
              <w:jc w:val="center"/>
              <w:rPr>
                <w:color w:val="000000"/>
              </w:rPr>
            </w:pPr>
            <w:r w:rsidRPr="001D23D9">
              <w:rPr>
                <w:color w:val="000000"/>
              </w:rPr>
              <w:t>-</w:t>
            </w:r>
          </w:p>
        </w:tc>
        <w:tc>
          <w:tcPr>
            <w:tcW w:w="2179" w:type="dxa"/>
            <w:shd w:val="clear" w:color="auto" w:fill="auto"/>
            <w:tcMar>
              <w:left w:w="108" w:type="dxa"/>
              <w:right w:w="108" w:type="dxa"/>
            </w:tcMar>
            <w:vAlign w:val="center"/>
          </w:tcPr>
          <w:p w14:paraId="66FC402C" w14:textId="2A17C34B" w:rsidR="00B8134D" w:rsidRPr="001D23D9" w:rsidRDefault="00B8134D" w:rsidP="008C4ECD">
            <w:pPr>
              <w:jc w:val="center"/>
            </w:pPr>
            <w:r w:rsidRPr="001D23D9">
              <w:rPr>
                <w:color w:val="000000"/>
              </w:rPr>
              <w:t>8~10</w:t>
            </w:r>
          </w:p>
        </w:tc>
      </w:tr>
      <w:tr w:rsidR="00B8134D" w:rsidRPr="001D23D9" w14:paraId="3FC7C75B" w14:textId="77777777" w:rsidTr="000D619A">
        <w:trPr>
          <w:trHeight w:hRule="exact" w:val="454"/>
          <w:jc w:val="center"/>
        </w:trPr>
        <w:tc>
          <w:tcPr>
            <w:tcW w:w="615" w:type="dxa"/>
            <w:shd w:val="clear" w:color="000000" w:fill="FFFFFF"/>
            <w:tcMar>
              <w:left w:w="108" w:type="dxa"/>
              <w:right w:w="108" w:type="dxa"/>
            </w:tcMar>
            <w:vAlign w:val="center"/>
          </w:tcPr>
          <w:p w14:paraId="2CF18A93" w14:textId="2E121513" w:rsidR="00B8134D" w:rsidRPr="001D23D9" w:rsidRDefault="00B8134D" w:rsidP="008C4ECD">
            <w:pPr>
              <w:jc w:val="center"/>
            </w:pPr>
            <w:r w:rsidRPr="001D23D9">
              <w:rPr>
                <w:color w:val="000000"/>
              </w:rPr>
              <w:t>5</w:t>
            </w:r>
          </w:p>
        </w:tc>
        <w:tc>
          <w:tcPr>
            <w:tcW w:w="2461" w:type="dxa"/>
            <w:shd w:val="clear" w:color="auto" w:fill="auto"/>
            <w:tcMar>
              <w:left w:w="108" w:type="dxa"/>
              <w:right w:w="108" w:type="dxa"/>
            </w:tcMar>
            <w:vAlign w:val="center"/>
          </w:tcPr>
          <w:p w14:paraId="495DECC3" w14:textId="166C88DC" w:rsidR="00B8134D" w:rsidRPr="001D23D9" w:rsidRDefault="00B8134D" w:rsidP="008C4ECD">
            <w:pPr>
              <w:jc w:val="center"/>
            </w:pPr>
            <w:r w:rsidRPr="001D23D9">
              <w:rPr>
                <w:color w:val="000000"/>
              </w:rPr>
              <w:t>胶体率</w:t>
            </w:r>
          </w:p>
        </w:tc>
        <w:tc>
          <w:tcPr>
            <w:tcW w:w="1506" w:type="dxa"/>
            <w:vAlign w:val="center"/>
          </w:tcPr>
          <w:p w14:paraId="6249B2E8" w14:textId="5CCB1C3D" w:rsidR="00B8134D" w:rsidRPr="001D23D9" w:rsidRDefault="00B8134D" w:rsidP="008C4ECD">
            <w:pPr>
              <w:jc w:val="center"/>
              <w:rPr>
                <w:color w:val="000000"/>
              </w:rPr>
            </w:pPr>
            <w:r w:rsidRPr="001D23D9">
              <w:rPr>
                <w:color w:val="000000"/>
              </w:rPr>
              <w:t>%</w:t>
            </w:r>
          </w:p>
        </w:tc>
        <w:tc>
          <w:tcPr>
            <w:tcW w:w="2179" w:type="dxa"/>
            <w:shd w:val="clear" w:color="auto" w:fill="auto"/>
            <w:tcMar>
              <w:left w:w="108" w:type="dxa"/>
              <w:right w:w="108" w:type="dxa"/>
            </w:tcMar>
            <w:vAlign w:val="center"/>
          </w:tcPr>
          <w:p w14:paraId="3350D9FE" w14:textId="77073277" w:rsidR="00B8134D" w:rsidRPr="001D23D9" w:rsidRDefault="00B8134D" w:rsidP="008C4ECD">
            <w:pPr>
              <w:jc w:val="center"/>
            </w:pPr>
            <w:r w:rsidRPr="001D23D9">
              <w:rPr>
                <w:color w:val="000000"/>
              </w:rPr>
              <w:t>≥96</w:t>
            </w:r>
          </w:p>
        </w:tc>
      </w:tr>
    </w:tbl>
    <w:p w14:paraId="6143817B" w14:textId="720A7DA9" w:rsidR="009740F0" w:rsidRPr="001D23D9" w:rsidRDefault="009740F0" w:rsidP="00E17ADE">
      <w:pPr>
        <w:spacing w:beforeLines="50" w:before="156" w:afterLines="50" w:after="156" w:line="360" w:lineRule="auto"/>
        <w:jc w:val="center"/>
        <w:outlineLvl w:val="1"/>
        <w:rPr>
          <w:b/>
          <w:sz w:val="24"/>
          <w:szCs w:val="28"/>
        </w:rPr>
      </w:pPr>
      <w:bookmarkStart w:id="45" w:name="_Toc86136529"/>
      <w:bookmarkStart w:id="46" w:name="_Toc86136821"/>
      <w:bookmarkStart w:id="47" w:name="_Toc86137121"/>
      <w:bookmarkStart w:id="48" w:name="_Toc86137221"/>
      <w:bookmarkStart w:id="49" w:name="_Toc86137321"/>
      <w:bookmarkStart w:id="50" w:name="_Toc86137427"/>
      <w:r w:rsidRPr="001D23D9">
        <w:rPr>
          <w:b/>
          <w:sz w:val="24"/>
          <w:szCs w:val="28"/>
        </w:rPr>
        <w:t>4.</w:t>
      </w:r>
      <w:r w:rsidR="001521A7" w:rsidRPr="001D23D9">
        <w:rPr>
          <w:b/>
          <w:sz w:val="24"/>
          <w:szCs w:val="28"/>
        </w:rPr>
        <w:t>3</w:t>
      </w:r>
      <w:r w:rsidR="00A01FDF" w:rsidRPr="001D23D9">
        <w:rPr>
          <w:b/>
          <w:sz w:val="24"/>
          <w:szCs w:val="28"/>
        </w:rPr>
        <w:t xml:space="preserve">  </w:t>
      </w:r>
      <w:r w:rsidRPr="001D23D9">
        <w:rPr>
          <w:b/>
          <w:sz w:val="24"/>
          <w:szCs w:val="28"/>
        </w:rPr>
        <w:t>钙基膨润土</w:t>
      </w:r>
      <w:bookmarkEnd w:id="45"/>
      <w:bookmarkEnd w:id="46"/>
      <w:bookmarkEnd w:id="47"/>
      <w:bookmarkEnd w:id="48"/>
      <w:bookmarkEnd w:id="49"/>
      <w:bookmarkEnd w:id="50"/>
    </w:p>
    <w:p w14:paraId="75CB2D03" w14:textId="74F4F4EB" w:rsidR="0069518F" w:rsidRPr="001D23D9" w:rsidRDefault="0069518F" w:rsidP="0069518F">
      <w:pPr>
        <w:spacing w:line="360" w:lineRule="auto"/>
        <w:jc w:val="left"/>
        <w:rPr>
          <w:rFonts w:eastAsia="Times New Roman"/>
          <w:sz w:val="24"/>
        </w:rPr>
      </w:pPr>
      <w:r w:rsidRPr="001D23D9">
        <w:rPr>
          <w:rFonts w:eastAsia="Times New Roman"/>
          <w:b/>
          <w:sz w:val="24"/>
        </w:rPr>
        <w:t>4.</w:t>
      </w:r>
      <w:r w:rsidR="001521A7" w:rsidRPr="001D23D9">
        <w:rPr>
          <w:rFonts w:eastAsiaTheme="minorEastAsia"/>
          <w:b/>
          <w:sz w:val="24"/>
        </w:rPr>
        <w:t>3</w:t>
      </w:r>
      <w:r w:rsidRPr="001D23D9">
        <w:rPr>
          <w:rFonts w:eastAsia="Times New Roman"/>
          <w:b/>
          <w:sz w:val="24"/>
        </w:rPr>
        <w:t xml:space="preserve">.1 </w:t>
      </w:r>
      <w:r w:rsidRPr="001D23D9">
        <w:rPr>
          <w:rFonts w:eastAsia="Times New Roman"/>
          <w:bCs/>
          <w:sz w:val="24"/>
        </w:rPr>
        <w:t xml:space="preserve"> </w:t>
      </w:r>
      <w:r w:rsidR="00523ADF" w:rsidRPr="001D23D9">
        <w:rPr>
          <w:sz w:val="24"/>
        </w:rPr>
        <w:t>钙基膨润土适用于</w:t>
      </w:r>
      <w:r w:rsidR="00D53D36" w:rsidRPr="001D23D9">
        <w:rPr>
          <w:sz w:val="24"/>
        </w:rPr>
        <w:t>地</w:t>
      </w:r>
      <w:r w:rsidR="004E0A3D" w:rsidRPr="001D23D9">
        <w:rPr>
          <w:sz w:val="24"/>
        </w:rPr>
        <w:t>层中</w:t>
      </w:r>
      <w:r w:rsidR="00DC6CDA" w:rsidRPr="001D23D9">
        <w:rPr>
          <w:sz w:val="24"/>
        </w:rPr>
        <w:t>含有大量的阳离子或在施工过程中有阳离子污染</w:t>
      </w:r>
      <w:r w:rsidR="00523ADF" w:rsidRPr="001D23D9">
        <w:rPr>
          <w:sz w:val="24"/>
        </w:rPr>
        <w:t>的工程场地中</w:t>
      </w:r>
      <w:r w:rsidRPr="001D23D9">
        <w:rPr>
          <w:sz w:val="24"/>
        </w:rPr>
        <w:t>。</w:t>
      </w:r>
    </w:p>
    <w:p w14:paraId="10FEE42E" w14:textId="74DDD76A" w:rsidR="009740F0" w:rsidRPr="001D23D9" w:rsidRDefault="009740F0" w:rsidP="009740F0">
      <w:pPr>
        <w:spacing w:line="360" w:lineRule="auto"/>
        <w:jc w:val="left"/>
        <w:rPr>
          <w:sz w:val="24"/>
        </w:rPr>
      </w:pPr>
      <w:r w:rsidRPr="001D23D9">
        <w:rPr>
          <w:b/>
          <w:sz w:val="24"/>
        </w:rPr>
        <w:t>4.</w:t>
      </w:r>
      <w:r w:rsidR="001521A7" w:rsidRPr="001D23D9">
        <w:rPr>
          <w:b/>
          <w:sz w:val="24"/>
        </w:rPr>
        <w:t>3</w:t>
      </w:r>
      <w:r w:rsidRPr="001D23D9">
        <w:rPr>
          <w:b/>
          <w:sz w:val="24"/>
        </w:rPr>
        <w:t>.</w:t>
      </w:r>
      <w:r w:rsidR="003718B9" w:rsidRPr="001D23D9">
        <w:rPr>
          <w:b/>
          <w:sz w:val="24"/>
        </w:rPr>
        <w:t>2</w:t>
      </w:r>
      <w:r w:rsidR="00626BD9" w:rsidRPr="001D23D9">
        <w:rPr>
          <w:b/>
          <w:sz w:val="24"/>
        </w:rPr>
        <w:t xml:space="preserve">  </w:t>
      </w:r>
      <w:r w:rsidRPr="001D23D9">
        <w:rPr>
          <w:sz w:val="24"/>
        </w:rPr>
        <w:t>钙基膨润土</w:t>
      </w:r>
      <w:r w:rsidR="00F31B99" w:rsidRPr="001D23D9">
        <w:rPr>
          <w:sz w:val="24"/>
        </w:rPr>
        <w:t>的材料</w:t>
      </w:r>
      <w:r w:rsidR="00DF1C35" w:rsidRPr="001D23D9">
        <w:rPr>
          <w:sz w:val="24"/>
        </w:rPr>
        <w:t>性能指标</w:t>
      </w:r>
      <w:r w:rsidRPr="001D23D9">
        <w:rPr>
          <w:sz w:val="24"/>
        </w:rPr>
        <w:t>应符合表</w:t>
      </w:r>
      <w:r w:rsidR="0071744D" w:rsidRPr="001D23D9">
        <w:rPr>
          <w:sz w:val="24"/>
        </w:rPr>
        <w:t>4.</w:t>
      </w:r>
      <w:r w:rsidR="001521A7" w:rsidRPr="001D23D9">
        <w:rPr>
          <w:sz w:val="24"/>
        </w:rPr>
        <w:t>3</w:t>
      </w:r>
      <w:r w:rsidR="0071744D" w:rsidRPr="001D23D9">
        <w:rPr>
          <w:sz w:val="24"/>
        </w:rPr>
        <w:t>.</w:t>
      </w:r>
      <w:r w:rsidR="003718B9" w:rsidRPr="001D23D9">
        <w:rPr>
          <w:sz w:val="24"/>
        </w:rPr>
        <w:t>2</w:t>
      </w:r>
      <w:r w:rsidRPr="001D23D9">
        <w:rPr>
          <w:sz w:val="24"/>
        </w:rPr>
        <w:t>规定</w:t>
      </w:r>
      <w:r w:rsidR="0071744D" w:rsidRPr="001D23D9">
        <w:rPr>
          <w:sz w:val="24"/>
        </w:rPr>
        <w:t>。</w:t>
      </w:r>
    </w:p>
    <w:p w14:paraId="1D84752E" w14:textId="1A7425E1" w:rsidR="009740F0" w:rsidRPr="001D23D9" w:rsidRDefault="009740F0" w:rsidP="009740F0">
      <w:pPr>
        <w:spacing w:line="360" w:lineRule="auto"/>
        <w:jc w:val="center"/>
        <w:rPr>
          <w:b/>
          <w:color w:val="000000"/>
        </w:rPr>
      </w:pPr>
      <w:r w:rsidRPr="001D23D9">
        <w:rPr>
          <w:b/>
          <w:color w:val="000000"/>
        </w:rPr>
        <w:t>表</w:t>
      </w:r>
      <w:r w:rsidRPr="001D23D9">
        <w:rPr>
          <w:b/>
          <w:color w:val="000000"/>
        </w:rPr>
        <w:t>4.</w:t>
      </w:r>
      <w:r w:rsidR="001521A7" w:rsidRPr="001D23D9">
        <w:rPr>
          <w:b/>
          <w:color w:val="000000"/>
        </w:rPr>
        <w:t>3</w:t>
      </w:r>
      <w:r w:rsidR="0071744D" w:rsidRPr="001D23D9">
        <w:rPr>
          <w:b/>
          <w:color w:val="000000"/>
        </w:rPr>
        <w:t>.</w:t>
      </w:r>
      <w:r w:rsidR="003718B9" w:rsidRPr="001D23D9">
        <w:rPr>
          <w:b/>
          <w:color w:val="000000"/>
        </w:rPr>
        <w:t>2</w:t>
      </w:r>
      <w:r w:rsidR="008E3049" w:rsidRPr="001D23D9">
        <w:rPr>
          <w:b/>
          <w:color w:val="000000"/>
        </w:rPr>
        <w:t xml:space="preserve"> </w:t>
      </w:r>
      <w:r w:rsidRPr="001D23D9">
        <w:rPr>
          <w:b/>
          <w:color w:val="000000"/>
        </w:rPr>
        <w:t>钙基膨润土</w:t>
      </w:r>
      <w:r w:rsidR="00F31B99" w:rsidRPr="001D23D9">
        <w:rPr>
          <w:b/>
          <w:color w:val="000000"/>
        </w:rPr>
        <w:t>的材料性能指标</w:t>
      </w:r>
    </w:p>
    <w:tbl>
      <w:tblPr>
        <w:tblW w:w="67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3115"/>
        <w:gridCol w:w="1276"/>
        <w:gridCol w:w="1701"/>
      </w:tblGrid>
      <w:tr w:rsidR="00CD1ECF" w:rsidRPr="001D23D9" w14:paraId="073D241C" w14:textId="77777777" w:rsidTr="003317A1">
        <w:trPr>
          <w:trHeight w:hRule="exact" w:val="554"/>
          <w:jc w:val="center"/>
        </w:trPr>
        <w:tc>
          <w:tcPr>
            <w:tcW w:w="675" w:type="dxa"/>
            <w:vAlign w:val="center"/>
          </w:tcPr>
          <w:p w14:paraId="7D902F96" w14:textId="4F3C5EB0" w:rsidR="001A1EBE" w:rsidRPr="001D23D9" w:rsidRDefault="00DA6F5D" w:rsidP="0071744D">
            <w:pPr>
              <w:widowControl/>
              <w:jc w:val="center"/>
              <w:rPr>
                <w:color w:val="000000" w:themeColor="text1"/>
                <w:kern w:val="0"/>
              </w:rPr>
            </w:pPr>
            <w:r w:rsidRPr="001D23D9">
              <w:rPr>
                <w:color w:val="000000" w:themeColor="text1"/>
                <w:kern w:val="0"/>
              </w:rPr>
              <w:t>项</w:t>
            </w:r>
          </w:p>
        </w:tc>
        <w:tc>
          <w:tcPr>
            <w:tcW w:w="3115" w:type="dxa"/>
            <w:shd w:val="clear" w:color="auto" w:fill="auto"/>
            <w:noWrap/>
            <w:vAlign w:val="center"/>
            <w:hideMark/>
          </w:tcPr>
          <w:p w14:paraId="1F7E9171" w14:textId="77777777" w:rsidR="001A1EBE" w:rsidRPr="001D23D9" w:rsidRDefault="00474D47" w:rsidP="0071744D">
            <w:pPr>
              <w:widowControl/>
              <w:jc w:val="center"/>
              <w:rPr>
                <w:color w:val="000000" w:themeColor="text1"/>
                <w:kern w:val="0"/>
              </w:rPr>
            </w:pPr>
            <w:r w:rsidRPr="001D23D9">
              <w:rPr>
                <w:color w:val="000000" w:themeColor="text1"/>
                <w:kern w:val="0"/>
              </w:rPr>
              <w:t>项目</w:t>
            </w:r>
          </w:p>
        </w:tc>
        <w:tc>
          <w:tcPr>
            <w:tcW w:w="1276" w:type="dxa"/>
            <w:vAlign w:val="center"/>
          </w:tcPr>
          <w:p w14:paraId="559E70F2" w14:textId="77777777" w:rsidR="001A1EBE" w:rsidRPr="001D23D9" w:rsidRDefault="001A1EBE" w:rsidP="0071744D">
            <w:pPr>
              <w:widowControl/>
              <w:jc w:val="center"/>
              <w:rPr>
                <w:color w:val="000000" w:themeColor="text1"/>
                <w:kern w:val="0"/>
              </w:rPr>
            </w:pPr>
            <w:r w:rsidRPr="001D23D9">
              <w:rPr>
                <w:color w:val="000000" w:themeColor="text1"/>
                <w:kern w:val="0"/>
              </w:rPr>
              <w:t>单位</w:t>
            </w:r>
          </w:p>
        </w:tc>
        <w:tc>
          <w:tcPr>
            <w:tcW w:w="1701" w:type="dxa"/>
            <w:shd w:val="clear" w:color="auto" w:fill="auto"/>
            <w:noWrap/>
            <w:vAlign w:val="center"/>
            <w:hideMark/>
          </w:tcPr>
          <w:p w14:paraId="3A5FC609" w14:textId="77777777" w:rsidR="001A1EBE" w:rsidRPr="001D23D9" w:rsidRDefault="00C36B6C" w:rsidP="0071744D">
            <w:pPr>
              <w:widowControl/>
              <w:jc w:val="center"/>
              <w:rPr>
                <w:color w:val="000000" w:themeColor="text1"/>
                <w:kern w:val="0"/>
              </w:rPr>
            </w:pPr>
            <w:r w:rsidRPr="001D23D9">
              <w:rPr>
                <w:color w:val="000000" w:themeColor="text1"/>
                <w:kern w:val="0"/>
              </w:rPr>
              <w:t>性能指标</w:t>
            </w:r>
          </w:p>
        </w:tc>
      </w:tr>
      <w:tr w:rsidR="00912613" w:rsidRPr="001D23D9" w14:paraId="6246A02F" w14:textId="77777777" w:rsidTr="003317A1">
        <w:trPr>
          <w:trHeight w:hRule="exact" w:val="454"/>
          <w:jc w:val="center"/>
        </w:trPr>
        <w:tc>
          <w:tcPr>
            <w:tcW w:w="675" w:type="dxa"/>
            <w:vAlign w:val="center"/>
          </w:tcPr>
          <w:p w14:paraId="4F9EFBAC" w14:textId="77777777" w:rsidR="00912613" w:rsidRPr="001D23D9" w:rsidRDefault="00912613" w:rsidP="0071744D">
            <w:pPr>
              <w:widowControl/>
              <w:jc w:val="center"/>
              <w:rPr>
                <w:color w:val="000000" w:themeColor="text1"/>
                <w:kern w:val="0"/>
              </w:rPr>
            </w:pPr>
            <w:r w:rsidRPr="001D23D9">
              <w:rPr>
                <w:color w:val="000000" w:themeColor="text1"/>
                <w:kern w:val="0"/>
              </w:rPr>
              <w:t>1</w:t>
            </w:r>
          </w:p>
        </w:tc>
        <w:tc>
          <w:tcPr>
            <w:tcW w:w="3115" w:type="dxa"/>
            <w:shd w:val="clear" w:color="auto" w:fill="auto"/>
            <w:noWrap/>
            <w:vAlign w:val="center"/>
            <w:hideMark/>
          </w:tcPr>
          <w:p w14:paraId="2129C37D" w14:textId="01096F8D" w:rsidR="00912613" w:rsidRPr="001D23D9" w:rsidRDefault="00872062" w:rsidP="0071744D">
            <w:pPr>
              <w:widowControl/>
              <w:jc w:val="center"/>
              <w:rPr>
                <w:color w:val="000000" w:themeColor="text1"/>
                <w:kern w:val="0"/>
              </w:rPr>
            </w:pPr>
            <w:r w:rsidRPr="001D23D9">
              <w:rPr>
                <w:color w:val="000000" w:themeColor="text1"/>
                <w:kern w:val="0"/>
              </w:rPr>
              <w:t>粘度</w:t>
            </w:r>
            <w:r w:rsidR="00912613" w:rsidRPr="001D23D9">
              <w:rPr>
                <w:color w:val="000000" w:themeColor="text1"/>
                <w:kern w:val="0"/>
              </w:rPr>
              <w:t>计</w:t>
            </w:r>
            <w:r w:rsidR="00912613" w:rsidRPr="001D23D9">
              <w:rPr>
                <w:color w:val="000000" w:themeColor="text1"/>
                <w:kern w:val="0"/>
              </w:rPr>
              <w:t>600r/min</w:t>
            </w:r>
            <w:r w:rsidR="00912613" w:rsidRPr="001D23D9">
              <w:rPr>
                <w:color w:val="000000" w:themeColor="text1"/>
                <w:kern w:val="0"/>
              </w:rPr>
              <w:t>读数</w:t>
            </w:r>
          </w:p>
        </w:tc>
        <w:tc>
          <w:tcPr>
            <w:tcW w:w="1276" w:type="dxa"/>
            <w:vAlign w:val="center"/>
          </w:tcPr>
          <w:p w14:paraId="5A3D4942" w14:textId="1AAA967E" w:rsidR="00912613" w:rsidRPr="001D23D9" w:rsidRDefault="00912613" w:rsidP="0071744D">
            <w:pPr>
              <w:widowControl/>
              <w:jc w:val="center"/>
              <w:rPr>
                <w:color w:val="000000" w:themeColor="text1"/>
                <w:kern w:val="0"/>
              </w:rPr>
            </w:pPr>
            <w:r w:rsidRPr="001D23D9">
              <w:rPr>
                <w:sz w:val="24"/>
              </w:rPr>
              <w:t>mPa</w:t>
            </w:r>
            <w:r w:rsidRPr="001D23D9">
              <w:rPr>
                <w:sz w:val="24"/>
              </w:rPr>
              <w:t>．</w:t>
            </w:r>
            <w:r w:rsidRPr="001D23D9">
              <w:rPr>
                <w:sz w:val="24"/>
              </w:rPr>
              <w:t>s</w:t>
            </w:r>
          </w:p>
        </w:tc>
        <w:tc>
          <w:tcPr>
            <w:tcW w:w="1701" w:type="dxa"/>
            <w:shd w:val="clear" w:color="auto" w:fill="auto"/>
            <w:noWrap/>
            <w:vAlign w:val="center"/>
            <w:hideMark/>
          </w:tcPr>
          <w:p w14:paraId="7C304150" w14:textId="77777777" w:rsidR="00912613" w:rsidRPr="001D23D9" w:rsidRDefault="00912613" w:rsidP="0071744D">
            <w:pPr>
              <w:widowControl/>
              <w:jc w:val="center"/>
              <w:rPr>
                <w:color w:val="000000" w:themeColor="text1"/>
                <w:kern w:val="0"/>
              </w:rPr>
            </w:pPr>
            <w:r w:rsidRPr="001D23D9">
              <w:rPr>
                <w:color w:val="000000" w:themeColor="text1"/>
                <w:kern w:val="0"/>
              </w:rPr>
              <w:t>≥12</w:t>
            </w:r>
          </w:p>
        </w:tc>
      </w:tr>
      <w:tr w:rsidR="004F3568" w:rsidRPr="001D23D9" w14:paraId="350B0A4E" w14:textId="77777777" w:rsidTr="003317A1">
        <w:trPr>
          <w:trHeight w:hRule="exact" w:val="454"/>
          <w:jc w:val="center"/>
        </w:trPr>
        <w:tc>
          <w:tcPr>
            <w:tcW w:w="675" w:type="dxa"/>
            <w:vAlign w:val="center"/>
          </w:tcPr>
          <w:p w14:paraId="4A7C0A4F" w14:textId="77777777" w:rsidR="004F3568" w:rsidRPr="001D23D9" w:rsidRDefault="004F3568" w:rsidP="0071744D">
            <w:pPr>
              <w:widowControl/>
              <w:jc w:val="center"/>
              <w:rPr>
                <w:color w:val="000000" w:themeColor="text1"/>
                <w:kern w:val="0"/>
              </w:rPr>
            </w:pPr>
            <w:r w:rsidRPr="001D23D9">
              <w:rPr>
                <w:color w:val="000000" w:themeColor="text1"/>
                <w:kern w:val="0"/>
              </w:rPr>
              <w:t>2</w:t>
            </w:r>
          </w:p>
        </w:tc>
        <w:tc>
          <w:tcPr>
            <w:tcW w:w="3115" w:type="dxa"/>
            <w:shd w:val="clear" w:color="auto" w:fill="auto"/>
            <w:noWrap/>
            <w:vAlign w:val="center"/>
            <w:hideMark/>
          </w:tcPr>
          <w:p w14:paraId="13A44D5F" w14:textId="2A6E8450" w:rsidR="004F3568" w:rsidRPr="001D23D9" w:rsidRDefault="004F3568" w:rsidP="0071744D">
            <w:pPr>
              <w:widowControl/>
              <w:jc w:val="center"/>
              <w:rPr>
                <w:color w:val="000000" w:themeColor="text1"/>
                <w:kern w:val="0"/>
              </w:rPr>
            </w:pPr>
            <w:r w:rsidRPr="001D23D9">
              <w:rPr>
                <w:color w:val="000000" w:themeColor="text1"/>
              </w:rPr>
              <w:t>塑性粘度</w:t>
            </w:r>
          </w:p>
        </w:tc>
        <w:tc>
          <w:tcPr>
            <w:tcW w:w="1276" w:type="dxa"/>
            <w:vAlign w:val="center"/>
          </w:tcPr>
          <w:p w14:paraId="2138F2BB" w14:textId="3CE4693F" w:rsidR="004F3568" w:rsidRPr="001D23D9" w:rsidRDefault="004F3568" w:rsidP="005E73DF">
            <w:pPr>
              <w:widowControl/>
              <w:jc w:val="center"/>
              <w:rPr>
                <w:color w:val="000000" w:themeColor="text1"/>
                <w:kern w:val="0"/>
              </w:rPr>
            </w:pPr>
            <w:r w:rsidRPr="001D23D9">
              <w:rPr>
                <w:color w:val="000000" w:themeColor="text1"/>
                <w:sz w:val="24"/>
              </w:rPr>
              <w:t>mPa</w:t>
            </w:r>
            <w:r w:rsidRPr="001D23D9">
              <w:rPr>
                <w:color w:val="000000" w:themeColor="text1"/>
                <w:sz w:val="24"/>
              </w:rPr>
              <w:t>．</w:t>
            </w:r>
            <w:r w:rsidRPr="001D23D9">
              <w:rPr>
                <w:color w:val="000000" w:themeColor="text1"/>
                <w:sz w:val="24"/>
              </w:rPr>
              <w:t>s</w:t>
            </w:r>
          </w:p>
        </w:tc>
        <w:tc>
          <w:tcPr>
            <w:tcW w:w="1701" w:type="dxa"/>
            <w:shd w:val="clear" w:color="auto" w:fill="auto"/>
            <w:noWrap/>
            <w:vAlign w:val="center"/>
            <w:hideMark/>
          </w:tcPr>
          <w:p w14:paraId="20C4B2C6" w14:textId="77777777" w:rsidR="004F3568" w:rsidRPr="001D23D9" w:rsidRDefault="004F3568" w:rsidP="0071744D">
            <w:pPr>
              <w:widowControl/>
              <w:jc w:val="center"/>
              <w:rPr>
                <w:color w:val="000000" w:themeColor="text1"/>
                <w:kern w:val="0"/>
              </w:rPr>
            </w:pPr>
            <w:r w:rsidRPr="001D23D9">
              <w:rPr>
                <w:color w:val="000000" w:themeColor="text1"/>
                <w:kern w:val="0"/>
              </w:rPr>
              <w:t>≤3</w:t>
            </w:r>
          </w:p>
        </w:tc>
      </w:tr>
      <w:tr w:rsidR="004F3568" w:rsidRPr="001D23D9" w14:paraId="28373B12" w14:textId="77777777" w:rsidTr="003317A1">
        <w:trPr>
          <w:trHeight w:hRule="exact" w:val="454"/>
          <w:jc w:val="center"/>
        </w:trPr>
        <w:tc>
          <w:tcPr>
            <w:tcW w:w="675" w:type="dxa"/>
            <w:vAlign w:val="center"/>
          </w:tcPr>
          <w:p w14:paraId="16E6009A" w14:textId="135D0A50" w:rsidR="004F3568" w:rsidRPr="001D23D9" w:rsidRDefault="004F3568" w:rsidP="0071744D">
            <w:pPr>
              <w:widowControl/>
              <w:jc w:val="center"/>
              <w:rPr>
                <w:color w:val="000000" w:themeColor="text1"/>
                <w:kern w:val="0"/>
              </w:rPr>
            </w:pPr>
            <w:r w:rsidRPr="001D23D9">
              <w:rPr>
                <w:color w:val="000000" w:themeColor="text1"/>
                <w:kern w:val="0"/>
              </w:rPr>
              <w:t>3</w:t>
            </w:r>
          </w:p>
        </w:tc>
        <w:tc>
          <w:tcPr>
            <w:tcW w:w="3115" w:type="dxa"/>
            <w:shd w:val="clear" w:color="auto" w:fill="auto"/>
            <w:noWrap/>
            <w:vAlign w:val="center"/>
            <w:hideMark/>
          </w:tcPr>
          <w:p w14:paraId="10B1D12A" w14:textId="0344BEDC" w:rsidR="004F3568" w:rsidRPr="001D23D9" w:rsidRDefault="004F3568" w:rsidP="0071744D">
            <w:pPr>
              <w:widowControl/>
              <w:jc w:val="center"/>
              <w:rPr>
                <w:color w:val="000000" w:themeColor="text1"/>
                <w:kern w:val="0"/>
              </w:rPr>
            </w:pPr>
            <w:r w:rsidRPr="001D23D9">
              <w:rPr>
                <w:color w:val="000000" w:themeColor="text1"/>
              </w:rPr>
              <w:t>滤失量</w:t>
            </w:r>
          </w:p>
        </w:tc>
        <w:tc>
          <w:tcPr>
            <w:tcW w:w="1276" w:type="dxa"/>
            <w:vAlign w:val="center"/>
          </w:tcPr>
          <w:p w14:paraId="10B1FB19" w14:textId="5310F1AA" w:rsidR="004F3568" w:rsidRPr="001D23D9" w:rsidRDefault="00B8134D" w:rsidP="0071744D">
            <w:pPr>
              <w:widowControl/>
              <w:jc w:val="center"/>
              <w:rPr>
                <w:color w:val="000000" w:themeColor="text1"/>
                <w:kern w:val="0"/>
              </w:rPr>
            </w:pPr>
            <w:r w:rsidRPr="001D23D9">
              <w:rPr>
                <w:color w:val="000000" w:themeColor="text1"/>
                <w:kern w:val="0"/>
              </w:rPr>
              <w:t>mL</w:t>
            </w:r>
          </w:p>
        </w:tc>
        <w:tc>
          <w:tcPr>
            <w:tcW w:w="1701" w:type="dxa"/>
            <w:shd w:val="clear" w:color="auto" w:fill="auto"/>
            <w:noWrap/>
            <w:vAlign w:val="center"/>
            <w:hideMark/>
          </w:tcPr>
          <w:p w14:paraId="16FAA276" w14:textId="6B073CEC" w:rsidR="004F3568" w:rsidRPr="001D23D9" w:rsidRDefault="004F3568" w:rsidP="00B8134D">
            <w:pPr>
              <w:widowControl/>
              <w:jc w:val="center"/>
              <w:rPr>
                <w:color w:val="000000" w:themeColor="text1"/>
                <w:kern w:val="0"/>
              </w:rPr>
            </w:pPr>
            <w:r w:rsidRPr="001D23D9">
              <w:rPr>
                <w:color w:val="000000" w:themeColor="text1"/>
                <w:kern w:val="0"/>
              </w:rPr>
              <w:t>≤</w:t>
            </w:r>
            <w:r w:rsidR="00B8134D" w:rsidRPr="001D23D9">
              <w:rPr>
                <w:color w:val="000000" w:themeColor="text1"/>
                <w:kern w:val="0"/>
              </w:rPr>
              <w:t>25.0</w:t>
            </w:r>
          </w:p>
        </w:tc>
      </w:tr>
      <w:tr w:rsidR="004F3568" w:rsidRPr="001D23D9" w14:paraId="35D50137" w14:textId="77777777" w:rsidTr="003317A1">
        <w:trPr>
          <w:trHeight w:hRule="exact" w:val="454"/>
          <w:jc w:val="center"/>
        </w:trPr>
        <w:tc>
          <w:tcPr>
            <w:tcW w:w="675" w:type="dxa"/>
            <w:vAlign w:val="center"/>
          </w:tcPr>
          <w:p w14:paraId="69E1EFD6" w14:textId="7618BBC7" w:rsidR="004F3568" w:rsidRPr="001D23D9" w:rsidRDefault="004F3568" w:rsidP="0071744D">
            <w:pPr>
              <w:widowControl/>
              <w:jc w:val="center"/>
              <w:rPr>
                <w:color w:val="000000" w:themeColor="text1"/>
                <w:kern w:val="0"/>
              </w:rPr>
            </w:pPr>
            <w:r w:rsidRPr="001D23D9">
              <w:rPr>
                <w:color w:val="000000" w:themeColor="text1"/>
                <w:kern w:val="0"/>
              </w:rPr>
              <w:t>4</w:t>
            </w:r>
          </w:p>
        </w:tc>
        <w:tc>
          <w:tcPr>
            <w:tcW w:w="3115" w:type="dxa"/>
            <w:shd w:val="clear" w:color="auto" w:fill="auto"/>
            <w:noWrap/>
            <w:vAlign w:val="center"/>
            <w:hideMark/>
          </w:tcPr>
          <w:p w14:paraId="1BBADDD4" w14:textId="08EF92C3" w:rsidR="004F3568" w:rsidRPr="001D23D9" w:rsidRDefault="004F3568" w:rsidP="0071744D">
            <w:pPr>
              <w:widowControl/>
              <w:jc w:val="center"/>
              <w:rPr>
                <w:color w:val="000000" w:themeColor="text1"/>
                <w:kern w:val="0"/>
              </w:rPr>
            </w:pPr>
            <w:r w:rsidRPr="001D23D9">
              <w:rPr>
                <w:color w:val="000000" w:themeColor="text1"/>
              </w:rPr>
              <w:t>75</w:t>
            </w:r>
            <w:r w:rsidRPr="001D23D9">
              <w:rPr>
                <w:rFonts w:eastAsia="PMingLiU"/>
                <w:color w:val="000000" w:themeColor="text1"/>
              </w:rPr>
              <w:t>µ</w:t>
            </w:r>
            <w:r w:rsidRPr="001D23D9">
              <w:rPr>
                <w:color w:val="000000" w:themeColor="text1"/>
              </w:rPr>
              <w:t>m</w:t>
            </w:r>
            <w:r w:rsidR="003317A1" w:rsidRPr="001D23D9">
              <w:rPr>
                <w:color w:val="000000" w:themeColor="text1"/>
              </w:rPr>
              <w:t>的</w:t>
            </w:r>
            <w:r w:rsidRPr="001D23D9">
              <w:rPr>
                <w:color w:val="000000" w:themeColor="text1"/>
              </w:rPr>
              <w:t>筛余</w:t>
            </w:r>
          </w:p>
        </w:tc>
        <w:tc>
          <w:tcPr>
            <w:tcW w:w="1276" w:type="dxa"/>
            <w:vAlign w:val="center"/>
          </w:tcPr>
          <w:p w14:paraId="6ADCD5DF" w14:textId="77777777" w:rsidR="004F3568" w:rsidRPr="001D23D9" w:rsidRDefault="004F3568" w:rsidP="0071744D">
            <w:pPr>
              <w:widowControl/>
              <w:jc w:val="center"/>
              <w:rPr>
                <w:color w:val="000000" w:themeColor="text1"/>
                <w:kern w:val="0"/>
              </w:rPr>
            </w:pPr>
            <w:r w:rsidRPr="001D23D9">
              <w:rPr>
                <w:color w:val="000000" w:themeColor="text1"/>
                <w:kern w:val="0"/>
              </w:rPr>
              <w:t>%</w:t>
            </w:r>
          </w:p>
        </w:tc>
        <w:tc>
          <w:tcPr>
            <w:tcW w:w="1701" w:type="dxa"/>
            <w:shd w:val="clear" w:color="auto" w:fill="auto"/>
            <w:noWrap/>
            <w:vAlign w:val="center"/>
            <w:hideMark/>
          </w:tcPr>
          <w:p w14:paraId="3505AD45" w14:textId="54912C21" w:rsidR="004F3568" w:rsidRPr="001D23D9" w:rsidRDefault="004F3568" w:rsidP="0071744D">
            <w:pPr>
              <w:widowControl/>
              <w:jc w:val="center"/>
              <w:rPr>
                <w:color w:val="000000" w:themeColor="text1"/>
                <w:kern w:val="0"/>
              </w:rPr>
            </w:pPr>
            <w:r w:rsidRPr="001D23D9">
              <w:rPr>
                <w:color w:val="000000" w:themeColor="text1"/>
                <w:kern w:val="0"/>
              </w:rPr>
              <w:t>≥90</w:t>
            </w:r>
            <w:r w:rsidR="00B8134D" w:rsidRPr="001D23D9">
              <w:rPr>
                <w:color w:val="000000" w:themeColor="text1"/>
                <w:kern w:val="0"/>
              </w:rPr>
              <w:t>.0</w:t>
            </w:r>
          </w:p>
        </w:tc>
      </w:tr>
    </w:tbl>
    <w:p w14:paraId="47C81C6C" w14:textId="61EA62C1" w:rsidR="000D619A" w:rsidRPr="001D23D9" w:rsidRDefault="000D619A" w:rsidP="00A52E77">
      <w:pPr>
        <w:spacing w:line="360" w:lineRule="auto"/>
        <w:rPr>
          <w:sz w:val="24"/>
        </w:rPr>
      </w:pPr>
      <w:r w:rsidRPr="001D23D9">
        <w:rPr>
          <w:b/>
          <w:sz w:val="24"/>
        </w:rPr>
        <w:t>4.3.3</w:t>
      </w:r>
      <w:r w:rsidRPr="001D23D9">
        <w:rPr>
          <w:sz w:val="24"/>
        </w:rPr>
        <w:t xml:space="preserve">  </w:t>
      </w:r>
      <w:r w:rsidRPr="001D23D9">
        <w:rPr>
          <w:sz w:val="24"/>
        </w:rPr>
        <w:t>钙基膨润土泥浆制备前，应根据地质条件，经试验确定配合比。</w:t>
      </w:r>
    </w:p>
    <w:p w14:paraId="02C09625" w14:textId="72DB7DC8" w:rsidR="009740F0" w:rsidRPr="001D23D9" w:rsidRDefault="009740F0" w:rsidP="00E17ADE">
      <w:pPr>
        <w:spacing w:beforeLines="50" w:before="156" w:afterLines="50" w:after="156" w:line="360" w:lineRule="auto"/>
        <w:jc w:val="center"/>
        <w:outlineLvl w:val="1"/>
        <w:rPr>
          <w:b/>
          <w:sz w:val="24"/>
          <w:szCs w:val="28"/>
        </w:rPr>
      </w:pPr>
      <w:bookmarkStart w:id="51" w:name="_Toc86136530"/>
      <w:bookmarkStart w:id="52" w:name="_Toc86136822"/>
      <w:bookmarkStart w:id="53" w:name="_Toc86137122"/>
      <w:bookmarkStart w:id="54" w:name="_Toc86137222"/>
      <w:bookmarkStart w:id="55" w:name="_Toc86137322"/>
      <w:bookmarkStart w:id="56" w:name="_Toc86137428"/>
      <w:r w:rsidRPr="001D23D9">
        <w:rPr>
          <w:b/>
          <w:sz w:val="24"/>
          <w:szCs w:val="28"/>
        </w:rPr>
        <w:t>4.4</w:t>
      </w:r>
      <w:r w:rsidR="00677DB0" w:rsidRPr="001D23D9">
        <w:rPr>
          <w:b/>
          <w:sz w:val="24"/>
          <w:szCs w:val="28"/>
        </w:rPr>
        <w:t xml:space="preserve">  </w:t>
      </w:r>
      <w:r w:rsidR="00C44D52" w:rsidRPr="001D23D9">
        <w:rPr>
          <w:b/>
          <w:sz w:val="24"/>
          <w:szCs w:val="28"/>
        </w:rPr>
        <w:t>增</w:t>
      </w:r>
      <w:r w:rsidR="00DD6A62" w:rsidRPr="001D23D9">
        <w:rPr>
          <w:b/>
          <w:sz w:val="24"/>
          <w:szCs w:val="28"/>
        </w:rPr>
        <w:t>粘</w:t>
      </w:r>
      <w:r w:rsidR="00C44D52" w:rsidRPr="001D23D9">
        <w:rPr>
          <w:b/>
          <w:sz w:val="24"/>
          <w:szCs w:val="28"/>
        </w:rPr>
        <w:t>剂</w:t>
      </w:r>
      <w:bookmarkEnd w:id="51"/>
      <w:bookmarkEnd w:id="52"/>
      <w:bookmarkEnd w:id="53"/>
      <w:bookmarkEnd w:id="54"/>
      <w:bookmarkEnd w:id="55"/>
      <w:bookmarkEnd w:id="56"/>
    </w:p>
    <w:p w14:paraId="7706B429" w14:textId="5515DF3D" w:rsidR="00A31C5F" w:rsidRPr="001D23D9" w:rsidRDefault="00A31C5F" w:rsidP="00A31C5F">
      <w:pPr>
        <w:spacing w:line="360" w:lineRule="auto"/>
        <w:jc w:val="left"/>
        <w:rPr>
          <w:sz w:val="24"/>
        </w:rPr>
      </w:pPr>
      <w:r w:rsidRPr="001D23D9">
        <w:rPr>
          <w:rFonts w:eastAsia="Times New Roman"/>
          <w:b/>
          <w:sz w:val="24"/>
        </w:rPr>
        <w:t>4.4.</w:t>
      </w:r>
      <w:r w:rsidRPr="001D23D9">
        <w:rPr>
          <w:rFonts w:eastAsiaTheme="minorEastAsia"/>
          <w:b/>
          <w:sz w:val="24"/>
        </w:rPr>
        <w:t>1</w:t>
      </w:r>
      <w:r w:rsidRPr="001D23D9">
        <w:rPr>
          <w:sz w:val="24"/>
        </w:rPr>
        <w:t xml:space="preserve">  </w:t>
      </w:r>
      <w:r w:rsidR="00C44D52" w:rsidRPr="001D23D9">
        <w:rPr>
          <w:sz w:val="24"/>
        </w:rPr>
        <w:t>增</w:t>
      </w:r>
      <w:r w:rsidR="00DD6A62" w:rsidRPr="001D23D9">
        <w:rPr>
          <w:sz w:val="24"/>
        </w:rPr>
        <w:t>粘</w:t>
      </w:r>
      <w:r w:rsidR="00C44D52" w:rsidRPr="001D23D9">
        <w:rPr>
          <w:sz w:val="24"/>
        </w:rPr>
        <w:t>剂宜选用</w:t>
      </w:r>
      <w:r w:rsidRPr="001D23D9">
        <w:rPr>
          <w:sz w:val="24"/>
        </w:rPr>
        <w:t>羧甲基纤维素</w:t>
      </w:r>
      <w:r w:rsidR="00C44D52" w:rsidRPr="001D23D9">
        <w:rPr>
          <w:sz w:val="24"/>
        </w:rPr>
        <w:t>，</w:t>
      </w:r>
      <w:r w:rsidRPr="001D23D9">
        <w:rPr>
          <w:sz w:val="24"/>
        </w:rPr>
        <w:t>适用于</w:t>
      </w:r>
      <w:r w:rsidR="00F31B99" w:rsidRPr="001D23D9">
        <w:rPr>
          <w:sz w:val="24"/>
        </w:rPr>
        <w:t>粉土、砂性土、砾石层等</w:t>
      </w:r>
      <w:r w:rsidRPr="001D23D9">
        <w:rPr>
          <w:sz w:val="24"/>
        </w:rPr>
        <w:t>渗透系数较大地层</w:t>
      </w:r>
      <w:r w:rsidR="00295928" w:rsidRPr="001D23D9">
        <w:rPr>
          <w:sz w:val="24"/>
        </w:rPr>
        <w:t>的泥浆</w:t>
      </w:r>
      <w:r w:rsidRPr="001D23D9">
        <w:rPr>
          <w:sz w:val="24"/>
        </w:rPr>
        <w:t>中。</w:t>
      </w:r>
    </w:p>
    <w:p w14:paraId="06D6FEEB" w14:textId="11D50BC4" w:rsidR="0069518F" w:rsidRPr="001D23D9" w:rsidRDefault="0069518F" w:rsidP="0069518F">
      <w:pPr>
        <w:spacing w:line="360" w:lineRule="auto"/>
        <w:jc w:val="left"/>
        <w:rPr>
          <w:sz w:val="24"/>
        </w:rPr>
      </w:pPr>
      <w:r w:rsidRPr="001D23D9">
        <w:rPr>
          <w:rFonts w:eastAsia="Times New Roman"/>
          <w:b/>
          <w:sz w:val="24"/>
        </w:rPr>
        <w:t>4.4.</w:t>
      </w:r>
      <w:r w:rsidR="00AD0FBC" w:rsidRPr="001D23D9">
        <w:rPr>
          <w:rFonts w:eastAsia="Times New Roman"/>
          <w:b/>
          <w:sz w:val="24"/>
        </w:rPr>
        <w:t>2</w:t>
      </w:r>
      <w:r w:rsidRPr="001D23D9">
        <w:rPr>
          <w:rFonts w:eastAsia="Times New Roman"/>
          <w:b/>
          <w:sz w:val="24"/>
        </w:rPr>
        <w:t xml:space="preserve">  </w:t>
      </w:r>
      <w:r w:rsidRPr="001D23D9">
        <w:rPr>
          <w:sz w:val="24"/>
        </w:rPr>
        <w:t>配制泥浆时，应根据羧甲基纤维素特性、</w:t>
      </w:r>
      <w:r w:rsidR="00872062" w:rsidRPr="001D23D9">
        <w:rPr>
          <w:sz w:val="24"/>
        </w:rPr>
        <w:t>粘度</w:t>
      </w:r>
      <w:r w:rsidRPr="001D23D9">
        <w:rPr>
          <w:sz w:val="24"/>
        </w:rPr>
        <w:t>高低及其性能特点来确定掺加量</w:t>
      </w:r>
      <w:r w:rsidR="002407A6" w:rsidRPr="001D23D9">
        <w:rPr>
          <w:sz w:val="24"/>
        </w:rPr>
        <w:t>，宜为</w:t>
      </w:r>
      <w:r w:rsidR="002407A6" w:rsidRPr="001D23D9">
        <w:rPr>
          <w:sz w:val="24"/>
        </w:rPr>
        <w:t>1‰~3‰</w:t>
      </w:r>
      <w:r w:rsidRPr="001D23D9">
        <w:rPr>
          <w:sz w:val="24"/>
        </w:rPr>
        <w:t>。</w:t>
      </w:r>
    </w:p>
    <w:p w14:paraId="13E06212" w14:textId="75342A65" w:rsidR="0069518F" w:rsidRPr="001D23D9" w:rsidRDefault="0069518F" w:rsidP="0069518F">
      <w:pPr>
        <w:spacing w:line="360" w:lineRule="auto"/>
        <w:jc w:val="left"/>
        <w:rPr>
          <w:rFonts w:eastAsia="Times New Roman"/>
          <w:sz w:val="24"/>
        </w:rPr>
      </w:pPr>
      <w:r w:rsidRPr="001D23D9">
        <w:rPr>
          <w:rFonts w:eastAsia="Times New Roman"/>
          <w:b/>
          <w:sz w:val="24"/>
        </w:rPr>
        <w:t>4.4.</w:t>
      </w:r>
      <w:r w:rsidR="00AD0FBC" w:rsidRPr="001D23D9">
        <w:rPr>
          <w:rFonts w:eastAsia="Times New Roman"/>
          <w:b/>
          <w:sz w:val="24"/>
        </w:rPr>
        <w:t>3</w:t>
      </w:r>
      <w:r w:rsidRPr="001D23D9">
        <w:rPr>
          <w:rFonts w:eastAsia="Times New Roman"/>
          <w:b/>
          <w:sz w:val="24"/>
        </w:rPr>
        <w:t xml:space="preserve">  </w:t>
      </w:r>
      <w:r w:rsidRPr="001D23D9">
        <w:rPr>
          <w:sz w:val="24"/>
        </w:rPr>
        <w:t>羧甲基纤维素</w:t>
      </w:r>
      <w:r w:rsidR="002407A6" w:rsidRPr="001D23D9">
        <w:rPr>
          <w:sz w:val="24"/>
        </w:rPr>
        <w:t>的</w:t>
      </w:r>
      <w:r w:rsidR="00A63FE7" w:rsidRPr="001D23D9">
        <w:rPr>
          <w:sz w:val="24"/>
        </w:rPr>
        <w:t>材料</w:t>
      </w:r>
      <w:r w:rsidR="002407A6" w:rsidRPr="001D23D9">
        <w:rPr>
          <w:sz w:val="24"/>
        </w:rPr>
        <w:t>性能指标</w:t>
      </w:r>
      <w:r w:rsidRPr="001D23D9">
        <w:rPr>
          <w:sz w:val="24"/>
        </w:rPr>
        <w:t>应符合表</w:t>
      </w:r>
      <w:r w:rsidRPr="001D23D9">
        <w:rPr>
          <w:sz w:val="24"/>
        </w:rPr>
        <w:t>4.4.</w:t>
      </w:r>
      <w:r w:rsidR="00AD0FBC" w:rsidRPr="001D23D9">
        <w:rPr>
          <w:sz w:val="24"/>
        </w:rPr>
        <w:t>3</w:t>
      </w:r>
      <w:r w:rsidRPr="001D23D9">
        <w:rPr>
          <w:sz w:val="24"/>
        </w:rPr>
        <w:t>规定。</w:t>
      </w:r>
    </w:p>
    <w:p w14:paraId="221F0766" w14:textId="7DD8DD51" w:rsidR="0069518F" w:rsidRPr="001D23D9" w:rsidRDefault="0069518F" w:rsidP="0069518F">
      <w:pPr>
        <w:spacing w:line="360" w:lineRule="auto"/>
        <w:jc w:val="center"/>
        <w:rPr>
          <w:rFonts w:eastAsia="Times New Roman"/>
          <w:b/>
          <w:color w:val="000000"/>
        </w:rPr>
      </w:pPr>
      <w:r w:rsidRPr="001D23D9">
        <w:rPr>
          <w:b/>
          <w:color w:val="000000"/>
        </w:rPr>
        <w:t>表</w:t>
      </w:r>
      <w:r w:rsidRPr="001D23D9">
        <w:rPr>
          <w:rFonts w:eastAsia="Times New Roman"/>
          <w:b/>
          <w:color w:val="000000"/>
        </w:rPr>
        <w:t>4.4.</w:t>
      </w:r>
      <w:r w:rsidR="00AD0FBC" w:rsidRPr="001D23D9">
        <w:rPr>
          <w:rFonts w:eastAsia="Times New Roman"/>
          <w:b/>
          <w:color w:val="000000"/>
        </w:rPr>
        <w:t>3</w:t>
      </w:r>
      <w:r w:rsidR="009A7BFF" w:rsidRPr="001D23D9">
        <w:rPr>
          <w:rFonts w:eastAsiaTheme="minorEastAsia"/>
          <w:b/>
          <w:color w:val="000000"/>
        </w:rPr>
        <w:t xml:space="preserve"> </w:t>
      </w:r>
      <w:r w:rsidRPr="001D23D9">
        <w:rPr>
          <w:b/>
          <w:color w:val="000000"/>
        </w:rPr>
        <w:t>羧甲基纤维素</w:t>
      </w:r>
      <w:r w:rsidR="00A63FE7" w:rsidRPr="001D23D9">
        <w:rPr>
          <w:b/>
          <w:color w:val="000000"/>
        </w:rPr>
        <w:t>的材料</w:t>
      </w:r>
      <w:r w:rsidR="003A674C" w:rsidRPr="001D23D9">
        <w:rPr>
          <w:b/>
          <w:color w:val="000000"/>
        </w:rPr>
        <w:t>性能指标</w:t>
      </w:r>
    </w:p>
    <w:tbl>
      <w:tblPr>
        <w:tblW w:w="6876"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709"/>
        <w:gridCol w:w="1559"/>
        <w:gridCol w:w="1880"/>
        <w:gridCol w:w="2728"/>
      </w:tblGrid>
      <w:tr w:rsidR="003317A1" w:rsidRPr="001D23D9" w14:paraId="6407CBCF" w14:textId="0C03C5B3" w:rsidTr="003317A1">
        <w:trPr>
          <w:trHeight w:hRule="exact" w:val="454"/>
          <w:jc w:val="center"/>
        </w:trPr>
        <w:tc>
          <w:tcPr>
            <w:tcW w:w="709" w:type="dxa"/>
            <w:shd w:val="clear" w:color="000000" w:fill="FFFFFF"/>
            <w:tcMar>
              <w:left w:w="108" w:type="dxa"/>
              <w:right w:w="108" w:type="dxa"/>
            </w:tcMar>
            <w:vAlign w:val="center"/>
          </w:tcPr>
          <w:p w14:paraId="1B6B8E64" w14:textId="37DC823D" w:rsidR="003317A1" w:rsidRPr="001D23D9" w:rsidRDefault="003317A1" w:rsidP="0069518F">
            <w:pPr>
              <w:spacing w:line="360" w:lineRule="auto"/>
              <w:jc w:val="center"/>
              <w:rPr>
                <w:color w:val="000000" w:themeColor="text1"/>
              </w:rPr>
            </w:pPr>
            <w:r w:rsidRPr="001D23D9">
              <w:rPr>
                <w:color w:val="000000" w:themeColor="text1"/>
              </w:rPr>
              <w:t>项</w:t>
            </w:r>
          </w:p>
        </w:tc>
        <w:tc>
          <w:tcPr>
            <w:tcW w:w="1559" w:type="dxa"/>
            <w:shd w:val="clear" w:color="000000" w:fill="FFFFFF"/>
            <w:tcMar>
              <w:left w:w="108" w:type="dxa"/>
              <w:right w:w="108" w:type="dxa"/>
            </w:tcMar>
            <w:vAlign w:val="center"/>
          </w:tcPr>
          <w:p w14:paraId="08424240" w14:textId="77777777" w:rsidR="003317A1" w:rsidRPr="001D23D9" w:rsidRDefault="003317A1" w:rsidP="0069518F">
            <w:pPr>
              <w:spacing w:line="360" w:lineRule="auto"/>
              <w:jc w:val="center"/>
              <w:rPr>
                <w:color w:val="000000" w:themeColor="text1"/>
              </w:rPr>
            </w:pPr>
            <w:r w:rsidRPr="001D23D9">
              <w:rPr>
                <w:color w:val="000000" w:themeColor="text1"/>
              </w:rPr>
              <w:t>项目</w:t>
            </w:r>
          </w:p>
        </w:tc>
        <w:tc>
          <w:tcPr>
            <w:tcW w:w="1880" w:type="dxa"/>
            <w:shd w:val="clear" w:color="000000" w:fill="FFFFFF"/>
            <w:vAlign w:val="center"/>
          </w:tcPr>
          <w:p w14:paraId="1451FF9D" w14:textId="286C640D" w:rsidR="003317A1" w:rsidRPr="001D23D9" w:rsidRDefault="003317A1" w:rsidP="0069518F">
            <w:pPr>
              <w:spacing w:line="360" w:lineRule="auto"/>
              <w:jc w:val="center"/>
              <w:rPr>
                <w:color w:val="000000" w:themeColor="text1"/>
              </w:rPr>
            </w:pPr>
            <w:r w:rsidRPr="001D23D9">
              <w:rPr>
                <w:color w:val="000000" w:themeColor="text1"/>
              </w:rPr>
              <w:t>单位</w:t>
            </w:r>
          </w:p>
        </w:tc>
        <w:tc>
          <w:tcPr>
            <w:tcW w:w="2728" w:type="dxa"/>
            <w:shd w:val="clear" w:color="000000" w:fill="FFFFFF"/>
            <w:tcMar>
              <w:left w:w="108" w:type="dxa"/>
              <w:right w:w="108" w:type="dxa"/>
            </w:tcMar>
            <w:vAlign w:val="center"/>
          </w:tcPr>
          <w:p w14:paraId="70F437A6" w14:textId="6289E9B7" w:rsidR="003317A1" w:rsidRPr="001D23D9" w:rsidRDefault="003317A1" w:rsidP="0069518F">
            <w:pPr>
              <w:spacing w:line="360" w:lineRule="auto"/>
              <w:jc w:val="center"/>
              <w:rPr>
                <w:color w:val="000000" w:themeColor="text1"/>
              </w:rPr>
            </w:pPr>
            <w:r w:rsidRPr="001D23D9">
              <w:rPr>
                <w:color w:val="000000" w:themeColor="text1"/>
              </w:rPr>
              <w:t>性能指标</w:t>
            </w:r>
          </w:p>
        </w:tc>
      </w:tr>
      <w:tr w:rsidR="003317A1" w:rsidRPr="001D23D9" w14:paraId="2A55BA21" w14:textId="0B83E1FC" w:rsidTr="003317A1">
        <w:trPr>
          <w:trHeight w:hRule="exact" w:val="454"/>
          <w:jc w:val="center"/>
        </w:trPr>
        <w:tc>
          <w:tcPr>
            <w:tcW w:w="709" w:type="dxa"/>
            <w:shd w:val="clear" w:color="000000" w:fill="FFFFFF"/>
            <w:tcMar>
              <w:left w:w="108" w:type="dxa"/>
              <w:right w:w="108" w:type="dxa"/>
            </w:tcMar>
            <w:vAlign w:val="center"/>
          </w:tcPr>
          <w:p w14:paraId="1A22A708" w14:textId="77777777" w:rsidR="003317A1" w:rsidRPr="001D23D9" w:rsidRDefault="003317A1" w:rsidP="0069518F">
            <w:pPr>
              <w:spacing w:line="360" w:lineRule="auto"/>
              <w:jc w:val="center"/>
              <w:rPr>
                <w:color w:val="000000" w:themeColor="text1"/>
              </w:rPr>
            </w:pPr>
            <w:r w:rsidRPr="001D23D9">
              <w:rPr>
                <w:rFonts w:eastAsia="Times New Roman"/>
                <w:color w:val="000000" w:themeColor="text1"/>
              </w:rPr>
              <w:t>1</w:t>
            </w:r>
          </w:p>
        </w:tc>
        <w:tc>
          <w:tcPr>
            <w:tcW w:w="1559" w:type="dxa"/>
            <w:shd w:val="clear" w:color="000000" w:fill="FFFFFF"/>
            <w:tcMar>
              <w:left w:w="108" w:type="dxa"/>
              <w:right w:w="108" w:type="dxa"/>
            </w:tcMar>
            <w:vAlign w:val="center"/>
          </w:tcPr>
          <w:p w14:paraId="3E6EA7C9" w14:textId="6BE83E86" w:rsidR="003317A1" w:rsidRPr="001D23D9" w:rsidRDefault="00BF0AC8" w:rsidP="0069518F">
            <w:pPr>
              <w:spacing w:line="360" w:lineRule="auto"/>
              <w:jc w:val="center"/>
              <w:rPr>
                <w:color w:val="000000" w:themeColor="text1"/>
              </w:rPr>
            </w:pPr>
            <w:r w:rsidRPr="001D23D9">
              <w:rPr>
                <w:color w:val="000000" w:themeColor="text1"/>
              </w:rPr>
              <w:t>外观</w:t>
            </w:r>
          </w:p>
        </w:tc>
        <w:tc>
          <w:tcPr>
            <w:tcW w:w="1880" w:type="dxa"/>
            <w:shd w:val="clear" w:color="000000" w:fill="FFFFFF"/>
            <w:vAlign w:val="center"/>
          </w:tcPr>
          <w:p w14:paraId="186CA68A" w14:textId="61470BCE" w:rsidR="003317A1" w:rsidRPr="001D23D9" w:rsidRDefault="003317A1" w:rsidP="008521DC">
            <w:pPr>
              <w:spacing w:line="360" w:lineRule="auto"/>
              <w:jc w:val="center"/>
              <w:rPr>
                <w:color w:val="000000" w:themeColor="text1"/>
              </w:rPr>
            </w:pPr>
            <w:r w:rsidRPr="001D23D9">
              <w:rPr>
                <w:color w:val="000000" w:themeColor="text1"/>
              </w:rPr>
              <w:t>-</w:t>
            </w:r>
          </w:p>
        </w:tc>
        <w:tc>
          <w:tcPr>
            <w:tcW w:w="2728" w:type="dxa"/>
            <w:shd w:val="clear" w:color="000000" w:fill="FFFFFF"/>
            <w:tcMar>
              <w:left w:w="108" w:type="dxa"/>
              <w:right w:w="108" w:type="dxa"/>
            </w:tcMar>
            <w:vAlign w:val="center"/>
          </w:tcPr>
          <w:p w14:paraId="3627A79B" w14:textId="7A7F6E0B" w:rsidR="003317A1" w:rsidRPr="001D23D9" w:rsidRDefault="003317A1" w:rsidP="008521DC">
            <w:pPr>
              <w:spacing w:line="360" w:lineRule="auto"/>
              <w:jc w:val="center"/>
              <w:rPr>
                <w:color w:val="000000" w:themeColor="text1"/>
              </w:rPr>
            </w:pPr>
            <w:r w:rsidRPr="001D23D9">
              <w:rPr>
                <w:color w:val="000000" w:themeColor="text1"/>
              </w:rPr>
              <w:t>白色或者微黄色纤维状粉末</w:t>
            </w:r>
          </w:p>
        </w:tc>
      </w:tr>
      <w:tr w:rsidR="003317A1" w:rsidRPr="001D23D9" w14:paraId="321F1E2A" w14:textId="4B4E389A" w:rsidTr="003317A1">
        <w:trPr>
          <w:trHeight w:hRule="exact" w:val="454"/>
          <w:jc w:val="center"/>
        </w:trPr>
        <w:tc>
          <w:tcPr>
            <w:tcW w:w="709" w:type="dxa"/>
            <w:shd w:val="clear" w:color="000000" w:fill="FFFFFF"/>
            <w:tcMar>
              <w:left w:w="108" w:type="dxa"/>
              <w:right w:w="108" w:type="dxa"/>
            </w:tcMar>
            <w:vAlign w:val="center"/>
          </w:tcPr>
          <w:p w14:paraId="49BD85C0" w14:textId="73485B72" w:rsidR="003317A1" w:rsidRPr="001D23D9" w:rsidRDefault="00D35EBC" w:rsidP="0069518F">
            <w:pPr>
              <w:spacing w:line="360" w:lineRule="auto"/>
              <w:jc w:val="center"/>
              <w:rPr>
                <w:rFonts w:eastAsiaTheme="minorEastAsia"/>
                <w:color w:val="000000" w:themeColor="text1"/>
              </w:rPr>
            </w:pPr>
            <w:r w:rsidRPr="001D23D9">
              <w:rPr>
                <w:rFonts w:eastAsiaTheme="minorEastAsia"/>
                <w:color w:val="000000" w:themeColor="text1"/>
              </w:rPr>
              <w:t>2</w:t>
            </w:r>
          </w:p>
        </w:tc>
        <w:tc>
          <w:tcPr>
            <w:tcW w:w="1559" w:type="dxa"/>
            <w:shd w:val="clear" w:color="000000" w:fill="FFFFFF"/>
            <w:tcMar>
              <w:left w:w="108" w:type="dxa"/>
              <w:right w:w="108" w:type="dxa"/>
            </w:tcMar>
            <w:vAlign w:val="center"/>
          </w:tcPr>
          <w:p w14:paraId="06C0E9ED" w14:textId="1A49E9B3" w:rsidR="003317A1" w:rsidRPr="001D23D9" w:rsidRDefault="003317A1" w:rsidP="003317A1">
            <w:pPr>
              <w:spacing w:line="360" w:lineRule="auto"/>
              <w:jc w:val="center"/>
              <w:rPr>
                <w:color w:val="000000" w:themeColor="text1"/>
              </w:rPr>
            </w:pPr>
            <w:r w:rsidRPr="001D23D9">
              <w:rPr>
                <w:color w:val="000000" w:themeColor="text1"/>
              </w:rPr>
              <w:t>含水率</w:t>
            </w:r>
          </w:p>
        </w:tc>
        <w:tc>
          <w:tcPr>
            <w:tcW w:w="1880" w:type="dxa"/>
            <w:shd w:val="clear" w:color="000000" w:fill="FFFFFF"/>
            <w:vAlign w:val="center"/>
          </w:tcPr>
          <w:p w14:paraId="3A362391" w14:textId="46810189" w:rsidR="003317A1" w:rsidRPr="001D23D9" w:rsidRDefault="003317A1" w:rsidP="00EA4680">
            <w:pPr>
              <w:spacing w:line="360" w:lineRule="auto"/>
              <w:jc w:val="center"/>
              <w:rPr>
                <w:color w:val="000000" w:themeColor="text1"/>
              </w:rPr>
            </w:pPr>
            <w:r w:rsidRPr="001D23D9">
              <w:rPr>
                <w:color w:val="000000" w:themeColor="text1"/>
              </w:rPr>
              <w:t>%</w:t>
            </w:r>
          </w:p>
        </w:tc>
        <w:tc>
          <w:tcPr>
            <w:tcW w:w="2728" w:type="dxa"/>
            <w:shd w:val="clear" w:color="000000" w:fill="FFFFFF"/>
            <w:tcMar>
              <w:left w:w="108" w:type="dxa"/>
              <w:right w:w="108" w:type="dxa"/>
            </w:tcMar>
            <w:vAlign w:val="center"/>
          </w:tcPr>
          <w:p w14:paraId="31DACE0A" w14:textId="68F9CD6D" w:rsidR="003317A1" w:rsidRPr="001D23D9" w:rsidRDefault="003317A1" w:rsidP="00BF0AC8">
            <w:pPr>
              <w:spacing w:line="360" w:lineRule="auto"/>
              <w:jc w:val="center"/>
              <w:rPr>
                <w:color w:val="000000" w:themeColor="text1"/>
              </w:rPr>
            </w:pPr>
            <w:r w:rsidRPr="001D23D9">
              <w:rPr>
                <w:color w:val="000000" w:themeColor="text1"/>
              </w:rPr>
              <w:t>≤</w:t>
            </w:r>
            <w:r w:rsidR="00BF0AC8" w:rsidRPr="001D23D9">
              <w:rPr>
                <w:color w:val="000000" w:themeColor="text1"/>
              </w:rPr>
              <w:t>10</w:t>
            </w:r>
          </w:p>
        </w:tc>
      </w:tr>
      <w:tr w:rsidR="003317A1" w:rsidRPr="001D23D9" w14:paraId="20616952" w14:textId="74B7BB39" w:rsidTr="003317A1">
        <w:trPr>
          <w:trHeight w:hRule="exact" w:val="454"/>
          <w:jc w:val="center"/>
        </w:trPr>
        <w:tc>
          <w:tcPr>
            <w:tcW w:w="709" w:type="dxa"/>
            <w:shd w:val="clear" w:color="000000" w:fill="FFFFFF"/>
            <w:tcMar>
              <w:left w:w="108" w:type="dxa"/>
              <w:right w:w="108" w:type="dxa"/>
            </w:tcMar>
            <w:vAlign w:val="center"/>
          </w:tcPr>
          <w:p w14:paraId="6ED50480" w14:textId="3EEF816D" w:rsidR="003317A1" w:rsidRPr="001D23D9" w:rsidRDefault="00D35EBC" w:rsidP="0069518F">
            <w:pPr>
              <w:spacing w:line="360" w:lineRule="auto"/>
              <w:jc w:val="center"/>
              <w:rPr>
                <w:rFonts w:eastAsiaTheme="minorEastAsia"/>
                <w:color w:val="000000" w:themeColor="text1"/>
              </w:rPr>
            </w:pPr>
            <w:r w:rsidRPr="001D23D9">
              <w:rPr>
                <w:rFonts w:eastAsiaTheme="minorEastAsia"/>
                <w:color w:val="000000" w:themeColor="text1"/>
              </w:rPr>
              <w:t>3</w:t>
            </w:r>
          </w:p>
        </w:tc>
        <w:tc>
          <w:tcPr>
            <w:tcW w:w="1559" w:type="dxa"/>
            <w:shd w:val="clear" w:color="000000" w:fill="FFFFFF"/>
            <w:tcMar>
              <w:left w:w="108" w:type="dxa"/>
              <w:right w:w="108" w:type="dxa"/>
            </w:tcMar>
            <w:vAlign w:val="center"/>
          </w:tcPr>
          <w:p w14:paraId="7D1A9B22" w14:textId="478D3CFB" w:rsidR="003317A1" w:rsidRPr="001D23D9" w:rsidRDefault="003317A1" w:rsidP="009F78E4">
            <w:pPr>
              <w:spacing w:line="360" w:lineRule="auto"/>
              <w:jc w:val="center"/>
              <w:rPr>
                <w:color w:val="000000" w:themeColor="text1"/>
              </w:rPr>
            </w:pPr>
            <w:r w:rsidRPr="001D23D9">
              <w:rPr>
                <w:color w:val="000000" w:themeColor="text1"/>
              </w:rPr>
              <w:t>pH</w:t>
            </w:r>
            <w:r w:rsidRPr="001D23D9">
              <w:rPr>
                <w:color w:val="000000" w:themeColor="text1"/>
              </w:rPr>
              <w:t>值</w:t>
            </w:r>
          </w:p>
        </w:tc>
        <w:tc>
          <w:tcPr>
            <w:tcW w:w="1880" w:type="dxa"/>
            <w:shd w:val="clear" w:color="000000" w:fill="FFFFFF"/>
            <w:vAlign w:val="center"/>
          </w:tcPr>
          <w:p w14:paraId="5E7A413B" w14:textId="531E963F" w:rsidR="003317A1" w:rsidRPr="001D23D9" w:rsidRDefault="003317A1" w:rsidP="0069518F">
            <w:pPr>
              <w:spacing w:line="360" w:lineRule="auto"/>
              <w:jc w:val="center"/>
              <w:rPr>
                <w:color w:val="000000" w:themeColor="text1"/>
              </w:rPr>
            </w:pPr>
            <w:r w:rsidRPr="001D23D9">
              <w:rPr>
                <w:color w:val="000000" w:themeColor="text1"/>
              </w:rPr>
              <w:t>-</w:t>
            </w:r>
          </w:p>
        </w:tc>
        <w:tc>
          <w:tcPr>
            <w:tcW w:w="2728" w:type="dxa"/>
            <w:shd w:val="clear" w:color="000000" w:fill="FFFFFF"/>
            <w:tcMar>
              <w:left w:w="108" w:type="dxa"/>
              <w:right w:w="108" w:type="dxa"/>
            </w:tcMar>
            <w:vAlign w:val="center"/>
          </w:tcPr>
          <w:p w14:paraId="00BE5221" w14:textId="0877033D" w:rsidR="003317A1" w:rsidRPr="001D23D9" w:rsidRDefault="00D35EBC" w:rsidP="00BF0AC8">
            <w:pPr>
              <w:spacing w:line="360" w:lineRule="auto"/>
              <w:jc w:val="center"/>
              <w:rPr>
                <w:color w:val="000000" w:themeColor="text1"/>
              </w:rPr>
            </w:pPr>
            <w:r w:rsidRPr="001D23D9">
              <w:rPr>
                <w:color w:val="000000" w:themeColor="text1"/>
              </w:rPr>
              <w:t>7</w:t>
            </w:r>
            <w:r w:rsidR="003317A1" w:rsidRPr="001D23D9">
              <w:rPr>
                <w:color w:val="000000" w:themeColor="text1"/>
              </w:rPr>
              <w:t>.0~</w:t>
            </w:r>
            <w:r w:rsidR="00BF0AC8" w:rsidRPr="001D23D9">
              <w:rPr>
                <w:color w:val="000000" w:themeColor="text1"/>
              </w:rPr>
              <w:t>9.0</w:t>
            </w:r>
          </w:p>
        </w:tc>
      </w:tr>
      <w:tr w:rsidR="003317A1" w:rsidRPr="001D23D9" w14:paraId="45321690" w14:textId="1A3FA74D" w:rsidTr="003317A1">
        <w:trPr>
          <w:trHeight w:hRule="exact" w:val="454"/>
          <w:jc w:val="center"/>
        </w:trPr>
        <w:tc>
          <w:tcPr>
            <w:tcW w:w="709" w:type="dxa"/>
            <w:shd w:val="clear" w:color="000000" w:fill="FFFFFF"/>
            <w:tcMar>
              <w:left w:w="108" w:type="dxa"/>
              <w:right w:w="108" w:type="dxa"/>
            </w:tcMar>
            <w:vAlign w:val="center"/>
          </w:tcPr>
          <w:p w14:paraId="516C5435" w14:textId="44799C2E" w:rsidR="003317A1" w:rsidRPr="001D23D9" w:rsidRDefault="00D35EBC" w:rsidP="0069518F">
            <w:pPr>
              <w:spacing w:line="360" w:lineRule="auto"/>
              <w:jc w:val="center"/>
              <w:rPr>
                <w:rFonts w:eastAsiaTheme="minorEastAsia"/>
                <w:color w:val="000000" w:themeColor="text1"/>
              </w:rPr>
            </w:pPr>
            <w:r w:rsidRPr="001D23D9">
              <w:rPr>
                <w:rFonts w:eastAsiaTheme="minorEastAsia"/>
                <w:color w:val="000000" w:themeColor="text1"/>
              </w:rPr>
              <w:t>4</w:t>
            </w:r>
          </w:p>
        </w:tc>
        <w:tc>
          <w:tcPr>
            <w:tcW w:w="1559" w:type="dxa"/>
            <w:shd w:val="clear" w:color="000000" w:fill="FFFFFF"/>
            <w:tcMar>
              <w:left w:w="108" w:type="dxa"/>
              <w:right w:w="108" w:type="dxa"/>
            </w:tcMar>
            <w:vAlign w:val="center"/>
          </w:tcPr>
          <w:p w14:paraId="43E751F1" w14:textId="3E34E21C" w:rsidR="003317A1" w:rsidRPr="001D23D9" w:rsidRDefault="003317A1" w:rsidP="0069518F">
            <w:pPr>
              <w:spacing w:line="360" w:lineRule="auto"/>
              <w:jc w:val="center"/>
              <w:rPr>
                <w:color w:val="000000" w:themeColor="text1"/>
              </w:rPr>
            </w:pPr>
            <w:r w:rsidRPr="001D23D9">
              <w:rPr>
                <w:color w:val="000000" w:themeColor="text1"/>
              </w:rPr>
              <w:t>纯度</w:t>
            </w:r>
          </w:p>
        </w:tc>
        <w:tc>
          <w:tcPr>
            <w:tcW w:w="1880" w:type="dxa"/>
            <w:shd w:val="clear" w:color="000000" w:fill="FFFFFF"/>
            <w:vAlign w:val="center"/>
          </w:tcPr>
          <w:p w14:paraId="6473BD95" w14:textId="0DD31501" w:rsidR="003317A1" w:rsidRPr="001D23D9" w:rsidRDefault="003317A1" w:rsidP="00EA4680">
            <w:pPr>
              <w:spacing w:line="360" w:lineRule="auto"/>
              <w:jc w:val="center"/>
              <w:rPr>
                <w:color w:val="000000" w:themeColor="text1"/>
              </w:rPr>
            </w:pPr>
            <w:r w:rsidRPr="001D23D9">
              <w:rPr>
                <w:color w:val="000000" w:themeColor="text1"/>
              </w:rPr>
              <w:t>%</w:t>
            </w:r>
          </w:p>
        </w:tc>
        <w:tc>
          <w:tcPr>
            <w:tcW w:w="2728" w:type="dxa"/>
            <w:shd w:val="clear" w:color="000000" w:fill="FFFFFF"/>
            <w:tcMar>
              <w:left w:w="108" w:type="dxa"/>
              <w:right w:w="108" w:type="dxa"/>
            </w:tcMar>
            <w:vAlign w:val="center"/>
          </w:tcPr>
          <w:p w14:paraId="1C3F587B" w14:textId="559175F5" w:rsidR="003317A1" w:rsidRPr="001D23D9" w:rsidRDefault="003317A1" w:rsidP="003317A1">
            <w:pPr>
              <w:spacing w:line="360" w:lineRule="auto"/>
              <w:jc w:val="center"/>
              <w:rPr>
                <w:color w:val="000000" w:themeColor="text1"/>
              </w:rPr>
            </w:pPr>
            <w:r w:rsidRPr="001D23D9">
              <w:rPr>
                <w:color w:val="000000" w:themeColor="text1"/>
              </w:rPr>
              <w:t>≥99.5</w:t>
            </w:r>
          </w:p>
        </w:tc>
      </w:tr>
    </w:tbl>
    <w:p w14:paraId="73716FF8" w14:textId="77777777" w:rsidR="009740F0" w:rsidRPr="001D23D9" w:rsidRDefault="009740F0" w:rsidP="00E17ADE">
      <w:pPr>
        <w:spacing w:beforeLines="50" w:before="156" w:afterLines="50" w:after="156" w:line="360" w:lineRule="auto"/>
        <w:jc w:val="center"/>
        <w:outlineLvl w:val="1"/>
        <w:rPr>
          <w:b/>
          <w:color w:val="000000" w:themeColor="text1"/>
          <w:sz w:val="24"/>
          <w:szCs w:val="28"/>
        </w:rPr>
      </w:pPr>
      <w:bookmarkStart w:id="57" w:name="_Toc86136531"/>
      <w:bookmarkStart w:id="58" w:name="_Toc86136823"/>
      <w:bookmarkStart w:id="59" w:name="_Toc86137123"/>
      <w:bookmarkStart w:id="60" w:name="_Toc86137223"/>
      <w:bookmarkStart w:id="61" w:name="_Toc86137323"/>
      <w:bookmarkStart w:id="62" w:name="_Toc86137429"/>
      <w:r w:rsidRPr="001D23D9">
        <w:rPr>
          <w:b/>
          <w:color w:val="000000" w:themeColor="text1"/>
          <w:sz w:val="24"/>
          <w:szCs w:val="28"/>
        </w:rPr>
        <w:t>4.5</w:t>
      </w:r>
      <w:r w:rsidR="00677DB0" w:rsidRPr="001D23D9">
        <w:rPr>
          <w:b/>
          <w:color w:val="000000" w:themeColor="text1"/>
          <w:sz w:val="24"/>
          <w:szCs w:val="28"/>
        </w:rPr>
        <w:t xml:space="preserve">  </w:t>
      </w:r>
      <w:r w:rsidRPr="001D23D9">
        <w:rPr>
          <w:b/>
          <w:color w:val="000000" w:themeColor="text1"/>
          <w:sz w:val="24"/>
          <w:szCs w:val="28"/>
        </w:rPr>
        <w:t>分散剂</w:t>
      </w:r>
      <w:bookmarkEnd w:id="57"/>
      <w:bookmarkEnd w:id="58"/>
      <w:bookmarkEnd w:id="59"/>
      <w:bookmarkEnd w:id="60"/>
      <w:bookmarkEnd w:id="61"/>
      <w:bookmarkEnd w:id="62"/>
    </w:p>
    <w:p w14:paraId="7A785517" w14:textId="775820E8" w:rsidR="00160EA7" w:rsidRPr="001D23D9" w:rsidRDefault="00160EA7" w:rsidP="00E937B3">
      <w:pPr>
        <w:spacing w:line="360" w:lineRule="auto"/>
        <w:jc w:val="left"/>
        <w:rPr>
          <w:sz w:val="24"/>
        </w:rPr>
      </w:pPr>
      <w:r w:rsidRPr="001D23D9">
        <w:rPr>
          <w:b/>
          <w:sz w:val="24"/>
        </w:rPr>
        <w:t>4.5.1</w:t>
      </w:r>
      <w:r w:rsidRPr="001D23D9">
        <w:rPr>
          <w:sz w:val="24"/>
        </w:rPr>
        <w:t xml:space="preserve">  </w:t>
      </w:r>
      <w:r w:rsidR="004B0E7F" w:rsidRPr="001D23D9">
        <w:rPr>
          <w:sz w:val="24"/>
        </w:rPr>
        <w:t>在</w:t>
      </w:r>
      <w:r w:rsidRPr="001D23D9">
        <w:rPr>
          <w:sz w:val="24"/>
        </w:rPr>
        <w:t>砂层、卵石层</w:t>
      </w:r>
      <w:r w:rsidR="00B20599" w:rsidRPr="001D23D9">
        <w:rPr>
          <w:sz w:val="24"/>
        </w:rPr>
        <w:t>或在泥浆性能易受土层侵蚀</w:t>
      </w:r>
      <w:r w:rsidR="0085520F" w:rsidRPr="001D23D9">
        <w:rPr>
          <w:sz w:val="24"/>
        </w:rPr>
        <w:t>的</w:t>
      </w:r>
      <w:r w:rsidR="00213162" w:rsidRPr="001D23D9">
        <w:rPr>
          <w:sz w:val="24"/>
        </w:rPr>
        <w:t>地层</w:t>
      </w:r>
      <w:r w:rsidR="00A3234F" w:rsidRPr="001D23D9">
        <w:rPr>
          <w:sz w:val="24"/>
        </w:rPr>
        <w:t>中</w:t>
      </w:r>
      <w:r w:rsidR="0085520F" w:rsidRPr="001D23D9">
        <w:rPr>
          <w:sz w:val="24"/>
        </w:rPr>
        <w:t>，泥浆</w:t>
      </w:r>
      <w:r w:rsidR="004B0E7F" w:rsidRPr="001D23D9">
        <w:rPr>
          <w:sz w:val="24"/>
        </w:rPr>
        <w:t>宜添加分散剂</w:t>
      </w:r>
      <w:r w:rsidR="0031107E" w:rsidRPr="001D23D9">
        <w:rPr>
          <w:sz w:val="24"/>
        </w:rPr>
        <w:t>，提高泥浆</w:t>
      </w:r>
      <w:r w:rsidR="00B20599" w:rsidRPr="001D23D9">
        <w:rPr>
          <w:sz w:val="24"/>
        </w:rPr>
        <w:t>化学</w:t>
      </w:r>
      <w:r w:rsidR="0031107E" w:rsidRPr="001D23D9">
        <w:rPr>
          <w:sz w:val="24"/>
        </w:rPr>
        <w:t>稳定性</w:t>
      </w:r>
      <w:r w:rsidRPr="001D23D9">
        <w:rPr>
          <w:sz w:val="24"/>
        </w:rPr>
        <w:t>。</w:t>
      </w:r>
    </w:p>
    <w:p w14:paraId="61E18550" w14:textId="22586C58" w:rsidR="00E937B3" w:rsidRPr="001D23D9" w:rsidRDefault="00E937B3" w:rsidP="00E937B3">
      <w:pPr>
        <w:spacing w:line="360" w:lineRule="auto"/>
        <w:jc w:val="left"/>
        <w:rPr>
          <w:sz w:val="24"/>
        </w:rPr>
      </w:pPr>
      <w:r w:rsidRPr="001D23D9">
        <w:rPr>
          <w:rFonts w:eastAsia="Times New Roman"/>
          <w:b/>
          <w:sz w:val="24"/>
        </w:rPr>
        <w:t>4.5.</w:t>
      </w:r>
      <w:r w:rsidR="00160EA7" w:rsidRPr="001D23D9">
        <w:rPr>
          <w:rFonts w:eastAsiaTheme="minorEastAsia"/>
          <w:b/>
          <w:sz w:val="24"/>
        </w:rPr>
        <w:t>2</w:t>
      </w:r>
      <w:r w:rsidRPr="001D23D9">
        <w:rPr>
          <w:sz w:val="24"/>
        </w:rPr>
        <w:t xml:space="preserve">  </w:t>
      </w:r>
      <w:r w:rsidRPr="001D23D9">
        <w:rPr>
          <w:sz w:val="24"/>
        </w:rPr>
        <w:t>在配置泥浆过程中</w:t>
      </w:r>
      <w:r w:rsidR="004B0E7F" w:rsidRPr="001D23D9">
        <w:rPr>
          <w:sz w:val="24"/>
        </w:rPr>
        <w:t>宜选用纯碱（</w:t>
      </w:r>
      <w:r w:rsidR="004B0E7F" w:rsidRPr="001D23D9">
        <w:rPr>
          <w:sz w:val="24"/>
        </w:rPr>
        <w:t>Na</w:t>
      </w:r>
      <w:r w:rsidR="004B0E7F" w:rsidRPr="001D23D9">
        <w:rPr>
          <w:sz w:val="24"/>
          <w:vertAlign w:val="subscript"/>
        </w:rPr>
        <w:t>2</w:t>
      </w:r>
      <w:r w:rsidR="004B0E7F" w:rsidRPr="001D23D9">
        <w:rPr>
          <w:sz w:val="24"/>
        </w:rPr>
        <w:t>CO</w:t>
      </w:r>
      <w:r w:rsidR="004B0E7F" w:rsidRPr="001D23D9">
        <w:rPr>
          <w:sz w:val="24"/>
          <w:vertAlign w:val="subscript"/>
        </w:rPr>
        <w:t>3</w:t>
      </w:r>
      <w:r w:rsidR="004B0E7F" w:rsidRPr="001D23D9">
        <w:rPr>
          <w:sz w:val="24"/>
        </w:rPr>
        <w:t>）</w:t>
      </w:r>
      <w:r w:rsidR="006C3023" w:rsidRPr="001D23D9">
        <w:rPr>
          <w:sz w:val="24"/>
        </w:rPr>
        <w:t>或</w:t>
      </w:r>
      <w:r w:rsidR="00C44D52" w:rsidRPr="001D23D9">
        <w:rPr>
          <w:sz w:val="24"/>
        </w:rPr>
        <w:t>小苏打（</w:t>
      </w:r>
      <w:r w:rsidR="00C44D52" w:rsidRPr="001D23D9">
        <w:rPr>
          <w:sz w:val="24"/>
        </w:rPr>
        <w:t>NaHCO</w:t>
      </w:r>
      <w:r w:rsidR="00C44D52" w:rsidRPr="001D23D9">
        <w:rPr>
          <w:sz w:val="24"/>
          <w:vertAlign w:val="subscript"/>
        </w:rPr>
        <w:t>3</w:t>
      </w:r>
      <w:r w:rsidR="00C44D52" w:rsidRPr="001D23D9">
        <w:rPr>
          <w:sz w:val="24"/>
        </w:rPr>
        <w:t>）</w:t>
      </w:r>
      <w:r w:rsidR="004B0E7F" w:rsidRPr="001D23D9">
        <w:rPr>
          <w:sz w:val="24"/>
        </w:rPr>
        <w:t>作为泥浆中的分散剂</w:t>
      </w:r>
      <w:r w:rsidRPr="001D23D9">
        <w:rPr>
          <w:sz w:val="24"/>
        </w:rPr>
        <w:t>，提高泥浆稳定性。</w:t>
      </w:r>
    </w:p>
    <w:p w14:paraId="00CD5329" w14:textId="7A3D78CB" w:rsidR="000635F4" w:rsidRPr="001D23D9" w:rsidRDefault="000635F4" w:rsidP="000635F4">
      <w:pPr>
        <w:spacing w:line="360" w:lineRule="auto"/>
        <w:jc w:val="left"/>
        <w:rPr>
          <w:rFonts w:eastAsia="Times New Roman"/>
          <w:sz w:val="24"/>
        </w:rPr>
      </w:pPr>
      <w:r w:rsidRPr="001D23D9">
        <w:rPr>
          <w:rFonts w:eastAsiaTheme="minorEastAsia"/>
          <w:b/>
          <w:sz w:val="24"/>
        </w:rPr>
        <w:t>4.5.3</w:t>
      </w:r>
      <w:r w:rsidRPr="001D23D9">
        <w:rPr>
          <w:rFonts w:eastAsia="Times New Roman"/>
          <w:b/>
          <w:sz w:val="24"/>
        </w:rPr>
        <w:t xml:space="preserve">  </w:t>
      </w:r>
      <w:r w:rsidRPr="001D23D9">
        <w:rPr>
          <w:sz w:val="24"/>
        </w:rPr>
        <w:t>分散剂的材料性能指标应符合表</w:t>
      </w:r>
      <w:r w:rsidRPr="001D23D9">
        <w:rPr>
          <w:sz w:val="24"/>
        </w:rPr>
        <w:t>4.5.3</w:t>
      </w:r>
      <w:r w:rsidRPr="001D23D9">
        <w:rPr>
          <w:sz w:val="24"/>
        </w:rPr>
        <w:t>规定。</w:t>
      </w:r>
    </w:p>
    <w:p w14:paraId="5FFC061D" w14:textId="475E7745" w:rsidR="000635F4" w:rsidRPr="001D23D9" w:rsidRDefault="000635F4" w:rsidP="000635F4">
      <w:pPr>
        <w:spacing w:line="360" w:lineRule="auto"/>
        <w:jc w:val="center"/>
        <w:rPr>
          <w:rFonts w:eastAsia="Times New Roman"/>
          <w:b/>
          <w:color w:val="000000"/>
        </w:rPr>
      </w:pPr>
      <w:r w:rsidRPr="001D23D9">
        <w:rPr>
          <w:b/>
          <w:color w:val="000000"/>
        </w:rPr>
        <w:t>表</w:t>
      </w:r>
      <w:r w:rsidRPr="001D23D9">
        <w:rPr>
          <w:rFonts w:eastAsia="Times New Roman"/>
          <w:b/>
          <w:color w:val="000000"/>
        </w:rPr>
        <w:t>4.</w:t>
      </w:r>
      <w:r w:rsidRPr="001D23D9">
        <w:rPr>
          <w:rFonts w:eastAsiaTheme="minorEastAsia"/>
          <w:b/>
          <w:color w:val="000000"/>
        </w:rPr>
        <w:t xml:space="preserve">5.3 </w:t>
      </w:r>
      <w:r w:rsidRPr="001D23D9">
        <w:rPr>
          <w:b/>
          <w:color w:val="000000"/>
        </w:rPr>
        <w:t>分散剂的材料性能指标</w:t>
      </w:r>
    </w:p>
    <w:tbl>
      <w:tblPr>
        <w:tblW w:w="737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713"/>
        <w:gridCol w:w="2977"/>
        <w:gridCol w:w="1701"/>
        <w:gridCol w:w="1987"/>
      </w:tblGrid>
      <w:tr w:rsidR="003317A1" w:rsidRPr="001D23D9" w14:paraId="66B36DE1" w14:textId="77777777" w:rsidTr="00BF0AC8">
        <w:trPr>
          <w:trHeight w:hRule="exact" w:val="454"/>
          <w:jc w:val="center"/>
        </w:trPr>
        <w:tc>
          <w:tcPr>
            <w:tcW w:w="713" w:type="dxa"/>
            <w:shd w:val="clear" w:color="000000" w:fill="FFFFFF"/>
            <w:tcMar>
              <w:left w:w="108" w:type="dxa"/>
              <w:right w:w="108" w:type="dxa"/>
            </w:tcMar>
            <w:vAlign w:val="center"/>
          </w:tcPr>
          <w:p w14:paraId="6283658B" w14:textId="77777777" w:rsidR="003317A1" w:rsidRPr="001D23D9" w:rsidRDefault="003317A1" w:rsidP="00DA2884">
            <w:pPr>
              <w:spacing w:line="360" w:lineRule="auto"/>
              <w:jc w:val="center"/>
              <w:rPr>
                <w:color w:val="000000" w:themeColor="text1"/>
              </w:rPr>
            </w:pPr>
            <w:r w:rsidRPr="001D23D9">
              <w:rPr>
                <w:color w:val="000000" w:themeColor="text1"/>
              </w:rPr>
              <w:t>项</w:t>
            </w:r>
          </w:p>
        </w:tc>
        <w:tc>
          <w:tcPr>
            <w:tcW w:w="2977" w:type="dxa"/>
            <w:shd w:val="clear" w:color="000000" w:fill="FFFFFF"/>
            <w:tcMar>
              <w:left w:w="108" w:type="dxa"/>
              <w:right w:w="108" w:type="dxa"/>
            </w:tcMar>
            <w:vAlign w:val="center"/>
          </w:tcPr>
          <w:p w14:paraId="65DB7716" w14:textId="77777777" w:rsidR="003317A1" w:rsidRPr="001D23D9" w:rsidRDefault="003317A1" w:rsidP="00DA2884">
            <w:pPr>
              <w:spacing w:line="360" w:lineRule="auto"/>
              <w:jc w:val="center"/>
              <w:rPr>
                <w:color w:val="000000" w:themeColor="text1"/>
              </w:rPr>
            </w:pPr>
            <w:r w:rsidRPr="001D23D9">
              <w:rPr>
                <w:color w:val="000000" w:themeColor="text1"/>
              </w:rPr>
              <w:t>项目</w:t>
            </w:r>
          </w:p>
        </w:tc>
        <w:tc>
          <w:tcPr>
            <w:tcW w:w="1701" w:type="dxa"/>
            <w:shd w:val="clear" w:color="000000" w:fill="FFFFFF"/>
            <w:vAlign w:val="center"/>
          </w:tcPr>
          <w:p w14:paraId="1D8BD75A" w14:textId="78126FB2" w:rsidR="003317A1" w:rsidRPr="001D23D9" w:rsidRDefault="003317A1" w:rsidP="00DA2884">
            <w:pPr>
              <w:spacing w:line="360" w:lineRule="auto"/>
              <w:jc w:val="center"/>
              <w:rPr>
                <w:color w:val="000000" w:themeColor="text1"/>
              </w:rPr>
            </w:pPr>
            <w:r w:rsidRPr="001D23D9">
              <w:rPr>
                <w:color w:val="000000" w:themeColor="text1"/>
              </w:rPr>
              <w:t>单位</w:t>
            </w:r>
          </w:p>
        </w:tc>
        <w:tc>
          <w:tcPr>
            <w:tcW w:w="1987" w:type="dxa"/>
            <w:shd w:val="clear" w:color="000000" w:fill="FFFFFF"/>
            <w:tcMar>
              <w:left w:w="108" w:type="dxa"/>
              <w:right w:w="108" w:type="dxa"/>
            </w:tcMar>
            <w:vAlign w:val="center"/>
          </w:tcPr>
          <w:p w14:paraId="2F746EEB" w14:textId="72A9728F" w:rsidR="003317A1" w:rsidRPr="001D23D9" w:rsidRDefault="003317A1" w:rsidP="00DA2884">
            <w:pPr>
              <w:spacing w:line="360" w:lineRule="auto"/>
              <w:jc w:val="center"/>
              <w:rPr>
                <w:color w:val="000000" w:themeColor="text1"/>
              </w:rPr>
            </w:pPr>
            <w:r w:rsidRPr="001D23D9">
              <w:rPr>
                <w:color w:val="000000" w:themeColor="text1"/>
              </w:rPr>
              <w:t>性能指标</w:t>
            </w:r>
          </w:p>
        </w:tc>
      </w:tr>
      <w:tr w:rsidR="00A36136" w:rsidRPr="001D23D9" w14:paraId="1A8F02AB" w14:textId="77777777" w:rsidTr="00BF0AC8">
        <w:trPr>
          <w:trHeight w:hRule="exact" w:val="454"/>
          <w:jc w:val="center"/>
        </w:trPr>
        <w:tc>
          <w:tcPr>
            <w:tcW w:w="713" w:type="dxa"/>
            <w:shd w:val="clear" w:color="000000" w:fill="FFFFFF"/>
            <w:tcMar>
              <w:left w:w="108" w:type="dxa"/>
              <w:right w:w="108" w:type="dxa"/>
            </w:tcMar>
            <w:vAlign w:val="center"/>
          </w:tcPr>
          <w:p w14:paraId="2D1F0853" w14:textId="6463C541" w:rsidR="00A36136" w:rsidRPr="001D23D9" w:rsidRDefault="00A36136" w:rsidP="00DA2884">
            <w:pPr>
              <w:spacing w:line="360" w:lineRule="auto"/>
              <w:jc w:val="center"/>
              <w:rPr>
                <w:color w:val="000000" w:themeColor="text1"/>
              </w:rPr>
            </w:pPr>
            <w:r w:rsidRPr="001D23D9">
              <w:rPr>
                <w:rFonts w:eastAsiaTheme="minorEastAsia"/>
                <w:color w:val="000000" w:themeColor="text1"/>
              </w:rPr>
              <w:t>1</w:t>
            </w:r>
          </w:p>
        </w:tc>
        <w:tc>
          <w:tcPr>
            <w:tcW w:w="2977" w:type="dxa"/>
            <w:shd w:val="clear" w:color="000000" w:fill="FFFFFF"/>
            <w:tcMar>
              <w:left w:w="108" w:type="dxa"/>
              <w:right w:w="108" w:type="dxa"/>
            </w:tcMar>
            <w:vAlign w:val="center"/>
          </w:tcPr>
          <w:p w14:paraId="1A8F1F30" w14:textId="428F1AC2" w:rsidR="00A36136" w:rsidRPr="001D23D9" w:rsidRDefault="00A36136" w:rsidP="00DA2884">
            <w:pPr>
              <w:spacing w:line="360" w:lineRule="auto"/>
              <w:jc w:val="center"/>
              <w:rPr>
                <w:color w:val="000000" w:themeColor="text1"/>
              </w:rPr>
            </w:pPr>
            <w:r w:rsidRPr="001D23D9">
              <w:rPr>
                <w:color w:val="000000" w:themeColor="text1"/>
              </w:rPr>
              <w:t>总碱量</w:t>
            </w:r>
          </w:p>
        </w:tc>
        <w:tc>
          <w:tcPr>
            <w:tcW w:w="1701" w:type="dxa"/>
            <w:shd w:val="clear" w:color="000000" w:fill="FFFFFF"/>
            <w:vAlign w:val="center"/>
          </w:tcPr>
          <w:p w14:paraId="7FAC2F67" w14:textId="722154B1" w:rsidR="00A36136" w:rsidRPr="001D23D9" w:rsidRDefault="00A36136" w:rsidP="00DA2884">
            <w:pPr>
              <w:spacing w:line="360" w:lineRule="auto"/>
              <w:jc w:val="center"/>
              <w:rPr>
                <w:color w:val="000000" w:themeColor="text1"/>
              </w:rPr>
            </w:pPr>
            <w:r w:rsidRPr="001D23D9">
              <w:rPr>
                <w:color w:val="000000" w:themeColor="text1"/>
              </w:rPr>
              <w:t>%</w:t>
            </w:r>
          </w:p>
        </w:tc>
        <w:tc>
          <w:tcPr>
            <w:tcW w:w="1987" w:type="dxa"/>
            <w:shd w:val="clear" w:color="000000" w:fill="FFFFFF"/>
            <w:tcMar>
              <w:left w:w="108" w:type="dxa"/>
              <w:right w:w="108" w:type="dxa"/>
            </w:tcMar>
            <w:vAlign w:val="center"/>
          </w:tcPr>
          <w:p w14:paraId="0BA380C0" w14:textId="5942527C" w:rsidR="00A36136" w:rsidRPr="001D23D9" w:rsidRDefault="00A36136" w:rsidP="00DA2884">
            <w:pPr>
              <w:spacing w:line="360" w:lineRule="auto"/>
              <w:jc w:val="center"/>
              <w:rPr>
                <w:color w:val="000000" w:themeColor="text1"/>
              </w:rPr>
            </w:pPr>
            <w:r w:rsidRPr="001D23D9">
              <w:rPr>
                <w:color w:val="000000" w:themeColor="text1"/>
              </w:rPr>
              <w:t>≥98.0</w:t>
            </w:r>
          </w:p>
        </w:tc>
      </w:tr>
      <w:tr w:rsidR="00A36136" w:rsidRPr="001D23D9" w14:paraId="30CD8B07" w14:textId="77777777" w:rsidTr="00BF0AC8">
        <w:trPr>
          <w:trHeight w:hRule="exact" w:val="454"/>
          <w:jc w:val="center"/>
        </w:trPr>
        <w:tc>
          <w:tcPr>
            <w:tcW w:w="713" w:type="dxa"/>
            <w:shd w:val="clear" w:color="000000" w:fill="FFFFFF"/>
            <w:tcMar>
              <w:left w:w="108" w:type="dxa"/>
              <w:right w:w="108" w:type="dxa"/>
            </w:tcMar>
            <w:vAlign w:val="center"/>
          </w:tcPr>
          <w:p w14:paraId="56768E5A" w14:textId="62932C0C" w:rsidR="00A36136" w:rsidRPr="001D23D9" w:rsidRDefault="00A36136" w:rsidP="00DA2884">
            <w:pPr>
              <w:spacing w:line="360" w:lineRule="auto"/>
              <w:jc w:val="center"/>
              <w:rPr>
                <w:rFonts w:eastAsiaTheme="minorEastAsia"/>
                <w:color w:val="000000" w:themeColor="text1"/>
              </w:rPr>
            </w:pPr>
            <w:r w:rsidRPr="001D23D9">
              <w:rPr>
                <w:rFonts w:eastAsiaTheme="minorEastAsia"/>
                <w:color w:val="000000" w:themeColor="text1"/>
              </w:rPr>
              <w:t>2</w:t>
            </w:r>
          </w:p>
        </w:tc>
        <w:tc>
          <w:tcPr>
            <w:tcW w:w="2977" w:type="dxa"/>
            <w:shd w:val="clear" w:color="000000" w:fill="FFFFFF"/>
            <w:tcMar>
              <w:left w:w="108" w:type="dxa"/>
              <w:right w:w="108" w:type="dxa"/>
            </w:tcMar>
            <w:vAlign w:val="center"/>
          </w:tcPr>
          <w:p w14:paraId="1D4008DC" w14:textId="5BC273E2" w:rsidR="00A36136" w:rsidRPr="001D23D9" w:rsidRDefault="00A36136" w:rsidP="00DA2884">
            <w:pPr>
              <w:spacing w:line="360" w:lineRule="auto"/>
              <w:jc w:val="center"/>
              <w:rPr>
                <w:color w:val="000000" w:themeColor="text1"/>
              </w:rPr>
            </w:pPr>
            <w:r w:rsidRPr="001D23D9">
              <w:rPr>
                <w:color w:val="000000" w:themeColor="text1"/>
              </w:rPr>
              <w:t>水不溶物</w:t>
            </w:r>
          </w:p>
        </w:tc>
        <w:tc>
          <w:tcPr>
            <w:tcW w:w="1701" w:type="dxa"/>
            <w:shd w:val="clear" w:color="000000" w:fill="FFFFFF"/>
            <w:vAlign w:val="center"/>
          </w:tcPr>
          <w:p w14:paraId="2FDECCED" w14:textId="7653E869" w:rsidR="00A36136" w:rsidRPr="001D23D9" w:rsidRDefault="00A36136" w:rsidP="00DA2884">
            <w:pPr>
              <w:spacing w:line="360" w:lineRule="auto"/>
              <w:jc w:val="center"/>
              <w:rPr>
                <w:color w:val="000000" w:themeColor="text1"/>
              </w:rPr>
            </w:pPr>
            <w:r w:rsidRPr="001D23D9">
              <w:rPr>
                <w:color w:val="000000" w:themeColor="text1"/>
              </w:rPr>
              <w:t>%</w:t>
            </w:r>
          </w:p>
        </w:tc>
        <w:tc>
          <w:tcPr>
            <w:tcW w:w="1987" w:type="dxa"/>
            <w:shd w:val="clear" w:color="000000" w:fill="FFFFFF"/>
            <w:tcMar>
              <w:left w:w="108" w:type="dxa"/>
              <w:right w:w="108" w:type="dxa"/>
            </w:tcMar>
            <w:vAlign w:val="center"/>
          </w:tcPr>
          <w:p w14:paraId="3CA0A48F" w14:textId="3A6C4759" w:rsidR="00A36136" w:rsidRPr="001D23D9" w:rsidRDefault="00A36136" w:rsidP="00516537">
            <w:pPr>
              <w:spacing w:line="360" w:lineRule="auto"/>
              <w:jc w:val="center"/>
              <w:rPr>
                <w:color w:val="000000" w:themeColor="text1"/>
              </w:rPr>
            </w:pPr>
            <w:r w:rsidRPr="001D23D9">
              <w:rPr>
                <w:color w:val="000000" w:themeColor="text1"/>
              </w:rPr>
              <w:t>≤0.</w:t>
            </w:r>
            <w:r w:rsidR="00516537" w:rsidRPr="001D23D9">
              <w:rPr>
                <w:color w:val="000000" w:themeColor="text1"/>
              </w:rPr>
              <w:t>0</w:t>
            </w:r>
            <w:r w:rsidRPr="001D23D9">
              <w:rPr>
                <w:color w:val="000000" w:themeColor="text1"/>
              </w:rPr>
              <w:t>5</w:t>
            </w:r>
          </w:p>
        </w:tc>
      </w:tr>
      <w:tr w:rsidR="00A36136" w:rsidRPr="001D23D9" w14:paraId="4B8AC659" w14:textId="77777777" w:rsidTr="00BF0AC8">
        <w:trPr>
          <w:trHeight w:hRule="exact" w:val="454"/>
          <w:jc w:val="center"/>
        </w:trPr>
        <w:tc>
          <w:tcPr>
            <w:tcW w:w="713" w:type="dxa"/>
            <w:shd w:val="clear" w:color="000000" w:fill="FFFFFF"/>
            <w:tcMar>
              <w:left w:w="108" w:type="dxa"/>
              <w:right w:w="108" w:type="dxa"/>
            </w:tcMar>
            <w:vAlign w:val="center"/>
          </w:tcPr>
          <w:p w14:paraId="585B5678" w14:textId="430DB59B" w:rsidR="00A36136" w:rsidRPr="001D23D9" w:rsidRDefault="00A36136" w:rsidP="00DA2884">
            <w:pPr>
              <w:spacing w:line="360" w:lineRule="auto"/>
              <w:jc w:val="center"/>
              <w:rPr>
                <w:rFonts w:eastAsiaTheme="minorEastAsia"/>
                <w:color w:val="000000" w:themeColor="text1"/>
              </w:rPr>
            </w:pPr>
            <w:r w:rsidRPr="001D23D9">
              <w:rPr>
                <w:rFonts w:eastAsiaTheme="minorEastAsia"/>
                <w:color w:val="000000" w:themeColor="text1"/>
              </w:rPr>
              <w:t>3</w:t>
            </w:r>
          </w:p>
        </w:tc>
        <w:tc>
          <w:tcPr>
            <w:tcW w:w="2977" w:type="dxa"/>
            <w:shd w:val="clear" w:color="000000" w:fill="FFFFFF"/>
            <w:tcMar>
              <w:left w:w="108" w:type="dxa"/>
              <w:right w:w="108" w:type="dxa"/>
            </w:tcMar>
            <w:vAlign w:val="center"/>
          </w:tcPr>
          <w:p w14:paraId="43112C02" w14:textId="16E195B3" w:rsidR="00A36136" w:rsidRPr="001D23D9" w:rsidRDefault="00A36136" w:rsidP="00DA2884">
            <w:pPr>
              <w:spacing w:line="360" w:lineRule="auto"/>
              <w:jc w:val="center"/>
              <w:rPr>
                <w:color w:val="000000" w:themeColor="text1"/>
              </w:rPr>
            </w:pPr>
            <w:r w:rsidRPr="001D23D9">
              <w:rPr>
                <w:color w:val="000000" w:themeColor="text1"/>
              </w:rPr>
              <w:t>水份</w:t>
            </w:r>
          </w:p>
        </w:tc>
        <w:tc>
          <w:tcPr>
            <w:tcW w:w="1701" w:type="dxa"/>
            <w:shd w:val="clear" w:color="000000" w:fill="FFFFFF"/>
            <w:vAlign w:val="center"/>
          </w:tcPr>
          <w:p w14:paraId="6D6BBCC4" w14:textId="0C0801CE" w:rsidR="00A36136" w:rsidRPr="001D23D9" w:rsidRDefault="00A36136" w:rsidP="005F07C7">
            <w:pPr>
              <w:spacing w:line="360" w:lineRule="auto"/>
              <w:jc w:val="center"/>
              <w:rPr>
                <w:color w:val="000000" w:themeColor="text1"/>
              </w:rPr>
            </w:pPr>
            <w:r w:rsidRPr="001D23D9">
              <w:rPr>
                <w:color w:val="000000" w:themeColor="text1"/>
              </w:rPr>
              <w:t>%</w:t>
            </w:r>
          </w:p>
        </w:tc>
        <w:tc>
          <w:tcPr>
            <w:tcW w:w="1987" w:type="dxa"/>
            <w:shd w:val="clear" w:color="000000" w:fill="FFFFFF"/>
            <w:tcMar>
              <w:left w:w="108" w:type="dxa"/>
              <w:right w:w="108" w:type="dxa"/>
            </w:tcMar>
            <w:vAlign w:val="center"/>
          </w:tcPr>
          <w:p w14:paraId="04D23095" w14:textId="51304C23" w:rsidR="00A36136" w:rsidRPr="001D23D9" w:rsidRDefault="00A36136" w:rsidP="00516537">
            <w:pPr>
              <w:spacing w:line="360" w:lineRule="auto"/>
              <w:jc w:val="center"/>
              <w:rPr>
                <w:color w:val="000000" w:themeColor="text1"/>
              </w:rPr>
            </w:pPr>
            <w:r w:rsidRPr="001D23D9">
              <w:rPr>
                <w:color w:val="000000" w:themeColor="text1"/>
              </w:rPr>
              <w:t>≤</w:t>
            </w:r>
            <w:r w:rsidR="00516537" w:rsidRPr="001D23D9">
              <w:rPr>
                <w:color w:val="000000" w:themeColor="text1"/>
              </w:rPr>
              <w:t>0.2</w:t>
            </w:r>
          </w:p>
        </w:tc>
      </w:tr>
      <w:tr w:rsidR="00A36136" w:rsidRPr="001D23D9" w14:paraId="792EED5B" w14:textId="77777777" w:rsidTr="00BF0AC8">
        <w:trPr>
          <w:trHeight w:hRule="exact" w:val="454"/>
          <w:jc w:val="center"/>
        </w:trPr>
        <w:tc>
          <w:tcPr>
            <w:tcW w:w="713" w:type="dxa"/>
            <w:shd w:val="clear" w:color="000000" w:fill="FFFFFF"/>
            <w:tcMar>
              <w:left w:w="108" w:type="dxa"/>
              <w:right w:w="108" w:type="dxa"/>
            </w:tcMar>
            <w:vAlign w:val="center"/>
          </w:tcPr>
          <w:p w14:paraId="25E83028" w14:textId="7FFCCEB3" w:rsidR="00A36136" w:rsidRPr="001D23D9" w:rsidRDefault="00A36136" w:rsidP="00DA2884">
            <w:pPr>
              <w:spacing w:line="360" w:lineRule="auto"/>
              <w:jc w:val="center"/>
              <w:rPr>
                <w:rFonts w:eastAsiaTheme="minorEastAsia"/>
                <w:color w:val="000000" w:themeColor="text1"/>
              </w:rPr>
            </w:pPr>
            <w:r w:rsidRPr="001D23D9">
              <w:rPr>
                <w:rFonts w:eastAsiaTheme="minorEastAsia"/>
                <w:color w:val="000000" w:themeColor="text1"/>
              </w:rPr>
              <w:t>4</w:t>
            </w:r>
          </w:p>
        </w:tc>
        <w:tc>
          <w:tcPr>
            <w:tcW w:w="2977" w:type="dxa"/>
            <w:shd w:val="clear" w:color="000000" w:fill="FFFFFF"/>
            <w:tcMar>
              <w:left w:w="108" w:type="dxa"/>
              <w:right w:w="108" w:type="dxa"/>
            </w:tcMar>
            <w:vAlign w:val="center"/>
          </w:tcPr>
          <w:p w14:paraId="578C309E" w14:textId="7508769B" w:rsidR="00A36136" w:rsidRPr="001D23D9" w:rsidRDefault="00A36136" w:rsidP="00DA2884">
            <w:pPr>
              <w:spacing w:line="360" w:lineRule="auto"/>
              <w:jc w:val="center"/>
              <w:rPr>
                <w:color w:val="000000" w:themeColor="text1"/>
              </w:rPr>
            </w:pPr>
            <w:r w:rsidRPr="001D23D9">
              <w:rPr>
                <w:color w:val="000000" w:themeColor="text1"/>
              </w:rPr>
              <w:t>堆积密度</w:t>
            </w:r>
          </w:p>
        </w:tc>
        <w:tc>
          <w:tcPr>
            <w:tcW w:w="1701" w:type="dxa"/>
            <w:shd w:val="clear" w:color="000000" w:fill="FFFFFF"/>
            <w:vAlign w:val="center"/>
          </w:tcPr>
          <w:p w14:paraId="790C3CD3" w14:textId="2A39E07A" w:rsidR="00A36136" w:rsidRPr="001D23D9" w:rsidRDefault="00A36136" w:rsidP="00DA2884">
            <w:pPr>
              <w:spacing w:line="360" w:lineRule="auto"/>
              <w:jc w:val="center"/>
              <w:rPr>
                <w:color w:val="000000" w:themeColor="text1"/>
              </w:rPr>
            </w:pPr>
            <w:r w:rsidRPr="001D23D9">
              <w:rPr>
                <w:color w:val="000000" w:themeColor="text1"/>
              </w:rPr>
              <w:t>g/mL</w:t>
            </w:r>
          </w:p>
        </w:tc>
        <w:tc>
          <w:tcPr>
            <w:tcW w:w="1987" w:type="dxa"/>
            <w:shd w:val="clear" w:color="000000" w:fill="FFFFFF"/>
            <w:tcMar>
              <w:left w:w="108" w:type="dxa"/>
              <w:right w:w="108" w:type="dxa"/>
            </w:tcMar>
            <w:vAlign w:val="center"/>
          </w:tcPr>
          <w:p w14:paraId="3831FF2E" w14:textId="604A2117" w:rsidR="00A36136" w:rsidRPr="001D23D9" w:rsidRDefault="00A36136" w:rsidP="00DA2884">
            <w:pPr>
              <w:spacing w:line="360" w:lineRule="auto"/>
              <w:jc w:val="center"/>
              <w:rPr>
                <w:color w:val="000000" w:themeColor="text1"/>
              </w:rPr>
            </w:pPr>
            <w:r w:rsidRPr="001D23D9">
              <w:rPr>
                <w:color w:val="000000" w:themeColor="text1"/>
              </w:rPr>
              <w:t>≥0.9</w:t>
            </w:r>
          </w:p>
        </w:tc>
      </w:tr>
      <w:tr w:rsidR="00A36136" w:rsidRPr="001D23D9" w14:paraId="3FC6B002" w14:textId="77777777" w:rsidTr="00BF0AC8">
        <w:trPr>
          <w:trHeight w:hRule="exact" w:val="454"/>
          <w:jc w:val="center"/>
        </w:trPr>
        <w:tc>
          <w:tcPr>
            <w:tcW w:w="713" w:type="dxa"/>
            <w:shd w:val="clear" w:color="000000" w:fill="FFFFFF"/>
            <w:tcMar>
              <w:left w:w="108" w:type="dxa"/>
              <w:right w:w="108" w:type="dxa"/>
            </w:tcMar>
            <w:vAlign w:val="center"/>
          </w:tcPr>
          <w:p w14:paraId="1854BF7C" w14:textId="0669A62C" w:rsidR="00A36136" w:rsidRPr="001D23D9" w:rsidRDefault="00A36136" w:rsidP="00DA2884">
            <w:pPr>
              <w:spacing w:line="360" w:lineRule="auto"/>
              <w:jc w:val="center"/>
              <w:rPr>
                <w:rFonts w:eastAsiaTheme="minorEastAsia"/>
                <w:color w:val="000000" w:themeColor="text1"/>
              </w:rPr>
            </w:pPr>
          </w:p>
        </w:tc>
        <w:tc>
          <w:tcPr>
            <w:tcW w:w="2977" w:type="dxa"/>
            <w:shd w:val="clear" w:color="000000" w:fill="FFFFFF"/>
            <w:tcMar>
              <w:left w:w="108" w:type="dxa"/>
              <w:right w:w="108" w:type="dxa"/>
            </w:tcMar>
            <w:vAlign w:val="center"/>
          </w:tcPr>
          <w:p w14:paraId="0642C274" w14:textId="47B38527" w:rsidR="00A36136" w:rsidRPr="001D23D9" w:rsidRDefault="00A36136" w:rsidP="00DA2884">
            <w:pPr>
              <w:spacing w:line="360" w:lineRule="auto"/>
              <w:jc w:val="center"/>
              <w:rPr>
                <w:color w:val="000000" w:themeColor="text1"/>
              </w:rPr>
            </w:pPr>
            <w:r w:rsidRPr="001D23D9">
              <w:rPr>
                <w:color w:val="000000" w:themeColor="text1"/>
              </w:rPr>
              <w:t>180μm</w:t>
            </w:r>
            <w:r w:rsidRPr="001D23D9">
              <w:rPr>
                <w:color w:val="000000" w:themeColor="text1"/>
              </w:rPr>
              <w:t>筛余</w:t>
            </w:r>
          </w:p>
        </w:tc>
        <w:tc>
          <w:tcPr>
            <w:tcW w:w="1701" w:type="dxa"/>
            <w:shd w:val="clear" w:color="000000" w:fill="FFFFFF"/>
            <w:vAlign w:val="center"/>
          </w:tcPr>
          <w:p w14:paraId="6E48A18D" w14:textId="09657B58" w:rsidR="00A36136" w:rsidRPr="001D23D9" w:rsidRDefault="00A36136" w:rsidP="00DA2884">
            <w:pPr>
              <w:spacing w:line="360" w:lineRule="auto"/>
              <w:jc w:val="center"/>
              <w:rPr>
                <w:color w:val="000000" w:themeColor="text1"/>
              </w:rPr>
            </w:pPr>
            <w:r w:rsidRPr="001D23D9">
              <w:rPr>
                <w:color w:val="000000" w:themeColor="text1"/>
              </w:rPr>
              <w:t>%</w:t>
            </w:r>
          </w:p>
        </w:tc>
        <w:tc>
          <w:tcPr>
            <w:tcW w:w="1987" w:type="dxa"/>
            <w:shd w:val="clear" w:color="000000" w:fill="FFFFFF"/>
            <w:tcMar>
              <w:left w:w="108" w:type="dxa"/>
              <w:right w:w="108" w:type="dxa"/>
            </w:tcMar>
            <w:vAlign w:val="center"/>
          </w:tcPr>
          <w:p w14:paraId="4A2A9DC7" w14:textId="51EF5145" w:rsidR="00A36136" w:rsidRPr="001D23D9" w:rsidRDefault="00A36136" w:rsidP="00DA2884">
            <w:pPr>
              <w:spacing w:line="360" w:lineRule="auto"/>
              <w:jc w:val="center"/>
              <w:rPr>
                <w:color w:val="000000" w:themeColor="text1"/>
              </w:rPr>
            </w:pPr>
            <w:r w:rsidRPr="001D23D9">
              <w:rPr>
                <w:color w:val="000000" w:themeColor="text1"/>
              </w:rPr>
              <w:t>≥60.0</w:t>
            </w:r>
          </w:p>
        </w:tc>
      </w:tr>
    </w:tbl>
    <w:p w14:paraId="35388154" w14:textId="77777777" w:rsidR="009740F0" w:rsidRPr="001D23D9" w:rsidRDefault="009740F0" w:rsidP="00E17ADE">
      <w:pPr>
        <w:spacing w:beforeLines="50" w:before="156" w:afterLines="50" w:after="156" w:line="360" w:lineRule="auto"/>
        <w:jc w:val="center"/>
        <w:outlineLvl w:val="1"/>
        <w:rPr>
          <w:b/>
          <w:sz w:val="24"/>
          <w:szCs w:val="28"/>
        </w:rPr>
      </w:pPr>
      <w:bookmarkStart w:id="63" w:name="_Toc86136532"/>
      <w:bookmarkStart w:id="64" w:name="_Toc86136824"/>
      <w:bookmarkStart w:id="65" w:name="_Toc86137124"/>
      <w:bookmarkStart w:id="66" w:name="_Toc86137224"/>
      <w:bookmarkStart w:id="67" w:name="_Toc86137324"/>
      <w:bookmarkStart w:id="68" w:name="_Toc86137430"/>
      <w:r w:rsidRPr="001D23D9">
        <w:rPr>
          <w:b/>
          <w:sz w:val="24"/>
          <w:szCs w:val="28"/>
        </w:rPr>
        <w:t>4.6</w:t>
      </w:r>
      <w:r w:rsidR="00677DB0" w:rsidRPr="001D23D9">
        <w:rPr>
          <w:b/>
          <w:sz w:val="24"/>
          <w:szCs w:val="28"/>
        </w:rPr>
        <w:t xml:space="preserve">  </w:t>
      </w:r>
      <w:r w:rsidRPr="001D23D9">
        <w:rPr>
          <w:b/>
          <w:sz w:val="24"/>
          <w:szCs w:val="28"/>
        </w:rPr>
        <w:t>重晶石粉</w:t>
      </w:r>
      <w:bookmarkEnd w:id="63"/>
      <w:bookmarkEnd w:id="64"/>
      <w:bookmarkEnd w:id="65"/>
      <w:bookmarkEnd w:id="66"/>
      <w:bookmarkEnd w:id="67"/>
      <w:bookmarkEnd w:id="68"/>
    </w:p>
    <w:p w14:paraId="53C63574" w14:textId="74B4BCD2" w:rsidR="00E937B3" w:rsidRPr="001D23D9" w:rsidRDefault="00E937B3" w:rsidP="00E937B3">
      <w:pPr>
        <w:spacing w:line="360" w:lineRule="auto"/>
        <w:jc w:val="left"/>
        <w:rPr>
          <w:sz w:val="24"/>
        </w:rPr>
      </w:pPr>
      <w:r w:rsidRPr="001D23D9">
        <w:rPr>
          <w:b/>
          <w:sz w:val="24"/>
        </w:rPr>
        <w:t xml:space="preserve">4.6.1  </w:t>
      </w:r>
      <w:r w:rsidRPr="001D23D9">
        <w:rPr>
          <w:sz w:val="24"/>
        </w:rPr>
        <w:t>在地下水位高、</w:t>
      </w:r>
      <w:r w:rsidR="00A3234F" w:rsidRPr="001D23D9">
        <w:rPr>
          <w:sz w:val="24"/>
        </w:rPr>
        <w:t>浅层粉砂</w:t>
      </w:r>
      <w:r w:rsidR="00B762DF" w:rsidRPr="001D23D9">
        <w:rPr>
          <w:sz w:val="24"/>
        </w:rPr>
        <w:t>地层中宜</w:t>
      </w:r>
      <w:r w:rsidRPr="001D23D9">
        <w:rPr>
          <w:sz w:val="24"/>
        </w:rPr>
        <w:t>在泥浆中加入重晶石粉</w:t>
      </w:r>
      <w:r w:rsidR="00B762DF" w:rsidRPr="001D23D9">
        <w:rPr>
          <w:sz w:val="24"/>
        </w:rPr>
        <w:t>，</w:t>
      </w:r>
      <w:r w:rsidRPr="001D23D9">
        <w:rPr>
          <w:sz w:val="24"/>
        </w:rPr>
        <w:t>增加泥浆比重</w:t>
      </w:r>
      <w:r w:rsidR="00B762DF" w:rsidRPr="001D23D9">
        <w:rPr>
          <w:sz w:val="24"/>
        </w:rPr>
        <w:t>，确保土体稳定</w:t>
      </w:r>
      <w:r w:rsidRPr="001D23D9">
        <w:rPr>
          <w:sz w:val="24"/>
        </w:rPr>
        <w:t>。</w:t>
      </w:r>
    </w:p>
    <w:p w14:paraId="4F64E5D8" w14:textId="3E9907D1" w:rsidR="00E937B3" w:rsidRPr="001D23D9" w:rsidRDefault="00E937B3" w:rsidP="00E937B3">
      <w:pPr>
        <w:spacing w:line="360" w:lineRule="auto"/>
        <w:jc w:val="left"/>
        <w:rPr>
          <w:rFonts w:eastAsia="Times New Roman"/>
          <w:sz w:val="24"/>
        </w:rPr>
      </w:pPr>
      <w:r w:rsidRPr="001D23D9">
        <w:rPr>
          <w:rFonts w:eastAsia="Times New Roman"/>
          <w:b/>
          <w:sz w:val="24"/>
        </w:rPr>
        <w:t xml:space="preserve">4.6.2  </w:t>
      </w:r>
      <w:r w:rsidRPr="001D23D9">
        <w:rPr>
          <w:sz w:val="24"/>
        </w:rPr>
        <w:t>重晶</w:t>
      </w:r>
      <w:r w:rsidR="00B762DF" w:rsidRPr="001D23D9">
        <w:rPr>
          <w:sz w:val="24"/>
        </w:rPr>
        <w:t>石</w:t>
      </w:r>
      <w:r w:rsidRPr="001D23D9">
        <w:rPr>
          <w:sz w:val="24"/>
        </w:rPr>
        <w:t>粉</w:t>
      </w:r>
      <w:r w:rsidR="0006525A" w:rsidRPr="001D23D9">
        <w:rPr>
          <w:sz w:val="24"/>
        </w:rPr>
        <w:t>的添加量应根据使用要求通过实验确定，</w:t>
      </w:r>
      <w:r w:rsidR="00107CF8" w:rsidRPr="001D23D9">
        <w:rPr>
          <w:sz w:val="24"/>
        </w:rPr>
        <w:t>重金石粉的</w:t>
      </w:r>
      <w:r w:rsidR="0006525A" w:rsidRPr="001D23D9">
        <w:rPr>
          <w:sz w:val="24"/>
        </w:rPr>
        <w:t>材料性能指标</w:t>
      </w:r>
      <w:r w:rsidRPr="001D23D9">
        <w:rPr>
          <w:sz w:val="24"/>
        </w:rPr>
        <w:t>应符合表</w:t>
      </w:r>
      <w:r w:rsidRPr="001D23D9">
        <w:rPr>
          <w:rFonts w:eastAsia="Times New Roman"/>
          <w:sz w:val="24"/>
        </w:rPr>
        <w:t>4.6.2</w:t>
      </w:r>
      <w:r w:rsidR="0006525A" w:rsidRPr="001D23D9">
        <w:rPr>
          <w:bCs/>
          <w:sz w:val="24"/>
        </w:rPr>
        <w:t>的</w:t>
      </w:r>
      <w:r w:rsidRPr="001D23D9">
        <w:rPr>
          <w:sz w:val="24"/>
        </w:rPr>
        <w:t>规定。</w:t>
      </w:r>
    </w:p>
    <w:p w14:paraId="6CD27405" w14:textId="2B783770" w:rsidR="00E937B3" w:rsidRPr="001D23D9" w:rsidRDefault="00E937B3" w:rsidP="00E937B3">
      <w:pPr>
        <w:spacing w:line="360" w:lineRule="auto"/>
        <w:jc w:val="center"/>
        <w:rPr>
          <w:rFonts w:eastAsia="Times New Roman"/>
          <w:b/>
          <w:color w:val="000000"/>
        </w:rPr>
      </w:pPr>
      <w:r w:rsidRPr="001D23D9">
        <w:rPr>
          <w:b/>
          <w:color w:val="000000"/>
        </w:rPr>
        <w:t>表</w:t>
      </w:r>
      <w:r w:rsidRPr="001D23D9">
        <w:rPr>
          <w:rFonts w:eastAsia="Times New Roman"/>
          <w:b/>
          <w:color w:val="000000"/>
        </w:rPr>
        <w:t>4.6.2</w:t>
      </w:r>
      <w:r w:rsidR="008E3049" w:rsidRPr="001D23D9">
        <w:rPr>
          <w:rFonts w:eastAsiaTheme="minorEastAsia"/>
          <w:b/>
          <w:color w:val="000000"/>
        </w:rPr>
        <w:t xml:space="preserve"> </w:t>
      </w:r>
      <w:r w:rsidRPr="001D23D9">
        <w:rPr>
          <w:b/>
          <w:color w:val="000000"/>
        </w:rPr>
        <w:t>重晶石粉</w:t>
      </w:r>
      <w:r w:rsidR="0006525A" w:rsidRPr="001D23D9">
        <w:rPr>
          <w:b/>
          <w:color w:val="000000"/>
        </w:rPr>
        <w:t>的材料性能指标</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709"/>
        <w:gridCol w:w="3406"/>
        <w:gridCol w:w="697"/>
        <w:gridCol w:w="2127"/>
      </w:tblGrid>
      <w:tr w:rsidR="000422EF" w:rsidRPr="001D23D9" w14:paraId="389B26F7" w14:textId="77777777" w:rsidTr="00D32AE5">
        <w:trPr>
          <w:trHeight w:hRule="exact" w:val="454"/>
          <w:jc w:val="center"/>
        </w:trPr>
        <w:tc>
          <w:tcPr>
            <w:tcW w:w="709" w:type="dxa"/>
            <w:vMerge w:val="restart"/>
            <w:shd w:val="clear" w:color="000000" w:fill="FFFFFF"/>
            <w:tcMar>
              <w:left w:w="108" w:type="dxa"/>
              <w:right w:w="108" w:type="dxa"/>
            </w:tcMar>
            <w:vAlign w:val="center"/>
          </w:tcPr>
          <w:p w14:paraId="60B9DAE0" w14:textId="58DD8C12" w:rsidR="000422EF" w:rsidRPr="001D23D9" w:rsidRDefault="000422EF" w:rsidP="000466F9">
            <w:pPr>
              <w:spacing w:line="360" w:lineRule="auto"/>
              <w:jc w:val="center"/>
            </w:pPr>
            <w:r w:rsidRPr="001D23D9">
              <w:t>项</w:t>
            </w:r>
          </w:p>
        </w:tc>
        <w:tc>
          <w:tcPr>
            <w:tcW w:w="3406" w:type="dxa"/>
            <w:vMerge w:val="restart"/>
            <w:shd w:val="clear" w:color="000000" w:fill="FFFFFF"/>
            <w:tcMar>
              <w:left w:w="108" w:type="dxa"/>
              <w:right w:w="108" w:type="dxa"/>
            </w:tcMar>
            <w:vAlign w:val="center"/>
          </w:tcPr>
          <w:p w14:paraId="550EB557" w14:textId="77777777" w:rsidR="000422EF" w:rsidRPr="001D23D9" w:rsidRDefault="000422EF" w:rsidP="000466F9">
            <w:pPr>
              <w:spacing w:line="360" w:lineRule="auto"/>
              <w:jc w:val="center"/>
            </w:pPr>
            <w:r w:rsidRPr="001D23D9">
              <w:t>项目</w:t>
            </w:r>
          </w:p>
        </w:tc>
        <w:tc>
          <w:tcPr>
            <w:tcW w:w="697" w:type="dxa"/>
            <w:vMerge w:val="restart"/>
            <w:shd w:val="clear" w:color="000000" w:fill="FFFFFF"/>
            <w:tcMar>
              <w:left w:w="108" w:type="dxa"/>
              <w:right w:w="108" w:type="dxa"/>
            </w:tcMar>
            <w:vAlign w:val="center"/>
          </w:tcPr>
          <w:p w14:paraId="304FAF03" w14:textId="77777777" w:rsidR="000422EF" w:rsidRPr="001D23D9" w:rsidRDefault="000422EF" w:rsidP="000466F9">
            <w:pPr>
              <w:spacing w:line="360" w:lineRule="auto"/>
              <w:jc w:val="center"/>
            </w:pPr>
            <w:r w:rsidRPr="001D23D9">
              <w:t>单位</w:t>
            </w:r>
          </w:p>
        </w:tc>
        <w:tc>
          <w:tcPr>
            <w:tcW w:w="2127" w:type="dxa"/>
            <w:vMerge w:val="restart"/>
            <w:shd w:val="clear" w:color="000000" w:fill="FFFFFF"/>
            <w:vAlign w:val="center"/>
          </w:tcPr>
          <w:p w14:paraId="6407D16A" w14:textId="49A19C52" w:rsidR="000422EF" w:rsidRPr="001D23D9" w:rsidRDefault="000422EF" w:rsidP="000466F9">
            <w:pPr>
              <w:spacing w:line="360" w:lineRule="auto"/>
              <w:jc w:val="center"/>
            </w:pPr>
            <w:r w:rsidRPr="001D23D9">
              <w:t>性能指标</w:t>
            </w:r>
          </w:p>
        </w:tc>
      </w:tr>
      <w:tr w:rsidR="000422EF" w:rsidRPr="001D23D9" w14:paraId="787A776C" w14:textId="77777777" w:rsidTr="00D32AE5">
        <w:trPr>
          <w:trHeight w:hRule="exact" w:val="165"/>
          <w:jc w:val="center"/>
        </w:trPr>
        <w:tc>
          <w:tcPr>
            <w:tcW w:w="709" w:type="dxa"/>
            <w:vMerge/>
            <w:shd w:val="clear" w:color="000000" w:fill="FFFFFF"/>
            <w:tcMar>
              <w:left w:w="108" w:type="dxa"/>
              <w:right w:w="108" w:type="dxa"/>
            </w:tcMar>
            <w:vAlign w:val="center"/>
          </w:tcPr>
          <w:p w14:paraId="3332AE91" w14:textId="77777777" w:rsidR="000422EF" w:rsidRPr="001D23D9" w:rsidRDefault="000422EF" w:rsidP="000466F9">
            <w:pPr>
              <w:rPr>
                <w:sz w:val="22"/>
              </w:rPr>
            </w:pPr>
          </w:p>
        </w:tc>
        <w:tc>
          <w:tcPr>
            <w:tcW w:w="3406" w:type="dxa"/>
            <w:vMerge/>
            <w:shd w:val="clear" w:color="000000" w:fill="FFFFFF"/>
            <w:tcMar>
              <w:left w:w="108" w:type="dxa"/>
              <w:right w:w="108" w:type="dxa"/>
            </w:tcMar>
            <w:vAlign w:val="center"/>
          </w:tcPr>
          <w:p w14:paraId="3A5FCC8A" w14:textId="77777777" w:rsidR="000422EF" w:rsidRPr="001D23D9" w:rsidRDefault="000422EF" w:rsidP="000466F9">
            <w:pPr>
              <w:rPr>
                <w:sz w:val="22"/>
              </w:rPr>
            </w:pPr>
          </w:p>
        </w:tc>
        <w:tc>
          <w:tcPr>
            <w:tcW w:w="697" w:type="dxa"/>
            <w:vMerge/>
            <w:shd w:val="clear" w:color="000000" w:fill="FFFFFF"/>
            <w:tcMar>
              <w:left w:w="108" w:type="dxa"/>
              <w:right w:w="108" w:type="dxa"/>
            </w:tcMar>
            <w:vAlign w:val="center"/>
          </w:tcPr>
          <w:p w14:paraId="08369823" w14:textId="77777777" w:rsidR="000422EF" w:rsidRPr="001D23D9" w:rsidRDefault="000422EF" w:rsidP="000466F9">
            <w:pPr>
              <w:rPr>
                <w:sz w:val="22"/>
              </w:rPr>
            </w:pPr>
          </w:p>
        </w:tc>
        <w:tc>
          <w:tcPr>
            <w:tcW w:w="2127" w:type="dxa"/>
            <w:vMerge/>
            <w:shd w:val="clear" w:color="000000" w:fill="FFFFFF"/>
            <w:vAlign w:val="center"/>
          </w:tcPr>
          <w:p w14:paraId="7AE1DEF6" w14:textId="77777777" w:rsidR="000422EF" w:rsidRPr="001D23D9" w:rsidRDefault="000422EF" w:rsidP="000466F9">
            <w:pPr>
              <w:spacing w:line="360" w:lineRule="auto"/>
              <w:jc w:val="center"/>
              <w:rPr>
                <w:rFonts w:eastAsia="Times New Roman"/>
              </w:rPr>
            </w:pPr>
          </w:p>
        </w:tc>
      </w:tr>
      <w:tr w:rsidR="000422EF" w:rsidRPr="001D23D9" w14:paraId="7E93E182" w14:textId="77777777" w:rsidTr="00D32AE5">
        <w:trPr>
          <w:trHeight w:hRule="exact" w:val="454"/>
          <w:jc w:val="center"/>
        </w:trPr>
        <w:tc>
          <w:tcPr>
            <w:tcW w:w="709" w:type="dxa"/>
            <w:shd w:val="clear" w:color="000000" w:fill="FFFFFF"/>
            <w:tcMar>
              <w:left w:w="108" w:type="dxa"/>
              <w:right w:w="108" w:type="dxa"/>
            </w:tcMar>
            <w:vAlign w:val="center"/>
          </w:tcPr>
          <w:p w14:paraId="0D446FAF" w14:textId="77777777" w:rsidR="000422EF" w:rsidRPr="001D23D9" w:rsidRDefault="000422EF" w:rsidP="000466F9">
            <w:pPr>
              <w:spacing w:line="360" w:lineRule="auto"/>
              <w:jc w:val="center"/>
            </w:pPr>
            <w:r w:rsidRPr="001D23D9">
              <w:rPr>
                <w:rFonts w:eastAsia="Times New Roman"/>
              </w:rPr>
              <w:t>1</w:t>
            </w:r>
          </w:p>
        </w:tc>
        <w:tc>
          <w:tcPr>
            <w:tcW w:w="3406" w:type="dxa"/>
            <w:shd w:val="clear" w:color="000000" w:fill="FFFFFF"/>
            <w:tcMar>
              <w:left w:w="108" w:type="dxa"/>
              <w:right w:w="108" w:type="dxa"/>
            </w:tcMar>
            <w:vAlign w:val="center"/>
          </w:tcPr>
          <w:p w14:paraId="157D5362" w14:textId="77777777" w:rsidR="000422EF" w:rsidRPr="001D23D9" w:rsidRDefault="000422EF" w:rsidP="000466F9">
            <w:pPr>
              <w:spacing w:line="360" w:lineRule="auto"/>
              <w:jc w:val="center"/>
            </w:pPr>
            <w:r w:rsidRPr="001D23D9">
              <w:t>比重</w:t>
            </w:r>
          </w:p>
        </w:tc>
        <w:tc>
          <w:tcPr>
            <w:tcW w:w="697" w:type="dxa"/>
            <w:shd w:val="clear" w:color="000000" w:fill="FFFFFF"/>
            <w:tcMar>
              <w:left w:w="108" w:type="dxa"/>
              <w:right w:w="108" w:type="dxa"/>
            </w:tcMar>
            <w:vAlign w:val="center"/>
          </w:tcPr>
          <w:p w14:paraId="03F4A308" w14:textId="77777777" w:rsidR="000422EF" w:rsidRPr="001D23D9" w:rsidRDefault="000422EF" w:rsidP="000466F9">
            <w:pPr>
              <w:spacing w:line="360" w:lineRule="auto"/>
              <w:jc w:val="center"/>
              <w:rPr>
                <w:rFonts w:eastAsiaTheme="minorEastAsia"/>
              </w:rPr>
            </w:pPr>
            <w:r w:rsidRPr="001D23D9">
              <w:rPr>
                <w:rFonts w:eastAsiaTheme="minorEastAsia"/>
              </w:rPr>
              <w:t>-</w:t>
            </w:r>
          </w:p>
        </w:tc>
        <w:tc>
          <w:tcPr>
            <w:tcW w:w="2127" w:type="dxa"/>
            <w:shd w:val="clear" w:color="000000" w:fill="FFFFFF"/>
            <w:vAlign w:val="center"/>
          </w:tcPr>
          <w:p w14:paraId="3FD59A99" w14:textId="03C153AB" w:rsidR="000422EF" w:rsidRPr="001D23D9" w:rsidRDefault="000422EF" w:rsidP="000422EF">
            <w:pPr>
              <w:spacing w:line="360" w:lineRule="auto"/>
              <w:jc w:val="center"/>
            </w:pPr>
            <w:r w:rsidRPr="001D23D9">
              <w:t>≥</w:t>
            </w:r>
            <w:r w:rsidRPr="001D23D9">
              <w:rPr>
                <w:rFonts w:eastAsia="Times New Roman"/>
              </w:rPr>
              <w:t>4.2</w:t>
            </w:r>
          </w:p>
        </w:tc>
      </w:tr>
      <w:tr w:rsidR="00D32AE5" w:rsidRPr="001D23D9" w14:paraId="5D2165AE" w14:textId="77777777" w:rsidTr="00D32AE5">
        <w:trPr>
          <w:trHeight w:hRule="exact" w:val="454"/>
          <w:jc w:val="center"/>
        </w:trPr>
        <w:tc>
          <w:tcPr>
            <w:tcW w:w="709" w:type="dxa"/>
            <w:shd w:val="clear" w:color="000000" w:fill="FFFFFF"/>
            <w:tcMar>
              <w:left w:w="108" w:type="dxa"/>
              <w:right w:w="108" w:type="dxa"/>
            </w:tcMar>
            <w:vAlign w:val="center"/>
          </w:tcPr>
          <w:p w14:paraId="0A3F3AE8" w14:textId="336A3D12" w:rsidR="00D32AE5" w:rsidRPr="001D23D9" w:rsidRDefault="00D32AE5" w:rsidP="000466F9">
            <w:pPr>
              <w:spacing w:line="360" w:lineRule="auto"/>
              <w:jc w:val="center"/>
            </w:pPr>
            <w:r w:rsidRPr="001D23D9">
              <w:rPr>
                <w:rFonts w:eastAsia="Times New Roman"/>
              </w:rPr>
              <w:t>2</w:t>
            </w:r>
          </w:p>
        </w:tc>
        <w:tc>
          <w:tcPr>
            <w:tcW w:w="3406" w:type="dxa"/>
            <w:shd w:val="clear" w:color="000000" w:fill="FFFFFF"/>
            <w:tcMar>
              <w:left w:w="108" w:type="dxa"/>
              <w:right w:w="108" w:type="dxa"/>
            </w:tcMar>
            <w:vAlign w:val="center"/>
          </w:tcPr>
          <w:p w14:paraId="36C3815E" w14:textId="0C6419CA" w:rsidR="00D32AE5" w:rsidRPr="001D23D9" w:rsidRDefault="00D32AE5" w:rsidP="000466F9">
            <w:pPr>
              <w:spacing w:line="360" w:lineRule="auto"/>
              <w:jc w:val="center"/>
            </w:pPr>
            <w:r w:rsidRPr="001D23D9">
              <w:t>水溶性碱土金属含量（以钙计）</w:t>
            </w:r>
          </w:p>
        </w:tc>
        <w:tc>
          <w:tcPr>
            <w:tcW w:w="697" w:type="dxa"/>
            <w:shd w:val="clear" w:color="000000" w:fill="FFFFFF"/>
            <w:tcMar>
              <w:left w:w="108" w:type="dxa"/>
              <w:right w:w="108" w:type="dxa"/>
            </w:tcMar>
            <w:vAlign w:val="center"/>
          </w:tcPr>
          <w:p w14:paraId="0546B7A3" w14:textId="21842FA8" w:rsidR="00D32AE5" w:rsidRPr="001D23D9" w:rsidRDefault="00D32AE5" w:rsidP="000466F9">
            <w:pPr>
              <w:spacing w:line="360" w:lineRule="auto"/>
              <w:jc w:val="center"/>
            </w:pPr>
            <w:r w:rsidRPr="001D23D9">
              <w:rPr>
                <w:rFonts w:eastAsia="Times New Roman"/>
              </w:rPr>
              <w:t>mg/kg</w:t>
            </w:r>
          </w:p>
        </w:tc>
        <w:tc>
          <w:tcPr>
            <w:tcW w:w="2127" w:type="dxa"/>
            <w:shd w:val="clear" w:color="000000" w:fill="FFFFFF"/>
            <w:vAlign w:val="center"/>
          </w:tcPr>
          <w:p w14:paraId="7ED48CFB" w14:textId="14729C4B" w:rsidR="00D32AE5" w:rsidRPr="001D23D9" w:rsidRDefault="00D32AE5" w:rsidP="000422EF">
            <w:pPr>
              <w:spacing w:line="360" w:lineRule="auto"/>
              <w:jc w:val="center"/>
            </w:pPr>
            <w:r w:rsidRPr="001D23D9">
              <w:t>≤</w:t>
            </w:r>
            <w:r w:rsidRPr="001D23D9">
              <w:rPr>
                <w:rFonts w:eastAsia="Times New Roman"/>
              </w:rPr>
              <w:t>250</w:t>
            </w:r>
          </w:p>
        </w:tc>
      </w:tr>
      <w:tr w:rsidR="004369AB" w:rsidRPr="001D23D9" w14:paraId="7CF37809" w14:textId="77777777" w:rsidTr="00D32AE5">
        <w:trPr>
          <w:trHeight w:hRule="exact" w:val="454"/>
          <w:jc w:val="center"/>
        </w:trPr>
        <w:tc>
          <w:tcPr>
            <w:tcW w:w="709" w:type="dxa"/>
            <w:shd w:val="clear" w:color="000000" w:fill="FFFFFF"/>
            <w:tcMar>
              <w:left w:w="108" w:type="dxa"/>
              <w:right w:w="108" w:type="dxa"/>
            </w:tcMar>
            <w:vAlign w:val="center"/>
          </w:tcPr>
          <w:p w14:paraId="5694784F" w14:textId="5F5CEAD1" w:rsidR="004369AB" w:rsidRPr="001D23D9" w:rsidRDefault="004369AB" w:rsidP="000466F9">
            <w:pPr>
              <w:spacing w:line="360" w:lineRule="auto"/>
              <w:jc w:val="center"/>
              <w:rPr>
                <w:color w:val="000000" w:themeColor="text1"/>
              </w:rPr>
            </w:pPr>
            <w:r w:rsidRPr="001D23D9">
              <w:rPr>
                <w:color w:val="000000" w:themeColor="text1"/>
              </w:rPr>
              <w:t>4</w:t>
            </w:r>
          </w:p>
        </w:tc>
        <w:tc>
          <w:tcPr>
            <w:tcW w:w="3406" w:type="dxa"/>
            <w:shd w:val="clear" w:color="000000" w:fill="FFFFFF"/>
            <w:tcMar>
              <w:left w:w="108" w:type="dxa"/>
              <w:right w:w="108" w:type="dxa"/>
            </w:tcMar>
            <w:vAlign w:val="center"/>
          </w:tcPr>
          <w:p w14:paraId="18D85C2C" w14:textId="21862708" w:rsidR="004369AB" w:rsidRPr="001D23D9" w:rsidRDefault="004369AB" w:rsidP="000466F9">
            <w:pPr>
              <w:spacing w:line="360" w:lineRule="auto"/>
              <w:jc w:val="center"/>
              <w:rPr>
                <w:color w:val="000000" w:themeColor="text1"/>
              </w:rPr>
            </w:pPr>
            <w:r w:rsidRPr="001D23D9">
              <w:rPr>
                <w:color w:val="000000" w:themeColor="text1"/>
              </w:rPr>
              <w:t>75μm</w:t>
            </w:r>
            <w:r w:rsidRPr="001D23D9">
              <w:rPr>
                <w:color w:val="000000" w:themeColor="text1"/>
              </w:rPr>
              <w:t>筛余</w:t>
            </w:r>
            <w:r w:rsidR="00D32AE5" w:rsidRPr="001D23D9">
              <w:rPr>
                <w:color w:val="000000" w:themeColor="text1"/>
              </w:rPr>
              <w:t>物质量分数</w:t>
            </w:r>
          </w:p>
        </w:tc>
        <w:tc>
          <w:tcPr>
            <w:tcW w:w="697" w:type="dxa"/>
            <w:shd w:val="clear" w:color="000000" w:fill="FFFFFF"/>
            <w:tcMar>
              <w:left w:w="108" w:type="dxa"/>
              <w:right w:w="108" w:type="dxa"/>
            </w:tcMar>
            <w:vAlign w:val="center"/>
          </w:tcPr>
          <w:p w14:paraId="3F54C5EC" w14:textId="1E00A29E" w:rsidR="004369AB" w:rsidRPr="001D23D9" w:rsidRDefault="004369AB" w:rsidP="000466F9">
            <w:pPr>
              <w:spacing w:line="360" w:lineRule="auto"/>
              <w:jc w:val="center"/>
              <w:rPr>
                <w:color w:val="000000" w:themeColor="text1"/>
              </w:rPr>
            </w:pPr>
            <w:r w:rsidRPr="001D23D9">
              <w:rPr>
                <w:color w:val="000000" w:themeColor="text1"/>
                <w:kern w:val="0"/>
              </w:rPr>
              <w:t>%</w:t>
            </w:r>
          </w:p>
        </w:tc>
        <w:tc>
          <w:tcPr>
            <w:tcW w:w="2127" w:type="dxa"/>
            <w:shd w:val="clear" w:color="000000" w:fill="FFFFFF"/>
            <w:vAlign w:val="center"/>
          </w:tcPr>
          <w:p w14:paraId="32942A2F" w14:textId="77777777" w:rsidR="004369AB" w:rsidRPr="001D23D9" w:rsidRDefault="004369AB" w:rsidP="004369AB">
            <w:pPr>
              <w:spacing w:line="360" w:lineRule="auto"/>
              <w:jc w:val="center"/>
              <w:rPr>
                <w:color w:val="000000" w:themeColor="text1"/>
              </w:rPr>
            </w:pPr>
            <w:r w:rsidRPr="001D23D9">
              <w:rPr>
                <w:color w:val="000000" w:themeColor="text1"/>
              </w:rPr>
              <w:t>≤3.0</w:t>
            </w:r>
          </w:p>
          <w:p w14:paraId="3239C295" w14:textId="009459CC" w:rsidR="00D32AE5" w:rsidRPr="001D23D9" w:rsidRDefault="00D32AE5" w:rsidP="00D32AE5">
            <w:pPr>
              <w:spacing w:line="360" w:lineRule="auto"/>
              <w:rPr>
                <w:color w:val="000000" w:themeColor="text1"/>
              </w:rPr>
            </w:pPr>
          </w:p>
        </w:tc>
      </w:tr>
      <w:tr w:rsidR="004369AB" w:rsidRPr="001D23D9" w14:paraId="425379B0" w14:textId="77777777" w:rsidTr="00D32AE5">
        <w:trPr>
          <w:trHeight w:hRule="exact" w:val="454"/>
          <w:jc w:val="center"/>
        </w:trPr>
        <w:tc>
          <w:tcPr>
            <w:tcW w:w="709" w:type="dxa"/>
            <w:shd w:val="clear" w:color="000000" w:fill="FFFFFF"/>
            <w:tcMar>
              <w:left w:w="108" w:type="dxa"/>
              <w:right w:w="108" w:type="dxa"/>
            </w:tcMar>
            <w:vAlign w:val="center"/>
          </w:tcPr>
          <w:p w14:paraId="7FB83B52" w14:textId="61E6D9FE" w:rsidR="004369AB" w:rsidRPr="001D23D9" w:rsidRDefault="004369AB" w:rsidP="000466F9">
            <w:pPr>
              <w:spacing w:line="360" w:lineRule="auto"/>
              <w:jc w:val="center"/>
              <w:rPr>
                <w:color w:val="000000" w:themeColor="text1"/>
              </w:rPr>
            </w:pPr>
            <w:r w:rsidRPr="001D23D9">
              <w:rPr>
                <w:color w:val="000000" w:themeColor="text1"/>
              </w:rPr>
              <w:t>5</w:t>
            </w:r>
          </w:p>
        </w:tc>
        <w:tc>
          <w:tcPr>
            <w:tcW w:w="3406" w:type="dxa"/>
            <w:shd w:val="clear" w:color="000000" w:fill="FFFFFF"/>
            <w:tcMar>
              <w:left w:w="108" w:type="dxa"/>
              <w:right w:w="108" w:type="dxa"/>
            </w:tcMar>
            <w:vAlign w:val="center"/>
          </w:tcPr>
          <w:p w14:paraId="59C8A97B" w14:textId="4472B30C" w:rsidR="004369AB" w:rsidRPr="001D23D9" w:rsidRDefault="004369AB" w:rsidP="000466F9">
            <w:pPr>
              <w:spacing w:line="360" w:lineRule="auto"/>
              <w:jc w:val="center"/>
              <w:rPr>
                <w:color w:val="000000" w:themeColor="text1"/>
              </w:rPr>
            </w:pPr>
            <w:r w:rsidRPr="001D23D9">
              <w:rPr>
                <w:color w:val="000000" w:themeColor="text1"/>
              </w:rPr>
              <w:t>小于</w:t>
            </w:r>
            <w:r w:rsidRPr="001D23D9">
              <w:rPr>
                <w:color w:val="000000" w:themeColor="text1"/>
              </w:rPr>
              <w:t>6μm</w:t>
            </w:r>
            <w:r w:rsidRPr="001D23D9">
              <w:rPr>
                <w:color w:val="000000" w:themeColor="text1"/>
              </w:rPr>
              <w:t>颗粒</w:t>
            </w:r>
          </w:p>
        </w:tc>
        <w:tc>
          <w:tcPr>
            <w:tcW w:w="697" w:type="dxa"/>
            <w:shd w:val="clear" w:color="000000" w:fill="FFFFFF"/>
            <w:tcMar>
              <w:left w:w="108" w:type="dxa"/>
              <w:right w:w="108" w:type="dxa"/>
            </w:tcMar>
            <w:vAlign w:val="center"/>
          </w:tcPr>
          <w:p w14:paraId="021AB4B8" w14:textId="5732496A" w:rsidR="004369AB" w:rsidRPr="001D23D9" w:rsidRDefault="004369AB" w:rsidP="000466F9">
            <w:pPr>
              <w:spacing w:line="360" w:lineRule="auto"/>
              <w:jc w:val="center"/>
              <w:rPr>
                <w:color w:val="000000" w:themeColor="text1"/>
              </w:rPr>
            </w:pPr>
            <w:r w:rsidRPr="001D23D9">
              <w:rPr>
                <w:color w:val="000000" w:themeColor="text1"/>
                <w:kern w:val="0"/>
              </w:rPr>
              <w:t>%</w:t>
            </w:r>
          </w:p>
        </w:tc>
        <w:tc>
          <w:tcPr>
            <w:tcW w:w="2127" w:type="dxa"/>
            <w:shd w:val="clear" w:color="000000" w:fill="FFFFFF"/>
            <w:vAlign w:val="center"/>
          </w:tcPr>
          <w:p w14:paraId="79232377" w14:textId="77777777" w:rsidR="004369AB" w:rsidRPr="001D23D9" w:rsidRDefault="004369AB" w:rsidP="004369AB">
            <w:pPr>
              <w:spacing w:line="360" w:lineRule="auto"/>
              <w:jc w:val="center"/>
              <w:rPr>
                <w:color w:val="000000" w:themeColor="text1"/>
              </w:rPr>
            </w:pPr>
            <w:r w:rsidRPr="001D23D9">
              <w:rPr>
                <w:color w:val="000000" w:themeColor="text1"/>
              </w:rPr>
              <w:t>≤30</w:t>
            </w:r>
          </w:p>
          <w:p w14:paraId="5593B2EF" w14:textId="269DD593" w:rsidR="00D32AE5" w:rsidRPr="001D23D9" w:rsidRDefault="00D32AE5" w:rsidP="00D32AE5">
            <w:pPr>
              <w:spacing w:line="360" w:lineRule="auto"/>
              <w:rPr>
                <w:color w:val="000000" w:themeColor="text1"/>
              </w:rPr>
            </w:pPr>
          </w:p>
        </w:tc>
      </w:tr>
    </w:tbl>
    <w:p w14:paraId="64382054" w14:textId="77777777" w:rsidR="009740F0" w:rsidRPr="001D23D9" w:rsidRDefault="009740F0" w:rsidP="00E17ADE">
      <w:pPr>
        <w:spacing w:beforeLines="50" w:before="156" w:afterLines="50" w:after="156" w:line="360" w:lineRule="auto"/>
        <w:jc w:val="center"/>
        <w:outlineLvl w:val="1"/>
        <w:rPr>
          <w:b/>
          <w:sz w:val="24"/>
          <w:szCs w:val="28"/>
        </w:rPr>
      </w:pPr>
      <w:bookmarkStart w:id="69" w:name="_Toc86136533"/>
      <w:bookmarkStart w:id="70" w:name="_Toc86136825"/>
      <w:bookmarkStart w:id="71" w:name="_Toc86137125"/>
      <w:bookmarkStart w:id="72" w:name="_Toc86137225"/>
      <w:bookmarkStart w:id="73" w:name="_Toc86137325"/>
      <w:bookmarkStart w:id="74" w:name="_Toc86137431"/>
      <w:r w:rsidRPr="001D23D9">
        <w:rPr>
          <w:b/>
          <w:sz w:val="24"/>
          <w:szCs w:val="28"/>
        </w:rPr>
        <w:t>4.7</w:t>
      </w:r>
      <w:r w:rsidR="00677DB0" w:rsidRPr="001D23D9">
        <w:rPr>
          <w:b/>
          <w:sz w:val="24"/>
          <w:szCs w:val="28"/>
        </w:rPr>
        <w:t xml:space="preserve">  </w:t>
      </w:r>
      <w:r w:rsidRPr="001D23D9">
        <w:rPr>
          <w:b/>
          <w:sz w:val="24"/>
          <w:szCs w:val="28"/>
        </w:rPr>
        <w:t>防漏剂</w:t>
      </w:r>
      <w:bookmarkEnd w:id="69"/>
      <w:bookmarkEnd w:id="70"/>
      <w:bookmarkEnd w:id="71"/>
      <w:bookmarkEnd w:id="72"/>
      <w:bookmarkEnd w:id="73"/>
      <w:bookmarkEnd w:id="74"/>
    </w:p>
    <w:p w14:paraId="08CA0675" w14:textId="5A1E56DD" w:rsidR="00593F99" w:rsidRPr="001D23D9" w:rsidRDefault="00E937B3" w:rsidP="00E937B3">
      <w:pPr>
        <w:spacing w:line="360" w:lineRule="auto"/>
        <w:jc w:val="left"/>
        <w:rPr>
          <w:rFonts w:eastAsia="Times New Roman"/>
          <w:b/>
          <w:color w:val="000000" w:themeColor="text1"/>
          <w:sz w:val="24"/>
        </w:rPr>
      </w:pPr>
      <w:r w:rsidRPr="001D23D9">
        <w:rPr>
          <w:rFonts w:eastAsia="Times New Roman"/>
          <w:b/>
          <w:color w:val="000000" w:themeColor="text1"/>
          <w:sz w:val="24"/>
        </w:rPr>
        <w:t xml:space="preserve">4.7.1  </w:t>
      </w:r>
      <w:r w:rsidR="00593F99" w:rsidRPr="001D23D9">
        <w:rPr>
          <w:bCs/>
          <w:color w:val="000000" w:themeColor="text1"/>
          <w:sz w:val="24"/>
        </w:rPr>
        <w:t>在孔隙率或渗透系数大的土层中，泥浆中应增加防漏剂。</w:t>
      </w:r>
    </w:p>
    <w:p w14:paraId="798B7B59" w14:textId="3B07D639" w:rsidR="00E937B3" w:rsidRPr="001D23D9" w:rsidRDefault="00E937B3" w:rsidP="00E937B3">
      <w:pPr>
        <w:spacing w:line="360" w:lineRule="auto"/>
        <w:jc w:val="left"/>
        <w:rPr>
          <w:rFonts w:eastAsia="Times New Roman"/>
          <w:sz w:val="24"/>
        </w:rPr>
      </w:pPr>
      <w:r w:rsidRPr="001D23D9">
        <w:rPr>
          <w:rFonts w:eastAsia="Times New Roman"/>
          <w:b/>
          <w:sz w:val="24"/>
        </w:rPr>
        <w:t xml:space="preserve">4.7.2  </w:t>
      </w:r>
      <w:r w:rsidRPr="001D23D9">
        <w:rPr>
          <w:sz w:val="24"/>
        </w:rPr>
        <w:t>应根据</w:t>
      </w:r>
      <w:r w:rsidR="00593F99" w:rsidRPr="001D23D9">
        <w:rPr>
          <w:sz w:val="24"/>
        </w:rPr>
        <w:t>土层性质合理选择</w:t>
      </w:r>
      <w:r w:rsidR="00770394" w:rsidRPr="001D23D9">
        <w:rPr>
          <w:sz w:val="24"/>
        </w:rPr>
        <w:t>合适的</w:t>
      </w:r>
      <w:r w:rsidR="00593F99" w:rsidRPr="001D23D9">
        <w:rPr>
          <w:sz w:val="24"/>
        </w:rPr>
        <w:t>防漏剂</w:t>
      </w:r>
      <w:r w:rsidR="00770394" w:rsidRPr="001D23D9">
        <w:rPr>
          <w:sz w:val="24"/>
        </w:rPr>
        <w:t>，</w:t>
      </w:r>
      <w:r w:rsidR="00593F99" w:rsidRPr="001D23D9">
        <w:rPr>
          <w:sz w:val="24"/>
        </w:rPr>
        <w:t>并</w:t>
      </w:r>
      <w:r w:rsidR="00770394" w:rsidRPr="001D23D9">
        <w:rPr>
          <w:sz w:val="24"/>
        </w:rPr>
        <w:t>通过试验确定材料</w:t>
      </w:r>
      <w:r w:rsidR="00593F99" w:rsidRPr="001D23D9">
        <w:rPr>
          <w:sz w:val="24"/>
        </w:rPr>
        <w:t>品类</w:t>
      </w:r>
      <w:r w:rsidR="00770394" w:rsidRPr="001D23D9">
        <w:rPr>
          <w:sz w:val="24"/>
        </w:rPr>
        <w:t>及</w:t>
      </w:r>
      <w:r w:rsidRPr="001D23D9">
        <w:rPr>
          <w:sz w:val="24"/>
        </w:rPr>
        <w:t>掺加量。</w:t>
      </w:r>
    </w:p>
    <w:p w14:paraId="2EC62A55" w14:textId="77777777" w:rsidR="009740F0" w:rsidRPr="001D23D9" w:rsidRDefault="009740F0" w:rsidP="00E17ADE">
      <w:pPr>
        <w:spacing w:beforeLines="50" w:before="156" w:afterLines="50" w:after="156" w:line="360" w:lineRule="auto"/>
        <w:jc w:val="center"/>
        <w:outlineLvl w:val="1"/>
        <w:rPr>
          <w:b/>
          <w:sz w:val="24"/>
          <w:szCs w:val="28"/>
        </w:rPr>
      </w:pPr>
      <w:bookmarkStart w:id="75" w:name="_Toc86136534"/>
      <w:bookmarkStart w:id="76" w:name="_Toc86136826"/>
      <w:bookmarkStart w:id="77" w:name="_Toc86137126"/>
      <w:bookmarkStart w:id="78" w:name="_Toc86137226"/>
      <w:bookmarkStart w:id="79" w:name="_Toc86137326"/>
      <w:bookmarkStart w:id="80" w:name="_Toc86137432"/>
      <w:r w:rsidRPr="001D23D9">
        <w:rPr>
          <w:b/>
          <w:sz w:val="24"/>
          <w:szCs w:val="28"/>
        </w:rPr>
        <w:t>4.8</w:t>
      </w:r>
      <w:r w:rsidR="00BD48CD" w:rsidRPr="001D23D9">
        <w:rPr>
          <w:b/>
          <w:sz w:val="24"/>
          <w:szCs w:val="28"/>
        </w:rPr>
        <w:t xml:space="preserve"> </w:t>
      </w:r>
      <w:r w:rsidR="00677DB0" w:rsidRPr="001D23D9">
        <w:rPr>
          <w:b/>
          <w:sz w:val="24"/>
          <w:szCs w:val="28"/>
        </w:rPr>
        <w:t xml:space="preserve"> </w:t>
      </w:r>
      <w:r w:rsidRPr="001D23D9">
        <w:rPr>
          <w:b/>
          <w:sz w:val="24"/>
          <w:szCs w:val="28"/>
        </w:rPr>
        <w:t>水</w:t>
      </w:r>
      <w:bookmarkEnd w:id="75"/>
      <w:bookmarkEnd w:id="76"/>
      <w:bookmarkEnd w:id="77"/>
      <w:bookmarkEnd w:id="78"/>
      <w:bookmarkEnd w:id="79"/>
      <w:bookmarkEnd w:id="80"/>
    </w:p>
    <w:p w14:paraId="0352C5FD" w14:textId="152CF516" w:rsidR="009740F0" w:rsidRPr="001D23D9" w:rsidRDefault="009740F0" w:rsidP="009740F0">
      <w:pPr>
        <w:spacing w:line="360" w:lineRule="auto"/>
        <w:jc w:val="left"/>
        <w:rPr>
          <w:sz w:val="24"/>
        </w:rPr>
      </w:pPr>
      <w:r w:rsidRPr="001D23D9">
        <w:rPr>
          <w:b/>
          <w:sz w:val="24"/>
        </w:rPr>
        <w:t>4.8.1</w:t>
      </w:r>
      <w:r w:rsidR="00626BD9" w:rsidRPr="001D23D9">
        <w:rPr>
          <w:b/>
          <w:sz w:val="24"/>
        </w:rPr>
        <w:t xml:space="preserve">  </w:t>
      </w:r>
      <w:r w:rsidRPr="001D23D9">
        <w:rPr>
          <w:sz w:val="24"/>
        </w:rPr>
        <w:t>泥浆</w:t>
      </w:r>
      <w:r w:rsidR="00D40A90" w:rsidRPr="001D23D9">
        <w:rPr>
          <w:sz w:val="24"/>
        </w:rPr>
        <w:t>制备时宜</w:t>
      </w:r>
      <w:r w:rsidR="00A26B1B" w:rsidRPr="001D23D9">
        <w:rPr>
          <w:sz w:val="24"/>
        </w:rPr>
        <w:t>选</w:t>
      </w:r>
      <w:r w:rsidRPr="001D23D9">
        <w:rPr>
          <w:sz w:val="24"/>
        </w:rPr>
        <w:t>用</w:t>
      </w:r>
      <w:r w:rsidR="00CA7C3D" w:rsidRPr="001D23D9">
        <w:rPr>
          <w:sz w:val="24"/>
        </w:rPr>
        <w:t>软水</w:t>
      </w:r>
      <w:r w:rsidR="00B31D16" w:rsidRPr="001D23D9">
        <w:rPr>
          <w:sz w:val="24"/>
        </w:rPr>
        <w:t>，</w:t>
      </w:r>
      <w:r w:rsidR="00CA7C3D" w:rsidRPr="001D23D9">
        <w:rPr>
          <w:sz w:val="24"/>
        </w:rPr>
        <w:t>并</w:t>
      </w:r>
      <w:r w:rsidR="00B31D16" w:rsidRPr="001D23D9">
        <w:rPr>
          <w:sz w:val="24"/>
        </w:rPr>
        <w:t>对水质进行检测，水质应符合表</w:t>
      </w:r>
      <w:r w:rsidR="00B31D16" w:rsidRPr="001D23D9">
        <w:rPr>
          <w:sz w:val="24"/>
        </w:rPr>
        <w:t>4.8.1</w:t>
      </w:r>
      <w:r w:rsidR="00B31D16" w:rsidRPr="001D23D9">
        <w:rPr>
          <w:sz w:val="24"/>
        </w:rPr>
        <w:t>规定。不满足时应在泥浆中增加分散剂或使用耐盐性的材料。</w:t>
      </w:r>
    </w:p>
    <w:p w14:paraId="6800F882" w14:textId="5058997E" w:rsidR="00B31D16" w:rsidRPr="001D23D9" w:rsidRDefault="00B31D16" w:rsidP="00B31D16">
      <w:pPr>
        <w:spacing w:line="360" w:lineRule="auto"/>
        <w:jc w:val="center"/>
        <w:rPr>
          <w:b/>
        </w:rPr>
      </w:pPr>
      <w:r w:rsidRPr="001D23D9">
        <w:rPr>
          <w:b/>
        </w:rPr>
        <w:t>表</w:t>
      </w:r>
      <w:r w:rsidRPr="001D23D9">
        <w:rPr>
          <w:b/>
        </w:rPr>
        <w:t xml:space="preserve">4.8.1 </w:t>
      </w:r>
      <w:r w:rsidRPr="001D23D9">
        <w:rPr>
          <w:b/>
        </w:rPr>
        <w:t>地下水或河水水质性能</w:t>
      </w:r>
      <w:r w:rsidR="00770394" w:rsidRPr="001D23D9">
        <w:rPr>
          <w:b/>
        </w:rPr>
        <w:t>指标</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6"/>
        <w:gridCol w:w="1864"/>
        <w:gridCol w:w="1276"/>
        <w:gridCol w:w="2268"/>
      </w:tblGrid>
      <w:tr w:rsidR="00B31D16" w:rsidRPr="001D23D9" w14:paraId="7D29C421" w14:textId="77777777" w:rsidTr="00B31D16">
        <w:trPr>
          <w:trHeight w:hRule="exact" w:val="454"/>
          <w:jc w:val="center"/>
        </w:trPr>
        <w:tc>
          <w:tcPr>
            <w:tcW w:w="916" w:type="dxa"/>
            <w:vAlign w:val="center"/>
          </w:tcPr>
          <w:p w14:paraId="084A8559" w14:textId="0C13FDAB" w:rsidR="00B31D16" w:rsidRPr="001D23D9" w:rsidRDefault="00DA6F5D" w:rsidP="00B31D16">
            <w:pPr>
              <w:spacing w:line="360" w:lineRule="auto"/>
              <w:jc w:val="center"/>
            </w:pPr>
            <w:r w:rsidRPr="001D23D9">
              <w:t>项</w:t>
            </w:r>
          </w:p>
        </w:tc>
        <w:tc>
          <w:tcPr>
            <w:tcW w:w="1864" w:type="dxa"/>
            <w:vAlign w:val="center"/>
          </w:tcPr>
          <w:p w14:paraId="2DEA4CF3" w14:textId="77777777" w:rsidR="00B31D16" w:rsidRPr="001D23D9" w:rsidRDefault="00B31D16" w:rsidP="00B31D16">
            <w:pPr>
              <w:spacing w:line="360" w:lineRule="auto"/>
              <w:jc w:val="center"/>
            </w:pPr>
            <w:r w:rsidRPr="001D23D9">
              <w:t>项目</w:t>
            </w:r>
          </w:p>
        </w:tc>
        <w:tc>
          <w:tcPr>
            <w:tcW w:w="1276" w:type="dxa"/>
            <w:vAlign w:val="center"/>
          </w:tcPr>
          <w:p w14:paraId="1096C0CD" w14:textId="77777777" w:rsidR="00B31D16" w:rsidRPr="001D23D9" w:rsidRDefault="00B31D16" w:rsidP="00B31D16">
            <w:pPr>
              <w:spacing w:line="360" w:lineRule="auto"/>
              <w:jc w:val="center"/>
            </w:pPr>
            <w:r w:rsidRPr="001D23D9">
              <w:t>单位</w:t>
            </w:r>
          </w:p>
        </w:tc>
        <w:tc>
          <w:tcPr>
            <w:tcW w:w="2268" w:type="dxa"/>
            <w:vAlign w:val="center"/>
          </w:tcPr>
          <w:p w14:paraId="026F26A2" w14:textId="77777777" w:rsidR="00B31D16" w:rsidRPr="001D23D9" w:rsidRDefault="00B31D16" w:rsidP="00B31D16">
            <w:pPr>
              <w:spacing w:line="360" w:lineRule="auto"/>
              <w:jc w:val="center"/>
            </w:pPr>
            <w:r w:rsidRPr="001D23D9">
              <w:t>性能指标</w:t>
            </w:r>
          </w:p>
        </w:tc>
      </w:tr>
      <w:tr w:rsidR="00B31D16" w:rsidRPr="001D23D9" w14:paraId="0419560F" w14:textId="77777777" w:rsidTr="00B31D16">
        <w:trPr>
          <w:trHeight w:hRule="exact" w:val="454"/>
          <w:jc w:val="center"/>
        </w:trPr>
        <w:tc>
          <w:tcPr>
            <w:tcW w:w="916" w:type="dxa"/>
            <w:vAlign w:val="center"/>
          </w:tcPr>
          <w:p w14:paraId="4656176F" w14:textId="77777777" w:rsidR="00B31D16" w:rsidRPr="001D23D9" w:rsidRDefault="00B31D16" w:rsidP="00B31D16">
            <w:pPr>
              <w:spacing w:line="360" w:lineRule="auto"/>
              <w:jc w:val="center"/>
            </w:pPr>
            <w:r w:rsidRPr="001D23D9">
              <w:t>1</w:t>
            </w:r>
          </w:p>
        </w:tc>
        <w:tc>
          <w:tcPr>
            <w:tcW w:w="1864" w:type="dxa"/>
            <w:vAlign w:val="center"/>
          </w:tcPr>
          <w:p w14:paraId="6FCDC7E0" w14:textId="77777777" w:rsidR="00B31D16" w:rsidRPr="001D23D9" w:rsidRDefault="00B31D16" w:rsidP="00B31D16">
            <w:pPr>
              <w:spacing w:line="360" w:lineRule="auto"/>
              <w:jc w:val="center"/>
            </w:pPr>
            <w:r w:rsidRPr="001D23D9">
              <w:t>含盐量</w:t>
            </w:r>
          </w:p>
        </w:tc>
        <w:tc>
          <w:tcPr>
            <w:tcW w:w="1276" w:type="dxa"/>
            <w:vAlign w:val="center"/>
          </w:tcPr>
          <w:p w14:paraId="4479D250" w14:textId="77777777" w:rsidR="00B31D16" w:rsidRPr="001D23D9" w:rsidRDefault="00B31D16" w:rsidP="00B31D16">
            <w:pPr>
              <w:spacing w:line="360" w:lineRule="auto"/>
              <w:jc w:val="center"/>
            </w:pPr>
            <w:r w:rsidRPr="001D23D9">
              <w:rPr>
                <w:sz w:val="24"/>
              </w:rPr>
              <w:t xml:space="preserve">ppm </w:t>
            </w:r>
          </w:p>
        </w:tc>
        <w:tc>
          <w:tcPr>
            <w:tcW w:w="2268" w:type="dxa"/>
            <w:vAlign w:val="center"/>
          </w:tcPr>
          <w:p w14:paraId="10861D29" w14:textId="77777777" w:rsidR="00B31D16" w:rsidRPr="001D23D9" w:rsidRDefault="00B31D16" w:rsidP="00B31D16">
            <w:pPr>
              <w:spacing w:line="360" w:lineRule="auto"/>
              <w:jc w:val="center"/>
            </w:pPr>
            <w:r w:rsidRPr="001D23D9">
              <w:t>≤5000</w:t>
            </w:r>
          </w:p>
        </w:tc>
      </w:tr>
      <w:tr w:rsidR="00B31D16" w:rsidRPr="001D23D9" w14:paraId="659D6715" w14:textId="77777777" w:rsidTr="00B31D16">
        <w:trPr>
          <w:trHeight w:hRule="exact" w:val="454"/>
          <w:jc w:val="center"/>
        </w:trPr>
        <w:tc>
          <w:tcPr>
            <w:tcW w:w="916" w:type="dxa"/>
            <w:vAlign w:val="center"/>
          </w:tcPr>
          <w:p w14:paraId="5B073EB6" w14:textId="77777777" w:rsidR="00B31D16" w:rsidRPr="001D23D9" w:rsidRDefault="00B31D16" w:rsidP="00B31D16">
            <w:pPr>
              <w:spacing w:line="360" w:lineRule="auto"/>
              <w:jc w:val="center"/>
            </w:pPr>
            <w:r w:rsidRPr="001D23D9">
              <w:t>2</w:t>
            </w:r>
          </w:p>
        </w:tc>
        <w:tc>
          <w:tcPr>
            <w:tcW w:w="1864" w:type="dxa"/>
            <w:vAlign w:val="center"/>
          </w:tcPr>
          <w:p w14:paraId="3FFDADF9" w14:textId="77777777" w:rsidR="00B31D16" w:rsidRPr="001D23D9" w:rsidRDefault="00B31D16" w:rsidP="00B31D16">
            <w:pPr>
              <w:spacing w:line="360" w:lineRule="auto"/>
              <w:jc w:val="center"/>
            </w:pPr>
            <w:r w:rsidRPr="001D23D9">
              <w:t>Ca</w:t>
            </w:r>
            <w:r w:rsidRPr="001D23D9">
              <w:rPr>
                <w:vertAlign w:val="superscript"/>
              </w:rPr>
              <w:t>2+</w:t>
            </w:r>
          </w:p>
        </w:tc>
        <w:tc>
          <w:tcPr>
            <w:tcW w:w="1276" w:type="dxa"/>
            <w:vAlign w:val="center"/>
          </w:tcPr>
          <w:p w14:paraId="02080BD8" w14:textId="77777777" w:rsidR="00B31D16" w:rsidRPr="001D23D9" w:rsidRDefault="00B31D16" w:rsidP="00B31D16">
            <w:pPr>
              <w:spacing w:line="360" w:lineRule="auto"/>
              <w:jc w:val="center"/>
            </w:pPr>
            <w:r w:rsidRPr="001D23D9">
              <w:rPr>
                <w:sz w:val="24"/>
              </w:rPr>
              <w:t>ppm</w:t>
            </w:r>
          </w:p>
        </w:tc>
        <w:tc>
          <w:tcPr>
            <w:tcW w:w="2268" w:type="dxa"/>
            <w:vAlign w:val="center"/>
          </w:tcPr>
          <w:p w14:paraId="09BAFD8B" w14:textId="77777777" w:rsidR="00B31D16" w:rsidRPr="001D23D9" w:rsidRDefault="00B31D16" w:rsidP="00B31D16">
            <w:pPr>
              <w:spacing w:line="360" w:lineRule="auto"/>
              <w:jc w:val="center"/>
            </w:pPr>
            <w:r w:rsidRPr="001D23D9">
              <w:t>≤100</w:t>
            </w:r>
          </w:p>
        </w:tc>
      </w:tr>
      <w:tr w:rsidR="00B31D16" w:rsidRPr="001D23D9" w14:paraId="5D697528" w14:textId="77777777" w:rsidTr="00B31D16">
        <w:trPr>
          <w:trHeight w:hRule="exact" w:val="454"/>
          <w:jc w:val="center"/>
        </w:trPr>
        <w:tc>
          <w:tcPr>
            <w:tcW w:w="916" w:type="dxa"/>
            <w:vAlign w:val="center"/>
          </w:tcPr>
          <w:p w14:paraId="62887A31" w14:textId="77777777" w:rsidR="00B31D16" w:rsidRPr="001D23D9" w:rsidRDefault="00B31D16" w:rsidP="00B31D16">
            <w:pPr>
              <w:spacing w:line="360" w:lineRule="auto"/>
              <w:jc w:val="center"/>
            </w:pPr>
            <w:r w:rsidRPr="001D23D9">
              <w:t>3</w:t>
            </w:r>
          </w:p>
        </w:tc>
        <w:tc>
          <w:tcPr>
            <w:tcW w:w="1864" w:type="dxa"/>
            <w:vAlign w:val="center"/>
          </w:tcPr>
          <w:p w14:paraId="28C49819" w14:textId="77777777" w:rsidR="00B31D16" w:rsidRPr="001D23D9" w:rsidRDefault="00B31D16" w:rsidP="00B31D16">
            <w:pPr>
              <w:spacing w:line="360" w:lineRule="auto"/>
              <w:jc w:val="center"/>
            </w:pPr>
            <w:r w:rsidRPr="001D23D9">
              <w:t>Na</w:t>
            </w:r>
            <w:r w:rsidRPr="001D23D9">
              <w:rPr>
                <w:vertAlign w:val="superscript"/>
              </w:rPr>
              <w:t>+</w:t>
            </w:r>
          </w:p>
        </w:tc>
        <w:tc>
          <w:tcPr>
            <w:tcW w:w="1276" w:type="dxa"/>
            <w:vAlign w:val="center"/>
          </w:tcPr>
          <w:p w14:paraId="190BB8F2" w14:textId="77777777" w:rsidR="00B31D16" w:rsidRPr="001D23D9" w:rsidRDefault="00B31D16" w:rsidP="00B31D16">
            <w:pPr>
              <w:spacing w:line="360" w:lineRule="auto"/>
              <w:jc w:val="center"/>
            </w:pPr>
            <w:r w:rsidRPr="001D23D9">
              <w:rPr>
                <w:sz w:val="24"/>
              </w:rPr>
              <w:t>ppm</w:t>
            </w:r>
          </w:p>
        </w:tc>
        <w:tc>
          <w:tcPr>
            <w:tcW w:w="2268" w:type="dxa"/>
            <w:vAlign w:val="center"/>
          </w:tcPr>
          <w:p w14:paraId="71C2E8CA" w14:textId="77777777" w:rsidR="00B31D16" w:rsidRPr="001D23D9" w:rsidRDefault="00B31D16" w:rsidP="00B31D16">
            <w:pPr>
              <w:spacing w:line="360" w:lineRule="auto"/>
              <w:jc w:val="center"/>
            </w:pPr>
            <w:r w:rsidRPr="001D23D9">
              <w:t>≤500</w:t>
            </w:r>
          </w:p>
        </w:tc>
      </w:tr>
      <w:tr w:rsidR="00B31D16" w:rsidRPr="001D23D9" w14:paraId="0269D4BF" w14:textId="77777777" w:rsidTr="00B31D16">
        <w:trPr>
          <w:trHeight w:hRule="exact" w:val="454"/>
          <w:jc w:val="center"/>
        </w:trPr>
        <w:tc>
          <w:tcPr>
            <w:tcW w:w="916" w:type="dxa"/>
            <w:vAlign w:val="center"/>
          </w:tcPr>
          <w:p w14:paraId="31C06F66" w14:textId="77777777" w:rsidR="00B31D16" w:rsidRPr="001D23D9" w:rsidRDefault="00B31D16" w:rsidP="00B31D16">
            <w:pPr>
              <w:spacing w:line="360" w:lineRule="auto"/>
              <w:jc w:val="center"/>
            </w:pPr>
            <w:r w:rsidRPr="001D23D9">
              <w:t>4</w:t>
            </w:r>
          </w:p>
        </w:tc>
        <w:tc>
          <w:tcPr>
            <w:tcW w:w="1864" w:type="dxa"/>
            <w:vAlign w:val="center"/>
          </w:tcPr>
          <w:p w14:paraId="3E7E7D2A" w14:textId="77777777" w:rsidR="00B31D16" w:rsidRPr="001D23D9" w:rsidRDefault="00B31D16" w:rsidP="00B31D16">
            <w:pPr>
              <w:spacing w:line="360" w:lineRule="auto"/>
              <w:jc w:val="center"/>
            </w:pPr>
            <w:r w:rsidRPr="001D23D9">
              <w:rPr>
                <w:sz w:val="24"/>
              </w:rPr>
              <w:t>pH</w:t>
            </w:r>
            <w:r w:rsidRPr="001D23D9">
              <w:rPr>
                <w:sz w:val="24"/>
              </w:rPr>
              <w:t>值</w:t>
            </w:r>
          </w:p>
        </w:tc>
        <w:tc>
          <w:tcPr>
            <w:tcW w:w="1276" w:type="dxa"/>
            <w:vAlign w:val="center"/>
          </w:tcPr>
          <w:p w14:paraId="15947752" w14:textId="77777777" w:rsidR="00B31D16" w:rsidRPr="001D23D9" w:rsidRDefault="00B31D16" w:rsidP="00B31D16">
            <w:pPr>
              <w:spacing w:line="360" w:lineRule="auto"/>
              <w:jc w:val="center"/>
            </w:pPr>
            <w:r w:rsidRPr="001D23D9">
              <w:t>-</w:t>
            </w:r>
          </w:p>
        </w:tc>
        <w:tc>
          <w:tcPr>
            <w:tcW w:w="2268" w:type="dxa"/>
            <w:vAlign w:val="center"/>
          </w:tcPr>
          <w:p w14:paraId="7BB24E11" w14:textId="4A63A6F5" w:rsidR="00B31D16" w:rsidRPr="001D23D9" w:rsidRDefault="00B31D16" w:rsidP="00B31D16">
            <w:pPr>
              <w:spacing w:line="360" w:lineRule="auto"/>
              <w:jc w:val="center"/>
            </w:pPr>
            <w:r w:rsidRPr="001D23D9">
              <w:t>7</w:t>
            </w:r>
            <w:r w:rsidR="00DE54E2" w:rsidRPr="001D23D9">
              <w:t>~9</w:t>
            </w:r>
          </w:p>
        </w:tc>
      </w:tr>
    </w:tbl>
    <w:p w14:paraId="28FCB2B7" w14:textId="16883736" w:rsidR="00C73B56" w:rsidRPr="001D23D9" w:rsidRDefault="009740F0" w:rsidP="00114F9E">
      <w:pPr>
        <w:spacing w:line="360" w:lineRule="auto"/>
        <w:jc w:val="left"/>
        <w:rPr>
          <w:sz w:val="24"/>
        </w:rPr>
      </w:pPr>
      <w:r w:rsidRPr="001D23D9">
        <w:rPr>
          <w:b/>
          <w:sz w:val="24"/>
        </w:rPr>
        <w:t>4.8.</w:t>
      </w:r>
      <w:r w:rsidR="00B31D16" w:rsidRPr="001D23D9">
        <w:rPr>
          <w:b/>
          <w:sz w:val="24"/>
        </w:rPr>
        <w:t>2</w:t>
      </w:r>
      <w:r w:rsidR="00BD48CD" w:rsidRPr="001D23D9">
        <w:rPr>
          <w:b/>
          <w:sz w:val="24"/>
        </w:rPr>
        <w:t xml:space="preserve"> </w:t>
      </w:r>
      <w:r w:rsidR="00626BD9" w:rsidRPr="001D23D9">
        <w:rPr>
          <w:b/>
          <w:sz w:val="24"/>
        </w:rPr>
        <w:t xml:space="preserve"> </w:t>
      </w:r>
      <w:r w:rsidR="00C73B56" w:rsidRPr="001D23D9">
        <w:rPr>
          <w:sz w:val="24"/>
        </w:rPr>
        <w:t>使用硬水</w:t>
      </w:r>
      <w:r w:rsidR="00E937B3" w:rsidRPr="001D23D9">
        <w:rPr>
          <w:sz w:val="24"/>
        </w:rPr>
        <w:t>时</w:t>
      </w:r>
      <w:r w:rsidR="00AE2DD5" w:rsidRPr="001D23D9">
        <w:rPr>
          <w:sz w:val="24"/>
        </w:rPr>
        <w:t>应</w:t>
      </w:r>
      <w:r w:rsidR="00474185" w:rsidRPr="001D23D9">
        <w:rPr>
          <w:sz w:val="24"/>
        </w:rPr>
        <w:t>添加</w:t>
      </w:r>
      <w:r w:rsidR="00864EEC" w:rsidRPr="001D23D9">
        <w:rPr>
          <w:sz w:val="24"/>
        </w:rPr>
        <w:t>磷酸钠</w:t>
      </w:r>
      <w:r w:rsidR="00474185" w:rsidRPr="001D23D9">
        <w:rPr>
          <w:sz w:val="24"/>
        </w:rPr>
        <w:t>（</w:t>
      </w:r>
      <w:r w:rsidR="00864EEC" w:rsidRPr="001D23D9">
        <w:rPr>
          <w:sz w:val="24"/>
        </w:rPr>
        <w:t>Na</w:t>
      </w:r>
      <w:r w:rsidR="00864EEC" w:rsidRPr="001D23D9">
        <w:rPr>
          <w:sz w:val="24"/>
          <w:vertAlign w:val="subscript"/>
        </w:rPr>
        <w:t>2</w:t>
      </w:r>
      <w:r w:rsidR="00864EEC" w:rsidRPr="001D23D9">
        <w:rPr>
          <w:sz w:val="24"/>
        </w:rPr>
        <w:t>PO</w:t>
      </w:r>
      <w:r w:rsidR="00864EEC" w:rsidRPr="001D23D9">
        <w:rPr>
          <w:sz w:val="24"/>
          <w:vertAlign w:val="subscript"/>
        </w:rPr>
        <w:t>7</w:t>
      </w:r>
      <w:r w:rsidR="00474185" w:rsidRPr="001D23D9">
        <w:rPr>
          <w:sz w:val="24"/>
        </w:rPr>
        <w:t>）或加</w:t>
      </w:r>
      <w:r w:rsidR="00864EEC" w:rsidRPr="001D23D9">
        <w:rPr>
          <w:sz w:val="24"/>
        </w:rPr>
        <w:t>纯碱</w:t>
      </w:r>
      <w:r w:rsidR="00474185" w:rsidRPr="001D23D9">
        <w:rPr>
          <w:sz w:val="24"/>
        </w:rPr>
        <w:t>（</w:t>
      </w:r>
      <w:r w:rsidR="00864EEC" w:rsidRPr="001D23D9">
        <w:rPr>
          <w:sz w:val="24"/>
        </w:rPr>
        <w:t>Na</w:t>
      </w:r>
      <w:r w:rsidR="00864EEC" w:rsidRPr="001D23D9">
        <w:rPr>
          <w:sz w:val="24"/>
          <w:vertAlign w:val="subscript"/>
        </w:rPr>
        <w:t>2</w:t>
      </w:r>
      <w:r w:rsidR="00864EEC" w:rsidRPr="001D23D9">
        <w:rPr>
          <w:sz w:val="24"/>
        </w:rPr>
        <w:t>CO</w:t>
      </w:r>
      <w:r w:rsidR="00864EEC" w:rsidRPr="001D23D9">
        <w:rPr>
          <w:sz w:val="24"/>
          <w:vertAlign w:val="subscript"/>
        </w:rPr>
        <w:t>3</w:t>
      </w:r>
      <w:r w:rsidR="00474185" w:rsidRPr="001D23D9">
        <w:rPr>
          <w:sz w:val="24"/>
        </w:rPr>
        <w:t>）进行软化处理</w:t>
      </w:r>
      <w:r w:rsidR="00AE2DD5" w:rsidRPr="001D23D9">
        <w:rPr>
          <w:sz w:val="24"/>
        </w:rPr>
        <w:t>，检测合格后方可使用</w:t>
      </w:r>
      <w:r w:rsidR="00C73B56" w:rsidRPr="001D23D9">
        <w:rPr>
          <w:sz w:val="24"/>
        </w:rPr>
        <w:t>。</w:t>
      </w:r>
    </w:p>
    <w:p w14:paraId="02E1E818" w14:textId="09987B8A" w:rsidR="00977A38" w:rsidRPr="001D23D9" w:rsidRDefault="00977A38" w:rsidP="00977A38">
      <w:pPr>
        <w:spacing w:beforeLines="50" w:before="156" w:afterLines="50" w:after="156" w:line="360" w:lineRule="auto"/>
        <w:jc w:val="center"/>
        <w:outlineLvl w:val="1"/>
        <w:rPr>
          <w:b/>
          <w:sz w:val="24"/>
          <w:szCs w:val="28"/>
        </w:rPr>
      </w:pPr>
      <w:bookmarkStart w:id="81" w:name="_Toc86136535"/>
      <w:bookmarkStart w:id="82" w:name="_Toc86136827"/>
      <w:bookmarkStart w:id="83" w:name="_Toc86137127"/>
      <w:bookmarkStart w:id="84" w:name="_Toc86137227"/>
      <w:bookmarkStart w:id="85" w:name="_Toc86137327"/>
      <w:bookmarkStart w:id="86" w:name="_Toc86137433"/>
      <w:r w:rsidRPr="001D23D9">
        <w:rPr>
          <w:b/>
          <w:sz w:val="24"/>
          <w:szCs w:val="28"/>
        </w:rPr>
        <w:t xml:space="preserve">4.9  </w:t>
      </w:r>
      <w:r w:rsidR="00143761" w:rsidRPr="001D23D9">
        <w:rPr>
          <w:b/>
          <w:sz w:val="24"/>
          <w:szCs w:val="28"/>
        </w:rPr>
        <w:t>盐质地层泥浆</w:t>
      </w:r>
      <w:bookmarkEnd w:id="81"/>
      <w:bookmarkEnd w:id="82"/>
      <w:bookmarkEnd w:id="83"/>
      <w:bookmarkEnd w:id="84"/>
      <w:bookmarkEnd w:id="85"/>
      <w:bookmarkEnd w:id="86"/>
    </w:p>
    <w:p w14:paraId="4CD0C339" w14:textId="53E6A9A4" w:rsidR="00F508A2" w:rsidRPr="001D23D9" w:rsidRDefault="00F508A2" w:rsidP="00114F9E">
      <w:pPr>
        <w:spacing w:line="360" w:lineRule="auto"/>
        <w:jc w:val="left"/>
        <w:rPr>
          <w:sz w:val="24"/>
          <w:szCs w:val="24"/>
        </w:rPr>
      </w:pPr>
      <w:r w:rsidRPr="001D23D9">
        <w:rPr>
          <w:b/>
          <w:sz w:val="24"/>
        </w:rPr>
        <w:t>4.9.1</w:t>
      </w:r>
      <w:r w:rsidRPr="001D23D9">
        <w:rPr>
          <w:sz w:val="24"/>
          <w:szCs w:val="24"/>
        </w:rPr>
        <w:t xml:space="preserve">  </w:t>
      </w:r>
      <w:r w:rsidR="00CA7C3D" w:rsidRPr="001D23D9">
        <w:rPr>
          <w:sz w:val="24"/>
          <w:szCs w:val="24"/>
        </w:rPr>
        <w:t>在</w:t>
      </w:r>
      <w:r w:rsidRPr="001D23D9">
        <w:rPr>
          <w:sz w:val="24"/>
          <w:szCs w:val="24"/>
        </w:rPr>
        <w:t>临海</w:t>
      </w:r>
      <w:r w:rsidR="003D7C11" w:rsidRPr="001D23D9">
        <w:rPr>
          <w:sz w:val="24"/>
          <w:szCs w:val="24"/>
        </w:rPr>
        <w:t>等地区含盐量高的地层中</w:t>
      </w:r>
      <w:r w:rsidRPr="001D23D9">
        <w:rPr>
          <w:sz w:val="24"/>
          <w:szCs w:val="24"/>
        </w:rPr>
        <w:t>施工，</w:t>
      </w:r>
      <w:r w:rsidR="003D7C11" w:rsidRPr="001D23D9">
        <w:rPr>
          <w:sz w:val="24"/>
          <w:szCs w:val="24"/>
        </w:rPr>
        <w:t>泥浆性能易受影响时</w:t>
      </w:r>
      <w:r w:rsidR="00CA7C3D" w:rsidRPr="001D23D9">
        <w:rPr>
          <w:sz w:val="24"/>
          <w:szCs w:val="24"/>
        </w:rPr>
        <w:t>宜</w:t>
      </w:r>
      <w:r w:rsidRPr="001D23D9">
        <w:rPr>
          <w:sz w:val="24"/>
          <w:szCs w:val="24"/>
        </w:rPr>
        <w:t>选用矿粉泥浆</w:t>
      </w:r>
      <w:r w:rsidR="003D7C11" w:rsidRPr="001D23D9">
        <w:rPr>
          <w:sz w:val="24"/>
          <w:szCs w:val="24"/>
        </w:rPr>
        <w:t>或复合纳基膨润土混合泥浆</w:t>
      </w:r>
      <w:r w:rsidRPr="001D23D9">
        <w:rPr>
          <w:sz w:val="24"/>
          <w:szCs w:val="24"/>
        </w:rPr>
        <w:t>。</w:t>
      </w:r>
    </w:p>
    <w:p w14:paraId="7F31771F" w14:textId="41C45144" w:rsidR="001D730E" w:rsidRPr="001D23D9" w:rsidRDefault="001D730E" w:rsidP="001D730E">
      <w:pPr>
        <w:spacing w:line="360" w:lineRule="auto"/>
        <w:jc w:val="left"/>
        <w:rPr>
          <w:rFonts w:eastAsia="Times New Roman"/>
          <w:sz w:val="24"/>
        </w:rPr>
      </w:pPr>
      <w:r w:rsidRPr="001D23D9">
        <w:rPr>
          <w:rFonts w:eastAsia="Times New Roman"/>
          <w:b/>
          <w:sz w:val="24"/>
        </w:rPr>
        <w:t>4.</w:t>
      </w:r>
      <w:r w:rsidRPr="001D23D9">
        <w:rPr>
          <w:rFonts w:eastAsiaTheme="minorEastAsia"/>
          <w:b/>
          <w:sz w:val="24"/>
        </w:rPr>
        <w:t>9</w:t>
      </w:r>
      <w:r w:rsidRPr="001D23D9">
        <w:rPr>
          <w:rFonts w:eastAsia="Times New Roman"/>
          <w:b/>
          <w:sz w:val="24"/>
        </w:rPr>
        <w:t xml:space="preserve">.2  </w:t>
      </w:r>
      <w:r w:rsidRPr="001D23D9">
        <w:rPr>
          <w:sz w:val="24"/>
        </w:rPr>
        <w:t>矿粉泥浆的添加量应根据使用要求通过实验确定，矿粉泥浆的材料性能指标应符合表</w:t>
      </w:r>
      <w:r w:rsidRPr="001D23D9">
        <w:rPr>
          <w:rFonts w:eastAsia="Times New Roman"/>
          <w:sz w:val="24"/>
        </w:rPr>
        <w:t>4.</w:t>
      </w:r>
      <w:r w:rsidRPr="001D23D9">
        <w:rPr>
          <w:rFonts w:eastAsiaTheme="minorEastAsia"/>
          <w:sz w:val="24"/>
        </w:rPr>
        <w:t>9</w:t>
      </w:r>
      <w:r w:rsidRPr="001D23D9">
        <w:rPr>
          <w:rFonts w:eastAsia="Times New Roman"/>
          <w:sz w:val="24"/>
        </w:rPr>
        <w:t>.2</w:t>
      </w:r>
      <w:r w:rsidRPr="001D23D9">
        <w:rPr>
          <w:bCs/>
          <w:sz w:val="24"/>
        </w:rPr>
        <w:t>的</w:t>
      </w:r>
      <w:r w:rsidRPr="001D23D9">
        <w:rPr>
          <w:sz w:val="24"/>
        </w:rPr>
        <w:t>规定。</w:t>
      </w:r>
    </w:p>
    <w:p w14:paraId="29A0217D" w14:textId="611D9375" w:rsidR="001D730E" w:rsidRPr="001D23D9" w:rsidRDefault="001D730E" w:rsidP="001D730E">
      <w:pPr>
        <w:spacing w:line="360" w:lineRule="auto"/>
        <w:jc w:val="center"/>
        <w:rPr>
          <w:b/>
          <w:color w:val="000000"/>
        </w:rPr>
      </w:pPr>
      <w:r w:rsidRPr="001D23D9">
        <w:rPr>
          <w:b/>
          <w:color w:val="000000"/>
        </w:rPr>
        <w:t>表</w:t>
      </w:r>
      <w:r w:rsidRPr="001D23D9">
        <w:rPr>
          <w:rFonts w:eastAsia="Times New Roman"/>
          <w:b/>
          <w:color w:val="000000"/>
        </w:rPr>
        <w:t>4.</w:t>
      </w:r>
      <w:r w:rsidRPr="001D23D9">
        <w:rPr>
          <w:rFonts w:eastAsiaTheme="minorEastAsia"/>
          <w:b/>
          <w:color w:val="000000"/>
        </w:rPr>
        <w:t>9</w:t>
      </w:r>
      <w:r w:rsidRPr="001D23D9">
        <w:rPr>
          <w:rFonts w:eastAsia="Times New Roman"/>
          <w:b/>
          <w:color w:val="000000"/>
        </w:rPr>
        <w:t>.2</w:t>
      </w:r>
      <w:r w:rsidRPr="001D23D9">
        <w:rPr>
          <w:rFonts w:eastAsiaTheme="minorEastAsia"/>
          <w:b/>
          <w:color w:val="000000"/>
        </w:rPr>
        <w:t xml:space="preserve"> </w:t>
      </w:r>
      <w:r w:rsidRPr="001D23D9">
        <w:rPr>
          <w:b/>
          <w:color w:val="000000"/>
        </w:rPr>
        <w:t>矿粉泥浆的材料性能指标</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3"/>
        <w:gridCol w:w="4256"/>
        <w:gridCol w:w="697"/>
        <w:gridCol w:w="2127"/>
      </w:tblGrid>
      <w:tr w:rsidR="001D730E" w:rsidRPr="001D23D9" w14:paraId="178D40E2" w14:textId="77777777" w:rsidTr="008C4ECD">
        <w:trPr>
          <w:trHeight w:hRule="exact" w:val="454"/>
          <w:jc w:val="center"/>
        </w:trPr>
        <w:tc>
          <w:tcPr>
            <w:tcW w:w="563" w:type="dxa"/>
            <w:vMerge w:val="restart"/>
            <w:shd w:val="clear" w:color="000000" w:fill="FFFFFF"/>
            <w:tcMar>
              <w:left w:w="108" w:type="dxa"/>
              <w:right w:w="108" w:type="dxa"/>
            </w:tcMar>
            <w:vAlign w:val="center"/>
          </w:tcPr>
          <w:p w14:paraId="699DD982" w14:textId="77777777" w:rsidR="001D730E" w:rsidRPr="001D23D9" w:rsidRDefault="001D730E" w:rsidP="008C4ECD">
            <w:pPr>
              <w:spacing w:line="360" w:lineRule="auto"/>
              <w:jc w:val="center"/>
            </w:pPr>
            <w:r w:rsidRPr="001D23D9">
              <w:t>项</w:t>
            </w:r>
          </w:p>
        </w:tc>
        <w:tc>
          <w:tcPr>
            <w:tcW w:w="4256" w:type="dxa"/>
            <w:vMerge w:val="restart"/>
            <w:shd w:val="clear" w:color="000000" w:fill="FFFFFF"/>
            <w:tcMar>
              <w:left w:w="108" w:type="dxa"/>
              <w:right w:w="108" w:type="dxa"/>
            </w:tcMar>
            <w:vAlign w:val="center"/>
          </w:tcPr>
          <w:p w14:paraId="67AE2E1C" w14:textId="77777777" w:rsidR="001D730E" w:rsidRPr="001D23D9" w:rsidRDefault="001D730E" w:rsidP="008C4ECD">
            <w:pPr>
              <w:spacing w:line="360" w:lineRule="auto"/>
              <w:jc w:val="center"/>
            </w:pPr>
            <w:r w:rsidRPr="001D23D9">
              <w:t>项目</w:t>
            </w:r>
          </w:p>
        </w:tc>
        <w:tc>
          <w:tcPr>
            <w:tcW w:w="697" w:type="dxa"/>
            <w:vMerge w:val="restart"/>
            <w:shd w:val="clear" w:color="000000" w:fill="FFFFFF"/>
            <w:tcMar>
              <w:left w:w="108" w:type="dxa"/>
              <w:right w:w="108" w:type="dxa"/>
            </w:tcMar>
            <w:vAlign w:val="center"/>
          </w:tcPr>
          <w:p w14:paraId="202BD8DE" w14:textId="77777777" w:rsidR="001D730E" w:rsidRPr="001D23D9" w:rsidRDefault="001D730E" w:rsidP="008C4ECD">
            <w:pPr>
              <w:spacing w:line="360" w:lineRule="auto"/>
              <w:jc w:val="center"/>
            </w:pPr>
            <w:r w:rsidRPr="001D23D9">
              <w:t>单位</w:t>
            </w:r>
          </w:p>
        </w:tc>
        <w:tc>
          <w:tcPr>
            <w:tcW w:w="2127" w:type="dxa"/>
            <w:vMerge w:val="restart"/>
            <w:shd w:val="clear" w:color="000000" w:fill="FFFFFF"/>
            <w:vAlign w:val="center"/>
          </w:tcPr>
          <w:p w14:paraId="4D2B7751" w14:textId="77777777" w:rsidR="001D730E" w:rsidRPr="001D23D9" w:rsidRDefault="001D730E" w:rsidP="008C4ECD">
            <w:pPr>
              <w:spacing w:line="360" w:lineRule="auto"/>
              <w:jc w:val="center"/>
            </w:pPr>
            <w:r w:rsidRPr="001D23D9">
              <w:t>性能指标</w:t>
            </w:r>
          </w:p>
        </w:tc>
      </w:tr>
      <w:tr w:rsidR="001D730E" w:rsidRPr="001D23D9" w14:paraId="6895EA11" w14:textId="77777777" w:rsidTr="008C4ECD">
        <w:trPr>
          <w:trHeight w:hRule="exact" w:val="165"/>
          <w:jc w:val="center"/>
        </w:trPr>
        <w:tc>
          <w:tcPr>
            <w:tcW w:w="563" w:type="dxa"/>
            <w:vMerge/>
            <w:shd w:val="clear" w:color="000000" w:fill="FFFFFF"/>
            <w:tcMar>
              <w:left w:w="108" w:type="dxa"/>
              <w:right w:w="108" w:type="dxa"/>
            </w:tcMar>
            <w:vAlign w:val="center"/>
          </w:tcPr>
          <w:p w14:paraId="20FEEB81" w14:textId="77777777" w:rsidR="001D730E" w:rsidRPr="001D23D9" w:rsidRDefault="001D730E" w:rsidP="008C4ECD">
            <w:pPr>
              <w:rPr>
                <w:sz w:val="22"/>
              </w:rPr>
            </w:pPr>
          </w:p>
        </w:tc>
        <w:tc>
          <w:tcPr>
            <w:tcW w:w="4256" w:type="dxa"/>
            <w:vMerge/>
            <w:shd w:val="clear" w:color="000000" w:fill="FFFFFF"/>
            <w:tcMar>
              <w:left w:w="108" w:type="dxa"/>
              <w:right w:w="108" w:type="dxa"/>
            </w:tcMar>
            <w:vAlign w:val="center"/>
          </w:tcPr>
          <w:p w14:paraId="6E9D7FB0" w14:textId="77777777" w:rsidR="001D730E" w:rsidRPr="001D23D9" w:rsidRDefault="001D730E" w:rsidP="008C4ECD">
            <w:pPr>
              <w:rPr>
                <w:sz w:val="22"/>
              </w:rPr>
            </w:pPr>
          </w:p>
        </w:tc>
        <w:tc>
          <w:tcPr>
            <w:tcW w:w="697" w:type="dxa"/>
            <w:vMerge/>
            <w:shd w:val="clear" w:color="000000" w:fill="FFFFFF"/>
            <w:tcMar>
              <w:left w:w="108" w:type="dxa"/>
              <w:right w:w="108" w:type="dxa"/>
            </w:tcMar>
            <w:vAlign w:val="center"/>
          </w:tcPr>
          <w:p w14:paraId="2B387C3F" w14:textId="77777777" w:rsidR="001D730E" w:rsidRPr="001D23D9" w:rsidRDefault="001D730E" w:rsidP="008C4ECD">
            <w:pPr>
              <w:rPr>
                <w:sz w:val="22"/>
              </w:rPr>
            </w:pPr>
          </w:p>
        </w:tc>
        <w:tc>
          <w:tcPr>
            <w:tcW w:w="2127" w:type="dxa"/>
            <w:vMerge/>
            <w:shd w:val="clear" w:color="000000" w:fill="FFFFFF"/>
            <w:vAlign w:val="center"/>
          </w:tcPr>
          <w:p w14:paraId="310359B9" w14:textId="77777777" w:rsidR="001D730E" w:rsidRPr="001D23D9" w:rsidRDefault="001D730E" w:rsidP="008C4ECD">
            <w:pPr>
              <w:spacing w:line="360" w:lineRule="auto"/>
              <w:jc w:val="center"/>
              <w:rPr>
                <w:rFonts w:eastAsia="Times New Roman"/>
              </w:rPr>
            </w:pPr>
          </w:p>
        </w:tc>
      </w:tr>
      <w:tr w:rsidR="001D730E" w:rsidRPr="001D23D9" w14:paraId="2D7DA697" w14:textId="77777777" w:rsidTr="008C4ECD">
        <w:trPr>
          <w:trHeight w:hRule="exact" w:val="454"/>
          <w:jc w:val="center"/>
        </w:trPr>
        <w:tc>
          <w:tcPr>
            <w:tcW w:w="563" w:type="dxa"/>
            <w:shd w:val="clear" w:color="000000" w:fill="FFFFFF"/>
            <w:tcMar>
              <w:left w:w="108" w:type="dxa"/>
              <w:right w:w="108" w:type="dxa"/>
            </w:tcMar>
            <w:vAlign w:val="center"/>
          </w:tcPr>
          <w:p w14:paraId="5A41828A" w14:textId="77777777" w:rsidR="001D730E" w:rsidRPr="001D23D9" w:rsidRDefault="001D730E" w:rsidP="008C4ECD">
            <w:pPr>
              <w:spacing w:line="360" w:lineRule="auto"/>
              <w:jc w:val="center"/>
            </w:pPr>
            <w:r w:rsidRPr="001D23D9">
              <w:rPr>
                <w:rFonts w:eastAsia="Times New Roman"/>
              </w:rPr>
              <w:t>1</w:t>
            </w:r>
          </w:p>
        </w:tc>
        <w:tc>
          <w:tcPr>
            <w:tcW w:w="4256" w:type="dxa"/>
            <w:shd w:val="clear" w:color="000000" w:fill="FFFFFF"/>
            <w:tcMar>
              <w:left w:w="108" w:type="dxa"/>
              <w:right w:w="108" w:type="dxa"/>
            </w:tcMar>
            <w:vAlign w:val="center"/>
          </w:tcPr>
          <w:p w14:paraId="1E39C559" w14:textId="77777777" w:rsidR="001D730E" w:rsidRPr="001D23D9" w:rsidRDefault="001D730E" w:rsidP="008C4ECD">
            <w:pPr>
              <w:spacing w:line="360" w:lineRule="auto"/>
              <w:jc w:val="center"/>
            </w:pPr>
            <w:r w:rsidRPr="001D23D9">
              <w:t>比重</w:t>
            </w:r>
          </w:p>
        </w:tc>
        <w:tc>
          <w:tcPr>
            <w:tcW w:w="697" w:type="dxa"/>
            <w:shd w:val="clear" w:color="000000" w:fill="FFFFFF"/>
            <w:tcMar>
              <w:left w:w="108" w:type="dxa"/>
              <w:right w:w="108" w:type="dxa"/>
            </w:tcMar>
            <w:vAlign w:val="center"/>
          </w:tcPr>
          <w:p w14:paraId="29549950" w14:textId="77777777" w:rsidR="001D730E" w:rsidRPr="001D23D9" w:rsidRDefault="001D730E" w:rsidP="008C4ECD">
            <w:pPr>
              <w:spacing w:line="360" w:lineRule="auto"/>
              <w:jc w:val="center"/>
              <w:rPr>
                <w:rFonts w:eastAsiaTheme="minorEastAsia"/>
              </w:rPr>
            </w:pPr>
            <w:r w:rsidRPr="001D23D9">
              <w:rPr>
                <w:rFonts w:eastAsiaTheme="minorEastAsia"/>
              </w:rPr>
              <w:t>-</w:t>
            </w:r>
          </w:p>
        </w:tc>
        <w:tc>
          <w:tcPr>
            <w:tcW w:w="2127" w:type="dxa"/>
            <w:shd w:val="clear" w:color="000000" w:fill="FFFFFF"/>
            <w:vAlign w:val="center"/>
          </w:tcPr>
          <w:p w14:paraId="2D8A4B76" w14:textId="737198D3" w:rsidR="001D730E" w:rsidRPr="001D23D9" w:rsidRDefault="001D730E" w:rsidP="001D730E">
            <w:pPr>
              <w:spacing w:line="360" w:lineRule="auto"/>
              <w:jc w:val="center"/>
              <w:rPr>
                <w:rFonts w:eastAsiaTheme="minorEastAsia"/>
              </w:rPr>
            </w:pPr>
            <w:r w:rsidRPr="001D23D9">
              <w:t>≥</w:t>
            </w:r>
            <w:r w:rsidRPr="001D23D9">
              <w:rPr>
                <w:rFonts w:eastAsiaTheme="minorEastAsia"/>
              </w:rPr>
              <w:t>5.05</w:t>
            </w:r>
          </w:p>
        </w:tc>
      </w:tr>
      <w:tr w:rsidR="001D730E" w:rsidRPr="001D23D9" w14:paraId="0AED3EEE" w14:textId="77777777" w:rsidTr="008C4ECD">
        <w:trPr>
          <w:trHeight w:hRule="exact" w:val="454"/>
          <w:jc w:val="center"/>
        </w:trPr>
        <w:tc>
          <w:tcPr>
            <w:tcW w:w="563" w:type="dxa"/>
            <w:shd w:val="clear" w:color="000000" w:fill="FFFFFF"/>
            <w:tcMar>
              <w:left w:w="108" w:type="dxa"/>
              <w:right w:w="108" w:type="dxa"/>
            </w:tcMar>
            <w:vAlign w:val="center"/>
          </w:tcPr>
          <w:p w14:paraId="486CB596" w14:textId="77777777" w:rsidR="001D730E" w:rsidRPr="001D23D9" w:rsidRDefault="001D730E" w:rsidP="008C4ECD">
            <w:pPr>
              <w:spacing w:line="360" w:lineRule="auto"/>
              <w:jc w:val="center"/>
            </w:pPr>
            <w:r w:rsidRPr="001D23D9">
              <w:rPr>
                <w:rFonts w:eastAsia="Times New Roman"/>
              </w:rPr>
              <w:t>2</w:t>
            </w:r>
          </w:p>
        </w:tc>
        <w:tc>
          <w:tcPr>
            <w:tcW w:w="4256" w:type="dxa"/>
            <w:shd w:val="clear" w:color="000000" w:fill="FFFFFF"/>
            <w:tcMar>
              <w:left w:w="108" w:type="dxa"/>
              <w:right w:w="108" w:type="dxa"/>
            </w:tcMar>
            <w:vAlign w:val="center"/>
          </w:tcPr>
          <w:p w14:paraId="04BF887F" w14:textId="77777777" w:rsidR="001D730E" w:rsidRPr="001D23D9" w:rsidRDefault="001D730E" w:rsidP="008C4ECD">
            <w:pPr>
              <w:spacing w:line="360" w:lineRule="auto"/>
              <w:jc w:val="center"/>
            </w:pPr>
            <w:r w:rsidRPr="001D23D9">
              <w:t>水溶性碱土金属（以钙计）</w:t>
            </w:r>
            <w:r w:rsidRPr="001D23D9">
              <w:t>/</w:t>
            </w:r>
            <w:r w:rsidRPr="001D23D9">
              <w:t>（</w:t>
            </w:r>
            <w:r w:rsidRPr="001D23D9">
              <w:t>mg/kg</w:t>
            </w:r>
            <w:r w:rsidRPr="001D23D9">
              <w:t>）</w:t>
            </w:r>
          </w:p>
          <w:p w14:paraId="0D7F2751" w14:textId="42E41394" w:rsidR="001D730E" w:rsidRPr="001D23D9" w:rsidRDefault="001D730E" w:rsidP="008C4ECD">
            <w:pPr>
              <w:spacing w:line="360" w:lineRule="auto"/>
              <w:jc w:val="center"/>
            </w:pPr>
            <w:r w:rsidRPr="001D23D9">
              <w:t>）</w:t>
            </w:r>
          </w:p>
        </w:tc>
        <w:tc>
          <w:tcPr>
            <w:tcW w:w="697" w:type="dxa"/>
            <w:shd w:val="clear" w:color="000000" w:fill="FFFFFF"/>
            <w:tcMar>
              <w:left w:w="108" w:type="dxa"/>
              <w:right w:w="108" w:type="dxa"/>
            </w:tcMar>
            <w:vAlign w:val="center"/>
          </w:tcPr>
          <w:p w14:paraId="62141083" w14:textId="42CFEB62" w:rsidR="001D730E" w:rsidRPr="001D23D9" w:rsidRDefault="001D730E" w:rsidP="008C4ECD">
            <w:pPr>
              <w:spacing w:line="360" w:lineRule="auto"/>
              <w:jc w:val="center"/>
            </w:pPr>
            <w:r w:rsidRPr="001D23D9">
              <w:t>-</w:t>
            </w:r>
          </w:p>
        </w:tc>
        <w:tc>
          <w:tcPr>
            <w:tcW w:w="2127" w:type="dxa"/>
            <w:shd w:val="clear" w:color="000000" w:fill="FFFFFF"/>
            <w:vAlign w:val="center"/>
          </w:tcPr>
          <w:p w14:paraId="36CA535F" w14:textId="3D85E78B" w:rsidR="001D730E" w:rsidRPr="001D23D9" w:rsidRDefault="001D730E" w:rsidP="008C4ECD">
            <w:pPr>
              <w:spacing w:line="360" w:lineRule="auto"/>
              <w:jc w:val="center"/>
            </w:pPr>
            <w:r w:rsidRPr="001D23D9">
              <w:t>≤100</w:t>
            </w:r>
          </w:p>
        </w:tc>
      </w:tr>
      <w:tr w:rsidR="001D730E" w:rsidRPr="001D23D9" w14:paraId="2F4CE948" w14:textId="77777777" w:rsidTr="008C4ECD">
        <w:trPr>
          <w:trHeight w:hRule="exact" w:val="454"/>
          <w:jc w:val="center"/>
        </w:trPr>
        <w:tc>
          <w:tcPr>
            <w:tcW w:w="563" w:type="dxa"/>
            <w:shd w:val="clear" w:color="000000" w:fill="FFFFFF"/>
            <w:tcMar>
              <w:left w:w="108" w:type="dxa"/>
              <w:right w:w="108" w:type="dxa"/>
            </w:tcMar>
            <w:vAlign w:val="center"/>
          </w:tcPr>
          <w:p w14:paraId="4A93D4A7" w14:textId="77777777" w:rsidR="001D730E" w:rsidRPr="001D23D9" w:rsidRDefault="001D730E" w:rsidP="008C4ECD">
            <w:pPr>
              <w:spacing w:line="360" w:lineRule="auto"/>
              <w:jc w:val="center"/>
            </w:pPr>
            <w:r w:rsidRPr="001D23D9">
              <w:t>3</w:t>
            </w:r>
          </w:p>
        </w:tc>
        <w:tc>
          <w:tcPr>
            <w:tcW w:w="4256" w:type="dxa"/>
            <w:shd w:val="clear" w:color="000000" w:fill="FFFFFF"/>
            <w:tcMar>
              <w:left w:w="108" w:type="dxa"/>
              <w:right w:w="108" w:type="dxa"/>
            </w:tcMar>
            <w:vAlign w:val="center"/>
          </w:tcPr>
          <w:p w14:paraId="732E529D" w14:textId="23093EA0" w:rsidR="001D730E" w:rsidRPr="001D23D9" w:rsidRDefault="001D730E" w:rsidP="008C4ECD">
            <w:pPr>
              <w:spacing w:line="360" w:lineRule="auto"/>
              <w:jc w:val="center"/>
              <w:rPr>
                <w:color w:val="000000" w:themeColor="text1"/>
              </w:rPr>
            </w:pPr>
            <w:r w:rsidRPr="001D23D9">
              <w:rPr>
                <w:color w:val="000000" w:themeColor="text1"/>
              </w:rPr>
              <w:t>75μm</w:t>
            </w:r>
            <w:r w:rsidRPr="001D23D9">
              <w:rPr>
                <w:color w:val="000000" w:themeColor="text1"/>
              </w:rPr>
              <w:t>筛余</w:t>
            </w:r>
          </w:p>
        </w:tc>
        <w:tc>
          <w:tcPr>
            <w:tcW w:w="697" w:type="dxa"/>
            <w:shd w:val="clear" w:color="000000" w:fill="FFFFFF"/>
            <w:tcMar>
              <w:left w:w="108" w:type="dxa"/>
              <w:right w:w="108" w:type="dxa"/>
            </w:tcMar>
            <w:vAlign w:val="center"/>
          </w:tcPr>
          <w:p w14:paraId="532445EC" w14:textId="34B4498E" w:rsidR="001D730E" w:rsidRPr="001D23D9" w:rsidRDefault="001D730E" w:rsidP="008C4ECD">
            <w:pPr>
              <w:spacing w:line="360" w:lineRule="auto"/>
              <w:jc w:val="center"/>
              <w:rPr>
                <w:color w:val="000000" w:themeColor="text1"/>
              </w:rPr>
            </w:pPr>
            <w:r w:rsidRPr="001D23D9">
              <w:rPr>
                <w:color w:val="000000" w:themeColor="text1"/>
                <w:kern w:val="0"/>
              </w:rPr>
              <w:t>%</w:t>
            </w:r>
          </w:p>
        </w:tc>
        <w:tc>
          <w:tcPr>
            <w:tcW w:w="2127" w:type="dxa"/>
            <w:shd w:val="clear" w:color="000000" w:fill="FFFFFF"/>
            <w:vAlign w:val="center"/>
          </w:tcPr>
          <w:p w14:paraId="319B565D" w14:textId="0E96FEE5" w:rsidR="001D730E" w:rsidRPr="001D23D9" w:rsidRDefault="001D730E" w:rsidP="001D730E">
            <w:pPr>
              <w:spacing w:line="360" w:lineRule="auto"/>
              <w:jc w:val="center"/>
              <w:rPr>
                <w:color w:val="000000" w:themeColor="text1"/>
              </w:rPr>
            </w:pPr>
            <w:r w:rsidRPr="001D23D9">
              <w:rPr>
                <w:color w:val="000000" w:themeColor="text1"/>
              </w:rPr>
              <w:t>≤1.5</w:t>
            </w:r>
          </w:p>
        </w:tc>
      </w:tr>
      <w:tr w:rsidR="001D730E" w:rsidRPr="001D23D9" w14:paraId="7E3DAB05" w14:textId="77777777" w:rsidTr="008C4ECD">
        <w:trPr>
          <w:trHeight w:hRule="exact" w:val="454"/>
          <w:jc w:val="center"/>
        </w:trPr>
        <w:tc>
          <w:tcPr>
            <w:tcW w:w="563" w:type="dxa"/>
            <w:shd w:val="clear" w:color="000000" w:fill="FFFFFF"/>
            <w:tcMar>
              <w:left w:w="108" w:type="dxa"/>
              <w:right w:w="108" w:type="dxa"/>
            </w:tcMar>
            <w:vAlign w:val="center"/>
          </w:tcPr>
          <w:p w14:paraId="349E2B2D" w14:textId="77777777" w:rsidR="001D730E" w:rsidRPr="001D23D9" w:rsidRDefault="001D730E" w:rsidP="008C4ECD">
            <w:pPr>
              <w:spacing w:line="360" w:lineRule="auto"/>
              <w:jc w:val="center"/>
            </w:pPr>
            <w:r w:rsidRPr="001D23D9">
              <w:t>4</w:t>
            </w:r>
          </w:p>
        </w:tc>
        <w:tc>
          <w:tcPr>
            <w:tcW w:w="4256" w:type="dxa"/>
            <w:shd w:val="clear" w:color="000000" w:fill="FFFFFF"/>
            <w:tcMar>
              <w:left w:w="108" w:type="dxa"/>
              <w:right w:w="108" w:type="dxa"/>
            </w:tcMar>
            <w:vAlign w:val="center"/>
          </w:tcPr>
          <w:p w14:paraId="32EB23C8" w14:textId="19D141F5" w:rsidR="001D730E" w:rsidRPr="001D23D9" w:rsidRDefault="001D730E" w:rsidP="008C4ECD">
            <w:pPr>
              <w:spacing w:line="360" w:lineRule="auto"/>
              <w:jc w:val="center"/>
              <w:rPr>
                <w:color w:val="000000" w:themeColor="text1"/>
              </w:rPr>
            </w:pPr>
            <w:r w:rsidRPr="001D23D9">
              <w:rPr>
                <w:color w:val="000000" w:themeColor="text1"/>
              </w:rPr>
              <w:t>45μm</w:t>
            </w:r>
            <w:r w:rsidRPr="001D23D9">
              <w:rPr>
                <w:color w:val="000000" w:themeColor="text1"/>
              </w:rPr>
              <w:t>筛余</w:t>
            </w:r>
          </w:p>
        </w:tc>
        <w:tc>
          <w:tcPr>
            <w:tcW w:w="697" w:type="dxa"/>
            <w:shd w:val="clear" w:color="000000" w:fill="FFFFFF"/>
            <w:tcMar>
              <w:left w:w="108" w:type="dxa"/>
              <w:right w:w="108" w:type="dxa"/>
            </w:tcMar>
            <w:vAlign w:val="center"/>
          </w:tcPr>
          <w:p w14:paraId="01C87F9C" w14:textId="2BE229B6" w:rsidR="001D730E" w:rsidRPr="001D23D9" w:rsidRDefault="001D730E" w:rsidP="008C4ECD">
            <w:pPr>
              <w:spacing w:line="360" w:lineRule="auto"/>
              <w:jc w:val="center"/>
              <w:rPr>
                <w:color w:val="000000" w:themeColor="text1"/>
              </w:rPr>
            </w:pPr>
            <w:r w:rsidRPr="001D23D9">
              <w:rPr>
                <w:color w:val="000000" w:themeColor="text1"/>
                <w:kern w:val="0"/>
              </w:rPr>
              <w:t>%</w:t>
            </w:r>
          </w:p>
        </w:tc>
        <w:tc>
          <w:tcPr>
            <w:tcW w:w="2127" w:type="dxa"/>
            <w:shd w:val="clear" w:color="000000" w:fill="FFFFFF"/>
            <w:vAlign w:val="center"/>
          </w:tcPr>
          <w:p w14:paraId="03D42FE2" w14:textId="5B20DA58" w:rsidR="001D730E" w:rsidRPr="001D23D9" w:rsidRDefault="001D730E" w:rsidP="001D730E">
            <w:pPr>
              <w:spacing w:line="360" w:lineRule="auto"/>
              <w:jc w:val="center"/>
              <w:rPr>
                <w:color w:val="000000" w:themeColor="text1"/>
              </w:rPr>
            </w:pPr>
            <w:r w:rsidRPr="001D23D9">
              <w:rPr>
                <w:color w:val="000000" w:themeColor="text1"/>
              </w:rPr>
              <w:t>≤15</w:t>
            </w:r>
          </w:p>
        </w:tc>
      </w:tr>
      <w:tr w:rsidR="001D730E" w:rsidRPr="001D23D9" w14:paraId="5162B5F6" w14:textId="77777777" w:rsidTr="008C4ECD">
        <w:trPr>
          <w:trHeight w:hRule="exact" w:val="454"/>
          <w:jc w:val="center"/>
        </w:trPr>
        <w:tc>
          <w:tcPr>
            <w:tcW w:w="563" w:type="dxa"/>
            <w:shd w:val="clear" w:color="000000" w:fill="FFFFFF"/>
            <w:tcMar>
              <w:left w:w="108" w:type="dxa"/>
              <w:right w:w="108" w:type="dxa"/>
            </w:tcMar>
            <w:vAlign w:val="center"/>
          </w:tcPr>
          <w:p w14:paraId="1ED6DF51" w14:textId="77777777" w:rsidR="001D730E" w:rsidRPr="001D23D9" w:rsidRDefault="001D730E" w:rsidP="008C4ECD">
            <w:pPr>
              <w:spacing w:line="360" w:lineRule="auto"/>
              <w:jc w:val="center"/>
            </w:pPr>
            <w:r w:rsidRPr="001D23D9">
              <w:t>5</w:t>
            </w:r>
          </w:p>
        </w:tc>
        <w:tc>
          <w:tcPr>
            <w:tcW w:w="4256" w:type="dxa"/>
            <w:shd w:val="clear" w:color="000000" w:fill="FFFFFF"/>
            <w:tcMar>
              <w:left w:w="108" w:type="dxa"/>
              <w:right w:w="108" w:type="dxa"/>
            </w:tcMar>
            <w:vAlign w:val="center"/>
          </w:tcPr>
          <w:p w14:paraId="3441E60A" w14:textId="77777777" w:rsidR="001D730E" w:rsidRPr="001D23D9" w:rsidRDefault="001D730E" w:rsidP="008C4ECD">
            <w:pPr>
              <w:spacing w:line="360" w:lineRule="auto"/>
              <w:jc w:val="center"/>
              <w:rPr>
                <w:color w:val="000000" w:themeColor="text1"/>
              </w:rPr>
            </w:pPr>
            <w:r w:rsidRPr="001D23D9">
              <w:rPr>
                <w:color w:val="000000" w:themeColor="text1"/>
              </w:rPr>
              <w:t>小于</w:t>
            </w:r>
            <w:r w:rsidRPr="001D23D9">
              <w:rPr>
                <w:color w:val="000000" w:themeColor="text1"/>
              </w:rPr>
              <w:t>6μm</w:t>
            </w:r>
            <w:r w:rsidRPr="001D23D9">
              <w:rPr>
                <w:color w:val="000000" w:themeColor="text1"/>
              </w:rPr>
              <w:t>颗粒</w:t>
            </w:r>
          </w:p>
        </w:tc>
        <w:tc>
          <w:tcPr>
            <w:tcW w:w="697" w:type="dxa"/>
            <w:shd w:val="clear" w:color="000000" w:fill="FFFFFF"/>
            <w:tcMar>
              <w:left w:w="108" w:type="dxa"/>
              <w:right w:w="108" w:type="dxa"/>
            </w:tcMar>
            <w:vAlign w:val="center"/>
          </w:tcPr>
          <w:p w14:paraId="5F22EFA3" w14:textId="77777777" w:rsidR="001D730E" w:rsidRPr="001D23D9" w:rsidRDefault="001D730E" w:rsidP="008C4ECD">
            <w:pPr>
              <w:spacing w:line="360" w:lineRule="auto"/>
              <w:jc w:val="center"/>
              <w:rPr>
                <w:color w:val="000000" w:themeColor="text1"/>
              </w:rPr>
            </w:pPr>
            <w:r w:rsidRPr="001D23D9">
              <w:rPr>
                <w:color w:val="000000" w:themeColor="text1"/>
                <w:kern w:val="0"/>
              </w:rPr>
              <w:t>%</w:t>
            </w:r>
          </w:p>
        </w:tc>
        <w:tc>
          <w:tcPr>
            <w:tcW w:w="2127" w:type="dxa"/>
            <w:shd w:val="clear" w:color="000000" w:fill="FFFFFF"/>
            <w:vAlign w:val="center"/>
          </w:tcPr>
          <w:p w14:paraId="5A503088" w14:textId="6CB702C5" w:rsidR="001D730E" w:rsidRPr="001D23D9" w:rsidRDefault="001D730E" w:rsidP="001D730E">
            <w:pPr>
              <w:spacing w:line="360" w:lineRule="auto"/>
              <w:jc w:val="center"/>
              <w:rPr>
                <w:color w:val="000000" w:themeColor="text1"/>
              </w:rPr>
            </w:pPr>
            <w:r w:rsidRPr="001D23D9">
              <w:rPr>
                <w:color w:val="000000" w:themeColor="text1"/>
              </w:rPr>
              <w:t>≤15</w:t>
            </w:r>
          </w:p>
        </w:tc>
      </w:tr>
    </w:tbl>
    <w:p w14:paraId="0F16F82A" w14:textId="01CAEF91" w:rsidR="00474185" w:rsidRPr="001D23D9" w:rsidRDefault="009740F0" w:rsidP="00114F9E">
      <w:pPr>
        <w:spacing w:line="360" w:lineRule="auto"/>
        <w:jc w:val="left"/>
        <w:rPr>
          <w:b/>
          <w:color w:val="000000" w:themeColor="text1"/>
          <w:sz w:val="24"/>
        </w:rPr>
      </w:pPr>
      <w:r w:rsidRPr="001D23D9">
        <w:rPr>
          <w:b/>
          <w:color w:val="000000" w:themeColor="text1"/>
          <w:sz w:val="24"/>
        </w:rPr>
        <w:t>4.</w:t>
      </w:r>
      <w:r w:rsidR="00977A38" w:rsidRPr="001D23D9">
        <w:rPr>
          <w:b/>
          <w:color w:val="000000" w:themeColor="text1"/>
          <w:sz w:val="24"/>
        </w:rPr>
        <w:t>9</w:t>
      </w:r>
      <w:r w:rsidRPr="001D23D9">
        <w:rPr>
          <w:b/>
          <w:color w:val="000000" w:themeColor="text1"/>
          <w:sz w:val="24"/>
        </w:rPr>
        <w:t>.</w:t>
      </w:r>
      <w:r w:rsidR="009C5154" w:rsidRPr="001D23D9">
        <w:rPr>
          <w:b/>
          <w:color w:val="000000" w:themeColor="text1"/>
          <w:sz w:val="24"/>
        </w:rPr>
        <w:t>3</w:t>
      </w:r>
      <w:r w:rsidR="00474185" w:rsidRPr="001D23D9">
        <w:rPr>
          <w:b/>
          <w:color w:val="000000" w:themeColor="text1"/>
          <w:sz w:val="24"/>
        </w:rPr>
        <w:t xml:space="preserve">  </w:t>
      </w:r>
      <w:r w:rsidR="00474185" w:rsidRPr="001D23D9">
        <w:rPr>
          <w:color w:val="000000" w:themeColor="text1"/>
          <w:sz w:val="24"/>
        </w:rPr>
        <w:t>矿粉泥浆</w:t>
      </w:r>
      <w:r w:rsidR="008E5D91" w:rsidRPr="001D23D9">
        <w:rPr>
          <w:color w:val="000000" w:themeColor="text1"/>
          <w:sz w:val="24"/>
        </w:rPr>
        <w:t>材料</w:t>
      </w:r>
      <w:r w:rsidR="00143761" w:rsidRPr="001D23D9">
        <w:rPr>
          <w:color w:val="000000" w:themeColor="text1"/>
          <w:sz w:val="24"/>
        </w:rPr>
        <w:t>应</w:t>
      </w:r>
      <w:r w:rsidR="008E5D91" w:rsidRPr="001D23D9">
        <w:rPr>
          <w:color w:val="000000" w:themeColor="text1"/>
          <w:sz w:val="24"/>
        </w:rPr>
        <w:t>选择</w:t>
      </w:r>
      <w:r w:rsidR="00143761" w:rsidRPr="001D23D9">
        <w:rPr>
          <w:sz w:val="24"/>
        </w:rPr>
        <w:t>赤铁矿粉、凹凸棒石或殊土。</w:t>
      </w:r>
    </w:p>
    <w:p w14:paraId="3A6A748F" w14:textId="4F69A717" w:rsidR="009740F0" w:rsidRPr="001D23D9" w:rsidRDefault="00F7692D" w:rsidP="00E17ADE">
      <w:pPr>
        <w:spacing w:beforeLines="50" w:before="156" w:afterLines="50" w:after="156" w:line="360" w:lineRule="auto"/>
        <w:jc w:val="center"/>
        <w:outlineLvl w:val="1"/>
        <w:rPr>
          <w:b/>
          <w:sz w:val="24"/>
          <w:szCs w:val="28"/>
        </w:rPr>
      </w:pPr>
      <w:bookmarkStart w:id="87" w:name="_Toc86136536"/>
      <w:bookmarkStart w:id="88" w:name="_Toc86136828"/>
      <w:bookmarkStart w:id="89" w:name="_Toc86137128"/>
      <w:bookmarkStart w:id="90" w:name="_Toc86137228"/>
      <w:bookmarkStart w:id="91" w:name="_Toc86137328"/>
      <w:bookmarkStart w:id="92" w:name="_Toc86137434"/>
      <w:r w:rsidRPr="001D23D9">
        <w:rPr>
          <w:b/>
          <w:sz w:val="24"/>
          <w:szCs w:val="28"/>
        </w:rPr>
        <w:t>4.</w:t>
      </w:r>
      <w:r w:rsidR="00F508A2" w:rsidRPr="001D23D9">
        <w:rPr>
          <w:b/>
          <w:sz w:val="24"/>
          <w:szCs w:val="28"/>
        </w:rPr>
        <w:t>10</w:t>
      </w:r>
      <w:r w:rsidR="00242552" w:rsidRPr="001D23D9">
        <w:rPr>
          <w:b/>
          <w:sz w:val="24"/>
          <w:szCs w:val="28"/>
        </w:rPr>
        <w:t xml:space="preserve"> </w:t>
      </w:r>
      <w:r w:rsidR="00BA68A1" w:rsidRPr="001D23D9">
        <w:rPr>
          <w:b/>
          <w:sz w:val="24"/>
          <w:szCs w:val="28"/>
        </w:rPr>
        <w:t xml:space="preserve"> </w:t>
      </w:r>
      <w:r w:rsidR="009740F0" w:rsidRPr="001D23D9">
        <w:rPr>
          <w:b/>
          <w:sz w:val="24"/>
          <w:szCs w:val="28"/>
        </w:rPr>
        <w:t>聚合物泥浆</w:t>
      </w:r>
      <w:bookmarkEnd w:id="87"/>
      <w:bookmarkEnd w:id="88"/>
      <w:bookmarkEnd w:id="89"/>
      <w:bookmarkEnd w:id="90"/>
      <w:bookmarkEnd w:id="91"/>
      <w:bookmarkEnd w:id="92"/>
    </w:p>
    <w:p w14:paraId="52216886" w14:textId="72C3F531" w:rsidR="00143761" w:rsidRPr="001D23D9" w:rsidRDefault="009740F0" w:rsidP="009740F0">
      <w:pPr>
        <w:spacing w:line="360" w:lineRule="auto"/>
        <w:jc w:val="left"/>
        <w:rPr>
          <w:color w:val="000000" w:themeColor="text1"/>
          <w:sz w:val="24"/>
        </w:rPr>
      </w:pPr>
      <w:r w:rsidRPr="001D23D9">
        <w:rPr>
          <w:b/>
          <w:sz w:val="24"/>
        </w:rPr>
        <w:t>4.</w:t>
      </w:r>
      <w:r w:rsidR="00F508A2" w:rsidRPr="001D23D9">
        <w:rPr>
          <w:b/>
          <w:sz w:val="24"/>
        </w:rPr>
        <w:t>10</w:t>
      </w:r>
      <w:r w:rsidRPr="001D23D9">
        <w:rPr>
          <w:b/>
          <w:sz w:val="24"/>
        </w:rPr>
        <w:t>.1</w:t>
      </w:r>
      <w:r w:rsidR="00626BD9" w:rsidRPr="001D23D9">
        <w:rPr>
          <w:b/>
          <w:sz w:val="24"/>
        </w:rPr>
        <w:t xml:space="preserve">  </w:t>
      </w:r>
      <w:r w:rsidR="00143761" w:rsidRPr="001D23D9">
        <w:rPr>
          <w:sz w:val="24"/>
        </w:rPr>
        <w:t>聚合物泥浆宜选用以长链有机聚合物和各种无机硅酸盐类为主体的膨润土，可单独使用，也可和膨润土</w:t>
      </w:r>
      <w:r w:rsidR="008F088A" w:rsidRPr="001D23D9">
        <w:rPr>
          <w:sz w:val="24"/>
        </w:rPr>
        <w:t>混合使用</w:t>
      </w:r>
      <w:r w:rsidR="00143761" w:rsidRPr="001D23D9">
        <w:rPr>
          <w:sz w:val="24"/>
        </w:rPr>
        <w:t>。</w:t>
      </w:r>
    </w:p>
    <w:p w14:paraId="146EF378" w14:textId="4A4931F4" w:rsidR="009740F0" w:rsidRPr="001D23D9" w:rsidRDefault="009740F0" w:rsidP="009740F0">
      <w:pPr>
        <w:spacing w:line="360" w:lineRule="auto"/>
        <w:jc w:val="left"/>
        <w:rPr>
          <w:sz w:val="24"/>
        </w:rPr>
      </w:pPr>
      <w:r w:rsidRPr="001D23D9">
        <w:rPr>
          <w:b/>
          <w:sz w:val="24"/>
        </w:rPr>
        <w:t>4.</w:t>
      </w:r>
      <w:r w:rsidR="00F508A2" w:rsidRPr="001D23D9">
        <w:rPr>
          <w:b/>
          <w:sz w:val="24"/>
        </w:rPr>
        <w:t>10</w:t>
      </w:r>
      <w:r w:rsidRPr="001D23D9">
        <w:rPr>
          <w:b/>
          <w:sz w:val="24"/>
        </w:rPr>
        <w:t>.2</w:t>
      </w:r>
      <w:r w:rsidR="00626BD9" w:rsidRPr="001D23D9">
        <w:rPr>
          <w:b/>
          <w:sz w:val="24"/>
        </w:rPr>
        <w:t xml:space="preserve">  </w:t>
      </w:r>
      <w:r w:rsidR="00AE3533" w:rsidRPr="001D23D9">
        <w:rPr>
          <w:sz w:val="24"/>
        </w:rPr>
        <w:t>聚</w:t>
      </w:r>
      <w:r w:rsidRPr="001D23D9">
        <w:rPr>
          <w:sz w:val="24"/>
        </w:rPr>
        <w:t>合物泥浆</w:t>
      </w:r>
      <w:r w:rsidR="002265B1" w:rsidRPr="001D23D9">
        <w:rPr>
          <w:sz w:val="24"/>
        </w:rPr>
        <w:t>制备时，</w:t>
      </w:r>
      <w:r w:rsidR="008F088A" w:rsidRPr="001D23D9">
        <w:rPr>
          <w:sz w:val="24"/>
        </w:rPr>
        <w:t>宜</w:t>
      </w:r>
      <w:r w:rsidRPr="001D23D9">
        <w:rPr>
          <w:sz w:val="24"/>
        </w:rPr>
        <w:t>以高压喷射的方式</w:t>
      </w:r>
      <w:r w:rsidR="002265B1" w:rsidRPr="001D23D9">
        <w:rPr>
          <w:sz w:val="24"/>
        </w:rPr>
        <w:t>进行</w:t>
      </w:r>
      <w:r w:rsidR="008E6F61" w:rsidRPr="001D23D9">
        <w:rPr>
          <w:sz w:val="24"/>
        </w:rPr>
        <w:t>拌制</w:t>
      </w:r>
      <w:r w:rsidR="00C21128" w:rsidRPr="001D23D9">
        <w:rPr>
          <w:sz w:val="24"/>
        </w:rPr>
        <w:t>，并符合表</w:t>
      </w:r>
      <w:r w:rsidR="00C21128" w:rsidRPr="001D23D9">
        <w:rPr>
          <w:sz w:val="24"/>
        </w:rPr>
        <w:t>4.10.2</w:t>
      </w:r>
      <w:r w:rsidR="00C21128" w:rsidRPr="001D23D9">
        <w:rPr>
          <w:sz w:val="24"/>
        </w:rPr>
        <w:t>的规定</w:t>
      </w:r>
      <w:r w:rsidR="008E6F61" w:rsidRPr="001D23D9">
        <w:rPr>
          <w:sz w:val="24"/>
        </w:rPr>
        <w:t>。</w:t>
      </w:r>
    </w:p>
    <w:p w14:paraId="0C1863D7" w14:textId="77777777" w:rsidR="00C21128" w:rsidRPr="001D23D9" w:rsidRDefault="00C21128" w:rsidP="00C21128">
      <w:pPr>
        <w:spacing w:line="360" w:lineRule="auto"/>
        <w:jc w:val="center"/>
        <w:rPr>
          <w:b/>
          <w:color w:val="000000"/>
        </w:rPr>
      </w:pPr>
      <w:r w:rsidRPr="001D23D9">
        <w:rPr>
          <w:b/>
          <w:color w:val="000000"/>
        </w:rPr>
        <w:t>表</w:t>
      </w:r>
      <w:r w:rsidRPr="001D23D9">
        <w:rPr>
          <w:b/>
          <w:color w:val="000000"/>
        </w:rPr>
        <w:t xml:space="preserve">4.10.2  </w:t>
      </w:r>
      <w:r w:rsidRPr="001D23D9">
        <w:rPr>
          <w:b/>
          <w:color w:val="000000"/>
        </w:rPr>
        <w:t>高压喷射拌制设备制备泥浆要求</w:t>
      </w:r>
    </w:p>
    <w:tbl>
      <w:tblPr>
        <w:tblW w:w="6920" w:type="dxa"/>
        <w:jc w:val="center"/>
        <w:tblInd w:w="7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6"/>
        <w:gridCol w:w="1825"/>
        <w:gridCol w:w="1855"/>
        <w:gridCol w:w="2614"/>
      </w:tblGrid>
      <w:tr w:rsidR="00C21128" w:rsidRPr="001D23D9" w14:paraId="20658D2F" w14:textId="77777777" w:rsidTr="00C21128">
        <w:trPr>
          <w:trHeight w:hRule="exact" w:val="454"/>
          <w:jc w:val="center"/>
        </w:trPr>
        <w:tc>
          <w:tcPr>
            <w:tcW w:w="626" w:type="dxa"/>
            <w:vAlign w:val="center"/>
          </w:tcPr>
          <w:p w14:paraId="1EBAE189" w14:textId="77777777" w:rsidR="00C21128" w:rsidRPr="001D23D9" w:rsidRDefault="00C21128" w:rsidP="00C21128">
            <w:pPr>
              <w:widowControl/>
              <w:spacing w:line="360" w:lineRule="auto"/>
              <w:jc w:val="center"/>
            </w:pPr>
            <w:r w:rsidRPr="001D23D9">
              <w:t>项</w:t>
            </w:r>
          </w:p>
        </w:tc>
        <w:tc>
          <w:tcPr>
            <w:tcW w:w="1825" w:type="dxa"/>
            <w:vAlign w:val="center"/>
          </w:tcPr>
          <w:p w14:paraId="026B019E" w14:textId="77777777" w:rsidR="00C21128" w:rsidRPr="001D23D9" w:rsidRDefault="00C21128" w:rsidP="00C21128">
            <w:pPr>
              <w:widowControl/>
              <w:spacing w:line="360" w:lineRule="auto"/>
              <w:jc w:val="center"/>
            </w:pPr>
            <w:r w:rsidRPr="001D23D9">
              <w:t>项目</w:t>
            </w:r>
          </w:p>
        </w:tc>
        <w:tc>
          <w:tcPr>
            <w:tcW w:w="1855" w:type="dxa"/>
            <w:vAlign w:val="center"/>
          </w:tcPr>
          <w:p w14:paraId="5E29AA64" w14:textId="77777777" w:rsidR="00C21128" w:rsidRPr="001D23D9" w:rsidRDefault="00C21128" w:rsidP="00C21128">
            <w:pPr>
              <w:spacing w:line="360" w:lineRule="auto"/>
              <w:jc w:val="center"/>
            </w:pPr>
            <w:r w:rsidRPr="001D23D9">
              <w:t>单位</w:t>
            </w:r>
          </w:p>
        </w:tc>
        <w:tc>
          <w:tcPr>
            <w:tcW w:w="2614" w:type="dxa"/>
            <w:vAlign w:val="center"/>
          </w:tcPr>
          <w:p w14:paraId="7F7AADAC" w14:textId="77777777" w:rsidR="00C21128" w:rsidRPr="001D23D9" w:rsidRDefault="00C21128" w:rsidP="00C21128">
            <w:pPr>
              <w:spacing w:line="360" w:lineRule="auto"/>
              <w:jc w:val="center"/>
            </w:pPr>
            <w:r w:rsidRPr="001D23D9">
              <w:t>性能指标</w:t>
            </w:r>
          </w:p>
        </w:tc>
      </w:tr>
      <w:tr w:rsidR="00C21128" w:rsidRPr="001D23D9" w14:paraId="5BAE5CEC" w14:textId="77777777" w:rsidTr="00C21128">
        <w:trPr>
          <w:trHeight w:hRule="exact" w:val="454"/>
          <w:jc w:val="center"/>
        </w:trPr>
        <w:tc>
          <w:tcPr>
            <w:tcW w:w="626" w:type="dxa"/>
            <w:vAlign w:val="center"/>
          </w:tcPr>
          <w:p w14:paraId="72E5F48D" w14:textId="77777777" w:rsidR="00C21128" w:rsidRPr="001D23D9" w:rsidRDefault="00C21128" w:rsidP="00C21128">
            <w:pPr>
              <w:widowControl/>
              <w:spacing w:line="360" w:lineRule="auto"/>
              <w:jc w:val="center"/>
            </w:pPr>
            <w:r w:rsidRPr="001D23D9">
              <w:t>1</w:t>
            </w:r>
          </w:p>
        </w:tc>
        <w:tc>
          <w:tcPr>
            <w:tcW w:w="1825" w:type="dxa"/>
            <w:vAlign w:val="center"/>
          </w:tcPr>
          <w:p w14:paraId="7AE3B310" w14:textId="77777777" w:rsidR="00C21128" w:rsidRPr="001D23D9" w:rsidRDefault="00C21128" w:rsidP="00C21128">
            <w:pPr>
              <w:widowControl/>
              <w:spacing w:line="360" w:lineRule="auto"/>
              <w:jc w:val="center"/>
            </w:pPr>
            <w:r w:rsidRPr="001D23D9">
              <w:t>拌制比例</w:t>
            </w:r>
          </w:p>
        </w:tc>
        <w:tc>
          <w:tcPr>
            <w:tcW w:w="1855" w:type="dxa"/>
            <w:vAlign w:val="center"/>
          </w:tcPr>
          <w:p w14:paraId="0C5977F5" w14:textId="77777777" w:rsidR="00C21128" w:rsidRPr="001D23D9" w:rsidRDefault="00C21128" w:rsidP="00C21128">
            <w:pPr>
              <w:widowControl/>
              <w:spacing w:line="360" w:lineRule="auto"/>
              <w:jc w:val="center"/>
            </w:pPr>
            <w:r w:rsidRPr="001D23D9">
              <w:t>‰</w:t>
            </w:r>
          </w:p>
        </w:tc>
        <w:tc>
          <w:tcPr>
            <w:tcW w:w="2614" w:type="dxa"/>
            <w:vAlign w:val="center"/>
          </w:tcPr>
          <w:p w14:paraId="5F5BB151" w14:textId="77777777" w:rsidR="00C21128" w:rsidRPr="001D23D9" w:rsidRDefault="00C21128" w:rsidP="00C21128">
            <w:pPr>
              <w:widowControl/>
              <w:spacing w:line="360" w:lineRule="auto"/>
              <w:jc w:val="center"/>
            </w:pPr>
            <w:r w:rsidRPr="001D23D9">
              <w:t>0.1~1</w:t>
            </w:r>
          </w:p>
        </w:tc>
      </w:tr>
      <w:tr w:rsidR="00C21128" w:rsidRPr="001D23D9" w14:paraId="65F29988" w14:textId="77777777" w:rsidTr="00C21128">
        <w:trPr>
          <w:trHeight w:hRule="exact" w:val="454"/>
          <w:jc w:val="center"/>
        </w:trPr>
        <w:tc>
          <w:tcPr>
            <w:tcW w:w="626" w:type="dxa"/>
            <w:vAlign w:val="center"/>
          </w:tcPr>
          <w:p w14:paraId="4B2FA42C" w14:textId="77777777" w:rsidR="00C21128" w:rsidRPr="001D23D9" w:rsidRDefault="00C21128" w:rsidP="00C21128">
            <w:pPr>
              <w:widowControl/>
              <w:spacing w:line="360" w:lineRule="auto"/>
              <w:jc w:val="center"/>
            </w:pPr>
            <w:r w:rsidRPr="001D23D9">
              <w:t>2</w:t>
            </w:r>
          </w:p>
        </w:tc>
        <w:tc>
          <w:tcPr>
            <w:tcW w:w="1825" w:type="dxa"/>
            <w:vAlign w:val="center"/>
          </w:tcPr>
          <w:p w14:paraId="7DBA0F09" w14:textId="77777777" w:rsidR="00C21128" w:rsidRPr="001D23D9" w:rsidRDefault="00C21128" w:rsidP="00C21128">
            <w:pPr>
              <w:widowControl/>
              <w:spacing w:line="360" w:lineRule="auto"/>
              <w:jc w:val="center"/>
            </w:pPr>
            <w:r w:rsidRPr="001D23D9">
              <w:t>水流压力</w:t>
            </w:r>
          </w:p>
        </w:tc>
        <w:tc>
          <w:tcPr>
            <w:tcW w:w="1855" w:type="dxa"/>
            <w:vAlign w:val="center"/>
          </w:tcPr>
          <w:p w14:paraId="65DFD16A" w14:textId="77777777" w:rsidR="00C21128" w:rsidRPr="001D23D9" w:rsidRDefault="00C21128" w:rsidP="00C21128">
            <w:pPr>
              <w:widowControl/>
              <w:spacing w:line="360" w:lineRule="auto"/>
              <w:jc w:val="center"/>
              <w:rPr>
                <w:kern w:val="0"/>
              </w:rPr>
            </w:pPr>
            <w:r w:rsidRPr="001D23D9">
              <w:t>MPa</w:t>
            </w:r>
          </w:p>
        </w:tc>
        <w:tc>
          <w:tcPr>
            <w:tcW w:w="2614" w:type="dxa"/>
            <w:vAlign w:val="center"/>
          </w:tcPr>
          <w:p w14:paraId="5671C72B" w14:textId="77777777" w:rsidR="00C21128" w:rsidRPr="001D23D9" w:rsidRDefault="00C21128" w:rsidP="00C21128">
            <w:pPr>
              <w:widowControl/>
              <w:spacing w:line="360" w:lineRule="auto"/>
              <w:jc w:val="center"/>
            </w:pPr>
            <w:r w:rsidRPr="001D23D9">
              <w:rPr>
                <w:kern w:val="0"/>
              </w:rPr>
              <w:t>≥0.2</w:t>
            </w:r>
          </w:p>
        </w:tc>
      </w:tr>
    </w:tbl>
    <w:p w14:paraId="10255F27" w14:textId="26A09BF6" w:rsidR="009740F0" w:rsidRPr="001D23D9" w:rsidRDefault="009740F0" w:rsidP="009740F0">
      <w:pPr>
        <w:spacing w:line="360" w:lineRule="auto"/>
        <w:jc w:val="left"/>
        <w:rPr>
          <w:sz w:val="24"/>
        </w:rPr>
      </w:pPr>
      <w:r w:rsidRPr="001D23D9">
        <w:rPr>
          <w:b/>
          <w:sz w:val="24"/>
        </w:rPr>
        <w:t>4.</w:t>
      </w:r>
      <w:r w:rsidR="00F508A2" w:rsidRPr="001D23D9">
        <w:rPr>
          <w:b/>
          <w:sz w:val="24"/>
        </w:rPr>
        <w:t>10</w:t>
      </w:r>
      <w:r w:rsidRPr="001D23D9">
        <w:rPr>
          <w:b/>
          <w:sz w:val="24"/>
        </w:rPr>
        <w:t>.</w:t>
      </w:r>
      <w:r w:rsidR="008E6F61" w:rsidRPr="001D23D9">
        <w:rPr>
          <w:b/>
          <w:sz w:val="24"/>
        </w:rPr>
        <w:t>3</w:t>
      </w:r>
      <w:r w:rsidR="00626BD9" w:rsidRPr="001D23D9">
        <w:rPr>
          <w:b/>
          <w:sz w:val="24"/>
        </w:rPr>
        <w:t xml:space="preserve">  </w:t>
      </w:r>
      <w:r w:rsidR="00AE3533" w:rsidRPr="001D23D9">
        <w:rPr>
          <w:sz w:val="24"/>
        </w:rPr>
        <w:t>聚</w:t>
      </w:r>
      <w:r w:rsidRPr="001D23D9">
        <w:rPr>
          <w:sz w:val="24"/>
        </w:rPr>
        <w:t>合物泥</w:t>
      </w:r>
      <w:r w:rsidRPr="001D23D9">
        <w:rPr>
          <w:color w:val="000000" w:themeColor="text1"/>
          <w:sz w:val="24"/>
        </w:rPr>
        <w:t>浆</w:t>
      </w:r>
      <w:r w:rsidR="00872E4E" w:rsidRPr="001D23D9">
        <w:rPr>
          <w:color w:val="000000" w:themeColor="text1"/>
          <w:sz w:val="24"/>
        </w:rPr>
        <w:t>废弃时</w:t>
      </w:r>
      <w:r w:rsidRPr="001D23D9">
        <w:rPr>
          <w:sz w:val="24"/>
        </w:rPr>
        <w:t>应通过加入</w:t>
      </w:r>
      <w:r w:rsidRPr="001D23D9">
        <w:rPr>
          <w:sz w:val="24"/>
        </w:rPr>
        <w:t>0.5</w:t>
      </w:r>
      <w:r w:rsidR="002821E5" w:rsidRPr="001D23D9">
        <w:rPr>
          <w:sz w:val="24"/>
        </w:rPr>
        <w:t>%</w:t>
      </w:r>
      <w:r w:rsidRPr="001D23D9">
        <w:rPr>
          <w:sz w:val="24"/>
        </w:rPr>
        <w:t>~1</w:t>
      </w:r>
      <w:r w:rsidR="002F2A86" w:rsidRPr="001D23D9">
        <w:rPr>
          <w:sz w:val="24"/>
        </w:rPr>
        <w:t>.0</w:t>
      </w:r>
      <w:r w:rsidR="002821E5" w:rsidRPr="001D23D9">
        <w:rPr>
          <w:sz w:val="24"/>
        </w:rPr>
        <w:t>%</w:t>
      </w:r>
      <w:r w:rsidRPr="001D23D9">
        <w:rPr>
          <w:sz w:val="24"/>
        </w:rPr>
        <w:t>的次氯酸</w:t>
      </w:r>
      <w:r w:rsidR="008F088A" w:rsidRPr="001D23D9">
        <w:rPr>
          <w:sz w:val="24"/>
        </w:rPr>
        <w:t>钠</w:t>
      </w:r>
      <w:r w:rsidRPr="001D23D9">
        <w:rPr>
          <w:sz w:val="24"/>
        </w:rPr>
        <w:t>或硫酸铝，使其</w:t>
      </w:r>
      <w:r w:rsidR="00872062" w:rsidRPr="001D23D9">
        <w:rPr>
          <w:sz w:val="24"/>
        </w:rPr>
        <w:t>粘度</w:t>
      </w:r>
      <w:r w:rsidR="008F088A" w:rsidRPr="001D23D9">
        <w:rPr>
          <w:sz w:val="24"/>
        </w:rPr>
        <w:t>降低至符合要求后方可排放</w:t>
      </w:r>
      <w:r w:rsidRPr="001D23D9">
        <w:rPr>
          <w:sz w:val="24"/>
        </w:rPr>
        <w:t>。</w:t>
      </w:r>
    </w:p>
    <w:p w14:paraId="04C01D55" w14:textId="2A09B663" w:rsidR="009740F0" w:rsidRPr="001D23D9" w:rsidRDefault="009740F0" w:rsidP="009740F0">
      <w:pPr>
        <w:spacing w:line="360" w:lineRule="auto"/>
        <w:jc w:val="left"/>
        <w:rPr>
          <w:sz w:val="24"/>
        </w:rPr>
      </w:pPr>
      <w:r w:rsidRPr="001D23D9">
        <w:rPr>
          <w:b/>
          <w:sz w:val="24"/>
        </w:rPr>
        <w:t>4.</w:t>
      </w:r>
      <w:r w:rsidR="00F508A2" w:rsidRPr="001D23D9">
        <w:rPr>
          <w:b/>
          <w:sz w:val="24"/>
        </w:rPr>
        <w:t>10</w:t>
      </w:r>
      <w:r w:rsidRPr="001D23D9">
        <w:rPr>
          <w:b/>
          <w:sz w:val="24"/>
        </w:rPr>
        <w:t>.</w:t>
      </w:r>
      <w:r w:rsidR="00C62023" w:rsidRPr="001D23D9">
        <w:rPr>
          <w:b/>
          <w:sz w:val="24"/>
        </w:rPr>
        <w:t>4</w:t>
      </w:r>
      <w:r w:rsidR="00626BD9" w:rsidRPr="001D23D9">
        <w:rPr>
          <w:b/>
          <w:sz w:val="24"/>
        </w:rPr>
        <w:t xml:space="preserve">  </w:t>
      </w:r>
      <w:r w:rsidR="00AE3533" w:rsidRPr="001D23D9">
        <w:rPr>
          <w:sz w:val="24"/>
        </w:rPr>
        <w:t>聚</w:t>
      </w:r>
      <w:r w:rsidRPr="001D23D9">
        <w:rPr>
          <w:sz w:val="24"/>
        </w:rPr>
        <w:t>合物泥浆指标应符合表</w:t>
      </w:r>
      <w:r w:rsidRPr="001D23D9">
        <w:rPr>
          <w:b/>
          <w:sz w:val="24"/>
        </w:rPr>
        <w:t>4.</w:t>
      </w:r>
      <w:r w:rsidR="00F508A2" w:rsidRPr="001D23D9">
        <w:rPr>
          <w:b/>
          <w:sz w:val="24"/>
        </w:rPr>
        <w:t>10</w:t>
      </w:r>
      <w:r w:rsidR="00592688" w:rsidRPr="001D23D9">
        <w:rPr>
          <w:b/>
          <w:sz w:val="24"/>
        </w:rPr>
        <w:t>.</w:t>
      </w:r>
      <w:r w:rsidR="00C62023" w:rsidRPr="001D23D9">
        <w:rPr>
          <w:b/>
          <w:sz w:val="24"/>
        </w:rPr>
        <w:t>4</w:t>
      </w:r>
      <w:r w:rsidRPr="001D23D9">
        <w:rPr>
          <w:sz w:val="24"/>
        </w:rPr>
        <w:t>规定</w:t>
      </w:r>
      <w:r w:rsidR="00525B5B" w:rsidRPr="001D23D9">
        <w:rPr>
          <w:sz w:val="24"/>
        </w:rPr>
        <w:t>。</w:t>
      </w:r>
    </w:p>
    <w:p w14:paraId="59320844" w14:textId="03AF576D" w:rsidR="009740F0" w:rsidRPr="001D23D9" w:rsidRDefault="009740F0" w:rsidP="00DA74A0">
      <w:pPr>
        <w:spacing w:line="360" w:lineRule="auto"/>
        <w:jc w:val="center"/>
        <w:rPr>
          <w:b/>
          <w:color w:val="000000"/>
        </w:rPr>
      </w:pPr>
      <w:r w:rsidRPr="001D23D9">
        <w:rPr>
          <w:b/>
          <w:color w:val="000000"/>
        </w:rPr>
        <w:t>表</w:t>
      </w:r>
      <w:r w:rsidRPr="001D23D9">
        <w:rPr>
          <w:b/>
          <w:color w:val="000000"/>
        </w:rPr>
        <w:t>4.</w:t>
      </w:r>
      <w:r w:rsidR="00F508A2" w:rsidRPr="001D23D9">
        <w:rPr>
          <w:b/>
          <w:color w:val="000000"/>
        </w:rPr>
        <w:t>10</w:t>
      </w:r>
      <w:r w:rsidR="00592688" w:rsidRPr="001D23D9">
        <w:rPr>
          <w:b/>
          <w:color w:val="000000"/>
        </w:rPr>
        <w:t>.</w:t>
      </w:r>
      <w:r w:rsidR="00C62023" w:rsidRPr="001D23D9">
        <w:rPr>
          <w:b/>
          <w:color w:val="000000"/>
        </w:rPr>
        <w:t>4</w:t>
      </w:r>
      <w:r w:rsidR="008E3049" w:rsidRPr="001D23D9">
        <w:rPr>
          <w:b/>
          <w:color w:val="000000"/>
        </w:rPr>
        <w:t xml:space="preserve"> </w:t>
      </w:r>
      <w:r w:rsidRPr="001D23D9">
        <w:rPr>
          <w:b/>
          <w:color w:val="000000"/>
        </w:rPr>
        <w:t>聚合物泥浆性能指标</w:t>
      </w:r>
    </w:p>
    <w:tbl>
      <w:tblPr>
        <w:tblW w:w="6922" w:type="dxa"/>
        <w:jc w:val="center"/>
        <w:tblInd w:w="-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7"/>
        <w:gridCol w:w="1843"/>
        <w:gridCol w:w="1842"/>
        <w:gridCol w:w="2610"/>
      </w:tblGrid>
      <w:tr w:rsidR="00302EDD" w:rsidRPr="001D23D9" w14:paraId="0216A4C9" w14:textId="77777777" w:rsidTr="00302EDD">
        <w:trPr>
          <w:trHeight w:hRule="exact" w:val="454"/>
          <w:jc w:val="center"/>
        </w:trPr>
        <w:tc>
          <w:tcPr>
            <w:tcW w:w="627" w:type="dxa"/>
            <w:vAlign w:val="center"/>
          </w:tcPr>
          <w:p w14:paraId="6F73EFFE" w14:textId="3F3417DC" w:rsidR="00302EDD" w:rsidRPr="001D23D9" w:rsidRDefault="00302EDD" w:rsidP="009740F0">
            <w:pPr>
              <w:widowControl/>
              <w:spacing w:line="360" w:lineRule="auto"/>
              <w:jc w:val="center"/>
            </w:pPr>
            <w:r w:rsidRPr="001D23D9">
              <w:t>项</w:t>
            </w:r>
          </w:p>
        </w:tc>
        <w:tc>
          <w:tcPr>
            <w:tcW w:w="1843" w:type="dxa"/>
            <w:vAlign w:val="center"/>
          </w:tcPr>
          <w:p w14:paraId="4DCAD491" w14:textId="77777777" w:rsidR="00302EDD" w:rsidRPr="001D23D9" w:rsidRDefault="00302EDD" w:rsidP="009740F0">
            <w:pPr>
              <w:widowControl/>
              <w:spacing w:line="360" w:lineRule="auto"/>
              <w:jc w:val="center"/>
            </w:pPr>
            <w:r w:rsidRPr="001D23D9">
              <w:t>项目</w:t>
            </w:r>
          </w:p>
        </w:tc>
        <w:tc>
          <w:tcPr>
            <w:tcW w:w="1842" w:type="dxa"/>
          </w:tcPr>
          <w:p w14:paraId="2A45B715" w14:textId="203BFB6E" w:rsidR="00302EDD" w:rsidRPr="001D23D9" w:rsidRDefault="00302EDD" w:rsidP="009740F0">
            <w:pPr>
              <w:spacing w:line="360" w:lineRule="auto"/>
              <w:jc w:val="center"/>
            </w:pPr>
            <w:r w:rsidRPr="001D23D9">
              <w:t>单位</w:t>
            </w:r>
          </w:p>
        </w:tc>
        <w:tc>
          <w:tcPr>
            <w:tcW w:w="2610" w:type="dxa"/>
            <w:vAlign w:val="center"/>
          </w:tcPr>
          <w:p w14:paraId="79498ABA" w14:textId="5940E95F" w:rsidR="00302EDD" w:rsidRPr="001D23D9" w:rsidRDefault="00302EDD" w:rsidP="009740F0">
            <w:pPr>
              <w:spacing w:line="360" w:lineRule="auto"/>
              <w:jc w:val="center"/>
            </w:pPr>
            <w:r w:rsidRPr="001D23D9">
              <w:t>性能指标</w:t>
            </w:r>
          </w:p>
        </w:tc>
      </w:tr>
      <w:tr w:rsidR="00C000B6" w:rsidRPr="001D23D9" w14:paraId="76BB3D13" w14:textId="77777777" w:rsidTr="00302EDD">
        <w:trPr>
          <w:trHeight w:hRule="exact" w:val="454"/>
          <w:jc w:val="center"/>
        </w:trPr>
        <w:tc>
          <w:tcPr>
            <w:tcW w:w="627" w:type="dxa"/>
            <w:vAlign w:val="center"/>
          </w:tcPr>
          <w:p w14:paraId="3D28FB52" w14:textId="08096166" w:rsidR="00C000B6" w:rsidRPr="001D23D9" w:rsidRDefault="00C000B6" w:rsidP="009740F0">
            <w:pPr>
              <w:widowControl/>
              <w:spacing w:line="360" w:lineRule="auto"/>
              <w:jc w:val="center"/>
            </w:pPr>
            <w:r w:rsidRPr="001D23D9">
              <w:t>1</w:t>
            </w:r>
          </w:p>
        </w:tc>
        <w:tc>
          <w:tcPr>
            <w:tcW w:w="1843" w:type="dxa"/>
            <w:vAlign w:val="center"/>
          </w:tcPr>
          <w:p w14:paraId="683E4B5C" w14:textId="77E2DCD0" w:rsidR="00C000B6" w:rsidRPr="001D23D9" w:rsidRDefault="00872062" w:rsidP="009740F0">
            <w:pPr>
              <w:widowControl/>
              <w:spacing w:line="360" w:lineRule="auto"/>
              <w:jc w:val="center"/>
            </w:pPr>
            <w:r w:rsidRPr="001D23D9">
              <w:t>粘度</w:t>
            </w:r>
          </w:p>
        </w:tc>
        <w:tc>
          <w:tcPr>
            <w:tcW w:w="1842" w:type="dxa"/>
          </w:tcPr>
          <w:p w14:paraId="38DDE8B5" w14:textId="6D3077D7" w:rsidR="00C000B6" w:rsidRPr="001D23D9" w:rsidRDefault="00C000B6" w:rsidP="009740F0">
            <w:pPr>
              <w:spacing w:line="360" w:lineRule="auto"/>
              <w:jc w:val="center"/>
            </w:pPr>
            <w:r w:rsidRPr="001D23D9">
              <w:rPr>
                <w:kern w:val="0"/>
              </w:rPr>
              <w:t>s</w:t>
            </w:r>
          </w:p>
        </w:tc>
        <w:tc>
          <w:tcPr>
            <w:tcW w:w="2610" w:type="dxa"/>
            <w:vAlign w:val="center"/>
          </w:tcPr>
          <w:p w14:paraId="34352AE4" w14:textId="16CE54C6" w:rsidR="00C000B6" w:rsidRPr="001D23D9" w:rsidRDefault="00C21128" w:rsidP="00C000B6">
            <w:pPr>
              <w:spacing w:line="360" w:lineRule="auto"/>
              <w:jc w:val="center"/>
            </w:pPr>
            <w:r w:rsidRPr="001D23D9">
              <w:rPr>
                <w:kern w:val="0"/>
              </w:rPr>
              <w:t>24</w:t>
            </w:r>
            <w:r w:rsidR="00C000B6" w:rsidRPr="001D23D9">
              <w:rPr>
                <w:kern w:val="0"/>
              </w:rPr>
              <w:t>s~</w:t>
            </w:r>
            <w:r w:rsidRPr="001D23D9">
              <w:rPr>
                <w:kern w:val="0"/>
              </w:rPr>
              <w:t>4</w:t>
            </w:r>
            <w:r w:rsidR="00C000B6" w:rsidRPr="001D23D9">
              <w:rPr>
                <w:kern w:val="0"/>
              </w:rPr>
              <w:t>5s</w:t>
            </w:r>
          </w:p>
        </w:tc>
      </w:tr>
      <w:tr w:rsidR="00C000B6" w:rsidRPr="001D23D9" w14:paraId="4503A4A1" w14:textId="77777777" w:rsidTr="00302EDD">
        <w:trPr>
          <w:trHeight w:hRule="exact" w:val="454"/>
          <w:jc w:val="center"/>
        </w:trPr>
        <w:tc>
          <w:tcPr>
            <w:tcW w:w="627" w:type="dxa"/>
            <w:vAlign w:val="center"/>
          </w:tcPr>
          <w:p w14:paraId="39BC709C" w14:textId="6AEA28E5" w:rsidR="00C000B6" w:rsidRPr="001D23D9" w:rsidRDefault="00C000B6" w:rsidP="009740F0">
            <w:pPr>
              <w:widowControl/>
              <w:spacing w:line="360" w:lineRule="auto"/>
              <w:jc w:val="center"/>
            </w:pPr>
            <w:r w:rsidRPr="001D23D9">
              <w:t>2</w:t>
            </w:r>
          </w:p>
        </w:tc>
        <w:tc>
          <w:tcPr>
            <w:tcW w:w="1843" w:type="dxa"/>
            <w:vAlign w:val="center"/>
          </w:tcPr>
          <w:p w14:paraId="0D38F65B" w14:textId="77777777" w:rsidR="00C000B6" w:rsidRPr="001D23D9" w:rsidRDefault="00C000B6" w:rsidP="009740F0">
            <w:pPr>
              <w:widowControl/>
              <w:spacing w:line="360" w:lineRule="auto"/>
              <w:jc w:val="center"/>
            </w:pPr>
            <w:r w:rsidRPr="001D23D9">
              <w:t>比重</w:t>
            </w:r>
          </w:p>
        </w:tc>
        <w:tc>
          <w:tcPr>
            <w:tcW w:w="1842" w:type="dxa"/>
          </w:tcPr>
          <w:p w14:paraId="7E5E84C4" w14:textId="38297F8E" w:rsidR="00C000B6" w:rsidRPr="001D23D9" w:rsidRDefault="00C000B6" w:rsidP="009740F0">
            <w:pPr>
              <w:widowControl/>
              <w:spacing w:line="360" w:lineRule="auto"/>
              <w:jc w:val="center"/>
              <w:rPr>
                <w:kern w:val="0"/>
              </w:rPr>
            </w:pPr>
            <w:r w:rsidRPr="001D23D9">
              <w:rPr>
                <w:kern w:val="0"/>
              </w:rPr>
              <w:t>-</w:t>
            </w:r>
          </w:p>
        </w:tc>
        <w:tc>
          <w:tcPr>
            <w:tcW w:w="2610" w:type="dxa"/>
            <w:vAlign w:val="center"/>
          </w:tcPr>
          <w:p w14:paraId="5D4FB7D4" w14:textId="012E0C9C" w:rsidR="00C000B6" w:rsidRPr="001D23D9" w:rsidRDefault="00C000B6" w:rsidP="00C000B6">
            <w:pPr>
              <w:widowControl/>
              <w:spacing w:line="360" w:lineRule="auto"/>
              <w:jc w:val="center"/>
            </w:pPr>
            <w:r w:rsidRPr="001D23D9">
              <w:rPr>
                <w:kern w:val="0"/>
              </w:rPr>
              <w:t>1.0~1.03</w:t>
            </w:r>
          </w:p>
        </w:tc>
      </w:tr>
      <w:tr w:rsidR="00C000B6" w:rsidRPr="001D23D9" w14:paraId="3661FC43" w14:textId="77777777" w:rsidTr="00302EDD">
        <w:trPr>
          <w:trHeight w:hRule="exact" w:val="454"/>
          <w:jc w:val="center"/>
        </w:trPr>
        <w:tc>
          <w:tcPr>
            <w:tcW w:w="627" w:type="dxa"/>
            <w:vAlign w:val="center"/>
          </w:tcPr>
          <w:p w14:paraId="37CF9333" w14:textId="342FC4CA" w:rsidR="00C000B6" w:rsidRPr="001D23D9" w:rsidRDefault="00C000B6" w:rsidP="009740F0">
            <w:pPr>
              <w:spacing w:line="360" w:lineRule="auto"/>
              <w:jc w:val="center"/>
            </w:pPr>
            <w:r w:rsidRPr="001D23D9">
              <w:t>3</w:t>
            </w:r>
          </w:p>
        </w:tc>
        <w:tc>
          <w:tcPr>
            <w:tcW w:w="1843" w:type="dxa"/>
            <w:vAlign w:val="center"/>
          </w:tcPr>
          <w:p w14:paraId="314ED5C8" w14:textId="70D62C37" w:rsidR="00C000B6" w:rsidRPr="001D23D9" w:rsidRDefault="00C000B6" w:rsidP="009740F0">
            <w:pPr>
              <w:widowControl/>
              <w:spacing w:line="360" w:lineRule="auto"/>
              <w:jc w:val="center"/>
            </w:pPr>
            <w:r w:rsidRPr="001D23D9">
              <w:t>含砂率</w:t>
            </w:r>
          </w:p>
        </w:tc>
        <w:tc>
          <w:tcPr>
            <w:tcW w:w="1842" w:type="dxa"/>
          </w:tcPr>
          <w:p w14:paraId="40138538" w14:textId="636B3250" w:rsidR="00C000B6" w:rsidRPr="001D23D9" w:rsidRDefault="00C000B6" w:rsidP="009740F0">
            <w:pPr>
              <w:widowControl/>
              <w:spacing w:line="360" w:lineRule="auto"/>
              <w:jc w:val="center"/>
              <w:rPr>
                <w:kern w:val="0"/>
              </w:rPr>
            </w:pPr>
            <w:r w:rsidRPr="001D23D9">
              <w:rPr>
                <w:kern w:val="0"/>
              </w:rPr>
              <w:t>%</w:t>
            </w:r>
          </w:p>
        </w:tc>
        <w:tc>
          <w:tcPr>
            <w:tcW w:w="2610" w:type="dxa"/>
            <w:vAlign w:val="center"/>
          </w:tcPr>
          <w:p w14:paraId="386C33B9" w14:textId="067D491C" w:rsidR="00C000B6" w:rsidRPr="001D23D9" w:rsidRDefault="00C000B6" w:rsidP="009740F0">
            <w:pPr>
              <w:widowControl/>
              <w:spacing w:line="360" w:lineRule="auto"/>
              <w:jc w:val="center"/>
            </w:pPr>
            <w:r w:rsidRPr="001D23D9">
              <w:rPr>
                <w:kern w:val="0"/>
              </w:rPr>
              <w:t>≤1%</w:t>
            </w:r>
          </w:p>
        </w:tc>
      </w:tr>
      <w:tr w:rsidR="00C000B6" w:rsidRPr="001D23D9" w14:paraId="56639E98" w14:textId="77777777" w:rsidTr="00302EDD">
        <w:trPr>
          <w:trHeight w:hRule="exact" w:val="454"/>
          <w:jc w:val="center"/>
        </w:trPr>
        <w:tc>
          <w:tcPr>
            <w:tcW w:w="627" w:type="dxa"/>
            <w:vAlign w:val="center"/>
          </w:tcPr>
          <w:p w14:paraId="681765B0" w14:textId="279D4CEE" w:rsidR="00C000B6" w:rsidRPr="001D23D9" w:rsidRDefault="00C000B6" w:rsidP="009740F0">
            <w:pPr>
              <w:widowControl/>
              <w:spacing w:line="360" w:lineRule="auto"/>
              <w:jc w:val="center"/>
            </w:pPr>
            <w:r w:rsidRPr="001D23D9">
              <w:t>4</w:t>
            </w:r>
          </w:p>
        </w:tc>
        <w:tc>
          <w:tcPr>
            <w:tcW w:w="1843" w:type="dxa"/>
            <w:vAlign w:val="center"/>
          </w:tcPr>
          <w:p w14:paraId="64A4F87D" w14:textId="28298042" w:rsidR="00C000B6" w:rsidRPr="001D23D9" w:rsidRDefault="00C000B6" w:rsidP="009740F0">
            <w:pPr>
              <w:widowControl/>
              <w:spacing w:line="360" w:lineRule="auto"/>
              <w:jc w:val="center"/>
            </w:pPr>
            <w:r w:rsidRPr="001D23D9">
              <w:t>pH</w:t>
            </w:r>
            <w:r w:rsidRPr="001D23D9">
              <w:t>值</w:t>
            </w:r>
          </w:p>
        </w:tc>
        <w:tc>
          <w:tcPr>
            <w:tcW w:w="1842" w:type="dxa"/>
          </w:tcPr>
          <w:p w14:paraId="09451520" w14:textId="5B2A313A" w:rsidR="00C000B6" w:rsidRPr="001D23D9" w:rsidRDefault="00C000B6" w:rsidP="009740F0">
            <w:pPr>
              <w:widowControl/>
              <w:spacing w:line="360" w:lineRule="auto"/>
              <w:jc w:val="center"/>
              <w:rPr>
                <w:kern w:val="0"/>
              </w:rPr>
            </w:pPr>
            <w:r w:rsidRPr="001D23D9">
              <w:rPr>
                <w:kern w:val="0"/>
              </w:rPr>
              <w:t>-</w:t>
            </w:r>
          </w:p>
        </w:tc>
        <w:tc>
          <w:tcPr>
            <w:tcW w:w="2610" w:type="dxa"/>
            <w:vAlign w:val="center"/>
          </w:tcPr>
          <w:p w14:paraId="27DDAE4D" w14:textId="2A4A486D" w:rsidR="00C000B6" w:rsidRPr="001D23D9" w:rsidRDefault="001A6114" w:rsidP="001A6114">
            <w:pPr>
              <w:widowControl/>
              <w:spacing w:line="360" w:lineRule="auto"/>
              <w:jc w:val="center"/>
            </w:pPr>
            <w:r w:rsidRPr="001D23D9">
              <w:rPr>
                <w:kern w:val="0"/>
              </w:rPr>
              <w:t>8</w:t>
            </w:r>
            <w:r w:rsidR="00C000B6" w:rsidRPr="001D23D9">
              <w:rPr>
                <w:kern w:val="0"/>
              </w:rPr>
              <w:t>~</w:t>
            </w:r>
            <w:r w:rsidRPr="001D23D9">
              <w:rPr>
                <w:kern w:val="0"/>
              </w:rPr>
              <w:t>11</w:t>
            </w:r>
          </w:p>
        </w:tc>
      </w:tr>
    </w:tbl>
    <w:p w14:paraId="26D2E5FF" w14:textId="77777777" w:rsidR="007E78BB" w:rsidRPr="001D23D9" w:rsidRDefault="007E78BB">
      <w:pPr>
        <w:widowControl/>
        <w:jc w:val="left"/>
        <w:rPr>
          <w:b/>
          <w:sz w:val="24"/>
          <w:szCs w:val="28"/>
        </w:rPr>
      </w:pPr>
      <w:r w:rsidRPr="001D23D9">
        <w:rPr>
          <w:b/>
          <w:sz w:val="24"/>
          <w:szCs w:val="28"/>
        </w:rPr>
        <w:br w:type="page"/>
      </w:r>
    </w:p>
    <w:p w14:paraId="03CE21EF" w14:textId="5EC28AC5" w:rsidR="00C57120" w:rsidRPr="001D23D9" w:rsidRDefault="00C57120" w:rsidP="00E17ADE">
      <w:pPr>
        <w:spacing w:afterLines="100" w:after="312" w:line="360" w:lineRule="auto"/>
        <w:jc w:val="center"/>
        <w:outlineLvl w:val="0"/>
        <w:rPr>
          <w:b/>
          <w:sz w:val="32"/>
          <w:szCs w:val="22"/>
        </w:rPr>
      </w:pPr>
      <w:bookmarkStart w:id="93" w:name="_Toc86136537"/>
      <w:bookmarkStart w:id="94" w:name="_Toc86136829"/>
      <w:bookmarkStart w:id="95" w:name="_Toc86137129"/>
      <w:bookmarkStart w:id="96" w:name="_Toc86137229"/>
      <w:bookmarkStart w:id="97" w:name="_Toc86137329"/>
      <w:bookmarkStart w:id="98" w:name="_Toc86137435"/>
      <w:r w:rsidRPr="001D23D9">
        <w:rPr>
          <w:b/>
          <w:sz w:val="32"/>
          <w:szCs w:val="22"/>
        </w:rPr>
        <w:t xml:space="preserve">5 </w:t>
      </w:r>
      <w:r w:rsidR="00677DB0" w:rsidRPr="001D23D9">
        <w:rPr>
          <w:b/>
          <w:sz w:val="32"/>
          <w:szCs w:val="22"/>
        </w:rPr>
        <w:t xml:space="preserve"> </w:t>
      </w:r>
      <w:r w:rsidRPr="001D23D9">
        <w:rPr>
          <w:b/>
          <w:sz w:val="32"/>
          <w:szCs w:val="22"/>
        </w:rPr>
        <w:t>地下连续墙泥浆</w:t>
      </w:r>
      <w:bookmarkEnd w:id="93"/>
      <w:bookmarkEnd w:id="94"/>
      <w:bookmarkEnd w:id="95"/>
      <w:bookmarkEnd w:id="96"/>
      <w:bookmarkEnd w:id="97"/>
      <w:bookmarkEnd w:id="98"/>
    </w:p>
    <w:p w14:paraId="15F88D71" w14:textId="77777777" w:rsidR="00F654CE" w:rsidRPr="001D23D9" w:rsidRDefault="004175A2" w:rsidP="00E17ADE">
      <w:pPr>
        <w:spacing w:beforeLines="50" w:before="156" w:afterLines="50" w:after="156" w:line="360" w:lineRule="auto"/>
        <w:jc w:val="center"/>
        <w:outlineLvl w:val="1"/>
        <w:rPr>
          <w:b/>
          <w:sz w:val="24"/>
          <w:szCs w:val="28"/>
        </w:rPr>
      </w:pPr>
      <w:bookmarkStart w:id="99" w:name="_Toc86136538"/>
      <w:bookmarkStart w:id="100" w:name="_Toc86136830"/>
      <w:bookmarkStart w:id="101" w:name="_Toc86137130"/>
      <w:bookmarkStart w:id="102" w:name="_Toc86137230"/>
      <w:bookmarkStart w:id="103" w:name="_Toc86137330"/>
      <w:bookmarkStart w:id="104" w:name="_Toc86137436"/>
      <w:r w:rsidRPr="001D23D9">
        <w:rPr>
          <w:b/>
          <w:sz w:val="24"/>
          <w:szCs w:val="28"/>
        </w:rPr>
        <w:t>5.1</w:t>
      </w:r>
      <w:r w:rsidR="00677DB0" w:rsidRPr="001D23D9">
        <w:rPr>
          <w:b/>
          <w:sz w:val="24"/>
          <w:szCs w:val="28"/>
        </w:rPr>
        <w:t xml:space="preserve">  </w:t>
      </w:r>
      <w:r w:rsidR="00F654CE" w:rsidRPr="001D23D9">
        <w:rPr>
          <w:b/>
          <w:sz w:val="24"/>
          <w:szCs w:val="28"/>
        </w:rPr>
        <w:t>一般规定</w:t>
      </w:r>
      <w:bookmarkEnd w:id="99"/>
      <w:bookmarkEnd w:id="100"/>
      <w:bookmarkEnd w:id="101"/>
      <w:bookmarkEnd w:id="102"/>
      <w:bookmarkEnd w:id="103"/>
      <w:bookmarkEnd w:id="104"/>
    </w:p>
    <w:p w14:paraId="7A258A44" w14:textId="4ADEEC40" w:rsidR="009C43B7" w:rsidRPr="001D23D9" w:rsidRDefault="009C43B7" w:rsidP="009C43B7">
      <w:pPr>
        <w:spacing w:line="360" w:lineRule="auto"/>
        <w:jc w:val="left"/>
        <w:rPr>
          <w:bCs/>
          <w:color w:val="000000" w:themeColor="text1"/>
          <w:sz w:val="24"/>
        </w:rPr>
      </w:pPr>
      <w:r w:rsidRPr="001D23D9">
        <w:rPr>
          <w:b/>
          <w:color w:val="000000" w:themeColor="text1"/>
          <w:sz w:val="24"/>
        </w:rPr>
        <w:t xml:space="preserve">5.1.1  </w:t>
      </w:r>
      <w:r w:rsidRPr="001D23D9">
        <w:rPr>
          <w:color w:val="000000" w:themeColor="text1"/>
          <w:sz w:val="24"/>
        </w:rPr>
        <w:t>地下连续墙施工中的泥浆应采用</w:t>
      </w:r>
      <w:r w:rsidR="003354AC" w:rsidRPr="001D23D9">
        <w:rPr>
          <w:bCs/>
          <w:color w:val="000000" w:themeColor="text1"/>
          <w:sz w:val="24"/>
        </w:rPr>
        <w:t>复合钠基膨润土泥浆、</w:t>
      </w:r>
      <w:r w:rsidRPr="001D23D9">
        <w:rPr>
          <w:bCs/>
          <w:color w:val="000000" w:themeColor="text1"/>
          <w:sz w:val="24"/>
        </w:rPr>
        <w:t>钙基膨润土泥浆、矿粉泥浆</w:t>
      </w:r>
      <w:r w:rsidR="00C56E20" w:rsidRPr="001D23D9">
        <w:rPr>
          <w:bCs/>
          <w:color w:val="000000" w:themeColor="text1"/>
          <w:sz w:val="24"/>
        </w:rPr>
        <w:t>或</w:t>
      </w:r>
      <w:r w:rsidRPr="001D23D9">
        <w:rPr>
          <w:bCs/>
          <w:color w:val="000000" w:themeColor="text1"/>
          <w:sz w:val="24"/>
        </w:rPr>
        <w:t>聚合物泥浆。</w:t>
      </w:r>
    </w:p>
    <w:p w14:paraId="0E022437" w14:textId="186D3A1C" w:rsidR="00E8090B" w:rsidRPr="001D23D9" w:rsidRDefault="00E8090B" w:rsidP="00E8090B">
      <w:pPr>
        <w:spacing w:line="360" w:lineRule="auto"/>
        <w:rPr>
          <w:color w:val="000000" w:themeColor="text1"/>
          <w:sz w:val="24"/>
          <w:szCs w:val="24"/>
        </w:rPr>
      </w:pPr>
      <w:r w:rsidRPr="001D23D9">
        <w:rPr>
          <w:b/>
          <w:color w:val="000000" w:themeColor="text1"/>
          <w:sz w:val="24"/>
        </w:rPr>
        <w:t xml:space="preserve">5.1.2  </w:t>
      </w:r>
      <w:r w:rsidRPr="001D23D9">
        <w:rPr>
          <w:color w:val="000000" w:themeColor="text1"/>
          <w:sz w:val="24"/>
          <w:szCs w:val="24"/>
        </w:rPr>
        <w:t>泥浆材料应根据施工条件、地层</w:t>
      </w:r>
      <w:r w:rsidR="00C56E20" w:rsidRPr="001D23D9">
        <w:rPr>
          <w:color w:val="000000" w:themeColor="text1"/>
          <w:sz w:val="24"/>
          <w:szCs w:val="24"/>
        </w:rPr>
        <w:t>性质</w:t>
      </w:r>
      <w:r w:rsidRPr="001D23D9">
        <w:rPr>
          <w:color w:val="000000" w:themeColor="text1"/>
          <w:sz w:val="24"/>
          <w:szCs w:val="24"/>
        </w:rPr>
        <w:t>、地下水状况、成槽工艺等因素进行选择，宜优先选用复合纳基膨润土。</w:t>
      </w:r>
    </w:p>
    <w:p w14:paraId="46A38394" w14:textId="315B073C" w:rsidR="00E8090B" w:rsidRPr="001D23D9" w:rsidRDefault="00E8090B" w:rsidP="00E8090B">
      <w:pPr>
        <w:spacing w:line="360" w:lineRule="auto"/>
        <w:rPr>
          <w:color w:val="000000" w:themeColor="text1"/>
          <w:sz w:val="24"/>
          <w:szCs w:val="24"/>
        </w:rPr>
      </w:pPr>
      <w:r w:rsidRPr="001D23D9">
        <w:rPr>
          <w:b/>
          <w:color w:val="000000" w:themeColor="text1"/>
          <w:sz w:val="24"/>
          <w:szCs w:val="24"/>
        </w:rPr>
        <w:t>5.1.3</w:t>
      </w:r>
      <w:r w:rsidRPr="001D23D9">
        <w:rPr>
          <w:color w:val="000000" w:themeColor="text1"/>
          <w:sz w:val="24"/>
          <w:szCs w:val="24"/>
        </w:rPr>
        <w:t xml:space="preserve">  </w:t>
      </w:r>
      <w:r w:rsidRPr="001D23D9">
        <w:rPr>
          <w:color w:val="000000" w:themeColor="text1"/>
          <w:sz w:val="24"/>
          <w:szCs w:val="24"/>
        </w:rPr>
        <w:t>施工前应根据试验结果确定泥浆配合比。一般土层泥浆配合比可根据表</w:t>
      </w:r>
      <w:r w:rsidRPr="001D23D9">
        <w:rPr>
          <w:color w:val="000000" w:themeColor="text1"/>
          <w:sz w:val="24"/>
          <w:szCs w:val="24"/>
        </w:rPr>
        <w:t>5.1.3</w:t>
      </w:r>
      <w:r w:rsidRPr="001D23D9">
        <w:rPr>
          <w:color w:val="000000" w:themeColor="text1"/>
          <w:sz w:val="24"/>
          <w:szCs w:val="24"/>
        </w:rPr>
        <w:t>选用。遇松散、大粒径、含盐量高或受化学污染的土层时，应配制专用泥浆。</w:t>
      </w:r>
    </w:p>
    <w:p w14:paraId="09FB96AA" w14:textId="4FC7736D" w:rsidR="00E8090B" w:rsidRPr="001D23D9" w:rsidRDefault="00E8090B" w:rsidP="00E8090B">
      <w:pPr>
        <w:jc w:val="center"/>
        <w:rPr>
          <w:b/>
          <w:bCs/>
          <w:color w:val="000000" w:themeColor="text1"/>
        </w:rPr>
      </w:pPr>
      <w:r w:rsidRPr="001D23D9">
        <w:rPr>
          <w:b/>
          <w:bCs/>
          <w:color w:val="000000" w:themeColor="text1"/>
        </w:rPr>
        <w:t>表</w:t>
      </w:r>
      <w:r w:rsidRPr="001D23D9">
        <w:rPr>
          <w:b/>
          <w:bCs/>
          <w:color w:val="000000" w:themeColor="text1"/>
        </w:rPr>
        <w:t xml:space="preserve">5.1.3  </w:t>
      </w:r>
      <w:r w:rsidRPr="001D23D9">
        <w:rPr>
          <w:b/>
          <w:bCs/>
          <w:color w:val="000000" w:themeColor="text1"/>
        </w:rPr>
        <w:t>泥浆配合比</w:t>
      </w:r>
    </w:p>
    <w:tbl>
      <w:tblPr>
        <w:tblStyle w:val="a7"/>
        <w:tblW w:w="0" w:type="auto"/>
        <w:jc w:val="center"/>
        <w:tblLook w:val="04A0" w:firstRow="1" w:lastRow="0" w:firstColumn="1" w:lastColumn="0" w:noHBand="0" w:noVBand="1"/>
      </w:tblPr>
      <w:tblGrid>
        <w:gridCol w:w="1401"/>
        <w:gridCol w:w="1717"/>
        <w:gridCol w:w="1702"/>
        <w:gridCol w:w="1950"/>
      </w:tblGrid>
      <w:tr w:rsidR="00E8090B" w:rsidRPr="001D23D9" w14:paraId="11C9EA6C" w14:textId="77777777" w:rsidTr="005C7C8D">
        <w:trPr>
          <w:jc w:val="center"/>
        </w:trPr>
        <w:tc>
          <w:tcPr>
            <w:tcW w:w="1401" w:type="dxa"/>
          </w:tcPr>
          <w:p w14:paraId="13CFBFB1" w14:textId="77777777" w:rsidR="00E8090B" w:rsidRPr="001D23D9" w:rsidRDefault="00E8090B" w:rsidP="005C7C8D">
            <w:pPr>
              <w:spacing w:line="360" w:lineRule="auto"/>
              <w:jc w:val="center"/>
              <w:rPr>
                <w:color w:val="000000" w:themeColor="text1"/>
                <w:szCs w:val="24"/>
              </w:rPr>
            </w:pPr>
            <w:r w:rsidRPr="001D23D9">
              <w:rPr>
                <w:color w:val="000000" w:themeColor="text1"/>
                <w:szCs w:val="24"/>
              </w:rPr>
              <w:t>土层类型</w:t>
            </w:r>
          </w:p>
        </w:tc>
        <w:tc>
          <w:tcPr>
            <w:tcW w:w="1717" w:type="dxa"/>
          </w:tcPr>
          <w:p w14:paraId="23F9AB2A" w14:textId="3FAB43F9" w:rsidR="00E8090B" w:rsidRPr="001D23D9" w:rsidRDefault="00C56E20" w:rsidP="005C7C8D">
            <w:pPr>
              <w:spacing w:line="360" w:lineRule="auto"/>
              <w:jc w:val="center"/>
              <w:rPr>
                <w:color w:val="000000" w:themeColor="text1"/>
                <w:szCs w:val="24"/>
              </w:rPr>
            </w:pPr>
            <w:r w:rsidRPr="001D23D9">
              <w:rPr>
                <w:color w:val="000000" w:themeColor="text1"/>
                <w:szCs w:val="24"/>
              </w:rPr>
              <w:t>钠基</w:t>
            </w:r>
            <w:r w:rsidR="00E8090B" w:rsidRPr="001D23D9">
              <w:rPr>
                <w:color w:val="000000" w:themeColor="text1"/>
                <w:szCs w:val="24"/>
              </w:rPr>
              <w:t>膨润土（</w:t>
            </w:r>
            <w:r w:rsidR="00E8090B" w:rsidRPr="001D23D9">
              <w:rPr>
                <w:color w:val="000000" w:themeColor="text1"/>
                <w:szCs w:val="24"/>
              </w:rPr>
              <w:t>%</w:t>
            </w:r>
            <w:r w:rsidR="00E8090B" w:rsidRPr="001D23D9">
              <w:rPr>
                <w:color w:val="000000" w:themeColor="text1"/>
                <w:szCs w:val="24"/>
              </w:rPr>
              <w:t>）</w:t>
            </w:r>
          </w:p>
        </w:tc>
        <w:tc>
          <w:tcPr>
            <w:tcW w:w="1702" w:type="dxa"/>
          </w:tcPr>
          <w:p w14:paraId="3C283723" w14:textId="77777777" w:rsidR="00E8090B" w:rsidRPr="001D23D9" w:rsidRDefault="00E8090B" w:rsidP="005C7C8D">
            <w:pPr>
              <w:spacing w:line="360" w:lineRule="auto"/>
              <w:jc w:val="center"/>
              <w:rPr>
                <w:color w:val="000000" w:themeColor="text1"/>
                <w:szCs w:val="24"/>
              </w:rPr>
            </w:pPr>
            <w:r w:rsidRPr="001D23D9">
              <w:rPr>
                <w:color w:val="000000" w:themeColor="text1"/>
                <w:szCs w:val="24"/>
              </w:rPr>
              <w:t>CMC</w:t>
            </w:r>
            <w:r w:rsidRPr="001D23D9">
              <w:rPr>
                <w:color w:val="000000" w:themeColor="text1"/>
                <w:szCs w:val="24"/>
              </w:rPr>
              <w:t>（</w:t>
            </w:r>
            <w:r w:rsidRPr="001D23D9">
              <w:rPr>
                <w:color w:val="000000" w:themeColor="text1"/>
                <w:szCs w:val="24"/>
              </w:rPr>
              <w:t>%</w:t>
            </w:r>
            <w:r w:rsidRPr="001D23D9">
              <w:rPr>
                <w:color w:val="000000" w:themeColor="text1"/>
                <w:szCs w:val="24"/>
              </w:rPr>
              <w:t>）</w:t>
            </w:r>
          </w:p>
        </w:tc>
        <w:tc>
          <w:tcPr>
            <w:tcW w:w="1950" w:type="dxa"/>
          </w:tcPr>
          <w:p w14:paraId="6DD7FB20" w14:textId="77777777" w:rsidR="00E8090B" w:rsidRPr="001D23D9" w:rsidRDefault="00E8090B" w:rsidP="005C7C8D">
            <w:pPr>
              <w:spacing w:line="360" w:lineRule="auto"/>
              <w:jc w:val="center"/>
              <w:rPr>
                <w:color w:val="000000" w:themeColor="text1"/>
                <w:szCs w:val="24"/>
              </w:rPr>
            </w:pPr>
            <w:r w:rsidRPr="001D23D9">
              <w:rPr>
                <w:color w:val="000000" w:themeColor="text1"/>
                <w:szCs w:val="24"/>
              </w:rPr>
              <w:t>纯碱</w:t>
            </w:r>
            <w:r w:rsidRPr="001D23D9">
              <w:rPr>
                <w:color w:val="000000" w:themeColor="text1"/>
                <w:szCs w:val="24"/>
              </w:rPr>
              <w:t>Na</w:t>
            </w:r>
            <w:r w:rsidRPr="001D23D9">
              <w:rPr>
                <w:color w:val="000000" w:themeColor="text1"/>
                <w:szCs w:val="24"/>
                <w:vertAlign w:val="subscript"/>
              </w:rPr>
              <w:t>2</w:t>
            </w:r>
            <w:r w:rsidRPr="001D23D9">
              <w:rPr>
                <w:color w:val="000000" w:themeColor="text1"/>
                <w:szCs w:val="24"/>
              </w:rPr>
              <w:t>CO</w:t>
            </w:r>
            <w:r w:rsidRPr="001D23D9">
              <w:rPr>
                <w:color w:val="000000" w:themeColor="text1"/>
                <w:szCs w:val="24"/>
                <w:vertAlign w:val="subscript"/>
              </w:rPr>
              <w:t>3</w:t>
            </w:r>
            <w:r w:rsidRPr="001D23D9">
              <w:rPr>
                <w:color w:val="000000" w:themeColor="text1"/>
                <w:szCs w:val="24"/>
              </w:rPr>
              <w:t>（</w:t>
            </w:r>
            <w:r w:rsidRPr="001D23D9">
              <w:rPr>
                <w:color w:val="000000" w:themeColor="text1"/>
                <w:szCs w:val="24"/>
              </w:rPr>
              <w:t>%</w:t>
            </w:r>
            <w:r w:rsidRPr="001D23D9">
              <w:rPr>
                <w:color w:val="000000" w:themeColor="text1"/>
                <w:szCs w:val="24"/>
              </w:rPr>
              <w:t>）</w:t>
            </w:r>
          </w:p>
        </w:tc>
      </w:tr>
      <w:tr w:rsidR="00E8090B" w:rsidRPr="001D23D9" w14:paraId="0A299EC3" w14:textId="77777777" w:rsidTr="005C7C8D">
        <w:trPr>
          <w:jc w:val="center"/>
        </w:trPr>
        <w:tc>
          <w:tcPr>
            <w:tcW w:w="1401" w:type="dxa"/>
          </w:tcPr>
          <w:p w14:paraId="0A32E503" w14:textId="0DE2E844" w:rsidR="00E8090B" w:rsidRPr="001D23D9" w:rsidRDefault="00DD6A62" w:rsidP="005C7C8D">
            <w:pPr>
              <w:spacing w:line="360" w:lineRule="auto"/>
              <w:jc w:val="center"/>
              <w:rPr>
                <w:color w:val="000000" w:themeColor="text1"/>
                <w:szCs w:val="24"/>
              </w:rPr>
            </w:pPr>
            <w:r w:rsidRPr="001D23D9">
              <w:rPr>
                <w:color w:val="000000" w:themeColor="text1"/>
                <w:szCs w:val="24"/>
              </w:rPr>
              <w:t>粘</w:t>
            </w:r>
            <w:r w:rsidR="00E8090B" w:rsidRPr="001D23D9">
              <w:rPr>
                <w:color w:val="000000" w:themeColor="text1"/>
                <w:szCs w:val="24"/>
              </w:rPr>
              <w:t>性土</w:t>
            </w:r>
          </w:p>
        </w:tc>
        <w:tc>
          <w:tcPr>
            <w:tcW w:w="1717" w:type="dxa"/>
          </w:tcPr>
          <w:p w14:paraId="5D886B45" w14:textId="77777777" w:rsidR="00E8090B" w:rsidRPr="001D23D9" w:rsidRDefault="00E8090B" w:rsidP="005C7C8D">
            <w:pPr>
              <w:spacing w:line="360" w:lineRule="auto"/>
              <w:jc w:val="center"/>
              <w:rPr>
                <w:color w:val="000000" w:themeColor="text1"/>
                <w:szCs w:val="24"/>
              </w:rPr>
            </w:pPr>
            <w:r w:rsidRPr="001D23D9">
              <w:rPr>
                <w:color w:val="000000" w:themeColor="text1"/>
                <w:szCs w:val="24"/>
              </w:rPr>
              <w:t>6~8</w:t>
            </w:r>
          </w:p>
        </w:tc>
        <w:tc>
          <w:tcPr>
            <w:tcW w:w="1702" w:type="dxa"/>
          </w:tcPr>
          <w:p w14:paraId="55882555" w14:textId="770E627C" w:rsidR="00E8090B" w:rsidRPr="001D23D9" w:rsidRDefault="00E8090B" w:rsidP="005C7C8D">
            <w:pPr>
              <w:spacing w:line="360" w:lineRule="auto"/>
              <w:jc w:val="center"/>
              <w:rPr>
                <w:color w:val="000000" w:themeColor="text1"/>
                <w:szCs w:val="24"/>
              </w:rPr>
            </w:pPr>
            <w:r w:rsidRPr="001D23D9">
              <w:rPr>
                <w:color w:val="000000" w:themeColor="text1"/>
                <w:szCs w:val="24"/>
              </w:rPr>
              <w:t>0~0.2</w:t>
            </w:r>
          </w:p>
        </w:tc>
        <w:tc>
          <w:tcPr>
            <w:tcW w:w="1950" w:type="dxa"/>
          </w:tcPr>
          <w:p w14:paraId="630D23F7" w14:textId="77777777" w:rsidR="00E8090B" w:rsidRPr="001D23D9" w:rsidRDefault="00E8090B" w:rsidP="005C7C8D">
            <w:pPr>
              <w:spacing w:line="360" w:lineRule="auto"/>
              <w:jc w:val="center"/>
              <w:rPr>
                <w:color w:val="000000" w:themeColor="text1"/>
                <w:szCs w:val="24"/>
              </w:rPr>
            </w:pPr>
            <w:r w:rsidRPr="001D23D9">
              <w:rPr>
                <w:color w:val="000000" w:themeColor="text1"/>
                <w:szCs w:val="24"/>
              </w:rPr>
              <w:t>0~0.5</w:t>
            </w:r>
          </w:p>
        </w:tc>
      </w:tr>
      <w:tr w:rsidR="00E8090B" w:rsidRPr="001D23D9" w14:paraId="40CBAD56" w14:textId="77777777" w:rsidTr="005C7C8D">
        <w:trPr>
          <w:jc w:val="center"/>
        </w:trPr>
        <w:tc>
          <w:tcPr>
            <w:tcW w:w="1401" w:type="dxa"/>
          </w:tcPr>
          <w:p w14:paraId="79BC651F" w14:textId="77777777" w:rsidR="00E8090B" w:rsidRPr="001D23D9" w:rsidRDefault="00E8090B" w:rsidP="005C7C8D">
            <w:pPr>
              <w:spacing w:line="360" w:lineRule="auto"/>
              <w:jc w:val="center"/>
              <w:rPr>
                <w:color w:val="000000" w:themeColor="text1"/>
                <w:szCs w:val="24"/>
              </w:rPr>
            </w:pPr>
            <w:r w:rsidRPr="001D23D9">
              <w:rPr>
                <w:color w:val="000000" w:themeColor="text1"/>
                <w:szCs w:val="24"/>
              </w:rPr>
              <w:t>砂性土</w:t>
            </w:r>
          </w:p>
        </w:tc>
        <w:tc>
          <w:tcPr>
            <w:tcW w:w="1717" w:type="dxa"/>
          </w:tcPr>
          <w:p w14:paraId="4B803EA3" w14:textId="77777777" w:rsidR="00E8090B" w:rsidRPr="001D23D9" w:rsidRDefault="00E8090B" w:rsidP="005C7C8D">
            <w:pPr>
              <w:spacing w:line="360" w:lineRule="auto"/>
              <w:jc w:val="center"/>
              <w:rPr>
                <w:color w:val="000000" w:themeColor="text1"/>
                <w:szCs w:val="24"/>
              </w:rPr>
            </w:pPr>
            <w:r w:rsidRPr="001D23D9">
              <w:rPr>
                <w:color w:val="000000" w:themeColor="text1"/>
                <w:szCs w:val="24"/>
              </w:rPr>
              <w:t>8~10</w:t>
            </w:r>
          </w:p>
        </w:tc>
        <w:tc>
          <w:tcPr>
            <w:tcW w:w="1702" w:type="dxa"/>
          </w:tcPr>
          <w:p w14:paraId="11EFCE1B" w14:textId="447C9D2B" w:rsidR="00E8090B" w:rsidRPr="001D23D9" w:rsidRDefault="00E8090B" w:rsidP="00726B3C">
            <w:pPr>
              <w:spacing w:line="360" w:lineRule="auto"/>
              <w:jc w:val="center"/>
              <w:rPr>
                <w:color w:val="000000" w:themeColor="text1"/>
                <w:szCs w:val="24"/>
              </w:rPr>
            </w:pPr>
            <w:r w:rsidRPr="001D23D9">
              <w:rPr>
                <w:color w:val="000000" w:themeColor="text1"/>
                <w:szCs w:val="24"/>
              </w:rPr>
              <w:t>0~0.</w:t>
            </w:r>
            <w:r w:rsidR="00726B3C" w:rsidRPr="001D23D9">
              <w:rPr>
                <w:color w:val="000000" w:themeColor="text1"/>
                <w:szCs w:val="24"/>
              </w:rPr>
              <w:t>3</w:t>
            </w:r>
          </w:p>
        </w:tc>
        <w:tc>
          <w:tcPr>
            <w:tcW w:w="1950" w:type="dxa"/>
          </w:tcPr>
          <w:p w14:paraId="37C2A1F3" w14:textId="77777777" w:rsidR="00E8090B" w:rsidRPr="001D23D9" w:rsidRDefault="00E8090B" w:rsidP="005C7C8D">
            <w:pPr>
              <w:spacing w:line="360" w:lineRule="auto"/>
              <w:jc w:val="center"/>
              <w:rPr>
                <w:color w:val="000000" w:themeColor="text1"/>
                <w:szCs w:val="24"/>
              </w:rPr>
            </w:pPr>
            <w:r w:rsidRPr="001D23D9">
              <w:rPr>
                <w:color w:val="000000" w:themeColor="text1"/>
                <w:szCs w:val="24"/>
              </w:rPr>
              <w:t>0~0.5</w:t>
            </w:r>
          </w:p>
        </w:tc>
      </w:tr>
    </w:tbl>
    <w:p w14:paraId="5945D0A2" w14:textId="7AE43056" w:rsidR="00C40FF3" w:rsidRPr="001D23D9" w:rsidRDefault="00C40FF3" w:rsidP="00C40FF3">
      <w:pPr>
        <w:spacing w:line="360" w:lineRule="auto"/>
        <w:rPr>
          <w:sz w:val="24"/>
          <w:szCs w:val="24"/>
        </w:rPr>
      </w:pPr>
      <w:r w:rsidRPr="001D23D9">
        <w:rPr>
          <w:b/>
          <w:sz w:val="24"/>
        </w:rPr>
        <w:t>5.1.</w:t>
      </w:r>
      <w:r w:rsidR="00E8090B" w:rsidRPr="001D23D9">
        <w:rPr>
          <w:b/>
          <w:sz w:val="24"/>
        </w:rPr>
        <w:t>4</w:t>
      </w:r>
      <w:r w:rsidRPr="001D23D9">
        <w:rPr>
          <w:sz w:val="24"/>
          <w:szCs w:val="24"/>
        </w:rPr>
        <w:t xml:space="preserve">  </w:t>
      </w:r>
      <w:r w:rsidR="00F30F3E" w:rsidRPr="001D23D9">
        <w:rPr>
          <w:sz w:val="24"/>
        </w:rPr>
        <w:t>地下连续墙施工应配备泥浆系统</w:t>
      </w:r>
      <w:r w:rsidR="00F30F3E" w:rsidRPr="001D23D9">
        <w:rPr>
          <w:sz w:val="24"/>
          <w:szCs w:val="24"/>
        </w:rPr>
        <w:t>，采用</w:t>
      </w:r>
      <w:r w:rsidR="00F30F3E" w:rsidRPr="001D23D9">
        <w:rPr>
          <w:sz w:val="24"/>
        </w:rPr>
        <w:t>液压抓斗成槽机时泥浆的储备量应大于每日计划最大成槽方量的</w:t>
      </w:r>
      <w:r w:rsidR="00F30F3E" w:rsidRPr="001D23D9">
        <w:rPr>
          <w:sz w:val="24"/>
        </w:rPr>
        <w:t>2</w:t>
      </w:r>
      <w:r w:rsidR="00F30F3E" w:rsidRPr="001D23D9">
        <w:rPr>
          <w:sz w:val="24"/>
        </w:rPr>
        <w:t>倍，</w:t>
      </w:r>
      <w:r w:rsidR="00F30F3E" w:rsidRPr="001D23D9">
        <w:rPr>
          <w:sz w:val="24"/>
          <w:szCs w:val="24"/>
        </w:rPr>
        <w:t>采用</w:t>
      </w:r>
      <w:r w:rsidR="00F30F3E" w:rsidRPr="001D23D9">
        <w:rPr>
          <w:sz w:val="24"/>
        </w:rPr>
        <w:t>铣槽机成槽机时泥浆的储备量应大于每日计划最大成槽方量的</w:t>
      </w:r>
      <w:r w:rsidR="00F30F3E" w:rsidRPr="001D23D9">
        <w:rPr>
          <w:sz w:val="24"/>
        </w:rPr>
        <w:t>3</w:t>
      </w:r>
      <w:r w:rsidR="00F30F3E" w:rsidRPr="001D23D9">
        <w:rPr>
          <w:sz w:val="24"/>
        </w:rPr>
        <w:t>倍。</w:t>
      </w:r>
    </w:p>
    <w:p w14:paraId="4CE65C49" w14:textId="224BF8C9" w:rsidR="00F30F3E" w:rsidRPr="001D23D9" w:rsidRDefault="00F30F3E" w:rsidP="00A961AC">
      <w:pPr>
        <w:spacing w:line="360" w:lineRule="auto"/>
        <w:jc w:val="left"/>
        <w:rPr>
          <w:sz w:val="24"/>
        </w:rPr>
      </w:pPr>
      <w:r w:rsidRPr="001D23D9">
        <w:rPr>
          <w:b/>
          <w:sz w:val="24"/>
        </w:rPr>
        <w:t>5.1.</w:t>
      </w:r>
      <w:r w:rsidR="00E8090B" w:rsidRPr="001D23D9">
        <w:rPr>
          <w:b/>
          <w:sz w:val="24"/>
        </w:rPr>
        <w:t>5</w:t>
      </w:r>
      <w:r w:rsidRPr="001D23D9">
        <w:rPr>
          <w:rFonts w:eastAsia="楷体"/>
          <w:color w:val="FF0000"/>
          <w:sz w:val="24"/>
          <w:szCs w:val="24"/>
        </w:rPr>
        <w:t xml:space="preserve">  </w:t>
      </w:r>
      <w:r w:rsidRPr="001D23D9">
        <w:rPr>
          <w:sz w:val="24"/>
        </w:rPr>
        <w:t>泥浆系统施工前应进行试运行，满足施工要求后方可投入使用。</w:t>
      </w:r>
    </w:p>
    <w:p w14:paraId="2C6F4AFE" w14:textId="676FA23F" w:rsidR="009C43B7" w:rsidRPr="001D23D9" w:rsidRDefault="009C43B7" w:rsidP="009C43B7">
      <w:pPr>
        <w:spacing w:line="360" w:lineRule="auto"/>
        <w:jc w:val="left"/>
        <w:rPr>
          <w:color w:val="000000" w:themeColor="text1"/>
          <w:sz w:val="24"/>
        </w:rPr>
      </w:pPr>
      <w:r w:rsidRPr="001D23D9">
        <w:rPr>
          <w:b/>
          <w:color w:val="000000" w:themeColor="text1"/>
          <w:sz w:val="24"/>
        </w:rPr>
        <w:t>5.1.</w:t>
      </w:r>
      <w:r w:rsidR="00E8090B" w:rsidRPr="001D23D9">
        <w:rPr>
          <w:b/>
          <w:color w:val="000000" w:themeColor="text1"/>
          <w:sz w:val="24"/>
        </w:rPr>
        <w:t>6</w:t>
      </w:r>
      <w:r w:rsidRPr="001D23D9">
        <w:rPr>
          <w:color w:val="000000" w:themeColor="text1"/>
          <w:sz w:val="24"/>
        </w:rPr>
        <w:t xml:space="preserve">  </w:t>
      </w:r>
      <w:r w:rsidRPr="001D23D9">
        <w:rPr>
          <w:color w:val="000000" w:themeColor="text1"/>
          <w:sz w:val="24"/>
        </w:rPr>
        <w:t>施工中泥浆液面高度</w:t>
      </w:r>
      <w:r w:rsidR="00C56E20" w:rsidRPr="001D23D9">
        <w:rPr>
          <w:color w:val="000000" w:themeColor="text1"/>
          <w:sz w:val="24"/>
        </w:rPr>
        <w:t>不</w:t>
      </w:r>
      <w:r w:rsidRPr="001D23D9">
        <w:rPr>
          <w:color w:val="000000" w:themeColor="text1"/>
          <w:sz w:val="24"/>
        </w:rPr>
        <w:t>应低于地下水位。</w:t>
      </w:r>
    </w:p>
    <w:p w14:paraId="4B647D41" w14:textId="44381A4E" w:rsidR="005C4C49" w:rsidRPr="001D23D9" w:rsidRDefault="005C4C49" w:rsidP="009C43B7">
      <w:pPr>
        <w:spacing w:line="360" w:lineRule="auto"/>
        <w:jc w:val="left"/>
        <w:rPr>
          <w:color w:val="000000" w:themeColor="text1"/>
          <w:sz w:val="24"/>
        </w:rPr>
      </w:pPr>
      <w:r w:rsidRPr="001D23D9">
        <w:rPr>
          <w:b/>
          <w:color w:val="000000" w:themeColor="text1"/>
          <w:sz w:val="24"/>
        </w:rPr>
        <w:t xml:space="preserve">5.1.7 </w:t>
      </w:r>
      <w:r w:rsidRPr="001D23D9">
        <w:rPr>
          <w:color w:val="000000" w:themeColor="text1"/>
          <w:sz w:val="24"/>
        </w:rPr>
        <w:t xml:space="preserve"> </w:t>
      </w:r>
      <w:r w:rsidRPr="001D23D9">
        <w:rPr>
          <w:color w:val="000000" w:themeColor="text1"/>
          <w:sz w:val="24"/>
        </w:rPr>
        <w:t>施工中循环泥浆应进行沉淀或除砂等再生处理。</w:t>
      </w:r>
    </w:p>
    <w:p w14:paraId="4E765472" w14:textId="77777777" w:rsidR="00206985" w:rsidRPr="001D23D9" w:rsidRDefault="00956AE0" w:rsidP="00E17ADE">
      <w:pPr>
        <w:spacing w:beforeLines="50" w:before="156" w:afterLines="50" w:after="156" w:line="360" w:lineRule="auto"/>
        <w:jc w:val="center"/>
        <w:outlineLvl w:val="1"/>
        <w:rPr>
          <w:b/>
          <w:sz w:val="24"/>
          <w:szCs w:val="28"/>
        </w:rPr>
      </w:pPr>
      <w:bookmarkStart w:id="105" w:name="_Toc86136539"/>
      <w:bookmarkStart w:id="106" w:name="_Toc86136831"/>
      <w:bookmarkStart w:id="107" w:name="_Toc86137131"/>
      <w:bookmarkStart w:id="108" w:name="_Toc86137231"/>
      <w:bookmarkStart w:id="109" w:name="_Toc86137331"/>
      <w:bookmarkStart w:id="110" w:name="_Toc86137437"/>
      <w:r w:rsidRPr="001D23D9">
        <w:rPr>
          <w:b/>
          <w:sz w:val="24"/>
          <w:szCs w:val="28"/>
        </w:rPr>
        <w:t xml:space="preserve">5.2  </w:t>
      </w:r>
      <w:r w:rsidR="00C40FF3" w:rsidRPr="001D23D9">
        <w:rPr>
          <w:b/>
          <w:sz w:val="24"/>
          <w:szCs w:val="28"/>
        </w:rPr>
        <w:t>泥浆制备与设备</w:t>
      </w:r>
      <w:bookmarkEnd w:id="105"/>
      <w:bookmarkEnd w:id="106"/>
      <w:bookmarkEnd w:id="107"/>
      <w:bookmarkEnd w:id="108"/>
      <w:bookmarkEnd w:id="109"/>
      <w:bookmarkEnd w:id="110"/>
    </w:p>
    <w:p w14:paraId="5C573BFE" w14:textId="222D50D5" w:rsidR="00CB3008" w:rsidRPr="001D23D9" w:rsidRDefault="00C40FF3" w:rsidP="00C40FF3">
      <w:pPr>
        <w:spacing w:line="360" w:lineRule="auto"/>
        <w:rPr>
          <w:color w:val="000000" w:themeColor="text1"/>
          <w:sz w:val="24"/>
          <w:szCs w:val="24"/>
        </w:rPr>
      </w:pPr>
      <w:r w:rsidRPr="001D23D9">
        <w:rPr>
          <w:b/>
          <w:color w:val="000000" w:themeColor="text1"/>
          <w:sz w:val="24"/>
          <w:szCs w:val="24"/>
        </w:rPr>
        <w:t>5.2.</w:t>
      </w:r>
      <w:r w:rsidR="00183D63" w:rsidRPr="001D23D9">
        <w:rPr>
          <w:b/>
          <w:color w:val="000000" w:themeColor="text1"/>
          <w:sz w:val="24"/>
          <w:szCs w:val="24"/>
        </w:rPr>
        <w:t>1</w:t>
      </w:r>
      <w:r w:rsidRPr="001D23D9">
        <w:rPr>
          <w:color w:val="000000" w:themeColor="text1"/>
          <w:sz w:val="24"/>
          <w:szCs w:val="24"/>
        </w:rPr>
        <w:t xml:space="preserve"> </w:t>
      </w:r>
      <w:r w:rsidR="00956AE0" w:rsidRPr="001D23D9">
        <w:rPr>
          <w:color w:val="000000" w:themeColor="text1"/>
          <w:sz w:val="24"/>
          <w:szCs w:val="24"/>
        </w:rPr>
        <w:t xml:space="preserve"> </w:t>
      </w:r>
      <w:r w:rsidR="00CB3008" w:rsidRPr="001D23D9">
        <w:rPr>
          <w:color w:val="000000" w:themeColor="text1"/>
          <w:sz w:val="24"/>
          <w:szCs w:val="24"/>
        </w:rPr>
        <w:t>膨润土泥浆的制备应符合下列规定：</w:t>
      </w:r>
      <w:r w:rsidR="00A06F5B" w:rsidRPr="001D23D9">
        <w:rPr>
          <w:color w:val="000000" w:themeColor="text1"/>
          <w:sz w:val="24"/>
          <w:szCs w:val="24"/>
        </w:rPr>
        <w:t xml:space="preserve"> </w:t>
      </w:r>
    </w:p>
    <w:p w14:paraId="15E49F37" w14:textId="75195DE5" w:rsidR="00A06F5B" w:rsidRPr="001D23D9" w:rsidRDefault="00A06F5B" w:rsidP="001D23D9">
      <w:pPr>
        <w:spacing w:line="360" w:lineRule="auto"/>
        <w:ind w:firstLineChars="150" w:firstLine="361"/>
        <w:rPr>
          <w:color w:val="000000" w:themeColor="text1"/>
          <w:sz w:val="24"/>
          <w:szCs w:val="24"/>
        </w:rPr>
      </w:pPr>
      <w:r w:rsidRPr="001D23D9">
        <w:rPr>
          <w:b/>
          <w:color w:val="000000" w:themeColor="text1"/>
          <w:sz w:val="24"/>
          <w:szCs w:val="24"/>
        </w:rPr>
        <w:t>1</w:t>
      </w:r>
      <w:r w:rsidRPr="001D23D9">
        <w:rPr>
          <w:color w:val="000000" w:themeColor="text1"/>
          <w:sz w:val="24"/>
          <w:szCs w:val="24"/>
        </w:rPr>
        <w:t xml:space="preserve">  </w:t>
      </w:r>
      <w:r w:rsidR="00C57D88" w:rsidRPr="001D23D9">
        <w:rPr>
          <w:color w:val="000000" w:themeColor="text1"/>
          <w:sz w:val="24"/>
          <w:szCs w:val="24"/>
        </w:rPr>
        <w:t>制备时可采用高速搅拌机或喷射式搅拌机拌制，泥浆应充分搅拌均匀，性能符合使用要求。</w:t>
      </w:r>
    </w:p>
    <w:p w14:paraId="14536B8D" w14:textId="35C5D2A3" w:rsidR="00FA3BF3" w:rsidRPr="001D23D9" w:rsidRDefault="00A06F5B" w:rsidP="001D23D9">
      <w:pPr>
        <w:spacing w:line="360" w:lineRule="auto"/>
        <w:ind w:firstLineChars="150" w:firstLine="361"/>
        <w:rPr>
          <w:color w:val="000000" w:themeColor="text1"/>
          <w:sz w:val="24"/>
          <w:szCs w:val="24"/>
        </w:rPr>
      </w:pPr>
      <w:r w:rsidRPr="001D23D9">
        <w:rPr>
          <w:b/>
          <w:color w:val="000000" w:themeColor="text1"/>
          <w:sz w:val="24"/>
          <w:szCs w:val="24"/>
        </w:rPr>
        <w:t>3</w:t>
      </w:r>
      <w:r w:rsidRPr="001D23D9">
        <w:rPr>
          <w:color w:val="000000" w:themeColor="text1"/>
          <w:sz w:val="24"/>
          <w:szCs w:val="24"/>
        </w:rPr>
        <w:t xml:space="preserve">  </w:t>
      </w:r>
      <w:r w:rsidRPr="001D23D9">
        <w:rPr>
          <w:color w:val="000000" w:themeColor="text1"/>
          <w:sz w:val="24"/>
          <w:szCs w:val="24"/>
        </w:rPr>
        <w:t>新浆贮存期间应每隔</w:t>
      </w:r>
      <w:r w:rsidRPr="001D23D9">
        <w:rPr>
          <w:color w:val="000000" w:themeColor="text1"/>
          <w:sz w:val="24"/>
          <w:szCs w:val="24"/>
        </w:rPr>
        <w:t>12h</w:t>
      </w:r>
      <w:r w:rsidRPr="001D23D9">
        <w:rPr>
          <w:color w:val="000000" w:themeColor="text1"/>
          <w:sz w:val="24"/>
          <w:szCs w:val="24"/>
        </w:rPr>
        <w:t>翻搅一次，保证泥浆混合均匀。</w:t>
      </w:r>
    </w:p>
    <w:p w14:paraId="55A01428" w14:textId="79321639" w:rsidR="00254AA8" w:rsidRPr="001D23D9" w:rsidRDefault="00254AA8" w:rsidP="001D23D9">
      <w:pPr>
        <w:spacing w:line="360" w:lineRule="auto"/>
        <w:ind w:firstLineChars="150" w:firstLine="361"/>
        <w:rPr>
          <w:sz w:val="24"/>
          <w:szCs w:val="24"/>
        </w:rPr>
      </w:pPr>
      <w:r w:rsidRPr="001D23D9">
        <w:rPr>
          <w:b/>
          <w:bCs/>
          <w:color w:val="000000" w:themeColor="text1"/>
          <w:sz w:val="24"/>
          <w:szCs w:val="24"/>
        </w:rPr>
        <w:t>4</w:t>
      </w:r>
      <w:r w:rsidRPr="001D23D9">
        <w:rPr>
          <w:color w:val="000000" w:themeColor="text1"/>
          <w:sz w:val="24"/>
          <w:szCs w:val="24"/>
        </w:rPr>
        <w:t xml:space="preserve">  </w:t>
      </w:r>
      <w:r w:rsidRPr="001D23D9">
        <w:rPr>
          <w:sz w:val="24"/>
          <w:szCs w:val="24"/>
        </w:rPr>
        <w:t>新拌制泥浆应经充分水化，贮放时间不应少于</w:t>
      </w:r>
      <w:r w:rsidRPr="001D23D9">
        <w:rPr>
          <w:sz w:val="24"/>
          <w:szCs w:val="24"/>
        </w:rPr>
        <w:t>24h</w:t>
      </w:r>
      <w:r w:rsidRPr="001D23D9">
        <w:rPr>
          <w:sz w:val="24"/>
          <w:szCs w:val="24"/>
        </w:rPr>
        <w:t>。</w:t>
      </w:r>
    </w:p>
    <w:p w14:paraId="19E81A9F" w14:textId="61D74291" w:rsidR="005018DD" w:rsidRPr="001D23D9" w:rsidRDefault="00EA2CE6" w:rsidP="00BA50BE">
      <w:pPr>
        <w:spacing w:line="360" w:lineRule="auto"/>
        <w:rPr>
          <w:sz w:val="24"/>
          <w:szCs w:val="24"/>
        </w:rPr>
      </w:pPr>
      <w:r w:rsidRPr="001D23D9">
        <w:rPr>
          <w:b/>
          <w:color w:val="000000" w:themeColor="text1"/>
          <w:sz w:val="24"/>
          <w:szCs w:val="24"/>
        </w:rPr>
        <w:t>5.2.</w:t>
      </w:r>
      <w:r w:rsidR="005C4C49" w:rsidRPr="001D23D9">
        <w:rPr>
          <w:b/>
          <w:color w:val="000000" w:themeColor="text1"/>
          <w:sz w:val="24"/>
          <w:szCs w:val="24"/>
        </w:rPr>
        <w:t>2</w:t>
      </w:r>
      <w:r w:rsidRPr="001D23D9">
        <w:rPr>
          <w:b/>
          <w:color w:val="000000" w:themeColor="text1"/>
          <w:sz w:val="24"/>
          <w:szCs w:val="24"/>
        </w:rPr>
        <w:t xml:space="preserve">  </w:t>
      </w:r>
      <w:r w:rsidR="00834D77" w:rsidRPr="001D23D9">
        <w:rPr>
          <w:sz w:val="24"/>
          <w:szCs w:val="24"/>
        </w:rPr>
        <w:t>聚合物泥浆</w:t>
      </w:r>
      <w:r w:rsidR="00C57D88" w:rsidRPr="001D23D9">
        <w:rPr>
          <w:color w:val="000000" w:themeColor="text1"/>
          <w:sz w:val="24"/>
          <w:szCs w:val="24"/>
        </w:rPr>
        <w:t>制备时宜采用喷射式搅拌机拌制，泥浆应充分搅拌均匀，性能符合使用要求</w:t>
      </w:r>
      <w:r w:rsidR="00C57D88" w:rsidRPr="001D23D9">
        <w:rPr>
          <w:sz w:val="24"/>
          <w:szCs w:val="24"/>
        </w:rPr>
        <w:t>。</w:t>
      </w:r>
    </w:p>
    <w:p w14:paraId="4FE9A3EB" w14:textId="498D12AD" w:rsidR="0093798A" w:rsidRPr="001D23D9" w:rsidRDefault="0093798A" w:rsidP="0093798A">
      <w:pPr>
        <w:spacing w:line="360" w:lineRule="auto"/>
        <w:rPr>
          <w:sz w:val="24"/>
          <w:szCs w:val="24"/>
        </w:rPr>
      </w:pPr>
      <w:r w:rsidRPr="001D23D9">
        <w:rPr>
          <w:b/>
          <w:bCs/>
          <w:sz w:val="24"/>
          <w:szCs w:val="24"/>
        </w:rPr>
        <w:t>5.2.</w:t>
      </w:r>
      <w:r w:rsidR="005C4C49" w:rsidRPr="001D23D9">
        <w:rPr>
          <w:b/>
          <w:bCs/>
          <w:sz w:val="24"/>
          <w:szCs w:val="24"/>
        </w:rPr>
        <w:t>3</w:t>
      </w:r>
      <w:r w:rsidRPr="001D23D9">
        <w:rPr>
          <w:b/>
          <w:bCs/>
          <w:sz w:val="24"/>
          <w:szCs w:val="24"/>
        </w:rPr>
        <w:t xml:space="preserve">  </w:t>
      </w:r>
      <w:r w:rsidRPr="001D23D9">
        <w:rPr>
          <w:sz w:val="24"/>
          <w:szCs w:val="24"/>
        </w:rPr>
        <w:t>易发生泥浆渗漏地层施工时，应添加防漏剂，</w:t>
      </w:r>
      <w:r w:rsidR="009945DE" w:rsidRPr="001D23D9">
        <w:rPr>
          <w:sz w:val="24"/>
          <w:szCs w:val="24"/>
        </w:rPr>
        <w:t>并</w:t>
      </w:r>
      <w:r w:rsidRPr="001D23D9">
        <w:rPr>
          <w:sz w:val="24"/>
          <w:szCs w:val="24"/>
        </w:rPr>
        <w:t>提高泥浆</w:t>
      </w:r>
      <w:r w:rsidR="00872062" w:rsidRPr="001D23D9">
        <w:rPr>
          <w:sz w:val="24"/>
          <w:szCs w:val="24"/>
        </w:rPr>
        <w:t>粘度</w:t>
      </w:r>
      <w:r w:rsidRPr="001D23D9">
        <w:rPr>
          <w:sz w:val="24"/>
          <w:szCs w:val="24"/>
        </w:rPr>
        <w:t>和增加泥浆储备量。</w:t>
      </w:r>
    </w:p>
    <w:p w14:paraId="2F956452" w14:textId="2F6E8FB3" w:rsidR="0093798A" w:rsidRPr="001D23D9" w:rsidRDefault="0093798A" w:rsidP="0093798A">
      <w:pPr>
        <w:spacing w:line="360" w:lineRule="auto"/>
        <w:rPr>
          <w:sz w:val="24"/>
          <w:szCs w:val="24"/>
        </w:rPr>
      </w:pPr>
      <w:r w:rsidRPr="001D23D9">
        <w:rPr>
          <w:b/>
          <w:bCs/>
          <w:sz w:val="24"/>
          <w:szCs w:val="24"/>
        </w:rPr>
        <w:t>5.2.</w:t>
      </w:r>
      <w:r w:rsidR="00D55A64" w:rsidRPr="001D23D9">
        <w:rPr>
          <w:b/>
          <w:bCs/>
          <w:sz w:val="24"/>
          <w:szCs w:val="24"/>
        </w:rPr>
        <w:t>4</w:t>
      </w:r>
      <w:r w:rsidRPr="001D23D9">
        <w:rPr>
          <w:sz w:val="24"/>
          <w:szCs w:val="24"/>
        </w:rPr>
        <w:t xml:space="preserve"> </w:t>
      </w:r>
      <w:r w:rsidR="00B92222" w:rsidRPr="001D23D9">
        <w:rPr>
          <w:sz w:val="24"/>
          <w:szCs w:val="24"/>
        </w:rPr>
        <w:t xml:space="preserve"> </w:t>
      </w:r>
      <w:r w:rsidR="00BF7B37" w:rsidRPr="001D23D9">
        <w:rPr>
          <w:color w:val="000000" w:themeColor="text1"/>
          <w:sz w:val="24"/>
          <w:szCs w:val="24"/>
        </w:rPr>
        <w:t>高速搅拌机</w:t>
      </w:r>
      <w:r w:rsidRPr="001D23D9">
        <w:rPr>
          <w:sz w:val="24"/>
          <w:szCs w:val="24"/>
        </w:rPr>
        <w:t>由搅拌</w:t>
      </w:r>
      <w:r w:rsidR="00BF7B37" w:rsidRPr="001D23D9">
        <w:rPr>
          <w:sz w:val="24"/>
          <w:szCs w:val="24"/>
        </w:rPr>
        <w:t>缸</w:t>
      </w:r>
      <w:r w:rsidRPr="001D23D9">
        <w:rPr>
          <w:sz w:val="24"/>
          <w:szCs w:val="24"/>
        </w:rPr>
        <w:t>和搅拌器组成</w:t>
      </w:r>
      <w:r w:rsidR="00B92222" w:rsidRPr="001D23D9">
        <w:rPr>
          <w:sz w:val="24"/>
          <w:szCs w:val="24"/>
        </w:rPr>
        <w:t>，</w:t>
      </w:r>
      <w:r w:rsidRPr="001D23D9">
        <w:rPr>
          <w:sz w:val="24"/>
          <w:szCs w:val="24"/>
        </w:rPr>
        <w:t>搅拌</w:t>
      </w:r>
      <w:r w:rsidR="00BF7B37" w:rsidRPr="001D23D9">
        <w:rPr>
          <w:sz w:val="24"/>
          <w:szCs w:val="24"/>
        </w:rPr>
        <w:t>缸</w:t>
      </w:r>
      <w:r w:rsidRPr="001D23D9">
        <w:rPr>
          <w:sz w:val="24"/>
          <w:szCs w:val="24"/>
        </w:rPr>
        <w:t>容量宜为</w:t>
      </w:r>
      <w:r w:rsidRPr="001D23D9">
        <w:rPr>
          <w:sz w:val="24"/>
          <w:szCs w:val="24"/>
        </w:rPr>
        <w:t>1</w:t>
      </w:r>
      <w:r w:rsidR="002821E5" w:rsidRPr="001D23D9">
        <w:rPr>
          <w:sz w:val="24"/>
          <w:szCs w:val="24"/>
        </w:rPr>
        <w:t xml:space="preserve"> m</w:t>
      </w:r>
      <w:r w:rsidR="002821E5" w:rsidRPr="001D23D9">
        <w:rPr>
          <w:sz w:val="24"/>
          <w:szCs w:val="24"/>
          <w:vertAlign w:val="superscript"/>
        </w:rPr>
        <w:t>3</w:t>
      </w:r>
      <w:r w:rsidR="00E7243D" w:rsidRPr="001D23D9">
        <w:rPr>
          <w:sz w:val="24"/>
          <w:szCs w:val="24"/>
        </w:rPr>
        <w:t>~</w:t>
      </w:r>
      <w:r w:rsidRPr="001D23D9">
        <w:rPr>
          <w:sz w:val="24"/>
          <w:szCs w:val="24"/>
        </w:rPr>
        <w:t>3m</w:t>
      </w:r>
      <w:r w:rsidR="00B92222" w:rsidRPr="001D23D9">
        <w:rPr>
          <w:sz w:val="24"/>
          <w:szCs w:val="24"/>
          <w:vertAlign w:val="superscript"/>
        </w:rPr>
        <w:t>3</w:t>
      </w:r>
      <w:r w:rsidRPr="001D23D9">
        <w:rPr>
          <w:sz w:val="24"/>
          <w:szCs w:val="24"/>
        </w:rPr>
        <w:t>，搅拌器叶轮片应安装在</w:t>
      </w:r>
      <w:r w:rsidR="0080667A" w:rsidRPr="001D23D9">
        <w:rPr>
          <w:sz w:val="24"/>
          <w:szCs w:val="24"/>
        </w:rPr>
        <w:t>离</w:t>
      </w:r>
      <w:r w:rsidR="00BF7B37" w:rsidRPr="001D23D9">
        <w:rPr>
          <w:sz w:val="24"/>
          <w:szCs w:val="24"/>
        </w:rPr>
        <w:t>缸</w:t>
      </w:r>
      <w:r w:rsidRPr="001D23D9">
        <w:rPr>
          <w:sz w:val="24"/>
          <w:szCs w:val="24"/>
        </w:rPr>
        <w:t>底</w:t>
      </w:r>
      <w:r w:rsidRPr="001D23D9">
        <w:rPr>
          <w:sz w:val="24"/>
          <w:szCs w:val="24"/>
        </w:rPr>
        <w:t>1/3</w:t>
      </w:r>
      <w:r w:rsidRPr="001D23D9">
        <w:rPr>
          <w:sz w:val="24"/>
          <w:szCs w:val="24"/>
        </w:rPr>
        <w:t>位置。</w:t>
      </w:r>
      <w:r w:rsidR="00BF7B37" w:rsidRPr="001D23D9">
        <w:rPr>
          <w:color w:val="000000" w:themeColor="text1"/>
          <w:sz w:val="24"/>
          <w:szCs w:val="24"/>
        </w:rPr>
        <w:t>高速搅拌机</w:t>
      </w:r>
      <w:r w:rsidRPr="001D23D9">
        <w:rPr>
          <w:sz w:val="24"/>
          <w:szCs w:val="24"/>
        </w:rPr>
        <w:t>以马达带动搅拌叶片产生的漩涡水流回转速度应为</w:t>
      </w:r>
      <w:r w:rsidRPr="001D23D9">
        <w:rPr>
          <w:sz w:val="24"/>
          <w:szCs w:val="24"/>
        </w:rPr>
        <w:t>200</w:t>
      </w:r>
      <w:r w:rsidR="002821E5" w:rsidRPr="001D23D9">
        <w:rPr>
          <w:sz w:val="24"/>
          <w:szCs w:val="24"/>
        </w:rPr>
        <w:t xml:space="preserve"> rpm </w:t>
      </w:r>
      <w:r w:rsidR="00E7243D" w:rsidRPr="001D23D9">
        <w:rPr>
          <w:sz w:val="24"/>
          <w:szCs w:val="24"/>
        </w:rPr>
        <w:t>~</w:t>
      </w:r>
      <w:r w:rsidRPr="001D23D9">
        <w:rPr>
          <w:sz w:val="24"/>
          <w:szCs w:val="24"/>
        </w:rPr>
        <w:t>1000rpm</w:t>
      </w:r>
      <w:r w:rsidRPr="001D23D9">
        <w:rPr>
          <w:sz w:val="24"/>
          <w:szCs w:val="24"/>
        </w:rPr>
        <w:t>。</w:t>
      </w:r>
    </w:p>
    <w:p w14:paraId="11366F8A" w14:textId="2F3DF6E4" w:rsidR="0080667A" w:rsidRPr="001D23D9" w:rsidRDefault="0093798A" w:rsidP="0093798A">
      <w:pPr>
        <w:spacing w:line="360" w:lineRule="auto"/>
        <w:rPr>
          <w:sz w:val="24"/>
          <w:szCs w:val="24"/>
        </w:rPr>
      </w:pPr>
      <w:r w:rsidRPr="001D23D9">
        <w:rPr>
          <w:b/>
          <w:bCs/>
          <w:sz w:val="24"/>
          <w:szCs w:val="24"/>
        </w:rPr>
        <w:t>5.2.</w:t>
      </w:r>
      <w:r w:rsidR="005C4C49" w:rsidRPr="001D23D9">
        <w:rPr>
          <w:b/>
          <w:bCs/>
          <w:sz w:val="24"/>
          <w:szCs w:val="24"/>
        </w:rPr>
        <w:t>6</w:t>
      </w:r>
      <w:r w:rsidRPr="001D23D9">
        <w:rPr>
          <w:sz w:val="24"/>
          <w:szCs w:val="24"/>
        </w:rPr>
        <w:t xml:space="preserve"> </w:t>
      </w:r>
      <w:r w:rsidR="00B92222" w:rsidRPr="001D23D9">
        <w:rPr>
          <w:sz w:val="24"/>
          <w:szCs w:val="24"/>
        </w:rPr>
        <w:t xml:space="preserve"> </w:t>
      </w:r>
      <w:r w:rsidRPr="001D23D9">
        <w:rPr>
          <w:sz w:val="24"/>
          <w:szCs w:val="24"/>
        </w:rPr>
        <w:t>喷射式搅拌系统应符合下列要求</w:t>
      </w:r>
      <w:r w:rsidR="0080667A" w:rsidRPr="001D23D9">
        <w:rPr>
          <w:sz w:val="24"/>
          <w:szCs w:val="24"/>
        </w:rPr>
        <w:t>：</w:t>
      </w:r>
    </w:p>
    <w:p w14:paraId="7061BB20" w14:textId="558FB89B" w:rsidR="0080667A" w:rsidRPr="001D23D9" w:rsidRDefault="0093798A" w:rsidP="001D23D9">
      <w:pPr>
        <w:spacing w:line="360" w:lineRule="auto"/>
        <w:ind w:firstLineChars="150" w:firstLine="361"/>
        <w:jc w:val="left"/>
        <w:rPr>
          <w:b/>
          <w:sz w:val="24"/>
          <w:szCs w:val="24"/>
        </w:rPr>
      </w:pPr>
      <w:r w:rsidRPr="001D23D9">
        <w:rPr>
          <w:b/>
          <w:sz w:val="24"/>
          <w:szCs w:val="24"/>
        </w:rPr>
        <w:t>1</w:t>
      </w:r>
      <w:r w:rsidR="0080667A" w:rsidRPr="001D23D9">
        <w:rPr>
          <w:b/>
          <w:sz w:val="24"/>
          <w:szCs w:val="24"/>
        </w:rPr>
        <w:t xml:space="preserve">  </w:t>
      </w:r>
      <w:r w:rsidRPr="001D23D9">
        <w:rPr>
          <w:sz w:val="24"/>
          <w:szCs w:val="24"/>
        </w:rPr>
        <w:t>进行大容量搅拌宜采用喷射式搅拌机</w:t>
      </w:r>
      <w:r w:rsidR="001D63C2" w:rsidRPr="001D23D9">
        <w:rPr>
          <w:sz w:val="24"/>
          <w:szCs w:val="24"/>
        </w:rPr>
        <w:t>；</w:t>
      </w:r>
    </w:p>
    <w:p w14:paraId="7054AB17" w14:textId="77777777" w:rsidR="0093798A" w:rsidRPr="001D23D9" w:rsidRDefault="0093798A" w:rsidP="001D23D9">
      <w:pPr>
        <w:spacing w:line="360" w:lineRule="auto"/>
        <w:ind w:firstLineChars="150" w:firstLine="361"/>
        <w:jc w:val="left"/>
        <w:rPr>
          <w:sz w:val="24"/>
          <w:szCs w:val="24"/>
        </w:rPr>
      </w:pPr>
      <w:r w:rsidRPr="001D23D9">
        <w:rPr>
          <w:b/>
          <w:sz w:val="24"/>
          <w:szCs w:val="24"/>
        </w:rPr>
        <w:t>2</w:t>
      </w:r>
      <w:r w:rsidR="0080667A" w:rsidRPr="001D23D9">
        <w:rPr>
          <w:sz w:val="24"/>
          <w:szCs w:val="24"/>
        </w:rPr>
        <w:t xml:space="preserve">  </w:t>
      </w:r>
      <w:r w:rsidRPr="001D23D9">
        <w:rPr>
          <w:sz w:val="24"/>
          <w:szCs w:val="24"/>
        </w:rPr>
        <w:t>混合物泥浆应采用喷射式进行搅拌。</w:t>
      </w:r>
    </w:p>
    <w:p w14:paraId="79694A60" w14:textId="77777777" w:rsidR="007E6484" w:rsidRPr="001D23D9" w:rsidRDefault="007E6484" w:rsidP="00E17ADE">
      <w:pPr>
        <w:spacing w:beforeLines="50" w:before="156" w:afterLines="50" w:after="156" w:line="360" w:lineRule="auto"/>
        <w:jc w:val="center"/>
        <w:outlineLvl w:val="1"/>
        <w:rPr>
          <w:b/>
          <w:sz w:val="24"/>
          <w:szCs w:val="28"/>
        </w:rPr>
      </w:pPr>
      <w:bookmarkStart w:id="111" w:name="_Toc86136540"/>
      <w:bookmarkStart w:id="112" w:name="_Toc86136832"/>
      <w:bookmarkStart w:id="113" w:name="_Toc86137132"/>
      <w:bookmarkStart w:id="114" w:name="_Toc86137232"/>
      <w:bookmarkStart w:id="115" w:name="_Toc86137332"/>
      <w:bookmarkStart w:id="116" w:name="_Toc86137438"/>
      <w:r w:rsidRPr="001D23D9">
        <w:rPr>
          <w:b/>
          <w:sz w:val="24"/>
          <w:szCs w:val="28"/>
        </w:rPr>
        <w:t>5.</w:t>
      </w:r>
      <w:r w:rsidR="00C40FF3" w:rsidRPr="001D23D9">
        <w:rPr>
          <w:b/>
          <w:sz w:val="24"/>
          <w:szCs w:val="28"/>
        </w:rPr>
        <w:t>3</w:t>
      </w:r>
      <w:r w:rsidR="0080667A" w:rsidRPr="001D23D9">
        <w:rPr>
          <w:b/>
          <w:sz w:val="24"/>
          <w:szCs w:val="28"/>
        </w:rPr>
        <w:t xml:space="preserve">  </w:t>
      </w:r>
      <w:r w:rsidRPr="001D23D9">
        <w:rPr>
          <w:b/>
          <w:sz w:val="24"/>
          <w:szCs w:val="28"/>
        </w:rPr>
        <w:t>泥浆运行</w:t>
      </w:r>
      <w:bookmarkEnd w:id="111"/>
      <w:bookmarkEnd w:id="112"/>
      <w:bookmarkEnd w:id="113"/>
      <w:bookmarkEnd w:id="114"/>
      <w:bookmarkEnd w:id="115"/>
      <w:bookmarkEnd w:id="116"/>
    </w:p>
    <w:p w14:paraId="5FCD1758" w14:textId="2F6971C1" w:rsidR="00BF7B37" w:rsidRPr="001D23D9" w:rsidRDefault="00BF7B37" w:rsidP="00BF7B37">
      <w:pPr>
        <w:spacing w:line="360" w:lineRule="auto"/>
        <w:rPr>
          <w:color w:val="000000" w:themeColor="text1"/>
          <w:sz w:val="24"/>
        </w:rPr>
      </w:pPr>
      <w:r w:rsidRPr="001D23D9">
        <w:rPr>
          <w:b/>
          <w:color w:val="000000" w:themeColor="text1"/>
          <w:sz w:val="24"/>
        </w:rPr>
        <w:t xml:space="preserve">5.3.1  </w:t>
      </w:r>
      <w:r w:rsidRPr="001D23D9">
        <w:rPr>
          <w:color w:val="000000" w:themeColor="text1"/>
          <w:sz w:val="24"/>
        </w:rPr>
        <w:t>泥浆循环系统的设置和使用应符合下列规定：</w:t>
      </w:r>
      <w:r w:rsidRPr="001D23D9">
        <w:rPr>
          <w:color w:val="000000" w:themeColor="text1"/>
          <w:sz w:val="24"/>
        </w:rPr>
        <w:t xml:space="preserve"> </w:t>
      </w:r>
    </w:p>
    <w:p w14:paraId="5A058015" w14:textId="77777777" w:rsidR="00BF7B37" w:rsidRPr="001D23D9" w:rsidRDefault="00BF7B37" w:rsidP="00BF7B37">
      <w:pPr>
        <w:spacing w:line="360" w:lineRule="auto"/>
        <w:ind w:firstLineChars="150" w:firstLine="361"/>
        <w:rPr>
          <w:color w:val="000000" w:themeColor="text1"/>
          <w:sz w:val="24"/>
        </w:rPr>
      </w:pPr>
      <w:r w:rsidRPr="001D23D9">
        <w:rPr>
          <w:b/>
          <w:color w:val="000000" w:themeColor="text1"/>
          <w:sz w:val="24"/>
        </w:rPr>
        <w:t xml:space="preserve">1  </w:t>
      </w:r>
      <w:r w:rsidRPr="001D23D9">
        <w:rPr>
          <w:color w:val="000000" w:themeColor="text1"/>
          <w:sz w:val="24"/>
        </w:rPr>
        <w:t>泥浆循环系统应包括循环池、沉淀池、循环槽（循环泵管）、储浆池（箱）、泥浆泵等设施、设备，并应设有排水、清洗、排渣等设施。含砂率高的土层，应采用除砂设备。</w:t>
      </w:r>
    </w:p>
    <w:p w14:paraId="200F7BCC" w14:textId="77777777" w:rsidR="00BF7B37" w:rsidRPr="001D23D9" w:rsidRDefault="00BF7B37" w:rsidP="00BF7B37">
      <w:pPr>
        <w:spacing w:line="360" w:lineRule="auto"/>
        <w:ind w:firstLineChars="150" w:firstLine="361"/>
        <w:rPr>
          <w:color w:val="000000" w:themeColor="text1"/>
          <w:sz w:val="24"/>
        </w:rPr>
      </w:pPr>
      <w:r w:rsidRPr="001D23D9">
        <w:rPr>
          <w:b/>
          <w:color w:val="000000" w:themeColor="text1"/>
          <w:sz w:val="24"/>
        </w:rPr>
        <w:t xml:space="preserve">2  </w:t>
      </w:r>
      <w:r w:rsidRPr="001D23D9">
        <w:rPr>
          <w:color w:val="000000" w:themeColor="text1"/>
          <w:sz w:val="24"/>
        </w:rPr>
        <w:t>循环池与沉淀池应组合设置。</w:t>
      </w:r>
      <w:r w:rsidRPr="001D23D9">
        <w:rPr>
          <w:color w:val="000000" w:themeColor="text1"/>
          <w:sz w:val="24"/>
        </w:rPr>
        <w:t>1</w:t>
      </w:r>
      <w:r w:rsidRPr="001D23D9">
        <w:rPr>
          <w:color w:val="000000" w:themeColor="text1"/>
          <w:sz w:val="24"/>
        </w:rPr>
        <w:t>个循环池配置的沉淀池不宜少于</w:t>
      </w:r>
      <w:r w:rsidRPr="001D23D9">
        <w:rPr>
          <w:color w:val="000000" w:themeColor="text1"/>
          <w:sz w:val="24"/>
        </w:rPr>
        <w:t>2</w:t>
      </w:r>
      <w:r w:rsidRPr="001D23D9">
        <w:rPr>
          <w:color w:val="000000" w:themeColor="text1"/>
          <w:sz w:val="24"/>
        </w:rPr>
        <w:t>个，循环池与沉淀池隔墙上口应设有溢流口，泥浆经两级沉淀后，由溢流口流入循环池再循环使用。若采用除砂设备，宜设置在一级沉淀池和二级沉淀池之间。</w:t>
      </w:r>
    </w:p>
    <w:p w14:paraId="4A28F573" w14:textId="5B471F2E" w:rsidR="00BF7B37" w:rsidRPr="001D23D9" w:rsidRDefault="003818E0" w:rsidP="00BF7B37">
      <w:pPr>
        <w:spacing w:line="360" w:lineRule="auto"/>
        <w:ind w:firstLineChars="150" w:firstLine="361"/>
        <w:rPr>
          <w:color w:val="000000" w:themeColor="text1"/>
          <w:sz w:val="24"/>
        </w:rPr>
      </w:pPr>
      <w:r w:rsidRPr="001D23D9">
        <w:rPr>
          <w:b/>
          <w:color w:val="000000" w:themeColor="text1"/>
          <w:sz w:val="24"/>
        </w:rPr>
        <w:t>3</w:t>
      </w:r>
      <w:r w:rsidR="00BF7B37" w:rsidRPr="001D23D9">
        <w:rPr>
          <w:b/>
          <w:color w:val="000000" w:themeColor="text1"/>
          <w:sz w:val="24"/>
        </w:rPr>
        <w:t xml:space="preserve">  </w:t>
      </w:r>
      <w:r w:rsidR="00BF7B37" w:rsidRPr="001D23D9">
        <w:rPr>
          <w:color w:val="000000" w:themeColor="text1"/>
          <w:sz w:val="24"/>
        </w:rPr>
        <w:t>循环池与沉淀池数量、容量应按场地条件、</w:t>
      </w:r>
      <w:r w:rsidRPr="001D23D9">
        <w:rPr>
          <w:color w:val="000000" w:themeColor="text1"/>
          <w:sz w:val="24"/>
        </w:rPr>
        <w:t>地墙</w:t>
      </w:r>
      <w:r w:rsidR="00BF7B37" w:rsidRPr="001D23D9">
        <w:rPr>
          <w:color w:val="000000" w:themeColor="text1"/>
          <w:sz w:val="24"/>
        </w:rPr>
        <w:t>数量和</w:t>
      </w:r>
      <w:r w:rsidRPr="001D23D9">
        <w:rPr>
          <w:color w:val="000000" w:themeColor="text1"/>
          <w:sz w:val="24"/>
        </w:rPr>
        <w:t>成槽或铣槽机</w:t>
      </w:r>
      <w:r w:rsidR="00A25B59" w:rsidRPr="001D23D9">
        <w:rPr>
          <w:color w:val="000000" w:themeColor="text1"/>
          <w:sz w:val="24"/>
        </w:rPr>
        <w:t>配置的台</w:t>
      </w:r>
      <w:r w:rsidR="00BF7B37" w:rsidRPr="001D23D9">
        <w:rPr>
          <w:color w:val="000000" w:themeColor="text1"/>
          <w:sz w:val="24"/>
        </w:rPr>
        <w:t>数确定。</w:t>
      </w:r>
    </w:p>
    <w:p w14:paraId="205D1F03" w14:textId="500C78CC" w:rsidR="00BF7B37" w:rsidRPr="001D23D9" w:rsidRDefault="003818E0" w:rsidP="00BF7B37">
      <w:pPr>
        <w:spacing w:line="360" w:lineRule="auto"/>
        <w:ind w:firstLineChars="150" w:firstLine="361"/>
        <w:rPr>
          <w:color w:val="000000" w:themeColor="text1"/>
          <w:sz w:val="24"/>
        </w:rPr>
      </w:pPr>
      <w:r w:rsidRPr="001D23D9">
        <w:rPr>
          <w:b/>
          <w:color w:val="000000" w:themeColor="text1"/>
          <w:sz w:val="24"/>
        </w:rPr>
        <w:t>4</w:t>
      </w:r>
      <w:r w:rsidR="00BF7B37" w:rsidRPr="001D23D9">
        <w:rPr>
          <w:b/>
          <w:color w:val="000000" w:themeColor="text1"/>
          <w:sz w:val="24"/>
        </w:rPr>
        <w:t xml:space="preserve">  </w:t>
      </w:r>
      <w:r w:rsidR="00A25B59" w:rsidRPr="001D23D9">
        <w:rPr>
          <w:color w:val="000000" w:themeColor="text1"/>
          <w:sz w:val="24"/>
        </w:rPr>
        <w:t>槽口</w:t>
      </w:r>
      <w:r w:rsidR="00BF7B37" w:rsidRPr="001D23D9">
        <w:rPr>
          <w:color w:val="000000" w:themeColor="text1"/>
          <w:sz w:val="24"/>
        </w:rPr>
        <w:t>与沉淀池之间由循环槽（循环泵管）连接，采用反循环工艺的循环槽回浆量应与反循环泵的出浆量匹配，必要时配备泥浆泵保证泥浆的循环。</w:t>
      </w:r>
    </w:p>
    <w:p w14:paraId="2F7B6E96" w14:textId="1AB9DA3A" w:rsidR="00BF7B37" w:rsidRPr="001D23D9" w:rsidRDefault="003818E0" w:rsidP="00BF7B37">
      <w:pPr>
        <w:spacing w:line="360" w:lineRule="auto"/>
        <w:ind w:firstLineChars="150" w:firstLine="361"/>
        <w:rPr>
          <w:color w:val="000000" w:themeColor="text1"/>
          <w:sz w:val="24"/>
        </w:rPr>
      </w:pPr>
      <w:r w:rsidRPr="001D23D9">
        <w:rPr>
          <w:b/>
          <w:color w:val="000000" w:themeColor="text1"/>
          <w:sz w:val="24"/>
        </w:rPr>
        <w:t>5</w:t>
      </w:r>
      <w:r w:rsidR="00BF7B37" w:rsidRPr="001D23D9">
        <w:rPr>
          <w:b/>
          <w:color w:val="000000" w:themeColor="text1"/>
          <w:sz w:val="24"/>
        </w:rPr>
        <w:t xml:space="preserve">  </w:t>
      </w:r>
      <w:r w:rsidR="00BF7B37" w:rsidRPr="001D23D9">
        <w:rPr>
          <w:color w:val="000000" w:themeColor="text1"/>
          <w:sz w:val="24"/>
        </w:rPr>
        <w:t>循环过程的多余泥浆或废浆应设置储浆池（箱）临时储存。储浆池（箱）设置容量应满足桩基日产量的需要。循环池与储浆池之间宜采用泥浆泵输送循环。</w:t>
      </w:r>
    </w:p>
    <w:p w14:paraId="77C87212" w14:textId="75ABD564" w:rsidR="00BF7B37" w:rsidRPr="001D23D9" w:rsidRDefault="003818E0" w:rsidP="00BF7B37">
      <w:pPr>
        <w:spacing w:line="360" w:lineRule="auto"/>
        <w:ind w:firstLineChars="150" w:firstLine="361"/>
        <w:rPr>
          <w:color w:val="000000" w:themeColor="text1"/>
          <w:sz w:val="24"/>
        </w:rPr>
      </w:pPr>
      <w:r w:rsidRPr="001D23D9">
        <w:rPr>
          <w:b/>
          <w:color w:val="000000" w:themeColor="text1"/>
          <w:sz w:val="24"/>
        </w:rPr>
        <w:t>6</w:t>
      </w:r>
      <w:r w:rsidR="00BF7B37" w:rsidRPr="001D23D9">
        <w:rPr>
          <w:b/>
          <w:color w:val="000000" w:themeColor="text1"/>
          <w:sz w:val="24"/>
        </w:rPr>
        <w:t xml:space="preserve">  </w:t>
      </w:r>
      <w:r w:rsidR="00BF7B37" w:rsidRPr="001D23D9">
        <w:rPr>
          <w:color w:val="000000" w:themeColor="text1"/>
          <w:sz w:val="24"/>
        </w:rPr>
        <w:t>循环池、循环槽、沉淀池、储浆池（箱）应经常疏通清理。清出的泥渣应集中堆放、及时外运。当配置泥水分离系统时，应对废浆进行循环利用。</w:t>
      </w:r>
    </w:p>
    <w:p w14:paraId="4BCAED86" w14:textId="6866B5EE" w:rsidR="00B726FF" w:rsidRPr="001D23D9" w:rsidRDefault="00B726FF" w:rsidP="00B726FF">
      <w:pPr>
        <w:spacing w:line="360" w:lineRule="auto"/>
        <w:rPr>
          <w:sz w:val="24"/>
          <w:szCs w:val="24"/>
        </w:rPr>
      </w:pPr>
      <w:r w:rsidRPr="001D23D9">
        <w:rPr>
          <w:b/>
          <w:bCs/>
          <w:sz w:val="24"/>
          <w:szCs w:val="24"/>
        </w:rPr>
        <w:t xml:space="preserve">5.3.2  </w:t>
      </w:r>
      <w:r w:rsidRPr="001D23D9">
        <w:rPr>
          <w:sz w:val="24"/>
          <w:szCs w:val="24"/>
        </w:rPr>
        <w:t>泥浆</w:t>
      </w:r>
      <w:r w:rsidR="00674F08" w:rsidRPr="001D23D9">
        <w:rPr>
          <w:sz w:val="24"/>
          <w:szCs w:val="24"/>
        </w:rPr>
        <w:t>输送</w:t>
      </w:r>
      <w:r w:rsidR="00D55A64" w:rsidRPr="001D23D9">
        <w:rPr>
          <w:sz w:val="24"/>
          <w:szCs w:val="24"/>
        </w:rPr>
        <w:t>系统</w:t>
      </w:r>
      <w:r w:rsidRPr="001D23D9">
        <w:rPr>
          <w:sz w:val="24"/>
          <w:szCs w:val="24"/>
        </w:rPr>
        <w:t>应</w:t>
      </w:r>
      <w:r w:rsidR="00674F08" w:rsidRPr="001D23D9">
        <w:rPr>
          <w:sz w:val="24"/>
          <w:szCs w:val="24"/>
        </w:rPr>
        <w:t>根据输送距离和使用量等</w:t>
      </w:r>
      <w:r w:rsidR="00D55A64" w:rsidRPr="001D23D9">
        <w:rPr>
          <w:sz w:val="24"/>
          <w:szCs w:val="24"/>
        </w:rPr>
        <w:t>配</w:t>
      </w:r>
      <w:r w:rsidRPr="001D23D9">
        <w:rPr>
          <w:sz w:val="24"/>
          <w:szCs w:val="24"/>
        </w:rPr>
        <w:t>备泥浆泵</w:t>
      </w:r>
      <w:r w:rsidR="00674F08" w:rsidRPr="001D23D9">
        <w:rPr>
          <w:sz w:val="24"/>
          <w:szCs w:val="24"/>
        </w:rPr>
        <w:t>和泥浆管路</w:t>
      </w:r>
      <w:r w:rsidRPr="001D23D9">
        <w:rPr>
          <w:sz w:val="24"/>
          <w:szCs w:val="24"/>
        </w:rPr>
        <w:t>。</w:t>
      </w:r>
    </w:p>
    <w:p w14:paraId="0147D904" w14:textId="0B49D676" w:rsidR="00B726FF" w:rsidRPr="001D23D9" w:rsidRDefault="00B726FF" w:rsidP="00B726FF">
      <w:pPr>
        <w:spacing w:line="360" w:lineRule="auto"/>
        <w:rPr>
          <w:sz w:val="24"/>
          <w:szCs w:val="24"/>
        </w:rPr>
      </w:pPr>
      <w:r w:rsidRPr="001D23D9">
        <w:rPr>
          <w:b/>
          <w:bCs/>
          <w:sz w:val="24"/>
          <w:szCs w:val="24"/>
        </w:rPr>
        <w:t xml:space="preserve">5.3.4  </w:t>
      </w:r>
      <w:r w:rsidRPr="001D23D9">
        <w:rPr>
          <w:sz w:val="24"/>
          <w:szCs w:val="24"/>
        </w:rPr>
        <w:t>采用液压抓斗成槽，泥浆管路</w:t>
      </w:r>
      <w:r w:rsidR="00C54751" w:rsidRPr="001D23D9">
        <w:rPr>
          <w:sz w:val="24"/>
          <w:szCs w:val="24"/>
        </w:rPr>
        <w:t>宜</w:t>
      </w:r>
      <w:r w:rsidRPr="001D23D9">
        <w:rPr>
          <w:sz w:val="24"/>
          <w:szCs w:val="24"/>
        </w:rPr>
        <w:t>布置送浆管和回浆管</w:t>
      </w:r>
      <w:r w:rsidR="00C54751" w:rsidRPr="001D23D9">
        <w:rPr>
          <w:sz w:val="24"/>
          <w:szCs w:val="24"/>
        </w:rPr>
        <w:t>2</w:t>
      </w:r>
      <w:r w:rsidR="00C54751" w:rsidRPr="001D23D9">
        <w:rPr>
          <w:sz w:val="24"/>
          <w:szCs w:val="24"/>
        </w:rPr>
        <w:t>道管路</w:t>
      </w:r>
      <w:r w:rsidRPr="001D23D9">
        <w:rPr>
          <w:sz w:val="24"/>
          <w:szCs w:val="24"/>
        </w:rPr>
        <w:t>。采用铣槽机成槽，</w:t>
      </w:r>
      <w:r w:rsidR="00C54751" w:rsidRPr="001D23D9">
        <w:rPr>
          <w:sz w:val="24"/>
          <w:szCs w:val="24"/>
        </w:rPr>
        <w:t>泥浆管路宜布置送浆管、回浆管</w:t>
      </w:r>
      <w:r w:rsidR="00C54751" w:rsidRPr="001D23D9">
        <w:rPr>
          <w:sz w:val="24"/>
          <w:szCs w:val="24"/>
        </w:rPr>
        <w:t>2</w:t>
      </w:r>
      <w:r w:rsidR="00C54751" w:rsidRPr="001D23D9">
        <w:rPr>
          <w:sz w:val="24"/>
          <w:szCs w:val="24"/>
        </w:rPr>
        <w:t>道管路和</w:t>
      </w:r>
      <w:r w:rsidR="003A3680" w:rsidRPr="001D23D9">
        <w:rPr>
          <w:sz w:val="24"/>
          <w:szCs w:val="24"/>
        </w:rPr>
        <w:t>2</w:t>
      </w:r>
      <w:r w:rsidRPr="001D23D9">
        <w:rPr>
          <w:sz w:val="24"/>
          <w:szCs w:val="24"/>
        </w:rPr>
        <w:t>道铣槽机的泥浆循环系统</w:t>
      </w:r>
      <w:r w:rsidR="00C54751" w:rsidRPr="001D23D9">
        <w:rPr>
          <w:sz w:val="24"/>
          <w:szCs w:val="24"/>
        </w:rPr>
        <w:t>管路</w:t>
      </w:r>
      <w:r w:rsidR="003A3680" w:rsidRPr="001D23D9">
        <w:rPr>
          <w:sz w:val="24"/>
          <w:szCs w:val="24"/>
        </w:rPr>
        <w:t>。</w:t>
      </w:r>
    </w:p>
    <w:p w14:paraId="3C5D241A" w14:textId="513C2B17" w:rsidR="00B726FF" w:rsidRPr="001D23D9" w:rsidRDefault="00B726FF" w:rsidP="00B726FF">
      <w:pPr>
        <w:spacing w:line="360" w:lineRule="auto"/>
        <w:rPr>
          <w:sz w:val="24"/>
          <w:szCs w:val="24"/>
        </w:rPr>
      </w:pPr>
      <w:r w:rsidRPr="001D23D9">
        <w:rPr>
          <w:b/>
          <w:bCs/>
          <w:sz w:val="24"/>
          <w:szCs w:val="24"/>
        </w:rPr>
        <w:t xml:space="preserve">5.3.5 </w:t>
      </w:r>
      <w:r w:rsidR="003A3680" w:rsidRPr="001D23D9">
        <w:rPr>
          <w:b/>
          <w:bCs/>
          <w:sz w:val="24"/>
          <w:szCs w:val="24"/>
        </w:rPr>
        <w:t xml:space="preserve"> </w:t>
      </w:r>
      <w:r w:rsidRPr="001D23D9">
        <w:rPr>
          <w:sz w:val="24"/>
          <w:szCs w:val="24"/>
        </w:rPr>
        <w:t>泥</w:t>
      </w:r>
      <w:r w:rsidR="003A3680" w:rsidRPr="001D23D9">
        <w:rPr>
          <w:sz w:val="24"/>
          <w:szCs w:val="24"/>
        </w:rPr>
        <w:t>浆管路应定时检查破损情况，及时更换破损</w:t>
      </w:r>
      <w:r w:rsidRPr="001D23D9">
        <w:rPr>
          <w:sz w:val="24"/>
          <w:szCs w:val="24"/>
        </w:rPr>
        <w:t>泥浆管。</w:t>
      </w:r>
    </w:p>
    <w:p w14:paraId="404455A2" w14:textId="5F7580A9" w:rsidR="00E23CEE" w:rsidRPr="001D23D9" w:rsidRDefault="00B726FF" w:rsidP="00C40FF3">
      <w:pPr>
        <w:spacing w:line="360" w:lineRule="auto"/>
        <w:rPr>
          <w:sz w:val="24"/>
          <w:szCs w:val="24"/>
        </w:rPr>
      </w:pPr>
      <w:r w:rsidRPr="001D23D9">
        <w:rPr>
          <w:b/>
          <w:bCs/>
          <w:sz w:val="24"/>
          <w:szCs w:val="24"/>
        </w:rPr>
        <w:t xml:space="preserve">5.3.6 </w:t>
      </w:r>
      <w:r w:rsidR="003A3680" w:rsidRPr="001D23D9">
        <w:rPr>
          <w:b/>
          <w:bCs/>
          <w:sz w:val="24"/>
          <w:szCs w:val="24"/>
        </w:rPr>
        <w:t xml:space="preserve"> </w:t>
      </w:r>
      <w:r w:rsidR="00E23CEE" w:rsidRPr="001D23D9">
        <w:rPr>
          <w:sz w:val="24"/>
          <w:szCs w:val="24"/>
        </w:rPr>
        <w:t>泥浆输送泵的输送能力应满足施工要求，采用液压抓斗成槽时应大于</w:t>
      </w:r>
      <w:r w:rsidR="00E23CEE" w:rsidRPr="001D23D9">
        <w:rPr>
          <w:sz w:val="24"/>
          <w:szCs w:val="24"/>
        </w:rPr>
        <w:t>100m</w:t>
      </w:r>
      <w:r w:rsidR="00E23CEE" w:rsidRPr="001D23D9">
        <w:rPr>
          <w:sz w:val="24"/>
          <w:szCs w:val="24"/>
          <w:vertAlign w:val="superscript"/>
        </w:rPr>
        <w:t>3</w:t>
      </w:r>
      <w:r w:rsidR="00E23CEE" w:rsidRPr="001D23D9">
        <w:rPr>
          <w:sz w:val="24"/>
          <w:szCs w:val="24"/>
        </w:rPr>
        <w:t>/h</w:t>
      </w:r>
      <w:r w:rsidR="00E23CEE" w:rsidRPr="001D23D9">
        <w:rPr>
          <w:sz w:val="24"/>
          <w:szCs w:val="24"/>
        </w:rPr>
        <w:t>，采用铣槽机成槽时应大于</w:t>
      </w:r>
      <w:r w:rsidR="00E23CEE" w:rsidRPr="001D23D9">
        <w:rPr>
          <w:sz w:val="24"/>
          <w:szCs w:val="24"/>
        </w:rPr>
        <w:t>300m</w:t>
      </w:r>
      <w:r w:rsidR="00E23CEE" w:rsidRPr="001D23D9">
        <w:rPr>
          <w:sz w:val="24"/>
          <w:szCs w:val="24"/>
          <w:vertAlign w:val="superscript"/>
        </w:rPr>
        <w:t>3</w:t>
      </w:r>
      <w:r w:rsidR="00E23CEE" w:rsidRPr="001D23D9">
        <w:rPr>
          <w:sz w:val="24"/>
          <w:szCs w:val="24"/>
        </w:rPr>
        <w:t>/h</w:t>
      </w:r>
      <w:r w:rsidRPr="001D23D9">
        <w:rPr>
          <w:sz w:val="24"/>
          <w:szCs w:val="24"/>
        </w:rPr>
        <w:t>。</w:t>
      </w:r>
    </w:p>
    <w:p w14:paraId="5C3ED562" w14:textId="041F6213" w:rsidR="00742BCD" w:rsidRPr="001D23D9" w:rsidRDefault="00E23CEE" w:rsidP="00E23CEE">
      <w:pPr>
        <w:spacing w:line="360" w:lineRule="auto"/>
        <w:rPr>
          <w:sz w:val="24"/>
          <w:szCs w:val="24"/>
        </w:rPr>
      </w:pPr>
      <w:r w:rsidRPr="001D23D9">
        <w:rPr>
          <w:b/>
          <w:bCs/>
          <w:sz w:val="24"/>
          <w:szCs w:val="24"/>
        </w:rPr>
        <w:t>5.3.7</w:t>
      </w:r>
      <w:r w:rsidRPr="001D23D9">
        <w:rPr>
          <w:sz w:val="24"/>
          <w:szCs w:val="24"/>
        </w:rPr>
        <w:t xml:space="preserve">  </w:t>
      </w:r>
      <w:r w:rsidRPr="001D23D9">
        <w:rPr>
          <w:sz w:val="24"/>
          <w:szCs w:val="24"/>
        </w:rPr>
        <w:t>回浆泵功率应根据成槽设备、混凝土浇筑速度、泥浆池与槽段的距离等进行配置</w:t>
      </w:r>
      <w:r w:rsidR="00742BCD" w:rsidRPr="001D23D9">
        <w:rPr>
          <w:sz w:val="24"/>
          <w:szCs w:val="24"/>
        </w:rPr>
        <w:t>。</w:t>
      </w:r>
    </w:p>
    <w:p w14:paraId="718CF108" w14:textId="57F8CAB9" w:rsidR="00C40FF3" w:rsidRPr="001D23D9" w:rsidRDefault="00C40FF3" w:rsidP="00C40FF3">
      <w:pPr>
        <w:spacing w:line="360" w:lineRule="auto"/>
        <w:rPr>
          <w:sz w:val="24"/>
          <w:szCs w:val="24"/>
        </w:rPr>
      </w:pPr>
      <w:r w:rsidRPr="001D23D9">
        <w:rPr>
          <w:b/>
          <w:bCs/>
          <w:sz w:val="24"/>
          <w:szCs w:val="24"/>
        </w:rPr>
        <w:t>5.3.</w:t>
      </w:r>
      <w:r w:rsidR="00E23CEE" w:rsidRPr="001D23D9">
        <w:rPr>
          <w:b/>
          <w:bCs/>
          <w:sz w:val="24"/>
          <w:szCs w:val="24"/>
        </w:rPr>
        <w:t>8</w:t>
      </w:r>
      <w:r w:rsidRPr="001D23D9">
        <w:rPr>
          <w:b/>
          <w:bCs/>
          <w:sz w:val="24"/>
          <w:szCs w:val="24"/>
        </w:rPr>
        <w:t xml:space="preserve">  </w:t>
      </w:r>
      <w:r w:rsidRPr="001D23D9">
        <w:rPr>
          <w:sz w:val="24"/>
          <w:szCs w:val="24"/>
        </w:rPr>
        <w:t>地下连续墙成槽后在浇筑混凝土之前，应采取泵吸法或气举法对槽孔中的泥浆进行换浆清基处理。</w:t>
      </w:r>
    </w:p>
    <w:p w14:paraId="4707B758" w14:textId="0FA50231" w:rsidR="007E6484" w:rsidRPr="001D23D9" w:rsidRDefault="007E6484" w:rsidP="00E17ADE">
      <w:pPr>
        <w:spacing w:beforeLines="50" w:before="156" w:afterLines="50" w:after="156" w:line="360" w:lineRule="auto"/>
        <w:jc w:val="center"/>
        <w:outlineLvl w:val="1"/>
        <w:rPr>
          <w:b/>
          <w:sz w:val="24"/>
          <w:szCs w:val="28"/>
        </w:rPr>
      </w:pPr>
      <w:bookmarkStart w:id="117" w:name="_Toc86136541"/>
      <w:bookmarkStart w:id="118" w:name="_Toc86136833"/>
      <w:bookmarkStart w:id="119" w:name="_Toc86137133"/>
      <w:bookmarkStart w:id="120" w:name="_Toc86137233"/>
      <w:bookmarkStart w:id="121" w:name="_Toc86137333"/>
      <w:bookmarkStart w:id="122" w:name="_Toc86137439"/>
      <w:r w:rsidRPr="001D23D9">
        <w:rPr>
          <w:b/>
          <w:sz w:val="24"/>
          <w:szCs w:val="28"/>
        </w:rPr>
        <w:t>5.</w:t>
      </w:r>
      <w:r w:rsidR="00C40FF3" w:rsidRPr="001D23D9">
        <w:rPr>
          <w:b/>
          <w:sz w:val="24"/>
          <w:szCs w:val="28"/>
        </w:rPr>
        <w:t>4</w:t>
      </w:r>
      <w:r w:rsidRPr="001D23D9">
        <w:rPr>
          <w:b/>
          <w:sz w:val="24"/>
          <w:szCs w:val="28"/>
        </w:rPr>
        <w:t xml:space="preserve">  </w:t>
      </w:r>
      <w:bookmarkEnd w:id="117"/>
      <w:bookmarkEnd w:id="118"/>
      <w:bookmarkEnd w:id="119"/>
      <w:bookmarkEnd w:id="120"/>
      <w:bookmarkEnd w:id="121"/>
      <w:bookmarkEnd w:id="122"/>
      <w:r w:rsidR="00385759" w:rsidRPr="001D23D9">
        <w:rPr>
          <w:b/>
          <w:sz w:val="24"/>
          <w:szCs w:val="28"/>
        </w:rPr>
        <w:t>质量检验与控制</w:t>
      </w:r>
    </w:p>
    <w:p w14:paraId="0E117321" w14:textId="2A7B5FB4" w:rsidR="00C40FF3" w:rsidRPr="001D23D9" w:rsidRDefault="00C40FF3" w:rsidP="00C40FF3">
      <w:pPr>
        <w:spacing w:line="360" w:lineRule="auto"/>
        <w:rPr>
          <w:sz w:val="24"/>
          <w:szCs w:val="24"/>
        </w:rPr>
      </w:pPr>
      <w:r w:rsidRPr="001D23D9">
        <w:rPr>
          <w:b/>
          <w:bCs/>
          <w:sz w:val="24"/>
          <w:szCs w:val="24"/>
        </w:rPr>
        <w:t>5.4.1</w:t>
      </w:r>
      <w:r w:rsidRPr="001D23D9">
        <w:rPr>
          <w:sz w:val="24"/>
          <w:szCs w:val="24"/>
        </w:rPr>
        <w:t xml:space="preserve">  </w:t>
      </w:r>
      <w:r w:rsidRPr="001D23D9">
        <w:rPr>
          <w:sz w:val="24"/>
          <w:szCs w:val="24"/>
        </w:rPr>
        <w:t>制备的泥浆应具有良好的流变性能</w:t>
      </w:r>
      <w:r w:rsidR="00E23CEE" w:rsidRPr="001D23D9">
        <w:rPr>
          <w:sz w:val="24"/>
          <w:szCs w:val="24"/>
        </w:rPr>
        <w:t>和</w:t>
      </w:r>
      <w:r w:rsidRPr="001D23D9">
        <w:rPr>
          <w:sz w:val="24"/>
          <w:szCs w:val="24"/>
        </w:rPr>
        <w:t>稳定性。</w:t>
      </w:r>
    </w:p>
    <w:p w14:paraId="24F13745" w14:textId="1BC9C80F" w:rsidR="00C40FF3" w:rsidRPr="001D23D9" w:rsidRDefault="00C40FF3" w:rsidP="00C40FF3">
      <w:pPr>
        <w:spacing w:line="360" w:lineRule="auto"/>
        <w:rPr>
          <w:sz w:val="24"/>
          <w:szCs w:val="24"/>
        </w:rPr>
      </w:pPr>
      <w:r w:rsidRPr="001D23D9">
        <w:rPr>
          <w:b/>
          <w:bCs/>
          <w:sz w:val="24"/>
          <w:szCs w:val="24"/>
        </w:rPr>
        <w:t>5.4.</w:t>
      </w:r>
      <w:r w:rsidR="00490EA7" w:rsidRPr="001D23D9">
        <w:rPr>
          <w:b/>
          <w:bCs/>
          <w:sz w:val="24"/>
          <w:szCs w:val="24"/>
        </w:rPr>
        <w:t>2</w:t>
      </w:r>
      <w:r w:rsidRPr="001D23D9">
        <w:rPr>
          <w:b/>
          <w:bCs/>
          <w:sz w:val="24"/>
          <w:szCs w:val="24"/>
        </w:rPr>
        <w:t xml:space="preserve">  </w:t>
      </w:r>
      <w:r w:rsidRPr="001D23D9">
        <w:rPr>
          <w:sz w:val="24"/>
          <w:szCs w:val="24"/>
        </w:rPr>
        <w:t>施工中应</w:t>
      </w:r>
      <w:r w:rsidR="00742BCD" w:rsidRPr="001D23D9">
        <w:rPr>
          <w:sz w:val="24"/>
          <w:szCs w:val="24"/>
        </w:rPr>
        <w:t>测试泥浆指标</w:t>
      </w:r>
      <w:r w:rsidRPr="001D23D9">
        <w:rPr>
          <w:sz w:val="24"/>
          <w:szCs w:val="24"/>
        </w:rPr>
        <w:t>，并应完成泥浆质量检测记录。</w:t>
      </w:r>
      <w:r w:rsidR="00C000B6" w:rsidRPr="001D23D9">
        <w:rPr>
          <w:sz w:val="24"/>
          <w:szCs w:val="24"/>
        </w:rPr>
        <w:t>膨润土泥浆</w:t>
      </w:r>
      <w:r w:rsidRPr="001D23D9">
        <w:rPr>
          <w:sz w:val="24"/>
          <w:szCs w:val="24"/>
        </w:rPr>
        <w:t>浆应符合表</w:t>
      </w:r>
      <w:r w:rsidRPr="001D23D9">
        <w:rPr>
          <w:bCs/>
          <w:sz w:val="24"/>
          <w:szCs w:val="24"/>
        </w:rPr>
        <w:t>5.4.</w:t>
      </w:r>
      <w:r w:rsidR="00490EA7" w:rsidRPr="001D23D9">
        <w:rPr>
          <w:bCs/>
          <w:sz w:val="24"/>
          <w:szCs w:val="24"/>
        </w:rPr>
        <w:t>2</w:t>
      </w:r>
      <w:r w:rsidRPr="001D23D9">
        <w:rPr>
          <w:bCs/>
          <w:sz w:val="24"/>
          <w:szCs w:val="24"/>
        </w:rPr>
        <w:t>-1</w:t>
      </w:r>
      <w:r w:rsidR="00E23CEE" w:rsidRPr="001D23D9">
        <w:rPr>
          <w:bCs/>
          <w:sz w:val="24"/>
          <w:szCs w:val="24"/>
        </w:rPr>
        <w:t>的规定</w:t>
      </w:r>
      <w:r w:rsidR="00E23CEE" w:rsidRPr="001D23D9">
        <w:rPr>
          <w:sz w:val="24"/>
          <w:szCs w:val="24"/>
        </w:rPr>
        <w:t>，</w:t>
      </w:r>
      <w:r w:rsidR="00C000B6" w:rsidRPr="001D23D9">
        <w:rPr>
          <w:sz w:val="24"/>
          <w:szCs w:val="24"/>
        </w:rPr>
        <w:t>聚合物泥浆应符合</w:t>
      </w:r>
      <w:r w:rsidR="00C000B6" w:rsidRPr="001D23D9">
        <w:rPr>
          <w:bCs/>
          <w:sz w:val="24"/>
          <w:szCs w:val="24"/>
        </w:rPr>
        <w:t>5.4.2-2</w:t>
      </w:r>
      <w:r w:rsidR="00C000B6" w:rsidRPr="001D23D9">
        <w:rPr>
          <w:bCs/>
          <w:sz w:val="24"/>
          <w:szCs w:val="24"/>
        </w:rPr>
        <w:t>的规定，</w:t>
      </w:r>
      <w:r w:rsidR="00E23CEE" w:rsidRPr="001D23D9">
        <w:rPr>
          <w:sz w:val="24"/>
          <w:szCs w:val="24"/>
        </w:rPr>
        <w:t>循环浆性能符合</w:t>
      </w:r>
      <w:r w:rsidRPr="001D23D9">
        <w:rPr>
          <w:sz w:val="24"/>
          <w:szCs w:val="24"/>
        </w:rPr>
        <w:t>表</w:t>
      </w:r>
      <w:r w:rsidRPr="001D23D9">
        <w:rPr>
          <w:bCs/>
          <w:sz w:val="24"/>
          <w:szCs w:val="24"/>
        </w:rPr>
        <w:t>5.4.</w:t>
      </w:r>
      <w:r w:rsidR="00490EA7" w:rsidRPr="001D23D9">
        <w:rPr>
          <w:bCs/>
          <w:sz w:val="24"/>
          <w:szCs w:val="24"/>
        </w:rPr>
        <w:t>2</w:t>
      </w:r>
      <w:r w:rsidRPr="001D23D9">
        <w:rPr>
          <w:bCs/>
          <w:sz w:val="24"/>
          <w:szCs w:val="24"/>
        </w:rPr>
        <w:t>-</w:t>
      </w:r>
      <w:r w:rsidR="00C000B6" w:rsidRPr="001D23D9">
        <w:rPr>
          <w:bCs/>
          <w:sz w:val="24"/>
          <w:szCs w:val="24"/>
        </w:rPr>
        <w:t>3</w:t>
      </w:r>
      <w:r w:rsidRPr="001D23D9">
        <w:rPr>
          <w:sz w:val="24"/>
          <w:szCs w:val="24"/>
        </w:rPr>
        <w:t>的规定。</w:t>
      </w:r>
    </w:p>
    <w:p w14:paraId="54E21307" w14:textId="689E3BDB" w:rsidR="00C40FF3" w:rsidRPr="001D23D9" w:rsidRDefault="00C40FF3" w:rsidP="00974D4D">
      <w:pPr>
        <w:jc w:val="center"/>
        <w:rPr>
          <w:b/>
          <w:bCs/>
        </w:rPr>
      </w:pPr>
      <w:r w:rsidRPr="001D23D9">
        <w:rPr>
          <w:b/>
          <w:bCs/>
        </w:rPr>
        <w:t>表</w:t>
      </w:r>
      <w:r w:rsidRPr="001D23D9">
        <w:rPr>
          <w:b/>
          <w:bCs/>
        </w:rPr>
        <w:t>5.4.</w:t>
      </w:r>
      <w:r w:rsidR="00490EA7" w:rsidRPr="001D23D9">
        <w:rPr>
          <w:b/>
          <w:bCs/>
        </w:rPr>
        <w:t>2</w:t>
      </w:r>
      <w:r w:rsidRPr="001D23D9">
        <w:rPr>
          <w:b/>
          <w:bCs/>
        </w:rPr>
        <w:t xml:space="preserve">-1  </w:t>
      </w:r>
      <w:r w:rsidR="00740FF3" w:rsidRPr="001D23D9">
        <w:rPr>
          <w:b/>
          <w:bCs/>
        </w:rPr>
        <w:t>膨润土</w:t>
      </w:r>
      <w:r w:rsidRPr="001D23D9">
        <w:rPr>
          <w:b/>
          <w:bCs/>
        </w:rPr>
        <w:t>泥浆性能控制指标</w:t>
      </w:r>
    </w:p>
    <w:tbl>
      <w:tblPr>
        <w:tblStyle w:val="a7"/>
        <w:tblW w:w="889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29"/>
        <w:gridCol w:w="2018"/>
        <w:gridCol w:w="1103"/>
        <w:gridCol w:w="1065"/>
        <w:gridCol w:w="1271"/>
        <w:gridCol w:w="2511"/>
      </w:tblGrid>
      <w:tr w:rsidR="00C40FF3" w:rsidRPr="001D23D9" w14:paraId="0CD39A61" w14:textId="77777777" w:rsidTr="00E0641F">
        <w:trPr>
          <w:trHeight w:val="454"/>
          <w:jc w:val="center"/>
        </w:trPr>
        <w:tc>
          <w:tcPr>
            <w:tcW w:w="929" w:type="dxa"/>
            <w:vMerge w:val="restart"/>
            <w:vAlign w:val="center"/>
          </w:tcPr>
          <w:p w14:paraId="0000DFE5" w14:textId="07203638" w:rsidR="00C40FF3" w:rsidRPr="001D23D9" w:rsidRDefault="00DA6F5D" w:rsidP="000466F9">
            <w:pPr>
              <w:jc w:val="center"/>
            </w:pPr>
            <w:r w:rsidRPr="001D23D9">
              <w:t>项</w:t>
            </w:r>
          </w:p>
        </w:tc>
        <w:tc>
          <w:tcPr>
            <w:tcW w:w="2018" w:type="dxa"/>
            <w:vMerge w:val="restart"/>
            <w:vAlign w:val="center"/>
          </w:tcPr>
          <w:p w14:paraId="3C99FA55" w14:textId="77777777" w:rsidR="00C40FF3" w:rsidRPr="001D23D9" w:rsidRDefault="00474D47" w:rsidP="000466F9">
            <w:pPr>
              <w:jc w:val="center"/>
            </w:pPr>
            <w:r w:rsidRPr="001D23D9">
              <w:t>项目</w:t>
            </w:r>
          </w:p>
        </w:tc>
        <w:tc>
          <w:tcPr>
            <w:tcW w:w="1103" w:type="dxa"/>
            <w:vMerge w:val="restart"/>
            <w:vAlign w:val="center"/>
          </w:tcPr>
          <w:p w14:paraId="7A2553D0" w14:textId="77777777" w:rsidR="00C40FF3" w:rsidRPr="001D23D9" w:rsidRDefault="00C40FF3" w:rsidP="000466F9">
            <w:pPr>
              <w:jc w:val="center"/>
            </w:pPr>
            <w:r w:rsidRPr="001D23D9">
              <w:t>单位</w:t>
            </w:r>
          </w:p>
        </w:tc>
        <w:tc>
          <w:tcPr>
            <w:tcW w:w="2336" w:type="dxa"/>
            <w:gridSpan w:val="2"/>
            <w:vAlign w:val="center"/>
          </w:tcPr>
          <w:p w14:paraId="050D3E63" w14:textId="77777777" w:rsidR="00C40FF3" w:rsidRPr="001D23D9" w:rsidRDefault="00C40FF3" w:rsidP="000466F9">
            <w:pPr>
              <w:jc w:val="center"/>
            </w:pPr>
            <w:r w:rsidRPr="001D23D9">
              <w:t>性能指标</w:t>
            </w:r>
          </w:p>
        </w:tc>
        <w:tc>
          <w:tcPr>
            <w:tcW w:w="2511" w:type="dxa"/>
            <w:vMerge w:val="restart"/>
            <w:vAlign w:val="center"/>
          </w:tcPr>
          <w:p w14:paraId="681F1E20" w14:textId="6E0DA4A8" w:rsidR="00C40FF3" w:rsidRPr="001D23D9" w:rsidRDefault="00CC6E32" w:rsidP="000466F9">
            <w:pPr>
              <w:jc w:val="center"/>
            </w:pPr>
            <w:r w:rsidRPr="001D23D9">
              <w:t>检验方法</w:t>
            </w:r>
          </w:p>
        </w:tc>
      </w:tr>
      <w:tr w:rsidR="00C40FF3" w:rsidRPr="001D23D9" w14:paraId="2F9096A6" w14:textId="77777777" w:rsidTr="00E0641F">
        <w:trPr>
          <w:trHeight w:val="454"/>
          <w:jc w:val="center"/>
        </w:trPr>
        <w:tc>
          <w:tcPr>
            <w:tcW w:w="929" w:type="dxa"/>
            <w:vMerge/>
            <w:vAlign w:val="center"/>
          </w:tcPr>
          <w:p w14:paraId="2CD62C2B" w14:textId="77777777" w:rsidR="00C40FF3" w:rsidRPr="001D23D9" w:rsidRDefault="00C40FF3" w:rsidP="000466F9">
            <w:pPr>
              <w:jc w:val="center"/>
            </w:pPr>
          </w:p>
        </w:tc>
        <w:tc>
          <w:tcPr>
            <w:tcW w:w="2018" w:type="dxa"/>
            <w:vMerge/>
            <w:vAlign w:val="center"/>
          </w:tcPr>
          <w:p w14:paraId="2F69388D" w14:textId="77777777" w:rsidR="00C40FF3" w:rsidRPr="001D23D9" w:rsidRDefault="00C40FF3" w:rsidP="000466F9">
            <w:pPr>
              <w:jc w:val="center"/>
            </w:pPr>
          </w:p>
        </w:tc>
        <w:tc>
          <w:tcPr>
            <w:tcW w:w="1103" w:type="dxa"/>
            <w:vMerge/>
            <w:vAlign w:val="center"/>
          </w:tcPr>
          <w:p w14:paraId="72AB4546" w14:textId="77777777" w:rsidR="00C40FF3" w:rsidRPr="001D23D9" w:rsidRDefault="00C40FF3" w:rsidP="000466F9">
            <w:pPr>
              <w:jc w:val="center"/>
            </w:pPr>
          </w:p>
        </w:tc>
        <w:tc>
          <w:tcPr>
            <w:tcW w:w="1065" w:type="dxa"/>
            <w:vAlign w:val="center"/>
          </w:tcPr>
          <w:p w14:paraId="2F8D7648" w14:textId="5D284CD2" w:rsidR="00C40FF3" w:rsidRPr="001D23D9" w:rsidRDefault="00DD6A62" w:rsidP="000466F9">
            <w:pPr>
              <w:jc w:val="center"/>
            </w:pPr>
            <w:r w:rsidRPr="001D23D9">
              <w:t>粘</w:t>
            </w:r>
            <w:r w:rsidR="00C40FF3" w:rsidRPr="001D23D9">
              <w:t>性土</w:t>
            </w:r>
          </w:p>
        </w:tc>
        <w:tc>
          <w:tcPr>
            <w:tcW w:w="1271" w:type="dxa"/>
            <w:vAlign w:val="center"/>
          </w:tcPr>
          <w:p w14:paraId="60FF78B4" w14:textId="77777777" w:rsidR="00C40FF3" w:rsidRPr="001D23D9" w:rsidRDefault="00C40FF3" w:rsidP="000466F9">
            <w:pPr>
              <w:jc w:val="center"/>
            </w:pPr>
            <w:r w:rsidRPr="001D23D9">
              <w:t>砂性土</w:t>
            </w:r>
          </w:p>
        </w:tc>
        <w:tc>
          <w:tcPr>
            <w:tcW w:w="2511" w:type="dxa"/>
            <w:vMerge/>
            <w:vAlign w:val="center"/>
          </w:tcPr>
          <w:p w14:paraId="43C67558" w14:textId="77777777" w:rsidR="00C40FF3" w:rsidRPr="001D23D9" w:rsidRDefault="00C40FF3" w:rsidP="000466F9">
            <w:pPr>
              <w:jc w:val="center"/>
            </w:pPr>
          </w:p>
        </w:tc>
      </w:tr>
      <w:tr w:rsidR="00C000B6" w:rsidRPr="001D23D9" w14:paraId="5158BAEB" w14:textId="77777777" w:rsidTr="00E0641F">
        <w:trPr>
          <w:trHeight w:val="454"/>
          <w:jc w:val="center"/>
        </w:trPr>
        <w:tc>
          <w:tcPr>
            <w:tcW w:w="929" w:type="dxa"/>
            <w:vAlign w:val="center"/>
          </w:tcPr>
          <w:p w14:paraId="1F84B66B" w14:textId="471105DB" w:rsidR="00C000B6" w:rsidRPr="001D23D9" w:rsidRDefault="00C000B6" w:rsidP="000466F9">
            <w:pPr>
              <w:jc w:val="center"/>
            </w:pPr>
            <w:r w:rsidRPr="001D23D9">
              <w:t>1</w:t>
            </w:r>
          </w:p>
        </w:tc>
        <w:tc>
          <w:tcPr>
            <w:tcW w:w="2018" w:type="dxa"/>
            <w:vAlign w:val="center"/>
          </w:tcPr>
          <w:p w14:paraId="4156E2BD" w14:textId="0C46F1C7" w:rsidR="00C000B6" w:rsidRPr="001D23D9" w:rsidRDefault="00872062" w:rsidP="000466F9">
            <w:pPr>
              <w:jc w:val="center"/>
            </w:pPr>
            <w:r w:rsidRPr="001D23D9">
              <w:t>粘度</w:t>
            </w:r>
          </w:p>
        </w:tc>
        <w:tc>
          <w:tcPr>
            <w:tcW w:w="1103" w:type="dxa"/>
            <w:vAlign w:val="center"/>
          </w:tcPr>
          <w:p w14:paraId="3D454B85" w14:textId="52C1D2D7" w:rsidR="00C000B6" w:rsidRPr="001D23D9" w:rsidRDefault="00C000B6" w:rsidP="000466F9">
            <w:pPr>
              <w:jc w:val="center"/>
            </w:pPr>
            <w:r w:rsidRPr="001D23D9">
              <w:t>s</w:t>
            </w:r>
          </w:p>
        </w:tc>
        <w:tc>
          <w:tcPr>
            <w:tcW w:w="1065" w:type="dxa"/>
            <w:vAlign w:val="center"/>
          </w:tcPr>
          <w:p w14:paraId="266F0582" w14:textId="70C25952" w:rsidR="00C000B6" w:rsidRPr="001D23D9" w:rsidRDefault="00C000B6" w:rsidP="000466F9">
            <w:pPr>
              <w:jc w:val="center"/>
            </w:pPr>
            <w:r w:rsidRPr="001D23D9">
              <w:t>22~30</w:t>
            </w:r>
          </w:p>
        </w:tc>
        <w:tc>
          <w:tcPr>
            <w:tcW w:w="1271" w:type="dxa"/>
            <w:vAlign w:val="center"/>
          </w:tcPr>
          <w:p w14:paraId="0C331E0D" w14:textId="6AE9891C" w:rsidR="00C000B6" w:rsidRPr="001D23D9" w:rsidRDefault="00C000B6" w:rsidP="000466F9">
            <w:pPr>
              <w:jc w:val="center"/>
            </w:pPr>
            <w:r w:rsidRPr="001D23D9">
              <w:t>25~35</w:t>
            </w:r>
          </w:p>
        </w:tc>
        <w:tc>
          <w:tcPr>
            <w:tcW w:w="2511" w:type="dxa"/>
            <w:vAlign w:val="center"/>
          </w:tcPr>
          <w:p w14:paraId="201499B0" w14:textId="1C3DEDC9" w:rsidR="00C000B6" w:rsidRPr="001D23D9" w:rsidRDefault="00C000B6" w:rsidP="000466F9">
            <w:pPr>
              <w:jc w:val="center"/>
            </w:pPr>
            <w:r w:rsidRPr="001D23D9">
              <w:t>漏斗法</w:t>
            </w:r>
          </w:p>
        </w:tc>
      </w:tr>
      <w:tr w:rsidR="00C000B6" w:rsidRPr="001D23D9" w14:paraId="3DCE2B3D" w14:textId="77777777" w:rsidTr="00E0641F">
        <w:trPr>
          <w:trHeight w:val="454"/>
          <w:jc w:val="center"/>
        </w:trPr>
        <w:tc>
          <w:tcPr>
            <w:tcW w:w="929" w:type="dxa"/>
            <w:vAlign w:val="center"/>
          </w:tcPr>
          <w:p w14:paraId="58F02470" w14:textId="731A896F" w:rsidR="00C000B6" w:rsidRPr="001D23D9" w:rsidRDefault="00C000B6" w:rsidP="000466F9">
            <w:pPr>
              <w:jc w:val="center"/>
            </w:pPr>
            <w:r w:rsidRPr="001D23D9">
              <w:t>2</w:t>
            </w:r>
          </w:p>
        </w:tc>
        <w:tc>
          <w:tcPr>
            <w:tcW w:w="2018" w:type="dxa"/>
            <w:vAlign w:val="center"/>
          </w:tcPr>
          <w:p w14:paraId="0FB2B721" w14:textId="77777777" w:rsidR="00C000B6" w:rsidRPr="001D23D9" w:rsidRDefault="00C000B6" w:rsidP="000466F9">
            <w:pPr>
              <w:jc w:val="center"/>
            </w:pPr>
            <w:r w:rsidRPr="001D23D9">
              <w:t>比重</w:t>
            </w:r>
          </w:p>
        </w:tc>
        <w:tc>
          <w:tcPr>
            <w:tcW w:w="1103" w:type="dxa"/>
            <w:vAlign w:val="center"/>
          </w:tcPr>
          <w:p w14:paraId="562829AE" w14:textId="77777777" w:rsidR="00C000B6" w:rsidRPr="001D23D9" w:rsidRDefault="00C000B6" w:rsidP="000466F9">
            <w:pPr>
              <w:jc w:val="center"/>
            </w:pPr>
            <w:r w:rsidRPr="001D23D9">
              <w:t>-</w:t>
            </w:r>
          </w:p>
        </w:tc>
        <w:tc>
          <w:tcPr>
            <w:tcW w:w="1065" w:type="dxa"/>
            <w:vAlign w:val="center"/>
          </w:tcPr>
          <w:p w14:paraId="5DD3D6FE" w14:textId="4BD14E87" w:rsidR="00C000B6" w:rsidRPr="001D23D9" w:rsidRDefault="00C000B6" w:rsidP="000466F9">
            <w:pPr>
              <w:jc w:val="center"/>
            </w:pPr>
            <w:r w:rsidRPr="001D23D9">
              <w:t>1.03~1.05</w:t>
            </w:r>
          </w:p>
        </w:tc>
        <w:tc>
          <w:tcPr>
            <w:tcW w:w="1271" w:type="dxa"/>
            <w:vAlign w:val="center"/>
          </w:tcPr>
          <w:p w14:paraId="22EBC5DC" w14:textId="1E2B7C61" w:rsidR="00C000B6" w:rsidRPr="001D23D9" w:rsidRDefault="00C000B6" w:rsidP="000466F9">
            <w:pPr>
              <w:jc w:val="center"/>
            </w:pPr>
            <w:r w:rsidRPr="001D23D9">
              <w:t>1.05~1.10</w:t>
            </w:r>
          </w:p>
        </w:tc>
        <w:tc>
          <w:tcPr>
            <w:tcW w:w="2511" w:type="dxa"/>
            <w:vAlign w:val="center"/>
          </w:tcPr>
          <w:p w14:paraId="4A125EDD" w14:textId="77777777" w:rsidR="00C000B6" w:rsidRPr="001D23D9" w:rsidRDefault="00C000B6" w:rsidP="000466F9">
            <w:pPr>
              <w:jc w:val="center"/>
            </w:pPr>
            <w:r w:rsidRPr="001D23D9">
              <w:t>泥浆比重计</w:t>
            </w:r>
          </w:p>
        </w:tc>
      </w:tr>
      <w:tr w:rsidR="00C000B6" w:rsidRPr="001D23D9" w14:paraId="06DBBB94" w14:textId="77777777" w:rsidTr="00E0641F">
        <w:trPr>
          <w:trHeight w:val="454"/>
          <w:jc w:val="center"/>
        </w:trPr>
        <w:tc>
          <w:tcPr>
            <w:tcW w:w="929" w:type="dxa"/>
            <w:vAlign w:val="center"/>
          </w:tcPr>
          <w:p w14:paraId="295D8CAB" w14:textId="5C175039" w:rsidR="00C000B6" w:rsidRPr="001D23D9" w:rsidRDefault="00C000B6" w:rsidP="000466F9">
            <w:pPr>
              <w:jc w:val="center"/>
            </w:pPr>
            <w:r w:rsidRPr="001D23D9">
              <w:t>3</w:t>
            </w:r>
          </w:p>
        </w:tc>
        <w:tc>
          <w:tcPr>
            <w:tcW w:w="2018" w:type="dxa"/>
            <w:vAlign w:val="center"/>
          </w:tcPr>
          <w:p w14:paraId="04EA36DE" w14:textId="166A45FA" w:rsidR="00C000B6" w:rsidRPr="001D23D9" w:rsidRDefault="00C000B6" w:rsidP="000466F9">
            <w:pPr>
              <w:jc w:val="center"/>
            </w:pPr>
            <w:r w:rsidRPr="001D23D9">
              <w:t>失水量</w:t>
            </w:r>
          </w:p>
        </w:tc>
        <w:tc>
          <w:tcPr>
            <w:tcW w:w="1103" w:type="dxa"/>
            <w:vAlign w:val="center"/>
          </w:tcPr>
          <w:p w14:paraId="2847A5B6" w14:textId="060B4797" w:rsidR="00C000B6" w:rsidRPr="001D23D9" w:rsidRDefault="00C000B6" w:rsidP="000466F9">
            <w:pPr>
              <w:jc w:val="center"/>
            </w:pPr>
            <w:r w:rsidRPr="001D23D9">
              <w:t>mL/30min</w:t>
            </w:r>
          </w:p>
        </w:tc>
        <w:tc>
          <w:tcPr>
            <w:tcW w:w="1065" w:type="dxa"/>
            <w:vAlign w:val="center"/>
          </w:tcPr>
          <w:p w14:paraId="5FAD0065" w14:textId="79C60F12" w:rsidR="00C000B6" w:rsidRPr="001D23D9" w:rsidRDefault="00C000B6" w:rsidP="000466F9">
            <w:pPr>
              <w:jc w:val="center"/>
            </w:pPr>
            <w:r w:rsidRPr="001D23D9">
              <w:t>≤30</w:t>
            </w:r>
          </w:p>
        </w:tc>
        <w:tc>
          <w:tcPr>
            <w:tcW w:w="1271" w:type="dxa"/>
            <w:vAlign w:val="center"/>
          </w:tcPr>
          <w:p w14:paraId="0AF51543" w14:textId="3E3D0D9D" w:rsidR="00C000B6" w:rsidRPr="001D23D9" w:rsidRDefault="00C000B6" w:rsidP="000466F9">
            <w:pPr>
              <w:jc w:val="center"/>
            </w:pPr>
            <w:r w:rsidRPr="001D23D9">
              <w:t>≤25</w:t>
            </w:r>
          </w:p>
        </w:tc>
        <w:tc>
          <w:tcPr>
            <w:tcW w:w="2511" w:type="dxa"/>
            <w:vAlign w:val="center"/>
          </w:tcPr>
          <w:p w14:paraId="773D5466" w14:textId="4740256A" w:rsidR="00C000B6" w:rsidRPr="001D23D9" w:rsidRDefault="00C000B6" w:rsidP="000466F9">
            <w:pPr>
              <w:jc w:val="center"/>
            </w:pPr>
            <w:r w:rsidRPr="001D23D9">
              <w:t>失水量仪</w:t>
            </w:r>
          </w:p>
        </w:tc>
      </w:tr>
      <w:tr w:rsidR="00C000B6" w:rsidRPr="001D23D9" w14:paraId="39F0B81F" w14:textId="77777777" w:rsidTr="00E0641F">
        <w:trPr>
          <w:trHeight w:val="454"/>
          <w:jc w:val="center"/>
        </w:trPr>
        <w:tc>
          <w:tcPr>
            <w:tcW w:w="929" w:type="dxa"/>
            <w:vAlign w:val="center"/>
          </w:tcPr>
          <w:p w14:paraId="36B7CD3F" w14:textId="056D7FF0" w:rsidR="00C000B6" w:rsidRPr="001D23D9" w:rsidRDefault="00C000B6" w:rsidP="000466F9">
            <w:pPr>
              <w:jc w:val="center"/>
            </w:pPr>
            <w:r w:rsidRPr="001D23D9">
              <w:t>4</w:t>
            </w:r>
          </w:p>
        </w:tc>
        <w:tc>
          <w:tcPr>
            <w:tcW w:w="2018" w:type="dxa"/>
            <w:vAlign w:val="center"/>
          </w:tcPr>
          <w:p w14:paraId="4449B15E" w14:textId="02E82422" w:rsidR="00C000B6" w:rsidRPr="001D23D9" w:rsidRDefault="00C000B6" w:rsidP="00F957CB">
            <w:pPr>
              <w:jc w:val="center"/>
            </w:pPr>
            <w:r w:rsidRPr="001D23D9">
              <w:t>泥皮厚度</w:t>
            </w:r>
          </w:p>
        </w:tc>
        <w:tc>
          <w:tcPr>
            <w:tcW w:w="1103" w:type="dxa"/>
            <w:vAlign w:val="center"/>
          </w:tcPr>
          <w:p w14:paraId="5A2647ED" w14:textId="1EBEF0EA" w:rsidR="00C000B6" w:rsidRPr="001D23D9" w:rsidRDefault="00C000B6" w:rsidP="00956AE0">
            <w:pPr>
              <w:jc w:val="center"/>
            </w:pPr>
            <w:r w:rsidRPr="001D23D9">
              <w:t>mm</w:t>
            </w:r>
          </w:p>
        </w:tc>
        <w:tc>
          <w:tcPr>
            <w:tcW w:w="1065" w:type="dxa"/>
            <w:vAlign w:val="center"/>
          </w:tcPr>
          <w:p w14:paraId="09A234B4" w14:textId="1E2CFC35" w:rsidR="00C000B6" w:rsidRPr="001D23D9" w:rsidRDefault="00C000B6" w:rsidP="006B4A88">
            <w:pPr>
              <w:jc w:val="center"/>
            </w:pPr>
            <w:r w:rsidRPr="001D23D9">
              <w:t>≤1</w:t>
            </w:r>
          </w:p>
        </w:tc>
        <w:tc>
          <w:tcPr>
            <w:tcW w:w="1271" w:type="dxa"/>
            <w:vAlign w:val="center"/>
          </w:tcPr>
          <w:p w14:paraId="2ECC9C8E" w14:textId="3ED43467" w:rsidR="00C000B6" w:rsidRPr="001D23D9" w:rsidRDefault="00C000B6" w:rsidP="006B4A88">
            <w:pPr>
              <w:jc w:val="center"/>
            </w:pPr>
            <w:r w:rsidRPr="001D23D9">
              <w:t>≤1.5</w:t>
            </w:r>
          </w:p>
        </w:tc>
        <w:tc>
          <w:tcPr>
            <w:tcW w:w="2511" w:type="dxa"/>
            <w:vAlign w:val="center"/>
          </w:tcPr>
          <w:p w14:paraId="7A9ED224" w14:textId="6DEB2144" w:rsidR="00C000B6" w:rsidRPr="001D23D9" w:rsidRDefault="00C000B6" w:rsidP="000466F9">
            <w:pPr>
              <w:jc w:val="center"/>
            </w:pPr>
            <w:r w:rsidRPr="001D23D9">
              <w:t>失水量仪</w:t>
            </w:r>
          </w:p>
        </w:tc>
      </w:tr>
      <w:tr w:rsidR="00C000B6" w:rsidRPr="001D23D9" w14:paraId="21143B65" w14:textId="77777777" w:rsidTr="00C21128">
        <w:trPr>
          <w:trHeight w:val="454"/>
          <w:jc w:val="center"/>
        </w:trPr>
        <w:tc>
          <w:tcPr>
            <w:tcW w:w="929" w:type="dxa"/>
            <w:vAlign w:val="center"/>
          </w:tcPr>
          <w:p w14:paraId="62D45FA4" w14:textId="54D1DCDF" w:rsidR="00C000B6" w:rsidRPr="001D23D9" w:rsidRDefault="00C000B6" w:rsidP="000466F9">
            <w:pPr>
              <w:jc w:val="center"/>
            </w:pPr>
            <w:r w:rsidRPr="001D23D9">
              <w:t>5</w:t>
            </w:r>
          </w:p>
        </w:tc>
        <w:tc>
          <w:tcPr>
            <w:tcW w:w="2018" w:type="dxa"/>
            <w:vAlign w:val="center"/>
          </w:tcPr>
          <w:p w14:paraId="08660361" w14:textId="70682357" w:rsidR="00C000B6" w:rsidRPr="001D23D9" w:rsidRDefault="00C000B6" w:rsidP="000466F9">
            <w:pPr>
              <w:jc w:val="center"/>
            </w:pPr>
            <w:r w:rsidRPr="001D23D9">
              <w:t>pH</w:t>
            </w:r>
            <w:r w:rsidRPr="001D23D9">
              <w:t>值</w:t>
            </w:r>
          </w:p>
        </w:tc>
        <w:tc>
          <w:tcPr>
            <w:tcW w:w="1103" w:type="dxa"/>
            <w:vAlign w:val="center"/>
          </w:tcPr>
          <w:p w14:paraId="4C9C49D3" w14:textId="6620A130" w:rsidR="00C000B6" w:rsidRPr="001D23D9" w:rsidRDefault="00C000B6" w:rsidP="000466F9">
            <w:pPr>
              <w:jc w:val="center"/>
            </w:pPr>
            <w:r w:rsidRPr="001D23D9">
              <w:t>-</w:t>
            </w:r>
          </w:p>
        </w:tc>
        <w:tc>
          <w:tcPr>
            <w:tcW w:w="2336" w:type="dxa"/>
            <w:gridSpan w:val="2"/>
            <w:vAlign w:val="center"/>
          </w:tcPr>
          <w:p w14:paraId="129AC8FE" w14:textId="5035F09F" w:rsidR="00C000B6" w:rsidRPr="001D23D9" w:rsidRDefault="00C000B6" w:rsidP="000466F9">
            <w:pPr>
              <w:jc w:val="center"/>
            </w:pPr>
            <w:r w:rsidRPr="001D23D9">
              <w:t>7~9</w:t>
            </w:r>
          </w:p>
        </w:tc>
        <w:tc>
          <w:tcPr>
            <w:tcW w:w="2511" w:type="dxa"/>
            <w:vAlign w:val="center"/>
          </w:tcPr>
          <w:p w14:paraId="571D7B68" w14:textId="4107057E" w:rsidR="00C000B6" w:rsidRPr="001D23D9" w:rsidRDefault="00C000B6" w:rsidP="000466F9">
            <w:pPr>
              <w:jc w:val="center"/>
            </w:pPr>
            <w:r w:rsidRPr="001D23D9">
              <w:t>pH</w:t>
            </w:r>
            <w:r w:rsidRPr="001D23D9">
              <w:t>试纸</w:t>
            </w:r>
          </w:p>
        </w:tc>
      </w:tr>
    </w:tbl>
    <w:p w14:paraId="41D3C950" w14:textId="2482CF0C" w:rsidR="00740FF3" w:rsidRPr="001D23D9" w:rsidRDefault="00E0641F" w:rsidP="00974D4D">
      <w:pPr>
        <w:spacing w:beforeLines="50" w:before="156"/>
        <w:jc w:val="center"/>
        <w:rPr>
          <w:b/>
          <w:bCs/>
          <w:color w:val="000000" w:themeColor="text1"/>
        </w:rPr>
      </w:pPr>
      <w:r w:rsidRPr="001D23D9">
        <w:rPr>
          <w:b/>
          <w:bCs/>
          <w:color w:val="000000" w:themeColor="text1"/>
        </w:rPr>
        <w:t>表</w:t>
      </w:r>
      <w:r w:rsidRPr="001D23D9">
        <w:rPr>
          <w:b/>
          <w:bCs/>
          <w:color w:val="000000" w:themeColor="text1"/>
        </w:rPr>
        <w:t xml:space="preserve">5.4.2-2 </w:t>
      </w:r>
      <w:r w:rsidR="00740FF3" w:rsidRPr="001D23D9">
        <w:rPr>
          <w:b/>
          <w:bCs/>
          <w:color w:val="000000" w:themeColor="text1"/>
        </w:rPr>
        <w:t>聚合物泥浆性能</w:t>
      </w:r>
      <w:r w:rsidRPr="001D23D9">
        <w:rPr>
          <w:b/>
          <w:bCs/>
          <w:color w:val="000000" w:themeColor="text1"/>
        </w:rPr>
        <w:t>控制</w:t>
      </w:r>
      <w:r w:rsidR="00740FF3" w:rsidRPr="001D23D9">
        <w:rPr>
          <w:b/>
          <w:bCs/>
          <w:color w:val="000000" w:themeColor="text1"/>
        </w:rPr>
        <w:t>表</w:t>
      </w:r>
    </w:p>
    <w:tbl>
      <w:tblPr>
        <w:tblStyle w:val="a7"/>
        <w:tblW w:w="889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29"/>
        <w:gridCol w:w="2018"/>
        <w:gridCol w:w="1103"/>
        <w:gridCol w:w="1065"/>
        <w:gridCol w:w="1271"/>
        <w:gridCol w:w="2511"/>
      </w:tblGrid>
      <w:tr w:rsidR="00BF7B37" w:rsidRPr="001D23D9" w14:paraId="4FC48517" w14:textId="77777777" w:rsidTr="00E0641F">
        <w:trPr>
          <w:trHeight w:val="454"/>
          <w:jc w:val="center"/>
        </w:trPr>
        <w:tc>
          <w:tcPr>
            <w:tcW w:w="929" w:type="dxa"/>
            <w:vMerge w:val="restart"/>
            <w:vAlign w:val="center"/>
          </w:tcPr>
          <w:p w14:paraId="332D908D" w14:textId="77777777" w:rsidR="00BF7B37" w:rsidRPr="001D23D9" w:rsidRDefault="00BF7B37" w:rsidP="00C21128">
            <w:pPr>
              <w:jc w:val="center"/>
            </w:pPr>
            <w:r w:rsidRPr="001D23D9">
              <w:t>项</w:t>
            </w:r>
          </w:p>
        </w:tc>
        <w:tc>
          <w:tcPr>
            <w:tcW w:w="2018" w:type="dxa"/>
            <w:vMerge w:val="restart"/>
            <w:vAlign w:val="center"/>
          </w:tcPr>
          <w:p w14:paraId="760F4D62" w14:textId="77777777" w:rsidR="00BF7B37" w:rsidRPr="001D23D9" w:rsidRDefault="00BF7B37" w:rsidP="00C21128">
            <w:pPr>
              <w:jc w:val="center"/>
            </w:pPr>
            <w:r w:rsidRPr="001D23D9">
              <w:t>项目</w:t>
            </w:r>
          </w:p>
        </w:tc>
        <w:tc>
          <w:tcPr>
            <w:tcW w:w="1103" w:type="dxa"/>
            <w:vMerge w:val="restart"/>
            <w:vAlign w:val="center"/>
          </w:tcPr>
          <w:p w14:paraId="4418927A" w14:textId="77777777" w:rsidR="00BF7B37" w:rsidRPr="001D23D9" w:rsidRDefault="00BF7B37" w:rsidP="00C21128">
            <w:pPr>
              <w:jc w:val="center"/>
            </w:pPr>
            <w:r w:rsidRPr="001D23D9">
              <w:t>单位</w:t>
            </w:r>
          </w:p>
        </w:tc>
        <w:tc>
          <w:tcPr>
            <w:tcW w:w="2336" w:type="dxa"/>
            <w:gridSpan w:val="2"/>
            <w:vAlign w:val="center"/>
          </w:tcPr>
          <w:p w14:paraId="7DB81F1E" w14:textId="77777777" w:rsidR="00BF7B37" w:rsidRPr="001D23D9" w:rsidRDefault="00BF7B37" w:rsidP="00C21128">
            <w:pPr>
              <w:jc w:val="center"/>
            </w:pPr>
            <w:r w:rsidRPr="001D23D9">
              <w:t>性能指标</w:t>
            </w:r>
          </w:p>
        </w:tc>
        <w:tc>
          <w:tcPr>
            <w:tcW w:w="2511" w:type="dxa"/>
            <w:vMerge w:val="restart"/>
            <w:vAlign w:val="center"/>
          </w:tcPr>
          <w:p w14:paraId="1B8EC912" w14:textId="77777777" w:rsidR="00BF7B37" w:rsidRPr="001D23D9" w:rsidRDefault="00BF7B37" w:rsidP="00C21128">
            <w:pPr>
              <w:jc w:val="center"/>
            </w:pPr>
            <w:r w:rsidRPr="001D23D9">
              <w:t>检验方法</w:t>
            </w:r>
          </w:p>
        </w:tc>
      </w:tr>
      <w:tr w:rsidR="00BF7B37" w:rsidRPr="001D23D9" w14:paraId="316241FA" w14:textId="77777777" w:rsidTr="00E0641F">
        <w:trPr>
          <w:trHeight w:val="454"/>
          <w:jc w:val="center"/>
        </w:trPr>
        <w:tc>
          <w:tcPr>
            <w:tcW w:w="929" w:type="dxa"/>
            <w:vMerge/>
            <w:vAlign w:val="center"/>
          </w:tcPr>
          <w:p w14:paraId="41329D1F" w14:textId="77777777" w:rsidR="00BF7B37" w:rsidRPr="001D23D9" w:rsidRDefault="00BF7B37" w:rsidP="00C21128">
            <w:pPr>
              <w:jc w:val="center"/>
            </w:pPr>
          </w:p>
        </w:tc>
        <w:tc>
          <w:tcPr>
            <w:tcW w:w="2018" w:type="dxa"/>
            <w:vMerge/>
            <w:vAlign w:val="center"/>
          </w:tcPr>
          <w:p w14:paraId="4DC278F7" w14:textId="77777777" w:rsidR="00BF7B37" w:rsidRPr="001D23D9" w:rsidRDefault="00BF7B37" w:rsidP="00C21128">
            <w:pPr>
              <w:jc w:val="center"/>
            </w:pPr>
          </w:p>
        </w:tc>
        <w:tc>
          <w:tcPr>
            <w:tcW w:w="1103" w:type="dxa"/>
            <w:vMerge/>
            <w:vAlign w:val="center"/>
          </w:tcPr>
          <w:p w14:paraId="38A7793E" w14:textId="77777777" w:rsidR="00BF7B37" w:rsidRPr="001D23D9" w:rsidRDefault="00BF7B37" w:rsidP="00C21128">
            <w:pPr>
              <w:jc w:val="center"/>
            </w:pPr>
          </w:p>
        </w:tc>
        <w:tc>
          <w:tcPr>
            <w:tcW w:w="1065" w:type="dxa"/>
            <w:vAlign w:val="center"/>
          </w:tcPr>
          <w:p w14:paraId="0BE30D61" w14:textId="29368138" w:rsidR="00BF7B37" w:rsidRPr="001D23D9" w:rsidRDefault="00DD6A62" w:rsidP="00C21128">
            <w:pPr>
              <w:jc w:val="center"/>
            </w:pPr>
            <w:r w:rsidRPr="001D23D9">
              <w:t>粘</w:t>
            </w:r>
            <w:r w:rsidR="00BF7B37" w:rsidRPr="001D23D9">
              <w:t>性土</w:t>
            </w:r>
          </w:p>
        </w:tc>
        <w:tc>
          <w:tcPr>
            <w:tcW w:w="1271" w:type="dxa"/>
            <w:vAlign w:val="center"/>
          </w:tcPr>
          <w:p w14:paraId="2084EB27" w14:textId="77777777" w:rsidR="00BF7B37" w:rsidRPr="001D23D9" w:rsidRDefault="00BF7B37" w:rsidP="00C21128">
            <w:pPr>
              <w:jc w:val="center"/>
            </w:pPr>
            <w:r w:rsidRPr="001D23D9">
              <w:t>砂性土</w:t>
            </w:r>
          </w:p>
        </w:tc>
        <w:tc>
          <w:tcPr>
            <w:tcW w:w="2511" w:type="dxa"/>
            <w:vMerge/>
            <w:vAlign w:val="center"/>
          </w:tcPr>
          <w:p w14:paraId="263DF164" w14:textId="77777777" w:rsidR="00BF7B37" w:rsidRPr="001D23D9" w:rsidRDefault="00BF7B37" w:rsidP="00C21128">
            <w:pPr>
              <w:jc w:val="center"/>
            </w:pPr>
          </w:p>
        </w:tc>
      </w:tr>
      <w:tr w:rsidR="00C000B6" w:rsidRPr="001D23D9" w14:paraId="1FDE217F" w14:textId="77777777" w:rsidTr="00E0641F">
        <w:trPr>
          <w:trHeight w:val="454"/>
          <w:jc w:val="center"/>
        </w:trPr>
        <w:tc>
          <w:tcPr>
            <w:tcW w:w="929" w:type="dxa"/>
            <w:vAlign w:val="center"/>
          </w:tcPr>
          <w:p w14:paraId="7706D239" w14:textId="4A9B6778" w:rsidR="00C000B6" w:rsidRPr="001D23D9" w:rsidRDefault="00C000B6" w:rsidP="00C21128">
            <w:pPr>
              <w:jc w:val="center"/>
            </w:pPr>
            <w:r w:rsidRPr="001D23D9">
              <w:t>1</w:t>
            </w:r>
          </w:p>
        </w:tc>
        <w:tc>
          <w:tcPr>
            <w:tcW w:w="2018" w:type="dxa"/>
            <w:vAlign w:val="center"/>
          </w:tcPr>
          <w:p w14:paraId="5BBBCBC4" w14:textId="1E5F25B2" w:rsidR="00C000B6" w:rsidRPr="001D23D9" w:rsidRDefault="00872062" w:rsidP="00C21128">
            <w:pPr>
              <w:jc w:val="center"/>
            </w:pPr>
            <w:r w:rsidRPr="001D23D9">
              <w:t>粘度</w:t>
            </w:r>
          </w:p>
        </w:tc>
        <w:tc>
          <w:tcPr>
            <w:tcW w:w="1103" w:type="dxa"/>
            <w:vAlign w:val="center"/>
          </w:tcPr>
          <w:p w14:paraId="4E85102B" w14:textId="4491BE0A" w:rsidR="00C000B6" w:rsidRPr="001D23D9" w:rsidRDefault="00C000B6" w:rsidP="00C21128">
            <w:pPr>
              <w:jc w:val="center"/>
            </w:pPr>
            <w:r w:rsidRPr="001D23D9">
              <w:t>s</w:t>
            </w:r>
          </w:p>
        </w:tc>
        <w:tc>
          <w:tcPr>
            <w:tcW w:w="1065" w:type="dxa"/>
            <w:vAlign w:val="center"/>
          </w:tcPr>
          <w:p w14:paraId="61CA2606" w14:textId="263467CA" w:rsidR="00C000B6" w:rsidRPr="001D23D9" w:rsidRDefault="00C000B6" w:rsidP="00C21128">
            <w:pPr>
              <w:jc w:val="center"/>
            </w:pPr>
            <w:r w:rsidRPr="001D23D9">
              <w:t>18~30</w:t>
            </w:r>
          </w:p>
        </w:tc>
        <w:tc>
          <w:tcPr>
            <w:tcW w:w="1271" w:type="dxa"/>
            <w:vAlign w:val="center"/>
          </w:tcPr>
          <w:p w14:paraId="23219D4E" w14:textId="437E8846" w:rsidR="00C000B6" w:rsidRPr="001D23D9" w:rsidRDefault="00C000B6" w:rsidP="00C21128">
            <w:pPr>
              <w:jc w:val="center"/>
            </w:pPr>
            <w:r w:rsidRPr="001D23D9">
              <w:t>26~35</w:t>
            </w:r>
          </w:p>
        </w:tc>
        <w:tc>
          <w:tcPr>
            <w:tcW w:w="2511" w:type="dxa"/>
            <w:vAlign w:val="center"/>
          </w:tcPr>
          <w:p w14:paraId="5B9C8D1B" w14:textId="683EC1BD" w:rsidR="00C000B6" w:rsidRPr="001D23D9" w:rsidRDefault="00C000B6" w:rsidP="00C21128">
            <w:pPr>
              <w:jc w:val="center"/>
            </w:pPr>
            <w:r w:rsidRPr="001D23D9">
              <w:t>漏斗法</w:t>
            </w:r>
          </w:p>
        </w:tc>
      </w:tr>
      <w:tr w:rsidR="00C000B6" w:rsidRPr="001D23D9" w14:paraId="57FC57FF" w14:textId="77777777" w:rsidTr="00E0641F">
        <w:trPr>
          <w:trHeight w:val="454"/>
          <w:jc w:val="center"/>
        </w:trPr>
        <w:tc>
          <w:tcPr>
            <w:tcW w:w="929" w:type="dxa"/>
            <w:vAlign w:val="center"/>
          </w:tcPr>
          <w:p w14:paraId="2189D396" w14:textId="338A36A4" w:rsidR="00C000B6" w:rsidRPr="001D23D9" w:rsidRDefault="00C000B6" w:rsidP="00C21128">
            <w:pPr>
              <w:jc w:val="center"/>
            </w:pPr>
            <w:r w:rsidRPr="001D23D9">
              <w:t>2</w:t>
            </w:r>
          </w:p>
        </w:tc>
        <w:tc>
          <w:tcPr>
            <w:tcW w:w="2018" w:type="dxa"/>
            <w:vAlign w:val="center"/>
          </w:tcPr>
          <w:p w14:paraId="3F86EB12" w14:textId="77777777" w:rsidR="00C000B6" w:rsidRPr="001D23D9" w:rsidRDefault="00C000B6" w:rsidP="00C21128">
            <w:pPr>
              <w:jc w:val="center"/>
            </w:pPr>
            <w:r w:rsidRPr="001D23D9">
              <w:t>比重</w:t>
            </w:r>
          </w:p>
        </w:tc>
        <w:tc>
          <w:tcPr>
            <w:tcW w:w="1103" w:type="dxa"/>
            <w:vAlign w:val="center"/>
          </w:tcPr>
          <w:p w14:paraId="35F4F99E" w14:textId="77777777" w:rsidR="00C000B6" w:rsidRPr="001D23D9" w:rsidRDefault="00C000B6" w:rsidP="00C21128">
            <w:pPr>
              <w:jc w:val="center"/>
            </w:pPr>
            <w:r w:rsidRPr="001D23D9">
              <w:t>-</w:t>
            </w:r>
          </w:p>
        </w:tc>
        <w:tc>
          <w:tcPr>
            <w:tcW w:w="1065" w:type="dxa"/>
            <w:vAlign w:val="center"/>
          </w:tcPr>
          <w:p w14:paraId="1218E157" w14:textId="0E7032CC" w:rsidR="00C000B6" w:rsidRPr="001D23D9" w:rsidRDefault="00C000B6" w:rsidP="00E0641F">
            <w:pPr>
              <w:jc w:val="center"/>
            </w:pPr>
            <w:r w:rsidRPr="001D23D9">
              <w:t>1.0</w:t>
            </w:r>
          </w:p>
        </w:tc>
        <w:tc>
          <w:tcPr>
            <w:tcW w:w="1271" w:type="dxa"/>
            <w:vAlign w:val="center"/>
          </w:tcPr>
          <w:p w14:paraId="5F899042" w14:textId="2ABA57E3" w:rsidR="00C000B6" w:rsidRPr="001D23D9" w:rsidRDefault="00C000B6" w:rsidP="00E0641F">
            <w:pPr>
              <w:jc w:val="center"/>
            </w:pPr>
            <w:r w:rsidRPr="001D23D9">
              <w:t>1.01~1.03</w:t>
            </w:r>
          </w:p>
        </w:tc>
        <w:tc>
          <w:tcPr>
            <w:tcW w:w="2511" w:type="dxa"/>
            <w:vAlign w:val="center"/>
          </w:tcPr>
          <w:p w14:paraId="3B702305" w14:textId="77777777" w:rsidR="00C000B6" w:rsidRPr="001D23D9" w:rsidRDefault="00C000B6" w:rsidP="00C21128">
            <w:pPr>
              <w:jc w:val="center"/>
            </w:pPr>
            <w:r w:rsidRPr="001D23D9">
              <w:t>泥浆比重计</w:t>
            </w:r>
          </w:p>
        </w:tc>
      </w:tr>
      <w:tr w:rsidR="00C000B6" w:rsidRPr="001D23D9" w14:paraId="4ED3F022" w14:textId="77777777" w:rsidTr="00E0641F">
        <w:trPr>
          <w:trHeight w:val="454"/>
          <w:jc w:val="center"/>
        </w:trPr>
        <w:tc>
          <w:tcPr>
            <w:tcW w:w="929" w:type="dxa"/>
            <w:vAlign w:val="center"/>
          </w:tcPr>
          <w:p w14:paraId="0C3E6418" w14:textId="33B03154" w:rsidR="00C000B6" w:rsidRPr="001D23D9" w:rsidRDefault="00C000B6" w:rsidP="00C21128">
            <w:pPr>
              <w:jc w:val="center"/>
            </w:pPr>
            <w:r w:rsidRPr="001D23D9">
              <w:t>3</w:t>
            </w:r>
          </w:p>
        </w:tc>
        <w:tc>
          <w:tcPr>
            <w:tcW w:w="2018" w:type="dxa"/>
            <w:vAlign w:val="center"/>
          </w:tcPr>
          <w:p w14:paraId="509292B5" w14:textId="07EE7785" w:rsidR="00C000B6" w:rsidRPr="001D23D9" w:rsidRDefault="00C000B6" w:rsidP="00C21128">
            <w:pPr>
              <w:jc w:val="center"/>
            </w:pPr>
            <w:r w:rsidRPr="001D23D9">
              <w:t>含砂率</w:t>
            </w:r>
          </w:p>
        </w:tc>
        <w:tc>
          <w:tcPr>
            <w:tcW w:w="1103" w:type="dxa"/>
            <w:vAlign w:val="center"/>
          </w:tcPr>
          <w:p w14:paraId="2213071E" w14:textId="626BE03D" w:rsidR="00C000B6" w:rsidRPr="001D23D9" w:rsidRDefault="00C000B6" w:rsidP="00C21128">
            <w:pPr>
              <w:jc w:val="center"/>
            </w:pPr>
            <w:r w:rsidRPr="001D23D9">
              <w:t>%</w:t>
            </w:r>
          </w:p>
        </w:tc>
        <w:tc>
          <w:tcPr>
            <w:tcW w:w="1065" w:type="dxa"/>
            <w:vAlign w:val="center"/>
          </w:tcPr>
          <w:p w14:paraId="4F04C9D0" w14:textId="02F20F2E" w:rsidR="00C000B6" w:rsidRPr="001D23D9" w:rsidRDefault="00C000B6" w:rsidP="00C21128">
            <w:pPr>
              <w:jc w:val="center"/>
            </w:pPr>
            <w:r w:rsidRPr="001D23D9">
              <w:t>0.5</w:t>
            </w:r>
          </w:p>
        </w:tc>
        <w:tc>
          <w:tcPr>
            <w:tcW w:w="1271" w:type="dxa"/>
            <w:vAlign w:val="center"/>
          </w:tcPr>
          <w:p w14:paraId="05BF0815" w14:textId="1B3D0186" w:rsidR="00C000B6" w:rsidRPr="001D23D9" w:rsidRDefault="00C000B6" w:rsidP="00E0641F">
            <w:pPr>
              <w:jc w:val="center"/>
            </w:pPr>
            <w:r w:rsidRPr="001D23D9">
              <w:t>1</w:t>
            </w:r>
          </w:p>
        </w:tc>
        <w:tc>
          <w:tcPr>
            <w:tcW w:w="2511" w:type="dxa"/>
            <w:vAlign w:val="center"/>
          </w:tcPr>
          <w:p w14:paraId="0CA5C71A" w14:textId="50B676A2" w:rsidR="00C000B6" w:rsidRPr="001D23D9" w:rsidRDefault="00C000B6" w:rsidP="00C21128">
            <w:pPr>
              <w:jc w:val="center"/>
            </w:pPr>
            <w:r w:rsidRPr="001D23D9">
              <w:t>洗砂瓶</w:t>
            </w:r>
          </w:p>
        </w:tc>
      </w:tr>
      <w:tr w:rsidR="00C000B6" w:rsidRPr="001D23D9" w14:paraId="09776A23" w14:textId="77777777" w:rsidTr="00E0641F">
        <w:trPr>
          <w:trHeight w:val="454"/>
          <w:jc w:val="center"/>
        </w:trPr>
        <w:tc>
          <w:tcPr>
            <w:tcW w:w="929" w:type="dxa"/>
            <w:vAlign w:val="center"/>
          </w:tcPr>
          <w:p w14:paraId="4A26A8F4" w14:textId="6F7C2042" w:rsidR="00C000B6" w:rsidRPr="001D23D9" w:rsidRDefault="00C000B6" w:rsidP="00C21128">
            <w:pPr>
              <w:jc w:val="center"/>
            </w:pPr>
            <w:r w:rsidRPr="001D23D9">
              <w:t>4</w:t>
            </w:r>
          </w:p>
        </w:tc>
        <w:tc>
          <w:tcPr>
            <w:tcW w:w="2018" w:type="dxa"/>
            <w:vAlign w:val="center"/>
          </w:tcPr>
          <w:p w14:paraId="482C824A" w14:textId="77777777" w:rsidR="00C000B6" w:rsidRPr="001D23D9" w:rsidRDefault="00C000B6" w:rsidP="00C21128">
            <w:pPr>
              <w:jc w:val="center"/>
            </w:pPr>
            <w:r w:rsidRPr="001D23D9">
              <w:t>pH</w:t>
            </w:r>
            <w:r w:rsidRPr="001D23D9">
              <w:t>值</w:t>
            </w:r>
          </w:p>
        </w:tc>
        <w:tc>
          <w:tcPr>
            <w:tcW w:w="1103" w:type="dxa"/>
            <w:vAlign w:val="center"/>
          </w:tcPr>
          <w:p w14:paraId="6E8F2F11" w14:textId="77777777" w:rsidR="00C000B6" w:rsidRPr="001D23D9" w:rsidRDefault="00C000B6" w:rsidP="00C21128">
            <w:pPr>
              <w:jc w:val="center"/>
            </w:pPr>
            <w:r w:rsidRPr="001D23D9">
              <w:t>-</w:t>
            </w:r>
          </w:p>
        </w:tc>
        <w:tc>
          <w:tcPr>
            <w:tcW w:w="2336" w:type="dxa"/>
            <w:gridSpan w:val="2"/>
            <w:vAlign w:val="center"/>
          </w:tcPr>
          <w:p w14:paraId="4FC2AAC9" w14:textId="1F622A24" w:rsidR="00C000B6" w:rsidRPr="001D23D9" w:rsidRDefault="00C000B6" w:rsidP="00E0641F">
            <w:pPr>
              <w:jc w:val="center"/>
            </w:pPr>
            <w:r w:rsidRPr="001D23D9">
              <w:t>7~9</w:t>
            </w:r>
          </w:p>
        </w:tc>
        <w:tc>
          <w:tcPr>
            <w:tcW w:w="2511" w:type="dxa"/>
            <w:vAlign w:val="center"/>
          </w:tcPr>
          <w:p w14:paraId="7A1EC4F8" w14:textId="77777777" w:rsidR="00C000B6" w:rsidRPr="001D23D9" w:rsidRDefault="00C000B6" w:rsidP="00C21128">
            <w:pPr>
              <w:jc w:val="center"/>
            </w:pPr>
            <w:r w:rsidRPr="001D23D9">
              <w:t>pH</w:t>
            </w:r>
            <w:r w:rsidRPr="001D23D9">
              <w:t>试纸</w:t>
            </w:r>
          </w:p>
        </w:tc>
      </w:tr>
    </w:tbl>
    <w:p w14:paraId="2727E0CA" w14:textId="2C7A66EC" w:rsidR="00C40FF3" w:rsidRPr="001D23D9" w:rsidRDefault="00C40FF3" w:rsidP="00974D4D">
      <w:pPr>
        <w:spacing w:beforeLines="50" w:before="156"/>
        <w:jc w:val="center"/>
        <w:rPr>
          <w:b/>
          <w:bCs/>
          <w:sz w:val="24"/>
          <w:szCs w:val="24"/>
        </w:rPr>
      </w:pPr>
      <w:r w:rsidRPr="001D23D9">
        <w:rPr>
          <w:b/>
          <w:bCs/>
        </w:rPr>
        <w:t>表</w:t>
      </w:r>
      <w:r w:rsidRPr="001D23D9">
        <w:rPr>
          <w:b/>
          <w:bCs/>
        </w:rPr>
        <w:t>5.4.</w:t>
      </w:r>
      <w:r w:rsidR="00490EA7" w:rsidRPr="001D23D9">
        <w:rPr>
          <w:b/>
          <w:bCs/>
        </w:rPr>
        <w:t>2</w:t>
      </w:r>
      <w:r w:rsidRPr="001D23D9">
        <w:rPr>
          <w:b/>
          <w:bCs/>
        </w:rPr>
        <w:t>-</w:t>
      </w:r>
      <w:r w:rsidR="00C000B6" w:rsidRPr="001D23D9">
        <w:rPr>
          <w:b/>
          <w:bCs/>
        </w:rPr>
        <w:t>3</w:t>
      </w:r>
      <w:r w:rsidRPr="001D23D9">
        <w:rPr>
          <w:b/>
          <w:bCs/>
        </w:rPr>
        <w:t xml:space="preserve"> </w:t>
      </w:r>
      <w:r w:rsidRPr="001D23D9">
        <w:rPr>
          <w:b/>
          <w:bCs/>
        </w:rPr>
        <w:t>循环泥浆性能控制指标</w:t>
      </w:r>
    </w:p>
    <w:tbl>
      <w:tblPr>
        <w:tblStyle w:val="a7"/>
        <w:tblW w:w="8897" w:type="dxa"/>
        <w:jc w:val="center"/>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876"/>
        <w:gridCol w:w="2183"/>
        <w:gridCol w:w="1103"/>
        <w:gridCol w:w="1138"/>
        <w:gridCol w:w="1276"/>
        <w:gridCol w:w="2321"/>
      </w:tblGrid>
      <w:tr w:rsidR="00C40FF3" w:rsidRPr="001D23D9" w14:paraId="1008880E" w14:textId="77777777" w:rsidTr="00974D4D">
        <w:trPr>
          <w:trHeight w:val="454"/>
          <w:jc w:val="center"/>
        </w:trPr>
        <w:tc>
          <w:tcPr>
            <w:tcW w:w="876" w:type="dxa"/>
            <w:vMerge w:val="restart"/>
            <w:vAlign w:val="center"/>
          </w:tcPr>
          <w:p w14:paraId="3FE766DF" w14:textId="4002ECF5" w:rsidR="00C40FF3" w:rsidRPr="001D23D9" w:rsidRDefault="00DA6F5D" w:rsidP="000466F9">
            <w:pPr>
              <w:jc w:val="center"/>
            </w:pPr>
            <w:r w:rsidRPr="001D23D9">
              <w:t>项</w:t>
            </w:r>
          </w:p>
        </w:tc>
        <w:tc>
          <w:tcPr>
            <w:tcW w:w="2183" w:type="dxa"/>
            <w:vMerge w:val="restart"/>
            <w:vAlign w:val="center"/>
          </w:tcPr>
          <w:p w14:paraId="2B624969" w14:textId="77777777" w:rsidR="00C40FF3" w:rsidRPr="001D23D9" w:rsidRDefault="00474D47" w:rsidP="000466F9">
            <w:pPr>
              <w:jc w:val="center"/>
            </w:pPr>
            <w:r w:rsidRPr="001D23D9">
              <w:t>项目</w:t>
            </w:r>
          </w:p>
        </w:tc>
        <w:tc>
          <w:tcPr>
            <w:tcW w:w="1103" w:type="dxa"/>
            <w:vMerge w:val="restart"/>
            <w:vAlign w:val="center"/>
          </w:tcPr>
          <w:p w14:paraId="74A71729" w14:textId="77777777" w:rsidR="00C40FF3" w:rsidRPr="001D23D9" w:rsidRDefault="00C40FF3" w:rsidP="000466F9">
            <w:pPr>
              <w:jc w:val="center"/>
            </w:pPr>
            <w:r w:rsidRPr="001D23D9">
              <w:t>单位</w:t>
            </w:r>
          </w:p>
        </w:tc>
        <w:tc>
          <w:tcPr>
            <w:tcW w:w="2414" w:type="dxa"/>
            <w:gridSpan w:val="2"/>
            <w:vAlign w:val="center"/>
          </w:tcPr>
          <w:p w14:paraId="49306DD0" w14:textId="77777777" w:rsidR="00C40FF3" w:rsidRPr="001D23D9" w:rsidRDefault="00C40FF3" w:rsidP="000466F9">
            <w:pPr>
              <w:jc w:val="center"/>
            </w:pPr>
            <w:r w:rsidRPr="001D23D9">
              <w:t>性能指标</w:t>
            </w:r>
          </w:p>
        </w:tc>
        <w:tc>
          <w:tcPr>
            <w:tcW w:w="2321" w:type="dxa"/>
            <w:vMerge w:val="restart"/>
            <w:vAlign w:val="center"/>
          </w:tcPr>
          <w:p w14:paraId="61F1B062" w14:textId="76892DB4" w:rsidR="00C40FF3" w:rsidRPr="001D23D9" w:rsidRDefault="00CC6E32" w:rsidP="000466F9">
            <w:pPr>
              <w:jc w:val="center"/>
            </w:pPr>
            <w:r w:rsidRPr="001D23D9">
              <w:t>检验方法</w:t>
            </w:r>
          </w:p>
        </w:tc>
      </w:tr>
      <w:tr w:rsidR="00C40FF3" w:rsidRPr="001D23D9" w14:paraId="49D90AE2" w14:textId="77777777" w:rsidTr="00974D4D">
        <w:trPr>
          <w:trHeight w:val="454"/>
          <w:jc w:val="center"/>
        </w:trPr>
        <w:tc>
          <w:tcPr>
            <w:tcW w:w="876" w:type="dxa"/>
            <w:vMerge/>
            <w:vAlign w:val="center"/>
          </w:tcPr>
          <w:p w14:paraId="32583C81" w14:textId="77777777" w:rsidR="00C40FF3" w:rsidRPr="001D23D9" w:rsidRDefault="00C40FF3" w:rsidP="000466F9">
            <w:pPr>
              <w:jc w:val="center"/>
            </w:pPr>
          </w:p>
        </w:tc>
        <w:tc>
          <w:tcPr>
            <w:tcW w:w="2183" w:type="dxa"/>
            <w:vMerge/>
            <w:vAlign w:val="center"/>
          </w:tcPr>
          <w:p w14:paraId="7E15FC46" w14:textId="77777777" w:rsidR="00C40FF3" w:rsidRPr="001D23D9" w:rsidRDefault="00C40FF3" w:rsidP="000466F9">
            <w:pPr>
              <w:jc w:val="center"/>
            </w:pPr>
          </w:p>
        </w:tc>
        <w:tc>
          <w:tcPr>
            <w:tcW w:w="1103" w:type="dxa"/>
            <w:vMerge/>
            <w:vAlign w:val="center"/>
          </w:tcPr>
          <w:p w14:paraId="2C7BFA59" w14:textId="77777777" w:rsidR="00C40FF3" w:rsidRPr="001D23D9" w:rsidRDefault="00C40FF3" w:rsidP="000466F9">
            <w:pPr>
              <w:jc w:val="center"/>
            </w:pPr>
          </w:p>
        </w:tc>
        <w:tc>
          <w:tcPr>
            <w:tcW w:w="1138" w:type="dxa"/>
            <w:vAlign w:val="center"/>
          </w:tcPr>
          <w:p w14:paraId="2B3FF7FB" w14:textId="6F3BC070" w:rsidR="00C40FF3" w:rsidRPr="001D23D9" w:rsidRDefault="00DD6A62" w:rsidP="000466F9">
            <w:pPr>
              <w:jc w:val="center"/>
            </w:pPr>
            <w:r w:rsidRPr="001D23D9">
              <w:t>粘</w:t>
            </w:r>
            <w:r w:rsidR="00C40FF3" w:rsidRPr="001D23D9">
              <w:t>性土</w:t>
            </w:r>
          </w:p>
        </w:tc>
        <w:tc>
          <w:tcPr>
            <w:tcW w:w="1276" w:type="dxa"/>
            <w:vAlign w:val="center"/>
          </w:tcPr>
          <w:p w14:paraId="5019353E" w14:textId="77777777" w:rsidR="00C40FF3" w:rsidRPr="001D23D9" w:rsidRDefault="00C40FF3" w:rsidP="000466F9">
            <w:pPr>
              <w:jc w:val="center"/>
            </w:pPr>
            <w:r w:rsidRPr="001D23D9">
              <w:t>砂性土</w:t>
            </w:r>
          </w:p>
        </w:tc>
        <w:tc>
          <w:tcPr>
            <w:tcW w:w="2321" w:type="dxa"/>
            <w:vMerge/>
            <w:vAlign w:val="center"/>
          </w:tcPr>
          <w:p w14:paraId="721C7C4A" w14:textId="77777777" w:rsidR="00C40FF3" w:rsidRPr="001D23D9" w:rsidRDefault="00C40FF3" w:rsidP="000466F9">
            <w:pPr>
              <w:jc w:val="center"/>
            </w:pPr>
          </w:p>
        </w:tc>
      </w:tr>
      <w:tr w:rsidR="00C000B6" w:rsidRPr="001D23D9" w14:paraId="20CD73A7" w14:textId="77777777" w:rsidTr="00974D4D">
        <w:trPr>
          <w:trHeight w:val="454"/>
          <w:jc w:val="center"/>
        </w:trPr>
        <w:tc>
          <w:tcPr>
            <w:tcW w:w="876" w:type="dxa"/>
            <w:vAlign w:val="center"/>
          </w:tcPr>
          <w:p w14:paraId="7BC4C972" w14:textId="6174AB2D" w:rsidR="00C000B6" w:rsidRPr="001D23D9" w:rsidRDefault="00C000B6" w:rsidP="000466F9">
            <w:pPr>
              <w:jc w:val="center"/>
            </w:pPr>
            <w:r w:rsidRPr="001D23D9">
              <w:t>1</w:t>
            </w:r>
          </w:p>
        </w:tc>
        <w:tc>
          <w:tcPr>
            <w:tcW w:w="2183" w:type="dxa"/>
            <w:vAlign w:val="center"/>
          </w:tcPr>
          <w:p w14:paraId="47710363" w14:textId="03433CA4" w:rsidR="00C000B6" w:rsidRPr="001D23D9" w:rsidRDefault="00872062" w:rsidP="000466F9">
            <w:pPr>
              <w:jc w:val="center"/>
            </w:pPr>
            <w:r w:rsidRPr="001D23D9">
              <w:t>粘度</w:t>
            </w:r>
          </w:p>
        </w:tc>
        <w:tc>
          <w:tcPr>
            <w:tcW w:w="1103" w:type="dxa"/>
            <w:vAlign w:val="center"/>
          </w:tcPr>
          <w:p w14:paraId="559BD93C" w14:textId="190D35DD" w:rsidR="00C000B6" w:rsidRPr="001D23D9" w:rsidRDefault="00C000B6" w:rsidP="000466F9">
            <w:pPr>
              <w:jc w:val="center"/>
            </w:pPr>
            <w:r w:rsidRPr="001D23D9">
              <w:t>s</w:t>
            </w:r>
          </w:p>
        </w:tc>
        <w:tc>
          <w:tcPr>
            <w:tcW w:w="1138" w:type="dxa"/>
            <w:vAlign w:val="center"/>
          </w:tcPr>
          <w:p w14:paraId="56E9BEB1" w14:textId="2AD82160" w:rsidR="00C000B6" w:rsidRPr="001D23D9" w:rsidRDefault="00C000B6" w:rsidP="000466F9">
            <w:pPr>
              <w:jc w:val="center"/>
            </w:pPr>
            <w:r w:rsidRPr="001D23D9">
              <w:t>≤25</w:t>
            </w:r>
          </w:p>
        </w:tc>
        <w:tc>
          <w:tcPr>
            <w:tcW w:w="1276" w:type="dxa"/>
            <w:vAlign w:val="center"/>
          </w:tcPr>
          <w:p w14:paraId="60457BB8" w14:textId="40851B4B" w:rsidR="00C000B6" w:rsidRPr="001D23D9" w:rsidRDefault="00C000B6" w:rsidP="000466F9">
            <w:pPr>
              <w:jc w:val="center"/>
            </w:pPr>
            <w:r w:rsidRPr="001D23D9">
              <w:t>＜</w:t>
            </w:r>
            <w:r w:rsidRPr="001D23D9">
              <w:t>35</w:t>
            </w:r>
          </w:p>
        </w:tc>
        <w:tc>
          <w:tcPr>
            <w:tcW w:w="2321" w:type="dxa"/>
            <w:vAlign w:val="center"/>
          </w:tcPr>
          <w:p w14:paraId="64A81F81" w14:textId="4D74E7A8" w:rsidR="00C000B6" w:rsidRPr="001D23D9" w:rsidRDefault="00C000B6" w:rsidP="000466F9">
            <w:pPr>
              <w:jc w:val="center"/>
            </w:pPr>
            <w:r w:rsidRPr="001D23D9">
              <w:t>漏斗法</w:t>
            </w:r>
          </w:p>
        </w:tc>
      </w:tr>
      <w:tr w:rsidR="00C000B6" w:rsidRPr="001D23D9" w14:paraId="46CCAA0C" w14:textId="77777777" w:rsidTr="00974D4D">
        <w:trPr>
          <w:trHeight w:val="454"/>
          <w:jc w:val="center"/>
        </w:trPr>
        <w:tc>
          <w:tcPr>
            <w:tcW w:w="876" w:type="dxa"/>
            <w:vAlign w:val="center"/>
          </w:tcPr>
          <w:p w14:paraId="26835E70" w14:textId="53D7CEDD" w:rsidR="00C000B6" w:rsidRPr="001D23D9" w:rsidRDefault="00C000B6" w:rsidP="000466F9">
            <w:pPr>
              <w:jc w:val="center"/>
            </w:pPr>
            <w:r w:rsidRPr="001D23D9">
              <w:t>2</w:t>
            </w:r>
          </w:p>
        </w:tc>
        <w:tc>
          <w:tcPr>
            <w:tcW w:w="2183" w:type="dxa"/>
            <w:vAlign w:val="center"/>
          </w:tcPr>
          <w:p w14:paraId="18CABC77" w14:textId="77777777" w:rsidR="00C000B6" w:rsidRPr="001D23D9" w:rsidRDefault="00C000B6" w:rsidP="000466F9">
            <w:pPr>
              <w:jc w:val="center"/>
            </w:pPr>
            <w:r w:rsidRPr="001D23D9">
              <w:t>比重</w:t>
            </w:r>
          </w:p>
        </w:tc>
        <w:tc>
          <w:tcPr>
            <w:tcW w:w="1103" w:type="dxa"/>
            <w:vAlign w:val="center"/>
          </w:tcPr>
          <w:p w14:paraId="34ACE98A" w14:textId="77777777" w:rsidR="00C000B6" w:rsidRPr="001D23D9" w:rsidRDefault="00C000B6" w:rsidP="000466F9">
            <w:pPr>
              <w:jc w:val="center"/>
            </w:pPr>
            <w:r w:rsidRPr="001D23D9">
              <w:t>-</w:t>
            </w:r>
          </w:p>
        </w:tc>
        <w:tc>
          <w:tcPr>
            <w:tcW w:w="1138" w:type="dxa"/>
            <w:vAlign w:val="center"/>
          </w:tcPr>
          <w:p w14:paraId="68881179" w14:textId="77777777" w:rsidR="00C000B6" w:rsidRPr="001D23D9" w:rsidRDefault="00C000B6" w:rsidP="000466F9">
            <w:pPr>
              <w:jc w:val="center"/>
            </w:pPr>
            <w:r w:rsidRPr="001D23D9">
              <w:t>≤1.15</w:t>
            </w:r>
          </w:p>
        </w:tc>
        <w:tc>
          <w:tcPr>
            <w:tcW w:w="1276" w:type="dxa"/>
            <w:vAlign w:val="center"/>
          </w:tcPr>
          <w:p w14:paraId="47132D97" w14:textId="77777777" w:rsidR="00C000B6" w:rsidRPr="001D23D9" w:rsidRDefault="00C000B6" w:rsidP="000466F9">
            <w:pPr>
              <w:jc w:val="center"/>
            </w:pPr>
            <w:r w:rsidRPr="001D23D9">
              <w:t>＜</w:t>
            </w:r>
            <w:r w:rsidRPr="001D23D9">
              <w:t>1.25</w:t>
            </w:r>
          </w:p>
        </w:tc>
        <w:tc>
          <w:tcPr>
            <w:tcW w:w="2321" w:type="dxa"/>
            <w:vAlign w:val="center"/>
          </w:tcPr>
          <w:p w14:paraId="45C8E381" w14:textId="77777777" w:rsidR="00C000B6" w:rsidRPr="001D23D9" w:rsidRDefault="00C000B6" w:rsidP="000466F9">
            <w:pPr>
              <w:jc w:val="center"/>
            </w:pPr>
            <w:r w:rsidRPr="001D23D9">
              <w:t>泥浆比重计</w:t>
            </w:r>
          </w:p>
        </w:tc>
      </w:tr>
      <w:tr w:rsidR="00C000B6" w:rsidRPr="001D23D9" w14:paraId="7F697EC8" w14:textId="77777777" w:rsidTr="00974D4D">
        <w:trPr>
          <w:trHeight w:val="454"/>
          <w:jc w:val="center"/>
        </w:trPr>
        <w:tc>
          <w:tcPr>
            <w:tcW w:w="876" w:type="dxa"/>
            <w:vAlign w:val="center"/>
          </w:tcPr>
          <w:p w14:paraId="34A47490" w14:textId="1927D53F" w:rsidR="00C000B6" w:rsidRPr="001D23D9" w:rsidRDefault="00C000B6" w:rsidP="000466F9">
            <w:pPr>
              <w:jc w:val="center"/>
            </w:pPr>
            <w:r w:rsidRPr="001D23D9">
              <w:t>3</w:t>
            </w:r>
          </w:p>
        </w:tc>
        <w:tc>
          <w:tcPr>
            <w:tcW w:w="2183" w:type="dxa"/>
            <w:vAlign w:val="center"/>
          </w:tcPr>
          <w:p w14:paraId="241888DD" w14:textId="6C718A42" w:rsidR="00C000B6" w:rsidRPr="001D23D9" w:rsidRDefault="00C000B6" w:rsidP="000466F9">
            <w:pPr>
              <w:jc w:val="center"/>
            </w:pPr>
            <w:r w:rsidRPr="001D23D9">
              <w:t>含砂率</w:t>
            </w:r>
          </w:p>
        </w:tc>
        <w:tc>
          <w:tcPr>
            <w:tcW w:w="1103" w:type="dxa"/>
            <w:vAlign w:val="center"/>
          </w:tcPr>
          <w:p w14:paraId="5C4743E0" w14:textId="5AD1FEE9" w:rsidR="00C000B6" w:rsidRPr="001D23D9" w:rsidRDefault="00C000B6" w:rsidP="000466F9">
            <w:pPr>
              <w:jc w:val="center"/>
            </w:pPr>
            <w:r w:rsidRPr="001D23D9">
              <w:t>%</w:t>
            </w:r>
          </w:p>
        </w:tc>
        <w:tc>
          <w:tcPr>
            <w:tcW w:w="1138" w:type="dxa"/>
            <w:vAlign w:val="center"/>
          </w:tcPr>
          <w:p w14:paraId="3503CE0E" w14:textId="452D10ED" w:rsidR="00C000B6" w:rsidRPr="001D23D9" w:rsidRDefault="00C000B6" w:rsidP="000466F9">
            <w:pPr>
              <w:jc w:val="center"/>
            </w:pPr>
            <w:r w:rsidRPr="001D23D9">
              <w:t>＜</w:t>
            </w:r>
            <w:r w:rsidRPr="001D23D9">
              <w:t>4</w:t>
            </w:r>
          </w:p>
        </w:tc>
        <w:tc>
          <w:tcPr>
            <w:tcW w:w="1276" w:type="dxa"/>
            <w:vAlign w:val="center"/>
          </w:tcPr>
          <w:p w14:paraId="6E04B537" w14:textId="6CEF3D98" w:rsidR="00C000B6" w:rsidRPr="001D23D9" w:rsidRDefault="00C000B6" w:rsidP="000466F9">
            <w:pPr>
              <w:jc w:val="center"/>
            </w:pPr>
            <w:r w:rsidRPr="001D23D9">
              <w:t>＜</w:t>
            </w:r>
            <w:r w:rsidRPr="001D23D9">
              <w:t>7</w:t>
            </w:r>
          </w:p>
        </w:tc>
        <w:tc>
          <w:tcPr>
            <w:tcW w:w="2321" w:type="dxa"/>
            <w:vAlign w:val="center"/>
          </w:tcPr>
          <w:p w14:paraId="45A8FFC8" w14:textId="311AE6D5" w:rsidR="00C000B6" w:rsidRPr="001D23D9" w:rsidRDefault="00C000B6" w:rsidP="000466F9">
            <w:pPr>
              <w:jc w:val="center"/>
            </w:pPr>
            <w:r w:rsidRPr="001D23D9">
              <w:t>洗砂瓶</w:t>
            </w:r>
          </w:p>
        </w:tc>
      </w:tr>
      <w:tr w:rsidR="00C000B6" w:rsidRPr="001D23D9" w14:paraId="5BBD4A2D" w14:textId="77777777" w:rsidTr="00974D4D">
        <w:trPr>
          <w:trHeight w:val="454"/>
          <w:jc w:val="center"/>
        </w:trPr>
        <w:tc>
          <w:tcPr>
            <w:tcW w:w="876" w:type="dxa"/>
            <w:vAlign w:val="center"/>
          </w:tcPr>
          <w:p w14:paraId="0D31CAC7" w14:textId="282C8703" w:rsidR="00C000B6" w:rsidRPr="001D23D9" w:rsidRDefault="00C000B6" w:rsidP="000466F9">
            <w:pPr>
              <w:jc w:val="center"/>
            </w:pPr>
            <w:r w:rsidRPr="001D23D9">
              <w:t>4</w:t>
            </w:r>
          </w:p>
        </w:tc>
        <w:tc>
          <w:tcPr>
            <w:tcW w:w="2183" w:type="dxa"/>
            <w:vAlign w:val="center"/>
          </w:tcPr>
          <w:p w14:paraId="4A3CDB2E" w14:textId="70164188" w:rsidR="00C000B6" w:rsidRPr="001D23D9" w:rsidRDefault="00C000B6" w:rsidP="000466F9">
            <w:pPr>
              <w:jc w:val="center"/>
            </w:pPr>
            <w:r w:rsidRPr="001D23D9">
              <w:t>失水量</w:t>
            </w:r>
          </w:p>
        </w:tc>
        <w:tc>
          <w:tcPr>
            <w:tcW w:w="1103" w:type="dxa"/>
            <w:vAlign w:val="center"/>
          </w:tcPr>
          <w:p w14:paraId="1BB157F8" w14:textId="20DCFB8A" w:rsidR="00C000B6" w:rsidRPr="001D23D9" w:rsidRDefault="00C000B6" w:rsidP="000466F9">
            <w:pPr>
              <w:jc w:val="center"/>
            </w:pPr>
            <w:r w:rsidRPr="001D23D9">
              <w:t>mL/30min</w:t>
            </w:r>
          </w:p>
        </w:tc>
        <w:tc>
          <w:tcPr>
            <w:tcW w:w="1138" w:type="dxa"/>
            <w:vAlign w:val="center"/>
          </w:tcPr>
          <w:p w14:paraId="7D8879EA" w14:textId="58AA9DA5" w:rsidR="00C000B6" w:rsidRPr="001D23D9" w:rsidRDefault="00C000B6" w:rsidP="000466F9">
            <w:pPr>
              <w:jc w:val="center"/>
            </w:pPr>
            <w:r w:rsidRPr="001D23D9">
              <w:t>＜</w:t>
            </w:r>
            <w:r w:rsidRPr="001D23D9">
              <w:t>30</w:t>
            </w:r>
          </w:p>
        </w:tc>
        <w:tc>
          <w:tcPr>
            <w:tcW w:w="1276" w:type="dxa"/>
            <w:vAlign w:val="center"/>
          </w:tcPr>
          <w:p w14:paraId="77BA0861" w14:textId="246EABD8" w:rsidR="00C000B6" w:rsidRPr="001D23D9" w:rsidRDefault="00C000B6" w:rsidP="000466F9">
            <w:pPr>
              <w:jc w:val="center"/>
            </w:pPr>
            <w:r w:rsidRPr="001D23D9">
              <w:t>＜</w:t>
            </w:r>
            <w:r w:rsidRPr="001D23D9">
              <w:t>35</w:t>
            </w:r>
          </w:p>
        </w:tc>
        <w:tc>
          <w:tcPr>
            <w:tcW w:w="2321" w:type="dxa"/>
            <w:vAlign w:val="center"/>
          </w:tcPr>
          <w:p w14:paraId="36E0738A" w14:textId="44C33C55" w:rsidR="00C000B6" w:rsidRPr="001D23D9" w:rsidRDefault="00C000B6" w:rsidP="000466F9">
            <w:pPr>
              <w:jc w:val="center"/>
            </w:pPr>
            <w:r w:rsidRPr="001D23D9">
              <w:t>失水量仪</w:t>
            </w:r>
          </w:p>
        </w:tc>
      </w:tr>
      <w:tr w:rsidR="00C000B6" w:rsidRPr="001D23D9" w14:paraId="53B1ADA5" w14:textId="77777777" w:rsidTr="00974D4D">
        <w:trPr>
          <w:trHeight w:val="454"/>
          <w:jc w:val="center"/>
        </w:trPr>
        <w:tc>
          <w:tcPr>
            <w:tcW w:w="876" w:type="dxa"/>
            <w:vAlign w:val="center"/>
          </w:tcPr>
          <w:p w14:paraId="07D38069" w14:textId="4F444F9C" w:rsidR="00C000B6" w:rsidRPr="001D23D9" w:rsidRDefault="00C000B6" w:rsidP="000466F9">
            <w:pPr>
              <w:jc w:val="center"/>
            </w:pPr>
            <w:r w:rsidRPr="001D23D9">
              <w:t>5</w:t>
            </w:r>
          </w:p>
        </w:tc>
        <w:tc>
          <w:tcPr>
            <w:tcW w:w="2183" w:type="dxa"/>
            <w:vAlign w:val="center"/>
          </w:tcPr>
          <w:p w14:paraId="57F1EA60" w14:textId="10EE71EE" w:rsidR="00C000B6" w:rsidRPr="001D23D9" w:rsidRDefault="00C000B6" w:rsidP="00F957CB">
            <w:pPr>
              <w:jc w:val="center"/>
            </w:pPr>
            <w:r w:rsidRPr="001D23D9">
              <w:t>泥皮厚度</w:t>
            </w:r>
          </w:p>
        </w:tc>
        <w:tc>
          <w:tcPr>
            <w:tcW w:w="1103" w:type="dxa"/>
            <w:vAlign w:val="center"/>
          </w:tcPr>
          <w:p w14:paraId="76B9417C" w14:textId="26958444" w:rsidR="00C000B6" w:rsidRPr="001D23D9" w:rsidRDefault="00C000B6" w:rsidP="00693949">
            <w:pPr>
              <w:jc w:val="center"/>
            </w:pPr>
            <w:r w:rsidRPr="001D23D9">
              <w:t>mm</w:t>
            </w:r>
          </w:p>
        </w:tc>
        <w:tc>
          <w:tcPr>
            <w:tcW w:w="1138" w:type="dxa"/>
            <w:vAlign w:val="center"/>
          </w:tcPr>
          <w:p w14:paraId="3C121F5E" w14:textId="50FFDF26" w:rsidR="00C000B6" w:rsidRPr="001D23D9" w:rsidRDefault="00C000B6" w:rsidP="006B4A88">
            <w:pPr>
              <w:jc w:val="center"/>
            </w:pPr>
            <w:r w:rsidRPr="001D23D9">
              <w:t>≤3</w:t>
            </w:r>
          </w:p>
        </w:tc>
        <w:tc>
          <w:tcPr>
            <w:tcW w:w="1276" w:type="dxa"/>
            <w:vAlign w:val="center"/>
          </w:tcPr>
          <w:p w14:paraId="1E4A3397" w14:textId="0320825C" w:rsidR="00C000B6" w:rsidRPr="001D23D9" w:rsidRDefault="00C000B6" w:rsidP="006B4A88">
            <w:pPr>
              <w:jc w:val="center"/>
            </w:pPr>
            <w:r w:rsidRPr="001D23D9">
              <w:t>≤3</w:t>
            </w:r>
          </w:p>
        </w:tc>
        <w:tc>
          <w:tcPr>
            <w:tcW w:w="2321" w:type="dxa"/>
            <w:vAlign w:val="center"/>
          </w:tcPr>
          <w:p w14:paraId="1FA9E48D" w14:textId="1135B6D3" w:rsidR="00C000B6" w:rsidRPr="001D23D9" w:rsidRDefault="00C000B6" w:rsidP="000466F9">
            <w:pPr>
              <w:jc w:val="center"/>
            </w:pPr>
            <w:r w:rsidRPr="001D23D9">
              <w:t>失水量仪</w:t>
            </w:r>
          </w:p>
        </w:tc>
      </w:tr>
      <w:tr w:rsidR="00C000B6" w:rsidRPr="001D23D9" w14:paraId="0853E44D" w14:textId="77777777" w:rsidTr="00974D4D">
        <w:trPr>
          <w:trHeight w:val="454"/>
          <w:jc w:val="center"/>
        </w:trPr>
        <w:tc>
          <w:tcPr>
            <w:tcW w:w="876" w:type="dxa"/>
            <w:vAlign w:val="center"/>
          </w:tcPr>
          <w:p w14:paraId="625F6429" w14:textId="62119189" w:rsidR="00C000B6" w:rsidRPr="001D23D9" w:rsidRDefault="00C000B6" w:rsidP="000466F9">
            <w:pPr>
              <w:jc w:val="center"/>
            </w:pPr>
            <w:r w:rsidRPr="001D23D9">
              <w:t>6</w:t>
            </w:r>
          </w:p>
        </w:tc>
        <w:tc>
          <w:tcPr>
            <w:tcW w:w="2183" w:type="dxa"/>
            <w:vAlign w:val="center"/>
          </w:tcPr>
          <w:p w14:paraId="00927534" w14:textId="57093259" w:rsidR="00C000B6" w:rsidRPr="001D23D9" w:rsidRDefault="00C000B6" w:rsidP="000466F9">
            <w:pPr>
              <w:jc w:val="center"/>
            </w:pPr>
            <w:r w:rsidRPr="001D23D9">
              <w:t>pH</w:t>
            </w:r>
            <w:r w:rsidRPr="001D23D9">
              <w:t>值</w:t>
            </w:r>
          </w:p>
        </w:tc>
        <w:tc>
          <w:tcPr>
            <w:tcW w:w="1103" w:type="dxa"/>
            <w:vAlign w:val="center"/>
          </w:tcPr>
          <w:p w14:paraId="0DA70C7B" w14:textId="16DD6AA8" w:rsidR="00C000B6" w:rsidRPr="001D23D9" w:rsidRDefault="00C000B6" w:rsidP="000466F9">
            <w:pPr>
              <w:jc w:val="center"/>
            </w:pPr>
            <w:r w:rsidRPr="001D23D9">
              <w:t>-</w:t>
            </w:r>
          </w:p>
        </w:tc>
        <w:tc>
          <w:tcPr>
            <w:tcW w:w="1138" w:type="dxa"/>
            <w:vAlign w:val="center"/>
          </w:tcPr>
          <w:p w14:paraId="5C969430" w14:textId="47517F34" w:rsidR="00C000B6" w:rsidRPr="001D23D9" w:rsidRDefault="00C000B6" w:rsidP="006B4A88">
            <w:pPr>
              <w:jc w:val="center"/>
            </w:pPr>
            <w:r w:rsidRPr="001D23D9">
              <w:t>8~11</w:t>
            </w:r>
          </w:p>
        </w:tc>
        <w:tc>
          <w:tcPr>
            <w:tcW w:w="1276" w:type="dxa"/>
            <w:vAlign w:val="center"/>
          </w:tcPr>
          <w:p w14:paraId="17BFE20D" w14:textId="1C89D55E" w:rsidR="00C000B6" w:rsidRPr="001D23D9" w:rsidRDefault="00C000B6" w:rsidP="006B4A88">
            <w:pPr>
              <w:jc w:val="center"/>
            </w:pPr>
            <w:r w:rsidRPr="001D23D9">
              <w:t>8~11</w:t>
            </w:r>
          </w:p>
        </w:tc>
        <w:tc>
          <w:tcPr>
            <w:tcW w:w="2321" w:type="dxa"/>
            <w:vAlign w:val="center"/>
          </w:tcPr>
          <w:p w14:paraId="374FB808" w14:textId="6ECB4B11" w:rsidR="00C000B6" w:rsidRPr="001D23D9" w:rsidRDefault="00C000B6" w:rsidP="000466F9">
            <w:pPr>
              <w:jc w:val="center"/>
            </w:pPr>
            <w:r w:rsidRPr="001D23D9">
              <w:t>pH</w:t>
            </w:r>
            <w:r w:rsidRPr="001D23D9">
              <w:t>试纸</w:t>
            </w:r>
          </w:p>
        </w:tc>
      </w:tr>
    </w:tbl>
    <w:p w14:paraId="0C54B5F7" w14:textId="26F7D86F" w:rsidR="00C40FF3" w:rsidRPr="001D23D9" w:rsidRDefault="00C40FF3" w:rsidP="00C40FF3">
      <w:pPr>
        <w:spacing w:line="360" w:lineRule="auto"/>
        <w:rPr>
          <w:b/>
          <w:bCs/>
        </w:rPr>
      </w:pPr>
      <w:r w:rsidRPr="001D23D9">
        <w:rPr>
          <w:b/>
          <w:bCs/>
          <w:sz w:val="24"/>
          <w:szCs w:val="24"/>
        </w:rPr>
        <w:t>5.4.</w:t>
      </w:r>
      <w:r w:rsidR="00490EA7" w:rsidRPr="001D23D9">
        <w:rPr>
          <w:b/>
          <w:bCs/>
          <w:sz w:val="24"/>
          <w:szCs w:val="24"/>
        </w:rPr>
        <w:t>3</w:t>
      </w:r>
      <w:r w:rsidRPr="001D23D9">
        <w:rPr>
          <w:sz w:val="24"/>
          <w:szCs w:val="24"/>
        </w:rPr>
        <w:t xml:space="preserve">  </w:t>
      </w:r>
      <w:r w:rsidRPr="001D23D9">
        <w:rPr>
          <w:sz w:val="24"/>
          <w:szCs w:val="24"/>
        </w:rPr>
        <w:t>清基后应对离槽底</w:t>
      </w:r>
      <w:r w:rsidRPr="001D23D9">
        <w:rPr>
          <w:sz w:val="24"/>
          <w:szCs w:val="24"/>
        </w:rPr>
        <w:t>50</w:t>
      </w:r>
      <w:r w:rsidR="00740FF3" w:rsidRPr="001D23D9">
        <w:rPr>
          <w:sz w:val="24"/>
          <w:szCs w:val="24"/>
        </w:rPr>
        <w:t>0m</w:t>
      </w:r>
      <w:r w:rsidRPr="001D23D9">
        <w:rPr>
          <w:sz w:val="24"/>
          <w:szCs w:val="24"/>
        </w:rPr>
        <w:t>m</w:t>
      </w:r>
      <w:r w:rsidRPr="001D23D9">
        <w:rPr>
          <w:sz w:val="24"/>
          <w:szCs w:val="24"/>
        </w:rPr>
        <w:t>位置泥浆进行检测，泥浆指标应符合表</w:t>
      </w:r>
      <w:r w:rsidRPr="001D23D9">
        <w:rPr>
          <w:bCs/>
          <w:sz w:val="24"/>
          <w:szCs w:val="24"/>
        </w:rPr>
        <w:t>5.4.</w:t>
      </w:r>
      <w:r w:rsidR="00490EA7" w:rsidRPr="001D23D9">
        <w:rPr>
          <w:bCs/>
          <w:sz w:val="24"/>
          <w:szCs w:val="24"/>
        </w:rPr>
        <w:t>3</w:t>
      </w:r>
      <w:r w:rsidRPr="001D23D9">
        <w:rPr>
          <w:sz w:val="24"/>
          <w:szCs w:val="24"/>
        </w:rPr>
        <w:t>的规定。</w:t>
      </w:r>
    </w:p>
    <w:p w14:paraId="28D57A75" w14:textId="0E51911D" w:rsidR="00C40FF3" w:rsidRPr="001D23D9" w:rsidRDefault="00C40FF3" w:rsidP="00C40FF3">
      <w:pPr>
        <w:jc w:val="center"/>
        <w:rPr>
          <w:b/>
          <w:bCs/>
          <w:sz w:val="24"/>
          <w:szCs w:val="24"/>
        </w:rPr>
      </w:pPr>
      <w:r w:rsidRPr="001D23D9">
        <w:rPr>
          <w:b/>
          <w:bCs/>
        </w:rPr>
        <w:t>表</w:t>
      </w:r>
      <w:r w:rsidRPr="001D23D9">
        <w:rPr>
          <w:b/>
          <w:bCs/>
        </w:rPr>
        <w:t>5.4.</w:t>
      </w:r>
      <w:r w:rsidR="00490EA7" w:rsidRPr="001D23D9">
        <w:rPr>
          <w:b/>
          <w:bCs/>
        </w:rPr>
        <w:t>3</w:t>
      </w:r>
      <w:r w:rsidR="00103C53" w:rsidRPr="001D23D9">
        <w:rPr>
          <w:b/>
          <w:bCs/>
        </w:rPr>
        <w:t xml:space="preserve"> </w:t>
      </w:r>
      <w:r w:rsidRPr="001D23D9">
        <w:rPr>
          <w:b/>
          <w:bCs/>
        </w:rPr>
        <w:t>清基后泥浆指标</w:t>
      </w:r>
    </w:p>
    <w:tbl>
      <w:tblPr>
        <w:tblStyle w:val="a7"/>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7"/>
        <w:gridCol w:w="1559"/>
        <w:gridCol w:w="1276"/>
        <w:gridCol w:w="1701"/>
        <w:gridCol w:w="3477"/>
      </w:tblGrid>
      <w:tr w:rsidR="00C40FF3" w:rsidRPr="001D23D9" w14:paraId="364E5A0E" w14:textId="77777777" w:rsidTr="00103C53">
        <w:trPr>
          <w:trHeight w:hRule="exact" w:val="454"/>
          <w:jc w:val="center"/>
        </w:trPr>
        <w:tc>
          <w:tcPr>
            <w:tcW w:w="927" w:type="dxa"/>
            <w:vAlign w:val="center"/>
          </w:tcPr>
          <w:p w14:paraId="20C7970C" w14:textId="567787BE" w:rsidR="00C40FF3" w:rsidRPr="001D23D9" w:rsidRDefault="00DA6F5D" w:rsidP="000466F9">
            <w:pPr>
              <w:jc w:val="center"/>
            </w:pPr>
            <w:r w:rsidRPr="001D23D9">
              <w:t>项</w:t>
            </w:r>
          </w:p>
        </w:tc>
        <w:tc>
          <w:tcPr>
            <w:tcW w:w="1559" w:type="dxa"/>
            <w:vAlign w:val="center"/>
          </w:tcPr>
          <w:p w14:paraId="23FA7836" w14:textId="77777777" w:rsidR="00C40FF3" w:rsidRPr="001D23D9" w:rsidRDefault="00474D47" w:rsidP="000466F9">
            <w:pPr>
              <w:jc w:val="center"/>
            </w:pPr>
            <w:r w:rsidRPr="001D23D9">
              <w:t>项目</w:t>
            </w:r>
          </w:p>
        </w:tc>
        <w:tc>
          <w:tcPr>
            <w:tcW w:w="1276" w:type="dxa"/>
            <w:vAlign w:val="center"/>
          </w:tcPr>
          <w:p w14:paraId="5AE262B8" w14:textId="77777777" w:rsidR="00C40FF3" w:rsidRPr="001D23D9" w:rsidRDefault="00C40FF3" w:rsidP="000466F9">
            <w:pPr>
              <w:jc w:val="center"/>
            </w:pPr>
            <w:r w:rsidRPr="001D23D9">
              <w:t>单位</w:t>
            </w:r>
          </w:p>
        </w:tc>
        <w:tc>
          <w:tcPr>
            <w:tcW w:w="1701" w:type="dxa"/>
            <w:vAlign w:val="center"/>
          </w:tcPr>
          <w:p w14:paraId="39F2020A" w14:textId="77777777" w:rsidR="00C40FF3" w:rsidRPr="001D23D9" w:rsidRDefault="00C40FF3" w:rsidP="000466F9">
            <w:pPr>
              <w:jc w:val="center"/>
            </w:pPr>
            <w:r w:rsidRPr="001D23D9">
              <w:t>性能指标</w:t>
            </w:r>
          </w:p>
        </w:tc>
        <w:tc>
          <w:tcPr>
            <w:tcW w:w="3477" w:type="dxa"/>
            <w:vAlign w:val="center"/>
          </w:tcPr>
          <w:p w14:paraId="14450144" w14:textId="50395DA9" w:rsidR="00C40FF3" w:rsidRPr="001D23D9" w:rsidRDefault="00CC6E32" w:rsidP="000466F9">
            <w:pPr>
              <w:jc w:val="center"/>
            </w:pPr>
            <w:r w:rsidRPr="001D23D9">
              <w:t>检验方法</w:t>
            </w:r>
          </w:p>
        </w:tc>
      </w:tr>
      <w:tr w:rsidR="008A6392" w:rsidRPr="001D23D9" w14:paraId="41123CCC" w14:textId="77777777" w:rsidTr="00103C53">
        <w:trPr>
          <w:trHeight w:hRule="exact" w:val="454"/>
          <w:jc w:val="center"/>
        </w:trPr>
        <w:tc>
          <w:tcPr>
            <w:tcW w:w="927" w:type="dxa"/>
            <w:vAlign w:val="center"/>
          </w:tcPr>
          <w:p w14:paraId="7ECD0734" w14:textId="65B61B13" w:rsidR="008A6392" w:rsidRPr="001D23D9" w:rsidRDefault="008A6392" w:rsidP="000466F9">
            <w:pPr>
              <w:jc w:val="center"/>
            </w:pPr>
            <w:r w:rsidRPr="001D23D9">
              <w:t>1</w:t>
            </w:r>
          </w:p>
        </w:tc>
        <w:tc>
          <w:tcPr>
            <w:tcW w:w="1559" w:type="dxa"/>
            <w:vAlign w:val="center"/>
          </w:tcPr>
          <w:p w14:paraId="1A9A60F6" w14:textId="1845FE96" w:rsidR="008A6392" w:rsidRPr="001D23D9" w:rsidRDefault="008A6392" w:rsidP="000466F9">
            <w:pPr>
              <w:jc w:val="center"/>
            </w:pPr>
            <w:r w:rsidRPr="001D23D9">
              <w:t>粘度</w:t>
            </w:r>
          </w:p>
        </w:tc>
        <w:tc>
          <w:tcPr>
            <w:tcW w:w="1276" w:type="dxa"/>
            <w:vAlign w:val="center"/>
          </w:tcPr>
          <w:p w14:paraId="2F8675A4" w14:textId="50448FEA" w:rsidR="008A6392" w:rsidRPr="001D23D9" w:rsidRDefault="008A6392" w:rsidP="000466F9">
            <w:pPr>
              <w:jc w:val="center"/>
            </w:pPr>
            <w:r w:rsidRPr="001D23D9">
              <w:t>s</w:t>
            </w:r>
          </w:p>
        </w:tc>
        <w:tc>
          <w:tcPr>
            <w:tcW w:w="1701" w:type="dxa"/>
            <w:vAlign w:val="center"/>
          </w:tcPr>
          <w:p w14:paraId="545BD7DD" w14:textId="7151F286" w:rsidR="008A6392" w:rsidRPr="001D23D9" w:rsidRDefault="008A6392" w:rsidP="000466F9">
            <w:pPr>
              <w:jc w:val="center"/>
            </w:pPr>
            <w:r w:rsidRPr="001D23D9">
              <w:t>22~30</w:t>
            </w:r>
          </w:p>
        </w:tc>
        <w:tc>
          <w:tcPr>
            <w:tcW w:w="3477" w:type="dxa"/>
            <w:vAlign w:val="center"/>
          </w:tcPr>
          <w:p w14:paraId="62751778" w14:textId="6FD1FBCF" w:rsidR="008A6392" w:rsidRPr="001D23D9" w:rsidRDefault="008A6392" w:rsidP="000466F9">
            <w:pPr>
              <w:jc w:val="center"/>
            </w:pPr>
            <w:r w:rsidRPr="001D23D9">
              <w:t>漏斗法</w:t>
            </w:r>
          </w:p>
        </w:tc>
      </w:tr>
      <w:tr w:rsidR="008A6392" w:rsidRPr="001D23D9" w14:paraId="35884939" w14:textId="77777777" w:rsidTr="00103C53">
        <w:trPr>
          <w:trHeight w:hRule="exact" w:val="454"/>
          <w:jc w:val="center"/>
        </w:trPr>
        <w:tc>
          <w:tcPr>
            <w:tcW w:w="927" w:type="dxa"/>
            <w:vAlign w:val="center"/>
          </w:tcPr>
          <w:p w14:paraId="76E1A872" w14:textId="3977CD92" w:rsidR="008A6392" w:rsidRPr="001D23D9" w:rsidRDefault="008A6392" w:rsidP="000466F9">
            <w:pPr>
              <w:jc w:val="center"/>
            </w:pPr>
            <w:r w:rsidRPr="001D23D9">
              <w:t>2</w:t>
            </w:r>
          </w:p>
        </w:tc>
        <w:tc>
          <w:tcPr>
            <w:tcW w:w="1559" w:type="dxa"/>
            <w:vAlign w:val="center"/>
          </w:tcPr>
          <w:p w14:paraId="4A0803B1" w14:textId="77777777" w:rsidR="008A6392" w:rsidRPr="001D23D9" w:rsidRDefault="008A6392" w:rsidP="000466F9">
            <w:pPr>
              <w:jc w:val="center"/>
            </w:pPr>
            <w:r w:rsidRPr="001D23D9">
              <w:t>比重</w:t>
            </w:r>
          </w:p>
        </w:tc>
        <w:tc>
          <w:tcPr>
            <w:tcW w:w="1276" w:type="dxa"/>
            <w:vAlign w:val="center"/>
          </w:tcPr>
          <w:p w14:paraId="308274E5" w14:textId="77777777" w:rsidR="008A6392" w:rsidRPr="001D23D9" w:rsidRDefault="008A6392" w:rsidP="000466F9">
            <w:pPr>
              <w:jc w:val="center"/>
            </w:pPr>
            <w:r w:rsidRPr="001D23D9">
              <w:t>-</w:t>
            </w:r>
          </w:p>
        </w:tc>
        <w:tc>
          <w:tcPr>
            <w:tcW w:w="1701" w:type="dxa"/>
            <w:vAlign w:val="center"/>
          </w:tcPr>
          <w:p w14:paraId="17CB35A2" w14:textId="7E56A89C" w:rsidR="008A6392" w:rsidRPr="001D23D9" w:rsidRDefault="008A6392" w:rsidP="00103C53">
            <w:pPr>
              <w:jc w:val="center"/>
            </w:pPr>
            <w:r w:rsidRPr="001D23D9">
              <w:t>≤1.20</w:t>
            </w:r>
          </w:p>
        </w:tc>
        <w:tc>
          <w:tcPr>
            <w:tcW w:w="3477" w:type="dxa"/>
            <w:vAlign w:val="center"/>
          </w:tcPr>
          <w:p w14:paraId="69D5436B" w14:textId="77777777" w:rsidR="008A6392" w:rsidRPr="001D23D9" w:rsidRDefault="008A6392" w:rsidP="000466F9">
            <w:pPr>
              <w:jc w:val="center"/>
            </w:pPr>
            <w:r w:rsidRPr="001D23D9">
              <w:t>泥浆比重计</w:t>
            </w:r>
          </w:p>
        </w:tc>
      </w:tr>
      <w:tr w:rsidR="008A6392" w:rsidRPr="001D23D9" w14:paraId="0B4C5B1D" w14:textId="77777777" w:rsidTr="00103C53">
        <w:trPr>
          <w:trHeight w:hRule="exact" w:val="454"/>
          <w:jc w:val="center"/>
        </w:trPr>
        <w:tc>
          <w:tcPr>
            <w:tcW w:w="927" w:type="dxa"/>
            <w:vAlign w:val="center"/>
          </w:tcPr>
          <w:p w14:paraId="7A98E66A" w14:textId="77777777" w:rsidR="008A6392" w:rsidRPr="001D23D9" w:rsidRDefault="008A6392" w:rsidP="000466F9">
            <w:pPr>
              <w:jc w:val="center"/>
            </w:pPr>
            <w:r w:rsidRPr="001D23D9">
              <w:t>3</w:t>
            </w:r>
          </w:p>
        </w:tc>
        <w:tc>
          <w:tcPr>
            <w:tcW w:w="1559" w:type="dxa"/>
            <w:vAlign w:val="center"/>
          </w:tcPr>
          <w:p w14:paraId="56CC7009" w14:textId="0DB2E687" w:rsidR="008A6392" w:rsidRPr="001D23D9" w:rsidRDefault="008A6392" w:rsidP="00883FED">
            <w:pPr>
              <w:jc w:val="center"/>
            </w:pPr>
            <w:r w:rsidRPr="001D23D9">
              <w:t>含砂率</w:t>
            </w:r>
          </w:p>
        </w:tc>
        <w:tc>
          <w:tcPr>
            <w:tcW w:w="1276" w:type="dxa"/>
            <w:vAlign w:val="center"/>
          </w:tcPr>
          <w:p w14:paraId="7BF2E919" w14:textId="77777777" w:rsidR="008A6392" w:rsidRPr="001D23D9" w:rsidRDefault="008A6392" w:rsidP="000466F9">
            <w:pPr>
              <w:jc w:val="center"/>
            </w:pPr>
            <w:r w:rsidRPr="001D23D9">
              <w:t>%</w:t>
            </w:r>
          </w:p>
        </w:tc>
        <w:tc>
          <w:tcPr>
            <w:tcW w:w="1701" w:type="dxa"/>
            <w:vAlign w:val="center"/>
          </w:tcPr>
          <w:p w14:paraId="30E57080" w14:textId="77777777" w:rsidR="008A6392" w:rsidRPr="001D23D9" w:rsidRDefault="008A6392" w:rsidP="000466F9">
            <w:pPr>
              <w:jc w:val="center"/>
            </w:pPr>
            <w:r w:rsidRPr="001D23D9">
              <w:t>≤7</w:t>
            </w:r>
          </w:p>
        </w:tc>
        <w:tc>
          <w:tcPr>
            <w:tcW w:w="3477" w:type="dxa"/>
            <w:vAlign w:val="center"/>
          </w:tcPr>
          <w:p w14:paraId="6D19A142" w14:textId="04DB8E3F" w:rsidR="008A6392" w:rsidRPr="001D23D9" w:rsidRDefault="008A6392" w:rsidP="000466F9">
            <w:pPr>
              <w:jc w:val="center"/>
            </w:pPr>
            <w:r w:rsidRPr="001D23D9">
              <w:t>洗砂瓶</w:t>
            </w:r>
          </w:p>
        </w:tc>
      </w:tr>
      <w:tr w:rsidR="008A6392" w:rsidRPr="001D23D9" w14:paraId="195F9F0B" w14:textId="77777777" w:rsidTr="00103C53">
        <w:trPr>
          <w:trHeight w:hRule="exact" w:val="454"/>
          <w:jc w:val="center"/>
        </w:trPr>
        <w:tc>
          <w:tcPr>
            <w:tcW w:w="927" w:type="dxa"/>
            <w:vAlign w:val="center"/>
          </w:tcPr>
          <w:p w14:paraId="0B501E03" w14:textId="77777777" w:rsidR="008A6392" w:rsidRPr="001D23D9" w:rsidRDefault="008A6392" w:rsidP="000466F9">
            <w:pPr>
              <w:jc w:val="center"/>
            </w:pPr>
            <w:r w:rsidRPr="001D23D9">
              <w:t>4</w:t>
            </w:r>
          </w:p>
        </w:tc>
        <w:tc>
          <w:tcPr>
            <w:tcW w:w="1559" w:type="dxa"/>
            <w:vAlign w:val="center"/>
          </w:tcPr>
          <w:p w14:paraId="1B9C0E97" w14:textId="77777777" w:rsidR="008A6392" w:rsidRPr="001D23D9" w:rsidRDefault="008A6392" w:rsidP="000466F9">
            <w:pPr>
              <w:jc w:val="center"/>
            </w:pPr>
            <w:r w:rsidRPr="001D23D9">
              <w:t>pH</w:t>
            </w:r>
            <w:r w:rsidRPr="001D23D9">
              <w:t>值</w:t>
            </w:r>
          </w:p>
        </w:tc>
        <w:tc>
          <w:tcPr>
            <w:tcW w:w="1276" w:type="dxa"/>
            <w:vAlign w:val="center"/>
          </w:tcPr>
          <w:p w14:paraId="4CE884DB" w14:textId="77777777" w:rsidR="008A6392" w:rsidRPr="001D23D9" w:rsidRDefault="008A6392" w:rsidP="000466F9">
            <w:pPr>
              <w:jc w:val="center"/>
            </w:pPr>
            <w:r w:rsidRPr="001D23D9">
              <w:t>-</w:t>
            </w:r>
          </w:p>
        </w:tc>
        <w:tc>
          <w:tcPr>
            <w:tcW w:w="1701" w:type="dxa"/>
            <w:vAlign w:val="center"/>
          </w:tcPr>
          <w:p w14:paraId="0F3DA2C6" w14:textId="3756D2A6" w:rsidR="008A6392" w:rsidRPr="001D23D9" w:rsidRDefault="008A6392" w:rsidP="000466F9">
            <w:pPr>
              <w:jc w:val="center"/>
            </w:pPr>
            <w:r w:rsidRPr="001D23D9">
              <w:t>8~10</w:t>
            </w:r>
          </w:p>
        </w:tc>
        <w:tc>
          <w:tcPr>
            <w:tcW w:w="3477" w:type="dxa"/>
            <w:vAlign w:val="center"/>
          </w:tcPr>
          <w:p w14:paraId="4A9A37E8" w14:textId="4483DFA8" w:rsidR="008A6392" w:rsidRPr="001D23D9" w:rsidRDefault="008A6392" w:rsidP="00D02CD9">
            <w:pPr>
              <w:jc w:val="center"/>
            </w:pPr>
            <w:r w:rsidRPr="001D23D9">
              <w:t>pH</w:t>
            </w:r>
            <w:r w:rsidRPr="001D23D9">
              <w:t>试纸</w:t>
            </w:r>
          </w:p>
        </w:tc>
      </w:tr>
    </w:tbl>
    <w:p w14:paraId="31C5313A" w14:textId="444A3F3B" w:rsidR="00C40FF3" w:rsidRPr="001D23D9" w:rsidRDefault="00C40FF3" w:rsidP="00C40FF3">
      <w:pPr>
        <w:spacing w:line="360" w:lineRule="auto"/>
        <w:rPr>
          <w:sz w:val="24"/>
          <w:szCs w:val="24"/>
        </w:rPr>
      </w:pPr>
      <w:r w:rsidRPr="001D23D9">
        <w:rPr>
          <w:b/>
          <w:bCs/>
          <w:sz w:val="24"/>
          <w:szCs w:val="24"/>
        </w:rPr>
        <w:t>5.4.</w:t>
      </w:r>
      <w:r w:rsidR="00490EA7" w:rsidRPr="001D23D9">
        <w:rPr>
          <w:b/>
          <w:bCs/>
          <w:sz w:val="24"/>
          <w:szCs w:val="24"/>
        </w:rPr>
        <w:t>4</w:t>
      </w:r>
      <w:r w:rsidRPr="001D23D9">
        <w:rPr>
          <w:sz w:val="24"/>
          <w:szCs w:val="24"/>
        </w:rPr>
        <w:t xml:space="preserve">  </w:t>
      </w:r>
      <w:r w:rsidRPr="001D23D9">
        <w:rPr>
          <w:sz w:val="24"/>
          <w:szCs w:val="24"/>
        </w:rPr>
        <w:t>循环泥浆经过净化处理之后可重复使用，不符合表</w:t>
      </w:r>
      <w:r w:rsidRPr="001D23D9">
        <w:rPr>
          <w:bCs/>
          <w:sz w:val="24"/>
          <w:szCs w:val="24"/>
        </w:rPr>
        <w:t>5.4.</w:t>
      </w:r>
      <w:r w:rsidR="00490EA7" w:rsidRPr="001D23D9">
        <w:rPr>
          <w:bCs/>
          <w:sz w:val="24"/>
          <w:szCs w:val="24"/>
        </w:rPr>
        <w:t>2</w:t>
      </w:r>
      <w:r w:rsidR="00742BCD" w:rsidRPr="001D23D9">
        <w:rPr>
          <w:bCs/>
          <w:sz w:val="24"/>
          <w:szCs w:val="24"/>
        </w:rPr>
        <w:t>-</w:t>
      </w:r>
      <w:r w:rsidR="00C000B6" w:rsidRPr="001D23D9">
        <w:rPr>
          <w:bCs/>
          <w:sz w:val="24"/>
          <w:szCs w:val="24"/>
        </w:rPr>
        <w:t>3</w:t>
      </w:r>
      <w:r w:rsidRPr="001D23D9">
        <w:rPr>
          <w:sz w:val="24"/>
          <w:szCs w:val="24"/>
        </w:rPr>
        <w:t>规定的泥浆应作为废浆处理。</w:t>
      </w:r>
    </w:p>
    <w:p w14:paraId="74FE4027" w14:textId="77777777" w:rsidR="006E480C" w:rsidRPr="001D23D9" w:rsidRDefault="006E480C" w:rsidP="006E480C">
      <w:pPr>
        <w:tabs>
          <w:tab w:val="left" w:pos="1830"/>
        </w:tabs>
        <w:spacing w:line="360" w:lineRule="auto"/>
        <w:rPr>
          <w:sz w:val="24"/>
        </w:rPr>
        <w:sectPr w:rsidR="006E480C" w:rsidRPr="001D23D9" w:rsidSect="000511D3">
          <w:pgSz w:w="11906" w:h="16838" w:code="9"/>
          <w:pgMar w:top="1440" w:right="1701" w:bottom="1440" w:left="1701" w:header="851" w:footer="992" w:gutter="0"/>
          <w:cols w:space="425"/>
          <w:docGrid w:type="lines" w:linePitch="312"/>
        </w:sectPr>
      </w:pPr>
    </w:p>
    <w:p w14:paraId="58F02050" w14:textId="6852A106" w:rsidR="000875DF" w:rsidRPr="001D23D9" w:rsidRDefault="009740F0" w:rsidP="00E17ADE">
      <w:pPr>
        <w:spacing w:afterLines="100" w:after="312" w:line="360" w:lineRule="auto"/>
        <w:jc w:val="center"/>
        <w:outlineLvl w:val="0"/>
        <w:rPr>
          <w:b/>
          <w:sz w:val="32"/>
          <w:szCs w:val="22"/>
        </w:rPr>
      </w:pPr>
      <w:bookmarkStart w:id="123" w:name="_Toc491243334"/>
      <w:bookmarkStart w:id="124" w:name="_Toc488069725"/>
      <w:bookmarkStart w:id="125" w:name="_Toc487026813"/>
      <w:bookmarkStart w:id="126" w:name="_Toc86136542"/>
      <w:bookmarkStart w:id="127" w:name="_Toc86136834"/>
      <w:bookmarkStart w:id="128" w:name="_Toc86137134"/>
      <w:bookmarkStart w:id="129" w:name="_Toc86137234"/>
      <w:bookmarkStart w:id="130" w:name="_Toc86137334"/>
      <w:bookmarkStart w:id="131" w:name="_Toc86137440"/>
      <w:r w:rsidRPr="001D23D9">
        <w:rPr>
          <w:b/>
          <w:sz w:val="32"/>
          <w:szCs w:val="22"/>
        </w:rPr>
        <w:t xml:space="preserve">6 </w:t>
      </w:r>
      <w:r w:rsidR="00677DB0" w:rsidRPr="001D23D9">
        <w:rPr>
          <w:b/>
          <w:sz w:val="32"/>
          <w:szCs w:val="22"/>
        </w:rPr>
        <w:t xml:space="preserve"> </w:t>
      </w:r>
      <w:r w:rsidR="00064A70" w:rsidRPr="001D23D9">
        <w:rPr>
          <w:b/>
          <w:sz w:val="32"/>
          <w:szCs w:val="22"/>
        </w:rPr>
        <w:t>钻孔</w:t>
      </w:r>
      <w:r w:rsidRPr="001D23D9">
        <w:rPr>
          <w:b/>
          <w:sz w:val="32"/>
          <w:szCs w:val="22"/>
        </w:rPr>
        <w:t>灌注桩</w:t>
      </w:r>
      <w:r w:rsidR="00332FF1" w:rsidRPr="001D23D9">
        <w:rPr>
          <w:b/>
          <w:sz w:val="32"/>
          <w:szCs w:val="22"/>
        </w:rPr>
        <w:t>泥浆</w:t>
      </w:r>
      <w:bookmarkEnd w:id="123"/>
      <w:bookmarkEnd w:id="124"/>
      <w:bookmarkEnd w:id="125"/>
      <w:bookmarkEnd w:id="126"/>
      <w:bookmarkEnd w:id="127"/>
      <w:bookmarkEnd w:id="128"/>
      <w:bookmarkEnd w:id="129"/>
      <w:bookmarkEnd w:id="130"/>
      <w:bookmarkEnd w:id="131"/>
    </w:p>
    <w:p w14:paraId="0F14788E" w14:textId="77777777" w:rsidR="00123C1F" w:rsidRPr="001D23D9" w:rsidRDefault="00123C1F" w:rsidP="00123C1F">
      <w:pPr>
        <w:spacing w:beforeLines="50" w:before="156" w:afterLines="50" w:after="156" w:line="360" w:lineRule="auto"/>
        <w:jc w:val="center"/>
        <w:outlineLvl w:val="1"/>
        <w:rPr>
          <w:b/>
          <w:sz w:val="24"/>
          <w:szCs w:val="28"/>
        </w:rPr>
      </w:pPr>
      <w:bookmarkStart w:id="132" w:name="_Toc9586"/>
      <w:bookmarkStart w:id="133" w:name="_Toc86136543"/>
      <w:bookmarkStart w:id="134" w:name="_Toc86136835"/>
      <w:bookmarkStart w:id="135" w:name="_Toc86137135"/>
      <w:bookmarkStart w:id="136" w:name="_Toc86137235"/>
      <w:bookmarkStart w:id="137" w:name="_Toc86137335"/>
      <w:bookmarkStart w:id="138" w:name="_Toc86137441"/>
      <w:bookmarkStart w:id="139" w:name="_Toc529351622"/>
      <w:bookmarkStart w:id="140" w:name="_Toc470530547"/>
      <w:bookmarkStart w:id="141" w:name="_Toc525210820"/>
      <w:bookmarkStart w:id="142" w:name="_Toc529351151"/>
      <w:bookmarkStart w:id="143" w:name="_Toc529351527"/>
      <w:bookmarkStart w:id="144" w:name="_Toc471902037"/>
      <w:r w:rsidRPr="001D23D9">
        <w:rPr>
          <w:b/>
          <w:sz w:val="24"/>
          <w:szCs w:val="28"/>
        </w:rPr>
        <w:t xml:space="preserve">6.1  </w:t>
      </w:r>
      <w:r w:rsidRPr="001D23D9">
        <w:rPr>
          <w:b/>
          <w:sz w:val="24"/>
          <w:szCs w:val="28"/>
        </w:rPr>
        <w:t>一般规定</w:t>
      </w:r>
      <w:bookmarkEnd w:id="132"/>
      <w:bookmarkEnd w:id="133"/>
      <w:bookmarkEnd w:id="134"/>
      <w:bookmarkEnd w:id="135"/>
      <w:bookmarkEnd w:id="136"/>
      <w:bookmarkEnd w:id="137"/>
      <w:bookmarkEnd w:id="138"/>
    </w:p>
    <w:p w14:paraId="0298AF99" w14:textId="5F8341B3" w:rsidR="00890F09" w:rsidRPr="001D23D9" w:rsidRDefault="005C5F24" w:rsidP="00890F09">
      <w:pPr>
        <w:spacing w:line="360" w:lineRule="auto"/>
        <w:jc w:val="left"/>
        <w:rPr>
          <w:color w:val="000000" w:themeColor="text1"/>
          <w:sz w:val="24"/>
        </w:rPr>
      </w:pPr>
      <w:r w:rsidRPr="001D23D9">
        <w:rPr>
          <w:b/>
          <w:color w:val="000000" w:themeColor="text1"/>
          <w:sz w:val="24"/>
        </w:rPr>
        <w:t>6</w:t>
      </w:r>
      <w:r w:rsidR="00890F09" w:rsidRPr="001D23D9">
        <w:rPr>
          <w:b/>
          <w:color w:val="000000" w:themeColor="text1"/>
          <w:sz w:val="24"/>
        </w:rPr>
        <w:t xml:space="preserve">.1.1  </w:t>
      </w:r>
      <w:r w:rsidR="00890F09" w:rsidRPr="001D23D9">
        <w:rPr>
          <w:color w:val="000000" w:themeColor="text1"/>
          <w:sz w:val="24"/>
        </w:rPr>
        <w:t>钻孔灌注桩施工中的泥浆可采用原土造浆、</w:t>
      </w:r>
      <w:r w:rsidR="00C000B6" w:rsidRPr="001D23D9">
        <w:rPr>
          <w:bCs/>
          <w:color w:val="000000" w:themeColor="text1"/>
          <w:sz w:val="24"/>
        </w:rPr>
        <w:t>复合钠基膨润土泥浆、</w:t>
      </w:r>
      <w:r w:rsidR="00890F09" w:rsidRPr="001D23D9">
        <w:rPr>
          <w:bCs/>
          <w:color w:val="000000" w:themeColor="text1"/>
          <w:sz w:val="24"/>
        </w:rPr>
        <w:t>钙基膨润土泥浆、</w:t>
      </w:r>
      <w:r w:rsidR="003354AC" w:rsidRPr="001D23D9">
        <w:rPr>
          <w:bCs/>
          <w:color w:val="000000" w:themeColor="text1"/>
          <w:sz w:val="24"/>
        </w:rPr>
        <w:t>矿粉泥浆</w:t>
      </w:r>
      <w:r w:rsidR="00740FF3" w:rsidRPr="001D23D9">
        <w:rPr>
          <w:bCs/>
          <w:color w:val="000000" w:themeColor="text1"/>
          <w:sz w:val="24"/>
        </w:rPr>
        <w:t>或</w:t>
      </w:r>
      <w:r w:rsidR="003354AC" w:rsidRPr="001D23D9">
        <w:rPr>
          <w:bCs/>
          <w:color w:val="000000" w:themeColor="text1"/>
          <w:sz w:val="24"/>
        </w:rPr>
        <w:t>聚合物泥浆</w:t>
      </w:r>
      <w:r w:rsidR="00890F09" w:rsidRPr="001D23D9">
        <w:rPr>
          <w:bCs/>
          <w:color w:val="000000" w:themeColor="text1"/>
          <w:sz w:val="24"/>
        </w:rPr>
        <w:t>。</w:t>
      </w:r>
    </w:p>
    <w:p w14:paraId="36954358" w14:textId="6DD6CC7D" w:rsidR="00890F09" w:rsidRPr="001D23D9" w:rsidRDefault="005C5F24" w:rsidP="00890F09">
      <w:pPr>
        <w:spacing w:line="360" w:lineRule="auto"/>
        <w:jc w:val="left"/>
        <w:rPr>
          <w:bCs/>
          <w:color w:val="000000" w:themeColor="text1"/>
          <w:sz w:val="24"/>
        </w:rPr>
      </w:pPr>
      <w:r w:rsidRPr="001D23D9">
        <w:rPr>
          <w:b/>
          <w:color w:val="000000" w:themeColor="text1"/>
          <w:sz w:val="24"/>
        </w:rPr>
        <w:t>6</w:t>
      </w:r>
      <w:r w:rsidR="00890F09" w:rsidRPr="001D23D9">
        <w:rPr>
          <w:b/>
          <w:color w:val="000000" w:themeColor="text1"/>
          <w:sz w:val="24"/>
        </w:rPr>
        <w:t xml:space="preserve">.1.2 </w:t>
      </w:r>
      <w:r w:rsidR="00890F09" w:rsidRPr="001D23D9">
        <w:rPr>
          <w:bCs/>
          <w:color w:val="000000" w:themeColor="text1"/>
          <w:sz w:val="24"/>
        </w:rPr>
        <w:t xml:space="preserve"> </w:t>
      </w:r>
      <w:r w:rsidR="00890F09" w:rsidRPr="001D23D9">
        <w:rPr>
          <w:bCs/>
          <w:color w:val="000000" w:themeColor="text1"/>
          <w:sz w:val="24"/>
        </w:rPr>
        <w:t>施工前根据泥浆材料和土层</w:t>
      </w:r>
      <w:r w:rsidR="00740FF3" w:rsidRPr="001D23D9">
        <w:rPr>
          <w:bCs/>
          <w:color w:val="000000" w:themeColor="text1"/>
          <w:sz w:val="24"/>
        </w:rPr>
        <w:t>性质等</w:t>
      </w:r>
      <w:r w:rsidR="00890F09" w:rsidRPr="001D23D9">
        <w:rPr>
          <w:bCs/>
          <w:color w:val="000000" w:themeColor="text1"/>
          <w:sz w:val="24"/>
        </w:rPr>
        <w:t>确定泥浆配合比，并应进行试配。</w:t>
      </w:r>
    </w:p>
    <w:p w14:paraId="7C148CD6" w14:textId="1AF85F91" w:rsidR="00123C1F" w:rsidRPr="001D23D9" w:rsidRDefault="00123C1F" w:rsidP="00740FF3">
      <w:pPr>
        <w:spacing w:line="360" w:lineRule="auto"/>
        <w:jc w:val="left"/>
        <w:rPr>
          <w:bCs/>
          <w:color w:val="000000" w:themeColor="text1"/>
          <w:sz w:val="24"/>
        </w:rPr>
      </w:pPr>
      <w:r w:rsidRPr="001D23D9">
        <w:rPr>
          <w:b/>
          <w:color w:val="000000" w:themeColor="text1"/>
          <w:sz w:val="24"/>
        </w:rPr>
        <w:t>6.1.</w:t>
      </w:r>
      <w:r w:rsidR="005C5F24" w:rsidRPr="001D23D9">
        <w:rPr>
          <w:b/>
          <w:color w:val="000000" w:themeColor="text1"/>
          <w:sz w:val="24"/>
        </w:rPr>
        <w:t>3</w:t>
      </w:r>
      <w:r w:rsidR="008E3049" w:rsidRPr="001D23D9">
        <w:rPr>
          <w:b/>
          <w:color w:val="000000" w:themeColor="text1"/>
          <w:sz w:val="24"/>
        </w:rPr>
        <w:t xml:space="preserve"> </w:t>
      </w:r>
      <w:r w:rsidRPr="001D23D9">
        <w:rPr>
          <w:b/>
          <w:color w:val="000000" w:themeColor="text1"/>
          <w:sz w:val="24"/>
        </w:rPr>
        <w:t xml:space="preserve"> </w:t>
      </w:r>
      <w:r w:rsidRPr="001D23D9">
        <w:rPr>
          <w:bCs/>
          <w:color w:val="000000" w:themeColor="text1"/>
          <w:sz w:val="24"/>
        </w:rPr>
        <w:t>钻孔灌注桩成孔过程中孔内泥浆液面应保持稳定，泥浆面应高出地下水位</w:t>
      </w:r>
      <w:r w:rsidRPr="001D23D9">
        <w:rPr>
          <w:bCs/>
          <w:color w:val="000000" w:themeColor="text1"/>
          <w:sz w:val="24"/>
        </w:rPr>
        <w:t xml:space="preserve">1.0m </w:t>
      </w:r>
      <w:r w:rsidRPr="001D23D9">
        <w:rPr>
          <w:bCs/>
          <w:color w:val="000000" w:themeColor="text1"/>
          <w:sz w:val="24"/>
        </w:rPr>
        <w:t>以上且不应低于自然地面以下</w:t>
      </w:r>
      <w:r w:rsidRPr="001D23D9">
        <w:rPr>
          <w:bCs/>
          <w:color w:val="000000" w:themeColor="text1"/>
          <w:sz w:val="24"/>
        </w:rPr>
        <w:t>30mm</w:t>
      </w:r>
      <w:r w:rsidRPr="001D23D9">
        <w:rPr>
          <w:bCs/>
          <w:color w:val="000000" w:themeColor="text1"/>
          <w:sz w:val="24"/>
        </w:rPr>
        <w:t>，在受水位涨落影响时，泥浆面应高出最高水位</w:t>
      </w:r>
      <w:r w:rsidR="008717DA" w:rsidRPr="001D23D9">
        <w:rPr>
          <w:bCs/>
          <w:color w:val="000000" w:themeColor="text1"/>
          <w:sz w:val="24"/>
        </w:rPr>
        <w:t>1.5m</w:t>
      </w:r>
      <w:r w:rsidRPr="001D23D9">
        <w:rPr>
          <w:bCs/>
          <w:color w:val="000000" w:themeColor="text1"/>
          <w:sz w:val="24"/>
        </w:rPr>
        <w:t>以上。</w:t>
      </w:r>
    </w:p>
    <w:p w14:paraId="0FC6ABFD" w14:textId="2A9BA58D" w:rsidR="00123C1F" w:rsidRPr="001D23D9" w:rsidRDefault="00123C1F" w:rsidP="00123C1F">
      <w:pPr>
        <w:spacing w:line="360" w:lineRule="auto"/>
        <w:jc w:val="left"/>
        <w:rPr>
          <w:color w:val="000000" w:themeColor="text1"/>
          <w:sz w:val="24"/>
        </w:rPr>
      </w:pPr>
      <w:r w:rsidRPr="001D23D9">
        <w:rPr>
          <w:b/>
          <w:color w:val="000000" w:themeColor="text1"/>
          <w:sz w:val="24"/>
        </w:rPr>
        <w:t>6.1.</w:t>
      </w:r>
      <w:r w:rsidR="005C5F24" w:rsidRPr="001D23D9">
        <w:rPr>
          <w:b/>
          <w:color w:val="000000" w:themeColor="text1"/>
          <w:sz w:val="24"/>
        </w:rPr>
        <w:t>4</w:t>
      </w:r>
      <w:r w:rsidRPr="001D23D9">
        <w:rPr>
          <w:b/>
          <w:color w:val="000000" w:themeColor="text1"/>
          <w:sz w:val="24"/>
        </w:rPr>
        <w:t xml:space="preserve">  </w:t>
      </w:r>
      <w:r w:rsidRPr="001D23D9">
        <w:rPr>
          <w:color w:val="000000" w:themeColor="text1"/>
          <w:sz w:val="24"/>
        </w:rPr>
        <w:t>回转钻机成孔宜采用原土造浆或人工造浆护壁。</w:t>
      </w:r>
      <w:r w:rsidR="005977C1" w:rsidRPr="001D23D9">
        <w:rPr>
          <w:color w:val="000000" w:themeColor="text1"/>
          <w:sz w:val="24"/>
        </w:rPr>
        <w:t>在</w:t>
      </w:r>
      <w:r w:rsidR="00740FF3" w:rsidRPr="001D23D9">
        <w:rPr>
          <w:color w:val="000000" w:themeColor="text1"/>
          <w:sz w:val="24"/>
        </w:rPr>
        <w:t>砂层、砂砾层、卵砾石层等透水层</w:t>
      </w:r>
      <w:r w:rsidR="005977C1" w:rsidRPr="001D23D9">
        <w:rPr>
          <w:color w:val="000000" w:themeColor="text1"/>
          <w:sz w:val="24"/>
        </w:rPr>
        <w:t>中宜采用人工造浆。</w:t>
      </w:r>
    </w:p>
    <w:p w14:paraId="0F92A3BE" w14:textId="5C7E5423" w:rsidR="00123C1F" w:rsidRPr="001D23D9" w:rsidRDefault="00123C1F" w:rsidP="00123C1F">
      <w:pPr>
        <w:spacing w:line="360" w:lineRule="auto"/>
        <w:jc w:val="left"/>
        <w:rPr>
          <w:sz w:val="24"/>
        </w:rPr>
      </w:pPr>
      <w:r w:rsidRPr="001D23D9">
        <w:rPr>
          <w:b/>
          <w:sz w:val="24"/>
        </w:rPr>
        <w:t>6.1.</w:t>
      </w:r>
      <w:r w:rsidR="005C5F24" w:rsidRPr="001D23D9">
        <w:rPr>
          <w:b/>
          <w:sz w:val="24"/>
        </w:rPr>
        <w:t>5</w:t>
      </w:r>
      <w:r w:rsidRPr="001D23D9">
        <w:rPr>
          <w:sz w:val="24"/>
        </w:rPr>
        <w:t xml:space="preserve">  </w:t>
      </w:r>
      <w:r w:rsidR="00226698" w:rsidRPr="001D23D9">
        <w:rPr>
          <w:sz w:val="24"/>
        </w:rPr>
        <w:t>在地下水位以下或易坍塌的土层中旋挖钻机施工时，应采用</w:t>
      </w:r>
      <w:r w:rsidRPr="001D23D9">
        <w:rPr>
          <w:sz w:val="24"/>
        </w:rPr>
        <w:t>人工造浆</w:t>
      </w:r>
      <w:r w:rsidR="00226698" w:rsidRPr="001D23D9">
        <w:rPr>
          <w:sz w:val="24"/>
        </w:rPr>
        <w:t>护壁</w:t>
      </w:r>
      <w:r w:rsidRPr="001D23D9">
        <w:rPr>
          <w:sz w:val="24"/>
        </w:rPr>
        <w:t>。</w:t>
      </w:r>
    </w:p>
    <w:p w14:paraId="24582321" w14:textId="1C980960" w:rsidR="00123C1F" w:rsidRPr="001D23D9" w:rsidRDefault="00123C1F" w:rsidP="00123C1F">
      <w:pPr>
        <w:spacing w:line="360" w:lineRule="auto"/>
        <w:jc w:val="left"/>
        <w:rPr>
          <w:bCs/>
          <w:sz w:val="24"/>
        </w:rPr>
      </w:pPr>
      <w:r w:rsidRPr="001D23D9">
        <w:rPr>
          <w:b/>
          <w:sz w:val="24"/>
        </w:rPr>
        <w:t>6.1.</w:t>
      </w:r>
      <w:r w:rsidR="005C5F24" w:rsidRPr="001D23D9">
        <w:rPr>
          <w:b/>
          <w:sz w:val="24"/>
        </w:rPr>
        <w:t>6</w:t>
      </w:r>
      <w:r w:rsidRPr="001D23D9">
        <w:rPr>
          <w:b/>
          <w:sz w:val="24"/>
        </w:rPr>
        <w:t xml:space="preserve">  </w:t>
      </w:r>
      <w:r w:rsidRPr="001D23D9">
        <w:rPr>
          <w:bCs/>
          <w:sz w:val="24"/>
        </w:rPr>
        <w:t>现场应设置泥浆处理系统，</w:t>
      </w:r>
      <w:r w:rsidR="003A72BE" w:rsidRPr="001D23D9">
        <w:rPr>
          <w:bCs/>
          <w:sz w:val="24"/>
        </w:rPr>
        <w:t>回转钻机</w:t>
      </w:r>
      <w:r w:rsidRPr="001D23D9">
        <w:rPr>
          <w:bCs/>
          <w:sz w:val="24"/>
        </w:rPr>
        <w:t>每台钻机的泥浆储备量不应少于</w:t>
      </w:r>
      <w:r w:rsidRPr="001D23D9">
        <w:rPr>
          <w:bCs/>
          <w:sz w:val="24"/>
        </w:rPr>
        <w:t>3</w:t>
      </w:r>
      <w:r w:rsidRPr="001D23D9">
        <w:rPr>
          <w:bCs/>
          <w:sz w:val="24"/>
        </w:rPr>
        <w:t>倍单桩体积</w:t>
      </w:r>
      <w:r w:rsidR="003A72BE" w:rsidRPr="001D23D9">
        <w:rPr>
          <w:bCs/>
          <w:sz w:val="24"/>
        </w:rPr>
        <w:t>，旋挖钻机每台钻机的泥浆储备量不应少于</w:t>
      </w:r>
      <w:r w:rsidR="003A72BE" w:rsidRPr="001D23D9">
        <w:rPr>
          <w:bCs/>
          <w:sz w:val="24"/>
        </w:rPr>
        <w:t>2</w:t>
      </w:r>
      <w:r w:rsidR="003A72BE" w:rsidRPr="001D23D9">
        <w:rPr>
          <w:bCs/>
          <w:sz w:val="24"/>
        </w:rPr>
        <w:t>倍单桩体积</w:t>
      </w:r>
      <w:r w:rsidRPr="001D23D9">
        <w:rPr>
          <w:bCs/>
          <w:sz w:val="24"/>
        </w:rPr>
        <w:t>。</w:t>
      </w:r>
    </w:p>
    <w:p w14:paraId="6448703E" w14:textId="77777777" w:rsidR="000875DF" w:rsidRPr="001D23D9" w:rsidRDefault="000875DF" w:rsidP="00E17ADE">
      <w:pPr>
        <w:spacing w:beforeLines="50" w:before="156" w:afterLines="50" w:after="156" w:line="360" w:lineRule="auto"/>
        <w:jc w:val="center"/>
        <w:outlineLvl w:val="1"/>
        <w:rPr>
          <w:b/>
          <w:sz w:val="24"/>
          <w:szCs w:val="28"/>
        </w:rPr>
      </w:pPr>
      <w:bookmarkStart w:id="145" w:name="_Toc86136544"/>
      <w:bookmarkStart w:id="146" w:name="_Toc86136836"/>
      <w:bookmarkStart w:id="147" w:name="_Toc86137136"/>
      <w:bookmarkStart w:id="148" w:name="_Toc86137236"/>
      <w:bookmarkStart w:id="149" w:name="_Toc86137336"/>
      <w:bookmarkStart w:id="150" w:name="_Toc86137442"/>
      <w:r w:rsidRPr="001D23D9">
        <w:rPr>
          <w:b/>
          <w:sz w:val="24"/>
          <w:szCs w:val="28"/>
        </w:rPr>
        <w:t xml:space="preserve">6.2  </w:t>
      </w:r>
      <w:r w:rsidRPr="001D23D9">
        <w:rPr>
          <w:b/>
          <w:sz w:val="24"/>
          <w:szCs w:val="28"/>
        </w:rPr>
        <w:t>泥浆制备</w:t>
      </w:r>
      <w:bookmarkEnd w:id="139"/>
      <w:bookmarkEnd w:id="140"/>
      <w:bookmarkEnd w:id="141"/>
      <w:bookmarkEnd w:id="142"/>
      <w:bookmarkEnd w:id="143"/>
      <w:bookmarkEnd w:id="144"/>
      <w:bookmarkEnd w:id="145"/>
      <w:bookmarkEnd w:id="146"/>
      <w:bookmarkEnd w:id="147"/>
      <w:bookmarkEnd w:id="148"/>
      <w:bookmarkEnd w:id="149"/>
      <w:bookmarkEnd w:id="150"/>
    </w:p>
    <w:p w14:paraId="4A06F0C3" w14:textId="0E9D5B27" w:rsidR="00123C1F" w:rsidRPr="001D23D9" w:rsidRDefault="00123C1F" w:rsidP="00123C1F">
      <w:pPr>
        <w:spacing w:line="360" w:lineRule="auto"/>
        <w:jc w:val="left"/>
        <w:rPr>
          <w:color w:val="000000" w:themeColor="text1"/>
          <w:sz w:val="24"/>
        </w:rPr>
      </w:pPr>
      <w:r w:rsidRPr="001D23D9">
        <w:rPr>
          <w:b/>
          <w:color w:val="000000" w:themeColor="text1"/>
          <w:sz w:val="24"/>
        </w:rPr>
        <w:t>6.2.1</w:t>
      </w:r>
      <w:r w:rsidR="00D740CD" w:rsidRPr="001D23D9">
        <w:rPr>
          <w:b/>
          <w:color w:val="000000" w:themeColor="text1"/>
          <w:sz w:val="24"/>
        </w:rPr>
        <w:t xml:space="preserve">  </w:t>
      </w:r>
      <w:r w:rsidR="00DD6A62" w:rsidRPr="001D23D9">
        <w:rPr>
          <w:color w:val="000000" w:themeColor="text1"/>
          <w:sz w:val="24"/>
        </w:rPr>
        <w:t>粘</w:t>
      </w:r>
      <w:r w:rsidRPr="001D23D9">
        <w:rPr>
          <w:color w:val="000000" w:themeColor="text1"/>
          <w:sz w:val="24"/>
        </w:rPr>
        <w:t>粒含量大于</w:t>
      </w:r>
      <w:r w:rsidRPr="001D23D9">
        <w:rPr>
          <w:color w:val="000000" w:themeColor="text1"/>
          <w:sz w:val="24"/>
        </w:rPr>
        <w:t>45%</w:t>
      </w:r>
      <w:r w:rsidRPr="001D23D9">
        <w:rPr>
          <w:color w:val="000000" w:themeColor="text1"/>
          <w:sz w:val="24"/>
        </w:rPr>
        <w:t>，塑性指数大于</w:t>
      </w:r>
      <w:r w:rsidRPr="001D23D9">
        <w:rPr>
          <w:color w:val="000000" w:themeColor="text1"/>
          <w:sz w:val="24"/>
        </w:rPr>
        <w:t>17</w:t>
      </w:r>
      <w:r w:rsidRPr="001D23D9">
        <w:rPr>
          <w:color w:val="000000" w:themeColor="text1"/>
          <w:sz w:val="24"/>
        </w:rPr>
        <w:t>，</w:t>
      </w:r>
      <w:r w:rsidR="00883FED" w:rsidRPr="001D23D9">
        <w:rPr>
          <w:color w:val="000000" w:themeColor="text1"/>
          <w:sz w:val="24"/>
        </w:rPr>
        <w:t>含砂率</w:t>
      </w:r>
      <w:r w:rsidRPr="001D23D9">
        <w:rPr>
          <w:color w:val="000000" w:themeColor="text1"/>
          <w:sz w:val="24"/>
        </w:rPr>
        <w:t>小于</w:t>
      </w:r>
      <w:r w:rsidRPr="001D23D9">
        <w:rPr>
          <w:color w:val="000000" w:themeColor="text1"/>
          <w:sz w:val="24"/>
        </w:rPr>
        <w:t>5%</w:t>
      </w:r>
      <w:r w:rsidRPr="001D23D9">
        <w:rPr>
          <w:color w:val="000000" w:themeColor="text1"/>
          <w:sz w:val="24"/>
        </w:rPr>
        <w:t>的</w:t>
      </w:r>
      <w:r w:rsidR="00872062" w:rsidRPr="001D23D9">
        <w:rPr>
          <w:color w:val="000000" w:themeColor="text1"/>
          <w:sz w:val="24"/>
        </w:rPr>
        <w:t>粘土</w:t>
      </w:r>
      <w:r w:rsidR="005D277F" w:rsidRPr="001D23D9">
        <w:rPr>
          <w:color w:val="000000" w:themeColor="text1"/>
          <w:sz w:val="24"/>
        </w:rPr>
        <w:t>层</w:t>
      </w:r>
      <w:r w:rsidR="00D740CD" w:rsidRPr="001D23D9">
        <w:rPr>
          <w:color w:val="000000" w:themeColor="text1"/>
          <w:sz w:val="24"/>
        </w:rPr>
        <w:t>可采用原土造浆，其余土层采用人工造浆</w:t>
      </w:r>
      <w:r w:rsidRPr="001D23D9">
        <w:rPr>
          <w:color w:val="000000" w:themeColor="text1"/>
          <w:sz w:val="24"/>
        </w:rPr>
        <w:t>。</w:t>
      </w:r>
    </w:p>
    <w:p w14:paraId="52AE7D65" w14:textId="75512E34" w:rsidR="008770D9" w:rsidRPr="001D23D9" w:rsidRDefault="008770D9" w:rsidP="00123C1F">
      <w:pPr>
        <w:spacing w:line="360" w:lineRule="auto"/>
        <w:jc w:val="left"/>
        <w:rPr>
          <w:color w:val="000000" w:themeColor="text1"/>
          <w:sz w:val="24"/>
        </w:rPr>
      </w:pPr>
      <w:r w:rsidRPr="001D23D9">
        <w:rPr>
          <w:b/>
          <w:sz w:val="24"/>
        </w:rPr>
        <w:t xml:space="preserve">6.2.2  </w:t>
      </w:r>
      <w:r w:rsidRPr="001D23D9">
        <w:rPr>
          <w:color w:val="000000" w:themeColor="text1"/>
          <w:sz w:val="24"/>
        </w:rPr>
        <w:t>原土造浆时通过钻机叶片旋转搅拌土体与水混合形成泥浆，</w:t>
      </w:r>
      <w:r w:rsidR="00387FDA" w:rsidRPr="001D23D9">
        <w:rPr>
          <w:color w:val="000000" w:themeColor="text1"/>
          <w:sz w:val="24"/>
        </w:rPr>
        <w:t>通过加水、携渣循环、沉淀或除砂形成泥浆系统，并实时调整泥浆性能指标。</w:t>
      </w:r>
      <w:r w:rsidR="00D740CD" w:rsidRPr="001D23D9">
        <w:rPr>
          <w:color w:val="000000" w:themeColor="text1"/>
          <w:sz w:val="24"/>
        </w:rPr>
        <w:t>泥浆</w:t>
      </w:r>
      <w:r w:rsidRPr="001D23D9">
        <w:rPr>
          <w:color w:val="000000" w:themeColor="text1"/>
          <w:sz w:val="24"/>
        </w:rPr>
        <w:t>性能指标应符合表</w:t>
      </w:r>
      <w:r w:rsidR="00BF1D35" w:rsidRPr="001D23D9">
        <w:rPr>
          <w:color w:val="000000" w:themeColor="text1"/>
          <w:sz w:val="24"/>
        </w:rPr>
        <w:t>6.2.2</w:t>
      </w:r>
      <w:r w:rsidRPr="001D23D9">
        <w:rPr>
          <w:color w:val="000000" w:themeColor="text1"/>
          <w:sz w:val="24"/>
        </w:rPr>
        <w:t>的规定。</w:t>
      </w:r>
    </w:p>
    <w:p w14:paraId="088BA806" w14:textId="614F096F" w:rsidR="00BF1D35" w:rsidRPr="001D23D9" w:rsidRDefault="00BF1D35" w:rsidP="00BF1D35">
      <w:pPr>
        <w:spacing w:line="360" w:lineRule="auto"/>
        <w:jc w:val="center"/>
        <w:rPr>
          <w:b/>
          <w:color w:val="000000" w:themeColor="text1"/>
        </w:rPr>
      </w:pPr>
      <w:r w:rsidRPr="001D23D9">
        <w:rPr>
          <w:b/>
          <w:color w:val="000000" w:themeColor="text1"/>
        </w:rPr>
        <w:t>表</w:t>
      </w:r>
      <w:r w:rsidRPr="001D23D9">
        <w:rPr>
          <w:b/>
          <w:color w:val="000000" w:themeColor="text1"/>
        </w:rPr>
        <w:t xml:space="preserve">6.2.2  </w:t>
      </w:r>
      <w:r w:rsidRPr="001D23D9">
        <w:rPr>
          <w:b/>
          <w:color w:val="000000" w:themeColor="text1"/>
        </w:rPr>
        <w:t>原土造浆性能指标</w:t>
      </w:r>
    </w:p>
    <w:tbl>
      <w:tblPr>
        <w:tblW w:w="7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472"/>
        <w:gridCol w:w="1221"/>
        <w:gridCol w:w="1446"/>
        <w:gridCol w:w="2410"/>
      </w:tblGrid>
      <w:tr w:rsidR="00BF1D35" w:rsidRPr="001D23D9" w14:paraId="2F5E3C9F" w14:textId="77777777" w:rsidTr="00BF1D35">
        <w:trPr>
          <w:cantSplit/>
          <w:trHeight w:hRule="exact" w:val="454"/>
          <w:jc w:val="center"/>
        </w:trPr>
        <w:tc>
          <w:tcPr>
            <w:tcW w:w="851" w:type="dxa"/>
            <w:vAlign w:val="center"/>
          </w:tcPr>
          <w:p w14:paraId="63FF9DBD" w14:textId="77777777" w:rsidR="00BF1D35" w:rsidRPr="001D23D9" w:rsidRDefault="00BF1D35" w:rsidP="005C7C8D">
            <w:pPr>
              <w:spacing w:line="300" w:lineRule="auto"/>
              <w:jc w:val="center"/>
              <w:rPr>
                <w:color w:val="000000" w:themeColor="text1"/>
              </w:rPr>
            </w:pPr>
            <w:r w:rsidRPr="001D23D9">
              <w:rPr>
                <w:color w:val="000000" w:themeColor="text1"/>
              </w:rPr>
              <w:t>项</w:t>
            </w:r>
          </w:p>
        </w:tc>
        <w:tc>
          <w:tcPr>
            <w:tcW w:w="1472" w:type="dxa"/>
          </w:tcPr>
          <w:p w14:paraId="605350FF" w14:textId="77777777" w:rsidR="00BF1D35" w:rsidRPr="001D23D9" w:rsidRDefault="00BF1D35" w:rsidP="005C7C8D">
            <w:pPr>
              <w:spacing w:line="300" w:lineRule="auto"/>
              <w:jc w:val="center"/>
              <w:rPr>
                <w:color w:val="000000" w:themeColor="text1"/>
              </w:rPr>
            </w:pPr>
            <w:r w:rsidRPr="001D23D9">
              <w:rPr>
                <w:color w:val="000000" w:themeColor="text1"/>
              </w:rPr>
              <w:t>项目</w:t>
            </w:r>
          </w:p>
        </w:tc>
        <w:tc>
          <w:tcPr>
            <w:tcW w:w="1221" w:type="dxa"/>
          </w:tcPr>
          <w:p w14:paraId="775731B5" w14:textId="77777777" w:rsidR="00BF1D35" w:rsidRPr="001D23D9" w:rsidRDefault="00BF1D35" w:rsidP="005C7C8D">
            <w:pPr>
              <w:spacing w:line="300" w:lineRule="auto"/>
              <w:jc w:val="center"/>
              <w:rPr>
                <w:color w:val="000000" w:themeColor="text1"/>
              </w:rPr>
            </w:pPr>
            <w:r w:rsidRPr="001D23D9">
              <w:rPr>
                <w:color w:val="000000" w:themeColor="text1"/>
              </w:rPr>
              <w:t>单位</w:t>
            </w:r>
          </w:p>
        </w:tc>
        <w:tc>
          <w:tcPr>
            <w:tcW w:w="1446" w:type="dxa"/>
            <w:vAlign w:val="center"/>
          </w:tcPr>
          <w:p w14:paraId="671ADC3F" w14:textId="77777777" w:rsidR="00BF1D35" w:rsidRPr="001D23D9" w:rsidRDefault="00BF1D35" w:rsidP="005C7C8D">
            <w:pPr>
              <w:spacing w:line="300" w:lineRule="auto"/>
              <w:jc w:val="center"/>
              <w:rPr>
                <w:color w:val="000000" w:themeColor="text1"/>
              </w:rPr>
            </w:pPr>
            <w:r w:rsidRPr="001D23D9">
              <w:rPr>
                <w:color w:val="000000" w:themeColor="text1"/>
              </w:rPr>
              <w:t>性能指标</w:t>
            </w:r>
          </w:p>
        </w:tc>
        <w:tc>
          <w:tcPr>
            <w:tcW w:w="2410" w:type="dxa"/>
            <w:vAlign w:val="center"/>
          </w:tcPr>
          <w:p w14:paraId="0C804185" w14:textId="77777777" w:rsidR="00BF1D35" w:rsidRPr="001D23D9" w:rsidRDefault="00BF1D35" w:rsidP="005C7C8D">
            <w:pPr>
              <w:spacing w:line="300" w:lineRule="auto"/>
              <w:jc w:val="center"/>
              <w:rPr>
                <w:color w:val="000000" w:themeColor="text1"/>
              </w:rPr>
            </w:pPr>
            <w:r w:rsidRPr="001D23D9">
              <w:rPr>
                <w:color w:val="000000" w:themeColor="text1"/>
              </w:rPr>
              <w:t>检验方法</w:t>
            </w:r>
          </w:p>
        </w:tc>
      </w:tr>
      <w:tr w:rsidR="00BF1D35" w:rsidRPr="001D23D9" w14:paraId="3F6FBF7B" w14:textId="77777777" w:rsidTr="00BF1D35">
        <w:trPr>
          <w:cantSplit/>
          <w:trHeight w:hRule="exact" w:val="454"/>
          <w:jc w:val="center"/>
        </w:trPr>
        <w:tc>
          <w:tcPr>
            <w:tcW w:w="851" w:type="dxa"/>
            <w:vAlign w:val="center"/>
          </w:tcPr>
          <w:p w14:paraId="4D48672B" w14:textId="77777777" w:rsidR="00BF1D35" w:rsidRPr="001D23D9" w:rsidRDefault="00BF1D35" w:rsidP="005C7C8D">
            <w:pPr>
              <w:spacing w:line="300" w:lineRule="auto"/>
              <w:jc w:val="center"/>
              <w:rPr>
                <w:color w:val="000000" w:themeColor="text1"/>
              </w:rPr>
            </w:pPr>
            <w:r w:rsidRPr="001D23D9">
              <w:rPr>
                <w:color w:val="000000" w:themeColor="text1"/>
              </w:rPr>
              <w:t>1</w:t>
            </w:r>
          </w:p>
        </w:tc>
        <w:tc>
          <w:tcPr>
            <w:tcW w:w="1472" w:type="dxa"/>
            <w:vAlign w:val="center"/>
          </w:tcPr>
          <w:p w14:paraId="6DAABA6E" w14:textId="77777777" w:rsidR="00BF1D35" w:rsidRPr="001D23D9" w:rsidRDefault="00BF1D35" w:rsidP="005C7C8D">
            <w:pPr>
              <w:spacing w:line="300" w:lineRule="auto"/>
              <w:jc w:val="center"/>
              <w:rPr>
                <w:color w:val="000000" w:themeColor="text1"/>
              </w:rPr>
            </w:pPr>
            <w:r w:rsidRPr="001D23D9">
              <w:rPr>
                <w:color w:val="000000" w:themeColor="text1"/>
              </w:rPr>
              <w:t>比重</w:t>
            </w:r>
          </w:p>
        </w:tc>
        <w:tc>
          <w:tcPr>
            <w:tcW w:w="1221" w:type="dxa"/>
            <w:vAlign w:val="center"/>
          </w:tcPr>
          <w:p w14:paraId="49BEF7AF" w14:textId="77777777" w:rsidR="00BF1D35" w:rsidRPr="001D23D9" w:rsidRDefault="00BF1D35" w:rsidP="005C7C8D">
            <w:pPr>
              <w:spacing w:line="300" w:lineRule="auto"/>
              <w:jc w:val="center"/>
              <w:rPr>
                <w:color w:val="000000" w:themeColor="text1"/>
              </w:rPr>
            </w:pPr>
            <w:r w:rsidRPr="001D23D9">
              <w:rPr>
                <w:color w:val="000000" w:themeColor="text1"/>
              </w:rPr>
              <w:t>-</w:t>
            </w:r>
          </w:p>
        </w:tc>
        <w:tc>
          <w:tcPr>
            <w:tcW w:w="1446" w:type="dxa"/>
            <w:vAlign w:val="center"/>
          </w:tcPr>
          <w:p w14:paraId="3E30D9CE" w14:textId="7BABD5E0" w:rsidR="00BF1D35" w:rsidRPr="001D23D9" w:rsidRDefault="00BF1D35" w:rsidP="00BF1D35">
            <w:pPr>
              <w:spacing w:line="300" w:lineRule="auto"/>
              <w:jc w:val="center"/>
              <w:rPr>
                <w:color w:val="000000" w:themeColor="text1"/>
              </w:rPr>
            </w:pPr>
            <w:r w:rsidRPr="001D23D9">
              <w:rPr>
                <w:color w:val="000000" w:themeColor="text1"/>
              </w:rPr>
              <w:t>1.05~1.10</w:t>
            </w:r>
          </w:p>
        </w:tc>
        <w:tc>
          <w:tcPr>
            <w:tcW w:w="2410" w:type="dxa"/>
            <w:vAlign w:val="center"/>
          </w:tcPr>
          <w:p w14:paraId="73207685" w14:textId="77777777" w:rsidR="00BF1D35" w:rsidRPr="001D23D9" w:rsidRDefault="00BF1D35" w:rsidP="005C7C8D">
            <w:pPr>
              <w:spacing w:line="300" w:lineRule="auto"/>
              <w:jc w:val="center"/>
              <w:rPr>
                <w:color w:val="000000" w:themeColor="text1"/>
              </w:rPr>
            </w:pPr>
            <w:r w:rsidRPr="001D23D9">
              <w:rPr>
                <w:color w:val="000000" w:themeColor="text1"/>
              </w:rPr>
              <w:t>泥浆比重计</w:t>
            </w:r>
          </w:p>
        </w:tc>
      </w:tr>
      <w:tr w:rsidR="00BF1D35" w:rsidRPr="001D23D9" w14:paraId="1772870E" w14:textId="77777777" w:rsidTr="00BF1D35">
        <w:trPr>
          <w:cantSplit/>
          <w:trHeight w:val="533"/>
          <w:jc w:val="center"/>
        </w:trPr>
        <w:tc>
          <w:tcPr>
            <w:tcW w:w="851" w:type="dxa"/>
            <w:vAlign w:val="center"/>
          </w:tcPr>
          <w:p w14:paraId="3D11B291" w14:textId="77777777" w:rsidR="00BF1D35" w:rsidRPr="001D23D9" w:rsidRDefault="00BF1D35" w:rsidP="005C7C8D">
            <w:pPr>
              <w:spacing w:line="300" w:lineRule="auto"/>
              <w:jc w:val="center"/>
              <w:rPr>
                <w:color w:val="000000" w:themeColor="text1"/>
              </w:rPr>
            </w:pPr>
            <w:r w:rsidRPr="001D23D9">
              <w:rPr>
                <w:color w:val="000000" w:themeColor="text1"/>
              </w:rPr>
              <w:t>2</w:t>
            </w:r>
          </w:p>
        </w:tc>
        <w:tc>
          <w:tcPr>
            <w:tcW w:w="1472" w:type="dxa"/>
            <w:vAlign w:val="center"/>
          </w:tcPr>
          <w:p w14:paraId="6AFC3931" w14:textId="77A7DB8E" w:rsidR="00BF1D35" w:rsidRPr="001D23D9" w:rsidRDefault="00872062" w:rsidP="005C7C8D">
            <w:pPr>
              <w:spacing w:line="300" w:lineRule="auto"/>
              <w:jc w:val="center"/>
              <w:rPr>
                <w:color w:val="000000" w:themeColor="text1"/>
              </w:rPr>
            </w:pPr>
            <w:r w:rsidRPr="001D23D9">
              <w:rPr>
                <w:color w:val="000000" w:themeColor="text1"/>
              </w:rPr>
              <w:t>粘度</w:t>
            </w:r>
          </w:p>
        </w:tc>
        <w:tc>
          <w:tcPr>
            <w:tcW w:w="1221" w:type="dxa"/>
            <w:vAlign w:val="center"/>
          </w:tcPr>
          <w:p w14:paraId="692B08CE" w14:textId="77777777" w:rsidR="00BF1D35" w:rsidRPr="001D23D9" w:rsidRDefault="00BF1D35" w:rsidP="005C7C8D">
            <w:pPr>
              <w:spacing w:line="300" w:lineRule="auto"/>
              <w:jc w:val="center"/>
              <w:rPr>
                <w:color w:val="000000" w:themeColor="text1"/>
              </w:rPr>
            </w:pPr>
            <w:r w:rsidRPr="001D23D9">
              <w:rPr>
                <w:color w:val="000000" w:themeColor="text1"/>
              </w:rPr>
              <w:t>s</w:t>
            </w:r>
          </w:p>
        </w:tc>
        <w:tc>
          <w:tcPr>
            <w:tcW w:w="1446" w:type="dxa"/>
            <w:vAlign w:val="center"/>
          </w:tcPr>
          <w:p w14:paraId="4A9635A7" w14:textId="37F10542" w:rsidR="00BF1D35" w:rsidRPr="001D23D9" w:rsidRDefault="00BF1D35" w:rsidP="007350CE">
            <w:pPr>
              <w:spacing w:line="300" w:lineRule="auto"/>
              <w:jc w:val="center"/>
              <w:rPr>
                <w:color w:val="000000" w:themeColor="text1"/>
              </w:rPr>
            </w:pPr>
            <w:r w:rsidRPr="001D23D9">
              <w:rPr>
                <w:color w:val="000000" w:themeColor="text1"/>
              </w:rPr>
              <w:t>2</w:t>
            </w:r>
            <w:r w:rsidR="007350CE" w:rsidRPr="001D23D9">
              <w:rPr>
                <w:color w:val="000000" w:themeColor="text1"/>
              </w:rPr>
              <w:t>0</w:t>
            </w:r>
            <w:r w:rsidRPr="001D23D9">
              <w:rPr>
                <w:color w:val="000000" w:themeColor="text1"/>
              </w:rPr>
              <w:t>~</w:t>
            </w:r>
            <w:r w:rsidR="007350CE" w:rsidRPr="001D23D9">
              <w:rPr>
                <w:color w:val="000000" w:themeColor="text1"/>
              </w:rPr>
              <w:t>28</w:t>
            </w:r>
          </w:p>
        </w:tc>
        <w:tc>
          <w:tcPr>
            <w:tcW w:w="2410" w:type="dxa"/>
            <w:vAlign w:val="center"/>
          </w:tcPr>
          <w:p w14:paraId="7F952327" w14:textId="4517A196" w:rsidR="00BF1D35" w:rsidRPr="001D23D9" w:rsidRDefault="00CC6E32" w:rsidP="005C7C8D">
            <w:pPr>
              <w:spacing w:line="300" w:lineRule="auto"/>
              <w:jc w:val="center"/>
              <w:rPr>
                <w:color w:val="000000" w:themeColor="text1"/>
              </w:rPr>
            </w:pPr>
            <w:r w:rsidRPr="001D23D9">
              <w:rPr>
                <w:color w:val="000000" w:themeColor="text1"/>
              </w:rPr>
              <w:t>漏斗法</w:t>
            </w:r>
          </w:p>
        </w:tc>
      </w:tr>
      <w:tr w:rsidR="00BF1D35" w:rsidRPr="001D23D9" w14:paraId="275576B8" w14:textId="77777777" w:rsidTr="00BF1D35">
        <w:trPr>
          <w:cantSplit/>
          <w:trHeight w:hRule="exact" w:val="454"/>
          <w:jc w:val="center"/>
        </w:trPr>
        <w:tc>
          <w:tcPr>
            <w:tcW w:w="851" w:type="dxa"/>
            <w:vAlign w:val="center"/>
          </w:tcPr>
          <w:p w14:paraId="20F65AC8" w14:textId="77777777" w:rsidR="00BF1D35" w:rsidRPr="001D23D9" w:rsidRDefault="00BF1D35" w:rsidP="005C7C8D">
            <w:pPr>
              <w:spacing w:line="300" w:lineRule="auto"/>
              <w:jc w:val="center"/>
              <w:rPr>
                <w:color w:val="000000" w:themeColor="text1"/>
              </w:rPr>
            </w:pPr>
            <w:r w:rsidRPr="001D23D9">
              <w:rPr>
                <w:color w:val="000000" w:themeColor="text1"/>
              </w:rPr>
              <w:t>3</w:t>
            </w:r>
          </w:p>
        </w:tc>
        <w:tc>
          <w:tcPr>
            <w:tcW w:w="1472" w:type="dxa"/>
            <w:vAlign w:val="center"/>
          </w:tcPr>
          <w:p w14:paraId="2605804D" w14:textId="77777777" w:rsidR="00BF1D35" w:rsidRPr="001D23D9" w:rsidRDefault="00BF1D35" w:rsidP="005C7C8D">
            <w:pPr>
              <w:spacing w:line="300" w:lineRule="auto"/>
              <w:jc w:val="center"/>
              <w:rPr>
                <w:color w:val="000000" w:themeColor="text1"/>
              </w:rPr>
            </w:pPr>
            <w:r w:rsidRPr="001D23D9">
              <w:rPr>
                <w:color w:val="000000" w:themeColor="text1"/>
              </w:rPr>
              <w:t>pH</w:t>
            </w:r>
            <w:r w:rsidRPr="001D23D9">
              <w:rPr>
                <w:color w:val="000000" w:themeColor="text1"/>
              </w:rPr>
              <w:t>值</w:t>
            </w:r>
          </w:p>
        </w:tc>
        <w:tc>
          <w:tcPr>
            <w:tcW w:w="1221" w:type="dxa"/>
            <w:vAlign w:val="center"/>
          </w:tcPr>
          <w:p w14:paraId="3C17D50D" w14:textId="77777777" w:rsidR="00BF1D35" w:rsidRPr="001D23D9" w:rsidRDefault="00BF1D35" w:rsidP="005C7C8D">
            <w:pPr>
              <w:spacing w:line="300" w:lineRule="auto"/>
              <w:jc w:val="center"/>
              <w:rPr>
                <w:color w:val="000000" w:themeColor="text1"/>
              </w:rPr>
            </w:pPr>
            <w:r w:rsidRPr="001D23D9">
              <w:rPr>
                <w:color w:val="000000" w:themeColor="text1"/>
              </w:rPr>
              <w:t>-</w:t>
            </w:r>
          </w:p>
        </w:tc>
        <w:tc>
          <w:tcPr>
            <w:tcW w:w="1446" w:type="dxa"/>
            <w:vAlign w:val="center"/>
          </w:tcPr>
          <w:p w14:paraId="79552DB5" w14:textId="2138B9A2" w:rsidR="00BF1D35" w:rsidRPr="001D23D9" w:rsidRDefault="00D468E0" w:rsidP="00DB698F">
            <w:pPr>
              <w:spacing w:line="300" w:lineRule="auto"/>
              <w:jc w:val="center"/>
              <w:rPr>
                <w:color w:val="000000" w:themeColor="text1"/>
              </w:rPr>
            </w:pPr>
            <w:r w:rsidRPr="001D23D9">
              <w:rPr>
                <w:color w:val="000000" w:themeColor="text1"/>
              </w:rPr>
              <w:t>7</w:t>
            </w:r>
            <w:r w:rsidR="00BF1D35" w:rsidRPr="001D23D9">
              <w:rPr>
                <w:color w:val="000000" w:themeColor="text1"/>
              </w:rPr>
              <w:t>~</w:t>
            </w:r>
            <w:r w:rsidR="00DB698F" w:rsidRPr="001D23D9">
              <w:rPr>
                <w:color w:val="000000" w:themeColor="text1"/>
              </w:rPr>
              <w:t>1</w:t>
            </w:r>
            <w:r w:rsidRPr="001D23D9">
              <w:rPr>
                <w:color w:val="000000" w:themeColor="text1"/>
              </w:rPr>
              <w:t>0</w:t>
            </w:r>
          </w:p>
        </w:tc>
        <w:tc>
          <w:tcPr>
            <w:tcW w:w="2410" w:type="dxa"/>
            <w:vAlign w:val="center"/>
          </w:tcPr>
          <w:p w14:paraId="53C77EBA" w14:textId="3F19D373" w:rsidR="00BF1D35" w:rsidRPr="001D23D9" w:rsidRDefault="00BF1D35" w:rsidP="00D02CD9">
            <w:pPr>
              <w:spacing w:line="300" w:lineRule="auto"/>
              <w:jc w:val="center"/>
              <w:rPr>
                <w:color w:val="000000" w:themeColor="text1"/>
              </w:rPr>
            </w:pPr>
            <w:r w:rsidRPr="001D23D9">
              <w:rPr>
                <w:color w:val="000000" w:themeColor="text1"/>
              </w:rPr>
              <w:t>pH</w:t>
            </w:r>
            <w:r w:rsidRPr="001D23D9">
              <w:rPr>
                <w:color w:val="000000" w:themeColor="text1"/>
              </w:rPr>
              <w:t>试纸</w:t>
            </w:r>
          </w:p>
        </w:tc>
      </w:tr>
    </w:tbl>
    <w:p w14:paraId="48EF111C" w14:textId="24AE8D16" w:rsidR="003577E4" w:rsidRPr="001D23D9" w:rsidRDefault="008770D9" w:rsidP="00123C1F">
      <w:pPr>
        <w:spacing w:line="360" w:lineRule="auto"/>
        <w:jc w:val="left"/>
        <w:rPr>
          <w:color w:val="000000" w:themeColor="text1"/>
          <w:sz w:val="24"/>
        </w:rPr>
      </w:pPr>
      <w:r w:rsidRPr="001D23D9">
        <w:rPr>
          <w:b/>
          <w:color w:val="000000" w:themeColor="text1"/>
          <w:sz w:val="24"/>
        </w:rPr>
        <w:t>6.2.</w:t>
      </w:r>
      <w:r w:rsidR="003577E4" w:rsidRPr="001D23D9">
        <w:rPr>
          <w:b/>
          <w:color w:val="000000" w:themeColor="text1"/>
          <w:sz w:val="24"/>
        </w:rPr>
        <w:t>3</w:t>
      </w:r>
      <w:r w:rsidRPr="001D23D9">
        <w:rPr>
          <w:b/>
          <w:color w:val="000000" w:themeColor="text1"/>
          <w:sz w:val="24"/>
        </w:rPr>
        <w:t xml:space="preserve">  </w:t>
      </w:r>
      <w:r w:rsidRPr="001D23D9">
        <w:rPr>
          <w:color w:val="000000" w:themeColor="text1"/>
          <w:sz w:val="24"/>
        </w:rPr>
        <w:t>人工造浆可采用高速搅拌器</w:t>
      </w:r>
      <w:r w:rsidR="003577E4" w:rsidRPr="001D23D9">
        <w:rPr>
          <w:color w:val="000000" w:themeColor="text1"/>
          <w:sz w:val="24"/>
        </w:rPr>
        <w:t>或</w:t>
      </w:r>
      <w:r w:rsidRPr="001D23D9">
        <w:rPr>
          <w:color w:val="000000" w:themeColor="text1"/>
          <w:sz w:val="24"/>
        </w:rPr>
        <w:t>喷射式搅拌器进行</w:t>
      </w:r>
      <w:r w:rsidR="007350CE" w:rsidRPr="001D23D9">
        <w:rPr>
          <w:color w:val="000000" w:themeColor="text1"/>
          <w:sz w:val="24"/>
        </w:rPr>
        <w:t>，</w:t>
      </w:r>
      <w:r w:rsidR="007350CE" w:rsidRPr="001D23D9">
        <w:rPr>
          <w:color w:val="000000" w:themeColor="text1"/>
          <w:sz w:val="24"/>
          <w:szCs w:val="24"/>
        </w:rPr>
        <w:t>制备应符合下列规定：</w:t>
      </w:r>
    </w:p>
    <w:p w14:paraId="5857DA78" w14:textId="5FADD37D" w:rsidR="008770D9" w:rsidRPr="001D23D9" w:rsidRDefault="00DB698F" w:rsidP="001D23D9">
      <w:pPr>
        <w:spacing w:line="360" w:lineRule="auto"/>
        <w:ind w:firstLineChars="150" w:firstLine="361"/>
        <w:jc w:val="left"/>
        <w:rPr>
          <w:color w:val="000000" w:themeColor="text1"/>
          <w:sz w:val="24"/>
        </w:rPr>
      </w:pPr>
      <w:r w:rsidRPr="001D23D9">
        <w:rPr>
          <w:b/>
          <w:color w:val="000000" w:themeColor="text1"/>
          <w:sz w:val="24"/>
        </w:rPr>
        <w:t>1</w:t>
      </w:r>
      <w:r w:rsidRPr="001D23D9">
        <w:rPr>
          <w:color w:val="000000" w:themeColor="text1"/>
          <w:sz w:val="24"/>
        </w:rPr>
        <w:t xml:space="preserve">  </w:t>
      </w:r>
      <w:r w:rsidRPr="001D23D9">
        <w:rPr>
          <w:color w:val="000000" w:themeColor="text1"/>
          <w:sz w:val="24"/>
        </w:rPr>
        <w:t>采用</w:t>
      </w:r>
      <w:r w:rsidR="003577E4" w:rsidRPr="001D23D9">
        <w:rPr>
          <w:color w:val="000000" w:themeColor="text1"/>
          <w:sz w:val="24"/>
        </w:rPr>
        <w:t>高速搅拌器</w:t>
      </w:r>
      <w:r w:rsidRPr="001D23D9">
        <w:rPr>
          <w:color w:val="000000" w:themeColor="text1"/>
          <w:sz w:val="24"/>
        </w:rPr>
        <w:t>制备</w:t>
      </w:r>
      <w:r w:rsidR="00171C3B" w:rsidRPr="001D23D9">
        <w:rPr>
          <w:color w:val="000000" w:themeColor="text1"/>
          <w:sz w:val="24"/>
        </w:rPr>
        <w:t>泥浆</w:t>
      </w:r>
      <w:r w:rsidRPr="001D23D9">
        <w:rPr>
          <w:color w:val="000000" w:themeColor="text1"/>
          <w:sz w:val="24"/>
        </w:rPr>
        <w:t>时，应控制搅拌速度</w:t>
      </w:r>
      <w:r w:rsidR="003702E0" w:rsidRPr="001D23D9">
        <w:rPr>
          <w:color w:val="000000" w:themeColor="text1"/>
          <w:sz w:val="24"/>
        </w:rPr>
        <w:t>和材料添加顺序。</w:t>
      </w:r>
    </w:p>
    <w:p w14:paraId="551784E6" w14:textId="2A974AF0" w:rsidR="003577E4" w:rsidRPr="001D23D9" w:rsidRDefault="00DB698F" w:rsidP="001D23D9">
      <w:pPr>
        <w:spacing w:line="360" w:lineRule="auto"/>
        <w:ind w:firstLineChars="150" w:firstLine="361"/>
        <w:jc w:val="left"/>
        <w:rPr>
          <w:color w:val="000000" w:themeColor="text1"/>
          <w:sz w:val="24"/>
        </w:rPr>
      </w:pPr>
      <w:r w:rsidRPr="001D23D9">
        <w:rPr>
          <w:b/>
          <w:color w:val="000000" w:themeColor="text1"/>
          <w:sz w:val="24"/>
        </w:rPr>
        <w:t>2</w:t>
      </w:r>
      <w:r w:rsidRPr="001D23D9">
        <w:rPr>
          <w:color w:val="000000" w:themeColor="text1"/>
          <w:sz w:val="24"/>
        </w:rPr>
        <w:t xml:space="preserve">  </w:t>
      </w:r>
      <w:r w:rsidR="003702E0" w:rsidRPr="001D23D9">
        <w:rPr>
          <w:color w:val="000000" w:themeColor="text1"/>
          <w:sz w:val="24"/>
        </w:rPr>
        <w:t>采用</w:t>
      </w:r>
      <w:r w:rsidR="003577E4" w:rsidRPr="001D23D9">
        <w:rPr>
          <w:color w:val="000000" w:themeColor="text1"/>
          <w:sz w:val="24"/>
        </w:rPr>
        <w:t>喷射式搅拌器</w:t>
      </w:r>
      <w:r w:rsidR="003702E0" w:rsidRPr="001D23D9">
        <w:rPr>
          <w:color w:val="000000" w:themeColor="text1"/>
          <w:sz w:val="24"/>
        </w:rPr>
        <w:t>制备</w:t>
      </w:r>
      <w:r w:rsidR="00171C3B" w:rsidRPr="001D23D9">
        <w:rPr>
          <w:color w:val="000000" w:themeColor="text1"/>
          <w:sz w:val="24"/>
        </w:rPr>
        <w:t>泥浆</w:t>
      </w:r>
      <w:r w:rsidR="003702E0" w:rsidRPr="001D23D9">
        <w:rPr>
          <w:color w:val="000000" w:themeColor="text1"/>
          <w:sz w:val="24"/>
        </w:rPr>
        <w:t>时，应控制原材料添加量及水压。</w:t>
      </w:r>
    </w:p>
    <w:p w14:paraId="64D9C643" w14:textId="11E0BDAD" w:rsidR="00123C1F" w:rsidRPr="001D23D9" w:rsidRDefault="00C839FB" w:rsidP="00123C1F">
      <w:pPr>
        <w:spacing w:line="360" w:lineRule="auto"/>
        <w:jc w:val="left"/>
        <w:rPr>
          <w:sz w:val="24"/>
        </w:rPr>
      </w:pPr>
      <w:r w:rsidRPr="001D23D9">
        <w:rPr>
          <w:b/>
          <w:sz w:val="24"/>
        </w:rPr>
        <w:t>6.2.</w:t>
      </w:r>
      <w:r w:rsidR="00974D4D" w:rsidRPr="001D23D9">
        <w:rPr>
          <w:b/>
          <w:sz w:val="24"/>
        </w:rPr>
        <w:t>4</w:t>
      </w:r>
      <w:r w:rsidRPr="001D23D9">
        <w:rPr>
          <w:b/>
          <w:sz w:val="24"/>
        </w:rPr>
        <w:t xml:space="preserve">  </w:t>
      </w:r>
      <w:r w:rsidR="00F86A56" w:rsidRPr="001D23D9">
        <w:rPr>
          <w:sz w:val="24"/>
        </w:rPr>
        <w:t>人工造浆宜选用膨润土或高分子聚合物，并根据施工机械、工艺及穿越土层情况添加外加剂。人工造浆配合比应通过试验确定，性能应符合表</w:t>
      </w:r>
      <w:r w:rsidR="00F86A56" w:rsidRPr="001D23D9">
        <w:rPr>
          <w:sz w:val="24"/>
        </w:rPr>
        <w:t>6.2.</w:t>
      </w:r>
      <w:r w:rsidR="00974D4D" w:rsidRPr="001D23D9">
        <w:rPr>
          <w:sz w:val="24"/>
        </w:rPr>
        <w:t>4</w:t>
      </w:r>
      <w:r w:rsidR="00F86A56" w:rsidRPr="001D23D9">
        <w:rPr>
          <w:sz w:val="24"/>
        </w:rPr>
        <w:t>的规定。</w:t>
      </w:r>
    </w:p>
    <w:p w14:paraId="1197F27A" w14:textId="2FAA5B1D" w:rsidR="000875DF" w:rsidRPr="001D23D9" w:rsidRDefault="000875DF" w:rsidP="000875DF">
      <w:pPr>
        <w:spacing w:line="360" w:lineRule="auto"/>
        <w:jc w:val="center"/>
        <w:rPr>
          <w:b/>
          <w:color w:val="000000"/>
        </w:rPr>
      </w:pPr>
      <w:r w:rsidRPr="001D23D9">
        <w:rPr>
          <w:b/>
          <w:color w:val="000000"/>
        </w:rPr>
        <w:t>表</w:t>
      </w:r>
      <w:r w:rsidRPr="001D23D9">
        <w:rPr>
          <w:b/>
          <w:color w:val="000000"/>
        </w:rPr>
        <w:t>6.2.</w:t>
      </w:r>
      <w:r w:rsidR="00974D4D" w:rsidRPr="001D23D9">
        <w:rPr>
          <w:b/>
          <w:color w:val="000000"/>
        </w:rPr>
        <w:t>4</w:t>
      </w:r>
      <w:r w:rsidRPr="001D23D9">
        <w:rPr>
          <w:b/>
          <w:color w:val="000000"/>
        </w:rPr>
        <w:t xml:space="preserve"> </w:t>
      </w:r>
      <w:r w:rsidR="000464FE" w:rsidRPr="001D23D9">
        <w:rPr>
          <w:b/>
          <w:color w:val="000000"/>
        </w:rPr>
        <w:t>人工造浆</w:t>
      </w:r>
      <w:r w:rsidRPr="001D23D9">
        <w:rPr>
          <w:b/>
          <w:color w:val="000000"/>
        </w:rPr>
        <w:t>性能指标</w:t>
      </w:r>
    </w:p>
    <w:tbl>
      <w:tblPr>
        <w:tblW w:w="73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1"/>
        <w:gridCol w:w="1417"/>
        <w:gridCol w:w="1276"/>
        <w:gridCol w:w="851"/>
        <w:gridCol w:w="947"/>
        <w:gridCol w:w="2018"/>
      </w:tblGrid>
      <w:tr w:rsidR="00FD4A90" w:rsidRPr="001D23D9" w14:paraId="5041714F" w14:textId="77777777" w:rsidTr="000A79AD">
        <w:trPr>
          <w:cantSplit/>
          <w:trHeight w:hRule="exact" w:val="454"/>
          <w:jc w:val="center"/>
        </w:trPr>
        <w:tc>
          <w:tcPr>
            <w:tcW w:w="841" w:type="dxa"/>
            <w:vAlign w:val="center"/>
          </w:tcPr>
          <w:p w14:paraId="0D3DE8A6" w14:textId="3D738D97" w:rsidR="00FD4A90" w:rsidRPr="001D23D9" w:rsidRDefault="00DA6F5D" w:rsidP="00CB712B">
            <w:pPr>
              <w:spacing w:line="300" w:lineRule="auto"/>
              <w:jc w:val="center"/>
              <w:rPr>
                <w:color w:val="000000"/>
              </w:rPr>
            </w:pPr>
            <w:r w:rsidRPr="001D23D9">
              <w:rPr>
                <w:color w:val="000000"/>
              </w:rPr>
              <w:t>项</w:t>
            </w:r>
          </w:p>
        </w:tc>
        <w:tc>
          <w:tcPr>
            <w:tcW w:w="1417" w:type="dxa"/>
          </w:tcPr>
          <w:p w14:paraId="1B12CFDF" w14:textId="77777777" w:rsidR="00FD4A90" w:rsidRPr="001D23D9" w:rsidRDefault="00474D47" w:rsidP="00CB712B">
            <w:pPr>
              <w:spacing w:line="300" w:lineRule="auto"/>
              <w:jc w:val="center"/>
              <w:rPr>
                <w:color w:val="000000"/>
              </w:rPr>
            </w:pPr>
            <w:r w:rsidRPr="001D23D9">
              <w:rPr>
                <w:color w:val="000000"/>
              </w:rPr>
              <w:t>项目</w:t>
            </w:r>
          </w:p>
        </w:tc>
        <w:tc>
          <w:tcPr>
            <w:tcW w:w="1276" w:type="dxa"/>
          </w:tcPr>
          <w:p w14:paraId="3BBD4DE4" w14:textId="77777777" w:rsidR="00FD4A90" w:rsidRPr="001D23D9" w:rsidRDefault="00FD4A90" w:rsidP="00CB712B">
            <w:pPr>
              <w:spacing w:line="300" w:lineRule="auto"/>
              <w:jc w:val="center"/>
              <w:rPr>
                <w:color w:val="000000"/>
              </w:rPr>
            </w:pPr>
            <w:r w:rsidRPr="001D23D9">
              <w:rPr>
                <w:color w:val="000000"/>
              </w:rPr>
              <w:t>单位</w:t>
            </w:r>
          </w:p>
        </w:tc>
        <w:tc>
          <w:tcPr>
            <w:tcW w:w="1798" w:type="dxa"/>
            <w:gridSpan w:val="2"/>
            <w:vAlign w:val="center"/>
          </w:tcPr>
          <w:p w14:paraId="6862004A" w14:textId="77777777" w:rsidR="00FD4A90" w:rsidRPr="001D23D9" w:rsidRDefault="00FD4A90" w:rsidP="00CB712B">
            <w:pPr>
              <w:spacing w:line="300" w:lineRule="auto"/>
              <w:jc w:val="center"/>
              <w:rPr>
                <w:color w:val="000000"/>
              </w:rPr>
            </w:pPr>
            <w:r w:rsidRPr="001D23D9">
              <w:rPr>
                <w:color w:val="000000"/>
              </w:rPr>
              <w:t>性能指标</w:t>
            </w:r>
          </w:p>
        </w:tc>
        <w:tc>
          <w:tcPr>
            <w:tcW w:w="2018" w:type="dxa"/>
            <w:vAlign w:val="center"/>
          </w:tcPr>
          <w:p w14:paraId="12B1F645" w14:textId="77777777" w:rsidR="00FD4A90" w:rsidRPr="001D23D9" w:rsidRDefault="00FD4A90" w:rsidP="00CB712B">
            <w:pPr>
              <w:spacing w:line="300" w:lineRule="auto"/>
              <w:jc w:val="center"/>
              <w:rPr>
                <w:color w:val="000000"/>
              </w:rPr>
            </w:pPr>
            <w:r w:rsidRPr="001D23D9">
              <w:rPr>
                <w:color w:val="000000"/>
              </w:rPr>
              <w:t>检验方法</w:t>
            </w:r>
          </w:p>
        </w:tc>
      </w:tr>
      <w:tr w:rsidR="00FD4A90" w:rsidRPr="001D23D9" w14:paraId="0272A04D" w14:textId="77777777" w:rsidTr="000A79AD">
        <w:trPr>
          <w:cantSplit/>
          <w:trHeight w:hRule="exact" w:val="454"/>
          <w:jc w:val="center"/>
        </w:trPr>
        <w:tc>
          <w:tcPr>
            <w:tcW w:w="841" w:type="dxa"/>
            <w:vAlign w:val="center"/>
          </w:tcPr>
          <w:p w14:paraId="79A4BF09" w14:textId="77777777" w:rsidR="00FD4A90" w:rsidRPr="001D23D9" w:rsidRDefault="00FD4A90" w:rsidP="00CB712B">
            <w:pPr>
              <w:spacing w:line="300" w:lineRule="auto"/>
              <w:jc w:val="center"/>
              <w:rPr>
                <w:color w:val="000000"/>
              </w:rPr>
            </w:pPr>
            <w:r w:rsidRPr="001D23D9">
              <w:rPr>
                <w:color w:val="000000"/>
              </w:rPr>
              <w:t>1</w:t>
            </w:r>
          </w:p>
        </w:tc>
        <w:tc>
          <w:tcPr>
            <w:tcW w:w="1417" w:type="dxa"/>
            <w:vAlign w:val="center"/>
          </w:tcPr>
          <w:p w14:paraId="4041A638" w14:textId="77777777" w:rsidR="00FD4A90" w:rsidRPr="001D23D9" w:rsidRDefault="00FD4A90" w:rsidP="00CB712B">
            <w:pPr>
              <w:spacing w:line="300" w:lineRule="auto"/>
              <w:jc w:val="center"/>
              <w:rPr>
                <w:color w:val="000000"/>
              </w:rPr>
            </w:pPr>
            <w:r w:rsidRPr="001D23D9">
              <w:rPr>
                <w:color w:val="000000"/>
              </w:rPr>
              <w:t>比重</w:t>
            </w:r>
          </w:p>
        </w:tc>
        <w:tc>
          <w:tcPr>
            <w:tcW w:w="1276" w:type="dxa"/>
            <w:vAlign w:val="center"/>
          </w:tcPr>
          <w:p w14:paraId="31928631" w14:textId="77777777" w:rsidR="00FD4A90" w:rsidRPr="001D23D9" w:rsidRDefault="00FD4A90" w:rsidP="00CB712B">
            <w:pPr>
              <w:spacing w:line="300" w:lineRule="auto"/>
              <w:jc w:val="center"/>
              <w:rPr>
                <w:color w:val="000000"/>
              </w:rPr>
            </w:pPr>
            <w:r w:rsidRPr="001D23D9">
              <w:rPr>
                <w:color w:val="000000"/>
              </w:rPr>
              <w:t>-</w:t>
            </w:r>
          </w:p>
        </w:tc>
        <w:tc>
          <w:tcPr>
            <w:tcW w:w="1798" w:type="dxa"/>
            <w:gridSpan w:val="2"/>
            <w:vAlign w:val="center"/>
          </w:tcPr>
          <w:p w14:paraId="5D32C317" w14:textId="77777777" w:rsidR="00FD4A90" w:rsidRPr="001D23D9" w:rsidRDefault="00FD4A90" w:rsidP="00CB712B">
            <w:pPr>
              <w:spacing w:line="300" w:lineRule="auto"/>
              <w:jc w:val="center"/>
              <w:rPr>
                <w:color w:val="000000"/>
              </w:rPr>
            </w:pPr>
            <w:r w:rsidRPr="001D23D9">
              <w:rPr>
                <w:color w:val="000000"/>
              </w:rPr>
              <w:t>1.03~1.10</w:t>
            </w:r>
          </w:p>
        </w:tc>
        <w:tc>
          <w:tcPr>
            <w:tcW w:w="2018" w:type="dxa"/>
            <w:vAlign w:val="center"/>
          </w:tcPr>
          <w:p w14:paraId="7F733985" w14:textId="77777777" w:rsidR="00FD4A90" w:rsidRPr="001D23D9" w:rsidRDefault="00FD4A90" w:rsidP="00CB712B">
            <w:pPr>
              <w:spacing w:line="300" w:lineRule="auto"/>
              <w:jc w:val="center"/>
              <w:rPr>
                <w:color w:val="000000"/>
              </w:rPr>
            </w:pPr>
            <w:r w:rsidRPr="001D23D9">
              <w:rPr>
                <w:color w:val="000000"/>
              </w:rPr>
              <w:t>泥浆比重计</w:t>
            </w:r>
          </w:p>
        </w:tc>
      </w:tr>
      <w:tr w:rsidR="00FD4A90" w:rsidRPr="001D23D9" w14:paraId="721E20CF" w14:textId="77777777" w:rsidTr="000A79AD">
        <w:trPr>
          <w:cantSplit/>
          <w:trHeight w:hRule="exact" w:val="454"/>
          <w:jc w:val="center"/>
        </w:trPr>
        <w:tc>
          <w:tcPr>
            <w:tcW w:w="841" w:type="dxa"/>
            <w:vMerge w:val="restart"/>
            <w:vAlign w:val="center"/>
          </w:tcPr>
          <w:p w14:paraId="027C5C8E" w14:textId="77777777" w:rsidR="00FD4A90" w:rsidRPr="001D23D9" w:rsidRDefault="00FD4A90" w:rsidP="00CB712B">
            <w:pPr>
              <w:spacing w:line="300" w:lineRule="auto"/>
              <w:jc w:val="center"/>
              <w:rPr>
                <w:color w:val="000000"/>
              </w:rPr>
            </w:pPr>
            <w:r w:rsidRPr="001D23D9">
              <w:rPr>
                <w:color w:val="000000"/>
              </w:rPr>
              <w:t>2</w:t>
            </w:r>
          </w:p>
        </w:tc>
        <w:tc>
          <w:tcPr>
            <w:tcW w:w="1417" w:type="dxa"/>
            <w:vMerge w:val="restart"/>
            <w:vAlign w:val="center"/>
          </w:tcPr>
          <w:p w14:paraId="77F75800" w14:textId="520D3045" w:rsidR="00FD4A90" w:rsidRPr="001D23D9" w:rsidRDefault="00872062" w:rsidP="00CB712B">
            <w:pPr>
              <w:spacing w:line="300" w:lineRule="auto"/>
              <w:jc w:val="center"/>
              <w:rPr>
                <w:color w:val="000000"/>
              </w:rPr>
            </w:pPr>
            <w:r w:rsidRPr="001D23D9">
              <w:rPr>
                <w:color w:val="000000"/>
              </w:rPr>
              <w:t>粘度</w:t>
            </w:r>
          </w:p>
        </w:tc>
        <w:tc>
          <w:tcPr>
            <w:tcW w:w="1276" w:type="dxa"/>
            <w:vMerge w:val="restart"/>
            <w:vAlign w:val="center"/>
          </w:tcPr>
          <w:p w14:paraId="66F7F37A" w14:textId="77777777" w:rsidR="00FD4A90" w:rsidRPr="001D23D9" w:rsidRDefault="00FD4A90" w:rsidP="00CB712B">
            <w:pPr>
              <w:spacing w:line="300" w:lineRule="auto"/>
              <w:jc w:val="center"/>
              <w:rPr>
                <w:color w:val="000000"/>
              </w:rPr>
            </w:pPr>
            <w:r w:rsidRPr="001D23D9">
              <w:rPr>
                <w:color w:val="000000"/>
              </w:rPr>
              <w:t>s</w:t>
            </w:r>
          </w:p>
        </w:tc>
        <w:tc>
          <w:tcPr>
            <w:tcW w:w="851" w:type="dxa"/>
            <w:vAlign w:val="center"/>
          </w:tcPr>
          <w:p w14:paraId="51446EDA" w14:textId="3F223C60" w:rsidR="00FD4A90" w:rsidRPr="001D23D9" w:rsidRDefault="00DD6A62" w:rsidP="00CB712B">
            <w:pPr>
              <w:spacing w:line="300" w:lineRule="auto"/>
              <w:jc w:val="center"/>
              <w:rPr>
                <w:color w:val="000000"/>
              </w:rPr>
            </w:pPr>
            <w:r w:rsidRPr="001D23D9">
              <w:rPr>
                <w:color w:val="000000"/>
              </w:rPr>
              <w:t>粘</w:t>
            </w:r>
            <w:r w:rsidR="00FD4A90" w:rsidRPr="001D23D9">
              <w:rPr>
                <w:color w:val="000000"/>
              </w:rPr>
              <w:t>性土</w:t>
            </w:r>
          </w:p>
        </w:tc>
        <w:tc>
          <w:tcPr>
            <w:tcW w:w="947" w:type="dxa"/>
            <w:vAlign w:val="center"/>
          </w:tcPr>
          <w:p w14:paraId="495D91BD" w14:textId="5F5B1DE2" w:rsidR="00FD4A90" w:rsidRPr="001D23D9" w:rsidRDefault="00FD4A90" w:rsidP="00CB712B">
            <w:pPr>
              <w:spacing w:line="300" w:lineRule="auto"/>
              <w:jc w:val="center"/>
              <w:rPr>
                <w:color w:val="000000"/>
              </w:rPr>
            </w:pPr>
            <w:r w:rsidRPr="001D23D9">
              <w:rPr>
                <w:color w:val="000000"/>
              </w:rPr>
              <w:t>18~2</w:t>
            </w:r>
            <w:r w:rsidR="0080575C" w:rsidRPr="001D23D9">
              <w:rPr>
                <w:color w:val="000000"/>
              </w:rPr>
              <w:t>2</w:t>
            </w:r>
          </w:p>
        </w:tc>
        <w:tc>
          <w:tcPr>
            <w:tcW w:w="2018" w:type="dxa"/>
            <w:vMerge w:val="restart"/>
            <w:vAlign w:val="center"/>
          </w:tcPr>
          <w:p w14:paraId="25ACD2C2" w14:textId="07278C2A" w:rsidR="00FD4A90" w:rsidRPr="001D23D9" w:rsidRDefault="00CC6E32" w:rsidP="00CB712B">
            <w:pPr>
              <w:spacing w:line="300" w:lineRule="auto"/>
              <w:jc w:val="center"/>
              <w:rPr>
                <w:color w:val="000000"/>
              </w:rPr>
            </w:pPr>
            <w:r w:rsidRPr="001D23D9">
              <w:t>漏斗法</w:t>
            </w:r>
          </w:p>
        </w:tc>
      </w:tr>
      <w:tr w:rsidR="00FD4A90" w:rsidRPr="001D23D9" w14:paraId="4C810707" w14:textId="77777777" w:rsidTr="000A79AD">
        <w:trPr>
          <w:cantSplit/>
          <w:trHeight w:hRule="exact" w:val="454"/>
          <w:jc w:val="center"/>
        </w:trPr>
        <w:tc>
          <w:tcPr>
            <w:tcW w:w="841" w:type="dxa"/>
            <w:vMerge/>
            <w:vAlign w:val="center"/>
          </w:tcPr>
          <w:p w14:paraId="08DD9838" w14:textId="77777777" w:rsidR="00FD4A90" w:rsidRPr="001D23D9" w:rsidRDefault="00FD4A90" w:rsidP="00CB712B">
            <w:pPr>
              <w:spacing w:line="300" w:lineRule="auto"/>
              <w:jc w:val="center"/>
              <w:rPr>
                <w:color w:val="000000"/>
              </w:rPr>
            </w:pPr>
          </w:p>
        </w:tc>
        <w:tc>
          <w:tcPr>
            <w:tcW w:w="1417" w:type="dxa"/>
            <w:vMerge/>
            <w:vAlign w:val="center"/>
          </w:tcPr>
          <w:p w14:paraId="382548ED" w14:textId="77777777" w:rsidR="00FD4A90" w:rsidRPr="001D23D9" w:rsidRDefault="00FD4A90" w:rsidP="00CB712B">
            <w:pPr>
              <w:spacing w:line="300" w:lineRule="auto"/>
              <w:jc w:val="center"/>
              <w:rPr>
                <w:color w:val="000000"/>
              </w:rPr>
            </w:pPr>
          </w:p>
        </w:tc>
        <w:tc>
          <w:tcPr>
            <w:tcW w:w="1276" w:type="dxa"/>
            <w:vMerge/>
            <w:vAlign w:val="center"/>
          </w:tcPr>
          <w:p w14:paraId="096B88DD" w14:textId="77777777" w:rsidR="00FD4A90" w:rsidRPr="001D23D9" w:rsidRDefault="00FD4A90" w:rsidP="00CB712B">
            <w:pPr>
              <w:spacing w:line="300" w:lineRule="auto"/>
              <w:jc w:val="center"/>
              <w:rPr>
                <w:color w:val="000000"/>
              </w:rPr>
            </w:pPr>
          </w:p>
        </w:tc>
        <w:tc>
          <w:tcPr>
            <w:tcW w:w="851" w:type="dxa"/>
            <w:vAlign w:val="center"/>
          </w:tcPr>
          <w:p w14:paraId="7D6E34D0" w14:textId="77777777" w:rsidR="00FD4A90" w:rsidRPr="001D23D9" w:rsidRDefault="00FD4A90" w:rsidP="00CB712B">
            <w:pPr>
              <w:spacing w:line="300" w:lineRule="auto"/>
              <w:jc w:val="center"/>
              <w:rPr>
                <w:color w:val="000000"/>
              </w:rPr>
            </w:pPr>
            <w:r w:rsidRPr="001D23D9">
              <w:rPr>
                <w:color w:val="000000"/>
              </w:rPr>
              <w:t>砂土</w:t>
            </w:r>
          </w:p>
        </w:tc>
        <w:tc>
          <w:tcPr>
            <w:tcW w:w="947" w:type="dxa"/>
            <w:vAlign w:val="center"/>
          </w:tcPr>
          <w:p w14:paraId="07ED080D" w14:textId="313D641A" w:rsidR="00FD4A90" w:rsidRPr="001D23D9" w:rsidRDefault="0080575C" w:rsidP="00CB712B">
            <w:pPr>
              <w:spacing w:line="300" w:lineRule="auto"/>
              <w:jc w:val="center"/>
              <w:rPr>
                <w:color w:val="000000"/>
              </w:rPr>
            </w:pPr>
            <w:r w:rsidRPr="001D23D9">
              <w:rPr>
                <w:color w:val="000000"/>
              </w:rPr>
              <w:t>22</w:t>
            </w:r>
            <w:r w:rsidR="00FD4A90" w:rsidRPr="001D23D9">
              <w:rPr>
                <w:color w:val="000000"/>
              </w:rPr>
              <w:t>~3</w:t>
            </w:r>
            <w:r w:rsidRPr="001D23D9">
              <w:rPr>
                <w:color w:val="000000"/>
              </w:rPr>
              <w:t>0</w:t>
            </w:r>
          </w:p>
        </w:tc>
        <w:tc>
          <w:tcPr>
            <w:tcW w:w="2018" w:type="dxa"/>
            <w:vMerge/>
            <w:vAlign w:val="center"/>
          </w:tcPr>
          <w:p w14:paraId="2B5A9132" w14:textId="77777777" w:rsidR="00FD4A90" w:rsidRPr="001D23D9" w:rsidRDefault="00FD4A90" w:rsidP="00CB712B">
            <w:pPr>
              <w:spacing w:line="300" w:lineRule="auto"/>
              <w:jc w:val="center"/>
              <w:rPr>
                <w:color w:val="000000"/>
              </w:rPr>
            </w:pPr>
          </w:p>
        </w:tc>
      </w:tr>
      <w:tr w:rsidR="00FD4A90" w:rsidRPr="001D23D9" w14:paraId="59329983" w14:textId="77777777" w:rsidTr="000A79AD">
        <w:trPr>
          <w:cantSplit/>
          <w:trHeight w:hRule="exact" w:val="454"/>
          <w:jc w:val="center"/>
        </w:trPr>
        <w:tc>
          <w:tcPr>
            <w:tcW w:w="841" w:type="dxa"/>
            <w:vAlign w:val="center"/>
          </w:tcPr>
          <w:p w14:paraId="0CF7658C" w14:textId="77777777" w:rsidR="00FD4A90" w:rsidRPr="001D23D9" w:rsidRDefault="00FD4A90" w:rsidP="00CB712B">
            <w:pPr>
              <w:spacing w:line="300" w:lineRule="auto"/>
              <w:jc w:val="center"/>
              <w:rPr>
                <w:color w:val="000000"/>
              </w:rPr>
            </w:pPr>
            <w:r w:rsidRPr="001D23D9">
              <w:rPr>
                <w:color w:val="000000"/>
              </w:rPr>
              <w:t>3</w:t>
            </w:r>
          </w:p>
        </w:tc>
        <w:tc>
          <w:tcPr>
            <w:tcW w:w="1417" w:type="dxa"/>
            <w:vAlign w:val="center"/>
          </w:tcPr>
          <w:p w14:paraId="09FF62B6" w14:textId="77777777" w:rsidR="00FD4A90" w:rsidRPr="001D23D9" w:rsidRDefault="00440305" w:rsidP="00CB712B">
            <w:pPr>
              <w:spacing w:line="300" w:lineRule="auto"/>
              <w:jc w:val="center"/>
              <w:rPr>
                <w:color w:val="000000"/>
              </w:rPr>
            </w:pPr>
            <w:r w:rsidRPr="001D23D9">
              <w:rPr>
                <w:color w:val="000000"/>
              </w:rPr>
              <w:t>pH</w:t>
            </w:r>
            <w:r w:rsidR="00FD4A90" w:rsidRPr="001D23D9">
              <w:rPr>
                <w:color w:val="000000"/>
              </w:rPr>
              <w:t>值</w:t>
            </w:r>
          </w:p>
        </w:tc>
        <w:tc>
          <w:tcPr>
            <w:tcW w:w="1276" w:type="dxa"/>
            <w:vAlign w:val="center"/>
          </w:tcPr>
          <w:p w14:paraId="257A9219" w14:textId="77777777" w:rsidR="00FD4A90" w:rsidRPr="001D23D9" w:rsidRDefault="00FD4A90" w:rsidP="00CB712B">
            <w:pPr>
              <w:spacing w:line="300" w:lineRule="auto"/>
              <w:jc w:val="center"/>
              <w:rPr>
                <w:color w:val="000000"/>
              </w:rPr>
            </w:pPr>
            <w:r w:rsidRPr="001D23D9">
              <w:rPr>
                <w:color w:val="000000"/>
              </w:rPr>
              <w:t>-</w:t>
            </w:r>
          </w:p>
        </w:tc>
        <w:tc>
          <w:tcPr>
            <w:tcW w:w="1798" w:type="dxa"/>
            <w:gridSpan w:val="2"/>
            <w:vAlign w:val="center"/>
          </w:tcPr>
          <w:p w14:paraId="6A43827A" w14:textId="77777777" w:rsidR="00FD4A90" w:rsidRPr="001D23D9" w:rsidRDefault="00FD4A90" w:rsidP="00CB712B">
            <w:pPr>
              <w:spacing w:line="300" w:lineRule="auto"/>
              <w:jc w:val="center"/>
              <w:rPr>
                <w:color w:val="000000"/>
              </w:rPr>
            </w:pPr>
            <w:r w:rsidRPr="001D23D9">
              <w:rPr>
                <w:color w:val="000000"/>
              </w:rPr>
              <w:t>8~9</w:t>
            </w:r>
          </w:p>
        </w:tc>
        <w:tc>
          <w:tcPr>
            <w:tcW w:w="2018" w:type="dxa"/>
            <w:vAlign w:val="center"/>
          </w:tcPr>
          <w:p w14:paraId="3AF16168" w14:textId="7665DDBF" w:rsidR="00FD4A90" w:rsidRPr="001D23D9" w:rsidRDefault="00440305" w:rsidP="00D02CD9">
            <w:pPr>
              <w:spacing w:line="300" w:lineRule="auto"/>
              <w:jc w:val="center"/>
              <w:rPr>
                <w:color w:val="000000"/>
              </w:rPr>
            </w:pPr>
            <w:r w:rsidRPr="001D23D9">
              <w:rPr>
                <w:color w:val="000000"/>
              </w:rPr>
              <w:t>pH</w:t>
            </w:r>
            <w:r w:rsidR="00FD4A90" w:rsidRPr="001D23D9">
              <w:rPr>
                <w:color w:val="000000"/>
              </w:rPr>
              <w:t>试纸</w:t>
            </w:r>
          </w:p>
        </w:tc>
      </w:tr>
      <w:tr w:rsidR="00FD4A90" w:rsidRPr="001D23D9" w14:paraId="56F6AC63" w14:textId="77777777" w:rsidTr="000A79AD">
        <w:trPr>
          <w:cantSplit/>
          <w:trHeight w:hRule="exact" w:val="454"/>
          <w:jc w:val="center"/>
        </w:trPr>
        <w:tc>
          <w:tcPr>
            <w:tcW w:w="841" w:type="dxa"/>
            <w:vAlign w:val="center"/>
          </w:tcPr>
          <w:p w14:paraId="0538226A" w14:textId="77777777" w:rsidR="00FD4A90" w:rsidRPr="001D23D9" w:rsidRDefault="00FD4A90" w:rsidP="00CB712B">
            <w:pPr>
              <w:spacing w:line="300" w:lineRule="auto"/>
              <w:jc w:val="center"/>
              <w:rPr>
                <w:color w:val="000000"/>
              </w:rPr>
            </w:pPr>
            <w:r w:rsidRPr="001D23D9">
              <w:rPr>
                <w:color w:val="000000"/>
              </w:rPr>
              <w:t>4</w:t>
            </w:r>
          </w:p>
        </w:tc>
        <w:tc>
          <w:tcPr>
            <w:tcW w:w="1417" w:type="dxa"/>
            <w:vAlign w:val="center"/>
          </w:tcPr>
          <w:p w14:paraId="558CFE98" w14:textId="72279DF9" w:rsidR="00FD4A90" w:rsidRPr="001D23D9" w:rsidRDefault="00FD4A90" w:rsidP="00CB712B">
            <w:pPr>
              <w:spacing w:line="300" w:lineRule="auto"/>
              <w:jc w:val="center"/>
              <w:rPr>
                <w:color w:val="000000"/>
              </w:rPr>
            </w:pPr>
            <w:r w:rsidRPr="001D23D9">
              <w:rPr>
                <w:color w:val="000000"/>
              </w:rPr>
              <w:t>失水量</w:t>
            </w:r>
          </w:p>
        </w:tc>
        <w:tc>
          <w:tcPr>
            <w:tcW w:w="1276" w:type="dxa"/>
            <w:vAlign w:val="center"/>
          </w:tcPr>
          <w:p w14:paraId="1D0FEF01" w14:textId="19E02CB5" w:rsidR="00FD4A90" w:rsidRPr="001D23D9" w:rsidRDefault="0080575C" w:rsidP="00113B11">
            <w:pPr>
              <w:spacing w:line="300" w:lineRule="auto"/>
              <w:rPr>
                <w:color w:val="000000"/>
              </w:rPr>
            </w:pPr>
            <w:r w:rsidRPr="001D23D9">
              <w:rPr>
                <w:color w:val="000000"/>
              </w:rPr>
              <w:t>30</w:t>
            </w:r>
            <w:r w:rsidR="00113B11" w:rsidRPr="001D23D9">
              <w:rPr>
                <w:color w:val="000000"/>
              </w:rPr>
              <w:t>mL</w:t>
            </w:r>
            <w:r w:rsidRPr="001D23D9">
              <w:rPr>
                <w:color w:val="000000"/>
              </w:rPr>
              <w:t>/</w:t>
            </w:r>
            <w:r w:rsidR="00113B11" w:rsidRPr="001D23D9">
              <w:rPr>
                <w:color w:val="000000"/>
              </w:rPr>
              <w:t>min</w:t>
            </w:r>
          </w:p>
        </w:tc>
        <w:tc>
          <w:tcPr>
            <w:tcW w:w="1798" w:type="dxa"/>
            <w:gridSpan w:val="2"/>
            <w:vAlign w:val="center"/>
          </w:tcPr>
          <w:p w14:paraId="0750AE6B" w14:textId="77777777" w:rsidR="00FD4A90" w:rsidRPr="001D23D9" w:rsidRDefault="00FD4A90" w:rsidP="00FD4A90">
            <w:pPr>
              <w:spacing w:line="300" w:lineRule="auto"/>
              <w:jc w:val="center"/>
              <w:rPr>
                <w:color w:val="000000"/>
              </w:rPr>
            </w:pPr>
            <w:r w:rsidRPr="001D23D9">
              <w:rPr>
                <w:color w:val="000000"/>
              </w:rPr>
              <w:t>＜</w:t>
            </w:r>
            <w:r w:rsidRPr="001D23D9">
              <w:rPr>
                <w:color w:val="000000"/>
              </w:rPr>
              <w:t>30</w:t>
            </w:r>
          </w:p>
        </w:tc>
        <w:tc>
          <w:tcPr>
            <w:tcW w:w="2018" w:type="dxa"/>
            <w:vAlign w:val="center"/>
          </w:tcPr>
          <w:p w14:paraId="3D3FE310" w14:textId="77777777" w:rsidR="00FD4A90" w:rsidRPr="001D23D9" w:rsidRDefault="00FD4A90" w:rsidP="00CB712B">
            <w:pPr>
              <w:spacing w:line="300" w:lineRule="auto"/>
              <w:jc w:val="center"/>
              <w:rPr>
                <w:color w:val="000000"/>
              </w:rPr>
            </w:pPr>
            <w:r w:rsidRPr="001D23D9">
              <w:rPr>
                <w:color w:val="000000"/>
              </w:rPr>
              <w:t>失水量仪</w:t>
            </w:r>
          </w:p>
        </w:tc>
      </w:tr>
      <w:tr w:rsidR="00FD4A90" w:rsidRPr="001D23D9" w14:paraId="38FAB965" w14:textId="77777777" w:rsidTr="000A79AD">
        <w:trPr>
          <w:cantSplit/>
          <w:trHeight w:hRule="exact" w:val="454"/>
          <w:jc w:val="center"/>
        </w:trPr>
        <w:tc>
          <w:tcPr>
            <w:tcW w:w="841" w:type="dxa"/>
            <w:vAlign w:val="center"/>
          </w:tcPr>
          <w:p w14:paraId="5040280F" w14:textId="77777777" w:rsidR="00FD4A90" w:rsidRPr="001D23D9" w:rsidRDefault="00FD4A90" w:rsidP="00CB712B">
            <w:pPr>
              <w:spacing w:line="300" w:lineRule="auto"/>
              <w:jc w:val="center"/>
              <w:rPr>
                <w:color w:val="000000"/>
              </w:rPr>
            </w:pPr>
            <w:r w:rsidRPr="001D23D9">
              <w:rPr>
                <w:color w:val="000000"/>
              </w:rPr>
              <w:t>5</w:t>
            </w:r>
          </w:p>
        </w:tc>
        <w:tc>
          <w:tcPr>
            <w:tcW w:w="1417" w:type="dxa"/>
            <w:vAlign w:val="center"/>
          </w:tcPr>
          <w:p w14:paraId="484D95F9" w14:textId="77777777" w:rsidR="00FD4A90" w:rsidRPr="001D23D9" w:rsidRDefault="00FD4A90" w:rsidP="00CB712B">
            <w:pPr>
              <w:spacing w:line="300" w:lineRule="auto"/>
              <w:jc w:val="center"/>
              <w:rPr>
                <w:color w:val="000000"/>
              </w:rPr>
            </w:pPr>
            <w:r w:rsidRPr="001D23D9">
              <w:rPr>
                <w:color w:val="000000"/>
              </w:rPr>
              <w:t>泥皮厚度</w:t>
            </w:r>
          </w:p>
        </w:tc>
        <w:tc>
          <w:tcPr>
            <w:tcW w:w="1276" w:type="dxa"/>
            <w:vAlign w:val="center"/>
          </w:tcPr>
          <w:p w14:paraId="637F5915" w14:textId="77777777" w:rsidR="00FD4A90" w:rsidRPr="001D23D9" w:rsidRDefault="00FD4A90" w:rsidP="00CB712B">
            <w:pPr>
              <w:spacing w:line="300" w:lineRule="auto"/>
              <w:jc w:val="center"/>
              <w:rPr>
                <w:color w:val="000000"/>
              </w:rPr>
            </w:pPr>
            <w:r w:rsidRPr="001D23D9">
              <w:rPr>
                <w:color w:val="000000"/>
              </w:rPr>
              <w:t>mm</w:t>
            </w:r>
          </w:p>
        </w:tc>
        <w:tc>
          <w:tcPr>
            <w:tcW w:w="1798" w:type="dxa"/>
            <w:gridSpan w:val="2"/>
            <w:vAlign w:val="center"/>
          </w:tcPr>
          <w:p w14:paraId="27895C7D" w14:textId="77777777" w:rsidR="00FD4A90" w:rsidRPr="001D23D9" w:rsidRDefault="00FD4A90" w:rsidP="00FD4A90">
            <w:pPr>
              <w:spacing w:line="300" w:lineRule="auto"/>
              <w:jc w:val="center"/>
              <w:rPr>
                <w:color w:val="000000"/>
              </w:rPr>
            </w:pPr>
            <w:r w:rsidRPr="001D23D9">
              <w:rPr>
                <w:color w:val="000000"/>
              </w:rPr>
              <w:t>＜</w:t>
            </w:r>
            <w:r w:rsidRPr="001D23D9">
              <w:rPr>
                <w:color w:val="000000"/>
              </w:rPr>
              <w:t>2</w:t>
            </w:r>
          </w:p>
        </w:tc>
        <w:tc>
          <w:tcPr>
            <w:tcW w:w="2018" w:type="dxa"/>
            <w:vAlign w:val="center"/>
          </w:tcPr>
          <w:p w14:paraId="5BADE36D" w14:textId="6D125099" w:rsidR="00FD4A90" w:rsidRPr="001D23D9" w:rsidRDefault="005B3C41" w:rsidP="00CB712B">
            <w:pPr>
              <w:spacing w:line="300" w:lineRule="auto"/>
              <w:jc w:val="center"/>
              <w:rPr>
                <w:color w:val="000000"/>
              </w:rPr>
            </w:pPr>
            <w:r w:rsidRPr="001D23D9">
              <w:rPr>
                <w:color w:val="000000"/>
              </w:rPr>
              <w:t>失水量仪</w:t>
            </w:r>
          </w:p>
        </w:tc>
      </w:tr>
    </w:tbl>
    <w:p w14:paraId="160D7355" w14:textId="77777777" w:rsidR="000875DF" w:rsidRPr="001D23D9" w:rsidRDefault="000875DF" w:rsidP="00E17ADE">
      <w:pPr>
        <w:spacing w:beforeLines="50" w:before="156" w:afterLines="50" w:after="156" w:line="360" w:lineRule="auto"/>
        <w:jc w:val="center"/>
        <w:outlineLvl w:val="1"/>
        <w:rPr>
          <w:b/>
          <w:sz w:val="24"/>
          <w:szCs w:val="28"/>
        </w:rPr>
      </w:pPr>
      <w:bookmarkStart w:id="151" w:name="_Toc86136545"/>
      <w:bookmarkStart w:id="152" w:name="_Toc86136837"/>
      <w:bookmarkStart w:id="153" w:name="_Toc86137137"/>
      <w:bookmarkStart w:id="154" w:name="_Toc86137237"/>
      <w:bookmarkStart w:id="155" w:name="_Toc86137337"/>
      <w:bookmarkStart w:id="156" w:name="_Toc86137443"/>
      <w:r w:rsidRPr="001D23D9">
        <w:rPr>
          <w:b/>
          <w:sz w:val="24"/>
          <w:szCs w:val="28"/>
        </w:rPr>
        <w:t xml:space="preserve">6.3  </w:t>
      </w:r>
      <w:r w:rsidRPr="001D23D9">
        <w:rPr>
          <w:b/>
          <w:sz w:val="24"/>
          <w:szCs w:val="28"/>
        </w:rPr>
        <w:t>泥浆运行</w:t>
      </w:r>
      <w:bookmarkEnd w:id="151"/>
      <w:bookmarkEnd w:id="152"/>
      <w:bookmarkEnd w:id="153"/>
      <w:bookmarkEnd w:id="154"/>
      <w:bookmarkEnd w:id="155"/>
      <w:bookmarkEnd w:id="156"/>
    </w:p>
    <w:p w14:paraId="3CE83923" w14:textId="7C9A9950" w:rsidR="00123C1F" w:rsidRPr="001D23D9" w:rsidRDefault="00123C1F" w:rsidP="00123C1F">
      <w:pPr>
        <w:spacing w:line="360" w:lineRule="auto"/>
        <w:rPr>
          <w:color w:val="FF0000"/>
          <w:sz w:val="24"/>
        </w:rPr>
      </w:pPr>
      <w:r w:rsidRPr="001D23D9">
        <w:rPr>
          <w:b/>
          <w:sz w:val="24"/>
        </w:rPr>
        <w:t>6.3.</w:t>
      </w:r>
      <w:r w:rsidR="007350CE" w:rsidRPr="001D23D9">
        <w:rPr>
          <w:b/>
          <w:sz w:val="24"/>
        </w:rPr>
        <w:t>1</w:t>
      </w:r>
      <w:r w:rsidRPr="001D23D9">
        <w:rPr>
          <w:b/>
          <w:sz w:val="24"/>
        </w:rPr>
        <w:t xml:space="preserve">  </w:t>
      </w:r>
      <w:r w:rsidRPr="001D23D9">
        <w:rPr>
          <w:sz w:val="24"/>
        </w:rPr>
        <w:t>施工时泥浆泵应能满足泥浆的最大输送距离要求。</w:t>
      </w:r>
    </w:p>
    <w:p w14:paraId="40EBE309" w14:textId="46A5DCBF" w:rsidR="00123C1F" w:rsidRPr="001D23D9" w:rsidRDefault="00123C1F" w:rsidP="00123C1F">
      <w:pPr>
        <w:spacing w:line="360" w:lineRule="auto"/>
        <w:rPr>
          <w:color w:val="000000" w:themeColor="text1"/>
          <w:sz w:val="24"/>
        </w:rPr>
      </w:pPr>
      <w:r w:rsidRPr="001D23D9">
        <w:rPr>
          <w:b/>
          <w:color w:val="000000" w:themeColor="text1"/>
          <w:sz w:val="24"/>
        </w:rPr>
        <w:t>6.3.</w:t>
      </w:r>
      <w:r w:rsidR="007350CE" w:rsidRPr="001D23D9">
        <w:rPr>
          <w:b/>
          <w:color w:val="000000" w:themeColor="text1"/>
          <w:sz w:val="24"/>
        </w:rPr>
        <w:t>2</w:t>
      </w:r>
      <w:r w:rsidRPr="001D23D9">
        <w:rPr>
          <w:b/>
          <w:color w:val="000000" w:themeColor="text1"/>
          <w:sz w:val="24"/>
        </w:rPr>
        <w:t xml:space="preserve">  </w:t>
      </w:r>
      <w:r w:rsidRPr="001D23D9">
        <w:rPr>
          <w:color w:val="000000" w:themeColor="text1"/>
          <w:sz w:val="24"/>
        </w:rPr>
        <w:t>泥浆循环系统的设置和使用应符合下列规定：</w:t>
      </w:r>
      <w:r w:rsidR="00D43D65" w:rsidRPr="001D23D9">
        <w:rPr>
          <w:color w:val="000000" w:themeColor="text1"/>
          <w:sz w:val="24"/>
        </w:rPr>
        <w:t xml:space="preserve"> </w:t>
      </w:r>
    </w:p>
    <w:p w14:paraId="34719D4C" w14:textId="3678CC84" w:rsidR="00123C1F" w:rsidRPr="001D23D9" w:rsidRDefault="00123C1F" w:rsidP="00123C1F">
      <w:pPr>
        <w:spacing w:line="360" w:lineRule="auto"/>
        <w:ind w:firstLineChars="150" w:firstLine="361"/>
        <w:rPr>
          <w:color w:val="000000" w:themeColor="text1"/>
          <w:sz w:val="24"/>
        </w:rPr>
      </w:pPr>
      <w:r w:rsidRPr="001D23D9">
        <w:rPr>
          <w:b/>
          <w:color w:val="000000" w:themeColor="text1"/>
          <w:sz w:val="24"/>
        </w:rPr>
        <w:t xml:space="preserve">1  </w:t>
      </w:r>
      <w:r w:rsidRPr="001D23D9">
        <w:rPr>
          <w:color w:val="000000" w:themeColor="text1"/>
          <w:sz w:val="24"/>
        </w:rPr>
        <w:t>泥浆循环系统应包括循环池、沉淀池、循环槽（循环泵管）、储浆池（箱）、泥浆泵等设施、设备，并应设有排水、清洗、排渣等设施。</w:t>
      </w:r>
      <w:r w:rsidR="00883FED" w:rsidRPr="001D23D9">
        <w:rPr>
          <w:color w:val="000000" w:themeColor="text1"/>
          <w:sz w:val="24"/>
        </w:rPr>
        <w:t>含砂率</w:t>
      </w:r>
      <w:r w:rsidRPr="001D23D9">
        <w:rPr>
          <w:color w:val="000000" w:themeColor="text1"/>
          <w:sz w:val="24"/>
        </w:rPr>
        <w:t>高的土层，应采用除砂设备。</w:t>
      </w:r>
    </w:p>
    <w:p w14:paraId="05AC3BF6" w14:textId="77777777" w:rsidR="00123C1F" w:rsidRPr="001D23D9" w:rsidRDefault="00123C1F" w:rsidP="00123C1F">
      <w:pPr>
        <w:spacing w:line="360" w:lineRule="auto"/>
        <w:ind w:firstLineChars="150" w:firstLine="361"/>
        <w:rPr>
          <w:color w:val="000000" w:themeColor="text1"/>
          <w:sz w:val="24"/>
        </w:rPr>
      </w:pPr>
      <w:r w:rsidRPr="001D23D9">
        <w:rPr>
          <w:b/>
          <w:color w:val="000000" w:themeColor="text1"/>
          <w:sz w:val="24"/>
        </w:rPr>
        <w:t xml:space="preserve">2  </w:t>
      </w:r>
      <w:r w:rsidRPr="001D23D9">
        <w:rPr>
          <w:color w:val="000000" w:themeColor="text1"/>
          <w:sz w:val="24"/>
        </w:rPr>
        <w:t>循环池与沉淀池应组合设置。</w:t>
      </w:r>
      <w:r w:rsidRPr="001D23D9">
        <w:rPr>
          <w:color w:val="000000" w:themeColor="text1"/>
          <w:sz w:val="24"/>
        </w:rPr>
        <w:t>1</w:t>
      </w:r>
      <w:r w:rsidRPr="001D23D9">
        <w:rPr>
          <w:color w:val="000000" w:themeColor="text1"/>
          <w:sz w:val="24"/>
        </w:rPr>
        <w:t>个循环池配置的沉淀池不宜少于</w:t>
      </w:r>
      <w:r w:rsidRPr="001D23D9">
        <w:rPr>
          <w:color w:val="000000" w:themeColor="text1"/>
          <w:sz w:val="24"/>
        </w:rPr>
        <w:t>2</w:t>
      </w:r>
      <w:r w:rsidRPr="001D23D9">
        <w:rPr>
          <w:color w:val="000000" w:themeColor="text1"/>
          <w:sz w:val="24"/>
        </w:rPr>
        <w:t>个，循环池与沉淀池隔墙上口应设有溢流口，泥浆经两级沉淀后，由溢流口流入循环池再循环使用。若采用除砂设备，宜设置在一级沉淀池和二级沉淀池之间。</w:t>
      </w:r>
    </w:p>
    <w:p w14:paraId="3B850D8E" w14:textId="77777777" w:rsidR="00123C1F" w:rsidRPr="001D23D9" w:rsidRDefault="00123C1F" w:rsidP="00123C1F">
      <w:pPr>
        <w:spacing w:line="360" w:lineRule="auto"/>
        <w:ind w:firstLineChars="150" w:firstLine="361"/>
        <w:rPr>
          <w:color w:val="000000" w:themeColor="text1"/>
          <w:sz w:val="24"/>
        </w:rPr>
      </w:pPr>
      <w:r w:rsidRPr="001D23D9">
        <w:rPr>
          <w:b/>
          <w:color w:val="000000" w:themeColor="text1"/>
          <w:sz w:val="24"/>
        </w:rPr>
        <w:t xml:space="preserve">3  </w:t>
      </w:r>
      <w:r w:rsidRPr="001D23D9">
        <w:rPr>
          <w:color w:val="000000" w:themeColor="text1"/>
          <w:sz w:val="24"/>
        </w:rPr>
        <w:t>采用人工造浆时，应配置相适应的设备和设施，不得使用循环池作为新浆储存设施。</w:t>
      </w:r>
    </w:p>
    <w:p w14:paraId="7A65DB79" w14:textId="77777777" w:rsidR="00123C1F" w:rsidRPr="001D23D9" w:rsidRDefault="00123C1F" w:rsidP="00123C1F">
      <w:pPr>
        <w:spacing w:line="360" w:lineRule="auto"/>
        <w:ind w:firstLineChars="150" w:firstLine="361"/>
        <w:rPr>
          <w:color w:val="000000" w:themeColor="text1"/>
          <w:sz w:val="24"/>
        </w:rPr>
      </w:pPr>
      <w:r w:rsidRPr="001D23D9">
        <w:rPr>
          <w:b/>
          <w:color w:val="000000" w:themeColor="text1"/>
          <w:sz w:val="24"/>
        </w:rPr>
        <w:t xml:space="preserve">4  </w:t>
      </w:r>
      <w:r w:rsidRPr="001D23D9">
        <w:rPr>
          <w:color w:val="000000" w:themeColor="text1"/>
          <w:sz w:val="24"/>
        </w:rPr>
        <w:t>循环池与沉淀池数量、容量应按场地条件、桩数量和钻机配置的台套数确定；循环池与沉淀池的布位应按桩位分布确定。</w:t>
      </w:r>
    </w:p>
    <w:p w14:paraId="30A19776" w14:textId="77777777" w:rsidR="00123C1F" w:rsidRPr="001D23D9" w:rsidRDefault="00123C1F" w:rsidP="00123C1F">
      <w:pPr>
        <w:spacing w:line="360" w:lineRule="auto"/>
        <w:ind w:firstLineChars="150" w:firstLine="361"/>
        <w:rPr>
          <w:color w:val="000000" w:themeColor="text1"/>
          <w:sz w:val="24"/>
        </w:rPr>
      </w:pPr>
      <w:r w:rsidRPr="001D23D9">
        <w:rPr>
          <w:b/>
          <w:color w:val="000000" w:themeColor="text1"/>
          <w:sz w:val="24"/>
        </w:rPr>
        <w:t xml:space="preserve">5  </w:t>
      </w:r>
      <w:r w:rsidRPr="001D23D9">
        <w:rPr>
          <w:color w:val="000000" w:themeColor="text1"/>
          <w:sz w:val="24"/>
        </w:rPr>
        <w:t>桩孔与沉淀池之间由循环槽（循环泵管）连接，采用反循环工艺的循环槽回浆量应与反循环泵的出浆量匹配，必要时配备泥浆泵保证泥浆的循环。</w:t>
      </w:r>
    </w:p>
    <w:p w14:paraId="423C4FED" w14:textId="77777777" w:rsidR="00123C1F" w:rsidRPr="001D23D9" w:rsidRDefault="00123C1F" w:rsidP="00123C1F">
      <w:pPr>
        <w:spacing w:line="360" w:lineRule="auto"/>
        <w:ind w:firstLineChars="150" w:firstLine="361"/>
        <w:rPr>
          <w:color w:val="000000" w:themeColor="text1"/>
          <w:sz w:val="24"/>
        </w:rPr>
      </w:pPr>
      <w:r w:rsidRPr="001D23D9">
        <w:rPr>
          <w:b/>
          <w:color w:val="000000" w:themeColor="text1"/>
          <w:sz w:val="24"/>
        </w:rPr>
        <w:t xml:space="preserve">6  </w:t>
      </w:r>
      <w:r w:rsidRPr="001D23D9">
        <w:rPr>
          <w:color w:val="000000" w:themeColor="text1"/>
          <w:sz w:val="24"/>
        </w:rPr>
        <w:t>循环过程的多余泥浆或废浆应设置储浆池（箱）临时储存。储浆池（箱）设置容量应满足桩基日产量的需要。循环池与储浆池之间宜采用泥浆泵输送循环。</w:t>
      </w:r>
    </w:p>
    <w:p w14:paraId="1ED30A92" w14:textId="77777777" w:rsidR="00123C1F" w:rsidRPr="001D23D9" w:rsidRDefault="00123C1F" w:rsidP="00123C1F">
      <w:pPr>
        <w:spacing w:line="360" w:lineRule="auto"/>
        <w:ind w:firstLineChars="150" w:firstLine="361"/>
        <w:rPr>
          <w:color w:val="000000" w:themeColor="text1"/>
          <w:sz w:val="24"/>
        </w:rPr>
      </w:pPr>
      <w:r w:rsidRPr="001D23D9">
        <w:rPr>
          <w:b/>
          <w:color w:val="000000" w:themeColor="text1"/>
          <w:sz w:val="24"/>
        </w:rPr>
        <w:t xml:space="preserve">7  </w:t>
      </w:r>
      <w:r w:rsidRPr="001D23D9">
        <w:rPr>
          <w:color w:val="000000" w:themeColor="text1"/>
          <w:sz w:val="24"/>
        </w:rPr>
        <w:t>循环池、循环槽、沉淀池、储浆池（箱）应经常疏通清理。清出的泥渣应集中堆放、及时外运。当配置泥水分离系统时，应对废浆进行循环利用。</w:t>
      </w:r>
    </w:p>
    <w:p w14:paraId="214943DB" w14:textId="06DE0115" w:rsidR="00123C1F" w:rsidRPr="001D23D9" w:rsidRDefault="00123C1F" w:rsidP="00123C1F">
      <w:pPr>
        <w:spacing w:line="360" w:lineRule="auto"/>
        <w:jc w:val="left"/>
        <w:rPr>
          <w:sz w:val="24"/>
        </w:rPr>
      </w:pPr>
      <w:r w:rsidRPr="001D23D9">
        <w:rPr>
          <w:b/>
          <w:sz w:val="24"/>
        </w:rPr>
        <w:t>6.3.</w:t>
      </w:r>
      <w:r w:rsidR="007350CE" w:rsidRPr="001D23D9">
        <w:rPr>
          <w:b/>
          <w:sz w:val="24"/>
        </w:rPr>
        <w:t>3</w:t>
      </w:r>
      <w:r w:rsidRPr="001D23D9">
        <w:rPr>
          <w:b/>
          <w:sz w:val="24"/>
        </w:rPr>
        <w:t xml:space="preserve">  </w:t>
      </w:r>
      <w:r w:rsidRPr="001D23D9">
        <w:rPr>
          <w:bCs/>
          <w:sz w:val="24"/>
        </w:rPr>
        <w:t>泥浆循环系统除应符合本标准第</w:t>
      </w:r>
      <w:r w:rsidRPr="001D23D9">
        <w:rPr>
          <w:bCs/>
          <w:sz w:val="24"/>
        </w:rPr>
        <w:t>6.3.3</w:t>
      </w:r>
      <w:r w:rsidRPr="001D23D9">
        <w:rPr>
          <w:bCs/>
          <w:sz w:val="24"/>
        </w:rPr>
        <w:t>条的规定外，除砂设备应根据地质报告中砂砾的粒径选择过滤网的目数</w:t>
      </w:r>
      <w:r w:rsidR="009311BF" w:rsidRPr="001D23D9">
        <w:rPr>
          <w:bCs/>
          <w:sz w:val="24"/>
        </w:rPr>
        <w:t>，</w:t>
      </w:r>
      <w:r w:rsidRPr="001D23D9">
        <w:rPr>
          <w:sz w:val="24"/>
        </w:rPr>
        <w:t>滤网目数不宜小于</w:t>
      </w:r>
      <w:r w:rsidRPr="001D23D9">
        <w:rPr>
          <w:sz w:val="24"/>
        </w:rPr>
        <w:t>140</w:t>
      </w:r>
      <w:r w:rsidRPr="001D23D9">
        <w:rPr>
          <w:sz w:val="24"/>
        </w:rPr>
        <w:t>目。</w:t>
      </w:r>
    </w:p>
    <w:p w14:paraId="10D2E432" w14:textId="7671DDFB" w:rsidR="00123C1F" w:rsidRPr="001D23D9" w:rsidRDefault="00123C1F" w:rsidP="00CE0A9D">
      <w:pPr>
        <w:spacing w:line="360" w:lineRule="auto"/>
        <w:jc w:val="left"/>
        <w:rPr>
          <w:sz w:val="24"/>
        </w:rPr>
      </w:pPr>
      <w:r w:rsidRPr="001D23D9">
        <w:rPr>
          <w:b/>
          <w:sz w:val="24"/>
        </w:rPr>
        <w:t>6.3.</w:t>
      </w:r>
      <w:r w:rsidR="007350CE" w:rsidRPr="001D23D9">
        <w:rPr>
          <w:b/>
          <w:sz w:val="24"/>
        </w:rPr>
        <w:t>4</w:t>
      </w:r>
      <w:r w:rsidRPr="001D23D9">
        <w:rPr>
          <w:b/>
          <w:sz w:val="24"/>
        </w:rPr>
        <w:t xml:space="preserve">  </w:t>
      </w:r>
      <w:r w:rsidRPr="001D23D9">
        <w:rPr>
          <w:sz w:val="24"/>
        </w:rPr>
        <w:t>废浆处置系统的日处理能力应大于每日产生的泥浆量。</w:t>
      </w:r>
    </w:p>
    <w:p w14:paraId="05890592" w14:textId="3AB316B2" w:rsidR="000875DF" w:rsidRPr="001D23D9" w:rsidRDefault="000875DF" w:rsidP="00E17ADE">
      <w:pPr>
        <w:spacing w:beforeLines="50" w:before="156" w:afterLines="50" w:after="156" w:line="360" w:lineRule="auto"/>
        <w:jc w:val="center"/>
        <w:outlineLvl w:val="1"/>
        <w:rPr>
          <w:b/>
          <w:sz w:val="24"/>
          <w:szCs w:val="28"/>
        </w:rPr>
      </w:pPr>
      <w:bookmarkStart w:id="157" w:name="_Toc86136546"/>
      <w:bookmarkStart w:id="158" w:name="_Toc86136838"/>
      <w:bookmarkStart w:id="159" w:name="_Toc86137138"/>
      <w:bookmarkStart w:id="160" w:name="_Toc86137238"/>
      <w:bookmarkStart w:id="161" w:name="_Toc86137338"/>
      <w:bookmarkStart w:id="162" w:name="_Toc86137444"/>
      <w:r w:rsidRPr="001D23D9">
        <w:rPr>
          <w:b/>
          <w:sz w:val="24"/>
          <w:szCs w:val="28"/>
        </w:rPr>
        <w:t xml:space="preserve">6.4  </w:t>
      </w:r>
      <w:bookmarkEnd w:id="157"/>
      <w:bookmarkEnd w:id="158"/>
      <w:bookmarkEnd w:id="159"/>
      <w:bookmarkEnd w:id="160"/>
      <w:bookmarkEnd w:id="161"/>
      <w:bookmarkEnd w:id="162"/>
      <w:r w:rsidR="00385759" w:rsidRPr="001D23D9">
        <w:rPr>
          <w:b/>
          <w:sz w:val="24"/>
          <w:szCs w:val="28"/>
        </w:rPr>
        <w:t>质量检验与控制</w:t>
      </w:r>
    </w:p>
    <w:p w14:paraId="74A75660" w14:textId="25CC957F" w:rsidR="00123C1F" w:rsidRPr="001D23D9" w:rsidRDefault="00123C1F" w:rsidP="00123C1F">
      <w:pPr>
        <w:spacing w:line="360" w:lineRule="auto"/>
        <w:jc w:val="left"/>
        <w:rPr>
          <w:sz w:val="24"/>
        </w:rPr>
      </w:pPr>
      <w:r w:rsidRPr="001D23D9">
        <w:rPr>
          <w:b/>
          <w:sz w:val="24"/>
        </w:rPr>
        <w:t xml:space="preserve">6.4.1  </w:t>
      </w:r>
      <w:r w:rsidRPr="001D23D9">
        <w:rPr>
          <w:sz w:val="24"/>
        </w:rPr>
        <w:t>钻进过程应根据土层情况，按表</w:t>
      </w:r>
      <w:r w:rsidRPr="001D23D9">
        <w:rPr>
          <w:sz w:val="24"/>
        </w:rPr>
        <w:t>6.4.1</w:t>
      </w:r>
      <w:r w:rsidR="00113B11" w:rsidRPr="001D23D9">
        <w:rPr>
          <w:sz w:val="24"/>
        </w:rPr>
        <w:t>控制</w:t>
      </w:r>
      <w:r w:rsidRPr="001D23D9">
        <w:rPr>
          <w:sz w:val="24"/>
        </w:rPr>
        <w:t>泥浆</w:t>
      </w:r>
      <w:r w:rsidR="00113B11" w:rsidRPr="001D23D9">
        <w:rPr>
          <w:sz w:val="24"/>
        </w:rPr>
        <w:t>性能</w:t>
      </w:r>
      <w:r w:rsidRPr="001D23D9">
        <w:rPr>
          <w:sz w:val="24"/>
        </w:rPr>
        <w:t>指标。</w:t>
      </w:r>
    </w:p>
    <w:p w14:paraId="52A9A4BF" w14:textId="4D9D6213" w:rsidR="00123C1F" w:rsidRPr="001D23D9" w:rsidRDefault="00123C1F" w:rsidP="00123C1F">
      <w:pPr>
        <w:spacing w:line="360" w:lineRule="auto"/>
        <w:jc w:val="center"/>
        <w:rPr>
          <w:b/>
          <w:color w:val="000000"/>
        </w:rPr>
      </w:pPr>
      <w:r w:rsidRPr="001D23D9">
        <w:rPr>
          <w:b/>
          <w:color w:val="000000"/>
        </w:rPr>
        <w:t>表</w:t>
      </w:r>
      <w:r w:rsidR="00B32E4E" w:rsidRPr="001D23D9">
        <w:rPr>
          <w:b/>
          <w:color w:val="000000"/>
        </w:rPr>
        <w:t xml:space="preserve">6.4.1 </w:t>
      </w:r>
      <w:r w:rsidRPr="001D23D9">
        <w:rPr>
          <w:b/>
          <w:color w:val="000000"/>
        </w:rPr>
        <w:t>排出孔口的泥浆性能指标</w:t>
      </w:r>
    </w:p>
    <w:tbl>
      <w:tblPr>
        <w:tblW w:w="8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67"/>
        <w:gridCol w:w="1360"/>
        <w:gridCol w:w="1154"/>
        <w:gridCol w:w="1133"/>
        <w:gridCol w:w="1183"/>
        <w:gridCol w:w="2513"/>
      </w:tblGrid>
      <w:tr w:rsidR="00123C1F" w:rsidRPr="001D23D9" w14:paraId="3FA0CAC4" w14:textId="77777777" w:rsidTr="000C4758">
        <w:trPr>
          <w:cantSplit/>
          <w:trHeight w:hRule="exact" w:val="468"/>
          <w:jc w:val="center"/>
        </w:trPr>
        <w:tc>
          <w:tcPr>
            <w:tcW w:w="867" w:type="dxa"/>
            <w:vAlign w:val="center"/>
          </w:tcPr>
          <w:p w14:paraId="5122279A" w14:textId="45635670" w:rsidR="00123C1F" w:rsidRPr="001D23D9" w:rsidRDefault="00DA6F5D" w:rsidP="0069518F">
            <w:pPr>
              <w:spacing w:line="300" w:lineRule="auto"/>
              <w:jc w:val="center"/>
              <w:rPr>
                <w:color w:val="000000"/>
              </w:rPr>
            </w:pPr>
            <w:r w:rsidRPr="001D23D9">
              <w:rPr>
                <w:color w:val="000000"/>
              </w:rPr>
              <w:t>项</w:t>
            </w:r>
          </w:p>
        </w:tc>
        <w:tc>
          <w:tcPr>
            <w:tcW w:w="1360" w:type="dxa"/>
            <w:vAlign w:val="center"/>
          </w:tcPr>
          <w:p w14:paraId="26560E39" w14:textId="77777777" w:rsidR="00123C1F" w:rsidRPr="001D23D9" w:rsidRDefault="00474D47" w:rsidP="0069518F">
            <w:pPr>
              <w:spacing w:line="300" w:lineRule="auto"/>
              <w:jc w:val="center"/>
              <w:rPr>
                <w:color w:val="000000"/>
              </w:rPr>
            </w:pPr>
            <w:r w:rsidRPr="001D23D9">
              <w:rPr>
                <w:color w:val="000000"/>
              </w:rPr>
              <w:t>项目</w:t>
            </w:r>
          </w:p>
        </w:tc>
        <w:tc>
          <w:tcPr>
            <w:tcW w:w="1154" w:type="dxa"/>
            <w:vAlign w:val="center"/>
          </w:tcPr>
          <w:p w14:paraId="4E6C5AED" w14:textId="77777777" w:rsidR="00123C1F" w:rsidRPr="001D23D9" w:rsidRDefault="00123C1F" w:rsidP="0069518F">
            <w:pPr>
              <w:spacing w:line="300" w:lineRule="auto"/>
              <w:jc w:val="center"/>
              <w:rPr>
                <w:color w:val="000000"/>
              </w:rPr>
            </w:pPr>
            <w:r w:rsidRPr="001D23D9">
              <w:rPr>
                <w:color w:val="000000"/>
              </w:rPr>
              <w:t>单位</w:t>
            </w:r>
          </w:p>
        </w:tc>
        <w:tc>
          <w:tcPr>
            <w:tcW w:w="2316" w:type="dxa"/>
            <w:gridSpan w:val="2"/>
            <w:vAlign w:val="center"/>
          </w:tcPr>
          <w:p w14:paraId="2DE9151C" w14:textId="77777777" w:rsidR="00123C1F" w:rsidRPr="001D23D9" w:rsidRDefault="00123C1F" w:rsidP="0069518F">
            <w:pPr>
              <w:spacing w:line="300" w:lineRule="auto"/>
              <w:jc w:val="center"/>
              <w:rPr>
                <w:color w:val="000000"/>
              </w:rPr>
            </w:pPr>
            <w:r w:rsidRPr="001D23D9">
              <w:rPr>
                <w:color w:val="000000"/>
              </w:rPr>
              <w:t>性能指标</w:t>
            </w:r>
          </w:p>
        </w:tc>
        <w:tc>
          <w:tcPr>
            <w:tcW w:w="2513" w:type="dxa"/>
            <w:vAlign w:val="center"/>
          </w:tcPr>
          <w:p w14:paraId="61DB92EF" w14:textId="77777777" w:rsidR="00123C1F" w:rsidRPr="001D23D9" w:rsidRDefault="00123C1F" w:rsidP="0069518F">
            <w:pPr>
              <w:spacing w:line="300" w:lineRule="auto"/>
              <w:jc w:val="center"/>
              <w:rPr>
                <w:color w:val="000000"/>
              </w:rPr>
            </w:pPr>
            <w:r w:rsidRPr="001D23D9">
              <w:rPr>
                <w:color w:val="000000"/>
              </w:rPr>
              <w:t>检验方法</w:t>
            </w:r>
          </w:p>
        </w:tc>
      </w:tr>
      <w:tr w:rsidR="00387FDA" w:rsidRPr="001D23D9" w14:paraId="263B108F" w14:textId="77777777" w:rsidTr="00387FDA">
        <w:trPr>
          <w:cantSplit/>
          <w:trHeight w:hRule="exact" w:val="468"/>
          <w:jc w:val="center"/>
        </w:trPr>
        <w:tc>
          <w:tcPr>
            <w:tcW w:w="867" w:type="dxa"/>
            <w:vMerge w:val="restart"/>
            <w:vAlign w:val="center"/>
          </w:tcPr>
          <w:p w14:paraId="37EFB9AB" w14:textId="4043BEB7" w:rsidR="00387FDA" w:rsidRPr="001D23D9" w:rsidRDefault="00387FDA" w:rsidP="00387FDA">
            <w:pPr>
              <w:spacing w:line="300" w:lineRule="auto"/>
              <w:jc w:val="center"/>
              <w:rPr>
                <w:color w:val="000000"/>
              </w:rPr>
            </w:pPr>
            <w:r w:rsidRPr="001D23D9">
              <w:rPr>
                <w:color w:val="000000"/>
              </w:rPr>
              <w:t>1</w:t>
            </w:r>
          </w:p>
        </w:tc>
        <w:tc>
          <w:tcPr>
            <w:tcW w:w="1360" w:type="dxa"/>
            <w:vMerge w:val="restart"/>
            <w:vAlign w:val="center"/>
          </w:tcPr>
          <w:p w14:paraId="02B2A1B4" w14:textId="108521C2" w:rsidR="00387FDA" w:rsidRPr="001D23D9" w:rsidRDefault="00872062" w:rsidP="0069518F">
            <w:pPr>
              <w:spacing w:line="300" w:lineRule="auto"/>
              <w:jc w:val="center"/>
              <w:rPr>
                <w:color w:val="000000"/>
              </w:rPr>
            </w:pPr>
            <w:r w:rsidRPr="001D23D9">
              <w:rPr>
                <w:color w:val="000000"/>
              </w:rPr>
              <w:t>粘度</w:t>
            </w:r>
          </w:p>
        </w:tc>
        <w:tc>
          <w:tcPr>
            <w:tcW w:w="1154" w:type="dxa"/>
            <w:vMerge w:val="restart"/>
            <w:vAlign w:val="center"/>
          </w:tcPr>
          <w:p w14:paraId="19F21BEF" w14:textId="39A7FBB6" w:rsidR="00387FDA" w:rsidRPr="001D23D9" w:rsidRDefault="00387FDA" w:rsidP="0069518F">
            <w:pPr>
              <w:spacing w:line="300" w:lineRule="auto"/>
              <w:jc w:val="center"/>
              <w:rPr>
                <w:color w:val="000000"/>
              </w:rPr>
            </w:pPr>
            <w:r w:rsidRPr="001D23D9">
              <w:rPr>
                <w:color w:val="000000"/>
              </w:rPr>
              <w:t>s</w:t>
            </w:r>
          </w:p>
        </w:tc>
        <w:tc>
          <w:tcPr>
            <w:tcW w:w="1133" w:type="dxa"/>
            <w:vAlign w:val="center"/>
          </w:tcPr>
          <w:p w14:paraId="78265360" w14:textId="1D52ACF0" w:rsidR="00387FDA" w:rsidRPr="001D23D9" w:rsidRDefault="00DD6A62" w:rsidP="0069518F">
            <w:pPr>
              <w:spacing w:line="300" w:lineRule="auto"/>
              <w:jc w:val="center"/>
              <w:rPr>
                <w:color w:val="000000"/>
              </w:rPr>
            </w:pPr>
            <w:r w:rsidRPr="001D23D9">
              <w:rPr>
                <w:color w:val="000000"/>
              </w:rPr>
              <w:t>粘</w:t>
            </w:r>
            <w:r w:rsidR="00387FDA" w:rsidRPr="001D23D9">
              <w:rPr>
                <w:color w:val="000000"/>
              </w:rPr>
              <w:t>性土</w:t>
            </w:r>
          </w:p>
        </w:tc>
        <w:tc>
          <w:tcPr>
            <w:tcW w:w="1183" w:type="dxa"/>
            <w:vAlign w:val="center"/>
          </w:tcPr>
          <w:p w14:paraId="71597984" w14:textId="77777777" w:rsidR="00387FDA" w:rsidRPr="001D23D9" w:rsidRDefault="00387FDA" w:rsidP="0069518F">
            <w:pPr>
              <w:spacing w:line="300" w:lineRule="auto"/>
              <w:jc w:val="center"/>
              <w:rPr>
                <w:color w:val="000000"/>
              </w:rPr>
            </w:pPr>
            <w:r w:rsidRPr="001D23D9">
              <w:rPr>
                <w:color w:val="000000"/>
              </w:rPr>
              <w:t>22~30</w:t>
            </w:r>
          </w:p>
        </w:tc>
        <w:tc>
          <w:tcPr>
            <w:tcW w:w="2513" w:type="dxa"/>
            <w:vMerge w:val="restart"/>
            <w:vAlign w:val="center"/>
          </w:tcPr>
          <w:p w14:paraId="1097AFAC" w14:textId="085A0265" w:rsidR="00387FDA" w:rsidRPr="001D23D9" w:rsidRDefault="00387FDA" w:rsidP="0069518F">
            <w:pPr>
              <w:spacing w:line="300" w:lineRule="auto"/>
              <w:jc w:val="center"/>
              <w:rPr>
                <w:color w:val="000000"/>
              </w:rPr>
            </w:pPr>
            <w:r w:rsidRPr="001D23D9">
              <w:t>漏斗法</w:t>
            </w:r>
          </w:p>
        </w:tc>
      </w:tr>
      <w:tr w:rsidR="00387FDA" w:rsidRPr="001D23D9" w14:paraId="29B89F83" w14:textId="77777777" w:rsidTr="00387FDA">
        <w:trPr>
          <w:cantSplit/>
          <w:trHeight w:hRule="exact" w:val="468"/>
          <w:jc w:val="center"/>
        </w:trPr>
        <w:tc>
          <w:tcPr>
            <w:tcW w:w="867" w:type="dxa"/>
            <w:vMerge/>
            <w:vAlign w:val="center"/>
          </w:tcPr>
          <w:p w14:paraId="42F704D5" w14:textId="77777777" w:rsidR="00387FDA" w:rsidRPr="001D23D9" w:rsidRDefault="00387FDA" w:rsidP="0069518F">
            <w:pPr>
              <w:spacing w:line="300" w:lineRule="auto"/>
              <w:jc w:val="center"/>
              <w:rPr>
                <w:color w:val="000000"/>
              </w:rPr>
            </w:pPr>
          </w:p>
        </w:tc>
        <w:tc>
          <w:tcPr>
            <w:tcW w:w="1360" w:type="dxa"/>
            <w:vMerge/>
            <w:vAlign w:val="center"/>
          </w:tcPr>
          <w:p w14:paraId="198132C7" w14:textId="77777777" w:rsidR="00387FDA" w:rsidRPr="001D23D9" w:rsidRDefault="00387FDA" w:rsidP="0069518F">
            <w:pPr>
              <w:spacing w:line="300" w:lineRule="auto"/>
              <w:jc w:val="center"/>
              <w:rPr>
                <w:color w:val="000000"/>
              </w:rPr>
            </w:pPr>
          </w:p>
        </w:tc>
        <w:tc>
          <w:tcPr>
            <w:tcW w:w="1154" w:type="dxa"/>
            <w:vMerge/>
            <w:vAlign w:val="center"/>
          </w:tcPr>
          <w:p w14:paraId="0C85B624" w14:textId="77777777" w:rsidR="00387FDA" w:rsidRPr="001D23D9" w:rsidRDefault="00387FDA" w:rsidP="0069518F">
            <w:pPr>
              <w:spacing w:line="300" w:lineRule="auto"/>
              <w:jc w:val="center"/>
              <w:rPr>
                <w:color w:val="000000"/>
              </w:rPr>
            </w:pPr>
          </w:p>
        </w:tc>
        <w:tc>
          <w:tcPr>
            <w:tcW w:w="1133" w:type="dxa"/>
            <w:vAlign w:val="center"/>
          </w:tcPr>
          <w:p w14:paraId="00A93F40" w14:textId="77777777" w:rsidR="00387FDA" w:rsidRPr="001D23D9" w:rsidRDefault="00387FDA" w:rsidP="0069518F">
            <w:pPr>
              <w:spacing w:line="300" w:lineRule="auto"/>
              <w:jc w:val="center"/>
              <w:rPr>
                <w:color w:val="000000"/>
              </w:rPr>
            </w:pPr>
            <w:r w:rsidRPr="001D23D9">
              <w:rPr>
                <w:color w:val="000000"/>
              </w:rPr>
              <w:t>砂土</w:t>
            </w:r>
          </w:p>
        </w:tc>
        <w:tc>
          <w:tcPr>
            <w:tcW w:w="1183" w:type="dxa"/>
            <w:vAlign w:val="center"/>
          </w:tcPr>
          <w:p w14:paraId="77EC2841" w14:textId="77777777" w:rsidR="00387FDA" w:rsidRPr="001D23D9" w:rsidRDefault="00387FDA" w:rsidP="0069518F">
            <w:pPr>
              <w:spacing w:line="300" w:lineRule="auto"/>
              <w:jc w:val="center"/>
              <w:rPr>
                <w:color w:val="000000"/>
              </w:rPr>
            </w:pPr>
            <w:r w:rsidRPr="001D23D9">
              <w:rPr>
                <w:color w:val="000000"/>
              </w:rPr>
              <w:t>25~40</w:t>
            </w:r>
          </w:p>
        </w:tc>
        <w:tc>
          <w:tcPr>
            <w:tcW w:w="2513" w:type="dxa"/>
            <w:vMerge/>
            <w:vAlign w:val="center"/>
          </w:tcPr>
          <w:p w14:paraId="39D133AF" w14:textId="77777777" w:rsidR="00387FDA" w:rsidRPr="001D23D9" w:rsidRDefault="00387FDA" w:rsidP="0069518F">
            <w:pPr>
              <w:spacing w:line="300" w:lineRule="auto"/>
              <w:jc w:val="center"/>
              <w:rPr>
                <w:color w:val="000000"/>
              </w:rPr>
            </w:pPr>
          </w:p>
        </w:tc>
      </w:tr>
      <w:tr w:rsidR="00387FDA" w:rsidRPr="001D23D9" w14:paraId="4A288916" w14:textId="77777777" w:rsidTr="00387FDA">
        <w:trPr>
          <w:cantSplit/>
          <w:trHeight w:hRule="exact" w:val="468"/>
          <w:jc w:val="center"/>
        </w:trPr>
        <w:tc>
          <w:tcPr>
            <w:tcW w:w="867" w:type="dxa"/>
            <w:vAlign w:val="center"/>
          </w:tcPr>
          <w:p w14:paraId="1DC9B56E" w14:textId="6CF2F640" w:rsidR="00387FDA" w:rsidRPr="001D23D9" w:rsidRDefault="00387FDA" w:rsidP="0069518F">
            <w:pPr>
              <w:spacing w:line="300" w:lineRule="auto"/>
              <w:jc w:val="center"/>
              <w:rPr>
                <w:color w:val="000000"/>
              </w:rPr>
            </w:pPr>
            <w:r w:rsidRPr="001D23D9">
              <w:rPr>
                <w:color w:val="000000"/>
              </w:rPr>
              <w:t>2</w:t>
            </w:r>
          </w:p>
        </w:tc>
        <w:tc>
          <w:tcPr>
            <w:tcW w:w="1360" w:type="dxa"/>
            <w:vAlign w:val="center"/>
          </w:tcPr>
          <w:p w14:paraId="5E420424" w14:textId="1E9910DC" w:rsidR="00387FDA" w:rsidRPr="001D23D9" w:rsidRDefault="00387FDA" w:rsidP="0069518F">
            <w:pPr>
              <w:spacing w:line="300" w:lineRule="auto"/>
              <w:jc w:val="center"/>
              <w:rPr>
                <w:color w:val="000000"/>
              </w:rPr>
            </w:pPr>
            <w:r w:rsidRPr="001D23D9">
              <w:rPr>
                <w:color w:val="000000"/>
              </w:rPr>
              <w:t>比重</w:t>
            </w:r>
          </w:p>
        </w:tc>
        <w:tc>
          <w:tcPr>
            <w:tcW w:w="1154" w:type="dxa"/>
            <w:vAlign w:val="center"/>
          </w:tcPr>
          <w:p w14:paraId="25A5C859" w14:textId="712882AA" w:rsidR="00387FDA" w:rsidRPr="001D23D9" w:rsidRDefault="00387FDA" w:rsidP="0069518F">
            <w:pPr>
              <w:spacing w:line="300" w:lineRule="auto"/>
              <w:jc w:val="center"/>
              <w:rPr>
                <w:color w:val="000000"/>
              </w:rPr>
            </w:pPr>
            <w:r w:rsidRPr="001D23D9">
              <w:rPr>
                <w:color w:val="000000"/>
              </w:rPr>
              <w:t>-</w:t>
            </w:r>
          </w:p>
        </w:tc>
        <w:tc>
          <w:tcPr>
            <w:tcW w:w="1133" w:type="dxa"/>
            <w:vAlign w:val="center"/>
          </w:tcPr>
          <w:p w14:paraId="6403CE0E" w14:textId="3A299D2F" w:rsidR="00387FDA" w:rsidRPr="001D23D9" w:rsidRDefault="00387FDA" w:rsidP="0069518F">
            <w:pPr>
              <w:spacing w:line="300" w:lineRule="auto"/>
              <w:jc w:val="center"/>
              <w:rPr>
                <w:color w:val="000000"/>
              </w:rPr>
            </w:pPr>
            <w:r w:rsidRPr="001D23D9">
              <w:rPr>
                <w:color w:val="000000"/>
                <w:kern w:val="0"/>
              </w:rPr>
              <w:t>≤</w:t>
            </w:r>
            <w:r w:rsidRPr="001D23D9">
              <w:rPr>
                <w:color w:val="000000"/>
              </w:rPr>
              <w:t>1.30</w:t>
            </w:r>
          </w:p>
        </w:tc>
        <w:tc>
          <w:tcPr>
            <w:tcW w:w="1183" w:type="dxa"/>
            <w:vAlign w:val="center"/>
          </w:tcPr>
          <w:p w14:paraId="0104D31F" w14:textId="697FDD6D" w:rsidR="00387FDA" w:rsidRPr="001D23D9" w:rsidRDefault="00387FDA" w:rsidP="0069518F">
            <w:pPr>
              <w:spacing w:line="300" w:lineRule="auto"/>
              <w:jc w:val="center"/>
              <w:rPr>
                <w:color w:val="000000"/>
              </w:rPr>
            </w:pPr>
            <w:r w:rsidRPr="001D23D9">
              <w:rPr>
                <w:color w:val="000000"/>
              </w:rPr>
              <w:t>泥浆比重计</w:t>
            </w:r>
          </w:p>
        </w:tc>
        <w:tc>
          <w:tcPr>
            <w:tcW w:w="2513" w:type="dxa"/>
            <w:vAlign w:val="center"/>
          </w:tcPr>
          <w:p w14:paraId="3123EC2F" w14:textId="09F7BE7D" w:rsidR="00387FDA" w:rsidRPr="001D23D9" w:rsidRDefault="00E54F21" w:rsidP="0069518F">
            <w:pPr>
              <w:spacing w:line="300" w:lineRule="auto"/>
              <w:jc w:val="center"/>
              <w:rPr>
                <w:color w:val="000000"/>
              </w:rPr>
            </w:pPr>
            <w:r w:rsidRPr="001D23D9">
              <w:t>泥浆比重计</w:t>
            </w:r>
          </w:p>
        </w:tc>
      </w:tr>
      <w:tr w:rsidR="00387FDA" w:rsidRPr="001D23D9" w14:paraId="67180CBA" w14:textId="77777777" w:rsidTr="00387FDA">
        <w:trPr>
          <w:cantSplit/>
          <w:trHeight w:hRule="exact" w:val="468"/>
          <w:jc w:val="center"/>
        </w:trPr>
        <w:tc>
          <w:tcPr>
            <w:tcW w:w="867" w:type="dxa"/>
            <w:vMerge w:val="restart"/>
            <w:vAlign w:val="center"/>
          </w:tcPr>
          <w:p w14:paraId="761FF221" w14:textId="69B71DBA" w:rsidR="00387FDA" w:rsidRPr="001D23D9" w:rsidRDefault="00387FDA" w:rsidP="0069518F">
            <w:pPr>
              <w:spacing w:line="300" w:lineRule="auto"/>
              <w:jc w:val="center"/>
              <w:rPr>
                <w:color w:val="000000"/>
              </w:rPr>
            </w:pPr>
            <w:r w:rsidRPr="001D23D9">
              <w:rPr>
                <w:color w:val="000000"/>
              </w:rPr>
              <w:t>3</w:t>
            </w:r>
          </w:p>
        </w:tc>
        <w:tc>
          <w:tcPr>
            <w:tcW w:w="1360" w:type="dxa"/>
            <w:vMerge w:val="restart"/>
            <w:vAlign w:val="center"/>
          </w:tcPr>
          <w:p w14:paraId="4298DD04" w14:textId="77777777" w:rsidR="00387FDA" w:rsidRPr="001D23D9" w:rsidRDefault="00387FDA" w:rsidP="0069518F">
            <w:pPr>
              <w:spacing w:line="300" w:lineRule="auto"/>
              <w:jc w:val="center"/>
              <w:rPr>
                <w:color w:val="000000"/>
              </w:rPr>
            </w:pPr>
            <w:r w:rsidRPr="001D23D9">
              <w:rPr>
                <w:color w:val="000000"/>
              </w:rPr>
              <w:t>含砂率</w:t>
            </w:r>
          </w:p>
        </w:tc>
        <w:tc>
          <w:tcPr>
            <w:tcW w:w="1154" w:type="dxa"/>
            <w:vMerge w:val="restart"/>
            <w:vAlign w:val="center"/>
          </w:tcPr>
          <w:p w14:paraId="7D63B432" w14:textId="77777777" w:rsidR="00387FDA" w:rsidRPr="001D23D9" w:rsidRDefault="00387FDA" w:rsidP="0069518F">
            <w:pPr>
              <w:spacing w:line="300" w:lineRule="auto"/>
              <w:jc w:val="center"/>
              <w:rPr>
                <w:color w:val="000000"/>
              </w:rPr>
            </w:pPr>
            <w:r w:rsidRPr="001D23D9">
              <w:rPr>
                <w:color w:val="000000"/>
              </w:rPr>
              <w:t>%</w:t>
            </w:r>
          </w:p>
        </w:tc>
        <w:tc>
          <w:tcPr>
            <w:tcW w:w="1133" w:type="dxa"/>
            <w:vAlign w:val="center"/>
          </w:tcPr>
          <w:p w14:paraId="7504E8E2" w14:textId="183176B7" w:rsidR="00387FDA" w:rsidRPr="001D23D9" w:rsidRDefault="00DD6A62" w:rsidP="0069518F">
            <w:pPr>
              <w:spacing w:line="300" w:lineRule="auto"/>
              <w:jc w:val="center"/>
              <w:rPr>
                <w:color w:val="000000"/>
              </w:rPr>
            </w:pPr>
            <w:r w:rsidRPr="001D23D9">
              <w:rPr>
                <w:color w:val="000000"/>
              </w:rPr>
              <w:t>粘</w:t>
            </w:r>
            <w:r w:rsidR="00387FDA" w:rsidRPr="001D23D9">
              <w:rPr>
                <w:color w:val="000000"/>
              </w:rPr>
              <w:t>性土</w:t>
            </w:r>
          </w:p>
        </w:tc>
        <w:tc>
          <w:tcPr>
            <w:tcW w:w="1183" w:type="dxa"/>
            <w:vAlign w:val="center"/>
          </w:tcPr>
          <w:p w14:paraId="586716B8" w14:textId="77777777" w:rsidR="00387FDA" w:rsidRPr="001D23D9" w:rsidRDefault="00387FDA" w:rsidP="0069518F">
            <w:pPr>
              <w:spacing w:line="300" w:lineRule="auto"/>
              <w:jc w:val="center"/>
              <w:rPr>
                <w:color w:val="000000"/>
              </w:rPr>
            </w:pPr>
            <w:r w:rsidRPr="001D23D9">
              <w:rPr>
                <w:color w:val="000000"/>
              </w:rPr>
              <w:t>&lt;4</w:t>
            </w:r>
          </w:p>
        </w:tc>
        <w:tc>
          <w:tcPr>
            <w:tcW w:w="2513" w:type="dxa"/>
            <w:vMerge w:val="restart"/>
            <w:vAlign w:val="center"/>
          </w:tcPr>
          <w:p w14:paraId="05DF6AFD" w14:textId="77777777" w:rsidR="00387FDA" w:rsidRPr="001D23D9" w:rsidRDefault="00387FDA" w:rsidP="0069518F">
            <w:pPr>
              <w:spacing w:line="300" w:lineRule="auto"/>
              <w:jc w:val="center"/>
              <w:rPr>
                <w:color w:val="000000"/>
              </w:rPr>
            </w:pPr>
            <w:r w:rsidRPr="001D23D9">
              <w:t>洗砂瓶</w:t>
            </w:r>
          </w:p>
        </w:tc>
      </w:tr>
      <w:tr w:rsidR="00387FDA" w:rsidRPr="001D23D9" w14:paraId="276ACF54" w14:textId="77777777" w:rsidTr="00387FDA">
        <w:trPr>
          <w:cantSplit/>
          <w:trHeight w:hRule="exact" w:val="468"/>
          <w:jc w:val="center"/>
        </w:trPr>
        <w:tc>
          <w:tcPr>
            <w:tcW w:w="867" w:type="dxa"/>
            <w:vMerge/>
            <w:vAlign w:val="center"/>
          </w:tcPr>
          <w:p w14:paraId="20AD2AD7" w14:textId="77777777" w:rsidR="00387FDA" w:rsidRPr="001D23D9" w:rsidRDefault="00387FDA" w:rsidP="0069518F">
            <w:pPr>
              <w:spacing w:line="300" w:lineRule="auto"/>
              <w:jc w:val="center"/>
              <w:rPr>
                <w:color w:val="000000"/>
              </w:rPr>
            </w:pPr>
          </w:p>
        </w:tc>
        <w:tc>
          <w:tcPr>
            <w:tcW w:w="1360" w:type="dxa"/>
            <w:vMerge/>
            <w:vAlign w:val="center"/>
          </w:tcPr>
          <w:p w14:paraId="2E5149D5" w14:textId="77777777" w:rsidR="00387FDA" w:rsidRPr="001D23D9" w:rsidRDefault="00387FDA" w:rsidP="0069518F">
            <w:pPr>
              <w:spacing w:line="300" w:lineRule="auto"/>
              <w:jc w:val="center"/>
              <w:rPr>
                <w:color w:val="000000"/>
              </w:rPr>
            </w:pPr>
          </w:p>
        </w:tc>
        <w:tc>
          <w:tcPr>
            <w:tcW w:w="1154" w:type="dxa"/>
            <w:vMerge/>
            <w:vAlign w:val="center"/>
          </w:tcPr>
          <w:p w14:paraId="7F8A2E0B" w14:textId="77777777" w:rsidR="00387FDA" w:rsidRPr="001D23D9" w:rsidRDefault="00387FDA" w:rsidP="0069518F">
            <w:pPr>
              <w:spacing w:line="300" w:lineRule="auto"/>
              <w:jc w:val="center"/>
              <w:rPr>
                <w:color w:val="000000"/>
              </w:rPr>
            </w:pPr>
          </w:p>
        </w:tc>
        <w:tc>
          <w:tcPr>
            <w:tcW w:w="1133" w:type="dxa"/>
            <w:vAlign w:val="center"/>
          </w:tcPr>
          <w:p w14:paraId="731548A4" w14:textId="77777777" w:rsidR="00387FDA" w:rsidRPr="001D23D9" w:rsidRDefault="00387FDA" w:rsidP="0069518F">
            <w:pPr>
              <w:spacing w:line="300" w:lineRule="auto"/>
              <w:jc w:val="center"/>
              <w:rPr>
                <w:color w:val="000000"/>
              </w:rPr>
            </w:pPr>
            <w:r w:rsidRPr="001D23D9">
              <w:rPr>
                <w:color w:val="000000"/>
              </w:rPr>
              <w:t>砂土</w:t>
            </w:r>
          </w:p>
        </w:tc>
        <w:tc>
          <w:tcPr>
            <w:tcW w:w="1183" w:type="dxa"/>
            <w:vAlign w:val="center"/>
          </w:tcPr>
          <w:p w14:paraId="1290A41B" w14:textId="77777777" w:rsidR="00387FDA" w:rsidRPr="001D23D9" w:rsidRDefault="00387FDA" w:rsidP="0069518F">
            <w:pPr>
              <w:spacing w:line="300" w:lineRule="auto"/>
              <w:jc w:val="center"/>
              <w:rPr>
                <w:color w:val="000000"/>
              </w:rPr>
            </w:pPr>
            <w:r w:rsidRPr="001D23D9">
              <w:rPr>
                <w:color w:val="000000"/>
              </w:rPr>
              <w:t>&lt;7</w:t>
            </w:r>
          </w:p>
        </w:tc>
        <w:tc>
          <w:tcPr>
            <w:tcW w:w="2513" w:type="dxa"/>
            <w:vMerge/>
            <w:vAlign w:val="center"/>
          </w:tcPr>
          <w:p w14:paraId="51F46245" w14:textId="77777777" w:rsidR="00387FDA" w:rsidRPr="001D23D9" w:rsidRDefault="00387FDA" w:rsidP="0069518F">
            <w:pPr>
              <w:spacing w:line="300" w:lineRule="auto"/>
              <w:jc w:val="center"/>
              <w:rPr>
                <w:color w:val="000000"/>
              </w:rPr>
            </w:pPr>
          </w:p>
        </w:tc>
      </w:tr>
      <w:tr w:rsidR="00387FDA" w:rsidRPr="001D23D9" w14:paraId="53DE4B48" w14:textId="77777777" w:rsidTr="00C21128">
        <w:trPr>
          <w:cantSplit/>
          <w:trHeight w:hRule="exact" w:val="468"/>
          <w:jc w:val="center"/>
        </w:trPr>
        <w:tc>
          <w:tcPr>
            <w:tcW w:w="867" w:type="dxa"/>
            <w:vAlign w:val="center"/>
          </w:tcPr>
          <w:p w14:paraId="5E47FB68" w14:textId="5532EDDC" w:rsidR="00387FDA" w:rsidRPr="001D23D9" w:rsidRDefault="00387FDA" w:rsidP="0069518F">
            <w:pPr>
              <w:spacing w:line="300" w:lineRule="auto"/>
              <w:jc w:val="center"/>
              <w:rPr>
                <w:color w:val="000000"/>
              </w:rPr>
            </w:pPr>
            <w:r w:rsidRPr="001D23D9">
              <w:rPr>
                <w:color w:val="000000"/>
              </w:rPr>
              <w:t>4</w:t>
            </w:r>
          </w:p>
        </w:tc>
        <w:tc>
          <w:tcPr>
            <w:tcW w:w="1360" w:type="dxa"/>
            <w:vAlign w:val="center"/>
          </w:tcPr>
          <w:p w14:paraId="0A84BDCB" w14:textId="3F55E1C5" w:rsidR="00387FDA" w:rsidRPr="001D23D9" w:rsidRDefault="00387FDA" w:rsidP="0069518F">
            <w:pPr>
              <w:spacing w:line="300" w:lineRule="auto"/>
              <w:jc w:val="center"/>
              <w:rPr>
                <w:color w:val="000000"/>
              </w:rPr>
            </w:pPr>
            <w:r w:rsidRPr="001D23D9">
              <w:rPr>
                <w:color w:val="000000"/>
              </w:rPr>
              <w:t>失水量</w:t>
            </w:r>
          </w:p>
        </w:tc>
        <w:tc>
          <w:tcPr>
            <w:tcW w:w="1154" w:type="dxa"/>
            <w:vAlign w:val="center"/>
          </w:tcPr>
          <w:p w14:paraId="2171D5A3" w14:textId="5CC31D01" w:rsidR="00387FDA" w:rsidRPr="001D23D9" w:rsidRDefault="00387FDA" w:rsidP="0069518F">
            <w:pPr>
              <w:spacing w:line="300" w:lineRule="auto"/>
              <w:jc w:val="center"/>
              <w:rPr>
                <w:color w:val="000000"/>
              </w:rPr>
            </w:pPr>
            <w:r w:rsidRPr="001D23D9">
              <w:rPr>
                <w:color w:val="000000"/>
              </w:rPr>
              <w:t>mL/30min</w:t>
            </w:r>
          </w:p>
        </w:tc>
        <w:tc>
          <w:tcPr>
            <w:tcW w:w="2316" w:type="dxa"/>
            <w:gridSpan w:val="2"/>
            <w:vAlign w:val="center"/>
          </w:tcPr>
          <w:p w14:paraId="33BFE10F" w14:textId="328FC1EF" w:rsidR="00387FDA" w:rsidRPr="001D23D9" w:rsidRDefault="00387FDA" w:rsidP="0069518F">
            <w:pPr>
              <w:spacing w:line="300" w:lineRule="auto"/>
              <w:jc w:val="center"/>
              <w:rPr>
                <w:color w:val="000000"/>
              </w:rPr>
            </w:pPr>
            <w:r w:rsidRPr="001D23D9">
              <w:rPr>
                <w:color w:val="000000"/>
              </w:rPr>
              <w:t>＜</w:t>
            </w:r>
            <w:r w:rsidRPr="001D23D9">
              <w:rPr>
                <w:color w:val="000000"/>
              </w:rPr>
              <w:t>30</w:t>
            </w:r>
          </w:p>
        </w:tc>
        <w:tc>
          <w:tcPr>
            <w:tcW w:w="2513" w:type="dxa"/>
            <w:vAlign w:val="center"/>
          </w:tcPr>
          <w:p w14:paraId="6329C102" w14:textId="07AFA5B0" w:rsidR="00387FDA" w:rsidRPr="001D23D9" w:rsidRDefault="00387FDA" w:rsidP="0069518F">
            <w:pPr>
              <w:spacing w:line="300" w:lineRule="auto"/>
              <w:jc w:val="center"/>
              <w:rPr>
                <w:color w:val="000000"/>
              </w:rPr>
            </w:pPr>
            <w:r w:rsidRPr="001D23D9">
              <w:rPr>
                <w:color w:val="000000"/>
              </w:rPr>
              <w:t>失水量仪</w:t>
            </w:r>
          </w:p>
        </w:tc>
      </w:tr>
      <w:tr w:rsidR="00387FDA" w:rsidRPr="001D23D9" w14:paraId="2DE82790" w14:textId="77777777" w:rsidTr="00C21128">
        <w:trPr>
          <w:cantSplit/>
          <w:trHeight w:hRule="exact" w:val="468"/>
          <w:jc w:val="center"/>
        </w:trPr>
        <w:tc>
          <w:tcPr>
            <w:tcW w:w="867" w:type="dxa"/>
            <w:vAlign w:val="center"/>
          </w:tcPr>
          <w:p w14:paraId="06D42163" w14:textId="1DDBED76" w:rsidR="00387FDA" w:rsidRPr="001D23D9" w:rsidRDefault="00387FDA" w:rsidP="0069518F">
            <w:pPr>
              <w:spacing w:line="300" w:lineRule="auto"/>
              <w:jc w:val="center"/>
              <w:rPr>
                <w:color w:val="000000"/>
              </w:rPr>
            </w:pPr>
            <w:r w:rsidRPr="001D23D9">
              <w:rPr>
                <w:color w:val="000000"/>
              </w:rPr>
              <w:t>5</w:t>
            </w:r>
          </w:p>
        </w:tc>
        <w:tc>
          <w:tcPr>
            <w:tcW w:w="1360" w:type="dxa"/>
            <w:vAlign w:val="center"/>
          </w:tcPr>
          <w:p w14:paraId="13118818" w14:textId="78488B40" w:rsidR="00387FDA" w:rsidRPr="001D23D9" w:rsidRDefault="00387FDA" w:rsidP="0069518F">
            <w:pPr>
              <w:spacing w:line="300" w:lineRule="auto"/>
              <w:jc w:val="center"/>
              <w:rPr>
                <w:color w:val="000000"/>
              </w:rPr>
            </w:pPr>
            <w:r w:rsidRPr="001D23D9">
              <w:rPr>
                <w:color w:val="000000"/>
              </w:rPr>
              <w:t>泥皮厚度</w:t>
            </w:r>
          </w:p>
        </w:tc>
        <w:tc>
          <w:tcPr>
            <w:tcW w:w="1154" w:type="dxa"/>
            <w:vAlign w:val="center"/>
          </w:tcPr>
          <w:p w14:paraId="229EABE1" w14:textId="1213128F" w:rsidR="00387FDA" w:rsidRPr="001D23D9" w:rsidRDefault="00387FDA" w:rsidP="0069518F">
            <w:pPr>
              <w:spacing w:line="300" w:lineRule="auto"/>
              <w:jc w:val="center"/>
              <w:rPr>
                <w:color w:val="000000"/>
              </w:rPr>
            </w:pPr>
            <w:r w:rsidRPr="001D23D9">
              <w:rPr>
                <w:color w:val="000000"/>
              </w:rPr>
              <w:t>mm</w:t>
            </w:r>
          </w:p>
        </w:tc>
        <w:tc>
          <w:tcPr>
            <w:tcW w:w="2316" w:type="dxa"/>
            <w:gridSpan w:val="2"/>
            <w:vAlign w:val="center"/>
          </w:tcPr>
          <w:p w14:paraId="4A3F0845" w14:textId="474DB502" w:rsidR="00387FDA" w:rsidRPr="001D23D9" w:rsidRDefault="00387FDA" w:rsidP="0069518F">
            <w:pPr>
              <w:spacing w:line="300" w:lineRule="auto"/>
              <w:jc w:val="center"/>
              <w:rPr>
                <w:color w:val="000000"/>
              </w:rPr>
            </w:pPr>
            <w:r w:rsidRPr="001D23D9">
              <w:rPr>
                <w:color w:val="000000"/>
              </w:rPr>
              <w:t>＜</w:t>
            </w:r>
            <w:r w:rsidRPr="001D23D9">
              <w:rPr>
                <w:color w:val="000000"/>
              </w:rPr>
              <w:t>3</w:t>
            </w:r>
          </w:p>
        </w:tc>
        <w:tc>
          <w:tcPr>
            <w:tcW w:w="2513" w:type="dxa"/>
            <w:vAlign w:val="center"/>
          </w:tcPr>
          <w:p w14:paraId="6F2D0A11" w14:textId="78740323" w:rsidR="00387FDA" w:rsidRPr="001D23D9" w:rsidRDefault="00387FDA" w:rsidP="0069518F">
            <w:pPr>
              <w:spacing w:line="300" w:lineRule="auto"/>
              <w:jc w:val="center"/>
              <w:rPr>
                <w:color w:val="000000"/>
              </w:rPr>
            </w:pPr>
            <w:r w:rsidRPr="001D23D9">
              <w:rPr>
                <w:color w:val="000000"/>
              </w:rPr>
              <w:t>失水量仪</w:t>
            </w:r>
          </w:p>
        </w:tc>
      </w:tr>
      <w:tr w:rsidR="00387FDA" w:rsidRPr="001D23D9" w14:paraId="1DC41562" w14:textId="77777777" w:rsidTr="00C21128">
        <w:trPr>
          <w:cantSplit/>
          <w:trHeight w:hRule="exact" w:val="468"/>
          <w:jc w:val="center"/>
        </w:trPr>
        <w:tc>
          <w:tcPr>
            <w:tcW w:w="867" w:type="dxa"/>
            <w:vAlign w:val="center"/>
          </w:tcPr>
          <w:p w14:paraId="0D968515" w14:textId="193187DC" w:rsidR="00387FDA" w:rsidRPr="001D23D9" w:rsidRDefault="00387FDA" w:rsidP="0069518F">
            <w:pPr>
              <w:spacing w:line="300" w:lineRule="auto"/>
              <w:jc w:val="center"/>
              <w:rPr>
                <w:color w:val="000000"/>
              </w:rPr>
            </w:pPr>
            <w:r w:rsidRPr="001D23D9">
              <w:rPr>
                <w:color w:val="000000"/>
              </w:rPr>
              <w:t>6</w:t>
            </w:r>
          </w:p>
        </w:tc>
        <w:tc>
          <w:tcPr>
            <w:tcW w:w="1360" w:type="dxa"/>
            <w:vAlign w:val="center"/>
          </w:tcPr>
          <w:p w14:paraId="627C2C33" w14:textId="7FA28516" w:rsidR="00387FDA" w:rsidRPr="001D23D9" w:rsidRDefault="00387FDA" w:rsidP="0069518F">
            <w:pPr>
              <w:spacing w:line="300" w:lineRule="auto"/>
              <w:jc w:val="center"/>
              <w:rPr>
                <w:color w:val="000000"/>
              </w:rPr>
            </w:pPr>
            <w:r w:rsidRPr="001D23D9">
              <w:rPr>
                <w:color w:val="000000"/>
              </w:rPr>
              <w:t>pH</w:t>
            </w:r>
            <w:r w:rsidRPr="001D23D9">
              <w:rPr>
                <w:color w:val="000000"/>
              </w:rPr>
              <w:t>值</w:t>
            </w:r>
          </w:p>
        </w:tc>
        <w:tc>
          <w:tcPr>
            <w:tcW w:w="1154" w:type="dxa"/>
            <w:vAlign w:val="center"/>
          </w:tcPr>
          <w:p w14:paraId="50B89BDC" w14:textId="18D8A66A" w:rsidR="00387FDA" w:rsidRPr="001D23D9" w:rsidRDefault="00387FDA" w:rsidP="0069518F">
            <w:pPr>
              <w:spacing w:line="300" w:lineRule="auto"/>
              <w:jc w:val="center"/>
              <w:rPr>
                <w:color w:val="000000"/>
              </w:rPr>
            </w:pPr>
            <w:r w:rsidRPr="001D23D9">
              <w:rPr>
                <w:color w:val="000000"/>
              </w:rPr>
              <w:t>-</w:t>
            </w:r>
          </w:p>
        </w:tc>
        <w:tc>
          <w:tcPr>
            <w:tcW w:w="2316" w:type="dxa"/>
            <w:gridSpan w:val="2"/>
            <w:vAlign w:val="center"/>
          </w:tcPr>
          <w:p w14:paraId="1818EBCF" w14:textId="4A74E8EE" w:rsidR="00387FDA" w:rsidRPr="001D23D9" w:rsidRDefault="00387FDA" w:rsidP="0069518F">
            <w:pPr>
              <w:spacing w:line="300" w:lineRule="auto"/>
              <w:jc w:val="center"/>
              <w:rPr>
                <w:color w:val="000000"/>
              </w:rPr>
            </w:pPr>
            <w:r w:rsidRPr="001D23D9">
              <w:rPr>
                <w:color w:val="000000"/>
              </w:rPr>
              <w:t>7~11</w:t>
            </w:r>
          </w:p>
        </w:tc>
        <w:tc>
          <w:tcPr>
            <w:tcW w:w="2513" w:type="dxa"/>
            <w:vAlign w:val="center"/>
          </w:tcPr>
          <w:p w14:paraId="0F1B1A13" w14:textId="0218C3B0" w:rsidR="00387FDA" w:rsidRPr="001D23D9" w:rsidRDefault="00387FDA" w:rsidP="0069518F">
            <w:pPr>
              <w:spacing w:line="300" w:lineRule="auto"/>
              <w:jc w:val="center"/>
              <w:rPr>
                <w:color w:val="000000"/>
              </w:rPr>
            </w:pPr>
            <w:r w:rsidRPr="001D23D9">
              <w:t>pH</w:t>
            </w:r>
            <w:r w:rsidRPr="001D23D9">
              <w:t>试纸</w:t>
            </w:r>
          </w:p>
        </w:tc>
      </w:tr>
    </w:tbl>
    <w:p w14:paraId="67DDDD2B" w14:textId="182472D3" w:rsidR="00113B11" w:rsidRPr="001D23D9" w:rsidRDefault="000A79AD" w:rsidP="009311BF">
      <w:pPr>
        <w:spacing w:line="360" w:lineRule="auto"/>
        <w:ind w:firstLineChars="100" w:firstLine="181"/>
        <w:jc w:val="left"/>
        <w:rPr>
          <w:color w:val="000000" w:themeColor="text1"/>
          <w:sz w:val="18"/>
          <w:szCs w:val="18"/>
        </w:rPr>
      </w:pPr>
      <w:r w:rsidRPr="001D23D9">
        <w:rPr>
          <w:b/>
          <w:color w:val="000000" w:themeColor="text1"/>
          <w:sz w:val="18"/>
          <w:szCs w:val="18"/>
        </w:rPr>
        <w:t>备</w:t>
      </w:r>
      <w:r w:rsidR="00113B11" w:rsidRPr="001D23D9">
        <w:rPr>
          <w:b/>
          <w:color w:val="000000" w:themeColor="text1"/>
          <w:sz w:val="18"/>
          <w:szCs w:val="18"/>
        </w:rPr>
        <w:t>注：在松软和易塌方土土层中钻进时，泥浆指标宜按上表规定值的上限取用</w:t>
      </w:r>
      <w:r w:rsidR="00113B11" w:rsidRPr="001D23D9">
        <w:rPr>
          <w:color w:val="000000" w:themeColor="text1"/>
          <w:sz w:val="18"/>
          <w:szCs w:val="18"/>
        </w:rPr>
        <w:t>。</w:t>
      </w:r>
    </w:p>
    <w:p w14:paraId="49807923" w14:textId="315589BF" w:rsidR="00123C1F" w:rsidRPr="001D23D9" w:rsidRDefault="00123C1F" w:rsidP="00123C1F">
      <w:pPr>
        <w:spacing w:line="360" w:lineRule="auto"/>
        <w:jc w:val="left"/>
        <w:rPr>
          <w:sz w:val="24"/>
        </w:rPr>
      </w:pPr>
      <w:r w:rsidRPr="001D23D9">
        <w:rPr>
          <w:b/>
          <w:sz w:val="24"/>
        </w:rPr>
        <w:t xml:space="preserve">6.4.2  </w:t>
      </w:r>
      <w:r w:rsidRPr="001D23D9">
        <w:rPr>
          <w:sz w:val="24"/>
        </w:rPr>
        <w:t>钻孔、清孔或因故障停钻时，</w:t>
      </w:r>
      <w:r w:rsidRPr="001D23D9">
        <w:rPr>
          <w:color w:val="000000" w:themeColor="text1"/>
          <w:sz w:val="24"/>
        </w:rPr>
        <w:t>应</w:t>
      </w:r>
      <w:r w:rsidR="000274DC" w:rsidRPr="001D23D9">
        <w:rPr>
          <w:color w:val="000000" w:themeColor="text1"/>
          <w:sz w:val="24"/>
        </w:rPr>
        <w:t>维持</w:t>
      </w:r>
      <w:r w:rsidRPr="001D23D9">
        <w:rPr>
          <w:color w:val="000000" w:themeColor="text1"/>
          <w:sz w:val="24"/>
        </w:rPr>
        <w:t>孔内</w:t>
      </w:r>
      <w:r w:rsidR="000C4758" w:rsidRPr="001D23D9">
        <w:rPr>
          <w:color w:val="000000" w:themeColor="text1"/>
          <w:sz w:val="24"/>
        </w:rPr>
        <w:t>液面高度</w:t>
      </w:r>
      <w:r w:rsidRPr="001D23D9">
        <w:rPr>
          <w:color w:val="000000" w:themeColor="text1"/>
          <w:sz w:val="24"/>
        </w:rPr>
        <w:t>及泥浆性能</w:t>
      </w:r>
      <w:r w:rsidR="003F6002" w:rsidRPr="001D23D9">
        <w:rPr>
          <w:color w:val="000000" w:themeColor="text1"/>
          <w:sz w:val="24"/>
        </w:rPr>
        <w:t>指标</w:t>
      </w:r>
      <w:r w:rsidRPr="001D23D9">
        <w:rPr>
          <w:color w:val="000000" w:themeColor="text1"/>
          <w:sz w:val="24"/>
        </w:rPr>
        <w:t>。</w:t>
      </w:r>
    </w:p>
    <w:p w14:paraId="60B40BE7" w14:textId="77777777" w:rsidR="00123C1F" w:rsidRPr="001D23D9" w:rsidRDefault="00123C1F" w:rsidP="00123C1F">
      <w:pPr>
        <w:spacing w:line="360" w:lineRule="auto"/>
        <w:rPr>
          <w:color w:val="000000" w:themeColor="text1"/>
          <w:sz w:val="24"/>
        </w:rPr>
      </w:pPr>
      <w:r w:rsidRPr="001D23D9">
        <w:rPr>
          <w:b/>
          <w:bCs/>
          <w:color w:val="000000" w:themeColor="text1"/>
          <w:sz w:val="24"/>
        </w:rPr>
        <w:t>6.4.3</w:t>
      </w:r>
      <w:r w:rsidRPr="001D23D9">
        <w:rPr>
          <w:color w:val="000000" w:themeColor="text1"/>
          <w:sz w:val="24"/>
        </w:rPr>
        <w:t xml:space="preserve">  </w:t>
      </w:r>
      <w:r w:rsidRPr="001D23D9">
        <w:rPr>
          <w:color w:val="000000" w:themeColor="text1"/>
          <w:sz w:val="24"/>
        </w:rPr>
        <w:t>清孔过程中和结束时应测定泥浆指标。清孔结束后，孔底</w:t>
      </w:r>
      <w:r w:rsidRPr="001D23D9">
        <w:rPr>
          <w:color w:val="000000" w:themeColor="text1"/>
          <w:sz w:val="24"/>
        </w:rPr>
        <w:t>500mm</w:t>
      </w:r>
      <w:r w:rsidRPr="001D23D9">
        <w:rPr>
          <w:color w:val="000000" w:themeColor="text1"/>
          <w:sz w:val="24"/>
        </w:rPr>
        <w:t>以内的泥浆指标应符合表</w:t>
      </w:r>
      <w:r w:rsidRPr="001D23D9">
        <w:rPr>
          <w:color w:val="000000" w:themeColor="text1"/>
          <w:sz w:val="24"/>
        </w:rPr>
        <w:t>6.4.3</w:t>
      </w:r>
      <w:r w:rsidRPr="001D23D9">
        <w:rPr>
          <w:color w:val="000000" w:themeColor="text1"/>
          <w:sz w:val="24"/>
        </w:rPr>
        <w:t>的规定。</w:t>
      </w:r>
    </w:p>
    <w:p w14:paraId="7639951A" w14:textId="77777777" w:rsidR="00123C1F" w:rsidRPr="001D23D9" w:rsidRDefault="00123C1F" w:rsidP="00123C1F">
      <w:pPr>
        <w:spacing w:line="360" w:lineRule="auto"/>
        <w:jc w:val="center"/>
        <w:rPr>
          <w:b/>
          <w:color w:val="000000"/>
        </w:rPr>
      </w:pPr>
      <w:r w:rsidRPr="001D23D9">
        <w:rPr>
          <w:b/>
          <w:color w:val="000000"/>
        </w:rPr>
        <w:t>表</w:t>
      </w:r>
      <w:r w:rsidRPr="001D23D9">
        <w:rPr>
          <w:b/>
          <w:color w:val="000000"/>
        </w:rPr>
        <w:t>6.4.3</w:t>
      </w:r>
      <w:r w:rsidR="00DD1EB7" w:rsidRPr="001D23D9">
        <w:rPr>
          <w:b/>
          <w:color w:val="000000"/>
        </w:rPr>
        <w:t xml:space="preserve"> </w:t>
      </w:r>
      <w:r w:rsidRPr="001D23D9">
        <w:rPr>
          <w:b/>
          <w:color w:val="000000"/>
        </w:rPr>
        <w:t>清孔后泥浆指标及检测方法</w:t>
      </w:r>
    </w:p>
    <w:tbl>
      <w:tblPr>
        <w:tblW w:w="755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08"/>
        <w:gridCol w:w="1134"/>
        <w:gridCol w:w="894"/>
        <w:gridCol w:w="1610"/>
        <w:gridCol w:w="1509"/>
        <w:gridCol w:w="1701"/>
      </w:tblGrid>
      <w:tr w:rsidR="007136A5" w:rsidRPr="001D23D9" w14:paraId="4DB8EAE5" w14:textId="77777777" w:rsidTr="00387FDA">
        <w:trPr>
          <w:trHeight w:hRule="exact" w:val="505"/>
          <w:jc w:val="center"/>
        </w:trPr>
        <w:tc>
          <w:tcPr>
            <w:tcW w:w="708" w:type="dxa"/>
            <w:vAlign w:val="center"/>
          </w:tcPr>
          <w:p w14:paraId="1A19EDC6" w14:textId="5481E2D4" w:rsidR="007136A5" w:rsidRPr="001D23D9" w:rsidRDefault="00DA6F5D" w:rsidP="0069518F">
            <w:pPr>
              <w:autoSpaceDE w:val="0"/>
              <w:autoSpaceDN w:val="0"/>
              <w:jc w:val="center"/>
              <w:rPr>
                <w:color w:val="000000" w:themeColor="text1"/>
                <w:kern w:val="0"/>
              </w:rPr>
            </w:pPr>
            <w:r w:rsidRPr="001D23D9">
              <w:rPr>
                <w:color w:val="000000" w:themeColor="text1"/>
                <w:kern w:val="0"/>
              </w:rPr>
              <w:t>项</w:t>
            </w:r>
          </w:p>
        </w:tc>
        <w:tc>
          <w:tcPr>
            <w:tcW w:w="1134" w:type="dxa"/>
            <w:vAlign w:val="center"/>
          </w:tcPr>
          <w:p w14:paraId="6FC38AFC" w14:textId="77777777" w:rsidR="007136A5" w:rsidRPr="001D23D9" w:rsidRDefault="00474D47" w:rsidP="0069518F">
            <w:pPr>
              <w:autoSpaceDE w:val="0"/>
              <w:autoSpaceDN w:val="0"/>
              <w:jc w:val="center"/>
              <w:rPr>
                <w:color w:val="000000" w:themeColor="text1"/>
                <w:kern w:val="0"/>
              </w:rPr>
            </w:pPr>
            <w:r w:rsidRPr="001D23D9">
              <w:rPr>
                <w:color w:val="000000" w:themeColor="text1"/>
                <w:kern w:val="0"/>
              </w:rPr>
              <w:t>项目</w:t>
            </w:r>
          </w:p>
        </w:tc>
        <w:tc>
          <w:tcPr>
            <w:tcW w:w="894" w:type="dxa"/>
            <w:vAlign w:val="center"/>
          </w:tcPr>
          <w:p w14:paraId="3BB7DF62" w14:textId="77777777" w:rsidR="007136A5" w:rsidRPr="001D23D9" w:rsidRDefault="007136A5" w:rsidP="0069518F">
            <w:pPr>
              <w:autoSpaceDE w:val="0"/>
              <w:autoSpaceDN w:val="0"/>
              <w:jc w:val="center"/>
              <w:rPr>
                <w:color w:val="000000" w:themeColor="text1"/>
                <w:kern w:val="0"/>
              </w:rPr>
            </w:pPr>
            <w:r w:rsidRPr="001D23D9">
              <w:rPr>
                <w:color w:val="000000" w:themeColor="text1"/>
                <w:kern w:val="0"/>
              </w:rPr>
              <w:t>单位</w:t>
            </w:r>
          </w:p>
        </w:tc>
        <w:tc>
          <w:tcPr>
            <w:tcW w:w="3119" w:type="dxa"/>
            <w:gridSpan w:val="2"/>
            <w:vAlign w:val="center"/>
          </w:tcPr>
          <w:p w14:paraId="18017391" w14:textId="77777777" w:rsidR="007136A5" w:rsidRPr="001D23D9" w:rsidRDefault="007136A5" w:rsidP="0069518F">
            <w:pPr>
              <w:autoSpaceDE w:val="0"/>
              <w:autoSpaceDN w:val="0"/>
              <w:jc w:val="center"/>
              <w:rPr>
                <w:color w:val="000000" w:themeColor="text1"/>
                <w:kern w:val="0"/>
              </w:rPr>
            </w:pPr>
            <w:r w:rsidRPr="001D23D9">
              <w:rPr>
                <w:color w:val="000000" w:themeColor="text1"/>
                <w:kern w:val="0"/>
              </w:rPr>
              <w:t>性能指标</w:t>
            </w:r>
          </w:p>
        </w:tc>
        <w:tc>
          <w:tcPr>
            <w:tcW w:w="1701" w:type="dxa"/>
            <w:vAlign w:val="center"/>
          </w:tcPr>
          <w:p w14:paraId="0ABB47AA" w14:textId="476628F8" w:rsidR="007136A5" w:rsidRPr="001D23D9" w:rsidRDefault="007136A5" w:rsidP="00D02CD9">
            <w:pPr>
              <w:autoSpaceDE w:val="0"/>
              <w:autoSpaceDN w:val="0"/>
              <w:jc w:val="center"/>
              <w:rPr>
                <w:color w:val="000000" w:themeColor="text1"/>
                <w:kern w:val="0"/>
              </w:rPr>
            </w:pPr>
            <w:r w:rsidRPr="001D23D9">
              <w:rPr>
                <w:color w:val="000000" w:themeColor="text1"/>
                <w:kern w:val="0"/>
              </w:rPr>
              <w:t>检</w:t>
            </w:r>
            <w:r w:rsidR="00D02CD9" w:rsidRPr="001D23D9">
              <w:rPr>
                <w:color w:val="000000" w:themeColor="text1"/>
                <w:kern w:val="0"/>
              </w:rPr>
              <w:t>验</w:t>
            </w:r>
            <w:r w:rsidRPr="001D23D9">
              <w:rPr>
                <w:color w:val="000000" w:themeColor="text1"/>
                <w:kern w:val="0"/>
              </w:rPr>
              <w:t>方法</w:t>
            </w:r>
          </w:p>
        </w:tc>
      </w:tr>
      <w:tr w:rsidR="00387FDA" w:rsidRPr="001D23D9" w14:paraId="1FD05AED" w14:textId="77777777" w:rsidTr="00387FDA">
        <w:trPr>
          <w:trHeight w:hRule="exact" w:val="419"/>
          <w:jc w:val="center"/>
        </w:trPr>
        <w:tc>
          <w:tcPr>
            <w:tcW w:w="708" w:type="dxa"/>
            <w:vAlign w:val="center"/>
          </w:tcPr>
          <w:p w14:paraId="5520EDA2" w14:textId="15835365" w:rsidR="00387FDA" w:rsidRPr="001D23D9" w:rsidRDefault="00387FDA" w:rsidP="0069518F">
            <w:pPr>
              <w:autoSpaceDE w:val="0"/>
              <w:autoSpaceDN w:val="0"/>
              <w:jc w:val="center"/>
              <w:rPr>
                <w:color w:val="000000" w:themeColor="text1"/>
                <w:kern w:val="0"/>
              </w:rPr>
            </w:pPr>
            <w:r w:rsidRPr="001D23D9">
              <w:rPr>
                <w:color w:val="000000" w:themeColor="text1"/>
                <w:kern w:val="0"/>
              </w:rPr>
              <w:t>1</w:t>
            </w:r>
          </w:p>
        </w:tc>
        <w:tc>
          <w:tcPr>
            <w:tcW w:w="1134" w:type="dxa"/>
            <w:vAlign w:val="center"/>
          </w:tcPr>
          <w:p w14:paraId="6B4941C8" w14:textId="684A09C2" w:rsidR="00387FDA" w:rsidRPr="001D23D9" w:rsidRDefault="00872062" w:rsidP="0069518F">
            <w:pPr>
              <w:autoSpaceDE w:val="0"/>
              <w:autoSpaceDN w:val="0"/>
              <w:jc w:val="center"/>
              <w:rPr>
                <w:color w:val="000000" w:themeColor="text1"/>
                <w:kern w:val="0"/>
              </w:rPr>
            </w:pPr>
            <w:r w:rsidRPr="001D23D9">
              <w:rPr>
                <w:color w:val="000000" w:themeColor="text1"/>
              </w:rPr>
              <w:t>粘度</w:t>
            </w:r>
          </w:p>
        </w:tc>
        <w:tc>
          <w:tcPr>
            <w:tcW w:w="894" w:type="dxa"/>
            <w:vAlign w:val="center"/>
          </w:tcPr>
          <w:p w14:paraId="746D7F01" w14:textId="694C9704" w:rsidR="00387FDA" w:rsidRPr="001D23D9" w:rsidRDefault="00387FDA" w:rsidP="0069518F">
            <w:pPr>
              <w:autoSpaceDE w:val="0"/>
              <w:autoSpaceDN w:val="0"/>
              <w:jc w:val="center"/>
              <w:rPr>
                <w:color w:val="000000" w:themeColor="text1"/>
                <w:kern w:val="0"/>
              </w:rPr>
            </w:pPr>
            <w:r w:rsidRPr="001D23D9">
              <w:rPr>
                <w:color w:val="000000" w:themeColor="text1"/>
              </w:rPr>
              <w:t>s</w:t>
            </w:r>
          </w:p>
        </w:tc>
        <w:tc>
          <w:tcPr>
            <w:tcW w:w="3119" w:type="dxa"/>
            <w:gridSpan w:val="2"/>
            <w:vAlign w:val="center"/>
          </w:tcPr>
          <w:p w14:paraId="27AE320A" w14:textId="3A4A6539" w:rsidR="00387FDA" w:rsidRPr="001D23D9" w:rsidRDefault="00387FDA" w:rsidP="0069518F">
            <w:pPr>
              <w:autoSpaceDE w:val="0"/>
              <w:autoSpaceDN w:val="0"/>
              <w:jc w:val="center"/>
              <w:rPr>
                <w:color w:val="000000" w:themeColor="text1"/>
                <w:kern w:val="0"/>
              </w:rPr>
            </w:pPr>
            <w:r w:rsidRPr="001D23D9">
              <w:rPr>
                <w:color w:val="000000" w:themeColor="text1"/>
              </w:rPr>
              <w:t>18</w:t>
            </w:r>
            <w:r w:rsidRPr="001D23D9">
              <w:rPr>
                <w:color w:val="000000" w:themeColor="text1"/>
              </w:rPr>
              <w:t>～</w:t>
            </w:r>
            <w:r w:rsidRPr="001D23D9">
              <w:rPr>
                <w:color w:val="000000" w:themeColor="text1"/>
              </w:rPr>
              <w:t>30</w:t>
            </w:r>
          </w:p>
        </w:tc>
        <w:tc>
          <w:tcPr>
            <w:tcW w:w="1701" w:type="dxa"/>
            <w:vAlign w:val="center"/>
          </w:tcPr>
          <w:p w14:paraId="60C27A07" w14:textId="5319FD58" w:rsidR="00387FDA" w:rsidRPr="001D23D9" w:rsidRDefault="00387FDA" w:rsidP="00D02CD9">
            <w:pPr>
              <w:autoSpaceDE w:val="0"/>
              <w:autoSpaceDN w:val="0"/>
              <w:jc w:val="center"/>
              <w:rPr>
                <w:color w:val="000000" w:themeColor="text1"/>
                <w:kern w:val="0"/>
              </w:rPr>
            </w:pPr>
            <w:r w:rsidRPr="001D23D9">
              <w:rPr>
                <w:color w:val="000000" w:themeColor="text1"/>
                <w:kern w:val="0"/>
              </w:rPr>
              <w:t>漏斗法</w:t>
            </w:r>
          </w:p>
        </w:tc>
      </w:tr>
      <w:tr w:rsidR="00387FDA" w:rsidRPr="001D23D9" w14:paraId="46173BE8" w14:textId="77777777" w:rsidTr="00387FDA">
        <w:trPr>
          <w:trHeight w:hRule="exact" w:val="454"/>
          <w:jc w:val="center"/>
        </w:trPr>
        <w:tc>
          <w:tcPr>
            <w:tcW w:w="708" w:type="dxa"/>
            <w:vMerge w:val="restart"/>
            <w:vAlign w:val="center"/>
          </w:tcPr>
          <w:p w14:paraId="5AECD114" w14:textId="77777777" w:rsidR="00387FDA" w:rsidRPr="001D23D9" w:rsidRDefault="00387FDA" w:rsidP="0069518F">
            <w:pPr>
              <w:autoSpaceDE w:val="0"/>
              <w:autoSpaceDN w:val="0"/>
              <w:jc w:val="center"/>
              <w:rPr>
                <w:color w:val="000000" w:themeColor="text1"/>
                <w:kern w:val="0"/>
              </w:rPr>
            </w:pPr>
          </w:p>
          <w:p w14:paraId="4A183E7D" w14:textId="4A1DC4AE" w:rsidR="00387FDA" w:rsidRPr="001D23D9" w:rsidRDefault="00387FDA" w:rsidP="0069518F">
            <w:pPr>
              <w:autoSpaceDE w:val="0"/>
              <w:autoSpaceDN w:val="0"/>
              <w:jc w:val="center"/>
              <w:rPr>
                <w:color w:val="000000" w:themeColor="text1"/>
                <w:kern w:val="0"/>
              </w:rPr>
            </w:pPr>
            <w:r w:rsidRPr="001D23D9">
              <w:rPr>
                <w:color w:val="000000" w:themeColor="text1"/>
                <w:kern w:val="0"/>
              </w:rPr>
              <w:t>2</w:t>
            </w:r>
          </w:p>
        </w:tc>
        <w:tc>
          <w:tcPr>
            <w:tcW w:w="1134" w:type="dxa"/>
            <w:vMerge w:val="restart"/>
            <w:vAlign w:val="center"/>
          </w:tcPr>
          <w:p w14:paraId="1F221F73" w14:textId="77777777" w:rsidR="00387FDA" w:rsidRPr="001D23D9" w:rsidRDefault="00387FDA" w:rsidP="0069518F">
            <w:pPr>
              <w:autoSpaceDE w:val="0"/>
              <w:autoSpaceDN w:val="0"/>
              <w:jc w:val="center"/>
              <w:rPr>
                <w:color w:val="000000" w:themeColor="text1"/>
                <w:kern w:val="0"/>
              </w:rPr>
            </w:pPr>
            <w:r w:rsidRPr="001D23D9">
              <w:rPr>
                <w:color w:val="000000" w:themeColor="text1"/>
                <w:kern w:val="0"/>
              </w:rPr>
              <w:t>比重</w:t>
            </w:r>
          </w:p>
        </w:tc>
        <w:tc>
          <w:tcPr>
            <w:tcW w:w="894" w:type="dxa"/>
            <w:vMerge w:val="restart"/>
            <w:vAlign w:val="center"/>
          </w:tcPr>
          <w:p w14:paraId="7B1D30AD" w14:textId="77777777" w:rsidR="00387FDA" w:rsidRPr="001D23D9" w:rsidRDefault="00387FDA" w:rsidP="0069518F">
            <w:pPr>
              <w:autoSpaceDE w:val="0"/>
              <w:autoSpaceDN w:val="0"/>
              <w:jc w:val="center"/>
              <w:rPr>
                <w:color w:val="000000" w:themeColor="text1"/>
                <w:kern w:val="0"/>
              </w:rPr>
            </w:pPr>
            <w:r w:rsidRPr="001D23D9">
              <w:rPr>
                <w:color w:val="000000" w:themeColor="text1"/>
                <w:kern w:val="0"/>
              </w:rPr>
              <w:t>-</w:t>
            </w:r>
          </w:p>
        </w:tc>
        <w:tc>
          <w:tcPr>
            <w:tcW w:w="1610" w:type="dxa"/>
            <w:vAlign w:val="center"/>
          </w:tcPr>
          <w:p w14:paraId="29E15C01" w14:textId="77777777" w:rsidR="00387FDA" w:rsidRPr="001D23D9" w:rsidRDefault="00387FDA" w:rsidP="0069518F">
            <w:pPr>
              <w:autoSpaceDE w:val="0"/>
              <w:autoSpaceDN w:val="0"/>
              <w:jc w:val="center"/>
              <w:rPr>
                <w:color w:val="000000" w:themeColor="text1"/>
                <w:kern w:val="0"/>
              </w:rPr>
            </w:pPr>
            <w:r w:rsidRPr="001D23D9">
              <w:rPr>
                <w:color w:val="000000" w:themeColor="text1"/>
                <w:kern w:val="0"/>
              </w:rPr>
              <w:t>孔深＜</w:t>
            </w:r>
            <w:r w:rsidRPr="001D23D9">
              <w:rPr>
                <w:color w:val="000000" w:themeColor="text1"/>
                <w:kern w:val="0"/>
              </w:rPr>
              <w:t>60m</w:t>
            </w:r>
          </w:p>
        </w:tc>
        <w:tc>
          <w:tcPr>
            <w:tcW w:w="1509" w:type="dxa"/>
            <w:vAlign w:val="center"/>
          </w:tcPr>
          <w:p w14:paraId="45934F48" w14:textId="77777777" w:rsidR="00387FDA" w:rsidRPr="001D23D9" w:rsidRDefault="00387FDA" w:rsidP="0069518F">
            <w:pPr>
              <w:autoSpaceDE w:val="0"/>
              <w:autoSpaceDN w:val="0"/>
              <w:jc w:val="center"/>
              <w:rPr>
                <w:color w:val="000000" w:themeColor="text1"/>
                <w:kern w:val="0"/>
              </w:rPr>
            </w:pPr>
            <w:r w:rsidRPr="001D23D9">
              <w:rPr>
                <w:color w:val="000000" w:themeColor="text1"/>
                <w:kern w:val="0"/>
              </w:rPr>
              <w:t>≤1.15</w:t>
            </w:r>
          </w:p>
        </w:tc>
        <w:tc>
          <w:tcPr>
            <w:tcW w:w="1701" w:type="dxa"/>
            <w:vMerge w:val="restart"/>
            <w:vAlign w:val="center"/>
          </w:tcPr>
          <w:p w14:paraId="3F554A7C" w14:textId="77777777" w:rsidR="00387FDA" w:rsidRPr="001D23D9" w:rsidRDefault="00387FDA" w:rsidP="00917470">
            <w:pPr>
              <w:autoSpaceDE w:val="0"/>
              <w:autoSpaceDN w:val="0"/>
              <w:jc w:val="center"/>
              <w:rPr>
                <w:color w:val="000000" w:themeColor="text1"/>
                <w:kern w:val="0"/>
              </w:rPr>
            </w:pPr>
            <w:r w:rsidRPr="001D23D9">
              <w:rPr>
                <w:color w:val="000000" w:themeColor="text1"/>
                <w:kern w:val="0"/>
              </w:rPr>
              <w:t>泥浆比重计</w:t>
            </w:r>
          </w:p>
        </w:tc>
      </w:tr>
      <w:tr w:rsidR="00387FDA" w:rsidRPr="001D23D9" w14:paraId="7F2ABA8E" w14:textId="77777777" w:rsidTr="00387FDA">
        <w:trPr>
          <w:trHeight w:hRule="exact" w:val="454"/>
          <w:jc w:val="center"/>
        </w:trPr>
        <w:tc>
          <w:tcPr>
            <w:tcW w:w="708" w:type="dxa"/>
            <w:vMerge/>
            <w:tcBorders>
              <w:bottom w:val="single" w:sz="2" w:space="0" w:color="000000"/>
            </w:tcBorders>
            <w:vAlign w:val="center"/>
          </w:tcPr>
          <w:p w14:paraId="04620A5A" w14:textId="77777777" w:rsidR="00387FDA" w:rsidRPr="001D23D9" w:rsidRDefault="00387FDA" w:rsidP="0069518F">
            <w:pPr>
              <w:autoSpaceDE w:val="0"/>
              <w:autoSpaceDN w:val="0"/>
              <w:jc w:val="center"/>
              <w:rPr>
                <w:color w:val="000000" w:themeColor="text1"/>
                <w:kern w:val="0"/>
              </w:rPr>
            </w:pPr>
          </w:p>
        </w:tc>
        <w:tc>
          <w:tcPr>
            <w:tcW w:w="1134" w:type="dxa"/>
            <w:vMerge/>
            <w:vAlign w:val="center"/>
          </w:tcPr>
          <w:p w14:paraId="4033D4B8" w14:textId="77777777" w:rsidR="00387FDA" w:rsidRPr="001D23D9" w:rsidRDefault="00387FDA" w:rsidP="0069518F">
            <w:pPr>
              <w:autoSpaceDE w:val="0"/>
              <w:autoSpaceDN w:val="0"/>
              <w:jc w:val="center"/>
              <w:rPr>
                <w:color w:val="000000" w:themeColor="text1"/>
                <w:kern w:val="0"/>
              </w:rPr>
            </w:pPr>
          </w:p>
        </w:tc>
        <w:tc>
          <w:tcPr>
            <w:tcW w:w="894" w:type="dxa"/>
            <w:vMerge/>
            <w:vAlign w:val="center"/>
          </w:tcPr>
          <w:p w14:paraId="1F746F43" w14:textId="77777777" w:rsidR="00387FDA" w:rsidRPr="001D23D9" w:rsidRDefault="00387FDA" w:rsidP="0069518F">
            <w:pPr>
              <w:autoSpaceDE w:val="0"/>
              <w:autoSpaceDN w:val="0"/>
              <w:jc w:val="center"/>
              <w:rPr>
                <w:color w:val="000000" w:themeColor="text1"/>
                <w:kern w:val="0"/>
              </w:rPr>
            </w:pPr>
          </w:p>
        </w:tc>
        <w:tc>
          <w:tcPr>
            <w:tcW w:w="1610" w:type="dxa"/>
            <w:vAlign w:val="center"/>
          </w:tcPr>
          <w:p w14:paraId="50DD1DB4" w14:textId="77777777" w:rsidR="00387FDA" w:rsidRPr="001D23D9" w:rsidRDefault="00387FDA" w:rsidP="0069518F">
            <w:pPr>
              <w:autoSpaceDE w:val="0"/>
              <w:autoSpaceDN w:val="0"/>
              <w:jc w:val="center"/>
              <w:rPr>
                <w:color w:val="000000" w:themeColor="text1"/>
                <w:kern w:val="0"/>
              </w:rPr>
            </w:pPr>
            <w:r w:rsidRPr="001D23D9">
              <w:rPr>
                <w:color w:val="000000" w:themeColor="text1"/>
                <w:kern w:val="0"/>
              </w:rPr>
              <w:t>孔深</w:t>
            </w:r>
            <w:r w:rsidRPr="001D23D9">
              <w:rPr>
                <w:color w:val="000000" w:themeColor="text1"/>
                <w:kern w:val="0"/>
              </w:rPr>
              <w:t>≥60m</w:t>
            </w:r>
          </w:p>
        </w:tc>
        <w:tc>
          <w:tcPr>
            <w:tcW w:w="1509" w:type="dxa"/>
            <w:vAlign w:val="center"/>
          </w:tcPr>
          <w:p w14:paraId="4DC95D5A" w14:textId="77777777" w:rsidR="00387FDA" w:rsidRPr="001D23D9" w:rsidRDefault="00387FDA" w:rsidP="0069518F">
            <w:pPr>
              <w:autoSpaceDE w:val="0"/>
              <w:autoSpaceDN w:val="0"/>
              <w:jc w:val="center"/>
              <w:rPr>
                <w:color w:val="000000" w:themeColor="text1"/>
                <w:kern w:val="0"/>
              </w:rPr>
            </w:pPr>
            <w:r w:rsidRPr="001D23D9">
              <w:rPr>
                <w:color w:val="000000" w:themeColor="text1"/>
                <w:kern w:val="0"/>
              </w:rPr>
              <w:t>≤1.20</w:t>
            </w:r>
          </w:p>
        </w:tc>
        <w:tc>
          <w:tcPr>
            <w:tcW w:w="1701" w:type="dxa"/>
            <w:vMerge/>
            <w:vAlign w:val="center"/>
          </w:tcPr>
          <w:p w14:paraId="410F332A" w14:textId="77777777" w:rsidR="00387FDA" w:rsidRPr="001D23D9" w:rsidRDefault="00387FDA" w:rsidP="0069518F">
            <w:pPr>
              <w:autoSpaceDE w:val="0"/>
              <w:autoSpaceDN w:val="0"/>
              <w:jc w:val="center"/>
              <w:rPr>
                <w:color w:val="000000" w:themeColor="text1"/>
                <w:kern w:val="0"/>
              </w:rPr>
            </w:pPr>
          </w:p>
        </w:tc>
      </w:tr>
      <w:tr w:rsidR="00387FDA" w:rsidRPr="001D23D9" w14:paraId="6914DBDD" w14:textId="77777777" w:rsidTr="00387FDA">
        <w:trPr>
          <w:trHeight w:val="346"/>
          <w:jc w:val="center"/>
        </w:trPr>
        <w:tc>
          <w:tcPr>
            <w:tcW w:w="708" w:type="dxa"/>
            <w:vMerge w:val="restart"/>
            <w:tcBorders>
              <w:top w:val="single" w:sz="2" w:space="0" w:color="000000"/>
            </w:tcBorders>
            <w:vAlign w:val="center"/>
          </w:tcPr>
          <w:p w14:paraId="28622B27" w14:textId="77777777" w:rsidR="00387FDA" w:rsidRPr="001D23D9" w:rsidRDefault="00387FDA" w:rsidP="0069518F">
            <w:pPr>
              <w:autoSpaceDE w:val="0"/>
              <w:autoSpaceDN w:val="0"/>
              <w:jc w:val="center"/>
              <w:rPr>
                <w:color w:val="000000" w:themeColor="text1"/>
                <w:kern w:val="0"/>
              </w:rPr>
            </w:pPr>
          </w:p>
          <w:p w14:paraId="2543D3CC" w14:textId="591E3E46" w:rsidR="00387FDA" w:rsidRPr="001D23D9" w:rsidRDefault="00387FDA" w:rsidP="0069518F">
            <w:pPr>
              <w:autoSpaceDE w:val="0"/>
              <w:autoSpaceDN w:val="0"/>
              <w:jc w:val="center"/>
              <w:rPr>
                <w:color w:val="000000" w:themeColor="text1"/>
                <w:kern w:val="0"/>
              </w:rPr>
            </w:pPr>
            <w:r w:rsidRPr="001D23D9">
              <w:rPr>
                <w:color w:val="000000" w:themeColor="text1"/>
                <w:kern w:val="0"/>
              </w:rPr>
              <w:t>3</w:t>
            </w:r>
          </w:p>
        </w:tc>
        <w:tc>
          <w:tcPr>
            <w:tcW w:w="1134" w:type="dxa"/>
            <w:vMerge w:val="restart"/>
            <w:vAlign w:val="center"/>
          </w:tcPr>
          <w:p w14:paraId="3620F67A" w14:textId="77777777" w:rsidR="00387FDA" w:rsidRPr="001D23D9" w:rsidRDefault="00387FDA" w:rsidP="0069518F">
            <w:pPr>
              <w:autoSpaceDE w:val="0"/>
              <w:autoSpaceDN w:val="0"/>
              <w:jc w:val="center"/>
              <w:rPr>
                <w:color w:val="000000" w:themeColor="text1"/>
                <w:kern w:val="0"/>
              </w:rPr>
            </w:pPr>
            <w:r w:rsidRPr="001D23D9">
              <w:rPr>
                <w:color w:val="000000" w:themeColor="text1"/>
                <w:kern w:val="0"/>
              </w:rPr>
              <w:t>含砂率</w:t>
            </w:r>
          </w:p>
        </w:tc>
        <w:tc>
          <w:tcPr>
            <w:tcW w:w="894" w:type="dxa"/>
            <w:vMerge w:val="restart"/>
            <w:vAlign w:val="center"/>
          </w:tcPr>
          <w:p w14:paraId="299C7718" w14:textId="77777777" w:rsidR="00387FDA" w:rsidRPr="001D23D9" w:rsidRDefault="00387FDA" w:rsidP="0069518F">
            <w:pPr>
              <w:autoSpaceDE w:val="0"/>
              <w:autoSpaceDN w:val="0"/>
              <w:jc w:val="center"/>
              <w:rPr>
                <w:color w:val="000000" w:themeColor="text1"/>
                <w:kern w:val="0"/>
              </w:rPr>
            </w:pPr>
            <w:r w:rsidRPr="001D23D9">
              <w:rPr>
                <w:color w:val="000000" w:themeColor="text1"/>
                <w:kern w:val="0"/>
              </w:rPr>
              <w:t>%</w:t>
            </w:r>
          </w:p>
        </w:tc>
        <w:tc>
          <w:tcPr>
            <w:tcW w:w="1610" w:type="dxa"/>
            <w:vAlign w:val="center"/>
          </w:tcPr>
          <w:p w14:paraId="6624E69A" w14:textId="5C7AC07F" w:rsidR="00387FDA" w:rsidRPr="001D23D9" w:rsidRDefault="00387FDA" w:rsidP="00387FDA">
            <w:pPr>
              <w:autoSpaceDE w:val="0"/>
              <w:autoSpaceDN w:val="0"/>
              <w:jc w:val="center"/>
              <w:rPr>
                <w:color w:val="000000" w:themeColor="text1"/>
                <w:kern w:val="0"/>
              </w:rPr>
            </w:pPr>
            <w:r w:rsidRPr="001D23D9">
              <w:rPr>
                <w:color w:val="000000" w:themeColor="text1"/>
                <w:kern w:val="0"/>
              </w:rPr>
              <w:t>回转钻机</w:t>
            </w:r>
          </w:p>
        </w:tc>
        <w:tc>
          <w:tcPr>
            <w:tcW w:w="1509" w:type="dxa"/>
            <w:vAlign w:val="center"/>
          </w:tcPr>
          <w:p w14:paraId="7291A636" w14:textId="6C37B647" w:rsidR="00387FDA" w:rsidRPr="001D23D9" w:rsidRDefault="00387FDA" w:rsidP="007136A5">
            <w:pPr>
              <w:autoSpaceDE w:val="0"/>
              <w:autoSpaceDN w:val="0"/>
              <w:jc w:val="center"/>
              <w:rPr>
                <w:color w:val="000000" w:themeColor="text1"/>
                <w:kern w:val="0"/>
              </w:rPr>
            </w:pPr>
            <w:r w:rsidRPr="001D23D9">
              <w:rPr>
                <w:color w:val="000000" w:themeColor="text1"/>
                <w:kern w:val="0"/>
              </w:rPr>
              <w:t>≤8</w:t>
            </w:r>
          </w:p>
        </w:tc>
        <w:tc>
          <w:tcPr>
            <w:tcW w:w="1701" w:type="dxa"/>
            <w:vMerge w:val="restart"/>
            <w:vAlign w:val="center"/>
          </w:tcPr>
          <w:p w14:paraId="58A2654B" w14:textId="77777777" w:rsidR="00387FDA" w:rsidRPr="001D23D9" w:rsidRDefault="00387FDA" w:rsidP="0069518F">
            <w:pPr>
              <w:autoSpaceDE w:val="0"/>
              <w:autoSpaceDN w:val="0"/>
              <w:jc w:val="center"/>
              <w:rPr>
                <w:color w:val="000000" w:themeColor="text1"/>
                <w:kern w:val="0"/>
              </w:rPr>
            </w:pPr>
            <w:r w:rsidRPr="001D23D9">
              <w:rPr>
                <w:color w:val="000000" w:themeColor="text1"/>
              </w:rPr>
              <w:t>洗砂瓶</w:t>
            </w:r>
          </w:p>
        </w:tc>
      </w:tr>
      <w:tr w:rsidR="00387FDA" w:rsidRPr="001D23D9" w14:paraId="485EC1EB" w14:textId="77777777" w:rsidTr="00387FDA">
        <w:trPr>
          <w:trHeight w:val="345"/>
          <w:jc w:val="center"/>
        </w:trPr>
        <w:tc>
          <w:tcPr>
            <w:tcW w:w="708" w:type="dxa"/>
            <w:vMerge/>
            <w:vAlign w:val="center"/>
          </w:tcPr>
          <w:p w14:paraId="7AF245B8" w14:textId="77777777" w:rsidR="00387FDA" w:rsidRPr="001D23D9" w:rsidRDefault="00387FDA" w:rsidP="0069518F">
            <w:pPr>
              <w:autoSpaceDE w:val="0"/>
              <w:autoSpaceDN w:val="0"/>
              <w:jc w:val="center"/>
              <w:rPr>
                <w:color w:val="000000" w:themeColor="text1"/>
                <w:kern w:val="0"/>
              </w:rPr>
            </w:pPr>
          </w:p>
        </w:tc>
        <w:tc>
          <w:tcPr>
            <w:tcW w:w="1134" w:type="dxa"/>
            <w:vMerge/>
            <w:vAlign w:val="center"/>
          </w:tcPr>
          <w:p w14:paraId="3B699E34" w14:textId="77777777" w:rsidR="00387FDA" w:rsidRPr="001D23D9" w:rsidRDefault="00387FDA" w:rsidP="0069518F">
            <w:pPr>
              <w:autoSpaceDE w:val="0"/>
              <w:autoSpaceDN w:val="0"/>
              <w:jc w:val="center"/>
              <w:rPr>
                <w:color w:val="000000" w:themeColor="text1"/>
                <w:kern w:val="0"/>
              </w:rPr>
            </w:pPr>
          </w:p>
        </w:tc>
        <w:tc>
          <w:tcPr>
            <w:tcW w:w="894" w:type="dxa"/>
            <w:vMerge/>
            <w:vAlign w:val="center"/>
          </w:tcPr>
          <w:p w14:paraId="5DE6FC31" w14:textId="77777777" w:rsidR="00387FDA" w:rsidRPr="001D23D9" w:rsidRDefault="00387FDA" w:rsidP="0069518F">
            <w:pPr>
              <w:autoSpaceDE w:val="0"/>
              <w:autoSpaceDN w:val="0"/>
              <w:jc w:val="center"/>
              <w:rPr>
                <w:color w:val="000000" w:themeColor="text1"/>
                <w:kern w:val="0"/>
              </w:rPr>
            </w:pPr>
          </w:p>
        </w:tc>
        <w:tc>
          <w:tcPr>
            <w:tcW w:w="1610" w:type="dxa"/>
            <w:vAlign w:val="center"/>
          </w:tcPr>
          <w:p w14:paraId="3130821D" w14:textId="5363C0D5" w:rsidR="00387FDA" w:rsidRPr="001D23D9" w:rsidRDefault="00387FDA" w:rsidP="007136A5">
            <w:pPr>
              <w:autoSpaceDE w:val="0"/>
              <w:autoSpaceDN w:val="0"/>
              <w:jc w:val="center"/>
              <w:rPr>
                <w:color w:val="000000" w:themeColor="text1"/>
                <w:kern w:val="0"/>
              </w:rPr>
            </w:pPr>
            <w:r w:rsidRPr="001D23D9">
              <w:rPr>
                <w:color w:val="000000" w:themeColor="text1"/>
                <w:kern w:val="0"/>
              </w:rPr>
              <w:t>旋挖钻机</w:t>
            </w:r>
          </w:p>
        </w:tc>
        <w:tc>
          <w:tcPr>
            <w:tcW w:w="1509" w:type="dxa"/>
            <w:vAlign w:val="center"/>
          </w:tcPr>
          <w:p w14:paraId="0165D2B3" w14:textId="39ECB54F" w:rsidR="00387FDA" w:rsidRPr="001D23D9" w:rsidRDefault="00387FDA" w:rsidP="007136A5">
            <w:pPr>
              <w:autoSpaceDE w:val="0"/>
              <w:autoSpaceDN w:val="0"/>
              <w:jc w:val="center"/>
              <w:rPr>
                <w:color w:val="000000" w:themeColor="text1"/>
                <w:kern w:val="0"/>
              </w:rPr>
            </w:pPr>
            <w:r w:rsidRPr="001D23D9">
              <w:rPr>
                <w:color w:val="000000" w:themeColor="text1"/>
                <w:kern w:val="0"/>
              </w:rPr>
              <w:t>≤6</w:t>
            </w:r>
          </w:p>
        </w:tc>
        <w:tc>
          <w:tcPr>
            <w:tcW w:w="1701" w:type="dxa"/>
            <w:vMerge/>
            <w:vAlign w:val="center"/>
          </w:tcPr>
          <w:p w14:paraId="3A50C9E9" w14:textId="77777777" w:rsidR="00387FDA" w:rsidRPr="001D23D9" w:rsidRDefault="00387FDA" w:rsidP="0069518F">
            <w:pPr>
              <w:autoSpaceDE w:val="0"/>
              <w:autoSpaceDN w:val="0"/>
              <w:jc w:val="center"/>
              <w:rPr>
                <w:color w:val="000000" w:themeColor="text1"/>
              </w:rPr>
            </w:pPr>
          </w:p>
        </w:tc>
      </w:tr>
    </w:tbl>
    <w:p w14:paraId="49D41ECD" w14:textId="77777777" w:rsidR="00123C1F" w:rsidRPr="001D23D9" w:rsidRDefault="00123C1F" w:rsidP="009A54DB">
      <w:pPr>
        <w:autoSpaceDE w:val="0"/>
        <w:autoSpaceDN w:val="0"/>
        <w:ind w:firstLineChars="200" w:firstLine="361"/>
        <w:rPr>
          <w:b/>
          <w:color w:val="000000" w:themeColor="text1"/>
          <w:kern w:val="0"/>
          <w:sz w:val="18"/>
        </w:rPr>
      </w:pPr>
      <w:r w:rsidRPr="001D23D9">
        <w:rPr>
          <w:b/>
          <w:color w:val="000000" w:themeColor="text1"/>
          <w:kern w:val="0"/>
          <w:sz w:val="18"/>
        </w:rPr>
        <w:t>注：</w:t>
      </w:r>
      <w:r w:rsidRPr="001D23D9">
        <w:rPr>
          <w:b/>
          <w:color w:val="000000" w:themeColor="text1"/>
          <w:kern w:val="0"/>
          <w:sz w:val="18"/>
        </w:rPr>
        <w:t>1.</w:t>
      </w:r>
      <w:r w:rsidRPr="001D23D9">
        <w:rPr>
          <w:b/>
          <w:color w:val="000000" w:themeColor="text1"/>
          <w:kern w:val="0"/>
          <w:sz w:val="18"/>
        </w:rPr>
        <w:t>表列孔深系指自然地面标高至桩端标高的深度</w:t>
      </w:r>
      <w:r w:rsidR="00B73EAF" w:rsidRPr="001D23D9">
        <w:rPr>
          <w:b/>
          <w:color w:val="000000" w:themeColor="text1"/>
          <w:kern w:val="0"/>
          <w:sz w:val="18"/>
        </w:rPr>
        <w:t>。</w:t>
      </w:r>
    </w:p>
    <w:p w14:paraId="6C804A63" w14:textId="7FD0DD2B" w:rsidR="00123C1F" w:rsidRPr="001D23D9" w:rsidRDefault="00B76FA3" w:rsidP="009A54DB">
      <w:pPr>
        <w:autoSpaceDE w:val="0"/>
        <w:autoSpaceDN w:val="0"/>
        <w:ind w:leftChars="200" w:left="420" w:firstLineChars="200" w:firstLine="361"/>
        <w:rPr>
          <w:b/>
          <w:color w:val="000000" w:themeColor="text1"/>
          <w:kern w:val="0"/>
          <w:sz w:val="18"/>
        </w:rPr>
      </w:pPr>
      <w:r w:rsidRPr="001D23D9">
        <w:rPr>
          <w:b/>
          <w:color w:val="000000" w:themeColor="text1"/>
          <w:kern w:val="0"/>
          <w:sz w:val="18"/>
        </w:rPr>
        <w:t>2</w:t>
      </w:r>
      <w:r w:rsidR="00123C1F" w:rsidRPr="001D23D9">
        <w:rPr>
          <w:b/>
          <w:color w:val="000000" w:themeColor="text1"/>
          <w:kern w:val="0"/>
          <w:sz w:val="18"/>
        </w:rPr>
        <w:t>.</w:t>
      </w:r>
      <w:r w:rsidR="00123C1F" w:rsidRPr="001D23D9">
        <w:rPr>
          <w:b/>
          <w:color w:val="000000" w:themeColor="text1"/>
          <w:kern w:val="0"/>
          <w:sz w:val="18"/>
        </w:rPr>
        <w:t>清孔时应同时检测泥浆比重和</w:t>
      </w:r>
      <w:r w:rsidR="00872062" w:rsidRPr="001D23D9">
        <w:rPr>
          <w:b/>
          <w:color w:val="000000" w:themeColor="text1"/>
          <w:kern w:val="0"/>
          <w:sz w:val="18"/>
        </w:rPr>
        <w:t>粘度</w:t>
      </w:r>
      <w:r w:rsidR="00123C1F" w:rsidRPr="001D23D9">
        <w:rPr>
          <w:b/>
          <w:color w:val="000000" w:themeColor="text1"/>
          <w:kern w:val="0"/>
          <w:sz w:val="18"/>
        </w:rPr>
        <w:t>，当泥浆</w:t>
      </w:r>
      <w:r w:rsidR="00872062" w:rsidRPr="001D23D9">
        <w:rPr>
          <w:b/>
          <w:color w:val="000000" w:themeColor="text1"/>
          <w:kern w:val="0"/>
          <w:sz w:val="18"/>
        </w:rPr>
        <w:t>粘度</w:t>
      </w:r>
      <w:r w:rsidR="00123C1F" w:rsidRPr="001D23D9">
        <w:rPr>
          <w:b/>
          <w:color w:val="000000" w:themeColor="text1"/>
          <w:kern w:val="0"/>
          <w:sz w:val="18"/>
        </w:rPr>
        <w:t>已接近下限，泥浆比重仍不达标时，</w:t>
      </w:r>
    </w:p>
    <w:p w14:paraId="10B29C72" w14:textId="77777777" w:rsidR="00123C1F" w:rsidRPr="001D23D9" w:rsidRDefault="00123C1F" w:rsidP="009A54DB">
      <w:pPr>
        <w:autoSpaceDE w:val="0"/>
        <w:autoSpaceDN w:val="0"/>
        <w:ind w:left="200" w:firstLineChars="200" w:firstLine="361"/>
        <w:rPr>
          <w:color w:val="000000" w:themeColor="text1"/>
          <w:kern w:val="0"/>
        </w:rPr>
      </w:pPr>
      <w:r w:rsidRPr="001D23D9">
        <w:rPr>
          <w:b/>
          <w:color w:val="000000" w:themeColor="text1"/>
          <w:kern w:val="0"/>
          <w:sz w:val="18"/>
        </w:rPr>
        <w:t>应检测泥浆含砂率，含砂率＞</w:t>
      </w:r>
      <w:r w:rsidRPr="001D23D9">
        <w:rPr>
          <w:b/>
          <w:color w:val="000000" w:themeColor="text1"/>
          <w:kern w:val="0"/>
          <w:sz w:val="18"/>
        </w:rPr>
        <w:t>8</w:t>
      </w:r>
      <w:r w:rsidRPr="001D23D9">
        <w:rPr>
          <w:b/>
          <w:color w:val="000000" w:themeColor="text1"/>
          <w:kern w:val="0"/>
          <w:sz w:val="18"/>
        </w:rPr>
        <w:t>％时，应采取除砂设备除砂，保证泥浆比重达标</w:t>
      </w:r>
      <w:r w:rsidRPr="001D23D9">
        <w:rPr>
          <w:color w:val="000000" w:themeColor="text1"/>
          <w:kern w:val="0"/>
        </w:rPr>
        <w:t>。</w:t>
      </w:r>
    </w:p>
    <w:p w14:paraId="0D1E2CCD" w14:textId="77777777" w:rsidR="003D2EED" w:rsidRPr="001D23D9" w:rsidRDefault="003D2EED" w:rsidP="00840FC1">
      <w:pPr>
        <w:spacing w:line="360" w:lineRule="auto"/>
        <w:jc w:val="left"/>
        <w:rPr>
          <w:sz w:val="24"/>
        </w:rPr>
        <w:sectPr w:rsidR="003D2EED" w:rsidRPr="001D23D9" w:rsidSect="000511D3">
          <w:pgSz w:w="11906" w:h="16838" w:code="9"/>
          <w:pgMar w:top="1440" w:right="1701" w:bottom="1440" w:left="1701" w:header="851" w:footer="992" w:gutter="0"/>
          <w:cols w:space="425"/>
          <w:docGrid w:type="lines" w:linePitch="312"/>
        </w:sectPr>
      </w:pPr>
    </w:p>
    <w:p w14:paraId="59A97E33" w14:textId="44F84DE1" w:rsidR="00EA1453" w:rsidRPr="001D23D9" w:rsidRDefault="003101AD" w:rsidP="00E17ADE">
      <w:pPr>
        <w:spacing w:afterLines="100" w:after="312" w:line="360" w:lineRule="auto"/>
        <w:jc w:val="center"/>
        <w:outlineLvl w:val="0"/>
        <w:rPr>
          <w:b/>
          <w:sz w:val="32"/>
          <w:szCs w:val="22"/>
        </w:rPr>
      </w:pPr>
      <w:bookmarkStart w:id="163" w:name="_Toc86136547"/>
      <w:bookmarkStart w:id="164" w:name="_Toc86136839"/>
      <w:bookmarkStart w:id="165" w:name="_Toc86137139"/>
      <w:bookmarkStart w:id="166" w:name="_Toc86137239"/>
      <w:bookmarkStart w:id="167" w:name="_Toc86137339"/>
      <w:bookmarkStart w:id="168" w:name="_Toc86137445"/>
      <w:r w:rsidRPr="001D23D9">
        <w:rPr>
          <w:b/>
          <w:sz w:val="32"/>
          <w:szCs w:val="22"/>
        </w:rPr>
        <w:t>7</w:t>
      </w:r>
      <w:r w:rsidR="00EA1453" w:rsidRPr="001D23D9">
        <w:rPr>
          <w:b/>
          <w:sz w:val="32"/>
          <w:szCs w:val="22"/>
        </w:rPr>
        <w:t xml:space="preserve">  </w:t>
      </w:r>
      <w:r w:rsidR="00EA1453" w:rsidRPr="001D23D9">
        <w:rPr>
          <w:b/>
          <w:sz w:val="32"/>
          <w:szCs w:val="22"/>
        </w:rPr>
        <w:t>顶管</w:t>
      </w:r>
      <w:r w:rsidR="00332FF1" w:rsidRPr="001D23D9">
        <w:rPr>
          <w:b/>
          <w:sz w:val="32"/>
          <w:szCs w:val="22"/>
        </w:rPr>
        <w:t>泥浆</w:t>
      </w:r>
      <w:bookmarkEnd w:id="163"/>
      <w:bookmarkEnd w:id="164"/>
      <w:bookmarkEnd w:id="165"/>
      <w:bookmarkEnd w:id="166"/>
      <w:bookmarkEnd w:id="167"/>
      <w:bookmarkEnd w:id="168"/>
    </w:p>
    <w:p w14:paraId="565B608A" w14:textId="0E1273B4" w:rsidR="00EA1453" w:rsidRPr="001D23D9" w:rsidRDefault="003101AD" w:rsidP="00E17ADE">
      <w:pPr>
        <w:spacing w:beforeLines="50" w:before="156" w:afterLines="50" w:after="156" w:line="360" w:lineRule="auto"/>
        <w:jc w:val="center"/>
        <w:outlineLvl w:val="1"/>
        <w:rPr>
          <w:b/>
          <w:sz w:val="24"/>
          <w:szCs w:val="28"/>
        </w:rPr>
      </w:pPr>
      <w:bookmarkStart w:id="169" w:name="_Toc86136548"/>
      <w:bookmarkStart w:id="170" w:name="_Toc86136840"/>
      <w:bookmarkStart w:id="171" w:name="_Toc86137140"/>
      <w:bookmarkStart w:id="172" w:name="_Toc86137240"/>
      <w:bookmarkStart w:id="173" w:name="_Toc86137340"/>
      <w:bookmarkStart w:id="174" w:name="_Toc86137446"/>
      <w:r w:rsidRPr="001D23D9">
        <w:rPr>
          <w:b/>
          <w:sz w:val="24"/>
          <w:szCs w:val="28"/>
        </w:rPr>
        <w:t>7</w:t>
      </w:r>
      <w:r w:rsidR="00F7692D" w:rsidRPr="001D23D9">
        <w:rPr>
          <w:b/>
          <w:sz w:val="24"/>
          <w:szCs w:val="28"/>
        </w:rPr>
        <w:t>.1</w:t>
      </w:r>
      <w:r w:rsidR="00677DB0" w:rsidRPr="001D23D9">
        <w:rPr>
          <w:b/>
          <w:sz w:val="24"/>
          <w:szCs w:val="28"/>
        </w:rPr>
        <w:t xml:space="preserve">  </w:t>
      </w:r>
      <w:r w:rsidR="00EA1453" w:rsidRPr="001D23D9">
        <w:rPr>
          <w:b/>
          <w:sz w:val="24"/>
          <w:szCs w:val="28"/>
        </w:rPr>
        <w:t>一般规定</w:t>
      </w:r>
      <w:bookmarkEnd w:id="169"/>
      <w:bookmarkEnd w:id="170"/>
      <w:bookmarkEnd w:id="171"/>
      <w:bookmarkEnd w:id="172"/>
      <w:bookmarkEnd w:id="173"/>
      <w:bookmarkEnd w:id="174"/>
    </w:p>
    <w:p w14:paraId="0A5C3660" w14:textId="63516339" w:rsidR="00E63846" w:rsidRPr="001D23D9" w:rsidRDefault="00E63846" w:rsidP="00E63846">
      <w:pPr>
        <w:autoSpaceDE w:val="0"/>
        <w:spacing w:line="360" w:lineRule="auto"/>
        <w:jc w:val="left"/>
        <w:rPr>
          <w:sz w:val="24"/>
          <w:szCs w:val="24"/>
        </w:rPr>
      </w:pPr>
      <w:r w:rsidRPr="001D23D9">
        <w:rPr>
          <w:b/>
          <w:bCs/>
          <w:sz w:val="24"/>
          <w:szCs w:val="24"/>
        </w:rPr>
        <w:t xml:space="preserve">7.1.1  </w:t>
      </w:r>
      <w:r w:rsidRPr="001D23D9">
        <w:rPr>
          <w:sz w:val="24"/>
          <w:szCs w:val="24"/>
        </w:rPr>
        <w:t>顶管泥浆包括用于顶管减阻的触变泥浆和维持开挖面稳定</w:t>
      </w:r>
      <w:r w:rsidR="009D39C5" w:rsidRPr="001D23D9">
        <w:rPr>
          <w:sz w:val="24"/>
          <w:szCs w:val="24"/>
        </w:rPr>
        <w:t>及</w:t>
      </w:r>
      <w:r w:rsidRPr="001D23D9">
        <w:rPr>
          <w:sz w:val="24"/>
          <w:szCs w:val="24"/>
        </w:rPr>
        <w:t>携渣的循环泥浆。</w:t>
      </w:r>
    </w:p>
    <w:p w14:paraId="25A4D2C3" w14:textId="449BE913" w:rsidR="00840D33" w:rsidRPr="001D23D9" w:rsidRDefault="003101AD" w:rsidP="00CF7CAC">
      <w:pPr>
        <w:spacing w:line="360" w:lineRule="auto"/>
        <w:jc w:val="left"/>
        <w:rPr>
          <w:sz w:val="24"/>
          <w:szCs w:val="24"/>
        </w:rPr>
      </w:pPr>
      <w:r w:rsidRPr="001D23D9">
        <w:rPr>
          <w:b/>
          <w:bCs/>
          <w:sz w:val="24"/>
          <w:szCs w:val="24"/>
        </w:rPr>
        <w:t>7</w:t>
      </w:r>
      <w:r w:rsidR="00CF7CAC" w:rsidRPr="001D23D9">
        <w:rPr>
          <w:b/>
          <w:bCs/>
          <w:sz w:val="24"/>
          <w:szCs w:val="24"/>
        </w:rPr>
        <w:t>.1.</w:t>
      </w:r>
      <w:r w:rsidR="00AC0CE2" w:rsidRPr="001D23D9">
        <w:rPr>
          <w:b/>
          <w:bCs/>
          <w:sz w:val="24"/>
          <w:szCs w:val="24"/>
        </w:rPr>
        <w:t>2</w:t>
      </w:r>
      <w:r w:rsidR="00CF7CAC" w:rsidRPr="001D23D9">
        <w:rPr>
          <w:b/>
          <w:bCs/>
          <w:sz w:val="24"/>
          <w:szCs w:val="24"/>
        </w:rPr>
        <w:t xml:space="preserve">  </w:t>
      </w:r>
      <w:r w:rsidR="00C51552" w:rsidRPr="001D23D9">
        <w:rPr>
          <w:bCs/>
          <w:sz w:val="24"/>
          <w:szCs w:val="24"/>
        </w:rPr>
        <w:t>触变泥浆</w:t>
      </w:r>
      <w:r w:rsidR="00233E2F" w:rsidRPr="001D23D9">
        <w:rPr>
          <w:bCs/>
          <w:sz w:val="24"/>
          <w:szCs w:val="24"/>
        </w:rPr>
        <w:t>和循环泥浆</w:t>
      </w:r>
      <w:r w:rsidR="00CF7CAC" w:rsidRPr="001D23D9">
        <w:rPr>
          <w:sz w:val="24"/>
          <w:szCs w:val="24"/>
        </w:rPr>
        <w:t>应根据地质条件</w:t>
      </w:r>
      <w:r w:rsidR="00E15F33" w:rsidRPr="001D23D9">
        <w:rPr>
          <w:sz w:val="24"/>
          <w:szCs w:val="24"/>
        </w:rPr>
        <w:t>、</w:t>
      </w:r>
      <w:r w:rsidR="00CF7CAC" w:rsidRPr="001D23D9">
        <w:rPr>
          <w:sz w:val="24"/>
          <w:szCs w:val="24"/>
        </w:rPr>
        <w:t>埋深</w:t>
      </w:r>
      <w:r w:rsidR="00E15F33" w:rsidRPr="001D23D9">
        <w:rPr>
          <w:sz w:val="24"/>
          <w:szCs w:val="24"/>
        </w:rPr>
        <w:t>及施工方案选择泥浆</w:t>
      </w:r>
      <w:r w:rsidR="001514C2" w:rsidRPr="001D23D9">
        <w:rPr>
          <w:sz w:val="24"/>
          <w:szCs w:val="24"/>
        </w:rPr>
        <w:t>制备</w:t>
      </w:r>
      <w:r w:rsidR="00E15F33" w:rsidRPr="001D23D9">
        <w:rPr>
          <w:sz w:val="24"/>
          <w:szCs w:val="24"/>
        </w:rPr>
        <w:t>原材料，</w:t>
      </w:r>
      <w:r w:rsidR="001514C2" w:rsidRPr="001D23D9">
        <w:rPr>
          <w:sz w:val="24"/>
          <w:szCs w:val="24"/>
        </w:rPr>
        <w:t>并通过试验确定泥浆配合比</w:t>
      </w:r>
      <w:r w:rsidR="00CF7CAC" w:rsidRPr="001D23D9">
        <w:rPr>
          <w:sz w:val="24"/>
          <w:szCs w:val="24"/>
        </w:rPr>
        <w:t>。</w:t>
      </w:r>
    </w:p>
    <w:p w14:paraId="759C2F5E" w14:textId="12C0DC55" w:rsidR="00CF7CAC" w:rsidRPr="001D23D9" w:rsidRDefault="003101AD" w:rsidP="00CF7CAC">
      <w:pPr>
        <w:spacing w:line="360" w:lineRule="auto"/>
        <w:jc w:val="left"/>
        <w:rPr>
          <w:sz w:val="24"/>
          <w:szCs w:val="24"/>
        </w:rPr>
      </w:pPr>
      <w:r w:rsidRPr="001D23D9">
        <w:rPr>
          <w:b/>
          <w:bCs/>
          <w:sz w:val="24"/>
          <w:szCs w:val="24"/>
        </w:rPr>
        <w:t>7</w:t>
      </w:r>
      <w:r w:rsidR="00CF7CAC" w:rsidRPr="001D23D9">
        <w:rPr>
          <w:b/>
          <w:bCs/>
          <w:sz w:val="24"/>
          <w:szCs w:val="24"/>
        </w:rPr>
        <w:t>.1.</w:t>
      </w:r>
      <w:r w:rsidR="001514C2" w:rsidRPr="001D23D9">
        <w:rPr>
          <w:b/>
          <w:bCs/>
          <w:sz w:val="24"/>
          <w:szCs w:val="24"/>
        </w:rPr>
        <w:t>3</w:t>
      </w:r>
      <w:r w:rsidR="00CF7CAC" w:rsidRPr="001D23D9">
        <w:rPr>
          <w:b/>
          <w:bCs/>
          <w:sz w:val="24"/>
          <w:szCs w:val="24"/>
        </w:rPr>
        <w:t xml:space="preserve">  </w:t>
      </w:r>
      <w:r w:rsidR="00CF7CAC" w:rsidRPr="001D23D9">
        <w:rPr>
          <w:sz w:val="24"/>
          <w:szCs w:val="24"/>
        </w:rPr>
        <w:t>顶管施工过程应做好触变泥浆</w:t>
      </w:r>
      <w:r w:rsidR="00840D33" w:rsidRPr="001D23D9">
        <w:rPr>
          <w:sz w:val="24"/>
          <w:szCs w:val="24"/>
        </w:rPr>
        <w:t>和循环泥浆</w:t>
      </w:r>
      <w:r w:rsidR="00CF7CAC" w:rsidRPr="001D23D9">
        <w:rPr>
          <w:sz w:val="24"/>
          <w:szCs w:val="24"/>
        </w:rPr>
        <w:t>的相关记录，包括制作时间、搅拌时间、静置时间，触变泥浆</w:t>
      </w:r>
      <w:r w:rsidR="00C6577C" w:rsidRPr="001D23D9">
        <w:rPr>
          <w:sz w:val="24"/>
          <w:szCs w:val="24"/>
        </w:rPr>
        <w:t>粘度、</w:t>
      </w:r>
      <w:r w:rsidR="00CF7CAC" w:rsidRPr="001D23D9">
        <w:rPr>
          <w:sz w:val="24"/>
          <w:szCs w:val="24"/>
        </w:rPr>
        <w:t>比重、注浆量</w:t>
      </w:r>
      <w:r w:rsidR="00C6577C" w:rsidRPr="001D23D9">
        <w:rPr>
          <w:sz w:val="24"/>
          <w:szCs w:val="24"/>
        </w:rPr>
        <w:t>等</w:t>
      </w:r>
      <w:r w:rsidR="00CF7CAC" w:rsidRPr="001D23D9">
        <w:rPr>
          <w:sz w:val="24"/>
          <w:szCs w:val="24"/>
        </w:rPr>
        <w:t>。</w:t>
      </w:r>
    </w:p>
    <w:p w14:paraId="02D9DF3A" w14:textId="74ED6780" w:rsidR="00FB3973" w:rsidRPr="001D23D9" w:rsidRDefault="003101AD" w:rsidP="00FB3973">
      <w:pPr>
        <w:spacing w:beforeLines="50" w:before="156" w:afterLines="50" w:after="156" w:line="360" w:lineRule="auto"/>
        <w:jc w:val="center"/>
        <w:outlineLvl w:val="1"/>
        <w:rPr>
          <w:b/>
          <w:bCs/>
          <w:sz w:val="24"/>
          <w:szCs w:val="24"/>
        </w:rPr>
      </w:pPr>
      <w:bookmarkStart w:id="175" w:name="_Toc86136549"/>
      <w:bookmarkStart w:id="176" w:name="_Toc86136841"/>
      <w:bookmarkStart w:id="177" w:name="_Toc86137141"/>
      <w:bookmarkStart w:id="178" w:name="_Toc86137241"/>
      <w:bookmarkStart w:id="179" w:name="_Toc86137341"/>
      <w:bookmarkStart w:id="180" w:name="_Toc86137447"/>
      <w:r w:rsidRPr="001D23D9">
        <w:rPr>
          <w:b/>
          <w:bCs/>
          <w:sz w:val="24"/>
          <w:szCs w:val="24"/>
        </w:rPr>
        <w:t>7</w:t>
      </w:r>
      <w:r w:rsidR="00FB3973" w:rsidRPr="001D23D9">
        <w:rPr>
          <w:b/>
          <w:bCs/>
          <w:sz w:val="24"/>
          <w:szCs w:val="24"/>
        </w:rPr>
        <w:t xml:space="preserve">.2  </w:t>
      </w:r>
      <w:r w:rsidR="00FB3973" w:rsidRPr="001D23D9">
        <w:rPr>
          <w:b/>
          <w:bCs/>
          <w:sz w:val="24"/>
          <w:szCs w:val="24"/>
        </w:rPr>
        <w:t>泥浆制备</w:t>
      </w:r>
      <w:bookmarkEnd w:id="175"/>
      <w:bookmarkEnd w:id="176"/>
      <w:bookmarkEnd w:id="177"/>
      <w:bookmarkEnd w:id="178"/>
      <w:bookmarkEnd w:id="179"/>
      <w:bookmarkEnd w:id="180"/>
    </w:p>
    <w:p w14:paraId="172A2F42" w14:textId="1F0BD3F3" w:rsidR="00CF7CAC" w:rsidRPr="001D23D9" w:rsidRDefault="003101AD" w:rsidP="00CF7CAC">
      <w:pPr>
        <w:spacing w:line="360" w:lineRule="auto"/>
        <w:jc w:val="left"/>
        <w:rPr>
          <w:sz w:val="24"/>
          <w:szCs w:val="24"/>
        </w:rPr>
      </w:pPr>
      <w:r w:rsidRPr="001D23D9">
        <w:rPr>
          <w:b/>
          <w:bCs/>
          <w:sz w:val="24"/>
          <w:szCs w:val="24"/>
        </w:rPr>
        <w:t>7</w:t>
      </w:r>
      <w:r w:rsidR="00CF7CAC" w:rsidRPr="001D23D9">
        <w:rPr>
          <w:b/>
          <w:bCs/>
          <w:sz w:val="24"/>
          <w:szCs w:val="24"/>
        </w:rPr>
        <w:t xml:space="preserve">.2.1  </w:t>
      </w:r>
      <w:r w:rsidR="0076699A" w:rsidRPr="001D23D9">
        <w:rPr>
          <w:sz w:val="24"/>
          <w:szCs w:val="24"/>
        </w:rPr>
        <w:t>触变泥浆</w:t>
      </w:r>
      <w:r w:rsidR="005D2ADD" w:rsidRPr="001D23D9">
        <w:rPr>
          <w:sz w:val="24"/>
          <w:szCs w:val="24"/>
        </w:rPr>
        <w:t>制备过程中应根据地质条件及泥浆性能指标，</w:t>
      </w:r>
      <w:r w:rsidR="0078475B" w:rsidRPr="001D23D9">
        <w:rPr>
          <w:sz w:val="24"/>
          <w:szCs w:val="24"/>
        </w:rPr>
        <w:t>选择</w:t>
      </w:r>
      <w:r w:rsidR="005D2ADD" w:rsidRPr="001D23D9">
        <w:rPr>
          <w:sz w:val="24"/>
          <w:szCs w:val="24"/>
        </w:rPr>
        <w:t>泥浆原材料。</w:t>
      </w:r>
      <w:r w:rsidR="00FC40EE" w:rsidRPr="001D23D9">
        <w:rPr>
          <w:sz w:val="24"/>
          <w:szCs w:val="24"/>
        </w:rPr>
        <w:t>主要材料包括：膨润土、水、外加剂</w:t>
      </w:r>
      <w:r w:rsidR="00CF7CAC" w:rsidRPr="001D23D9">
        <w:rPr>
          <w:sz w:val="24"/>
          <w:szCs w:val="24"/>
        </w:rPr>
        <w:t>或其他高分子聚合物等外加剂。</w:t>
      </w:r>
      <w:r w:rsidR="00F16D3B" w:rsidRPr="001D23D9">
        <w:rPr>
          <w:sz w:val="24"/>
          <w:szCs w:val="24"/>
        </w:rPr>
        <w:t>一般情况可按</w:t>
      </w:r>
      <w:r w:rsidR="00CF7CAC" w:rsidRPr="001D23D9">
        <w:rPr>
          <w:sz w:val="24"/>
          <w:szCs w:val="24"/>
        </w:rPr>
        <w:t>表</w:t>
      </w:r>
      <w:r w:rsidRPr="001D23D9">
        <w:rPr>
          <w:sz w:val="24"/>
          <w:szCs w:val="24"/>
        </w:rPr>
        <w:t>7</w:t>
      </w:r>
      <w:r w:rsidR="00CF7CAC" w:rsidRPr="001D23D9">
        <w:rPr>
          <w:sz w:val="24"/>
          <w:szCs w:val="24"/>
        </w:rPr>
        <w:t>.2.1</w:t>
      </w:r>
      <w:r w:rsidR="00CF7CAC" w:rsidRPr="001D23D9">
        <w:rPr>
          <w:sz w:val="24"/>
          <w:szCs w:val="24"/>
        </w:rPr>
        <w:t>进行</w:t>
      </w:r>
      <w:r w:rsidR="00F16D3B" w:rsidRPr="001D23D9">
        <w:rPr>
          <w:sz w:val="24"/>
          <w:szCs w:val="24"/>
        </w:rPr>
        <w:t>选用</w:t>
      </w:r>
      <w:r w:rsidR="00CF7CAC" w:rsidRPr="001D23D9">
        <w:rPr>
          <w:sz w:val="24"/>
          <w:szCs w:val="24"/>
        </w:rPr>
        <w:t>。</w:t>
      </w:r>
    </w:p>
    <w:p w14:paraId="2B3D1A00" w14:textId="36BB8551" w:rsidR="00C03FAE" w:rsidRPr="001D23D9" w:rsidRDefault="00CF7CAC" w:rsidP="00C03FAE">
      <w:pPr>
        <w:spacing w:line="360" w:lineRule="auto"/>
        <w:jc w:val="center"/>
        <w:rPr>
          <w:b/>
          <w:bCs/>
          <w:color w:val="000000"/>
        </w:rPr>
      </w:pPr>
      <w:r w:rsidRPr="001D23D9">
        <w:rPr>
          <w:b/>
          <w:bCs/>
          <w:color w:val="000000"/>
        </w:rPr>
        <w:t>表</w:t>
      </w:r>
      <w:r w:rsidR="003101AD" w:rsidRPr="001D23D9">
        <w:rPr>
          <w:b/>
          <w:bCs/>
          <w:color w:val="000000"/>
        </w:rPr>
        <w:t>7</w:t>
      </w:r>
      <w:r w:rsidRPr="001D23D9">
        <w:rPr>
          <w:b/>
          <w:bCs/>
          <w:color w:val="000000"/>
        </w:rPr>
        <w:t>.2.1</w:t>
      </w:r>
      <w:r w:rsidR="00EA3E19" w:rsidRPr="001D23D9">
        <w:rPr>
          <w:b/>
          <w:bCs/>
          <w:color w:val="000000"/>
        </w:rPr>
        <w:t xml:space="preserve"> </w:t>
      </w:r>
      <w:r w:rsidRPr="001D23D9">
        <w:rPr>
          <w:b/>
          <w:bCs/>
          <w:color w:val="000000"/>
        </w:rPr>
        <w:t>材料配比</w:t>
      </w:r>
    </w:p>
    <w:tbl>
      <w:tblPr>
        <w:tblStyle w:val="21"/>
        <w:tblW w:w="4742" w:type="dxa"/>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191"/>
        <w:gridCol w:w="2551"/>
      </w:tblGrid>
      <w:tr w:rsidR="00C03FAE" w:rsidRPr="001D23D9" w14:paraId="01E37F37" w14:textId="77777777" w:rsidTr="00C03FAE">
        <w:trPr>
          <w:trHeight w:val="454"/>
          <w:jc w:val="center"/>
        </w:trPr>
        <w:tc>
          <w:tcPr>
            <w:tcW w:w="2191" w:type="dxa"/>
            <w:hideMark/>
          </w:tcPr>
          <w:p w14:paraId="17EC7A23" w14:textId="5D30C544" w:rsidR="00C03FAE" w:rsidRPr="001D23D9" w:rsidRDefault="00C03FAE" w:rsidP="009D39C5">
            <w:pPr>
              <w:spacing w:line="360" w:lineRule="auto"/>
              <w:jc w:val="center"/>
              <w:rPr>
                <w:color w:val="000000"/>
                <w:sz w:val="21"/>
              </w:rPr>
            </w:pPr>
            <w:r w:rsidRPr="001D23D9">
              <w:rPr>
                <w:color w:val="000000"/>
                <w:sz w:val="21"/>
              </w:rPr>
              <w:t>膨润土（</w:t>
            </w:r>
            <w:r w:rsidRPr="001D23D9">
              <w:rPr>
                <w:color w:val="000000"/>
                <w:sz w:val="21"/>
              </w:rPr>
              <w:t>%</w:t>
            </w:r>
            <w:r w:rsidRPr="001D23D9">
              <w:rPr>
                <w:color w:val="000000"/>
                <w:sz w:val="21"/>
              </w:rPr>
              <w:t>）</w:t>
            </w:r>
          </w:p>
        </w:tc>
        <w:tc>
          <w:tcPr>
            <w:tcW w:w="2551" w:type="dxa"/>
            <w:hideMark/>
          </w:tcPr>
          <w:p w14:paraId="661655B9" w14:textId="184456F1" w:rsidR="00C03FAE" w:rsidRPr="001D23D9" w:rsidRDefault="00C03FAE" w:rsidP="009D39C5">
            <w:pPr>
              <w:spacing w:line="360" w:lineRule="auto"/>
              <w:jc w:val="center"/>
              <w:rPr>
                <w:color w:val="000000"/>
                <w:sz w:val="21"/>
              </w:rPr>
            </w:pPr>
            <w:r w:rsidRPr="001D23D9">
              <w:rPr>
                <w:color w:val="000000"/>
                <w:sz w:val="21"/>
              </w:rPr>
              <w:t>外加剂（</w:t>
            </w:r>
            <w:r w:rsidRPr="001D23D9">
              <w:rPr>
                <w:color w:val="000000"/>
                <w:sz w:val="21"/>
              </w:rPr>
              <w:t>%</w:t>
            </w:r>
            <w:r w:rsidRPr="001D23D9">
              <w:rPr>
                <w:color w:val="000000"/>
                <w:sz w:val="21"/>
              </w:rPr>
              <w:t>）</w:t>
            </w:r>
          </w:p>
        </w:tc>
      </w:tr>
      <w:tr w:rsidR="00C03FAE" w:rsidRPr="001D23D9" w14:paraId="3396A50D" w14:textId="77777777" w:rsidTr="00C03FAE">
        <w:trPr>
          <w:trHeight w:val="454"/>
          <w:jc w:val="center"/>
        </w:trPr>
        <w:tc>
          <w:tcPr>
            <w:tcW w:w="2191" w:type="dxa"/>
            <w:hideMark/>
          </w:tcPr>
          <w:p w14:paraId="0F940EC4" w14:textId="7B79ED16" w:rsidR="00C03FAE" w:rsidRPr="001D23D9" w:rsidRDefault="00C03FAE" w:rsidP="009D39C5">
            <w:pPr>
              <w:spacing w:line="360" w:lineRule="auto"/>
              <w:jc w:val="center"/>
              <w:rPr>
                <w:color w:val="000000"/>
                <w:sz w:val="21"/>
              </w:rPr>
            </w:pPr>
            <w:r w:rsidRPr="001D23D9">
              <w:rPr>
                <w:color w:val="000000"/>
                <w:sz w:val="21"/>
              </w:rPr>
              <w:t>6~8</w:t>
            </w:r>
          </w:p>
        </w:tc>
        <w:tc>
          <w:tcPr>
            <w:tcW w:w="2551" w:type="dxa"/>
            <w:hideMark/>
          </w:tcPr>
          <w:p w14:paraId="3E072802" w14:textId="2AA3B491" w:rsidR="00C03FAE" w:rsidRPr="001D23D9" w:rsidRDefault="00C03FAE" w:rsidP="009D39C5">
            <w:pPr>
              <w:spacing w:line="360" w:lineRule="auto"/>
              <w:jc w:val="center"/>
              <w:rPr>
                <w:color w:val="000000"/>
                <w:sz w:val="21"/>
              </w:rPr>
            </w:pPr>
            <w:r w:rsidRPr="001D23D9">
              <w:rPr>
                <w:color w:val="000000"/>
                <w:sz w:val="21"/>
              </w:rPr>
              <w:t>0.3~0.5</w:t>
            </w:r>
          </w:p>
        </w:tc>
      </w:tr>
    </w:tbl>
    <w:p w14:paraId="61F990A2" w14:textId="59852B62" w:rsidR="00CF7CAC" w:rsidRPr="001D23D9" w:rsidRDefault="003101AD" w:rsidP="00CF7CAC">
      <w:pPr>
        <w:spacing w:line="360" w:lineRule="auto"/>
        <w:jc w:val="left"/>
        <w:rPr>
          <w:sz w:val="24"/>
          <w:szCs w:val="24"/>
        </w:rPr>
      </w:pPr>
      <w:r w:rsidRPr="001D23D9">
        <w:rPr>
          <w:b/>
          <w:bCs/>
          <w:sz w:val="24"/>
          <w:szCs w:val="24"/>
        </w:rPr>
        <w:t>7</w:t>
      </w:r>
      <w:r w:rsidR="00CF7CAC" w:rsidRPr="001D23D9">
        <w:rPr>
          <w:b/>
          <w:bCs/>
          <w:sz w:val="24"/>
          <w:szCs w:val="24"/>
        </w:rPr>
        <w:t xml:space="preserve">.2.2  </w:t>
      </w:r>
      <w:r w:rsidR="00C27BD1" w:rsidRPr="001D23D9">
        <w:rPr>
          <w:sz w:val="24"/>
          <w:szCs w:val="24"/>
        </w:rPr>
        <w:t>泥浆制备原</w:t>
      </w:r>
      <w:r w:rsidR="00CF7CAC" w:rsidRPr="001D23D9">
        <w:rPr>
          <w:sz w:val="24"/>
          <w:szCs w:val="24"/>
        </w:rPr>
        <w:t>材料应符合下列规定：</w:t>
      </w:r>
    </w:p>
    <w:p w14:paraId="3E2E934F" w14:textId="4BAD994F" w:rsidR="00CF7CAC" w:rsidRPr="001D23D9" w:rsidRDefault="00CF7CAC" w:rsidP="00027BDE">
      <w:pPr>
        <w:spacing w:line="360" w:lineRule="auto"/>
        <w:ind w:firstLineChars="150" w:firstLine="361"/>
        <w:jc w:val="left"/>
        <w:rPr>
          <w:color w:val="000000"/>
          <w:sz w:val="24"/>
          <w:szCs w:val="24"/>
        </w:rPr>
      </w:pPr>
      <w:r w:rsidRPr="001D23D9">
        <w:rPr>
          <w:b/>
          <w:bCs/>
          <w:color w:val="000000"/>
          <w:sz w:val="24"/>
          <w:szCs w:val="24"/>
        </w:rPr>
        <w:t xml:space="preserve">1  </w:t>
      </w:r>
      <w:r w:rsidRPr="001D23D9">
        <w:rPr>
          <w:color w:val="000000"/>
          <w:sz w:val="24"/>
          <w:szCs w:val="24"/>
        </w:rPr>
        <w:t>优先选用</w:t>
      </w:r>
      <w:r w:rsidR="00547E48" w:rsidRPr="001D23D9">
        <w:rPr>
          <w:color w:val="000000"/>
          <w:sz w:val="24"/>
          <w:szCs w:val="24"/>
        </w:rPr>
        <w:t>复合</w:t>
      </w:r>
      <w:r w:rsidRPr="001D23D9">
        <w:rPr>
          <w:color w:val="000000"/>
          <w:sz w:val="24"/>
          <w:szCs w:val="24"/>
        </w:rPr>
        <w:t>钠基膨润土，必要时还应添加纯碱和高分子聚合物材料。</w:t>
      </w:r>
    </w:p>
    <w:p w14:paraId="1BD60C3A" w14:textId="0F0E7DE2" w:rsidR="00CF7CAC" w:rsidRPr="001D23D9" w:rsidRDefault="00CF7CAC" w:rsidP="00027BDE">
      <w:pPr>
        <w:spacing w:line="360" w:lineRule="auto"/>
        <w:ind w:firstLineChars="150" w:firstLine="361"/>
        <w:jc w:val="left"/>
        <w:rPr>
          <w:color w:val="000000"/>
          <w:sz w:val="24"/>
          <w:szCs w:val="24"/>
        </w:rPr>
      </w:pPr>
      <w:r w:rsidRPr="001D23D9">
        <w:rPr>
          <w:b/>
          <w:bCs/>
          <w:color w:val="000000"/>
          <w:sz w:val="24"/>
          <w:szCs w:val="24"/>
        </w:rPr>
        <w:t xml:space="preserve">2  </w:t>
      </w:r>
      <w:r w:rsidRPr="001D23D9">
        <w:rPr>
          <w:color w:val="000000"/>
          <w:sz w:val="24"/>
          <w:szCs w:val="24"/>
        </w:rPr>
        <w:t>干净的淡水水源，</w:t>
      </w:r>
      <w:r w:rsidR="00547E48" w:rsidRPr="001D23D9">
        <w:rPr>
          <w:color w:val="000000"/>
          <w:sz w:val="24"/>
          <w:szCs w:val="24"/>
        </w:rPr>
        <w:t>水质</w:t>
      </w:r>
      <w:r w:rsidRPr="001D23D9">
        <w:rPr>
          <w:sz w:val="24"/>
          <w:szCs w:val="24"/>
        </w:rPr>
        <w:t>符合</w:t>
      </w:r>
      <w:r w:rsidR="00547E48" w:rsidRPr="001D23D9">
        <w:rPr>
          <w:sz w:val="24"/>
          <w:szCs w:val="24"/>
        </w:rPr>
        <w:t>第</w:t>
      </w:r>
      <w:r w:rsidRPr="001D23D9">
        <w:rPr>
          <w:b/>
          <w:sz w:val="24"/>
          <w:szCs w:val="24"/>
        </w:rPr>
        <w:t>4.8</w:t>
      </w:r>
      <w:r w:rsidR="00547E48" w:rsidRPr="001D23D9">
        <w:rPr>
          <w:sz w:val="24"/>
          <w:szCs w:val="24"/>
        </w:rPr>
        <w:t>节</w:t>
      </w:r>
      <w:r w:rsidR="008D106F" w:rsidRPr="001D23D9">
        <w:rPr>
          <w:sz w:val="24"/>
          <w:szCs w:val="24"/>
        </w:rPr>
        <w:t>相关</w:t>
      </w:r>
      <w:r w:rsidRPr="001D23D9">
        <w:rPr>
          <w:sz w:val="24"/>
          <w:szCs w:val="24"/>
        </w:rPr>
        <w:t>要求</w:t>
      </w:r>
      <w:r w:rsidRPr="001D23D9">
        <w:rPr>
          <w:color w:val="000000"/>
          <w:sz w:val="24"/>
          <w:szCs w:val="24"/>
        </w:rPr>
        <w:t>。</w:t>
      </w:r>
    </w:p>
    <w:p w14:paraId="107A32D5" w14:textId="7DB466DC" w:rsidR="00CF7CAC" w:rsidRPr="001D23D9" w:rsidRDefault="003101AD" w:rsidP="00CF7CAC">
      <w:pPr>
        <w:spacing w:line="360" w:lineRule="auto"/>
        <w:jc w:val="left"/>
        <w:rPr>
          <w:color w:val="000000"/>
          <w:sz w:val="24"/>
          <w:szCs w:val="24"/>
        </w:rPr>
      </w:pPr>
      <w:r w:rsidRPr="001D23D9">
        <w:rPr>
          <w:b/>
          <w:bCs/>
          <w:color w:val="000000"/>
          <w:sz w:val="24"/>
          <w:szCs w:val="24"/>
        </w:rPr>
        <w:t>7</w:t>
      </w:r>
      <w:r w:rsidR="00CF7CAC" w:rsidRPr="001D23D9">
        <w:rPr>
          <w:b/>
          <w:bCs/>
          <w:color w:val="000000"/>
          <w:sz w:val="24"/>
          <w:szCs w:val="24"/>
        </w:rPr>
        <w:t xml:space="preserve">.2.3  </w:t>
      </w:r>
      <w:r w:rsidR="00692624" w:rsidRPr="001D23D9">
        <w:rPr>
          <w:bCs/>
          <w:color w:val="000000"/>
          <w:sz w:val="24"/>
          <w:szCs w:val="24"/>
        </w:rPr>
        <w:t>在</w:t>
      </w:r>
      <w:r w:rsidR="00C27BD1" w:rsidRPr="001D23D9">
        <w:rPr>
          <w:color w:val="000000"/>
          <w:sz w:val="24"/>
          <w:szCs w:val="24"/>
        </w:rPr>
        <w:t>中粗砂或砂砾层等渗透系数</w:t>
      </w:r>
      <w:r w:rsidR="00823132" w:rsidRPr="001D23D9">
        <w:rPr>
          <w:color w:val="000000"/>
          <w:sz w:val="24"/>
          <w:szCs w:val="24"/>
        </w:rPr>
        <w:t>较大</w:t>
      </w:r>
      <w:r w:rsidR="00CF7CAC" w:rsidRPr="001D23D9">
        <w:rPr>
          <w:color w:val="000000"/>
          <w:sz w:val="24"/>
          <w:szCs w:val="24"/>
        </w:rPr>
        <w:t>地层</w:t>
      </w:r>
      <w:r w:rsidR="00C27BD1" w:rsidRPr="001D23D9">
        <w:rPr>
          <w:color w:val="000000"/>
          <w:sz w:val="24"/>
          <w:szCs w:val="24"/>
        </w:rPr>
        <w:t>施工时</w:t>
      </w:r>
      <w:r w:rsidR="00692624" w:rsidRPr="001D23D9">
        <w:rPr>
          <w:color w:val="000000"/>
          <w:sz w:val="24"/>
          <w:szCs w:val="24"/>
        </w:rPr>
        <w:t>，泥浆中应</w:t>
      </w:r>
      <w:r w:rsidR="00CF7CAC" w:rsidRPr="001D23D9">
        <w:rPr>
          <w:color w:val="000000"/>
          <w:sz w:val="24"/>
          <w:szCs w:val="24"/>
        </w:rPr>
        <w:t>添加高分子聚合物。</w:t>
      </w:r>
    </w:p>
    <w:p w14:paraId="5D12B147" w14:textId="2BE6741C" w:rsidR="00CF7CAC" w:rsidRPr="001D23D9" w:rsidRDefault="003101AD" w:rsidP="00CF7CAC">
      <w:pPr>
        <w:spacing w:line="360" w:lineRule="auto"/>
        <w:jc w:val="left"/>
        <w:rPr>
          <w:color w:val="000000" w:themeColor="text1"/>
          <w:sz w:val="24"/>
          <w:szCs w:val="24"/>
        </w:rPr>
      </w:pPr>
      <w:r w:rsidRPr="001D23D9">
        <w:rPr>
          <w:b/>
          <w:bCs/>
          <w:color w:val="000000" w:themeColor="text1"/>
          <w:sz w:val="24"/>
          <w:szCs w:val="24"/>
        </w:rPr>
        <w:t>7</w:t>
      </w:r>
      <w:r w:rsidR="00CF7CAC" w:rsidRPr="001D23D9">
        <w:rPr>
          <w:b/>
          <w:bCs/>
          <w:color w:val="000000" w:themeColor="text1"/>
          <w:sz w:val="24"/>
          <w:szCs w:val="24"/>
        </w:rPr>
        <w:t>.2.4</w:t>
      </w:r>
      <w:r w:rsidR="00CF7CAC" w:rsidRPr="001D23D9">
        <w:rPr>
          <w:color w:val="000000" w:themeColor="text1"/>
          <w:sz w:val="24"/>
          <w:szCs w:val="24"/>
        </w:rPr>
        <w:t xml:space="preserve">  </w:t>
      </w:r>
      <w:r w:rsidR="00CF7CAC" w:rsidRPr="001D23D9">
        <w:rPr>
          <w:color w:val="000000" w:themeColor="text1"/>
          <w:sz w:val="24"/>
          <w:szCs w:val="24"/>
        </w:rPr>
        <w:t>循环泥浆制备应按照管道周围的土层类别和循环泥浆的</w:t>
      </w:r>
      <w:r w:rsidR="00005EB6" w:rsidRPr="001D23D9">
        <w:rPr>
          <w:color w:val="000000" w:themeColor="text1"/>
          <w:sz w:val="24"/>
          <w:szCs w:val="24"/>
        </w:rPr>
        <w:t>性能</w:t>
      </w:r>
      <w:r w:rsidR="00CF7CAC" w:rsidRPr="001D23D9">
        <w:rPr>
          <w:color w:val="000000" w:themeColor="text1"/>
          <w:sz w:val="24"/>
          <w:szCs w:val="24"/>
        </w:rPr>
        <w:t>指标，经过试验后确定。主要材料包括颗粒材料、外加剂、水。颗粒材料主要以</w:t>
      </w:r>
      <w:r w:rsidR="00872062" w:rsidRPr="001D23D9">
        <w:rPr>
          <w:color w:val="000000" w:themeColor="text1"/>
          <w:sz w:val="24"/>
          <w:szCs w:val="24"/>
        </w:rPr>
        <w:t>粘土</w:t>
      </w:r>
      <w:r w:rsidR="00CF7CAC" w:rsidRPr="001D23D9">
        <w:rPr>
          <w:color w:val="000000" w:themeColor="text1"/>
          <w:sz w:val="24"/>
          <w:szCs w:val="24"/>
        </w:rPr>
        <w:t>和膨润土为主，特殊地层宜添加高分子聚合物。</w:t>
      </w:r>
    </w:p>
    <w:p w14:paraId="59CC79B8" w14:textId="2125B7ED" w:rsidR="00C27BD1" w:rsidRPr="001D23D9" w:rsidRDefault="00C27BD1" w:rsidP="00C27BD1">
      <w:pPr>
        <w:spacing w:line="360" w:lineRule="auto"/>
        <w:jc w:val="left"/>
        <w:rPr>
          <w:sz w:val="24"/>
        </w:rPr>
      </w:pPr>
      <w:r w:rsidRPr="001D23D9">
        <w:rPr>
          <w:b/>
          <w:sz w:val="24"/>
        </w:rPr>
        <w:t xml:space="preserve">7.2.5  </w:t>
      </w:r>
      <w:r w:rsidRPr="001D23D9">
        <w:rPr>
          <w:sz w:val="24"/>
        </w:rPr>
        <w:t>新浆制备系统应符合下列要求：</w:t>
      </w:r>
    </w:p>
    <w:p w14:paraId="14667CCF" w14:textId="77777777" w:rsidR="00C27BD1" w:rsidRPr="001D23D9" w:rsidRDefault="00C27BD1" w:rsidP="00027BDE">
      <w:pPr>
        <w:spacing w:line="360" w:lineRule="auto"/>
        <w:ind w:firstLineChars="150" w:firstLine="361"/>
        <w:jc w:val="left"/>
        <w:rPr>
          <w:sz w:val="24"/>
        </w:rPr>
      </w:pPr>
      <w:r w:rsidRPr="001D23D9">
        <w:rPr>
          <w:b/>
          <w:sz w:val="24"/>
        </w:rPr>
        <w:t xml:space="preserve">1 </w:t>
      </w:r>
      <w:r w:rsidRPr="001D23D9">
        <w:rPr>
          <w:sz w:val="24"/>
        </w:rPr>
        <w:t xml:space="preserve"> </w:t>
      </w:r>
      <w:r w:rsidRPr="001D23D9">
        <w:rPr>
          <w:sz w:val="24"/>
        </w:rPr>
        <w:t>制备系统由新浆制备池、剪切泵、输送泵、搅拌器、管路、材料仓库等组成。</w:t>
      </w:r>
    </w:p>
    <w:p w14:paraId="2C782EB3" w14:textId="6BD70527" w:rsidR="00C27BD1" w:rsidRPr="001D23D9" w:rsidRDefault="003D7BD2" w:rsidP="00027BDE">
      <w:pPr>
        <w:spacing w:line="360" w:lineRule="auto"/>
        <w:ind w:firstLineChars="150" w:firstLine="361"/>
        <w:jc w:val="left"/>
        <w:rPr>
          <w:sz w:val="24"/>
        </w:rPr>
      </w:pPr>
      <w:r w:rsidRPr="001D23D9">
        <w:rPr>
          <w:b/>
          <w:sz w:val="24"/>
        </w:rPr>
        <w:t>2</w:t>
      </w:r>
      <w:r w:rsidR="00C27BD1" w:rsidRPr="001D23D9">
        <w:rPr>
          <w:sz w:val="24"/>
        </w:rPr>
        <w:t xml:space="preserve">  </w:t>
      </w:r>
      <w:r w:rsidR="00C27BD1" w:rsidRPr="001D23D9">
        <w:rPr>
          <w:sz w:val="24"/>
        </w:rPr>
        <w:t>新浆制备池可采用钢筋混凝土池或</w:t>
      </w:r>
      <w:r w:rsidRPr="001D23D9">
        <w:rPr>
          <w:sz w:val="24"/>
        </w:rPr>
        <w:t>搅拌缸</w:t>
      </w:r>
      <w:r w:rsidR="00C27BD1" w:rsidRPr="001D23D9">
        <w:rPr>
          <w:sz w:val="24"/>
        </w:rPr>
        <w:t>。</w:t>
      </w:r>
    </w:p>
    <w:p w14:paraId="19A4456C" w14:textId="01891021" w:rsidR="00C27BD1" w:rsidRPr="001D23D9" w:rsidRDefault="003D7BD2" w:rsidP="00027BDE">
      <w:pPr>
        <w:spacing w:line="360" w:lineRule="auto"/>
        <w:ind w:firstLineChars="150" w:firstLine="361"/>
        <w:jc w:val="left"/>
        <w:rPr>
          <w:sz w:val="24"/>
        </w:rPr>
      </w:pPr>
      <w:r w:rsidRPr="001D23D9">
        <w:rPr>
          <w:b/>
          <w:sz w:val="24"/>
        </w:rPr>
        <w:t>3</w:t>
      </w:r>
      <w:r w:rsidR="00C27BD1" w:rsidRPr="001D23D9">
        <w:rPr>
          <w:sz w:val="24"/>
        </w:rPr>
        <w:t xml:space="preserve">  </w:t>
      </w:r>
      <w:r w:rsidR="00C27BD1" w:rsidRPr="001D23D9">
        <w:rPr>
          <w:sz w:val="24"/>
        </w:rPr>
        <w:t>搅拌机应根据搅拌池直径、新浆性能等进行配置，安装牢固、可靠，搅拌叶片宜安装于搅拌池底部</w:t>
      </w:r>
      <w:r w:rsidR="00C27BD1" w:rsidRPr="001D23D9">
        <w:rPr>
          <w:sz w:val="24"/>
        </w:rPr>
        <w:t>1/4</w:t>
      </w:r>
      <w:r w:rsidR="00027BDE" w:rsidRPr="001D23D9">
        <w:rPr>
          <w:sz w:val="24"/>
        </w:rPr>
        <w:t>处</w:t>
      </w:r>
      <w:r w:rsidR="00C27BD1" w:rsidRPr="001D23D9">
        <w:rPr>
          <w:sz w:val="24"/>
        </w:rPr>
        <w:t>~1/3</w:t>
      </w:r>
      <w:r w:rsidR="00C27BD1" w:rsidRPr="001D23D9">
        <w:rPr>
          <w:sz w:val="24"/>
        </w:rPr>
        <w:t>处。</w:t>
      </w:r>
    </w:p>
    <w:p w14:paraId="49908538" w14:textId="77777777" w:rsidR="00EA1453" w:rsidRPr="001D23D9" w:rsidRDefault="003101AD" w:rsidP="00E17ADE">
      <w:pPr>
        <w:spacing w:beforeLines="50" w:before="156" w:afterLines="50" w:after="156" w:line="360" w:lineRule="auto"/>
        <w:jc w:val="center"/>
        <w:outlineLvl w:val="1"/>
        <w:rPr>
          <w:b/>
          <w:sz w:val="24"/>
          <w:szCs w:val="28"/>
        </w:rPr>
      </w:pPr>
      <w:bookmarkStart w:id="181" w:name="_Toc86136550"/>
      <w:bookmarkStart w:id="182" w:name="_Toc86136842"/>
      <w:bookmarkStart w:id="183" w:name="_Toc86137142"/>
      <w:bookmarkStart w:id="184" w:name="_Toc86137242"/>
      <w:bookmarkStart w:id="185" w:name="_Toc86137342"/>
      <w:bookmarkStart w:id="186" w:name="_Toc86137448"/>
      <w:r w:rsidRPr="001D23D9">
        <w:rPr>
          <w:b/>
          <w:sz w:val="24"/>
          <w:szCs w:val="28"/>
        </w:rPr>
        <w:t>7</w:t>
      </w:r>
      <w:r w:rsidR="00F7692D" w:rsidRPr="001D23D9">
        <w:rPr>
          <w:b/>
          <w:sz w:val="24"/>
          <w:szCs w:val="28"/>
        </w:rPr>
        <w:t>.3</w:t>
      </w:r>
      <w:r w:rsidR="00677DB0" w:rsidRPr="001D23D9">
        <w:rPr>
          <w:b/>
          <w:sz w:val="24"/>
          <w:szCs w:val="28"/>
        </w:rPr>
        <w:t xml:space="preserve">  </w:t>
      </w:r>
      <w:r w:rsidR="00EA1453" w:rsidRPr="001D23D9">
        <w:rPr>
          <w:b/>
          <w:sz w:val="24"/>
          <w:szCs w:val="28"/>
        </w:rPr>
        <w:t>泥浆运行</w:t>
      </w:r>
      <w:bookmarkEnd w:id="181"/>
      <w:bookmarkEnd w:id="182"/>
      <w:bookmarkEnd w:id="183"/>
      <w:bookmarkEnd w:id="184"/>
      <w:bookmarkEnd w:id="185"/>
      <w:bookmarkEnd w:id="186"/>
    </w:p>
    <w:p w14:paraId="485B333D" w14:textId="77777777" w:rsidR="00E773F2" w:rsidRPr="001D23D9" w:rsidRDefault="003101AD" w:rsidP="00E773F2">
      <w:pPr>
        <w:spacing w:line="360" w:lineRule="auto"/>
        <w:jc w:val="left"/>
        <w:rPr>
          <w:sz w:val="24"/>
          <w:szCs w:val="24"/>
        </w:rPr>
      </w:pPr>
      <w:r w:rsidRPr="001D23D9">
        <w:rPr>
          <w:b/>
          <w:bCs/>
          <w:sz w:val="24"/>
          <w:szCs w:val="24"/>
        </w:rPr>
        <w:t>7</w:t>
      </w:r>
      <w:r w:rsidR="00E773F2" w:rsidRPr="001D23D9">
        <w:rPr>
          <w:b/>
          <w:bCs/>
          <w:sz w:val="24"/>
          <w:szCs w:val="24"/>
        </w:rPr>
        <w:t xml:space="preserve">.3.1  </w:t>
      </w:r>
      <w:r w:rsidR="00E773F2" w:rsidRPr="001D23D9">
        <w:rPr>
          <w:sz w:val="24"/>
          <w:szCs w:val="24"/>
        </w:rPr>
        <w:t>触变泥浆系统安装应符合下列规定：</w:t>
      </w:r>
    </w:p>
    <w:p w14:paraId="6DC980BA" w14:textId="522FFD19" w:rsidR="00E773F2" w:rsidRPr="001D23D9" w:rsidRDefault="00E773F2" w:rsidP="00027BDE">
      <w:pPr>
        <w:spacing w:line="360" w:lineRule="auto"/>
        <w:ind w:firstLineChars="150" w:firstLine="361"/>
        <w:jc w:val="left"/>
        <w:rPr>
          <w:color w:val="000000"/>
          <w:sz w:val="24"/>
          <w:szCs w:val="24"/>
        </w:rPr>
      </w:pPr>
      <w:r w:rsidRPr="001D23D9">
        <w:rPr>
          <w:b/>
          <w:bCs/>
          <w:color w:val="000000"/>
          <w:sz w:val="24"/>
          <w:szCs w:val="24"/>
        </w:rPr>
        <w:t xml:space="preserve">1  </w:t>
      </w:r>
      <w:r w:rsidRPr="001D23D9">
        <w:rPr>
          <w:sz w:val="24"/>
          <w:szCs w:val="24"/>
        </w:rPr>
        <w:t>触变泥浆系统由拌浆、注浆和</w:t>
      </w:r>
      <w:r w:rsidR="00246502" w:rsidRPr="001D23D9">
        <w:rPr>
          <w:sz w:val="24"/>
          <w:szCs w:val="24"/>
        </w:rPr>
        <w:t>泥浆管路</w:t>
      </w:r>
      <w:r w:rsidRPr="001D23D9">
        <w:rPr>
          <w:sz w:val="24"/>
          <w:szCs w:val="24"/>
        </w:rPr>
        <w:t>三部分组成。</w:t>
      </w:r>
      <w:r w:rsidRPr="001D23D9">
        <w:rPr>
          <w:color w:val="000000"/>
          <w:sz w:val="24"/>
          <w:szCs w:val="24"/>
        </w:rPr>
        <w:t>包括压浆泵</w:t>
      </w:r>
      <w:r w:rsidR="005D41BA" w:rsidRPr="001D23D9">
        <w:rPr>
          <w:color w:val="000000"/>
          <w:sz w:val="24"/>
          <w:szCs w:val="24"/>
        </w:rPr>
        <w:t>、</w:t>
      </w:r>
      <w:r w:rsidRPr="001D23D9">
        <w:rPr>
          <w:color w:val="000000"/>
          <w:sz w:val="24"/>
          <w:szCs w:val="24"/>
        </w:rPr>
        <w:t>搅拌桶</w:t>
      </w:r>
      <w:r w:rsidR="005D41BA" w:rsidRPr="001D23D9">
        <w:rPr>
          <w:color w:val="000000"/>
          <w:sz w:val="24"/>
          <w:szCs w:val="24"/>
        </w:rPr>
        <w:t>、</w:t>
      </w:r>
      <w:r w:rsidRPr="001D23D9">
        <w:rPr>
          <w:color w:val="000000"/>
          <w:sz w:val="24"/>
          <w:szCs w:val="24"/>
        </w:rPr>
        <w:t>注浆管道</w:t>
      </w:r>
      <w:r w:rsidR="005D41BA" w:rsidRPr="001D23D9">
        <w:rPr>
          <w:color w:val="000000"/>
          <w:sz w:val="24"/>
          <w:szCs w:val="24"/>
        </w:rPr>
        <w:t>、</w:t>
      </w:r>
      <w:r w:rsidRPr="001D23D9">
        <w:rPr>
          <w:color w:val="000000"/>
          <w:sz w:val="24"/>
          <w:szCs w:val="24"/>
        </w:rPr>
        <w:t>接头</w:t>
      </w:r>
      <w:r w:rsidR="005D41BA" w:rsidRPr="001D23D9">
        <w:rPr>
          <w:color w:val="000000"/>
          <w:sz w:val="24"/>
          <w:szCs w:val="24"/>
        </w:rPr>
        <w:t>、</w:t>
      </w:r>
      <w:r w:rsidRPr="001D23D9">
        <w:rPr>
          <w:color w:val="000000"/>
          <w:sz w:val="24"/>
          <w:szCs w:val="24"/>
        </w:rPr>
        <w:t>阀门</w:t>
      </w:r>
      <w:r w:rsidR="005D41BA" w:rsidRPr="001D23D9">
        <w:rPr>
          <w:color w:val="000000"/>
          <w:sz w:val="24"/>
          <w:szCs w:val="24"/>
        </w:rPr>
        <w:t>、</w:t>
      </w:r>
      <w:r w:rsidRPr="001D23D9">
        <w:rPr>
          <w:color w:val="000000"/>
          <w:sz w:val="24"/>
          <w:szCs w:val="24"/>
        </w:rPr>
        <w:t>压力表</w:t>
      </w:r>
      <w:r w:rsidR="005D41BA" w:rsidRPr="001D23D9">
        <w:rPr>
          <w:color w:val="000000"/>
          <w:sz w:val="24"/>
          <w:szCs w:val="24"/>
        </w:rPr>
        <w:t>和</w:t>
      </w:r>
      <w:r w:rsidRPr="001D23D9">
        <w:rPr>
          <w:color w:val="000000"/>
          <w:sz w:val="24"/>
          <w:szCs w:val="24"/>
        </w:rPr>
        <w:t>泥浆池（箱）。</w:t>
      </w:r>
    </w:p>
    <w:p w14:paraId="665C4A0B" w14:textId="77777777" w:rsidR="00E773F2" w:rsidRPr="001D23D9" w:rsidRDefault="00E773F2" w:rsidP="00027BDE">
      <w:pPr>
        <w:spacing w:line="360" w:lineRule="auto"/>
        <w:ind w:firstLineChars="150" w:firstLine="361"/>
        <w:jc w:val="left"/>
        <w:rPr>
          <w:color w:val="000000"/>
          <w:sz w:val="24"/>
          <w:szCs w:val="24"/>
        </w:rPr>
      </w:pPr>
      <w:r w:rsidRPr="001D23D9">
        <w:rPr>
          <w:b/>
          <w:bCs/>
          <w:color w:val="000000"/>
          <w:sz w:val="24"/>
          <w:szCs w:val="24"/>
        </w:rPr>
        <w:t xml:space="preserve">2  </w:t>
      </w:r>
      <w:r w:rsidRPr="001D23D9">
        <w:rPr>
          <w:color w:val="000000"/>
          <w:sz w:val="24"/>
          <w:szCs w:val="24"/>
        </w:rPr>
        <w:t>泥浆搅拌桶和压浆泵应根据注浆量和注浆压力选用，并宜靠近泥浆池（箱）安装。</w:t>
      </w:r>
    </w:p>
    <w:p w14:paraId="7D91662D" w14:textId="74A12AE7" w:rsidR="00E773F2" w:rsidRPr="001D23D9" w:rsidRDefault="00E773F2" w:rsidP="00027BDE">
      <w:pPr>
        <w:spacing w:line="360" w:lineRule="auto"/>
        <w:ind w:firstLineChars="150" w:firstLine="361"/>
        <w:jc w:val="left"/>
        <w:rPr>
          <w:color w:val="000000"/>
          <w:sz w:val="24"/>
          <w:szCs w:val="24"/>
        </w:rPr>
      </w:pPr>
      <w:r w:rsidRPr="001D23D9">
        <w:rPr>
          <w:b/>
          <w:bCs/>
          <w:color w:val="000000"/>
          <w:sz w:val="24"/>
          <w:szCs w:val="24"/>
        </w:rPr>
        <w:t>3</w:t>
      </w:r>
      <w:r w:rsidR="00B35AEF" w:rsidRPr="001D23D9">
        <w:rPr>
          <w:b/>
          <w:bCs/>
          <w:color w:val="000000"/>
          <w:sz w:val="24"/>
          <w:szCs w:val="24"/>
        </w:rPr>
        <w:t xml:space="preserve"> </w:t>
      </w:r>
      <w:r w:rsidRPr="001D23D9">
        <w:rPr>
          <w:b/>
          <w:bCs/>
          <w:color w:val="000000"/>
          <w:sz w:val="24"/>
          <w:szCs w:val="24"/>
        </w:rPr>
        <w:t xml:space="preserve"> </w:t>
      </w:r>
      <w:r w:rsidRPr="001D23D9">
        <w:rPr>
          <w:color w:val="000000"/>
          <w:sz w:val="24"/>
          <w:szCs w:val="24"/>
        </w:rPr>
        <w:t>注浆管分为主管和支管两种，主管管径宜采用</w:t>
      </w:r>
      <w:r w:rsidRPr="001D23D9">
        <w:rPr>
          <w:color w:val="000000"/>
          <w:sz w:val="24"/>
          <w:szCs w:val="24"/>
        </w:rPr>
        <w:t>40</w:t>
      </w:r>
      <w:r w:rsidR="009311BF" w:rsidRPr="001D23D9">
        <w:rPr>
          <w:color w:val="000000"/>
          <w:sz w:val="24"/>
          <w:szCs w:val="24"/>
        </w:rPr>
        <w:t xml:space="preserve"> mm </w:t>
      </w:r>
      <w:r w:rsidRPr="001D23D9">
        <w:rPr>
          <w:color w:val="000000"/>
          <w:sz w:val="24"/>
          <w:szCs w:val="24"/>
        </w:rPr>
        <w:t>~50mm</w:t>
      </w:r>
      <w:r w:rsidRPr="001D23D9">
        <w:rPr>
          <w:color w:val="000000"/>
          <w:sz w:val="24"/>
          <w:szCs w:val="24"/>
        </w:rPr>
        <w:t>，支管管径可选用</w:t>
      </w:r>
      <w:r w:rsidRPr="001D23D9">
        <w:rPr>
          <w:color w:val="000000"/>
          <w:sz w:val="24"/>
          <w:szCs w:val="24"/>
        </w:rPr>
        <w:t>25</w:t>
      </w:r>
      <w:r w:rsidR="009311BF" w:rsidRPr="001D23D9">
        <w:rPr>
          <w:color w:val="000000"/>
          <w:sz w:val="24"/>
          <w:szCs w:val="24"/>
        </w:rPr>
        <w:t xml:space="preserve"> mm </w:t>
      </w:r>
      <w:r w:rsidRPr="001D23D9">
        <w:rPr>
          <w:color w:val="000000"/>
          <w:sz w:val="24"/>
          <w:szCs w:val="24"/>
        </w:rPr>
        <w:t>~30mm</w:t>
      </w:r>
      <w:r w:rsidRPr="001D23D9">
        <w:rPr>
          <w:color w:val="000000"/>
          <w:sz w:val="24"/>
          <w:szCs w:val="24"/>
        </w:rPr>
        <w:t>。</w:t>
      </w:r>
    </w:p>
    <w:p w14:paraId="4E09D8EA" w14:textId="1C781637" w:rsidR="00E773F2" w:rsidRPr="001D23D9" w:rsidRDefault="00E773F2" w:rsidP="00027BDE">
      <w:pPr>
        <w:spacing w:line="360" w:lineRule="auto"/>
        <w:ind w:firstLineChars="150" w:firstLine="361"/>
        <w:jc w:val="left"/>
        <w:rPr>
          <w:color w:val="000000"/>
          <w:sz w:val="24"/>
          <w:szCs w:val="24"/>
        </w:rPr>
      </w:pPr>
      <w:r w:rsidRPr="001D23D9">
        <w:rPr>
          <w:b/>
          <w:color w:val="000000"/>
          <w:sz w:val="24"/>
          <w:szCs w:val="24"/>
        </w:rPr>
        <w:t xml:space="preserve">4 </w:t>
      </w:r>
      <w:r w:rsidR="00B35AEF" w:rsidRPr="001D23D9">
        <w:rPr>
          <w:color w:val="000000"/>
          <w:sz w:val="24"/>
          <w:szCs w:val="24"/>
        </w:rPr>
        <w:t xml:space="preserve"> </w:t>
      </w:r>
      <w:r w:rsidRPr="001D23D9">
        <w:rPr>
          <w:color w:val="000000"/>
          <w:sz w:val="24"/>
          <w:szCs w:val="24"/>
        </w:rPr>
        <w:t>每个注浆孔应安装单向阀，每组支管应单独设置球阀。</w:t>
      </w:r>
    </w:p>
    <w:p w14:paraId="6AD3598E" w14:textId="645D3AE9" w:rsidR="00E773F2" w:rsidRPr="001D23D9" w:rsidRDefault="00E773F2" w:rsidP="00027BDE">
      <w:pPr>
        <w:spacing w:line="360" w:lineRule="auto"/>
        <w:ind w:firstLineChars="150" w:firstLine="361"/>
        <w:jc w:val="left"/>
        <w:rPr>
          <w:bCs/>
          <w:color w:val="000000"/>
          <w:sz w:val="24"/>
          <w:szCs w:val="24"/>
        </w:rPr>
      </w:pPr>
      <w:r w:rsidRPr="001D23D9">
        <w:rPr>
          <w:b/>
          <w:bCs/>
          <w:color w:val="000000"/>
          <w:sz w:val="24"/>
          <w:szCs w:val="24"/>
        </w:rPr>
        <w:t>5</w:t>
      </w:r>
      <w:r w:rsidR="00B35AEF" w:rsidRPr="001D23D9">
        <w:rPr>
          <w:b/>
          <w:bCs/>
          <w:color w:val="000000"/>
          <w:sz w:val="24"/>
          <w:szCs w:val="24"/>
        </w:rPr>
        <w:t xml:space="preserve"> </w:t>
      </w:r>
      <w:r w:rsidRPr="001D23D9">
        <w:rPr>
          <w:b/>
          <w:bCs/>
          <w:color w:val="000000"/>
          <w:sz w:val="24"/>
          <w:szCs w:val="24"/>
        </w:rPr>
        <w:t xml:space="preserve"> </w:t>
      </w:r>
      <w:r w:rsidRPr="001D23D9">
        <w:rPr>
          <w:bCs/>
          <w:color w:val="000000"/>
          <w:sz w:val="24"/>
          <w:szCs w:val="24"/>
        </w:rPr>
        <w:t>注浆孔的位置应尽可能均匀地分布于管道周围，其数量和间距依据管道直径和浆液在地层中的扩散性能而定，每个断面可设置</w:t>
      </w:r>
      <w:r w:rsidRPr="001D23D9">
        <w:rPr>
          <w:bCs/>
          <w:color w:val="000000"/>
          <w:sz w:val="24"/>
          <w:szCs w:val="24"/>
        </w:rPr>
        <w:t>3</w:t>
      </w:r>
      <w:r w:rsidR="00027BDE" w:rsidRPr="001D23D9">
        <w:rPr>
          <w:bCs/>
          <w:color w:val="000000"/>
          <w:sz w:val="24"/>
          <w:szCs w:val="24"/>
        </w:rPr>
        <w:t>个</w:t>
      </w:r>
      <w:r w:rsidRPr="001D23D9">
        <w:rPr>
          <w:bCs/>
          <w:color w:val="000000"/>
          <w:sz w:val="24"/>
          <w:szCs w:val="24"/>
        </w:rPr>
        <w:t>~4</w:t>
      </w:r>
      <w:r w:rsidRPr="001D23D9">
        <w:rPr>
          <w:bCs/>
          <w:color w:val="000000"/>
          <w:sz w:val="24"/>
          <w:szCs w:val="24"/>
        </w:rPr>
        <w:t>个注浆孔，均匀地分布于管道周围，管底不宜设注浆孔。</w:t>
      </w:r>
    </w:p>
    <w:p w14:paraId="491F808A" w14:textId="77777777" w:rsidR="00E773F2" w:rsidRPr="001D23D9" w:rsidRDefault="00E773F2" w:rsidP="00027BDE">
      <w:pPr>
        <w:spacing w:line="360" w:lineRule="auto"/>
        <w:ind w:firstLineChars="150" w:firstLine="361"/>
        <w:jc w:val="left"/>
        <w:rPr>
          <w:b/>
          <w:bCs/>
          <w:color w:val="000000"/>
          <w:sz w:val="24"/>
          <w:szCs w:val="24"/>
          <w:highlight w:val="yellow"/>
        </w:rPr>
      </w:pPr>
      <w:r w:rsidRPr="001D23D9">
        <w:rPr>
          <w:b/>
          <w:bCs/>
          <w:color w:val="000000"/>
          <w:sz w:val="24"/>
          <w:szCs w:val="24"/>
        </w:rPr>
        <w:t>6</w:t>
      </w:r>
      <w:r w:rsidRPr="001D23D9">
        <w:rPr>
          <w:color w:val="000000"/>
          <w:sz w:val="24"/>
          <w:szCs w:val="24"/>
        </w:rPr>
        <w:t xml:space="preserve">  </w:t>
      </w:r>
      <w:r w:rsidRPr="001D23D9">
        <w:rPr>
          <w:color w:val="000000"/>
          <w:sz w:val="24"/>
          <w:szCs w:val="24"/>
        </w:rPr>
        <w:t>注浆系统宜在压浆泵出口连接管处以及掘进机机头注浆处各安装压力表，便于观测注浆压力。</w:t>
      </w:r>
    </w:p>
    <w:p w14:paraId="589313F6" w14:textId="51828B8E" w:rsidR="00E773F2" w:rsidRPr="001D23D9" w:rsidRDefault="00E773F2" w:rsidP="00027BDE">
      <w:pPr>
        <w:spacing w:line="360" w:lineRule="auto"/>
        <w:ind w:firstLineChars="150" w:firstLine="361"/>
        <w:jc w:val="left"/>
        <w:rPr>
          <w:color w:val="000000"/>
          <w:sz w:val="24"/>
          <w:szCs w:val="24"/>
        </w:rPr>
      </w:pPr>
      <w:r w:rsidRPr="001D23D9">
        <w:rPr>
          <w:b/>
          <w:bCs/>
          <w:color w:val="000000"/>
          <w:sz w:val="24"/>
          <w:szCs w:val="24"/>
        </w:rPr>
        <w:t>7</w:t>
      </w:r>
      <w:r w:rsidRPr="001D23D9">
        <w:rPr>
          <w:color w:val="000000"/>
          <w:sz w:val="24"/>
          <w:szCs w:val="24"/>
        </w:rPr>
        <w:t xml:space="preserve">  </w:t>
      </w:r>
      <w:r w:rsidRPr="001D23D9">
        <w:rPr>
          <w:color w:val="000000"/>
          <w:sz w:val="24"/>
          <w:szCs w:val="24"/>
        </w:rPr>
        <w:t>顶管机后面第</w:t>
      </w:r>
      <w:r w:rsidRPr="001D23D9">
        <w:rPr>
          <w:color w:val="000000"/>
          <w:sz w:val="24"/>
          <w:szCs w:val="24"/>
        </w:rPr>
        <w:t>1</w:t>
      </w:r>
      <w:r w:rsidR="009311BF" w:rsidRPr="001D23D9">
        <w:rPr>
          <w:color w:val="000000"/>
          <w:sz w:val="24"/>
          <w:szCs w:val="24"/>
        </w:rPr>
        <w:t>节管</w:t>
      </w:r>
      <w:r w:rsidRPr="001D23D9">
        <w:rPr>
          <w:color w:val="000000"/>
          <w:sz w:val="24"/>
          <w:szCs w:val="24"/>
        </w:rPr>
        <w:t>~3</w:t>
      </w:r>
      <w:r w:rsidRPr="001D23D9">
        <w:rPr>
          <w:color w:val="000000"/>
          <w:sz w:val="24"/>
          <w:szCs w:val="24"/>
        </w:rPr>
        <w:t>节管应安装注浆管，后续管节可按需要设置。</w:t>
      </w:r>
    </w:p>
    <w:p w14:paraId="1D719870" w14:textId="740066AA" w:rsidR="00E773F2" w:rsidRPr="001D23D9" w:rsidRDefault="00E773F2" w:rsidP="00027BDE">
      <w:pPr>
        <w:spacing w:line="360" w:lineRule="auto"/>
        <w:ind w:firstLineChars="150" w:firstLine="361"/>
        <w:jc w:val="left"/>
        <w:rPr>
          <w:bCs/>
          <w:color w:val="000000"/>
          <w:sz w:val="24"/>
          <w:szCs w:val="24"/>
        </w:rPr>
      </w:pPr>
      <w:r w:rsidRPr="001D23D9">
        <w:rPr>
          <w:b/>
          <w:bCs/>
          <w:color w:val="000000"/>
          <w:sz w:val="24"/>
          <w:szCs w:val="24"/>
        </w:rPr>
        <w:t>8</w:t>
      </w:r>
      <w:r w:rsidRPr="001D23D9">
        <w:rPr>
          <w:bCs/>
          <w:color w:val="000000"/>
          <w:sz w:val="24"/>
          <w:szCs w:val="24"/>
        </w:rPr>
        <w:t xml:space="preserve">  </w:t>
      </w:r>
      <w:r w:rsidRPr="001D23D9">
        <w:rPr>
          <w:bCs/>
          <w:color w:val="000000"/>
          <w:sz w:val="24"/>
          <w:szCs w:val="24"/>
        </w:rPr>
        <w:t>顶进距离大于</w:t>
      </w:r>
      <w:r w:rsidR="00477A30" w:rsidRPr="001D23D9">
        <w:rPr>
          <w:bCs/>
          <w:color w:val="000000"/>
          <w:sz w:val="24"/>
          <w:szCs w:val="24"/>
        </w:rPr>
        <w:t>10</w:t>
      </w:r>
      <w:r w:rsidRPr="001D23D9">
        <w:rPr>
          <w:bCs/>
          <w:color w:val="000000"/>
          <w:sz w:val="24"/>
          <w:szCs w:val="24"/>
        </w:rPr>
        <w:t>00m</w:t>
      </w:r>
      <w:r w:rsidRPr="001D23D9">
        <w:rPr>
          <w:bCs/>
          <w:color w:val="000000"/>
          <w:sz w:val="24"/>
          <w:szCs w:val="24"/>
        </w:rPr>
        <w:t>、管径大于</w:t>
      </w:r>
      <w:r w:rsidRPr="001D23D9">
        <w:rPr>
          <w:bCs/>
          <w:color w:val="000000"/>
          <w:sz w:val="24"/>
          <w:szCs w:val="24"/>
        </w:rPr>
        <w:t>3m</w:t>
      </w:r>
      <w:r w:rsidRPr="001D23D9">
        <w:rPr>
          <w:bCs/>
          <w:color w:val="000000"/>
          <w:sz w:val="24"/>
          <w:szCs w:val="24"/>
        </w:rPr>
        <w:t>的圆管</w:t>
      </w:r>
      <w:r w:rsidR="00477A30" w:rsidRPr="001D23D9">
        <w:rPr>
          <w:bCs/>
          <w:color w:val="000000"/>
          <w:sz w:val="24"/>
          <w:szCs w:val="24"/>
        </w:rPr>
        <w:t>宜</w:t>
      </w:r>
      <w:r w:rsidRPr="001D23D9">
        <w:rPr>
          <w:bCs/>
          <w:color w:val="000000"/>
          <w:sz w:val="24"/>
          <w:szCs w:val="24"/>
        </w:rPr>
        <w:t>采用两根总管</w:t>
      </w:r>
      <w:r w:rsidR="00477A30" w:rsidRPr="001D23D9">
        <w:rPr>
          <w:bCs/>
          <w:color w:val="000000"/>
          <w:sz w:val="24"/>
          <w:szCs w:val="24"/>
        </w:rPr>
        <w:t>和</w:t>
      </w:r>
      <w:r w:rsidRPr="001D23D9">
        <w:rPr>
          <w:bCs/>
          <w:color w:val="000000"/>
          <w:sz w:val="24"/>
          <w:szCs w:val="24"/>
        </w:rPr>
        <w:t>两套管路系统的浆液。</w:t>
      </w:r>
    </w:p>
    <w:p w14:paraId="10B99B07" w14:textId="77777777" w:rsidR="00FB3973" w:rsidRPr="001D23D9" w:rsidRDefault="003101AD" w:rsidP="00FB3973">
      <w:pPr>
        <w:spacing w:line="360" w:lineRule="auto"/>
        <w:jc w:val="left"/>
        <w:rPr>
          <w:sz w:val="24"/>
          <w:szCs w:val="24"/>
        </w:rPr>
      </w:pPr>
      <w:r w:rsidRPr="001D23D9">
        <w:rPr>
          <w:b/>
          <w:bCs/>
          <w:sz w:val="24"/>
          <w:szCs w:val="24"/>
        </w:rPr>
        <w:t>7</w:t>
      </w:r>
      <w:r w:rsidR="00FB3973" w:rsidRPr="001D23D9">
        <w:rPr>
          <w:b/>
          <w:bCs/>
          <w:sz w:val="24"/>
          <w:szCs w:val="24"/>
        </w:rPr>
        <w:t xml:space="preserve">.3.2  </w:t>
      </w:r>
      <w:r w:rsidR="00FB3973" w:rsidRPr="001D23D9">
        <w:rPr>
          <w:color w:val="000000"/>
          <w:sz w:val="24"/>
          <w:szCs w:val="24"/>
        </w:rPr>
        <w:t>触变泥浆</w:t>
      </w:r>
      <w:r w:rsidR="00FB3973" w:rsidRPr="001D23D9">
        <w:rPr>
          <w:sz w:val="24"/>
          <w:szCs w:val="24"/>
        </w:rPr>
        <w:t>注浆应符合下列规定：</w:t>
      </w:r>
    </w:p>
    <w:p w14:paraId="3B7D038E" w14:textId="77777777" w:rsidR="00FB3973" w:rsidRPr="001D23D9" w:rsidRDefault="00FB3973" w:rsidP="00027BDE">
      <w:pPr>
        <w:spacing w:line="360" w:lineRule="auto"/>
        <w:ind w:firstLineChars="150" w:firstLine="361"/>
        <w:jc w:val="left"/>
        <w:rPr>
          <w:color w:val="000000"/>
          <w:sz w:val="24"/>
          <w:szCs w:val="24"/>
        </w:rPr>
      </w:pPr>
      <w:r w:rsidRPr="001D23D9">
        <w:rPr>
          <w:b/>
          <w:bCs/>
          <w:color w:val="000000"/>
          <w:sz w:val="24"/>
          <w:szCs w:val="24"/>
        </w:rPr>
        <w:t xml:space="preserve">1  </w:t>
      </w:r>
      <w:r w:rsidRPr="001D23D9">
        <w:rPr>
          <w:color w:val="000000"/>
          <w:sz w:val="24"/>
          <w:szCs w:val="24"/>
        </w:rPr>
        <w:t>注浆前，应对注浆设备进行检查，确认设备工作正常。</w:t>
      </w:r>
    </w:p>
    <w:p w14:paraId="44C1BF87" w14:textId="03752290" w:rsidR="00FB3973" w:rsidRPr="001D23D9" w:rsidRDefault="00FC40EE" w:rsidP="00027BDE">
      <w:pPr>
        <w:spacing w:line="360" w:lineRule="auto"/>
        <w:ind w:firstLineChars="150" w:firstLine="361"/>
        <w:jc w:val="left"/>
        <w:rPr>
          <w:color w:val="000000"/>
          <w:sz w:val="24"/>
          <w:szCs w:val="24"/>
        </w:rPr>
      </w:pPr>
      <w:r w:rsidRPr="001D23D9">
        <w:rPr>
          <w:b/>
          <w:bCs/>
          <w:color w:val="000000"/>
          <w:sz w:val="24"/>
          <w:szCs w:val="24"/>
        </w:rPr>
        <w:t>2</w:t>
      </w:r>
      <w:r w:rsidR="00FB3973" w:rsidRPr="001D23D9">
        <w:rPr>
          <w:b/>
          <w:bCs/>
          <w:color w:val="000000"/>
          <w:sz w:val="24"/>
          <w:szCs w:val="24"/>
        </w:rPr>
        <w:t xml:space="preserve">  </w:t>
      </w:r>
      <w:r w:rsidR="00FB3973" w:rsidRPr="001D23D9">
        <w:rPr>
          <w:color w:val="000000"/>
          <w:sz w:val="24"/>
          <w:szCs w:val="24"/>
        </w:rPr>
        <w:t>触变泥浆应遵循</w:t>
      </w:r>
      <w:r w:rsidR="00FB3973" w:rsidRPr="001D23D9">
        <w:rPr>
          <w:color w:val="000000"/>
          <w:sz w:val="24"/>
          <w:szCs w:val="24"/>
        </w:rPr>
        <w:t>“</w:t>
      </w:r>
      <w:r w:rsidR="00FB3973" w:rsidRPr="001D23D9">
        <w:rPr>
          <w:color w:val="000000"/>
          <w:sz w:val="24"/>
          <w:szCs w:val="24"/>
        </w:rPr>
        <w:t>先注后顶、边顶边注</w:t>
      </w:r>
      <w:r w:rsidR="00F31FCD" w:rsidRPr="001D23D9">
        <w:rPr>
          <w:color w:val="000000"/>
          <w:sz w:val="24"/>
          <w:szCs w:val="24"/>
        </w:rPr>
        <w:t>”</w:t>
      </w:r>
      <w:r w:rsidR="00FB3973" w:rsidRPr="001D23D9">
        <w:rPr>
          <w:color w:val="000000"/>
          <w:sz w:val="24"/>
          <w:szCs w:val="24"/>
        </w:rPr>
        <w:t>的原则。</w:t>
      </w:r>
    </w:p>
    <w:p w14:paraId="6777DD52" w14:textId="0379E0D4" w:rsidR="00FB3973" w:rsidRPr="001D23D9" w:rsidRDefault="00FC40EE" w:rsidP="00027BDE">
      <w:pPr>
        <w:spacing w:line="360" w:lineRule="auto"/>
        <w:ind w:firstLineChars="150" w:firstLine="361"/>
        <w:jc w:val="left"/>
        <w:rPr>
          <w:color w:val="000000"/>
          <w:sz w:val="24"/>
          <w:szCs w:val="24"/>
        </w:rPr>
      </w:pPr>
      <w:r w:rsidRPr="001D23D9">
        <w:rPr>
          <w:b/>
          <w:bCs/>
          <w:color w:val="000000"/>
          <w:sz w:val="24"/>
          <w:szCs w:val="24"/>
        </w:rPr>
        <w:t>3</w:t>
      </w:r>
      <w:r w:rsidR="00FB3973" w:rsidRPr="001D23D9">
        <w:rPr>
          <w:b/>
          <w:bCs/>
          <w:color w:val="000000"/>
          <w:sz w:val="24"/>
          <w:szCs w:val="24"/>
        </w:rPr>
        <w:t xml:space="preserve">  </w:t>
      </w:r>
      <w:r w:rsidR="00FB3973" w:rsidRPr="001D23D9">
        <w:rPr>
          <w:color w:val="000000"/>
          <w:sz w:val="24"/>
          <w:szCs w:val="24"/>
        </w:rPr>
        <w:t>第</w:t>
      </w:r>
      <w:r w:rsidR="00FB3973" w:rsidRPr="001D23D9">
        <w:rPr>
          <w:color w:val="000000"/>
          <w:sz w:val="24"/>
          <w:szCs w:val="24"/>
        </w:rPr>
        <w:t>1~3</w:t>
      </w:r>
      <w:r w:rsidR="00FB3973" w:rsidRPr="001D23D9">
        <w:rPr>
          <w:color w:val="000000"/>
          <w:sz w:val="24"/>
          <w:szCs w:val="24"/>
        </w:rPr>
        <w:t>节保持顶进同步注浆，后段可采用循环式间断补浆。</w:t>
      </w:r>
    </w:p>
    <w:p w14:paraId="516FB81A" w14:textId="69F44243" w:rsidR="00FB3973" w:rsidRPr="001D23D9" w:rsidRDefault="00FC40EE" w:rsidP="00027BDE">
      <w:pPr>
        <w:spacing w:line="360" w:lineRule="auto"/>
        <w:ind w:firstLineChars="150" w:firstLine="361"/>
        <w:jc w:val="left"/>
        <w:rPr>
          <w:color w:val="000000"/>
          <w:sz w:val="24"/>
          <w:szCs w:val="24"/>
        </w:rPr>
      </w:pPr>
      <w:r w:rsidRPr="001D23D9">
        <w:rPr>
          <w:b/>
          <w:color w:val="000000"/>
          <w:sz w:val="24"/>
          <w:szCs w:val="24"/>
        </w:rPr>
        <w:t>4</w:t>
      </w:r>
      <w:r w:rsidR="00FB3973" w:rsidRPr="001D23D9">
        <w:rPr>
          <w:color w:val="000000"/>
          <w:sz w:val="24"/>
          <w:szCs w:val="24"/>
        </w:rPr>
        <w:t xml:space="preserve">  </w:t>
      </w:r>
      <w:r w:rsidR="00FB3973" w:rsidRPr="001D23D9">
        <w:rPr>
          <w:color w:val="000000"/>
          <w:sz w:val="24"/>
          <w:szCs w:val="24"/>
        </w:rPr>
        <w:t>在停止顶进以及开始顶进前应进行触变泥浆补浆处理，减少再次顶进起动的初始顶力。</w:t>
      </w:r>
    </w:p>
    <w:p w14:paraId="45F69A95" w14:textId="08D21C4D" w:rsidR="00FB3973" w:rsidRPr="001D23D9" w:rsidRDefault="00FC40EE" w:rsidP="00027BDE">
      <w:pPr>
        <w:spacing w:line="360" w:lineRule="auto"/>
        <w:ind w:firstLineChars="150" w:firstLine="361"/>
        <w:jc w:val="left"/>
        <w:rPr>
          <w:sz w:val="24"/>
          <w:szCs w:val="24"/>
        </w:rPr>
      </w:pPr>
      <w:r w:rsidRPr="001D23D9">
        <w:rPr>
          <w:b/>
          <w:bCs/>
          <w:sz w:val="24"/>
          <w:szCs w:val="24"/>
        </w:rPr>
        <w:t>5</w:t>
      </w:r>
      <w:r w:rsidR="00FB3973" w:rsidRPr="001D23D9">
        <w:rPr>
          <w:b/>
          <w:bCs/>
          <w:sz w:val="24"/>
          <w:szCs w:val="24"/>
        </w:rPr>
        <w:t xml:space="preserve">  </w:t>
      </w:r>
      <w:r w:rsidR="00FB3973" w:rsidRPr="001D23D9">
        <w:rPr>
          <w:sz w:val="24"/>
          <w:szCs w:val="24"/>
        </w:rPr>
        <w:t>注浆压</w:t>
      </w:r>
      <w:r w:rsidR="00FB3973" w:rsidRPr="001D23D9">
        <w:rPr>
          <w:color w:val="000000"/>
          <w:sz w:val="24"/>
          <w:szCs w:val="24"/>
        </w:rPr>
        <w:t>力</w:t>
      </w:r>
      <w:r w:rsidR="009D70F4" w:rsidRPr="001D23D9">
        <w:rPr>
          <w:color w:val="000000"/>
          <w:sz w:val="24"/>
          <w:szCs w:val="24"/>
        </w:rPr>
        <w:t>以</w:t>
      </w:r>
      <w:r w:rsidR="00FB3973" w:rsidRPr="001D23D9">
        <w:rPr>
          <w:color w:val="000000"/>
          <w:sz w:val="24"/>
          <w:szCs w:val="24"/>
        </w:rPr>
        <w:t>控制为主，注浆压力应比地下水压力高</w:t>
      </w:r>
      <w:r w:rsidR="00FB3973" w:rsidRPr="001D23D9">
        <w:rPr>
          <w:color w:val="000000"/>
          <w:sz w:val="24"/>
          <w:szCs w:val="24"/>
        </w:rPr>
        <w:t>20kPa~40kPa</w:t>
      </w:r>
      <w:r w:rsidR="00FB3973" w:rsidRPr="001D23D9">
        <w:rPr>
          <w:color w:val="000000"/>
          <w:sz w:val="24"/>
          <w:szCs w:val="24"/>
        </w:rPr>
        <w:t>，注浆量控制为辅，理论注浆量宜为超挖量的</w:t>
      </w:r>
      <w:r w:rsidR="00FB3973" w:rsidRPr="001D23D9">
        <w:rPr>
          <w:color w:val="000000"/>
          <w:sz w:val="24"/>
          <w:szCs w:val="24"/>
        </w:rPr>
        <w:t>2</w:t>
      </w:r>
      <w:r w:rsidR="00FB3973" w:rsidRPr="001D23D9">
        <w:rPr>
          <w:color w:val="000000"/>
          <w:sz w:val="24"/>
          <w:szCs w:val="24"/>
        </w:rPr>
        <w:t>倍。触变泥浆注浆总量可按下式（</w:t>
      </w:r>
      <w:r w:rsidR="00ED4431" w:rsidRPr="001D23D9">
        <w:rPr>
          <w:color w:val="000000"/>
          <w:sz w:val="24"/>
          <w:szCs w:val="24"/>
        </w:rPr>
        <w:t>7</w:t>
      </w:r>
      <w:r w:rsidR="00FB3973" w:rsidRPr="001D23D9">
        <w:rPr>
          <w:color w:val="000000"/>
          <w:sz w:val="24"/>
          <w:szCs w:val="24"/>
        </w:rPr>
        <w:t>.3.2</w:t>
      </w:r>
      <w:r w:rsidR="00FB3973" w:rsidRPr="001D23D9">
        <w:rPr>
          <w:color w:val="000000"/>
          <w:sz w:val="24"/>
          <w:szCs w:val="24"/>
        </w:rPr>
        <w:t>）计算。</w:t>
      </w:r>
      <w:r w:rsidR="00477A30" w:rsidRPr="001D23D9">
        <w:rPr>
          <w:color w:val="000000"/>
          <w:sz w:val="24"/>
          <w:szCs w:val="24"/>
        </w:rPr>
        <w:t xml:space="preserve"> </w:t>
      </w:r>
    </w:p>
    <w:p w14:paraId="20951781" w14:textId="0F5E5E9B" w:rsidR="00FB3973" w:rsidRPr="001D23D9" w:rsidRDefault="006D7B34" w:rsidP="009311BF">
      <w:pPr>
        <w:wordWrap w:val="0"/>
        <w:spacing w:line="360" w:lineRule="auto"/>
        <w:ind w:firstLineChars="200" w:firstLine="480"/>
        <w:jc w:val="right"/>
        <w:rPr>
          <w:color w:val="000000"/>
          <w:sz w:val="24"/>
          <w:szCs w:val="24"/>
        </w:rPr>
      </w:pPr>
      <m:oMath>
        <m:r>
          <w:rPr>
            <w:rFonts w:ascii="Cambria Math" w:hAnsi="Cambria Math"/>
            <w:color w:val="000000"/>
            <w:sz w:val="24"/>
            <w:szCs w:val="24"/>
          </w:rPr>
          <m:t>Q</m:t>
        </m:r>
        <m:r>
          <m:rPr>
            <m:sty m:val="p"/>
          </m:rPr>
          <w:rPr>
            <w:rFonts w:ascii="Cambria Math" w:hAnsi="Cambria Math"/>
            <w:color w:val="000000"/>
            <w:sz w:val="24"/>
            <w:szCs w:val="24"/>
          </w:rPr>
          <m:t>=2*</m:t>
        </m:r>
        <m:d>
          <m:dPr>
            <m:begChr m:val="["/>
            <m:endChr m:val="]"/>
            <m:ctrlPr>
              <w:rPr>
                <w:rFonts w:ascii="Cambria Math" w:hAnsi="Cambria Math"/>
                <w:color w:val="000000"/>
                <w:sz w:val="24"/>
                <w:szCs w:val="24"/>
              </w:rPr>
            </m:ctrlPr>
          </m:dPr>
          <m:e>
            <m:f>
              <m:fPr>
                <m:ctrlPr>
                  <w:rPr>
                    <w:rFonts w:ascii="Cambria Math" w:hAnsi="Cambria Math"/>
                    <w:color w:val="000000"/>
                    <w:sz w:val="24"/>
                    <w:szCs w:val="24"/>
                  </w:rPr>
                </m:ctrlPr>
              </m:fPr>
              <m:num>
                <m:r>
                  <w:rPr>
                    <w:rFonts w:ascii="Cambria Math" w:hAnsi="Cambria Math"/>
                    <w:color w:val="000000"/>
                    <w:sz w:val="24"/>
                    <w:szCs w:val="24"/>
                  </w:rPr>
                  <m:t>π</m:t>
                </m:r>
                <m:sSup>
                  <m:sSupPr>
                    <m:ctrlPr>
                      <w:rPr>
                        <w:rFonts w:ascii="Cambria Math" w:hAnsi="Cambria Math"/>
                        <w:color w:val="000000"/>
                        <w:sz w:val="24"/>
                        <w:szCs w:val="24"/>
                      </w:rPr>
                    </m:ctrlPr>
                  </m:sSupPr>
                  <m:e>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r>
                          <w:rPr>
                            <w:rFonts w:ascii="Cambria Math" w:hAnsi="Cambria Math"/>
                            <w:color w:val="000000"/>
                            <w:sz w:val="24"/>
                            <w:szCs w:val="24"/>
                          </w:rPr>
                          <m:t>-D</m:t>
                        </m:r>
                      </m:e>
                    </m:d>
                  </m:e>
                  <m:sup>
                    <m:r>
                      <w:rPr>
                        <w:rFonts w:ascii="Cambria Math" w:hAnsi="Cambria Math"/>
                        <w:color w:val="000000"/>
                        <w:sz w:val="24"/>
                        <w:szCs w:val="24"/>
                      </w:rPr>
                      <m:t>2</m:t>
                    </m:r>
                  </m:sup>
                </m:sSup>
              </m:num>
              <m:den>
                <m:r>
                  <w:rPr>
                    <w:rFonts w:ascii="Cambria Math" w:hAnsi="Cambria Math"/>
                    <w:color w:val="000000"/>
                    <w:sz w:val="24"/>
                    <w:szCs w:val="24"/>
                  </w:rPr>
                  <m:t>4</m:t>
                </m:r>
              </m:den>
            </m:f>
          </m:e>
        </m:d>
        <m:r>
          <m:rPr>
            <m:sty m:val="p"/>
          </m:rPr>
          <w:rPr>
            <w:rFonts w:ascii="Cambria Math" w:hAnsi="Cambria Math"/>
            <w:color w:val="000000"/>
            <w:sz w:val="24"/>
            <w:szCs w:val="24"/>
          </w:rPr>
          <m:t>*</m:t>
        </m:r>
        <m:r>
          <w:rPr>
            <w:rFonts w:ascii="Cambria Math" w:hAnsi="Cambria Math"/>
            <w:color w:val="000000"/>
            <w:sz w:val="24"/>
            <w:szCs w:val="24"/>
          </w:rPr>
          <m:t>L</m:t>
        </m:r>
      </m:oMath>
      <w:r w:rsidR="00FB3973" w:rsidRPr="001D23D9">
        <w:rPr>
          <w:i/>
          <w:color w:val="000000"/>
          <w:sz w:val="24"/>
          <w:szCs w:val="24"/>
        </w:rPr>
        <w:t xml:space="preserve"> </w:t>
      </w:r>
      <w:r w:rsidR="00FB3973" w:rsidRPr="001D23D9">
        <w:rPr>
          <w:color w:val="000000"/>
          <w:sz w:val="24"/>
          <w:szCs w:val="24"/>
        </w:rPr>
        <w:t xml:space="preserve">      </w:t>
      </w:r>
      <w:r w:rsidRPr="001D23D9">
        <w:rPr>
          <w:color w:val="000000"/>
          <w:sz w:val="24"/>
          <w:szCs w:val="24"/>
        </w:rPr>
        <w:t xml:space="preserve">  </w:t>
      </w:r>
      <w:r w:rsidR="00FB3973" w:rsidRPr="001D23D9">
        <w:rPr>
          <w:color w:val="000000"/>
          <w:sz w:val="24"/>
          <w:szCs w:val="24"/>
        </w:rPr>
        <w:t xml:space="preserve">         </w:t>
      </w:r>
      <w:r w:rsidR="00FB3973" w:rsidRPr="001D23D9">
        <w:rPr>
          <w:color w:val="000000"/>
          <w:sz w:val="24"/>
          <w:szCs w:val="24"/>
        </w:rPr>
        <w:t>（</w:t>
      </w:r>
      <w:r w:rsidR="00ED4431" w:rsidRPr="001D23D9">
        <w:rPr>
          <w:color w:val="000000"/>
          <w:sz w:val="24"/>
          <w:szCs w:val="24"/>
        </w:rPr>
        <w:t>7</w:t>
      </w:r>
      <w:r w:rsidR="00FB3973" w:rsidRPr="001D23D9">
        <w:rPr>
          <w:color w:val="000000"/>
          <w:sz w:val="24"/>
          <w:szCs w:val="24"/>
        </w:rPr>
        <w:t>.3.2</w:t>
      </w:r>
      <w:r w:rsidR="00FB3973" w:rsidRPr="001D23D9">
        <w:rPr>
          <w:color w:val="000000"/>
          <w:sz w:val="24"/>
          <w:szCs w:val="24"/>
        </w:rPr>
        <w:t>）</w:t>
      </w:r>
    </w:p>
    <w:p w14:paraId="12B36D62" w14:textId="549F5A5C" w:rsidR="00FB3973" w:rsidRPr="001D23D9" w:rsidRDefault="00FB3973" w:rsidP="00027BDE">
      <w:pPr>
        <w:spacing w:line="360" w:lineRule="auto"/>
        <w:jc w:val="left"/>
        <w:rPr>
          <w:color w:val="000000"/>
          <w:sz w:val="24"/>
          <w:szCs w:val="24"/>
        </w:rPr>
      </w:pPr>
      <w:r w:rsidRPr="001D23D9">
        <w:rPr>
          <w:color w:val="000000"/>
          <w:sz w:val="24"/>
          <w:szCs w:val="24"/>
        </w:rPr>
        <w:t>式中：</w:t>
      </w:r>
      <m:oMath>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oMath>
      <w:r w:rsidR="008357E4" w:rsidRPr="001D23D9">
        <w:rPr>
          <w:color w:val="000000"/>
          <w:sz w:val="24"/>
          <w:szCs w:val="24"/>
        </w:rPr>
        <w:t>—</w:t>
      </w:r>
      <w:r w:rsidRPr="001D23D9">
        <w:rPr>
          <w:color w:val="000000"/>
          <w:sz w:val="24"/>
          <w:szCs w:val="24"/>
        </w:rPr>
        <w:t>刀盘外径（</w:t>
      </w:r>
      <w:r w:rsidRPr="001D23D9">
        <w:rPr>
          <w:color w:val="000000"/>
          <w:sz w:val="24"/>
          <w:szCs w:val="24"/>
        </w:rPr>
        <w:t>m</w:t>
      </w:r>
      <w:r w:rsidRPr="001D23D9">
        <w:rPr>
          <w:color w:val="000000"/>
          <w:sz w:val="24"/>
          <w:szCs w:val="24"/>
        </w:rPr>
        <w:t>）；</w:t>
      </w:r>
    </w:p>
    <w:p w14:paraId="087800F4" w14:textId="4125C434" w:rsidR="00FB3973" w:rsidRPr="001D23D9" w:rsidRDefault="009311BF" w:rsidP="00027BDE">
      <w:pPr>
        <w:spacing w:line="360" w:lineRule="auto"/>
        <w:ind w:firstLineChars="300" w:firstLine="720"/>
        <w:jc w:val="left"/>
        <w:rPr>
          <w:color w:val="000000"/>
          <w:sz w:val="24"/>
          <w:szCs w:val="24"/>
        </w:rPr>
      </w:pPr>
      <m:oMath>
        <m:r>
          <w:rPr>
            <w:rFonts w:ascii="Cambria Math" w:hAnsi="Cambria Math"/>
            <w:color w:val="000000"/>
            <w:sz w:val="24"/>
            <w:szCs w:val="24"/>
          </w:rPr>
          <m:t>D</m:t>
        </m:r>
      </m:oMath>
      <w:r w:rsidR="008357E4" w:rsidRPr="001D23D9">
        <w:rPr>
          <w:color w:val="000000"/>
          <w:sz w:val="24"/>
          <w:szCs w:val="24"/>
        </w:rPr>
        <w:t>—</w:t>
      </w:r>
      <w:r w:rsidR="00FB3973" w:rsidRPr="001D23D9">
        <w:rPr>
          <w:color w:val="000000"/>
          <w:sz w:val="24"/>
          <w:szCs w:val="24"/>
        </w:rPr>
        <w:t>管道外径（</w:t>
      </w:r>
      <w:r w:rsidR="00FB3973" w:rsidRPr="001D23D9">
        <w:rPr>
          <w:color w:val="000000"/>
          <w:sz w:val="24"/>
          <w:szCs w:val="24"/>
        </w:rPr>
        <w:t>m</w:t>
      </w:r>
      <w:r w:rsidR="00FB3973" w:rsidRPr="001D23D9">
        <w:rPr>
          <w:color w:val="000000"/>
          <w:sz w:val="24"/>
          <w:szCs w:val="24"/>
        </w:rPr>
        <w:t>）；</w:t>
      </w:r>
    </w:p>
    <w:p w14:paraId="7EC93487" w14:textId="52CFE693" w:rsidR="00FB3973" w:rsidRPr="001D23D9" w:rsidRDefault="009311BF" w:rsidP="00027BDE">
      <w:pPr>
        <w:spacing w:line="360" w:lineRule="auto"/>
        <w:ind w:firstLineChars="300" w:firstLine="720"/>
        <w:jc w:val="left"/>
        <w:rPr>
          <w:color w:val="000000"/>
          <w:sz w:val="24"/>
          <w:szCs w:val="24"/>
        </w:rPr>
      </w:pPr>
      <m:oMath>
        <m:r>
          <w:rPr>
            <w:rFonts w:ascii="Cambria Math" w:hAnsi="Cambria Math"/>
            <w:color w:val="000000"/>
            <w:sz w:val="24"/>
            <w:szCs w:val="24"/>
          </w:rPr>
          <m:t>L</m:t>
        </m:r>
      </m:oMath>
      <w:r w:rsidR="008357E4" w:rsidRPr="001D23D9">
        <w:rPr>
          <w:color w:val="000000"/>
          <w:sz w:val="24"/>
          <w:szCs w:val="24"/>
        </w:rPr>
        <w:t>—</w:t>
      </w:r>
      <w:r w:rsidR="00FB3973" w:rsidRPr="001D23D9">
        <w:rPr>
          <w:color w:val="000000"/>
          <w:sz w:val="24"/>
          <w:szCs w:val="24"/>
        </w:rPr>
        <w:t>顶进长度（</w:t>
      </w:r>
      <w:r w:rsidR="00FB3973" w:rsidRPr="001D23D9">
        <w:rPr>
          <w:color w:val="000000"/>
          <w:sz w:val="24"/>
          <w:szCs w:val="24"/>
        </w:rPr>
        <w:t>m</w:t>
      </w:r>
      <w:r w:rsidR="00FB3973" w:rsidRPr="001D23D9">
        <w:rPr>
          <w:color w:val="000000"/>
          <w:sz w:val="24"/>
          <w:szCs w:val="24"/>
        </w:rPr>
        <w:t>）。</w:t>
      </w:r>
    </w:p>
    <w:p w14:paraId="299C50B8" w14:textId="77777777" w:rsidR="00FB3973" w:rsidRPr="001D23D9" w:rsidRDefault="003101AD" w:rsidP="00FB3973">
      <w:pPr>
        <w:spacing w:line="360" w:lineRule="auto"/>
        <w:jc w:val="left"/>
        <w:rPr>
          <w:b/>
          <w:bCs/>
          <w:color w:val="000000"/>
          <w:sz w:val="24"/>
          <w:szCs w:val="24"/>
        </w:rPr>
      </w:pPr>
      <w:r w:rsidRPr="001D23D9">
        <w:rPr>
          <w:b/>
          <w:bCs/>
          <w:sz w:val="24"/>
          <w:szCs w:val="24"/>
        </w:rPr>
        <w:t>7</w:t>
      </w:r>
      <w:r w:rsidR="00FB3973" w:rsidRPr="001D23D9">
        <w:rPr>
          <w:b/>
          <w:bCs/>
          <w:sz w:val="24"/>
          <w:szCs w:val="24"/>
        </w:rPr>
        <w:t xml:space="preserve">.3.3  </w:t>
      </w:r>
      <w:r w:rsidR="00FB3973" w:rsidRPr="001D23D9">
        <w:rPr>
          <w:sz w:val="24"/>
          <w:szCs w:val="24"/>
        </w:rPr>
        <w:t>循环泥浆系统安装应符合下列规定：</w:t>
      </w:r>
    </w:p>
    <w:p w14:paraId="6CD17DBB" w14:textId="4985B50F" w:rsidR="00FB3973" w:rsidRPr="001D23D9" w:rsidRDefault="00FB3973" w:rsidP="00027BDE">
      <w:pPr>
        <w:spacing w:line="360" w:lineRule="auto"/>
        <w:ind w:firstLineChars="150" w:firstLine="361"/>
        <w:jc w:val="left"/>
        <w:rPr>
          <w:sz w:val="24"/>
          <w:szCs w:val="24"/>
        </w:rPr>
      </w:pPr>
      <w:r w:rsidRPr="001D23D9">
        <w:rPr>
          <w:b/>
          <w:bCs/>
          <w:color w:val="000000"/>
          <w:sz w:val="24"/>
          <w:szCs w:val="24"/>
        </w:rPr>
        <w:t xml:space="preserve">1  </w:t>
      </w:r>
      <w:r w:rsidRPr="001D23D9">
        <w:rPr>
          <w:color w:val="000000"/>
          <w:sz w:val="24"/>
          <w:szCs w:val="24"/>
        </w:rPr>
        <w:t>循环泥浆系统设备应包括：进浆泵</w:t>
      </w:r>
      <w:r w:rsidR="005D41BA" w:rsidRPr="001D23D9">
        <w:rPr>
          <w:color w:val="000000"/>
          <w:sz w:val="24"/>
          <w:szCs w:val="24"/>
        </w:rPr>
        <w:t>、</w:t>
      </w:r>
      <w:r w:rsidRPr="001D23D9">
        <w:rPr>
          <w:color w:val="000000"/>
          <w:sz w:val="24"/>
          <w:szCs w:val="24"/>
        </w:rPr>
        <w:t>搅拌桶</w:t>
      </w:r>
      <w:r w:rsidR="005D41BA" w:rsidRPr="001D23D9">
        <w:rPr>
          <w:color w:val="000000"/>
          <w:sz w:val="24"/>
          <w:szCs w:val="24"/>
        </w:rPr>
        <w:t>、</w:t>
      </w:r>
      <w:r w:rsidRPr="001D23D9">
        <w:rPr>
          <w:color w:val="000000"/>
          <w:sz w:val="24"/>
          <w:szCs w:val="24"/>
        </w:rPr>
        <w:t>进浆管道</w:t>
      </w:r>
      <w:r w:rsidR="005D41BA" w:rsidRPr="001D23D9">
        <w:rPr>
          <w:color w:val="000000"/>
          <w:sz w:val="24"/>
          <w:szCs w:val="24"/>
        </w:rPr>
        <w:t>、</w:t>
      </w:r>
      <w:r w:rsidRPr="001D23D9">
        <w:rPr>
          <w:color w:val="000000"/>
          <w:sz w:val="24"/>
          <w:szCs w:val="24"/>
        </w:rPr>
        <w:t>接头</w:t>
      </w:r>
      <w:r w:rsidR="005D41BA" w:rsidRPr="001D23D9">
        <w:rPr>
          <w:color w:val="000000"/>
          <w:sz w:val="24"/>
          <w:szCs w:val="24"/>
        </w:rPr>
        <w:t>、</w:t>
      </w:r>
      <w:r w:rsidRPr="001D23D9">
        <w:rPr>
          <w:color w:val="000000"/>
          <w:sz w:val="24"/>
          <w:szCs w:val="24"/>
        </w:rPr>
        <w:t>阀门</w:t>
      </w:r>
      <w:r w:rsidR="005D41BA" w:rsidRPr="001D23D9">
        <w:rPr>
          <w:color w:val="000000"/>
          <w:sz w:val="24"/>
          <w:szCs w:val="24"/>
        </w:rPr>
        <w:t>、</w:t>
      </w:r>
      <w:r w:rsidRPr="001D23D9">
        <w:rPr>
          <w:color w:val="000000"/>
          <w:sz w:val="24"/>
          <w:szCs w:val="24"/>
        </w:rPr>
        <w:t>泥浆池（箱）</w:t>
      </w:r>
      <w:r w:rsidR="005D41BA" w:rsidRPr="001D23D9">
        <w:rPr>
          <w:color w:val="000000"/>
          <w:sz w:val="24"/>
          <w:szCs w:val="24"/>
        </w:rPr>
        <w:t>、</w:t>
      </w:r>
      <w:r w:rsidRPr="001D23D9">
        <w:rPr>
          <w:color w:val="000000"/>
          <w:sz w:val="24"/>
          <w:szCs w:val="24"/>
        </w:rPr>
        <w:t>排浆泵</w:t>
      </w:r>
      <w:r w:rsidR="005D41BA" w:rsidRPr="001D23D9">
        <w:rPr>
          <w:color w:val="000000"/>
          <w:sz w:val="24"/>
          <w:szCs w:val="24"/>
        </w:rPr>
        <w:t>、</w:t>
      </w:r>
      <w:r w:rsidRPr="001D23D9">
        <w:rPr>
          <w:color w:val="000000"/>
          <w:sz w:val="24"/>
          <w:szCs w:val="24"/>
        </w:rPr>
        <w:t>排浆管</w:t>
      </w:r>
      <w:r w:rsidR="005D41BA" w:rsidRPr="001D23D9">
        <w:rPr>
          <w:color w:val="000000"/>
          <w:sz w:val="24"/>
          <w:szCs w:val="24"/>
        </w:rPr>
        <w:t>和</w:t>
      </w:r>
      <w:r w:rsidRPr="001D23D9">
        <w:rPr>
          <w:color w:val="000000"/>
          <w:sz w:val="24"/>
          <w:szCs w:val="24"/>
        </w:rPr>
        <w:t>泥浆处理器。</w:t>
      </w:r>
    </w:p>
    <w:p w14:paraId="3BD15570" w14:textId="77777777" w:rsidR="00FB3973" w:rsidRPr="001D23D9" w:rsidRDefault="00FB3973" w:rsidP="00027BDE">
      <w:pPr>
        <w:spacing w:line="360" w:lineRule="auto"/>
        <w:ind w:firstLineChars="150" w:firstLine="361"/>
        <w:jc w:val="left"/>
        <w:rPr>
          <w:color w:val="000000"/>
          <w:sz w:val="24"/>
          <w:szCs w:val="24"/>
        </w:rPr>
      </w:pPr>
      <w:r w:rsidRPr="001D23D9">
        <w:rPr>
          <w:b/>
          <w:bCs/>
          <w:color w:val="000000"/>
          <w:sz w:val="24"/>
          <w:szCs w:val="24"/>
        </w:rPr>
        <w:t xml:space="preserve">2  </w:t>
      </w:r>
      <w:r w:rsidRPr="001D23D9">
        <w:rPr>
          <w:color w:val="000000"/>
          <w:sz w:val="24"/>
          <w:szCs w:val="24"/>
        </w:rPr>
        <w:t>进浆泵宜靠近泥浆池（箱）安装，泥浆池（箱）出浆口宜高出池（箱）底</w:t>
      </w:r>
      <w:r w:rsidRPr="001D23D9">
        <w:rPr>
          <w:color w:val="000000"/>
          <w:sz w:val="24"/>
          <w:szCs w:val="24"/>
        </w:rPr>
        <w:t>500mm</w:t>
      </w:r>
      <w:r w:rsidRPr="001D23D9">
        <w:rPr>
          <w:color w:val="000000"/>
          <w:sz w:val="24"/>
          <w:szCs w:val="24"/>
        </w:rPr>
        <w:t>，出浆口宜设置截止阀，再通过软管与进浆泵连接。</w:t>
      </w:r>
    </w:p>
    <w:p w14:paraId="68C76FBE" w14:textId="77777777" w:rsidR="00FB3973" w:rsidRPr="001D23D9" w:rsidRDefault="00FB3973" w:rsidP="00027BDE">
      <w:pPr>
        <w:spacing w:line="360" w:lineRule="auto"/>
        <w:ind w:firstLineChars="150" w:firstLine="361"/>
        <w:jc w:val="left"/>
        <w:rPr>
          <w:color w:val="000000"/>
          <w:sz w:val="24"/>
          <w:szCs w:val="24"/>
        </w:rPr>
      </w:pPr>
      <w:r w:rsidRPr="001D23D9">
        <w:rPr>
          <w:b/>
          <w:bCs/>
          <w:color w:val="000000"/>
          <w:sz w:val="24"/>
          <w:szCs w:val="24"/>
        </w:rPr>
        <w:t>3</w:t>
      </w:r>
      <w:r w:rsidRPr="001D23D9">
        <w:rPr>
          <w:color w:val="000000"/>
          <w:sz w:val="24"/>
          <w:szCs w:val="24"/>
        </w:rPr>
        <w:t xml:space="preserve">  </w:t>
      </w:r>
      <w:r w:rsidRPr="001D23D9">
        <w:rPr>
          <w:color w:val="000000"/>
          <w:sz w:val="24"/>
          <w:szCs w:val="24"/>
        </w:rPr>
        <w:t>排浆泵安装在井内或管道内，井内安装高度宜高出井底</w:t>
      </w:r>
      <w:r w:rsidRPr="001D23D9">
        <w:rPr>
          <w:color w:val="000000"/>
          <w:sz w:val="24"/>
          <w:szCs w:val="24"/>
        </w:rPr>
        <w:t>500mm</w:t>
      </w:r>
      <w:r w:rsidRPr="001D23D9">
        <w:rPr>
          <w:color w:val="000000"/>
          <w:sz w:val="24"/>
          <w:szCs w:val="24"/>
        </w:rPr>
        <w:t>，管内安装宜离开顶管机</w:t>
      </w:r>
      <w:r w:rsidRPr="001D23D9">
        <w:rPr>
          <w:color w:val="000000"/>
          <w:sz w:val="24"/>
          <w:szCs w:val="24"/>
        </w:rPr>
        <w:t>50m~70m</w:t>
      </w:r>
      <w:r w:rsidRPr="001D23D9">
        <w:rPr>
          <w:color w:val="000000"/>
          <w:sz w:val="24"/>
          <w:szCs w:val="24"/>
        </w:rPr>
        <w:t>；</w:t>
      </w:r>
    </w:p>
    <w:p w14:paraId="4616C5DB" w14:textId="77777777" w:rsidR="00FB3973" w:rsidRPr="001D23D9" w:rsidRDefault="00FB3973" w:rsidP="00027BDE">
      <w:pPr>
        <w:spacing w:line="360" w:lineRule="auto"/>
        <w:ind w:firstLineChars="150" w:firstLine="361"/>
        <w:jc w:val="left"/>
        <w:rPr>
          <w:color w:val="000000"/>
          <w:sz w:val="24"/>
          <w:szCs w:val="24"/>
        </w:rPr>
      </w:pPr>
      <w:r w:rsidRPr="001D23D9">
        <w:rPr>
          <w:b/>
          <w:bCs/>
          <w:color w:val="000000"/>
          <w:sz w:val="24"/>
          <w:szCs w:val="24"/>
        </w:rPr>
        <w:t>4</w:t>
      </w:r>
      <w:r w:rsidRPr="001D23D9">
        <w:rPr>
          <w:color w:val="000000"/>
          <w:sz w:val="24"/>
          <w:szCs w:val="24"/>
        </w:rPr>
        <w:t xml:space="preserve">  </w:t>
      </w:r>
      <w:r w:rsidRPr="001D23D9">
        <w:rPr>
          <w:color w:val="000000"/>
          <w:sz w:val="24"/>
          <w:szCs w:val="24"/>
        </w:rPr>
        <w:t>排浆长度超过</w:t>
      </w:r>
      <w:r w:rsidRPr="001D23D9">
        <w:rPr>
          <w:color w:val="000000"/>
          <w:sz w:val="24"/>
          <w:szCs w:val="24"/>
        </w:rPr>
        <w:t>150m</w:t>
      </w:r>
      <w:r w:rsidRPr="001D23D9">
        <w:rPr>
          <w:color w:val="000000"/>
          <w:sz w:val="24"/>
          <w:szCs w:val="24"/>
        </w:rPr>
        <w:t>时，管内应设置排浆中继泵于机头后</w:t>
      </w:r>
      <w:r w:rsidRPr="001D23D9">
        <w:rPr>
          <w:color w:val="000000"/>
          <w:sz w:val="24"/>
          <w:szCs w:val="24"/>
        </w:rPr>
        <w:t>30m~80m</w:t>
      </w:r>
      <w:r w:rsidRPr="001D23D9">
        <w:rPr>
          <w:color w:val="000000"/>
          <w:sz w:val="24"/>
          <w:szCs w:val="24"/>
        </w:rPr>
        <w:t>处。</w:t>
      </w:r>
    </w:p>
    <w:p w14:paraId="72B149BB" w14:textId="77777777" w:rsidR="00FB3973" w:rsidRPr="001D23D9" w:rsidRDefault="00FB3973" w:rsidP="00027BDE">
      <w:pPr>
        <w:spacing w:line="360" w:lineRule="auto"/>
        <w:ind w:firstLineChars="150" w:firstLine="361"/>
        <w:jc w:val="left"/>
        <w:rPr>
          <w:b/>
          <w:bCs/>
          <w:color w:val="000000"/>
          <w:sz w:val="24"/>
          <w:szCs w:val="24"/>
        </w:rPr>
      </w:pPr>
      <w:r w:rsidRPr="001D23D9">
        <w:rPr>
          <w:b/>
          <w:bCs/>
          <w:color w:val="000000"/>
          <w:sz w:val="24"/>
          <w:szCs w:val="24"/>
        </w:rPr>
        <w:t>5</w:t>
      </w:r>
      <w:r w:rsidRPr="001D23D9">
        <w:rPr>
          <w:color w:val="000000"/>
          <w:sz w:val="24"/>
          <w:szCs w:val="24"/>
        </w:rPr>
        <w:t xml:space="preserve">  </w:t>
      </w:r>
      <w:r w:rsidRPr="001D23D9">
        <w:rPr>
          <w:color w:val="000000"/>
          <w:sz w:val="24"/>
          <w:szCs w:val="24"/>
        </w:rPr>
        <w:t>循环管道连接必须密封，防止漏浆漏气。</w:t>
      </w:r>
    </w:p>
    <w:p w14:paraId="16668FB6" w14:textId="77777777" w:rsidR="00FB3973" w:rsidRPr="001D23D9" w:rsidRDefault="00FB3973" w:rsidP="00027BDE">
      <w:pPr>
        <w:spacing w:line="360" w:lineRule="auto"/>
        <w:ind w:firstLineChars="150" w:firstLine="361"/>
        <w:jc w:val="left"/>
        <w:rPr>
          <w:color w:val="000000"/>
          <w:sz w:val="24"/>
          <w:szCs w:val="24"/>
        </w:rPr>
      </w:pPr>
      <w:r w:rsidRPr="001D23D9">
        <w:rPr>
          <w:b/>
          <w:bCs/>
          <w:color w:val="000000"/>
          <w:sz w:val="24"/>
          <w:szCs w:val="24"/>
        </w:rPr>
        <w:t>6</w:t>
      </w:r>
      <w:r w:rsidRPr="001D23D9">
        <w:rPr>
          <w:color w:val="000000"/>
          <w:sz w:val="24"/>
          <w:szCs w:val="24"/>
        </w:rPr>
        <w:t xml:space="preserve">  </w:t>
      </w:r>
      <w:r w:rsidRPr="001D23D9">
        <w:rPr>
          <w:color w:val="000000"/>
          <w:sz w:val="24"/>
          <w:szCs w:val="24"/>
        </w:rPr>
        <w:t>管路拐弯处应使用大直径弯头连接。</w:t>
      </w:r>
    </w:p>
    <w:p w14:paraId="7DE967CD" w14:textId="77777777" w:rsidR="00FB3973" w:rsidRPr="001D23D9" w:rsidRDefault="003101AD" w:rsidP="00FB3973">
      <w:pPr>
        <w:spacing w:line="360" w:lineRule="auto"/>
        <w:jc w:val="left"/>
        <w:rPr>
          <w:sz w:val="24"/>
          <w:szCs w:val="24"/>
        </w:rPr>
      </w:pPr>
      <w:r w:rsidRPr="001D23D9">
        <w:rPr>
          <w:b/>
          <w:bCs/>
          <w:color w:val="000000"/>
          <w:sz w:val="24"/>
          <w:szCs w:val="24"/>
        </w:rPr>
        <w:t>7</w:t>
      </w:r>
      <w:r w:rsidR="00FB3973" w:rsidRPr="001D23D9">
        <w:rPr>
          <w:b/>
          <w:bCs/>
          <w:color w:val="000000"/>
          <w:sz w:val="24"/>
          <w:szCs w:val="24"/>
        </w:rPr>
        <w:t xml:space="preserve">.3.4  </w:t>
      </w:r>
      <w:r w:rsidR="00FB3973" w:rsidRPr="001D23D9">
        <w:rPr>
          <w:sz w:val="24"/>
          <w:szCs w:val="24"/>
        </w:rPr>
        <w:t>循环泥浆在泥水平衡顶进时应符合下列规定：</w:t>
      </w:r>
    </w:p>
    <w:p w14:paraId="7E400C85" w14:textId="688FBEE2" w:rsidR="00FB3973" w:rsidRPr="001D23D9" w:rsidRDefault="00FB3973" w:rsidP="00027BDE">
      <w:pPr>
        <w:autoSpaceDE w:val="0"/>
        <w:spacing w:line="360" w:lineRule="auto"/>
        <w:ind w:firstLineChars="150" w:firstLine="361"/>
        <w:jc w:val="left"/>
        <w:rPr>
          <w:b/>
          <w:bCs/>
          <w:color w:val="000000" w:themeColor="text1"/>
          <w:sz w:val="24"/>
          <w:szCs w:val="24"/>
        </w:rPr>
      </w:pPr>
      <w:r w:rsidRPr="001D23D9">
        <w:rPr>
          <w:b/>
          <w:bCs/>
          <w:color w:val="000000" w:themeColor="text1"/>
          <w:sz w:val="24"/>
          <w:szCs w:val="24"/>
        </w:rPr>
        <w:t xml:space="preserve">1  </w:t>
      </w:r>
      <w:r w:rsidRPr="001D23D9">
        <w:rPr>
          <w:bCs/>
          <w:color w:val="000000" w:themeColor="text1"/>
          <w:sz w:val="24"/>
          <w:szCs w:val="24"/>
        </w:rPr>
        <w:t>循环泥浆</w:t>
      </w:r>
      <w:r w:rsidR="00C01EAB" w:rsidRPr="001D23D9">
        <w:rPr>
          <w:bCs/>
          <w:color w:val="000000" w:themeColor="text1"/>
          <w:sz w:val="24"/>
          <w:szCs w:val="24"/>
        </w:rPr>
        <w:t>性能</w:t>
      </w:r>
      <w:r w:rsidRPr="001D23D9">
        <w:rPr>
          <w:bCs/>
          <w:color w:val="000000" w:themeColor="text1"/>
          <w:sz w:val="24"/>
          <w:szCs w:val="24"/>
        </w:rPr>
        <w:t>指标应满足表</w:t>
      </w:r>
      <w:r w:rsidR="006D7B34" w:rsidRPr="001D23D9">
        <w:rPr>
          <w:bCs/>
          <w:color w:val="000000" w:themeColor="text1"/>
          <w:sz w:val="24"/>
          <w:szCs w:val="24"/>
        </w:rPr>
        <w:t>7</w:t>
      </w:r>
      <w:r w:rsidRPr="001D23D9">
        <w:rPr>
          <w:bCs/>
          <w:color w:val="000000" w:themeColor="text1"/>
          <w:sz w:val="24"/>
          <w:szCs w:val="24"/>
        </w:rPr>
        <w:t>.4.2</w:t>
      </w:r>
      <w:r w:rsidR="00872062" w:rsidRPr="001D23D9">
        <w:rPr>
          <w:bCs/>
          <w:color w:val="000000" w:themeColor="text1"/>
          <w:sz w:val="24"/>
          <w:szCs w:val="24"/>
        </w:rPr>
        <w:t>的</w:t>
      </w:r>
      <w:r w:rsidRPr="001D23D9">
        <w:rPr>
          <w:bCs/>
          <w:color w:val="000000" w:themeColor="text1"/>
          <w:sz w:val="24"/>
          <w:szCs w:val="24"/>
        </w:rPr>
        <w:t>要求。</w:t>
      </w:r>
    </w:p>
    <w:p w14:paraId="7A2D3DA1" w14:textId="77777777" w:rsidR="00FB3973" w:rsidRPr="001D23D9" w:rsidRDefault="00FB3973" w:rsidP="00027BDE">
      <w:pPr>
        <w:autoSpaceDE w:val="0"/>
        <w:spacing w:line="360" w:lineRule="auto"/>
        <w:ind w:firstLineChars="150" w:firstLine="361"/>
        <w:jc w:val="left"/>
        <w:rPr>
          <w:color w:val="000000"/>
          <w:sz w:val="24"/>
          <w:szCs w:val="24"/>
        </w:rPr>
      </w:pPr>
      <w:r w:rsidRPr="001D23D9">
        <w:rPr>
          <w:b/>
          <w:bCs/>
          <w:color w:val="000000"/>
          <w:sz w:val="24"/>
          <w:szCs w:val="24"/>
        </w:rPr>
        <w:t>2</w:t>
      </w:r>
      <w:r w:rsidRPr="001D23D9">
        <w:rPr>
          <w:color w:val="000000"/>
          <w:sz w:val="24"/>
          <w:szCs w:val="24"/>
        </w:rPr>
        <w:t xml:space="preserve">  </w:t>
      </w:r>
      <w:r w:rsidRPr="001D23D9">
        <w:rPr>
          <w:color w:val="000000"/>
          <w:sz w:val="24"/>
          <w:szCs w:val="24"/>
        </w:rPr>
        <w:t>顶进前应检查泥水压力，泥水压力稳定正常后再循环顶进。</w:t>
      </w:r>
    </w:p>
    <w:p w14:paraId="34A2384F" w14:textId="77777777" w:rsidR="00FB3973" w:rsidRPr="001D23D9" w:rsidRDefault="00FB3973" w:rsidP="00027BDE">
      <w:pPr>
        <w:widowControl/>
        <w:autoSpaceDE w:val="0"/>
        <w:spacing w:line="360" w:lineRule="auto"/>
        <w:ind w:firstLineChars="150" w:firstLine="361"/>
        <w:jc w:val="left"/>
        <w:rPr>
          <w:color w:val="000000"/>
          <w:sz w:val="24"/>
          <w:szCs w:val="24"/>
        </w:rPr>
      </w:pPr>
      <w:r w:rsidRPr="001D23D9">
        <w:rPr>
          <w:b/>
          <w:bCs/>
          <w:color w:val="000000"/>
          <w:sz w:val="24"/>
          <w:szCs w:val="24"/>
        </w:rPr>
        <w:t>3</w:t>
      </w:r>
      <w:r w:rsidRPr="001D23D9">
        <w:rPr>
          <w:color w:val="000000"/>
          <w:sz w:val="24"/>
          <w:szCs w:val="24"/>
        </w:rPr>
        <w:t xml:space="preserve">  </w:t>
      </w:r>
      <w:r w:rsidRPr="001D23D9">
        <w:rPr>
          <w:color w:val="000000"/>
          <w:sz w:val="24"/>
          <w:szCs w:val="24"/>
        </w:rPr>
        <w:t>顶进时泥水仓的泥水压力应比地下水压力高出</w:t>
      </w:r>
      <w:r w:rsidRPr="001D23D9">
        <w:rPr>
          <w:color w:val="000000"/>
          <w:sz w:val="24"/>
          <w:szCs w:val="24"/>
        </w:rPr>
        <w:t>20kPa~40kPa</w:t>
      </w:r>
      <w:r w:rsidRPr="001D23D9">
        <w:rPr>
          <w:color w:val="000000"/>
          <w:sz w:val="24"/>
          <w:szCs w:val="24"/>
        </w:rPr>
        <w:t>。</w:t>
      </w:r>
    </w:p>
    <w:p w14:paraId="4E56FB0D" w14:textId="77777777" w:rsidR="00FB3973" w:rsidRPr="001D23D9" w:rsidRDefault="00FB3973" w:rsidP="00027BDE">
      <w:pPr>
        <w:autoSpaceDE w:val="0"/>
        <w:spacing w:line="360" w:lineRule="auto"/>
        <w:ind w:firstLineChars="150" w:firstLine="361"/>
        <w:jc w:val="left"/>
        <w:rPr>
          <w:color w:val="000000"/>
          <w:sz w:val="24"/>
          <w:szCs w:val="24"/>
        </w:rPr>
      </w:pPr>
      <w:r w:rsidRPr="001D23D9">
        <w:rPr>
          <w:b/>
          <w:bCs/>
          <w:color w:val="000000"/>
          <w:sz w:val="24"/>
          <w:szCs w:val="24"/>
        </w:rPr>
        <w:t>4</w:t>
      </w:r>
      <w:r w:rsidRPr="001D23D9">
        <w:rPr>
          <w:color w:val="000000"/>
          <w:sz w:val="24"/>
          <w:szCs w:val="24"/>
        </w:rPr>
        <w:t xml:space="preserve">  </w:t>
      </w:r>
      <w:r w:rsidRPr="001D23D9">
        <w:rPr>
          <w:color w:val="000000"/>
          <w:sz w:val="24"/>
          <w:szCs w:val="24"/>
        </w:rPr>
        <w:t>泥水循环排土时，宜采用泥水处理器分离混合泥浆中的渣土。</w:t>
      </w:r>
    </w:p>
    <w:p w14:paraId="79E9FF15" w14:textId="025FC2A2" w:rsidR="00FB3973" w:rsidRPr="001D23D9" w:rsidRDefault="00FB3973" w:rsidP="00027BDE">
      <w:pPr>
        <w:autoSpaceDE w:val="0"/>
        <w:spacing w:line="360" w:lineRule="auto"/>
        <w:ind w:firstLineChars="150" w:firstLine="361"/>
        <w:jc w:val="left"/>
        <w:rPr>
          <w:color w:val="000000"/>
          <w:sz w:val="24"/>
          <w:szCs w:val="24"/>
        </w:rPr>
      </w:pPr>
      <w:r w:rsidRPr="001D23D9">
        <w:rPr>
          <w:b/>
          <w:bCs/>
          <w:color w:val="000000"/>
          <w:sz w:val="24"/>
          <w:szCs w:val="24"/>
        </w:rPr>
        <w:t>5</w:t>
      </w:r>
      <w:r w:rsidRPr="001D23D9">
        <w:rPr>
          <w:color w:val="000000"/>
          <w:sz w:val="24"/>
          <w:szCs w:val="24"/>
        </w:rPr>
        <w:t xml:space="preserve">  </w:t>
      </w:r>
      <w:r w:rsidRPr="001D23D9">
        <w:rPr>
          <w:color w:val="000000"/>
          <w:sz w:val="24"/>
          <w:szCs w:val="24"/>
        </w:rPr>
        <w:t>每段管节正常顶进完成后，在停机前宜进行泥水内循环</w:t>
      </w:r>
      <w:r w:rsidRPr="001D23D9">
        <w:rPr>
          <w:color w:val="000000"/>
          <w:sz w:val="24"/>
          <w:szCs w:val="24"/>
        </w:rPr>
        <w:t>2</w:t>
      </w:r>
      <w:r w:rsidR="009311BF" w:rsidRPr="001D23D9">
        <w:rPr>
          <w:color w:val="000000"/>
          <w:sz w:val="24"/>
          <w:szCs w:val="24"/>
        </w:rPr>
        <w:t xml:space="preserve"> min </w:t>
      </w:r>
      <w:r w:rsidRPr="001D23D9">
        <w:rPr>
          <w:color w:val="000000"/>
          <w:sz w:val="24"/>
          <w:szCs w:val="24"/>
        </w:rPr>
        <w:t>~3min</w:t>
      </w:r>
      <w:r w:rsidRPr="001D23D9">
        <w:rPr>
          <w:color w:val="000000"/>
          <w:sz w:val="24"/>
          <w:szCs w:val="24"/>
        </w:rPr>
        <w:t>；</w:t>
      </w:r>
    </w:p>
    <w:p w14:paraId="20EBAEE9" w14:textId="77777777" w:rsidR="00FB3973" w:rsidRPr="001D23D9" w:rsidRDefault="00FB3973" w:rsidP="00027BDE">
      <w:pPr>
        <w:autoSpaceDE w:val="0"/>
        <w:spacing w:line="360" w:lineRule="auto"/>
        <w:ind w:firstLineChars="150" w:firstLine="361"/>
        <w:jc w:val="left"/>
        <w:rPr>
          <w:color w:val="000000"/>
          <w:sz w:val="24"/>
          <w:szCs w:val="24"/>
        </w:rPr>
      </w:pPr>
      <w:r w:rsidRPr="001D23D9">
        <w:rPr>
          <w:b/>
          <w:bCs/>
          <w:color w:val="000000"/>
          <w:sz w:val="24"/>
          <w:szCs w:val="24"/>
        </w:rPr>
        <w:t>6</w:t>
      </w:r>
      <w:r w:rsidRPr="001D23D9">
        <w:rPr>
          <w:color w:val="000000"/>
          <w:sz w:val="24"/>
          <w:szCs w:val="24"/>
        </w:rPr>
        <w:t xml:space="preserve">  </w:t>
      </w:r>
      <w:r w:rsidRPr="001D23D9">
        <w:rPr>
          <w:color w:val="000000"/>
          <w:sz w:val="24"/>
          <w:szCs w:val="24"/>
        </w:rPr>
        <w:t>拆卸泥浆管时应关闭井内泥水循环管截止阀。</w:t>
      </w:r>
    </w:p>
    <w:p w14:paraId="770A4282" w14:textId="001070FC" w:rsidR="00EA1453" w:rsidRPr="001D23D9" w:rsidRDefault="003101AD" w:rsidP="00FB3973">
      <w:pPr>
        <w:spacing w:beforeLines="50" w:before="156" w:afterLines="50" w:after="156" w:line="360" w:lineRule="auto"/>
        <w:jc w:val="center"/>
        <w:outlineLvl w:val="1"/>
        <w:rPr>
          <w:b/>
          <w:sz w:val="24"/>
          <w:szCs w:val="28"/>
        </w:rPr>
      </w:pPr>
      <w:bookmarkStart w:id="187" w:name="_Toc86136551"/>
      <w:bookmarkStart w:id="188" w:name="_Toc86136843"/>
      <w:bookmarkStart w:id="189" w:name="_Toc86137143"/>
      <w:bookmarkStart w:id="190" w:name="_Toc86137243"/>
      <w:bookmarkStart w:id="191" w:name="_Toc86137343"/>
      <w:bookmarkStart w:id="192" w:name="_Toc86137449"/>
      <w:r w:rsidRPr="001D23D9">
        <w:rPr>
          <w:b/>
          <w:sz w:val="24"/>
          <w:szCs w:val="28"/>
        </w:rPr>
        <w:t>7</w:t>
      </w:r>
      <w:r w:rsidR="00F7692D" w:rsidRPr="001D23D9">
        <w:rPr>
          <w:b/>
          <w:sz w:val="24"/>
          <w:szCs w:val="28"/>
        </w:rPr>
        <w:t>.4</w:t>
      </w:r>
      <w:r w:rsidR="00677DB0" w:rsidRPr="001D23D9">
        <w:rPr>
          <w:b/>
          <w:sz w:val="24"/>
          <w:szCs w:val="28"/>
        </w:rPr>
        <w:t xml:space="preserve">  </w:t>
      </w:r>
      <w:bookmarkEnd w:id="187"/>
      <w:bookmarkEnd w:id="188"/>
      <w:bookmarkEnd w:id="189"/>
      <w:bookmarkEnd w:id="190"/>
      <w:bookmarkEnd w:id="191"/>
      <w:bookmarkEnd w:id="192"/>
      <w:r w:rsidR="00385759" w:rsidRPr="001D23D9">
        <w:rPr>
          <w:b/>
          <w:sz w:val="24"/>
          <w:szCs w:val="28"/>
        </w:rPr>
        <w:t>质量检验与控制</w:t>
      </w:r>
    </w:p>
    <w:p w14:paraId="0E55E156" w14:textId="391E28EB" w:rsidR="00FB3973" w:rsidRPr="001D23D9" w:rsidRDefault="003101AD" w:rsidP="00FB3973">
      <w:pPr>
        <w:spacing w:line="360" w:lineRule="auto"/>
        <w:jc w:val="left"/>
        <w:rPr>
          <w:sz w:val="24"/>
          <w:szCs w:val="24"/>
        </w:rPr>
      </w:pPr>
      <w:r w:rsidRPr="001D23D9">
        <w:rPr>
          <w:b/>
          <w:bCs/>
          <w:sz w:val="24"/>
          <w:szCs w:val="24"/>
        </w:rPr>
        <w:t>7</w:t>
      </w:r>
      <w:r w:rsidR="00FB3973" w:rsidRPr="001D23D9">
        <w:rPr>
          <w:b/>
          <w:bCs/>
          <w:sz w:val="24"/>
          <w:szCs w:val="24"/>
        </w:rPr>
        <w:t xml:space="preserve">.4.1  </w:t>
      </w:r>
      <w:r w:rsidR="006E4918" w:rsidRPr="001D23D9">
        <w:rPr>
          <w:sz w:val="24"/>
          <w:szCs w:val="24"/>
        </w:rPr>
        <w:t>触变泥浆配合比应根据试验确定，触变泥浆性能指标可按</w:t>
      </w:r>
      <w:r w:rsidR="00FB3973" w:rsidRPr="001D23D9">
        <w:rPr>
          <w:sz w:val="24"/>
          <w:szCs w:val="24"/>
        </w:rPr>
        <w:t>表</w:t>
      </w:r>
      <w:r w:rsidRPr="001D23D9">
        <w:rPr>
          <w:bCs/>
          <w:sz w:val="24"/>
          <w:szCs w:val="24"/>
        </w:rPr>
        <w:t>7</w:t>
      </w:r>
      <w:r w:rsidR="00FB3973" w:rsidRPr="001D23D9">
        <w:rPr>
          <w:bCs/>
          <w:sz w:val="24"/>
          <w:szCs w:val="24"/>
        </w:rPr>
        <w:t>.4.1</w:t>
      </w:r>
      <w:r w:rsidR="006E4918" w:rsidRPr="001D23D9">
        <w:rPr>
          <w:bCs/>
          <w:sz w:val="24"/>
          <w:szCs w:val="24"/>
        </w:rPr>
        <w:t>选用</w:t>
      </w:r>
      <w:r w:rsidR="00FB3973" w:rsidRPr="001D23D9">
        <w:rPr>
          <w:sz w:val="24"/>
          <w:szCs w:val="24"/>
        </w:rPr>
        <w:t>。</w:t>
      </w:r>
      <w:r w:rsidR="006E4918" w:rsidRPr="001D23D9">
        <w:rPr>
          <w:sz w:val="24"/>
          <w:szCs w:val="24"/>
        </w:rPr>
        <w:t>泥浆应经充分搅拌水化，泥浆搅拌完成宜放置</w:t>
      </w:r>
      <w:r w:rsidR="006E4918" w:rsidRPr="001D23D9">
        <w:rPr>
          <w:sz w:val="24"/>
          <w:szCs w:val="24"/>
        </w:rPr>
        <w:t>24h</w:t>
      </w:r>
      <w:r w:rsidR="006E4918" w:rsidRPr="001D23D9">
        <w:rPr>
          <w:sz w:val="24"/>
          <w:szCs w:val="24"/>
        </w:rPr>
        <w:t>再行使用。</w:t>
      </w:r>
    </w:p>
    <w:p w14:paraId="0FB245DC" w14:textId="6A6353F0" w:rsidR="00FB3973" w:rsidRPr="001D23D9" w:rsidRDefault="00FB3973" w:rsidP="00FB3973">
      <w:pPr>
        <w:spacing w:line="360" w:lineRule="auto"/>
        <w:jc w:val="center"/>
        <w:rPr>
          <w:b/>
          <w:bCs/>
          <w:color w:val="000000"/>
        </w:rPr>
      </w:pPr>
      <w:r w:rsidRPr="001D23D9">
        <w:rPr>
          <w:b/>
          <w:bCs/>
          <w:color w:val="000000"/>
        </w:rPr>
        <w:t>表</w:t>
      </w:r>
      <w:r w:rsidR="003101AD" w:rsidRPr="001D23D9">
        <w:rPr>
          <w:b/>
          <w:bCs/>
          <w:color w:val="000000"/>
        </w:rPr>
        <w:t>7</w:t>
      </w:r>
      <w:r w:rsidR="00872062" w:rsidRPr="001D23D9">
        <w:rPr>
          <w:b/>
          <w:bCs/>
          <w:color w:val="000000"/>
        </w:rPr>
        <w:t>.4.1</w:t>
      </w:r>
      <w:r w:rsidRPr="001D23D9">
        <w:rPr>
          <w:b/>
          <w:bCs/>
          <w:color w:val="000000"/>
        </w:rPr>
        <w:t xml:space="preserve"> </w:t>
      </w:r>
      <w:r w:rsidRPr="001D23D9">
        <w:rPr>
          <w:b/>
          <w:bCs/>
          <w:color w:val="000000"/>
        </w:rPr>
        <w:t>触变泥浆性能指标</w:t>
      </w:r>
    </w:p>
    <w:tbl>
      <w:tblPr>
        <w:tblStyle w:val="10"/>
        <w:tblW w:w="856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1"/>
        <w:gridCol w:w="1730"/>
        <w:gridCol w:w="1280"/>
        <w:gridCol w:w="2276"/>
        <w:gridCol w:w="2568"/>
      </w:tblGrid>
      <w:tr w:rsidR="00FB3973" w:rsidRPr="001D23D9" w14:paraId="44DBD8B7" w14:textId="77777777" w:rsidTr="00872062">
        <w:trPr>
          <w:trHeight w:val="454"/>
          <w:jc w:val="center"/>
        </w:trPr>
        <w:tc>
          <w:tcPr>
            <w:tcW w:w="711" w:type="dxa"/>
            <w:tcBorders>
              <w:top w:val="single" w:sz="12" w:space="0" w:color="auto"/>
              <w:left w:val="single" w:sz="12" w:space="0" w:color="auto"/>
              <w:bottom w:val="single" w:sz="4" w:space="0" w:color="auto"/>
              <w:right w:val="single" w:sz="4" w:space="0" w:color="auto"/>
            </w:tcBorders>
            <w:vAlign w:val="center"/>
            <w:hideMark/>
          </w:tcPr>
          <w:p w14:paraId="452EC371" w14:textId="77B98390" w:rsidR="00FB3973" w:rsidRPr="001D23D9" w:rsidRDefault="00DA6F5D" w:rsidP="00FB3973">
            <w:pPr>
              <w:spacing w:line="360" w:lineRule="auto"/>
              <w:jc w:val="center"/>
              <w:rPr>
                <w:sz w:val="21"/>
                <w:szCs w:val="20"/>
              </w:rPr>
            </w:pPr>
            <w:r w:rsidRPr="001D23D9">
              <w:rPr>
                <w:sz w:val="21"/>
                <w:szCs w:val="20"/>
              </w:rPr>
              <w:t>项</w:t>
            </w:r>
          </w:p>
        </w:tc>
        <w:tc>
          <w:tcPr>
            <w:tcW w:w="1730" w:type="dxa"/>
            <w:tcBorders>
              <w:top w:val="single" w:sz="12" w:space="0" w:color="auto"/>
              <w:left w:val="single" w:sz="4" w:space="0" w:color="auto"/>
              <w:bottom w:val="single" w:sz="4" w:space="0" w:color="auto"/>
              <w:right w:val="single" w:sz="4" w:space="0" w:color="auto"/>
            </w:tcBorders>
            <w:vAlign w:val="center"/>
            <w:hideMark/>
          </w:tcPr>
          <w:p w14:paraId="2E0C9A92" w14:textId="77777777" w:rsidR="00FB3973" w:rsidRPr="001D23D9" w:rsidRDefault="00474D47" w:rsidP="00FB3973">
            <w:pPr>
              <w:spacing w:line="360" w:lineRule="auto"/>
              <w:jc w:val="center"/>
              <w:rPr>
                <w:sz w:val="21"/>
              </w:rPr>
            </w:pPr>
            <w:r w:rsidRPr="001D23D9">
              <w:rPr>
                <w:sz w:val="21"/>
              </w:rPr>
              <w:t>项目</w:t>
            </w:r>
          </w:p>
        </w:tc>
        <w:tc>
          <w:tcPr>
            <w:tcW w:w="1280" w:type="dxa"/>
            <w:tcBorders>
              <w:top w:val="single" w:sz="12" w:space="0" w:color="auto"/>
              <w:left w:val="single" w:sz="4" w:space="0" w:color="auto"/>
              <w:bottom w:val="single" w:sz="4" w:space="0" w:color="auto"/>
              <w:right w:val="single" w:sz="4" w:space="0" w:color="auto"/>
            </w:tcBorders>
            <w:vAlign w:val="center"/>
            <w:hideMark/>
          </w:tcPr>
          <w:p w14:paraId="3492A8AF" w14:textId="77777777" w:rsidR="00FB3973" w:rsidRPr="001D23D9" w:rsidRDefault="00FB3973" w:rsidP="00FB3973">
            <w:pPr>
              <w:spacing w:line="360" w:lineRule="auto"/>
              <w:jc w:val="center"/>
              <w:rPr>
                <w:sz w:val="21"/>
              </w:rPr>
            </w:pPr>
            <w:r w:rsidRPr="001D23D9">
              <w:rPr>
                <w:sz w:val="21"/>
              </w:rPr>
              <w:t>单位</w:t>
            </w:r>
          </w:p>
        </w:tc>
        <w:tc>
          <w:tcPr>
            <w:tcW w:w="2276" w:type="dxa"/>
            <w:tcBorders>
              <w:top w:val="single" w:sz="12" w:space="0" w:color="auto"/>
              <w:left w:val="single" w:sz="4" w:space="0" w:color="auto"/>
              <w:bottom w:val="single" w:sz="4" w:space="0" w:color="auto"/>
              <w:right w:val="single" w:sz="4" w:space="0" w:color="auto"/>
            </w:tcBorders>
            <w:vAlign w:val="center"/>
            <w:hideMark/>
          </w:tcPr>
          <w:p w14:paraId="795E0CA6" w14:textId="77777777" w:rsidR="00FB3973" w:rsidRPr="001D23D9" w:rsidRDefault="00FB3973" w:rsidP="00FB3973">
            <w:pPr>
              <w:spacing w:line="360" w:lineRule="auto"/>
              <w:jc w:val="center"/>
              <w:rPr>
                <w:sz w:val="21"/>
              </w:rPr>
            </w:pPr>
            <w:r w:rsidRPr="001D23D9">
              <w:rPr>
                <w:sz w:val="21"/>
              </w:rPr>
              <w:t>性能指标</w:t>
            </w:r>
          </w:p>
        </w:tc>
        <w:tc>
          <w:tcPr>
            <w:tcW w:w="2568" w:type="dxa"/>
            <w:tcBorders>
              <w:top w:val="single" w:sz="12" w:space="0" w:color="auto"/>
              <w:left w:val="single" w:sz="4" w:space="0" w:color="auto"/>
              <w:bottom w:val="single" w:sz="4" w:space="0" w:color="auto"/>
              <w:right w:val="single" w:sz="12" w:space="0" w:color="auto"/>
            </w:tcBorders>
            <w:vAlign w:val="center"/>
            <w:hideMark/>
          </w:tcPr>
          <w:p w14:paraId="28183CA9" w14:textId="545FBF69" w:rsidR="00FB3973" w:rsidRPr="001D23D9" w:rsidRDefault="00CC6E32" w:rsidP="00FB3973">
            <w:pPr>
              <w:spacing w:line="360" w:lineRule="auto"/>
              <w:jc w:val="center"/>
              <w:rPr>
                <w:sz w:val="21"/>
                <w:szCs w:val="20"/>
              </w:rPr>
            </w:pPr>
            <w:r w:rsidRPr="001D23D9">
              <w:rPr>
                <w:sz w:val="21"/>
                <w:szCs w:val="20"/>
              </w:rPr>
              <w:t>检验方法</w:t>
            </w:r>
          </w:p>
        </w:tc>
      </w:tr>
      <w:tr w:rsidR="008A6392" w:rsidRPr="001D23D9" w14:paraId="4809779E" w14:textId="77777777" w:rsidTr="00872062">
        <w:trPr>
          <w:trHeight w:val="454"/>
          <w:jc w:val="center"/>
        </w:trPr>
        <w:tc>
          <w:tcPr>
            <w:tcW w:w="711" w:type="dxa"/>
            <w:tcBorders>
              <w:top w:val="single" w:sz="12" w:space="0" w:color="auto"/>
              <w:left w:val="single" w:sz="12" w:space="0" w:color="auto"/>
              <w:bottom w:val="single" w:sz="4" w:space="0" w:color="auto"/>
              <w:right w:val="single" w:sz="4" w:space="0" w:color="auto"/>
            </w:tcBorders>
            <w:vAlign w:val="center"/>
          </w:tcPr>
          <w:p w14:paraId="0167C2B9" w14:textId="0C3CDFA1" w:rsidR="008A6392" w:rsidRPr="001D23D9" w:rsidRDefault="008A6392" w:rsidP="00FB3973">
            <w:pPr>
              <w:spacing w:line="360" w:lineRule="auto"/>
              <w:jc w:val="center"/>
              <w:rPr>
                <w:szCs w:val="20"/>
              </w:rPr>
            </w:pPr>
            <w:r w:rsidRPr="001D23D9">
              <w:rPr>
                <w:sz w:val="21"/>
                <w:szCs w:val="20"/>
              </w:rPr>
              <w:t>1</w:t>
            </w:r>
          </w:p>
        </w:tc>
        <w:tc>
          <w:tcPr>
            <w:tcW w:w="1730" w:type="dxa"/>
            <w:tcBorders>
              <w:top w:val="single" w:sz="12" w:space="0" w:color="auto"/>
              <w:left w:val="single" w:sz="4" w:space="0" w:color="auto"/>
              <w:bottom w:val="single" w:sz="4" w:space="0" w:color="auto"/>
              <w:right w:val="single" w:sz="4" w:space="0" w:color="auto"/>
            </w:tcBorders>
            <w:vAlign w:val="center"/>
          </w:tcPr>
          <w:p w14:paraId="04A5D228" w14:textId="4F53850C" w:rsidR="008A6392" w:rsidRPr="001D23D9" w:rsidRDefault="008A6392" w:rsidP="00FB3973">
            <w:pPr>
              <w:spacing w:line="360" w:lineRule="auto"/>
              <w:jc w:val="center"/>
            </w:pPr>
            <w:r w:rsidRPr="001D23D9">
              <w:rPr>
                <w:sz w:val="21"/>
              </w:rPr>
              <w:t>粘度</w:t>
            </w:r>
          </w:p>
        </w:tc>
        <w:tc>
          <w:tcPr>
            <w:tcW w:w="1280" w:type="dxa"/>
            <w:tcBorders>
              <w:top w:val="single" w:sz="12" w:space="0" w:color="auto"/>
              <w:left w:val="single" w:sz="4" w:space="0" w:color="auto"/>
              <w:bottom w:val="single" w:sz="4" w:space="0" w:color="auto"/>
              <w:right w:val="single" w:sz="4" w:space="0" w:color="auto"/>
            </w:tcBorders>
            <w:vAlign w:val="center"/>
          </w:tcPr>
          <w:p w14:paraId="687BFCAE" w14:textId="52240C7A" w:rsidR="008A6392" w:rsidRPr="001D23D9" w:rsidRDefault="008A6392" w:rsidP="00FB3973">
            <w:pPr>
              <w:spacing w:line="360" w:lineRule="auto"/>
              <w:jc w:val="center"/>
            </w:pPr>
            <w:r w:rsidRPr="001D23D9">
              <w:rPr>
                <w:sz w:val="21"/>
              </w:rPr>
              <w:t>s</w:t>
            </w:r>
          </w:p>
        </w:tc>
        <w:tc>
          <w:tcPr>
            <w:tcW w:w="2276" w:type="dxa"/>
            <w:tcBorders>
              <w:top w:val="single" w:sz="12" w:space="0" w:color="auto"/>
              <w:left w:val="single" w:sz="4" w:space="0" w:color="auto"/>
              <w:bottom w:val="single" w:sz="4" w:space="0" w:color="auto"/>
              <w:right w:val="single" w:sz="4" w:space="0" w:color="auto"/>
            </w:tcBorders>
            <w:vAlign w:val="center"/>
          </w:tcPr>
          <w:p w14:paraId="779994BC" w14:textId="4BFF8C78" w:rsidR="008A6392" w:rsidRPr="001D23D9" w:rsidRDefault="008A6392" w:rsidP="00FB3973">
            <w:pPr>
              <w:spacing w:line="360" w:lineRule="auto"/>
              <w:jc w:val="center"/>
            </w:pPr>
            <w:r w:rsidRPr="001D23D9">
              <w:rPr>
                <w:sz w:val="21"/>
              </w:rPr>
              <w:t>＞</w:t>
            </w:r>
            <w:r w:rsidRPr="001D23D9">
              <w:rPr>
                <w:sz w:val="21"/>
              </w:rPr>
              <w:t>30</w:t>
            </w:r>
          </w:p>
        </w:tc>
        <w:tc>
          <w:tcPr>
            <w:tcW w:w="2568" w:type="dxa"/>
            <w:tcBorders>
              <w:top w:val="single" w:sz="12" w:space="0" w:color="auto"/>
              <w:left w:val="single" w:sz="4" w:space="0" w:color="auto"/>
              <w:bottom w:val="single" w:sz="4" w:space="0" w:color="auto"/>
              <w:right w:val="single" w:sz="12" w:space="0" w:color="auto"/>
            </w:tcBorders>
            <w:vAlign w:val="center"/>
          </w:tcPr>
          <w:p w14:paraId="59EBD9A5" w14:textId="25BCC3DE" w:rsidR="008A6392" w:rsidRPr="001D23D9" w:rsidRDefault="008A6392" w:rsidP="00FB3973">
            <w:pPr>
              <w:spacing w:line="360" w:lineRule="auto"/>
              <w:jc w:val="center"/>
              <w:rPr>
                <w:szCs w:val="20"/>
              </w:rPr>
            </w:pPr>
            <w:r w:rsidRPr="001D23D9">
              <w:rPr>
                <w:sz w:val="21"/>
                <w:szCs w:val="20"/>
              </w:rPr>
              <w:t>漏斗法</w:t>
            </w:r>
          </w:p>
        </w:tc>
      </w:tr>
      <w:tr w:rsidR="008A6392" w:rsidRPr="001D23D9" w14:paraId="1F5A2FDB" w14:textId="77777777" w:rsidTr="00872062">
        <w:trPr>
          <w:trHeight w:val="454"/>
          <w:jc w:val="center"/>
        </w:trPr>
        <w:tc>
          <w:tcPr>
            <w:tcW w:w="711" w:type="dxa"/>
            <w:tcBorders>
              <w:top w:val="single" w:sz="4" w:space="0" w:color="auto"/>
              <w:left w:val="single" w:sz="12" w:space="0" w:color="auto"/>
              <w:bottom w:val="single" w:sz="4" w:space="0" w:color="auto"/>
              <w:right w:val="single" w:sz="4" w:space="0" w:color="auto"/>
            </w:tcBorders>
            <w:vAlign w:val="center"/>
            <w:hideMark/>
          </w:tcPr>
          <w:p w14:paraId="4115BC99" w14:textId="6EDC9E76" w:rsidR="008A6392" w:rsidRPr="001D23D9" w:rsidRDefault="008A6392" w:rsidP="00FB3973">
            <w:pPr>
              <w:spacing w:line="360" w:lineRule="auto"/>
              <w:jc w:val="center"/>
              <w:rPr>
                <w:sz w:val="21"/>
                <w:szCs w:val="20"/>
              </w:rPr>
            </w:pPr>
            <w:r w:rsidRPr="001D23D9">
              <w:rPr>
                <w:sz w:val="21"/>
                <w:szCs w:val="20"/>
              </w:rPr>
              <w:t>2</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9F1046F" w14:textId="77777777" w:rsidR="008A6392" w:rsidRPr="001D23D9" w:rsidRDefault="008A6392" w:rsidP="00FB3973">
            <w:pPr>
              <w:spacing w:line="360" w:lineRule="auto"/>
              <w:jc w:val="center"/>
              <w:rPr>
                <w:sz w:val="21"/>
              </w:rPr>
            </w:pPr>
            <w:r w:rsidRPr="001D23D9">
              <w:rPr>
                <w:sz w:val="21"/>
              </w:rPr>
              <w:t>比重</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E4401C6" w14:textId="77777777" w:rsidR="008A6392" w:rsidRPr="001D23D9" w:rsidRDefault="008A6392" w:rsidP="00FB3973">
            <w:pPr>
              <w:spacing w:line="360" w:lineRule="auto"/>
              <w:jc w:val="center"/>
              <w:rPr>
                <w:sz w:val="21"/>
              </w:rPr>
            </w:pPr>
            <w:r w:rsidRPr="001D23D9">
              <w:rPr>
                <w:sz w:val="21"/>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0204CEB1" w14:textId="77777777" w:rsidR="008A6392" w:rsidRPr="001D23D9" w:rsidRDefault="008A6392" w:rsidP="00FB3973">
            <w:pPr>
              <w:spacing w:line="360" w:lineRule="auto"/>
              <w:jc w:val="center"/>
              <w:rPr>
                <w:sz w:val="21"/>
              </w:rPr>
            </w:pPr>
            <w:r w:rsidRPr="001D23D9">
              <w:rPr>
                <w:sz w:val="21"/>
              </w:rPr>
              <w:t>1.05~1.10</w:t>
            </w:r>
          </w:p>
        </w:tc>
        <w:tc>
          <w:tcPr>
            <w:tcW w:w="2568" w:type="dxa"/>
            <w:tcBorders>
              <w:top w:val="single" w:sz="4" w:space="0" w:color="auto"/>
              <w:left w:val="single" w:sz="4" w:space="0" w:color="auto"/>
              <w:bottom w:val="single" w:sz="4" w:space="0" w:color="auto"/>
              <w:right w:val="single" w:sz="12" w:space="0" w:color="auto"/>
            </w:tcBorders>
            <w:vAlign w:val="center"/>
            <w:hideMark/>
          </w:tcPr>
          <w:p w14:paraId="0D7A13E7" w14:textId="77777777" w:rsidR="008A6392" w:rsidRPr="001D23D9" w:rsidRDefault="008A6392" w:rsidP="00FB3973">
            <w:pPr>
              <w:spacing w:line="360" w:lineRule="auto"/>
              <w:jc w:val="center"/>
              <w:rPr>
                <w:sz w:val="21"/>
                <w:szCs w:val="20"/>
              </w:rPr>
            </w:pPr>
            <w:r w:rsidRPr="001D23D9">
              <w:rPr>
                <w:sz w:val="21"/>
                <w:szCs w:val="20"/>
              </w:rPr>
              <w:t>泥浆比重计</w:t>
            </w:r>
          </w:p>
        </w:tc>
      </w:tr>
      <w:tr w:rsidR="008A6392" w:rsidRPr="001D23D9" w14:paraId="7FEC6970" w14:textId="77777777" w:rsidTr="00872062">
        <w:trPr>
          <w:trHeight w:val="454"/>
          <w:jc w:val="center"/>
        </w:trPr>
        <w:tc>
          <w:tcPr>
            <w:tcW w:w="711" w:type="dxa"/>
            <w:tcBorders>
              <w:top w:val="single" w:sz="4" w:space="0" w:color="auto"/>
              <w:left w:val="single" w:sz="12" w:space="0" w:color="auto"/>
              <w:bottom w:val="single" w:sz="4" w:space="0" w:color="auto"/>
              <w:right w:val="single" w:sz="4" w:space="0" w:color="auto"/>
            </w:tcBorders>
            <w:vAlign w:val="center"/>
          </w:tcPr>
          <w:p w14:paraId="14063216" w14:textId="20B8112D" w:rsidR="008A6392" w:rsidRPr="001D23D9" w:rsidRDefault="008A6392" w:rsidP="00FB3973">
            <w:pPr>
              <w:spacing w:line="360" w:lineRule="auto"/>
              <w:jc w:val="center"/>
              <w:rPr>
                <w:szCs w:val="20"/>
              </w:rPr>
            </w:pPr>
            <w:r w:rsidRPr="001D23D9">
              <w:rPr>
                <w:sz w:val="21"/>
                <w:szCs w:val="20"/>
              </w:rPr>
              <w:t>3</w:t>
            </w:r>
          </w:p>
        </w:tc>
        <w:tc>
          <w:tcPr>
            <w:tcW w:w="1730" w:type="dxa"/>
            <w:tcBorders>
              <w:top w:val="single" w:sz="4" w:space="0" w:color="auto"/>
              <w:left w:val="single" w:sz="4" w:space="0" w:color="auto"/>
              <w:bottom w:val="single" w:sz="4" w:space="0" w:color="auto"/>
              <w:right w:val="single" w:sz="4" w:space="0" w:color="auto"/>
            </w:tcBorders>
            <w:vAlign w:val="center"/>
          </w:tcPr>
          <w:p w14:paraId="4CBC2798" w14:textId="5DF88963" w:rsidR="008A6392" w:rsidRPr="001D23D9" w:rsidRDefault="008A6392" w:rsidP="00FB3973">
            <w:pPr>
              <w:spacing w:line="360" w:lineRule="auto"/>
              <w:jc w:val="center"/>
            </w:pPr>
            <w:r w:rsidRPr="001D23D9">
              <w:rPr>
                <w:sz w:val="21"/>
              </w:rPr>
              <w:t>失水量</w:t>
            </w:r>
          </w:p>
        </w:tc>
        <w:tc>
          <w:tcPr>
            <w:tcW w:w="1280" w:type="dxa"/>
            <w:tcBorders>
              <w:top w:val="single" w:sz="4" w:space="0" w:color="auto"/>
              <w:left w:val="single" w:sz="4" w:space="0" w:color="auto"/>
              <w:bottom w:val="single" w:sz="4" w:space="0" w:color="auto"/>
              <w:right w:val="single" w:sz="4" w:space="0" w:color="auto"/>
            </w:tcBorders>
            <w:vAlign w:val="center"/>
          </w:tcPr>
          <w:p w14:paraId="6947D57F" w14:textId="22BB9314" w:rsidR="008A6392" w:rsidRPr="001D23D9" w:rsidRDefault="008A6392" w:rsidP="00FB3973">
            <w:pPr>
              <w:spacing w:line="360" w:lineRule="auto"/>
              <w:jc w:val="center"/>
            </w:pPr>
            <w:r w:rsidRPr="001D23D9">
              <w:rPr>
                <w:sz w:val="21"/>
              </w:rPr>
              <w:t>mL/30min</w:t>
            </w:r>
          </w:p>
        </w:tc>
        <w:tc>
          <w:tcPr>
            <w:tcW w:w="2276" w:type="dxa"/>
            <w:tcBorders>
              <w:top w:val="single" w:sz="4" w:space="0" w:color="auto"/>
              <w:left w:val="single" w:sz="4" w:space="0" w:color="auto"/>
              <w:bottom w:val="single" w:sz="4" w:space="0" w:color="auto"/>
              <w:right w:val="single" w:sz="4" w:space="0" w:color="auto"/>
            </w:tcBorders>
            <w:vAlign w:val="center"/>
          </w:tcPr>
          <w:p w14:paraId="03D65CD4" w14:textId="11062043" w:rsidR="008A6392" w:rsidRPr="001D23D9" w:rsidRDefault="008A6392" w:rsidP="00FB3973">
            <w:pPr>
              <w:spacing w:line="360" w:lineRule="auto"/>
              <w:jc w:val="center"/>
            </w:pPr>
            <w:r w:rsidRPr="001D23D9">
              <w:rPr>
                <w:sz w:val="21"/>
              </w:rPr>
              <w:t>＜</w:t>
            </w:r>
            <w:r w:rsidRPr="001D23D9">
              <w:rPr>
                <w:sz w:val="21"/>
              </w:rPr>
              <w:t>25</w:t>
            </w:r>
          </w:p>
        </w:tc>
        <w:tc>
          <w:tcPr>
            <w:tcW w:w="2568" w:type="dxa"/>
            <w:tcBorders>
              <w:top w:val="single" w:sz="4" w:space="0" w:color="auto"/>
              <w:left w:val="single" w:sz="4" w:space="0" w:color="auto"/>
              <w:bottom w:val="single" w:sz="4" w:space="0" w:color="auto"/>
              <w:right w:val="single" w:sz="12" w:space="0" w:color="auto"/>
            </w:tcBorders>
            <w:vAlign w:val="center"/>
          </w:tcPr>
          <w:p w14:paraId="51B3F5E0" w14:textId="33107472" w:rsidR="008A6392" w:rsidRPr="001D23D9" w:rsidRDefault="008A6392" w:rsidP="00FB3973">
            <w:pPr>
              <w:spacing w:line="360" w:lineRule="auto"/>
              <w:jc w:val="center"/>
              <w:rPr>
                <w:szCs w:val="20"/>
              </w:rPr>
            </w:pPr>
            <w:r w:rsidRPr="001D23D9">
              <w:rPr>
                <w:sz w:val="21"/>
                <w:szCs w:val="20"/>
              </w:rPr>
              <w:t>失水量仪</w:t>
            </w:r>
          </w:p>
        </w:tc>
      </w:tr>
      <w:tr w:rsidR="008A6392" w:rsidRPr="001D23D9" w14:paraId="20A54360" w14:textId="77777777" w:rsidTr="00872062">
        <w:trPr>
          <w:trHeight w:val="454"/>
          <w:jc w:val="center"/>
        </w:trPr>
        <w:tc>
          <w:tcPr>
            <w:tcW w:w="711" w:type="dxa"/>
            <w:tcBorders>
              <w:top w:val="single" w:sz="4" w:space="0" w:color="auto"/>
              <w:left w:val="single" w:sz="12" w:space="0" w:color="auto"/>
              <w:bottom w:val="single" w:sz="4" w:space="0" w:color="auto"/>
              <w:right w:val="single" w:sz="4" w:space="0" w:color="auto"/>
            </w:tcBorders>
            <w:vAlign w:val="center"/>
          </w:tcPr>
          <w:p w14:paraId="70B5B04D" w14:textId="5077AC03" w:rsidR="008A6392" w:rsidRPr="001D23D9" w:rsidRDefault="008A6392" w:rsidP="00FB3973">
            <w:pPr>
              <w:spacing w:line="360" w:lineRule="auto"/>
              <w:jc w:val="center"/>
              <w:rPr>
                <w:szCs w:val="20"/>
              </w:rPr>
            </w:pPr>
            <w:r w:rsidRPr="001D23D9">
              <w:rPr>
                <w:sz w:val="21"/>
                <w:szCs w:val="20"/>
              </w:rPr>
              <w:t>4</w:t>
            </w:r>
          </w:p>
        </w:tc>
        <w:tc>
          <w:tcPr>
            <w:tcW w:w="1730" w:type="dxa"/>
            <w:tcBorders>
              <w:top w:val="single" w:sz="4" w:space="0" w:color="auto"/>
              <w:left w:val="single" w:sz="4" w:space="0" w:color="auto"/>
              <w:bottom w:val="single" w:sz="4" w:space="0" w:color="auto"/>
              <w:right w:val="single" w:sz="4" w:space="0" w:color="auto"/>
            </w:tcBorders>
            <w:vAlign w:val="center"/>
          </w:tcPr>
          <w:p w14:paraId="05395D55" w14:textId="42C7D07C" w:rsidR="008A6392" w:rsidRPr="001D23D9" w:rsidRDefault="008A6392" w:rsidP="00FB3973">
            <w:pPr>
              <w:spacing w:line="360" w:lineRule="auto"/>
              <w:jc w:val="center"/>
            </w:pPr>
            <w:r w:rsidRPr="001D23D9">
              <w:rPr>
                <w:sz w:val="21"/>
              </w:rPr>
              <w:t>pH</w:t>
            </w:r>
            <w:r w:rsidRPr="001D23D9">
              <w:rPr>
                <w:sz w:val="21"/>
              </w:rPr>
              <w:t>值</w:t>
            </w:r>
          </w:p>
        </w:tc>
        <w:tc>
          <w:tcPr>
            <w:tcW w:w="1280" w:type="dxa"/>
            <w:tcBorders>
              <w:top w:val="single" w:sz="4" w:space="0" w:color="auto"/>
              <w:left w:val="single" w:sz="4" w:space="0" w:color="auto"/>
              <w:bottom w:val="single" w:sz="4" w:space="0" w:color="auto"/>
              <w:right w:val="single" w:sz="4" w:space="0" w:color="auto"/>
            </w:tcBorders>
            <w:vAlign w:val="center"/>
          </w:tcPr>
          <w:p w14:paraId="04BE33D0" w14:textId="06960A5B" w:rsidR="008A6392" w:rsidRPr="001D23D9" w:rsidRDefault="008A6392" w:rsidP="00FB3973">
            <w:pPr>
              <w:spacing w:line="360" w:lineRule="auto"/>
              <w:jc w:val="center"/>
            </w:pPr>
            <w:r w:rsidRPr="001D23D9">
              <w:rPr>
                <w:sz w:val="21"/>
              </w:rPr>
              <w:t>-</w:t>
            </w:r>
          </w:p>
        </w:tc>
        <w:tc>
          <w:tcPr>
            <w:tcW w:w="2276" w:type="dxa"/>
            <w:tcBorders>
              <w:top w:val="single" w:sz="4" w:space="0" w:color="auto"/>
              <w:left w:val="single" w:sz="4" w:space="0" w:color="auto"/>
              <w:bottom w:val="single" w:sz="4" w:space="0" w:color="auto"/>
              <w:right w:val="single" w:sz="4" w:space="0" w:color="auto"/>
            </w:tcBorders>
            <w:vAlign w:val="center"/>
          </w:tcPr>
          <w:p w14:paraId="0FD6734E" w14:textId="4517E85A" w:rsidR="008A6392" w:rsidRPr="001D23D9" w:rsidRDefault="008A6392" w:rsidP="00FB3973">
            <w:pPr>
              <w:spacing w:line="360" w:lineRule="auto"/>
              <w:jc w:val="center"/>
            </w:pPr>
            <w:r w:rsidRPr="001D23D9">
              <w:rPr>
                <w:sz w:val="21"/>
              </w:rPr>
              <w:t>8~10</w:t>
            </w:r>
          </w:p>
        </w:tc>
        <w:tc>
          <w:tcPr>
            <w:tcW w:w="2568" w:type="dxa"/>
            <w:tcBorders>
              <w:top w:val="single" w:sz="4" w:space="0" w:color="auto"/>
              <w:left w:val="single" w:sz="4" w:space="0" w:color="auto"/>
              <w:bottom w:val="single" w:sz="4" w:space="0" w:color="auto"/>
              <w:right w:val="single" w:sz="12" w:space="0" w:color="auto"/>
            </w:tcBorders>
            <w:vAlign w:val="center"/>
          </w:tcPr>
          <w:p w14:paraId="3112286A" w14:textId="41398D60" w:rsidR="008A6392" w:rsidRPr="001D23D9" w:rsidRDefault="008A6392" w:rsidP="00FB3973">
            <w:pPr>
              <w:spacing w:line="360" w:lineRule="auto"/>
              <w:jc w:val="center"/>
              <w:rPr>
                <w:szCs w:val="20"/>
              </w:rPr>
            </w:pPr>
            <w:r w:rsidRPr="001D23D9">
              <w:rPr>
                <w:sz w:val="21"/>
              </w:rPr>
              <w:t>pH</w:t>
            </w:r>
            <w:r w:rsidRPr="001D23D9">
              <w:rPr>
                <w:sz w:val="21"/>
                <w:szCs w:val="20"/>
              </w:rPr>
              <w:t>试纸</w:t>
            </w:r>
          </w:p>
        </w:tc>
      </w:tr>
      <w:tr w:rsidR="008A6392" w:rsidRPr="001D23D9" w14:paraId="58BC3A5E" w14:textId="77777777" w:rsidTr="00872062">
        <w:trPr>
          <w:trHeight w:val="454"/>
          <w:jc w:val="center"/>
        </w:trPr>
        <w:tc>
          <w:tcPr>
            <w:tcW w:w="711" w:type="dxa"/>
            <w:tcBorders>
              <w:top w:val="single" w:sz="4" w:space="0" w:color="auto"/>
              <w:left w:val="single" w:sz="12" w:space="0" w:color="auto"/>
              <w:bottom w:val="single" w:sz="4" w:space="0" w:color="auto"/>
              <w:right w:val="single" w:sz="4" w:space="0" w:color="auto"/>
            </w:tcBorders>
            <w:vAlign w:val="center"/>
          </w:tcPr>
          <w:p w14:paraId="4ADFF041" w14:textId="1A0EBF91" w:rsidR="008A6392" w:rsidRPr="001D23D9" w:rsidRDefault="008A6392" w:rsidP="00FB3973">
            <w:pPr>
              <w:spacing w:line="360" w:lineRule="auto"/>
              <w:jc w:val="center"/>
              <w:rPr>
                <w:szCs w:val="20"/>
              </w:rPr>
            </w:pPr>
            <w:r w:rsidRPr="001D23D9">
              <w:rPr>
                <w:sz w:val="21"/>
                <w:szCs w:val="20"/>
              </w:rPr>
              <w:t>5</w:t>
            </w:r>
          </w:p>
        </w:tc>
        <w:tc>
          <w:tcPr>
            <w:tcW w:w="1730" w:type="dxa"/>
            <w:tcBorders>
              <w:top w:val="single" w:sz="4" w:space="0" w:color="auto"/>
              <w:left w:val="single" w:sz="4" w:space="0" w:color="auto"/>
              <w:bottom w:val="single" w:sz="4" w:space="0" w:color="auto"/>
              <w:right w:val="single" w:sz="4" w:space="0" w:color="auto"/>
            </w:tcBorders>
            <w:vAlign w:val="center"/>
          </w:tcPr>
          <w:p w14:paraId="0C10C642" w14:textId="18A4350E" w:rsidR="008A6392" w:rsidRPr="001D23D9" w:rsidRDefault="008A6392" w:rsidP="00FB3973">
            <w:pPr>
              <w:spacing w:line="360" w:lineRule="auto"/>
              <w:jc w:val="center"/>
            </w:pPr>
            <w:r w:rsidRPr="001D23D9">
              <w:rPr>
                <w:sz w:val="21"/>
              </w:rPr>
              <w:t>胶体率</w:t>
            </w:r>
          </w:p>
        </w:tc>
        <w:tc>
          <w:tcPr>
            <w:tcW w:w="1280" w:type="dxa"/>
            <w:tcBorders>
              <w:top w:val="single" w:sz="4" w:space="0" w:color="auto"/>
              <w:left w:val="single" w:sz="4" w:space="0" w:color="auto"/>
              <w:bottom w:val="single" w:sz="4" w:space="0" w:color="auto"/>
              <w:right w:val="single" w:sz="4" w:space="0" w:color="auto"/>
            </w:tcBorders>
            <w:vAlign w:val="center"/>
          </w:tcPr>
          <w:p w14:paraId="7A9280E1" w14:textId="6E940FCF" w:rsidR="008A6392" w:rsidRPr="001D23D9" w:rsidRDefault="008A6392" w:rsidP="00FB3973">
            <w:pPr>
              <w:spacing w:line="360" w:lineRule="auto"/>
              <w:jc w:val="center"/>
            </w:pPr>
            <w:r w:rsidRPr="001D23D9">
              <w:rPr>
                <w:sz w:val="21"/>
              </w:rPr>
              <w:t>%</w:t>
            </w:r>
          </w:p>
        </w:tc>
        <w:tc>
          <w:tcPr>
            <w:tcW w:w="2276" w:type="dxa"/>
            <w:tcBorders>
              <w:top w:val="single" w:sz="4" w:space="0" w:color="auto"/>
              <w:left w:val="single" w:sz="4" w:space="0" w:color="auto"/>
              <w:bottom w:val="single" w:sz="4" w:space="0" w:color="auto"/>
              <w:right w:val="single" w:sz="4" w:space="0" w:color="auto"/>
            </w:tcBorders>
            <w:vAlign w:val="center"/>
          </w:tcPr>
          <w:p w14:paraId="61672CB3" w14:textId="412F5B1B" w:rsidR="008A6392" w:rsidRPr="001D23D9" w:rsidRDefault="008A6392" w:rsidP="00FB3973">
            <w:pPr>
              <w:spacing w:line="360" w:lineRule="auto"/>
              <w:jc w:val="center"/>
            </w:pPr>
            <w:r w:rsidRPr="001D23D9">
              <w:rPr>
                <w:sz w:val="21"/>
              </w:rPr>
              <w:t>≥96</w:t>
            </w:r>
          </w:p>
        </w:tc>
        <w:tc>
          <w:tcPr>
            <w:tcW w:w="2568" w:type="dxa"/>
            <w:tcBorders>
              <w:top w:val="single" w:sz="4" w:space="0" w:color="auto"/>
              <w:left w:val="single" w:sz="4" w:space="0" w:color="auto"/>
              <w:bottom w:val="single" w:sz="4" w:space="0" w:color="auto"/>
              <w:right w:val="single" w:sz="12" w:space="0" w:color="auto"/>
            </w:tcBorders>
            <w:vAlign w:val="center"/>
          </w:tcPr>
          <w:p w14:paraId="4E2ABDB2" w14:textId="50C6EBA8" w:rsidR="008A6392" w:rsidRPr="001D23D9" w:rsidRDefault="008A6392" w:rsidP="00FB3973">
            <w:pPr>
              <w:spacing w:line="360" w:lineRule="auto"/>
              <w:jc w:val="center"/>
            </w:pPr>
            <w:r w:rsidRPr="001D23D9">
              <w:rPr>
                <w:sz w:val="21"/>
              </w:rPr>
              <w:t>100mL</w:t>
            </w:r>
            <w:r w:rsidRPr="001D23D9">
              <w:rPr>
                <w:sz w:val="21"/>
              </w:rPr>
              <w:t>量筒</w:t>
            </w:r>
          </w:p>
        </w:tc>
      </w:tr>
    </w:tbl>
    <w:p w14:paraId="6EB5D14B" w14:textId="674F087C" w:rsidR="00FB3973" w:rsidRPr="001D23D9" w:rsidRDefault="003101AD" w:rsidP="00FB3973">
      <w:pPr>
        <w:spacing w:line="360" w:lineRule="auto"/>
        <w:jc w:val="left"/>
        <w:rPr>
          <w:sz w:val="24"/>
          <w:szCs w:val="24"/>
        </w:rPr>
      </w:pPr>
      <w:r w:rsidRPr="001D23D9">
        <w:rPr>
          <w:b/>
          <w:bCs/>
          <w:sz w:val="24"/>
          <w:szCs w:val="24"/>
        </w:rPr>
        <w:t>7</w:t>
      </w:r>
      <w:r w:rsidR="00FB3973" w:rsidRPr="001D23D9">
        <w:rPr>
          <w:b/>
          <w:bCs/>
          <w:sz w:val="24"/>
          <w:szCs w:val="24"/>
        </w:rPr>
        <w:t xml:space="preserve">.4.2  </w:t>
      </w:r>
      <w:r w:rsidR="006E4918" w:rsidRPr="001D23D9">
        <w:rPr>
          <w:sz w:val="24"/>
          <w:szCs w:val="24"/>
        </w:rPr>
        <w:t>施工中应定期测试循环泥浆性能指标，并应完成循环泥浆质量检测记录，主要指标应符合表</w:t>
      </w:r>
      <w:r w:rsidR="006E4918" w:rsidRPr="001D23D9">
        <w:rPr>
          <w:bCs/>
          <w:sz w:val="24"/>
          <w:szCs w:val="24"/>
        </w:rPr>
        <w:t>7.4.2</w:t>
      </w:r>
      <w:r w:rsidR="006E4918" w:rsidRPr="001D23D9">
        <w:rPr>
          <w:bCs/>
          <w:sz w:val="24"/>
          <w:szCs w:val="24"/>
        </w:rPr>
        <w:t>的规定</w:t>
      </w:r>
      <w:r w:rsidR="006E4918" w:rsidRPr="001D23D9">
        <w:rPr>
          <w:sz w:val="24"/>
          <w:szCs w:val="24"/>
        </w:rPr>
        <w:t>。</w:t>
      </w:r>
    </w:p>
    <w:p w14:paraId="502B2DAB" w14:textId="77777777" w:rsidR="00FB3973" w:rsidRPr="001D23D9" w:rsidRDefault="00FB3973" w:rsidP="00FB3973">
      <w:pPr>
        <w:spacing w:line="360" w:lineRule="auto"/>
        <w:ind w:firstLineChars="200" w:firstLine="422"/>
        <w:jc w:val="center"/>
        <w:rPr>
          <w:b/>
          <w:bCs/>
          <w:color w:val="000000"/>
        </w:rPr>
      </w:pPr>
      <w:r w:rsidRPr="001D23D9">
        <w:rPr>
          <w:b/>
          <w:bCs/>
          <w:color w:val="000000"/>
        </w:rPr>
        <w:t>表</w:t>
      </w:r>
      <w:r w:rsidR="003101AD" w:rsidRPr="001D23D9">
        <w:rPr>
          <w:b/>
          <w:bCs/>
          <w:color w:val="000000"/>
        </w:rPr>
        <w:t>7</w:t>
      </w:r>
      <w:r w:rsidRPr="001D23D9">
        <w:rPr>
          <w:b/>
          <w:bCs/>
          <w:color w:val="000000"/>
        </w:rPr>
        <w:t>.4.2</w:t>
      </w:r>
      <w:r w:rsidRPr="001D23D9">
        <w:rPr>
          <w:b/>
          <w:bCs/>
          <w:color w:val="000000"/>
        </w:rPr>
        <w:t>循环泥浆性能指标</w:t>
      </w:r>
    </w:p>
    <w:tbl>
      <w:tblPr>
        <w:tblStyle w:val="30"/>
        <w:tblW w:w="8628"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5"/>
        <w:gridCol w:w="1890"/>
        <w:gridCol w:w="1147"/>
        <w:gridCol w:w="2294"/>
        <w:gridCol w:w="2592"/>
      </w:tblGrid>
      <w:tr w:rsidR="00FB3973" w:rsidRPr="001D23D9" w14:paraId="018F69EF" w14:textId="77777777" w:rsidTr="00F118F3">
        <w:trPr>
          <w:trHeight w:hRule="exact" w:val="454"/>
        </w:trPr>
        <w:tc>
          <w:tcPr>
            <w:tcW w:w="705" w:type="dxa"/>
            <w:vAlign w:val="center"/>
            <w:hideMark/>
          </w:tcPr>
          <w:p w14:paraId="2383EA0A" w14:textId="482D44FC" w:rsidR="00FB3973" w:rsidRPr="001D23D9" w:rsidRDefault="00DA6F5D" w:rsidP="00FB3973">
            <w:pPr>
              <w:spacing w:line="360" w:lineRule="auto"/>
              <w:jc w:val="center"/>
              <w:rPr>
                <w:sz w:val="21"/>
              </w:rPr>
            </w:pPr>
            <w:r w:rsidRPr="001D23D9">
              <w:rPr>
                <w:sz w:val="21"/>
              </w:rPr>
              <w:t>项</w:t>
            </w:r>
          </w:p>
        </w:tc>
        <w:tc>
          <w:tcPr>
            <w:tcW w:w="1890" w:type="dxa"/>
            <w:vAlign w:val="center"/>
            <w:hideMark/>
          </w:tcPr>
          <w:p w14:paraId="16B65136" w14:textId="77777777" w:rsidR="00FB3973" w:rsidRPr="001D23D9" w:rsidRDefault="00474D47" w:rsidP="00FB3973">
            <w:pPr>
              <w:spacing w:line="360" w:lineRule="auto"/>
              <w:jc w:val="center"/>
              <w:rPr>
                <w:sz w:val="21"/>
              </w:rPr>
            </w:pPr>
            <w:r w:rsidRPr="001D23D9">
              <w:rPr>
                <w:sz w:val="21"/>
              </w:rPr>
              <w:t>项目</w:t>
            </w:r>
          </w:p>
        </w:tc>
        <w:tc>
          <w:tcPr>
            <w:tcW w:w="1147" w:type="dxa"/>
            <w:vAlign w:val="center"/>
            <w:hideMark/>
          </w:tcPr>
          <w:p w14:paraId="6B563458" w14:textId="77777777" w:rsidR="00FB3973" w:rsidRPr="001D23D9" w:rsidRDefault="00FB3973" w:rsidP="00FB3973">
            <w:pPr>
              <w:spacing w:line="360" w:lineRule="auto"/>
              <w:jc w:val="center"/>
              <w:rPr>
                <w:sz w:val="21"/>
              </w:rPr>
            </w:pPr>
            <w:r w:rsidRPr="001D23D9">
              <w:rPr>
                <w:sz w:val="21"/>
              </w:rPr>
              <w:t>单位</w:t>
            </w:r>
          </w:p>
        </w:tc>
        <w:tc>
          <w:tcPr>
            <w:tcW w:w="2294" w:type="dxa"/>
            <w:vAlign w:val="center"/>
            <w:hideMark/>
          </w:tcPr>
          <w:p w14:paraId="652308DB" w14:textId="77777777" w:rsidR="00FB3973" w:rsidRPr="001D23D9" w:rsidRDefault="00FB3973" w:rsidP="00FB3973">
            <w:pPr>
              <w:spacing w:line="360" w:lineRule="auto"/>
              <w:jc w:val="center"/>
              <w:rPr>
                <w:sz w:val="21"/>
              </w:rPr>
            </w:pPr>
            <w:r w:rsidRPr="001D23D9">
              <w:rPr>
                <w:sz w:val="21"/>
              </w:rPr>
              <w:t>性能指标</w:t>
            </w:r>
          </w:p>
        </w:tc>
        <w:tc>
          <w:tcPr>
            <w:tcW w:w="2592" w:type="dxa"/>
            <w:vAlign w:val="center"/>
            <w:hideMark/>
          </w:tcPr>
          <w:p w14:paraId="0C17A130" w14:textId="21DA391E" w:rsidR="00FB3973" w:rsidRPr="001D23D9" w:rsidRDefault="00CC6E32" w:rsidP="00FB3973">
            <w:pPr>
              <w:spacing w:line="360" w:lineRule="auto"/>
              <w:jc w:val="center"/>
              <w:rPr>
                <w:sz w:val="21"/>
              </w:rPr>
            </w:pPr>
            <w:r w:rsidRPr="001D23D9">
              <w:rPr>
                <w:sz w:val="21"/>
              </w:rPr>
              <w:t>检验方法</w:t>
            </w:r>
          </w:p>
        </w:tc>
      </w:tr>
      <w:tr w:rsidR="00FB3973" w:rsidRPr="001D23D9" w14:paraId="168847EE" w14:textId="77777777" w:rsidTr="00F118F3">
        <w:trPr>
          <w:trHeight w:hRule="exact" w:val="454"/>
        </w:trPr>
        <w:tc>
          <w:tcPr>
            <w:tcW w:w="705" w:type="dxa"/>
            <w:vAlign w:val="center"/>
            <w:hideMark/>
          </w:tcPr>
          <w:p w14:paraId="75DFB1D7" w14:textId="77777777" w:rsidR="00FB3973" w:rsidRPr="001D23D9" w:rsidRDefault="00FB3973" w:rsidP="00FB3973">
            <w:pPr>
              <w:spacing w:line="360" w:lineRule="auto"/>
              <w:jc w:val="center"/>
              <w:rPr>
                <w:sz w:val="21"/>
              </w:rPr>
            </w:pPr>
            <w:r w:rsidRPr="001D23D9">
              <w:rPr>
                <w:sz w:val="21"/>
              </w:rPr>
              <w:t>1</w:t>
            </w:r>
          </w:p>
        </w:tc>
        <w:tc>
          <w:tcPr>
            <w:tcW w:w="1890" w:type="dxa"/>
            <w:vAlign w:val="center"/>
            <w:hideMark/>
          </w:tcPr>
          <w:p w14:paraId="21B671E8" w14:textId="05D3BD24" w:rsidR="00FB3973" w:rsidRPr="001D23D9" w:rsidRDefault="00872062" w:rsidP="00FB3973">
            <w:pPr>
              <w:spacing w:line="360" w:lineRule="auto"/>
              <w:jc w:val="center"/>
              <w:rPr>
                <w:sz w:val="21"/>
              </w:rPr>
            </w:pPr>
            <w:r w:rsidRPr="001D23D9">
              <w:rPr>
                <w:sz w:val="21"/>
              </w:rPr>
              <w:t>粘度</w:t>
            </w:r>
          </w:p>
        </w:tc>
        <w:tc>
          <w:tcPr>
            <w:tcW w:w="1147" w:type="dxa"/>
            <w:vAlign w:val="center"/>
            <w:hideMark/>
          </w:tcPr>
          <w:p w14:paraId="6F3C8667" w14:textId="77777777" w:rsidR="00FB3973" w:rsidRPr="001D23D9" w:rsidRDefault="00FB3973" w:rsidP="00FB3973">
            <w:pPr>
              <w:spacing w:line="360" w:lineRule="auto"/>
              <w:jc w:val="center"/>
              <w:rPr>
                <w:sz w:val="21"/>
              </w:rPr>
            </w:pPr>
            <w:r w:rsidRPr="001D23D9">
              <w:rPr>
                <w:sz w:val="21"/>
              </w:rPr>
              <w:t>s</w:t>
            </w:r>
          </w:p>
        </w:tc>
        <w:tc>
          <w:tcPr>
            <w:tcW w:w="2294" w:type="dxa"/>
            <w:vAlign w:val="center"/>
            <w:hideMark/>
          </w:tcPr>
          <w:p w14:paraId="7FFD154D" w14:textId="77777777" w:rsidR="00FB3973" w:rsidRPr="001D23D9" w:rsidRDefault="00FB3973" w:rsidP="00FB3973">
            <w:pPr>
              <w:spacing w:line="360" w:lineRule="auto"/>
              <w:jc w:val="center"/>
              <w:rPr>
                <w:sz w:val="21"/>
              </w:rPr>
            </w:pPr>
            <w:r w:rsidRPr="001D23D9">
              <w:rPr>
                <w:sz w:val="21"/>
              </w:rPr>
              <w:t>22~30</w:t>
            </w:r>
          </w:p>
        </w:tc>
        <w:tc>
          <w:tcPr>
            <w:tcW w:w="2592" w:type="dxa"/>
            <w:vAlign w:val="center"/>
            <w:hideMark/>
          </w:tcPr>
          <w:p w14:paraId="2B271CCA" w14:textId="035A0499" w:rsidR="00FB3973" w:rsidRPr="001D23D9" w:rsidRDefault="00CC6E32" w:rsidP="00FB3973">
            <w:pPr>
              <w:spacing w:line="360" w:lineRule="auto"/>
              <w:jc w:val="center"/>
              <w:rPr>
                <w:sz w:val="21"/>
              </w:rPr>
            </w:pPr>
            <w:r w:rsidRPr="001D23D9">
              <w:rPr>
                <w:sz w:val="21"/>
              </w:rPr>
              <w:t>漏斗法</w:t>
            </w:r>
          </w:p>
        </w:tc>
      </w:tr>
      <w:tr w:rsidR="00FB3973" w:rsidRPr="001D23D9" w14:paraId="754CAA03" w14:textId="77777777" w:rsidTr="00F118F3">
        <w:trPr>
          <w:trHeight w:hRule="exact" w:val="454"/>
        </w:trPr>
        <w:tc>
          <w:tcPr>
            <w:tcW w:w="705" w:type="dxa"/>
            <w:vAlign w:val="center"/>
            <w:hideMark/>
          </w:tcPr>
          <w:p w14:paraId="053C2113" w14:textId="77777777" w:rsidR="00FB3973" w:rsidRPr="001D23D9" w:rsidRDefault="00FB3973" w:rsidP="00FB3973">
            <w:pPr>
              <w:spacing w:line="360" w:lineRule="auto"/>
              <w:jc w:val="center"/>
              <w:rPr>
                <w:sz w:val="21"/>
              </w:rPr>
            </w:pPr>
            <w:r w:rsidRPr="001D23D9">
              <w:rPr>
                <w:sz w:val="21"/>
              </w:rPr>
              <w:t>2</w:t>
            </w:r>
          </w:p>
        </w:tc>
        <w:tc>
          <w:tcPr>
            <w:tcW w:w="1890" w:type="dxa"/>
            <w:vAlign w:val="center"/>
            <w:hideMark/>
          </w:tcPr>
          <w:p w14:paraId="6ECD7E70" w14:textId="77777777" w:rsidR="00FB3973" w:rsidRPr="001D23D9" w:rsidRDefault="00FB3973" w:rsidP="00FB3973">
            <w:pPr>
              <w:spacing w:line="360" w:lineRule="auto"/>
              <w:jc w:val="center"/>
              <w:rPr>
                <w:sz w:val="21"/>
              </w:rPr>
            </w:pPr>
            <w:r w:rsidRPr="001D23D9">
              <w:rPr>
                <w:sz w:val="21"/>
              </w:rPr>
              <w:t>进浆比重</w:t>
            </w:r>
          </w:p>
        </w:tc>
        <w:tc>
          <w:tcPr>
            <w:tcW w:w="1147" w:type="dxa"/>
            <w:vAlign w:val="center"/>
            <w:hideMark/>
          </w:tcPr>
          <w:p w14:paraId="5C7872CA" w14:textId="77777777" w:rsidR="00FB3973" w:rsidRPr="001D23D9" w:rsidRDefault="00FB3973" w:rsidP="00FB3973">
            <w:pPr>
              <w:spacing w:line="360" w:lineRule="auto"/>
              <w:jc w:val="center"/>
              <w:rPr>
                <w:sz w:val="21"/>
              </w:rPr>
            </w:pPr>
            <w:r w:rsidRPr="001D23D9">
              <w:rPr>
                <w:sz w:val="21"/>
              </w:rPr>
              <w:t>-</w:t>
            </w:r>
          </w:p>
        </w:tc>
        <w:tc>
          <w:tcPr>
            <w:tcW w:w="2294" w:type="dxa"/>
            <w:vAlign w:val="center"/>
            <w:hideMark/>
          </w:tcPr>
          <w:p w14:paraId="13D8A300" w14:textId="77777777" w:rsidR="00FB3973" w:rsidRPr="001D23D9" w:rsidRDefault="00FB3973" w:rsidP="00FB3973">
            <w:pPr>
              <w:spacing w:line="360" w:lineRule="auto"/>
              <w:jc w:val="center"/>
              <w:rPr>
                <w:sz w:val="21"/>
              </w:rPr>
            </w:pPr>
            <w:r w:rsidRPr="001D23D9">
              <w:rPr>
                <w:sz w:val="21"/>
              </w:rPr>
              <w:t>1.05~1.10</w:t>
            </w:r>
          </w:p>
        </w:tc>
        <w:tc>
          <w:tcPr>
            <w:tcW w:w="2592" w:type="dxa"/>
            <w:vAlign w:val="center"/>
            <w:hideMark/>
          </w:tcPr>
          <w:p w14:paraId="78F1F4E3" w14:textId="77777777" w:rsidR="00FB3973" w:rsidRPr="001D23D9" w:rsidRDefault="00FB3973" w:rsidP="00FB3973">
            <w:pPr>
              <w:spacing w:line="360" w:lineRule="auto"/>
              <w:jc w:val="center"/>
              <w:rPr>
                <w:sz w:val="21"/>
              </w:rPr>
            </w:pPr>
            <w:r w:rsidRPr="001D23D9">
              <w:rPr>
                <w:sz w:val="21"/>
              </w:rPr>
              <w:t>泥浆比重计</w:t>
            </w:r>
          </w:p>
        </w:tc>
      </w:tr>
      <w:tr w:rsidR="00FB3973" w:rsidRPr="001D23D9" w14:paraId="44AE0E00" w14:textId="77777777" w:rsidTr="00F118F3">
        <w:trPr>
          <w:trHeight w:hRule="exact" w:val="454"/>
        </w:trPr>
        <w:tc>
          <w:tcPr>
            <w:tcW w:w="705" w:type="dxa"/>
            <w:vAlign w:val="center"/>
            <w:hideMark/>
          </w:tcPr>
          <w:p w14:paraId="1923378B" w14:textId="77777777" w:rsidR="00FB3973" w:rsidRPr="001D23D9" w:rsidRDefault="00FB3973" w:rsidP="00FB3973">
            <w:pPr>
              <w:spacing w:line="360" w:lineRule="auto"/>
              <w:jc w:val="center"/>
              <w:rPr>
                <w:sz w:val="21"/>
              </w:rPr>
            </w:pPr>
            <w:r w:rsidRPr="001D23D9">
              <w:rPr>
                <w:sz w:val="21"/>
              </w:rPr>
              <w:t>3</w:t>
            </w:r>
          </w:p>
        </w:tc>
        <w:tc>
          <w:tcPr>
            <w:tcW w:w="1890" w:type="dxa"/>
            <w:vAlign w:val="center"/>
            <w:hideMark/>
          </w:tcPr>
          <w:p w14:paraId="77168C1C" w14:textId="77777777" w:rsidR="00FB3973" w:rsidRPr="001D23D9" w:rsidRDefault="00FB3973" w:rsidP="00FB3973">
            <w:pPr>
              <w:spacing w:line="360" w:lineRule="auto"/>
              <w:jc w:val="center"/>
              <w:rPr>
                <w:sz w:val="21"/>
              </w:rPr>
            </w:pPr>
            <w:r w:rsidRPr="001D23D9">
              <w:rPr>
                <w:sz w:val="21"/>
              </w:rPr>
              <w:t>排浆比重</w:t>
            </w:r>
          </w:p>
        </w:tc>
        <w:tc>
          <w:tcPr>
            <w:tcW w:w="1147" w:type="dxa"/>
            <w:vAlign w:val="center"/>
            <w:hideMark/>
          </w:tcPr>
          <w:p w14:paraId="370A0C5A" w14:textId="77777777" w:rsidR="00FB3973" w:rsidRPr="001D23D9" w:rsidRDefault="00FB3973" w:rsidP="00FB3973">
            <w:pPr>
              <w:spacing w:line="360" w:lineRule="auto"/>
              <w:jc w:val="center"/>
              <w:rPr>
                <w:sz w:val="21"/>
              </w:rPr>
            </w:pPr>
            <w:r w:rsidRPr="001D23D9">
              <w:rPr>
                <w:sz w:val="21"/>
              </w:rPr>
              <w:t>-</w:t>
            </w:r>
          </w:p>
        </w:tc>
        <w:tc>
          <w:tcPr>
            <w:tcW w:w="2294" w:type="dxa"/>
            <w:vAlign w:val="center"/>
            <w:hideMark/>
          </w:tcPr>
          <w:p w14:paraId="1788AE0B" w14:textId="676C5FFF" w:rsidR="00FB3973" w:rsidRPr="001D23D9" w:rsidRDefault="00FB3973" w:rsidP="00FB3973">
            <w:pPr>
              <w:spacing w:line="360" w:lineRule="auto"/>
              <w:jc w:val="center"/>
              <w:rPr>
                <w:sz w:val="21"/>
              </w:rPr>
            </w:pPr>
            <w:r w:rsidRPr="001D23D9">
              <w:rPr>
                <w:sz w:val="21"/>
              </w:rPr>
              <w:t>1.20</w:t>
            </w:r>
            <w:r w:rsidR="006B4A88" w:rsidRPr="001D23D9">
              <w:t>~</w:t>
            </w:r>
            <w:r w:rsidRPr="001D23D9">
              <w:rPr>
                <w:sz w:val="21"/>
              </w:rPr>
              <w:t>1.30</w:t>
            </w:r>
          </w:p>
        </w:tc>
        <w:tc>
          <w:tcPr>
            <w:tcW w:w="2592" w:type="dxa"/>
            <w:vAlign w:val="center"/>
            <w:hideMark/>
          </w:tcPr>
          <w:p w14:paraId="71898B33" w14:textId="77777777" w:rsidR="00FB3973" w:rsidRPr="001D23D9" w:rsidRDefault="00FB3973" w:rsidP="00FB3973">
            <w:pPr>
              <w:spacing w:line="360" w:lineRule="auto"/>
              <w:jc w:val="center"/>
              <w:rPr>
                <w:sz w:val="21"/>
              </w:rPr>
            </w:pPr>
            <w:r w:rsidRPr="001D23D9">
              <w:rPr>
                <w:sz w:val="21"/>
              </w:rPr>
              <w:t>泥浆比重计</w:t>
            </w:r>
          </w:p>
        </w:tc>
      </w:tr>
    </w:tbl>
    <w:p w14:paraId="3270306A" w14:textId="08AFBDA9" w:rsidR="00840121" w:rsidRPr="001D23D9" w:rsidRDefault="00457313" w:rsidP="00457313">
      <w:pPr>
        <w:spacing w:line="360" w:lineRule="auto"/>
        <w:jc w:val="left"/>
        <w:rPr>
          <w:sz w:val="24"/>
        </w:rPr>
        <w:sectPr w:rsidR="00840121" w:rsidRPr="001D23D9" w:rsidSect="000511D3">
          <w:pgSz w:w="11906" w:h="16838" w:code="9"/>
          <w:pgMar w:top="1440" w:right="1701" w:bottom="1440" w:left="1701" w:header="851" w:footer="992" w:gutter="0"/>
          <w:cols w:space="425"/>
          <w:docGrid w:type="lines" w:linePitch="312"/>
        </w:sectPr>
      </w:pPr>
      <w:r w:rsidRPr="001D23D9">
        <w:rPr>
          <w:b/>
          <w:sz w:val="24"/>
        </w:rPr>
        <w:t xml:space="preserve">7.4.3  </w:t>
      </w:r>
      <w:r w:rsidRPr="001D23D9">
        <w:rPr>
          <w:sz w:val="24"/>
        </w:rPr>
        <w:t>新浆在储浆池内每隔</w:t>
      </w:r>
      <w:r w:rsidRPr="001D23D9">
        <w:rPr>
          <w:sz w:val="24"/>
        </w:rPr>
        <w:t>12h</w:t>
      </w:r>
      <w:r w:rsidRPr="001D23D9">
        <w:rPr>
          <w:sz w:val="24"/>
        </w:rPr>
        <w:t>翻搅一次，</w:t>
      </w:r>
      <w:r w:rsidR="00840121" w:rsidRPr="001D23D9">
        <w:rPr>
          <w:sz w:val="24"/>
        </w:rPr>
        <w:t>使用前应进行泥浆性能指标测试，满足要求后方可进行使</w:t>
      </w:r>
    </w:p>
    <w:p w14:paraId="20D80E90" w14:textId="04D07D65" w:rsidR="00EA1453" w:rsidRPr="001D23D9" w:rsidRDefault="003101AD" w:rsidP="00E17ADE">
      <w:pPr>
        <w:spacing w:afterLines="100" w:after="312" w:line="360" w:lineRule="auto"/>
        <w:jc w:val="center"/>
        <w:outlineLvl w:val="0"/>
        <w:rPr>
          <w:b/>
          <w:sz w:val="32"/>
          <w:szCs w:val="22"/>
        </w:rPr>
      </w:pPr>
      <w:bookmarkStart w:id="193" w:name="_Toc86136552"/>
      <w:bookmarkStart w:id="194" w:name="_Toc86136844"/>
      <w:bookmarkStart w:id="195" w:name="_Toc86137144"/>
      <w:bookmarkStart w:id="196" w:name="_Toc86137244"/>
      <w:bookmarkStart w:id="197" w:name="_Toc86137344"/>
      <w:bookmarkStart w:id="198" w:name="_Toc86137450"/>
      <w:r w:rsidRPr="001D23D9">
        <w:rPr>
          <w:b/>
          <w:sz w:val="32"/>
          <w:szCs w:val="22"/>
        </w:rPr>
        <w:t>8</w:t>
      </w:r>
      <w:r w:rsidR="000D47BD" w:rsidRPr="001D23D9">
        <w:rPr>
          <w:b/>
          <w:sz w:val="32"/>
          <w:szCs w:val="22"/>
        </w:rPr>
        <w:t xml:space="preserve">  </w:t>
      </w:r>
      <w:r w:rsidR="00EA1453" w:rsidRPr="001D23D9">
        <w:rPr>
          <w:b/>
          <w:sz w:val="32"/>
          <w:szCs w:val="22"/>
        </w:rPr>
        <w:t>盾构泥浆</w:t>
      </w:r>
      <w:bookmarkEnd w:id="193"/>
      <w:bookmarkEnd w:id="194"/>
      <w:bookmarkEnd w:id="195"/>
      <w:bookmarkEnd w:id="196"/>
      <w:bookmarkEnd w:id="197"/>
      <w:bookmarkEnd w:id="198"/>
    </w:p>
    <w:p w14:paraId="1BB369A1" w14:textId="77777777" w:rsidR="00EA1453" w:rsidRPr="001D23D9" w:rsidRDefault="003101AD" w:rsidP="00E17ADE">
      <w:pPr>
        <w:spacing w:beforeLines="50" w:before="156" w:afterLines="50" w:after="156" w:line="360" w:lineRule="auto"/>
        <w:jc w:val="center"/>
        <w:outlineLvl w:val="1"/>
        <w:rPr>
          <w:b/>
          <w:sz w:val="24"/>
          <w:szCs w:val="28"/>
        </w:rPr>
      </w:pPr>
      <w:bookmarkStart w:id="199" w:name="_Toc30411"/>
      <w:bookmarkStart w:id="200" w:name="_Toc27074"/>
      <w:bookmarkStart w:id="201" w:name="_Toc59200532"/>
      <w:bookmarkStart w:id="202" w:name="_Toc59200712"/>
      <w:bookmarkStart w:id="203" w:name="_Toc86136553"/>
      <w:bookmarkStart w:id="204" w:name="_Toc86136845"/>
      <w:bookmarkStart w:id="205" w:name="_Toc86137145"/>
      <w:bookmarkStart w:id="206" w:name="_Toc86137245"/>
      <w:bookmarkStart w:id="207" w:name="_Toc86137345"/>
      <w:bookmarkStart w:id="208" w:name="_Toc86137451"/>
      <w:r w:rsidRPr="001D23D9">
        <w:rPr>
          <w:b/>
          <w:sz w:val="24"/>
          <w:szCs w:val="28"/>
        </w:rPr>
        <w:t>8</w:t>
      </w:r>
      <w:r w:rsidR="00F7692D" w:rsidRPr="001D23D9">
        <w:rPr>
          <w:b/>
          <w:sz w:val="24"/>
          <w:szCs w:val="28"/>
        </w:rPr>
        <w:t>.1</w:t>
      </w:r>
      <w:r w:rsidR="00677DB0" w:rsidRPr="001D23D9">
        <w:rPr>
          <w:b/>
          <w:sz w:val="24"/>
          <w:szCs w:val="28"/>
        </w:rPr>
        <w:t xml:space="preserve">  </w:t>
      </w:r>
      <w:r w:rsidR="00EA1453" w:rsidRPr="001D23D9">
        <w:rPr>
          <w:b/>
          <w:sz w:val="24"/>
          <w:szCs w:val="28"/>
        </w:rPr>
        <w:t>一般规定</w:t>
      </w:r>
      <w:bookmarkEnd w:id="199"/>
      <w:bookmarkEnd w:id="200"/>
      <w:bookmarkEnd w:id="201"/>
      <w:bookmarkEnd w:id="202"/>
      <w:bookmarkEnd w:id="203"/>
      <w:bookmarkEnd w:id="204"/>
      <w:bookmarkEnd w:id="205"/>
      <w:bookmarkEnd w:id="206"/>
      <w:bookmarkEnd w:id="207"/>
      <w:bookmarkEnd w:id="208"/>
    </w:p>
    <w:p w14:paraId="4CE80B9F"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.1.1  </w:t>
      </w:r>
      <w:r w:rsidR="000819E3" w:rsidRPr="001D23D9">
        <w:rPr>
          <w:sz w:val="24"/>
        </w:rPr>
        <w:t>泥水平衡式盾构应配备具有稳定开挖面和携渣等作用的盾构泥浆。</w:t>
      </w:r>
    </w:p>
    <w:p w14:paraId="21D8BD29"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.1.2  </w:t>
      </w:r>
      <w:r w:rsidR="000819E3" w:rsidRPr="001D23D9">
        <w:rPr>
          <w:sz w:val="24"/>
        </w:rPr>
        <w:t>泥水平衡式盾构施工，应配备与盾构机施工效率相匹配的泥浆制备系统、循环处理系统。建立相关配套设备的保养、维修制度，确保其正常运转。</w:t>
      </w:r>
    </w:p>
    <w:p w14:paraId="12DD8F4F"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.1.3  </w:t>
      </w:r>
      <w:r w:rsidR="000819E3" w:rsidRPr="001D23D9">
        <w:rPr>
          <w:sz w:val="24"/>
        </w:rPr>
        <w:t>盾构始发前，应根据工程特点、环境保护要求、工程地质及水文地质等情况，结合施工经验并通过试验确定泥浆材料及配合比。</w:t>
      </w:r>
    </w:p>
    <w:p w14:paraId="58CF9321" w14:textId="77777777" w:rsidR="000819E3" w:rsidRPr="001D23D9" w:rsidRDefault="003101AD" w:rsidP="00840FC1">
      <w:pPr>
        <w:spacing w:line="360" w:lineRule="auto"/>
        <w:jc w:val="left"/>
        <w:rPr>
          <w:sz w:val="24"/>
        </w:rPr>
      </w:pPr>
      <w:r w:rsidRPr="001D23D9">
        <w:rPr>
          <w:b/>
          <w:sz w:val="24"/>
        </w:rPr>
        <w:t>8</w:t>
      </w:r>
      <w:r w:rsidR="000819E3" w:rsidRPr="001D23D9">
        <w:rPr>
          <w:b/>
          <w:sz w:val="24"/>
        </w:rPr>
        <w:t xml:space="preserve">.1.4  </w:t>
      </w:r>
      <w:r w:rsidR="000819E3" w:rsidRPr="001D23D9">
        <w:rPr>
          <w:sz w:val="24"/>
        </w:rPr>
        <w:t>盾构掘进过程中，应定时对泥浆性能指标进行检测，并根据开挖面的稳定、携渣等需求进行泥浆参数的动态调控。</w:t>
      </w:r>
    </w:p>
    <w:p w14:paraId="2E4C3321" w14:textId="77777777" w:rsidR="00A51A65" w:rsidRPr="001D23D9" w:rsidRDefault="003101AD" w:rsidP="00E17ADE">
      <w:pPr>
        <w:spacing w:beforeLines="50" w:before="156" w:afterLines="50" w:after="156" w:line="360" w:lineRule="auto"/>
        <w:jc w:val="center"/>
        <w:outlineLvl w:val="1"/>
        <w:rPr>
          <w:b/>
          <w:sz w:val="24"/>
          <w:szCs w:val="28"/>
        </w:rPr>
      </w:pPr>
      <w:bookmarkStart w:id="209" w:name="_Toc86136554"/>
      <w:bookmarkStart w:id="210" w:name="_Toc86136846"/>
      <w:bookmarkStart w:id="211" w:name="_Toc86137146"/>
      <w:bookmarkStart w:id="212" w:name="_Toc86137246"/>
      <w:bookmarkStart w:id="213" w:name="_Toc86137346"/>
      <w:bookmarkStart w:id="214" w:name="_Toc86137452"/>
      <w:r w:rsidRPr="001D23D9">
        <w:rPr>
          <w:b/>
          <w:sz w:val="24"/>
          <w:szCs w:val="28"/>
        </w:rPr>
        <w:t>8</w:t>
      </w:r>
      <w:r w:rsidR="00F7692D" w:rsidRPr="001D23D9">
        <w:rPr>
          <w:b/>
          <w:sz w:val="24"/>
          <w:szCs w:val="28"/>
        </w:rPr>
        <w:t>.2</w:t>
      </w:r>
      <w:r w:rsidR="00677DB0" w:rsidRPr="001D23D9">
        <w:rPr>
          <w:b/>
          <w:sz w:val="24"/>
          <w:szCs w:val="28"/>
        </w:rPr>
        <w:t xml:space="preserve">  </w:t>
      </w:r>
      <w:r w:rsidR="00A51A65" w:rsidRPr="001D23D9">
        <w:rPr>
          <w:b/>
          <w:sz w:val="24"/>
          <w:szCs w:val="28"/>
        </w:rPr>
        <w:t>泥浆制备</w:t>
      </w:r>
      <w:bookmarkEnd w:id="209"/>
      <w:bookmarkEnd w:id="210"/>
      <w:bookmarkEnd w:id="211"/>
      <w:bookmarkEnd w:id="212"/>
      <w:bookmarkEnd w:id="213"/>
      <w:bookmarkEnd w:id="214"/>
    </w:p>
    <w:p w14:paraId="3C52402C"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.2.1  </w:t>
      </w:r>
      <w:r w:rsidR="000819E3" w:rsidRPr="001D23D9">
        <w:rPr>
          <w:sz w:val="24"/>
        </w:rPr>
        <w:t>新浆宜采用膨润土、羧甲基纤维素（</w:t>
      </w:r>
      <w:r w:rsidR="000819E3" w:rsidRPr="001D23D9">
        <w:rPr>
          <w:sz w:val="24"/>
        </w:rPr>
        <w:t>CMC</w:t>
      </w:r>
      <w:r w:rsidR="000819E3" w:rsidRPr="001D23D9">
        <w:rPr>
          <w:sz w:val="24"/>
        </w:rPr>
        <w:t>）、高分子聚合物等材料制备。</w:t>
      </w:r>
    </w:p>
    <w:p w14:paraId="2364CCB0"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.2.2  </w:t>
      </w:r>
      <w:r w:rsidR="000819E3" w:rsidRPr="001D23D9">
        <w:rPr>
          <w:sz w:val="24"/>
        </w:rPr>
        <w:t>新浆制备系统应符合下列要求：</w:t>
      </w:r>
    </w:p>
    <w:p w14:paraId="6D0D41D8" w14:textId="77777777" w:rsidR="000819E3" w:rsidRPr="001D23D9" w:rsidRDefault="000819E3" w:rsidP="00027BDE">
      <w:pPr>
        <w:spacing w:line="360" w:lineRule="auto"/>
        <w:ind w:firstLineChars="150" w:firstLine="361"/>
        <w:jc w:val="left"/>
        <w:rPr>
          <w:sz w:val="24"/>
        </w:rPr>
      </w:pPr>
      <w:r w:rsidRPr="001D23D9">
        <w:rPr>
          <w:b/>
          <w:sz w:val="24"/>
        </w:rPr>
        <w:t xml:space="preserve">1 </w:t>
      </w:r>
      <w:r w:rsidRPr="001D23D9">
        <w:rPr>
          <w:sz w:val="24"/>
        </w:rPr>
        <w:t xml:space="preserve"> </w:t>
      </w:r>
      <w:r w:rsidRPr="001D23D9">
        <w:rPr>
          <w:sz w:val="24"/>
        </w:rPr>
        <w:t>制备系统由新浆制备池、剪切泵、输送泵、搅拌器、管路、材料仓库等组成。</w:t>
      </w:r>
    </w:p>
    <w:p w14:paraId="30A3E75E" w14:textId="77777777" w:rsidR="000819E3" w:rsidRPr="001D23D9" w:rsidRDefault="000819E3" w:rsidP="00027BDE">
      <w:pPr>
        <w:spacing w:line="360" w:lineRule="auto"/>
        <w:ind w:firstLineChars="150" w:firstLine="361"/>
        <w:jc w:val="left"/>
        <w:rPr>
          <w:sz w:val="24"/>
        </w:rPr>
      </w:pPr>
      <w:r w:rsidRPr="001D23D9">
        <w:rPr>
          <w:b/>
          <w:sz w:val="24"/>
        </w:rPr>
        <w:t xml:space="preserve">2 </w:t>
      </w:r>
      <w:r w:rsidRPr="001D23D9">
        <w:rPr>
          <w:sz w:val="24"/>
        </w:rPr>
        <w:t xml:space="preserve"> </w:t>
      </w:r>
      <w:r w:rsidRPr="001D23D9">
        <w:rPr>
          <w:sz w:val="24"/>
        </w:rPr>
        <w:t>首次制浆量应根据盾构直径及环宽进行配置，应不小于盾构每环掘削土体的体积。</w:t>
      </w:r>
    </w:p>
    <w:p w14:paraId="1AEFCA35" w14:textId="77777777" w:rsidR="000819E3" w:rsidRPr="001D23D9" w:rsidRDefault="000819E3" w:rsidP="00027BDE">
      <w:pPr>
        <w:spacing w:line="360" w:lineRule="auto"/>
        <w:ind w:firstLineChars="150" w:firstLine="361"/>
        <w:jc w:val="left"/>
        <w:rPr>
          <w:sz w:val="24"/>
        </w:rPr>
      </w:pPr>
      <w:r w:rsidRPr="001D23D9">
        <w:rPr>
          <w:b/>
          <w:sz w:val="24"/>
        </w:rPr>
        <w:t>3</w:t>
      </w:r>
      <w:r w:rsidRPr="001D23D9">
        <w:rPr>
          <w:sz w:val="24"/>
        </w:rPr>
        <w:t xml:space="preserve">  </w:t>
      </w:r>
      <w:r w:rsidRPr="001D23D9">
        <w:rPr>
          <w:sz w:val="24"/>
        </w:rPr>
        <w:t>新浆制备池可采用钢筋混凝土池或钢筒仓。</w:t>
      </w:r>
    </w:p>
    <w:p w14:paraId="7C2D0A8C" w14:textId="37D9958F" w:rsidR="000819E3" w:rsidRPr="001D23D9" w:rsidRDefault="000819E3" w:rsidP="00027BDE">
      <w:pPr>
        <w:spacing w:line="360" w:lineRule="auto"/>
        <w:ind w:firstLineChars="150" w:firstLine="361"/>
        <w:jc w:val="left"/>
        <w:rPr>
          <w:sz w:val="24"/>
        </w:rPr>
      </w:pPr>
      <w:r w:rsidRPr="001D23D9">
        <w:rPr>
          <w:b/>
          <w:sz w:val="24"/>
        </w:rPr>
        <w:t>4</w:t>
      </w:r>
      <w:r w:rsidRPr="001D23D9">
        <w:rPr>
          <w:sz w:val="24"/>
        </w:rPr>
        <w:t xml:space="preserve">  </w:t>
      </w:r>
      <w:r w:rsidRPr="001D23D9">
        <w:rPr>
          <w:sz w:val="24"/>
        </w:rPr>
        <w:t>搅拌机应根据搅拌池直径、新浆性能等进行配置，安装牢固、可靠，搅拌叶片宜安装于搅拌池底部</w:t>
      </w:r>
      <w:r w:rsidRPr="001D23D9">
        <w:rPr>
          <w:sz w:val="24"/>
        </w:rPr>
        <w:t>1/4</w:t>
      </w:r>
      <w:r w:rsidR="00027BDE" w:rsidRPr="001D23D9">
        <w:rPr>
          <w:sz w:val="24"/>
        </w:rPr>
        <w:t>处</w:t>
      </w:r>
      <w:r w:rsidRPr="001D23D9">
        <w:rPr>
          <w:sz w:val="24"/>
        </w:rPr>
        <w:t>~1/3</w:t>
      </w:r>
      <w:r w:rsidRPr="001D23D9">
        <w:rPr>
          <w:sz w:val="24"/>
        </w:rPr>
        <w:t>处。</w:t>
      </w:r>
    </w:p>
    <w:p w14:paraId="68A84F76" w14:textId="15667E48" w:rsidR="000819E3" w:rsidRPr="001D23D9" w:rsidRDefault="00B35AEF" w:rsidP="000819E3">
      <w:pPr>
        <w:spacing w:line="360" w:lineRule="auto"/>
        <w:jc w:val="left"/>
        <w:rPr>
          <w:sz w:val="24"/>
        </w:rPr>
      </w:pPr>
      <w:r w:rsidRPr="001D23D9">
        <w:rPr>
          <w:b/>
          <w:sz w:val="24"/>
        </w:rPr>
        <w:t>8</w:t>
      </w:r>
      <w:r w:rsidR="000819E3" w:rsidRPr="001D23D9">
        <w:rPr>
          <w:b/>
          <w:sz w:val="24"/>
        </w:rPr>
        <w:t xml:space="preserve">.2.3  </w:t>
      </w:r>
      <w:r w:rsidR="000819E3" w:rsidRPr="001D23D9">
        <w:rPr>
          <w:sz w:val="24"/>
        </w:rPr>
        <w:t>盾构排出的浆液经处理后，部分泥浆</w:t>
      </w:r>
      <w:r w:rsidR="00FD3E93" w:rsidRPr="001D23D9">
        <w:rPr>
          <w:sz w:val="24"/>
        </w:rPr>
        <w:t>可</w:t>
      </w:r>
      <w:r w:rsidR="000819E3" w:rsidRPr="001D23D9">
        <w:rPr>
          <w:sz w:val="24"/>
        </w:rPr>
        <w:t>进行循环使用</w:t>
      </w:r>
      <w:r w:rsidR="00FD3E93" w:rsidRPr="001D23D9">
        <w:rPr>
          <w:sz w:val="24"/>
        </w:rPr>
        <w:t>。</w:t>
      </w:r>
      <w:r w:rsidR="000819E3" w:rsidRPr="001D23D9">
        <w:rPr>
          <w:sz w:val="24"/>
        </w:rPr>
        <w:t>循环泥浆应补充新浆，满足</w:t>
      </w:r>
      <w:r w:rsidR="00FD3E93" w:rsidRPr="001D23D9">
        <w:rPr>
          <w:sz w:val="24"/>
        </w:rPr>
        <w:t>施工</w:t>
      </w:r>
      <w:r w:rsidR="000819E3" w:rsidRPr="001D23D9">
        <w:rPr>
          <w:sz w:val="24"/>
        </w:rPr>
        <w:t>性能指标要求。</w:t>
      </w:r>
    </w:p>
    <w:p w14:paraId="709ABFC0"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.2.4  </w:t>
      </w:r>
      <w:r w:rsidR="000819E3" w:rsidRPr="001D23D9">
        <w:rPr>
          <w:sz w:val="24"/>
        </w:rPr>
        <w:t>施工现场应配备泥浆试验室，定期进行新浆、循环浆的泥浆性能指标测试。</w:t>
      </w:r>
    </w:p>
    <w:p w14:paraId="753C0F3A" w14:textId="77777777" w:rsidR="00376C38" w:rsidRPr="001D23D9" w:rsidRDefault="003101AD" w:rsidP="00E17ADE">
      <w:pPr>
        <w:spacing w:beforeLines="50" w:before="156" w:afterLines="50" w:after="156" w:line="360" w:lineRule="auto"/>
        <w:jc w:val="center"/>
        <w:outlineLvl w:val="1"/>
        <w:rPr>
          <w:b/>
          <w:sz w:val="24"/>
          <w:szCs w:val="28"/>
        </w:rPr>
      </w:pPr>
      <w:bookmarkStart w:id="215" w:name="_Toc86136555"/>
      <w:bookmarkStart w:id="216" w:name="_Toc86136847"/>
      <w:bookmarkStart w:id="217" w:name="_Toc86137147"/>
      <w:bookmarkStart w:id="218" w:name="_Toc86137247"/>
      <w:bookmarkStart w:id="219" w:name="_Toc86137347"/>
      <w:bookmarkStart w:id="220" w:name="_Toc86137453"/>
      <w:r w:rsidRPr="001D23D9">
        <w:rPr>
          <w:b/>
          <w:sz w:val="24"/>
          <w:szCs w:val="28"/>
        </w:rPr>
        <w:t>8</w:t>
      </w:r>
      <w:r w:rsidR="005602A8" w:rsidRPr="001D23D9">
        <w:rPr>
          <w:b/>
          <w:sz w:val="24"/>
          <w:szCs w:val="28"/>
        </w:rPr>
        <w:t xml:space="preserve">.3  </w:t>
      </w:r>
      <w:r w:rsidR="00376C38" w:rsidRPr="001D23D9">
        <w:rPr>
          <w:b/>
          <w:sz w:val="24"/>
          <w:szCs w:val="28"/>
        </w:rPr>
        <w:t>泥浆运行</w:t>
      </w:r>
      <w:bookmarkEnd w:id="215"/>
      <w:bookmarkEnd w:id="216"/>
      <w:bookmarkEnd w:id="217"/>
      <w:bookmarkEnd w:id="218"/>
      <w:bookmarkEnd w:id="219"/>
      <w:bookmarkEnd w:id="220"/>
    </w:p>
    <w:p w14:paraId="1C210F85"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.3.1  </w:t>
      </w:r>
      <w:r w:rsidR="000819E3" w:rsidRPr="001D23D9">
        <w:rPr>
          <w:sz w:val="24"/>
        </w:rPr>
        <w:t>泥浆运行系统由泥水循环系统、泥水处理系统组成。泥水循环系统包括盾构进排泥泵、管路等。泥水处理系统包括泥水分离设备、调整浓缩系统等。</w:t>
      </w:r>
    </w:p>
    <w:p w14:paraId="3B5D2713"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.3.2  </w:t>
      </w:r>
      <w:r w:rsidR="000819E3" w:rsidRPr="001D23D9">
        <w:rPr>
          <w:sz w:val="24"/>
        </w:rPr>
        <w:t>泥水分离设备应满足地层粒径分离要求，处理能力应满足盾构最大排渣量的要求。</w:t>
      </w:r>
    </w:p>
    <w:p w14:paraId="7FB0E1DC" w14:textId="77777777" w:rsidR="000819E3" w:rsidRPr="001D23D9" w:rsidRDefault="003101AD" w:rsidP="000819E3">
      <w:pPr>
        <w:spacing w:line="360" w:lineRule="auto"/>
        <w:jc w:val="left"/>
        <w:rPr>
          <w:bCs/>
          <w:sz w:val="24"/>
        </w:rPr>
      </w:pPr>
      <w:r w:rsidRPr="001D23D9">
        <w:rPr>
          <w:b/>
          <w:sz w:val="24"/>
        </w:rPr>
        <w:t>8</w:t>
      </w:r>
      <w:r w:rsidR="000819E3" w:rsidRPr="001D23D9">
        <w:rPr>
          <w:b/>
          <w:sz w:val="24"/>
        </w:rPr>
        <w:t xml:space="preserve">.3.3  </w:t>
      </w:r>
      <w:r w:rsidR="000819E3" w:rsidRPr="001D23D9">
        <w:rPr>
          <w:sz w:val="24"/>
        </w:rPr>
        <w:t>泥水处理系统所有设备宜按</w:t>
      </w:r>
      <w:r w:rsidR="000819E3" w:rsidRPr="001D23D9">
        <w:rPr>
          <w:bCs/>
          <w:sz w:val="24"/>
        </w:rPr>
        <w:t>表</w:t>
      </w:r>
      <w:r w:rsidRPr="001D23D9">
        <w:rPr>
          <w:bCs/>
          <w:sz w:val="24"/>
        </w:rPr>
        <w:t>8</w:t>
      </w:r>
      <w:r w:rsidR="000819E3" w:rsidRPr="001D23D9">
        <w:rPr>
          <w:bCs/>
          <w:sz w:val="24"/>
        </w:rPr>
        <w:t>.3.3</w:t>
      </w:r>
      <w:r w:rsidR="000819E3" w:rsidRPr="001D23D9">
        <w:rPr>
          <w:bCs/>
          <w:sz w:val="24"/>
        </w:rPr>
        <w:t>进行配置。</w:t>
      </w:r>
    </w:p>
    <w:p w14:paraId="3FD5AC95" w14:textId="77777777" w:rsidR="00411C0C" w:rsidRPr="001D23D9" w:rsidRDefault="00411C0C" w:rsidP="00411C0C">
      <w:pPr>
        <w:widowControl/>
        <w:jc w:val="center"/>
        <w:rPr>
          <w:b/>
          <w:color w:val="000000"/>
        </w:rPr>
      </w:pPr>
      <w:r w:rsidRPr="001D23D9">
        <w:rPr>
          <w:b/>
          <w:color w:val="000000"/>
        </w:rPr>
        <w:t>表</w:t>
      </w:r>
      <w:r w:rsidR="003101AD" w:rsidRPr="001D23D9">
        <w:rPr>
          <w:b/>
          <w:color w:val="000000"/>
        </w:rPr>
        <w:t>8</w:t>
      </w:r>
      <w:r w:rsidRPr="001D23D9">
        <w:rPr>
          <w:b/>
          <w:color w:val="000000"/>
        </w:rPr>
        <w:t>.3.</w:t>
      </w:r>
      <w:r w:rsidR="000819E3" w:rsidRPr="001D23D9">
        <w:rPr>
          <w:b/>
          <w:color w:val="000000"/>
        </w:rPr>
        <w:t>3</w:t>
      </w:r>
      <w:r w:rsidR="003570B2" w:rsidRPr="001D23D9">
        <w:rPr>
          <w:b/>
          <w:color w:val="000000"/>
        </w:rPr>
        <w:t xml:space="preserve"> </w:t>
      </w:r>
      <w:r w:rsidRPr="001D23D9">
        <w:rPr>
          <w:b/>
          <w:color w:val="000000"/>
        </w:rPr>
        <w:t>盾构泥浆施工主要设备基本配置表</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0"/>
        <w:gridCol w:w="1489"/>
        <w:gridCol w:w="851"/>
        <w:gridCol w:w="5031"/>
      </w:tblGrid>
      <w:tr w:rsidR="00411C0C" w:rsidRPr="001D23D9" w14:paraId="6F81A7F5" w14:textId="77777777" w:rsidTr="00F118F3">
        <w:trPr>
          <w:trHeight w:hRule="exact" w:val="454"/>
          <w:jc w:val="center"/>
        </w:trPr>
        <w:tc>
          <w:tcPr>
            <w:tcW w:w="710" w:type="dxa"/>
            <w:vAlign w:val="center"/>
          </w:tcPr>
          <w:p w14:paraId="034AAD1E" w14:textId="5196BFA1" w:rsidR="00411C0C" w:rsidRPr="001D23D9" w:rsidRDefault="00DA6F5D" w:rsidP="00512B0A">
            <w:pPr>
              <w:widowControl/>
              <w:jc w:val="center"/>
            </w:pPr>
            <w:r w:rsidRPr="001D23D9">
              <w:t>项</w:t>
            </w:r>
          </w:p>
        </w:tc>
        <w:tc>
          <w:tcPr>
            <w:tcW w:w="1489" w:type="dxa"/>
            <w:vAlign w:val="center"/>
          </w:tcPr>
          <w:p w14:paraId="62E01B55" w14:textId="77777777" w:rsidR="00411C0C" w:rsidRPr="001D23D9" w:rsidRDefault="00411C0C" w:rsidP="00512B0A">
            <w:pPr>
              <w:widowControl/>
              <w:jc w:val="center"/>
            </w:pPr>
            <w:r w:rsidRPr="001D23D9">
              <w:t>设备名称</w:t>
            </w:r>
          </w:p>
        </w:tc>
        <w:tc>
          <w:tcPr>
            <w:tcW w:w="851" w:type="dxa"/>
            <w:vAlign w:val="center"/>
          </w:tcPr>
          <w:p w14:paraId="4A857801" w14:textId="77777777" w:rsidR="00411C0C" w:rsidRPr="001D23D9" w:rsidRDefault="00411C0C" w:rsidP="00512B0A">
            <w:pPr>
              <w:widowControl/>
              <w:jc w:val="center"/>
            </w:pPr>
            <w:r w:rsidRPr="001D23D9">
              <w:t>数量</w:t>
            </w:r>
          </w:p>
        </w:tc>
        <w:tc>
          <w:tcPr>
            <w:tcW w:w="5031" w:type="dxa"/>
            <w:vAlign w:val="center"/>
          </w:tcPr>
          <w:p w14:paraId="7D598CF6" w14:textId="77777777" w:rsidR="00411C0C" w:rsidRPr="001D23D9" w:rsidRDefault="00411C0C" w:rsidP="00512B0A">
            <w:pPr>
              <w:widowControl/>
              <w:jc w:val="center"/>
            </w:pPr>
            <w:r w:rsidRPr="001D23D9">
              <w:t>用途</w:t>
            </w:r>
          </w:p>
        </w:tc>
      </w:tr>
      <w:tr w:rsidR="000A16A7" w:rsidRPr="001D23D9" w14:paraId="1D64DE5C" w14:textId="77777777" w:rsidTr="00F118F3">
        <w:trPr>
          <w:trHeight w:hRule="exact" w:val="454"/>
          <w:jc w:val="center"/>
        </w:trPr>
        <w:tc>
          <w:tcPr>
            <w:tcW w:w="710" w:type="dxa"/>
            <w:vAlign w:val="center"/>
          </w:tcPr>
          <w:p w14:paraId="5C15661A" w14:textId="77777777" w:rsidR="000A16A7" w:rsidRPr="001D23D9" w:rsidRDefault="000A16A7" w:rsidP="00512B0A">
            <w:pPr>
              <w:widowControl/>
              <w:jc w:val="center"/>
            </w:pPr>
            <w:r w:rsidRPr="001D23D9">
              <w:t>1</w:t>
            </w:r>
          </w:p>
        </w:tc>
        <w:tc>
          <w:tcPr>
            <w:tcW w:w="1489" w:type="dxa"/>
            <w:vAlign w:val="center"/>
          </w:tcPr>
          <w:p w14:paraId="3BFAD647" w14:textId="77777777" w:rsidR="000A16A7" w:rsidRPr="001D23D9" w:rsidRDefault="000A16A7" w:rsidP="00512B0A">
            <w:pPr>
              <w:widowControl/>
              <w:jc w:val="center"/>
            </w:pPr>
            <w:r w:rsidRPr="001D23D9">
              <w:t>预分筛</w:t>
            </w:r>
          </w:p>
        </w:tc>
        <w:tc>
          <w:tcPr>
            <w:tcW w:w="851" w:type="dxa"/>
            <w:vAlign w:val="center"/>
          </w:tcPr>
          <w:p w14:paraId="20FB2BAD" w14:textId="77777777" w:rsidR="000A16A7" w:rsidRPr="001D23D9" w:rsidRDefault="000A16A7" w:rsidP="00512B0A">
            <w:pPr>
              <w:widowControl/>
              <w:jc w:val="center"/>
            </w:pPr>
            <w:r w:rsidRPr="001D23D9">
              <w:t>1</w:t>
            </w:r>
            <w:r w:rsidRPr="001D23D9">
              <w:t>套</w:t>
            </w:r>
          </w:p>
        </w:tc>
        <w:tc>
          <w:tcPr>
            <w:tcW w:w="5031" w:type="dxa"/>
            <w:vMerge w:val="restart"/>
            <w:vAlign w:val="center"/>
          </w:tcPr>
          <w:p w14:paraId="5EC74311" w14:textId="77777777" w:rsidR="000A16A7" w:rsidRPr="001D23D9" w:rsidRDefault="000A16A7" w:rsidP="00512B0A">
            <w:pPr>
              <w:widowControl/>
              <w:jc w:val="center"/>
            </w:pPr>
            <w:r w:rsidRPr="001D23D9">
              <w:t>泥水处理系统</w:t>
            </w:r>
          </w:p>
        </w:tc>
      </w:tr>
      <w:tr w:rsidR="000A16A7" w:rsidRPr="001D23D9" w14:paraId="64E82F12" w14:textId="77777777" w:rsidTr="00F118F3">
        <w:trPr>
          <w:trHeight w:hRule="exact" w:val="454"/>
          <w:jc w:val="center"/>
        </w:trPr>
        <w:tc>
          <w:tcPr>
            <w:tcW w:w="710" w:type="dxa"/>
            <w:vAlign w:val="center"/>
          </w:tcPr>
          <w:p w14:paraId="41B33A93" w14:textId="77777777" w:rsidR="000A16A7" w:rsidRPr="001D23D9" w:rsidRDefault="000A16A7" w:rsidP="00512B0A">
            <w:pPr>
              <w:widowControl/>
              <w:jc w:val="center"/>
            </w:pPr>
            <w:r w:rsidRPr="001D23D9">
              <w:t>2</w:t>
            </w:r>
          </w:p>
        </w:tc>
        <w:tc>
          <w:tcPr>
            <w:tcW w:w="1489" w:type="dxa"/>
            <w:vAlign w:val="center"/>
          </w:tcPr>
          <w:p w14:paraId="13DAFA5D" w14:textId="77777777" w:rsidR="000A16A7" w:rsidRPr="001D23D9" w:rsidRDefault="000A16A7" w:rsidP="00512B0A">
            <w:pPr>
              <w:widowControl/>
              <w:jc w:val="center"/>
            </w:pPr>
            <w:r w:rsidRPr="001D23D9">
              <w:t>一级旋流器</w:t>
            </w:r>
          </w:p>
        </w:tc>
        <w:tc>
          <w:tcPr>
            <w:tcW w:w="851" w:type="dxa"/>
            <w:vAlign w:val="center"/>
          </w:tcPr>
          <w:p w14:paraId="52C376E9" w14:textId="77777777" w:rsidR="000A16A7" w:rsidRPr="001D23D9" w:rsidRDefault="000A16A7" w:rsidP="00512B0A">
            <w:pPr>
              <w:widowControl/>
              <w:jc w:val="center"/>
            </w:pPr>
            <w:r w:rsidRPr="001D23D9">
              <w:t>1</w:t>
            </w:r>
            <w:r w:rsidRPr="001D23D9">
              <w:t>套</w:t>
            </w:r>
          </w:p>
        </w:tc>
        <w:tc>
          <w:tcPr>
            <w:tcW w:w="5031" w:type="dxa"/>
            <w:vMerge/>
            <w:vAlign w:val="center"/>
          </w:tcPr>
          <w:p w14:paraId="2FB59A2B" w14:textId="77777777" w:rsidR="000A16A7" w:rsidRPr="001D23D9" w:rsidRDefault="000A16A7" w:rsidP="00512B0A">
            <w:pPr>
              <w:widowControl/>
              <w:jc w:val="center"/>
            </w:pPr>
          </w:p>
        </w:tc>
      </w:tr>
      <w:tr w:rsidR="000A16A7" w:rsidRPr="001D23D9" w14:paraId="45015549" w14:textId="77777777" w:rsidTr="00F118F3">
        <w:trPr>
          <w:trHeight w:hRule="exact" w:val="454"/>
          <w:jc w:val="center"/>
        </w:trPr>
        <w:tc>
          <w:tcPr>
            <w:tcW w:w="710" w:type="dxa"/>
            <w:vAlign w:val="center"/>
          </w:tcPr>
          <w:p w14:paraId="3A62C25F" w14:textId="77777777" w:rsidR="000A16A7" w:rsidRPr="001D23D9" w:rsidRDefault="000A16A7" w:rsidP="00512B0A">
            <w:pPr>
              <w:widowControl/>
              <w:jc w:val="center"/>
            </w:pPr>
            <w:r w:rsidRPr="001D23D9">
              <w:t>3</w:t>
            </w:r>
          </w:p>
        </w:tc>
        <w:tc>
          <w:tcPr>
            <w:tcW w:w="1489" w:type="dxa"/>
            <w:vAlign w:val="center"/>
          </w:tcPr>
          <w:p w14:paraId="79C78183" w14:textId="77777777" w:rsidR="000A16A7" w:rsidRPr="001D23D9" w:rsidRDefault="000A16A7" w:rsidP="00512B0A">
            <w:pPr>
              <w:widowControl/>
              <w:jc w:val="center"/>
            </w:pPr>
            <w:r w:rsidRPr="001D23D9">
              <w:t>二级旋流器</w:t>
            </w:r>
          </w:p>
        </w:tc>
        <w:tc>
          <w:tcPr>
            <w:tcW w:w="851" w:type="dxa"/>
            <w:vAlign w:val="center"/>
          </w:tcPr>
          <w:p w14:paraId="75C077F9" w14:textId="77777777" w:rsidR="000A16A7" w:rsidRPr="001D23D9" w:rsidRDefault="000A16A7" w:rsidP="00512B0A">
            <w:pPr>
              <w:widowControl/>
              <w:jc w:val="center"/>
            </w:pPr>
            <w:r w:rsidRPr="001D23D9">
              <w:t>1</w:t>
            </w:r>
            <w:r w:rsidRPr="001D23D9">
              <w:t>套</w:t>
            </w:r>
          </w:p>
        </w:tc>
        <w:tc>
          <w:tcPr>
            <w:tcW w:w="5031" w:type="dxa"/>
            <w:vMerge/>
            <w:vAlign w:val="center"/>
          </w:tcPr>
          <w:p w14:paraId="73C76F2F" w14:textId="77777777" w:rsidR="000A16A7" w:rsidRPr="001D23D9" w:rsidRDefault="000A16A7" w:rsidP="00512B0A">
            <w:pPr>
              <w:widowControl/>
              <w:jc w:val="center"/>
            </w:pPr>
          </w:p>
        </w:tc>
      </w:tr>
      <w:tr w:rsidR="000A16A7" w:rsidRPr="001D23D9" w14:paraId="72CFDB54" w14:textId="77777777" w:rsidTr="00F118F3">
        <w:trPr>
          <w:trHeight w:hRule="exact" w:val="454"/>
          <w:jc w:val="center"/>
        </w:trPr>
        <w:tc>
          <w:tcPr>
            <w:tcW w:w="710" w:type="dxa"/>
            <w:vAlign w:val="center"/>
          </w:tcPr>
          <w:p w14:paraId="5F31AB0F" w14:textId="77777777" w:rsidR="000A16A7" w:rsidRPr="001D23D9" w:rsidRDefault="000A16A7" w:rsidP="00512B0A">
            <w:pPr>
              <w:widowControl/>
              <w:jc w:val="center"/>
            </w:pPr>
            <w:r w:rsidRPr="001D23D9">
              <w:t>4</w:t>
            </w:r>
          </w:p>
        </w:tc>
        <w:tc>
          <w:tcPr>
            <w:tcW w:w="1489" w:type="dxa"/>
            <w:vAlign w:val="center"/>
          </w:tcPr>
          <w:p w14:paraId="0F7C3A9D" w14:textId="77777777" w:rsidR="000A16A7" w:rsidRPr="001D23D9" w:rsidRDefault="000A16A7" w:rsidP="00512B0A">
            <w:pPr>
              <w:widowControl/>
              <w:jc w:val="center"/>
            </w:pPr>
            <w:r w:rsidRPr="001D23D9">
              <w:t>脱水筛</w:t>
            </w:r>
          </w:p>
        </w:tc>
        <w:tc>
          <w:tcPr>
            <w:tcW w:w="851" w:type="dxa"/>
            <w:vAlign w:val="center"/>
          </w:tcPr>
          <w:p w14:paraId="2BE15C8C" w14:textId="77777777" w:rsidR="000A16A7" w:rsidRPr="001D23D9" w:rsidRDefault="000A16A7" w:rsidP="00512B0A">
            <w:pPr>
              <w:widowControl/>
              <w:jc w:val="center"/>
            </w:pPr>
            <w:r w:rsidRPr="001D23D9">
              <w:t>1</w:t>
            </w:r>
            <w:r w:rsidRPr="001D23D9">
              <w:t>套</w:t>
            </w:r>
          </w:p>
        </w:tc>
        <w:tc>
          <w:tcPr>
            <w:tcW w:w="5031" w:type="dxa"/>
            <w:vMerge/>
            <w:vAlign w:val="center"/>
          </w:tcPr>
          <w:p w14:paraId="7FA83395" w14:textId="77777777" w:rsidR="000A16A7" w:rsidRPr="001D23D9" w:rsidRDefault="000A16A7" w:rsidP="00512B0A">
            <w:pPr>
              <w:widowControl/>
              <w:jc w:val="center"/>
            </w:pPr>
          </w:p>
        </w:tc>
      </w:tr>
      <w:tr w:rsidR="00411C0C" w:rsidRPr="001D23D9" w14:paraId="7F8F9644" w14:textId="77777777" w:rsidTr="00F118F3">
        <w:trPr>
          <w:trHeight w:hRule="exact" w:val="454"/>
          <w:jc w:val="center"/>
        </w:trPr>
        <w:tc>
          <w:tcPr>
            <w:tcW w:w="710" w:type="dxa"/>
            <w:vAlign w:val="center"/>
          </w:tcPr>
          <w:p w14:paraId="2B1E1DA1" w14:textId="77777777" w:rsidR="00411C0C" w:rsidRPr="001D23D9" w:rsidRDefault="000A16A7" w:rsidP="00512B0A">
            <w:pPr>
              <w:widowControl/>
              <w:jc w:val="center"/>
            </w:pPr>
            <w:r w:rsidRPr="001D23D9">
              <w:t>5</w:t>
            </w:r>
          </w:p>
        </w:tc>
        <w:tc>
          <w:tcPr>
            <w:tcW w:w="1489" w:type="dxa"/>
            <w:vAlign w:val="center"/>
          </w:tcPr>
          <w:p w14:paraId="3D63638F" w14:textId="77777777" w:rsidR="00411C0C" w:rsidRPr="001D23D9" w:rsidRDefault="000A16A7" w:rsidP="00512B0A">
            <w:pPr>
              <w:widowControl/>
              <w:jc w:val="center"/>
            </w:pPr>
            <w:r w:rsidRPr="001D23D9">
              <w:t>清水池</w:t>
            </w:r>
          </w:p>
        </w:tc>
        <w:tc>
          <w:tcPr>
            <w:tcW w:w="851" w:type="dxa"/>
            <w:vAlign w:val="center"/>
          </w:tcPr>
          <w:p w14:paraId="28EF3606" w14:textId="77777777" w:rsidR="00411C0C" w:rsidRPr="001D23D9" w:rsidRDefault="000A16A7" w:rsidP="00512B0A">
            <w:pPr>
              <w:widowControl/>
              <w:jc w:val="center"/>
            </w:pPr>
            <w:r w:rsidRPr="001D23D9">
              <w:t>1</w:t>
            </w:r>
            <w:r w:rsidRPr="001D23D9">
              <w:t>套</w:t>
            </w:r>
          </w:p>
        </w:tc>
        <w:tc>
          <w:tcPr>
            <w:tcW w:w="5031" w:type="dxa"/>
            <w:vAlign w:val="center"/>
          </w:tcPr>
          <w:p w14:paraId="7BF84C2F" w14:textId="77777777" w:rsidR="00411C0C" w:rsidRPr="001D23D9" w:rsidRDefault="000A16A7" w:rsidP="00512B0A">
            <w:pPr>
              <w:widowControl/>
              <w:jc w:val="center"/>
            </w:pPr>
            <w:r w:rsidRPr="001D23D9">
              <w:t>泥水处理设备及盾构机冷却循环用水</w:t>
            </w:r>
          </w:p>
        </w:tc>
      </w:tr>
      <w:tr w:rsidR="000A16A7" w:rsidRPr="001D23D9" w14:paraId="7E18B1EA" w14:textId="77777777" w:rsidTr="00F118F3">
        <w:trPr>
          <w:trHeight w:hRule="exact" w:val="454"/>
          <w:jc w:val="center"/>
        </w:trPr>
        <w:tc>
          <w:tcPr>
            <w:tcW w:w="710" w:type="dxa"/>
            <w:vAlign w:val="center"/>
          </w:tcPr>
          <w:p w14:paraId="42849DD2" w14:textId="77777777" w:rsidR="000A16A7" w:rsidRPr="001D23D9" w:rsidRDefault="000A16A7" w:rsidP="00512B0A">
            <w:pPr>
              <w:widowControl/>
              <w:jc w:val="center"/>
            </w:pPr>
            <w:r w:rsidRPr="001D23D9">
              <w:t>6</w:t>
            </w:r>
          </w:p>
        </w:tc>
        <w:tc>
          <w:tcPr>
            <w:tcW w:w="1489" w:type="dxa"/>
            <w:vAlign w:val="center"/>
          </w:tcPr>
          <w:p w14:paraId="74A76983" w14:textId="77777777" w:rsidR="000A16A7" w:rsidRPr="001D23D9" w:rsidRDefault="000A16A7" w:rsidP="00512B0A">
            <w:pPr>
              <w:widowControl/>
              <w:jc w:val="center"/>
            </w:pPr>
            <w:r w:rsidRPr="001D23D9">
              <w:t>沉淀池</w:t>
            </w:r>
          </w:p>
        </w:tc>
        <w:tc>
          <w:tcPr>
            <w:tcW w:w="851" w:type="dxa"/>
            <w:vAlign w:val="center"/>
          </w:tcPr>
          <w:p w14:paraId="5587B9D4" w14:textId="77777777" w:rsidR="000A16A7" w:rsidRPr="001D23D9" w:rsidRDefault="000A16A7" w:rsidP="00512B0A">
            <w:pPr>
              <w:widowControl/>
              <w:jc w:val="center"/>
            </w:pPr>
            <w:r w:rsidRPr="001D23D9">
              <w:t>1</w:t>
            </w:r>
            <w:r w:rsidRPr="001D23D9">
              <w:t>套</w:t>
            </w:r>
          </w:p>
        </w:tc>
        <w:tc>
          <w:tcPr>
            <w:tcW w:w="5031" w:type="dxa"/>
            <w:vAlign w:val="center"/>
          </w:tcPr>
          <w:p w14:paraId="52F0E1F1" w14:textId="77777777" w:rsidR="000A16A7" w:rsidRPr="001D23D9" w:rsidRDefault="000A16A7" w:rsidP="00512B0A">
            <w:pPr>
              <w:widowControl/>
              <w:jc w:val="center"/>
            </w:pPr>
            <w:r w:rsidRPr="001D23D9">
              <w:t>泥水处理设备处理后进入沉淀池，分级进行沉淀</w:t>
            </w:r>
          </w:p>
        </w:tc>
      </w:tr>
      <w:tr w:rsidR="000A16A7" w:rsidRPr="001D23D9" w14:paraId="6CCA15DF" w14:textId="77777777" w:rsidTr="00F118F3">
        <w:trPr>
          <w:trHeight w:hRule="exact" w:val="454"/>
          <w:jc w:val="center"/>
        </w:trPr>
        <w:tc>
          <w:tcPr>
            <w:tcW w:w="710" w:type="dxa"/>
            <w:vAlign w:val="center"/>
          </w:tcPr>
          <w:p w14:paraId="146E5645" w14:textId="77777777" w:rsidR="000A16A7" w:rsidRPr="001D23D9" w:rsidRDefault="000A16A7" w:rsidP="00512B0A">
            <w:pPr>
              <w:widowControl/>
              <w:jc w:val="center"/>
            </w:pPr>
            <w:r w:rsidRPr="001D23D9">
              <w:t>7</w:t>
            </w:r>
          </w:p>
        </w:tc>
        <w:tc>
          <w:tcPr>
            <w:tcW w:w="1489" w:type="dxa"/>
            <w:vAlign w:val="center"/>
          </w:tcPr>
          <w:p w14:paraId="67F05D12" w14:textId="77777777" w:rsidR="000A16A7" w:rsidRPr="001D23D9" w:rsidRDefault="000A16A7" w:rsidP="00512B0A">
            <w:pPr>
              <w:widowControl/>
              <w:jc w:val="center"/>
            </w:pPr>
            <w:r w:rsidRPr="001D23D9">
              <w:t>调整池</w:t>
            </w:r>
          </w:p>
        </w:tc>
        <w:tc>
          <w:tcPr>
            <w:tcW w:w="851" w:type="dxa"/>
            <w:vAlign w:val="center"/>
          </w:tcPr>
          <w:p w14:paraId="0B2F6ABC" w14:textId="77777777" w:rsidR="000A16A7" w:rsidRPr="001D23D9" w:rsidRDefault="000A16A7" w:rsidP="00512B0A">
            <w:pPr>
              <w:widowControl/>
              <w:jc w:val="center"/>
            </w:pPr>
            <w:r w:rsidRPr="001D23D9">
              <w:t>1</w:t>
            </w:r>
            <w:r w:rsidRPr="001D23D9">
              <w:t>套</w:t>
            </w:r>
          </w:p>
        </w:tc>
        <w:tc>
          <w:tcPr>
            <w:tcW w:w="5031" w:type="dxa"/>
            <w:vAlign w:val="center"/>
          </w:tcPr>
          <w:p w14:paraId="351E770E" w14:textId="77777777" w:rsidR="000A16A7" w:rsidRPr="001D23D9" w:rsidRDefault="000A16A7" w:rsidP="00512B0A">
            <w:pPr>
              <w:widowControl/>
              <w:jc w:val="center"/>
            </w:pPr>
            <w:r w:rsidRPr="001D23D9">
              <w:t>与沉淀池相连，用于储存处理后的浆液</w:t>
            </w:r>
          </w:p>
        </w:tc>
      </w:tr>
      <w:tr w:rsidR="000A16A7" w:rsidRPr="001D23D9" w14:paraId="2D6AF0A7" w14:textId="77777777" w:rsidTr="00F118F3">
        <w:trPr>
          <w:trHeight w:hRule="exact" w:val="803"/>
          <w:jc w:val="center"/>
        </w:trPr>
        <w:tc>
          <w:tcPr>
            <w:tcW w:w="710" w:type="dxa"/>
            <w:vAlign w:val="center"/>
          </w:tcPr>
          <w:p w14:paraId="1FB5F849" w14:textId="77777777" w:rsidR="000A16A7" w:rsidRPr="001D23D9" w:rsidRDefault="000A16A7" w:rsidP="00512B0A">
            <w:pPr>
              <w:widowControl/>
              <w:jc w:val="center"/>
            </w:pPr>
            <w:r w:rsidRPr="001D23D9">
              <w:t>8</w:t>
            </w:r>
          </w:p>
        </w:tc>
        <w:tc>
          <w:tcPr>
            <w:tcW w:w="1489" w:type="dxa"/>
            <w:vAlign w:val="center"/>
          </w:tcPr>
          <w:p w14:paraId="2302CE21" w14:textId="77777777" w:rsidR="000A16A7" w:rsidRPr="001D23D9" w:rsidRDefault="000A16A7" w:rsidP="00512B0A">
            <w:pPr>
              <w:widowControl/>
              <w:jc w:val="center"/>
            </w:pPr>
            <w:r w:rsidRPr="001D23D9">
              <w:t>回浆池</w:t>
            </w:r>
          </w:p>
        </w:tc>
        <w:tc>
          <w:tcPr>
            <w:tcW w:w="851" w:type="dxa"/>
            <w:vAlign w:val="center"/>
          </w:tcPr>
          <w:p w14:paraId="3DAA9803" w14:textId="77777777" w:rsidR="000A16A7" w:rsidRPr="001D23D9" w:rsidRDefault="000A16A7" w:rsidP="00512B0A">
            <w:pPr>
              <w:widowControl/>
              <w:jc w:val="center"/>
            </w:pPr>
            <w:r w:rsidRPr="001D23D9">
              <w:t>1</w:t>
            </w:r>
            <w:r w:rsidRPr="001D23D9">
              <w:t>套</w:t>
            </w:r>
          </w:p>
        </w:tc>
        <w:tc>
          <w:tcPr>
            <w:tcW w:w="5031" w:type="dxa"/>
            <w:vAlign w:val="center"/>
          </w:tcPr>
          <w:p w14:paraId="549684A1" w14:textId="77777777" w:rsidR="000A16A7" w:rsidRPr="001D23D9" w:rsidRDefault="000A16A7" w:rsidP="00512B0A">
            <w:pPr>
              <w:widowControl/>
              <w:jc w:val="center"/>
            </w:pPr>
            <w:r w:rsidRPr="001D23D9">
              <w:t>与调整池相连，处理完成后泥浆在此加入新浆，调配成满足盾构使用要求的泥浆后重新供盾构使用</w:t>
            </w:r>
          </w:p>
        </w:tc>
      </w:tr>
      <w:tr w:rsidR="000A16A7" w:rsidRPr="001D23D9" w14:paraId="05DA62E0" w14:textId="77777777" w:rsidTr="00F118F3">
        <w:trPr>
          <w:trHeight w:hRule="exact" w:val="454"/>
          <w:jc w:val="center"/>
        </w:trPr>
        <w:tc>
          <w:tcPr>
            <w:tcW w:w="710" w:type="dxa"/>
            <w:vAlign w:val="center"/>
          </w:tcPr>
          <w:p w14:paraId="7A9EFA2D" w14:textId="77777777" w:rsidR="000A16A7" w:rsidRPr="001D23D9" w:rsidRDefault="000A16A7" w:rsidP="00512B0A">
            <w:pPr>
              <w:widowControl/>
              <w:jc w:val="center"/>
            </w:pPr>
            <w:r w:rsidRPr="001D23D9">
              <w:t>9</w:t>
            </w:r>
          </w:p>
        </w:tc>
        <w:tc>
          <w:tcPr>
            <w:tcW w:w="1489" w:type="dxa"/>
            <w:vAlign w:val="center"/>
          </w:tcPr>
          <w:p w14:paraId="3FF08370" w14:textId="77777777" w:rsidR="000A16A7" w:rsidRPr="001D23D9" w:rsidRDefault="000A16A7" w:rsidP="00512B0A">
            <w:pPr>
              <w:widowControl/>
              <w:jc w:val="center"/>
            </w:pPr>
            <w:r w:rsidRPr="001D23D9">
              <w:t>弃浆池</w:t>
            </w:r>
          </w:p>
        </w:tc>
        <w:tc>
          <w:tcPr>
            <w:tcW w:w="851" w:type="dxa"/>
            <w:vAlign w:val="center"/>
          </w:tcPr>
          <w:p w14:paraId="08EF3988" w14:textId="77777777" w:rsidR="000A16A7" w:rsidRPr="001D23D9" w:rsidRDefault="000A16A7" w:rsidP="00512B0A">
            <w:pPr>
              <w:widowControl/>
              <w:jc w:val="center"/>
            </w:pPr>
            <w:r w:rsidRPr="001D23D9">
              <w:t>1</w:t>
            </w:r>
            <w:r w:rsidRPr="001D23D9">
              <w:t>套</w:t>
            </w:r>
          </w:p>
        </w:tc>
        <w:tc>
          <w:tcPr>
            <w:tcW w:w="5031" w:type="dxa"/>
            <w:vAlign w:val="center"/>
          </w:tcPr>
          <w:p w14:paraId="5C7EC1B7" w14:textId="77777777" w:rsidR="000A16A7" w:rsidRPr="001D23D9" w:rsidRDefault="000A16A7" w:rsidP="00512B0A">
            <w:pPr>
              <w:widowControl/>
              <w:jc w:val="center"/>
            </w:pPr>
            <w:r w:rsidRPr="001D23D9">
              <w:t>用于外排泥水处理系统分离出的泥浆废弃部分</w:t>
            </w:r>
          </w:p>
        </w:tc>
      </w:tr>
      <w:tr w:rsidR="000A16A7" w:rsidRPr="001D23D9" w14:paraId="4AD08E7B" w14:textId="77777777" w:rsidTr="00F118F3">
        <w:trPr>
          <w:trHeight w:hRule="exact" w:val="454"/>
          <w:jc w:val="center"/>
        </w:trPr>
        <w:tc>
          <w:tcPr>
            <w:tcW w:w="710" w:type="dxa"/>
            <w:vAlign w:val="center"/>
          </w:tcPr>
          <w:p w14:paraId="260FD33D" w14:textId="77777777" w:rsidR="000A16A7" w:rsidRPr="001D23D9" w:rsidRDefault="000A16A7" w:rsidP="00512B0A">
            <w:pPr>
              <w:widowControl/>
              <w:jc w:val="center"/>
            </w:pPr>
            <w:r w:rsidRPr="001D23D9">
              <w:t>10</w:t>
            </w:r>
          </w:p>
        </w:tc>
        <w:tc>
          <w:tcPr>
            <w:tcW w:w="1489" w:type="dxa"/>
            <w:vAlign w:val="center"/>
          </w:tcPr>
          <w:p w14:paraId="482796EA" w14:textId="77777777" w:rsidR="000A16A7" w:rsidRPr="001D23D9" w:rsidRDefault="000A16A7" w:rsidP="00512B0A">
            <w:pPr>
              <w:widowControl/>
              <w:jc w:val="center"/>
            </w:pPr>
            <w:r w:rsidRPr="001D23D9">
              <w:t>新浆池</w:t>
            </w:r>
          </w:p>
        </w:tc>
        <w:tc>
          <w:tcPr>
            <w:tcW w:w="851" w:type="dxa"/>
            <w:vAlign w:val="center"/>
          </w:tcPr>
          <w:p w14:paraId="31D55AFC" w14:textId="77777777" w:rsidR="000A16A7" w:rsidRPr="001D23D9" w:rsidRDefault="000A16A7" w:rsidP="00512B0A">
            <w:pPr>
              <w:widowControl/>
              <w:jc w:val="center"/>
            </w:pPr>
            <w:r w:rsidRPr="001D23D9">
              <w:t>1</w:t>
            </w:r>
            <w:r w:rsidRPr="001D23D9">
              <w:t>套</w:t>
            </w:r>
          </w:p>
        </w:tc>
        <w:tc>
          <w:tcPr>
            <w:tcW w:w="5031" w:type="dxa"/>
            <w:vAlign w:val="center"/>
          </w:tcPr>
          <w:p w14:paraId="6110566D" w14:textId="77777777" w:rsidR="000A16A7" w:rsidRPr="001D23D9" w:rsidRDefault="000A16A7" w:rsidP="00512B0A">
            <w:pPr>
              <w:widowControl/>
              <w:jc w:val="center"/>
            </w:pPr>
            <w:r w:rsidRPr="001D23D9">
              <w:t>用于制备及储存新浆浆液</w:t>
            </w:r>
          </w:p>
        </w:tc>
      </w:tr>
      <w:tr w:rsidR="000A16A7" w:rsidRPr="001D23D9" w14:paraId="3AF8C76F" w14:textId="77777777" w:rsidTr="00F118F3">
        <w:trPr>
          <w:trHeight w:hRule="exact" w:val="454"/>
          <w:jc w:val="center"/>
        </w:trPr>
        <w:tc>
          <w:tcPr>
            <w:tcW w:w="710" w:type="dxa"/>
            <w:vAlign w:val="center"/>
          </w:tcPr>
          <w:p w14:paraId="3DF6DA54" w14:textId="77777777" w:rsidR="000A16A7" w:rsidRPr="001D23D9" w:rsidRDefault="000A16A7" w:rsidP="00512B0A">
            <w:pPr>
              <w:widowControl/>
              <w:jc w:val="center"/>
            </w:pPr>
            <w:r w:rsidRPr="001D23D9">
              <w:t>11</w:t>
            </w:r>
          </w:p>
        </w:tc>
        <w:tc>
          <w:tcPr>
            <w:tcW w:w="1489" w:type="dxa"/>
            <w:vAlign w:val="center"/>
          </w:tcPr>
          <w:p w14:paraId="42229398" w14:textId="77777777" w:rsidR="000A16A7" w:rsidRPr="001D23D9" w:rsidRDefault="000A16A7" w:rsidP="00512B0A">
            <w:pPr>
              <w:widowControl/>
              <w:jc w:val="center"/>
            </w:pPr>
            <w:r w:rsidRPr="001D23D9">
              <w:t>拌浆系统</w:t>
            </w:r>
          </w:p>
        </w:tc>
        <w:tc>
          <w:tcPr>
            <w:tcW w:w="851" w:type="dxa"/>
            <w:vAlign w:val="center"/>
          </w:tcPr>
          <w:p w14:paraId="43850835" w14:textId="77777777" w:rsidR="000A16A7" w:rsidRPr="001D23D9" w:rsidRDefault="000A16A7" w:rsidP="00512B0A">
            <w:pPr>
              <w:widowControl/>
              <w:jc w:val="center"/>
            </w:pPr>
            <w:r w:rsidRPr="001D23D9">
              <w:t>1</w:t>
            </w:r>
            <w:r w:rsidRPr="001D23D9">
              <w:t>套</w:t>
            </w:r>
          </w:p>
        </w:tc>
        <w:tc>
          <w:tcPr>
            <w:tcW w:w="5031" w:type="dxa"/>
            <w:vAlign w:val="center"/>
          </w:tcPr>
          <w:p w14:paraId="6198B8DC" w14:textId="77777777" w:rsidR="000A16A7" w:rsidRPr="001D23D9" w:rsidRDefault="000A16A7" w:rsidP="00512B0A">
            <w:pPr>
              <w:widowControl/>
              <w:jc w:val="center"/>
            </w:pPr>
            <w:r w:rsidRPr="001D23D9">
              <w:t>用于泥浆拌制</w:t>
            </w:r>
          </w:p>
        </w:tc>
      </w:tr>
    </w:tbl>
    <w:p w14:paraId="7507BC4C" w14:textId="77777777" w:rsidR="000819E3" w:rsidRPr="001D23D9" w:rsidRDefault="003101AD" w:rsidP="000819E3">
      <w:pPr>
        <w:spacing w:line="360" w:lineRule="auto"/>
        <w:jc w:val="left"/>
        <w:rPr>
          <w:sz w:val="24"/>
        </w:rPr>
      </w:pPr>
      <w:r w:rsidRPr="001D23D9">
        <w:rPr>
          <w:b/>
          <w:sz w:val="24"/>
        </w:rPr>
        <w:t>8</w:t>
      </w:r>
      <w:r w:rsidR="000819E3" w:rsidRPr="001D23D9">
        <w:rPr>
          <w:b/>
          <w:sz w:val="24"/>
        </w:rPr>
        <w:t>.3.</w:t>
      </w:r>
      <w:r w:rsidR="00530474" w:rsidRPr="001D23D9">
        <w:rPr>
          <w:b/>
          <w:sz w:val="24"/>
        </w:rPr>
        <w:t xml:space="preserve">4 </w:t>
      </w:r>
      <w:r w:rsidR="000819E3" w:rsidRPr="001D23D9">
        <w:rPr>
          <w:b/>
          <w:sz w:val="24"/>
        </w:rPr>
        <w:t xml:space="preserve"> </w:t>
      </w:r>
      <w:r w:rsidR="000819E3" w:rsidRPr="001D23D9">
        <w:rPr>
          <w:sz w:val="24"/>
        </w:rPr>
        <w:t>排出的泥浆宜采用流程为：预分筛</w:t>
      </w:r>
      <w:r w:rsidR="000819E3" w:rsidRPr="001D23D9">
        <w:rPr>
          <w:sz w:val="24"/>
        </w:rPr>
        <w:t>→</w:t>
      </w:r>
      <w:r w:rsidR="000819E3" w:rsidRPr="001D23D9">
        <w:rPr>
          <w:sz w:val="24"/>
        </w:rPr>
        <w:t>一级旋流器</w:t>
      </w:r>
      <w:r w:rsidR="000819E3" w:rsidRPr="001D23D9">
        <w:rPr>
          <w:sz w:val="24"/>
        </w:rPr>
        <w:t>→</w:t>
      </w:r>
      <w:r w:rsidR="000819E3" w:rsidRPr="001D23D9">
        <w:rPr>
          <w:sz w:val="24"/>
        </w:rPr>
        <w:t>二级旋流器</w:t>
      </w:r>
      <w:r w:rsidR="000819E3" w:rsidRPr="001D23D9">
        <w:rPr>
          <w:sz w:val="24"/>
        </w:rPr>
        <w:t>→</w:t>
      </w:r>
      <w:r w:rsidR="000819E3" w:rsidRPr="001D23D9">
        <w:rPr>
          <w:sz w:val="24"/>
        </w:rPr>
        <w:t>脱水筛的泥水处理模式。</w:t>
      </w:r>
    </w:p>
    <w:p w14:paraId="44CF9AAF" w14:textId="77777777" w:rsidR="000819E3" w:rsidRPr="001D23D9" w:rsidRDefault="003101AD" w:rsidP="000819E3">
      <w:pPr>
        <w:spacing w:line="360" w:lineRule="auto"/>
        <w:jc w:val="left"/>
        <w:rPr>
          <w:sz w:val="24"/>
        </w:rPr>
      </w:pPr>
      <w:r w:rsidRPr="001D23D9">
        <w:rPr>
          <w:b/>
          <w:sz w:val="24"/>
        </w:rPr>
        <w:t>8</w:t>
      </w:r>
      <w:r w:rsidR="000819E3" w:rsidRPr="001D23D9">
        <w:rPr>
          <w:b/>
          <w:sz w:val="24"/>
        </w:rPr>
        <w:t>.3.</w:t>
      </w:r>
      <w:r w:rsidR="00530474" w:rsidRPr="001D23D9">
        <w:rPr>
          <w:b/>
          <w:sz w:val="24"/>
        </w:rPr>
        <w:t>5</w:t>
      </w:r>
      <w:r w:rsidR="000819E3" w:rsidRPr="001D23D9">
        <w:rPr>
          <w:b/>
          <w:sz w:val="24"/>
        </w:rPr>
        <w:t xml:space="preserve">  </w:t>
      </w:r>
      <w:r w:rsidR="000819E3" w:rsidRPr="001D23D9">
        <w:rPr>
          <w:sz w:val="24"/>
        </w:rPr>
        <w:t>预分筛可采用滚筒式或刮板式设备，旋流器宜采用水力旋流器，脱水筛宜采用振动式脱水筛。</w:t>
      </w:r>
    </w:p>
    <w:p w14:paraId="643C3B5F" w14:textId="77777777" w:rsidR="000819E3" w:rsidRPr="001D23D9" w:rsidRDefault="003101AD" w:rsidP="000819E3">
      <w:pPr>
        <w:spacing w:line="360" w:lineRule="auto"/>
        <w:jc w:val="left"/>
        <w:rPr>
          <w:sz w:val="24"/>
        </w:rPr>
      </w:pPr>
      <w:r w:rsidRPr="001D23D9">
        <w:rPr>
          <w:b/>
          <w:sz w:val="24"/>
        </w:rPr>
        <w:t>8</w:t>
      </w:r>
      <w:r w:rsidR="000819E3" w:rsidRPr="001D23D9">
        <w:rPr>
          <w:b/>
          <w:sz w:val="24"/>
        </w:rPr>
        <w:t>.3.</w:t>
      </w:r>
      <w:r w:rsidR="00530474" w:rsidRPr="001D23D9">
        <w:rPr>
          <w:b/>
          <w:sz w:val="24"/>
        </w:rPr>
        <w:t>6</w:t>
      </w:r>
      <w:r w:rsidR="000819E3" w:rsidRPr="001D23D9">
        <w:rPr>
          <w:b/>
          <w:sz w:val="24"/>
        </w:rPr>
        <w:t xml:space="preserve">  </w:t>
      </w:r>
      <w:r w:rsidR="000819E3" w:rsidRPr="001D23D9">
        <w:rPr>
          <w:sz w:val="24"/>
        </w:rPr>
        <w:t>泥水循环系统中的泥水输送应具备旁路模式、推进模式、逆洗模式、停止模式、接管模式和长期停止模式。</w:t>
      </w:r>
    </w:p>
    <w:p w14:paraId="02B7EA65" w14:textId="271778CF" w:rsidR="000819E3" w:rsidRPr="001D23D9" w:rsidRDefault="003101AD" w:rsidP="000819E3">
      <w:pPr>
        <w:spacing w:line="360" w:lineRule="auto"/>
        <w:jc w:val="left"/>
        <w:rPr>
          <w:sz w:val="24"/>
        </w:rPr>
      </w:pPr>
      <w:r w:rsidRPr="001D23D9">
        <w:rPr>
          <w:b/>
          <w:sz w:val="24"/>
        </w:rPr>
        <w:t>8</w:t>
      </w:r>
      <w:r w:rsidR="000819E3" w:rsidRPr="001D23D9">
        <w:rPr>
          <w:b/>
          <w:sz w:val="24"/>
        </w:rPr>
        <w:t>.3.</w:t>
      </w:r>
      <w:r w:rsidR="008461FA" w:rsidRPr="001D23D9">
        <w:rPr>
          <w:b/>
          <w:sz w:val="24"/>
        </w:rPr>
        <w:t>7</w:t>
      </w:r>
      <w:r w:rsidR="000819E3" w:rsidRPr="001D23D9">
        <w:rPr>
          <w:b/>
          <w:sz w:val="24"/>
        </w:rPr>
        <w:t xml:space="preserve">  </w:t>
      </w:r>
      <w:r w:rsidR="000819E3" w:rsidRPr="001D23D9">
        <w:rPr>
          <w:sz w:val="24"/>
        </w:rPr>
        <w:t>泥水循环系统中，泥水管路每隔一段距离应设置闸门。</w:t>
      </w:r>
    </w:p>
    <w:p w14:paraId="248EE3A7" w14:textId="77777777" w:rsidR="00434EDC" w:rsidRPr="001D23D9" w:rsidRDefault="003101AD" w:rsidP="00E17ADE">
      <w:pPr>
        <w:spacing w:beforeLines="50" w:before="156" w:afterLines="50" w:after="156" w:line="360" w:lineRule="auto"/>
        <w:jc w:val="center"/>
        <w:outlineLvl w:val="1"/>
        <w:rPr>
          <w:b/>
          <w:sz w:val="24"/>
          <w:szCs w:val="28"/>
        </w:rPr>
      </w:pPr>
      <w:bookmarkStart w:id="221" w:name="_Toc86136556"/>
      <w:bookmarkStart w:id="222" w:name="_Toc86136848"/>
      <w:bookmarkStart w:id="223" w:name="_Toc86137148"/>
      <w:bookmarkStart w:id="224" w:name="_Toc86137248"/>
      <w:bookmarkStart w:id="225" w:name="_Toc86137348"/>
      <w:bookmarkStart w:id="226" w:name="_Toc86137454"/>
      <w:r w:rsidRPr="001D23D9">
        <w:rPr>
          <w:b/>
          <w:sz w:val="24"/>
          <w:szCs w:val="28"/>
        </w:rPr>
        <w:t>8</w:t>
      </w:r>
      <w:r w:rsidR="005602A8" w:rsidRPr="001D23D9">
        <w:rPr>
          <w:b/>
          <w:sz w:val="24"/>
          <w:szCs w:val="28"/>
        </w:rPr>
        <w:t xml:space="preserve">.4  </w:t>
      </w:r>
      <w:r w:rsidR="00434EDC" w:rsidRPr="001D23D9">
        <w:rPr>
          <w:b/>
          <w:sz w:val="24"/>
          <w:szCs w:val="28"/>
        </w:rPr>
        <w:t>质量检验与控制</w:t>
      </w:r>
      <w:bookmarkEnd w:id="221"/>
      <w:bookmarkEnd w:id="222"/>
      <w:bookmarkEnd w:id="223"/>
      <w:bookmarkEnd w:id="224"/>
      <w:bookmarkEnd w:id="225"/>
      <w:bookmarkEnd w:id="226"/>
    </w:p>
    <w:p w14:paraId="18C03C9C"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.4.1  </w:t>
      </w:r>
      <w:r w:rsidR="000819E3" w:rsidRPr="001D23D9">
        <w:rPr>
          <w:sz w:val="24"/>
        </w:rPr>
        <w:t>每天检测一次搅拌桶内新拌制泥浆性能指标，每掘进</w:t>
      </w:r>
      <w:r w:rsidR="000819E3" w:rsidRPr="001D23D9">
        <w:rPr>
          <w:sz w:val="24"/>
        </w:rPr>
        <w:t>1</w:t>
      </w:r>
      <w:r w:rsidR="000819E3" w:rsidRPr="001D23D9">
        <w:rPr>
          <w:sz w:val="24"/>
        </w:rPr>
        <w:t>环检测一次循环浆性能指标。泥浆性能指标应符合表</w:t>
      </w:r>
      <w:r w:rsidRPr="001D23D9">
        <w:rPr>
          <w:sz w:val="24"/>
        </w:rPr>
        <w:t>8</w:t>
      </w:r>
      <w:r w:rsidR="000819E3" w:rsidRPr="001D23D9">
        <w:rPr>
          <w:sz w:val="24"/>
        </w:rPr>
        <w:t>.4.1-1</w:t>
      </w:r>
      <w:r w:rsidR="000819E3" w:rsidRPr="001D23D9">
        <w:rPr>
          <w:sz w:val="24"/>
        </w:rPr>
        <w:t>、表</w:t>
      </w:r>
      <w:r w:rsidRPr="001D23D9">
        <w:rPr>
          <w:sz w:val="24"/>
        </w:rPr>
        <w:t>8</w:t>
      </w:r>
      <w:r w:rsidR="000819E3" w:rsidRPr="001D23D9">
        <w:rPr>
          <w:sz w:val="24"/>
        </w:rPr>
        <w:t>.4.1-2</w:t>
      </w:r>
      <w:r w:rsidR="000819E3" w:rsidRPr="001D23D9">
        <w:rPr>
          <w:sz w:val="24"/>
        </w:rPr>
        <w:t>规定：</w:t>
      </w:r>
    </w:p>
    <w:p w14:paraId="21E1F654" w14:textId="77777777" w:rsidR="000819E3" w:rsidRPr="001D23D9" w:rsidRDefault="000819E3" w:rsidP="000819E3">
      <w:pPr>
        <w:spacing w:line="360" w:lineRule="auto"/>
        <w:jc w:val="center"/>
        <w:rPr>
          <w:b/>
          <w:color w:val="000000"/>
        </w:rPr>
      </w:pPr>
      <w:r w:rsidRPr="001D23D9">
        <w:rPr>
          <w:b/>
          <w:color w:val="000000"/>
        </w:rPr>
        <w:t>表</w:t>
      </w:r>
      <w:r w:rsidR="003101AD" w:rsidRPr="001D23D9">
        <w:rPr>
          <w:b/>
          <w:color w:val="000000"/>
        </w:rPr>
        <w:t>8</w:t>
      </w:r>
      <w:r w:rsidRPr="001D23D9">
        <w:rPr>
          <w:b/>
          <w:color w:val="000000"/>
        </w:rPr>
        <w:t xml:space="preserve">.4.1-1  </w:t>
      </w:r>
      <w:r w:rsidRPr="001D23D9">
        <w:rPr>
          <w:b/>
          <w:color w:val="000000"/>
        </w:rPr>
        <w:t>新拌制泥浆性能指标</w:t>
      </w:r>
    </w:p>
    <w:tbl>
      <w:tblPr>
        <w:tblStyle w:val="a7"/>
        <w:tblW w:w="752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393"/>
        <w:gridCol w:w="1024"/>
        <w:gridCol w:w="993"/>
        <w:gridCol w:w="1275"/>
        <w:gridCol w:w="2127"/>
      </w:tblGrid>
      <w:tr w:rsidR="000819E3" w:rsidRPr="001D23D9" w14:paraId="100949F5" w14:textId="77777777" w:rsidTr="00F118F3">
        <w:trPr>
          <w:trHeight w:hRule="exact" w:val="454"/>
          <w:jc w:val="center"/>
        </w:trPr>
        <w:tc>
          <w:tcPr>
            <w:tcW w:w="709" w:type="dxa"/>
            <w:vAlign w:val="center"/>
          </w:tcPr>
          <w:p w14:paraId="74B3BD31" w14:textId="50B2894C" w:rsidR="000819E3" w:rsidRPr="001D23D9" w:rsidRDefault="00DA6F5D" w:rsidP="00CD244D">
            <w:pPr>
              <w:jc w:val="center"/>
            </w:pPr>
            <w:r w:rsidRPr="001D23D9">
              <w:t>项</w:t>
            </w:r>
          </w:p>
        </w:tc>
        <w:tc>
          <w:tcPr>
            <w:tcW w:w="1393" w:type="dxa"/>
            <w:vAlign w:val="center"/>
          </w:tcPr>
          <w:p w14:paraId="2E6E0859" w14:textId="77777777" w:rsidR="000819E3" w:rsidRPr="001D23D9" w:rsidRDefault="00474D47" w:rsidP="00CD244D">
            <w:pPr>
              <w:jc w:val="center"/>
            </w:pPr>
            <w:r w:rsidRPr="001D23D9">
              <w:t>项目</w:t>
            </w:r>
          </w:p>
        </w:tc>
        <w:tc>
          <w:tcPr>
            <w:tcW w:w="1024" w:type="dxa"/>
            <w:vAlign w:val="center"/>
          </w:tcPr>
          <w:p w14:paraId="4E430870" w14:textId="77777777" w:rsidR="000819E3" w:rsidRPr="001D23D9" w:rsidRDefault="000819E3" w:rsidP="00CD244D">
            <w:pPr>
              <w:jc w:val="center"/>
            </w:pPr>
            <w:r w:rsidRPr="001D23D9">
              <w:t>单位</w:t>
            </w:r>
          </w:p>
        </w:tc>
        <w:tc>
          <w:tcPr>
            <w:tcW w:w="2268" w:type="dxa"/>
            <w:gridSpan w:val="2"/>
            <w:vAlign w:val="center"/>
          </w:tcPr>
          <w:p w14:paraId="7CA77CD0" w14:textId="77777777" w:rsidR="000819E3" w:rsidRPr="001D23D9" w:rsidRDefault="000819E3" w:rsidP="00CD244D">
            <w:pPr>
              <w:jc w:val="center"/>
            </w:pPr>
            <w:r w:rsidRPr="001D23D9">
              <w:t>性能指标</w:t>
            </w:r>
          </w:p>
        </w:tc>
        <w:tc>
          <w:tcPr>
            <w:tcW w:w="2127" w:type="dxa"/>
            <w:vAlign w:val="center"/>
          </w:tcPr>
          <w:p w14:paraId="406C2662" w14:textId="3A3425DE" w:rsidR="000819E3" w:rsidRPr="001D23D9" w:rsidRDefault="00CC6E32" w:rsidP="00CD244D">
            <w:pPr>
              <w:jc w:val="center"/>
            </w:pPr>
            <w:r w:rsidRPr="001D23D9">
              <w:t>检验方法</w:t>
            </w:r>
          </w:p>
        </w:tc>
      </w:tr>
      <w:tr w:rsidR="000819E3" w:rsidRPr="001D23D9" w14:paraId="78A237E3" w14:textId="77777777" w:rsidTr="00F118F3">
        <w:trPr>
          <w:trHeight w:hRule="exact" w:val="454"/>
          <w:jc w:val="center"/>
        </w:trPr>
        <w:tc>
          <w:tcPr>
            <w:tcW w:w="709" w:type="dxa"/>
            <w:vMerge w:val="restart"/>
            <w:vAlign w:val="center"/>
          </w:tcPr>
          <w:p w14:paraId="05710C69" w14:textId="57F08053" w:rsidR="000819E3" w:rsidRPr="001D23D9" w:rsidRDefault="008A6392" w:rsidP="00CD244D">
            <w:pPr>
              <w:jc w:val="center"/>
            </w:pPr>
            <w:r w:rsidRPr="001D23D9">
              <w:t>1</w:t>
            </w:r>
          </w:p>
        </w:tc>
        <w:tc>
          <w:tcPr>
            <w:tcW w:w="1393" w:type="dxa"/>
            <w:vMerge w:val="restart"/>
            <w:vAlign w:val="center"/>
          </w:tcPr>
          <w:p w14:paraId="5CF5D715" w14:textId="0A9144CD" w:rsidR="000819E3" w:rsidRPr="001D23D9" w:rsidRDefault="00872062" w:rsidP="00CD244D">
            <w:pPr>
              <w:jc w:val="center"/>
            </w:pPr>
            <w:r w:rsidRPr="001D23D9">
              <w:t>粘度</w:t>
            </w:r>
          </w:p>
        </w:tc>
        <w:tc>
          <w:tcPr>
            <w:tcW w:w="1024" w:type="dxa"/>
            <w:vMerge w:val="restart"/>
            <w:vAlign w:val="center"/>
          </w:tcPr>
          <w:p w14:paraId="5E4930A5" w14:textId="77777777" w:rsidR="000819E3" w:rsidRPr="001D23D9" w:rsidRDefault="000819E3" w:rsidP="00CD244D">
            <w:pPr>
              <w:jc w:val="center"/>
            </w:pPr>
            <w:r w:rsidRPr="001D23D9">
              <w:t>s</w:t>
            </w:r>
          </w:p>
        </w:tc>
        <w:tc>
          <w:tcPr>
            <w:tcW w:w="993" w:type="dxa"/>
            <w:vAlign w:val="center"/>
          </w:tcPr>
          <w:p w14:paraId="38DC18FC" w14:textId="7E88612D" w:rsidR="000819E3" w:rsidRPr="001D23D9" w:rsidRDefault="00DD6A62" w:rsidP="00CD244D">
            <w:pPr>
              <w:jc w:val="center"/>
            </w:pPr>
            <w:r w:rsidRPr="001D23D9">
              <w:t>粘</w:t>
            </w:r>
            <w:r w:rsidR="000819E3" w:rsidRPr="001D23D9">
              <w:t>性土</w:t>
            </w:r>
          </w:p>
        </w:tc>
        <w:tc>
          <w:tcPr>
            <w:tcW w:w="1275" w:type="dxa"/>
            <w:vAlign w:val="center"/>
          </w:tcPr>
          <w:p w14:paraId="6EB75CBA" w14:textId="5925BA22" w:rsidR="000819E3" w:rsidRPr="001D23D9" w:rsidRDefault="000819E3" w:rsidP="00CD244D">
            <w:pPr>
              <w:jc w:val="center"/>
            </w:pPr>
            <w:r w:rsidRPr="001D23D9">
              <w:t>20</w:t>
            </w:r>
            <w:r w:rsidR="006B4A88" w:rsidRPr="001D23D9">
              <w:t>~</w:t>
            </w:r>
            <w:r w:rsidRPr="001D23D9">
              <w:t>25</w:t>
            </w:r>
          </w:p>
        </w:tc>
        <w:tc>
          <w:tcPr>
            <w:tcW w:w="2127" w:type="dxa"/>
            <w:vMerge w:val="restart"/>
            <w:vAlign w:val="center"/>
          </w:tcPr>
          <w:p w14:paraId="0B6D3BF7" w14:textId="55C69841" w:rsidR="000819E3" w:rsidRPr="001D23D9" w:rsidRDefault="00CC6E32" w:rsidP="00CD244D">
            <w:pPr>
              <w:jc w:val="center"/>
            </w:pPr>
            <w:r w:rsidRPr="001D23D9">
              <w:t>漏斗法</w:t>
            </w:r>
          </w:p>
        </w:tc>
      </w:tr>
      <w:tr w:rsidR="000819E3" w:rsidRPr="001D23D9" w14:paraId="1B9818E0" w14:textId="77777777" w:rsidTr="00F118F3">
        <w:trPr>
          <w:trHeight w:hRule="exact" w:val="454"/>
          <w:jc w:val="center"/>
        </w:trPr>
        <w:tc>
          <w:tcPr>
            <w:tcW w:w="709" w:type="dxa"/>
            <w:vMerge/>
            <w:vAlign w:val="center"/>
          </w:tcPr>
          <w:p w14:paraId="0246F269" w14:textId="77777777" w:rsidR="000819E3" w:rsidRPr="001D23D9" w:rsidRDefault="000819E3" w:rsidP="00CD244D">
            <w:pPr>
              <w:jc w:val="center"/>
            </w:pPr>
          </w:p>
        </w:tc>
        <w:tc>
          <w:tcPr>
            <w:tcW w:w="1393" w:type="dxa"/>
            <w:vMerge/>
            <w:vAlign w:val="center"/>
          </w:tcPr>
          <w:p w14:paraId="76CE4BD5" w14:textId="77777777" w:rsidR="000819E3" w:rsidRPr="001D23D9" w:rsidRDefault="000819E3" w:rsidP="00CD244D">
            <w:pPr>
              <w:jc w:val="center"/>
            </w:pPr>
          </w:p>
        </w:tc>
        <w:tc>
          <w:tcPr>
            <w:tcW w:w="1024" w:type="dxa"/>
            <w:vMerge/>
            <w:vAlign w:val="center"/>
          </w:tcPr>
          <w:p w14:paraId="6340123B" w14:textId="77777777" w:rsidR="000819E3" w:rsidRPr="001D23D9" w:rsidRDefault="000819E3" w:rsidP="00CD244D">
            <w:pPr>
              <w:jc w:val="center"/>
            </w:pPr>
          </w:p>
        </w:tc>
        <w:tc>
          <w:tcPr>
            <w:tcW w:w="993" w:type="dxa"/>
            <w:vAlign w:val="center"/>
          </w:tcPr>
          <w:p w14:paraId="2C0848E9" w14:textId="77777777" w:rsidR="000819E3" w:rsidRPr="001D23D9" w:rsidRDefault="000819E3" w:rsidP="00CD244D">
            <w:pPr>
              <w:jc w:val="center"/>
            </w:pPr>
            <w:r w:rsidRPr="001D23D9">
              <w:t>砂土</w:t>
            </w:r>
          </w:p>
        </w:tc>
        <w:tc>
          <w:tcPr>
            <w:tcW w:w="1275" w:type="dxa"/>
            <w:vAlign w:val="center"/>
          </w:tcPr>
          <w:p w14:paraId="54E1E690" w14:textId="3C309E0C" w:rsidR="000819E3" w:rsidRPr="001D23D9" w:rsidRDefault="000819E3" w:rsidP="00CD244D">
            <w:pPr>
              <w:jc w:val="center"/>
            </w:pPr>
            <w:r w:rsidRPr="001D23D9">
              <w:t>22</w:t>
            </w:r>
            <w:r w:rsidR="006B4A88" w:rsidRPr="001D23D9">
              <w:t>~</w:t>
            </w:r>
            <w:r w:rsidRPr="001D23D9">
              <w:t>30</w:t>
            </w:r>
          </w:p>
        </w:tc>
        <w:tc>
          <w:tcPr>
            <w:tcW w:w="2127" w:type="dxa"/>
            <w:vMerge/>
            <w:vAlign w:val="center"/>
          </w:tcPr>
          <w:p w14:paraId="79570CEF" w14:textId="77777777" w:rsidR="000819E3" w:rsidRPr="001D23D9" w:rsidRDefault="000819E3" w:rsidP="00CD244D">
            <w:pPr>
              <w:jc w:val="center"/>
            </w:pPr>
          </w:p>
        </w:tc>
      </w:tr>
      <w:tr w:rsidR="008A6392" w:rsidRPr="001D23D9" w14:paraId="5CCBBA71" w14:textId="77777777" w:rsidTr="009D39C5">
        <w:trPr>
          <w:trHeight w:hRule="exact" w:val="454"/>
          <w:jc w:val="center"/>
        </w:trPr>
        <w:tc>
          <w:tcPr>
            <w:tcW w:w="709" w:type="dxa"/>
            <w:vAlign w:val="center"/>
          </w:tcPr>
          <w:p w14:paraId="5528FC0F" w14:textId="4077DD8C" w:rsidR="008A6392" w:rsidRPr="001D23D9" w:rsidRDefault="008A6392" w:rsidP="00CD244D">
            <w:pPr>
              <w:jc w:val="center"/>
            </w:pPr>
            <w:r w:rsidRPr="001D23D9">
              <w:t>2</w:t>
            </w:r>
          </w:p>
        </w:tc>
        <w:tc>
          <w:tcPr>
            <w:tcW w:w="1393" w:type="dxa"/>
            <w:vAlign w:val="center"/>
          </w:tcPr>
          <w:p w14:paraId="205ABBC5" w14:textId="533C5A24" w:rsidR="008A6392" w:rsidRPr="001D23D9" w:rsidRDefault="008A6392" w:rsidP="00CD244D">
            <w:pPr>
              <w:jc w:val="center"/>
            </w:pPr>
            <w:r w:rsidRPr="001D23D9">
              <w:t>比重</w:t>
            </w:r>
          </w:p>
        </w:tc>
        <w:tc>
          <w:tcPr>
            <w:tcW w:w="1024" w:type="dxa"/>
            <w:vAlign w:val="center"/>
          </w:tcPr>
          <w:p w14:paraId="53E232C2" w14:textId="4D5B0359" w:rsidR="008A6392" w:rsidRPr="001D23D9" w:rsidRDefault="008A6392" w:rsidP="00CD244D">
            <w:pPr>
              <w:jc w:val="center"/>
            </w:pPr>
            <w:r w:rsidRPr="001D23D9">
              <w:t>-</w:t>
            </w:r>
          </w:p>
        </w:tc>
        <w:tc>
          <w:tcPr>
            <w:tcW w:w="2268" w:type="dxa"/>
            <w:gridSpan w:val="2"/>
            <w:vAlign w:val="center"/>
          </w:tcPr>
          <w:p w14:paraId="5A8042E0" w14:textId="379C593B" w:rsidR="008A6392" w:rsidRPr="001D23D9" w:rsidRDefault="008A6392" w:rsidP="00CD244D">
            <w:pPr>
              <w:jc w:val="center"/>
            </w:pPr>
            <w:r w:rsidRPr="001D23D9">
              <w:t>1.05~1.10</w:t>
            </w:r>
          </w:p>
        </w:tc>
        <w:tc>
          <w:tcPr>
            <w:tcW w:w="2127" w:type="dxa"/>
            <w:vAlign w:val="center"/>
          </w:tcPr>
          <w:p w14:paraId="059268D1" w14:textId="0417F57E" w:rsidR="008A6392" w:rsidRPr="001D23D9" w:rsidRDefault="008A6392" w:rsidP="00CD244D">
            <w:pPr>
              <w:jc w:val="center"/>
            </w:pPr>
            <w:r w:rsidRPr="001D23D9">
              <w:t>泥浆比重计</w:t>
            </w:r>
          </w:p>
        </w:tc>
      </w:tr>
      <w:tr w:rsidR="008A6392" w:rsidRPr="001D23D9" w14:paraId="41B77D83" w14:textId="77777777" w:rsidTr="00F118F3">
        <w:trPr>
          <w:trHeight w:hRule="exact" w:val="454"/>
          <w:jc w:val="center"/>
        </w:trPr>
        <w:tc>
          <w:tcPr>
            <w:tcW w:w="709" w:type="dxa"/>
            <w:vAlign w:val="center"/>
          </w:tcPr>
          <w:p w14:paraId="4C81D3F9" w14:textId="3A2BFAB5" w:rsidR="008A6392" w:rsidRPr="001D23D9" w:rsidRDefault="008A6392" w:rsidP="00CD244D">
            <w:pPr>
              <w:jc w:val="center"/>
            </w:pPr>
            <w:r w:rsidRPr="001D23D9">
              <w:t>3</w:t>
            </w:r>
          </w:p>
        </w:tc>
        <w:tc>
          <w:tcPr>
            <w:tcW w:w="1393" w:type="dxa"/>
            <w:vAlign w:val="center"/>
          </w:tcPr>
          <w:p w14:paraId="2BADE00F" w14:textId="77777777" w:rsidR="008A6392" w:rsidRPr="001D23D9" w:rsidRDefault="008A6392" w:rsidP="00CD244D">
            <w:pPr>
              <w:jc w:val="center"/>
            </w:pPr>
            <w:r w:rsidRPr="001D23D9">
              <w:t>泥皮厚度</w:t>
            </w:r>
          </w:p>
        </w:tc>
        <w:tc>
          <w:tcPr>
            <w:tcW w:w="1024" w:type="dxa"/>
            <w:vAlign w:val="center"/>
          </w:tcPr>
          <w:p w14:paraId="487968CE" w14:textId="77777777" w:rsidR="008A6392" w:rsidRPr="001D23D9" w:rsidRDefault="008A6392" w:rsidP="00CD244D">
            <w:pPr>
              <w:jc w:val="center"/>
            </w:pPr>
            <w:r w:rsidRPr="001D23D9">
              <w:t>mm</w:t>
            </w:r>
          </w:p>
        </w:tc>
        <w:tc>
          <w:tcPr>
            <w:tcW w:w="2268" w:type="dxa"/>
            <w:gridSpan w:val="2"/>
            <w:vAlign w:val="center"/>
          </w:tcPr>
          <w:p w14:paraId="74B67A01" w14:textId="77777777" w:rsidR="008A6392" w:rsidRPr="001D23D9" w:rsidRDefault="008A6392" w:rsidP="00CD244D">
            <w:pPr>
              <w:jc w:val="center"/>
            </w:pPr>
            <w:r w:rsidRPr="001D23D9">
              <w:t>≤1.5</w:t>
            </w:r>
          </w:p>
        </w:tc>
        <w:tc>
          <w:tcPr>
            <w:tcW w:w="2127" w:type="dxa"/>
            <w:vAlign w:val="center"/>
          </w:tcPr>
          <w:p w14:paraId="17736A08" w14:textId="23B77A24" w:rsidR="008A6392" w:rsidRPr="001D23D9" w:rsidRDefault="008A6392" w:rsidP="00CD244D">
            <w:pPr>
              <w:jc w:val="center"/>
            </w:pPr>
            <w:r w:rsidRPr="001D23D9">
              <w:t>失水量仪</w:t>
            </w:r>
          </w:p>
        </w:tc>
      </w:tr>
      <w:tr w:rsidR="008A6392" w:rsidRPr="001D23D9" w14:paraId="03518560" w14:textId="77777777" w:rsidTr="00F118F3">
        <w:trPr>
          <w:trHeight w:hRule="exact" w:val="454"/>
          <w:jc w:val="center"/>
        </w:trPr>
        <w:tc>
          <w:tcPr>
            <w:tcW w:w="709" w:type="dxa"/>
            <w:vAlign w:val="center"/>
          </w:tcPr>
          <w:p w14:paraId="3756E4CE" w14:textId="0FFDABCF" w:rsidR="008A6392" w:rsidRPr="001D23D9" w:rsidRDefault="008A6392" w:rsidP="00CD244D">
            <w:pPr>
              <w:jc w:val="center"/>
            </w:pPr>
            <w:r w:rsidRPr="001D23D9">
              <w:t>4</w:t>
            </w:r>
          </w:p>
        </w:tc>
        <w:tc>
          <w:tcPr>
            <w:tcW w:w="1393" w:type="dxa"/>
            <w:vAlign w:val="center"/>
          </w:tcPr>
          <w:p w14:paraId="1B9480FD" w14:textId="77777777" w:rsidR="008A6392" w:rsidRPr="001D23D9" w:rsidRDefault="008A6392" w:rsidP="00CD244D">
            <w:pPr>
              <w:jc w:val="center"/>
            </w:pPr>
            <w:r w:rsidRPr="001D23D9">
              <w:t>pH</w:t>
            </w:r>
          </w:p>
        </w:tc>
        <w:tc>
          <w:tcPr>
            <w:tcW w:w="1024" w:type="dxa"/>
            <w:vAlign w:val="center"/>
          </w:tcPr>
          <w:p w14:paraId="2B252EB2" w14:textId="77777777" w:rsidR="008A6392" w:rsidRPr="001D23D9" w:rsidRDefault="008A6392" w:rsidP="00CD244D">
            <w:pPr>
              <w:jc w:val="center"/>
            </w:pPr>
            <w:r w:rsidRPr="001D23D9">
              <w:t>-</w:t>
            </w:r>
          </w:p>
        </w:tc>
        <w:tc>
          <w:tcPr>
            <w:tcW w:w="2268" w:type="dxa"/>
            <w:gridSpan w:val="2"/>
            <w:vAlign w:val="center"/>
          </w:tcPr>
          <w:p w14:paraId="4C7D32C3" w14:textId="77777777" w:rsidR="008A6392" w:rsidRPr="001D23D9" w:rsidRDefault="008A6392" w:rsidP="00CD244D">
            <w:pPr>
              <w:jc w:val="center"/>
            </w:pPr>
            <w:r w:rsidRPr="001D23D9">
              <w:t>8~9</w:t>
            </w:r>
          </w:p>
        </w:tc>
        <w:tc>
          <w:tcPr>
            <w:tcW w:w="2127" w:type="dxa"/>
            <w:vAlign w:val="center"/>
          </w:tcPr>
          <w:p w14:paraId="7A114358" w14:textId="326DD82A" w:rsidR="008A6392" w:rsidRPr="001D23D9" w:rsidRDefault="008A6392" w:rsidP="00CD244D">
            <w:pPr>
              <w:jc w:val="center"/>
            </w:pPr>
            <w:r w:rsidRPr="001D23D9">
              <w:t>pH</w:t>
            </w:r>
            <w:r w:rsidRPr="001D23D9">
              <w:t>试纸</w:t>
            </w:r>
          </w:p>
        </w:tc>
      </w:tr>
      <w:tr w:rsidR="008A6392" w:rsidRPr="001D23D9" w14:paraId="52CE93F2" w14:textId="77777777" w:rsidTr="00F118F3">
        <w:trPr>
          <w:trHeight w:hRule="exact" w:val="454"/>
          <w:jc w:val="center"/>
        </w:trPr>
        <w:tc>
          <w:tcPr>
            <w:tcW w:w="709" w:type="dxa"/>
            <w:vAlign w:val="center"/>
          </w:tcPr>
          <w:p w14:paraId="0F0B5421" w14:textId="5998D323" w:rsidR="008A6392" w:rsidRPr="001D23D9" w:rsidRDefault="008A6392" w:rsidP="00CD244D">
            <w:pPr>
              <w:jc w:val="center"/>
            </w:pPr>
            <w:r w:rsidRPr="001D23D9">
              <w:t>5</w:t>
            </w:r>
          </w:p>
        </w:tc>
        <w:tc>
          <w:tcPr>
            <w:tcW w:w="1393" w:type="dxa"/>
            <w:vAlign w:val="center"/>
          </w:tcPr>
          <w:p w14:paraId="40A72844" w14:textId="2F7B1745" w:rsidR="008A6392" w:rsidRPr="001D23D9" w:rsidRDefault="008A6392" w:rsidP="00CD244D">
            <w:pPr>
              <w:jc w:val="center"/>
            </w:pPr>
            <w:r w:rsidRPr="001D23D9">
              <w:t>胶体率</w:t>
            </w:r>
          </w:p>
        </w:tc>
        <w:tc>
          <w:tcPr>
            <w:tcW w:w="1024" w:type="dxa"/>
            <w:vAlign w:val="center"/>
          </w:tcPr>
          <w:p w14:paraId="67C08DF8" w14:textId="2038902E" w:rsidR="008A6392" w:rsidRPr="001D23D9" w:rsidRDefault="008A6392" w:rsidP="00CD244D">
            <w:pPr>
              <w:jc w:val="center"/>
            </w:pPr>
            <w:r w:rsidRPr="001D23D9">
              <w:t>%</w:t>
            </w:r>
          </w:p>
        </w:tc>
        <w:tc>
          <w:tcPr>
            <w:tcW w:w="2268" w:type="dxa"/>
            <w:gridSpan w:val="2"/>
            <w:vAlign w:val="center"/>
          </w:tcPr>
          <w:p w14:paraId="6113580E" w14:textId="34FFED95" w:rsidR="008A6392" w:rsidRPr="001D23D9" w:rsidRDefault="008A6392" w:rsidP="00CD244D">
            <w:pPr>
              <w:jc w:val="center"/>
            </w:pPr>
            <w:r w:rsidRPr="001D23D9">
              <w:t>≥98</w:t>
            </w:r>
          </w:p>
        </w:tc>
        <w:tc>
          <w:tcPr>
            <w:tcW w:w="2127" w:type="dxa"/>
            <w:vAlign w:val="center"/>
          </w:tcPr>
          <w:p w14:paraId="3E25FFAE" w14:textId="594A41CC" w:rsidR="008A6392" w:rsidRPr="001D23D9" w:rsidRDefault="008A6392" w:rsidP="00CD244D">
            <w:pPr>
              <w:jc w:val="center"/>
            </w:pPr>
            <w:r w:rsidRPr="001D23D9">
              <w:t>100mL</w:t>
            </w:r>
            <w:r w:rsidRPr="001D23D9">
              <w:t>量筒</w:t>
            </w:r>
          </w:p>
        </w:tc>
      </w:tr>
    </w:tbl>
    <w:p w14:paraId="697677D5" w14:textId="77777777" w:rsidR="000819E3" w:rsidRPr="001D23D9" w:rsidRDefault="000819E3" w:rsidP="000819E3">
      <w:pPr>
        <w:spacing w:line="360" w:lineRule="auto"/>
        <w:jc w:val="center"/>
        <w:rPr>
          <w:b/>
          <w:color w:val="000000"/>
        </w:rPr>
      </w:pPr>
      <w:r w:rsidRPr="001D23D9">
        <w:rPr>
          <w:b/>
          <w:color w:val="000000"/>
        </w:rPr>
        <w:t>表</w:t>
      </w:r>
      <w:r w:rsidR="003101AD" w:rsidRPr="001D23D9">
        <w:rPr>
          <w:b/>
          <w:color w:val="000000"/>
        </w:rPr>
        <w:t>8</w:t>
      </w:r>
      <w:r w:rsidRPr="001D23D9">
        <w:rPr>
          <w:b/>
          <w:color w:val="000000"/>
        </w:rPr>
        <w:t>.4.1-2</w:t>
      </w:r>
      <w:r w:rsidR="00CD244D" w:rsidRPr="001D23D9">
        <w:rPr>
          <w:b/>
          <w:color w:val="000000"/>
        </w:rPr>
        <w:t xml:space="preserve"> </w:t>
      </w:r>
      <w:r w:rsidRPr="001D23D9">
        <w:rPr>
          <w:b/>
          <w:color w:val="000000"/>
        </w:rPr>
        <w:t>循环浆检测指标</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2"/>
        <w:gridCol w:w="1050"/>
        <w:gridCol w:w="1928"/>
        <w:gridCol w:w="1050"/>
        <w:gridCol w:w="2038"/>
      </w:tblGrid>
      <w:tr w:rsidR="000819E3" w:rsidRPr="001D23D9" w14:paraId="30C23B7D" w14:textId="77777777" w:rsidTr="00F118F3">
        <w:trPr>
          <w:trHeight w:hRule="exact" w:val="454"/>
          <w:jc w:val="center"/>
        </w:trPr>
        <w:tc>
          <w:tcPr>
            <w:tcW w:w="7478" w:type="dxa"/>
            <w:gridSpan w:val="5"/>
            <w:vAlign w:val="center"/>
          </w:tcPr>
          <w:p w14:paraId="00E01CEC" w14:textId="77777777" w:rsidR="000819E3" w:rsidRPr="001D23D9" w:rsidRDefault="000819E3" w:rsidP="00CD244D">
            <w:pPr>
              <w:jc w:val="center"/>
            </w:pPr>
            <w:r w:rsidRPr="001D23D9">
              <w:t>根据地层参数划分</w:t>
            </w:r>
          </w:p>
        </w:tc>
      </w:tr>
      <w:tr w:rsidR="000819E3" w:rsidRPr="001D23D9" w14:paraId="6E0E268C" w14:textId="77777777" w:rsidTr="00F118F3">
        <w:trPr>
          <w:trHeight w:hRule="exact" w:val="454"/>
          <w:jc w:val="center"/>
        </w:trPr>
        <w:tc>
          <w:tcPr>
            <w:tcW w:w="1412" w:type="dxa"/>
            <w:vMerge w:val="restart"/>
            <w:vAlign w:val="center"/>
          </w:tcPr>
          <w:p w14:paraId="2670F544" w14:textId="77777777" w:rsidR="000819E3" w:rsidRPr="001D23D9" w:rsidRDefault="000819E3" w:rsidP="00CD244D">
            <w:pPr>
              <w:jc w:val="center"/>
            </w:pPr>
            <w:r w:rsidRPr="001D23D9">
              <w:t>指标要求</w:t>
            </w:r>
          </w:p>
        </w:tc>
        <w:tc>
          <w:tcPr>
            <w:tcW w:w="2978" w:type="dxa"/>
            <w:gridSpan w:val="2"/>
            <w:vAlign w:val="center"/>
          </w:tcPr>
          <w:p w14:paraId="567E024A" w14:textId="4581156C" w:rsidR="000819E3" w:rsidRPr="001D23D9" w:rsidRDefault="00DD6A62" w:rsidP="00CD244D">
            <w:pPr>
              <w:jc w:val="center"/>
            </w:pPr>
            <w:r w:rsidRPr="001D23D9">
              <w:t>粘</w:t>
            </w:r>
            <w:r w:rsidR="000819E3" w:rsidRPr="001D23D9">
              <w:t>性土</w:t>
            </w:r>
          </w:p>
        </w:tc>
        <w:tc>
          <w:tcPr>
            <w:tcW w:w="3088" w:type="dxa"/>
            <w:gridSpan w:val="2"/>
            <w:vAlign w:val="center"/>
          </w:tcPr>
          <w:p w14:paraId="3B2AA524" w14:textId="77777777" w:rsidR="000819E3" w:rsidRPr="001D23D9" w:rsidRDefault="000819E3" w:rsidP="00CD244D">
            <w:pPr>
              <w:jc w:val="center"/>
            </w:pPr>
            <w:r w:rsidRPr="001D23D9">
              <w:t>砂性土</w:t>
            </w:r>
          </w:p>
        </w:tc>
      </w:tr>
      <w:tr w:rsidR="000819E3" w:rsidRPr="001D23D9" w14:paraId="08BD8A22" w14:textId="77777777" w:rsidTr="00F118F3">
        <w:trPr>
          <w:trHeight w:hRule="exact" w:val="454"/>
          <w:jc w:val="center"/>
        </w:trPr>
        <w:tc>
          <w:tcPr>
            <w:tcW w:w="1412" w:type="dxa"/>
            <w:vMerge/>
            <w:vAlign w:val="center"/>
          </w:tcPr>
          <w:p w14:paraId="2FE9CC36" w14:textId="77777777" w:rsidR="000819E3" w:rsidRPr="001D23D9" w:rsidRDefault="000819E3" w:rsidP="00CD244D">
            <w:pPr>
              <w:jc w:val="center"/>
            </w:pPr>
          </w:p>
        </w:tc>
        <w:tc>
          <w:tcPr>
            <w:tcW w:w="1050" w:type="dxa"/>
            <w:vAlign w:val="center"/>
          </w:tcPr>
          <w:p w14:paraId="374BF721" w14:textId="77777777" w:rsidR="000819E3" w:rsidRPr="001D23D9" w:rsidRDefault="000819E3" w:rsidP="00CD244D">
            <w:pPr>
              <w:jc w:val="center"/>
            </w:pPr>
            <w:r w:rsidRPr="001D23D9">
              <w:t>粘度</w:t>
            </w:r>
          </w:p>
        </w:tc>
        <w:tc>
          <w:tcPr>
            <w:tcW w:w="1928" w:type="dxa"/>
            <w:vAlign w:val="center"/>
          </w:tcPr>
          <w:p w14:paraId="785479B6" w14:textId="77777777" w:rsidR="000819E3" w:rsidRPr="001D23D9" w:rsidRDefault="00CD244D" w:rsidP="00CD244D">
            <w:pPr>
              <w:jc w:val="center"/>
            </w:pPr>
            <w:r w:rsidRPr="001D23D9">
              <w:t>比重</w:t>
            </w:r>
          </w:p>
        </w:tc>
        <w:tc>
          <w:tcPr>
            <w:tcW w:w="1050" w:type="dxa"/>
            <w:vAlign w:val="center"/>
          </w:tcPr>
          <w:p w14:paraId="5BCE3B51" w14:textId="77777777" w:rsidR="000819E3" w:rsidRPr="001D23D9" w:rsidRDefault="000819E3" w:rsidP="00CD244D">
            <w:pPr>
              <w:jc w:val="center"/>
            </w:pPr>
            <w:r w:rsidRPr="001D23D9">
              <w:t>粘度</w:t>
            </w:r>
          </w:p>
        </w:tc>
        <w:tc>
          <w:tcPr>
            <w:tcW w:w="2038" w:type="dxa"/>
            <w:vAlign w:val="center"/>
          </w:tcPr>
          <w:p w14:paraId="11C68A8A" w14:textId="77777777" w:rsidR="000819E3" w:rsidRPr="001D23D9" w:rsidRDefault="00CD244D" w:rsidP="00CD244D">
            <w:pPr>
              <w:jc w:val="center"/>
            </w:pPr>
            <w:r w:rsidRPr="001D23D9">
              <w:t>比重</w:t>
            </w:r>
          </w:p>
        </w:tc>
      </w:tr>
      <w:tr w:rsidR="000819E3" w:rsidRPr="001D23D9" w14:paraId="0562AFAA" w14:textId="77777777" w:rsidTr="00F118F3">
        <w:trPr>
          <w:trHeight w:hRule="exact" w:val="454"/>
          <w:jc w:val="center"/>
        </w:trPr>
        <w:tc>
          <w:tcPr>
            <w:tcW w:w="1412" w:type="dxa"/>
            <w:vAlign w:val="center"/>
          </w:tcPr>
          <w:p w14:paraId="6A68DE17" w14:textId="77777777" w:rsidR="000819E3" w:rsidRPr="001D23D9" w:rsidRDefault="000819E3" w:rsidP="00CD244D">
            <w:pPr>
              <w:jc w:val="center"/>
            </w:pPr>
            <w:r w:rsidRPr="001D23D9">
              <w:t>进浆</w:t>
            </w:r>
          </w:p>
        </w:tc>
        <w:tc>
          <w:tcPr>
            <w:tcW w:w="1050" w:type="dxa"/>
            <w:vAlign w:val="center"/>
          </w:tcPr>
          <w:p w14:paraId="541D0AD8" w14:textId="243339D5" w:rsidR="000819E3" w:rsidRPr="001D23D9" w:rsidRDefault="000819E3" w:rsidP="00CD244D">
            <w:pPr>
              <w:jc w:val="center"/>
            </w:pPr>
            <w:r w:rsidRPr="001D23D9">
              <w:t>20</w:t>
            </w:r>
            <w:r w:rsidR="006B4A88" w:rsidRPr="001D23D9">
              <w:t>~</w:t>
            </w:r>
            <w:r w:rsidRPr="001D23D9">
              <w:t>25s</w:t>
            </w:r>
          </w:p>
        </w:tc>
        <w:tc>
          <w:tcPr>
            <w:tcW w:w="1928" w:type="dxa"/>
            <w:vAlign w:val="center"/>
          </w:tcPr>
          <w:p w14:paraId="7935EF49" w14:textId="6003D4A2" w:rsidR="000819E3" w:rsidRPr="001D23D9" w:rsidRDefault="000819E3" w:rsidP="00CD244D">
            <w:pPr>
              <w:jc w:val="center"/>
            </w:pPr>
            <w:r w:rsidRPr="001D23D9">
              <w:t>1.05</w:t>
            </w:r>
            <w:r w:rsidR="006B4A88" w:rsidRPr="001D23D9">
              <w:t>~</w:t>
            </w:r>
            <w:r w:rsidRPr="001D23D9">
              <w:t>1.25</w:t>
            </w:r>
          </w:p>
        </w:tc>
        <w:tc>
          <w:tcPr>
            <w:tcW w:w="1050" w:type="dxa"/>
            <w:vAlign w:val="center"/>
          </w:tcPr>
          <w:p w14:paraId="2529B629" w14:textId="5D3148BD" w:rsidR="000819E3" w:rsidRPr="001D23D9" w:rsidRDefault="000819E3" w:rsidP="00CD244D">
            <w:pPr>
              <w:jc w:val="center"/>
            </w:pPr>
            <w:r w:rsidRPr="001D23D9">
              <w:t>20</w:t>
            </w:r>
            <w:r w:rsidR="006B4A88" w:rsidRPr="001D23D9">
              <w:t>~</w:t>
            </w:r>
            <w:r w:rsidRPr="001D23D9">
              <w:t>30s</w:t>
            </w:r>
          </w:p>
        </w:tc>
        <w:tc>
          <w:tcPr>
            <w:tcW w:w="2038" w:type="dxa"/>
            <w:vAlign w:val="center"/>
          </w:tcPr>
          <w:p w14:paraId="4C3E1970" w14:textId="5D341020" w:rsidR="000819E3" w:rsidRPr="001D23D9" w:rsidRDefault="000819E3" w:rsidP="00CD244D">
            <w:pPr>
              <w:jc w:val="center"/>
            </w:pPr>
            <w:r w:rsidRPr="001D23D9">
              <w:t>1.15</w:t>
            </w:r>
            <w:r w:rsidR="006B4A88" w:rsidRPr="001D23D9">
              <w:t>~</w:t>
            </w:r>
            <w:r w:rsidRPr="001D23D9">
              <w:t>1.25</w:t>
            </w:r>
          </w:p>
        </w:tc>
      </w:tr>
      <w:tr w:rsidR="000819E3" w:rsidRPr="001D23D9" w14:paraId="5934D436" w14:textId="77777777" w:rsidTr="00F118F3">
        <w:trPr>
          <w:trHeight w:hRule="exact" w:val="454"/>
          <w:jc w:val="center"/>
        </w:trPr>
        <w:tc>
          <w:tcPr>
            <w:tcW w:w="1412" w:type="dxa"/>
            <w:vAlign w:val="center"/>
          </w:tcPr>
          <w:p w14:paraId="35F9B54C" w14:textId="77777777" w:rsidR="000819E3" w:rsidRPr="001D23D9" w:rsidRDefault="000819E3" w:rsidP="00CD244D">
            <w:pPr>
              <w:jc w:val="center"/>
            </w:pPr>
            <w:r w:rsidRPr="001D23D9">
              <w:t>排浆</w:t>
            </w:r>
          </w:p>
        </w:tc>
        <w:tc>
          <w:tcPr>
            <w:tcW w:w="1050" w:type="dxa"/>
            <w:vAlign w:val="center"/>
          </w:tcPr>
          <w:p w14:paraId="47ACE25A" w14:textId="77777777" w:rsidR="000819E3" w:rsidRPr="001D23D9" w:rsidRDefault="000819E3" w:rsidP="00CD244D">
            <w:pPr>
              <w:jc w:val="center"/>
            </w:pPr>
            <w:r w:rsidRPr="001D23D9">
              <w:t>/</w:t>
            </w:r>
          </w:p>
        </w:tc>
        <w:tc>
          <w:tcPr>
            <w:tcW w:w="1928" w:type="dxa"/>
            <w:vAlign w:val="center"/>
          </w:tcPr>
          <w:p w14:paraId="4E7463F2" w14:textId="77777777" w:rsidR="000819E3" w:rsidRPr="001D23D9" w:rsidRDefault="000819E3" w:rsidP="00CD244D">
            <w:pPr>
              <w:jc w:val="center"/>
            </w:pPr>
            <w:r w:rsidRPr="001D23D9">
              <w:t xml:space="preserve">≤1.30 </w:t>
            </w:r>
          </w:p>
        </w:tc>
        <w:tc>
          <w:tcPr>
            <w:tcW w:w="1050" w:type="dxa"/>
            <w:vAlign w:val="center"/>
          </w:tcPr>
          <w:p w14:paraId="622B1F2B" w14:textId="77777777" w:rsidR="000819E3" w:rsidRPr="001D23D9" w:rsidRDefault="000819E3" w:rsidP="00CD244D">
            <w:pPr>
              <w:jc w:val="center"/>
            </w:pPr>
            <w:r w:rsidRPr="001D23D9">
              <w:t>/</w:t>
            </w:r>
          </w:p>
        </w:tc>
        <w:tc>
          <w:tcPr>
            <w:tcW w:w="2038" w:type="dxa"/>
            <w:vAlign w:val="center"/>
          </w:tcPr>
          <w:p w14:paraId="2B578FCF" w14:textId="77777777" w:rsidR="000819E3" w:rsidRPr="001D23D9" w:rsidRDefault="000819E3" w:rsidP="00CD244D">
            <w:pPr>
              <w:jc w:val="center"/>
            </w:pPr>
            <w:r w:rsidRPr="001D23D9">
              <w:t xml:space="preserve">≤1.35 </w:t>
            </w:r>
          </w:p>
        </w:tc>
      </w:tr>
    </w:tbl>
    <w:p w14:paraId="5ABDF78E" w14:textId="77777777" w:rsidR="000819E3" w:rsidRPr="001D23D9" w:rsidRDefault="003101AD" w:rsidP="000819E3">
      <w:pPr>
        <w:spacing w:line="360" w:lineRule="auto"/>
        <w:jc w:val="left"/>
        <w:rPr>
          <w:sz w:val="24"/>
        </w:rPr>
      </w:pPr>
      <w:r w:rsidRPr="001D23D9">
        <w:rPr>
          <w:b/>
          <w:sz w:val="24"/>
        </w:rPr>
        <w:t>8</w:t>
      </w:r>
      <w:r w:rsidR="000819E3" w:rsidRPr="001D23D9">
        <w:rPr>
          <w:b/>
          <w:sz w:val="24"/>
        </w:rPr>
        <w:t xml:space="preserve">.4.2  </w:t>
      </w:r>
      <w:r w:rsidR="00530474" w:rsidRPr="001D23D9">
        <w:rPr>
          <w:sz w:val="24"/>
        </w:rPr>
        <w:t>新浆在储浆池内每隔</w:t>
      </w:r>
      <w:r w:rsidR="00530474" w:rsidRPr="001D23D9">
        <w:rPr>
          <w:sz w:val="24"/>
        </w:rPr>
        <w:t>12h</w:t>
      </w:r>
      <w:r w:rsidR="00530474" w:rsidRPr="001D23D9">
        <w:rPr>
          <w:sz w:val="24"/>
        </w:rPr>
        <w:t>翻搅一次，循环浆应不间断搅拌。使用前应进行泥浆性能指标测试，满足要求后方可进行使用</w:t>
      </w:r>
      <w:r w:rsidR="000819E3" w:rsidRPr="001D23D9">
        <w:rPr>
          <w:sz w:val="24"/>
        </w:rPr>
        <w:t>。</w:t>
      </w:r>
    </w:p>
    <w:p w14:paraId="44CED78E" w14:textId="77777777" w:rsidR="000819E3" w:rsidRPr="001D23D9" w:rsidRDefault="003101AD" w:rsidP="000819E3">
      <w:pPr>
        <w:adjustRightInd w:val="0"/>
        <w:snapToGrid w:val="0"/>
        <w:spacing w:line="360" w:lineRule="auto"/>
        <w:rPr>
          <w:sz w:val="24"/>
        </w:rPr>
      </w:pPr>
      <w:r w:rsidRPr="001D23D9">
        <w:rPr>
          <w:b/>
          <w:sz w:val="24"/>
        </w:rPr>
        <w:t>8</w:t>
      </w:r>
      <w:r w:rsidR="000819E3" w:rsidRPr="001D23D9">
        <w:rPr>
          <w:b/>
          <w:sz w:val="24"/>
        </w:rPr>
        <w:t xml:space="preserve">.4.3  </w:t>
      </w:r>
      <w:r w:rsidR="00530474" w:rsidRPr="001D23D9">
        <w:rPr>
          <w:sz w:val="24"/>
        </w:rPr>
        <w:t>施工过程中每环对泥浆性能检测一次，并实施泥浆动态管理</w:t>
      </w:r>
      <w:r w:rsidR="000819E3" w:rsidRPr="001D23D9">
        <w:rPr>
          <w:sz w:val="24"/>
        </w:rPr>
        <w:t>。</w:t>
      </w:r>
    </w:p>
    <w:p w14:paraId="4E303BAD" w14:textId="77777777" w:rsidR="003101AD" w:rsidRPr="001D23D9" w:rsidRDefault="003101AD" w:rsidP="00840FC1">
      <w:pPr>
        <w:spacing w:line="360" w:lineRule="auto"/>
        <w:jc w:val="left"/>
        <w:rPr>
          <w:sz w:val="24"/>
        </w:rPr>
        <w:sectPr w:rsidR="003101AD" w:rsidRPr="001D23D9" w:rsidSect="000511D3">
          <w:pgSz w:w="11906" w:h="16838" w:code="9"/>
          <w:pgMar w:top="1440" w:right="1701" w:bottom="1440" w:left="1701" w:header="851" w:footer="992" w:gutter="0"/>
          <w:cols w:space="425"/>
          <w:docGrid w:type="lines" w:linePitch="312"/>
        </w:sectPr>
      </w:pPr>
    </w:p>
    <w:p w14:paraId="2B6E3490" w14:textId="0BE3D253" w:rsidR="003101AD" w:rsidRPr="001D23D9" w:rsidRDefault="003101AD" w:rsidP="003101AD">
      <w:pPr>
        <w:spacing w:afterLines="100" w:after="312" w:line="360" w:lineRule="auto"/>
        <w:jc w:val="center"/>
        <w:outlineLvl w:val="0"/>
        <w:rPr>
          <w:b/>
          <w:sz w:val="32"/>
          <w:szCs w:val="22"/>
        </w:rPr>
      </w:pPr>
      <w:bookmarkStart w:id="227" w:name="_Toc86136557"/>
      <w:bookmarkStart w:id="228" w:name="_Toc86136849"/>
      <w:bookmarkStart w:id="229" w:name="_Toc86137149"/>
      <w:bookmarkStart w:id="230" w:name="_Toc86137249"/>
      <w:bookmarkStart w:id="231" w:name="_Toc86137349"/>
      <w:bookmarkStart w:id="232" w:name="_Toc86137455"/>
      <w:r w:rsidRPr="001D23D9">
        <w:rPr>
          <w:b/>
          <w:sz w:val="32"/>
          <w:szCs w:val="22"/>
        </w:rPr>
        <w:t xml:space="preserve">9  </w:t>
      </w:r>
      <w:r w:rsidRPr="001D23D9">
        <w:rPr>
          <w:b/>
          <w:sz w:val="32"/>
          <w:szCs w:val="22"/>
        </w:rPr>
        <w:t>定向钻泥浆</w:t>
      </w:r>
      <w:bookmarkEnd w:id="227"/>
      <w:bookmarkEnd w:id="228"/>
      <w:bookmarkEnd w:id="229"/>
      <w:bookmarkEnd w:id="230"/>
      <w:bookmarkEnd w:id="231"/>
      <w:bookmarkEnd w:id="232"/>
    </w:p>
    <w:p w14:paraId="3DE3548D" w14:textId="77777777" w:rsidR="003101AD" w:rsidRPr="001D23D9" w:rsidRDefault="003101AD" w:rsidP="003101AD">
      <w:pPr>
        <w:spacing w:beforeLines="50" w:before="156" w:afterLines="50" w:after="156" w:line="360" w:lineRule="auto"/>
        <w:jc w:val="center"/>
        <w:outlineLvl w:val="1"/>
        <w:rPr>
          <w:b/>
          <w:sz w:val="24"/>
          <w:szCs w:val="28"/>
        </w:rPr>
      </w:pPr>
      <w:bookmarkStart w:id="233" w:name="_Toc86136558"/>
      <w:bookmarkStart w:id="234" w:name="_Toc86136850"/>
      <w:bookmarkStart w:id="235" w:name="_Toc86137150"/>
      <w:bookmarkStart w:id="236" w:name="_Toc86137250"/>
      <w:bookmarkStart w:id="237" w:name="_Toc86137350"/>
      <w:bookmarkStart w:id="238" w:name="_Toc86137456"/>
      <w:r w:rsidRPr="001D23D9">
        <w:rPr>
          <w:b/>
          <w:sz w:val="24"/>
          <w:szCs w:val="28"/>
        </w:rPr>
        <w:t xml:space="preserve">9.1  </w:t>
      </w:r>
      <w:r w:rsidRPr="001D23D9">
        <w:rPr>
          <w:b/>
          <w:sz w:val="24"/>
          <w:szCs w:val="28"/>
        </w:rPr>
        <w:t>一般规定</w:t>
      </w:r>
      <w:bookmarkEnd w:id="233"/>
      <w:bookmarkEnd w:id="234"/>
      <w:bookmarkEnd w:id="235"/>
      <w:bookmarkEnd w:id="236"/>
      <w:bookmarkEnd w:id="237"/>
      <w:bookmarkEnd w:id="238"/>
    </w:p>
    <w:p w14:paraId="552F6FB3" w14:textId="77777777" w:rsidR="003101AD" w:rsidRPr="001D23D9" w:rsidRDefault="003101AD" w:rsidP="003101AD">
      <w:pPr>
        <w:spacing w:line="360" w:lineRule="auto"/>
        <w:jc w:val="left"/>
        <w:rPr>
          <w:b/>
          <w:sz w:val="24"/>
        </w:rPr>
      </w:pPr>
      <w:r w:rsidRPr="001D23D9">
        <w:rPr>
          <w:b/>
          <w:sz w:val="24"/>
        </w:rPr>
        <w:t xml:space="preserve">9.1.1 </w:t>
      </w:r>
      <w:r w:rsidRPr="001D23D9">
        <w:rPr>
          <w:sz w:val="24"/>
        </w:rPr>
        <w:t xml:space="preserve"> </w:t>
      </w:r>
      <w:r w:rsidRPr="001D23D9">
        <w:rPr>
          <w:sz w:val="24"/>
        </w:rPr>
        <w:t>定向钻泥浆主要用于稳定孔壁、润滑钻具和携带悬浮钻屑，一般采用人工造浆。</w:t>
      </w:r>
    </w:p>
    <w:p w14:paraId="17DD1500" w14:textId="1413D973" w:rsidR="003101AD" w:rsidRPr="001D23D9" w:rsidRDefault="003101AD" w:rsidP="003101AD">
      <w:pPr>
        <w:spacing w:line="360" w:lineRule="auto"/>
        <w:jc w:val="left"/>
        <w:rPr>
          <w:sz w:val="24"/>
        </w:rPr>
      </w:pPr>
      <w:r w:rsidRPr="001D23D9">
        <w:rPr>
          <w:b/>
          <w:sz w:val="24"/>
        </w:rPr>
        <w:t>9</w:t>
      </w:r>
      <w:r w:rsidR="00F25E37" w:rsidRPr="001D23D9">
        <w:rPr>
          <w:b/>
          <w:sz w:val="24"/>
        </w:rPr>
        <w:t xml:space="preserve">.1.2  </w:t>
      </w:r>
      <w:r w:rsidRPr="001D23D9">
        <w:rPr>
          <w:sz w:val="24"/>
        </w:rPr>
        <w:t>施工场地应足够布设泥浆池和泥浆循环池，分别用于泥浆的储存和循环利用。</w:t>
      </w:r>
    </w:p>
    <w:p w14:paraId="23CB13CD" w14:textId="0B315555" w:rsidR="00C01AD5" w:rsidRPr="001D23D9" w:rsidRDefault="00C01AD5" w:rsidP="003101AD">
      <w:pPr>
        <w:spacing w:line="360" w:lineRule="auto"/>
        <w:jc w:val="left"/>
        <w:rPr>
          <w:b/>
          <w:sz w:val="24"/>
        </w:rPr>
      </w:pPr>
      <w:r w:rsidRPr="001D23D9">
        <w:rPr>
          <w:b/>
          <w:sz w:val="24"/>
        </w:rPr>
        <w:t xml:space="preserve">9.1.3  </w:t>
      </w:r>
      <w:r w:rsidRPr="001D23D9">
        <w:rPr>
          <w:sz w:val="24"/>
        </w:rPr>
        <w:t>施工过程中应定期对泥浆性能指标进行检测，并根基检测结果进行</w:t>
      </w:r>
      <w:r w:rsidR="00556F6C" w:rsidRPr="001D23D9">
        <w:rPr>
          <w:sz w:val="24"/>
        </w:rPr>
        <w:t>动态调整。</w:t>
      </w:r>
    </w:p>
    <w:p w14:paraId="302FF90A" w14:textId="77777777" w:rsidR="003101AD" w:rsidRPr="001D23D9" w:rsidRDefault="003101AD" w:rsidP="003101AD">
      <w:pPr>
        <w:spacing w:beforeLines="50" w:before="156" w:afterLines="50" w:after="156" w:line="360" w:lineRule="auto"/>
        <w:jc w:val="center"/>
        <w:outlineLvl w:val="1"/>
        <w:rPr>
          <w:b/>
          <w:sz w:val="24"/>
          <w:szCs w:val="28"/>
        </w:rPr>
      </w:pPr>
      <w:bookmarkStart w:id="239" w:name="_Toc86136559"/>
      <w:bookmarkStart w:id="240" w:name="_Toc86136851"/>
      <w:bookmarkStart w:id="241" w:name="_Toc86137151"/>
      <w:bookmarkStart w:id="242" w:name="_Toc86137251"/>
      <w:bookmarkStart w:id="243" w:name="_Toc86137351"/>
      <w:bookmarkStart w:id="244" w:name="_Toc86137457"/>
      <w:r w:rsidRPr="001D23D9">
        <w:rPr>
          <w:b/>
          <w:sz w:val="24"/>
          <w:szCs w:val="28"/>
        </w:rPr>
        <w:t xml:space="preserve">9.2  </w:t>
      </w:r>
      <w:r w:rsidRPr="001D23D9">
        <w:rPr>
          <w:b/>
          <w:sz w:val="24"/>
          <w:szCs w:val="28"/>
        </w:rPr>
        <w:t>泥浆制备</w:t>
      </w:r>
      <w:bookmarkEnd w:id="239"/>
      <w:bookmarkEnd w:id="240"/>
      <w:bookmarkEnd w:id="241"/>
      <w:bookmarkEnd w:id="242"/>
      <w:bookmarkEnd w:id="243"/>
      <w:bookmarkEnd w:id="244"/>
    </w:p>
    <w:p w14:paraId="1FC0399F" w14:textId="392A0A30" w:rsidR="007B7CA6" w:rsidRPr="001D23D9" w:rsidRDefault="003101AD" w:rsidP="003101AD">
      <w:pPr>
        <w:spacing w:line="360" w:lineRule="auto"/>
        <w:jc w:val="left"/>
        <w:rPr>
          <w:sz w:val="24"/>
        </w:rPr>
      </w:pPr>
      <w:r w:rsidRPr="001D23D9">
        <w:rPr>
          <w:b/>
          <w:sz w:val="24"/>
        </w:rPr>
        <w:t xml:space="preserve">9.2.1  </w:t>
      </w:r>
      <w:r w:rsidR="007B7CA6" w:rsidRPr="001D23D9">
        <w:rPr>
          <w:sz w:val="24"/>
        </w:rPr>
        <w:t>常用的</w:t>
      </w:r>
      <w:r w:rsidRPr="001D23D9">
        <w:rPr>
          <w:sz w:val="24"/>
        </w:rPr>
        <w:t>定向钻泥浆制备材料有膨润土、纯碱、烧碱及各类泥浆处理剂等。根据地层条件、穿越管道直径和长度，制定合理的泥浆体系，选择合适的制备材料。</w:t>
      </w:r>
    </w:p>
    <w:p w14:paraId="13C67AC7" w14:textId="37B1809C" w:rsidR="003101AD" w:rsidRPr="001D23D9" w:rsidRDefault="003101AD" w:rsidP="003101AD">
      <w:pPr>
        <w:widowControl/>
        <w:jc w:val="left"/>
        <w:rPr>
          <w:sz w:val="24"/>
          <w:lang w:bidi="ar"/>
        </w:rPr>
      </w:pPr>
      <w:r w:rsidRPr="001D23D9">
        <w:rPr>
          <w:b/>
          <w:sz w:val="24"/>
          <w:lang w:bidi="ar"/>
        </w:rPr>
        <w:t xml:space="preserve">9.2.2  </w:t>
      </w:r>
      <w:r w:rsidR="00691181" w:rsidRPr="001D23D9">
        <w:rPr>
          <w:sz w:val="24"/>
          <w:lang w:bidi="ar"/>
        </w:rPr>
        <w:t>定向钻泥浆制备</w:t>
      </w:r>
      <w:r w:rsidRPr="001D23D9">
        <w:rPr>
          <w:sz w:val="24"/>
          <w:lang w:bidi="ar"/>
        </w:rPr>
        <w:t>应包含下列内容：</w:t>
      </w:r>
      <w:r w:rsidRPr="001D23D9">
        <w:rPr>
          <w:sz w:val="24"/>
          <w:lang w:bidi="ar"/>
        </w:rPr>
        <w:t xml:space="preserve"> </w:t>
      </w:r>
    </w:p>
    <w:p w14:paraId="4060D06D" w14:textId="35E73EBF" w:rsidR="003101AD" w:rsidRPr="001D23D9" w:rsidRDefault="003101AD" w:rsidP="00027BDE">
      <w:pPr>
        <w:spacing w:line="360" w:lineRule="auto"/>
        <w:ind w:firstLineChars="150" w:firstLine="361"/>
        <w:rPr>
          <w:sz w:val="24"/>
          <w:lang w:bidi="ar"/>
        </w:rPr>
      </w:pPr>
      <w:r w:rsidRPr="001D23D9">
        <w:rPr>
          <w:b/>
          <w:bCs/>
          <w:sz w:val="24"/>
        </w:rPr>
        <w:t xml:space="preserve">1  </w:t>
      </w:r>
      <w:r w:rsidRPr="001D23D9">
        <w:rPr>
          <w:sz w:val="24"/>
          <w:lang w:bidi="ar"/>
        </w:rPr>
        <w:t>确定</w:t>
      </w:r>
      <w:r w:rsidRPr="001D23D9">
        <w:rPr>
          <w:sz w:val="24"/>
        </w:rPr>
        <w:t>钻孔</w:t>
      </w:r>
      <w:r w:rsidRPr="001D23D9">
        <w:rPr>
          <w:sz w:val="24"/>
          <w:lang w:bidi="ar"/>
        </w:rPr>
        <w:t>泥浆的</w:t>
      </w:r>
      <w:r w:rsidRPr="001D23D9">
        <w:rPr>
          <w:sz w:val="24"/>
        </w:rPr>
        <w:t>比重</w:t>
      </w:r>
      <w:r w:rsidRPr="001D23D9">
        <w:rPr>
          <w:sz w:val="24"/>
          <w:lang w:bidi="ar"/>
        </w:rPr>
        <w:t>、</w:t>
      </w:r>
      <w:r w:rsidR="00872062" w:rsidRPr="001D23D9">
        <w:rPr>
          <w:sz w:val="24"/>
          <w:lang w:bidi="ar"/>
        </w:rPr>
        <w:t>粘度</w:t>
      </w:r>
      <w:r w:rsidRPr="001D23D9">
        <w:rPr>
          <w:sz w:val="24"/>
          <w:lang w:bidi="ar"/>
        </w:rPr>
        <w:t>、静切力、动切力、滤失量、泥皮厚度、含砂率、</w:t>
      </w:r>
      <w:r w:rsidRPr="001D23D9">
        <w:rPr>
          <w:sz w:val="24"/>
          <w:lang w:bidi="ar"/>
        </w:rPr>
        <w:t>pH</w:t>
      </w:r>
      <w:r w:rsidRPr="001D23D9">
        <w:rPr>
          <w:sz w:val="24"/>
          <w:lang w:bidi="ar"/>
        </w:rPr>
        <w:t>值等基本参数。</w:t>
      </w:r>
    </w:p>
    <w:p w14:paraId="5D28BEE9" w14:textId="77777777" w:rsidR="003101AD" w:rsidRPr="001D23D9" w:rsidRDefault="003101AD" w:rsidP="00027BDE">
      <w:pPr>
        <w:spacing w:line="360" w:lineRule="auto"/>
        <w:ind w:firstLineChars="150" w:firstLine="361"/>
        <w:rPr>
          <w:sz w:val="24"/>
          <w:lang w:bidi="ar"/>
        </w:rPr>
      </w:pPr>
      <w:r w:rsidRPr="001D23D9">
        <w:rPr>
          <w:b/>
          <w:bCs/>
          <w:sz w:val="24"/>
        </w:rPr>
        <w:t xml:space="preserve">2  </w:t>
      </w:r>
      <w:r w:rsidRPr="001D23D9">
        <w:rPr>
          <w:sz w:val="24"/>
          <w:lang w:bidi="ar"/>
        </w:rPr>
        <w:t>泥浆制备材料的配合比。</w:t>
      </w:r>
      <w:r w:rsidRPr="001D23D9">
        <w:rPr>
          <w:sz w:val="24"/>
          <w:lang w:bidi="ar"/>
        </w:rPr>
        <w:t xml:space="preserve"> </w:t>
      </w:r>
    </w:p>
    <w:p w14:paraId="6FC24784" w14:textId="1C1C7846" w:rsidR="003101AD" w:rsidRPr="001D23D9" w:rsidRDefault="00691181" w:rsidP="00027BDE">
      <w:pPr>
        <w:spacing w:line="360" w:lineRule="auto"/>
        <w:ind w:firstLineChars="150" w:firstLine="361"/>
        <w:rPr>
          <w:sz w:val="24"/>
          <w:lang w:bidi="ar"/>
        </w:rPr>
      </w:pPr>
      <w:r w:rsidRPr="001D23D9">
        <w:rPr>
          <w:b/>
          <w:sz w:val="24"/>
          <w:lang w:bidi="ar"/>
        </w:rPr>
        <w:t>3</w:t>
      </w:r>
      <w:r w:rsidR="003101AD" w:rsidRPr="001D23D9">
        <w:rPr>
          <w:sz w:val="24"/>
          <w:lang w:bidi="ar"/>
        </w:rPr>
        <w:t xml:space="preserve">  </w:t>
      </w:r>
      <w:r w:rsidR="003101AD" w:rsidRPr="001D23D9">
        <w:rPr>
          <w:sz w:val="24"/>
          <w:lang w:bidi="ar"/>
        </w:rPr>
        <w:t>制定钻孔泥浆循环、净化、管理措施。</w:t>
      </w:r>
    </w:p>
    <w:p w14:paraId="0CCC5BBF" w14:textId="35B70D6A" w:rsidR="003101AD" w:rsidRPr="001D23D9" w:rsidRDefault="003101AD" w:rsidP="003101AD">
      <w:pPr>
        <w:spacing w:line="360" w:lineRule="auto"/>
        <w:jc w:val="left"/>
        <w:rPr>
          <w:sz w:val="24"/>
        </w:rPr>
      </w:pPr>
      <w:r w:rsidRPr="001D23D9">
        <w:rPr>
          <w:b/>
          <w:sz w:val="24"/>
        </w:rPr>
        <w:t xml:space="preserve">9.2.3  </w:t>
      </w:r>
      <w:r w:rsidRPr="001D23D9">
        <w:rPr>
          <w:sz w:val="24"/>
        </w:rPr>
        <w:t>砂性土</w:t>
      </w:r>
      <w:r w:rsidR="00691181" w:rsidRPr="001D23D9">
        <w:rPr>
          <w:sz w:val="24"/>
        </w:rPr>
        <w:t>或</w:t>
      </w:r>
      <w:r w:rsidRPr="001D23D9">
        <w:rPr>
          <w:sz w:val="24"/>
        </w:rPr>
        <w:t>砂（砾）性土施工</w:t>
      </w:r>
      <w:r w:rsidR="00691181" w:rsidRPr="001D23D9">
        <w:rPr>
          <w:sz w:val="24"/>
        </w:rPr>
        <w:t>时，泥浆制备应添加</w:t>
      </w:r>
      <w:r w:rsidRPr="001D23D9">
        <w:rPr>
          <w:sz w:val="24"/>
        </w:rPr>
        <w:t>适量膨润土。</w:t>
      </w:r>
    </w:p>
    <w:p w14:paraId="16E873D9" w14:textId="05E9F396" w:rsidR="003101AD" w:rsidRPr="001D23D9" w:rsidRDefault="003101AD" w:rsidP="003101AD">
      <w:pPr>
        <w:spacing w:line="360" w:lineRule="auto"/>
        <w:jc w:val="left"/>
        <w:rPr>
          <w:sz w:val="24"/>
        </w:rPr>
      </w:pPr>
      <w:r w:rsidRPr="001D23D9">
        <w:rPr>
          <w:b/>
          <w:sz w:val="24"/>
        </w:rPr>
        <w:t xml:space="preserve">9.2.4  </w:t>
      </w:r>
      <w:r w:rsidRPr="001D23D9">
        <w:rPr>
          <w:sz w:val="24"/>
        </w:rPr>
        <w:t>泥浆</w:t>
      </w:r>
      <w:r w:rsidR="00691181" w:rsidRPr="001D23D9">
        <w:rPr>
          <w:sz w:val="24"/>
        </w:rPr>
        <w:t>原</w:t>
      </w:r>
      <w:r w:rsidRPr="001D23D9">
        <w:rPr>
          <w:sz w:val="24"/>
        </w:rPr>
        <w:t>材料、配比和性能指标应根据钻头技术要求、施工步骤等进行</w:t>
      </w:r>
      <w:r w:rsidR="00691181" w:rsidRPr="001D23D9">
        <w:rPr>
          <w:sz w:val="24"/>
        </w:rPr>
        <w:t>动态</w:t>
      </w:r>
      <w:r w:rsidRPr="001D23D9">
        <w:rPr>
          <w:sz w:val="24"/>
        </w:rPr>
        <w:t>调整。</w:t>
      </w:r>
    </w:p>
    <w:p w14:paraId="6EB10DEB" w14:textId="16251A58" w:rsidR="003101AD" w:rsidRPr="001D23D9" w:rsidRDefault="003101AD" w:rsidP="003101AD">
      <w:pPr>
        <w:spacing w:line="360" w:lineRule="auto"/>
        <w:jc w:val="left"/>
        <w:rPr>
          <w:sz w:val="24"/>
        </w:rPr>
      </w:pPr>
      <w:r w:rsidRPr="001D23D9">
        <w:rPr>
          <w:b/>
          <w:sz w:val="24"/>
        </w:rPr>
        <w:t xml:space="preserve">9.2.5  </w:t>
      </w:r>
      <w:r w:rsidR="00691181" w:rsidRPr="001D23D9">
        <w:rPr>
          <w:sz w:val="24"/>
        </w:rPr>
        <w:t>泥浆应在专用</w:t>
      </w:r>
      <w:r w:rsidRPr="001D23D9">
        <w:rPr>
          <w:sz w:val="24"/>
        </w:rPr>
        <w:t>搅拌器和搅拌池中</w:t>
      </w:r>
      <w:r w:rsidR="00691181" w:rsidRPr="001D23D9">
        <w:rPr>
          <w:sz w:val="24"/>
        </w:rPr>
        <w:t>制备</w:t>
      </w:r>
      <w:r w:rsidRPr="001D23D9">
        <w:rPr>
          <w:sz w:val="24"/>
        </w:rPr>
        <w:t>，并充分搅拌水化。</w:t>
      </w:r>
    </w:p>
    <w:p w14:paraId="196FD228" w14:textId="77777777" w:rsidR="003101AD" w:rsidRPr="001D23D9" w:rsidRDefault="003101AD" w:rsidP="003101AD">
      <w:pPr>
        <w:spacing w:beforeLines="50" w:before="156" w:afterLines="50" w:after="156" w:line="360" w:lineRule="auto"/>
        <w:jc w:val="center"/>
        <w:outlineLvl w:val="1"/>
        <w:rPr>
          <w:b/>
          <w:sz w:val="24"/>
          <w:szCs w:val="28"/>
        </w:rPr>
      </w:pPr>
      <w:bookmarkStart w:id="245" w:name="_Toc86136560"/>
      <w:bookmarkStart w:id="246" w:name="_Toc86136852"/>
      <w:bookmarkStart w:id="247" w:name="_Toc86137152"/>
      <w:bookmarkStart w:id="248" w:name="_Toc86137252"/>
      <w:bookmarkStart w:id="249" w:name="_Toc86137352"/>
      <w:bookmarkStart w:id="250" w:name="_Toc86137458"/>
      <w:r w:rsidRPr="001D23D9">
        <w:rPr>
          <w:b/>
          <w:sz w:val="24"/>
          <w:szCs w:val="28"/>
        </w:rPr>
        <w:t xml:space="preserve">9.3  </w:t>
      </w:r>
      <w:r w:rsidRPr="001D23D9">
        <w:rPr>
          <w:b/>
          <w:sz w:val="24"/>
          <w:szCs w:val="28"/>
        </w:rPr>
        <w:t>泥浆运行</w:t>
      </w:r>
      <w:bookmarkEnd w:id="245"/>
      <w:bookmarkEnd w:id="246"/>
      <w:bookmarkEnd w:id="247"/>
      <w:bookmarkEnd w:id="248"/>
      <w:bookmarkEnd w:id="249"/>
      <w:bookmarkEnd w:id="250"/>
    </w:p>
    <w:p w14:paraId="26F4B7B4" w14:textId="63D2BA17" w:rsidR="00556F6C" w:rsidRPr="001D23D9" w:rsidRDefault="00556F6C" w:rsidP="00556F6C">
      <w:pPr>
        <w:spacing w:line="360" w:lineRule="auto"/>
        <w:jc w:val="left"/>
        <w:rPr>
          <w:sz w:val="24"/>
        </w:rPr>
      </w:pPr>
      <w:r w:rsidRPr="001D23D9">
        <w:rPr>
          <w:b/>
          <w:sz w:val="24"/>
        </w:rPr>
        <w:t xml:space="preserve">9.3.1  </w:t>
      </w:r>
      <w:r w:rsidRPr="001D23D9">
        <w:rPr>
          <w:sz w:val="24"/>
        </w:rPr>
        <w:t>泥浆池的设置应符合下列规定：</w:t>
      </w:r>
    </w:p>
    <w:p w14:paraId="15383402" w14:textId="77777777" w:rsidR="00556F6C" w:rsidRPr="001D23D9" w:rsidRDefault="00556F6C" w:rsidP="00027BDE">
      <w:pPr>
        <w:spacing w:line="360" w:lineRule="auto"/>
        <w:ind w:firstLineChars="150" w:firstLine="361"/>
        <w:rPr>
          <w:bCs/>
          <w:sz w:val="24"/>
        </w:rPr>
      </w:pPr>
      <w:r w:rsidRPr="001D23D9">
        <w:rPr>
          <w:b/>
          <w:bCs/>
          <w:sz w:val="24"/>
        </w:rPr>
        <w:t xml:space="preserve">1  </w:t>
      </w:r>
      <w:r w:rsidRPr="001D23D9">
        <w:rPr>
          <w:bCs/>
          <w:sz w:val="24"/>
        </w:rPr>
        <w:t>应根据产生的泥浆废液量确定泥浆池大小，体积不宜小于回拖管道的总体积。</w:t>
      </w:r>
    </w:p>
    <w:p w14:paraId="282FEC5F" w14:textId="77777777" w:rsidR="00556F6C" w:rsidRPr="001D23D9" w:rsidRDefault="00556F6C" w:rsidP="00027BDE">
      <w:pPr>
        <w:spacing w:line="360" w:lineRule="auto"/>
        <w:ind w:firstLineChars="150" w:firstLine="361"/>
        <w:rPr>
          <w:bCs/>
          <w:sz w:val="24"/>
        </w:rPr>
      </w:pPr>
      <w:r w:rsidRPr="001D23D9">
        <w:rPr>
          <w:b/>
          <w:bCs/>
          <w:sz w:val="24"/>
        </w:rPr>
        <w:t xml:space="preserve">2  </w:t>
      </w:r>
      <w:r w:rsidRPr="001D23D9">
        <w:rPr>
          <w:bCs/>
          <w:sz w:val="24"/>
        </w:rPr>
        <w:t>起始、接收工作坑可用作泥浆池的组成部分或兼作泥浆池。</w:t>
      </w:r>
    </w:p>
    <w:p w14:paraId="518BC277" w14:textId="77777777" w:rsidR="00556F6C" w:rsidRPr="001D23D9" w:rsidRDefault="00556F6C" w:rsidP="00027BDE">
      <w:pPr>
        <w:spacing w:line="360" w:lineRule="auto"/>
        <w:ind w:firstLineChars="150" w:firstLine="361"/>
        <w:rPr>
          <w:bCs/>
          <w:sz w:val="24"/>
        </w:rPr>
      </w:pPr>
      <w:r w:rsidRPr="001D23D9">
        <w:rPr>
          <w:b/>
          <w:bCs/>
          <w:sz w:val="24"/>
        </w:rPr>
        <w:t xml:space="preserve">3  </w:t>
      </w:r>
      <w:r w:rsidRPr="001D23D9">
        <w:rPr>
          <w:bCs/>
          <w:sz w:val="24"/>
        </w:rPr>
        <w:t>回收泥浆池设置在便于回收泥浆的位置上。</w:t>
      </w:r>
    </w:p>
    <w:p w14:paraId="79B033C8" w14:textId="77777777" w:rsidR="00556F6C" w:rsidRPr="001D23D9" w:rsidRDefault="00556F6C" w:rsidP="00027BDE">
      <w:pPr>
        <w:spacing w:line="360" w:lineRule="auto"/>
        <w:ind w:firstLineChars="150" w:firstLine="361"/>
        <w:rPr>
          <w:bCs/>
          <w:sz w:val="24"/>
        </w:rPr>
      </w:pPr>
      <w:r w:rsidRPr="001D23D9">
        <w:rPr>
          <w:b/>
          <w:bCs/>
          <w:sz w:val="24"/>
        </w:rPr>
        <w:t xml:space="preserve">4  </w:t>
      </w:r>
      <w:r w:rsidRPr="001D23D9">
        <w:rPr>
          <w:bCs/>
          <w:sz w:val="24"/>
        </w:rPr>
        <w:t>在泥浆调制箱旁设置泥浆储备装置。</w:t>
      </w:r>
    </w:p>
    <w:p w14:paraId="77BF76B7" w14:textId="77777777" w:rsidR="00556F6C" w:rsidRPr="001D23D9" w:rsidRDefault="00556F6C" w:rsidP="00027BDE">
      <w:pPr>
        <w:spacing w:line="360" w:lineRule="auto"/>
        <w:ind w:firstLineChars="150" w:firstLine="361"/>
        <w:rPr>
          <w:bCs/>
          <w:sz w:val="24"/>
        </w:rPr>
      </w:pPr>
      <w:r w:rsidRPr="001D23D9">
        <w:rPr>
          <w:b/>
          <w:bCs/>
          <w:sz w:val="24"/>
        </w:rPr>
        <w:t xml:space="preserve">5  </w:t>
      </w:r>
      <w:r w:rsidRPr="001D23D9">
        <w:rPr>
          <w:bCs/>
          <w:sz w:val="24"/>
        </w:rPr>
        <w:t>泥浆储备装置和回收泥浆池底及周边应进行围护。</w:t>
      </w:r>
    </w:p>
    <w:p w14:paraId="073A3C73" w14:textId="77777777" w:rsidR="00556F6C" w:rsidRPr="001D23D9" w:rsidRDefault="00556F6C" w:rsidP="00027BDE">
      <w:pPr>
        <w:spacing w:line="360" w:lineRule="auto"/>
        <w:ind w:firstLineChars="150" w:firstLine="361"/>
        <w:rPr>
          <w:bCs/>
          <w:sz w:val="24"/>
        </w:rPr>
      </w:pPr>
      <w:r w:rsidRPr="001D23D9">
        <w:rPr>
          <w:b/>
          <w:bCs/>
          <w:sz w:val="24"/>
        </w:rPr>
        <w:t xml:space="preserve">6  </w:t>
      </w:r>
      <w:r w:rsidRPr="001D23D9">
        <w:rPr>
          <w:bCs/>
          <w:sz w:val="24"/>
        </w:rPr>
        <w:t>接收工作坑应满足回收储存泥浆、回扩、管线回拖等。</w:t>
      </w:r>
    </w:p>
    <w:p w14:paraId="602DC5E4" w14:textId="493CBA1E" w:rsidR="00556F6C" w:rsidRPr="001D23D9" w:rsidRDefault="00556F6C" w:rsidP="00556F6C">
      <w:pPr>
        <w:spacing w:line="360" w:lineRule="auto"/>
        <w:jc w:val="left"/>
        <w:rPr>
          <w:sz w:val="24"/>
        </w:rPr>
      </w:pPr>
      <w:r w:rsidRPr="001D23D9">
        <w:rPr>
          <w:b/>
          <w:sz w:val="24"/>
        </w:rPr>
        <w:t xml:space="preserve">9.3.2  </w:t>
      </w:r>
      <w:r w:rsidRPr="001D23D9">
        <w:rPr>
          <w:sz w:val="24"/>
        </w:rPr>
        <w:t>泥浆循环池</w:t>
      </w:r>
      <w:bookmarkStart w:id="251" w:name="OLE_LINK1"/>
      <w:bookmarkStart w:id="252" w:name="OLE_LINK2"/>
      <w:bookmarkStart w:id="253" w:name="OLE_LINK3"/>
      <w:r w:rsidRPr="001D23D9">
        <w:rPr>
          <w:sz w:val="24"/>
        </w:rPr>
        <w:t>的设置</w:t>
      </w:r>
      <w:bookmarkEnd w:id="251"/>
      <w:bookmarkEnd w:id="252"/>
      <w:bookmarkEnd w:id="253"/>
      <w:r w:rsidRPr="001D23D9">
        <w:rPr>
          <w:sz w:val="24"/>
        </w:rPr>
        <w:t>应符合下列规定：</w:t>
      </w:r>
    </w:p>
    <w:p w14:paraId="570DABEB" w14:textId="77777777" w:rsidR="00556F6C" w:rsidRPr="001D23D9" w:rsidRDefault="00556F6C" w:rsidP="00027BDE">
      <w:pPr>
        <w:spacing w:line="360" w:lineRule="auto"/>
        <w:ind w:firstLineChars="150" w:firstLine="361"/>
        <w:rPr>
          <w:sz w:val="24"/>
        </w:rPr>
      </w:pPr>
      <w:r w:rsidRPr="001D23D9">
        <w:rPr>
          <w:b/>
          <w:sz w:val="24"/>
        </w:rPr>
        <w:t xml:space="preserve">1  </w:t>
      </w:r>
      <w:r w:rsidRPr="001D23D9">
        <w:rPr>
          <w:sz w:val="24"/>
        </w:rPr>
        <w:t>在设备场地，依据场地和设备摆放情况，设计开挖泥浆循环池。</w:t>
      </w:r>
    </w:p>
    <w:p w14:paraId="42894C62" w14:textId="77777777" w:rsidR="00556F6C" w:rsidRPr="001D23D9" w:rsidRDefault="00556F6C" w:rsidP="00027BDE">
      <w:pPr>
        <w:spacing w:line="360" w:lineRule="auto"/>
        <w:ind w:firstLineChars="150" w:firstLine="361"/>
        <w:rPr>
          <w:sz w:val="24"/>
        </w:rPr>
      </w:pPr>
      <w:r w:rsidRPr="001D23D9">
        <w:rPr>
          <w:b/>
          <w:sz w:val="24"/>
        </w:rPr>
        <w:t xml:space="preserve">2  </w:t>
      </w:r>
      <w:r w:rsidRPr="001D23D9">
        <w:rPr>
          <w:sz w:val="24"/>
        </w:rPr>
        <w:t>泥浆循环池一般由三个以上的坑池组成，从入土点孔口起依序是返回池、沉淀池、供浆池。坑池之间由沟槽连接，其间可设置泥浆净化设备。</w:t>
      </w:r>
    </w:p>
    <w:p w14:paraId="284428AA" w14:textId="77777777" w:rsidR="00556F6C" w:rsidRPr="001D23D9" w:rsidRDefault="00556F6C" w:rsidP="00027BDE">
      <w:pPr>
        <w:spacing w:line="360" w:lineRule="auto"/>
        <w:ind w:firstLineChars="150" w:firstLine="361"/>
        <w:rPr>
          <w:sz w:val="24"/>
        </w:rPr>
      </w:pPr>
      <w:r w:rsidRPr="001D23D9">
        <w:rPr>
          <w:b/>
          <w:sz w:val="24"/>
        </w:rPr>
        <w:t xml:space="preserve">3  </w:t>
      </w:r>
      <w:r w:rsidRPr="001D23D9">
        <w:rPr>
          <w:sz w:val="24"/>
        </w:rPr>
        <w:t>泥浆循环池的大小根据泥浆返回量的多少确定，每个坑池尺寸应不小于</w:t>
      </w:r>
      <w:r w:rsidRPr="001D23D9">
        <w:rPr>
          <w:sz w:val="24"/>
        </w:rPr>
        <w:t>1m×1m×1m</w:t>
      </w:r>
      <w:r w:rsidRPr="001D23D9">
        <w:rPr>
          <w:sz w:val="24"/>
        </w:rPr>
        <w:t>。</w:t>
      </w:r>
    </w:p>
    <w:p w14:paraId="71DDFDA7" w14:textId="586323AA" w:rsidR="003101AD" w:rsidRPr="001D23D9" w:rsidRDefault="003101AD" w:rsidP="003101AD">
      <w:pPr>
        <w:spacing w:line="360" w:lineRule="auto"/>
        <w:jc w:val="left"/>
        <w:rPr>
          <w:sz w:val="24"/>
        </w:rPr>
      </w:pPr>
      <w:r w:rsidRPr="001D23D9">
        <w:rPr>
          <w:b/>
          <w:sz w:val="24"/>
        </w:rPr>
        <w:t>9.3.</w:t>
      </w:r>
      <w:r w:rsidR="00556F6C" w:rsidRPr="001D23D9">
        <w:rPr>
          <w:b/>
          <w:sz w:val="24"/>
        </w:rPr>
        <w:t>3</w:t>
      </w:r>
      <w:r w:rsidRPr="001D23D9">
        <w:rPr>
          <w:b/>
          <w:sz w:val="24"/>
        </w:rPr>
        <w:t xml:space="preserve">  </w:t>
      </w:r>
      <w:r w:rsidRPr="001D23D9">
        <w:rPr>
          <w:sz w:val="24"/>
        </w:rPr>
        <w:t>导向钻进、扩孔及回拖时，应及时向孔内注入泥浆。</w:t>
      </w:r>
    </w:p>
    <w:p w14:paraId="6C58E78D" w14:textId="5E4887A5" w:rsidR="003101AD" w:rsidRPr="001D23D9" w:rsidRDefault="003101AD" w:rsidP="003101AD">
      <w:pPr>
        <w:spacing w:line="360" w:lineRule="auto"/>
        <w:jc w:val="left"/>
        <w:rPr>
          <w:sz w:val="24"/>
        </w:rPr>
      </w:pPr>
      <w:r w:rsidRPr="001D23D9">
        <w:rPr>
          <w:b/>
          <w:sz w:val="24"/>
        </w:rPr>
        <w:t>9.3.</w:t>
      </w:r>
      <w:r w:rsidR="00556F6C" w:rsidRPr="001D23D9">
        <w:rPr>
          <w:b/>
          <w:sz w:val="24"/>
        </w:rPr>
        <w:t>4</w:t>
      </w:r>
      <w:r w:rsidRPr="001D23D9">
        <w:rPr>
          <w:b/>
          <w:sz w:val="24"/>
        </w:rPr>
        <w:t xml:space="preserve">  </w:t>
      </w:r>
      <w:r w:rsidRPr="001D23D9">
        <w:rPr>
          <w:sz w:val="24"/>
        </w:rPr>
        <w:t>钻孔泥浆用量计算应综合考虑最终扩孔直径、钻孔长度、扩孔次数、孔内漏失状况等因素，可按下式计算：</w:t>
      </w:r>
    </w:p>
    <w:p w14:paraId="29B7FE0A" w14:textId="06210D12" w:rsidR="003101AD" w:rsidRPr="001D23D9" w:rsidRDefault="003101AD" w:rsidP="003101AD">
      <w:pPr>
        <w:wordWrap w:val="0"/>
        <w:spacing w:line="360" w:lineRule="auto"/>
        <w:jc w:val="right"/>
        <w:rPr>
          <w:sz w:val="24"/>
        </w:rPr>
      </w:pPr>
      <m:oMath>
        <m:r>
          <w:rPr>
            <w:rFonts w:ascii="Cambria Math" w:hAnsi="Cambria Math"/>
            <w:sz w:val="24"/>
            <w:szCs w:val="24"/>
          </w:rPr>
          <m:t>V=kπ</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D</m:t>
                </m:r>
              </m:e>
              <m:sub>
                <m:r>
                  <w:rPr>
                    <w:rFonts w:ascii="Cambria Math" w:hAnsi="Cambria Math"/>
                    <w:sz w:val="24"/>
                    <w:szCs w:val="24"/>
                  </w:rPr>
                  <m:t>e</m:t>
                </m:r>
              </m:sub>
              <m:sup>
                <m:r>
                  <w:rPr>
                    <w:rFonts w:ascii="Cambria Math" w:hAnsi="Cambria Math"/>
                    <w:sz w:val="24"/>
                    <w:szCs w:val="24"/>
                  </w:rPr>
                  <m:t>2</m:t>
                </m:r>
              </m:sup>
            </m:sSubSup>
          </m:num>
          <m:den>
            <m:r>
              <w:rPr>
                <w:rFonts w:ascii="Cambria Math" w:hAnsi="Cambria Math"/>
                <w:sz w:val="24"/>
                <w:szCs w:val="24"/>
              </w:rPr>
              <m:t>4</m:t>
            </m:r>
          </m:den>
        </m:f>
        <m:r>
          <w:rPr>
            <w:rFonts w:ascii="Cambria Math" w:hAnsi="Cambria Math"/>
            <w:sz w:val="24"/>
            <w:szCs w:val="24"/>
          </w:rPr>
          <m:t>L</m:t>
        </m:r>
      </m:oMath>
      <w:r w:rsidRPr="001D23D9">
        <w:rPr>
          <w:sz w:val="24"/>
        </w:rPr>
        <w:t xml:space="preserve">                              (</w:t>
      </w:r>
      <w:r w:rsidR="00985DEB" w:rsidRPr="001D23D9">
        <w:rPr>
          <w:sz w:val="24"/>
        </w:rPr>
        <w:t>9</w:t>
      </w:r>
      <w:r w:rsidRPr="001D23D9">
        <w:rPr>
          <w:sz w:val="24"/>
        </w:rPr>
        <w:t>.3.2)</w:t>
      </w:r>
    </w:p>
    <w:p w14:paraId="12999C2E" w14:textId="53FAE227" w:rsidR="003101AD" w:rsidRPr="001D23D9" w:rsidRDefault="003101AD" w:rsidP="00E554EC">
      <w:pPr>
        <w:adjustRightInd w:val="0"/>
        <w:snapToGrid w:val="0"/>
        <w:spacing w:line="360" w:lineRule="auto"/>
        <w:rPr>
          <w:bCs/>
          <w:sz w:val="24"/>
        </w:rPr>
      </w:pPr>
      <w:r w:rsidRPr="001D23D9">
        <w:rPr>
          <w:bCs/>
          <w:sz w:val="24"/>
        </w:rPr>
        <w:t>式中：</w:t>
      </w:r>
      <w:r w:rsidRPr="001D23D9">
        <w:rPr>
          <w:bCs/>
          <w:sz w:val="24"/>
        </w:rPr>
        <w:t>L—</w:t>
      </w:r>
      <w:r w:rsidRPr="001D23D9">
        <w:rPr>
          <w:bCs/>
          <w:sz w:val="24"/>
        </w:rPr>
        <w:t>钻孔长度</w:t>
      </w:r>
      <w:r w:rsidR="00E554EC" w:rsidRPr="001D23D9">
        <w:rPr>
          <w:bCs/>
          <w:sz w:val="24"/>
        </w:rPr>
        <w:t>（</w:t>
      </w:r>
      <w:r w:rsidR="00E554EC" w:rsidRPr="001D23D9">
        <w:rPr>
          <w:bCs/>
          <w:sz w:val="24"/>
        </w:rPr>
        <w:t>m</w:t>
      </w:r>
      <w:r w:rsidR="00E554EC" w:rsidRPr="001D23D9">
        <w:rPr>
          <w:bCs/>
          <w:sz w:val="24"/>
        </w:rPr>
        <w:t>）</w:t>
      </w:r>
      <w:r w:rsidRPr="001D23D9">
        <w:rPr>
          <w:bCs/>
          <w:sz w:val="24"/>
        </w:rPr>
        <w:t>；</w:t>
      </w:r>
    </w:p>
    <w:p w14:paraId="2A093C52" w14:textId="04F99B1A" w:rsidR="003101AD" w:rsidRPr="001D23D9" w:rsidRDefault="003101AD" w:rsidP="00E554EC">
      <w:pPr>
        <w:spacing w:line="360" w:lineRule="auto"/>
        <w:ind w:firstLineChars="300" w:firstLine="720"/>
        <w:rPr>
          <w:sz w:val="24"/>
        </w:rPr>
      </w:pPr>
      <w:r w:rsidRPr="001D23D9">
        <w:rPr>
          <w:sz w:val="24"/>
        </w:rPr>
        <w:t>V—</w:t>
      </w:r>
      <w:r w:rsidRPr="001D23D9">
        <w:rPr>
          <w:sz w:val="24"/>
        </w:rPr>
        <w:t>钻孔泥浆用量</w:t>
      </w:r>
      <w:r w:rsidR="00E554EC" w:rsidRPr="001D23D9">
        <w:rPr>
          <w:sz w:val="24"/>
        </w:rPr>
        <w:t>（</w:t>
      </w:r>
      <w:r w:rsidR="00E554EC" w:rsidRPr="001D23D9">
        <w:rPr>
          <w:sz w:val="24"/>
        </w:rPr>
        <w:t>m</w:t>
      </w:r>
      <w:r w:rsidR="00E554EC" w:rsidRPr="001D23D9">
        <w:rPr>
          <w:sz w:val="24"/>
          <w:vertAlign w:val="superscript"/>
        </w:rPr>
        <w:t>3</w:t>
      </w:r>
      <w:r w:rsidR="00E554EC" w:rsidRPr="001D23D9">
        <w:rPr>
          <w:sz w:val="24"/>
        </w:rPr>
        <w:t>）</w:t>
      </w:r>
      <w:r w:rsidRPr="001D23D9">
        <w:rPr>
          <w:sz w:val="24"/>
        </w:rPr>
        <w:t>；</w:t>
      </w:r>
    </w:p>
    <w:p w14:paraId="3F5BE4B0" w14:textId="1FFEA9FC" w:rsidR="003101AD" w:rsidRPr="001D23D9" w:rsidRDefault="003101AD" w:rsidP="00E554EC">
      <w:pPr>
        <w:spacing w:line="360" w:lineRule="auto"/>
        <w:ind w:firstLineChars="300" w:firstLine="720"/>
        <w:rPr>
          <w:sz w:val="24"/>
        </w:rPr>
      </w:pPr>
      <w:r w:rsidRPr="001D23D9">
        <w:rPr>
          <w:sz w:val="24"/>
        </w:rPr>
        <w:t>De—</w:t>
      </w:r>
      <w:r w:rsidRPr="001D23D9">
        <w:rPr>
          <w:sz w:val="24"/>
        </w:rPr>
        <w:t>终孔直径</w:t>
      </w:r>
      <w:r w:rsidR="00E554EC" w:rsidRPr="001D23D9">
        <w:rPr>
          <w:sz w:val="24"/>
        </w:rPr>
        <w:t>（</w:t>
      </w:r>
      <w:r w:rsidR="00E554EC" w:rsidRPr="001D23D9">
        <w:rPr>
          <w:sz w:val="24"/>
        </w:rPr>
        <w:t>m</w:t>
      </w:r>
      <w:r w:rsidR="00E554EC" w:rsidRPr="001D23D9">
        <w:rPr>
          <w:sz w:val="24"/>
        </w:rPr>
        <w:t>）</w:t>
      </w:r>
      <w:r w:rsidRPr="001D23D9">
        <w:rPr>
          <w:sz w:val="24"/>
        </w:rPr>
        <w:t>；</w:t>
      </w:r>
    </w:p>
    <w:p w14:paraId="4361180B" w14:textId="77777777" w:rsidR="003101AD" w:rsidRPr="001D23D9" w:rsidRDefault="003101AD" w:rsidP="00E554EC">
      <w:pPr>
        <w:spacing w:line="360" w:lineRule="auto"/>
        <w:ind w:firstLineChars="300" w:firstLine="720"/>
        <w:rPr>
          <w:sz w:val="24"/>
        </w:rPr>
      </w:pPr>
      <w:r w:rsidRPr="001D23D9">
        <w:rPr>
          <w:sz w:val="24"/>
        </w:rPr>
        <w:t>k—</w:t>
      </w:r>
      <w:r w:rsidRPr="001D23D9">
        <w:rPr>
          <w:sz w:val="24"/>
        </w:rPr>
        <w:t>比例系数，取值范围为</w:t>
      </w:r>
      <w:r w:rsidRPr="001D23D9">
        <w:rPr>
          <w:sz w:val="24"/>
        </w:rPr>
        <w:t>3</w:t>
      </w:r>
      <w:r w:rsidRPr="001D23D9">
        <w:rPr>
          <w:sz w:val="24"/>
        </w:rPr>
        <w:t>～</w:t>
      </w:r>
      <w:r w:rsidRPr="001D23D9">
        <w:rPr>
          <w:sz w:val="24"/>
        </w:rPr>
        <w:t>5</w:t>
      </w:r>
      <w:r w:rsidRPr="001D23D9">
        <w:rPr>
          <w:sz w:val="24"/>
        </w:rPr>
        <w:t>。</w:t>
      </w:r>
    </w:p>
    <w:p w14:paraId="6CB1E46A" w14:textId="2C6FE020" w:rsidR="003101AD" w:rsidRPr="001D23D9" w:rsidRDefault="003101AD" w:rsidP="003101AD">
      <w:pPr>
        <w:spacing w:line="360" w:lineRule="auto"/>
        <w:jc w:val="left"/>
        <w:rPr>
          <w:sz w:val="24"/>
        </w:rPr>
      </w:pPr>
      <w:r w:rsidRPr="001D23D9">
        <w:rPr>
          <w:b/>
          <w:sz w:val="24"/>
        </w:rPr>
        <w:t>9.3.</w:t>
      </w:r>
      <w:r w:rsidR="00556F6C" w:rsidRPr="001D23D9">
        <w:rPr>
          <w:b/>
          <w:sz w:val="24"/>
        </w:rPr>
        <w:t>5</w:t>
      </w:r>
      <w:r w:rsidRPr="001D23D9">
        <w:rPr>
          <w:b/>
          <w:sz w:val="24"/>
        </w:rPr>
        <w:t xml:space="preserve">  </w:t>
      </w:r>
      <w:r w:rsidRPr="001D23D9">
        <w:rPr>
          <w:sz w:val="24"/>
        </w:rPr>
        <w:t>施工时泥浆泵的泵量应能满足施工要求，可按下式计算：</w:t>
      </w:r>
    </w:p>
    <w:p w14:paraId="7F94A074" w14:textId="209D1965" w:rsidR="003101AD" w:rsidRPr="001D23D9" w:rsidRDefault="003101AD" w:rsidP="003101AD">
      <w:pPr>
        <w:wordWrap w:val="0"/>
        <w:spacing w:line="360" w:lineRule="auto"/>
        <w:jc w:val="right"/>
      </w:pPr>
      <m:oMath>
        <m:r>
          <w:rPr>
            <w:rFonts w:ascii="Cambria Math" w:hAnsi="Cambria Math"/>
            <w:sz w:val="32"/>
            <w:szCs w:val="24"/>
          </w:rPr>
          <m:t>Q=</m:t>
        </m:r>
        <m:f>
          <m:fPr>
            <m:ctrlPr>
              <w:rPr>
                <w:rFonts w:ascii="Cambria Math" w:hAnsi="Cambria Math"/>
                <w:i/>
                <w:sz w:val="32"/>
                <w:szCs w:val="24"/>
              </w:rPr>
            </m:ctrlPr>
          </m:fPr>
          <m:num>
            <m:r>
              <w:rPr>
                <w:rFonts w:ascii="Cambria Math" w:hAnsi="Cambria Math"/>
                <w:sz w:val="32"/>
                <w:szCs w:val="24"/>
              </w:rPr>
              <m:t>A</m:t>
            </m:r>
            <m:sSub>
              <m:sSubPr>
                <m:ctrlPr>
                  <w:rPr>
                    <w:rFonts w:ascii="Cambria Math" w:hAnsi="Cambria Math"/>
                    <w:sz w:val="32"/>
                    <w:szCs w:val="24"/>
                  </w:rPr>
                </m:ctrlPr>
              </m:sSubPr>
              <m:e>
                <m:r>
                  <m:rPr>
                    <m:sty m:val="p"/>
                  </m:rPr>
                  <w:rPr>
                    <w:rFonts w:ascii="Cambria Math" w:hAnsi="Cambria Math"/>
                    <w:sz w:val="32"/>
                    <w:szCs w:val="24"/>
                  </w:rPr>
                  <m:t>v</m:t>
                </m:r>
              </m:e>
              <m:sub>
                <m:r>
                  <m:rPr>
                    <m:sty m:val="p"/>
                  </m:rPr>
                  <w:rPr>
                    <w:rFonts w:ascii="Cambria Math" w:hAnsi="Cambria Math"/>
                    <w:sz w:val="32"/>
                    <w:szCs w:val="24"/>
                  </w:rPr>
                  <m:t>d</m:t>
                </m:r>
              </m:sub>
            </m:sSub>
          </m:num>
          <m:den>
            <m:sSub>
              <m:sSubPr>
                <m:ctrlPr>
                  <w:rPr>
                    <w:rFonts w:ascii="Cambria Math" w:hAnsi="Cambria Math"/>
                    <w:i/>
                    <w:sz w:val="32"/>
                    <w:szCs w:val="24"/>
                  </w:rPr>
                </m:ctrlPr>
              </m:sSubPr>
              <m:e>
                <m:r>
                  <w:rPr>
                    <w:rFonts w:ascii="Cambria Math" w:hAnsi="Cambria Math"/>
                    <w:sz w:val="32"/>
                    <w:szCs w:val="24"/>
                  </w:rPr>
                  <m:t>W</m:t>
                </m:r>
              </m:e>
              <m:sub>
                <m:r>
                  <w:rPr>
                    <w:rFonts w:ascii="Cambria Math" w:hAnsi="Cambria Math"/>
                    <w:sz w:val="32"/>
                    <w:szCs w:val="24"/>
                  </w:rPr>
                  <m:t>c</m:t>
                </m:r>
              </m:sub>
            </m:sSub>
          </m:den>
        </m:f>
      </m:oMath>
      <w:r w:rsidRPr="001D23D9">
        <w:rPr>
          <w:sz w:val="24"/>
          <w:szCs w:val="24"/>
        </w:rPr>
        <w:t xml:space="preserve">      </w:t>
      </w:r>
      <w:r w:rsidRPr="001D23D9">
        <w:rPr>
          <w:sz w:val="28"/>
        </w:rPr>
        <w:t xml:space="preserve">                </w:t>
      </w:r>
      <w:r w:rsidRPr="001D23D9">
        <w:rPr>
          <w:sz w:val="36"/>
        </w:rPr>
        <w:t xml:space="preserve">     </w:t>
      </w:r>
      <w:r w:rsidRPr="001D23D9">
        <w:rPr>
          <w:sz w:val="24"/>
        </w:rPr>
        <w:t>(</w:t>
      </w:r>
      <w:r w:rsidR="00985DEB" w:rsidRPr="001D23D9">
        <w:rPr>
          <w:sz w:val="24"/>
        </w:rPr>
        <w:t>9</w:t>
      </w:r>
      <w:r w:rsidRPr="001D23D9">
        <w:rPr>
          <w:sz w:val="24"/>
        </w:rPr>
        <w:t>.3.3)</w:t>
      </w:r>
    </w:p>
    <w:p w14:paraId="03DC7C5A" w14:textId="5806CD55" w:rsidR="003101AD" w:rsidRPr="001D23D9" w:rsidRDefault="003101AD" w:rsidP="00E554EC">
      <w:pPr>
        <w:adjustRightInd w:val="0"/>
        <w:snapToGrid w:val="0"/>
        <w:spacing w:line="360" w:lineRule="auto"/>
        <w:rPr>
          <w:bCs/>
          <w:sz w:val="24"/>
        </w:rPr>
      </w:pPr>
      <w:r w:rsidRPr="001D23D9">
        <w:rPr>
          <w:bCs/>
          <w:sz w:val="24"/>
        </w:rPr>
        <w:t>式中：</w:t>
      </w:r>
      <w:r w:rsidRPr="001D23D9">
        <w:rPr>
          <w:bCs/>
          <w:sz w:val="24"/>
        </w:rPr>
        <w:t>Q—</w:t>
      </w:r>
      <w:r w:rsidRPr="001D23D9">
        <w:rPr>
          <w:bCs/>
          <w:sz w:val="24"/>
        </w:rPr>
        <w:t>泥浆泵的泵量</w:t>
      </w:r>
      <w:r w:rsidR="00E554EC" w:rsidRPr="001D23D9">
        <w:rPr>
          <w:bCs/>
          <w:sz w:val="24"/>
        </w:rPr>
        <w:t>（</w:t>
      </w:r>
      <w:r w:rsidR="00E554EC" w:rsidRPr="001D23D9">
        <w:rPr>
          <w:bCs/>
          <w:sz w:val="24"/>
        </w:rPr>
        <w:t>m</w:t>
      </w:r>
      <w:r w:rsidR="00E554EC" w:rsidRPr="001D23D9">
        <w:rPr>
          <w:bCs/>
          <w:sz w:val="24"/>
          <w:vertAlign w:val="superscript"/>
        </w:rPr>
        <w:t>3</w:t>
      </w:r>
      <w:r w:rsidR="00E554EC" w:rsidRPr="001D23D9">
        <w:rPr>
          <w:bCs/>
          <w:sz w:val="24"/>
        </w:rPr>
        <w:t>/min</w:t>
      </w:r>
      <w:r w:rsidR="00E554EC" w:rsidRPr="001D23D9">
        <w:rPr>
          <w:bCs/>
          <w:sz w:val="24"/>
        </w:rPr>
        <w:t>）</w:t>
      </w:r>
      <w:r w:rsidRPr="001D23D9">
        <w:rPr>
          <w:bCs/>
          <w:sz w:val="24"/>
        </w:rPr>
        <w:t>；</w:t>
      </w:r>
    </w:p>
    <w:p w14:paraId="3C9B4610" w14:textId="37A029F4" w:rsidR="003101AD" w:rsidRPr="001D23D9" w:rsidRDefault="003101AD" w:rsidP="00E554EC">
      <w:pPr>
        <w:spacing w:line="360" w:lineRule="auto"/>
        <w:ind w:firstLineChars="300" w:firstLine="720"/>
        <w:rPr>
          <w:sz w:val="24"/>
        </w:rPr>
      </w:pPr>
      <w:r w:rsidRPr="001D23D9">
        <w:rPr>
          <w:sz w:val="24"/>
        </w:rPr>
        <w:t>A—</w:t>
      </w:r>
      <w:r w:rsidRPr="001D23D9">
        <w:rPr>
          <w:sz w:val="24"/>
        </w:rPr>
        <w:t>钻头底唇面积</w:t>
      </w:r>
      <w:r w:rsidR="00E554EC" w:rsidRPr="001D23D9">
        <w:rPr>
          <w:sz w:val="24"/>
        </w:rPr>
        <w:t>（</w:t>
      </w:r>
      <w:r w:rsidR="00E554EC" w:rsidRPr="001D23D9">
        <w:rPr>
          <w:sz w:val="24"/>
        </w:rPr>
        <w:t>m</w:t>
      </w:r>
      <w:r w:rsidR="00E554EC" w:rsidRPr="001D23D9">
        <w:rPr>
          <w:sz w:val="24"/>
          <w:vertAlign w:val="superscript"/>
        </w:rPr>
        <w:t>2</w:t>
      </w:r>
      <w:r w:rsidR="00E554EC" w:rsidRPr="001D23D9">
        <w:rPr>
          <w:sz w:val="24"/>
        </w:rPr>
        <w:t>）</w:t>
      </w:r>
      <w:r w:rsidRPr="001D23D9">
        <w:rPr>
          <w:sz w:val="24"/>
        </w:rPr>
        <w:t>；</w:t>
      </w:r>
    </w:p>
    <w:p w14:paraId="2BDBA496" w14:textId="73742A3F" w:rsidR="003101AD" w:rsidRPr="001D23D9" w:rsidRDefault="00E554EC" w:rsidP="00E554EC">
      <w:pPr>
        <w:spacing w:line="360" w:lineRule="auto"/>
        <w:ind w:firstLineChars="300" w:firstLine="720"/>
        <w:rPr>
          <w:sz w:val="24"/>
        </w:rPr>
      </w:pPr>
      <w:r w:rsidRPr="001D23D9">
        <w:rPr>
          <w:sz w:val="24"/>
        </w:rPr>
        <w:t>v</w:t>
      </w:r>
      <w:r w:rsidR="003101AD" w:rsidRPr="001D23D9">
        <w:rPr>
          <w:sz w:val="24"/>
          <w:vertAlign w:val="subscript"/>
        </w:rPr>
        <w:t>d</w:t>
      </w:r>
      <w:r w:rsidR="003101AD" w:rsidRPr="001D23D9">
        <w:rPr>
          <w:sz w:val="24"/>
        </w:rPr>
        <w:t>—</w:t>
      </w:r>
      <w:r w:rsidR="003101AD" w:rsidRPr="001D23D9">
        <w:rPr>
          <w:sz w:val="24"/>
        </w:rPr>
        <w:t>钻进速度</w:t>
      </w:r>
      <w:r w:rsidRPr="001D23D9">
        <w:rPr>
          <w:sz w:val="24"/>
        </w:rPr>
        <w:t>（</w:t>
      </w:r>
      <w:r w:rsidRPr="001D23D9">
        <w:rPr>
          <w:sz w:val="24"/>
        </w:rPr>
        <w:t>m/min</w:t>
      </w:r>
      <w:r w:rsidRPr="001D23D9">
        <w:rPr>
          <w:sz w:val="24"/>
        </w:rPr>
        <w:t>）</w:t>
      </w:r>
      <w:r w:rsidR="003101AD" w:rsidRPr="001D23D9">
        <w:rPr>
          <w:sz w:val="24"/>
        </w:rPr>
        <w:t>；</w:t>
      </w:r>
    </w:p>
    <w:p w14:paraId="2445E0FE" w14:textId="77777777" w:rsidR="003101AD" w:rsidRPr="001D23D9" w:rsidRDefault="003101AD" w:rsidP="00E554EC">
      <w:pPr>
        <w:spacing w:line="360" w:lineRule="auto"/>
        <w:ind w:firstLineChars="300" w:firstLine="720"/>
        <w:rPr>
          <w:sz w:val="24"/>
        </w:rPr>
      </w:pPr>
      <w:r w:rsidRPr="001D23D9">
        <w:rPr>
          <w:sz w:val="24"/>
        </w:rPr>
        <w:t>Wc—</w:t>
      </w:r>
      <w:r w:rsidRPr="001D23D9">
        <w:rPr>
          <w:sz w:val="24"/>
        </w:rPr>
        <w:t>允许的最大钻屑含量百分比，一般情况下，钻屑含量不宜超过</w:t>
      </w:r>
      <w:r w:rsidRPr="001D23D9">
        <w:rPr>
          <w:sz w:val="24"/>
        </w:rPr>
        <w:t>10</w:t>
      </w:r>
      <w:r w:rsidRPr="001D23D9">
        <w:rPr>
          <w:sz w:val="24"/>
        </w:rPr>
        <w:t>％。</w:t>
      </w:r>
    </w:p>
    <w:p w14:paraId="5FE57963" w14:textId="2A6201BC" w:rsidR="003101AD" w:rsidRPr="001D23D9" w:rsidRDefault="003101AD" w:rsidP="003101AD">
      <w:pPr>
        <w:spacing w:line="360" w:lineRule="auto"/>
        <w:jc w:val="left"/>
        <w:rPr>
          <w:sz w:val="24"/>
        </w:rPr>
      </w:pPr>
      <w:r w:rsidRPr="001D23D9">
        <w:rPr>
          <w:b/>
          <w:sz w:val="24"/>
        </w:rPr>
        <w:t>9.3.</w:t>
      </w:r>
      <w:r w:rsidR="00556F6C" w:rsidRPr="001D23D9">
        <w:rPr>
          <w:b/>
          <w:sz w:val="24"/>
        </w:rPr>
        <w:t>6</w:t>
      </w:r>
      <w:r w:rsidRPr="001D23D9">
        <w:rPr>
          <w:b/>
          <w:sz w:val="24"/>
        </w:rPr>
        <w:t xml:space="preserve">  </w:t>
      </w:r>
      <w:r w:rsidRPr="001D23D9">
        <w:rPr>
          <w:sz w:val="24"/>
        </w:rPr>
        <w:t>应根据地层条件</w:t>
      </w:r>
      <w:r w:rsidR="00F64D9E" w:rsidRPr="001D23D9">
        <w:rPr>
          <w:sz w:val="24"/>
        </w:rPr>
        <w:t>确定</w:t>
      </w:r>
      <w:r w:rsidRPr="001D23D9">
        <w:rPr>
          <w:sz w:val="24"/>
        </w:rPr>
        <w:t>泥浆压力和流量，并保持泥浆流量</w:t>
      </w:r>
      <w:r w:rsidR="00FE2C0C" w:rsidRPr="001D23D9">
        <w:rPr>
          <w:sz w:val="24"/>
        </w:rPr>
        <w:t>的稳定</w:t>
      </w:r>
      <w:r w:rsidRPr="001D23D9">
        <w:rPr>
          <w:sz w:val="24"/>
        </w:rPr>
        <w:t>。</w:t>
      </w:r>
    </w:p>
    <w:p w14:paraId="016EBCEF" w14:textId="6456B59A" w:rsidR="003101AD" w:rsidRPr="001D23D9" w:rsidRDefault="003101AD" w:rsidP="003101AD">
      <w:pPr>
        <w:spacing w:line="360" w:lineRule="auto"/>
        <w:jc w:val="left"/>
        <w:rPr>
          <w:sz w:val="24"/>
        </w:rPr>
      </w:pPr>
      <w:r w:rsidRPr="001D23D9">
        <w:rPr>
          <w:b/>
          <w:sz w:val="24"/>
        </w:rPr>
        <w:t>9.3.</w:t>
      </w:r>
      <w:r w:rsidR="00556F6C" w:rsidRPr="001D23D9">
        <w:rPr>
          <w:b/>
          <w:sz w:val="24"/>
        </w:rPr>
        <w:t>7</w:t>
      </w:r>
      <w:r w:rsidRPr="001D23D9">
        <w:rPr>
          <w:b/>
          <w:sz w:val="24"/>
        </w:rPr>
        <w:t xml:space="preserve">  </w:t>
      </w:r>
      <w:r w:rsidR="00F64D9E" w:rsidRPr="001D23D9">
        <w:rPr>
          <w:sz w:val="24"/>
        </w:rPr>
        <w:t>从钻孔内返出的泥浆经泥浆循环池调整</w:t>
      </w:r>
      <w:r w:rsidR="00FE2C0C" w:rsidRPr="001D23D9">
        <w:rPr>
          <w:sz w:val="24"/>
        </w:rPr>
        <w:t>，</w:t>
      </w:r>
      <w:r w:rsidR="00F64D9E" w:rsidRPr="001D23D9">
        <w:rPr>
          <w:sz w:val="24"/>
        </w:rPr>
        <w:t>经检测合格后</w:t>
      </w:r>
      <w:r w:rsidR="00556F6C" w:rsidRPr="001D23D9">
        <w:rPr>
          <w:sz w:val="24"/>
        </w:rPr>
        <w:t>方</w:t>
      </w:r>
      <w:r w:rsidRPr="001D23D9">
        <w:rPr>
          <w:sz w:val="24"/>
        </w:rPr>
        <w:t>可重复</w:t>
      </w:r>
      <w:r w:rsidR="00FE2C0C" w:rsidRPr="001D23D9">
        <w:rPr>
          <w:sz w:val="24"/>
        </w:rPr>
        <w:t>再</w:t>
      </w:r>
      <w:r w:rsidRPr="001D23D9">
        <w:rPr>
          <w:sz w:val="24"/>
        </w:rPr>
        <w:t>利用。</w:t>
      </w:r>
    </w:p>
    <w:p w14:paraId="1052DADE" w14:textId="2EA88B5C" w:rsidR="003101AD" w:rsidRPr="001D23D9" w:rsidRDefault="003101AD" w:rsidP="003101AD">
      <w:pPr>
        <w:spacing w:line="360" w:lineRule="auto"/>
        <w:jc w:val="left"/>
        <w:rPr>
          <w:sz w:val="24"/>
        </w:rPr>
      </w:pPr>
      <w:r w:rsidRPr="001D23D9">
        <w:rPr>
          <w:b/>
          <w:sz w:val="24"/>
        </w:rPr>
        <w:t>9.3.</w:t>
      </w:r>
      <w:r w:rsidR="00556F6C" w:rsidRPr="001D23D9">
        <w:rPr>
          <w:b/>
          <w:sz w:val="24"/>
        </w:rPr>
        <w:t>8</w:t>
      </w:r>
      <w:r w:rsidRPr="001D23D9">
        <w:rPr>
          <w:b/>
          <w:sz w:val="24"/>
        </w:rPr>
        <w:t xml:space="preserve">  </w:t>
      </w:r>
      <w:r w:rsidRPr="001D23D9">
        <w:rPr>
          <w:sz w:val="24"/>
        </w:rPr>
        <w:t>当钻进过程需要长时间中断时，应</w:t>
      </w:r>
      <w:r w:rsidR="00F64D9E" w:rsidRPr="001D23D9">
        <w:rPr>
          <w:sz w:val="24"/>
        </w:rPr>
        <w:t>定时</w:t>
      </w:r>
      <w:r w:rsidRPr="001D23D9">
        <w:rPr>
          <w:sz w:val="24"/>
        </w:rPr>
        <w:t>向孔内补充新泥浆，并活动钻具。</w:t>
      </w:r>
    </w:p>
    <w:p w14:paraId="78BFDDCD" w14:textId="64871B38" w:rsidR="003101AD" w:rsidRPr="001D23D9" w:rsidRDefault="003101AD" w:rsidP="003101AD">
      <w:pPr>
        <w:spacing w:line="360" w:lineRule="auto"/>
        <w:jc w:val="left"/>
        <w:rPr>
          <w:sz w:val="24"/>
        </w:rPr>
      </w:pPr>
      <w:r w:rsidRPr="001D23D9">
        <w:rPr>
          <w:b/>
          <w:sz w:val="24"/>
        </w:rPr>
        <w:t>9.3.</w:t>
      </w:r>
      <w:r w:rsidR="00556F6C" w:rsidRPr="001D23D9">
        <w:rPr>
          <w:b/>
          <w:sz w:val="24"/>
        </w:rPr>
        <w:t>9</w:t>
      </w:r>
      <w:r w:rsidRPr="001D23D9">
        <w:rPr>
          <w:b/>
          <w:sz w:val="24"/>
        </w:rPr>
        <w:t xml:space="preserve">  </w:t>
      </w:r>
      <w:r w:rsidRPr="001D23D9">
        <w:rPr>
          <w:sz w:val="24"/>
        </w:rPr>
        <w:t>地面冒浆控制措施应符合下列规定：</w:t>
      </w:r>
    </w:p>
    <w:p w14:paraId="73AD05DE" w14:textId="77777777" w:rsidR="003101AD" w:rsidRPr="001D23D9" w:rsidRDefault="003101AD" w:rsidP="00027BDE">
      <w:pPr>
        <w:spacing w:line="360" w:lineRule="auto"/>
        <w:ind w:firstLineChars="150" w:firstLine="361"/>
        <w:rPr>
          <w:sz w:val="24"/>
        </w:rPr>
      </w:pPr>
      <w:r w:rsidRPr="001D23D9">
        <w:rPr>
          <w:b/>
          <w:sz w:val="24"/>
        </w:rPr>
        <w:t xml:space="preserve">1  </w:t>
      </w:r>
      <w:r w:rsidRPr="001D23D9">
        <w:rPr>
          <w:sz w:val="24"/>
        </w:rPr>
        <w:t>施工前应根据地层勘察资料，确定各阶段泥浆的配比、流量以及扩孔、回拖的速度，施工中应根据现场情况对上述参数进行动态调整，确保入土坑或出土坑有泥浆返出。</w:t>
      </w:r>
    </w:p>
    <w:p w14:paraId="4FC7145A" w14:textId="46E70706" w:rsidR="003101AD" w:rsidRPr="001D23D9" w:rsidRDefault="003101AD" w:rsidP="00027BDE">
      <w:pPr>
        <w:spacing w:line="360" w:lineRule="auto"/>
        <w:ind w:firstLineChars="150" w:firstLine="361"/>
        <w:rPr>
          <w:sz w:val="24"/>
        </w:rPr>
      </w:pPr>
      <w:r w:rsidRPr="001D23D9">
        <w:rPr>
          <w:b/>
          <w:sz w:val="24"/>
        </w:rPr>
        <w:t xml:space="preserve">2  </w:t>
      </w:r>
      <w:r w:rsidRPr="001D23D9">
        <w:rPr>
          <w:sz w:val="24"/>
        </w:rPr>
        <w:t>施工过程应加强巡视，发现冒浆点，</w:t>
      </w:r>
      <w:r w:rsidR="00A009CF" w:rsidRPr="001D23D9">
        <w:rPr>
          <w:sz w:val="24"/>
        </w:rPr>
        <w:t>及时</w:t>
      </w:r>
      <w:r w:rsidRPr="001D23D9">
        <w:rPr>
          <w:sz w:val="24"/>
        </w:rPr>
        <w:t>采取有效清理措施，将其对环境的影响减少到最小。</w:t>
      </w:r>
    </w:p>
    <w:p w14:paraId="2364A088" w14:textId="77777777" w:rsidR="003101AD" w:rsidRPr="001D23D9" w:rsidRDefault="003101AD" w:rsidP="003101AD">
      <w:pPr>
        <w:spacing w:beforeLines="50" w:before="156" w:afterLines="50" w:after="156" w:line="360" w:lineRule="auto"/>
        <w:jc w:val="center"/>
        <w:outlineLvl w:val="1"/>
        <w:rPr>
          <w:b/>
          <w:sz w:val="24"/>
          <w:szCs w:val="28"/>
        </w:rPr>
      </w:pPr>
      <w:bookmarkStart w:id="254" w:name="_Toc86136561"/>
      <w:bookmarkStart w:id="255" w:name="_Toc86136853"/>
      <w:bookmarkStart w:id="256" w:name="_Toc86137153"/>
      <w:bookmarkStart w:id="257" w:name="_Toc86137253"/>
      <w:bookmarkStart w:id="258" w:name="_Toc86137353"/>
      <w:bookmarkStart w:id="259" w:name="_Toc86137459"/>
      <w:r w:rsidRPr="001D23D9">
        <w:rPr>
          <w:b/>
          <w:sz w:val="24"/>
          <w:szCs w:val="28"/>
        </w:rPr>
        <w:t xml:space="preserve">9.4  </w:t>
      </w:r>
      <w:r w:rsidRPr="001D23D9">
        <w:rPr>
          <w:b/>
          <w:sz w:val="24"/>
          <w:szCs w:val="28"/>
        </w:rPr>
        <w:t>质量检验与控制</w:t>
      </w:r>
      <w:bookmarkEnd w:id="254"/>
      <w:bookmarkEnd w:id="255"/>
      <w:bookmarkEnd w:id="256"/>
      <w:bookmarkEnd w:id="257"/>
      <w:bookmarkEnd w:id="258"/>
      <w:bookmarkEnd w:id="259"/>
    </w:p>
    <w:p w14:paraId="666F4118" w14:textId="1E7CE707" w:rsidR="003101AD" w:rsidRPr="001D23D9" w:rsidRDefault="003101AD" w:rsidP="003101AD">
      <w:pPr>
        <w:spacing w:line="360" w:lineRule="auto"/>
        <w:jc w:val="left"/>
        <w:rPr>
          <w:sz w:val="24"/>
        </w:rPr>
      </w:pPr>
      <w:bookmarkStart w:id="260" w:name="_Toc14119"/>
      <w:bookmarkStart w:id="261" w:name="_Toc399502431"/>
      <w:bookmarkStart w:id="262" w:name="_Toc393115650"/>
      <w:bookmarkStart w:id="263" w:name="_Toc251675267"/>
      <w:bookmarkStart w:id="264" w:name="_Toc251677447"/>
      <w:bookmarkStart w:id="265" w:name="_Toc25033"/>
      <w:bookmarkStart w:id="266" w:name="_Toc59200525"/>
      <w:bookmarkStart w:id="267" w:name="_Toc59200705"/>
      <w:bookmarkEnd w:id="260"/>
      <w:bookmarkEnd w:id="261"/>
      <w:bookmarkEnd w:id="262"/>
      <w:bookmarkEnd w:id="263"/>
      <w:bookmarkEnd w:id="264"/>
      <w:bookmarkEnd w:id="265"/>
      <w:bookmarkEnd w:id="266"/>
      <w:bookmarkEnd w:id="267"/>
      <w:r w:rsidRPr="001D23D9">
        <w:rPr>
          <w:b/>
          <w:sz w:val="24"/>
        </w:rPr>
        <w:t xml:space="preserve">9.4.1  </w:t>
      </w:r>
      <w:r w:rsidRPr="001D23D9">
        <w:rPr>
          <w:sz w:val="24"/>
        </w:rPr>
        <w:t>扩孔时应</w:t>
      </w:r>
      <w:r w:rsidR="00F64D9E" w:rsidRPr="001D23D9">
        <w:rPr>
          <w:sz w:val="24"/>
        </w:rPr>
        <w:t>定期检测泥浆性能指标，</w:t>
      </w:r>
      <w:r w:rsidRPr="001D23D9">
        <w:rPr>
          <w:sz w:val="24"/>
        </w:rPr>
        <w:t>随时</w:t>
      </w:r>
      <w:r w:rsidR="00E63B1D" w:rsidRPr="001D23D9">
        <w:rPr>
          <w:sz w:val="24"/>
        </w:rPr>
        <w:t>进行动态调控</w:t>
      </w:r>
      <w:r w:rsidRPr="001D23D9">
        <w:rPr>
          <w:sz w:val="24"/>
        </w:rPr>
        <w:t>，以确保孔壁稳定。</w:t>
      </w:r>
    </w:p>
    <w:p w14:paraId="55211EB1" w14:textId="77777777" w:rsidR="003101AD" w:rsidRPr="001D23D9" w:rsidRDefault="003101AD" w:rsidP="003101AD">
      <w:pPr>
        <w:spacing w:line="360" w:lineRule="auto"/>
        <w:jc w:val="left"/>
        <w:rPr>
          <w:sz w:val="24"/>
        </w:rPr>
      </w:pPr>
      <w:r w:rsidRPr="001D23D9">
        <w:rPr>
          <w:b/>
          <w:sz w:val="24"/>
        </w:rPr>
        <w:t xml:space="preserve">9.4.2  </w:t>
      </w:r>
      <w:r w:rsidRPr="001D23D9">
        <w:rPr>
          <w:sz w:val="24"/>
        </w:rPr>
        <w:t>废浆处理应符合下列规定：</w:t>
      </w:r>
    </w:p>
    <w:p w14:paraId="72A3587F" w14:textId="77777777" w:rsidR="003101AD" w:rsidRPr="001D23D9" w:rsidRDefault="003101AD" w:rsidP="00027BDE">
      <w:pPr>
        <w:spacing w:line="360" w:lineRule="auto"/>
        <w:ind w:firstLineChars="150" w:firstLine="361"/>
        <w:rPr>
          <w:sz w:val="24"/>
        </w:rPr>
      </w:pPr>
      <w:r w:rsidRPr="001D23D9">
        <w:rPr>
          <w:b/>
          <w:sz w:val="24"/>
        </w:rPr>
        <w:t xml:space="preserve">1  </w:t>
      </w:r>
      <w:r w:rsidRPr="001D23D9">
        <w:rPr>
          <w:sz w:val="24"/>
        </w:rPr>
        <w:t>废浆应及时清运，避免泥浆外溢污染环境。</w:t>
      </w:r>
    </w:p>
    <w:p w14:paraId="7F86E510" w14:textId="77777777" w:rsidR="003101AD" w:rsidRPr="001D23D9" w:rsidRDefault="003101AD" w:rsidP="00027BDE">
      <w:pPr>
        <w:spacing w:line="360" w:lineRule="auto"/>
        <w:ind w:firstLineChars="150" w:firstLine="361"/>
        <w:rPr>
          <w:sz w:val="24"/>
        </w:rPr>
      </w:pPr>
      <w:r w:rsidRPr="001D23D9">
        <w:rPr>
          <w:b/>
          <w:sz w:val="24"/>
        </w:rPr>
        <w:t xml:space="preserve">2  </w:t>
      </w:r>
      <w:r w:rsidRPr="001D23D9">
        <w:rPr>
          <w:sz w:val="24"/>
        </w:rPr>
        <w:t>大型定向钻进穿越工程，从钻孔内返出的泥浆废液经泥浆循环池处理后可循环使用。</w:t>
      </w:r>
    </w:p>
    <w:p w14:paraId="750E8A6D" w14:textId="77777777" w:rsidR="003101AD" w:rsidRPr="001D23D9" w:rsidRDefault="003101AD" w:rsidP="003101AD">
      <w:pPr>
        <w:spacing w:line="360" w:lineRule="auto"/>
        <w:jc w:val="left"/>
        <w:rPr>
          <w:sz w:val="24"/>
        </w:rPr>
      </w:pPr>
      <w:r w:rsidRPr="001D23D9">
        <w:rPr>
          <w:b/>
          <w:sz w:val="24"/>
        </w:rPr>
        <w:t xml:space="preserve">9.4.3  </w:t>
      </w:r>
      <w:r w:rsidRPr="001D23D9">
        <w:rPr>
          <w:sz w:val="24"/>
        </w:rPr>
        <w:t>定向钻进应按地层条件配制泥浆，泥浆性能指标应符合下列要求：</w:t>
      </w:r>
    </w:p>
    <w:p w14:paraId="49E15BED" w14:textId="152F170D" w:rsidR="003101AD" w:rsidRPr="001D23D9" w:rsidRDefault="003101AD" w:rsidP="003101AD">
      <w:pPr>
        <w:spacing w:line="360" w:lineRule="auto"/>
        <w:jc w:val="center"/>
        <w:rPr>
          <w:b/>
          <w:color w:val="000000"/>
        </w:rPr>
      </w:pPr>
      <w:r w:rsidRPr="001D23D9">
        <w:rPr>
          <w:b/>
          <w:color w:val="000000"/>
        </w:rPr>
        <w:t>表</w:t>
      </w:r>
      <w:r w:rsidRPr="001D23D9">
        <w:rPr>
          <w:b/>
          <w:color w:val="000000"/>
        </w:rPr>
        <w:t>9.4.</w:t>
      </w:r>
      <w:r w:rsidR="00985DEB" w:rsidRPr="001D23D9">
        <w:rPr>
          <w:b/>
          <w:color w:val="000000"/>
        </w:rPr>
        <w:t>3</w:t>
      </w:r>
      <w:r w:rsidRPr="001D23D9">
        <w:rPr>
          <w:b/>
          <w:color w:val="000000"/>
        </w:rPr>
        <w:t xml:space="preserve"> </w:t>
      </w:r>
      <w:r w:rsidRPr="001D23D9">
        <w:rPr>
          <w:b/>
          <w:color w:val="000000"/>
        </w:rPr>
        <w:t>泥浆性能指标</w:t>
      </w:r>
    </w:p>
    <w:tbl>
      <w:tblPr>
        <w:tblW w:w="82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80"/>
        <w:gridCol w:w="1417"/>
        <w:gridCol w:w="1276"/>
        <w:gridCol w:w="1276"/>
        <w:gridCol w:w="992"/>
        <w:gridCol w:w="2436"/>
      </w:tblGrid>
      <w:tr w:rsidR="003101AD" w:rsidRPr="001D23D9" w14:paraId="0A34BE9C" w14:textId="77777777" w:rsidTr="00E63B1D">
        <w:trPr>
          <w:cantSplit/>
          <w:trHeight w:hRule="exact" w:val="454"/>
          <w:jc w:val="center"/>
        </w:trPr>
        <w:tc>
          <w:tcPr>
            <w:tcW w:w="880" w:type="dxa"/>
            <w:vAlign w:val="center"/>
          </w:tcPr>
          <w:p w14:paraId="65907554" w14:textId="70CDCA9B" w:rsidR="003101AD" w:rsidRPr="001D23D9" w:rsidRDefault="00DA6F5D" w:rsidP="0040371A">
            <w:pPr>
              <w:spacing w:line="300" w:lineRule="auto"/>
              <w:jc w:val="center"/>
              <w:rPr>
                <w:color w:val="000000"/>
              </w:rPr>
            </w:pPr>
            <w:r w:rsidRPr="001D23D9">
              <w:rPr>
                <w:color w:val="000000"/>
              </w:rPr>
              <w:t>项</w:t>
            </w:r>
          </w:p>
        </w:tc>
        <w:tc>
          <w:tcPr>
            <w:tcW w:w="1417" w:type="dxa"/>
            <w:vAlign w:val="center"/>
          </w:tcPr>
          <w:p w14:paraId="71F1F65F" w14:textId="77777777" w:rsidR="003101AD" w:rsidRPr="001D23D9" w:rsidRDefault="00474D47" w:rsidP="0040371A">
            <w:pPr>
              <w:spacing w:line="300" w:lineRule="auto"/>
              <w:jc w:val="center"/>
              <w:rPr>
                <w:color w:val="000000"/>
              </w:rPr>
            </w:pPr>
            <w:r w:rsidRPr="001D23D9">
              <w:rPr>
                <w:color w:val="000000"/>
              </w:rPr>
              <w:t>项目</w:t>
            </w:r>
          </w:p>
        </w:tc>
        <w:tc>
          <w:tcPr>
            <w:tcW w:w="1276" w:type="dxa"/>
            <w:vAlign w:val="center"/>
          </w:tcPr>
          <w:p w14:paraId="6A859910" w14:textId="77777777" w:rsidR="003101AD" w:rsidRPr="001D23D9" w:rsidRDefault="003101AD" w:rsidP="0040371A">
            <w:pPr>
              <w:spacing w:line="300" w:lineRule="auto"/>
              <w:jc w:val="center"/>
              <w:rPr>
                <w:color w:val="000000"/>
              </w:rPr>
            </w:pPr>
            <w:r w:rsidRPr="001D23D9">
              <w:rPr>
                <w:color w:val="000000"/>
              </w:rPr>
              <w:t>单位</w:t>
            </w:r>
          </w:p>
        </w:tc>
        <w:tc>
          <w:tcPr>
            <w:tcW w:w="2268" w:type="dxa"/>
            <w:gridSpan w:val="2"/>
            <w:vAlign w:val="center"/>
          </w:tcPr>
          <w:p w14:paraId="224DF313" w14:textId="77777777" w:rsidR="003101AD" w:rsidRPr="001D23D9" w:rsidRDefault="003101AD" w:rsidP="0040371A">
            <w:pPr>
              <w:spacing w:line="300" w:lineRule="auto"/>
              <w:jc w:val="center"/>
              <w:rPr>
                <w:color w:val="000000"/>
              </w:rPr>
            </w:pPr>
            <w:r w:rsidRPr="001D23D9">
              <w:rPr>
                <w:color w:val="000000"/>
              </w:rPr>
              <w:t>性能指标</w:t>
            </w:r>
          </w:p>
        </w:tc>
        <w:tc>
          <w:tcPr>
            <w:tcW w:w="2436" w:type="dxa"/>
            <w:vAlign w:val="center"/>
          </w:tcPr>
          <w:p w14:paraId="2372E7D6" w14:textId="77777777" w:rsidR="003101AD" w:rsidRPr="001D23D9" w:rsidRDefault="003101AD" w:rsidP="0040371A">
            <w:pPr>
              <w:spacing w:line="300" w:lineRule="auto"/>
              <w:jc w:val="center"/>
              <w:rPr>
                <w:color w:val="000000"/>
              </w:rPr>
            </w:pPr>
            <w:r w:rsidRPr="001D23D9">
              <w:rPr>
                <w:color w:val="000000"/>
              </w:rPr>
              <w:t>检验方法</w:t>
            </w:r>
          </w:p>
        </w:tc>
      </w:tr>
      <w:tr w:rsidR="00253216" w:rsidRPr="001D23D9" w14:paraId="52807F43" w14:textId="77777777" w:rsidTr="00E63B1D">
        <w:trPr>
          <w:cantSplit/>
          <w:trHeight w:hRule="exact" w:val="454"/>
          <w:jc w:val="center"/>
        </w:trPr>
        <w:tc>
          <w:tcPr>
            <w:tcW w:w="880" w:type="dxa"/>
            <w:vAlign w:val="center"/>
          </w:tcPr>
          <w:p w14:paraId="662BB2F9" w14:textId="40B55DD2" w:rsidR="00253216" w:rsidRPr="001D23D9" w:rsidRDefault="00253216" w:rsidP="0040371A">
            <w:pPr>
              <w:spacing w:line="300" w:lineRule="auto"/>
              <w:jc w:val="center"/>
              <w:rPr>
                <w:color w:val="000000"/>
              </w:rPr>
            </w:pPr>
            <w:r w:rsidRPr="001D23D9">
              <w:rPr>
                <w:color w:val="000000"/>
              </w:rPr>
              <w:t>1</w:t>
            </w:r>
          </w:p>
        </w:tc>
        <w:tc>
          <w:tcPr>
            <w:tcW w:w="1417" w:type="dxa"/>
            <w:vAlign w:val="center"/>
          </w:tcPr>
          <w:p w14:paraId="357DEE99" w14:textId="51E83E87" w:rsidR="00253216" w:rsidRPr="001D23D9" w:rsidRDefault="00253216" w:rsidP="0040371A">
            <w:pPr>
              <w:spacing w:line="300" w:lineRule="auto"/>
              <w:jc w:val="center"/>
              <w:rPr>
                <w:color w:val="000000"/>
              </w:rPr>
            </w:pPr>
            <w:r w:rsidRPr="001D23D9">
              <w:rPr>
                <w:color w:val="000000"/>
              </w:rPr>
              <w:t>粘度</w:t>
            </w:r>
          </w:p>
        </w:tc>
        <w:tc>
          <w:tcPr>
            <w:tcW w:w="1276" w:type="dxa"/>
            <w:vAlign w:val="center"/>
          </w:tcPr>
          <w:p w14:paraId="3B372BE3" w14:textId="55B3B0AF" w:rsidR="00253216" w:rsidRPr="001D23D9" w:rsidRDefault="00253216" w:rsidP="0040371A">
            <w:pPr>
              <w:spacing w:line="300" w:lineRule="auto"/>
              <w:jc w:val="center"/>
              <w:rPr>
                <w:color w:val="000000"/>
              </w:rPr>
            </w:pPr>
            <w:r w:rsidRPr="001D23D9">
              <w:rPr>
                <w:color w:val="000000"/>
              </w:rPr>
              <w:t>s</w:t>
            </w:r>
          </w:p>
        </w:tc>
        <w:tc>
          <w:tcPr>
            <w:tcW w:w="2268" w:type="dxa"/>
            <w:gridSpan w:val="2"/>
            <w:vAlign w:val="center"/>
          </w:tcPr>
          <w:p w14:paraId="4E9B882B" w14:textId="698E1C23" w:rsidR="00253216" w:rsidRPr="001D23D9" w:rsidRDefault="00253216" w:rsidP="0040371A">
            <w:pPr>
              <w:spacing w:line="300" w:lineRule="auto"/>
              <w:jc w:val="center"/>
              <w:rPr>
                <w:color w:val="000000"/>
              </w:rPr>
            </w:pPr>
            <w:r w:rsidRPr="001D23D9">
              <w:rPr>
                <w:color w:val="000000"/>
                <w:kern w:val="0"/>
              </w:rPr>
              <w:t>20</w:t>
            </w:r>
            <w:r w:rsidRPr="001D23D9">
              <w:rPr>
                <w:color w:val="000000"/>
              </w:rPr>
              <w:t>~35</w:t>
            </w:r>
          </w:p>
        </w:tc>
        <w:tc>
          <w:tcPr>
            <w:tcW w:w="2436" w:type="dxa"/>
            <w:vAlign w:val="center"/>
          </w:tcPr>
          <w:p w14:paraId="3FC3B842" w14:textId="0BDA6081" w:rsidR="00253216" w:rsidRPr="001D23D9" w:rsidRDefault="00253216" w:rsidP="0040371A">
            <w:pPr>
              <w:spacing w:line="300" w:lineRule="auto"/>
              <w:jc w:val="center"/>
              <w:rPr>
                <w:color w:val="000000"/>
              </w:rPr>
            </w:pPr>
            <w:r w:rsidRPr="001D23D9">
              <w:t>漏斗法</w:t>
            </w:r>
          </w:p>
        </w:tc>
      </w:tr>
      <w:tr w:rsidR="00253216" w:rsidRPr="001D23D9" w14:paraId="76CDDB5E" w14:textId="77777777" w:rsidTr="00E63B1D">
        <w:trPr>
          <w:cantSplit/>
          <w:trHeight w:hRule="exact" w:val="454"/>
          <w:jc w:val="center"/>
        </w:trPr>
        <w:tc>
          <w:tcPr>
            <w:tcW w:w="880" w:type="dxa"/>
            <w:vAlign w:val="center"/>
          </w:tcPr>
          <w:p w14:paraId="24810D30" w14:textId="08DD0939" w:rsidR="00253216" w:rsidRPr="001D23D9" w:rsidRDefault="00253216" w:rsidP="0040371A">
            <w:pPr>
              <w:spacing w:line="300" w:lineRule="auto"/>
              <w:jc w:val="center"/>
              <w:rPr>
                <w:color w:val="000000"/>
              </w:rPr>
            </w:pPr>
            <w:r w:rsidRPr="001D23D9">
              <w:rPr>
                <w:color w:val="000000"/>
              </w:rPr>
              <w:t>2</w:t>
            </w:r>
          </w:p>
        </w:tc>
        <w:tc>
          <w:tcPr>
            <w:tcW w:w="1417" w:type="dxa"/>
            <w:vAlign w:val="center"/>
          </w:tcPr>
          <w:p w14:paraId="05E3ABDB" w14:textId="77777777" w:rsidR="00253216" w:rsidRPr="001D23D9" w:rsidRDefault="00253216" w:rsidP="0040371A">
            <w:pPr>
              <w:spacing w:line="300" w:lineRule="auto"/>
              <w:jc w:val="center"/>
              <w:rPr>
                <w:color w:val="000000"/>
              </w:rPr>
            </w:pPr>
            <w:r w:rsidRPr="001D23D9">
              <w:rPr>
                <w:color w:val="000000"/>
              </w:rPr>
              <w:t>比重</w:t>
            </w:r>
          </w:p>
        </w:tc>
        <w:tc>
          <w:tcPr>
            <w:tcW w:w="1276" w:type="dxa"/>
            <w:vAlign w:val="center"/>
          </w:tcPr>
          <w:p w14:paraId="0A4493A1" w14:textId="77777777" w:rsidR="00253216" w:rsidRPr="001D23D9" w:rsidRDefault="00253216" w:rsidP="0040371A">
            <w:pPr>
              <w:spacing w:line="300" w:lineRule="auto"/>
              <w:jc w:val="center"/>
              <w:rPr>
                <w:color w:val="000000"/>
              </w:rPr>
            </w:pPr>
            <w:r w:rsidRPr="001D23D9">
              <w:rPr>
                <w:color w:val="000000"/>
              </w:rPr>
              <w:t>-</w:t>
            </w:r>
          </w:p>
        </w:tc>
        <w:tc>
          <w:tcPr>
            <w:tcW w:w="2268" w:type="dxa"/>
            <w:gridSpan w:val="2"/>
            <w:vAlign w:val="center"/>
          </w:tcPr>
          <w:p w14:paraId="03E03B45" w14:textId="77777777" w:rsidR="00253216" w:rsidRPr="001D23D9" w:rsidRDefault="00253216" w:rsidP="0040371A">
            <w:pPr>
              <w:spacing w:line="300" w:lineRule="auto"/>
              <w:jc w:val="center"/>
              <w:rPr>
                <w:color w:val="000000"/>
              </w:rPr>
            </w:pPr>
            <w:r w:rsidRPr="001D23D9">
              <w:rPr>
                <w:color w:val="000000"/>
                <w:kern w:val="0"/>
              </w:rPr>
              <w:t>1.02</w:t>
            </w:r>
            <w:r w:rsidRPr="001D23D9">
              <w:rPr>
                <w:color w:val="000000"/>
              </w:rPr>
              <w:t>~1.25</w:t>
            </w:r>
          </w:p>
        </w:tc>
        <w:tc>
          <w:tcPr>
            <w:tcW w:w="2436" w:type="dxa"/>
            <w:vAlign w:val="center"/>
          </w:tcPr>
          <w:p w14:paraId="4C4E66E2" w14:textId="77777777" w:rsidR="00253216" w:rsidRPr="001D23D9" w:rsidRDefault="00253216" w:rsidP="0040371A">
            <w:pPr>
              <w:spacing w:line="300" w:lineRule="auto"/>
              <w:jc w:val="center"/>
              <w:rPr>
                <w:color w:val="000000"/>
              </w:rPr>
            </w:pPr>
            <w:r w:rsidRPr="001D23D9">
              <w:rPr>
                <w:color w:val="000000"/>
              </w:rPr>
              <w:t>泥浆比重计</w:t>
            </w:r>
          </w:p>
        </w:tc>
      </w:tr>
      <w:tr w:rsidR="00253216" w:rsidRPr="001D23D9" w14:paraId="4C38B94B" w14:textId="77777777" w:rsidTr="00E63B1D">
        <w:trPr>
          <w:cantSplit/>
          <w:trHeight w:hRule="exact" w:val="454"/>
          <w:jc w:val="center"/>
        </w:trPr>
        <w:tc>
          <w:tcPr>
            <w:tcW w:w="880" w:type="dxa"/>
            <w:vAlign w:val="center"/>
          </w:tcPr>
          <w:p w14:paraId="1395C06C" w14:textId="352DC906" w:rsidR="00253216" w:rsidRPr="001D23D9" w:rsidRDefault="00253216" w:rsidP="0040371A">
            <w:pPr>
              <w:spacing w:line="300" w:lineRule="auto"/>
              <w:jc w:val="center"/>
              <w:rPr>
                <w:color w:val="000000"/>
              </w:rPr>
            </w:pPr>
            <w:r w:rsidRPr="001D23D9">
              <w:rPr>
                <w:color w:val="000000"/>
              </w:rPr>
              <w:t>3</w:t>
            </w:r>
          </w:p>
        </w:tc>
        <w:tc>
          <w:tcPr>
            <w:tcW w:w="1417" w:type="dxa"/>
            <w:vAlign w:val="center"/>
          </w:tcPr>
          <w:p w14:paraId="7303A734" w14:textId="6B98A77B" w:rsidR="00253216" w:rsidRPr="001D23D9" w:rsidRDefault="00253216" w:rsidP="0040371A">
            <w:pPr>
              <w:spacing w:line="300" w:lineRule="auto"/>
              <w:jc w:val="center"/>
              <w:rPr>
                <w:color w:val="000000"/>
              </w:rPr>
            </w:pPr>
            <w:r w:rsidRPr="001D23D9">
              <w:rPr>
                <w:color w:val="000000"/>
              </w:rPr>
              <w:t>含砂率</w:t>
            </w:r>
          </w:p>
        </w:tc>
        <w:tc>
          <w:tcPr>
            <w:tcW w:w="1276" w:type="dxa"/>
            <w:vAlign w:val="center"/>
          </w:tcPr>
          <w:p w14:paraId="6E326A07" w14:textId="5A5E0594" w:rsidR="00253216" w:rsidRPr="001D23D9" w:rsidRDefault="00253216" w:rsidP="0040371A">
            <w:pPr>
              <w:spacing w:line="300" w:lineRule="auto"/>
              <w:jc w:val="center"/>
              <w:rPr>
                <w:color w:val="000000"/>
              </w:rPr>
            </w:pPr>
            <w:r w:rsidRPr="001D23D9">
              <w:rPr>
                <w:color w:val="000000"/>
              </w:rPr>
              <w:t>%</w:t>
            </w:r>
          </w:p>
        </w:tc>
        <w:tc>
          <w:tcPr>
            <w:tcW w:w="2268" w:type="dxa"/>
            <w:gridSpan w:val="2"/>
            <w:vAlign w:val="center"/>
          </w:tcPr>
          <w:p w14:paraId="1F1A7D37" w14:textId="6408EE2F" w:rsidR="00253216" w:rsidRPr="001D23D9" w:rsidRDefault="00253216" w:rsidP="0040371A">
            <w:pPr>
              <w:spacing w:line="300" w:lineRule="auto"/>
              <w:jc w:val="center"/>
              <w:rPr>
                <w:color w:val="000000"/>
                <w:kern w:val="0"/>
              </w:rPr>
            </w:pPr>
            <w:r w:rsidRPr="001D23D9">
              <w:rPr>
                <w:color w:val="000000"/>
              </w:rPr>
              <w:t>＜</w:t>
            </w:r>
            <w:r w:rsidRPr="001D23D9">
              <w:rPr>
                <w:color w:val="000000"/>
              </w:rPr>
              <w:t>0.5</w:t>
            </w:r>
          </w:p>
        </w:tc>
        <w:tc>
          <w:tcPr>
            <w:tcW w:w="2436" w:type="dxa"/>
            <w:vAlign w:val="center"/>
          </w:tcPr>
          <w:p w14:paraId="56426565" w14:textId="45A65EBC" w:rsidR="00253216" w:rsidRPr="001D23D9" w:rsidRDefault="00253216" w:rsidP="0040371A">
            <w:pPr>
              <w:spacing w:line="300" w:lineRule="auto"/>
              <w:jc w:val="center"/>
              <w:rPr>
                <w:color w:val="000000"/>
              </w:rPr>
            </w:pPr>
            <w:r w:rsidRPr="001D23D9">
              <w:t>洗砂瓶</w:t>
            </w:r>
          </w:p>
        </w:tc>
      </w:tr>
      <w:tr w:rsidR="00253216" w:rsidRPr="001D23D9" w14:paraId="4B144224" w14:textId="77777777" w:rsidTr="00E63B1D">
        <w:trPr>
          <w:cantSplit/>
          <w:trHeight w:hRule="exact" w:val="454"/>
          <w:jc w:val="center"/>
        </w:trPr>
        <w:tc>
          <w:tcPr>
            <w:tcW w:w="880" w:type="dxa"/>
            <w:vMerge w:val="restart"/>
            <w:vAlign w:val="center"/>
          </w:tcPr>
          <w:p w14:paraId="7C09532B" w14:textId="0003958F" w:rsidR="00253216" w:rsidRPr="001D23D9" w:rsidRDefault="00253216" w:rsidP="00253216">
            <w:pPr>
              <w:spacing w:line="300" w:lineRule="auto"/>
              <w:jc w:val="center"/>
              <w:rPr>
                <w:color w:val="000000"/>
              </w:rPr>
            </w:pPr>
            <w:r w:rsidRPr="001D23D9">
              <w:rPr>
                <w:color w:val="000000"/>
              </w:rPr>
              <w:t>4</w:t>
            </w:r>
          </w:p>
        </w:tc>
        <w:tc>
          <w:tcPr>
            <w:tcW w:w="1417" w:type="dxa"/>
            <w:vMerge w:val="restart"/>
            <w:vAlign w:val="center"/>
          </w:tcPr>
          <w:p w14:paraId="0CC88353" w14:textId="77585AEA" w:rsidR="00253216" w:rsidRPr="001D23D9" w:rsidRDefault="00253216" w:rsidP="0040371A">
            <w:pPr>
              <w:spacing w:line="300" w:lineRule="auto"/>
              <w:jc w:val="center"/>
              <w:rPr>
                <w:color w:val="000000"/>
              </w:rPr>
            </w:pPr>
            <w:r w:rsidRPr="001D23D9">
              <w:rPr>
                <w:color w:val="000000"/>
              </w:rPr>
              <w:t>失水量</w:t>
            </w:r>
          </w:p>
        </w:tc>
        <w:tc>
          <w:tcPr>
            <w:tcW w:w="1276" w:type="dxa"/>
            <w:vMerge w:val="restart"/>
            <w:vAlign w:val="center"/>
          </w:tcPr>
          <w:p w14:paraId="0362AD72" w14:textId="77777777" w:rsidR="00253216" w:rsidRPr="001D23D9" w:rsidRDefault="00253216" w:rsidP="0040371A">
            <w:pPr>
              <w:spacing w:line="300" w:lineRule="auto"/>
              <w:jc w:val="center"/>
              <w:rPr>
                <w:color w:val="000000"/>
              </w:rPr>
            </w:pPr>
            <w:r w:rsidRPr="001D23D9">
              <w:t>mL/30min</w:t>
            </w:r>
          </w:p>
        </w:tc>
        <w:tc>
          <w:tcPr>
            <w:tcW w:w="1276" w:type="dxa"/>
            <w:vAlign w:val="center"/>
          </w:tcPr>
          <w:p w14:paraId="7BA49AEB" w14:textId="77777777" w:rsidR="00253216" w:rsidRPr="001D23D9" w:rsidRDefault="00253216" w:rsidP="0040371A">
            <w:pPr>
              <w:spacing w:line="300" w:lineRule="auto"/>
              <w:jc w:val="center"/>
              <w:rPr>
                <w:color w:val="000000"/>
              </w:rPr>
            </w:pPr>
            <w:r w:rsidRPr="001D23D9">
              <w:rPr>
                <w:color w:val="000000"/>
              </w:rPr>
              <w:t>一般地层</w:t>
            </w:r>
          </w:p>
        </w:tc>
        <w:tc>
          <w:tcPr>
            <w:tcW w:w="992" w:type="dxa"/>
            <w:vAlign w:val="center"/>
          </w:tcPr>
          <w:p w14:paraId="74D82586" w14:textId="77777777" w:rsidR="00253216" w:rsidRPr="001D23D9" w:rsidRDefault="00253216" w:rsidP="0040371A">
            <w:pPr>
              <w:spacing w:line="300" w:lineRule="auto"/>
              <w:jc w:val="center"/>
              <w:rPr>
                <w:color w:val="000000"/>
              </w:rPr>
            </w:pPr>
            <w:r w:rsidRPr="001D23D9">
              <w:rPr>
                <w:color w:val="000000"/>
              </w:rPr>
              <w:t>10~15</w:t>
            </w:r>
          </w:p>
        </w:tc>
        <w:tc>
          <w:tcPr>
            <w:tcW w:w="2436" w:type="dxa"/>
            <w:vMerge w:val="restart"/>
            <w:vAlign w:val="center"/>
          </w:tcPr>
          <w:p w14:paraId="23248523" w14:textId="0DB1B7E6" w:rsidR="00253216" w:rsidRPr="001D23D9" w:rsidRDefault="00253216" w:rsidP="0040371A">
            <w:pPr>
              <w:spacing w:line="300" w:lineRule="auto"/>
              <w:jc w:val="center"/>
              <w:rPr>
                <w:color w:val="000000"/>
              </w:rPr>
            </w:pPr>
            <w:r w:rsidRPr="001D23D9">
              <w:rPr>
                <w:color w:val="000000"/>
              </w:rPr>
              <w:t>失水量仪</w:t>
            </w:r>
          </w:p>
        </w:tc>
      </w:tr>
      <w:tr w:rsidR="00253216" w:rsidRPr="001D23D9" w14:paraId="19FA5A81" w14:textId="77777777" w:rsidTr="00E63B1D">
        <w:trPr>
          <w:cantSplit/>
          <w:trHeight w:hRule="exact" w:val="454"/>
          <w:jc w:val="center"/>
        </w:trPr>
        <w:tc>
          <w:tcPr>
            <w:tcW w:w="880" w:type="dxa"/>
            <w:vMerge/>
            <w:vAlign w:val="center"/>
          </w:tcPr>
          <w:p w14:paraId="633A4248" w14:textId="77777777" w:rsidR="00253216" w:rsidRPr="001D23D9" w:rsidRDefault="00253216" w:rsidP="0040371A">
            <w:pPr>
              <w:spacing w:line="300" w:lineRule="auto"/>
              <w:jc w:val="center"/>
              <w:rPr>
                <w:color w:val="000000"/>
              </w:rPr>
            </w:pPr>
          </w:p>
        </w:tc>
        <w:tc>
          <w:tcPr>
            <w:tcW w:w="1417" w:type="dxa"/>
            <w:vMerge/>
            <w:vAlign w:val="center"/>
          </w:tcPr>
          <w:p w14:paraId="4D0DB0E0" w14:textId="77777777" w:rsidR="00253216" w:rsidRPr="001D23D9" w:rsidRDefault="00253216" w:rsidP="0040371A">
            <w:pPr>
              <w:spacing w:line="300" w:lineRule="auto"/>
              <w:jc w:val="center"/>
              <w:rPr>
                <w:color w:val="000000"/>
              </w:rPr>
            </w:pPr>
          </w:p>
        </w:tc>
        <w:tc>
          <w:tcPr>
            <w:tcW w:w="1276" w:type="dxa"/>
            <w:vMerge/>
            <w:vAlign w:val="center"/>
          </w:tcPr>
          <w:p w14:paraId="214770B8" w14:textId="77777777" w:rsidR="00253216" w:rsidRPr="001D23D9" w:rsidRDefault="00253216" w:rsidP="0040371A">
            <w:pPr>
              <w:spacing w:line="300" w:lineRule="auto"/>
              <w:jc w:val="center"/>
              <w:rPr>
                <w:color w:val="000000"/>
              </w:rPr>
            </w:pPr>
          </w:p>
        </w:tc>
        <w:tc>
          <w:tcPr>
            <w:tcW w:w="1276" w:type="dxa"/>
            <w:vAlign w:val="center"/>
          </w:tcPr>
          <w:p w14:paraId="4CBC1989" w14:textId="77777777" w:rsidR="00253216" w:rsidRPr="001D23D9" w:rsidRDefault="00253216" w:rsidP="0040371A">
            <w:pPr>
              <w:spacing w:line="300" w:lineRule="auto"/>
              <w:jc w:val="center"/>
              <w:rPr>
                <w:color w:val="000000"/>
              </w:rPr>
            </w:pPr>
            <w:r w:rsidRPr="001D23D9">
              <w:rPr>
                <w:color w:val="000000"/>
              </w:rPr>
              <w:t>特殊地层</w:t>
            </w:r>
          </w:p>
        </w:tc>
        <w:tc>
          <w:tcPr>
            <w:tcW w:w="992" w:type="dxa"/>
            <w:vAlign w:val="center"/>
          </w:tcPr>
          <w:p w14:paraId="672C7CAD" w14:textId="77777777" w:rsidR="00253216" w:rsidRPr="001D23D9" w:rsidRDefault="00253216" w:rsidP="0040371A">
            <w:pPr>
              <w:spacing w:line="300" w:lineRule="auto"/>
              <w:jc w:val="center"/>
              <w:rPr>
                <w:color w:val="000000"/>
              </w:rPr>
            </w:pPr>
            <w:r w:rsidRPr="001D23D9">
              <w:rPr>
                <w:color w:val="000000"/>
              </w:rPr>
              <w:t>≤5</w:t>
            </w:r>
          </w:p>
        </w:tc>
        <w:tc>
          <w:tcPr>
            <w:tcW w:w="2436" w:type="dxa"/>
            <w:vMerge/>
            <w:vAlign w:val="center"/>
          </w:tcPr>
          <w:p w14:paraId="30B7E5DF" w14:textId="77777777" w:rsidR="00253216" w:rsidRPr="001D23D9" w:rsidRDefault="00253216" w:rsidP="0040371A">
            <w:pPr>
              <w:spacing w:line="300" w:lineRule="auto"/>
              <w:jc w:val="center"/>
              <w:rPr>
                <w:color w:val="000000"/>
              </w:rPr>
            </w:pPr>
          </w:p>
        </w:tc>
      </w:tr>
      <w:tr w:rsidR="00253216" w:rsidRPr="001D23D9" w14:paraId="1A9B836B" w14:textId="77777777" w:rsidTr="009D39C5">
        <w:trPr>
          <w:cantSplit/>
          <w:trHeight w:hRule="exact" w:val="454"/>
          <w:jc w:val="center"/>
        </w:trPr>
        <w:tc>
          <w:tcPr>
            <w:tcW w:w="880" w:type="dxa"/>
            <w:vAlign w:val="center"/>
          </w:tcPr>
          <w:p w14:paraId="62107292" w14:textId="5BA450F9" w:rsidR="00253216" w:rsidRPr="001D23D9" w:rsidRDefault="00253216" w:rsidP="0040371A">
            <w:pPr>
              <w:spacing w:line="300" w:lineRule="auto"/>
              <w:jc w:val="center"/>
              <w:rPr>
                <w:color w:val="000000"/>
              </w:rPr>
            </w:pPr>
            <w:r w:rsidRPr="001D23D9">
              <w:rPr>
                <w:color w:val="000000"/>
              </w:rPr>
              <w:t>5</w:t>
            </w:r>
          </w:p>
        </w:tc>
        <w:tc>
          <w:tcPr>
            <w:tcW w:w="1417" w:type="dxa"/>
            <w:vAlign w:val="center"/>
          </w:tcPr>
          <w:p w14:paraId="2C083344" w14:textId="5CE7A159" w:rsidR="00253216" w:rsidRPr="001D23D9" w:rsidRDefault="00253216" w:rsidP="0040371A">
            <w:pPr>
              <w:spacing w:line="300" w:lineRule="auto"/>
              <w:jc w:val="center"/>
              <w:rPr>
                <w:color w:val="000000"/>
              </w:rPr>
            </w:pPr>
            <w:r w:rsidRPr="001D23D9">
              <w:rPr>
                <w:color w:val="000000"/>
              </w:rPr>
              <w:t>泥皮厚度</w:t>
            </w:r>
          </w:p>
        </w:tc>
        <w:tc>
          <w:tcPr>
            <w:tcW w:w="1276" w:type="dxa"/>
            <w:vAlign w:val="center"/>
          </w:tcPr>
          <w:p w14:paraId="51A38494" w14:textId="3D25B5B7" w:rsidR="00253216" w:rsidRPr="001D23D9" w:rsidRDefault="00253216" w:rsidP="0040371A">
            <w:pPr>
              <w:spacing w:line="300" w:lineRule="auto"/>
              <w:jc w:val="center"/>
              <w:rPr>
                <w:color w:val="000000"/>
              </w:rPr>
            </w:pPr>
            <w:r w:rsidRPr="001D23D9">
              <w:rPr>
                <w:color w:val="000000"/>
              </w:rPr>
              <w:t>mm</w:t>
            </w:r>
          </w:p>
        </w:tc>
        <w:tc>
          <w:tcPr>
            <w:tcW w:w="2268" w:type="dxa"/>
            <w:gridSpan w:val="2"/>
            <w:vAlign w:val="center"/>
          </w:tcPr>
          <w:p w14:paraId="79D4E2EC" w14:textId="755C3B71" w:rsidR="00253216" w:rsidRPr="001D23D9" w:rsidRDefault="00253216" w:rsidP="0040371A">
            <w:pPr>
              <w:spacing w:line="300" w:lineRule="auto"/>
              <w:jc w:val="center"/>
              <w:rPr>
                <w:color w:val="000000"/>
              </w:rPr>
            </w:pPr>
            <w:r w:rsidRPr="001D23D9">
              <w:rPr>
                <w:color w:val="000000"/>
              </w:rPr>
              <w:t>＜</w:t>
            </w:r>
            <w:r w:rsidRPr="001D23D9">
              <w:rPr>
                <w:color w:val="000000"/>
              </w:rPr>
              <w:t>3</w:t>
            </w:r>
          </w:p>
        </w:tc>
        <w:tc>
          <w:tcPr>
            <w:tcW w:w="2436" w:type="dxa"/>
            <w:vMerge/>
            <w:vAlign w:val="center"/>
          </w:tcPr>
          <w:p w14:paraId="7712783C" w14:textId="77777777" w:rsidR="00253216" w:rsidRPr="001D23D9" w:rsidRDefault="00253216" w:rsidP="0040371A">
            <w:pPr>
              <w:spacing w:line="300" w:lineRule="auto"/>
              <w:jc w:val="center"/>
              <w:rPr>
                <w:color w:val="000000"/>
              </w:rPr>
            </w:pPr>
          </w:p>
        </w:tc>
      </w:tr>
      <w:tr w:rsidR="00253216" w:rsidRPr="001D23D9" w14:paraId="2AB5B229" w14:textId="77777777" w:rsidTr="00E63B1D">
        <w:trPr>
          <w:cantSplit/>
          <w:trHeight w:hRule="exact" w:val="454"/>
          <w:jc w:val="center"/>
        </w:trPr>
        <w:tc>
          <w:tcPr>
            <w:tcW w:w="880" w:type="dxa"/>
            <w:vAlign w:val="center"/>
          </w:tcPr>
          <w:p w14:paraId="346ECD12" w14:textId="664D8174" w:rsidR="00253216" w:rsidRPr="001D23D9" w:rsidRDefault="00253216" w:rsidP="0040371A">
            <w:pPr>
              <w:spacing w:line="300" w:lineRule="auto"/>
              <w:jc w:val="center"/>
              <w:rPr>
                <w:color w:val="000000"/>
              </w:rPr>
            </w:pPr>
            <w:r w:rsidRPr="001D23D9">
              <w:rPr>
                <w:color w:val="000000"/>
              </w:rPr>
              <w:t>6</w:t>
            </w:r>
          </w:p>
        </w:tc>
        <w:tc>
          <w:tcPr>
            <w:tcW w:w="1417" w:type="dxa"/>
            <w:vAlign w:val="center"/>
          </w:tcPr>
          <w:p w14:paraId="19BE0CF3" w14:textId="77777777" w:rsidR="00253216" w:rsidRPr="001D23D9" w:rsidRDefault="00253216" w:rsidP="0040371A">
            <w:pPr>
              <w:spacing w:line="300" w:lineRule="auto"/>
              <w:jc w:val="center"/>
              <w:rPr>
                <w:color w:val="000000"/>
              </w:rPr>
            </w:pPr>
            <w:r w:rsidRPr="001D23D9">
              <w:rPr>
                <w:color w:val="000000"/>
              </w:rPr>
              <w:t>pH</w:t>
            </w:r>
            <w:r w:rsidRPr="001D23D9">
              <w:rPr>
                <w:color w:val="000000"/>
              </w:rPr>
              <w:t>值</w:t>
            </w:r>
          </w:p>
        </w:tc>
        <w:tc>
          <w:tcPr>
            <w:tcW w:w="1276" w:type="dxa"/>
            <w:vAlign w:val="center"/>
          </w:tcPr>
          <w:p w14:paraId="2B037EDA" w14:textId="77777777" w:rsidR="00253216" w:rsidRPr="001D23D9" w:rsidRDefault="00253216" w:rsidP="0040371A">
            <w:pPr>
              <w:spacing w:line="300" w:lineRule="auto"/>
              <w:jc w:val="center"/>
              <w:rPr>
                <w:color w:val="000000"/>
              </w:rPr>
            </w:pPr>
            <w:r w:rsidRPr="001D23D9">
              <w:rPr>
                <w:color w:val="000000"/>
              </w:rPr>
              <w:t>-</w:t>
            </w:r>
          </w:p>
        </w:tc>
        <w:tc>
          <w:tcPr>
            <w:tcW w:w="2268" w:type="dxa"/>
            <w:gridSpan w:val="2"/>
            <w:vAlign w:val="center"/>
          </w:tcPr>
          <w:p w14:paraId="402629FE" w14:textId="77777777" w:rsidR="00253216" w:rsidRPr="001D23D9" w:rsidRDefault="00253216" w:rsidP="0040371A">
            <w:pPr>
              <w:spacing w:line="300" w:lineRule="auto"/>
              <w:jc w:val="center"/>
              <w:rPr>
                <w:color w:val="000000"/>
              </w:rPr>
            </w:pPr>
            <w:r w:rsidRPr="001D23D9">
              <w:rPr>
                <w:color w:val="000000"/>
              </w:rPr>
              <w:t>8~10</w:t>
            </w:r>
          </w:p>
        </w:tc>
        <w:tc>
          <w:tcPr>
            <w:tcW w:w="2436" w:type="dxa"/>
            <w:vAlign w:val="center"/>
          </w:tcPr>
          <w:p w14:paraId="1325C2FA" w14:textId="1F56AF7C" w:rsidR="00253216" w:rsidRPr="001D23D9" w:rsidRDefault="00253216" w:rsidP="0040371A">
            <w:pPr>
              <w:spacing w:line="300" w:lineRule="auto"/>
              <w:jc w:val="center"/>
              <w:rPr>
                <w:color w:val="000000"/>
              </w:rPr>
            </w:pPr>
            <w:r w:rsidRPr="001D23D9">
              <w:t>pH</w:t>
            </w:r>
            <w:r w:rsidRPr="001D23D9">
              <w:t>试纸</w:t>
            </w:r>
          </w:p>
        </w:tc>
      </w:tr>
    </w:tbl>
    <w:p w14:paraId="0E556773" w14:textId="77777777" w:rsidR="007E0DDB" w:rsidRPr="001D23D9" w:rsidRDefault="007E0DDB" w:rsidP="007E0DDB">
      <w:pPr>
        <w:spacing w:afterLines="100" w:after="312" w:line="360" w:lineRule="auto"/>
        <w:rPr>
          <w:b/>
          <w:sz w:val="32"/>
          <w:szCs w:val="22"/>
        </w:rPr>
      </w:pPr>
    </w:p>
    <w:p w14:paraId="0EC29331" w14:textId="77777777" w:rsidR="007E0DDB" w:rsidRPr="001D23D9" w:rsidRDefault="007E0DDB">
      <w:pPr>
        <w:widowControl/>
        <w:jc w:val="left"/>
        <w:rPr>
          <w:b/>
          <w:sz w:val="32"/>
          <w:szCs w:val="22"/>
        </w:rPr>
      </w:pPr>
      <w:r w:rsidRPr="001D23D9">
        <w:rPr>
          <w:b/>
          <w:sz w:val="32"/>
          <w:szCs w:val="22"/>
        </w:rPr>
        <w:br w:type="page"/>
      </w:r>
    </w:p>
    <w:p w14:paraId="2C2446B7" w14:textId="7D6E626B" w:rsidR="00740192" w:rsidRPr="001D23D9" w:rsidRDefault="001012AC" w:rsidP="003101AD">
      <w:pPr>
        <w:spacing w:afterLines="100" w:after="312" w:line="360" w:lineRule="auto"/>
        <w:jc w:val="center"/>
        <w:outlineLvl w:val="0"/>
        <w:rPr>
          <w:b/>
          <w:sz w:val="32"/>
          <w:szCs w:val="22"/>
        </w:rPr>
      </w:pPr>
      <w:bookmarkStart w:id="268" w:name="_Toc86136562"/>
      <w:bookmarkStart w:id="269" w:name="_Toc86136854"/>
      <w:bookmarkStart w:id="270" w:name="_Toc86137154"/>
      <w:bookmarkStart w:id="271" w:name="_Toc86137254"/>
      <w:bookmarkStart w:id="272" w:name="_Toc86137354"/>
      <w:bookmarkStart w:id="273" w:name="_Toc86137460"/>
      <w:r w:rsidRPr="001D23D9">
        <w:rPr>
          <w:b/>
          <w:sz w:val="32"/>
          <w:szCs w:val="22"/>
        </w:rPr>
        <w:t xml:space="preserve">10  </w:t>
      </w:r>
      <w:r w:rsidR="00740192" w:rsidRPr="001D23D9">
        <w:rPr>
          <w:b/>
          <w:sz w:val="32"/>
          <w:szCs w:val="22"/>
        </w:rPr>
        <w:t>小直径成孔</w:t>
      </w:r>
      <w:r w:rsidR="00332FF1" w:rsidRPr="001D23D9">
        <w:rPr>
          <w:b/>
          <w:sz w:val="32"/>
          <w:szCs w:val="22"/>
        </w:rPr>
        <w:t>泥浆</w:t>
      </w:r>
      <w:bookmarkEnd w:id="268"/>
      <w:bookmarkEnd w:id="269"/>
      <w:bookmarkEnd w:id="270"/>
      <w:bookmarkEnd w:id="271"/>
      <w:bookmarkEnd w:id="272"/>
      <w:bookmarkEnd w:id="273"/>
    </w:p>
    <w:p w14:paraId="06B996E0" w14:textId="77777777" w:rsidR="00740192" w:rsidRPr="001D23D9" w:rsidRDefault="001012AC" w:rsidP="00E17ADE">
      <w:pPr>
        <w:spacing w:beforeLines="50" w:before="156" w:afterLines="50" w:after="156" w:line="360" w:lineRule="auto"/>
        <w:jc w:val="center"/>
        <w:outlineLvl w:val="1"/>
        <w:rPr>
          <w:b/>
          <w:sz w:val="24"/>
          <w:szCs w:val="28"/>
        </w:rPr>
      </w:pPr>
      <w:bookmarkStart w:id="274" w:name="_Toc86136563"/>
      <w:bookmarkStart w:id="275" w:name="_Toc86136855"/>
      <w:bookmarkStart w:id="276" w:name="_Toc86137155"/>
      <w:bookmarkStart w:id="277" w:name="_Toc86137255"/>
      <w:bookmarkStart w:id="278" w:name="_Toc86137355"/>
      <w:bookmarkStart w:id="279" w:name="_Toc86137461"/>
      <w:r w:rsidRPr="001D23D9">
        <w:rPr>
          <w:b/>
          <w:sz w:val="24"/>
          <w:szCs w:val="28"/>
        </w:rPr>
        <w:t>10.1</w:t>
      </w:r>
      <w:r w:rsidR="00677DB0" w:rsidRPr="001D23D9">
        <w:rPr>
          <w:b/>
          <w:sz w:val="24"/>
          <w:szCs w:val="28"/>
        </w:rPr>
        <w:t xml:space="preserve">  </w:t>
      </w:r>
      <w:r w:rsidR="00740192" w:rsidRPr="001D23D9">
        <w:rPr>
          <w:b/>
          <w:sz w:val="24"/>
          <w:szCs w:val="28"/>
        </w:rPr>
        <w:t>一般规定</w:t>
      </w:r>
      <w:bookmarkEnd w:id="274"/>
      <w:bookmarkEnd w:id="275"/>
      <w:bookmarkEnd w:id="276"/>
      <w:bookmarkEnd w:id="277"/>
      <w:bookmarkEnd w:id="278"/>
      <w:bookmarkEnd w:id="279"/>
    </w:p>
    <w:p w14:paraId="18DDD24A" w14:textId="6F5FBFC5" w:rsidR="00F01E1A" w:rsidRPr="001D23D9" w:rsidRDefault="00F01E1A" w:rsidP="00F01E1A">
      <w:pPr>
        <w:spacing w:line="360" w:lineRule="auto"/>
        <w:jc w:val="left"/>
        <w:rPr>
          <w:sz w:val="24"/>
        </w:rPr>
      </w:pPr>
      <w:r w:rsidRPr="001D23D9">
        <w:rPr>
          <w:b/>
          <w:sz w:val="24"/>
        </w:rPr>
        <w:t xml:space="preserve">10.1.1  </w:t>
      </w:r>
      <w:r w:rsidRPr="001D23D9">
        <w:rPr>
          <w:sz w:val="24"/>
        </w:rPr>
        <w:t>小直径成孔泥浆适用于工程勘察勘探孔和直径小于</w:t>
      </w:r>
      <w:r w:rsidRPr="001D23D9">
        <w:rPr>
          <w:sz w:val="24"/>
        </w:rPr>
        <w:t>350mm</w:t>
      </w:r>
      <w:r w:rsidRPr="001D23D9">
        <w:rPr>
          <w:sz w:val="24"/>
        </w:rPr>
        <w:t>的工程钻孔。</w:t>
      </w:r>
    </w:p>
    <w:p w14:paraId="10D91C3B" w14:textId="134D39F7" w:rsidR="00F01E1A" w:rsidRPr="001D23D9" w:rsidRDefault="00B4009D" w:rsidP="00F01E1A">
      <w:pPr>
        <w:spacing w:line="360" w:lineRule="auto"/>
        <w:jc w:val="left"/>
        <w:rPr>
          <w:sz w:val="24"/>
        </w:rPr>
      </w:pPr>
      <w:r w:rsidRPr="001D23D9">
        <w:rPr>
          <w:b/>
          <w:sz w:val="24"/>
        </w:rPr>
        <w:t>10.1.</w:t>
      </w:r>
      <w:r w:rsidR="00F01E1A" w:rsidRPr="001D23D9">
        <w:rPr>
          <w:b/>
          <w:sz w:val="24"/>
        </w:rPr>
        <w:t xml:space="preserve">2 </w:t>
      </w:r>
      <w:r w:rsidR="0048212E" w:rsidRPr="001D23D9">
        <w:rPr>
          <w:b/>
          <w:sz w:val="24"/>
        </w:rPr>
        <w:t xml:space="preserve"> </w:t>
      </w:r>
      <w:r w:rsidR="00F01E1A" w:rsidRPr="001D23D9">
        <w:rPr>
          <w:sz w:val="24"/>
        </w:rPr>
        <w:t>在易塌孔</w:t>
      </w:r>
      <w:r w:rsidR="00E63B1D" w:rsidRPr="001D23D9">
        <w:rPr>
          <w:sz w:val="24"/>
        </w:rPr>
        <w:t>、</w:t>
      </w:r>
      <w:r w:rsidR="00F01E1A" w:rsidRPr="001D23D9">
        <w:rPr>
          <w:sz w:val="24"/>
        </w:rPr>
        <w:t>缩径等土层</w:t>
      </w:r>
      <w:r w:rsidR="00E63B1D" w:rsidRPr="001D23D9">
        <w:rPr>
          <w:sz w:val="24"/>
        </w:rPr>
        <w:t>或</w:t>
      </w:r>
      <w:r w:rsidR="00F01E1A" w:rsidRPr="001D23D9">
        <w:rPr>
          <w:sz w:val="24"/>
        </w:rPr>
        <w:t>破</w:t>
      </w:r>
      <w:r w:rsidR="00AE1829" w:rsidRPr="001D23D9">
        <w:rPr>
          <w:sz w:val="24"/>
        </w:rPr>
        <w:t>碎岩层中钻进施工时宜采用人工造浆，在自稳性较好岩土层中可使用原</w:t>
      </w:r>
      <w:r w:rsidR="00F01E1A" w:rsidRPr="001D23D9">
        <w:rPr>
          <w:sz w:val="24"/>
        </w:rPr>
        <w:t>土造浆。</w:t>
      </w:r>
    </w:p>
    <w:p w14:paraId="347366D7" w14:textId="340DAAE6" w:rsidR="00F01E1A" w:rsidRPr="001D23D9" w:rsidRDefault="00F01E1A" w:rsidP="00F01E1A">
      <w:pPr>
        <w:spacing w:line="360" w:lineRule="auto"/>
        <w:jc w:val="left"/>
        <w:rPr>
          <w:sz w:val="24"/>
        </w:rPr>
      </w:pPr>
      <w:r w:rsidRPr="001D23D9">
        <w:rPr>
          <w:b/>
          <w:sz w:val="24"/>
        </w:rPr>
        <w:t>10.1.3</w:t>
      </w:r>
      <w:r w:rsidR="00B82ACD" w:rsidRPr="001D23D9">
        <w:rPr>
          <w:sz w:val="24"/>
        </w:rPr>
        <w:t xml:space="preserve"> </w:t>
      </w:r>
      <w:r w:rsidRPr="001D23D9">
        <w:rPr>
          <w:sz w:val="24"/>
        </w:rPr>
        <w:t xml:space="preserve"> </w:t>
      </w:r>
      <w:r w:rsidRPr="001D23D9">
        <w:rPr>
          <w:sz w:val="24"/>
        </w:rPr>
        <w:t>泥浆配比应根据钻进深度地层的物理力学性质和当地成熟的施工经验</w:t>
      </w:r>
      <w:r w:rsidR="000B28D6" w:rsidRPr="001D23D9">
        <w:rPr>
          <w:sz w:val="24"/>
        </w:rPr>
        <w:t>，并配合</w:t>
      </w:r>
      <w:r w:rsidR="000B28D6" w:rsidRPr="001D23D9">
        <w:rPr>
          <w:bCs/>
          <w:sz w:val="24"/>
        </w:rPr>
        <w:t>现场试验最终确定泥浆配合比。</w:t>
      </w:r>
    </w:p>
    <w:p w14:paraId="4A3D074B" w14:textId="77777777" w:rsidR="00475E6B" w:rsidRPr="001D23D9" w:rsidRDefault="00505602" w:rsidP="00E17ADE">
      <w:pPr>
        <w:spacing w:beforeLines="50" w:before="156" w:afterLines="50" w:after="156" w:line="360" w:lineRule="auto"/>
        <w:jc w:val="center"/>
        <w:outlineLvl w:val="1"/>
        <w:rPr>
          <w:b/>
          <w:sz w:val="24"/>
          <w:szCs w:val="28"/>
        </w:rPr>
      </w:pPr>
      <w:bookmarkStart w:id="280" w:name="_Toc86136564"/>
      <w:bookmarkStart w:id="281" w:name="_Toc86136856"/>
      <w:bookmarkStart w:id="282" w:name="_Toc86137156"/>
      <w:bookmarkStart w:id="283" w:name="_Toc86137256"/>
      <w:bookmarkStart w:id="284" w:name="_Toc86137356"/>
      <w:bookmarkStart w:id="285" w:name="_Toc86137462"/>
      <w:r w:rsidRPr="001D23D9">
        <w:rPr>
          <w:b/>
          <w:sz w:val="24"/>
          <w:szCs w:val="28"/>
        </w:rPr>
        <w:t>10.</w:t>
      </w:r>
      <w:r w:rsidR="00AD69ED" w:rsidRPr="001D23D9">
        <w:rPr>
          <w:b/>
          <w:sz w:val="24"/>
          <w:szCs w:val="28"/>
        </w:rPr>
        <w:t>2</w:t>
      </w:r>
      <w:r w:rsidRPr="001D23D9">
        <w:rPr>
          <w:b/>
          <w:sz w:val="24"/>
          <w:szCs w:val="28"/>
        </w:rPr>
        <w:t xml:space="preserve">  </w:t>
      </w:r>
      <w:r w:rsidRPr="001D23D9">
        <w:rPr>
          <w:b/>
          <w:sz w:val="24"/>
          <w:szCs w:val="28"/>
        </w:rPr>
        <w:t>勘探孔</w:t>
      </w:r>
      <w:bookmarkEnd w:id="280"/>
      <w:bookmarkEnd w:id="281"/>
      <w:bookmarkEnd w:id="282"/>
      <w:bookmarkEnd w:id="283"/>
      <w:bookmarkEnd w:id="284"/>
      <w:bookmarkEnd w:id="285"/>
    </w:p>
    <w:p w14:paraId="2A12A5F0" w14:textId="77777777" w:rsidR="00027BDE" w:rsidRDefault="00F01E1A" w:rsidP="00027BDE">
      <w:pPr>
        <w:spacing w:line="360" w:lineRule="auto"/>
        <w:rPr>
          <w:sz w:val="24"/>
        </w:rPr>
      </w:pPr>
      <w:r w:rsidRPr="001D23D9">
        <w:rPr>
          <w:b/>
          <w:sz w:val="24"/>
        </w:rPr>
        <w:t xml:space="preserve">10.2.1 </w:t>
      </w:r>
      <w:r w:rsidR="00B82ACD" w:rsidRPr="001D23D9">
        <w:rPr>
          <w:b/>
          <w:sz w:val="24"/>
        </w:rPr>
        <w:t xml:space="preserve"> </w:t>
      </w:r>
      <w:r w:rsidRPr="001D23D9">
        <w:rPr>
          <w:sz w:val="24"/>
        </w:rPr>
        <w:t>施工现场应设置泥浆池（坑）或泥浆箱，泥浆储备量</w:t>
      </w:r>
      <w:r w:rsidR="006A4209" w:rsidRPr="001D23D9">
        <w:rPr>
          <w:sz w:val="24"/>
        </w:rPr>
        <w:t>应</w:t>
      </w:r>
      <w:r w:rsidRPr="001D23D9">
        <w:rPr>
          <w:sz w:val="24"/>
        </w:rPr>
        <w:t>根据钻探所需泥浆用量综合确定。泥浆制备</w:t>
      </w:r>
      <w:r w:rsidR="000B28D6" w:rsidRPr="001D23D9">
        <w:rPr>
          <w:sz w:val="24"/>
        </w:rPr>
        <w:t>宜</w:t>
      </w:r>
      <w:r w:rsidRPr="001D23D9">
        <w:rPr>
          <w:sz w:val="24"/>
        </w:rPr>
        <w:t>采用专用制浆设备或钻进设备进行搅拌。</w:t>
      </w:r>
      <w:r w:rsidRPr="001D23D9">
        <w:rPr>
          <w:sz w:val="24"/>
        </w:rPr>
        <w:cr/>
      </w:r>
      <w:r w:rsidRPr="001D23D9">
        <w:rPr>
          <w:b/>
          <w:sz w:val="24"/>
        </w:rPr>
        <w:t>10.2.2</w:t>
      </w:r>
      <w:r w:rsidR="00B82ACD" w:rsidRPr="001D23D9">
        <w:rPr>
          <w:b/>
          <w:sz w:val="24"/>
        </w:rPr>
        <w:t xml:space="preserve"> </w:t>
      </w:r>
      <w:r w:rsidRPr="001D23D9">
        <w:rPr>
          <w:b/>
          <w:sz w:val="24"/>
        </w:rPr>
        <w:t xml:space="preserve"> </w:t>
      </w:r>
      <w:r w:rsidRPr="001D23D9">
        <w:rPr>
          <w:sz w:val="24"/>
        </w:rPr>
        <w:t>泥浆制备材料宜就地取材</w:t>
      </w:r>
      <w:r w:rsidR="006A4209" w:rsidRPr="001D23D9">
        <w:rPr>
          <w:sz w:val="24"/>
        </w:rPr>
        <w:t>，并</w:t>
      </w:r>
      <w:r w:rsidRPr="001D23D9">
        <w:rPr>
          <w:sz w:val="24"/>
        </w:rPr>
        <w:t>符合下列规定：</w:t>
      </w:r>
    </w:p>
    <w:p w14:paraId="3827A55C" w14:textId="2874A734" w:rsidR="00027BDE" w:rsidRDefault="00F01E1A" w:rsidP="00027BDE">
      <w:pPr>
        <w:spacing w:line="360" w:lineRule="auto"/>
        <w:ind w:firstLineChars="235" w:firstLine="566"/>
        <w:rPr>
          <w:sz w:val="24"/>
        </w:rPr>
      </w:pPr>
      <w:r w:rsidRPr="001D23D9">
        <w:rPr>
          <w:b/>
          <w:sz w:val="24"/>
        </w:rPr>
        <w:t>1</w:t>
      </w:r>
      <w:r w:rsidR="00B35AEF" w:rsidRPr="001D23D9">
        <w:rPr>
          <w:sz w:val="24"/>
        </w:rPr>
        <w:t xml:space="preserve"> </w:t>
      </w:r>
      <w:r w:rsidRPr="001D23D9">
        <w:rPr>
          <w:sz w:val="24"/>
        </w:rPr>
        <w:t xml:space="preserve"> </w:t>
      </w:r>
      <w:r w:rsidRPr="001D23D9">
        <w:rPr>
          <w:sz w:val="24"/>
        </w:rPr>
        <w:t>在</w:t>
      </w:r>
      <w:r w:rsidR="00872062" w:rsidRPr="001D23D9">
        <w:rPr>
          <w:sz w:val="24"/>
        </w:rPr>
        <w:t>粘土</w:t>
      </w:r>
      <w:r w:rsidRPr="001D23D9">
        <w:rPr>
          <w:sz w:val="24"/>
        </w:rPr>
        <w:t>充足的地区，</w:t>
      </w:r>
      <w:r w:rsidR="006A4209" w:rsidRPr="001D23D9">
        <w:rPr>
          <w:sz w:val="24"/>
        </w:rPr>
        <w:t>应采用原土造浆</w:t>
      </w:r>
      <w:r w:rsidRPr="001D23D9">
        <w:rPr>
          <w:sz w:val="24"/>
        </w:rPr>
        <w:t>。</w:t>
      </w:r>
    </w:p>
    <w:p w14:paraId="5C9D3A65" w14:textId="77777777" w:rsidR="00027BDE" w:rsidRDefault="00F01E1A" w:rsidP="00027BDE">
      <w:pPr>
        <w:spacing w:line="360" w:lineRule="auto"/>
        <w:ind w:firstLineChars="235" w:firstLine="566"/>
        <w:rPr>
          <w:sz w:val="24"/>
        </w:rPr>
      </w:pPr>
      <w:r w:rsidRPr="001D23D9">
        <w:rPr>
          <w:b/>
          <w:sz w:val="24"/>
        </w:rPr>
        <w:t>2</w:t>
      </w:r>
      <w:r w:rsidRPr="001D23D9">
        <w:rPr>
          <w:sz w:val="24"/>
        </w:rPr>
        <w:t xml:space="preserve">  </w:t>
      </w:r>
      <w:r w:rsidR="005833A4" w:rsidRPr="001D23D9">
        <w:rPr>
          <w:sz w:val="24"/>
        </w:rPr>
        <w:t>泥浆制备</w:t>
      </w:r>
      <w:r w:rsidRPr="001D23D9">
        <w:rPr>
          <w:sz w:val="24"/>
        </w:rPr>
        <w:t>用水不得使用具有腐蚀性或受污染的水。</w:t>
      </w:r>
    </w:p>
    <w:p w14:paraId="2C688F8C" w14:textId="77777777" w:rsidR="00027BDE" w:rsidRDefault="00F01E1A" w:rsidP="00027BDE">
      <w:pPr>
        <w:spacing w:line="360" w:lineRule="auto"/>
        <w:ind w:firstLineChars="235" w:firstLine="566"/>
        <w:rPr>
          <w:sz w:val="24"/>
        </w:rPr>
      </w:pPr>
      <w:r w:rsidRPr="001D23D9">
        <w:rPr>
          <w:b/>
          <w:sz w:val="24"/>
        </w:rPr>
        <w:t>3</w:t>
      </w:r>
      <w:r w:rsidR="00B35AEF" w:rsidRPr="001D23D9">
        <w:rPr>
          <w:b/>
          <w:sz w:val="24"/>
        </w:rPr>
        <w:t xml:space="preserve">  </w:t>
      </w:r>
      <w:r w:rsidRPr="001D23D9">
        <w:rPr>
          <w:sz w:val="24"/>
        </w:rPr>
        <w:t>在</w:t>
      </w:r>
      <w:r w:rsidR="00872062" w:rsidRPr="001D23D9">
        <w:rPr>
          <w:sz w:val="24"/>
        </w:rPr>
        <w:t>粘土</w:t>
      </w:r>
      <w:r w:rsidRPr="001D23D9">
        <w:rPr>
          <w:sz w:val="24"/>
        </w:rPr>
        <w:t>稀缺的地区，</w:t>
      </w:r>
      <w:r w:rsidR="005833A4" w:rsidRPr="001D23D9">
        <w:rPr>
          <w:sz w:val="24"/>
        </w:rPr>
        <w:t>采用人工造浆。</w:t>
      </w:r>
    </w:p>
    <w:p w14:paraId="38E61A1E" w14:textId="77777777" w:rsidR="00027BDE" w:rsidRDefault="00122C2A" w:rsidP="00027BDE">
      <w:pPr>
        <w:spacing w:line="360" w:lineRule="auto"/>
        <w:ind w:firstLineChars="235" w:firstLine="566"/>
        <w:rPr>
          <w:sz w:val="24"/>
        </w:rPr>
      </w:pPr>
      <w:r w:rsidRPr="001D23D9">
        <w:rPr>
          <w:b/>
          <w:sz w:val="24"/>
        </w:rPr>
        <w:t>4</w:t>
      </w:r>
      <w:r w:rsidR="00F01E1A" w:rsidRPr="001D23D9">
        <w:rPr>
          <w:sz w:val="24"/>
        </w:rPr>
        <w:t xml:space="preserve"> </w:t>
      </w:r>
      <w:r w:rsidR="000B28D6" w:rsidRPr="001D23D9">
        <w:rPr>
          <w:sz w:val="24"/>
        </w:rPr>
        <w:t xml:space="preserve"> </w:t>
      </w:r>
      <w:r w:rsidR="00F01E1A" w:rsidRPr="001D23D9">
        <w:rPr>
          <w:sz w:val="24"/>
        </w:rPr>
        <w:t>特殊地质条件或钻孔有特殊要求时，造浆材料</w:t>
      </w:r>
      <w:r w:rsidR="000B28D6" w:rsidRPr="001D23D9">
        <w:rPr>
          <w:sz w:val="24"/>
        </w:rPr>
        <w:t>应</w:t>
      </w:r>
      <w:r w:rsidR="00F01E1A" w:rsidRPr="001D23D9">
        <w:rPr>
          <w:sz w:val="24"/>
        </w:rPr>
        <w:t>选用聚合物</w:t>
      </w:r>
      <w:r w:rsidR="000B28D6" w:rsidRPr="001D23D9">
        <w:rPr>
          <w:sz w:val="24"/>
        </w:rPr>
        <w:t>泥浆。</w:t>
      </w:r>
    </w:p>
    <w:p w14:paraId="78AA3796" w14:textId="1E3F4684" w:rsidR="00027BDE" w:rsidRDefault="00122C2A" w:rsidP="00027BDE">
      <w:pPr>
        <w:spacing w:line="360" w:lineRule="auto"/>
        <w:ind w:firstLineChars="235" w:firstLine="566"/>
        <w:rPr>
          <w:sz w:val="24"/>
        </w:rPr>
      </w:pPr>
      <w:r w:rsidRPr="001D23D9">
        <w:rPr>
          <w:b/>
          <w:sz w:val="24"/>
        </w:rPr>
        <w:t>5</w:t>
      </w:r>
      <w:r w:rsidR="00F01E1A" w:rsidRPr="001D23D9">
        <w:rPr>
          <w:sz w:val="24"/>
        </w:rPr>
        <w:t xml:space="preserve"> </w:t>
      </w:r>
      <w:r w:rsidRPr="001D23D9">
        <w:rPr>
          <w:sz w:val="24"/>
        </w:rPr>
        <w:t xml:space="preserve"> </w:t>
      </w:r>
      <w:r w:rsidR="00F01E1A" w:rsidRPr="001D23D9">
        <w:rPr>
          <w:sz w:val="24"/>
        </w:rPr>
        <w:t>新拌制泥浆应经充分水化后方可使用。</w:t>
      </w:r>
    </w:p>
    <w:p w14:paraId="1E11FA46" w14:textId="35236BCE" w:rsidR="00122C2A" w:rsidRPr="001D23D9" w:rsidRDefault="00122C2A" w:rsidP="00027BDE">
      <w:pPr>
        <w:spacing w:line="360" w:lineRule="auto"/>
        <w:ind w:firstLineChars="235" w:firstLine="566"/>
        <w:rPr>
          <w:sz w:val="24"/>
        </w:rPr>
      </w:pPr>
      <w:r w:rsidRPr="001D23D9">
        <w:rPr>
          <w:b/>
          <w:sz w:val="24"/>
        </w:rPr>
        <w:t>6</w:t>
      </w:r>
      <w:r w:rsidR="00F01E1A" w:rsidRPr="001D23D9">
        <w:rPr>
          <w:sz w:val="24"/>
        </w:rPr>
        <w:t xml:space="preserve"> </w:t>
      </w:r>
      <w:r w:rsidRPr="001D23D9">
        <w:rPr>
          <w:sz w:val="24"/>
        </w:rPr>
        <w:t xml:space="preserve"> </w:t>
      </w:r>
      <w:r w:rsidR="00F01E1A" w:rsidRPr="001D23D9">
        <w:rPr>
          <w:sz w:val="24"/>
        </w:rPr>
        <w:t>施工中循环泥浆应进行沉淀或除砂等再生处理，指标检测合格后方可投入使用。</w:t>
      </w:r>
      <w:r w:rsidR="00F01E1A" w:rsidRPr="001D23D9">
        <w:rPr>
          <w:sz w:val="24"/>
        </w:rPr>
        <w:t xml:space="preserve"> </w:t>
      </w:r>
    </w:p>
    <w:p w14:paraId="79B6D89D" w14:textId="7476BC1A" w:rsidR="00F01E1A" w:rsidRPr="001D23D9" w:rsidRDefault="00F01E1A" w:rsidP="00F01E1A">
      <w:pPr>
        <w:spacing w:line="360" w:lineRule="auto"/>
      </w:pPr>
      <w:r w:rsidRPr="001D23D9">
        <w:rPr>
          <w:b/>
          <w:sz w:val="24"/>
        </w:rPr>
        <w:t>10.2.3</w:t>
      </w:r>
      <w:r w:rsidR="00B35AEF" w:rsidRPr="001D23D9">
        <w:rPr>
          <w:b/>
          <w:sz w:val="24"/>
        </w:rPr>
        <w:t xml:space="preserve"> </w:t>
      </w:r>
      <w:r w:rsidRPr="001D23D9">
        <w:rPr>
          <w:b/>
          <w:sz w:val="24"/>
        </w:rPr>
        <w:t xml:space="preserve"> </w:t>
      </w:r>
      <w:r w:rsidR="00F44008" w:rsidRPr="001D23D9">
        <w:rPr>
          <w:sz w:val="24"/>
        </w:rPr>
        <w:t>水域</w:t>
      </w:r>
      <w:r w:rsidRPr="001D23D9">
        <w:rPr>
          <w:sz w:val="24"/>
        </w:rPr>
        <w:t>施工完成后泥浆应集中处置，不得直接排放。</w:t>
      </w:r>
      <w:r w:rsidRPr="001D23D9">
        <w:rPr>
          <w:sz w:val="24"/>
        </w:rPr>
        <w:cr/>
      </w:r>
      <w:r w:rsidRPr="001D23D9">
        <w:rPr>
          <w:b/>
          <w:sz w:val="24"/>
        </w:rPr>
        <w:t xml:space="preserve">10.2.4  </w:t>
      </w:r>
      <w:r w:rsidRPr="001D23D9">
        <w:rPr>
          <w:sz w:val="24"/>
        </w:rPr>
        <w:t>泥浆使用前</w:t>
      </w:r>
      <w:r w:rsidR="00F44008" w:rsidRPr="001D23D9">
        <w:rPr>
          <w:sz w:val="24"/>
        </w:rPr>
        <w:t>应对材料及配合比进行试验，施工中应定期</w:t>
      </w:r>
      <w:r w:rsidRPr="001D23D9">
        <w:rPr>
          <w:sz w:val="24"/>
        </w:rPr>
        <w:t>测试泥浆</w:t>
      </w:r>
      <w:r w:rsidR="00F44008" w:rsidRPr="001D23D9">
        <w:rPr>
          <w:sz w:val="24"/>
        </w:rPr>
        <w:t>性能</w:t>
      </w:r>
      <w:r w:rsidRPr="001D23D9">
        <w:rPr>
          <w:sz w:val="24"/>
        </w:rPr>
        <w:t>指标，泥浆</w:t>
      </w:r>
      <w:r w:rsidR="00F44008" w:rsidRPr="001D23D9">
        <w:rPr>
          <w:sz w:val="24"/>
        </w:rPr>
        <w:t>主要</w:t>
      </w:r>
      <w:r w:rsidRPr="001D23D9">
        <w:rPr>
          <w:sz w:val="24"/>
        </w:rPr>
        <w:t>性能指</w:t>
      </w:r>
      <w:r w:rsidR="00F44008" w:rsidRPr="001D23D9">
        <w:rPr>
          <w:sz w:val="24"/>
        </w:rPr>
        <w:t>应符合表</w:t>
      </w:r>
      <w:r w:rsidR="00F44008" w:rsidRPr="001D23D9">
        <w:rPr>
          <w:sz w:val="24"/>
        </w:rPr>
        <w:t>10.2.4</w:t>
      </w:r>
      <w:r w:rsidR="00F44008" w:rsidRPr="001D23D9">
        <w:rPr>
          <w:sz w:val="24"/>
        </w:rPr>
        <w:t>规定</w:t>
      </w:r>
      <w:r w:rsidRPr="001D23D9">
        <w:rPr>
          <w:sz w:val="24"/>
        </w:rPr>
        <w:t>。</w:t>
      </w:r>
      <w:r w:rsidRPr="001D23D9">
        <w:rPr>
          <w:sz w:val="24"/>
        </w:rPr>
        <w:cr/>
      </w:r>
      <w:r w:rsidR="00F118F3" w:rsidRPr="001D23D9">
        <w:rPr>
          <w:sz w:val="24"/>
        </w:rPr>
        <w:t xml:space="preserve"> </w:t>
      </w:r>
      <w:r w:rsidRPr="001D23D9">
        <w:rPr>
          <w:sz w:val="24"/>
        </w:rPr>
        <w:t xml:space="preserve">                     </w:t>
      </w:r>
      <w:r w:rsidRPr="001D23D9">
        <w:rPr>
          <w:b/>
          <w:sz w:val="24"/>
        </w:rPr>
        <w:t xml:space="preserve">   </w:t>
      </w:r>
      <w:r w:rsidRPr="001D23D9">
        <w:rPr>
          <w:b/>
        </w:rPr>
        <w:t>表</w:t>
      </w:r>
      <w:r w:rsidRPr="001D23D9">
        <w:rPr>
          <w:b/>
        </w:rPr>
        <w:t xml:space="preserve">10.2.4  </w:t>
      </w:r>
      <w:r w:rsidRPr="001D23D9">
        <w:rPr>
          <w:b/>
        </w:rPr>
        <w:t>泥浆的主要性能指标</w:t>
      </w:r>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24"/>
        <w:gridCol w:w="1276"/>
        <w:gridCol w:w="1244"/>
        <w:gridCol w:w="1506"/>
        <w:gridCol w:w="1507"/>
        <w:gridCol w:w="2463"/>
      </w:tblGrid>
      <w:tr w:rsidR="00F01E1A" w:rsidRPr="001D23D9" w14:paraId="6AE8D471" w14:textId="77777777" w:rsidTr="00DF27F2">
        <w:trPr>
          <w:trHeight w:hRule="exact" w:val="454"/>
          <w:jc w:val="center"/>
        </w:trPr>
        <w:tc>
          <w:tcPr>
            <w:tcW w:w="624" w:type="dxa"/>
            <w:shd w:val="clear" w:color="auto" w:fill="FFFFFF" w:themeFill="background1"/>
            <w:vAlign w:val="center"/>
          </w:tcPr>
          <w:p w14:paraId="76A0F8DE" w14:textId="0DCEDD03" w:rsidR="00F01E1A" w:rsidRPr="001D23D9" w:rsidRDefault="00DA6F5D" w:rsidP="008E3049">
            <w:pPr>
              <w:spacing w:line="360" w:lineRule="auto"/>
              <w:jc w:val="center"/>
            </w:pPr>
            <w:r w:rsidRPr="001D23D9">
              <w:t>项</w:t>
            </w:r>
          </w:p>
        </w:tc>
        <w:tc>
          <w:tcPr>
            <w:tcW w:w="1276" w:type="dxa"/>
            <w:shd w:val="clear" w:color="auto" w:fill="FFFFFF" w:themeFill="background1"/>
            <w:vAlign w:val="center"/>
          </w:tcPr>
          <w:p w14:paraId="187843FA" w14:textId="77777777" w:rsidR="00F01E1A" w:rsidRPr="001D23D9" w:rsidRDefault="00474D47" w:rsidP="008E3049">
            <w:pPr>
              <w:spacing w:line="360" w:lineRule="auto"/>
              <w:jc w:val="center"/>
            </w:pPr>
            <w:r w:rsidRPr="001D23D9">
              <w:t>项目</w:t>
            </w:r>
          </w:p>
        </w:tc>
        <w:tc>
          <w:tcPr>
            <w:tcW w:w="1244" w:type="dxa"/>
            <w:shd w:val="clear" w:color="auto" w:fill="FFFFFF" w:themeFill="background1"/>
            <w:vAlign w:val="center"/>
          </w:tcPr>
          <w:p w14:paraId="58D493E1" w14:textId="77777777" w:rsidR="00F01E1A" w:rsidRPr="001D23D9" w:rsidRDefault="00F01E1A" w:rsidP="008E3049">
            <w:pPr>
              <w:spacing w:line="360" w:lineRule="auto"/>
              <w:jc w:val="center"/>
            </w:pPr>
            <w:r w:rsidRPr="001D23D9">
              <w:t>单位</w:t>
            </w:r>
          </w:p>
        </w:tc>
        <w:tc>
          <w:tcPr>
            <w:tcW w:w="3013" w:type="dxa"/>
            <w:gridSpan w:val="2"/>
            <w:shd w:val="clear" w:color="auto" w:fill="FFFFFF" w:themeFill="background1"/>
            <w:vAlign w:val="center"/>
          </w:tcPr>
          <w:p w14:paraId="6E39F235" w14:textId="77777777" w:rsidR="00F01E1A" w:rsidRPr="001D23D9" w:rsidRDefault="00F01E1A" w:rsidP="008E3049">
            <w:pPr>
              <w:spacing w:line="360" w:lineRule="auto"/>
              <w:jc w:val="center"/>
            </w:pPr>
            <w:r w:rsidRPr="001D23D9">
              <w:t>性能指标</w:t>
            </w:r>
          </w:p>
        </w:tc>
        <w:tc>
          <w:tcPr>
            <w:tcW w:w="2463" w:type="dxa"/>
            <w:shd w:val="clear" w:color="auto" w:fill="FFFFFF" w:themeFill="background1"/>
            <w:vAlign w:val="center"/>
          </w:tcPr>
          <w:p w14:paraId="400DC26E" w14:textId="77777777" w:rsidR="00F01E1A" w:rsidRPr="001D23D9" w:rsidRDefault="00F01E1A" w:rsidP="008E3049">
            <w:pPr>
              <w:spacing w:line="360" w:lineRule="auto"/>
              <w:jc w:val="center"/>
            </w:pPr>
            <w:r w:rsidRPr="001D23D9">
              <w:t>测定仪器</w:t>
            </w:r>
          </w:p>
        </w:tc>
      </w:tr>
      <w:tr w:rsidR="00DF27F2" w:rsidRPr="001D23D9" w14:paraId="333BD78E" w14:textId="77777777" w:rsidTr="00DF27F2">
        <w:trPr>
          <w:trHeight w:hRule="exact" w:val="454"/>
          <w:jc w:val="center"/>
        </w:trPr>
        <w:tc>
          <w:tcPr>
            <w:tcW w:w="624" w:type="dxa"/>
            <w:vMerge w:val="restart"/>
            <w:shd w:val="clear" w:color="auto" w:fill="FFFFFF" w:themeFill="background1"/>
            <w:vAlign w:val="center"/>
          </w:tcPr>
          <w:p w14:paraId="3764B5CF" w14:textId="558E80D5" w:rsidR="00DF27F2" w:rsidRPr="001D23D9" w:rsidRDefault="00DF27F2" w:rsidP="008E3049">
            <w:pPr>
              <w:spacing w:line="360" w:lineRule="auto"/>
              <w:jc w:val="center"/>
            </w:pPr>
            <w:r w:rsidRPr="001D23D9">
              <w:t>1</w:t>
            </w:r>
          </w:p>
        </w:tc>
        <w:tc>
          <w:tcPr>
            <w:tcW w:w="1276" w:type="dxa"/>
            <w:vMerge w:val="restart"/>
            <w:shd w:val="clear" w:color="auto" w:fill="FFFFFF" w:themeFill="background1"/>
            <w:vAlign w:val="center"/>
          </w:tcPr>
          <w:p w14:paraId="2D9F9088" w14:textId="67C0D5E4" w:rsidR="00DF27F2" w:rsidRPr="001D23D9" w:rsidRDefault="00DF27F2" w:rsidP="008E3049">
            <w:pPr>
              <w:spacing w:line="360" w:lineRule="auto"/>
              <w:jc w:val="center"/>
            </w:pPr>
            <w:r w:rsidRPr="001D23D9">
              <w:t>粘度</w:t>
            </w:r>
          </w:p>
        </w:tc>
        <w:tc>
          <w:tcPr>
            <w:tcW w:w="1244" w:type="dxa"/>
            <w:vMerge w:val="restart"/>
            <w:shd w:val="clear" w:color="auto" w:fill="FFFFFF" w:themeFill="background1"/>
            <w:vAlign w:val="center"/>
          </w:tcPr>
          <w:p w14:paraId="5D786C13" w14:textId="6BDA7001" w:rsidR="00DF27F2" w:rsidRPr="001D23D9" w:rsidRDefault="00DF27F2" w:rsidP="008E3049">
            <w:pPr>
              <w:spacing w:line="360" w:lineRule="auto"/>
              <w:jc w:val="center"/>
            </w:pPr>
            <w:r w:rsidRPr="001D23D9">
              <w:t>s</w:t>
            </w:r>
          </w:p>
        </w:tc>
        <w:tc>
          <w:tcPr>
            <w:tcW w:w="1506" w:type="dxa"/>
            <w:shd w:val="clear" w:color="auto" w:fill="FFFFFF" w:themeFill="background1"/>
            <w:vAlign w:val="center"/>
          </w:tcPr>
          <w:p w14:paraId="467616E6" w14:textId="3607D0F2" w:rsidR="00DF27F2" w:rsidRPr="001D23D9" w:rsidRDefault="00DF27F2" w:rsidP="008E3049">
            <w:pPr>
              <w:spacing w:line="360" w:lineRule="auto"/>
              <w:jc w:val="center"/>
            </w:pPr>
            <w:r w:rsidRPr="001D23D9">
              <w:t>一般地层</w:t>
            </w:r>
          </w:p>
        </w:tc>
        <w:tc>
          <w:tcPr>
            <w:tcW w:w="1507" w:type="dxa"/>
            <w:shd w:val="clear" w:color="auto" w:fill="FFFFFF" w:themeFill="background1"/>
            <w:vAlign w:val="center"/>
          </w:tcPr>
          <w:p w14:paraId="6FD6F75B" w14:textId="64E7B40C" w:rsidR="00DF27F2" w:rsidRPr="001D23D9" w:rsidRDefault="00DF27F2" w:rsidP="008E3049">
            <w:pPr>
              <w:spacing w:line="360" w:lineRule="auto"/>
              <w:jc w:val="center"/>
            </w:pPr>
            <w:r w:rsidRPr="001D23D9">
              <w:t>18</w:t>
            </w:r>
            <w:r w:rsidRPr="001D23D9">
              <w:t>～</w:t>
            </w:r>
            <w:r w:rsidRPr="001D23D9">
              <w:t>20</w:t>
            </w:r>
          </w:p>
        </w:tc>
        <w:tc>
          <w:tcPr>
            <w:tcW w:w="2463" w:type="dxa"/>
            <w:vMerge w:val="restart"/>
            <w:shd w:val="clear" w:color="auto" w:fill="FFFFFF" w:themeFill="background1"/>
            <w:vAlign w:val="center"/>
          </w:tcPr>
          <w:p w14:paraId="24DC51D3" w14:textId="4F1ABE19" w:rsidR="00DF27F2" w:rsidRPr="001D23D9" w:rsidRDefault="00DF27F2" w:rsidP="008E3049">
            <w:pPr>
              <w:spacing w:line="360" w:lineRule="auto"/>
              <w:jc w:val="center"/>
            </w:pPr>
            <w:r w:rsidRPr="001D23D9">
              <w:rPr>
                <w:color w:val="000000" w:themeColor="text1"/>
              </w:rPr>
              <w:t>漏斗法</w:t>
            </w:r>
          </w:p>
        </w:tc>
      </w:tr>
      <w:tr w:rsidR="00DF27F2" w:rsidRPr="001D23D9" w14:paraId="55BA4D70" w14:textId="77777777" w:rsidTr="00DF27F2">
        <w:trPr>
          <w:trHeight w:hRule="exact" w:val="454"/>
          <w:jc w:val="center"/>
        </w:trPr>
        <w:tc>
          <w:tcPr>
            <w:tcW w:w="624" w:type="dxa"/>
            <w:vMerge/>
            <w:shd w:val="clear" w:color="auto" w:fill="FFFFFF" w:themeFill="background1"/>
            <w:vAlign w:val="center"/>
          </w:tcPr>
          <w:p w14:paraId="0C8534D3" w14:textId="77777777" w:rsidR="00DF27F2" w:rsidRPr="001D23D9" w:rsidRDefault="00DF27F2" w:rsidP="008E3049">
            <w:pPr>
              <w:spacing w:line="360" w:lineRule="auto"/>
              <w:jc w:val="center"/>
            </w:pPr>
          </w:p>
        </w:tc>
        <w:tc>
          <w:tcPr>
            <w:tcW w:w="1276" w:type="dxa"/>
            <w:vMerge/>
            <w:shd w:val="clear" w:color="auto" w:fill="FFFFFF" w:themeFill="background1"/>
            <w:vAlign w:val="center"/>
          </w:tcPr>
          <w:p w14:paraId="6D483F0B" w14:textId="77777777" w:rsidR="00DF27F2" w:rsidRPr="001D23D9" w:rsidRDefault="00DF27F2" w:rsidP="008E3049">
            <w:pPr>
              <w:spacing w:line="360" w:lineRule="auto"/>
              <w:jc w:val="center"/>
            </w:pPr>
          </w:p>
        </w:tc>
        <w:tc>
          <w:tcPr>
            <w:tcW w:w="1244" w:type="dxa"/>
            <w:vMerge/>
            <w:shd w:val="clear" w:color="auto" w:fill="FFFFFF" w:themeFill="background1"/>
            <w:vAlign w:val="center"/>
          </w:tcPr>
          <w:p w14:paraId="07A77246" w14:textId="77777777" w:rsidR="00DF27F2" w:rsidRPr="001D23D9" w:rsidRDefault="00DF27F2" w:rsidP="008E3049">
            <w:pPr>
              <w:spacing w:line="360" w:lineRule="auto"/>
              <w:jc w:val="center"/>
            </w:pPr>
          </w:p>
        </w:tc>
        <w:tc>
          <w:tcPr>
            <w:tcW w:w="1506" w:type="dxa"/>
            <w:shd w:val="clear" w:color="auto" w:fill="FFFFFF" w:themeFill="background1"/>
            <w:vAlign w:val="center"/>
          </w:tcPr>
          <w:p w14:paraId="0E0EC0D7" w14:textId="27F30BEC" w:rsidR="00DF27F2" w:rsidRPr="001D23D9" w:rsidRDefault="00DF27F2" w:rsidP="008E3049">
            <w:pPr>
              <w:spacing w:line="360" w:lineRule="auto"/>
              <w:jc w:val="center"/>
            </w:pPr>
            <w:r w:rsidRPr="001D23D9">
              <w:t>特殊地层</w:t>
            </w:r>
          </w:p>
        </w:tc>
        <w:tc>
          <w:tcPr>
            <w:tcW w:w="1507" w:type="dxa"/>
            <w:shd w:val="clear" w:color="auto" w:fill="FFFFFF" w:themeFill="background1"/>
            <w:vAlign w:val="center"/>
          </w:tcPr>
          <w:p w14:paraId="3DD7A2D9" w14:textId="321D353A" w:rsidR="00DF27F2" w:rsidRPr="001D23D9" w:rsidRDefault="00DF27F2" w:rsidP="008E3049">
            <w:pPr>
              <w:spacing w:line="360" w:lineRule="auto"/>
              <w:jc w:val="center"/>
            </w:pPr>
            <w:r w:rsidRPr="001D23D9">
              <w:t>25</w:t>
            </w:r>
            <w:r w:rsidRPr="001D23D9">
              <w:t>～</w:t>
            </w:r>
            <w:r w:rsidRPr="001D23D9">
              <w:t>30</w:t>
            </w:r>
          </w:p>
        </w:tc>
        <w:tc>
          <w:tcPr>
            <w:tcW w:w="2463" w:type="dxa"/>
            <w:vMerge/>
            <w:shd w:val="clear" w:color="auto" w:fill="FFFFFF" w:themeFill="background1"/>
            <w:vAlign w:val="center"/>
          </w:tcPr>
          <w:p w14:paraId="148F3A3F" w14:textId="77777777" w:rsidR="00DF27F2" w:rsidRPr="001D23D9" w:rsidRDefault="00DF27F2" w:rsidP="008E3049">
            <w:pPr>
              <w:spacing w:line="360" w:lineRule="auto"/>
              <w:jc w:val="center"/>
            </w:pPr>
          </w:p>
        </w:tc>
      </w:tr>
      <w:tr w:rsidR="00DF27F2" w:rsidRPr="001D23D9" w14:paraId="359E2043" w14:textId="77777777" w:rsidTr="00DF27F2">
        <w:trPr>
          <w:trHeight w:hRule="exact" w:val="454"/>
          <w:jc w:val="center"/>
        </w:trPr>
        <w:tc>
          <w:tcPr>
            <w:tcW w:w="624" w:type="dxa"/>
            <w:vMerge w:val="restart"/>
            <w:shd w:val="clear" w:color="auto" w:fill="FFFFFF" w:themeFill="background1"/>
            <w:vAlign w:val="center"/>
          </w:tcPr>
          <w:p w14:paraId="012AF521" w14:textId="56F156AD" w:rsidR="00DF27F2" w:rsidRPr="001D23D9" w:rsidRDefault="00DF27F2" w:rsidP="008E3049">
            <w:pPr>
              <w:spacing w:line="360" w:lineRule="auto"/>
              <w:jc w:val="center"/>
            </w:pPr>
            <w:r w:rsidRPr="001D23D9">
              <w:t>2</w:t>
            </w:r>
          </w:p>
        </w:tc>
        <w:tc>
          <w:tcPr>
            <w:tcW w:w="1276" w:type="dxa"/>
            <w:vMerge w:val="restart"/>
            <w:shd w:val="clear" w:color="auto" w:fill="FFFFFF" w:themeFill="background1"/>
            <w:vAlign w:val="center"/>
          </w:tcPr>
          <w:p w14:paraId="680AB30D" w14:textId="77777777" w:rsidR="00DF27F2" w:rsidRPr="001D23D9" w:rsidRDefault="00DF27F2" w:rsidP="008E3049">
            <w:pPr>
              <w:spacing w:line="360" w:lineRule="auto"/>
              <w:jc w:val="center"/>
            </w:pPr>
            <w:r w:rsidRPr="001D23D9">
              <w:t>比重</w:t>
            </w:r>
          </w:p>
        </w:tc>
        <w:tc>
          <w:tcPr>
            <w:tcW w:w="1244" w:type="dxa"/>
            <w:vMerge w:val="restart"/>
            <w:shd w:val="clear" w:color="auto" w:fill="FFFFFF" w:themeFill="background1"/>
            <w:vAlign w:val="center"/>
          </w:tcPr>
          <w:p w14:paraId="7D83DF2C" w14:textId="77777777" w:rsidR="00DF27F2" w:rsidRPr="001D23D9" w:rsidRDefault="00DF27F2" w:rsidP="008E3049">
            <w:pPr>
              <w:spacing w:line="360" w:lineRule="auto"/>
              <w:jc w:val="center"/>
            </w:pPr>
            <w:r w:rsidRPr="001D23D9">
              <w:t>-</w:t>
            </w:r>
          </w:p>
        </w:tc>
        <w:tc>
          <w:tcPr>
            <w:tcW w:w="1506" w:type="dxa"/>
            <w:shd w:val="clear" w:color="auto" w:fill="FFFFFF" w:themeFill="background1"/>
            <w:vAlign w:val="center"/>
          </w:tcPr>
          <w:p w14:paraId="4715A467" w14:textId="77777777" w:rsidR="00DF27F2" w:rsidRPr="001D23D9" w:rsidRDefault="00DF27F2" w:rsidP="008E3049">
            <w:pPr>
              <w:spacing w:line="360" w:lineRule="auto"/>
              <w:jc w:val="center"/>
            </w:pPr>
            <w:r w:rsidRPr="001D23D9">
              <w:t>一般地层</w:t>
            </w:r>
          </w:p>
        </w:tc>
        <w:tc>
          <w:tcPr>
            <w:tcW w:w="1507" w:type="dxa"/>
            <w:shd w:val="clear" w:color="auto" w:fill="FFFFFF" w:themeFill="background1"/>
            <w:vAlign w:val="center"/>
          </w:tcPr>
          <w:p w14:paraId="2450E25B" w14:textId="77777777" w:rsidR="00DF27F2" w:rsidRPr="001D23D9" w:rsidRDefault="00DF27F2" w:rsidP="0040371A">
            <w:pPr>
              <w:spacing w:line="360" w:lineRule="auto"/>
              <w:jc w:val="center"/>
            </w:pPr>
            <w:r w:rsidRPr="001D23D9">
              <w:t>1.10</w:t>
            </w:r>
            <w:r w:rsidRPr="001D23D9">
              <w:t>～</w:t>
            </w:r>
            <w:r w:rsidRPr="001D23D9">
              <w:t>1.15</w:t>
            </w:r>
          </w:p>
        </w:tc>
        <w:tc>
          <w:tcPr>
            <w:tcW w:w="2463" w:type="dxa"/>
            <w:vMerge w:val="restart"/>
            <w:shd w:val="clear" w:color="auto" w:fill="FFFFFF" w:themeFill="background1"/>
            <w:vAlign w:val="center"/>
          </w:tcPr>
          <w:p w14:paraId="4E0875DB" w14:textId="77777777" w:rsidR="00DF27F2" w:rsidRPr="001D23D9" w:rsidRDefault="00DF27F2" w:rsidP="008E3049">
            <w:pPr>
              <w:spacing w:line="360" w:lineRule="auto"/>
              <w:jc w:val="center"/>
            </w:pPr>
            <w:r w:rsidRPr="001D23D9">
              <w:t>泥浆比重计</w:t>
            </w:r>
          </w:p>
        </w:tc>
      </w:tr>
      <w:tr w:rsidR="00DF27F2" w:rsidRPr="001D23D9" w14:paraId="18B1DE4F" w14:textId="77777777" w:rsidTr="00DF27F2">
        <w:trPr>
          <w:trHeight w:hRule="exact" w:val="454"/>
          <w:jc w:val="center"/>
        </w:trPr>
        <w:tc>
          <w:tcPr>
            <w:tcW w:w="624" w:type="dxa"/>
            <w:vMerge/>
            <w:shd w:val="clear" w:color="auto" w:fill="FFFFFF" w:themeFill="background1"/>
            <w:vAlign w:val="center"/>
          </w:tcPr>
          <w:p w14:paraId="0E486BAE" w14:textId="77777777" w:rsidR="00DF27F2" w:rsidRPr="001D23D9" w:rsidRDefault="00DF27F2" w:rsidP="008E3049">
            <w:pPr>
              <w:spacing w:line="360" w:lineRule="auto"/>
              <w:jc w:val="center"/>
            </w:pPr>
          </w:p>
        </w:tc>
        <w:tc>
          <w:tcPr>
            <w:tcW w:w="1276" w:type="dxa"/>
            <w:vMerge/>
            <w:shd w:val="clear" w:color="auto" w:fill="FFFFFF" w:themeFill="background1"/>
            <w:vAlign w:val="center"/>
          </w:tcPr>
          <w:p w14:paraId="0B57B4AD" w14:textId="77777777" w:rsidR="00DF27F2" w:rsidRPr="001D23D9" w:rsidRDefault="00DF27F2" w:rsidP="008E3049">
            <w:pPr>
              <w:spacing w:line="360" w:lineRule="auto"/>
              <w:jc w:val="center"/>
            </w:pPr>
          </w:p>
        </w:tc>
        <w:tc>
          <w:tcPr>
            <w:tcW w:w="1244" w:type="dxa"/>
            <w:vMerge/>
            <w:shd w:val="clear" w:color="auto" w:fill="FFFFFF" w:themeFill="background1"/>
            <w:vAlign w:val="center"/>
          </w:tcPr>
          <w:p w14:paraId="3EBB08BF" w14:textId="77777777" w:rsidR="00DF27F2" w:rsidRPr="001D23D9" w:rsidRDefault="00DF27F2" w:rsidP="008E3049">
            <w:pPr>
              <w:spacing w:line="360" w:lineRule="auto"/>
              <w:jc w:val="center"/>
            </w:pPr>
          </w:p>
        </w:tc>
        <w:tc>
          <w:tcPr>
            <w:tcW w:w="1506" w:type="dxa"/>
            <w:shd w:val="clear" w:color="auto" w:fill="FFFFFF" w:themeFill="background1"/>
            <w:vAlign w:val="center"/>
          </w:tcPr>
          <w:p w14:paraId="284B4E32" w14:textId="77777777" w:rsidR="00DF27F2" w:rsidRPr="001D23D9" w:rsidRDefault="00DF27F2" w:rsidP="008E3049">
            <w:pPr>
              <w:spacing w:line="360" w:lineRule="auto"/>
              <w:jc w:val="center"/>
            </w:pPr>
            <w:r w:rsidRPr="001D23D9">
              <w:t>特殊地层</w:t>
            </w:r>
          </w:p>
        </w:tc>
        <w:tc>
          <w:tcPr>
            <w:tcW w:w="1507" w:type="dxa"/>
            <w:shd w:val="clear" w:color="auto" w:fill="FFFFFF" w:themeFill="background1"/>
            <w:vAlign w:val="center"/>
          </w:tcPr>
          <w:p w14:paraId="6C03A097" w14:textId="77777777" w:rsidR="00DF27F2" w:rsidRPr="001D23D9" w:rsidRDefault="00DF27F2" w:rsidP="0040371A">
            <w:pPr>
              <w:spacing w:line="360" w:lineRule="auto"/>
              <w:jc w:val="center"/>
            </w:pPr>
            <w:r w:rsidRPr="001D23D9">
              <w:t>1.2</w:t>
            </w:r>
            <w:r w:rsidRPr="001D23D9">
              <w:t>～</w:t>
            </w:r>
            <w:r w:rsidRPr="001D23D9">
              <w:t>1.3</w:t>
            </w:r>
          </w:p>
        </w:tc>
        <w:tc>
          <w:tcPr>
            <w:tcW w:w="2463" w:type="dxa"/>
            <w:vMerge/>
            <w:shd w:val="clear" w:color="auto" w:fill="FFFFFF" w:themeFill="background1"/>
            <w:vAlign w:val="center"/>
          </w:tcPr>
          <w:p w14:paraId="6234A52F" w14:textId="77777777" w:rsidR="00DF27F2" w:rsidRPr="001D23D9" w:rsidRDefault="00DF27F2" w:rsidP="008E3049">
            <w:pPr>
              <w:spacing w:line="360" w:lineRule="auto"/>
              <w:jc w:val="center"/>
            </w:pPr>
          </w:p>
        </w:tc>
      </w:tr>
      <w:tr w:rsidR="00DF27F2" w:rsidRPr="001D23D9" w14:paraId="7F82D884" w14:textId="77777777" w:rsidTr="00A36136">
        <w:trPr>
          <w:trHeight w:hRule="exact" w:val="454"/>
          <w:jc w:val="center"/>
        </w:trPr>
        <w:tc>
          <w:tcPr>
            <w:tcW w:w="624" w:type="dxa"/>
            <w:shd w:val="clear" w:color="auto" w:fill="FFFFFF" w:themeFill="background1"/>
            <w:vAlign w:val="center"/>
          </w:tcPr>
          <w:p w14:paraId="555B8615" w14:textId="0FEAD824" w:rsidR="00DF27F2" w:rsidRPr="001D23D9" w:rsidRDefault="00DF27F2" w:rsidP="008E3049">
            <w:pPr>
              <w:spacing w:line="360" w:lineRule="auto"/>
              <w:jc w:val="center"/>
            </w:pPr>
            <w:r w:rsidRPr="001D23D9">
              <w:t>3</w:t>
            </w:r>
          </w:p>
        </w:tc>
        <w:tc>
          <w:tcPr>
            <w:tcW w:w="1276" w:type="dxa"/>
            <w:shd w:val="clear" w:color="auto" w:fill="FFFFFF" w:themeFill="background1"/>
            <w:vAlign w:val="center"/>
          </w:tcPr>
          <w:p w14:paraId="3333B38A" w14:textId="28EF8AEE" w:rsidR="00DF27F2" w:rsidRPr="001D23D9" w:rsidRDefault="00DF27F2" w:rsidP="008E3049">
            <w:pPr>
              <w:spacing w:line="360" w:lineRule="auto"/>
              <w:jc w:val="center"/>
            </w:pPr>
            <w:r w:rsidRPr="001D23D9">
              <w:t>含砂率</w:t>
            </w:r>
          </w:p>
        </w:tc>
        <w:tc>
          <w:tcPr>
            <w:tcW w:w="1244" w:type="dxa"/>
            <w:shd w:val="clear" w:color="auto" w:fill="FFFFFF" w:themeFill="background1"/>
            <w:vAlign w:val="center"/>
          </w:tcPr>
          <w:p w14:paraId="617B7BCA" w14:textId="08B18988" w:rsidR="00DF27F2" w:rsidRPr="001D23D9" w:rsidRDefault="00DF27F2" w:rsidP="008E3049">
            <w:pPr>
              <w:spacing w:line="360" w:lineRule="auto"/>
              <w:jc w:val="center"/>
            </w:pPr>
            <w:r w:rsidRPr="001D23D9">
              <w:t>%</w:t>
            </w:r>
          </w:p>
        </w:tc>
        <w:tc>
          <w:tcPr>
            <w:tcW w:w="3013" w:type="dxa"/>
            <w:gridSpan w:val="2"/>
            <w:shd w:val="clear" w:color="auto" w:fill="FFFFFF" w:themeFill="background1"/>
            <w:vAlign w:val="center"/>
          </w:tcPr>
          <w:p w14:paraId="5AC2BF5E" w14:textId="5F566197" w:rsidR="00DF27F2" w:rsidRPr="001D23D9" w:rsidRDefault="00DF27F2" w:rsidP="0040371A">
            <w:pPr>
              <w:spacing w:line="360" w:lineRule="auto"/>
              <w:jc w:val="center"/>
            </w:pPr>
            <w:r w:rsidRPr="001D23D9">
              <w:t>＜</w:t>
            </w:r>
            <w:r w:rsidRPr="001D23D9">
              <w:t>4</w:t>
            </w:r>
          </w:p>
        </w:tc>
        <w:tc>
          <w:tcPr>
            <w:tcW w:w="2463" w:type="dxa"/>
            <w:shd w:val="clear" w:color="auto" w:fill="FFFFFF" w:themeFill="background1"/>
            <w:vAlign w:val="center"/>
          </w:tcPr>
          <w:p w14:paraId="7C345A8D" w14:textId="1D46E89D" w:rsidR="00DF27F2" w:rsidRPr="001D23D9" w:rsidRDefault="00DF27F2" w:rsidP="008E3049">
            <w:pPr>
              <w:spacing w:line="360" w:lineRule="auto"/>
              <w:jc w:val="center"/>
            </w:pPr>
            <w:r w:rsidRPr="001D23D9">
              <w:t>洗砂瓶</w:t>
            </w:r>
          </w:p>
        </w:tc>
      </w:tr>
      <w:tr w:rsidR="00DF27F2" w:rsidRPr="001D23D9" w14:paraId="7B129826" w14:textId="77777777" w:rsidTr="00DF27F2">
        <w:trPr>
          <w:trHeight w:hRule="exact" w:val="454"/>
          <w:jc w:val="center"/>
        </w:trPr>
        <w:tc>
          <w:tcPr>
            <w:tcW w:w="624" w:type="dxa"/>
            <w:vMerge w:val="restart"/>
            <w:shd w:val="clear" w:color="auto" w:fill="FFFFFF" w:themeFill="background1"/>
            <w:vAlign w:val="center"/>
          </w:tcPr>
          <w:p w14:paraId="14E8AD12" w14:textId="77777777" w:rsidR="00DF27F2" w:rsidRPr="001D23D9" w:rsidRDefault="00DF27F2" w:rsidP="008E3049">
            <w:pPr>
              <w:spacing w:line="360" w:lineRule="auto"/>
              <w:jc w:val="center"/>
            </w:pPr>
            <w:r w:rsidRPr="001D23D9">
              <w:t>4</w:t>
            </w:r>
          </w:p>
        </w:tc>
        <w:tc>
          <w:tcPr>
            <w:tcW w:w="1276" w:type="dxa"/>
            <w:vMerge w:val="restart"/>
            <w:shd w:val="clear" w:color="auto" w:fill="FFFFFF" w:themeFill="background1"/>
            <w:vAlign w:val="center"/>
          </w:tcPr>
          <w:p w14:paraId="3D4440E3" w14:textId="77777777" w:rsidR="00DF27F2" w:rsidRPr="001D23D9" w:rsidRDefault="00DF27F2" w:rsidP="008E3049">
            <w:pPr>
              <w:spacing w:line="360" w:lineRule="auto"/>
              <w:jc w:val="center"/>
            </w:pPr>
            <w:r w:rsidRPr="001D23D9">
              <w:t>失水量</w:t>
            </w:r>
          </w:p>
        </w:tc>
        <w:tc>
          <w:tcPr>
            <w:tcW w:w="1244" w:type="dxa"/>
            <w:vMerge w:val="restart"/>
            <w:shd w:val="clear" w:color="auto" w:fill="FFFFFF" w:themeFill="background1"/>
            <w:vAlign w:val="center"/>
          </w:tcPr>
          <w:p w14:paraId="7E7A2AE3" w14:textId="77777777" w:rsidR="00DF27F2" w:rsidRPr="001D23D9" w:rsidRDefault="00DF27F2" w:rsidP="008E3049">
            <w:pPr>
              <w:spacing w:line="360" w:lineRule="auto"/>
              <w:jc w:val="center"/>
              <w:rPr>
                <w:color w:val="000000" w:themeColor="text1"/>
              </w:rPr>
            </w:pPr>
            <w:r w:rsidRPr="001D23D9">
              <w:rPr>
                <w:color w:val="000000" w:themeColor="text1"/>
              </w:rPr>
              <w:t>mL/30min</w:t>
            </w:r>
          </w:p>
        </w:tc>
        <w:tc>
          <w:tcPr>
            <w:tcW w:w="1506" w:type="dxa"/>
            <w:shd w:val="clear" w:color="auto" w:fill="FFFFFF" w:themeFill="background1"/>
            <w:vAlign w:val="center"/>
          </w:tcPr>
          <w:p w14:paraId="2FCC5248" w14:textId="77777777" w:rsidR="00DF27F2" w:rsidRPr="001D23D9" w:rsidRDefault="00DF27F2" w:rsidP="008E3049">
            <w:pPr>
              <w:spacing w:line="360" w:lineRule="auto"/>
              <w:jc w:val="center"/>
            </w:pPr>
            <w:r w:rsidRPr="001D23D9">
              <w:t>一般地层</w:t>
            </w:r>
          </w:p>
        </w:tc>
        <w:tc>
          <w:tcPr>
            <w:tcW w:w="1507" w:type="dxa"/>
            <w:shd w:val="clear" w:color="auto" w:fill="FFFFFF" w:themeFill="background1"/>
            <w:vAlign w:val="center"/>
          </w:tcPr>
          <w:p w14:paraId="4C7D6BE6" w14:textId="77777777" w:rsidR="00DF27F2" w:rsidRPr="001D23D9" w:rsidRDefault="00DF27F2" w:rsidP="0040371A">
            <w:pPr>
              <w:spacing w:line="360" w:lineRule="auto"/>
              <w:jc w:val="center"/>
            </w:pPr>
            <w:r w:rsidRPr="001D23D9">
              <w:t>＜</w:t>
            </w:r>
            <w:r w:rsidRPr="001D23D9">
              <w:t>25</w:t>
            </w:r>
          </w:p>
        </w:tc>
        <w:tc>
          <w:tcPr>
            <w:tcW w:w="2463" w:type="dxa"/>
            <w:vMerge w:val="restart"/>
            <w:shd w:val="clear" w:color="auto" w:fill="FFFFFF" w:themeFill="background1"/>
            <w:vAlign w:val="center"/>
          </w:tcPr>
          <w:p w14:paraId="02A124EF" w14:textId="19E81401" w:rsidR="00DF27F2" w:rsidRPr="001D23D9" w:rsidRDefault="00DF27F2" w:rsidP="00D02CD9">
            <w:pPr>
              <w:spacing w:line="360" w:lineRule="auto"/>
              <w:jc w:val="center"/>
            </w:pPr>
            <w:r w:rsidRPr="001D23D9">
              <w:t>失水量仪</w:t>
            </w:r>
          </w:p>
        </w:tc>
      </w:tr>
      <w:tr w:rsidR="00DF27F2" w:rsidRPr="001D23D9" w14:paraId="3678348B" w14:textId="77777777" w:rsidTr="00DF27F2">
        <w:trPr>
          <w:trHeight w:hRule="exact" w:val="454"/>
          <w:jc w:val="center"/>
        </w:trPr>
        <w:tc>
          <w:tcPr>
            <w:tcW w:w="624" w:type="dxa"/>
            <w:vMerge/>
            <w:shd w:val="clear" w:color="auto" w:fill="FFFFFF" w:themeFill="background1"/>
            <w:vAlign w:val="center"/>
          </w:tcPr>
          <w:p w14:paraId="1363D3E9" w14:textId="77777777" w:rsidR="00DF27F2" w:rsidRPr="001D23D9" w:rsidRDefault="00DF27F2" w:rsidP="008E3049">
            <w:pPr>
              <w:spacing w:line="360" w:lineRule="auto"/>
              <w:jc w:val="center"/>
            </w:pPr>
          </w:p>
        </w:tc>
        <w:tc>
          <w:tcPr>
            <w:tcW w:w="1276" w:type="dxa"/>
            <w:vMerge/>
            <w:shd w:val="clear" w:color="auto" w:fill="FFFFFF" w:themeFill="background1"/>
            <w:vAlign w:val="center"/>
          </w:tcPr>
          <w:p w14:paraId="77C53DA0" w14:textId="77777777" w:rsidR="00DF27F2" w:rsidRPr="001D23D9" w:rsidRDefault="00DF27F2" w:rsidP="008E3049">
            <w:pPr>
              <w:spacing w:line="360" w:lineRule="auto"/>
              <w:jc w:val="center"/>
            </w:pPr>
          </w:p>
        </w:tc>
        <w:tc>
          <w:tcPr>
            <w:tcW w:w="1244" w:type="dxa"/>
            <w:vMerge/>
            <w:shd w:val="clear" w:color="auto" w:fill="FFFFFF" w:themeFill="background1"/>
            <w:vAlign w:val="center"/>
          </w:tcPr>
          <w:p w14:paraId="64DA14DD" w14:textId="77777777" w:rsidR="00DF27F2" w:rsidRPr="001D23D9" w:rsidRDefault="00DF27F2" w:rsidP="008E3049">
            <w:pPr>
              <w:spacing w:line="360" w:lineRule="auto"/>
              <w:jc w:val="center"/>
            </w:pPr>
          </w:p>
        </w:tc>
        <w:tc>
          <w:tcPr>
            <w:tcW w:w="1506" w:type="dxa"/>
            <w:shd w:val="clear" w:color="auto" w:fill="FFFFFF" w:themeFill="background1"/>
            <w:vAlign w:val="center"/>
          </w:tcPr>
          <w:p w14:paraId="1D5F584D" w14:textId="77777777" w:rsidR="00DF27F2" w:rsidRPr="001D23D9" w:rsidRDefault="00DF27F2" w:rsidP="008E3049">
            <w:pPr>
              <w:spacing w:line="360" w:lineRule="auto"/>
              <w:jc w:val="center"/>
            </w:pPr>
            <w:r w:rsidRPr="001D23D9">
              <w:t>特殊地层</w:t>
            </w:r>
          </w:p>
        </w:tc>
        <w:tc>
          <w:tcPr>
            <w:tcW w:w="1507" w:type="dxa"/>
            <w:shd w:val="clear" w:color="auto" w:fill="FFFFFF" w:themeFill="background1"/>
            <w:vAlign w:val="center"/>
          </w:tcPr>
          <w:p w14:paraId="6DCB38AB" w14:textId="77777777" w:rsidR="00DF27F2" w:rsidRPr="001D23D9" w:rsidRDefault="00DF27F2" w:rsidP="0040371A">
            <w:pPr>
              <w:spacing w:line="360" w:lineRule="auto"/>
              <w:jc w:val="center"/>
            </w:pPr>
            <w:r w:rsidRPr="001D23D9">
              <w:t>＜</w:t>
            </w:r>
            <w:r w:rsidRPr="001D23D9">
              <w:t>15</w:t>
            </w:r>
          </w:p>
        </w:tc>
        <w:tc>
          <w:tcPr>
            <w:tcW w:w="2463" w:type="dxa"/>
            <w:vMerge/>
            <w:shd w:val="clear" w:color="auto" w:fill="FFFFFF" w:themeFill="background1"/>
            <w:vAlign w:val="center"/>
          </w:tcPr>
          <w:p w14:paraId="2849E8E4" w14:textId="77777777" w:rsidR="00DF27F2" w:rsidRPr="001D23D9" w:rsidRDefault="00DF27F2" w:rsidP="008E3049">
            <w:pPr>
              <w:spacing w:line="360" w:lineRule="auto"/>
              <w:jc w:val="center"/>
            </w:pPr>
          </w:p>
        </w:tc>
      </w:tr>
      <w:tr w:rsidR="00DF27F2" w:rsidRPr="001D23D9" w14:paraId="688F4182" w14:textId="77777777" w:rsidTr="00DF27F2">
        <w:trPr>
          <w:trHeight w:hRule="exact" w:val="454"/>
          <w:jc w:val="center"/>
        </w:trPr>
        <w:tc>
          <w:tcPr>
            <w:tcW w:w="624" w:type="dxa"/>
            <w:vMerge w:val="restart"/>
            <w:shd w:val="clear" w:color="auto" w:fill="FFFFFF" w:themeFill="background1"/>
            <w:vAlign w:val="center"/>
          </w:tcPr>
          <w:p w14:paraId="20F71F13" w14:textId="77777777" w:rsidR="00DF27F2" w:rsidRPr="001D23D9" w:rsidRDefault="00DF27F2" w:rsidP="008E3049">
            <w:pPr>
              <w:spacing w:line="360" w:lineRule="auto"/>
              <w:jc w:val="center"/>
            </w:pPr>
            <w:r w:rsidRPr="001D23D9">
              <w:t>6</w:t>
            </w:r>
          </w:p>
        </w:tc>
        <w:tc>
          <w:tcPr>
            <w:tcW w:w="1276" w:type="dxa"/>
            <w:vMerge w:val="restart"/>
            <w:shd w:val="clear" w:color="auto" w:fill="FFFFFF" w:themeFill="background1"/>
            <w:vAlign w:val="center"/>
          </w:tcPr>
          <w:p w14:paraId="436FE209" w14:textId="77777777" w:rsidR="00DF27F2" w:rsidRPr="001D23D9" w:rsidRDefault="00DF27F2" w:rsidP="008E3049">
            <w:pPr>
              <w:spacing w:line="360" w:lineRule="auto"/>
              <w:jc w:val="center"/>
            </w:pPr>
            <w:r w:rsidRPr="001D23D9">
              <w:t>泥皮厚度</w:t>
            </w:r>
          </w:p>
        </w:tc>
        <w:tc>
          <w:tcPr>
            <w:tcW w:w="1244" w:type="dxa"/>
            <w:vMerge w:val="restart"/>
            <w:shd w:val="clear" w:color="auto" w:fill="FFFFFF" w:themeFill="background1"/>
            <w:vAlign w:val="center"/>
          </w:tcPr>
          <w:p w14:paraId="363F4DB5" w14:textId="77777777" w:rsidR="00DF27F2" w:rsidRPr="001D23D9" w:rsidRDefault="00DF27F2" w:rsidP="008E3049">
            <w:pPr>
              <w:spacing w:line="360" w:lineRule="auto"/>
              <w:jc w:val="center"/>
            </w:pPr>
            <w:r w:rsidRPr="001D23D9">
              <w:t>mm</w:t>
            </w:r>
          </w:p>
        </w:tc>
        <w:tc>
          <w:tcPr>
            <w:tcW w:w="1506" w:type="dxa"/>
            <w:shd w:val="clear" w:color="auto" w:fill="FFFFFF" w:themeFill="background1"/>
            <w:vAlign w:val="center"/>
          </w:tcPr>
          <w:p w14:paraId="3594FBCF" w14:textId="77777777" w:rsidR="00DF27F2" w:rsidRPr="001D23D9" w:rsidRDefault="00DF27F2" w:rsidP="008E3049">
            <w:pPr>
              <w:spacing w:line="360" w:lineRule="auto"/>
              <w:jc w:val="center"/>
            </w:pPr>
            <w:r w:rsidRPr="001D23D9">
              <w:t>一般地层</w:t>
            </w:r>
          </w:p>
        </w:tc>
        <w:tc>
          <w:tcPr>
            <w:tcW w:w="1507" w:type="dxa"/>
            <w:shd w:val="clear" w:color="auto" w:fill="FFFFFF" w:themeFill="background1"/>
            <w:vAlign w:val="center"/>
          </w:tcPr>
          <w:p w14:paraId="2F8D12FC" w14:textId="77777777" w:rsidR="00DF27F2" w:rsidRPr="001D23D9" w:rsidRDefault="00DF27F2" w:rsidP="0040371A">
            <w:pPr>
              <w:spacing w:line="360" w:lineRule="auto"/>
              <w:jc w:val="center"/>
            </w:pPr>
            <w:r w:rsidRPr="001D23D9">
              <w:t>3</w:t>
            </w:r>
            <w:r w:rsidRPr="001D23D9">
              <w:t>～</w:t>
            </w:r>
            <w:r w:rsidRPr="001D23D9">
              <w:t>4</w:t>
            </w:r>
          </w:p>
        </w:tc>
        <w:tc>
          <w:tcPr>
            <w:tcW w:w="2463" w:type="dxa"/>
            <w:vMerge w:val="restart"/>
            <w:shd w:val="clear" w:color="auto" w:fill="FFFFFF" w:themeFill="background1"/>
            <w:vAlign w:val="center"/>
          </w:tcPr>
          <w:p w14:paraId="521E1EC5" w14:textId="51234A2E" w:rsidR="00DF27F2" w:rsidRPr="001D23D9" w:rsidRDefault="00DF27F2" w:rsidP="008E3049">
            <w:pPr>
              <w:spacing w:line="360" w:lineRule="auto"/>
              <w:jc w:val="center"/>
            </w:pPr>
            <w:r w:rsidRPr="001D23D9">
              <w:t>失水量仪</w:t>
            </w:r>
          </w:p>
        </w:tc>
      </w:tr>
      <w:tr w:rsidR="00DF27F2" w:rsidRPr="001D23D9" w14:paraId="40ECD6F0" w14:textId="77777777" w:rsidTr="00DF27F2">
        <w:trPr>
          <w:trHeight w:hRule="exact" w:val="454"/>
          <w:jc w:val="center"/>
        </w:trPr>
        <w:tc>
          <w:tcPr>
            <w:tcW w:w="624" w:type="dxa"/>
            <w:vMerge/>
            <w:shd w:val="clear" w:color="auto" w:fill="FFFFFF" w:themeFill="background1"/>
            <w:vAlign w:val="center"/>
          </w:tcPr>
          <w:p w14:paraId="5AD0FF2D" w14:textId="77777777" w:rsidR="00DF27F2" w:rsidRPr="001D23D9" w:rsidRDefault="00DF27F2" w:rsidP="008E3049">
            <w:pPr>
              <w:spacing w:line="360" w:lineRule="auto"/>
              <w:jc w:val="center"/>
            </w:pPr>
          </w:p>
        </w:tc>
        <w:tc>
          <w:tcPr>
            <w:tcW w:w="1276" w:type="dxa"/>
            <w:vMerge/>
            <w:shd w:val="clear" w:color="auto" w:fill="FFFFFF" w:themeFill="background1"/>
            <w:vAlign w:val="center"/>
          </w:tcPr>
          <w:p w14:paraId="1EDA5138" w14:textId="77777777" w:rsidR="00DF27F2" w:rsidRPr="001D23D9" w:rsidRDefault="00DF27F2" w:rsidP="008E3049">
            <w:pPr>
              <w:spacing w:line="360" w:lineRule="auto"/>
              <w:jc w:val="center"/>
            </w:pPr>
          </w:p>
        </w:tc>
        <w:tc>
          <w:tcPr>
            <w:tcW w:w="1244" w:type="dxa"/>
            <w:vMerge/>
            <w:shd w:val="clear" w:color="auto" w:fill="FFFFFF" w:themeFill="background1"/>
            <w:vAlign w:val="center"/>
          </w:tcPr>
          <w:p w14:paraId="386A8C17" w14:textId="77777777" w:rsidR="00DF27F2" w:rsidRPr="001D23D9" w:rsidRDefault="00DF27F2" w:rsidP="008E3049">
            <w:pPr>
              <w:spacing w:line="360" w:lineRule="auto"/>
              <w:jc w:val="center"/>
            </w:pPr>
          </w:p>
        </w:tc>
        <w:tc>
          <w:tcPr>
            <w:tcW w:w="1506" w:type="dxa"/>
            <w:shd w:val="clear" w:color="auto" w:fill="FFFFFF" w:themeFill="background1"/>
            <w:vAlign w:val="center"/>
          </w:tcPr>
          <w:p w14:paraId="6A8D116A" w14:textId="77777777" w:rsidR="00DF27F2" w:rsidRPr="001D23D9" w:rsidRDefault="00DF27F2" w:rsidP="008E3049">
            <w:pPr>
              <w:spacing w:line="360" w:lineRule="auto"/>
              <w:jc w:val="center"/>
            </w:pPr>
            <w:r w:rsidRPr="001D23D9">
              <w:t>特殊地层</w:t>
            </w:r>
          </w:p>
        </w:tc>
        <w:tc>
          <w:tcPr>
            <w:tcW w:w="1507" w:type="dxa"/>
            <w:shd w:val="clear" w:color="auto" w:fill="FFFFFF" w:themeFill="background1"/>
            <w:vAlign w:val="center"/>
          </w:tcPr>
          <w:p w14:paraId="40E1FF27" w14:textId="77777777" w:rsidR="00DF27F2" w:rsidRPr="001D23D9" w:rsidRDefault="00DF27F2" w:rsidP="0040371A">
            <w:pPr>
              <w:spacing w:line="360" w:lineRule="auto"/>
              <w:jc w:val="center"/>
            </w:pPr>
            <w:r w:rsidRPr="001D23D9">
              <w:t>＜</w:t>
            </w:r>
            <w:r w:rsidRPr="001D23D9">
              <w:t>3</w:t>
            </w:r>
          </w:p>
        </w:tc>
        <w:tc>
          <w:tcPr>
            <w:tcW w:w="2463" w:type="dxa"/>
            <w:vMerge/>
            <w:shd w:val="clear" w:color="auto" w:fill="FFFFFF" w:themeFill="background1"/>
            <w:vAlign w:val="center"/>
          </w:tcPr>
          <w:p w14:paraId="3906475F" w14:textId="77777777" w:rsidR="00DF27F2" w:rsidRPr="001D23D9" w:rsidRDefault="00DF27F2" w:rsidP="008E3049">
            <w:pPr>
              <w:spacing w:line="360" w:lineRule="auto"/>
              <w:jc w:val="center"/>
            </w:pPr>
          </w:p>
        </w:tc>
      </w:tr>
      <w:tr w:rsidR="00DF27F2" w:rsidRPr="001D23D9" w14:paraId="718BD490" w14:textId="77777777" w:rsidTr="00DF27F2">
        <w:trPr>
          <w:trHeight w:hRule="exact" w:val="454"/>
          <w:jc w:val="center"/>
        </w:trPr>
        <w:tc>
          <w:tcPr>
            <w:tcW w:w="624" w:type="dxa"/>
            <w:shd w:val="clear" w:color="auto" w:fill="FFFFFF" w:themeFill="background1"/>
            <w:vAlign w:val="center"/>
          </w:tcPr>
          <w:p w14:paraId="58FE7D58" w14:textId="77777777" w:rsidR="00DF27F2" w:rsidRPr="001D23D9" w:rsidRDefault="00DF27F2" w:rsidP="008E3049">
            <w:pPr>
              <w:spacing w:line="360" w:lineRule="auto"/>
              <w:jc w:val="center"/>
            </w:pPr>
            <w:r w:rsidRPr="001D23D9">
              <w:t>7</w:t>
            </w:r>
          </w:p>
        </w:tc>
        <w:tc>
          <w:tcPr>
            <w:tcW w:w="1276" w:type="dxa"/>
            <w:shd w:val="clear" w:color="auto" w:fill="FFFFFF" w:themeFill="background1"/>
            <w:vAlign w:val="center"/>
          </w:tcPr>
          <w:p w14:paraId="361B6FBD" w14:textId="5E2CF294" w:rsidR="00DF27F2" w:rsidRPr="001D23D9" w:rsidRDefault="00DF27F2" w:rsidP="008E3049">
            <w:pPr>
              <w:spacing w:line="360" w:lineRule="auto"/>
              <w:jc w:val="center"/>
            </w:pPr>
            <w:r w:rsidRPr="001D23D9">
              <w:t>胶体率</w:t>
            </w:r>
          </w:p>
        </w:tc>
        <w:tc>
          <w:tcPr>
            <w:tcW w:w="1244" w:type="dxa"/>
            <w:shd w:val="clear" w:color="auto" w:fill="FFFFFF" w:themeFill="background1"/>
            <w:vAlign w:val="center"/>
          </w:tcPr>
          <w:p w14:paraId="559A662C" w14:textId="7D630E73" w:rsidR="00DF27F2" w:rsidRPr="001D23D9" w:rsidRDefault="00DF27F2" w:rsidP="008E3049">
            <w:pPr>
              <w:spacing w:line="360" w:lineRule="auto"/>
              <w:jc w:val="center"/>
            </w:pPr>
            <w:r w:rsidRPr="001D23D9">
              <w:t>%</w:t>
            </w:r>
          </w:p>
        </w:tc>
        <w:tc>
          <w:tcPr>
            <w:tcW w:w="3013" w:type="dxa"/>
            <w:gridSpan w:val="2"/>
            <w:shd w:val="clear" w:color="auto" w:fill="FFFFFF" w:themeFill="background1"/>
            <w:vAlign w:val="center"/>
          </w:tcPr>
          <w:p w14:paraId="1F4E8EE3" w14:textId="5C2E4730" w:rsidR="00DF27F2" w:rsidRPr="001D23D9" w:rsidRDefault="00DF27F2" w:rsidP="0040371A">
            <w:pPr>
              <w:spacing w:line="360" w:lineRule="auto"/>
              <w:jc w:val="center"/>
            </w:pPr>
            <w:r w:rsidRPr="001D23D9">
              <w:t>≥97</w:t>
            </w:r>
          </w:p>
        </w:tc>
        <w:tc>
          <w:tcPr>
            <w:tcW w:w="2463" w:type="dxa"/>
            <w:shd w:val="clear" w:color="auto" w:fill="FFFFFF" w:themeFill="background1"/>
            <w:vAlign w:val="center"/>
          </w:tcPr>
          <w:p w14:paraId="23CC5955" w14:textId="766DEE8D" w:rsidR="00DF27F2" w:rsidRPr="001D23D9" w:rsidRDefault="00DF27F2" w:rsidP="008E3049">
            <w:pPr>
              <w:spacing w:line="360" w:lineRule="auto"/>
              <w:jc w:val="center"/>
            </w:pPr>
            <w:r w:rsidRPr="001D23D9">
              <w:t>100mL</w:t>
            </w:r>
            <w:r w:rsidRPr="001D23D9">
              <w:t>量筒</w:t>
            </w:r>
          </w:p>
        </w:tc>
      </w:tr>
      <w:tr w:rsidR="00DF27F2" w:rsidRPr="001D23D9" w14:paraId="7F2F74DA" w14:textId="77777777" w:rsidTr="00DF27F2">
        <w:trPr>
          <w:trHeight w:hRule="exact" w:val="454"/>
          <w:jc w:val="center"/>
        </w:trPr>
        <w:tc>
          <w:tcPr>
            <w:tcW w:w="624" w:type="dxa"/>
            <w:shd w:val="clear" w:color="auto" w:fill="FFFFFF" w:themeFill="background1"/>
            <w:vAlign w:val="center"/>
          </w:tcPr>
          <w:p w14:paraId="1C668B7B" w14:textId="77777777" w:rsidR="00DF27F2" w:rsidRPr="001D23D9" w:rsidRDefault="00DF27F2" w:rsidP="008E3049">
            <w:pPr>
              <w:spacing w:line="360" w:lineRule="auto"/>
              <w:jc w:val="center"/>
            </w:pPr>
            <w:r w:rsidRPr="001D23D9">
              <w:t>8</w:t>
            </w:r>
          </w:p>
        </w:tc>
        <w:tc>
          <w:tcPr>
            <w:tcW w:w="1276" w:type="dxa"/>
            <w:shd w:val="clear" w:color="auto" w:fill="FFFFFF" w:themeFill="background1"/>
            <w:vAlign w:val="center"/>
          </w:tcPr>
          <w:p w14:paraId="2501A834" w14:textId="121C99CC" w:rsidR="00DF27F2" w:rsidRPr="001D23D9" w:rsidRDefault="00DF27F2" w:rsidP="008E3049">
            <w:pPr>
              <w:spacing w:line="360" w:lineRule="auto"/>
              <w:jc w:val="center"/>
            </w:pPr>
            <w:r w:rsidRPr="001D23D9">
              <w:t>pH</w:t>
            </w:r>
            <w:r w:rsidRPr="001D23D9">
              <w:t>值</w:t>
            </w:r>
          </w:p>
        </w:tc>
        <w:tc>
          <w:tcPr>
            <w:tcW w:w="1244" w:type="dxa"/>
            <w:shd w:val="clear" w:color="auto" w:fill="FFFFFF" w:themeFill="background1"/>
            <w:vAlign w:val="center"/>
          </w:tcPr>
          <w:p w14:paraId="4B9EA769" w14:textId="77777777" w:rsidR="00DF27F2" w:rsidRPr="001D23D9" w:rsidRDefault="00DF27F2" w:rsidP="008E3049">
            <w:pPr>
              <w:spacing w:line="360" w:lineRule="auto"/>
              <w:jc w:val="center"/>
            </w:pPr>
            <w:r w:rsidRPr="001D23D9">
              <w:t>-</w:t>
            </w:r>
          </w:p>
        </w:tc>
        <w:tc>
          <w:tcPr>
            <w:tcW w:w="3013" w:type="dxa"/>
            <w:gridSpan w:val="2"/>
            <w:shd w:val="clear" w:color="auto" w:fill="FFFFFF" w:themeFill="background1"/>
            <w:vAlign w:val="center"/>
          </w:tcPr>
          <w:p w14:paraId="20893CCA" w14:textId="77777777" w:rsidR="00DF27F2" w:rsidRPr="001D23D9" w:rsidRDefault="00DF27F2" w:rsidP="0040371A">
            <w:pPr>
              <w:spacing w:line="360" w:lineRule="auto"/>
              <w:jc w:val="center"/>
            </w:pPr>
            <w:r w:rsidRPr="001D23D9">
              <w:t>8</w:t>
            </w:r>
            <w:r w:rsidRPr="001D23D9">
              <w:t>～</w:t>
            </w:r>
            <w:r w:rsidRPr="001D23D9">
              <w:t>10</w:t>
            </w:r>
          </w:p>
        </w:tc>
        <w:tc>
          <w:tcPr>
            <w:tcW w:w="2463" w:type="dxa"/>
            <w:shd w:val="clear" w:color="auto" w:fill="FFFFFF" w:themeFill="background1"/>
            <w:vAlign w:val="center"/>
          </w:tcPr>
          <w:p w14:paraId="4BEDDC76" w14:textId="45A43306" w:rsidR="00DF27F2" w:rsidRPr="001D23D9" w:rsidRDefault="00DF27F2" w:rsidP="008E3049">
            <w:pPr>
              <w:spacing w:line="360" w:lineRule="auto"/>
              <w:jc w:val="center"/>
            </w:pPr>
            <w:r w:rsidRPr="001D23D9">
              <w:t>pH</w:t>
            </w:r>
            <w:r w:rsidRPr="001D23D9">
              <w:t>试纸</w:t>
            </w:r>
          </w:p>
        </w:tc>
      </w:tr>
    </w:tbl>
    <w:p w14:paraId="03689931" w14:textId="77777777" w:rsidR="00202692" w:rsidRPr="001D23D9" w:rsidRDefault="00F01E1A" w:rsidP="00202692">
      <w:pPr>
        <w:wordWrap w:val="0"/>
        <w:spacing w:line="360" w:lineRule="auto"/>
        <w:ind w:right="480"/>
        <w:rPr>
          <w:sz w:val="24"/>
        </w:rPr>
      </w:pPr>
      <w:r w:rsidRPr="001D23D9">
        <w:rPr>
          <w:b/>
          <w:sz w:val="24"/>
        </w:rPr>
        <w:t xml:space="preserve">10.2.5 </w:t>
      </w:r>
      <w:r w:rsidR="00B35AEF" w:rsidRPr="001D23D9">
        <w:rPr>
          <w:b/>
          <w:sz w:val="24"/>
        </w:rPr>
        <w:t xml:space="preserve"> </w:t>
      </w:r>
      <w:r w:rsidR="00F44008" w:rsidRPr="001D23D9">
        <w:rPr>
          <w:sz w:val="24"/>
        </w:rPr>
        <w:t>制备</w:t>
      </w:r>
      <w:r w:rsidRPr="001D23D9">
        <w:rPr>
          <w:sz w:val="24"/>
        </w:rPr>
        <w:t>泥浆时</w:t>
      </w:r>
      <w:r w:rsidR="00872062" w:rsidRPr="001D23D9">
        <w:rPr>
          <w:sz w:val="24"/>
        </w:rPr>
        <w:t>粘土</w:t>
      </w:r>
      <w:r w:rsidRPr="001D23D9">
        <w:rPr>
          <w:sz w:val="24"/>
        </w:rPr>
        <w:t>用量可按下式计算：</w:t>
      </w:r>
    </w:p>
    <w:p w14:paraId="33D8A3C5" w14:textId="0F626B28" w:rsidR="00F01E1A" w:rsidRPr="001D23D9" w:rsidRDefault="00202692" w:rsidP="0025282A">
      <w:pPr>
        <w:wordWrap w:val="0"/>
        <w:jc w:val="right"/>
        <w:rPr>
          <w:i/>
          <w:sz w:val="24"/>
        </w:rPr>
      </w:pPr>
      <m:oMath>
        <m:r>
          <w:rPr>
            <w:rFonts w:ascii="Cambria Math" w:hAnsi="Cambria Math"/>
            <w:sz w:val="24"/>
          </w:rPr>
          <m:t>Q=V</m:t>
        </m:r>
        <m:sSub>
          <m:sSubPr>
            <m:ctrlPr>
              <w:rPr>
                <w:rFonts w:ascii="Cambria Math" w:hAnsi="Cambria Math"/>
                <w:i/>
                <w:sz w:val="24"/>
              </w:rPr>
            </m:ctrlPr>
          </m:sSubPr>
          <m:e>
            <m:r>
              <w:rPr>
                <w:rFonts w:ascii="Cambria Math" w:hAnsi="Cambria Math"/>
                <w:sz w:val="24"/>
              </w:rPr>
              <m:t>ρ</m:t>
            </m:r>
          </m:e>
          <m:sub>
            <m:r>
              <w:rPr>
                <w:rFonts w:ascii="Cambria Math" w:hAnsi="Cambria Math"/>
                <w:sz w:val="24"/>
              </w:rPr>
              <m:t>1</m:t>
            </m:r>
          </m:sub>
        </m:sSub>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ρ</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ρ</m:t>
                </m:r>
              </m:e>
              <m:sub>
                <m:r>
                  <w:rPr>
                    <w:rFonts w:ascii="Cambria Math" w:hAnsi="Cambria Math"/>
                    <w:sz w:val="24"/>
                  </w:rPr>
                  <m:t>3</m:t>
                </m:r>
              </m:sub>
            </m:sSub>
          </m:num>
          <m:den>
            <m:sSub>
              <m:sSubPr>
                <m:ctrlPr>
                  <w:rPr>
                    <w:rFonts w:ascii="Cambria Math" w:hAnsi="Cambria Math"/>
                    <w:i/>
                    <w:sz w:val="24"/>
                  </w:rPr>
                </m:ctrlPr>
              </m:sSubPr>
              <m:e>
                <m:r>
                  <w:rPr>
                    <w:rFonts w:ascii="Cambria Math" w:hAnsi="Cambria Math"/>
                    <w:sz w:val="24"/>
                  </w:rPr>
                  <m:t>ρ</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ρ</m:t>
                </m:r>
              </m:e>
              <m:sub>
                <m:r>
                  <w:rPr>
                    <w:rFonts w:ascii="Cambria Math" w:hAnsi="Cambria Math"/>
                    <w:sz w:val="24"/>
                  </w:rPr>
                  <m:t>3</m:t>
                </m:r>
              </m:sub>
            </m:sSub>
          </m:den>
        </m:f>
      </m:oMath>
      <w:r w:rsidR="00F01E1A" w:rsidRPr="001D23D9">
        <w:rPr>
          <w:i/>
          <w:sz w:val="24"/>
        </w:rPr>
        <w:t xml:space="preserve">     </w:t>
      </w:r>
      <w:r w:rsidRPr="001D23D9">
        <w:rPr>
          <w:i/>
          <w:sz w:val="24"/>
        </w:rPr>
        <w:t xml:space="preserve">    </w:t>
      </w:r>
      <w:r w:rsidR="0025282A" w:rsidRPr="001D23D9">
        <w:rPr>
          <w:i/>
          <w:sz w:val="24"/>
        </w:rPr>
        <w:t xml:space="preserve">          </w:t>
      </w:r>
      <w:r w:rsidR="00F01E1A" w:rsidRPr="001D23D9">
        <w:rPr>
          <w:sz w:val="24"/>
        </w:rPr>
        <w:t>（</w:t>
      </w:r>
      <w:r w:rsidR="00F01E1A" w:rsidRPr="001D23D9">
        <w:rPr>
          <w:sz w:val="24"/>
        </w:rPr>
        <w:t>10.2.5-1</w:t>
      </w:r>
      <w:r w:rsidR="00F01E1A" w:rsidRPr="001D23D9">
        <w:rPr>
          <w:sz w:val="24"/>
        </w:rPr>
        <w:t>）</w:t>
      </w:r>
    </w:p>
    <w:p w14:paraId="190F8B8B" w14:textId="683929B7" w:rsidR="00F01E1A" w:rsidRPr="001D23D9" w:rsidRDefault="00F01E1A" w:rsidP="00E554EC">
      <w:pPr>
        <w:spacing w:line="360" w:lineRule="auto"/>
        <w:rPr>
          <w:sz w:val="24"/>
        </w:rPr>
      </w:pPr>
      <w:r w:rsidRPr="001D23D9">
        <w:rPr>
          <w:sz w:val="24"/>
        </w:rPr>
        <w:t>式中：</w:t>
      </w:r>
      <w:r w:rsidRPr="001D23D9">
        <w:rPr>
          <w:sz w:val="24"/>
        </w:rPr>
        <w:t>Q—</w:t>
      </w:r>
      <w:r w:rsidRPr="001D23D9">
        <w:rPr>
          <w:sz w:val="24"/>
        </w:rPr>
        <w:t>制造泥浆所需</w:t>
      </w:r>
      <w:r w:rsidR="00872062" w:rsidRPr="001D23D9">
        <w:rPr>
          <w:sz w:val="24"/>
        </w:rPr>
        <w:t>粘土</w:t>
      </w:r>
      <w:r w:rsidRPr="001D23D9">
        <w:rPr>
          <w:sz w:val="24"/>
        </w:rPr>
        <w:t>质量（</w:t>
      </w:r>
      <w:r w:rsidR="00370EC4" w:rsidRPr="001D23D9">
        <w:rPr>
          <w:sz w:val="24"/>
        </w:rPr>
        <w:t>kg</w:t>
      </w:r>
      <w:r w:rsidRPr="001D23D9">
        <w:rPr>
          <w:sz w:val="24"/>
        </w:rPr>
        <w:t>）；</w:t>
      </w:r>
    </w:p>
    <w:p w14:paraId="04691836" w14:textId="77777777" w:rsidR="00F01E1A" w:rsidRPr="001D23D9" w:rsidRDefault="00F01E1A" w:rsidP="00E554EC">
      <w:pPr>
        <w:spacing w:line="360" w:lineRule="auto"/>
        <w:ind w:firstLineChars="300" w:firstLine="720"/>
        <w:rPr>
          <w:sz w:val="24"/>
        </w:rPr>
      </w:pPr>
      <w:r w:rsidRPr="001D23D9">
        <w:rPr>
          <w:sz w:val="24"/>
        </w:rPr>
        <w:t>V—</w:t>
      </w:r>
      <w:r w:rsidRPr="001D23D9">
        <w:rPr>
          <w:sz w:val="24"/>
        </w:rPr>
        <w:t>欲制造泥浆的容积（</w:t>
      </w:r>
      <w:r w:rsidRPr="001D23D9">
        <w:rPr>
          <w:sz w:val="24"/>
        </w:rPr>
        <w:t>m</w:t>
      </w:r>
      <w:r w:rsidRPr="001D23D9">
        <w:rPr>
          <w:sz w:val="24"/>
          <w:vertAlign w:val="superscript"/>
        </w:rPr>
        <w:t>3</w:t>
      </w:r>
      <w:r w:rsidRPr="001D23D9">
        <w:rPr>
          <w:sz w:val="24"/>
        </w:rPr>
        <w:t>）；</w:t>
      </w:r>
    </w:p>
    <w:p w14:paraId="4ED27262" w14:textId="17AE3C21" w:rsidR="00F01E1A" w:rsidRPr="001D23D9" w:rsidRDefault="00F01E1A" w:rsidP="00E554EC">
      <w:pPr>
        <w:spacing w:line="360" w:lineRule="auto"/>
        <w:ind w:firstLineChars="300" w:firstLine="720"/>
        <w:rPr>
          <w:sz w:val="24"/>
        </w:rPr>
      </w:pPr>
      <w:r w:rsidRPr="001D23D9">
        <w:rPr>
          <w:sz w:val="24"/>
        </w:rPr>
        <w:t>ρ</w:t>
      </w:r>
      <w:r w:rsidRPr="001D23D9">
        <w:rPr>
          <w:sz w:val="24"/>
          <w:vertAlign w:val="subscript"/>
        </w:rPr>
        <w:t>1</w:t>
      </w:r>
      <w:r w:rsidRPr="001D23D9">
        <w:rPr>
          <w:sz w:val="24"/>
        </w:rPr>
        <w:t>、</w:t>
      </w:r>
      <w:r w:rsidRPr="001D23D9">
        <w:rPr>
          <w:sz w:val="24"/>
        </w:rPr>
        <w:t>ρ</w:t>
      </w:r>
      <w:r w:rsidRPr="001D23D9">
        <w:rPr>
          <w:sz w:val="24"/>
          <w:vertAlign w:val="subscript"/>
        </w:rPr>
        <w:t>2</w:t>
      </w:r>
      <w:r w:rsidRPr="001D23D9">
        <w:rPr>
          <w:sz w:val="24"/>
        </w:rPr>
        <w:t>、</w:t>
      </w:r>
      <w:r w:rsidRPr="001D23D9">
        <w:rPr>
          <w:sz w:val="24"/>
        </w:rPr>
        <w:t>ρ</w:t>
      </w:r>
      <w:r w:rsidRPr="001D23D9">
        <w:rPr>
          <w:sz w:val="24"/>
          <w:vertAlign w:val="subscript"/>
        </w:rPr>
        <w:t>3</w:t>
      </w:r>
      <w:r w:rsidRPr="001D23D9">
        <w:rPr>
          <w:sz w:val="24"/>
        </w:rPr>
        <w:t>—</w:t>
      </w:r>
      <w:r w:rsidRPr="001D23D9">
        <w:rPr>
          <w:sz w:val="24"/>
        </w:rPr>
        <w:t>分别为</w:t>
      </w:r>
      <w:r w:rsidR="00872062" w:rsidRPr="001D23D9">
        <w:rPr>
          <w:sz w:val="24"/>
        </w:rPr>
        <w:t>粘土</w:t>
      </w:r>
      <w:r w:rsidRPr="001D23D9">
        <w:rPr>
          <w:sz w:val="24"/>
        </w:rPr>
        <w:t>、欲制造泥浆和水的密度（</w:t>
      </w:r>
      <w:r w:rsidR="00370EC4" w:rsidRPr="001D23D9">
        <w:rPr>
          <w:sz w:val="24"/>
        </w:rPr>
        <w:t>kg</w:t>
      </w:r>
      <w:r w:rsidRPr="001D23D9">
        <w:rPr>
          <w:sz w:val="24"/>
        </w:rPr>
        <w:t>/m</w:t>
      </w:r>
      <w:r w:rsidRPr="001D23D9">
        <w:rPr>
          <w:sz w:val="24"/>
          <w:vertAlign w:val="superscript"/>
        </w:rPr>
        <w:t>3</w:t>
      </w:r>
      <w:r w:rsidRPr="001D23D9">
        <w:rPr>
          <w:sz w:val="24"/>
        </w:rPr>
        <w:t>）。</w:t>
      </w:r>
    </w:p>
    <w:p w14:paraId="7A7AFE3A" w14:textId="77777777" w:rsidR="00F01E1A" w:rsidRPr="001D23D9" w:rsidRDefault="00F01E1A" w:rsidP="00F01E1A">
      <w:pPr>
        <w:spacing w:line="360" w:lineRule="auto"/>
        <w:rPr>
          <w:sz w:val="24"/>
        </w:rPr>
      </w:pPr>
      <w:r w:rsidRPr="001D23D9">
        <w:rPr>
          <w:sz w:val="24"/>
        </w:rPr>
        <w:t>需水量为：</w:t>
      </w:r>
    </w:p>
    <w:p w14:paraId="5B77F519" w14:textId="0755B415" w:rsidR="00F01E1A" w:rsidRPr="001D23D9" w:rsidRDefault="00404FBC" w:rsidP="0025282A">
      <w:pPr>
        <w:wordWrap w:val="0"/>
        <w:jc w:val="right"/>
      </w:pPr>
      <m:oMath>
        <m:r>
          <w:rPr>
            <w:rFonts w:ascii="Cambria Math" w:hAnsi="Cambria Math"/>
            <w:sz w:val="24"/>
          </w:rPr>
          <m:t>W=</m:t>
        </m:r>
        <m:d>
          <m:dPr>
            <m:ctrlPr>
              <w:rPr>
                <w:rFonts w:ascii="Cambria Math" w:hAnsi="Cambria Math"/>
                <w:i/>
                <w:sz w:val="24"/>
              </w:rPr>
            </m:ctrlPr>
          </m:dPr>
          <m:e>
            <m:r>
              <w:rPr>
                <w:rFonts w:ascii="Cambria Math" w:hAnsi="Cambria Math"/>
                <w:sz w:val="24"/>
              </w:rPr>
              <m:t>V-</m:t>
            </m:r>
            <m:f>
              <m:fPr>
                <m:ctrlPr>
                  <w:rPr>
                    <w:rFonts w:ascii="Cambria Math" w:hAnsi="Cambria Math"/>
                    <w:i/>
                    <w:sz w:val="24"/>
                  </w:rPr>
                </m:ctrlPr>
              </m:fPr>
              <m:num>
                <m:r>
                  <w:rPr>
                    <w:rFonts w:ascii="Cambria Math" w:hAnsi="Cambria Math"/>
                    <w:sz w:val="24"/>
                  </w:rPr>
                  <m:t>Q</m:t>
                </m:r>
              </m:num>
              <m:den>
                <m:sSub>
                  <m:sSubPr>
                    <m:ctrlPr>
                      <w:rPr>
                        <w:rFonts w:ascii="Cambria Math" w:hAnsi="Cambria Math"/>
                        <w:i/>
                        <w:sz w:val="24"/>
                      </w:rPr>
                    </m:ctrlPr>
                  </m:sSubPr>
                  <m:e>
                    <m:r>
                      <w:rPr>
                        <w:rFonts w:ascii="Cambria Math" w:hAnsi="Cambria Math"/>
                        <w:sz w:val="24"/>
                      </w:rPr>
                      <m:t>ρ</m:t>
                    </m:r>
                  </m:e>
                  <m:sub>
                    <m:r>
                      <w:rPr>
                        <w:rFonts w:ascii="Cambria Math" w:hAnsi="Cambria Math"/>
                        <w:sz w:val="24"/>
                      </w:rPr>
                      <m:t>1</m:t>
                    </m:r>
                  </m:sub>
                </m:sSub>
              </m:den>
            </m:f>
          </m:e>
        </m:d>
        <m:sSub>
          <m:sSubPr>
            <m:ctrlPr>
              <w:rPr>
                <w:rFonts w:ascii="Cambria Math" w:hAnsi="Cambria Math"/>
                <w:i/>
                <w:sz w:val="24"/>
              </w:rPr>
            </m:ctrlPr>
          </m:sSubPr>
          <m:e>
            <m:r>
              <w:rPr>
                <w:rFonts w:ascii="Cambria Math" w:hAnsi="Cambria Math"/>
                <w:sz w:val="24"/>
              </w:rPr>
              <m:t>ρ</m:t>
            </m:r>
          </m:e>
          <m:sub>
            <m:r>
              <w:rPr>
                <w:rFonts w:ascii="Cambria Math" w:hAnsi="Cambria Math"/>
                <w:sz w:val="24"/>
              </w:rPr>
              <m:t>3</m:t>
            </m:r>
          </m:sub>
        </m:sSub>
      </m:oMath>
      <w:r w:rsidR="00F01E1A" w:rsidRPr="001D23D9">
        <w:rPr>
          <w:sz w:val="24"/>
        </w:rPr>
        <w:t xml:space="preserve">    </w:t>
      </w:r>
      <w:r w:rsidR="00F01E1A" w:rsidRPr="001D23D9">
        <w:t xml:space="preserve">     </w:t>
      </w:r>
      <w:r w:rsidR="0025282A" w:rsidRPr="001D23D9">
        <w:t xml:space="preserve">   </w:t>
      </w:r>
      <w:r w:rsidR="00F01E1A" w:rsidRPr="001D23D9">
        <w:t xml:space="preserve">        </w:t>
      </w:r>
      <w:r w:rsidR="00F01E1A" w:rsidRPr="001D23D9">
        <w:rPr>
          <w:sz w:val="24"/>
          <w:szCs w:val="24"/>
        </w:rPr>
        <w:t xml:space="preserve"> </w:t>
      </w:r>
      <w:r w:rsidR="00F01E1A" w:rsidRPr="001D23D9">
        <w:rPr>
          <w:sz w:val="24"/>
          <w:szCs w:val="24"/>
        </w:rPr>
        <w:t>（</w:t>
      </w:r>
      <w:r w:rsidR="00F01E1A" w:rsidRPr="001D23D9">
        <w:rPr>
          <w:sz w:val="24"/>
          <w:szCs w:val="24"/>
        </w:rPr>
        <w:t>10.2.5-2</w:t>
      </w:r>
      <w:r w:rsidR="00F01E1A" w:rsidRPr="001D23D9">
        <w:rPr>
          <w:sz w:val="24"/>
          <w:szCs w:val="24"/>
        </w:rPr>
        <w:t>）</w:t>
      </w:r>
      <w:r w:rsidR="0025282A" w:rsidRPr="001D23D9">
        <w:t xml:space="preserve"> </w:t>
      </w:r>
    </w:p>
    <w:p w14:paraId="2402AE01" w14:textId="6EB84EC1" w:rsidR="00F01E1A" w:rsidRPr="001D23D9" w:rsidRDefault="00F01E1A" w:rsidP="00E554EC">
      <w:pPr>
        <w:spacing w:line="360" w:lineRule="auto"/>
        <w:rPr>
          <w:sz w:val="24"/>
        </w:rPr>
      </w:pPr>
      <w:r w:rsidRPr="001D23D9">
        <w:rPr>
          <w:sz w:val="24"/>
        </w:rPr>
        <w:t>式中：</w:t>
      </w:r>
      <w:r w:rsidRPr="001D23D9">
        <w:rPr>
          <w:sz w:val="24"/>
        </w:rPr>
        <w:t>W—</w:t>
      </w:r>
      <w:r w:rsidRPr="001D23D9">
        <w:rPr>
          <w:sz w:val="24"/>
        </w:rPr>
        <w:t>制造泥浆所需水量（</w:t>
      </w:r>
      <w:r w:rsidR="00370EC4" w:rsidRPr="001D23D9">
        <w:rPr>
          <w:sz w:val="24"/>
        </w:rPr>
        <w:t>kg</w:t>
      </w:r>
      <w:r w:rsidRPr="001D23D9">
        <w:rPr>
          <w:sz w:val="24"/>
        </w:rPr>
        <w:t>）。</w:t>
      </w:r>
    </w:p>
    <w:p w14:paraId="15DA21C0" w14:textId="554322C0" w:rsidR="00B4009D" w:rsidRPr="001D23D9" w:rsidRDefault="00F01E1A" w:rsidP="00B4009D">
      <w:pPr>
        <w:snapToGrid w:val="0"/>
        <w:spacing w:line="360" w:lineRule="auto"/>
        <w:ind w:left="482" w:hangingChars="200" w:hanging="482"/>
        <w:jc w:val="left"/>
        <w:rPr>
          <w:b/>
          <w:sz w:val="24"/>
        </w:rPr>
      </w:pPr>
      <w:r w:rsidRPr="001D23D9">
        <w:rPr>
          <w:b/>
          <w:sz w:val="24"/>
        </w:rPr>
        <w:t xml:space="preserve">10.2.6 </w:t>
      </w:r>
      <w:r w:rsidR="00B35AEF" w:rsidRPr="001D23D9">
        <w:rPr>
          <w:b/>
          <w:sz w:val="24"/>
        </w:rPr>
        <w:t xml:space="preserve"> </w:t>
      </w:r>
      <w:r w:rsidR="00F96741" w:rsidRPr="001D23D9">
        <w:rPr>
          <w:sz w:val="24"/>
        </w:rPr>
        <w:t>钻进施工过程中，泥浆</w:t>
      </w:r>
      <w:r w:rsidRPr="001D23D9">
        <w:rPr>
          <w:sz w:val="24"/>
        </w:rPr>
        <w:t>应符合下列规定：</w:t>
      </w:r>
    </w:p>
    <w:p w14:paraId="6C4D7DDE" w14:textId="67FDE80A" w:rsidR="00B4009D" w:rsidRPr="001D23D9" w:rsidRDefault="00F01E1A" w:rsidP="00B4009D">
      <w:pPr>
        <w:snapToGrid w:val="0"/>
        <w:spacing w:line="360" w:lineRule="auto"/>
        <w:ind w:firstLineChars="200" w:firstLine="482"/>
        <w:jc w:val="left"/>
        <w:rPr>
          <w:sz w:val="24"/>
        </w:rPr>
      </w:pPr>
      <w:r w:rsidRPr="001D23D9">
        <w:rPr>
          <w:b/>
          <w:sz w:val="24"/>
        </w:rPr>
        <w:t xml:space="preserve">1 </w:t>
      </w:r>
      <w:r w:rsidR="00B35AEF" w:rsidRPr="001D23D9">
        <w:rPr>
          <w:sz w:val="24"/>
        </w:rPr>
        <w:t xml:space="preserve"> </w:t>
      </w:r>
      <w:r w:rsidRPr="001D23D9">
        <w:rPr>
          <w:sz w:val="24"/>
        </w:rPr>
        <w:t>在岩土层中钻进，随岩土层性质变化，应及时调整泥浆比重、</w:t>
      </w:r>
      <w:r w:rsidR="00872062" w:rsidRPr="001D23D9">
        <w:rPr>
          <w:sz w:val="24"/>
        </w:rPr>
        <w:t>粘度</w:t>
      </w:r>
      <w:r w:rsidRPr="001D23D9">
        <w:rPr>
          <w:sz w:val="24"/>
        </w:rPr>
        <w:t>，保持孔壁稳定和钻进顺畅。</w:t>
      </w:r>
    </w:p>
    <w:p w14:paraId="56436342" w14:textId="745DCADF" w:rsidR="00F01E1A" w:rsidRPr="001D23D9" w:rsidRDefault="009A400A" w:rsidP="009A400A">
      <w:pPr>
        <w:snapToGrid w:val="0"/>
        <w:spacing w:line="360" w:lineRule="auto"/>
        <w:ind w:firstLineChars="200" w:firstLine="482"/>
        <w:jc w:val="left"/>
        <w:rPr>
          <w:sz w:val="24"/>
        </w:rPr>
      </w:pPr>
      <w:r w:rsidRPr="001D23D9">
        <w:rPr>
          <w:b/>
          <w:sz w:val="24"/>
        </w:rPr>
        <w:t xml:space="preserve">2 </w:t>
      </w:r>
      <w:r w:rsidR="00B35AEF" w:rsidRPr="001D23D9">
        <w:rPr>
          <w:sz w:val="24"/>
        </w:rPr>
        <w:t xml:space="preserve"> </w:t>
      </w:r>
      <w:r w:rsidR="00F01E1A" w:rsidRPr="001D23D9">
        <w:rPr>
          <w:sz w:val="24"/>
        </w:rPr>
        <w:t>泥浆循环不正常，应停止钻进作业，及时查明原因，并采取有效措施。</w:t>
      </w:r>
    </w:p>
    <w:p w14:paraId="7243CF7D" w14:textId="0864B110" w:rsidR="00F01E1A" w:rsidRPr="001D23D9" w:rsidRDefault="00F01E1A" w:rsidP="00F01E1A">
      <w:pPr>
        <w:spacing w:line="360" w:lineRule="auto"/>
        <w:rPr>
          <w:sz w:val="24"/>
        </w:rPr>
      </w:pPr>
      <w:r w:rsidRPr="001D23D9">
        <w:rPr>
          <w:b/>
          <w:sz w:val="24"/>
        </w:rPr>
        <w:t xml:space="preserve">10.2.7  </w:t>
      </w:r>
      <w:r w:rsidRPr="001D23D9">
        <w:rPr>
          <w:sz w:val="24"/>
        </w:rPr>
        <w:t>勘探孔泥浆宜</w:t>
      </w:r>
      <w:r w:rsidR="009A400A" w:rsidRPr="001D23D9">
        <w:rPr>
          <w:sz w:val="24"/>
        </w:rPr>
        <w:t>采用</w:t>
      </w:r>
      <w:r w:rsidRPr="001D23D9">
        <w:rPr>
          <w:sz w:val="24"/>
        </w:rPr>
        <w:t>原土造浆，</w:t>
      </w:r>
      <w:r w:rsidR="00F96741" w:rsidRPr="001D23D9">
        <w:rPr>
          <w:sz w:val="24"/>
        </w:rPr>
        <w:t>遇砂层、砂砾层、卵砾石层等透水层应</w:t>
      </w:r>
      <w:r w:rsidR="009A400A" w:rsidRPr="001D23D9">
        <w:rPr>
          <w:sz w:val="24"/>
        </w:rPr>
        <w:t>采用</w:t>
      </w:r>
      <w:r w:rsidRPr="001D23D9">
        <w:rPr>
          <w:sz w:val="24"/>
        </w:rPr>
        <w:t>人工造浆。泥浆</w:t>
      </w:r>
      <w:r w:rsidR="00F96741" w:rsidRPr="001D23D9">
        <w:rPr>
          <w:sz w:val="24"/>
        </w:rPr>
        <w:t>性能</w:t>
      </w:r>
      <w:r w:rsidRPr="001D23D9">
        <w:rPr>
          <w:sz w:val="24"/>
        </w:rPr>
        <w:t>指标</w:t>
      </w:r>
      <w:r w:rsidR="00F96741" w:rsidRPr="001D23D9">
        <w:rPr>
          <w:sz w:val="24"/>
        </w:rPr>
        <w:t>应</w:t>
      </w:r>
      <w:r w:rsidR="009A400A" w:rsidRPr="001D23D9">
        <w:rPr>
          <w:sz w:val="24"/>
        </w:rPr>
        <w:t>符合</w:t>
      </w:r>
      <w:r w:rsidRPr="001D23D9">
        <w:rPr>
          <w:sz w:val="24"/>
        </w:rPr>
        <w:t>表</w:t>
      </w:r>
      <w:r w:rsidRPr="001D23D9">
        <w:rPr>
          <w:sz w:val="24"/>
        </w:rPr>
        <w:t>10.2.4</w:t>
      </w:r>
      <w:r w:rsidR="009A400A" w:rsidRPr="001D23D9">
        <w:rPr>
          <w:sz w:val="24"/>
        </w:rPr>
        <w:t>规定</w:t>
      </w:r>
      <w:r w:rsidRPr="001D23D9">
        <w:rPr>
          <w:sz w:val="24"/>
        </w:rPr>
        <w:t>。</w:t>
      </w:r>
    </w:p>
    <w:p w14:paraId="2E7BD98F" w14:textId="4EFFFEBC" w:rsidR="00F01E1A" w:rsidRPr="001D23D9" w:rsidRDefault="00F01E1A" w:rsidP="00F01E1A">
      <w:pPr>
        <w:spacing w:line="360" w:lineRule="auto"/>
        <w:rPr>
          <w:color w:val="FF0000"/>
          <w:sz w:val="24"/>
        </w:rPr>
      </w:pPr>
      <w:r w:rsidRPr="001D23D9">
        <w:rPr>
          <w:b/>
          <w:color w:val="000000" w:themeColor="text1"/>
          <w:sz w:val="24"/>
        </w:rPr>
        <w:t xml:space="preserve">10.2.8  </w:t>
      </w:r>
      <w:r w:rsidRPr="001D23D9">
        <w:rPr>
          <w:color w:val="000000" w:themeColor="text1"/>
          <w:sz w:val="24"/>
        </w:rPr>
        <w:t>软</w:t>
      </w:r>
      <w:r w:rsidR="00DD6A62" w:rsidRPr="001D23D9">
        <w:rPr>
          <w:color w:val="000000" w:themeColor="text1"/>
          <w:sz w:val="24"/>
        </w:rPr>
        <w:t>粘</w:t>
      </w:r>
      <w:r w:rsidRPr="001D23D9">
        <w:rPr>
          <w:color w:val="000000" w:themeColor="text1"/>
          <w:sz w:val="24"/>
        </w:rPr>
        <w:t>性土层中钻进时，在接近取样位置上方</w:t>
      </w:r>
      <w:r w:rsidRPr="001D23D9">
        <w:rPr>
          <w:color w:val="000000" w:themeColor="text1"/>
          <w:sz w:val="24"/>
        </w:rPr>
        <w:t>500mm</w:t>
      </w:r>
      <w:r w:rsidRPr="001D23D9">
        <w:rPr>
          <w:color w:val="000000" w:themeColor="text1"/>
          <w:sz w:val="24"/>
        </w:rPr>
        <w:t>，宜降低钻具提升高度，并适当减小水泵出水量或减小泥浆泵压力</w:t>
      </w:r>
      <w:r w:rsidR="002F2CDA" w:rsidRPr="001D23D9">
        <w:rPr>
          <w:color w:val="000000" w:themeColor="text1"/>
          <w:sz w:val="24"/>
        </w:rPr>
        <w:t>，以减小对原状土的扰动</w:t>
      </w:r>
      <w:r w:rsidRPr="001D23D9">
        <w:rPr>
          <w:color w:val="000000" w:themeColor="text1"/>
          <w:sz w:val="24"/>
        </w:rPr>
        <w:t>。</w:t>
      </w:r>
    </w:p>
    <w:p w14:paraId="60561332" w14:textId="16A89A1F" w:rsidR="00F01E1A" w:rsidRPr="001D23D9" w:rsidRDefault="00F01E1A" w:rsidP="00F01E1A">
      <w:pPr>
        <w:spacing w:line="360" w:lineRule="auto"/>
        <w:rPr>
          <w:sz w:val="24"/>
        </w:rPr>
      </w:pPr>
      <w:r w:rsidRPr="001D23D9">
        <w:rPr>
          <w:b/>
          <w:sz w:val="24"/>
        </w:rPr>
        <w:t>10.2.9</w:t>
      </w:r>
      <w:r w:rsidRPr="001D23D9">
        <w:rPr>
          <w:b/>
          <w:color w:val="000000" w:themeColor="text1"/>
          <w:sz w:val="24"/>
        </w:rPr>
        <w:t xml:space="preserve">  </w:t>
      </w:r>
      <w:r w:rsidRPr="001D23D9">
        <w:rPr>
          <w:color w:val="000000" w:themeColor="text1"/>
          <w:sz w:val="24"/>
        </w:rPr>
        <w:t>钻探结束</w:t>
      </w:r>
      <w:r w:rsidRPr="001D23D9">
        <w:rPr>
          <w:sz w:val="24"/>
        </w:rPr>
        <w:t>，应填平泥浆池和钻孔，填孔材料宜</w:t>
      </w:r>
      <w:r w:rsidR="009A400A" w:rsidRPr="001D23D9">
        <w:rPr>
          <w:sz w:val="24"/>
        </w:rPr>
        <w:t>选</w:t>
      </w:r>
      <w:r w:rsidRPr="001D23D9">
        <w:rPr>
          <w:sz w:val="24"/>
        </w:rPr>
        <w:t>用黄沙等粗颗粒材料；对进入或穿透承压含水层的钻孔，应采用</w:t>
      </w:r>
      <w:r w:rsidR="00872062" w:rsidRPr="001D23D9">
        <w:rPr>
          <w:sz w:val="24"/>
        </w:rPr>
        <w:t>粘土</w:t>
      </w:r>
      <w:r w:rsidRPr="001D23D9">
        <w:rPr>
          <w:sz w:val="24"/>
        </w:rPr>
        <w:t>球或</w:t>
      </w:r>
      <w:r w:rsidR="000F7E82" w:rsidRPr="001D23D9">
        <w:rPr>
          <w:sz w:val="24"/>
        </w:rPr>
        <w:t>水泥浆液</w:t>
      </w:r>
      <w:r w:rsidRPr="001D23D9">
        <w:rPr>
          <w:sz w:val="24"/>
        </w:rPr>
        <w:t>封孔。</w:t>
      </w:r>
    </w:p>
    <w:p w14:paraId="0AAF8198" w14:textId="77777777" w:rsidR="0016278B" w:rsidRPr="001D23D9" w:rsidRDefault="0016278B" w:rsidP="00E17ADE">
      <w:pPr>
        <w:spacing w:beforeLines="50" w:before="156" w:afterLines="50" w:after="156" w:line="360" w:lineRule="auto"/>
        <w:jc w:val="center"/>
        <w:outlineLvl w:val="1"/>
        <w:rPr>
          <w:b/>
          <w:sz w:val="24"/>
          <w:szCs w:val="28"/>
        </w:rPr>
      </w:pPr>
      <w:bookmarkStart w:id="286" w:name="_Toc86136565"/>
      <w:bookmarkStart w:id="287" w:name="_Toc86136857"/>
      <w:bookmarkStart w:id="288" w:name="_Toc86137157"/>
      <w:bookmarkStart w:id="289" w:name="_Toc86137257"/>
      <w:bookmarkStart w:id="290" w:name="_Toc86137357"/>
      <w:bookmarkStart w:id="291" w:name="_Toc86137463"/>
      <w:r w:rsidRPr="001D23D9">
        <w:rPr>
          <w:b/>
          <w:sz w:val="24"/>
          <w:szCs w:val="28"/>
        </w:rPr>
        <w:t>10.</w:t>
      </w:r>
      <w:r w:rsidR="008B6D15" w:rsidRPr="001D23D9">
        <w:rPr>
          <w:b/>
          <w:sz w:val="24"/>
          <w:szCs w:val="28"/>
        </w:rPr>
        <w:t>3</w:t>
      </w:r>
      <w:r w:rsidRPr="001D23D9">
        <w:rPr>
          <w:b/>
          <w:sz w:val="24"/>
          <w:szCs w:val="28"/>
        </w:rPr>
        <w:t xml:space="preserve">  </w:t>
      </w:r>
      <w:r w:rsidR="009F0626" w:rsidRPr="001D23D9">
        <w:rPr>
          <w:b/>
          <w:sz w:val="24"/>
          <w:szCs w:val="28"/>
        </w:rPr>
        <w:t>工程钻孔</w:t>
      </w:r>
      <w:bookmarkEnd w:id="286"/>
      <w:bookmarkEnd w:id="287"/>
      <w:bookmarkEnd w:id="288"/>
      <w:bookmarkEnd w:id="289"/>
      <w:bookmarkEnd w:id="290"/>
      <w:bookmarkEnd w:id="291"/>
    </w:p>
    <w:p w14:paraId="0A0B6662" w14:textId="4FA5D9D7" w:rsidR="005042B1" w:rsidRPr="001D23D9" w:rsidRDefault="006D13F6" w:rsidP="005042B1">
      <w:pPr>
        <w:spacing w:line="360" w:lineRule="auto"/>
        <w:rPr>
          <w:sz w:val="24"/>
        </w:rPr>
      </w:pPr>
      <w:r w:rsidRPr="001D23D9">
        <w:rPr>
          <w:b/>
          <w:sz w:val="24"/>
        </w:rPr>
        <w:t>1</w:t>
      </w:r>
      <w:r w:rsidR="005042B1" w:rsidRPr="001D23D9">
        <w:rPr>
          <w:b/>
          <w:sz w:val="24"/>
        </w:rPr>
        <w:t>0.3.1</w:t>
      </w:r>
      <w:r w:rsidR="005042B1" w:rsidRPr="001D23D9">
        <w:rPr>
          <w:sz w:val="24"/>
        </w:rPr>
        <w:t xml:space="preserve">  </w:t>
      </w:r>
      <w:r w:rsidR="005042B1" w:rsidRPr="001D23D9">
        <w:rPr>
          <w:sz w:val="24"/>
        </w:rPr>
        <w:t>锚杆、微型桩</w:t>
      </w:r>
      <w:r w:rsidR="00B82ACD" w:rsidRPr="001D23D9">
        <w:rPr>
          <w:sz w:val="24"/>
        </w:rPr>
        <w:t>等</w:t>
      </w:r>
      <w:r w:rsidR="005042B1" w:rsidRPr="001D23D9">
        <w:rPr>
          <w:sz w:val="24"/>
        </w:rPr>
        <w:t>小</w:t>
      </w:r>
      <w:r w:rsidR="00B82ACD" w:rsidRPr="001D23D9">
        <w:rPr>
          <w:sz w:val="24"/>
        </w:rPr>
        <w:t>直径</w:t>
      </w:r>
      <w:r w:rsidR="005042B1" w:rsidRPr="001D23D9">
        <w:rPr>
          <w:sz w:val="24"/>
        </w:rPr>
        <w:t>成孔，采用泥浆护壁时，宜在施工场地内设置泥浆制备、</w:t>
      </w:r>
      <w:r w:rsidR="00B82ACD" w:rsidRPr="001D23D9">
        <w:rPr>
          <w:sz w:val="24"/>
        </w:rPr>
        <w:t>存储</w:t>
      </w:r>
      <w:r w:rsidR="005042B1" w:rsidRPr="001D23D9">
        <w:rPr>
          <w:sz w:val="24"/>
        </w:rPr>
        <w:t>、循环</w:t>
      </w:r>
      <w:r w:rsidR="00AE3779" w:rsidRPr="001D23D9">
        <w:rPr>
          <w:sz w:val="24"/>
        </w:rPr>
        <w:t>和</w:t>
      </w:r>
      <w:r w:rsidR="005042B1" w:rsidRPr="001D23D9">
        <w:rPr>
          <w:sz w:val="24"/>
        </w:rPr>
        <w:t>沉淀</w:t>
      </w:r>
      <w:r w:rsidR="00AE3779" w:rsidRPr="001D23D9">
        <w:rPr>
          <w:sz w:val="24"/>
        </w:rPr>
        <w:t>等</w:t>
      </w:r>
      <w:r w:rsidR="005042B1" w:rsidRPr="001D23D9">
        <w:rPr>
          <w:sz w:val="24"/>
        </w:rPr>
        <w:t>装置。</w:t>
      </w:r>
    </w:p>
    <w:p w14:paraId="0B0C69E6" w14:textId="0AD936BB" w:rsidR="005042B1" w:rsidRPr="001D23D9" w:rsidRDefault="005042B1" w:rsidP="005042B1">
      <w:pPr>
        <w:spacing w:line="360" w:lineRule="auto"/>
        <w:rPr>
          <w:sz w:val="24"/>
        </w:rPr>
      </w:pPr>
      <w:r w:rsidRPr="001D23D9">
        <w:rPr>
          <w:b/>
          <w:sz w:val="24"/>
        </w:rPr>
        <w:t xml:space="preserve">10.3.2 </w:t>
      </w:r>
      <w:r w:rsidRPr="001D23D9">
        <w:rPr>
          <w:sz w:val="24"/>
        </w:rPr>
        <w:t xml:space="preserve"> </w:t>
      </w:r>
      <w:r w:rsidRPr="001D23D9">
        <w:rPr>
          <w:sz w:val="24"/>
        </w:rPr>
        <w:t>护壁泥浆比重宜为</w:t>
      </w:r>
      <w:r w:rsidRPr="001D23D9">
        <w:rPr>
          <w:sz w:val="24"/>
        </w:rPr>
        <w:t>1.05~1.1</w:t>
      </w:r>
      <w:r w:rsidR="00B82ACD" w:rsidRPr="001D23D9">
        <w:rPr>
          <w:sz w:val="24"/>
        </w:rPr>
        <w:t>0</w:t>
      </w:r>
      <w:r w:rsidR="006D13F6" w:rsidRPr="001D23D9">
        <w:rPr>
          <w:sz w:val="24"/>
        </w:rPr>
        <w:t>，</w:t>
      </w:r>
      <w:r w:rsidR="003B658D" w:rsidRPr="001D23D9">
        <w:rPr>
          <w:sz w:val="24"/>
        </w:rPr>
        <w:t>遇</w:t>
      </w:r>
      <w:r w:rsidR="006D13F6" w:rsidRPr="001D23D9">
        <w:rPr>
          <w:sz w:val="24"/>
        </w:rPr>
        <w:t>易</w:t>
      </w:r>
      <w:r w:rsidRPr="001D23D9">
        <w:rPr>
          <w:sz w:val="24"/>
        </w:rPr>
        <w:t>塌孔或地层稳定性较差时，</w:t>
      </w:r>
      <w:r w:rsidR="00A252E6" w:rsidRPr="001D23D9">
        <w:rPr>
          <w:sz w:val="24"/>
        </w:rPr>
        <w:t>应</w:t>
      </w:r>
      <w:r w:rsidRPr="001D23D9">
        <w:rPr>
          <w:sz w:val="24"/>
        </w:rPr>
        <w:t>采用</w:t>
      </w:r>
      <w:r w:rsidR="00AE3779" w:rsidRPr="001D23D9">
        <w:rPr>
          <w:sz w:val="24"/>
        </w:rPr>
        <w:t>聚合物</w:t>
      </w:r>
      <w:r w:rsidRPr="001D23D9">
        <w:rPr>
          <w:sz w:val="24"/>
        </w:rPr>
        <w:t>泥浆；成孔时间过长或泥浆泥皮过</w:t>
      </w:r>
      <w:r w:rsidR="006D13F6" w:rsidRPr="001D23D9">
        <w:rPr>
          <w:sz w:val="24"/>
        </w:rPr>
        <w:t>厚</w:t>
      </w:r>
      <w:r w:rsidRPr="001D23D9">
        <w:rPr>
          <w:sz w:val="24"/>
        </w:rPr>
        <w:t>时，应考虑泥皮对锚固体摩阻力的折减。</w:t>
      </w:r>
    </w:p>
    <w:p w14:paraId="731F10FE" w14:textId="6EA5079D" w:rsidR="005042B1" w:rsidRPr="001D23D9" w:rsidRDefault="005042B1" w:rsidP="005042B1">
      <w:pPr>
        <w:spacing w:line="360" w:lineRule="auto"/>
        <w:rPr>
          <w:sz w:val="24"/>
        </w:rPr>
      </w:pPr>
      <w:r w:rsidRPr="001D23D9">
        <w:rPr>
          <w:b/>
          <w:sz w:val="24"/>
        </w:rPr>
        <w:t>10.3.3</w:t>
      </w:r>
      <w:r w:rsidRPr="001D23D9">
        <w:rPr>
          <w:sz w:val="24"/>
        </w:rPr>
        <w:t xml:space="preserve">  </w:t>
      </w:r>
      <w:r w:rsidRPr="001D23D9">
        <w:rPr>
          <w:sz w:val="24"/>
        </w:rPr>
        <w:t>在容易产生泥浆渗漏的土层中可掺入增粘剂等措施维持孔壁的稳定性。</w:t>
      </w:r>
    </w:p>
    <w:p w14:paraId="41719A52" w14:textId="6F977068" w:rsidR="007B7CA6" w:rsidRPr="001D23D9" w:rsidRDefault="005042B1" w:rsidP="005042B1">
      <w:pPr>
        <w:spacing w:line="360" w:lineRule="auto"/>
        <w:rPr>
          <w:sz w:val="24"/>
        </w:rPr>
      </w:pPr>
      <w:r w:rsidRPr="001D23D9">
        <w:rPr>
          <w:b/>
          <w:sz w:val="24"/>
        </w:rPr>
        <w:t>10.3.4</w:t>
      </w:r>
      <w:r w:rsidRPr="001D23D9">
        <w:rPr>
          <w:sz w:val="24"/>
        </w:rPr>
        <w:t xml:space="preserve">  </w:t>
      </w:r>
      <w:r w:rsidR="00536903" w:rsidRPr="001D23D9">
        <w:rPr>
          <w:sz w:val="24"/>
        </w:rPr>
        <w:t>造孔泥浆和清孔泥浆宜回收，</w:t>
      </w:r>
      <w:r w:rsidRPr="001D23D9">
        <w:rPr>
          <w:sz w:val="24"/>
        </w:rPr>
        <w:t>处理后</w:t>
      </w:r>
      <w:r w:rsidR="00536903" w:rsidRPr="001D23D9">
        <w:rPr>
          <w:sz w:val="24"/>
        </w:rPr>
        <w:t>性能指标符合施工要求</w:t>
      </w:r>
      <w:r w:rsidRPr="001D23D9">
        <w:rPr>
          <w:sz w:val="24"/>
        </w:rPr>
        <w:t>可重复使用。</w:t>
      </w:r>
      <w:r w:rsidR="00536903" w:rsidRPr="001D23D9">
        <w:rPr>
          <w:b/>
          <w:sz w:val="24"/>
        </w:rPr>
        <w:t>10.3.5</w:t>
      </w:r>
      <w:r w:rsidR="00536903" w:rsidRPr="001D23D9">
        <w:rPr>
          <w:sz w:val="24"/>
        </w:rPr>
        <w:t xml:space="preserve">  </w:t>
      </w:r>
      <w:r w:rsidR="007B7CA6" w:rsidRPr="001D23D9">
        <w:rPr>
          <w:sz w:val="24"/>
        </w:rPr>
        <w:t>含砂率大于</w:t>
      </w:r>
      <w:r w:rsidR="007B7CA6" w:rsidRPr="001D23D9">
        <w:rPr>
          <w:sz w:val="24"/>
        </w:rPr>
        <w:t>7%</w:t>
      </w:r>
      <w:r w:rsidR="007B7CA6" w:rsidRPr="001D23D9">
        <w:rPr>
          <w:sz w:val="24"/>
        </w:rPr>
        <w:t>循环</w:t>
      </w:r>
      <w:r w:rsidRPr="001D23D9">
        <w:rPr>
          <w:sz w:val="24"/>
        </w:rPr>
        <w:t>浆应</w:t>
      </w:r>
      <w:r w:rsidR="00536903" w:rsidRPr="001D23D9">
        <w:rPr>
          <w:sz w:val="24"/>
        </w:rPr>
        <w:t>进行</w:t>
      </w:r>
      <w:r w:rsidR="007B7CA6" w:rsidRPr="001D23D9">
        <w:rPr>
          <w:sz w:val="24"/>
        </w:rPr>
        <w:t>沉淀、过滤、</w:t>
      </w:r>
      <w:r w:rsidRPr="001D23D9">
        <w:rPr>
          <w:sz w:val="24"/>
        </w:rPr>
        <w:t>净化</w:t>
      </w:r>
      <w:r w:rsidR="007B7CA6" w:rsidRPr="001D23D9">
        <w:rPr>
          <w:sz w:val="24"/>
        </w:rPr>
        <w:t>和调节</w:t>
      </w:r>
      <w:r w:rsidRPr="001D23D9">
        <w:rPr>
          <w:sz w:val="24"/>
        </w:rPr>
        <w:t>等再生处理措施。</w:t>
      </w:r>
    </w:p>
    <w:p w14:paraId="09DBD983" w14:textId="67C85505" w:rsidR="005042B1" w:rsidRPr="001D23D9" w:rsidRDefault="007B7CA6" w:rsidP="005042B1">
      <w:pPr>
        <w:spacing w:line="360" w:lineRule="auto"/>
        <w:rPr>
          <w:sz w:val="24"/>
        </w:rPr>
      </w:pPr>
      <w:r w:rsidRPr="001D23D9">
        <w:rPr>
          <w:b/>
          <w:sz w:val="24"/>
        </w:rPr>
        <w:t>11.3.6</w:t>
      </w:r>
      <w:r w:rsidRPr="001D23D9">
        <w:rPr>
          <w:sz w:val="24"/>
        </w:rPr>
        <w:t xml:space="preserve">  </w:t>
      </w:r>
      <w:r w:rsidRPr="001D23D9">
        <w:rPr>
          <w:sz w:val="24"/>
        </w:rPr>
        <w:t>无法满足施工要求的泥浆应进行废弃，</w:t>
      </w:r>
      <w:r w:rsidR="005042B1" w:rsidRPr="001D23D9">
        <w:rPr>
          <w:sz w:val="24"/>
        </w:rPr>
        <w:t>废弃的泥浆应妥善排放避免污染环境。</w:t>
      </w:r>
    </w:p>
    <w:p w14:paraId="7C0E1C8F" w14:textId="77777777" w:rsidR="007E0DDB" w:rsidRPr="001D23D9" w:rsidRDefault="005042B1" w:rsidP="007E0DDB">
      <w:pPr>
        <w:spacing w:line="360" w:lineRule="auto"/>
        <w:rPr>
          <w:sz w:val="24"/>
        </w:rPr>
      </w:pPr>
      <w:r w:rsidRPr="001D23D9">
        <w:rPr>
          <w:b/>
          <w:sz w:val="24"/>
        </w:rPr>
        <w:t>10.3.</w:t>
      </w:r>
      <w:r w:rsidR="007B7CA6" w:rsidRPr="001D23D9">
        <w:rPr>
          <w:b/>
          <w:sz w:val="24"/>
        </w:rPr>
        <w:t>7</w:t>
      </w:r>
      <w:r w:rsidRPr="001D23D9">
        <w:rPr>
          <w:sz w:val="24"/>
        </w:rPr>
        <w:t xml:space="preserve">  </w:t>
      </w:r>
      <w:r w:rsidRPr="001D23D9">
        <w:rPr>
          <w:sz w:val="24"/>
        </w:rPr>
        <w:t>回收泥浆坑宜设置在便于回收泥浆的位置上，钻孔位置和泥浆回收坑之间宜挖引沟。</w:t>
      </w:r>
    </w:p>
    <w:p w14:paraId="493295B5" w14:textId="77777777" w:rsidR="007E0DDB" w:rsidRPr="001D23D9" w:rsidRDefault="007E0DDB">
      <w:pPr>
        <w:widowControl/>
        <w:jc w:val="left"/>
        <w:rPr>
          <w:sz w:val="24"/>
        </w:rPr>
      </w:pPr>
      <w:r w:rsidRPr="001D23D9">
        <w:rPr>
          <w:sz w:val="24"/>
        </w:rPr>
        <w:br w:type="page"/>
      </w:r>
    </w:p>
    <w:p w14:paraId="7E920B63" w14:textId="4199C69F" w:rsidR="005327CF" w:rsidRPr="001D23D9" w:rsidRDefault="005327CF" w:rsidP="007E0DDB">
      <w:pPr>
        <w:spacing w:line="360" w:lineRule="auto"/>
        <w:jc w:val="center"/>
        <w:outlineLvl w:val="0"/>
        <w:rPr>
          <w:sz w:val="24"/>
        </w:rPr>
      </w:pPr>
      <w:bookmarkStart w:id="292" w:name="_Toc86136566"/>
      <w:bookmarkStart w:id="293" w:name="_Toc86136858"/>
      <w:bookmarkStart w:id="294" w:name="_Toc86137158"/>
      <w:bookmarkStart w:id="295" w:name="_Toc86137258"/>
      <w:bookmarkStart w:id="296" w:name="_Toc86137358"/>
      <w:bookmarkStart w:id="297" w:name="_Toc86137464"/>
      <w:r w:rsidRPr="001D23D9">
        <w:rPr>
          <w:b/>
          <w:sz w:val="32"/>
          <w:szCs w:val="22"/>
        </w:rPr>
        <w:t xml:space="preserve">11  </w:t>
      </w:r>
      <w:r w:rsidRPr="001D23D9">
        <w:rPr>
          <w:b/>
          <w:sz w:val="32"/>
          <w:szCs w:val="22"/>
        </w:rPr>
        <w:t>泥浆</w:t>
      </w:r>
      <w:r w:rsidR="00B40DAF" w:rsidRPr="001D23D9">
        <w:rPr>
          <w:b/>
          <w:sz w:val="32"/>
          <w:szCs w:val="22"/>
        </w:rPr>
        <w:t>固</w:t>
      </w:r>
      <w:r w:rsidRPr="001D23D9">
        <w:rPr>
          <w:b/>
          <w:sz w:val="32"/>
          <w:szCs w:val="22"/>
        </w:rPr>
        <w:t>化</w:t>
      </w:r>
      <w:bookmarkEnd w:id="292"/>
      <w:bookmarkEnd w:id="293"/>
      <w:bookmarkEnd w:id="294"/>
      <w:bookmarkEnd w:id="295"/>
      <w:bookmarkEnd w:id="296"/>
      <w:bookmarkEnd w:id="297"/>
    </w:p>
    <w:p w14:paraId="43CBBE64" w14:textId="77777777" w:rsidR="005327CF" w:rsidRPr="001D23D9" w:rsidRDefault="005327CF" w:rsidP="00E17ADE">
      <w:pPr>
        <w:spacing w:beforeLines="50" w:before="156" w:afterLines="50" w:after="156" w:line="360" w:lineRule="auto"/>
        <w:jc w:val="center"/>
        <w:outlineLvl w:val="1"/>
        <w:rPr>
          <w:b/>
          <w:sz w:val="24"/>
          <w:szCs w:val="28"/>
        </w:rPr>
      </w:pPr>
      <w:bookmarkStart w:id="298" w:name="_Toc86136567"/>
      <w:bookmarkStart w:id="299" w:name="_Toc86136859"/>
      <w:bookmarkStart w:id="300" w:name="_Toc86137159"/>
      <w:bookmarkStart w:id="301" w:name="_Toc86137259"/>
      <w:bookmarkStart w:id="302" w:name="_Toc86137359"/>
      <w:bookmarkStart w:id="303" w:name="_Toc86137465"/>
      <w:r w:rsidRPr="001D23D9">
        <w:rPr>
          <w:b/>
          <w:sz w:val="24"/>
          <w:szCs w:val="28"/>
        </w:rPr>
        <w:t xml:space="preserve">11.1  </w:t>
      </w:r>
      <w:r w:rsidRPr="001D23D9">
        <w:rPr>
          <w:b/>
          <w:sz w:val="24"/>
          <w:szCs w:val="28"/>
        </w:rPr>
        <w:t>一般规定</w:t>
      </w:r>
      <w:bookmarkEnd w:id="298"/>
      <w:bookmarkEnd w:id="299"/>
      <w:bookmarkEnd w:id="300"/>
      <w:bookmarkEnd w:id="301"/>
      <w:bookmarkEnd w:id="302"/>
      <w:bookmarkEnd w:id="303"/>
    </w:p>
    <w:p w14:paraId="7A53CBAE" w14:textId="192953A6" w:rsidR="005327CF" w:rsidRPr="001D23D9" w:rsidRDefault="001753BA" w:rsidP="00FE49D5">
      <w:r w:rsidRPr="001D23D9">
        <w:rPr>
          <w:b/>
          <w:color w:val="000000" w:themeColor="text1"/>
          <w:sz w:val="24"/>
        </w:rPr>
        <w:t>11.1.1</w:t>
      </w:r>
      <w:r w:rsidR="00B40DAF" w:rsidRPr="001D23D9">
        <w:rPr>
          <w:b/>
          <w:color w:val="000000" w:themeColor="text1"/>
          <w:sz w:val="24"/>
        </w:rPr>
        <w:t xml:space="preserve"> </w:t>
      </w:r>
      <w:r w:rsidR="00377798" w:rsidRPr="001D23D9">
        <w:rPr>
          <w:b/>
          <w:color w:val="000000" w:themeColor="text1"/>
          <w:sz w:val="24"/>
        </w:rPr>
        <w:t xml:space="preserve"> </w:t>
      </w:r>
      <w:r w:rsidR="00FE49D5" w:rsidRPr="001D23D9">
        <w:rPr>
          <w:color w:val="000000" w:themeColor="text1"/>
          <w:sz w:val="24"/>
        </w:rPr>
        <w:t>泥浆固化技术适用于地下工程施工泥浆的固化处理及资源化利用</w:t>
      </w:r>
      <w:r w:rsidR="00FE49D5" w:rsidRPr="001D23D9">
        <w:t>。</w:t>
      </w:r>
    </w:p>
    <w:p w14:paraId="7BB9CBBE" w14:textId="77777777" w:rsidR="005327CF" w:rsidRPr="001D23D9" w:rsidRDefault="001753BA" w:rsidP="001753BA">
      <w:pPr>
        <w:spacing w:line="360" w:lineRule="auto"/>
        <w:rPr>
          <w:color w:val="000000" w:themeColor="text1"/>
          <w:sz w:val="24"/>
        </w:rPr>
      </w:pPr>
      <w:r w:rsidRPr="001D23D9">
        <w:rPr>
          <w:b/>
          <w:color w:val="000000" w:themeColor="text1"/>
          <w:sz w:val="24"/>
        </w:rPr>
        <w:t>11.1.2</w:t>
      </w:r>
      <w:r w:rsidR="00377798" w:rsidRPr="001D23D9">
        <w:rPr>
          <w:b/>
          <w:color w:val="000000" w:themeColor="text1"/>
          <w:sz w:val="24"/>
        </w:rPr>
        <w:t xml:space="preserve">  </w:t>
      </w:r>
      <w:r w:rsidR="00FE49D5" w:rsidRPr="001D23D9">
        <w:rPr>
          <w:color w:val="000000" w:themeColor="text1"/>
          <w:sz w:val="24"/>
        </w:rPr>
        <w:t>泥浆固化应坚持</w:t>
      </w:r>
      <w:r w:rsidR="00FE49D5" w:rsidRPr="001D23D9">
        <w:rPr>
          <w:color w:val="000000" w:themeColor="text1"/>
          <w:sz w:val="24"/>
        </w:rPr>
        <w:t>“</w:t>
      </w:r>
      <w:r w:rsidR="00FE49D5" w:rsidRPr="001D23D9">
        <w:rPr>
          <w:color w:val="000000" w:themeColor="text1"/>
          <w:sz w:val="24"/>
        </w:rPr>
        <w:t>减量化、稳定化、无害化和资源化</w:t>
      </w:r>
      <w:r w:rsidR="00FE49D5" w:rsidRPr="001D23D9">
        <w:rPr>
          <w:color w:val="000000" w:themeColor="text1"/>
          <w:sz w:val="24"/>
        </w:rPr>
        <w:t>”</w:t>
      </w:r>
      <w:r w:rsidR="00FE49D5" w:rsidRPr="001D23D9">
        <w:rPr>
          <w:color w:val="000000" w:themeColor="text1"/>
          <w:sz w:val="24"/>
        </w:rPr>
        <w:t>的原则。</w:t>
      </w:r>
    </w:p>
    <w:p w14:paraId="0996F948" w14:textId="3028856C" w:rsidR="00FE49D5" w:rsidRPr="001D23D9" w:rsidRDefault="00FE49D5" w:rsidP="00FE49D5">
      <w:pPr>
        <w:spacing w:line="360" w:lineRule="auto"/>
        <w:rPr>
          <w:b/>
          <w:sz w:val="24"/>
        </w:rPr>
      </w:pPr>
      <w:r w:rsidRPr="001D23D9">
        <w:rPr>
          <w:b/>
          <w:sz w:val="24"/>
        </w:rPr>
        <w:t xml:space="preserve">11.1.3 </w:t>
      </w:r>
      <w:r w:rsidR="00B35AEF" w:rsidRPr="001D23D9">
        <w:rPr>
          <w:b/>
          <w:sz w:val="24"/>
        </w:rPr>
        <w:t xml:space="preserve"> </w:t>
      </w:r>
      <w:r w:rsidRPr="001D23D9">
        <w:rPr>
          <w:sz w:val="24"/>
        </w:rPr>
        <w:t>泥浆固化应编制专项处理方案，方案应包括处理方法、工艺流程、安全防护、文明施工及环境污染防护措施等。</w:t>
      </w:r>
      <w:r w:rsidRPr="001D23D9">
        <w:rPr>
          <w:b/>
          <w:sz w:val="24"/>
        </w:rPr>
        <w:cr/>
        <w:t xml:space="preserve">11.1.4 </w:t>
      </w:r>
      <w:r w:rsidR="00B35AEF" w:rsidRPr="001D23D9">
        <w:rPr>
          <w:sz w:val="24"/>
        </w:rPr>
        <w:t xml:space="preserve"> </w:t>
      </w:r>
      <w:r w:rsidRPr="001D23D9">
        <w:rPr>
          <w:sz w:val="24"/>
        </w:rPr>
        <w:t>泥浆固化应建立完善的安全生产管理制度，泥浆处理系统和操作人员应满足环保和安全等相关规定。</w:t>
      </w:r>
    </w:p>
    <w:p w14:paraId="7FE5E7B0" w14:textId="77777777" w:rsidR="005327CF" w:rsidRPr="001D23D9" w:rsidRDefault="005327CF" w:rsidP="00E17ADE">
      <w:pPr>
        <w:spacing w:beforeLines="50" w:before="156" w:afterLines="50" w:after="156" w:line="360" w:lineRule="auto"/>
        <w:jc w:val="center"/>
        <w:outlineLvl w:val="1"/>
        <w:rPr>
          <w:b/>
          <w:sz w:val="24"/>
          <w:szCs w:val="28"/>
        </w:rPr>
      </w:pPr>
      <w:bookmarkStart w:id="304" w:name="_Toc86136568"/>
      <w:bookmarkStart w:id="305" w:name="_Toc86136860"/>
      <w:bookmarkStart w:id="306" w:name="_Toc86137160"/>
      <w:bookmarkStart w:id="307" w:name="_Toc86137260"/>
      <w:bookmarkStart w:id="308" w:name="_Toc86137360"/>
      <w:bookmarkStart w:id="309" w:name="_Toc86137466"/>
      <w:r w:rsidRPr="001D23D9">
        <w:rPr>
          <w:b/>
          <w:sz w:val="24"/>
          <w:szCs w:val="28"/>
        </w:rPr>
        <w:t xml:space="preserve">11.2  </w:t>
      </w:r>
      <w:r w:rsidRPr="001D23D9">
        <w:rPr>
          <w:b/>
          <w:sz w:val="24"/>
          <w:szCs w:val="28"/>
        </w:rPr>
        <w:t>外加剂</w:t>
      </w:r>
      <w:bookmarkEnd w:id="304"/>
      <w:bookmarkEnd w:id="305"/>
      <w:bookmarkEnd w:id="306"/>
      <w:bookmarkEnd w:id="307"/>
      <w:bookmarkEnd w:id="308"/>
      <w:bookmarkEnd w:id="309"/>
    </w:p>
    <w:p w14:paraId="31F65568" w14:textId="77777777" w:rsidR="005327CF" w:rsidRPr="001D23D9" w:rsidRDefault="001753BA" w:rsidP="001753BA">
      <w:pPr>
        <w:spacing w:line="360" w:lineRule="auto"/>
        <w:rPr>
          <w:sz w:val="24"/>
        </w:rPr>
      </w:pPr>
      <w:r w:rsidRPr="001D23D9">
        <w:rPr>
          <w:b/>
          <w:sz w:val="24"/>
        </w:rPr>
        <w:t>11.2.1</w:t>
      </w:r>
      <w:r w:rsidR="00377798" w:rsidRPr="001D23D9">
        <w:rPr>
          <w:b/>
          <w:sz w:val="24"/>
        </w:rPr>
        <w:t xml:space="preserve">  </w:t>
      </w:r>
      <w:r w:rsidR="005327CF" w:rsidRPr="001D23D9">
        <w:rPr>
          <w:sz w:val="24"/>
        </w:rPr>
        <w:t>应根据泥浆的特性，遵循实验分析，综合考虑多方面因素，选择合适的外加剂及其用量。</w:t>
      </w:r>
    </w:p>
    <w:p w14:paraId="1D33BF16" w14:textId="77777777" w:rsidR="005327CF" w:rsidRPr="001D23D9" w:rsidRDefault="001753BA" w:rsidP="001753BA">
      <w:pPr>
        <w:spacing w:line="360" w:lineRule="auto"/>
        <w:rPr>
          <w:sz w:val="24"/>
        </w:rPr>
      </w:pPr>
      <w:r w:rsidRPr="001D23D9">
        <w:rPr>
          <w:b/>
          <w:sz w:val="24"/>
        </w:rPr>
        <w:t>11.2.</w:t>
      </w:r>
      <w:r w:rsidR="009A7871" w:rsidRPr="001D23D9">
        <w:rPr>
          <w:b/>
          <w:sz w:val="24"/>
        </w:rPr>
        <w:t>2</w:t>
      </w:r>
      <w:r w:rsidR="00377798" w:rsidRPr="001D23D9">
        <w:rPr>
          <w:b/>
          <w:sz w:val="24"/>
        </w:rPr>
        <w:t xml:space="preserve">  </w:t>
      </w:r>
      <w:r w:rsidR="005327CF" w:rsidRPr="001D23D9">
        <w:rPr>
          <w:sz w:val="24"/>
        </w:rPr>
        <w:t>外加剂的选择应符合下列规定：</w:t>
      </w:r>
    </w:p>
    <w:p w14:paraId="653664A4" w14:textId="77777777" w:rsidR="005327CF" w:rsidRPr="001D23D9" w:rsidRDefault="005327CF" w:rsidP="001012AC">
      <w:pPr>
        <w:pStyle w:val="a9"/>
        <w:spacing w:line="360" w:lineRule="auto"/>
        <w:ind w:firstLine="482"/>
        <w:rPr>
          <w:rFonts w:ascii="Times New Roman" w:hAnsi="Times New Roman"/>
          <w:sz w:val="24"/>
          <w:szCs w:val="24"/>
        </w:rPr>
      </w:pPr>
      <w:r w:rsidRPr="001D23D9">
        <w:rPr>
          <w:rFonts w:ascii="Times New Roman" w:hAnsi="Times New Roman"/>
          <w:b/>
          <w:bCs/>
          <w:sz w:val="24"/>
          <w:szCs w:val="24"/>
        </w:rPr>
        <w:t>1</w:t>
      </w:r>
      <w:r w:rsidR="00377798" w:rsidRPr="001D23D9">
        <w:rPr>
          <w:rFonts w:ascii="Times New Roman" w:hAnsi="Times New Roman"/>
          <w:b/>
          <w:bCs/>
          <w:sz w:val="24"/>
          <w:szCs w:val="24"/>
        </w:rPr>
        <w:t xml:space="preserve">  </w:t>
      </w:r>
      <w:r w:rsidRPr="001D23D9">
        <w:rPr>
          <w:rFonts w:ascii="Times New Roman" w:hAnsi="Times New Roman"/>
          <w:sz w:val="24"/>
          <w:szCs w:val="24"/>
        </w:rPr>
        <w:t>外加剂应具有较低的毒害性，不应对人体、生物与环境造成有害影响</w:t>
      </w:r>
      <w:r w:rsidR="00C01B0E" w:rsidRPr="001D23D9">
        <w:rPr>
          <w:rFonts w:ascii="Times New Roman" w:hAnsi="Times New Roman"/>
          <w:sz w:val="24"/>
          <w:szCs w:val="24"/>
        </w:rPr>
        <w:t>。</w:t>
      </w:r>
    </w:p>
    <w:p w14:paraId="72BFC383" w14:textId="77777777" w:rsidR="005327CF" w:rsidRPr="001D23D9" w:rsidRDefault="005327CF" w:rsidP="001012AC">
      <w:pPr>
        <w:pStyle w:val="a9"/>
        <w:spacing w:line="360" w:lineRule="auto"/>
        <w:ind w:firstLine="482"/>
        <w:rPr>
          <w:rFonts w:ascii="Times New Roman" w:hAnsi="Times New Roman"/>
          <w:sz w:val="24"/>
          <w:szCs w:val="24"/>
        </w:rPr>
      </w:pPr>
      <w:r w:rsidRPr="001D23D9">
        <w:rPr>
          <w:rFonts w:ascii="Times New Roman" w:hAnsi="Times New Roman"/>
          <w:b/>
          <w:bCs/>
          <w:sz w:val="24"/>
          <w:szCs w:val="24"/>
        </w:rPr>
        <w:t>2</w:t>
      </w:r>
      <w:r w:rsidR="00377798" w:rsidRPr="001D23D9">
        <w:rPr>
          <w:rFonts w:ascii="Times New Roman" w:hAnsi="Times New Roman"/>
          <w:b/>
          <w:bCs/>
          <w:sz w:val="24"/>
          <w:szCs w:val="24"/>
        </w:rPr>
        <w:t xml:space="preserve">  </w:t>
      </w:r>
      <w:r w:rsidRPr="001D23D9">
        <w:rPr>
          <w:rFonts w:ascii="Times New Roman" w:hAnsi="Times New Roman"/>
          <w:sz w:val="24"/>
          <w:szCs w:val="24"/>
        </w:rPr>
        <w:t>应根据泥浆的特性，选择有利于</w:t>
      </w:r>
      <w:r w:rsidR="00B40DAF" w:rsidRPr="001D23D9">
        <w:rPr>
          <w:rFonts w:ascii="Times New Roman" w:hAnsi="Times New Roman"/>
          <w:sz w:val="24"/>
          <w:szCs w:val="24"/>
        </w:rPr>
        <w:t>泥浆固化</w:t>
      </w:r>
      <w:r w:rsidRPr="001D23D9">
        <w:rPr>
          <w:rFonts w:ascii="Times New Roman" w:hAnsi="Times New Roman"/>
          <w:sz w:val="24"/>
          <w:szCs w:val="24"/>
        </w:rPr>
        <w:t>效果的外加剂</w:t>
      </w:r>
      <w:r w:rsidR="00C01B0E" w:rsidRPr="001D23D9">
        <w:rPr>
          <w:rFonts w:ascii="Times New Roman" w:hAnsi="Times New Roman"/>
          <w:sz w:val="24"/>
          <w:szCs w:val="24"/>
        </w:rPr>
        <w:t>。</w:t>
      </w:r>
    </w:p>
    <w:p w14:paraId="41BC73EC" w14:textId="77777777" w:rsidR="005327CF" w:rsidRPr="001D23D9" w:rsidRDefault="005327CF" w:rsidP="001012AC">
      <w:pPr>
        <w:pStyle w:val="a9"/>
        <w:spacing w:line="360" w:lineRule="auto"/>
        <w:ind w:firstLine="482"/>
        <w:rPr>
          <w:rFonts w:ascii="Times New Roman" w:hAnsi="Times New Roman"/>
          <w:sz w:val="24"/>
          <w:szCs w:val="24"/>
        </w:rPr>
      </w:pPr>
      <w:r w:rsidRPr="001D23D9">
        <w:rPr>
          <w:rFonts w:ascii="Times New Roman" w:hAnsi="Times New Roman"/>
          <w:b/>
          <w:bCs/>
          <w:sz w:val="24"/>
          <w:szCs w:val="24"/>
        </w:rPr>
        <w:t>3</w:t>
      </w:r>
      <w:r w:rsidR="00377798" w:rsidRPr="001D23D9">
        <w:rPr>
          <w:rFonts w:ascii="Times New Roman" w:hAnsi="Times New Roman"/>
          <w:b/>
          <w:bCs/>
          <w:sz w:val="24"/>
          <w:szCs w:val="24"/>
        </w:rPr>
        <w:t xml:space="preserve">  </w:t>
      </w:r>
      <w:r w:rsidRPr="001D23D9">
        <w:rPr>
          <w:rFonts w:ascii="Times New Roman" w:hAnsi="Times New Roman"/>
          <w:sz w:val="24"/>
          <w:szCs w:val="24"/>
        </w:rPr>
        <w:t>宜选择用量较小，经济性较好的外加剂。</w:t>
      </w:r>
    </w:p>
    <w:p w14:paraId="75B7FDF9" w14:textId="77777777" w:rsidR="009A7871" w:rsidRPr="001D23D9" w:rsidRDefault="009A7871" w:rsidP="009A7871">
      <w:pPr>
        <w:spacing w:line="360" w:lineRule="auto"/>
        <w:rPr>
          <w:sz w:val="24"/>
          <w:szCs w:val="24"/>
        </w:rPr>
      </w:pPr>
      <w:r w:rsidRPr="001D23D9">
        <w:rPr>
          <w:b/>
          <w:sz w:val="24"/>
          <w:szCs w:val="24"/>
        </w:rPr>
        <w:t>11.2.3</w:t>
      </w:r>
      <w:r w:rsidRPr="001D23D9">
        <w:rPr>
          <w:sz w:val="24"/>
          <w:szCs w:val="24"/>
        </w:rPr>
        <w:t xml:space="preserve">  </w:t>
      </w:r>
      <w:r w:rsidRPr="001D23D9">
        <w:rPr>
          <w:sz w:val="24"/>
          <w:szCs w:val="24"/>
        </w:rPr>
        <w:t>外加剂可选择聚丙烯酰胺（</w:t>
      </w:r>
      <w:r w:rsidRPr="001D23D9">
        <w:rPr>
          <w:sz w:val="24"/>
          <w:szCs w:val="24"/>
        </w:rPr>
        <w:t>PAM</w:t>
      </w:r>
      <w:r w:rsidRPr="001D23D9">
        <w:rPr>
          <w:sz w:val="24"/>
          <w:szCs w:val="24"/>
        </w:rPr>
        <w:t>）、聚合氯化铝（</w:t>
      </w:r>
      <w:r w:rsidRPr="001D23D9">
        <w:rPr>
          <w:sz w:val="24"/>
          <w:szCs w:val="24"/>
        </w:rPr>
        <w:t>PAC</w:t>
      </w:r>
      <w:r w:rsidRPr="001D23D9">
        <w:rPr>
          <w:sz w:val="24"/>
          <w:szCs w:val="24"/>
        </w:rPr>
        <w:t>）及石灰等。</w:t>
      </w:r>
    </w:p>
    <w:p w14:paraId="2E97201C" w14:textId="77777777" w:rsidR="009A7871" w:rsidRPr="001D23D9" w:rsidRDefault="009A7871" w:rsidP="009A7871">
      <w:pPr>
        <w:spacing w:line="360" w:lineRule="auto"/>
        <w:rPr>
          <w:sz w:val="24"/>
          <w:szCs w:val="24"/>
        </w:rPr>
      </w:pPr>
      <w:r w:rsidRPr="001D23D9">
        <w:rPr>
          <w:b/>
          <w:sz w:val="24"/>
          <w:szCs w:val="24"/>
        </w:rPr>
        <w:t>11.2.4</w:t>
      </w:r>
      <w:r w:rsidRPr="001D23D9">
        <w:rPr>
          <w:sz w:val="24"/>
          <w:szCs w:val="24"/>
        </w:rPr>
        <w:t xml:space="preserve">  PAM</w:t>
      </w:r>
      <w:r w:rsidRPr="001D23D9">
        <w:rPr>
          <w:sz w:val="24"/>
          <w:szCs w:val="24"/>
        </w:rPr>
        <w:t>的使用应符合下列规定：</w:t>
      </w:r>
    </w:p>
    <w:p w14:paraId="76B7A650" w14:textId="77777777" w:rsidR="009A7871" w:rsidRPr="001D23D9" w:rsidRDefault="009A7871" w:rsidP="009A7871">
      <w:pPr>
        <w:spacing w:line="360" w:lineRule="auto"/>
        <w:ind w:firstLineChars="200" w:firstLine="482"/>
        <w:rPr>
          <w:sz w:val="24"/>
          <w:szCs w:val="24"/>
        </w:rPr>
      </w:pPr>
      <w:r w:rsidRPr="001D23D9">
        <w:rPr>
          <w:b/>
          <w:sz w:val="24"/>
          <w:szCs w:val="24"/>
        </w:rPr>
        <w:t>1</w:t>
      </w:r>
      <w:r w:rsidRPr="001D23D9">
        <w:rPr>
          <w:sz w:val="24"/>
          <w:szCs w:val="24"/>
        </w:rPr>
        <w:t xml:space="preserve">  </w:t>
      </w:r>
      <w:r w:rsidRPr="001D23D9">
        <w:rPr>
          <w:sz w:val="24"/>
          <w:szCs w:val="24"/>
        </w:rPr>
        <w:t>储存与配置投加时，温度宜控制在</w:t>
      </w:r>
      <w:r w:rsidRPr="001D23D9">
        <w:rPr>
          <w:sz w:val="24"/>
          <w:szCs w:val="24"/>
        </w:rPr>
        <w:t>2</w:t>
      </w:r>
      <w:r w:rsidRPr="001D23D9">
        <w:rPr>
          <w:rFonts w:ascii="宋体" w:hAnsi="宋体" w:cs="宋体" w:hint="eastAsia"/>
          <w:sz w:val="24"/>
          <w:szCs w:val="24"/>
        </w:rPr>
        <w:t>℃</w:t>
      </w:r>
      <w:r w:rsidRPr="001D23D9">
        <w:rPr>
          <w:sz w:val="24"/>
          <w:szCs w:val="24"/>
        </w:rPr>
        <w:t>~55</w:t>
      </w:r>
      <w:r w:rsidRPr="001D23D9">
        <w:rPr>
          <w:rFonts w:ascii="宋体" w:hAnsi="宋体" w:cs="宋体" w:hint="eastAsia"/>
          <w:sz w:val="24"/>
          <w:szCs w:val="24"/>
        </w:rPr>
        <w:t>℃</w:t>
      </w:r>
      <w:r w:rsidR="00085B4D" w:rsidRPr="001D23D9">
        <w:rPr>
          <w:sz w:val="24"/>
          <w:szCs w:val="24"/>
        </w:rPr>
        <w:t>。</w:t>
      </w:r>
    </w:p>
    <w:p w14:paraId="7E744A96" w14:textId="77777777" w:rsidR="009A7871" w:rsidRPr="001D23D9" w:rsidRDefault="009A7871" w:rsidP="009A7871">
      <w:pPr>
        <w:spacing w:line="360" w:lineRule="auto"/>
        <w:ind w:firstLineChars="200" w:firstLine="482"/>
        <w:rPr>
          <w:sz w:val="24"/>
          <w:szCs w:val="24"/>
        </w:rPr>
      </w:pPr>
      <w:r w:rsidRPr="001D23D9">
        <w:rPr>
          <w:b/>
          <w:sz w:val="24"/>
          <w:szCs w:val="24"/>
        </w:rPr>
        <w:t>2</w:t>
      </w:r>
      <w:r w:rsidRPr="001D23D9">
        <w:rPr>
          <w:sz w:val="24"/>
          <w:szCs w:val="24"/>
        </w:rPr>
        <w:t xml:space="preserve">  </w:t>
      </w:r>
      <w:r w:rsidRPr="001D23D9">
        <w:rPr>
          <w:sz w:val="24"/>
          <w:szCs w:val="24"/>
        </w:rPr>
        <w:t>有效物含量宜不低于</w:t>
      </w:r>
      <w:r w:rsidRPr="001D23D9">
        <w:rPr>
          <w:sz w:val="24"/>
          <w:szCs w:val="24"/>
        </w:rPr>
        <w:t>85%</w:t>
      </w:r>
      <w:r w:rsidR="00085B4D" w:rsidRPr="001D23D9">
        <w:rPr>
          <w:sz w:val="24"/>
          <w:szCs w:val="24"/>
        </w:rPr>
        <w:t>。</w:t>
      </w:r>
    </w:p>
    <w:p w14:paraId="4E5E62B0" w14:textId="77777777" w:rsidR="009A7871" w:rsidRPr="001D23D9" w:rsidRDefault="009A7871" w:rsidP="009A7871">
      <w:pPr>
        <w:spacing w:line="360" w:lineRule="auto"/>
        <w:ind w:firstLineChars="200" w:firstLine="482"/>
        <w:rPr>
          <w:sz w:val="24"/>
          <w:szCs w:val="24"/>
        </w:rPr>
      </w:pPr>
      <w:r w:rsidRPr="001D23D9">
        <w:rPr>
          <w:b/>
          <w:sz w:val="24"/>
          <w:szCs w:val="24"/>
        </w:rPr>
        <w:t>3</w:t>
      </w:r>
      <w:r w:rsidRPr="001D23D9">
        <w:rPr>
          <w:sz w:val="24"/>
          <w:szCs w:val="24"/>
        </w:rPr>
        <w:t xml:space="preserve">  PAM</w:t>
      </w:r>
      <w:r w:rsidRPr="001D23D9">
        <w:rPr>
          <w:sz w:val="24"/>
          <w:szCs w:val="24"/>
        </w:rPr>
        <w:t>溶液的配置应采用专用设备，不应与其他外加剂共同使用。</w:t>
      </w:r>
    </w:p>
    <w:p w14:paraId="15FCE011" w14:textId="77777777" w:rsidR="009A7871" w:rsidRPr="001D23D9" w:rsidRDefault="009A7871" w:rsidP="009A7871">
      <w:pPr>
        <w:spacing w:line="360" w:lineRule="auto"/>
        <w:rPr>
          <w:sz w:val="24"/>
          <w:szCs w:val="24"/>
        </w:rPr>
      </w:pPr>
      <w:r w:rsidRPr="001D23D9">
        <w:rPr>
          <w:b/>
          <w:sz w:val="24"/>
          <w:szCs w:val="24"/>
        </w:rPr>
        <w:t xml:space="preserve">11.2.5 </w:t>
      </w:r>
      <w:r w:rsidRPr="001D23D9">
        <w:rPr>
          <w:sz w:val="24"/>
          <w:szCs w:val="24"/>
        </w:rPr>
        <w:t xml:space="preserve"> PAC</w:t>
      </w:r>
      <w:r w:rsidRPr="001D23D9">
        <w:rPr>
          <w:sz w:val="24"/>
          <w:szCs w:val="24"/>
        </w:rPr>
        <w:t>的使用应符合下列规定：</w:t>
      </w:r>
    </w:p>
    <w:p w14:paraId="212CB5C2" w14:textId="77777777" w:rsidR="009A7871" w:rsidRPr="001D23D9" w:rsidRDefault="009A7871" w:rsidP="009A7871">
      <w:pPr>
        <w:spacing w:line="360" w:lineRule="auto"/>
        <w:ind w:firstLineChars="200" w:firstLine="482"/>
        <w:rPr>
          <w:sz w:val="24"/>
          <w:szCs w:val="24"/>
        </w:rPr>
      </w:pPr>
      <w:r w:rsidRPr="001D23D9">
        <w:rPr>
          <w:b/>
          <w:sz w:val="24"/>
          <w:szCs w:val="24"/>
        </w:rPr>
        <w:t>1</w:t>
      </w:r>
      <w:r w:rsidRPr="001D23D9">
        <w:rPr>
          <w:sz w:val="24"/>
          <w:szCs w:val="24"/>
        </w:rPr>
        <w:t xml:space="preserve">  </w:t>
      </w:r>
      <w:r w:rsidRPr="001D23D9">
        <w:rPr>
          <w:sz w:val="24"/>
          <w:szCs w:val="24"/>
        </w:rPr>
        <w:t>储存环境温度不宜超过</w:t>
      </w:r>
      <w:r w:rsidRPr="001D23D9">
        <w:rPr>
          <w:sz w:val="24"/>
          <w:szCs w:val="24"/>
        </w:rPr>
        <w:t>37</w:t>
      </w:r>
      <w:r w:rsidRPr="001D23D9">
        <w:rPr>
          <w:rFonts w:ascii="宋体" w:hAnsi="宋体" w:cs="宋体" w:hint="eastAsia"/>
          <w:sz w:val="24"/>
          <w:szCs w:val="24"/>
        </w:rPr>
        <w:t>℃</w:t>
      </w:r>
      <w:r w:rsidR="00085B4D" w:rsidRPr="001D23D9">
        <w:rPr>
          <w:sz w:val="24"/>
          <w:szCs w:val="24"/>
        </w:rPr>
        <w:t>。</w:t>
      </w:r>
    </w:p>
    <w:p w14:paraId="4B459530" w14:textId="77777777" w:rsidR="009A7871" w:rsidRPr="001D23D9" w:rsidRDefault="009A7871" w:rsidP="009A7871">
      <w:pPr>
        <w:spacing w:line="360" w:lineRule="auto"/>
        <w:ind w:firstLineChars="200" w:firstLine="482"/>
        <w:rPr>
          <w:sz w:val="24"/>
          <w:szCs w:val="24"/>
        </w:rPr>
      </w:pPr>
      <w:r w:rsidRPr="001D23D9">
        <w:rPr>
          <w:b/>
          <w:sz w:val="24"/>
          <w:szCs w:val="24"/>
        </w:rPr>
        <w:t>2</w:t>
      </w:r>
      <w:r w:rsidRPr="001D23D9">
        <w:rPr>
          <w:sz w:val="24"/>
          <w:szCs w:val="24"/>
        </w:rPr>
        <w:t xml:space="preserve">  </w:t>
      </w:r>
      <w:r w:rsidRPr="001D23D9">
        <w:rPr>
          <w:sz w:val="24"/>
          <w:szCs w:val="24"/>
        </w:rPr>
        <w:t>储区应备有泄露应急处理设备和合适的收容材料</w:t>
      </w:r>
      <w:r w:rsidR="00085B4D" w:rsidRPr="001D23D9">
        <w:rPr>
          <w:sz w:val="24"/>
          <w:szCs w:val="24"/>
        </w:rPr>
        <w:t>。</w:t>
      </w:r>
    </w:p>
    <w:p w14:paraId="477937BE" w14:textId="77777777" w:rsidR="009A7871" w:rsidRPr="001D23D9" w:rsidRDefault="009A7871" w:rsidP="009A7871">
      <w:pPr>
        <w:spacing w:line="360" w:lineRule="auto"/>
        <w:ind w:firstLineChars="200" w:firstLine="482"/>
        <w:rPr>
          <w:sz w:val="24"/>
          <w:szCs w:val="24"/>
        </w:rPr>
      </w:pPr>
      <w:r w:rsidRPr="001D23D9">
        <w:rPr>
          <w:b/>
          <w:sz w:val="24"/>
          <w:szCs w:val="24"/>
        </w:rPr>
        <w:t xml:space="preserve">3 </w:t>
      </w:r>
      <w:r w:rsidRPr="001D23D9">
        <w:rPr>
          <w:sz w:val="24"/>
          <w:szCs w:val="24"/>
        </w:rPr>
        <w:t xml:space="preserve"> </w:t>
      </w:r>
      <w:r w:rsidRPr="001D23D9">
        <w:rPr>
          <w:sz w:val="24"/>
          <w:szCs w:val="24"/>
        </w:rPr>
        <w:t>操作人员应经过专门培训，配备相应防护措施，严格遵守操作规程。</w:t>
      </w:r>
    </w:p>
    <w:p w14:paraId="105C3DAE" w14:textId="77777777" w:rsidR="009A7871" w:rsidRPr="001D23D9" w:rsidRDefault="009A7871" w:rsidP="009A7871">
      <w:pPr>
        <w:spacing w:line="360" w:lineRule="auto"/>
        <w:rPr>
          <w:sz w:val="24"/>
          <w:szCs w:val="24"/>
        </w:rPr>
      </w:pPr>
      <w:r w:rsidRPr="001D23D9">
        <w:rPr>
          <w:b/>
          <w:sz w:val="24"/>
          <w:szCs w:val="24"/>
        </w:rPr>
        <w:t>11.2.6</w:t>
      </w:r>
      <w:r w:rsidRPr="001D23D9">
        <w:rPr>
          <w:sz w:val="24"/>
          <w:szCs w:val="24"/>
        </w:rPr>
        <w:t xml:space="preserve">  </w:t>
      </w:r>
      <w:r w:rsidRPr="001D23D9">
        <w:rPr>
          <w:sz w:val="24"/>
          <w:szCs w:val="24"/>
        </w:rPr>
        <w:t>石灰的使用应符合下列规定：</w:t>
      </w:r>
    </w:p>
    <w:p w14:paraId="3DB704E4" w14:textId="77777777" w:rsidR="009A7871" w:rsidRPr="001D23D9" w:rsidRDefault="009A7871" w:rsidP="009A7871">
      <w:pPr>
        <w:spacing w:line="360" w:lineRule="auto"/>
        <w:ind w:firstLineChars="200" w:firstLine="482"/>
        <w:rPr>
          <w:sz w:val="24"/>
          <w:szCs w:val="24"/>
        </w:rPr>
      </w:pPr>
      <w:r w:rsidRPr="001D23D9">
        <w:rPr>
          <w:b/>
          <w:sz w:val="24"/>
          <w:szCs w:val="24"/>
        </w:rPr>
        <w:t>1</w:t>
      </w:r>
      <w:r w:rsidRPr="001D23D9">
        <w:rPr>
          <w:sz w:val="24"/>
          <w:szCs w:val="24"/>
        </w:rPr>
        <w:t xml:space="preserve">  </w:t>
      </w:r>
      <w:r w:rsidRPr="001D23D9">
        <w:rPr>
          <w:sz w:val="24"/>
          <w:szCs w:val="24"/>
        </w:rPr>
        <w:t>投加石灰干重宜占泥浆干重的</w:t>
      </w:r>
      <w:r w:rsidRPr="001D23D9">
        <w:rPr>
          <w:sz w:val="24"/>
          <w:szCs w:val="24"/>
        </w:rPr>
        <w:t>15%~30%</w:t>
      </w:r>
      <w:r w:rsidRPr="001D23D9">
        <w:rPr>
          <w:sz w:val="24"/>
          <w:szCs w:val="24"/>
        </w:rPr>
        <w:t>；泥浆体积增加量宜控制在</w:t>
      </w:r>
      <w:r w:rsidRPr="001D23D9">
        <w:rPr>
          <w:sz w:val="24"/>
          <w:szCs w:val="24"/>
        </w:rPr>
        <w:t>5%~12%</w:t>
      </w:r>
      <w:r w:rsidR="00085B4D" w:rsidRPr="001D23D9">
        <w:rPr>
          <w:sz w:val="24"/>
          <w:szCs w:val="24"/>
        </w:rPr>
        <w:t>。</w:t>
      </w:r>
    </w:p>
    <w:p w14:paraId="31438003" w14:textId="77777777" w:rsidR="009A7871" w:rsidRPr="001D23D9" w:rsidRDefault="009A7871" w:rsidP="009A7871">
      <w:pPr>
        <w:spacing w:line="360" w:lineRule="auto"/>
        <w:ind w:firstLineChars="200" w:firstLine="482"/>
        <w:rPr>
          <w:sz w:val="24"/>
          <w:szCs w:val="24"/>
        </w:rPr>
      </w:pPr>
      <w:r w:rsidRPr="001D23D9">
        <w:rPr>
          <w:b/>
          <w:sz w:val="24"/>
          <w:szCs w:val="24"/>
        </w:rPr>
        <w:t>2</w:t>
      </w:r>
      <w:r w:rsidRPr="001D23D9">
        <w:rPr>
          <w:sz w:val="24"/>
          <w:szCs w:val="24"/>
        </w:rPr>
        <w:t xml:space="preserve">  </w:t>
      </w:r>
      <w:r w:rsidRPr="001D23D9">
        <w:rPr>
          <w:sz w:val="24"/>
          <w:szCs w:val="24"/>
        </w:rPr>
        <w:t>宜选用氧化钙活性和百分比含量高的生石灰</w:t>
      </w:r>
      <w:r w:rsidR="00085B4D" w:rsidRPr="001D23D9">
        <w:rPr>
          <w:sz w:val="24"/>
          <w:szCs w:val="24"/>
        </w:rPr>
        <w:t>。</w:t>
      </w:r>
    </w:p>
    <w:p w14:paraId="0592BD1F" w14:textId="77777777" w:rsidR="009A7871" w:rsidRPr="001D23D9" w:rsidRDefault="009A7871" w:rsidP="009A7871">
      <w:pPr>
        <w:spacing w:line="360" w:lineRule="auto"/>
        <w:ind w:firstLineChars="200" w:firstLine="482"/>
        <w:rPr>
          <w:sz w:val="24"/>
          <w:szCs w:val="24"/>
        </w:rPr>
      </w:pPr>
      <w:r w:rsidRPr="001D23D9">
        <w:rPr>
          <w:b/>
          <w:sz w:val="24"/>
          <w:szCs w:val="24"/>
        </w:rPr>
        <w:t>3</w:t>
      </w:r>
      <w:r w:rsidRPr="001D23D9">
        <w:rPr>
          <w:sz w:val="24"/>
          <w:szCs w:val="24"/>
        </w:rPr>
        <w:t xml:space="preserve">  </w:t>
      </w:r>
      <w:r w:rsidRPr="001D23D9">
        <w:rPr>
          <w:sz w:val="24"/>
          <w:szCs w:val="24"/>
        </w:rPr>
        <w:t>应监测</w:t>
      </w:r>
      <w:r w:rsidRPr="001D23D9">
        <w:rPr>
          <w:sz w:val="24"/>
          <w:szCs w:val="24"/>
        </w:rPr>
        <w:t>pH</w:t>
      </w:r>
      <w:r w:rsidRPr="001D23D9">
        <w:rPr>
          <w:sz w:val="24"/>
          <w:szCs w:val="24"/>
        </w:rPr>
        <w:t>变化，防止石灰投加量不足引起</w:t>
      </w:r>
      <w:r w:rsidRPr="001D23D9">
        <w:rPr>
          <w:sz w:val="24"/>
          <w:szCs w:val="24"/>
        </w:rPr>
        <w:t>pH</w:t>
      </w:r>
      <w:r w:rsidRPr="001D23D9">
        <w:rPr>
          <w:sz w:val="24"/>
          <w:szCs w:val="24"/>
        </w:rPr>
        <w:t>降低</w:t>
      </w:r>
      <w:r w:rsidR="00085B4D" w:rsidRPr="001D23D9">
        <w:rPr>
          <w:sz w:val="24"/>
          <w:szCs w:val="24"/>
        </w:rPr>
        <w:t>。</w:t>
      </w:r>
    </w:p>
    <w:p w14:paraId="696E136B" w14:textId="77777777" w:rsidR="009A7871" w:rsidRPr="001D23D9" w:rsidRDefault="009A7871" w:rsidP="009A7871">
      <w:pPr>
        <w:spacing w:line="360" w:lineRule="auto"/>
        <w:ind w:firstLineChars="200" w:firstLine="482"/>
        <w:rPr>
          <w:sz w:val="24"/>
          <w:szCs w:val="24"/>
        </w:rPr>
      </w:pPr>
      <w:r w:rsidRPr="001D23D9">
        <w:rPr>
          <w:b/>
          <w:sz w:val="24"/>
          <w:szCs w:val="24"/>
        </w:rPr>
        <w:t>4</w:t>
      </w:r>
      <w:r w:rsidRPr="001D23D9">
        <w:rPr>
          <w:sz w:val="24"/>
          <w:szCs w:val="24"/>
        </w:rPr>
        <w:t xml:space="preserve">  </w:t>
      </w:r>
      <w:r w:rsidRPr="001D23D9">
        <w:rPr>
          <w:sz w:val="24"/>
          <w:szCs w:val="24"/>
        </w:rPr>
        <w:t>当需加速石灰稳定过程时，可采用补充加热或投加过量生石灰的方法</w:t>
      </w:r>
      <w:r w:rsidR="00085B4D" w:rsidRPr="001D23D9">
        <w:rPr>
          <w:sz w:val="24"/>
          <w:szCs w:val="24"/>
        </w:rPr>
        <w:t>。</w:t>
      </w:r>
    </w:p>
    <w:p w14:paraId="3EEBE2D0" w14:textId="77777777" w:rsidR="009A7871" w:rsidRPr="001D23D9" w:rsidRDefault="009A7871" w:rsidP="009A7871">
      <w:pPr>
        <w:spacing w:line="360" w:lineRule="auto"/>
        <w:ind w:firstLineChars="200" w:firstLine="482"/>
        <w:rPr>
          <w:sz w:val="24"/>
          <w:szCs w:val="24"/>
        </w:rPr>
      </w:pPr>
      <w:r w:rsidRPr="001D23D9">
        <w:rPr>
          <w:b/>
          <w:sz w:val="24"/>
          <w:szCs w:val="24"/>
        </w:rPr>
        <w:t xml:space="preserve">5 </w:t>
      </w:r>
      <w:r w:rsidRPr="001D23D9">
        <w:rPr>
          <w:sz w:val="24"/>
          <w:szCs w:val="24"/>
        </w:rPr>
        <w:t xml:space="preserve"> </w:t>
      </w:r>
      <w:r w:rsidRPr="001D23D9">
        <w:rPr>
          <w:sz w:val="24"/>
          <w:szCs w:val="24"/>
        </w:rPr>
        <w:t>生石灰在输送和储存过程中应注意防潮，储存时间不宜超过</w:t>
      </w:r>
      <w:r w:rsidRPr="001D23D9">
        <w:rPr>
          <w:sz w:val="24"/>
          <w:szCs w:val="24"/>
        </w:rPr>
        <w:t>2</w:t>
      </w:r>
      <w:r w:rsidRPr="001D23D9">
        <w:rPr>
          <w:sz w:val="24"/>
          <w:szCs w:val="24"/>
        </w:rPr>
        <w:t>月。</w:t>
      </w:r>
    </w:p>
    <w:p w14:paraId="7A691176" w14:textId="77777777" w:rsidR="009A7871" w:rsidRPr="001D23D9" w:rsidRDefault="009A7871" w:rsidP="009A7871">
      <w:pPr>
        <w:spacing w:line="360" w:lineRule="auto"/>
        <w:rPr>
          <w:sz w:val="24"/>
          <w:szCs w:val="24"/>
        </w:rPr>
      </w:pPr>
      <w:r w:rsidRPr="001D23D9">
        <w:rPr>
          <w:b/>
          <w:sz w:val="24"/>
          <w:szCs w:val="24"/>
        </w:rPr>
        <w:t xml:space="preserve">11.2.7 </w:t>
      </w:r>
      <w:r w:rsidRPr="001D23D9">
        <w:rPr>
          <w:sz w:val="24"/>
          <w:szCs w:val="24"/>
        </w:rPr>
        <w:t xml:space="preserve"> </w:t>
      </w:r>
      <w:r w:rsidRPr="001D23D9">
        <w:rPr>
          <w:sz w:val="24"/>
          <w:szCs w:val="24"/>
        </w:rPr>
        <w:t>泥浆固化处理中使用新型外加剂前，应预先进行充分的试验，验证新型外加剂的各项性能是否可满足实际需求。</w:t>
      </w:r>
    </w:p>
    <w:p w14:paraId="2B360AE6" w14:textId="77777777" w:rsidR="009A7871" w:rsidRPr="001D23D9" w:rsidRDefault="009A7871" w:rsidP="009A7871">
      <w:pPr>
        <w:spacing w:line="360" w:lineRule="auto"/>
        <w:rPr>
          <w:sz w:val="24"/>
          <w:szCs w:val="24"/>
        </w:rPr>
      </w:pPr>
      <w:r w:rsidRPr="001D23D9">
        <w:rPr>
          <w:b/>
          <w:sz w:val="24"/>
          <w:szCs w:val="24"/>
        </w:rPr>
        <w:t>11.2.8</w:t>
      </w:r>
      <w:r w:rsidRPr="001D23D9">
        <w:rPr>
          <w:sz w:val="24"/>
          <w:szCs w:val="24"/>
        </w:rPr>
        <w:t xml:space="preserve">  </w:t>
      </w:r>
      <w:r w:rsidRPr="001D23D9">
        <w:rPr>
          <w:sz w:val="24"/>
          <w:szCs w:val="24"/>
        </w:rPr>
        <w:t>外加剂溶药可采用自来水和符合水质要求的再生水。溶药水温宜为</w:t>
      </w:r>
      <w:r w:rsidRPr="001D23D9">
        <w:rPr>
          <w:sz w:val="24"/>
          <w:szCs w:val="24"/>
        </w:rPr>
        <w:t>25</w:t>
      </w:r>
      <w:r w:rsidRPr="001D23D9">
        <w:rPr>
          <w:rFonts w:ascii="宋体" w:hAnsi="宋体" w:cs="宋体" w:hint="eastAsia"/>
          <w:sz w:val="24"/>
          <w:szCs w:val="24"/>
        </w:rPr>
        <w:t>℃</w:t>
      </w:r>
      <w:r w:rsidRPr="001D23D9">
        <w:rPr>
          <w:sz w:val="24"/>
          <w:szCs w:val="24"/>
        </w:rPr>
        <w:t>~30</w:t>
      </w:r>
      <w:r w:rsidRPr="001D23D9">
        <w:rPr>
          <w:rFonts w:ascii="宋体" w:hAnsi="宋体" w:cs="宋体" w:hint="eastAsia"/>
          <w:sz w:val="24"/>
          <w:szCs w:val="24"/>
        </w:rPr>
        <w:t>℃</w:t>
      </w:r>
      <w:r w:rsidRPr="001D23D9">
        <w:rPr>
          <w:sz w:val="24"/>
          <w:szCs w:val="24"/>
        </w:rPr>
        <w:t>，药剂溶解时间</w:t>
      </w:r>
      <w:r w:rsidRPr="001D23D9">
        <w:rPr>
          <w:sz w:val="24"/>
          <w:szCs w:val="24"/>
        </w:rPr>
        <w:t>70 min~80min</w:t>
      </w:r>
      <w:r w:rsidRPr="001D23D9">
        <w:rPr>
          <w:sz w:val="24"/>
          <w:szCs w:val="24"/>
        </w:rPr>
        <w:t>，如温度过低应延长溶药时间。采用自来水溶药配制的药剂放置时间宜小于</w:t>
      </w:r>
      <w:r w:rsidRPr="001D23D9">
        <w:rPr>
          <w:sz w:val="24"/>
          <w:szCs w:val="24"/>
        </w:rPr>
        <w:t>1d</w:t>
      </w:r>
      <w:r w:rsidRPr="001D23D9">
        <w:rPr>
          <w:sz w:val="24"/>
          <w:szCs w:val="24"/>
        </w:rPr>
        <w:t>，采用再生水溶药配制的药剂放置时间宜小于</w:t>
      </w:r>
      <w:r w:rsidRPr="001D23D9">
        <w:rPr>
          <w:sz w:val="24"/>
          <w:szCs w:val="24"/>
        </w:rPr>
        <w:t>8h</w:t>
      </w:r>
      <w:r w:rsidRPr="001D23D9">
        <w:rPr>
          <w:sz w:val="24"/>
          <w:szCs w:val="24"/>
        </w:rPr>
        <w:t>。</w:t>
      </w:r>
    </w:p>
    <w:p w14:paraId="15245A46" w14:textId="77777777" w:rsidR="009A7871" w:rsidRPr="001D23D9" w:rsidRDefault="009A7871" w:rsidP="009A7871">
      <w:pPr>
        <w:spacing w:line="360" w:lineRule="auto"/>
        <w:rPr>
          <w:sz w:val="24"/>
          <w:szCs w:val="24"/>
        </w:rPr>
      </w:pPr>
      <w:r w:rsidRPr="001D23D9">
        <w:rPr>
          <w:b/>
          <w:sz w:val="24"/>
          <w:szCs w:val="24"/>
        </w:rPr>
        <w:t xml:space="preserve">11.2.9 </w:t>
      </w:r>
      <w:r w:rsidRPr="001D23D9">
        <w:rPr>
          <w:sz w:val="24"/>
          <w:szCs w:val="24"/>
        </w:rPr>
        <w:t xml:space="preserve"> </w:t>
      </w:r>
      <w:r w:rsidRPr="001D23D9">
        <w:rPr>
          <w:sz w:val="24"/>
          <w:szCs w:val="24"/>
        </w:rPr>
        <w:t>完成固化处理的泥浆</w:t>
      </w:r>
      <w:r w:rsidRPr="001D23D9">
        <w:rPr>
          <w:sz w:val="24"/>
          <w:szCs w:val="24"/>
        </w:rPr>
        <w:t>pH</w:t>
      </w:r>
      <w:r w:rsidRPr="001D23D9">
        <w:rPr>
          <w:sz w:val="24"/>
          <w:szCs w:val="24"/>
        </w:rPr>
        <w:t>值根据所投外加剂的品种及用量有所差别，最佳</w:t>
      </w:r>
      <w:r w:rsidRPr="001D23D9">
        <w:rPr>
          <w:sz w:val="24"/>
          <w:szCs w:val="24"/>
        </w:rPr>
        <w:t>pH</w:t>
      </w:r>
      <w:r w:rsidRPr="001D23D9">
        <w:rPr>
          <w:sz w:val="24"/>
          <w:szCs w:val="24"/>
        </w:rPr>
        <w:t>值宜为</w:t>
      </w:r>
      <w:r w:rsidRPr="001D23D9">
        <w:rPr>
          <w:sz w:val="24"/>
          <w:szCs w:val="24"/>
        </w:rPr>
        <w:t>6.0~8.5</w:t>
      </w:r>
      <w:r w:rsidRPr="001D23D9">
        <w:rPr>
          <w:sz w:val="24"/>
          <w:szCs w:val="24"/>
        </w:rPr>
        <w:t>。</w:t>
      </w:r>
    </w:p>
    <w:p w14:paraId="2EA7F0D8" w14:textId="77777777" w:rsidR="009A7871" w:rsidRPr="001D23D9" w:rsidRDefault="009A7871" w:rsidP="009A7871">
      <w:pPr>
        <w:spacing w:line="360" w:lineRule="auto"/>
        <w:rPr>
          <w:sz w:val="24"/>
          <w:szCs w:val="24"/>
        </w:rPr>
      </w:pPr>
      <w:r w:rsidRPr="001D23D9">
        <w:rPr>
          <w:b/>
          <w:sz w:val="24"/>
          <w:szCs w:val="24"/>
        </w:rPr>
        <w:t>11.2.10</w:t>
      </w:r>
      <w:r w:rsidRPr="001D23D9">
        <w:rPr>
          <w:sz w:val="24"/>
          <w:szCs w:val="24"/>
        </w:rPr>
        <w:t xml:space="preserve">  </w:t>
      </w:r>
      <w:r w:rsidRPr="001D23D9">
        <w:rPr>
          <w:sz w:val="24"/>
          <w:szCs w:val="24"/>
        </w:rPr>
        <w:t>外加剂的投放应具有专门的投药设备，宜具备必要的防腐措施。</w:t>
      </w:r>
    </w:p>
    <w:p w14:paraId="5C6BECB1" w14:textId="2A78EBBA" w:rsidR="005327CF" w:rsidRPr="001D23D9" w:rsidRDefault="009A7871" w:rsidP="0067587A">
      <w:pPr>
        <w:spacing w:line="360" w:lineRule="auto"/>
        <w:rPr>
          <w:sz w:val="24"/>
          <w:szCs w:val="24"/>
        </w:rPr>
      </w:pPr>
      <w:r w:rsidRPr="001D23D9">
        <w:rPr>
          <w:b/>
          <w:sz w:val="24"/>
          <w:szCs w:val="24"/>
        </w:rPr>
        <w:t>11.2.11</w:t>
      </w:r>
      <w:r w:rsidRPr="001D23D9">
        <w:rPr>
          <w:sz w:val="24"/>
          <w:szCs w:val="24"/>
        </w:rPr>
        <w:t xml:space="preserve">  </w:t>
      </w:r>
      <w:r w:rsidRPr="001D23D9">
        <w:rPr>
          <w:sz w:val="24"/>
          <w:szCs w:val="24"/>
        </w:rPr>
        <w:t>外加剂存放位置应具备通风、干燥、防潮、防暴晒等条件。</w:t>
      </w:r>
    </w:p>
    <w:p w14:paraId="33642FEC" w14:textId="77777777" w:rsidR="005327CF" w:rsidRPr="001D23D9" w:rsidRDefault="005327CF" w:rsidP="00E17ADE">
      <w:pPr>
        <w:spacing w:beforeLines="50" w:before="156" w:afterLines="50" w:after="156" w:line="360" w:lineRule="auto"/>
        <w:jc w:val="center"/>
        <w:outlineLvl w:val="1"/>
        <w:rPr>
          <w:b/>
          <w:color w:val="000000" w:themeColor="text1"/>
          <w:sz w:val="24"/>
          <w:szCs w:val="28"/>
        </w:rPr>
      </w:pPr>
      <w:bookmarkStart w:id="310" w:name="_Toc86136569"/>
      <w:bookmarkStart w:id="311" w:name="_Toc86136861"/>
      <w:bookmarkStart w:id="312" w:name="_Toc86137161"/>
      <w:bookmarkStart w:id="313" w:name="_Toc86137261"/>
      <w:bookmarkStart w:id="314" w:name="_Toc86137361"/>
      <w:bookmarkStart w:id="315" w:name="_Toc86137467"/>
      <w:r w:rsidRPr="001D23D9">
        <w:rPr>
          <w:b/>
          <w:color w:val="000000" w:themeColor="text1"/>
          <w:sz w:val="24"/>
          <w:szCs w:val="28"/>
        </w:rPr>
        <w:t xml:space="preserve">11.3  </w:t>
      </w:r>
      <w:r w:rsidR="00212876" w:rsidRPr="001D23D9">
        <w:rPr>
          <w:b/>
          <w:color w:val="000000" w:themeColor="text1"/>
          <w:sz w:val="24"/>
          <w:szCs w:val="28"/>
        </w:rPr>
        <w:t>固化</w:t>
      </w:r>
      <w:r w:rsidRPr="001D23D9">
        <w:rPr>
          <w:b/>
          <w:color w:val="000000" w:themeColor="text1"/>
          <w:sz w:val="24"/>
          <w:szCs w:val="28"/>
        </w:rPr>
        <w:t>处理设备</w:t>
      </w:r>
      <w:bookmarkEnd w:id="310"/>
      <w:bookmarkEnd w:id="311"/>
      <w:bookmarkEnd w:id="312"/>
      <w:bookmarkEnd w:id="313"/>
      <w:bookmarkEnd w:id="314"/>
      <w:bookmarkEnd w:id="315"/>
    </w:p>
    <w:p w14:paraId="258F409C" w14:textId="77777777" w:rsidR="005327CF" w:rsidRPr="001D23D9" w:rsidRDefault="001753BA" w:rsidP="000466F9">
      <w:pPr>
        <w:spacing w:line="360" w:lineRule="auto"/>
        <w:rPr>
          <w:sz w:val="24"/>
          <w:szCs w:val="24"/>
        </w:rPr>
      </w:pPr>
      <w:r w:rsidRPr="001D23D9">
        <w:rPr>
          <w:b/>
          <w:sz w:val="24"/>
          <w:szCs w:val="24"/>
        </w:rPr>
        <w:t>11.3.1</w:t>
      </w:r>
      <w:r w:rsidR="00377798" w:rsidRPr="001D23D9">
        <w:rPr>
          <w:b/>
          <w:sz w:val="24"/>
          <w:szCs w:val="24"/>
        </w:rPr>
        <w:t xml:space="preserve">  </w:t>
      </w:r>
      <w:r w:rsidR="000466F9" w:rsidRPr="001D23D9">
        <w:rPr>
          <w:sz w:val="24"/>
          <w:szCs w:val="24"/>
        </w:rPr>
        <w:t>固化处理设备宜包括泥砂筛分设备、脱水固化设备等。</w:t>
      </w:r>
    </w:p>
    <w:p w14:paraId="03AE6C47" w14:textId="77777777" w:rsidR="00C92088" w:rsidRPr="001D23D9" w:rsidRDefault="000466F9" w:rsidP="000466F9">
      <w:pPr>
        <w:spacing w:line="360" w:lineRule="auto"/>
        <w:ind w:left="241" w:hangingChars="100" w:hanging="241"/>
        <w:rPr>
          <w:color w:val="000000"/>
          <w:sz w:val="24"/>
          <w:szCs w:val="24"/>
        </w:rPr>
      </w:pPr>
      <w:r w:rsidRPr="001D23D9">
        <w:rPr>
          <w:b/>
          <w:color w:val="000000"/>
          <w:sz w:val="24"/>
          <w:szCs w:val="24"/>
        </w:rPr>
        <w:t>11.3.2</w:t>
      </w:r>
      <w:r w:rsidRPr="001D23D9">
        <w:rPr>
          <w:color w:val="000000"/>
          <w:sz w:val="24"/>
          <w:szCs w:val="24"/>
        </w:rPr>
        <w:t xml:space="preserve">  </w:t>
      </w:r>
      <w:r w:rsidRPr="001D23D9">
        <w:rPr>
          <w:color w:val="000000"/>
          <w:sz w:val="24"/>
          <w:szCs w:val="24"/>
        </w:rPr>
        <w:t>泥砂筛分设备应符合下列规定：</w:t>
      </w:r>
    </w:p>
    <w:p w14:paraId="557C9DD5" w14:textId="23D3A6E5" w:rsidR="00C92088" w:rsidRPr="001D23D9" w:rsidRDefault="000466F9" w:rsidP="00C92088">
      <w:pPr>
        <w:spacing w:line="360" w:lineRule="auto"/>
        <w:ind w:firstLineChars="200" w:firstLine="482"/>
        <w:rPr>
          <w:color w:val="000000"/>
          <w:sz w:val="24"/>
          <w:szCs w:val="24"/>
        </w:rPr>
      </w:pPr>
      <w:r w:rsidRPr="001D23D9">
        <w:rPr>
          <w:b/>
          <w:color w:val="000000"/>
          <w:sz w:val="24"/>
          <w:szCs w:val="24"/>
        </w:rPr>
        <w:t>1</w:t>
      </w:r>
      <w:r w:rsidR="00B35AEF" w:rsidRPr="001D23D9">
        <w:rPr>
          <w:b/>
          <w:color w:val="000000"/>
          <w:sz w:val="24"/>
          <w:szCs w:val="24"/>
        </w:rPr>
        <w:t xml:space="preserve"> </w:t>
      </w:r>
      <w:r w:rsidR="00C92088" w:rsidRPr="001D23D9">
        <w:rPr>
          <w:color w:val="000000"/>
          <w:sz w:val="24"/>
          <w:szCs w:val="24"/>
        </w:rPr>
        <w:t xml:space="preserve"> </w:t>
      </w:r>
      <w:r w:rsidRPr="001D23D9">
        <w:rPr>
          <w:color w:val="000000"/>
          <w:sz w:val="24"/>
          <w:szCs w:val="24"/>
        </w:rPr>
        <w:t>粒径</w:t>
      </w:r>
      <w:r w:rsidRPr="001D23D9">
        <w:rPr>
          <w:color w:val="000000"/>
          <w:sz w:val="24"/>
          <w:szCs w:val="24"/>
        </w:rPr>
        <w:t>&gt;0.15mm</w:t>
      </w:r>
      <w:r w:rsidRPr="001D23D9">
        <w:rPr>
          <w:color w:val="000000"/>
          <w:sz w:val="24"/>
          <w:szCs w:val="24"/>
        </w:rPr>
        <w:t>砂分离效率宜为</w:t>
      </w:r>
      <w:r w:rsidRPr="001D23D9">
        <w:rPr>
          <w:color w:val="000000"/>
          <w:sz w:val="24"/>
          <w:szCs w:val="24"/>
        </w:rPr>
        <w:t>65%</w:t>
      </w:r>
      <w:r w:rsidRPr="001D23D9">
        <w:rPr>
          <w:color w:val="000000"/>
          <w:sz w:val="24"/>
          <w:szCs w:val="24"/>
        </w:rPr>
        <w:t>，粒径</w:t>
      </w:r>
      <w:r w:rsidRPr="001D23D9">
        <w:rPr>
          <w:color w:val="000000"/>
          <w:sz w:val="24"/>
          <w:szCs w:val="24"/>
        </w:rPr>
        <w:t>&gt;0.2mm</w:t>
      </w:r>
      <w:r w:rsidRPr="001D23D9">
        <w:rPr>
          <w:color w:val="000000"/>
          <w:sz w:val="24"/>
          <w:szCs w:val="24"/>
        </w:rPr>
        <w:t>的砂分离效率宜为</w:t>
      </w:r>
      <w:r w:rsidRPr="001D23D9">
        <w:rPr>
          <w:color w:val="000000"/>
          <w:sz w:val="24"/>
          <w:szCs w:val="24"/>
        </w:rPr>
        <w:t>85%</w:t>
      </w:r>
      <w:r w:rsidRPr="001D23D9">
        <w:rPr>
          <w:color w:val="000000"/>
          <w:sz w:val="24"/>
          <w:szCs w:val="24"/>
        </w:rPr>
        <w:t>，粒径</w:t>
      </w:r>
      <w:r w:rsidRPr="001D23D9">
        <w:rPr>
          <w:color w:val="000000"/>
          <w:sz w:val="24"/>
          <w:szCs w:val="24"/>
        </w:rPr>
        <w:t>&gt;0.3mm</w:t>
      </w:r>
      <w:r w:rsidRPr="001D23D9">
        <w:rPr>
          <w:color w:val="000000"/>
          <w:sz w:val="24"/>
          <w:szCs w:val="24"/>
        </w:rPr>
        <w:t>的砂分离效率宜为</w:t>
      </w:r>
      <w:r w:rsidRPr="001D23D9">
        <w:rPr>
          <w:color w:val="000000"/>
          <w:sz w:val="24"/>
          <w:szCs w:val="24"/>
        </w:rPr>
        <w:t>95%</w:t>
      </w:r>
      <w:r w:rsidR="00085B4D" w:rsidRPr="001D23D9">
        <w:rPr>
          <w:color w:val="000000"/>
          <w:sz w:val="24"/>
          <w:szCs w:val="24"/>
        </w:rPr>
        <w:t>。</w:t>
      </w:r>
    </w:p>
    <w:p w14:paraId="28BFDD81" w14:textId="13355BA6" w:rsidR="00C92088" w:rsidRPr="001D23D9" w:rsidRDefault="000466F9" w:rsidP="00C92088">
      <w:pPr>
        <w:spacing w:line="360" w:lineRule="auto"/>
        <w:ind w:firstLineChars="200" w:firstLine="482"/>
        <w:rPr>
          <w:color w:val="000000"/>
          <w:sz w:val="24"/>
          <w:szCs w:val="24"/>
        </w:rPr>
      </w:pPr>
      <w:r w:rsidRPr="001D23D9">
        <w:rPr>
          <w:b/>
          <w:color w:val="000000"/>
          <w:sz w:val="24"/>
          <w:szCs w:val="24"/>
        </w:rPr>
        <w:t>2</w:t>
      </w:r>
      <w:r w:rsidR="00B35AEF" w:rsidRPr="001D23D9">
        <w:rPr>
          <w:color w:val="000000"/>
          <w:sz w:val="24"/>
          <w:szCs w:val="24"/>
        </w:rPr>
        <w:t xml:space="preserve"> </w:t>
      </w:r>
      <w:r w:rsidR="00C92088" w:rsidRPr="001D23D9">
        <w:rPr>
          <w:color w:val="000000"/>
          <w:sz w:val="24"/>
          <w:szCs w:val="24"/>
        </w:rPr>
        <w:t xml:space="preserve"> </w:t>
      </w:r>
      <w:r w:rsidRPr="001D23D9">
        <w:rPr>
          <w:color w:val="000000"/>
          <w:sz w:val="24"/>
          <w:szCs w:val="24"/>
        </w:rPr>
        <w:t>应符合连续工作和间歇工作的要求</w:t>
      </w:r>
      <w:r w:rsidR="00085B4D" w:rsidRPr="001D23D9">
        <w:rPr>
          <w:color w:val="000000"/>
          <w:sz w:val="24"/>
          <w:szCs w:val="24"/>
        </w:rPr>
        <w:t>。</w:t>
      </w:r>
    </w:p>
    <w:p w14:paraId="63A171A2" w14:textId="34909C5C" w:rsidR="00C92088" w:rsidRPr="001D23D9" w:rsidRDefault="000466F9" w:rsidP="00C92088">
      <w:pPr>
        <w:spacing w:line="360" w:lineRule="auto"/>
        <w:ind w:firstLineChars="200" w:firstLine="482"/>
        <w:rPr>
          <w:color w:val="000000"/>
          <w:sz w:val="24"/>
          <w:szCs w:val="24"/>
        </w:rPr>
      </w:pPr>
      <w:r w:rsidRPr="001D23D9">
        <w:rPr>
          <w:b/>
          <w:color w:val="000000"/>
          <w:sz w:val="24"/>
          <w:szCs w:val="24"/>
        </w:rPr>
        <w:t>3</w:t>
      </w:r>
      <w:r w:rsidR="00B35AEF" w:rsidRPr="001D23D9">
        <w:rPr>
          <w:b/>
          <w:color w:val="000000"/>
          <w:sz w:val="24"/>
          <w:szCs w:val="24"/>
        </w:rPr>
        <w:t xml:space="preserve"> </w:t>
      </w:r>
      <w:r w:rsidR="00C92088" w:rsidRPr="001D23D9">
        <w:rPr>
          <w:color w:val="000000"/>
          <w:sz w:val="24"/>
          <w:szCs w:val="24"/>
        </w:rPr>
        <w:t xml:space="preserve"> </w:t>
      </w:r>
      <w:r w:rsidRPr="001D23D9">
        <w:rPr>
          <w:color w:val="000000"/>
          <w:sz w:val="24"/>
          <w:szCs w:val="24"/>
        </w:rPr>
        <w:t>处理量应不低于</w:t>
      </w:r>
      <w:r w:rsidR="00C92088" w:rsidRPr="001D23D9">
        <w:rPr>
          <w:color w:val="000000"/>
          <w:sz w:val="24"/>
          <w:szCs w:val="24"/>
        </w:rPr>
        <w:t>180m</w:t>
      </w:r>
      <w:r w:rsidR="00C92088" w:rsidRPr="001D23D9">
        <w:rPr>
          <w:color w:val="000000"/>
          <w:sz w:val="24"/>
          <w:szCs w:val="24"/>
          <w:vertAlign w:val="superscript"/>
        </w:rPr>
        <w:t>3</w:t>
      </w:r>
      <w:r w:rsidR="00C92088" w:rsidRPr="001D23D9">
        <w:rPr>
          <w:color w:val="000000"/>
          <w:sz w:val="24"/>
          <w:szCs w:val="24"/>
        </w:rPr>
        <w:t>/h</w:t>
      </w:r>
      <w:r w:rsidR="00C92088" w:rsidRPr="001D23D9">
        <w:rPr>
          <w:color w:val="000000"/>
          <w:sz w:val="24"/>
          <w:szCs w:val="24"/>
        </w:rPr>
        <w:t>。</w:t>
      </w:r>
    </w:p>
    <w:p w14:paraId="4391308A" w14:textId="2ACB3902" w:rsidR="000466F9" w:rsidRPr="001D23D9" w:rsidRDefault="000466F9" w:rsidP="00C92088">
      <w:pPr>
        <w:spacing w:line="360" w:lineRule="auto"/>
        <w:ind w:left="241" w:hangingChars="100" w:hanging="241"/>
        <w:rPr>
          <w:color w:val="000000"/>
          <w:sz w:val="24"/>
          <w:szCs w:val="24"/>
        </w:rPr>
      </w:pPr>
      <w:r w:rsidRPr="001D23D9">
        <w:rPr>
          <w:b/>
          <w:color w:val="000000"/>
          <w:sz w:val="24"/>
          <w:szCs w:val="24"/>
        </w:rPr>
        <w:t>11.3.</w:t>
      </w:r>
      <w:r w:rsidR="00C92088" w:rsidRPr="001D23D9">
        <w:rPr>
          <w:b/>
          <w:color w:val="000000"/>
          <w:sz w:val="24"/>
          <w:szCs w:val="24"/>
        </w:rPr>
        <w:t>3</w:t>
      </w:r>
      <w:r w:rsidR="00C92088" w:rsidRPr="001D23D9">
        <w:rPr>
          <w:color w:val="000000"/>
          <w:sz w:val="24"/>
          <w:szCs w:val="24"/>
        </w:rPr>
        <w:t xml:space="preserve">  </w:t>
      </w:r>
      <w:r w:rsidRPr="001D23D9">
        <w:rPr>
          <w:color w:val="000000"/>
          <w:sz w:val="24"/>
          <w:szCs w:val="24"/>
        </w:rPr>
        <w:t>脱水固化设备可选择板框压滤脱水、离心脱水或带式压滤脱水等设备。</w:t>
      </w:r>
    </w:p>
    <w:p w14:paraId="33FFEC0F" w14:textId="77777777" w:rsidR="000466F9" w:rsidRPr="001D23D9" w:rsidRDefault="000466F9" w:rsidP="000466F9">
      <w:pPr>
        <w:spacing w:line="360" w:lineRule="auto"/>
        <w:rPr>
          <w:sz w:val="24"/>
          <w:szCs w:val="24"/>
        </w:rPr>
      </w:pPr>
      <w:r w:rsidRPr="001D23D9">
        <w:rPr>
          <w:b/>
          <w:color w:val="000000"/>
          <w:sz w:val="24"/>
          <w:szCs w:val="24"/>
        </w:rPr>
        <w:t xml:space="preserve">11.3.4 </w:t>
      </w:r>
      <w:r w:rsidRPr="001D23D9">
        <w:rPr>
          <w:color w:val="000000"/>
          <w:sz w:val="24"/>
          <w:szCs w:val="24"/>
        </w:rPr>
        <w:t xml:space="preserve"> </w:t>
      </w:r>
      <w:r w:rsidRPr="001D23D9">
        <w:rPr>
          <w:sz w:val="24"/>
          <w:szCs w:val="24"/>
        </w:rPr>
        <w:t>板框压滤脱水设备应符合下列规定：</w:t>
      </w:r>
    </w:p>
    <w:p w14:paraId="7C0FD1B0" w14:textId="26C213B0" w:rsidR="000466F9" w:rsidRPr="001D23D9" w:rsidRDefault="000466F9" w:rsidP="000466F9">
      <w:pPr>
        <w:spacing w:line="360" w:lineRule="auto"/>
        <w:ind w:firstLineChars="200" w:firstLine="482"/>
        <w:rPr>
          <w:color w:val="000000"/>
          <w:sz w:val="24"/>
          <w:szCs w:val="24"/>
        </w:rPr>
      </w:pPr>
      <w:r w:rsidRPr="001D23D9">
        <w:rPr>
          <w:b/>
          <w:color w:val="000000"/>
          <w:sz w:val="24"/>
          <w:szCs w:val="24"/>
        </w:rPr>
        <w:t>1</w:t>
      </w:r>
      <w:r w:rsidR="00B35AEF" w:rsidRPr="001D23D9">
        <w:rPr>
          <w:color w:val="000000"/>
          <w:sz w:val="24"/>
          <w:szCs w:val="24"/>
        </w:rPr>
        <w:t xml:space="preserve"> </w:t>
      </w:r>
      <w:r w:rsidRPr="001D23D9">
        <w:rPr>
          <w:color w:val="000000"/>
          <w:sz w:val="24"/>
          <w:szCs w:val="24"/>
        </w:rPr>
        <w:t xml:space="preserve"> </w:t>
      </w:r>
      <w:r w:rsidRPr="001D23D9">
        <w:rPr>
          <w:color w:val="000000"/>
          <w:sz w:val="24"/>
          <w:szCs w:val="24"/>
        </w:rPr>
        <w:t>进泥压力不宜低于</w:t>
      </w:r>
      <w:r w:rsidRPr="001D23D9">
        <w:rPr>
          <w:color w:val="000000"/>
          <w:sz w:val="24"/>
          <w:szCs w:val="24"/>
        </w:rPr>
        <w:t>1.0MPa</w:t>
      </w:r>
      <w:r w:rsidRPr="001D23D9">
        <w:rPr>
          <w:color w:val="000000"/>
          <w:sz w:val="24"/>
          <w:szCs w:val="24"/>
        </w:rPr>
        <w:t>，压榨压力不宜低于</w:t>
      </w:r>
      <w:r w:rsidRPr="001D23D9">
        <w:rPr>
          <w:color w:val="000000"/>
          <w:sz w:val="24"/>
          <w:szCs w:val="24"/>
        </w:rPr>
        <w:t>1.6M</w:t>
      </w:r>
      <w:r w:rsidR="00085B4D" w:rsidRPr="001D23D9">
        <w:rPr>
          <w:color w:val="000000"/>
          <w:sz w:val="24"/>
          <w:szCs w:val="24"/>
        </w:rPr>
        <w:t>p</w:t>
      </w:r>
      <w:r w:rsidRPr="001D23D9">
        <w:rPr>
          <w:color w:val="000000"/>
          <w:sz w:val="24"/>
          <w:szCs w:val="24"/>
        </w:rPr>
        <w:t>a</w:t>
      </w:r>
      <w:r w:rsidR="00085B4D" w:rsidRPr="001D23D9">
        <w:rPr>
          <w:color w:val="000000"/>
          <w:sz w:val="24"/>
          <w:szCs w:val="24"/>
        </w:rPr>
        <w:t>。</w:t>
      </w:r>
    </w:p>
    <w:p w14:paraId="05EC4FC4" w14:textId="50D047FD" w:rsidR="000466F9" w:rsidRPr="001D23D9" w:rsidRDefault="000466F9" w:rsidP="000466F9">
      <w:pPr>
        <w:spacing w:line="360" w:lineRule="auto"/>
        <w:ind w:firstLineChars="200" w:firstLine="482"/>
        <w:rPr>
          <w:color w:val="000000"/>
          <w:sz w:val="24"/>
          <w:szCs w:val="24"/>
        </w:rPr>
      </w:pPr>
      <w:r w:rsidRPr="001D23D9">
        <w:rPr>
          <w:b/>
          <w:color w:val="000000"/>
          <w:sz w:val="24"/>
          <w:szCs w:val="24"/>
        </w:rPr>
        <w:t>2</w:t>
      </w:r>
      <w:r w:rsidR="00B35AEF" w:rsidRPr="001D23D9">
        <w:rPr>
          <w:b/>
          <w:color w:val="000000"/>
          <w:sz w:val="24"/>
          <w:szCs w:val="24"/>
        </w:rPr>
        <w:t xml:space="preserve"> </w:t>
      </w:r>
      <w:r w:rsidRPr="001D23D9">
        <w:rPr>
          <w:color w:val="000000"/>
          <w:sz w:val="24"/>
          <w:szCs w:val="24"/>
        </w:rPr>
        <w:t xml:space="preserve"> </w:t>
      </w:r>
      <w:r w:rsidRPr="001D23D9">
        <w:rPr>
          <w:color w:val="000000"/>
          <w:sz w:val="24"/>
          <w:szCs w:val="24"/>
        </w:rPr>
        <w:t>宜设置自动清洗装置</w:t>
      </w:r>
      <w:r w:rsidR="00085B4D" w:rsidRPr="001D23D9">
        <w:rPr>
          <w:color w:val="000000"/>
          <w:sz w:val="24"/>
          <w:szCs w:val="24"/>
        </w:rPr>
        <w:t>。</w:t>
      </w:r>
    </w:p>
    <w:p w14:paraId="55BCCB5F" w14:textId="78E0E765" w:rsidR="000466F9" w:rsidRPr="001D23D9" w:rsidRDefault="000466F9" w:rsidP="000466F9">
      <w:pPr>
        <w:spacing w:line="360" w:lineRule="auto"/>
        <w:ind w:firstLineChars="200" w:firstLine="482"/>
        <w:rPr>
          <w:color w:val="000000"/>
          <w:sz w:val="24"/>
          <w:szCs w:val="24"/>
        </w:rPr>
      </w:pPr>
      <w:r w:rsidRPr="001D23D9">
        <w:rPr>
          <w:b/>
          <w:color w:val="000000"/>
          <w:sz w:val="24"/>
          <w:szCs w:val="24"/>
        </w:rPr>
        <w:t>3</w:t>
      </w:r>
      <w:r w:rsidR="00B35AEF" w:rsidRPr="001D23D9">
        <w:rPr>
          <w:b/>
          <w:color w:val="000000"/>
          <w:sz w:val="24"/>
          <w:szCs w:val="24"/>
        </w:rPr>
        <w:t xml:space="preserve"> </w:t>
      </w:r>
      <w:r w:rsidRPr="001D23D9">
        <w:rPr>
          <w:color w:val="000000"/>
          <w:sz w:val="24"/>
          <w:szCs w:val="24"/>
        </w:rPr>
        <w:t xml:space="preserve"> </w:t>
      </w:r>
      <w:r w:rsidRPr="001D23D9">
        <w:rPr>
          <w:color w:val="000000"/>
          <w:sz w:val="24"/>
          <w:szCs w:val="24"/>
        </w:rPr>
        <w:t>板框的过滤面积宜为</w:t>
      </w:r>
      <w:r w:rsidRPr="001D23D9">
        <w:rPr>
          <w:color w:val="000000"/>
          <w:sz w:val="24"/>
          <w:szCs w:val="24"/>
        </w:rPr>
        <w:t>6m~800m</w:t>
      </w:r>
      <w:r w:rsidRPr="001D23D9">
        <w:rPr>
          <w:color w:val="000000"/>
          <w:sz w:val="24"/>
          <w:szCs w:val="24"/>
        </w:rPr>
        <w:t>，滤室容积宜为</w:t>
      </w:r>
      <w:r w:rsidRPr="001D23D9">
        <w:rPr>
          <w:color w:val="000000"/>
          <w:sz w:val="24"/>
          <w:szCs w:val="24"/>
        </w:rPr>
        <w:t>90L~1200L</w:t>
      </w:r>
      <w:r w:rsidR="00085B4D" w:rsidRPr="001D23D9">
        <w:rPr>
          <w:color w:val="000000"/>
          <w:sz w:val="24"/>
          <w:szCs w:val="24"/>
        </w:rPr>
        <w:t>。</w:t>
      </w:r>
    </w:p>
    <w:p w14:paraId="46D2EC0E" w14:textId="7AB20AEF" w:rsidR="00C77A5A" w:rsidRPr="001D23D9" w:rsidRDefault="000466F9" w:rsidP="00C77A5A">
      <w:pPr>
        <w:spacing w:line="360" w:lineRule="auto"/>
        <w:ind w:firstLineChars="200" w:firstLine="482"/>
        <w:rPr>
          <w:b/>
          <w:color w:val="000000"/>
          <w:sz w:val="24"/>
          <w:szCs w:val="24"/>
        </w:rPr>
      </w:pPr>
      <w:r w:rsidRPr="001D23D9">
        <w:rPr>
          <w:b/>
          <w:color w:val="000000"/>
          <w:sz w:val="24"/>
          <w:szCs w:val="24"/>
        </w:rPr>
        <w:t>4</w:t>
      </w:r>
      <w:r w:rsidR="00B35AEF" w:rsidRPr="001D23D9">
        <w:rPr>
          <w:b/>
          <w:color w:val="000000"/>
          <w:sz w:val="24"/>
          <w:szCs w:val="24"/>
        </w:rPr>
        <w:t xml:space="preserve"> </w:t>
      </w:r>
      <w:r w:rsidRPr="001D23D9">
        <w:rPr>
          <w:b/>
          <w:color w:val="000000"/>
          <w:sz w:val="24"/>
          <w:szCs w:val="24"/>
        </w:rPr>
        <w:t xml:space="preserve"> </w:t>
      </w:r>
      <w:r w:rsidRPr="001D23D9">
        <w:rPr>
          <w:color w:val="000000"/>
          <w:sz w:val="24"/>
          <w:szCs w:val="24"/>
        </w:rPr>
        <w:t>应选用脱水效率高的滤布</w:t>
      </w:r>
      <w:r w:rsidR="00085B4D" w:rsidRPr="001D23D9">
        <w:rPr>
          <w:color w:val="000000"/>
          <w:sz w:val="24"/>
          <w:szCs w:val="24"/>
        </w:rPr>
        <w:t>。</w:t>
      </w:r>
    </w:p>
    <w:p w14:paraId="24B6A82F" w14:textId="51B2EBF3" w:rsidR="000466F9" w:rsidRPr="001D23D9" w:rsidRDefault="000466F9" w:rsidP="000466F9">
      <w:pPr>
        <w:spacing w:line="360" w:lineRule="auto"/>
        <w:rPr>
          <w:b/>
          <w:color w:val="000000"/>
          <w:sz w:val="24"/>
          <w:szCs w:val="24"/>
        </w:rPr>
      </w:pPr>
      <w:r w:rsidRPr="001D23D9">
        <w:rPr>
          <w:b/>
          <w:color w:val="000000"/>
          <w:sz w:val="24"/>
          <w:szCs w:val="24"/>
        </w:rPr>
        <w:t xml:space="preserve">11.3.5  </w:t>
      </w:r>
      <w:r w:rsidRPr="001D23D9">
        <w:rPr>
          <w:color w:val="000000"/>
          <w:sz w:val="24"/>
          <w:szCs w:val="24"/>
        </w:rPr>
        <w:t>离心脱水设备应符合下列规定：</w:t>
      </w:r>
    </w:p>
    <w:p w14:paraId="0E5ED76A" w14:textId="34B7792D" w:rsidR="000466F9" w:rsidRPr="001D23D9" w:rsidRDefault="000466F9" w:rsidP="000466F9">
      <w:pPr>
        <w:spacing w:line="360" w:lineRule="auto"/>
        <w:ind w:firstLineChars="200" w:firstLine="482"/>
        <w:rPr>
          <w:color w:val="000000"/>
          <w:sz w:val="24"/>
          <w:szCs w:val="24"/>
        </w:rPr>
      </w:pPr>
      <w:r w:rsidRPr="001D23D9">
        <w:rPr>
          <w:b/>
          <w:color w:val="000000"/>
          <w:sz w:val="24"/>
          <w:szCs w:val="24"/>
        </w:rPr>
        <w:t>1</w:t>
      </w:r>
      <w:r w:rsidR="00B35AEF" w:rsidRPr="001D23D9">
        <w:rPr>
          <w:b/>
          <w:color w:val="000000"/>
          <w:sz w:val="24"/>
          <w:szCs w:val="24"/>
        </w:rPr>
        <w:t xml:space="preserve"> </w:t>
      </w:r>
      <w:r w:rsidRPr="001D23D9">
        <w:rPr>
          <w:color w:val="000000"/>
          <w:sz w:val="24"/>
          <w:szCs w:val="24"/>
        </w:rPr>
        <w:t xml:space="preserve"> </w:t>
      </w:r>
      <w:r w:rsidRPr="001D23D9">
        <w:rPr>
          <w:color w:val="000000"/>
          <w:sz w:val="24"/>
          <w:szCs w:val="24"/>
        </w:rPr>
        <w:t>采用卧螺离心脱水设备时，其分离因数宣小于</w:t>
      </w:r>
      <w:r w:rsidRPr="001D23D9">
        <w:rPr>
          <w:color w:val="000000"/>
          <w:sz w:val="24"/>
          <w:szCs w:val="24"/>
        </w:rPr>
        <w:t>3000g</w:t>
      </w:r>
      <w:r w:rsidR="00085B4D" w:rsidRPr="001D23D9">
        <w:rPr>
          <w:color w:val="000000"/>
          <w:sz w:val="24"/>
          <w:szCs w:val="24"/>
        </w:rPr>
        <w:t>。</w:t>
      </w:r>
    </w:p>
    <w:p w14:paraId="677AA3CB" w14:textId="5858A58D" w:rsidR="000466F9" w:rsidRPr="001D23D9" w:rsidRDefault="000466F9" w:rsidP="000466F9">
      <w:pPr>
        <w:spacing w:line="360" w:lineRule="auto"/>
        <w:ind w:firstLineChars="200" w:firstLine="482"/>
        <w:rPr>
          <w:color w:val="000000"/>
          <w:sz w:val="24"/>
          <w:szCs w:val="24"/>
        </w:rPr>
      </w:pPr>
      <w:r w:rsidRPr="001D23D9">
        <w:rPr>
          <w:b/>
          <w:color w:val="000000"/>
          <w:sz w:val="24"/>
          <w:szCs w:val="24"/>
        </w:rPr>
        <w:t>2</w:t>
      </w:r>
      <w:r w:rsidR="00B35AEF" w:rsidRPr="001D23D9">
        <w:rPr>
          <w:b/>
          <w:color w:val="000000"/>
          <w:sz w:val="24"/>
          <w:szCs w:val="24"/>
        </w:rPr>
        <w:t xml:space="preserve">  </w:t>
      </w:r>
      <w:r w:rsidRPr="001D23D9">
        <w:rPr>
          <w:color w:val="000000"/>
          <w:sz w:val="24"/>
          <w:szCs w:val="24"/>
        </w:rPr>
        <w:t>进入离心脱水设备的泥浆粒径不宜大于</w:t>
      </w:r>
      <w:r w:rsidRPr="001D23D9">
        <w:rPr>
          <w:color w:val="000000"/>
          <w:sz w:val="24"/>
          <w:szCs w:val="24"/>
        </w:rPr>
        <w:t>8mm</w:t>
      </w:r>
      <w:r w:rsidRPr="001D23D9">
        <w:rPr>
          <w:color w:val="000000"/>
          <w:sz w:val="24"/>
          <w:szCs w:val="24"/>
        </w:rPr>
        <w:t>，进泥量宜为额定值的</w:t>
      </w:r>
      <w:r w:rsidRPr="001D23D9">
        <w:rPr>
          <w:color w:val="000000"/>
          <w:sz w:val="24"/>
          <w:szCs w:val="24"/>
        </w:rPr>
        <w:t>80%</w:t>
      </w:r>
      <w:r w:rsidR="00085B4D" w:rsidRPr="001D23D9">
        <w:rPr>
          <w:color w:val="000000"/>
          <w:sz w:val="24"/>
          <w:szCs w:val="24"/>
        </w:rPr>
        <w:t>。</w:t>
      </w:r>
    </w:p>
    <w:p w14:paraId="66EA9BFA" w14:textId="146E64E9" w:rsidR="000466F9" w:rsidRPr="001D23D9" w:rsidRDefault="000466F9" w:rsidP="000466F9">
      <w:pPr>
        <w:spacing w:line="360" w:lineRule="auto"/>
        <w:ind w:firstLineChars="200" w:firstLine="482"/>
        <w:rPr>
          <w:color w:val="000000"/>
          <w:sz w:val="24"/>
          <w:szCs w:val="24"/>
        </w:rPr>
      </w:pPr>
      <w:r w:rsidRPr="001D23D9">
        <w:rPr>
          <w:b/>
          <w:color w:val="000000"/>
          <w:sz w:val="24"/>
          <w:szCs w:val="24"/>
        </w:rPr>
        <w:t>3</w:t>
      </w:r>
      <w:r w:rsidR="00B35AEF" w:rsidRPr="001D23D9">
        <w:rPr>
          <w:color w:val="000000"/>
          <w:sz w:val="24"/>
          <w:szCs w:val="24"/>
        </w:rPr>
        <w:t xml:space="preserve">  </w:t>
      </w:r>
      <w:r w:rsidRPr="001D23D9">
        <w:rPr>
          <w:color w:val="000000"/>
          <w:sz w:val="24"/>
          <w:szCs w:val="24"/>
        </w:rPr>
        <w:t>转鼓直径宜为</w:t>
      </w:r>
      <w:r w:rsidRPr="001D23D9">
        <w:rPr>
          <w:color w:val="000000"/>
          <w:sz w:val="24"/>
          <w:szCs w:val="24"/>
        </w:rPr>
        <w:t>200mm~ 520mm</w:t>
      </w:r>
      <w:r w:rsidR="00085B4D" w:rsidRPr="001D23D9">
        <w:rPr>
          <w:color w:val="000000"/>
          <w:sz w:val="24"/>
          <w:szCs w:val="24"/>
        </w:rPr>
        <w:t>。</w:t>
      </w:r>
    </w:p>
    <w:p w14:paraId="516EC1FA" w14:textId="00712E36" w:rsidR="000466F9" w:rsidRPr="001D23D9" w:rsidRDefault="000466F9" w:rsidP="000466F9">
      <w:pPr>
        <w:spacing w:line="360" w:lineRule="auto"/>
        <w:ind w:firstLineChars="200" w:firstLine="482"/>
        <w:rPr>
          <w:color w:val="000000"/>
          <w:sz w:val="24"/>
          <w:szCs w:val="24"/>
        </w:rPr>
      </w:pPr>
      <w:r w:rsidRPr="001D23D9">
        <w:rPr>
          <w:b/>
          <w:color w:val="000000"/>
          <w:sz w:val="24"/>
          <w:szCs w:val="24"/>
        </w:rPr>
        <w:t>4</w:t>
      </w:r>
      <w:r w:rsidR="00B35AEF" w:rsidRPr="001D23D9">
        <w:rPr>
          <w:b/>
          <w:color w:val="000000"/>
          <w:sz w:val="24"/>
          <w:szCs w:val="24"/>
        </w:rPr>
        <w:t xml:space="preserve">  </w:t>
      </w:r>
      <w:r w:rsidRPr="001D23D9">
        <w:rPr>
          <w:color w:val="000000"/>
          <w:sz w:val="24"/>
          <w:szCs w:val="24"/>
        </w:rPr>
        <w:t>扭矩宜为</w:t>
      </w:r>
      <w:r w:rsidRPr="001D23D9">
        <w:rPr>
          <w:color w:val="000000"/>
          <w:sz w:val="24"/>
          <w:szCs w:val="24"/>
        </w:rPr>
        <w:t>17%~30%</w:t>
      </w:r>
      <w:r w:rsidR="00085B4D" w:rsidRPr="001D23D9">
        <w:rPr>
          <w:color w:val="000000"/>
          <w:sz w:val="24"/>
          <w:szCs w:val="24"/>
        </w:rPr>
        <w:t>。</w:t>
      </w:r>
    </w:p>
    <w:p w14:paraId="21146CD6" w14:textId="6EA7E5C7" w:rsidR="00C77A5A" w:rsidRPr="001D23D9" w:rsidRDefault="000466F9" w:rsidP="00C77A5A">
      <w:pPr>
        <w:spacing w:line="360" w:lineRule="auto"/>
        <w:ind w:firstLineChars="200" w:firstLine="482"/>
        <w:rPr>
          <w:b/>
          <w:color w:val="000000"/>
          <w:sz w:val="24"/>
          <w:szCs w:val="24"/>
        </w:rPr>
      </w:pPr>
      <w:r w:rsidRPr="001D23D9">
        <w:rPr>
          <w:b/>
          <w:color w:val="000000"/>
          <w:sz w:val="24"/>
          <w:szCs w:val="24"/>
        </w:rPr>
        <w:t>5</w:t>
      </w:r>
      <w:r w:rsidR="00B35AEF" w:rsidRPr="001D23D9">
        <w:rPr>
          <w:b/>
          <w:color w:val="000000"/>
          <w:sz w:val="24"/>
          <w:szCs w:val="24"/>
        </w:rPr>
        <w:t xml:space="preserve">  </w:t>
      </w:r>
      <w:r w:rsidRPr="001D23D9">
        <w:rPr>
          <w:color w:val="000000"/>
          <w:sz w:val="24"/>
          <w:szCs w:val="24"/>
        </w:rPr>
        <w:t>差速宜为</w:t>
      </w:r>
      <w:r w:rsidRPr="001D23D9">
        <w:rPr>
          <w:color w:val="000000"/>
          <w:sz w:val="24"/>
          <w:szCs w:val="24"/>
        </w:rPr>
        <w:t>4~7</w:t>
      </w:r>
      <w:r w:rsidRPr="001D23D9">
        <w:rPr>
          <w:color w:val="000000"/>
          <w:sz w:val="24"/>
          <w:szCs w:val="24"/>
        </w:rPr>
        <w:t>。</w:t>
      </w:r>
    </w:p>
    <w:p w14:paraId="1B42F5AC" w14:textId="3904B4AD" w:rsidR="00085B4D" w:rsidRPr="001D23D9" w:rsidRDefault="000466F9" w:rsidP="00C77A5A">
      <w:pPr>
        <w:spacing w:line="360" w:lineRule="auto"/>
        <w:rPr>
          <w:color w:val="000000"/>
          <w:sz w:val="24"/>
          <w:szCs w:val="24"/>
        </w:rPr>
      </w:pPr>
      <w:r w:rsidRPr="001D23D9">
        <w:rPr>
          <w:b/>
          <w:color w:val="000000"/>
          <w:sz w:val="24"/>
          <w:szCs w:val="24"/>
        </w:rPr>
        <w:t>11.3.6</w:t>
      </w:r>
      <w:r w:rsidRPr="001D23D9">
        <w:rPr>
          <w:color w:val="000000"/>
          <w:sz w:val="24"/>
          <w:szCs w:val="24"/>
        </w:rPr>
        <w:t xml:space="preserve">  </w:t>
      </w:r>
      <w:r w:rsidRPr="001D23D9">
        <w:rPr>
          <w:color w:val="000000"/>
          <w:sz w:val="24"/>
          <w:szCs w:val="24"/>
        </w:rPr>
        <w:t>叠螺脱水应符合下列规定：</w:t>
      </w:r>
      <w:r w:rsidRPr="001D23D9">
        <w:rPr>
          <w:color w:val="000000"/>
          <w:sz w:val="24"/>
          <w:szCs w:val="24"/>
        </w:rPr>
        <w:cr/>
        <w:t xml:space="preserve">  </w:t>
      </w:r>
      <w:r w:rsidRPr="001D23D9">
        <w:rPr>
          <w:b/>
          <w:color w:val="000000"/>
          <w:sz w:val="24"/>
          <w:szCs w:val="24"/>
        </w:rPr>
        <w:t>1</w:t>
      </w:r>
      <w:r w:rsidR="00B35AEF" w:rsidRPr="001D23D9">
        <w:rPr>
          <w:color w:val="000000"/>
          <w:sz w:val="24"/>
          <w:szCs w:val="24"/>
        </w:rPr>
        <w:t xml:space="preserve"> </w:t>
      </w:r>
      <w:r w:rsidRPr="001D23D9">
        <w:rPr>
          <w:color w:val="000000"/>
          <w:sz w:val="24"/>
          <w:szCs w:val="24"/>
        </w:rPr>
        <w:t xml:space="preserve"> </w:t>
      </w:r>
      <w:r w:rsidRPr="001D23D9">
        <w:rPr>
          <w:color w:val="000000"/>
          <w:sz w:val="24"/>
          <w:szCs w:val="24"/>
        </w:rPr>
        <w:t>叠螺脱水设备挤压轴转速应为</w:t>
      </w:r>
      <w:r w:rsidRPr="001D23D9">
        <w:rPr>
          <w:color w:val="000000"/>
          <w:sz w:val="24"/>
          <w:szCs w:val="24"/>
        </w:rPr>
        <w:t>0.5r/min~5r/min</w:t>
      </w:r>
      <w:r w:rsidRPr="001D23D9">
        <w:rPr>
          <w:color w:val="000000"/>
          <w:sz w:val="24"/>
          <w:szCs w:val="24"/>
        </w:rPr>
        <w:t>，宜采用变频调速</w:t>
      </w:r>
      <w:r w:rsidR="00085B4D" w:rsidRPr="001D23D9">
        <w:rPr>
          <w:color w:val="000000"/>
          <w:sz w:val="24"/>
          <w:szCs w:val="24"/>
        </w:rPr>
        <w:t>。</w:t>
      </w:r>
      <w:r w:rsidRPr="001D23D9">
        <w:rPr>
          <w:color w:val="000000"/>
          <w:sz w:val="24"/>
          <w:szCs w:val="24"/>
        </w:rPr>
        <w:cr/>
      </w:r>
      <w:r w:rsidRPr="001D23D9">
        <w:rPr>
          <w:b/>
          <w:color w:val="000000"/>
          <w:sz w:val="24"/>
          <w:szCs w:val="24"/>
        </w:rPr>
        <w:t xml:space="preserve">  2</w:t>
      </w:r>
      <w:r w:rsidR="00B35AEF" w:rsidRPr="001D23D9">
        <w:rPr>
          <w:color w:val="000000"/>
          <w:sz w:val="24"/>
          <w:szCs w:val="24"/>
        </w:rPr>
        <w:t xml:space="preserve"> </w:t>
      </w:r>
      <w:r w:rsidRPr="001D23D9">
        <w:rPr>
          <w:color w:val="000000"/>
          <w:sz w:val="24"/>
          <w:szCs w:val="24"/>
        </w:rPr>
        <w:t xml:space="preserve"> </w:t>
      </w:r>
      <w:r w:rsidRPr="001D23D9">
        <w:rPr>
          <w:color w:val="000000"/>
          <w:sz w:val="24"/>
          <w:szCs w:val="24"/>
        </w:rPr>
        <w:t>叠螺脱水设备应设置自动清洗装置。</w:t>
      </w:r>
      <w:r w:rsidRPr="001D23D9">
        <w:rPr>
          <w:color w:val="000000"/>
          <w:sz w:val="24"/>
          <w:szCs w:val="24"/>
        </w:rPr>
        <w:cr/>
      </w:r>
      <w:r w:rsidRPr="001D23D9">
        <w:rPr>
          <w:b/>
          <w:color w:val="000000"/>
          <w:sz w:val="24"/>
          <w:szCs w:val="24"/>
        </w:rPr>
        <w:t>11.3.7</w:t>
      </w:r>
      <w:r w:rsidRPr="001D23D9">
        <w:rPr>
          <w:color w:val="000000"/>
          <w:sz w:val="24"/>
          <w:szCs w:val="24"/>
        </w:rPr>
        <w:t xml:space="preserve">  </w:t>
      </w:r>
      <w:r w:rsidRPr="001D23D9">
        <w:rPr>
          <w:color w:val="000000"/>
          <w:sz w:val="24"/>
          <w:szCs w:val="24"/>
        </w:rPr>
        <w:t>带式压滤脱水设备应符合下列规定：</w:t>
      </w:r>
      <w:r w:rsidRPr="001D23D9">
        <w:rPr>
          <w:color w:val="000000"/>
          <w:sz w:val="24"/>
          <w:szCs w:val="24"/>
        </w:rPr>
        <w:cr/>
        <w:t xml:space="preserve">  1  </w:t>
      </w:r>
      <w:r w:rsidRPr="001D23D9">
        <w:rPr>
          <w:color w:val="000000"/>
          <w:sz w:val="24"/>
          <w:szCs w:val="24"/>
        </w:rPr>
        <w:t>应选用压榨辊轴为</w:t>
      </w:r>
      <w:r w:rsidRPr="001D23D9">
        <w:rPr>
          <w:color w:val="000000"/>
          <w:sz w:val="24"/>
          <w:szCs w:val="24"/>
        </w:rPr>
        <w:t>S</w:t>
      </w:r>
      <w:r w:rsidRPr="001D23D9">
        <w:rPr>
          <w:color w:val="000000"/>
          <w:sz w:val="24"/>
          <w:szCs w:val="24"/>
        </w:rPr>
        <w:t>型布置的压滤机</w:t>
      </w:r>
      <w:r w:rsidR="00085B4D" w:rsidRPr="001D23D9">
        <w:rPr>
          <w:color w:val="000000"/>
          <w:sz w:val="24"/>
          <w:szCs w:val="24"/>
        </w:rPr>
        <w:t>。</w:t>
      </w:r>
      <w:r w:rsidRPr="001D23D9">
        <w:rPr>
          <w:color w:val="000000"/>
          <w:sz w:val="24"/>
          <w:szCs w:val="24"/>
        </w:rPr>
        <w:cr/>
        <w:t xml:space="preserve">  2  </w:t>
      </w:r>
      <w:r w:rsidRPr="001D23D9">
        <w:rPr>
          <w:color w:val="000000"/>
          <w:sz w:val="24"/>
          <w:szCs w:val="24"/>
        </w:rPr>
        <w:t>应选用重力脱水段长度为</w:t>
      </w:r>
      <w:r w:rsidRPr="001D23D9">
        <w:rPr>
          <w:color w:val="000000"/>
          <w:sz w:val="24"/>
          <w:szCs w:val="24"/>
        </w:rPr>
        <w:t>3m~4m</w:t>
      </w:r>
      <w:r w:rsidRPr="001D23D9">
        <w:rPr>
          <w:color w:val="000000"/>
          <w:sz w:val="24"/>
          <w:szCs w:val="24"/>
        </w:rPr>
        <w:t>的压滤机</w:t>
      </w:r>
      <w:r w:rsidR="00085B4D" w:rsidRPr="001D23D9">
        <w:rPr>
          <w:color w:val="000000"/>
          <w:sz w:val="24"/>
          <w:szCs w:val="24"/>
        </w:rPr>
        <w:t>。</w:t>
      </w:r>
      <w:r w:rsidRPr="001D23D9">
        <w:rPr>
          <w:color w:val="000000"/>
          <w:sz w:val="24"/>
          <w:szCs w:val="24"/>
        </w:rPr>
        <w:cr/>
        <w:t xml:space="preserve">  3</w:t>
      </w:r>
      <w:r w:rsidR="00B35AEF" w:rsidRPr="001D23D9">
        <w:rPr>
          <w:color w:val="000000"/>
          <w:sz w:val="24"/>
          <w:szCs w:val="24"/>
        </w:rPr>
        <w:t xml:space="preserve"> </w:t>
      </w:r>
      <w:r w:rsidRPr="001D23D9">
        <w:rPr>
          <w:color w:val="000000"/>
          <w:sz w:val="24"/>
          <w:szCs w:val="24"/>
        </w:rPr>
        <w:t xml:space="preserve"> </w:t>
      </w:r>
      <w:r w:rsidRPr="001D23D9">
        <w:rPr>
          <w:color w:val="000000"/>
          <w:sz w:val="24"/>
          <w:szCs w:val="24"/>
        </w:rPr>
        <w:t>滤带规格宜为</w:t>
      </w:r>
      <w:r w:rsidRPr="001D23D9">
        <w:rPr>
          <w:color w:val="000000"/>
          <w:sz w:val="24"/>
          <w:szCs w:val="24"/>
        </w:rPr>
        <w:t>20</w:t>
      </w:r>
      <w:r w:rsidRPr="001D23D9">
        <w:rPr>
          <w:color w:val="000000"/>
          <w:sz w:val="24"/>
          <w:szCs w:val="24"/>
        </w:rPr>
        <w:t>目</w:t>
      </w:r>
      <w:r w:rsidRPr="001D23D9">
        <w:rPr>
          <w:color w:val="000000"/>
          <w:sz w:val="24"/>
          <w:szCs w:val="24"/>
        </w:rPr>
        <w:t>~80</w:t>
      </w:r>
      <w:r w:rsidRPr="001D23D9">
        <w:rPr>
          <w:color w:val="000000"/>
          <w:sz w:val="24"/>
          <w:szCs w:val="24"/>
        </w:rPr>
        <w:t>目，断裂强度不得小于</w:t>
      </w:r>
      <w:r w:rsidRPr="001D23D9">
        <w:rPr>
          <w:color w:val="000000"/>
          <w:sz w:val="24"/>
          <w:szCs w:val="24"/>
        </w:rPr>
        <w:t>6.0M</w:t>
      </w:r>
      <w:r w:rsidR="00085B4D" w:rsidRPr="001D23D9">
        <w:rPr>
          <w:color w:val="000000"/>
          <w:sz w:val="24"/>
          <w:szCs w:val="24"/>
        </w:rPr>
        <w:t>p</w:t>
      </w:r>
      <w:r w:rsidRPr="001D23D9">
        <w:rPr>
          <w:color w:val="000000"/>
          <w:sz w:val="24"/>
          <w:szCs w:val="24"/>
        </w:rPr>
        <w:t>a</w:t>
      </w:r>
      <w:r w:rsidR="00085B4D" w:rsidRPr="001D23D9">
        <w:rPr>
          <w:color w:val="000000"/>
          <w:sz w:val="24"/>
          <w:szCs w:val="24"/>
        </w:rPr>
        <w:t>。</w:t>
      </w:r>
      <w:r w:rsidRPr="001D23D9">
        <w:rPr>
          <w:color w:val="000000"/>
          <w:sz w:val="24"/>
          <w:szCs w:val="24"/>
        </w:rPr>
        <w:cr/>
        <w:t xml:space="preserve">  4</w:t>
      </w:r>
      <w:r w:rsidR="00B35AEF" w:rsidRPr="001D23D9">
        <w:rPr>
          <w:color w:val="000000"/>
          <w:sz w:val="24"/>
          <w:szCs w:val="24"/>
        </w:rPr>
        <w:t xml:space="preserve"> </w:t>
      </w:r>
      <w:r w:rsidRPr="001D23D9">
        <w:rPr>
          <w:color w:val="000000"/>
          <w:sz w:val="24"/>
          <w:szCs w:val="24"/>
        </w:rPr>
        <w:t xml:space="preserve"> </w:t>
      </w:r>
      <w:r w:rsidRPr="001D23D9">
        <w:rPr>
          <w:color w:val="000000"/>
          <w:sz w:val="24"/>
          <w:szCs w:val="24"/>
        </w:rPr>
        <w:t>滤带张力应控制在</w:t>
      </w:r>
      <w:r w:rsidRPr="001D23D9">
        <w:rPr>
          <w:color w:val="000000"/>
          <w:sz w:val="24"/>
          <w:szCs w:val="24"/>
        </w:rPr>
        <w:t>0.3MPa~0.7MPa</w:t>
      </w:r>
      <w:r w:rsidRPr="001D23D9">
        <w:rPr>
          <w:color w:val="000000"/>
          <w:sz w:val="24"/>
          <w:szCs w:val="24"/>
        </w:rPr>
        <w:t>，宜为</w:t>
      </w:r>
      <w:r w:rsidRPr="001D23D9">
        <w:rPr>
          <w:color w:val="000000"/>
          <w:sz w:val="24"/>
          <w:szCs w:val="24"/>
        </w:rPr>
        <w:t>0.5M</w:t>
      </w:r>
      <w:r w:rsidR="00085B4D" w:rsidRPr="001D23D9">
        <w:rPr>
          <w:color w:val="000000"/>
          <w:sz w:val="24"/>
          <w:szCs w:val="24"/>
        </w:rPr>
        <w:t>p</w:t>
      </w:r>
      <w:r w:rsidRPr="001D23D9">
        <w:rPr>
          <w:color w:val="000000"/>
          <w:sz w:val="24"/>
          <w:szCs w:val="24"/>
        </w:rPr>
        <w:t>a</w:t>
      </w:r>
      <w:r w:rsidR="00085B4D" w:rsidRPr="001D23D9">
        <w:rPr>
          <w:color w:val="000000"/>
          <w:sz w:val="24"/>
          <w:szCs w:val="24"/>
        </w:rPr>
        <w:t>。</w:t>
      </w:r>
    </w:p>
    <w:p w14:paraId="5346B67D" w14:textId="4FDA53DF" w:rsidR="00C92088" w:rsidRPr="001D23D9" w:rsidRDefault="000466F9" w:rsidP="00C77A5A">
      <w:pPr>
        <w:spacing w:line="360" w:lineRule="auto"/>
        <w:ind w:firstLineChars="100" w:firstLine="240"/>
        <w:rPr>
          <w:rFonts w:eastAsia="楷体"/>
          <w:color w:val="000000"/>
          <w:sz w:val="24"/>
          <w:szCs w:val="24"/>
          <w:u w:val="single"/>
        </w:rPr>
      </w:pPr>
      <w:r w:rsidRPr="001D23D9">
        <w:rPr>
          <w:color w:val="000000"/>
          <w:sz w:val="24"/>
          <w:szCs w:val="24"/>
        </w:rPr>
        <w:t>5</w:t>
      </w:r>
      <w:r w:rsidR="00B35AEF" w:rsidRPr="001D23D9">
        <w:rPr>
          <w:color w:val="000000"/>
          <w:sz w:val="24"/>
          <w:szCs w:val="24"/>
        </w:rPr>
        <w:t xml:space="preserve"> </w:t>
      </w:r>
      <w:r w:rsidRPr="001D23D9">
        <w:rPr>
          <w:color w:val="000000"/>
          <w:sz w:val="24"/>
          <w:szCs w:val="24"/>
        </w:rPr>
        <w:t xml:space="preserve"> </w:t>
      </w:r>
      <w:r w:rsidRPr="001D23D9">
        <w:rPr>
          <w:color w:val="000000"/>
          <w:sz w:val="24"/>
          <w:szCs w:val="24"/>
        </w:rPr>
        <w:t>应设置滤带纠偏装置。</w:t>
      </w:r>
    </w:p>
    <w:p w14:paraId="5AD3CC20" w14:textId="51CB20E5" w:rsidR="00C77A5A" w:rsidRPr="001D23D9" w:rsidRDefault="000466F9" w:rsidP="00C77A5A">
      <w:pPr>
        <w:spacing w:line="360" w:lineRule="auto"/>
        <w:rPr>
          <w:b/>
          <w:color w:val="000000"/>
          <w:sz w:val="24"/>
          <w:szCs w:val="24"/>
        </w:rPr>
      </w:pPr>
      <w:r w:rsidRPr="001D23D9">
        <w:rPr>
          <w:b/>
          <w:color w:val="000000"/>
          <w:sz w:val="24"/>
          <w:szCs w:val="24"/>
        </w:rPr>
        <w:t>11.3.8</w:t>
      </w:r>
      <w:r w:rsidR="009C576F" w:rsidRPr="001D23D9">
        <w:rPr>
          <w:color w:val="000000"/>
          <w:sz w:val="24"/>
          <w:szCs w:val="24"/>
        </w:rPr>
        <w:t xml:space="preserve">  </w:t>
      </w:r>
      <w:r w:rsidRPr="001D23D9">
        <w:rPr>
          <w:color w:val="000000"/>
          <w:sz w:val="24"/>
          <w:szCs w:val="24"/>
        </w:rPr>
        <w:t>应根据泥浆泥质的变化情况，相应调整脱水设备运行性能、进泥量、外加剂投加量等参数。</w:t>
      </w:r>
    </w:p>
    <w:p w14:paraId="0A4AC4FD" w14:textId="0E0622E6" w:rsidR="00C77A5A" w:rsidRPr="001D23D9" w:rsidRDefault="000466F9" w:rsidP="00C77A5A">
      <w:pPr>
        <w:spacing w:line="360" w:lineRule="auto"/>
        <w:rPr>
          <w:b/>
          <w:color w:val="000000"/>
          <w:sz w:val="24"/>
          <w:szCs w:val="24"/>
        </w:rPr>
      </w:pPr>
      <w:r w:rsidRPr="001D23D9">
        <w:rPr>
          <w:b/>
          <w:color w:val="000000"/>
          <w:sz w:val="24"/>
          <w:szCs w:val="24"/>
        </w:rPr>
        <w:t>11.3.9</w:t>
      </w:r>
      <w:r w:rsidRPr="001D23D9">
        <w:rPr>
          <w:color w:val="000000"/>
          <w:sz w:val="24"/>
          <w:szCs w:val="24"/>
        </w:rPr>
        <w:t xml:space="preserve">  </w:t>
      </w:r>
      <w:r w:rsidRPr="001D23D9">
        <w:rPr>
          <w:color w:val="000000"/>
          <w:sz w:val="24"/>
          <w:szCs w:val="24"/>
        </w:rPr>
        <w:t>进料泵和振动筛等设备应符合节能环保、周边环境噪音控制的标准，可安装隔音设施，隔音设施宜采用多孔吸声材料等。</w:t>
      </w:r>
      <w:r w:rsidRPr="001D23D9">
        <w:rPr>
          <w:color w:val="000000"/>
          <w:sz w:val="24"/>
          <w:szCs w:val="24"/>
        </w:rPr>
        <w:cr/>
      </w:r>
      <w:r w:rsidRPr="001D23D9">
        <w:rPr>
          <w:b/>
          <w:color w:val="000000"/>
          <w:sz w:val="24"/>
          <w:szCs w:val="24"/>
        </w:rPr>
        <w:t xml:space="preserve">11.3.10 </w:t>
      </w:r>
      <w:r w:rsidR="00C92088" w:rsidRPr="001D23D9">
        <w:rPr>
          <w:color w:val="000000"/>
          <w:sz w:val="24"/>
          <w:szCs w:val="24"/>
        </w:rPr>
        <w:t xml:space="preserve"> </w:t>
      </w:r>
      <w:r w:rsidRPr="001D23D9">
        <w:rPr>
          <w:color w:val="000000"/>
          <w:sz w:val="24"/>
          <w:szCs w:val="24"/>
        </w:rPr>
        <w:t>应定期检查设备状况，对设备进行巡查和保养，在开机前应对照设备日常保养记录。</w:t>
      </w:r>
    </w:p>
    <w:p w14:paraId="0511BF2C" w14:textId="215567B8" w:rsidR="000466F9" w:rsidRPr="001D23D9" w:rsidRDefault="000466F9" w:rsidP="00C77A5A">
      <w:pPr>
        <w:spacing w:line="360" w:lineRule="auto"/>
        <w:rPr>
          <w:rFonts w:eastAsia="楷体"/>
          <w:color w:val="000000"/>
          <w:sz w:val="24"/>
          <w:szCs w:val="24"/>
          <w:u w:val="single"/>
        </w:rPr>
      </w:pPr>
      <w:r w:rsidRPr="001D23D9">
        <w:rPr>
          <w:b/>
          <w:color w:val="000000"/>
          <w:sz w:val="24"/>
          <w:szCs w:val="24"/>
        </w:rPr>
        <w:t>11.3.11</w:t>
      </w:r>
      <w:r w:rsidR="00B35AEF" w:rsidRPr="001D23D9">
        <w:rPr>
          <w:color w:val="000000"/>
          <w:sz w:val="24"/>
          <w:szCs w:val="24"/>
        </w:rPr>
        <w:t xml:space="preserve"> </w:t>
      </w:r>
      <w:r w:rsidR="00C92088" w:rsidRPr="001D23D9">
        <w:rPr>
          <w:color w:val="000000"/>
          <w:sz w:val="24"/>
          <w:szCs w:val="24"/>
        </w:rPr>
        <w:t xml:space="preserve"> </w:t>
      </w:r>
      <w:r w:rsidRPr="001D23D9">
        <w:rPr>
          <w:color w:val="000000"/>
          <w:sz w:val="24"/>
          <w:szCs w:val="24"/>
        </w:rPr>
        <w:t>设备在临时或长期停止使用后应进行冲洗，保持系统清洁。</w:t>
      </w:r>
    </w:p>
    <w:p w14:paraId="14DFB475" w14:textId="77777777" w:rsidR="005327CF" w:rsidRPr="001D23D9" w:rsidRDefault="005327CF" w:rsidP="00E17ADE">
      <w:pPr>
        <w:spacing w:beforeLines="50" w:before="156" w:afterLines="50" w:after="156" w:line="360" w:lineRule="auto"/>
        <w:jc w:val="center"/>
        <w:outlineLvl w:val="1"/>
        <w:rPr>
          <w:b/>
          <w:sz w:val="24"/>
          <w:szCs w:val="28"/>
        </w:rPr>
      </w:pPr>
      <w:bookmarkStart w:id="316" w:name="_Toc86136570"/>
      <w:bookmarkStart w:id="317" w:name="_Toc86136862"/>
      <w:bookmarkStart w:id="318" w:name="_Toc86137162"/>
      <w:bookmarkStart w:id="319" w:name="_Toc86137262"/>
      <w:bookmarkStart w:id="320" w:name="_Toc86137362"/>
      <w:bookmarkStart w:id="321" w:name="_Toc86137468"/>
      <w:r w:rsidRPr="001D23D9">
        <w:rPr>
          <w:b/>
          <w:sz w:val="24"/>
          <w:szCs w:val="28"/>
        </w:rPr>
        <w:t xml:space="preserve">11.4  </w:t>
      </w:r>
      <w:r w:rsidR="00B40DAF" w:rsidRPr="001D23D9">
        <w:rPr>
          <w:b/>
          <w:sz w:val="24"/>
          <w:szCs w:val="28"/>
        </w:rPr>
        <w:t>泥浆固化</w:t>
      </w:r>
      <w:r w:rsidRPr="001D23D9">
        <w:rPr>
          <w:b/>
          <w:sz w:val="24"/>
          <w:szCs w:val="28"/>
        </w:rPr>
        <w:t>处理</w:t>
      </w:r>
      <w:bookmarkEnd w:id="316"/>
      <w:bookmarkEnd w:id="317"/>
      <w:bookmarkEnd w:id="318"/>
      <w:bookmarkEnd w:id="319"/>
      <w:bookmarkEnd w:id="320"/>
      <w:bookmarkEnd w:id="321"/>
    </w:p>
    <w:p w14:paraId="59F2E420" w14:textId="72655B9F" w:rsidR="005327CF" w:rsidRPr="001D23D9" w:rsidRDefault="001012AC" w:rsidP="001012AC">
      <w:pPr>
        <w:spacing w:line="360" w:lineRule="auto"/>
        <w:rPr>
          <w:sz w:val="24"/>
        </w:rPr>
      </w:pPr>
      <w:r w:rsidRPr="001D23D9">
        <w:rPr>
          <w:b/>
          <w:sz w:val="24"/>
        </w:rPr>
        <w:t>11.4.</w:t>
      </w:r>
      <w:r w:rsidR="003D744B" w:rsidRPr="001D23D9">
        <w:rPr>
          <w:b/>
          <w:sz w:val="24"/>
        </w:rPr>
        <w:t>1</w:t>
      </w:r>
      <w:r w:rsidR="00377798" w:rsidRPr="001D23D9">
        <w:rPr>
          <w:b/>
          <w:sz w:val="24"/>
        </w:rPr>
        <w:t xml:space="preserve">  </w:t>
      </w:r>
      <w:r w:rsidR="00B40DAF" w:rsidRPr="001D23D9">
        <w:rPr>
          <w:sz w:val="24"/>
        </w:rPr>
        <w:t>泥浆固化</w:t>
      </w:r>
      <w:r w:rsidR="005327CF" w:rsidRPr="001D23D9">
        <w:rPr>
          <w:sz w:val="24"/>
        </w:rPr>
        <w:t>处理系统应根据场地条件和泥浆处理量合理规划布置。</w:t>
      </w:r>
    </w:p>
    <w:p w14:paraId="5626848D" w14:textId="7A9C4468" w:rsidR="005327CF" w:rsidRPr="001D23D9" w:rsidRDefault="001012AC" w:rsidP="001012AC">
      <w:pPr>
        <w:spacing w:line="360" w:lineRule="auto"/>
        <w:rPr>
          <w:sz w:val="24"/>
        </w:rPr>
      </w:pPr>
      <w:r w:rsidRPr="001D23D9">
        <w:rPr>
          <w:b/>
          <w:sz w:val="24"/>
        </w:rPr>
        <w:t>11.4.</w:t>
      </w:r>
      <w:r w:rsidR="003D744B" w:rsidRPr="001D23D9">
        <w:rPr>
          <w:b/>
          <w:sz w:val="24"/>
        </w:rPr>
        <w:t>2</w:t>
      </w:r>
      <w:r w:rsidRPr="001D23D9">
        <w:rPr>
          <w:b/>
          <w:sz w:val="24"/>
        </w:rPr>
        <w:t xml:space="preserve"> </w:t>
      </w:r>
      <w:r w:rsidR="00377798" w:rsidRPr="001D23D9">
        <w:rPr>
          <w:b/>
          <w:sz w:val="24"/>
        </w:rPr>
        <w:t xml:space="preserve"> </w:t>
      </w:r>
      <w:r w:rsidR="00B40DAF" w:rsidRPr="001D23D9">
        <w:rPr>
          <w:sz w:val="24"/>
        </w:rPr>
        <w:t>泥浆固化</w:t>
      </w:r>
      <w:r w:rsidR="005327CF" w:rsidRPr="001D23D9">
        <w:rPr>
          <w:sz w:val="24"/>
        </w:rPr>
        <w:t>处理系统应符合下列规定：</w:t>
      </w:r>
    </w:p>
    <w:p w14:paraId="1EB808C4" w14:textId="77777777" w:rsidR="005327CF" w:rsidRPr="001D23D9" w:rsidRDefault="005327CF" w:rsidP="001012AC">
      <w:pPr>
        <w:spacing w:line="360" w:lineRule="auto"/>
        <w:ind w:firstLineChars="200" w:firstLine="482"/>
        <w:rPr>
          <w:sz w:val="24"/>
        </w:rPr>
      </w:pPr>
      <w:r w:rsidRPr="001D23D9">
        <w:rPr>
          <w:b/>
          <w:bCs/>
          <w:sz w:val="24"/>
        </w:rPr>
        <w:t>1</w:t>
      </w:r>
      <w:r w:rsidR="00377798" w:rsidRPr="001D23D9">
        <w:rPr>
          <w:b/>
          <w:bCs/>
          <w:sz w:val="24"/>
        </w:rPr>
        <w:t xml:space="preserve">  </w:t>
      </w:r>
      <w:r w:rsidRPr="001D23D9">
        <w:rPr>
          <w:sz w:val="24"/>
        </w:rPr>
        <w:t>系统应具有集成程度高，占地小，处理量大等特点</w:t>
      </w:r>
      <w:r w:rsidR="00C01B0E" w:rsidRPr="001D23D9">
        <w:rPr>
          <w:sz w:val="24"/>
        </w:rPr>
        <w:t>。</w:t>
      </w:r>
    </w:p>
    <w:p w14:paraId="1534FE21" w14:textId="77777777" w:rsidR="005327CF" w:rsidRPr="001D23D9" w:rsidRDefault="005327CF" w:rsidP="001012AC">
      <w:pPr>
        <w:spacing w:line="360" w:lineRule="auto"/>
        <w:ind w:firstLineChars="200" w:firstLine="482"/>
        <w:rPr>
          <w:sz w:val="24"/>
        </w:rPr>
      </w:pPr>
      <w:r w:rsidRPr="001D23D9">
        <w:rPr>
          <w:b/>
          <w:bCs/>
          <w:sz w:val="24"/>
        </w:rPr>
        <w:t>2</w:t>
      </w:r>
      <w:r w:rsidR="00377798" w:rsidRPr="001D23D9">
        <w:rPr>
          <w:b/>
          <w:bCs/>
          <w:sz w:val="24"/>
        </w:rPr>
        <w:t xml:space="preserve">  </w:t>
      </w:r>
      <w:r w:rsidRPr="001D23D9">
        <w:rPr>
          <w:sz w:val="24"/>
        </w:rPr>
        <w:t>系统应采用自动化控制与监控系统</w:t>
      </w:r>
      <w:r w:rsidR="00C01B0E" w:rsidRPr="001D23D9">
        <w:rPr>
          <w:sz w:val="24"/>
        </w:rPr>
        <w:t>。</w:t>
      </w:r>
    </w:p>
    <w:p w14:paraId="2D05F0EF" w14:textId="77777777" w:rsidR="005327CF" w:rsidRPr="001D23D9" w:rsidRDefault="005327CF" w:rsidP="001012AC">
      <w:pPr>
        <w:spacing w:line="360" w:lineRule="auto"/>
        <w:ind w:firstLineChars="200" w:firstLine="482"/>
        <w:rPr>
          <w:sz w:val="24"/>
        </w:rPr>
      </w:pPr>
      <w:r w:rsidRPr="001D23D9">
        <w:rPr>
          <w:b/>
          <w:bCs/>
          <w:sz w:val="24"/>
        </w:rPr>
        <w:t>3</w:t>
      </w:r>
      <w:r w:rsidR="00377798" w:rsidRPr="001D23D9">
        <w:rPr>
          <w:b/>
          <w:bCs/>
          <w:sz w:val="24"/>
        </w:rPr>
        <w:t xml:space="preserve">  </w:t>
      </w:r>
      <w:r w:rsidRPr="001D23D9">
        <w:rPr>
          <w:sz w:val="24"/>
        </w:rPr>
        <w:t>系统应采用节能化设计，宜配备高压节能泥浆泵，</w:t>
      </w:r>
      <w:r w:rsidRPr="001D23D9">
        <w:rPr>
          <w:sz w:val="24"/>
        </w:rPr>
        <w:t>PLC</w:t>
      </w:r>
      <w:r w:rsidRPr="001D23D9">
        <w:rPr>
          <w:sz w:val="24"/>
        </w:rPr>
        <w:t>控制系统等</w:t>
      </w:r>
      <w:r w:rsidR="00C01B0E" w:rsidRPr="001D23D9">
        <w:rPr>
          <w:sz w:val="24"/>
        </w:rPr>
        <w:t>。</w:t>
      </w:r>
    </w:p>
    <w:p w14:paraId="57F8DC76" w14:textId="77777777" w:rsidR="005327CF" w:rsidRPr="001D23D9" w:rsidRDefault="005327CF" w:rsidP="001012AC">
      <w:pPr>
        <w:spacing w:line="360" w:lineRule="auto"/>
        <w:ind w:firstLineChars="200" w:firstLine="482"/>
        <w:rPr>
          <w:sz w:val="24"/>
        </w:rPr>
      </w:pPr>
      <w:r w:rsidRPr="001D23D9">
        <w:rPr>
          <w:b/>
          <w:bCs/>
          <w:sz w:val="24"/>
        </w:rPr>
        <w:t>4</w:t>
      </w:r>
      <w:r w:rsidR="00377798" w:rsidRPr="001D23D9">
        <w:rPr>
          <w:b/>
          <w:bCs/>
          <w:sz w:val="24"/>
        </w:rPr>
        <w:t xml:space="preserve">  </w:t>
      </w:r>
      <w:r w:rsidR="00212876" w:rsidRPr="001D23D9">
        <w:rPr>
          <w:sz w:val="24"/>
        </w:rPr>
        <w:t>固化</w:t>
      </w:r>
      <w:r w:rsidRPr="001D23D9">
        <w:rPr>
          <w:sz w:val="24"/>
        </w:rPr>
        <w:t>处理后的产品应可实现资源化利用，经设备分离后的水应达到国家排放标准，可用于现场再利用，脱水后的干泥可用于土地利用、农田利用、建材利用等。</w:t>
      </w:r>
    </w:p>
    <w:p w14:paraId="012E7A54" w14:textId="10C643AA" w:rsidR="005327CF" w:rsidRPr="001D23D9" w:rsidRDefault="001012AC" w:rsidP="001012AC">
      <w:pPr>
        <w:spacing w:line="360" w:lineRule="auto"/>
        <w:rPr>
          <w:sz w:val="24"/>
        </w:rPr>
      </w:pPr>
      <w:r w:rsidRPr="001D23D9">
        <w:rPr>
          <w:b/>
          <w:sz w:val="24"/>
        </w:rPr>
        <w:t>11.4.</w:t>
      </w:r>
      <w:r w:rsidR="003D744B" w:rsidRPr="001D23D9">
        <w:rPr>
          <w:b/>
          <w:sz w:val="24"/>
        </w:rPr>
        <w:t>3</w:t>
      </w:r>
      <w:r w:rsidRPr="001D23D9">
        <w:rPr>
          <w:b/>
          <w:sz w:val="24"/>
        </w:rPr>
        <w:t xml:space="preserve"> </w:t>
      </w:r>
      <w:r w:rsidR="00377798" w:rsidRPr="001D23D9">
        <w:rPr>
          <w:b/>
          <w:sz w:val="24"/>
        </w:rPr>
        <w:t xml:space="preserve"> </w:t>
      </w:r>
      <w:r w:rsidR="00B40DAF" w:rsidRPr="001D23D9">
        <w:rPr>
          <w:sz w:val="24"/>
        </w:rPr>
        <w:t>泥浆固化</w:t>
      </w:r>
      <w:r w:rsidR="005327CF" w:rsidRPr="001D23D9">
        <w:rPr>
          <w:sz w:val="24"/>
        </w:rPr>
        <w:t>处理场地的总体布置应符合下列规定：</w:t>
      </w:r>
    </w:p>
    <w:p w14:paraId="6F17ABB9" w14:textId="77777777" w:rsidR="005327CF" w:rsidRPr="001D23D9" w:rsidRDefault="005327CF" w:rsidP="001012AC">
      <w:pPr>
        <w:spacing w:line="360" w:lineRule="auto"/>
        <w:ind w:firstLineChars="200" w:firstLine="482"/>
        <w:rPr>
          <w:sz w:val="24"/>
        </w:rPr>
      </w:pPr>
      <w:r w:rsidRPr="001D23D9">
        <w:rPr>
          <w:b/>
          <w:bCs/>
          <w:sz w:val="24"/>
        </w:rPr>
        <w:t>1</w:t>
      </w:r>
      <w:r w:rsidR="00377798" w:rsidRPr="001D23D9">
        <w:rPr>
          <w:b/>
          <w:bCs/>
          <w:sz w:val="24"/>
        </w:rPr>
        <w:t xml:space="preserve">  </w:t>
      </w:r>
      <w:r w:rsidRPr="001D23D9">
        <w:rPr>
          <w:sz w:val="24"/>
        </w:rPr>
        <w:t>场地功能分区和各设备的布置应根据项目现场用地条件和渣浆量进行规划设计</w:t>
      </w:r>
      <w:r w:rsidR="00C01B0E" w:rsidRPr="001D23D9">
        <w:rPr>
          <w:sz w:val="24"/>
        </w:rPr>
        <w:t>。</w:t>
      </w:r>
    </w:p>
    <w:p w14:paraId="7A23D5C9" w14:textId="77777777" w:rsidR="005327CF" w:rsidRPr="001D23D9" w:rsidRDefault="005327CF" w:rsidP="001012AC">
      <w:pPr>
        <w:spacing w:line="360" w:lineRule="auto"/>
        <w:ind w:firstLineChars="200" w:firstLine="482"/>
        <w:rPr>
          <w:sz w:val="24"/>
        </w:rPr>
      </w:pPr>
      <w:r w:rsidRPr="001D23D9">
        <w:rPr>
          <w:b/>
          <w:bCs/>
          <w:sz w:val="24"/>
        </w:rPr>
        <w:t>2</w:t>
      </w:r>
      <w:r w:rsidR="00377798" w:rsidRPr="001D23D9">
        <w:rPr>
          <w:b/>
          <w:bCs/>
          <w:sz w:val="24"/>
        </w:rPr>
        <w:t xml:space="preserve">  </w:t>
      </w:r>
      <w:r w:rsidRPr="001D23D9">
        <w:rPr>
          <w:sz w:val="24"/>
        </w:rPr>
        <w:t>处理场地内主要车行通道的宽度不应小于</w:t>
      </w:r>
      <w:r w:rsidRPr="001D23D9">
        <w:rPr>
          <w:sz w:val="24"/>
        </w:rPr>
        <w:t>4m</w:t>
      </w:r>
      <w:r w:rsidRPr="001D23D9">
        <w:rPr>
          <w:sz w:val="24"/>
        </w:rPr>
        <w:t>，并应满足场地内各功能区最大规格运输车辆的荷载和通行要求</w:t>
      </w:r>
      <w:r w:rsidR="00C01B0E" w:rsidRPr="001D23D9">
        <w:rPr>
          <w:sz w:val="24"/>
        </w:rPr>
        <w:t>。</w:t>
      </w:r>
    </w:p>
    <w:p w14:paraId="4BCD75E2" w14:textId="77777777" w:rsidR="005327CF" w:rsidRPr="001D23D9" w:rsidRDefault="005327CF" w:rsidP="001012AC">
      <w:pPr>
        <w:spacing w:line="360" w:lineRule="auto"/>
        <w:ind w:firstLineChars="200" w:firstLine="482"/>
        <w:rPr>
          <w:sz w:val="24"/>
        </w:rPr>
      </w:pPr>
      <w:r w:rsidRPr="001D23D9">
        <w:rPr>
          <w:b/>
          <w:bCs/>
          <w:sz w:val="24"/>
        </w:rPr>
        <w:t>3</w:t>
      </w:r>
      <w:r w:rsidR="00377798" w:rsidRPr="001D23D9">
        <w:rPr>
          <w:b/>
          <w:bCs/>
          <w:sz w:val="24"/>
        </w:rPr>
        <w:t xml:space="preserve">  </w:t>
      </w:r>
      <w:r w:rsidRPr="001D23D9">
        <w:rPr>
          <w:sz w:val="24"/>
        </w:rPr>
        <w:t>卸料和装料工位的面积应满足车辆倾卸、装载作业的要求，并宜远离场地内的建筑物</w:t>
      </w:r>
      <w:r w:rsidR="00C01B0E" w:rsidRPr="001D23D9">
        <w:rPr>
          <w:sz w:val="24"/>
        </w:rPr>
        <w:t>。</w:t>
      </w:r>
    </w:p>
    <w:p w14:paraId="24302E4E" w14:textId="77777777" w:rsidR="005327CF" w:rsidRPr="001D23D9" w:rsidRDefault="005327CF" w:rsidP="001012AC">
      <w:pPr>
        <w:spacing w:line="360" w:lineRule="auto"/>
        <w:ind w:firstLineChars="200" w:firstLine="482"/>
        <w:rPr>
          <w:sz w:val="24"/>
        </w:rPr>
      </w:pPr>
      <w:r w:rsidRPr="001D23D9">
        <w:rPr>
          <w:b/>
          <w:bCs/>
          <w:sz w:val="24"/>
        </w:rPr>
        <w:t>4</w:t>
      </w:r>
      <w:r w:rsidR="00377798" w:rsidRPr="001D23D9">
        <w:rPr>
          <w:b/>
          <w:bCs/>
          <w:sz w:val="24"/>
        </w:rPr>
        <w:t xml:space="preserve">  </w:t>
      </w:r>
      <w:r w:rsidRPr="001D23D9">
        <w:rPr>
          <w:sz w:val="24"/>
        </w:rPr>
        <w:t>处理场地内宜设置计量设施，计量设施应设在转运站车辆进出口处，并应满足通行条件</w:t>
      </w:r>
      <w:r w:rsidR="00C01B0E" w:rsidRPr="001D23D9">
        <w:rPr>
          <w:sz w:val="24"/>
        </w:rPr>
        <w:t>。</w:t>
      </w:r>
    </w:p>
    <w:p w14:paraId="676D1996" w14:textId="77777777" w:rsidR="005327CF" w:rsidRPr="001D23D9" w:rsidRDefault="005327CF" w:rsidP="001012AC">
      <w:pPr>
        <w:spacing w:line="360" w:lineRule="auto"/>
        <w:ind w:firstLineChars="200" w:firstLine="482"/>
        <w:rPr>
          <w:sz w:val="24"/>
        </w:rPr>
      </w:pPr>
      <w:r w:rsidRPr="001D23D9">
        <w:rPr>
          <w:b/>
          <w:bCs/>
          <w:sz w:val="24"/>
        </w:rPr>
        <w:t>5</w:t>
      </w:r>
      <w:r w:rsidR="00377798" w:rsidRPr="001D23D9">
        <w:rPr>
          <w:b/>
          <w:bCs/>
          <w:sz w:val="24"/>
        </w:rPr>
        <w:t xml:space="preserve">  </w:t>
      </w:r>
      <w:r w:rsidRPr="001D23D9">
        <w:rPr>
          <w:sz w:val="24"/>
        </w:rPr>
        <w:t>运输通道设置、场地预留等方面应满足临时堆放和应急处理的要求</w:t>
      </w:r>
      <w:r w:rsidR="00C01B0E" w:rsidRPr="001D23D9">
        <w:rPr>
          <w:sz w:val="24"/>
        </w:rPr>
        <w:t>。</w:t>
      </w:r>
    </w:p>
    <w:p w14:paraId="5F7B729F" w14:textId="77777777" w:rsidR="005327CF" w:rsidRPr="001D23D9" w:rsidRDefault="005327CF" w:rsidP="001012AC">
      <w:pPr>
        <w:spacing w:line="360" w:lineRule="auto"/>
        <w:ind w:firstLineChars="200" w:firstLine="482"/>
        <w:rPr>
          <w:sz w:val="24"/>
        </w:rPr>
      </w:pPr>
      <w:r w:rsidRPr="001D23D9">
        <w:rPr>
          <w:b/>
          <w:bCs/>
          <w:sz w:val="24"/>
        </w:rPr>
        <w:t xml:space="preserve">6 </w:t>
      </w:r>
      <w:r w:rsidR="00377798" w:rsidRPr="001D23D9">
        <w:rPr>
          <w:b/>
          <w:bCs/>
          <w:sz w:val="24"/>
        </w:rPr>
        <w:t xml:space="preserve"> </w:t>
      </w:r>
      <w:r w:rsidRPr="001D23D9">
        <w:rPr>
          <w:sz w:val="24"/>
        </w:rPr>
        <w:t>应综合考虑电力供给，用水接入和尾水排放管道布置等问题。</w:t>
      </w:r>
    </w:p>
    <w:p w14:paraId="1DE92384" w14:textId="29C9AEB9" w:rsidR="005327CF" w:rsidRPr="001D23D9" w:rsidRDefault="001012AC" w:rsidP="001012AC">
      <w:pPr>
        <w:spacing w:line="360" w:lineRule="auto"/>
        <w:rPr>
          <w:sz w:val="24"/>
        </w:rPr>
      </w:pPr>
      <w:r w:rsidRPr="001D23D9">
        <w:rPr>
          <w:b/>
          <w:sz w:val="24"/>
        </w:rPr>
        <w:t>11.4.</w:t>
      </w:r>
      <w:r w:rsidR="003D744B" w:rsidRPr="001D23D9">
        <w:rPr>
          <w:b/>
          <w:sz w:val="24"/>
        </w:rPr>
        <w:t>4</w:t>
      </w:r>
      <w:r w:rsidRPr="001D23D9">
        <w:rPr>
          <w:b/>
          <w:sz w:val="24"/>
        </w:rPr>
        <w:t xml:space="preserve">  </w:t>
      </w:r>
      <w:r w:rsidR="00B40DAF" w:rsidRPr="001D23D9">
        <w:rPr>
          <w:sz w:val="24"/>
        </w:rPr>
        <w:t>泥浆固化</w:t>
      </w:r>
      <w:r w:rsidR="005327CF" w:rsidRPr="001D23D9">
        <w:rPr>
          <w:sz w:val="24"/>
        </w:rPr>
        <w:t>处理工艺宜包括净化除砂、脱水固化、尾水处理等环节，应根据区域经济水平和处置方式选择工艺组合。</w:t>
      </w:r>
    </w:p>
    <w:p w14:paraId="14044C0F" w14:textId="71BFB3B1" w:rsidR="00EB5B6E" w:rsidRPr="001D23D9" w:rsidRDefault="001012AC" w:rsidP="001012AC">
      <w:pPr>
        <w:spacing w:line="360" w:lineRule="auto"/>
        <w:rPr>
          <w:sz w:val="24"/>
        </w:rPr>
      </w:pPr>
      <w:r w:rsidRPr="001D23D9">
        <w:rPr>
          <w:b/>
          <w:sz w:val="24"/>
        </w:rPr>
        <w:t>11.4.</w:t>
      </w:r>
      <w:r w:rsidR="003D744B" w:rsidRPr="001D23D9">
        <w:rPr>
          <w:b/>
          <w:sz w:val="24"/>
        </w:rPr>
        <w:t>5</w:t>
      </w:r>
      <w:r w:rsidRPr="001D23D9">
        <w:rPr>
          <w:b/>
          <w:sz w:val="24"/>
        </w:rPr>
        <w:t xml:space="preserve">  </w:t>
      </w:r>
      <w:r w:rsidR="00B40DAF" w:rsidRPr="001D23D9">
        <w:rPr>
          <w:sz w:val="24"/>
        </w:rPr>
        <w:t>泥浆固化</w:t>
      </w:r>
      <w:r w:rsidR="005327CF" w:rsidRPr="001D23D9">
        <w:rPr>
          <w:sz w:val="24"/>
        </w:rPr>
        <w:t>处理流程宜符合图</w:t>
      </w:r>
      <w:r w:rsidR="005327CF" w:rsidRPr="001D23D9">
        <w:rPr>
          <w:color w:val="000000"/>
          <w:sz w:val="24"/>
        </w:rPr>
        <w:t>11.4.</w:t>
      </w:r>
      <w:r w:rsidR="003D744B" w:rsidRPr="001D23D9">
        <w:rPr>
          <w:color w:val="000000"/>
          <w:sz w:val="24"/>
        </w:rPr>
        <w:t>5</w:t>
      </w:r>
      <w:r w:rsidR="005327CF" w:rsidRPr="001D23D9">
        <w:rPr>
          <w:sz w:val="24"/>
        </w:rPr>
        <w:t>的规定。</w:t>
      </w:r>
    </w:p>
    <w:p w14:paraId="03E68B68" w14:textId="77777777" w:rsidR="00EB5B6E" w:rsidRPr="001D23D9" w:rsidRDefault="00EB5B6E" w:rsidP="00EB5B6E">
      <w:pPr>
        <w:spacing w:line="360" w:lineRule="auto"/>
        <w:jc w:val="center"/>
        <w:rPr>
          <w:sz w:val="24"/>
        </w:rPr>
      </w:pPr>
      <w:r w:rsidRPr="001D23D9">
        <w:rPr>
          <w:noProof/>
        </w:rPr>
        <w:drawing>
          <wp:inline distT="0" distB="0" distL="0" distR="0" wp14:anchorId="10109E62" wp14:editId="6898C913">
            <wp:extent cx="4448175" cy="2018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47620" cy="2018248"/>
                    </a:xfrm>
                    <a:prstGeom prst="rect">
                      <a:avLst/>
                    </a:prstGeom>
                  </pic:spPr>
                </pic:pic>
              </a:graphicData>
            </a:graphic>
          </wp:inline>
        </w:drawing>
      </w:r>
    </w:p>
    <w:p w14:paraId="3E7ED1D9" w14:textId="35A3924F" w:rsidR="005327CF" w:rsidRPr="001D23D9" w:rsidRDefault="005327CF" w:rsidP="005327CF">
      <w:pPr>
        <w:autoSpaceDE w:val="0"/>
        <w:jc w:val="center"/>
        <w:rPr>
          <w:b/>
        </w:rPr>
      </w:pPr>
      <w:r w:rsidRPr="001D23D9">
        <w:rPr>
          <w:b/>
        </w:rPr>
        <w:t>图</w:t>
      </w:r>
      <w:r w:rsidRPr="001D23D9">
        <w:rPr>
          <w:b/>
        </w:rPr>
        <w:t>11.4.</w:t>
      </w:r>
      <w:r w:rsidR="003D744B" w:rsidRPr="001D23D9">
        <w:rPr>
          <w:b/>
        </w:rPr>
        <w:t>5</w:t>
      </w:r>
      <w:r w:rsidR="00EB5B6E" w:rsidRPr="001D23D9">
        <w:rPr>
          <w:b/>
        </w:rPr>
        <w:t xml:space="preserve"> </w:t>
      </w:r>
      <w:r w:rsidR="00B40DAF" w:rsidRPr="001D23D9">
        <w:rPr>
          <w:b/>
        </w:rPr>
        <w:t>泥浆固化</w:t>
      </w:r>
      <w:r w:rsidRPr="001D23D9">
        <w:rPr>
          <w:b/>
        </w:rPr>
        <w:t>处理流程</w:t>
      </w:r>
    </w:p>
    <w:p w14:paraId="22454D19" w14:textId="0AB24054" w:rsidR="005327CF" w:rsidRPr="001D23D9" w:rsidRDefault="001012AC" w:rsidP="001012AC">
      <w:pPr>
        <w:spacing w:line="360" w:lineRule="auto"/>
        <w:rPr>
          <w:sz w:val="24"/>
        </w:rPr>
      </w:pPr>
      <w:r w:rsidRPr="001D23D9">
        <w:rPr>
          <w:b/>
          <w:sz w:val="24"/>
        </w:rPr>
        <w:t>11.4.</w:t>
      </w:r>
      <w:r w:rsidR="003D744B" w:rsidRPr="001D23D9">
        <w:rPr>
          <w:b/>
          <w:sz w:val="24"/>
        </w:rPr>
        <w:t>6</w:t>
      </w:r>
      <w:r w:rsidRPr="001D23D9">
        <w:rPr>
          <w:b/>
          <w:sz w:val="24"/>
        </w:rPr>
        <w:t xml:space="preserve"> </w:t>
      </w:r>
      <w:r w:rsidR="003D744B" w:rsidRPr="001D23D9">
        <w:rPr>
          <w:b/>
          <w:sz w:val="24"/>
        </w:rPr>
        <w:t xml:space="preserve"> </w:t>
      </w:r>
      <w:r w:rsidR="00B40DAF" w:rsidRPr="001D23D9">
        <w:rPr>
          <w:sz w:val="24"/>
        </w:rPr>
        <w:t>泥浆固化</w:t>
      </w:r>
      <w:r w:rsidR="005327CF" w:rsidRPr="001D23D9">
        <w:rPr>
          <w:sz w:val="24"/>
        </w:rPr>
        <w:t>处理场地内泥浆应采用耐磨防腐管材进行输送。</w:t>
      </w:r>
    </w:p>
    <w:p w14:paraId="57AB74B3" w14:textId="61C8212F" w:rsidR="005327CF" w:rsidRPr="001D23D9" w:rsidRDefault="001012AC" w:rsidP="001012AC">
      <w:pPr>
        <w:spacing w:line="360" w:lineRule="auto"/>
        <w:rPr>
          <w:sz w:val="24"/>
        </w:rPr>
      </w:pPr>
      <w:r w:rsidRPr="001D23D9">
        <w:rPr>
          <w:b/>
          <w:sz w:val="24"/>
        </w:rPr>
        <w:t>11.4.</w:t>
      </w:r>
      <w:r w:rsidR="003D744B" w:rsidRPr="001D23D9">
        <w:rPr>
          <w:b/>
          <w:sz w:val="24"/>
        </w:rPr>
        <w:t xml:space="preserve">7  </w:t>
      </w:r>
      <w:r w:rsidR="005327CF" w:rsidRPr="001D23D9">
        <w:rPr>
          <w:sz w:val="24"/>
        </w:rPr>
        <w:t>管道设计应保证安全、正常生产及便利操作、检修，以管短和附件少为原则。</w:t>
      </w:r>
    </w:p>
    <w:p w14:paraId="67A8CED7" w14:textId="7779F32B" w:rsidR="005327CF" w:rsidRPr="001D23D9" w:rsidRDefault="001012AC" w:rsidP="001012AC">
      <w:pPr>
        <w:spacing w:line="360" w:lineRule="auto"/>
        <w:rPr>
          <w:color w:val="000000"/>
          <w:sz w:val="24"/>
        </w:rPr>
      </w:pPr>
      <w:r w:rsidRPr="001D23D9">
        <w:rPr>
          <w:b/>
          <w:color w:val="000000"/>
          <w:sz w:val="24"/>
        </w:rPr>
        <w:t>11.4.</w:t>
      </w:r>
      <w:r w:rsidR="003D744B" w:rsidRPr="001D23D9">
        <w:rPr>
          <w:b/>
          <w:color w:val="000000"/>
          <w:sz w:val="24"/>
        </w:rPr>
        <w:t>8</w:t>
      </w:r>
      <w:r w:rsidR="00377798" w:rsidRPr="001D23D9">
        <w:rPr>
          <w:b/>
          <w:color w:val="000000"/>
          <w:sz w:val="24"/>
        </w:rPr>
        <w:t xml:space="preserve">  </w:t>
      </w:r>
      <w:r w:rsidR="005327CF" w:rsidRPr="001D23D9">
        <w:rPr>
          <w:color w:val="000000"/>
          <w:sz w:val="24"/>
        </w:rPr>
        <w:t>进入</w:t>
      </w:r>
      <w:r w:rsidR="00B40DAF" w:rsidRPr="001D23D9">
        <w:rPr>
          <w:color w:val="000000"/>
          <w:sz w:val="24"/>
        </w:rPr>
        <w:t>泥浆固化</w:t>
      </w:r>
      <w:r w:rsidR="005327CF" w:rsidRPr="001D23D9">
        <w:rPr>
          <w:color w:val="000000"/>
          <w:sz w:val="24"/>
        </w:rPr>
        <w:t>处理流程的原料应不含其它杂物。</w:t>
      </w:r>
    </w:p>
    <w:p w14:paraId="75944A75" w14:textId="3C677EF1" w:rsidR="005327CF" w:rsidRPr="001D23D9" w:rsidRDefault="001012AC" w:rsidP="001012AC">
      <w:pPr>
        <w:spacing w:line="360" w:lineRule="auto"/>
        <w:rPr>
          <w:sz w:val="24"/>
        </w:rPr>
      </w:pPr>
      <w:r w:rsidRPr="001D23D9">
        <w:rPr>
          <w:b/>
          <w:sz w:val="24"/>
        </w:rPr>
        <w:t>11.4.</w:t>
      </w:r>
      <w:r w:rsidR="003D744B" w:rsidRPr="001D23D9">
        <w:rPr>
          <w:b/>
          <w:sz w:val="24"/>
        </w:rPr>
        <w:t>9</w:t>
      </w:r>
      <w:r w:rsidRPr="001D23D9">
        <w:rPr>
          <w:b/>
          <w:sz w:val="24"/>
        </w:rPr>
        <w:t xml:space="preserve"> </w:t>
      </w:r>
      <w:r w:rsidR="00377798" w:rsidRPr="001D23D9">
        <w:rPr>
          <w:b/>
          <w:sz w:val="24"/>
        </w:rPr>
        <w:t xml:space="preserve"> </w:t>
      </w:r>
      <w:r w:rsidR="005327CF" w:rsidRPr="001D23D9">
        <w:rPr>
          <w:sz w:val="24"/>
        </w:rPr>
        <w:t>可根据项目情况，对泥浆进行消泡改性处理。</w:t>
      </w:r>
    </w:p>
    <w:p w14:paraId="54F96EFA" w14:textId="169E2519" w:rsidR="005327CF" w:rsidRPr="001D23D9" w:rsidRDefault="001012AC" w:rsidP="001012AC">
      <w:pPr>
        <w:spacing w:line="360" w:lineRule="auto"/>
        <w:rPr>
          <w:sz w:val="24"/>
        </w:rPr>
      </w:pPr>
      <w:r w:rsidRPr="001D23D9">
        <w:rPr>
          <w:b/>
          <w:sz w:val="24"/>
        </w:rPr>
        <w:t>11.4.1</w:t>
      </w:r>
      <w:r w:rsidR="003D744B" w:rsidRPr="001D23D9">
        <w:rPr>
          <w:b/>
          <w:sz w:val="24"/>
        </w:rPr>
        <w:t>0</w:t>
      </w:r>
      <w:r w:rsidR="00377798" w:rsidRPr="001D23D9">
        <w:rPr>
          <w:b/>
          <w:sz w:val="24"/>
        </w:rPr>
        <w:t xml:space="preserve">  </w:t>
      </w:r>
      <w:r w:rsidR="005327CF" w:rsidRPr="001D23D9">
        <w:rPr>
          <w:sz w:val="24"/>
        </w:rPr>
        <w:t>现场经处理产生的清液、</w:t>
      </w:r>
      <w:r w:rsidR="00EB5B6E" w:rsidRPr="001D23D9">
        <w:rPr>
          <w:sz w:val="24"/>
        </w:rPr>
        <w:t>泥饼</w:t>
      </w:r>
      <w:r w:rsidR="005327CF" w:rsidRPr="001D23D9">
        <w:rPr>
          <w:sz w:val="24"/>
        </w:rPr>
        <w:t>和砂土应满足相应的环保要求方可进行外运排放。</w:t>
      </w:r>
    </w:p>
    <w:p w14:paraId="00234C0F" w14:textId="0385E875" w:rsidR="005327CF" w:rsidRPr="001D23D9" w:rsidRDefault="001012AC" w:rsidP="001012AC">
      <w:pPr>
        <w:spacing w:line="360" w:lineRule="auto"/>
        <w:rPr>
          <w:sz w:val="24"/>
        </w:rPr>
      </w:pPr>
      <w:r w:rsidRPr="001D23D9">
        <w:rPr>
          <w:b/>
          <w:sz w:val="24"/>
        </w:rPr>
        <w:t>11.4.1</w:t>
      </w:r>
      <w:r w:rsidR="003D744B" w:rsidRPr="001D23D9">
        <w:rPr>
          <w:b/>
          <w:sz w:val="24"/>
        </w:rPr>
        <w:t>1</w:t>
      </w:r>
      <w:r w:rsidRPr="001D23D9">
        <w:rPr>
          <w:b/>
          <w:sz w:val="24"/>
        </w:rPr>
        <w:t xml:space="preserve"> </w:t>
      </w:r>
      <w:r w:rsidR="003D744B" w:rsidRPr="001D23D9">
        <w:rPr>
          <w:b/>
          <w:sz w:val="24"/>
        </w:rPr>
        <w:t xml:space="preserve"> </w:t>
      </w:r>
      <w:r w:rsidR="00B40DAF" w:rsidRPr="001D23D9">
        <w:rPr>
          <w:sz w:val="24"/>
        </w:rPr>
        <w:t>泥浆固化</w:t>
      </w:r>
      <w:r w:rsidR="005327CF" w:rsidRPr="001D23D9">
        <w:rPr>
          <w:sz w:val="24"/>
        </w:rPr>
        <w:t>处理过程应实施全过程管理。</w:t>
      </w:r>
    </w:p>
    <w:p w14:paraId="652989C1" w14:textId="28473DC8" w:rsidR="005327CF" w:rsidRPr="001D23D9" w:rsidRDefault="001012AC" w:rsidP="001012AC">
      <w:pPr>
        <w:spacing w:line="360" w:lineRule="auto"/>
        <w:rPr>
          <w:sz w:val="24"/>
        </w:rPr>
      </w:pPr>
      <w:r w:rsidRPr="001D23D9">
        <w:rPr>
          <w:b/>
          <w:sz w:val="24"/>
        </w:rPr>
        <w:t>11.4.1</w:t>
      </w:r>
      <w:r w:rsidR="003D744B" w:rsidRPr="001D23D9">
        <w:rPr>
          <w:b/>
          <w:sz w:val="24"/>
        </w:rPr>
        <w:t>2</w:t>
      </w:r>
      <w:r w:rsidR="00377798" w:rsidRPr="001D23D9">
        <w:rPr>
          <w:b/>
          <w:sz w:val="24"/>
        </w:rPr>
        <w:t xml:space="preserve">  </w:t>
      </w:r>
      <w:r w:rsidR="005327CF" w:rsidRPr="001D23D9">
        <w:rPr>
          <w:sz w:val="24"/>
        </w:rPr>
        <w:t>经筛分净化后的泥浆应进行脱水处理，脱水后干泥含水率应低于</w:t>
      </w:r>
      <w:r w:rsidR="005327CF" w:rsidRPr="001D23D9">
        <w:rPr>
          <w:sz w:val="24"/>
        </w:rPr>
        <w:t>40%</w:t>
      </w:r>
      <w:r w:rsidR="005327CF" w:rsidRPr="001D23D9">
        <w:rPr>
          <w:sz w:val="24"/>
        </w:rPr>
        <w:t>。</w:t>
      </w:r>
    </w:p>
    <w:p w14:paraId="059694B3" w14:textId="2593BF38" w:rsidR="00C77A5A" w:rsidRPr="001D23D9" w:rsidRDefault="003D744B" w:rsidP="00C77A5A">
      <w:pPr>
        <w:spacing w:line="360" w:lineRule="auto"/>
        <w:rPr>
          <w:b/>
          <w:sz w:val="24"/>
        </w:rPr>
      </w:pPr>
      <w:r w:rsidRPr="001D23D9">
        <w:rPr>
          <w:b/>
          <w:sz w:val="24"/>
        </w:rPr>
        <w:t>11.4.13</w:t>
      </w:r>
      <w:r w:rsidRPr="001D23D9">
        <w:rPr>
          <w:sz w:val="24"/>
        </w:rPr>
        <w:t xml:space="preserve">  </w:t>
      </w:r>
      <w:r w:rsidR="005741AC" w:rsidRPr="001D23D9">
        <w:rPr>
          <w:sz w:val="24"/>
        </w:rPr>
        <w:t>应建立相应的管理制度、岗位操作规程、设备设施维护保养制度，并适时修订。</w:t>
      </w:r>
    </w:p>
    <w:p w14:paraId="6758B7CE" w14:textId="20516BF9" w:rsidR="005327CF" w:rsidRPr="001D23D9" w:rsidRDefault="005741AC" w:rsidP="00C77A5A">
      <w:pPr>
        <w:spacing w:line="360" w:lineRule="auto"/>
        <w:rPr>
          <w:rFonts w:eastAsia="楷体"/>
          <w:color w:val="000000"/>
          <w:sz w:val="24"/>
          <w:szCs w:val="24"/>
          <w:u w:val="single"/>
        </w:rPr>
      </w:pPr>
      <w:r w:rsidRPr="001D23D9">
        <w:rPr>
          <w:b/>
          <w:sz w:val="24"/>
        </w:rPr>
        <w:t>11.4.1</w:t>
      </w:r>
      <w:r w:rsidR="003D744B" w:rsidRPr="001D23D9">
        <w:rPr>
          <w:b/>
          <w:sz w:val="24"/>
        </w:rPr>
        <w:t>4</w:t>
      </w:r>
      <w:r w:rsidRPr="001D23D9">
        <w:rPr>
          <w:sz w:val="24"/>
        </w:rPr>
        <w:t xml:space="preserve">  </w:t>
      </w:r>
      <w:r w:rsidRPr="001D23D9">
        <w:rPr>
          <w:sz w:val="24"/>
        </w:rPr>
        <w:t>运营维护人员应掌握处理工艺、设备设施和仪器仪表的运行维护要求及技术指标，经培训合格后持证上岗，并定期进行考核。</w:t>
      </w:r>
    </w:p>
    <w:p w14:paraId="519050AC" w14:textId="77777777" w:rsidR="005327CF" w:rsidRPr="001D23D9" w:rsidRDefault="005327CF" w:rsidP="00E17ADE">
      <w:pPr>
        <w:spacing w:beforeLines="50" w:before="156" w:afterLines="50" w:after="156" w:line="360" w:lineRule="auto"/>
        <w:jc w:val="center"/>
        <w:outlineLvl w:val="1"/>
        <w:rPr>
          <w:b/>
          <w:sz w:val="24"/>
          <w:szCs w:val="28"/>
        </w:rPr>
      </w:pPr>
      <w:bookmarkStart w:id="322" w:name="_Toc86136571"/>
      <w:bookmarkStart w:id="323" w:name="_Toc86136863"/>
      <w:bookmarkStart w:id="324" w:name="_Toc86137163"/>
      <w:bookmarkStart w:id="325" w:name="_Toc86137263"/>
      <w:bookmarkStart w:id="326" w:name="_Toc86137363"/>
      <w:bookmarkStart w:id="327" w:name="_Toc86137469"/>
      <w:r w:rsidRPr="001D23D9">
        <w:rPr>
          <w:b/>
          <w:sz w:val="24"/>
          <w:szCs w:val="28"/>
        </w:rPr>
        <w:t xml:space="preserve">11.5  </w:t>
      </w:r>
      <w:r w:rsidRPr="001D23D9">
        <w:rPr>
          <w:b/>
          <w:sz w:val="24"/>
          <w:szCs w:val="28"/>
        </w:rPr>
        <w:t>检测与质量控制</w:t>
      </w:r>
      <w:bookmarkEnd w:id="322"/>
      <w:bookmarkEnd w:id="323"/>
      <w:bookmarkEnd w:id="324"/>
      <w:bookmarkEnd w:id="325"/>
      <w:bookmarkEnd w:id="326"/>
      <w:bookmarkEnd w:id="327"/>
    </w:p>
    <w:p w14:paraId="2873B379" w14:textId="77777777" w:rsidR="005327CF" w:rsidRPr="001D23D9" w:rsidRDefault="001012AC" w:rsidP="001012AC">
      <w:pPr>
        <w:spacing w:line="360" w:lineRule="auto"/>
        <w:rPr>
          <w:sz w:val="24"/>
        </w:rPr>
      </w:pPr>
      <w:r w:rsidRPr="001D23D9">
        <w:rPr>
          <w:b/>
          <w:sz w:val="24"/>
        </w:rPr>
        <w:t>11.5.1</w:t>
      </w:r>
      <w:r w:rsidR="00377798" w:rsidRPr="001D23D9">
        <w:rPr>
          <w:b/>
          <w:sz w:val="24"/>
        </w:rPr>
        <w:t xml:space="preserve">  </w:t>
      </w:r>
      <w:r w:rsidR="005327CF" w:rsidRPr="001D23D9">
        <w:rPr>
          <w:sz w:val="24"/>
        </w:rPr>
        <w:t>处理效果检测和质量控制指标应包括</w:t>
      </w:r>
      <w:r w:rsidR="005741AC" w:rsidRPr="001D23D9">
        <w:rPr>
          <w:sz w:val="24"/>
        </w:rPr>
        <w:t>泥饼</w:t>
      </w:r>
      <w:r w:rsidR="005327CF" w:rsidRPr="001D23D9">
        <w:rPr>
          <w:sz w:val="24"/>
        </w:rPr>
        <w:t>含水率、清液浊度、清液悬浮物含量等。</w:t>
      </w:r>
    </w:p>
    <w:p w14:paraId="79B8EC64" w14:textId="77777777" w:rsidR="005327CF" w:rsidRPr="001D23D9" w:rsidRDefault="001012AC" w:rsidP="001012AC">
      <w:pPr>
        <w:spacing w:line="360" w:lineRule="auto"/>
        <w:rPr>
          <w:sz w:val="24"/>
        </w:rPr>
      </w:pPr>
      <w:r w:rsidRPr="001D23D9">
        <w:rPr>
          <w:b/>
          <w:sz w:val="24"/>
        </w:rPr>
        <w:t xml:space="preserve">11.5.2  </w:t>
      </w:r>
      <w:r w:rsidR="005327CF" w:rsidRPr="001D23D9">
        <w:rPr>
          <w:sz w:val="24"/>
        </w:rPr>
        <w:t>泥浆处理效果应经具有相关检测资质的第三方检测合格，</w:t>
      </w:r>
      <w:r w:rsidR="005741AC" w:rsidRPr="001D23D9">
        <w:rPr>
          <w:sz w:val="24"/>
        </w:rPr>
        <w:t>泥饼</w:t>
      </w:r>
      <w:r w:rsidR="005327CF" w:rsidRPr="001D23D9">
        <w:rPr>
          <w:sz w:val="24"/>
        </w:rPr>
        <w:t>、砂土和清液应符合相关排放或使用要求。</w:t>
      </w:r>
    </w:p>
    <w:p w14:paraId="4651A473" w14:textId="77777777" w:rsidR="005327CF" w:rsidRPr="001D23D9" w:rsidRDefault="001012AC" w:rsidP="001012AC">
      <w:pPr>
        <w:spacing w:line="360" w:lineRule="auto"/>
        <w:rPr>
          <w:color w:val="000000"/>
          <w:sz w:val="24"/>
        </w:rPr>
      </w:pPr>
      <w:r w:rsidRPr="001D23D9">
        <w:rPr>
          <w:b/>
          <w:color w:val="000000"/>
          <w:sz w:val="24"/>
        </w:rPr>
        <w:t xml:space="preserve">11.5.3 </w:t>
      </w:r>
      <w:r w:rsidR="00377798" w:rsidRPr="001D23D9">
        <w:rPr>
          <w:b/>
          <w:color w:val="000000"/>
          <w:sz w:val="24"/>
        </w:rPr>
        <w:t xml:space="preserve"> </w:t>
      </w:r>
      <w:r w:rsidR="005327CF" w:rsidRPr="001D23D9">
        <w:rPr>
          <w:color w:val="000000"/>
          <w:sz w:val="24"/>
        </w:rPr>
        <w:t>泥浆处理质量控制应根据合同要求及国家现行有关安全和环保的规定综合确定。</w:t>
      </w:r>
    </w:p>
    <w:p w14:paraId="451EADD0" w14:textId="77777777" w:rsidR="005327CF" w:rsidRPr="001D23D9" w:rsidRDefault="001012AC" w:rsidP="001012AC">
      <w:pPr>
        <w:spacing w:line="360" w:lineRule="auto"/>
        <w:rPr>
          <w:color w:val="000000"/>
          <w:sz w:val="24"/>
        </w:rPr>
      </w:pPr>
      <w:r w:rsidRPr="001D23D9">
        <w:rPr>
          <w:b/>
          <w:color w:val="000000"/>
          <w:sz w:val="24"/>
        </w:rPr>
        <w:t xml:space="preserve">11.5.4 </w:t>
      </w:r>
      <w:r w:rsidR="00377798" w:rsidRPr="001D23D9">
        <w:rPr>
          <w:b/>
          <w:color w:val="000000"/>
          <w:sz w:val="24"/>
        </w:rPr>
        <w:t xml:space="preserve"> </w:t>
      </w:r>
      <w:r w:rsidR="005327CF" w:rsidRPr="001D23D9">
        <w:rPr>
          <w:color w:val="000000"/>
          <w:sz w:val="24"/>
        </w:rPr>
        <w:t>应至少进行连续</w:t>
      </w:r>
      <w:r w:rsidR="005327CF" w:rsidRPr="001D23D9">
        <w:rPr>
          <w:color w:val="000000"/>
          <w:sz w:val="24"/>
        </w:rPr>
        <w:t>3d</w:t>
      </w:r>
      <w:r w:rsidR="005327CF" w:rsidRPr="001D23D9">
        <w:rPr>
          <w:color w:val="000000"/>
          <w:sz w:val="24"/>
        </w:rPr>
        <w:t>的泥浆处理产物样分析，考核值可采用</w:t>
      </w:r>
      <w:r w:rsidR="005327CF" w:rsidRPr="001D23D9">
        <w:rPr>
          <w:color w:val="000000"/>
          <w:sz w:val="24"/>
        </w:rPr>
        <w:t>3d</w:t>
      </w:r>
      <w:r w:rsidR="005327CF" w:rsidRPr="001D23D9">
        <w:rPr>
          <w:color w:val="000000"/>
          <w:sz w:val="24"/>
        </w:rPr>
        <w:t>的平均值。</w:t>
      </w:r>
    </w:p>
    <w:p w14:paraId="44FEDCD4" w14:textId="77777777" w:rsidR="005327CF" w:rsidRPr="001D23D9" w:rsidRDefault="001012AC" w:rsidP="001012AC">
      <w:pPr>
        <w:spacing w:line="360" w:lineRule="auto"/>
        <w:rPr>
          <w:color w:val="000000"/>
          <w:sz w:val="24"/>
        </w:rPr>
      </w:pPr>
      <w:r w:rsidRPr="001D23D9">
        <w:rPr>
          <w:b/>
          <w:color w:val="000000"/>
          <w:sz w:val="24"/>
        </w:rPr>
        <w:t xml:space="preserve">11.5.5 </w:t>
      </w:r>
      <w:r w:rsidR="00377798" w:rsidRPr="001D23D9">
        <w:rPr>
          <w:b/>
          <w:color w:val="000000"/>
          <w:sz w:val="24"/>
        </w:rPr>
        <w:t xml:space="preserve"> </w:t>
      </w:r>
      <w:r w:rsidR="00B40DAF" w:rsidRPr="001D23D9">
        <w:rPr>
          <w:color w:val="000000"/>
          <w:sz w:val="24"/>
        </w:rPr>
        <w:t>泥浆固化</w:t>
      </w:r>
      <w:r w:rsidR="005327CF" w:rsidRPr="001D23D9">
        <w:rPr>
          <w:color w:val="000000"/>
          <w:sz w:val="24"/>
        </w:rPr>
        <w:t>产物和尾水水质检测频率每月不宜少于</w:t>
      </w:r>
      <w:r w:rsidR="005327CF" w:rsidRPr="001D23D9">
        <w:rPr>
          <w:color w:val="000000"/>
          <w:sz w:val="24"/>
        </w:rPr>
        <w:t>1</w:t>
      </w:r>
      <w:r w:rsidR="005327CF" w:rsidRPr="001D23D9">
        <w:rPr>
          <w:color w:val="000000"/>
          <w:sz w:val="24"/>
        </w:rPr>
        <w:t>次，当发现指标异常时应每天检测</w:t>
      </w:r>
      <w:r w:rsidR="005327CF" w:rsidRPr="001D23D9">
        <w:rPr>
          <w:color w:val="000000"/>
          <w:sz w:val="24"/>
        </w:rPr>
        <w:t>1</w:t>
      </w:r>
      <w:r w:rsidR="005327CF" w:rsidRPr="001D23D9">
        <w:rPr>
          <w:color w:val="000000"/>
          <w:sz w:val="24"/>
        </w:rPr>
        <w:t>次。</w:t>
      </w:r>
    </w:p>
    <w:p w14:paraId="006A89CF" w14:textId="77777777" w:rsidR="005327CF" w:rsidRPr="001D23D9" w:rsidRDefault="001012AC" w:rsidP="001012AC">
      <w:pPr>
        <w:spacing w:line="360" w:lineRule="auto"/>
        <w:rPr>
          <w:sz w:val="24"/>
        </w:rPr>
      </w:pPr>
      <w:r w:rsidRPr="001D23D9">
        <w:rPr>
          <w:b/>
          <w:sz w:val="24"/>
        </w:rPr>
        <w:t xml:space="preserve">11.5.6 </w:t>
      </w:r>
      <w:r w:rsidR="00377798" w:rsidRPr="001D23D9">
        <w:rPr>
          <w:b/>
          <w:sz w:val="24"/>
        </w:rPr>
        <w:t xml:space="preserve"> </w:t>
      </w:r>
      <w:r w:rsidR="005327CF" w:rsidRPr="001D23D9">
        <w:rPr>
          <w:sz w:val="24"/>
        </w:rPr>
        <w:t>泥浆处理台账应清晰完整，可随机抽取连续三个月的泥浆处理量记录，统计泥浆处理总量和工作总时长，计算时均处理量。</w:t>
      </w:r>
    </w:p>
    <w:p w14:paraId="1235870B" w14:textId="77777777" w:rsidR="005327CF" w:rsidRPr="001D23D9" w:rsidRDefault="001012AC" w:rsidP="001012AC">
      <w:pPr>
        <w:spacing w:line="360" w:lineRule="auto"/>
        <w:rPr>
          <w:sz w:val="24"/>
        </w:rPr>
      </w:pPr>
      <w:r w:rsidRPr="001D23D9">
        <w:rPr>
          <w:b/>
          <w:sz w:val="24"/>
        </w:rPr>
        <w:t xml:space="preserve">11.5.7 </w:t>
      </w:r>
      <w:r w:rsidR="00377798" w:rsidRPr="001D23D9">
        <w:rPr>
          <w:b/>
          <w:sz w:val="24"/>
        </w:rPr>
        <w:t xml:space="preserve"> </w:t>
      </w:r>
      <w:r w:rsidR="005327CF" w:rsidRPr="001D23D9">
        <w:rPr>
          <w:sz w:val="24"/>
        </w:rPr>
        <w:t>泥浆处理产出物的外运应符合城市管理规定严格审验外运单位的资质，登记外运泥浆处理产出物具体数量和详细去向。</w:t>
      </w:r>
    </w:p>
    <w:p w14:paraId="2A8A775B" w14:textId="77777777" w:rsidR="005327CF" w:rsidRPr="001D23D9" w:rsidRDefault="005327CF" w:rsidP="00E17ADE">
      <w:pPr>
        <w:spacing w:beforeLines="50" w:before="156" w:afterLines="50" w:after="156" w:line="360" w:lineRule="auto"/>
        <w:jc w:val="center"/>
        <w:outlineLvl w:val="1"/>
        <w:rPr>
          <w:b/>
          <w:sz w:val="24"/>
          <w:szCs w:val="28"/>
        </w:rPr>
      </w:pPr>
      <w:bookmarkStart w:id="328" w:name="_Toc86136572"/>
      <w:bookmarkStart w:id="329" w:name="_Toc86136864"/>
      <w:bookmarkStart w:id="330" w:name="_Toc86137164"/>
      <w:bookmarkStart w:id="331" w:name="_Toc86137264"/>
      <w:bookmarkStart w:id="332" w:name="_Toc86137364"/>
      <w:bookmarkStart w:id="333" w:name="_Toc86137470"/>
      <w:r w:rsidRPr="001D23D9">
        <w:rPr>
          <w:b/>
          <w:sz w:val="24"/>
          <w:szCs w:val="28"/>
        </w:rPr>
        <w:t>11.6</w:t>
      </w:r>
      <w:r w:rsidR="004A5BFD" w:rsidRPr="001D23D9">
        <w:rPr>
          <w:b/>
          <w:sz w:val="24"/>
          <w:szCs w:val="28"/>
        </w:rPr>
        <w:t xml:space="preserve"> </w:t>
      </w:r>
      <w:r w:rsidR="00677DB0" w:rsidRPr="001D23D9">
        <w:rPr>
          <w:b/>
          <w:sz w:val="24"/>
          <w:szCs w:val="28"/>
        </w:rPr>
        <w:t xml:space="preserve"> </w:t>
      </w:r>
      <w:r w:rsidRPr="001D23D9">
        <w:rPr>
          <w:b/>
          <w:sz w:val="24"/>
          <w:szCs w:val="28"/>
        </w:rPr>
        <w:t>资源化利用</w:t>
      </w:r>
      <w:bookmarkEnd w:id="328"/>
      <w:bookmarkEnd w:id="329"/>
      <w:bookmarkEnd w:id="330"/>
      <w:bookmarkEnd w:id="331"/>
      <w:bookmarkEnd w:id="332"/>
      <w:bookmarkEnd w:id="333"/>
    </w:p>
    <w:p w14:paraId="1D11B28B" w14:textId="77777777" w:rsidR="005327CF" w:rsidRPr="001D23D9" w:rsidRDefault="001012AC" w:rsidP="001012AC">
      <w:pPr>
        <w:spacing w:line="360" w:lineRule="auto"/>
        <w:rPr>
          <w:sz w:val="24"/>
        </w:rPr>
      </w:pPr>
      <w:r w:rsidRPr="001D23D9">
        <w:rPr>
          <w:b/>
          <w:sz w:val="24"/>
        </w:rPr>
        <w:t xml:space="preserve">11.6.1  </w:t>
      </w:r>
      <w:r w:rsidR="005327CF" w:rsidRPr="001D23D9">
        <w:rPr>
          <w:sz w:val="24"/>
        </w:rPr>
        <w:t>泥浆经</w:t>
      </w:r>
      <w:r w:rsidR="00212876" w:rsidRPr="001D23D9">
        <w:rPr>
          <w:sz w:val="24"/>
        </w:rPr>
        <w:t>固化</w:t>
      </w:r>
      <w:r w:rsidR="005327CF" w:rsidRPr="001D23D9">
        <w:rPr>
          <w:sz w:val="24"/>
        </w:rPr>
        <w:t>处理后应根据成分进行建材利用、土地利用</w:t>
      </w:r>
      <w:r w:rsidR="005741AC" w:rsidRPr="001D23D9">
        <w:rPr>
          <w:sz w:val="24"/>
        </w:rPr>
        <w:t>等</w:t>
      </w:r>
      <w:r w:rsidR="005327CF" w:rsidRPr="001D23D9">
        <w:rPr>
          <w:sz w:val="24"/>
        </w:rPr>
        <w:t>，鼓励采取多种形式的资源化利用方式来处置泥浆产物，不具备资源化利用条件的成分应根据当地实际情况采用卫生填埋等方式处置。</w:t>
      </w:r>
    </w:p>
    <w:p w14:paraId="229B64A8" w14:textId="77777777" w:rsidR="005327CF" w:rsidRPr="001D23D9" w:rsidRDefault="001012AC" w:rsidP="001012AC">
      <w:pPr>
        <w:spacing w:line="360" w:lineRule="auto"/>
        <w:rPr>
          <w:sz w:val="24"/>
        </w:rPr>
      </w:pPr>
      <w:r w:rsidRPr="001D23D9">
        <w:rPr>
          <w:b/>
          <w:sz w:val="24"/>
        </w:rPr>
        <w:t xml:space="preserve">11.6.2  </w:t>
      </w:r>
      <w:r w:rsidR="005327CF" w:rsidRPr="001D23D9">
        <w:rPr>
          <w:sz w:val="24"/>
        </w:rPr>
        <w:t>尾水用于</w:t>
      </w:r>
      <w:r w:rsidR="005741AC" w:rsidRPr="001D23D9">
        <w:rPr>
          <w:sz w:val="24"/>
        </w:rPr>
        <w:t>现场车辆冲洗、道路冲洗、建筑施工、绿化等杂用用途，其水质除应</w:t>
      </w:r>
      <w:r w:rsidR="005327CF" w:rsidRPr="001D23D9">
        <w:rPr>
          <w:sz w:val="24"/>
        </w:rPr>
        <w:t>符合《城市污水再生利用城市杂用水水质》</w:t>
      </w:r>
      <w:r w:rsidRPr="001D23D9">
        <w:rPr>
          <w:sz w:val="24"/>
        </w:rPr>
        <w:t xml:space="preserve">GB/T </w:t>
      </w:r>
      <w:r w:rsidR="005327CF" w:rsidRPr="001D23D9">
        <w:rPr>
          <w:sz w:val="24"/>
        </w:rPr>
        <w:t>18920</w:t>
      </w:r>
      <w:r w:rsidR="005327CF" w:rsidRPr="001D23D9">
        <w:rPr>
          <w:sz w:val="24"/>
        </w:rPr>
        <w:t>的相关规定要求。</w:t>
      </w:r>
    </w:p>
    <w:p w14:paraId="3E713841" w14:textId="77777777" w:rsidR="005327CF" w:rsidRPr="001D23D9" w:rsidRDefault="001012AC" w:rsidP="001012AC">
      <w:pPr>
        <w:spacing w:line="360" w:lineRule="auto"/>
        <w:rPr>
          <w:sz w:val="24"/>
        </w:rPr>
      </w:pPr>
      <w:r w:rsidRPr="001D23D9">
        <w:rPr>
          <w:b/>
          <w:sz w:val="24"/>
        </w:rPr>
        <w:t>11.6.3</w:t>
      </w:r>
      <w:r w:rsidR="00377798" w:rsidRPr="001D23D9">
        <w:rPr>
          <w:b/>
          <w:sz w:val="24"/>
        </w:rPr>
        <w:t xml:space="preserve">  </w:t>
      </w:r>
      <w:r w:rsidR="005327CF" w:rsidRPr="001D23D9">
        <w:rPr>
          <w:sz w:val="24"/>
        </w:rPr>
        <w:t>现场或外运用于工程建设的砂石，其质量应符合《建设用砂》</w:t>
      </w:r>
      <w:r w:rsidR="005327CF" w:rsidRPr="001D23D9">
        <w:rPr>
          <w:sz w:val="24"/>
        </w:rPr>
        <w:t>GB/T 14684</w:t>
      </w:r>
      <w:r w:rsidR="005327CF" w:rsidRPr="001D23D9">
        <w:rPr>
          <w:sz w:val="24"/>
        </w:rPr>
        <w:t>对机制砂</w:t>
      </w:r>
      <w:r w:rsidR="005327CF" w:rsidRPr="001D23D9">
        <w:rPr>
          <w:rFonts w:ascii="宋体" w:hAnsi="宋体" w:cs="宋体" w:hint="eastAsia"/>
          <w:sz w:val="24"/>
        </w:rPr>
        <w:t>Ⅱ</w:t>
      </w:r>
      <w:r w:rsidR="005327CF" w:rsidRPr="001D23D9">
        <w:rPr>
          <w:sz w:val="24"/>
        </w:rPr>
        <w:t>类以上标准的相关要求。</w:t>
      </w:r>
    </w:p>
    <w:p w14:paraId="1887EA6F" w14:textId="77777777" w:rsidR="005327CF" w:rsidRPr="001D23D9" w:rsidRDefault="001012AC" w:rsidP="00DF00A8">
      <w:pPr>
        <w:spacing w:line="360" w:lineRule="auto"/>
      </w:pPr>
      <w:r w:rsidRPr="001D23D9">
        <w:rPr>
          <w:b/>
          <w:sz w:val="24"/>
        </w:rPr>
        <w:t xml:space="preserve">11.6.4  </w:t>
      </w:r>
      <w:r w:rsidR="005741AC" w:rsidRPr="001D23D9">
        <w:rPr>
          <w:sz w:val="24"/>
        </w:rPr>
        <w:t>泥饼</w:t>
      </w:r>
      <w:r w:rsidR="005327CF" w:rsidRPr="001D23D9">
        <w:rPr>
          <w:sz w:val="24"/>
        </w:rPr>
        <w:t>用于农地利用时，</w:t>
      </w:r>
      <w:r w:rsidR="005741AC" w:rsidRPr="001D23D9">
        <w:rPr>
          <w:sz w:val="24"/>
        </w:rPr>
        <w:t>泥饼</w:t>
      </w:r>
      <w:r w:rsidR="005327CF" w:rsidRPr="001D23D9">
        <w:rPr>
          <w:sz w:val="24"/>
        </w:rPr>
        <w:t>提供方是责任主体，在长期和大量</w:t>
      </w:r>
      <w:r w:rsidR="00DF00A8" w:rsidRPr="001D23D9">
        <w:rPr>
          <w:sz w:val="24"/>
        </w:rPr>
        <w:t>施用</w:t>
      </w:r>
      <w:r w:rsidR="005327CF" w:rsidRPr="001D23D9">
        <w:rPr>
          <w:sz w:val="24"/>
        </w:rPr>
        <w:t>时应与</w:t>
      </w:r>
      <w:r w:rsidR="005741AC" w:rsidRPr="001D23D9">
        <w:rPr>
          <w:sz w:val="24"/>
        </w:rPr>
        <w:t>泥饼</w:t>
      </w:r>
      <w:r w:rsidR="00DF00A8" w:rsidRPr="001D23D9">
        <w:rPr>
          <w:sz w:val="24"/>
        </w:rPr>
        <w:t>施用</w:t>
      </w:r>
      <w:r w:rsidR="005327CF" w:rsidRPr="001D23D9">
        <w:rPr>
          <w:sz w:val="24"/>
        </w:rPr>
        <w:t>者签订合同，合同中应明确</w:t>
      </w:r>
      <w:r w:rsidR="005741AC" w:rsidRPr="001D23D9">
        <w:rPr>
          <w:sz w:val="24"/>
        </w:rPr>
        <w:t>泥饼</w:t>
      </w:r>
      <w:r w:rsidR="005327CF" w:rsidRPr="001D23D9">
        <w:rPr>
          <w:sz w:val="24"/>
        </w:rPr>
        <w:t>农地利用产生的短期或长期负面影响由</w:t>
      </w:r>
      <w:r w:rsidR="005741AC" w:rsidRPr="001D23D9">
        <w:rPr>
          <w:sz w:val="24"/>
        </w:rPr>
        <w:t>泥饼</w:t>
      </w:r>
      <w:r w:rsidR="005327CF" w:rsidRPr="001D23D9">
        <w:rPr>
          <w:sz w:val="24"/>
        </w:rPr>
        <w:t>提供方负责，</w:t>
      </w:r>
      <w:r w:rsidR="005741AC" w:rsidRPr="001D23D9">
        <w:rPr>
          <w:sz w:val="24"/>
        </w:rPr>
        <w:t>泥饼</w:t>
      </w:r>
      <w:r w:rsidR="005327CF" w:rsidRPr="001D23D9">
        <w:rPr>
          <w:sz w:val="24"/>
        </w:rPr>
        <w:t>泥质应符合《城镇污水处理厂污泥处置农用泥质》</w:t>
      </w:r>
      <w:r w:rsidR="005327CF" w:rsidRPr="001D23D9">
        <w:rPr>
          <w:sz w:val="24"/>
        </w:rPr>
        <w:t xml:space="preserve">CJ/T 309 </w:t>
      </w:r>
      <w:r w:rsidR="005327CF" w:rsidRPr="001D23D9">
        <w:rPr>
          <w:sz w:val="24"/>
        </w:rPr>
        <w:t>的有关规定。</w:t>
      </w:r>
    </w:p>
    <w:p w14:paraId="6BD93B70" w14:textId="77777777" w:rsidR="005741AC" w:rsidRPr="001D23D9" w:rsidRDefault="00DF00A8" w:rsidP="001012AC">
      <w:pPr>
        <w:spacing w:line="360" w:lineRule="auto"/>
        <w:rPr>
          <w:sz w:val="24"/>
        </w:rPr>
      </w:pPr>
      <w:r w:rsidRPr="001D23D9">
        <w:rPr>
          <w:b/>
          <w:sz w:val="24"/>
        </w:rPr>
        <w:t xml:space="preserve">11.6.5  </w:t>
      </w:r>
      <w:r w:rsidRPr="001D23D9">
        <w:rPr>
          <w:sz w:val="24"/>
        </w:rPr>
        <w:t>干泥用于林地利用时，应综合考虑气候状况和林龄，选择合适的施用时段，泥饼泥质应符合《城镇污水处理厂污泥处置林地用泥质》</w:t>
      </w:r>
      <w:r w:rsidRPr="001D23D9">
        <w:rPr>
          <w:sz w:val="24"/>
        </w:rPr>
        <w:t>CJ/T 362</w:t>
      </w:r>
      <w:r w:rsidRPr="001D23D9">
        <w:rPr>
          <w:sz w:val="24"/>
        </w:rPr>
        <w:t>的有关规定。</w:t>
      </w:r>
    </w:p>
    <w:p w14:paraId="48A9F16B" w14:textId="77777777" w:rsidR="005327CF" w:rsidRPr="001D23D9" w:rsidRDefault="001012AC" w:rsidP="001012AC">
      <w:pPr>
        <w:spacing w:line="360" w:lineRule="auto"/>
        <w:rPr>
          <w:sz w:val="24"/>
        </w:rPr>
      </w:pPr>
      <w:r w:rsidRPr="001D23D9">
        <w:rPr>
          <w:b/>
          <w:sz w:val="24"/>
        </w:rPr>
        <w:t xml:space="preserve">11.6.6  </w:t>
      </w:r>
      <w:r w:rsidR="00DF00A8" w:rsidRPr="001D23D9">
        <w:rPr>
          <w:sz w:val="24"/>
        </w:rPr>
        <w:t>泥饼</w:t>
      </w:r>
      <w:r w:rsidR="005327CF" w:rsidRPr="001D23D9">
        <w:rPr>
          <w:sz w:val="24"/>
        </w:rPr>
        <w:t>作为园林绿化种植土利用时，应与其他土壤混合掺拌，不应直接作为绿化种植土，</w:t>
      </w:r>
      <w:r w:rsidR="00DF00A8" w:rsidRPr="001D23D9">
        <w:rPr>
          <w:sz w:val="24"/>
        </w:rPr>
        <w:t>泥饼</w:t>
      </w:r>
      <w:r w:rsidR="005327CF" w:rsidRPr="001D23D9">
        <w:rPr>
          <w:sz w:val="24"/>
        </w:rPr>
        <w:t>泥质应符合《城镇污水处理厂污泥处置园林绿化用泥质》</w:t>
      </w:r>
      <w:r w:rsidR="005327CF" w:rsidRPr="001D23D9">
        <w:rPr>
          <w:sz w:val="24"/>
        </w:rPr>
        <w:t>GB/T 23486</w:t>
      </w:r>
      <w:r w:rsidR="005327CF" w:rsidRPr="001D23D9">
        <w:rPr>
          <w:sz w:val="24"/>
        </w:rPr>
        <w:t>的有关规定。</w:t>
      </w:r>
    </w:p>
    <w:p w14:paraId="1B75A896" w14:textId="77777777" w:rsidR="005327CF" w:rsidRPr="001D23D9" w:rsidRDefault="001012AC" w:rsidP="001012AC">
      <w:pPr>
        <w:spacing w:line="360" w:lineRule="auto"/>
        <w:rPr>
          <w:sz w:val="24"/>
        </w:rPr>
      </w:pPr>
      <w:r w:rsidRPr="001D23D9">
        <w:rPr>
          <w:b/>
          <w:sz w:val="24"/>
        </w:rPr>
        <w:t>11.6.7</w:t>
      </w:r>
      <w:r w:rsidR="00377798" w:rsidRPr="001D23D9">
        <w:rPr>
          <w:b/>
          <w:sz w:val="24"/>
        </w:rPr>
        <w:t xml:space="preserve">  </w:t>
      </w:r>
      <w:r w:rsidR="00DF00A8" w:rsidRPr="001D23D9">
        <w:rPr>
          <w:sz w:val="24"/>
        </w:rPr>
        <w:t>泥饼</w:t>
      </w:r>
      <w:r w:rsidR="005327CF" w:rsidRPr="001D23D9">
        <w:rPr>
          <w:sz w:val="24"/>
        </w:rPr>
        <w:t>用于土地改良必须先经稳定化处理，其泥质应符合《城镇污水处理厂污泥处置土地改良用泥质》</w:t>
      </w:r>
      <w:r w:rsidR="00F7692D" w:rsidRPr="001D23D9">
        <w:rPr>
          <w:sz w:val="24"/>
        </w:rPr>
        <w:t>GB/T</w:t>
      </w:r>
      <w:r w:rsidR="005327CF" w:rsidRPr="001D23D9">
        <w:rPr>
          <w:sz w:val="24"/>
        </w:rPr>
        <w:t>24600</w:t>
      </w:r>
      <w:r w:rsidR="005327CF" w:rsidRPr="001D23D9">
        <w:rPr>
          <w:sz w:val="24"/>
        </w:rPr>
        <w:t>的有关规定。</w:t>
      </w:r>
    </w:p>
    <w:p w14:paraId="3C2D6A18" w14:textId="693C3AF5" w:rsidR="00DF00A8" w:rsidRPr="001D23D9" w:rsidRDefault="00DF00A8" w:rsidP="00C77A5A">
      <w:pPr>
        <w:spacing w:line="360" w:lineRule="auto"/>
        <w:rPr>
          <w:rFonts w:eastAsia="楷体"/>
          <w:color w:val="000000"/>
          <w:sz w:val="24"/>
          <w:szCs w:val="24"/>
          <w:u w:val="single"/>
        </w:rPr>
      </w:pPr>
      <w:r w:rsidRPr="001D23D9">
        <w:rPr>
          <w:b/>
          <w:sz w:val="24"/>
        </w:rPr>
        <w:t xml:space="preserve">11.6.8  </w:t>
      </w:r>
      <w:r w:rsidRPr="001D23D9">
        <w:rPr>
          <w:sz w:val="24"/>
        </w:rPr>
        <w:t>泥饼用于制砖时，一般可掺入煤渣、石灰、粉煤灰、</w:t>
      </w:r>
      <w:r w:rsidR="00872062" w:rsidRPr="001D23D9">
        <w:rPr>
          <w:sz w:val="24"/>
        </w:rPr>
        <w:t>粘土</w:t>
      </w:r>
      <w:r w:rsidRPr="001D23D9">
        <w:rPr>
          <w:sz w:val="24"/>
        </w:rPr>
        <w:t>和水泥进行调配，掺入的物质须和水、泥饼混合搅拌均匀，泥饼泥质应符合《城镇污水处理厂污泥处置制砖用泥质》</w:t>
      </w:r>
      <w:r w:rsidRPr="001D23D9">
        <w:rPr>
          <w:sz w:val="24"/>
        </w:rPr>
        <w:t>GB/T 25031</w:t>
      </w:r>
      <w:r w:rsidRPr="001D23D9">
        <w:rPr>
          <w:sz w:val="24"/>
        </w:rPr>
        <w:t>的有关规定。</w:t>
      </w:r>
    </w:p>
    <w:p w14:paraId="354BE366" w14:textId="77777777" w:rsidR="005327CF" w:rsidRPr="001D23D9" w:rsidRDefault="001012AC" w:rsidP="001012AC">
      <w:pPr>
        <w:spacing w:line="360" w:lineRule="auto"/>
        <w:rPr>
          <w:sz w:val="24"/>
        </w:rPr>
      </w:pPr>
      <w:r w:rsidRPr="001D23D9">
        <w:rPr>
          <w:b/>
          <w:sz w:val="24"/>
        </w:rPr>
        <w:t>11.6.9</w:t>
      </w:r>
      <w:r w:rsidR="00377798" w:rsidRPr="001D23D9">
        <w:rPr>
          <w:b/>
          <w:sz w:val="24"/>
        </w:rPr>
        <w:t xml:space="preserve">  </w:t>
      </w:r>
      <w:r w:rsidR="00DF00A8" w:rsidRPr="001D23D9">
        <w:rPr>
          <w:sz w:val="24"/>
        </w:rPr>
        <w:t>泥饼</w:t>
      </w:r>
      <w:r w:rsidR="005327CF" w:rsidRPr="001D23D9">
        <w:rPr>
          <w:sz w:val="24"/>
        </w:rPr>
        <w:t>用于水泥熟料生产时，</w:t>
      </w:r>
      <w:r w:rsidR="00DF00A8" w:rsidRPr="001D23D9">
        <w:rPr>
          <w:sz w:val="24"/>
        </w:rPr>
        <w:t>泥饼</w:t>
      </w:r>
      <w:r w:rsidR="005327CF" w:rsidRPr="001D23D9">
        <w:rPr>
          <w:sz w:val="24"/>
        </w:rPr>
        <w:t>混入水泥原料中的最大体积比应不大于</w:t>
      </w:r>
      <w:r w:rsidR="005327CF" w:rsidRPr="001D23D9">
        <w:rPr>
          <w:sz w:val="24"/>
        </w:rPr>
        <w:t>10%</w:t>
      </w:r>
      <w:r w:rsidR="005327CF" w:rsidRPr="001D23D9">
        <w:rPr>
          <w:sz w:val="24"/>
        </w:rPr>
        <w:t>，其泥质应符合《城镇污水处理厂污泥处置水泥熟料生产用泥质》</w:t>
      </w:r>
      <w:r w:rsidR="005327CF" w:rsidRPr="001D23D9">
        <w:rPr>
          <w:sz w:val="24"/>
        </w:rPr>
        <w:t>CJ/T 314</w:t>
      </w:r>
      <w:r w:rsidR="005327CF" w:rsidRPr="001D23D9">
        <w:rPr>
          <w:sz w:val="24"/>
        </w:rPr>
        <w:t>的规定要求。</w:t>
      </w:r>
    </w:p>
    <w:p w14:paraId="0A51FBF7" w14:textId="77777777" w:rsidR="00DF00A8" w:rsidRPr="001D23D9" w:rsidRDefault="00DF00A8" w:rsidP="00DF00A8">
      <w:pPr>
        <w:spacing w:line="360" w:lineRule="auto"/>
        <w:rPr>
          <w:b/>
          <w:sz w:val="24"/>
        </w:rPr>
      </w:pPr>
      <w:r w:rsidRPr="001D23D9">
        <w:rPr>
          <w:b/>
          <w:sz w:val="24"/>
        </w:rPr>
        <w:t xml:space="preserve">11.6.10  </w:t>
      </w:r>
      <w:r w:rsidRPr="001D23D9">
        <w:rPr>
          <w:sz w:val="24"/>
        </w:rPr>
        <w:t>泥饼用于制陶粒，其泥质宜符合《城镇污水处理厂污泥处置制砖用泥质》</w:t>
      </w:r>
      <w:r w:rsidRPr="001D23D9">
        <w:rPr>
          <w:sz w:val="24"/>
        </w:rPr>
        <w:t>GB/T 25031</w:t>
      </w:r>
      <w:r w:rsidRPr="001D23D9">
        <w:rPr>
          <w:sz w:val="24"/>
        </w:rPr>
        <w:t>的相关规定。</w:t>
      </w:r>
    </w:p>
    <w:p w14:paraId="7E339D80" w14:textId="77777777" w:rsidR="00DF00A8" w:rsidRPr="001D23D9" w:rsidRDefault="00DC1D94" w:rsidP="00DC1D94">
      <w:pPr>
        <w:spacing w:line="360" w:lineRule="auto"/>
        <w:rPr>
          <w:b/>
          <w:sz w:val="24"/>
        </w:rPr>
      </w:pPr>
      <w:r w:rsidRPr="001D23D9">
        <w:rPr>
          <w:b/>
          <w:sz w:val="24"/>
        </w:rPr>
        <w:t xml:space="preserve">11.6.11  </w:t>
      </w:r>
      <w:r w:rsidR="00DF00A8" w:rsidRPr="001D23D9">
        <w:rPr>
          <w:sz w:val="24"/>
        </w:rPr>
        <w:t>当泥饼不满足资源化利用的条件，进行卫生填埋、混合填埋和焚烧处置时，其泥质应符合《城镇污水处理厂污泥处置混合填埋用泥质》</w:t>
      </w:r>
      <w:r w:rsidR="00DF00A8" w:rsidRPr="001D23D9">
        <w:rPr>
          <w:sz w:val="24"/>
        </w:rPr>
        <w:t>GB/T 23485</w:t>
      </w:r>
      <w:r w:rsidR="00DF00A8" w:rsidRPr="001D23D9">
        <w:rPr>
          <w:sz w:val="24"/>
        </w:rPr>
        <w:t>的规定要求。</w:t>
      </w:r>
    </w:p>
    <w:p w14:paraId="3D118BD8" w14:textId="77777777" w:rsidR="005327CF" w:rsidRPr="001D23D9" w:rsidRDefault="005327CF" w:rsidP="00AD68B8">
      <w:pPr>
        <w:spacing w:line="360" w:lineRule="auto"/>
        <w:rPr>
          <w:color w:val="00B0F0"/>
        </w:rPr>
        <w:sectPr w:rsidR="005327CF" w:rsidRPr="001D23D9" w:rsidSect="000511D3">
          <w:pgSz w:w="11906" w:h="16838" w:code="9"/>
          <w:pgMar w:top="1440" w:right="1701" w:bottom="1440" w:left="1701" w:header="851" w:footer="992" w:gutter="0"/>
          <w:cols w:space="425"/>
          <w:docGrid w:type="lines" w:linePitch="312"/>
        </w:sectPr>
      </w:pPr>
    </w:p>
    <w:p w14:paraId="652EC325" w14:textId="7D085527" w:rsidR="005327CF" w:rsidRPr="001D23D9" w:rsidRDefault="005327CF" w:rsidP="00E17ADE">
      <w:pPr>
        <w:spacing w:afterLines="100" w:after="312" w:line="360" w:lineRule="auto"/>
        <w:jc w:val="center"/>
        <w:outlineLvl w:val="0"/>
        <w:rPr>
          <w:b/>
          <w:sz w:val="32"/>
          <w:szCs w:val="22"/>
        </w:rPr>
      </w:pPr>
      <w:bookmarkStart w:id="334" w:name="_Toc86136573"/>
      <w:bookmarkStart w:id="335" w:name="_Toc86136865"/>
      <w:bookmarkStart w:id="336" w:name="_Toc86137165"/>
      <w:bookmarkStart w:id="337" w:name="_Toc86137265"/>
      <w:bookmarkStart w:id="338" w:name="_Toc86137365"/>
      <w:bookmarkStart w:id="339" w:name="_Toc86137471"/>
      <w:r w:rsidRPr="001D23D9">
        <w:rPr>
          <w:b/>
          <w:sz w:val="32"/>
          <w:szCs w:val="22"/>
        </w:rPr>
        <w:t xml:space="preserve">12 </w:t>
      </w:r>
      <w:r w:rsidRPr="001D23D9">
        <w:rPr>
          <w:b/>
          <w:sz w:val="32"/>
          <w:szCs w:val="22"/>
        </w:rPr>
        <w:t>安全与环保</w:t>
      </w:r>
      <w:bookmarkEnd w:id="334"/>
      <w:bookmarkEnd w:id="335"/>
      <w:bookmarkEnd w:id="336"/>
      <w:bookmarkEnd w:id="337"/>
      <w:bookmarkEnd w:id="338"/>
      <w:bookmarkEnd w:id="339"/>
    </w:p>
    <w:p w14:paraId="4E014EF0" w14:textId="77777777" w:rsidR="005327CF" w:rsidRPr="001D23D9" w:rsidRDefault="005327CF" w:rsidP="00E17ADE">
      <w:pPr>
        <w:spacing w:beforeLines="50" w:before="156" w:afterLines="50" w:after="156" w:line="360" w:lineRule="auto"/>
        <w:jc w:val="center"/>
        <w:outlineLvl w:val="1"/>
        <w:rPr>
          <w:b/>
          <w:sz w:val="24"/>
          <w:szCs w:val="28"/>
        </w:rPr>
      </w:pPr>
      <w:bookmarkStart w:id="340" w:name="_Toc86136574"/>
      <w:bookmarkStart w:id="341" w:name="_Toc86136866"/>
      <w:bookmarkStart w:id="342" w:name="_Toc86137166"/>
      <w:bookmarkStart w:id="343" w:name="_Toc86137266"/>
      <w:bookmarkStart w:id="344" w:name="_Toc86137366"/>
      <w:bookmarkStart w:id="345" w:name="_Toc86137472"/>
      <w:r w:rsidRPr="001D23D9">
        <w:rPr>
          <w:b/>
          <w:sz w:val="24"/>
          <w:szCs w:val="28"/>
        </w:rPr>
        <w:t>12.1</w:t>
      </w:r>
      <w:r w:rsidR="00677DB0" w:rsidRPr="001D23D9">
        <w:rPr>
          <w:b/>
          <w:sz w:val="24"/>
          <w:szCs w:val="28"/>
        </w:rPr>
        <w:t xml:space="preserve">  </w:t>
      </w:r>
      <w:r w:rsidRPr="001D23D9">
        <w:rPr>
          <w:b/>
          <w:sz w:val="24"/>
          <w:szCs w:val="28"/>
        </w:rPr>
        <w:t>一般规定</w:t>
      </w:r>
      <w:bookmarkEnd w:id="340"/>
      <w:bookmarkEnd w:id="341"/>
      <w:bookmarkEnd w:id="342"/>
      <w:bookmarkEnd w:id="343"/>
      <w:bookmarkEnd w:id="344"/>
      <w:bookmarkEnd w:id="345"/>
    </w:p>
    <w:p w14:paraId="233E27A1" w14:textId="77777777" w:rsidR="005327CF" w:rsidRPr="001D23D9" w:rsidRDefault="005327CF" w:rsidP="00862BFA">
      <w:pPr>
        <w:spacing w:line="360" w:lineRule="auto"/>
        <w:jc w:val="left"/>
        <w:rPr>
          <w:sz w:val="24"/>
        </w:rPr>
      </w:pPr>
      <w:r w:rsidRPr="001D23D9">
        <w:rPr>
          <w:b/>
          <w:sz w:val="24"/>
        </w:rPr>
        <w:t>12.1.1</w:t>
      </w:r>
      <w:r w:rsidR="00677DB0" w:rsidRPr="001D23D9">
        <w:rPr>
          <w:b/>
          <w:sz w:val="24"/>
        </w:rPr>
        <w:t xml:space="preserve">  </w:t>
      </w:r>
      <w:r w:rsidRPr="001D23D9">
        <w:rPr>
          <w:sz w:val="24"/>
        </w:rPr>
        <w:t>泥浆工程施工时，人员作业必须有安全立足点，工作区域应具有保证人员身体安全的基本环境。</w:t>
      </w:r>
    </w:p>
    <w:p w14:paraId="2283082F" w14:textId="77777777" w:rsidR="005327CF" w:rsidRPr="001D23D9" w:rsidRDefault="005327CF" w:rsidP="00862BFA">
      <w:pPr>
        <w:spacing w:line="360" w:lineRule="auto"/>
        <w:jc w:val="left"/>
        <w:rPr>
          <w:sz w:val="24"/>
        </w:rPr>
      </w:pPr>
      <w:r w:rsidRPr="001D23D9">
        <w:rPr>
          <w:b/>
          <w:sz w:val="24"/>
        </w:rPr>
        <w:t>12.1.2</w:t>
      </w:r>
      <w:r w:rsidR="00677DB0" w:rsidRPr="001D23D9">
        <w:rPr>
          <w:b/>
          <w:sz w:val="24"/>
        </w:rPr>
        <w:t xml:space="preserve">  </w:t>
      </w:r>
      <w:r w:rsidRPr="001D23D9">
        <w:rPr>
          <w:sz w:val="24"/>
        </w:rPr>
        <w:t>泥浆池四周应设置安全护栏，并有悬挂警示警戒标志。</w:t>
      </w:r>
    </w:p>
    <w:p w14:paraId="17DDAB7F" w14:textId="4DDBB0EF" w:rsidR="005327CF" w:rsidRPr="001D23D9" w:rsidRDefault="005327CF" w:rsidP="00862BFA">
      <w:pPr>
        <w:spacing w:line="360" w:lineRule="auto"/>
        <w:jc w:val="left"/>
        <w:rPr>
          <w:sz w:val="24"/>
        </w:rPr>
      </w:pPr>
      <w:r w:rsidRPr="001D23D9">
        <w:rPr>
          <w:b/>
          <w:sz w:val="24"/>
        </w:rPr>
        <w:t xml:space="preserve">12.1.3 </w:t>
      </w:r>
      <w:r w:rsidR="00677DB0" w:rsidRPr="001D23D9">
        <w:rPr>
          <w:b/>
          <w:sz w:val="24"/>
        </w:rPr>
        <w:t xml:space="preserve"> </w:t>
      </w:r>
      <w:r w:rsidRPr="001D23D9">
        <w:rPr>
          <w:sz w:val="24"/>
        </w:rPr>
        <w:t>泥浆池周边水、电等临时设施架设应满足安全、实用原则。</w:t>
      </w:r>
    </w:p>
    <w:p w14:paraId="2E08F85C" w14:textId="77777777" w:rsidR="005327CF" w:rsidRPr="001D23D9" w:rsidRDefault="005327CF" w:rsidP="00862BFA">
      <w:pPr>
        <w:spacing w:line="360" w:lineRule="auto"/>
        <w:jc w:val="left"/>
        <w:rPr>
          <w:sz w:val="24"/>
        </w:rPr>
      </w:pPr>
      <w:r w:rsidRPr="001D23D9">
        <w:rPr>
          <w:b/>
          <w:bCs/>
          <w:sz w:val="24"/>
        </w:rPr>
        <w:t>12.1.4</w:t>
      </w:r>
      <w:r w:rsidR="00677DB0" w:rsidRPr="001D23D9">
        <w:rPr>
          <w:b/>
          <w:bCs/>
          <w:sz w:val="24"/>
        </w:rPr>
        <w:t xml:space="preserve">  </w:t>
      </w:r>
      <w:r w:rsidRPr="001D23D9">
        <w:rPr>
          <w:sz w:val="24"/>
        </w:rPr>
        <w:t>泥浆池防护应采用</w:t>
      </w:r>
      <w:r w:rsidRPr="001D23D9">
        <w:rPr>
          <w:sz w:val="24"/>
        </w:rPr>
        <w:t>Φ42</w:t>
      </w:r>
      <w:r w:rsidRPr="001D23D9">
        <w:rPr>
          <w:sz w:val="24"/>
        </w:rPr>
        <w:t>钢管为主要受力构件，四周用防护网围护。</w:t>
      </w:r>
    </w:p>
    <w:p w14:paraId="292CB75E" w14:textId="77777777" w:rsidR="005327CF" w:rsidRPr="001D23D9" w:rsidRDefault="005327CF" w:rsidP="00E17ADE">
      <w:pPr>
        <w:spacing w:beforeLines="50" w:before="156" w:afterLines="50" w:after="156" w:line="360" w:lineRule="auto"/>
        <w:jc w:val="center"/>
        <w:outlineLvl w:val="1"/>
        <w:rPr>
          <w:b/>
          <w:sz w:val="24"/>
          <w:szCs w:val="28"/>
        </w:rPr>
      </w:pPr>
      <w:bookmarkStart w:id="346" w:name="_Toc86136575"/>
      <w:bookmarkStart w:id="347" w:name="_Toc86136867"/>
      <w:bookmarkStart w:id="348" w:name="_Toc86137167"/>
      <w:bookmarkStart w:id="349" w:name="_Toc86137267"/>
      <w:bookmarkStart w:id="350" w:name="_Toc86137367"/>
      <w:bookmarkStart w:id="351" w:name="_Toc86137473"/>
      <w:r w:rsidRPr="001D23D9">
        <w:rPr>
          <w:b/>
          <w:sz w:val="24"/>
          <w:szCs w:val="28"/>
        </w:rPr>
        <w:t>12.2</w:t>
      </w:r>
      <w:r w:rsidR="00677DB0" w:rsidRPr="001D23D9">
        <w:rPr>
          <w:b/>
          <w:sz w:val="24"/>
          <w:szCs w:val="28"/>
        </w:rPr>
        <w:t xml:space="preserve">  </w:t>
      </w:r>
      <w:r w:rsidRPr="001D23D9">
        <w:rPr>
          <w:b/>
          <w:sz w:val="24"/>
          <w:szCs w:val="28"/>
        </w:rPr>
        <w:t>环保要求</w:t>
      </w:r>
      <w:bookmarkEnd w:id="346"/>
      <w:bookmarkEnd w:id="347"/>
      <w:bookmarkEnd w:id="348"/>
      <w:bookmarkEnd w:id="349"/>
      <w:bookmarkEnd w:id="350"/>
      <w:bookmarkEnd w:id="351"/>
    </w:p>
    <w:p w14:paraId="338351BD" w14:textId="77777777" w:rsidR="005327CF" w:rsidRPr="001D23D9" w:rsidRDefault="005327CF" w:rsidP="005327CF">
      <w:pPr>
        <w:spacing w:line="360" w:lineRule="auto"/>
        <w:jc w:val="left"/>
        <w:rPr>
          <w:sz w:val="24"/>
        </w:rPr>
      </w:pPr>
      <w:r w:rsidRPr="001D23D9">
        <w:rPr>
          <w:b/>
          <w:sz w:val="24"/>
        </w:rPr>
        <w:t>12.2.1</w:t>
      </w:r>
      <w:r w:rsidR="00677DB0" w:rsidRPr="001D23D9">
        <w:rPr>
          <w:b/>
          <w:sz w:val="24"/>
        </w:rPr>
        <w:t xml:space="preserve">  </w:t>
      </w:r>
      <w:r w:rsidRPr="001D23D9">
        <w:rPr>
          <w:sz w:val="24"/>
        </w:rPr>
        <w:t>泥浆池应合理布置，池的容量应大于计算泥浆数量，防止泥浆外溢造成环境污染</w:t>
      </w:r>
      <w:r w:rsidR="00CB6CC3" w:rsidRPr="001D23D9">
        <w:rPr>
          <w:sz w:val="24"/>
        </w:rPr>
        <w:t>。</w:t>
      </w:r>
    </w:p>
    <w:p w14:paraId="4FE3892A" w14:textId="77777777" w:rsidR="005327CF" w:rsidRPr="001D23D9" w:rsidRDefault="005327CF" w:rsidP="005327CF">
      <w:pPr>
        <w:spacing w:line="360" w:lineRule="auto"/>
        <w:jc w:val="left"/>
        <w:rPr>
          <w:sz w:val="24"/>
        </w:rPr>
      </w:pPr>
      <w:r w:rsidRPr="001D23D9">
        <w:rPr>
          <w:b/>
          <w:sz w:val="24"/>
        </w:rPr>
        <w:t xml:space="preserve">12.2.2 </w:t>
      </w:r>
      <w:r w:rsidR="00677DB0" w:rsidRPr="001D23D9">
        <w:rPr>
          <w:b/>
          <w:sz w:val="24"/>
        </w:rPr>
        <w:t xml:space="preserve">  </w:t>
      </w:r>
      <w:r w:rsidRPr="001D23D9">
        <w:rPr>
          <w:sz w:val="24"/>
        </w:rPr>
        <w:t>废弃泥浆应放置到指定地点，不得任意堆砌在施工场地内，以避免环境污染</w:t>
      </w:r>
      <w:r w:rsidR="00CB6CC3" w:rsidRPr="001D23D9">
        <w:rPr>
          <w:sz w:val="24"/>
        </w:rPr>
        <w:t>。</w:t>
      </w:r>
    </w:p>
    <w:p w14:paraId="6711F15D" w14:textId="77777777" w:rsidR="005327CF" w:rsidRPr="001D23D9" w:rsidRDefault="005327CF" w:rsidP="005327CF">
      <w:pPr>
        <w:spacing w:line="360" w:lineRule="auto"/>
        <w:jc w:val="left"/>
        <w:rPr>
          <w:sz w:val="24"/>
        </w:rPr>
      </w:pPr>
      <w:r w:rsidRPr="001D23D9">
        <w:rPr>
          <w:b/>
          <w:sz w:val="24"/>
        </w:rPr>
        <w:t>12.2.3</w:t>
      </w:r>
      <w:r w:rsidR="00677DB0" w:rsidRPr="001D23D9">
        <w:rPr>
          <w:b/>
          <w:sz w:val="24"/>
        </w:rPr>
        <w:t xml:space="preserve">  </w:t>
      </w:r>
      <w:r w:rsidRPr="001D23D9">
        <w:rPr>
          <w:sz w:val="24"/>
        </w:rPr>
        <w:t>泥浆系统应设置泥浆除砂净化系统，减少泥浆废弃数量，以避免环境污染。</w:t>
      </w:r>
    </w:p>
    <w:p w14:paraId="36656636" w14:textId="77777777" w:rsidR="005327CF" w:rsidRPr="001D23D9" w:rsidRDefault="005327CF" w:rsidP="005327CF">
      <w:pPr>
        <w:spacing w:line="360" w:lineRule="auto"/>
        <w:jc w:val="left"/>
        <w:rPr>
          <w:sz w:val="24"/>
        </w:rPr>
      </w:pPr>
      <w:r w:rsidRPr="001D23D9">
        <w:rPr>
          <w:b/>
          <w:sz w:val="24"/>
        </w:rPr>
        <w:t>12.2.4</w:t>
      </w:r>
      <w:r w:rsidR="00677DB0" w:rsidRPr="001D23D9">
        <w:rPr>
          <w:b/>
          <w:sz w:val="24"/>
        </w:rPr>
        <w:t xml:space="preserve">  </w:t>
      </w:r>
      <w:r w:rsidRPr="001D23D9">
        <w:rPr>
          <w:sz w:val="24"/>
        </w:rPr>
        <w:t>废弃泥浆应采用泥水压滤净化系统实现泥水分离，以避免环境污染</w:t>
      </w:r>
      <w:r w:rsidR="00CB6CC3" w:rsidRPr="001D23D9">
        <w:rPr>
          <w:sz w:val="24"/>
        </w:rPr>
        <w:t>。</w:t>
      </w:r>
    </w:p>
    <w:p w14:paraId="41B3AB98" w14:textId="5637A60D" w:rsidR="00C77A5A" w:rsidRPr="001D23D9" w:rsidRDefault="005327CF" w:rsidP="00733D17">
      <w:pPr>
        <w:spacing w:line="360" w:lineRule="auto"/>
        <w:jc w:val="left"/>
        <w:rPr>
          <w:sz w:val="24"/>
        </w:rPr>
      </w:pPr>
      <w:r w:rsidRPr="001D23D9">
        <w:rPr>
          <w:b/>
          <w:sz w:val="24"/>
        </w:rPr>
        <w:t>12.2.5</w:t>
      </w:r>
      <w:r w:rsidR="00677DB0" w:rsidRPr="001D23D9">
        <w:rPr>
          <w:b/>
          <w:sz w:val="24"/>
        </w:rPr>
        <w:t xml:space="preserve">  </w:t>
      </w:r>
      <w:r w:rsidRPr="001D23D9">
        <w:rPr>
          <w:sz w:val="24"/>
        </w:rPr>
        <w:t>泥浆制作应搭设防护棚，防止扬尘避免环境污染</w:t>
      </w:r>
      <w:r w:rsidR="00CB6CC3" w:rsidRPr="001D23D9">
        <w:rPr>
          <w:sz w:val="24"/>
        </w:rPr>
        <w:t>。</w:t>
      </w:r>
    </w:p>
    <w:p w14:paraId="2FEA2893" w14:textId="77777777" w:rsidR="00C77A5A" w:rsidRPr="001D23D9" w:rsidRDefault="00C77A5A">
      <w:pPr>
        <w:widowControl/>
        <w:jc w:val="left"/>
        <w:rPr>
          <w:sz w:val="24"/>
        </w:rPr>
      </w:pPr>
      <w:r w:rsidRPr="001D23D9">
        <w:rPr>
          <w:sz w:val="24"/>
        </w:rPr>
        <w:br w:type="page"/>
      </w:r>
    </w:p>
    <w:p w14:paraId="3834A200" w14:textId="72836714" w:rsidR="00323A23" w:rsidRPr="001D23D9" w:rsidRDefault="00C77A5A" w:rsidP="00C77A5A">
      <w:pPr>
        <w:spacing w:afterLines="100" w:after="312" w:line="360" w:lineRule="auto"/>
        <w:jc w:val="center"/>
        <w:outlineLvl w:val="0"/>
        <w:rPr>
          <w:b/>
          <w:sz w:val="32"/>
          <w:szCs w:val="22"/>
        </w:rPr>
      </w:pPr>
      <w:bookmarkStart w:id="352" w:name="_Toc86136576"/>
      <w:bookmarkStart w:id="353" w:name="_Toc86136868"/>
      <w:bookmarkStart w:id="354" w:name="_Toc86137168"/>
      <w:bookmarkStart w:id="355" w:name="_Toc86137268"/>
      <w:bookmarkStart w:id="356" w:name="_Toc86137368"/>
      <w:bookmarkStart w:id="357" w:name="_Toc86137474"/>
      <w:r w:rsidRPr="001D23D9">
        <w:rPr>
          <w:b/>
          <w:sz w:val="32"/>
          <w:szCs w:val="22"/>
        </w:rPr>
        <w:t>本标准用词说明</w:t>
      </w:r>
      <w:bookmarkEnd w:id="352"/>
      <w:bookmarkEnd w:id="353"/>
      <w:bookmarkEnd w:id="354"/>
      <w:bookmarkEnd w:id="355"/>
      <w:bookmarkEnd w:id="356"/>
      <w:bookmarkEnd w:id="357"/>
    </w:p>
    <w:p w14:paraId="3390B136" w14:textId="5288770C" w:rsidR="00C77A5A" w:rsidRPr="001D23D9" w:rsidRDefault="00C77A5A" w:rsidP="00452BE9">
      <w:pPr>
        <w:spacing w:line="360" w:lineRule="auto"/>
        <w:jc w:val="left"/>
        <w:rPr>
          <w:sz w:val="24"/>
        </w:rPr>
      </w:pPr>
      <w:r w:rsidRPr="001D23D9">
        <w:rPr>
          <w:b/>
          <w:sz w:val="24"/>
        </w:rPr>
        <w:t>1</w:t>
      </w:r>
      <w:r w:rsidRPr="001D23D9">
        <w:rPr>
          <w:sz w:val="24"/>
        </w:rPr>
        <w:t xml:space="preserve">  </w:t>
      </w:r>
      <w:r w:rsidRPr="001D23D9">
        <w:rPr>
          <w:sz w:val="24"/>
        </w:rPr>
        <w:t>为便于在执行本标准条文时区别对待，对要求严格程度不同的用词说明如下：</w:t>
      </w:r>
    </w:p>
    <w:p w14:paraId="17966A44" w14:textId="1689A316" w:rsidR="00E174B2" w:rsidRPr="001D23D9" w:rsidRDefault="00E174B2" w:rsidP="00E174B2">
      <w:pPr>
        <w:spacing w:line="360" w:lineRule="auto"/>
        <w:ind w:firstLineChars="200" w:firstLine="480"/>
        <w:jc w:val="left"/>
        <w:rPr>
          <w:sz w:val="24"/>
        </w:rPr>
      </w:pPr>
      <w:r w:rsidRPr="001D23D9">
        <w:rPr>
          <w:sz w:val="24"/>
        </w:rPr>
        <w:t>1</w:t>
      </w:r>
      <w:r w:rsidRPr="001D23D9">
        <w:rPr>
          <w:sz w:val="24"/>
        </w:rPr>
        <w:t>）表示严格，在正常情况下均应这样做的：</w:t>
      </w:r>
    </w:p>
    <w:p w14:paraId="39425125" w14:textId="15F7D2B3" w:rsidR="00E174B2" w:rsidRPr="001D23D9" w:rsidRDefault="00E174B2" w:rsidP="00E174B2">
      <w:pPr>
        <w:spacing w:line="360" w:lineRule="auto"/>
        <w:ind w:firstLineChars="200" w:firstLine="480"/>
        <w:jc w:val="left"/>
        <w:rPr>
          <w:sz w:val="24"/>
        </w:rPr>
      </w:pPr>
      <w:r w:rsidRPr="001D23D9">
        <w:rPr>
          <w:sz w:val="24"/>
        </w:rPr>
        <w:t>正面词采用</w:t>
      </w:r>
      <w:r w:rsidRPr="001D23D9">
        <w:rPr>
          <w:sz w:val="24"/>
        </w:rPr>
        <w:t>“</w:t>
      </w:r>
      <w:r w:rsidRPr="001D23D9">
        <w:rPr>
          <w:sz w:val="24"/>
        </w:rPr>
        <w:t>应</w:t>
      </w:r>
      <w:r w:rsidRPr="001D23D9">
        <w:rPr>
          <w:sz w:val="24"/>
        </w:rPr>
        <w:t>”</w:t>
      </w:r>
      <w:r w:rsidRPr="001D23D9">
        <w:rPr>
          <w:sz w:val="24"/>
        </w:rPr>
        <w:t>，反面词采用</w:t>
      </w:r>
      <w:r w:rsidRPr="001D23D9">
        <w:rPr>
          <w:sz w:val="24"/>
        </w:rPr>
        <w:t>“</w:t>
      </w:r>
      <w:r w:rsidRPr="001D23D9">
        <w:rPr>
          <w:sz w:val="24"/>
        </w:rPr>
        <w:t>不应</w:t>
      </w:r>
      <w:r w:rsidRPr="001D23D9">
        <w:rPr>
          <w:sz w:val="24"/>
        </w:rPr>
        <w:t>”</w:t>
      </w:r>
      <w:r w:rsidRPr="001D23D9">
        <w:rPr>
          <w:sz w:val="24"/>
        </w:rPr>
        <w:t>或</w:t>
      </w:r>
      <w:r w:rsidRPr="001D23D9">
        <w:rPr>
          <w:sz w:val="24"/>
        </w:rPr>
        <w:t>“</w:t>
      </w:r>
      <w:r w:rsidRPr="001D23D9">
        <w:rPr>
          <w:sz w:val="24"/>
        </w:rPr>
        <w:t>不得</w:t>
      </w:r>
      <w:r w:rsidRPr="001D23D9">
        <w:rPr>
          <w:sz w:val="24"/>
        </w:rPr>
        <w:t>”</w:t>
      </w:r>
      <w:r w:rsidRPr="001D23D9">
        <w:rPr>
          <w:sz w:val="24"/>
        </w:rPr>
        <w:t>；</w:t>
      </w:r>
    </w:p>
    <w:p w14:paraId="511D2425" w14:textId="40B8F58C" w:rsidR="00E174B2" w:rsidRPr="001D23D9" w:rsidRDefault="00E174B2" w:rsidP="00E174B2">
      <w:pPr>
        <w:spacing w:line="360" w:lineRule="auto"/>
        <w:ind w:firstLineChars="200" w:firstLine="480"/>
        <w:jc w:val="left"/>
        <w:rPr>
          <w:sz w:val="24"/>
        </w:rPr>
      </w:pPr>
      <w:r w:rsidRPr="001D23D9">
        <w:rPr>
          <w:sz w:val="24"/>
        </w:rPr>
        <w:t>2</w:t>
      </w:r>
      <w:r w:rsidRPr="001D23D9">
        <w:rPr>
          <w:sz w:val="24"/>
        </w:rPr>
        <w:t>）表示允许稍有选择，有条件许可时首先应这样做的：</w:t>
      </w:r>
    </w:p>
    <w:p w14:paraId="3068D4D0" w14:textId="44B80B27" w:rsidR="00E174B2" w:rsidRPr="001D23D9" w:rsidRDefault="00E174B2" w:rsidP="00E174B2">
      <w:pPr>
        <w:spacing w:line="360" w:lineRule="auto"/>
        <w:ind w:firstLineChars="200" w:firstLine="480"/>
        <w:jc w:val="left"/>
        <w:rPr>
          <w:sz w:val="24"/>
        </w:rPr>
      </w:pPr>
      <w:r w:rsidRPr="001D23D9">
        <w:rPr>
          <w:sz w:val="24"/>
        </w:rPr>
        <w:t>正面词采用</w:t>
      </w:r>
      <w:r w:rsidRPr="001D23D9">
        <w:rPr>
          <w:sz w:val="24"/>
        </w:rPr>
        <w:t>“</w:t>
      </w:r>
      <w:r w:rsidRPr="001D23D9">
        <w:rPr>
          <w:sz w:val="24"/>
        </w:rPr>
        <w:t>宜</w:t>
      </w:r>
      <w:r w:rsidRPr="001D23D9">
        <w:rPr>
          <w:sz w:val="24"/>
        </w:rPr>
        <w:t>”</w:t>
      </w:r>
      <w:r w:rsidRPr="001D23D9">
        <w:rPr>
          <w:sz w:val="24"/>
        </w:rPr>
        <w:t>，反面词采用</w:t>
      </w:r>
      <w:r w:rsidRPr="001D23D9">
        <w:rPr>
          <w:sz w:val="24"/>
        </w:rPr>
        <w:t>“</w:t>
      </w:r>
      <w:r w:rsidRPr="001D23D9">
        <w:rPr>
          <w:sz w:val="24"/>
        </w:rPr>
        <w:t>不宜</w:t>
      </w:r>
      <w:r w:rsidRPr="001D23D9">
        <w:rPr>
          <w:sz w:val="24"/>
        </w:rPr>
        <w:t>”</w:t>
      </w:r>
      <w:r w:rsidRPr="001D23D9">
        <w:rPr>
          <w:sz w:val="24"/>
        </w:rPr>
        <w:t>；</w:t>
      </w:r>
    </w:p>
    <w:p w14:paraId="6390BA5F" w14:textId="5B587420" w:rsidR="00E174B2" w:rsidRPr="001D23D9" w:rsidRDefault="00E174B2" w:rsidP="00E174B2">
      <w:pPr>
        <w:spacing w:line="360" w:lineRule="auto"/>
        <w:ind w:firstLineChars="200" w:firstLine="480"/>
        <w:jc w:val="left"/>
        <w:rPr>
          <w:sz w:val="24"/>
        </w:rPr>
      </w:pPr>
      <w:r w:rsidRPr="001D23D9">
        <w:rPr>
          <w:sz w:val="24"/>
        </w:rPr>
        <w:t>3</w:t>
      </w:r>
      <w:r w:rsidRPr="001D23D9">
        <w:rPr>
          <w:sz w:val="24"/>
        </w:rPr>
        <w:t>）表示有选择，在一定条件下可以这样做的，采用</w:t>
      </w:r>
      <w:r w:rsidRPr="001D23D9">
        <w:rPr>
          <w:sz w:val="24"/>
        </w:rPr>
        <w:t>“</w:t>
      </w:r>
      <w:r w:rsidRPr="001D23D9">
        <w:rPr>
          <w:sz w:val="24"/>
        </w:rPr>
        <w:t>可</w:t>
      </w:r>
      <w:r w:rsidRPr="001D23D9">
        <w:rPr>
          <w:sz w:val="24"/>
        </w:rPr>
        <w:t>”</w:t>
      </w:r>
      <w:r w:rsidRPr="001D23D9">
        <w:rPr>
          <w:sz w:val="24"/>
        </w:rPr>
        <w:t>。</w:t>
      </w:r>
    </w:p>
    <w:p w14:paraId="6B6BCE7B" w14:textId="10D41599" w:rsidR="00E174B2" w:rsidRPr="001D23D9" w:rsidRDefault="00E174B2" w:rsidP="00E174B2">
      <w:pPr>
        <w:spacing w:line="360" w:lineRule="auto"/>
        <w:jc w:val="left"/>
        <w:rPr>
          <w:sz w:val="24"/>
        </w:rPr>
      </w:pPr>
      <w:r w:rsidRPr="001D23D9">
        <w:rPr>
          <w:b/>
          <w:sz w:val="24"/>
        </w:rPr>
        <w:t xml:space="preserve">2 </w:t>
      </w:r>
      <w:r w:rsidRPr="001D23D9">
        <w:rPr>
          <w:sz w:val="24"/>
        </w:rPr>
        <w:t xml:space="preserve"> </w:t>
      </w:r>
      <w:r w:rsidRPr="001D23D9">
        <w:rPr>
          <w:sz w:val="24"/>
        </w:rPr>
        <w:t>条文中指明应按其他有关标准执行的写法为：</w:t>
      </w:r>
      <w:r w:rsidRPr="001D23D9">
        <w:rPr>
          <w:sz w:val="24"/>
        </w:rPr>
        <w:t>“</w:t>
      </w:r>
      <w:r w:rsidRPr="001D23D9">
        <w:rPr>
          <w:sz w:val="24"/>
        </w:rPr>
        <w:t>应符合。。。。。。的规定</w:t>
      </w:r>
      <w:r w:rsidRPr="001D23D9">
        <w:rPr>
          <w:sz w:val="24"/>
        </w:rPr>
        <w:t>”</w:t>
      </w:r>
      <w:r w:rsidRPr="001D23D9">
        <w:rPr>
          <w:sz w:val="24"/>
        </w:rPr>
        <w:t>或</w:t>
      </w:r>
      <w:r w:rsidRPr="001D23D9">
        <w:rPr>
          <w:sz w:val="24"/>
        </w:rPr>
        <w:t>“</w:t>
      </w:r>
      <w:r w:rsidRPr="001D23D9">
        <w:rPr>
          <w:sz w:val="24"/>
        </w:rPr>
        <w:t>应按。。。。。。执行</w:t>
      </w:r>
      <w:r w:rsidRPr="001D23D9">
        <w:rPr>
          <w:sz w:val="24"/>
        </w:rPr>
        <w:t>”</w:t>
      </w:r>
      <w:r w:rsidRPr="001D23D9">
        <w:rPr>
          <w:sz w:val="24"/>
        </w:rPr>
        <w:t>。</w:t>
      </w:r>
    </w:p>
    <w:p w14:paraId="32D1F151" w14:textId="3B238E9C" w:rsidR="00452BE9" w:rsidRPr="001D23D9" w:rsidRDefault="00452BE9">
      <w:pPr>
        <w:widowControl/>
        <w:jc w:val="left"/>
        <w:rPr>
          <w:sz w:val="24"/>
        </w:rPr>
      </w:pPr>
      <w:r w:rsidRPr="001D23D9">
        <w:rPr>
          <w:sz w:val="24"/>
        </w:rPr>
        <w:br w:type="page"/>
      </w:r>
    </w:p>
    <w:p w14:paraId="5E22DCDF" w14:textId="11FF9F2D" w:rsidR="00452BE9" w:rsidRPr="001D23D9" w:rsidRDefault="00452BE9" w:rsidP="00452BE9">
      <w:pPr>
        <w:spacing w:afterLines="100" w:after="312" w:line="360" w:lineRule="auto"/>
        <w:jc w:val="center"/>
        <w:outlineLvl w:val="0"/>
        <w:rPr>
          <w:b/>
          <w:sz w:val="32"/>
          <w:szCs w:val="22"/>
        </w:rPr>
      </w:pPr>
      <w:bookmarkStart w:id="358" w:name="_Toc86136577"/>
      <w:bookmarkStart w:id="359" w:name="_Toc86136869"/>
      <w:bookmarkStart w:id="360" w:name="_Toc86137169"/>
      <w:bookmarkStart w:id="361" w:name="_Toc86137269"/>
      <w:bookmarkStart w:id="362" w:name="_Toc86137369"/>
      <w:bookmarkStart w:id="363" w:name="_Toc86137475"/>
      <w:r w:rsidRPr="001D23D9">
        <w:rPr>
          <w:b/>
          <w:sz w:val="32"/>
          <w:szCs w:val="22"/>
        </w:rPr>
        <w:t>引</w:t>
      </w:r>
      <w:r w:rsidR="00180C54">
        <w:rPr>
          <w:rFonts w:hint="eastAsia"/>
          <w:b/>
          <w:sz w:val="32"/>
          <w:szCs w:val="22"/>
        </w:rPr>
        <w:t>用</w:t>
      </w:r>
      <w:r w:rsidRPr="001D23D9">
        <w:rPr>
          <w:b/>
          <w:sz w:val="32"/>
          <w:szCs w:val="22"/>
        </w:rPr>
        <w:t>标准名录</w:t>
      </w:r>
      <w:bookmarkEnd w:id="358"/>
      <w:bookmarkEnd w:id="359"/>
      <w:bookmarkEnd w:id="360"/>
      <w:bookmarkEnd w:id="361"/>
      <w:bookmarkEnd w:id="362"/>
      <w:bookmarkEnd w:id="363"/>
    </w:p>
    <w:p w14:paraId="3312AE86" w14:textId="3368BBD9" w:rsidR="00452BE9" w:rsidRPr="001D23D9" w:rsidRDefault="00E554EC" w:rsidP="00452BE9">
      <w:pPr>
        <w:spacing w:line="360" w:lineRule="auto"/>
        <w:rPr>
          <w:color w:val="000000"/>
          <w:sz w:val="24"/>
          <w:szCs w:val="24"/>
        </w:rPr>
      </w:pPr>
      <w:r w:rsidRPr="001D23D9">
        <w:rPr>
          <w:b/>
          <w:color w:val="000000"/>
          <w:sz w:val="24"/>
          <w:szCs w:val="24"/>
        </w:rPr>
        <w:t>1</w:t>
      </w:r>
      <w:r w:rsidR="00E174B2" w:rsidRPr="001D23D9">
        <w:rPr>
          <w:color w:val="000000"/>
          <w:sz w:val="24"/>
          <w:szCs w:val="24"/>
        </w:rPr>
        <w:t xml:space="preserve"> </w:t>
      </w:r>
      <w:r w:rsidR="00452BE9" w:rsidRPr="001D23D9">
        <w:rPr>
          <w:color w:val="000000"/>
          <w:sz w:val="24"/>
          <w:szCs w:val="24"/>
        </w:rPr>
        <w:t>《烧结普通砖》</w:t>
      </w:r>
      <w:r w:rsidR="00452BE9" w:rsidRPr="001D23D9">
        <w:rPr>
          <w:color w:val="000000"/>
          <w:sz w:val="24"/>
          <w:szCs w:val="24"/>
        </w:rPr>
        <w:t>GB/T 5101</w:t>
      </w:r>
    </w:p>
    <w:p w14:paraId="3FB9692A" w14:textId="53FB4F65" w:rsidR="00452BE9" w:rsidRPr="001D23D9" w:rsidRDefault="00E554EC" w:rsidP="00452BE9">
      <w:pPr>
        <w:spacing w:line="360" w:lineRule="auto"/>
        <w:rPr>
          <w:color w:val="000000"/>
          <w:sz w:val="24"/>
          <w:szCs w:val="24"/>
        </w:rPr>
      </w:pPr>
      <w:r w:rsidRPr="001D23D9">
        <w:rPr>
          <w:b/>
          <w:color w:val="000000"/>
          <w:sz w:val="24"/>
          <w:szCs w:val="24"/>
        </w:rPr>
        <w:t>2</w:t>
      </w:r>
      <w:r w:rsidR="00E174B2" w:rsidRPr="001D23D9">
        <w:rPr>
          <w:color w:val="000000"/>
          <w:sz w:val="24"/>
          <w:szCs w:val="24"/>
        </w:rPr>
        <w:t xml:space="preserve"> </w:t>
      </w:r>
      <w:r w:rsidRPr="001D23D9">
        <w:rPr>
          <w:sz w:val="24"/>
        </w:rPr>
        <w:t>《钻井液材料规范》</w:t>
      </w:r>
      <w:r w:rsidRPr="001D23D9">
        <w:rPr>
          <w:sz w:val="24"/>
        </w:rPr>
        <w:t>GB/T5005</w:t>
      </w:r>
    </w:p>
    <w:p w14:paraId="05D1B673" w14:textId="6B21AE2E" w:rsidR="00452BE9" w:rsidRPr="001D23D9" w:rsidRDefault="00E554EC" w:rsidP="00452BE9">
      <w:pPr>
        <w:spacing w:line="360" w:lineRule="auto"/>
        <w:rPr>
          <w:color w:val="000000"/>
          <w:sz w:val="24"/>
          <w:szCs w:val="24"/>
        </w:rPr>
      </w:pPr>
      <w:r w:rsidRPr="001D23D9">
        <w:rPr>
          <w:b/>
          <w:color w:val="000000"/>
          <w:sz w:val="24"/>
          <w:szCs w:val="24"/>
        </w:rPr>
        <w:t>3</w:t>
      </w:r>
      <w:r w:rsidR="00E174B2" w:rsidRPr="001D23D9">
        <w:rPr>
          <w:color w:val="000000"/>
          <w:sz w:val="24"/>
          <w:szCs w:val="24"/>
        </w:rPr>
        <w:t xml:space="preserve"> </w:t>
      </w:r>
      <w:r w:rsidRPr="001D23D9">
        <w:rPr>
          <w:sz w:val="24"/>
        </w:rPr>
        <w:t>《膨润土矿地质勘探规范》</w:t>
      </w:r>
      <w:r w:rsidRPr="001D23D9">
        <w:rPr>
          <w:sz w:val="24"/>
        </w:rPr>
        <w:t>GB 12518</w:t>
      </w:r>
    </w:p>
    <w:p w14:paraId="1ED89D44" w14:textId="06240869" w:rsidR="00452BE9" w:rsidRPr="001D23D9" w:rsidRDefault="00E554EC" w:rsidP="00452BE9">
      <w:pPr>
        <w:spacing w:line="360" w:lineRule="auto"/>
        <w:rPr>
          <w:color w:val="000000"/>
          <w:sz w:val="24"/>
          <w:szCs w:val="24"/>
        </w:rPr>
      </w:pPr>
      <w:r w:rsidRPr="001D23D9">
        <w:rPr>
          <w:b/>
          <w:color w:val="000000"/>
          <w:sz w:val="24"/>
          <w:szCs w:val="24"/>
        </w:rPr>
        <w:t>4</w:t>
      </w:r>
      <w:r w:rsidR="00E174B2" w:rsidRPr="001D23D9">
        <w:rPr>
          <w:color w:val="000000"/>
          <w:sz w:val="24"/>
          <w:szCs w:val="24"/>
        </w:rPr>
        <w:t xml:space="preserve"> </w:t>
      </w:r>
      <w:r w:rsidR="00452BE9" w:rsidRPr="001D23D9">
        <w:rPr>
          <w:color w:val="000000"/>
          <w:sz w:val="24"/>
          <w:szCs w:val="24"/>
        </w:rPr>
        <w:t>《通用硅酸盐水泥》</w:t>
      </w:r>
      <w:r w:rsidR="00452BE9" w:rsidRPr="001D23D9">
        <w:rPr>
          <w:color w:val="000000"/>
          <w:sz w:val="24"/>
          <w:szCs w:val="24"/>
        </w:rPr>
        <w:t>GB 175</w:t>
      </w:r>
    </w:p>
    <w:p w14:paraId="35C75809" w14:textId="2F6354A0" w:rsidR="00452BE9" w:rsidRPr="001D23D9" w:rsidRDefault="00E554EC" w:rsidP="00452BE9">
      <w:pPr>
        <w:spacing w:line="360" w:lineRule="auto"/>
        <w:rPr>
          <w:sz w:val="24"/>
        </w:rPr>
      </w:pPr>
      <w:r w:rsidRPr="001D23D9">
        <w:rPr>
          <w:b/>
          <w:sz w:val="24"/>
        </w:rPr>
        <w:t>5</w:t>
      </w:r>
      <w:r w:rsidR="00E174B2" w:rsidRPr="001D23D9">
        <w:rPr>
          <w:sz w:val="24"/>
        </w:rPr>
        <w:t xml:space="preserve"> </w:t>
      </w:r>
      <w:r w:rsidR="00452BE9" w:rsidRPr="001D23D9">
        <w:rPr>
          <w:sz w:val="24"/>
        </w:rPr>
        <w:t>《膨润土》</w:t>
      </w:r>
      <w:r w:rsidR="00452BE9" w:rsidRPr="001D23D9">
        <w:rPr>
          <w:sz w:val="24"/>
        </w:rPr>
        <w:t>GB/T20973</w:t>
      </w:r>
    </w:p>
    <w:p w14:paraId="3A04B7EC" w14:textId="10B2459C" w:rsidR="00452BE9" w:rsidRPr="001D23D9" w:rsidRDefault="00E554EC" w:rsidP="00452BE9">
      <w:pPr>
        <w:spacing w:line="360" w:lineRule="auto"/>
        <w:rPr>
          <w:sz w:val="24"/>
        </w:rPr>
      </w:pPr>
      <w:r w:rsidRPr="001D23D9">
        <w:rPr>
          <w:b/>
          <w:sz w:val="24"/>
        </w:rPr>
        <w:t>6</w:t>
      </w:r>
      <w:r w:rsidR="00E174B2" w:rsidRPr="001D23D9">
        <w:rPr>
          <w:sz w:val="24"/>
        </w:rPr>
        <w:t xml:space="preserve"> </w:t>
      </w:r>
      <w:r w:rsidRPr="001D23D9">
        <w:rPr>
          <w:color w:val="000000"/>
          <w:sz w:val="24"/>
          <w:szCs w:val="24"/>
        </w:rPr>
        <w:t>《轻集料及其试验方法</w:t>
      </w:r>
      <w:r w:rsidRPr="001D23D9">
        <w:rPr>
          <w:color w:val="000000"/>
          <w:sz w:val="24"/>
          <w:szCs w:val="24"/>
        </w:rPr>
        <w:t xml:space="preserve"> </w:t>
      </w:r>
      <w:r w:rsidRPr="001D23D9">
        <w:rPr>
          <w:color w:val="000000"/>
          <w:sz w:val="24"/>
          <w:szCs w:val="24"/>
        </w:rPr>
        <w:t>第</w:t>
      </w:r>
      <w:r w:rsidRPr="001D23D9">
        <w:rPr>
          <w:color w:val="000000"/>
          <w:sz w:val="24"/>
          <w:szCs w:val="24"/>
        </w:rPr>
        <w:t>1</w:t>
      </w:r>
      <w:r w:rsidRPr="001D23D9">
        <w:rPr>
          <w:color w:val="000000"/>
          <w:sz w:val="24"/>
          <w:szCs w:val="24"/>
        </w:rPr>
        <w:t>部分：轻集料》</w:t>
      </w:r>
      <w:r w:rsidRPr="001D23D9">
        <w:rPr>
          <w:color w:val="000000"/>
          <w:sz w:val="24"/>
          <w:szCs w:val="24"/>
        </w:rPr>
        <w:t>GB/T 17431.1</w:t>
      </w:r>
    </w:p>
    <w:p w14:paraId="719F6104" w14:textId="22253017" w:rsidR="00452BE9" w:rsidRPr="001D23D9" w:rsidRDefault="00E554EC" w:rsidP="00452BE9">
      <w:pPr>
        <w:spacing w:line="360" w:lineRule="auto"/>
        <w:rPr>
          <w:sz w:val="24"/>
        </w:rPr>
      </w:pPr>
      <w:r w:rsidRPr="001D23D9">
        <w:rPr>
          <w:b/>
          <w:sz w:val="24"/>
        </w:rPr>
        <w:t>7</w:t>
      </w:r>
      <w:r w:rsidR="00E174B2" w:rsidRPr="001D23D9">
        <w:rPr>
          <w:sz w:val="24"/>
        </w:rPr>
        <w:t xml:space="preserve"> </w:t>
      </w:r>
      <w:r w:rsidRPr="001D23D9">
        <w:rPr>
          <w:color w:val="000000"/>
          <w:sz w:val="24"/>
          <w:szCs w:val="24"/>
        </w:rPr>
        <w:t>《透水砖行业标准》</w:t>
      </w:r>
      <w:r w:rsidRPr="001D23D9">
        <w:rPr>
          <w:color w:val="000000"/>
          <w:sz w:val="24"/>
          <w:szCs w:val="24"/>
        </w:rPr>
        <w:t>JC/T 945</w:t>
      </w:r>
    </w:p>
    <w:p w14:paraId="53F159A0" w14:textId="07B2A199" w:rsidR="00452BE9" w:rsidRPr="001D23D9" w:rsidRDefault="00E554EC" w:rsidP="00452BE9">
      <w:pPr>
        <w:spacing w:line="360" w:lineRule="auto"/>
        <w:rPr>
          <w:color w:val="000000"/>
          <w:sz w:val="24"/>
          <w:szCs w:val="24"/>
        </w:rPr>
      </w:pPr>
      <w:r w:rsidRPr="001D23D9">
        <w:rPr>
          <w:b/>
          <w:color w:val="000000"/>
          <w:sz w:val="24"/>
          <w:szCs w:val="24"/>
        </w:rPr>
        <w:t>8</w:t>
      </w:r>
      <w:r w:rsidR="00E174B2" w:rsidRPr="001D23D9">
        <w:rPr>
          <w:color w:val="000000"/>
          <w:sz w:val="24"/>
          <w:szCs w:val="24"/>
        </w:rPr>
        <w:t xml:space="preserve"> </w:t>
      </w:r>
      <w:r w:rsidRPr="001D23D9">
        <w:rPr>
          <w:color w:val="000000"/>
          <w:sz w:val="24"/>
          <w:szCs w:val="24"/>
        </w:rPr>
        <w:t>《非烧结垃圾尾矿砖》</w:t>
      </w:r>
      <w:r w:rsidRPr="001D23D9">
        <w:rPr>
          <w:color w:val="000000"/>
          <w:sz w:val="24"/>
          <w:szCs w:val="24"/>
        </w:rPr>
        <w:t>JC/T 422</w:t>
      </w:r>
    </w:p>
    <w:p w14:paraId="3AFF2FBD" w14:textId="5E8964B9" w:rsidR="00052335" w:rsidRPr="001D23D9" w:rsidRDefault="00052335" w:rsidP="00452BE9">
      <w:pPr>
        <w:spacing w:line="360" w:lineRule="auto"/>
        <w:rPr>
          <w:color w:val="000000"/>
          <w:sz w:val="24"/>
          <w:szCs w:val="24"/>
        </w:rPr>
      </w:pPr>
      <w:r w:rsidRPr="001D23D9">
        <w:rPr>
          <w:b/>
          <w:bCs/>
          <w:color w:val="000000" w:themeColor="text1"/>
          <w:sz w:val="24"/>
        </w:rPr>
        <w:t>9</w:t>
      </w:r>
      <w:r w:rsidRPr="001D23D9">
        <w:rPr>
          <w:bCs/>
          <w:color w:val="000000" w:themeColor="text1"/>
          <w:sz w:val="24"/>
        </w:rPr>
        <w:t xml:space="preserve"> </w:t>
      </w:r>
      <w:r w:rsidRPr="001D23D9">
        <w:rPr>
          <w:bCs/>
          <w:color w:val="000000" w:themeColor="text1"/>
          <w:sz w:val="24"/>
        </w:rPr>
        <w:t>《建筑桩基技术规范》</w:t>
      </w:r>
      <w:r w:rsidRPr="001D23D9">
        <w:rPr>
          <w:bCs/>
          <w:color w:val="000000" w:themeColor="text1"/>
          <w:sz w:val="24"/>
        </w:rPr>
        <w:t>JGJ94</w:t>
      </w:r>
    </w:p>
    <w:p w14:paraId="7C7CA438" w14:textId="55118DC5" w:rsidR="005B7D49" w:rsidRPr="001D23D9" w:rsidRDefault="00052335" w:rsidP="00452BE9">
      <w:pPr>
        <w:spacing w:line="360" w:lineRule="auto"/>
        <w:rPr>
          <w:color w:val="000000"/>
          <w:sz w:val="24"/>
          <w:szCs w:val="24"/>
        </w:rPr>
      </w:pPr>
      <w:r w:rsidRPr="001D23D9">
        <w:rPr>
          <w:b/>
          <w:color w:val="000000"/>
          <w:sz w:val="24"/>
          <w:szCs w:val="24"/>
        </w:rPr>
        <w:t>10</w:t>
      </w:r>
      <w:r w:rsidR="00E174B2" w:rsidRPr="001D23D9">
        <w:rPr>
          <w:color w:val="000000"/>
          <w:sz w:val="24"/>
          <w:szCs w:val="24"/>
        </w:rPr>
        <w:t xml:space="preserve"> </w:t>
      </w:r>
      <w:r w:rsidR="00E554EC" w:rsidRPr="001D23D9">
        <w:rPr>
          <w:color w:val="000000"/>
          <w:sz w:val="24"/>
          <w:szCs w:val="24"/>
        </w:rPr>
        <w:t>《</w:t>
      </w:r>
      <w:r w:rsidR="00452BE9" w:rsidRPr="001D23D9">
        <w:rPr>
          <w:color w:val="000000"/>
          <w:sz w:val="24"/>
          <w:szCs w:val="24"/>
        </w:rPr>
        <w:t>固体废物浸出毒性浸出方法</w:t>
      </w:r>
      <w:r w:rsidR="00452BE9" w:rsidRPr="001D23D9">
        <w:rPr>
          <w:color w:val="000000"/>
          <w:sz w:val="24"/>
          <w:szCs w:val="24"/>
        </w:rPr>
        <w:t xml:space="preserve"> </w:t>
      </w:r>
      <w:r w:rsidR="00452BE9" w:rsidRPr="001D23D9">
        <w:rPr>
          <w:color w:val="000000"/>
          <w:sz w:val="24"/>
          <w:szCs w:val="24"/>
        </w:rPr>
        <w:t>水平振荡法》</w:t>
      </w:r>
      <w:r w:rsidR="00452BE9" w:rsidRPr="001D23D9">
        <w:rPr>
          <w:color w:val="000000"/>
          <w:sz w:val="24"/>
          <w:szCs w:val="24"/>
        </w:rPr>
        <w:t>HJ 557</w:t>
      </w:r>
    </w:p>
    <w:p w14:paraId="1C1A818D" w14:textId="4A65F87D" w:rsidR="00452BE9" w:rsidRPr="001D23D9" w:rsidRDefault="005B7D49" w:rsidP="005B7D49">
      <w:pPr>
        <w:widowControl/>
        <w:jc w:val="left"/>
        <w:rPr>
          <w:color w:val="000000"/>
          <w:sz w:val="24"/>
          <w:szCs w:val="24"/>
        </w:rPr>
      </w:pPr>
      <w:r w:rsidRPr="001D23D9">
        <w:rPr>
          <w:color w:val="000000"/>
          <w:sz w:val="24"/>
          <w:szCs w:val="24"/>
        </w:rPr>
        <w:br w:type="page"/>
      </w:r>
    </w:p>
    <w:p w14:paraId="15A8C0B8" w14:textId="6B4EE540" w:rsidR="00452BE9" w:rsidRPr="001D23D9" w:rsidRDefault="00452BE9">
      <w:pPr>
        <w:widowControl/>
        <w:jc w:val="left"/>
        <w:rPr>
          <w:color w:val="000000"/>
          <w:sz w:val="24"/>
          <w:szCs w:val="24"/>
        </w:rPr>
      </w:pPr>
    </w:p>
    <w:p w14:paraId="05F5FF94" w14:textId="77777777" w:rsidR="00452BE9" w:rsidRPr="001D23D9" w:rsidRDefault="00452BE9" w:rsidP="00452BE9">
      <w:pPr>
        <w:jc w:val="center"/>
        <w:rPr>
          <w:rFonts w:eastAsia="黑体"/>
          <w:sz w:val="30"/>
          <w:szCs w:val="30"/>
        </w:rPr>
      </w:pPr>
      <w:r w:rsidRPr="001D23D9">
        <w:rPr>
          <w:rFonts w:eastAsia="黑体"/>
          <w:sz w:val="30"/>
          <w:szCs w:val="30"/>
        </w:rPr>
        <w:t>中国工程建设标准化协会标准</w:t>
      </w:r>
    </w:p>
    <w:p w14:paraId="495A951A" w14:textId="77777777" w:rsidR="00452BE9" w:rsidRPr="001D23D9" w:rsidRDefault="00452BE9" w:rsidP="00452BE9">
      <w:pPr>
        <w:jc w:val="center"/>
        <w:rPr>
          <w:rFonts w:eastAsia="黑体"/>
          <w:sz w:val="30"/>
          <w:szCs w:val="30"/>
        </w:rPr>
      </w:pPr>
    </w:p>
    <w:p w14:paraId="3316D319" w14:textId="77777777" w:rsidR="00452BE9" w:rsidRPr="001D23D9" w:rsidRDefault="00452BE9" w:rsidP="00452BE9">
      <w:pPr>
        <w:jc w:val="center"/>
        <w:rPr>
          <w:sz w:val="44"/>
          <w:szCs w:val="44"/>
        </w:rPr>
      </w:pPr>
      <w:r w:rsidRPr="001D23D9">
        <w:rPr>
          <w:sz w:val="44"/>
          <w:szCs w:val="44"/>
        </w:rPr>
        <w:t>地下工程泥浆施工标准</w:t>
      </w:r>
    </w:p>
    <w:p w14:paraId="014AB85B" w14:textId="77777777" w:rsidR="00452BE9" w:rsidRPr="001D23D9" w:rsidRDefault="00452BE9" w:rsidP="00452BE9">
      <w:pPr>
        <w:spacing w:line="360" w:lineRule="auto"/>
        <w:jc w:val="center"/>
        <w:rPr>
          <w:color w:val="000000"/>
          <w:sz w:val="24"/>
          <w:szCs w:val="24"/>
        </w:rPr>
      </w:pPr>
    </w:p>
    <w:p w14:paraId="2A8F350E" w14:textId="3A07F699" w:rsidR="00452BE9" w:rsidRPr="001D23D9" w:rsidRDefault="005B7D49" w:rsidP="00452BE9">
      <w:pPr>
        <w:spacing w:line="360" w:lineRule="auto"/>
        <w:jc w:val="center"/>
        <w:rPr>
          <w:color w:val="000000"/>
          <w:sz w:val="24"/>
          <w:szCs w:val="24"/>
        </w:rPr>
      </w:pPr>
      <w:r w:rsidRPr="001D23D9">
        <w:rPr>
          <w:color w:val="000000"/>
          <w:sz w:val="24"/>
          <w:szCs w:val="24"/>
        </w:rPr>
        <w:t>T/CECS xxx-xxxx</w:t>
      </w:r>
    </w:p>
    <w:p w14:paraId="52F32431" w14:textId="77777777" w:rsidR="00452BE9" w:rsidRPr="001D23D9" w:rsidRDefault="00452BE9" w:rsidP="00452BE9">
      <w:pPr>
        <w:spacing w:line="360" w:lineRule="auto"/>
        <w:jc w:val="center"/>
        <w:rPr>
          <w:color w:val="000000"/>
          <w:sz w:val="24"/>
          <w:szCs w:val="24"/>
        </w:rPr>
      </w:pPr>
    </w:p>
    <w:p w14:paraId="61339FA4" w14:textId="720A3D29" w:rsidR="00BB4721" w:rsidRPr="001D23D9" w:rsidRDefault="00452BE9" w:rsidP="00452BE9">
      <w:pPr>
        <w:spacing w:line="360" w:lineRule="auto"/>
        <w:jc w:val="center"/>
        <w:rPr>
          <w:color w:val="000000"/>
          <w:sz w:val="24"/>
          <w:szCs w:val="24"/>
        </w:rPr>
      </w:pPr>
      <w:r w:rsidRPr="001D23D9">
        <w:rPr>
          <w:color w:val="000000"/>
          <w:sz w:val="24"/>
          <w:szCs w:val="24"/>
        </w:rPr>
        <w:t>条文说明</w:t>
      </w:r>
    </w:p>
    <w:p w14:paraId="0DD946FB" w14:textId="77777777" w:rsidR="00BB4721" w:rsidRPr="001D23D9" w:rsidRDefault="00BB4721">
      <w:pPr>
        <w:widowControl/>
        <w:jc w:val="left"/>
        <w:rPr>
          <w:color w:val="000000"/>
          <w:sz w:val="24"/>
          <w:szCs w:val="24"/>
        </w:rPr>
      </w:pPr>
      <w:r w:rsidRPr="001D23D9">
        <w:rPr>
          <w:color w:val="000000"/>
          <w:sz w:val="24"/>
          <w:szCs w:val="24"/>
        </w:rPr>
        <w:br w:type="page"/>
      </w:r>
    </w:p>
    <w:p w14:paraId="0F8B7272" w14:textId="0E95CAA8" w:rsidR="00BB4721" w:rsidRPr="001D23D9" w:rsidRDefault="00BB4721" w:rsidP="00BB4721">
      <w:pPr>
        <w:pStyle w:val="11"/>
        <w:rPr>
          <w:rStyle w:val="aa"/>
          <w:b w:val="0"/>
          <w:color w:val="auto"/>
          <w:u w:val="none"/>
        </w:rPr>
      </w:pPr>
      <w:r w:rsidRPr="001D23D9">
        <w:rPr>
          <w:rStyle w:val="aa"/>
          <w:b w:val="0"/>
          <w:color w:val="auto"/>
          <w:u w:val="none"/>
        </w:rPr>
        <w:t>目</w:t>
      </w:r>
      <w:r w:rsidRPr="001D23D9">
        <w:rPr>
          <w:rStyle w:val="aa"/>
          <w:b w:val="0"/>
          <w:color w:val="auto"/>
          <w:u w:val="none"/>
        </w:rPr>
        <w:t xml:space="preserve">  </w:t>
      </w:r>
      <w:r w:rsidRPr="001D23D9">
        <w:rPr>
          <w:rStyle w:val="aa"/>
          <w:b w:val="0"/>
          <w:color w:val="auto"/>
          <w:u w:val="none"/>
        </w:rPr>
        <w:t>次</w:t>
      </w:r>
    </w:p>
    <w:p w14:paraId="72B6A000" w14:textId="77777777" w:rsidR="00BB4721" w:rsidRPr="001D23D9" w:rsidRDefault="00BB4721" w:rsidP="00BB4721"/>
    <w:p w14:paraId="6384D30A" w14:textId="77777777" w:rsidR="00BB4721" w:rsidRPr="001D23D9" w:rsidRDefault="00C6721C" w:rsidP="00BB4721">
      <w:pPr>
        <w:pStyle w:val="11"/>
        <w:jc w:val="right"/>
        <w:rPr>
          <w:b w:val="0"/>
        </w:rPr>
      </w:pPr>
      <w:hyperlink w:anchor="_Toc86137476" w:history="1">
        <w:r w:rsidR="00BB4721" w:rsidRPr="001D23D9">
          <w:rPr>
            <w:rStyle w:val="aa"/>
            <w:b w:val="0"/>
            <w:color w:val="auto"/>
            <w:u w:val="none"/>
          </w:rPr>
          <w:t xml:space="preserve">1  </w:t>
        </w:r>
        <w:r w:rsidR="00BB4721" w:rsidRPr="001D23D9">
          <w:rPr>
            <w:rStyle w:val="aa"/>
            <w:b w:val="0"/>
            <w:color w:val="auto"/>
            <w:u w:val="none"/>
          </w:rPr>
          <w:t>总</w:t>
        </w:r>
        <w:r w:rsidR="00BB4721" w:rsidRPr="001D23D9">
          <w:rPr>
            <w:rStyle w:val="aa"/>
            <w:b w:val="0"/>
            <w:color w:val="auto"/>
            <w:u w:val="none"/>
          </w:rPr>
          <w:t xml:space="preserve">  </w:t>
        </w:r>
        <w:r w:rsidR="00BB4721" w:rsidRPr="001D23D9">
          <w:rPr>
            <w:rStyle w:val="aa"/>
            <w:b w:val="0"/>
            <w:color w:val="auto"/>
            <w:u w:val="none"/>
          </w:rPr>
          <w:t>则</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_Toc86137476 \h </w:instrText>
        </w:r>
        <w:r w:rsidR="00BB4721" w:rsidRPr="001D23D9">
          <w:rPr>
            <w:b w:val="0"/>
            <w:webHidden/>
          </w:rPr>
        </w:r>
        <w:r w:rsidR="00BB4721" w:rsidRPr="001D23D9">
          <w:rPr>
            <w:b w:val="0"/>
            <w:webHidden/>
          </w:rPr>
          <w:fldChar w:fldCharType="separate"/>
        </w:r>
        <w:r w:rsidR="00BB4721" w:rsidRPr="001D23D9">
          <w:rPr>
            <w:b w:val="0"/>
            <w:webHidden/>
          </w:rPr>
          <w:t>40</w:t>
        </w:r>
        <w:r w:rsidR="00BB4721" w:rsidRPr="001D23D9">
          <w:rPr>
            <w:b w:val="0"/>
            <w:webHidden/>
          </w:rPr>
          <w:fldChar w:fldCharType="end"/>
        </w:r>
      </w:hyperlink>
    </w:p>
    <w:p w14:paraId="79A107E3" w14:textId="77777777" w:rsidR="00BB4721" w:rsidRPr="001D23D9" w:rsidRDefault="00C6721C" w:rsidP="00BB4721">
      <w:pPr>
        <w:pStyle w:val="11"/>
        <w:jc w:val="right"/>
        <w:rPr>
          <w:b w:val="0"/>
        </w:rPr>
      </w:pPr>
      <w:hyperlink w:anchor="_Toc86137477" w:history="1">
        <w:r w:rsidR="00BB4721" w:rsidRPr="001D23D9">
          <w:rPr>
            <w:rStyle w:val="aa"/>
            <w:b w:val="0"/>
            <w:color w:val="auto"/>
            <w:u w:val="none"/>
          </w:rPr>
          <w:t xml:space="preserve">3  </w:t>
        </w:r>
        <w:r w:rsidR="00BB4721" w:rsidRPr="001D23D9">
          <w:rPr>
            <w:rStyle w:val="aa"/>
            <w:b w:val="0"/>
            <w:color w:val="auto"/>
            <w:u w:val="none"/>
          </w:rPr>
          <w:t>基本规定</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_Toc86137477 \h </w:instrText>
        </w:r>
        <w:r w:rsidR="00BB4721" w:rsidRPr="001D23D9">
          <w:rPr>
            <w:b w:val="0"/>
            <w:webHidden/>
          </w:rPr>
        </w:r>
        <w:r w:rsidR="00BB4721" w:rsidRPr="001D23D9">
          <w:rPr>
            <w:b w:val="0"/>
            <w:webHidden/>
          </w:rPr>
          <w:fldChar w:fldCharType="separate"/>
        </w:r>
        <w:r w:rsidR="00BB4721" w:rsidRPr="001D23D9">
          <w:rPr>
            <w:b w:val="0"/>
            <w:webHidden/>
          </w:rPr>
          <w:t>41</w:t>
        </w:r>
        <w:r w:rsidR="00BB4721" w:rsidRPr="001D23D9">
          <w:rPr>
            <w:b w:val="0"/>
            <w:webHidden/>
          </w:rPr>
          <w:fldChar w:fldCharType="end"/>
        </w:r>
      </w:hyperlink>
    </w:p>
    <w:p w14:paraId="31B886D4" w14:textId="77777777" w:rsidR="00BB4721" w:rsidRPr="001D23D9" w:rsidRDefault="00C6721C" w:rsidP="00BB4721">
      <w:pPr>
        <w:pStyle w:val="11"/>
        <w:jc w:val="right"/>
        <w:rPr>
          <w:b w:val="0"/>
        </w:rPr>
      </w:pPr>
      <w:hyperlink w:anchor="_Toc86137478" w:history="1">
        <w:r w:rsidR="00BB4721" w:rsidRPr="001D23D9">
          <w:rPr>
            <w:rStyle w:val="aa"/>
            <w:b w:val="0"/>
            <w:color w:val="auto"/>
            <w:u w:val="none"/>
          </w:rPr>
          <w:t xml:space="preserve">4  </w:t>
        </w:r>
        <w:r w:rsidR="00BB4721" w:rsidRPr="001D23D9">
          <w:rPr>
            <w:rStyle w:val="aa"/>
            <w:b w:val="0"/>
            <w:color w:val="auto"/>
            <w:u w:val="none"/>
          </w:rPr>
          <w:t>泥浆材料</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_Toc86137478 \h </w:instrText>
        </w:r>
        <w:r w:rsidR="00BB4721" w:rsidRPr="001D23D9">
          <w:rPr>
            <w:b w:val="0"/>
            <w:webHidden/>
          </w:rPr>
        </w:r>
        <w:r w:rsidR="00BB4721" w:rsidRPr="001D23D9">
          <w:rPr>
            <w:b w:val="0"/>
            <w:webHidden/>
          </w:rPr>
          <w:fldChar w:fldCharType="separate"/>
        </w:r>
        <w:r w:rsidR="00BB4721" w:rsidRPr="001D23D9">
          <w:rPr>
            <w:b w:val="0"/>
            <w:webHidden/>
          </w:rPr>
          <w:t>42</w:t>
        </w:r>
        <w:r w:rsidR="00BB4721" w:rsidRPr="001D23D9">
          <w:rPr>
            <w:b w:val="0"/>
            <w:webHidden/>
          </w:rPr>
          <w:fldChar w:fldCharType="end"/>
        </w:r>
      </w:hyperlink>
    </w:p>
    <w:p w14:paraId="0F193422"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79" w:history="1">
        <w:r w:rsidR="00BB4721" w:rsidRPr="001D23D9">
          <w:rPr>
            <w:rStyle w:val="aa"/>
            <w:rFonts w:ascii="Times New Roman" w:eastAsia="宋体"/>
            <w:noProof/>
            <w:color w:val="auto"/>
            <w:sz w:val="21"/>
            <w:szCs w:val="21"/>
            <w:u w:val="none"/>
          </w:rPr>
          <w:t xml:space="preserve">4.1  </w:t>
        </w:r>
        <w:r w:rsidR="00BB4721" w:rsidRPr="001D23D9">
          <w:rPr>
            <w:rStyle w:val="aa"/>
            <w:rFonts w:ascii="Times New Roman" w:eastAsia="宋体"/>
            <w:noProof/>
            <w:color w:val="auto"/>
            <w:sz w:val="21"/>
            <w:szCs w:val="21"/>
            <w:u w:val="none"/>
          </w:rPr>
          <w:t>一般规定</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_Toc86137479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42</w:t>
        </w:r>
        <w:r w:rsidR="00BB4721" w:rsidRPr="001D23D9">
          <w:rPr>
            <w:rFonts w:ascii="Times New Roman" w:eastAsia="宋体"/>
            <w:noProof/>
            <w:webHidden/>
            <w:sz w:val="21"/>
            <w:szCs w:val="21"/>
          </w:rPr>
          <w:fldChar w:fldCharType="end"/>
        </w:r>
      </w:hyperlink>
    </w:p>
    <w:p w14:paraId="54F1A9E8"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80" w:history="1">
        <w:r w:rsidR="00BB4721" w:rsidRPr="001D23D9">
          <w:rPr>
            <w:rStyle w:val="aa"/>
            <w:rFonts w:ascii="Times New Roman" w:eastAsia="宋体"/>
            <w:noProof/>
            <w:color w:val="auto"/>
            <w:sz w:val="21"/>
            <w:szCs w:val="21"/>
            <w:u w:val="none"/>
          </w:rPr>
          <w:t xml:space="preserve">4.2  </w:t>
        </w:r>
        <w:r w:rsidR="00BB4721" w:rsidRPr="001D23D9">
          <w:rPr>
            <w:rStyle w:val="aa"/>
            <w:rFonts w:ascii="Times New Roman" w:eastAsia="宋体"/>
            <w:noProof/>
            <w:color w:val="auto"/>
            <w:sz w:val="21"/>
            <w:szCs w:val="21"/>
            <w:u w:val="none"/>
          </w:rPr>
          <w:t>钠基膨润土</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_Toc86137480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42</w:t>
        </w:r>
        <w:r w:rsidR="00BB4721" w:rsidRPr="001D23D9">
          <w:rPr>
            <w:rFonts w:ascii="Times New Roman" w:eastAsia="宋体"/>
            <w:noProof/>
            <w:webHidden/>
            <w:sz w:val="21"/>
            <w:szCs w:val="21"/>
          </w:rPr>
          <w:fldChar w:fldCharType="end"/>
        </w:r>
      </w:hyperlink>
    </w:p>
    <w:p w14:paraId="561013E7"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81" w:history="1">
        <w:r w:rsidR="00BB4721" w:rsidRPr="001D23D9">
          <w:rPr>
            <w:rStyle w:val="aa"/>
            <w:rFonts w:ascii="Times New Roman" w:eastAsia="宋体"/>
            <w:noProof/>
            <w:color w:val="auto"/>
            <w:sz w:val="21"/>
            <w:szCs w:val="21"/>
            <w:u w:val="none"/>
          </w:rPr>
          <w:t xml:space="preserve">4.3  </w:t>
        </w:r>
        <w:r w:rsidR="00BB4721" w:rsidRPr="001D23D9">
          <w:rPr>
            <w:rStyle w:val="aa"/>
            <w:rFonts w:ascii="Times New Roman" w:eastAsia="宋体"/>
            <w:noProof/>
            <w:color w:val="auto"/>
            <w:sz w:val="21"/>
            <w:szCs w:val="21"/>
            <w:u w:val="none"/>
          </w:rPr>
          <w:t>钙基膨润土</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_Toc86137481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43</w:t>
        </w:r>
        <w:r w:rsidR="00BB4721" w:rsidRPr="001D23D9">
          <w:rPr>
            <w:rFonts w:ascii="Times New Roman" w:eastAsia="宋体"/>
            <w:noProof/>
            <w:webHidden/>
            <w:sz w:val="21"/>
            <w:szCs w:val="21"/>
          </w:rPr>
          <w:fldChar w:fldCharType="end"/>
        </w:r>
      </w:hyperlink>
    </w:p>
    <w:p w14:paraId="41D870F7" w14:textId="1A38EBAB"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82" w:history="1">
        <w:r w:rsidR="00BB4721" w:rsidRPr="001D23D9">
          <w:rPr>
            <w:rStyle w:val="aa"/>
            <w:rFonts w:ascii="Times New Roman" w:eastAsia="宋体"/>
            <w:noProof/>
            <w:color w:val="auto"/>
            <w:sz w:val="21"/>
            <w:szCs w:val="21"/>
            <w:u w:val="none"/>
          </w:rPr>
          <w:t xml:space="preserve">4.4  </w:t>
        </w:r>
        <w:r w:rsidR="00BB4721" w:rsidRPr="001D23D9">
          <w:rPr>
            <w:rStyle w:val="aa"/>
            <w:rFonts w:ascii="Times New Roman" w:eastAsia="宋体"/>
            <w:noProof/>
            <w:color w:val="auto"/>
            <w:sz w:val="21"/>
            <w:szCs w:val="21"/>
            <w:u w:val="none"/>
          </w:rPr>
          <w:t>增</w:t>
        </w:r>
        <w:r w:rsidR="00DD6A62" w:rsidRPr="001D23D9">
          <w:rPr>
            <w:rStyle w:val="aa"/>
            <w:rFonts w:ascii="Times New Roman" w:eastAsia="宋体"/>
            <w:noProof/>
            <w:color w:val="auto"/>
            <w:sz w:val="21"/>
            <w:szCs w:val="21"/>
            <w:u w:val="none"/>
          </w:rPr>
          <w:t>粘</w:t>
        </w:r>
        <w:r w:rsidR="00BB4721" w:rsidRPr="001D23D9">
          <w:rPr>
            <w:rStyle w:val="aa"/>
            <w:rFonts w:ascii="Times New Roman" w:eastAsia="宋体"/>
            <w:noProof/>
            <w:color w:val="auto"/>
            <w:sz w:val="21"/>
            <w:szCs w:val="21"/>
            <w:u w:val="none"/>
          </w:rPr>
          <w:t>剂</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_Toc86137482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43</w:t>
        </w:r>
        <w:r w:rsidR="00BB4721" w:rsidRPr="001D23D9">
          <w:rPr>
            <w:rFonts w:ascii="Times New Roman" w:eastAsia="宋体"/>
            <w:noProof/>
            <w:webHidden/>
            <w:sz w:val="21"/>
            <w:szCs w:val="21"/>
          </w:rPr>
          <w:fldChar w:fldCharType="end"/>
        </w:r>
      </w:hyperlink>
    </w:p>
    <w:p w14:paraId="27728AB9"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83" w:history="1">
        <w:r w:rsidR="00BB4721" w:rsidRPr="001D23D9">
          <w:rPr>
            <w:rStyle w:val="aa"/>
            <w:rFonts w:ascii="Times New Roman" w:eastAsia="宋体"/>
            <w:noProof/>
            <w:color w:val="auto"/>
            <w:sz w:val="21"/>
            <w:szCs w:val="21"/>
            <w:u w:val="none"/>
          </w:rPr>
          <w:t xml:space="preserve">4.5  </w:t>
        </w:r>
        <w:r w:rsidR="00BB4721" w:rsidRPr="001D23D9">
          <w:rPr>
            <w:rStyle w:val="aa"/>
            <w:rFonts w:ascii="Times New Roman" w:eastAsia="宋体"/>
            <w:noProof/>
            <w:color w:val="auto"/>
            <w:sz w:val="21"/>
            <w:szCs w:val="21"/>
            <w:u w:val="none"/>
          </w:rPr>
          <w:t>分散剂</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_Toc86137483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43</w:t>
        </w:r>
        <w:r w:rsidR="00BB4721" w:rsidRPr="001D23D9">
          <w:rPr>
            <w:rFonts w:ascii="Times New Roman" w:eastAsia="宋体"/>
            <w:noProof/>
            <w:webHidden/>
            <w:sz w:val="21"/>
            <w:szCs w:val="21"/>
          </w:rPr>
          <w:fldChar w:fldCharType="end"/>
        </w:r>
      </w:hyperlink>
    </w:p>
    <w:p w14:paraId="7040B09F"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84" w:history="1">
        <w:r w:rsidR="00BB4721" w:rsidRPr="001D23D9">
          <w:rPr>
            <w:rStyle w:val="aa"/>
            <w:rFonts w:ascii="Times New Roman" w:eastAsia="宋体"/>
            <w:noProof/>
            <w:color w:val="auto"/>
            <w:sz w:val="21"/>
            <w:szCs w:val="21"/>
            <w:u w:val="none"/>
          </w:rPr>
          <w:t xml:space="preserve">4.6  </w:t>
        </w:r>
        <w:r w:rsidR="00BB4721" w:rsidRPr="001D23D9">
          <w:rPr>
            <w:rStyle w:val="aa"/>
            <w:rFonts w:ascii="Times New Roman" w:eastAsia="宋体"/>
            <w:noProof/>
            <w:color w:val="auto"/>
            <w:sz w:val="21"/>
            <w:szCs w:val="21"/>
            <w:u w:val="none"/>
          </w:rPr>
          <w:t>重晶石粉</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_Toc86137484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44</w:t>
        </w:r>
        <w:r w:rsidR="00BB4721" w:rsidRPr="001D23D9">
          <w:rPr>
            <w:rFonts w:ascii="Times New Roman" w:eastAsia="宋体"/>
            <w:noProof/>
            <w:webHidden/>
            <w:sz w:val="21"/>
            <w:szCs w:val="21"/>
          </w:rPr>
          <w:fldChar w:fldCharType="end"/>
        </w:r>
      </w:hyperlink>
    </w:p>
    <w:p w14:paraId="7CC4C6A8"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85" w:history="1">
        <w:r w:rsidR="00BB4721" w:rsidRPr="001D23D9">
          <w:rPr>
            <w:rStyle w:val="aa"/>
            <w:rFonts w:ascii="Times New Roman" w:eastAsia="宋体"/>
            <w:noProof/>
            <w:color w:val="auto"/>
            <w:sz w:val="21"/>
            <w:szCs w:val="21"/>
            <w:u w:val="none"/>
          </w:rPr>
          <w:t xml:space="preserve">4.7  </w:t>
        </w:r>
        <w:r w:rsidR="00BB4721" w:rsidRPr="001D23D9">
          <w:rPr>
            <w:rStyle w:val="aa"/>
            <w:rFonts w:ascii="Times New Roman" w:eastAsia="宋体"/>
            <w:noProof/>
            <w:color w:val="auto"/>
            <w:sz w:val="21"/>
            <w:szCs w:val="21"/>
            <w:u w:val="none"/>
          </w:rPr>
          <w:t>防漏剂</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_Toc86137485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44</w:t>
        </w:r>
        <w:r w:rsidR="00BB4721" w:rsidRPr="001D23D9">
          <w:rPr>
            <w:rFonts w:ascii="Times New Roman" w:eastAsia="宋体"/>
            <w:noProof/>
            <w:webHidden/>
            <w:sz w:val="21"/>
            <w:szCs w:val="21"/>
          </w:rPr>
          <w:fldChar w:fldCharType="end"/>
        </w:r>
      </w:hyperlink>
    </w:p>
    <w:p w14:paraId="240627D3"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86" w:history="1">
        <w:r w:rsidR="00BB4721" w:rsidRPr="001D23D9">
          <w:rPr>
            <w:rStyle w:val="aa"/>
            <w:rFonts w:ascii="Times New Roman" w:eastAsia="宋体"/>
            <w:noProof/>
            <w:color w:val="auto"/>
            <w:sz w:val="21"/>
            <w:szCs w:val="21"/>
            <w:u w:val="none"/>
          </w:rPr>
          <w:t xml:space="preserve">4.8  </w:t>
        </w:r>
        <w:r w:rsidR="00BB4721" w:rsidRPr="001D23D9">
          <w:rPr>
            <w:rStyle w:val="aa"/>
            <w:rFonts w:ascii="Times New Roman" w:eastAsia="宋体"/>
            <w:noProof/>
            <w:color w:val="auto"/>
            <w:sz w:val="21"/>
            <w:szCs w:val="21"/>
            <w:u w:val="none"/>
          </w:rPr>
          <w:t>水</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_Toc86137486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44</w:t>
        </w:r>
        <w:r w:rsidR="00BB4721" w:rsidRPr="001D23D9">
          <w:rPr>
            <w:rFonts w:ascii="Times New Roman" w:eastAsia="宋体"/>
            <w:noProof/>
            <w:webHidden/>
            <w:sz w:val="21"/>
            <w:szCs w:val="21"/>
          </w:rPr>
          <w:fldChar w:fldCharType="end"/>
        </w:r>
      </w:hyperlink>
    </w:p>
    <w:p w14:paraId="1B3288D2"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87" w:history="1">
        <w:r w:rsidR="00BB4721" w:rsidRPr="001D23D9">
          <w:rPr>
            <w:rStyle w:val="aa"/>
            <w:rFonts w:ascii="Times New Roman" w:eastAsia="宋体"/>
            <w:noProof/>
            <w:color w:val="auto"/>
            <w:sz w:val="21"/>
            <w:szCs w:val="21"/>
            <w:u w:val="none"/>
          </w:rPr>
          <w:t xml:space="preserve">4.9  </w:t>
        </w:r>
        <w:r w:rsidR="00BB4721" w:rsidRPr="001D23D9">
          <w:rPr>
            <w:rStyle w:val="aa"/>
            <w:rFonts w:ascii="Times New Roman" w:eastAsia="宋体"/>
            <w:noProof/>
            <w:color w:val="auto"/>
            <w:sz w:val="21"/>
            <w:szCs w:val="21"/>
            <w:u w:val="none"/>
          </w:rPr>
          <w:t>盐质地层泥浆</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_Toc86137487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45</w:t>
        </w:r>
        <w:r w:rsidR="00BB4721" w:rsidRPr="001D23D9">
          <w:rPr>
            <w:rFonts w:ascii="Times New Roman" w:eastAsia="宋体"/>
            <w:noProof/>
            <w:webHidden/>
            <w:sz w:val="21"/>
            <w:szCs w:val="21"/>
          </w:rPr>
          <w:fldChar w:fldCharType="end"/>
        </w:r>
      </w:hyperlink>
    </w:p>
    <w:p w14:paraId="7CB7987B"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88" w:history="1">
        <w:r w:rsidR="00BB4721" w:rsidRPr="001D23D9">
          <w:rPr>
            <w:rStyle w:val="aa"/>
            <w:rFonts w:ascii="Times New Roman" w:eastAsia="宋体"/>
            <w:noProof/>
            <w:color w:val="auto"/>
            <w:sz w:val="21"/>
            <w:szCs w:val="21"/>
            <w:u w:val="none"/>
          </w:rPr>
          <w:t xml:space="preserve">4.10  </w:t>
        </w:r>
        <w:r w:rsidR="00BB4721" w:rsidRPr="001D23D9">
          <w:rPr>
            <w:rStyle w:val="aa"/>
            <w:rFonts w:ascii="Times New Roman" w:eastAsia="宋体"/>
            <w:noProof/>
            <w:color w:val="auto"/>
            <w:sz w:val="21"/>
            <w:szCs w:val="21"/>
            <w:u w:val="none"/>
          </w:rPr>
          <w:t>聚合物泥浆</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_Toc86137488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45</w:t>
        </w:r>
        <w:r w:rsidR="00BB4721" w:rsidRPr="001D23D9">
          <w:rPr>
            <w:rFonts w:ascii="Times New Roman" w:eastAsia="宋体"/>
            <w:noProof/>
            <w:webHidden/>
            <w:sz w:val="21"/>
            <w:szCs w:val="21"/>
          </w:rPr>
          <w:fldChar w:fldCharType="end"/>
        </w:r>
      </w:hyperlink>
    </w:p>
    <w:p w14:paraId="2A61AFBB" w14:textId="77777777" w:rsidR="00BB4721" w:rsidRPr="001D23D9" w:rsidRDefault="00C6721C" w:rsidP="00BB4721">
      <w:pPr>
        <w:pStyle w:val="11"/>
        <w:jc w:val="right"/>
        <w:rPr>
          <w:b w:val="0"/>
        </w:rPr>
      </w:pPr>
      <w:hyperlink w:anchor="_Toc86137489" w:history="1">
        <w:r w:rsidR="00BB4721" w:rsidRPr="001D23D9">
          <w:rPr>
            <w:rStyle w:val="aa"/>
            <w:b w:val="0"/>
            <w:color w:val="auto"/>
            <w:u w:val="none"/>
          </w:rPr>
          <w:t xml:space="preserve">5  </w:t>
        </w:r>
        <w:r w:rsidR="00BB4721" w:rsidRPr="001D23D9">
          <w:rPr>
            <w:rStyle w:val="aa"/>
            <w:b w:val="0"/>
            <w:color w:val="auto"/>
            <w:u w:val="none"/>
          </w:rPr>
          <w:t>地下连续墙泥浆</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_Toc86137489 \h </w:instrText>
        </w:r>
        <w:r w:rsidR="00BB4721" w:rsidRPr="001D23D9">
          <w:rPr>
            <w:b w:val="0"/>
            <w:webHidden/>
          </w:rPr>
        </w:r>
        <w:r w:rsidR="00BB4721" w:rsidRPr="001D23D9">
          <w:rPr>
            <w:b w:val="0"/>
            <w:webHidden/>
          </w:rPr>
          <w:fldChar w:fldCharType="separate"/>
        </w:r>
        <w:r w:rsidR="00BB4721" w:rsidRPr="001D23D9">
          <w:rPr>
            <w:b w:val="0"/>
            <w:webHidden/>
          </w:rPr>
          <w:t>47</w:t>
        </w:r>
        <w:r w:rsidR="00BB4721" w:rsidRPr="001D23D9">
          <w:rPr>
            <w:b w:val="0"/>
            <w:webHidden/>
          </w:rPr>
          <w:fldChar w:fldCharType="end"/>
        </w:r>
      </w:hyperlink>
    </w:p>
    <w:p w14:paraId="009F54F5"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90" w:history="1">
        <w:r w:rsidR="00BB4721" w:rsidRPr="001D23D9">
          <w:rPr>
            <w:rStyle w:val="aa"/>
            <w:rFonts w:ascii="Times New Roman" w:eastAsia="宋体"/>
            <w:noProof/>
            <w:color w:val="auto"/>
            <w:sz w:val="21"/>
            <w:szCs w:val="21"/>
            <w:u w:val="none"/>
          </w:rPr>
          <w:t xml:space="preserve">5.1  </w:t>
        </w:r>
        <w:r w:rsidR="00BB4721" w:rsidRPr="001D23D9">
          <w:rPr>
            <w:rStyle w:val="aa"/>
            <w:rFonts w:ascii="Times New Roman" w:eastAsia="宋体"/>
            <w:noProof/>
            <w:color w:val="auto"/>
            <w:sz w:val="21"/>
            <w:szCs w:val="21"/>
            <w:u w:val="none"/>
          </w:rPr>
          <w:t>一般规定</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_Toc86137490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47</w:t>
        </w:r>
        <w:r w:rsidR="00BB4721" w:rsidRPr="001D23D9">
          <w:rPr>
            <w:rFonts w:ascii="Times New Roman" w:eastAsia="宋体"/>
            <w:noProof/>
            <w:webHidden/>
            <w:sz w:val="21"/>
            <w:szCs w:val="21"/>
          </w:rPr>
          <w:fldChar w:fldCharType="end"/>
        </w:r>
      </w:hyperlink>
    </w:p>
    <w:p w14:paraId="7B8ADB12"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91" w:history="1">
        <w:r w:rsidR="00BB4721" w:rsidRPr="001D23D9">
          <w:rPr>
            <w:rStyle w:val="aa"/>
            <w:rFonts w:ascii="Times New Roman" w:eastAsia="宋体"/>
            <w:noProof/>
            <w:color w:val="auto"/>
            <w:sz w:val="21"/>
            <w:szCs w:val="21"/>
            <w:u w:val="none"/>
          </w:rPr>
          <w:t xml:space="preserve">5.2  </w:t>
        </w:r>
        <w:r w:rsidR="00BB4721" w:rsidRPr="001D23D9">
          <w:rPr>
            <w:rStyle w:val="aa"/>
            <w:rFonts w:ascii="Times New Roman" w:eastAsia="宋体"/>
            <w:noProof/>
            <w:color w:val="auto"/>
            <w:sz w:val="21"/>
            <w:szCs w:val="21"/>
            <w:u w:val="none"/>
          </w:rPr>
          <w:t>泥浆制备与设备</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_Toc86137491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47</w:t>
        </w:r>
        <w:r w:rsidR="00BB4721" w:rsidRPr="001D23D9">
          <w:rPr>
            <w:rFonts w:ascii="Times New Roman" w:eastAsia="宋体"/>
            <w:noProof/>
            <w:webHidden/>
            <w:sz w:val="21"/>
            <w:szCs w:val="21"/>
          </w:rPr>
          <w:fldChar w:fldCharType="end"/>
        </w:r>
      </w:hyperlink>
    </w:p>
    <w:p w14:paraId="190337DB"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92" w:history="1">
        <w:r w:rsidR="00BB4721" w:rsidRPr="001D23D9">
          <w:rPr>
            <w:rStyle w:val="aa"/>
            <w:rFonts w:ascii="Times New Roman" w:eastAsia="宋体"/>
            <w:noProof/>
            <w:color w:val="auto"/>
            <w:sz w:val="21"/>
            <w:szCs w:val="21"/>
            <w:u w:val="none"/>
          </w:rPr>
          <w:t xml:space="preserve">5.4  </w:t>
        </w:r>
        <w:r w:rsidR="00BB4721" w:rsidRPr="001D23D9">
          <w:rPr>
            <w:rStyle w:val="aa"/>
            <w:rFonts w:ascii="Times New Roman" w:eastAsia="宋体"/>
            <w:noProof/>
            <w:color w:val="auto"/>
            <w:sz w:val="21"/>
            <w:szCs w:val="21"/>
            <w:u w:val="none"/>
          </w:rPr>
          <w:t>质量控制与检验</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_Toc86137492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47</w:t>
        </w:r>
        <w:r w:rsidR="00BB4721" w:rsidRPr="001D23D9">
          <w:rPr>
            <w:rFonts w:ascii="Times New Roman" w:eastAsia="宋体"/>
            <w:noProof/>
            <w:webHidden/>
            <w:sz w:val="21"/>
            <w:szCs w:val="21"/>
          </w:rPr>
          <w:fldChar w:fldCharType="end"/>
        </w:r>
      </w:hyperlink>
    </w:p>
    <w:p w14:paraId="2B82843B" w14:textId="77777777" w:rsidR="00BB4721" w:rsidRPr="001D23D9" w:rsidRDefault="00C6721C" w:rsidP="00BB4721">
      <w:pPr>
        <w:pStyle w:val="11"/>
        <w:jc w:val="right"/>
        <w:rPr>
          <w:b w:val="0"/>
        </w:rPr>
      </w:pPr>
      <w:hyperlink w:anchor="_Toc86137493" w:history="1">
        <w:r w:rsidR="00BB4721" w:rsidRPr="001D23D9">
          <w:rPr>
            <w:rStyle w:val="aa"/>
            <w:b w:val="0"/>
            <w:color w:val="auto"/>
            <w:u w:val="none"/>
          </w:rPr>
          <w:t xml:space="preserve">6  </w:t>
        </w:r>
        <w:r w:rsidR="00BB4721" w:rsidRPr="001D23D9">
          <w:rPr>
            <w:rStyle w:val="aa"/>
            <w:b w:val="0"/>
            <w:color w:val="auto"/>
            <w:u w:val="none"/>
          </w:rPr>
          <w:t>钻孔灌注桩泥浆</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_Toc86137493 \h </w:instrText>
        </w:r>
        <w:r w:rsidR="00BB4721" w:rsidRPr="001D23D9">
          <w:rPr>
            <w:b w:val="0"/>
            <w:webHidden/>
          </w:rPr>
        </w:r>
        <w:r w:rsidR="00BB4721" w:rsidRPr="001D23D9">
          <w:rPr>
            <w:b w:val="0"/>
            <w:webHidden/>
          </w:rPr>
          <w:fldChar w:fldCharType="separate"/>
        </w:r>
        <w:r w:rsidR="00BB4721" w:rsidRPr="001D23D9">
          <w:rPr>
            <w:b w:val="0"/>
            <w:webHidden/>
          </w:rPr>
          <w:t>48</w:t>
        </w:r>
        <w:r w:rsidR="00BB4721" w:rsidRPr="001D23D9">
          <w:rPr>
            <w:b w:val="0"/>
            <w:webHidden/>
          </w:rPr>
          <w:fldChar w:fldCharType="end"/>
        </w:r>
      </w:hyperlink>
    </w:p>
    <w:p w14:paraId="4917A3B3"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94" w:history="1">
        <w:r w:rsidR="00BB4721" w:rsidRPr="001D23D9">
          <w:rPr>
            <w:rStyle w:val="aa"/>
            <w:rFonts w:ascii="Times New Roman" w:eastAsia="宋体"/>
            <w:noProof/>
            <w:color w:val="auto"/>
            <w:sz w:val="21"/>
            <w:szCs w:val="21"/>
            <w:u w:val="none"/>
          </w:rPr>
          <w:t xml:space="preserve">6.1  </w:t>
        </w:r>
        <w:r w:rsidR="00BB4721" w:rsidRPr="001D23D9">
          <w:rPr>
            <w:rStyle w:val="aa"/>
            <w:rFonts w:ascii="Times New Roman" w:eastAsia="宋体"/>
            <w:noProof/>
            <w:color w:val="auto"/>
            <w:sz w:val="21"/>
            <w:szCs w:val="21"/>
            <w:u w:val="none"/>
          </w:rPr>
          <w:t>一般规定</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_Toc86137494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48</w:t>
        </w:r>
        <w:r w:rsidR="00BB4721" w:rsidRPr="001D23D9">
          <w:rPr>
            <w:rFonts w:ascii="Times New Roman" w:eastAsia="宋体"/>
            <w:noProof/>
            <w:webHidden/>
            <w:sz w:val="21"/>
            <w:szCs w:val="21"/>
          </w:rPr>
          <w:fldChar w:fldCharType="end"/>
        </w:r>
      </w:hyperlink>
    </w:p>
    <w:p w14:paraId="2AEFE2D2"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95" w:history="1">
        <w:r w:rsidR="00BB4721" w:rsidRPr="001D23D9">
          <w:rPr>
            <w:rStyle w:val="aa"/>
            <w:rFonts w:ascii="Times New Roman" w:eastAsia="宋体"/>
            <w:noProof/>
            <w:color w:val="auto"/>
            <w:sz w:val="21"/>
            <w:szCs w:val="21"/>
            <w:u w:val="none"/>
          </w:rPr>
          <w:t xml:space="preserve">6.2  </w:t>
        </w:r>
        <w:r w:rsidR="00BB4721" w:rsidRPr="001D23D9">
          <w:rPr>
            <w:rStyle w:val="aa"/>
            <w:rFonts w:ascii="Times New Roman" w:eastAsia="宋体"/>
            <w:noProof/>
            <w:color w:val="auto"/>
            <w:sz w:val="21"/>
            <w:szCs w:val="21"/>
            <w:u w:val="none"/>
          </w:rPr>
          <w:t>泥浆制备</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_Toc86137495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48</w:t>
        </w:r>
        <w:r w:rsidR="00BB4721" w:rsidRPr="001D23D9">
          <w:rPr>
            <w:rFonts w:ascii="Times New Roman" w:eastAsia="宋体"/>
            <w:noProof/>
            <w:webHidden/>
            <w:sz w:val="21"/>
            <w:szCs w:val="21"/>
          </w:rPr>
          <w:fldChar w:fldCharType="end"/>
        </w:r>
      </w:hyperlink>
    </w:p>
    <w:p w14:paraId="4FDD4F21"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96" w:history="1">
        <w:r w:rsidR="00BB4721" w:rsidRPr="001D23D9">
          <w:rPr>
            <w:rStyle w:val="aa"/>
            <w:rFonts w:ascii="Times New Roman" w:eastAsia="宋体"/>
            <w:noProof/>
            <w:color w:val="auto"/>
            <w:sz w:val="21"/>
            <w:szCs w:val="21"/>
            <w:u w:val="none"/>
          </w:rPr>
          <w:t xml:space="preserve">6.3  </w:t>
        </w:r>
        <w:r w:rsidR="00BB4721" w:rsidRPr="001D23D9">
          <w:rPr>
            <w:rStyle w:val="aa"/>
            <w:rFonts w:ascii="Times New Roman" w:eastAsia="宋体"/>
            <w:noProof/>
            <w:color w:val="auto"/>
            <w:sz w:val="21"/>
            <w:szCs w:val="21"/>
            <w:u w:val="none"/>
          </w:rPr>
          <w:t>泥浆运行</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_Toc86137496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49</w:t>
        </w:r>
        <w:r w:rsidR="00BB4721" w:rsidRPr="001D23D9">
          <w:rPr>
            <w:rFonts w:ascii="Times New Roman" w:eastAsia="宋体"/>
            <w:noProof/>
            <w:webHidden/>
            <w:sz w:val="21"/>
            <w:szCs w:val="21"/>
          </w:rPr>
          <w:fldChar w:fldCharType="end"/>
        </w:r>
      </w:hyperlink>
    </w:p>
    <w:p w14:paraId="783191B5"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97" w:history="1">
        <w:r w:rsidR="00BB4721" w:rsidRPr="001D23D9">
          <w:rPr>
            <w:rStyle w:val="aa"/>
            <w:rFonts w:ascii="Times New Roman" w:eastAsia="宋体"/>
            <w:noProof/>
            <w:color w:val="auto"/>
            <w:sz w:val="21"/>
            <w:szCs w:val="21"/>
            <w:u w:val="none"/>
          </w:rPr>
          <w:t xml:space="preserve">6.4  </w:t>
        </w:r>
        <w:r w:rsidR="00BB4721" w:rsidRPr="001D23D9">
          <w:rPr>
            <w:rStyle w:val="aa"/>
            <w:rFonts w:ascii="Times New Roman" w:eastAsia="宋体"/>
            <w:noProof/>
            <w:color w:val="auto"/>
            <w:sz w:val="21"/>
            <w:szCs w:val="21"/>
            <w:u w:val="none"/>
          </w:rPr>
          <w:t>质量控制与检验</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_Toc86137497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50</w:t>
        </w:r>
        <w:r w:rsidR="00BB4721" w:rsidRPr="001D23D9">
          <w:rPr>
            <w:rFonts w:ascii="Times New Roman" w:eastAsia="宋体"/>
            <w:noProof/>
            <w:webHidden/>
            <w:sz w:val="21"/>
            <w:szCs w:val="21"/>
          </w:rPr>
          <w:fldChar w:fldCharType="end"/>
        </w:r>
      </w:hyperlink>
    </w:p>
    <w:p w14:paraId="20AFBC19" w14:textId="77777777" w:rsidR="00BB4721" w:rsidRPr="001D23D9" w:rsidRDefault="00C6721C" w:rsidP="00BB4721">
      <w:pPr>
        <w:pStyle w:val="11"/>
        <w:jc w:val="right"/>
        <w:rPr>
          <w:b w:val="0"/>
        </w:rPr>
      </w:pPr>
      <w:hyperlink w:anchor="_Toc86137498" w:history="1">
        <w:r w:rsidR="00BB4721" w:rsidRPr="001D23D9">
          <w:rPr>
            <w:rStyle w:val="aa"/>
            <w:b w:val="0"/>
            <w:color w:val="auto"/>
            <w:u w:val="none"/>
          </w:rPr>
          <w:t xml:space="preserve">7  </w:t>
        </w:r>
        <w:r w:rsidR="00BB4721" w:rsidRPr="001D23D9">
          <w:rPr>
            <w:rStyle w:val="aa"/>
            <w:b w:val="0"/>
            <w:color w:val="auto"/>
            <w:u w:val="none"/>
          </w:rPr>
          <w:t>顶管泥浆</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_Toc86137498 \h </w:instrText>
        </w:r>
        <w:r w:rsidR="00BB4721" w:rsidRPr="001D23D9">
          <w:rPr>
            <w:b w:val="0"/>
            <w:webHidden/>
          </w:rPr>
        </w:r>
        <w:r w:rsidR="00BB4721" w:rsidRPr="001D23D9">
          <w:rPr>
            <w:b w:val="0"/>
            <w:webHidden/>
          </w:rPr>
          <w:fldChar w:fldCharType="separate"/>
        </w:r>
        <w:r w:rsidR="00BB4721" w:rsidRPr="001D23D9">
          <w:rPr>
            <w:b w:val="0"/>
            <w:webHidden/>
          </w:rPr>
          <w:t>52</w:t>
        </w:r>
        <w:r w:rsidR="00BB4721" w:rsidRPr="001D23D9">
          <w:rPr>
            <w:b w:val="0"/>
            <w:webHidden/>
          </w:rPr>
          <w:fldChar w:fldCharType="end"/>
        </w:r>
      </w:hyperlink>
    </w:p>
    <w:p w14:paraId="10CFE1C7"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499" w:history="1">
        <w:r w:rsidR="00BB4721" w:rsidRPr="001D23D9">
          <w:rPr>
            <w:rStyle w:val="aa"/>
            <w:rFonts w:ascii="Times New Roman" w:eastAsia="宋体"/>
            <w:noProof/>
            <w:color w:val="auto"/>
            <w:sz w:val="21"/>
            <w:szCs w:val="21"/>
            <w:u w:val="none"/>
          </w:rPr>
          <w:t xml:space="preserve">7.1  </w:t>
        </w:r>
        <w:r w:rsidR="00BB4721" w:rsidRPr="001D23D9">
          <w:rPr>
            <w:rStyle w:val="aa"/>
            <w:rFonts w:ascii="Times New Roman" w:eastAsia="宋体"/>
            <w:noProof/>
            <w:color w:val="auto"/>
            <w:sz w:val="21"/>
            <w:szCs w:val="21"/>
            <w:u w:val="none"/>
          </w:rPr>
          <w:t>一般规定</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_Toc86137499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52</w:t>
        </w:r>
        <w:r w:rsidR="00BB4721" w:rsidRPr="001D23D9">
          <w:rPr>
            <w:rFonts w:ascii="Times New Roman" w:eastAsia="宋体"/>
            <w:noProof/>
            <w:webHidden/>
            <w:sz w:val="21"/>
            <w:szCs w:val="21"/>
          </w:rPr>
          <w:fldChar w:fldCharType="end"/>
        </w:r>
      </w:hyperlink>
    </w:p>
    <w:p w14:paraId="121548D7"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00" w:history="1">
        <w:r w:rsidR="00BB4721" w:rsidRPr="001D23D9">
          <w:rPr>
            <w:rStyle w:val="aa"/>
            <w:rFonts w:ascii="Times New Roman" w:eastAsia="宋体"/>
            <w:bCs/>
            <w:noProof/>
            <w:color w:val="auto"/>
            <w:sz w:val="21"/>
            <w:szCs w:val="21"/>
            <w:u w:val="none"/>
          </w:rPr>
          <w:t xml:space="preserve">7.2  </w:t>
        </w:r>
        <w:r w:rsidR="00BB4721" w:rsidRPr="001D23D9">
          <w:rPr>
            <w:rStyle w:val="aa"/>
            <w:rFonts w:ascii="Times New Roman" w:eastAsia="宋体"/>
            <w:bCs/>
            <w:noProof/>
            <w:color w:val="auto"/>
            <w:sz w:val="21"/>
            <w:szCs w:val="21"/>
            <w:u w:val="none"/>
          </w:rPr>
          <w:t>泥浆制备</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_Toc86137500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52</w:t>
        </w:r>
        <w:r w:rsidR="00BB4721" w:rsidRPr="001D23D9">
          <w:rPr>
            <w:rFonts w:ascii="Times New Roman" w:eastAsia="宋体"/>
            <w:noProof/>
            <w:webHidden/>
            <w:sz w:val="21"/>
            <w:szCs w:val="21"/>
          </w:rPr>
          <w:fldChar w:fldCharType="end"/>
        </w:r>
      </w:hyperlink>
    </w:p>
    <w:p w14:paraId="559826C3"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01" w:history="1">
        <w:r w:rsidR="00BB4721" w:rsidRPr="001D23D9">
          <w:rPr>
            <w:rStyle w:val="aa"/>
            <w:rFonts w:ascii="Times New Roman" w:eastAsia="宋体"/>
            <w:noProof/>
            <w:color w:val="auto"/>
            <w:sz w:val="21"/>
            <w:szCs w:val="21"/>
            <w:u w:val="none"/>
          </w:rPr>
          <w:t xml:space="preserve">7.3  </w:t>
        </w:r>
        <w:r w:rsidR="00BB4721" w:rsidRPr="001D23D9">
          <w:rPr>
            <w:rStyle w:val="aa"/>
            <w:rFonts w:ascii="Times New Roman" w:eastAsia="宋体"/>
            <w:noProof/>
            <w:color w:val="auto"/>
            <w:sz w:val="21"/>
            <w:szCs w:val="21"/>
            <w:u w:val="none"/>
          </w:rPr>
          <w:t>泥浆运行</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_Toc86137501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52</w:t>
        </w:r>
        <w:r w:rsidR="00BB4721" w:rsidRPr="001D23D9">
          <w:rPr>
            <w:rFonts w:ascii="Times New Roman" w:eastAsia="宋体"/>
            <w:noProof/>
            <w:webHidden/>
            <w:sz w:val="21"/>
            <w:szCs w:val="21"/>
          </w:rPr>
          <w:fldChar w:fldCharType="end"/>
        </w:r>
      </w:hyperlink>
    </w:p>
    <w:p w14:paraId="4913EBB1"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02" w:history="1">
        <w:r w:rsidR="00BB4721" w:rsidRPr="001D23D9">
          <w:rPr>
            <w:rStyle w:val="aa"/>
            <w:rFonts w:ascii="Times New Roman" w:eastAsia="宋体"/>
            <w:noProof/>
            <w:color w:val="auto"/>
            <w:sz w:val="21"/>
            <w:szCs w:val="21"/>
            <w:u w:val="none"/>
          </w:rPr>
          <w:t xml:space="preserve">7.4  </w:t>
        </w:r>
        <w:r w:rsidR="00BB4721" w:rsidRPr="001D23D9">
          <w:rPr>
            <w:rStyle w:val="aa"/>
            <w:rFonts w:ascii="Times New Roman" w:eastAsia="宋体"/>
            <w:noProof/>
            <w:color w:val="auto"/>
            <w:sz w:val="21"/>
            <w:szCs w:val="21"/>
            <w:u w:val="none"/>
          </w:rPr>
          <w:t>质量检验与控制</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_Toc86137502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53</w:t>
        </w:r>
        <w:r w:rsidR="00BB4721" w:rsidRPr="001D23D9">
          <w:rPr>
            <w:rFonts w:ascii="Times New Roman" w:eastAsia="宋体"/>
            <w:noProof/>
            <w:webHidden/>
            <w:sz w:val="21"/>
            <w:szCs w:val="21"/>
          </w:rPr>
          <w:fldChar w:fldCharType="end"/>
        </w:r>
      </w:hyperlink>
    </w:p>
    <w:p w14:paraId="1C45D1E0" w14:textId="77777777" w:rsidR="00BB4721" w:rsidRPr="001D23D9" w:rsidRDefault="00C6721C" w:rsidP="00BB4721">
      <w:pPr>
        <w:pStyle w:val="11"/>
        <w:jc w:val="right"/>
        <w:rPr>
          <w:b w:val="0"/>
        </w:rPr>
      </w:pPr>
      <w:hyperlink w:anchor="_Toc86137503" w:history="1">
        <w:r w:rsidR="00BB4721" w:rsidRPr="001D23D9">
          <w:rPr>
            <w:rStyle w:val="aa"/>
            <w:b w:val="0"/>
            <w:color w:val="auto"/>
            <w:u w:val="none"/>
          </w:rPr>
          <w:t xml:space="preserve">8  </w:t>
        </w:r>
        <w:r w:rsidR="00BB4721" w:rsidRPr="001D23D9">
          <w:rPr>
            <w:rStyle w:val="aa"/>
            <w:b w:val="0"/>
            <w:color w:val="auto"/>
            <w:u w:val="none"/>
          </w:rPr>
          <w:t>盾构泥浆</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_Toc86137503 \h </w:instrText>
        </w:r>
        <w:r w:rsidR="00BB4721" w:rsidRPr="001D23D9">
          <w:rPr>
            <w:b w:val="0"/>
            <w:webHidden/>
          </w:rPr>
        </w:r>
        <w:r w:rsidR="00BB4721" w:rsidRPr="001D23D9">
          <w:rPr>
            <w:b w:val="0"/>
            <w:webHidden/>
          </w:rPr>
          <w:fldChar w:fldCharType="separate"/>
        </w:r>
        <w:r w:rsidR="00BB4721" w:rsidRPr="001D23D9">
          <w:rPr>
            <w:b w:val="0"/>
            <w:webHidden/>
          </w:rPr>
          <w:t>54</w:t>
        </w:r>
        <w:r w:rsidR="00BB4721" w:rsidRPr="001D23D9">
          <w:rPr>
            <w:b w:val="0"/>
            <w:webHidden/>
          </w:rPr>
          <w:fldChar w:fldCharType="end"/>
        </w:r>
      </w:hyperlink>
    </w:p>
    <w:p w14:paraId="3D91396B"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04" w:history="1">
        <w:r w:rsidR="00BB4721" w:rsidRPr="001D23D9">
          <w:rPr>
            <w:rStyle w:val="aa"/>
            <w:rFonts w:ascii="Times New Roman" w:eastAsia="宋体"/>
            <w:noProof/>
            <w:color w:val="auto"/>
            <w:sz w:val="21"/>
            <w:szCs w:val="21"/>
            <w:u w:val="none"/>
          </w:rPr>
          <w:t xml:space="preserve">8.1  </w:t>
        </w:r>
        <w:r w:rsidR="00BB4721" w:rsidRPr="001D23D9">
          <w:rPr>
            <w:rStyle w:val="aa"/>
            <w:rFonts w:ascii="Times New Roman" w:eastAsia="宋体"/>
            <w:noProof/>
            <w:color w:val="auto"/>
            <w:sz w:val="21"/>
            <w:szCs w:val="21"/>
            <w:u w:val="none"/>
          </w:rPr>
          <w:t>一般规定</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_Toc86137504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54</w:t>
        </w:r>
        <w:r w:rsidR="00BB4721" w:rsidRPr="001D23D9">
          <w:rPr>
            <w:rFonts w:ascii="Times New Roman" w:eastAsia="宋体"/>
            <w:noProof/>
            <w:webHidden/>
            <w:sz w:val="21"/>
            <w:szCs w:val="21"/>
          </w:rPr>
          <w:fldChar w:fldCharType="end"/>
        </w:r>
      </w:hyperlink>
    </w:p>
    <w:p w14:paraId="07549CCF"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05" w:history="1">
        <w:r w:rsidR="00BB4721" w:rsidRPr="001D23D9">
          <w:rPr>
            <w:rStyle w:val="aa"/>
            <w:rFonts w:ascii="Times New Roman" w:eastAsia="宋体"/>
            <w:noProof/>
            <w:color w:val="auto"/>
            <w:sz w:val="21"/>
            <w:szCs w:val="21"/>
            <w:u w:val="none"/>
          </w:rPr>
          <w:t xml:space="preserve">8.2  </w:t>
        </w:r>
        <w:r w:rsidR="00BB4721" w:rsidRPr="001D23D9">
          <w:rPr>
            <w:rStyle w:val="aa"/>
            <w:rFonts w:ascii="Times New Roman" w:eastAsia="宋体"/>
            <w:noProof/>
            <w:color w:val="auto"/>
            <w:sz w:val="21"/>
            <w:szCs w:val="21"/>
            <w:u w:val="none"/>
          </w:rPr>
          <w:t>泥浆制备</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_Toc86137505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54</w:t>
        </w:r>
        <w:r w:rsidR="00BB4721" w:rsidRPr="001D23D9">
          <w:rPr>
            <w:rFonts w:ascii="Times New Roman" w:eastAsia="宋体"/>
            <w:noProof/>
            <w:webHidden/>
            <w:sz w:val="21"/>
            <w:szCs w:val="21"/>
          </w:rPr>
          <w:fldChar w:fldCharType="end"/>
        </w:r>
      </w:hyperlink>
    </w:p>
    <w:p w14:paraId="541069FE"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06" w:history="1">
        <w:r w:rsidR="00BB4721" w:rsidRPr="001D23D9">
          <w:rPr>
            <w:rStyle w:val="aa"/>
            <w:rFonts w:ascii="Times New Roman" w:eastAsia="宋体"/>
            <w:noProof/>
            <w:color w:val="auto"/>
            <w:sz w:val="21"/>
            <w:szCs w:val="21"/>
            <w:u w:val="none"/>
          </w:rPr>
          <w:t xml:space="preserve">8.3  </w:t>
        </w:r>
        <w:r w:rsidR="00BB4721" w:rsidRPr="001D23D9">
          <w:rPr>
            <w:rStyle w:val="aa"/>
            <w:rFonts w:ascii="Times New Roman" w:eastAsia="宋体"/>
            <w:noProof/>
            <w:color w:val="auto"/>
            <w:sz w:val="21"/>
            <w:szCs w:val="21"/>
            <w:u w:val="none"/>
          </w:rPr>
          <w:t>泥浆运行</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_Toc86137506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55</w:t>
        </w:r>
        <w:r w:rsidR="00BB4721" w:rsidRPr="001D23D9">
          <w:rPr>
            <w:rFonts w:ascii="Times New Roman" w:eastAsia="宋体"/>
            <w:noProof/>
            <w:webHidden/>
            <w:sz w:val="21"/>
            <w:szCs w:val="21"/>
          </w:rPr>
          <w:fldChar w:fldCharType="end"/>
        </w:r>
      </w:hyperlink>
    </w:p>
    <w:p w14:paraId="14BF2957" w14:textId="77777777" w:rsidR="00BB4721" w:rsidRPr="001D23D9" w:rsidRDefault="00C6721C" w:rsidP="00BB4721">
      <w:pPr>
        <w:pStyle w:val="11"/>
        <w:jc w:val="right"/>
        <w:rPr>
          <w:b w:val="0"/>
        </w:rPr>
      </w:pPr>
      <w:hyperlink w:anchor="_Toc86137507" w:history="1">
        <w:r w:rsidR="00BB4721" w:rsidRPr="001D23D9">
          <w:rPr>
            <w:rStyle w:val="aa"/>
            <w:b w:val="0"/>
            <w:color w:val="auto"/>
            <w:u w:val="none"/>
          </w:rPr>
          <w:t xml:space="preserve">9  </w:t>
        </w:r>
        <w:r w:rsidR="00BB4721" w:rsidRPr="001D23D9">
          <w:rPr>
            <w:rStyle w:val="aa"/>
            <w:b w:val="0"/>
            <w:color w:val="auto"/>
            <w:u w:val="none"/>
          </w:rPr>
          <w:t>定向钻泥浆</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_Toc86137507 \h </w:instrText>
        </w:r>
        <w:r w:rsidR="00BB4721" w:rsidRPr="001D23D9">
          <w:rPr>
            <w:b w:val="0"/>
            <w:webHidden/>
          </w:rPr>
        </w:r>
        <w:r w:rsidR="00BB4721" w:rsidRPr="001D23D9">
          <w:rPr>
            <w:b w:val="0"/>
            <w:webHidden/>
          </w:rPr>
          <w:fldChar w:fldCharType="separate"/>
        </w:r>
        <w:r w:rsidR="00BB4721" w:rsidRPr="001D23D9">
          <w:rPr>
            <w:b w:val="0"/>
            <w:webHidden/>
          </w:rPr>
          <w:t>56</w:t>
        </w:r>
        <w:r w:rsidR="00BB4721" w:rsidRPr="001D23D9">
          <w:rPr>
            <w:b w:val="0"/>
            <w:webHidden/>
          </w:rPr>
          <w:fldChar w:fldCharType="end"/>
        </w:r>
      </w:hyperlink>
    </w:p>
    <w:p w14:paraId="04A1AFF2"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08" w:history="1">
        <w:r w:rsidR="00BB4721" w:rsidRPr="001D23D9">
          <w:rPr>
            <w:rStyle w:val="aa"/>
            <w:rFonts w:ascii="Times New Roman" w:eastAsia="宋体"/>
            <w:noProof/>
            <w:color w:val="auto"/>
            <w:sz w:val="21"/>
            <w:szCs w:val="21"/>
            <w:u w:val="none"/>
          </w:rPr>
          <w:t xml:space="preserve">9.2  </w:t>
        </w:r>
        <w:r w:rsidR="00BB4721" w:rsidRPr="001D23D9">
          <w:rPr>
            <w:rStyle w:val="aa"/>
            <w:rFonts w:ascii="Times New Roman" w:eastAsia="宋体"/>
            <w:noProof/>
            <w:color w:val="auto"/>
            <w:sz w:val="21"/>
            <w:szCs w:val="21"/>
            <w:u w:val="none"/>
          </w:rPr>
          <w:t>泥浆制备</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_Toc86137508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56</w:t>
        </w:r>
        <w:r w:rsidR="00BB4721" w:rsidRPr="001D23D9">
          <w:rPr>
            <w:rFonts w:ascii="Times New Roman" w:eastAsia="宋体"/>
            <w:noProof/>
            <w:webHidden/>
            <w:sz w:val="21"/>
            <w:szCs w:val="21"/>
          </w:rPr>
          <w:fldChar w:fldCharType="end"/>
        </w:r>
      </w:hyperlink>
    </w:p>
    <w:p w14:paraId="49E79960"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09" w:history="1">
        <w:r w:rsidR="00BB4721" w:rsidRPr="001D23D9">
          <w:rPr>
            <w:rStyle w:val="aa"/>
            <w:rFonts w:ascii="Times New Roman" w:eastAsia="宋体"/>
            <w:noProof/>
            <w:color w:val="auto"/>
            <w:sz w:val="21"/>
            <w:szCs w:val="21"/>
            <w:u w:val="none"/>
          </w:rPr>
          <w:t xml:space="preserve">9.3  </w:t>
        </w:r>
        <w:r w:rsidR="00BB4721" w:rsidRPr="001D23D9">
          <w:rPr>
            <w:rStyle w:val="aa"/>
            <w:rFonts w:ascii="Times New Roman" w:eastAsia="宋体"/>
            <w:noProof/>
            <w:color w:val="auto"/>
            <w:sz w:val="21"/>
            <w:szCs w:val="21"/>
            <w:u w:val="none"/>
          </w:rPr>
          <w:t>泥浆运行</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_Toc86137509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56</w:t>
        </w:r>
        <w:r w:rsidR="00BB4721" w:rsidRPr="001D23D9">
          <w:rPr>
            <w:rFonts w:ascii="Times New Roman" w:eastAsia="宋体"/>
            <w:noProof/>
            <w:webHidden/>
            <w:sz w:val="21"/>
            <w:szCs w:val="21"/>
          </w:rPr>
          <w:fldChar w:fldCharType="end"/>
        </w:r>
      </w:hyperlink>
    </w:p>
    <w:p w14:paraId="54F3D622"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10" w:history="1">
        <w:r w:rsidR="00BB4721" w:rsidRPr="001D23D9">
          <w:rPr>
            <w:rStyle w:val="aa"/>
            <w:rFonts w:ascii="Times New Roman" w:eastAsia="宋体"/>
            <w:noProof/>
            <w:color w:val="auto"/>
            <w:sz w:val="21"/>
            <w:szCs w:val="21"/>
            <w:u w:val="none"/>
          </w:rPr>
          <w:t xml:space="preserve">9.4  </w:t>
        </w:r>
        <w:r w:rsidR="00BB4721" w:rsidRPr="001D23D9">
          <w:rPr>
            <w:rStyle w:val="aa"/>
            <w:rFonts w:ascii="Times New Roman" w:eastAsia="宋体"/>
            <w:noProof/>
            <w:color w:val="auto"/>
            <w:sz w:val="21"/>
            <w:szCs w:val="21"/>
            <w:u w:val="none"/>
          </w:rPr>
          <w:t>质量检验与控制</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_Toc86137510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57</w:t>
        </w:r>
        <w:r w:rsidR="00BB4721" w:rsidRPr="001D23D9">
          <w:rPr>
            <w:rFonts w:ascii="Times New Roman" w:eastAsia="宋体"/>
            <w:noProof/>
            <w:webHidden/>
            <w:sz w:val="21"/>
            <w:szCs w:val="21"/>
          </w:rPr>
          <w:fldChar w:fldCharType="end"/>
        </w:r>
      </w:hyperlink>
    </w:p>
    <w:p w14:paraId="296AC386" w14:textId="77777777" w:rsidR="00BB4721" w:rsidRPr="001D23D9" w:rsidRDefault="00C6721C" w:rsidP="00BB4721">
      <w:pPr>
        <w:pStyle w:val="11"/>
        <w:jc w:val="right"/>
        <w:rPr>
          <w:b w:val="0"/>
        </w:rPr>
      </w:pPr>
      <w:hyperlink w:anchor="_Toc86137511" w:history="1">
        <w:r w:rsidR="00BB4721" w:rsidRPr="001D23D9">
          <w:rPr>
            <w:rStyle w:val="aa"/>
            <w:b w:val="0"/>
            <w:color w:val="auto"/>
            <w:u w:val="none"/>
          </w:rPr>
          <w:t xml:space="preserve">10  </w:t>
        </w:r>
        <w:r w:rsidR="00BB4721" w:rsidRPr="001D23D9">
          <w:rPr>
            <w:rStyle w:val="aa"/>
            <w:b w:val="0"/>
            <w:color w:val="auto"/>
            <w:u w:val="none"/>
          </w:rPr>
          <w:t>小直径成孔泥浆</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_Toc86137511 \h </w:instrText>
        </w:r>
        <w:r w:rsidR="00BB4721" w:rsidRPr="001D23D9">
          <w:rPr>
            <w:b w:val="0"/>
            <w:webHidden/>
          </w:rPr>
        </w:r>
        <w:r w:rsidR="00BB4721" w:rsidRPr="001D23D9">
          <w:rPr>
            <w:b w:val="0"/>
            <w:webHidden/>
          </w:rPr>
          <w:fldChar w:fldCharType="separate"/>
        </w:r>
        <w:r w:rsidR="00BB4721" w:rsidRPr="001D23D9">
          <w:rPr>
            <w:b w:val="0"/>
            <w:webHidden/>
          </w:rPr>
          <w:t>58</w:t>
        </w:r>
        <w:r w:rsidR="00BB4721" w:rsidRPr="001D23D9">
          <w:rPr>
            <w:b w:val="0"/>
            <w:webHidden/>
          </w:rPr>
          <w:fldChar w:fldCharType="end"/>
        </w:r>
      </w:hyperlink>
    </w:p>
    <w:p w14:paraId="7FDBB81A"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12" w:history="1">
        <w:r w:rsidR="00BB4721" w:rsidRPr="001D23D9">
          <w:rPr>
            <w:rStyle w:val="aa"/>
            <w:rFonts w:ascii="Times New Roman" w:eastAsia="宋体"/>
            <w:noProof/>
            <w:color w:val="auto"/>
            <w:sz w:val="21"/>
            <w:szCs w:val="21"/>
            <w:u w:val="none"/>
          </w:rPr>
          <w:t xml:space="preserve">10.1  </w:t>
        </w:r>
        <w:r w:rsidR="00BB4721" w:rsidRPr="001D23D9">
          <w:rPr>
            <w:rStyle w:val="aa"/>
            <w:rFonts w:ascii="Times New Roman" w:eastAsia="宋体"/>
            <w:noProof/>
            <w:color w:val="auto"/>
            <w:sz w:val="21"/>
            <w:szCs w:val="21"/>
            <w:u w:val="none"/>
          </w:rPr>
          <w:t>一般规定</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_Toc86137512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58</w:t>
        </w:r>
        <w:r w:rsidR="00BB4721" w:rsidRPr="001D23D9">
          <w:rPr>
            <w:rFonts w:ascii="Times New Roman" w:eastAsia="宋体"/>
            <w:noProof/>
            <w:webHidden/>
            <w:sz w:val="21"/>
            <w:szCs w:val="21"/>
          </w:rPr>
          <w:fldChar w:fldCharType="end"/>
        </w:r>
      </w:hyperlink>
    </w:p>
    <w:p w14:paraId="2B32C824"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13" w:history="1">
        <w:r w:rsidR="00BB4721" w:rsidRPr="001D23D9">
          <w:rPr>
            <w:rStyle w:val="aa"/>
            <w:rFonts w:ascii="Times New Roman" w:eastAsia="宋体"/>
            <w:noProof/>
            <w:color w:val="auto"/>
            <w:sz w:val="21"/>
            <w:szCs w:val="21"/>
            <w:u w:val="none"/>
          </w:rPr>
          <w:t xml:space="preserve">10.2  </w:t>
        </w:r>
        <w:r w:rsidR="00BB4721" w:rsidRPr="001D23D9">
          <w:rPr>
            <w:rStyle w:val="aa"/>
            <w:rFonts w:ascii="Times New Roman" w:eastAsia="宋体"/>
            <w:noProof/>
            <w:color w:val="auto"/>
            <w:sz w:val="21"/>
            <w:szCs w:val="21"/>
            <w:u w:val="none"/>
          </w:rPr>
          <w:t>勘探孔</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_Toc86137513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58</w:t>
        </w:r>
        <w:r w:rsidR="00BB4721" w:rsidRPr="001D23D9">
          <w:rPr>
            <w:rFonts w:ascii="Times New Roman" w:eastAsia="宋体"/>
            <w:noProof/>
            <w:webHidden/>
            <w:sz w:val="21"/>
            <w:szCs w:val="21"/>
          </w:rPr>
          <w:fldChar w:fldCharType="end"/>
        </w:r>
      </w:hyperlink>
    </w:p>
    <w:p w14:paraId="5634C8F2"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14" w:history="1">
        <w:r w:rsidR="00BB4721" w:rsidRPr="001D23D9">
          <w:rPr>
            <w:rStyle w:val="aa"/>
            <w:rFonts w:ascii="Times New Roman" w:eastAsia="宋体"/>
            <w:noProof/>
            <w:color w:val="auto"/>
            <w:sz w:val="21"/>
            <w:szCs w:val="21"/>
            <w:u w:val="none"/>
          </w:rPr>
          <w:t xml:space="preserve">10.3  </w:t>
        </w:r>
        <w:r w:rsidR="00BB4721" w:rsidRPr="001D23D9">
          <w:rPr>
            <w:rStyle w:val="aa"/>
            <w:rFonts w:ascii="Times New Roman" w:eastAsia="宋体"/>
            <w:noProof/>
            <w:color w:val="auto"/>
            <w:sz w:val="21"/>
            <w:szCs w:val="21"/>
            <w:u w:val="none"/>
          </w:rPr>
          <w:t>工程钻孔</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_Toc86137514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58</w:t>
        </w:r>
        <w:r w:rsidR="00BB4721" w:rsidRPr="001D23D9">
          <w:rPr>
            <w:rFonts w:ascii="Times New Roman" w:eastAsia="宋体"/>
            <w:noProof/>
            <w:webHidden/>
            <w:sz w:val="21"/>
            <w:szCs w:val="21"/>
          </w:rPr>
          <w:fldChar w:fldCharType="end"/>
        </w:r>
      </w:hyperlink>
    </w:p>
    <w:p w14:paraId="420DCAC6" w14:textId="77777777" w:rsidR="00BB4721" w:rsidRPr="001D23D9" w:rsidRDefault="00C6721C" w:rsidP="00BB4721">
      <w:pPr>
        <w:pStyle w:val="11"/>
        <w:jc w:val="right"/>
        <w:rPr>
          <w:b w:val="0"/>
        </w:rPr>
      </w:pPr>
      <w:hyperlink w:anchor="_Toc86137515" w:history="1">
        <w:r w:rsidR="00BB4721" w:rsidRPr="001D23D9">
          <w:rPr>
            <w:rStyle w:val="aa"/>
            <w:b w:val="0"/>
            <w:color w:val="auto"/>
            <w:u w:val="none"/>
          </w:rPr>
          <w:t xml:space="preserve">11  </w:t>
        </w:r>
        <w:r w:rsidR="00BB4721" w:rsidRPr="001D23D9">
          <w:rPr>
            <w:rStyle w:val="aa"/>
            <w:b w:val="0"/>
            <w:color w:val="auto"/>
            <w:u w:val="none"/>
          </w:rPr>
          <w:t>泥浆固化处理</w:t>
        </w:r>
        <w:r w:rsidR="00BB4721" w:rsidRPr="001D23D9">
          <w:rPr>
            <w:b w:val="0"/>
            <w:webHidden/>
          </w:rPr>
          <w:tab/>
        </w:r>
        <w:r w:rsidR="00BB4721" w:rsidRPr="001D23D9">
          <w:rPr>
            <w:b w:val="0"/>
            <w:webHidden/>
          </w:rPr>
          <w:fldChar w:fldCharType="begin"/>
        </w:r>
        <w:r w:rsidR="00BB4721" w:rsidRPr="001D23D9">
          <w:rPr>
            <w:b w:val="0"/>
            <w:webHidden/>
          </w:rPr>
          <w:instrText xml:space="preserve"> PAGEREF _Toc86137515 \h </w:instrText>
        </w:r>
        <w:r w:rsidR="00BB4721" w:rsidRPr="001D23D9">
          <w:rPr>
            <w:b w:val="0"/>
            <w:webHidden/>
          </w:rPr>
        </w:r>
        <w:r w:rsidR="00BB4721" w:rsidRPr="001D23D9">
          <w:rPr>
            <w:b w:val="0"/>
            <w:webHidden/>
          </w:rPr>
          <w:fldChar w:fldCharType="separate"/>
        </w:r>
        <w:r w:rsidR="00BB4721" w:rsidRPr="001D23D9">
          <w:rPr>
            <w:b w:val="0"/>
            <w:webHidden/>
          </w:rPr>
          <w:t>59</w:t>
        </w:r>
        <w:r w:rsidR="00BB4721" w:rsidRPr="001D23D9">
          <w:rPr>
            <w:b w:val="0"/>
            <w:webHidden/>
          </w:rPr>
          <w:fldChar w:fldCharType="end"/>
        </w:r>
      </w:hyperlink>
    </w:p>
    <w:p w14:paraId="2628E61F"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16" w:history="1">
        <w:r w:rsidR="00BB4721" w:rsidRPr="001D23D9">
          <w:rPr>
            <w:rStyle w:val="aa"/>
            <w:rFonts w:ascii="Times New Roman" w:eastAsia="宋体"/>
            <w:noProof/>
            <w:color w:val="auto"/>
            <w:sz w:val="21"/>
            <w:szCs w:val="21"/>
            <w:u w:val="none"/>
          </w:rPr>
          <w:t xml:space="preserve">11.1  </w:t>
        </w:r>
        <w:r w:rsidR="00BB4721" w:rsidRPr="001D23D9">
          <w:rPr>
            <w:rStyle w:val="aa"/>
            <w:rFonts w:ascii="Times New Roman" w:eastAsia="宋体"/>
            <w:noProof/>
            <w:color w:val="auto"/>
            <w:sz w:val="21"/>
            <w:szCs w:val="21"/>
            <w:u w:val="none"/>
          </w:rPr>
          <w:t>一般规定</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_Toc86137516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59</w:t>
        </w:r>
        <w:r w:rsidR="00BB4721" w:rsidRPr="001D23D9">
          <w:rPr>
            <w:rFonts w:ascii="Times New Roman" w:eastAsia="宋体"/>
            <w:noProof/>
            <w:webHidden/>
            <w:sz w:val="21"/>
            <w:szCs w:val="21"/>
          </w:rPr>
          <w:fldChar w:fldCharType="end"/>
        </w:r>
      </w:hyperlink>
    </w:p>
    <w:p w14:paraId="0A110516"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17" w:history="1">
        <w:r w:rsidR="00BB4721" w:rsidRPr="001D23D9">
          <w:rPr>
            <w:rStyle w:val="aa"/>
            <w:rFonts w:ascii="Times New Roman" w:eastAsia="宋体"/>
            <w:noProof/>
            <w:color w:val="auto"/>
            <w:sz w:val="21"/>
            <w:szCs w:val="21"/>
            <w:u w:val="none"/>
          </w:rPr>
          <w:t xml:space="preserve">11.2  </w:t>
        </w:r>
        <w:r w:rsidR="00BB4721" w:rsidRPr="001D23D9">
          <w:rPr>
            <w:rStyle w:val="aa"/>
            <w:rFonts w:ascii="Times New Roman" w:eastAsia="宋体"/>
            <w:noProof/>
            <w:color w:val="auto"/>
            <w:sz w:val="21"/>
            <w:szCs w:val="21"/>
            <w:u w:val="none"/>
          </w:rPr>
          <w:t>外加剂</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_Toc86137517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59</w:t>
        </w:r>
        <w:r w:rsidR="00BB4721" w:rsidRPr="001D23D9">
          <w:rPr>
            <w:rFonts w:ascii="Times New Roman" w:eastAsia="宋体"/>
            <w:noProof/>
            <w:webHidden/>
            <w:sz w:val="21"/>
            <w:szCs w:val="21"/>
          </w:rPr>
          <w:fldChar w:fldCharType="end"/>
        </w:r>
      </w:hyperlink>
    </w:p>
    <w:p w14:paraId="49FCDDF4"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18" w:history="1">
        <w:r w:rsidR="00BB4721" w:rsidRPr="001D23D9">
          <w:rPr>
            <w:rStyle w:val="aa"/>
            <w:rFonts w:ascii="Times New Roman" w:eastAsia="宋体"/>
            <w:noProof/>
            <w:color w:val="auto"/>
            <w:sz w:val="21"/>
            <w:szCs w:val="21"/>
            <w:u w:val="none"/>
          </w:rPr>
          <w:t xml:space="preserve">11.3  </w:t>
        </w:r>
        <w:r w:rsidR="00BB4721" w:rsidRPr="001D23D9">
          <w:rPr>
            <w:rStyle w:val="aa"/>
            <w:rFonts w:ascii="Times New Roman" w:eastAsia="宋体"/>
            <w:noProof/>
            <w:color w:val="auto"/>
            <w:sz w:val="21"/>
            <w:szCs w:val="21"/>
            <w:u w:val="none"/>
          </w:rPr>
          <w:t>固化处理设备</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_Toc86137518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60</w:t>
        </w:r>
        <w:r w:rsidR="00BB4721" w:rsidRPr="001D23D9">
          <w:rPr>
            <w:rFonts w:ascii="Times New Roman" w:eastAsia="宋体"/>
            <w:noProof/>
            <w:webHidden/>
            <w:sz w:val="21"/>
            <w:szCs w:val="21"/>
          </w:rPr>
          <w:fldChar w:fldCharType="end"/>
        </w:r>
      </w:hyperlink>
    </w:p>
    <w:p w14:paraId="04DBC5FE"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19" w:history="1">
        <w:r w:rsidR="00BB4721" w:rsidRPr="001D23D9">
          <w:rPr>
            <w:rStyle w:val="aa"/>
            <w:rFonts w:ascii="Times New Roman" w:eastAsia="宋体"/>
            <w:noProof/>
            <w:color w:val="auto"/>
            <w:sz w:val="21"/>
            <w:szCs w:val="21"/>
            <w:u w:val="none"/>
          </w:rPr>
          <w:t xml:space="preserve">11.4  </w:t>
        </w:r>
        <w:r w:rsidR="00BB4721" w:rsidRPr="001D23D9">
          <w:rPr>
            <w:rStyle w:val="aa"/>
            <w:rFonts w:ascii="Times New Roman" w:eastAsia="宋体"/>
            <w:noProof/>
            <w:color w:val="auto"/>
            <w:sz w:val="21"/>
            <w:szCs w:val="21"/>
            <w:u w:val="none"/>
          </w:rPr>
          <w:t>泥浆固化处理</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_Toc86137519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61</w:t>
        </w:r>
        <w:r w:rsidR="00BB4721" w:rsidRPr="001D23D9">
          <w:rPr>
            <w:rFonts w:ascii="Times New Roman" w:eastAsia="宋体"/>
            <w:noProof/>
            <w:webHidden/>
            <w:sz w:val="21"/>
            <w:szCs w:val="21"/>
          </w:rPr>
          <w:fldChar w:fldCharType="end"/>
        </w:r>
      </w:hyperlink>
    </w:p>
    <w:p w14:paraId="7E474769" w14:textId="77777777" w:rsidR="00BB4721" w:rsidRPr="001D23D9" w:rsidRDefault="00C6721C" w:rsidP="00BB4721">
      <w:pPr>
        <w:pStyle w:val="20"/>
        <w:tabs>
          <w:tab w:val="right" w:leader="dot" w:pos="8296"/>
        </w:tabs>
        <w:jc w:val="right"/>
        <w:rPr>
          <w:rFonts w:ascii="Times New Roman" w:eastAsia="宋体"/>
          <w:smallCaps w:val="0"/>
          <w:noProof/>
          <w:sz w:val="21"/>
          <w:szCs w:val="21"/>
        </w:rPr>
      </w:pPr>
      <w:hyperlink w:anchor="_Toc86137520" w:history="1">
        <w:r w:rsidR="00BB4721" w:rsidRPr="001D23D9">
          <w:rPr>
            <w:rStyle w:val="aa"/>
            <w:rFonts w:ascii="Times New Roman" w:eastAsia="宋体"/>
            <w:noProof/>
            <w:color w:val="auto"/>
            <w:sz w:val="21"/>
            <w:szCs w:val="21"/>
            <w:u w:val="none"/>
          </w:rPr>
          <w:t xml:space="preserve">11.6  </w:t>
        </w:r>
        <w:r w:rsidR="00BB4721" w:rsidRPr="001D23D9">
          <w:rPr>
            <w:rStyle w:val="aa"/>
            <w:rFonts w:ascii="Times New Roman" w:eastAsia="宋体"/>
            <w:noProof/>
            <w:color w:val="auto"/>
            <w:sz w:val="21"/>
            <w:szCs w:val="21"/>
            <w:u w:val="none"/>
          </w:rPr>
          <w:t>资源化利用</w:t>
        </w:r>
        <w:r w:rsidR="00BB4721" w:rsidRPr="001D23D9">
          <w:rPr>
            <w:rFonts w:ascii="Times New Roman" w:eastAsia="宋体"/>
            <w:noProof/>
            <w:webHidden/>
            <w:sz w:val="21"/>
            <w:szCs w:val="21"/>
          </w:rPr>
          <w:tab/>
        </w:r>
        <w:r w:rsidR="00BB4721" w:rsidRPr="001D23D9">
          <w:rPr>
            <w:rFonts w:ascii="Times New Roman" w:eastAsia="宋体"/>
            <w:noProof/>
            <w:webHidden/>
            <w:sz w:val="21"/>
            <w:szCs w:val="21"/>
          </w:rPr>
          <w:fldChar w:fldCharType="begin"/>
        </w:r>
        <w:r w:rsidR="00BB4721" w:rsidRPr="001D23D9">
          <w:rPr>
            <w:rFonts w:ascii="Times New Roman" w:eastAsia="宋体"/>
            <w:noProof/>
            <w:webHidden/>
            <w:sz w:val="21"/>
            <w:szCs w:val="21"/>
          </w:rPr>
          <w:instrText xml:space="preserve"> PAGEREF _Toc86137520 \h </w:instrText>
        </w:r>
        <w:r w:rsidR="00BB4721" w:rsidRPr="001D23D9">
          <w:rPr>
            <w:rFonts w:ascii="Times New Roman" w:eastAsia="宋体"/>
            <w:noProof/>
            <w:webHidden/>
            <w:sz w:val="21"/>
            <w:szCs w:val="21"/>
          </w:rPr>
        </w:r>
        <w:r w:rsidR="00BB4721" w:rsidRPr="001D23D9">
          <w:rPr>
            <w:rFonts w:ascii="Times New Roman" w:eastAsia="宋体"/>
            <w:noProof/>
            <w:webHidden/>
            <w:sz w:val="21"/>
            <w:szCs w:val="21"/>
          </w:rPr>
          <w:fldChar w:fldCharType="separate"/>
        </w:r>
        <w:r w:rsidR="00BB4721" w:rsidRPr="001D23D9">
          <w:rPr>
            <w:rFonts w:ascii="Times New Roman" w:eastAsia="宋体"/>
            <w:noProof/>
            <w:webHidden/>
            <w:sz w:val="21"/>
            <w:szCs w:val="21"/>
          </w:rPr>
          <w:t>61</w:t>
        </w:r>
        <w:r w:rsidR="00BB4721" w:rsidRPr="001D23D9">
          <w:rPr>
            <w:rFonts w:ascii="Times New Roman" w:eastAsia="宋体"/>
            <w:noProof/>
            <w:webHidden/>
            <w:sz w:val="21"/>
            <w:szCs w:val="21"/>
          </w:rPr>
          <w:fldChar w:fldCharType="end"/>
        </w:r>
      </w:hyperlink>
    </w:p>
    <w:p w14:paraId="207CE281" w14:textId="77777777" w:rsidR="005B7D49" w:rsidRPr="001D23D9" w:rsidRDefault="005B7D49" w:rsidP="00BB4721">
      <w:pPr>
        <w:spacing w:line="360" w:lineRule="auto"/>
        <w:jc w:val="right"/>
        <w:rPr>
          <w:color w:val="000000"/>
          <w:sz w:val="24"/>
          <w:szCs w:val="24"/>
        </w:rPr>
      </w:pPr>
    </w:p>
    <w:p w14:paraId="0B07982A" w14:textId="3E47D431" w:rsidR="005B7D49" w:rsidRPr="001D23D9" w:rsidRDefault="005B7D49">
      <w:pPr>
        <w:widowControl/>
        <w:jc w:val="left"/>
        <w:rPr>
          <w:color w:val="000000"/>
          <w:sz w:val="24"/>
          <w:szCs w:val="24"/>
        </w:rPr>
      </w:pPr>
      <w:r w:rsidRPr="001D23D9">
        <w:rPr>
          <w:color w:val="000000"/>
          <w:sz w:val="24"/>
          <w:szCs w:val="24"/>
        </w:rPr>
        <w:br w:type="page"/>
      </w:r>
    </w:p>
    <w:p w14:paraId="3D65341D" w14:textId="77777777" w:rsidR="005B7D49" w:rsidRPr="001D23D9" w:rsidRDefault="005B7D49" w:rsidP="005B7D49">
      <w:pPr>
        <w:spacing w:line="360" w:lineRule="auto"/>
        <w:jc w:val="center"/>
        <w:outlineLvl w:val="0"/>
        <w:rPr>
          <w:b/>
          <w:sz w:val="32"/>
          <w:szCs w:val="22"/>
        </w:rPr>
      </w:pPr>
      <w:bookmarkStart w:id="364" w:name="_Toc86136578"/>
      <w:bookmarkStart w:id="365" w:name="_Toc86137170"/>
      <w:bookmarkStart w:id="366" w:name="_Toc86137270"/>
      <w:bookmarkStart w:id="367" w:name="_Toc86137370"/>
      <w:bookmarkStart w:id="368" w:name="_Toc86137476"/>
      <w:r w:rsidRPr="001D23D9">
        <w:rPr>
          <w:b/>
          <w:sz w:val="32"/>
          <w:szCs w:val="22"/>
        </w:rPr>
        <w:t xml:space="preserve">1  </w:t>
      </w:r>
      <w:r w:rsidRPr="001D23D9">
        <w:rPr>
          <w:b/>
          <w:sz w:val="32"/>
          <w:szCs w:val="22"/>
        </w:rPr>
        <w:t>总</w:t>
      </w:r>
      <w:r w:rsidRPr="001D23D9">
        <w:rPr>
          <w:b/>
          <w:sz w:val="32"/>
          <w:szCs w:val="22"/>
        </w:rPr>
        <w:t xml:space="preserve">  </w:t>
      </w:r>
      <w:r w:rsidRPr="001D23D9">
        <w:rPr>
          <w:b/>
          <w:sz w:val="32"/>
          <w:szCs w:val="22"/>
        </w:rPr>
        <w:t>则</w:t>
      </w:r>
      <w:bookmarkEnd w:id="364"/>
      <w:bookmarkEnd w:id="365"/>
      <w:bookmarkEnd w:id="366"/>
      <w:bookmarkEnd w:id="367"/>
      <w:bookmarkEnd w:id="368"/>
    </w:p>
    <w:p w14:paraId="6E8D007E" w14:textId="77777777" w:rsidR="005B7D49" w:rsidRPr="001D23D9" w:rsidRDefault="005B7D49" w:rsidP="005B7D49">
      <w:pPr>
        <w:spacing w:line="360" w:lineRule="auto"/>
        <w:rPr>
          <w:sz w:val="24"/>
          <w:szCs w:val="22"/>
        </w:rPr>
      </w:pPr>
      <w:r w:rsidRPr="001D23D9">
        <w:rPr>
          <w:b/>
          <w:sz w:val="24"/>
          <w:szCs w:val="22"/>
        </w:rPr>
        <w:t xml:space="preserve">1.0.1  </w:t>
      </w:r>
      <w:r w:rsidRPr="001D23D9">
        <w:rPr>
          <w:sz w:val="24"/>
          <w:szCs w:val="22"/>
        </w:rPr>
        <w:t>泥浆用于土木建筑工程之中距今已有两百多年的历史。泥浆在地下工程中的应用，是近代施工技术的重要发展。泥浆堪称地下工程施工的</w:t>
      </w:r>
      <w:r w:rsidRPr="001D23D9">
        <w:rPr>
          <w:sz w:val="24"/>
          <w:szCs w:val="22"/>
        </w:rPr>
        <w:t>“</w:t>
      </w:r>
      <w:r w:rsidRPr="001D23D9">
        <w:rPr>
          <w:sz w:val="24"/>
          <w:szCs w:val="22"/>
        </w:rPr>
        <w:t>血液</w:t>
      </w:r>
      <w:r w:rsidRPr="001D23D9">
        <w:rPr>
          <w:sz w:val="24"/>
          <w:szCs w:val="22"/>
        </w:rPr>
        <w:t>”</w:t>
      </w:r>
      <w:r w:rsidRPr="001D23D9">
        <w:rPr>
          <w:sz w:val="24"/>
          <w:szCs w:val="22"/>
        </w:rPr>
        <w:t>，在地下连续墙、钻孔灌注桩、顶管、盾构和小直径成孔等地下工程中得到了广泛的应用。</w:t>
      </w:r>
    </w:p>
    <w:p w14:paraId="3258D850" w14:textId="77777777" w:rsidR="005B7D49" w:rsidRPr="001D23D9" w:rsidRDefault="005B7D49" w:rsidP="005B7D49">
      <w:pPr>
        <w:spacing w:line="360" w:lineRule="auto"/>
        <w:ind w:firstLineChars="200" w:firstLine="480"/>
        <w:rPr>
          <w:sz w:val="24"/>
          <w:szCs w:val="22"/>
        </w:rPr>
      </w:pPr>
      <w:r w:rsidRPr="001D23D9">
        <w:rPr>
          <w:sz w:val="24"/>
          <w:szCs w:val="22"/>
        </w:rPr>
        <w:t>随着我国国民经济的发展，地下工程向复杂地层和深、大、长等方向发展，地下工程施工泥浆对不同地质情况、不同施工工艺的适用性、安全性和经济性提出了更高的要求，因此制定本标准是非常迫切及需要的。</w:t>
      </w:r>
    </w:p>
    <w:p w14:paraId="156F362E" w14:textId="77777777" w:rsidR="005B7D49" w:rsidRPr="001D23D9" w:rsidRDefault="005B7D49" w:rsidP="005B7D49">
      <w:pPr>
        <w:spacing w:line="360" w:lineRule="auto"/>
        <w:rPr>
          <w:sz w:val="24"/>
          <w:szCs w:val="22"/>
        </w:rPr>
      </w:pPr>
      <w:r w:rsidRPr="001D23D9">
        <w:rPr>
          <w:b/>
          <w:sz w:val="24"/>
          <w:szCs w:val="22"/>
        </w:rPr>
        <w:t xml:space="preserve">1.0.2 </w:t>
      </w:r>
      <w:r w:rsidRPr="001D23D9">
        <w:rPr>
          <w:sz w:val="24"/>
          <w:szCs w:val="22"/>
        </w:rPr>
        <w:t xml:space="preserve"> </w:t>
      </w:r>
      <w:r w:rsidRPr="001D23D9">
        <w:rPr>
          <w:sz w:val="24"/>
          <w:szCs w:val="22"/>
        </w:rPr>
        <w:t>泥浆被广泛应用在地下工程施工中。</w:t>
      </w:r>
      <w:r w:rsidRPr="001D23D9">
        <w:rPr>
          <w:color w:val="000000" w:themeColor="text1"/>
          <w:sz w:val="24"/>
          <w:szCs w:val="22"/>
        </w:rPr>
        <w:t>地下连续墙和钻孔灌注桩施工从开始施工到浇筑混凝土前的全过程，泥浆需始终充满槽段和钻孔，起着液体支撑、保护开挖槽面的稳定、悬浮泥渣、冷却切削机具、刀具切土的润滑等作用，泥浆性能的好坏是地下连续墙成槽和钻孔灌注桩成槽和成孔成功与否的关键。泥浆作为顶管减阻介质，在顶管推进过程中，用以隔离土体、润滑管壁，可以大大减小顶推力，决定中继间的启用数量、中继间的使用寿命和工程进度，润滑减阻性能的好坏是决定工程能否顺利进行的关键。泥水平衡式盾构（顶管）施工依靠泥浆介质在</w:t>
      </w:r>
      <w:r w:rsidRPr="001D23D9">
        <w:rPr>
          <w:sz w:val="24"/>
          <w:szCs w:val="22"/>
        </w:rPr>
        <w:t>开挖面形成泥膜或渗透区域，通过泥浆压力平衡开挖面土压和水压，达到稳定开挖面；泥浆还作为输送介质，担负着将所挖岩土运送至工作井外的重任。定向钻施工过程中泥浆主要起到悬浮携带钻屑和稳定孔壁的作用，泥浆的质量往往决定着工程的成败。同时，泥浆在其它地下工程施工工艺中也被广泛应用。</w:t>
      </w:r>
    </w:p>
    <w:p w14:paraId="667E3044" w14:textId="77777777" w:rsidR="005B7D49" w:rsidRPr="001D23D9" w:rsidRDefault="005B7D49" w:rsidP="006B3BFB">
      <w:pPr>
        <w:spacing w:line="360" w:lineRule="auto"/>
        <w:ind w:firstLineChars="200" w:firstLine="480"/>
      </w:pPr>
      <w:r w:rsidRPr="001D23D9">
        <w:rPr>
          <w:sz w:val="24"/>
          <w:szCs w:val="22"/>
        </w:rPr>
        <w:t>随着地下工程建设的增多，泥浆的使用量增大，余浆和废浆也会变大。同时，地政府出台了大量的政策法规，限制废弃泥浆的直接排放。因此，对地下工程施工废弃泥浆进行无害化处理和再生利用已是非常迫切的问题。</w:t>
      </w:r>
    </w:p>
    <w:p w14:paraId="120E8B54" w14:textId="77777777" w:rsidR="005B7D49" w:rsidRPr="001D23D9" w:rsidRDefault="005B7D49" w:rsidP="005B7D49">
      <w:pPr>
        <w:spacing w:line="360" w:lineRule="auto"/>
        <w:rPr>
          <w:sz w:val="24"/>
          <w:szCs w:val="22"/>
        </w:rPr>
      </w:pPr>
      <w:r w:rsidRPr="001D23D9">
        <w:rPr>
          <w:b/>
          <w:sz w:val="24"/>
          <w:szCs w:val="22"/>
        </w:rPr>
        <w:t xml:space="preserve">1.0.3 </w:t>
      </w:r>
      <w:r w:rsidRPr="001D23D9">
        <w:rPr>
          <w:sz w:val="24"/>
          <w:szCs w:val="22"/>
        </w:rPr>
        <w:t xml:space="preserve"> </w:t>
      </w:r>
      <w:r w:rsidRPr="001D23D9">
        <w:rPr>
          <w:sz w:val="24"/>
          <w:szCs w:val="22"/>
        </w:rPr>
        <w:t>泥</w:t>
      </w:r>
      <w:r w:rsidRPr="001D23D9">
        <w:rPr>
          <w:color w:val="000000" w:themeColor="text1"/>
          <w:sz w:val="24"/>
          <w:szCs w:val="22"/>
        </w:rPr>
        <w:t>浆使用受地质条件、施工环境等影响，应根据地勘报告、施工工艺和设备等综合确定泥浆性能指标。地下连续墙、钻孔灌注桩、顶管、盾构、小直径成孔等施工工艺对泥</w:t>
      </w:r>
      <w:r w:rsidRPr="001D23D9">
        <w:rPr>
          <w:sz w:val="24"/>
          <w:szCs w:val="22"/>
        </w:rPr>
        <w:t>浆性能指标要求不同。不同工艺产生的废弃泥浆性能也不尽相同。泥浆固化处理对絮凝剂选型、固化设备选型等应根据现场条件和处理要求综合确定，同时制定相应的泥浆应用和固化处理方案。</w:t>
      </w:r>
    </w:p>
    <w:p w14:paraId="5303DB33" w14:textId="77777777" w:rsidR="005B7D49" w:rsidRPr="001D23D9" w:rsidRDefault="005B7D49" w:rsidP="005B7D49">
      <w:pPr>
        <w:widowControl/>
        <w:jc w:val="left"/>
        <w:rPr>
          <w:sz w:val="24"/>
          <w:szCs w:val="22"/>
        </w:rPr>
      </w:pPr>
      <w:r w:rsidRPr="001D23D9">
        <w:rPr>
          <w:sz w:val="24"/>
          <w:szCs w:val="22"/>
        </w:rPr>
        <w:br w:type="page"/>
      </w:r>
    </w:p>
    <w:p w14:paraId="55FD0A85" w14:textId="77777777" w:rsidR="005B7D49" w:rsidRPr="001D23D9" w:rsidRDefault="005B7D49" w:rsidP="005B7D49">
      <w:pPr>
        <w:spacing w:afterLines="100" w:after="312" w:line="360" w:lineRule="auto"/>
        <w:jc w:val="center"/>
        <w:outlineLvl w:val="0"/>
        <w:rPr>
          <w:b/>
          <w:sz w:val="32"/>
          <w:szCs w:val="22"/>
        </w:rPr>
      </w:pPr>
      <w:bookmarkStart w:id="369" w:name="_Toc86136579"/>
      <w:bookmarkStart w:id="370" w:name="_Toc86137171"/>
      <w:bookmarkStart w:id="371" w:name="_Toc86137271"/>
      <w:bookmarkStart w:id="372" w:name="_Toc86137371"/>
      <w:bookmarkStart w:id="373" w:name="_Toc86137477"/>
      <w:r w:rsidRPr="001D23D9">
        <w:rPr>
          <w:b/>
          <w:sz w:val="32"/>
          <w:szCs w:val="22"/>
        </w:rPr>
        <w:t xml:space="preserve">3  </w:t>
      </w:r>
      <w:r w:rsidRPr="001D23D9">
        <w:rPr>
          <w:b/>
          <w:sz w:val="32"/>
          <w:szCs w:val="22"/>
        </w:rPr>
        <w:t>基本规定</w:t>
      </w:r>
      <w:bookmarkEnd w:id="369"/>
      <w:bookmarkEnd w:id="370"/>
      <w:bookmarkEnd w:id="371"/>
      <w:bookmarkEnd w:id="372"/>
      <w:bookmarkEnd w:id="373"/>
    </w:p>
    <w:p w14:paraId="678965BC" w14:textId="77777777" w:rsidR="005B7D49" w:rsidRPr="001D23D9" w:rsidRDefault="005B7D49" w:rsidP="005B7D49">
      <w:pPr>
        <w:spacing w:line="360" w:lineRule="auto"/>
        <w:rPr>
          <w:color w:val="000000" w:themeColor="text1"/>
          <w:sz w:val="24"/>
          <w:szCs w:val="22"/>
        </w:rPr>
      </w:pPr>
      <w:r w:rsidRPr="001D23D9">
        <w:rPr>
          <w:b/>
          <w:color w:val="000000" w:themeColor="text1"/>
          <w:sz w:val="24"/>
          <w:szCs w:val="22"/>
        </w:rPr>
        <w:t>3.0.4</w:t>
      </w:r>
      <w:r w:rsidRPr="001D23D9">
        <w:rPr>
          <w:color w:val="000000" w:themeColor="text1"/>
          <w:sz w:val="24"/>
          <w:szCs w:val="22"/>
        </w:rPr>
        <w:t xml:space="preserve">  </w:t>
      </w:r>
      <w:r w:rsidRPr="001D23D9">
        <w:rPr>
          <w:color w:val="000000" w:themeColor="text1"/>
          <w:sz w:val="24"/>
          <w:szCs w:val="22"/>
        </w:rPr>
        <w:t>施工现场的地形、地质和周边环境是决定泥浆系统的设计和布置的重要依据。泥浆系统应包含泥浆制备系统、存储系统、循环系统、废弃泥浆处理系统等。其中泥浆循环系统包括泥浆池、沉淀池、贮浆池、搅拌池和循环槽等；废弃泥浆处理系统包含废浆池、絮凝池、除砂装置、压滤装置等。</w:t>
      </w:r>
    </w:p>
    <w:p w14:paraId="25B606BC" w14:textId="77777777" w:rsidR="005B7D49" w:rsidRPr="001D23D9" w:rsidRDefault="005B7D49" w:rsidP="005B7D49">
      <w:pPr>
        <w:spacing w:line="360" w:lineRule="auto"/>
        <w:rPr>
          <w:sz w:val="24"/>
          <w:szCs w:val="22"/>
        </w:rPr>
      </w:pPr>
      <w:r w:rsidRPr="001D23D9">
        <w:rPr>
          <w:b/>
          <w:sz w:val="24"/>
          <w:szCs w:val="22"/>
        </w:rPr>
        <w:t xml:space="preserve">3.0.7  </w:t>
      </w:r>
      <w:r w:rsidRPr="001D23D9">
        <w:rPr>
          <w:sz w:val="24"/>
          <w:szCs w:val="22"/>
        </w:rPr>
        <w:t>泥浆材料产品合格证应有产品名称、标记、生产日期、检验日期、生产厂名称、批号等信息。检查数量应按检验批抽样。对泥浆粘度、比重、含砂率、</w:t>
      </w:r>
      <w:r w:rsidRPr="001D23D9">
        <w:rPr>
          <w:sz w:val="24"/>
          <w:szCs w:val="22"/>
        </w:rPr>
        <w:t>pH</w:t>
      </w:r>
      <w:r w:rsidRPr="001D23D9">
        <w:rPr>
          <w:sz w:val="24"/>
          <w:szCs w:val="22"/>
        </w:rPr>
        <w:t>值等进行检验，并与出厂检测报告进行比对。</w:t>
      </w:r>
    </w:p>
    <w:p w14:paraId="532D126B" w14:textId="77777777" w:rsidR="005B7D49" w:rsidRPr="001D23D9" w:rsidRDefault="005B7D49" w:rsidP="005B7D49">
      <w:pPr>
        <w:spacing w:line="360" w:lineRule="auto"/>
        <w:rPr>
          <w:sz w:val="24"/>
          <w:szCs w:val="22"/>
        </w:rPr>
      </w:pPr>
      <w:r w:rsidRPr="001D23D9">
        <w:rPr>
          <w:b/>
          <w:sz w:val="24"/>
          <w:szCs w:val="22"/>
        </w:rPr>
        <w:t xml:space="preserve">3.0.8 </w:t>
      </w:r>
      <w:r w:rsidRPr="001D23D9">
        <w:rPr>
          <w:sz w:val="24"/>
          <w:szCs w:val="22"/>
        </w:rPr>
        <w:t xml:space="preserve"> </w:t>
      </w:r>
      <w:r w:rsidRPr="001D23D9">
        <w:rPr>
          <w:sz w:val="24"/>
          <w:szCs w:val="22"/>
        </w:rPr>
        <w:t>泥浆制备时，膨润土等原材料添加及搅拌过程中产生大量灰尘，扩散到居民生活区，易造成环境污染。废弃泥浆固化设备运行过程中，电机、滚轴摩擦等易造成声音分贝过大，造成噪音污染。同时，随着经济的发展，地下工程项目越来越多，巨量余浆、废浆的处理问题日益突显。因此，在泥浆的制备及应用过程中，应强调环境保护的重要性，避免造成环境的污染。</w:t>
      </w:r>
    </w:p>
    <w:p w14:paraId="03286E96" w14:textId="77777777" w:rsidR="005B7D49" w:rsidRPr="001D23D9" w:rsidRDefault="005B7D49" w:rsidP="005B7D49">
      <w:pPr>
        <w:spacing w:line="360" w:lineRule="auto"/>
        <w:rPr>
          <w:sz w:val="24"/>
          <w:szCs w:val="22"/>
        </w:rPr>
      </w:pPr>
    </w:p>
    <w:p w14:paraId="4127308E" w14:textId="77777777" w:rsidR="005B7D49" w:rsidRPr="001D23D9" w:rsidRDefault="005B7D49" w:rsidP="005B7D49">
      <w:pPr>
        <w:widowControl/>
        <w:jc w:val="left"/>
        <w:rPr>
          <w:b/>
          <w:sz w:val="32"/>
          <w:szCs w:val="22"/>
        </w:rPr>
      </w:pPr>
      <w:r w:rsidRPr="001D23D9">
        <w:rPr>
          <w:b/>
          <w:sz w:val="32"/>
          <w:szCs w:val="22"/>
        </w:rPr>
        <w:br w:type="page"/>
      </w:r>
    </w:p>
    <w:p w14:paraId="177E9D0B" w14:textId="77777777" w:rsidR="005B7D49" w:rsidRPr="001D23D9" w:rsidRDefault="005B7D49" w:rsidP="005B7D49">
      <w:pPr>
        <w:spacing w:afterLines="100" w:after="312" w:line="360" w:lineRule="auto"/>
        <w:jc w:val="center"/>
        <w:outlineLvl w:val="0"/>
        <w:rPr>
          <w:b/>
          <w:sz w:val="32"/>
          <w:szCs w:val="22"/>
        </w:rPr>
      </w:pPr>
      <w:bookmarkStart w:id="374" w:name="_Toc86136580"/>
      <w:bookmarkStart w:id="375" w:name="_Toc86137172"/>
      <w:bookmarkStart w:id="376" w:name="_Toc86137272"/>
      <w:bookmarkStart w:id="377" w:name="_Toc86137372"/>
      <w:bookmarkStart w:id="378" w:name="_Toc86137478"/>
      <w:r w:rsidRPr="001D23D9">
        <w:rPr>
          <w:b/>
          <w:sz w:val="32"/>
          <w:szCs w:val="22"/>
        </w:rPr>
        <w:t xml:space="preserve">4  </w:t>
      </w:r>
      <w:r w:rsidRPr="001D23D9">
        <w:rPr>
          <w:b/>
          <w:sz w:val="32"/>
          <w:szCs w:val="22"/>
        </w:rPr>
        <w:t>泥浆材料</w:t>
      </w:r>
      <w:bookmarkEnd w:id="374"/>
      <w:bookmarkEnd w:id="375"/>
      <w:bookmarkEnd w:id="376"/>
      <w:bookmarkEnd w:id="377"/>
      <w:bookmarkEnd w:id="378"/>
    </w:p>
    <w:p w14:paraId="6F5B7739" w14:textId="77777777" w:rsidR="005B7D49" w:rsidRPr="001D23D9" w:rsidRDefault="005B7D49" w:rsidP="005B7D49">
      <w:pPr>
        <w:spacing w:beforeLines="50" w:before="156" w:afterLines="50" w:after="156" w:line="360" w:lineRule="auto"/>
        <w:jc w:val="center"/>
        <w:outlineLvl w:val="1"/>
        <w:rPr>
          <w:b/>
          <w:sz w:val="24"/>
          <w:szCs w:val="28"/>
        </w:rPr>
      </w:pPr>
      <w:bookmarkStart w:id="379" w:name="_Toc86136581"/>
      <w:bookmarkStart w:id="380" w:name="_Toc86137173"/>
      <w:bookmarkStart w:id="381" w:name="_Toc86137273"/>
      <w:bookmarkStart w:id="382" w:name="_Toc86137373"/>
      <w:bookmarkStart w:id="383" w:name="_Toc86137479"/>
      <w:r w:rsidRPr="001D23D9">
        <w:rPr>
          <w:b/>
          <w:sz w:val="24"/>
          <w:szCs w:val="28"/>
        </w:rPr>
        <w:t xml:space="preserve">4.1  </w:t>
      </w:r>
      <w:r w:rsidRPr="001D23D9">
        <w:rPr>
          <w:b/>
          <w:sz w:val="24"/>
          <w:szCs w:val="28"/>
        </w:rPr>
        <w:t>一般规定</w:t>
      </w:r>
      <w:bookmarkEnd w:id="379"/>
      <w:bookmarkEnd w:id="380"/>
      <w:bookmarkEnd w:id="381"/>
      <w:bookmarkEnd w:id="382"/>
      <w:bookmarkEnd w:id="383"/>
    </w:p>
    <w:p w14:paraId="22F9C9CF" w14:textId="77777777" w:rsidR="005B7D49" w:rsidRPr="001D23D9" w:rsidRDefault="005B7D49" w:rsidP="005B7D49">
      <w:pPr>
        <w:spacing w:line="360" w:lineRule="auto"/>
        <w:jc w:val="left"/>
        <w:rPr>
          <w:sz w:val="24"/>
        </w:rPr>
      </w:pPr>
      <w:r w:rsidRPr="001D23D9">
        <w:rPr>
          <w:b/>
          <w:sz w:val="24"/>
        </w:rPr>
        <w:t>4.1.2</w:t>
      </w:r>
      <w:r w:rsidRPr="001D23D9">
        <w:rPr>
          <w:sz w:val="24"/>
        </w:rPr>
        <w:t xml:space="preserve">  </w:t>
      </w:r>
      <w:r w:rsidRPr="001D23D9">
        <w:rPr>
          <w:sz w:val="24"/>
        </w:rPr>
        <w:t>泥浆材料每</w:t>
      </w:r>
      <w:r w:rsidRPr="001D23D9">
        <w:rPr>
          <w:sz w:val="24"/>
        </w:rPr>
        <w:t>60t</w:t>
      </w:r>
      <w:r w:rsidRPr="001D23D9">
        <w:rPr>
          <w:sz w:val="24"/>
        </w:rPr>
        <w:t>为一个检验批，每批材料应附有产品合格证。产品合格证应包括产品名称、标记、生产日期、检验日期、生产厂名称和批号，并加盖制造企业检验部门的公章及检验人员印记。</w:t>
      </w:r>
    </w:p>
    <w:p w14:paraId="63BFC6AA" w14:textId="77777777" w:rsidR="005B7D49" w:rsidRPr="001D23D9" w:rsidRDefault="005B7D49" w:rsidP="005B7D49">
      <w:pPr>
        <w:spacing w:line="360" w:lineRule="auto"/>
        <w:ind w:firstLineChars="200" w:firstLine="480"/>
        <w:jc w:val="left"/>
        <w:rPr>
          <w:sz w:val="24"/>
        </w:rPr>
      </w:pPr>
      <w:r w:rsidRPr="001D23D9">
        <w:rPr>
          <w:sz w:val="24"/>
        </w:rPr>
        <w:t>对拟投入使用的膨润土等原材料，使用前应取样进行室内实验，检验其性能指标是否与厂方一致，并提供书面报告。检验项目、测定方法、仪器均按现行国家标准《膨润土》</w:t>
      </w:r>
      <w:r w:rsidRPr="001D23D9">
        <w:rPr>
          <w:sz w:val="24"/>
        </w:rPr>
        <w:t>GB/T20973</w:t>
      </w:r>
      <w:r w:rsidRPr="001D23D9">
        <w:rPr>
          <w:sz w:val="24"/>
        </w:rPr>
        <w:t>或《钻井液材料规范》</w:t>
      </w:r>
      <w:r w:rsidRPr="001D23D9">
        <w:rPr>
          <w:sz w:val="24"/>
        </w:rPr>
        <w:t>GB/T5005</w:t>
      </w:r>
      <w:r w:rsidRPr="001D23D9">
        <w:rPr>
          <w:sz w:val="24"/>
        </w:rPr>
        <w:t>实施。膨润土的质量根据产地和颗粒级配的不同有较大差异。因此，应判定膨润土能否用于制备泥浆。</w:t>
      </w:r>
    </w:p>
    <w:p w14:paraId="4F355800" w14:textId="77777777" w:rsidR="005B7D49" w:rsidRPr="001D23D9" w:rsidRDefault="005B7D49" w:rsidP="005B7D49">
      <w:pPr>
        <w:spacing w:line="360" w:lineRule="auto"/>
        <w:ind w:firstLineChars="200" w:firstLine="480"/>
        <w:jc w:val="left"/>
        <w:rPr>
          <w:sz w:val="24"/>
        </w:rPr>
      </w:pPr>
      <w:r w:rsidRPr="001D23D9">
        <w:rPr>
          <w:sz w:val="24"/>
        </w:rPr>
        <w:t>每袋材料均应清晰地标明材料名称、供应商名称、材料净重等标识。</w:t>
      </w:r>
    </w:p>
    <w:p w14:paraId="4C7DD596" w14:textId="77777777" w:rsidR="005B7D49" w:rsidRPr="001D23D9" w:rsidRDefault="005B7D49" w:rsidP="005B7D49">
      <w:pPr>
        <w:spacing w:line="360" w:lineRule="auto"/>
        <w:ind w:firstLineChars="200" w:firstLine="480"/>
        <w:jc w:val="left"/>
        <w:rPr>
          <w:sz w:val="24"/>
        </w:rPr>
      </w:pPr>
      <w:r w:rsidRPr="001D23D9">
        <w:rPr>
          <w:sz w:val="24"/>
        </w:rPr>
        <w:t>泥浆材料抽检以袋为取样单元，采用等距离抽样，每间隔</w:t>
      </w:r>
      <w:r w:rsidRPr="001D23D9">
        <w:rPr>
          <w:sz w:val="24"/>
        </w:rPr>
        <w:t>n-1</w:t>
      </w:r>
      <w:r w:rsidRPr="001D23D9">
        <w:rPr>
          <w:sz w:val="24"/>
        </w:rPr>
        <w:t>（</w:t>
      </w:r>
      <w:r w:rsidRPr="001D23D9">
        <w:rPr>
          <w:sz w:val="24"/>
        </w:rPr>
        <w:t>n=N/20</w:t>
      </w:r>
      <w:r w:rsidRPr="001D23D9">
        <w:rPr>
          <w:sz w:val="24"/>
        </w:rPr>
        <w:t>，</w:t>
      </w:r>
      <w:r w:rsidRPr="001D23D9">
        <w:rPr>
          <w:sz w:val="24"/>
        </w:rPr>
        <w:t>N</w:t>
      </w:r>
      <w:r w:rsidRPr="001D23D9">
        <w:rPr>
          <w:sz w:val="24"/>
        </w:rPr>
        <w:t>为本批产品总袋数，</w:t>
      </w:r>
      <w:r w:rsidRPr="001D23D9">
        <w:rPr>
          <w:sz w:val="24"/>
        </w:rPr>
        <w:t>N</w:t>
      </w:r>
      <w:r w:rsidRPr="001D23D9">
        <w:rPr>
          <w:sz w:val="24"/>
        </w:rPr>
        <w:t>取整数）袋抽取一袋，用可封闭的采样探子在该袋中抽取约</w:t>
      </w:r>
      <w:r w:rsidRPr="001D23D9">
        <w:rPr>
          <w:sz w:val="24"/>
        </w:rPr>
        <w:t>100g</w:t>
      </w:r>
      <w:r w:rsidRPr="001D23D9">
        <w:rPr>
          <w:sz w:val="24"/>
        </w:rPr>
        <w:t>试样，将每袋所取试样混合，组成混合试样，批量在</w:t>
      </w:r>
      <w:r w:rsidRPr="001D23D9">
        <w:rPr>
          <w:sz w:val="24"/>
        </w:rPr>
        <w:t>200</w:t>
      </w:r>
      <w:r w:rsidRPr="001D23D9">
        <w:rPr>
          <w:sz w:val="24"/>
        </w:rPr>
        <w:t>袋以下时，宜增加每袋的取样量，总取样量不应少于</w:t>
      </w:r>
      <w:r w:rsidRPr="001D23D9">
        <w:rPr>
          <w:sz w:val="24"/>
        </w:rPr>
        <w:t>1kg</w:t>
      </w:r>
      <w:r w:rsidRPr="001D23D9">
        <w:rPr>
          <w:sz w:val="24"/>
        </w:rPr>
        <w:t>。</w:t>
      </w:r>
    </w:p>
    <w:p w14:paraId="1277B050" w14:textId="77777777" w:rsidR="005B7D49" w:rsidRPr="001D23D9" w:rsidRDefault="005B7D49" w:rsidP="005B7D49">
      <w:pPr>
        <w:spacing w:beforeLines="50" w:before="156" w:afterLines="50" w:after="156" w:line="360" w:lineRule="auto"/>
        <w:jc w:val="center"/>
        <w:outlineLvl w:val="1"/>
        <w:rPr>
          <w:b/>
          <w:sz w:val="24"/>
          <w:szCs w:val="28"/>
        </w:rPr>
      </w:pPr>
      <w:bookmarkStart w:id="384" w:name="_Toc86136582"/>
      <w:bookmarkStart w:id="385" w:name="_Toc86137174"/>
      <w:bookmarkStart w:id="386" w:name="_Toc86137274"/>
      <w:bookmarkStart w:id="387" w:name="_Toc86137374"/>
      <w:bookmarkStart w:id="388" w:name="_Toc86137480"/>
      <w:r w:rsidRPr="001D23D9">
        <w:rPr>
          <w:b/>
          <w:sz w:val="24"/>
          <w:szCs w:val="28"/>
        </w:rPr>
        <w:t xml:space="preserve">4.2  </w:t>
      </w:r>
      <w:r w:rsidRPr="001D23D9">
        <w:rPr>
          <w:b/>
          <w:sz w:val="24"/>
          <w:szCs w:val="28"/>
        </w:rPr>
        <w:t>钠基膨润土</w:t>
      </w:r>
      <w:bookmarkEnd w:id="384"/>
      <w:bookmarkEnd w:id="385"/>
      <w:bookmarkEnd w:id="386"/>
      <w:bookmarkEnd w:id="387"/>
      <w:bookmarkEnd w:id="388"/>
    </w:p>
    <w:p w14:paraId="14B3B838" w14:textId="08AE2FF9" w:rsidR="005B7D49" w:rsidRPr="001D23D9" w:rsidRDefault="005B7D49" w:rsidP="005B7D49">
      <w:pPr>
        <w:spacing w:line="360" w:lineRule="auto"/>
        <w:jc w:val="left"/>
        <w:rPr>
          <w:sz w:val="24"/>
        </w:rPr>
      </w:pPr>
      <w:r w:rsidRPr="001D23D9">
        <w:rPr>
          <w:b/>
          <w:sz w:val="24"/>
        </w:rPr>
        <w:t xml:space="preserve">4.2.2 </w:t>
      </w:r>
      <w:r w:rsidRPr="001D23D9">
        <w:rPr>
          <w:sz w:val="24"/>
        </w:rPr>
        <w:t xml:space="preserve"> </w:t>
      </w:r>
      <w:r w:rsidRPr="001D23D9">
        <w:rPr>
          <w:sz w:val="24"/>
        </w:rPr>
        <w:t>钠基膨润土分为</w:t>
      </w:r>
      <w:bookmarkStart w:id="389" w:name="OLE_LINK4"/>
      <w:bookmarkStart w:id="390" w:name="OLE_LINK5"/>
      <w:r w:rsidRPr="001D23D9">
        <w:rPr>
          <w:sz w:val="24"/>
        </w:rPr>
        <w:t>天然钠基膨润土和人工钠化膨润土</w:t>
      </w:r>
      <w:bookmarkEnd w:id="389"/>
      <w:bookmarkEnd w:id="390"/>
      <w:r w:rsidRPr="001D23D9">
        <w:rPr>
          <w:sz w:val="24"/>
        </w:rPr>
        <w:t>，分别以</w:t>
      </w:r>
      <w:r w:rsidRPr="001D23D9">
        <w:rPr>
          <w:sz w:val="24"/>
        </w:rPr>
        <w:t>NNaB</w:t>
      </w:r>
      <w:r w:rsidRPr="001D23D9">
        <w:rPr>
          <w:sz w:val="24"/>
        </w:rPr>
        <w:t>和</w:t>
      </w:r>
      <w:r w:rsidRPr="001D23D9">
        <w:rPr>
          <w:sz w:val="24"/>
        </w:rPr>
        <w:t>ANAaB</w:t>
      </w:r>
      <w:r w:rsidRPr="001D23D9">
        <w:rPr>
          <w:sz w:val="24"/>
        </w:rPr>
        <w:t>标识。天然膨润土可通过化学方式改型为钠基膨润土。钠基膨润土在水中分散程度高，可塑性高，粘结性强，其吸水量和膨胀倍数是钙基膨润土的</w:t>
      </w:r>
      <w:r w:rsidRPr="001D23D9">
        <w:rPr>
          <w:sz w:val="24"/>
        </w:rPr>
        <w:t>2</w:t>
      </w:r>
      <w:r w:rsidR="00052335" w:rsidRPr="001D23D9">
        <w:rPr>
          <w:sz w:val="24"/>
        </w:rPr>
        <w:t>倍</w:t>
      </w:r>
      <w:r w:rsidRPr="001D23D9">
        <w:rPr>
          <w:sz w:val="24"/>
        </w:rPr>
        <w:t>~3</w:t>
      </w:r>
      <w:r w:rsidRPr="001D23D9">
        <w:rPr>
          <w:sz w:val="24"/>
        </w:rPr>
        <w:t>倍。</w:t>
      </w:r>
    </w:p>
    <w:p w14:paraId="4DAEF6F0" w14:textId="77777777" w:rsidR="005B7D49" w:rsidRPr="001D23D9" w:rsidRDefault="005B7D49" w:rsidP="00027BDE">
      <w:pPr>
        <w:spacing w:line="360" w:lineRule="auto"/>
        <w:ind w:firstLineChars="200" w:firstLine="480"/>
        <w:jc w:val="left"/>
        <w:rPr>
          <w:sz w:val="24"/>
        </w:rPr>
      </w:pPr>
      <w:r w:rsidRPr="001D23D9">
        <w:rPr>
          <w:sz w:val="24"/>
        </w:rPr>
        <w:t>泥浆流变性应按照下列公式计算：</w:t>
      </w:r>
      <w:r w:rsidRPr="001D23D9">
        <w:rPr>
          <w:sz w:val="24"/>
        </w:rPr>
        <w:t xml:space="preserve"> </w:t>
      </w:r>
    </w:p>
    <w:p w14:paraId="4C4430AD" w14:textId="2C76A0C1" w:rsidR="005B7D49" w:rsidRPr="001D23D9" w:rsidRDefault="005B7D49" w:rsidP="005B7D49">
      <w:pPr>
        <w:wordWrap w:val="0"/>
        <w:spacing w:line="360" w:lineRule="auto"/>
        <w:jc w:val="right"/>
        <w:rPr>
          <w:sz w:val="24"/>
        </w:rPr>
      </w:pPr>
      <w:r w:rsidRPr="001D23D9">
        <w:rPr>
          <w:sz w:val="24"/>
        </w:rPr>
        <w:t xml:space="preserve">   </w:t>
      </w:r>
      <w:r w:rsidR="002821E5" w:rsidRPr="001D23D9">
        <w:rPr>
          <w:sz w:val="24"/>
        </w:rPr>
        <w:t xml:space="preserve">  </w:t>
      </w:r>
      <w:r w:rsidRPr="001D23D9">
        <w:rPr>
          <w:sz w:val="24"/>
        </w:rPr>
        <w:t xml:space="preserve"> </w:t>
      </w:r>
      <m:oMath>
        <m:r>
          <m:rPr>
            <m:sty m:val="p"/>
          </m:rPr>
          <w:rPr>
            <w:rFonts w:ascii="Cambria Math" w:hAnsi="Cambria Math"/>
            <w:sz w:val="24"/>
          </w:rPr>
          <m:t>pv=</m:t>
        </m:r>
        <m:sSub>
          <m:sSubPr>
            <m:ctrlPr>
              <w:rPr>
                <w:rFonts w:ascii="Cambria Math" w:hAnsi="Cambria Math"/>
                <w:sz w:val="24"/>
              </w:rPr>
            </m:ctrlPr>
          </m:sSubPr>
          <m:e>
            <m:r>
              <m:rPr>
                <m:sty m:val="p"/>
              </m:rPr>
              <w:rPr>
                <w:rFonts w:ascii="Cambria Math" w:hAnsi="Cambria Math"/>
                <w:sz w:val="24"/>
              </w:rPr>
              <m:t>R</m:t>
            </m:r>
          </m:e>
          <m:sub>
            <m:r>
              <w:rPr>
                <w:rFonts w:ascii="Cambria Math" w:hAnsi="Cambria Math"/>
                <w:sz w:val="24"/>
              </w:rPr>
              <m:t>600</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R</m:t>
            </m:r>
          </m:e>
          <m:sub>
            <m:r>
              <w:rPr>
                <w:rFonts w:ascii="Cambria Math" w:hAnsi="Cambria Math"/>
                <w:sz w:val="24"/>
              </w:rPr>
              <m:t>300</m:t>
            </m:r>
          </m:sub>
        </m:sSub>
      </m:oMath>
      <w:r w:rsidRPr="001D23D9">
        <w:rPr>
          <w:sz w:val="24"/>
        </w:rPr>
        <w:t xml:space="preserve">                  </w:t>
      </w:r>
      <w:r w:rsidRPr="001D23D9">
        <w:rPr>
          <w:sz w:val="24"/>
        </w:rPr>
        <w:t>（</w:t>
      </w:r>
      <w:r w:rsidRPr="001D23D9">
        <w:rPr>
          <w:sz w:val="24"/>
        </w:rPr>
        <w:t>4.2.2-1</w:t>
      </w:r>
      <w:r w:rsidRPr="001D23D9">
        <w:rPr>
          <w:sz w:val="24"/>
        </w:rPr>
        <w:t>）</w:t>
      </w:r>
    </w:p>
    <w:p w14:paraId="6F0C2E5E" w14:textId="180C3D34" w:rsidR="005B7D49" w:rsidRPr="001D23D9" w:rsidRDefault="005B7D49" w:rsidP="005B7D49">
      <w:pPr>
        <w:wordWrap w:val="0"/>
        <w:spacing w:line="360" w:lineRule="auto"/>
        <w:jc w:val="right"/>
        <w:rPr>
          <w:sz w:val="24"/>
        </w:rPr>
      </w:pPr>
      <w:r w:rsidRPr="001D23D9">
        <w:rPr>
          <w:sz w:val="24"/>
        </w:rPr>
        <w:t xml:space="preserve">            </w:t>
      </w:r>
      <m:oMath>
        <m:r>
          <m:rPr>
            <m:sty m:val="p"/>
          </m:rPr>
          <w:rPr>
            <w:rFonts w:ascii="Cambria Math" w:hAnsi="Cambria Math"/>
            <w:sz w:val="24"/>
          </w:rPr>
          <m:t>YP=</m:t>
        </m:r>
        <m:sSub>
          <m:sSubPr>
            <m:ctrlPr>
              <w:rPr>
                <w:rFonts w:ascii="Cambria Math" w:hAnsi="Cambria Math"/>
                <w:sz w:val="24"/>
              </w:rPr>
            </m:ctrlPr>
          </m:sSubPr>
          <m:e>
            <m:r>
              <w:rPr>
                <w:rFonts w:ascii="Cambria Math" w:hAnsi="Cambria Math"/>
                <w:sz w:val="24"/>
              </w:rPr>
              <m:t>R</m:t>
            </m:r>
          </m:e>
          <m:sub>
            <m:r>
              <w:rPr>
                <w:rFonts w:ascii="Cambria Math" w:hAnsi="Cambria Math"/>
                <w:sz w:val="24"/>
              </w:rPr>
              <m:t>300</m:t>
            </m:r>
          </m:sub>
        </m:sSub>
        <m:r>
          <w:rPr>
            <w:rFonts w:ascii="Cambria Math" w:hAnsi="Cambria Math"/>
            <w:sz w:val="24"/>
          </w:rPr>
          <m:t>-PV</m:t>
        </m:r>
      </m:oMath>
      <w:r w:rsidRPr="001D23D9">
        <w:rPr>
          <w:sz w:val="24"/>
        </w:rPr>
        <w:t xml:space="preserve">                  </w:t>
      </w:r>
      <w:r w:rsidRPr="001D23D9">
        <w:rPr>
          <w:sz w:val="24"/>
        </w:rPr>
        <w:t>（</w:t>
      </w:r>
      <w:r w:rsidRPr="001D23D9">
        <w:rPr>
          <w:sz w:val="24"/>
        </w:rPr>
        <w:t>4.2.2-2</w:t>
      </w:r>
      <w:r w:rsidRPr="001D23D9">
        <w:rPr>
          <w:sz w:val="24"/>
        </w:rPr>
        <w:t>）</w:t>
      </w:r>
    </w:p>
    <w:p w14:paraId="415BBDF7" w14:textId="067C1C4E" w:rsidR="005B7D49" w:rsidRPr="001D23D9" w:rsidRDefault="005B7D49" w:rsidP="005B7D49">
      <w:pPr>
        <w:wordWrap w:val="0"/>
        <w:spacing w:line="360" w:lineRule="auto"/>
        <w:jc w:val="right"/>
        <w:rPr>
          <w:sz w:val="24"/>
        </w:rPr>
      </w:pPr>
      <w:r w:rsidRPr="001D23D9">
        <w:rPr>
          <w:sz w:val="24"/>
        </w:rPr>
        <w:t xml:space="preserve">      </w:t>
      </w:r>
      <m:oMath>
        <m:r>
          <m:rPr>
            <m:sty m:val="p"/>
          </m:rPr>
          <w:rPr>
            <w:rFonts w:ascii="Cambria Math" w:hAnsi="Cambria Math"/>
            <w:sz w:val="24"/>
          </w:rPr>
          <m:t>b=YP/PV</m:t>
        </m:r>
      </m:oMath>
      <w:r w:rsidRPr="001D23D9">
        <w:rPr>
          <w:sz w:val="24"/>
        </w:rPr>
        <w:t xml:space="preserve">                    </w:t>
      </w:r>
      <w:r w:rsidRPr="001D23D9">
        <w:rPr>
          <w:sz w:val="24"/>
        </w:rPr>
        <w:t>（</w:t>
      </w:r>
      <w:r w:rsidRPr="001D23D9">
        <w:rPr>
          <w:sz w:val="24"/>
        </w:rPr>
        <w:t>4.2.2-3</w:t>
      </w:r>
      <w:r w:rsidRPr="001D23D9">
        <w:rPr>
          <w:sz w:val="24"/>
        </w:rPr>
        <w:t>）</w:t>
      </w:r>
    </w:p>
    <w:p w14:paraId="77938345" w14:textId="77777777" w:rsidR="005B7D49" w:rsidRPr="001D23D9" w:rsidRDefault="005B7D49" w:rsidP="005B7D49">
      <w:pPr>
        <w:spacing w:line="360" w:lineRule="auto"/>
        <w:jc w:val="left"/>
        <w:rPr>
          <w:sz w:val="24"/>
        </w:rPr>
      </w:pPr>
      <w:r w:rsidRPr="001D23D9">
        <w:rPr>
          <w:sz w:val="24"/>
        </w:rPr>
        <w:t>式中：</w:t>
      </w:r>
      <w:r w:rsidRPr="001D23D9">
        <w:rPr>
          <w:sz w:val="24"/>
        </w:rPr>
        <w:t>PV——</w:t>
      </w:r>
      <w:r w:rsidRPr="001D23D9">
        <w:rPr>
          <w:sz w:val="24"/>
        </w:rPr>
        <w:t>塑性粘度，单位为毫帕秒（</w:t>
      </w:r>
      <w:r w:rsidRPr="001D23D9">
        <w:rPr>
          <w:sz w:val="24"/>
        </w:rPr>
        <w:t>mPa</w:t>
      </w:r>
      <w:r w:rsidRPr="001D23D9">
        <w:rPr>
          <w:sz w:val="24"/>
        </w:rPr>
        <w:t>．</w:t>
      </w:r>
      <w:r w:rsidRPr="001D23D9">
        <w:rPr>
          <w:sz w:val="24"/>
        </w:rPr>
        <w:t>s</w:t>
      </w:r>
      <w:r w:rsidRPr="001D23D9">
        <w:rPr>
          <w:sz w:val="24"/>
        </w:rPr>
        <w:t>）；</w:t>
      </w:r>
    </w:p>
    <w:p w14:paraId="711FE666" w14:textId="77777777" w:rsidR="005B7D49" w:rsidRPr="001D23D9" w:rsidRDefault="005B7D49" w:rsidP="005B7D49">
      <w:pPr>
        <w:spacing w:line="360" w:lineRule="auto"/>
        <w:ind w:firstLineChars="300" w:firstLine="720"/>
        <w:jc w:val="left"/>
        <w:rPr>
          <w:sz w:val="24"/>
        </w:rPr>
      </w:pPr>
      <w:r w:rsidRPr="001D23D9">
        <w:rPr>
          <w:sz w:val="24"/>
        </w:rPr>
        <w:t>YP——</w:t>
      </w:r>
      <w:r w:rsidRPr="001D23D9">
        <w:rPr>
          <w:sz w:val="24"/>
        </w:rPr>
        <w:t>动切力，单位为帕（</w:t>
      </w:r>
      <w:r w:rsidRPr="001D23D9">
        <w:rPr>
          <w:sz w:val="24"/>
        </w:rPr>
        <w:t>Pa</w:t>
      </w:r>
      <w:r w:rsidRPr="001D23D9">
        <w:rPr>
          <w:sz w:val="24"/>
        </w:rPr>
        <w:t>）；</w:t>
      </w:r>
    </w:p>
    <w:p w14:paraId="6FD6CC51" w14:textId="77777777" w:rsidR="005B7D49" w:rsidRPr="001D23D9" w:rsidRDefault="005B7D49" w:rsidP="005B7D49">
      <w:pPr>
        <w:spacing w:line="360" w:lineRule="auto"/>
        <w:ind w:firstLineChars="400" w:firstLine="960"/>
        <w:jc w:val="left"/>
        <w:rPr>
          <w:color w:val="000000"/>
          <w:sz w:val="24"/>
        </w:rPr>
      </w:pPr>
      <w:r w:rsidRPr="001D23D9">
        <w:rPr>
          <w:sz w:val="24"/>
        </w:rPr>
        <w:t>b——</w:t>
      </w:r>
      <w:r w:rsidRPr="001D23D9">
        <w:rPr>
          <w:sz w:val="24"/>
        </w:rPr>
        <w:t>动塑比，单位为帕每毫帕秒</w:t>
      </w:r>
      <w:r w:rsidRPr="001D23D9">
        <w:rPr>
          <w:color w:val="000000"/>
          <w:sz w:val="24"/>
        </w:rPr>
        <w:t>（</w:t>
      </w:r>
      <w:r w:rsidRPr="001D23D9">
        <w:rPr>
          <w:color w:val="000000"/>
          <w:sz w:val="24"/>
        </w:rPr>
        <w:t>Pa/mPa</w:t>
      </w:r>
      <w:r w:rsidRPr="001D23D9">
        <w:rPr>
          <w:color w:val="000000"/>
          <w:sz w:val="24"/>
        </w:rPr>
        <w:t>．</w:t>
      </w:r>
      <w:r w:rsidRPr="001D23D9">
        <w:rPr>
          <w:color w:val="000000"/>
          <w:sz w:val="24"/>
        </w:rPr>
        <w:t>s</w:t>
      </w:r>
      <w:r w:rsidRPr="001D23D9">
        <w:rPr>
          <w:color w:val="000000"/>
          <w:sz w:val="24"/>
        </w:rPr>
        <w:t>）；</w:t>
      </w:r>
    </w:p>
    <w:p w14:paraId="1E69239B" w14:textId="77777777" w:rsidR="005B7D49" w:rsidRPr="001D23D9" w:rsidRDefault="005B7D49" w:rsidP="005B7D49">
      <w:pPr>
        <w:spacing w:line="360" w:lineRule="auto"/>
        <w:ind w:firstLineChars="300" w:firstLine="720"/>
        <w:jc w:val="left"/>
        <w:rPr>
          <w:sz w:val="24"/>
        </w:rPr>
      </w:pPr>
      <w:r w:rsidRPr="001D23D9">
        <w:rPr>
          <w:sz w:val="24"/>
        </w:rPr>
        <w:t>R</w:t>
      </w:r>
      <w:r w:rsidRPr="001D23D9">
        <w:rPr>
          <w:sz w:val="24"/>
          <w:vertAlign w:val="subscript"/>
        </w:rPr>
        <w:t>600</w:t>
      </w:r>
      <w:r w:rsidRPr="001D23D9">
        <w:rPr>
          <w:sz w:val="24"/>
        </w:rPr>
        <w:t>——</w:t>
      </w:r>
      <w:r w:rsidRPr="001D23D9">
        <w:rPr>
          <w:sz w:val="24"/>
        </w:rPr>
        <w:t>粘度计在</w:t>
      </w:r>
      <w:r w:rsidRPr="001D23D9">
        <w:rPr>
          <w:sz w:val="24"/>
        </w:rPr>
        <w:t>600r/min</w:t>
      </w:r>
      <w:r w:rsidRPr="001D23D9">
        <w:rPr>
          <w:sz w:val="24"/>
        </w:rPr>
        <w:t>时的读值；</w:t>
      </w:r>
    </w:p>
    <w:p w14:paraId="4287C59A" w14:textId="77777777" w:rsidR="005B7D49" w:rsidRPr="001D23D9" w:rsidRDefault="005B7D49" w:rsidP="005B7D49">
      <w:pPr>
        <w:spacing w:line="360" w:lineRule="auto"/>
        <w:ind w:firstLineChars="300" w:firstLine="720"/>
        <w:jc w:val="left"/>
        <w:rPr>
          <w:sz w:val="24"/>
        </w:rPr>
      </w:pPr>
      <w:r w:rsidRPr="001D23D9">
        <w:rPr>
          <w:sz w:val="24"/>
        </w:rPr>
        <w:t>R</w:t>
      </w:r>
      <w:r w:rsidRPr="001D23D9">
        <w:rPr>
          <w:sz w:val="24"/>
          <w:vertAlign w:val="subscript"/>
        </w:rPr>
        <w:t>300</w:t>
      </w:r>
      <w:r w:rsidRPr="001D23D9">
        <w:rPr>
          <w:sz w:val="24"/>
        </w:rPr>
        <w:t>——</w:t>
      </w:r>
      <w:r w:rsidRPr="001D23D9">
        <w:rPr>
          <w:sz w:val="24"/>
        </w:rPr>
        <w:t>粘度计在</w:t>
      </w:r>
      <w:r w:rsidRPr="001D23D9">
        <w:rPr>
          <w:sz w:val="24"/>
        </w:rPr>
        <w:t>300r/min</w:t>
      </w:r>
      <w:r w:rsidRPr="001D23D9">
        <w:rPr>
          <w:sz w:val="24"/>
        </w:rPr>
        <w:t>时的读值。</w:t>
      </w:r>
    </w:p>
    <w:p w14:paraId="6DB48C0B" w14:textId="77777777" w:rsidR="005B7D49" w:rsidRPr="001D23D9" w:rsidRDefault="005B7D49" w:rsidP="005B7D49">
      <w:pPr>
        <w:spacing w:beforeLines="50" w:before="156" w:afterLines="50" w:after="156" w:line="360" w:lineRule="auto"/>
        <w:jc w:val="center"/>
        <w:outlineLvl w:val="1"/>
        <w:rPr>
          <w:b/>
          <w:sz w:val="24"/>
          <w:szCs w:val="28"/>
        </w:rPr>
      </w:pPr>
      <w:bookmarkStart w:id="391" w:name="_Toc86136583"/>
      <w:bookmarkStart w:id="392" w:name="_Toc86137175"/>
      <w:bookmarkStart w:id="393" w:name="_Toc86137275"/>
      <w:bookmarkStart w:id="394" w:name="_Toc86137375"/>
      <w:bookmarkStart w:id="395" w:name="_Toc86137481"/>
      <w:r w:rsidRPr="001D23D9">
        <w:rPr>
          <w:b/>
          <w:sz w:val="24"/>
          <w:szCs w:val="28"/>
        </w:rPr>
        <w:t xml:space="preserve">4.3  </w:t>
      </w:r>
      <w:r w:rsidRPr="001D23D9">
        <w:rPr>
          <w:b/>
          <w:sz w:val="24"/>
          <w:szCs w:val="28"/>
        </w:rPr>
        <w:t>钙基膨润土</w:t>
      </w:r>
      <w:bookmarkEnd w:id="391"/>
      <w:bookmarkEnd w:id="392"/>
      <w:bookmarkEnd w:id="393"/>
      <w:bookmarkEnd w:id="394"/>
      <w:bookmarkEnd w:id="395"/>
    </w:p>
    <w:p w14:paraId="426D7FCD" w14:textId="77777777" w:rsidR="005B7D49" w:rsidRPr="001D23D9" w:rsidRDefault="005B7D49" w:rsidP="005B7D49">
      <w:pPr>
        <w:spacing w:line="360" w:lineRule="auto"/>
        <w:jc w:val="left"/>
        <w:rPr>
          <w:sz w:val="24"/>
        </w:rPr>
      </w:pPr>
      <w:r w:rsidRPr="001D23D9">
        <w:rPr>
          <w:b/>
          <w:sz w:val="24"/>
        </w:rPr>
        <w:t>4.3.1</w:t>
      </w:r>
      <w:r w:rsidRPr="001D23D9">
        <w:rPr>
          <w:sz w:val="24"/>
        </w:rPr>
        <w:t xml:space="preserve">  </w:t>
      </w:r>
      <w:r w:rsidRPr="001D23D9">
        <w:rPr>
          <w:sz w:val="24"/>
        </w:rPr>
        <w:t>膨润土按属性或蒙脱石的碱性系数分为钙基膨润土和钠基膨润土，依据阳离子交换量（常见的阳离子</w:t>
      </w:r>
      <w:r w:rsidRPr="001D23D9">
        <w:rPr>
          <w:sz w:val="24"/>
        </w:rPr>
        <w:t>Na</w:t>
      </w:r>
      <w:r w:rsidRPr="001D23D9">
        <w:rPr>
          <w:sz w:val="24"/>
          <w:vertAlign w:val="superscript"/>
        </w:rPr>
        <w:t>+</w:t>
      </w:r>
      <w:r w:rsidRPr="001D23D9">
        <w:rPr>
          <w:sz w:val="24"/>
        </w:rPr>
        <w:t>和</w:t>
      </w:r>
      <w:r w:rsidRPr="001D23D9">
        <w:rPr>
          <w:sz w:val="24"/>
        </w:rPr>
        <w:t>Ca</w:t>
      </w:r>
      <w:r w:rsidRPr="001D23D9">
        <w:rPr>
          <w:sz w:val="24"/>
          <w:vertAlign w:val="superscript"/>
        </w:rPr>
        <w:t>2+</w:t>
      </w:r>
      <w:r w:rsidRPr="001D23D9">
        <w:rPr>
          <w:sz w:val="24"/>
        </w:rPr>
        <w:t>）和交换性离子含量划分，根据《膨润土矿地质勘探规范》</w:t>
      </w:r>
      <w:r w:rsidRPr="001D23D9">
        <w:rPr>
          <w:sz w:val="24"/>
        </w:rPr>
        <w:t>GB 12518</w:t>
      </w:r>
      <w:r w:rsidRPr="001D23D9">
        <w:rPr>
          <w:sz w:val="24"/>
        </w:rPr>
        <w:t>采用的属性分类如下：</w:t>
      </w:r>
    </w:p>
    <w:p w14:paraId="7DCCB469" w14:textId="77777777" w:rsidR="005B7D49" w:rsidRPr="001D23D9" w:rsidRDefault="005B7D49" w:rsidP="005B7D49">
      <w:pPr>
        <w:spacing w:line="360" w:lineRule="auto"/>
        <w:ind w:firstLine="480"/>
        <w:jc w:val="left"/>
        <w:rPr>
          <w:sz w:val="24"/>
        </w:rPr>
      </w:pPr>
      <w:r w:rsidRPr="001D23D9">
        <w:rPr>
          <w:sz w:val="24"/>
        </w:rPr>
        <w:t>钠基膨润土</w:t>
      </w:r>
      <w:r w:rsidRPr="001D23D9">
        <w:rPr>
          <w:sz w:val="24"/>
        </w:rPr>
        <w:t xml:space="preserve">   </w:t>
      </w:r>
      <w:r w:rsidRPr="001D23D9">
        <w:rPr>
          <w:i/>
          <w:sz w:val="24"/>
        </w:rPr>
        <w:t>E</w:t>
      </w:r>
      <w:r w:rsidRPr="001D23D9">
        <w:rPr>
          <w:sz w:val="24"/>
          <w:vertAlign w:val="subscript"/>
        </w:rPr>
        <w:t>Na</w:t>
      </w:r>
      <w:r w:rsidRPr="001D23D9">
        <w:rPr>
          <w:sz w:val="24"/>
          <w:vertAlign w:val="superscript"/>
        </w:rPr>
        <w:t>+</w:t>
      </w:r>
      <w:r w:rsidRPr="001D23D9">
        <w:rPr>
          <w:sz w:val="24"/>
        </w:rPr>
        <w:t>/CEC×100%≥50%</w:t>
      </w:r>
    </w:p>
    <w:p w14:paraId="3132114A" w14:textId="77777777" w:rsidR="005B7D49" w:rsidRPr="001D23D9" w:rsidRDefault="005B7D49" w:rsidP="005B7D49">
      <w:pPr>
        <w:spacing w:line="360" w:lineRule="auto"/>
        <w:ind w:firstLine="480"/>
        <w:jc w:val="left"/>
        <w:rPr>
          <w:sz w:val="24"/>
        </w:rPr>
      </w:pPr>
      <w:r w:rsidRPr="001D23D9">
        <w:rPr>
          <w:sz w:val="24"/>
        </w:rPr>
        <w:t>钙基膨润土</w:t>
      </w:r>
      <w:r w:rsidRPr="001D23D9">
        <w:rPr>
          <w:sz w:val="24"/>
        </w:rPr>
        <w:t xml:space="preserve">   </w:t>
      </w:r>
      <w:r w:rsidRPr="001D23D9">
        <w:rPr>
          <w:i/>
          <w:sz w:val="24"/>
        </w:rPr>
        <w:t>E</w:t>
      </w:r>
      <w:r w:rsidRPr="001D23D9">
        <w:rPr>
          <w:sz w:val="24"/>
          <w:vertAlign w:val="subscript"/>
        </w:rPr>
        <w:t>Ca</w:t>
      </w:r>
      <w:r w:rsidRPr="001D23D9">
        <w:rPr>
          <w:sz w:val="24"/>
          <w:vertAlign w:val="superscript"/>
        </w:rPr>
        <w:t>2+</w:t>
      </w:r>
      <w:r w:rsidRPr="001D23D9">
        <w:rPr>
          <w:sz w:val="24"/>
        </w:rPr>
        <w:t>/CEC×100%≥50%</w:t>
      </w:r>
    </w:p>
    <w:p w14:paraId="68CE01FF" w14:textId="77777777" w:rsidR="005B7D49" w:rsidRPr="001D23D9" w:rsidRDefault="005B7D49" w:rsidP="005B7D49">
      <w:pPr>
        <w:spacing w:line="360" w:lineRule="auto"/>
        <w:ind w:firstLine="480"/>
        <w:jc w:val="left"/>
        <w:rPr>
          <w:sz w:val="24"/>
        </w:rPr>
      </w:pPr>
      <w:r w:rsidRPr="001D23D9">
        <w:rPr>
          <w:sz w:val="24"/>
        </w:rPr>
        <w:t>钙基膨润土是一种以含水铝硅酸盐为主体的高岭石、水云母、微晶高岭石等混合矿石经过加热、干燥、粉碎、分筛等工序加工成的粉末状袋装商品，膨润土的基本性质为：</w:t>
      </w:r>
    </w:p>
    <w:p w14:paraId="422F83BB" w14:textId="77777777" w:rsidR="005B7D49" w:rsidRPr="001D23D9" w:rsidRDefault="005B7D49" w:rsidP="005B7D49">
      <w:pPr>
        <w:spacing w:line="360" w:lineRule="auto"/>
        <w:jc w:val="center"/>
        <w:rPr>
          <w:sz w:val="24"/>
        </w:rPr>
      </w:pPr>
      <w:r w:rsidRPr="001D23D9">
        <w:rPr>
          <w:sz w:val="24"/>
        </w:rPr>
        <w:t>表</w:t>
      </w:r>
      <w:r w:rsidRPr="001D23D9">
        <w:rPr>
          <w:sz w:val="24"/>
        </w:rPr>
        <w:t xml:space="preserve">4.3.1 </w:t>
      </w:r>
      <w:r w:rsidRPr="001D23D9">
        <w:rPr>
          <w:sz w:val="24"/>
        </w:rPr>
        <w:t>钙基膨润土基本性质</w:t>
      </w:r>
    </w:p>
    <w:tbl>
      <w:tblPr>
        <w:tblStyle w:val="a7"/>
        <w:tblW w:w="0" w:type="auto"/>
        <w:jc w:val="center"/>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09"/>
        <w:gridCol w:w="3118"/>
        <w:gridCol w:w="1276"/>
        <w:gridCol w:w="1709"/>
      </w:tblGrid>
      <w:tr w:rsidR="005B7D49" w:rsidRPr="001D23D9" w14:paraId="59398629" w14:textId="77777777" w:rsidTr="005B7D49">
        <w:trPr>
          <w:trHeight w:hRule="exact" w:val="454"/>
          <w:jc w:val="center"/>
        </w:trPr>
        <w:tc>
          <w:tcPr>
            <w:tcW w:w="709" w:type="dxa"/>
            <w:vAlign w:val="center"/>
          </w:tcPr>
          <w:p w14:paraId="33DD6C95" w14:textId="77777777" w:rsidR="005B7D49" w:rsidRPr="001D23D9" w:rsidRDefault="005B7D49" w:rsidP="005B7D49">
            <w:pPr>
              <w:spacing w:line="360" w:lineRule="auto"/>
              <w:jc w:val="center"/>
            </w:pPr>
            <w:r w:rsidRPr="001D23D9">
              <w:t>项</w:t>
            </w:r>
          </w:p>
        </w:tc>
        <w:tc>
          <w:tcPr>
            <w:tcW w:w="3118" w:type="dxa"/>
            <w:vAlign w:val="center"/>
          </w:tcPr>
          <w:p w14:paraId="509B6D30" w14:textId="77777777" w:rsidR="005B7D49" w:rsidRPr="001D23D9" w:rsidRDefault="005B7D49" w:rsidP="005B7D49">
            <w:pPr>
              <w:spacing w:line="360" w:lineRule="auto"/>
              <w:jc w:val="center"/>
            </w:pPr>
            <w:r w:rsidRPr="001D23D9">
              <w:t>项目</w:t>
            </w:r>
          </w:p>
        </w:tc>
        <w:tc>
          <w:tcPr>
            <w:tcW w:w="1276" w:type="dxa"/>
          </w:tcPr>
          <w:p w14:paraId="75B8BB34" w14:textId="77777777" w:rsidR="005B7D49" w:rsidRPr="001D23D9" w:rsidRDefault="005B7D49" w:rsidP="005B7D49">
            <w:pPr>
              <w:spacing w:line="360" w:lineRule="auto"/>
              <w:jc w:val="center"/>
            </w:pPr>
            <w:r w:rsidRPr="001D23D9">
              <w:t>单位</w:t>
            </w:r>
          </w:p>
        </w:tc>
        <w:tc>
          <w:tcPr>
            <w:tcW w:w="1709" w:type="dxa"/>
            <w:vAlign w:val="center"/>
          </w:tcPr>
          <w:p w14:paraId="4AF2A1E4" w14:textId="77777777" w:rsidR="005B7D49" w:rsidRPr="001D23D9" w:rsidRDefault="005B7D49" w:rsidP="005B7D49">
            <w:pPr>
              <w:spacing w:line="360" w:lineRule="auto"/>
              <w:jc w:val="center"/>
            </w:pPr>
            <w:r w:rsidRPr="001D23D9">
              <w:t>性能指标</w:t>
            </w:r>
          </w:p>
        </w:tc>
      </w:tr>
      <w:tr w:rsidR="005B7D49" w:rsidRPr="001D23D9" w14:paraId="380442B3" w14:textId="77777777" w:rsidTr="005B7D49">
        <w:trPr>
          <w:trHeight w:hRule="exact" w:val="454"/>
          <w:jc w:val="center"/>
        </w:trPr>
        <w:tc>
          <w:tcPr>
            <w:tcW w:w="709" w:type="dxa"/>
            <w:vAlign w:val="center"/>
          </w:tcPr>
          <w:p w14:paraId="0EDCC709" w14:textId="77777777" w:rsidR="005B7D49" w:rsidRPr="001D23D9" w:rsidRDefault="005B7D49" w:rsidP="005B7D49">
            <w:pPr>
              <w:spacing w:line="360" w:lineRule="auto"/>
              <w:jc w:val="center"/>
            </w:pPr>
            <w:r w:rsidRPr="001D23D9">
              <w:t>1</w:t>
            </w:r>
          </w:p>
        </w:tc>
        <w:tc>
          <w:tcPr>
            <w:tcW w:w="3118" w:type="dxa"/>
            <w:vAlign w:val="center"/>
          </w:tcPr>
          <w:p w14:paraId="46CC6C93" w14:textId="77777777" w:rsidR="005B7D49" w:rsidRPr="001D23D9" w:rsidRDefault="005B7D49" w:rsidP="005B7D49">
            <w:pPr>
              <w:spacing w:line="360" w:lineRule="auto"/>
              <w:jc w:val="center"/>
            </w:pPr>
            <w:r w:rsidRPr="001D23D9">
              <w:t>比重</w:t>
            </w:r>
          </w:p>
        </w:tc>
        <w:tc>
          <w:tcPr>
            <w:tcW w:w="1276" w:type="dxa"/>
          </w:tcPr>
          <w:p w14:paraId="2B6E281C" w14:textId="77777777" w:rsidR="005B7D49" w:rsidRPr="001D23D9" w:rsidRDefault="005B7D49" w:rsidP="005B7D49">
            <w:pPr>
              <w:spacing w:line="360" w:lineRule="auto"/>
              <w:jc w:val="center"/>
            </w:pPr>
            <w:r w:rsidRPr="001D23D9">
              <w:t>-</w:t>
            </w:r>
          </w:p>
        </w:tc>
        <w:tc>
          <w:tcPr>
            <w:tcW w:w="1709" w:type="dxa"/>
            <w:vAlign w:val="center"/>
          </w:tcPr>
          <w:p w14:paraId="3C057272" w14:textId="77777777" w:rsidR="005B7D49" w:rsidRPr="001D23D9" w:rsidRDefault="005B7D49" w:rsidP="005B7D49">
            <w:pPr>
              <w:spacing w:line="360" w:lineRule="auto"/>
              <w:jc w:val="center"/>
            </w:pPr>
            <w:r w:rsidRPr="001D23D9">
              <w:t>2.4~2.95</w:t>
            </w:r>
          </w:p>
        </w:tc>
      </w:tr>
      <w:tr w:rsidR="005B7D49" w:rsidRPr="001D23D9" w14:paraId="75DFA757" w14:textId="77777777" w:rsidTr="005B7D49">
        <w:trPr>
          <w:trHeight w:hRule="exact" w:val="454"/>
          <w:jc w:val="center"/>
        </w:trPr>
        <w:tc>
          <w:tcPr>
            <w:tcW w:w="709" w:type="dxa"/>
            <w:vAlign w:val="center"/>
          </w:tcPr>
          <w:p w14:paraId="167FAB37" w14:textId="77777777" w:rsidR="005B7D49" w:rsidRPr="001D23D9" w:rsidRDefault="005B7D49" w:rsidP="005B7D49">
            <w:pPr>
              <w:spacing w:line="360" w:lineRule="auto"/>
              <w:jc w:val="center"/>
            </w:pPr>
            <w:r w:rsidRPr="001D23D9">
              <w:t>2</w:t>
            </w:r>
          </w:p>
        </w:tc>
        <w:tc>
          <w:tcPr>
            <w:tcW w:w="3118" w:type="dxa"/>
            <w:vAlign w:val="center"/>
          </w:tcPr>
          <w:p w14:paraId="3AD81CD2" w14:textId="77777777" w:rsidR="005B7D49" w:rsidRPr="001D23D9" w:rsidRDefault="005B7D49" w:rsidP="005B7D49">
            <w:pPr>
              <w:spacing w:line="360" w:lineRule="auto"/>
              <w:jc w:val="center"/>
            </w:pPr>
            <w:r w:rsidRPr="001D23D9">
              <w:t>粉末体的表观比重</w:t>
            </w:r>
          </w:p>
        </w:tc>
        <w:tc>
          <w:tcPr>
            <w:tcW w:w="1276" w:type="dxa"/>
          </w:tcPr>
          <w:p w14:paraId="0FD674D7" w14:textId="77777777" w:rsidR="005B7D49" w:rsidRPr="001D23D9" w:rsidRDefault="005B7D49" w:rsidP="005B7D49">
            <w:pPr>
              <w:spacing w:line="360" w:lineRule="auto"/>
              <w:jc w:val="center"/>
            </w:pPr>
            <w:r w:rsidRPr="001D23D9">
              <w:t>-</w:t>
            </w:r>
          </w:p>
        </w:tc>
        <w:tc>
          <w:tcPr>
            <w:tcW w:w="1709" w:type="dxa"/>
            <w:vAlign w:val="center"/>
          </w:tcPr>
          <w:p w14:paraId="314D19B3" w14:textId="77777777" w:rsidR="005B7D49" w:rsidRPr="001D23D9" w:rsidRDefault="005B7D49" w:rsidP="005B7D49">
            <w:pPr>
              <w:spacing w:line="360" w:lineRule="auto"/>
              <w:jc w:val="center"/>
            </w:pPr>
            <w:r w:rsidRPr="001D23D9">
              <w:t>0.8~1.13</w:t>
            </w:r>
          </w:p>
        </w:tc>
      </w:tr>
      <w:tr w:rsidR="005B7D49" w:rsidRPr="001D23D9" w14:paraId="555CF2A6" w14:textId="77777777" w:rsidTr="005B7D49">
        <w:trPr>
          <w:trHeight w:hRule="exact" w:val="454"/>
          <w:jc w:val="center"/>
        </w:trPr>
        <w:tc>
          <w:tcPr>
            <w:tcW w:w="709" w:type="dxa"/>
            <w:vAlign w:val="center"/>
          </w:tcPr>
          <w:p w14:paraId="2023A11B" w14:textId="77777777" w:rsidR="005B7D49" w:rsidRPr="001D23D9" w:rsidRDefault="005B7D49" w:rsidP="005B7D49">
            <w:pPr>
              <w:spacing w:line="360" w:lineRule="auto"/>
              <w:jc w:val="center"/>
            </w:pPr>
            <w:r w:rsidRPr="001D23D9">
              <w:t>3</w:t>
            </w:r>
          </w:p>
        </w:tc>
        <w:tc>
          <w:tcPr>
            <w:tcW w:w="3118" w:type="dxa"/>
            <w:vAlign w:val="center"/>
          </w:tcPr>
          <w:p w14:paraId="11E83CE3" w14:textId="77777777" w:rsidR="005B7D49" w:rsidRPr="001D23D9" w:rsidRDefault="005B7D49" w:rsidP="005B7D49">
            <w:pPr>
              <w:spacing w:line="360" w:lineRule="auto"/>
              <w:jc w:val="center"/>
            </w:pPr>
            <w:r w:rsidRPr="001D23D9">
              <w:t>液限</w:t>
            </w:r>
            <w:r w:rsidRPr="001D23D9">
              <w:t xml:space="preserve"> </w:t>
            </w:r>
          </w:p>
        </w:tc>
        <w:tc>
          <w:tcPr>
            <w:tcW w:w="1276" w:type="dxa"/>
          </w:tcPr>
          <w:p w14:paraId="15748D29" w14:textId="77777777" w:rsidR="005B7D49" w:rsidRPr="001D23D9" w:rsidRDefault="005B7D49" w:rsidP="005B7D49">
            <w:pPr>
              <w:spacing w:line="360" w:lineRule="auto"/>
              <w:jc w:val="center"/>
            </w:pPr>
            <w:r w:rsidRPr="001D23D9">
              <w:t>%</w:t>
            </w:r>
          </w:p>
        </w:tc>
        <w:tc>
          <w:tcPr>
            <w:tcW w:w="1709" w:type="dxa"/>
            <w:vAlign w:val="center"/>
          </w:tcPr>
          <w:p w14:paraId="33581651" w14:textId="77777777" w:rsidR="005B7D49" w:rsidRPr="001D23D9" w:rsidRDefault="005B7D49" w:rsidP="005B7D49">
            <w:pPr>
              <w:spacing w:line="360" w:lineRule="auto"/>
              <w:jc w:val="center"/>
            </w:pPr>
            <w:r w:rsidRPr="001D23D9">
              <w:t>330~590</w:t>
            </w:r>
          </w:p>
        </w:tc>
      </w:tr>
      <w:tr w:rsidR="005B7D49" w:rsidRPr="001D23D9" w14:paraId="333E74B8" w14:textId="77777777" w:rsidTr="005B7D49">
        <w:trPr>
          <w:trHeight w:hRule="exact" w:val="454"/>
          <w:jc w:val="center"/>
        </w:trPr>
        <w:tc>
          <w:tcPr>
            <w:tcW w:w="709" w:type="dxa"/>
            <w:vAlign w:val="center"/>
          </w:tcPr>
          <w:p w14:paraId="69D5A03F" w14:textId="77777777" w:rsidR="005B7D49" w:rsidRPr="001D23D9" w:rsidRDefault="005B7D49" w:rsidP="005B7D49">
            <w:pPr>
              <w:spacing w:line="360" w:lineRule="auto"/>
              <w:jc w:val="center"/>
            </w:pPr>
            <w:r w:rsidRPr="001D23D9">
              <w:t>4</w:t>
            </w:r>
          </w:p>
        </w:tc>
        <w:tc>
          <w:tcPr>
            <w:tcW w:w="3118" w:type="dxa"/>
            <w:vAlign w:val="center"/>
          </w:tcPr>
          <w:p w14:paraId="437177D7" w14:textId="77777777" w:rsidR="005B7D49" w:rsidRPr="001D23D9" w:rsidRDefault="005B7D49" w:rsidP="005B7D49">
            <w:pPr>
              <w:spacing w:line="360" w:lineRule="auto"/>
              <w:jc w:val="center"/>
            </w:pPr>
            <w:r w:rsidRPr="001D23D9">
              <w:t>pH</w:t>
            </w:r>
            <w:r w:rsidRPr="001D23D9">
              <w:t>值</w:t>
            </w:r>
          </w:p>
        </w:tc>
        <w:tc>
          <w:tcPr>
            <w:tcW w:w="1276" w:type="dxa"/>
          </w:tcPr>
          <w:p w14:paraId="730F3C9B" w14:textId="77777777" w:rsidR="005B7D49" w:rsidRPr="001D23D9" w:rsidRDefault="005B7D49" w:rsidP="005B7D49">
            <w:pPr>
              <w:spacing w:line="360" w:lineRule="auto"/>
              <w:jc w:val="center"/>
            </w:pPr>
            <w:r w:rsidRPr="001D23D9">
              <w:t>-</w:t>
            </w:r>
          </w:p>
        </w:tc>
        <w:tc>
          <w:tcPr>
            <w:tcW w:w="1709" w:type="dxa"/>
            <w:vAlign w:val="center"/>
          </w:tcPr>
          <w:p w14:paraId="2A950DC8" w14:textId="77777777" w:rsidR="005B7D49" w:rsidRPr="001D23D9" w:rsidRDefault="005B7D49" w:rsidP="005B7D49">
            <w:pPr>
              <w:spacing w:line="360" w:lineRule="auto"/>
              <w:jc w:val="center"/>
            </w:pPr>
            <w:r w:rsidRPr="001D23D9">
              <w:t>8~10</w:t>
            </w:r>
          </w:p>
        </w:tc>
      </w:tr>
    </w:tbl>
    <w:p w14:paraId="7E10801F" w14:textId="77777777" w:rsidR="005B7D49" w:rsidRPr="001D23D9" w:rsidRDefault="005B7D49" w:rsidP="005B7D49">
      <w:pPr>
        <w:spacing w:line="360" w:lineRule="auto"/>
        <w:rPr>
          <w:color w:val="000000"/>
          <w:kern w:val="0"/>
          <w:sz w:val="24"/>
          <w:szCs w:val="24"/>
        </w:rPr>
      </w:pPr>
      <w:r w:rsidRPr="001D23D9">
        <w:rPr>
          <w:b/>
          <w:color w:val="000000"/>
          <w:kern w:val="0"/>
          <w:sz w:val="24"/>
          <w:szCs w:val="24"/>
        </w:rPr>
        <w:t xml:space="preserve">4.3.2 </w:t>
      </w:r>
      <w:r w:rsidRPr="001D23D9">
        <w:rPr>
          <w:color w:val="000000"/>
          <w:kern w:val="0"/>
          <w:sz w:val="24"/>
          <w:szCs w:val="24"/>
        </w:rPr>
        <w:t xml:space="preserve"> </w:t>
      </w:r>
      <w:r w:rsidRPr="001D23D9">
        <w:rPr>
          <w:color w:val="000000"/>
          <w:kern w:val="0"/>
          <w:sz w:val="24"/>
          <w:szCs w:val="24"/>
        </w:rPr>
        <w:t>钙基膨润土性能测试采用</w:t>
      </w:r>
      <w:r w:rsidRPr="001D23D9">
        <w:rPr>
          <w:color w:val="000000"/>
          <w:kern w:val="0"/>
          <w:sz w:val="24"/>
          <w:szCs w:val="24"/>
        </w:rPr>
        <w:t>350mL±5mL</w:t>
      </w:r>
      <w:r w:rsidRPr="001D23D9">
        <w:rPr>
          <w:color w:val="000000"/>
          <w:kern w:val="0"/>
          <w:sz w:val="24"/>
          <w:szCs w:val="24"/>
        </w:rPr>
        <w:t>去离子水中加入</w:t>
      </w:r>
      <w:r w:rsidRPr="001D23D9">
        <w:rPr>
          <w:color w:val="000000"/>
          <w:kern w:val="0"/>
          <w:sz w:val="24"/>
          <w:szCs w:val="24"/>
        </w:rPr>
        <w:t>10.5g±0.01g</w:t>
      </w:r>
      <w:r w:rsidRPr="001D23D9">
        <w:rPr>
          <w:color w:val="000000"/>
          <w:kern w:val="0"/>
          <w:sz w:val="24"/>
          <w:szCs w:val="24"/>
        </w:rPr>
        <w:t>膨润土，搅拌均匀后进行相关项目检测。</w:t>
      </w:r>
    </w:p>
    <w:p w14:paraId="5A1017D3" w14:textId="1E3A5396" w:rsidR="005B7D49" w:rsidRPr="001D23D9" w:rsidRDefault="005B7D49" w:rsidP="005B7D49">
      <w:pPr>
        <w:spacing w:beforeLines="50" w:before="156" w:afterLines="50" w:after="156" w:line="360" w:lineRule="auto"/>
        <w:jc w:val="center"/>
        <w:outlineLvl w:val="1"/>
        <w:rPr>
          <w:b/>
          <w:sz w:val="24"/>
          <w:szCs w:val="28"/>
        </w:rPr>
      </w:pPr>
      <w:bookmarkStart w:id="396" w:name="_Toc86136584"/>
      <w:bookmarkStart w:id="397" w:name="_Toc86137176"/>
      <w:bookmarkStart w:id="398" w:name="_Toc86137276"/>
      <w:bookmarkStart w:id="399" w:name="_Toc86137376"/>
      <w:bookmarkStart w:id="400" w:name="_Toc86137482"/>
      <w:r w:rsidRPr="001D23D9">
        <w:rPr>
          <w:b/>
          <w:sz w:val="24"/>
          <w:szCs w:val="28"/>
        </w:rPr>
        <w:t xml:space="preserve">4.4  </w:t>
      </w:r>
      <w:r w:rsidRPr="001D23D9">
        <w:rPr>
          <w:b/>
          <w:sz w:val="24"/>
          <w:szCs w:val="28"/>
        </w:rPr>
        <w:t>增</w:t>
      </w:r>
      <w:r w:rsidR="00DD6A62" w:rsidRPr="001D23D9">
        <w:rPr>
          <w:b/>
          <w:sz w:val="24"/>
          <w:szCs w:val="28"/>
        </w:rPr>
        <w:t>粘</w:t>
      </w:r>
      <w:r w:rsidRPr="001D23D9">
        <w:rPr>
          <w:b/>
          <w:sz w:val="24"/>
          <w:szCs w:val="28"/>
        </w:rPr>
        <w:t>剂</w:t>
      </w:r>
      <w:bookmarkEnd w:id="396"/>
      <w:bookmarkEnd w:id="397"/>
      <w:bookmarkEnd w:id="398"/>
      <w:bookmarkEnd w:id="399"/>
      <w:bookmarkEnd w:id="400"/>
    </w:p>
    <w:p w14:paraId="366EEF84" w14:textId="77777777" w:rsidR="005B7D49" w:rsidRPr="001D23D9" w:rsidRDefault="005B7D49" w:rsidP="005B7D49">
      <w:pPr>
        <w:spacing w:line="360" w:lineRule="auto"/>
        <w:jc w:val="left"/>
        <w:rPr>
          <w:sz w:val="24"/>
        </w:rPr>
      </w:pPr>
      <w:r w:rsidRPr="001D23D9">
        <w:rPr>
          <w:b/>
          <w:sz w:val="24"/>
        </w:rPr>
        <w:t>4.4.1</w:t>
      </w:r>
      <w:r w:rsidRPr="001D23D9">
        <w:rPr>
          <w:sz w:val="24"/>
        </w:rPr>
        <w:t xml:space="preserve">  </w:t>
      </w:r>
      <w:r w:rsidRPr="001D23D9">
        <w:rPr>
          <w:sz w:val="24"/>
        </w:rPr>
        <w:t>羧甲基纤维素简称</w:t>
      </w:r>
      <w:r w:rsidRPr="001D23D9">
        <w:rPr>
          <w:sz w:val="24"/>
        </w:rPr>
        <w:t>CMC</w:t>
      </w:r>
      <w:r w:rsidRPr="001D23D9">
        <w:rPr>
          <w:sz w:val="24"/>
        </w:rPr>
        <w:t>，</w:t>
      </w:r>
      <w:r w:rsidRPr="001D23D9">
        <w:rPr>
          <w:sz w:val="24"/>
        </w:rPr>
        <w:t>CMC</w:t>
      </w:r>
      <w:r w:rsidRPr="001D23D9">
        <w:rPr>
          <w:sz w:val="24"/>
        </w:rPr>
        <w:t>属于高分子聚合物，由于其分子链很长，在分子链之间容易形成网架结构，能显著提供泥浆粘度。同时，含</w:t>
      </w:r>
      <w:r w:rsidRPr="001D23D9">
        <w:rPr>
          <w:sz w:val="24"/>
        </w:rPr>
        <w:t>CMC</w:t>
      </w:r>
      <w:r w:rsidRPr="001D23D9">
        <w:rPr>
          <w:sz w:val="24"/>
        </w:rPr>
        <w:t>的泥浆能形成薄而坚，渗透性低的滤饼，具有胶体保护作用，防止膨润土颗粒受水泥或盐分污染，降低失水量。</w:t>
      </w:r>
    </w:p>
    <w:p w14:paraId="58E76A14" w14:textId="77777777" w:rsidR="005B7D49" w:rsidRPr="001D23D9" w:rsidRDefault="005B7D49" w:rsidP="005B7D49">
      <w:pPr>
        <w:spacing w:line="360" w:lineRule="auto"/>
        <w:jc w:val="left"/>
        <w:rPr>
          <w:color w:val="000000" w:themeColor="text1"/>
          <w:sz w:val="24"/>
        </w:rPr>
      </w:pPr>
      <w:r w:rsidRPr="001D23D9">
        <w:rPr>
          <w:b/>
          <w:color w:val="000000" w:themeColor="text1"/>
          <w:sz w:val="24"/>
        </w:rPr>
        <w:t>4.4.2</w:t>
      </w:r>
      <w:r w:rsidRPr="001D23D9">
        <w:rPr>
          <w:color w:val="000000" w:themeColor="text1"/>
          <w:sz w:val="24"/>
        </w:rPr>
        <w:t xml:space="preserve">  </w:t>
      </w:r>
      <w:r w:rsidRPr="001D23D9">
        <w:rPr>
          <w:color w:val="000000" w:themeColor="text1"/>
          <w:sz w:val="24"/>
        </w:rPr>
        <w:t>市场上出售的</w:t>
      </w:r>
      <w:r w:rsidRPr="001D23D9">
        <w:rPr>
          <w:color w:val="000000" w:themeColor="text1"/>
          <w:sz w:val="24"/>
        </w:rPr>
        <w:t>CMC</w:t>
      </w:r>
      <w:r w:rsidRPr="001D23D9">
        <w:rPr>
          <w:color w:val="000000" w:themeColor="text1"/>
          <w:sz w:val="24"/>
        </w:rPr>
        <w:t>品种较多，按高分子聚合程度不同，可分为高粘、中粘和低粘三种。应根据粘度高低及其性能特点，选用材料的品种。配制泥浆时要按材料的品种、粘度来确定掺加量。</w:t>
      </w:r>
      <w:r w:rsidRPr="001D23D9">
        <w:rPr>
          <w:color w:val="000000" w:themeColor="text1"/>
          <w:sz w:val="24"/>
        </w:rPr>
        <w:t xml:space="preserve"> </w:t>
      </w:r>
    </w:p>
    <w:p w14:paraId="40DD53E9" w14:textId="77777777" w:rsidR="005B7D49" w:rsidRPr="001D23D9" w:rsidRDefault="005B7D49" w:rsidP="005B7D49">
      <w:pPr>
        <w:spacing w:beforeLines="50" w:before="156" w:afterLines="50" w:after="156" w:line="360" w:lineRule="auto"/>
        <w:jc w:val="center"/>
        <w:outlineLvl w:val="1"/>
        <w:rPr>
          <w:b/>
          <w:color w:val="000000" w:themeColor="text1"/>
          <w:sz w:val="24"/>
          <w:szCs w:val="28"/>
        </w:rPr>
      </w:pPr>
      <w:bookmarkStart w:id="401" w:name="_Toc86136585"/>
      <w:bookmarkStart w:id="402" w:name="_Toc86137177"/>
      <w:bookmarkStart w:id="403" w:name="_Toc86137277"/>
      <w:bookmarkStart w:id="404" w:name="_Toc86137377"/>
      <w:bookmarkStart w:id="405" w:name="_Toc86137483"/>
      <w:r w:rsidRPr="001D23D9">
        <w:rPr>
          <w:b/>
          <w:color w:val="000000" w:themeColor="text1"/>
          <w:sz w:val="24"/>
          <w:szCs w:val="28"/>
        </w:rPr>
        <w:t xml:space="preserve">4.5  </w:t>
      </w:r>
      <w:r w:rsidRPr="001D23D9">
        <w:rPr>
          <w:b/>
          <w:color w:val="000000" w:themeColor="text1"/>
          <w:sz w:val="24"/>
          <w:szCs w:val="28"/>
        </w:rPr>
        <w:t>分散剂</w:t>
      </w:r>
      <w:bookmarkEnd w:id="401"/>
      <w:bookmarkEnd w:id="402"/>
      <w:bookmarkEnd w:id="403"/>
      <w:bookmarkEnd w:id="404"/>
      <w:bookmarkEnd w:id="405"/>
    </w:p>
    <w:p w14:paraId="05E8F8E6" w14:textId="19E3504F" w:rsidR="005B7D49" w:rsidRPr="001D23D9" w:rsidRDefault="005B7D49" w:rsidP="005B7D49">
      <w:pPr>
        <w:spacing w:line="360" w:lineRule="auto"/>
        <w:jc w:val="left"/>
        <w:rPr>
          <w:sz w:val="24"/>
        </w:rPr>
      </w:pPr>
      <w:r w:rsidRPr="001D23D9">
        <w:rPr>
          <w:b/>
          <w:sz w:val="24"/>
        </w:rPr>
        <w:t xml:space="preserve">4.5.1  </w:t>
      </w:r>
      <w:r w:rsidRPr="001D23D9">
        <w:rPr>
          <w:sz w:val="24"/>
        </w:rPr>
        <w:t>钙离子含量丰富的地层泥浆造浆性能、护壁效果、润滑性能等迅速降低。加入碳酸钠或烧碱与膨润土发生水化作用，从而将钙基膨润土改型为钠基膨润土，使膨润土造浆性能显著提升。形成具有较好的吸水性、造浆性、吸附性、润滑性的泥浆，体积膨胀至</w:t>
      </w:r>
      <w:r w:rsidRPr="001D23D9">
        <w:rPr>
          <w:sz w:val="24"/>
        </w:rPr>
        <w:t>10</w:t>
      </w:r>
      <w:r w:rsidR="00052335" w:rsidRPr="001D23D9">
        <w:rPr>
          <w:sz w:val="24"/>
        </w:rPr>
        <w:t>倍</w:t>
      </w:r>
      <w:r w:rsidRPr="001D23D9">
        <w:rPr>
          <w:sz w:val="24"/>
        </w:rPr>
        <w:t>~30</w:t>
      </w:r>
      <w:r w:rsidRPr="001D23D9">
        <w:rPr>
          <w:sz w:val="24"/>
        </w:rPr>
        <w:t>倍，并在水溶液中呈悬浮状态。</w:t>
      </w:r>
    </w:p>
    <w:p w14:paraId="55A14E92" w14:textId="77777777" w:rsidR="005B7D49" w:rsidRPr="001D23D9" w:rsidRDefault="005B7D49" w:rsidP="005B7D49">
      <w:pPr>
        <w:spacing w:line="360" w:lineRule="auto"/>
        <w:jc w:val="left"/>
        <w:rPr>
          <w:sz w:val="24"/>
        </w:rPr>
      </w:pPr>
      <w:r w:rsidRPr="001D23D9">
        <w:rPr>
          <w:b/>
          <w:sz w:val="24"/>
        </w:rPr>
        <w:t>4.5.2</w:t>
      </w:r>
      <w:r w:rsidRPr="001D23D9">
        <w:rPr>
          <w:sz w:val="24"/>
        </w:rPr>
        <w:t xml:space="preserve">  </w:t>
      </w:r>
      <w:r w:rsidRPr="001D23D9">
        <w:rPr>
          <w:sz w:val="24"/>
        </w:rPr>
        <w:t>添加分散剂可调节泥浆的</w:t>
      </w:r>
      <w:r w:rsidRPr="001D23D9">
        <w:rPr>
          <w:sz w:val="24"/>
        </w:rPr>
        <w:t>pH</w:t>
      </w:r>
      <w:r w:rsidRPr="001D23D9">
        <w:rPr>
          <w:sz w:val="24"/>
        </w:rPr>
        <w:t>，增加膨润土的分散度和水化程度，控制泥浆的质量。泥浆中掺加分散剂后，膨润土颗粒表面可以吸附更多的钠离子（</w:t>
      </w:r>
      <w:r w:rsidRPr="001D23D9">
        <w:rPr>
          <w:sz w:val="24"/>
        </w:rPr>
        <w:t>Na</w:t>
      </w:r>
      <w:r w:rsidRPr="001D23D9">
        <w:rPr>
          <w:sz w:val="24"/>
          <w:vertAlign w:val="superscript"/>
        </w:rPr>
        <w:t>+</w:t>
      </w:r>
      <w:r w:rsidRPr="001D23D9">
        <w:rPr>
          <w:sz w:val="24"/>
        </w:rPr>
        <w:t>），使膨润土颗粒所带负电荷电位升高，增强相互之间的静电排斥力，提高膨润土颗粒的分散度和水化程度，增强了泥浆的稳定性。</w:t>
      </w:r>
    </w:p>
    <w:p w14:paraId="285007AA" w14:textId="77777777" w:rsidR="005B7D49" w:rsidRPr="001D23D9" w:rsidRDefault="005B7D49" w:rsidP="005B7D49">
      <w:pPr>
        <w:spacing w:beforeLines="50" w:before="156" w:afterLines="50" w:after="156" w:line="360" w:lineRule="auto"/>
        <w:jc w:val="center"/>
        <w:outlineLvl w:val="1"/>
        <w:rPr>
          <w:b/>
          <w:sz w:val="24"/>
          <w:szCs w:val="28"/>
        </w:rPr>
      </w:pPr>
      <w:bookmarkStart w:id="406" w:name="_Toc86136586"/>
      <w:bookmarkStart w:id="407" w:name="_Toc86137178"/>
      <w:bookmarkStart w:id="408" w:name="_Toc86137278"/>
      <w:bookmarkStart w:id="409" w:name="_Toc86137378"/>
      <w:bookmarkStart w:id="410" w:name="_Toc86137484"/>
      <w:r w:rsidRPr="001D23D9">
        <w:rPr>
          <w:b/>
          <w:sz w:val="24"/>
          <w:szCs w:val="28"/>
        </w:rPr>
        <w:t xml:space="preserve">4.6  </w:t>
      </w:r>
      <w:r w:rsidRPr="001D23D9">
        <w:rPr>
          <w:b/>
          <w:sz w:val="24"/>
          <w:szCs w:val="28"/>
        </w:rPr>
        <w:t>重晶石粉</w:t>
      </w:r>
      <w:bookmarkEnd w:id="406"/>
      <w:bookmarkEnd w:id="407"/>
      <w:bookmarkEnd w:id="408"/>
      <w:bookmarkEnd w:id="409"/>
      <w:bookmarkEnd w:id="410"/>
    </w:p>
    <w:p w14:paraId="2142C952" w14:textId="77777777" w:rsidR="005B7D49" w:rsidRPr="001D23D9" w:rsidRDefault="005B7D49" w:rsidP="005B7D49">
      <w:pPr>
        <w:spacing w:line="360" w:lineRule="auto"/>
        <w:jc w:val="left"/>
        <w:rPr>
          <w:sz w:val="24"/>
        </w:rPr>
      </w:pPr>
      <w:r w:rsidRPr="001D23D9">
        <w:rPr>
          <w:b/>
          <w:sz w:val="24"/>
        </w:rPr>
        <w:t xml:space="preserve">4.6.1 </w:t>
      </w:r>
      <w:r w:rsidRPr="001D23D9">
        <w:rPr>
          <w:sz w:val="24"/>
        </w:rPr>
        <w:t xml:space="preserve"> </w:t>
      </w:r>
      <w:r w:rsidRPr="001D23D9">
        <w:rPr>
          <w:sz w:val="24"/>
        </w:rPr>
        <w:t>在松软地层或在较大承压水存在的地层中进行地下连续墙成槽或桩基成孔时，单纯靠提高膨润土掺量增加泥浆比重，则会带来泥浆粘度过大、泵送困难、影响混凝土浇灌等问题。可在泥浆中掺加加重剂，达到增大泥浆的比重的同时，却又不增大泥浆粘度，从而提高泥浆的水头压力确保槽壁或孔壁的稳定。</w:t>
      </w:r>
    </w:p>
    <w:p w14:paraId="1A3209FC" w14:textId="77777777" w:rsidR="005B7D49" w:rsidRPr="001D23D9" w:rsidRDefault="005B7D49" w:rsidP="005B7D49">
      <w:pPr>
        <w:spacing w:line="360" w:lineRule="auto"/>
        <w:jc w:val="left"/>
        <w:rPr>
          <w:sz w:val="24"/>
        </w:rPr>
      </w:pPr>
      <w:r w:rsidRPr="001D23D9">
        <w:rPr>
          <w:b/>
          <w:sz w:val="24"/>
        </w:rPr>
        <w:t>4.6.2</w:t>
      </w:r>
      <w:r w:rsidRPr="001D23D9">
        <w:rPr>
          <w:sz w:val="24"/>
        </w:rPr>
        <w:t xml:space="preserve">  </w:t>
      </w:r>
      <w:r w:rsidRPr="001D23D9">
        <w:rPr>
          <w:sz w:val="24"/>
        </w:rPr>
        <w:t>重晶石是以硫酸钡</w:t>
      </w:r>
      <w:r w:rsidRPr="001D23D9">
        <w:rPr>
          <w:sz w:val="24"/>
        </w:rPr>
        <w:t>(BaSO</w:t>
      </w:r>
      <w:r w:rsidRPr="001D23D9">
        <w:rPr>
          <w:sz w:val="24"/>
          <w:vertAlign w:val="subscript"/>
        </w:rPr>
        <w:t>4</w:t>
      </w:r>
      <w:r w:rsidRPr="001D23D9">
        <w:rPr>
          <w:sz w:val="24"/>
        </w:rPr>
        <w:t>)</w:t>
      </w:r>
      <w:r w:rsidRPr="001D23D9">
        <w:rPr>
          <w:sz w:val="24"/>
        </w:rPr>
        <w:t>为主要成分的非金属矿产品，纯重晶石显白色、有光泽，比重为</w:t>
      </w:r>
      <w:r w:rsidRPr="001D23D9">
        <w:rPr>
          <w:sz w:val="24"/>
        </w:rPr>
        <w:t>4.2</w:t>
      </w:r>
      <w:r w:rsidRPr="001D23D9">
        <w:rPr>
          <w:sz w:val="24"/>
        </w:rPr>
        <w:t>～</w:t>
      </w:r>
      <w:r w:rsidRPr="001D23D9">
        <w:rPr>
          <w:sz w:val="24"/>
        </w:rPr>
        <w:t>4.7</w:t>
      </w:r>
      <w:r w:rsidRPr="001D23D9">
        <w:rPr>
          <w:sz w:val="24"/>
        </w:rPr>
        <w:t>，具有比重大、硬度低、性脆的特点。重晶石化学性质稳定，不溶于水和盐酸，无磁性和毒性。泥浆用重晶石一般细度要达到</w:t>
      </w:r>
      <w:r w:rsidRPr="001D23D9">
        <w:rPr>
          <w:sz w:val="24"/>
        </w:rPr>
        <w:t>325</w:t>
      </w:r>
      <w:r w:rsidRPr="001D23D9">
        <w:rPr>
          <w:sz w:val="24"/>
        </w:rPr>
        <w:t>目以上，如重晶石细度不够则易发生沉淀。</w:t>
      </w:r>
    </w:p>
    <w:p w14:paraId="0CB5CF0F" w14:textId="77777777" w:rsidR="005B7D49" w:rsidRPr="001D23D9" w:rsidRDefault="005B7D49" w:rsidP="005B7D49">
      <w:pPr>
        <w:spacing w:beforeLines="50" w:before="156" w:afterLines="50" w:after="156" w:line="360" w:lineRule="auto"/>
        <w:jc w:val="center"/>
        <w:outlineLvl w:val="1"/>
        <w:rPr>
          <w:b/>
          <w:sz w:val="24"/>
          <w:szCs w:val="28"/>
        </w:rPr>
      </w:pPr>
      <w:bookmarkStart w:id="411" w:name="_Toc86136587"/>
      <w:bookmarkStart w:id="412" w:name="_Toc86137179"/>
      <w:bookmarkStart w:id="413" w:name="_Toc86137279"/>
      <w:bookmarkStart w:id="414" w:name="_Toc86137379"/>
      <w:bookmarkStart w:id="415" w:name="_Toc86137485"/>
      <w:r w:rsidRPr="001D23D9">
        <w:rPr>
          <w:b/>
          <w:sz w:val="24"/>
          <w:szCs w:val="28"/>
        </w:rPr>
        <w:t xml:space="preserve">4.7  </w:t>
      </w:r>
      <w:r w:rsidRPr="001D23D9">
        <w:rPr>
          <w:b/>
          <w:sz w:val="24"/>
          <w:szCs w:val="28"/>
        </w:rPr>
        <w:t>防漏剂</w:t>
      </w:r>
      <w:bookmarkEnd w:id="411"/>
      <w:bookmarkEnd w:id="412"/>
      <w:bookmarkEnd w:id="413"/>
      <w:bookmarkEnd w:id="414"/>
      <w:bookmarkEnd w:id="415"/>
    </w:p>
    <w:p w14:paraId="35D52301" w14:textId="77777777" w:rsidR="005B7D49" w:rsidRPr="001D23D9" w:rsidRDefault="005B7D49" w:rsidP="005B7D49">
      <w:pPr>
        <w:spacing w:line="360" w:lineRule="auto"/>
        <w:jc w:val="left"/>
        <w:rPr>
          <w:sz w:val="24"/>
        </w:rPr>
      </w:pPr>
      <w:r w:rsidRPr="001D23D9">
        <w:rPr>
          <w:b/>
          <w:sz w:val="24"/>
        </w:rPr>
        <w:t>4.7.1</w:t>
      </w:r>
      <w:r w:rsidRPr="001D23D9">
        <w:rPr>
          <w:sz w:val="24"/>
        </w:rPr>
        <w:t xml:space="preserve">  </w:t>
      </w:r>
      <w:r w:rsidRPr="001D23D9">
        <w:rPr>
          <w:sz w:val="24"/>
        </w:rPr>
        <w:t>在渗透系数很大的砂层、砂砾层、卵砾石层或是有裂隙的土层中成槽或钻孔时，普通泥浆中没有充填地基孔隙的材料，泥浆会大量漏失，导致槽壁坍塌。在泥浆中掺加防漏剂，可以有效控制泥浆渗漏。</w:t>
      </w:r>
    </w:p>
    <w:p w14:paraId="4CACABD0" w14:textId="2A444BE7" w:rsidR="005B7D49" w:rsidRPr="001D23D9" w:rsidRDefault="005B7D49" w:rsidP="005B7D49">
      <w:pPr>
        <w:spacing w:line="360" w:lineRule="auto"/>
        <w:jc w:val="left"/>
        <w:rPr>
          <w:sz w:val="24"/>
        </w:rPr>
      </w:pPr>
      <w:r w:rsidRPr="001D23D9">
        <w:rPr>
          <w:b/>
          <w:sz w:val="24"/>
        </w:rPr>
        <w:t xml:space="preserve">4.7.2 </w:t>
      </w:r>
      <w:r w:rsidRPr="001D23D9">
        <w:rPr>
          <w:sz w:val="24"/>
        </w:rPr>
        <w:t xml:space="preserve"> </w:t>
      </w:r>
      <w:r w:rsidRPr="001D23D9">
        <w:rPr>
          <w:sz w:val="24"/>
        </w:rPr>
        <w:t>为了防漏和堵漏</w:t>
      </w:r>
      <w:r w:rsidR="008860E8">
        <w:rPr>
          <w:rFonts w:hint="eastAsia"/>
          <w:sz w:val="24"/>
        </w:rPr>
        <w:t>，</w:t>
      </w:r>
      <w:r w:rsidRPr="001D23D9">
        <w:rPr>
          <w:sz w:val="24"/>
        </w:rPr>
        <w:t>可在泥浆中添加防漏剂。防漏剂大小从几十微米至几十毫米不等，需根据漏失通道的大小及形状进行选择。常用的防漏剂材料按现状可分为：</w:t>
      </w:r>
    </w:p>
    <w:p w14:paraId="17482B39" w14:textId="77777777" w:rsidR="005B7D49" w:rsidRPr="001D23D9" w:rsidRDefault="005B7D49" w:rsidP="005B7D49">
      <w:pPr>
        <w:spacing w:line="360" w:lineRule="auto"/>
        <w:ind w:firstLine="480"/>
        <w:jc w:val="left"/>
        <w:rPr>
          <w:sz w:val="24"/>
        </w:rPr>
      </w:pPr>
      <w:r w:rsidRPr="008860E8">
        <w:rPr>
          <w:b/>
          <w:sz w:val="24"/>
        </w:rPr>
        <w:t>1</w:t>
      </w:r>
      <w:r w:rsidRPr="001D23D9">
        <w:rPr>
          <w:sz w:val="24"/>
        </w:rPr>
        <w:t xml:space="preserve"> </w:t>
      </w:r>
      <w:r w:rsidRPr="001D23D9">
        <w:rPr>
          <w:sz w:val="24"/>
        </w:rPr>
        <w:t>粒状：棉花籽碎壳、核桃碎壳、木材锯末、珍珠岩、蛭石粉末等。</w:t>
      </w:r>
    </w:p>
    <w:p w14:paraId="46AEE952" w14:textId="77777777" w:rsidR="005B7D49" w:rsidRPr="001D23D9" w:rsidRDefault="005B7D49" w:rsidP="005B7D49">
      <w:pPr>
        <w:spacing w:line="360" w:lineRule="auto"/>
        <w:ind w:firstLine="480"/>
        <w:jc w:val="left"/>
        <w:rPr>
          <w:sz w:val="24"/>
        </w:rPr>
      </w:pPr>
      <w:r w:rsidRPr="008860E8">
        <w:rPr>
          <w:b/>
          <w:sz w:val="24"/>
        </w:rPr>
        <w:t>2</w:t>
      </w:r>
      <w:r w:rsidRPr="001D23D9">
        <w:rPr>
          <w:sz w:val="24"/>
        </w:rPr>
        <w:t xml:space="preserve"> </w:t>
      </w:r>
      <w:r w:rsidRPr="001D23D9">
        <w:rPr>
          <w:sz w:val="24"/>
        </w:rPr>
        <w:t>片状：碎云母片、碎塑料片、碎赛璐珞片等。</w:t>
      </w:r>
    </w:p>
    <w:p w14:paraId="3F39D0CC" w14:textId="77777777" w:rsidR="005B7D49" w:rsidRPr="001D23D9" w:rsidRDefault="005B7D49" w:rsidP="005B7D49">
      <w:pPr>
        <w:spacing w:line="360" w:lineRule="auto"/>
        <w:ind w:firstLine="480"/>
        <w:jc w:val="left"/>
        <w:rPr>
          <w:sz w:val="24"/>
        </w:rPr>
      </w:pPr>
      <w:r w:rsidRPr="008860E8">
        <w:rPr>
          <w:b/>
          <w:sz w:val="24"/>
        </w:rPr>
        <w:t>3</w:t>
      </w:r>
      <w:r w:rsidRPr="001D23D9">
        <w:rPr>
          <w:sz w:val="24"/>
        </w:rPr>
        <w:t xml:space="preserve"> </w:t>
      </w:r>
      <w:r w:rsidRPr="001D23D9">
        <w:rPr>
          <w:sz w:val="24"/>
        </w:rPr>
        <w:t>纤维状：短石棉纤维、碎甘蔗纤维、碎稻草纤维、纸浆纤维等。</w:t>
      </w:r>
    </w:p>
    <w:p w14:paraId="280BEC11" w14:textId="77777777" w:rsidR="005B7D49" w:rsidRPr="001D23D9" w:rsidRDefault="005B7D49" w:rsidP="005B7D49">
      <w:pPr>
        <w:spacing w:beforeLines="50" w:before="156" w:afterLines="50" w:after="156" w:line="360" w:lineRule="auto"/>
        <w:jc w:val="center"/>
        <w:outlineLvl w:val="1"/>
        <w:rPr>
          <w:b/>
          <w:sz w:val="24"/>
          <w:szCs w:val="28"/>
        </w:rPr>
      </w:pPr>
      <w:bookmarkStart w:id="416" w:name="_Toc86136588"/>
      <w:bookmarkStart w:id="417" w:name="_Toc86137180"/>
      <w:bookmarkStart w:id="418" w:name="_Toc86137280"/>
      <w:bookmarkStart w:id="419" w:name="_Toc86137380"/>
      <w:bookmarkStart w:id="420" w:name="_Toc86137486"/>
      <w:r w:rsidRPr="001D23D9">
        <w:rPr>
          <w:b/>
          <w:sz w:val="24"/>
          <w:szCs w:val="28"/>
        </w:rPr>
        <w:t xml:space="preserve">4.8  </w:t>
      </w:r>
      <w:r w:rsidRPr="001D23D9">
        <w:rPr>
          <w:b/>
          <w:sz w:val="24"/>
          <w:szCs w:val="28"/>
        </w:rPr>
        <w:t>水</w:t>
      </w:r>
      <w:bookmarkEnd w:id="416"/>
      <w:bookmarkEnd w:id="417"/>
      <w:bookmarkEnd w:id="418"/>
      <w:bookmarkEnd w:id="419"/>
      <w:bookmarkEnd w:id="420"/>
    </w:p>
    <w:p w14:paraId="6C6C065D" w14:textId="77777777" w:rsidR="005B7D49" w:rsidRPr="001D23D9" w:rsidRDefault="005B7D49" w:rsidP="005B7D49">
      <w:pPr>
        <w:spacing w:line="360" w:lineRule="auto"/>
        <w:jc w:val="left"/>
        <w:rPr>
          <w:sz w:val="24"/>
        </w:rPr>
      </w:pPr>
      <w:r w:rsidRPr="001D23D9">
        <w:rPr>
          <w:b/>
          <w:sz w:val="24"/>
        </w:rPr>
        <w:t>4.8.1</w:t>
      </w:r>
      <w:r w:rsidRPr="001D23D9">
        <w:rPr>
          <w:sz w:val="24"/>
        </w:rPr>
        <w:t xml:space="preserve">  </w:t>
      </w:r>
      <w:r w:rsidRPr="001D23D9">
        <w:rPr>
          <w:sz w:val="24"/>
        </w:rPr>
        <w:t>水是泥浆材料中用量最大的材料，制备泥浆时宜优先选用自来水，自来水性能指标符合制备泥浆使用要求。使用地下水或河水时，应对水质进行检测，水质应符合表</w:t>
      </w:r>
      <w:r w:rsidRPr="001D23D9">
        <w:rPr>
          <w:sz w:val="24"/>
        </w:rPr>
        <w:t>4.8.1</w:t>
      </w:r>
      <w:r w:rsidRPr="001D23D9">
        <w:rPr>
          <w:sz w:val="24"/>
        </w:rPr>
        <w:t>规定。不满足时应在泥浆中增加分散剂或使用耐盐性的材料。</w:t>
      </w:r>
    </w:p>
    <w:p w14:paraId="073D14DA" w14:textId="1FA4E7AE" w:rsidR="005B7D49" w:rsidRPr="001D23D9" w:rsidRDefault="005B7D49" w:rsidP="005B7D49">
      <w:pPr>
        <w:spacing w:line="360" w:lineRule="auto"/>
        <w:jc w:val="left"/>
        <w:rPr>
          <w:color w:val="000000" w:themeColor="text1"/>
          <w:sz w:val="24"/>
        </w:rPr>
      </w:pPr>
      <w:r w:rsidRPr="001D23D9">
        <w:rPr>
          <w:b/>
          <w:color w:val="000000" w:themeColor="text1"/>
          <w:sz w:val="24"/>
        </w:rPr>
        <w:t xml:space="preserve">4.8.2  </w:t>
      </w:r>
      <w:r w:rsidRPr="001D23D9">
        <w:rPr>
          <w:color w:val="000000" w:themeColor="text1"/>
          <w:sz w:val="24"/>
        </w:rPr>
        <w:t>根据水中所含有钙、</w:t>
      </w:r>
      <w:hyperlink r:id="rId22" w:tgtFrame="_blank" w:history="1">
        <w:r w:rsidRPr="001D23D9">
          <w:rPr>
            <w:color w:val="000000" w:themeColor="text1"/>
            <w:sz w:val="24"/>
          </w:rPr>
          <w:t>镁</w:t>
        </w:r>
      </w:hyperlink>
      <w:r w:rsidRPr="001D23D9">
        <w:rPr>
          <w:color w:val="000000" w:themeColor="text1"/>
          <w:sz w:val="24"/>
        </w:rPr>
        <w:t>、铁、铝、锌等</w:t>
      </w:r>
      <w:hyperlink r:id="rId23" w:tgtFrame="_blank" w:history="1">
        <w:r w:rsidRPr="001D23D9">
          <w:rPr>
            <w:color w:val="000000" w:themeColor="text1"/>
            <w:sz w:val="24"/>
          </w:rPr>
          <w:t>离子</w:t>
        </w:r>
      </w:hyperlink>
      <w:r w:rsidRPr="001D23D9">
        <w:rPr>
          <w:color w:val="000000" w:themeColor="text1"/>
          <w:sz w:val="24"/>
        </w:rPr>
        <w:t>的含量多少，水可分为软水和硬水。通常以</w:t>
      </w:r>
      <w:r w:rsidRPr="001D23D9">
        <w:rPr>
          <w:color w:val="000000" w:themeColor="text1"/>
          <w:sz w:val="24"/>
        </w:rPr>
        <w:t>Ca</w:t>
      </w:r>
      <w:r w:rsidRPr="001D23D9">
        <w:rPr>
          <w:color w:val="000000" w:themeColor="text1"/>
          <w:sz w:val="24"/>
          <w:vertAlign w:val="superscript"/>
        </w:rPr>
        <w:t>2+</w:t>
      </w:r>
      <w:r w:rsidRPr="001D23D9">
        <w:rPr>
          <w:color w:val="000000" w:themeColor="text1"/>
          <w:sz w:val="24"/>
        </w:rPr>
        <w:t>、</w:t>
      </w:r>
      <w:r w:rsidRPr="001D23D9">
        <w:rPr>
          <w:color w:val="000000" w:themeColor="text1"/>
          <w:sz w:val="24"/>
        </w:rPr>
        <w:t>Mg</w:t>
      </w:r>
      <w:r w:rsidRPr="001D23D9">
        <w:rPr>
          <w:color w:val="000000" w:themeColor="text1"/>
          <w:sz w:val="24"/>
          <w:vertAlign w:val="superscript"/>
        </w:rPr>
        <w:t>2+</w:t>
      </w:r>
      <w:r w:rsidRPr="001D23D9">
        <w:rPr>
          <w:color w:val="000000" w:themeColor="text1"/>
          <w:sz w:val="24"/>
        </w:rPr>
        <w:t>含量计算，单位有两种，一种用</w:t>
      </w:r>
      <w:hyperlink r:id="rId24" w:tgtFrame="_blank" w:history="1">
        <w:r w:rsidRPr="001D23D9">
          <w:rPr>
            <w:color w:val="000000" w:themeColor="text1"/>
            <w:sz w:val="24"/>
          </w:rPr>
          <w:t>毫克当量</w:t>
        </w:r>
      </w:hyperlink>
      <w:r w:rsidRPr="001D23D9">
        <w:rPr>
          <w:color w:val="000000" w:themeColor="text1"/>
          <w:sz w:val="24"/>
        </w:rPr>
        <w:t>/</w:t>
      </w:r>
      <w:r w:rsidRPr="001D23D9">
        <w:rPr>
          <w:color w:val="000000" w:themeColor="text1"/>
          <w:sz w:val="24"/>
        </w:rPr>
        <w:t>升表示，一种用度表示。即</w:t>
      </w:r>
      <w:r w:rsidRPr="001D23D9">
        <w:rPr>
          <w:color w:val="000000" w:themeColor="text1"/>
          <w:sz w:val="24"/>
        </w:rPr>
        <w:t>1</w:t>
      </w:r>
      <w:r w:rsidRPr="001D23D9">
        <w:rPr>
          <w:color w:val="000000" w:themeColor="text1"/>
          <w:sz w:val="24"/>
        </w:rPr>
        <w:t>升水中相当</w:t>
      </w:r>
      <w:r w:rsidRPr="001D23D9">
        <w:rPr>
          <w:color w:val="000000" w:themeColor="text1"/>
          <w:sz w:val="24"/>
        </w:rPr>
        <w:t>10mg Ca</w:t>
      </w:r>
      <w:r w:rsidRPr="001D23D9">
        <w:rPr>
          <w:color w:val="000000" w:themeColor="text1"/>
          <w:sz w:val="24"/>
        </w:rPr>
        <w:t>为</w:t>
      </w:r>
      <w:r w:rsidRPr="001D23D9">
        <w:rPr>
          <w:color w:val="000000" w:themeColor="text1"/>
          <w:sz w:val="24"/>
        </w:rPr>
        <w:t>1</w:t>
      </w:r>
      <w:r w:rsidRPr="001D23D9">
        <w:rPr>
          <w:color w:val="000000" w:themeColor="text1"/>
          <w:sz w:val="24"/>
        </w:rPr>
        <w:t>度。</w:t>
      </w:r>
      <w:r w:rsidRPr="001D23D9">
        <w:rPr>
          <w:color w:val="000000" w:themeColor="text1"/>
          <w:sz w:val="24"/>
        </w:rPr>
        <w:t>0~8</w:t>
      </w:r>
      <w:r w:rsidRPr="001D23D9">
        <w:rPr>
          <w:color w:val="000000" w:themeColor="text1"/>
          <w:sz w:val="24"/>
        </w:rPr>
        <w:t>度为软水，</w:t>
      </w:r>
      <w:r w:rsidRPr="001D23D9">
        <w:rPr>
          <w:color w:val="000000" w:themeColor="text1"/>
          <w:sz w:val="24"/>
        </w:rPr>
        <w:t>8</w:t>
      </w:r>
      <w:r w:rsidRPr="001D23D9">
        <w:rPr>
          <w:color w:val="000000" w:themeColor="text1"/>
          <w:sz w:val="24"/>
        </w:rPr>
        <w:t>度以上为硬水。使用硬水，水中含有大量钙、镁等盐类会降低膨润土的水化作用，使泥浆凝聚沉淀，使用时应在拌浆过程中添加</w:t>
      </w:r>
      <w:r w:rsidR="00052335" w:rsidRPr="001D23D9">
        <w:rPr>
          <w:color w:val="000000" w:themeColor="text1"/>
          <w:sz w:val="24"/>
        </w:rPr>
        <w:t>磷酸钠</w:t>
      </w:r>
      <w:r w:rsidRPr="001D23D9">
        <w:rPr>
          <w:color w:val="000000" w:themeColor="text1"/>
          <w:sz w:val="24"/>
        </w:rPr>
        <w:t>（</w:t>
      </w:r>
      <w:r w:rsidR="00052335" w:rsidRPr="001D23D9">
        <w:rPr>
          <w:color w:val="000000" w:themeColor="text1"/>
          <w:sz w:val="24"/>
        </w:rPr>
        <w:t>Na</w:t>
      </w:r>
      <w:r w:rsidR="00052335" w:rsidRPr="001D23D9">
        <w:rPr>
          <w:color w:val="000000" w:themeColor="text1"/>
          <w:sz w:val="24"/>
          <w:vertAlign w:val="subscript"/>
        </w:rPr>
        <w:t>2</w:t>
      </w:r>
      <w:r w:rsidR="00052335" w:rsidRPr="001D23D9">
        <w:rPr>
          <w:color w:val="000000" w:themeColor="text1"/>
          <w:sz w:val="24"/>
        </w:rPr>
        <w:t>PO</w:t>
      </w:r>
      <w:r w:rsidR="00052335" w:rsidRPr="001D23D9">
        <w:rPr>
          <w:color w:val="000000" w:themeColor="text1"/>
          <w:sz w:val="24"/>
          <w:vertAlign w:val="subscript"/>
        </w:rPr>
        <w:t>7</w:t>
      </w:r>
      <w:r w:rsidRPr="001D23D9">
        <w:rPr>
          <w:color w:val="000000" w:themeColor="text1"/>
          <w:sz w:val="24"/>
        </w:rPr>
        <w:t>）或加</w:t>
      </w:r>
      <w:r w:rsidR="00052335" w:rsidRPr="001D23D9">
        <w:rPr>
          <w:color w:val="000000" w:themeColor="text1"/>
          <w:sz w:val="24"/>
        </w:rPr>
        <w:t>纯碱</w:t>
      </w:r>
      <w:r w:rsidRPr="001D23D9">
        <w:rPr>
          <w:color w:val="000000" w:themeColor="text1"/>
          <w:sz w:val="24"/>
        </w:rPr>
        <w:t>（</w:t>
      </w:r>
      <w:r w:rsidR="00052335" w:rsidRPr="001D23D9">
        <w:rPr>
          <w:color w:val="000000" w:themeColor="text1"/>
          <w:sz w:val="24"/>
        </w:rPr>
        <w:t>Na</w:t>
      </w:r>
      <w:r w:rsidR="00052335" w:rsidRPr="001D23D9">
        <w:rPr>
          <w:color w:val="000000" w:themeColor="text1"/>
          <w:sz w:val="24"/>
          <w:vertAlign w:val="subscript"/>
        </w:rPr>
        <w:t>2</w:t>
      </w:r>
      <w:r w:rsidR="00052335" w:rsidRPr="001D23D9">
        <w:rPr>
          <w:color w:val="000000" w:themeColor="text1"/>
          <w:sz w:val="24"/>
        </w:rPr>
        <w:t>CO</w:t>
      </w:r>
      <w:r w:rsidR="00052335" w:rsidRPr="001D23D9">
        <w:rPr>
          <w:color w:val="000000" w:themeColor="text1"/>
          <w:sz w:val="24"/>
          <w:vertAlign w:val="subscript"/>
        </w:rPr>
        <w:t>3</w:t>
      </w:r>
      <w:r w:rsidRPr="001D23D9">
        <w:rPr>
          <w:color w:val="000000" w:themeColor="text1"/>
          <w:sz w:val="24"/>
        </w:rPr>
        <w:t>）进行软化处理。</w:t>
      </w:r>
    </w:p>
    <w:p w14:paraId="4D55946F" w14:textId="77777777" w:rsidR="005B7D49" w:rsidRPr="001D23D9" w:rsidRDefault="005B7D49" w:rsidP="005B7D49">
      <w:pPr>
        <w:spacing w:beforeLines="50" w:before="156" w:afterLines="50" w:after="156" w:line="360" w:lineRule="auto"/>
        <w:jc w:val="center"/>
        <w:outlineLvl w:val="1"/>
        <w:rPr>
          <w:b/>
          <w:sz w:val="24"/>
          <w:szCs w:val="28"/>
        </w:rPr>
      </w:pPr>
      <w:bookmarkStart w:id="421" w:name="_Toc86136589"/>
      <w:bookmarkStart w:id="422" w:name="_Toc86137181"/>
      <w:bookmarkStart w:id="423" w:name="_Toc86137281"/>
      <w:bookmarkStart w:id="424" w:name="_Toc86137381"/>
      <w:bookmarkStart w:id="425" w:name="_Toc86137487"/>
      <w:r w:rsidRPr="001D23D9">
        <w:rPr>
          <w:b/>
          <w:sz w:val="24"/>
          <w:szCs w:val="28"/>
        </w:rPr>
        <w:t xml:space="preserve">4.9  </w:t>
      </w:r>
      <w:r w:rsidRPr="001D23D9">
        <w:rPr>
          <w:b/>
          <w:sz w:val="24"/>
          <w:szCs w:val="28"/>
        </w:rPr>
        <w:t>盐质地层泥浆</w:t>
      </w:r>
      <w:bookmarkEnd w:id="421"/>
      <w:bookmarkEnd w:id="422"/>
      <w:bookmarkEnd w:id="423"/>
      <w:bookmarkEnd w:id="424"/>
      <w:bookmarkEnd w:id="425"/>
    </w:p>
    <w:p w14:paraId="672C4ABA" w14:textId="77777777" w:rsidR="005B7D49" w:rsidRPr="001D23D9" w:rsidRDefault="005B7D49" w:rsidP="005B7D49">
      <w:pPr>
        <w:spacing w:line="360" w:lineRule="auto"/>
        <w:ind w:firstLineChars="50" w:firstLine="120"/>
        <w:jc w:val="left"/>
        <w:rPr>
          <w:color w:val="000000" w:themeColor="text1"/>
          <w:sz w:val="24"/>
        </w:rPr>
      </w:pPr>
      <w:r w:rsidRPr="001D23D9">
        <w:rPr>
          <w:b/>
          <w:color w:val="000000" w:themeColor="text1"/>
          <w:sz w:val="24"/>
        </w:rPr>
        <w:t>4.9.1</w:t>
      </w:r>
      <w:r w:rsidRPr="001D23D9">
        <w:rPr>
          <w:color w:val="000000" w:themeColor="text1"/>
          <w:sz w:val="24"/>
        </w:rPr>
        <w:t xml:space="preserve">  </w:t>
      </w:r>
      <w:r w:rsidRPr="001D23D9">
        <w:rPr>
          <w:color w:val="000000" w:themeColor="text1"/>
          <w:sz w:val="24"/>
        </w:rPr>
        <w:t>在临海等地区含盐量高的地层中施工时，会发生盐侵使泥浆性能发生改变。盐对泥浆性能的影响是，钠离子浓度过大压缩了粘土胶体粒子的扩散双电层，使粘土胶粒的</w:t>
      </w:r>
      <w:r w:rsidRPr="001D23D9">
        <w:rPr>
          <w:color w:val="000000" w:themeColor="text1"/>
          <w:sz w:val="24"/>
        </w:rPr>
        <w:t>ζ</w:t>
      </w:r>
      <w:r w:rsidRPr="001D23D9">
        <w:rPr>
          <w:color w:val="000000" w:themeColor="text1"/>
          <w:sz w:val="24"/>
        </w:rPr>
        <w:t>电势降低水化膜变薄，泥浆呈现聚结不稳定性能受到破坏，导致</w:t>
      </w:r>
      <w:r w:rsidRPr="001D23D9">
        <w:rPr>
          <w:color w:val="000000" w:themeColor="text1"/>
          <w:sz w:val="24"/>
        </w:rPr>
        <w:t>pH</w:t>
      </w:r>
      <w:r w:rsidRPr="001D23D9">
        <w:rPr>
          <w:color w:val="000000" w:themeColor="text1"/>
          <w:sz w:val="24"/>
        </w:rPr>
        <w:t>值下降，</w:t>
      </w:r>
      <w:r w:rsidRPr="001D23D9">
        <w:rPr>
          <w:color w:val="000000" w:themeColor="text1"/>
          <w:sz w:val="24"/>
        </w:rPr>
        <w:t>Cl</w:t>
      </w:r>
      <w:r w:rsidRPr="001D23D9">
        <w:rPr>
          <w:color w:val="000000" w:themeColor="text1"/>
          <w:sz w:val="24"/>
          <w:vertAlign w:val="superscript"/>
        </w:rPr>
        <w:t>－</w:t>
      </w:r>
      <w:r w:rsidRPr="001D23D9">
        <w:rPr>
          <w:color w:val="000000" w:themeColor="text1"/>
          <w:sz w:val="24"/>
        </w:rPr>
        <w:t>含量增大，粘度、切力上升。随着</w:t>
      </w:r>
      <w:r w:rsidRPr="001D23D9">
        <w:rPr>
          <w:color w:val="000000" w:themeColor="text1"/>
          <w:sz w:val="24"/>
        </w:rPr>
        <w:t>NaCl</w:t>
      </w:r>
      <w:r w:rsidRPr="001D23D9">
        <w:rPr>
          <w:color w:val="000000" w:themeColor="text1"/>
          <w:sz w:val="24"/>
        </w:rPr>
        <w:t>加入量的增大，</w:t>
      </w:r>
      <w:r w:rsidRPr="001D23D9">
        <w:rPr>
          <w:color w:val="000000" w:themeColor="text1"/>
          <w:sz w:val="24"/>
        </w:rPr>
        <w:t>“</w:t>
      </w:r>
      <w:r w:rsidRPr="001D23D9">
        <w:rPr>
          <w:color w:val="000000" w:themeColor="text1"/>
          <w:sz w:val="24"/>
        </w:rPr>
        <w:t>压缩</w:t>
      </w:r>
      <w:r w:rsidRPr="001D23D9">
        <w:rPr>
          <w:color w:val="000000" w:themeColor="text1"/>
          <w:sz w:val="24"/>
        </w:rPr>
        <w:t>”</w:t>
      </w:r>
      <w:r w:rsidRPr="001D23D9">
        <w:rPr>
          <w:color w:val="000000" w:themeColor="text1"/>
          <w:sz w:val="24"/>
        </w:rPr>
        <w:t>双电层的现象更加严重，粘土颗粒的水化膜变得更薄，尺寸变得更大，于是出现粘土颗粒分散度上的明显降低，致使粘度、切力转而下降，失水量则继续上升。</w:t>
      </w:r>
    </w:p>
    <w:p w14:paraId="293BAAB2" w14:textId="77777777" w:rsidR="005B7D49" w:rsidRPr="001D23D9" w:rsidRDefault="005B7D49" w:rsidP="005B7D49">
      <w:pPr>
        <w:spacing w:line="360" w:lineRule="auto"/>
        <w:ind w:firstLineChars="200" w:firstLine="480"/>
        <w:jc w:val="left"/>
        <w:rPr>
          <w:color w:val="000000" w:themeColor="text1"/>
          <w:sz w:val="24"/>
        </w:rPr>
      </w:pPr>
      <w:r w:rsidRPr="001D23D9">
        <w:rPr>
          <w:color w:val="000000" w:themeColor="text1"/>
          <w:sz w:val="24"/>
        </w:rPr>
        <w:t>泥浆性能易受影响时宜选用矿粉泥浆或复合纳基膨润土混合泥浆。复合纳基膨润土混合泥浆的配制应充分考虑材料、地层、温度等影响，现场应用过程中应通过科学的配制方法，确保泥浆性能满足施工要求。</w:t>
      </w:r>
    </w:p>
    <w:p w14:paraId="7110426E" w14:textId="77777777" w:rsidR="005B7D49" w:rsidRPr="001D23D9" w:rsidRDefault="005B7D49" w:rsidP="005B7D49">
      <w:pPr>
        <w:spacing w:line="360" w:lineRule="auto"/>
        <w:jc w:val="left"/>
        <w:rPr>
          <w:sz w:val="24"/>
        </w:rPr>
      </w:pPr>
      <w:r w:rsidRPr="001D23D9">
        <w:rPr>
          <w:b/>
          <w:sz w:val="24"/>
        </w:rPr>
        <w:t>4.9.3</w:t>
      </w:r>
      <w:r w:rsidRPr="001D23D9">
        <w:rPr>
          <w:sz w:val="24"/>
        </w:rPr>
        <w:t xml:space="preserve">  </w:t>
      </w:r>
      <w:r w:rsidRPr="001D23D9">
        <w:rPr>
          <w:sz w:val="24"/>
        </w:rPr>
        <w:t>赤铁矿矿石除了氧化铁（</w:t>
      </w:r>
      <w:r w:rsidRPr="001D23D9">
        <w:rPr>
          <w:sz w:val="24"/>
        </w:rPr>
        <w:t>Fe</w:t>
      </w:r>
      <w:r w:rsidRPr="001D23D9">
        <w:rPr>
          <w:sz w:val="24"/>
          <w:vertAlign w:val="subscript"/>
        </w:rPr>
        <w:t>2</w:t>
      </w:r>
      <w:r w:rsidRPr="001D23D9">
        <w:rPr>
          <w:sz w:val="24"/>
        </w:rPr>
        <w:t>O</w:t>
      </w:r>
      <w:r w:rsidRPr="001D23D9">
        <w:rPr>
          <w:sz w:val="24"/>
          <w:vertAlign w:val="subscript"/>
        </w:rPr>
        <w:t>3</w:t>
      </w:r>
      <w:r w:rsidRPr="001D23D9">
        <w:rPr>
          <w:sz w:val="24"/>
        </w:rPr>
        <w:t>）外，它还含有少量附带矿物，包括氧化铁、氧化铝、氧化钙和氧化镁。凹凸棒石泥浆是一种天然存在的粘土矿物，它含有的附属矿物包括石英、长石和方解石。殊土（绿坡缕石、绢云母、绿泥石和纤维蛇纹石）不容易受盐类影响，在含盐高的水中宜使用。</w:t>
      </w:r>
    </w:p>
    <w:p w14:paraId="17D17903" w14:textId="77777777" w:rsidR="005B7D49" w:rsidRPr="001D23D9" w:rsidRDefault="005B7D49" w:rsidP="005B7D49">
      <w:pPr>
        <w:spacing w:beforeLines="50" w:before="156" w:afterLines="50" w:after="156" w:line="360" w:lineRule="auto"/>
        <w:jc w:val="center"/>
        <w:outlineLvl w:val="1"/>
        <w:rPr>
          <w:b/>
          <w:sz w:val="24"/>
          <w:szCs w:val="28"/>
        </w:rPr>
      </w:pPr>
      <w:bookmarkStart w:id="426" w:name="_Toc86136590"/>
      <w:bookmarkStart w:id="427" w:name="_Toc86137182"/>
      <w:bookmarkStart w:id="428" w:name="_Toc86137282"/>
      <w:bookmarkStart w:id="429" w:name="_Toc86137382"/>
      <w:bookmarkStart w:id="430" w:name="_Toc86137488"/>
      <w:r w:rsidRPr="001D23D9">
        <w:rPr>
          <w:b/>
          <w:sz w:val="24"/>
          <w:szCs w:val="28"/>
        </w:rPr>
        <w:t xml:space="preserve">4.10  </w:t>
      </w:r>
      <w:r w:rsidRPr="001D23D9">
        <w:rPr>
          <w:b/>
          <w:sz w:val="24"/>
          <w:szCs w:val="28"/>
        </w:rPr>
        <w:t>聚合物泥浆</w:t>
      </w:r>
      <w:bookmarkEnd w:id="426"/>
      <w:bookmarkEnd w:id="427"/>
      <w:bookmarkEnd w:id="428"/>
      <w:bookmarkEnd w:id="429"/>
      <w:bookmarkEnd w:id="430"/>
    </w:p>
    <w:p w14:paraId="5A1C3617" w14:textId="77777777" w:rsidR="005B7D49" w:rsidRPr="001D23D9" w:rsidRDefault="005B7D49" w:rsidP="005B7D49">
      <w:pPr>
        <w:spacing w:line="360" w:lineRule="auto"/>
        <w:jc w:val="left"/>
        <w:rPr>
          <w:sz w:val="24"/>
        </w:rPr>
      </w:pPr>
      <w:r w:rsidRPr="001D23D9">
        <w:rPr>
          <w:b/>
          <w:sz w:val="24"/>
        </w:rPr>
        <w:t>4.10.1</w:t>
      </w:r>
      <w:r w:rsidRPr="001D23D9">
        <w:rPr>
          <w:sz w:val="24"/>
        </w:rPr>
        <w:t xml:space="preserve">  </w:t>
      </w:r>
      <w:r w:rsidRPr="001D23D9">
        <w:rPr>
          <w:sz w:val="24"/>
        </w:rPr>
        <w:t>高分子聚合物通常选用聚丙烯酰胺，可单独使用也可掺加在膨润土泥浆中，作为提高泥浆粘度的外加剂。高分子聚合物为</w:t>
      </w:r>
      <w:r w:rsidRPr="001D23D9">
        <w:rPr>
          <w:sz w:val="24"/>
        </w:rPr>
        <w:t>n</w:t>
      </w:r>
      <w:r w:rsidRPr="001D23D9">
        <w:rPr>
          <w:sz w:val="24"/>
        </w:rPr>
        <w:t>个复合单体在不断重复的产生化学键，互相连接产生链条状以及枝干般的连接而形成的。高分子聚合物泥浆具有利用率高、稳定性好、可在耐盐地层中使用、不容易受到水泥和微生物的污染、粘度高和环保等特点。</w:t>
      </w:r>
    </w:p>
    <w:p w14:paraId="0753ED92" w14:textId="77777777" w:rsidR="005B7D49" w:rsidRPr="001D23D9" w:rsidRDefault="005B7D49" w:rsidP="005B7D49">
      <w:pPr>
        <w:spacing w:line="360" w:lineRule="auto"/>
        <w:rPr>
          <w:sz w:val="24"/>
        </w:rPr>
      </w:pPr>
      <w:r w:rsidRPr="001D23D9">
        <w:rPr>
          <w:b/>
          <w:sz w:val="24"/>
        </w:rPr>
        <w:t xml:space="preserve">4.10.2 </w:t>
      </w:r>
      <w:r w:rsidRPr="001D23D9">
        <w:rPr>
          <w:sz w:val="24"/>
        </w:rPr>
        <w:t xml:space="preserve"> </w:t>
      </w:r>
      <w:r w:rsidRPr="001D23D9">
        <w:rPr>
          <w:sz w:val="24"/>
        </w:rPr>
        <w:t>聚合物以高分子有机物为主，使用叶轮进行搅拌时，叶轮会打断高分子链条，降低聚合物泥浆粘度，破坏泥浆稳定性。</w:t>
      </w:r>
    </w:p>
    <w:p w14:paraId="39CDAC04" w14:textId="77777777" w:rsidR="005B7D49" w:rsidRPr="001D23D9" w:rsidRDefault="005B7D49" w:rsidP="005B7D49">
      <w:pPr>
        <w:widowControl/>
        <w:jc w:val="left"/>
        <w:rPr>
          <w:sz w:val="24"/>
        </w:rPr>
      </w:pPr>
      <w:r w:rsidRPr="001D23D9">
        <w:rPr>
          <w:sz w:val="24"/>
        </w:rPr>
        <w:br w:type="page"/>
      </w:r>
    </w:p>
    <w:p w14:paraId="224CF537" w14:textId="77777777" w:rsidR="005B7D49" w:rsidRPr="001D23D9" w:rsidRDefault="005B7D49" w:rsidP="005B7D49">
      <w:pPr>
        <w:spacing w:afterLines="100" w:after="312" w:line="360" w:lineRule="auto"/>
        <w:jc w:val="center"/>
        <w:outlineLvl w:val="0"/>
        <w:rPr>
          <w:b/>
          <w:sz w:val="32"/>
          <w:szCs w:val="22"/>
        </w:rPr>
      </w:pPr>
      <w:bookmarkStart w:id="431" w:name="_Toc86136591"/>
      <w:bookmarkStart w:id="432" w:name="_Toc86137183"/>
      <w:bookmarkStart w:id="433" w:name="_Toc86137283"/>
      <w:bookmarkStart w:id="434" w:name="_Toc86137383"/>
      <w:bookmarkStart w:id="435" w:name="_Toc86137489"/>
      <w:r w:rsidRPr="001D23D9">
        <w:rPr>
          <w:b/>
          <w:sz w:val="32"/>
          <w:szCs w:val="22"/>
        </w:rPr>
        <w:t xml:space="preserve">5  </w:t>
      </w:r>
      <w:r w:rsidRPr="001D23D9">
        <w:rPr>
          <w:b/>
          <w:sz w:val="32"/>
          <w:szCs w:val="22"/>
        </w:rPr>
        <w:t>地下连续墙泥浆</w:t>
      </w:r>
      <w:bookmarkEnd w:id="431"/>
      <w:bookmarkEnd w:id="432"/>
      <w:bookmarkEnd w:id="433"/>
      <w:bookmarkEnd w:id="434"/>
      <w:bookmarkEnd w:id="435"/>
    </w:p>
    <w:p w14:paraId="7D67F7B3" w14:textId="77777777" w:rsidR="005B7D49" w:rsidRPr="001D23D9" w:rsidRDefault="005B7D49" w:rsidP="005B7D49">
      <w:pPr>
        <w:spacing w:beforeLines="50" w:before="156" w:afterLines="50" w:after="156" w:line="360" w:lineRule="auto"/>
        <w:jc w:val="center"/>
        <w:outlineLvl w:val="1"/>
        <w:rPr>
          <w:b/>
          <w:sz w:val="24"/>
          <w:szCs w:val="28"/>
        </w:rPr>
      </w:pPr>
      <w:bookmarkStart w:id="436" w:name="_Toc86136592"/>
      <w:bookmarkStart w:id="437" w:name="_Toc86137184"/>
      <w:bookmarkStart w:id="438" w:name="_Toc86137284"/>
      <w:bookmarkStart w:id="439" w:name="_Toc86137384"/>
      <w:bookmarkStart w:id="440" w:name="_Toc86137490"/>
      <w:r w:rsidRPr="001D23D9">
        <w:rPr>
          <w:b/>
          <w:sz w:val="24"/>
          <w:szCs w:val="28"/>
        </w:rPr>
        <w:t xml:space="preserve">5.1  </w:t>
      </w:r>
      <w:r w:rsidRPr="001D23D9">
        <w:rPr>
          <w:b/>
          <w:sz w:val="24"/>
          <w:szCs w:val="28"/>
        </w:rPr>
        <w:t>一般规定</w:t>
      </w:r>
      <w:bookmarkEnd w:id="436"/>
      <w:bookmarkEnd w:id="437"/>
      <w:bookmarkEnd w:id="438"/>
      <w:bookmarkEnd w:id="439"/>
      <w:bookmarkEnd w:id="440"/>
    </w:p>
    <w:p w14:paraId="18967B20" w14:textId="77777777" w:rsidR="005B7D49" w:rsidRPr="001D23D9" w:rsidRDefault="005B7D49" w:rsidP="005B7D49">
      <w:pPr>
        <w:spacing w:line="360" w:lineRule="auto"/>
        <w:rPr>
          <w:color w:val="000000" w:themeColor="text1"/>
          <w:sz w:val="24"/>
          <w:szCs w:val="24"/>
        </w:rPr>
      </w:pPr>
      <w:r w:rsidRPr="001D23D9">
        <w:rPr>
          <w:b/>
          <w:color w:val="000000" w:themeColor="text1"/>
          <w:sz w:val="24"/>
        </w:rPr>
        <w:t>5.1.2</w:t>
      </w:r>
      <w:r w:rsidRPr="001D23D9">
        <w:rPr>
          <w:color w:val="000000" w:themeColor="text1"/>
          <w:sz w:val="24"/>
          <w:szCs w:val="24"/>
        </w:rPr>
        <w:t xml:space="preserve">  </w:t>
      </w:r>
      <w:r w:rsidRPr="001D23D9">
        <w:rPr>
          <w:color w:val="000000" w:themeColor="text1"/>
          <w:sz w:val="24"/>
          <w:szCs w:val="24"/>
        </w:rPr>
        <w:t>当前使用较多的泥浆材料为膨润土，部分地质条件较好的地区也可以采用陶土粉或者粘土制浆。根据需要在制备泥浆时，可适量添加外加剂，例如</w:t>
      </w:r>
      <w:r w:rsidRPr="001D23D9">
        <w:rPr>
          <w:color w:val="000000" w:themeColor="text1"/>
          <w:sz w:val="24"/>
          <w:szCs w:val="24"/>
        </w:rPr>
        <w:t>CMC</w:t>
      </w:r>
      <w:r w:rsidRPr="001D23D9">
        <w:rPr>
          <w:color w:val="000000" w:themeColor="text1"/>
          <w:sz w:val="24"/>
          <w:szCs w:val="24"/>
        </w:rPr>
        <w:t>、纯碱、重晶石粉、锯末等。具体配合比在施工前应通过试验确定。</w:t>
      </w:r>
    </w:p>
    <w:p w14:paraId="5FFE4015" w14:textId="77777777" w:rsidR="005B7D49" w:rsidRPr="001D23D9" w:rsidRDefault="005B7D49" w:rsidP="005B7D49">
      <w:pPr>
        <w:spacing w:line="360" w:lineRule="auto"/>
        <w:jc w:val="left"/>
        <w:rPr>
          <w:sz w:val="24"/>
          <w:szCs w:val="24"/>
        </w:rPr>
      </w:pPr>
      <w:r w:rsidRPr="001D23D9">
        <w:rPr>
          <w:b/>
          <w:sz w:val="24"/>
          <w:szCs w:val="24"/>
        </w:rPr>
        <w:t>5.1.7</w:t>
      </w:r>
      <w:r w:rsidRPr="001D23D9">
        <w:rPr>
          <w:sz w:val="24"/>
          <w:szCs w:val="24"/>
        </w:rPr>
        <w:t xml:space="preserve">  </w:t>
      </w:r>
      <w:r w:rsidRPr="001D23D9">
        <w:rPr>
          <w:sz w:val="24"/>
          <w:szCs w:val="24"/>
        </w:rPr>
        <w:t>循环泥浆的分离净化效果将直接影响护壁泥浆的重复使用的可能性，也影响到地下连续墙的施工成本和所需处理的废弃泥浆量。泥浆分离净化通常采用机械、离心沉降和化学处理的方法。</w:t>
      </w:r>
    </w:p>
    <w:p w14:paraId="37ED4E14" w14:textId="77777777" w:rsidR="005B7D49" w:rsidRPr="001D23D9" w:rsidRDefault="005B7D49" w:rsidP="005B7D49">
      <w:pPr>
        <w:spacing w:beforeLines="50" w:before="156" w:afterLines="50" w:after="156" w:line="360" w:lineRule="auto"/>
        <w:jc w:val="center"/>
        <w:outlineLvl w:val="1"/>
        <w:rPr>
          <w:b/>
          <w:sz w:val="24"/>
          <w:szCs w:val="28"/>
        </w:rPr>
      </w:pPr>
      <w:bookmarkStart w:id="441" w:name="_Toc86136593"/>
      <w:bookmarkStart w:id="442" w:name="_Toc86137185"/>
      <w:bookmarkStart w:id="443" w:name="_Toc86137285"/>
      <w:bookmarkStart w:id="444" w:name="_Toc86137385"/>
      <w:bookmarkStart w:id="445" w:name="_Toc86137491"/>
      <w:r w:rsidRPr="001D23D9">
        <w:rPr>
          <w:b/>
          <w:sz w:val="24"/>
          <w:szCs w:val="28"/>
        </w:rPr>
        <w:t xml:space="preserve">5.2  </w:t>
      </w:r>
      <w:r w:rsidRPr="001D23D9">
        <w:rPr>
          <w:b/>
          <w:sz w:val="24"/>
          <w:szCs w:val="28"/>
        </w:rPr>
        <w:t>泥浆制备与设备</w:t>
      </w:r>
      <w:bookmarkEnd w:id="441"/>
      <w:bookmarkEnd w:id="442"/>
      <w:bookmarkEnd w:id="443"/>
      <w:bookmarkEnd w:id="444"/>
      <w:bookmarkEnd w:id="445"/>
    </w:p>
    <w:p w14:paraId="25D9370D" w14:textId="77777777" w:rsidR="005B7D49" w:rsidRPr="001D23D9" w:rsidRDefault="005B7D49" w:rsidP="005B7D49">
      <w:pPr>
        <w:spacing w:line="360" w:lineRule="auto"/>
        <w:rPr>
          <w:sz w:val="24"/>
          <w:szCs w:val="24"/>
        </w:rPr>
      </w:pPr>
      <w:r w:rsidRPr="001D23D9">
        <w:rPr>
          <w:b/>
          <w:sz w:val="24"/>
          <w:szCs w:val="24"/>
        </w:rPr>
        <w:t>5.2.2</w:t>
      </w:r>
      <w:r w:rsidRPr="001D23D9">
        <w:rPr>
          <w:sz w:val="24"/>
          <w:szCs w:val="24"/>
        </w:rPr>
        <w:t xml:space="preserve">  </w:t>
      </w:r>
      <w:r w:rsidRPr="001D23D9">
        <w:rPr>
          <w:sz w:val="24"/>
          <w:szCs w:val="24"/>
        </w:rPr>
        <w:t>普通型聚合物泥浆溶解时间不少于</w:t>
      </w:r>
      <w:r w:rsidRPr="001D23D9">
        <w:rPr>
          <w:sz w:val="24"/>
          <w:szCs w:val="24"/>
        </w:rPr>
        <w:t>1h</w:t>
      </w:r>
      <w:r w:rsidRPr="001D23D9">
        <w:rPr>
          <w:sz w:val="24"/>
          <w:szCs w:val="24"/>
        </w:rPr>
        <w:t>，采用空压机向泥浆池内定期翻搅；速溶型聚合物泥浆溶解时间不少于</w:t>
      </w:r>
      <w:r w:rsidRPr="001D23D9">
        <w:rPr>
          <w:sz w:val="24"/>
          <w:szCs w:val="24"/>
        </w:rPr>
        <w:t>5min</w:t>
      </w:r>
      <w:r w:rsidRPr="001D23D9">
        <w:rPr>
          <w:sz w:val="24"/>
          <w:szCs w:val="24"/>
        </w:rPr>
        <w:t>，一般采用槽段内直接造浆法，也可采用泥浆池内造浆。</w:t>
      </w:r>
    </w:p>
    <w:p w14:paraId="1921A2C6" w14:textId="77777777" w:rsidR="005B7D49" w:rsidRPr="001D23D9" w:rsidRDefault="005B7D49" w:rsidP="005B7D49">
      <w:pPr>
        <w:spacing w:line="360" w:lineRule="auto"/>
        <w:rPr>
          <w:sz w:val="24"/>
          <w:szCs w:val="24"/>
        </w:rPr>
      </w:pPr>
      <w:r w:rsidRPr="001D23D9">
        <w:rPr>
          <w:b/>
          <w:sz w:val="24"/>
          <w:szCs w:val="24"/>
        </w:rPr>
        <w:t xml:space="preserve">5.2.3  </w:t>
      </w:r>
      <w:r w:rsidRPr="001D23D9">
        <w:rPr>
          <w:sz w:val="24"/>
          <w:szCs w:val="24"/>
        </w:rPr>
        <w:t>砾石层、粗砂层、细砂层泥浆易发生渗漏，循环泥浆性能迅速降低，无法达到护壁效果。特殊地层地下连续墙施工时，在循环浆中添加防漏剂是最优效的方法之一，常用防漏剂主要有锯末、稻草灰等。</w:t>
      </w:r>
    </w:p>
    <w:p w14:paraId="3A6E507C" w14:textId="77777777" w:rsidR="005B7D49" w:rsidRPr="001D23D9" w:rsidRDefault="005B7D49" w:rsidP="005B7D49">
      <w:pPr>
        <w:spacing w:line="360" w:lineRule="auto"/>
        <w:rPr>
          <w:sz w:val="24"/>
          <w:szCs w:val="24"/>
        </w:rPr>
      </w:pPr>
      <w:r w:rsidRPr="001D23D9">
        <w:rPr>
          <w:b/>
          <w:sz w:val="24"/>
          <w:szCs w:val="24"/>
        </w:rPr>
        <w:t>5.2.6</w:t>
      </w:r>
      <w:r w:rsidRPr="001D23D9">
        <w:rPr>
          <w:sz w:val="24"/>
          <w:szCs w:val="24"/>
        </w:rPr>
        <w:t xml:space="preserve">   </w:t>
      </w:r>
      <w:r w:rsidRPr="001D23D9">
        <w:rPr>
          <w:sz w:val="24"/>
          <w:szCs w:val="24"/>
        </w:rPr>
        <w:t>喷射式搅拌设备如图</w:t>
      </w:r>
      <w:r w:rsidRPr="001D23D9">
        <w:rPr>
          <w:sz w:val="24"/>
          <w:szCs w:val="24"/>
        </w:rPr>
        <w:t>5.2.6</w:t>
      </w:r>
      <w:r w:rsidRPr="001D23D9">
        <w:rPr>
          <w:sz w:val="24"/>
          <w:szCs w:val="24"/>
        </w:rPr>
        <w:t>所以：</w:t>
      </w:r>
    </w:p>
    <w:p w14:paraId="3512749F" w14:textId="77777777" w:rsidR="005B7D49" w:rsidRPr="001D23D9" w:rsidRDefault="005B7D49" w:rsidP="005B7D49">
      <w:pPr>
        <w:spacing w:line="360" w:lineRule="auto"/>
        <w:jc w:val="center"/>
        <w:rPr>
          <w:sz w:val="24"/>
          <w:szCs w:val="24"/>
        </w:rPr>
      </w:pPr>
      <w:r w:rsidRPr="001D23D9">
        <w:rPr>
          <w:noProof/>
        </w:rPr>
        <w:drawing>
          <wp:inline distT="0" distB="0" distL="0" distR="0" wp14:anchorId="2792AF18" wp14:editId="4153EEB4">
            <wp:extent cx="3181350" cy="15906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8178" cy="1594089"/>
                    </a:xfrm>
                    <a:prstGeom prst="rect">
                      <a:avLst/>
                    </a:prstGeom>
                    <a:noFill/>
                    <a:ln>
                      <a:noFill/>
                    </a:ln>
                  </pic:spPr>
                </pic:pic>
              </a:graphicData>
            </a:graphic>
          </wp:inline>
        </w:drawing>
      </w:r>
    </w:p>
    <w:p w14:paraId="2010CDDB" w14:textId="77777777" w:rsidR="005B7D49" w:rsidRPr="001D23D9" w:rsidRDefault="005B7D49" w:rsidP="005B7D49">
      <w:pPr>
        <w:spacing w:line="360" w:lineRule="auto"/>
        <w:jc w:val="center"/>
        <w:rPr>
          <w:szCs w:val="24"/>
        </w:rPr>
      </w:pPr>
      <w:r w:rsidRPr="001D23D9">
        <w:rPr>
          <w:szCs w:val="24"/>
        </w:rPr>
        <w:t>图</w:t>
      </w:r>
      <w:r w:rsidRPr="001D23D9">
        <w:rPr>
          <w:szCs w:val="24"/>
        </w:rPr>
        <w:t xml:space="preserve">5.2.6  </w:t>
      </w:r>
      <w:r w:rsidRPr="001D23D9">
        <w:rPr>
          <w:szCs w:val="24"/>
        </w:rPr>
        <w:t>喷射式搅拌工作原理</w:t>
      </w:r>
    </w:p>
    <w:p w14:paraId="3FB61915" w14:textId="77777777" w:rsidR="005B7D49" w:rsidRPr="001D23D9" w:rsidRDefault="005B7D49" w:rsidP="005B7D49">
      <w:pPr>
        <w:spacing w:line="360" w:lineRule="auto"/>
        <w:ind w:firstLineChars="2000" w:firstLine="3600"/>
        <w:rPr>
          <w:sz w:val="18"/>
          <w:szCs w:val="18"/>
        </w:rPr>
      </w:pPr>
      <w:r w:rsidRPr="001D23D9">
        <w:rPr>
          <w:sz w:val="18"/>
          <w:szCs w:val="18"/>
        </w:rPr>
        <w:t>a</w:t>
      </w:r>
      <w:r w:rsidRPr="001D23D9">
        <w:rPr>
          <w:sz w:val="18"/>
          <w:szCs w:val="18"/>
        </w:rPr>
        <w:t>：水平型；</w:t>
      </w:r>
      <w:r w:rsidRPr="001D23D9">
        <w:rPr>
          <w:sz w:val="18"/>
          <w:szCs w:val="18"/>
        </w:rPr>
        <w:t>b</w:t>
      </w:r>
      <w:r w:rsidRPr="001D23D9">
        <w:rPr>
          <w:sz w:val="18"/>
          <w:szCs w:val="18"/>
        </w:rPr>
        <w:t>垂直型</w:t>
      </w:r>
    </w:p>
    <w:p w14:paraId="47ED2241" w14:textId="77777777" w:rsidR="005B7D49" w:rsidRPr="001D23D9" w:rsidRDefault="005B7D49" w:rsidP="005B7D49">
      <w:pPr>
        <w:spacing w:line="360" w:lineRule="auto"/>
        <w:ind w:firstLineChars="2000" w:firstLine="3600"/>
        <w:rPr>
          <w:sz w:val="18"/>
          <w:szCs w:val="18"/>
        </w:rPr>
      </w:pPr>
      <w:r w:rsidRPr="001D23D9">
        <w:rPr>
          <w:sz w:val="18"/>
          <w:szCs w:val="18"/>
        </w:rPr>
        <w:t>1-</w:t>
      </w:r>
      <w:r w:rsidRPr="001D23D9">
        <w:rPr>
          <w:sz w:val="18"/>
          <w:szCs w:val="18"/>
        </w:rPr>
        <w:t>喷嘴；</w:t>
      </w:r>
      <w:r w:rsidRPr="001D23D9">
        <w:rPr>
          <w:sz w:val="18"/>
          <w:szCs w:val="18"/>
        </w:rPr>
        <w:t>2-</w:t>
      </w:r>
      <w:r w:rsidRPr="001D23D9">
        <w:rPr>
          <w:sz w:val="18"/>
          <w:szCs w:val="18"/>
        </w:rPr>
        <w:t>真空部位</w:t>
      </w:r>
    </w:p>
    <w:p w14:paraId="6F47F978" w14:textId="77777777" w:rsidR="005B7D49" w:rsidRPr="001D23D9" w:rsidRDefault="005B7D49" w:rsidP="005B7D49">
      <w:pPr>
        <w:spacing w:beforeLines="50" w:before="156" w:afterLines="50" w:after="156" w:line="360" w:lineRule="auto"/>
        <w:jc w:val="center"/>
        <w:outlineLvl w:val="1"/>
        <w:rPr>
          <w:b/>
          <w:sz w:val="24"/>
          <w:szCs w:val="28"/>
        </w:rPr>
      </w:pPr>
      <w:bookmarkStart w:id="446" w:name="_Toc86136594"/>
      <w:bookmarkStart w:id="447" w:name="_Toc86137186"/>
      <w:bookmarkStart w:id="448" w:name="_Toc86137286"/>
      <w:bookmarkStart w:id="449" w:name="_Toc86137386"/>
      <w:bookmarkStart w:id="450" w:name="_Toc86137492"/>
      <w:r w:rsidRPr="001D23D9">
        <w:rPr>
          <w:b/>
          <w:sz w:val="24"/>
          <w:szCs w:val="28"/>
        </w:rPr>
        <w:t xml:space="preserve">5.4  </w:t>
      </w:r>
      <w:r w:rsidRPr="001D23D9">
        <w:rPr>
          <w:b/>
          <w:sz w:val="24"/>
          <w:szCs w:val="28"/>
        </w:rPr>
        <w:t>质量控制与检验</w:t>
      </w:r>
      <w:bookmarkEnd w:id="446"/>
      <w:bookmarkEnd w:id="447"/>
      <w:bookmarkEnd w:id="448"/>
      <w:bookmarkEnd w:id="449"/>
      <w:bookmarkEnd w:id="450"/>
    </w:p>
    <w:p w14:paraId="373A52FA" w14:textId="77777777" w:rsidR="005B7D49" w:rsidRPr="001D23D9" w:rsidRDefault="005B7D49" w:rsidP="005B7D49">
      <w:pPr>
        <w:spacing w:line="360" w:lineRule="auto"/>
        <w:rPr>
          <w:sz w:val="24"/>
          <w:szCs w:val="24"/>
        </w:rPr>
      </w:pPr>
      <w:r w:rsidRPr="001D23D9">
        <w:rPr>
          <w:b/>
          <w:sz w:val="24"/>
          <w:szCs w:val="24"/>
        </w:rPr>
        <w:t>5.4.3</w:t>
      </w:r>
      <w:r w:rsidRPr="001D23D9">
        <w:rPr>
          <w:sz w:val="24"/>
          <w:szCs w:val="24"/>
        </w:rPr>
        <w:t xml:space="preserve">  </w:t>
      </w:r>
      <w:r w:rsidRPr="001D23D9">
        <w:rPr>
          <w:sz w:val="24"/>
          <w:szCs w:val="24"/>
        </w:rPr>
        <w:t>清基后槽段上部泥浆含砂率应</w:t>
      </w:r>
      <w:r w:rsidRPr="001D23D9">
        <w:rPr>
          <w:sz w:val="24"/>
          <w:szCs w:val="24"/>
        </w:rPr>
        <w:t>≤3</w:t>
      </w:r>
      <w:r w:rsidRPr="001D23D9">
        <w:rPr>
          <w:sz w:val="24"/>
          <w:szCs w:val="24"/>
        </w:rPr>
        <w:t>，中部泥浆含砂率应</w:t>
      </w:r>
      <w:r w:rsidRPr="001D23D9">
        <w:rPr>
          <w:sz w:val="24"/>
          <w:szCs w:val="24"/>
        </w:rPr>
        <w:t>≤4</w:t>
      </w:r>
      <w:r w:rsidRPr="001D23D9">
        <w:rPr>
          <w:sz w:val="24"/>
          <w:szCs w:val="24"/>
        </w:rPr>
        <w:t>。</w:t>
      </w:r>
    </w:p>
    <w:p w14:paraId="538E0754" w14:textId="77777777" w:rsidR="005B7D49" w:rsidRPr="001D23D9" w:rsidRDefault="005B7D49" w:rsidP="005B7D49">
      <w:pPr>
        <w:spacing w:afterLines="100" w:after="312" w:line="360" w:lineRule="auto"/>
        <w:jc w:val="center"/>
        <w:outlineLvl w:val="0"/>
        <w:rPr>
          <w:b/>
          <w:sz w:val="32"/>
          <w:szCs w:val="22"/>
        </w:rPr>
      </w:pPr>
      <w:bookmarkStart w:id="451" w:name="_Toc86136595"/>
      <w:bookmarkStart w:id="452" w:name="_Toc86137187"/>
      <w:bookmarkStart w:id="453" w:name="_Toc86137287"/>
      <w:bookmarkStart w:id="454" w:name="_Toc86137387"/>
      <w:bookmarkStart w:id="455" w:name="_Toc86137493"/>
      <w:r w:rsidRPr="001D23D9">
        <w:rPr>
          <w:b/>
          <w:sz w:val="32"/>
          <w:szCs w:val="22"/>
        </w:rPr>
        <w:t xml:space="preserve">6  </w:t>
      </w:r>
      <w:r w:rsidRPr="001D23D9">
        <w:rPr>
          <w:b/>
          <w:sz w:val="32"/>
          <w:szCs w:val="22"/>
        </w:rPr>
        <w:t>钻孔灌注桩泥浆</w:t>
      </w:r>
      <w:bookmarkEnd w:id="451"/>
      <w:bookmarkEnd w:id="452"/>
      <w:bookmarkEnd w:id="453"/>
      <w:bookmarkEnd w:id="454"/>
      <w:bookmarkEnd w:id="455"/>
    </w:p>
    <w:p w14:paraId="0ABBF870" w14:textId="77777777" w:rsidR="005B7D49" w:rsidRPr="001D23D9" w:rsidRDefault="005B7D49" w:rsidP="005B7D49">
      <w:pPr>
        <w:spacing w:beforeLines="50" w:before="156" w:afterLines="50" w:after="156" w:line="360" w:lineRule="auto"/>
        <w:jc w:val="center"/>
        <w:outlineLvl w:val="1"/>
        <w:rPr>
          <w:b/>
          <w:sz w:val="24"/>
          <w:szCs w:val="28"/>
        </w:rPr>
      </w:pPr>
      <w:bookmarkStart w:id="456" w:name="_Toc86136596"/>
      <w:bookmarkStart w:id="457" w:name="_Toc86137188"/>
      <w:bookmarkStart w:id="458" w:name="_Toc86137288"/>
      <w:bookmarkStart w:id="459" w:name="_Toc86137388"/>
      <w:bookmarkStart w:id="460" w:name="_Toc86137494"/>
      <w:r w:rsidRPr="001D23D9">
        <w:rPr>
          <w:b/>
          <w:sz w:val="24"/>
          <w:szCs w:val="28"/>
        </w:rPr>
        <w:t xml:space="preserve">6.1  </w:t>
      </w:r>
      <w:r w:rsidRPr="001D23D9">
        <w:rPr>
          <w:b/>
          <w:sz w:val="24"/>
          <w:szCs w:val="28"/>
        </w:rPr>
        <w:t>一般规定</w:t>
      </w:r>
      <w:bookmarkEnd w:id="456"/>
      <w:bookmarkEnd w:id="457"/>
      <w:bookmarkEnd w:id="458"/>
      <w:bookmarkEnd w:id="459"/>
      <w:bookmarkEnd w:id="460"/>
    </w:p>
    <w:p w14:paraId="683688C6" w14:textId="77777777" w:rsidR="005B7D49" w:rsidRPr="001D23D9" w:rsidRDefault="005B7D49" w:rsidP="005B7D49">
      <w:pPr>
        <w:spacing w:line="360" w:lineRule="auto"/>
        <w:jc w:val="left"/>
        <w:rPr>
          <w:bCs/>
          <w:color w:val="000000" w:themeColor="text1"/>
          <w:sz w:val="24"/>
        </w:rPr>
      </w:pPr>
      <w:r w:rsidRPr="001D23D9">
        <w:rPr>
          <w:b/>
          <w:color w:val="000000" w:themeColor="text1"/>
          <w:sz w:val="24"/>
        </w:rPr>
        <w:t xml:space="preserve">6.1.3  </w:t>
      </w:r>
      <w:r w:rsidRPr="001D23D9">
        <w:rPr>
          <w:bCs/>
          <w:color w:val="000000" w:themeColor="text1"/>
          <w:sz w:val="24"/>
        </w:rPr>
        <w:t>本章适用于泥浆护壁成孔工艺，干作业成孔可参考现行行业标准《建筑桩基技术规范》</w:t>
      </w:r>
      <w:r w:rsidRPr="001D23D9">
        <w:rPr>
          <w:bCs/>
          <w:color w:val="000000" w:themeColor="text1"/>
          <w:sz w:val="24"/>
        </w:rPr>
        <w:t>JGJ94</w:t>
      </w:r>
      <w:r w:rsidRPr="001D23D9">
        <w:rPr>
          <w:bCs/>
          <w:color w:val="000000" w:themeColor="text1"/>
          <w:sz w:val="24"/>
        </w:rPr>
        <w:t>的规定。</w:t>
      </w:r>
    </w:p>
    <w:p w14:paraId="0F29F497" w14:textId="77777777" w:rsidR="005B7D49" w:rsidRPr="001D23D9" w:rsidRDefault="005B7D49" w:rsidP="005B7D49">
      <w:pPr>
        <w:spacing w:line="360" w:lineRule="auto"/>
        <w:jc w:val="left"/>
        <w:rPr>
          <w:bCs/>
          <w:color w:val="000000" w:themeColor="text1"/>
          <w:sz w:val="24"/>
        </w:rPr>
      </w:pPr>
      <w:r w:rsidRPr="001D23D9">
        <w:rPr>
          <w:b/>
          <w:color w:val="000000" w:themeColor="text1"/>
          <w:sz w:val="24"/>
        </w:rPr>
        <w:t xml:space="preserve">6.1.4  </w:t>
      </w:r>
      <w:r w:rsidRPr="001D23D9">
        <w:rPr>
          <w:bCs/>
          <w:color w:val="000000" w:themeColor="text1"/>
          <w:sz w:val="24"/>
        </w:rPr>
        <w:t>在砂层、砂砾层、卵砾石层等透水层，由于缺乏粘结力采用原土造浆困难，孔壁不稳定，易造成坍孔或缩孔。</w:t>
      </w:r>
    </w:p>
    <w:p w14:paraId="57990478" w14:textId="77777777" w:rsidR="005B7D49" w:rsidRPr="001D23D9" w:rsidRDefault="005B7D49" w:rsidP="005B7D49">
      <w:pPr>
        <w:spacing w:line="360" w:lineRule="auto"/>
        <w:jc w:val="left"/>
        <w:rPr>
          <w:color w:val="000000" w:themeColor="text1"/>
          <w:sz w:val="24"/>
        </w:rPr>
      </w:pPr>
      <w:r w:rsidRPr="001D23D9">
        <w:rPr>
          <w:b/>
          <w:color w:val="000000" w:themeColor="text1"/>
          <w:sz w:val="24"/>
        </w:rPr>
        <w:t xml:space="preserve">6.1.5  </w:t>
      </w:r>
      <w:r w:rsidRPr="001D23D9">
        <w:rPr>
          <w:color w:val="000000" w:themeColor="text1"/>
          <w:sz w:val="24"/>
        </w:rPr>
        <w:t>旋挖钻成孔应根据不同的地层情况及地下水位埋深，采用干作业成孔和泥浆护壁成孔工艺，干作业成孔可参考</w:t>
      </w:r>
      <w:r w:rsidRPr="001D23D9">
        <w:rPr>
          <w:bCs/>
          <w:color w:val="000000" w:themeColor="text1"/>
          <w:sz w:val="24"/>
        </w:rPr>
        <w:t>行业标准《建筑桩基技术规范》</w:t>
      </w:r>
      <w:r w:rsidRPr="001D23D9">
        <w:rPr>
          <w:bCs/>
          <w:color w:val="000000" w:themeColor="text1"/>
          <w:sz w:val="24"/>
        </w:rPr>
        <w:t>JGJ94</w:t>
      </w:r>
      <w:r w:rsidRPr="001D23D9">
        <w:rPr>
          <w:color w:val="000000" w:themeColor="text1"/>
          <w:sz w:val="24"/>
        </w:rPr>
        <w:t>相关规定执行；因旋挖钻遇高塑性粘土层易产生糊钻，遇松散易坍塌或有地下水分布的土层，其钻斗升降易造成孔壁不稳定，应采用人工造浆。</w:t>
      </w:r>
    </w:p>
    <w:p w14:paraId="244D519A" w14:textId="77777777" w:rsidR="005B7D49" w:rsidRPr="001D23D9" w:rsidRDefault="005B7D49" w:rsidP="005B7D49">
      <w:pPr>
        <w:spacing w:beforeLines="50" w:before="156" w:afterLines="50" w:after="156" w:line="360" w:lineRule="auto"/>
        <w:jc w:val="center"/>
        <w:outlineLvl w:val="1"/>
        <w:rPr>
          <w:b/>
          <w:sz w:val="24"/>
          <w:szCs w:val="28"/>
        </w:rPr>
      </w:pPr>
      <w:bookmarkStart w:id="461" w:name="_Toc86136597"/>
      <w:bookmarkStart w:id="462" w:name="_Toc86137189"/>
      <w:bookmarkStart w:id="463" w:name="_Toc86137289"/>
      <w:bookmarkStart w:id="464" w:name="_Toc86137389"/>
      <w:bookmarkStart w:id="465" w:name="_Toc86137495"/>
      <w:r w:rsidRPr="001D23D9">
        <w:rPr>
          <w:b/>
          <w:sz w:val="24"/>
          <w:szCs w:val="28"/>
        </w:rPr>
        <w:t xml:space="preserve">6.2  </w:t>
      </w:r>
      <w:r w:rsidRPr="001D23D9">
        <w:rPr>
          <w:b/>
          <w:sz w:val="24"/>
          <w:szCs w:val="28"/>
        </w:rPr>
        <w:t>泥浆制备</w:t>
      </w:r>
      <w:bookmarkEnd w:id="461"/>
      <w:bookmarkEnd w:id="462"/>
      <w:bookmarkEnd w:id="463"/>
      <w:bookmarkEnd w:id="464"/>
      <w:bookmarkEnd w:id="465"/>
    </w:p>
    <w:p w14:paraId="45404AE6" w14:textId="6A1244BC" w:rsidR="005B7D49" w:rsidRPr="001D23D9" w:rsidRDefault="005B7D49" w:rsidP="005B7D49">
      <w:pPr>
        <w:shd w:val="clear" w:color="auto" w:fill="FFFFFF"/>
        <w:spacing w:line="360" w:lineRule="atLeast"/>
        <w:rPr>
          <w:color w:val="333333"/>
          <w:kern w:val="0"/>
        </w:rPr>
      </w:pPr>
      <w:r w:rsidRPr="001D23D9">
        <w:rPr>
          <w:b/>
          <w:color w:val="000000" w:themeColor="text1"/>
          <w:sz w:val="24"/>
        </w:rPr>
        <w:t xml:space="preserve">6.2.1  </w:t>
      </w:r>
      <w:r w:rsidRPr="001D23D9">
        <w:rPr>
          <w:color w:val="000000" w:themeColor="text1"/>
          <w:sz w:val="24"/>
        </w:rPr>
        <w:t>塑性指数是粘土的最基本、最重要的物理指标之一，它综合地反映了粘土</w:t>
      </w:r>
      <w:r w:rsidRPr="001D23D9">
        <w:rPr>
          <w:color w:val="000000" w:themeColor="text1"/>
          <w:sz w:val="24"/>
          <w:szCs w:val="24"/>
        </w:rPr>
        <w:t>的物质组成</w:t>
      </w:r>
      <w:r w:rsidRPr="001D23D9">
        <w:rPr>
          <w:color w:val="333333"/>
          <w:kern w:val="0"/>
          <w:sz w:val="24"/>
          <w:szCs w:val="24"/>
        </w:rPr>
        <w:t>I</w:t>
      </w:r>
      <w:r w:rsidRPr="001D23D9">
        <w:rPr>
          <w:color w:val="333333"/>
          <w:kern w:val="0"/>
          <w:sz w:val="24"/>
          <w:szCs w:val="24"/>
          <w:vertAlign w:val="subscript"/>
        </w:rPr>
        <w:t>p</w:t>
      </w:r>
      <w:r w:rsidRPr="001D23D9">
        <w:rPr>
          <w:color w:val="333333"/>
          <w:kern w:val="0"/>
          <w:sz w:val="24"/>
          <w:szCs w:val="24"/>
        </w:rPr>
        <w:t>＞</w:t>
      </w:r>
      <w:r w:rsidRPr="001D23D9">
        <w:rPr>
          <w:color w:val="333333"/>
          <w:kern w:val="0"/>
          <w:sz w:val="24"/>
          <w:szCs w:val="24"/>
        </w:rPr>
        <w:t>17</w:t>
      </w:r>
      <w:r w:rsidRPr="001D23D9">
        <w:rPr>
          <w:color w:val="333333"/>
          <w:kern w:val="0"/>
          <w:sz w:val="24"/>
          <w:szCs w:val="24"/>
        </w:rPr>
        <w:t>粘土，</w:t>
      </w:r>
      <w:r w:rsidRPr="001D23D9">
        <w:rPr>
          <w:color w:val="333333"/>
          <w:kern w:val="0"/>
          <w:sz w:val="24"/>
          <w:szCs w:val="24"/>
        </w:rPr>
        <w:t>I</w:t>
      </w:r>
      <w:r w:rsidRPr="001D23D9">
        <w:rPr>
          <w:color w:val="333333"/>
          <w:kern w:val="0"/>
          <w:sz w:val="24"/>
          <w:szCs w:val="24"/>
          <w:vertAlign w:val="subscript"/>
        </w:rPr>
        <w:t>p</w:t>
      </w:r>
      <w:r w:rsidRPr="001D23D9">
        <w:rPr>
          <w:color w:val="333333"/>
          <w:kern w:val="0"/>
          <w:sz w:val="24"/>
          <w:szCs w:val="24"/>
        </w:rPr>
        <w:t>＞</w:t>
      </w:r>
      <w:r w:rsidRPr="001D23D9">
        <w:rPr>
          <w:color w:val="333333"/>
          <w:kern w:val="0"/>
          <w:sz w:val="24"/>
          <w:szCs w:val="24"/>
        </w:rPr>
        <w:t>10</w:t>
      </w:r>
      <w:r w:rsidRPr="001D23D9">
        <w:rPr>
          <w:color w:val="333333"/>
          <w:kern w:val="0"/>
          <w:sz w:val="24"/>
          <w:szCs w:val="24"/>
        </w:rPr>
        <w:t>粉质粘土，</w:t>
      </w:r>
      <w:r w:rsidRPr="001D23D9">
        <w:rPr>
          <w:color w:val="333333"/>
          <w:kern w:val="0"/>
          <w:sz w:val="24"/>
          <w:szCs w:val="24"/>
        </w:rPr>
        <w:t>I</w:t>
      </w:r>
      <w:r w:rsidRPr="001D23D9">
        <w:rPr>
          <w:color w:val="333333"/>
          <w:kern w:val="0"/>
          <w:sz w:val="24"/>
          <w:szCs w:val="24"/>
          <w:vertAlign w:val="subscript"/>
        </w:rPr>
        <w:t>p</w:t>
      </w:r>
      <w:r w:rsidRPr="001D23D9">
        <w:rPr>
          <w:color w:val="333333"/>
          <w:kern w:val="0"/>
          <w:sz w:val="24"/>
          <w:szCs w:val="24"/>
        </w:rPr>
        <w:t>＜</w:t>
      </w:r>
      <w:r w:rsidRPr="001D23D9">
        <w:rPr>
          <w:color w:val="333333"/>
          <w:kern w:val="0"/>
          <w:sz w:val="24"/>
          <w:szCs w:val="24"/>
        </w:rPr>
        <w:t>10</w:t>
      </w:r>
      <w:r w:rsidRPr="001D23D9">
        <w:rPr>
          <w:color w:val="333333"/>
          <w:kern w:val="0"/>
          <w:sz w:val="24"/>
          <w:szCs w:val="24"/>
        </w:rPr>
        <w:t>或</w:t>
      </w:r>
      <w:r w:rsidRPr="001D23D9">
        <w:rPr>
          <w:color w:val="333333"/>
          <w:kern w:val="0"/>
          <w:sz w:val="24"/>
          <w:szCs w:val="24"/>
        </w:rPr>
        <w:t>Ip=10</w:t>
      </w:r>
      <w:r w:rsidRPr="001D23D9">
        <w:rPr>
          <w:color w:val="333333"/>
          <w:kern w:val="0"/>
          <w:sz w:val="24"/>
          <w:szCs w:val="24"/>
        </w:rPr>
        <w:t>粉土。</w:t>
      </w:r>
      <w:r w:rsidR="00DD6A62" w:rsidRPr="001D23D9">
        <w:rPr>
          <w:color w:val="000000" w:themeColor="text1"/>
          <w:sz w:val="24"/>
        </w:rPr>
        <w:t>粘</w:t>
      </w:r>
      <w:r w:rsidRPr="001D23D9">
        <w:rPr>
          <w:color w:val="000000" w:themeColor="text1"/>
          <w:sz w:val="24"/>
        </w:rPr>
        <w:t>粒含量增多，土的比表面积增大结合水含量高，塑性指数就大。</w:t>
      </w:r>
    </w:p>
    <w:p w14:paraId="4E863E1C" w14:textId="77777777" w:rsidR="005B7D49" w:rsidRPr="001D23D9" w:rsidRDefault="005B7D49" w:rsidP="005B7D49">
      <w:pPr>
        <w:spacing w:line="360" w:lineRule="auto"/>
        <w:rPr>
          <w:sz w:val="24"/>
        </w:rPr>
      </w:pPr>
      <w:r w:rsidRPr="001D23D9">
        <w:rPr>
          <w:b/>
          <w:sz w:val="24"/>
        </w:rPr>
        <w:t xml:space="preserve">6.2.4  </w:t>
      </w:r>
      <w:r w:rsidRPr="001D23D9">
        <w:rPr>
          <w:sz w:val="24"/>
        </w:rPr>
        <w:t>本条是对人工造浆的原料描述以及对注入孔口泥浆指标的规定。其中各类膨润土、高分子聚合物以及外加剂的性能可参考本标准第</w:t>
      </w:r>
      <w:r w:rsidRPr="001D23D9">
        <w:rPr>
          <w:sz w:val="24"/>
        </w:rPr>
        <w:t>4</w:t>
      </w:r>
      <w:r w:rsidRPr="001D23D9">
        <w:rPr>
          <w:sz w:val="24"/>
        </w:rPr>
        <w:t>章内容。膨润土泥浆与高分子聚合物泥浆的配合比可参考下表。</w:t>
      </w:r>
    </w:p>
    <w:p w14:paraId="0F0988DF" w14:textId="77777777" w:rsidR="005B7D49" w:rsidRPr="001D23D9" w:rsidRDefault="005B7D49" w:rsidP="005B7D49">
      <w:pPr>
        <w:spacing w:line="360" w:lineRule="auto"/>
        <w:jc w:val="center"/>
        <w:rPr>
          <w:b/>
          <w:color w:val="000000"/>
        </w:rPr>
      </w:pPr>
      <w:r w:rsidRPr="001D23D9">
        <w:rPr>
          <w:b/>
          <w:color w:val="000000"/>
        </w:rPr>
        <w:t>表</w:t>
      </w:r>
      <w:r w:rsidRPr="001D23D9">
        <w:rPr>
          <w:b/>
          <w:color w:val="000000"/>
        </w:rPr>
        <w:t xml:space="preserve">6.2.4-1 </w:t>
      </w:r>
      <w:r w:rsidRPr="001D23D9">
        <w:rPr>
          <w:b/>
          <w:color w:val="000000"/>
        </w:rPr>
        <w:t>钻孔桩膨润土泥浆配比表</w:t>
      </w:r>
    </w:p>
    <w:tbl>
      <w:tblPr>
        <w:tblW w:w="7406"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042"/>
        <w:gridCol w:w="2917"/>
        <w:gridCol w:w="3447"/>
      </w:tblGrid>
      <w:tr w:rsidR="005B7D49" w:rsidRPr="001D23D9" w14:paraId="221FF501" w14:textId="77777777" w:rsidTr="005B7D49">
        <w:trPr>
          <w:trHeight w:hRule="exact" w:val="454"/>
          <w:jc w:val="center"/>
        </w:trPr>
        <w:tc>
          <w:tcPr>
            <w:tcW w:w="1042" w:type="dxa"/>
            <w:shd w:val="clear" w:color="auto" w:fill="auto"/>
            <w:vAlign w:val="center"/>
          </w:tcPr>
          <w:p w14:paraId="7BD49E89" w14:textId="77777777" w:rsidR="005B7D49" w:rsidRPr="001D23D9" w:rsidRDefault="005B7D49" w:rsidP="005B7D49">
            <w:pPr>
              <w:widowControl/>
              <w:jc w:val="center"/>
              <w:rPr>
                <w:b/>
                <w:kern w:val="0"/>
              </w:rPr>
            </w:pPr>
            <w:r w:rsidRPr="001D23D9">
              <w:rPr>
                <w:b/>
                <w:kern w:val="0"/>
              </w:rPr>
              <w:t>项</w:t>
            </w:r>
          </w:p>
        </w:tc>
        <w:tc>
          <w:tcPr>
            <w:tcW w:w="2917" w:type="dxa"/>
            <w:shd w:val="clear" w:color="auto" w:fill="auto"/>
            <w:vAlign w:val="center"/>
          </w:tcPr>
          <w:p w14:paraId="26D2F192" w14:textId="77777777" w:rsidR="005B7D49" w:rsidRPr="001D23D9" w:rsidRDefault="005B7D49" w:rsidP="005B7D49">
            <w:pPr>
              <w:widowControl/>
              <w:jc w:val="center"/>
              <w:rPr>
                <w:b/>
                <w:kern w:val="0"/>
              </w:rPr>
            </w:pPr>
            <w:r w:rsidRPr="001D23D9">
              <w:rPr>
                <w:b/>
                <w:kern w:val="0"/>
              </w:rPr>
              <w:t>材料名称</w:t>
            </w:r>
          </w:p>
        </w:tc>
        <w:tc>
          <w:tcPr>
            <w:tcW w:w="3447" w:type="dxa"/>
            <w:shd w:val="clear" w:color="auto" w:fill="auto"/>
            <w:vAlign w:val="center"/>
          </w:tcPr>
          <w:p w14:paraId="058A3500" w14:textId="77777777" w:rsidR="005B7D49" w:rsidRPr="001D23D9" w:rsidRDefault="005B7D49" w:rsidP="005B7D49">
            <w:pPr>
              <w:widowControl/>
              <w:jc w:val="center"/>
              <w:rPr>
                <w:b/>
                <w:kern w:val="0"/>
              </w:rPr>
            </w:pPr>
            <w:r w:rsidRPr="001D23D9">
              <w:rPr>
                <w:b/>
                <w:kern w:val="0"/>
              </w:rPr>
              <w:t>参量</w:t>
            </w:r>
          </w:p>
        </w:tc>
      </w:tr>
      <w:tr w:rsidR="005B7D49" w:rsidRPr="001D23D9" w14:paraId="426DDFE2" w14:textId="77777777" w:rsidTr="005B7D49">
        <w:trPr>
          <w:trHeight w:hRule="exact" w:val="521"/>
          <w:jc w:val="center"/>
        </w:trPr>
        <w:tc>
          <w:tcPr>
            <w:tcW w:w="1042" w:type="dxa"/>
            <w:shd w:val="clear" w:color="auto" w:fill="auto"/>
            <w:vAlign w:val="center"/>
          </w:tcPr>
          <w:p w14:paraId="3F06DD16" w14:textId="77777777" w:rsidR="005B7D49" w:rsidRPr="001D23D9" w:rsidRDefault="005B7D49" w:rsidP="005B7D49">
            <w:pPr>
              <w:jc w:val="center"/>
            </w:pPr>
            <w:r w:rsidRPr="001D23D9">
              <w:t>1</w:t>
            </w:r>
          </w:p>
        </w:tc>
        <w:tc>
          <w:tcPr>
            <w:tcW w:w="2917" w:type="dxa"/>
            <w:shd w:val="clear" w:color="auto" w:fill="auto"/>
            <w:vAlign w:val="center"/>
          </w:tcPr>
          <w:p w14:paraId="055C77E7" w14:textId="77777777" w:rsidR="005B7D49" w:rsidRPr="001D23D9" w:rsidRDefault="005B7D49" w:rsidP="005B7D49">
            <w:pPr>
              <w:jc w:val="center"/>
            </w:pPr>
            <w:r w:rsidRPr="001D23D9">
              <w:t>水</w:t>
            </w:r>
          </w:p>
        </w:tc>
        <w:tc>
          <w:tcPr>
            <w:tcW w:w="3447" w:type="dxa"/>
            <w:shd w:val="clear" w:color="auto" w:fill="auto"/>
            <w:vAlign w:val="center"/>
          </w:tcPr>
          <w:p w14:paraId="47708367" w14:textId="77777777" w:rsidR="005B7D49" w:rsidRPr="001D23D9" w:rsidRDefault="005B7D49" w:rsidP="005B7D49">
            <w:pPr>
              <w:jc w:val="center"/>
            </w:pPr>
            <w:r w:rsidRPr="001D23D9">
              <w:t>1</w:t>
            </w:r>
          </w:p>
        </w:tc>
      </w:tr>
      <w:tr w:rsidR="005B7D49" w:rsidRPr="001D23D9" w14:paraId="495EBDBC" w14:textId="77777777" w:rsidTr="005B7D49">
        <w:trPr>
          <w:trHeight w:hRule="exact" w:val="454"/>
          <w:jc w:val="center"/>
        </w:trPr>
        <w:tc>
          <w:tcPr>
            <w:tcW w:w="1042" w:type="dxa"/>
            <w:shd w:val="clear" w:color="auto" w:fill="auto"/>
            <w:vAlign w:val="center"/>
          </w:tcPr>
          <w:p w14:paraId="0C32B64C" w14:textId="77777777" w:rsidR="005B7D49" w:rsidRPr="001D23D9" w:rsidRDefault="005B7D49" w:rsidP="005B7D49">
            <w:pPr>
              <w:jc w:val="center"/>
            </w:pPr>
            <w:r w:rsidRPr="001D23D9">
              <w:t>2</w:t>
            </w:r>
          </w:p>
        </w:tc>
        <w:tc>
          <w:tcPr>
            <w:tcW w:w="2917" w:type="dxa"/>
            <w:shd w:val="clear" w:color="auto" w:fill="auto"/>
            <w:vAlign w:val="center"/>
          </w:tcPr>
          <w:p w14:paraId="1088493E" w14:textId="77777777" w:rsidR="005B7D49" w:rsidRPr="001D23D9" w:rsidRDefault="005B7D49" w:rsidP="005B7D49">
            <w:pPr>
              <w:jc w:val="center"/>
            </w:pPr>
            <w:r w:rsidRPr="001D23D9">
              <w:t>膨润土</w:t>
            </w:r>
          </w:p>
        </w:tc>
        <w:tc>
          <w:tcPr>
            <w:tcW w:w="3447" w:type="dxa"/>
            <w:shd w:val="clear" w:color="auto" w:fill="auto"/>
            <w:vAlign w:val="center"/>
          </w:tcPr>
          <w:p w14:paraId="576E9BE0" w14:textId="77777777" w:rsidR="005B7D49" w:rsidRPr="001D23D9" w:rsidRDefault="005B7D49" w:rsidP="005B7D49">
            <w:pPr>
              <w:jc w:val="center"/>
            </w:pPr>
            <w:r w:rsidRPr="001D23D9">
              <w:t>水用量</w:t>
            </w:r>
            <w:r w:rsidRPr="001D23D9">
              <w:t>4%</w:t>
            </w:r>
            <w:r w:rsidRPr="001D23D9">
              <w:t>～</w:t>
            </w:r>
            <w:r w:rsidRPr="001D23D9">
              <w:t>8%</w:t>
            </w:r>
          </w:p>
        </w:tc>
      </w:tr>
      <w:tr w:rsidR="005B7D49" w:rsidRPr="001D23D9" w14:paraId="657E00F1" w14:textId="77777777" w:rsidTr="005B7D49">
        <w:trPr>
          <w:trHeight w:hRule="exact" w:val="454"/>
          <w:jc w:val="center"/>
        </w:trPr>
        <w:tc>
          <w:tcPr>
            <w:tcW w:w="1042" w:type="dxa"/>
            <w:shd w:val="clear" w:color="auto" w:fill="auto"/>
            <w:vAlign w:val="center"/>
          </w:tcPr>
          <w:p w14:paraId="52A1BB93" w14:textId="77777777" w:rsidR="005B7D49" w:rsidRPr="001D23D9" w:rsidRDefault="005B7D49" w:rsidP="005B7D49">
            <w:pPr>
              <w:jc w:val="center"/>
            </w:pPr>
            <w:r w:rsidRPr="001D23D9">
              <w:t>3</w:t>
            </w:r>
          </w:p>
        </w:tc>
        <w:tc>
          <w:tcPr>
            <w:tcW w:w="2917" w:type="dxa"/>
            <w:shd w:val="clear" w:color="auto" w:fill="auto"/>
            <w:vAlign w:val="center"/>
          </w:tcPr>
          <w:p w14:paraId="21A5CDEC" w14:textId="0F13016D" w:rsidR="005B7D49" w:rsidRPr="001D23D9" w:rsidRDefault="00DD6A62" w:rsidP="00DD6A62">
            <w:pPr>
              <w:jc w:val="center"/>
            </w:pPr>
            <w:r w:rsidRPr="001D23D9">
              <w:t>羧甲基纤维素</w:t>
            </w:r>
            <w:r w:rsidR="005B7D49" w:rsidRPr="001D23D9">
              <w:t>（</w:t>
            </w:r>
            <w:r w:rsidRPr="001D23D9">
              <w:t>CMC</w:t>
            </w:r>
            <w:r w:rsidR="005B7D49" w:rsidRPr="001D23D9">
              <w:t>）</w:t>
            </w:r>
          </w:p>
        </w:tc>
        <w:tc>
          <w:tcPr>
            <w:tcW w:w="3447" w:type="dxa"/>
            <w:shd w:val="clear" w:color="auto" w:fill="auto"/>
            <w:vAlign w:val="center"/>
          </w:tcPr>
          <w:p w14:paraId="70D99034" w14:textId="6D43D4AC" w:rsidR="005B7D49" w:rsidRPr="001D23D9" w:rsidRDefault="005B7D49" w:rsidP="005B7D49">
            <w:pPr>
              <w:jc w:val="center"/>
            </w:pPr>
            <w:r w:rsidRPr="001D23D9">
              <w:t>土重的</w:t>
            </w:r>
            <w:r w:rsidRPr="001D23D9">
              <w:t>0.5</w:t>
            </w:r>
            <w:r w:rsidR="00DD6A62" w:rsidRPr="001D23D9">
              <w:t>%</w:t>
            </w:r>
            <w:r w:rsidRPr="001D23D9">
              <w:t>～</w:t>
            </w:r>
            <w:r w:rsidRPr="001D23D9">
              <w:t>1%</w:t>
            </w:r>
          </w:p>
        </w:tc>
      </w:tr>
      <w:tr w:rsidR="005B7D49" w:rsidRPr="001D23D9" w14:paraId="5EE97996" w14:textId="77777777" w:rsidTr="005B7D49">
        <w:trPr>
          <w:trHeight w:hRule="exact" w:val="454"/>
          <w:jc w:val="center"/>
        </w:trPr>
        <w:tc>
          <w:tcPr>
            <w:tcW w:w="1042" w:type="dxa"/>
            <w:shd w:val="clear" w:color="auto" w:fill="auto"/>
            <w:vAlign w:val="center"/>
          </w:tcPr>
          <w:p w14:paraId="2DF70687" w14:textId="77777777" w:rsidR="005B7D49" w:rsidRPr="001D23D9" w:rsidRDefault="005B7D49" w:rsidP="005B7D49">
            <w:pPr>
              <w:jc w:val="center"/>
            </w:pPr>
            <w:r w:rsidRPr="001D23D9">
              <w:t>4</w:t>
            </w:r>
          </w:p>
        </w:tc>
        <w:tc>
          <w:tcPr>
            <w:tcW w:w="2917" w:type="dxa"/>
            <w:shd w:val="clear" w:color="auto" w:fill="auto"/>
            <w:vAlign w:val="center"/>
          </w:tcPr>
          <w:p w14:paraId="78C22EDF" w14:textId="77777777" w:rsidR="005B7D49" w:rsidRPr="001D23D9" w:rsidRDefault="005B7D49" w:rsidP="005B7D49">
            <w:pPr>
              <w:jc w:val="center"/>
            </w:pPr>
            <w:r w:rsidRPr="001D23D9">
              <w:t>纯碱（</w:t>
            </w:r>
            <w:r w:rsidRPr="001D23D9">
              <w:t>Na</w:t>
            </w:r>
            <w:r w:rsidRPr="001D23D9">
              <w:rPr>
                <w:vertAlign w:val="subscript"/>
              </w:rPr>
              <w:t>2</w:t>
            </w:r>
            <w:r w:rsidRPr="001D23D9">
              <w:t>CO</w:t>
            </w:r>
            <w:r w:rsidRPr="001D23D9">
              <w:rPr>
                <w:vertAlign w:val="subscript"/>
              </w:rPr>
              <w:t>3</w:t>
            </w:r>
            <w:r w:rsidRPr="001D23D9">
              <w:t>）</w:t>
            </w:r>
          </w:p>
        </w:tc>
        <w:tc>
          <w:tcPr>
            <w:tcW w:w="3447" w:type="dxa"/>
            <w:shd w:val="clear" w:color="auto" w:fill="auto"/>
            <w:vAlign w:val="center"/>
          </w:tcPr>
          <w:p w14:paraId="4C8D2C4E" w14:textId="5E42B747" w:rsidR="005B7D49" w:rsidRPr="001D23D9" w:rsidRDefault="005B7D49" w:rsidP="005B7D49">
            <w:pPr>
              <w:jc w:val="center"/>
            </w:pPr>
            <w:r w:rsidRPr="001D23D9">
              <w:t>土重的</w:t>
            </w:r>
            <w:r w:rsidRPr="001D23D9">
              <w:t>3</w:t>
            </w:r>
            <w:r w:rsidR="00DD6A62" w:rsidRPr="001D23D9">
              <w:t>%</w:t>
            </w:r>
            <w:r w:rsidRPr="001D23D9">
              <w:t>～</w:t>
            </w:r>
            <w:r w:rsidRPr="001D23D9">
              <w:t>5%</w:t>
            </w:r>
          </w:p>
        </w:tc>
      </w:tr>
      <w:tr w:rsidR="005B7D49" w:rsidRPr="001D23D9" w14:paraId="4C899E72" w14:textId="77777777" w:rsidTr="005B7D49">
        <w:trPr>
          <w:trHeight w:hRule="exact" w:val="454"/>
          <w:jc w:val="center"/>
        </w:trPr>
        <w:tc>
          <w:tcPr>
            <w:tcW w:w="1042" w:type="dxa"/>
            <w:shd w:val="clear" w:color="auto" w:fill="auto"/>
            <w:vAlign w:val="center"/>
          </w:tcPr>
          <w:p w14:paraId="3DEA53BF" w14:textId="77777777" w:rsidR="005B7D49" w:rsidRPr="001D23D9" w:rsidRDefault="005B7D49" w:rsidP="005B7D49">
            <w:pPr>
              <w:jc w:val="center"/>
            </w:pPr>
            <w:r w:rsidRPr="001D23D9">
              <w:t>5</w:t>
            </w:r>
          </w:p>
        </w:tc>
        <w:tc>
          <w:tcPr>
            <w:tcW w:w="2917" w:type="dxa"/>
            <w:shd w:val="clear" w:color="auto" w:fill="auto"/>
            <w:vAlign w:val="center"/>
          </w:tcPr>
          <w:p w14:paraId="619BA193" w14:textId="77777777" w:rsidR="005B7D49" w:rsidRPr="001D23D9" w:rsidRDefault="005B7D49" w:rsidP="005B7D49">
            <w:pPr>
              <w:jc w:val="center"/>
            </w:pPr>
            <w:r w:rsidRPr="001D23D9">
              <w:t>其他外加剂</w:t>
            </w:r>
          </w:p>
        </w:tc>
        <w:tc>
          <w:tcPr>
            <w:tcW w:w="3447" w:type="dxa"/>
            <w:shd w:val="clear" w:color="auto" w:fill="auto"/>
            <w:vAlign w:val="center"/>
          </w:tcPr>
          <w:p w14:paraId="2A92606A" w14:textId="77777777" w:rsidR="005B7D49" w:rsidRPr="001D23D9" w:rsidRDefault="005B7D49" w:rsidP="005B7D49">
            <w:pPr>
              <w:jc w:val="center"/>
            </w:pPr>
            <w:r w:rsidRPr="001D23D9">
              <w:t>土重的</w:t>
            </w:r>
            <w:r w:rsidRPr="001D23D9">
              <w:t>0.1% ~0.3%</w:t>
            </w:r>
          </w:p>
        </w:tc>
      </w:tr>
      <w:tr w:rsidR="005B7D49" w:rsidRPr="001D23D9" w14:paraId="43CC50B1" w14:textId="77777777" w:rsidTr="005B7D49">
        <w:trPr>
          <w:trHeight w:hRule="exact" w:val="454"/>
          <w:jc w:val="center"/>
        </w:trPr>
        <w:tc>
          <w:tcPr>
            <w:tcW w:w="1042" w:type="dxa"/>
            <w:shd w:val="clear" w:color="auto" w:fill="auto"/>
            <w:vAlign w:val="center"/>
          </w:tcPr>
          <w:p w14:paraId="56905062" w14:textId="77777777" w:rsidR="005B7D49" w:rsidRPr="001D23D9" w:rsidRDefault="005B7D49" w:rsidP="005B7D49">
            <w:pPr>
              <w:jc w:val="center"/>
            </w:pPr>
            <w:r w:rsidRPr="001D23D9">
              <w:t>6</w:t>
            </w:r>
          </w:p>
        </w:tc>
        <w:tc>
          <w:tcPr>
            <w:tcW w:w="2917" w:type="dxa"/>
            <w:shd w:val="clear" w:color="auto" w:fill="auto"/>
            <w:vAlign w:val="center"/>
          </w:tcPr>
          <w:p w14:paraId="796898B0" w14:textId="77777777" w:rsidR="005B7D49" w:rsidRPr="001D23D9" w:rsidRDefault="005B7D49" w:rsidP="005B7D49">
            <w:pPr>
              <w:jc w:val="center"/>
            </w:pPr>
            <w:r w:rsidRPr="001D23D9">
              <w:t>重晶石（</w:t>
            </w:r>
            <w:r w:rsidRPr="001D23D9">
              <w:t>BaSO</w:t>
            </w:r>
            <w:r w:rsidRPr="001D23D9">
              <w:rPr>
                <w:vertAlign w:val="subscript"/>
              </w:rPr>
              <w:t>4</w:t>
            </w:r>
            <w:r w:rsidRPr="001D23D9">
              <w:t>）</w:t>
            </w:r>
          </w:p>
        </w:tc>
        <w:tc>
          <w:tcPr>
            <w:tcW w:w="3447" w:type="dxa"/>
            <w:shd w:val="clear" w:color="auto" w:fill="auto"/>
            <w:vAlign w:val="center"/>
          </w:tcPr>
          <w:p w14:paraId="3CB69704" w14:textId="77777777" w:rsidR="005B7D49" w:rsidRPr="001D23D9" w:rsidRDefault="005B7D49" w:rsidP="005B7D49">
            <w:pPr>
              <w:jc w:val="center"/>
            </w:pPr>
            <w:r w:rsidRPr="001D23D9">
              <w:t>根据泥浆相对密度调整</w:t>
            </w:r>
          </w:p>
        </w:tc>
      </w:tr>
      <w:tr w:rsidR="005B7D49" w:rsidRPr="001D23D9" w14:paraId="789B52BC" w14:textId="77777777" w:rsidTr="005B7D49">
        <w:trPr>
          <w:trHeight w:hRule="exact" w:val="454"/>
          <w:jc w:val="center"/>
        </w:trPr>
        <w:tc>
          <w:tcPr>
            <w:tcW w:w="1042" w:type="dxa"/>
            <w:shd w:val="clear" w:color="auto" w:fill="auto"/>
            <w:vAlign w:val="center"/>
          </w:tcPr>
          <w:p w14:paraId="104060C8" w14:textId="77777777" w:rsidR="005B7D49" w:rsidRPr="001D23D9" w:rsidRDefault="005B7D49" w:rsidP="005B7D49">
            <w:pPr>
              <w:jc w:val="center"/>
            </w:pPr>
            <w:r w:rsidRPr="001D23D9">
              <w:t>7</w:t>
            </w:r>
          </w:p>
        </w:tc>
        <w:tc>
          <w:tcPr>
            <w:tcW w:w="2917" w:type="dxa"/>
            <w:shd w:val="clear" w:color="auto" w:fill="auto"/>
            <w:vAlign w:val="center"/>
          </w:tcPr>
          <w:p w14:paraId="10CDA144" w14:textId="77777777" w:rsidR="005B7D49" w:rsidRPr="001D23D9" w:rsidRDefault="005B7D49" w:rsidP="005B7D49">
            <w:pPr>
              <w:jc w:val="center"/>
            </w:pPr>
            <w:r w:rsidRPr="001D23D9">
              <w:t>锯末、水泥、纸浆等</w:t>
            </w:r>
          </w:p>
        </w:tc>
        <w:tc>
          <w:tcPr>
            <w:tcW w:w="3447" w:type="dxa"/>
            <w:shd w:val="clear" w:color="auto" w:fill="auto"/>
            <w:vAlign w:val="center"/>
          </w:tcPr>
          <w:p w14:paraId="3BB0618E" w14:textId="77777777" w:rsidR="005B7D49" w:rsidRPr="001D23D9" w:rsidRDefault="005B7D49" w:rsidP="005B7D49">
            <w:pPr>
              <w:jc w:val="center"/>
            </w:pPr>
            <w:r w:rsidRPr="001D23D9">
              <w:t>水用量的</w:t>
            </w:r>
            <w:r w:rsidRPr="001D23D9">
              <w:t>1%</w:t>
            </w:r>
            <w:r w:rsidRPr="001D23D9">
              <w:t>～</w:t>
            </w:r>
            <w:r w:rsidRPr="001D23D9">
              <w:t>2%</w:t>
            </w:r>
          </w:p>
        </w:tc>
      </w:tr>
    </w:tbl>
    <w:p w14:paraId="79C1E171" w14:textId="77777777" w:rsidR="005B7D49" w:rsidRPr="001D23D9" w:rsidRDefault="005B7D49" w:rsidP="005B7D49">
      <w:pPr>
        <w:spacing w:line="360" w:lineRule="auto"/>
        <w:jc w:val="center"/>
        <w:rPr>
          <w:b/>
          <w:color w:val="000000"/>
        </w:rPr>
      </w:pPr>
      <w:r w:rsidRPr="001D23D9">
        <w:rPr>
          <w:b/>
          <w:color w:val="000000"/>
        </w:rPr>
        <w:t>表</w:t>
      </w:r>
      <w:r w:rsidRPr="001D23D9">
        <w:rPr>
          <w:b/>
          <w:color w:val="000000"/>
        </w:rPr>
        <w:t xml:space="preserve">6.2.4-2  </w:t>
      </w:r>
      <w:r w:rsidRPr="001D23D9">
        <w:rPr>
          <w:b/>
          <w:color w:val="000000"/>
        </w:rPr>
        <w:t>不同地质钻孔桩聚合物泥浆配比表</w:t>
      </w:r>
    </w:p>
    <w:tbl>
      <w:tblPr>
        <w:tblW w:w="750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644"/>
        <w:gridCol w:w="2343"/>
        <w:gridCol w:w="3089"/>
        <w:gridCol w:w="1424"/>
      </w:tblGrid>
      <w:tr w:rsidR="005B7D49" w:rsidRPr="001D23D9" w14:paraId="1D001763" w14:textId="77777777" w:rsidTr="005B7D49">
        <w:trPr>
          <w:trHeight w:hRule="exact" w:val="454"/>
          <w:jc w:val="center"/>
        </w:trPr>
        <w:tc>
          <w:tcPr>
            <w:tcW w:w="644" w:type="dxa"/>
            <w:shd w:val="solid" w:color="FFFFFF" w:fill="auto"/>
            <w:vAlign w:val="center"/>
          </w:tcPr>
          <w:p w14:paraId="1DF2A284" w14:textId="77777777" w:rsidR="005B7D49" w:rsidRPr="001D23D9" w:rsidRDefault="005B7D49" w:rsidP="005B7D49">
            <w:pPr>
              <w:spacing w:line="360" w:lineRule="auto"/>
              <w:jc w:val="center"/>
              <w:rPr>
                <w:b/>
                <w:color w:val="333333"/>
                <w:kern w:val="0"/>
              </w:rPr>
            </w:pPr>
            <w:r w:rsidRPr="001D23D9">
              <w:rPr>
                <w:b/>
                <w:color w:val="333333"/>
                <w:kern w:val="0"/>
              </w:rPr>
              <w:t>项</w:t>
            </w:r>
          </w:p>
        </w:tc>
        <w:tc>
          <w:tcPr>
            <w:tcW w:w="2343" w:type="dxa"/>
            <w:shd w:val="solid" w:color="FFFFFF" w:fill="auto"/>
            <w:vAlign w:val="center"/>
          </w:tcPr>
          <w:p w14:paraId="00515C2D" w14:textId="77777777" w:rsidR="005B7D49" w:rsidRPr="001D23D9" w:rsidRDefault="005B7D49" w:rsidP="005B7D49">
            <w:pPr>
              <w:spacing w:line="360" w:lineRule="auto"/>
              <w:jc w:val="center"/>
              <w:rPr>
                <w:b/>
                <w:color w:val="333333"/>
                <w:kern w:val="0"/>
              </w:rPr>
            </w:pPr>
            <w:r w:rsidRPr="001D23D9">
              <w:rPr>
                <w:b/>
                <w:color w:val="333333"/>
                <w:kern w:val="0"/>
              </w:rPr>
              <w:t>地层分类</w:t>
            </w:r>
          </w:p>
        </w:tc>
        <w:tc>
          <w:tcPr>
            <w:tcW w:w="3089" w:type="dxa"/>
            <w:shd w:val="solid" w:color="FFFFFF" w:fill="auto"/>
            <w:vAlign w:val="center"/>
          </w:tcPr>
          <w:p w14:paraId="4C49E2FE" w14:textId="77777777" w:rsidR="005B7D49" w:rsidRPr="001D23D9" w:rsidRDefault="005B7D49" w:rsidP="005B7D49">
            <w:pPr>
              <w:spacing w:line="360" w:lineRule="auto"/>
              <w:jc w:val="center"/>
              <w:rPr>
                <w:b/>
                <w:color w:val="333333"/>
                <w:kern w:val="0"/>
              </w:rPr>
            </w:pPr>
            <w:r w:rsidRPr="001D23D9">
              <w:rPr>
                <w:b/>
                <w:color w:val="333333"/>
                <w:kern w:val="0"/>
              </w:rPr>
              <w:t>高分子聚合物</w:t>
            </w:r>
            <w:r w:rsidRPr="001D23D9">
              <w:rPr>
                <w:b/>
                <w:color w:val="333333"/>
                <w:kern w:val="0"/>
              </w:rPr>
              <w:t>(</w:t>
            </w:r>
            <w:r w:rsidRPr="001D23D9">
              <w:rPr>
                <w:b/>
                <w:color w:val="333333"/>
                <w:kern w:val="0"/>
              </w:rPr>
              <w:t>公斤</w:t>
            </w:r>
            <w:r w:rsidRPr="001D23D9">
              <w:rPr>
                <w:b/>
                <w:color w:val="333333"/>
                <w:kern w:val="0"/>
              </w:rPr>
              <w:t>∕</w:t>
            </w:r>
            <w:r w:rsidRPr="001D23D9">
              <w:rPr>
                <w:b/>
                <w:color w:val="333333"/>
                <w:kern w:val="0"/>
              </w:rPr>
              <w:t>立方水）</w:t>
            </w:r>
          </w:p>
        </w:tc>
        <w:tc>
          <w:tcPr>
            <w:tcW w:w="1424" w:type="dxa"/>
            <w:shd w:val="solid" w:color="FFFFFF" w:fill="auto"/>
            <w:vAlign w:val="center"/>
          </w:tcPr>
          <w:p w14:paraId="49961067" w14:textId="77777777" w:rsidR="005B7D49" w:rsidRPr="001D23D9" w:rsidRDefault="005B7D49" w:rsidP="005B7D49">
            <w:pPr>
              <w:spacing w:line="360" w:lineRule="auto"/>
              <w:jc w:val="center"/>
              <w:rPr>
                <w:b/>
                <w:color w:val="333333"/>
                <w:kern w:val="0"/>
              </w:rPr>
            </w:pPr>
            <w:r w:rsidRPr="001D23D9">
              <w:rPr>
                <w:b/>
                <w:color w:val="333333"/>
                <w:kern w:val="0"/>
              </w:rPr>
              <w:t>粘度（秒）</w:t>
            </w:r>
          </w:p>
        </w:tc>
      </w:tr>
      <w:tr w:rsidR="005B7D49" w:rsidRPr="001D23D9" w14:paraId="23DF4672" w14:textId="77777777" w:rsidTr="005B7D49">
        <w:trPr>
          <w:trHeight w:hRule="exact" w:val="454"/>
          <w:jc w:val="center"/>
        </w:trPr>
        <w:tc>
          <w:tcPr>
            <w:tcW w:w="644" w:type="dxa"/>
            <w:shd w:val="solid" w:color="FFFFFF" w:fill="auto"/>
            <w:vAlign w:val="center"/>
          </w:tcPr>
          <w:p w14:paraId="278DEDE2" w14:textId="77777777" w:rsidR="005B7D49" w:rsidRPr="001D23D9" w:rsidRDefault="005B7D49" w:rsidP="005B7D49">
            <w:pPr>
              <w:spacing w:line="360" w:lineRule="auto"/>
              <w:jc w:val="center"/>
              <w:rPr>
                <w:color w:val="333333"/>
                <w:kern w:val="0"/>
              </w:rPr>
            </w:pPr>
            <w:r w:rsidRPr="001D23D9">
              <w:rPr>
                <w:color w:val="333333"/>
                <w:kern w:val="0"/>
              </w:rPr>
              <w:t>1</w:t>
            </w:r>
          </w:p>
        </w:tc>
        <w:tc>
          <w:tcPr>
            <w:tcW w:w="2343" w:type="dxa"/>
            <w:shd w:val="solid" w:color="FFFFFF" w:fill="auto"/>
            <w:vAlign w:val="center"/>
          </w:tcPr>
          <w:p w14:paraId="0AEBC46E" w14:textId="77777777" w:rsidR="005B7D49" w:rsidRPr="001D23D9" w:rsidRDefault="005B7D49" w:rsidP="005B7D49">
            <w:pPr>
              <w:spacing w:line="360" w:lineRule="auto"/>
              <w:jc w:val="center"/>
              <w:rPr>
                <w:color w:val="333333"/>
                <w:kern w:val="0"/>
              </w:rPr>
            </w:pPr>
            <w:r w:rsidRPr="001D23D9">
              <w:rPr>
                <w:color w:val="333333"/>
                <w:kern w:val="0"/>
              </w:rPr>
              <w:t>粘土与页岩</w:t>
            </w:r>
          </w:p>
        </w:tc>
        <w:tc>
          <w:tcPr>
            <w:tcW w:w="3089" w:type="dxa"/>
            <w:shd w:val="solid" w:color="FFFFFF" w:fill="auto"/>
            <w:vAlign w:val="center"/>
          </w:tcPr>
          <w:p w14:paraId="11DB74D3" w14:textId="77777777" w:rsidR="005B7D49" w:rsidRPr="001D23D9" w:rsidRDefault="005B7D49" w:rsidP="005B7D49">
            <w:pPr>
              <w:spacing w:line="360" w:lineRule="auto"/>
              <w:jc w:val="center"/>
              <w:rPr>
                <w:color w:val="333333"/>
                <w:kern w:val="0"/>
              </w:rPr>
            </w:pPr>
            <w:r w:rsidRPr="001D23D9">
              <w:rPr>
                <w:color w:val="333333"/>
                <w:kern w:val="0"/>
              </w:rPr>
              <w:t>0.2</w:t>
            </w:r>
            <w:r w:rsidRPr="001D23D9">
              <w:rPr>
                <w:color w:val="000000"/>
                <w:kern w:val="0"/>
              </w:rPr>
              <w:t>~</w:t>
            </w:r>
            <w:r w:rsidRPr="001D23D9">
              <w:rPr>
                <w:color w:val="333333"/>
                <w:kern w:val="0"/>
              </w:rPr>
              <w:t>0.6</w:t>
            </w:r>
          </w:p>
        </w:tc>
        <w:tc>
          <w:tcPr>
            <w:tcW w:w="1424" w:type="dxa"/>
            <w:shd w:val="solid" w:color="FFFFFF" w:fill="auto"/>
            <w:vAlign w:val="center"/>
          </w:tcPr>
          <w:p w14:paraId="2B1D735B" w14:textId="77777777" w:rsidR="005B7D49" w:rsidRPr="001D23D9" w:rsidRDefault="005B7D49" w:rsidP="005B7D49">
            <w:pPr>
              <w:spacing w:line="360" w:lineRule="auto"/>
              <w:jc w:val="center"/>
              <w:rPr>
                <w:color w:val="333333"/>
                <w:kern w:val="0"/>
              </w:rPr>
            </w:pPr>
            <w:r w:rsidRPr="001D23D9">
              <w:rPr>
                <w:color w:val="333333"/>
                <w:kern w:val="0"/>
              </w:rPr>
              <w:t>18</w:t>
            </w:r>
            <w:r w:rsidRPr="001D23D9">
              <w:rPr>
                <w:color w:val="000000"/>
                <w:kern w:val="0"/>
              </w:rPr>
              <w:t>~</w:t>
            </w:r>
            <w:r w:rsidRPr="001D23D9">
              <w:rPr>
                <w:color w:val="333333"/>
                <w:kern w:val="0"/>
              </w:rPr>
              <w:t>30</w:t>
            </w:r>
          </w:p>
        </w:tc>
      </w:tr>
      <w:tr w:rsidR="005B7D49" w:rsidRPr="001D23D9" w14:paraId="32D39BC1" w14:textId="77777777" w:rsidTr="005B7D49">
        <w:trPr>
          <w:trHeight w:hRule="exact" w:val="454"/>
          <w:jc w:val="center"/>
        </w:trPr>
        <w:tc>
          <w:tcPr>
            <w:tcW w:w="644" w:type="dxa"/>
            <w:shd w:val="solid" w:color="FFFFFF" w:fill="auto"/>
            <w:vAlign w:val="center"/>
          </w:tcPr>
          <w:p w14:paraId="479E5BD4" w14:textId="77777777" w:rsidR="005B7D49" w:rsidRPr="001D23D9" w:rsidRDefault="005B7D49" w:rsidP="005B7D49">
            <w:pPr>
              <w:spacing w:line="360" w:lineRule="auto"/>
              <w:jc w:val="center"/>
              <w:rPr>
                <w:color w:val="333333"/>
                <w:kern w:val="0"/>
              </w:rPr>
            </w:pPr>
            <w:r w:rsidRPr="001D23D9">
              <w:rPr>
                <w:color w:val="333333"/>
                <w:kern w:val="0"/>
              </w:rPr>
              <w:t>2</w:t>
            </w:r>
          </w:p>
        </w:tc>
        <w:tc>
          <w:tcPr>
            <w:tcW w:w="2343" w:type="dxa"/>
            <w:shd w:val="solid" w:color="FFFFFF" w:fill="auto"/>
            <w:vAlign w:val="center"/>
          </w:tcPr>
          <w:p w14:paraId="2135BABF" w14:textId="77777777" w:rsidR="005B7D49" w:rsidRPr="001D23D9" w:rsidRDefault="005B7D49" w:rsidP="005B7D49">
            <w:pPr>
              <w:spacing w:line="360" w:lineRule="auto"/>
              <w:jc w:val="center"/>
              <w:rPr>
                <w:color w:val="333333"/>
                <w:kern w:val="0"/>
              </w:rPr>
            </w:pPr>
            <w:r w:rsidRPr="001D23D9">
              <w:rPr>
                <w:color w:val="333333"/>
                <w:kern w:val="0"/>
              </w:rPr>
              <w:t>淤泥，细、中砂</w:t>
            </w:r>
          </w:p>
        </w:tc>
        <w:tc>
          <w:tcPr>
            <w:tcW w:w="3089" w:type="dxa"/>
            <w:shd w:val="solid" w:color="FFFFFF" w:fill="auto"/>
            <w:vAlign w:val="center"/>
          </w:tcPr>
          <w:p w14:paraId="2549E5FD" w14:textId="77777777" w:rsidR="005B7D49" w:rsidRPr="001D23D9" w:rsidRDefault="005B7D49" w:rsidP="005B7D49">
            <w:pPr>
              <w:spacing w:line="360" w:lineRule="auto"/>
              <w:jc w:val="center"/>
              <w:rPr>
                <w:color w:val="333333"/>
                <w:kern w:val="0"/>
              </w:rPr>
            </w:pPr>
            <w:r w:rsidRPr="001D23D9">
              <w:rPr>
                <w:color w:val="333333"/>
                <w:kern w:val="0"/>
              </w:rPr>
              <w:t>0.3</w:t>
            </w:r>
            <w:r w:rsidRPr="001D23D9">
              <w:rPr>
                <w:color w:val="000000"/>
                <w:kern w:val="0"/>
              </w:rPr>
              <w:t>~</w:t>
            </w:r>
            <w:r w:rsidRPr="001D23D9">
              <w:rPr>
                <w:color w:val="333333"/>
                <w:kern w:val="0"/>
              </w:rPr>
              <w:t>0.7</w:t>
            </w:r>
          </w:p>
        </w:tc>
        <w:tc>
          <w:tcPr>
            <w:tcW w:w="1424" w:type="dxa"/>
            <w:shd w:val="solid" w:color="FFFFFF" w:fill="auto"/>
            <w:vAlign w:val="center"/>
          </w:tcPr>
          <w:p w14:paraId="1F08E205" w14:textId="77777777" w:rsidR="005B7D49" w:rsidRPr="001D23D9" w:rsidRDefault="005B7D49" w:rsidP="005B7D49">
            <w:pPr>
              <w:spacing w:line="360" w:lineRule="auto"/>
              <w:jc w:val="center"/>
              <w:rPr>
                <w:color w:val="333333"/>
                <w:kern w:val="0"/>
              </w:rPr>
            </w:pPr>
            <w:r w:rsidRPr="001D23D9">
              <w:rPr>
                <w:color w:val="333333"/>
                <w:kern w:val="0"/>
              </w:rPr>
              <w:t>20</w:t>
            </w:r>
            <w:r w:rsidRPr="001D23D9">
              <w:rPr>
                <w:color w:val="000000"/>
                <w:kern w:val="0"/>
              </w:rPr>
              <w:t>~</w:t>
            </w:r>
            <w:r w:rsidRPr="001D23D9">
              <w:rPr>
                <w:color w:val="333333"/>
                <w:kern w:val="0"/>
              </w:rPr>
              <w:t>32</w:t>
            </w:r>
          </w:p>
        </w:tc>
      </w:tr>
      <w:tr w:rsidR="005B7D49" w:rsidRPr="001D23D9" w14:paraId="700E2840" w14:textId="77777777" w:rsidTr="005B7D49">
        <w:trPr>
          <w:trHeight w:hRule="exact" w:val="454"/>
          <w:jc w:val="center"/>
        </w:trPr>
        <w:tc>
          <w:tcPr>
            <w:tcW w:w="644" w:type="dxa"/>
            <w:shd w:val="solid" w:color="FFFFFF" w:fill="auto"/>
            <w:vAlign w:val="center"/>
          </w:tcPr>
          <w:p w14:paraId="7B0B0EF4" w14:textId="77777777" w:rsidR="005B7D49" w:rsidRPr="001D23D9" w:rsidRDefault="005B7D49" w:rsidP="005B7D49">
            <w:pPr>
              <w:spacing w:line="360" w:lineRule="auto"/>
              <w:jc w:val="center"/>
              <w:rPr>
                <w:color w:val="333333"/>
                <w:kern w:val="0"/>
              </w:rPr>
            </w:pPr>
            <w:r w:rsidRPr="001D23D9">
              <w:rPr>
                <w:color w:val="333333"/>
                <w:kern w:val="0"/>
              </w:rPr>
              <w:t>3</w:t>
            </w:r>
          </w:p>
        </w:tc>
        <w:tc>
          <w:tcPr>
            <w:tcW w:w="2343" w:type="dxa"/>
            <w:shd w:val="solid" w:color="FFFFFF" w:fill="auto"/>
            <w:vAlign w:val="center"/>
          </w:tcPr>
          <w:p w14:paraId="7249B0A8" w14:textId="77777777" w:rsidR="005B7D49" w:rsidRPr="001D23D9" w:rsidRDefault="005B7D49" w:rsidP="005B7D49">
            <w:pPr>
              <w:spacing w:line="360" w:lineRule="auto"/>
              <w:jc w:val="center"/>
              <w:rPr>
                <w:color w:val="333333"/>
                <w:kern w:val="0"/>
              </w:rPr>
            </w:pPr>
            <w:r w:rsidRPr="001D23D9">
              <w:rPr>
                <w:color w:val="333333"/>
                <w:kern w:val="0"/>
              </w:rPr>
              <w:t>粗砂，较小的砾石</w:t>
            </w:r>
          </w:p>
        </w:tc>
        <w:tc>
          <w:tcPr>
            <w:tcW w:w="3089" w:type="dxa"/>
            <w:shd w:val="solid" w:color="FFFFFF" w:fill="auto"/>
            <w:vAlign w:val="center"/>
          </w:tcPr>
          <w:p w14:paraId="100B0D34" w14:textId="77777777" w:rsidR="005B7D49" w:rsidRPr="001D23D9" w:rsidRDefault="005B7D49" w:rsidP="005B7D49">
            <w:pPr>
              <w:spacing w:line="360" w:lineRule="auto"/>
              <w:jc w:val="center"/>
              <w:rPr>
                <w:color w:val="333333"/>
                <w:kern w:val="0"/>
              </w:rPr>
            </w:pPr>
            <w:r w:rsidRPr="001D23D9">
              <w:rPr>
                <w:color w:val="333333"/>
                <w:kern w:val="0"/>
              </w:rPr>
              <w:t>0.4</w:t>
            </w:r>
            <w:r w:rsidRPr="001D23D9">
              <w:rPr>
                <w:color w:val="000000"/>
                <w:kern w:val="0"/>
              </w:rPr>
              <w:t>~</w:t>
            </w:r>
            <w:r w:rsidRPr="001D23D9">
              <w:rPr>
                <w:color w:val="333333"/>
                <w:kern w:val="0"/>
              </w:rPr>
              <w:t>0.9</w:t>
            </w:r>
          </w:p>
        </w:tc>
        <w:tc>
          <w:tcPr>
            <w:tcW w:w="1424" w:type="dxa"/>
            <w:shd w:val="solid" w:color="FFFFFF" w:fill="auto"/>
            <w:vAlign w:val="center"/>
          </w:tcPr>
          <w:p w14:paraId="13063439" w14:textId="77777777" w:rsidR="005B7D49" w:rsidRPr="001D23D9" w:rsidRDefault="005B7D49" w:rsidP="005B7D49">
            <w:pPr>
              <w:spacing w:line="360" w:lineRule="auto"/>
              <w:jc w:val="center"/>
              <w:rPr>
                <w:color w:val="333333"/>
                <w:kern w:val="0"/>
              </w:rPr>
            </w:pPr>
            <w:r w:rsidRPr="001D23D9">
              <w:rPr>
                <w:color w:val="333333"/>
                <w:kern w:val="0"/>
              </w:rPr>
              <w:t>26</w:t>
            </w:r>
            <w:r w:rsidRPr="001D23D9">
              <w:rPr>
                <w:color w:val="000000"/>
                <w:kern w:val="0"/>
              </w:rPr>
              <w:t>~</w:t>
            </w:r>
            <w:r w:rsidRPr="001D23D9">
              <w:rPr>
                <w:color w:val="333333"/>
                <w:kern w:val="0"/>
              </w:rPr>
              <w:t>35</w:t>
            </w:r>
          </w:p>
        </w:tc>
      </w:tr>
      <w:tr w:rsidR="005B7D49" w:rsidRPr="001D23D9" w14:paraId="12259A38" w14:textId="77777777" w:rsidTr="005B7D49">
        <w:trPr>
          <w:trHeight w:hRule="exact" w:val="454"/>
          <w:jc w:val="center"/>
        </w:trPr>
        <w:tc>
          <w:tcPr>
            <w:tcW w:w="644" w:type="dxa"/>
            <w:shd w:val="solid" w:color="FFFFFF" w:fill="auto"/>
            <w:vAlign w:val="center"/>
          </w:tcPr>
          <w:p w14:paraId="6A2B0C45" w14:textId="77777777" w:rsidR="005B7D49" w:rsidRPr="001D23D9" w:rsidRDefault="005B7D49" w:rsidP="005B7D49">
            <w:pPr>
              <w:spacing w:line="360" w:lineRule="auto"/>
              <w:jc w:val="center"/>
              <w:rPr>
                <w:color w:val="333333"/>
                <w:kern w:val="0"/>
              </w:rPr>
            </w:pPr>
            <w:r w:rsidRPr="001D23D9">
              <w:rPr>
                <w:color w:val="333333"/>
                <w:kern w:val="0"/>
              </w:rPr>
              <w:t>4</w:t>
            </w:r>
          </w:p>
        </w:tc>
        <w:tc>
          <w:tcPr>
            <w:tcW w:w="2343" w:type="dxa"/>
            <w:shd w:val="solid" w:color="FFFFFF" w:fill="auto"/>
            <w:vAlign w:val="center"/>
          </w:tcPr>
          <w:p w14:paraId="108297FF" w14:textId="77777777" w:rsidR="005B7D49" w:rsidRPr="001D23D9" w:rsidRDefault="005B7D49" w:rsidP="005B7D49">
            <w:pPr>
              <w:spacing w:line="360" w:lineRule="auto"/>
              <w:jc w:val="center"/>
              <w:rPr>
                <w:color w:val="333333"/>
                <w:kern w:val="0"/>
              </w:rPr>
            </w:pPr>
            <w:r w:rsidRPr="001D23D9">
              <w:rPr>
                <w:color w:val="333333"/>
                <w:kern w:val="0"/>
              </w:rPr>
              <w:t>卵砾石</w:t>
            </w:r>
          </w:p>
        </w:tc>
        <w:tc>
          <w:tcPr>
            <w:tcW w:w="3089" w:type="dxa"/>
            <w:shd w:val="solid" w:color="FFFFFF" w:fill="auto"/>
            <w:vAlign w:val="center"/>
          </w:tcPr>
          <w:p w14:paraId="7D0DDECF" w14:textId="77777777" w:rsidR="005B7D49" w:rsidRPr="001D23D9" w:rsidRDefault="005B7D49" w:rsidP="005B7D49">
            <w:pPr>
              <w:spacing w:line="360" w:lineRule="auto"/>
              <w:jc w:val="center"/>
              <w:rPr>
                <w:color w:val="333333"/>
                <w:kern w:val="0"/>
              </w:rPr>
            </w:pPr>
            <w:r w:rsidRPr="001D23D9">
              <w:rPr>
                <w:color w:val="333333"/>
                <w:kern w:val="0"/>
              </w:rPr>
              <w:t>0.5</w:t>
            </w:r>
            <w:r w:rsidRPr="001D23D9">
              <w:rPr>
                <w:color w:val="000000"/>
                <w:kern w:val="0"/>
              </w:rPr>
              <w:t>~</w:t>
            </w:r>
            <w:r w:rsidRPr="001D23D9">
              <w:rPr>
                <w:color w:val="333333"/>
                <w:kern w:val="0"/>
              </w:rPr>
              <w:t xml:space="preserve">1.1 </w:t>
            </w:r>
          </w:p>
        </w:tc>
        <w:tc>
          <w:tcPr>
            <w:tcW w:w="1424" w:type="dxa"/>
            <w:shd w:val="solid" w:color="FFFFFF" w:fill="auto"/>
            <w:vAlign w:val="center"/>
          </w:tcPr>
          <w:p w14:paraId="1829AEDA" w14:textId="77777777" w:rsidR="005B7D49" w:rsidRPr="001D23D9" w:rsidRDefault="005B7D49" w:rsidP="005B7D49">
            <w:pPr>
              <w:spacing w:line="360" w:lineRule="auto"/>
              <w:jc w:val="center"/>
              <w:rPr>
                <w:color w:val="333333"/>
                <w:kern w:val="0"/>
              </w:rPr>
            </w:pPr>
            <w:r w:rsidRPr="001D23D9">
              <w:rPr>
                <w:color w:val="333333"/>
                <w:kern w:val="0"/>
              </w:rPr>
              <w:t>35</w:t>
            </w:r>
            <w:r w:rsidRPr="001D23D9">
              <w:rPr>
                <w:color w:val="000000"/>
                <w:kern w:val="0"/>
              </w:rPr>
              <w:t>~</w:t>
            </w:r>
            <w:r w:rsidRPr="001D23D9">
              <w:rPr>
                <w:color w:val="333333"/>
                <w:kern w:val="0"/>
              </w:rPr>
              <w:t>45</w:t>
            </w:r>
          </w:p>
        </w:tc>
      </w:tr>
    </w:tbl>
    <w:p w14:paraId="479A1296" w14:textId="77777777" w:rsidR="005B7D49" w:rsidRPr="001D23D9" w:rsidRDefault="005B7D49" w:rsidP="005B7D49">
      <w:pPr>
        <w:spacing w:line="360" w:lineRule="auto"/>
        <w:ind w:firstLineChars="200" w:firstLine="422"/>
        <w:rPr>
          <w:b/>
          <w:bCs/>
        </w:rPr>
      </w:pPr>
      <w:r w:rsidRPr="001D23D9">
        <w:rPr>
          <w:b/>
          <w:bCs/>
        </w:rPr>
        <w:t>a</w:t>
      </w:r>
      <w:r w:rsidRPr="001D23D9">
        <w:rPr>
          <w:b/>
          <w:bCs/>
        </w:rPr>
        <w:t>．在搅拌条件下均匀撒入，不得结块或者成团。</w:t>
      </w:r>
    </w:p>
    <w:p w14:paraId="7CC7DFD4" w14:textId="77777777" w:rsidR="005B7D49" w:rsidRPr="001D23D9" w:rsidRDefault="005B7D49" w:rsidP="005B7D49">
      <w:pPr>
        <w:spacing w:line="360" w:lineRule="auto"/>
        <w:ind w:firstLineChars="200" w:firstLine="422"/>
        <w:rPr>
          <w:b/>
          <w:bCs/>
        </w:rPr>
      </w:pPr>
      <w:r w:rsidRPr="001D23D9">
        <w:rPr>
          <w:b/>
          <w:bCs/>
        </w:rPr>
        <w:t>b</w:t>
      </w:r>
      <w:r w:rsidRPr="001D23D9">
        <w:rPr>
          <w:b/>
          <w:bCs/>
        </w:rPr>
        <w:t>．水质要求：水中无杂质，</w:t>
      </w:r>
      <w:r w:rsidRPr="001D23D9">
        <w:rPr>
          <w:b/>
          <w:bCs/>
        </w:rPr>
        <w:t>pH</w:t>
      </w:r>
      <w:r w:rsidRPr="001D23D9">
        <w:rPr>
          <w:b/>
          <w:bCs/>
        </w:rPr>
        <w:t>值</w:t>
      </w:r>
      <w:r w:rsidRPr="001D23D9">
        <w:rPr>
          <w:b/>
          <w:bCs/>
        </w:rPr>
        <w:t>7~9</w:t>
      </w:r>
      <w:r w:rsidRPr="001D23D9">
        <w:rPr>
          <w:b/>
          <w:bCs/>
        </w:rPr>
        <w:t>。</w:t>
      </w:r>
    </w:p>
    <w:p w14:paraId="1AE2B1F8" w14:textId="77777777" w:rsidR="005B7D49" w:rsidRPr="001D23D9" w:rsidRDefault="005B7D49" w:rsidP="005B7D49">
      <w:pPr>
        <w:spacing w:line="360" w:lineRule="auto"/>
        <w:ind w:firstLineChars="200" w:firstLine="422"/>
        <w:rPr>
          <w:b/>
          <w:bCs/>
        </w:rPr>
      </w:pPr>
      <w:r w:rsidRPr="001D23D9">
        <w:rPr>
          <w:b/>
          <w:bCs/>
        </w:rPr>
        <w:t>c</w:t>
      </w:r>
      <w:r w:rsidRPr="001D23D9">
        <w:rPr>
          <w:b/>
          <w:bCs/>
        </w:rPr>
        <w:t>．水溶时间：普通型聚合物泥浆溶解不少于</w:t>
      </w:r>
      <w:r w:rsidRPr="001D23D9">
        <w:rPr>
          <w:b/>
          <w:bCs/>
        </w:rPr>
        <w:t>1h</w:t>
      </w:r>
      <w:r w:rsidRPr="001D23D9">
        <w:rPr>
          <w:b/>
          <w:bCs/>
        </w:rPr>
        <w:t>，需采取泥浆池内空压机吹气或循环泵循环造浆法；速溶型聚合物泥浆溶解时间不少于</w:t>
      </w:r>
      <w:r w:rsidRPr="001D23D9">
        <w:rPr>
          <w:b/>
          <w:bCs/>
        </w:rPr>
        <w:t>5min</w:t>
      </w:r>
      <w:r w:rsidRPr="001D23D9">
        <w:rPr>
          <w:b/>
          <w:bCs/>
        </w:rPr>
        <w:t>，一般采用孔内直接造浆法，也可采用泥浆池内造浆。</w:t>
      </w:r>
    </w:p>
    <w:p w14:paraId="05D2246E" w14:textId="77777777" w:rsidR="005B7D49" w:rsidRPr="001D23D9" w:rsidRDefault="005B7D49" w:rsidP="005B7D49">
      <w:pPr>
        <w:spacing w:beforeLines="50" w:before="156" w:afterLines="50" w:after="156" w:line="360" w:lineRule="auto"/>
        <w:jc w:val="center"/>
        <w:outlineLvl w:val="1"/>
        <w:rPr>
          <w:b/>
          <w:sz w:val="24"/>
          <w:szCs w:val="28"/>
        </w:rPr>
      </w:pPr>
      <w:bookmarkStart w:id="466" w:name="_Toc86136598"/>
      <w:bookmarkStart w:id="467" w:name="_Toc86137190"/>
      <w:bookmarkStart w:id="468" w:name="_Toc86137290"/>
      <w:bookmarkStart w:id="469" w:name="_Toc86137390"/>
      <w:bookmarkStart w:id="470" w:name="_Toc86137496"/>
      <w:r w:rsidRPr="001D23D9">
        <w:rPr>
          <w:b/>
          <w:sz w:val="24"/>
          <w:szCs w:val="28"/>
        </w:rPr>
        <w:t xml:space="preserve">6.3  </w:t>
      </w:r>
      <w:r w:rsidRPr="001D23D9">
        <w:rPr>
          <w:b/>
          <w:sz w:val="24"/>
          <w:szCs w:val="28"/>
        </w:rPr>
        <w:t>泥浆运行</w:t>
      </w:r>
      <w:bookmarkEnd w:id="466"/>
      <w:bookmarkEnd w:id="467"/>
      <w:bookmarkEnd w:id="468"/>
      <w:bookmarkEnd w:id="469"/>
      <w:bookmarkEnd w:id="470"/>
    </w:p>
    <w:p w14:paraId="69CC3F50" w14:textId="77777777" w:rsidR="005B7D49" w:rsidRPr="001D23D9" w:rsidRDefault="005B7D49" w:rsidP="005B7D49">
      <w:pPr>
        <w:spacing w:line="360" w:lineRule="auto"/>
        <w:rPr>
          <w:bCs/>
          <w:sz w:val="24"/>
        </w:rPr>
      </w:pPr>
      <w:r w:rsidRPr="001D23D9">
        <w:rPr>
          <w:b/>
          <w:sz w:val="24"/>
        </w:rPr>
        <w:t xml:space="preserve">6.3.1 </w:t>
      </w:r>
      <w:r w:rsidRPr="001D23D9">
        <w:rPr>
          <w:bCs/>
          <w:sz w:val="24"/>
        </w:rPr>
        <w:t xml:space="preserve"> </w:t>
      </w:r>
      <w:r w:rsidRPr="001D23D9">
        <w:rPr>
          <w:bCs/>
          <w:sz w:val="24"/>
        </w:rPr>
        <w:t>泥浆泵的选择应考虑桩机与储浆池的距离、高差等因素，可参考下表中的几类泥浆泵择优选用。</w:t>
      </w:r>
    </w:p>
    <w:p w14:paraId="5BA5D879" w14:textId="77777777" w:rsidR="005B7D49" w:rsidRPr="001D23D9" w:rsidRDefault="005B7D49" w:rsidP="005B7D49">
      <w:pPr>
        <w:spacing w:line="360" w:lineRule="auto"/>
        <w:jc w:val="center"/>
        <w:rPr>
          <w:bCs/>
        </w:rPr>
      </w:pPr>
      <w:r w:rsidRPr="001D23D9">
        <w:rPr>
          <w:bCs/>
        </w:rPr>
        <w:t>表</w:t>
      </w:r>
      <w:r w:rsidRPr="001D23D9">
        <w:rPr>
          <w:bCs/>
        </w:rPr>
        <w:t xml:space="preserve">6.3.2 </w:t>
      </w:r>
      <w:r w:rsidRPr="001D23D9">
        <w:rPr>
          <w:bCs/>
        </w:rPr>
        <w:t>不同类型泥浆泵性能指标（一）</w:t>
      </w:r>
    </w:p>
    <w:tbl>
      <w:tblPr>
        <w:tblStyle w:val="a7"/>
        <w:tblW w:w="80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18"/>
        <w:gridCol w:w="801"/>
        <w:gridCol w:w="791"/>
        <w:gridCol w:w="806"/>
        <w:gridCol w:w="802"/>
        <w:gridCol w:w="793"/>
        <w:gridCol w:w="682"/>
        <w:gridCol w:w="673"/>
        <w:gridCol w:w="866"/>
        <w:gridCol w:w="566"/>
        <w:gridCol w:w="566"/>
      </w:tblGrid>
      <w:tr w:rsidR="005B7D49" w:rsidRPr="001D23D9" w14:paraId="53AECEE2" w14:textId="77777777" w:rsidTr="005B7D49">
        <w:trPr>
          <w:trHeight w:val="1154"/>
          <w:jc w:val="center"/>
        </w:trPr>
        <w:tc>
          <w:tcPr>
            <w:tcW w:w="653" w:type="dxa"/>
            <w:vMerge w:val="restart"/>
            <w:vAlign w:val="center"/>
          </w:tcPr>
          <w:p w14:paraId="046E6FD4" w14:textId="77777777" w:rsidR="005B7D49" w:rsidRPr="001D23D9" w:rsidRDefault="005B7D49" w:rsidP="005B7D49">
            <w:pPr>
              <w:jc w:val="center"/>
              <w:rPr>
                <w:bCs/>
              </w:rPr>
            </w:pPr>
            <w:r w:rsidRPr="001D23D9">
              <w:rPr>
                <w:bCs/>
              </w:rPr>
              <w:t>型号</w:t>
            </w:r>
          </w:p>
        </w:tc>
        <w:tc>
          <w:tcPr>
            <w:tcW w:w="808" w:type="dxa"/>
            <w:vMerge w:val="restart"/>
            <w:vAlign w:val="center"/>
          </w:tcPr>
          <w:p w14:paraId="1BC4D1A3" w14:textId="77777777" w:rsidR="005B7D49" w:rsidRPr="001D23D9" w:rsidRDefault="005B7D49" w:rsidP="005B7D49">
            <w:pPr>
              <w:jc w:val="center"/>
              <w:rPr>
                <w:bCs/>
              </w:rPr>
            </w:pPr>
            <w:r w:rsidRPr="001D23D9">
              <w:rPr>
                <w:bCs/>
              </w:rPr>
              <w:t>流量</w:t>
            </w:r>
          </w:p>
          <w:p w14:paraId="68AB27D7" w14:textId="77777777" w:rsidR="005B7D49" w:rsidRPr="001D23D9" w:rsidRDefault="005B7D49" w:rsidP="005B7D49">
            <w:pPr>
              <w:jc w:val="center"/>
              <w:rPr>
                <w:bCs/>
              </w:rPr>
            </w:pPr>
            <w:r w:rsidRPr="001D23D9">
              <w:rPr>
                <w:bCs/>
              </w:rPr>
              <w:t>m</w:t>
            </w:r>
            <w:r w:rsidRPr="001D23D9">
              <w:rPr>
                <w:bCs/>
                <w:vertAlign w:val="superscript"/>
              </w:rPr>
              <w:t>3</w:t>
            </w:r>
            <w:r w:rsidRPr="001D23D9">
              <w:rPr>
                <w:bCs/>
              </w:rPr>
              <w:t>/h</w:t>
            </w:r>
          </w:p>
        </w:tc>
        <w:tc>
          <w:tcPr>
            <w:tcW w:w="804" w:type="dxa"/>
            <w:vMerge w:val="restart"/>
            <w:vAlign w:val="center"/>
          </w:tcPr>
          <w:p w14:paraId="092443D7" w14:textId="77777777" w:rsidR="005B7D49" w:rsidRPr="001D23D9" w:rsidRDefault="005B7D49" w:rsidP="005B7D49">
            <w:pPr>
              <w:jc w:val="center"/>
              <w:rPr>
                <w:bCs/>
              </w:rPr>
            </w:pPr>
            <w:r w:rsidRPr="001D23D9">
              <w:rPr>
                <w:bCs/>
              </w:rPr>
              <w:t>扬程</w:t>
            </w:r>
          </w:p>
          <w:p w14:paraId="4F4B55B0" w14:textId="77777777" w:rsidR="005B7D49" w:rsidRPr="001D23D9" w:rsidRDefault="005B7D49" w:rsidP="005B7D49">
            <w:pPr>
              <w:jc w:val="center"/>
              <w:rPr>
                <w:bCs/>
              </w:rPr>
            </w:pPr>
            <w:r w:rsidRPr="001D23D9">
              <w:rPr>
                <w:bCs/>
              </w:rPr>
              <w:t>m</w:t>
            </w:r>
          </w:p>
        </w:tc>
        <w:tc>
          <w:tcPr>
            <w:tcW w:w="811" w:type="dxa"/>
            <w:vMerge w:val="restart"/>
            <w:vAlign w:val="center"/>
          </w:tcPr>
          <w:p w14:paraId="18231ED3" w14:textId="77777777" w:rsidR="005B7D49" w:rsidRPr="001D23D9" w:rsidRDefault="005B7D49" w:rsidP="005B7D49">
            <w:pPr>
              <w:jc w:val="center"/>
              <w:rPr>
                <w:bCs/>
              </w:rPr>
            </w:pPr>
            <w:r w:rsidRPr="001D23D9">
              <w:rPr>
                <w:bCs/>
              </w:rPr>
              <w:t>转速</w:t>
            </w:r>
          </w:p>
          <w:p w14:paraId="16624EFC" w14:textId="77777777" w:rsidR="005B7D49" w:rsidRPr="001D23D9" w:rsidRDefault="005B7D49" w:rsidP="005B7D49">
            <w:pPr>
              <w:jc w:val="center"/>
              <w:rPr>
                <w:bCs/>
              </w:rPr>
            </w:pPr>
            <w:r w:rsidRPr="001D23D9">
              <w:rPr>
                <w:bCs/>
              </w:rPr>
              <w:t>r/min</w:t>
            </w:r>
          </w:p>
        </w:tc>
        <w:tc>
          <w:tcPr>
            <w:tcW w:w="809" w:type="dxa"/>
            <w:vMerge w:val="restart"/>
            <w:vAlign w:val="center"/>
          </w:tcPr>
          <w:p w14:paraId="547CD437" w14:textId="77777777" w:rsidR="005B7D49" w:rsidRPr="001D23D9" w:rsidRDefault="005B7D49" w:rsidP="005B7D49">
            <w:pPr>
              <w:jc w:val="center"/>
              <w:rPr>
                <w:bCs/>
              </w:rPr>
            </w:pPr>
            <w:r w:rsidRPr="001D23D9">
              <w:rPr>
                <w:bCs/>
              </w:rPr>
              <w:t>允许汽蚀余量</w:t>
            </w:r>
          </w:p>
          <w:p w14:paraId="53E6246F" w14:textId="77777777" w:rsidR="005B7D49" w:rsidRPr="001D23D9" w:rsidRDefault="005B7D49" w:rsidP="005B7D49">
            <w:pPr>
              <w:jc w:val="center"/>
              <w:rPr>
                <w:bCs/>
              </w:rPr>
            </w:pPr>
            <w:r w:rsidRPr="001D23D9">
              <w:rPr>
                <w:bCs/>
              </w:rPr>
              <w:t>m</w:t>
            </w:r>
          </w:p>
        </w:tc>
        <w:tc>
          <w:tcPr>
            <w:tcW w:w="805" w:type="dxa"/>
            <w:vMerge w:val="restart"/>
            <w:vAlign w:val="center"/>
          </w:tcPr>
          <w:p w14:paraId="3F10AA17" w14:textId="77777777" w:rsidR="005B7D49" w:rsidRPr="001D23D9" w:rsidRDefault="005B7D49" w:rsidP="005B7D49">
            <w:pPr>
              <w:jc w:val="center"/>
              <w:rPr>
                <w:bCs/>
              </w:rPr>
            </w:pPr>
            <w:r w:rsidRPr="001D23D9">
              <w:rPr>
                <w:bCs/>
              </w:rPr>
              <w:t>泵效率</w:t>
            </w:r>
          </w:p>
          <w:p w14:paraId="7D5A002E" w14:textId="77777777" w:rsidR="005B7D49" w:rsidRPr="001D23D9" w:rsidRDefault="005B7D49" w:rsidP="005B7D49">
            <w:pPr>
              <w:jc w:val="center"/>
              <w:rPr>
                <w:bCs/>
              </w:rPr>
            </w:pPr>
            <w:r w:rsidRPr="001D23D9">
              <w:rPr>
                <w:bCs/>
              </w:rPr>
              <w:t>%</w:t>
            </w:r>
          </w:p>
        </w:tc>
        <w:tc>
          <w:tcPr>
            <w:tcW w:w="1366" w:type="dxa"/>
            <w:gridSpan w:val="2"/>
            <w:vAlign w:val="center"/>
          </w:tcPr>
          <w:p w14:paraId="00C5DE06" w14:textId="77777777" w:rsidR="005B7D49" w:rsidRPr="001D23D9" w:rsidRDefault="005B7D49" w:rsidP="005B7D49">
            <w:pPr>
              <w:jc w:val="center"/>
              <w:rPr>
                <w:bCs/>
              </w:rPr>
            </w:pPr>
            <w:r w:rsidRPr="001D23D9">
              <w:rPr>
                <w:bCs/>
              </w:rPr>
              <w:t>功率</w:t>
            </w:r>
          </w:p>
          <w:p w14:paraId="41E342A7" w14:textId="77777777" w:rsidR="005B7D49" w:rsidRPr="001D23D9" w:rsidRDefault="005B7D49" w:rsidP="005B7D49">
            <w:pPr>
              <w:jc w:val="center"/>
              <w:rPr>
                <w:bCs/>
              </w:rPr>
            </w:pPr>
            <w:r w:rsidRPr="001D23D9">
              <w:rPr>
                <w:bCs/>
              </w:rPr>
              <w:t>Kw</w:t>
            </w:r>
          </w:p>
        </w:tc>
        <w:tc>
          <w:tcPr>
            <w:tcW w:w="874" w:type="dxa"/>
            <w:vAlign w:val="center"/>
          </w:tcPr>
          <w:p w14:paraId="4680DC88" w14:textId="77777777" w:rsidR="005B7D49" w:rsidRPr="001D23D9" w:rsidRDefault="005B7D49" w:rsidP="005B7D49">
            <w:pPr>
              <w:jc w:val="center"/>
              <w:rPr>
                <w:bCs/>
              </w:rPr>
            </w:pPr>
            <w:r w:rsidRPr="001D23D9">
              <w:rPr>
                <w:bCs/>
              </w:rPr>
              <w:t>泵重量</w:t>
            </w:r>
          </w:p>
          <w:p w14:paraId="589926DF" w14:textId="77777777" w:rsidR="005B7D49" w:rsidRPr="001D23D9" w:rsidRDefault="005B7D49" w:rsidP="005B7D49">
            <w:pPr>
              <w:jc w:val="center"/>
              <w:rPr>
                <w:bCs/>
              </w:rPr>
            </w:pPr>
            <w:r w:rsidRPr="001D23D9">
              <w:rPr>
                <w:bCs/>
              </w:rPr>
              <w:t>Kg</w:t>
            </w:r>
          </w:p>
        </w:tc>
        <w:tc>
          <w:tcPr>
            <w:tcW w:w="1134" w:type="dxa"/>
            <w:gridSpan w:val="2"/>
            <w:vAlign w:val="center"/>
          </w:tcPr>
          <w:p w14:paraId="06750E36" w14:textId="77777777" w:rsidR="005B7D49" w:rsidRPr="001D23D9" w:rsidRDefault="005B7D49" w:rsidP="005B7D49">
            <w:pPr>
              <w:jc w:val="center"/>
              <w:rPr>
                <w:bCs/>
              </w:rPr>
            </w:pPr>
            <w:r w:rsidRPr="001D23D9">
              <w:rPr>
                <w:bCs/>
              </w:rPr>
              <w:t>口径</w:t>
            </w:r>
          </w:p>
        </w:tc>
      </w:tr>
      <w:tr w:rsidR="005B7D49" w:rsidRPr="001D23D9" w14:paraId="39E75FAC" w14:textId="77777777" w:rsidTr="005B7D49">
        <w:trPr>
          <w:trHeight w:val="179"/>
          <w:jc w:val="center"/>
        </w:trPr>
        <w:tc>
          <w:tcPr>
            <w:tcW w:w="653" w:type="dxa"/>
            <w:vMerge/>
            <w:vAlign w:val="center"/>
          </w:tcPr>
          <w:p w14:paraId="7443A6D0" w14:textId="77777777" w:rsidR="005B7D49" w:rsidRPr="001D23D9" w:rsidRDefault="005B7D49" w:rsidP="005B7D49">
            <w:pPr>
              <w:jc w:val="center"/>
              <w:rPr>
                <w:bCs/>
              </w:rPr>
            </w:pPr>
          </w:p>
        </w:tc>
        <w:tc>
          <w:tcPr>
            <w:tcW w:w="808" w:type="dxa"/>
            <w:vMerge/>
            <w:vAlign w:val="center"/>
          </w:tcPr>
          <w:p w14:paraId="62637D49" w14:textId="77777777" w:rsidR="005B7D49" w:rsidRPr="001D23D9" w:rsidRDefault="005B7D49" w:rsidP="005B7D49">
            <w:pPr>
              <w:jc w:val="center"/>
              <w:rPr>
                <w:bCs/>
              </w:rPr>
            </w:pPr>
          </w:p>
        </w:tc>
        <w:tc>
          <w:tcPr>
            <w:tcW w:w="804" w:type="dxa"/>
            <w:vMerge/>
            <w:vAlign w:val="center"/>
          </w:tcPr>
          <w:p w14:paraId="1DCA3FCD" w14:textId="77777777" w:rsidR="005B7D49" w:rsidRPr="001D23D9" w:rsidRDefault="005B7D49" w:rsidP="005B7D49">
            <w:pPr>
              <w:jc w:val="center"/>
              <w:rPr>
                <w:bCs/>
              </w:rPr>
            </w:pPr>
          </w:p>
        </w:tc>
        <w:tc>
          <w:tcPr>
            <w:tcW w:w="811" w:type="dxa"/>
            <w:vMerge/>
            <w:vAlign w:val="center"/>
          </w:tcPr>
          <w:p w14:paraId="72FE4C9F" w14:textId="77777777" w:rsidR="005B7D49" w:rsidRPr="001D23D9" w:rsidRDefault="005B7D49" w:rsidP="005B7D49">
            <w:pPr>
              <w:jc w:val="center"/>
              <w:rPr>
                <w:bCs/>
              </w:rPr>
            </w:pPr>
          </w:p>
        </w:tc>
        <w:tc>
          <w:tcPr>
            <w:tcW w:w="809" w:type="dxa"/>
            <w:vMerge/>
            <w:vAlign w:val="center"/>
          </w:tcPr>
          <w:p w14:paraId="20CE75F6" w14:textId="77777777" w:rsidR="005B7D49" w:rsidRPr="001D23D9" w:rsidRDefault="005B7D49" w:rsidP="005B7D49">
            <w:pPr>
              <w:jc w:val="center"/>
              <w:rPr>
                <w:bCs/>
              </w:rPr>
            </w:pPr>
          </w:p>
        </w:tc>
        <w:tc>
          <w:tcPr>
            <w:tcW w:w="805" w:type="dxa"/>
            <w:vMerge/>
            <w:vAlign w:val="center"/>
          </w:tcPr>
          <w:p w14:paraId="2B901E22" w14:textId="77777777" w:rsidR="005B7D49" w:rsidRPr="001D23D9" w:rsidRDefault="005B7D49" w:rsidP="005B7D49">
            <w:pPr>
              <w:jc w:val="center"/>
              <w:rPr>
                <w:bCs/>
              </w:rPr>
            </w:pPr>
          </w:p>
        </w:tc>
        <w:tc>
          <w:tcPr>
            <w:tcW w:w="685" w:type="dxa"/>
            <w:vAlign w:val="center"/>
          </w:tcPr>
          <w:p w14:paraId="52E0C7EE" w14:textId="77777777" w:rsidR="005B7D49" w:rsidRPr="001D23D9" w:rsidRDefault="005B7D49" w:rsidP="005B7D49">
            <w:pPr>
              <w:jc w:val="center"/>
              <w:rPr>
                <w:bCs/>
              </w:rPr>
            </w:pPr>
            <w:r w:rsidRPr="001D23D9">
              <w:rPr>
                <w:bCs/>
              </w:rPr>
              <w:t>轴功率</w:t>
            </w:r>
          </w:p>
        </w:tc>
        <w:tc>
          <w:tcPr>
            <w:tcW w:w="681" w:type="dxa"/>
            <w:vAlign w:val="center"/>
          </w:tcPr>
          <w:p w14:paraId="1462DD8A" w14:textId="77777777" w:rsidR="005B7D49" w:rsidRPr="001D23D9" w:rsidRDefault="005B7D49" w:rsidP="005B7D49">
            <w:pPr>
              <w:jc w:val="center"/>
              <w:rPr>
                <w:bCs/>
              </w:rPr>
            </w:pPr>
            <w:r w:rsidRPr="001D23D9">
              <w:rPr>
                <w:bCs/>
              </w:rPr>
              <w:t>配带功率</w:t>
            </w:r>
          </w:p>
        </w:tc>
        <w:tc>
          <w:tcPr>
            <w:tcW w:w="874" w:type="dxa"/>
            <w:vAlign w:val="center"/>
          </w:tcPr>
          <w:p w14:paraId="2FD9B613" w14:textId="77777777" w:rsidR="005B7D49" w:rsidRPr="001D23D9" w:rsidRDefault="005B7D49" w:rsidP="005B7D49">
            <w:pPr>
              <w:jc w:val="center"/>
              <w:rPr>
                <w:bCs/>
              </w:rPr>
            </w:pPr>
          </w:p>
        </w:tc>
        <w:tc>
          <w:tcPr>
            <w:tcW w:w="567" w:type="dxa"/>
            <w:vAlign w:val="center"/>
          </w:tcPr>
          <w:p w14:paraId="4E2AC08E" w14:textId="77777777" w:rsidR="005B7D49" w:rsidRPr="001D23D9" w:rsidRDefault="005B7D49" w:rsidP="005B7D49">
            <w:pPr>
              <w:jc w:val="center"/>
              <w:rPr>
                <w:bCs/>
              </w:rPr>
            </w:pPr>
            <w:r w:rsidRPr="001D23D9">
              <w:rPr>
                <w:bCs/>
              </w:rPr>
              <w:t>吸入</w:t>
            </w:r>
          </w:p>
        </w:tc>
        <w:tc>
          <w:tcPr>
            <w:tcW w:w="567" w:type="dxa"/>
            <w:vAlign w:val="center"/>
          </w:tcPr>
          <w:p w14:paraId="5929F6A1" w14:textId="77777777" w:rsidR="005B7D49" w:rsidRPr="001D23D9" w:rsidRDefault="005B7D49" w:rsidP="005B7D49">
            <w:pPr>
              <w:jc w:val="center"/>
              <w:rPr>
                <w:bCs/>
              </w:rPr>
            </w:pPr>
            <w:r w:rsidRPr="001D23D9">
              <w:rPr>
                <w:bCs/>
              </w:rPr>
              <w:t>排出</w:t>
            </w:r>
          </w:p>
        </w:tc>
      </w:tr>
      <w:tr w:rsidR="005B7D49" w:rsidRPr="001D23D9" w14:paraId="260394AB" w14:textId="77777777" w:rsidTr="005B7D49">
        <w:trPr>
          <w:trHeight w:val="391"/>
          <w:jc w:val="center"/>
        </w:trPr>
        <w:tc>
          <w:tcPr>
            <w:tcW w:w="653" w:type="dxa"/>
            <w:vAlign w:val="center"/>
          </w:tcPr>
          <w:p w14:paraId="7C4E1383" w14:textId="77777777" w:rsidR="005B7D49" w:rsidRPr="001D23D9" w:rsidRDefault="005B7D49" w:rsidP="005B7D49">
            <w:pPr>
              <w:jc w:val="center"/>
              <w:rPr>
                <w:bCs/>
              </w:rPr>
            </w:pPr>
            <w:r w:rsidRPr="001D23D9">
              <w:rPr>
                <w:bCs/>
              </w:rPr>
              <w:t>1PN</w:t>
            </w:r>
          </w:p>
        </w:tc>
        <w:tc>
          <w:tcPr>
            <w:tcW w:w="808" w:type="dxa"/>
            <w:vAlign w:val="center"/>
          </w:tcPr>
          <w:p w14:paraId="5A4F741C" w14:textId="77777777" w:rsidR="005B7D49" w:rsidRPr="001D23D9" w:rsidRDefault="005B7D49" w:rsidP="005B7D49">
            <w:pPr>
              <w:jc w:val="center"/>
              <w:rPr>
                <w:bCs/>
              </w:rPr>
            </w:pPr>
            <w:r w:rsidRPr="001D23D9">
              <w:rPr>
                <w:bCs/>
              </w:rPr>
              <w:t>7.2</w:t>
            </w:r>
          </w:p>
          <w:p w14:paraId="35264930" w14:textId="77777777" w:rsidR="005B7D49" w:rsidRPr="001D23D9" w:rsidRDefault="005B7D49" w:rsidP="005B7D49">
            <w:pPr>
              <w:jc w:val="center"/>
              <w:rPr>
                <w:bCs/>
              </w:rPr>
            </w:pPr>
            <w:r w:rsidRPr="001D23D9">
              <w:rPr>
                <w:bCs/>
              </w:rPr>
              <w:t>12</w:t>
            </w:r>
          </w:p>
          <w:p w14:paraId="18D28950" w14:textId="77777777" w:rsidR="005B7D49" w:rsidRPr="001D23D9" w:rsidRDefault="005B7D49" w:rsidP="005B7D49">
            <w:pPr>
              <w:jc w:val="center"/>
              <w:rPr>
                <w:bCs/>
              </w:rPr>
            </w:pPr>
            <w:r w:rsidRPr="001D23D9">
              <w:rPr>
                <w:bCs/>
              </w:rPr>
              <w:t>16</w:t>
            </w:r>
          </w:p>
        </w:tc>
        <w:tc>
          <w:tcPr>
            <w:tcW w:w="804" w:type="dxa"/>
            <w:vAlign w:val="center"/>
          </w:tcPr>
          <w:p w14:paraId="5FEA717E" w14:textId="77777777" w:rsidR="005B7D49" w:rsidRPr="001D23D9" w:rsidRDefault="005B7D49" w:rsidP="005B7D49">
            <w:pPr>
              <w:jc w:val="center"/>
              <w:rPr>
                <w:bCs/>
              </w:rPr>
            </w:pPr>
            <w:r w:rsidRPr="001D23D9">
              <w:rPr>
                <w:bCs/>
              </w:rPr>
              <w:t>14</w:t>
            </w:r>
          </w:p>
          <w:p w14:paraId="4010C7CA" w14:textId="77777777" w:rsidR="005B7D49" w:rsidRPr="001D23D9" w:rsidRDefault="005B7D49" w:rsidP="005B7D49">
            <w:pPr>
              <w:jc w:val="center"/>
              <w:rPr>
                <w:bCs/>
              </w:rPr>
            </w:pPr>
            <w:r w:rsidRPr="001D23D9">
              <w:rPr>
                <w:bCs/>
              </w:rPr>
              <w:t>13</w:t>
            </w:r>
          </w:p>
          <w:p w14:paraId="5ECD6221" w14:textId="77777777" w:rsidR="005B7D49" w:rsidRPr="001D23D9" w:rsidRDefault="005B7D49" w:rsidP="005B7D49">
            <w:pPr>
              <w:jc w:val="center"/>
              <w:rPr>
                <w:bCs/>
              </w:rPr>
            </w:pPr>
            <w:r w:rsidRPr="001D23D9">
              <w:rPr>
                <w:bCs/>
              </w:rPr>
              <w:t>12</w:t>
            </w:r>
          </w:p>
        </w:tc>
        <w:tc>
          <w:tcPr>
            <w:tcW w:w="811" w:type="dxa"/>
            <w:vAlign w:val="center"/>
          </w:tcPr>
          <w:p w14:paraId="083A6C5A" w14:textId="77777777" w:rsidR="005B7D49" w:rsidRPr="001D23D9" w:rsidRDefault="005B7D49" w:rsidP="005B7D49">
            <w:pPr>
              <w:jc w:val="center"/>
              <w:rPr>
                <w:bCs/>
              </w:rPr>
            </w:pPr>
            <w:r w:rsidRPr="001D23D9">
              <w:rPr>
                <w:bCs/>
              </w:rPr>
              <w:t>1430</w:t>
            </w:r>
          </w:p>
        </w:tc>
        <w:tc>
          <w:tcPr>
            <w:tcW w:w="809" w:type="dxa"/>
            <w:vAlign w:val="center"/>
          </w:tcPr>
          <w:p w14:paraId="445B5C70" w14:textId="77777777" w:rsidR="005B7D49" w:rsidRPr="001D23D9" w:rsidRDefault="005B7D49" w:rsidP="005B7D49">
            <w:pPr>
              <w:jc w:val="center"/>
              <w:rPr>
                <w:bCs/>
              </w:rPr>
            </w:pPr>
            <w:r w:rsidRPr="001D23D9">
              <w:rPr>
                <w:bCs/>
              </w:rPr>
              <w:t>0.53</w:t>
            </w:r>
          </w:p>
        </w:tc>
        <w:tc>
          <w:tcPr>
            <w:tcW w:w="805" w:type="dxa"/>
            <w:vAlign w:val="center"/>
          </w:tcPr>
          <w:p w14:paraId="7FF600D0" w14:textId="77777777" w:rsidR="005B7D49" w:rsidRPr="001D23D9" w:rsidRDefault="005B7D49" w:rsidP="005B7D49">
            <w:pPr>
              <w:jc w:val="center"/>
              <w:rPr>
                <w:bCs/>
              </w:rPr>
            </w:pPr>
            <w:r w:rsidRPr="001D23D9">
              <w:rPr>
                <w:bCs/>
              </w:rPr>
              <w:t>21</w:t>
            </w:r>
          </w:p>
          <w:p w14:paraId="1B8A1A62" w14:textId="77777777" w:rsidR="005B7D49" w:rsidRPr="001D23D9" w:rsidRDefault="005B7D49" w:rsidP="005B7D49">
            <w:pPr>
              <w:jc w:val="center"/>
              <w:rPr>
                <w:bCs/>
              </w:rPr>
            </w:pPr>
            <w:r w:rsidRPr="001D23D9">
              <w:rPr>
                <w:bCs/>
              </w:rPr>
              <w:t>30</w:t>
            </w:r>
          </w:p>
          <w:p w14:paraId="1C22EDF5" w14:textId="77777777" w:rsidR="005B7D49" w:rsidRPr="001D23D9" w:rsidRDefault="005B7D49" w:rsidP="005B7D49">
            <w:pPr>
              <w:jc w:val="center"/>
              <w:rPr>
                <w:bCs/>
              </w:rPr>
            </w:pPr>
            <w:r w:rsidRPr="001D23D9">
              <w:rPr>
                <w:bCs/>
              </w:rPr>
              <w:t>35</w:t>
            </w:r>
          </w:p>
        </w:tc>
        <w:tc>
          <w:tcPr>
            <w:tcW w:w="685" w:type="dxa"/>
            <w:vAlign w:val="center"/>
          </w:tcPr>
          <w:p w14:paraId="030F8701" w14:textId="77777777" w:rsidR="005B7D49" w:rsidRPr="001D23D9" w:rsidRDefault="005B7D49" w:rsidP="005B7D49">
            <w:pPr>
              <w:jc w:val="center"/>
              <w:rPr>
                <w:bCs/>
              </w:rPr>
            </w:pPr>
            <w:r w:rsidRPr="001D23D9">
              <w:rPr>
                <w:bCs/>
              </w:rPr>
              <w:t>1.3</w:t>
            </w:r>
          </w:p>
          <w:p w14:paraId="05BAF148" w14:textId="77777777" w:rsidR="005B7D49" w:rsidRPr="001D23D9" w:rsidRDefault="005B7D49" w:rsidP="005B7D49">
            <w:pPr>
              <w:jc w:val="center"/>
              <w:rPr>
                <w:bCs/>
              </w:rPr>
            </w:pPr>
            <w:r w:rsidRPr="001D23D9">
              <w:rPr>
                <w:bCs/>
              </w:rPr>
              <w:t>1.41</w:t>
            </w:r>
          </w:p>
          <w:p w14:paraId="6FC7084F" w14:textId="77777777" w:rsidR="005B7D49" w:rsidRPr="001D23D9" w:rsidRDefault="005B7D49" w:rsidP="005B7D49">
            <w:pPr>
              <w:jc w:val="center"/>
              <w:rPr>
                <w:bCs/>
              </w:rPr>
            </w:pPr>
            <w:r w:rsidRPr="001D23D9">
              <w:rPr>
                <w:bCs/>
              </w:rPr>
              <w:t>1.5</w:t>
            </w:r>
          </w:p>
        </w:tc>
        <w:tc>
          <w:tcPr>
            <w:tcW w:w="681" w:type="dxa"/>
            <w:vAlign w:val="center"/>
          </w:tcPr>
          <w:p w14:paraId="4196B588" w14:textId="77777777" w:rsidR="005B7D49" w:rsidRPr="001D23D9" w:rsidRDefault="005B7D49" w:rsidP="005B7D49">
            <w:pPr>
              <w:jc w:val="center"/>
              <w:rPr>
                <w:bCs/>
              </w:rPr>
            </w:pPr>
            <w:r w:rsidRPr="001D23D9">
              <w:rPr>
                <w:bCs/>
              </w:rPr>
              <w:t>3</w:t>
            </w:r>
          </w:p>
        </w:tc>
        <w:tc>
          <w:tcPr>
            <w:tcW w:w="874" w:type="dxa"/>
            <w:vAlign w:val="center"/>
          </w:tcPr>
          <w:p w14:paraId="4DBEF7C0" w14:textId="77777777" w:rsidR="005B7D49" w:rsidRPr="001D23D9" w:rsidRDefault="005B7D49" w:rsidP="005B7D49">
            <w:pPr>
              <w:jc w:val="center"/>
              <w:rPr>
                <w:bCs/>
              </w:rPr>
            </w:pPr>
            <w:r w:rsidRPr="001D23D9">
              <w:rPr>
                <w:bCs/>
              </w:rPr>
              <w:t>120</w:t>
            </w:r>
          </w:p>
        </w:tc>
        <w:tc>
          <w:tcPr>
            <w:tcW w:w="567" w:type="dxa"/>
            <w:vAlign w:val="center"/>
          </w:tcPr>
          <w:p w14:paraId="32335652" w14:textId="77777777" w:rsidR="005B7D49" w:rsidRPr="001D23D9" w:rsidRDefault="005B7D49" w:rsidP="005B7D49">
            <w:pPr>
              <w:jc w:val="center"/>
              <w:rPr>
                <w:bCs/>
              </w:rPr>
            </w:pPr>
            <w:r w:rsidRPr="001D23D9">
              <w:rPr>
                <w:bCs/>
              </w:rPr>
              <w:t>50</w:t>
            </w:r>
          </w:p>
        </w:tc>
        <w:tc>
          <w:tcPr>
            <w:tcW w:w="567" w:type="dxa"/>
            <w:vAlign w:val="center"/>
          </w:tcPr>
          <w:p w14:paraId="76834BE5" w14:textId="77777777" w:rsidR="005B7D49" w:rsidRPr="001D23D9" w:rsidRDefault="005B7D49" w:rsidP="005B7D49">
            <w:pPr>
              <w:jc w:val="center"/>
              <w:rPr>
                <w:bCs/>
              </w:rPr>
            </w:pPr>
            <w:r w:rsidRPr="001D23D9">
              <w:rPr>
                <w:bCs/>
              </w:rPr>
              <w:t>25</w:t>
            </w:r>
          </w:p>
        </w:tc>
      </w:tr>
      <w:tr w:rsidR="005B7D49" w:rsidRPr="001D23D9" w14:paraId="5E949BC0" w14:textId="77777777" w:rsidTr="005B7D49">
        <w:trPr>
          <w:trHeight w:val="372"/>
          <w:jc w:val="center"/>
        </w:trPr>
        <w:tc>
          <w:tcPr>
            <w:tcW w:w="653" w:type="dxa"/>
            <w:vAlign w:val="center"/>
          </w:tcPr>
          <w:p w14:paraId="726B1CFD" w14:textId="77777777" w:rsidR="005B7D49" w:rsidRPr="001D23D9" w:rsidRDefault="005B7D49" w:rsidP="005B7D49">
            <w:pPr>
              <w:jc w:val="center"/>
              <w:rPr>
                <w:bCs/>
              </w:rPr>
            </w:pPr>
            <w:r w:rsidRPr="001D23D9">
              <w:rPr>
                <w:bCs/>
              </w:rPr>
              <w:t>2PN</w:t>
            </w:r>
          </w:p>
        </w:tc>
        <w:tc>
          <w:tcPr>
            <w:tcW w:w="808" w:type="dxa"/>
            <w:vAlign w:val="center"/>
          </w:tcPr>
          <w:p w14:paraId="124410F2" w14:textId="77777777" w:rsidR="005B7D49" w:rsidRPr="001D23D9" w:rsidRDefault="005B7D49" w:rsidP="005B7D49">
            <w:pPr>
              <w:jc w:val="center"/>
              <w:rPr>
                <w:bCs/>
              </w:rPr>
            </w:pPr>
            <w:r w:rsidRPr="001D23D9">
              <w:rPr>
                <w:bCs/>
              </w:rPr>
              <w:t>30</w:t>
            </w:r>
          </w:p>
          <w:p w14:paraId="584AD121" w14:textId="77777777" w:rsidR="005B7D49" w:rsidRPr="001D23D9" w:rsidRDefault="005B7D49" w:rsidP="005B7D49">
            <w:pPr>
              <w:jc w:val="center"/>
              <w:rPr>
                <w:bCs/>
              </w:rPr>
            </w:pPr>
            <w:r w:rsidRPr="001D23D9">
              <w:rPr>
                <w:bCs/>
              </w:rPr>
              <w:t>47</w:t>
            </w:r>
          </w:p>
          <w:p w14:paraId="4945C830" w14:textId="77777777" w:rsidR="005B7D49" w:rsidRPr="001D23D9" w:rsidRDefault="005B7D49" w:rsidP="005B7D49">
            <w:pPr>
              <w:jc w:val="center"/>
              <w:rPr>
                <w:bCs/>
              </w:rPr>
            </w:pPr>
            <w:r w:rsidRPr="001D23D9">
              <w:rPr>
                <w:bCs/>
              </w:rPr>
              <w:t>58</w:t>
            </w:r>
          </w:p>
        </w:tc>
        <w:tc>
          <w:tcPr>
            <w:tcW w:w="804" w:type="dxa"/>
            <w:vAlign w:val="center"/>
          </w:tcPr>
          <w:p w14:paraId="151DB42E" w14:textId="77777777" w:rsidR="005B7D49" w:rsidRPr="001D23D9" w:rsidRDefault="005B7D49" w:rsidP="005B7D49">
            <w:pPr>
              <w:jc w:val="center"/>
              <w:rPr>
                <w:bCs/>
              </w:rPr>
            </w:pPr>
            <w:r w:rsidRPr="001D23D9">
              <w:rPr>
                <w:bCs/>
              </w:rPr>
              <w:t>22</w:t>
            </w:r>
          </w:p>
          <w:p w14:paraId="2F95FAEA" w14:textId="77777777" w:rsidR="005B7D49" w:rsidRPr="001D23D9" w:rsidRDefault="005B7D49" w:rsidP="005B7D49">
            <w:pPr>
              <w:jc w:val="center"/>
              <w:rPr>
                <w:bCs/>
              </w:rPr>
            </w:pPr>
            <w:r w:rsidRPr="001D23D9">
              <w:rPr>
                <w:bCs/>
              </w:rPr>
              <w:t>19</w:t>
            </w:r>
          </w:p>
          <w:p w14:paraId="27C7B14F" w14:textId="77777777" w:rsidR="005B7D49" w:rsidRPr="001D23D9" w:rsidRDefault="005B7D49" w:rsidP="005B7D49">
            <w:pPr>
              <w:jc w:val="center"/>
              <w:rPr>
                <w:bCs/>
              </w:rPr>
            </w:pPr>
            <w:r w:rsidRPr="001D23D9">
              <w:rPr>
                <w:bCs/>
              </w:rPr>
              <w:t>17</w:t>
            </w:r>
          </w:p>
        </w:tc>
        <w:tc>
          <w:tcPr>
            <w:tcW w:w="811" w:type="dxa"/>
            <w:vAlign w:val="center"/>
          </w:tcPr>
          <w:p w14:paraId="32E9F66C" w14:textId="77777777" w:rsidR="005B7D49" w:rsidRPr="001D23D9" w:rsidRDefault="005B7D49" w:rsidP="005B7D49">
            <w:pPr>
              <w:jc w:val="center"/>
              <w:rPr>
                <w:bCs/>
              </w:rPr>
            </w:pPr>
            <w:r w:rsidRPr="001D23D9">
              <w:rPr>
                <w:bCs/>
              </w:rPr>
              <w:t>1450</w:t>
            </w:r>
          </w:p>
        </w:tc>
        <w:tc>
          <w:tcPr>
            <w:tcW w:w="809" w:type="dxa"/>
            <w:vAlign w:val="center"/>
          </w:tcPr>
          <w:p w14:paraId="549F5517" w14:textId="77777777" w:rsidR="005B7D49" w:rsidRPr="001D23D9" w:rsidRDefault="005B7D49" w:rsidP="005B7D49">
            <w:pPr>
              <w:jc w:val="center"/>
              <w:rPr>
                <w:bCs/>
              </w:rPr>
            </w:pPr>
            <w:r w:rsidRPr="001D23D9">
              <w:rPr>
                <w:bCs/>
              </w:rPr>
              <w:t>1.32</w:t>
            </w:r>
          </w:p>
        </w:tc>
        <w:tc>
          <w:tcPr>
            <w:tcW w:w="805" w:type="dxa"/>
            <w:vAlign w:val="center"/>
          </w:tcPr>
          <w:p w14:paraId="7F90349C" w14:textId="77777777" w:rsidR="005B7D49" w:rsidRPr="001D23D9" w:rsidRDefault="005B7D49" w:rsidP="005B7D49">
            <w:pPr>
              <w:jc w:val="center"/>
              <w:rPr>
                <w:bCs/>
              </w:rPr>
            </w:pPr>
            <w:r w:rsidRPr="001D23D9">
              <w:rPr>
                <w:bCs/>
              </w:rPr>
              <w:t>33</w:t>
            </w:r>
          </w:p>
          <w:p w14:paraId="5A3F3C08" w14:textId="77777777" w:rsidR="005B7D49" w:rsidRPr="001D23D9" w:rsidRDefault="005B7D49" w:rsidP="005B7D49">
            <w:pPr>
              <w:jc w:val="center"/>
              <w:rPr>
                <w:bCs/>
              </w:rPr>
            </w:pPr>
            <w:r w:rsidRPr="001D23D9">
              <w:rPr>
                <w:bCs/>
              </w:rPr>
              <w:t>39</w:t>
            </w:r>
          </w:p>
          <w:p w14:paraId="46EEE662" w14:textId="77777777" w:rsidR="005B7D49" w:rsidRPr="001D23D9" w:rsidRDefault="005B7D49" w:rsidP="005B7D49">
            <w:pPr>
              <w:jc w:val="center"/>
              <w:rPr>
                <w:bCs/>
              </w:rPr>
            </w:pPr>
            <w:r w:rsidRPr="001D23D9">
              <w:rPr>
                <w:bCs/>
              </w:rPr>
              <w:t>39</w:t>
            </w:r>
          </w:p>
        </w:tc>
        <w:tc>
          <w:tcPr>
            <w:tcW w:w="685" w:type="dxa"/>
            <w:vAlign w:val="center"/>
          </w:tcPr>
          <w:p w14:paraId="56091185" w14:textId="77777777" w:rsidR="005B7D49" w:rsidRPr="001D23D9" w:rsidRDefault="005B7D49" w:rsidP="005B7D49">
            <w:pPr>
              <w:jc w:val="center"/>
              <w:rPr>
                <w:bCs/>
              </w:rPr>
            </w:pPr>
            <w:r w:rsidRPr="001D23D9">
              <w:rPr>
                <w:bCs/>
              </w:rPr>
              <w:t>5.45</w:t>
            </w:r>
          </w:p>
          <w:p w14:paraId="34F205F1" w14:textId="77777777" w:rsidR="005B7D49" w:rsidRPr="001D23D9" w:rsidRDefault="005B7D49" w:rsidP="005B7D49">
            <w:pPr>
              <w:jc w:val="center"/>
              <w:rPr>
                <w:bCs/>
              </w:rPr>
            </w:pPr>
            <w:r w:rsidRPr="001D23D9">
              <w:rPr>
                <w:bCs/>
              </w:rPr>
              <w:t>6.25</w:t>
            </w:r>
          </w:p>
          <w:p w14:paraId="43DAB43C" w14:textId="77777777" w:rsidR="005B7D49" w:rsidRPr="001D23D9" w:rsidRDefault="005B7D49" w:rsidP="005B7D49">
            <w:pPr>
              <w:jc w:val="center"/>
              <w:rPr>
                <w:bCs/>
              </w:rPr>
            </w:pPr>
            <w:r w:rsidRPr="001D23D9">
              <w:rPr>
                <w:bCs/>
              </w:rPr>
              <w:t>6.9</w:t>
            </w:r>
          </w:p>
        </w:tc>
        <w:tc>
          <w:tcPr>
            <w:tcW w:w="681" w:type="dxa"/>
            <w:vAlign w:val="center"/>
          </w:tcPr>
          <w:p w14:paraId="384138CA" w14:textId="77777777" w:rsidR="005B7D49" w:rsidRPr="001D23D9" w:rsidRDefault="005B7D49" w:rsidP="005B7D49">
            <w:pPr>
              <w:jc w:val="center"/>
              <w:rPr>
                <w:bCs/>
              </w:rPr>
            </w:pPr>
            <w:r w:rsidRPr="001D23D9">
              <w:rPr>
                <w:bCs/>
              </w:rPr>
              <w:t>11</w:t>
            </w:r>
          </w:p>
        </w:tc>
        <w:tc>
          <w:tcPr>
            <w:tcW w:w="874" w:type="dxa"/>
            <w:vAlign w:val="center"/>
          </w:tcPr>
          <w:p w14:paraId="392C72CD" w14:textId="77777777" w:rsidR="005B7D49" w:rsidRPr="001D23D9" w:rsidRDefault="005B7D49" w:rsidP="005B7D49">
            <w:pPr>
              <w:jc w:val="center"/>
              <w:rPr>
                <w:bCs/>
              </w:rPr>
            </w:pPr>
            <w:r w:rsidRPr="001D23D9">
              <w:rPr>
                <w:bCs/>
              </w:rPr>
              <w:t>150</w:t>
            </w:r>
          </w:p>
        </w:tc>
        <w:tc>
          <w:tcPr>
            <w:tcW w:w="567" w:type="dxa"/>
            <w:vAlign w:val="center"/>
          </w:tcPr>
          <w:p w14:paraId="793CFF02" w14:textId="77777777" w:rsidR="005B7D49" w:rsidRPr="001D23D9" w:rsidRDefault="005B7D49" w:rsidP="005B7D49">
            <w:pPr>
              <w:jc w:val="center"/>
              <w:rPr>
                <w:bCs/>
              </w:rPr>
            </w:pPr>
            <w:r w:rsidRPr="001D23D9">
              <w:rPr>
                <w:bCs/>
              </w:rPr>
              <w:t>96</w:t>
            </w:r>
          </w:p>
        </w:tc>
        <w:tc>
          <w:tcPr>
            <w:tcW w:w="567" w:type="dxa"/>
            <w:vAlign w:val="center"/>
          </w:tcPr>
          <w:p w14:paraId="340FD614" w14:textId="77777777" w:rsidR="005B7D49" w:rsidRPr="001D23D9" w:rsidRDefault="005B7D49" w:rsidP="005B7D49">
            <w:pPr>
              <w:jc w:val="center"/>
              <w:rPr>
                <w:bCs/>
              </w:rPr>
            </w:pPr>
            <w:r w:rsidRPr="001D23D9">
              <w:rPr>
                <w:bCs/>
              </w:rPr>
              <w:t>50</w:t>
            </w:r>
          </w:p>
        </w:tc>
      </w:tr>
      <w:tr w:rsidR="005B7D49" w:rsidRPr="001D23D9" w14:paraId="5CCD98C4" w14:textId="77777777" w:rsidTr="005B7D49">
        <w:trPr>
          <w:trHeight w:val="372"/>
          <w:jc w:val="center"/>
        </w:trPr>
        <w:tc>
          <w:tcPr>
            <w:tcW w:w="653" w:type="dxa"/>
            <w:vAlign w:val="center"/>
          </w:tcPr>
          <w:p w14:paraId="0627F077" w14:textId="77777777" w:rsidR="005B7D49" w:rsidRPr="001D23D9" w:rsidRDefault="005B7D49" w:rsidP="005B7D49">
            <w:pPr>
              <w:jc w:val="center"/>
              <w:rPr>
                <w:bCs/>
              </w:rPr>
            </w:pPr>
            <w:r w:rsidRPr="001D23D9">
              <w:rPr>
                <w:bCs/>
              </w:rPr>
              <w:t>2PNL</w:t>
            </w:r>
          </w:p>
        </w:tc>
        <w:tc>
          <w:tcPr>
            <w:tcW w:w="808" w:type="dxa"/>
            <w:vAlign w:val="center"/>
          </w:tcPr>
          <w:p w14:paraId="4540C54B" w14:textId="77777777" w:rsidR="005B7D49" w:rsidRPr="001D23D9" w:rsidRDefault="005B7D49" w:rsidP="005B7D49">
            <w:pPr>
              <w:jc w:val="center"/>
              <w:rPr>
                <w:bCs/>
              </w:rPr>
            </w:pPr>
            <w:r w:rsidRPr="001D23D9">
              <w:rPr>
                <w:bCs/>
              </w:rPr>
              <w:t>30</w:t>
            </w:r>
          </w:p>
          <w:p w14:paraId="60DDB3B3" w14:textId="77777777" w:rsidR="005B7D49" w:rsidRPr="001D23D9" w:rsidRDefault="005B7D49" w:rsidP="005B7D49">
            <w:pPr>
              <w:jc w:val="center"/>
              <w:rPr>
                <w:bCs/>
              </w:rPr>
            </w:pPr>
            <w:r w:rsidRPr="001D23D9">
              <w:rPr>
                <w:bCs/>
              </w:rPr>
              <w:t>47</w:t>
            </w:r>
          </w:p>
          <w:p w14:paraId="3443B19F" w14:textId="77777777" w:rsidR="005B7D49" w:rsidRPr="001D23D9" w:rsidRDefault="005B7D49" w:rsidP="005B7D49">
            <w:pPr>
              <w:jc w:val="center"/>
              <w:rPr>
                <w:bCs/>
              </w:rPr>
            </w:pPr>
            <w:r w:rsidRPr="001D23D9">
              <w:rPr>
                <w:bCs/>
              </w:rPr>
              <w:t>58</w:t>
            </w:r>
          </w:p>
        </w:tc>
        <w:tc>
          <w:tcPr>
            <w:tcW w:w="804" w:type="dxa"/>
            <w:vAlign w:val="center"/>
          </w:tcPr>
          <w:p w14:paraId="2401E134" w14:textId="77777777" w:rsidR="005B7D49" w:rsidRPr="001D23D9" w:rsidRDefault="005B7D49" w:rsidP="005B7D49">
            <w:pPr>
              <w:jc w:val="center"/>
              <w:rPr>
                <w:bCs/>
              </w:rPr>
            </w:pPr>
            <w:r w:rsidRPr="001D23D9">
              <w:rPr>
                <w:bCs/>
              </w:rPr>
              <w:t>22</w:t>
            </w:r>
          </w:p>
          <w:p w14:paraId="77294375" w14:textId="77777777" w:rsidR="005B7D49" w:rsidRPr="001D23D9" w:rsidRDefault="005B7D49" w:rsidP="005B7D49">
            <w:pPr>
              <w:jc w:val="center"/>
              <w:rPr>
                <w:bCs/>
              </w:rPr>
            </w:pPr>
            <w:r w:rsidRPr="001D23D9">
              <w:rPr>
                <w:bCs/>
              </w:rPr>
              <w:t>19</w:t>
            </w:r>
          </w:p>
          <w:p w14:paraId="050DC8DB" w14:textId="77777777" w:rsidR="005B7D49" w:rsidRPr="001D23D9" w:rsidRDefault="005B7D49" w:rsidP="005B7D49">
            <w:pPr>
              <w:jc w:val="center"/>
              <w:rPr>
                <w:bCs/>
              </w:rPr>
            </w:pPr>
            <w:r w:rsidRPr="001D23D9">
              <w:rPr>
                <w:bCs/>
              </w:rPr>
              <w:t>17</w:t>
            </w:r>
          </w:p>
        </w:tc>
        <w:tc>
          <w:tcPr>
            <w:tcW w:w="811" w:type="dxa"/>
            <w:vAlign w:val="center"/>
          </w:tcPr>
          <w:p w14:paraId="7CDF3BDE" w14:textId="77777777" w:rsidR="005B7D49" w:rsidRPr="001D23D9" w:rsidRDefault="005B7D49" w:rsidP="005B7D49">
            <w:pPr>
              <w:jc w:val="center"/>
              <w:rPr>
                <w:bCs/>
              </w:rPr>
            </w:pPr>
            <w:r w:rsidRPr="001D23D9">
              <w:rPr>
                <w:bCs/>
              </w:rPr>
              <w:t>1450</w:t>
            </w:r>
          </w:p>
        </w:tc>
        <w:tc>
          <w:tcPr>
            <w:tcW w:w="809" w:type="dxa"/>
            <w:vAlign w:val="center"/>
          </w:tcPr>
          <w:p w14:paraId="1B08AA56" w14:textId="77777777" w:rsidR="005B7D49" w:rsidRPr="001D23D9" w:rsidRDefault="005B7D49" w:rsidP="005B7D49">
            <w:pPr>
              <w:jc w:val="center"/>
              <w:rPr>
                <w:bCs/>
              </w:rPr>
            </w:pPr>
            <w:r w:rsidRPr="001D23D9">
              <w:rPr>
                <w:bCs/>
              </w:rPr>
              <w:t>1.32</w:t>
            </w:r>
          </w:p>
        </w:tc>
        <w:tc>
          <w:tcPr>
            <w:tcW w:w="805" w:type="dxa"/>
            <w:vAlign w:val="center"/>
          </w:tcPr>
          <w:p w14:paraId="367B744B" w14:textId="77777777" w:rsidR="005B7D49" w:rsidRPr="001D23D9" w:rsidRDefault="005B7D49" w:rsidP="005B7D49">
            <w:pPr>
              <w:jc w:val="center"/>
              <w:rPr>
                <w:bCs/>
              </w:rPr>
            </w:pPr>
            <w:r w:rsidRPr="001D23D9">
              <w:rPr>
                <w:bCs/>
              </w:rPr>
              <w:t>33</w:t>
            </w:r>
          </w:p>
          <w:p w14:paraId="39292CED" w14:textId="77777777" w:rsidR="005B7D49" w:rsidRPr="001D23D9" w:rsidRDefault="005B7D49" w:rsidP="005B7D49">
            <w:pPr>
              <w:jc w:val="center"/>
              <w:rPr>
                <w:bCs/>
              </w:rPr>
            </w:pPr>
            <w:r w:rsidRPr="001D23D9">
              <w:rPr>
                <w:bCs/>
              </w:rPr>
              <w:t>39</w:t>
            </w:r>
          </w:p>
          <w:p w14:paraId="7BAD451A" w14:textId="77777777" w:rsidR="005B7D49" w:rsidRPr="001D23D9" w:rsidRDefault="005B7D49" w:rsidP="005B7D49">
            <w:pPr>
              <w:jc w:val="center"/>
              <w:rPr>
                <w:bCs/>
              </w:rPr>
            </w:pPr>
            <w:r w:rsidRPr="001D23D9">
              <w:rPr>
                <w:bCs/>
              </w:rPr>
              <w:t>39</w:t>
            </w:r>
          </w:p>
        </w:tc>
        <w:tc>
          <w:tcPr>
            <w:tcW w:w="685" w:type="dxa"/>
            <w:vAlign w:val="center"/>
          </w:tcPr>
          <w:p w14:paraId="414101D0" w14:textId="77777777" w:rsidR="005B7D49" w:rsidRPr="001D23D9" w:rsidRDefault="005B7D49" w:rsidP="005B7D49">
            <w:pPr>
              <w:jc w:val="center"/>
              <w:rPr>
                <w:bCs/>
              </w:rPr>
            </w:pPr>
            <w:r w:rsidRPr="001D23D9">
              <w:rPr>
                <w:bCs/>
              </w:rPr>
              <w:t>5.45</w:t>
            </w:r>
          </w:p>
          <w:p w14:paraId="75EF5CB4" w14:textId="77777777" w:rsidR="005B7D49" w:rsidRPr="001D23D9" w:rsidRDefault="005B7D49" w:rsidP="005B7D49">
            <w:pPr>
              <w:jc w:val="center"/>
              <w:rPr>
                <w:bCs/>
              </w:rPr>
            </w:pPr>
            <w:r w:rsidRPr="001D23D9">
              <w:rPr>
                <w:bCs/>
              </w:rPr>
              <w:t>6.25</w:t>
            </w:r>
          </w:p>
          <w:p w14:paraId="7AC464EA" w14:textId="77777777" w:rsidR="005B7D49" w:rsidRPr="001D23D9" w:rsidRDefault="005B7D49" w:rsidP="005B7D49">
            <w:pPr>
              <w:jc w:val="center"/>
              <w:rPr>
                <w:bCs/>
              </w:rPr>
            </w:pPr>
            <w:r w:rsidRPr="001D23D9">
              <w:rPr>
                <w:bCs/>
              </w:rPr>
              <w:t>6.9</w:t>
            </w:r>
          </w:p>
        </w:tc>
        <w:tc>
          <w:tcPr>
            <w:tcW w:w="681" w:type="dxa"/>
            <w:vAlign w:val="center"/>
          </w:tcPr>
          <w:p w14:paraId="5B606B0E" w14:textId="77777777" w:rsidR="005B7D49" w:rsidRPr="001D23D9" w:rsidRDefault="005B7D49" w:rsidP="005B7D49">
            <w:pPr>
              <w:jc w:val="center"/>
              <w:rPr>
                <w:bCs/>
              </w:rPr>
            </w:pPr>
            <w:r w:rsidRPr="001D23D9">
              <w:rPr>
                <w:bCs/>
              </w:rPr>
              <w:t>11</w:t>
            </w:r>
          </w:p>
        </w:tc>
        <w:tc>
          <w:tcPr>
            <w:tcW w:w="874" w:type="dxa"/>
            <w:vAlign w:val="center"/>
          </w:tcPr>
          <w:p w14:paraId="1CF7D047" w14:textId="77777777" w:rsidR="005B7D49" w:rsidRPr="001D23D9" w:rsidRDefault="005B7D49" w:rsidP="005B7D49">
            <w:pPr>
              <w:jc w:val="center"/>
              <w:rPr>
                <w:bCs/>
              </w:rPr>
            </w:pPr>
            <w:r w:rsidRPr="001D23D9">
              <w:rPr>
                <w:bCs/>
              </w:rPr>
              <w:t>200</w:t>
            </w:r>
          </w:p>
        </w:tc>
        <w:tc>
          <w:tcPr>
            <w:tcW w:w="567" w:type="dxa"/>
            <w:vAlign w:val="center"/>
          </w:tcPr>
          <w:p w14:paraId="69FE059D" w14:textId="77777777" w:rsidR="005B7D49" w:rsidRPr="001D23D9" w:rsidRDefault="005B7D49" w:rsidP="005B7D49">
            <w:pPr>
              <w:jc w:val="center"/>
              <w:rPr>
                <w:bCs/>
              </w:rPr>
            </w:pPr>
            <w:r w:rsidRPr="001D23D9">
              <w:rPr>
                <w:bCs/>
              </w:rPr>
              <w:t>62</w:t>
            </w:r>
          </w:p>
        </w:tc>
        <w:tc>
          <w:tcPr>
            <w:tcW w:w="567" w:type="dxa"/>
            <w:vAlign w:val="center"/>
          </w:tcPr>
          <w:p w14:paraId="512A3F5C" w14:textId="77777777" w:rsidR="005B7D49" w:rsidRPr="001D23D9" w:rsidRDefault="005B7D49" w:rsidP="005B7D49">
            <w:pPr>
              <w:jc w:val="center"/>
              <w:rPr>
                <w:bCs/>
              </w:rPr>
            </w:pPr>
            <w:r w:rsidRPr="001D23D9">
              <w:rPr>
                <w:bCs/>
              </w:rPr>
              <w:t>53</w:t>
            </w:r>
          </w:p>
        </w:tc>
      </w:tr>
      <w:tr w:rsidR="005B7D49" w:rsidRPr="001D23D9" w14:paraId="565B5E96" w14:textId="77777777" w:rsidTr="005B7D49">
        <w:trPr>
          <w:trHeight w:val="391"/>
          <w:jc w:val="center"/>
        </w:trPr>
        <w:tc>
          <w:tcPr>
            <w:tcW w:w="653" w:type="dxa"/>
            <w:vAlign w:val="center"/>
          </w:tcPr>
          <w:p w14:paraId="566A8A11" w14:textId="77777777" w:rsidR="005B7D49" w:rsidRPr="001D23D9" w:rsidRDefault="005B7D49" w:rsidP="005B7D49">
            <w:pPr>
              <w:jc w:val="center"/>
              <w:rPr>
                <w:bCs/>
              </w:rPr>
            </w:pPr>
            <w:r w:rsidRPr="001D23D9">
              <w:rPr>
                <w:bCs/>
              </w:rPr>
              <w:t>3PNL</w:t>
            </w:r>
          </w:p>
        </w:tc>
        <w:tc>
          <w:tcPr>
            <w:tcW w:w="808" w:type="dxa"/>
            <w:vAlign w:val="center"/>
          </w:tcPr>
          <w:p w14:paraId="503F9979" w14:textId="77777777" w:rsidR="005B7D49" w:rsidRPr="001D23D9" w:rsidRDefault="005B7D49" w:rsidP="005B7D49">
            <w:pPr>
              <w:jc w:val="center"/>
              <w:rPr>
                <w:bCs/>
              </w:rPr>
            </w:pPr>
            <w:r w:rsidRPr="001D23D9">
              <w:rPr>
                <w:bCs/>
              </w:rPr>
              <w:t>54</w:t>
            </w:r>
          </w:p>
          <w:p w14:paraId="32EF94FE" w14:textId="77777777" w:rsidR="005B7D49" w:rsidRPr="001D23D9" w:rsidRDefault="005B7D49" w:rsidP="005B7D49">
            <w:pPr>
              <w:jc w:val="center"/>
              <w:rPr>
                <w:bCs/>
              </w:rPr>
            </w:pPr>
            <w:r w:rsidRPr="001D23D9">
              <w:rPr>
                <w:bCs/>
              </w:rPr>
              <w:t>108</w:t>
            </w:r>
          </w:p>
          <w:p w14:paraId="2C33AC8A" w14:textId="77777777" w:rsidR="005B7D49" w:rsidRPr="001D23D9" w:rsidRDefault="005B7D49" w:rsidP="005B7D49">
            <w:pPr>
              <w:jc w:val="center"/>
              <w:rPr>
                <w:bCs/>
              </w:rPr>
            </w:pPr>
            <w:r w:rsidRPr="001D23D9">
              <w:rPr>
                <w:bCs/>
              </w:rPr>
              <w:t>151</w:t>
            </w:r>
          </w:p>
        </w:tc>
        <w:tc>
          <w:tcPr>
            <w:tcW w:w="804" w:type="dxa"/>
            <w:vAlign w:val="center"/>
          </w:tcPr>
          <w:p w14:paraId="556F02EC" w14:textId="77777777" w:rsidR="005B7D49" w:rsidRPr="001D23D9" w:rsidRDefault="005B7D49" w:rsidP="005B7D49">
            <w:pPr>
              <w:jc w:val="center"/>
              <w:rPr>
                <w:bCs/>
              </w:rPr>
            </w:pPr>
            <w:r w:rsidRPr="001D23D9">
              <w:rPr>
                <w:bCs/>
              </w:rPr>
              <w:t>26</w:t>
            </w:r>
          </w:p>
          <w:p w14:paraId="1ECFFAF1" w14:textId="77777777" w:rsidR="005B7D49" w:rsidRPr="001D23D9" w:rsidRDefault="005B7D49" w:rsidP="005B7D49">
            <w:pPr>
              <w:jc w:val="center"/>
              <w:rPr>
                <w:bCs/>
              </w:rPr>
            </w:pPr>
            <w:r w:rsidRPr="001D23D9">
              <w:rPr>
                <w:bCs/>
              </w:rPr>
              <w:t>21</w:t>
            </w:r>
          </w:p>
          <w:p w14:paraId="2BDAB5E9" w14:textId="77777777" w:rsidR="005B7D49" w:rsidRPr="001D23D9" w:rsidRDefault="005B7D49" w:rsidP="005B7D49">
            <w:pPr>
              <w:jc w:val="center"/>
              <w:rPr>
                <w:bCs/>
              </w:rPr>
            </w:pPr>
            <w:r w:rsidRPr="001D23D9">
              <w:rPr>
                <w:bCs/>
              </w:rPr>
              <w:t>15</w:t>
            </w:r>
          </w:p>
        </w:tc>
        <w:tc>
          <w:tcPr>
            <w:tcW w:w="811" w:type="dxa"/>
            <w:vAlign w:val="center"/>
          </w:tcPr>
          <w:p w14:paraId="008174A1" w14:textId="77777777" w:rsidR="005B7D49" w:rsidRPr="001D23D9" w:rsidRDefault="005B7D49" w:rsidP="005B7D49">
            <w:pPr>
              <w:jc w:val="center"/>
              <w:rPr>
                <w:bCs/>
              </w:rPr>
            </w:pPr>
            <w:r w:rsidRPr="001D23D9">
              <w:rPr>
                <w:bCs/>
              </w:rPr>
              <w:t>1470</w:t>
            </w:r>
          </w:p>
        </w:tc>
        <w:tc>
          <w:tcPr>
            <w:tcW w:w="809" w:type="dxa"/>
            <w:vAlign w:val="center"/>
          </w:tcPr>
          <w:p w14:paraId="0163F4D2" w14:textId="77777777" w:rsidR="005B7D49" w:rsidRPr="001D23D9" w:rsidRDefault="005B7D49" w:rsidP="005B7D49">
            <w:pPr>
              <w:jc w:val="center"/>
              <w:rPr>
                <w:bCs/>
              </w:rPr>
            </w:pPr>
            <w:r w:rsidRPr="001D23D9">
              <w:rPr>
                <w:bCs/>
              </w:rPr>
              <w:t>2.35</w:t>
            </w:r>
          </w:p>
        </w:tc>
        <w:tc>
          <w:tcPr>
            <w:tcW w:w="805" w:type="dxa"/>
            <w:vAlign w:val="center"/>
          </w:tcPr>
          <w:p w14:paraId="72B3D5D5" w14:textId="77777777" w:rsidR="005B7D49" w:rsidRPr="001D23D9" w:rsidRDefault="005B7D49" w:rsidP="005B7D49">
            <w:pPr>
              <w:jc w:val="center"/>
              <w:rPr>
                <w:bCs/>
              </w:rPr>
            </w:pPr>
            <w:r w:rsidRPr="001D23D9">
              <w:rPr>
                <w:bCs/>
              </w:rPr>
              <w:t>32</w:t>
            </w:r>
          </w:p>
          <w:p w14:paraId="781F44E5" w14:textId="77777777" w:rsidR="005B7D49" w:rsidRPr="001D23D9" w:rsidRDefault="005B7D49" w:rsidP="005B7D49">
            <w:pPr>
              <w:jc w:val="center"/>
              <w:rPr>
                <w:bCs/>
              </w:rPr>
            </w:pPr>
            <w:r w:rsidRPr="001D23D9">
              <w:rPr>
                <w:bCs/>
              </w:rPr>
              <w:t>42</w:t>
            </w:r>
          </w:p>
          <w:p w14:paraId="62A30817" w14:textId="77777777" w:rsidR="005B7D49" w:rsidRPr="001D23D9" w:rsidRDefault="005B7D49" w:rsidP="005B7D49">
            <w:pPr>
              <w:jc w:val="center"/>
              <w:rPr>
                <w:bCs/>
              </w:rPr>
            </w:pPr>
            <w:r w:rsidRPr="001D23D9">
              <w:rPr>
                <w:bCs/>
              </w:rPr>
              <w:t>37</w:t>
            </w:r>
          </w:p>
        </w:tc>
        <w:tc>
          <w:tcPr>
            <w:tcW w:w="685" w:type="dxa"/>
            <w:vAlign w:val="center"/>
          </w:tcPr>
          <w:p w14:paraId="237A40C9" w14:textId="77777777" w:rsidR="005B7D49" w:rsidRPr="001D23D9" w:rsidRDefault="005B7D49" w:rsidP="005B7D49">
            <w:pPr>
              <w:jc w:val="center"/>
              <w:rPr>
                <w:bCs/>
              </w:rPr>
            </w:pPr>
            <w:r w:rsidRPr="001D23D9">
              <w:rPr>
                <w:bCs/>
              </w:rPr>
              <w:t>12</w:t>
            </w:r>
          </w:p>
          <w:p w14:paraId="24141E1C" w14:textId="77777777" w:rsidR="005B7D49" w:rsidRPr="001D23D9" w:rsidRDefault="005B7D49" w:rsidP="005B7D49">
            <w:pPr>
              <w:jc w:val="center"/>
              <w:rPr>
                <w:bCs/>
              </w:rPr>
            </w:pPr>
            <w:r w:rsidRPr="001D23D9">
              <w:rPr>
                <w:bCs/>
              </w:rPr>
              <w:t>14.7</w:t>
            </w:r>
          </w:p>
          <w:p w14:paraId="32D3EFC4" w14:textId="77777777" w:rsidR="005B7D49" w:rsidRPr="001D23D9" w:rsidRDefault="005B7D49" w:rsidP="005B7D49">
            <w:pPr>
              <w:jc w:val="center"/>
              <w:rPr>
                <w:bCs/>
              </w:rPr>
            </w:pPr>
            <w:r w:rsidRPr="001D23D9">
              <w:rPr>
                <w:bCs/>
              </w:rPr>
              <w:t>16.7</w:t>
            </w:r>
          </w:p>
        </w:tc>
        <w:tc>
          <w:tcPr>
            <w:tcW w:w="681" w:type="dxa"/>
            <w:vAlign w:val="center"/>
          </w:tcPr>
          <w:p w14:paraId="07A1F2A5" w14:textId="77777777" w:rsidR="005B7D49" w:rsidRPr="001D23D9" w:rsidRDefault="005B7D49" w:rsidP="005B7D49">
            <w:pPr>
              <w:jc w:val="center"/>
              <w:rPr>
                <w:bCs/>
              </w:rPr>
            </w:pPr>
            <w:r w:rsidRPr="001D23D9">
              <w:rPr>
                <w:bCs/>
              </w:rPr>
              <w:t>22</w:t>
            </w:r>
          </w:p>
        </w:tc>
        <w:tc>
          <w:tcPr>
            <w:tcW w:w="874" w:type="dxa"/>
            <w:vAlign w:val="center"/>
          </w:tcPr>
          <w:p w14:paraId="6AE65F82" w14:textId="77777777" w:rsidR="005B7D49" w:rsidRPr="001D23D9" w:rsidRDefault="005B7D49" w:rsidP="005B7D49">
            <w:pPr>
              <w:jc w:val="center"/>
              <w:rPr>
                <w:bCs/>
              </w:rPr>
            </w:pPr>
            <w:r w:rsidRPr="001D23D9">
              <w:rPr>
                <w:bCs/>
              </w:rPr>
              <w:t>450</w:t>
            </w:r>
          </w:p>
        </w:tc>
        <w:tc>
          <w:tcPr>
            <w:tcW w:w="567" w:type="dxa"/>
            <w:vAlign w:val="center"/>
          </w:tcPr>
          <w:p w14:paraId="22EAE794" w14:textId="77777777" w:rsidR="005B7D49" w:rsidRPr="001D23D9" w:rsidRDefault="005B7D49" w:rsidP="005B7D49">
            <w:pPr>
              <w:jc w:val="center"/>
              <w:rPr>
                <w:bCs/>
              </w:rPr>
            </w:pPr>
            <w:r w:rsidRPr="001D23D9">
              <w:rPr>
                <w:bCs/>
              </w:rPr>
              <w:t>125</w:t>
            </w:r>
          </w:p>
        </w:tc>
        <w:tc>
          <w:tcPr>
            <w:tcW w:w="567" w:type="dxa"/>
            <w:vAlign w:val="center"/>
          </w:tcPr>
          <w:p w14:paraId="28C2DB14" w14:textId="77777777" w:rsidR="005B7D49" w:rsidRPr="001D23D9" w:rsidRDefault="005B7D49" w:rsidP="005B7D49">
            <w:pPr>
              <w:jc w:val="center"/>
              <w:rPr>
                <w:bCs/>
              </w:rPr>
            </w:pPr>
            <w:r w:rsidRPr="001D23D9">
              <w:rPr>
                <w:bCs/>
              </w:rPr>
              <w:t>75</w:t>
            </w:r>
          </w:p>
        </w:tc>
      </w:tr>
      <w:tr w:rsidR="005B7D49" w:rsidRPr="001D23D9" w14:paraId="18C6D53E" w14:textId="77777777" w:rsidTr="005B7D49">
        <w:trPr>
          <w:trHeight w:val="391"/>
          <w:jc w:val="center"/>
        </w:trPr>
        <w:tc>
          <w:tcPr>
            <w:tcW w:w="653" w:type="dxa"/>
            <w:vAlign w:val="center"/>
          </w:tcPr>
          <w:p w14:paraId="0A4895E9" w14:textId="77777777" w:rsidR="005B7D49" w:rsidRPr="001D23D9" w:rsidRDefault="005B7D49" w:rsidP="005B7D49">
            <w:pPr>
              <w:jc w:val="center"/>
              <w:rPr>
                <w:bCs/>
              </w:rPr>
            </w:pPr>
            <w:r w:rsidRPr="001D23D9">
              <w:rPr>
                <w:bCs/>
              </w:rPr>
              <w:t>3PN</w:t>
            </w:r>
          </w:p>
        </w:tc>
        <w:tc>
          <w:tcPr>
            <w:tcW w:w="808" w:type="dxa"/>
            <w:vAlign w:val="center"/>
          </w:tcPr>
          <w:p w14:paraId="1DABB0F6" w14:textId="77777777" w:rsidR="005B7D49" w:rsidRPr="001D23D9" w:rsidRDefault="005B7D49" w:rsidP="005B7D49">
            <w:pPr>
              <w:jc w:val="center"/>
              <w:rPr>
                <w:bCs/>
              </w:rPr>
            </w:pPr>
            <w:r w:rsidRPr="001D23D9">
              <w:rPr>
                <w:bCs/>
              </w:rPr>
              <w:t>54</w:t>
            </w:r>
          </w:p>
          <w:p w14:paraId="5EB09260" w14:textId="77777777" w:rsidR="005B7D49" w:rsidRPr="001D23D9" w:rsidRDefault="005B7D49" w:rsidP="005B7D49">
            <w:pPr>
              <w:jc w:val="center"/>
              <w:rPr>
                <w:bCs/>
              </w:rPr>
            </w:pPr>
            <w:r w:rsidRPr="001D23D9">
              <w:rPr>
                <w:bCs/>
              </w:rPr>
              <w:t>108</w:t>
            </w:r>
          </w:p>
          <w:p w14:paraId="36EC51E1" w14:textId="77777777" w:rsidR="005B7D49" w:rsidRPr="001D23D9" w:rsidRDefault="005B7D49" w:rsidP="005B7D49">
            <w:pPr>
              <w:jc w:val="center"/>
              <w:rPr>
                <w:bCs/>
              </w:rPr>
            </w:pPr>
            <w:r w:rsidRPr="001D23D9">
              <w:rPr>
                <w:bCs/>
              </w:rPr>
              <w:t>151</w:t>
            </w:r>
          </w:p>
        </w:tc>
        <w:tc>
          <w:tcPr>
            <w:tcW w:w="804" w:type="dxa"/>
            <w:vAlign w:val="center"/>
          </w:tcPr>
          <w:p w14:paraId="230DF8E3" w14:textId="77777777" w:rsidR="005B7D49" w:rsidRPr="001D23D9" w:rsidRDefault="005B7D49" w:rsidP="005B7D49">
            <w:pPr>
              <w:jc w:val="center"/>
              <w:rPr>
                <w:bCs/>
              </w:rPr>
            </w:pPr>
            <w:r w:rsidRPr="001D23D9">
              <w:rPr>
                <w:bCs/>
              </w:rPr>
              <w:t>26</w:t>
            </w:r>
          </w:p>
          <w:p w14:paraId="6A11CF44" w14:textId="77777777" w:rsidR="005B7D49" w:rsidRPr="001D23D9" w:rsidRDefault="005B7D49" w:rsidP="005B7D49">
            <w:pPr>
              <w:jc w:val="center"/>
              <w:rPr>
                <w:bCs/>
              </w:rPr>
            </w:pPr>
            <w:r w:rsidRPr="001D23D9">
              <w:rPr>
                <w:bCs/>
              </w:rPr>
              <w:t>21</w:t>
            </w:r>
          </w:p>
          <w:p w14:paraId="48494363" w14:textId="77777777" w:rsidR="005B7D49" w:rsidRPr="001D23D9" w:rsidRDefault="005B7D49" w:rsidP="005B7D49">
            <w:pPr>
              <w:jc w:val="center"/>
              <w:rPr>
                <w:bCs/>
              </w:rPr>
            </w:pPr>
            <w:r w:rsidRPr="001D23D9">
              <w:rPr>
                <w:bCs/>
              </w:rPr>
              <w:t>15</w:t>
            </w:r>
          </w:p>
        </w:tc>
        <w:tc>
          <w:tcPr>
            <w:tcW w:w="811" w:type="dxa"/>
            <w:vAlign w:val="center"/>
          </w:tcPr>
          <w:p w14:paraId="3DAB0515" w14:textId="77777777" w:rsidR="005B7D49" w:rsidRPr="001D23D9" w:rsidRDefault="005B7D49" w:rsidP="005B7D49">
            <w:pPr>
              <w:jc w:val="center"/>
              <w:rPr>
                <w:bCs/>
              </w:rPr>
            </w:pPr>
            <w:r w:rsidRPr="001D23D9">
              <w:rPr>
                <w:bCs/>
              </w:rPr>
              <w:t>1470</w:t>
            </w:r>
          </w:p>
        </w:tc>
        <w:tc>
          <w:tcPr>
            <w:tcW w:w="809" w:type="dxa"/>
            <w:vAlign w:val="center"/>
          </w:tcPr>
          <w:p w14:paraId="64EEC17B" w14:textId="77777777" w:rsidR="005B7D49" w:rsidRPr="001D23D9" w:rsidRDefault="005B7D49" w:rsidP="005B7D49">
            <w:pPr>
              <w:jc w:val="center"/>
              <w:rPr>
                <w:bCs/>
              </w:rPr>
            </w:pPr>
            <w:r w:rsidRPr="001D23D9">
              <w:rPr>
                <w:bCs/>
              </w:rPr>
              <w:t>2.35</w:t>
            </w:r>
          </w:p>
        </w:tc>
        <w:tc>
          <w:tcPr>
            <w:tcW w:w="805" w:type="dxa"/>
            <w:vAlign w:val="center"/>
          </w:tcPr>
          <w:p w14:paraId="36817722" w14:textId="77777777" w:rsidR="005B7D49" w:rsidRPr="001D23D9" w:rsidRDefault="005B7D49" w:rsidP="005B7D49">
            <w:pPr>
              <w:jc w:val="center"/>
              <w:rPr>
                <w:bCs/>
              </w:rPr>
            </w:pPr>
            <w:r w:rsidRPr="001D23D9">
              <w:rPr>
                <w:bCs/>
              </w:rPr>
              <w:t>32</w:t>
            </w:r>
          </w:p>
          <w:p w14:paraId="1FC418F6" w14:textId="77777777" w:rsidR="005B7D49" w:rsidRPr="001D23D9" w:rsidRDefault="005B7D49" w:rsidP="005B7D49">
            <w:pPr>
              <w:jc w:val="center"/>
              <w:rPr>
                <w:bCs/>
              </w:rPr>
            </w:pPr>
            <w:r w:rsidRPr="001D23D9">
              <w:rPr>
                <w:bCs/>
              </w:rPr>
              <w:t>42</w:t>
            </w:r>
          </w:p>
          <w:p w14:paraId="40FE6564" w14:textId="77777777" w:rsidR="005B7D49" w:rsidRPr="001D23D9" w:rsidRDefault="005B7D49" w:rsidP="005B7D49">
            <w:pPr>
              <w:jc w:val="center"/>
              <w:rPr>
                <w:bCs/>
              </w:rPr>
            </w:pPr>
            <w:r w:rsidRPr="001D23D9">
              <w:rPr>
                <w:bCs/>
              </w:rPr>
              <w:t>37</w:t>
            </w:r>
          </w:p>
        </w:tc>
        <w:tc>
          <w:tcPr>
            <w:tcW w:w="685" w:type="dxa"/>
            <w:vAlign w:val="center"/>
          </w:tcPr>
          <w:p w14:paraId="7A8486DD" w14:textId="77777777" w:rsidR="005B7D49" w:rsidRPr="001D23D9" w:rsidRDefault="005B7D49" w:rsidP="005B7D49">
            <w:pPr>
              <w:jc w:val="center"/>
              <w:rPr>
                <w:bCs/>
              </w:rPr>
            </w:pPr>
            <w:r w:rsidRPr="001D23D9">
              <w:rPr>
                <w:bCs/>
              </w:rPr>
              <w:t>12</w:t>
            </w:r>
          </w:p>
          <w:p w14:paraId="4936CECF" w14:textId="77777777" w:rsidR="005B7D49" w:rsidRPr="001D23D9" w:rsidRDefault="005B7D49" w:rsidP="005B7D49">
            <w:pPr>
              <w:jc w:val="center"/>
              <w:rPr>
                <w:bCs/>
              </w:rPr>
            </w:pPr>
            <w:r w:rsidRPr="001D23D9">
              <w:rPr>
                <w:bCs/>
              </w:rPr>
              <w:t>14.7</w:t>
            </w:r>
          </w:p>
          <w:p w14:paraId="56A8C512" w14:textId="77777777" w:rsidR="005B7D49" w:rsidRPr="001D23D9" w:rsidRDefault="005B7D49" w:rsidP="005B7D49">
            <w:pPr>
              <w:jc w:val="center"/>
              <w:rPr>
                <w:bCs/>
              </w:rPr>
            </w:pPr>
            <w:r w:rsidRPr="001D23D9">
              <w:rPr>
                <w:bCs/>
              </w:rPr>
              <w:t>16.7</w:t>
            </w:r>
          </w:p>
        </w:tc>
        <w:tc>
          <w:tcPr>
            <w:tcW w:w="681" w:type="dxa"/>
            <w:vAlign w:val="center"/>
          </w:tcPr>
          <w:p w14:paraId="239D36A2" w14:textId="77777777" w:rsidR="005B7D49" w:rsidRPr="001D23D9" w:rsidRDefault="005B7D49" w:rsidP="005B7D49">
            <w:pPr>
              <w:jc w:val="center"/>
              <w:rPr>
                <w:bCs/>
              </w:rPr>
            </w:pPr>
            <w:r w:rsidRPr="001D23D9">
              <w:rPr>
                <w:bCs/>
              </w:rPr>
              <w:t>22</w:t>
            </w:r>
          </w:p>
        </w:tc>
        <w:tc>
          <w:tcPr>
            <w:tcW w:w="874" w:type="dxa"/>
            <w:vAlign w:val="center"/>
          </w:tcPr>
          <w:p w14:paraId="61459853" w14:textId="77777777" w:rsidR="005B7D49" w:rsidRPr="001D23D9" w:rsidRDefault="005B7D49" w:rsidP="005B7D49">
            <w:pPr>
              <w:jc w:val="center"/>
              <w:rPr>
                <w:bCs/>
              </w:rPr>
            </w:pPr>
            <w:r w:rsidRPr="001D23D9">
              <w:rPr>
                <w:bCs/>
              </w:rPr>
              <w:t>280</w:t>
            </w:r>
          </w:p>
        </w:tc>
        <w:tc>
          <w:tcPr>
            <w:tcW w:w="567" w:type="dxa"/>
            <w:vAlign w:val="center"/>
          </w:tcPr>
          <w:p w14:paraId="45F1A030" w14:textId="77777777" w:rsidR="005B7D49" w:rsidRPr="001D23D9" w:rsidRDefault="005B7D49" w:rsidP="005B7D49">
            <w:pPr>
              <w:jc w:val="center"/>
              <w:rPr>
                <w:bCs/>
              </w:rPr>
            </w:pPr>
            <w:r w:rsidRPr="001D23D9">
              <w:rPr>
                <w:bCs/>
              </w:rPr>
              <w:t>90</w:t>
            </w:r>
          </w:p>
        </w:tc>
        <w:tc>
          <w:tcPr>
            <w:tcW w:w="567" w:type="dxa"/>
            <w:vAlign w:val="center"/>
          </w:tcPr>
          <w:p w14:paraId="619B2AD3" w14:textId="77777777" w:rsidR="005B7D49" w:rsidRPr="001D23D9" w:rsidRDefault="005B7D49" w:rsidP="005B7D49">
            <w:pPr>
              <w:jc w:val="center"/>
              <w:rPr>
                <w:bCs/>
              </w:rPr>
            </w:pPr>
            <w:r w:rsidRPr="001D23D9">
              <w:rPr>
                <w:bCs/>
              </w:rPr>
              <w:t>85</w:t>
            </w:r>
          </w:p>
        </w:tc>
      </w:tr>
      <w:tr w:rsidR="005B7D49" w:rsidRPr="001D23D9" w14:paraId="4607CE9F" w14:textId="77777777" w:rsidTr="005B7D49">
        <w:trPr>
          <w:trHeight w:val="391"/>
          <w:jc w:val="center"/>
        </w:trPr>
        <w:tc>
          <w:tcPr>
            <w:tcW w:w="653" w:type="dxa"/>
            <w:vAlign w:val="center"/>
          </w:tcPr>
          <w:p w14:paraId="1EEF7747" w14:textId="77777777" w:rsidR="005B7D49" w:rsidRPr="001D23D9" w:rsidRDefault="005B7D49" w:rsidP="005B7D49">
            <w:pPr>
              <w:jc w:val="center"/>
              <w:rPr>
                <w:bCs/>
              </w:rPr>
            </w:pPr>
            <w:r w:rsidRPr="001D23D9">
              <w:rPr>
                <w:bCs/>
              </w:rPr>
              <w:t>4PN</w:t>
            </w:r>
          </w:p>
        </w:tc>
        <w:tc>
          <w:tcPr>
            <w:tcW w:w="808" w:type="dxa"/>
            <w:vAlign w:val="center"/>
          </w:tcPr>
          <w:p w14:paraId="63BFAAC5" w14:textId="77777777" w:rsidR="005B7D49" w:rsidRPr="001D23D9" w:rsidRDefault="005B7D49" w:rsidP="005B7D49">
            <w:pPr>
              <w:jc w:val="center"/>
              <w:rPr>
                <w:bCs/>
              </w:rPr>
            </w:pPr>
            <w:r w:rsidRPr="001D23D9">
              <w:rPr>
                <w:bCs/>
              </w:rPr>
              <w:t>100</w:t>
            </w:r>
          </w:p>
          <w:p w14:paraId="4B072873" w14:textId="77777777" w:rsidR="005B7D49" w:rsidRPr="001D23D9" w:rsidRDefault="005B7D49" w:rsidP="005B7D49">
            <w:pPr>
              <w:jc w:val="center"/>
              <w:rPr>
                <w:bCs/>
              </w:rPr>
            </w:pPr>
            <w:r w:rsidRPr="001D23D9">
              <w:rPr>
                <w:bCs/>
              </w:rPr>
              <w:t>150</w:t>
            </w:r>
          </w:p>
          <w:p w14:paraId="6CA7984B" w14:textId="77777777" w:rsidR="005B7D49" w:rsidRPr="001D23D9" w:rsidRDefault="005B7D49" w:rsidP="005B7D49">
            <w:pPr>
              <w:jc w:val="center"/>
              <w:rPr>
                <w:bCs/>
              </w:rPr>
            </w:pPr>
            <w:r w:rsidRPr="001D23D9">
              <w:rPr>
                <w:bCs/>
              </w:rPr>
              <w:t>200</w:t>
            </w:r>
          </w:p>
        </w:tc>
        <w:tc>
          <w:tcPr>
            <w:tcW w:w="804" w:type="dxa"/>
            <w:vAlign w:val="center"/>
          </w:tcPr>
          <w:p w14:paraId="748A7140" w14:textId="77777777" w:rsidR="005B7D49" w:rsidRPr="001D23D9" w:rsidRDefault="005B7D49" w:rsidP="005B7D49">
            <w:pPr>
              <w:jc w:val="center"/>
              <w:rPr>
                <w:bCs/>
              </w:rPr>
            </w:pPr>
            <w:r w:rsidRPr="001D23D9">
              <w:rPr>
                <w:bCs/>
              </w:rPr>
              <w:t>41</w:t>
            </w:r>
          </w:p>
          <w:p w14:paraId="7E2795C3" w14:textId="77777777" w:rsidR="005B7D49" w:rsidRPr="001D23D9" w:rsidRDefault="005B7D49" w:rsidP="005B7D49">
            <w:pPr>
              <w:jc w:val="center"/>
              <w:rPr>
                <w:bCs/>
              </w:rPr>
            </w:pPr>
            <w:r w:rsidRPr="001D23D9">
              <w:rPr>
                <w:bCs/>
              </w:rPr>
              <w:t>39</w:t>
            </w:r>
          </w:p>
          <w:p w14:paraId="4FA9613C" w14:textId="77777777" w:rsidR="005B7D49" w:rsidRPr="001D23D9" w:rsidRDefault="005B7D49" w:rsidP="005B7D49">
            <w:pPr>
              <w:jc w:val="center"/>
              <w:rPr>
                <w:bCs/>
              </w:rPr>
            </w:pPr>
            <w:r w:rsidRPr="001D23D9">
              <w:rPr>
                <w:bCs/>
              </w:rPr>
              <w:t>37</w:t>
            </w:r>
          </w:p>
        </w:tc>
        <w:tc>
          <w:tcPr>
            <w:tcW w:w="811" w:type="dxa"/>
            <w:vAlign w:val="center"/>
          </w:tcPr>
          <w:p w14:paraId="30041D54" w14:textId="77777777" w:rsidR="005B7D49" w:rsidRPr="001D23D9" w:rsidRDefault="005B7D49" w:rsidP="005B7D49">
            <w:pPr>
              <w:jc w:val="center"/>
              <w:rPr>
                <w:bCs/>
              </w:rPr>
            </w:pPr>
            <w:r w:rsidRPr="001D23D9">
              <w:rPr>
                <w:bCs/>
              </w:rPr>
              <w:t>1470</w:t>
            </w:r>
          </w:p>
        </w:tc>
        <w:tc>
          <w:tcPr>
            <w:tcW w:w="809" w:type="dxa"/>
            <w:vAlign w:val="center"/>
          </w:tcPr>
          <w:p w14:paraId="28E5F3E3" w14:textId="77777777" w:rsidR="005B7D49" w:rsidRPr="001D23D9" w:rsidRDefault="005B7D49" w:rsidP="005B7D49">
            <w:pPr>
              <w:jc w:val="center"/>
              <w:rPr>
                <w:bCs/>
              </w:rPr>
            </w:pPr>
            <w:r w:rsidRPr="001D23D9">
              <w:rPr>
                <w:bCs/>
              </w:rPr>
              <w:t>2.95</w:t>
            </w:r>
          </w:p>
        </w:tc>
        <w:tc>
          <w:tcPr>
            <w:tcW w:w="805" w:type="dxa"/>
            <w:vAlign w:val="center"/>
          </w:tcPr>
          <w:p w14:paraId="18CA132D" w14:textId="77777777" w:rsidR="005B7D49" w:rsidRPr="001D23D9" w:rsidRDefault="005B7D49" w:rsidP="005B7D49">
            <w:pPr>
              <w:jc w:val="center"/>
              <w:rPr>
                <w:bCs/>
              </w:rPr>
            </w:pPr>
            <w:r w:rsidRPr="001D23D9">
              <w:rPr>
                <w:bCs/>
              </w:rPr>
              <w:t>46</w:t>
            </w:r>
          </w:p>
          <w:p w14:paraId="1B4E524F" w14:textId="77777777" w:rsidR="005B7D49" w:rsidRPr="001D23D9" w:rsidRDefault="005B7D49" w:rsidP="005B7D49">
            <w:pPr>
              <w:jc w:val="center"/>
              <w:rPr>
                <w:bCs/>
              </w:rPr>
            </w:pPr>
            <w:r w:rsidRPr="001D23D9">
              <w:rPr>
                <w:bCs/>
              </w:rPr>
              <w:t>55</w:t>
            </w:r>
          </w:p>
          <w:p w14:paraId="26B85394" w14:textId="77777777" w:rsidR="005B7D49" w:rsidRPr="001D23D9" w:rsidRDefault="005B7D49" w:rsidP="005B7D49">
            <w:pPr>
              <w:jc w:val="center"/>
              <w:rPr>
                <w:bCs/>
              </w:rPr>
            </w:pPr>
            <w:r w:rsidRPr="001D23D9">
              <w:rPr>
                <w:bCs/>
              </w:rPr>
              <w:t>61</w:t>
            </w:r>
          </w:p>
        </w:tc>
        <w:tc>
          <w:tcPr>
            <w:tcW w:w="685" w:type="dxa"/>
            <w:vAlign w:val="center"/>
          </w:tcPr>
          <w:p w14:paraId="086B150F" w14:textId="77777777" w:rsidR="005B7D49" w:rsidRPr="001D23D9" w:rsidRDefault="005B7D49" w:rsidP="005B7D49">
            <w:pPr>
              <w:jc w:val="center"/>
              <w:rPr>
                <w:bCs/>
              </w:rPr>
            </w:pPr>
            <w:r w:rsidRPr="001D23D9">
              <w:rPr>
                <w:bCs/>
              </w:rPr>
              <w:t>24.3</w:t>
            </w:r>
          </w:p>
          <w:p w14:paraId="0F138E15" w14:textId="77777777" w:rsidR="005B7D49" w:rsidRPr="001D23D9" w:rsidRDefault="005B7D49" w:rsidP="005B7D49">
            <w:pPr>
              <w:jc w:val="center"/>
              <w:rPr>
                <w:bCs/>
              </w:rPr>
            </w:pPr>
            <w:r w:rsidRPr="001D23D9">
              <w:rPr>
                <w:bCs/>
              </w:rPr>
              <w:t>29</w:t>
            </w:r>
          </w:p>
          <w:p w14:paraId="7C3E86DB" w14:textId="77777777" w:rsidR="005B7D49" w:rsidRPr="001D23D9" w:rsidRDefault="005B7D49" w:rsidP="005B7D49">
            <w:pPr>
              <w:jc w:val="center"/>
              <w:rPr>
                <w:bCs/>
              </w:rPr>
            </w:pPr>
            <w:r w:rsidRPr="001D23D9">
              <w:rPr>
                <w:bCs/>
              </w:rPr>
              <w:t>33.1</w:t>
            </w:r>
          </w:p>
        </w:tc>
        <w:tc>
          <w:tcPr>
            <w:tcW w:w="681" w:type="dxa"/>
            <w:vAlign w:val="center"/>
          </w:tcPr>
          <w:p w14:paraId="05C8677D" w14:textId="77777777" w:rsidR="005B7D49" w:rsidRPr="001D23D9" w:rsidRDefault="005B7D49" w:rsidP="005B7D49">
            <w:pPr>
              <w:jc w:val="center"/>
              <w:rPr>
                <w:bCs/>
              </w:rPr>
            </w:pPr>
            <w:r w:rsidRPr="001D23D9">
              <w:rPr>
                <w:bCs/>
              </w:rPr>
              <w:t>55</w:t>
            </w:r>
          </w:p>
        </w:tc>
        <w:tc>
          <w:tcPr>
            <w:tcW w:w="874" w:type="dxa"/>
            <w:vAlign w:val="center"/>
          </w:tcPr>
          <w:p w14:paraId="7436D77C" w14:textId="77777777" w:rsidR="005B7D49" w:rsidRPr="001D23D9" w:rsidRDefault="005B7D49" w:rsidP="005B7D49">
            <w:pPr>
              <w:jc w:val="center"/>
              <w:rPr>
                <w:bCs/>
              </w:rPr>
            </w:pPr>
            <w:r w:rsidRPr="001D23D9">
              <w:rPr>
                <w:bCs/>
              </w:rPr>
              <w:t>1000</w:t>
            </w:r>
          </w:p>
        </w:tc>
        <w:tc>
          <w:tcPr>
            <w:tcW w:w="567" w:type="dxa"/>
            <w:vAlign w:val="center"/>
          </w:tcPr>
          <w:p w14:paraId="76F5AF46" w14:textId="77777777" w:rsidR="005B7D49" w:rsidRPr="001D23D9" w:rsidRDefault="005B7D49" w:rsidP="005B7D49">
            <w:pPr>
              <w:jc w:val="center"/>
              <w:rPr>
                <w:bCs/>
              </w:rPr>
            </w:pPr>
            <w:r w:rsidRPr="001D23D9">
              <w:rPr>
                <w:bCs/>
              </w:rPr>
              <w:t>150</w:t>
            </w:r>
          </w:p>
        </w:tc>
        <w:tc>
          <w:tcPr>
            <w:tcW w:w="567" w:type="dxa"/>
            <w:vAlign w:val="center"/>
          </w:tcPr>
          <w:p w14:paraId="4A51FA9A" w14:textId="77777777" w:rsidR="005B7D49" w:rsidRPr="001D23D9" w:rsidRDefault="005B7D49" w:rsidP="005B7D49">
            <w:pPr>
              <w:jc w:val="center"/>
              <w:rPr>
                <w:bCs/>
              </w:rPr>
            </w:pPr>
            <w:r w:rsidRPr="001D23D9">
              <w:rPr>
                <w:bCs/>
              </w:rPr>
              <w:t>100</w:t>
            </w:r>
          </w:p>
        </w:tc>
      </w:tr>
    </w:tbl>
    <w:p w14:paraId="348E7A16" w14:textId="77777777" w:rsidR="005B7D49" w:rsidRPr="001D23D9" w:rsidRDefault="005B7D49" w:rsidP="005B7D49">
      <w:pPr>
        <w:spacing w:line="360" w:lineRule="auto"/>
        <w:jc w:val="center"/>
        <w:rPr>
          <w:bCs/>
        </w:rPr>
      </w:pPr>
      <w:r w:rsidRPr="001D23D9">
        <w:rPr>
          <w:bCs/>
        </w:rPr>
        <w:t>表</w:t>
      </w:r>
      <w:r w:rsidRPr="001D23D9">
        <w:rPr>
          <w:bCs/>
        </w:rPr>
        <w:t xml:space="preserve">6.3.2 </w:t>
      </w:r>
      <w:r w:rsidRPr="001D23D9">
        <w:rPr>
          <w:bCs/>
        </w:rPr>
        <w:t>不同类型泥浆泵性能指标（二）</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992"/>
        <w:gridCol w:w="1134"/>
        <w:gridCol w:w="1134"/>
        <w:gridCol w:w="1134"/>
        <w:gridCol w:w="1276"/>
        <w:gridCol w:w="1275"/>
      </w:tblGrid>
      <w:tr w:rsidR="005B7D49" w:rsidRPr="001D23D9" w14:paraId="0B2977F5" w14:textId="77777777" w:rsidTr="005B7D49">
        <w:trPr>
          <w:trHeight w:hRule="exact" w:val="454"/>
          <w:jc w:val="center"/>
        </w:trPr>
        <w:tc>
          <w:tcPr>
            <w:tcW w:w="1101" w:type="dxa"/>
            <w:vAlign w:val="center"/>
          </w:tcPr>
          <w:p w14:paraId="58EE6D0A" w14:textId="77777777" w:rsidR="005B7D49" w:rsidRPr="001D23D9" w:rsidRDefault="005B7D49" w:rsidP="005B7D49">
            <w:pPr>
              <w:spacing w:line="360" w:lineRule="auto"/>
              <w:jc w:val="center"/>
              <w:rPr>
                <w:bCs/>
              </w:rPr>
            </w:pPr>
            <w:r w:rsidRPr="001D23D9">
              <w:rPr>
                <w:bCs/>
              </w:rPr>
              <w:t>型号</w:t>
            </w:r>
          </w:p>
        </w:tc>
        <w:tc>
          <w:tcPr>
            <w:tcW w:w="992" w:type="dxa"/>
            <w:vAlign w:val="center"/>
          </w:tcPr>
          <w:p w14:paraId="4DDA0AAC" w14:textId="77777777" w:rsidR="005B7D49" w:rsidRPr="001D23D9" w:rsidRDefault="005B7D49" w:rsidP="005B7D49">
            <w:pPr>
              <w:spacing w:line="360" w:lineRule="auto"/>
              <w:jc w:val="center"/>
              <w:rPr>
                <w:bCs/>
              </w:rPr>
            </w:pPr>
            <w:r w:rsidRPr="001D23D9">
              <w:rPr>
                <w:bCs/>
              </w:rPr>
              <w:t>BW-150</w:t>
            </w:r>
          </w:p>
        </w:tc>
        <w:tc>
          <w:tcPr>
            <w:tcW w:w="1134" w:type="dxa"/>
            <w:vAlign w:val="center"/>
          </w:tcPr>
          <w:p w14:paraId="40D853DB" w14:textId="77777777" w:rsidR="005B7D49" w:rsidRPr="001D23D9" w:rsidRDefault="005B7D49" w:rsidP="005B7D49">
            <w:pPr>
              <w:spacing w:line="360" w:lineRule="auto"/>
              <w:jc w:val="center"/>
              <w:rPr>
                <w:bCs/>
              </w:rPr>
            </w:pPr>
            <w:r w:rsidRPr="001D23D9">
              <w:rPr>
                <w:bCs/>
              </w:rPr>
              <w:t>BW-160</w:t>
            </w:r>
          </w:p>
        </w:tc>
        <w:tc>
          <w:tcPr>
            <w:tcW w:w="1134" w:type="dxa"/>
            <w:vAlign w:val="center"/>
          </w:tcPr>
          <w:p w14:paraId="4615DD90" w14:textId="77777777" w:rsidR="005B7D49" w:rsidRPr="001D23D9" w:rsidRDefault="005B7D49" w:rsidP="005B7D49">
            <w:pPr>
              <w:spacing w:line="360" w:lineRule="auto"/>
              <w:jc w:val="center"/>
              <w:rPr>
                <w:bCs/>
              </w:rPr>
            </w:pPr>
            <w:r w:rsidRPr="001D23D9">
              <w:rPr>
                <w:bCs/>
              </w:rPr>
              <w:t>BW-250</w:t>
            </w:r>
          </w:p>
        </w:tc>
        <w:tc>
          <w:tcPr>
            <w:tcW w:w="1134" w:type="dxa"/>
            <w:vAlign w:val="center"/>
          </w:tcPr>
          <w:p w14:paraId="4FE1B175" w14:textId="77777777" w:rsidR="005B7D49" w:rsidRPr="001D23D9" w:rsidRDefault="005B7D49" w:rsidP="005B7D49">
            <w:pPr>
              <w:spacing w:line="360" w:lineRule="auto"/>
              <w:jc w:val="center"/>
              <w:rPr>
                <w:bCs/>
              </w:rPr>
            </w:pPr>
            <w:r w:rsidRPr="001D23D9">
              <w:rPr>
                <w:bCs/>
              </w:rPr>
              <w:t>BW-320</w:t>
            </w:r>
          </w:p>
        </w:tc>
        <w:tc>
          <w:tcPr>
            <w:tcW w:w="1276" w:type="dxa"/>
            <w:vAlign w:val="center"/>
          </w:tcPr>
          <w:p w14:paraId="2061AEAC" w14:textId="77777777" w:rsidR="005B7D49" w:rsidRPr="001D23D9" w:rsidRDefault="005B7D49" w:rsidP="005B7D49">
            <w:pPr>
              <w:spacing w:line="360" w:lineRule="auto"/>
              <w:jc w:val="center"/>
              <w:rPr>
                <w:bCs/>
              </w:rPr>
            </w:pPr>
            <w:r w:rsidRPr="001D23D9">
              <w:rPr>
                <w:bCs/>
              </w:rPr>
              <w:t>BW-450</w:t>
            </w:r>
          </w:p>
        </w:tc>
        <w:tc>
          <w:tcPr>
            <w:tcW w:w="1275" w:type="dxa"/>
            <w:vAlign w:val="center"/>
          </w:tcPr>
          <w:p w14:paraId="5E76B5CE" w14:textId="77777777" w:rsidR="005B7D49" w:rsidRPr="001D23D9" w:rsidRDefault="005B7D49" w:rsidP="005B7D49">
            <w:pPr>
              <w:spacing w:line="360" w:lineRule="auto"/>
              <w:jc w:val="center"/>
              <w:rPr>
                <w:bCs/>
              </w:rPr>
            </w:pPr>
            <w:r w:rsidRPr="001D23D9">
              <w:rPr>
                <w:bCs/>
              </w:rPr>
              <w:t>BW-600</w:t>
            </w:r>
          </w:p>
        </w:tc>
      </w:tr>
      <w:tr w:rsidR="005B7D49" w:rsidRPr="001D23D9" w14:paraId="0837743F" w14:textId="77777777" w:rsidTr="005B7D49">
        <w:trPr>
          <w:trHeight w:hRule="exact" w:val="454"/>
          <w:jc w:val="center"/>
        </w:trPr>
        <w:tc>
          <w:tcPr>
            <w:tcW w:w="1101" w:type="dxa"/>
            <w:vAlign w:val="center"/>
          </w:tcPr>
          <w:p w14:paraId="50EB967E" w14:textId="77777777" w:rsidR="005B7D49" w:rsidRPr="001D23D9" w:rsidRDefault="005B7D49" w:rsidP="005B7D49">
            <w:pPr>
              <w:spacing w:line="360" w:lineRule="auto"/>
              <w:jc w:val="center"/>
              <w:rPr>
                <w:bCs/>
              </w:rPr>
            </w:pPr>
            <w:r w:rsidRPr="001D23D9">
              <w:rPr>
                <w:bCs/>
              </w:rPr>
              <w:t>缸径</w:t>
            </w:r>
          </w:p>
        </w:tc>
        <w:tc>
          <w:tcPr>
            <w:tcW w:w="992" w:type="dxa"/>
            <w:vAlign w:val="center"/>
          </w:tcPr>
          <w:p w14:paraId="78F94B38" w14:textId="77777777" w:rsidR="005B7D49" w:rsidRPr="001D23D9" w:rsidRDefault="005B7D49" w:rsidP="005B7D49">
            <w:pPr>
              <w:spacing w:line="360" w:lineRule="auto"/>
              <w:jc w:val="center"/>
              <w:rPr>
                <w:bCs/>
              </w:rPr>
            </w:pPr>
            <w:r w:rsidRPr="001D23D9">
              <w:rPr>
                <w:bCs/>
              </w:rPr>
              <w:t>70</w:t>
            </w:r>
          </w:p>
        </w:tc>
        <w:tc>
          <w:tcPr>
            <w:tcW w:w="1134" w:type="dxa"/>
            <w:vAlign w:val="center"/>
          </w:tcPr>
          <w:p w14:paraId="0EC78F52" w14:textId="77777777" w:rsidR="005B7D49" w:rsidRPr="001D23D9" w:rsidRDefault="005B7D49" w:rsidP="005B7D49">
            <w:pPr>
              <w:spacing w:line="360" w:lineRule="auto"/>
              <w:jc w:val="center"/>
              <w:rPr>
                <w:bCs/>
              </w:rPr>
            </w:pPr>
            <w:r w:rsidRPr="001D23D9">
              <w:rPr>
                <w:bCs/>
              </w:rPr>
              <w:t>70</w:t>
            </w:r>
          </w:p>
        </w:tc>
        <w:tc>
          <w:tcPr>
            <w:tcW w:w="1134" w:type="dxa"/>
            <w:vAlign w:val="center"/>
          </w:tcPr>
          <w:p w14:paraId="18D1E687" w14:textId="77777777" w:rsidR="005B7D49" w:rsidRPr="001D23D9" w:rsidRDefault="005B7D49" w:rsidP="005B7D49">
            <w:pPr>
              <w:spacing w:line="360" w:lineRule="auto"/>
              <w:jc w:val="center"/>
              <w:rPr>
                <w:bCs/>
              </w:rPr>
            </w:pPr>
            <w:r w:rsidRPr="001D23D9">
              <w:rPr>
                <w:bCs/>
              </w:rPr>
              <w:t>80</w:t>
            </w:r>
          </w:p>
        </w:tc>
        <w:tc>
          <w:tcPr>
            <w:tcW w:w="1134" w:type="dxa"/>
            <w:vAlign w:val="center"/>
          </w:tcPr>
          <w:p w14:paraId="47858330" w14:textId="77777777" w:rsidR="005B7D49" w:rsidRPr="001D23D9" w:rsidRDefault="005B7D49" w:rsidP="005B7D49">
            <w:pPr>
              <w:spacing w:line="360" w:lineRule="auto"/>
              <w:jc w:val="center"/>
              <w:rPr>
                <w:bCs/>
              </w:rPr>
            </w:pPr>
            <w:r w:rsidRPr="001D23D9">
              <w:rPr>
                <w:bCs/>
              </w:rPr>
              <w:t>80</w:t>
            </w:r>
          </w:p>
        </w:tc>
        <w:tc>
          <w:tcPr>
            <w:tcW w:w="1276" w:type="dxa"/>
            <w:vAlign w:val="center"/>
          </w:tcPr>
          <w:p w14:paraId="6806A07A" w14:textId="77777777" w:rsidR="005B7D49" w:rsidRPr="001D23D9" w:rsidRDefault="005B7D49" w:rsidP="005B7D49">
            <w:pPr>
              <w:spacing w:line="360" w:lineRule="auto"/>
              <w:jc w:val="center"/>
              <w:rPr>
                <w:bCs/>
              </w:rPr>
            </w:pPr>
            <w:r w:rsidRPr="001D23D9">
              <w:rPr>
                <w:bCs/>
              </w:rPr>
              <w:t>95</w:t>
            </w:r>
          </w:p>
        </w:tc>
        <w:tc>
          <w:tcPr>
            <w:tcW w:w="1275" w:type="dxa"/>
            <w:vAlign w:val="center"/>
          </w:tcPr>
          <w:p w14:paraId="61475291" w14:textId="77777777" w:rsidR="005B7D49" w:rsidRPr="001D23D9" w:rsidRDefault="005B7D49" w:rsidP="005B7D49">
            <w:pPr>
              <w:spacing w:line="360" w:lineRule="auto"/>
              <w:jc w:val="center"/>
              <w:rPr>
                <w:bCs/>
              </w:rPr>
            </w:pPr>
            <w:r w:rsidRPr="001D23D9">
              <w:rPr>
                <w:bCs/>
              </w:rPr>
              <w:t>100</w:t>
            </w:r>
          </w:p>
        </w:tc>
      </w:tr>
      <w:tr w:rsidR="005B7D49" w:rsidRPr="001D23D9" w14:paraId="41BCE6CF" w14:textId="77777777" w:rsidTr="005B7D49">
        <w:trPr>
          <w:trHeight w:hRule="exact" w:val="454"/>
          <w:jc w:val="center"/>
        </w:trPr>
        <w:tc>
          <w:tcPr>
            <w:tcW w:w="1101" w:type="dxa"/>
            <w:vAlign w:val="center"/>
          </w:tcPr>
          <w:p w14:paraId="52735A1F" w14:textId="77777777" w:rsidR="005B7D49" w:rsidRPr="001D23D9" w:rsidRDefault="005B7D49" w:rsidP="005B7D49">
            <w:pPr>
              <w:spacing w:line="360" w:lineRule="auto"/>
              <w:jc w:val="center"/>
              <w:rPr>
                <w:bCs/>
              </w:rPr>
            </w:pPr>
            <w:r w:rsidRPr="001D23D9">
              <w:rPr>
                <w:bCs/>
              </w:rPr>
              <w:t>行程</w:t>
            </w:r>
          </w:p>
        </w:tc>
        <w:tc>
          <w:tcPr>
            <w:tcW w:w="992" w:type="dxa"/>
            <w:vAlign w:val="center"/>
          </w:tcPr>
          <w:p w14:paraId="2E552ACF" w14:textId="77777777" w:rsidR="005B7D49" w:rsidRPr="001D23D9" w:rsidRDefault="005B7D49" w:rsidP="005B7D49">
            <w:pPr>
              <w:spacing w:line="360" w:lineRule="auto"/>
              <w:jc w:val="center"/>
              <w:rPr>
                <w:bCs/>
              </w:rPr>
            </w:pPr>
            <w:r w:rsidRPr="001D23D9">
              <w:rPr>
                <w:bCs/>
              </w:rPr>
              <w:t>70</w:t>
            </w:r>
          </w:p>
        </w:tc>
        <w:tc>
          <w:tcPr>
            <w:tcW w:w="1134" w:type="dxa"/>
            <w:vAlign w:val="center"/>
          </w:tcPr>
          <w:p w14:paraId="14580EFC" w14:textId="77777777" w:rsidR="005B7D49" w:rsidRPr="001D23D9" w:rsidRDefault="005B7D49" w:rsidP="005B7D49">
            <w:pPr>
              <w:spacing w:line="360" w:lineRule="auto"/>
              <w:jc w:val="center"/>
              <w:rPr>
                <w:bCs/>
              </w:rPr>
            </w:pPr>
            <w:r w:rsidRPr="001D23D9">
              <w:rPr>
                <w:bCs/>
              </w:rPr>
              <w:t>70</w:t>
            </w:r>
          </w:p>
        </w:tc>
        <w:tc>
          <w:tcPr>
            <w:tcW w:w="1134" w:type="dxa"/>
            <w:vAlign w:val="center"/>
          </w:tcPr>
          <w:p w14:paraId="11438D7A" w14:textId="77777777" w:rsidR="005B7D49" w:rsidRPr="001D23D9" w:rsidRDefault="005B7D49" w:rsidP="005B7D49">
            <w:pPr>
              <w:spacing w:line="360" w:lineRule="auto"/>
              <w:jc w:val="center"/>
              <w:rPr>
                <w:bCs/>
              </w:rPr>
            </w:pPr>
            <w:r w:rsidRPr="001D23D9">
              <w:rPr>
                <w:bCs/>
              </w:rPr>
              <w:t>100</w:t>
            </w:r>
          </w:p>
        </w:tc>
        <w:tc>
          <w:tcPr>
            <w:tcW w:w="1134" w:type="dxa"/>
            <w:vAlign w:val="center"/>
          </w:tcPr>
          <w:p w14:paraId="67973013" w14:textId="77777777" w:rsidR="005B7D49" w:rsidRPr="001D23D9" w:rsidRDefault="005B7D49" w:rsidP="005B7D49">
            <w:pPr>
              <w:spacing w:line="360" w:lineRule="auto"/>
              <w:jc w:val="center"/>
              <w:rPr>
                <w:bCs/>
              </w:rPr>
            </w:pPr>
            <w:r w:rsidRPr="001D23D9">
              <w:rPr>
                <w:bCs/>
              </w:rPr>
              <w:t>110</w:t>
            </w:r>
          </w:p>
        </w:tc>
        <w:tc>
          <w:tcPr>
            <w:tcW w:w="1276" w:type="dxa"/>
            <w:vAlign w:val="center"/>
          </w:tcPr>
          <w:p w14:paraId="2E1C2FEE" w14:textId="77777777" w:rsidR="005B7D49" w:rsidRPr="001D23D9" w:rsidRDefault="005B7D49" w:rsidP="005B7D49">
            <w:pPr>
              <w:spacing w:line="360" w:lineRule="auto"/>
              <w:jc w:val="center"/>
              <w:rPr>
                <w:bCs/>
              </w:rPr>
            </w:pPr>
            <w:r w:rsidRPr="001D23D9">
              <w:rPr>
                <w:bCs/>
              </w:rPr>
              <w:t>100</w:t>
            </w:r>
          </w:p>
        </w:tc>
        <w:tc>
          <w:tcPr>
            <w:tcW w:w="1275" w:type="dxa"/>
            <w:vAlign w:val="center"/>
          </w:tcPr>
          <w:p w14:paraId="0A678DF0" w14:textId="77777777" w:rsidR="005B7D49" w:rsidRPr="001D23D9" w:rsidRDefault="005B7D49" w:rsidP="005B7D49">
            <w:pPr>
              <w:spacing w:line="360" w:lineRule="auto"/>
              <w:jc w:val="center"/>
              <w:rPr>
                <w:bCs/>
              </w:rPr>
            </w:pPr>
            <w:r w:rsidRPr="001D23D9">
              <w:rPr>
                <w:bCs/>
              </w:rPr>
              <w:t>100</w:t>
            </w:r>
          </w:p>
        </w:tc>
      </w:tr>
      <w:tr w:rsidR="005B7D49" w:rsidRPr="001D23D9" w14:paraId="614515D9" w14:textId="77777777" w:rsidTr="005B7D49">
        <w:trPr>
          <w:trHeight w:hRule="exact" w:val="454"/>
          <w:jc w:val="center"/>
        </w:trPr>
        <w:tc>
          <w:tcPr>
            <w:tcW w:w="1101" w:type="dxa"/>
            <w:vAlign w:val="center"/>
          </w:tcPr>
          <w:p w14:paraId="06EF7D00" w14:textId="77777777" w:rsidR="005B7D49" w:rsidRPr="001D23D9" w:rsidRDefault="005B7D49" w:rsidP="005B7D49">
            <w:pPr>
              <w:spacing w:line="360" w:lineRule="auto"/>
              <w:jc w:val="center"/>
              <w:rPr>
                <w:bCs/>
              </w:rPr>
            </w:pPr>
            <w:r w:rsidRPr="001D23D9">
              <w:rPr>
                <w:bCs/>
              </w:rPr>
              <w:t>流量</w:t>
            </w:r>
          </w:p>
        </w:tc>
        <w:tc>
          <w:tcPr>
            <w:tcW w:w="992" w:type="dxa"/>
            <w:vAlign w:val="center"/>
          </w:tcPr>
          <w:p w14:paraId="2C9B2EC2" w14:textId="77777777" w:rsidR="005B7D49" w:rsidRPr="001D23D9" w:rsidRDefault="005B7D49" w:rsidP="005B7D49">
            <w:pPr>
              <w:spacing w:line="360" w:lineRule="auto"/>
              <w:jc w:val="center"/>
              <w:rPr>
                <w:bCs/>
              </w:rPr>
            </w:pPr>
            <w:r w:rsidRPr="001D23D9">
              <w:rPr>
                <w:bCs/>
              </w:rPr>
              <w:t>9 m</w:t>
            </w:r>
            <w:r w:rsidRPr="001D23D9">
              <w:rPr>
                <w:bCs/>
                <w:vertAlign w:val="superscript"/>
              </w:rPr>
              <w:t>3</w:t>
            </w:r>
            <w:r w:rsidRPr="001D23D9">
              <w:rPr>
                <w:bCs/>
              </w:rPr>
              <w:t>/h</w:t>
            </w:r>
          </w:p>
        </w:tc>
        <w:tc>
          <w:tcPr>
            <w:tcW w:w="1134" w:type="dxa"/>
            <w:vAlign w:val="center"/>
          </w:tcPr>
          <w:p w14:paraId="585DA66F" w14:textId="77777777" w:rsidR="005B7D49" w:rsidRPr="001D23D9" w:rsidRDefault="005B7D49" w:rsidP="005B7D49">
            <w:pPr>
              <w:spacing w:line="360" w:lineRule="auto"/>
              <w:jc w:val="center"/>
              <w:rPr>
                <w:bCs/>
              </w:rPr>
            </w:pPr>
            <w:r w:rsidRPr="001D23D9">
              <w:rPr>
                <w:bCs/>
              </w:rPr>
              <w:t>9.6m</w:t>
            </w:r>
            <w:r w:rsidRPr="001D23D9">
              <w:rPr>
                <w:bCs/>
                <w:vertAlign w:val="superscript"/>
              </w:rPr>
              <w:t>3</w:t>
            </w:r>
            <w:r w:rsidRPr="001D23D9">
              <w:rPr>
                <w:bCs/>
              </w:rPr>
              <w:t>/h</w:t>
            </w:r>
          </w:p>
        </w:tc>
        <w:tc>
          <w:tcPr>
            <w:tcW w:w="1134" w:type="dxa"/>
            <w:vAlign w:val="center"/>
          </w:tcPr>
          <w:p w14:paraId="1BC6E7FD" w14:textId="77777777" w:rsidR="005B7D49" w:rsidRPr="001D23D9" w:rsidRDefault="005B7D49" w:rsidP="005B7D49">
            <w:pPr>
              <w:spacing w:line="360" w:lineRule="auto"/>
              <w:jc w:val="center"/>
              <w:rPr>
                <w:bCs/>
              </w:rPr>
            </w:pPr>
            <w:r w:rsidRPr="001D23D9">
              <w:rPr>
                <w:bCs/>
              </w:rPr>
              <w:t>15m</w:t>
            </w:r>
            <w:r w:rsidRPr="001D23D9">
              <w:rPr>
                <w:bCs/>
                <w:vertAlign w:val="superscript"/>
              </w:rPr>
              <w:t>3</w:t>
            </w:r>
            <w:r w:rsidRPr="001D23D9">
              <w:rPr>
                <w:bCs/>
              </w:rPr>
              <w:t>/h</w:t>
            </w:r>
          </w:p>
        </w:tc>
        <w:tc>
          <w:tcPr>
            <w:tcW w:w="1134" w:type="dxa"/>
            <w:vAlign w:val="center"/>
          </w:tcPr>
          <w:p w14:paraId="38BE8B75" w14:textId="77777777" w:rsidR="005B7D49" w:rsidRPr="001D23D9" w:rsidRDefault="005B7D49" w:rsidP="005B7D49">
            <w:pPr>
              <w:spacing w:line="360" w:lineRule="auto"/>
              <w:jc w:val="center"/>
              <w:rPr>
                <w:bCs/>
              </w:rPr>
            </w:pPr>
            <w:r w:rsidRPr="001D23D9">
              <w:rPr>
                <w:bCs/>
              </w:rPr>
              <w:t>19.6m</w:t>
            </w:r>
            <w:r w:rsidRPr="001D23D9">
              <w:rPr>
                <w:bCs/>
                <w:vertAlign w:val="superscript"/>
              </w:rPr>
              <w:t>3</w:t>
            </w:r>
            <w:r w:rsidRPr="001D23D9">
              <w:rPr>
                <w:bCs/>
              </w:rPr>
              <w:t>/h</w:t>
            </w:r>
          </w:p>
        </w:tc>
        <w:tc>
          <w:tcPr>
            <w:tcW w:w="1276" w:type="dxa"/>
            <w:vAlign w:val="center"/>
          </w:tcPr>
          <w:p w14:paraId="00F8EA57" w14:textId="77777777" w:rsidR="005B7D49" w:rsidRPr="001D23D9" w:rsidRDefault="005B7D49" w:rsidP="005B7D49">
            <w:pPr>
              <w:spacing w:line="360" w:lineRule="auto"/>
              <w:jc w:val="center"/>
              <w:rPr>
                <w:bCs/>
              </w:rPr>
            </w:pPr>
            <w:r w:rsidRPr="001D23D9">
              <w:rPr>
                <w:bCs/>
              </w:rPr>
              <w:t>27m</w:t>
            </w:r>
            <w:r w:rsidRPr="001D23D9">
              <w:rPr>
                <w:bCs/>
                <w:vertAlign w:val="superscript"/>
              </w:rPr>
              <w:t>3</w:t>
            </w:r>
            <w:r w:rsidRPr="001D23D9">
              <w:rPr>
                <w:bCs/>
              </w:rPr>
              <w:t>/h</w:t>
            </w:r>
          </w:p>
        </w:tc>
        <w:tc>
          <w:tcPr>
            <w:tcW w:w="1275" w:type="dxa"/>
            <w:vAlign w:val="center"/>
          </w:tcPr>
          <w:p w14:paraId="6842AF1F" w14:textId="77777777" w:rsidR="005B7D49" w:rsidRPr="001D23D9" w:rsidRDefault="005B7D49" w:rsidP="005B7D49">
            <w:pPr>
              <w:spacing w:line="360" w:lineRule="auto"/>
              <w:jc w:val="center"/>
              <w:rPr>
                <w:bCs/>
              </w:rPr>
            </w:pPr>
            <w:r w:rsidRPr="001D23D9">
              <w:rPr>
                <w:bCs/>
              </w:rPr>
              <w:t>30m</w:t>
            </w:r>
            <w:r w:rsidRPr="001D23D9">
              <w:rPr>
                <w:bCs/>
                <w:vertAlign w:val="superscript"/>
              </w:rPr>
              <w:t>3</w:t>
            </w:r>
            <w:r w:rsidRPr="001D23D9">
              <w:rPr>
                <w:bCs/>
              </w:rPr>
              <w:t>/h</w:t>
            </w:r>
          </w:p>
        </w:tc>
      </w:tr>
      <w:tr w:rsidR="005B7D49" w:rsidRPr="001D23D9" w14:paraId="714E51E6" w14:textId="77777777" w:rsidTr="005B7D49">
        <w:trPr>
          <w:trHeight w:hRule="exact" w:val="454"/>
          <w:jc w:val="center"/>
        </w:trPr>
        <w:tc>
          <w:tcPr>
            <w:tcW w:w="1101" w:type="dxa"/>
            <w:vAlign w:val="center"/>
          </w:tcPr>
          <w:p w14:paraId="3264061E" w14:textId="77777777" w:rsidR="005B7D49" w:rsidRPr="001D23D9" w:rsidRDefault="005B7D49" w:rsidP="005B7D49">
            <w:pPr>
              <w:spacing w:line="360" w:lineRule="auto"/>
              <w:jc w:val="center"/>
              <w:rPr>
                <w:bCs/>
              </w:rPr>
            </w:pPr>
            <w:r w:rsidRPr="001D23D9">
              <w:rPr>
                <w:bCs/>
              </w:rPr>
              <w:t>压力</w:t>
            </w:r>
          </w:p>
        </w:tc>
        <w:tc>
          <w:tcPr>
            <w:tcW w:w="992" w:type="dxa"/>
            <w:vAlign w:val="center"/>
          </w:tcPr>
          <w:p w14:paraId="424B7009" w14:textId="77777777" w:rsidR="005B7D49" w:rsidRPr="001D23D9" w:rsidRDefault="005B7D49" w:rsidP="005B7D49">
            <w:pPr>
              <w:spacing w:line="360" w:lineRule="auto"/>
              <w:jc w:val="center"/>
              <w:rPr>
                <w:bCs/>
              </w:rPr>
            </w:pPr>
            <w:r w:rsidRPr="001D23D9">
              <w:rPr>
                <w:bCs/>
              </w:rPr>
              <w:t>7mpa</w:t>
            </w:r>
          </w:p>
        </w:tc>
        <w:tc>
          <w:tcPr>
            <w:tcW w:w="1134" w:type="dxa"/>
            <w:vAlign w:val="center"/>
          </w:tcPr>
          <w:p w14:paraId="6315D984" w14:textId="77777777" w:rsidR="005B7D49" w:rsidRPr="001D23D9" w:rsidRDefault="005B7D49" w:rsidP="005B7D49">
            <w:pPr>
              <w:spacing w:line="360" w:lineRule="auto"/>
              <w:jc w:val="center"/>
              <w:rPr>
                <w:bCs/>
              </w:rPr>
            </w:pPr>
            <w:r w:rsidRPr="001D23D9">
              <w:rPr>
                <w:bCs/>
              </w:rPr>
              <w:t>10 mpa</w:t>
            </w:r>
          </w:p>
        </w:tc>
        <w:tc>
          <w:tcPr>
            <w:tcW w:w="1134" w:type="dxa"/>
            <w:vAlign w:val="center"/>
          </w:tcPr>
          <w:p w14:paraId="58468B65" w14:textId="77777777" w:rsidR="005B7D49" w:rsidRPr="001D23D9" w:rsidRDefault="005B7D49" w:rsidP="005B7D49">
            <w:pPr>
              <w:spacing w:line="360" w:lineRule="auto"/>
              <w:jc w:val="center"/>
              <w:rPr>
                <w:bCs/>
              </w:rPr>
            </w:pPr>
            <w:r w:rsidRPr="001D23D9">
              <w:rPr>
                <w:bCs/>
              </w:rPr>
              <w:t>6 mpa</w:t>
            </w:r>
          </w:p>
        </w:tc>
        <w:tc>
          <w:tcPr>
            <w:tcW w:w="1134" w:type="dxa"/>
            <w:vAlign w:val="center"/>
          </w:tcPr>
          <w:p w14:paraId="255E97DB" w14:textId="77777777" w:rsidR="005B7D49" w:rsidRPr="001D23D9" w:rsidRDefault="005B7D49" w:rsidP="005B7D49">
            <w:pPr>
              <w:spacing w:line="360" w:lineRule="auto"/>
              <w:jc w:val="center"/>
              <w:rPr>
                <w:bCs/>
              </w:rPr>
            </w:pPr>
            <w:r w:rsidRPr="001D23D9">
              <w:rPr>
                <w:bCs/>
              </w:rPr>
              <w:t>8 mpa</w:t>
            </w:r>
          </w:p>
        </w:tc>
        <w:tc>
          <w:tcPr>
            <w:tcW w:w="1276" w:type="dxa"/>
            <w:vAlign w:val="center"/>
          </w:tcPr>
          <w:p w14:paraId="38F47132" w14:textId="77777777" w:rsidR="005B7D49" w:rsidRPr="001D23D9" w:rsidRDefault="005B7D49" w:rsidP="005B7D49">
            <w:pPr>
              <w:spacing w:line="360" w:lineRule="auto"/>
              <w:jc w:val="center"/>
              <w:rPr>
                <w:bCs/>
              </w:rPr>
            </w:pPr>
            <w:r w:rsidRPr="001D23D9">
              <w:rPr>
                <w:bCs/>
              </w:rPr>
              <w:t>3 mpa</w:t>
            </w:r>
          </w:p>
        </w:tc>
        <w:tc>
          <w:tcPr>
            <w:tcW w:w="1275" w:type="dxa"/>
            <w:vAlign w:val="center"/>
          </w:tcPr>
          <w:p w14:paraId="14A74D54" w14:textId="77777777" w:rsidR="005B7D49" w:rsidRPr="001D23D9" w:rsidRDefault="005B7D49" w:rsidP="005B7D49">
            <w:pPr>
              <w:spacing w:line="360" w:lineRule="auto"/>
              <w:jc w:val="center"/>
              <w:rPr>
                <w:bCs/>
              </w:rPr>
            </w:pPr>
            <w:r w:rsidRPr="001D23D9">
              <w:rPr>
                <w:bCs/>
              </w:rPr>
              <w:t>10 mpa</w:t>
            </w:r>
          </w:p>
        </w:tc>
      </w:tr>
      <w:tr w:rsidR="005B7D49" w:rsidRPr="001D23D9" w14:paraId="30629817" w14:textId="77777777" w:rsidTr="005B7D49">
        <w:trPr>
          <w:trHeight w:hRule="exact" w:val="454"/>
          <w:jc w:val="center"/>
        </w:trPr>
        <w:tc>
          <w:tcPr>
            <w:tcW w:w="1101" w:type="dxa"/>
            <w:vAlign w:val="center"/>
          </w:tcPr>
          <w:p w14:paraId="64A8E235" w14:textId="77777777" w:rsidR="005B7D49" w:rsidRPr="001D23D9" w:rsidRDefault="005B7D49" w:rsidP="005B7D49">
            <w:pPr>
              <w:spacing w:line="360" w:lineRule="auto"/>
              <w:jc w:val="center"/>
              <w:rPr>
                <w:bCs/>
              </w:rPr>
            </w:pPr>
            <w:r w:rsidRPr="001D23D9">
              <w:rPr>
                <w:bCs/>
              </w:rPr>
              <w:t>功率</w:t>
            </w:r>
          </w:p>
        </w:tc>
        <w:tc>
          <w:tcPr>
            <w:tcW w:w="992" w:type="dxa"/>
            <w:vAlign w:val="center"/>
          </w:tcPr>
          <w:p w14:paraId="3DFAFC9F" w14:textId="77777777" w:rsidR="005B7D49" w:rsidRPr="001D23D9" w:rsidRDefault="005B7D49" w:rsidP="005B7D49">
            <w:pPr>
              <w:spacing w:line="360" w:lineRule="auto"/>
              <w:jc w:val="center"/>
              <w:rPr>
                <w:bCs/>
              </w:rPr>
            </w:pPr>
            <w:r w:rsidRPr="001D23D9">
              <w:rPr>
                <w:bCs/>
              </w:rPr>
              <w:t>7.5 Kw</w:t>
            </w:r>
          </w:p>
        </w:tc>
        <w:tc>
          <w:tcPr>
            <w:tcW w:w="1134" w:type="dxa"/>
            <w:vAlign w:val="center"/>
          </w:tcPr>
          <w:p w14:paraId="60BA32C8" w14:textId="77777777" w:rsidR="005B7D49" w:rsidRPr="001D23D9" w:rsidRDefault="005B7D49" w:rsidP="005B7D49">
            <w:pPr>
              <w:spacing w:line="360" w:lineRule="auto"/>
              <w:jc w:val="center"/>
              <w:rPr>
                <w:bCs/>
              </w:rPr>
            </w:pPr>
            <w:r w:rsidRPr="001D23D9">
              <w:rPr>
                <w:bCs/>
              </w:rPr>
              <w:t>11 Kw</w:t>
            </w:r>
          </w:p>
        </w:tc>
        <w:tc>
          <w:tcPr>
            <w:tcW w:w="1134" w:type="dxa"/>
            <w:vAlign w:val="center"/>
          </w:tcPr>
          <w:p w14:paraId="623B0662" w14:textId="77777777" w:rsidR="005B7D49" w:rsidRPr="001D23D9" w:rsidRDefault="005B7D49" w:rsidP="005B7D49">
            <w:pPr>
              <w:spacing w:line="360" w:lineRule="auto"/>
              <w:jc w:val="center"/>
              <w:rPr>
                <w:bCs/>
              </w:rPr>
            </w:pPr>
            <w:r w:rsidRPr="001D23D9">
              <w:rPr>
                <w:bCs/>
              </w:rPr>
              <w:t>15 Kw</w:t>
            </w:r>
          </w:p>
        </w:tc>
        <w:tc>
          <w:tcPr>
            <w:tcW w:w="1134" w:type="dxa"/>
            <w:vAlign w:val="center"/>
          </w:tcPr>
          <w:p w14:paraId="0D70D4BE" w14:textId="77777777" w:rsidR="005B7D49" w:rsidRPr="001D23D9" w:rsidRDefault="005B7D49" w:rsidP="005B7D49">
            <w:pPr>
              <w:spacing w:line="360" w:lineRule="auto"/>
              <w:jc w:val="center"/>
              <w:rPr>
                <w:bCs/>
              </w:rPr>
            </w:pPr>
            <w:r w:rsidRPr="001D23D9">
              <w:rPr>
                <w:bCs/>
              </w:rPr>
              <w:t>30 Kw</w:t>
            </w:r>
          </w:p>
        </w:tc>
        <w:tc>
          <w:tcPr>
            <w:tcW w:w="1276" w:type="dxa"/>
            <w:vAlign w:val="center"/>
          </w:tcPr>
          <w:p w14:paraId="3C9E2928" w14:textId="77777777" w:rsidR="005B7D49" w:rsidRPr="001D23D9" w:rsidRDefault="005B7D49" w:rsidP="005B7D49">
            <w:pPr>
              <w:spacing w:line="360" w:lineRule="auto"/>
              <w:jc w:val="center"/>
              <w:rPr>
                <w:bCs/>
              </w:rPr>
            </w:pPr>
            <w:r w:rsidRPr="001D23D9">
              <w:rPr>
                <w:bCs/>
              </w:rPr>
              <w:t>22 Kw</w:t>
            </w:r>
          </w:p>
        </w:tc>
        <w:tc>
          <w:tcPr>
            <w:tcW w:w="1275" w:type="dxa"/>
            <w:vAlign w:val="center"/>
          </w:tcPr>
          <w:p w14:paraId="1A9DBCD9" w14:textId="77777777" w:rsidR="005B7D49" w:rsidRPr="001D23D9" w:rsidRDefault="005B7D49" w:rsidP="005B7D49">
            <w:pPr>
              <w:spacing w:line="360" w:lineRule="auto"/>
              <w:jc w:val="center"/>
              <w:rPr>
                <w:bCs/>
              </w:rPr>
            </w:pPr>
            <w:r w:rsidRPr="001D23D9">
              <w:rPr>
                <w:bCs/>
              </w:rPr>
              <w:t>30 Kw</w:t>
            </w:r>
          </w:p>
        </w:tc>
      </w:tr>
      <w:tr w:rsidR="005B7D49" w:rsidRPr="001D23D9" w14:paraId="2BE69CBC" w14:textId="77777777" w:rsidTr="005B7D49">
        <w:trPr>
          <w:trHeight w:hRule="exact" w:val="454"/>
          <w:jc w:val="center"/>
        </w:trPr>
        <w:tc>
          <w:tcPr>
            <w:tcW w:w="1101" w:type="dxa"/>
            <w:vAlign w:val="center"/>
          </w:tcPr>
          <w:p w14:paraId="51717A3A" w14:textId="77777777" w:rsidR="005B7D49" w:rsidRPr="001D23D9" w:rsidRDefault="005B7D49" w:rsidP="005B7D49">
            <w:pPr>
              <w:spacing w:line="360" w:lineRule="auto"/>
              <w:jc w:val="center"/>
              <w:rPr>
                <w:bCs/>
              </w:rPr>
            </w:pPr>
            <w:r w:rsidRPr="001D23D9">
              <w:rPr>
                <w:bCs/>
              </w:rPr>
              <w:t>水平距离</w:t>
            </w:r>
          </w:p>
        </w:tc>
        <w:tc>
          <w:tcPr>
            <w:tcW w:w="992" w:type="dxa"/>
            <w:vAlign w:val="center"/>
          </w:tcPr>
          <w:p w14:paraId="096AF50A" w14:textId="77777777" w:rsidR="005B7D49" w:rsidRPr="001D23D9" w:rsidRDefault="005B7D49" w:rsidP="005B7D49">
            <w:pPr>
              <w:spacing w:line="360" w:lineRule="auto"/>
              <w:jc w:val="center"/>
              <w:rPr>
                <w:bCs/>
              </w:rPr>
            </w:pPr>
            <w:r w:rsidRPr="001D23D9">
              <w:rPr>
                <w:bCs/>
              </w:rPr>
              <w:t>2000m</w:t>
            </w:r>
          </w:p>
        </w:tc>
        <w:tc>
          <w:tcPr>
            <w:tcW w:w="1134" w:type="dxa"/>
            <w:vAlign w:val="center"/>
          </w:tcPr>
          <w:p w14:paraId="67473EAC" w14:textId="77777777" w:rsidR="005B7D49" w:rsidRPr="001D23D9" w:rsidRDefault="005B7D49" w:rsidP="005B7D49">
            <w:pPr>
              <w:spacing w:line="360" w:lineRule="auto"/>
              <w:jc w:val="center"/>
              <w:rPr>
                <w:bCs/>
              </w:rPr>
            </w:pPr>
            <w:r w:rsidRPr="001D23D9">
              <w:rPr>
                <w:bCs/>
              </w:rPr>
              <w:t>3500m</w:t>
            </w:r>
          </w:p>
        </w:tc>
        <w:tc>
          <w:tcPr>
            <w:tcW w:w="1134" w:type="dxa"/>
            <w:vAlign w:val="center"/>
          </w:tcPr>
          <w:p w14:paraId="333C359C" w14:textId="77777777" w:rsidR="005B7D49" w:rsidRPr="001D23D9" w:rsidRDefault="005B7D49" w:rsidP="005B7D49">
            <w:pPr>
              <w:spacing w:line="360" w:lineRule="auto"/>
              <w:jc w:val="center"/>
              <w:rPr>
                <w:bCs/>
              </w:rPr>
            </w:pPr>
            <w:r w:rsidRPr="001D23D9">
              <w:rPr>
                <w:bCs/>
              </w:rPr>
              <w:t>3000m</w:t>
            </w:r>
          </w:p>
        </w:tc>
        <w:tc>
          <w:tcPr>
            <w:tcW w:w="1134" w:type="dxa"/>
            <w:vAlign w:val="center"/>
          </w:tcPr>
          <w:p w14:paraId="27E17572" w14:textId="77777777" w:rsidR="005B7D49" w:rsidRPr="001D23D9" w:rsidRDefault="005B7D49" w:rsidP="005B7D49">
            <w:pPr>
              <w:spacing w:line="360" w:lineRule="auto"/>
              <w:jc w:val="center"/>
              <w:rPr>
                <w:bCs/>
              </w:rPr>
            </w:pPr>
            <w:r w:rsidRPr="001D23D9">
              <w:rPr>
                <w:bCs/>
              </w:rPr>
              <w:t>3500m</w:t>
            </w:r>
          </w:p>
        </w:tc>
        <w:tc>
          <w:tcPr>
            <w:tcW w:w="1276" w:type="dxa"/>
            <w:vAlign w:val="center"/>
          </w:tcPr>
          <w:p w14:paraId="0F634CBE" w14:textId="77777777" w:rsidR="005B7D49" w:rsidRPr="001D23D9" w:rsidRDefault="005B7D49" w:rsidP="005B7D49">
            <w:pPr>
              <w:spacing w:line="360" w:lineRule="auto"/>
              <w:jc w:val="center"/>
              <w:rPr>
                <w:bCs/>
              </w:rPr>
            </w:pPr>
            <w:r w:rsidRPr="001D23D9">
              <w:rPr>
                <w:bCs/>
              </w:rPr>
              <w:t>2000m</w:t>
            </w:r>
          </w:p>
        </w:tc>
        <w:tc>
          <w:tcPr>
            <w:tcW w:w="1275" w:type="dxa"/>
            <w:vAlign w:val="center"/>
          </w:tcPr>
          <w:p w14:paraId="6F83BC95" w14:textId="77777777" w:rsidR="005B7D49" w:rsidRPr="001D23D9" w:rsidRDefault="005B7D49" w:rsidP="005B7D49">
            <w:pPr>
              <w:spacing w:line="360" w:lineRule="auto"/>
              <w:jc w:val="center"/>
              <w:rPr>
                <w:b/>
                <w:bCs/>
              </w:rPr>
            </w:pPr>
            <w:r w:rsidRPr="001D23D9">
              <w:rPr>
                <w:bCs/>
              </w:rPr>
              <w:t>3000m</w:t>
            </w:r>
          </w:p>
        </w:tc>
      </w:tr>
      <w:tr w:rsidR="005B7D49" w:rsidRPr="001D23D9" w14:paraId="638EE882" w14:textId="77777777" w:rsidTr="005B7D49">
        <w:trPr>
          <w:trHeight w:hRule="exact" w:val="454"/>
          <w:jc w:val="center"/>
        </w:trPr>
        <w:tc>
          <w:tcPr>
            <w:tcW w:w="1101" w:type="dxa"/>
            <w:vAlign w:val="center"/>
          </w:tcPr>
          <w:p w14:paraId="4917B4D5" w14:textId="77777777" w:rsidR="005B7D49" w:rsidRPr="001D23D9" w:rsidRDefault="005B7D49" w:rsidP="005B7D49">
            <w:pPr>
              <w:spacing w:line="360" w:lineRule="auto"/>
              <w:jc w:val="center"/>
              <w:rPr>
                <w:bCs/>
              </w:rPr>
            </w:pPr>
            <w:r w:rsidRPr="001D23D9">
              <w:rPr>
                <w:bCs/>
              </w:rPr>
              <w:t>垂直距离</w:t>
            </w:r>
          </w:p>
        </w:tc>
        <w:tc>
          <w:tcPr>
            <w:tcW w:w="992" w:type="dxa"/>
            <w:vAlign w:val="center"/>
          </w:tcPr>
          <w:p w14:paraId="2D8135BB" w14:textId="77777777" w:rsidR="005B7D49" w:rsidRPr="001D23D9" w:rsidRDefault="005B7D49" w:rsidP="005B7D49">
            <w:pPr>
              <w:spacing w:line="360" w:lineRule="auto"/>
              <w:jc w:val="center"/>
              <w:rPr>
                <w:bCs/>
              </w:rPr>
            </w:pPr>
            <w:r w:rsidRPr="001D23D9">
              <w:rPr>
                <w:bCs/>
              </w:rPr>
              <w:t>600m</w:t>
            </w:r>
          </w:p>
        </w:tc>
        <w:tc>
          <w:tcPr>
            <w:tcW w:w="1134" w:type="dxa"/>
            <w:vAlign w:val="center"/>
          </w:tcPr>
          <w:p w14:paraId="50F7256B" w14:textId="77777777" w:rsidR="005B7D49" w:rsidRPr="001D23D9" w:rsidRDefault="005B7D49" w:rsidP="005B7D49">
            <w:pPr>
              <w:spacing w:line="360" w:lineRule="auto"/>
              <w:jc w:val="center"/>
              <w:rPr>
                <w:bCs/>
              </w:rPr>
            </w:pPr>
            <w:r w:rsidRPr="001D23D9">
              <w:rPr>
                <w:bCs/>
              </w:rPr>
              <w:t>800m</w:t>
            </w:r>
          </w:p>
        </w:tc>
        <w:tc>
          <w:tcPr>
            <w:tcW w:w="1134" w:type="dxa"/>
            <w:vAlign w:val="center"/>
          </w:tcPr>
          <w:p w14:paraId="34635596" w14:textId="77777777" w:rsidR="005B7D49" w:rsidRPr="001D23D9" w:rsidRDefault="005B7D49" w:rsidP="005B7D49">
            <w:pPr>
              <w:spacing w:line="360" w:lineRule="auto"/>
              <w:jc w:val="center"/>
              <w:rPr>
                <w:bCs/>
              </w:rPr>
            </w:pPr>
            <w:r w:rsidRPr="001D23D9">
              <w:rPr>
                <w:bCs/>
              </w:rPr>
              <w:t>700m</w:t>
            </w:r>
          </w:p>
        </w:tc>
        <w:tc>
          <w:tcPr>
            <w:tcW w:w="1134" w:type="dxa"/>
            <w:vAlign w:val="center"/>
          </w:tcPr>
          <w:p w14:paraId="61D71B8E" w14:textId="77777777" w:rsidR="005B7D49" w:rsidRPr="001D23D9" w:rsidRDefault="005B7D49" w:rsidP="005B7D49">
            <w:pPr>
              <w:spacing w:line="360" w:lineRule="auto"/>
              <w:jc w:val="center"/>
              <w:rPr>
                <w:bCs/>
              </w:rPr>
            </w:pPr>
            <w:r w:rsidRPr="001D23D9">
              <w:rPr>
                <w:bCs/>
              </w:rPr>
              <w:t>800m</w:t>
            </w:r>
          </w:p>
        </w:tc>
        <w:tc>
          <w:tcPr>
            <w:tcW w:w="1276" w:type="dxa"/>
            <w:vAlign w:val="center"/>
          </w:tcPr>
          <w:p w14:paraId="1448FC0B" w14:textId="77777777" w:rsidR="005B7D49" w:rsidRPr="001D23D9" w:rsidRDefault="005B7D49" w:rsidP="005B7D49">
            <w:pPr>
              <w:spacing w:line="360" w:lineRule="auto"/>
              <w:jc w:val="center"/>
              <w:rPr>
                <w:bCs/>
              </w:rPr>
            </w:pPr>
            <w:r w:rsidRPr="001D23D9">
              <w:rPr>
                <w:bCs/>
              </w:rPr>
              <w:t>600m</w:t>
            </w:r>
          </w:p>
        </w:tc>
        <w:tc>
          <w:tcPr>
            <w:tcW w:w="1275" w:type="dxa"/>
            <w:vAlign w:val="center"/>
          </w:tcPr>
          <w:p w14:paraId="4EF9E339" w14:textId="77777777" w:rsidR="005B7D49" w:rsidRPr="001D23D9" w:rsidRDefault="005B7D49" w:rsidP="005B7D49">
            <w:pPr>
              <w:spacing w:line="360" w:lineRule="auto"/>
              <w:jc w:val="center"/>
              <w:rPr>
                <w:bCs/>
              </w:rPr>
            </w:pPr>
            <w:r w:rsidRPr="001D23D9">
              <w:rPr>
                <w:bCs/>
              </w:rPr>
              <w:t>700m</w:t>
            </w:r>
          </w:p>
        </w:tc>
      </w:tr>
      <w:tr w:rsidR="005B7D49" w:rsidRPr="001D23D9" w14:paraId="5294427F" w14:textId="77777777" w:rsidTr="005B7D49">
        <w:trPr>
          <w:trHeight w:hRule="exact" w:val="454"/>
          <w:jc w:val="center"/>
        </w:trPr>
        <w:tc>
          <w:tcPr>
            <w:tcW w:w="1101" w:type="dxa"/>
            <w:vAlign w:val="center"/>
          </w:tcPr>
          <w:p w14:paraId="7C7AA528" w14:textId="77777777" w:rsidR="005B7D49" w:rsidRPr="001D23D9" w:rsidRDefault="005B7D49" w:rsidP="005B7D49">
            <w:pPr>
              <w:spacing w:line="360" w:lineRule="auto"/>
              <w:jc w:val="center"/>
              <w:rPr>
                <w:bCs/>
              </w:rPr>
            </w:pPr>
            <w:r w:rsidRPr="001D23D9">
              <w:rPr>
                <w:bCs/>
              </w:rPr>
              <w:t>吸口口径</w:t>
            </w:r>
          </w:p>
        </w:tc>
        <w:tc>
          <w:tcPr>
            <w:tcW w:w="992" w:type="dxa"/>
            <w:vAlign w:val="center"/>
          </w:tcPr>
          <w:p w14:paraId="081ED8E2" w14:textId="77777777" w:rsidR="005B7D49" w:rsidRPr="001D23D9" w:rsidRDefault="005B7D49" w:rsidP="005B7D49">
            <w:pPr>
              <w:spacing w:line="360" w:lineRule="auto"/>
              <w:jc w:val="center"/>
              <w:rPr>
                <w:bCs/>
              </w:rPr>
            </w:pPr>
            <w:r w:rsidRPr="001D23D9">
              <w:rPr>
                <w:bCs/>
              </w:rPr>
              <w:t>50mm</w:t>
            </w:r>
          </w:p>
        </w:tc>
        <w:tc>
          <w:tcPr>
            <w:tcW w:w="1134" w:type="dxa"/>
            <w:vAlign w:val="center"/>
          </w:tcPr>
          <w:p w14:paraId="2273186A" w14:textId="77777777" w:rsidR="005B7D49" w:rsidRPr="001D23D9" w:rsidRDefault="005B7D49" w:rsidP="005B7D49">
            <w:pPr>
              <w:spacing w:line="360" w:lineRule="auto"/>
              <w:jc w:val="center"/>
              <w:rPr>
                <w:bCs/>
                <w:color w:val="000000" w:themeColor="text1"/>
              </w:rPr>
            </w:pPr>
            <w:r w:rsidRPr="001D23D9">
              <w:rPr>
                <w:bCs/>
                <w:color w:val="000000" w:themeColor="text1"/>
              </w:rPr>
              <w:t>50mm</w:t>
            </w:r>
          </w:p>
        </w:tc>
        <w:tc>
          <w:tcPr>
            <w:tcW w:w="1134" w:type="dxa"/>
            <w:vAlign w:val="center"/>
          </w:tcPr>
          <w:p w14:paraId="347C6AD5" w14:textId="77777777" w:rsidR="005B7D49" w:rsidRPr="001D23D9" w:rsidRDefault="005B7D49" w:rsidP="005B7D49">
            <w:pPr>
              <w:spacing w:line="360" w:lineRule="auto"/>
              <w:jc w:val="center"/>
              <w:rPr>
                <w:bCs/>
                <w:color w:val="000000" w:themeColor="text1"/>
              </w:rPr>
            </w:pPr>
            <w:r w:rsidRPr="001D23D9">
              <w:rPr>
                <w:bCs/>
                <w:color w:val="000000" w:themeColor="text1"/>
              </w:rPr>
              <w:t>76mm</w:t>
            </w:r>
          </w:p>
        </w:tc>
        <w:tc>
          <w:tcPr>
            <w:tcW w:w="1134" w:type="dxa"/>
            <w:vAlign w:val="center"/>
          </w:tcPr>
          <w:p w14:paraId="241B3C6E" w14:textId="77777777" w:rsidR="005B7D49" w:rsidRPr="001D23D9" w:rsidRDefault="005B7D49" w:rsidP="005B7D49">
            <w:pPr>
              <w:spacing w:line="360" w:lineRule="auto"/>
              <w:jc w:val="center"/>
              <w:rPr>
                <w:bCs/>
              </w:rPr>
            </w:pPr>
            <w:r w:rsidRPr="001D23D9">
              <w:rPr>
                <w:bCs/>
              </w:rPr>
              <w:t>76mm</w:t>
            </w:r>
          </w:p>
        </w:tc>
        <w:tc>
          <w:tcPr>
            <w:tcW w:w="1276" w:type="dxa"/>
            <w:vAlign w:val="center"/>
          </w:tcPr>
          <w:p w14:paraId="43EA13A3" w14:textId="77777777" w:rsidR="005B7D49" w:rsidRPr="001D23D9" w:rsidRDefault="005B7D49" w:rsidP="005B7D49">
            <w:pPr>
              <w:spacing w:line="360" w:lineRule="auto"/>
              <w:jc w:val="center"/>
              <w:rPr>
                <w:bCs/>
              </w:rPr>
            </w:pPr>
            <w:r w:rsidRPr="001D23D9">
              <w:rPr>
                <w:bCs/>
              </w:rPr>
              <w:t>76mm</w:t>
            </w:r>
          </w:p>
        </w:tc>
        <w:tc>
          <w:tcPr>
            <w:tcW w:w="1275" w:type="dxa"/>
            <w:vAlign w:val="center"/>
          </w:tcPr>
          <w:p w14:paraId="06003F97" w14:textId="77777777" w:rsidR="005B7D49" w:rsidRPr="001D23D9" w:rsidRDefault="005B7D49" w:rsidP="005B7D49">
            <w:pPr>
              <w:spacing w:line="360" w:lineRule="auto"/>
              <w:jc w:val="center"/>
              <w:rPr>
                <w:bCs/>
              </w:rPr>
            </w:pPr>
            <w:r w:rsidRPr="001D23D9">
              <w:rPr>
                <w:bCs/>
              </w:rPr>
              <w:t>76mm</w:t>
            </w:r>
          </w:p>
        </w:tc>
      </w:tr>
      <w:tr w:rsidR="005B7D49" w:rsidRPr="001D23D9" w14:paraId="219008C3" w14:textId="77777777" w:rsidTr="005B7D49">
        <w:trPr>
          <w:trHeight w:hRule="exact" w:val="454"/>
          <w:jc w:val="center"/>
        </w:trPr>
        <w:tc>
          <w:tcPr>
            <w:tcW w:w="1101" w:type="dxa"/>
            <w:vAlign w:val="center"/>
          </w:tcPr>
          <w:p w14:paraId="1CC7D649" w14:textId="77777777" w:rsidR="005B7D49" w:rsidRPr="001D23D9" w:rsidRDefault="005B7D49" w:rsidP="005B7D49">
            <w:pPr>
              <w:spacing w:line="360" w:lineRule="auto"/>
              <w:jc w:val="center"/>
              <w:rPr>
                <w:bCs/>
              </w:rPr>
            </w:pPr>
            <w:r w:rsidRPr="001D23D9">
              <w:rPr>
                <w:bCs/>
              </w:rPr>
              <w:t>出口口径</w:t>
            </w:r>
          </w:p>
        </w:tc>
        <w:tc>
          <w:tcPr>
            <w:tcW w:w="992" w:type="dxa"/>
            <w:vAlign w:val="center"/>
          </w:tcPr>
          <w:p w14:paraId="39746152" w14:textId="77777777" w:rsidR="005B7D49" w:rsidRPr="001D23D9" w:rsidRDefault="005B7D49" w:rsidP="005B7D49">
            <w:pPr>
              <w:spacing w:line="360" w:lineRule="auto"/>
              <w:jc w:val="center"/>
              <w:rPr>
                <w:bCs/>
              </w:rPr>
            </w:pPr>
            <w:r w:rsidRPr="001D23D9">
              <w:rPr>
                <w:bCs/>
              </w:rPr>
              <w:t>38mm</w:t>
            </w:r>
          </w:p>
        </w:tc>
        <w:tc>
          <w:tcPr>
            <w:tcW w:w="1134" w:type="dxa"/>
            <w:vAlign w:val="center"/>
          </w:tcPr>
          <w:p w14:paraId="40C66679" w14:textId="77777777" w:rsidR="005B7D49" w:rsidRPr="001D23D9" w:rsidRDefault="005B7D49" w:rsidP="005B7D49">
            <w:pPr>
              <w:spacing w:line="360" w:lineRule="auto"/>
              <w:jc w:val="center"/>
              <w:rPr>
                <w:bCs/>
              </w:rPr>
            </w:pPr>
            <w:r w:rsidRPr="001D23D9">
              <w:rPr>
                <w:bCs/>
              </w:rPr>
              <w:t>38mm</w:t>
            </w:r>
          </w:p>
        </w:tc>
        <w:tc>
          <w:tcPr>
            <w:tcW w:w="1134" w:type="dxa"/>
            <w:vAlign w:val="center"/>
          </w:tcPr>
          <w:p w14:paraId="16560813" w14:textId="77777777" w:rsidR="005B7D49" w:rsidRPr="001D23D9" w:rsidRDefault="005B7D49" w:rsidP="005B7D49">
            <w:pPr>
              <w:spacing w:line="360" w:lineRule="auto"/>
              <w:jc w:val="center"/>
              <w:rPr>
                <w:bCs/>
              </w:rPr>
            </w:pPr>
            <w:r w:rsidRPr="001D23D9">
              <w:rPr>
                <w:bCs/>
              </w:rPr>
              <w:t>40mm</w:t>
            </w:r>
          </w:p>
        </w:tc>
        <w:tc>
          <w:tcPr>
            <w:tcW w:w="1134" w:type="dxa"/>
            <w:vAlign w:val="center"/>
          </w:tcPr>
          <w:p w14:paraId="7D808BC1" w14:textId="77777777" w:rsidR="005B7D49" w:rsidRPr="001D23D9" w:rsidRDefault="005B7D49" w:rsidP="005B7D49">
            <w:pPr>
              <w:spacing w:line="360" w:lineRule="auto"/>
              <w:jc w:val="center"/>
              <w:rPr>
                <w:bCs/>
              </w:rPr>
            </w:pPr>
            <w:r w:rsidRPr="001D23D9">
              <w:rPr>
                <w:bCs/>
              </w:rPr>
              <w:t>40mm</w:t>
            </w:r>
          </w:p>
        </w:tc>
        <w:tc>
          <w:tcPr>
            <w:tcW w:w="1276" w:type="dxa"/>
            <w:vAlign w:val="center"/>
          </w:tcPr>
          <w:p w14:paraId="477E568F" w14:textId="77777777" w:rsidR="005B7D49" w:rsidRPr="001D23D9" w:rsidRDefault="005B7D49" w:rsidP="005B7D49">
            <w:pPr>
              <w:spacing w:line="360" w:lineRule="auto"/>
              <w:jc w:val="center"/>
              <w:rPr>
                <w:bCs/>
              </w:rPr>
            </w:pPr>
            <w:r w:rsidRPr="001D23D9">
              <w:rPr>
                <w:bCs/>
              </w:rPr>
              <w:t>50mm</w:t>
            </w:r>
          </w:p>
        </w:tc>
        <w:tc>
          <w:tcPr>
            <w:tcW w:w="1275" w:type="dxa"/>
            <w:vAlign w:val="center"/>
          </w:tcPr>
          <w:p w14:paraId="54CB97EC" w14:textId="77777777" w:rsidR="005B7D49" w:rsidRPr="001D23D9" w:rsidRDefault="005B7D49" w:rsidP="005B7D49">
            <w:pPr>
              <w:spacing w:line="360" w:lineRule="auto"/>
              <w:jc w:val="center"/>
              <w:rPr>
                <w:bCs/>
              </w:rPr>
            </w:pPr>
            <w:r w:rsidRPr="001D23D9">
              <w:rPr>
                <w:bCs/>
              </w:rPr>
              <w:t>40mm</w:t>
            </w:r>
          </w:p>
        </w:tc>
      </w:tr>
      <w:tr w:rsidR="005B7D49" w:rsidRPr="001D23D9" w14:paraId="522A4D3F" w14:textId="77777777" w:rsidTr="005B7D49">
        <w:trPr>
          <w:trHeight w:hRule="exact" w:val="454"/>
          <w:jc w:val="center"/>
        </w:trPr>
        <w:tc>
          <w:tcPr>
            <w:tcW w:w="1101" w:type="dxa"/>
            <w:vAlign w:val="center"/>
          </w:tcPr>
          <w:p w14:paraId="2DACD404" w14:textId="77777777" w:rsidR="005B7D49" w:rsidRPr="001D23D9" w:rsidRDefault="005B7D49" w:rsidP="005B7D49">
            <w:pPr>
              <w:spacing w:line="360" w:lineRule="auto"/>
              <w:jc w:val="center"/>
              <w:rPr>
                <w:bCs/>
              </w:rPr>
            </w:pPr>
            <w:r w:rsidRPr="001D23D9">
              <w:rPr>
                <w:bCs/>
              </w:rPr>
              <w:t>重量</w:t>
            </w:r>
          </w:p>
        </w:tc>
        <w:tc>
          <w:tcPr>
            <w:tcW w:w="992" w:type="dxa"/>
            <w:vAlign w:val="center"/>
          </w:tcPr>
          <w:p w14:paraId="5A4E799D" w14:textId="77777777" w:rsidR="005B7D49" w:rsidRPr="001D23D9" w:rsidRDefault="005B7D49" w:rsidP="005B7D49">
            <w:pPr>
              <w:spacing w:line="360" w:lineRule="auto"/>
              <w:jc w:val="center"/>
              <w:rPr>
                <w:bCs/>
              </w:rPr>
            </w:pPr>
            <w:r w:rsidRPr="001D23D9">
              <w:rPr>
                <w:bCs/>
              </w:rPr>
              <w:t>500Kg</w:t>
            </w:r>
          </w:p>
        </w:tc>
        <w:tc>
          <w:tcPr>
            <w:tcW w:w="1134" w:type="dxa"/>
            <w:vAlign w:val="center"/>
          </w:tcPr>
          <w:p w14:paraId="0F9C65EA" w14:textId="77777777" w:rsidR="005B7D49" w:rsidRPr="001D23D9" w:rsidRDefault="005B7D49" w:rsidP="005B7D49">
            <w:pPr>
              <w:spacing w:line="360" w:lineRule="auto"/>
              <w:jc w:val="center"/>
              <w:rPr>
                <w:bCs/>
              </w:rPr>
            </w:pPr>
            <w:r w:rsidRPr="001D23D9">
              <w:rPr>
                <w:bCs/>
              </w:rPr>
              <w:t>450Kg</w:t>
            </w:r>
          </w:p>
        </w:tc>
        <w:tc>
          <w:tcPr>
            <w:tcW w:w="1134" w:type="dxa"/>
            <w:vAlign w:val="center"/>
          </w:tcPr>
          <w:p w14:paraId="7DFE685E" w14:textId="77777777" w:rsidR="005B7D49" w:rsidRPr="001D23D9" w:rsidRDefault="005B7D49" w:rsidP="005B7D49">
            <w:pPr>
              <w:spacing w:line="360" w:lineRule="auto"/>
              <w:jc w:val="center"/>
              <w:rPr>
                <w:bCs/>
              </w:rPr>
            </w:pPr>
            <w:r w:rsidRPr="001D23D9">
              <w:rPr>
                <w:bCs/>
              </w:rPr>
              <w:t>560Kg</w:t>
            </w:r>
          </w:p>
        </w:tc>
        <w:tc>
          <w:tcPr>
            <w:tcW w:w="1134" w:type="dxa"/>
            <w:vAlign w:val="center"/>
          </w:tcPr>
          <w:p w14:paraId="23F6DE5A" w14:textId="77777777" w:rsidR="005B7D49" w:rsidRPr="001D23D9" w:rsidRDefault="005B7D49" w:rsidP="005B7D49">
            <w:pPr>
              <w:spacing w:line="360" w:lineRule="auto"/>
              <w:jc w:val="center"/>
              <w:rPr>
                <w:bCs/>
              </w:rPr>
            </w:pPr>
            <w:r w:rsidRPr="001D23D9">
              <w:rPr>
                <w:bCs/>
              </w:rPr>
              <w:t>90Kg</w:t>
            </w:r>
          </w:p>
        </w:tc>
        <w:tc>
          <w:tcPr>
            <w:tcW w:w="1276" w:type="dxa"/>
            <w:vAlign w:val="center"/>
          </w:tcPr>
          <w:p w14:paraId="50BCF471" w14:textId="77777777" w:rsidR="005B7D49" w:rsidRPr="001D23D9" w:rsidRDefault="005B7D49" w:rsidP="005B7D49">
            <w:pPr>
              <w:spacing w:line="360" w:lineRule="auto"/>
              <w:jc w:val="center"/>
              <w:rPr>
                <w:bCs/>
              </w:rPr>
            </w:pPr>
            <w:r w:rsidRPr="001D23D9">
              <w:rPr>
                <w:bCs/>
              </w:rPr>
              <w:t>520Kg</w:t>
            </w:r>
          </w:p>
        </w:tc>
        <w:tc>
          <w:tcPr>
            <w:tcW w:w="1275" w:type="dxa"/>
            <w:vAlign w:val="center"/>
          </w:tcPr>
          <w:p w14:paraId="7BFA7368" w14:textId="77777777" w:rsidR="005B7D49" w:rsidRPr="001D23D9" w:rsidRDefault="005B7D49" w:rsidP="005B7D49">
            <w:pPr>
              <w:spacing w:line="360" w:lineRule="auto"/>
              <w:jc w:val="center"/>
              <w:rPr>
                <w:bCs/>
              </w:rPr>
            </w:pPr>
            <w:r w:rsidRPr="001D23D9">
              <w:rPr>
                <w:bCs/>
              </w:rPr>
              <w:t>1050Kg</w:t>
            </w:r>
          </w:p>
        </w:tc>
      </w:tr>
    </w:tbl>
    <w:p w14:paraId="3BE25C74" w14:textId="77777777" w:rsidR="005B7D49" w:rsidRPr="001D23D9" w:rsidRDefault="005B7D49" w:rsidP="005B7D49">
      <w:pPr>
        <w:spacing w:line="360" w:lineRule="auto"/>
        <w:rPr>
          <w:bCs/>
          <w:sz w:val="24"/>
        </w:rPr>
      </w:pPr>
      <w:r w:rsidRPr="001D23D9">
        <w:rPr>
          <w:b/>
          <w:bCs/>
          <w:sz w:val="24"/>
        </w:rPr>
        <w:t xml:space="preserve">6.3.3  </w:t>
      </w:r>
      <w:r w:rsidRPr="001D23D9">
        <w:rPr>
          <w:bCs/>
          <w:sz w:val="24"/>
        </w:rPr>
        <w:t>除砂设备应根据地质报告中砂砾的粒径选择过滤网的目数。目数越大，说明物料粒度越细；目数越小，说明物料细度越大。筛分粒度就是颗粒可以通过筛网的筛孔尺寸，以</w:t>
      </w:r>
      <w:r w:rsidRPr="001D23D9">
        <w:rPr>
          <w:bCs/>
          <w:sz w:val="24"/>
        </w:rPr>
        <w:t>1</w:t>
      </w:r>
      <w:r w:rsidRPr="001D23D9">
        <w:rPr>
          <w:bCs/>
          <w:sz w:val="24"/>
        </w:rPr>
        <w:t>英寸（</w:t>
      </w:r>
      <w:r w:rsidRPr="001D23D9">
        <w:rPr>
          <w:bCs/>
          <w:sz w:val="24"/>
        </w:rPr>
        <w:t>25.4mm</w:t>
      </w:r>
      <w:r w:rsidRPr="001D23D9">
        <w:rPr>
          <w:bCs/>
          <w:sz w:val="24"/>
        </w:rPr>
        <w:t>）宽度的筛网内的筛孔数表示，因而称之为目数。除砂系统的滤网目数主要参考细砂为平均粒径</w:t>
      </w:r>
      <w:r w:rsidRPr="001D23D9">
        <w:rPr>
          <w:bCs/>
          <w:sz w:val="24"/>
        </w:rPr>
        <w:t>0.25mm~0.125mm</w:t>
      </w:r>
      <w:r w:rsidRPr="001D23D9">
        <w:rPr>
          <w:bCs/>
          <w:sz w:val="24"/>
        </w:rPr>
        <w:t>的砂石。</w:t>
      </w:r>
      <w:r w:rsidRPr="001D23D9">
        <w:rPr>
          <w:bCs/>
          <w:sz w:val="24"/>
        </w:rPr>
        <w:t xml:space="preserve"> </w:t>
      </w:r>
    </w:p>
    <w:p w14:paraId="76019D90" w14:textId="77777777" w:rsidR="005B7D49" w:rsidRPr="001D23D9" w:rsidRDefault="005B7D49" w:rsidP="005B7D49">
      <w:pPr>
        <w:spacing w:line="360" w:lineRule="auto"/>
        <w:ind w:firstLineChars="200" w:firstLine="480"/>
        <w:rPr>
          <w:bCs/>
          <w:sz w:val="24"/>
        </w:rPr>
      </w:pPr>
      <w:r w:rsidRPr="001D23D9">
        <w:rPr>
          <w:bCs/>
          <w:sz w:val="24"/>
        </w:rPr>
        <w:t>筛孔尺寸：</w:t>
      </w:r>
      <w:r w:rsidRPr="001D23D9">
        <w:rPr>
          <w:bCs/>
          <w:sz w:val="24"/>
        </w:rPr>
        <w:t>0.150mm——</w:t>
      </w:r>
      <w:r w:rsidRPr="001D23D9">
        <w:rPr>
          <w:bCs/>
          <w:sz w:val="24"/>
        </w:rPr>
        <w:t>标准目数：</w:t>
      </w:r>
      <w:r w:rsidRPr="001D23D9">
        <w:rPr>
          <w:bCs/>
          <w:sz w:val="24"/>
        </w:rPr>
        <w:t>100</w:t>
      </w:r>
      <w:r w:rsidRPr="001D23D9">
        <w:rPr>
          <w:bCs/>
          <w:sz w:val="24"/>
        </w:rPr>
        <w:t>目</w:t>
      </w:r>
      <w:r w:rsidRPr="001D23D9">
        <w:rPr>
          <w:bCs/>
          <w:sz w:val="24"/>
        </w:rPr>
        <w:t> </w:t>
      </w:r>
    </w:p>
    <w:p w14:paraId="37068BD5" w14:textId="77777777" w:rsidR="005B7D49" w:rsidRPr="001D23D9" w:rsidRDefault="005B7D49" w:rsidP="005B7D49">
      <w:pPr>
        <w:spacing w:line="360" w:lineRule="auto"/>
        <w:ind w:firstLineChars="200" w:firstLine="480"/>
        <w:rPr>
          <w:bCs/>
          <w:sz w:val="24"/>
        </w:rPr>
      </w:pPr>
      <w:r w:rsidRPr="001D23D9">
        <w:rPr>
          <w:bCs/>
          <w:sz w:val="24"/>
        </w:rPr>
        <w:t>筛孔尺寸：</w:t>
      </w:r>
      <w:r w:rsidRPr="001D23D9">
        <w:rPr>
          <w:bCs/>
          <w:sz w:val="24"/>
        </w:rPr>
        <w:t>0.125mm——</w:t>
      </w:r>
      <w:r w:rsidRPr="001D23D9">
        <w:rPr>
          <w:bCs/>
          <w:sz w:val="24"/>
        </w:rPr>
        <w:t>标准目数：</w:t>
      </w:r>
      <w:r w:rsidRPr="001D23D9">
        <w:rPr>
          <w:bCs/>
          <w:sz w:val="24"/>
        </w:rPr>
        <w:t>120</w:t>
      </w:r>
      <w:r w:rsidRPr="001D23D9">
        <w:rPr>
          <w:bCs/>
          <w:sz w:val="24"/>
        </w:rPr>
        <w:t>目</w:t>
      </w:r>
      <w:r w:rsidRPr="001D23D9">
        <w:rPr>
          <w:bCs/>
          <w:sz w:val="24"/>
        </w:rPr>
        <w:t> </w:t>
      </w:r>
    </w:p>
    <w:p w14:paraId="112F4139" w14:textId="77777777" w:rsidR="005B7D49" w:rsidRPr="001D23D9" w:rsidRDefault="005B7D49" w:rsidP="005B7D49">
      <w:pPr>
        <w:spacing w:line="360" w:lineRule="auto"/>
        <w:ind w:firstLineChars="200" w:firstLine="480"/>
        <w:rPr>
          <w:bCs/>
          <w:sz w:val="24"/>
        </w:rPr>
      </w:pPr>
      <w:r w:rsidRPr="001D23D9">
        <w:rPr>
          <w:bCs/>
          <w:sz w:val="24"/>
        </w:rPr>
        <w:t>筛孔尺寸：</w:t>
      </w:r>
      <w:r w:rsidRPr="001D23D9">
        <w:rPr>
          <w:bCs/>
          <w:sz w:val="24"/>
        </w:rPr>
        <w:t>0.106mm——</w:t>
      </w:r>
      <w:r w:rsidRPr="001D23D9">
        <w:rPr>
          <w:bCs/>
          <w:sz w:val="24"/>
        </w:rPr>
        <w:t>标准目数：</w:t>
      </w:r>
      <w:r w:rsidRPr="001D23D9">
        <w:rPr>
          <w:bCs/>
          <w:sz w:val="24"/>
        </w:rPr>
        <w:t>140</w:t>
      </w:r>
      <w:r w:rsidRPr="001D23D9">
        <w:rPr>
          <w:bCs/>
          <w:sz w:val="24"/>
        </w:rPr>
        <w:t>目</w:t>
      </w:r>
      <w:r w:rsidRPr="001D23D9">
        <w:rPr>
          <w:bCs/>
          <w:sz w:val="24"/>
        </w:rPr>
        <w:t> </w:t>
      </w:r>
    </w:p>
    <w:p w14:paraId="5CE5EF30" w14:textId="77777777" w:rsidR="005B7D49" w:rsidRPr="001D23D9" w:rsidRDefault="005B7D49" w:rsidP="005B7D49">
      <w:pPr>
        <w:spacing w:line="360" w:lineRule="auto"/>
        <w:ind w:firstLineChars="200" w:firstLine="480"/>
        <w:rPr>
          <w:bCs/>
          <w:sz w:val="24"/>
        </w:rPr>
      </w:pPr>
      <w:r w:rsidRPr="001D23D9">
        <w:rPr>
          <w:bCs/>
          <w:sz w:val="24"/>
        </w:rPr>
        <w:t>筛孔尺寸：</w:t>
      </w:r>
      <w:r w:rsidRPr="001D23D9">
        <w:rPr>
          <w:bCs/>
          <w:sz w:val="24"/>
        </w:rPr>
        <w:t>0.090mm——</w:t>
      </w:r>
      <w:r w:rsidRPr="001D23D9">
        <w:rPr>
          <w:bCs/>
          <w:sz w:val="24"/>
        </w:rPr>
        <w:t>标准目数：</w:t>
      </w:r>
      <w:r w:rsidRPr="001D23D9">
        <w:rPr>
          <w:bCs/>
          <w:sz w:val="24"/>
        </w:rPr>
        <w:t>170</w:t>
      </w:r>
      <w:r w:rsidRPr="001D23D9">
        <w:rPr>
          <w:bCs/>
          <w:sz w:val="24"/>
        </w:rPr>
        <w:t>目</w:t>
      </w:r>
      <w:r w:rsidRPr="001D23D9">
        <w:rPr>
          <w:bCs/>
          <w:sz w:val="24"/>
        </w:rPr>
        <w:t> </w:t>
      </w:r>
    </w:p>
    <w:p w14:paraId="7C15E936" w14:textId="77777777" w:rsidR="005B7D49" w:rsidRPr="001D23D9" w:rsidRDefault="005B7D49" w:rsidP="005B7D49">
      <w:pPr>
        <w:spacing w:line="360" w:lineRule="auto"/>
        <w:ind w:firstLineChars="200" w:firstLine="480"/>
        <w:rPr>
          <w:bCs/>
          <w:sz w:val="24"/>
        </w:rPr>
      </w:pPr>
      <w:r w:rsidRPr="001D23D9">
        <w:rPr>
          <w:bCs/>
          <w:sz w:val="24"/>
        </w:rPr>
        <w:t>筛孔尺寸：</w:t>
      </w:r>
      <w:r w:rsidRPr="001D23D9">
        <w:rPr>
          <w:bCs/>
          <w:sz w:val="24"/>
        </w:rPr>
        <w:t>0.0750mm——</w:t>
      </w:r>
      <w:r w:rsidRPr="001D23D9">
        <w:rPr>
          <w:bCs/>
          <w:sz w:val="24"/>
        </w:rPr>
        <w:t>标准目数：</w:t>
      </w:r>
      <w:r w:rsidRPr="001D23D9">
        <w:rPr>
          <w:bCs/>
          <w:sz w:val="24"/>
        </w:rPr>
        <w:t>200</w:t>
      </w:r>
      <w:r w:rsidRPr="001D23D9">
        <w:rPr>
          <w:bCs/>
          <w:sz w:val="24"/>
        </w:rPr>
        <w:t>目</w:t>
      </w:r>
      <w:r w:rsidRPr="001D23D9">
        <w:rPr>
          <w:bCs/>
          <w:sz w:val="24"/>
        </w:rPr>
        <w:t> </w:t>
      </w:r>
    </w:p>
    <w:p w14:paraId="6FA0C895" w14:textId="77777777" w:rsidR="005B7D49" w:rsidRPr="001D23D9" w:rsidRDefault="005B7D49" w:rsidP="005B7D49">
      <w:pPr>
        <w:spacing w:beforeLines="50" w:before="156" w:afterLines="50" w:after="156" w:line="360" w:lineRule="auto"/>
        <w:jc w:val="center"/>
        <w:outlineLvl w:val="1"/>
        <w:rPr>
          <w:b/>
          <w:sz w:val="24"/>
          <w:szCs w:val="28"/>
        </w:rPr>
      </w:pPr>
      <w:bookmarkStart w:id="471" w:name="_Toc86136599"/>
      <w:bookmarkStart w:id="472" w:name="_Toc86137191"/>
      <w:bookmarkStart w:id="473" w:name="_Toc86137291"/>
      <w:bookmarkStart w:id="474" w:name="_Toc86137391"/>
      <w:bookmarkStart w:id="475" w:name="_Toc86137497"/>
      <w:r w:rsidRPr="001D23D9">
        <w:rPr>
          <w:b/>
          <w:sz w:val="24"/>
          <w:szCs w:val="28"/>
        </w:rPr>
        <w:t xml:space="preserve">6.4  </w:t>
      </w:r>
      <w:r w:rsidRPr="001D23D9">
        <w:rPr>
          <w:b/>
          <w:sz w:val="24"/>
          <w:szCs w:val="28"/>
        </w:rPr>
        <w:t>质量控制与检验</w:t>
      </w:r>
      <w:bookmarkEnd w:id="471"/>
      <w:bookmarkEnd w:id="472"/>
      <w:bookmarkEnd w:id="473"/>
      <w:bookmarkEnd w:id="474"/>
      <w:bookmarkEnd w:id="475"/>
    </w:p>
    <w:p w14:paraId="063BE1A9" w14:textId="77777777" w:rsidR="005B7D49" w:rsidRPr="001D23D9" w:rsidRDefault="005B7D49" w:rsidP="005B7D49">
      <w:pPr>
        <w:spacing w:line="360" w:lineRule="auto"/>
        <w:rPr>
          <w:sz w:val="24"/>
        </w:rPr>
      </w:pPr>
      <w:r w:rsidRPr="001D23D9">
        <w:rPr>
          <w:b/>
          <w:sz w:val="24"/>
        </w:rPr>
        <w:t xml:space="preserve">6.4.1  </w:t>
      </w:r>
      <w:r w:rsidRPr="001D23D9">
        <w:rPr>
          <w:sz w:val="24"/>
        </w:rPr>
        <w:t>本条系对成孔过程泥浆护壁和泥浆指标控制的要求。</w:t>
      </w:r>
    </w:p>
    <w:p w14:paraId="424CC8AA" w14:textId="77777777" w:rsidR="005B7D49" w:rsidRPr="001D23D9" w:rsidRDefault="005B7D49" w:rsidP="008860E8">
      <w:pPr>
        <w:spacing w:line="360" w:lineRule="auto"/>
        <w:ind w:firstLineChars="150" w:firstLine="361"/>
        <w:rPr>
          <w:b/>
          <w:sz w:val="24"/>
        </w:rPr>
      </w:pPr>
      <w:r w:rsidRPr="001D23D9">
        <w:rPr>
          <w:b/>
          <w:sz w:val="24"/>
        </w:rPr>
        <w:t xml:space="preserve">1  </w:t>
      </w:r>
      <w:r w:rsidRPr="001D23D9">
        <w:rPr>
          <w:sz w:val="24"/>
        </w:rPr>
        <w:t>在成孔中保持泥浆液面高度和适度控制泥浆指标对于孔壁稳定和成孔质量都非常重要。</w:t>
      </w:r>
    </w:p>
    <w:p w14:paraId="16BB0B69" w14:textId="77777777" w:rsidR="005B7D49" w:rsidRPr="001D23D9" w:rsidRDefault="005B7D49" w:rsidP="008860E8">
      <w:pPr>
        <w:spacing w:line="360" w:lineRule="auto"/>
        <w:ind w:firstLineChars="150" w:firstLine="361"/>
        <w:rPr>
          <w:b/>
          <w:sz w:val="24"/>
        </w:rPr>
      </w:pPr>
      <w:r w:rsidRPr="001D23D9">
        <w:rPr>
          <w:b/>
          <w:sz w:val="24"/>
        </w:rPr>
        <w:t xml:space="preserve">2  </w:t>
      </w:r>
      <w:r w:rsidRPr="001D23D9">
        <w:rPr>
          <w:sz w:val="24"/>
        </w:rPr>
        <w:t>泥浆保持一定粘度对孔壁稳定有利，但泥浆粘度过高则会影响成桩质量，同时还影响成孔速度，对后期清孔造成不利影响。因此，在成孔中应及时排出多余的超标泥浆，稀释泥浆使其保持在适当的指标内。</w:t>
      </w:r>
    </w:p>
    <w:p w14:paraId="20B172F8" w14:textId="77777777" w:rsidR="005B7D49" w:rsidRPr="001D23D9" w:rsidRDefault="005B7D49" w:rsidP="005B7D49">
      <w:pPr>
        <w:spacing w:line="360" w:lineRule="auto"/>
        <w:jc w:val="left"/>
        <w:rPr>
          <w:bCs/>
          <w:sz w:val="24"/>
        </w:rPr>
      </w:pPr>
      <w:r w:rsidRPr="001D23D9">
        <w:rPr>
          <w:b/>
          <w:sz w:val="24"/>
        </w:rPr>
        <w:t xml:space="preserve">6.4.3  </w:t>
      </w:r>
      <w:r w:rsidRPr="001D23D9">
        <w:rPr>
          <w:bCs/>
          <w:sz w:val="24"/>
        </w:rPr>
        <w:t>本条对清孔后的泥浆指标和孔底沉淤厚度的允许值及检测方法作出规定。</w:t>
      </w:r>
    </w:p>
    <w:p w14:paraId="529453EF" w14:textId="77777777" w:rsidR="005B7D49" w:rsidRPr="001D23D9" w:rsidRDefault="005B7D49" w:rsidP="008860E8">
      <w:pPr>
        <w:spacing w:line="360" w:lineRule="auto"/>
        <w:ind w:firstLineChars="150" w:firstLine="361"/>
        <w:jc w:val="left"/>
        <w:rPr>
          <w:bCs/>
          <w:strike/>
          <w:sz w:val="24"/>
        </w:rPr>
      </w:pPr>
      <w:r w:rsidRPr="001D23D9">
        <w:rPr>
          <w:b/>
          <w:bCs/>
          <w:sz w:val="24"/>
        </w:rPr>
        <w:t>1</w:t>
      </w:r>
      <w:r w:rsidRPr="001D23D9">
        <w:rPr>
          <w:bCs/>
          <w:sz w:val="24"/>
        </w:rPr>
        <w:t xml:space="preserve">  </w:t>
      </w:r>
      <w:r w:rsidRPr="001D23D9">
        <w:rPr>
          <w:bCs/>
          <w:sz w:val="24"/>
        </w:rPr>
        <w:t>泥浆密度指标控制进行了细分。孔深＜</w:t>
      </w:r>
      <w:r w:rsidRPr="001D23D9">
        <w:rPr>
          <w:bCs/>
          <w:sz w:val="24"/>
        </w:rPr>
        <w:t>60m</w:t>
      </w:r>
      <w:r w:rsidRPr="001D23D9">
        <w:rPr>
          <w:bCs/>
          <w:sz w:val="24"/>
        </w:rPr>
        <w:t>的桩仍规定泥浆密度</w:t>
      </w:r>
      <w:r w:rsidRPr="001D23D9">
        <w:rPr>
          <w:bCs/>
          <w:sz w:val="24"/>
        </w:rPr>
        <w:t>≤ 1.15</w:t>
      </w:r>
      <w:r w:rsidRPr="001D23D9">
        <w:rPr>
          <w:bCs/>
          <w:sz w:val="24"/>
        </w:rPr>
        <w:t>，孔深</w:t>
      </w:r>
      <w:r w:rsidRPr="001D23D9">
        <w:rPr>
          <w:bCs/>
          <w:sz w:val="24"/>
        </w:rPr>
        <w:t>≥60m</w:t>
      </w:r>
      <w:r w:rsidRPr="001D23D9">
        <w:rPr>
          <w:bCs/>
          <w:sz w:val="24"/>
        </w:rPr>
        <w:t>的桩适当放宽，规定泥浆密度</w:t>
      </w:r>
      <w:r w:rsidRPr="001D23D9">
        <w:rPr>
          <w:bCs/>
          <w:sz w:val="24"/>
        </w:rPr>
        <w:t>≤1.20</w:t>
      </w:r>
      <w:r w:rsidRPr="001D23D9">
        <w:rPr>
          <w:bCs/>
          <w:sz w:val="24"/>
        </w:rPr>
        <w:t>。</w:t>
      </w:r>
    </w:p>
    <w:p w14:paraId="1F64C860" w14:textId="77777777" w:rsidR="005B7D49" w:rsidRPr="001D23D9" w:rsidRDefault="005B7D49" w:rsidP="008860E8">
      <w:pPr>
        <w:spacing w:line="360" w:lineRule="auto"/>
        <w:ind w:firstLineChars="150" w:firstLine="361"/>
        <w:jc w:val="left"/>
        <w:rPr>
          <w:bCs/>
          <w:sz w:val="24"/>
        </w:rPr>
      </w:pPr>
      <w:r w:rsidRPr="001D23D9">
        <w:rPr>
          <w:b/>
          <w:bCs/>
          <w:sz w:val="24"/>
        </w:rPr>
        <w:t>2</w:t>
      </w:r>
      <w:r w:rsidRPr="001D23D9">
        <w:rPr>
          <w:bCs/>
          <w:sz w:val="24"/>
        </w:rPr>
        <w:t xml:space="preserve">  </w:t>
      </w:r>
      <w:r w:rsidRPr="001D23D9">
        <w:rPr>
          <w:bCs/>
          <w:sz w:val="24"/>
        </w:rPr>
        <w:t>明确强调了泥浆的密度和粘度指标的协调。更明确各项指标必须兼顾，当泥浆粘度已达下限，泥浆密度仍不达标时，须通过除砂或控制掺入泥浆来调整指标，延长循环时间，以保证泥浆密度符合规定。</w:t>
      </w:r>
    </w:p>
    <w:p w14:paraId="7867C877" w14:textId="77777777" w:rsidR="005B7D49" w:rsidRPr="001D23D9" w:rsidRDefault="005B7D49" w:rsidP="005B7D49">
      <w:pPr>
        <w:widowControl/>
        <w:jc w:val="left"/>
        <w:rPr>
          <w:bCs/>
          <w:sz w:val="24"/>
        </w:rPr>
      </w:pPr>
      <w:r w:rsidRPr="001D23D9">
        <w:rPr>
          <w:bCs/>
          <w:sz w:val="24"/>
        </w:rPr>
        <w:br w:type="page"/>
      </w:r>
    </w:p>
    <w:p w14:paraId="408262E9" w14:textId="77777777" w:rsidR="005B7D49" w:rsidRPr="001D23D9" w:rsidRDefault="005B7D49" w:rsidP="005B7D49">
      <w:pPr>
        <w:spacing w:afterLines="100" w:after="312" w:line="360" w:lineRule="auto"/>
        <w:jc w:val="center"/>
        <w:outlineLvl w:val="0"/>
        <w:rPr>
          <w:b/>
          <w:sz w:val="32"/>
          <w:szCs w:val="22"/>
        </w:rPr>
      </w:pPr>
      <w:bookmarkStart w:id="476" w:name="_Toc86136600"/>
      <w:bookmarkStart w:id="477" w:name="_Toc86137192"/>
      <w:bookmarkStart w:id="478" w:name="_Toc86137292"/>
      <w:bookmarkStart w:id="479" w:name="_Toc86137392"/>
      <w:bookmarkStart w:id="480" w:name="_Toc86137498"/>
      <w:r w:rsidRPr="001D23D9">
        <w:rPr>
          <w:b/>
          <w:sz w:val="32"/>
          <w:szCs w:val="22"/>
        </w:rPr>
        <w:t xml:space="preserve">7  </w:t>
      </w:r>
      <w:r w:rsidRPr="001D23D9">
        <w:rPr>
          <w:b/>
          <w:sz w:val="32"/>
          <w:szCs w:val="22"/>
        </w:rPr>
        <w:t>顶管泥浆</w:t>
      </w:r>
      <w:bookmarkEnd w:id="476"/>
      <w:bookmarkEnd w:id="477"/>
      <w:bookmarkEnd w:id="478"/>
      <w:bookmarkEnd w:id="479"/>
      <w:bookmarkEnd w:id="480"/>
    </w:p>
    <w:p w14:paraId="65194ADA" w14:textId="77777777" w:rsidR="005B7D49" w:rsidRPr="001D23D9" w:rsidRDefault="005B7D49" w:rsidP="005B7D49">
      <w:pPr>
        <w:spacing w:beforeLines="50" w:before="156" w:afterLines="50" w:after="156" w:line="360" w:lineRule="auto"/>
        <w:jc w:val="center"/>
        <w:outlineLvl w:val="1"/>
        <w:rPr>
          <w:b/>
          <w:sz w:val="24"/>
          <w:szCs w:val="28"/>
        </w:rPr>
      </w:pPr>
      <w:bookmarkStart w:id="481" w:name="_Toc86136601"/>
      <w:bookmarkStart w:id="482" w:name="_Toc86137193"/>
      <w:bookmarkStart w:id="483" w:name="_Toc86137293"/>
      <w:bookmarkStart w:id="484" w:name="_Toc86137393"/>
      <w:bookmarkStart w:id="485" w:name="_Toc86137499"/>
      <w:r w:rsidRPr="001D23D9">
        <w:rPr>
          <w:b/>
          <w:sz w:val="24"/>
          <w:szCs w:val="28"/>
        </w:rPr>
        <w:t xml:space="preserve">7.1  </w:t>
      </w:r>
      <w:r w:rsidRPr="001D23D9">
        <w:rPr>
          <w:b/>
          <w:sz w:val="24"/>
          <w:szCs w:val="28"/>
        </w:rPr>
        <w:t>一般规定</w:t>
      </w:r>
      <w:bookmarkEnd w:id="481"/>
      <w:bookmarkEnd w:id="482"/>
      <w:bookmarkEnd w:id="483"/>
      <w:bookmarkEnd w:id="484"/>
      <w:bookmarkEnd w:id="485"/>
    </w:p>
    <w:p w14:paraId="16596E9B" w14:textId="77777777" w:rsidR="005B7D49" w:rsidRPr="001D23D9" w:rsidRDefault="005B7D49" w:rsidP="005B7D49">
      <w:pPr>
        <w:autoSpaceDE w:val="0"/>
        <w:spacing w:line="360" w:lineRule="auto"/>
        <w:jc w:val="left"/>
        <w:rPr>
          <w:bCs/>
          <w:color w:val="000000"/>
          <w:sz w:val="24"/>
          <w:szCs w:val="24"/>
        </w:rPr>
      </w:pPr>
      <w:r w:rsidRPr="001D23D9">
        <w:rPr>
          <w:b/>
          <w:bCs/>
          <w:color w:val="000000"/>
          <w:sz w:val="24"/>
          <w:szCs w:val="24"/>
        </w:rPr>
        <w:t>7.1.1</w:t>
      </w:r>
      <w:r w:rsidRPr="001D23D9">
        <w:rPr>
          <w:bCs/>
          <w:color w:val="000000"/>
          <w:sz w:val="24"/>
          <w:szCs w:val="24"/>
        </w:rPr>
        <w:t xml:space="preserve">  </w:t>
      </w:r>
      <w:r w:rsidRPr="001D23D9">
        <w:rPr>
          <w:bCs/>
          <w:color w:val="000000"/>
          <w:sz w:val="24"/>
          <w:szCs w:val="24"/>
        </w:rPr>
        <w:t>触变泥浆在静置或受震条件下分别呈凝胶或溶胶状态的一种泥浆。在顶管施工过程中，为减小管壁与周围土体的摩阻力，防止坍塌涌沙，隔离涌水和封闭裂隙，通常向管壁后灌注触变泥浆。由膨润土、水和化学处理剂混合而成。触变泥浆的质量和性能影响到顶管能否顺利顶进，一般要求触变泥浆具有良好的护壁性、触变性和稳定性。</w:t>
      </w:r>
    </w:p>
    <w:p w14:paraId="7FF4E8E0" w14:textId="77777777" w:rsidR="005B7D49" w:rsidRPr="001D23D9" w:rsidRDefault="005B7D49" w:rsidP="005B7D49">
      <w:pPr>
        <w:spacing w:beforeLines="50" w:before="156" w:afterLines="50" w:after="156" w:line="360" w:lineRule="auto"/>
        <w:jc w:val="center"/>
        <w:outlineLvl w:val="1"/>
        <w:rPr>
          <w:b/>
          <w:bCs/>
          <w:sz w:val="24"/>
          <w:szCs w:val="24"/>
        </w:rPr>
      </w:pPr>
      <w:bookmarkStart w:id="486" w:name="_Toc86136602"/>
      <w:bookmarkStart w:id="487" w:name="_Toc86137194"/>
      <w:bookmarkStart w:id="488" w:name="_Toc86137294"/>
      <w:bookmarkStart w:id="489" w:name="_Toc86137394"/>
      <w:bookmarkStart w:id="490" w:name="_Toc86137500"/>
      <w:r w:rsidRPr="001D23D9">
        <w:rPr>
          <w:b/>
          <w:bCs/>
          <w:sz w:val="24"/>
          <w:szCs w:val="24"/>
        </w:rPr>
        <w:t xml:space="preserve">7.2  </w:t>
      </w:r>
      <w:r w:rsidRPr="001D23D9">
        <w:rPr>
          <w:b/>
          <w:bCs/>
          <w:sz w:val="24"/>
          <w:szCs w:val="24"/>
        </w:rPr>
        <w:t>泥浆制备</w:t>
      </w:r>
      <w:bookmarkEnd w:id="486"/>
      <w:bookmarkEnd w:id="487"/>
      <w:bookmarkEnd w:id="488"/>
      <w:bookmarkEnd w:id="489"/>
      <w:bookmarkEnd w:id="490"/>
    </w:p>
    <w:p w14:paraId="7196DEE5" w14:textId="77777777" w:rsidR="005B7D49" w:rsidRPr="001D23D9" w:rsidRDefault="005B7D49" w:rsidP="005B7D49">
      <w:pPr>
        <w:spacing w:line="360" w:lineRule="auto"/>
        <w:jc w:val="left"/>
        <w:rPr>
          <w:b/>
          <w:bCs/>
          <w:color w:val="000000"/>
          <w:sz w:val="24"/>
          <w:szCs w:val="24"/>
        </w:rPr>
      </w:pPr>
      <w:r w:rsidRPr="001D23D9">
        <w:rPr>
          <w:b/>
          <w:bCs/>
          <w:color w:val="000000"/>
          <w:sz w:val="24"/>
          <w:szCs w:val="24"/>
        </w:rPr>
        <w:t>7.2.4  </w:t>
      </w:r>
      <w:r w:rsidRPr="001D23D9">
        <w:rPr>
          <w:bCs/>
          <w:color w:val="000000"/>
          <w:sz w:val="24"/>
          <w:szCs w:val="24"/>
        </w:rPr>
        <w:t>粘土地层通常可以原土造浆，也可以添加膨润土、外加剂和水进行调试，相关指标应满足要求，否则应采用人工造浆。</w:t>
      </w:r>
    </w:p>
    <w:p w14:paraId="43F1EB41" w14:textId="77777777" w:rsidR="005B7D49" w:rsidRPr="001D23D9" w:rsidRDefault="005B7D49" w:rsidP="005B7D49">
      <w:pPr>
        <w:spacing w:beforeLines="50" w:before="156" w:afterLines="50" w:after="156" w:line="360" w:lineRule="auto"/>
        <w:jc w:val="center"/>
        <w:outlineLvl w:val="1"/>
        <w:rPr>
          <w:b/>
          <w:sz w:val="24"/>
          <w:szCs w:val="28"/>
        </w:rPr>
      </w:pPr>
      <w:bookmarkStart w:id="491" w:name="_Toc86136603"/>
      <w:bookmarkStart w:id="492" w:name="_Toc86137195"/>
      <w:bookmarkStart w:id="493" w:name="_Toc86137295"/>
      <w:bookmarkStart w:id="494" w:name="_Toc86137395"/>
      <w:bookmarkStart w:id="495" w:name="_Toc86137501"/>
      <w:r w:rsidRPr="001D23D9">
        <w:rPr>
          <w:b/>
          <w:sz w:val="24"/>
          <w:szCs w:val="28"/>
        </w:rPr>
        <w:t xml:space="preserve">7.3  </w:t>
      </w:r>
      <w:r w:rsidRPr="001D23D9">
        <w:rPr>
          <w:b/>
          <w:sz w:val="24"/>
          <w:szCs w:val="28"/>
        </w:rPr>
        <w:t>泥浆运行</w:t>
      </w:r>
      <w:bookmarkEnd w:id="491"/>
      <w:bookmarkEnd w:id="492"/>
      <w:bookmarkEnd w:id="493"/>
      <w:bookmarkEnd w:id="494"/>
      <w:bookmarkEnd w:id="495"/>
    </w:p>
    <w:p w14:paraId="32DB0464" w14:textId="77777777" w:rsidR="005B7D49" w:rsidRPr="001D23D9" w:rsidRDefault="005B7D49" w:rsidP="005B7D49">
      <w:pPr>
        <w:spacing w:line="360" w:lineRule="auto"/>
        <w:jc w:val="left"/>
        <w:rPr>
          <w:sz w:val="24"/>
          <w:szCs w:val="24"/>
        </w:rPr>
      </w:pPr>
      <w:r w:rsidRPr="001D23D9">
        <w:rPr>
          <w:b/>
          <w:color w:val="000000"/>
          <w:sz w:val="24"/>
          <w:szCs w:val="24"/>
        </w:rPr>
        <w:t xml:space="preserve">7.3.1  </w:t>
      </w:r>
      <w:r w:rsidRPr="001D23D9">
        <w:rPr>
          <w:color w:val="000000"/>
          <w:sz w:val="24"/>
          <w:szCs w:val="24"/>
        </w:rPr>
        <w:t>触变泥浆系统安装应符合下列规定：</w:t>
      </w:r>
    </w:p>
    <w:p w14:paraId="174439C3" w14:textId="77777777" w:rsidR="005B7D49" w:rsidRPr="001D23D9" w:rsidRDefault="005B7D49" w:rsidP="008860E8">
      <w:pPr>
        <w:spacing w:line="360" w:lineRule="auto"/>
        <w:ind w:firstLineChars="150" w:firstLine="361"/>
        <w:jc w:val="left"/>
        <w:rPr>
          <w:color w:val="000000"/>
          <w:sz w:val="24"/>
          <w:szCs w:val="24"/>
        </w:rPr>
      </w:pPr>
      <w:r w:rsidRPr="008860E8">
        <w:rPr>
          <w:b/>
          <w:color w:val="000000"/>
          <w:sz w:val="24"/>
          <w:szCs w:val="24"/>
        </w:rPr>
        <w:t>1</w:t>
      </w:r>
      <w:r w:rsidRPr="001D23D9">
        <w:rPr>
          <w:color w:val="000000"/>
          <w:sz w:val="24"/>
          <w:szCs w:val="24"/>
        </w:rPr>
        <w:t xml:space="preserve"> </w:t>
      </w:r>
      <w:r w:rsidRPr="001D23D9">
        <w:rPr>
          <w:color w:val="000000"/>
          <w:sz w:val="24"/>
          <w:szCs w:val="24"/>
        </w:rPr>
        <w:t>选择适宜的注浆设备是注浆减阻成功的根本保障。目前使用的顶管注浆设备有液压注浆泵、螺杆泵及柱塞泵等。泵的压力和流量应符合顶管管径、埋深、地下水压力与顶进长度的要求。注浆泵周边宜设泥浆沟，防止泥浆外漏。</w:t>
      </w:r>
      <w:r w:rsidRPr="001D23D9">
        <w:rPr>
          <w:color w:val="000000"/>
          <w:sz w:val="24"/>
          <w:szCs w:val="24"/>
        </w:rPr>
        <w:cr/>
        <w:t xml:space="preserve">  </w:t>
      </w:r>
      <w:r w:rsidRPr="008860E8">
        <w:rPr>
          <w:b/>
          <w:color w:val="000000"/>
          <w:sz w:val="24"/>
          <w:szCs w:val="24"/>
        </w:rPr>
        <w:t>4</w:t>
      </w:r>
      <w:r w:rsidRPr="001D23D9">
        <w:rPr>
          <w:color w:val="000000"/>
          <w:sz w:val="24"/>
          <w:szCs w:val="24"/>
        </w:rPr>
        <w:t xml:space="preserve">  </w:t>
      </w:r>
      <w:r w:rsidRPr="001D23D9">
        <w:rPr>
          <w:color w:val="000000"/>
          <w:sz w:val="24"/>
          <w:szCs w:val="24"/>
        </w:rPr>
        <w:t>如遇机械故障、管路堵塞和接头渗漏等异常情况时，应停止施工，经处理后方可继续顶进。支管设置球阀用于支管开关控制。</w:t>
      </w:r>
      <w:r w:rsidRPr="001D23D9">
        <w:rPr>
          <w:color w:val="000000"/>
          <w:sz w:val="24"/>
          <w:szCs w:val="24"/>
        </w:rPr>
        <w:cr/>
        <w:t xml:space="preserve">  </w:t>
      </w:r>
      <w:r w:rsidRPr="008860E8">
        <w:rPr>
          <w:b/>
          <w:color w:val="000000"/>
          <w:sz w:val="24"/>
          <w:szCs w:val="24"/>
        </w:rPr>
        <w:t>8</w:t>
      </w:r>
      <w:r w:rsidRPr="001D23D9">
        <w:rPr>
          <w:color w:val="000000"/>
          <w:sz w:val="24"/>
          <w:szCs w:val="24"/>
        </w:rPr>
        <w:t xml:space="preserve">  </w:t>
      </w:r>
      <w:r w:rsidRPr="001D23D9">
        <w:rPr>
          <w:color w:val="000000"/>
          <w:sz w:val="24"/>
          <w:szCs w:val="24"/>
        </w:rPr>
        <w:t>应用一套注浆系统在进行管节补浆的时候会对同步注浆效果产生一定影响，所以在长距离和大管径顶管注浆采用两根总管和两种不同的配方浆液，分别满足同步注浆和沿线补浆的要求。</w:t>
      </w:r>
    </w:p>
    <w:p w14:paraId="2F68A19E" w14:textId="77777777" w:rsidR="005B7D49" w:rsidRPr="001D23D9" w:rsidRDefault="005B7D49" w:rsidP="005B7D49">
      <w:pPr>
        <w:spacing w:line="360" w:lineRule="auto"/>
        <w:jc w:val="left"/>
        <w:rPr>
          <w:color w:val="000000"/>
          <w:sz w:val="24"/>
          <w:szCs w:val="24"/>
        </w:rPr>
      </w:pPr>
      <w:r w:rsidRPr="001D23D9">
        <w:rPr>
          <w:b/>
          <w:bCs/>
          <w:sz w:val="24"/>
          <w:szCs w:val="24"/>
        </w:rPr>
        <w:t xml:space="preserve">7.3.2  </w:t>
      </w:r>
      <w:r w:rsidRPr="001D23D9">
        <w:rPr>
          <w:color w:val="000000"/>
          <w:sz w:val="24"/>
          <w:szCs w:val="24"/>
        </w:rPr>
        <w:t>触变泥浆注浆应符合下列规定：</w:t>
      </w:r>
    </w:p>
    <w:p w14:paraId="5C0CF194" w14:textId="77777777" w:rsidR="005B7D49" w:rsidRPr="001D23D9" w:rsidRDefault="005B7D49" w:rsidP="008860E8">
      <w:pPr>
        <w:spacing w:line="360" w:lineRule="auto"/>
        <w:ind w:firstLineChars="150" w:firstLine="361"/>
        <w:jc w:val="left"/>
        <w:rPr>
          <w:b/>
          <w:bCs/>
          <w:sz w:val="24"/>
          <w:szCs w:val="24"/>
        </w:rPr>
      </w:pPr>
      <w:r w:rsidRPr="008860E8">
        <w:rPr>
          <w:b/>
          <w:color w:val="000000"/>
          <w:sz w:val="24"/>
          <w:szCs w:val="24"/>
        </w:rPr>
        <w:t>4</w:t>
      </w:r>
      <w:r w:rsidRPr="001D23D9">
        <w:rPr>
          <w:color w:val="000000"/>
          <w:sz w:val="24"/>
          <w:szCs w:val="24"/>
        </w:rPr>
        <w:t xml:space="preserve">  </w:t>
      </w:r>
      <w:r w:rsidRPr="001D23D9">
        <w:rPr>
          <w:color w:val="000000"/>
          <w:sz w:val="24"/>
          <w:szCs w:val="24"/>
        </w:rPr>
        <w:t>顶进过程中应根据顶力及注浆量变化及时调整，注浆压力宜不大于</w:t>
      </w:r>
      <w:r w:rsidRPr="001D23D9">
        <w:rPr>
          <w:color w:val="000000"/>
          <w:sz w:val="24"/>
          <w:szCs w:val="24"/>
        </w:rPr>
        <w:t>0.1MPa</w:t>
      </w:r>
      <w:r w:rsidRPr="001D23D9">
        <w:rPr>
          <w:color w:val="000000"/>
          <w:sz w:val="24"/>
          <w:szCs w:val="24"/>
        </w:rPr>
        <w:t>开始加压。遇特殊原因造成短期或长期停顶时，应对整段管节每隔</w:t>
      </w:r>
      <w:r w:rsidRPr="001D23D9">
        <w:rPr>
          <w:color w:val="000000"/>
          <w:sz w:val="24"/>
          <w:szCs w:val="24"/>
        </w:rPr>
        <w:t>6h</w:t>
      </w:r>
      <w:r w:rsidRPr="001D23D9">
        <w:rPr>
          <w:color w:val="000000"/>
          <w:sz w:val="24"/>
          <w:szCs w:val="24"/>
        </w:rPr>
        <w:t>进行补浆一次，重新开始顶进时，应对整个管路进行补浆。</w:t>
      </w:r>
    </w:p>
    <w:p w14:paraId="779CAA08" w14:textId="77777777" w:rsidR="005B7D49" w:rsidRPr="001D23D9" w:rsidRDefault="005B7D49" w:rsidP="008860E8">
      <w:pPr>
        <w:spacing w:line="360" w:lineRule="auto"/>
        <w:ind w:firstLineChars="150" w:firstLine="361"/>
        <w:jc w:val="left"/>
        <w:rPr>
          <w:b/>
          <w:bCs/>
          <w:color w:val="000000"/>
          <w:sz w:val="24"/>
          <w:szCs w:val="24"/>
        </w:rPr>
      </w:pPr>
      <w:r w:rsidRPr="008860E8">
        <w:rPr>
          <w:b/>
          <w:bCs/>
          <w:color w:val="000000"/>
          <w:sz w:val="24"/>
          <w:szCs w:val="24"/>
        </w:rPr>
        <w:t>5</w:t>
      </w:r>
      <w:r w:rsidRPr="001D23D9">
        <w:rPr>
          <w:bCs/>
          <w:color w:val="000000"/>
          <w:sz w:val="24"/>
          <w:szCs w:val="24"/>
        </w:rPr>
        <w:t xml:space="preserve">  </w:t>
      </w:r>
      <w:r w:rsidRPr="001D23D9">
        <w:rPr>
          <w:color w:val="000000"/>
          <w:sz w:val="24"/>
          <w:szCs w:val="24"/>
        </w:rPr>
        <w:t>注浆压力应平稳均匀，一般通过观察贮浆池内浆液减少量、顶进长度、顶进推力及估算的浆膜厚度，综合分析注浆压力大小。注浆量是注浆减摩中重要的技术指标，注浆量直接反映顶管长度和浆膜厚度的量化关系。实际工程中可根据减摩效果及注浆压力对注浆速度进行调节，以满足工程需求。</w:t>
      </w:r>
    </w:p>
    <w:p w14:paraId="5033EAFE" w14:textId="77777777" w:rsidR="005B7D49" w:rsidRPr="001D23D9" w:rsidRDefault="005B7D49" w:rsidP="005B7D49">
      <w:pPr>
        <w:spacing w:line="360" w:lineRule="auto"/>
        <w:jc w:val="left"/>
        <w:rPr>
          <w:sz w:val="24"/>
          <w:szCs w:val="24"/>
        </w:rPr>
      </w:pPr>
      <w:r w:rsidRPr="001D23D9">
        <w:rPr>
          <w:b/>
          <w:bCs/>
          <w:sz w:val="24"/>
          <w:szCs w:val="24"/>
        </w:rPr>
        <w:t>7.3.3</w:t>
      </w:r>
      <w:r w:rsidRPr="001D23D9">
        <w:rPr>
          <w:b/>
          <w:bCs/>
          <w:color w:val="000000"/>
          <w:sz w:val="24"/>
          <w:szCs w:val="24"/>
        </w:rPr>
        <w:t xml:space="preserve">  </w:t>
      </w:r>
      <w:r w:rsidRPr="001D23D9">
        <w:rPr>
          <w:color w:val="000000"/>
          <w:sz w:val="24"/>
          <w:szCs w:val="24"/>
        </w:rPr>
        <w:t>循环泥浆系统安装应符合下列规定：</w:t>
      </w:r>
    </w:p>
    <w:p w14:paraId="72CAF64D" w14:textId="77777777" w:rsidR="005B7D49" w:rsidRPr="001D23D9" w:rsidRDefault="005B7D49" w:rsidP="008860E8">
      <w:pPr>
        <w:spacing w:line="360" w:lineRule="auto"/>
        <w:ind w:firstLineChars="150" w:firstLine="361"/>
        <w:jc w:val="left"/>
        <w:rPr>
          <w:b/>
          <w:bCs/>
          <w:color w:val="000000"/>
          <w:sz w:val="24"/>
          <w:szCs w:val="24"/>
          <w:highlight w:val="yellow"/>
        </w:rPr>
      </w:pPr>
      <w:r w:rsidRPr="008860E8">
        <w:rPr>
          <w:b/>
          <w:color w:val="000000"/>
          <w:sz w:val="24"/>
          <w:szCs w:val="24"/>
        </w:rPr>
        <w:t>3</w:t>
      </w:r>
      <w:r w:rsidRPr="001D23D9">
        <w:rPr>
          <w:color w:val="000000"/>
          <w:sz w:val="24"/>
          <w:szCs w:val="24"/>
        </w:rPr>
        <w:t xml:space="preserve">  </w:t>
      </w:r>
      <w:r w:rsidRPr="001D23D9">
        <w:rPr>
          <w:color w:val="000000"/>
          <w:sz w:val="24"/>
          <w:szCs w:val="24"/>
        </w:rPr>
        <w:t>泥水出口高出池底</w:t>
      </w:r>
      <w:r w:rsidRPr="001D23D9">
        <w:rPr>
          <w:color w:val="000000"/>
          <w:sz w:val="24"/>
          <w:szCs w:val="24"/>
        </w:rPr>
        <w:t>500mm</w:t>
      </w:r>
      <w:r w:rsidRPr="001D23D9">
        <w:rPr>
          <w:color w:val="000000"/>
          <w:sz w:val="24"/>
          <w:szCs w:val="24"/>
        </w:rPr>
        <w:t>，可防止泥浆箱底沉砂进入循环系统；井内有积水，所以水泵须高出井底</w:t>
      </w:r>
      <w:r w:rsidRPr="001D23D9">
        <w:rPr>
          <w:color w:val="000000"/>
          <w:sz w:val="24"/>
          <w:szCs w:val="24"/>
        </w:rPr>
        <w:t>500mm</w:t>
      </w:r>
      <w:r w:rsidRPr="001D23D9">
        <w:rPr>
          <w:color w:val="000000"/>
          <w:sz w:val="24"/>
          <w:szCs w:val="24"/>
        </w:rPr>
        <w:t>。</w:t>
      </w:r>
    </w:p>
    <w:p w14:paraId="6F57D49E" w14:textId="77777777" w:rsidR="005B7D49" w:rsidRPr="001D23D9" w:rsidRDefault="005B7D49" w:rsidP="005B7D49">
      <w:pPr>
        <w:spacing w:line="360" w:lineRule="auto"/>
        <w:jc w:val="left"/>
        <w:rPr>
          <w:color w:val="000000"/>
          <w:sz w:val="24"/>
          <w:szCs w:val="24"/>
        </w:rPr>
      </w:pPr>
      <w:r w:rsidRPr="001D23D9">
        <w:rPr>
          <w:b/>
          <w:bCs/>
          <w:color w:val="000000"/>
          <w:sz w:val="24"/>
          <w:szCs w:val="24"/>
        </w:rPr>
        <w:t xml:space="preserve">7.3.4  </w:t>
      </w:r>
      <w:r w:rsidRPr="001D23D9">
        <w:rPr>
          <w:color w:val="000000"/>
          <w:sz w:val="24"/>
          <w:szCs w:val="24"/>
        </w:rPr>
        <w:t>循环泥浆在泥水平衡顶进时应符合下列规定：</w:t>
      </w:r>
      <w:r w:rsidRPr="001D23D9">
        <w:rPr>
          <w:color w:val="000000"/>
          <w:sz w:val="24"/>
          <w:szCs w:val="24"/>
        </w:rPr>
        <w:t xml:space="preserve"> </w:t>
      </w:r>
    </w:p>
    <w:p w14:paraId="178499C7" w14:textId="7C96D2BC" w:rsidR="005B7D49" w:rsidRPr="008860E8" w:rsidRDefault="005B7D49" w:rsidP="008860E8">
      <w:pPr>
        <w:spacing w:line="360" w:lineRule="auto"/>
        <w:ind w:firstLineChars="150" w:firstLine="361"/>
        <w:jc w:val="left"/>
        <w:rPr>
          <w:bCs/>
          <w:color w:val="000000"/>
          <w:sz w:val="24"/>
          <w:szCs w:val="24"/>
        </w:rPr>
      </w:pPr>
      <w:r w:rsidRPr="008860E8">
        <w:rPr>
          <w:b/>
          <w:bCs/>
          <w:color w:val="000000"/>
          <w:sz w:val="24"/>
          <w:szCs w:val="24"/>
        </w:rPr>
        <w:t>1</w:t>
      </w:r>
      <w:r w:rsidRPr="008860E8">
        <w:rPr>
          <w:bCs/>
          <w:color w:val="000000"/>
          <w:sz w:val="24"/>
          <w:szCs w:val="24"/>
        </w:rPr>
        <w:t xml:space="preserve"> </w:t>
      </w:r>
      <w:r w:rsidR="008860E8">
        <w:rPr>
          <w:rFonts w:hint="eastAsia"/>
          <w:bCs/>
          <w:color w:val="000000"/>
          <w:sz w:val="24"/>
          <w:szCs w:val="24"/>
        </w:rPr>
        <w:t xml:space="preserve"> </w:t>
      </w:r>
      <w:r w:rsidRPr="008860E8">
        <w:rPr>
          <w:bCs/>
          <w:color w:val="000000"/>
          <w:sz w:val="24"/>
          <w:szCs w:val="24"/>
        </w:rPr>
        <w:t>泥浆指标的控制，是泥水平衡顶管的防止切削面坍塌的关键。</w:t>
      </w:r>
    </w:p>
    <w:p w14:paraId="550C1BD1" w14:textId="411F6F9B" w:rsidR="005B7D49" w:rsidRPr="008860E8" w:rsidRDefault="005B7D49" w:rsidP="008860E8">
      <w:pPr>
        <w:spacing w:line="360" w:lineRule="auto"/>
        <w:ind w:firstLineChars="150" w:firstLine="361"/>
        <w:jc w:val="left"/>
        <w:rPr>
          <w:color w:val="000000"/>
          <w:sz w:val="24"/>
          <w:szCs w:val="24"/>
        </w:rPr>
      </w:pPr>
      <w:r w:rsidRPr="008860E8">
        <w:rPr>
          <w:b/>
          <w:bCs/>
          <w:color w:val="000000"/>
          <w:sz w:val="24"/>
          <w:szCs w:val="24"/>
        </w:rPr>
        <w:t>4</w:t>
      </w:r>
      <w:r w:rsidRPr="008860E8">
        <w:rPr>
          <w:bCs/>
          <w:color w:val="000000"/>
          <w:sz w:val="24"/>
          <w:szCs w:val="24"/>
        </w:rPr>
        <w:t xml:space="preserve"> </w:t>
      </w:r>
      <w:r w:rsidR="008860E8">
        <w:rPr>
          <w:rFonts w:hint="eastAsia"/>
          <w:bCs/>
          <w:color w:val="000000"/>
          <w:sz w:val="24"/>
          <w:szCs w:val="24"/>
        </w:rPr>
        <w:t xml:space="preserve"> </w:t>
      </w:r>
      <w:r w:rsidRPr="008860E8">
        <w:rPr>
          <w:color w:val="000000"/>
          <w:sz w:val="24"/>
          <w:szCs w:val="24"/>
        </w:rPr>
        <w:t>使泥水分离，以便泥浆可重复使用，减少泥浆对环境的污染。</w:t>
      </w:r>
    </w:p>
    <w:p w14:paraId="4C94076D" w14:textId="6E096A24" w:rsidR="005B7D49" w:rsidRPr="008860E8" w:rsidRDefault="005B7D49" w:rsidP="008860E8">
      <w:pPr>
        <w:spacing w:line="360" w:lineRule="auto"/>
        <w:ind w:firstLineChars="150" w:firstLine="361"/>
        <w:jc w:val="left"/>
        <w:rPr>
          <w:color w:val="000000"/>
          <w:sz w:val="24"/>
          <w:szCs w:val="24"/>
        </w:rPr>
      </w:pPr>
      <w:r w:rsidRPr="008860E8">
        <w:rPr>
          <w:b/>
          <w:bCs/>
          <w:color w:val="000000"/>
          <w:sz w:val="24"/>
          <w:szCs w:val="24"/>
        </w:rPr>
        <w:t>5</w:t>
      </w:r>
      <w:r w:rsidRPr="008860E8">
        <w:rPr>
          <w:bCs/>
          <w:color w:val="000000"/>
          <w:sz w:val="24"/>
          <w:szCs w:val="24"/>
        </w:rPr>
        <w:t xml:space="preserve"> </w:t>
      </w:r>
      <w:r w:rsidR="008860E8">
        <w:rPr>
          <w:rFonts w:hint="eastAsia"/>
          <w:bCs/>
          <w:color w:val="000000"/>
          <w:sz w:val="24"/>
          <w:szCs w:val="24"/>
        </w:rPr>
        <w:t xml:space="preserve"> </w:t>
      </w:r>
      <w:r w:rsidRPr="008860E8">
        <w:rPr>
          <w:color w:val="000000"/>
          <w:sz w:val="24"/>
          <w:szCs w:val="24"/>
        </w:rPr>
        <w:t>停机前泥水内循环可以帮助清理循环管道内的沉渣土。</w:t>
      </w:r>
    </w:p>
    <w:p w14:paraId="65EDCD04" w14:textId="7A39E94D" w:rsidR="005B7D49" w:rsidRPr="008860E8" w:rsidRDefault="005B7D49" w:rsidP="008860E8">
      <w:pPr>
        <w:spacing w:line="360" w:lineRule="auto"/>
        <w:ind w:firstLineChars="150" w:firstLine="361"/>
        <w:jc w:val="left"/>
        <w:rPr>
          <w:color w:val="000000"/>
          <w:sz w:val="24"/>
          <w:szCs w:val="24"/>
        </w:rPr>
      </w:pPr>
      <w:r w:rsidRPr="008860E8">
        <w:rPr>
          <w:b/>
          <w:bCs/>
          <w:color w:val="000000"/>
          <w:sz w:val="24"/>
          <w:szCs w:val="24"/>
        </w:rPr>
        <w:t>6</w:t>
      </w:r>
      <w:r w:rsidRPr="008860E8">
        <w:rPr>
          <w:bCs/>
          <w:color w:val="000000"/>
          <w:sz w:val="24"/>
          <w:szCs w:val="24"/>
        </w:rPr>
        <w:t xml:space="preserve"> </w:t>
      </w:r>
      <w:r w:rsidR="008860E8">
        <w:rPr>
          <w:rFonts w:hint="eastAsia"/>
          <w:bCs/>
          <w:color w:val="000000"/>
          <w:sz w:val="24"/>
          <w:szCs w:val="24"/>
        </w:rPr>
        <w:t xml:space="preserve"> </w:t>
      </w:r>
      <w:r w:rsidRPr="008860E8">
        <w:rPr>
          <w:color w:val="000000"/>
          <w:sz w:val="24"/>
          <w:szCs w:val="24"/>
        </w:rPr>
        <w:t>拆管前关闭截止阀防止循环管内的泥浆倒流入井内。</w:t>
      </w:r>
    </w:p>
    <w:p w14:paraId="6EDF0C49" w14:textId="77777777" w:rsidR="005B7D49" w:rsidRPr="001D23D9" w:rsidRDefault="005B7D49" w:rsidP="005B7D49">
      <w:pPr>
        <w:spacing w:beforeLines="50" w:before="156" w:afterLines="50" w:after="156" w:line="360" w:lineRule="auto"/>
        <w:jc w:val="center"/>
        <w:outlineLvl w:val="1"/>
        <w:rPr>
          <w:b/>
          <w:sz w:val="24"/>
          <w:szCs w:val="28"/>
        </w:rPr>
      </w:pPr>
      <w:bookmarkStart w:id="496" w:name="_Toc86136604"/>
      <w:bookmarkStart w:id="497" w:name="_Toc86137196"/>
      <w:bookmarkStart w:id="498" w:name="_Toc86137296"/>
      <w:bookmarkStart w:id="499" w:name="_Toc86137396"/>
      <w:bookmarkStart w:id="500" w:name="_Toc86137502"/>
      <w:r w:rsidRPr="001D23D9">
        <w:rPr>
          <w:b/>
          <w:sz w:val="24"/>
          <w:szCs w:val="28"/>
        </w:rPr>
        <w:t xml:space="preserve">7.4  </w:t>
      </w:r>
      <w:r w:rsidRPr="001D23D9">
        <w:rPr>
          <w:b/>
          <w:sz w:val="24"/>
          <w:szCs w:val="28"/>
        </w:rPr>
        <w:t>质量检验与控制</w:t>
      </w:r>
      <w:bookmarkEnd w:id="496"/>
      <w:bookmarkEnd w:id="497"/>
      <w:bookmarkEnd w:id="498"/>
      <w:bookmarkEnd w:id="499"/>
      <w:bookmarkEnd w:id="500"/>
    </w:p>
    <w:p w14:paraId="7DE733B1" w14:textId="77777777" w:rsidR="005B7D49" w:rsidRPr="001D23D9" w:rsidRDefault="005B7D49" w:rsidP="005B7D49">
      <w:pPr>
        <w:spacing w:line="360" w:lineRule="auto"/>
        <w:jc w:val="left"/>
        <w:rPr>
          <w:bCs/>
          <w:color w:val="000000"/>
          <w:sz w:val="24"/>
          <w:szCs w:val="24"/>
        </w:rPr>
      </w:pPr>
      <w:r w:rsidRPr="001D23D9">
        <w:rPr>
          <w:b/>
          <w:bCs/>
          <w:sz w:val="24"/>
          <w:szCs w:val="24"/>
        </w:rPr>
        <w:t>7</w:t>
      </w:r>
      <w:r w:rsidRPr="001D23D9">
        <w:rPr>
          <w:b/>
          <w:bCs/>
          <w:color w:val="000000"/>
          <w:sz w:val="24"/>
          <w:szCs w:val="24"/>
        </w:rPr>
        <w:t>.4.1</w:t>
      </w:r>
      <w:r w:rsidRPr="001D23D9">
        <w:rPr>
          <w:bCs/>
          <w:color w:val="000000"/>
          <w:sz w:val="24"/>
          <w:szCs w:val="24"/>
        </w:rPr>
        <w:t xml:space="preserve">  </w:t>
      </w:r>
      <w:r w:rsidRPr="001D23D9">
        <w:rPr>
          <w:bCs/>
          <w:color w:val="000000"/>
          <w:sz w:val="24"/>
          <w:szCs w:val="24"/>
        </w:rPr>
        <w:t>顶管施工前做配比试验，可充分掌握所用泥浆材料的相关性能，以便找出适合于施工的最佳泥浆配合比。本条是指触变泥浆的性能指标，对于不同的地层，触变泥浆的材料和配比应有所区别，性能指标稍有差异。</w:t>
      </w:r>
    </w:p>
    <w:p w14:paraId="29B71226" w14:textId="77777777" w:rsidR="005B7D49" w:rsidRPr="001D23D9" w:rsidRDefault="005B7D49" w:rsidP="005B7D49">
      <w:pPr>
        <w:widowControl/>
        <w:jc w:val="left"/>
        <w:rPr>
          <w:bCs/>
          <w:color w:val="000000"/>
          <w:sz w:val="24"/>
          <w:szCs w:val="24"/>
        </w:rPr>
      </w:pPr>
      <w:r w:rsidRPr="001D23D9">
        <w:rPr>
          <w:bCs/>
          <w:color w:val="000000"/>
          <w:sz w:val="24"/>
          <w:szCs w:val="24"/>
        </w:rPr>
        <w:br w:type="page"/>
      </w:r>
    </w:p>
    <w:p w14:paraId="6F401797" w14:textId="77777777" w:rsidR="005B7D49" w:rsidRPr="001D23D9" w:rsidRDefault="005B7D49" w:rsidP="005B7D49">
      <w:pPr>
        <w:spacing w:afterLines="100" w:after="312" w:line="360" w:lineRule="auto"/>
        <w:jc w:val="center"/>
        <w:outlineLvl w:val="0"/>
        <w:rPr>
          <w:b/>
          <w:sz w:val="32"/>
          <w:szCs w:val="22"/>
        </w:rPr>
      </w:pPr>
      <w:bookmarkStart w:id="501" w:name="_Toc86136605"/>
      <w:bookmarkStart w:id="502" w:name="_Toc86137197"/>
      <w:bookmarkStart w:id="503" w:name="_Toc86137297"/>
      <w:bookmarkStart w:id="504" w:name="_Toc86137397"/>
      <w:bookmarkStart w:id="505" w:name="_Toc86137503"/>
      <w:r w:rsidRPr="001D23D9">
        <w:rPr>
          <w:b/>
          <w:sz w:val="32"/>
          <w:szCs w:val="22"/>
        </w:rPr>
        <w:t xml:space="preserve">8  </w:t>
      </w:r>
      <w:r w:rsidRPr="001D23D9">
        <w:rPr>
          <w:b/>
          <w:sz w:val="32"/>
          <w:szCs w:val="22"/>
        </w:rPr>
        <w:t>盾构泥浆</w:t>
      </w:r>
      <w:bookmarkEnd w:id="501"/>
      <w:bookmarkEnd w:id="502"/>
      <w:bookmarkEnd w:id="503"/>
      <w:bookmarkEnd w:id="504"/>
      <w:bookmarkEnd w:id="505"/>
    </w:p>
    <w:p w14:paraId="08D5E941" w14:textId="77777777" w:rsidR="005B7D49" w:rsidRPr="001D23D9" w:rsidRDefault="005B7D49" w:rsidP="005B7D49">
      <w:pPr>
        <w:spacing w:beforeLines="50" w:before="156" w:afterLines="50" w:after="156" w:line="360" w:lineRule="auto"/>
        <w:jc w:val="center"/>
        <w:outlineLvl w:val="1"/>
        <w:rPr>
          <w:b/>
          <w:sz w:val="24"/>
          <w:szCs w:val="28"/>
        </w:rPr>
      </w:pPr>
      <w:bookmarkStart w:id="506" w:name="_Toc86136606"/>
      <w:bookmarkStart w:id="507" w:name="_Toc86137198"/>
      <w:bookmarkStart w:id="508" w:name="_Toc86137298"/>
      <w:bookmarkStart w:id="509" w:name="_Toc86137398"/>
      <w:bookmarkStart w:id="510" w:name="_Toc86137504"/>
      <w:r w:rsidRPr="001D23D9">
        <w:rPr>
          <w:b/>
          <w:sz w:val="24"/>
          <w:szCs w:val="28"/>
        </w:rPr>
        <w:t xml:space="preserve">8.1  </w:t>
      </w:r>
      <w:r w:rsidRPr="001D23D9">
        <w:rPr>
          <w:b/>
          <w:sz w:val="24"/>
          <w:szCs w:val="28"/>
        </w:rPr>
        <w:t>一般规定</w:t>
      </w:r>
      <w:bookmarkEnd w:id="506"/>
      <w:bookmarkEnd w:id="507"/>
      <w:bookmarkEnd w:id="508"/>
      <w:bookmarkEnd w:id="509"/>
      <w:bookmarkEnd w:id="510"/>
    </w:p>
    <w:p w14:paraId="11621D96" w14:textId="77777777" w:rsidR="005B7D49" w:rsidRPr="001D23D9" w:rsidRDefault="005B7D49" w:rsidP="005B7D49">
      <w:pPr>
        <w:spacing w:line="360" w:lineRule="auto"/>
        <w:jc w:val="left"/>
        <w:rPr>
          <w:kern w:val="0"/>
          <w:sz w:val="24"/>
        </w:rPr>
      </w:pPr>
      <w:r w:rsidRPr="001D23D9">
        <w:rPr>
          <w:b/>
          <w:sz w:val="24"/>
        </w:rPr>
        <w:t xml:space="preserve">8.1.1  </w:t>
      </w:r>
      <w:r w:rsidRPr="001D23D9">
        <w:rPr>
          <w:kern w:val="0"/>
          <w:sz w:val="24"/>
        </w:rPr>
        <w:t>盾构泥浆指泥水平衡式盾构循环泥浆及新浆，主要起携渣，稳定开挖面等作用。</w:t>
      </w:r>
    </w:p>
    <w:p w14:paraId="7C15B517" w14:textId="77777777" w:rsidR="005B7D49" w:rsidRPr="001D23D9" w:rsidRDefault="005B7D49" w:rsidP="005B7D49">
      <w:pPr>
        <w:spacing w:line="360" w:lineRule="auto"/>
        <w:ind w:firstLineChars="200" w:firstLine="480"/>
        <w:jc w:val="left"/>
        <w:rPr>
          <w:kern w:val="0"/>
          <w:sz w:val="24"/>
        </w:rPr>
      </w:pPr>
      <w:r w:rsidRPr="001D23D9">
        <w:rPr>
          <w:kern w:val="0"/>
          <w:sz w:val="24"/>
        </w:rPr>
        <w:t>泥水与掘削下来的渣土在泥水舱内混合、搅拌之后，泥水悬浮裹挟渣土并保持一定的流动性，由排泥管泵送至地面的泥水处理系统，经处理后的泥浆可循环利用。</w:t>
      </w:r>
    </w:p>
    <w:p w14:paraId="67D13CFF" w14:textId="77777777" w:rsidR="005B7D49" w:rsidRPr="001D23D9" w:rsidRDefault="005B7D49" w:rsidP="005B7D49">
      <w:pPr>
        <w:spacing w:line="360" w:lineRule="auto"/>
        <w:ind w:firstLineChars="200" w:firstLine="480"/>
        <w:jc w:val="left"/>
        <w:rPr>
          <w:kern w:val="0"/>
          <w:sz w:val="24"/>
        </w:rPr>
      </w:pPr>
      <w:r w:rsidRPr="001D23D9">
        <w:rPr>
          <w:kern w:val="0"/>
          <w:sz w:val="24"/>
        </w:rPr>
        <w:t>当泥水舱内泥水压力大于地下水土压力时，泥水渗入开挖面土体中，悬浮颗粒随泥水渗入到土体颗粒间的空隙中，形成堵塞或交联效应，积聚于开挖面土层与泥水的接触面，形成泥膜，当刀盘将泥膜包裹的土体切削后，新的泥膜很快形成，产生</w:t>
      </w:r>
      <w:r w:rsidRPr="001D23D9">
        <w:rPr>
          <w:kern w:val="0"/>
          <w:sz w:val="24"/>
        </w:rPr>
        <w:t>“</w:t>
      </w:r>
      <w:r w:rsidRPr="001D23D9">
        <w:rPr>
          <w:kern w:val="0"/>
          <w:sz w:val="24"/>
        </w:rPr>
        <w:t>动态泥膜</w:t>
      </w:r>
      <w:r w:rsidRPr="001D23D9">
        <w:rPr>
          <w:kern w:val="0"/>
          <w:sz w:val="24"/>
        </w:rPr>
        <w:t>”</w:t>
      </w:r>
      <w:r w:rsidRPr="001D23D9">
        <w:rPr>
          <w:kern w:val="0"/>
          <w:sz w:val="24"/>
        </w:rPr>
        <w:t>，这层泥膜始终可以保持开挖面的平衡。</w:t>
      </w:r>
    </w:p>
    <w:p w14:paraId="611DF666" w14:textId="77777777" w:rsidR="005B7D49" w:rsidRPr="001D23D9" w:rsidRDefault="005B7D49" w:rsidP="005B7D49">
      <w:pPr>
        <w:spacing w:beforeLines="50" w:before="156" w:afterLines="50" w:after="156" w:line="360" w:lineRule="auto"/>
        <w:jc w:val="center"/>
        <w:outlineLvl w:val="1"/>
        <w:rPr>
          <w:b/>
          <w:sz w:val="24"/>
          <w:szCs w:val="28"/>
        </w:rPr>
      </w:pPr>
      <w:bookmarkStart w:id="511" w:name="_Toc86136607"/>
      <w:bookmarkStart w:id="512" w:name="_Toc86137199"/>
      <w:bookmarkStart w:id="513" w:name="_Toc86137299"/>
      <w:bookmarkStart w:id="514" w:name="_Toc86137399"/>
      <w:bookmarkStart w:id="515" w:name="_Toc86137505"/>
      <w:r w:rsidRPr="001D23D9">
        <w:rPr>
          <w:b/>
          <w:sz w:val="24"/>
          <w:szCs w:val="28"/>
        </w:rPr>
        <w:t xml:space="preserve">8.2  </w:t>
      </w:r>
      <w:r w:rsidRPr="001D23D9">
        <w:rPr>
          <w:b/>
          <w:sz w:val="24"/>
          <w:szCs w:val="28"/>
        </w:rPr>
        <w:t>泥浆制备</w:t>
      </w:r>
      <w:bookmarkEnd w:id="511"/>
      <w:bookmarkEnd w:id="512"/>
      <w:bookmarkEnd w:id="513"/>
      <w:bookmarkEnd w:id="514"/>
      <w:bookmarkEnd w:id="515"/>
    </w:p>
    <w:p w14:paraId="5582993F" w14:textId="77777777" w:rsidR="005B7D49" w:rsidRPr="001D23D9" w:rsidRDefault="005B7D49" w:rsidP="005B7D49">
      <w:pPr>
        <w:spacing w:line="360" w:lineRule="auto"/>
        <w:jc w:val="left"/>
        <w:rPr>
          <w:kern w:val="0"/>
          <w:sz w:val="24"/>
        </w:rPr>
      </w:pPr>
      <w:r w:rsidRPr="001D23D9">
        <w:rPr>
          <w:b/>
          <w:sz w:val="24"/>
        </w:rPr>
        <w:t xml:space="preserve">8.2.1  </w:t>
      </w:r>
      <w:r w:rsidRPr="001D23D9">
        <w:rPr>
          <w:kern w:val="0"/>
          <w:sz w:val="24"/>
        </w:rPr>
        <w:t>施工前应根据地质条件、环境保护等级要求等确定新浆拌制材料。新浆推荐配比如下：</w:t>
      </w:r>
    </w:p>
    <w:tbl>
      <w:tblPr>
        <w:tblStyle w:val="a7"/>
        <w:tblW w:w="834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985"/>
        <w:gridCol w:w="2210"/>
        <w:gridCol w:w="1614"/>
        <w:gridCol w:w="995"/>
      </w:tblGrid>
      <w:tr w:rsidR="005B7D49" w:rsidRPr="001D23D9" w14:paraId="6C6715E8" w14:textId="77777777" w:rsidTr="005B7D49">
        <w:trPr>
          <w:trHeight w:hRule="exact" w:val="628"/>
          <w:jc w:val="center"/>
        </w:trPr>
        <w:tc>
          <w:tcPr>
            <w:tcW w:w="1545" w:type="dxa"/>
            <w:vAlign w:val="center"/>
          </w:tcPr>
          <w:p w14:paraId="0E3DD8D6" w14:textId="77777777" w:rsidR="005B7D49" w:rsidRPr="001D23D9" w:rsidRDefault="005B7D49" w:rsidP="005B7D49">
            <w:pPr>
              <w:jc w:val="center"/>
              <w:rPr>
                <w:kern w:val="0"/>
              </w:rPr>
            </w:pPr>
            <w:r w:rsidRPr="001D23D9">
              <w:rPr>
                <w:kern w:val="0"/>
              </w:rPr>
              <w:t>泥浆材料</w:t>
            </w:r>
          </w:p>
        </w:tc>
        <w:tc>
          <w:tcPr>
            <w:tcW w:w="1985" w:type="dxa"/>
            <w:vAlign w:val="center"/>
          </w:tcPr>
          <w:p w14:paraId="1F0D79F9" w14:textId="407E151B" w:rsidR="005B7D49" w:rsidRPr="001D23D9" w:rsidRDefault="005B7D49" w:rsidP="00DD6A62">
            <w:pPr>
              <w:jc w:val="center"/>
              <w:rPr>
                <w:kern w:val="0"/>
              </w:rPr>
            </w:pPr>
            <w:r w:rsidRPr="001D23D9">
              <w:rPr>
                <w:kern w:val="0"/>
              </w:rPr>
              <w:t>钠基膨润土</w:t>
            </w:r>
          </w:p>
        </w:tc>
        <w:tc>
          <w:tcPr>
            <w:tcW w:w="2210" w:type="dxa"/>
            <w:vAlign w:val="center"/>
          </w:tcPr>
          <w:p w14:paraId="0851457A" w14:textId="54AF8C85" w:rsidR="005B7D49" w:rsidRPr="001D23D9" w:rsidRDefault="005B7D49" w:rsidP="00DD6A62">
            <w:pPr>
              <w:rPr>
                <w:kern w:val="0"/>
              </w:rPr>
            </w:pPr>
            <w:r w:rsidRPr="001D23D9">
              <w:rPr>
                <w:kern w:val="0"/>
              </w:rPr>
              <w:t>羧甲基纤维素（</w:t>
            </w:r>
            <w:r w:rsidRPr="001D23D9">
              <w:rPr>
                <w:kern w:val="0"/>
              </w:rPr>
              <w:t>CMC</w:t>
            </w:r>
            <w:r w:rsidRPr="001D23D9">
              <w:rPr>
                <w:kern w:val="0"/>
              </w:rPr>
              <w:t>）</w:t>
            </w:r>
          </w:p>
        </w:tc>
        <w:tc>
          <w:tcPr>
            <w:tcW w:w="1614" w:type="dxa"/>
            <w:vAlign w:val="center"/>
          </w:tcPr>
          <w:p w14:paraId="111E4368" w14:textId="3FFC7F61" w:rsidR="005B7D49" w:rsidRPr="001D23D9" w:rsidRDefault="005B7D49" w:rsidP="00DD6A62">
            <w:pPr>
              <w:rPr>
                <w:kern w:val="0"/>
              </w:rPr>
            </w:pPr>
            <w:r w:rsidRPr="001D23D9">
              <w:rPr>
                <w:kern w:val="0"/>
              </w:rPr>
              <w:t>高分子聚合物</w:t>
            </w:r>
          </w:p>
        </w:tc>
        <w:tc>
          <w:tcPr>
            <w:tcW w:w="995" w:type="dxa"/>
            <w:vAlign w:val="center"/>
          </w:tcPr>
          <w:p w14:paraId="510CA01B" w14:textId="77777777" w:rsidR="005B7D49" w:rsidRPr="001D23D9" w:rsidRDefault="005B7D49" w:rsidP="005B7D49">
            <w:pPr>
              <w:jc w:val="center"/>
              <w:rPr>
                <w:kern w:val="0"/>
              </w:rPr>
            </w:pPr>
            <w:r w:rsidRPr="001D23D9">
              <w:rPr>
                <w:kern w:val="0"/>
              </w:rPr>
              <w:t>水</w:t>
            </w:r>
          </w:p>
        </w:tc>
      </w:tr>
      <w:tr w:rsidR="005B7D49" w:rsidRPr="001D23D9" w14:paraId="08EF2E59" w14:textId="77777777" w:rsidTr="005B7D49">
        <w:trPr>
          <w:trHeight w:hRule="exact" w:val="454"/>
          <w:jc w:val="center"/>
        </w:trPr>
        <w:tc>
          <w:tcPr>
            <w:tcW w:w="1545" w:type="dxa"/>
            <w:vAlign w:val="center"/>
          </w:tcPr>
          <w:p w14:paraId="49C046EA" w14:textId="77777777" w:rsidR="005B7D49" w:rsidRPr="001D23D9" w:rsidRDefault="005B7D49" w:rsidP="005B7D49">
            <w:pPr>
              <w:jc w:val="center"/>
              <w:rPr>
                <w:kern w:val="0"/>
              </w:rPr>
            </w:pPr>
            <w:r w:rsidRPr="001D23D9">
              <w:rPr>
                <w:kern w:val="0"/>
              </w:rPr>
              <w:t>配比</w:t>
            </w:r>
          </w:p>
        </w:tc>
        <w:tc>
          <w:tcPr>
            <w:tcW w:w="1985" w:type="dxa"/>
            <w:vAlign w:val="center"/>
          </w:tcPr>
          <w:p w14:paraId="706D4C8E" w14:textId="77777777" w:rsidR="005B7D49" w:rsidRPr="001D23D9" w:rsidRDefault="005B7D49" w:rsidP="005B7D49">
            <w:pPr>
              <w:jc w:val="center"/>
              <w:rPr>
                <w:kern w:val="0"/>
              </w:rPr>
            </w:pPr>
            <w:r w:rsidRPr="001D23D9">
              <w:rPr>
                <w:kern w:val="0"/>
              </w:rPr>
              <w:t>0.3300</w:t>
            </w:r>
            <w:r w:rsidRPr="001D23D9">
              <w:t>~</w:t>
            </w:r>
            <w:r w:rsidRPr="001D23D9">
              <w:rPr>
                <w:kern w:val="0"/>
              </w:rPr>
              <w:t>0.3600</w:t>
            </w:r>
          </w:p>
        </w:tc>
        <w:tc>
          <w:tcPr>
            <w:tcW w:w="2210" w:type="dxa"/>
            <w:vAlign w:val="center"/>
          </w:tcPr>
          <w:p w14:paraId="2C1EE3B7" w14:textId="77777777" w:rsidR="005B7D49" w:rsidRPr="001D23D9" w:rsidRDefault="005B7D49" w:rsidP="005B7D49">
            <w:pPr>
              <w:jc w:val="center"/>
              <w:rPr>
                <w:kern w:val="0"/>
              </w:rPr>
            </w:pPr>
            <w:r w:rsidRPr="001D23D9">
              <w:rPr>
                <w:kern w:val="0"/>
              </w:rPr>
              <w:t>0.0024</w:t>
            </w:r>
            <w:r w:rsidRPr="001D23D9">
              <w:t>~</w:t>
            </w:r>
            <w:r w:rsidRPr="001D23D9">
              <w:rPr>
                <w:kern w:val="0"/>
              </w:rPr>
              <w:t>0.0027</w:t>
            </w:r>
          </w:p>
        </w:tc>
        <w:tc>
          <w:tcPr>
            <w:tcW w:w="1614" w:type="dxa"/>
            <w:vAlign w:val="center"/>
          </w:tcPr>
          <w:p w14:paraId="3812AE2F" w14:textId="77777777" w:rsidR="005B7D49" w:rsidRPr="001D23D9" w:rsidRDefault="005B7D49" w:rsidP="005B7D49">
            <w:pPr>
              <w:jc w:val="center"/>
              <w:rPr>
                <w:kern w:val="0"/>
              </w:rPr>
            </w:pPr>
            <w:r w:rsidRPr="001D23D9">
              <w:rPr>
                <w:kern w:val="0"/>
              </w:rPr>
              <w:t>0.0120</w:t>
            </w:r>
            <w:r w:rsidRPr="001D23D9">
              <w:t>~</w:t>
            </w:r>
            <w:r w:rsidRPr="001D23D9">
              <w:rPr>
                <w:kern w:val="0"/>
              </w:rPr>
              <w:t>0.0130</w:t>
            </w:r>
          </w:p>
        </w:tc>
        <w:tc>
          <w:tcPr>
            <w:tcW w:w="995" w:type="dxa"/>
            <w:vAlign w:val="center"/>
          </w:tcPr>
          <w:p w14:paraId="3FB11E96" w14:textId="77777777" w:rsidR="005B7D49" w:rsidRPr="001D23D9" w:rsidRDefault="005B7D49" w:rsidP="005B7D49">
            <w:pPr>
              <w:jc w:val="center"/>
              <w:rPr>
                <w:kern w:val="0"/>
              </w:rPr>
            </w:pPr>
            <w:r w:rsidRPr="001D23D9">
              <w:rPr>
                <w:kern w:val="0"/>
              </w:rPr>
              <w:t>1</w:t>
            </w:r>
          </w:p>
        </w:tc>
      </w:tr>
    </w:tbl>
    <w:p w14:paraId="5AD1B53E" w14:textId="77777777" w:rsidR="005B7D49" w:rsidRPr="001D23D9" w:rsidRDefault="005B7D49" w:rsidP="005B7D49">
      <w:pPr>
        <w:spacing w:line="360" w:lineRule="auto"/>
        <w:rPr>
          <w:kern w:val="0"/>
          <w:sz w:val="24"/>
        </w:rPr>
      </w:pPr>
      <w:r w:rsidRPr="001D23D9">
        <w:rPr>
          <w:kern w:val="0"/>
          <w:sz w:val="24"/>
        </w:rPr>
        <w:t>或</w:t>
      </w:r>
    </w:p>
    <w:tbl>
      <w:tblPr>
        <w:tblStyle w:val="a7"/>
        <w:tblW w:w="85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1417"/>
        <w:gridCol w:w="1701"/>
        <w:gridCol w:w="1418"/>
        <w:gridCol w:w="1417"/>
        <w:gridCol w:w="609"/>
      </w:tblGrid>
      <w:tr w:rsidR="005B7D49" w:rsidRPr="001D23D9" w14:paraId="5A977C1D" w14:textId="77777777" w:rsidTr="005B7D49">
        <w:trPr>
          <w:jc w:val="center"/>
        </w:trPr>
        <w:tc>
          <w:tcPr>
            <w:tcW w:w="1970" w:type="dxa"/>
            <w:tcMar>
              <w:left w:w="0" w:type="dxa"/>
              <w:right w:w="0" w:type="dxa"/>
            </w:tcMar>
            <w:vAlign w:val="center"/>
          </w:tcPr>
          <w:p w14:paraId="3A22EC1B" w14:textId="77777777" w:rsidR="005B7D49" w:rsidRPr="001D23D9" w:rsidRDefault="005B7D49" w:rsidP="005B7D49">
            <w:pPr>
              <w:jc w:val="center"/>
              <w:rPr>
                <w:kern w:val="0"/>
              </w:rPr>
            </w:pPr>
            <w:r w:rsidRPr="001D23D9">
              <w:rPr>
                <w:kern w:val="0"/>
              </w:rPr>
              <w:t>泥浆材料</w:t>
            </w:r>
          </w:p>
          <w:p w14:paraId="68C8A6D1" w14:textId="77777777" w:rsidR="005B7D49" w:rsidRPr="001D23D9" w:rsidRDefault="005B7D49" w:rsidP="005B7D49">
            <w:pPr>
              <w:jc w:val="center"/>
              <w:rPr>
                <w:kern w:val="0"/>
              </w:rPr>
            </w:pPr>
            <w:r w:rsidRPr="001D23D9">
              <w:rPr>
                <w:kern w:val="0"/>
              </w:rPr>
              <w:t>（高分子制浆剂）</w:t>
            </w:r>
          </w:p>
        </w:tc>
        <w:tc>
          <w:tcPr>
            <w:tcW w:w="1417" w:type="dxa"/>
            <w:tcMar>
              <w:left w:w="0" w:type="dxa"/>
              <w:right w:w="0" w:type="dxa"/>
            </w:tcMar>
            <w:vAlign w:val="center"/>
          </w:tcPr>
          <w:p w14:paraId="74B4860D" w14:textId="77777777" w:rsidR="005B7D49" w:rsidRPr="001D23D9" w:rsidRDefault="005B7D49" w:rsidP="005B7D49">
            <w:pPr>
              <w:jc w:val="center"/>
              <w:rPr>
                <w:kern w:val="0"/>
              </w:rPr>
            </w:pPr>
            <w:r w:rsidRPr="001D23D9">
              <w:rPr>
                <w:kern w:val="0"/>
              </w:rPr>
              <w:t>HS-1</w:t>
            </w:r>
          </w:p>
        </w:tc>
        <w:tc>
          <w:tcPr>
            <w:tcW w:w="1701" w:type="dxa"/>
            <w:tcMar>
              <w:left w:w="0" w:type="dxa"/>
              <w:right w:w="0" w:type="dxa"/>
            </w:tcMar>
            <w:vAlign w:val="center"/>
          </w:tcPr>
          <w:p w14:paraId="4C8790AA" w14:textId="77777777" w:rsidR="005B7D49" w:rsidRPr="001D23D9" w:rsidRDefault="005B7D49" w:rsidP="005B7D49">
            <w:pPr>
              <w:jc w:val="center"/>
              <w:rPr>
                <w:kern w:val="0"/>
              </w:rPr>
            </w:pPr>
            <w:r w:rsidRPr="001D23D9">
              <w:rPr>
                <w:kern w:val="0"/>
              </w:rPr>
              <w:t>HS-2</w:t>
            </w:r>
          </w:p>
        </w:tc>
        <w:tc>
          <w:tcPr>
            <w:tcW w:w="1418" w:type="dxa"/>
            <w:tcMar>
              <w:left w:w="0" w:type="dxa"/>
              <w:right w:w="0" w:type="dxa"/>
            </w:tcMar>
            <w:vAlign w:val="center"/>
          </w:tcPr>
          <w:p w14:paraId="07C5B1D6" w14:textId="77777777" w:rsidR="005B7D49" w:rsidRPr="001D23D9" w:rsidRDefault="005B7D49" w:rsidP="005B7D49">
            <w:pPr>
              <w:jc w:val="center"/>
              <w:rPr>
                <w:kern w:val="0"/>
              </w:rPr>
            </w:pPr>
            <w:r w:rsidRPr="001D23D9">
              <w:rPr>
                <w:kern w:val="0"/>
              </w:rPr>
              <w:t>HS-3</w:t>
            </w:r>
          </w:p>
        </w:tc>
        <w:tc>
          <w:tcPr>
            <w:tcW w:w="1417" w:type="dxa"/>
            <w:tcMar>
              <w:left w:w="0" w:type="dxa"/>
              <w:right w:w="0" w:type="dxa"/>
            </w:tcMar>
            <w:vAlign w:val="center"/>
          </w:tcPr>
          <w:p w14:paraId="46441DAF" w14:textId="77777777" w:rsidR="005B7D49" w:rsidRPr="001D23D9" w:rsidRDefault="005B7D49" w:rsidP="005B7D49">
            <w:pPr>
              <w:jc w:val="center"/>
              <w:rPr>
                <w:kern w:val="0"/>
              </w:rPr>
            </w:pPr>
            <w:r w:rsidRPr="001D23D9">
              <w:rPr>
                <w:kern w:val="0"/>
              </w:rPr>
              <w:t>膨润土</w:t>
            </w:r>
          </w:p>
        </w:tc>
        <w:tc>
          <w:tcPr>
            <w:tcW w:w="609" w:type="dxa"/>
            <w:tcMar>
              <w:left w:w="0" w:type="dxa"/>
              <w:right w:w="0" w:type="dxa"/>
            </w:tcMar>
            <w:vAlign w:val="center"/>
          </w:tcPr>
          <w:p w14:paraId="3E338C3B" w14:textId="77777777" w:rsidR="005B7D49" w:rsidRPr="001D23D9" w:rsidRDefault="005B7D49" w:rsidP="005B7D49">
            <w:pPr>
              <w:jc w:val="center"/>
              <w:rPr>
                <w:kern w:val="0"/>
              </w:rPr>
            </w:pPr>
            <w:r w:rsidRPr="001D23D9">
              <w:rPr>
                <w:kern w:val="0"/>
              </w:rPr>
              <w:t>水</w:t>
            </w:r>
          </w:p>
        </w:tc>
      </w:tr>
      <w:tr w:rsidR="005B7D49" w:rsidRPr="001D23D9" w14:paraId="398D9DC8" w14:textId="77777777" w:rsidTr="005B7D49">
        <w:trPr>
          <w:trHeight w:hRule="exact" w:val="454"/>
          <w:jc w:val="center"/>
        </w:trPr>
        <w:tc>
          <w:tcPr>
            <w:tcW w:w="1970" w:type="dxa"/>
            <w:tcMar>
              <w:left w:w="0" w:type="dxa"/>
              <w:right w:w="0" w:type="dxa"/>
            </w:tcMar>
            <w:vAlign w:val="center"/>
          </w:tcPr>
          <w:p w14:paraId="008145B9" w14:textId="77777777" w:rsidR="005B7D49" w:rsidRPr="001D23D9" w:rsidRDefault="005B7D49" w:rsidP="005B7D49">
            <w:pPr>
              <w:jc w:val="center"/>
              <w:rPr>
                <w:kern w:val="0"/>
              </w:rPr>
            </w:pPr>
            <w:r w:rsidRPr="001D23D9">
              <w:rPr>
                <w:kern w:val="0"/>
              </w:rPr>
              <w:t>配比</w:t>
            </w:r>
          </w:p>
        </w:tc>
        <w:tc>
          <w:tcPr>
            <w:tcW w:w="1417" w:type="dxa"/>
            <w:tcMar>
              <w:left w:w="0" w:type="dxa"/>
              <w:right w:w="0" w:type="dxa"/>
            </w:tcMar>
            <w:vAlign w:val="center"/>
          </w:tcPr>
          <w:p w14:paraId="7A5C6DDF" w14:textId="77777777" w:rsidR="005B7D49" w:rsidRPr="001D23D9" w:rsidRDefault="005B7D49" w:rsidP="005B7D49">
            <w:pPr>
              <w:jc w:val="center"/>
              <w:rPr>
                <w:kern w:val="0"/>
              </w:rPr>
            </w:pPr>
            <w:r w:rsidRPr="001D23D9">
              <w:rPr>
                <w:kern w:val="0"/>
              </w:rPr>
              <w:t>0.0180</w:t>
            </w:r>
            <w:r w:rsidRPr="001D23D9">
              <w:t>~</w:t>
            </w:r>
            <w:r w:rsidRPr="001D23D9">
              <w:rPr>
                <w:kern w:val="0"/>
              </w:rPr>
              <w:t>0023</w:t>
            </w:r>
          </w:p>
        </w:tc>
        <w:tc>
          <w:tcPr>
            <w:tcW w:w="1701" w:type="dxa"/>
            <w:tcMar>
              <w:left w:w="0" w:type="dxa"/>
              <w:right w:w="0" w:type="dxa"/>
            </w:tcMar>
            <w:vAlign w:val="center"/>
          </w:tcPr>
          <w:p w14:paraId="46EFEF89" w14:textId="77777777" w:rsidR="005B7D49" w:rsidRPr="001D23D9" w:rsidRDefault="005B7D49" w:rsidP="005B7D49">
            <w:pPr>
              <w:jc w:val="center"/>
              <w:rPr>
                <w:kern w:val="0"/>
              </w:rPr>
            </w:pPr>
            <w:r w:rsidRPr="001D23D9">
              <w:rPr>
                <w:kern w:val="0"/>
              </w:rPr>
              <w:t>0.0012</w:t>
            </w:r>
            <w:r w:rsidRPr="001D23D9">
              <w:t>~</w:t>
            </w:r>
            <w:r w:rsidRPr="001D23D9">
              <w:rPr>
                <w:kern w:val="0"/>
              </w:rPr>
              <w:t>0.0023</w:t>
            </w:r>
          </w:p>
        </w:tc>
        <w:tc>
          <w:tcPr>
            <w:tcW w:w="1418" w:type="dxa"/>
            <w:tcMar>
              <w:left w:w="0" w:type="dxa"/>
              <w:right w:w="0" w:type="dxa"/>
            </w:tcMar>
            <w:vAlign w:val="center"/>
          </w:tcPr>
          <w:p w14:paraId="7DC532CF" w14:textId="77777777" w:rsidR="005B7D49" w:rsidRPr="001D23D9" w:rsidRDefault="005B7D49" w:rsidP="005B7D49">
            <w:pPr>
              <w:jc w:val="center"/>
              <w:rPr>
                <w:kern w:val="0"/>
              </w:rPr>
            </w:pPr>
            <w:r w:rsidRPr="001D23D9">
              <w:rPr>
                <w:kern w:val="0"/>
              </w:rPr>
              <w:t>0.0060</w:t>
            </w:r>
            <w:r w:rsidRPr="001D23D9">
              <w:t>~</w:t>
            </w:r>
            <w:r w:rsidRPr="001D23D9">
              <w:rPr>
                <w:kern w:val="0"/>
              </w:rPr>
              <w:t>0.0120</w:t>
            </w:r>
          </w:p>
        </w:tc>
        <w:tc>
          <w:tcPr>
            <w:tcW w:w="1417" w:type="dxa"/>
            <w:tcMar>
              <w:left w:w="0" w:type="dxa"/>
              <w:right w:w="0" w:type="dxa"/>
            </w:tcMar>
            <w:vAlign w:val="center"/>
          </w:tcPr>
          <w:p w14:paraId="113B1973" w14:textId="77777777" w:rsidR="005B7D49" w:rsidRPr="001D23D9" w:rsidRDefault="005B7D49" w:rsidP="005B7D49">
            <w:pPr>
              <w:jc w:val="center"/>
              <w:rPr>
                <w:kern w:val="0"/>
              </w:rPr>
            </w:pPr>
            <w:r w:rsidRPr="001D23D9">
              <w:rPr>
                <w:kern w:val="0"/>
              </w:rPr>
              <w:t>0.1200</w:t>
            </w:r>
            <w:r w:rsidRPr="001D23D9">
              <w:t>~</w:t>
            </w:r>
            <w:r w:rsidRPr="001D23D9">
              <w:rPr>
                <w:kern w:val="0"/>
              </w:rPr>
              <w:t>0.1700</w:t>
            </w:r>
          </w:p>
        </w:tc>
        <w:tc>
          <w:tcPr>
            <w:tcW w:w="609" w:type="dxa"/>
            <w:tcMar>
              <w:left w:w="0" w:type="dxa"/>
              <w:right w:w="0" w:type="dxa"/>
            </w:tcMar>
            <w:vAlign w:val="center"/>
          </w:tcPr>
          <w:p w14:paraId="234C19FC" w14:textId="77777777" w:rsidR="005B7D49" w:rsidRPr="001D23D9" w:rsidRDefault="005B7D49" w:rsidP="005B7D49">
            <w:pPr>
              <w:jc w:val="center"/>
              <w:rPr>
                <w:kern w:val="0"/>
              </w:rPr>
            </w:pPr>
            <w:r w:rsidRPr="001D23D9">
              <w:rPr>
                <w:kern w:val="0"/>
              </w:rPr>
              <w:t>1</w:t>
            </w:r>
          </w:p>
        </w:tc>
      </w:tr>
    </w:tbl>
    <w:p w14:paraId="08EAD534" w14:textId="77777777" w:rsidR="005B7D49" w:rsidRPr="001D23D9" w:rsidRDefault="005B7D49" w:rsidP="005B7D49">
      <w:pPr>
        <w:spacing w:line="360" w:lineRule="auto"/>
        <w:ind w:firstLineChars="200" w:firstLine="480"/>
        <w:jc w:val="left"/>
        <w:rPr>
          <w:kern w:val="0"/>
          <w:sz w:val="24"/>
        </w:rPr>
      </w:pPr>
      <w:r w:rsidRPr="001D23D9">
        <w:rPr>
          <w:kern w:val="0"/>
          <w:sz w:val="24"/>
        </w:rPr>
        <w:t>当比重达不到要求时，增加膨润土或粒径小于</w:t>
      </w:r>
      <w:r w:rsidRPr="001D23D9">
        <w:rPr>
          <w:kern w:val="0"/>
          <w:sz w:val="24"/>
        </w:rPr>
        <w:t>20μm</w:t>
      </w:r>
      <w:r w:rsidRPr="001D23D9">
        <w:rPr>
          <w:kern w:val="0"/>
          <w:sz w:val="24"/>
        </w:rPr>
        <w:t>的粘土来提高比重。</w:t>
      </w:r>
    </w:p>
    <w:p w14:paraId="3401F3AC" w14:textId="77777777" w:rsidR="005B7D49" w:rsidRPr="001D23D9" w:rsidRDefault="005B7D49" w:rsidP="005B7D49">
      <w:pPr>
        <w:spacing w:line="360" w:lineRule="auto"/>
        <w:jc w:val="left"/>
        <w:rPr>
          <w:kern w:val="0"/>
          <w:sz w:val="24"/>
        </w:rPr>
      </w:pPr>
      <w:r w:rsidRPr="001D23D9">
        <w:rPr>
          <w:b/>
          <w:sz w:val="24"/>
        </w:rPr>
        <w:t xml:space="preserve">8.2.2  </w:t>
      </w:r>
      <w:r w:rsidRPr="001D23D9">
        <w:rPr>
          <w:kern w:val="0"/>
          <w:sz w:val="24"/>
        </w:rPr>
        <w:t>新浆制备池的设计进行受力分析验算，确保安全、可靠。搅拌机的扭矩、功率应满足需求，其转速应可调节。</w:t>
      </w:r>
    </w:p>
    <w:p w14:paraId="49EDE7C6" w14:textId="77777777" w:rsidR="005B7D49" w:rsidRPr="001D23D9" w:rsidRDefault="005B7D49" w:rsidP="005B7D49">
      <w:pPr>
        <w:spacing w:line="360" w:lineRule="auto"/>
        <w:jc w:val="left"/>
        <w:rPr>
          <w:kern w:val="0"/>
          <w:sz w:val="24"/>
        </w:rPr>
      </w:pPr>
      <w:r w:rsidRPr="001D23D9">
        <w:rPr>
          <w:b/>
          <w:sz w:val="24"/>
        </w:rPr>
        <w:t xml:space="preserve">8.2.3  </w:t>
      </w:r>
      <w:r w:rsidRPr="001D23D9">
        <w:rPr>
          <w:kern w:val="0"/>
          <w:sz w:val="24"/>
        </w:rPr>
        <w:t>盾构掘进过程中循环泥浆应不断补充新浆来维持泥浆性能指标，当工程地质、水文地质或环境要求发生变化时还应根据实际需求进行泥浆性能参数调整。应通过试验确定新浆补充量及新浆配比。</w:t>
      </w:r>
    </w:p>
    <w:p w14:paraId="46E16C0C" w14:textId="77777777" w:rsidR="005B7D49" w:rsidRPr="001D23D9" w:rsidRDefault="005B7D49" w:rsidP="005B7D49">
      <w:pPr>
        <w:spacing w:line="360" w:lineRule="auto"/>
        <w:jc w:val="left"/>
        <w:rPr>
          <w:kern w:val="0"/>
          <w:sz w:val="24"/>
        </w:rPr>
      </w:pPr>
      <w:r w:rsidRPr="001D23D9">
        <w:rPr>
          <w:b/>
          <w:sz w:val="24"/>
        </w:rPr>
        <w:t xml:space="preserve">8.2.4  </w:t>
      </w:r>
      <w:r w:rsidRPr="001D23D9">
        <w:rPr>
          <w:kern w:val="0"/>
          <w:sz w:val="24"/>
        </w:rPr>
        <w:t>新浆每次使用前应测试其性能指标，循环浆每一环推进前要测试其性能指标。</w:t>
      </w:r>
    </w:p>
    <w:p w14:paraId="50FAEF63" w14:textId="77777777" w:rsidR="005B7D49" w:rsidRPr="001D23D9" w:rsidRDefault="005B7D49" w:rsidP="005B7D49">
      <w:pPr>
        <w:spacing w:beforeLines="50" w:before="156" w:afterLines="50" w:after="156" w:line="360" w:lineRule="auto"/>
        <w:jc w:val="center"/>
        <w:outlineLvl w:val="1"/>
        <w:rPr>
          <w:b/>
          <w:sz w:val="24"/>
          <w:szCs w:val="28"/>
        </w:rPr>
      </w:pPr>
      <w:bookmarkStart w:id="516" w:name="_Toc86136608"/>
      <w:bookmarkStart w:id="517" w:name="_Toc86137200"/>
      <w:bookmarkStart w:id="518" w:name="_Toc86137300"/>
      <w:bookmarkStart w:id="519" w:name="_Toc86137400"/>
      <w:bookmarkStart w:id="520" w:name="_Toc86137506"/>
      <w:r w:rsidRPr="001D23D9">
        <w:rPr>
          <w:b/>
          <w:sz w:val="24"/>
          <w:szCs w:val="28"/>
        </w:rPr>
        <w:t xml:space="preserve">8.3  </w:t>
      </w:r>
      <w:r w:rsidRPr="001D23D9">
        <w:rPr>
          <w:b/>
          <w:sz w:val="24"/>
          <w:szCs w:val="28"/>
        </w:rPr>
        <w:t>泥浆运行</w:t>
      </w:r>
      <w:bookmarkEnd w:id="516"/>
      <w:bookmarkEnd w:id="517"/>
      <w:bookmarkEnd w:id="518"/>
      <w:bookmarkEnd w:id="519"/>
      <w:bookmarkEnd w:id="520"/>
    </w:p>
    <w:p w14:paraId="45BE7970" w14:textId="77777777" w:rsidR="005B7D49" w:rsidRPr="001D23D9" w:rsidRDefault="005B7D49" w:rsidP="005B7D49">
      <w:pPr>
        <w:spacing w:line="360" w:lineRule="auto"/>
        <w:jc w:val="left"/>
        <w:rPr>
          <w:b/>
          <w:sz w:val="24"/>
        </w:rPr>
      </w:pPr>
      <w:r w:rsidRPr="001D23D9">
        <w:rPr>
          <w:b/>
          <w:sz w:val="24"/>
        </w:rPr>
        <w:t xml:space="preserve">8.3.5  </w:t>
      </w:r>
      <w:r w:rsidRPr="001D23D9">
        <w:rPr>
          <w:kern w:val="0"/>
          <w:sz w:val="24"/>
        </w:rPr>
        <w:t>预分筛</w:t>
      </w:r>
      <w:r w:rsidRPr="001D23D9">
        <w:rPr>
          <w:kern w:val="0"/>
          <w:sz w:val="24"/>
        </w:rPr>
        <w:t>→</w:t>
      </w:r>
      <w:r w:rsidRPr="001D23D9">
        <w:rPr>
          <w:kern w:val="0"/>
          <w:sz w:val="24"/>
        </w:rPr>
        <w:t>一级旋流器</w:t>
      </w:r>
      <w:r w:rsidRPr="001D23D9">
        <w:rPr>
          <w:kern w:val="0"/>
          <w:sz w:val="24"/>
        </w:rPr>
        <w:t>→</w:t>
      </w:r>
      <w:r w:rsidRPr="001D23D9">
        <w:rPr>
          <w:kern w:val="0"/>
          <w:sz w:val="24"/>
        </w:rPr>
        <w:t>二级旋流器</w:t>
      </w:r>
      <w:r w:rsidRPr="001D23D9">
        <w:rPr>
          <w:kern w:val="0"/>
          <w:sz w:val="24"/>
        </w:rPr>
        <w:t>→</w:t>
      </w:r>
      <w:r w:rsidRPr="001D23D9">
        <w:rPr>
          <w:kern w:val="0"/>
          <w:sz w:val="24"/>
        </w:rPr>
        <w:t>脱水筛的泥水处理模式既能保证泥水分离效果，又可以减少补充新浆量。</w:t>
      </w:r>
    </w:p>
    <w:p w14:paraId="37459AAD" w14:textId="77777777" w:rsidR="005B7D49" w:rsidRPr="001D23D9" w:rsidRDefault="005B7D49" w:rsidP="005B7D49">
      <w:pPr>
        <w:spacing w:line="360" w:lineRule="auto"/>
        <w:jc w:val="left"/>
        <w:rPr>
          <w:kern w:val="0"/>
          <w:sz w:val="24"/>
        </w:rPr>
      </w:pPr>
      <w:r w:rsidRPr="001D23D9">
        <w:rPr>
          <w:b/>
          <w:sz w:val="24"/>
        </w:rPr>
        <w:t xml:space="preserve">8.3.6  </w:t>
      </w:r>
      <w:r w:rsidRPr="001D23D9">
        <w:rPr>
          <w:kern w:val="0"/>
          <w:sz w:val="24"/>
        </w:rPr>
        <w:t>旁路模式：盾构推进前必须先进入旁路状态，推进结束后也需维持旁路一段时间，保证泥水管路顺畅。</w:t>
      </w:r>
    </w:p>
    <w:p w14:paraId="044BA249" w14:textId="77777777" w:rsidR="005B7D49" w:rsidRPr="001D23D9" w:rsidRDefault="005B7D49" w:rsidP="005B7D49">
      <w:pPr>
        <w:spacing w:line="360" w:lineRule="auto"/>
        <w:ind w:firstLineChars="200" w:firstLine="480"/>
        <w:jc w:val="left"/>
        <w:rPr>
          <w:kern w:val="0"/>
          <w:sz w:val="24"/>
        </w:rPr>
      </w:pPr>
      <w:r w:rsidRPr="001D23D9">
        <w:rPr>
          <w:kern w:val="0"/>
          <w:sz w:val="24"/>
        </w:rPr>
        <w:t>推进模式：旁路状态运转数分钟，且当进、排泥水压力和流量趋于稳定并基本相同后，方可操作运行推进。</w:t>
      </w:r>
    </w:p>
    <w:p w14:paraId="649D9047" w14:textId="77777777" w:rsidR="005B7D49" w:rsidRPr="001D23D9" w:rsidRDefault="005B7D49" w:rsidP="005B7D49">
      <w:pPr>
        <w:spacing w:line="360" w:lineRule="auto"/>
        <w:ind w:firstLineChars="200" w:firstLine="480"/>
        <w:jc w:val="left"/>
        <w:rPr>
          <w:kern w:val="0"/>
          <w:sz w:val="24"/>
        </w:rPr>
      </w:pPr>
      <w:r w:rsidRPr="001D23D9">
        <w:rPr>
          <w:kern w:val="0"/>
          <w:sz w:val="24"/>
        </w:rPr>
        <w:t>逆洗模式：如泥水吸口遭堵，可操作逆洗状态。逆洗状态必须由旁路状态转入，严禁推进状态与逆洗状态间直接切换。逆洗完成后先切换到旁路再切换到推进状态。</w:t>
      </w:r>
    </w:p>
    <w:p w14:paraId="0BB4D1C2" w14:textId="77777777" w:rsidR="005B7D49" w:rsidRPr="001D23D9" w:rsidRDefault="005B7D49" w:rsidP="005B7D49">
      <w:pPr>
        <w:spacing w:line="360" w:lineRule="auto"/>
        <w:ind w:firstLineChars="200" w:firstLine="480"/>
        <w:jc w:val="left"/>
        <w:rPr>
          <w:kern w:val="0"/>
          <w:sz w:val="24"/>
        </w:rPr>
      </w:pPr>
      <w:r w:rsidRPr="001D23D9">
        <w:rPr>
          <w:kern w:val="0"/>
          <w:sz w:val="24"/>
        </w:rPr>
        <w:t>停止模式：停止状态必须由旁路状态转入。</w:t>
      </w:r>
    </w:p>
    <w:p w14:paraId="32DFAA69" w14:textId="77777777" w:rsidR="005B7D49" w:rsidRPr="001D23D9" w:rsidRDefault="005B7D49" w:rsidP="005B7D49">
      <w:pPr>
        <w:spacing w:line="360" w:lineRule="auto"/>
        <w:ind w:firstLineChars="200" w:firstLine="480"/>
        <w:jc w:val="left"/>
        <w:rPr>
          <w:kern w:val="0"/>
          <w:sz w:val="24"/>
        </w:rPr>
      </w:pPr>
      <w:r w:rsidRPr="001D23D9">
        <w:rPr>
          <w:kern w:val="0"/>
          <w:sz w:val="24"/>
        </w:rPr>
        <w:t>接管模式：在接长送排泥管路时，切换入接管状态。</w:t>
      </w:r>
    </w:p>
    <w:p w14:paraId="49995B0E" w14:textId="77777777" w:rsidR="005B7D49" w:rsidRPr="001D23D9" w:rsidRDefault="005B7D49" w:rsidP="005B7D49">
      <w:pPr>
        <w:spacing w:line="360" w:lineRule="auto"/>
        <w:ind w:firstLineChars="200" w:firstLine="480"/>
        <w:jc w:val="left"/>
        <w:rPr>
          <w:kern w:val="0"/>
          <w:sz w:val="24"/>
        </w:rPr>
      </w:pPr>
      <w:r w:rsidRPr="001D23D9">
        <w:rPr>
          <w:kern w:val="0"/>
          <w:sz w:val="24"/>
        </w:rPr>
        <w:t>长期停止模式：如遇特殊情况需较长时间停止推进，则切换入此状态。</w:t>
      </w:r>
    </w:p>
    <w:p w14:paraId="1B470AEB" w14:textId="77777777" w:rsidR="005B7D49" w:rsidRPr="001D23D9" w:rsidRDefault="005B7D49" w:rsidP="005B7D49">
      <w:pPr>
        <w:spacing w:line="360" w:lineRule="auto"/>
        <w:ind w:firstLineChars="200" w:firstLine="480"/>
        <w:jc w:val="left"/>
        <w:rPr>
          <w:kern w:val="0"/>
          <w:sz w:val="24"/>
        </w:rPr>
      </w:pPr>
      <w:r w:rsidRPr="001D23D9">
        <w:rPr>
          <w:kern w:val="0"/>
          <w:sz w:val="24"/>
        </w:rPr>
        <w:t>在施工中，泥水循环系统的流量，盾构开挖面的泥水压力是指导施工的重要指标。</w:t>
      </w:r>
    </w:p>
    <w:p w14:paraId="0F7AA341" w14:textId="77777777" w:rsidR="005B7D49" w:rsidRPr="001D23D9" w:rsidRDefault="005B7D49" w:rsidP="005B7D49">
      <w:pPr>
        <w:spacing w:line="360" w:lineRule="auto"/>
        <w:ind w:firstLineChars="200" w:firstLine="480"/>
        <w:jc w:val="left"/>
        <w:rPr>
          <w:kern w:val="0"/>
          <w:sz w:val="24"/>
        </w:rPr>
      </w:pPr>
      <w:r w:rsidRPr="001D23D9">
        <w:rPr>
          <w:kern w:val="0"/>
          <w:sz w:val="24"/>
        </w:rPr>
        <w:t>盾构开挖面的泥水压力应根据地层特性参数、埋深，采用水土合算或水土分算的方法确定，地层及埋深发生变化时应及时调整。</w:t>
      </w:r>
    </w:p>
    <w:p w14:paraId="6ED5ABD5" w14:textId="77777777" w:rsidR="005B7D49" w:rsidRPr="001D23D9" w:rsidRDefault="005B7D49" w:rsidP="005B7D49">
      <w:pPr>
        <w:spacing w:line="360" w:lineRule="auto"/>
        <w:ind w:firstLineChars="200" w:firstLine="480"/>
        <w:jc w:val="left"/>
        <w:rPr>
          <w:kern w:val="0"/>
          <w:sz w:val="24"/>
        </w:rPr>
      </w:pPr>
      <w:r w:rsidRPr="001D23D9">
        <w:rPr>
          <w:kern w:val="0"/>
          <w:sz w:val="24"/>
        </w:rPr>
        <w:t>施工前，应根据盾构开挖直径、盾构管片长度、盾构掘进速度等参数确定泥水循环系统处理能力、进排泥泵性能、进排泥管直径。</w:t>
      </w:r>
    </w:p>
    <w:p w14:paraId="162E0590" w14:textId="77777777" w:rsidR="005B7D49" w:rsidRPr="001D23D9" w:rsidRDefault="005B7D49" w:rsidP="005B7D49">
      <w:pPr>
        <w:spacing w:line="360" w:lineRule="auto"/>
        <w:ind w:firstLineChars="200" w:firstLine="480"/>
        <w:jc w:val="left"/>
        <w:rPr>
          <w:kern w:val="0"/>
          <w:sz w:val="24"/>
        </w:rPr>
      </w:pPr>
      <w:r w:rsidRPr="001D23D9">
        <w:rPr>
          <w:kern w:val="0"/>
          <w:sz w:val="24"/>
        </w:rPr>
        <w:t>长距离隧道施工中，应视现场情况设置接力泵，保证泥水环路的流量及压力。</w:t>
      </w:r>
    </w:p>
    <w:p w14:paraId="7E983076" w14:textId="77777777" w:rsidR="005B7D49" w:rsidRPr="001D23D9" w:rsidRDefault="005B7D49" w:rsidP="005B7D49">
      <w:pPr>
        <w:spacing w:line="360" w:lineRule="auto"/>
        <w:ind w:firstLineChars="200" w:firstLine="480"/>
        <w:jc w:val="left"/>
        <w:rPr>
          <w:kern w:val="0"/>
          <w:sz w:val="24"/>
        </w:rPr>
      </w:pPr>
      <w:r w:rsidRPr="001D23D9">
        <w:rPr>
          <w:kern w:val="0"/>
          <w:sz w:val="24"/>
        </w:rPr>
        <w:t>在泥水管路的可靠位置宜设置</w:t>
      </w:r>
      <w:r w:rsidRPr="001D23D9">
        <w:rPr>
          <w:kern w:val="0"/>
          <w:sz w:val="24"/>
        </w:rPr>
        <w:t>γ</w:t>
      </w:r>
      <w:r w:rsidRPr="001D23D9">
        <w:rPr>
          <w:kern w:val="0"/>
          <w:sz w:val="24"/>
        </w:rPr>
        <w:t>射线密度检测仪，实时监测进排泥密度指标，并反馈至盾构机操作界面、现场中控界面。</w:t>
      </w:r>
      <w:r w:rsidRPr="001D23D9">
        <w:rPr>
          <w:kern w:val="0"/>
          <w:sz w:val="24"/>
        </w:rPr>
        <w:t>γ</w:t>
      </w:r>
      <w:r w:rsidRPr="001D23D9">
        <w:rPr>
          <w:kern w:val="0"/>
          <w:sz w:val="24"/>
        </w:rPr>
        <w:t>射线密度检测仪的使用须符合相关法律法规要求，一般设置于盾构台车顶部或无关人员不易触碰的位置。</w:t>
      </w:r>
    </w:p>
    <w:p w14:paraId="2F882630" w14:textId="77777777" w:rsidR="005B7D49" w:rsidRPr="001D23D9" w:rsidRDefault="005B7D49" w:rsidP="005B7D49">
      <w:pPr>
        <w:spacing w:line="360" w:lineRule="auto"/>
        <w:jc w:val="left"/>
        <w:rPr>
          <w:kern w:val="0"/>
          <w:sz w:val="24"/>
        </w:rPr>
      </w:pPr>
      <w:r w:rsidRPr="001D23D9">
        <w:rPr>
          <w:b/>
          <w:sz w:val="24"/>
        </w:rPr>
        <w:t xml:space="preserve">8.3.7  </w:t>
      </w:r>
      <w:r w:rsidRPr="001D23D9">
        <w:rPr>
          <w:kern w:val="0"/>
          <w:sz w:val="24"/>
        </w:rPr>
        <w:t>闸门为泥水管路延伸和更换所用，管路延伸和更换应在需更换段管路前后闸门完全关闭后进行。</w:t>
      </w:r>
    </w:p>
    <w:p w14:paraId="152DDAEE" w14:textId="77777777" w:rsidR="005B7D49" w:rsidRPr="001D23D9" w:rsidRDefault="005B7D49" w:rsidP="005B7D49">
      <w:pPr>
        <w:widowControl/>
        <w:jc w:val="left"/>
        <w:rPr>
          <w:kern w:val="0"/>
          <w:sz w:val="24"/>
        </w:rPr>
      </w:pPr>
      <w:r w:rsidRPr="001D23D9">
        <w:rPr>
          <w:kern w:val="0"/>
          <w:sz w:val="24"/>
        </w:rPr>
        <w:br w:type="page"/>
      </w:r>
    </w:p>
    <w:p w14:paraId="1B34879F" w14:textId="77777777" w:rsidR="005B7D49" w:rsidRPr="001D23D9" w:rsidRDefault="005B7D49" w:rsidP="005B7D49">
      <w:pPr>
        <w:spacing w:afterLines="100" w:after="312" w:line="360" w:lineRule="auto"/>
        <w:jc w:val="center"/>
        <w:outlineLvl w:val="0"/>
        <w:rPr>
          <w:b/>
          <w:sz w:val="32"/>
          <w:szCs w:val="22"/>
        </w:rPr>
      </w:pPr>
      <w:bookmarkStart w:id="521" w:name="_Toc86136609"/>
      <w:bookmarkStart w:id="522" w:name="_Toc86137201"/>
      <w:bookmarkStart w:id="523" w:name="_Toc86137301"/>
      <w:bookmarkStart w:id="524" w:name="_Toc86137401"/>
      <w:bookmarkStart w:id="525" w:name="_Toc86137507"/>
      <w:r w:rsidRPr="001D23D9">
        <w:rPr>
          <w:b/>
          <w:sz w:val="32"/>
          <w:szCs w:val="22"/>
        </w:rPr>
        <w:t xml:space="preserve">9  </w:t>
      </w:r>
      <w:r w:rsidRPr="001D23D9">
        <w:rPr>
          <w:b/>
          <w:sz w:val="32"/>
          <w:szCs w:val="22"/>
        </w:rPr>
        <w:t>定向钻泥浆</w:t>
      </w:r>
      <w:bookmarkEnd w:id="521"/>
      <w:bookmarkEnd w:id="522"/>
      <w:bookmarkEnd w:id="523"/>
      <w:bookmarkEnd w:id="524"/>
      <w:bookmarkEnd w:id="525"/>
    </w:p>
    <w:p w14:paraId="4943AA37" w14:textId="77777777" w:rsidR="005B7D49" w:rsidRPr="001D23D9" w:rsidRDefault="005B7D49" w:rsidP="005B7D49">
      <w:pPr>
        <w:spacing w:beforeLines="50" w:before="156" w:afterLines="50" w:after="156" w:line="360" w:lineRule="auto"/>
        <w:jc w:val="center"/>
        <w:outlineLvl w:val="1"/>
        <w:rPr>
          <w:b/>
          <w:sz w:val="24"/>
          <w:szCs w:val="28"/>
        </w:rPr>
      </w:pPr>
      <w:bookmarkStart w:id="526" w:name="_Toc86136610"/>
      <w:bookmarkStart w:id="527" w:name="_Toc86137202"/>
      <w:bookmarkStart w:id="528" w:name="_Toc86137302"/>
      <w:bookmarkStart w:id="529" w:name="_Toc86137402"/>
      <w:bookmarkStart w:id="530" w:name="_Toc86137508"/>
      <w:r w:rsidRPr="001D23D9">
        <w:rPr>
          <w:b/>
          <w:sz w:val="24"/>
          <w:szCs w:val="28"/>
        </w:rPr>
        <w:t xml:space="preserve">9.2  </w:t>
      </w:r>
      <w:r w:rsidRPr="001D23D9">
        <w:rPr>
          <w:b/>
          <w:sz w:val="24"/>
          <w:szCs w:val="28"/>
        </w:rPr>
        <w:t>泥浆制备</w:t>
      </w:r>
      <w:bookmarkEnd w:id="526"/>
      <w:bookmarkEnd w:id="527"/>
      <w:bookmarkEnd w:id="528"/>
      <w:bookmarkEnd w:id="529"/>
      <w:bookmarkEnd w:id="530"/>
    </w:p>
    <w:p w14:paraId="43E5D673" w14:textId="77777777" w:rsidR="005B7D49" w:rsidRPr="001D23D9" w:rsidRDefault="005B7D49" w:rsidP="005B7D49">
      <w:pPr>
        <w:spacing w:line="360" w:lineRule="auto"/>
        <w:jc w:val="left"/>
        <w:rPr>
          <w:sz w:val="24"/>
        </w:rPr>
      </w:pPr>
      <w:r w:rsidRPr="001D23D9">
        <w:rPr>
          <w:b/>
          <w:sz w:val="24"/>
          <w:szCs w:val="24"/>
        </w:rPr>
        <w:t>9.2.1</w:t>
      </w:r>
      <w:r w:rsidRPr="001D23D9">
        <w:rPr>
          <w:sz w:val="24"/>
          <w:szCs w:val="24"/>
        </w:rPr>
        <w:t xml:space="preserve">  </w:t>
      </w:r>
      <w:r w:rsidRPr="001D23D9">
        <w:rPr>
          <w:sz w:val="24"/>
          <w:szCs w:val="24"/>
        </w:rPr>
        <w:t>常用泥浆处理剂包括降失水剂、稀释剂、絮凝剂、增粘剂、抑制剂等。</w:t>
      </w:r>
    </w:p>
    <w:p w14:paraId="6360C4C7" w14:textId="77777777" w:rsidR="005B7D49" w:rsidRPr="001D23D9" w:rsidRDefault="005B7D49" w:rsidP="005B7D49">
      <w:pPr>
        <w:widowControl/>
        <w:spacing w:line="360" w:lineRule="auto"/>
        <w:jc w:val="left"/>
        <w:rPr>
          <w:b/>
          <w:sz w:val="24"/>
          <w:szCs w:val="24"/>
          <w:lang w:bidi="ar"/>
        </w:rPr>
      </w:pPr>
      <w:r w:rsidRPr="001D23D9">
        <w:rPr>
          <w:b/>
          <w:sz w:val="24"/>
          <w:szCs w:val="24"/>
          <w:lang w:bidi="ar"/>
        </w:rPr>
        <w:t xml:space="preserve">9.2.2  </w:t>
      </w:r>
      <w:r w:rsidRPr="001D23D9">
        <w:rPr>
          <w:sz w:val="24"/>
          <w:szCs w:val="24"/>
          <w:lang w:bidi="ar"/>
        </w:rPr>
        <w:t>定向钻泥浆制备应包含下列内容：</w:t>
      </w:r>
    </w:p>
    <w:p w14:paraId="1269FFAE" w14:textId="77777777" w:rsidR="005B7D49" w:rsidRPr="001D23D9" w:rsidRDefault="005B7D49" w:rsidP="008860E8">
      <w:pPr>
        <w:widowControl/>
        <w:spacing w:line="360" w:lineRule="auto"/>
        <w:ind w:firstLineChars="150" w:firstLine="361"/>
        <w:jc w:val="left"/>
        <w:rPr>
          <w:sz w:val="24"/>
          <w:szCs w:val="24"/>
        </w:rPr>
      </w:pPr>
      <w:r w:rsidRPr="001D23D9">
        <w:rPr>
          <w:b/>
          <w:sz w:val="24"/>
          <w:szCs w:val="24"/>
          <w:lang w:bidi="ar"/>
        </w:rPr>
        <w:t>1</w:t>
      </w:r>
      <w:r w:rsidRPr="001D23D9">
        <w:rPr>
          <w:sz w:val="24"/>
          <w:szCs w:val="24"/>
          <w:lang w:bidi="ar"/>
        </w:rPr>
        <w:t xml:space="preserve">  </w:t>
      </w:r>
      <w:r w:rsidRPr="001D23D9">
        <w:rPr>
          <w:sz w:val="24"/>
          <w:szCs w:val="24"/>
          <w:lang w:bidi="ar"/>
        </w:rPr>
        <w:t>确定合适的定向钻泥浆比重可以有效防止泥浆漏失和维持孔壁稳定。泥浆的粘度越大，悬浮钻屑的能力越强，但是会增加泥浆循环的流动阻力。静切力是泥浆静置时的结构力，也称为泥浆的凝胶强度，静切力越大，泥浆静置时悬浮钻屑的能力越强，但是开泵时的循环阻力也会越大。动切力是泥浆在流动时的结构力，同等流速下，动切力越大，泥浆携带钻屑的能力越强。滤失量是泥浆在一定压力下析出水的程度，水渗入地层后会引起孔壁附件地层性质的变化，从而引发一系列不良后果，如钻孔缩径、地层溶蚀、孔壁坍塌等事故。泥皮厚度随滤失量增大而增加，泥饼越厚，越不利于施工，在渗透性强的地层，泥饼厚度增加会增大压差卡钻的风险。砂是泥浆中的主要无用固相，含砂率过高，会使泥浆的流变性能变坏，泥饼疏松，韧性低，对管材、钻头、水泵缸套、活塞拉杆磨损大。泥浆的</w:t>
      </w:r>
      <w:r w:rsidRPr="001D23D9">
        <w:rPr>
          <w:sz w:val="24"/>
          <w:szCs w:val="24"/>
          <w:lang w:bidi="ar"/>
        </w:rPr>
        <w:t>pH</w:t>
      </w:r>
      <w:r w:rsidRPr="001D23D9">
        <w:rPr>
          <w:sz w:val="24"/>
          <w:szCs w:val="24"/>
          <w:lang w:bidi="ar"/>
        </w:rPr>
        <w:t>值对泥浆的性能有很大影响，粘土颗粒带负电，它必须在碱性条件下才能维持稳定，多数有机处理剂必须在一定的</w:t>
      </w:r>
      <w:r w:rsidRPr="001D23D9">
        <w:rPr>
          <w:sz w:val="24"/>
          <w:szCs w:val="24"/>
          <w:lang w:bidi="ar"/>
        </w:rPr>
        <w:t>pH</w:t>
      </w:r>
      <w:r w:rsidRPr="001D23D9">
        <w:rPr>
          <w:sz w:val="24"/>
          <w:szCs w:val="24"/>
          <w:lang w:bidi="ar"/>
        </w:rPr>
        <w:t>值下才能充分发挥效用，现场泥浆一般控制</w:t>
      </w:r>
      <w:r w:rsidRPr="001D23D9">
        <w:rPr>
          <w:sz w:val="24"/>
          <w:szCs w:val="24"/>
          <w:lang w:bidi="ar"/>
        </w:rPr>
        <w:t>pH</w:t>
      </w:r>
      <w:r w:rsidRPr="001D23D9">
        <w:rPr>
          <w:sz w:val="24"/>
          <w:szCs w:val="24"/>
          <w:lang w:bidi="ar"/>
        </w:rPr>
        <w:t>值在</w:t>
      </w:r>
      <w:r w:rsidRPr="001D23D9">
        <w:rPr>
          <w:sz w:val="24"/>
          <w:szCs w:val="24"/>
          <w:lang w:bidi="ar"/>
        </w:rPr>
        <w:t>8</w:t>
      </w:r>
      <w:r w:rsidRPr="001D23D9">
        <w:rPr>
          <w:sz w:val="24"/>
          <w:szCs w:val="24"/>
          <w:lang w:bidi="ar"/>
        </w:rPr>
        <w:t>～</w:t>
      </w:r>
      <w:r w:rsidRPr="001D23D9">
        <w:rPr>
          <w:sz w:val="24"/>
          <w:szCs w:val="24"/>
          <w:lang w:bidi="ar"/>
        </w:rPr>
        <w:t>10</w:t>
      </w:r>
      <w:r w:rsidRPr="001D23D9">
        <w:rPr>
          <w:sz w:val="24"/>
          <w:szCs w:val="24"/>
          <w:lang w:bidi="ar"/>
        </w:rPr>
        <w:t>之间。</w:t>
      </w:r>
      <w:r w:rsidRPr="001D23D9">
        <w:rPr>
          <w:sz w:val="24"/>
          <w:szCs w:val="24"/>
          <w:lang w:bidi="ar"/>
        </w:rPr>
        <w:t xml:space="preserve"> </w:t>
      </w:r>
    </w:p>
    <w:p w14:paraId="07827395" w14:textId="77777777" w:rsidR="005B7D49" w:rsidRPr="001D23D9" w:rsidRDefault="005B7D49" w:rsidP="008860E8">
      <w:pPr>
        <w:widowControl/>
        <w:spacing w:line="360" w:lineRule="auto"/>
        <w:ind w:firstLineChars="150" w:firstLine="361"/>
        <w:jc w:val="left"/>
        <w:rPr>
          <w:sz w:val="24"/>
          <w:szCs w:val="24"/>
          <w:lang w:bidi="ar"/>
        </w:rPr>
      </w:pPr>
      <w:r w:rsidRPr="001D23D9">
        <w:rPr>
          <w:b/>
          <w:sz w:val="24"/>
          <w:szCs w:val="24"/>
          <w:lang w:bidi="ar"/>
        </w:rPr>
        <w:t>2</w:t>
      </w:r>
      <w:r w:rsidRPr="001D23D9">
        <w:rPr>
          <w:sz w:val="24"/>
          <w:szCs w:val="24"/>
          <w:lang w:bidi="ar"/>
        </w:rPr>
        <w:t xml:space="preserve">  </w:t>
      </w:r>
      <w:r w:rsidRPr="001D23D9">
        <w:rPr>
          <w:sz w:val="24"/>
          <w:szCs w:val="24"/>
          <w:lang w:bidi="ar"/>
        </w:rPr>
        <w:t>根据穿越地层条件不同，定向钻泥浆制备材料的配合比一般可参考如下：</w:t>
      </w:r>
    </w:p>
    <w:tbl>
      <w:tblPr>
        <w:tblStyle w:val="a7"/>
        <w:tblW w:w="4919" w:type="pct"/>
        <w:jc w:val="center"/>
        <w:tblInd w:w="-3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57"/>
        <w:gridCol w:w="3548"/>
        <w:gridCol w:w="1874"/>
      </w:tblGrid>
      <w:tr w:rsidR="005B7D49" w:rsidRPr="001D23D9" w14:paraId="33417418" w14:textId="77777777" w:rsidTr="005B7D49">
        <w:trPr>
          <w:trHeight w:val="363"/>
          <w:jc w:val="center"/>
        </w:trPr>
        <w:tc>
          <w:tcPr>
            <w:tcW w:w="1840" w:type="pct"/>
          </w:tcPr>
          <w:p w14:paraId="3298C58A" w14:textId="77777777" w:rsidR="005B7D49" w:rsidRPr="001D23D9" w:rsidRDefault="005B7D49" w:rsidP="005B7D49">
            <w:pPr>
              <w:widowControl/>
              <w:jc w:val="center"/>
              <w:rPr>
                <w:lang w:bidi="ar"/>
              </w:rPr>
            </w:pPr>
            <w:r w:rsidRPr="001D23D9">
              <w:rPr>
                <w:lang w:bidi="ar"/>
              </w:rPr>
              <w:t>地层分类</w:t>
            </w:r>
          </w:p>
        </w:tc>
        <w:tc>
          <w:tcPr>
            <w:tcW w:w="2068" w:type="pct"/>
          </w:tcPr>
          <w:p w14:paraId="29DF11A1" w14:textId="77777777" w:rsidR="005B7D49" w:rsidRPr="001D23D9" w:rsidRDefault="005B7D49" w:rsidP="005B7D49">
            <w:pPr>
              <w:widowControl/>
              <w:jc w:val="center"/>
              <w:rPr>
                <w:lang w:bidi="ar"/>
              </w:rPr>
            </w:pPr>
            <w:r w:rsidRPr="001D23D9">
              <w:rPr>
                <w:lang w:bidi="ar"/>
              </w:rPr>
              <w:t>制备材料组成</w:t>
            </w:r>
          </w:p>
        </w:tc>
        <w:tc>
          <w:tcPr>
            <w:tcW w:w="1092" w:type="pct"/>
          </w:tcPr>
          <w:p w14:paraId="6DB426CD" w14:textId="77777777" w:rsidR="005B7D49" w:rsidRPr="001D23D9" w:rsidRDefault="005B7D49" w:rsidP="005B7D49">
            <w:pPr>
              <w:widowControl/>
              <w:jc w:val="center"/>
              <w:rPr>
                <w:lang w:bidi="ar"/>
              </w:rPr>
            </w:pPr>
            <w:r w:rsidRPr="001D23D9">
              <w:rPr>
                <w:lang w:bidi="ar"/>
              </w:rPr>
              <w:t>配合比</w:t>
            </w:r>
          </w:p>
        </w:tc>
      </w:tr>
      <w:tr w:rsidR="005B7D49" w:rsidRPr="001D23D9" w14:paraId="519E89B4" w14:textId="77777777" w:rsidTr="005B7D49">
        <w:trPr>
          <w:trHeight w:val="363"/>
          <w:jc w:val="center"/>
        </w:trPr>
        <w:tc>
          <w:tcPr>
            <w:tcW w:w="1840" w:type="pct"/>
          </w:tcPr>
          <w:p w14:paraId="710F8CAA" w14:textId="77777777" w:rsidR="005B7D49" w:rsidRPr="001D23D9" w:rsidRDefault="005B7D49" w:rsidP="005B7D49">
            <w:pPr>
              <w:widowControl/>
              <w:jc w:val="center"/>
              <w:rPr>
                <w:lang w:bidi="ar"/>
              </w:rPr>
            </w:pPr>
            <w:r w:rsidRPr="001D23D9">
              <w:rPr>
                <w:lang w:bidi="ar"/>
              </w:rPr>
              <w:t>粘土层</w:t>
            </w:r>
          </w:p>
        </w:tc>
        <w:tc>
          <w:tcPr>
            <w:tcW w:w="2068" w:type="pct"/>
          </w:tcPr>
          <w:p w14:paraId="7C944EB0" w14:textId="77777777" w:rsidR="005B7D49" w:rsidRPr="001D23D9" w:rsidRDefault="005B7D49" w:rsidP="005B7D49">
            <w:pPr>
              <w:widowControl/>
              <w:jc w:val="center"/>
              <w:rPr>
                <w:lang w:bidi="ar"/>
              </w:rPr>
            </w:pPr>
            <w:r w:rsidRPr="001D23D9">
              <w:rPr>
                <w:lang w:bidi="ar"/>
              </w:rPr>
              <w:t>膨润土</w:t>
            </w:r>
            <w:r w:rsidRPr="001D23D9">
              <w:rPr>
                <w:lang w:bidi="ar"/>
              </w:rPr>
              <w:t>+</w:t>
            </w:r>
            <w:r w:rsidRPr="001D23D9">
              <w:rPr>
                <w:lang w:bidi="ar"/>
              </w:rPr>
              <w:t>纯碱</w:t>
            </w:r>
            <w:r w:rsidRPr="001D23D9">
              <w:rPr>
                <w:lang w:bidi="ar"/>
              </w:rPr>
              <w:t>+</w:t>
            </w:r>
            <w:r w:rsidRPr="001D23D9">
              <w:rPr>
                <w:lang w:bidi="ar"/>
              </w:rPr>
              <w:t>降失水剂</w:t>
            </w:r>
            <w:r w:rsidRPr="001D23D9">
              <w:rPr>
                <w:lang w:bidi="ar"/>
              </w:rPr>
              <w:t>+</w:t>
            </w:r>
            <w:r w:rsidRPr="001D23D9">
              <w:rPr>
                <w:lang w:bidi="ar"/>
              </w:rPr>
              <w:t>润滑剂</w:t>
            </w:r>
          </w:p>
        </w:tc>
        <w:tc>
          <w:tcPr>
            <w:tcW w:w="1092" w:type="pct"/>
          </w:tcPr>
          <w:p w14:paraId="609BBC95" w14:textId="77777777" w:rsidR="005B7D49" w:rsidRPr="001D23D9" w:rsidRDefault="005B7D49" w:rsidP="005B7D49">
            <w:pPr>
              <w:widowControl/>
              <w:jc w:val="center"/>
              <w:rPr>
                <w:lang w:bidi="ar"/>
              </w:rPr>
            </w:pPr>
            <w:r w:rsidRPr="001D23D9">
              <w:rPr>
                <w:lang w:bidi="ar"/>
              </w:rPr>
              <w:t>1</w:t>
            </w:r>
            <w:r w:rsidRPr="001D23D9">
              <w:rPr>
                <w:lang w:bidi="ar"/>
              </w:rPr>
              <w:t>：</w:t>
            </w:r>
            <w:r w:rsidRPr="001D23D9">
              <w:rPr>
                <w:lang w:bidi="ar"/>
              </w:rPr>
              <w:t>0.04</w:t>
            </w:r>
            <w:r w:rsidRPr="001D23D9">
              <w:rPr>
                <w:lang w:bidi="ar"/>
              </w:rPr>
              <w:t>：</w:t>
            </w:r>
            <w:r w:rsidRPr="001D23D9">
              <w:rPr>
                <w:lang w:bidi="ar"/>
              </w:rPr>
              <w:t>0.06</w:t>
            </w:r>
            <w:r w:rsidRPr="001D23D9">
              <w:rPr>
                <w:lang w:bidi="ar"/>
              </w:rPr>
              <w:t>：</w:t>
            </w:r>
            <w:r w:rsidRPr="001D23D9">
              <w:rPr>
                <w:lang w:bidi="ar"/>
              </w:rPr>
              <w:t>0.06</w:t>
            </w:r>
          </w:p>
        </w:tc>
      </w:tr>
      <w:tr w:rsidR="005B7D49" w:rsidRPr="001D23D9" w14:paraId="70B955A7" w14:textId="77777777" w:rsidTr="005B7D49">
        <w:trPr>
          <w:trHeight w:val="363"/>
          <w:jc w:val="center"/>
        </w:trPr>
        <w:tc>
          <w:tcPr>
            <w:tcW w:w="1840" w:type="pct"/>
          </w:tcPr>
          <w:p w14:paraId="4A15959B" w14:textId="77777777" w:rsidR="005B7D49" w:rsidRPr="001D23D9" w:rsidRDefault="005B7D49" w:rsidP="005B7D49">
            <w:pPr>
              <w:widowControl/>
              <w:jc w:val="center"/>
              <w:rPr>
                <w:lang w:bidi="ar"/>
              </w:rPr>
            </w:pPr>
            <w:r w:rsidRPr="001D23D9">
              <w:rPr>
                <w:lang w:bidi="ar"/>
              </w:rPr>
              <w:t>砂层和细砂、卵石、砾石（少量）</w:t>
            </w:r>
          </w:p>
        </w:tc>
        <w:tc>
          <w:tcPr>
            <w:tcW w:w="2068" w:type="pct"/>
          </w:tcPr>
          <w:p w14:paraId="391945A2" w14:textId="77777777" w:rsidR="005B7D49" w:rsidRPr="001D23D9" w:rsidRDefault="005B7D49" w:rsidP="005B7D49">
            <w:pPr>
              <w:widowControl/>
              <w:jc w:val="center"/>
              <w:rPr>
                <w:lang w:bidi="ar"/>
              </w:rPr>
            </w:pPr>
            <w:r w:rsidRPr="001D23D9">
              <w:rPr>
                <w:lang w:bidi="ar"/>
              </w:rPr>
              <w:t>膨润土</w:t>
            </w:r>
            <w:r w:rsidRPr="001D23D9">
              <w:rPr>
                <w:lang w:bidi="ar"/>
              </w:rPr>
              <w:t>+</w:t>
            </w:r>
            <w:r w:rsidRPr="001D23D9">
              <w:rPr>
                <w:lang w:bidi="ar"/>
              </w:rPr>
              <w:t>防塌剂（聚合物）</w:t>
            </w:r>
            <w:r w:rsidRPr="001D23D9">
              <w:rPr>
                <w:lang w:bidi="ar"/>
              </w:rPr>
              <w:t>+</w:t>
            </w:r>
            <w:r w:rsidRPr="001D23D9">
              <w:rPr>
                <w:lang w:bidi="ar"/>
              </w:rPr>
              <w:t>润滑剂</w:t>
            </w:r>
          </w:p>
        </w:tc>
        <w:tc>
          <w:tcPr>
            <w:tcW w:w="1092" w:type="pct"/>
          </w:tcPr>
          <w:p w14:paraId="19912807" w14:textId="77777777" w:rsidR="005B7D49" w:rsidRPr="001D23D9" w:rsidRDefault="005B7D49" w:rsidP="005B7D49">
            <w:pPr>
              <w:widowControl/>
              <w:jc w:val="center"/>
              <w:rPr>
                <w:lang w:bidi="ar"/>
              </w:rPr>
            </w:pPr>
            <w:r w:rsidRPr="001D23D9">
              <w:rPr>
                <w:lang w:bidi="ar"/>
              </w:rPr>
              <w:t>1</w:t>
            </w:r>
            <w:r w:rsidRPr="001D23D9">
              <w:rPr>
                <w:lang w:bidi="ar"/>
              </w:rPr>
              <w:t>：</w:t>
            </w:r>
            <w:r w:rsidRPr="001D23D9">
              <w:rPr>
                <w:lang w:bidi="ar"/>
              </w:rPr>
              <w:t>0.05</w:t>
            </w:r>
            <w:r w:rsidRPr="001D23D9">
              <w:rPr>
                <w:lang w:bidi="ar"/>
              </w:rPr>
              <w:t>：</w:t>
            </w:r>
            <w:r w:rsidRPr="001D23D9">
              <w:rPr>
                <w:lang w:bidi="ar"/>
              </w:rPr>
              <w:t>0.06</w:t>
            </w:r>
          </w:p>
        </w:tc>
      </w:tr>
    </w:tbl>
    <w:p w14:paraId="1117E1F4" w14:textId="77777777" w:rsidR="005B7D49" w:rsidRPr="001D23D9" w:rsidRDefault="005B7D49" w:rsidP="005B7D49">
      <w:pPr>
        <w:spacing w:beforeLines="50" w:before="156" w:afterLines="50" w:after="156" w:line="360" w:lineRule="auto"/>
        <w:jc w:val="center"/>
        <w:outlineLvl w:val="1"/>
        <w:rPr>
          <w:b/>
          <w:sz w:val="24"/>
          <w:szCs w:val="28"/>
        </w:rPr>
      </w:pPr>
      <w:bookmarkStart w:id="531" w:name="_Toc86136611"/>
      <w:bookmarkStart w:id="532" w:name="_Toc86137203"/>
      <w:bookmarkStart w:id="533" w:name="_Toc86137303"/>
      <w:bookmarkStart w:id="534" w:name="_Toc86137403"/>
      <w:bookmarkStart w:id="535" w:name="_Toc86137509"/>
      <w:r w:rsidRPr="001D23D9">
        <w:rPr>
          <w:b/>
          <w:sz w:val="24"/>
          <w:szCs w:val="28"/>
        </w:rPr>
        <w:t xml:space="preserve">9.3  </w:t>
      </w:r>
      <w:r w:rsidRPr="001D23D9">
        <w:rPr>
          <w:b/>
          <w:sz w:val="24"/>
          <w:szCs w:val="28"/>
        </w:rPr>
        <w:t>泥浆运行</w:t>
      </w:r>
      <w:bookmarkEnd w:id="531"/>
      <w:bookmarkEnd w:id="532"/>
      <w:bookmarkEnd w:id="533"/>
      <w:bookmarkEnd w:id="534"/>
      <w:bookmarkEnd w:id="535"/>
    </w:p>
    <w:p w14:paraId="5C4411E6" w14:textId="5FCAB4BF" w:rsidR="005B7D49" w:rsidRPr="001D23D9" w:rsidRDefault="005B7D49" w:rsidP="005B7D49">
      <w:pPr>
        <w:spacing w:line="360" w:lineRule="auto"/>
        <w:rPr>
          <w:sz w:val="24"/>
          <w:szCs w:val="24"/>
        </w:rPr>
      </w:pPr>
      <w:r w:rsidRPr="001D23D9">
        <w:rPr>
          <w:b/>
          <w:sz w:val="24"/>
          <w:szCs w:val="24"/>
        </w:rPr>
        <w:t>9.3.2</w:t>
      </w:r>
      <w:r w:rsidRPr="001D23D9">
        <w:rPr>
          <w:sz w:val="24"/>
          <w:szCs w:val="24"/>
        </w:rPr>
        <w:t xml:space="preserve">  </w:t>
      </w:r>
      <w:r w:rsidRPr="001D23D9">
        <w:rPr>
          <w:sz w:val="24"/>
          <w:szCs w:val="24"/>
        </w:rPr>
        <w:t>循环池、沉淀池的位置应根据现场情况而确定，既要保证距钻孔距离，又要保证避开钻孔。为保证泥浆自由沉淀效果，沉淀池体积的设计应大于泥浆返回量的</w:t>
      </w:r>
      <w:r w:rsidRPr="001D23D9">
        <w:rPr>
          <w:sz w:val="24"/>
          <w:szCs w:val="24"/>
        </w:rPr>
        <w:t>1.5</w:t>
      </w:r>
      <w:r w:rsidR="00DD6A62" w:rsidRPr="001D23D9">
        <w:rPr>
          <w:sz w:val="24"/>
          <w:szCs w:val="24"/>
        </w:rPr>
        <w:t>倍</w:t>
      </w:r>
      <w:r w:rsidRPr="001D23D9">
        <w:rPr>
          <w:sz w:val="24"/>
          <w:szCs w:val="24"/>
        </w:rPr>
        <w:t>~2</w:t>
      </w:r>
      <w:r w:rsidRPr="001D23D9">
        <w:rPr>
          <w:sz w:val="24"/>
          <w:szCs w:val="24"/>
        </w:rPr>
        <w:t>倍。</w:t>
      </w:r>
    </w:p>
    <w:p w14:paraId="3A6F909A" w14:textId="77777777" w:rsidR="005B7D49" w:rsidRPr="001D23D9" w:rsidRDefault="005B7D49" w:rsidP="005B7D49">
      <w:pPr>
        <w:spacing w:line="360" w:lineRule="auto"/>
        <w:jc w:val="left"/>
      </w:pPr>
      <w:r w:rsidRPr="001D23D9">
        <w:rPr>
          <w:b/>
          <w:color w:val="000000"/>
          <w:kern w:val="0"/>
          <w:sz w:val="24"/>
          <w:lang w:bidi="ar"/>
        </w:rPr>
        <w:t>9.3.4</w:t>
      </w:r>
      <w:r w:rsidRPr="001D23D9">
        <w:rPr>
          <w:color w:val="000000"/>
          <w:kern w:val="0"/>
          <w:sz w:val="24"/>
          <w:lang w:bidi="ar"/>
        </w:rPr>
        <w:t xml:space="preserve">  </w:t>
      </w:r>
      <w:r w:rsidRPr="001D23D9">
        <w:rPr>
          <w:color w:val="000000"/>
          <w:kern w:val="0"/>
          <w:sz w:val="24"/>
          <w:lang w:bidi="ar"/>
        </w:rPr>
        <w:t>泥浆总体积应包括钻孔内泥浆量、地表循环净化系统泥浆量、漏失及其他损耗量。在一般砂土层钻进，泥浆用量预测一般采取以一定时间内泵入的泥浆量与该时间内产生的钻屑</w:t>
      </w:r>
      <w:r w:rsidRPr="001D23D9">
        <w:rPr>
          <w:sz w:val="24"/>
        </w:rPr>
        <w:t>体积</w:t>
      </w:r>
      <w:r w:rsidRPr="001D23D9">
        <w:rPr>
          <w:color w:val="000000"/>
          <w:kern w:val="0"/>
          <w:sz w:val="24"/>
          <w:lang w:bidi="ar"/>
        </w:rPr>
        <w:t>比值进行估算，即比例系数</w:t>
      </w:r>
      <w:r w:rsidRPr="001D23D9">
        <w:rPr>
          <w:color w:val="000000"/>
          <w:kern w:val="0"/>
          <w:sz w:val="24"/>
          <w:lang w:bidi="ar"/>
        </w:rPr>
        <w:t>k</w:t>
      </w:r>
      <w:r w:rsidRPr="001D23D9">
        <w:rPr>
          <w:color w:val="000000"/>
          <w:kern w:val="0"/>
          <w:sz w:val="24"/>
          <w:lang w:bidi="ar"/>
        </w:rPr>
        <w:t>，这一比值的确定主要以钻屑对泥浆流变性能影响程度来确定的，对于易导致泥浆粘度增加的粘土及泥页岩地层，比值取大值；而对砂层、岩层等惰性颗粒地层，比值取小值。但对于坚硬岩层而言，由于钻进速度慢，泥浆用量的估计不宜使用公式</w:t>
      </w:r>
      <w:r w:rsidRPr="001D23D9">
        <w:rPr>
          <w:color w:val="000000"/>
          <w:kern w:val="0"/>
          <w:sz w:val="24"/>
          <w:lang w:bidi="ar"/>
        </w:rPr>
        <w:t>(7.3.2)</w:t>
      </w:r>
      <w:r w:rsidRPr="001D23D9">
        <w:rPr>
          <w:color w:val="000000"/>
          <w:kern w:val="0"/>
          <w:sz w:val="24"/>
          <w:lang w:bidi="ar"/>
        </w:rPr>
        <w:t>进行估计。</w:t>
      </w:r>
    </w:p>
    <w:p w14:paraId="650B3AEF" w14:textId="77777777" w:rsidR="005B7D49" w:rsidRPr="001D23D9" w:rsidRDefault="005B7D49" w:rsidP="005B7D49">
      <w:pPr>
        <w:spacing w:line="360" w:lineRule="auto"/>
        <w:rPr>
          <w:sz w:val="24"/>
        </w:rPr>
      </w:pPr>
      <w:r w:rsidRPr="001D23D9">
        <w:rPr>
          <w:b/>
          <w:sz w:val="24"/>
        </w:rPr>
        <w:t>9.3.5</w:t>
      </w:r>
      <w:r w:rsidRPr="001D23D9">
        <w:rPr>
          <w:sz w:val="24"/>
        </w:rPr>
        <w:t xml:space="preserve">  </w:t>
      </w:r>
      <w:r w:rsidRPr="001D23D9">
        <w:rPr>
          <w:sz w:val="24"/>
        </w:rPr>
        <w:t>泵量是泥浆泵重要的性能参数。当钻头尺寸和钻进速度一定时，单位时间内产生的钻屑量是一定的，此时，泥浆中钻屑的含量由泵量决定，泵量大则钻屑含量少，反之，泵量小则钻屑含量大。</w:t>
      </w:r>
    </w:p>
    <w:p w14:paraId="7AE0DE9A" w14:textId="77777777" w:rsidR="005B7D49" w:rsidRPr="001D23D9" w:rsidRDefault="005B7D49" w:rsidP="005B7D49">
      <w:pPr>
        <w:spacing w:line="360" w:lineRule="auto"/>
        <w:rPr>
          <w:sz w:val="24"/>
        </w:rPr>
      </w:pPr>
      <w:r w:rsidRPr="001D23D9">
        <w:rPr>
          <w:b/>
          <w:sz w:val="24"/>
        </w:rPr>
        <w:t xml:space="preserve">9.3.8 </w:t>
      </w:r>
      <w:r w:rsidRPr="001D23D9">
        <w:rPr>
          <w:sz w:val="24"/>
        </w:rPr>
        <w:t xml:space="preserve"> </w:t>
      </w:r>
      <w:r w:rsidRPr="001D23D9">
        <w:rPr>
          <w:sz w:val="24"/>
        </w:rPr>
        <w:t>若因故需要长时间中断钻进时，由于泥浆会不断的向地层渗漏且长时间静置在孔底，容易引发工程事故。为此，应定时向孔内补充新泥浆并活动钻具，避免卡钻事故的发生。</w:t>
      </w:r>
    </w:p>
    <w:p w14:paraId="1FC8BCD9" w14:textId="77777777" w:rsidR="005B7D49" w:rsidRPr="001D23D9" w:rsidRDefault="005B7D49" w:rsidP="005B7D49">
      <w:pPr>
        <w:spacing w:beforeLines="50" w:before="156" w:afterLines="50" w:after="156" w:line="360" w:lineRule="auto"/>
        <w:jc w:val="center"/>
        <w:outlineLvl w:val="1"/>
        <w:rPr>
          <w:b/>
          <w:sz w:val="24"/>
          <w:szCs w:val="28"/>
        </w:rPr>
      </w:pPr>
      <w:bookmarkStart w:id="536" w:name="_Toc86136612"/>
      <w:bookmarkStart w:id="537" w:name="_Toc86137204"/>
      <w:bookmarkStart w:id="538" w:name="_Toc86137304"/>
      <w:bookmarkStart w:id="539" w:name="_Toc86137404"/>
      <w:bookmarkStart w:id="540" w:name="_Toc86137510"/>
      <w:r w:rsidRPr="001D23D9">
        <w:rPr>
          <w:b/>
          <w:sz w:val="24"/>
          <w:szCs w:val="28"/>
        </w:rPr>
        <w:t xml:space="preserve">9.4  </w:t>
      </w:r>
      <w:r w:rsidRPr="001D23D9">
        <w:rPr>
          <w:b/>
          <w:sz w:val="24"/>
          <w:szCs w:val="28"/>
        </w:rPr>
        <w:t>质量检验与控制</w:t>
      </w:r>
      <w:bookmarkEnd w:id="536"/>
      <w:bookmarkEnd w:id="537"/>
      <w:bookmarkEnd w:id="538"/>
      <w:bookmarkEnd w:id="539"/>
      <w:bookmarkEnd w:id="540"/>
    </w:p>
    <w:p w14:paraId="730190E5" w14:textId="77777777" w:rsidR="005B7D49" w:rsidRPr="001D23D9" w:rsidRDefault="005B7D49" w:rsidP="005B7D49">
      <w:pPr>
        <w:spacing w:line="360" w:lineRule="auto"/>
        <w:rPr>
          <w:sz w:val="24"/>
        </w:rPr>
      </w:pPr>
      <w:r w:rsidRPr="001D23D9">
        <w:rPr>
          <w:b/>
          <w:sz w:val="24"/>
        </w:rPr>
        <w:t xml:space="preserve">9.4.3  </w:t>
      </w:r>
      <w:r w:rsidRPr="001D23D9">
        <w:rPr>
          <w:sz w:val="24"/>
        </w:rPr>
        <w:t>粘度应能维护孔壁的稳定，并将钻屑携带到地表。泥浆粘度的现场测量宜用漏斗法，每</w:t>
      </w:r>
      <w:r w:rsidRPr="001D23D9">
        <w:rPr>
          <w:sz w:val="24"/>
        </w:rPr>
        <w:t>2h</w:t>
      </w:r>
      <w:r w:rsidRPr="001D23D9">
        <w:rPr>
          <w:sz w:val="24"/>
        </w:rPr>
        <w:t>测量一次。</w:t>
      </w:r>
    </w:p>
    <w:p w14:paraId="1E2086A6" w14:textId="77777777" w:rsidR="005B7D49" w:rsidRPr="001D23D9" w:rsidRDefault="005B7D49" w:rsidP="005B7D49">
      <w:pPr>
        <w:widowControl/>
        <w:jc w:val="left"/>
        <w:rPr>
          <w:sz w:val="24"/>
        </w:rPr>
      </w:pPr>
      <w:r w:rsidRPr="001D23D9">
        <w:rPr>
          <w:sz w:val="24"/>
        </w:rPr>
        <w:br w:type="page"/>
      </w:r>
    </w:p>
    <w:p w14:paraId="60DA3F88" w14:textId="77777777" w:rsidR="005B7D49" w:rsidRPr="001D23D9" w:rsidRDefault="005B7D49" w:rsidP="005B7D49">
      <w:pPr>
        <w:spacing w:afterLines="100" w:after="312" w:line="360" w:lineRule="auto"/>
        <w:jc w:val="center"/>
        <w:outlineLvl w:val="0"/>
        <w:rPr>
          <w:b/>
          <w:sz w:val="32"/>
          <w:szCs w:val="22"/>
        </w:rPr>
      </w:pPr>
      <w:bookmarkStart w:id="541" w:name="_Toc86136613"/>
      <w:bookmarkStart w:id="542" w:name="_Toc86137205"/>
      <w:bookmarkStart w:id="543" w:name="_Toc86137305"/>
      <w:bookmarkStart w:id="544" w:name="_Toc86137405"/>
      <w:bookmarkStart w:id="545" w:name="_Toc86137511"/>
      <w:r w:rsidRPr="001D23D9">
        <w:rPr>
          <w:b/>
          <w:sz w:val="32"/>
          <w:szCs w:val="22"/>
        </w:rPr>
        <w:t xml:space="preserve">10  </w:t>
      </w:r>
      <w:r w:rsidRPr="001D23D9">
        <w:rPr>
          <w:b/>
          <w:sz w:val="32"/>
          <w:szCs w:val="22"/>
        </w:rPr>
        <w:t>小直径成孔泥浆</w:t>
      </w:r>
      <w:bookmarkEnd w:id="541"/>
      <w:bookmarkEnd w:id="542"/>
      <w:bookmarkEnd w:id="543"/>
      <w:bookmarkEnd w:id="544"/>
      <w:bookmarkEnd w:id="545"/>
    </w:p>
    <w:p w14:paraId="2FC42B36" w14:textId="77777777" w:rsidR="005B7D49" w:rsidRPr="001D23D9" w:rsidRDefault="005B7D49" w:rsidP="005B7D49">
      <w:pPr>
        <w:spacing w:beforeLines="50" w:before="156" w:afterLines="50" w:after="156" w:line="360" w:lineRule="auto"/>
        <w:jc w:val="center"/>
        <w:outlineLvl w:val="1"/>
        <w:rPr>
          <w:b/>
          <w:sz w:val="24"/>
          <w:szCs w:val="28"/>
        </w:rPr>
      </w:pPr>
      <w:bookmarkStart w:id="546" w:name="_Toc86136614"/>
      <w:bookmarkStart w:id="547" w:name="_Toc86137206"/>
      <w:bookmarkStart w:id="548" w:name="_Toc86137306"/>
      <w:bookmarkStart w:id="549" w:name="_Toc86137406"/>
      <w:bookmarkStart w:id="550" w:name="_Toc86137512"/>
      <w:r w:rsidRPr="001D23D9">
        <w:rPr>
          <w:b/>
          <w:sz w:val="24"/>
          <w:szCs w:val="28"/>
        </w:rPr>
        <w:t xml:space="preserve">10.1  </w:t>
      </w:r>
      <w:r w:rsidRPr="001D23D9">
        <w:rPr>
          <w:b/>
          <w:sz w:val="24"/>
          <w:szCs w:val="28"/>
        </w:rPr>
        <w:t>一般规定</w:t>
      </w:r>
      <w:bookmarkEnd w:id="546"/>
      <w:bookmarkEnd w:id="547"/>
      <w:bookmarkEnd w:id="548"/>
      <w:bookmarkEnd w:id="549"/>
      <w:bookmarkEnd w:id="550"/>
    </w:p>
    <w:p w14:paraId="13BA7230" w14:textId="6235292C" w:rsidR="005B7D49" w:rsidRPr="001D23D9" w:rsidRDefault="005B7D49" w:rsidP="005B7D49">
      <w:pPr>
        <w:spacing w:line="360" w:lineRule="auto"/>
        <w:jc w:val="left"/>
        <w:rPr>
          <w:sz w:val="24"/>
        </w:rPr>
      </w:pPr>
      <w:r w:rsidRPr="001D23D9">
        <w:rPr>
          <w:b/>
          <w:sz w:val="24"/>
        </w:rPr>
        <w:t xml:space="preserve">10.1.2  </w:t>
      </w:r>
      <w:r w:rsidRPr="001D23D9">
        <w:rPr>
          <w:sz w:val="24"/>
        </w:rPr>
        <w:t>施工遇粉性土和砂土层时，通常采用三翼钻头配合使用泥浆循环，以防塌孔、埋钻或卡钻。在</w:t>
      </w:r>
      <w:r w:rsidR="00DD6A62" w:rsidRPr="001D23D9">
        <w:rPr>
          <w:sz w:val="24"/>
        </w:rPr>
        <w:t>粘</w:t>
      </w:r>
      <w:r w:rsidRPr="001D23D9">
        <w:rPr>
          <w:sz w:val="24"/>
        </w:rPr>
        <w:t>性土地层中施工时，可在孔内注入清水形成原土造浆起到护壁作用。</w:t>
      </w:r>
    </w:p>
    <w:p w14:paraId="72BB5E6C" w14:textId="77777777" w:rsidR="005B7D49" w:rsidRPr="001D23D9" w:rsidRDefault="005B7D49" w:rsidP="005B7D49">
      <w:pPr>
        <w:spacing w:beforeLines="50" w:before="156" w:afterLines="50" w:after="156" w:line="360" w:lineRule="auto"/>
        <w:jc w:val="center"/>
        <w:outlineLvl w:val="1"/>
        <w:rPr>
          <w:b/>
          <w:sz w:val="24"/>
          <w:szCs w:val="28"/>
        </w:rPr>
      </w:pPr>
      <w:bookmarkStart w:id="551" w:name="_Toc86136615"/>
      <w:bookmarkStart w:id="552" w:name="_Toc86137207"/>
      <w:bookmarkStart w:id="553" w:name="_Toc86137307"/>
      <w:bookmarkStart w:id="554" w:name="_Toc86137407"/>
      <w:bookmarkStart w:id="555" w:name="_Toc86137513"/>
      <w:r w:rsidRPr="001D23D9">
        <w:rPr>
          <w:b/>
          <w:sz w:val="24"/>
          <w:szCs w:val="28"/>
        </w:rPr>
        <w:t xml:space="preserve">10.2  </w:t>
      </w:r>
      <w:r w:rsidRPr="001D23D9">
        <w:rPr>
          <w:b/>
          <w:sz w:val="24"/>
          <w:szCs w:val="28"/>
        </w:rPr>
        <w:t>勘探孔</w:t>
      </w:r>
      <w:bookmarkEnd w:id="551"/>
      <w:bookmarkEnd w:id="552"/>
      <w:bookmarkEnd w:id="553"/>
      <w:bookmarkEnd w:id="554"/>
      <w:bookmarkEnd w:id="555"/>
    </w:p>
    <w:p w14:paraId="19223DE9" w14:textId="319E39D1" w:rsidR="005B7D49" w:rsidRPr="001D23D9" w:rsidRDefault="005B7D49" w:rsidP="005B7D49">
      <w:pPr>
        <w:spacing w:line="360" w:lineRule="auto"/>
        <w:rPr>
          <w:b/>
          <w:sz w:val="24"/>
        </w:rPr>
      </w:pPr>
      <w:r w:rsidRPr="001D23D9">
        <w:rPr>
          <w:b/>
          <w:sz w:val="24"/>
        </w:rPr>
        <w:t>1</w:t>
      </w:r>
      <w:r w:rsidR="008860E8">
        <w:rPr>
          <w:rFonts w:hint="eastAsia"/>
          <w:b/>
          <w:sz w:val="24"/>
        </w:rPr>
        <w:t>0</w:t>
      </w:r>
      <w:r w:rsidRPr="001D23D9">
        <w:rPr>
          <w:b/>
          <w:sz w:val="24"/>
        </w:rPr>
        <w:t xml:space="preserve">.2.2  </w:t>
      </w:r>
      <w:r w:rsidRPr="001D23D9">
        <w:rPr>
          <w:sz w:val="24"/>
        </w:rPr>
        <w:t>为使泥浆具有钻进工艺所要求的性能，需加入适量的化学处理剂，加入量通过试验确定。烧碱（</w:t>
      </w:r>
      <w:r w:rsidRPr="001D23D9">
        <w:rPr>
          <w:sz w:val="24"/>
        </w:rPr>
        <w:t>NaOH</w:t>
      </w:r>
      <w:r w:rsidRPr="001D23D9">
        <w:rPr>
          <w:sz w:val="24"/>
        </w:rPr>
        <w:t>）或纯碱</w:t>
      </w:r>
      <w:r w:rsidRPr="001D23D9">
        <w:rPr>
          <w:sz w:val="24"/>
        </w:rPr>
        <w:t>(Na</w:t>
      </w:r>
      <w:r w:rsidRPr="001D23D9">
        <w:rPr>
          <w:sz w:val="24"/>
          <w:vertAlign w:val="subscript"/>
        </w:rPr>
        <w:t>2</w:t>
      </w:r>
      <w:r w:rsidRPr="001D23D9">
        <w:rPr>
          <w:sz w:val="24"/>
        </w:rPr>
        <w:t>CO</w:t>
      </w:r>
      <w:r w:rsidRPr="001D23D9">
        <w:rPr>
          <w:sz w:val="24"/>
          <w:vertAlign w:val="subscript"/>
        </w:rPr>
        <w:t>3</w:t>
      </w:r>
      <w:r w:rsidRPr="001D23D9">
        <w:rPr>
          <w:sz w:val="24"/>
        </w:rPr>
        <w:t>)</w:t>
      </w:r>
      <w:r w:rsidRPr="001D23D9">
        <w:rPr>
          <w:sz w:val="24"/>
        </w:rPr>
        <w:t>可增加泥浆粘度，调节</w:t>
      </w:r>
      <w:r w:rsidRPr="001D23D9">
        <w:rPr>
          <w:sz w:val="24"/>
        </w:rPr>
        <w:t>pH</w:t>
      </w:r>
      <w:r w:rsidRPr="001D23D9">
        <w:rPr>
          <w:sz w:val="24"/>
        </w:rPr>
        <w:t>值，纯碱投入量一般为土质量的</w:t>
      </w:r>
      <w:r w:rsidRPr="001D23D9">
        <w:rPr>
          <w:sz w:val="24"/>
        </w:rPr>
        <w:t>2%</w:t>
      </w:r>
      <w:r w:rsidRPr="001D23D9">
        <w:rPr>
          <w:sz w:val="24"/>
        </w:rPr>
        <w:t>；单宁酸钠可降粘度、失水量和静切力，一般加入量不超过</w:t>
      </w:r>
      <w:r w:rsidRPr="001D23D9">
        <w:rPr>
          <w:sz w:val="24"/>
        </w:rPr>
        <w:t>3%</w:t>
      </w:r>
      <w:r w:rsidRPr="001D23D9">
        <w:rPr>
          <w:sz w:val="24"/>
        </w:rPr>
        <w:t>～</w:t>
      </w:r>
      <w:r w:rsidRPr="001D23D9">
        <w:rPr>
          <w:sz w:val="24"/>
        </w:rPr>
        <w:t>5%</w:t>
      </w:r>
      <w:r w:rsidRPr="001D23D9">
        <w:rPr>
          <w:sz w:val="24"/>
        </w:rPr>
        <w:t>；当需要提高泥浆比重时，可投放适量的重晶石粉、石灰石粉等物质。泥浆制备完成后应对泥浆进行性能检测，检测指标应包括比重、粘度、含砂率、</w:t>
      </w:r>
      <w:r w:rsidRPr="001D23D9">
        <w:rPr>
          <w:sz w:val="24"/>
        </w:rPr>
        <w:t>pH</w:t>
      </w:r>
      <w:r w:rsidRPr="001D23D9">
        <w:rPr>
          <w:sz w:val="24"/>
        </w:rPr>
        <w:t>值、胶体率等。</w:t>
      </w:r>
    </w:p>
    <w:p w14:paraId="51ADE40B" w14:textId="77777777" w:rsidR="005B7D49" w:rsidRPr="001D23D9" w:rsidRDefault="005B7D49" w:rsidP="005B7D49">
      <w:pPr>
        <w:spacing w:line="360" w:lineRule="auto"/>
        <w:rPr>
          <w:iCs/>
          <w:sz w:val="24"/>
        </w:rPr>
      </w:pPr>
      <w:r w:rsidRPr="001D23D9">
        <w:rPr>
          <w:b/>
          <w:iCs/>
          <w:sz w:val="24"/>
        </w:rPr>
        <w:t xml:space="preserve">10.2.9  </w:t>
      </w:r>
      <w:r w:rsidRPr="001D23D9">
        <w:rPr>
          <w:iCs/>
          <w:sz w:val="24"/>
        </w:rPr>
        <w:t>在深基坑或地铁等重大工程中，钻探结束后余留的钻孔若不采取有效的封孔措施，会成为承压水突涌的通道，发生涌水涌砂，危及基坑或地铁工程的施工安全。这类工程事故时有所闻，故对此必须引起高度重视，切实做好对钻孔的封孔，消除安全隐患。</w:t>
      </w:r>
    </w:p>
    <w:p w14:paraId="17125004" w14:textId="77777777" w:rsidR="005B7D49" w:rsidRPr="001D23D9" w:rsidRDefault="005B7D49" w:rsidP="005B7D49">
      <w:pPr>
        <w:spacing w:beforeLines="50" w:before="156" w:afterLines="50" w:after="156" w:line="360" w:lineRule="auto"/>
        <w:jc w:val="center"/>
        <w:outlineLvl w:val="1"/>
        <w:rPr>
          <w:b/>
          <w:sz w:val="24"/>
          <w:szCs w:val="28"/>
        </w:rPr>
      </w:pPr>
      <w:bookmarkStart w:id="556" w:name="_Toc86136616"/>
      <w:bookmarkStart w:id="557" w:name="_Toc86137208"/>
      <w:bookmarkStart w:id="558" w:name="_Toc86137308"/>
      <w:bookmarkStart w:id="559" w:name="_Toc86137408"/>
      <w:bookmarkStart w:id="560" w:name="_Toc86137514"/>
      <w:r w:rsidRPr="001D23D9">
        <w:rPr>
          <w:b/>
          <w:sz w:val="24"/>
          <w:szCs w:val="28"/>
        </w:rPr>
        <w:t xml:space="preserve">10.3  </w:t>
      </w:r>
      <w:r w:rsidRPr="001D23D9">
        <w:rPr>
          <w:b/>
          <w:sz w:val="24"/>
          <w:szCs w:val="28"/>
        </w:rPr>
        <w:t>工程钻孔</w:t>
      </w:r>
      <w:bookmarkEnd w:id="556"/>
      <w:bookmarkEnd w:id="557"/>
      <w:bookmarkEnd w:id="558"/>
      <w:bookmarkEnd w:id="559"/>
      <w:bookmarkEnd w:id="560"/>
    </w:p>
    <w:p w14:paraId="34947103" w14:textId="77777777" w:rsidR="005B7D49" w:rsidRPr="001D23D9" w:rsidRDefault="005B7D49" w:rsidP="005B7D49">
      <w:pPr>
        <w:spacing w:line="360" w:lineRule="auto"/>
        <w:rPr>
          <w:iCs/>
          <w:sz w:val="24"/>
        </w:rPr>
      </w:pPr>
      <w:r w:rsidRPr="001D23D9">
        <w:rPr>
          <w:b/>
          <w:iCs/>
          <w:sz w:val="24"/>
        </w:rPr>
        <w:t>10.3.2</w:t>
      </w:r>
      <w:r w:rsidRPr="001D23D9">
        <w:rPr>
          <w:iCs/>
          <w:sz w:val="24"/>
        </w:rPr>
        <w:t xml:space="preserve">  </w:t>
      </w:r>
      <w:r w:rsidRPr="001D23D9">
        <w:rPr>
          <w:iCs/>
          <w:sz w:val="24"/>
        </w:rPr>
        <w:t>为避免一味加大泥浆比重进行护壁，建议对地层稳定性较差的情况，采用聚合物泥浆，以避免过厚的泥皮对锚固体的摩阻力的不利影响。</w:t>
      </w:r>
    </w:p>
    <w:p w14:paraId="3DC04579" w14:textId="77777777" w:rsidR="005B7D49" w:rsidRPr="001D23D9" w:rsidRDefault="005B7D49" w:rsidP="005B7D49">
      <w:pPr>
        <w:spacing w:line="360" w:lineRule="auto"/>
        <w:rPr>
          <w:iCs/>
          <w:sz w:val="24"/>
        </w:rPr>
      </w:pPr>
      <w:r w:rsidRPr="001D23D9">
        <w:rPr>
          <w:b/>
          <w:iCs/>
          <w:sz w:val="24"/>
        </w:rPr>
        <w:t>10.3.7</w:t>
      </w:r>
      <w:r w:rsidRPr="001D23D9">
        <w:rPr>
          <w:iCs/>
          <w:sz w:val="24"/>
        </w:rPr>
        <w:t xml:space="preserve">  </w:t>
      </w:r>
      <w:r w:rsidRPr="001D23D9">
        <w:rPr>
          <w:iCs/>
          <w:sz w:val="24"/>
        </w:rPr>
        <w:t>引导施工现场有序排放和置放泥浆，避免泥浆无序乱排。</w:t>
      </w:r>
    </w:p>
    <w:p w14:paraId="14361471" w14:textId="77777777" w:rsidR="005B7D49" w:rsidRPr="001D23D9" w:rsidRDefault="005B7D49" w:rsidP="005B7D49">
      <w:pPr>
        <w:widowControl/>
        <w:jc w:val="left"/>
        <w:rPr>
          <w:iCs/>
          <w:sz w:val="24"/>
        </w:rPr>
      </w:pPr>
      <w:r w:rsidRPr="001D23D9">
        <w:rPr>
          <w:iCs/>
          <w:sz w:val="24"/>
        </w:rPr>
        <w:br w:type="page"/>
      </w:r>
    </w:p>
    <w:p w14:paraId="79BAF296" w14:textId="5042E3C3" w:rsidR="005B7D49" w:rsidRPr="001D23D9" w:rsidRDefault="005B7D49" w:rsidP="005B7D49">
      <w:pPr>
        <w:spacing w:line="360" w:lineRule="auto"/>
        <w:jc w:val="center"/>
        <w:outlineLvl w:val="0"/>
        <w:rPr>
          <w:sz w:val="24"/>
        </w:rPr>
      </w:pPr>
      <w:bookmarkStart w:id="561" w:name="_Toc86136617"/>
      <w:bookmarkStart w:id="562" w:name="_Toc86137209"/>
      <w:bookmarkStart w:id="563" w:name="_Toc86137309"/>
      <w:bookmarkStart w:id="564" w:name="_Toc86137409"/>
      <w:bookmarkStart w:id="565" w:name="_Toc86137515"/>
      <w:r w:rsidRPr="001D23D9">
        <w:rPr>
          <w:b/>
          <w:sz w:val="32"/>
          <w:szCs w:val="22"/>
        </w:rPr>
        <w:t xml:space="preserve">11  </w:t>
      </w:r>
      <w:r w:rsidRPr="001D23D9">
        <w:rPr>
          <w:b/>
          <w:sz w:val="32"/>
          <w:szCs w:val="22"/>
        </w:rPr>
        <w:t>泥浆固化</w:t>
      </w:r>
      <w:bookmarkEnd w:id="561"/>
      <w:bookmarkEnd w:id="562"/>
      <w:bookmarkEnd w:id="563"/>
      <w:bookmarkEnd w:id="564"/>
      <w:bookmarkEnd w:id="565"/>
    </w:p>
    <w:p w14:paraId="13F965E5" w14:textId="77777777" w:rsidR="005B7D49" w:rsidRPr="001D23D9" w:rsidRDefault="005B7D49" w:rsidP="005B7D49">
      <w:pPr>
        <w:spacing w:beforeLines="50" w:before="156" w:afterLines="50" w:after="156" w:line="360" w:lineRule="auto"/>
        <w:jc w:val="center"/>
        <w:outlineLvl w:val="1"/>
        <w:rPr>
          <w:b/>
          <w:sz w:val="24"/>
          <w:szCs w:val="28"/>
        </w:rPr>
      </w:pPr>
      <w:bookmarkStart w:id="566" w:name="_Toc86136618"/>
      <w:bookmarkStart w:id="567" w:name="_Toc86137210"/>
      <w:bookmarkStart w:id="568" w:name="_Toc86137310"/>
      <w:bookmarkStart w:id="569" w:name="_Toc86137410"/>
      <w:bookmarkStart w:id="570" w:name="_Toc86137516"/>
      <w:r w:rsidRPr="001D23D9">
        <w:rPr>
          <w:b/>
          <w:sz w:val="24"/>
          <w:szCs w:val="28"/>
        </w:rPr>
        <w:t xml:space="preserve">11.1  </w:t>
      </w:r>
      <w:r w:rsidRPr="001D23D9">
        <w:rPr>
          <w:b/>
          <w:sz w:val="24"/>
          <w:szCs w:val="28"/>
        </w:rPr>
        <w:t>一般规定</w:t>
      </w:r>
      <w:bookmarkEnd w:id="566"/>
      <w:bookmarkEnd w:id="567"/>
      <w:bookmarkEnd w:id="568"/>
      <w:bookmarkEnd w:id="569"/>
      <w:bookmarkEnd w:id="570"/>
    </w:p>
    <w:p w14:paraId="61C6D057" w14:textId="77777777" w:rsidR="005B7D49" w:rsidRPr="001D23D9" w:rsidRDefault="005B7D49" w:rsidP="005B7D49">
      <w:pPr>
        <w:pStyle w:val="12"/>
        <w:spacing w:line="360" w:lineRule="auto"/>
        <w:jc w:val="left"/>
        <w:rPr>
          <w:rFonts w:ascii="Times New Roman" w:hAnsi="Times New Roman" w:cs="Times New Roman"/>
          <w:sz w:val="24"/>
          <w:szCs w:val="24"/>
        </w:rPr>
      </w:pPr>
      <w:r w:rsidRPr="001D23D9">
        <w:rPr>
          <w:rFonts w:ascii="Times New Roman" w:hAnsi="Times New Roman" w:cs="Times New Roman"/>
          <w:b/>
          <w:color w:val="000000" w:themeColor="text1"/>
          <w:sz w:val="24"/>
          <w:szCs w:val="24"/>
        </w:rPr>
        <w:t xml:space="preserve">11.1.2 </w:t>
      </w:r>
      <w:r w:rsidRPr="001D23D9">
        <w:rPr>
          <w:rFonts w:ascii="Times New Roman" w:hAnsi="Times New Roman" w:cs="Times New Roman"/>
          <w:sz w:val="24"/>
          <w:szCs w:val="24"/>
        </w:rPr>
        <w:t xml:space="preserve"> </w:t>
      </w:r>
      <w:r w:rsidRPr="001D23D9">
        <w:rPr>
          <w:rFonts w:ascii="Times New Roman" w:hAnsi="Times New Roman" w:cs="Times New Roman"/>
          <w:sz w:val="24"/>
          <w:szCs w:val="24"/>
        </w:rPr>
        <w:t>泥浆固化处理工艺的选择应因地制宜，根据泥浆的泥质特点和规模、地区经济发展水平、消纳途径和消纳能力等实际情况，确定最佳的泥浆固化和综合利用方式，然后经严格的技术经济论证和环境影响评价，选用合理的固化处理工艺。泥浆固化处理应以</w:t>
      </w:r>
      <w:r w:rsidRPr="001D23D9">
        <w:rPr>
          <w:rFonts w:ascii="Times New Roman" w:hAnsi="Times New Roman" w:cs="Times New Roman"/>
          <w:sz w:val="24"/>
          <w:szCs w:val="24"/>
        </w:rPr>
        <w:t>“</w:t>
      </w:r>
      <w:r w:rsidRPr="001D23D9">
        <w:rPr>
          <w:rFonts w:ascii="Times New Roman" w:hAnsi="Times New Roman" w:cs="Times New Roman"/>
          <w:sz w:val="24"/>
          <w:szCs w:val="24"/>
        </w:rPr>
        <w:t>减量化、稳定化、无害化、资源化</w:t>
      </w:r>
      <w:r w:rsidRPr="001D23D9">
        <w:rPr>
          <w:rFonts w:ascii="Times New Roman" w:hAnsi="Times New Roman" w:cs="Times New Roman"/>
          <w:sz w:val="24"/>
          <w:szCs w:val="24"/>
        </w:rPr>
        <w:t>”</w:t>
      </w:r>
      <w:r w:rsidRPr="001D23D9">
        <w:rPr>
          <w:rFonts w:ascii="Times New Roman" w:hAnsi="Times New Roman" w:cs="Times New Roman"/>
          <w:sz w:val="24"/>
          <w:szCs w:val="24"/>
        </w:rPr>
        <w:t>为原则，尽可能利用泥浆中的物质，以实现经济效益和节约能源的效果，实现其资源价值。</w:t>
      </w:r>
    </w:p>
    <w:p w14:paraId="233384C1" w14:textId="77777777" w:rsidR="005B7D49" w:rsidRPr="001D23D9" w:rsidRDefault="005B7D49" w:rsidP="005B7D49">
      <w:pPr>
        <w:spacing w:beforeLines="50" w:before="156" w:afterLines="50" w:after="156" w:line="360" w:lineRule="auto"/>
        <w:jc w:val="center"/>
        <w:outlineLvl w:val="1"/>
        <w:rPr>
          <w:b/>
          <w:sz w:val="24"/>
          <w:szCs w:val="28"/>
        </w:rPr>
      </w:pPr>
      <w:bookmarkStart w:id="571" w:name="_Toc86136619"/>
      <w:bookmarkStart w:id="572" w:name="_Toc86137211"/>
      <w:bookmarkStart w:id="573" w:name="_Toc86137311"/>
      <w:bookmarkStart w:id="574" w:name="_Toc86137411"/>
      <w:bookmarkStart w:id="575" w:name="_Toc86137517"/>
      <w:r w:rsidRPr="001D23D9">
        <w:rPr>
          <w:b/>
          <w:sz w:val="24"/>
          <w:szCs w:val="28"/>
        </w:rPr>
        <w:t xml:space="preserve">11.2  </w:t>
      </w:r>
      <w:r w:rsidRPr="001D23D9">
        <w:rPr>
          <w:b/>
          <w:sz w:val="24"/>
          <w:szCs w:val="28"/>
        </w:rPr>
        <w:t>外加剂</w:t>
      </w:r>
      <w:bookmarkEnd w:id="571"/>
      <w:bookmarkEnd w:id="572"/>
      <w:bookmarkEnd w:id="573"/>
      <w:bookmarkEnd w:id="574"/>
      <w:bookmarkEnd w:id="575"/>
    </w:p>
    <w:p w14:paraId="0A78B037" w14:textId="77777777" w:rsidR="005B7D49" w:rsidRPr="001D23D9" w:rsidRDefault="005B7D49" w:rsidP="005B7D49">
      <w:pPr>
        <w:pStyle w:val="ac"/>
        <w:spacing w:line="360" w:lineRule="auto"/>
        <w:rPr>
          <w:rFonts w:eastAsia="宋体"/>
        </w:rPr>
      </w:pPr>
      <w:r w:rsidRPr="001D23D9">
        <w:rPr>
          <w:rFonts w:eastAsia="宋体"/>
          <w:b/>
        </w:rPr>
        <w:t>11.2.1</w:t>
      </w:r>
      <w:r w:rsidRPr="001D23D9">
        <w:rPr>
          <w:rFonts w:eastAsia="宋体"/>
        </w:rPr>
        <w:t xml:space="preserve">  </w:t>
      </w:r>
      <w:r w:rsidRPr="001D23D9">
        <w:rPr>
          <w:rFonts w:eastAsia="宋体"/>
        </w:rPr>
        <w:t>外加剂的选用应根据固化设备的类型、泥浆泥质及经济成本等综合比较来确定。如带式压滤机和离心脱水机，常选用有机高分子聚丙烯酰胺作外加剂。聚丙烯酰胺是长链的高分子化合物，利用它的高效吸附架桥作用，使泥浆形成颗粒大、强度高的絮凝体，降低泥浆的比阻抗，有利于泥浆的自重脱水及进一步加压脱水。外加剂投加量的大小，应通过试验确定，因为泥浆的性质不同，外加剂的用量存在显著的差异。一般情况泥浆的颗粒越小药剂的消耗量越大。所以在固化设备运行前，应做各种投加量试验，在运行中，根据试验情况和运行实际情况调整药剂的投加量，保持泥浆与外加剂的混合均匀，絮体应结构密实，颗粒大，泥水分离界面明显，以取得最佳的脱水效果。</w:t>
      </w:r>
    </w:p>
    <w:p w14:paraId="530CE820" w14:textId="77777777" w:rsidR="005B7D49" w:rsidRPr="001D23D9" w:rsidRDefault="005B7D49" w:rsidP="005B7D49">
      <w:pPr>
        <w:spacing w:line="360" w:lineRule="auto"/>
        <w:rPr>
          <w:sz w:val="24"/>
          <w:szCs w:val="24"/>
        </w:rPr>
      </w:pPr>
      <w:r w:rsidRPr="001D23D9">
        <w:rPr>
          <w:b/>
          <w:sz w:val="24"/>
          <w:szCs w:val="24"/>
        </w:rPr>
        <w:t>11.2.7</w:t>
      </w:r>
      <w:r w:rsidRPr="001D23D9">
        <w:rPr>
          <w:sz w:val="24"/>
          <w:szCs w:val="24"/>
        </w:rPr>
        <w:t xml:space="preserve">  </w:t>
      </w:r>
      <w:r w:rsidRPr="001D23D9">
        <w:rPr>
          <w:sz w:val="24"/>
          <w:szCs w:val="24"/>
        </w:rPr>
        <w:t>选型方法有烧杯试验、重力过滤试验、</w:t>
      </w:r>
      <w:r w:rsidRPr="001D23D9">
        <w:rPr>
          <w:sz w:val="24"/>
          <w:szCs w:val="24"/>
        </w:rPr>
        <w:t>CST</w:t>
      </w:r>
      <w:r w:rsidRPr="001D23D9">
        <w:rPr>
          <w:sz w:val="24"/>
          <w:szCs w:val="24"/>
        </w:rPr>
        <w:t>试验和上机试验。在进行烧杯试验、重力过滤试验、</w:t>
      </w:r>
      <w:r w:rsidRPr="001D23D9">
        <w:rPr>
          <w:sz w:val="24"/>
          <w:szCs w:val="24"/>
        </w:rPr>
        <w:t>CST</w:t>
      </w:r>
      <w:r w:rsidRPr="001D23D9">
        <w:rPr>
          <w:sz w:val="24"/>
          <w:szCs w:val="24"/>
        </w:rPr>
        <w:t>试验后，应通过上机试验最终确定药剂种类和投配率。当泥质及环境温度发生较大变化时，应重新对外加剂进行选型评价。</w:t>
      </w:r>
    </w:p>
    <w:p w14:paraId="3131EBAB" w14:textId="77777777" w:rsidR="005B7D49" w:rsidRPr="001D23D9" w:rsidRDefault="005B7D49" w:rsidP="005B7D49">
      <w:pPr>
        <w:spacing w:line="360" w:lineRule="auto"/>
        <w:rPr>
          <w:sz w:val="24"/>
          <w:szCs w:val="24"/>
        </w:rPr>
      </w:pPr>
      <w:r w:rsidRPr="001D23D9">
        <w:rPr>
          <w:b/>
          <w:sz w:val="24"/>
          <w:szCs w:val="24"/>
        </w:rPr>
        <w:t>11.2.8</w:t>
      </w:r>
      <w:r w:rsidRPr="001D23D9">
        <w:rPr>
          <w:sz w:val="24"/>
          <w:szCs w:val="24"/>
        </w:rPr>
        <w:t xml:space="preserve">  </w:t>
      </w:r>
      <w:r w:rsidRPr="001D23D9">
        <w:rPr>
          <w:sz w:val="24"/>
          <w:szCs w:val="24"/>
        </w:rPr>
        <w:t>外加剂宜当天配置当天使用。使用再生水溶药时，应满足表</w:t>
      </w:r>
      <w:r w:rsidRPr="001D23D9">
        <w:rPr>
          <w:sz w:val="24"/>
          <w:szCs w:val="24"/>
        </w:rPr>
        <w:t>11.2.8</w:t>
      </w:r>
      <w:r w:rsidRPr="001D23D9">
        <w:rPr>
          <w:sz w:val="24"/>
          <w:szCs w:val="24"/>
        </w:rPr>
        <w:t>要求。冬季水温低于</w:t>
      </w:r>
      <w:r w:rsidRPr="001D23D9">
        <w:rPr>
          <w:sz w:val="24"/>
          <w:szCs w:val="24"/>
        </w:rPr>
        <w:t>10</w:t>
      </w:r>
      <w:r w:rsidRPr="001D23D9">
        <w:rPr>
          <w:rFonts w:ascii="宋体" w:hAnsi="宋体" w:cs="宋体" w:hint="eastAsia"/>
          <w:sz w:val="24"/>
          <w:szCs w:val="24"/>
        </w:rPr>
        <w:t>℃</w:t>
      </w:r>
      <w:r w:rsidRPr="001D23D9">
        <w:rPr>
          <w:sz w:val="24"/>
          <w:szCs w:val="24"/>
        </w:rPr>
        <w:t>时，可对配药水进行加热，使溶药水温维持在</w:t>
      </w:r>
      <w:r w:rsidRPr="001D23D9">
        <w:rPr>
          <w:sz w:val="24"/>
          <w:szCs w:val="24"/>
        </w:rPr>
        <w:t>20</w:t>
      </w:r>
      <w:r w:rsidRPr="001D23D9">
        <w:rPr>
          <w:rFonts w:ascii="宋体" w:hAnsi="宋体" w:cs="宋体" w:hint="eastAsia"/>
          <w:sz w:val="24"/>
          <w:szCs w:val="24"/>
        </w:rPr>
        <w:t>℃</w:t>
      </w:r>
      <w:r w:rsidRPr="001D23D9">
        <w:rPr>
          <w:sz w:val="24"/>
          <w:szCs w:val="24"/>
        </w:rPr>
        <w:t>~25</w:t>
      </w:r>
      <w:r w:rsidRPr="001D23D9">
        <w:rPr>
          <w:rFonts w:ascii="宋体" w:hAnsi="宋体" w:cs="宋体" w:hint="eastAsia"/>
          <w:sz w:val="24"/>
          <w:szCs w:val="24"/>
        </w:rPr>
        <w:t>℃</w:t>
      </w:r>
      <w:r w:rsidRPr="001D23D9">
        <w:rPr>
          <w:sz w:val="24"/>
          <w:szCs w:val="24"/>
        </w:rPr>
        <w:t>，加快药剂溶解。</w:t>
      </w:r>
    </w:p>
    <w:p w14:paraId="632AC301" w14:textId="77777777" w:rsidR="005B7D49" w:rsidRPr="001D23D9" w:rsidRDefault="005B7D49" w:rsidP="005B7D49">
      <w:pPr>
        <w:jc w:val="center"/>
        <w:rPr>
          <w:sz w:val="24"/>
          <w:szCs w:val="24"/>
        </w:rPr>
      </w:pPr>
      <w:r w:rsidRPr="001D23D9">
        <w:rPr>
          <w:sz w:val="24"/>
          <w:szCs w:val="24"/>
        </w:rPr>
        <w:t>表</w:t>
      </w:r>
      <w:r w:rsidRPr="001D23D9">
        <w:rPr>
          <w:sz w:val="24"/>
          <w:szCs w:val="24"/>
        </w:rPr>
        <w:t xml:space="preserve">11.2.8 </w:t>
      </w:r>
      <w:r w:rsidRPr="001D23D9">
        <w:rPr>
          <w:sz w:val="24"/>
          <w:szCs w:val="24"/>
        </w:rPr>
        <w:t>溶药水质要求</w:t>
      </w:r>
    </w:p>
    <w:tbl>
      <w:tblPr>
        <w:tblStyle w:val="4"/>
        <w:tblW w:w="7726" w:type="dxa"/>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38"/>
        <w:gridCol w:w="2130"/>
        <w:gridCol w:w="2131"/>
        <w:gridCol w:w="1727"/>
      </w:tblGrid>
      <w:tr w:rsidR="005B7D49" w:rsidRPr="001D23D9" w14:paraId="3384E529" w14:textId="77777777" w:rsidTr="005B7D49">
        <w:trPr>
          <w:trHeight w:hRule="exact" w:val="454"/>
          <w:jc w:val="center"/>
        </w:trPr>
        <w:tc>
          <w:tcPr>
            <w:tcW w:w="1738" w:type="dxa"/>
            <w:vAlign w:val="center"/>
            <w:hideMark/>
          </w:tcPr>
          <w:p w14:paraId="7A87ECEE" w14:textId="77777777" w:rsidR="005B7D49" w:rsidRPr="001D23D9" w:rsidRDefault="005B7D49" w:rsidP="005B7D49">
            <w:pPr>
              <w:jc w:val="center"/>
              <w:rPr>
                <w:sz w:val="21"/>
                <w:szCs w:val="24"/>
              </w:rPr>
            </w:pPr>
            <w:r w:rsidRPr="001D23D9">
              <w:rPr>
                <w:sz w:val="21"/>
                <w:szCs w:val="24"/>
              </w:rPr>
              <w:t>指标名称</w:t>
            </w:r>
          </w:p>
        </w:tc>
        <w:tc>
          <w:tcPr>
            <w:tcW w:w="2130" w:type="dxa"/>
            <w:vAlign w:val="center"/>
            <w:hideMark/>
          </w:tcPr>
          <w:p w14:paraId="4B99520F" w14:textId="77777777" w:rsidR="005B7D49" w:rsidRPr="001D23D9" w:rsidRDefault="005B7D49" w:rsidP="005B7D49">
            <w:pPr>
              <w:jc w:val="center"/>
              <w:rPr>
                <w:sz w:val="21"/>
                <w:szCs w:val="24"/>
              </w:rPr>
            </w:pPr>
            <w:r w:rsidRPr="001D23D9">
              <w:rPr>
                <w:sz w:val="21"/>
                <w:szCs w:val="24"/>
              </w:rPr>
              <w:t>推荐值</w:t>
            </w:r>
          </w:p>
        </w:tc>
        <w:tc>
          <w:tcPr>
            <w:tcW w:w="2131" w:type="dxa"/>
            <w:vAlign w:val="center"/>
            <w:hideMark/>
          </w:tcPr>
          <w:p w14:paraId="53EDDCFE" w14:textId="77777777" w:rsidR="005B7D49" w:rsidRPr="001D23D9" w:rsidRDefault="005B7D49" w:rsidP="005B7D49">
            <w:pPr>
              <w:jc w:val="center"/>
              <w:rPr>
                <w:sz w:val="21"/>
                <w:szCs w:val="24"/>
              </w:rPr>
            </w:pPr>
            <w:r w:rsidRPr="001D23D9">
              <w:rPr>
                <w:sz w:val="21"/>
                <w:szCs w:val="24"/>
              </w:rPr>
              <w:t>指标名称</w:t>
            </w:r>
          </w:p>
        </w:tc>
        <w:tc>
          <w:tcPr>
            <w:tcW w:w="1727" w:type="dxa"/>
            <w:vAlign w:val="center"/>
            <w:hideMark/>
          </w:tcPr>
          <w:p w14:paraId="6743EA6A" w14:textId="77777777" w:rsidR="005B7D49" w:rsidRPr="001D23D9" w:rsidRDefault="005B7D49" w:rsidP="005B7D49">
            <w:pPr>
              <w:jc w:val="center"/>
              <w:rPr>
                <w:sz w:val="21"/>
                <w:szCs w:val="24"/>
              </w:rPr>
            </w:pPr>
            <w:r w:rsidRPr="001D23D9">
              <w:rPr>
                <w:sz w:val="21"/>
                <w:szCs w:val="24"/>
              </w:rPr>
              <w:t>推荐值</w:t>
            </w:r>
          </w:p>
        </w:tc>
      </w:tr>
      <w:tr w:rsidR="005B7D49" w:rsidRPr="001D23D9" w14:paraId="0372EAF1" w14:textId="77777777" w:rsidTr="005B7D49">
        <w:trPr>
          <w:trHeight w:hRule="exact" w:val="454"/>
          <w:jc w:val="center"/>
        </w:trPr>
        <w:tc>
          <w:tcPr>
            <w:tcW w:w="1738" w:type="dxa"/>
            <w:vAlign w:val="center"/>
            <w:hideMark/>
          </w:tcPr>
          <w:p w14:paraId="0C582B04" w14:textId="77777777" w:rsidR="005B7D49" w:rsidRPr="001D23D9" w:rsidRDefault="005B7D49" w:rsidP="005B7D49">
            <w:pPr>
              <w:jc w:val="center"/>
              <w:rPr>
                <w:sz w:val="21"/>
                <w:szCs w:val="24"/>
              </w:rPr>
            </w:pPr>
            <w:r w:rsidRPr="001D23D9">
              <w:rPr>
                <w:sz w:val="21"/>
                <w:szCs w:val="24"/>
              </w:rPr>
              <w:t>碱度</w:t>
            </w:r>
          </w:p>
        </w:tc>
        <w:tc>
          <w:tcPr>
            <w:tcW w:w="2130" w:type="dxa"/>
            <w:vAlign w:val="center"/>
            <w:hideMark/>
          </w:tcPr>
          <w:p w14:paraId="2D76F91E" w14:textId="77777777" w:rsidR="005B7D49" w:rsidRPr="001D23D9" w:rsidRDefault="005B7D49" w:rsidP="005B7D49">
            <w:pPr>
              <w:jc w:val="center"/>
              <w:rPr>
                <w:sz w:val="21"/>
                <w:szCs w:val="24"/>
              </w:rPr>
            </w:pPr>
            <w:r w:rsidRPr="001D23D9">
              <w:rPr>
                <w:sz w:val="21"/>
                <w:szCs w:val="24"/>
              </w:rPr>
              <w:t>100 mg/L</w:t>
            </w:r>
          </w:p>
        </w:tc>
        <w:tc>
          <w:tcPr>
            <w:tcW w:w="2131" w:type="dxa"/>
            <w:vAlign w:val="center"/>
            <w:hideMark/>
          </w:tcPr>
          <w:p w14:paraId="483FC45F" w14:textId="77777777" w:rsidR="005B7D49" w:rsidRPr="001D23D9" w:rsidRDefault="005B7D49" w:rsidP="005B7D49">
            <w:pPr>
              <w:jc w:val="center"/>
              <w:rPr>
                <w:sz w:val="21"/>
                <w:szCs w:val="24"/>
              </w:rPr>
            </w:pPr>
            <w:r w:rsidRPr="001D23D9">
              <w:rPr>
                <w:sz w:val="21"/>
                <w:szCs w:val="24"/>
              </w:rPr>
              <w:t>总溶物固含量</w:t>
            </w:r>
          </w:p>
        </w:tc>
        <w:tc>
          <w:tcPr>
            <w:tcW w:w="1727" w:type="dxa"/>
            <w:vAlign w:val="center"/>
            <w:hideMark/>
          </w:tcPr>
          <w:p w14:paraId="515D4D7F" w14:textId="77777777" w:rsidR="005B7D49" w:rsidRPr="001D23D9" w:rsidRDefault="005B7D49" w:rsidP="005B7D49">
            <w:pPr>
              <w:jc w:val="center"/>
              <w:rPr>
                <w:sz w:val="21"/>
                <w:szCs w:val="24"/>
              </w:rPr>
            </w:pPr>
            <w:r w:rsidRPr="001D23D9">
              <w:rPr>
                <w:sz w:val="21"/>
                <w:szCs w:val="24"/>
              </w:rPr>
              <w:t>350 mg/L</w:t>
            </w:r>
          </w:p>
        </w:tc>
      </w:tr>
      <w:tr w:rsidR="005B7D49" w:rsidRPr="001D23D9" w14:paraId="7481F185" w14:textId="77777777" w:rsidTr="005B7D49">
        <w:trPr>
          <w:trHeight w:hRule="exact" w:val="454"/>
          <w:jc w:val="center"/>
        </w:trPr>
        <w:tc>
          <w:tcPr>
            <w:tcW w:w="1738" w:type="dxa"/>
            <w:vAlign w:val="center"/>
            <w:hideMark/>
          </w:tcPr>
          <w:p w14:paraId="6AABBEF2" w14:textId="77777777" w:rsidR="005B7D49" w:rsidRPr="001D23D9" w:rsidRDefault="005B7D49" w:rsidP="005B7D49">
            <w:pPr>
              <w:jc w:val="center"/>
              <w:rPr>
                <w:sz w:val="21"/>
                <w:szCs w:val="24"/>
              </w:rPr>
            </w:pPr>
            <w:r w:rsidRPr="001D23D9">
              <w:rPr>
                <w:sz w:val="21"/>
                <w:szCs w:val="24"/>
              </w:rPr>
              <w:t>铜</w:t>
            </w:r>
          </w:p>
        </w:tc>
        <w:tc>
          <w:tcPr>
            <w:tcW w:w="2130" w:type="dxa"/>
            <w:vAlign w:val="center"/>
            <w:hideMark/>
          </w:tcPr>
          <w:p w14:paraId="59C927DF" w14:textId="77777777" w:rsidR="005B7D49" w:rsidRPr="001D23D9" w:rsidRDefault="005B7D49" w:rsidP="005B7D49">
            <w:pPr>
              <w:jc w:val="center"/>
              <w:rPr>
                <w:sz w:val="21"/>
                <w:szCs w:val="24"/>
              </w:rPr>
            </w:pPr>
            <w:r w:rsidRPr="001D23D9">
              <w:rPr>
                <w:sz w:val="21"/>
                <w:szCs w:val="24"/>
              </w:rPr>
              <w:t>2 mg/L</w:t>
            </w:r>
          </w:p>
        </w:tc>
        <w:tc>
          <w:tcPr>
            <w:tcW w:w="2131" w:type="dxa"/>
            <w:vAlign w:val="center"/>
            <w:hideMark/>
          </w:tcPr>
          <w:p w14:paraId="150B8DAD" w14:textId="7ABE436A" w:rsidR="005B7D49" w:rsidRPr="001D23D9" w:rsidRDefault="005B7D49" w:rsidP="00DD6A62">
            <w:pPr>
              <w:jc w:val="center"/>
              <w:rPr>
                <w:sz w:val="21"/>
                <w:szCs w:val="24"/>
              </w:rPr>
            </w:pPr>
            <w:r w:rsidRPr="001D23D9">
              <w:rPr>
                <w:sz w:val="21"/>
                <w:szCs w:val="24"/>
              </w:rPr>
              <w:t>总硬度（</w:t>
            </w:r>
            <w:r w:rsidRPr="001D23D9">
              <w:rPr>
                <w:sz w:val="21"/>
                <w:szCs w:val="24"/>
              </w:rPr>
              <w:t>C</w:t>
            </w:r>
            <w:r w:rsidR="00DD6A62" w:rsidRPr="001D23D9">
              <w:rPr>
                <w:sz w:val="21"/>
                <w:szCs w:val="24"/>
              </w:rPr>
              <w:t>a</w:t>
            </w:r>
            <w:r w:rsidRPr="001D23D9">
              <w:rPr>
                <w:sz w:val="21"/>
                <w:szCs w:val="24"/>
              </w:rPr>
              <w:t>C</w:t>
            </w:r>
            <w:r w:rsidR="00DD6A62" w:rsidRPr="001D23D9">
              <w:rPr>
                <w:sz w:val="21"/>
                <w:szCs w:val="24"/>
              </w:rPr>
              <w:t>O</w:t>
            </w:r>
            <w:r w:rsidRPr="001D23D9">
              <w:rPr>
                <w:sz w:val="21"/>
                <w:szCs w:val="24"/>
                <w:vertAlign w:val="subscript"/>
              </w:rPr>
              <w:t>3</w:t>
            </w:r>
            <w:r w:rsidRPr="001D23D9">
              <w:rPr>
                <w:sz w:val="21"/>
                <w:szCs w:val="24"/>
              </w:rPr>
              <w:t>）</w:t>
            </w:r>
          </w:p>
        </w:tc>
        <w:tc>
          <w:tcPr>
            <w:tcW w:w="1727" w:type="dxa"/>
            <w:vAlign w:val="center"/>
            <w:hideMark/>
          </w:tcPr>
          <w:p w14:paraId="7746DC64" w14:textId="77777777" w:rsidR="005B7D49" w:rsidRPr="001D23D9" w:rsidRDefault="005B7D49" w:rsidP="005B7D49">
            <w:pPr>
              <w:jc w:val="center"/>
              <w:rPr>
                <w:sz w:val="21"/>
                <w:szCs w:val="24"/>
              </w:rPr>
            </w:pPr>
            <w:r w:rsidRPr="001D23D9">
              <w:rPr>
                <w:sz w:val="21"/>
                <w:szCs w:val="24"/>
              </w:rPr>
              <w:t>200 mg/L</w:t>
            </w:r>
          </w:p>
        </w:tc>
      </w:tr>
      <w:tr w:rsidR="005B7D49" w:rsidRPr="001D23D9" w14:paraId="2EB09F42" w14:textId="77777777" w:rsidTr="005B7D49">
        <w:trPr>
          <w:trHeight w:hRule="exact" w:val="454"/>
          <w:jc w:val="center"/>
        </w:trPr>
        <w:tc>
          <w:tcPr>
            <w:tcW w:w="1738" w:type="dxa"/>
            <w:vAlign w:val="center"/>
            <w:hideMark/>
          </w:tcPr>
          <w:p w14:paraId="381B6BA2" w14:textId="77777777" w:rsidR="005B7D49" w:rsidRPr="001D23D9" w:rsidRDefault="005B7D49" w:rsidP="005B7D49">
            <w:pPr>
              <w:jc w:val="center"/>
              <w:rPr>
                <w:sz w:val="21"/>
                <w:szCs w:val="24"/>
              </w:rPr>
            </w:pPr>
            <w:r w:rsidRPr="001D23D9">
              <w:rPr>
                <w:sz w:val="21"/>
                <w:szCs w:val="24"/>
              </w:rPr>
              <w:t>氯离子</w:t>
            </w:r>
          </w:p>
        </w:tc>
        <w:tc>
          <w:tcPr>
            <w:tcW w:w="2130" w:type="dxa"/>
            <w:vAlign w:val="center"/>
            <w:hideMark/>
          </w:tcPr>
          <w:p w14:paraId="0EFD0A7C" w14:textId="77777777" w:rsidR="005B7D49" w:rsidRPr="001D23D9" w:rsidRDefault="005B7D49" w:rsidP="005B7D49">
            <w:pPr>
              <w:jc w:val="center"/>
              <w:rPr>
                <w:sz w:val="21"/>
                <w:szCs w:val="24"/>
              </w:rPr>
            </w:pPr>
            <w:r w:rsidRPr="001D23D9">
              <w:rPr>
                <w:sz w:val="21"/>
                <w:szCs w:val="24"/>
              </w:rPr>
              <w:t>200 mg/L</w:t>
            </w:r>
          </w:p>
        </w:tc>
        <w:tc>
          <w:tcPr>
            <w:tcW w:w="2131" w:type="dxa"/>
            <w:vAlign w:val="center"/>
            <w:hideMark/>
          </w:tcPr>
          <w:p w14:paraId="1C87E85A" w14:textId="77777777" w:rsidR="005B7D49" w:rsidRPr="001D23D9" w:rsidRDefault="005B7D49" w:rsidP="005B7D49">
            <w:pPr>
              <w:jc w:val="center"/>
              <w:rPr>
                <w:sz w:val="21"/>
                <w:szCs w:val="24"/>
              </w:rPr>
            </w:pPr>
            <w:r w:rsidRPr="001D23D9">
              <w:rPr>
                <w:sz w:val="21"/>
                <w:szCs w:val="24"/>
              </w:rPr>
              <w:t>浊度</w:t>
            </w:r>
          </w:p>
        </w:tc>
        <w:tc>
          <w:tcPr>
            <w:tcW w:w="1727" w:type="dxa"/>
            <w:vAlign w:val="center"/>
            <w:hideMark/>
          </w:tcPr>
          <w:p w14:paraId="24E98C1B" w14:textId="77777777" w:rsidR="005B7D49" w:rsidRPr="001D23D9" w:rsidRDefault="005B7D49" w:rsidP="005B7D49">
            <w:pPr>
              <w:jc w:val="center"/>
              <w:rPr>
                <w:sz w:val="21"/>
                <w:szCs w:val="24"/>
              </w:rPr>
            </w:pPr>
            <w:r w:rsidRPr="001D23D9">
              <w:rPr>
                <w:sz w:val="21"/>
                <w:szCs w:val="24"/>
              </w:rPr>
              <w:t>&lt;10NTU</w:t>
            </w:r>
          </w:p>
        </w:tc>
      </w:tr>
      <w:tr w:rsidR="005B7D49" w:rsidRPr="001D23D9" w14:paraId="5AB20D7F" w14:textId="77777777" w:rsidTr="005B7D49">
        <w:trPr>
          <w:trHeight w:hRule="exact" w:val="454"/>
          <w:jc w:val="center"/>
        </w:trPr>
        <w:tc>
          <w:tcPr>
            <w:tcW w:w="1738" w:type="dxa"/>
            <w:vAlign w:val="center"/>
            <w:hideMark/>
          </w:tcPr>
          <w:p w14:paraId="48DA6A56" w14:textId="77777777" w:rsidR="005B7D49" w:rsidRPr="001D23D9" w:rsidRDefault="005B7D49" w:rsidP="005B7D49">
            <w:pPr>
              <w:jc w:val="center"/>
              <w:rPr>
                <w:sz w:val="21"/>
                <w:szCs w:val="24"/>
              </w:rPr>
            </w:pPr>
            <w:r w:rsidRPr="001D23D9">
              <w:rPr>
                <w:sz w:val="21"/>
                <w:szCs w:val="24"/>
              </w:rPr>
              <w:t>铁</w:t>
            </w:r>
          </w:p>
        </w:tc>
        <w:tc>
          <w:tcPr>
            <w:tcW w:w="2130" w:type="dxa"/>
            <w:vAlign w:val="center"/>
            <w:hideMark/>
          </w:tcPr>
          <w:p w14:paraId="7E2E4A64" w14:textId="77777777" w:rsidR="005B7D49" w:rsidRPr="001D23D9" w:rsidRDefault="005B7D49" w:rsidP="005B7D49">
            <w:pPr>
              <w:jc w:val="center"/>
              <w:rPr>
                <w:sz w:val="21"/>
                <w:szCs w:val="24"/>
              </w:rPr>
            </w:pPr>
            <w:r w:rsidRPr="001D23D9">
              <w:rPr>
                <w:sz w:val="21"/>
                <w:szCs w:val="24"/>
              </w:rPr>
              <w:t>1 mg/L</w:t>
            </w:r>
          </w:p>
        </w:tc>
        <w:tc>
          <w:tcPr>
            <w:tcW w:w="2131" w:type="dxa"/>
            <w:vAlign w:val="center"/>
            <w:hideMark/>
          </w:tcPr>
          <w:p w14:paraId="50E8E6C6" w14:textId="77777777" w:rsidR="005B7D49" w:rsidRPr="001D23D9" w:rsidRDefault="005B7D49" w:rsidP="005B7D49">
            <w:pPr>
              <w:jc w:val="center"/>
              <w:rPr>
                <w:sz w:val="21"/>
                <w:szCs w:val="24"/>
              </w:rPr>
            </w:pPr>
            <w:r w:rsidRPr="001D23D9">
              <w:rPr>
                <w:sz w:val="21"/>
                <w:szCs w:val="24"/>
              </w:rPr>
              <w:t>悬浮物</w:t>
            </w:r>
          </w:p>
        </w:tc>
        <w:tc>
          <w:tcPr>
            <w:tcW w:w="1727" w:type="dxa"/>
            <w:vAlign w:val="center"/>
            <w:hideMark/>
          </w:tcPr>
          <w:p w14:paraId="11EA0AEE" w14:textId="77777777" w:rsidR="005B7D49" w:rsidRPr="001D23D9" w:rsidRDefault="005B7D49" w:rsidP="005B7D49">
            <w:pPr>
              <w:jc w:val="center"/>
              <w:rPr>
                <w:sz w:val="21"/>
                <w:szCs w:val="24"/>
              </w:rPr>
            </w:pPr>
            <w:r w:rsidRPr="001D23D9">
              <w:rPr>
                <w:sz w:val="21"/>
                <w:szCs w:val="24"/>
              </w:rPr>
              <w:t>10 mg/L</w:t>
            </w:r>
          </w:p>
        </w:tc>
      </w:tr>
      <w:tr w:rsidR="005B7D49" w:rsidRPr="001D23D9" w14:paraId="21877443" w14:textId="77777777" w:rsidTr="005B7D49">
        <w:trPr>
          <w:trHeight w:hRule="exact" w:val="454"/>
          <w:jc w:val="center"/>
        </w:trPr>
        <w:tc>
          <w:tcPr>
            <w:tcW w:w="1738" w:type="dxa"/>
            <w:vAlign w:val="center"/>
            <w:hideMark/>
          </w:tcPr>
          <w:p w14:paraId="7BBCB473" w14:textId="77777777" w:rsidR="005B7D49" w:rsidRPr="001D23D9" w:rsidRDefault="005B7D49" w:rsidP="005B7D49">
            <w:pPr>
              <w:jc w:val="center"/>
              <w:rPr>
                <w:sz w:val="21"/>
                <w:szCs w:val="24"/>
              </w:rPr>
            </w:pPr>
            <w:r w:rsidRPr="001D23D9">
              <w:rPr>
                <w:sz w:val="21"/>
                <w:szCs w:val="24"/>
              </w:rPr>
              <w:t>锰</w:t>
            </w:r>
          </w:p>
        </w:tc>
        <w:tc>
          <w:tcPr>
            <w:tcW w:w="2130" w:type="dxa"/>
            <w:vAlign w:val="center"/>
            <w:hideMark/>
          </w:tcPr>
          <w:p w14:paraId="11638E86" w14:textId="77777777" w:rsidR="005B7D49" w:rsidRPr="001D23D9" w:rsidRDefault="005B7D49" w:rsidP="005B7D49">
            <w:pPr>
              <w:jc w:val="center"/>
              <w:rPr>
                <w:sz w:val="21"/>
                <w:szCs w:val="24"/>
              </w:rPr>
            </w:pPr>
            <w:r w:rsidRPr="001D23D9">
              <w:rPr>
                <w:sz w:val="21"/>
                <w:szCs w:val="24"/>
              </w:rPr>
              <w:t>1 mg/L</w:t>
            </w:r>
          </w:p>
        </w:tc>
        <w:tc>
          <w:tcPr>
            <w:tcW w:w="2131" w:type="dxa"/>
            <w:vAlign w:val="center"/>
            <w:hideMark/>
          </w:tcPr>
          <w:p w14:paraId="335F6FFD" w14:textId="77777777" w:rsidR="005B7D49" w:rsidRPr="001D23D9" w:rsidRDefault="005B7D49" w:rsidP="005B7D49">
            <w:pPr>
              <w:jc w:val="center"/>
              <w:rPr>
                <w:sz w:val="21"/>
                <w:szCs w:val="24"/>
              </w:rPr>
            </w:pPr>
            <w:r w:rsidRPr="001D23D9">
              <w:rPr>
                <w:sz w:val="21"/>
                <w:szCs w:val="24"/>
              </w:rPr>
              <w:t>锌</w:t>
            </w:r>
          </w:p>
        </w:tc>
        <w:tc>
          <w:tcPr>
            <w:tcW w:w="1727" w:type="dxa"/>
            <w:vAlign w:val="center"/>
            <w:hideMark/>
          </w:tcPr>
          <w:p w14:paraId="6F58176C" w14:textId="77777777" w:rsidR="005B7D49" w:rsidRPr="001D23D9" w:rsidRDefault="005B7D49" w:rsidP="005B7D49">
            <w:pPr>
              <w:jc w:val="center"/>
              <w:rPr>
                <w:sz w:val="21"/>
                <w:szCs w:val="24"/>
              </w:rPr>
            </w:pPr>
            <w:r w:rsidRPr="001D23D9">
              <w:rPr>
                <w:sz w:val="21"/>
                <w:szCs w:val="24"/>
              </w:rPr>
              <w:t>2 mg/L</w:t>
            </w:r>
          </w:p>
        </w:tc>
      </w:tr>
      <w:tr w:rsidR="005B7D49" w:rsidRPr="001D23D9" w14:paraId="4A04D9C1" w14:textId="77777777" w:rsidTr="005B7D49">
        <w:trPr>
          <w:trHeight w:hRule="exact" w:val="454"/>
          <w:jc w:val="center"/>
        </w:trPr>
        <w:tc>
          <w:tcPr>
            <w:tcW w:w="1738" w:type="dxa"/>
            <w:vAlign w:val="center"/>
            <w:hideMark/>
          </w:tcPr>
          <w:p w14:paraId="6483E2B6" w14:textId="77777777" w:rsidR="005B7D49" w:rsidRPr="001D23D9" w:rsidRDefault="005B7D49" w:rsidP="005B7D49">
            <w:pPr>
              <w:jc w:val="center"/>
              <w:rPr>
                <w:sz w:val="21"/>
                <w:szCs w:val="24"/>
              </w:rPr>
            </w:pPr>
            <w:r w:rsidRPr="001D23D9">
              <w:rPr>
                <w:sz w:val="21"/>
                <w:szCs w:val="24"/>
              </w:rPr>
              <w:t>pH</w:t>
            </w:r>
            <w:r w:rsidRPr="001D23D9">
              <w:rPr>
                <w:sz w:val="21"/>
                <w:szCs w:val="24"/>
              </w:rPr>
              <w:t>值</w:t>
            </w:r>
          </w:p>
        </w:tc>
        <w:tc>
          <w:tcPr>
            <w:tcW w:w="2130" w:type="dxa"/>
            <w:vAlign w:val="center"/>
            <w:hideMark/>
          </w:tcPr>
          <w:p w14:paraId="329D5F0C" w14:textId="77777777" w:rsidR="005B7D49" w:rsidRPr="001D23D9" w:rsidRDefault="005B7D49" w:rsidP="005B7D49">
            <w:pPr>
              <w:jc w:val="center"/>
              <w:rPr>
                <w:sz w:val="21"/>
                <w:szCs w:val="24"/>
              </w:rPr>
            </w:pPr>
            <w:r w:rsidRPr="001D23D9">
              <w:rPr>
                <w:sz w:val="21"/>
                <w:szCs w:val="24"/>
              </w:rPr>
              <w:t>6.5-8.5</w:t>
            </w:r>
          </w:p>
        </w:tc>
        <w:tc>
          <w:tcPr>
            <w:tcW w:w="2131" w:type="dxa"/>
            <w:vAlign w:val="center"/>
            <w:hideMark/>
          </w:tcPr>
          <w:p w14:paraId="5A541DA8" w14:textId="77777777" w:rsidR="005B7D49" w:rsidRPr="001D23D9" w:rsidRDefault="005B7D49" w:rsidP="005B7D49">
            <w:pPr>
              <w:jc w:val="center"/>
              <w:rPr>
                <w:sz w:val="21"/>
                <w:szCs w:val="24"/>
              </w:rPr>
            </w:pPr>
            <w:r w:rsidRPr="001D23D9">
              <w:rPr>
                <w:sz w:val="21"/>
                <w:szCs w:val="24"/>
              </w:rPr>
              <w:t>铝</w:t>
            </w:r>
          </w:p>
        </w:tc>
        <w:tc>
          <w:tcPr>
            <w:tcW w:w="1727" w:type="dxa"/>
            <w:vAlign w:val="center"/>
            <w:hideMark/>
          </w:tcPr>
          <w:p w14:paraId="6802AF1D" w14:textId="77777777" w:rsidR="005B7D49" w:rsidRPr="001D23D9" w:rsidRDefault="005B7D49" w:rsidP="005B7D49">
            <w:pPr>
              <w:jc w:val="center"/>
              <w:rPr>
                <w:sz w:val="21"/>
                <w:szCs w:val="24"/>
              </w:rPr>
            </w:pPr>
            <w:r w:rsidRPr="001D23D9">
              <w:rPr>
                <w:sz w:val="21"/>
                <w:szCs w:val="24"/>
              </w:rPr>
              <w:t>&lt;1.0 mg/L</w:t>
            </w:r>
          </w:p>
        </w:tc>
      </w:tr>
      <w:tr w:rsidR="005B7D49" w:rsidRPr="001D23D9" w14:paraId="58A0456E" w14:textId="77777777" w:rsidTr="005B7D49">
        <w:trPr>
          <w:trHeight w:hRule="exact" w:val="454"/>
          <w:jc w:val="center"/>
        </w:trPr>
        <w:tc>
          <w:tcPr>
            <w:tcW w:w="1738" w:type="dxa"/>
            <w:vAlign w:val="center"/>
            <w:hideMark/>
          </w:tcPr>
          <w:p w14:paraId="3722A25F" w14:textId="77777777" w:rsidR="005B7D49" w:rsidRPr="001D23D9" w:rsidRDefault="005B7D49" w:rsidP="005B7D49">
            <w:pPr>
              <w:jc w:val="center"/>
              <w:rPr>
                <w:sz w:val="21"/>
                <w:szCs w:val="24"/>
              </w:rPr>
            </w:pPr>
            <w:r w:rsidRPr="001D23D9">
              <w:rPr>
                <w:sz w:val="21"/>
                <w:szCs w:val="24"/>
              </w:rPr>
              <w:t>硫酸根</w:t>
            </w:r>
          </w:p>
        </w:tc>
        <w:tc>
          <w:tcPr>
            <w:tcW w:w="2130" w:type="dxa"/>
            <w:vAlign w:val="center"/>
            <w:hideMark/>
          </w:tcPr>
          <w:p w14:paraId="46BBE782" w14:textId="77777777" w:rsidR="005B7D49" w:rsidRPr="001D23D9" w:rsidRDefault="005B7D49" w:rsidP="005B7D49">
            <w:pPr>
              <w:jc w:val="center"/>
              <w:rPr>
                <w:sz w:val="21"/>
                <w:szCs w:val="24"/>
              </w:rPr>
            </w:pPr>
            <w:r w:rsidRPr="001D23D9">
              <w:rPr>
                <w:sz w:val="21"/>
                <w:szCs w:val="24"/>
              </w:rPr>
              <w:t>200 mg/L</w:t>
            </w:r>
          </w:p>
        </w:tc>
        <w:tc>
          <w:tcPr>
            <w:tcW w:w="2131" w:type="dxa"/>
            <w:vAlign w:val="center"/>
          </w:tcPr>
          <w:p w14:paraId="31AD4DA1" w14:textId="77777777" w:rsidR="005B7D49" w:rsidRPr="001D23D9" w:rsidRDefault="005B7D49" w:rsidP="005B7D49">
            <w:pPr>
              <w:jc w:val="center"/>
              <w:rPr>
                <w:sz w:val="21"/>
                <w:szCs w:val="24"/>
              </w:rPr>
            </w:pPr>
          </w:p>
        </w:tc>
        <w:tc>
          <w:tcPr>
            <w:tcW w:w="1727" w:type="dxa"/>
            <w:vAlign w:val="center"/>
          </w:tcPr>
          <w:p w14:paraId="6087E670" w14:textId="77777777" w:rsidR="005B7D49" w:rsidRPr="001D23D9" w:rsidRDefault="005B7D49" w:rsidP="005B7D49">
            <w:pPr>
              <w:jc w:val="center"/>
              <w:rPr>
                <w:sz w:val="21"/>
                <w:szCs w:val="24"/>
              </w:rPr>
            </w:pPr>
          </w:p>
        </w:tc>
      </w:tr>
    </w:tbl>
    <w:p w14:paraId="179478A3" w14:textId="77777777" w:rsidR="005B7D49" w:rsidRPr="001D23D9" w:rsidRDefault="005B7D49" w:rsidP="005B7D49">
      <w:pPr>
        <w:spacing w:beforeLines="50" w:before="156" w:afterLines="50" w:after="156" w:line="360" w:lineRule="auto"/>
        <w:jc w:val="center"/>
        <w:outlineLvl w:val="1"/>
        <w:rPr>
          <w:b/>
          <w:color w:val="000000" w:themeColor="text1"/>
          <w:sz w:val="24"/>
          <w:szCs w:val="28"/>
        </w:rPr>
      </w:pPr>
      <w:bookmarkStart w:id="576" w:name="_Toc86136620"/>
      <w:bookmarkStart w:id="577" w:name="_Toc86137212"/>
      <w:bookmarkStart w:id="578" w:name="_Toc86137312"/>
      <w:bookmarkStart w:id="579" w:name="_Toc86137412"/>
      <w:bookmarkStart w:id="580" w:name="_Toc86137518"/>
      <w:r w:rsidRPr="001D23D9">
        <w:rPr>
          <w:b/>
          <w:color w:val="000000" w:themeColor="text1"/>
          <w:sz w:val="24"/>
          <w:szCs w:val="28"/>
        </w:rPr>
        <w:t xml:space="preserve">11.3  </w:t>
      </w:r>
      <w:r w:rsidRPr="001D23D9">
        <w:rPr>
          <w:b/>
          <w:color w:val="000000" w:themeColor="text1"/>
          <w:sz w:val="24"/>
          <w:szCs w:val="28"/>
        </w:rPr>
        <w:t>固化处理设备</w:t>
      </w:r>
      <w:bookmarkEnd w:id="576"/>
      <w:bookmarkEnd w:id="577"/>
      <w:bookmarkEnd w:id="578"/>
      <w:bookmarkEnd w:id="579"/>
      <w:bookmarkEnd w:id="580"/>
    </w:p>
    <w:p w14:paraId="35E4B95E" w14:textId="77777777" w:rsidR="005B7D49" w:rsidRPr="001D23D9" w:rsidRDefault="005B7D49" w:rsidP="005B7D49">
      <w:pPr>
        <w:spacing w:line="360" w:lineRule="auto"/>
        <w:rPr>
          <w:color w:val="000000"/>
          <w:sz w:val="24"/>
          <w:szCs w:val="24"/>
        </w:rPr>
      </w:pPr>
      <w:r w:rsidRPr="001D23D9">
        <w:rPr>
          <w:b/>
          <w:color w:val="000000"/>
          <w:sz w:val="24"/>
          <w:szCs w:val="24"/>
        </w:rPr>
        <w:t>11.3.4</w:t>
      </w:r>
      <w:r w:rsidRPr="001D23D9">
        <w:rPr>
          <w:color w:val="000000"/>
          <w:sz w:val="24"/>
          <w:szCs w:val="24"/>
        </w:rPr>
        <w:t xml:space="preserve">  </w:t>
      </w:r>
      <w:r w:rsidRPr="001D23D9">
        <w:rPr>
          <w:color w:val="000000"/>
          <w:sz w:val="24"/>
          <w:szCs w:val="24"/>
        </w:rPr>
        <w:t>单丝滤布具有过滤速度快、表面光滑、滤液较清的特点，广泛应用于板框压滤脱水。</w:t>
      </w:r>
    </w:p>
    <w:p w14:paraId="22A80ED0" w14:textId="77777777" w:rsidR="005B7D49" w:rsidRPr="001D23D9" w:rsidRDefault="005B7D49" w:rsidP="005B7D49">
      <w:pPr>
        <w:spacing w:line="360" w:lineRule="auto"/>
        <w:rPr>
          <w:color w:val="000000"/>
          <w:sz w:val="24"/>
          <w:szCs w:val="24"/>
        </w:rPr>
      </w:pPr>
      <w:r w:rsidRPr="001D23D9">
        <w:rPr>
          <w:b/>
          <w:color w:val="000000"/>
          <w:sz w:val="24"/>
          <w:szCs w:val="24"/>
        </w:rPr>
        <w:t>11.3.5</w:t>
      </w:r>
      <w:r w:rsidRPr="001D23D9">
        <w:rPr>
          <w:color w:val="000000"/>
          <w:sz w:val="24"/>
          <w:szCs w:val="24"/>
        </w:rPr>
        <w:t xml:space="preserve">  </w:t>
      </w:r>
      <w:r w:rsidRPr="001D23D9">
        <w:rPr>
          <w:color w:val="000000"/>
          <w:sz w:val="24"/>
          <w:szCs w:val="24"/>
        </w:rPr>
        <w:t>离心脱水设备应符合下列规定：</w:t>
      </w:r>
    </w:p>
    <w:p w14:paraId="244CF5DD" w14:textId="38295894" w:rsidR="005B7D49" w:rsidRPr="001D23D9" w:rsidRDefault="005B7D49" w:rsidP="00162A76">
      <w:pPr>
        <w:spacing w:line="360" w:lineRule="auto"/>
        <w:ind w:firstLineChars="200" w:firstLine="482"/>
        <w:rPr>
          <w:color w:val="000000"/>
          <w:sz w:val="24"/>
          <w:szCs w:val="24"/>
        </w:rPr>
      </w:pPr>
      <w:r w:rsidRPr="00162A76">
        <w:rPr>
          <w:b/>
          <w:color w:val="000000"/>
          <w:sz w:val="24"/>
          <w:szCs w:val="24"/>
        </w:rPr>
        <w:t>1</w:t>
      </w:r>
      <w:r w:rsidRPr="001D23D9">
        <w:rPr>
          <w:color w:val="000000"/>
          <w:sz w:val="24"/>
          <w:szCs w:val="24"/>
        </w:rPr>
        <w:t xml:space="preserve"> </w:t>
      </w:r>
      <w:r w:rsidR="00162A76">
        <w:rPr>
          <w:rFonts w:hint="eastAsia"/>
          <w:color w:val="000000"/>
          <w:sz w:val="24"/>
          <w:szCs w:val="24"/>
        </w:rPr>
        <w:t xml:space="preserve"> </w:t>
      </w:r>
      <w:r w:rsidRPr="001D23D9">
        <w:rPr>
          <w:color w:val="000000"/>
          <w:sz w:val="24"/>
          <w:szCs w:val="24"/>
        </w:rPr>
        <w:t>分离因数是离心机分离能力的主要指标。分离因数大脱水效果好，但并不成比例，达到临界值后分离因数再大脱水效果也无多大提高，而动力消耗几乎成比例增加，运行费用大幅度提高，机械磨损、噪声也随之增大。而且随着转速的增加，对泥浆絮体的剪切力也增大，大的絮体易被剪碎而破坏，影响泥浆干物质的回收率。</w:t>
      </w:r>
    </w:p>
    <w:p w14:paraId="3780F0E2" w14:textId="2538048D" w:rsidR="005B7D49" w:rsidRPr="001D23D9" w:rsidRDefault="005B7D49" w:rsidP="00162A76">
      <w:pPr>
        <w:spacing w:line="360" w:lineRule="auto"/>
        <w:ind w:firstLineChars="200" w:firstLine="482"/>
        <w:rPr>
          <w:color w:val="000000"/>
          <w:sz w:val="24"/>
          <w:szCs w:val="24"/>
        </w:rPr>
      </w:pPr>
      <w:r w:rsidRPr="00162A76">
        <w:rPr>
          <w:b/>
          <w:color w:val="000000"/>
          <w:sz w:val="24"/>
          <w:szCs w:val="24"/>
        </w:rPr>
        <w:t>4</w:t>
      </w:r>
      <w:r w:rsidRPr="001D23D9">
        <w:rPr>
          <w:color w:val="000000"/>
          <w:sz w:val="24"/>
          <w:szCs w:val="24"/>
        </w:rPr>
        <w:t xml:space="preserve"> </w:t>
      </w:r>
      <w:r w:rsidR="00162A76">
        <w:rPr>
          <w:rFonts w:hint="eastAsia"/>
          <w:color w:val="000000"/>
          <w:sz w:val="24"/>
          <w:szCs w:val="24"/>
        </w:rPr>
        <w:t xml:space="preserve"> </w:t>
      </w:r>
      <w:r w:rsidRPr="001D23D9">
        <w:rPr>
          <w:color w:val="000000"/>
          <w:sz w:val="24"/>
          <w:szCs w:val="24"/>
        </w:rPr>
        <w:t>在同等泥浆流量和泥浆浓度的情况下，转矩降低，差速度增加，泥饼含水率增加；反之，转矩增加，差速度降低，泥饼含水率降低。原则上要以最大的处理能力结合最佳的处理效果为原则来确定扭矩参数，在外加剂用量保证在合理用量范围内，离心机转速固定，进泥的浓度相对稳定情况下，设备处理能力和脱水效果取决于扭矩的控制。</w:t>
      </w:r>
    </w:p>
    <w:p w14:paraId="68A5E085" w14:textId="71136671" w:rsidR="005B7D49" w:rsidRPr="001D23D9" w:rsidRDefault="005B7D49" w:rsidP="00162A76">
      <w:pPr>
        <w:spacing w:line="360" w:lineRule="auto"/>
        <w:ind w:firstLineChars="200" w:firstLine="482"/>
        <w:rPr>
          <w:color w:val="000000"/>
          <w:sz w:val="24"/>
          <w:szCs w:val="24"/>
        </w:rPr>
      </w:pPr>
      <w:r w:rsidRPr="00162A76">
        <w:rPr>
          <w:b/>
          <w:color w:val="000000"/>
          <w:sz w:val="24"/>
          <w:szCs w:val="24"/>
        </w:rPr>
        <w:t>5</w:t>
      </w:r>
      <w:r w:rsidRPr="001D23D9">
        <w:rPr>
          <w:color w:val="000000"/>
          <w:sz w:val="24"/>
          <w:szCs w:val="24"/>
        </w:rPr>
        <w:t xml:space="preserve"> </w:t>
      </w:r>
      <w:r w:rsidR="00162A76">
        <w:rPr>
          <w:rFonts w:hint="eastAsia"/>
          <w:color w:val="000000"/>
          <w:sz w:val="24"/>
          <w:szCs w:val="24"/>
        </w:rPr>
        <w:t xml:space="preserve"> </w:t>
      </w:r>
      <w:r w:rsidRPr="001D23D9">
        <w:rPr>
          <w:color w:val="000000"/>
          <w:sz w:val="24"/>
          <w:szCs w:val="24"/>
        </w:rPr>
        <w:t>在泥浆浓度变化后，同等进泥流量情况下，设备干固体负荷变化会导致差速度变化，相同的转矩时，进泥浓度增加，差速度增加。如果进泥负荷过大，差速度过大，不但会影响泥饼干度，同时也会使上清液质量下降，影响泥浆处理回收率。</w:t>
      </w:r>
    </w:p>
    <w:p w14:paraId="3EA34707" w14:textId="77777777" w:rsidR="005B7D49" w:rsidRPr="001D23D9" w:rsidRDefault="005B7D49" w:rsidP="005B7D49">
      <w:pPr>
        <w:spacing w:line="360" w:lineRule="auto"/>
        <w:rPr>
          <w:color w:val="000000"/>
          <w:sz w:val="24"/>
          <w:szCs w:val="24"/>
        </w:rPr>
      </w:pPr>
      <w:r w:rsidRPr="001D23D9">
        <w:rPr>
          <w:b/>
          <w:color w:val="000000"/>
          <w:sz w:val="24"/>
          <w:szCs w:val="24"/>
        </w:rPr>
        <w:t xml:space="preserve">11.3.7 </w:t>
      </w:r>
      <w:r w:rsidRPr="001D23D9">
        <w:rPr>
          <w:color w:val="000000"/>
          <w:sz w:val="24"/>
          <w:szCs w:val="24"/>
        </w:rPr>
        <w:t xml:space="preserve"> </w:t>
      </w:r>
      <w:r w:rsidRPr="001D23D9">
        <w:rPr>
          <w:color w:val="000000"/>
          <w:sz w:val="24"/>
          <w:szCs w:val="24"/>
        </w:rPr>
        <w:t>带式压滤脱水设备应符合下列规定：</w:t>
      </w:r>
    </w:p>
    <w:p w14:paraId="18E8A2EC" w14:textId="38AD647A" w:rsidR="005B7D49" w:rsidRPr="001D23D9" w:rsidRDefault="005B7D49" w:rsidP="00162A76">
      <w:pPr>
        <w:spacing w:line="360" w:lineRule="auto"/>
        <w:ind w:firstLineChars="200" w:firstLine="482"/>
        <w:rPr>
          <w:color w:val="000000"/>
          <w:sz w:val="24"/>
          <w:szCs w:val="24"/>
        </w:rPr>
      </w:pPr>
      <w:r w:rsidRPr="00162A76">
        <w:rPr>
          <w:b/>
          <w:color w:val="000000"/>
          <w:sz w:val="24"/>
          <w:szCs w:val="24"/>
        </w:rPr>
        <w:t>4</w:t>
      </w:r>
      <w:r w:rsidRPr="001D23D9">
        <w:rPr>
          <w:color w:val="000000"/>
          <w:sz w:val="24"/>
          <w:szCs w:val="24"/>
        </w:rPr>
        <w:t xml:space="preserve">  </w:t>
      </w:r>
      <w:r w:rsidRPr="001D23D9">
        <w:rPr>
          <w:color w:val="000000"/>
          <w:sz w:val="24"/>
          <w:szCs w:val="24"/>
        </w:rPr>
        <w:t>滤带张力会影响泥饼的含固量，张力越大，泥饼含固量越高</w:t>
      </w:r>
      <w:r w:rsidR="00162A76">
        <w:rPr>
          <w:rFonts w:hint="eastAsia"/>
          <w:color w:val="000000"/>
          <w:sz w:val="24"/>
          <w:szCs w:val="24"/>
        </w:rPr>
        <w:t>。</w:t>
      </w:r>
    </w:p>
    <w:p w14:paraId="2FBF073C" w14:textId="77777777" w:rsidR="005B7D49" w:rsidRPr="001D23D9" w:rsidRDefault="005B7D49" w:rsidP="00162A76">
      <w:pPr>
        <w:spacing w:line="360" w:lineRule="auto"/>
        <w:ind w:firstLineChars="200" w:firstLine="482"/>
        <w:rPr>
          <w:color w:val="000000"/>
          <w:sz w:val="24"/>
          <w:szCs w:val="24"/>
        </w:rPr>
      </w:pPr>
      <w:r w:rsidRPr="00162A76">
        <w:rPr>
          <w:b/>
          <w:color w:val="000000"/>
          <w:sz w:val="24"/>
          <w:szCs w:val="24"/>
        </w:rPr>
        <w:t>5</w:t>
      </w:r>
      <w:r w:rsidRPr="001D23D9">
        <w:rPr>
          <w:color w:val="000000"/>
          <w:sz w:val="24"/>
          <w:szCs w:val="24"/>
        </w:rPr>
        <w:t xml:space="preserve">  </w:t>
      </w:r>
      <w:r w:rsidRPr="001D23D9">
        <w:rPr>
          <w:color w:val="000000"/>
          <w:sz w:val="24"/>
          <w:szCs w:val="24"/>
        </w:rPr>
        <w:t>在运行过程中滤带会因受力不匀偏离滚轴导致漏泥，应设置滤带纠偏装置自动调整滤带位置。</w:t>
      </w:r>
    </w:p>
    <w:p w14:paraId="4E8557EC" w14:textId="77777777" w:rsidR="005B7D49" w:rsidRPr="001D23D9" w:rsidRDefault="005B7D49" w:rsidP="005B7D49">
      <w:pPr>
        <w:spacing w:line="360" w:lineRule="auto"/>
        <w:rPr>
          <w:iCs/>
          <w:sz w:val="24"/>
        </w:rPr>
        <w:sectPr w:rsidR="005B7D49" w:rsidRPr="001D23D9" w:rsidSect="000511D3">
          <w:pgSz w:w="11906" w:h="16838" w:code="9"/>
          <w:pgMar w:top="1440" w:right="1701" w:bottom="1440" w:left="1701" w:header="851" w:footer="992" w:gutter="0"/>
          <w:cols w:space="425"/>
          <w:docGrid w:type="lines" w:linePitch="312"/>
        </w:sectPr>
      </w:pPr>
      <w:r w:rsidRPr="001D23D9">
        <w:rPr>
          <w:b/>
          <w:color w:val="000000"/>
          <w:sz w:val="24"/>
          <w:szCs w:val="24"/>
        </w:rPr>
        <w:t>11.3.8</w:t>
      </w:r>
      <w:r w:rsidRPr="001D23D9">
        <w:rPr>
          <w:color w:val="000000"/>
          <w:sz w:val="24"/>
          <w:szCs w:val="24"/>
        </w:rPr>
        <w:t xml:space="preserve">  </w:t>
      </w:r>
      <w:r w:rsidRPr="001D23D9">
        <w:rPr>
          <w:color w:val="000000"/>
          <w:sz w:val="24"/>
          <w:szCs w:val="24"/>
        </w:rPr>
        <w:t>在实际运行中，泥浆的泥质和泥量会发生变化，为保证脱水效果，控制泥浆含水率，应随时调整泥浆脱水机的工作状态，进行进泥量、投药量等参数的控制。</w:t>
      </w:r>
      <w:r w:rsidRPr="001D23D9">
        <w:rPr>
          <w:color w:val="000000"/>
          <w:sz w:val="24"/>
          <w:szCs w:val="24"/>
        </w:rPr>
        <w:cr/>
      </w:r>
    </w:p>
    <w:p w14:paraId="6C8ACB61" w14:textId="77777777" w:rsidR="005B7D49" w:rsidRPr="001D23D9" w:rsidRDefault="005B7D49" w:rsidP="005B7D49">
      <w:pPr>
        <w:spacing w:line="360" w:lineRule="auto"/>
        <w:rPr>
          <w:color w:val="000000"/>
          <w:sz w:val="24"/>
          <w:szCs w:val="24"/>
        </w:rPr>
      </w:pPr>
      <w:r w:rsidRPr="001D23D9">
        <w:rPr>
          <w:b/>
          <w:color w:val="000000"/>
          <w:sz w:val="24"/>
          <w:szCs w:val="24"/>
        </w:rPr>
        <w:t xml:space="preserve">11.3.10 </w:t>
      </w:r>
      <w:r w:rsidRPr="001D23D9">
        <w:rPr>
          <w:color w:val="000000"/>
          <w:sz w:val="24"/>
          <w:szCs w:val="24"/>
        </w:rPr>
        <w:t xml:space="preserve"> </w:t>
      </w:r>
      <w:r w:rsidRPr="001D23D9">
        <w:rPr>
          <w:color w:val="000000"/>
          <w:sz w:val="24"/>
          <w:szCs w:val="24"/>
        </w:rPr>
        <w:t>为保证设备处于良好的运行状态，设备易损件（如滤布、弹簧、密封圈等）宜每个月进行检查，进料泵、振动筛、皮带输送机等设备宜每</w:t>
      </w:r>
      <w:r w:rsidRPr="001D23D9">
        <w:rPr>
          <w:color w:val="000000"/>
          <w:sz w:val="24"/>
          <w:szCs w:val="24"/>
        </w:rPr>
        <w:t>6</w:t>
      </w:r>
      <w:r w:rsidRPr="001D23D9">
        <w:rPr>
          <w:color w:val="000000"/>
          <w:sz w:val="24"/>
          <w:szCs w:val="24"/>
        </w:rPr>
        <w:t>个月进行检查。</w:t>
      </w:r>
    </w:p>
    <w:p w14:paraId="23A92F7E" w14:textId="77777777" w:rsidR="005B7D49" w:rsidRPr="001D23D9" w:rsidRDefault="005B7D49" w:rsidP="005B7D49">
      <w:pPr>
        <w:spacing w:line="360" w:lineRule="auto"/>
        <w:rPr>
          <w:color w:val="000000"/>
          <w:sz w:val="24"/>
          <w:szCs w:val="24"/>
        </w:rPr>
      </w:pPr>
      <w:r w:rsidRPr="001D23D9">
        <w:rPr>
          <w:b/>
          <w:color w:val="000000"/>
          <w:sz w:val="24"/>
          <w:szCs w:val="24"/>
        </w:rPr>
        <w:t>11.3.11</w:t>
      </w:r>
      <w:r w:rsidRPr="001D23D9">
        <w:rPr>
          <w:color w:val="000000"/>
          <w:sz w:val="24"/>
          <w:szCs w:val="24"/>
        </w:rPr>
        <w:t xml:space="preserve">  </w:t>
      </w:r>
      <w:r w:rsidRPr="001D23D9">
        <w:rPr>
          <w:color w:val="000000"/>
          <w:sz w:val="24"/>
          <w:szCs w:val="24"/>
        </w:rPr>
        <w:t>防止停用期间设备内部因浆料干化造成设备内部结构堵塞。</w:t>
      </w:r>
    </w:p>
    <w:p w14:paraId="2C8FB3CA" w14:textId="77777777" w:rsidR="005B7D49" w:rsidRPr="001D23D9" w:rsidRDefault="005B7D49" w:rsidP="005B7D49">
      <w:pPr>
        <w:spacing w:beforeLines="50" w:before="156" w:afterLines="50" w:after="156" w:line="360" w:lineRule="auto"/>
        <w:jc w:val="center"/>
        <w:outlineLvl w:val="1"/>
        <w:rPr>
          <w:b/>
          <w:sz w:val="24"/>
          <w:szCs w:val="28"/>
        </w:rPr>
      </w:pPr>
      <w:bookmarkStart w:id="581" w:name="_Toc86136621"/>
      <w:bookmarkStart w:id="582" w:name="_Toc86137213"/>
      <w:bookmarkStart w:id="583" w:name="_Toc86137313"/>
      <w:bookmarkStart w:id="584" w:name="_Toc86137413"/>
      <w:bookmarkStart w:id="585" w:name="_Toc86137519"/>
      <w:r w:rsidRPr="001D23D9">
        <w:rPr>
          <w:b/>
          <w:sz w:val="24"/>
          <w:szCs w:val="28"/>
        </w:rPr>
        <w:t xml:space="preserve">11.4  </w:t>
      </w:r>
      <w:r w:rsidRPr="001D23D9">
        <w:rPr>
          <w:b/>
          <w:sz w:val="24"/>
          <w:szCs w:val="28"/>
        </w:rPr>
        <w:t>泥浆固化处理</w:t>
      </w:r>
      <w:bookmarkEnd w:id="581"/>
      <w:bookmarkEnd w:id="582"/>
      <w:bookmarkEnd w:id="583"/>
      <w:bookmarkEnd w:id="584"/>
      <w:bookmarkEnd w:id="585"/>
    </w:p>
    <w:p w14:paraId="1FF11D02" w14:textId="77777777" w:rsidR="005B7D49" w:rsidRPr="001D23D9" w:rsidRDefault="005B7D49" w:rsidP="005B7D49">
      <w:pPr>
        <w:spacing w:line="360" w:lineRule="auto"/>
        <w:rPr>
          <w:color w:val="000000"/>
          <w:sz w:val="24"/>
          <w:szCs w:val="24"/>
        </w:rPr>
      </w:pPr>
      <w:r w:rsidRPr="001D23D9">
        <w:rPr>
          <w:b/>
          <w:color w:val="000000"/>
          <w:sz w:val="24"/>
          <w:szCs w:val="24"/>
        </w:rPr>
        <w:t xml:space="preserve">11.4.8  </w:t>
      </w:r>
      <w:r w:rsidRPr="001D23D9">
        <w:rPr>
          <w:color w:val="000000"/>
          <w:sz w:val="24"/>
          <w:szCs w:val="24"/>
        </w:rPr>
        <w:t>工程施工泥浆成分一般较为单一，主要由粘土或膨润土与水组成，含有其他杂物的泥浆可造成处理难度的提升，并可损坏固化设备，因此，处理流程中的泥浆不应含有塑料制品、钢铁、木材等其他杂物。</w:t>
      </w:r>
    </w:p>
    <w:p w14:paraId="7FF29A48" w14:textId="77777777" w:rsidR="005B7D49" w:rsidRPr="001D23D9" w:rsidRDefault="005B7D49" w:rsidP="005B7D49">
      <w:pPr>
        <w:spacing w:line="360" w:lineRule="auto"/>
        <w:rPr>
          <w:color w:val="000000"/>
          <w:sz w:val="24"/>
          <w:szCs w:val="24"/>
        </w:rPr>
      </w:pPr>
      <w:r w:rsidRPr="001D23D9">
        <w:rPr>
          <w:b/>
          <w:color w:val="000000"/>
          <w:sz w:val="24"/>
          <w:szCs w:val="24"/>
        </w:rPr>
        <w:t>11.4.13</w:t>
      </w:r>
      <w:r w:rsidRPr="001D23D9">
        <w:rPr>
          <w:color w:val="000000"/>
          <w:sz w:val="24"/>
          <w:szCs w:val="24"/>
        </w:rPr>
        <w:t xml:space="preserve">  </w:t>
      </w:r>
      <w:r w:rsidRPr="001D23D9">
        <w:rPr>
          <w:color w:val="000000"/>
          <w:sz w:val="24"/>
          <w:szCs w:val="24"/>
        </w:rPr>
        <w:t>为了保证泥浆处理流程安全、稳定、达标运行，运营管理单位必须建立一系列规章制度和操作手册，制定岗位责任制、设施巡视制度、运行调度制度、设备管理制度、交接班制度、设备操作规程、维护保养手册，根据实际情况和要求，定期对规章制度和操作手册进行更新修订。</w:t>
      </w:r>
    </w:p>
    <w:p w14:paraId="1915C414" w14:textId="77777777" w:rsidR="005B7D49" w:rsidRPr="001D23D9" w:rsidRDefault="005B7D49" w:rsidP="005B7D49">
      <w:pPr>
        <w:spacing w:line="360" w:lineRule="auto"/>
        <w:rPr>
          <w:color w:val="000000"/>
          <w:sz w:val="24"/>
          <w:szCs w:val="24"/>
        </w:rPr>
      </w:pPr>
      <w:r w:rsidRPr="001D23D9">
        <w:rPr>
          <w:b/>
          <w:color w:val="000000"/>
          <w:sz w:val="24"/>
          <w:szCs w:val="24"/>
        </w:rPr>
        <w:t>11.4.14</w:t>
      </w:r>
      <w:r w:rsidRPr="001D23D9">
        <w:rPr>
          <w:color w:val="000000"/>
          <w:sz w:val="24"/>
          <w:szCs w:val="24"/>
        </w:rPr>
        <w:t xml:space="preserve">  </w:t>
      </w:r>
      <w:r w:rsidRPr="001D23D9">
        <w:rPr>
          <w:color w:val="000000"/>
          <w:sz w:val="24"/>
          <w:szCs w:val="24"/>
        </w:rPr>
        <w:t>根据部门工作内容和岗位任职要求，应配备适宜的符合岗位任职标准的运行、管理和维护人员。国家相关部门有特别要求的工种，须按要求取得资格证书后才能上岗工作。运行管理、操作和维护人员只有掌握处理的工艺流程和设备设施的运行维护要求及有关技术参数，才能管理好泥浆处理处置场（厂），保证其正常、稳定、经济运行，才能维护好设备设施，杜绝各类事故发生，为稳定高效的运行提供保障。</w:t>
      </w:r>
    </w:p>
    <w:p w14:paraId="730FF9C5" w14:textId="77777777" w:rsidR="005B7D49" w:rsidRPr="001D23D9" w:rsidRDefault="005B7D49" w:rsidP="005B7D49">
      <w:pPr>
        <w:spacing w:beforeLines="50" w:before="156" w:afterLines="50" w:after="156" w:line="360" w:lineRule="auto"/>
        <w:jc w:val="center"/>
        <w:outlineLvl w:val="1"/>
        <w:rPr>
          <w:b/>
          <w:sz w:val="24"/>
          <w:szCs w:val="28"/>
        </w:rPr>
      </w:pPr>
      <w:bookmarkStart w:id="586" w:name="_Toc86136622"/>
      <w:bookmarkStart w:id="587" w:name="_Toc86137214"/>
      <w:bookmarkStart w:id="588" w:name="_Toc86137314"/>
      <w:bookmarkStart w:id="589" w:name="_Toc86137414"/>
      <w:bookmarkStart w:id="590" w:name="_Toc86137520"/>
      <w:r w:rsidRPr="001D23D9">
        <w:rPr>
          <w:b/>
          <w:sz w:val="24"/>
          <w:szCs w:val="28"/>
        </w:rPr>
        <w:t xml:space="preserve">11.6  </w:t>
      </w:r>
      <w:r w:rsidRPr="001D23D9">
        <w:rPr>
          <w:b/>
          <w:sz w:val="24"/>
          <w:szCs w:val="28"/>
        </w:rPr>
        <w:t>资源化利用</w:t>
      </w:r>
      <w:bookmarkEnd w:id="586"/>
      <w:bookmarkEnd w:id="587"/>
      <w:bookmarkEnd w:id="588"/>
      <w:bookmarkEnd w:id="589"/>
      <w:bookmarkEnd w:id="590"/>
    </w:p>
    <w:p w14:paraId="46EDF7D9" w14:textId="77777777" w:rsidR="005B7D49" w:rsidRPr="001D23D9" w:rsidRDefault="005B7D49" w:rsidP="005B7D49">
      <w:pPr>
        <w:spacing w:line="360" w:lineRule="auto"/>
        <w:rPr>
          <w:color w:val="000000"/>
          <w:sz w:val="24"/>
          <w:szCs w:val="24"/>
        </w:rPr>
      </w:pPr>
      <w:r w:rsidRPr="001D23D9">
        <w:rPr>
          <w:b/>
          <w:color w:val="000000"/>
          <w:sz w:val="24"/>
          <w:szCs w:val="24"/>
        </w:rPr>
        <w:t>11.6.1</w:t>
      </w:r>
      <w:r w:rsidRPr="001D23D9">
        <w:rPr>
          <w:color w:val="000000"/>
          <w:sz w:val="24"/>
          <w:szCs w:val="24"/>
        </w:rPr>
        <w:t xml:space="preserve">  </w:t>
      </w:r>
      <w:r w:rsidRPr="001D23D9">
        <w:rPr>
          <w:color w:val="000000"/>
          <w:sz w:val="24"/>
          <w:szCs w:val="24"/>
        </w:rPr>
        <w:t>鼓励采用多种形式资源化利用方式来处置和消纳泥浆，建议各级政府应对泥浆资源化利用产品实行优惠政策。</w:t>
      </w:r>
    </w:p>
    <w:p w14:paraId="324A0E48"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在土地资源紧张，经济发达地区，没有经过处理的泥浆禁止填埋。在土地资源充足，经济欠发达地区，经处理后泥浆可采用卫生填埋。泥浆填埋场禁止建设在居民密集居住区、直接与航道相通的地区、洪泛区、淤泥区、活动的坍塌地带、断裂待、地下蕴矿带、石灰坑及溶岩洞区等地方。</w:t>
      </w:r>
    </w:p>
    <w:p w14:paraId="5E12C0D0" w14:textId="77777777" w:rsidR="005B7D49" w:rsidRPr="001D23D9" w:rsidRDefault="005B7D49" w:rsidP="005B7D49">
      <w:pPr>
        <w:spacing w:line="360" w:lineRule="auto"/>
        <w:rPr>
          <w:color w:val="000000"/>
          <w:sz w:val="24"/>
          <w:szCs w:val="24"/>
        </w:rPr>
      </w:pPr>
      <w:r w:rsidRPr="001D23D9">
        <w:rPr>
          <w:b/>
          <w:color w:val="000000"/>
          <w:sz w:val="24"/>
          <w:szCs w:val="24"/>
        </w:rPr>
        <w:t>11.6.4</w:t>
      </w:r>
      <w:r w:rsidRPr="001D23D9">
        <w:rPr>
          <w:color w:val="000000"/>
          <w:sz w:val="24"/>
          <w:szCs w:val="24"/>
        </w:rPr>
        <w:t xml:space="preserve">  </w:t>
      </w:r>
      <w:r w:rsidRPr="001D23D9">
        <w:rPr>
          <w:color w:val="000000"/>
          <w:sz w:val="24"/>
          <w:szCs w:val="24"/>
        </w:rPr>
        <w:t>泥饼进行农田利用时，须注意对水源地保护，禁止在饮用水水源保护一级区、二级区以任何形式施用泥饼，在准保护区内施用泥饼须经相关主管部门的审批。</w:t>
      </w:r>
    </w:p>
    <w:p w14:paraId="107BD18B"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在地下水位较高（</w:t>
      </w:r>
      <w:r w:rsidRPr="001D23D9">
        <w:rPr>
          <w:color w:val="000000"/>
          <w:sz w:val="24"/>
          <w:szCs w:val="24"/>
        </w:rPr>
        <w:t>&lt;3</w:t>
      </w:r>
      <w:r w:rsidRPr="001D23D9">
        <w:rPr>
          <w:color w:val="000000"/>
          <w:sz w:val="24"/>
          <w:szCs w:val="24"/>
        </w:rPr>
        <w:t>米）和渗透性较好的场地上不宜施用泥饼；施用的场地应该是渗透性低或适中，壤士厚度不小于</w:t>
      </w:r>
      <w:r w:rsidRPr="001D23D9">
        <w:rPr>
          <w:color w:val="000000"/>
          <w:sz w:val="24"/>
          <w:szCs w:val="24"/>
        </w:rPr>
        <w:t>0.6m</w:t>
      </w:r>
      <w:r w:rsidRPr="001D23D9">
        <w:rPr>
          <w:color w:val="000000"/>
          <w:sz w:val="24"/>
          <w:szCs w:val="24"/>
        </w:rPr>
        <w:t>，土壤为中性或偏碱性（</w:t>
      </w:r>
      <w:r w:rsidRPr="001D23D9">
        <w:rPr>
          <w:color w:val="000000"/>
          <w:sz w:val="24"/>
          <w:szCs w:val="24"/>
        </w:rPr>
        <w:t>pH&gt;6.5</w:t>
      </w:r>
      <w:r w:rsidRPr="001D23D9">
        <w:rPr>
          <w:color w:val="000000"/>
          <w:sz w:val="24"/>
          <w:szCs w:val="24"/>
        </w:rPr>
        <w:t>），施用场地排水通畅。</w:t>
      </w:r>
    </w:p>
    <w:p w14:paraId="79227D23" w14:textId="36D693C6" w:rsidR="005B7D49" w:rsidRPr="001D23D9" w:rsidRDefault="005B7D49" w:rsidP="005B7D49">
      <w:pPr>
        <w:spacing w:line="360" w:lineRule="auto"/>
        <w:ind w:firstLineChars="200" w:firstLine="480"/>
        <w:rPr>
          <w:color w:val="000000"/>
          <w:sz w:val="24"/>
          <w:szCs w:val="24"/>
        </w:rPr>
      </w:pPr>
      <w:r w:rsidRPr="001D23D9">
        <w:rPr>
          <w:color w:val="000000"/>
          <w:sz w:val="24"/>
          <w:szCs w:val="24"/>
        </w:rPr>
        <w:t>泥饼施用场地坡度宜小于</w:t>
      </w:r>
      <w:r w:rsidRPr="001D23D9">
        <w:rPr>
          <w:color w:val="000000"/>
          <w:sz w:val="24"/>
          <w:szCs w:val="24"/>
        </w:rPr>
        <w:t>3%</w:t>
      </w:r>
      <w:r w:rsidRPr="001D23D9">
        <w:rPr>
          <w:color w:val="000000"/>
          <w:sz w:val="24"/>
          <w:szCs w:val="24"/>
        </w:rPr>
        <w:t>；场地坡度为</w:t>
      </w:r>
      <w:r w:rsidRPr="001D23D9">
        <w:rPr>
          <w:color w:val="000000"/>
          <w:sz w:val="24"/>
          <w:szCs w:val="24"/>
        </w:rPr>
        <w:t>3</w:t>
      </w:r>
      <w:r w:rsidR="00DD6A62" w:rsidRPr="001D23D9">
        <w:rPr>
          <w:color w:val="000000"/>
          <w:sz w:val="24"/>
          <w:szCs w:val="24"/>
        </w:rPr>
        <w:t>%</w:t>
      </w:r>
      <w:r w:rsidRPr="001D23D9">
        <w:rPr>
          <w:color w:val="000000"/>
          <w:sz w:val="24"/>
          <w:szCs w:val="24"/>
        </w:rPr>
        <w:t>~6%</w:t>
      </w:r>
      <w:r w:rsidRPr="001D23D9">
        <w:rPr>
          <w:color w:val="000000"/>
          <w:sz w:val="24"/>
          <w:szCs w:val="24"/>
        </w:rPr>
        <w:t>时，为可接受坡度；场地坡度为</w:t>
      </w:r>
      <w:r w:rsidRPr="001D23D9">
        <w:rPr>
          <w:color w:val="000000"/>
          <w:sz w:val="24"/>
          <w:szCs w:val="24"/>
        </w:rPr>
        <w:t>6%</w:t>
      </w:r>
      <w:r w:rsidRPr="001D23D9">
        <w:rPr>
          <w:color w:val="000000"/>
          <w:sz w:val="24"/>
          <w:szCs w:val="24"/>
        </w:rPr>
        <w:t>以上时，为限制性坡度，在限制性以上坡度不允许施用泥饼。对于坡度低于</w:t>
      </w:r>
      <w:r w:rsidRPr="001D23D9">
        <w:rPr>
          <w:color w:val="000000"/>
          <w:sz w:val="24"/>
          <w:szCs w:val="24"/>
        </w:rPr>
        <w:t>6%</w:t>
      </w:r>
      <w:r w:rsidRPr="001D23D9">
        <w:rPr>
          <w:color w:val="000000"/>
          <w:sz w:val="24"/>
          <w:szCs w:val="24"/>
        </w:rPr>
        <w:t>的施用场地，应采取一定防护措施，防止雨水冲刷、径流对地表水体及附近环境的污染。</w:t>
      </w:r>
    </w:p>
    <w:p w14:paraId="3B279808"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农用泥饼中重金属污染物质量标准限值必须符合表</w:t>
      </w:r>
      <w:r w:rsidRPr="001D23D9">
        <w:rPr>
          <w:color w:val="000000"/>
          <w:sz w:val="24"/>
          <w:szCs w:val="24"/>
        </w:rPr>
        <w:t>11.6.4</w:t>
      </w:r>
      <w:r w:rsidRPr="001D23D9">
        <w:rPr>
          <w:color w:val="000000"/>
          <w:sz w:val="24"/>
          <w:szCs w:val="24"/>
        </w:rPr>
        <w:t>中的有关规定，任何一项指标超标均禁止施用。</w:t>
      </w:r>
    </w:p>
    <w:p w14:paraId="79004F88" w14:textId="77777777" w:rsidR="005B7D49" w:rsidRPr="001D23D9" w:rsidRDefault="005B7D49" w:rsidP="005B7D49">
      <w:pPr>
        <w:pStyle w:val="ad"/>
        <w:jc w:val="center"/>
      </w:pPr>
      <w:r w:rsidRPr="001D23D9">
        <w:t>表</w:t>
      </w:r>
      <w:r w:rsidRPr="001D23D9">
        <w:t xml:space="preserve">11.6.4 </w:t>
      </w:r>
      <w:r w:rsidRPr="001D23D9">
        <w:t>农用泥饼中重金属污染物质量标准限值</w:t>
      </w:r>
    </w:p>
    <w:tbl>
      <w:tblPr>
        <w:tblStyle w:val="a7"/>
        <w:tblW w:w="735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27"/>
        <w:gridCol w:w="2628"/>
        <w:gridCol w:w="3903"/>
      </w:tblGrid>
      <w:tr w:rsidR="005B7D49" w:rsidRPr="001D23D9" w14:paraId="1F0E6CC5" w14:textId="77777777" w:rsidTr="005B7D49">
        <w:trPr>
          <w:trHeight w:val="454"/>
          <w:jc w:val="center"/>
        </w:trPr>
        <w:tc>
          <w:tcPr>
            <w:tcW w:w="827" w:type="dxa"/>
            <w:vAlign w:val="center"/>
            <w:hideMark/>
          </w:tcPr>
          <w:p w14:paraId="1BF81270" w14:textId="77777777" w:rsidR="005B7D49" w:rsidRPr="001D23D9" w:rsidRDefault="005B7D49" w:rsidP="005B7D49">
            <w:pPr>
              <w:pStyle w:val="ac"/>
              <w:jc w:val="center"/>
              <w:rPr>
                <w:rFonts w:eastAsia="宋体"/>
                <w:sz w:val="21"/>
              </w:rPr>
            </w:pPr>
            <w:r w:rsidRPr="001D23D9">
              <w:rPr>
                <w:rFonts w:eastAsia="宋体"/>
                <w:sz w:val="21"/>
              </w:rPr>
              <w:t>项</w:t>
            </w:r>
          </w:p>
        </w:tc>
        <w:tc>
          <w:tcPr>
            <w:tcW w:w="2628" w:type="dxa"/>
            <w:vAlign w:val="center"/>
            <w:hideMark/>
          </w:tcPr>
          <w:p w14:paraId="16E81A19" w14:textId="77777777" w:rsidR="005B7D49" w:rsidRPr="001D23D9" w:rsidRDefault="005B7D49" w:rsidP="005B7D49">
            <w:pPr>
              <w:pStyle w:val="ac"/>
              <w:jc w:val="center"/>
              <w:rPr>
                <w:rFonts w:eastAsia="宋体"/>
                <w:sz w:val="21"/>
              </w:rPr>
            </w:pPr>
            <w:r w:rsidRPr="001D23D9">
              <w:rPr>
                <w:rFonts w:eastAsia="宋体"/>
                <w:sz w:val="21"/>
              </w:rPr>
              <w:t>控制项目</w:t>
            </w:r>
          </w:p>
        </w:tc>
        <w:tc>
          <w:tcPr>
            <w:tcW w:w="3903" w:type="dxa"/>
            <w:vAlign w:val="center"/>
            <w:hideMark/>
          </w:tcPr>
          <w:p w14:paraId="613DE887" w14:textId="77777777" w:rsidR="005B7D49" w:rsidRPr="001D23D9" w:rsidRDefault="005B7D49" w:rsidP="005B7D49">
            <w:pPr>
              <w:pStyle w:val="ac"/>
              <w:jc w:val="center"/>
              <w:rPr>
                <w:rFonts w:eastAsia="宋体"/>
                <w:sz w:val="21"/>
              </w:rPr>
            </w:pPr>
            <w:r w:rsidRPr="001D23D9">
              <w:rPr>
                <w:rFonts w:eastAsia="宋体"/>
                <w:sz w:val="21"/>
              </w:rPr>
              <w:t>最高浓度限值（</w:t>
            </w:r>
            <w:r w:rsidRPr="001D23D9">
              <w:rPr>
                <w:rFonts w:eastAsia="宋体"/>
                <w:sz w:val="21"/>
              </w:rPr>
              <w:t>mg/kg</w:t>
            </w:r>
            <w:r w:rsidRPr="001D23D9">
              <w:rPr>
                <w:rFonts w:eastAsia="宋体"/>
                <w:sz w:val="21"/>
              </w:rPr>
              <w:t>干污泥）</w:t>
            </w:r>
          </w:p>
        </w:tc>
      </w:tr>
      <w:tr w:rsidR="005B7D49" w:rsidRPr="001D23D9" w14:paraId="7CDF6B6E" w14:textId="77777777" w:rsidTr="005B7D49">
        <w:trPr>
          <w:trHeight w:val="454"/>
          <w:jc w:val="center"/>
        </w:trPr>
        <w:tc>
          <w:tcPr>
            <w:tcW w:w="827" w:type="dxa"/>
            <w:vAlign w:val="center"/>
            <w:hideMark/>
          </w:tcPr>
          <w:p w14:paraId="076F805C" w14:textId="77777777" w:rsidR="005B7D49" w:rsidRPr="001D23D9" w:rsidRDefault="005B7D49" w:rsidP="005B7D49">
            <w:pPr>
              <w:pStyle w:val="ac"/>
              <w:jc w:val="center"/>
              <w:rPr>
                <w:rFonts w:eastAsia="宋体"/>
                <w:sz w:val="21"/>
              </w:rPr>
            </w:pPr>
            <w:r w:rsidRPr="001D23D9">
              <w:rPr>
                <w:rFonts w:eastAsia="宋体"/>
                <w:sz w:val="21"/>
              </w:rPr>
              <w:t>1</w:t>
            </w:r>
          </w:p>
        </w:tc>
        <w:tc>
          <w:tcPr>
            <w:tcW w:w="2628" w:type="dxa"/>
            <w:vAlign w:val="center"/>
            <w:hideMark/>
          </w:tcPr>
          <w:p w14:paraId="5B9C0523" w14:textId="77777777" w:rsidR="005B7D49" w:rsidRPr="001D23D9" w:rsidRDefault="005B7D49" w:rsidP="005B7D49">
            <w:pPr>
              <w:pStyle w:val="ac"/>
              <w:jc w:val="center"/>
              <w:rPr>
                <w:rFonts w:eastAsia="宋体"/>
                <w:sz w:val="21"/>
              </w:rPr>
            </w:pPr>
            <w:r w:rsidRPr="001D23D9">
              <w:rPr>
                <w:rFonts w:eastAsia="宋体"/>
                <w:sz w:val="21"/>
              </w:rPr>
              <w:t>总镉（以</w:t>
            </w:r>
            <w:r w:rsidRPr="001D23D9">
              <w:rPr>
                <w:rFonts w:eastAsia="宋体"/>
                <w:sz w:val="21"/>
              </w:rPr>
              <w:t>Ca</w:t>
            </w:r>
            <w:r w:rsidRPr="001D23D9">
              <w:rPr>
                <w:rFonts w:eastAsia="宋体"/>
                <w:sz w:val="21"/>
              </w:rPr>
              <w:t>计）</w:t>
            </w:r>
          </w:p>
        </w:tc>
        <w:tc>
          <w:tcPr>
            <w:tcW w:w="3903" w:type="dxa"/>
            <w:vAlign w:val="center"/>
            <w:hideMark/>
          </w:tcPr>
          <w:p w14:paraId="0B7E0701" w14:textId="77777777" w:rsidR="005B7D49" w:rsidRPr="001D23D9" w:rsidRDefault="005B7D49" w:rsidP="005B7D49">
            <w:pPr>
              <w:pStyle w:val="ac"/>
              <w:jc w:val="center"/>
              <w:rPr>
                <w:rFonts w:eastAsia="宋体"/>
                <w:sz w:val="21"/>
              </w:rPr>
            </w:pPr>
            <w:r w:rsidRPr="001D23D9">
              <w:rPr>
                <w:rFonts w:eastAsia="宋体"/>
                <w:sz w:val="21"/>
              </w:rPr>
              <w:t>20</w:t>
            </w:r>
          </w:p>
        </w:tc>
      </w:tr>
      <w:tr w:rsidR="005B7D49" w:rsidRPr="001D23D9" w14:paraId="69F22BB2" w14:textId="77777777" w:rsidTr="005B7D49">
        <w:trPr>
          <w:trHeight w:val="454"/>
          <w:jc w:val="center"/>
        </w:trPr>
        <w:tc>
          <w:tcPr>
            <w:tcW w:w="827" w:type="dxa"/>
            <w:vAlign w:val="center"/>
            <w:hideMark/>
          </w:tcPr>
          <w:p w14:paraId="22295266" w14:textId="77777777" w:rsidR="005B7D49" w:rsidRPr="001D23D9" w:rsidRDefault="005B7D49" w:rsidP="005B7D49">
            <w:pPr>
              <w:pStyle w:val="ac"/>
              <w:jc w:val="center"/>
              <w:rPr>
                <w:rFonts w:eastAsia="宋体"/>
                <w:sz w:val="21"/>
              </w:rPr>
            </w:pPr>
            <w:r w:rsidRPr="001D23D9">
              <w:rPr>
                <w:rFonts w:eastAsia="宋体"/>
                <w:sz w:val="21"/>
              </w:rPr>
              <w:t>2</w:t>
            </w:r>
          </w:p>
        </w:tc>
        <w:tc>
          <w:tcPr>
            <w:tcW w:w="2628" w:type="dxa"/>
            <w:vAlign w:val="center"/>
            <w:hideMark/>
          </w:tcPr>
          <w:p w14:paraId="264ADB10" w14:textId="77777777" w:rsidR="005B7D49" w:rsidRPr="001D23D9" w:rsidRDefault="005B7D49" w:rsidP="005B7D49">
            <w:pPr>
              <w:pStyle w:val="ac"/>
              <w:jc w:val="center"/>
              <w:rPr>
                <w:rFonts w:eastAsia="宋体"/>
                <w:sz w:val="21"/>
              </w:rPr>
            </w:pPr>
            <w:r w:rsidRPr="001D23D9">
              <w:rPr>
                <w:rFonts w:eastAsia="宋体"/>
                <w:sz w:val="21"/>
              </w:rPr>
              <w:t>总汞（以</w:t>
            </w:r>
            <w:r w:rsidRPr="001D23D9">
              <w:rPr>
                <w:rFonts w:eastAsia="宋体"/>
                <w:sz w:val="21"/>
              </w:rPr>
              <w:t>Hg</w:t>
            </w:r>
            <w:r w:rsidRPr="001D23D9">
              <w:rPr>
                <w:rFonts w:eastAsia="宋体"/>
                <w:sz w:val="21"/>
              </w:rPr>
              <w:t>计）</w:t>
            </w:r>
          </w:p>
        </w:tc>
        <w:tc>
          <w:tcPr>
            <w:tcW w:w="3903" w:type="dxa"/>
            <w:vAlign w:val="center"/>
            <w:hideMark/>
          </w:tcPr>
          <w:p w14:paraId="20C2BDA5" w14:textId="77777777" w:rsidR="005B7D49" w:rsidRPr="001D23D9" w:rsidRDefault="005B7D49" w:rsidP="005B7D49">
            <w:pPr>
              <w:pStyle w:val="ac"/>
              <w:jc w:val="center"/>
              <w:rPr>
                <w:rFonts w:eastAsia="宋体"/>
                <w:sz w:val="21"/>
              </w:rPr>
            </w:pPr>
            <w:r w:rsidRPr="001D23D9">
              <w:rPr>
                <w:rFonts w:eastAsia="宋体"/>
                <w:sz w:val="21"/>
              </w:rPr>
              <w:t>15</w:t>
            </w:r>
          </w:p>
        </w:tc>
      </w:tr>
      <w:tr w:rsidR="005B7D49" w:rsidRPr="001D23D9" w14:paraId="6B4C95D9" w14:textId="77777777" w:rsidTr="005B7D49">
        <w:trPr>
          <w:trHeight w:val="454"/>
          <w:jc w:val="center"/>
        </w:trPr>
        <w:tc>
          <w:tcPr>
            <w:tcW w:w="827" w:type="dxa"/>
            <w:vAlign w:val="center"/>
            <w:hideMark/>
          </w:tcPr>
          <w:p w14:paraId="0A8333D1" w14:textId="77777777" w:rsidR="005B7D49" w:rsidRPr="001D23D9" w:rsidRDefault="005B7D49" w:rsidP="005B7D49">
            <w:pPr>
              <w:pStyle w:val="ac"/>
              <w:jc w:val="center"/>
              <w:rPr>
                <w:rFonts w:eastAsia="宋体"/>
                <w:sz w:val="21"/>
              </w:rPr>
            </w:pPr>
            <w:r w:rsidRPr="001D23D9">
              <w:rPr>
                <w:rFonts w:eastAsia="宋体"/>
                <w:sz w:val="21"/>
              </w:rPr>
              <w:t>3</w:t>
            </w:r>
          </w:p>
        </w:tc>
        <w:tc>
          <w:tcPr>
            <w:tcW w:w="2628" w:type="dxa"/>
            <w:vAlign w:val="center"/>
            <w:hideMark/>
          </w:tcPr>
          <w:p w14:paraId="66679ED5" w14:textId="77777777" w:rsidR="005B7D49" w:rsidRPr="001D23D9" w:rsidRDefault="005B7D49" w:rsidP="005B7D49">
            <w:pPr>
              <w:pStyle w:val="ac"/>
              <w:jc w:val="center"/>
              <w:rPr>
                <w:rFonts w:eastAsia="宋体"/>
                <w:sz w:val="21"/>
              </w:rPr>
            </w:pPr>
            <w:r w:rsidRPr="001D23D9">
              <w:rPr>
                <w:rFonts w:eastAsia="宋体"/>
                <w:sz w:val="21"/>
              </w:rPr>
              <w:t>总铅（以</w:t>
            </w:r>
            <w:r w:rsidRPr="001D23D9">
              <w:rPr>
                <w:rFonts w:eastAsia="宋体"/>
                <w:sz w:val="21"/>
              </w:rPr>
              <w:t>Pb</w:t>
            </w:r>
            <w:r w:rsidRPr="001D23D9">
              <w:rPr>
                <w:rFonts w:eastAsia="宋体"/>
                <w:sz w:val="21"/>
              </w:rPr>
              <w:t>计）</w:t>
            </w:r>
          </w:p>
        </w:tc>
        <w:tc>
          <w:tcPr>
            <w:tcW w:w="3903" w:type="dxa"/>
            <w:vAlign w:val="center"/>
            <w:hideMark/>
          </w:tcPr>
          <w:p w14:paraId="30453D47" w14:textId="77777777" w:rsidR="005B7D49" w:rsidRPr="001D23D9" w:rsidRDefault="005B7D49" w:rsidP="005B7D49">
            <w:pPr>
              <w:pStyle w:val="ac"/>
              <w:jc w:val="center"/>
              <w:rPr>
                <w:rFonts w:eastAsia="宋体"/>
                <w:sz w:val="21"/>
              </w:rPr>
            </w:pPr>
            <w:r w:rsidRPr="001D23D9">
              <w:rPr>
                <w:rFonts w:eastAsia="宋体"/>
                <w:sz w:val="21"/>
              </w:rPr>
              <w:t>300</w:t>
            </w:r>
          </w:p>
        </w:tc>
      </w:tr>
      <w:tr w:rsidR="005B7D49" w:rsidRPr="001D23D9" w14:paraId="1979F42D" w14:textId="77777777" w:rsidTr="005B7D49">
        <w:trPr>
          <w:trHeight w:val="454"/>
          <w:jc w:val="center"/>
        </w:trPr>
        <w:tc>
          <w:tcPr>
            <w:tcW w:w="827" w:type="dxa"/>
            <w:vAlign w:val="center"/>
            <w:hideMark/>
          </w:tcPr>
          <w:p w14:paraId="741D837D" w14:textId="77777777" w:rsidR="005B7D49" w:rsidRPr="001D23D9" w:rsidRDefault="005B7D49" w:rsidP="005B7D49">
            <w:pPr>
              <w:pStyle w:val="ac"/>
              <w:jc w:val="center"/>
              <w:rPr>
                <w:rFonts w:eastAsia="宋体"/>
                <w:sz w:val="21"/>
              </w:rPr>
            </w:pPr>
            <w:r w:rsidRPr="001D23D9">
              <w:rPr>
                <w:rFonts w:eastAsia="宋体"/>
                <w:sz w:val="21"/>
              </w:rPr>
              <w:t>4</w:t>
            </w:r>
          </w:p>
        </w:tc>
        <w:tc>
          <w:tcPr>
            <w:tcW w:w="2628" w:type="dxa"/>
            <w:vAlign w:val="center"/>
            <w:hideMark/>
          </w:tcPr>
          <w:p w14:paraId="2B4A5490" w14:textId="77777777" w:rsidR="005B7D49" w:rsidRPr="001D23D9" w:rsidRDefault="005B7D49" w:rsidP="005B7D49">
            <w:pPr>
              <w:pStyle w:val="ac"/>
              <w:jc w:val="center"/>
              <w:rPr>
                <w:rFonts w:eastAsia="宋体"/>
                <w:sz w:val="21"/>
              </w:rPr>
            </w:pPr>
            <w:r w:rsidRPr="001D23D9">
              <w:rPr>
                <w:rFonts w:eastAsia="宋体"/>
                <w:sz w:val="21"/>
              </w:rPr>
              <w:t>总铬（以</w:t>
            </w:r>
            <w:r w:rsidRPr="001D23D9">
              <w:rPr>
                <w:rFonts w:eastAsia="宋体"/>
                <w:sz w:val="21"/>
              </w:rPr>
              <w:t>Cr</w:t>
            </w:r>
            <w:r w:rsidRPr="001D23D9">
              <w:rPr>
                <w:rFonts w:eastAsia="宋体"/>
                <w:sz w:val="21"/>
              </w:rPr>
              <w:t>计）</w:t>
            </w:r>
          </w:p>
        </w:tc>
        <w:tc>
          <w:tcPr>
            <w:tcW w:w="3903" w:type="dxa"/>
            <w:vAlign w:val="center"/>
            <w:hideMark/>
          </w:tcPr>
          <w:p w14:paraId="5D9ADF6B" w14:textId="77777777" w:rsidR="005B7D49" w:rsidRPr="001D23D9" w:rsidRDefault="005B7D49" w:rsidP="005B7D49">
            <w:pPr>
              <w:pStyle w:val="ac"/>
              <w:jc w:val="center"/>
              <w:rPr>
                <w:rFonts w:eastAsia="宋体"/>
                <w:sz w:val="21"/>
              </w:rPr>
            </w:pPr>
            <w:r w:rsidRPr="001D23D9">
              <w:rPr>
                <w:rFonts w:eastAsia="宋体"/>
                <w:sz w:val="21"/>
              </w:rPr>
              <w:t>1 000</w:t>
            </w:r>
          </w:p>
        </w:tc>
      </w:tr>
      <w:tr w:rsidR="005B7D49" w:rsidRPr="001D23D9" w14:paraId="19477081" w14:textId="77777777" w:rsidTr="005B7D49">
        <w:trPr>
          <w:trHeight w:val="454"/>
          <w:jc w:val="center"/>
        </w:trPr>
        <w:tc>
          <w:tcPr>
            <w:tcW w:w="827" w:type="dxa"/>
            <w:vAlign w:val="center"/>
            <w:hideMark/>
          </w:tcPr>
          <w:p w14:paraId="76990FD3" w14:textId="77777777" w:rsidR="005B7D49" w:rsidRPr="001D23D9" w:rsidRDefault="005B7D49" w:rsidP="005B7D49">
            <w:pPr>
              <w:pStyle w:val="ac"/>
              <w:jc w:val="center"/>
              <w:rPr>
                <w:rFonts w:eastAsia="宋体"/>
                <w:sz w:val="21"/>
              </w:rPr>
            </w:pPr>
            <w:r w:rsidRPr="001D23D9">
              <w:rPr>
                <w:rFonts w:eastAsia="宋体"/>
                <w:sz w:val="21"/>
              </w:rPr>
              <w:t>5</w:t>
            </w:r>
          </w:p>
        </w:tc>
        <w:tc>
          <w:tcPr>
            <w:tcW w:w="2628" w:type="dxa"/>
            <w:vAlign w:val="center"/>
            <w:hideMark/>
          </w:tcPr>
          <w:p w14:paraId="69011BAB" w14:textId="77777777" w:rsidR="005B7D49" w:rsidRPr="001D23D9" w:rsidRDefault="005B7D49" w:rsidP="005B7D49">
            <w:pPr>
              <w:pStyle w:val="ac"/>
              <w:jc w:val="center"/>
              <w:rPr>
                <w:rFonts w:eastAsia="宋体"/>
                <w:sz w:val="21"/>
              </w:rPr>
            </w:pPr>
            <w:r w:rsidRPr="001D23D9">
              <w:rPr>
                <w:rFonts w:eastAsia="宋体"/>
                <w:sz w:val="21"/>
              </w:rPr>
              <w:t>总砷（以</w:t>
            </w:r>
            <w:r w:rsidRPr="001D23D9">
              <w:rPr>
                <w:rFonts w:eastAsia="宋体"/>
                <w:sz w:val="21"/>
              </w:rPr>
              <w:t>As</w:t>
            </w:r>
            <w:r w:rsidRPr="001D23D9">
              <w:rPr>
                <w:rFonts w:eastAsia="宋体"/>
                <w:sz w:val="21"/>
              </w:rPr>
              <w:t>计）</w:t>
            </w:r>
          </w:p>
        </w:tc>
        <w:tc>
          <w:tcPr>
            <w:tcW w:w="3903" w:type="dxa"/>
            <w:vAlign w:val="center"/>
            <w:hideMark/>
          </w:tcPr>
          <w:p w14:paraId="6A8F5F49" w14:textId="77777777" w:rsidR="005B7D49" w:rsidRPr="001D23D9" w:rsidRDefault="005B7D49" w:rsidP="005B7D49">
            <w:pPr>
              <w:pStyle w:val="ac"/>
              <w:jc w:val="center"/>
              <w:rPr>
                <w:rFonts w:eastAsia="宋体"/>
                <w:sz w:val="21"/>
              </w:rPr>
            </w:pPr>
            <w:r w:rsidRPr="001D23D9">
              <w:rPr>
                <w:rFonts w:eastAsia="宋体"/>
                <w:sz w:val="21"/>
              </w:rPr>
              <w:t>75</w:t>
            </w:r>
          </w:p>
        </w:tc>
      </w:tr>
      <w:tr w:rsidR="005B7D49" w:rsidRPr="001D23D9" w14:paraId="11D50ADF" w14:textId="77777777" w:rsidTr="005B7D49">
        <w:trPr>
          <w:trHeight w:val="454"/>
          <w:jc w:val="center"/>
        </w:trPr>
        <w:tc>
          <w:tcPr>
            <w:tcW w:w="827" w:type="dxa"/>
            <w:vAlign w:val="center"/>
            <w:hideMark/>
          </w:tcPr>
          <w:p w14:paraId="64B3B770" w14:textId="77777777" w:rsidR="005B7D49" w:rsidRPr="001D23D9" w:rsidRDefault="005B7D49" w:rsidP="005B7D49">
            <w:pPr>
              <w:pStyle w:val="ac"/>
              <w:jc w:val="center"/>
              <w:rPr>
                <w:rFonts w:eastAsia="宋体"/>
                <w:sz w:val="21"/>
              </w:rPr>
            </w:pPr>
            <w:r w:rsidRPr="001D23D9">
              <w:rPr>
                <w:rFonts w:eastAsia="宋体"/>
                <w:sz w:val="21"/>
              </w:rPr>
              <w:t>6</w:t>
            </w:r>
          </w:p>
        </w:tc>
        <w:tc>
          <w:tcPr>
            <w:tcW w:w="2628" w:type="dxa"/>
            <w:vAlign w:val="center"/>
            <w:hideMark/>
          </w:tcPr>
          <w:p w14:paraId="5D9134D4" w14:textId="77777777" w:rsidR="005B7D49" w:rsidRPr="001D23D9" w:rsidRDefault="005B7D49" w:rsidP="005B7D49">
            <w:pPr>
              <w:pStyle w:val="ac"/>
              <w:jc w:val="center"/>
              <w:rPr>
                <w:rFonts w:eastAsia="宋体"/>
                <w:sz w:val="21"/>
              </w:rPr>
            </w:pPr>
            <w:r w:rsidRPr="001D23D9">
              <w:rPr>
                <w:rFonts w:eastAsia="宋体"/>
                <w:sz w:val="21"/>
              </w:rPr>
              <w:t>总镍（以</w:t>
            </w:r>
            <w:r w:rsidRPr="001D23D9">
              <w:rPr>
                <w:rFonts w:eastAsia="宋体"/>
                <w:sz w:val="21"/>
              </w:rPr>
              <w:t>Ni</w:t>
            </w:r>
            <w:r w:rsidRPr="001D23D9">
              <w:rPr>
                <w:rFonts w:eastAsia="宋体"/>
                <w:sz w:val="21"/>
              </w:rPr>
              <w:t>计）</w:t>
            </w:r>
          </w:p>
        </w:tc>
        <w:tc>
          <w:tcPr>
            <w:tcW w:w="3903" w:type="dxa"/>
            <w:vAlign w:val="center"/>
            <w:hideMark/>
          </w:tcPr>
          <w:p w14:paraId="26A48D7F" w14:textId="77777777" w:rsidR="005B7D49" w:rsidRPr="001D23D9" w:rsidRDefault="005B7D49" w:rsidP="005B7D49">
            <w:pPr>
              <w:pStyle w:val="ac"/>
              <w:jc w:val="center"/>
              <w:rPr>
                <w:rFonts w:eastAsia="宋体"/>
                <w:sz w:val="21"/>
              </w:rPr>
            </w:pPr>
            <w:r w:rsidRPr="001D23D9">
              <w:rPr>
                <w:rFonts w:eastAsia="宋体"/>
                <w:sz w:val="21"/>
              </w:rPr>
              <w:t>200</w:t>
            </w:r>
          </w:p>
        </w:tc>
      </w:tr>
      <w:tr w:rsidR="005B7D49" w:rsidRPr="001D23D9" w14:paraId="28550A78" w14:textId="77777777" w:rsidTr="005B7D49">
        <w:trPr>
          <w:trHeight w:val="454"/>
          <w:jc w:val="center"/>
        </w:trPr>
        <w:tc>
          <w:tcPr>
            <w:tcW w:w="827" w:type="dxa"/>
            <w:vAlign w:val="center"/>
            <w:hideMark/>
          </w:tcPr>
          <w:p w14:paraId="350EB64C" w14:textId="77777777" w:rsidR="005B7D49" w:rsidRPr="001D23D9" w:rsidRDefault="005B7D49" w:rsidP="005B7D49">
            <w:pPr>
              <w:pStyle w:val="ac"/>
              <w:jc w:val="center"/>
              <w:rPr>
                <w:rFonts w:eastAsia="宋体"/>
                <w:sz w:val="21"/>
              </w:rPr>
            </w:pPr>
            <w:r w:rsidRPr="001D23D9">
              <w:rPr>
                <w:rFonts w:eastAsia="宋体"/>
                <w:sz w:val="21"/>
              </w:rPr>
              <w:t>7</w:t>
            </w:r>
          </w:p>
        </w:tc>
        <w:tc>
          <w:tcPr>
            <w:tcW w:w="2628" w:type="dxa"/>
            <w:vAlign w:val="center"/>
            <w:hideMark/>
          </w:tcPr>
          <w:p w14:paraId="10745EAC" w14:textId="77777777" w:rsidR="005B7D49" w:rsidRPr="001D23D9" w:rsidRDefault="005B7D49" w:rsidP="005B7D49">
            <w:pPr>
              <w:pStyle w:val="ac"/>
              <w:jc w:val="center"/>
              <w:rPr>
                <w:rFonts w:eastAsia="宋体"/>
                <w:sz w:val="21"/>
              </w:rPr>
            </w:pPr>
            <w:r w:rsidRPr="001D23D9">
              <w:rPr>
                <w:rFonts w:eastAsia="宋体"/>
                <w:sz w:val="21"/>
              </w:rPr>
              <w:t>总锌（以</w:t>
            </w:r>
            <w:r w:rsidRPr="001D23D9">
              <w:rPr>
                <w:rFonts w:eastAsia="宋体"/>
                <w:sz w:val="21"/>
              </w:rPr>
              <w:t>Zn</w:t>
            </w:r>
            <w:r w:rsidRPr="001D23D9">
              <w:rPr>
                <w:rFonts w:eastAsia="宋体"/>
                <w:sz w:val="21"/>
              </w:rPr>
              <w:t>计）</w:t>
            </w:r>
          </w:p>
        </w:tc>
        <w:tc>
          <w:tcPr>
            <w:tcW w:w="3903" w:type="dxa"/>
            <w:vAlign w:val="center"/>
            <w:hideMark/>
          </w:tcPr>
          <w:p w14:paraId="5B60B6E3" w14:textId="77777777" w:rsidR="005B7D49" w:rsidRPr="001D23D9" w:rsidRDefault="005B7D49" w:rsidP="005B7D49">
            <w:pPr>
              <w:pStyle w:val="ac"/>
              <w:jc w:val="center"/>
              <w:rPr>
                <w:rFonts w:eastAsia="宋体"/>
                <w:sz w:val="21"/>
              </w:rPr>
            </w:pPr>
            <w:r w:rsidRPr="001D23D9">
              <w:rPr>
                <w:rFonts w:eastAsia="宋体"/>
                <w:sz w:val="21"/>
              </w:rPr>
              <w:t>1 000</w:t>
            </w:r>
          </w:p>
        </w:tc>
      </w:tr>
      <w:tr w:rsidR="005B7D49" w:rsidRPr="001D23D9" w14:paraId="24B8AD32" w14:textId="77777777" w:rsidTr="005B7D49">
        <w:trPr>
          <w:trHeight w:val="454"/>
          <w:jc w:val="center"/>
        </w:trPr>
        <w:tc>
          <w:tcPr>
            <w:tcW w:w="827" w:type="dxa"/>
            <w:vAlign w:val="center"/>
            <w:hideMark/>
          </w:tcPr>
          <w:p w14:paraId="617F5590" w14:textId="77777777" w:rsidR="005B7D49" w:rsidRPr="001D23D9" w:rsidRDefault="005B7D49" w:rsidP="005B7D49">
            <w:pPr>
              <w:pStyle w:val="ac"/>
              <w:jc w:val="center"/>
              <w:rPr>
                <w:rFonts w:eastAsia="宋体"/>
                <w:sz w:val="21"/>
              </w:rPr>
            </w:pPr>
            <w:r w:rsidRPr="001D23D9">
              <w:rPr>
                <w:rFonts w:eastAsia="宋体"/>
                <w:sz w:val="21"/>
              </w:rPr>
              <w:t>8</w:t>
            </w:r>
          </w:p>
        </w:tc>
        <w:tc>
          <w:tcPr>
            <w:tcW w:w="2628" w:type="dxa"/>
            <w:vAlign w:val="center"/>
            <w:hideMark/>
          </w:tcPr>
          <w:p w14:paraId="6D026973" w14:textId="77777777" w:rsidR="005B7D49" w:rsidRPr="001D23D9" w:rsidRDefault="005B7D49" w:rsidP="005B7D49">
            <w:pPr>
              <w:pStyle w:val="ac"/>
              <w:jc w:val="center"/>
              <w:rPr>
                <w:rFonts w:eastAsia="宋体"/>
                <w:sz w:val="21"/>
              </w:rPr>
            </w:pPr>
            <w:r w:rsidRPr="001D23D9">
              <w:rPr>
                <w:rFonts w:eastAsia="宋体"/>
                <w:sz w:val="21"/>
              </w:rPr>
              <w:t>总铜（以</w:t>
            </w:r>
            <w:r w:rsidRPr="001D23D9">
              <w:rPr>
                <w:rFonts w:eastAsia="宋体"/>
                <w:sz w:val="21"/>
              </w:rPr>
              <w:t>Cu</w:t>
            </w:r>
            <w:r w:rsidRPr="001D23D9">
              <w:rPr>
                <w:rFonts w:eastAsia="宋体"/>
                <w:sz w:val="21"/>
              </w:rPr>
              <w:t>计）</w:t>
            </w:r>
          </w:p>
        </w:tc>
        <w:tc>
          <w:tcPr>
            <w:tcW w:w="3903" w:type="dxa"/>
            <w:vAlign w:val="center"/>
            <w:hideMark/>
          </w:tcPr>
          <w:p w14:paraId="10944F73" w14:textId="77777777" w:rsidR="005B7D49" w:rsidRPr="001D23D9" w:rsidRDefault="005B7D49" w:rsidP="005B7D49">
            <w:pPr>
              <w:pStyle w:val="ac"/>
              <w:jc w:val="center"/>
              <w:rPr>
                <w:rFonts w:eastAsia="宋体"/>
                <w:sz w:val="21"/>
              </w:rPr>
            </w:pPr>
            <w:r w:rsidRPr="001D23D9">
              <w:rPr>
                <w:rFonts w:eastAsia="宋体"/>
                <w:sz w:val="21"/>
              </w:rPr>
              <w:t>500</w:t>
            </w:r>
          </w:p>
        </w:tc>
      </w:tr>
      <w:tr w:rsidR="005B7D49" w:rsidRPr="001D23D9" w14:paraId="2CB3C0A4" w14:textId="77777777" w:rsidTr="005B7D49">
        <w:trPr>
          <w:trHeight w:val="454"/>
          <w:jc w:val="center"/>
        </w:trPr>
        <w:tc>
          <w:tcPr>
            <w:tcW w:w="827" w:type="dxa"/>
            <w:vAlign w:val="center"/>
            <w:hideMark/>
          </w:tcPr>
          <w:p w14:paraId="5BD91667" w14:textId="77777777" w:rsidR="005B7D49" w:rsidRPr="001D23D9" w:rsidRDefault="005B7D49" w:rsidP="005B7D49">
            <w:pPr>
              <w:pStyle w:val="ac"/>
              <w:jc w:val="center"/>
              <w:rPr>
                <w:rFonts w:eastAsia="宋体"/>
                <w:sz w:val="21"/>
              </w:rPr>
            </w:pPr>
            <w:r w:rsidRPr="001D23D9">
              <w:rPr>
                <w:rFonts w:eastAsia="宋体"/>
                <w:sz w:val="21"/>
              </w:rPr>
              <w:t>9</w:t>
            </w:r>
          </w:p>
        </w:tc>
        <w:tc>
          <w:tcPr>
            <w:tcW w:w="2628" w:type="dxa"/>
            <w:vAlign w:val="center"/>
            <w:hideMark/>
          </w:tcPr>
          <w:p w14:paraId="323D52F2" w14:textId="77777777" w:rsidR="005B7D49" w:rsidRPr="001D23D9" w:rsidRDefault="005B7D49" w:rsidP="005B7D49">
            <w:pPr>
              <w:pStyle w:val="ac"/>
              <w:jc w:val="center"/>
              <w:rPr>
                <w:rFonts w:eastAsia="宋体"/>
                <w:sz w:val="21"/>
              </w:rPr>
            </w:pPr>
            <w:r w:rsidRPr="001D23D9">
              <w:rPr>
                <w:rFonts w:eastAsia="宋体"/>
                <w:sz w:val="21"/>
              </w:rPr>
              <w:t>总钼（以</w:t>
            </w:r>
            <w:r w:rsidRPr="001D23D9">
              <w:rPr>
                <w:rFonts w:eastAsia="宋体"/>
                <w:sz w:val="21"/>
              </w:rPr>
              <w:t>Mo</w:t>
            </w:r>
            <w:r w:rsidRPr="001D23D9">
              <w:rPr>
                <w:rFonts w:eastAsia="宋体"/>
                <w:sz w:val="21"/>
              </w:rPr>
              <w:t>计）</w:t>
            </w:r>
          </w:p>
        </w:tc>
        <w:tc>
          <w:tcPr>
            <w:tcW w:w="3903" w:type="dxa"/>
            <w:vAlign w:val="center"/>
            <w:hideMark/>
          </w:tcPr>
          <w:p w14:paraId="75A3EC78" w14:textId="77777777" w:rsidR="005B7D49" w:rsidRPr="001D23D9" w:rsidRDefault="005B7D49" w:rsidP="005B7D49">
            <w:pPr>
              <w:pStyle w:val="ac"/>
              <w:jc w:val="center"/>
              <w:rPr>
                <w:rFonts w:eastAsia="宋体"/>
                <w:sz w:val="21"/>
              </w:rPr>
            </w:pPr>
            <w:r w:rsidRPr="001D23D9">
              <w:rPr>
                <w:rFonts w:eastAsia="宋体"/>
                <w:sz w:val="21"/>
              </w:rPr>
              <w:t>75</w:t>
            </w:r>
          </w:p>
        </w:tc>
      </w:tr>
      <w:tr w:rsidR="005B7D49" w:rsidRPr="001D23D9" w14:paraId="7EF005FC" w14:textId="77777777" w:rsidTr="005B7D49">
        <w:trPr>
          <w:trHeight w:val="454"/>
          <w:jc w:val="center"/>
        </w:trPr>
        <w:tc>
          <w:tcPr>
            <w:tcW w:w="827" w:type="dxa"/>
            <w:vAlign w:val="center"/>
            <w:hideMark/>
          </w:tcPr>
          <w:p w14:paraId="06F20F99" w14:textId="77777777" w:rsidR="005B7D49" w:rsidRPr="001D23D9" w:rsidRDefault="005B7D49" w:rsidP="005B7D49">
            <w:pPr>
              <w:pStyle w:val="ac"/>
              <w:jc w:val="center"/>
              <w:rPr>
                <w:rFonts w:eastAsia="宋体"/>
                <w:sz w:val="21"/>
              </w:rPr>
            </w:pPr>
            <w:r w:rsidRPr="001D23D9">
              <w:rPr>
                <w:rFonts w:eastAsia="宋体"/>
                <w:sz w:val="21"/>
              </w:rPr>
              <w:t>10</w:t>
            </w:r>
          </w:p>
        </w:tc>
        <w:tc>
          <w:tcPr>
            <w:tcW w:w="2628" w:type="dxa"/>
            <w:vAlign w:val="center"/>
            <w:hideMark/>
          </w:tcPr>
          <w:p w14:paraId="0F4D2705" w14:textId="77777777" w:rsidR="005B7D49" w:rsidRPr="001D23D9" w:rsidRDefault="005B7D49" w:rsidP="005B7D49">
            <w:pPr>
              <w:pStyle w:val="ac"/>
              <w:jc w:val="center"/>
              <w:rPr>
                <w:rFonts w:eastAsia="宋体"/>
                <w:sz w:val="21"/>
              </w:rPr>
            </w:pPr>
            <w:r w:rsidRPr="001D23D9">
              <w:rPr>
                <w:rFonts w:eastAsia="宋体"/>
                <w:sz w:val="21"/>
              </w:rPr>
              <w:t>总硒（以</w:t>
            </w:r>
            <w:r w:rsidRPr="001D23D9">
              <w:rPr>
                <w:rFonts w:eastAsia="宋体"/>
                <w:sz w:val="21"/>
              </w:rPr>
              <w:t>Se</w:t>
            </w:r>
            <w:r w:rsidRPr="001D23D9">
              <w:rPr>
                <w:rFonts w:eastAsia="宋体"/>
                <w:sz w:val="21"/>
              </w:rPr>
              <w:t>计）</w:t>
            </w:r>
          </w:p>
        </w:tc>
        <w:tc>
          <w:tcPr>
            <w:tcW w:w="3903" w:type="dxa"/>
            <w:vAlign w:val="center"/>
            <w:hideMark/>
          </w:tcPr>
          <w:p w14:paraId="1DDE9467" w14:textId="77777777" w:rsidR="005B7D49" w:rsidRPr="001D23D9" w:rsidRDefault="005B7D49" w:rsidP="005B7D49">
            <w:pPr>
              <w:pStyle w:val="ac"/>
              <w:jc w:val="center"/>
              <w:rPr>
                <w:rFonts w:eastAsia="宋体"/>
                <w:sz w:val="21"/>
              </w:rPr>
            </w:pPr>
            <w:r w:rsidRPr="001D23D9">
              <w:rPr>
                <w:rFonts w:eastAsia="宋体"/>
                <w:sz w:val="21"/>
              </w:rPr>
              <w:t>100</w:t>
            </w:r>
          </w:p>
        </w:tc>
      </w:tr>
    </w:tbl>
    <w:p w14:paraId="59229B31"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农田利用泥饼场地必须有专用的泥饼堆存设施和场所以备泥饼在非农用季节的贮存。贮存设施须采取防止渗漏、溢流以及阻止降水进入的措施。</w:t>
      </w:r>
    </w:p>
    <w:p w14:paraId="1FA89061"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泥饼农田利用时发现因施泥饼而影响农作物的生长、发育或农产品超过卫生标准时，应该立即停止施用泥饼并向有关部门报告，采取积极措施加以解决。可以采用施用石灰、过磷酸钙、有机肥等物质控制农作物对有害物质的吸收，进行深翻或用客土法进行土壤改良等。</w:t>
      </w:r>
    </w:p>
    <w:p w14:paraId="20B78A18" w14:textId="77777777" w:rsidR="005B7D49" w:rsidRPr="001D23D9" w:rsidRDefault="005B7D49" w:rsidP="005B7D49">
      <w:pPr>
        <w:spacing w:line="360" w:lineRule="auto"/>
        <w:rPr>
          <w:color w:val="000000"/>
          <w:sz w:val="24"/>
          <w:szCs w:val="24"/>
        </w:rPr>
      </w:pPr>
      <w:r w:rsidRPr="001D23D9">
        <w:rPr>
          <w:b/>
          <w:color w:val="000000"/>
          <w:sz w:val="24"/>
          <w:szCs w:val="24"/>
        </w:rPr>
        <w:t xml:space="preserve">11.6.5 </w:t>
      </w:r>
      <w:r w:rsidRPr="001D23D9">
        <w:rPr>
          <w:color w:val="000000"/>
          <w:sz w:val="24"/>
          <w:szCs w:val="24"/>
        </w:rPr>
        <w:t xml:space="preserve"> </w:t>
      </w:r>
      <w:r w:rsidRPr="001D23D9">
        <w:rPr>
          <w:color w:val="000000"/>
          <w:sz w:val="24"/>
          <w:szCs w:val="24"/>
        </w:rPr>
        <w:t>泥饼林地利用施用时段可选择在树木砍伐后的林地施用、树苗期施用、成树期施用。在林地施用泥饼可采用灌溉（喷灌和自流灌溉）、翻土作垄和梨沟等形式。</w:t>
      </w:r>
    </w:p>
    <w:p w14:paraId="3C397EAE"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泥饼林地利用施用时间要综合考虑气候状况和林龄。雨季和冰冻期禁止泥饼施用，在洪灾、冰冻或冰雪覆盖的情况下禁止施用泥饼。</w:t>
      </w:r>
    </w:p>
    <w:p w14:paraId="04BDA963"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泥饼林地利用须监测泥浆中重金属的含量，土壤背景值等情况。泥浆林地利用时，一般氮含量每年每公顷用量不超过</w:t>
      </w:r>
      <w:r w:rsidRPr="001D23D9">
        <w:rPr>
          <w:color w:val="000000"/>
          <w:sz w:val="24"/>
          <w:szCs w:val="24"/>
        </w:rPr>
        <w:t>300kg</w:t>
      </w:r>
      <w:r w:rsidRPr="001D23D9">
        <w:rPr>
          <w:color w:val="000000"/>
          <w:sz w:val="24"/>
          <w:szCs w:val="24"/>
        </w:rPr>
        <w:t>（以</w:t>
      </w:r>
      <w:r w:rsidRPr="001D23D9">
        <w:rPr>
          <w:color w:val="000000"/>
          <w:sz w:val="24"/>
          <w:szCs w:val="24"/>
        </w:rPr>
        <w:t>N</w:t>
      </w:r>
      <w:r w:rsidRPr="001D23D9">
        <w:rPr>
          <w:color w:val="000000"/>
          <w:sz w:val="24"/>
          <w:szCs w:val="24"/>
        </w:rPr>
        <w:t>计），磷含量每年每公顷用量不超过</w:t>
      </w:r>
      <w:r w:rsidRPr="001D23D9">
        <w:rPr>
          <w:color w:val="000000"/>
          <w:sz w:val="24"/>
          <w:szCs w:val="24"/>
        </w:rPr>
        <w:t>100kg</w:t>
      </w:r>
      <w:r w:rsidRPr="001D23D9">
        <w:rPr>
          <w:color w:val="000000"/>
          <w:sz w:val="24"/>
          <w:szCs w:val="24"/>
        </w:rPr>
        <w:t>（以</w:t>
      </w:r>
      <w:r w:rsidRPr="001D23D9">
        <w:rPr>
          <w:color w:val="000000"/>
          <w:sz w:val="24"/>
          <w:szCs w:val="24"/>
        </w:rPr>
        <w:t>P</w:t>
      </w:r>
      <w:r w:rsidRPr="001D23D9">
        <w:rPr>
          <w:color w:val="000000"/>
          <w:sz w:val="24"/>
          <w:szCs w:val="24"/>
          <w:vertAlign w:val="subscript"/>
        </w:rPr>
        <w:t>2</w:t>
      </w:r>
      <w:r w:rsidRPr="001D23D9">
        <w:rPr>
          <w:color w:val="000000"/>
          <w:sz w:val="24"/>
          <w:szCs w:val="24"/>
        </w:rPr>
        <w:t>O</w:t>
      </w:r>
      <w:r w:rsidRPr="001D23D9">
        <w:rPr>
          <w:color w:val="000000"/>
          <w:sz w:val="24"/>
          <w:szCs w:val="24"/>
          <w:vertAlign w:val="subscript"/>
        </w:rPr>
        <w:t>5</w:t>
      </w:r>
      <w:r w:rsidRPr="001D23D9">
        <w:rPr>
          <w:color w:val="000000"/>
          <w:sz w:val="24"/>
          <w:szCs w:val="24"/>
        </w:rPr>
        <w:t>计）。</w:t>
      </w:r>
    </w:p>
    <w:p w14:paraId="7B17FC13"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泥饼林地利用施用场地坡度宜小于</w:t>
      </w:r>
      <w:r w:rsidRPr="001D23D9">
        <w:rPr>
          <w:color w:val="000000"/>
          <w:sz w:val="24"/>
          <w:szCs w:val="24"/>
        </w:rPr>
        <w:t>6%</w:t>
      </w:r>
      <w:r w:rsidRPr="001D23D9">
        <w:rPr>
          <w:color w:val="000000"/>
          <w:sz w:val="24"/>
          <w:szCs w:val="24"/>
        </w:rPr>
        <w:t>；场地坡度为</w:t>
      </w:r>
      <w:r w:rsidRPr="001D23D9">
        <w:rPr>
          <w:color w:val="000000"/>
          <w:sz w:val="24"/>
          <w:szCs w:val="24"/>
        </w:rPr>
        <w:t>6%</w:t>
      </w:r>
      <w:r w:rsidRPr="001D23D9">
        <w:rPr>
          <w:color w:val="000000"/>
          <w:sz w:val="24"/>
          <w:szCs w:val="24"/>
        </w:rPr>
        <w:t>以上限制施用泥饼。对于坡度低于</w:t>
      </w:r>
      <w:r w:rsidRPr="001D23D9">
        <w:rPr>
          <w:color w:val="000000"/>
          <w:sz w:val="24"/>
          <w:szCs w:val="24"/>
        </w:rPr>
        <w:t>6%</w:t>
      </w:r>
      <w:r w:rsidRPr="001D23D9">
        <w:rPr>
          <w:color w:val="000000"/>
          <w:sz w:val="24"/>
          <w:szCs w:val="24"/>
        </w:rPr>
        <w:t>的泥饼施用场地，应采取一定防护措施，防治雨水冲刷、径流对地表水体及附近环境的污染。</w:t>
      </w:r>
    </w:p>
    <w:p w14:paraId="622E5F2F" w14:textId="77777777" w:rsidR="005B7D49" w:rsidRPr="001D23D9" w:rsidRDefault="005B7D49" w:rsidP="005B7D49">
      <w:pPr>
        <w:spacing w:line="360" w:lineRule="auto"/>
        <w:rPr>
          <w:color w:val="000000"/>
          <w:sz w:val="24"/>
          <w:szCs w:val="24"/>
        </w:rPr>
      </w:pPr>
      <w:r w:rsidRPr="001D23D9">
        <w:rPr>
          <w:b/>
          <w:color w:val="000000"/>
          <w:sz w:val="24"/>
          <w:szCs w:val="24"/>
        </w:rPr>
        <w:t>11.6.6</w:t>
      </w:r>
      <w:r w:rsidRPr="001D23D9">
        <w:rPr>
          <w:color w:val="000000"/>
          <w:sz w:val="24"/>
          <w:szCs w:val="24"/>
        </w:rPr>
        <w:t xml:space="preserve">  </w:t>
      </w:r>
      <w:r w:rsidRPr="001D23D9">
        <w:rPr>
          <w:color w:val="000000"/>
          <w:sz w:val="24"/>
          <w:szCs w:val="24"/>
        </w:rPr>
        <w:t>泥饼园林绿化指处理后的泥饼用于行道树、灌木、花卉、草坪等栽培过程中作为肥料、基质和营养土。泥饼园林绿化施用时间可根据当地气候条件、植物类型进行施用，施用一般在绿化种植前，须避开降水期集中条件下施用。</w:t>
      </w:r>
    </w:p>
    <w:p w14:paraId="280678B3"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绿地直接施用时，应在种植前在土方上方均匀撒上泥饼，然后结合整地翻入土内，使泥饼和土壤均匀混合，有条件的可以再在泥饼翻入土中后，浇少量水一方面使土壤和泥饼充分混合，一方面降低泥饼可能存在的盐害。</w:t>
      </w:r>
    </w:p>
    <w:p w14:paraId="1B5130B7"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合理安排施用现场，园林绿化的泥饼产品有条件的须采用袋装包装并及时施用。园林绿化的泥饼不得随意堆放和存储，所有园林绿化的泥饼产品应统一袋装堆放、保存，没有条件袋装堆放保存的应加棚布等覆盖。</w:t>
      </w:r>
    </w:p>
    <w:p w14:paraId="14C68D1D" w14:textId="77777777" w:rsidR="005B7D49" w:rsidRPr="001D23D9" w:rsidRDefault="005B7D49" w:rsidP="005B7D49">
      <w:pPr>
        <w:spacing w:line="360" w:lineRule="auto"/>
        <w:rPr>
          <w:color w:val="000000"/>
          <w:sz w:val="24"/>
          <w:szCs w:val="24"/>
        </w:rPr>
      </w:pPr>
      <w:r w:rsidRPr="001D23D9">
        <w:rPr>
          <w:b/>
          <w:color w:val="000000"/>
          <w:sz w:val="24"/>
          <w:szCs w:val="24"/>
        </w:rPr>
        <w:t xml:space="preserve">11.6.7 </w:t>
      </w:r>
      <w:r w:rsidRPr="001D23D9">
        <w:rPr>
          <w:color w:val="000000"/>
          <w:sz w:val="24"/>
          <w:szCs w:val="24"/>
        </w:rPr>
        <w:t xml:space="preserve"> </w:t>
      </w:r>
      <w:r w:rsidRPr="001D23D9">
        <w:rPr>
          <w:color w:val="000000"/>
          <w:sz w:val="24"/>
          <w:szCs w:val="24"/>
        </w:rPr>
        <w:t>施用泥饼修复和改良后的土地须采取覆盖、深翻或用客土法等措施，避免泥饼过度积累而影响土地的修复和改良。</w:t>
      </w:r>
    </w:p>
    <w:p w14:paraId="20204098" w14:textId="77777777" w:rsidR="005B7D49" w:rsidRPr="001D23D9" w:rsidRDefault="005B7D49" w:rsidP="005B7D49">
      <w:pPr>
        <w:spacing w:line="360" w:lineRule="auto"/>
        <w:rPr>
          <w:color w:val="000000"/>
          <w:sz w:val="24"/>
          <w:szCs w:val="24"/>
        </w:rPr>
      </w:pPr>
      <w:r w:rsidRPr="001D23D9">
        <w:rPr>
          <w:b/>
          <w:color w:val="000000"/>
          <w:sz w:val="24"/>
          <w:szCs w:val="24"/>
        </w:rPr>
        <w:t>11.6.8</w:t>
      </w:r>
      <w:r w:rsidRPr="001D23D9">
        <w:rPr>
          <w:color w:val="000000"/>
          <w:sz w:val="24"/>
          <w:szCs w:val="24"/>
        </w:rPr>
        <w:t xml:space="preserve">  </w:t>
      </w:r>
      <w:r w:rsidRPr="001D23D9">
        <w:rPr>
          <w:color w:val="000000"/>
          <w:sz w:val="24"/>
          <w:szCs w:val="24"/>
        </w:rPr>
        <w:t>泥饼与煤渣等物质的配比一般不应超过</w:t>
      </w:r>
      <w:r w:rsidRPr="001D23D9">
        <w:rPr>
          <w:color w:val="000000"/>
          <w:sz w:val="24"/>
          <w:szCs w:val="24"/>
        </w:rPr>
        <w:t>1:10</w:t>
      </w:r>
      <w:r w:rsidRPr="001D23D9">
        <w:rPr>
          <w:color w:val="000000"/>
          <w:sz w:val="24"/>
          <w:szCs w:val="24"/>
        </w:rPr>
        <w:t>。泥饼用于制作烧结砖时，其产品质量必须符合《烧结普通砖》</w:t>
      </w:r>
      <w:r w:rsidRPr="001D23D9">
        <w:rPr>
          <w:color w:val="000000"/>
          <w:sz w:val="24"/>
          <w:szCs w:val="24"/>
        </w:rPr>
        <w:t>GB/T 5101</w:t>
      </w:r>
      <w:r w:rsidRPr="001D23D9">
        <w:rPr>
          <w:color w:val="000000"/>
          <w:sz w:val="24"/>
          <w:szCs w:val="24"/>
        </w:rPr>
        <w:t>中的相关规定；用于制作非烧结砖时，应满足《非烧结垃圾尾矿砖》</w:t>
      </w:r>
      <w:r w:rsidRPr="001D23D9">
        <w:rPr>
          <w:color w:val="000000"/>
          <w:sz w:val="24"/>
          <w:szCs w:val="24"/>
        </w:rPr>
        <w:t>JC/T 422</w:t>
      </w:r>
      <w:r w:rsidRPr="001D23D9">
        <w:rPr>
          <w:color w:val="000000"/>
          <w:sz w:val="24"/>
          <w:szCs w:val="24"/>
        </w:rPr>
        <w:t>中的相关规定；用于制作透水砖时，应满足《透水砖行业标准》</w:t>
      </w:r>
      <w:r w:rsidRPr="001D23D9">
        <w:rPr>
          <w:color w:val="000000"/>
          <w:sz w:val="24"/>
          <w:szCs w:val="24"/>
        </w:rPr>
        <w:t>JC/T 945</w:t>
      </w:r>
      <w:r w:rsidRPr="001D23D9">
        <w:rPr>
          <w:color w:val="000000"/>
          <w:sz w:val="24"/>
          <w:szCs w:val="24"/>
        </w:rPr>
        <w:t>中的相关规定。</w:t>
      </w:r>
    </w:p>
    <w:p w14:paraId="105ABD65" w14:textId="77777777" w:rsidR="005B7D49" w:rsidRPr="001D23D9" w:rsidRDefault="005B7D49" w:rsidP="005B7D49">
      <w:pPr>
        <w:spacing w:line="360" w:lineRule="auto"/>
        <w:rPr>
          <w:b/>
          <w:color w:val="000000"/>
          <w:sz w:val="24"/>
          <w:szCs w:val="24"/>
        </w:rPr>
      </w:pPr>
      <w:r w:rsidRPr="001D23D9">
        <w:rPr>
          <w:b/>
          <w:color w:val="000000"/>
          <w:sz w:val="24"/>
          <w:szCs w:val="24"/>
        </w:rPr>
        <w:t xml:space="preserve">11.6.9 </w:t>
      </w:r>
      <w:r w:rsidRPr="001D23D9">
        <w:rPr>
          <w:color w:val="000000"/>
          <w:sz w:val="24"/>
          <w:szCs w:val="24"/>
        </w:rPr>
        <w:t xml:space="preserve"> </w:t>
      </w:r>
      <w:r w:rsidRPr="001D23D9">
        <w:rPr>
          <w:color w:val="000000"/>
          <w:sz w:val="24"/>
          <w:szCs w:val="24"/>
        </w:rPr>
        <w:t>泥饼在水泥制作利用时，其产品质量必须符合《通用硅酸盐水泥》</w:t>
      </w:r>
      <w:r w:rsidRPr="001D23D9">
        <w:rPr>
          <w:color w:val="000000"/>
          <w:sz w:val="24"/>
          <w:szCs w:val="24"/>
        </w:rPr>
        <w:t xml:space="preserve">GB 175 </w:t>
      </w:r>
      <w:r w:rsidRPr="001D23D9">
        <w:rPr>
          <w:color w:val="000000"/>
          <w:sz w:val="24"/>
          <w:szCs w:val="24"/>
        </w:rPr>
        <w:t>的相关规定。</w:t>
      </w:r>
    </w:p>
    <w:p w14:paraId="04208BAF" w14:textId="04CDBB2C" w:rsidR="005B7D49" w:rsidRPr="001D23D9" w:rsidRDefault="005B7D49" w:rsidP="005B7D49">
      <w:pPr>
        <w:spacing w:line="360" w:lineRule="auto"/>
        <w:rPr>
          <w:color w:val="000000"/>
          <w:sz w:val="24"/>
          <w:szCs w:val="24"/>
        </w:rPr>
      </w:pPr>
      <w:r w:rsidRPr="001D23D9">
        <w:rPr>
          <w:b/>
          <w:color w:val="000000"/>
          <w:sz w:val="24"/>
          <w:szCs w:val="24"/>
        </w:rPr>
        <w:t xml:space="preserve">11.6.10  </w:t>
      </w:r>
      <w:r w:rsidRPr="001D23D9">
        <w:rPr>
          <w:color w:val="000000"/>
          <w:sz w:val="24"/>
          <w:szCs w:val="24"/>
        </w:rPr>
        <w:t>泥饼制陶粒分为干化</w:t>
      </w:r>
      <w:r w:rsidRPr="001D23D9">
        <w:rPr>
          <w:color w:val="000000"/>
          <w:sz w:val="24"/>
          <w:szCs w:val="24"/>
        </w:rPr>
        <w:t>—</w:t>
      </w:r>
      <w:r w:rsidRPr="001D23D9">
        <w:rPr>
          <w:color w:val="000000"/>
          <w:sz w:val="24"/>
          <w:szCs w:val="24"/>
        </w:rPr>
        <w:t>烧结和湿法造粒</w:t>
      </w:r>
      <w:r w:rsidRPr="001D23D9">
        <w:rPr>
          <w:color w:val="000000"/>
          <w:sz w:val="24"/>
          <w:szCs w:val="24"/>
        </w:rPr>
        <w:t>—</w:t>
      </w:r>
      <w:r w:rsidRPr="001D23D9">
        <w:rPr>
          <w:color w:val="000000"/>
          <w:sz w:val="24"/>
          <w:szCs w:val="24"/>
        </w:rPr>
        <w:t>烧结两种工艺。干化</w:t>
      </w:r>
      <w:r w:rsidRPr="001D23D9">
        <w:rPr>
          <w:color w:val="000000"/>
          <w:sz w:val="24"/>
          <w:szCs w:val="24"/>
        </w:rPr>
        <w:t>—</w:t>
      </w:r>
      <w:r w:rsidRPr="001D23D9">
        <w:rPr>
          <w:color w:val="000000"/>
          <w:sz w:val="24"/>
          <w:szCs w:val="24"/>
        </w:rPr>
        <w:t>烧结工艺制陶粒时，泥饼含水率宜低于</w:t>
      </w:r>
      <w:r w:rsidRPr="001D23D9">
        <w:rPr>
          <w:color w:val="000000"/>
          <w:sz w:val="24"/>
          <w:szCs w:val="24"/>
        </w:rPr>
        <w:t>10%</w:t>
      </w:r>
      <w:r w:rsidRPr="001D23D9">
        <w:rPr>
          <w:color w:val="000000"/>
          <w:sz w:val="24"/>
          <w:szCs w:val="24"/>
        </w:rPr>
        <w:t>，设置专门的破碎装置破碎物料，适宜的物料配比为泥饼</w:t>
      </w:r>
      <w:r w:rsidRPr="001D23D9">
        <w:rPr>
          <w:color w:val="000000"/>
          <w:sz w:val="24"/>
          <w:szCs w:val="24"/>
        </w:rPr>
        <w:t>50%</w:t>
      </w:r>
      <w:r w:rsidRPr="001D23D9">
        <w:rPr>
          <w:color w:val="000000"/>
          <w:sz w:val="24"/>
          <w:szCs w:val="24"/>
        </w:rPr>
        <w:t>、粉煤灰</w:t>
      </w:r>
      <w:r w:rsidRPr="001D23D9">
        <w:rPr>
          <w:color w:val="000000"/>
          <w:sz w:val="24"/>
          <w:szCs w:val="24"/>
        </w:rPr>
        <w:t>30%~40%</w:t>
      </w:r>
      <w:r w:rsidRPr="001D23D9">
        <w:rPr>
          <w:color w:val="000000"/>
          <w:sz w:val="24"/>
          <w:szCs w:val="24"/>
        </w:rPr>
        <w:t>、粘土</w:t>
      </w:r>
      <w:r w:rsidRPr="001D23D9">
        <w:rPr>
          <w:color w:val="000000"/>
          <w:sz w:val="24"/>
          <w:szCs w:val="24"/>
        </w:rPr>
        <w:t>10%~20%</w:t>
      </w:r>
      <w:r w:rsidRPr="001D23D9">
        <w:rPr>
          <w:color w:val="000000"/>
          <w:sz w:val="24"/>
          <w:szCs w:val="24"/>
        </w:rPr>
        <w:t>，混合原料在</w:t>
      </w:r>
      <w:r w:rsidRPr="001D23D9">
        <w:rPr>
          <w:color w:val="000000"/>
          <w:sz w:val="24"/>
          <w:szCs w:val="24"/>
        </w:rPr>
        <w:t>350</w:t>
      </w:r>
      <w:r w:rsidRPr="001D23D9">
        <w:rPr>
          <w:rFonts w:ascii="宋体" w:hAnsi="宋体" w:cs="宋体" w:hint="eastAsia"/>
          <w:color w:val="000000"/>
          <w:sz w:val="24"/>
          <w:szCs w:val="24"/>
        </w:rPr>
        <w:t>℃</w:t>
      </w:r>
      <w:r w:rsidRPr="001D23D9">
        <w:rPr>
          <w:color w:val="000000"/>
          <w:sz w:val="24"/>
          <w:szCs w:val="24"/>
        </w:rPr>
        <w:t>的温度时预热</w:t>
      </w:r>
      <w:r w:rsidRPr="001D23D9">
        <w:rPr>
          <w:color w:val="000000"/>
          <w:sz w:val="24"/>
          <w:szCs w:val="24"/>
        </w:rPr>
        <w:t>30 min</w:t>
      </w:r>
      <w:r w:rsidRPr="001D23D9">
        <w:rPr>
          <w:color w:val="000000"/>
          <w:sz w:val="24"/>
          <w:szCs w:val="24"/>
        </w:rPr>
        <w:t>，烧结温度宜为</w:t>
      </w:r>
      <w:r w:rsidRPr="001D23D9">
        <w:rPr>
          <w:color w:val="000000"/>
          <w:sz w:val="24"/>
          <w:szCs w:val="24"/>
        </w:rPr>
        <w:t>1100</w:t>
      </w:r>
      <w:r w:rsidR="00DD6A62" w:rsidRPr="001D23D9">
        <w:rPr>
          <w:rFonts w:ascii="宋体" w:hAnsi="宋体" w:cs="宋体" w:hint="eastAsia"/>
          <w:color w:val="000000"/>
          <w:sz w:val="24"/>
          <w:szCs w:val="24"/>
        </w:rPr>
        <w:t>℃</w:t>
      </w:r>
      <w:r w:rsidRPr="001D23D9">
        <w:rPr>
          <w:color w:val="000000"/>
          <w:sz w:val="24"/>
          <w:szCs w:val="24"/>
        </w:rPr>
        <w:t>~115</w:t>
      </w:r>
      <w:r w:rsidR="00DD6A62" w:rsidRPr="001D23D9">
        <w:rPr>
          <w:color w:val="000000"/>
          <w:sz w:val="24"/>
          <w:szCs w:val="24"/>
        </w:rPr>
        <w:t>0</w:t>
      </w:r>
      <w:r w:rsidRPr="001D23D9">
        <w:rPr>
          <w:rFonts w:ascii="宋体" w:hAnsi="宋体" w:cs="宋体" w:hint="eastAsia"/>
          <w:color w:val="000000"/>
          <w:sz w:val="24"/>
          <w:szCs w:val="24"/>
        </w:rPr>
        <w:t>℃</w:t>
      </w:r>
      <w:r w:rsidRPr="001D23D9">
        <w:rPr>
          <w:color w:val="000000"/>
          <w:sz w:val="24"/>
          <w:szCs w:val="24"/>
        </w:rPr>
        <w:t>，烧结时间为</w:t>
      </w:r>
      <w:r w:rsidRPr="001D23D9">
        <w:rPr>
          <w:color w:val="000000"/>
          <w:sz w:val="24"/>
          <w:szCs w:val="24"/>
        </w:rPr>
        <w:t>15min</w:t>
      </w:r>
      <w:r w:rsidRPr="001D23D9">
        <w:rPr>
          <w:color w:val="000000"/>
          <w:sz w:val="24"/>
          <w:szCs w:val="24"/>
        </w:rPr>
        <w:t>左右。</w:t>
      </w:r>
    </w:p>
    <w:p w14:paraId="6F9B70B1" w14:textId="5D657780" w:rsidR="005B7D49" w:rsidRPr="001D23D9" w:rsidRDefault="005B7D49" w:rsidP="005B7D49">
      <w:pPr>
        <w:spacing w:line="360" w:lineRule="auto"/>
        <w:ind w:firstLineChars="200" w:firstLine="480"/>
        <w:rPr>
          <w:color w:val="000000"/>
          <w:sz w:val="24"/>
          <w:szCs w:val="24"/>
        </w:rPr>
      </w:pPr>
      <w:r w:rsidRPr="001D23D9">
        <w:rPr>
          <w:color w:val="000000"/>
          <w:sz w:val="24"/>
          <w:szCs w:val="24"/>
        </w:rPr>
        <w:t>湿法造粒</w:t>
      </w:r>
      <w:r w:rsidRPr="001D23D9">
        <w:rPr>
          <w:color w:val="000000"/>
          <w:sz w:val="24"/>
          <w:szCs w:val="24"/>
        </w:rPr>
        <w:t>—</w:t>
      </w:r>
      <w:r w:rsidRPr="001D23D9">
        <w:rPr>
          <w:color w:val="000000"/>
          <w:sz w:val="24"/>
          <w:szCs w:val="24"/>
        </w:rPr>
        <w:t>烧结工艺制陶粒时，泥饼含水率宜低于</w:t>
      </w:r>
      <w:r w:rsidRPr="001D23D9">
        <w:rPr>
          <w:color w:val="000000"/>
          <w:sz w:val="24"/>
          <w:szCs w:val="24"/>
        </w:rPr>
        <w:t>60%</w:t>
      </w:r>
      <w:r w:rsidRPr="001D23D9">
        <w:rPr>
          <w:color w:val="000000"/>
          <w:sz w:val="24"/>
          <w:szCs w:val="24"/>
        </w:rPr>
        <w:t>，并添加一定量的辅料和添加剂，辅料宜选粉煤灰和粘土，两者不宜超过</w:t>
      </w:r>
      <w:r w:rsidRPr="001D23D9">
        <w:rPr>
          <w:color w:val="000000"/>
          <w:sz w:val="24"/>
          <w:szCs w:val="24"/>
        </w:rPr>
        <w:t>40%</w:t>
      </w:r>
      <w:r w:rsidRPr="001D23D9">
        <w:rPr>
          <w:color w:val="000000"/>
          <w:sz w:val="24"/>
          <w:szCs w:val="24"/>
        </w:rPr>
        <w:t>，添加剂宜选沸石粉，其不宜超过</w:t>
      </w:r>
      <w:r w:rsidRPr="001D23D9">
        <w:rPr>
          <w:color w:val="000000"/>
          <w:sz w:val="24"/>
          <w:szCs w:val="24"/>
        </w:rPr>
        <w:t>10%</w:t>
      </w:r>
      <w:r w:rsidRPr="001D23D9">
        <w:rPr>
          <w:color w:val="000000"/>
          <w:sz w:val="24"/>
          <w:szCs w:val="24"/>
        </w:rPr>
        <w:t>，混合物料含水率应降至</w:t>
      </w:r>
      <w:r w:rsidRPr="001D23D9">
        <w:rPr>
          <w:color w:val="000000"/>
          <w:sz w:val="24"/>
          <w:szCs w:val="24"/>
        </w:rPr>
        <w:t>30%</w:t>
      </w:r>
      <w:r w:rsidRPr="001D23D9">
        <w:rPr>
          <w:color w:val="000000"/>
          <w:sz w:val="24"/>
          <w:szCs w:val="24"/>
        </w:rPr>
        <w:t>以下，混合物料在</w:t>
      </w:r>
      <w:r w:rsidRPr="001D23D9">
        <w:rPr>
          <w:color w:val="000000"/>
          <w:sz w:val="24"/>
          <w:szCs w:val="24"/>
        </w:rPr>
        <w:t>300</w:t>
      </w:r>
      <w:r w:rsidRPr="001D23D9">
        <w:rPr>
          <w:rFonts w:ascii="宋体" w:hAnsi="宋体" w:cs="宋体" w:hint="eastAsia"/>
          <w:color w:val="000000"/>
          <w:sz w:val="24"/>
          <w:szCs w:val="24"/>
        </w:rPr>
        <w:t>℃</w:t>
      </w:r>
      <w:r w:rsidRPr="001D23D9">
        <w:rPr>
          <w:color w:val="000000"/>
          <w:sz w:val="24"/>
          <w:szCs w:val="24"/>
        </w:rPr>
        <w:t>的温度时预热</w:t>
      </w:r>
      <w:r w:rsidRPr="001D23D9">
        <w:rPr>
          <w:color w:val="000000"/>
          <w:sz w:val="24"/>
          <w:szCs w:val="24"/>
        </w:rPr>
        <w:t>30 min</w:t>
      </w:r>
      <w:r w:rsidRPr="001D23D9">
        <w:rPr>
          <w:color w:val="000000"/>
          <w:sz w:val="24"/>
          <w:szCs w:val="24"/>
        </w:rPr>
        <w:t>，烧结温度宜为</w:t>
      </w:r>
      <w:r w:rsidRPr="001D23D9">
        <w:rPr>
          <w:color w:val="000000"/>
          <w:sz w:val="24"/>
          <w:szCs w:val="24"/>
        </w:rPr>
        <w:t>1100</w:t>
      </w:r>
      <w:r w:rsidR="00DD6A62" w:rsidRPr="001D23D9">
        <w:rPr>
          <w:rFonts w:ascii="宋体" w:hAnsi="宋体" w:cs="宋体" w:hint="eastAsia"/>
          <w:color w:val="000000"/>
          <w:sz w:val="24"/>
          <w:szCs w:val="24"/>
        </w:rPr>
        <w:t>℃</w:t>
      </w:r>
      <w:r w:rsidRPr="001D23D9">
        <w:rPr>
          <w:color w:val="000000"/>
          <w:sz w:val="24"/>
          <w:szCs w:val="24"/>
        </w:rPr>
        <w:t>~115</w:t>
      </w:r>
      <w:r w:rsidR="00DD6A62" w:rsidRPr="001D23D9">
        <w:rPr>
          <w:color w:val="000000"/>
          <w:sz w:val="24"/>
          <w:szCs w:val="24"/>
        </w:rPr>
        <w:t>0</w:t>
      </w:r>
      <w:r w:rsidRPr="001D23D9">
        <w:rPr>
          <w:rFonts w:ascii="宋体" w:hAnsi="宋体" w:cs="宋体" w:hint="eastAsia"/>
          <w:color w:val="000000"/>
          <w:sz w:val="24"/>
          <w:szCs w:val="24"/>
        </w:rPr>
        <w:t>℃</w:t>
      </w:r>
      <w:r w:rsidRPr="001D23D9">
        <w:rPr>
          <w:color w:val="000000"/>
          <w:sz w:val="24"/>
          <w:szCs w:val="24"/>
        </w:rPr>
        <w:t>，烧结时间为</w:t>
      </w:r>
      <w:r w:rsidRPr="001D23D9">
        <w:rPr>
          <w:color w:val="000000"/>
          <w:sz w:val="24"/>
          <w:szCs w:val="24"/>
        </w:rPr>
        <w:t>15min</w:t>
      </w:r>
      <w:r w:rsidR="00DD6A62" w:rsidRPr="001D23D9">
        <w:rPr>
          <w:color w:val="000000"/>
          <w:sz w:val="24"/>
          <w:szCs w:val="24"/>
        </w:rPr>
        <w:t>左右。</w:t>
      </w:r>
    </w:p>
    <w:p w14:paraId="393F3861"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泥饼陶粒产品的吸水率、抗压强度、堆积密度和筒压强度等技术指标应满足《轻集料及其试验方法</w:t>
      </w:r>
      <w:r w:rsidRPr="001D23D9">
        <w:rPr>
          <w:color w:val="000000"/>
          <w:sz w:val="24"/>
          <w:szCs w:val="24"/>
        </w:rPr>
        <w:t xml:space="preserve"> </w:t>
      </w:r>
      <w:r w:rsidRPr="001D23D9">
        <w:rPr>
          <w:color w:val="000000"/>
          <w:sz w:val="24"/>
          <w:szCs w:val="24"/>
        </w:rPr>
        <w:t>第</w:t>
      </w:r>
      <w:r w:rsidRPr="001D23D9">
        <w:rPr>
          <w:color w:val="000000"/>
          <w:sz w:val="24"/>
          <w:szCs w:val="24"/>
        </w:rPr>
        <w:t>1</w:t>
      </w:r>
      <w:r w:rsidRPr="001D23D9">
        <w:rPr>
          <w:color w:val="000000"/>
          <w:sz w:val="24"/>
          <w:szCs w:val="24"/>
        </w:rPr>
        <w:t>部分：轻集料》</w:t>
      </w:r>
      <w:r w:rsidRPr="001D23D9">
        <w:rPr>
          <w:color w:val="000000"/>
          <w:sz w:val="24"/>
          <w:szCs w:val="24"/>
        </w:rPr>
        <w:t>GB/T 17431.1</w:t>
      </w:r>
      <w:r w:rsidRPr="001D23D9">
        <w:rPr>
          <w:color w:val="000000"/>
          <w:sz w:val="24"/>
          <w:szCs w:val="24"/>
        </w:rPr>
        <w:t>的要求。禁止使用不符合相关应用领域产品标准的产品。</w:t>
      </w:r>
    </w:p>
    <w:p w14:paraId="4962A14D"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应按《固体废物浸出毒性浸出方法</w:t>
      </w:r>
      <w:r w:rsidRPr="001D23D9">
        <w:rPr>
          <w:color w:val="000000"/>
          <w:sz w:val="24"/>
          <w:szCs w:val="24"/>
        </w:rPr>
        <w:t xml:space="preserve"> </w:t>
      </w:r>
      <w:r w:rsidRPr="001D23D9">
        <w:rPr>
          <w:color w:val="000000"/>
          <w:sz w:val="24"/>
          <w:szCs w:val="24"/>
        </w:rPr>
        <w:t>水平振荡法》</w:t>
      </w:r>
      <w:r w:rsidRPr="001D23D9">
        <w:rPr>
          <w:color w:val="000000"/>
          <w:sz w:val="24"/>
          <w:szCs w:val="24"/>
        </w:rPr>
        <w:t>HJ 557</w:t>
      </w:r>
      <w:r w:rsidRPr="001D23D9">
        <w:rPr>
          <w:color w:val="000000"/>
          <w:sz w:val="24"/>
          <w:szCs w:val="24"/>
        </w:rPr>
        <w:t>规定对陶粒产品进行重金属浸出实验，确保符合相关应用领域的环保要求，禁止使用会对环境造成二次污染的产品。</w:t>
      </w:r>
    </w:p>
    <w:p w14:paraId="67D2EC6C" w14:textId="77777777" w:rsidR="005B7D49" w:rsidRPr="001D23D9" w:rsidRDefault="005B7D49" w:rsidP="005B7D49">
      <w:pPr>
        <w:spacing w:line="360" w:lineRule="auto"/>
        <w:rPr>
          <w:color w:val="000000"/>
          <w:sz w:val="24"/>
          <w:szCs w:val="24"/>
        </w:rPr>
      </w:pPr>
      <w:r w:rsidRPr="001D23D9">
        <w:rPr>
          <w:b/>
          <w:color w:val="000000"/>
          <w:sz w:val="24"/>
          <w:szCs w:val="24"/>
        </w:rPr>
        <w:t>11.6.11</w:t>
      </w:r>
      <w:r w:rsidRPr="001D23D9">
        <w:rPr>
          <w:color w:val="000000"/>
          <w:sz w:val="24"/>
          <w:szCs w:val="24"/>
        </w:rPr>
        <w:t xml:space="preserve">  </w:t>
      </w:r>
      <w:r w:rsidRPr="001D23D9">
        <w:rPr>
          <w:color w:val="000000"/>
          <w:sz w:val="24"/>
          <w:szCs w:val="24"/>
        </w:rPr>
        <w:t>混合填埋是指将泥饼利用城市生活垃圾填埋场与生活垃圾共同填埋处置，这是一种过渡性的处置措施。泥饼混合填埋时，泥浆应首先进行减量化、稳定化处理。没有经过稳定化处理不能直接进入填埋场填埋处置。</w:t>
      </w:r>
    </w:p>
    <w:p w14:paraId="21C4E931" w14:textId="77777777" w:rsidR="005B7D49" w:rsidRPr="001D23D9" w:rsidRDefault="005B7D49" w:rsidP="005B7D49">
      <w:pPr>
        <w:spacing w:line="360" w:lineRule="auto"/>
        <w:ind w:firstLineChars="200" w:firstLine="480"/>
        <w:rPr>
          <w:color w:val="000000"/>
          <w:sz w:val="24"/>
          <w:szCs w:val="24"/>
        </w:rPr>
      </w:pPr>
      <w:r w:rsidRPr="001D23D9">
        <w:rPr>
          <w:color w:val="000000"/>
          <w:sz w:val="24"/>
          <w:szCs w:val="24"/>
        </w:rPr>
        <w:t>泥饼混合填埋时，混合填埋场的设计须充分考虑垃圾与泥饼混合后造成的渗滤液增加量，在填埋场地设计方面须充分考虑这一部分设计容量。先期环评和设计时没有考虑泥饼混合填埋的填埋场，进行泥饼混合填埋时，需对原渗滤液处理装置进行处理能力和达标评价，目前处理能力不够和处理不达标的填埋场，不能采用混合填埋。否则需新建，确保混合填埋场产生的渗滤液处理达标排放。</w:t>
      </w:r>
    </w:p>
    <w:p w14:paraId="069BF0EE" w14:textId="24374DB3" w:rsidR="00452BE9" w:rsidRPr="001D23D9" w:rsidRDefault="005B7D49" w:rsidP="005B7D49">
      <w:pPr>
        <w:spacing w:line="360" w:lineRule="auto"/>
        <w:ind w:firstLineChars="200" w:firstLine="480"/>
        <w:rPr>
          <w:kern w:val="0"/>
          <w:sz w:val="24"/>
        </w:rPr>
      </w:pPr>
      <w:r w:rsidRPr="001D23D9">
        <w:rPr>
          <w:color w:val="000000"/>
          <w:sz w:val="24"/>
          <w:szCs w:val="24"/>
        </w:rPr>
        <w:t>将泥饼作为垃圾填埋场日覆盖土必须首先对泥饼进行改性，通过在泥饼中掺入一定比例的泥土或矿化垃圾均匀混合，且含水率须小于</w:t>
      </w:r>
      <w:r w:rsidRPr="001D23D9">
        <w:rPr>
          <w:color w:val="000000"/>
          <w:sz w:val="24"/>
          <w:szCs w:val="24"/>
        </w:rPr>
        <w:t>40%</w:t>
      </w:r>
      <w:r w:rsidRPr="001D23D9">
        <w:rPr>
          <w:color w:val="000000"/>
          <w:sz w:val="24"/>
          <w:szCs w:val="24"/>
        </w:rPr>
        <w:t>，渗透系数大于</w:t>
      </w:r>
      <w:r w:rsidRPr="001D23D9">
        <w:rPr>
          <w:color w:val="000000"/>
          <w:sz w:val="24"/>
          <w:szCs w:val="24"/>
        </w:rPr>
        <w:t>10</w:t>
      </w:r>
      <w:r w:rsidRPr="001D23D9">
        <w:rPr>
          <w:color w:val="000000"/>
          <w:sz w:val="24"/>
          <w:szCs w:val="24"/>
          <w:vertAlign w:val="superscript"/>
        </w:rPr>
        <w:t>-4</w:t>
      </w:r>
      <w:r w:rsidRPr="001D23D9">
        <w:rPr>
          <w:color w:val="000000"/>
          <w:sz w:val="24"/>
          <w:szCs w:val="24"/>
        </w:rPr>
        <w:t>cm/s</w:t>
      </w:r>
      <w:r w:rsidRPr="001D23D9">
        <w:rPr>
          <w:color w:val="000000"/>
          <w:sz w:val="24"/>
          <w:szCs w:val="24"/>
        </w:rPr>
        <w:t>，并堆置</w:t>
      </w:r>
      <w:r w:rsidRPr="001D23D9">
        <w:rPr>
          <w:color w:val="000000"/>
          <w:sz w:val="24"/>
          <w:szCs w:val="24"/>
        </w:rPr>
        <w:t>4</w:t>
      </w:r>
      <w:r w:rsidRPr="001D23D9">
        <w:rPr>
          <w:color w:val="000000"/>
          <w:sz w:val="24"/>
          <w:szCs w:val="24"/>
        </w:rPr>
        <w:t>天以上来提高泥浆的承载能力，消除其膨润持水性，粘土覆盖层厚度应为</w:t>
      </w:r>
      <w:r w:rsidRPr="001D23D9">
        <w:rPr>
          <w:color w:val="000000"/>
          <w:sz w:val="24"/>
          <w:szCs w:val="24"/>
        </w:rPr>
        <w:t>20</w:t>
      </w:r>
      <w:r w:rsidR="00DD6A62" w:rsidRPr="001D23D9">
        <w:rPr>
          <w:color w:val="000000"/>
          <w:sz w:val="24"/>
          <w:szCs w:val="24"/>
        </w:rPr>
        <w:t xml:space="preserve">0mm </w:t>
      </w:r>
      <w:r w:rsidRPr="001D23D9">
        <w:rPr>
          <w:color w:val="000000"/>
          <w:sz w:val="24"/>
          <w:szCs w:val="24"/>
        </w:rPr>
        <w:t>~30</w:t>
      </w:r>
      <w:r w:rsidR="00DD6A62" w:rsidRPr="001D23D9">
        <w:rPr>
          <w:color w:val="000000"/>
          <w:sz w:val="24"/>
          <w:szCs w:val="24"/>
        </w:rPr>
        <w:t>0mm</w:t>
      </w:r>
      <w:r w:rsidRPr="001D23D9">
        <w:rPr>
          <w:color w:val="000000"/>
          <w:sz w:val="24"/>
          <w:szCs w:val="24"/>
        </w:rPr>
        <w:t>。</w:t>
      </w:r>
    </w:p>
    <w:p w14:paraId="0ABFB196" w14:textId="77777777" w:rsidR="00452BE9" w:rsidRPr="001D23D9" w:rsidRDefault="00452BE9" w:rsidP="00452BE9">
      <w:pPr>
        <w:spacing w:line="360" w:lineRule="auto"/>
        <w:rPr>
          <w:b/>
          <w:sz w:val="32"/>
          <w:szCs w:val="22"/>
        </w:rPr>
      </w:pPr>
    </w:p>
    <w:sectPr w:rsidR="00452BE9" w:rsidRPr="001D23D9" w:rsidSect="000511D3">
      <w:pgSz w:w="11906" w:h="16838" w:code="9"/>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1E3EC" w14:textId="77777777" w:rsidR="00C6721C" w:rsidRDefault="00C6721C" w:rsidP="00FE6ED1">
      <w:r>
        <w:separator/>
      </w:r>
    </w:p>
  </w:endnote>
  <w:endnote w:type="continuationSeparator" w:id="0">
    <w:p w14:paraId="15C925D7" w14:textId="77777777" w:rsidR="00C6721C" w:rsidRDefault="00C6721C" w:rsidP="00FE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DEFC" w14:textId="77777777" w:rsidR="00304745" w:rsidRDefault="00304745">
    <w:pPr>
      <w:pStyle w:val="a5"/>
      <w:jc w:val="center"/>
    </w:pPr>
  </w:p>
  <w:p w14:paraId="2DEF329A" w14:textId="77777777" w:rsidR="00304745" w:rsidRDefault="003047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516698"/>
      <w:docPartObj>
        <w:docPartGallery w:val="Page Numbers (Bottom of Page)"/>
        <w:docPartUnique/>
      </w:docPartObj>
    </w:sdtPr>
    <w:sdtEndPr/>
    <w:sdtContent>
      <w:p w14:paraId="43B0E519" w14:textId="77777777" w:rsidR="00304745" w:rsidRDefault="00304745">
        <w:pPr>
          <w:pStyle w:val="a5"/>
          <w:jc w:val="center"/>
        </w:pPr>
        <w:r>
          <w:fldChar w:fldCharType="begin"/>
        </w:r>
        <w:r>
          <w:instrText>PAGE   \* MERGEFORMAT</w:instrText>
        </w:r>
        <w:r>
          <w:fldChar w:fldCharType="separate"/>
        </w:r>
        <w:r w:rsidR="00415AFF" w:rsidRPr="00415AFF">
          <w:rPr>
            <w:noProof/>
            <w:lang w:val="zh-CN"/>
          </w:rPr>
          <w:t>1</w:t>
        </w:r>
        <w:r>
          <w:rPr>
            <w:noProof/>
            <w:lang w:val="zh-CN"/>
          </w:rPr>
          <w:fldChar w:fldCharType="end"/>
        </w:r>
      </w:p>
    </w:sdtContent>
  </w:sdt>
  <w:p w14:paraId="7451B71C" w14:textId="77777777" w:rsidR="00304745" w:rsidRDefault="003047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4118" w14:textId="77777777" w:rsidR="00304745" w:rsidRDefault="00304745">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470176"/>
      <w:docPartObj>
        <w:docPartGallery w:val="Page Numbers (Bottom of Page)"/>
        <w:docPartUnique/>
      </w:docPartObj>
    </w:sdtPr>
    <w:sdtEndPr/>
    <w:sdtContent>
      <w:p w14:paraId="5194FB36" w14:textId="5F51C875" w:rsidR="00304745" w:rsidRDefault="00304745">
        <w:pPr>
          <w:pStyle w:val="a5"/>
          <w:jc w:val="center"/>
        </w:pPr>
        <w:r>
          <w:fldChar w:fldCharType="begin"/>
        </w:r>
        <w:r>
          <w:instrText>PAGE   \* MERGEFORMAT</w:instrText>
        </w:r>
        <w:r>
          <w:fldChar w:fldCharType="separate"/>
        </w:r>
        <w:r w:rsidR="00415AFF" w:rsidRPr="00415AFF">
          <w:rPr>
            <w:noProof/>
            <w:lang w:val="zh-CN"/>
          </w:rPr>
          <w:t>5</w:t>
        </w:r>
        <w:r>
          <w:fldChar w:fldCharType="end"/>
        </w:r>
      </w:p>
    </w:sdtContent>
  </w:sdt>
  <w:p w14:paraId="51B8FEA9" w14:textId="77777777" w:rsidR="00304745" w:rsidRDefault="00304745">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9DFCE" w14:textId="77777777" w:rsidR="00304745" w:rsidRDefault="0030474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027D6" w14:textId="77777777" w:rsidR="00C6721C" w:rsidRDefault="00C6721C" w:rsidP="00FE6ED1">
      <w:r>
        <w:separator/>
      </w:r>
    </w:p>
  </w:footnote>
  <w:footnote w:type="continuationSeparator" w:id="0">
    <w:p w14:paraId="219A99F9" w14:textId="77777777" w:rsidR="00C6721C" w:rsidRDefault="00C6721C" w:rsidP="00FE6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86371" w14:textId="77777777" w:rsidR="00304745" w:rsidRDefault="00304745" w:rsidP="0024737F">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980B1" w14:textId="77777777" w:rsidR="00304745" w:rsidRDefault="00304745">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E3C83" w14:textId="77777777" w:rsidR="00304745" w:rsidRDefault="0030474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DFE19" w14:textId="77777777" w:rsidR="00304745" w:rsidRDefault="00304745">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F54"/>
    <w:multiLevelType w:val="multilevel"/>
    <w:tmpl w:val="D6C86D72"/>
    <w:lvl w:ilvl="0">
      <w:start w:val="1"/>
      <w:numFmt w:val="decimal"/>
      <w:lvlText w:val="11.2.%1"/>
      <w:lvlJc w:val="left"/>
      <w:pPr>
        <w:ind w:left="0" w:firstLine="0"/>
      </w:pPr>
      <w:rPr>
        <w:rFonts w:ascii="Times New Roman" w:eastAsia="宋体" w:hAnsi="Times New Roman" w:cs="宋体" w:hint="default"/>
        <w:b/>
        <w:bCs/>
        <w:i w:val="0"/>
        <w:iCs w:val="0"/>
        <w:spacing w:val="23"/>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040989"/>
    <w:multiLevelType w:val="multilevel"/>
    <w:tmpl w:val="DEC85DE0"/>
    <w:lvl w:ilvl="0">
      <w:start w:val="1"/>
      <w:numFmt w:val="decimal"/>
      <w:lvlText w:val="11.5.%1"/>
      <w:lvlJc w:val="left"/>
      <w:pPr>
        <w:ind w:left="0" w:firstLine="0"/>
      </w:pPr>
      <w:rPr>
        <w:rFonts w:ascii="Times New Roman" w:eastAsia="宋体" w:hAnsi="Times New Roman" w:cs="宋体" w:hint="default"/>
        <w:b/>
        <w:bCs/>
        <w:i w:val="0"/>
        <w:iCs w:val="0"/>
        <w:spacing w:val="23"/>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DE4CE0"/>
    <w:multiLevelType w:val="multilevel"/>
    <w:tmpl w:val="F0FA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A13E3"/>
    <w:multiLevelType w:val="multilevel"/>
    <w:tmpl w:val="40D0BF10"/>
    <w:lvl w:ilvl="0">
      <w:start w:val="1"/>
      <w:numFmt w:val="decimal"/>
      <w:lvlText w:val="11.3.%1"/>
      <w:lvlJc w:val="left"/>
      <w:pPr>
        <w:ind w:left="0" w:firstLine="0"/>
      </w:pPr>
      <w:rPr>
        <w:rFonts w:ascii="Times New Roman" w:eastAsia="宋体" w:hAnsi="Times New Roman" w:cs="宋体" w:hint="default"/>
        <w:b/>
        <w:bCs/>
        <w:i w:val="0"/>
        <w:iCs w:val="0"/>
        <w:spacing w:val="23"/>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9D71287"/>
    <w:multiLevelType w:val="multilevel"/>
    <w:tmpl w:val="F7DC7808"/>
    <w:lvl w:ilvl="0">
      <w:start w:val="1"/>
      <w:numFmt w:val="decimal"/>
      <w:lvlText w:val="11.3.%1"/>
      <w:lvlJc w:val="left"/>
      <w:pPr>
        <w:ind w:left="0" w:firstLine="0"/>
      </w:pPr>
      <w:rPr>
        <w:rFonts w:ascii="Times New Roman" w:eastAsia="宋体" w:hAnsi="Times New Roman" w:cs="宋体" w:hint="default"/>
        <w:b/>
        <w:bCs/>
        <w:i w:val="0"/>
        <w:iCs w:val="0"/>
        <w:spacing w:val="23"/>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17E7C50"/>
    <w:multiLevelType w:val="multilevel"/>
    <w:tmpl w:val="9A1A5318"/>
    <w:lvl w:ilvl="0">
      <w:start w:val="1"/>
      <w:numFmt w:val="decimal"/>
      <w:lvlText w:val="11.4.%1"/>
      <w:lvlJc w:val="left"/>
      <w:pPr>
        <w:ind w:left="0" w:firstLine="0"/>
      </w:pPr>
      <w:rPr>
        <w:rFonts w:ascii="Times New Roman" w:eastAsia="宋体" w:hAnsi="Times New Roman" w:cs="宋体" w:hint="default"/>
        <w:b/>
        <w:bCs/>
        <w:i w:val="0"/>
        <w:iCs w:val="0"/>
        <w:spacing w:val="23"/>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A94205"/>
    <w:multiLevelType w:val="hybridMultilevel"/>
    <w:tmpl w:val="178CAC5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8302252"/>
    <w:multiLevelType w:val="hybridMultilevel"/>
    <w:tmpl w:val="475AAF90"/>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BF6349F"/>
    <w:multiLevelType w:val="multilevel"/>
    <w:tmpl w:val="F884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FD4ACF"/>
    <w:multiLevelType w:val="multilevel"/>
    <w:tmpl w:val="6BCAA692"/>
    <w:lvl w:ilvl="0">
      <w:start w:val="1"/>
      <w:numFmt w:val="decimal"/>
      <w:lvlText w:val="11.6.%1"/>
      <w:lvlJc w:val="left"/>
      <w:pPr>
        <w:ind w:left="0" w:firstLine="0"/>
      </w:pPr>
      <w:rPr>
        <w:rFonts w:ascii="Times New Roman" w:eastAsia="宋体" w:hAnsi="Times New Roman" w:cs="宋体" w:hint="default"/>
        <w:b/>
        <w:bCs/>
        <w:i w:val="0"/>
        <w:iCs w:val="0"/>
        <w:spacing w:val="23"/>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9A76733"/>
    <w:multiLevelType w:val="multilevel"/>
    <w:tmpl w:val="CA4C74A8"/>
    <w:lvl w:ilvl="0">
      <w:start w:val="1"/>
      <w:numFmt w:val="decimal"/>
      <w:lvlText w:val="11.6.%1"/>
      <w:lvlJc w:val="left"/>
      <w:pPr>
        <w:ind w:left="0" w:firstLine="0"/>
      </w:pPr>
      <w:rPr>
        <w:rFonts w:ascii="Times New Roman" w:eastAsia="宋体" w:hAnsi="Times New Roman" w:cs="宋体" w:hint="default"/>
        <w:b/>
        <w:bCs/>
        <w:i w:val="0"/>
        <w:iCs w:val="0"/>
        <w:spacing w:val="23"/>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C6D5416"/>
    <w:multiLevelType w:val="multilevel"/>
    <w:tmpl w:val="30CC6BE6"/>
    <w:lvl w:ilvl="0">
      <w:start w:val="1"/>
      <w:numFmt w:val="decimal"/>
      <w:lvlText w:val="11.1.%1"/>
      <w:lvlJc w:val="left"/>
      <w:pPr>
        <w:ind w:left="0" w:firstLine="0"/>
      </w:pPr>
      <w:rPr>
        <w:rFonts w:ascii="Times New Roman" w:eastAsia="宋体" w:hAnsi="Times New Roman" w:cs="宋体" w:hint="default"/>
        <w:b/>
        <w:bCs/>
        <w:i w:val="0"/>
        <w:iCs w:val="0"/>
        <w:spacing w:val="23"/>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3251ED6"/>
    <w:multiLevelType w:val="multilevel"/>
    <w:tmpl w:val="76062C92"/>
    <w:lvl w:ilvl="0">
      <w:start w:val="1"/>
      <w:numFmt w:val="decimal"/>
      <w:lvlText w:val="11.2.%1"/>
      <w:lvlJc w:val="left"/>
      <w:pPr>
        <w:ind w:left="0" w:firstLine="0"/>
      </w:pPr>
      <w:rPr>
        <w:rFonts w:ascii="Times New Roman" w:eastAsia="宋体" w:hAnsi="Times New Roman" w:cs="宋体" w:hint="default"/>
        <w:b/>
        <w:bCs/>
        <w:i w:val="0"/>
        <w:iCs w:val="0"/>
        <w:spacing w:val="23"/>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49"/>
    <w:rsid w:val="00000BB0"/>
    <w:rsid w:val="00001C84"/>
    <w:rsid w:val="00005EB6"/>
    <w:rsid w:val="000060BD"/>
    <w:rsid w:val="00010618"/>
    <w:rsid w:val="00011016"/>
    <w:rsid w:val="00021F13"/>
    <w:rsid w:val="000226B9"/>
    <w:rsid w:val="00025F3D"/>
    <w:rsid w:val="00027405"/>
    <w:rsid w:val="000274DC"/>
    <w:rsid w:val="000278E6"/>
    <w:rsid w:val="00027BDE"/>
    <w:rsid w:val="00027F8C"/>
    <w:rsid w:val="00030C68"/>
    <w:rsid w:val="00033BDC"/>
    <w:rsid w:val="00033F77"/>
    <w:rsid w:val="0003549F"/>
    <w:rsid w:val="00040145"/>
    <w:rsid w:val="000422EF"/>
    <w:rsid w:val="00044909"/>
    <w:rsid w:val="000464FE"/>
    <w:rsid w:val="000466F9"/>
    <w:rsid w:val="000511D3"/>
    <w:rsid w:val="00051FD4"/>
    <w:rsid w:val="0005222A"/>
    <w:rsid w:val="00052335"/>
    <w:rsid w:val="00053459"/>
    <w:rsid w:val="00055837"/>
    <w:rsid w:val="00056C12"/>
    <w:rsid w:val="00060A95"/>
    <w:rsid w:val="00060B64"/>
    <w:rsid w:val="00060FC3"/>
    <w:rsid w:val="000631E4"/>
    <w:rsid w:val="000635F4"/>
    <w:rsid w:val="00064A70"/>
    <w:rsid w:val="0006525A"/>
    <w:rsid w:val="00067444"/>
    <w:rsid w:val="000678EB"/>
    <w:rsid w:val="000819E3"/>
    <w:rsid w:val="00084321"/>
    <w:rsid w:val="00085B4D"/>
    <w:rsid w:val="0008744B"/>
    <w:rsid w:val="000875DF"/>
    <w:rsid w:val="00094AB5"/>
    <w:rsid w:val="000A07CE"/>
    <w:rsid w:val="000A16A7"/>
    <w:rsid w:val="000A16DB"/>
    <w:rsid w:val="000A4A98"/>
    <w:rsid w:val="000A59A7"/>
    <w:rsid w:val="000A59EE"/>
    <w:rsid w:val="000A6FC7"/>
    <w:rsid w:val="000A79AD"/>
    <w:rsid w:val="000A7FD4"/>
    <w:rsid w:val="000B1054"/>
    <w:rsid w:val="000B17F6"/>
    <w:rsid w:val="000B2586"/>
    <w:rsid w:val="000B2756"/>
    <w:rsid w:val="000B28D6"/>
    <w:rsid w:val="000B3EAF"/>
    <w:rsid w:val="000B7D9E"/>
    <w:rsid w:val="000C0016"/>
    <w:rsid w:val="000C098C"/>
    <w:rsid w:val="000C1CC6"/>
    <w:rsid w:val="000C4758"/>
    <w:rsid w:val="000C7140"/>
    <w:rsid w:val="000C7A15"/>
    <w:rsid w:val="000D4301"/>
    <w:rsid w:val="000D46B9"/>
    <w:rsid w:val="000D47BD"/>
    <w:rsid w:val="000D619A"/>
    <w:rsid w:val="000D73F2"/>
    <w:rsid w:val="000E27B5"/>
    <w:rsid w:val="000E430F"/>
    <w:rsid w:val="000E48C3"/>
    <w:rsid w:val="000E54A1"/>
    <w:rsid w:val="000E78C1"/>
    <w:rsid w:val="000F0098"/>
    <w:rsid w:val="000F080C"/>
    <w:rsid w:val="000F5DDE"/>
    <w:rsid w:val="000F7E82"/>
    <w:rsid w:val="001012AC"/>
    <w:rsid w:val="00102E55"/>
    <w:rsid w:val="001034CB"/>
    <w:rsid w:val="001035A0"/>
    <w:rsid w:val="00103C53"/>
    <w:rsid w:val="00103DD4"/>
    <w:rsid w:val="0010573B"/>
    <w:rsid w:val="00107CF8"/>
    <w:rsid w:val="00107E77"/>
    <w:rsid w:val="00113B11"/>
    <w:rsid w:val="00114F9E"/>
    <w:rsid w:val="00122C2A"/>
    <w:rsid w:val="00123C1F"/>
    <w:rsid w:val="00125C75"/>
    <w:rsid w:val="00127BF1"/>
    <w:rsid w:val="00127FF2"/>
    <w:rsid w:val="00130187"/>
    <w:rsid w:val="00142431"/>
    <w:rsid w:val="001428B9"/>
    <w:rsid w:val="001435AD"/>
    <w:rsid w:val="00143761"/>
    <w:rsid w:val="00144685"/>
    <w:rsid w:val="00145202"/>
    <w:rsid w:val="00147054"/>
    <w:rsid w:val="001471DE"/>
    <w:rsid w:val="00147714"/>
    <w:rsid w:val="001514C2"/>
    <w:rsid w:val="001521A7"/>
    <w:rsid w:val="001543C1"/>
    <w:rsid w:val="001544EB"/>
    <w:rsid w:val="00155038"/>
    <w:rsid w:val="0015585F"/>
    <w:rsid w:val="001602A5"/>
    <w:rsid w:val="00160EA7"/>
    <w:rsid w:val="0016120D"/>
    <w:rsid w:val="00161B13"/>
    <w:rsid w:val="0016278B"/>
    <w:rsid w:val="00162A76"/>
    <w:rsid w:val="0016573E"/>
    <w:rsid w:val="00170482"/>
    <w:rsid w:val="00171C3B"/>
    <w:rsid w:val="001753BA"/>
    <w:rsid w:val="00175742"/>
    <w:rsid w:val="00180C54"/>
    <w:rsid w:val="00180EB9"/>
    <w:rsid w:val="00183D63"/>
    <w:rsid w:val="00185733"/>
    <w:rsid w:val="00194368"/>
    <w:rsid w:val="001A08B0"/>
    <w:rsid w:val="001A1B40"/>
    <w:rsid w:val="001A1EBE"/>
    <w:rsid w:val="001A2105"/>
    <w:rsid w:val="001A2172"/>
    <w:rsid w:val="001A4EC6"/>
    <w:rsid w:val="001A6114"/>
    <w:rsid w:val="001B21C9"/>
    <w:rsid w:val="001B278D"/>
    <w:rsid w:val="001B2EAC"/>
    <w:rsid w:val="001C3D87"/>
    <w:rsid w:val="001C53C5"/>
    <w:rsid w:val="001D0567"/>
    <w:rsid w:val="001D23D9"/>
    <w:rsid w:val="001D2903"/>
    <w:rsid w:val="001D526C"/>
    <w:rsid w:val="001D61ED"/>
    <w:rsid w:val="001D63C2"/>
    <w:rsid w:val="001D730E"/>
    <w:rsid w:val="001E17B8"/>
    <w:rsid w:val="001E2235"/>
    <w:rsid w:val="001E3BA2"/>
    <w:rsid w:val="001E7EC6"/>
    <w:rsid w:val="001F2A72"/>
    <w:rsid w:val="001F2BD1"/>
    <w:rsid w:val="001F2C87"/>
    <w:rsid w:val="001F3480"/>
    <w:rsid w:val="001F74EC"/>
    <w:rsid w:val="00202692"/>
    <w:rsid w:val="00202DF7"/>
    <w:rsid w:val="00204AD7"/>
    <w:rsid w:val="0020666C"/>
    <w:rsid w:val="00206985"/>
    <w:rsid w:val="002079FC"/>
    <w:rsid w:val="00212876"/>
    <w:rsid w:val="00213162"/>
    <w:rsid w:val="00213F44"/>
    <w:rsid w:val="00214FE6"/>
    <w:rsid w:val="00215FEF"/>
    <w:rsid w:val="002255A8"/>
    <w:rsid w:val="002265B1"/>
    <w:rsid w:val="00226698"/>
    <w:rsid w:val="00231525"/>
    <w:rsid w:val="00233253"/>
    <w:rsid w:val="00233E2F"/>
    <w:rsid w:val="00234407"/>
    <w:rsid w:val="002362D2"/>
    <w:rsid w:val="00236D4C"/>
    <w:rsid w:val="00237641"/>
    <w:rsid w:val="002407A6"/>
    <w:rsid w:val="002411CF"/>
    <w:rsid w:val="0024182A"/>
    <w:rsid w:val="00242552"/>
    <w:rsid w:val="002441A1"/>
    <w:rsid w:val="002451E2"/>
    <w:rsid w:val="00246502"/>
    <w:rsid w:val="0024737F"/>
    <w:rsid w:val="0025282A"/>
    <w:rsid w:val="00253216"/>
    <w:rsid w:val="00253CE6"/>
    <w:rsid w:val="00253E71"/>
    <w:rsid w:val="00254AA8"/>
    <w:rsid w:val="00257672"/>
    <w:rsid w:val="0025784C"/>
    <w:rsid w:val="0026175C"/>
    <w:rsid w:val="0026430F"/>
    <w:rsid w:val="00266BFD"/>
    <w:rsid w:val="00270886"/>
    <w:rsid w:val="00270897"/>
    <w:rsid w:val="002741B4"/>
    <w:rsid w:val="002821E5"/>
    <w:rsid w:val="00282627"/>
    <w:rsid w:val="00284110"/>
    <w:rsid w:val="00290EE6"/>
    <w:rsid w:val="00293AAC"/>
    <w:rsid w:val="00295928"/>
    <w:rsid w:val="00295B59"/>
    <w:rsid w:val="0029610A"/>
    <w:rsid w:val="00296352"/>
    <w:rsid w:val="00296ED5"/>
    <w:rsid w:val="00297632"/>
    <w:rsid w:val="002A099B"/>
    <w:rsid w:val="002A1E80"/>
    <w:rsid w:val="002A22B4"/>
    <w:rsid w:val="002A279A"/>
    <w:rsid w:val="002A3654"/>
    <w:rsid w:val="002A387B"/>
    <w:rsid w:val="002A3E33"/>
    <w:rsid w:val="002A41BB"/>
    <w:rsid w:val="002A4222"/>
    <w:rsid w:val="002A4988"/>
    <w:rsid w:val="002B2934"/>
    <w:rsid w:val="002C387F"/>
    <w:rsid w:val="002D1855"/>
    <w:rsid w:val="002D196E"/>
    <w:rsid w:val="002D3CEA"/>
    <w:rsid w:val="002D6F42"/>
    <w:rsid w:val="002E5B52"/>
    <w:rsid w:val="002F2148"/>
    <w:rsid w:val="002F2A86"/>
    <w:rsid w:val="002F2CDA"/>
    <w:rsid w:val="002F2F0C"/>
    <w:rsid w:val="002F427A"/>
    <w:rsid w:val="002F4974"/>
    <w:rsid w:val="002F4F6E"/>
    <w:rsid w:val="00300230"/>
    <w:rsid w:val="00302660"/>
    <w:rsid w:val="00302EDD"/>
    <w:rsid w:val="003031E5"/>
    <w:rsid w:val="00304368"/>
    <w:rsid w:val="00304745"/>
    <w:rsid w:val="003054A0"/>
    <w:rsid w:val="003060A7"/>
    <w:rsid w:val="0030666A"/>
    <w:rsid w:val="003101AD"/>
    <w:rsid w:val="00310F24"/>
    <w:rsid w:val="0031107E"/>
    <w:rsid w:val="00312B43"/>
    <w:rsid w:val="00312ED3"/>
    <w:rsid w:val="00313ECA"/>
    <w:rsid w:val="00314FA6"/>
    <w:rsid w:val="003221C4"/>
    <w:rsid w:val="00323A23"/>
    <w:rsid w:val="00323FF9"/>
    <w:rsid w:val="00327FB1"/>
    <w:rsid w:val="003317A1"/>
    <w:rsid w:val="00331A2D"/>
    <w:rsid w:val="00332E0B"/>
    <w:rsid w:val="00332FF1"/>
    <w:rsid w:val="00333B27"/>
    <w:rsid w:val="003354AC"/>
    <w:rsid w:val="00337C17"/>
    <w:rsid w:val="00340DFF"/>
    <w:rsid w:val="003429F4"/>
    <w:rsid w:val="003434D5"/>
    <w:rsid w:val="00343EA8"/>
    <w:rsid w:val="003506C6"/>
    <w:rsid w:val="00354DA9"/>
    <w:rsid w:val="00355789"/>
    <w:rsid w:val="003570B2"/>
    <w:rsid w:val="003577E4"/>
    <w:rsid w:val="00365D97"/>
    <w:rsid w:val="00367A53"/>
    <w:rsid w:val="003702E0"/>
    <w:rsid w:val="00370EC4"/>
    <w:rsid w:val="0037100F"/>
    <w:rsid w:val="003718B9"/>
    <w:rsid w:val="00371CF9"/>
    <w:rsid w:val="00372EA5"/>
    <w:rsid w:val="00374149"/>
    <w:rsid w:val="00374A1C"/>
    <w:rsid w:val="00374D21"/>
    <w:rsid w:val="00376C38"/>
    <w:rsid w:val="00377798"/>
    <w:rsid w:val="003818E0"/>
    <w:rsid w:val="00385759"/>
    <w:rsid w:val="003867EF"/>
    <w:rsid w:val="00387C56"/>
    <w:rsid w:val="00387FDA"/>
    <w:rsid w:val="003925FB"/>
    <w:rsid w:val="003A3680"/>
    <w:rsid w:val="003A377F"/>
    <w:rsid w:val="003A5E7F"/>
    <w:rsid w:val="003A674C"/>
    <w:rsid w:val="003A72BE"/>
    <w:rsid w:val="003B1B85"/>
    <w:rsid w:val="003B658D"/>
    <w:rsid w:val="003C19CA"/>
    <w:rsid w:val="003C335A"/>
    <w:rsid w:val="003C4861"/>
    <w:rsid w:val="003C5478"/>
    <w:rsid w:val="003C643C"/>
    <w:rsid w:val="003C79EF"/>
    <w:rsid w:val="003D2488"/>
    <w:rsid w:val="003D2EED"/>
    <w:rsid w:val="003D51E5"/>
    <w:rsid w:val="003D744B"/>
    <w:rsid w:val="003D7BD2"/>
    <w:rsid w:val="003D7C11"/>
    <w:rsid w:val="003E23C7"/>
    <w:rsid w:val="003E45A8"/>
    <w:rsid w:val="003F6002"/>
    <w:rsid w:val="003F7E6A"/>
    <w:rsid w:val="00400D26"/>
    <w:rsid w:val="0040371A"/>
    <w:rsid w:val="00404FBC"/>
    <w:rsid w:val="0040733F"/>
    <w:rsid w:val="00411704"/>
    <w:rsid w:val="00411C0C"/>
    <w:rsid w:val="00415AFF"/>
    <w:rsid w:val="00415B21"/>
    <w:rsid w:val="00416039"/>
    <w:rsid w:val="004175A2"/>
    <w:rsid w:val="004208F0"/>
    <w:rsid w:val="00421B7E"/>
    <w:rsid w:val="00421DBD"/>
    <w:rsid w:val="0043023A"/>
    <w:rsid w:val="00433105"/>
    <w:rsid w:val="004344EB"/>
    <w:rsid w:val="00434EDC"/>
    <w:rsid w:val="004369AB"/>
    <w:rsid w:val="00440305"/>
    <w:rsid w:val="00441AA4"/>
    <w:rsid w:val="004446FC"/>
    <w:rsid w:val="00446CD6"/>
    <w:rsid w:val="00450D4A"/>
    <w:rsid w:val="00450E91"/>
    <w:rsid w:val="00452BE9"/>
    <w:rsid w:val="00455362"/>
    <w:rsid w:val="00457313"/>
    <w:rsid w:val="00463AC5"/>
    <w:rsid w:val="004644C7"/>
    <w:rsid w:val="00465878"/>
    <w:rsid w:val="00474185"/>
    <w:rsid w:val="00474D47"/>
    <w:rsid w:val="00475E6B"/>
    <w:rsid w:val="004763E7"/>
    <w:rsid w:val="00477A30"/>
    <w:rsid w:val="0048212E"/>
    <w:rsid w:val="00482D9E"/>
    <w:rsid w:val="00484350"/>
    <w:rsid w:val="00490024"/>
    <w:rsid w:val="00490EA7"/>
    <w:rsid w:val="00495BB9"/>
    <w:rsid w:val="004A1D5C"/>
    <w:rsid w:val="004A2871"/>
    <w:rsid w:val="004A352E"/>
    <w:rsid w:val="004A5BFD"/>
    <w:rsid w:val="004A69A7"/>
    <w:rsid w:val="004B0E7F"/>
    <w:rsid w:val="004B2F43"/>
    <w:rsid w:val="004B3E90"/>
    <w:rsid w:val="004B6E0D"/>
    <w:rsid w:val="004B77DD"/>
    <w:rsid w:val="004C0324"/>
    <w:rsid w:val="004C0504"/>
    <w:rsid w:val="004D3EF7"/>
    <w:rsid w:val="004D5C8B"/>
    <w:rsid w:val="004E0A3D"/>
    <w:rsid w:val="004E26C7"/>
    <w:rsid w:val="004F3568"/>
    <w:rsid w:val="004F598E"/>
    <w:rsid w:val="004F7C95"/>
    <w:rsid w:val="0050102F"/>
    <w:rsid w:val="005012B1"/>
    <w:rsid w:val="005018DD"/>
    <w:rsid w:val="00501B46"/>
    <w:rsid w:val="005042B1"/>
    <w:rsid w:val="00504A31"/>
    <w:rsid w:val="00505602"/>
    <w:rsid w:val="00506777"/>
    <w:rsid w:val="0051129D"/>
    <w:rsid w:val="00511A25"/>
    <w:rsid w:val="00511A92"/>
    <w:rsid w:val="00511F50"/>
    <w:rsid w:val="00512A12"/>
    <w:rsid w:val="00512B0A"/>
    <w:rsid w:val="005157F4"/>
    <w:rsid w:val="00516537"/>
    <w:rsid w:val="00521111"/>
    <w:rsid w:val="00523ADF"/>
    <w:rsid w:val="00525AD0"/>
    <w:rsid w:val="00525B5B"/>
    <w:rsid w:val="00530474"/>
    <w:rsid w:val="005327CF"/>
    <w:rsid w:val="00533447"/>
    <w:rsid w:val="00533EC1"/>
    <w:rsid w:val="00536903"/>
    <w:rsid w:val="0054134A"/>
    <w:rsid w:val="00541B08"/>
    <w:rsid w:val="00544E2F"/>
    <w:rsid w:val="00545DA3"/>
    <w:rsid w:val="0054771A"/>
    <w:rsid w:val="00547A73"/>
    <w:rsid w:val="00547E48"/>
    <w:rsid w:val="005506DA"/>
    <w:rsid w:val="00551345"/>
    <w:rsid w:val="005531DD"/>
    <w:rsid w:val="00553A40"/>
    <w:rsid w:val="005567D9"/>
    <w:rsid w:val="00556F6C"/>
    <w:rsid w:val="00557288"/>
    <w:rsid w:val="005602A8"/>
    <w:rsid w:val="00560CEF"/>
    <w:rsid w:val="005612E9"/>
    <w:rsid w:val="0056136D"/>
    <w:rsid w:val="0056219E"/>
    <w:rsid w:val="00563DEB"/>
    <w:rsid w:val="005703BC"/>
    <w:rsid w:val="0057165A"/>
    <w:rsid w:val="00572488"/>
    <w:rsid w:val="005741AC"/>
    <w:rsid w:val="00574568"/>
    <w:rsid w:val="005762C0"/>
    <w:rsid w:val="00576A47"/>
    <w:rsid w:val="005833A4"/>
    <w:rsid w:val="00585409"/>
    <w:rsid w:val="00587FBB"/>
    <w:rsid w:val="00590098"/>
    <w:rsid w:val="00591F69"/>
    <w:rsid w:val="00592688"/>
    <w:rsid w:val="00592979"/>
    <w:rsid w:val="005939C1"/>
    <w:rsid w:val="00593F99"/>
    <w:rsid w:val="00596851"/>
    <w:rsid w:val="005977C1"/>
    <w:rsid w:val="005A1A93"/>
    <w:rsid w:val="005A32CC"/>
    <w:rsid w:val="005A3864"/>
    <w:rsid w:val="005A4AA5"/>
    <w:rsid w:val="005A7021"/>
    <w:rsid w:val="005B20F7"/>
    <w:rsid w:val="005B3C41"/>
    <w:rsid w:val="005B3F44"/>
    <w:rsid w:val="005B3F6E"/>
    <w:rsid w:val="005B5AAD"/>
    <w:rsid w:val="005B65E2"/>
    <w:rsid w:val="005B7D49"/>
    <w:rsid w:val="005C0437"/>
    <w:rsid w:val="005C4C49"/>
    <w:rsid w:val="005C5F24"/>
    <w:rsid w:val="005C736C"/>
    <w:rsid w:val="005C7C8D"/>
    <w:rsid w:val="005D277F"/>
    <w:rsid w:val="005D2871"/>
    <w:rsid w:val="005D2ADD"/>
    <w:rsid w:val="005D3695"/>
    <w:rsid w:val="005D41BA"/>
    <w:rsid w:val="005D6005"/>
    <w:rsid w:val="005E0530"/>
    <w:rsid w:val="005E05D9"/>
    <w:rsid w:val="005E2F79"/>
    <w:rsid w:val="005E4736"/>
    <w:rsid w:val="005E57A4"/>
    <w:rsid w:val="005E6642"/>
    <w:rsid w:val="005E693B"/>
    <w:rsid w:val="005E73DF"/>
    <w:rsid w:val="005F07C7"/>
    <w:rsid w:val="005F1A37"/>
    <w:rsid w:val="005F6AF2"/>
    <w:rsid w:val="0060072C"/>
    <w:rsid w:val="006141CD"/>
    <w:rsid w:val="0061692A"/>
    <w:rsid w:val="0061716A"/>
    <w:rsid w:val="006238D0"/>
    <w:rsid w:val="0062463C"/>
    <w:rsid w:val="00626BD9"/>
    <w:rsid w:val="00627072"/>
    <w:rsid w:val="00631777"/>
    <w:rsid w:val="00631A29"/>
    <w:rsid w:val="006323FD"/>
    <w:rsid w:val="00632ED7"/>
    <w:rsid w:val="006331F3"/>
    <w:rsid w:val="00636947"/>
    <w:rsid w:val="00640012"/>
    <w:rsid w:val="00646E19"/>
    <w:rsid w:val="0064729B"/>
    <w:rsid w:val="00647DEB"/>
    <w:rsid w:val="00654947"/>
    <w:rsid w:val="006579B3"/>
    <w:rsid w:val="00657B43"/>
    <w:rsid w:val="0066009A"/>
    <w:rsid w:val="006632CE"/>
    <w:rsid w:val="0066629D"/>
    <w:rsid w:val="006701B2"/>
    <w:rsid w:val="006709B9"/>
    <w:rsid w:val="00671D8B"/>
    <w:rsid w:val="0067218E"/>
    <w:rsid w:val="00674F08"/>
    <w:rsid w:val="0067587A"/>
    <w:rsid w:val="00677DB0"/>
    <w:rsid w:val="006818E3"/>
    <w:rsid w:val="00683AD2"/>
    <w:rsid w:val="00684F84"/>
    <w:rsid w:val="00691181"/>
    <w:rsid w:val="00692624"/>
    <w:rsid w:val="006931F4"/>
    <w:rsid w:val="00693949"/>
    <w:rsid w:val="0069416A"/>
    <w:rsid w:val="0069518F"/>
    <w:rsid w:val="006A287A"/>
    <w:rsid w:val="006A3FB6"/>
    <w:rsid w:val="006A4209"/>
    <w:rsid w:val="006A711F"/>
    <w:rsid w:val="006B0303"/>
    <w:rsid w:val="006B0896"/>
    <w:rsid w:val="006B161E"/>
    <w:rsid w:val="006B38EB"/>
    <w:rsid w:val="006B3BFB"/>
    <w:rsid w:val="006B4A88"/>
    <w:rsid w:val="006B6075"/>
    <w:rsid w:val="006C0B21"/>
    <w:rsid w:val="006C0C00"/>
    <w:rsid w:val="006C3023"/>
    <w:rsid w:val="006C61AB"/>
    <w:rsid w:val="006D117A"/>
    <w:rsid w:val="006D13F6"/>
    <w:rsid w:val="006D17B3"/>
    <w:rsid w:val="006D1AD7"/>
    <w:rsid w:val="006D7B34"/>
    <w:rsid w:val="006E1143"/>
    <w:rsid w:val="006E3F6D"/>
    <w:rsid w:val="006E480C"/>
    <w:rsid w:val="006E4918"/>
    <w:rsid w:val="006E52F8"/>
    <w:rsid w:val="006E5E3E"/>
    <w:rsid w:val="006F1A41"/>
    <w:rsid w:val="006F54A9"/>
    <w:rsid w:val="006F6BBF"/>
    <w:rsid w:val="00700673"/>
    <w:rsid w:val="00701342"/>
    <w:rsid w:val="00707D31"/>
    <w:rsid w:val="007134D1"/>
    <w:rsid w:val="007136A5"/>
    <w:rsid w:val="007137BC"/>
    <w:rsid w:val="007170A5"/>
    <w:rsid w:val="00717398"/>
    <w:rsid w:val="0071744D"/>
    <w:rsid w:val="00721BBD"/>
    <w:rsid w:val="00721E4F"/>
    <w:rsid w:val="00721EA9"/>
    <w:rsid w:val="007268E0"/>
    <w:rsid w:val="00726B3C"/>
    <w:rsid w:val="007276A7"/>
    <w:rsid w:val="00727CA8"/>
    <w:rsid w:val="00730051"/>
    <w:rsid w:val="00731AEC"/>
    <w:rsid w:val="00733D17"/>
    <w:rsid w:val="007350CE"/>
    <w:rsid w:val="00736470"/>
    <w:rsid w:val="007372A5"/>
    <w:rsid w:val="00740192"/>
    <w:rsid w:val="00740FF3"/>
    <w:rsid w:val="0074256C"/>
    <w:rsid w:val="00742BCD"/>
    <w:rsid w:val="0074732A"/>
    <w:rsid w:val="00751BD3"/>
    <w:rsid w:val="00752682"/>
    <w:rsid w:val="00752E4E"/>
    <w:rsid w:val="00763C60"/>
    <w:rsid w:val="0076699A"/>
    <w:rsid w:val="00770394"/>
    <w:rsid w:val="00772D84"/>
    <w:rsid w:val="00772FAD"/>
    <w:rsid w:val="00773868"/>
    <w:rsid w:val="0078475B"/>
    <w:rsid w:val="00784BC7"/>
    <w:rsid w:val="00784F55"/>
    <w:rsid w:val="00790300"/>
    <w:rsid w:val="00791B11"/>
    <w:rsid w:val="00792CFE"/>
    <w:rsid w:val="007939A4"/>
    <w:rsid w:val="0079608A"/>
    <w:rsid w:val="00797A86"/>
    <w:rsid w:val="007A1108"/>
    <w:rsid w:val="007A4170"/>
    <w:rsid w:val="007A46A2"/>
    <w:rsid w:val="007A4821"/>
    <w:rsid w:val="007A4B9B"/>
    <w:rsid w:val="007A55D5"/>
    <w:rsid w:val="007B1AC3"/>
    <w:rsid w:val="007B2109"/>
    <w:rsid w:val="007B6346"/>
    <w:rsid w:val="007B66ED"/>
    <w:rsid w:val="007B77FC"/>
    <w:rsid w:val="007B7CA6"/>
    <w:rsid w:val="007B7F18"/>
    <w:rsid w:val="007C0F30"/>
    <w:rsid w:val="007C48EF"/>
    <w:rsid w:val="007C5170"/>
    <w:rsid w:val="007C63EB"/>
    <w:rsid w:val="007D07C4"/>
    <w:rsid w:val="007D0D7F"/>
    <w:rsid w:val="007D2CFF"/>
    <w:rsid w:val="007D321C"/>
    <w:rsid w:val="007D5FC0"/>
    <w:rsid w:val="007E0DDB"/>
    <w:rsid w:val="007E1264"/>
    <w:rsid w:val="007E3515"/>
    <w:rsid w:val="007E6484"/>
    <w:rsid w:val="007E78BB"/>
    <w:rsid w:val="007F1292"/>
    <w:rsid w:val="007F5658"/>
    <w:rsid w:val="0080043B"/>
    <w:rsid w:val="0080575C"/>
    <w:rsid w:val="0080667A"/>
    <w:rsid w:val="00811BB6"/>
    <w:rsid w:val="00812B96"/>
    <w:rsid w:val="0081460A"/>
    <w:rsid w:val="00817548"/>
    <w:rsid w:val="00823132"/>
    <w:rsid w:val="00824B63"/>
    <w:rsid w:val="00824D2C"/>
    <w:rsid w:val="008256B1"/>
    <w:rsid w:val="00825C88"/>
    <w:rsid w:val="00831806"/>
    <w:rsid w:val="00834D77"/>
    <w:rsid w:val="00834FD9"/>
    <w:rsid w:val="008357E4"/>
    <w:rsid w:val="00840121"/>
    <w:rsid w:val="00840D33"/>
    <w:rsid w:val="00840FC1"/>
    <w:rsid w:val="008415EF"/>
    <w:rsid w:val="008461FA"/>
    <w:rsid w:val="00847C1D"/>
    <w:rsid w:val="00850337"/>
    <w:rsid w:val="008518E5"/>
    <w:rsid w:val="00851992"/>
    <w:rsid w:val="008521DC"/>
    <w:rsid w:val="00852B0F"/>
    <w:rsid w:val="0085520F"/>
    <w:rsid w:val="008557F0"/>
    <w:rsid w:val="008559ED"/>
    <w:rsid w:val="008576F3"/>
    <w:rsid w:val="00862BFA"/>
    <w:rsid w:val="00864EEC"/>
    <w:rsid w:val="00867956"/>
    <w:rsid w:val="008717DA"/>
    <w:rsid w:val="00872062"/>
    <w:rsid w:val="00872E4E"/>
    <w:rsid w:val="00874F71"/>
    <w:rsid w:val="008770D9"/>
    <w:rsid w:val="00883FED"/>
    <w:rsid w:val="008860E8"/>
    <w:rsid w:val="008869AD"/>
    <w:rsid w:val="00890F09"/>
    <w:rsid w:val="00893E5E"/>
    <w:rsid w:val="008A20DD"/>
    <w:rsid w:val="008A2475"/>
    <w:rsid w:val="008A6392"/>
    <w:rsid w:val="008B21DB"/>
    <w:rsid w:val="008B374B"/>
    <w:rsid w:val="008B5E7D"/>
    <w:rsid w:val="008B6D15"/>
    <w:rsid w:val="008B7CB0"/>
    <w:rsid w:val="008C4ECD"/>
    <w:rsid w:val="008C62FA"/>
    <w:rsid w:val="008D011D"/>
    <w:rsid w:val="008D106F"/>
    <w:rsid w:val="008D28F8"/>
    <w:rsid w:val="008D2C7D"/>
    <w:rsid w:val="008D4E78"/>
    <w:rsid w:val="008D52EB"/>
    <w:rsid w:val="008D76C0"/>
    <w:rsid w:val="008D7C82"/>
    <w:rsid w:val="008D7DD8"/>
    <w:rsid w:val="008E3049"/>
    <w:rsid w:val="008E5D91"/>
    <w:rsid w:val="008E6586"/>
    <w:rsid w:val="008E6F61"/>
    <w:rsid w:val="008F088A"/>
    <w:rsid w:val="008F10FE"/>
    <w:rsid w:val="008F19BB"/>
    <w:rsid w:val="008F52DE"/>
    <w:rsid w:val="00900987"/>
    <w:rsid w:val="00901A2D"/>
    <w:rsid w:val="00911BC3"/>
    <w:rsid w:val="00912613"/>
    <w:rsid w:val="009144CC"/>
    <w:rsid w:val="009166E6"/>
    <w:rsid w:val="00917470"/>
    <w:rsid w:val="009210B6"/>
    <w:rsid w:val="009311BF"/>
    <w:rsid w:val="00932E1F"/>
    <w:rsid w:val="00934826"/>
    <w:rsid w:val="009360D9"/>
    <w:rsid w:val="0093798A"/>
    <w:rsid w:val="00942E49"/>
    <w:rsid w:val="00945822"/>
    <w:rsid w:val="00945EAF"/>
    <w:rsid w:val="00950944"/>
    <w:rsid w:val="00950DCE"/>
    <w:rsid w:val="00956AE0"/>
    <w:rsid w:val="00970FA5"/>
    <w:rsid w:val="00971C5E"/>
    <w:rsid w:val="009740F0"/>
    <w:rsid w:val="00974D4D"/>
    <w:rsid w:val="00976FCA"/>
    <w:rsid w:val="00977A38"/>
    <w:rsid w:val="009810CE"/>
    <w:rsid w:val="00983B7D"/>
    <w:rsid w:val="00985DEB"/>
    <w:rsid w:val="00986DAD"/>
    <w:rsid w:val="0099138A"/>
    <w:rsid w:val="009920C0"/>
    <w:rsid w:val="009945DE"/>
    <w:rsid w:val="009A2F50"/>
    <w:rsid w:val="009A400A"/>
    <w:rsid w:val="009A54DB"/>
    <w:rsid w:val="009A6BF6"/>
    <w:rsid w:val="009A7871"/>
    <w:rsid w:val="009A7BFF"/>
    <w:rsid w:val="009B6634"/>
    <w:rsid w:val="009B6756"/>
    <w:rsid w:val="009B6C25"/>
    <w:rsid w:val="009C050A"/>
    <w:rsid w:val="009C13ED"/>
    <w:rsid w:val="009C15BE"/>
    <w:rsid w:val="009C16E1"/>
    <w:rsid w:val="009C43B7"/>
    <w:rsid w:val="009C5154"/>
    <w:rsid w:val="009C572A"/>
    <w:rsid w:val="009C576F"/>
    <w:rsid w:val="009D39C5"/>
    <w:rsid w:val="009D5D2E"/>
    <w:rsid w:val="009D6BAA"/>
    <w:rsid w:val="009D70F4"/>
    <w:rsid w:val="009E03F6"/>
    <w:rsid w:val="009E30C8"/>
    <w:rsid w:val="009E42F2"/>
    <w:rsid w:val="009E4A0A"/>
    <w:rsid w:val="009E5BB9"/>
    <w:rsid w:val="009E77B3"/>
    <w:rsid w:val="009F0574"/>
    <w:rsid w:val="009F0626"/>
    <w:rsid w:val="009F16F7"/>
    <w:rsid w:val="009F43A8"/>
    <w:rsid w:val="009F5451"/>
    <w:rsid w:val="009F78E4"/>
    <w:rsid w:val="00A009CF"/>
    <w:rsid w:val="00A01FDF"/>
    <w:rsid w:val="00A031EF"/>
    <w:rsid w:val="00A059F2"/>
    <w:rsid w:val="00A06F5B"/>
    <w:rsid w:val="00A07DA4"/>
    <w:rsid w:val="00A201AC"/>
    <w:rsid w:val="00A2324B"/>
    <w:rsid w:val="00A252E6"/>
    <w:rsid w:val="00A25B59"/>
    <w:rsid w:val="00A26B1B"/>
    <w:rsid w:val="00A30E6C"/>
    <w:rsid w:val="00A31C5F"/>
    <w:rsid w:val="00A3234F"/>
    <w:rsid w:val="00A34504"/>
    <w:rsid w:val="00A36136"/>
    <w:rsid w:val="00A40C41"/>
    <w:rsid w:val="00A41131"/>
    <w:rsid w:val="00A417C5"/>
    <w:rsid w:val="00A41D10"/>
    <w:rsid w:val="00A43CAE"/>
    <w:rsid w:val="00A51A65"/>
    <w:rsid w:val="00A52E77"/>
    <w:rsid w:val="00A52F16"/>
    <w:rsid w:val="00A55256"/>
    <w:rsid w:val="00A56155"/>
    <w:rsid w:val="00A6140F"/>
    <w:rsid w:val="00A63FE7"/>
    <w:rsid w:val="00A658CE"/>
    <w:rsid w:val="00A755CD"/>
    <w:rsid w:val="00A76C26"/>
    <w:rsid w:val="00A84307"/>
    <w:rsid w:val="00A859F6"/>
    <w:rsid w:val="00A86FC5"/>
    <w:rsid w:val="00A87DB5"/>
    <w:rsid w:val="00A91B3A"/>
    <w:rsid w:val="00A9253D"/>
    <w:rsid w:val="00A94171"/>
    <w:rsid w:val="00A943CC"/>
    <w:rsid w:val="00A961AC"/>
    <w:rsid w:val="00A974DF"/>
    <w:rsid w:val="00AA021C"/>
    <w:rsid w:val="00AA21B7"/>
    <w:rsid w:val="00AA3A72"/>
    <w:rsid w:val="00AA5F6E"/>
    <w:rsid w:val="00AA7084"/>
    <w:rsid w:val="00AA7BF8"/>
    <w:rsid w:val="00AB0440"/>
    <w:rsid w:val="00AB1FF8"/>
    <w:rsid w:val="00AB4929"/>
    <w:rsid w:val="00AC0095"/>
    <w:rsid w:val="00AC0CE2"/>
    <w:rsid w:val="00AC221E"/>
    <w:rsid w:val="00AC2628"/>
    <w:rsid w:val="00AC3466"/>
    <w:rsid w:val="00AC4BD8"/>
    <w:rsid w:val="00AC7AAF"/>
    <w:rsid w:val="00AD0FBC"/>
    <w:rsid w:val="00AD2333"/>
    <w:rsid w:val="00AD5DD3"/>
    <w:rsid w:val="00AD66D6"/>
    <w:rsid w:val="00AD68B8"/>
    <w:rsid w:val="00AD69ED"/>
    <w:rsid w:val="00AE1829"/>
    <w:rsid w:val="00AE2564"/>
    <w:rsid w:val="00AE2DD5"/>
    <w:rsid w:val="00AE3533"/>
    <w:rsid w:val="00AE3779"/>
    <w:rsid w:val="00AE4875"/>
    <w:rsid w:val="00AE775F"/>
    <w:rsid w:val="00AE7C25"/>
    <w:rsid w:val="00AF2EEB"/>
    <w:rsid w:val="00AF5DC5"/>
    <w:rsid w:val="00AF76E6"/>
    <w:rsid w:val="00B030D7"/>
    <w:rsid w:val="00B054B3"/>
    <w:rsid w:val="00B054EE"/>
    <w:rsid w:val="00B16505"/>
    <w:rsid w:val="00B20599"/>
    <w:rsid w:val="00B209B6"/>
    <w:rsid w:val="00B27FF0"/>
    <w:rsid w:val="00B310A0"/>
    <w:rsid w:val="00B31D16"/>
    <w:rsid w:val="00B32E4E"/>
    <w:rsid w:val="00B33D00"/>
    <w:rsid w:val="00B33E41"/>
    <w:rsid w:val="00B34638"/>
    <w:rsid w:val="00B35227"/>
    <w:rsid w:val="00B35AB1"/>
    <w:rsid w:val="00B35AEF"/>
    <w:rsid w:val="00B376CC"/>
    <w:rsid w:val="00B37A36"/>
    <w:rsid w:val="00B4009D"/>
    <w:rsid w:val="00B40DAF"/>
    <w:rsid w:val="00B4193D"/>
    <w:rsid w:val="00B47260"/>
    <w:rsid w:val="00B50E23"/>
    <w:rsid w:val="00B53D96"/>
    <w:rsid w:val="00B57B31"/>
    <w:rsid w:val="00B60069"/>
    <w:rsid w:val="00B62D55"/>
    <w:rsid w:val="00B6328C"/>
    <w:rsid w:val="00B702E6"/>
    <w:rsid w:val="00B70848"/>
    <w:rsid w:val="00B726FF"/>
    <w:rsid w:val="00B72EA1"/>
    <w:rsid w:val="00B73EAF"/>
    <w:rsid w:val="00B75367"/>
    <w:rsid w:val="00B762DF"/>
    <w:rsid w:val="00B76FA3"/>
    <w:rsid w:val="00B80F37"/>
    <w:rsid w:val="00B8134D"/>
    <w:rsid w:val="00B82ACD"/>
    <w:rsid w:val="00B830A4"/>
    <w:rsid w:val="00B83984"/>
    <w:rsid w:val="00B85A3B"/>
    <w:rsid w:val="00B866E9"/>
    <w:rsid w:val="00B9047F"/>
    <w:rsid w:val="00B92222"/>
    <w:rsid w:val="00B92C0C"/>
    <w:rsid w:val="00B97EA9"/>
    <w:rsid w:val="00BA10FD"/>
    <w:rsid w:val="00BA33AE"/>
    <w:rsid w:val="00BA3DE3"/>
    <w:rsid w:val="00BA50BE"/>
    <w:rsid w:val="00BA5E85"/>
    <w:rsid w:val="00BA68A1"/>
    <w:rsid w:val="00BB4721"/>
    <w:rsid w:val="00BB6AB9"/>
    <w:rsid w:val="00BB7415"/>
    <w:rsid w:val="00BC03F5"/>
    <w:rsid w:val="00BC14BA"/>
    <w:rsid w:val="00BC7447"/>
    <w:rsid w:val="00BD0443"/>
    <w:rsid w:val="00BD0F33"/>
    <w:rsid w:val="00BD19EB"/>
    <w:rsid w:val="00BD473A"/>
    <w:rsid w:val="00BD48CD"/>
    <w:rsid w:val="00BD751A"/>
    <w:rsid w:val="00BE1F07"/>
    <w:rsid w:val="00BE205F"/>
    <w:rsid w:val="00BE570B"/>
    <w:rsid w:val="00BE6841"/>
    <w:rsid w:val="00BF0AC8"/>
    <w:rsid w:val="00BF1D35"/>
    <w:rsid w:val="00BF2019"/>
    <w:rsid w:val="00BF2571"/>
    <w:rsid w:val="00BF3955"/>
    <w:rsid w:val="00BF5FC6"/>
    <w:rsid w:val="00BF69A3"/>
    <w:rsid w:val="00BF7B37"/>
    <w:rsid w:val="00BF7FBE"/>
    <w:rsid w:val="00C000B6"/>
    <w:rsid w:val="00C00166"/>
    <w:rsid w:val="00C0082B"/>
    <w:rsid w:val="00C00C4D"/>
    <w:rsid w:val="00C01941"/>
    <w:rsid w:val="00C01AD5"/>
    <w:rsid w:val="00C01B0E"/>
    <w:rsid w:val="00C01EAB"/>
    <w:rsid w:val="00C03957"/>
    <w:rsid w:val="00C03FAE"/>
    <w:rsid w:val="00C06B9C"/>
    <w:rsid w:val="00C21128"/>
    <w:rsid w:val="00C2411A"/>
    <w:rsid w:val="00C2459A"/>
    <w:rsid w:val="00C24862"/>
    <w:rsid w:val="00C25AB9"/>
    <w:rsid w:val="00C27BD1"/>
    <w:rsid w:val="00C30DCD"/>
    <w:rsid w:val="00C31030"/>
    <w:rsid w:val="00C3116B"/>
    <w:rsid w:val="00C33192"/>
    <w:rsid w:val="00C36671"/>
    <w:rsid w:val="00C36B6C"/>
    <w:rsid w:val="00C40FF3"/>
    <w:rsid w:val="00C44C69"/>
    <w:rsid w:val="00C44D52"/>
    <w:rsid w:val="00C463F7"/>
    <w:rsid w:val="00C469DC"/>
    <w:rsid w:val="00C5007F"/>
    <w:rsid w:val="00C51552"/>
    <w:rsid w:val="00C51A7A"/>
    <w:rsid w:val="00C54751"/>
    <w:rsid w:val="00C54D6A"/>
    <w:rsid w:val="00C56E20"/>
    <w:rsid w:val="00C57120"/>
    <w:rsid w:val="00C57D88"/>
    <w:rsid w:val="00C6079C"/>
    <w:rsid w:val="00C62023"/>
    <w:rsid w:val="00C654A7"/>
    <w:rsid w:val="00C6577C"/>
    <w:rsid w:val="00C66898"/>
    <w:rsid w:val="00C6721C"/>
    <w:rsid w:val="00C73B56"/>
    <w:rsid w:val="00C7432A"/>
    <w:rsid w:val="00C7450A"/>
    <w:rsid w:val="00C74AD5"/>
    <w:rsid w:val="00C74AFF"/>
    <w:rsid w:val="00C77A5A"/>
    <w:rsid w:val="00C77CC5"/>
    <w:rsid w:val="00C803B5"/>
    <w:rsid w:val="00C80EBF"/>
    <w:rsid w:val="00C826A9"/>
    <w:rsid w:val="00C839FB"/>
    <w:rsid w:val="00C84A6F"/>
    <w:rsid w:val="00C857A6"/>
    <w:rsid w:val="00C90A31"/>
    <w:rsid w:val="00C92088"/>
    <w:rsid w:val="00C94AEC"/>
    <w:rsid w:val="00CA3DF9"/>
    <w:rsid w:val="00CA5A99"/>
    <w:rsid w:val="00CA66E6"/>
    <w:rsid w:val="00CA7C3D"/>
    <w:rsid w:val="00CB3008"/>
    <w:rsid w:val="00CB6CC3"/>
    <w:rsid w:val="00CB712B"/>
    <w:rsid w:val="00CB737B"/>
    <w:rsid w:val="00CC246C"/>
    <w:rsid w:val="00CC5BC3"/>
    <w:rsid w:val="00CC6E32"/>
    <w:rsid w:val="00CD1ECF"/>
    <w:rsid w:val="00CD244D"/>
    <w:rsid w:val="00CD4EDF"/>
    <w:rsid w:val="00CD6FB8"/>
    <w:rsid w:val="00CD752A"/>
    <w:rsid w:val="00CE0A9D"/>
    <w:rsid w:val="00CE1EFB"/>
    <w:rsid w:val="00CE2386"/>
    <w:rsid w:val="00CE33DC"/>
    <w:rsid w:val="00CE5035"/>
    <w:rsid w:val="00CE58A4"/>
    <w:rsid w:val="00CE618F"/>
    <w:rsid w:val="00CF29A8"/>
    <w:rsid w:val="00CF49AE"/>
    <w:rsid w:val="00CF7CAC"/>
    <w:rsid w:val="00D01DC7"/>
    <w:rsid w:val="00D02766"/>
    <w:rsid w:val="00D02AE1"/>
    <w:rsid w:val="00D02CD9"/>
    <w:rsid w:val="00D03B59"/>
    <w:rsid w:val="00D05A06"/>
    <w:rsid w:val="00D05EC5"/>
    <w:rsid w:val="00D10D75"/>
    <w:rsid w:val="00D1188A"/>
    <w:rsid w:val="00D13F29"/>
    <w:rsid w:val="00D14670"/>
    <w:rsid w:val="00D15E2B"/>
    <w:rsid w:val="00D23D04"/>
    <w:rsid w:val="00D23E52"/>
    <w:rsid w:val="00D32AE5"/>
    <w:rsid w:val="00D32B9E"/>
    <w:rsid w:val="00D33BDA"/>
    <w:rsid w:val="00D342F7"/>
    <w:rsid w:val="00D35EBC"/>
    <w:rsid w:val="00D40A90"/>
    <w:rsid w:val="00D41443"/>
    <w:rsid w:val="00D43D65"/>
    <w:rsid w:val="00D443C4"/>
    <w:rsid w:val="00D464A9"/>
    <w:rsid w:val="00D468E0"/>
    <w:rsid w:val="00D508A6"/>
    <w:rsid w:val="00D51C1E"/>
    <w:rsid w:val="00D53D36"/>
    <w:rsid w:val="00D55A64"/>
    <w:rsid w:val="00D613D4"/>
    <w:rsid w:val="00D61674"/>
    <w:rsid w:val="00D67DBD"/>
    <w:rsid w:val="00D7358B"/>
    <w:rsid w:val="00D740CD"/>
    <w:rsid w:val="00D75C91"/>
    <w:rsid w:val="00D763AE"/>
    <w:rsid w:val="00D777B7"/>
    <w:rsid w:val="00D8481F"/>
    <w:rsid w:val="00D85F3E"/>
    <w:rsid w:val="00D911AD"/>
    <w:rsid w:val="00D945E0"/>
    <w:rsid w:val="00D94C5C"/>
    <w:rsid w:val="00DA0034"/>
    <w:rsid w:val="00DA015F"/>
    <w:rsid w:val="00DA2884"/>
    <w:rsid w:val="00DA56E6"/>
    <w:rsid w:val="00DA6F5D"/>
    <w:rsid w:val="00DA70CD"/>
    <w:rsid w:val="00DA74A0"/>
    <w:rsid w:val="00DB1061"/>
    <w:rsid w:val="00DB1396"/>
    <w:rsid w:val="00DB2A56"/>
    <w:rsid w:val="00DB4B7C"/>
    <w:rsid w:val="00DB509F"/>
    <w:rsid w:val="00DB698F"/>
    <w:rsid w:val="00DC00DF"/>
    <w:rsid w:val="00DC029F"/>
    <w:rsid w:val="00DC1D94"/>
    <w:rsid w:val="00DC397E"/>
    <w:rsid w:val="00DC3E50"/>
    <w:rsid w:val="00DC4FB7"/>
    <w:rsid w:val="00DC6CDA"/>
    <w:rsid w:val="00DC7D38"/>
    <w:rsid w:val="00DD1EB7"/>
    <w:rsid w:val="00DD4783"/>
    <w:rsid w:val="00DD503B"/>
    <w:rsid w:val="00DD5981"/>
    <w:rsid w:val="00DD6A62"/>
    <w:rsid w:val="00DE0834"/>
    <w:rsid w:val="00DE2A23"/>
    <w:rsid w:val="00DE2F99"/>
    <w:rsid w:val="00DE3075"/>
    <w:rsid w:val="00DE506E"/>
    <w:rsid w:val="00DE54E2"/>
    <w:rsid w:val="00DE5710"/>
    <w:rsid w:val="00DE5807"/>
    <w:rsid w:val="00DE592C"/>
    <w:rsid w:val="00DE5E2C"/>
    <w:rsid w:val="00DE7369"/>
    <w:rsid w:val="00DF00A8"/>
    <w:rsid w:val="00DF0626"/>
    <w:rsid w:val="00DF1C35"/>
    <w:rsid w:val="00DF27F2"/>
    <w:rsid w:val="00DF5FEA"/>
    <w:rsid w:val="00E024B9"/>
    <w:rsid w:val="00E03D40"/>
    <w:rsid w:val="00E0412B"/>
    <w:rsid w:val="00E0641F"/>
    <w:rsid w:val="00E07C8B"/>
    <w:rsid w:val="00E116BF"/>
    <w:rsid w:val="00E11736"/>
    <w:rsid w:val="00E135D6"/>
    <w:rsid w:val="00E14A81"/>
    <w:rsid w:val="00E15F33"/>
    <w:rsid w:val="00E15F93"/>
    <w:rsid w:val="00E16A41"/>
    <w:rsid w:val="00E16EA4"/>
    <w:rsid w:val="00E174B2"/>
    <w:rsid w:val="00E17ADE"/>
    <w:rsid w:val="00E200C3"/>
    <w:rsid w:val="00E22D1C"/>
    <w:rsid w:val="00E23CEE"/>
    <w:rsid w:val="00E245B6"/>
    <w:rsid w:val="00E27285"/>
    <w:rsid w:val="00E27D0A"/>
    <w:rsid w:val="00E332F4"/>
    <w:rsid w:val="00E423F9"/>
    <w:rsid w:val="00E5308B"/>
    <w:rsid w:val="00E54752"/>
    <w:rsid w:val="00E54F21"/>
    <w:rsid w:val="00E554EC"/>
    <w:rsid w:val="00E555FD"/>
    <w:rsid w:val="00E576BA"/>
    <w:rsid w:val="00E63846"/>
    <w:rsid w:val="00E63B1D"/>
    <w:rsid w:val="00E67D35"/>
    <w:rsid w:val="00E7243D"/>
    <w:rsid w:val="00E73D80"/>
    <w:rsid w:val="00E773F2"/>
    <w:rsid w:val="00E8090B"/>
    <w:rsid w:val="00E8142D"/>
    <w:rsid w:val="00E81E7F"/>
    <w:rsid w:val="00E81F52"/>
    <w:rsid w:val="00E860CF"/>
    <w:rsid w:val="00E8670B"/>
    <w:rsid w:val="00E87066"/>
    <w:rsid w:val="00E937B3"/>
    <w:rsid w:val="00E955A9"/>
    <w:rsid w:val="00E97B64"/>
    <w:rsid w:val="00EA1453"/>
    <w:rsid w:val="00EA2CE6"/>
    <w:rsid w:val="00EA3E19"/>
    <w:rsid w:val="00EA4680"/>
    <w:rsid w:val="00EB2110"/>
    <w:rsid w:val="00EB5B6E"/>
    <w:rsid w:val="00EB60BE"/>
    <w:rsid w:val="00EB749F"/>
    <w:rsid w:val="00EC3D5E"/>
    <w:rsid w:val="00ED4431"/>
    <w:rsid w:val="00ED4F8E"/>
    <w:rsid w:val="00EE2E82"/>
    <w:rsid w:val="00EE5258"/>
    <w:rsid w:val="00EF3FDC"/>
    <w:rsid w:val="00EF6634"/>
    <w:rsid w:val="00EF730F"/>
    <w:rsid w:val="00F01596"/>
    <w:rsid w:val="00F01E1A"/>
    <w:rsid w:val="00F06453"/>
    <w:rsid w:val="00F07FC3"/>
    <w:rsid w:val="00F118F3"/>
    <w:rsid w:val="00F11C9A"/>
    <w:rsid w:val="00F12F92"/>
    <w:rsid w:val="00F13888"/>
    <w:rsid w:val="00F13B4D"/>
    <w:rsid w:val="00F13F0B"/>
    <w:rsid w:val="00F16D3B"/>
    <w:rsid w:val="00F205F7"/>
    <w:rsid w:val="00F23D3A"/>
    <w:rsid w:val="00F24DA0"/>
    <w:rsid w:val="00F25E37"/>
    <w:rsid w:val="00F275CA"/>
    <w:rsid w:val="00F30F3E"/>
    <w:rsid w:val="00F31B99"/>
    <w:rsid w:val="00F31FCD"/>
    <w:rsid w:val="00F3289B"/>
    <w:rsid w:val="00F33619"/>
    <w:rsid w:val="00F37CCC"/>
    <w:rsid w:val="00F404BE"/>
    <w:rsid w:val="00F42F05"/>
    <w:rsid w:val="00F44008"/>
    <w:rsid w:val="00F507A6"/>
    <w:rsid w:val="00F508A2"/>
    <w:rsid w:val="00F51A54"/>
    <w:rsid w:val="00F53919"/>
    <w:rsid w:val="00F54385"/>
    <w:rsid w:val="00F54490"/>
    <w:rsid w:val="00F54A11"/>
    <w:rsid w:val="00F56252"/>
    <w:rsid w:val="00F57CC8"/>
    <w:rsid w:val="00F57E86"/>
    <w:rsid w:val="00F61742"/>
    <w:rsid w:val="00F6300F"/>
    <w:rsid w:val="00F64033"/>
    <w:rsid w:val="00F648FC"/>
    <w:rsid w:val="00F64D9E"/>
    <w:rsid w:val="00F654CE"/>
    <w:rsid w:val="00F748AC"/>
    <w:rsid w:val="00F74E78"/>
    <w:rsid w:val="00F755FF"/>
    <w:rsid w:val="00F7692D"/>
    <w:rsid w:val="00F77A6B"/>
    <w:rsid w:val="00F81ADF"/>
    <w:rsid w:val="00F841BF"/>
    <w:rsid w:val="00F8442F"/>
    <w:rsid w:val="00F86A56"/>
    <w:rsid w:val="00F957CB"/>
    <w:rsid w:val="00F96741"/>
    <w:rsid w:val="00F97FF1"/>
    <w:rsid w:val="00FA0160"/>
    <w:rsid w:val="00FA3BF3"/>
    <w:rsid w:val="00FA587F"/>
    <w:rsid w:val="00FB24EA"/>
    <w:rsid w:val="00FB2730"/>
    <w:rsid w:val="00FB3973"/>
    <w:rsid w:val="00FB6151"/>
    <w:rsid w:val="00FC0A02"/>
    <w:rsid w:val="00FC3851"/>
    <w:rsid w:val="00FC40EE"/>
    <w:rsid w:val="00FC5642"/>
    <w:rsid w:val="00FC5A66"/>
    <w:rsid w:val="00FC7D0B"/>
    <w:rsid w:val="00FD2858"/>
    <w:rsid w:val="00FD3E80"/>
    <w:rsid w:val="00FD3E93"/>
    <w:rsid w:val="00FD407E"/>
    <w:rsid w:val="00FD4A90"/>
    <w:rsid w:val="00FD6818"/>
    <w:rsid w:val="00FE0559"/>
    <w:rsid w:val="00FE2C0C"/>
    <w:rsid w:val="00FE49D5"/>
    <w:rsid w:val="00FE6ED1"/>
    <w:rsid w:val="00FF0313"/>
    <w:rsid w:val="00FF2A93"/>
    <w:rsid w:val="00FF45DE"/>
    <w:rsid w:val="00FF5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1"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52"/>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5327CF"/>
    <w:pPr>
      <w:spacing w:beforeLines="50" w:afterLines="100"/>
      <w:jc w:val="center"/>
      <w:outlineLvl w:val="0"/>
    </w:pPr>
    <w:rPr>
      <w:rFonts w:ascii="Calibri" w:eastAsia="黑体" w:hAnsi="Calibri" w:cs="Arial Unicode MS"/>
      <w:color w:val="000000"/>
      <w:kern w:val="36"/>
      <w:sz w:val="32"/>
      <w:szCs w:val="32"/>
    </w:rPr>
  </w:style>
  <w:style w:type="paragraph" w:styleId="2">
    <w:name w:val="heading 2"/>
    <w:basedOn w:val="a"/>
    <w:next w:val="a"/>
    <w:link w:val="2Char"/>
    <w:uiPriority w:val="99"/>
    <w:qFormat/>
    <w:rsid w:val="005327CF"/>
    <w:pPr>
      <w:spacing w:before="100" w:beforeAutospacing="1" w:afterLines="50" w:line="400" w:lineRule="exact"/>
      <w:jc w:val="center"/>
      <w:outlineLvl w:val="1"/>
    </w:pPr>
    <w:rPr>
      <w:rFonts w:eastAsia="黑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95BB9"/>
    <w:pPr>
      <w:ind w:leftChars="2500" w:left="100"/>
    </w:pPr>
    <w:rPr>
      <w:szCs w:val="24"/>
    </w:rPr>
  </w:style>
  <w:style w:type="character" w:customStyle="1" w:styleId="Char">
    <w:name w:val="日期 Char"/>
    <w:basedOn w:val="a0"/>
    <w:link w:val="a3"/>
    <w:uiPriority w:val="99"/>
    <w:semiHidden/>
    <w:rsid w:val="00495BB9"/>
    <w:rPr>
      <w:rFonts w:ascii="Times New Roman" w:eastAsia="宋体" w:hAnsi="Times New Roman" w:cs="Times New Roman"/>
      <w:szCs w:val="24"/>
    </w:rPr>
  </w:style>
  <w:style w:type="paragraph" w:styleId="a4">
    <w:name w:val="header"/>
    <w:basedOn w:val="a"/>
    <w:link w:val="Char0"/>
    <w:uiPriority w:val="99"/>
    <w:unhideWhenUsed/>
    <w:qFormat/>
    <w:rsid w:val="00FE6E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E6ED1"/>
    <w:rPr>
      <w:rFonts w:ascii="Times New Roman" w:eastAsia="宋体" w:hAnsi="Times New Roman" w:cs="Times New Roman"/>
      <w:sz w:val="18"/>
      <w:szCs w:val="18"/>
    </w:rPr>
  </w:style>
  <w:style w:type="paragraph" w:styleId="a5">
    <w:name w:val="footer"/>
    <w:basedOn w:val="a"/>
    <w:link w:val="Char1"/>
    <w:uiPriority w:val="99"/>
    <w:unhideWhenUsed/>
    <w:qFormat/>
    <w:rsid w:val="00FE6ED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E6ED1"/>
    <w:rPr>
      <w:rFonts w:ascii="Times New Roman" w:eastAsia="宋体" w:hAnsi="Times New Roman" w:cs="Times New Roman"/>
      <w:sz w:val="18"/>
      <w:szCs w:val="18"/>
    </w:rPr>
  </w:style>
  <w:style w:type="paragraph" w:styleId="a6">
    <w:name w:val="Balloon Text"/>
    <w:basedOn w:val="a"/>
    <w:link w:val="Char2"/>
    <w:uiPriority w:val="99"/>
    <w:semiHidden/>
    <w:unhideWhenUsed/>
    <w:rsid w:val="000511D3"/>
    <w:rPr>
      <w:sz w:val="18"/>
      <w:szCs w:val="18"/>
    </w:rPr>
  </w:style>
  <w:style w:type="character" w:customStyle="1" w:styleId="Char2">
    <w:name w:val="批注框文本 Char"/>
    <w:basedOn w:val="a0"/>
    <w:link w:val="a6"/>
    <w:uiPriority w:val="99"/>
    <w:semiHidden/>
    <w:rsid w:val="000511D3"/>
    <w:rPr>
      <w:rFonts w:ascii="Times New Roman" w:eastAsia="宋体" w:hAnsi="Times New Roman" w:cs="Times New Roman"/>
      <w:sz w:val="18"/>
      <w:szCs w:val="18"/>
    </w:rPr>
  </w:style>
  <w:style w:type="table" w:styleId="a7">
    <w:name w:val="Table Grid"/>
    <w:basedOn w:val="a1"/>
    <w:uiPriority w:val="1"/>
    <w:qFormat/>
    <w:rsid w:val="0097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40F0"/>
    <w:pPr>
      <w:snapToGrid w:val="0"/>
      <w:spacing w:line="360" w:lineRule="auto"/>
      <w:ind w:firstLineChars="200" w:firstLine="420"/>
    </w:pPr>
    <w:rPr>
      <w:rFonts w:eastAsiaTheme="minorEastAsia" w:cstheme="minorBidi"/>
      <w:sz w:val="24"/>
      <w:szCs w:val="22"/>
    </w:rPr>
  </w:style>
  <w:style w:type="paragraph" w:customStyle="1" w:styleId="TableParagraph">
    <w:name w:val="Table Paragraph"/>
    <w:basedOn w:val="a"/>
    <w:uiPriority w:val="1"/>
    <w:qFormat/>
    <w:rsid w:val="009740F0"/>
    <w:pPr>
      <w:autoSpaceDE w:val="0"/>
      <w:autoSpaceDN w:val="0"/>
      <w:spacing w:before="81"/>
      <w:jc w:val="center"/>
    </w:pPr>
    <w:rPr>
      <w:rFonts w:ascii="PMingLiU" w:eastAsia="PMingLiU" w:hAnsi="PMingLiU" w:cs="PMingLiU"/>
      <w:kern w:val="0"/>
      <w:sz w:val="22"/>
      <w:szCs w:val="22"/>
      <w:lang w:eastAsia="en-US"/>
    </w:rPr>
  </w:style>
  <w:style w:type="table" w:customStyle="1" w:styleId="TableNormal">
    <w:name w:val="Table Normal"/>
    <w:uiPriority w:val="2"/>
    <w:semiHidden/>
    <w:qFormat/>
    <w:rsid w:val="009740F0"/>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table" w:customStyle="1" w:styleId="10">
    <w:name w:val="网格型1"/>
    <w:basedOn w:val="a1"/>
    <w:next w:val="a7"/>
    <w:unhideWhenUsed/>
    <w:rsid w:val="00EA1453"/>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rsid w:val="005327CF"/>
    <w:rPr>
      <w:rFonts w:ascii="Calibri" w:eastAsia="黑体" w:hAnsi="Calibri" w:cs="Arial Unicode MS"/>
      <w:color w:val="000000"/>
      <w:kern w:val="36"/>
      <w:sz w:val="32"/>
      <w:szCs w:val="32"/>
    </w:rPr>
  </w:style>
  <w:style w:type="character" w:customStyle="1" w:styleId="2Char">
    <w:name w:val="标题 2 Char"/>
    <w:basedOn w:val="a0"/>
    <w:link w:val="2"/>
    <w:uiPriority w:val="99"/>
    <w:rsid w:val="005327CF"/>
    <w:rPr>
      <w:rFonts w:ascii="Times New Roman" w:eastAsia="黑体" w:hAnsi="Times New Roman" w:cs="Times New Roman"/>
      <w:color w:val="000000"/>
      <w:szCs w:val="21"/>
    </w:rPr>
  </w:style>
  <w:style w:type="paragraph" w:customStyle="1" w:styleId="a9">
    <w:name w:val="款"/>
    <w:basedOn w:val="a"/>
    <w:rsid w:val="005327CF"/>
    <w:pPr>
      <w:ind w:firstLineChars="200" w:firstLine="720"/>
    </w:pPr>
    <w:rPr>
      <w:rFonts w:ascii="Calibri" w:hAnsi="Calibri"/>
    </w:rPr>
  </w:style>
  <w:style w:type="table" w:styleId="-3">
    <w:name w:val="Light List Accent 3"/>
    <w:basedOn w:val="a1"/>
    <w:uiPriority w:val="61"/>
    <w:rsid w:val="0071744D"/>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11">
    <w:name w:val="toc 1"/>
    <w:basedOn w:val="a"/>
    <w:next w:val="a"/>
    <w:autoRedefine/>
    <w:uiPriority w:val="39"/>
    <w:unhideWhenUsed/>
    <w:rsid w:val="00BB4721"/>
    <w:pPr>
      <w:tabs>
        <w:tab w:val="right" w:leader="dot" w:pos="8296"/>
      </w:tabs>
      <w:spacing w:before="120" w:after="120"/>
      <w:jc w:val="center"/>
    </w:pPr>
    <w:rPr>
      <w:b/>
      <w:bCs/>
      <w:caps/>
      <w:noProof/>
    </w:rPr>
  </w:style>
  <w:style w:type="paragraph" w:styleId="20">
    <w:name w:val="toc 2"/>
    <w:basedOn w:val="a"/>
    <w:next w:val="a"/>
    <w:autoRedefine/>
    <w:uiPriority w:val="39"/>
    <w:unhideWhenUsed/>
    <w:rsid w:val="0024737F"/>
    <w:pPr>
      <w:ind w:left="210"/>
      <w:jc w:val="left"/>
    </w:pPr>
    <w:rPr>
      <w:rFonts w:asciiTheme="minorHAnsi" w:eastAsiaTheme="minorHAnsi"/>
      <w:smallCaps/>
      <w:sz w:val="20"/>
      <w:szCs w:val="20"/>
    </w:rPr>
  </w:style>
  <w:style w:type="character" w:styleId="aa">
    <w:name w:val="Hyperlink"/>
    <w:basedOn w:val="a0"/>
    <w:uiPriority w:val="99"/>
    <w:unhideWhenUsed/>
    <w:rsid w:val="0024737F"/>
    <w:rPr>
      <w:color w:val="0563C1" w:themeColor="hyperlink"/>
      <w:u w:val="single"/>
    </w:rPr>
  </w:style>
  <w:style w:type="paragraph" w:styleId="3">
    <w:name w:val="toc 3"/>
    <w:basedOn w:val="a"/>
    <w:next w:val="a"/>
    <w:autoRedefine/>
    <w:uiPriority w:val="39"/>
    <w:unhideWhenUsed/>
    <w:rsid w:val="00411704"/>
    <w:pPr>
      <w:ind w:left="420"/>
      <w:jc w:val="left"/>
    </w:pPr>
    <w:rPr>
      <w:rFonts w:asciiTheme="minorHAnsi" w:eastAsiaTheme="minorHAnsi"/>
      <w:i/>
      <w:iCs/>
      <w:sz w:val="20"/>
      <w:szCs w:val="20"/>
    </w:rPr>
  </w:style>
  <w:style w:type="paragraph" w:styleId="ab">
    <w:name w:val="Document Map"/>
    <w:basedOn w:val="a"/>
    <w:link w:val="Char3"/>
    <w:uiPriority w:val="99"/>
    <w:semiHidden/>
    <w:unhideWhenUsed/>
    <w:rsid w:val="00647DEB"/>
    <w:rPr>
      <w:rFonts w:ascii="宋体"/>
      <w:sz w:val="18"/>
      <w:szCs w:val="18"/>
    </w:rPr>
  </w:style>
  <w:style w:type="character" w:customStyle="1" w:styleId="Char3">
    <w:name w:val="文档结构图 Char"/>
    <w:basedOn w:val="a0"/>
    <w:link w:val="ab"/>
    <w:uiPriority w:val="99"/>
    <w:semiHidden/>
    <w:rsid w:val="00647DEB"/>
    <w:rPr>
      <w:rFonts w:ascii="宋体" w:eastAsia="宋体" w:hAnsi="Times New Roman" w:cs="Times New Roman"/>
      <w:sz w:val="18"/>
      <w:szCs w:val="18"/>
    </w:rPr>
  </w:style>
  <w:style w:type="table" w:customStyle="1" w:styleId="21">
    <w:name w:val="网格型2"/>
    <w:basedOn w:val="a1"/>
    <w:next w:val="a7"/>
    <w:uiPriority w:val="99"/>
    <w:unhideWhenUsed/>
    <w:rsid w:val="00FB3973"/>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7"/>
    <w:uiPriority w:val="99"/>
    <w:unhideWhenUsed/>
    <w:rsid w:val="00FB3973"/>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1"/>
    <w:rsid w:val="00FE49D5"/>
    <w:pPr>
      <w:jc w:val="both"/>
    </w:pPr>
    <w:rPr>
      <w:rFonts w:ascii="宋体" w:eastAsia="宋体" w:hAnsi="宋体" w:cs="宋体"/>
      <w:szCs w:val="21"/>
    </w:rPr>
  </w:style>
  <w:style w:type="paragraph" w:customStyle="1" w:styleId="ac">
    <w:name w:val="条文说明"/>
    <w:basedOn w:val="a"/>
    <w:next w:val="ad"/>
    <w:rsid w:val="00FE49D5"/>
    <w:rPr>
      <w:rFonts w:eastAsia="仿宋"/>
      <w:sz w:val="24"/>
      <w:szCs w:val="24"/>
    </w:rPr>
  </w:style>
  <w:style w:type="paragraph" w:styleId="ad">
    <w:name w:val="Body Text"/>
    <w:basedOn w:val="a"/>
    <w:link w:val="Char4"/>
    <w:uiPriority w:val="99"/>
    <w:semiHidden/>
    <w:unhideWhenUsed/>
    <w:rsid w:val="00FE49D5"/>
    <w:pPr>
      <w:spacing w:after="120"/>
    </w:pPr>
  </w:style>
  <w:style w:type="character" w:customStyle="1" w:styleId="Char4">
    <w:name w:val="正文文本 Char"/>
    <w:basedOn w:val="a0"/>
    <w:link w:val="ad"/>
    <w:uiPriority w:val="99"/>
    <w:semiHidden/>
    <w:rsid w:val="00FE49D5"/>
    <w:rPr>
      <w:rFonts w:ascii="Times New Roman" w:eastAsia="宋体" w:hAnsi="Times New Roman" w:cs="Times New Roman"/>
      <w:szCs w:val="21"/>
    </w:rPr>
  </w:style>
  <w:style w:type="table" w:customStyle="1" w:styleId="4">
    <w:name w:val="网格型4"/>
    <w:basedOn w:val="a1"/>
    <w:next w:val="a7"/>
    <w:uiPriority w:val="99"/>
    <w:unhideWhenUsed/>
    <w:rsid w:val="009A7871"/>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正文2"/>
    <w:rsid w:val="00EB5B6E"/>
    <w:pPr>
      <w:jc w:val="both"/>
    </w:pPr>
    <w:rPr>
      <w:rFonts w:ascii="宋体" w:eastAsia="宋体" w:hAnsi="宋体" w:cs="宋体"/>
      <w:szCs w:val="21"/>
    </w:rPr>
  </w:style>
  <w:style w:type="paragraph" w:styleId="ae">
    <w:name w:val="Normal (Web)"/>
    <w:basedOn w:val="a"/>
    <w:uiPriority w:val="99"/>
    <w:semiHidden/>
    <w:unhideWhenUsed/>
    <w:rsid w:val="00A961AC"/>
    <w:pPr>
      <w:widowControl/>
      <w:spacing w:before="100" w:beforeAutospacing="1" w:after="100" w:afterAutospacing="1"/>
      <w:jc w:val="left"/>
    </w:pPr>
    <w:rPr>
      <w:rFonts w:ascii="宋体" w:hAnsi="宋体" w:cs="宋体"/>
      <w:kern w:val="0"/>
      <w:sz w:val="24"/>
      <w:szCs w:val="24"/>
    </w:rPr>
  </w:style>
  <w:style w:type="character" w:styleId="af">
    <w:name w:val="Placeholder Text"/>
    <w:basedOn w:val="a0"/>
    <w:uiPriority w:val="99"/>
    <w:semiHidden/>
    <w:rsid w:val="00202692"/>
    <w:rPr>
      <w:color w:val="808080"/>
    </w:rPr>
  </w:style>
  <w:style w:type="paragraph" w:styleId="TOC">
    <w:name w:val="TOC Heading"/>
    <w:basedOn w:val="1"/>
    <w:next w:val="a"/>
    <w:uiPriority w:val="39"/>
    <w:unhideWhenUsed/>
    <w:qFormat/>
    <w:rsid w:val="005B7D49"/>
    <w:pPr>
      <w:keepNext/>
      <w:keepLines/>
      <w:widowControl/>
      <w:spacing w:beforeLines="0" w:before="480" w:afterLines="0" w:line="276" w:lineRule="auto"/>
      <w:jc w:val="left"/>
      <w:outlineLvl w:val="9"/>
    </w:pPr>
    <w:rPr>
      <w:rFonts w:asciiTheme="majorHAnsi" w:eastAsiaTheme="majorEastAsia" w:hAnsiTheme="majorHAnsi" w:cstheme="majorBidi"/>
      <w:b/>
      <w:bCs/>
      <w:color w:val="2F5496" w:themeColor="accent1" w:themeShade="BF"/>
      <w:kern w:val="0"/>
      <w:sz w:val="28"/>
      <w:szCs w:val="28"/>
    </w:rPr>
  </w:style>
  <w:style w:type="paragraph" w:styleId="40">
    <w:name w:val="toc 4"/>
    <w:basedOn w:val="a"/>
    <w:next w:val="a"/>
    <w:autoRedefine/>
    <w:uiPriority w:val="39"/>
    <w:unhideWhenUsed/>
    <w:rsid w:val="005B7D49"/>
    <w:pPr>
      <w:ind w:left="630"/>
      <w:jc w:val="left"/>
    </w:pPr>
    <w:rPr>
      <w:rFonts w:asciiTheme="minorHAnsi" w:eastAsiaTheme="minorHAnsi"/>
      <w:sz w:val="18"/>
      <w:szCs w:val="18"/>
    </w:rPr>
  </w:style>
  <w:style w:type="paragraph" w:styleId="5">
    <w:name w:val="toc 5"/>
    <w:basedOn w:val="a"/>
    <w:next w:val="a"/>
    <w:autoRedefine/>
    <w:uiPriority w:val="39"/>
    <w:unhideWhenUsed/>
    <w:rsid w:val="005B7D49"/>
    <w:pPr>
      <w:ind w:left="840"/>
      <w:jc w:val="left"/>
    </w:pPr>
    <w:rPr>
      <w:rFonts w:asciiTheme="minorHAnsi" w:eastAsiaTheme="minorHAnsi"/>
      <w:sz w:val="18"/>
      <w:szCs w:val="18"/>
    </w:rPr>
  </w:style>
  <w:style w:type="paragraph" w:styleId="6">
    <w:name w:val="toc 6"/>
    <w:basedOn w:val="a"/>
    <w:next w:val="a"/>
    <w:autoRedefine/>
    <w:uiPriority w:val="39"/>
    <w:unhideWhenUsed/>
    <w:rsid w:val="005B7D49"/>
    <w:pPr>
      <w:ind w:left="1050"/>
      <w:jc w:val="left"/>
    </w:pPr>
    <w:rPr>
      <w:rFonts w:asciiTheme="minorHAnsi" w:eastAsiaTheme="minorHAnsi"/>
      <w:sz w:val="18"/>
      <w:szCs w:val="18"/>
    </w:rPr>
  </w:style>
  <w:style w:type="paragraph" w:styleId="7">
    <w:name w:val="toc 7"/>
    <w:basedOn w:val="a"/>
    <w:next w:val="a"/>
    <w:autoRedefine/>
    <w:uiPriority w:val="39"/>
    <w:unhideWhenUsed/>
    <w:rsid w:val="005B7D49"/>
    <w:pPr>
      <w:ind w:left="1260"/>
      <w:jc w:val="left"/>
    </w:pPr>
    <w:rPr>
      <w:rFonts w:asciiTheme="minorHAnsi" w:eastAsiaTheme="minorHAnsi"/>
      <w:sz w:val="18"/>
      <w:szCs w:val="18"/>
    </w:rPr>
  </w:style>
  <w:style w:type="paragraph" w:styleId="8">
    <w:name w:val="toc 8"/>
    <w:basedOn w:val="a"/>
    <w:next w:val="a"/>
    <w:autoRedefine/>
    <w:uiPriority w:val="39"/>
    <w:unhideWhenUsed/>
    <w:rsid w:val="005B7D49"/>
    <w:pPr>
      <w:ind w:left="1470"/>
      <w:jc w:val="left"/>
    </w:pPr>
    <w:rPr>
      <w:rFonts w:asciiTheme="minorHAnsi" w:eastAsiaTheme="minorHAnsi"/>
      <w:sz w:val="18"/>
      <w:szCs w:val="18"/>
    </w:rPr>
  </w:style>
  <w:style w:type="paragraph" w:styleId="9">
    <w:name w:val="toc 9"/>
    <w:basedOn w:val="a"/>
    <w:next w:val="a"/>
    <w:autoRedefine/>
    <w:uiPriority w:val="39"/>
    <w:unhideWhenUsed/>
    <w:rsid w:val="005B7D49"/>
    <w:pPr>
      <w:ind w:left="1680"/>
      <w:jc w:val="left"/>
    </w:pPr>
    <w:rPr>
      <w:rFonts w:asciiTheme="minorHAnsi" w:eastAsia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1"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52"/>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5327CF"/>
    <w:pPr>
      <w:spacing w:beforeLines="50" w:afterLines="100"/>
      <w:jc w:val="center"/>
      <w:outlineLvl w:val="0"/>
    </w:pPr>
    <w:rPr>
      <w:rFonts w:ascii="Calibri" w:eastAsia="黑体" w:hAnsi="Calibri" w:cs="Arial Unicode MS"/>
      <w:color w:val="000000"/>
      <w:kern w:val="36"/>
      <w:sz w:val="32"/>
      <w:szCs w:val="32"/>
    </w:rPr>
  </w:style>
  <w:style w:type="paragraph" w:styleId="2">
    <w:name w:val="heading 2"/>
    <w:basedOn w:val="a"/>
    <w:next w:val="a"/>
    <w:link w:val="2Char"/>
    <w:uiPriority w:val="99"/>
    <w:qFormat/>
    <w:rsid w:val="005327CF"/>
    <w:pPr>
      <w:spacing w:before="100" w:beforeAutospacing="1" w:afterLines="50" w:line="400" w:lineRule="exact"/>
      <w:jc w:val="center"/>
      <w:outlineLvl w:val="1"/>
    </w:pPr>
    <w:rPr>
      <w:rFonts w:eastAsia="黑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95BB9"/>
    <w:pPr>
      <w:ind w:leftChars="2500" w:left="100"/>
    </w:pPr>
    <w:rPr>
      <w:szCs w:val="24"/>
    </w:rPr>
  </w:style>
  <w:style w:type="character" w:customStyle="1" w:styleId="Char">
    <w:name w:val="日期 Char"/>
    <w:basedOn w:val="a0"/>
    <w:link w:val="a3"/>
    <w:uiPriority w:val="99"/>
    <w:semiHidden/>
    <w:rsid w:val="00495BB9"/>
    <w:rPr>
      <w:rFonts w:ascii="Times New Roman" w:eastAsia="宋体" w:hAnsi="Times New Roman" w:cs="Times New Roman"/>
      <w:szCs w:val="24"/>
    </w:rPr>
  </w:style>
  <w:style w:type="paragraph" w:styleId="a4">
    <w:name w:val="header"/>
    <w:basedOn w:val="a"/>
    <w:link w:val="Char0"/>
    <w:uiPriority w:val="99"/>
    <w:unhideWhenUsed/>
    <w:qFormat/>
    <w:rsid w:val="00FE6E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E6ED1"/>
    <w:rPr>
      <w:rFonts w:ascii="Times New Roman" w:eastAsia="宋体" w:hAnsi="Times New Roman" w:cs="Times New Roman"/>
      <w:sz w:val="18"/>
      <w:szCs w:val="18"/>
    </w:rPr>
  </w:style>
  <w:style w:type="paragraph" w:styleId="a5">
    <w:name w:val="footer"/>
    <w:basedOn w:val="a"/>
    <w:link w:val="Char1"/>
    <w:uiPriority w:val="99"/>
    <w:unhideWhenUsed/>
    <w:qFormat/>
    <w:rsid w:val="00FE6ED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E6ED1"/>
    <w:rPr>
      <w:rFonts w:ascii="Times New Roman" w:eastAsia="宋体" w:hAnsi="Times New Roman" w:cs="Times New Roman"/>
      <w:sz w:val="18"/>
      <w:szCs w:val="18"/>
    </w:rPr>
  </w:style>
  <w:style w:type="paragraph" w:styleId="a6">
    <w:name w:val="Balloon Text"/>
    <w:basedOn w:val="a"/>
    <w:link w:val="Char2"/>
    <w:uiPriority w:val="99"/>
    <w:semiHidden/>
    <w:unhideWhenUsed/>
    <w:rsid w:val="000511D3"/>
    <w:rPr>
      <w:sz w:val="18"/>
      <w:szCs w:val="18"/>
    </w:rPr>
  </w:style>
  <w:style w:type="character" w:customStyle="1" w:styleId="Char2">
    <w:name w:val="批注框文本 Char"/>
    <w:basedOn w:val="a0"/>
    <w:link w:val="a6"/>
    <w:uiPriority w:val="99"/>
    <w:semiHidden/>
    <w:rsid w:val="000511D3"/>
    <w:rPr>
      <w:rFonts w:ascii="Times New Roman" w:eastAsia="宋体" w:hAnsi="Times New Roman" w:cs="Times New Roman"/>
      <w:sz w:val="18"/>
      <w:szCs w:val="18"/>
    </w:rPr>
  </w:style>
  <w:style w:type="table" w:styleId="a7">
    <w:name w:val="Table Grid"/>
    <w:basedOn w:val="a1"/>
    <w:uiPriority w:val="1"/>
    <w:qFormat/>
    <w:rsid w:val="0097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40F0"/>
    <w:pPr>
      <w:snapToGrid w:val="0"/>
      <w:spacing w:line="360" w:lineRule="auto"/>
      <w:ind w:firstLineChars="200" w:firstLine="420"/>
    </w:pPr>
    <w:rPr>
      <w:rFonts w:eastAsiaTheme="minorEastAsia" w:cstheme="minorBidi"/>
      <w:sz w:val="24"/>
      <w:szCs w:val="22"/>
    </w:rPr>
  </w:style>
  <w:style w:type="paragraph" w:customStyle="1" w:styleId="TableParagraph">
    <w:name w:val="Table Paragraph"/>
    <w:basedOn w:val="a"/>
    <w:uiPriority w:val="1"/>
    <w:qFormat/>
    <w:rsid w:val="009740F0"/>
    <w:pPr>
      <w:autoSpaceDE w:val="0"/>
      <w:autoSpaceDN w:val="0"/>
      <w:spacing w:before="81"/>
      <w:jc w:val="center"/>
    </w:pPr>
    <w:rPr>
      <w:rFonts w:ascii="PMingLiU" w:eastAsia="PMingLiU" w:hAnsi="PMingLiU" w:cs="PMingLiU"/>
      <w:kern w:val="0"/>
      <w:sz w:val="22"/>
      <w:szCs w:val="22"/>
      <w:lang w:eastAsia="en-US"/>
    </w:rPr>
  </w:style>
  <w:style w:type="table" w:customStyle="1" w:styleId="TableNormal">
    <w:name w:val="Table Normal"/>
    <w:uiPriority w:val="2"/>
    <w:semiHidden/>
    <w:qFormat/>
    <w:rsid w:val="009740F0"/>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table" w:customStyle="1" w:styleId="10">
    <w:name w:val="网格型1"/>
    <w:basedOn w:val="a1"/>
    <w:next w:val="a7"/>
    <w:unhideWhenUsed/>
    <w:rsid w:val="00EA1453"/>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rsid w:val="005327CF"/>
    <w:rPr>
      <w:rFonts w:ascii="Calibri" w:eastAsia="黑体" w:hAnsi="Calibri" w:cs="Arial Unicode MS"/>
      <w:color w:val="000000"/>
      <w:kern w:val="36"/>
      <w:sz w:val="32"/>
      <w:szCs w:val="32"/>
    </w:rPr>
  </w:style>
  <w:style w:type="character" w:customStyle="1" w:styleId="2Char">
    <w:name w:val="标题 2 Char"/>
    <w:basedOn w:val="a0"/>
    <w:link w:val="2"/>
    <w:uiPriority w:val="99"/>
    <w:rsid w:val="005327CF"/>
    <w:rPr>
      <w:rFonts w:ascii="Times New Roman" w:eastAsia="黑体" w:hAnsi="Times New Roman" w:cs="Times New Roman"/>
      <w:color w:val="000000"/>
      <w:szCs w:val="21"/>
    </w:rPr>
  </w:style>
  <w:style w:type="paragraph" w:customStyle="1" w:styleId="a9">
    <w:name w:val="款"/>
    <w:basedOn w:val="a"/>
    <w:rsid w:val="005327CF"/>
    <w:pPr>
      <w:ind w:firstLineChars="200" w:firstLine="720"/>
    </w:pPr>
    <w:rPr>
      <w:rFonts w:ascii="Calibri" w:hAnsi="Calibri"/>
    </w:rPr>
  </w:style>
  <w:style w:type="table" w:styleId="-3">
    <w:name w:val="Light List Accent 3"/>
    <w:basedOn w:val="a1"/>
    <w:uiPriority w:val="61"/>
    <w:rsid w:val="0071744D"/>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11">
    <w:name w:val="toc 1"/>
    <w:basedOn w:val="a"/>
    <w:next w:val="a"/>
    <w:autoRedefine/>
    <w:uiPriority w:val="39"/>
    <w:unhideWhenUsed/>
    <w:rsid w:val="00BB4721"/>
    <w:pPr>
      <w:tabs>
        <w:tab w:val="right" w:leader="dot" w:pos="8296"/>
      </w:tabs>
      <w:spacing w:before="120" w:after="120"/>
      <w:jc w:val="center"/>
    </w:pPr>
    <w:rPr>
      <w:b/>
      <w:bCs/>
      <w:caps/>
      <w:noProof/>
    </w:rPr>
  </w:style>
  <w:style w:type="paragraph" w:styleId="20">
    <w:name w:val="toc 2"/>
    <w:basedOn w:val="a"/>
    <w:next w:val="a"/>
    <w:autoRedefine/>
    <w:uiPriority w:val="39"/>
    <w:unhideWhenUsed/>
    <w:rsid w:val="0024737F"/>
    <w:pPr>
      <w:ind w:left="210"/>
      <w:jc w:val="left"/>
    </w:pPr>
    <w:rPr>
      <w:rFonts w:asciiTheme="minorHAnsi" w:eastAsiaTheme="minorHAnsi"/>
      <w:smallCaps/>
      <w:sz w:val="20"/>
      <w:szCs w:val="20"/>
    </w:rPr>
  </w:style>
  <w:style w:type="character" w:styleId="aa">
    <w:name w:val="Hyperlink"/>
    <w:basedOn w:val="a0"/>
    <w:uiPriority w:val="99"/>
    <w:unhideWhenUsed/>
    <w:rsid w:val="0024737F"/>
    <w:rPr>
      <w:color w:val="0563C1" w:themeColor="hyperlink"/>
      <w:u w:val="single"/>
    </w:rPr>
  </w:style>
  <w:style w:type="paragraph" w:styleId="3">
    <w:name w:val="toc 3"/>
    <w:basedOn w:val="a"/>
    <w:next w:val="a"/>
    <w:autoRedefine/>
    <w:uiPriority w:val="39"/>
    <w:unhideWhenUsed/>
    <w:rsid w:val="00411704"/>
    <w:pPr>
      <w:ind w:left="420"/>
      <w:jc w:val="left"/>
    </w:pPr>
    <w:rPr>
      <w:rFonts w:asciiTheme="minorHAnsi" w:eastAsiaTheme="minorHAnsi"/>
      <w:i/>
      <w:iCs/>
      <w:sz w:val="20"/>
      <w:szCs w:val="20"/>
    </w:rPr>
  </w:style>
  <w:style w:type="paragraph" w:styleId="ab">
    <w:name w:val="Document Map"/>
    <w:basedOn w:val="a"/>
    <w:link w:val="Char3"/>
    <w:uiPriority w:val="99"/>
    <w:semiHidden/>
    <w:unhideWhenUsed/>
    <w:rsid w:val="00647DEB"/>
    <w:rPr>
      <w:rFonts w:ascii="宋体"/>
      <w:sz w:val="18"/>
      <w:szCs w:val="18"/>
    </w:rPr>
  </w:style>
  <w:style w:type="character" w:customStyle="1" w:styleId="Char3">
    <w:name w:val="文档结构图 Char"/>
    <w:basedOn w:val="a0"/>
    <w:link w:val="ab"/>
    <w:uiPriority w:val="99"/>
    <w:semiHidden/>
    <w:rsid w:val="00647DEB"/>
    <w:rPr>
      <w:rFonts w:ascii="宋体" w:eastAsia="宋体" w:hAnsi="Times New Roman" w:cs="Times New Roman"/>
      <w:sz w:val="18"/>
      <w:szCs w:val="18"/>
    </w:rPr>
  </w:style>
  <w:style w:type="table" w:customStyle="1" w:styleId="21">
    <w:name w:val="网格型2"/>
    <w:basedOn w:val="a1"/>
    <w:next w:val="a7"/>
    <w:uiPriority w:val="99"/>
    <w:unhideWhenUsed/>
    <w:rsid w:val="00FB3973"/>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7"/>
    <w:uiPriority w:val="99"/>
    <w:unhideWhenUsed/>
    <w:rsid w:val="00FB3973"/>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1"/>
    <w:rsid w:val="00FE49D5"/>
    <w:pPr>
      <w:jc w:val="both"/>
    </w:pPr>
    <w:rPr>
      <w:rFonts w:ascii="宋体" w:eastAsia="宋体" w:hAnsi="宋体" w:cs="宋体"/>
      <w:szCs w:val="21"/>
    </w:rPr>
  </w:style>
  <w:style w:type="paragraph" w:customStyle="1" w:styleId="ac">
    <w:name w:val="条文说明"/>
    <w:basedOn w:val="a"/>
    <w:next w:val="ad"/>
    <w:rsid w:val="00FE49D5"/>
    <w:rPr>
      <w:rFonts w:eastAsia="仿宋"/>
      <w:sz w:val="24"/>
      <w:szCs w:val="24"/>
    </w:rPr>
  </w:style>
  <w:style w:type="paragraph" w:styleId="ad">
    <w:name w:val="Body Text"/>
    <w:basedOn w:val="a"/>
    <w:link w:val="Char4"/>
    <w:uiPriority w:val="99"/>
    <w:semiHidden/>
    <w:unhideWhenUsed/>
    <w:rsid w:val="00FE49D5"/>
    <w:pPr>
      <w:spacing w:after="120"/>
    </w:pPr>
  </w:style>
  <w:style w:type="character" w:customStyle="1" w:styleId="Char4">
    <w:name w:val="正文文本 Char"/>
    <w:basedOn w:val="a0"/>
    <w:link w:val="ad"/>
    <w:uiPriority w:val="99"/>
    <w:semiHidden/>
    <w:rsid w:val="00FE49D5"/>
    <w:rPr>
      <w:rFonts w:ascii="Times New Roman" w:eastAsia="宋体" w:hAnsi="Times New Roman" w:cs="Times New Roman"/>
      <w:szCs w:val="21"/>
    </w:rPr>
  </w:style>
  <w:style w:type="table" w:customStyle="1" w:styleId="4">
    <w:name w:val="网格型4"/>
    <w:basedOn w:val="a1"/>
    <w:next w:val="a7"/>
    <w:uiPriority w:val="99"/>
    <w:unhideWhenUsed/>
    <w:rsid w:val="009A7871"/>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正文2"/>
    <w:rsid w:val="00EB5B6E"/>
    <w:pPr>
      <w:jc w:val="both"/>
    </w:pPr>
    <w:rPr>
      <w:rFonts w:ascii="宋体" w:eastAsia="宋体" w:hAnsi="宋体" w:cs="宋体"/>
      <w:szCs w:val="21"/>
    </w:rPr>
  </w:style>
  <w:style w:type="paragraph" w:styleId="ae">
    <w:name w:val="Normal (Web)"/>
    <w:basedOn w:val="a"/>
    <w:uiPriority w:val="99"/>
    <w:semiHidden/>
    <w:unhideWhenUsed/>
    <w:rsid w:val="00A961AC"/>
    <w:pPr>
      <w:widowControl/>
      <w:spacing w:before="100" w:beforeAutospacing="1" w:after="100" w:afterAutospacing="1"/>
      <w:jc w:val="left"/>
    </w:pPr>
    <w:rPr>
      <w:rFonts w:ascii="宋体" w:hAnsi="宋体" w:cs="宋体"/>
      <w:kern w:val="0"/>
      <w:sz w:val="24"/>
      <w:szCs w:val="24"/>
    </w:rPr>
  </w:style>
  <w:style w:type="character" w:styleId="af">
    <w:name w:val="Placeholder Text"/>
    <w:basedOn w:val="a0"/>
    <w:uiPriority w:val="99"/>
    <w:semiHidden/>
    <w:rsid w:val="00202692"/>
    <w:rPr>
      <w:color w:val="808080"/>
    </w:rPr>
  </w:style>
  <w:style w:type="paragraph" w:styleId="TOC">
    <w:name w:val="TOC Heading"/>
    <w:basedOn w:val="1"/>
    <w:next w:val="a"/>
    <w:uiPriority w:val="39"/>
    <w:unhideWhenUsed/>
    <w:qFormat/>
    <w:rsid w:val="005B7D49"/>
    <w:pPr>
      <w:keepNext/>
      <w:keepLines/>
      <w:widowControl/>
      <w:spacing w:beforeLines="0" w:before="480" w:afterLines="0" w:line="276" w:lineRule="auto"/>
      <w:jc w:val="left"/>
      <w:outlineLvl w:val="9"/>
    </w:pPr>
    <w:rPr>
      <w:rFonts w:asciiTheme="majorHAnsi" w:eastAsiaTheme="majorEastAsia" w:hAnsiTheme="majorHAnsi" w:cstheme="majorBidi"/>
      <w:b/>
      <w:bCs/>
      <w:color w:val="2F5496" w:themeColor="accent1" w:themeShade="BF"/>
      <w:kern w:val="0"/>
      <w:sz w:val="28"/>
      <w:szCs w:val="28"/>
    </w:rPr>
  </w:style>
  <w:style w:type="paragraph" w:styleId="40">
    <w:name w:val="toc 4"/>
    <w:basedOn w:val="a"/>
    <w:next w:val="a"/>
    <w:autoRedefine/>
    <w:uiPriority w:val="39"/>
    <w:unhideWhenUsed/>
    <w:rsid w:val="005B7D49"/>
    <w:pPr>
      <w:ind w:left="630"/>
      <w:jc w:val="left"/>
    </w:pPr>
    <w:rPr>
      <w:rFonts w:asciiTheme="minorHAnsi" w:eastAsiaTheme="minorHAnsi"/>
      <w:sz w:val="18"/>
      <w:szCs w:val="18"/>
    </w:rPr>
  </w:style>
  <w:style w:type="paragraph" w:styleId="5">
    <w:name w:val="toc 5"/>
    <w:basedOn w:val="a"/>
    <w:next w:val="a"/>
    <w:autoRedefine/>
    <w:uiPriority w:val="39"/>
    <w:unhideWhenUsed/>
    <w:rsid w:val="005B7D49"/>
    <w:pPr>
      <w:ind w:left="840"/>
      <w:jc w:val="left"/>
    </w:pPr>
    <w:rPr>
      <w:rFonts w:asciiTheme="minorHAnsi" w:eastAsiaTheme="minorHAnsi"/>
      <w:sz w:val="18"/>
      <w:szCs w:val="18"/>
    </w:rPr>
  </w:style>
  <w:style w:type="paragraph" w:styleId="6">
    <w:name w:val="toc 6"/>
    <w:basedOn w:val="a"/>
    <w:next w:val="a"/>
    <w:autoRedefine/>
    <w:uiPriority w:val="39"/>
    <w:unhideWhenUsed/>
    <w:rsid w:val="005B7D49"/>
    <w:pPr>
      <w:ind w:left="1050"/>
      <w:jc w:val="left"/>
    </w:pPr>
    <w:rPr>
      <w:rFonts w:asciiTheme="minorHAnsi" w:eastAsiaTheme="minorHAnsi"/>
      <w:sz w:val="18"/>
      <w:szCs w:val="18"/>
    </w:rPr>
  </w:style>
  <w:style w:type="paragraph" w:styleId="7">
    <w:name w:val="toc 7"/>
    <w:basedOn w:val="a"/>
    <w:next w:val="a"/>
    <w:autoRedefine/>
    <w:uiPriority w:val="39"/>
    <w:unhideWhenUsed/>
    <w:rsid w:val="005B7D49"/>
    <w:pPr>
      <w:ind w:left="1260"/>
      <w:jc w:val="left"/>
    </w:pPr>
    <w:rPr>
      <w:rFonts w:asciiTheme="minorHAnsi" w:eastAsiaTheme="minorHAnsi"/>
      <w:sz w:val="18"/>
      <w:szCs w:val="18"/>
    </w:rPr>
  </w:style>
  <w:style w:type="paragraph" w:styleId="8">
    <w:name w:val="toc 8"/>
    <w:basedOn w:val="a"/>
    <w:next w:val="a"/>
    <w:autoRedefine/>
    <w:uiPriority w:val="39"/>
    <w:unhideWhenUsed/>
    <w:rsid w:val="005B7D49"/>
    <w:pPr>
      <w:ind w:left="1470"/>
      <w:jc w:val="left"/>
    </w:pPr>
    <w:rPr>
      <w:rFonts w:asciiTheme="minorHAnsi" w:eastAsiaTheme="minorHAnsi"/>
      <w:sz w:val="18"/>
      <w:szCs w:val="18"/>
    </w:rPr>
  </w:style>
  <w:style w:type="paragraph" w:styleId="9">
    <w:name w:val="toc 9"/>
    <w:basedOn w:val="a"/>
    <w:next w:val="a"/>
    <w:autoRedefine/>
    <w:uiPriority w:val="39"/>
    <w:unhideWhenUsed/>
    <w:rsid w:val="005B7D49"/>
    <w:pPr>
      <w:ind w:left="1680"/>
      <w:jc w:val="left"/>
    </w:pPr>
    <w:rPr>
      <w:rFonts w:asciiTheme="minorHAnsi"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966">
      <w:bodyDiv w:val="1"/>
      <w:marLeft w:val="0"/>
      <w:marRight w:val="0"/>
      <w:marTop w:val="0"/>
      <w:marBottom w:val="0"/>
      <w:divBdr>
        <w:top w:val="none" w:sz="0" w:space="0" w:color="auto"/>
        <w:left w:val="none" w:sz="0" w:space="0" w:color="auto"/>
        <w:bottom w:val="none" w:sz="0" w:space="0" w:color="auto"/>
        <w:right w:val="none" w:sz="0" w:space="0" w:color="auto"/>
      </w:divBdr>
    </w:div>
    <w:div w:id="79256182">
      <w:bodyDiv w:val="1"/>
      <w:marLeft w:val="0"/>
      <w:marRight w:val="0"/>
      <w:marTop w:val="0"/>
      <w:marBottom w:val="0"/>
      <w:divBdr>
        <w:top w:val="none" w:sz="0" w:space="0" w:color="auto"/>
        <w:left w:val="none" w:sz="0" w:space="0" w:color="auto"/>
        <w:bottom w:val="none" w:sz="0" w:space="0" w:color="auto"/>
        <w:right w:val="none" w:sz="0" w:space="0" w:color="auto"/>
      </w:divBdr>
    </w:div>
    <w:div w:id="118840729">
      <w:bodyDiv w:val="1"/>
      <w:marLeft w:val="0"/>
      <w:marRight w:val="0"/>
      <w:marTop w:val="0"/>
      <w:marBottom w:val="0"/>
      <w:divBdr>
        <w:top w:val="none" w:sz="0" w:space="0" w:color="auto"/>
        <w:left w:val="none" w:sz="0" w:space="0" w:color="auto"/>
        <w:bottom w:val="none" w:sz="0" w:space="0" w:color="auto"/>
        <w:right w:val="none" w:sz="0" w:space="0" w:color="auto"/>
      </w:divBdr>
    </w:div>
    <w:div w:id="161090081">
      <w:bodyDiv w:val="1"/>
      <w:marLeft w:val="0"/>
      <w:marRight w:val="0"/>
      <w:marTop w:val="0"/>
      <w:marBottom w:val="0"/>
      <w:divBdr>
        <w:top w:val="none" w:sz="0" w:space="0" w:color="auto"/>
        <w:left w:val="none" w:sz="0" w:space="0" w:color="auto"/>
        <w:bottom w:val="none" w:sz="0" w:space="0" w:color="auto"/>
        <w:right w:val="none" w:sz="0" w:space="0" w:color="auto"/>
      </w:divBdr>
    </w:div>
    <w:div w:id="171189580">
      <w:bodyDiv w:val="1"/>
      <w:marLeft w:val="0"/>
      <w:marRight w:val="0"/>
      <w:marTop w:val="0"/>
      <w:marBottom w:val="0"/>
      <w:divBdr>
        <w:top w:val="none" w:sz="0" w:space="0" w:color="auto"/>
        <w:left w:val="none" w:sz="0" w:space="0" w:color="auto"/>
        <w:bottom w:val="none" w:sz="0" w:space="0" w:color="auto"/>
        <w:right w:val="none" w:sz="0" w:space="0" w:color="auto"/>
      </w:divBdr>
    </w:div>
    <w:div w:id="191194444">
      <w:bodyDiv w:val="1"/>
      <w:marLeft w:val="0"/>
      <w:marRight w:val="0"/>
      <w:marTop w:val="0"/>
      <w:marBottom w:val="0"/>
      <w:divBdr>
        <w:top w:val="none" w:sz="0" w:space="0" w:color="auto"/>
        <w:left w:val="none" w:sz="0" w:space="0" w:color="auto"/>
        <w:bottom w:val="none" w:sz="0" w:space="0" w:color="auto"/>
        <w:right w:val="none" w:sz="0" w:space="0" w:color="auto"/>
      </w:divBdr>
    </w:div>
    <w:div w:id="193352141">
      <w:bodyDiv w:val="1"/>
      <w:marLeft w:val="0"/>
      <w:marRight w:val="0"/>
      <w:marTop w:val="0"/>
      <w:marBottom w:val="0"/>
      <w:divBdr>
        <w:top w:val="none" w:sz="0" w:space="0" w:color="auto"/>
        <w:left w:val="none" w:sz="0" w:space="0" w:color="auto"/>
        <w:bottom w:val="none" w:sz="0" w:space="0" w:color="auto"/>
        <w:right w:val="none" w:sz="0" w:space="0" w:color="auto"/>
      </w:divBdr>
    </w:div>
    <w:div w:id="198397433">
      <w:bodyDiv w:val="1"/>
      <w:marLeft w:val="0"/>
      <w:marRight w:val="0"/>
      <w:marTop w:val="0"/>
      <w:marBottom w:val="0"/>
      <w:divBdr>
        <w:top w:val="none" w:sz="0" w:space="0" w:color="auto"/>
        <w:left w:val="none" w:sz="0" w:space="0" w:color="auto"/>
        <w:bottom w:val="none" w:sz="0" w:space="0" w:color="auto"/>
        <w:right w:val="none" w:sz="0" w:space="0" w:color="auto"/>
      </w:divBdr>
    </w:div>
    <w:div w:id="228736852">
      <w:bodyDiv w:val="1"/>
      <w:marLeft w:val="0"/>
      <w:marRight w:val="0"/>
      <w:marTop w:val="0"/>
      <w:marBottom w:val="0"/>
      <w:divBdr>
        <w:top w:val="none" w:sz="0" w:space="0" w:color="auto"/>
        <w:left w:val="none" w:sz="0" w:space="0" w:color="auto"/>
        <w:bottom w:val="none" w:sz="0" w:space="0" w:color="auto"/>
        <w:right w:val="none" w:sz="0" w:space="0" w:color="auto"/>
      </w:divBdr>
    </w:div>
    <w:div w:id="268514862">
      <w:bodyDiv w:val="1"/>
      <w:marLeft w:val="0"/>
      <w:marRight w:val="0"/>
      <w:marTop w:val="0"/>
      <w:marBottom w:val="0"/>
      <w:divBdr>
        <w:top w:val="none" w:sz="0" w:space="0" w:color="auto"/>
        <w:left w:val="none" w:sz="0" w:space="0" w:color="auto"/>
        <w:bottom w:val="none" w:sz="0" w:space="0" w:color="auto"/>
        <w:right w:val="none" w:sz="0" w:space="0" w:color="auto"/>
      </w:divBdr>
    </w:div>
    <w:div w:id="384989096">
      <w:bodyDiv w:val="1"/>
      <w:marLeft w:val="0"/>
      <w:marRight w:val="0"/>
      <w:marTop w:val="0"/>
      <w:marBottom w:val="0"/>
      <w:divBdr>
        <w:top w:val="none" w:sz="0" w:space="0" w:color="auto"/>
        <w:left w:val="none" w:sz="0" w:space="0" w:color="auto"/>
        <w:bottom w:val="none" w:sz="0" w:space="0" w:color="auto"/>
        <w:right w:val="none" w:sz="0" w:space="0" w:color="auto"/>
      </w:divBdr>
    </w:div>
    <w:div w:id="406731497">
      <w:bodyDiv w:val="1"/>
      <w:marLeft w:val="0"/>
      <w:marRight w:val="0"/>
      <w:marTop w:val="0"/>
      <w:marBottom w:val="0"/>
      <w:divBdr>
        <w:top w:val="none" w:sz="0" w:space="0" w:color="auto"/>
        <w:left w:val="none" w:sz="0" w:space="0" w:color="auto"/>
        <w:bottom w:val="none" w:sz="0" w:space="0" w:color="auto"/>
        <w:right w:val="none" w:sz="0" w:space="0" w:color="auto"/>
      </w:divBdr>
    </w:div>
    <w:div w:id="411053675">
      <w:bodyDiv w:val="1"/>
      <w:marLeft w:val="0"/>
      <w:marRight w:val="0"/>
      <w:marTop w:val="0"/>
      <w:marBottom w:val="0"/>
      <w:divBdr>
        <w:top w:val="none" w:sz="0" w:space="0" w:color="auto"/>
        <w:left w:val="none" w:sz="0" w:space="0" w:color="auto"/>
        <w:bottom w:val="none" w:sz="0" w:space="0" w:color="auto"/>
        <w:right w:val="none" w:sz="0" w:space="0" w:color="auto"/>
      </w:divBdr>
      <w:divsChild>
        <w:div w:id="436408598">
          <w:marLeft w:val="0"/>
          <w:marRight w:val="0"/>
          <w:marTop w:val="0"/>
          <w:marBottom w:val="225"/>
          <w:divBdr>
            <w:top w:val="none" w:sz="0" w:space="0" w:color="auto"/>
            <w:left w:val="none" w:sz="0" w:space="0" w:color="auto"/>
            <w:bottom w:val="none" w:sz="0" w:space="0" w:color="auto"/>
            <w:right w:val="none" w:sz="0" w:space="0" w:color="auto"/>
          </w:divBdr>
        </w:div>
        <w:div w:id="940408040">
          <w:marLeft w:val="0"/>
          <w:marRight w:val="0"/>
          <w:marTop w:val="0"/>
          <w:marBottom w:val="225"/>
          <w:divBdr>
            <w:top w:val="none" w:sz="0" w:space="0" w:color="auto"/>
            <w:left w:val="none" w:sz="0" w:space="0" w:color="auto"/>
            <w:bottom w:val="none" w:sz="0" w:space="0" w:color="auto"/>
            <w:right w:val="none" w:sz="0" w:space="0" w:color="auto"/>
          </w:divBdr>
        </w:div>
        <w:div w:id="2010979778">
          <w:marLeft w:val="0"/>
          <w:marRight w:val="0"/>
          <w:marTop w:val="0"/>
          <w:marBottom w:val="225"/>
          <w:divBdr>
            <w:top w:val="none" w:sz="0" w:space="0" w:color="auto"/>
            <w:left w:val="none" w:sz="0" w:space="0" w:color="auto"/>
            <w:bottom w:val="none" w:sz="0" w:space="0" w:color="auto"/>
            <w:right w:val="none" w:sz="0" w:space="0" w:color="auto"/>
          </w:divBdr>
        </w:div>
      </w:divsChild>
    </w:div>
    <w:div w:id="422336888">
      <w:bodyDiv w:val="1"/>
      <w:marLeft w:val="0"/>
      <w:marRight w:val="0"/>
      <w:marTop w:val="0"/>
      <w:marBottom w:val="0"/>
      <w:divBdr>
        <w:top w:val="none" w:sz="0" w:space="0" w:color="auto"/>
        <w:left w:val="none" w:sz="0" w:space="0" w:color="auto"/>
        <w:bottom w:val="none" w:sz="0" w:space="0" w:color="auto"/>
        <w:right w:val="none" w:sz="0" w:space="0" w:color="auto"/>
      </w:divBdr>
    </w:div>
    <w:div w:id="467208418">
      <w:bodyDiv w:val="1"/>
      <w:marLeft w:val="0"/>
      <w:marRight w:val="0"/>
      <w:marTop w:val="0"/>
      <w:marBottom w:val="0"/>
      <w:divBdr>
        <w:top w:val="none" w:sz="0" w:space="0" w:color="auto"/>
        <w:left w:val="none" w:sz="0" w:space="0" w:color="auto"/>
        <w:bottom w:val="none" w:sz="0" w:space="0" w:color="auto"/>
        <w:right w:val="none" w:sz="0" w:space="0" w:color="auto"/>
      </w:divBdr>
    </w:div>
    <w:div w:id="482233394">
      <w:bodyDiv w:val="1"/>
      <w:marLeft w:val="0"/>
      <w:marRight w:val="0"/>
      <w:marTop w:val="0"/>
      <w:marBottom w:val="0"/>
      <w:divBdr>
        <w:top w:val="none" w:sz="0" w:space="0" w:color="auto"/>
        <w:left w:val="none" w:sz="0" w:space="0" w:color="auto"/>
        <w:bottom w:val="none" w:sz="0" w:space="0" w:color="auto"/>
        <w:right w:val="none" w:sz="0" w:space="0" w:color="auto"/>
      </w:divBdr>
    </w:div>
    <w:div w:id="488525005">
      <w:bodyDiv w:val="1"/>
      <w:marLeft w:val="0"/>
      <w:marRight w:val="0"/>
      <w:marTop w:val="0"/>
      <w:marBottom w:val="0"/>
      <w:divBdr>
        <w:top w:val="none" w:sz="0" w:space="0" w:color="auto"/>
        <w:left w:val="none" w:sz="0" w:space="0" w:color="auto"/>
        <w:bottom w:val="none" w:sz="0" w:space="0" w:color="auto"/>
        <w:right w:val="none" w:sz="0" w:space="0" w:color="auto"/>
      </w:divBdr>
    </w:div>
    <w:div w:id="488834396">
      <w:bodyDiv w:val="1"/>
      <w:marLeft w:val="0"/>
      <w:marRight w:val="0"/>
      <w:marTop w:val="0"/>
      <w:marBottom w:val="0"/>
      <w:divBdr>
        <w:top w:val="none" w:sz="0" w:space="0" w:color="auto"/>
        <w:left w:val="none" w:sz="0" w:space="0" w:color="auto"/>
        <w:bottom w:val="none" w:sz="0" w:space="0" w:color="auto"/>
        <w:right w:val="none" w:sz="0" w:space="0" w:color="auto"/>
      </w:divBdr>
    </w:div>
    <w:div w:id="518079929">
      <w:bodyDiv w:val="1"/>
      <w:marLeft w:val="0"/>
      <w:marRight w:val="0"/>
      <w:marTop w:val="0"/>
      <w:marBottom w:val="0"/>
      <w:divBdr>
        <w:top w:val="none" w:sz="0" w:space="0" w:color="auto"/>
        <w:left w:val="none" w:sz="0" w:space="0" w:color="auto"/>
        <w:bottom w:val="none" w:sz="0" w:space="0" w:color="auto"/>
        <w:right w:val="none" w:sz="0" w:space="0" w:color="auto"/>
      </w:divBdr>
    </w:div>
    <w:div w:id="524171311">
      <w:bodyDiv w:val="1"/>
      <w:marLeft w:val="0"/>
      <w:marRight w:val="0"/>
      <w:marTop w:val="0"/>
      <w:marBottom w:val="0"/>
      <w:divBdr>
        <w:top w:val="none" w:sz="0" w:space="0" w:color="auto"/>
        <w:left w:val="none" w:sz="0" w:space="0" w:color="auto"/>
        <w:bottom w:val="none" w:sz="0" w:space="0" w:color="auto"/>
        <w:right w:val="none" w:sz="0" w:space="0" w:color="auto"/>
      </w:divBdr>
    </w:div>
    <w:div w:id="745373148">
      <w:bodyDiv w:val="1"/>
      <w:marLeft w:val="0"/>
      <w:marRight w:val="0"/>
      <w:marTop w:val="0"/>
      <w:marBottom w:val="0"/>
      <w:divBdr>
        <w:top w:val="none" w:sz="0" w:space="0" w:color="auto"/>
        <w:left w:val="none" w:sz="0" w:space="0" w:color="auto"/>
        <w:bottom w:val="none" w:sz="0" w:space="0" w:color="auto"/>
        <w:right w:val="none" w:sz="0" w:space="0" w:color="auto"/>
      </w:divBdr>
    </w:div>
    <w:div w:id="809790150">
      <w:bodyDiv w:val="1"/>
      <w:marLeft w:val="0"/>
      <w:marRight w:val="0"/>
      <w:marTop w:val="0"/>
      <w:marBottom w:val="0"/>
      <w:divBdr>
        <w:top w:val="none" w:sz="0" w:space="0" w:color="auto"/>
        <w:left w:val="none" w:sz="0" w:space="0" w:color="auto"/>
        <w:bottom w:val="none" w:sz="0" w:space="0" w:color="auto"/>
        <w:right w:val="none" w:sz="0" w:space="0" w:color="auto"/>
      </w:divBdr>
    </w:div>
    <w:div w:id="819887978">
      <w:bodyDiv w:val="1"/>
      <w:marLeft w:val="0"/>
      <w:marRight w:val="0"/>
      <w:marTop w:val="0"/>
      <w:marBottom w:val="0"/>
      <w:divBdr>
        <w:top w:val="none" w:sz="0" w:space="0" w:color="auto"/>
        <w:left w:val="none" w:sz="0" w:space="0" w:color="auto"/>
        <w:bottom w:val="none" w:sz="0" w:space="0" w:color="auto"/>
        <w:right w:val="none" w:sz="0" w:space="0" w:color="auto"/>
      </w:divBdr>
    </w:div>
    <w:div w:id="831334474">
      <w:bodyDiv w:val="1"/>
      <w:marLeft w:val="0"/>
      <w:marRight w:val="0"/>
      <w:marTop w:val="0"/>
      <w:marBottom w:val="0"/>
      <w:divBdr>
        <w:top w:val="none" w:sz="0" w:space="0" w:color="auto"/>
        <w:left w:val="none" w:sz="0" w:space="0" w:color="auto"/>
        <w:bottom w:val="none" w:sz="0" w:space="0" w:color="auto"/>
        <w:right w:val="none" w:sz="0" w:space="0" w:color="auto"/>
      </w:divBdr>
    </w:div>
    <w:div w:id="848258311">
      <w:bodyDiv w:val="1"/>
      <w:marLeft w:val="0"/>
      <w:marRight w:val="0"/>
      <w:marTop w:val="0"/>
      <w:marBottom w:val="0"/>
      <w:divBdr>
        <w:top w:val="none" w:sz="0" w:space="0" w:color="auto"/>
        <w:left w:val="none" w:sz="0" w:space="0" w:color="auto"/>
        <w:bottom w:val="none" w:sz="0" w:space="0" w:color="auto"/>
        <w:right w:val="none" w:sz="0" w:space="0" w:color="auto"/>
      </w:divBdr>
    </w:div>
    <w:div w:id="889347207">
      <w:bodyDiv w:val="1"/>
      <w:marLeft w:val="0"/>
      <w:marRight w:val="0"/>
      <w:marTop w:val="0"/>
      <w:marBottom w:val="0"/>
      <w:divBdr>
        <w:top w:val="none" w:sz="0" w:space="0" w:color="auto"/>
        <w:left w:val="none" w:sz="0" w:space="0" w:color="auto"/>
        <w:bottom w:val="none" w:sz="0" w:space="0" w:color="auto"/>
        <w:right w:val="none" w:sz="0" w:space="0" w:color="auto"/>
      </w:divBdr>
    </w:div>
    <w:div w:id="898133748">
      <w:bodyDiv w:val="1"/>
      <w:marLeft w:val="0"/>
      <w:marRight w:val="0"/>
      <w:marTop w:val="0"/>
      <w:marBottom w:val="0"/>
      <w:divBdr>
        <w:top w:val="none" w:sz="0" w:space="0" w:color="auto"/>
        <w:left w:val="none" w:sz="0" w:space="0" w:color="auto"/>
        <w:bottom w:val="none" w:sz="0" w:space="0" w:color="auto"/>
        <w:right w:val="none" w:sz="0" w:space="0" w:color="auto"/>
      </w:divBdr>
    </w:div>
    <w:div w:id="943611790">
      <w:bodyDiv w:val="1"/>
      <w:marLeft w:val="0"/>
      <w:marRight w:val="0"/>
      <w:marTop w:val="0"/>
      <w:marBottom w:val="0"/>
      <w:divBdr>
        <w:top w:val="none" w:sz="0" w:space="0" w:color="auto"/>
        <w:left w:val="none" w:sz="0" w:space="0" w:color="auto"/>
        <w:bottom w:val="none" w:sz="0" w:space="0" w:color="auto"/>
        <w:right w:val="none" w:sz="0" w:space="0" w:color="auto"/>
      </w:divBdr>
    </w:div>
    <w:div w:id="978731534">
      <w:bodyDiv w:val="1"/>
      <w:marLeft w:val="0"/>
      <w:marRight w:val="0"/>
      <w:marTop w:val="0"/>
      <w:marBottom w:val="0"/>
      <w:divBdr>
        <w:top w:val="none" w:sz="0" w:space="0" w:color="auto"/>
        <w:left w:val="none" w:sz="0" w:space="0" w:color="auto"/>
        <w:bottom w:val="none" w:sz="0" w:space="0" w:color="auto"/>
        <w:right w:val="none" w:sz="0" w:space="0" w:color="auto"/>
      </w:divBdr>
    </w:div>
    <w:div w:id="1000163585">
      <w:bodyDiv w:val="1"/>
      <w:marLeft w:val="0"/>
      <w:marRight w:val="0"/>
      <w:marTop w:val="0"/>
      <w:marBottom w:val="0"/>
      <w:divBdr>
        <w:top w:val="none" w:sz="0" w:space="0" w:color="auto"/>
        <w:left w:val="none" w:sz="0" w:space="0" w:color="auto"/>
        <w:bottom w:val="none" w:sz="0" w:space="0" w:color="auto"/>
        <w:right w:val="none" w:sz="0" w:space="0" w:color="auto"/>
      </w:divBdr>
      <w:divsChild>
        <w:div w:id="16974109">
          <w:marLeft w:val="0"/>
          <w:marRight w:val="0"/>
          <w:marTop w:val="0"/>
          <w:marBottom w:val="0"/>
          <w:divBdr>
            <w:top w:val="none" w:sz="0" w:space="0" w:color="auto"/>
            <w:left w:val="none" w:sz="0" w:space="0" w:color="auto"/>
            <w:bottom w:val="none" w:sz="0" w:space="0" w:color="auto"/>
            <w:right w:val="none" w:sz="0" w:space="0" w:color="auto"/>
          </w:divBdr>
          <w:divsChild>
            <w:div w:id="1053886635">
              <w:marLeft w:val="0"/>
              <w:marRight w:val="0"/>
              <w:marTop w:val="0"/>
              <w:marBottom w:val="0"/>
              <w:divBdr>
                <w:top w:val="none" w:sz="0" w:space="0" w:color="auto"/>
                <w:left w:val="none" w:sz="0" w:space="0" w:color="auto"/>
                <w:bottom w:val="none" w:sz="0" w:space="0" w:color="auto"/>
                <w:right w:val="none" w:sz="0" w:space="0" w:color="auto"/>
              </w:divBdr>
            </w:div>
          </w:divsChild>
        </w:div>
        <w:div w:id="912396367">
          <w:marLeft w:val="0"/>
          <w:marRight w:val="0"/>
          <w:marTop w:val="0"/>
          <w:marBottom w:val="0"/>
          <w:divBdr>
            <w:top w:val="none" w:sz="0" w:space="0" w:color="auto"/>
            <w:left w:val="none" w:sz="0" w:space="0" w:color="auto"/>
            <w:bottom w:val="none" w:sz="0" w:space="0" w:color="auto"/>
            <w:right w:val="none" w:sz="0" w:space="0" w:color="auto"/>
          </w:divBdr>
          <w:divsChild>
            <w:div w:id="919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912">
      <w:bodyDiv w:val="1"/>
      <w:marLeft w:val="0"/>
      <w:marRight w:val="0"/>
      <w:marTop w:val="0"/>
      <w:marBottom w:val="0"/>
      <w:divBdr>
        <w:top w:val="none" w:sz="0" w:space="0" w:color="auto"/>
        <w:left w:val="none" w:sz="0" w:space="0" w:color="auto"/>
        <w:bottom w:val="none" w:sz="0" w:space="0" w:color="auto"/>
        <w:right w:val="none" w:sz="0" w:space="0" w:color="auto"/>
      </w:divBdr>
    </w:div>
    <w:div w:id="1148981062">
      <w:bodyDiv w:val="1"/>
      <w:marLeft w:val="0"/>
      <w:marRight w:val="0"/>
      <w:marTop w:val="0"/>
      <w:marBottom w:val="0"/>
      <w:divBdr>
        <w:top w:val="none" w:sz="0" w:space="0" w:color="auto"/>
        <w:left w:val="none" w:sz="0" w:space="0" w:color="auto"/>
        <w:bottom w:val="none" w:sz="0" w:space="0" w:color="auto"/>
        <w:right w:val="none" w:sz="0" w:space="0" w:color="auto"/>
      </w:divBdr>
    </w:div>
    <w:div w:id="1174107520">
      <w:bodyDiv w:val="1"/>
      <w:marLeft w:val="0"/>
      <w:marRight w:val="0"/>
      <w:marTop w:val="0"/>
      <w:marBottom w:val="0"/>
      <w:divBdr>
        <w:top w:val="none" w:sz="0" w:space="0" w:color="auto"/>
        <w:left w:val="none" w:sz="0" w:space="0" w:color="auto"/>
        <w:bottom w:val="none" w:sz="0" w:space="0" w:color="auto"/>
        <w:right w:val="none" w:sz="0" w:space="0" w:color="auto"/>
      </w:divBdr>
    </w:div>
    <w:div w:id="1181704745">
      <w:bodyDiv w:val="1"/>
      <w:marLeft w:val="0"/>
      <w:marRight w:val="0"/>
      <w:marTop w:val="0"/>
      <w:marBottom w:val="0"/>
      <w:divBdr>
        <w:top w:val="none" w:sz="0" w:space="0" w:color="auto"/>
        <w:left w:val="none" w:sz="0" w:space="0" w:color="auto"/>
        <w:bottom w:val="none" w:sz="0" w:space="0" w:color="auto"/>
        <w:right w:val="none" w:sz="0" w:space="0" w:color="auto"/>
      </w:divBdr>
    </w:div>
    <w:div w:id="1204561054">
      <w:bodyDiv w:val="1"/>
      <w:marLeft w:val="0"/>
      <w:marRight w:val="0"/>
      <w:marTop w:val="0"/>
      <w:marBottom w:val="0"/>
      <w:divBdr>
        <w:top w:val="none" w:sz="0" w:space="0" w:color="auto"/>
        <w:left w:val="none" w:sz="0" w:space="0" w:color="auto"/>
        <w:bottom w:val="none" w:sz="0" w:space="0" w:color="auto"/>
        <w:right w:val="none" w:sz="0" w:space="0" w:color="auto"/>
      </w:divBdr>
    </w:div>
    <w:div w:id="1328052301">
      <w:bodyDiv w:val="1"/>
      <w:marLeft w:val="0"/>
      <w:marRight w:val="0"/>
      <w:marTop w:val="0"/>
      <w:marBottom w:val="0"/>
      <w:divBdr>
        <w:top w:val="none" w:sz="0" w:space="0" w:color="auto"/>
        <w:left w:val="none" w:sz="0" w:space="0" w:color="auto"/>
        <w:bottom w:val="none" w:sz="0" w:space="0" w:color="auto"/>
        <w:right w:val="none" w:sz="0" w:space="0" w:color="auto"/>
      </w:divBdr>
    </w:div>
    <w:div w:id="1358233997">
      <w:bodyDiv w:val="1"/>
      <w:marLeft w:val="0"/>
      <w:marRight w:val="0"/>
      <w:marTop w:val="0"/>
      <w:marBottom w:val="0"/>
      <w:divBdr>
        <w:top w:val="none" w:sz="0" w:space="0" w:color="auto"/>
        <w:left w:val="none" w:sz="0" w:space="0" w:color="auto"/>
        <w:bottom w:val="none" w:sz="0" w:space="0" w:color="auto"/>
        <w:right w:val="none" w:sz="0" w:space="0" w:color="auto"/>
      </w:divBdr>
      <w:divsChild>
        <w:div w:id="956449046">
          <w:marLeft w:val="0"/>
          <w:marRight w:val="0"/>
          <w:marTop w:val="0"/>
          <w:marBottom w:val="0"/>
          <w:divBdr>
            <w:top w:val="none" w:sz="0" w:space="0" w:color="auto"/>
            <w:left w:val="none" w:sz="0" w:space="0" w:color="auto"/>
            <w:bottom w:val="none" w:sz="0" w:space="0" w:color="auto"/>
            <w:right w:val="none" w:sz="0" w:space="0" w:color="auto"/>
          </w:divBdr>
          <w:divsChild>
            <w:div w:id="342434419">
              <w:marLeft w:val="0"/>
              <w:marRight w:val="0"/>
              <w:marTop w:val="0"/>
              <w:marBottom w:val="0"/>
              <w:divBdr>
                <w:top w:val="none" w:sz="0" w:space="0" w:color="auto"/>
                <w:left w:val="none" w:sz="0" w:space="0" w:color="auto"/>
                <w:bottom w:val="none" w:sz="0" w:space="0" w:color="auto"/>
                <w:right w:val="none" w:sz="0" w:space="0" w:color="auto"/>
              </w:divBdr>
            </w:div>
          </w:divsChild>
        </w:div>
        <w:div w:id="1388605810">
          <w:marLeft w:val="0"/>
          <w:marRight w:val="0"/>
          <w:marTop w:val="0"/>
          <w:marBottom w:val="0"/>
          <w:divBdr>
            <w:top w:val="none" w:sz="0" w:space="0" w:color="auto"/>
            <w:left w:val="none" w:sz="0" w:space="0" w:color="auto"/>
            <w:bottom w:val="none" w:sz="0" w:space="0" w:color="auto"/>
            <w:right w:val="none" w:sz="0" w:space="0" w:color="auto"/>
          </w:divBdr>
          <w:divsChild>
            <w:div w:id="20512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53510">
      <w:bodyDiv w:val="1"/>
      <w:marLeft w:val="0"/>
      <w:marRight w:val="0"/>
      <w:marTop w:val="0"/>
      <w:marBottom w:val="0"/>
      <w:divBdr>
        <w:top w:val="none" w:sz="0" w:space="0" w:color="auto"/>
        <w:left w:val="none" w:sz="0" w:space="0" w:color="auto"/>
        <w:bottom w:val="none" w:sz="0" w:space="0" w:color="auto"/>
        <w:right w:val="none" w:sz="0" w:space="0" w:color="auto"/>
      </w:divBdr>
    </w:div>
    <w:div w:id="1408335127">
      <w:bodyDiv w:val="1"/>
      <w:marLeft w:val="0"/>
      <w:marRight w:val="0"/>
      <w:marTop w:val="0"/>
      <w:marBottom w:val="0"/>
      <w:divBdr>
        <w:top w:val="none" w:sz="0" w:space="0" w:color="auto"/>
        <w:left w:val="none" w:sz="0" w:space="0" w:color="auto"/>
        <w:bottom w:val="none" w:sz="0" w:space="0" w:color="auto"/>
        <w:right w:val="none" w:sz="0" w:space="0" w:color="auto"/>
      </w:divBdr>
    </w:div>
    <w:div w:id="1409838205">
      <w:bodyDiv w:val="1"/>
      <w:marLeft w:val="0"/>
      <w:marRight w:val="0"/>
      <w:marTop w:val="0"/>
      <w:marBottom w:val="0"/>
      <w:divBdr>
        <w:top w:val="none" w:sz="0" w:space="0" w:color="auto"/>
        <w:left w:val="none" w:sz="0" w:space="0" w:color="auto"/>
        <w:bottom w:val="none" w:sz="0" w:space="0" w:color="auto"/>
        <w:right w:val="none" w:sz="0" w:space="0" w:color="auto"/>
      </w:divBdr>
    </w:div>
    <w:div w:id="1410348754">
      <w:bodyDiv w:val="1"/>
      <w:marLeft w:val="0"/>
      <w:marRight w:val="0"/>
      <w:marTop w:val="0"/>
      <w:marBottom w:val="0"/>
      <w:divBdr>
        <w:top w:val="none" w:sz="0" w:space="0" w:color="auto"/>
        <w:left w:val="none" w:sz="0" w:space="0" w:color="auto"/>
        <w:bottom w:val="none" w:sz="0" w:space="0" w:color="auto"/>
        <w:right w:val="none" w:sz="0" w:space="0" w:color="auto"/>
      </w:divBdr>
      <w:divsChild>
        <w:div w:id="892228429">
          <w:marLeft w:val="0"/>
          <w:marRight w:val="0"/>
          <w:marTop w:val="0"/>
          <w:marBottom w:val="0"/>
          <w:divBdr>
            <w:top w:val="none" w:sz="0" w:space="0" w:color="auto"/>
            <w:left w:val="none" w:sz="0" w:space="0" w:color="auto"/>
            <w:bottom w:val="single" w:sz="6" w:space="0" w:color="E9E9E9"/>
            <w:right w:val="none" w:sz="0" w:space="0" w:color="auto"/>
          </w:divBdr>
          <w:divsChild>
            <w:div w:id="1993828197">
              <w:marLeft w:val="0"/>
              <w:marRight w:val="0"/>
              <w:marTop w:val="0"/>
              <w:marBottom w:val="0"/>
              <w:divBdr>
                <w:top w:val="none" w:sz="0" w:space="0" w:color="auto"/>
                <w:left w:val="none" w:sz="0" w:space="0" w:color="auto"/>
                <w:bottom w:val="none" w:sz="0" w:space="0" w:color="auto"/>
                <w:right w:val="none" w:sz="0" w:space="0" w:color="auto"/>
              </w:divBdr>
              <w:divsChild>
                <w:div w:id="220022108">
                  <w:marLeft w:val="0"/>
                  <w:marRight w:val="0"/>
                  <w:marTop w:val="0"/>
                  <w:marBottom w:val="0"/>
                  <w:divBdr>
                    <w:top w:val="none" w:sz="0" w:space="0" w:color="auto"/>
                    <w:left w:val="none" w:sz="0" w:space="0" w:color="auto"/>
                    <w:bottom w:val="none" w:sz="0" w:space="0" w:color="auto"/>
                    <w:right w:val="none" w:sz="0" w:space="0" w:color="auto"/>
                  </w:divBdr>
                  <w:divsChild>
                    <w:div w:id="1315985057">
                      <w:marLeft w:val="0"/>
                      <w:marRight w:val="0"/>
                      <w:marTop w:val="0"/>
                      <w:marBottom w:val="0"/>
                      <w:divBdr>
                        <w:top w:val="none" w:sz="0" w:space="0" w:color="auto"/>
                        <w:left w:val="none" w:sz="0" w:space="0" w:color="auto"/>
                        <w:bottom w:val="none" w:sz="0" w:space="0" w:color="auto"/>
                        <w:right w:val="none" w:sz="0" w:space="0" w:color="auto"/>
                      </w:divBdr>
                      <w:divsChild>
                        <w:div w:id="970866364">
                          <w:marLeft w:val="0"/>
                          <w:marRight w:val="0"/>
                          <w:marTop w:val="0"/>
                          <w:marBottom w:val="0"/>
                          <w:divBdr>
                            <w:top w:val="none" w:sz="0" w:space="0" w:color="auto"/>
                            <w:left w:val="none" w:sz="0" w:space="0" w:color="auto"/>
                            <w:bottom w:val="none" w:sz="0" w:space="0" w:color="auto"/>
                            <w:right w:val="none" w:sz="0" w:space="0" w:color="auto"/>
                          </w:divBdr>
                          <w:divsChild>
                            <w:div w:id="2096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4376">
          <w:marLeft w:val="0"/>
          <w:marRight w:val="0"/>
          <w:marTop w:val="0"/>
          <w:marBottom w:val="0"/>
          <w:divBdr>
            <w:top w:val="none" w:sz="0" w:space="0" w:color="auto"/>
            <w:left w:val="none" w:sz="0" w:space="0" w:color="auto"/>
            <w:bottom w:val="single" w:sz="6" w:space="6" w:color="EAEAEA"/>
            <w:right w:val="none" w:sz="0" w:space="0" w:color="auto"/>
          </w:divBdr>
          <w:divsChild>
            <w:div w:id="610286297">
              <w:marLeft w:val="0"/>
              <w:marRight w:val="0"/>
              <w:marTop w:val="0"/>
              <w:marBottom w:val="0"/>
              <w:divBdr>
                <w:top w:val="none" w:sz="0" w:space="0" w:color="auto"/>
                <w:left w:val="none" w:sz="0" w:space="0" w:color="auto"/>
                <w:bottom w:val="none" w:sz="0" w:space="0" w:color="auto"/>
                <w:right w:val="none" w:sz="0" w:space="0" w:color="auto"/>
              </w:divBdr>
              <w:divsChild>
                <w:div w:id="1260135998">
                  <w:marLeft w:val="0"/>
                  <w:marRight w:val="0"/>
                  <w:marTop w:val="0"/>
                  <w:marBottom w:val="0"/>
                  <w:divBdr>
                    <w:top w:val="none" w:sz="0" w:space="0" w:color="auto"/>
                    <w:left w:val="none" w:sz="0" w:space="0" w:color="auto"/>
                    <w:bottom w:val="none" w:sz="0" w:space="0" w:color="auto"/>
                    <w:right w:val="none" w:sz="0" w:space="0" w:color="auto"/>
                  </w:divBdr>
                  <w:divsChild>
                    <w:div w:id="143355336">
                      <w:marLeft w:val="0"/>
                      <w:marRight w:val="0"/>
                      <w:marTop w:val="210"/>
                      <w:marBottom w:val="0"/>
                      <w:divBdr>
                        <w:top w:val="none" w:sz="0" w:space="0" w:color="auto"/>
                        <w:left w:val="none" w:sz="0" w:space="0" w:color="auto"/>
                        <w:bottom w:val="none" w:sz="0" w:space="0" w:color="auto"/>
                        <w:right w:val="none" w:sz="0" w:space="0" w:color="auto"/>
                      </w:divBdr>
                      <w:divsChild>
                        <w:div w:id="559561356">
                          <w:marLeft w:val="0"/>
                          <w:marRight w:val="0"/>
                          <w:marTop w:val="0"/>
                          <w:marBottom w:val="0"/>
                          <w:divBdr>
                            <w:top w:val="none" w:sz="0" w:space="0" w:color="auto"/>
                            <w:left w:val="none" w:sz="0" w:space="0" w:color="auto"/>
                            <w:bottom w:val="none" w:sz="0" w:space="0" w:color="auto"/>
                            <w:right w:val="none" w:sz="0" w:space="0" w:color="auto"/>
                          </w:divBdr>
                        </w:div>
                        <w:div w:id="17318016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56335010">
          <w:marLeft w:val="0"/>
          <w:marRight w:val="0"/>
          <w:marTop w:val="0"/>
          <w:marBottom w:val="0"/>
          <w:divBdr>
            <w:top w:val="none" w:sz="0" w:space="0" w:color="auto"/>
            <w:left w:val="none" w:sz="0" w:space="0" w:color="auto"/>
            <w:bottom w:val="single" w:sz="6" w:space="0" w:color="E9E9E9"/>
            <w:right w:val="none" w:sz="0" w:space="0" w:color="auto"/>
          </w:divBdr>
          <w:divsChild>
            <w:div w:id="333267007">
              <w:marLeft w:val="0"/>
              <w:marRight w:val="0"/>
              <w:marTop w:val="0"/>
              <w:marBottom w:val="0"/>
              <w:divBdr>
                <w:top w:val="none" w:sz="0" w:space="0" w:color="auto"/>
                <w:left w:val="none" w:sz="0" w:space="0" w:color="auto"/>
                <w:bottom w:val="none" w:sz="0" w:space="0" w:color="auto"/>
                <w:right w:val="none" w:sz="0" w:space="0" w:color="auto"/>
              </w:divBdr>
              <w:divsChild>
                <w:div w:id="182668350">
                  <w:marLeft w:val="0"/>
                  <w:marRight w:val="0"/>
                  <w:marTop w:val="0"/>
                  <w:marBottom w:val="0"/>
                  <w:divBdr>
                    <w:top w:val="none" w:sz="0" w:space="0" w:color="auto"/>
                    <w:left w:val="none" w:sz="0" w:space="0" w:color="auto"/>
                    <w:bottom w:val="none" w:sz="0" w:space="0" w:color="auto"/>
                    <w:right w:val="none" w:sz="0" w:space="0" w:color="auto"/>
                  </w:divBdr>
                  <w:divsChild>
                    <w:div w:id="1002854166">
                      <w:marLeft w:val="0"/>
                      <w:marRight w:val="0"/>
                      <w:marTop w:val="0"/>
                      <w:marBottom w:val="0"/>
                      <w:divBdr>
                        <w:top w:val="none" w:sz="0" w:space="0" w:color="auto"/>
                        <w:left w:val="none" w:sz="0" w:space="0" w:color="auto"/>
                        <w:bottom w:val="none" w:sz="0" w:space="0" w:color="auto"/>
                        <w:right w:val="none" w:sz="0" w:space="0" w:color="auto"/>
                      </w:divBdr>
                      <w:divsChild>
                        <w:div w:id="478765638">
                          <w:marLeft w:val="0"/>
                          <w:marRight w:val="0"/>
                          <w:marTop w:val="0"/>
                          <w:marBottom w:val="0"/>
                          <w:divBdr>
                            <w:top w:val="none" w:sz="0" w:space="0" w:color="auto"/>
                            <w:left w:val="none" w:sz="0" w:space="0" w:color="auto"/>
                            <w:bottom w:val="none" w:sz="0" w:space="0" w:color="auto"/>
                            <w:right w:val="none" w:sz="0" w:space="0" w:color="auto"/>
                          </w:divBdr>
                          <w:divsChild>
                            <w:div w:id="19725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643710">
      <w:bodyDiv w:val="1"/>
      <w:marLeft w:val="0"/>
      <w:marRight w:val="0"/>
      <w:marTop w:val="0"/>
      <w:marBottom w:val="0"/>
      <w:divBdr>
        <w:top w:val="none" w:sz="0" w:space="0" w:color="auto"/>
        <w:left w:val="none" w:sz="0" w:space="0" w:color="auto"/>
        <w:bottom w:val="none" w:sz="0" w:space="0" w:color="auto"/>
        <w:right w:val="none" w:sz="0" w:space="0" w:color="auto"/>
      </w:divBdr>
    </w:div>
    <w:div w:id="1484543654">
      <w:bodyDiv w:val="1"/>
      <w:marLeft w:val="0"/>
      <w:marRight w:val="0"/>
      <w:marTop w:val="0"/>
      <w:marBottom w:val="0"/>
      <w:divBdr>
        <w:top w:val="none" w:sz="0" w:space="0" w:color="auto"/>
        <w:left w:val="none" w:sz="0" w:space="0" w:color="auto"/>
        <w:bottom w:val="none" w:sz="0" w:space="0" w:color="auto"/>
        <w:right w:val="none" w:sz="0" w:space="0" w:color="auto"/>
      </w:divBdr>
    </w:div>
    <w:div w:id="1508861581">
      <w:bodyDiv w:val="1"/>
      <w:marLeft w:val="0"/>
      <w:marRight w:val="0"/>
      <w:marTop w:val="0"/>
      <w:marBottom w:val="0"/>
      <w:divBdr>
        <w:top w:val="none" w:sz="0" w:space="0" w:color="auto"/>
        <w:left w:val="none" w:sz="0" w:space="0" w:color="auto"/>
        <w:bottom w:val="none" w:sz="0" w:space="0" w:color="auto"/>
        <w:right w:val="none" w:sz="0" w:space="0" w:color="auto"/>
      </w:divBdr>
    </w:div>
    <w:div w:id="1525249180">
      <w:bodyDiv w:val="1"/>
      <w:marLeft w:val="0"/>
      <w:marRight w:val="0"/>
      <w:marTop w:val="0"/>
      <w:marBottom w:val="0"/>
      <w:divBdr>
        <w:top w:val="none" w:sz="0" w:space="0" w:color="auto"/>
        <w:left w:val="none" w:sz="0" w:space="0" w:color="auto"/>
        <w:bottom w:val="none" w:sz="0" w:space="0" w:color="auto"/>
        <w:right w:val="none" w:sz="0" w:space="0" w:color="auto"/>
      </w:divBdr>
    </w:div>
    <w:div w:id="1558709960">
      <w:bodyDiv w:val="1"/>
      <w:marLeft w:val="0"/>
      <w:marRight w:val="0"/>
      <w:marTop w:val="0"/>
      <w:marBottom w:val="0"/>
      <w:divBdr>
        <w:top w:val="none" w:sz="0" w:space="0" w:color="auto"/>
        <w:left w:val="none" w:sz="0" w:space="0" w:color="auto"/>
        <w:bottom w:val="none" w:sz="0" w:space="0" w:color="auto"/>
        <w:right w:val="none" w:sz="0" w:space="0" w:color="auto"/>
      </w:divBdr>
      <w:divsChild>
        <w:div w:id="878467134">
          <w:marLeft w:val="0"/>
          <w:marRight w:val="0"/>
          <w:marTop w:val="0"/>
          <w:marBottom w:val="0"/>
          <w:divBdr>
            <w:top w:val="none" w:sz="0" w:space="0" w:color="auto"/>
            <w:left w:val="none" w:sz="0" w:space="0" w:color="auto"/>
            <w:bottom w:val="single" w:sz="6" w:space="0" w:color="E9E9E9"/>
            <w:right w:val="none" w:sz="0" w:space="0" w:color="auto"/>
          </w:divBdr>
          <w:divsChild>
            <w:div w:id="1099447108">
              <w:marLeft w:val="0"/>
              <w:marRight w:val="0"/>
              <w:marTop w:val="0"/>
              <w:marBottom w:val="0"/>
              <w:divBdr>
                <w:top w:val="none" w:sz="0" w:space="0" w:color="auto"/>
                <w:left w:val="none" w:sz="0" w:space="0" w:color="auto"/>
                <w:bottom w:val="none" w:sz="0" w:space="0" w:color="auto"/>
                <w:right w:val="none" w:sz="0" w:space="0" w:color="auto"/>
              </w:divBdr>
              <w:divsChild>
                <w:div w:id="946041012">
                  <w:marLeft w:val="0"/>
                  <w:marRight w:val="0"/>
                  <w:marTop w:val="0"/>
                  <w:marBottom w:val="0"/>
                  <w:divBdr>
                    <w:top w:val="none" w:sz="0" w:space="0" w:color="auto"/>
                    <w:left w:val="none" w:sz="0" w:space="0" w:color="auto"/>
                    <w:bottom w:val="none" w:sz="0" w:space="0" w:color="auto"/>
                    <w:right w:val="none" w:sz="0" w:space="0" w:color="auto"/>
                  </w:divBdr>
                  <w:divsChild>
                    <w:div w:id="1128082613">
                      <w:marLeft w:val="0"/>
                      <w:marRight w:val="0"/>
                      <w:marTop w:val="0"/>
                      <w:marBottom w:val="0"/>
                      <w:divBdr>
                        <w:top w:val="none" w:sz="0" w:space="0" w:color="auto"/>
                        <w:left w:val="none" w:sz="0" w:space="0" w:color="auto"/>
                        <w:bottom w:val="none" w:sz="0" w:space="0" w:color="auto"/>
                        <w:right w:val="none" w:sz="0" w:space="0" w:color="auto"/>
                      </w:divBdr>
                      <w:divsChild>
                        <w:div w:id="1181969317">
                          <w:marLeft w:val="0"/>
                          <w:marRight w:val="0"/>
                          <w:marTop w:val="0"/>
                          <w:marBottom w:val="0"/>
                          <w:divBdr>
                            <w:top w:val="none" w:sz="0" w:space="0" w:color="auto"/>
                            <w:left w:val="none" w:sz="0" w:space="0" w:color="auto"/>
                            <w:bottom w:val="none" w:sz="0" w:space="0" w:color="auto"/>
                            <w:right w:val="none" w:sz="0" w:space="0" w:color="auto"/>
                          </w:divBdr>
                          <w:divsChild>
                            <w:div w:id="1213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81507">
          <w:marLeft w:val="0"/>
          <w:marRight w:val="0"/>
          <w:marTop w:val="0"/>
          <w:marBottom w:val="0"/>
          <w:divBdr>
            <w:top w:val="none" w:sz="0" w:space="0" w:color="auto"/>
            <w:left w:val="none" w:sz="0" w:space="0" w:color="auto"/>
            <w:bottom w:val="single" w:sz="6" w:space="0" w:color="E9E9E9"/>
            <w:right w:val="none" w:sz="0" w:space="0" w:color="auto"/>
          </w:divBdr>
          <w:divsChild>
            <w:div w:id="1430465798">
              <w:marLeft w:val="0"/>
              <w:marRight w:val="0"/>
              <w:marTop w:val="0"/>
              <w:marBottom w:val="0"/>
              <w:divBdr>
                <w:top w:val="none" w:sz="0" w:space="0" w:color="auto"/>
                <w:left w:val="none" w:sz="0" w:space="0" w:color="auto"/>
                <w:bottom w:val="none" w:sz="0" w:space="0" w:color="auto"/>
                <w:right w:val="none" w:sz="0" w:space="0" w:color="auto"/>
              </w:divBdr>
              <w:divsChild>
                <w:div w:id="2030597871">
                  <w:marLeft w:val="0"/>
                  <w:marRight w:val="0"/>
                  <w:marTop w:val="0"/>
                  <w:marBottom w:val="0"/>
                  <w:divBdr>
                    <w:top w:val="none" w:sz="0" w:space="0" w:color="auto"/>
                    <w:left w:val="none" w:sz="0" w:space="0" w:color="auto"/>
                    <w:bottom w:val="none" w:sz="0" w:space="0" w:color="auto"/>
                    <w:right w:val="none" w:sz="0" w:space="0" w:color="auto"/>
                  </w:divBdr>
                  <w:divsChild>
                    <w:div w:id="73742693">
                      <w:marLeft w:val="0"/>
                      <w:marRight w:val="0"/>
                      <w:marTop w:val="0"/>
                      <w:marBottom w:val="0"/>
                      <w:divBdr>
                        <w:top w:val="none" w:sz="0" w:space="0" w:color="auto"/>
                        <w:left w:val="none" w:sz="0" w:space="0" w:color="auto"/>
                        <w:bottom w:val="none" w:sz="0" w:space="0" w:color="auto"/>
                        <w:right w:val="none" w:sz="0" w:space="0" w:color="auto"/>
                      </w:divBdr>
                      <w:divsChild>
                        <w:div w:id="201094556">
                          <w:marLeft w:val="0"/>
                          <w:marRight w:val="0"/>
                          <w:marTop w:val="0"/>
                          <w:marBottom w:val="0"/>
                          <w:divBdr>
                            <w:top w:val="none" w:sz="0" w:space="0" w:color="auto"/>
                            <w:left w:val="none" w:sz="0" w:space="0" w:color="auto"/>
                            <w:bottom w:val="none" w:sz="0" w:space="0" w:color="auto"/>
                            <w:right w:val="none" w:sz="0" w:space="0" w:color="auto"/>
                          </w:divBdr>
                          <w:divsChild>
                            <w:div w:id="1269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9307">
          <w:marLeft w:val="0"/>
          <w:marRight w:val="0"/>
          <w:marTop w:val="0"/>
          <w:marBottom w:val="0"/>
          <w:divBdr>
            <w:top w:val="none" w:sz="0" w:space="0" w:color="auto"/>
            <w:left w:val="none" w:sz="0" w:space="0" w:color="auto"/>
            <w:bottom w:val="single" w:sz="6" w:space="6" w:color="EAEAEA"/>
            <w:right w:val="none" w:sz="0" w:space="0" w:color="auto"/>
          </w:divBdr>
          <w:divsChild>
            <w:div w:id="2004773898">
              <w:marLeft w:val="0"/>
              <w:marRight w:val="0"/>
              <w:marTop w:val="0"/>
              <w:marBottom w:val="0"/>
              <w:divBdr>
                <w:top w:val="none" w:sz="0" w:space="0" w:color="auto"/>
                <w:left w:val="none" w:sz="0" w:space="0" w:color="auto"/>
                <w:bottom w:val="none" w:sz="0" w:space="0" w:color="auto"/>
                <w:right w:val="none" w:sz="0" w:space="0" w:color="auto"/>
              </w:divBdr>
              <w:divsChild>
                <w:div w:id="184684408">
                  <w:marLeft w:val="0"/>
                  <w:marRight w:val="0"/>
                  <w:marTop w:val="0"/>
                  <w:marBottom w:val="0"/>
                  <w:divBdr>
                    <w:top w:val="none" w:sz="0" w:space="0" w:color="auto"/>
                    <w:left w:val="none" w:sz="0" w:space="0" w:color="auto"/>
                    <w:bottom w:val="none" w:sz="0" w:space="0" w:color="auto"/>
                    <w:right w:val="none" w:sz="0" w:space="0" w:color="auto"/>
                  </w:divBdr>
                  <w:divsChild>
                    <w:div w:id="2114813298">
                      <w:marLeft w:val="0"/>
                      <w:marRight w:val="0"/>
                      <w:marTop w:val="210"/>
                      <w:marBottom w:val="0"/>
                      <w:divBdr>
                        <w:top w:val="none" w:sz="0" w:space="0" w:color="auto"/>
                        <w:left w:val="none" w:sz="0" w:space="0" w:color="auto"/>
                        <w:bottom w:val="none" w:sz="0" w:space="0" w:color="auto"/>
                        <w:right w:val="none" w:sz="0" w:space="0" w:color="auto"/>
                      </w:divBdr>
                      <w:divsChild>
                        <w:div w:id="1068185037">
                          <w:marLeft w:val="0"/>
                          <w:marRight w:val="0"/>
                          <w:marTop w:val="0"/>
                          <w:marBottom w:val="0"/>
                          <w:divBdr>
                            <w:top w:val="none" w:sz="0" w:space="0" w:color="auto"/>
                            <w:left w:val="none" w:sz="0" w:space="0" w:color="auto"/>
                            <w:bottom w:val="none" w:sz="0" w:space="0" w:color="auto"/>
                            <w:right w:val="none" w:sz="0" w:space="0" w:color="auto"/>
                          </w:divBdr>
                        </w:div>
                        <w:div w:id="18575005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310178">
      <w:bodyDiv w:val="1"/>
      <w:marLeft w:val="0"/>
      <w:marRight w:val="0"/>
      <w:marTop w:val="0"/>
      <w:marBottom w:val="0"/>
      <w:divBdr>
        <w:top w:val="none" w:sz="0" w:space="0" w:color="auto"/>
        <w:left w:val="none" w:sz="0" w:space="0" w:color="auto"/>
        <w:bottom w:val="none" w:sz="0" w:space="0" w:color="auto"/>
        <w:right w:val="none" w:sz="0" w:space="0" w:color="auto"/>
      </w:divBdr>
    </w:div>
    <w:div w:id="1583443382">
      <w:bodyDiv w:val="1"/>
      <w:marLeft w:val="0"/>
      <w:marRight w:val="0"/>
      <w:marTop w:val="0"/>
      <w:marBottom w:val="0"/>
      <w:divBdr>
        <w:top w:val="none" w:sz="0" w:space="0" w:color="auto"/>
        <w:left w:val="none" w:sz="0" w:space="0" w:color="auto"/>
        <w:bottom w:val="none" w:sz="0" w:space="0" w:color="auto"/>
        <w:right w:val="none" w:sz="0" w:space="0" w:color="auto"/>
      </w:divBdr>
    </w:div>
    <w:div w:id="1584097147">
      <w:bodyDiv w:val="1"/>
      <w:marLeft w:val="0"/>
      <w:marRight w:val="0"/>
      <w:marTop w:val="0"/>
      <w:marBottom w:val="0"/>
      <w:divBdr>
        <w:top w:val="none" w:sz="0" w:space="0" w:color="auto"/>
        <w:left w:val="none" w:sz="0" w:space="0" w:color="auto"/>
        <w:bottom w:val="none" w:sz="0" w:space="0" w:color="auto"/>
        <w:right w:val="none" w:sz="0" w:space="0" w:color="auto"/>
      </w:divBdr>
    </w:div>
    <w:div w:id="1590697773">
      <w:bodyDiv w:val="1"/>
      <w:marLeft w:val="0"/>
      <w:marRight w:val="0"/>
      <w:marTop w:val="0"/>
      <w:marBottom w:val="0"/>
      <w:divBdr>
        <w:top w:val="none" w:sz="0" w:space="0" w:color="auto"/>
        <w:left w:val="none" w:sz="0" w:space="0" w:color="auto"/>
        <w:bottom w:val="none" w:sz="0" w:space="0" w:color="auto"/>
        <w:right w:val="none" w:sz="0" w:space="0" w:color="auto"/>
      </w:divBdr>
    </w:div>
    <w:div w:id="1595935345">
      <w:bodyDiv w:val="1"/>
      <w:marLeft w:val="0"/>
      <w:marRight w:val="0"/>
      <w:marTop w:val="0"/>
      <w:marBottom w:val="0"/>
      <w:divBdr>
        <w:top w:val="none" w:sz="0" w:space="0" w:color="auto"/>
        <w:left w:val="none" w:sz="0" w:space="0" w:color="auto"/>
        <w:bottom w:val="none" w:sz="0" w:space="0" w:color="auto"/>
        <w:right w:val="none" w:sz="0" w:space="0" w:color="auto"/>
      </w:divBdr>
    </w:div>
    <w:div w:id="1599563856">
      <w:bodyDiv w:val="1"/>
      <w:marLeft w:val="0"/>
      <w:marRight w:val="0"/>
      <w:marTop w:val="0"/>
      <w:marBottom w:val="0"/>
      <w:divBdr>
        <w:top w:val="none" w:sz="0" w:space="0" w:color="auto"/>
        <w:left w:val="none" w:sz="0" w:space="0" w:color="auto"/>
        <w:bottom w:val="none" w:sz="0" w:space="0" w:color="auto"/>
        <w:right w:val="none" w:sz="0" w:space="0" w:color="auto"/>
      </w:divBdr>
    </w:div>
    <w:div w:id="1610045278">
      <w:bodyDiv w:val="1"/>
      <w:marLeft w:val="0"/>
      <w:marRight w:val="0"/>
      <w:marTop w:val="0"/>
      <w:marBottom w:val="0"/>
      <w:divBdr>
        <w:top w:val="none" w:sz="0" w:space="0" w:color="auto"/>
        <w:left w:val="none" w:sz="0" w:space="0" w:color="auto"/>
        <w:bottom w:val="none" w:sz="0" w:space="0" w:color="auto"/>
        <w:right w:val="none" w:sz="0" w:space="0" w:color="auto"/>
      </w:divBdr>
    </w:div>
    <w:div w:id="1640529726">
      <w:bodyDiv w:val="1"/>
      <w:marLeft w:val="0"/>
      <w:marRight w:val="0"/>
      <w:marTop w:val="0"/>
      <w:marBottom w:val="0"/>
      <w:divBdr>
        <w:top w:val="none" w:sz="0" w:space="0" w:color="auto"/>
        <w:left w:val="none" w:sz="0" w:space="0" w:color="auto"/>
        <w:bottom w:val="none" w:sz="0" w:space="0" w:color="auto"/>
        <w:right w:val="none" w:sz="0" w:space="0" w:color="auto"/>
      </w:divBdr>
    </w:div>
    <w:div w:id="1687631510">
      <w:bodyDiv w:val="1"/>
      <w:marLeft w:val="0"/>
      <w:marRight w:val="0"/>
      <w:marTop w:val="0"/>
      <w:marBottom w:val="0"/>
      <w:divBdr>
        <w:top w:val="none" w:sz="0" w:space="0" w:color="auto"/>
        <w:left w:val="none" w:sz="0" w:space="0" w:color="auto"/>
        <w:bottom w:val="none" w:sz="0" w:space="0" w:color="auto"/>
        <w:right w:val="none" w:sz="0" w:space="0" w:color="auto"/>
      </w:divBdr>
    </w:div>
    <w:div w:id="1696617725">
      <w:bodyDiv w:val="1"/>
      <w:marLeft w:val="0"/>
      <w:marRight w:val="0"/>
      <w:marTop w:val="0"/>
      <w:marBottom w:val="0"/>
      <w:divBdr>
        <w:top w:val="none" w:sz="0" w:space="0" w:color="auto"/>
        <w:left w:val="none" w:sz="0" w:space="0" w:color="auto"/>
        <w:bottom w:val="none" w:sz="0" w:space="0" w:color="auto"/>
        <w:right w:val="none" w:sz="0" w:space="0" w:color="auto"/>
      </w:divBdr>
    </w:div>
    <w:div w:id="1733233879">
      <w:bodyDiv w:val="1"/>
      <w:marLeft w:val="0"/>
      <w:marRight w:val="0"/>
      <w:marTop w:val="0"/>
      <w:marBottom w:val="0"/>
      <w:divBdr>
        <w:top w:val="none" w:sz="0" w:space="0" w:color="auto"/>
        <w:left w:val="none" w:sz="0" w:space="0" w:color="auto"/>
        <w:bottom w:val="none" w:sz="0" w:space="0" w:color="auto"/>
        <w:right w:val="none" w:sz="0" w:space="0" w:color="auto"/>
      </w:divBdr>
    </w:div>
    <w:div w:id="1790930188">
      <w:bodyDiv w:val="1"/>
      <w:marLeft w:val="0"/>
      <w:marRight w:val="0"/>
      <w:marTop w:val="0"/>
      <w:marBottom w:val="0"/>
      <w:divBdr>
        <w:top w:val="none" w:sz="0" w:space="0" w:color="auto"/>
        <w:left w:val="none" w:sz="0" w:space="0" w:color="auto"/>
        <w:bottom w:val="none" w:sz="0" w:space="0" w:color="auto"/>
        <w:right w:val="none" w:sz="0" w:space="0" w:color="auto"/>
      </w:divBdr>
    </w:div>
    <w:div w:id="1811971284">
      <w:bodyDiv w:val="1"/>
      <w:marLeft w:val="0"/>
      <w:marRight w:val="0"/>
      <w:marTop w:val="0"/>
      <w:marBottom w:val="0"/>
      <w:divBdr>
        <w:top w:val="none" w:sz="0" w:space="0" w:color="auto"/>
        <w:left w:val="none" w:sz="0" w:space="0" w:color="auto"/>
        <w:bottom w:val="none" w:sz="0" w:space="0" w:color="auto"/>
        <w:right w:val="none" w:sz="0" w:space="0" w:color="auto"/>
      </w:divBdr>
    </w:div>
    <w:div w:id="1820807809">
      <w:bodyDiv w:val="1"/>
      <w:marLeft w:val="0"/>
      <w:marRight w:val="0"/>
      <w:marTop w:val="0"/>
      <w:marBottom w:val="0"/>
      <w:divBdr>
        <w:top w:val="none" w:sz="0" w:space="0" w:color="auto"/>
        <w:left w:val="none" w:sz="0" w:space="0" w:color="auto"/>
        <w:bottom w:val="none" w:sz="0" w:space="0" w:color="auto"/>
        <w:right w:val="none" w:sz="0" w:space="0" w:color="auto"/>
      </w:divBdr>
    </w:div>
    <w:div w:id="1851218668">
      <w:bodyDiv w:val="1"/>
      <w:marLeft w:val="0"/>
      <w:marRight w:val="0"/>
      <w:marTop w:val="0"/>
      <w:marBottom w:val="0"/>
      <w:divBdr>
        <w:top w:val="none" w:sz="0" w:space="0" w:color="auto"/>
        <w:left w:val="none" w:sz="0" w:space="0" w:color="auto"/>
        <w:bottom w:val="none" w:sz="0" w:space="0" w:color="auto"/>
        <w:right w:val="none" w:sz="0" w:space="0" w:color="auto"/>
      </w:divBdr>
    </w:div>
    <w:div w:id="1854148537">
      <w:bodyDiv w:val="1"/>
      <w:marLeft w:val="0"/>
      <w:marRight w:val="0"/>
      <w:marTop w:val="0"/>
      <w:marBottom w:val="0"/>
      <w:divBdr>
        <w:top w:val="none" w:sz="0" w:space="0" w:color="auto"/>
        <w:left w:val="none" w:sz="0" w:space="0" w:color="auto"/>
        <w:bottom w:val="none" w:sz="0" w:space="0" w:color="auto"/>
        <w:right w:val="none" w:sz="0" w:space="0" w:color="auto"/>
      </w:divBdr>
    </w:div>
    <w:div w:id="1855729781">
      <w:bodyDiv w:val="1"/>
      <w:marLeft w:val="0"/>
      <w:marRight w:val="0"/>
      <w:marTop w:val="0"/>
      <w:marBottom w:val="0"/>
      <w:divBdr>
        <w:top w:val="none" w:sz="0" w:space="0" w:color="auto"/>
        <w:left w:val="none" w:sz="0" w:space="0" w:color="auto"/>
        <w:bottom w:val="none" w:sz="0" w:space="0" w:color="auto"/>
        <w:right w:val="none" w:sz="0" w:space="0" w:color="auto"/>
      </w:divBdr>
    </w:div>
    <w:div w:id="1877766137">
      <w:bodyDiv w:val="1"/>
      <w:marLeft w:val="0"/>
      <w:marRight w:val="0"/>
      <w:marTop w:val="0"/>
      <w:marBottom w:val="0"/>
      <w:divBdr>
        <w:top w:val="none" w:sz="0" w:space="0" w:color="auto"/>
        <w:left w:val="none" w:sz="0" w:space="0" w:color="auto"/>
        <w:bottom w:val="none" w:sz="0" w:space="0" w:color="auto"/>
        <w:right w:val="none" w:sz="0" w:space="0" w:color="auto"/>
      </w:divBdr>
    </w:div>
    <w:div w:id="1901478340">
      <w:bodyDiv w:val="1"/>
      <w:marLeft w:val="0"/>
      <w:marRight w:val="0"/>
      <w:marTop w:val="0"/>
      <w:marBottom w:val="0"/>
      <w:divBdr>
        <w:top w:val="none" w:sz="0" w:space="0" w:color="auto"/>
        <w:left w:val="none" w:sz="0" w:space="0" w:color="auto"/>
        <w:bottom w:val="none" w:sz="0" w:space="0" w:color="auto"/>
        <w:right w:val="none" w:sz="0" w:space="0" w:color="auto"/>
      </w:divBdr>
    </w:div>
    <w:div w:id="1932812582">
      <w:bodyDiv w:val="1"/>
      <w:marLeft w:val="0"/>
      <w:marRight w:val="0"/>
      <w:marTop w:val="0"/>
      <w:marBottom w:val="0"/>
      <w:divBdr>
        <w:top w:val="none" w:sz="0" w:space="0" w:color="auto"/>
        <w:left w:val="none" w:sz="0" w:space="0" w:color="auto"/>
        <w:bottom w:val="none" w:sz="0" w:space="0" w:color="auto"/>
        <w:right w:val="none" w:sz="0" w:space="0" w:color="auto"/>
      </w:divBdr>
    </w:div>
    <w:div w:id="1969435275">
      <w:bodyDiv w:val="1"/>
      <w:marLeft w:val="0"/>
      <w:marRight w:val="0"/>
      <w:marTop w:val="0"/>
      <w:marBottom w:val="0"/>
      <w:divBdr>
        <w:top w:val="none" w:sz="0" w:space="0" w:color="auto"/>
        <w:left w:val="none" w:sz="0" w:space="0" w:color="auto"/>
        <w:bottom w:val="none" w:sz="0" w:space="0" w:color="auto"/>
        <w:right w:val="none" w:sz="0" w:space="0" w:color="auto"/>
      </w:divBdr>
    </w:div>
    <w:div w:id="1975789853">
      <w:bodyDiv w:val="1"/>
      <w:marLeft w:val="0"/>
      <w:marRight w:val="0"/>
      <w:marTop w:val="0"/>
      <w:marBottom w:val="0"/>
      <w:divBdr>
        <w:top w:val="none" w:sz="0" w:space="0" w:color="auto"/>
        <w:left w:val="none" w:sz="0" w:space="0" w:color="auto"/>
        <w:bottom w:val="none" w:sz="0" w:space="0" w:color="auto"/>
        <w:right w:val="none" w:sz="0" w:space="0" w:color="auto"/>
      </w:divBdr>
    </w:div>
    <w:div w:id="1982929244">
      <w:bodyDiv w:val="1"/>
      <w:marLeft w:val="0"/>
      <w:marRight w:val="0"/>
      <w:marTop w:val="0"/>
      <w:marBottom w:val="0"/>
      <w:divBdr>
        <w:top w:val="none" w:sz="0" w:space="0" w:color="auto"/>
        <w:left w:val="none" w:sz="0" w:space="0" w:color="auto"/>
        <w:bottom w:val="none" w:sz="0" w:space="0" w:color="auto"/>
        <w:right w:val="none" w:sz="0" w:space="0" w:color="auto"/>
      </w:divBdr>
    </w:div>
    <w:div w:id="2009213092">
      <w:bodyDiv w:val="1"/>
      <w:marLeft w:val="0"/>
      <w:marRight w:val="0"/>
      <w:marTop w:val="0"/>
      <w:marBottom w:val="0"/>
      <w:divBdr>
        <w:top w:val="none" w:sz="0" w:space="0" w:color="auto"/>
        <w:left w:val="none" w:sz="0" w:space="0" w:color="auto"/>
        <w:bottom w:val="none" w:sz="0" w:space="0" w:color="auto"/>
        <w:right w:val="none" w:sz="0" w:space="0" w:color="auto"/>
      </w:divBdr>
    </w:div>
    <w:div w:id="2055814371">
      <w:bodyDiv w:val="1"/>
      <w:marLeft w:val="0"/>
      <w:marRight w:val="0"/>
      <w:marTop w:val="0"/>
      <w:marBottom w:val="0"/>
      <w:divBdr>
        <w:top w:val="none" w:sz="0" w:space="0" w:color="auto"/>
        <w:left w:val="none" w:sz="0" w:space="0" w:color="auto"/>
        <w:bottom w:val="none" w:sz="0" w:space="0" w:color="auto"/>
        <w:right w:val="none" w:sz="0" w:space="0" w:color="auto"/>
      </w:divBdr>
    </w:div>
    <w:div w:id="214607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cn/specific%20gravity%20of%20slip"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baike.baidu.com/item/%E6%AF%AB%E5%85%8B%E5%BD%93%E9%87%8F/6585178"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baike.baidu.com/item/%E7%A6%BB%E5%AD%90/1142599"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ict.cn/polymer%20mud" TargetMode="External"/><Relationship Id="rId22" Type="http://schemas.openxmlformats.org/officeDocument/2006/relationships/hyperlink" Target="https://baike.baidu.com/item/%E9%95%81/164735"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0158-AE0E-466F-BCA7-412E70C0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74</Pages>
  <Words>7808</Words>
  <Characters>44510</Characters>
  <Application>Microsoft Office Word</Application>
  <DocSecurity>0</DocSecurity>
  <Lines>370</Lines>
  <Paragraphs>104</Paragraphs>
  <ScaleCrop>false</ScaleCrop>
  <Company/>
  <LinksUpToDate>false</LinksUpToDate>
  <CharactersWithSpaces>52214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tao</dc:creator>
  <cp:keywords/>
  <dc:description/>
  <cp:lastModifiedBy>pc</cp:lastModifiedBy>
  <cp:revision>13</cp:revision>
  <cp:lastPrinted>2021-09-23T05:34:00Z</cp:lastPrinted>
  <dcterms:created xsi:type="dcterms:W3CDTF">2021-10-26T02:43:00Z</dcterms:created>
  <dcterms:modified xsi:type="dcterms:W3CDTF">2021-11-03T00:51:00Z</dcterms:modified>
</cp:coreProperties>
</file>