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非固化橡胶沥青防水涂料应用技术规程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CF306D6"/>
    <w:rsid w:val="65662818"/>
    <w:rsid w:val="65670EE8"/>
    <w:rsid w:val="683107F7"/>
    <w:rsid w:val="70D84526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2021-11-19T03:14:23Z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060729CF5C164C53831E756BBDAA829F</vt:lpwstr>
  </property>
</Properties>
</file>