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6E" w:rsidRDefault="00247C27">
      <w:pPr>
        <w:snapToGrid w:val="0"/>
        <w:spacing w:line="360" w:lineRule="auto"/>
        <w:ind w:firstLineChars="200" w:firstLine="480"/>
        <w:jc w:val="left"/>
        <w:rPr>
          <w:rFonts w:cstheme="minorBidi"/>
          <w:b/>
          <w:sz w:val="24"/>
        </w:rPr>
      </w:pPr>
      <w:r>
        <w:rPr>
          <w:rFonts w:cstheme="minorBidi"/>
          <w:noProof/>
          <w:sz w:val="24"/>
        </w:rPr>
        <w:drawing>
          <wp:anchor distT="0" distB="0" distL="114300" distR="114300" simplePos="0" relativeHeight="251660288" behindDoc="0" locked="0" layoutInCell="1" allowOverlap="1">
            <wp:simplePos x="0" y="0"/>
            <wp:positionH relativeFrom="column">
              <wp:posOffset>-8255</wp:posOffset>
            </wp:positionH>
            <wp:positionV relativeFrom="paragraph">
              <wp:posOffset>37465</wp:posOffset>
            </wp:positionV>
            <wp:extent cx="1737995" cy="1149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51396E" w:rsidRDefault="0051396E">
      <w:pPr>
        <w:snapToGrid w:val="0"/>
        <w:spacing w:line="360" w:lineRule="auto"/>
        <w:ind w:firstLineChars="200" w:firstLine="482"/>
        <w:jc w:val="left"/>
        <w:rPr>
          <w:rFonts w:cstheme="minorBidi"/>
          <w:b/>
          <w:sz w:val="24"/>
        </w:rPr>
      </w:pPr>
    </w:p>
    <w:p w:rsidR="0051396E" w:rsidRDefault="0051396E">
      <w:pPr>
        <w:snapToGrid w:val="0"/>
        <w:spacing w:line="360" w:lineRule="auto"/>
        <w:ind w:firstLineChars="650" w:firstLine="1566"/>
        <w:jc w:val="right"/>
        <w:rPr>
          <w:rFonts w:cstheme="minorBidi"/>
          <w:b/>
          <w:sz w:val="24"/>
        </w:rPr>
      </w:pPr>
    </w:p>
    <w:p w:rsidR="0051396E" w:rsidRDefault="0051396E">
      <w:pPr>
        <w:snapToGrid w:val="0"/>
        <w:spacing w:line="360" w:lineRule="auto"/>
        <w:ind w:firstLineChars="650" w:firstLine="1566"/>
        <w:jc w:val="right"/>
        <w:rPr>
          <w:rFonts w:cstheme="minorBidi"/>
          <w:b/>
          <w:sz w:val="24"/>
        </w:rPr>
      </w:pPr>
    </w:p>
    <w:p w:rsidR="0051396E" w:rsidRDefault="00247C27">
      <w:pPr>
        <w:snapToGrid w:val="0"/>
        <w:spacing w:line="360" w:lineRule="auto"/>
        <w:ind w:firstLineChars="650" w:firstLine="1560"/>
        <w:jc w:val="right"/>
        <w:rPr>
          <w:sz w:val="24"/>
        </w:rPr>
      </w:pPr>
      <w:r>
        <w:rPr>
          <w:rFonts w:hint="eastAsia"/>
          <w:sz w:val="24"/>
        </w:rPr>
        <w:t>T/</w:t>
      </w:r>
      <w:r>
        <w:rPr>
          <w:sz w:val="24"/>
        </w:rPr>
        <w:t>CECSXXX-20</w:t>
      </w:r>
      <w:r>
        <w:rPr>
          <w:rFonts w:hint="eastAsia"/>
          <w:sz w:val="24"/>
        </w:rPr>
        <w:t>2X</w:t>
      </w:r>
    </w:p>
    <w:p w:rsidR="0051396E" w:rsidRDefault="00247C27">
      <w:pPr>
        <w:snapToGrid w:val="0"/>
        <w:spacing w:line="360" w:lineRule="auto"/>
        <w:ind w:firstLineChars="650" w:firstLine="1560"/>
        <w:jc w:val="right"/>
        <w:rPr>
          <w:rFonts w:cstheme="minorBidi"/>
          <w:sz w:val="24"/>
        </w:rPr>
      </w:pPr>
      <w:r>
        <w:rPr>
          <w:rFonts w:cstheme="minorBidi"/>
          <w:noProof/>
          <w:sz w:val="24"/>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98425</wp:posOffset>
                </wp:positionV>
                <wp:extent cx="560070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9pt;margin-top:7.75pt;height:0pt;width:441pt;z-index:251659264;mso-width-relative:page;mso-height-relative:page;" filled="f" stroked="t" coordsize="21600,21600" o:gfxdata="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v3nfXAAAA&#10;CQEAAA8AAAAAAAAAAQAgAAAAIgAAAGRycy9kb3ducmV2LnhtbFBLAQIUABQAAAAIAIdO4kB6XHY9&#10;5QEAALkDAAAOAAAAAAAAAAEAIAAAACYBAABkcnMvZTJvRG9jLnhtbFBLBQYAAAAABgAGAFkBAAB9&#10;BQAAAAA=&#10;">
                <v:fill on="f" focussize="0,0"/>
                <v:stroke weight="1pt" color="#000000" joinstyle="round"/>
                <v:imagedata o:title=""/>
                <o:lock v:ext="edit" aspectratio="f"/>
              </v:line>
            </w:pict>
          </mc:Fallback>
        </mc:AlternateContent>
      </w:r>
    </w:p>
    <w:p w:rsidR="0051396E" w:rsidRDefault="0051396E">
      <w:pPr>
        <w:snapToGrid w:val="0"/>
        <w:spacing w:line="360" w:lineRule="auto"/>
        <w:ind w:firstLineChars="200" w:firstLine="720"/>
        <w:jc w:val="center"/>
        <w:rPr>
          <w:rFonts w:ascii="宋体" w:hAnsi="宋体" w:cstheme="minorBidi"/>
          <w:sz w:val="36"/>
          <w:szCs w:val="36"/>
        </w:rPr>
      </w:pPr>
    </w:p>
    <w:p w:rsidR="0051396E" w:rsidRPr="00C23CD8" w:rsidRDefault="00247C27">
      <w:pPr>
        <w:snapToGrid w:val="0"/>
        <w:spacing w:line="360" w:lineRule="auto"/>
        <w:jc w:val="center"/>
        <w:rPr>
          <w:rFonts w:ascii="宋体" w:hAnsi="宋体" w:cstheme="minorBidi"/>
          <w:b/>
          <w:sz w:val="36"/>
          <w:szCs w:val="36"/>
        </w:rPr>
      </w:pPr>
      <w:r w:rsidRPr="00C23CD8">
        <w:rPr>
          <w:rFonts w:ascii="宋体" w:hAnsi="宋体" w:cstheme="minorBidi" w:hint="eastAsia"/>
          <w:b/>
          <w:sz w:val="36"/>
          <w:szCs w:val="36"/>
        </w:rPr>
        <w:t>中国工程建设标准化协会标准</w:t>
      </w:r>
    </w:p>
    <w:p w:rsidR="0051396E" w:rsidRDefault="0051396E">
      <w:pPr>
        <w:snapToGrid w:val="0"/>
        <w:spacing w:line="360" w:lineRule="auto"/>
        <w:ind w:firstLineChars="200" w:firstLine="720"/>
        <w:jc w:val="center"/>
        <w:rPr>
          <w:rFonts w:ascii="宋体" w:hAnsi="宋体" w:cstheme="minorBidi"/>
          <w:sz w:val="36"/>
          <w:szCs w:val="36"/>
        </w:rPr>
      </w:pPr>
    </w:p>
    <w:p w:rsidR="0051396E" w:rsidRPr="00C23CD8" w:rsidRDefault="00247C27">
      <w:pPr>
        <w:snapToGrid w:val="0"/>
        <w:spacing w:line="360" w:lineRule="auto"/>
        <w:jc w:val="center"/>
        <w:rPr>
          <w:rFonts w:ascii="黑体" w:eastAsia="黑体" w:hAnsi="黑体"/>
          <w:sz w:val="48"/>
          <w:szCs w:val="48"/>
        </w:rPr>
      </w:pPr>
      <w:r w:rsidRPr="00C23CD8">
        <w:rPr>
          <w:rFonts w:ascii="黑体" w:eastAsia="黑体" w:hAnsi="黑体" w:hint="eastAsia"/>
          <w:sz w:val="48"/>
          <w:szCs w:val="48"/>
        </w:rPr>
        <w:t>工业企业能源管理系统技术规程</w:t>
      </w:r>
    </w:p>
    <w:p w:rsidR="0051396E" w:rsidRPr="00C23CD8" w:rsidRDefault="00247C27">
      <w:pPr>
        <w:snapToGrid w:val="0"/>
        <w:spacing w:line="360" w:lineRule="auto"/>
        <w:jc w:val="center"/>
        <w:rPr>
          <w:b/>
          <w:sz w:val="28"/>
          <w:szCs w:val="72"/>
        </w:rPr>
      </w:pPr>
      <w:r w:rsidRPr="00C23CD8">
        <w:rPr>
          <w:b/>
          <w:sz w:val="28"/>
          <w:szCs w:val="72"/>
        </w:rPr>
        <w:t xml:space="preserve">Technical specification for </w:t>
      </w:r>
      <w:r w:rsidRPr="00C23CD8">
        <w:rPr>
          <w:rFonts w:hint="eastAsia"/>
          <w:b/>
          <w:sz w:val="28"/>
          <w:szCs w:val="72"/>
        </w:rPr>
        <w:t>e</w:t>
      </w:r>
      <w:r w:rsidRPr="00C23CD8">
        <w:rPr>
          <w:b/>
          <w:sz w:val="28"/>
          <w:szCs w:val="72"/>
        </w:rPr>
        <w:t xml:space="preserve">nergy </w:t>
      </w:r>
      <w:r w:rsidRPr="00C23CD8">
        <w:rPr>
          <w:rFonts w:hint="eastAsia"/>
          <w:b/>
          <w:sz w:val="28"/>
          <w:szCs w:val="72"/>
        </w:rPr>
        <w:t>m</w:t>
      </w:r>
      <w:r w:rsidRPr="00C23CD8">
        <w:rPr>
          <w:b/>
          <w:sz w:val="28"/>
          <w:szCs w:val="72"/>
        </w:rPr>
        <w:t>anagement</w:t>
      </w:r>
      <w:r w:rsidR="00BF2993" w:rsidRPr="00C23CD8">
        <w:rPr>
          <w:rFonts w:hint="eastAsia"/>
          <w:b/>
          <w:sz w:val="28"/>
          <w:szCs w:val="72"/>
        </w:rPr>
        <w:t xml:space="preserve"> system</w:t>
      </w:r>
    </w:p>
    <w:p w:rsidR="0051396E" w:rsidRPr="00C23CD8" w:rsidRDefault="00BF2993">
      <w:pPr>
        <w:snapToGrid w:val="0"/>
        <w:spacing w:line="360" w:lineRule="auto"/>
        <w:jc w:val="center"/>
        <w:rPr>
          <w:b/>
          <w:sz w:val="28"/>
          <w:szCs w:val="72"/>
        </w:rPr>
      </w:pPr>
      <w:proofErr w:type="gramStart"/>
      <w:r w:rsidRPr="00C23CD8">
        <w:rPr>
          <w:b/>
          <w:sz w:val="28"/>
          <w:szCs w:val="72"/>
        </w:rPr>
        <w:t>of</w:t>
      </w:r>
      <w:proofErr w:type="gramEnd"/>
      <w:r w:rsidRPr="00C23CD8">
        <w:rPr>
          <w:rFonts w:hint="eastAsia"/>
          <w:b/>
          <w:sz w:val="28"/>
          <w:szCs w:val="72"/>
        </w:rPr>
        <w:t xml:space="preserve"> </w:t>
      </w:r>
      <w:r w:rsidR="00247C27" w:rsidRPr="00C23CD8">
        <w:rPr>
          <w:rFonts w:hint="eastAsia"/>
          <w:b/>
          <w:sz w:val="28"/>
          <w:szCs w:val="72"/>
        </w:rPr>
        <w:t>i</w:t>
      </w:r>
      <w:r w:rsidR="00247C27" w:rsidRPr="00C23CD8">
        <w:rPr>
          <w:b/>
          <w:sz w:val="28"/>
          <w:szCs w:val="72"/>
        </w:rPr>
        <w:t xml:space="preserve">ndustrial </w:t>
      </w:r>
      <w:r w:rsidR="00247C27" w:rsidRPr="00C23CD8">
        <w:rPr>
          <w:rFonts w:hint="eastAsia"/>
          <w:b/>
          <w:sz w:val="28"/>
          <w:szCs w:val="72"/>
        </w:rPr>
        <w:t>e</w:t>
      </w:r>
      <w:r w:rsidR="00247C27" w:rsidRPr="00C23CD8">
        <w:rPr>
          <w:b/>
          <w:sz w:val="28"/>
          <w:szCs w:val="72"/>
        </w:rPr>
        <w:t>nterprises</w:t>
      </w:r>
    </w:p>
    <w:p w:rsidR="0051396E" w:rsidRPr="00C23CD8" w:rsidRDefault="00247C27">
      <w:pPr>
        <w:autoSpaceDE w:val="0"/>
        <w:autoSpaceDN w:val="0"/>
        <w:snapToGrid w:val="0"/>
        <w:spacing w:line="360" w:lineRule="auto"/>
        <w:jc w:val="center"/>
        <w:textAlignment w:val="bottom"/>
        <w:rPr>
          <w:rFonts w:asciiTheme="minorEastAsia" w:hAnsiTheme="minorEastAsia"/>
          <w:b/>
          <w:sz w:val="32"/>
          <w:szCs w:val="72"/>
        </w:rPr>
      </w:pPr>
      <w:r w:rsidRPr="00C23CD8">
        <w:rPr>
          <w:rFonts w:asciiTheme="minorEastAsia" w:hAnsiTheme="minorEastAsia" w:hint="eastAsia"/>
          <w:b/>
          <w:sz w:val="32"/>
          <w:szCs w:val="72"/>
        </w:rPr>
        <w:t>（</w:t>
      </w:r>
      <w:r w:rsidR="001A4D94" w:rsidRPr="00C23CD8">
        <w:rPr>
          <w:rFonts w:asciiTheme="minorEastAsia" w:hAnsiTheme="minorEastAsia" w:hint="eastAsia"/>
          <w:b/>
          <w:sz w:val="32"/>
          <w:szCs w:val="72"/>
        </w:rPr>
        <w:t>征求意见稿</w:t>
      </w:r>
      <w:r w:rsidRPr="00C23CD8">
        <w:rPr>
          <w:rFonts w:asciiTheme="minorEastAsia" w:hAnsiTheme="minorEastAsia" w:hint="eastAsia"/>
          <w:b/>
          <w:sz w:val="32"/>
          <w:szCs w:val="72"/>
        </w:rPr>
        <w:t>）</w:t>
      </w: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bookmarkStart w:id="0" w:name="_GoBack"/>
      <w:bookmarkEnd w:id="0"/>
    </w:p>
    <w:p w:rsidR="001C607C" w:rsidRDefault="001C607C">
      <w:pPr>
        <w:autoSpaceDE w:val="0"/>
        <w:autoSpaceDN w:val="0"/>
        <w:snapToGrid w:val="0"/>
        <w:spacing w:line="360" w:lineRule="auto"/>
        <w:jc w:val="center"/>
        <w:textAlignment w:val="bottom"/>
        <w:rPr>
          <w:b/>
          <w:sz w:val="24"/>
        </w:rPr>
      </w:pPr>
    </w:p>
    <w:p w:rsidR="001C607C" w:rsidRDefault="001C607C">
      <w:pPr>
        <w:autoSpaceDE w:val="0"/>
        <w:autoSpaceDN w:val="0"/>
        <w:snapToGrid w:val="0"/>
        <w:spacing w:line="360" w:lineRule="auto"/>
        <w:jc w:val="center"/>
        <w:textAlignment w:val="bottom"/>
        <w:rPr>
          <w:b/>
          <w:sz w:val="24"/>
        </w:rPr>
      </w:pPr>
    </w:p>
    <w:p w:rsidR="001C607C" w:rsidRDefault="001C607C">
      <w:pPr>
        <w:autoSpaceDE w:val="0"/>
        <w:autoSpaceDN w:val="0"/>
        <w:snapToGrid w:val="0"/>
        <w:spacing w:line="360" w:lineRule="auto"/>
        <w:jc w:val="center"/>
        <w:textAlignment w:val="bottom"/>
        <w:rPr>
          <w:b/>
          <w:sz w:val="24"/>
        </w:rPr>
      </w:pPr>
    </w:p>
    <w:p w:rsidR="001C607C" w:rsidRDefault="001C607C">
      <w:pPr>
        <w:autoSpaceDE w:val="0"/>
        <w:autoSpaceDN w:val="0"/>
        <w:snapToGrid w:val="0"/>
        <w:spacing w:line="360" w:lineRule="auto"/>
        <w:jc w:val="center"/>
        <w:textAlignment w:val="bottom"/>
        <w:rPr>
          <w:b/>
          <w:sz w:val="24"/>
        </w:rPr>
      </w:pPr>
    </w:p>
    <w:p w:rsidR="001C607C" w:rsidRDefault="001C607C">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51396E">
      <w:pPr>
        <w:autoSpaceDE w:val="0"/>
        <w:autoSpaceDN w:val="0"/>
        <w:snapToGrid w:val="0"/>
        <w:spacing w:line="360" w:lineRule="auto"/>
        <w:jc w:val="center"/>
        <w:textAlignment w:val="bottom"/>
        <w:rPr>
          <w:b/>
          <w:sz w:val="24"/>
        </w:rPr>
      </w:pPr>
    </w:p>
    <w:p w:rsidR="0051396E" w:rsidRDefault="00247C27">
      <w:pPr>
        <w:autoSpaceDE w:val="0"/>
        <w:autoSpaceDN w:val="0"/>
        <w:snapToGrid w:val="0"/>
        <w:spacing w:line="300" w:lineRule="auto"/>
        <w:jc w:val="center"/>
        <w:textAlignment w:val="bottom"/>
        <w:rPr>
          <w:sz w:val="24"/>
        </w:rPr>
      </w:pPr>
      <w:r>
        <w:rPr>
          <w:rFonts w:ascii="仿宋" w:eastAsia="仿宋" w:hAnsi="仿宋" w:hint="eastAsia"/>
          <w:b/>
          <w:sz w:val="32"/>
          <w:szCs w:val="72"/>
        </w:rPr>
        <w:t>XXX</w:t>
      </w:r>
      <w:r>
        <w:rPr>
          <w:rFonts w:ascii="仿宋" w:eastAsia="仿宋" w:hAnsi="仿宋"/>
          <w:b/>
          <w:sz w:val="32"/>
          <w:szCs w:val="72"/>
        </w:rPr>
        <w:t>出版社</w:t>
      </w:r>
      <w:r>
        <w:rPr>
          <w:b/>
          <w:sz w:val="24"/>
        </w:rPr>
        <w:br w:type="page"/>
      </w:r>
    </w:p>
    <w:p w:rsidR="0051396E" w:rsidRDefault="0051396E">
      <w:pPr>
        <w:snapToGrid w:val="0"/>
        <w:spacing w:afterLines="50" w:after="156" w:line="360" w:lineRule="auto"/>
        <w:jc w:val="center"/>
        <w:rPr>
          <w:rFonts w:asciiTheme="minorEastAsia" w:hAnsiTheme="minorEastAsia"/>
          <w:sz w:val="32"/>
          <w:szCs w:val="22"/>
        </w:rPr>
      </w:pPr>
    </w:p>
    <w:p w:rsidR="0051396E" w:rsidRPr="00C23CD8" w:rsidRDefault="00247C27">
      <w:pPr>
        <w:snapToGrid w:val="0"/>
        <w:spacing w:afterLines="50" w:after="156" w:line="360" w:lineRule="auto"/>
        <w:jc w:val="center"/>
        <w:rPr>
          <w:rFonts w:ascii="黑体" w:eastAsia="黑体" w:hAnsi="黑体"/>
          <w:sz w:val="36"/>
          <w:szCs w:val="36"/>
        </w:rPr>
      </w:pPr>
      <w:r w:rsidRPr="00C23CD8">
        <w:rPr>
          <w:rFonts w:ascii="黑体" w:eastAsia="黑体" w:hAnsi="黑体"/>
          <w:sz w:val="36"/>
          <w:szCs w:val="36"/>
        </w:rPr>
        <w:t>中国工程建设标准化协会标准</w:t>
      </w:r>
    </w:p>
    <w:p w:rsidR="0051396E" w:rsidRDefault="0051396E">
      <w:pPr>
        <w:snapToGrid w:val="0"/>
        <w:spacing w:afterLines="50" w:after="156" w:line="360" w:lineRule="auto"/>
        <w:jc w:val="center"/>
        <w:rPr>
          <w:rFonts w:cstheme="minorBidi"/>
          <w:sz w:val="24"/>
        </w:rPr>
      </w:pPr>
    </w:p>
    <w:p w:rsidR="0051396E" w:rsidRPr="00C23CD8" w:rsidRDefault="00247C27">
      <w:pPr>
        <w:snapToGrid w:val="0"/>
        <w:spacing w:line="360" w:lineRule="auto"/>
        <w:jc w:val="center"/>
        <w:rPr>
          <w:rFonts w:ascii="黑体" w:eastAsia="黑体" w:hAnsi="黑体"/>
          <w:sz w:val="48"/>
          <w:szCs w:val="48"/>
        </w:rPr>
      </w:pPr>
      <w:r w:rsidRPr="00C23CD8">
        <w:rPr>
          <w:rFonts w:ascii="黑体" w:eastAsia="黑体" w:hAnsi="黑体" w:hint="eastAsia"/>
          <w:sz w:val="48"/>
          <w:szCs w:val="48"/>
        </w:rPr>
        <w:t>工业企业能源管理系统技术规程</w:t>
      </w:r>
    </w:p>
    <w:p w:rsidR="0051396E" w:rsidRPr="00C23CD8" w:rsidRDefault="00247C27" w:rsidP="00C23CD8">
      <w:pPr>
        <w:autoSpaceDE w:val="0"/>
        <w:autoSpaceDN w:val="0"/>
        <w:snapToGrid w:val="0"/>
        <w:spacing w:line="300" w:lineRule="auto"/>
        <w:ind w:firstLineChars="200" w:firstLine="562"/>
        <w:jc w:val="center"/>
        <w:textAlignment w:val="bottom"/>
        <w:rPr>
          <w:b/>
          <w:sz w:val="28"/>
          <w:szCs w:val="72"/>
        </w:rPr>
      </w:pPr>
      <w:r w:rsidRPr="00C23CD8">
        <w:rPr>
          <w:b/>
          <w:sz w:val="28"/>
          <w:szCs w:val="72"/>
        </w:rPr>
        <w:t>Technical specification for energy management</w:t>
      </w:r>
      <w:r w:rsidR="00BF2993" w:rsidRPr="00C23CD8">
        <w:rPr>
          <w:rFonts w:hint="eastAsia"/>
          <w:b/>
          <w:sz w:val="28"/>
          <w:szCs w:val="72"/>
        </w:rPr>
        <w:t xml:space="preserve"> system</w:t>
      </w:r>
    </w:p>
    <w:p w:rsidR="0051396E" w:rsidRPr="00C23CD8" w:rsidRDefault="00247C27" w:rsidP="00C23CD8">
      <w:pPr>
        <w:autoSpaceDE w:val="0"/>
        <w:autoSpaceDN w:val="0"/>
        <w:snapToGrid w:val="0"/>
        <w:spacing w:line="300" w:lineRule="auto"/>
        <w:ind w:firstLineChars="200" w:firstLine="562"/>
        <w:jc w:val="center"/>
        <w:textAlignment w:val="bottom"/>
        <w:rPr>
          <w:rFonts w:cstheme="minorBidi"/>
          <w:b/>
          <w:sz w:val="24"/>
        </w:rPr>
      </w:pPr>
      <w:proofErr w:type="gramStart"/>
      <w:r w:rsidRPr="00C23CD8">
        <w:rPr>
          <w:b/>
          <w:sz w:val="28"/>
          <w:szCs w:val="72"/>
        </w:rPr>
        <w:t>of</w:t>
      </w:r>
      <w:proofErr w:type="gramEnd"/>
      <w:r w:rsidRPr="00C23CD8">
        <w:rPr>
          <w:b/>
          <w:sz w:val="28"/>
          <w:szCs w:val="72"/>
        </w:rPr>
        <w:t xml:space="preserve"> industrial enterprises</w:t>
      </w:r>
    </w:p>
    <w:p w:rsidR="0051396E" w:rsidRDefault="00247C27">
      <w:pPr>
        <w:autoSpaceDE w:val="0"/>
        <w:autoSpaceDN w:val="0"/>
        <w:snapToGrid w:val="0"/>
        <w:spacing w:beforeLines="100" w:before="312" w:line="360" w:lineRule="auto"/>
        <w:jc w:val="center"/>
        <w:textAlignment w:val="bottom"/>
        <w:rPr>
          <w:rFonts w:cstheme="minorBidi"/>
          <w:b/>
        </w:rPr>
      </w:pPr>
      <w:r>
        <w:rPr>
          <w:rFonts w:eastAsia="黑体" w:hint="eastAsia"/>
          <w:b/>
          <w:sz w:val="28"/>
          <w:szCs w:val="36"/>
        </w:rPr>
        <w:t>T/</w:t>
      </w:r>
      <w:r>
        <w:rPr>
          <w:rFonts w:eastAsia="黑体"/>
          <w:b/>
          <w:sz w:val="28"/>
          <w:szCs w:val="36"/>
        </w:rPr>
        <w:t>CECSXXX-20</w:t>
      </w:r>
      <w:r w:rsidR="0048019E">
        <w:rPr>
          <w:rFonts w:eastAsia="黑体" w:hint="eastAsia"/>
          <w:b/>
          <w:sz w:val="28"/>
          <w:szCs w:val="36"/>
        </w:rPr>
        <w:t>2</w:t>
      </w:r>
      <w:r>
        <w:rPr>
          <w:rFonts w:eastAsia="黑体" w:hint="eastAsia"/>
          <w:b/>
          <w:sz w:val="28"/>
          <w:szCs w:val="36"/>
        </w:rPr>
        <w:t>X</w:t>
      </w:r>
    </w:p>
    <w:p w:rsidR="0051396E" w:rsidRDefault="0051396E">
      <w:pPr>
        <w:autoSpaceDE w:val="0"/>
        <w:autoSpaceDN w:val="0"/>
        <w:snapToGrid w:val="0"/>
        <w:spacing w:line="300" w:lineRule="auto"/>
        <w:jc w:val="center"/>
        <w:textAlignment w:val="bottom"/>
        <w:rPr>
          <w:rFonts w:cstheme="minorBidi"/>
          <w:sz w:val="24"/>
        </w:rPr>
      </w:pPr>
    </w:p>
    <w:p w:rsidR="0051396E" w:rsidRDefault="0051396E">
      <w:pPr>
        <w:autoSpaceDE w:val="0"/>
        <w:autoSpaceDN w:val="0"/>
        <w:snapToGrid w:val="0"/>
        <w:spacing w:line="300" w:lineRule="auto"/>
        <w:jc w:val="center"/>
        <w:textAlignment w:val="bottom"/>
        <w:rPr>
          <w:rFonts w:cstheme="minorBidi"/>
          <w:b/>
          <w:sz w:val="24"/>
        </w:rPr>
      </w:pPr>
    </w:p>
    <w:p w:rsidR="0051396E" w:rsidRDefault="00247C27" w:rsidP="003C5D8C">
      <w:pPr>
        <w:snapToGrid w:val="0"/>
        <w:spacing w:line="360" w:lineRule="auto"/>
        <w:ind w:firstLineChars="557" w:firstLine="1560"/>
        <w:rPr>
          <w:rFonts w:asciiTheme="minorEastAsia" w:hAnsiTheme="minorEastAsia"/>
          <w:sz w:val="28"/>
          <w:szCs w:val="22"/>
        </w:rPr>
      </w:pPr>
      <w:r>
        <w:rPr>
          <w:rFonts w:asciiTheme="minorEastAsia" w:hAnsiTheme="minorEastAsia"/>
          <w:sz w:val="28"/>
          <w:szCs w:val="22"/>
        </w:rPr>
        <w:t>主编</w:t>
      </w:r>
      <w:r>
        <w:rPr>
          <w:rFonts w:asciiTheme="minorEastAsia" w:hAnsiTheme="minorEastAsia" w:hint="eastAsia"/>
          <w:sz w:val="28"/>
          <w:szCs w:val="22"/>
        </w:rPr>
        <w:t>单位：</w:t>
      </w:r>
      <w:r>
        <w:rPr>
          <w:rFonts w:asciiTheme="minorEastAsia" w:hAnsiTheme="minorEastAsia"/>
          <w:sz w:val="28"/>
          <w:szCs w:val="22"/>
        </w:rPr>
        <w:t>中国建筑科学研究院</w:t>
      </w:r>
      <w:r>
        <w:rPr>
          <w:rFonts w:asciiTheme="minorEastAsia" w:hAnsiTheme="minorEastAsia" w:hint="eastAsia"/>
          <w:sz w:val="28"/>
          <w:szCs w:val="22"/>
        </w:rPr>
        <w:t>有限公司</w:t>
      </w:r>
    </w:p>
    <w:p w:rsidR="00EF6D6F" w:rsidRDefault="00EF6D6F" w:rsidP="003C5D8C">
      <w:pPr>
        <w:snapToGrid w:val="0"/>
        <w:spacing w:line="360" w:lineRule="auto"/>
        <w:ind w:firstLineChars="557" w:firstLine="1560"/>
        <w:rPr>
          <w:rFonts w:asciiTheme="minorEastAsia" w:hAnsiTheme="minorEastAsia"/>
          <w:sz w:val="28"/>
          <w:szCs w:val="22"/>
        </w:rPr>
      </w:pPr>
      <w:r>
        <w:rPr>
          <w:rFonts w:asciiTheme="minorEastAsia" w:hAnsiTheme="minorEastAsia" w:hint="eastAsia"/>
          <w:sz w:val="28"/>
          <w:szCs w:val="22"/>
        </w:rPr>
        <w:t xml:space="preserve">          中国建筑科学研究院天津分院</w:t>
      </w:r>
    </w:p>
    <w:p w:rsidR="0051396E" w:rsidRDefault="00247C27" w:rsidP="003C5D8C">
      <w:pPr>
        <w:snapToGrid w:val="0"/>
        <w:spacing w:line="360" w:lineRule="auto"/>
        <w:ind w:firstLineChars="557" w:firstLine="1560"/>
        <w:rPr>
          <w:rFonts w:asciiTheme="minorEastAsia" w:hAnsiTheme="minorEastAsia"/>
          <w:sz w:val="28"/>
          <w:szCs w:val="22"/>
        </w:rPr>
      </w:pPr>
      <w:r>
        <w:rPr>
          <w:rFonts w:asciiTheme="minorEastAsia" w:hAnsiTheme="minorEastAsia" w:hint="eastAsia"/>
          <w:sz w:val="28"/>
          <w:szCs w:val="22"/>
        </w:rPr>
        <w:t>批准单位：中国工程建设标准化协会</w:t>
      </w:r>
    </w:p>
    <w:p w:rsidR="0051396E" w:rsidRDefault="00247C27" w:rsidP="003C5D8C">
      <w:pPr>
        <w:snapToGrid w:val="0"/>
        <w:spacing w:line="360" w:lineRule="auto"/>
        <w:ind w:firstLineChars="557" w:firstLine="1560"/>
        <w:rPr>
          <w:rFonts w:asciiTheme="minorEastAsia" w:hAnsiTheme="minorEastAsia"/>
          <w:sz w:val="28"/>
          <w:szCs w:val="22"/>
        </w:rPr>
      </w:pPr>
      <w:r>
        <w:rPr>
          <w:rFonts w:asciiTheme="minorEastAsia" w:hAnsiTheme="minorEastAsia" w:hint="eastAsia"/>
          <w:sz w:val="28"/>
          <w:szCs w:val="22"/>
        </w:rPr>
        <w:t>施行日期：2</w:t>
      </w:r>
      <w:r>
        <w:rPr>
          <w:rFonts w:asciiTheme="minorEastAsia" w:hAnsiTheme="minorEastAsia"/>
          <w:sz w:val="28"/>
          <w:szCs w:val="22"/>
        </w:rPr>
        <w:t>0XX</w:t>
      </w:r>
      <w:r>
        <w:rPr>
          <w:rFonts w:asciiTheme="minorEastAsia" w:hAnsiTheme="minorEastAsia" w:hint="eastAsia"/>
          <w:sz w:val="28"/>
          <w:szCs w:val="22"/>
        </w:rPr>
        <w:t>年XX月XX日</w:t>
      </w: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51396E">
      <w:pPr>
        <w:snapToGrid w:val="0"/>
        <w:spacing w:line="360" w:lineRule="auto"/>
        <w:rPr>
          <w:rFonts w:asciiTheme="minorEastAsia" w:hAnsiTheme="minorEastAsia"/>
          <w:sz w:val="28"/>
          <w:szCs w:val="22"/>
        </w:rPr>
      </w:pPr>
    </w:p>
    <w:p w:rsidR="0051396E" w:rsidRDefault="00247C27">
      <w:pPr>
        <w:snapToGrid w:val="0"/>
        <w:spacing w:line="360" w:lineRule="auto"/>
        <w:jc w:val="center"/>
        <w:rPr>
          <w:rFonts w:ascii="仿宋" w:eastAsia="仿宋" w:hAnsi="仿宋"/>
          <w:b/>
          <w:sz w:val="32"/>
          <w:szCs w:val="72"/>
        </w:rPr>
      </w:pPr>
      <w:r>
        <w:rPr>
          <w:rFonts w:ascii="仿宋" w:eastAsia="仿宋" w:hAnsi="仿宋" w:hint="eastAsia"/>
          <w:b/>
          <w:sz w:val="32"/>
          <w:szCs w:val="72"/>
        </w:rPr>
        <w:t>XXX</w:t>
      </w:r>
      <w:r>
        <w:rPr>
          <w:rFonts w:ascii="仿宋" w:eastAsia="仿宋" w:hAnsi="仿宋"/>
          <w:b/>
          <w:sz w:val="32"/>
          <w:szCs w:val="72"/>
        </w:rPr>
        <w:t>出版社</w:t>
      </w:r>
    </w:p>
    <w:p w:rsidR="0051396E" w:rsidRDefault="00247C27">
      <w:pPr>
        <w:snapToGrid w:val="0"/>
        <w:spacing w:line="360" w:lineRule="auto"/>
        <w:jc w:val="center"/>
        <w:rPr>
          <w:rFonts w:ascii="黑体" w:eastAsia="黑体" w:hAnsi="黑体"/>
          <w:sz w:val="28"/>
          <w:szCs w:val="22"/>
        </w:rPr>
      </w:pPr>
      <w:r>
        <w:rPr>
          <w:rFonts w:ascii="黑体" w:eastAsia="黑体" w:hAnsi="黑体" w:hint="eastAsia"/>
          <w:sz w:val="32"/>
          <w:szCs w:val="72"/>
        </w:rPr>
        <w:t>2</w:t>
      </w:r>
      <w:r>
        <w:rPr>
          <w:rFonts w:ascii="黑体" w:eastAsia="黑体" w:hAnsi="黑体"/>
          <w:sz w:val="32"/>
          <w:szCs w:val="72"/>
        </w:rPr>
        <w:t>0</w:t>
      </w:r>
      <w:r>
        <w:rPr>
          <w:rFonts w:ascii="黑体" w:eastAsia="黑体" w:hAnsi="黑体" w:hint="eastAsia"/>
          <w:sz w:val="32"/>
          <w:szCs w:val="72"/>
        </w:rPr>
        <w:t>2</w:t>
      </w:r>
      <w:r>
        <w:rPr>
          <w:rFonts w:ascii="黑体" w:eastAsia="黑体" w:hAnsi="黑体"/>
          <w:sz w:val="32"/>
          <w:szCs w:val="72"/>
        </w:rPr>
        <w:t>X北京</w:t>
      </w:r>
    </w:p>
    <w:p w:rsidR="00EC0EA0" w:rsidRDefault="00EC0EA0">
      <w:pPr>
        <w:snapToGrid w:val="0"/>
        <w:spacing w:afterLines="50" w:after="156" w:line="360" w:lineRule="auto"/>
        <w:jc w:val="center"/>
        <w:rPr>
          <w:sz w:val="24"/>
        </w:rPr>
        <w:sectPr w:rsidR="00EC0EA0">
          <w:footerReference w:type="default" r:id="rId11"/>
          <w:pgSz w:w="11906" w:h="16838"/>
          <w:pgMar w:top="1440" w:right="1800" w:bottom="1440" w:left="1800" w:header="851" w:footer="992" w:gutter="0"/>
          <w:cols w:space="425"/>
          <w:docGrid w:type="lines" w:linePitch="312"/>
        </w:sectPr>
      </w:pPr>
    </w:p>
    <w:p w:rsidR="0051396E" w:rsidRPr="00ED7B46" w:rsidRDefault="00EC0EA0">
      <w:pPr>
        <w:snapToGrid w:val="0"/>
        <w:spacing w:afterLines="50" w:after="156" w:line="360" w:lineRule="auto"/>
        <w:jc w:val="center"/>
        <w:rPr>
          <w:rFonts w:asciiTheme="minorEastAsia" w:eastAsiaTheme="minorEastAsia" w:hAnsiTheme="minorEastAsia"/>
          <w:b/>
          <w:sz w:val="32"/>
        </w:rPr>
      </w:pPr>
      <w:r w:rsidRPr="00ED7B46">
        <w:rPr>
          <w:rFonts w:asciiTheme="minorEastAsia" w:eastAsiaTheme="minorEastAsia" w:hAnsiTheme="minorEastAsia" w:hint="eastAsia"/>
          <w:b/>
          <w:sz w:val="32"/>
        </w:rPr>
        <w:lastRenderedPageBreak/>
        <w:t>前言</w:t>
      </w:r>
    </w:p>
    <w:p w:rsidR="00EC0EA0" w:rsidRDefault="00EC0EA0" w:rsidP="00367AD1">
      <w:pPr>
        <w:snapToGrid w:val="0"/>
        <w:spacing w:line="360" w:lineRule="auto"/>
        <w:ind w:firstLineChars="200" w:firstLine="480"/>
        <w:rPr>
          <w:sz w:val="24"/>
        </w:rPr>
      </w:pPr>
      <w:r>
        <w:rPr>
          <w:rFonts w:hint="eastAsia"/>
          <w:sz w:val="24"/>
        </w:rPr>
        <w:t>根据中国工程建设标准化协会《关于印发〈</w:t>
      </w:r>
      <w:r>
        <w:rPr>
          <w:rFonts w:hint="eastAsia"/>
          <w:sz w:val="24"/>
        </w:rPr>
        <w:t>2020</w:t>
      </w:r>
      <w:r>
        <w:rPr>
          <w:rFonts w:hint="eastAsia"/>
          <w:sz w:val="24"/>
        </w:rPr>
        <w:t>年第一批协会标准制订、修订计划〉的通知》（建标协字</w:t>
      </w:r>
      <w:r>
        <w:rPr>
          <w:rFonts w:ascii="宋体" w:hAnsi="宋体" w:hint="eastAsia"/>
          <w:sz w:val="24"/>
        </w:rPr>
        <w:t>﹝2020﹞14号</w:t>
      </w:r>
      <w:r>
        <w:rPr>
          <w:rFonts w:hint="eastAsia"/>
          <w:sz w:val="24"/>
        </w:rPr>
        <w:t>）的要求，</w:t>
      </w:r>
      <w:r w:rsidR="008F1114">
        <w:rPr>
          <w:rFonts w:hint="eastAsia"/>
          <w:sz w:val="24"/>
        </w:rPr>
        <w:t>编制组经广泛</w:t>
      </w:r>
      <w:r w:rsidR="005758B2">
        <w:rPr>
          <w:rFonts w:hint="eastAsia"/>
          <w:sz w:val="24"/>
        </w:rPr>
        <w:t>调查研究，认真总结实践经验，参考有关国外和国内先进标准，并在广泛征求意见的基础上，</w:t>
      </w:r>
      <w:r w:rsidR="006E74D9">
        <w:rPr>
          <w:rFonts w:hint="eastAsia"/>
          <w:sz w:val="24"/>
        </w:rPr>
        <w:t>制定</w:t>
      </w:r>
      <w:r w:rsidR="005758B2">
        <w:rPr>
          <w:rFonts w:hint="eastAsia"/>
          <w:sz w:val="24"/>
        </w:rPr>
        <w:t>本规程。</w:t>
      </w:r>
    </w:p>
    <w:p w:rsidR="00EC0EA0" w:rsidRDefault="00367AD1" w:rsidP="00367AD1">
      <w:pPr>
        <w:snapToGrid w:val="0"/>
        <w:spacing w:line="360" w:lineRule="auto"/>
        <w:ind w:firstLineChars="200" w:firstLine="480"/>
        <w:rPr>
          <w:sz w:val="24"/>
        </w:rPr>
      </w:pPr>
      <w:r>
        <w:rPr>
          <w:rFonts w:hint="eastAsia"/>
          <w:sz w:val="24"/>
        </w:rPr>
        <w:t>本规程</w:t>
      </w:r>
      <w:r w:rsidR="008F1114">
        <w:rPr>
          <w:rFonts w:hint="eastAsia"/>
          <w:sz w:val="24"/>
        </w:rPr>
        <w:t>共分</w:t>
      </w:r>
      <w:r w:rsidR="008F1114">
        <w:rPr>
          <w:rFonts w:hint="eastAsia"/>
          <w:sz w:val="24"/>
        </w:rPr>
        <w:t>7</w:t>
      </w:r>
      <w:r w:rsidR="008F1114">
        <w:rPr>
          <w:rFonts w:hint="eastAsia"/>
          <w:sz w:val="24"/>
        </w:rPr>
        <w:t>章，</w:t>
      </w:r>
      <w:r>
        <w:rPr>
          <w:rFonts w:hint="eastAsia"/>
          <w:sz w:val="24"/>
        </w:rPr>
        <w:t>主要</w:t>
      </w:r>
      <w:r w:rsidR="008F1114">
        <w:rPr>
          <w:rFonts w:hint="eastAsia"/>
          <w:sz w:val="24"/>
        </w:rPr>
        <w:t>技术</w:t>
      </w:r>
      <w:r>
        <w:rPr>
          <w:rFonts w:hint="eastAsia"/>
          <w:sz w:val="24"/>
        </w:rPr>
        <w:t>内容包括</w:t>
      </w:r>
      <w:r w:rsidR="00476357">
        <w:rPr>
          <w:rFonts w:hint="eastAsia"/>
          <w:sz w:val="24"/>
        </w:rPr>
        <w:t>：</w:t>
      </w:r>
      <w:r w:rsidR="00476357">
        <w:rPr>
          <w:rFonts w:hint="eastAsia"/>
          <w:sz w:val="24"/>
        </w:rPr>
        <w:t>1</w:t>
      </w:r>
      <w:r w:rsidR="00476357">
        <w:rPr>
          <w:rFonts w:hint="eastAsia"/>
          <w:sz w:val="24"/>
        </w:rPr>
        <w:t>总则；</w:t>
      </w:r>
      <w:r w:rsidR="00476357">
        <w:rPr>
          <w:rFonts w:hint="eastAsia"/>
          <w:sz w:val="24"/>
        </w:rPr>
        <w:t>2</w:t>
      </w:r>
      <w:r w:rsidR="00476357">
        <w:rPr>
          <w:rFonts w:hint="eastAsia"/>
          <w:sz w:val="24"/>
        </w:rPr>
        <w:t>术语；</w:t>
      </w:r>
      <w:r w:rsidR="00476357">
        <w:rPr>
          <w:rFonts w:hint="eastAsia"/>
          <w:sz w:val="24"/>
        </w:rPr>
        <w:t>3</w:t>
      </w:r>
      <w:r w:rsidR="00476357">
        <w:rPr>
          <w:rFonts w:hint="eastAsia"/>
          <w:sz w:val="24"/>
        </w:rPr>
        <w:t>基本规定；</w:t>
      </w:r>
      <w:r w:rsidR="00476357">
        <w:rPr>
          <w:rFonts w:hint="eastAsia"/>
          <w:sz w:val="24"/>
        </w:rPr>
        <w:t>4</w:t>
      </w:r>
      <w:r w:rsidR="00476357">
        <w:rPr>
          <w:rFonts w:hint="eastAsia"/>
          <w:sz w:val="24"/>
        </w:rPr>
        <w:t>系统设计；</w:t>
      </w:r>
      <w:r w:rsidR="00476357">
        <w:rPr>
          <w:rFonts w:hint="eastAsia"/>
          <w:sz w:val="24"/>
        </w:rPr>
        <w:t>5</w:t>
      </w:r>
      <w:r w:rsidR="00476357">
        <w:rPr>
          <w:rFonts w:hint="eastAsia"/>
          <w:sz w:val="24"/>
        </w:rPr>
        <w:t>施工与调试；</w:t>
      </w:r>
      <w:r w:rsidR="00476357">
        <w:rPr>
          <w:rFonts w:hint="eastAsia"/>
          <w:sz w:val="24"/>
        </w:rPr>
        <w:t>6</w:t>
      </w:r>
      <w:r w:rsidR="00476357">
        <w:rPr>
          <w:rFonts w:hint="eastAsia"/>
          <w:sz w:val="24"/>
        </w:rPr>
        <w:t>系统验收；</w:t>
      </w:r>
      <w:r w:rsidR="00476357">
        <w:rPr>
          <w:rFonts w:hint="eastAsia"/>
          <w:sz w:val="24"/>
        </w:rPr>
        <w:t>7</w:t>
      </w:r>
      <w:r w:rsidR="00476357">
        <w:rPr>
          <w:rFonts w:hint="eastAsia"/>
          <w:sz w:val="24"/>
        </w:rPr>
        <w:t>运行维护管理。</w:t>
      </w:r>
    </w:p>
    <w:p w:rsidR="008F1114" w:rsidRDefault="008F1114" w:rsidP="008F1114">
      <w:pPr>
        <w:snapToGrid w:val="0"/>
        <w:spacing w:line="360" w:lineRule="auto"/>
        <w:ind w:firstLineChars="200" w:firstLine="480"/>
        <w:rPr>
          <w:sz w:val="24"/>
        </w:rPr>
      </w:pPr>
      <w:r w:rsidRPr="008F1114">
        <w:rPr>
          <w:rFonts w:hint="eastAsia"/>
          <w:sz w:val="24"/>
        </w:rPr>
        <w:t>本</w:t>
      </w:r>
      <w:r w:rsidR="00BA5A6E">
        <w:rPr>
          <w:rFonts w:hint="eastAsia"/>
          <w:sz w:val="24"/>
        </w:rPr>
        <w:t>规程</w:t>
      </w:r>
      <w:r w:rsidRPr="008F1114">
        <w:rPr>
          <w:rFonts w:hint="eastAsia"/>
          <w:sz w:val="24"/>
        </w:rPr>
        <w:t>的某些内容可能直接或间接涉及专利，本标准的发布机构不承担识别这些专利的责任。</w:t>
      </w:r>
    </w:p>
    <w:p w:rsidR="00EC0EA0" w:rsidRDefault="006F7DB2" w:rsidP="00367AD1">
      <w:pPr>
        <w:snapToGrid w:val="0"/>
        <w:spacing w:line="360" w:lineRule="auto"/>
        <w:ind w:firstLineChars="200" w:firstLine="480"/>
        <w:rPr>
          <w:sz w:val="24"/>
        </w:rPr>
      </w:pPr>
      <w:r>
        <w:rPr>
          <w:rFonts w:hint="eastAsia"/>
          <w:sz w:val="24"/>
        </w:rPr>
        <w:t>本规程由中国工程建设标准化协会</w:t>
      </w:r>
      <w:r w:rsidR="00530F80">
        <w:rPr>
          <w:rFonts w:hint="eastAsia"/>
          <w:sz w:val="24"/>
        </w:rPr>
        <w:t>建筑环境与节能专业委员会归口管理，由中国建筑科学研究院有限公司负责具体技术内容的解释。执行过程中如有意见或建议，请寄送中国建筑科学研究院有限公司（地址：北京市北三环东路</w:t>
      </w:r>
      <w:r w:rsidR="00530F80">
        <w:rPr>
          <w:rFonts w:hint="eastAsia"/>
          <w:sz w:val="24"/>
        </w:rPr>
        <w:t>30</w:t>
      </w:r>
      <w:r w:rsidR="00530F80">
        <w:rPr>
          <w:rFonts w:hint="eastAsia"/>
          <w:sz w:val="24"/>
        </w:rPr>
        <w:t>号，邮政编码：</w:t>
      </w:r>
      <w:r w:rsidR="00530F80">
        <w:rPr>
          <w:rFonts w:hint="eastAsia"/>
          <w:sz w:val="24"/>
        </w:rPr>
        <w:t>100013</w:t>
      </w:r>
      <w:r w:rsidR="00530F80">
        <w:rPr>
          <w:rFonts w:hint="eastAsia"/>
          <w:sz w:val="24"/>
        </w:rPr>
        <w:t>）。</w:t>
      </w:r>
    </w:p>
    <w:p w:rsidR="006F7DB2" w:rsidRDefault="0037451B" w:rsidP="00367AD1">
      <w:pPr>
        <w:snapToGrid w:val="0"/>
        <w:spacing w:line="360" w:lineRule="auto"/>
        <w:ind w:firstLineChars="200" w:firstLine="480"/>
        <w:rPr>
          <w:sz w:val="24"/>
        </w:rPr>
      </w:pPr>
      <w:r>
        <w:rPr>
          <w:rFonts w:hint="eastAsia"/>
          <w:sz w:val="24"/>
        </w:rPr>
        <w:t>主编单位：中国建筑科学研究院有限公司</w:t>
      </w:r>
    </w:p>
    <w:p w:rsidR="0037451B" w:rsidRDefault="00CF0BB7" w:rsidP="00367AD1">
      <w:pPr>
        <w:snapToGrid w:val="0"/>
        <w:spacing w:line="360" w:lineRule="auto"/>
        <w:ind w:firstLineChars="200" w:firstLine="480"/>
        <w:rPr>
          <w:sz w:val="24"/>
        </w:rPr>
      </w:pPr>
      <w:r>
        <w:rPr>
          <w:rFonts w:hint="eastAsia"/>
          <w:sz w:val="24"/>
        </w:rPr>
        <w:t xml:space="preserve">                </w:t>
      </w:r>
      <w:r w:rsidR="0037451B">
        <w:rPr>
          <w:rFonts w:hint="eastAsia"/>
          <w:sz w:val="24"/>
        </w:rPr>
        <w:t xml:space="preserve">    </w:t>
      </w:r>
      <w:r w:rsidR="0037451B">
        <w:rPr>
          <w:rFonts w:hint="eastAsia"/>
          <w:sz w:val="24"/>
        </w:rPr>
        <w:t>中国建筑科学研究院天津分院</w:t>
      </w:r>
    </w:p>
    <w:p w:rsidR="0037451B" w:rsidRDefault="0037451B" w:rsidP="00367AD1">
      <w:pPr>
        <w:snapToGrid w:val="0"/>
        <w:spacing w:line="360" w:lineRule="auto"/>
        <w:ind w:firstLineChars="200" w:firstLine="480"/>
        <w:rPr>
          <w:sz w:val="24"/>
        </w:rPr>
      </w:pPr>
      <w:r>
        <w:rPr>
          <w:rFonts w:hint="eastAsia"/>
          <w:sz w:val="24"/>
        </w:rPr>
        <w:t>参编单位：</w:t>
      </w:r>
    </w:p>
    <w:p w:rsidR="0037451B" w:rsidRDefault="00E90962" w:rsidP="00367AD1">
      <w:pPr>
        <w:snapToGrid w:val="0"/>
        <w:spacing w:line="360" w:lineRule="auto"/>
        <w:ind w:firstLineChars="200" w:firstLine="480"/>
        <w:rPr>
          <w:sz w:val="24"/>
        </w:rPr>
      </w:pPr>
      <w:r>
        <w:rPr>
          <w:rFonts w:hint="eastAsia"/>
          <w:sz w:val="24"/>
        </w:rPr>
        <w:t>主要起草人</w:t>
      </w:r>
      <w:r w:rsidR="0037451B">
        <w:rPr>
          <w:rFonts w:hint="eastAsia"/>
          <w:sz w:val="24"/>
        </w:rPr>
        <w:t>：</w:t>
      </w:r>
    </w:p>
    <w:p w:rsidR="0037451B" w:rsidRDefault="00E90962" w:rsidP="00367AD1">
      <w:pPr>
        <w:snapToGrid w:val="0"/>
        <w:spacing w:line="360" w:lineRule="auto"/>
        <w:ind w:firstLineChars="200" w:firstLine="480"/>
        <w:rPr>
          <w:sz w:val="24"/>
        </w:rPr>
      </w:pPr>
      <w:r>
        <w:rPr>
          <w:rFonts w:hint="eastAsia"/>
          <w:sz w:val="24"/>
        </w:rPr>
        <w:t>主要审查人</w:t>
      </w:r>
      <w:r w:rsidR="0037451B">
        <w:rPr>
          <w:rFonts w:hint="eastAsia"/>
          <w:sz w:val="24"/>
        </w:rPr>
        <w:t>：</w:t>
      </w:r>
    </w:p>
    <w:p w:rsidR="0037451B" w:rsidRDefault="0037451B" w:rsidP="00367AD1">
      <w:pPr>
        <w:snapToGrid w:val="0"/>
        <w:spacing w:line="360" w:lineRule="auto"/>
        <w:ind w:firstLineChars="200" w:firstLine="480"/>
        <w:rPr>
          <w:sz w:val="24"/>
        </w:rPr>
      </w:pPr>
    </w:p>
    <w:p w:rsidR="0037451B" w:rsidRDefault="0037451B" w:rsidP="00367AD1">
      <w:pPr>
        <w:snapToGrid w:val="0"/>
        <w:spacing w:line="360" w:lineRule="auto"/>
        <w:ind w:firstLineChars="200" w:firstLine="480"/>
        <w:rPr>
          <w:sz w:val="24"/>
        </w:rPr>
      </w:pPr>
    </w:p>
    <w:p w:rsidR="009306AF" w:rsidRDefault="009306AF">
      <w:pPr>
        <w:snapToGrid w:val="0"/>
        <w:spacing w:afterLines="50" w:after="156" w:line="360" w:lineRule="auto"/>
        <w:jc w:val="center"/>
        <w:rPr>
          <w:sz w:val="24"/>
        </w:rPr>
        <w:sectPr w:rsidR="009306AF">
          <w:pgSz w:w="11906" w:h="16838"/>
          <w:pgMar w:top="1440" w:right="1800" w:bottom="1440" w:left="1800" w:header="851" w:footer="992" w:gutter="0"/>
          <w:cols w:space="425"/>
          <w:docGrid w:type="lines" w:linePitch="312"/>
        </w:sectPr>
      </w:pPr>
    </w:p>
    <w:p w:rsidR="00EC0EA0" w:rsidRPr="004969BC" w:rsidRDefault="009E042D" w:rsidP="009306AF">
      <w:pPr>
        <w:snapToGrid w:val="0"/>
        <w:spacing w:line="360" w:lineRule="auto"/>
        <w:jc w:val="center"/>
        <w:rPr>
          <w:rFonts w:ascii="黑体" w:eastAsia="黑体" w:hAnsi="黑体"/>
          <w:sz w:val="36"/>
          <w:szCs w:val="36"/>
        </w:rPr>
      </w:pPr>
      <w:r w:rsidRPr="004969BC">
        <w:rPr>
          <w:rFonts w:ascii="黑体" w:eastAsia="黑体" w:hAnsi="黑体" w:hint="eastAsia"/>
          <w:sz w:val="36"/>
          <w:szCs w:val="36"/>
        </w:rPr>
        <w:lastRenderedPageBreak/>
        <w:t>目</w:t>
      </w:r>
      <w:r w:rsidR="004969BC">
        <w:rPr>
          <w:rFonts w:ascii="黑体" w:eastAsia="黑体" w:hAnsi="黑体" w:hint="eastAsia"/>
          <w:sz w:val="36"/>
          <w:szCs w:val="36"/>
        </w:rPr>
        <w:t xml:space="preserve"> </w:t>
      </w:r>
      <w:r w:rsidRPr="004969BC">
        <w:rPr>
          <w:rFonts w:ascii="黑体" w:eastAsia="黑体" w:hAnsi="黑体" w:hint="eastAsia"/>
          <w:sz w:val="36"/>
          <w:szCs w:val="36"/>
        </w:rPr>
        <w:t>次</w:t>
      </w:r>
    </w:p>
    <w:p w:rsidR="00C14224" w:rsidRPr="00C14224" w:rsidRDefault="009E042D">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caps/>
          <w:kern w:val="0"/>
          <w:szCs w:val="28"/>
        </w:rPr>
        <w:fldChar w:fldCharType="begin" w:fldLock="1"/>
      </w:r>
      <w:r w:rsidRPr="00C14224">
        <w:rPr>
          <w:rFonts w:ascii="Times New Roman" w:eastAsiaTheme="minorEastAsia" w:hAnsi="Times New Roman" w:cs="Times New Roman"/>
          <w:kern w:val="0"/>
          <w:szCs w:val="28"/>
        </w:rPr>
        <w:instrText xml:space="preserve"> TOC \o "1-3" \u </w:instrText>
      </w:r>
      <w:r w:rsidR="00C14224" w:rsidRPr="00C14224">
        <w:rPr>
          <w:rFonts w:ascii="Times New Roman" w:eastAsiaTheme="minorEastAsia" w:hAnsi="Times New Roman" w:cs="Times New Roman"/>
          <w:kern w:val="0"/>
          <w:szCs w:val="28"/>
        </w:rPr>
        <w:instrText>ABC1</w:instrText>
      </w:r>
      <w:r w:rsidRPr="00C14224">
        <w:rPr>
          <w:rFonts w:ascii="Times New Roman" w:eastAsiaTheme="minorEastAsia" w:hAnsi="Times New Roman" w:cs="Times New Roman"/>
          <w:caps/>
          <w:kern w:val="0"/>
          <w:szCs w:val="28"/>
        </w:rPr>
        <w:fldChar w:fldCharType="separate"/>
      </w:r>
      <w:r w:rsidR="00C14224" w:rsidRPr="00C14224">
        <w:rPr>
          <w:rFonts w:ascii="Times New Roman" w:eastAsiaTheme="minorEastAsia" w:hAnsi="Times New Roman" w:cs="Times New Roman"/>
          <w:noProof/>
        </w:rPr>
        <w:t>1</w:t>
      </w:r>
      <w:r w:rsidR="00C14224" w:rsidRPr="00C14224">
        <w:rPr>
          <w:rFonts w:ascii="Times New Roman" w:eastAsiaTheme="minorEastAsia" w:hAnsi="Times New Roman" w:cs="Times New Roman"/>
          <w:noProof/>
        </w:rPr>
        <w:t>总则</w:t>
      </w:r>
      <w:r w:rsidR="00C14224" w:rsidRPr="00C14224">
        <w:rPr>
          <w:rFonts w:ascii="Times New Roman" w:eastAsiaTheme="minorEastAsia" w:hAnsi="Times New Roman" w:cs="Times New Roman"/>
          <w:noProof/>
        </w:rPr>
        <w:tab/>
      </w:r>
      <w:r w:rsidR="00C14224" w:rsidRPr="00C14224">
        <w:rPr>
          <w:rFonts w:ascii="Times New Roman" w:eastAsiaTheme="minorEastAsia" w:hAnsi="Times New Roman" w:cs="Times New Roman"/>
          <w:noProof/>
        </w:rPr>
        <w:fldChar w:fldCharType="begin" w:fldLock="1"/>
      </w:r>
      <w:r w:rsidR="00C14224" w:rsidRPr="00C14224">
        <w:rPr>
          <w:rFonts w:ascii="Times New Roman" w:eastAsiaTheme="minorEastAsia" w:hAnsi="Times New Roman" w:cs="Times New Roman"/>
          <w:noProof/>
        </w:rPr>
        <w:instrText xml:space="preserve"> PAGEREF _Toc91598765 \h </w:instrText>
      </w:r>
      <w:r w:rsidR="00C14224" w:rsidRPr="00C14224">
        <w:rPr>
          <w:rFonts w:ascii="Times New Roman" w:eastAsiaTheme="minorEastAsia" w:hAnsi="Times New Roman" w:cs="Times New Roman"/>
          <w:noProof/>
        </w:rPr>
      </w:r>
      <w:r w:rsidR="00C14224" w:rsidRPr="00C14224">
        <w:rPr>
          <w:rFonts w:ascii="Times New Roman" w:eastAsiaTheme="minorEastAsia" w:hAnsi="Times New Roman" w:cs="Times New Roman"/>
          <w:noProof/>
        </w:rPr>
        <w:fldChar w:fldCharType="separate"/>
      </w:r>
      <w:r w:rsidR="00C14224" w:rsidRPr="00C14224">
        <w:rPr>
          <w:rFonts w:ascii="Times New Roman" w:eastAsiaTheme="minorEastAsia" w:hAnsi="Times New Roman" w:cs="Times New Roman"/>
          <w:noProof/>
        </w:rPr>
        <w:t>1</w:t>
      </w:r>
      <w:r w:rsidR="00C14224"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2</w:t>
      </w:r>
      <w:r w:rsidRPr="00C14224">
        <w:rPr>
          <w:rFonts w:ascii="Times New Roman" w:eastAsiaTheme="minorEastAsia" w:hAnsi="Times New Roman" w:cs="Times New Roman"/>
          <w:noProof/>
        </w:rPr>
        <w:t>术语</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_Toc91598766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2</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3</w:t>
      </w:r>
      <w:r w:rsidRPr="00C14224">
        <w:rPr>
          <w:rFonts w:ascii="Times New Roman" w:eastAsiaTheme="minorEastAsia" w:hAnsi="Times New Roman" w:cs="Times New Roman"/>
          <w:noProof/>
        </w:rPr>
        <w:t>基本规定</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_Toc91598767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3</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4</w:t>
      </w:r>
      <w:r w:rsidRPr="00C14224">
        <w:rPr>
          <w:rFonts w:ascii="Times New Roman" w:eastAsiaTheme="minorEastAsia" w:hAnsi="Times New Roman" w:cs="Times New Roman"/>
          <w:noProof/>
        </w:rPr>
        <w:t>系统设计</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_Toc91598768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4</w:t>
      </w:r>
      <w:r w:rsidRPr="00C14224">
        <w:rPr>
          <w:rFonts w:ascii="Times New Roman" w:eastAsiaTheme="minorEastAsia" w:hAnsi="Times New Roman" w:cs="Times New Roman"/>
          <w:noProof/>
        </w:rPr>
        <w:fldChar w:fldCharType="end"/>
      </w:r>
    </w:p>
    <w:p w:rsidR="00C14224" w:rsidRPr="00C14224" w:rsidRDefault="00C14224">
      <w:pPr>
        <w:pStyle w:val="20"/>
        <w:tabs>
          <w:tab w:val="right" w:leader="dot" w:pos="8296"/>
        </w:tabs>
        <w:rPr>
          <w:rFonts w:ascii="Times New Roman" w:eastAsiaTheme="minorEastAsia" w:hAnsi="Times New Roman" w:cs="Times New Roman"/>
          <w:smallCaps/>
          <w:noProof/>
          <w:sz w:val="21"/>
          <w:szCs w:val="22"/>
        </w:rPr>
      </w:pPr>
      <w:r w:rsidRPr="00C14224">
        <w:rPr>
          <w:rFonts w:ascii="Times New Roman" w:eastAsiaTheme="minorEastAsia" w:hAnsi="Times New Roman" w:cs="Times New Roman"/>
          <w:noProof/>
        </w:rPr>
        <w:t>4.1</w:t>
      </w:r>
      <w:r w:rsidRPr="00C14224">
        <w:rPr>
          <w:rFonts w:ascii="Times New Roman" w:eastAsiaTheme="minorEastAsia" w:hAnsi="Times New Roman" w:cs="Times New Roman"/>
          <w:noProof/>
        </w:rPr>
        <w:t>一般规定</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_Toc91598769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4</w:t>
      </w:r>
      <w:r w:rsidRPr="00C14224">
        <w:rPr>
          <w:rFonts w:ascii="Times New Roman" w:eastAsiaTheme="minorEastAsia" w:hAnsi="Times New Roman" w:cs="Times New Roman"/>
          <w:noProof/>
        </w:rPr>
        <w:fldChar w:fldCharType="end"/>
      </w:r>
    </w:p>
    <w:p w:rsidR="00C14224" w:rsidRPr="00C14224" w:rsidRDefault="00C14224">
      <w:pPr>
        <w:pStyle w:val="20"/>
        <w:tabs>
          <w:tab w:val="right" w:leader="dot" w:pos="8296"/>
        </w:tabs>
        <w:rPr>
          <w:rFonts w:ascii="Times New Roman" w:eastAsiaTheme="minorEastAsia" w:hAnsi="Times New Roman" w:cs="Times New Roman"/>
          <w:smallCaps/>
          <w:noProof/>
          <w:sz w:val="21"/>
          <w:szCs w:val="22"/>
        </w:rPr>
      </w:pPr>
      <w:r w:rsidRPr="00C14224">
        <w:rPr>
          <w:rFonts w:ascii="Times New Roman" w:eastAsiaTheme="minorEastAsia" w:hAnsi="Times New Roman" w:cs="Times New Roman"/>
          <w:noProof/>
        </w:rPr>
        <w:t>4.2</w:t>
      </w:r>
      <w:r w:rsidRPr="00C14224">
        <w:rPr>
          <w:rFonts w:ascii="Times New Roman" w:eastAsiaTheme="minorEastAsia" w:hAnsi="Times New Roman" w:cs="Times New Roman"/>
          <w:noProof/>
        </w:rPr>
        <w:t>系统架构</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_Toc91598770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4</w:t>
      </w:r>
      <w:r w:rsidRPr="00C14224">
        <w:rPr>
          <w:rFonts w:ascii="Times New Roman" w:eastAsiaTheme="minorEastAsia" w:hAnsi="Times New Roman" w:cs="Times New Roman"/>
          <w:noProof/>
        </w:rPr>
        <w:fldChar w:fldCharType="end"/>
      </w:r>
    </w:p>
    <w:p w:rsidR="00C14224" w:rsidRPr="00C14224" w:rsidRDefault="00C14224">
      <w:pPr>
        <w:pStyle w:val="20"/>
        <w:tabs>
          <w:tab w:val="right" w:leader="dot" w:pos="8296"/>
        </w:tabs>
        <w:rPr>
          <w:rFonts w:ascii="Times New Roman" w:eastAsiaTheme="minorEastAsia" w:hAnsi="Times New Roman" w:cs="Times New Roman"/>
          <w:smallCaps/>
          <w:noProof/>
          <w:sz w:val="21"/>
          <w:szCs w:val="22"/>
        </w:rPr>
      </w:pPr>
      <w:r w:rsidRPr="00C14224">
        <w:rPr>
          <w:rFonts w:ascii="Times New Roman" w:eastAsiaTheme="minorEastAsia" w:hAnsi="Times New Roman" w:cs="Times New Roman"/>
          <w:noProof/>
        </w:rPr>
        <w:t>4.3</w:t>
      </w:r>
      <w:r w:rsidRPr="00C14224">
        <w:rPr>
          <w:rFonts w:ascii="Times New Roman" w:eastAsiaTheme="minorEastAsia" w:hAnsi="Times New Roman" w:cs="Times New Roman"/>
          <w:noProof/>
        </w:rPr>
        <w:t>数据采集与传输</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_Toc91598771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5</w:t>
      </w:r>
      <w:r w:rsidRPr="00C14224">
        <w:rPr>
          <w:rFonts w:ascii="Times New Roman" w:eastAsiaTheme="minorEastAsia" w:hAnsi="Times New Roman" w:cs="Times New Roman"/>
          <w:noProof/>
        </w:rPr>
        <w:fldChar w:fldCharType="end"/>
      </w:r>
    </w:p>
    <w:p w:rsidR="00C14224" w:rsidRPr="00C14224" w:rsidRDefault="00C14224">
      <w:pPr>
        <w:pStyle w:val="20"/>
        <w:tabs>
          <w:tab w:val="right" w:leader="dot" w:pos="8296"/>
        </w:tabs>
        <w:rPr>
          <w:rFonts w:ascii="Times New Roman" w:eastAsiaTheme="minorEastAsia" w:hAnsi="Times New Roman" w:cs="Times New Roman"/>
          <w:smallCaps/>
          <w:noProof/>
          <w:sz w:val="21"/>
          <w:szCs w:val="22"/>
        </w:rPr>
      </w:pPr>
      <w:r w:rsidRPr="00C14224">
        <w:rPr>
          <w:rFonts w:ascii="Times New Roman" w:eastAsiaTheme="minorEastAsia" w:hAnsi="Times New Roman" w:cs="Times New Roman"/>
          <w:noProof/>
        </w:rPr>
        <w:t>4.4</w:t>
      </w:r>
      <w:r w:rsidRPr="00C14224">
        <w:rPr>
          <w:rFonts w:ascii="Times New Roman" w:eastAsiaTheme="minorEastAsia" w:hAnsi="Times New Roman" w:cs="Times New Roman"/>
          <w:noProof/>
        </w:rPr>
        <w:t>数据处理</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_Toc91598772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7</w:t>
      </w:r>
      <w:r w:rsidRPr="00C14224">
        <w:rPr>
          <w:rFonts w:ascii="Times New Roman" w:eastAsiaTheme="minorEastAsia" w:hAnsi="Times New Roman" w:cs="Times New Roman"/>
          <w:noProof/>
        </w:rPr>
        <w:fldChar w:fldCharType="end"/>
      </w:r>
    </w:p>
    <w:p w:rsidR="00C14224" w:rsidRPr="00C14224" w:rsidRDefault="00C14224">
      <w:pPr>
        <w:pStyle w:val="20"/>
        <w:tabs>
          <w:tab w:val="right" w:leader="dot" w:pos="8296"/>
        </w:tabs>
        <w:rPr>
          <w:rFonts w:ascii="Times New Roman" w:eastAsiaTheme="minorEastAsia" w:hAnsi="Times New Roman" w:cs="Times New Roman"/>
          <w:smallCaps/>
          <w:noProof/>
          <w:sz w:val="21"/>
          <w:szCs w:val="22"/>
        </w:rPr>
      </w:pPr>
      <w:r w:rsidRPr="00C14224">
        <w:rPr>
          <w:rFonts w:ascii="Times New Roman" w:eastAsiaTheme="minorEastAsia" w:hAnsi="Times New Roman" w:cs="Times New Roman"/>
          <w:noProof/>
        </w:rPr>
        <w:t>4.5</w:t>
      </w:r>
      <w:r w:rsidRPr="00C14224">
        <w:rPr>
          <w:rFonts w:ascii="Times New Roman" w:eastAsiaTheme="minorEastAsia" w:hAnsi="Times New Roman" w:cs="Times New Roman"/>
          <w:noProof/>
        </w:rPr>
        <w:t>功能要求</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_Toc91598773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7</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5</w:t>
      </w:r>
      <w:r w:rsidRPr="00C14224">
        <w:rPr>
          <w:rFonts w:ascii="Times New Roman" w:eastAsiaTheme="minorEastAsia" w:hAnsi="Times New Roman" w:cs="Times New Roman"/>
          <w:noProof/>
        </w:rPr>
        <w:t>施工与调试</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_Toc91598774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12</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6</w:t>
      </w:r>
      <w:r w:rsidRPr="00C14224">
        <w:rPr>
          <w:rFonts w:ascii="Times New Roman" w:eastAsiaTheme="minorEastAsia" w:hAnsi="Times New Roman" w:cs="Times New Roman"/>
          <w:noProof/>
        </w:rPr>
        <w:t>系统验收</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_Toc91598775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13</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7</w:t>
      </w:r>
      <w:r w:rsidRPr="00C14224">
        <w:rPr>
          <w:rFonts w:ascii="Times New Roman" w:eastAsiaTheme="minorEastAsia" w:hAnsi="Times New Roman" w:cs="Times New Roman"/>
          <w:noProof/>
        </w:rPr>
        <w:t>运行维护管理</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_Toc91598776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14</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本规程用词说明</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_Toc91598777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15</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引用标准名录</w:t>
      </w:r>
      <w:r w:rsidRPr="00C14224">
        <w:rPr>
          <w:rFonts w:ascii="Times New Roman" w:eastAsiaTheme="minorEastAsia" w:hAnsi="Times New Roman" w:cs="Times New Roman"/>
          <w:noProof/>
        </w:rPr>
        <w:tab/>
      </w:r>
      <w:r w:rsidRPr="00C14224">
        <w:rPr>
          <w:rFonts w:ascii="Times New Roman" w:eastAsiaTheme="minorEastAsia" w:hAnsi="Times New Roman" w:cs="Times New Roman"/>
          <w:noProof/>
        </w:rPr>
        <w:fldChar w:fldCharType="begin" w:fldLock="1"/>
      </w:r>
      <w:r w:rsidRPr="00C14224">
        <w:rPr>
          <w:rFonts w:ascii="Times New Roman" w:eastAsiaTheme="minorEastAsia" w:hAnsi="Times New Roman" w:cs="Times New Roman"/>
          <w:noProof/>
        </w:rPr>
        <w:instrText xml:space="preserve"> PAGEREF _Toc91598778 \h </w:instrText>
      </w:r>
      <w:r w:rsidRPr="00C14224">
        <w:rPr>
          <w:rFonts w:ascii="Times New Roman" w:eastAsiaTheme="minorEastAsia" w:hAnsi="Times New Roman" w:cs="Times New Roman"/>
          <w:noProof/>
        </w:rPr>
      </w:r>
      <w:r w:rsidRPr="00C14224">
        <w:rPr>
          <w:rFonts w:ascii="Times New Roman" w:eastAsiaTheme="minorEastAsia" w:hAnsi="Times New Roman" w:cs="Times New Roman"/>
          <w:noProof/>
        </w:rPr>
        <w:fldChar w:fldCharType="separate"/>
      </w:r>
      <w:r w:rsidRPr="00C14224">
        <w:rPr>
          <w:rFonts w:ascii="Times New Roman" w:eastAsiaTheme="minorEastAsia" w:hAnsi="Times New Roman" w:cs="Times New Roman"/>
          <w:noProof/>
        </w:rPr>
        <w:t>16</w:t>
      </w:r>
      <w:r w:rsidRPr="00C14224">
        <w:rPr>
          <w:rFonts w:ascii="Times New Roman" w:eastAsiaTheme="minorEastAsia" w:hAnsi="Times New Roman" w:cs="Times New Roman"/>
          <w:noProof/>
        </w:rPr>
        <w:fldChar w:fldCharType="end"/>
      </w:r>
    </w:p>
    <w:p w:rsidR="00C14224" w:rsidRPr="00C14224" w:rsidRDefault="00C14224">
      <w:pPr>
        <w:pStyle w:val="10"/>
        <w:tabs>
          <w:tab w:val="right" w:leader="dot" w:pos="8296"/>
        </w:tabs>
        <w:rPr>
          <w:rFonts w:ascii="Times New Roman" w:eastAsiaTheme="minorEastAsia" w:hAnsi="Times New Roman" w:cs="Times New Roman"/>
          <w:bCs w:val="0"/>
          <w:caps/>
          <w:noProof/>
          <w:sz w:val="21"/>
          <w:szCs w:val="22"/>
        </w:rPr>
      </w:pPr>
      <w:r w:rsidRPr="00C14224">
        <w:rPr>
          <w:rFonts w:ascii="Times New Roman" w:eastAsiaTheme="minorEastAsia" w:hAnsi="Times New Roman" w:cs="Times New Roman"/>
          <w:noProof/>
        </w:rPr>
        <w:t>附：条文说明</w:t>
      </w:r>
      <w:r w:rsidRPr="00C14224">
        <w:rPr>
          <w:rFonts w:ascii="Times New Roman" w:eastAsiaTheme="minorEastAsia" w:hAnsi="Times New Roman" w:cs="Times New Roman"/>
          <w:noProof/>
        </w:rPr>
        <w:tab/>
        <w:t>17</w:t>
      </w:r>
    </w:p>
    <w:p w:rsidR="009306AF" w:rsidRDefault="009E042D" w:rsidP="009306AF">
      <w:pPr>
        <w:snapToGrid w:val="0"/>
        <w:spacing w:line="360" w:lineRule="auto"/>
        <w:jc w:val="center"/>
        <w:rPr>
          <w:sz w:val="24"/>
        </w:rPr>
      </w:pPr>
      <w:r w:rsidRPr="00C14224">
        <w:rPr>
          <w:rFonts w:eastAsiaTheme="minorEastAsia"/>
          <w:kern w:val="0"/>
          <w:sz w:val="24"/>
          <w:szCs w:val="28"/>
        </w:rPr>
        <w:fldChar w:fldCharType="end"/>
      </w:r>
    </w:p>
    <w:p w:rsidR="009306AF" w:rsidRPr="00C14224" w:rsidRDefault="009306AF" w:rsidP="009306AF">
      <w:pPr>
        <w:snapToGrid w:val="0"/>
        <w:spacing w:line="360" w:lineRule="auto"/>
        <w:jc w:val="center"/>
        <w:rPr>
          <w:sz w:val="24"/>
        </w:rPr>
      </w:pPr>
    </w:p>
    <w:p w:rsidR="003819F3" w:rsidRDefault="003819F3">
      <w:pPr>
        <w:widowControl/>
        <w:spacing w:line="240" w:lineRule="auto"/>
        <w:jc w:val="left"/>
        <w:rPr>
          <w:sz w:val="24"/>
        </w:rPr>
      </w:pPr>
      <w:r>
        <w:rPr>
          <w:sz w:val="24"/>
        </w:rPr>
        <w:br w:type="page"/>
      </w:r>
    </w:p>
    <w:p w:rsidR="003819F3" w:rsidRPr="004C1AF0" w:rsidRDefault="003819F3" w:rsidP="009306AF">
      <w:pPr>
        <w:snapToGrid w:val="0"/>
        <w:spacing w:line="360" w:lineRule="auto"/>
        <w:jc w:val="center"/>
        <w:rPr>
          <w:b/>
          <w:sz w:val="32"/>
        </w:rPr>
      </w:pPr>
      <w:r w:rsidRPr="004C1AF0">
        <w:rPr>
          <w:b/>
          <w:sz w:val="32"/>
        </w:rPr>
        <w:lastRenderedPageBreak/>
        <w:t>Contents</w:t>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caps/>
          <w:kern w:val="0"/>
          <w:szCs w:val="28"/>
        </w:rPr>
        <w:fldChar w:fldCharType="begin" w:fldLock="1"/>
      </w:r>
      <w:r w:rsidRPr="00BF2993">
        <w:rPr>
          <w:rFonts w:ascii="Times New Roman" w:eastAsiaTheme="minorEastAsia" w:hAnsi="Times New Roman" w:cs="Times New Roman"/>
          <w:kern w:val="0"/>
          <w:szCs w:val="28"/>
        </w:rPr>
        <w:instrText xml:space="preserve"> TOC \o "1-3" \u </w:instrText>
      </w:r>
      <w:r w:rsidRPr="00BF2993">
        <w:rPr>
          <w:rFonts w:ascii="Times New Roman" w:eastAsiaTheme="minorEastAsia" w:hAnsi="Times New Roman" w:cs="Times New Roman"/>
          <w:caps/>
          <w:kern w:val="0"/>
          <w:szCs w:val="28"/>
        </w:rPr>
        <w:fldChar w:fldCharType="separate"/>
      </w:r>
      <w:r w:rsidRPr="00BF2993">
        <w:rPr>
          <w:rFonts w:ascii="Times New Roman" w:eastAsiaTheme="minorEastAsia" w:hAnsi="Times New Roman" w:cs="Times New Roman"/>
          <w:noProof/>
        </w:rPr>
        <w:t>1</w:t>
      </w:r>
      <w:r w:rsidR="00BF2993">
        <w:rPr>
          <w:rFonts w:ascii="Times New Roman" w:eastAsiaTheme="minorEastAsia" w:hAnsi="Times New Roman" w:cs="Times New Roman" w:hint="eastAsia"/>
          <w:noProof/>
        </w:rPr>
        <w:t xml:space="preserve"> </w:t>
      </w:r>
      <w:r w:rsidR="00BD793A" w:rsidRPr="00BF2993">
        <w:rPr>
          <w:rFonts w:ascii="Times New Roman" w:eastAsiaTheme="minorEastAsia" w:hAnsi="Times New Roman" w:cs="Times New Roman"/>
          <w:noProof/>
        </w:rPr>
        <w:t>G</w:t>
      </w:r>
      <w:r w:rsidR="00BF2993">
        <w:rPr>
          <w:rFonts w:ascii="Times New Roman" w:eastAsiaTheme="minorEastAsia" w:hAnsi="Times New Roman" w:cs="Times New Roman" w:hint="eastAsia"/>
          <w:noProof/>
        </w:rPr>
        <w:t>eneral Provisions</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_Toc91598765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1</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2</w:t>
      </w:r>
      <w:r w:rsidR="00BF2993">
        <w:rPr>
          <w:rFonts w:ascii="Times New Roman" w:eastAsiaTheme="minorEastAsia" w:hAnsi="Times New Roman" w:cs="Times New Roman" w:hint="eastAsia"/>
          <w:noProof/>
        </w:rPr>
        <w:t xml:space="preserve"> Terms</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_Toc91598766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2</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3</w:t>
      </w:r>
      <w:r w:rsidR="00BF2993">
        <w:rPr>
          <w:rFonts w:ascii="Times New Roman" w:eastAsiaTheme="minorEastAsia" w:hAnsi="Times New Roman" w:cs="Times New Roman" w:hint="eastAsia"/>
          <w:noProof/>
        </w:rPr>
        <w:t xml:space="preserve"> Basic Requirements</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_Toc91598767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3</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4</w:t>
      </w:r>
      <w:r w:rsidR="00E43BB2">
        <w:rPr>
          <w:rFonts w:ascii="Times New Roman" w:eastAsiaTheme="minorEastAsia" w:hAnsi="Times New Roman" w:cs="Times New Roman" w:hint="eastAsia"/>
          <w:noProof/>
        </w:rPr>
        <w:t xml:space="preserve"> System Design</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_Toc91598768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4</w:t>
      </w:r>
      <w:r w:rsidRPr="00BF2993">
        <w:rPr>
          <w:rFonts w:ascii="Times New Roman" w:eastAsiaTheme="minorEastAsia" w:hAnsi="Times New Roman" w:cs="Times New Roman"/>
          <w:noProof/>
        </w:rPr>
        <w:fldChar w:fldCharType="end"/>
      </w:r>
    </w:p>
    <w:p w:rsidR="004C1AF0" w:rsidRPr="00BF2993" w:rsidRDefault="004C1AF0" w:rsidP="004C1AF0">
      <w:pPr>
        <w:pStyle w:val="20"/>
        <w:tabs>
          <w:tab w:val="right" w:leader="dot" w:pos="8296"/>
        </w:tabs>
        <w:rPr>
          <w:rFonts w:ascii="Times New Roman" w:eastAsiaTheme="minorEastAsia" w:hAnsi="Times New Roman" w:cs="Times New Roman"/>
          <w:smallCaps/>
          <w:noProof/>
          <w:sz w:val="21"/>
          <w:szCs w:val="22"/>
        </w:rPr>
      </w:pPr>
      <w:r w:rsidRPr="00BF2993">
        <w:rPr>
          <w:rFonts w:ascii="Times New Roman" w:eastAsiaTheme="minorEastAsia" w:hAnsi="Times New Roman" w:cs="Times New Roman"/>
          <w:noProof/>
        </w:rPr>
        <w:t>4.1</w:t>
      </w:r>
      <w:r w:rsidR="00E43BB2">
        <w:rPr>
          <w:rFonts w:ascii="Times New Roman" w:eastAsiaTheme="minorEastAsia" w:hAnsi="Times New Roman" w:cs="Times New Roman" w:hint="eastAsia"/>
          <w:noProof/>
        </w:rPr>
        <w:t xml:space="preserve"> General Requirements</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_Toc91598769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4</w:t>
      </w:r>
      <w:r w:rsidRPr="00BF2993">
        <w:rPr>
          <w:rFonts w:ascii="Times New Roman" w:eastAsiaTheme="minorEastAsia" w:hAnsi="Times New Roman" w:cs="Times New Roman"/>
          <w:noProof/>
        </w:rPr>
        <w:fldChar w:fldCharType="end"/>
      </w:r>
    </w:p>
    <w:p w:rsidR="004C1AF0" w:rsidRPr="00BF2993" w:rsidRDefault="004C1AF0" w:rsidP="004C1AF0">
      <w:pPr>
        <w:pStyle w:val="20"/>
        <w:tabs>
          <w:tab w:val="right" w:leader="dot" w:pos="8296"/>
        </w:tabs>
        <w:rPr>
          <w:rFonts w:ascii="Times New Roman" w:eastAsiaTheme="minorEastAsia" w:hAnsi="Times New Roman" w:cs="Times New Roman"/>
          <w:smallCaps/>
          <w:noProof/>
          <w:sz w:val="21"/>
          <w:szCs w:val="22"/>
        </w:rPr>
      </w:pPr>
      <w:r w:rsidRPr="00BF2993">
        <w:rPr>
          <w:rFonts w:ascii="Times New Roman" w:eastAsiaTheme="minorEastAsia" w:hAnsi="Times New Roman" w:cs="Times New Roman"/>
          <w:noProof/>
        </w:rPr>
        <w:t>4.2</w:t>
      </w:r>
      <w:r w:rsidR="00E43BB2">
        <w:rPr>
          <w:rFonts w:ascii="Times New Roman" w:eastAsiaTheme="minorEastAsia" w:hAnsi="Times New Roman" w:cs="Times New Roman" w:hint="eastAsia"/>
          <w:noProof/>
        </w:rPr>
        <w:t xml:space="preserve"> System Structure</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_Toc91598770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4</w:t>
      </w:r>
      <w:r w:rsidRPr="00BF2993">
        <w:rPr>
          <w:rFonts w:ascii="Times New Roman" w:eastAsiaTheme="minorEastAsia" w:hAnsi="Times New Roman" w:cs="Times New Roman"/>
          <w:noProof/>
        </w:rPr>
        <w:fldChar w:fldCharType="end"/>
      </w:r>
    </w:p>
    <w:p w:rsidR="004C1AF0" w:rsidRPr="00BF2993" w:rsidRDefault="004C1AF0" w:rsidP="004C1AF0">
      <w:pPr>
        <w:pStyle w:val="20"/>
        <w:tabs>
          <w:tab w:val="right" w:leader="dot" w:pos="8296"/>
        </w:tabs>
        <w:rPr>
          <w:rFonts w:ascii="Times New Roman" w:eastAsiaTheme="minorEastAsia" w:hAnsi="Times New Roman" w:cs="Times New Roman"/>
          <w:smallCaps/>
          <w:noProof/>
          <w:sz w:val="21"/>
          <w:szCs w:val="22"/>
        </w:rPr>
      </w:pPr>
      <w:r w:rsidRPr="00BF2993">
        <w:rPr>
          <w:rFonts w:ascii="Times New Roman" w:eastAsiaTheme="minorEastAsia" w:hAnsi="Times New Roman" w:cs="Times New Roman"/>
          <w:noProof/>
        </w:rPr>
        <w:t>4.3</w:t>
      </w:r>
      <w:r w:rsidR="00E43BB2">
        <w:rPr>
          <w:rFonts w:ascii="Times New Roman" w:eastAsiaTheme="minorEastAsia" w:hAnsi="Times New Roman" w:cs="Times New Roman" w:hint="eastAsia"/>
          <w:noProof/>
        </w:rPr>
        <w:t xml:space="preserve"> Data Collection and Transmission</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_Toc91598771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5</w:t>
      </w:r>
      <w:r w:rsidRPr="00BF2993">
        <w:rPr>
          <w:rFonts w:ascii="Times New Roman" w:eastAsiaTheme="minorEastAsia" w:hAnsi="Times New Roman" w:cs="Times New Roman"/>
          <w:noProof/>
        </w:rPr>
        <w:fldChar w:fldCharType="end"/>
      </w:r>
    </w:p>
    <w:p w:rsidR="004C1AF0" w:rsidRPr="00BF2993" w:rsidRDefault="004C1AF0" w:rsidP="004C1AF0">
      <w:pPr>
        <w:pStyle w:val="20"/>
        <w:tabs>
          <w:tab w:val="right" w:leader="dot" w:pos="8296"/>
        </w:tabs>
        <w:rPr>
          <w:rFonts w:ascii="Times New Roman" w:eastAsiaTheme="minorEastAsia" w:hAnsi="Times New Roman" w:cs="Times New Roman"/>
          <w:smallCaps/>
          <w:noProof/>
          <w:sz w:val="21"/>
          <w:szCs w:val="22"/>
        </w:rPr>
      </w:pPr>
      <w:r w:rsidRPr="00BF2993">
        <w:rPr>
          <w:rFonts w:ascii="Times New Roman" w:eastAsiaTheme="minorEastAsia" w:hAnsi="Times New Roman" w:cs="Times New Roman"/>
          <w:noProof/>
        </w:rPr>
        <w:t>4.4</w:t>
      </w:r>
      <w:r w:rsidR="00E43BB2">
        <w:rPr>
          <w:rFonts w:ascii="Times New Roman" w:eastAsiaTheme="minorEastAsia" w:hAnsi="Times New Roman" w:cs="Times New Roman" w:hint="eastAsia"/>
          <w:noProof/>
        </w:rPr>
        <w:t xml:space="preserve"> Data Processing</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_Toc91598772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7</w:t>
      </w:r>
      <w:r w:rsidRPr="00BF2993">
        <w:rPr>
          <w:rFonts w:ascii="Times New Roman" w:eastAsiaTheme="minorEastAsia" w:hAnsi="Times New Roman" w:cs="Times New Roman"/>
          <w:noProof/>
        </w:rPr>
        <w:fldChar w:fldCharType="end"/>
      </w:r>
    </w:p>
    <w:p w:rsidR="004C1AF0" w:rsidRPr="00BF2993" w:rsidRDefault="004C1AF0" w:rsidP="004C1AF0">
      <w:pPr>
        <w:pStyle w:val="20"/>
        <w:tabs>
          <w:tab w:val="right" w:leader="dot" w:pos="8296"/>
        </w:tabs>
        <w:rPr>
          <w:rFonts w:ascii="Times New Roman" w:eastAsiaTheme="minorEastAsia" w:hAnsi="Times New Roman" w:cs="Times New Roman"/>
          <w:smallCaps/>
          <w:noProof/>
          <w:sz w:val="21"/>
          <w:szCs w:val="22"/>
        </w:rPr>
      </w:pPr>
      <w:r w:rsidRPr="00BF2993">
        <w:rPr>
          <w:rFonts w:ascii="Times New Roman" w:eastAsiaTheme="minorEastAsia" w:hAnsi="Times New Roman" w:cs="Times New Roman"/>
          <w:noProof/>
        </w:rPr>
        <w:t>4.5</w:t>
      </w:r>
      <w:r w:rsidR="00E43BB2">
        <w:rPr>
          <w:rFonts w:ascii="Times New Roman" w:eastAsiaTheme="minorEastAsia" w:hAnsi="Times New Roman" w:cs="Times New Roman" w:hint="eastAsia"/>
          <w:noProof/>
        </w:rPr>
        <w:t xml:space="preserve"> Functional Requirements</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_Toc91598773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7</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5</w:t>
      </w:r>
      <w:r w:rsidR="00E43BB2">
        <w:rPr>
          <w:rFonts w:ascii="Times New Roman" w:eastAsiaTheme="minorEastAsia" w:hAnsi="Times New Roman" w:cs="Times New Roman" w:hint="eastAsia"/>
          <w:noProof/>
        </w:rPr>
        <w:t xml:space="preserve"> Construction and Commissioning</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_Toc91598774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12</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6</w:t>
      </w:r>
      <w:r w:rsidR="00E43BB2">
        <w:rPr>
          <w:rFonts w:ascii="Times New Roman" w:eastAsiaTheme="minorEastAsia" w:hAnsi="Times New Roman" w:cs="Times New Roman" w:hint="eastAsia"/>
          <w:noProof/>
        </w:rPr>
        <w:t xml:space="preserve"> System Acceptance</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_Toc91598775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13</w:t>
      </w:r>
      <w:r w:rsidRPr="00BF2993">
        <w:rPr>
          <w:rFonts w:ascii="Times New Roman" w:eastAsiaTheme="minorEastAsia" w:hAnsi="Times New Roman" w:cs="Times New Roman"/>
          <w:noProof/>
        </w:rPr>
        <w:fldChar w:fldCharType="end"/>
      </w:r>
    </w:p>
    <w:p w:rsidR="004C1AF0" w:rsidRPr="00BF2993" w:rsidRDefault="004C1AF0" w:rsidP="004C1AF0">
      <w:pPr>
        <w:pStyle w:val="10"/>
        <w:tabs>
          <w:tab w:val="right" w:leader="dot" w:pos="8296"/>
        </w:tabs>
        <w:rPr>
          <w:rFonts w:ascii="Times New Roman" w:eastAsiaTheme="minorEastAsia" w:hAnsi="Times New Roman" w:cs="Times New Roman"/>
          <w:bCs w:val="0"/>
          <w:caps/>
          <w:noProof/>
          <w:sz w:val="21"/>
          <w:szCs w:val="22"/>
        </w:rPr>
      </w:pPr>
      <w:r w:rsidRPr="00BF2993">
        <w:rPr>
          <w:rFonts w:ascii="Times New Roman" w:eastAsiaTheme="minorEastAsia" w:hAnsi="Times New Roman" w:cs="Times New Roman"/>
          <w:noProof/>
        </w:rPr>
        <w:t>7</w:t>
      </w:r>
      <w:r w:rsidR="00C337DE">
        <w:rPr>
          <w:rFonts w:ascii="Times New Roman" w:eastAsiaTheme="minorEastAsia" w:hAnsi="Times New Roman" w:cs="Times New Roman" w:hint="eastAsia"/>
          <w:noProof/>
        </w:rPr>
        <w:t xml:space="preserve"> Operation, Maintenance and Management</w:t>
      </w:r>
      <w:r w:rsidRPr="00BF2993">
        <w:rPr>
          <w:rFonts w:ascii="Times New Roman" w:eastAsiaTheme="minorEastAsia" w:hAnsi="Times New Roman" w:cs="Times New Roman"/>
          <w:noProof/>
        </w:rPr>
        <w:tab/>
      </w:r>
      <w:r w:rsidRPr="00BF2993">
        <w:rPr>
          <w:rFonts w:ascii="Times New Roman" w:eastAsiaTheme="minorEastAsia" w:hAnsi="Times New Roman" w:cs="Times New Roman"/>
          <w:noProof/>
        </w:rPr>
        <w:fldChar w:fldCharType="begin" w:fldLock="1"/>
      </w:r>
      <w:r w:rsidRPr="00BF2993">
        <w:rPr>
          <w:rFonts w:ascii="Times New Roman" w:eastAsiaTheme="minorEastAsia" w:hAnsi="Times New Roman" w:cs="Times New Roman"/>
          <w:noProof/>
        </w:rPr>
        <w:instrText xml:space="preserve"> PAGEREF _Toc91598776 \h </w:instrText>
      </w:r>
      <w:r w:rsidRPr="00BF2993">
        <w:rPr>
          <w:rFonts w:ascii="Times New Roman" w:eastAsiaTheme="minorEastAsia" w:hAnsi="Times New Roman" w:cs="Times New Roman"/>
          <w:noProof/>
        </w:rPr>
      </w:r>
      <w:r w:rsidRPr="00BF2993">
        <w:rPr>
          <w:rFonts w:ascii="Times New Roman" w:eastAsiaTheme="minorEastAsia" w:hAnsi="Times New Roman" w:cs="Times New Roman"/>
          <w:noProof/>
        </w:rPr>
        <w:fldChar w:fldCharType="separate"/>
      </w:r>
      <w:r w:rsidRPr="00BF2993">
        <w:rPr>
          <w:rFonts w:ascii="Times New Roman" w:eastAsiaTheme="minorEastAsia" w:hAnsi="Times New Roman" w:cs="Times New Roman"/>
          <w:noProof/>
        </w:rPr>
        <w:t>14</w:t>
      </w:r>
      <w:r w:rsidRPr="00BF2993">
        <w:rPr>
          <w:rFonts w:ascii="Times New Roman" w:eastAsiaTheme="minorEastAsia" w:hAnsi="Times New Roman" w:cs="Times New Roman"/>
          <w:noProof/>
        </w:rPr>
        <w:fldChar w:fldCharType="end"/>
      </w:r>
    </w:p>
    <w:p w:rsidR="004C1AF0" w:rsidRPr="00BF2993" w:rsidRDefault="00C337DE" w:rsidP="004C1AF0">
      <w:pPr>
        <w:pStyle w:val="10"/>
        <w:tabs>
          <w:tab w:val="right" w:leader="dot" w:pos="8296"/>
        </w:tabs>
        <w:rPr>
          <w:rFonts w:ascii="Times New Roman" w:eastAsiaTheme="minorEastAsia" w:hAnsi="Times New Roman" w:cs="Times New Roman"/>
          <w:bCs w:val="0"/>
          <w:caps/>
          <w:noProof/>
          <w:sz w:val="21"/>
          <w:szCs w:val="22"/>
        </w:rPr>
      </w:pPr>
      <w:r>
        <w:rPr>
          <w:rFonts w:ascii="Times New Roman" w:eastAsiaTheme="minorEastAsia" w:hAnsi="Times New Roman" w:cs="Times New Roman" w:hint="eastAsia"/>
          <w:noProof/>
        </w:rPr>
        <w:t>Explanation of Wording in This Specification</w:t>
      </w:r>
      <w:r w:rsidR="004C1AF0" w:rsidRPr="00BF2993">
        <w:rPr>
          <w:rFonts w:ascii="Times New Roman" w:eastAsiaTheme="minorEastAsia" w:hAnsi="Times New Roman" w:cs="Times New Roman"/>
          <w:noProof/>
        </w:rPr>
        <w:tab/>
      </w:r>
      <w:r w:rsidR="004C1AF0" w:rsidRPr="00BF2993">
        <w:rPr>
          <w:rFonts w:ascii="Times New Roman" w:eastAsiaTheme="minorEastAsia" w:hAnsi="Times New Roman" w:cs="Times New Roman"/>
          <w:noProof/>
        </w:rPr>
        <w:fldChar w:fldCharType="begin" w:fldLock="1"/>
      </w:r>
      <w:r w:rsidR="004C1AF0" w:rsidRPr="00BF2993">
        <w:rPr>
          <w:rFonts w:ascii="Times New Roman" w:eastAsiaTheme="minorEastAsia" w:hAnsi="Times New Roman" w:cs="Times New Roman"/>
          <w:noProof/>
        </w:rPr>
        <w:instrText xml:space="preserve"> PAGEREF _Toc91598777 \h </w:instrText>
      </w:r>
      <w:r w:rsidR="004C1AF0" w:rsidRPr="00BF2993">
        <w:rPr>
          <w:rFonts w:ascii="Times New Roman" w:eastAsiaTheme="minorEastAsia" w:hAnsi="Times New Roman" w:cs="Times New Roman"/>
          <w:noProof/>
        </w:rPr>
      </w:r>
      <w:r w:rsidR="004C1AF0" w:rsidRPr="00BF2993">
        <w:rPr>
          <w:rFonts w:ascii="Times New Roman" w:eastAsiaTheme="minorEastAsia" w:hAnsi="Times New Roman" w:cs="Times New Roman"/>
          <w:noProof/>
        </w:rPr>
        <w:fldChar w:fldCharType="separate"/>
      </w:r>
      <w:r w:rsidR="004C1AF0" w:rsidRPr="00BF2993">
        <w:rPr>
          <w:rFonts w:ascii="Times New Roman" w:eastAsiaTheme="minorEastAsia" w:hAnsi="Times New Roman" w:cs="Times New Roman"/>
          <w:noProof/>
        </w:rPr>
        <w:t>15</w:t>
      </w:r>
      <w:r w:rsidR="004C1AF0" w:rsidRPr="00BF2993">
        <w:rPr>
          <w:rFonts w:ascii="Times New Roman" w:eastAsiaTheme="minorEastAsia" w:hAnsi="Times New Roman" w:cs="Times New Roman"/>
          <w:noProof/>
        </w:rPr>
        <w:fldChar w:fldCharType="end"/>
      </w:r>
    </w:p>
    <w:p w:rsidR="004C1AF0" w:rsidRPr="00BF2993" w:rsidRDefault="00C337DE" w:rsidP="004C1AF0">
      <w:pPr>
        <w:pStyle w:val="10"/>
        <w:tabs>
          <w:tab w:val="right" w:leader="dot" w:pos="8296"/>
        </w:tabs>
        <w:rPr>
          <w:rFonts w:ascii="Times New Roman" w:eastAsiaTheme="minorEastAsia" w:hAnsi="Times New Roman" w:cs="Times New Roman"/>
          <w:bCs w:val="0"/>
          <w:caps/>
          <w:noProof/>
          <w:sz w:val="21"/>
          <w:szCs w:val="22"/>
        </w:rPr>
      </w:pPr>
      <w:r>
        <w:rPr>
          <w:rFonts w:ascii="Times New Roman" w:eastAsiaTheme="minorEastAsia" w:hAnsi="Times New Roman" w:cs="Times New Roman" w:hint="eastAsia"/>
          <w:noProof/>
        </w:rPr>
        <w:t>List of Quoted Standards</w:t>
      </w:r>
      <w:r w:rsidR="004C1AF0" w:rsidRPr="00BF2993">
        <w:rPr>
          <w:rFonts w:ascii="Times New Roman" w:eastAsiaTheme="minorEastAsia" w:hAnsi="Times New Roman" w:cs="Times New Roman"/>
          <w:noProof/>
        </w:rPr>
        <w:tab/>
      </w:r>
      <w:r w:rsidR="004C1AF0" w:rsidRPr="00BF2993">
        <w:rPr>
          <w:rFonts w:ascii="Times New Roman" w:eastAsiaTheme="minorEastAsia" w:hAnsi="Times New Roman" w:cs="Times New Roman"/>
          <w:noProof/>
        </w:rPr>
        <w:fldChar w:fldCharType="begin" w:fldLock="1"/>
      </w:r>
      <w:r w:rsidR="004C1AF0" w:rsidRPr="00BF2993">
        <w:rPr>
          <w:rFonts w:ascii="Times New Roman" w:eastAsiaTheme="minorEastAsia" w:hAnsi="Times New Roman" w:cs="Times New Roman"/>
          <w:noProof/>
        </w:rPr>
        <w:instrText xml:space="preserve"> PAGEREF _Toc91598778 \h </w:instrText>
      </w:r>
      <w:r w:rsidR="004C1AF0" w:rsidRPr="00BF2993">
        <w:rPr>
          <w:rFonts w:ascii="Times New Roman" w:eastAsiaTheme="minorEastAsia" w:hAnsi="Times New Roman" w:cs="Times New Roman"/>
          <w:noProof/>
        </w:rPr>
      </w:r>
      <w:r w:rsidR="004C1AF0" w:rsidRPr="00BF2993">
        <w:rPr>
          <w:rFonts w:ascii="Times New Roman" w:eastAsiaTheme="minorEastAsia" w:hAnsi="Times New Roman" w:cs="Times New Roman"/>
          <w:noProof/>
        </w:rPr>
        <w:fldChar w:fldCharType="separate"/>
      </w:r>
      <w:r w:rsidR="004C1AF0" w:rsidRPr="00BF2993">
        <w:rPr>
          <w:rFonts w:ascii="Times New Roman" w:eastAsiaTheme="minorEastAsia" w:hAnsi="Times New Roman" w:cs="Times New Roman"/>
          <w:noProof/>
        </w:rPr>
        <w:t>16</w:t>
      </w:r>
      <w:r w:rsidR="004C1AF0" w:rsidRPr="00BF2993">
        <w:rPr>
          <w:rFonts w:ascii="Times New Roman" w:eastAsiaTheme="minorEastAsia" w:hAnsi="Times New Roman" w:cs="Times New Roman"/>
          <w:noProof/>
        </w:rPr>
        <w:fldChar w:fldCharType="end"/>
      </w:r>
    </w:p>
    <w:p w:rsidR="004C1AF0" w:rsidRPr="00BF2993" w:rsidRDefault="00C337DE" w:rsidP="004C1AF0">
      <w:pPr>
        <w:pStyle w:val="10"/>
        <w:tabs>
          <w:tab w:val="right" w:leader="dot" w:pos="8296"/>
        </w:tabs>
        <w:rPr>
          <w:rFonts w:ascii="Times New Roman" w:eastAsiaTheme="minorEastAsia" w:hAnsi="Times New Roman" w:cs="Times New Roman"/>
          <w:bCs w:val="0"/>
          <w:caps/>
          <w:noProof/>
          <w:sz w:val="21"/>
          <w:szCs w:val="22"/>
        </w:rPr>
      </w:pPr>
      <w:r>
        <w:rPr>
          <w:rFonts w:ascii="Times New Roman" w:eastAsiaTheme="minorEastAsia" w:hAnsi="Times New Roman" w:cs="Times New Roman" w:hint="eastAsia"/>
          <w:noProof/>
        </w:rPr>
        <w:t>Addition: Explanation of Provisions</w:t>
      </w:r>
      <w:r w:rsidR="004C1AF0" w:rsidRPr="00BF2993">
        <w:rPr>
          <w:rFonts w:ascii="Times New Roman" w:eastAsiaTheme="minorEastAsia" w:hAnsi="Times New Roman" w:cs="Times New Roman"/>
          <w:noProof/>
        </w:rPr>
        <w:tab/>
        <w:t>17</w:t>
      </w:r>
    </w:p>
    <w:p w:rsidR="003819F3" w:rsidRDefault="004C1AF0" w:rsidP="004C1AF0">
      <w:pPr>
        <w:snapToGrid w:val="0"/>
        <w:spacing w:line="360" w:lineRule="auto"/>
        <w:jc w:val="center"/>
        <w:rPr>
          <w:sz w:val="24"/>
        </w:rPr>
      </w:pPr>
      <w:r w:rsidRPr="00BF2993">
        <w:rPr>
          <w:rFonts w:eastAsiaTheme="minorEastAsia"/>
          <w:kern w:val="0"/>
          <w:sz w:val="24"/>
          <w:szCs w:val="28"/>
        </w:rPr>
        <w:fldChar w:fldCharType="end"/>
      </w:r>
    </w:p>
    <w:p w:rsidR="003819F3" w:rsidRDefault="003819F3" w:rsidP="009306AF">
      <w:pPr>
        <w:snapToGrid w:val="0"/>
        <w:spacing w:line="360" w:lineRule="auto"/>
        <w:jc w:val="center"/>
        <w:rPr>
          <w:sz w:val="24"/>
        </w:rPr>
      </w:pPr>
    </w:p>
    <w:p w:rsidR="003819F3" w:rsidRDefault="003819F3" w:rsidP="009306AF">
      <w:pPr>
        <w:snapToGrid w:val="0"/>
        <w:spacing w:line="360" w:lineRule="auto"/>
        <w:jc w:val="center"/>
        <w:rPr>
          <w:sz w:val="24"/>
        </w:rPr>
      </w:pPr>
    </w:p>
    <w:p w:rsidR="003819F3" w:rsidRPr="003819F3" w:rsidRDefault="003819F3" w:rsidP="009306AF">
      <w:pPr>
        <w:snapToGrid w:val="0"/>
        <w:spacing w:line="360" w:lineRule="auto"/>
        <w:jc w:val="center"/>
        <w:rPr>
          <w:sz w:val="24"/>
        </w:rPr>
      </w:pPr>
    </w:p>
    <w:p w:rsidR="00EC0EA0" w:rsidRDefault="00EC0EA0" w:rsidP="009306AF">
      <w:pPr>
        <w:snapToGrid w:val="0"/>
        <w:spacing w:line="360" w:lineRule="auto"/>
        <w:jc w:val="center"/>
        <w:rPr>
          <w:sz w:val="24"/>
        </w:rPr>
      </w:pPr>
    </w:p>
    <w:p w:rsidR="0051396E" w:rsidRDefault="0051396E">
      <w:pPr>
        <w:pStyle w:val="ad"/>
        <w:snapToGrid w:val="0"/>
        <w:ind w:firstLineChars="0" w:firstLine="0"/>
        <w:jc w:val="center"/>
        <w:outlineLvl w:val="0"/>
        <w:rPr>
          <w:rFonts w:cs="Times New Roman"/>
          <w:b/>
          <w:sz w:val="32"/>
          <w:szCs w:val="32"/>
        </w:rPr>
        <w:sectPr w:rsidR="0051396E">
          <w:pgSz w:w="11906" w:h="16838"/>
          <w:pgMar w:top="1440" w:right="1800" w:bottom="1440" w:left="1800" w:header="851" w:footer="992" w:gutter="0"/>
          <w:cols w:space="425"/>
          <w:docGrid w:type="lines" w:linePitch="312"/>
        </w:sectPr>
      </w:pPr>
      <w:bookmarkStart w:id="1" w:name="_Toc513637540"/>
      <w:bookmarkStart w:id="2" w:name="_Toc513637331"/>
      <w:bookmarkStart w:id="3" w:name="_Toc200278457"/>
      <w:bookmarkStart w:id="4" w:name="_Toc34991067"/>
    </w:p>
    <w:p w:rsidR="0051396E" w:rsidRPr="00CA2CC2" w:rsidRDefault="00247C27">
      <w:pPr>
        <w:pStyle w:val="ad"/>
        <w:snapToGrid w:val="0"/>
        <w:ind w:firstLineChars="0" w:firstLine="0"/>
        <w:jc w:val="center"/>
        <w:outlineLvl w:val="0"/>
        <w:rPr>
          <w:rFonts w:ascii="黑体" w:eastAsia="黑体" w:hAnsi="黑体" w:cs="Times New Roman"/>
          <w:sz w:val="36"/>
          <w:szCs w:val="36"/>
        </w:rPr>
      </w:pPr>
      <w:bookmarkStart w:id="5" w:name="_Toc20672"/>
      <w:bookmarkStart w:id="6" w:name="_Toc17862"/>
      <w:bookmarkStart w:id="7" w:name="_Toc27831"/>
      <w:bookmarkStart w:id="8" w:name="_Toc91168786"/>
      <w:bookmarkStart w:id="9" w:name="_Toc91598765"/>
      <w:bookmarkStart w:id="10" w:name="_Toc91599178"/>
      <w:bookmarkStart w:id="11" w:name="abc1"/>
      <w:r w:rsidRPr="00CA2CC2">
        <w:rPr>
          <w:rFonts w:ascii="黑体" w:eastAsia="黑体" w:hAnsi="黑体" w:cs="Times New Roman"/>
          <w:sz w:val="36"/>
          <w:szCs w:val="36"/>
        </w:rPr>
        <w:lastRenderedPageBreak/>
        <w:t>1</w:t>
      </w:r>
      <w:r w:rsidR="00CA2CC2" w:rsidRPr="00CA2CC2">
        <w:rPr>
          <w:rFonts w:ascii="黑体" w:eastAsia="黑体" w:hAnsi="黑体" w:cs="Times New Roman" w:hint="eastAsia"/>
          <w:sz w:val="36"/>
          <w:szCs w:val="36"/>
        </w:rPr>
        <w:t xml:space="preserve"> </w:t>
      </w:r>
      <w:r w:rsidRPr="00CA2CC2">
        <w:rPr>
          <w:rFonts w:ascii="黑体" w:eastAsia="黑体" w:hAnsi="黑体" w:cs="Times New Roman"/>
          <w:sz w:val="36"/>
          <w:szCs w:val="36"/>
        </w:rPr>
        <w:t>总则</w:t>
      </w:r>
      <w:bookmarkEnd w:id="1"/>
      <w:bookmarkEnd w:id="2"/>
      <w:bookmarkEnd w:id="3"/>
      <w:bookmarkEnd w:id="4"/>
      <w:bookmarkEnd w:id="5"/>
      <w:bookmarkEnd w:id="6"/>
      <w:bookmarkEnd w:id="7"/>
      <w:bookmarkEnd w:id="8"/>
      <w:bookmarkEnd w:id="9"/>
      <w:bookmarkEnd w:id="10"/>
    </w:p>
    <w:p w:rsidR="0051396E" w:rsidRDefault="00247C27">
      <w:pPr>
        <w:snapToGrid w:val="0"/>
        <w:spacing w:line="360" w:lineRule="auto"/>
        <w:rPr>
          <w:bCs/>
          <w:sz w:val="24"/>
        </w:rPr>
      </w:pPr>
      <w:r>
        <w:rPr>
          <w:rFonts w:hint="eastAsia"/>
          <w:b/>
          <w:sz w:val="24"/>
        </w:rPr>
        <w:t>1</w:t>
      </w:r>
      <w:r>
        <w:rPr>
          <w:b/>
          <w:sz w:val="24"/>
        </w:rPr>
        <w:t>.0.1</w:t>
      </w:r>
      <w:r w:rsidR="00CA2CC2">
        <w:rPr>
          <w:rFonts w:hint="eastAsia"/>
          <w:b/>
          <w:sz w:val="24"/>
        </w:rPr>
        <w:t xml:space="preserve"> </w:t>
      </w:r>
      <w:r>
        <w:rPr>
          <w:rFonts w:hint="eastAsia"/>
          <w:bCs/>
          <w:sz w:val="24"/>
        </w:rPr>
        <w:t>为提高工业企业能源利用效率，规范能源管理系统建设，满足绿色、节能、低碳等基本要求，制定本规程。</w:t>
      </w:r>
    </w:p>
    <w:p w:rsidR="0051396E" w:rsidRDefault="00247C27">
      <w:pPr>
        <w:tabs>
          <w:tab w:val="right" w:leader="dot" w:pos="8280"/>
        </w:tabs>
        <w:adjustRightInd w:val="0"/>
        <w:snapToGrid w:val="0"/>
        <w:spacing w:line="360" w:lineRule="auto"/>
        <w:rPr>
          <w:bCs/>
          <w:sz w:val="24"/>
        </w:rPr>
      </w:pPr>
      <w:r>
        <w:rPr>
          <w:rFonts w:hint="eastAsia"/>
          <w:b/>
          <w:sz w:val="24"/>
        </w:rPr>
        <w:t>1</w:t>
      </w:r>
      <w:r>
        <w:rPr>
          <w:b/>
          <w:sz w:val="24"/>
        </w:rPr>
        <w:t>.0.2</w:t>
      </w:r>
      <w:r w:rsidR="00CA2CC2">
        <w:rPr>
          <w:rFonts w:hint="eastAsia"/>
          <w:b/>
          <w:sz w:val="24"/>
        </w:rPr>
        <w:t xml:space="preserve"> </w:t>
      </w:r>
      <w:r>
        <w:rPr>
          <w:rFonts w:hint="eastAsia"/>
          <w:bCs/>
          <w:sz w:val="24"/>
        </w:rPr>
        <w:t>本规程适用于新建、改扩建的工业企业能源管理系统设计、</w:t>
      </w:r>
      <w:r w:rsidR="0014587A">
        <w:rPr>
          <w:rFonts w:hint="eastAsia"/>
          <w:bCs/>
          <w:sz w:val="24"/>
        </w:rPr>
        <w:t>施工调试、验收</w:t>
      </w:r>
      <w:r>
        <w:rPr>
          <w:rFonts w:hint="eastAsia"/>
          <w:bCs/>
          <w:sz w:val="24"/>
        </w:rPr>
        <w:t>及运行维护。</w:t>
      </w:r>
    </w:p>
    <w:p w:rsidR="0051396E" w:rsidRDefault="00247C27">
      <w:pPr>
        <w:spacing w:line="360" w:lineRule="auto"/>
        <w:rPr>
          <w:bCs/>
          <w:sz w:val="24"/>
        </w:rPr>
      </w:pPr>
      <w:bookmarkStart w:id="12" w:name="_Hlk496280062"/>
      <w:r>
        <w:rPr>
          <w:b/>
          <w:sz w:val="24"/>
        </w:rPr>
        <w:t>1.0.</w:t>
      </w:r>
      <w:bookmarkEnd w:id="12"/>
      <w:r>
        <w:rPr>
          <w:rFonts w:hint="eastAsia"/>
          <w:b/>
          <w:sz w:val="24"/>
        </w:rPr>
        <w:t>3</w:t>
      </w:r>
      <w:r w:rsidR="00CA2CC2">
        <w:rPr>
          <w:rFonts w:hint="eastAsia"/>
          <w:b/>
          <w:sz w:val="24"/>
        </w:rPr>
        <w:t xml:space="preserve"> </w:t>
      </w:r>
      <w:r>
        <w:rPr>
          <w:rFonts w:hint="eastAsia"/>
          <w:bCs/>
          <w:sz w:val="24"/>
        </w:rPr>
        <w:t>工业企业能源管理系统建设除应符合本规程外，尚应符合国家、行业以及地方的现行相关标准</w:t>
      </w:r>
      <w:r w:rsidR="00F01DB7">
        <w:rPr>
          <w:rFonts w:hint="eastAsia"/>
          <w:bCs/>
          <w:sz w:val="24"/>
        </w:rPr>
        <w:t>的</w:t>
      </w:r>
      <w:r>
        <w:rPr>
          <w:rFonts w:hint="eastAsia"/>
          <w:bCs/>
          <w:sz w:val="24"/>
        </w:rPr>
        <w:t>规定。</w:t>
      </w:r>
    </w:p>
    <w:p w:rsidR="0051396E" w:rsidRDefault="00247C27">
      <w:pPr>
        <w:spacing w:line="360" w:lineRule="auto"/>
        <w:rPr>
          <w:bCs/>
          <w:sz w:val="24"/>
        </w:rPr>
      </w:pPr>
      <w:r>
        <w:rPr>
          <w:bCs/>
          <w:sz w:val="24"/>
        </w:rPr>
        <w:br w:type="page"/>
      </w:r>
    </w:p>
    <w:p w:rsidR="0051396E" w:rsidRPr="00CA2CC2" w:rsidRDefault="00247C27">
      <w:pPr>
        <w:pStyle w:val="ad"/>
        <w:snapToGrid w:val="0"/>
        <w:ind w:firstLineChars="0" w:firstLine="0"/>
        <w:jc w:val="center"/>
        <w:outlineLvl w:val="0"/>
        <w:rPr>
          <w:rFonts w:ascii="黑体" w:eastAsia="黑体" w:hAnsi="黑体" w:cs="Times New Roman"/>
          <w:sz w:val="36"/>
          <w:szCs w:val="36"/>
        </w:rPr>
      </w:pPr>
      <w:bookmarkStart w:id="13" w:name="_Toc14127"/>
      <w:bookmarkStart w:id="14" w:name="_Toc34991069"/>
      <w:bookmarkStart w:id="15" w:name="_Toc513637334"/>
      <w:bookmarkStart w:id="16" w:name="_Toc513637543"/>
      <w:bookmarkStart w:id="17" w:name="_Toc1785"/>
      <w:bookmarkStart w:id="18" w:name="_Toc14741"/>
      <w:bookmarkStart w:id="19" w:name="_Toc91168787"/>
      <w:bookmarkStart w:id="20" w:name="_Toc91598766"/>
      <w:bookmarkStart w:id="21" w:name="_Toc91599179"/>
      <w:r w:rsidRPr="00CA2CC2">
        <w:rPr>
          <w:rFonts w:ascii="黑体" w:eastAsia="黑体" w:hAnsi="黑体" w:cs="Times New Roman"/>
          <w:sz w:val="36"/>
          <w:szCs w:val="36"/>
        </w:rPr>
        <w:lastRenderedPageBreak/>
        <w:t>2</w:t>
      </w:r>
      <w:r w:rsidR="00CA2CC2" w:rsidRPr="00CA2CC2">
        <w:rPr>
          <w:rFonts w:ascii="黑体" w:eastAsia="黑体" w:hAnsi="黑体" w:cs="Times New Roman" w:hint="eastAsia"/>
          <w:sz w:val="36"/>
          <w:szCs w:val="36"/>
        </w:rPr>
        <w:t xml:space="preserve"> </w:t>
      </w:r>
      <w:r w:rsidRPr="00CA2CC2">
        <w:rPr>
          <w:rFonts w:ascii="黑体" w:eastAsia="黑体" w:hAnsi="黑体" w:cs="Times New Roman"/>
          <w:sz w:val="36"/>
          <w:szCs w:val="36"/>
        </w:rPr>
        <w:t>术语</w:t>
      </w:r>
      <w:bookmarkStart w:id="22" w:name="_Toc513637335"/>
      <w:bookmarkStart w:id="23" w:name="_Toc513637544"/>
      <w:bookmarkEnd w:id="13"/>
      <w:bookmarkEnd w:id="14"/>
      <w:bookmarkEnd w:id="15"/>
      <w:bookmarkEnd w:id="16"/>
      <w:bookmarkEnd w:id="17"/>
      <w:bookmarkEnd w:id="18"/>
      <w:bookmarkEnd w:id="19"/>
      <w:bookmarkEnd w:id="20"/>
      <w:bookmarkEnd w:id="21"/>
    </w:p>
    <w:p w:rsidR="0051396E" w:rsidRPr="00CA2CC2" w:rsidRDefault="00247C27">
      <w:pPr>
        <w:spacing w:line="360" w:lineRule="auto"/>
        <w:rPr>
          <w:b/>
          <w:sz w:val="24"/>
        </w:rPr>
      </w:pPr>
      <w:bookmarkStart w:id="24" w:name="_Toc513637545"/>
      <w:bookmarkStart w:id="25" w:name="_Toc513637336"/>
      <w:bookmarkEnd w:id="22"/>
      <w:bookmarkEnd w:id="23"/>
      <w:r>
        <w:rPr>
          <w:rFonts w:hint="eastAsia"/>
          <w:b/>
          <w:bCs/>
          <w:sz w:val="24"/>
        </w:rPr>
        <w:t>2</w:t>
      </w:r>
      <w:r>
        <w:rPr>
          <w:b/>
          <w:bCs/>
          <w:sz w:val="24"/>
        </w:rPr>
        <w:t>.0.</w:t>
      </w:r>
      <w:bookmarkEnd w:id="24"/>
      <w:bookmarkEnd w:id="25"/>
      <w:r>
        <w:rPr>
          <w:rFonts w:hint="eastAsia"/>
          <w:b/>
          <w:bCs/>
          <w:sz w:val="24"/>
        </w:rPr>
        <w:t>1</w:t>
      </w:r>
      <w:r w:rsidR="00CA2CC2">
        <w:rPr>
          <w:rFonts w:hint="eastAsia"/>
          <w:b/>
          <w:bCs/>
          <w:sz w:val="24"/>
        </w:rPr>
        <w:t xml:space="preserve"> </w:t>
      </w:r>
      <w:r w:rsidRPr="00CA2CC2">
        <w:rPr>
          <w:rFonts w:hint="eastAsia"/>
          <w:b/>
          <w:sz w:val="24"/>
        </w:rPr>
        <w:t>工业企业能源管理系统</w:t>
      </w:r>
      <w:r w:rsidR="001A61A3" w:rsidRPr="00CA2CC2">
        <w:rPr>
          <w:rFonts w:hint="eastAsia"/>
          <w:b/>
          <w:sz w:val="24"/>
        </w:rPr>
        <w:t>i</w:t>
      </w:r>
      <w:r w:rsidR="001A61A3" w:rsidRPr="00CA2CC2">
        <w:rPr>
          <w:b/>
          <w:sz w:val="24"/>
        </w:rPr>
        <w:t xml:space="preserve">ndustrial </w:t>
      </w:r>
      <w:r w:rsidR="001A61A3" w:rsidRPr="00CA2CC2">
        <w:rPr>
          <w:rFonts w:hint="eastAsia"/>
          <w:b/>
          <w:sz w:val="24"/>
        </w:rPr>
        <w:t>e</w:t>
      </w:r>
      <w:r w:rsidR="001A61A3" w:rsidRPr="00CA2CC2">
        <w:rPr>
          <w:b/>
          <w:sz w:val="24"/>
        </w:rPr>
        <w:t xml:space="preserve">nterprise </w:t>
      </w:r>
      <w:r w:rsidR="001A61A3" w:rsidRPr="00CA2CC2">
        <w:rPr>
          <w:rFonts w:hint="eastAsia"/>
          <w:b/>
          <w:sz w:val="24"/>
        </w:rPr>
        <w:t>e</w:t>
      </w:r>
      <w:r w:rsidR="001A61A3" w:rsidRPr="00CA2CC2">
        <w:rPr>
          <w:b/>
          <w:sz w:val="24"/>
        </w:rPr>
        <w:t xml:space="preserve">nergy </w:t>
      </w:r>
      <w:r w:rsidR="001A61A3" w:rsidRPr="00CA2CC2">
        <w:rPr>
          <w:rFonts w:hint="eastAsia"/>
          <w:b/>
          <w:sz w:val="24"/>
        </w:rPr>
        <w:t>m</w:t>
      </w:r>
      <w:r w:rsidR="001A61A3" w:rsidRPr="00CA2CC2">
        <w:rPr>
          <w:b/>
          <w:sz w:val="24"/>
        </w:rPr>
        <w:t xml:space="preserve">anagement </w:t>
      </w:r>
      <w:r w:rsidR="001A61A3" w:rsidRPr="00CA2CC2">
        <w:rPr>
          <w:rFonts w:hint="eastAsia"/>
          <w:b/>
          <w:sz w:val="24"/>
        </w:rPr>
        <w:t>s</w:t>
      </w:r>
      <w:r w:rsidR="001A61A3" w:rsidRPr="00CA2CC2">
        <w:rPr>
          <w:b/>
          <w:sz w:val="24"/>
        </w:rPr>
        <w:t>ystem</w:t>
      </w:r>
    </w:p>
    <w:p w:rsidR="0051396E" w:rsidRDefault="00247C27">
      <w:pPr>
        <w:tabs>
          <w:tab w:val="right" w:leader="dot" w:pos="8280"/>
        </w:tabs>
        <w:adjustRightInd w:val="0"/>
        <w:snapToGrid w:val="0"/>
        <w:spacing w:line="360" w:lineRule="auto"/>
        <w:ind w:firstLineChars="200" w:firstLine="480"/>
        <w:rPr>
          <w:bCs/>
          <w:sz w:val="24"/>
        </w:rPr>
      </w:pPr>
      <w:bookmarkStart w:id="26" w:name="_Toc513637546"/>
      <w:bookmarkStart w:id="27" w:name="_Toc513637337"/>
      <w:r>
        <w:rPr>
          <w:rFonts w:hint="eastAsia"/>
          <w:bCs/>
          <w:sz w:val="24"/>
        </w:rPr>
        <w:t>通过能耗数据采集、监测、分析、评估等手段满足工业企业能耗监测及运行管理需求，实现工业企业节能降耗、能源高效利用的信息化管理系统。</w:t>
      </w:r>
    </w:p>
    <w:bookmarkEnd w:id="26"/>
    <w:bookmarkEnd w:id="27"/>
    <w:p w:rsidR="0051396E" w:rsidRPr="00CA2CC2" w:rsidRDefault="00247C27">
      <w:pPr>
        <w:spacing w:line="360" w:lineRule="auto"/>
        <w:rPr>
          <w:b/>
          <w:sz w:val="24"/>
        </w:rPr>
      </w:pPr>
      <w:r>
        <w:rPr>
          <w:rFonts w:hint="eastAsia"/>
          <w:b/>
          <w:bCs/>
          <w:sz w:val="24"/>
        </w:rPr>
        <w:t>2</w:t>
      </w:r>
      <w:r>
        <w:rPr>
          <w:b/>
          <w:bCs/>
          <w:sz w:val="24"/>
        </w:rPr>
        <w:t>.0.</w:t>
      </w:r>
      <w:r>
        <w:rPr>
          <w:rFonts w:hint="eastAsia"/>
          <w:b/>
          <w:bCs/>
          <w:sz w:val="24"/>
        </w:rPr>
        <w:t>2</w:t>
      </w:r>
      <w:r w:rsidR="00CA2CC2">
        <w:rPr>
          <w:rFonts w:hint="eastAsia"/>
          <w:b/>
          <w:bCs/>
          <w:sz w:val="24"/>
        </w:rPr>
        <w:t xml:space="preserve"> </w:t>
      </w:r>
      <w:r w:rsidRPr="00CA2CC2">
        <w:rPr>
          <w:rFonts w:hint="eastAsia"/>
          <w:b/>
          <w:sz w:val="24"/>
        </w:rPr>
        <w:t>前置机</w:t>
      </w:r>
      <w:r w:rsidR="00D82796" w:rsidRPr="00CA2CC2">
        <w:rPr>
          <w:rFonts w:hint="eastAsia"/>
          <w:b/>
          <w:sz w:val="24"/>
        </w:rPr>
        <w:t>front end processor</w:t>
      </w:r>
    </w:p>
    <w:p w:rsidR="0051396E" w:rsidRDefault="00247C27">
      <w:pPr>
        <w:tabs>
          <w:tab w:val="right" w:leader="dot" w:pos="8280"/>
        </w:tabs>
        <w:adjustRightInd w:val="0"/>
        <w:snapToGrid w:val="0"/>
        <w:spacing w:line="360" w:lineRule="auto"/>
        <w:ind w:firstLineChars="200" w:firstLine="480"/>
        <w:rPr>
          <w:bCs/>
          <w:sz w:val="24"/>
        </w:rPr>
      </w:pPr>
      <w:r>
        <w:rPr>
          <w:rFonts w:hint="eastAsia"/>
          <w:bCs/>
          <w:sz w:val="24"/>
        </w:rPr>
        <w:t>工业企业将采集到的各项能耗数据上传至省级平台或国家级平台所使用的终端设备。</w:t>
      </w:r>
    </w:p>
    <w:p w:rsidR="0051396E" w:rsidRPr="00CA2CC2" w:rsidRDefault="00247C27">
      <w:pPr>
        <w:spacing w:line="360" w:lineRule="auto"/>
        <w:rPr>
          <w:b/>
          <w:sz w:val="24"/>
        </w:rPr>
      </w:pPr>
      <w:r>
        <w:rPr>
          <w:rFonts w:hint="eastAsia"/>
          <w:b/>
          <w:bCs/>
          <w:sz w:val="24"/>
        </w:rPr>
        <w:t>2</w:t>
      </w:r>
      <w:r>
        <w:rPr>
          <w:b/>
          <w:bCs/>
          <w:sz w:val="24"/>
        </w:rPr>
        <w:t>.0.</w:t>
      </w:r>
      <w:r>
        <w:rPr>
          <w:rFonts w:hint="eastAsia"/>
          <w:b/>
          <w:bCs/>
          <w:sz w:val="24"/>
        </w:rPr>
        <w:t>3</w:t>
      </w:r>
      <w:r w:rsidR="00CA2CC2">
        <w:rPr>
          <w:rFonts w:hint="eastAsia"/>
          <w:b/>
          <w:bCs/>
          <w:sz w:val="24"/>
        </w:rPr>
        <w:t xml:space="preserve"> </w:t>
      </w:r>
      <w:r w:rsidRPr="00CA2CC2">
        <w:rPr>
          <w:rFonts w:hint="eastAsia"/>
          <w:b/>
          <w:sz w:val="24"/>
        </w:rPr>
        <w:t>数据采集器</w:t>
      </w:r>
      <w:r w:rsidR="00070E64" w:rsidRPr="00CA2CC2">
        <w:rPr>
          <w:rFonts w:hint="eastAsia"/>
          <w:b/>
          <w:sz w:val="24"/>
        </w:rPr>
        <w:t>data collector</w:t>
      </w:r>
    </w:p>
    <w:p w:rsidR="0051396E" w:rsidRDefault="00247C27">
      <w:pPr>
        <w:spacing w:line="360" w:lineRule="auto"/>
        <w:ind w:firstLineChars="200" w:firstLine="480"/>
        <w:rPr>
          <w:sz w:val="24"/>
        </w:rPr>
      </w:pPr>
      <w:r>
        <w:rPr>
          <w:rFonts w:hint="eastAsia"/>
          <w:sz w:val="24"/>
        </w:rPr>
        <w:t>在一个区域内进行电能或其它能耗信息采集的设备，对其管辖的各类表计的信息进行采集、处理和存储，并与系统平台远程交换数据。</w:t>
      </w:r>
    </w:p>
    <w:p w:rsidR="0051396E" w:rsidRPr="00CA2CC2" w:rsidRDefault="00247C27">
      <w:pPr>
        <w:spacing w:line="360" w:lineRule="auto"/>
        <w:rPr>
          <w:b/>
          <w:bCs/>
          <w:sz w:val="24"/>
        </w:rPr>
      </w:pPr>
      <w:r>
        <w:rPr>
          <w:rFonts w:hint="eastAsia"/>
          <w:b/>
          <w:bCs/>
          <w:sz w:val="24"/>
        </w:rPr>
        <w:t>2</w:t>
      </w:r>
      <w:r>
        <w:rPr>
          <w:b/>
          <w:bCs/>
          <w:sz w:val="24"/>
        </w:rPr>
        <w:t>.0.</w:t>
      </w:r>
      <w:r>
        <w:rPr>
          <w:rFonts w:hint="eastAsia"/>
          <w:b/>
          <w:bCs/>
          <w:sz w:val="24"/>
        </w:rPr>
        <w:t>4</w:t>
      </w:r>
      <w:r w:rsidR="00CA2CC2">
        <w:rPr>
          <w:rFonts w:hint="eastAsia"/>
          <w:b/>
          <w:bCs/>
          <w:sz w:val="24"/>
        </w:rPr>
        <w:t xml:space="preserve"> </w:t>
      </w:r>
      <w:r w:rsidRPr="00CA2CC2">
        <w:rPr>
          <w:rFonts w:hint="eastAsia"/>
          <w:b/>
          <w:sz w:val="24"/>
        </w:rPr>
        <w:t>能耗计量装置</w:t>
      </w:r>
      <w:r w:rsidR="00070E64" w:rsidRPr="00CA2CC2">
        <w:rPr>
          <w:rFonts w:hint="eastAsia"/>
          <w:b/>
          <w:sz w:val="24"/>
        </w:rPr>
        <w:t>energy consumption metering device</w:t>
      </w:r>
    </w:p>
    <w:p w:rsidR="0051396E" w:rsidRDefault="00247C27">
      <w:pPr>
        <w:tabs>
          <w:tab w:val="left" w:pos="567"/>
          <w:tab w:val="right" w:leader="dot" w:pos="8280"/>
        </w:tabs>
        <w:spacing w:line="360" w:lineRule="auto"/>
        <w:ind w:firstLineChars="200" w:firstLine="480"/>
        <w:rPr>
          <w:sz w:val="24"/>
        </w:rPr>
      </w:pPr>
      <w:r>
        <w:rPr>
          <w:rFonts w:hint="eastAsia"/>
          <w:sz w:val="24"/>
        </w:rPr>
        <w:t>对煤、电、燃气、蒸汽、水、集中供热、集中供冷等能耗数据进行</w:t>
      </w:r>
      <w:r w:rsidR="007425B9">
        <w:rPr>
          <w:rFonts w:hint="eastAsia"/>
          <w:sz w:val="24"/>
        </w:rPr>
        <w:t>测量和计算</w:t>
      </w:r>
      <w:r>
        <w:rPr>
          <w:rFonts w:hint="eastAsia"/>
          <w:sz w:val="24"/>
        </w:rPr>
        <w:t>的装置，智能计量装置应具备数据通讯功能，并使用行业标准的物理接口和通信协议。</w:t>
      </w:r>
    </w:p>
    <w:p w:rsidR="0051396E" w:rsidRPr="00CA2CC2" w:rsidRDefault="00247C27">
      <w:pPr>
        <w:spacing w:line="360" w:lineRule="auto"/>
        <w:rPr>
          <w:b/>
          <w:sz w:val="24"/>
        </w:rPr>
      </w:pPr>
      <w:r>
        <w:rPr>
          <w:rFonts w:hint="eastAsia"/>
          <w:b/>
          <w:bCs/>
          <w:sz w:val="24"/>
        </w:rPr>
        <w:t>2</w:t>
      </w:r>
      <w:r>
        <w:rPr>
          <w:b/>
          <w:bCs/>
          <w:sz w:val="24"/>
        </w:rPr>
        <w:t>.0.</w:t>
      </w:r>
      <w:r>
        <w:rPr>
          <w:rFonts w:hint="eastAsia"/>
          <w:b/>
          <w:bCs/>
          <w:sz w:val="24"/>
        </w:rPr>
        <w:t>5</w:t>
      </w:r>
      <w:r w:rsidR="00CA2CC2">
        <w:rPr>
          <w:rFonts w:hint="eastAsia"/>
          <w:b/>
          <w:bCs/>
          <w:sz w:val="24"/>
        </w:rPr>
        <w:t xml:space="preserve"> </w:t>
      </w:r>
      <w:r w:rsidRPr="00CA2CC2">
        <w:rPr>
          <w:rFonts w:hint="eastAsia"/>
          <w:b/>
          <w:sz w:val="24"/>
        </w:rPr>
        <w:t>用能设备</w:t>
      </w:r>
      <w:r w:rsidR="00070E64" w:rsidRPr="00CA2CC2">
        <w:rPr>
          <w:rFonts w:hint="eastAsia"/>
          <w:b/>
          <w:sz w:val="24"/>
        </w:rPr>
        <w:t>energy-using equipment</w:t>
      </w:r>
    </w:p>
    <w:p w:rsidR="0051396E" w:rsidRDefault="00247C27">
      <w:pPr>
        <w:tabs>
          <w:tab w:val="left" w:pos="567"/>
          <w:tab w:val="right" w:leader="dot" w:pos="8280"/>
        </w:tabs>
        <w:spacing w:line="360" w:lineRule="auto"/>
        <w:ind w:firstLineChars="200" w:firstLine="480"/>
        <w:rPr>
          <w:sz w:val="24"/>
        </w:rPr>
      </w:pPr>
      <w:r>
        <w:rPr>
          <w:rFonts w:hint="eastAsia"/>
          <w:sz w:val="24"/>
        </w:rPr>
        <w:t>工业企业在生产、经营活动中所使用消耗能源的设备实体。</w:t>
      </w:r>
    </w:p>
    <w:p w:rsidR="0051396E" w:rsidRPr="00CA2CC2" w:rsidRDefault="00247C27">
      <w:pPr>
        <w:spacing w:line="360" w:lineRule="auto"/>
        <w:rPr>
          <w:b/>
          <w:sz w:val="24"/>
        </w:rPr>
      </w:pPr>
      <w:r>
        <w:rPr>
          <w:rFonts w:hint="eastAsia"/>
          <w:b/>
          <w:bCs/>
          <w:sz w:val="24"/>
        </w:rPr>
        <w:t>2</w:t>
      </w:r>
      <w:r>
        <w:rPr>
          <w:b/>
          <w:bCs/>
          <w:sz w:val="24"/>
        </w:rPr>
        <w:t>.0.</w:t>
      </w:r>
      <w:r>
        <w:rPr>
          <w:rFonts w:hint="eastAsia"/>
          <w:b/>
          <w:bCs/>
          <w:sz w:val="24"/>
        </w:rPr>
        <w:t>6</w:t>
      </w:r>
      <w:r w:rsidR="00CA2CC2">
        <w:rPr>
          <w:rFonts w:hint="eastAsia"/>
          <w:b/>
          <w:bCs/>
          <w:sz w:val="24"/>
        </w:rPr>
        <w:t xml:space="preserve"> </w:t>
      </w:r>
      <w:r w:rsidRPr="00CA2CC2">
        <w:rPr>
          <w:rFonts w:hint="eastAsia"/>
          <w:b/>
          <w:sz w:val="24"/>
        </w:rPr>
        <w:t>耗能工质</w:t>
      </w:r>
      <w:r w:rsidR="004A333A" w:rsidRPr="00CA2CC2">
        <w:rPr>
          <w:rFonts w:hint="eastAsia"/>
          <w:b/>
          <w:sz w:val="24"/>
        </w:rPr>
        <w:t>energy consuming working substance</w:t>
      </w:r>
    </w:p>
    <w:p w:rsidR="0051396E" w:rsidRDefault="00247C27">
      <w:pPr>
        <w:tabs>
          <w:tab w:val="left" w:pos="567"/>
          <w:tab w:val="right" w:leader="dot" w:pos="8280"/>
        </w:tabs>
        <w:spacing w:line="360" w:lineRule="auto"/>
        <w:ind w:firstLineChars="200" w:firstLine="480"/>
        <w:rPr>
          <w:sz w:val="24"/>
        </w:rPr>
      </w:pPr>
      <w:r>
        <w:rPr>
          <w:rFonts w:hint="eastAsia"/>
          <w:sz w:val="24"/>
        </w:rPr>
        <w:t>在生产过程中所消耗的不作原料使用、不进入产品，但制取时需要消耗能源的一类工作物质。</w:t>
      </w:r>
    </w:p>
    <w:p w:rsidR="0051396E" w:rsidRPr="00CA2CC2" w:rsidRDefault="00247C27">
      <w:pPr>
        <w:spacing w:line="360" w:lineRule="auto"/>
        <w:rPr>
          <w:b/>
          <w:sz w:val="24"/>
        </w:rPr>
      </w:pPr>
      <w:r>
        <w:rPr>
          <w:rFonts w:hint="eastAsia"/>
          <w:b/>
          <w:bCs/>
          <w:sz w:val="24"/>
        </w:rPr>
        <w:t>2</w:t>
      </w:r>
      <w:r>
        <w:rPr>
          <w:b/>
          <w:bCs/>
          <w:sz w:val="24"/>
        </w:rPr>
        <w:t>.0.</w:t>
      </w:r>
      <w:r>
        <w:rPr>
          <w:rFonts w:hint="eastAsia"/>
          <w:b/>
          <w:bCs/>
          <w:sz w:val="24"/>
        </w:rPr>
        <w:t>7</w:t>
      </w:r>
      <w:r w:rsidR="00CA2CC2">
        <w:rPr>
          <w:rFonts w:hint="eastAsia"/>
          <w:b/>
          <w:bCs/>
          <w:sz w:val="24"/>
        </w:rPr>
        <w:t xml:space="preserve"> </w:t>
      </w:r>
      <w:r w:rsidRPr="00CA2CC2">
        <w:rPr>
          <w:rFonts w:hint="eastAsia"/>
          <w:b/>
          <w:sz w:val="24"/>
        </w:rPr>
        <w:t>能效指标</w:t>
      </w:r>
      <w:r w:rsidR="00740E6A" w:rsidRPr="00CA2CC2">
        <w:rPr>
          <w:rFonts w:hint="eastAsia"/>
          <w:b/>
          <w:sz w:val="24"/>
        </w:rPr>
        <w:t>energy efficiency index</w:t>
      </w:r>
    </w:p>
    <w:p w:rsidR="0051396E" w:rsidRDefault="00247C27">
      <w:pPr>
        <w:tabs>
          <w:tab w:val="left" w:pos="567"/>
          <w:tab w:val="right" w:leader="dot" w:pos="8280"/>
        </w:tabs>
        <w:spacing w:line="360" w:lineRule="auto"/>
        <w:ind w:firstLineChars="200" w:firstLine="480"/>
        <w:rPr>
          <w:sz w:val="24"/>
        </w:rPr>
      </w:pPr>
      <w:r>
        <w:rPr>
          <w:rFonts w:hint="eastAsia"/>
          <w:sz w:val="24"/>
        </w:rPr>
        <w:t>能效指标主要分为三类</w:t>
      </w:r>
      <w:r w:rsidR="0006601D">
        <w:rPr>
          <w:rFonts w:hint="eastAsia"/>
          <w:sz w:val="24"/>
        </w:rPr>
        <w:t>：</w:t>
      </w:r>
      <w:r w:rsidR="003C6547">
        <w:rPr>
          <w:rFonts w:hint="eastAsia"/>
          <w:sz w:val="24"/>
        </w:rPr>
        <w:t>第一类是</w:t>
      </w:r>
      <w:r>
        <w:rPr>
          <w:rFonts w:hint="eastAsia"/>
          <w:sz w:val="24"/>
        </w:rPr>
        <w:t>反映企业整体能源利用状况和能效水平且能够涵盖全部生产流程的指标</w:t>
      </w:r>
      <w:r w:rsidR="0006601D">
        <w:rPr>
          <w:rFonts w:hint="eastAsia"/>
          <w:sz w:val="24"/>
        </w:rPr>
        <w:t>；</w:t>
      </w:r>
      <w:r w:rsidR="003C6547">
        <w:rPr>
          <w:rFonts w:hint="eastAsia"/>
          <w:sz w:val="24"/>
        </w:rPr>
        <w:t>第二类是</w:t>
      </w:r>
      <w:r>
        <w:rPr>
          <w:rFonts w:hint="eastAsia"/>
          <w:sz w:val="24"/>
        </w:rPr>
        <w:t>反映主要工艺流程、环节或设备能效水平的指标</w:t>
      </w:r>
      <w:r w:rsidR="0006601D">
        <w:rPr>
          <w:rFonts w:hint="eastAsia"/>
          <w:sz w:val="24"/>
        </w:rPr>
        <w:t>；</w:t>
      </w:r>
      <w:r w:rsidR="003C6547">
        <w:rPr>
          <w:rFonts w:hint="eastAsia"/>
          <w:sz w:val="24"/>
        </w:rPr>
        <w:t>第三类是反映</w:t>
      </w:r>
      <w:r>
        <w:rPr>
          <w:rFonts w:hint="eastAsia"/>
          <w:sz w:val="24"/>
        </w:rPr>
        <w:t>重要工序、设备等的关键性工艺参数指标。</w:t>
      </w:r>
    </w:p>
    <w:p w:rsidR="0051396E" w:rsidRDefault="00247C27">
      <w:pPr>
        <w:tabs>
          <w:tab w:val="right" w:leader="dot" w:pos="9000"/>
        </w:tabs>
        <w:spacing w:line="360" w:lineRule="auto"/>
        <w:ind w:firstLineChars="200" w:firstLine="480"/>
        <w:rPr>
          <w:sz w:val="24"/>
        </w:rPr>
      </w:pPr>
      <w:r>
        <w:rPr>
          <w:sz w:val="24"/>
        </w:rPr>
        <w:br w:type="page"/>
      </w:r>
    </w:p>
    <w:p w:rsidR="0051396E" w:rsidRPr="00CA2CC2" w:rsidRDefault="00247C27">
      <w:pPr>
        <w:pStyle w:val="ad"/>
        <w:snapToGrid w:val="0"/>
        <w:ind w:firstLineChars="0" w:firstLine="0"/>
        <w:jc w:val="center"/>
        <w:outlineLvl w:val="0"/>
        <w:rPr>
          <w:rFonts w:ascii="黑体" w:eastAsia="黑体" w:hAnsi="黑体" w:cs="Times New Roman"/>
          <w:sz w:val="36"/>
          <w:szCs w:val="36"/>
        </w:rPr>
      </w:pPr>
      <w:bookmarkStart w:id="28" w:name="_Toc7864"/>
      <w:bookmarkStart w:id="29" w:name="_Toc513637342"/>
      <w:bookmarkStart w:id="30" w:name="_Toc513637551"/>
      <w:bookmarkStart w:id="31" w:name="_Toc1524"/>
      <w:bookmarkStart w:id="32" w:name="_Toc34991070"/>
      <w:bookmarkStart w:id="33" w:name="_Toc13798"/>
      <w:bookmarkStart w:id="34" w:name="_Toc91168788"/>
      <w:bookmarkStart w:id="35" w:name="_Toc91598767"/>
      <w:bookmarkStart w:id="36" w:name="_Toc91599180"/>
      <w:r w:rsidRPr="00CA2CC2">
        <w:rPr>
          <w:rFonts w:ascii="黑体" w:eastAsia="黑体" w:hAnsi="黑体" w:cs="Times New Roman"/>
          <w:sz w:val="36"/>
          <w:szCs w:val="36"/>
        </w:rPr>
        <w:lastRenderedPageBreak/>
        <w:t>3</w:t>
      </w:r>
      <w:r w:rsidR="00CA2CC2">
        <w:rPr>
          <w:rFonts w:ascii="黑体" w:eastAsia="黑体" w:hAnsi="黑体" w:cs="Times New Roman" w:hint="eastAsia"/>
          <w:sz w:val="36"/>
          <w:szCs w:val="36"/>
        </w:rPr>
        <w:t xml:space="preserve"> </w:t>
      </w:r>
      <w:r w:rsidRPr="00CA2CC2">
        <w:rPr>
          <w:rFonts w:ascii="黑体" w:eastAsia="黑体" w:hAnsi="黑体" w:cs="Times New Roman" w:hint="eastAsia"/>
          <w:sz w:val="36"/>
          <w:szCs w:val="36"/>
        </w:rPr>
        <w:t>基本规定</w:t>
      </w:r>
      <w:bookmarkEnd w:id="28"/>
      <w:bookmarkEnd w:id="29"/>
      <w:bookmarkEnd w:id="30"/>
      <w:bookmarkEnd w:id="31"/>
      <w:bookmarkEnd w:id="32"/>
      <w:bookmarkEnd w:id="33"/>
      <w:bookmarkEnd w:id="34"/>
      <w:bookmarkEnd w:id="35"/>
      <w:bookmarkEnd w:id="36"/>
    </w:p>
    <w:p w:rsidR="0051396E" w:rsidRDefault="00247C27">
      <w:pPr>
        <w:snapToGrid w:val="0"/>
        <w:spacing w:line="360" w:lineRule="auto"/>
        <w:rPr>
          <w:b/>
          <w:sz w:val="24"/>
        </w:rPr>
      </w:pPr>
      <w:r>
        <w:rPr>
          <w:rFonts w:hint="eastAsia"/>
          <w:b/>
          <w:sz w:val="24"/>
        </w:rPr>
        <w:t>3</w:t>
      </w:r>
      <w:r>
        <w:rPr>
          <w:b/>
          <w:sz w:val="24"/>
        </w:rPr>
        <w:t>.</w:t>
      </w:r>
      <w:r>
        <w:rPr>
          <w:rFonts w:hint="eastAsia"/>
          <w:b/>
          <w:sz w:val="24"/>
        </w:rPr>
        <w:t>0</w:t>
      </w:r>
      <w:r>
        <w:rPr>
          <w:b/>
          <w:sz w:val="24"/>
        </w:rPr>
        <w:t>.</w:t>
      </w:r>
      <w:r>
        <w:rPr>
          <w:rFonts w:hint="eastAsia"/>
          <w:b/>
          <w:sz w:val="24"/>
        </w:rPr>
        <w:t>1</w:t>
      </w:r>
      <w:r w:rsidR="00CA2CC2">
        <w:rPr>
          <w:rFonts w:hint="eastAsia"/>
          <w:b/>
          <w:sz w:val="24"/>
        </w:rPr>
        <w:t xml:space="preserve"> </w:t>
      </w:r>
      <w:r>
        <w:rPr>
          <w:sz w:val="24"/>
        </w:rPr>
        <w:t>工业企业能源管理系统的建设应</w:t>
      </w:r>
      <w:r>
        <w:rPr>
          <w:rFonts w:hint="eastAsia"/>
          <w:sz w:val="24"/>
        </w:rPr>
        <w:t>包括数据采集与传输、数据处理、软件平台的建设。</w:t>
      </w:r>
    </w:p>
    <w:p w:rsidR="0051396E" w:rsidRDefault="00247C27">
      <w:pPr>
        <w:tabs>
          <w:tab w:val="left" w:pos="567"/>
          <w:tab w:val="right" w:leader="dot" w:pos="8280"/>
        </w:tabs>
        <w:spacing w:line="360" w:lineRule="auto"/>
        <w:rPr>
          <w:sz w:val="24"/>
        </w:rPr>
      </w:pPr>
      <w:r>
        <w:rPr>
          <w:rFonts w:hint="eastAsia"/>
          <w:b/>
          <w:sz w:val="24"/>
        </w:rPr>
        <w:t>3</w:t>
      </w:r>
      <w:r>
        <w:rPr>
          <w:b/>
          <w:sz w:val="24"/>
        </w:rPr>
        <w:t>.0.</w:t>
      </w:r>
      <w:r>
        <w:rPr>
          <w:rFonts w:hint="eastAsia"/>
          <w:b/>
          <w:sz w:val="24"/>
        </w:rPr>
        <w:t>2</w:t>
      </w:r>
      <w:r w:rsidR="00CA2CC2">
        <w:rPr>
          <w:rFonts w:hint="eastAsia"/>
          <w:b/>
          <w:sz w:val="24"/>
        </w:rPr>
        <w:t xml:space="preserve"> </w:t>
      </w:r>
      <w:r>
        <w:rPr>
          <w:bCs/>
          <w:sz w:val="24"/>
        </w:rPr>
        <w:t>工业企业能源管理系统</w:t>
      </w:r>
      <w:r w:rsidR="00914A4D">
        <w:rPr>
          <w:rFonts w:hint="eastAsia"/>
          <w:bCs/>
          <w:sz w:val="24"/>
        </w:rPr>
        <w:t>应</w:t>
      </w:r>
      <w:r>
        <w:rPr>
          <w:rFonts w:hint="eastAsia"/>
          <w:bCs/>
          <w:sz w:val="24"/>
        </w:rPr>
        <w:t>实现</w:t>
      </w:r>
      <w:r>
        <w:rPr>
          <w:rFonts w:hint="eastAsia"/>
          <w:sz w:val="24"/>
        </w:rPr>
        <w:t>下列目标：</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1</w:t>
      </w:r>
      <w:r>
        <w:rPr>
          <w:rFonts w:hint="eastAsia"/>
          <w:sz w:val="24"/>
        </w:rPr>
        <w:t>提高能源数据的真实性、可靠性和实时性；</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2</w:t>
      </w:r>
      <w:r>
        <w:rPr>
          <w:rFonts w:hint="eastAsia"/>
          <w:sz w:val="24"/>
        </w:rPr>
        <w:t>提高能源利用效率，降低工业企业用能成本；</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3</w:t>
      </w:r>
      <w:r>
        <w:rPr>
          <w:rFonts w:hint="eastAsia"/>
          <w:sz w:val="24"/>
        </w:rPr>
        <w:t>提高能源系统的运行安全水平。</w:t>
      </w:r>
    </w:p>
    <w:p w:rsidR="0051396E" w:rsidRDefault="00247C27">
      <w:pPr>
        <w:spacing w:line="360" w:lineRule="auto"/>
        <w:rPr>
          <w:sz w:val="24"/>
        </w:rPr>
      </w:pPr>
      <w:r>
        <w:rPr>
          <w:rFonts w:hint="eastAsia"/>
          <w:b/>
          <w:sz w:val="24"/>
        </w:rPr>
        <w:t>3</w:t>
      </w:r>
      <w:r>
        <w:rPr>
          <w:b/>
          <w:sz w:val="24"/>
        </w:rPr>
        <w:t>.</w:t>
      </w:r>
      <w:r>
        <w:rPr>
          <w:rFonts w:hint="eastAsia"/>
          <w:b/>
          <w:sz w:val="24"/>
        </w:rPr>
        <w:t>0</w:t>
      </w:r>
      <w:r>
        <w:rPr>
          <w:b/>
          <w:sz w:val="24"/>
        </w:rPr>
        <w:t>.</w:t>
      </w:r>
      <w:r>
        <w:rPr>
          <w:rFonts w:hint="eastAsia"/>
          <w:b/>
          <w:sz w:val="24"/>
        </w:rPr>
        <w:t>3</w:t>
      </w:r>
      <w:r w:rsidR="00CA2CC2">
        <w:rPr>
          <w:rFonts w:hint="eastAsia"/>
          <w:b/>
          <w:sz w:val="24"/>
        </w:rPr>
        <w:t xml:space="preserve"> </w:t>
      </w:r>
      <w:r>
        <w:rPr>
          <w:rFonts w:hint="eastAsia"/>
          <w:bCs/>
          <w:sz w:val="24"/>
        </w:rPr>
        <w:t>工业企业能源管理</w:t>
      </w:r>
      <w:r>
        <w:rPr>
          <w:bCs/>
          <w:sz w:val="24"/>
        </w:rPr>
        <w:t>系</w:t>
      </w:r>
      <w:r>
        <w:rPr>
          <w:sz w:val="24"/>
        </w:rPr>
        <w:t>统应能实现数据</w:t>
      </w:r>
      <w:r>
        <w:rPr>
          <w:rFonts w:hint="eastAsia"/>
          <w:sz w:val="24"/>
        </w:rPr>
        <w:t>采集汇总并</w:t>
      </w:r>
      <w:r>
        <w:rPr>
          <w:sz w:val="24"/>
        </w:rPr>
        <w:t>上传至</w:t>
      </w:r>
      <w:r>
        <w:rPr>
          <w:rFonts w:hint="eastAsia"/>
          <w:sz w:val="24"/>
        </w:rPr>
        <w:t>上级平台。</w:t>
      </w:r>
    </w:p>
    <w:p w:rsidR="0051396E" w:rsidRDefault="00247C27">
      <w:pPr>
        <w:spacing w:line="360" w:lineRule="auto"/>
        <w:rPr>
          <w:sz w:val="24"/>
        </w:rPr>
      </w:pPr>
      <w:r>
        <w:rPr>
          <w:rFonts w:hint="eastAsia"/>
          <w:b/>
          <w:sz w:val="24"/>
        </w:rPr>
        <w:t>3.0.4</w:t>
      </w:r>
      <w:r w:rsidR="00CA2CC2">
        <w:rPr>
          <w:rFonts w:hint="eastAsia"/>
          <w:b/>
          <w:sz w:val="24"/>
        </w:rPr>
        <w:t xml:space="preserve"> </w:t>
      </w:r>
      <w:r>
        <w:rPr>
          <w:rFonts w:hint="eastAsia"/>
          <w:sz w:val="24"/>
        </w:rPr>
        <w:t>工业企业能源管理系统软件平台在满足现期目标的前提下，宜具有前瞻性。</w:t>
      </w:r>
    </w:p>
    <w:p w:rsidR="0051396E" w:rsidRDefault="00247C27">
      <w:pPr>
        <w:tabs>
          <w:tab w:val="right" w:leader="dot" w:pos="8280"/>
        </w:tabs>
        <w:spacing w:line="360" w:lineRule="auto"/>
        <w:rPr>
          <w:bCs/>
          <w:sz w:val="24"/>
        </w:rPr>
      </w:pPr>
      <w:r>
        <w:rPr>
          <w:rFonts w:hint="eastAsia"/>
          <w:b/>
          <w:sz w:val="24"/>
        </w:rPr>
        <w:t>3</w:t>
      </w:r>
      <w:r>
        <w:rPr>
          <w:b/>
          <w:sz w:val="24"/>
        </w:rPr>
        <w:t>.0.</w:t>
      </w:r>
      <w:r>
        <w:rPr>
          <w:rFonts w:hint="eastAsia"/>
          <w:b/>
          <w:sz w:val="24"/>
        </w:rPr>
        <w:t>5</w:t>
      </w:r>
      <w:r w:rsidR="00CA2CC2">
        <w:rPr>
          <w:rFonts w:hint="eastAsia"/>
          <w:b/>
          <w:sz w:val="24"/>
        </w:rPr>
        <w:t xml:space="preserve"> </w:t>
      </w:r>
      <w:r>
        <w:rPr>
          <w:bCs/>
          <w:sz w:val="24"/>
        </w:rPr>
        <w:t>工业企业能源管理系统</w:t>
      </w:r>
      <w:r>
        <w:rPr>
          <w:rFonts w:hint="eastAsia"/>
          <w:bCs/>
          <w:sz w:val="24"/>
        </w:rPr>
        <w:t>应具有安全性、可靠性、可维护性和</w:t>
      </w:r>
      <w:proofErr w:type="gramStart"/>
      <w:r>
        <w:rPr>
          <w:rFonts w:hint="eastAsia"/>
          <w:bCs/>
          <w:sz w:val="24"/>
        </w:rPr>
        <w:t>可</w:t>
      </w:r>
      <w:proofErr w:type="gramEnd"/>
      <w:r>
        <w:rPr>
          <w:rFonts w:hint="eastAsia"/>
          <w:bCs/>
          <w:sz w:val="24"/>
        </w:rPr>
        <w:t>扩展性，并满足下列规定：</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1</w:t>
      </w:r>
      <w:r>
        <w:rPr>
          <w:rFonts w:hint="eastAsia"/>
          <w:sz w:val="24"/>
        </w:rPr>
        <w:t>系统设计充分考虑工程环境中的</w:t>
      </w:r>
      <w:r w:rsidR="000B5DAC">
        <w:rPr>
          <w:rFonts w:hint="eastAsia"/>
          <w:sz w:val="24"/>
        </w:rPr>
        <w:t>不利</w:t>
      </w:r>
      <w:r>
        <w:rPr>
          <w:rFonts w:hint="eastAsia"/>
          <w:sz w:val="24"/>
        </w:rPr>
        <w:t>因素，以保证在现场安装调试后能够稳定可靠安全运行；</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2</w:t>
      </w:r>
      <w:r>
        <w:rPr>
          <w:rFonts w:hint="eastAsia"/>
          <w:sz w:val="24"/>
        </w:rPr>
        <w:t>在规定的时间内和工况下，应具有稳定实现其规定功能的能力；</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3</w:t>
      </w:r>
      <w:r>
        <w:rPr>
          <w:rFonts w:hint="eastAsia"/>
          <w:sz w:val="24"/>
        </w:rPr>
        <w:t>当发生故障时，应具有报警</w:t>
      </w:r>
      <w:r w:rsidR="00ED3AAE">
        <w:rPr>
          <w:rFonts w:hint="eastAsia"/>
          <w:sz w:val="24"/>
        </w:rPr>
        <w:t>及</w:t>
      </w:r>
      <w:r>
        <w:rPr>
          <w:rFonts w:hint="eastAsia"/>
          <w:sz w:val="24"/>
        </w:rPr>
        <w:t>排除故障的能力；</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4</w:t>
      </w:r>
      <w:r>
        <w:rPr>
          <w:rFonts w:hint="eastAsia"/>
          <w:sz w:val="24"/>
        </w:rPr>
        <w:t>应有严格的操作权限控制，能防止非法侵入，有保护用户信息和操作等多方面的安全措施；</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5</w:t>
      </w:r>
      <w:r>
        <w:rPr>
          <w:rFonts w:hint="eastAsia"/>
          <w:sz w:val="24"/>
        </w:rPr>
        <w:t>系统的硬件、软件设备便于维护，各部件具有自检和联机诊断检验的能力；</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6</w:t>
      </w:r>
      <w:r>
        <w:rPr>
          <w:rFonts w:hint="eastAsia"/>
          <w:sz w:val="24"/>
        </w:rPr>
        <w:t>应具有良好的兼容性和互联互通性，支持与其他系统集成对接；</w:t>
      </w:r>
    </w:p>
    <w:p w:rsidR="0051396E" w:rsidRDefault="00247C27" w:rsidP="001C607C">
      <w:pPr>
        <w:tabs>
          <w:tab w:val="left" w:pos="567"/>
          <w:tab w:val="right" w:leader="dot" w:pos="8280"/>
        </w:tabs>
        <w:spacing w:line="360" w:lineRule="auto"/>
        <w:ind w:firstLineChars="200" w:firstLine="482"/>
        <w:rPr>
          <w:sz w:val="24"/>
        </w:rPr>
      </w:pPr>
      <w:r w:rsidRPr="001C607C">
        <w:rPr>
          <w:rFonts w:hint="eastAsia"/>
          <w:b/>
          <w:sz w:val="24"/>
        </w:rPr>
        <w:t>7</w:t>
      </w:r>
      <w:r>
        <w:rPr>
          <w:rFonts w:hint="eastAsia"/>
          <w:sz w:val="24"/>
        </w:rPr>
        <w:t>系统平台应留有升级接口和升级空间。</w:t>
      </w:r>
    </w:p>
    <w:p w:rsidR="0051396E" w:rsidRDefault="0051396E">
      <w:pPr>
        <w:tabs>
          <w:tab w:val="right" w:leader="dot" w:pos="8280"/>
        </w:tabs>
        <w:spacing w:line="360" w:lineRule="auto"/>
        <w:rPr>
          <w:bCs/>
          <w:sz w:val="24"/>
          <w:highlight w:val="yellow"/>
        </w:rPr>
      </w:pPr>
    </w:p>
    <w:p w:rsidR="0051396E" w:rsidRDefault="00247C27">
      <w:pPr>
        <w:spacing w:line="360" w:lineRule="auto"/>
        <w:rPr>
          <w:sz w:val="24"/>
        </w:rPr>
      </w:pPr>
      <w:r>
        <w:rPr>
          <w:sz w:val="24"/>
        </w:rPr>
        <w:br w:type="page"/>
      </w:r>
    </w:p>
    <w:p w:rsidR="0051396E" w:rsidRPr="00CA2CC2" w:rsidRDefault="00247C27">
      <w:pPr>
        <w:pStyle w:val="ad"/>
        <w:snapToGrid w:val="0"/>
        <w:ind w:firstLineChars="0" w:firstLine="0"/>
        <w:jc w:val="center"/>
        <w:outlineLvl w:val="0"/>
        <w:rPr>
          <w:rFonts w:ascii="黑体" w:eastAsia="黑体" w:hAnsi="黑体" w:cs="Times New Roman"/>
          <w:sz w:val="36"/>
          <w:szCs w:val="36"/>
        </w:rPr>
      </w:pPr>
      <w:bookmarkStart w:id="37" w:name="_Toc18382"/>
      <w:bookmarkStart w:id="38" w:name="_Toc28738"/>
      <w:bookmarkStart w:id="39" w:name="_Toc4956"/>
      <w:bookmarkStart w:id="40" w:name="_Toc91168789"/>
      <w:bookmarkStart w:id="41" w:name="_Toc91598768"/>
      <w:bookmarkStart w:id="42" w:name="_Toc91599181"/>
      <w:r w:rsidRPr="00CA2CC2">
        <w:rPr>
          <w:rFonts w:ascii="黑体" w:eastAsia="黑体" w:hAnsi="黑体" w:cs="Times New Roman" w:hint="eastAsia"/>
          <w:sz w:val="36"/>
          <w:szCs w:val="36"/>
        </w:rPr>
        <w:lastRenderedPageBreak/>
        <w:t>4</w:t>
      </w:r>
      <w:r w:rsidR="00CA2CC2">
        <w:rPr>
          <w:rFonts w:ascii="黑体" w:eastAsia="黑体" w:hAnsi="黑体" w:cs="Times New Roman" w:hint="eastAsia"/>
          <w:sz w:val="36"/>
          <w:szCs w:val="36"/>
        </w:rPr>
        <w:t xml:space="preserve"> </w:t>
      </w:r>
      <w:r w:rsidRPr="00CA2CC2">
        <w:rPr>
          <w:rFonts w:ascii="黑体" w:eastAsia="黑体" w:hAnsi="黑体" w:cs="Times New Roman" w:hint="eastAsia"/>
          <w:sz w:val="36"/>
          <w:szCs w:val="36"/>
        </w:rPr>
        <w:t>系统设计</w:t>
      </w:r>
      <w:bookmarkEnd w:id="37"/>
      <w:bookmarkEnd w:id="38"/>
      <w:bookmarkEnd w:id="39"/>
      <w:bookmarkEnd w:id="40"/>
      <w:bookmarkEnd w:id="41"/>
      <w:bookmarkEnd w:id="42"/>
    </w:p>
    <w:p w:rsidR="0051396E" w:rsidRDefault="00247C27">
      <w:pPr>
        <w:snapToGrid w:val="0"/>
        <w:spacing w:beforeLines="50" w:before="156" w:line="360" w:lineRule="auto"/>
        <w:jc w:val="center"/>
        <w:outlineLvl w:val="1"/>
        <w:rPr>
          <w:rFonts w:eastAsia="黑体"/>
          <w:sz w:val="28"/>
          <w:szCs w:val="28"/>
        </w:rPr>
      </w:pPr>
      <w:bookmarkStart w:id="43" w:name="_Toc22279"/>
      <w:bookmarkStart w:id="44" w:name="_Toc14043"/>
      <w:bookmarkStart w:id="45" w:name="_Toc20479"/>
      <w:bookmarkStart w:id="46" w:name="_Toc91168790"/>
      <w:bookmarkStart w:id="47" w:name="_Toc91598769"/>
      <w:bookmarkStart w:id="48" w:name="_Toc91599182"/>
      <w:r>
        <w:rPr>
          <w:rFonts w:eastAsia="黑体" w:hint="eastAsia"/>
          <w:sz w:val="28"/>
          <w:szCs w:val="28"/>
        </w:rPr>
        <w:t>4</w:t>
      </w:r>
      <w:r>
        <w:rPr>
          <w:rFonts w:eastAsia="黑体"/>
          <w:sz w:val="28"/>
          <w:szCs w:val="28"/>
        </w:rPr>
        <w:t>.1</w:t>
      </w:r>
      <w:r>
        <w:rPr>
          <w:rFonts w:eastAsia="黑体"/>
          <w:sz w:val="28"/>
          <w:szCs w:val="28"/>
        </w:rPr>
        <w:t>一般规定</w:t>
      </w:r>
      <w:bookmarkEnd w:id="43"/>
      <w:bookmarkEnd w:id="44"/>
      <w:bookmarkEnd w:id="45"/>
      <w:bookmarkEnd w:id="46"/>
      <w:bookmarkEnd w:id="47"/>
      <w:bookmarkEnd w:id="48"/>
    </w:p>
    <w:p w:rsidR="0051396E" w:rsidRDefault="00247C27">
      <w:pPr>
        <w:spacing w:line="360" w:lineRule="auto"/>
        <w:rPr>
          <w:sz w:val="24"/>
        </w:rPr>
      </w:pPr>
      <w:r>
        <w:rPr>
          <w:rFonts w:hint="eastAsia"/>
          <w:b/>
          <w:sz w:val="24"/>
        </w:rPr>
        <w:t>4</w:t>
      </w:r>
      <w:r>
        <w:rPr>
          <w:b/>
          <w:sz w:val="24"/>
        </w:rPr>
        <w:t>.1.</w:t>
      </w:r>
      <w:r>
        <w:rPr>
          <w:rFonts w:hint="eastAsia"/>
          <w:b/>
          <w:sz w:val="24"/>
        </w:rPr>
        <w:t>1</w:t>
      </w:r>
      <w:r w:rsidR="00CA2CC2">
        <w:rPr>
          <w:rFonts w:hint="eastAsia"/>
          <w:b/>
          <w:sz w:val="24"/>
        </w:rPr>
        <w:t xml:space="preserve"> </w:t>
      </w:r>
      <w:r>
        <w:rPr>
          <w:rFonts w:hint="eastAsia"/>
          <w:sz w:val="24"/>
        </w:rPr>
        <w:t>系统设计应确保在正常使用</w:t>
      </w:r>
      <w:r w:rsidR="00A30E22">
        <w:rPr>
          <w:rFonts w:hint="eastAsia"/>
          <w:sz w:val="24"/>
        </w:rPr>
        <w:t>或</w:t>
      </w:r>
      <w:r>
        <w:rPr>
          <w:rFonts w:hint="eastAsia"/>
          <w:sz w:val="24"/>
        </w:rPr>
        <w:t>系统出现故障时，均不得影响或改变生产工艺流程</w:t>
      </w:r>
      <w:r w:rsidR="005775CF">
        <w:rPr>
          <w:rFonts w:hint="eastAsia"/>
          <w:sz w:val="24"/>
        </w:rPr>
        <w:t>及</w:t>
      </w:r>
      <w:r>
        <w:rPr>
          <w:rFonts w:hint="eastAsia"/>
          <w:sz w:val="24"/>
        </w:rPr>
        <w:t>增加生产事故风险。</w:t>
      </w:r>
    </w:p>
    <w:p w:rsidR="0051396E" w:rsidRDefault="00247C27">
      <w:pPr>
        <w:spacing w:line="360" w:lineRule="auto"/>
        <w:rPr>
          <w:sz w:val="24"/>
        </w:rPr>
      </w:pPr>
      <w:r>
        <w:rPr>
          <w:b/>
          <w:bCs/>
          <w:sz w:val="24"/>
        </w:rPr>
        <w:t>4.1.</w:t>
      </w:r>
      <w:r>
        <w:rPr>
          <w:rFonts w:hint="eastAsia"/>
          <w:b/>
          <w:bCs/>
          <w:sz w:val="24"/>
        </w:rPr>
        <w:t>2</w:t>
      </w:r>
      <w:r w:rsidR="00CA2CC2">
        <w:rPr>
          <w:rFonts w:hint="eastAsia"/>
          <w:b/>
          <w:bCs/>
          <w:sz w:val="24"/>
        </w:rPr>
        <w:t xml:space="preserve"> </w:t>
      </w:r>
      <w:r>
        <w:rPr>
          <w:sz w:val="24"/>
        </w:rPr>
        <w:t>系统的安全设计</w:t>
      </w:r>
      <w:r w:rsidR="00500EE0">
        <w:rPr>
          <w:rFonts w:hint="eastAsia"/>
          <w:sz w:val="24"/>
        </w:rPr>
        <w:t>需</w:t>
      </w:r>
      <w:r>
        <w:rPr>
          <w:sz w:val="24"/>
        </w:rPr>
        <w:t>满足以下要求：</w:t>
      </w:r>
    </w:p>
    <w:p w:rsidR="0051396E" w:rsidRDefault="00247C27" w:rsidP="00C7175E">
      <w:pPr>
        <w:spacing w:line="360" w:lineRule="auto"/>
        <w:ind w:firstLineChars="200" w:firstLine="482"/>
        <w:rPr>
          <w:sz w:val="24"/>
        </w:rPr>
      </w:pPr>
      <w:r w:rsidRPr="00C7175E">
        <w:rPr>
          <w:rFonts w:hint="eastAsia"/>
          <w:b/>
          <w:sz w:val="24"/>
        </w:rPr>
        <w:t>1</w:t>
      </w:r>
      <w:r>
        <w:rPr>
          <w:rFonts w:hint="eastAsia"/>
          <w:sz w:val="24"/>
        </w:rPr>
        <w:t>设备及系统</w:t>
      </w:r>
      <w:r w:rsidR="006A4E9C">
        <w:rPr>
          <w:rFonts w:hint="eastAsia"/>
          <w:sz w:val="24"/>
        </w:rPr>
        <w:t>采用</w:t>
      </w:r>
      <w:r>
        <w:rPr>
          <w:rFonts w:hint="eastAsia"/>
          <w:sz w:val="24"/>
        </w:rPr>
        <w:t>本地化部署</w:t>
      </w:r>
      <w:r w:rsidR="006A4E9C">
        <w:rPr>
          <w:rFonts w:hint="eastAsia"/>
          <w:sz w:val="24"/>
        </w:rPr>
        <w:t>时</w:t>
      </w:r>
      <w:r>
        <w:rPr>
          <w:rFonts w:hint="eastAsia"/>
          <w:sz w:val="24"/>
        </w:rPr>
        <w:t>，</w:t>
      </w:r>
      <w:r w:rsidR="00FC7545">
        <w:rPr>
          <w:rFonts w:hint="eastAsia"/>
          <w:sz w:val="24"/>
        </w:rPr>
        <w:t>应</w:t>
      </w:r>
      <w:r>
        <w:rPr>
          <w:rFonts w:hint="eastAsia"/>
          <w:sz w:val="24"/>
        </w:rPr>
        <w:t>充分考虑物理安全、信息安全、运行安全、数据安全等，核心数据应具备异地容灾能力；</w:t>
      </w:r>
    </w:p>
    <w:p w:rsidR="00C7175E" w:rsidRDefault="00C7175E" w:rsidP="00C7175E">
      <w:pPr>
        <w:spacing w:line="360" w:lineRule="auto"/>
        <w:ind w:firstLineChars="200" w:firstLine="482"/>
        <w:rPr>
          <w:b/>
          <w:sz w:val="24"/>
        </w:rPr>
      </w:pPr>
      <w:r w:rsidRPr="00C7175E">
        <w:rPr>
          <w:rFonts w:hint="eastAsia"/>
          <w:b/>
          <w:sz w:val="24"/>
        </w:rPr>
        <w:t>2</w:t>
      </w:r>
      <w:r>
        <w:rPr>
          <w:rFonts w:hint="eastAsia"/>
          <w:sz w:val="24"/>
        </w:rPr>
        <w:t>设备及系统采用</w:t>
      </w:r>
      <w:proofErr w:type="gramStart"/>
      <w:r>
        <w:rPr>
          <w:rFonts w:hint="eastAsia"/>
          <w:sz w:val="24"/>
        </w:rPr>
        <w:t>公有云部署</w:t>
      </w:r>
      <w:proofErr w:type="gramEnd"/>
      <w:r>
        <w:rPr>
          <w:rFonts w:hint="eastAsia"/>
          <w:sz w:val="24"/>
        </w:rPr>
        <w:t>时，</w:t>
      </w:r>
      <w:r w:rsidR="003913E0">
        <w:rPr>
          <w:rFonts w:hint="eastAsia"/>
          <w:sz w:val="24"/>
        </w:rPr>
        <w:t>宜</w:t>
      </w:r>
      <w:r>
        <w:rPr>
          <w:rFonts w:hint="eastAsia"/>
          <w:sz w:val="24"/>
        </w:rPr>
        <w:t>采用多</w:t>
      </w:r>
      <w:proofErr w:type="gramStart"/>
      <w:r>
        <w:rPr>
          <w:rFonts w:hint="eastAsia"/>
          <w:sz w:val="24"/>
        </w:rPr>
        <w:t>可用区方式</w:t>
      </w:r>
      <w:proofErr w:type="gramEnd"/>
      <w:r>
        <w:rPr>
          <w:rFonts w:hint="eastAsia"/>
          <w:sz w:val="24"/>
        </w:rPr>
        <w:t>部署，防止单点故障的发生，提高系统可靠性；</w:t>
      </w:r>
    </w:p>
    <w:p w:rsidR="0051396E" w:rsidRDefault="00C7175E" w:rsidP="00C7175E">
      <w:pPr>
        <w:spacing w:line="360" w:lineRule="auto"/>
        <w:ind w:firstLineChars="200" w:firstLine="482"/>
        <w:rPr>
          <w:sz w:val="24"/>
        </w:rPr>
      </w:pPr>
      <w:r w:rsidRPr="00C7175E">
        <w:rPr>
          <w:rFonts w:hint="eastAsia"/>
          <w:b/>
          <w:bCs/>
          <w:sz w:val="24"/>
        </w:rPr>
        <w:t>3</w:t>
      </w:r>
      <w:r w:rsidR="00247C27">
        <w:rPr>
          <w:rFonts w:hint="eastAsia"/>
          <w:sz w:val="24"/>
        </w:rPr>
        <w:t>工业企业</w:t>
      </w:r>
      <w:r w:rsidR="00247C27">
        <w:rPr>
          <w:sz w:val="24"/>
        </w:rPr>
        <w:t>信息和能耗数据入库资料宜有相应的备份策略和安全策略</w:t>
      </w:r>
      <w:r w:rsidR="00247C27">
        <w:rPr>
          <w:rFonts w:hint="eastAsia"/>
          <w:sz w:val="24"/>
        </w:rPr>
        <w:t>，</w:t>
      </w:r>
      <w:r w:rsidR="00247C27">
        <w:rPr>
          <w:sz w:val="24"/>
        </w:rPr>
        <w:t>对外共享或者提供资料应严格按照</w:t>
      </w:r>
      <w:r w:rsidR="00247C27">
        <w:rPr>
          <w:rFonts w:hint="eastAsia"/>
          <w:sz w:val="24"/>
        </w:rPr>
        <w:t>“用户级别及权限”的规定</w:t>
      </w:r>
      <w:r w:rsidR="00DE495B">
        <w:rPr>
          <w:rFonts w:hint="eastAsia"/>
          <w:sz w:val="24"/>
        </w:rPr>
        <w:t>执行</w:t>
      </w:r>
      <w:r w:rsidR="00247C27">
        <w:rPr>
          <w:rFonts w:hint="eastAsia"/>
          <w:sz w:val="24"/>
        </w:rPr>
        <w:t>，防止越权访问；</w:t>
      </w:r>
    </w:p>
    <w:p w:rsidR="0051396E" w:rsidRDefault="00C7175E" w:rsidP="00C7175E">
      <w:pPr>
        <w:spacing w:line="360" w:lineRule="auto"/>
        <w:ind w:firstLineChars="200" w:firstLine="482"/>
        <w:rPr>
          <w:sz w:val="24"/>
        </w:rPr>
      </w:pPr>
      <w:r w:rsidRPr="00C7175E">
        <w:rPr>
          <w:rFonts w:hint="eastAsia"/>
          <w:b/>
          <w:sz w:val="24"/>
        </w:rPr>
        <w:t>4</w:t>
      </w:r>
      <w:r w:rsidR="00247C27">
        <w:rPr>
          <w:rFonts w:hint="eastAsia"/>
          <w:sz w:val="24"/>
        </w:rPr>
        <w:t>在能耗监测端设备所在的网边界，建立数据安全加密传输保护、数据完整性校验措施，实现与系统平台之间的安全通信，保证数据传输的保密性、完整性及可用性；</w:t>
      </w:r>
    </w:p>
    <w:p w:rsidR="0051396E" w:rsidRDefault="00C7175E" w:rsidP="00C7175E">
      <w:pPr>
        <w:spacing w:line="360" w:lineRule="auto"/>
        <w:ind w:firstLineChars="200" w:firstLine="482"/>
        <w:rPr>
          <w:sz w:val="24"/>
        </w:rPr>
      </w:pPr>
      <w:r w:rsidRPr="00C7175E">
        <w:rPr>
          <w:rFonts w:hint="eastAsia"/>
          <w:b/>
          <w:sz w:val="24"/>
        </w:rPr>
        <w:t>5</w:t>
      </w:r>
      <w:r w:rsidR="00247C27">
        <w:rPr>
          <w:sz w:val="24"/>
        </w:rPr>
        <w:t>上传数据宜采用加密方式压缩</w:t>
      </w:r>
      <w:r w:rsidR="00247C27">
        <w:rPr>
          <w:rFonts w:hint="eastAsia"/>
          <w:sz w:val="24"/>
        </w:rPr>
        <w:t>，</w:t>
      </w:r>
      <w:r w:rsidR="00247C27">
        <w:rPr>
          <w:sz w:val="24"/>
        </w:rPr>
        <w:t>加密口令由上下级平台约定</w:t>
      </w:r>
      <w:r w:rsidR="00247C27">
        <w:rPr>
          <w:rFonts w:hint="eastAsia"/>
          <w:sz w:val="24"/>
        </w:rPr>
        <w:t>。</w:t>
      </w:r>
    </w:p>
    <w:p w:rsidR="0051396E" w:rsidRDefault="00247C27">
      <w:pPr>
        <w:spacing w:line="360" w:lineRule="auto"/>
        <w:rPr>
          <w:spacing w:val="-1"/>
          <w:sz w:val="24"/>
        </w:rPr>
      </w:pPr>
      <w:r>
        <w:rPr>
          <w:rFonts w:hint="eastAsia"/>
          <w:b/>
          <w:bCs/>
          <w:spacing w:val="-1"/>
          <w:sz w:val="24"/>
        </w:rPr>
        <w:t>4.1.3</w:t>
      </w:r>
      <w:r w:rsidR="00CA2CC2">
        <w:rPr>
          <w:rFonts w:hint="eastAsia"/>
          <w:b/>
          <w:bCs/>
          <w:spacing w:val="-1"/>
          <w:sz w:val="24"/>
        </w:rPr>
        <w:t xml:space="preserve"> </w:t>
      </w:r>
      <w:r>
        <w:rPr>
          <w:rFonts w:hint="eastAsia"/>
          <w:bCs/>
          <w:spacing w:val="-1"/>
          <w:sz w:val="24"/>
        </w:rPr>
        <w:t>系统</w:t>
      </w:r>
      <w:r>
        <w:rPr>
          <w:rFonts w:hint="eastAsia"/>
          <w:spacing w:val="-1"/>
          <w:sz w:val="24"/>
        </w:rPr>
        <w:t>机房的设计应符合现行国家标准《电子信息系统机房设计规范》</w:t>
      </w:r>
      <w:r>
        <w:rPr>
          <w:rFonts w:hint="eastAsia"/>
          <w:spacing w:val="-1"/>
          <w:sz w:val="24"/>
        </w:rPr>
        <w:t>GB 50174</w:t>
      </w:r>
      <w:r>
        <w:rPr>
          <w:rFonts w:hint="eastAsia"/>
          <w:spacing w:val="-1"/>
          <w:sz w:val="24"/>
        </w:rPr>
        <w:t>、《建筑物电子信息系统防雷技术规范》</w:t>
      </w:r>
      <w:r>
        <w:rPr>
          <w:rFonts w:hint="eastAsia"/>
          <w:spacing w:val="-1"/>
          <w:sz w:val="24"/>
        </w:rPr>
        <w:t>GB 50343</w:t>
      </w:r>
      <w:r>
        <w:rPr>
          <w:rFonts w:hint="eastAsia"/>
          <w:spacing w:val="-1"/>
          <w:sz w:val="24"/>
        </w:rPr>
        <w:t>的有关规定。</w:t>
      </w:r>
    </w:p>
    <w:p w:rsidR="0051396E" w:rsidRDefault="00247C27">
      <w:pPr>
        <w:spacing w:line="360" w:lineRule="auto"/>
        <w:rPr>
          <w:sz w:val="24"/>
        </w:rPr>
      </w:pPr>
      <w:r>
        <w:rPr>
          <w:rFonts w:hint="eastAsia"/>
          <w:b/>
          <w:bCs/>
          <w:sz w:val="24"/>
        </w:rPr>
        <w:t>4.1.4</w:t>
      </w:r>
      <w:r w:rsidR="00CA2CC2">
        <w:rPr>
          <w:rFonts w:hint="eastAsia"/>
          <w:b/>
          <w:bCs/>
          <w:sz w:val="24"/>
        </w:rPr>
        <w:t xml:space="preserve"> </w:t>
      </w:r>
      <w:r>
        <w:rPr>
          <w:rFonts w:hint="eastAsia"/>
          <w:sz w:val="24"/>
        </w:rPr>
        <w:t>各类能耗与能耗相关数据</w:t>
      </w:r>
      <w:proofErr w:type="gramStart"/>
      <w:r>
        <w:rPr>
          <w:rFonts w:hint="eastAsia"/>
          <w:sz w:val="24"/>
        </w:rPr>
        <w:t>宜至少</w:t>
      </w:r>
      <w:proofErr w:type="gramEnd"/>
      <w:r>
        <w:rPr>
          <w:rFonts w:hint="eastAsia"/>
          <w:sz w:val="24"/>
        </w:rPr>
        <w:t>存储三年。</w:t>
      </w:r>
    </w:p>
    <w:p w:rsidR="00A85D00" w:rsidRDefault="00A85D00">
      <w:pPr>
        <w:spacing w:line="360" w:lineRule="auto"/>
        <w:rPr>
          <w:sz w:val="24"/>
        </w:rPr>
      </w:pPr>
    </w:p>
    <w:p w:rsidR="0051396E" w:rsidRDefault="00247C27">
      <w:pPr>
        <w:snapToGrid w:val="0"/>
        <w:spacing w:beforeLines="50" w:before="156" w:line="360" w:lineRule="auto"/>
        <w:jc w:val="center"/>
        <w:outlineLvl w:val="1"/>
        <w:rPr>
          <w:rFonts w:eastAsia="黑体"/>
          <w:sz w:val="28"/>
          <w:szCs w:val="28"/>
        </w:rPr>
      </w:pPr>
      <w:bookmarkStart w:id="49" w:name="_Toc32426"/>
      <w:bookmarkStart w:id="50" w:name="_Toc17981"/>
      <w:bookmarkStart w:id="51" w:name="_Toc24411"/>
      <w:bookmarkStart w:id="52" w:name="_Toc91168791"/>
      <w:bookmarkStart w:id="53" w:name="_Toc91598770"/>
      <w:bookmarkStart w:id="54" w:name="_Toc91599183"/>
      <w:r>
        <w:rPr>
          <w:rFonts w:eastAsia="黑体" w:hint="eastAsia"/>
          <w:sz w:val="28"/>
          <w:szCs w:val="28"/>
        </w:rPr>
        <w:t>4</w:t>
      </w:r>
      <w:r>
        <w:rPr>
          <w:rFonts w:eastAsia="黑体"/>
          <w:sz w:val="28"/>
          <w:szCs w:val="28"/>
        </w:rPr>
        <w:t>.2</w:t>
      </w:r>
      <w:r>
        <w:rPr>
          <w:rFonts w:eastAsia="黑体"/>
          <w:sz w:val="28"/>
          <w:szCs w:val="28"/>
        </w:rPr>
        <w:t>系统架构</w:t>
      </w:r>
      <w:bookmarkEnd w:id="49"/>
      <w:bookmarkEnd w:id="50"/>
      <w:bookmarkEnd w:id="51"/>
      <w:bookmarkEnd w:id="52"/>
      <w:bookmarkEnd w:id="53"/>
      <w:bookmarkEnd w:id="54"/>
    </w:p>
    <w:p w:rsidR="0051396E" w:rsidRDefault="00247C27">
      <w:pPr>
        <w:spacing w:line="360" w:lineRule="auto"/>
        <w:rPr>
          <w:sz w:val="24"/>
        </w:rPr>
      </w:pPr>
      <w:r>
        <w:rPr>
          <w:rFonts w:hint="eastAsia"/>
          <w:b/>
          <w:sz w:val="24"/>
        </w:rPr>
        <w:t>4</w:t>
      </w:r>
      <w:r>
        <w:rPr>
          <w:b/>
          <w:sz w:val="24"/>
        </w:rPr>
        <w:t>.2.1</w:t>
      </w:r>
      <w:r w:rsidR="00CA2CC2">
        <w:rPr>
          <w:rFonts w:hint="eastAsia"/>
          <w:b/>
          <w:sz w:val="24"/>
        </w:rPr>
        <w:t xml:space="preserve"> </w:t>
      </w:r>
      <w:r>
        <w:rPr>
          <w:sz w:val="24"/>
        </w:rPr>
        <w:t>系统架构一般包括数据采集层</w:t>
      </w:r>
      <w:r>
        <w:rPr>
          <w:rFonts w:hint="eastAsia"/>
          <w:sz w:val="24"/>
        </w:rPr>
        <w:t>、</w:t>
      </w:r>
      <w:r>
        <w:rPr>
          <w:sz w:val="24"/>
        </w:rPr>
        <w:t>数据传输层</w:t>
      </w:r>
      <w:r>
        <w:rPr>
          <w:rFonts w:hint="eastAsia"/>
          <w:sz w:val="24"/>
        </w:rPr>
        <w:t>、</w:t>
      </w:r>
      <w:r>
        <w:rPr>
          <w:sz w:val="24"/>
        </w:rPr>
        <w:t>数据处理层</w:t>
      </w:r>
      <w:r>
        <w:rPr>
          <w:rFonts w:hint="eastAsia"/>
          <w:sz w:val="24"/>
        </w:rPr>
        <w:t>、功能</w:t>
      </w:r>
      <w:r>
        <w:rPr>
          <w:sz w:val="24"/>
        </w:rPr>
        <w:t>应用层</w:t>
      </w:r>
      <w:r>
        <w:rPr>
          <w:rFonts w:hint="eastAsia"/>
          <w:sz w:val="24"/>
        </w:rPr>
        <w:t>，系统架构如图所示：</w:t>
      </w:r>
    </w:p>
    <w:p w:rsidR="00A85D00" w:rsidRDefault="00A85D00" w:rsidP="00A85D00">
      <w:pPr>
        <w:spacing w:line="360" w:lineRule="auto"/>
        <w:ind w:firstLineChars="200" w:firstLine="482"/>
        <w:rPr>
          <w:sz w:val="24"/>
        </w:rPr>
      </w:pPr>
      <w:r>
        <w:rPr>
          <w:rFonts w:eastAsiaTheme="minorEastAsia" w:hint="eastAsia"/>
          <w:b/>
          <w:bCs/>
          <w:sz w:val="24"/>
          <w:szCs w:val="32"/>
        </w:rPr>
        <w:t>1</w:t>
      </w:r>
      <w:r>
        <w:rPr>
          <w:sz w:val="24"/>
        </w:rPr>
        <w:t>数据采集</w:t>
      </w:r>
      <w:r>
        <w:rPr>
          <w:rFonts w:hint="eastAsia"/>
          <w:sz w:val="24"/>
        </w:rPr>
        <w:t>：</w:t>
      </w:r>
      <w:r>
        <w:rPr>
          <w:sz w:val="24"/>
        </w:rPr>
        <w:t>包括现场电表</w:t>
      </w:r>
      <w:r>
        <w:rPr>
          <w:rFonts w:hint="eastAsia"/>
          <w:sz w:val="24"/>
        </w:rPr>
        <w:t>、</w:t>
      </w:r>
      <w:r>
        <w:rPr>
          <w:sz w:val="24"/>
        </w:rPr>
        <w:t>水表</w:t>
      </w:r>
      <w:r>
        <w:rPr>
          <w:rFonts w:hint="eastAsia"/>
          <w:sz w:val="24"/>
        </w:rPr>
        <w:t>、</w:t>
      </w:r>
      <w:r>
        <w:rPr>
          <w:sz w:val="24"/>
        </w:rPr>
        <w:t>燃气表</w:t>
      </w:r>
      <w:r>
        <w:rPr>
          <w:rFonts w:hint="eastAsia"/>
          <w:sz w:val="24"/>
        </w:rPr>
        <w:t>、燃油表、</w:t>
      </w:r>
      <w:r>
        <w:rPr>
          <w:sz w:val="24"/>
        </w:rPr>
        <w:t>热</w:t>
      </w:r>
      <w:r>
        <w:rPr>
          <w:rFonts w:hint="eastAsia"/>
          <w:sz w:val="24"/>
        </w:rPr>
        <w:t>（</w:t>
      </w:r>
      <w:r>
        <w:rPr>
          <w:sz w:val="24"/>
        </w:rPr>
        <w:t>冷</w:t>
      </w:r>
      <w:r>
        <w:rPr>
          <w:rFonts w:hint="eastAsia"/>
          <w:sz w:val="24"/>
        </w:rPr>
        <w:t>）</w:t>
      </w:r>
      <w:r>
        <w:rPr>
          <w:sz w:val="24"/>
        </w:rPr>
        <w:t>量表等计量器具自动采集</w:t>
      </w:r>
      <w:r>
        <w:rPr>
          <w:rFonts w:hint="eastAsia"/>
          <w:sz w:val="24"/>
        </w:rPr>
        <w:t>，人工</w:t>
      </w:r>
      <w:r>
        <w:rPr>
          <w:sz w:val="24"/>
        </w:rPr>
        <w:t>手动查表录入采集</w:t>
      </w:r>
      <w:r>
        <w:rPr>
          <w:rFonts w:hint="eastAsia"/>
          <w:sz w:val="24"/>
        </w:rPr>
        <w:t>，</w:t>
      </w:r>
      <w:r>
        <w:rPr>
          <w:sz w:val="24"/>
        </w:rPr>
        <w:t>现有系统接入采集</w:t>
      </w:r>
      <w:r>
        <w:rPr>
          <w:rFonts w:hint="eastAsia"/>
          <w:sz w:val="24"/>
        </w:rPr>
        <w:t>；</w:t>
      </w:r>
    </w:p>
    <w:p w:rsidR="00A85D00" w:rsidRDefault="00A85D00" w:rsidP="00A85D00">
      <w:pPr>
        <w:spacing w:line="360" w:lineRule="auto"/>
        <w:ind w:firstLineChars="200" w:firstLine="482"/>
        <w:rPr>
          <w:sz w:val="24"/>
        </w:rPr>
      </w:pPr>
      <w:r>
        <w:rPr>
          <w:rFonts w:eastAsiaTheme="minorEastAsia" w:hint="eastAsia"/>
          <w:b/>
          <w:bCs/>
          <w:sz w:val="24"/>
          <w:szCs w:val="32"/>
        </w:rPr>
        <w:t>2</w:t>
      </w:r>
      <w:r>
        <w:rPr>
          <w:sz w:val="24"/>
        </w:rPr>
        <w:t>数据传输</w:t>
      </w:r>
      <w:r>
        <w:rPr>
          <w:rFonts w:hint="eastAsia"/>
          <w:sz w:val="24"/>
        </w:rPr>
        <w:t>：</w:t>
      </w:r>
      <w:r>
        <w:rPr>
          <w:sz w:val="24"/>
        </w:rPr>
        <w:t>包括有线</w:t>
      </w:r>
      <w:r>
        <w:rPr>
          <w:rFonts w:hint="eastAsia"/>
          <w:sz w:val="24"/>
        </w:rPr>
        <w:t>、</w:t>
      </w:r>
      <w:r>
        <w:rPr>
          <w:sz w:val="24"/>
        </w:rPr>
        <w:t>无线等传输方式</w:t>
      </w:r>
      <w:r>
        <w:rPr>
          <w:rFonts w:hint="eastAsia"/>
          <w:sz w:val="24"/>
        </w:rPr>
        <w:t>，</w:t>
      </w:r>
      <w:r>
        <w:rPr>
          <w:sz w:val="24"/>
        </w:rPr>
        <w:t>实现数据</w:t>
      </w:r>
      <w:r>
        <w:rPr>
          <w:rFonts w:hint="eastAsia"/>
          <w:sz w:val="24"/>
        </w:rPr>
        <w:t>及时上传；</w:t>
      </w:r>
    </w:p>
    <w:p w:rsidR="00A85D00" w:rsidRDefault="00A85D00" w:rsidP="00A85D00">
      <w:pPr>
        <w:spacing w:line="360" w:lineRule="auto"/>
        <w:ind w:firstLineChars="200" w:firstLine="482"/>
        <w:rPr>
          <w:sz w:val="24"/>
        </w:rPr>
      </w:pPr>
      <w:r>
        <w:rPr>
          <w:rFonts w:eastAsiaTheme="minorEastAsia" w:hint="eastAsia"/>
          <w:b/>
          <w:bCs/>
          <w:sz w:val="24"/>
          <w:szCs w:val="32"/>
        </w:rPr>
        <w:t>3</w:t>
      </w:r>
      <w:r>
        <w:rPr>
          <w:sz w:val="24"/>
        </w:rPr>
        <w:t>数据处理</w:t>
      </w:r>
      <w:r>
        <w:rPr>
          <w:rFonts w:hint="eastAsia"/>
          <w:sz w:val="24"/>
        </w:rPr>
        <w:t>：</w:t>
      </w:r>
      <w:r>
        <w:rPr>
          <w:sz w:val="24"/>
        </w:rPr>
        <w:t>把各类数据进行</w:t>
      </w:r>
      <w:r>
        <w:rPr>
          <w:rFonts w:hint="eastAsia"/>
          <w:sz w:val="24"/>
        </w:rPr>
        <w:t>解析、</w:t>
      </w:r>
      <w:r>
        <w:rPr>
          <w:sz w:val="24"/>
        </w:rPr>
        <w:t>存储</w:t>
      </w:r>
      <w:r>
        <w:rPr>
          <w:rFonts w:hint="eastAsia"/>
          <w:sz w:val="24"/>
        </w:rPr>
        <w:t>和对接，</w:t>
      </w:r>
      <w:r>
        <w:rPr>
          <w:sz w:val="24"/>
        </w:rPr>
        <w:t>形成能源数据</w:t>
      </w:r>
      <w:r>
        <w:rPr>
          <w:rFonts w:hint="eastAsia"/>
          <w:sz w:val="24"/>
        </w:rPr>
        <w:t>；</w:t>
      </w:r>
    </w:p>
    <w:p w:rsidR="00A85D00" w:rsidRDefault="00A85D00" w:rsidP="00A85D00">
      <w:pPr>
        <w:spacing w:line="360" w:lineRule="auto"/>
        <w:ind w:firstLineChars="200" w:firstLine="482"/>
        <w:rPr>
          <w:sz w:val="24"/>
        </w:rPr>
      </w:pPr>
      <w:r>
        <w:rPr>
          <w:rFonts w:hint="eastAsia"/>
          <w:b/>
          <w:sz w:val="24"/>
        </w:rPr>
        <w:t>4</w:t>
      </w:r>
      <w:r>
        <w:rPr>
          <w:rFonts w:hint="eastAsia"/>
          <w:sz w:val="24"/>
        </w:rPr>
        <w:t>功能</w:t>
      </w:r>
      <w:r>
        <w:rPr>
          <w:sz w:val="24"/>
        </w:rPr>
        <w:t>应用</w:t>
      </w:r>
      <w:r>
        <w:rPr>
          <w:rFonts w:hint="eastAsia"/>
          <w:sz w:val="24"/>
        </w:rPr>
        <w:t>：</w:t>
      </w:r>
      <w:r>
        <w:rPr>
          <w:sz w:val="24"/>
        </w:rPr>
        <w:t>根据企业要求</w:t>
      </w:r>
      <w:r>
        <w:rPr>
          <w:rFonts w:hint="eastAsia"/>
          <w:sz w:val="24"/>
        </w:rPr>
        <w:t>，</w:t>
      </w:r>
      <w:r>
        <w:rPr>
          <w:sz w:val="24"/>
        </w:rPr>
        <w:t>对能源数据进行分析</w:t>
      </w:r>
      <w:r>
        <w:rPr>
          <w:rFonts w:hint="eastAsia"/>
          <w:sz w:val="24"/>
        </w:rPr>
        <w:t>、</w:t>
      </w:r>
      <w:r>
        <w:rPr>
          <w:sz w:val="24"/>
        </w:rPr>
        <w:t>整合</w:t>
      </w:r>
      <w:r>
        <w:rPr>
          <w:rFonts w:hint="eastAsia"/>
          <w:sz w:val="24"/>
        </w:rPr>
        <w:t>、</w:t>
      </w:r>
      <w:r>
        <w:rPr>
          <w:sz w:val="24"/>
        </w:rPr>
        <w:t>开发</w:t>
      </w:r>
      <w:r>
        <w:rPr>
          <w:rFonts w:hint="eastAsia"/>
          <w:sz w:val="24"/>
        </w:rPr>
        <w:t>、</w:t>
      </w:r>
      <w:r>
        <w:rPr>
          <w:sz w:val="24"/>
        </w:rPr>
        <w:t>展示等深度处理与应用</w:t>
      </w:r>
      <w:r>
        <w:rPr>
          <w:rFonts w:hint="eastAsia"/>
          <w:sz w:val="24"/>
        </w:rPr>
        <w:t>。</w:t>
      </w:r>
    </w:p>
    <w:p w:rsidR="0051396E" w:rsidRDefault="00C7776D">
      <w:pPr>
        <w:spacing w:line="360" w:lineRule="auto"/>
        <w:jc w:val="center"/>
        <w:rPr>
          <w:sz w:val="24"/>
        </w:rPr>
      </w:pPr>
      <w:r w:rsidRPr="00C7776D">
        <w:rPr>
          <w:noProof/>
        </w:rPr>
        <w:lastRenderedPageBreak/>
        <w:drawing>
          <wp:inline distT="0" distB="0" distL="0" distR="0" wp14:anchorId="6D999D91" wp14:editId="393EA30F">
            <wp:extent cx="2819400" cy="4067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4067175"/>
                    </a:xfrm>
                    <a:prstGeom prst="rect">
                      <a:avLst/>
                    </a:prstGeom>
                    <a:noFill/>
                    <a:ln>
                      <a:noFill/>
                    </a:ln>
                  </pic:spPr>
                </pic:pic>
              </a:graphicData>
            </a:graphic>
          </wp:inline>
        </w:drawing>
      </w:r>
    </w:p>
    <w:p w:rsidR="0051396E" w:rsidRDefault="00247C27">
      <w:pPr>
        <w:snapToGrid w:val="0"/>
        <w:spacing w:line="360" w:lineRule="auto"/>
        <w:jc w:val="center"/>
        <w:rPr>
          <w:sz w:val="22"/>
        </w:rPr>
      </w:pPr>
      <w:r>
        <w:rPr>
          <w:rFonts w:hint="eastAsia"/>
          <w:sz w:val="22"/>
        </w:rPr>
        <w:t>图</w:t>
      </w:r>
      <w:r>
        <w:rPr>
          <w:sz w:val="22"/>
        </w:rPr>
        <w:t>4.2.1</w:t>
      </w:r>
      <w:r w:rsidR="00EC0EA0">
        <w:rPr>
          <w:rFonts w:hint="eastAsia"/>
          <w:sz w:val="22"/>
        </w:rPr>
        <w:t xml:space="preserve"> </w:t>
      </w:r>
      <w:r>
        <w:rPr>
          <w:sz w:val="22"/>
        </w:rPr>
        <w:t>系统架构图</w:t>
      </w:r>
    </w:p>
    <w:p w:rsidR="0051396E" w:rsidRDefault="00247C27">
      <w:pPr>
        <w:spacing w:line="360" w:lineRule="auto"/>
        <w:rPr>
          <w:sz w:val="24"/>
        </w:rPr>
      </w:pPr>
      <w:r>
        <w:rPr>
          <w:rFonts w:hint="eastAsia"/>
          <w:b/>
          <w:sz w:val="24"/>
        </w:rPr>
        <w:t>4</w:t>
      </w:r>
      <w:r>
        <w:rPr>
          <w:b/>
          <w:sz w:val="24"/>
        </w:rPr>
        <w:t>.2.</w:t>
      </w:r>
      <w:r>
        <w:rPr>
          <w:rFonts w:hint="eastAsia"/>
          <w:b/>
          <w:sz w:val="24"/>
        </w:rPr>
        <w:t>2</w:t>
      </w:r>
      <w:r w:rsidR="00CA2CC2">
        <w:rPr>
          <w:rFonts w:hint="eastAsia"/>
          <w:b/>
          <w:sz w:val="24"/>
        </w:rPr>
        <w:t xml:space="preserve"> </w:t>
      </w:r>
      <w:r>
        <w:rPr>
          <w:rFonts w:hint="eastAsia"/>
          <w:sz w:val="24"/>
        </w:rPr>
        <w:t>工业企业</w:t>
      </w:r>
      <w:proofErr w:type="gramStart"/>
      <w:r w:rsidR="00AC061D">
        <w:rPr>
          <w:rFonts w:hint="eastAsia"/>
          <w:sz w:val="24"/>
        </w:rPr>
        <w:t>宜</w:t>
      </w:r>
      <w:r>
        <w:rPr>
          <w:sz w:val="24"/>
        </w:rPr>
        <w:t>设置</w:t>
      </w:r>
      <w:proofErr w:type="gramEnd"/>
      <w:r>
        <w:rPr>
          <w:sz w:val="24"/>
        </w:rPr>
        <w:t>前置机</w:t>
      </w:r>
      <w:r>
        <w:rPr>
          <w:rFonts w:hint="eastAsia"/>
          <w:sz w:val="24"/>
        </w:rPr>
        <w:t>，负责收集、汇总工业企业能耗数据，并按照相关技术规范的要求，向上级平台传输数据。</w:t>
      </w:r>
    </w:p>
    <w:p w:rsidR="0051396E" w:rsidRDefault="0051396E">
      <w:pPr>
        <w:spacing w:line="360" w:lineRule="auto"/>
        <w:rPr>
          <w:sz w:val="24"/>
        </w:rPr>
      </w:pPr>
    </w:p>
    <w:p w:rsidR="0051396E" w:rsidRDefault="00247C27">
      <w:pPr>
        <w:snapToGrid w:val="0"/>
        <w:spacing w:beforeLines="50" w:before="156" w:line="360" w:lineRule="auto"/>
        <w:jc w:val="center"/>
        <w:outlineLvl w:val="1"/>
        <w:rPr>
          <w:rFonts w:eastAsia="黑体"/>
          <w:sz w:val="28"/>
          <w:szCs w:val="28"/>
        </w:rPr>
      </w:pPr>
      <w:bookmarkStart w:id="55" w:name="_Toc18284"/>
      <w:bookmarkStart w:id="56" w:name="_Toc7813"/>
      <w:bookmarkStart w:id="57" w:name="_Toc11132"/>
      <w:bookmarkStart w:id="58" w:name="_Toc91168792"/>
      <w:bookmarkStart w:id="59" w:name="_Toc91598771"/>
      <w:bookmarkStart w:id="60" w:name="_Toc91599184"/>
      <w:r>
        <w:rPr>
          <w:rFonts w:eastAsia="黑体" w:hint="eastAsia"/>
          <w:sz w:val="28"/>
          <w:szCs w:val="28"/>
        </w:rPr>
        <w:t>4</w:t>
      </w:r>
      <w:r>
        <w:rPr>
          <w:rFonts w:eastAsia="黑体"/>
          <w:sz w:val="28"/>
          <w:szCs w:val="28"/>
        </w:rPr>
        <w:t>.</w:t>
      </w:r>
      <w:r>
        <w:rPr>
          <w:rFonts w:eastAsia="黑体" w:hint="eastAsia"/>
          <w:sz w:val="28"/>
          <w:szCs w:val="28"/>
        </w:rPr>
        <w:t>3</w:t>
      </w:r>
      <w:r>
        <w:rPr>
          <w:rFonts w:eastAsia="黑体" w:hint="eastAsia"/>
          <w:sz w:val="28"/>
          <w:szCs w:val="28"/>
        </w:rPr>
        <w:t>数据</w:t>
      </w:r>
      <w:bookmarkEnd w:id="55"/>
      <w:bookmarkEnd w:id="56"/>
      <w:r>
        <w:rPr>
          <w:rFonts w:eastAsia="黑体" w:hint="eastAsia"/>
          <w:sz w:val="28"/>
          <w:szCs w:val="28"/>
        </w:rPr>
        <w:t>采集与传输</w:t>
      </w:r>
      <w:bookmarkEnd w:id="57"/>
      <w:bookmarkEnd w:id="58"/>
      <w:bookmarkEnd w:id="59"/>
      <w:bookmarkEnd w:id="60"/>
    </w:p>
    <w:p w:rsidR="0051396E" w:rsidRDefault="00247C27">
      <w:pPr>
        <w:spacing w:line="360" w:lineRule="auto"/>
        <w:rPr>
          <w:bCs/>
          <w:sz w:val="24"/>
        </w:rPr>
      </w:pPr>
      <w:r>
        <w:rPr>
          <w:rFonts w:hint="eastAsia"/>
          <w:b/>
          <w:sz w:val="24"/>
        </w:rPr>
        <w:t>4.3.1</w:t>
      </w:r>
      <w:r w:rsidR="00CA2CC2">
        <w:rPr>
          <w:rFonts w:hint="eastAsia"/>
          <w:b/>
          <w:sz w:val="24"/>
        </w:rPr>
        <w:t xml:space="preserve"> </w:t>
      </w:r>
      <w:r>
        <w:rPr>
          <w:rFonts w:hint="eastAsia"/>
          <w:bCs/>
          <w:sz w:val="24"/>
        </w:rPr>
        <w:t>工业企业能源管理系统能源计量内容宜包括：耗电量、耗水量、耗</w:t>
      </w:r>
      <w:proofErr w:type="gramStart"/>
      <w:r>
        <w:rPr>
          <w:rFonts w:hint="eastAsia"/>
          <w:bCs/>
          <w:sz w:val="24"/>
        </w:rPr>
        <w:t>蒸气</w:t>
      </w:r>
      <w:proofErr w:type="gramEnd"/>
      <w:r>
        <w:rPr>
          <w:rFonts w:hint="eastAsia"/>
          <w:bCs/>
          <w:sz w:val="24"/>
        </w:rPr>
        <w:t>量、耗燃气量、耗燃煤量、耗燃油量、耗热量、</w:t>
      </w:r>
      <w:proofErr w:type="gramStart"/>
      <w:r>
        <w:rPr>
          <w:rFonts w:hint="eastAsia"/>
          <w:bCs/>
          <w:sz w:val="24"/>
        </w:rPr>
        <w:t>耗冷量</w:t>
      </w:r>
      <w:proofErr w:type="gramEnd"/>
      <w:r>
        <w:rPr>
          <w:rFonts w:hint="eastAsia"/>
          <w:bCs/>
          <w:sz w:val="24"/>
        </w:rPr>
        <w:t>、发电量与其他能源</w:t>
      </w:r>
      <w:r w:rsidR="00BD1F18">
        <w:rPr>
          <w:rFonts w:hint="eastAsia"/>
          <w:bCs/>
          <w:sz w:val="24"/>
        </w:rPr>
        <w:t>消耗</w:t>
      </w:r>
      <w:r>
        <w:rPr>
          <w:rFonts w:hint="eastAsia"/>
          <w:bCs/>
          <w:sz w:val="24"/>
        </w:rPr>
        <w:t>量。</w:t>
      </w:r>
    </w:p>
    <w:p w:rsidR="0051396E" w:rsidRDefault="00247C27">
      <w:pPr>
        <w:spacing w:line="360" w:lineRule="auto"/>
        <w:rPr>
          <w:sz w:val="24"/>
        </w:rPr>
      </w:pPr>
      <w:r>
        <w:rPr>
          <w:rFonts w:hint="eastAsia"/>
          <w:b/>
          <w:sz w:val="24"/>
        </w:rPr>
        <w:t>4</w:t>
      </w:r>
      <w:r>
        <w:rPr>
          <w:b/>
          <w:sz w:val="24"/>
        </w:rPr>
        <w:t>.</w:t>
      </w:r>
      <w:r>
        <w:rPr>
          <w:rFonts w:hint="eastAsia"/>
          <w:b/>
          <w:sz w:val="24"/>
        </w:rPr>
        <w:t>3</w:t>
      </w:r>
      <w:r>
        <w:rPr>
          <w:b/>
          <w:sz w:val="24"/>
        </w:rPr>
        <w:t>.</w:t>
      </w:r>
      <w:r>
        <w:rPr>
          <w:rFonts w:hint="eastAsia"/>
          <w:b/>
          <w:sz w:val="24"/>
        </w:rPr>
        <w:t>2</w:t>
      </w:r>
      <w:r w:rsidR="00CA2CC2">
        <w:rPr>
          <w:rFonts w:hint="eastAsia"/>
          <w:b/>
          <w:sz w:val="24"/>
        </w:rPr>
        <w:t xml:space="preserve"> </w:t>
      </w:r>
      <w:r>
        <w:rPr>
          <w:rFonts w:hint="eastAsia"/>
          <w:sz w:val="24"/>
        </w:rPr>
        <w:t>能耗计量装置的设计应符合下列规定：</w:t>
      </w:r>
    </w:p>
    <w:p w:rsidR="0051396E" w:rsidRDefault="00247C27">
      <w:pPr>
        <w:spacing w:line="360" w:lineRule="auto"/>
        <w:ind w:firstLineChars="200" w:firstLine="482"/>
        <w:rPr>
          <w:sz w:val="24"/>
        </w:rPr>
      </w:pPr>
      <w:r>
        <w:rPr>
          <w:b/>
          <w:sz w:val="24"/>
        </w:rPr>
        <w:t>1</w:t>
      </w:r>
      <w:r w:rsidR="0068370A" w:rsidRPr="0068370A">
        <w:rPr>
          <w:rFonts w:hint="eastAsia"/>
          <w:sz w:val="24"/>
        </w:rPr>
        <w:t>计量装置具备计量数据远传功能，具有标准串行接口，并采用标准开放协议</w:t>
      </w:r>
      <w:r>
        <w:rPr>
          <w:rFonts w:hint="eastAsia"/>
          <w:sz w:val="24"/>
        </w:rPr>
        <w:t>；</w:t>
      </w:r>
    </w:p>
    <w:p w:rsidR="0051396E" w:rsidRDefault="00247C27">
      <w:pPr>
        <w:spacing w:line="360" w:lineRule="auto"/>
        <w:ind w:firstLineChars="200" w:firstLine="482"/>
        <w:rPr>
          <w:sz w:val="24"/>
        </w:rPr>
      </w:pPr>
      <w:r>
        <w:rPr>
          <w:rFonts w:hint="eastAsia"/>
          <w:b/>
          <w:bCs/>
          <w:sz w:val="24"/>
        </w:rPr>
        <w:t>2</w:t>
      </w:r>
      <w:r w:rsidR="0068370A" w:rsidRPr="0068370A">
        <w:rPr>
          <w:rFonts w:hint="eastAsia"/>
          <w:sz w:val="24"/>
        </w:rPr>
        <w:t>能源计量仪表选用参数应符合《用能单位能源计量器具配备和管理通则》</w:t>
      </w:r>
      <w:r w:rsidR="0068370A" w:rsidRPr="0068370A">
        <w:rPr>
          <w:rFonts w:hint="eastAsia"/>
          <w:sz w:val="24"/>
        </w:rPr>
        <w:t>GB17167</w:t>
      </w:r>
      <w:r w:rsidR="0068370A" w:rsidRPr="0068370A">
        <w:rPr>
          <w:rFonts w:hint="eastAsia"/>
          <w:sz w:val="24"/>
        </w:rPr>
        <w:t>的相关规定</w:t>
      </w:r>
      <w:r>
        <w:rPr>
          <w:rFonts w:hint="eastAsia"/>
          <w:sz w:val="24"/>
        </w:rPr>
        <w:t>。</w:t>
      </w:r>
    </w:p>
    <w:p w:rsidR="0051396E" w:rsidRDefault="00247C27">
      <w:pPr>
        <w:spacing w:line="360" w:lineRule="auto"/>
        <w:rPr>
          <w:spacing w:val="-1"/>
          <w:sz w:val="24"/>
        </w:rPr>
      </w:pPr>
      <w:r>
        <w:rPr>
          <w:rFonts w:hint="eastAsia"/>
          <w:b/>
          <w:sz w:val="24"/>
        </w:rPr>
        <w:t>4</w:t>
      </w:r>
      <w:r>
        <w:rPr>
          <w:b/>
          <w:sz w:val="24"/>
        </w:rPr>
        <w:t>.</w:t>
      </w:r>
      <w:r>
        <w:rPr>
          <w:rFonts w:hint="eastAsia"/>
          <w:b/>
          <w:sz w:val="24"/>
        </w:rPr>
        <w:t>3</w:t>
      </w:r>
      <w:r>
        <w:rPr>
          <w:b/>
          <w:sz w:val="24"/>
        </w:rPr>
        <w:t>.</w:t>
      </w:r>
      <w:r>
        <w:rPr>
          <w:rFonts w:hint="eastAsia"/>
          <w:b/>
          <w:sz w:val="24"/>
        </w:rPr>
        <w:t>3</w:t>
      </w:r>
      <w:r w:rsidR="00CA2CC2">
        <w:rPr>
          <w:rFonts w:hint="eastAsia"/>
          <w:b/>
          <w:sz w:val="24"/>
        </w:rPr>
        <w:t xml:space="preserve"> </w:t>
      </w:r>
      <w:r>
        <w:rPr>
          <w:rFonts w:hint="eastAsia"/>
          <w:spacing w:val="-1"/>
          <w:sz w:val="24"/>
        </w:rPr>
        <w:t>数据采集器的设计应符合下列规定：</w:t>
      </w:r>
    </w:p>
    <w:p w:rsidR="0051396E" w:rsidRDefault="00247C27" w:rsidP="003C5D8C">
      <w:pPr>
        <w:spacing w:line="360" w:lineRule="auto"/>
        <w:ind w:firstLineChars="200" w:firstLine="480"/>
        <w:rPr>
          <w:spacing w:val="-1"/>
          <w:sz w:val="24"/>
        </w:rPr>
      </w:pPr>
      <w:r>
        <w:rPr>
          <w:b/>
          <w:spacing w:val="-1"/>
          <w:sz w:val="24"/>
        </w:rPr>
        <w:t>1</w:t>
      </w:r>
      <w:r>
        <w:rPr>
          <w:spacing w:val="-1"/>
          <w:sz w:val="24"/>
        </w:rPr>
        <w:t>数据采集器至少具备</w:t>
      </w:r>
      <w:r>
        <w:rPr>
          <w:rFonts w:hint="eastAsia"/>
          <w:spacing w:val="-1"/>
          <w:sz w:val="24"/>
        </w:rPr>
        <w:t>2</w:t>
      </w:r>
      <w:r>
        <w:rPr>
          <w:rFonts w:hint="eastAsia"/>
          <w:spacing w:val="-1"/>
          <w:sz w:val="24"/>
        </w:rPr>
        <w:t>路</w:t>
      </w:r>
      <w:r>
        <w:rPr>
          <w:rFonts w:hint="eastAsia"/>
          <w:spacing w:val="-1"/>
          <w:sz w:val="24"/>
        </w:rPr>
        <w:t>R</w:t>
      </w:r>
      <w:r>
        <w:rPr>
          <w:spacing w:val="-1"/>
          <w:sz w:val="24"/>
        </w:rPr>
        <w:t>S-485</w:t>
      </w:r>
      <w:r>
        <w:rPr>
          <w:spacing w:val="-1"/>
          <w:sz w:val="24"/>
        </w:rPr>
        <w:t>标准串行电气接口</w:t>
      </w:r>
      <w:r>
        <w:rPr>
          <w:rFonts w:hint="eastAsia"/>
          <w:spacing w:val="-1"/>
          <w:sz w:val="24"/>
        </w:rPr>
        <w:t>，</w:t>
      </w:r>
      <w:r>
        <w:rPr>
          <w:spacing w:val="-1"/>
          <w:sz w:val="24"/>
        </w:rPr>
        <w:t>每个接口至少</w:t>
      </w:r>
      <w:r>
        <w:rPr>
          <w:rFonts w:hint="eastAsia"/>
          <w:spacing w:val="-1"/>
          <w:sz w:val="24"/>
        </w:rPr>
        <w:t>能够</w:t>
      </w:r>
      <w:r>
        <w:rPr>
          <w:spacing w:val="-1"/>
          <w:sz w:val="24"/>
        </w:rPr>
        <w:t>连接</w:t>
      </w:r>
      <w:r>
        <w:rPr>
          <w:rFonts w:hint="eastAsia"/>
          <w:spacing w:val="-1"/>
          <w:sz w:val="24"/>
        </w:rPr>
        <w:t>3</w:t>
      </w:r>
      <w:r>
        <w:rPr>
          <w:spacing w:val="-1"/>
          <w:sz w:val="24"/>
        </w:rPr>
        <w:t>2</w:t>
      </w:r>
      <w:r>
        <w:rPr>
          <w:spacing w:val="-1"/>
          <w:sz w:val="24"/>
        </w:rPr>
        <w:t>台能耗计量装置</w:t>
      </w:r>
      <w:r>
        <w:rPr>
          <w:rFonts w:hint="eastAsia"/>
          <w:spacing w:val="-1"/>
          <w:sz w:val="24"/>
        </w:rPr>
        <w:t>；</w:t>
      </w:r>
    </w:p>
    <w:p w:rsidR="0051396E" w:rsidRDefault="00247C27" w:rsidP="003C5D8C">
      <w:pPr>
        <w:spacing w:line="360" w:lineRule="auto"/>
        <w:ind w:firstLineChars="200" w:firstLine="480"/>
        <w:rPr>
          <w:spacing w:val="-1"/>
          <w:sz w:val="24"/>
        </w:rPr>
      </w:pPr>
      <w:r>
        <w:rPr>
          <w:b/>
          <w:spacing w:val="-1"/>
          <w:sz w:val="24"/>
        </w:rPr>
        <w:t>2</w:t>
      </w:r>
      <w:r>
        <w:rPr>
          <w:spacing w:val="-1"/>
          <w:sz w:val="24"/>
        </w:rPr>
        <w:t>数据采集支持有线通讯方式或无线通信方式</w:t>
      </w:r>
      <w:r>
        <w:rPr>
          <w:rFonts w:hint="eastAsia"/>
          <w:spacing w:val="-1"/>
          <w:sz w:val="24"/>
        </w:rPr>
        <w:t>，</w:t>
      </w:r>
      <w:r>
        <w:rPr>
          <w:spacing w:val="-1"/>
          <w:sz w:val="24"/>
        </w:rPr>
        <w:t>支持至少与</w:t>
      </w:r>
      <w:r>
        <w:rPr>
          <w:rFonts w:hint="eastAsia"/>
          <w:spacing w:val="-1"/>
          <w:sz w:val="24"/>
        </w:rPr>
        <w:t>2</w:t>
      </w:r>
      <w:r>
        <w:rPr>
          <w:rFonts w:hint="eastAsia"/>
          <w:spacing w:val="-1"/>
          <w:sz w:val="24"/>
        </w:rPr>
        <w:t>个能耗数据中心同时</w:t>
      </w:r>
      <w:r>
        <w:rPr>
          <w:rFonts w:hint="eastAsia"/>
          <w:spacing w:val="-1"/>
          <w:sz w:val="24"/>
        </w:rPr>
        <w:lastRenderedPageBreak/>
        <w:t>建立连接并进行数据传输；</w:t>
      </w:r>
    </w:p>
    <w:p w:rsidR="0051396E" w:rsidRDefault="00247C27" w:rsidP="003C5D8C">
      <w:pPr>
        <w:spacing w:line="360" w:lineRule="auto"/>
        <w:ind w:firstLineChars="200" w:firstLine="480"/>
        <w:rPr>
          <w:spacing w:val="-1"/>
          <w:sz w:val="24"/>
        </w:rPr>
      </w:pPr>
      <w:r>
        <w:rPr>
          <w:rFonts w:hint="eastAsia"/>
          <w:b/>
          <w:spacing w:val="-1"/>
          <w:sz w:val="24"/>
        </w:rPr>
        <w:t>3</w:t>
      </w:r>
      <w:r>
        <w:rPr>
          <w:rFonts w:hint="eastAsia"/>
          <w:spacing w:val="-1"/>
          <w:sz w:val="24"/>
        </w:rPr>
        <w:t>满足</w:t>
      </w:r>
      <w:r>
        <w:rPr>
          <w:spacing w:val="-1"/>
          <w:sz w:val="24"/>
        </w:rPr>
        <w:t>能耗数据</w:t>
      </w:r>
      <w:r>
        <w:rPr>
          <w:rFonts w:hint="eastAsia"/>
          <w:spacing w:val="-1"/>
          <w:sz w:val="24"/>
        </w:rPr>
        <w:t>1</w:t>
      </w:r>
      <w:r>
        <w:rPr>
          <w:spacing w:val="-1"/>
          <w:sz w:val="24"/>
        </w:rPr>
        <w:t>5</w:t>
      </w:r>
      <w:r>
        <w:rPr>
          <w:spacing w:val="-1"/>
          <w:sz w:val="24"/>
        </w:rPr>
        <w:t>天以上的存储</w:t>
      </w:r>
      <w:r>
        <w:rPr>
          <w:rFonts w:hint="eastAsia"/>
          <w:spacing w:val="-1"/>
          <w:sz w:val="24"/>
        </w:rPr>
        <w:t>；</w:t>
      </w:r>
    </w:p>
    <w:p w:rsidR="0051396E" w:rsidRDefault="00247C27" w:rsidP="003C5D8C">
      <w:pPr>
        <w:spacing w:line="360" w:lineRule="auto"/>
        <w:ind w:firstLineChars="200" w:firstLine="480"/>
        <w:rPr>
          <w:spacing w:val="-1"/>
          <w:sz w:val="24"/>
        </w:rPr>
      </w:pPr>
      <w:r>
        <w:rPr>
          <w:rFonts w:hint="eastAsia"/>
          <w:b/>
          <w:spacing w:val="-1"/>
          <w:sz w:val="24"/>
        </w:rPr>
        <w:t>4</w:t>
      </w:r>
      <w:r>
        <w:rPr>
          <w:spacing w:val="-1"/>
          <w:sz w:val="24"/>
        </w:rPr>
        <w:t>支持断点续传与自动校时功能</w:t>
      </w:r>
      <w:r>
        <w:rPr>
          <w:rFonts w:hint="eastAsia"/>
          <w:spacing w:val="-1"/>
          <w:sz w:val="24"/>
        </w:rPr>
        <w:t>；</w:t>
      </w:r>
    </w:p>
    <w:p w:rsidR="0051396E" w:rsidRDefault="00247C27" w:rsidP="003C5D8C">
      <w:pPr>
        <w:spacing w:line="360" w:lineRule="auto"/>
        <w:ind w:firstLineChars="200" w:firstLine="480"/>
        <w:rPr>
          <w:spacing w:val="-1"/>
          <w:sz w:val="24"/>
        </w:rPr>
      </w:pPr>
      <w:r>
        <w:rPr>
          <w:rFonts w:hint="eastAsia"/>
          <w:b/>
          <w:spacing w:val="-1"/>
          <w:sz w:val="24"/>
        </w:rPr>
        <w:t>5</w:t>
      </w:r>
      <w:r>
        <w:rPr>
          <w:rFonts w:hint="eastAsia"/>
          <w:spacing w:val="-1"/>
          <w:sz w:val="24"/>
        </w:rPr>
        <w:t>支持根据数据中心命令采集和定时采集两种数据采集模式。</w:t>
      </w:r>
    </w:p>
    <w:p w:rsidR="0051396E" w:rsidRDefault="00247C27">
      <w:pPr>
        <w:spacing w:line="360" w:lineRule="auto"/>
        <w:rPr>
          <w:spacing w:val="-1"/>
          <w:sz w:val="24"/>
        </w:rPr>
      </w:pPr>
      <w:r>
        <w:rPr>
          <w:rFonts w:hint="eastAsia"/>
          <w:b/>
          <w:spacing w:val="-1"/>
          <w:sz w:val="24"/>
        </w:rPr>
        <w:t>4</w:t>
      </w:r>
      <w:r>
        <w:rPr>
          <w:b/>
          <w:spacing w:val="-1"/>
          <w:sz w:val="24"/>
        </w:rPr>
        <w:t>.</w:t>
      </w:r>
      <w:r>
        <w:rPr>
          <w:rFonts w:hint="eastAsia"/>
          <w:b/>
          <w:spacing w:val="-1"/>
          <w:sz w:val="24"/>
        </w:rPr>
        <w:t>3</w:t>
      </w:r>
      <w:r>
        <w:rPr>
          <w:b/>
          <w:spacing w:val="-1"/>
          <w:sz w:val="24"/>
        </w:rPr>
        <w:t>.</w:t>
      </w:r>
      <w:r>
        <w:rPr>
          <w:rFonts w:hint="eastAsia"/>
          <w:b/>
          <w:spacing w:val="-1"/>
          <w:sz w:val="24"/>
        </w:rPr>
        <w:t>4</w:t>
      </w:r>
      <w:r w:rsidR="00CA2CC2">
        <w:rPr>
          <w:rFonts w:hint="eastAsia"/>
          <w:b/>
          <w:spacing w:val="-1"/>
          <w:sz w:val="24"/>
        </w:rPr>
        <w:t xml:space="preserve"> </w:t>
      </w:r>
      <w:r>
        <w:rPr>
          <w:spacing w:val="-1"/>
          <w:sz w:val="24"/>
        </w:rPr>
        <w:t>数据采集器</w:t>
      </w:r>
      <w:r>
        <w:rPr>
          <w:rFonts w:hint="eastAsia"/>
          <w:spacing w:val="-1"/>
          <w:sz w:val="24"/>
        </w:rPr>
        <w:t>宜</w:t>
      </w:r>
      <w:r>
        <w:rPr>
          <w:spacing w:val="-1"/>
          <w:sz w:val="24"/>
        </w:rPr>
        <w:t>布置在不影响数据稳定采集与传输的场所</w:t>
      </w:r>
      <w:r>
        <w:rPr>
          <w:rFonts w:hint="eastAsia"/>
          <w:spacing w:val="-1"/>
          <w:sz w:val="24"/>
        </w:rPr>
        <w:t>，</w:t>
      </w:r>
      <w:r>
        <w:rPr>
          <w:spacing w:val="-1"/>
          <w:sz w:val="24"/>
        </w:rPr>
        <w:t>并留有检修空间</w:t>
      </w:r>
      <w:r>
        <w:rPr>
          <w:rFonts w:hint="eastAsia"/>
          <w:spacing w:val="-1"/>
          <w:sz w:val="24"/>
        </w:rPr>
        <w:t>。</w:t>
      </w:r>
    </w:p>
    <w:p w:rsidR="0051396E" w:rsidRDefault="00247C27">
      <w:pPr>
        <w:spacing w:line="360" w:lineRule="auto"/>
        <w:jc w:val="left"/>
        <w:rPr>
          <w:sz w:val="24"/>
        </w:rPr>
      </w:pPr>
      <w:r>
        <w:rPr>
          <w:rFonts w:hint="eastAsia"/>
          <w:b/>
          <w:sz w:val="24"/>
        </w:rPr>
        <w:t>4</w:t>
      </w:r>
      <w:r>
        <w:rPr>
          <w:b/>
          <w:sz w:val="24"/>
        </w:rPr>
        <w:t>.</w:t>
      </w:r>
      <w:r>
        <w:rPr>
          <w:rFonts w:hint="eastAsia"/>
          <w:b/>
          <w:sz w:val="24"/>
        </w:rPr>
        <w:t>3</w:t>
      </w:r>
      <w:r>
        <w:rPr>
          <w:b/>
          <w:sz w:val="24"/>
        </w:rPr>
        <w:t>.</w:t>
      </w:r>
      <w:r>
        <w:rPr>
          <w:rFonts w:hint="eastAsia"/>
          <w:b/>
          <w:sz w:val="24"/>
        </w:rPr>
        <w:t>5</w:t>
      </w:r>
      <w:r w:rsidR="00CA2CC2">
        <w:rPr>
          <w:rFonts w:hint="eastAsia"/>
          <w:b/>
          <w:sz w:val="24"/>
        </w:rPr>
        <w:t xml:space="preserve"> </w:t>
      </w:r>
      <w:r>
        <w:rPr>
          <w:sz w:val="24"/>
        </w:rPr>
        <w:t>根据</w:t>
      </w:r>
      <w:r>
        <w:rPr>
          <w:rFonts w:hint="eastAsia"/>
          <w:sz w:val="24"/>
        </w:rPr>
        <w:t>工业企业</w:t>
      </w:r>
      <w:r>
        <w:rPr>
          <w:sz w:val="24"/>
        </w:rPr>
        <w:t>现场情况</w:t>
      </w:r>
      <w:r>
        <w:rPr>
          <w:rFonts w:hint="eastAsia"/>
          <w:sz w:val="24"/>
        </w:rPr>
        <w:t>，</w:t>
      </w:r>
      <w:r>
        <w:rPr>
          <w:sz w:val="24"/>
        </w:rPr>
        <w:t>数据采集方式宜采用以下形式</w:t>
      </w:r>
      <w:r>
        <w:rPr>
          <w:rFonts w:hint="eastAsia"/>
          <w:sz w:val="24"/>
        </w:rPr>
        <w:t>：</w:t>
      </w:r>
    </w:p>
    <w:p w:rsidR="0051396E" w:rsidRDefault="00247C27">
      <w:pPr>
        <w:spacing w:line="360" w:lineRule="auto"/>
        <w:ind w:firstLineChars="200" w:firstLine="482"/>
        <w:rPr>
          <w:sz w:val="24"/>
        </w:rPr>
      </w:pPr>
      <w:r>
        <w:rPr>
          <w:b/>
          <w:sz w:val="24"/>
        </w:rPr>
        <w:t>1</w:t>
      </w:r>
      <w:r>
        <w:rPr>
          <w:rFonts w:hint="eastAsia"/>
          <w:bCs/>
          <w:sz w:val="24"/>
        </w:rPr>
        <w:t>计量器具采集。</w:t>
      </w:r>
      <w:r>
        <w:rPr>
          <w:rFonts w:hint="eastAsia"/>
          <w:sz w:val="24"/>
        </w:rPr>
        <w:t>对于</w:t>
      </w:r>
      <w:r>
        <w:rPr>
          <w:sz w:val="24"/>
        </w:rPr>
        <w:t>具备远传功能的智能计量器具</w:t>
      </w:r>
      <w:r>
        <w:rPr>
          <w:rFonts w:hint="eastAsia"/>
          <w:sz w:val="24"/>
        </w:rPr>
        <w:t>，可</w:t>
      </w:r>
      <w:r>
        <w:rPr>
          <w:sz w:val="24"/>
        </w:rPr>
        <w:t>通过数据采集</w:t>
      </w:r>
      <w:proofErr w:type="gramStart"/>
      <w:r>
        <w:rPr>
          <w:sz w:val="24"/>
        </w:rPr>
        <w:t>器实现</w:t>
      </w:r>
      <w:proofErr w:type="gramEnd"/>
      <w:r>
        <w:rPr>
          <w:sz w:val="24"/>
        </w:rPr>
        <w:t>能源数据自动采集</w:t>
      </w:r>
      <w:r>
        <w:rPr>
          <w:rFonts w:hint="eastAsia"/>
          <w:sz w:val="24"/>
        </w:rPr>
        <w:t>，</w:t>
      </w:r>
      <w:r>
        <w:rPr>
          <w:sz w:val="24"/>
        </w:rPr>
        <w:t>汇总生成上报的能耗数据</w:t>
      </w:r>
      <w:r>
        <w:rPr>
          <w:rFonts w:hint="eastAsia"/>
          <w:sz w:val="24"/>
        </w:rPr>
        <w:t>，现场仪表支持</w:t>
      </w:r>
      <w:r>
        <w:rPr>
          <w:sz w:val="24"/>
        </w:rPr>
        <w:t>标准通讯协议</w:t>
      </w:r>
      <w:r>
        <w:rPr>
          <w:rFonts w:hint="eastAsia"/>
          <w:sz w:val="24"/>
        </w:rPr>
        <w:t>；</w:t>
      </w:r>
    </w:p>
    <w:p w:rsidR="0051396E" w:rsidRDefault="00247C27">
      <w:pPr>
        <w:spacing w:line="360" w:lineRule="auto"/>
        <w:ind w:firstLineChars="200" w:firstLine="482"/>
        <w:rPr>
          <w:sz w:val="24"/>
        </w:rPr>
      </w:pPr>
      <w:r>
        <w:rPr>
          <w:rFonts w:hint="eastAsia"/>
          <w:b/>
          <w:sz w:val="24"/>
        </w:rPr>
        <w:t>2</w:t>
      </w:r>
      <w:r>
        <w:rPr>
          <w:rFonts w:hint="eastAsia"/>
          <w:bCs/>
          <w:sz w:val="24"/>
        </w:rPr>
        <w:t>现有系统接入。</w:t>
      </w:r>
      <w:r>
        <w:rPr>
          <w:rFonts w:hint="eastAsia"/>
          <w:sz w:val="24"/>
        </w:rPr>
        <w:t>可</w:t>
      </w:r>
      <w:r>
        <w:rPr>
          <w:sz w:val="24"/>
        </w:rPr>
        <w:t>通过</w:t>
      </w:r>
      <w:r>
        <w:rPr>
          <w:rFonts w:hint="eastAsia"/>
          <w:sz w:val="24"/>
        </w:rPr>
        <w:t>O</w:t>
      </w:r>
      <w:r>
        <w:rPr>
          <w:sz w:val="24"/>
        </w:rPr>
        <w:t>PC</w:t>
      </w:r>
      <w:r>
        <w:rPr>
          <w:sz w:val="24"/>
        </w:rPr>
        <w:t>协议或</w:t>
      </w:r>
      <w:r>
        <w:rPr>
          <w:sz w:val="24"/>
        </w:rPr>
        <w:t>SQL</w:t>
      </w:r>
      <w:r>
        <w:rPr>
          <w:sz w:val="24"/>
        </w:rPr>
        <w:t>协议与现有系统进行数据对接</w:t>
      </w:r>
      <w:r>
        <w:rPr>
          <w:rFonts w:hint="eastAsia"/>
          <w:sz w:val="24"/>
        </w:rPr>
        <w:t>，</w:t>
      </w:r>
      <w:r>
        <w:rPr>
          <w:sz w:val="24"/>
        </w:rPr>
        <w:t>实现能源监测数据共享</w:t>
      </w:r>
      <w:r>
        <w:rPr>
          <w:rFonts w:hint="eastAsia"/>
          <w:sz w:val="24"/>
        </w:rPr>
        <w:t>，</w:t>
      </w:r>
      <w:r>
        <w:rPr>
          <w:sz w:val="24"/>
        </w:rPr>
        <w:t>汇总生成上报的能耗数据</w:t>
      </w:r>
      <w:r>
        <w:rPr>
          <w:rFonts w:hint="eastAsia"/>
          <w:sz w:val="24"/>
        </w:rPr>
        <w:t>；</w:t>
      </w:r>
    </w:p>
    <w:p w:rsidR="0051396E" w:rsidRDefault="005645BB" w:rsidP="005645BB">
      <w:pPr>
        <w:spacing w:line="360" w:lineRule="auto"/>
        <w:ind w:firstLineChars="200" w:firstLine="482"/>
        <w:rPr>
          <w:sz w:val="24"/>
        </w:rPr>
      </w:pPr>
      <w:r>
        <w:rPr>
          <w:rFonts w:hint="eastAsia"/>
          <w:b/>
          <w:sz w:val="24"/>
        </w:rPr>
        <w:t>3</w:t>
      </w:r>
      <w:r w:rsidR="00247C27">
        <w:rPr>
          <w:rFonts w:hint="eastAsia"/>
          <w:bCs/>
          <w:sz w:val="24"/>
        </w:rPr>
        <w:t>人工采集。</w:t>
      </w:r>
      <w:r w:rsidR="008C4A97" w:rsidRPr="008C4A97">
        <w:rPr>
          <w:sz w:val="24"/>
        </w:rPr>
        <w:t>对不具备自动采集功能的信息与数据</w:t>
      </w:r>
      <w:r w:rsidR="008C4A97" w:rsidRPr="008C4A97">
        <w:rPr>
          <w:rFonts w:hint="eastAsia"/>
          <w:sz w:val="24"/>
        </w:rPr>
        <w:t>可采用人工方式采集</w:t>
      </w:r>
      <w:r w:rsidR="008C4A97" w:rsidRPr="008C4A97">
        <w:rPr>
          <w:sz w:val="24"/>
        </w:rPr>
        <w:t>数据</w:t>
      </w:r>
      <w:r w:rsidR="008C4A97" w:rsidRPr="008C4A97">
        <w:rPr>
          <w:rFonts w:hint="eastAsia"/>
          <w:sz w:val="24"/>
        </w:rPr>
        <w:t>。</w:t>
      </w:r>
    </w:p>
    <w:p w:rsidR="0051396E" w:rsidRDefault="00247C27">
      <w:pPr>
        <w:spacing w:line="360" w:lineRule="auto"/>
        <w:rPr>
          <w:sz w:val="24"/>
        </w:rPr>
      </w:pPr>
      <w:r>
        <w:rPr>
          <w:rFonts w:hint="eastAsia"/>
          <w:b/>
          <w:sz w:val="24"/>
        </w:rPr>
        <w:t>4</w:t>
      </w:r>
      <w:r>
        <w:rPr>
          <w:b/>
          <w:sz w:val="24"/>
        </w:rPr>
        <w:t>.</w:t>
      </w:r>
      <w:r>
        <w:rPr>
          <w:rFonts w:hint="eastAsia"/>
          <w:b/>
          <w:sz w:val="24"/>
        </w:rPr>
        <w:t>3</w:t>
      </w:r>
      <w:r>
        <w:rPr>
          <w:b/>
          <w:sz w:val="24"/>
        </w:rPr>
        <w:t>.</w:t>
      </w:r>
      <w:r>
        <w:rPr>
          <w:rFonts w:hint="eastAsia"/>
          <w:b/>
          <w:sz w:val="24"/>
        </w:rPr>
        <w:t>6</w:t>
      </w:r>
      <w:r w:rsidR="00CA2CC2">
        <w:rPr>
          <w:rFonts w:hint="eastAsia"/>
          <w:b/>
          <w:sz w:val="24"/>
        </w:rPr>
        <w:t xml:space="preserve"> </w:t>
      </w:r>
      <w:r>
        <w:rPr>
          <w:sz w:val="24"/>
        </w:rPr>
        <w:t>数据采集频率</w:t>
      </w:r>
      <w:proofErr w:type="gramStart"/>
      <w:r>
        <w:rPr>
          <w:rFonts w:hint="eastAsia"/>
          <w:sz w:val="24"/>
        </w:rPr>
        <w:t>宜满足</w:t>
      </w:r>
      <w:proofErr w:type="gramEnd"/>
      <w:r>
        <w:rPr>
          <w:rFonts w:hint="eastAsia"/>
          <w:sz w:val="24"/>
        </w:rPr>
        <w:t>以下要求：</w:t>
      </w:r>
    </w:p>
    <w:p w:rsidR="0051396E" w:rsidRDefault="00247C27">
      <w:pPr>
        <w:spacing w:line="360" w:lineRule="auto"/>
        <w:ind w:firstLineChars="200" w:firstLine="482"/>
        <w:rPr>
          <w:sz w:val="24"/>
        </w:rPr>
      </w:pPr>
      <w:r>
        <w:rPr>
          <w:b/>
          <w:sz w:val="24"/>
        </w:rPr>
        <w:t>1</w:t>
      </w:r>
      <w:r w:rsidR="0084784B">
        <w:rPr>
          <w:rFonts w:hint="eastAsia"/>
          <w:sz w:val="24"/>
        </w:rPr>
        <w:t>耗</w:t>
      </w:r>
      <w:r>
        <w:rPr>
          <w:sz w:val="24"/>
        </w:rPr>
        <w:t>电量、</w:t>
      </w:r>
      <w:r>
        <w:rPr>
          <w:rFonts w:hint="eastAsia"/>
          <w:sz w:val="24"/>
        </w:rPr>
        <w:t>发电量、</w:t>
      </w:r>
      <w:r>
        <w:rPr>
          <w:sz w:val="24"/>
        </w:rPr>
        <w:t>蒸汽量能耗数据采集频率</w:t>
      </w:r>
      <w:r>
        <w:rPr>
          <w:rFonts w:hint="eastAsia"/>
          <w:sz w:val="24"/>
        </w:rPr>
        <w:t>宜不低于</w:t>
      </w:r>
      <w:r>
        <w:rPr>
          <w:rFonts w:hint="eastAsia"/>
          <w:sz w:val="24"/>
        </w:rPr>
        <w:t>2</w:t>
      </w:r>
      <w:r>
        <w:rPr>
          <w:rFonts w:hint="eastAsia"/>
          <w:sz w:val="24"/>
        </w:rPr>
        <w:t>次</w:t>
      </w:r>
      <w:r>
        <w:rPr>
          <w:rFonts w:hint="eastAsia"/>
          <w:sz w:val="24"/>
        </w:rPr>
        <w:t>/</w:t>
      </w:r>
      <w:r>
        <w:rPr>
          <w:rFonts w:hint="eastAsia"/>
          <w:sz w:val="24"/>
        </w:rPr>
        <w:t>时；</w:t>
      </w:r>
    </w:p>
    <w:p w:rsidR="0051396E" w:rsidRDefault="00247C27">
      <w:pPr>
        <w:spacing w:line="360" w:lineRule="auto"/>
        <w:ind w:firstLineChars="200" w:firstLine="482"/>
        <w:rPr>
          <w:sz w:val="24"/>
        </w:rPr>
      </w:pPr>
      <w:r>
        <w:rPr>
          <w:rFonts w:hint="eastAsia"/>
          <w:b/>
          <w:bCs/>
          <w:sz w:val="24"/>
        </w:rPr>
        <w:t>2</w:t>
      </w:r>
      <w:r w:rsidR="0084784B">
        <w:rPr>
          <w:rFonts w:hint="eastAsia"/>
          <w:sz w:val="24"/>
        </w:rPr>
        <w:t>耗</w:t>
      </w:r>
      <w:r>
        <w:rPr>
          <w:rFonts w:hint="eastAsia"/>
          <w:sz w:val="24"/>
        </w:rPr>
        <w:t>煤量、燃气量、燃油量采集频率宜不低于</w:t>
      </w:r>
      <w:r>
        <w:rPr>
          <w:rFonts w:hint="eastAsia"/>
          <w:sz w:val="24"/>
        </w:rPr>
        <w:t>2</w:t>
      </w:r>
      <w:r>
        <w:rPr>
          <w:rFonts w:hint="eastAsia"/>
          <w:sz w:val="24"/>
        </w:rPr>
        <w:t>次</w:t>
      </w:r>
      <w:r>
        <w:rPr>
          <w:rFonts w:hint="eastAsia"/>
          <w:sz w:val="24"/>
        </w:rPr>
        <w:t>/</w:t>
      </w:r>
      <w:r>
        <w:rPr>
          <w:rFonts w:hint="eastAsia"/>
          <w:sz w:val="24"/>
        </w:rPr>
        <w:t>时；</w:t>
      </w:r>
    </w:p>
    <w:p w:rsidR="0051396E" w:rsidRDefault="00247C27">
      <w:pPr>
        <w:spacing w:line="360" w:lineRule="auto"/>
        <w:ind w:firstLineChars="200" w:firstLine="482"/>
        <w:rPr>
          <w:sz w:val="24"/>
        </w:rPr>
      </w:pPr>
      <w:r>
        <w:rPr>
          <w:rFonts w:hint="eastAsia"/>
          <w:b/>
          <w:sz w:val="24"/>
        </w:rPr>
        <w:t>3</w:t>
      </w:r>
      <w:r>
        <w:rPr>
          <w:sz w:val="24"/>
        </w:rPr>
        <w:t>热（冷）量能耗数据采集频率</w:t>
      </w:r>
      <w:r>
        <w:rPr>
          <w:rFonts w:hint="eastAsia"/>
          <w:sz w:val="24"/>
        </w:rPr>
        <w:t>宜不低于</w:t>
      </w:r>
      <w:r>
        <w:rPr>
          <w:rFonts w:hint="eastAsia"/>
          <w:sz w:val="24"/>
        </w:rPr>
        <w:t>1</w:t>
      </w:r>
      <w:r>
        <w:rPr>
          <w:rFonts w:hint="eastAsia"/>
          <w:sz w:val="24"/>
        </w:rPr>
        <w:t>次</w:t>
      </w:r>
      <w:r>
        <w:rPr>
          <w:rFonts w:hint="eastAsia"/>
          <w:sz w:val="24"/>
        </w:rPr>
        <w:t>/</w:t>
      </w:r>
      <w:r>
        <w:rPr>
          <w:rFonts w:hint="eastAsia"/>
          <w:sz w:val="24"/>
        </w:rPr>
        <w:t>时；</w:t>
      </w:r>
    </w:p>
    <w:p w:rsidR="0051396E" w:rsidRDefault="00247C27">
      <w:pPr>
        <w:spacing w:line="360" w:lineRule="auto"/>
        <w:ind w:firstLineChars="200" w:firstLine="482"/>
        <w:rPr>
          <w:sz w:val="24"/>
        </w:rPr>
      </w:pPr>
      <w:r>
        <w:rPr>
          <w:rFonts w:hint="eastAsia"/>
          <w:b/>
          <w:sz w:val="24"/>
        </w:rPr>
        <w:t>4</w:t>
      </w:r>
      <w:r w:rsidR="0084784B">
        <w:rPr>
          <w:rFonts w:hint="eastAsia"/>
          <w:sz w:val="24"/>
        </w:rPr>
        <w:t>耗</w:t>
      </w:r>
      <w:r>
        <w:rPr>
          <w:sz w:val="24"/>
        </w:rPr>
        <w:t>水量采集频率</w:t>
      </w:r>
      <w:r>
        <w:rPr>
          <w:rFonts w:hint="eastAsia"/>
          <w:sz w:val="24"/>
        </w:rPr>
        <w:t>宜不低于</w:t>
      </w:r>
      <w:r>
        <w:rPr>
          <w:rFonts w:hint="eastAsia"/>
          <w:sz w:val="24"/>
        </w:rPr>
        <w:t>1</w:t>
      </w:r>
      <w:r>
        <w:rPr>
          <w:rFonts w:hint="eastAsia"/>
          <w:sz w:val="24"/>
        </w:rPr>
        <w:t>次</w:t>
      </w:r>
      <w:r>
        <w:rPr>
          <w:rFonts w:hint="eastAsia"/>
          <w:sz w:val="24"/>
        </w:rPr>
        <w:t>/</w:t>
      </w:r>
      <w:r>
        <w:rPr>
          <w:rFonts w:hint="eastAsia"/>
          <w:sz w:val="24"/>
        </w:rPr>
        <w:t>时；</w:t>
      </w:r>
    </w:p>
    <w:p w:rsidR="0051396E" w:rsidRDefault="00247C27">
      <w:pPr>
        <w:spacing w:line="360" w:lineRule="auto"/>
        <w:ind w:firstLineChars="200" w:firstLine="482"/>
        <w:rPr>
          <w:sz w:val="24"/>
        </w:rPr>
      </w:pPr>
      <w:r>
        <w:rPr>
          <w:rFonts w:hint="eastAsia"/>
          <w:b/>
          <w:sz w:val="24"/>
        </w:rPr>
        <w:t>5</w:t>
      </w:r>
      <w:r>
        <w:rPr>
          <w:sz w:val="24"/>
        </w:rPr>
        <w:t>相关环境参数，如温度、湿度等，采集频率</w:t>
      </w:r>
      <w:r>
        <w:rPr>
          <w:rFonts w:hint="eastAsia"/>
          <w:sz w:val="24"/>
        </w:rPr>
        <w:t>宜不低于</w:t>
      </w:r>
      <w:r>
        <w:rPr>
          <w:rFonts w:hint="eastAsia"/>
          <w:sz w:val="24"/>
        </w:rPr>
        <w:t>12</w:t>
      </w:r>
      <w:r>
        <w:rPr>
          <w:rFonts w:hint="eastAsia"/>
          <w:sz w:val="24"/>
        </w:rPr>
        <w:t>次</w:t>
      </w:r>
      <w:r>
        <w:rPr>
          <w:rFonts w:hint="eastAsia"/>
          <w:sz w:val="24"/>
        </w:rPr>
        <w:t>/</w:t>
      </w:r>
      <w:r>
        <w:rPr>
          <w:rFonts w:hint="eastAsia"/>
          <w:sz w:val="24"/>
        </w:rPr>
        <w:t>时</w:t>
      </w:r>
      <w:r>
        <w:rPr>
          <w:sz w:val="24"/>
        </w:rPr>
        <w:t>。</w:t>
      </w:r>
    </w:p>
    <w:p w:rsidR="0051396E" w:rsidRDefault="00247C27">
      <w:pPr>
        <w:spacing w:line="360" w:lineRule="auto"/>
        <w:rPr>
          <w:sz w:val="24"/>
        </w:rPr>
      </w:pPr>
      <w:r>
        <w:rPr>
          <w:rFonts w:hint="eastAsia"/>
          <w:b/>
          <w:sz w:val="24"/>
        </w:rPr>
        <w:t>4</w:t>
      </w:r>
      <w:r>
        <w:rPr>
          <w:b/>
          <w:sz w:val="24"/>
        </w:rPr>
        <w:t>.</w:t>
      </w:r>
      <w:r>
        <w:rPr>
          <w:rFonts w:hint="eastAsia"/>
          <w:b/>
          <w:sz w:val="24"/>
        </w:rPr>
        <w:t>3</w:t>
      </w:r>
      <w:r>
        <w:rPr>
          <w:b/>
          <w:sz w:val="24"/>
        </w:rPr>
        <w:t>.</w:t>
      </w:r>
      <w:r>
        <w:rPr>
          <w:rFonts w:hint="eastAsia"/>
          <w:b/>
          <w:sz w:val="24"/>
        </w:rPr>
        <w:t>7</w:t>
      </w:r>
      <w:r w:rsidR="00CA2CC2">
        <w:rPr>
          <w:rFonts w:hint="eastAsia"/>
          <w:b/>
          <w:sz w:val="24"/>
        </w:rPr>
        <w:t xml:space="preserve"> </w:t>
      </w:r>
      <w:r>
        <w:rPr>
          <w:sz w:val="24"/>
        </w:rPr>
        <w:t>采集仪表</w:t>
      </w:r>
      <w:r w:rsidR="00AC061D">
        <w:rPr>
          <w:rFonts w:hint="eastAsia"/>
          <w:sz w:val="24"/>
        </w:rPr>
        <w:t>、</w:t>
      </w:r>
      <w:r>
        <w:rPr>
          <w:sz w:val="24"/>
        </w:rPr>
        <w:t>数据采</w:t>
      </w:r>
      <w:r w:rsidRPr="00AC061D">
        <w:rPr>
          <w:sz w:val="24"/>
        </w:rPr>
        <w:t>集器</w:t>
      </w:r>
      <w:r w:rsidR="00AC061D" w:rsidRPr="00AC061D">
        <w:rPr>
          <w:rFonts w:hint="eastAsia"/>
          <w:sz w:val="24"/>
        </w:rPr>
        <w:t>及</w:t>
      </w:r>
      <w:r w:rsidR="00AC061D" w:rsidRPr="00AC061D">
        <w:rPr>
          <w:sz w:val="24"/>
        </w:rPr>
        <w:t>系统</w:t>
      </w:r>
      <w:r>
        <w:rPr>
          <w:sz w:val="24"/>
        </w:rPr>
        <w:t>之间的数据传输</w:t>
      </w:r>
      <w:r>
        <w:rPr>
          <w:rFonts w:hint="eastAsia"/>
          <w:sz w:val="24"/>
        </w:rPr>
        <w:t>应</w:t>
      </w:r>
      <w:r>
        <w:rPr>
          <w:sz w:val="24"/>
        </w:rPr>
        <w:t>满足</w:t>
      </w:r>
      <w:r>
        <w:rPr>
          <w:rFonts w:hint="eastAsia"/>
          <w:sz w:val="24"/>
        </w:rPr>
        <w:t>以下</w:t>
      </w:r>
      <w:r>
        <w:rPr>
          <w:sz w:val="24"/>
        </w:rPr>
        <w:t>要求</w:t>
      </w:r>
      <w:r>
        <w:rPr>
          <w:rFonts w:hint="eastAsia"/>
          <w:sz w:val="24"/>
        </w:rPr>
        <w:t>：</w:t>
      </w:r>
    </w:p>
    <w:p w:rsidR="0051396E" w:rsidRDefault="00247C27">
      <w:pPr>
        <w:spacing w:line="360" w:lineRule="auto"/>
        <w:ind w:firstLineChars="200" w:firstLine="482"/>
        <w:rPr>
          <w:sz w:val="24"/>
        </w:rPr>
      </w:pPr>
      <w:r>
        <w:rPr>
          <w:b/>
          <w:sz w:val="24"/>
        </w:rPr>
        <w:t>1</w:t>
      </w:r>
      <w:r>
        <w:rPr>
          <w:rFonts w:hint="eastAsia"/>
          <w:sz w:val="24"/>
        </w:rPr>
        <w:t>数据</w:t>
      </w:r>
      <w:r>
        <w:rPr>
          <w:sz w:val="24"/>
        </w:rPr>
        <w:t>传输支持多种网络传输通信方式</w:t>
      </w:r>
      <w:r>
        <w:rPr>
          <w:rFonts w:hint="eastAsia"/>
          <w:sz w:val="24"/>
        </w:rPr>
        <w:t>，</w:t>
      </w:r>
      <w:r>
        <w:rPr>
          <w:sz w:val="24"/>
        </w:rPr>
        <w:t>例如</w:t>
      </w:r>
      <w:r>
        <w:rPr>
          <w:rFonts w:hint="eastAsia"/>
          <w:sz w:val="24"/>
        </w:rPr>
        <w:t>：</w:t>
      </w:r>
      <w:r>
        <w:rPr>
          <w:sz w:val="24"/>
        </w:rPr>
        <w:t>主</w:t>
      </w:r>
      <w:r>
        <w:rPr>
          <w:rFonts w:hint="eastAsia"/>
          <w:sz w:val="24"/>
        </w:rPr>
        <w:t>-</w:t>
      </w:r>
      <w:r>
        <w:rPr>
          <w:sz w:val="24"/>
        </w:rPr>
        <w:t>从结构通信</w:t>
      </w:r>
      <w:r>
        <w:rPr>
          <w:rFonts w:hint="eastAsia"/>
          <w:sz w:val="24"/>
        </w:rPr>
        <w:t>，</w:t>
      </w:r>
      <w:r>
        <w:rPr>
          <w:sz w:val="24"/>
        </w:rPr>
        <w:t>令牌</w:t>
      </w:r>
      <w:r>
        <w:rPr>
          <w:rFonts w:hint="eastAsia"/>
          <w:sz w:val="24"/>
        </w:rPr>
        <w:t>、</w:t>
      </w:r>
      <w:r>
        <w:rPr>
          <w:sz w:val="24"/>
        </w:rPr>
        <w:t>星形</w:t>
      </w:r>
      <w:r>
        <w:rPr>
          <w:rFonts w:hint="eastAsia"/>
          <w:sz w:val="24"/>
        </w:rPr>
        <w:t>、</w:t>
      </w:r>
      <w:r>
        <w:rPr>
          <w:sz w:val="24"/>
        </w:rPr>
        <w:t>总线等网络</w:t>
      </w:r>
      <w:r>
        <w:rPr>
          <w:rFonts w:hint="eastAsia"/>
          <w:sz w:val="24"/>
        </w:rPr>
        <w:t>，</w:t>
      </w:r>
      <w:r>
        <w:rPr>
          <w:sz w:val="24"/>
        </w:rPr>
        <w:t>以及其它有线</w:t>
      </w:r>
      <w:r>
        <w:rPr>
          <w:rFonts w:hint="eastAsia"/>
          <w:sz w:val="24"/>
        </w:rPr>
        <w:t>与</w:t>
      </w:r>
      <w:r>
        <w:rPr>
          <w:sz w:val="24"/>
        </w:rPr>
        <w:t>无线局域网等</w:t>
      </w:r>
      <w:r>
        <w:rPr>
          <w:rFonts w:hint="eastAsia"/>
          <w:sz w:val="24"/>
        </w:rPr>
        <w:t>；</w:t>
      </w:r>
    </w:p>
    <w:p w:rsidR="0051396E" w:rsidRDefault="00247C27">
      <w:pPr>
        <w:spacing w:line="360" w:lineRule="auto"/>
        <w:ind w:firstLineChars="200" w:firstLine="482"/>
        <w:rPr>
          <w:sz w:val="24"/>
        </w:rPr>
      </w:pPr>
      <w:r>
        <w:rPr>
          <w:b/>
          <w:sz w:val="24"/>
        </w:rPr>
        <w:t>2</w:t>
      </w:r>
      <w:r>
        <w:rPr>
          <w:sz w:val="24"/>
        </w:rPr>
        <w:t>数据采集器向计量仪表发送请求命令</w:t>
      </w:r>
      <w:r>
        <w:rPr>
          <w:rFonts w:hint="eastAsia"/>
          <w:sz w:val="24"/>
        </w:rPr>
        <w:t>时，支持</w:t>
      </w:r>
      <w:r>
        <w:rPr>
          <w:sz w:val="24"/>
        </w:rPr>
        <w:t>根据相关平台命令</w:t>
      </w:r>
      <w:r>
        <w:rPr>
          <w:rFonts w:hint="eastAsia"/>
          <w:sz w:val="24"/>
        </w:rPr>
        <w:t>发送</w:t>
      </w:r>
      <w:r>
        <w:rPr>
          <w:sz w:val="24"/>
        </w:rPr>
        <w:t>和主动定时</w:t>
      </w:r>
      <w:r>
        <w:rPr>
          <w:rFonts w:hint="eastAsia"/>
          <w:sz w:val="24"/>
        </w:rPr>
        <w:t>发送两种模式；</w:t>
      </w:r>
    </w:p>
    <w:p w:rsidR="0051396E" w:rsidRDefault="00247C27">
      <w:pPr>
        <w:spacing w:line="360" w:lineRule="auto"/>
        <w:ind w:firstLineChars="200" w:firstLine="482"/>
        <w:rPr>
          <w:sz w:val="24"/>
        </w:rPr>
      </w:pPr>
      <w:r>
        <w:rPr>
          <w:rFonts w:hint="eastAsia"/>
          <w:b/>
          <w:sz w:val="24"/>
        </w:rPr>
        <w:t>3</w:t>
      </w:r>
      <w:r>
        <w:rPr>
          <w:sz w:val="24"/>
        </w:rPr>
        <w:t>数据采集器与企业服务器间应能实现数据传输</w:t>
      </w:r>
      <w:r>
        <w:rPr>
          <w:rFonts w:hint="eastAsia"/>
          <w:sz w:val="24"/>
        </w:rPr>
        <w:t>；</w:t>
      </w:r>
    </w:p>
    <w:p w:rsidR="0051396E" w:rsidRDefault="00247C27">
      <w:pPr>
        <w:spacing w:line="360" w:lineRule="auto"/>
        <w:ind w:firstLineChars="200" w:firstLine="482"/>
        <w:rPr>
          <w:sz w:val="24"/>
        </w:rPr>
      </w:pPr>
      <w:r>
        <w:rPr>
          <w:rFonts w:hint="eastAsia"/>
          <w:b/>
          <w:sz w:val="24"/>
        </w:rPr>
        <w:t>4</w:t>
      </w:r>
      <w:r>
        <w:rPr>
          <w:sz w:val="24"/>
        </w:rPr>
        <w:t>数据采集器应使用基于</w:t>
      </w:r>
      <w:r>
        <w:rPr>
          <w:rFonts w:hint="eastAsia"/>
          <w:sz w:val="24"/>
        </w:rPr>
        <w:t>I</w:t>
      </w:r>
      <w:r>
        <w:rPr>
          <w:sz w:val="24"/>
        </w:rPr>
        <w:t>P</w:t>
      </w:r>
      <w:r>
        <w:rPr>
          <w:sz w:val="24"/>
        </w:rPr>
        <w:t>协议的有线或无线方式接入网络</w:t>
      </w:r>
      <w:r>
        <w:rPr>
          <w:rFonts w:hint="eastAsia"/>
          <w:sz w:val="24"/>
        </w:rPr>
        <w:t>，</w:t>
      </w:r>
      <w:r>
        <w:rPr>
          <w:sz w:val="24"/>
        </w:rPr>
        <w:t>在传输层使用</w:t>
      </w:r>
      <w:r>
        <w:rPr>
          <w:rFonts w:hint="eastAsia"/>
          <w:sz w:val="24"/>
        </w:rPr>
        <w:t>T</w:t>
      </w:r>
      <w:r>
        <w:rPr>
          <w:sz w:val="24"/>
        </w:rPr>
        <w:t>CP</w:t>
      </w:r>
      <w:r>
        <w:rPr>
          <w:sz w:val="24"/>
        </w:rPr>
        <w:t>协议</w:t>
      </w:r>
      <w:r>
        <w:rPr>
          <w:rFonts w:hint="eastAsia"/>
          <w:sz w:val="24"/>
        </w:rPr>
        <w:t>；</w:t>
      </w:r>
    </w:p>
    <w:p w:rsidR="0051396E" w:rsidRDefault="00247C27">
      <w:pPr>
        <w:spacing w:line="360" w:lineRule="auto"/>
        <w:ind w:firstLineChars="200" w:firstLine="482"/>
        <w:rPr>
          <w:sz w:val="24"/>
        </w:rPr>
      </w:pPr>
      <w:r>
        <w:rPr>
          <w:rFonts w:hint="eastAsia"/>
          <w:b/>
          <w:sz w:val="24"/>
        </w:rPr>
        <w:t>5</w:t>
      </w:r>
      <w:r>
        <w:rPr>
          <w:sz w:val="24"/>
        </w:rPr>
        <w:t>当网络发生故障时</w:t>
      </w:r>
      <w:r>
        <w:rPr>
          <w:rFonts w:hint="eastAsia"/>
          <w:sz w:val="24"/>
        </w:rPr>
        <w:t>，</w:t>
      </w:r>
      <w:r>
        <w:rPr>
          <w:sz w:val="24"/>
        </w:rPr>
        <w:t>数据采集器应能存储未能正常实时上传的数据</w:t>
      </w:r>
      <w:r>
        <w:rPr>
          <w:rFonts w:hint="eastAsia"/>
          <w:sz w:val="24"/>
        </w:rPr>
        <w:t>，</w:t>
      </w:r>
      <w:proofErr w:type="gramStart"/>
      <w:r>
        <w:rPr>
          <w:sz w:val="24"/>
        </w:rPr>
        <w:t>待网络</w:t>
      </w:r>
      <w:proofErr w:type="gramEnd"/>
      <w:r>
        <w:rPr>
          <w:sz w:val="24"/>
        </w:rPr>
        <w:t>连接恢复正常后进行补传</w:t>
      </w:r>
      <w:r>
        <w:rPr>
          <w:rFonts w:hint="eastAsia"/>
          <w:sz w:val="24"/>
        </w:rPr>
        <w:t>、</w:t>
      </w:r>
      <w:r>
        <w:rPr>
          <w:sz w:val="24"/>
        </w:rPr>
        <w:t>续传</w:t>
      </w:r>
      <w:r>
        <w:rPr>
          <w:rFonts w:hint="eastAsia"/>
          <w:sz w:val="24"/>
        </w:rPr>
        <w:t>；</w:t>
      </w:r>
    </w:p>
    <w:p w:rsidR="0051396E" w:rsidRDefault="00247C27">
      <w:pPr>
        <w:spacing w:line="360" w:lineRule="auto"/>
        <w:ind w:firstLineChars="200" w:firstLine="482"/>
        <w:rPr>
          <w:sz w:val="24"/>
        </w:rPr>
      </w:pPr>
      <w:r>
        <w:rPr>
          <w:rFonts w:hint="eastAsia"/>
          <w:b/>
          <w:sz w:val="24"/>
        </w:rPr>
        <w:t>6</w:t>
      </w:r>
      <w:r>
        <w:rPr>
          <w:sz w:val="24"/>
        </w:rPr>
        <w:t>当能源计量器具故障未能正确采集能耗数据时</w:t>
      </w:r>
      <w:r>
        <w:rPr>
          <w:rFonts w:hint="eastAsia"/>
          <w:sz w:val="24"/>
        </w:rPr>
        <w:t>，</w:t>
      </w:r>
      <w:r>
        <w:rPr>
          <w:sz w:val="24"/>
        </w:rPr>
        <w:t>数据采集器宜向</w:t>
      </w:r>
      <w:r w:rsidR="009D31DA">
        <w:rPr>
          <w:rFonts w:hint="eastAsia"/>
          <w:sz w:val="24"/>
        </w:rPr>
        <w:t>能源</w:t>
      </w:r>
      <w:r w:rsidR="009D31DA">
        <w:rPr>
          <w:sz w:val="24"/>
        </w:rPr>
        <w:t>管理系统</w:t>
      </w:r>
      <w:r>
        <w:rPr>
          <w:sz w:val="24"/>
        </w:rPr>
        <w:t>发送故障信息</w:t>
      </w:r>
      <w:r>
        <w:rPr>
          <w:rFonts w:hint="eastAsia"/>
          <w:sz w:val="24"/>
        </w:rPr>
        <w:t>；</w:t>
      </w:r>
    </w:p>
    <w:p w:rsidR="0051396E" w:rsidRDefault="00247C27">
      <w:pPr>
        <w:spacing w:line="360" w:lineRule="auto"/>
        <w:ind w:firstLineChars="200" w:firstLine="482"/>
        <w:rPr>
          <w:sz w:val="24"/>
        </w:rPr>
      </w:pPr>
      <w:r>
        <w:rPr>
          <w:rFonts w:hint="eastAsia"/>
          <w:b/>
          <w:sz w:val="24"/>
        </w:rPr>
        <w:lastRenderedPageBreak/>
        <w:t>7</w:t>
      </w:r>
      <w:r>
        <w:rPr>
          <w:rFonts w:hint="eastAsia"/>
          <w:sz w:val="24"/>
        </w:rPr>
        <w:t>应</w:t>
      </w:r>
      <w:r>
        <w:rPr>
          <w:sz w:val="24"/>
        </w:rPr>
        <w:t>支持数据传输失败或超时</w:t>
      </w:r>
      <w:proofErr w:type="gramStart"/>
      <w:r>
        <w:rPr>
          <w:rFonts w:hint="eastAsia"/>
          <w:sz w:val="24"/>
        </w:rPr>
        <w:t>时</w:t>
      </w:r>
      <w:proofErr w:type="gramEnd"/>
      <w:r>
        <w:rPr>
          <w:rFonts w:hint="eastAsia"/>
          <w:sz w:val="24"/>
        </w:rPr>
        <w:t>重发数据，直至接收反馈成功。</w:t>
      </w:r>
    </w:p>
    <w:p w:rsidR="0051396E" w:rsidRDefault="00247C27">
      <w:pPr>
        <w:spacing w:line="360" w:lineRule="auto"/>
        <w:rPr>
          <w:sz w:val="24"/>
        </w:rPr>
      </w:pPr>
      <w:r>
        <w:rPr>
          <w:rFonts w:hint="eastAsia"/>
          <w:b/>
          <w:sz w:val="24"/>
        </w:rPr>
        <w:t>4</w:t>
      </w:r>
      <w:r>
        <w:rPr>
          <w:b/>
          <w:sz w:val="24"/>
        </w:rPr>
        <w:t>.</w:t>
      </w:r>
      <w:r>
        <w:rPr>
          <w:rFonts w:hint="eastAsia"/>
          <w:b/>
          <w:sz w:val="24"/>
        </w:rPr>
        <w:t>3</w:t>
      </w:r>
      <w:r>
        <w:rPr>
          <w:b/>
          <w:sz w:val="24"/>
        </w:rPr>
        <w:t>.</w:t>
      </w:r>
      <w:r>
        <w:rPr>
          <w:rFonts w:hint="eastAsia"/>
          <w:b/>
          <w:sz w:val="24"/>
        </w:rPr>
        <w:t>8</w:t>
      </w:r>
      <w:r w:rsidR="00CA2CC2">
        <w:rPr>
          <w:rFonts w:hint="eastAsia"/>
          <w:b/>
          <w:sz w:val="24"/>
        </w:rPr>
        <w:t xml:space="preserve"> </w:t>
      </w:r>
      <w:r>
        <w:rPr>
          <w:sz w:val="24"/>
        </w:rPr>
        <w:t>上传至上级平台的数据传输应满足以下要求</w:t>
      </w:r>
      <w:r>
        <w:rPr>
          <w:rFonts w:hint="eastAsia"/>
          <w:sz w:val="24"/>
        </w:rPr>
        <w:t>：</w:t>
      </w:r>
    </w:p>
    <w:p w:rsidR="0051396E" w:rsidRDefault="00247C27">
      <w:pPr>
        <w:spacing w:line="360" w:lineRule="auto"/>
        <w:ind w:firstLineChars="200" w:firstLine="482"/>
        <w:rPr>
          <w:sz w:val="24"/>
        </w:rPr>
      </w:pPr>
      <w:r>
        <w:rPr>
          <w:rFonts w:hint="eastAsia"/>
          <w:b/>
          <w:sz w:val="24"/>
        </w:rPr>
        <w:t>1</w:t>
      </w:r>
      <w:r>
        <w:rPr>
          <w:sz w:val="24"/>
        </w:rPr>
        <w:t>按照上级平台对数据上</w:t>
      </w:r>
      <w:proofErr w:type="gramStart"/>
      <w:r>
        <w:rPr>
          <w:sz w:val="24"/>
        </w:rPr>
        <w:t>传协议</w:t>
      </w:r>
      <w:proofErr w:type="gramEnd"/>
      <w:r>
        <w:rPr>
          <w:sz w:val="24"/>
        </w:rPr>
        <w:t>和内容的要求</w:t>
      </w:r>
      <w:r>
        <w:rPr>
          <w:rFonts w:hint="eastAsia"/>
          <w:sz w:val="24"/>
        </w:rPr>
        <w:t>，将数据采集信息</w:t>
      </w:r>
      <w:r>
        <w:rPr>
          <w:sz w:val="24"/>
        </w:rPr>
        <w:t>统一传输到上级平台</w:t>
      </w:r>
      <w:r>
        <w:rPr>
          <w:rFonts w:hint="eastAsia"/>
          <w:sz w:val="24"/>
        </w:rPr>
        <w:t>；</w:t>
      </w:r>
    </w:p>
    <w:p w:rsidR="0051396E" w:rsidRDefault="00247C27">
      <w:pPr>
        <w:spacing w:line="360" w:lineRule="auto"/>
        <w:ind w:firstLineChars="200" w:firstLine="482"/>
        <w:rPr>
          <w:sz w:val="24"/>
        </w:rPr>
      </w:pPr>
      <w:r>
        <w:rPr>
          <w:rFonts w:hint="eastAsia"/>
          <w:b/>
          <w:sz w:val="24"/>
        </w:rPr>
        <w:t>2</w:t>
      </w:r>
      <w:r>
        <w:rPr>
          <w:sz w:val="24"/>
        </w:rPr>
        <w:t>数据采集</w:t>
      </w:r>
      <w:proofErr w:type="gramStart"/>
      <w:r>
        <w:rPr>
          <w:sz w:val="24"/>
        </w:rPr>
        <w:t>器支持</w:t>
      </w:r>
      <w:proofErr w:type="gramEnd"/>
      <w:r>
        <w:rPr>
          <w:sz w:val="24"/>
        </w:rPr>
        <w:t>多中心上传功能</w:t>
      </w:r>
      <w:r>
        <w:rPr>
          <w:rFonts w:hint="eastAsia"/>
          <w:sz w:val="24"/>
        </w:rPr>
        <w:t>，</w:t>
      </w:r>
      <w:r>
        <w:rPr>
          <w:sz w:val="24"/>
        </w:rPr>
        <w:t>具备至少同时向两个以上数据中心发送数据的功能</w:t>
      </w:r>
      <w:r>
        <w:rPr>
          <w:rFonts w:hint="eastAsia"/>
          <w:sz w:val="24"/>
        </w:rPr>
        <w:t>，</w:t>
      </w:r>
      <w:r>
        <w:rPr>
          <w:sz w:val="24"/>
        </w:rPr>
        <w:t>可在本地或远程配置</w:t>
      </w:r>
      <w:r>
        <w:rPr>
          <w:rFonts w:hint="eastAsia"/>
          <w:sz w:val="24"/>
        </w:rPr>
        <w:t>。</w:t>
      </w:r>
    </w:p>
    <w:p w:rsidR="00A85D00" w:rsidRDefault="00A85D00" w:rsidP="00A85D00">
      <w:pPr>
        <w:spacing w:line="360" w:lineRule="auto"/>
        <w:ind w:firstLineChars="200" w:firstLine="480"/>
        <w:rPr>
          <w:sz w:val="24"/>
        </w:rPr>
      </w:pPr>
    </w:p>
    <w:p w:rsidR="0051396E" w:rsidRDefault="00247C27">
      <w:pPr>
        <w:snapToGrid w:val="0"/>
        <w:spacing w:beforeLines="50" w:before="156" w:line="360" w:lineRule="auto"/>
        <w:jc w:val="center"/>
        <w:outlineLvl w:val="1"/>
        <w:rPr>
          <w:rFonts w:eastAsia="黑体"/>
          <w:sz w:val="28"/>
          <w:szCs w:val="28"/>
        </w:rPr>
      </w:pPr>
      <w:bookmarkStart w:id="61" w:name="_Toc28304"/>
      <w:bookmarkStart w:id="62" w:name="_Toc10049"/>
      <w:bookmarkStart w:id="63" w:name="_Toc1668"/>
      <w:bookmarkStart w:id="64" w:name="_Toc91168793"/>
      <w:bookmarkStart w:id="65" w:name="_Toc91598772"/>
      <w:bookmarkStart w:id="66" w:name="_Toc91599185"/>
      <w:r>
        <w:rPr>
          <w:rFonts w:eastAsia="黑体" w:hint="eastAsia"/>
          <w:sz w:val="28"/>
          <w:szCs w:val="28"/>
        </w:rPr>
        <w:t>4</w:t>
      </w:r>
      <w:r>
        <w:rPr>
          <w:rFonts w:eastAsia="黑体"/>
          <w:sz w:val="28"/>
          <w:szCs w:val="28"/>
        </w:rPr>
        <w:t>.4</w:t>
      </w:r>
      <w:r>
        <w:rPr>
          <w:rFonts w:eastAsia="黑体"/>
          <w:sz w:val="28"/>
          <w:szCs w:val="28"/>
        </w:rPr>
        <w:t>数据</w:t>
      </w:r>
      <w:r>
        <w:rPr>
          <w:rFonts w:eastAsia="黑体" w:hint="eastAsia"/>
          <w:sz w:val="28"/>
          <w:szCs w:val="28"/>
        </w:rPr>
        <w:t>处理</w:t>
      </w:r>
      <w:bookmarkEnd w:id="61"/>
      <w:bookmarkEnd w:id="62"/>
      <w:bookmarkEnd w:id="63"/>
      <w:bookmarkEnd w:id="64"/>
      <w:bookmarkEnd w:id="65"/>
      <w:bookmarkEnd w:id="66"/>
    </w:p>
    <w:p w:rsidR="0051396E" w:rsidRDefault="00247C27">
      <w:pPr>
        <w:spacing w:line="360" w:lineRule="auto"/>
        <w:rPr>
          <w:sz w:val="24"/>
        </w:rPr>
      </w:pPr>
      <w:r>
        <w:rPr>
          <w:rFonts w:hint="eastAsia"/>
          <w:b/>
          <w:sz w:val="24"/>
        </w:rPr>
        <w:t>4</w:t>
      </w:r>
      <w:r>
        <w:rPr>
          <w:b/>
          <w:sz w:val="24"/>
        </w:rPr>
        <w:t>.4.1</w:t>
      </w:r>
      <w:r w:rsidR="00CA2CC2">
        <w:rPr>
          <w:rFonts w:hint="eastAsia"/>
          <w:b/>
          <w:sz w:val="24"/>
        </w:rPr>
        <w:t xml:space="preserve"> </w:t>
      </w:r>
      <w:r>
        <w:rPr>
          <w:sz w:val="24"/>
        </w:rPr>
        <w:t>数据</w:t>
      </w:r>
      <w:r>
        <w:rPr>
          <w:rFonts w:hint="eastAsia"/>
          <w:sz w:val="24"/>
        </w:rPr>
        <w:t>处理</w:t>
      </w:r>
      <w:r w:rsidR="00631188" w:rsidRPr="00631188">
        <w:rPr>
          <w:rFonts w:hint="eastAsia"/>
          <w:sz w:val="24"/>
        </w:rPr>
        <w:t>包括</w:t>
      </w:r>
      <w:r w:rsidR="00631188" w:rsidRPr="00631188">
        <w:rPr>
          <w:sz w:val="24"/>
        </w:rPr>
        <w:t>数据对接</w:t>
      </w:r>
      <w:r w:rsidR="00631188" w:rsidRPr="00631188">
        <w:rPr>
          <w:rFonts w:hint="eastAsia"/>
          <w:sz w:val="24"/>
        </w:rPr>
        <w:t>、数据存储、数据解析等</w:t>
      </w:r>
      <w:r>
        <w:rPr>
          <w:rFonts w:hint="eastAsia"/>
          <w:sz w:val="24"/>
        </w:rPr>
        <w:t>。</w:t>
      </w:r>
    </w:p>
    <w:p w:rsidR="0051396E" w:rsidRDefault="00247C27">
      <w:pPr>
        <w:spacing w:line="360" w:lineRule="auto"/>
        <w:rPr>
          <w:sz w:val="24"/>
        </w:rPr>
      </w:pPr>
      <w:r>
        <w:rPr>
          <w:rFonts w:hint="eastAsia"/>
          <w:b/>
          <w:sz w:val="24"/>
        </w:rPr>
        <w:t>4</w:t>
      </w:r>
      <w:r>
        <w:rPr>
          <w:b/>
          <w:sz w:val="24"/>
        </w:rPr>
        <w:t>.4.2</w:t>
      </w:r>
      <w:r w:rsidR="00CA2CC2">
        <w:rPr>
          <w:rFonts w:hint="eastAsia"/>
          <w:b/>
          <w:sz w:val="24"/>
        </w:rPr>
        <w:t xml:space="preserve"> </w:t>
      </w:r>
      <w:r>
        <w:rPr>
          <w:sz w:val="24"/>
        </w:rPr>
        <w:t>数据编码宜采用单值编码和组合编码两种形式</w:t>
      </w:r>
      <w:r>
        <w:rPr>
          <w:rFonts w:hint="eastAsia"/>
          <w:sz w:val="24"/>
        </w:rPr>
        <w:t>，</w:t>
      </w:r>
      <w:r>
        <w:rPr>
          <w:sz w:val="24"/>
        </w:rPr>
        <w:t>单值编码用于</w:t>
      </w:r>
      <w:r>
        <w:rPr>
          <w:rFonts w:hint="eastAsia"/>
          <w:sz w:val="24"/>
        </w:rPr>
        <w:t>工业企业</w:t>
      </w:r>
      <w:r>
        <w:rPr>
          <w:sz w:val="24"/>
        </w:rPr>
        <w:t>基础信息上报</w:t>
      </w:r>
      <w:r>
        <w:rPr>
          <w:rFonts w:hint="eastAsia"/>
          <w:sz w:val="24"/>
        </w:rPr>
        <w:t>，</w:t>
      </w:r>
      <w:r>
        <w:rPr>
          <w:sz w:val="24"/>
        </w:rPr>
        <w:t>组合编码用于</w:t>
      </w:r>
      <w:r>
        <w:rPr>
          <w:rFonts w:hint="eastAsia"/>
          <w:sz w:val="24"/>
        </w:rPr>
        <w:t>工业企业</w:t>
      </w:r>
      <w:r>
        <w:rPr>
          <w:sz w:val="24"/>
        </w:rPr>
        <w:t>采集数据上报</w:t>
      </w:r>
      <w:r>
        <w:rPr>
          <w:rFonts w:hint="eastAsia"/>
          <w:sz w:val="24"/>
        </w:rPr>
        <w:t>。编码规范</w:t>
      </w:r>
      <w:r w:rsidR="00EE3F9F">
        <w:rPr>
          <w:rFonts w:hint="eastAsia"/>
          <w:sz w:val="24"/>
        </w:rPr>
        <w:t>可</w:t>
      </w:r>
      <w:r>
        <w:rPr>
          <w:rFonts w:hint="eastAsia"/>
          <w:sz w:val="24"/>
        </w:rPr>
        <w:t>按照《重点用能单位能耗在线监测系统技术规范基础信息与格式规范（试行）》</w:t>
      </w:r>
      <w:r>
        <w:rPr>
          <w:rFonts w:hint="eastAsia"/>
          <w:sz w:val="24"/>
        </w:rPr>
        <w:t>NHJC-02</w:t>
      </w:r>
      <w:r>
        <w:rPr>
          <w:rFonts w:hint="eastAsia"/>
          <w:sz w:val="24"/>
        </w:rPr>
        <w:t>的规定执行。</w:t>
      </w:r>
    </w:p>
    <w:p w:rsidR="0051396E" w:rsidRDefault="00247C27">
      <w:pPr>
        <w:spacing w:line="360" w:lineRule="auto"/>
        <w:rPr>
          <w:sz w:val="24"/>
        </w:rPr>
      </w:pPr>
      <w:r>
        <w:rPr>
          <w:rFonts w:hint="eastAsia"/>
          <w:b/>
          <w:sz w:val="24"/>
        </w:rPr>
        <w:t>4</w:t>
      </w:r>
      <w:r>
        <w:rPr>
          <w:b/>
          <w:sz w:val="24"/>
        </w:rPr>
        <w:t>.4.</w:t>
      </w:r>
      <w:r>
        <w:rPr>
          <w:rFonts w:hint="eastAsia"/>
          <w:b/>
          <w:sz w:val="24"/>
        </w:rPr>
        <w:t>3</w:t>
      </w:r>
      <w:r w:rsidR="00CA2CC2">
        <w:rPr>
          <w:rFonts w:hint="eastAsia"/>
          <w:b/>
          <w:sz w:val="24"/>
        </w:rPr>
        <w:t xml:space="preserve"> </w:t>
      </w:r>
      <w:r>
        <w:rPr>
          <w:sz w:val="24"/>
        </w:rPr>
        <w:t>数据</w:t>
      </w:r>
      <w:r>
        <w:rPr>
          <w:rFonts w:hint="eastAsia"/>
          <w:sz w:val="24"/>
        </w:rPr>
        <w:t>解析及存储应满足以下要求：</w:t>
      </w:r>
    </w:p>
    <w:p w:rsidR="0051396E" w:rsidRDefault="00247C27">
      <w:pPr>
        <w:spacing w:line="360" w:lineRule="auto"/>
        <w:ind w:firstLineChars="200" w:firstLine="482"/>
        <w:rPr>
          <w:sz w:val="24"/>
        </w:rPr>
      </w:pPr>
      <w:r>
        <w:rPr>
          <w:rFonts w:hint="eastAsia"/>
          <w:b/>
          <w:sz w:val="24"/>
        </w:rPr>
        <w:t>1</w:t>
      </w:r>
      <w:r>
        <w:rPr>
          <w:rFonts w:hint="eastAsia"/>
          <w:sz w:val="24"/>
        </w:rPr>
        <w:t>对数据进行统计后，转换数据格式、类型及量纲，以得到规范要求的数据；</w:t>
      </w:r>
    </w:p>
    <w:p w:rsidR="0051396E" w:rsidRDefault="00247C27">
      <w:pPr>
        <w:spacing w:line="360" w:lineRule="auto"/>
        <w:ind w:firstLineChars="200" w:firstLine="482"/>
        <w:rPr>
          <w:sz w:val="24"/>
        </w:rPr>
      </w:pPr>
      <w:r>
        <w:rPr>
          <w:rFonts w:hint="eastAsia"/>
          <w:b/>
          <w:sz w:val="24"/>
        </w:rPr>
        <w:t>2</w:t>
      </w:r>
      <w:r>
        <w:rPr>
          <w:sz w:val="24"/>
        </w:rPr>
        <w:t>对接入的数据经过网络</w:t>
      </w:r>
      <w:r>
        <w:rPr>
          <w:rFonts w:hint="eastAsia"/>
          <w:sz w:val="24"/>
        </w:rPr>
        <w:t>、</w:t>
      </w:r>
      <w:r>
        <w:rPr>
          <w:sz w:val="24"/>
        </w:rPr>
        <w:t>通信和业务逻辑三层校验</w:t>
      </w:r>
      <w:r>
        <w:rPr>
          <w:rFonts w:hint="eastAsia"/>
          <w:sz w:val="24"/>
        </w:rPr>
        <w:t>，</w:t>
      </w:r>
      <w:r>
        <w:rPr>
          <w:sz w:val="24"/>
        </w:rPr>
        <w:t>对异常数据进行处理以提高数据准确率</w:t>
      </w:r>
      <w:r>
        <w:rPr>
          <w:rFonts w:hint="eastAsia"/>
          <w:sz w:val="24"/>
        </w:rPr>
        <w:t>；</w:t>
      </w:r>
    </w:p>
    <w:p w:rsidR="0051396E" w:rsidRDefault="00247C27">
      <w:pPr>
        <w:spacing w:line="360" w:lineRule="auto"/>
        <w:ind w:firstLineChars="200" w:firstLine="482"/>
        <w:rPr>
          <w:sz w:val="24"/>
        </w:rPr>
      </w:pPr>
      <w:r>
        <w:rPr>
          <w:rFonts w:hint="eastAsia"/>
          <w:b/>
          <w:sz w:val="24"/>
        </w:rPr>
        <w:t>3</w:t>
      </w:r>
      <w:r>
        <w:rPr>
          <w:sz w:val="24"/>
        </w:rPr>
        <w:t>原始采集数据保存</w:t>
      </w:r>
      <w:r>
        <w:rPr>
          <w:rFonts w:hint="eastAsia"/>
          <w:sz w:val="24"/>
        </w:rPr>
        <w:t>三年以上，宜</w:t>
      </w:r>
      <w:r w:rsidR="003B2C36">
        <w:rPr>
          <w:rFonts w:hint="eastAsia"/>
          <w:sz w:val="24"/>
        </w:rPr>
        <w:t>定期</w:t>
      </w:r>
      <w:r>
        <w:rPr>
          <w:rFonts w:hint="eastAsia"/>
          <w:sz w:val="24"/>
        </w:rPr>
        <w:t>对原始数据进行迁移、备份。</w:t>
      </w:r>
    </w:p>
    <w:p w:rsidR="0051396E" w:rsidRDefault="00247C27">
      <w:pPr>
        <w:spacing w:line="360" w:lineRule="auto"/>
        <w:rPr>
          <w:sz w:val="24"/>
        </w:rPr>
      </w:pPr>
      <w:r>
        <w:rPr>
          <w:rFonts w:hint="eastAsia"/>
          <w:b/>
          <w:sz w:val="24"/>
        </w:rPr>
        <w:t>4</w:t>
      </w:r>
      <w:r>
        <w:rPr>
          <w:b/>
          <w:sz w:val="24"/>
        </w:rPr>
        <w:t>.4.</w:t>
      </w:r>
      <w:r>
        <w:rPr>
          <w:rFonts w:hint="eastAsia"/>
          <w:b/>
          <w:sz w:val="24"/>
        </w:rPr>
        <w:t>4</w:t>
      </w:r>
      <w:r w:rsidR="00CA2CC2">
        <w:rPr>
          <w:rFonts w:hint="eastAsia"/>
          <w:b/>
          <w:sz w:val="24"/>
        </w:rPr>
        <w:t xml:space="preserve"> </w:t>
      </w:r>
      <w:r>
        <w:rPr>
          <w:sz w:val="24"/>
        </w:rPr>
        <w:t>数据对接</w:t>
      </w:r>
      <w:r>
        <w:rPr>
          <w:rFonts w:hint="eastAsia"/>
          <w:sz w:val="24"/>
        </w:rPr>
        <w:t>应满足以下要求：</w:t>
      </w:r>
    </w:p>
    <w:p w:rsidR="0051396E" w:rsidRDefault="00247C27">
      <w:pPr>
        <w:spacing w:line="360" w:lineRule="auto"/>
        <w:ind w:firstLineChars="200" w:firstLine="482"/>
        <w:rPr>
          <w:sz w:val="24"/>
        </w:rPr>
      </w:pPr>
      <w:r>
        <w:rPr>
          <w:b/>
          <w:sz w:val="24"/>
        </w:rPr>
        <w:t>1</w:t>
      </w:r>
      <w:r>
        <w:rPr>
          <w:sz w:val="24"/>
        </w:rPr>
        <w:t>保证监测数据的实时上传</w:t>
      </w:r>
      <w:r>
        <w:rPr>
          <w:rFonts w:hint="eastAsia"/>
          <w:sz w:val="24"/>
        </w:rPr>
        <w:t>；</w:t>
      </w:r>
    </w:p>
    <w:p w:rsidR="0051396E" w:rsidRDefault="00247C27">
      <w:pPr>
        <w:spacing w:line="360" w:lineRule="auto"/>
        <w:ind w:firstLineChars="200" w:firstLine="482"/>
        <w:rPr>
          <w:sz w:val="24"/>
        </w:rPr>
      </w:pPr>
      <w:r>
        <w:rPr>
          <w:b/>
          <w:sz w:val="24"/>
        </w:rPr>
        <w:t>2</w:t>
      </w:r>
      <w:r>
        <w:rPr>
          <w:sz w:val="24"/>
        </w:rPr>
        <w:t>数据上</w:t>
      </w:r>
      <w:proofErr w:type="gramStart"/>
      <w:r>
        <w:rPr>
          <w:sz w:val="24"/>
        </w:rPr>
        <w:t>传模式</w:t>
      </w:r>
      <w:proofErr w:type="gramEnd"/>
      <w:r>
        <w:rPr>
          <w:sz w:val="24"/>
        </w:rPr>
        <w:t>具备自动上传</w:t>
      </w:r>
      <w:r>
        <w:rPr>
          <w:rFonts w:hint="eastAsia"/>
          <w:sz w:val="24"/>
        </w:rPr>
        <w:t>、</w:t>
      </w:r>
      <w:proofErr w:type="gramStart"/>
      <w:r>
        <w:rPr>
          <w:sz w:val="24"/>
        </w:rPr>
        <w:t>手动上</w:t>
      </w:r>
      <w:proofErr w:type="gramEnd"/>
      <w:r>
        <w:rPr>
          <w:sz w:val="24"/>
        </w:rPr>
        <w:t>传模式</w:t>
      </w:r>
      <w:r>
        <w:rPr>
          <w:rFonts w:hint="eastAsia"/>
          <w:sz w:val="24"/>
        </w:rPr>
        <w:t>，</w:t>
      </w:r>
      <w:r>
        <w:rPr>
          <w:sz w:val="24"/>
        </w:rPr>
        <w:t>上传周期不超过</w:t>
      </w:r>
      <w:r>
        <w:rPr>
          <w:rFonts w:hint="eastAsia"/>
          <w:sz w:val="24"/>
        </w:rPr>
        <w:t>1</w:t>
      </w:r>
      <w:r>
        <w:rPr>
          <w:rFonts w:hint="eastAsia"/>
          <w:sz w:val="24"/>
        </w:rPr>
        <w:t>小时，自动</w:t>
      </w:r>
      <w:proofErr w:type="gramStart"/>
      <w:r>
        <w:rPr>
          <w:rFonts w:hint="eastAsia"/>
          <w:sz w:val="24"/>
        </w:rPr>
        <w:t>上传宜取</w:t>
      </w:r>
      <w:proofErr w:type="gramEnd"/>
      <w:r>
        <w:rPr>
          <w:rFonts w:hint="eastAsia"/>
          <w:sz w:val="24"/>
        </w:rPr>
        <w:t>每间隔</w:t>
      </w:r>
      <w:r>
        <w:rPr>
          <w:rFonts w:hint="eastAsia"/>
          <w:sz w:val="24"/>
        </w:rPr>
        <w:t>1</w:t>
      </w:r>
      <w:r>
        <w:rPr>
          <w:sz w:val="24"/>
        </w:rPr>
        <w:t>5</w:t>
      </w:r>
      <w:r>
        <w:rPr>
          <w:sz w:val="24"/>
        </w:rPr>
        <w:t>分钟上传一次能源数据</w:t>
      </w:r>
      <w:r>
        <w:rPr>
          <w:rFonts w:hint="eastAsia"/>
          <w:sz w:val="24"/>
        </w:rPr>
        <w:t>；</w:t>
      </w:r>
    </w:p>
    <w:p w:rsidR="0051396E" w:rsidRDefault="00247C27">
      <w:pPr>
        <w:spacing w:line="360" w:lineRule="auto"/>
        <w:ind w:firstLineChars="200" w:firstLine="482"/>
        <w:rPr>
          <w:sz w:val="24"/>
        </w:rPr>
      </w:pPr>
      <w:r>
        <w:rPr>
          <w:rFonts w:hint="eastAsia"/>
          <w:b/>
          <w:sz w:val="24"/>
        </w:rPr>
        <w:t>3</w:t>
      </w:r>
      <w:r>
        <w:rPr>
          <w:sz w:val="24"/>
        </w:rPr>
        <w:t>在网络异常情况下</w:t>
      </w:r>
      <w:r>
        <w:rPr>
          <w:rFonts w:hint="eastAsia"/>
          <w:sz w:val="24"/>
        </w:rPr>
        <w:t>，</w:t>
      </w:r>
      <w:r>
        <w:rPr>
          <w:sz w:val="24"/>
        </w:rPr>
        <w:t>支持</w:t>
      </w:r>
      <w:r>
        <w:rPr>
          <w:rFonts w:hint="eastAsia"/>
          <w:sz w:val="24"/>
        </w:rPr>
        <w:t>断点续传，避免</w:t>
      </w:r>
      <w:r>
        <w:rPr>
          <w:sz w:val="24"/>
        </w:rPr>
        <w:t>数据丢失</w:t>
      </w:r>
      <w:r>
        <w:rPr>
          <w:rFonts w:hint="eastAsia"/>
          <w:sz w:val="24"/>
        </w:rPr>
        <w:t>。</w:t>
      </w:r>
    </w:p>
    <w:p w:rsidR="00A85D00" w:rsidRDefault="00A85D00" w:rsidP="00A85D00">
      <w:pPr>
        <w:spacing w:line="360" w:lineRule="auto"/>
        <w:ind w:firstLineChars="200" w:firstLine="480"/>
        <w:rPr>
          <w:sz w:val="24"/>
        </w:rPr>
      </w:pPr>
    </w:p>
    <w:p w:rsidR="0051396E" w:rsidRDefault="00247C27">
      <w:pPr>
        <w:snapToGrid w:val="0"/>
        <w:spacing w:beforeLines="50" w:before="156" w:line="360" w:lineRule="auto"/>
        <w:jc w:val="center"/>
        <w:outlineLvl w:val="1"/>
        <w:rPr>
          <w:rFonts w:eastAsia="黑体"/>
          <w:sz w:val="28"/>
          <w:szCs w:val="28"/>
        </w:rPr>
      </w:pPr>
      <w:bookmarkStart w:id="67" w:name="_Toc28490"/>
      <w:bookmarkStart w:id="68" w:name="_Toc11800"/>
      <w:bookmarkStart w:id="69" w:name="_Toc27917"/>
      <w:bookmarkStart w:id="70" w:name="_Toc91168794"/>
      <w:bookmarkStart w:id="71" w:name="_Toc91598773"/>
      <w:bookmarkStart w:id="72" w:name="_Toc91599186"/>
      <w:bookmarkStart w:id="73" w:name="_Toc23418"/>
      <w:bookmarkStart w:id="74" w:name="_Toc6979"/>
      <w:r>
        <w:rPr>
          <w:rFonts w:eastAsia="黑体" w:hint="eastAsia"/>
          <w:sz w:val="28"/>
          <w:szCs w:val="28"/>
        </w:rPr>
        <w:t>4</w:t>
      </w:r>
      <w:r>
        <w:rPr>
          <w:rFonts w:eastAsia="黑体"/>
          <w:sz w:val="28"/>
          <w:szCs w:val="28"/>
        </w:rPr>
        <w:t>.</w:t>
      </w:r>
      <w:r>
        <w:rPr>
          <w:rFonts w:eastAsia="黑体" w:hint="eastAsia"/>
          <w:sz w:val="28"/>
          <w:szCs w:val="28"/>
        </w:rPr>
        <w:t>5</w:t>
      </w:r>
      <w:r>
        <w:rPr>
          <w:rFonts w:eastAsia="黑体"/>
          <w:sz w:val="28"/>
          <w:szCs w:val="28"/>
        </w:rPr>
        <w:t>功能要求</w:t>
      </w:r>
      <w:bookmarkEnd w:id="67"/>
      <w:bookmarkEnd w:id="68"/>
      <w:bookmarkEnd w:id="69"/>
      <w:bookmarkEnd w:id="70"/>
      <w:bookmarkEnd w:id="71"/>
      <w:bookmarkEnd w:id="72"/>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1</w:t>
      </w:r>
      <w:r w:rsidR="00CA2CC2">
        <w:rPr>
          <w:rFonts w:hint="eastAsia"/>
          <w:b/>
          <w:sz w:val="24"/>
        </w:rPr>
        <w:t xml:space="preserve"> </w:t>
      </w:r>
      <w:r>
        <w:rPr>
          <w:rFonts w:hint="eastAsia"/>
          <w:bCs/>
          <w:sz w:val="24"/>
        </w:rPr>
        <w:t>工业企业能源管理</w:t>
      </w:r>
      <w:r>
        <w:rPr>
          <w:bCs/>
          <w:sz w:val="24"/>
        </w:rPr>
        <w:t>系</w:t>
      </w:r>
      <w:r>
        <w:rPr>
          <w:sz w:val="24"/>
        </w:rPr>
        <w:t>统</w:t>
      </w:r>
      <w:r w:rsidR="009336FB">
        <w:rPr>
          <w:rFonts w:hint="eastAsia"/>
          <w:sz w:val="24"/>
        </w:rPr>
        <w:t>宜</w:t>
      </w:r>
      <w:r>
        <w:rPr>
          <w:rFonts w:hint="eastAsia"/>
          <w:sz w:val="24"/>
        </w:rPr>
        <w:t>具备以下基本功能：</w:t>
      </w:r>
      <w:r>
        <w:rPr>
          <w:sz w:val="24"/>
        </w:rPr>
        <w:t>实时监测</w:t>
      </w:r>
      <w:r>
        <w:rPr>
          <w:rFonts w:hint="eastAsia"/>
          <w:sz w:val="24"/>
        </w:rPr>
        <w:t>、</w:t>
      </w:r>
      <w:r>
        <w:rPr>
          <w:sz w:val="24"/>
        </w:rPr>
        <w:t>统计分析</w:t>
      </w:r>
      <w:r>
        <w:rPr>
          <w:rFonts w:hint="eastAsia"/>
          <w:sz w:val="24"/>
        </w:rPr>
        <w:t>、</w:t>
      </w:r>
      <w:r>
        <w:rPr>
          <w:sz w:val="24"/>
        </w:rPr>
        <w:t>能耗对标</w:t>
      </w:r>
      <w:r>
        <w:rPr>
          <w:rFonts w:hint="eastAsia"/>
          <w:sz w:val="24"/>
        </w:rPr>
        <w:t>、节能诊断、</w:t>
      </w:r>
      <w:r>
        <w:rPr>
          <w:sz w:val="24"/>
        </w:rPr>
        <w:t>节能考核监管</w:t>
      </w:r>
      <w:r>
        <w:rPr>
          <w:rFonts w:hint="eastAsia"/>
          <w:sz w:val="24"/>
        </w:rPr>
        <w:t>、</w:t>
      </w:r>
      <w:r>
        <w:rPr>
          <w:sz w:val="24"/>
        </w:rPr>
        <w:t>能源管理</w:t>
      </w:r>
      <w:r>
        <w:rPr>
          <w:rFonts w:hint="eastAsia"/>
          <w:sz w:val="24"/>
        </w:rPr>
        <w:t>、</w:t>
      </w:r>
      <w:r>
        <w:rPr>
          <w:sz w:val="24"/>
        </w:rPr>
        <w:t>碳排放分析</w:t>
      </w:r>
      <w:r>
        <w:rPr>
          <w:rFonts w:hint="eastAsia"/>
          <w:sz w:val="24"/>
        </w:rPr>
        <w:t>、</w:t>
      </w:r>
      <w:proofErr w:type="gramStart"/>
      <w:r>
        <w:rPr>
          <w:rFonts w:hint="eastAsia"/>
          <w:sz w:val="24"/>
        </w:rPr>
        <w:t>碳资产</w:t>
      </w:r>
      <w:proofErr w:type="gramEnd"/>
      <w:r>
        <w:rPr>
          <w:rFonts w:hint="eastAsia"/>
          <w:sz w:val="24"/>
        </w:rPr>
        <w:t>管理、能源报表、</w:t>
      </w:r>
      <w:r>
        <w:rPr>
          <w:sz w:val="24"/>
        </w:rPr>
        <w:t>预警报警</w:t>
      </w:r>
      <w:r>
        <w:rPr>
          <w:rFonts w:hint="eastAsia"/>
          <w:sz w:val="24"/>
        </w:rPr>
        <w:t>、</w:t>
      </w:r>
      <w:r>
        <w:rPr>
          <w:sz w:val="24"/>
        </w:rPr>
        <w:t>系统管理</w:t>
      </w:r>
      <w:r>
        <w:rPr>
          <w:rFonts w:hint="eastAsia"/>
          <w:sz w:val="24"/>
        </w:rPr>
        <w:t>等功能。</w:t>
      </w:r>
    </w:p>
    <w:p w:rsidR="0051396E" w:rsidRDefault="00247C27">
      <w:pPr>
        <w:spacing w:line="360" w:lineRule="auto"/>
        <w:rPr>
          <w:sz w:val="24"/>
        </w:rPr>
      </w:pPr>
      <w:r>
        <w:rPr>
          <w:b/>
          <w:sz w:val="24"/>
        </w:rPr>
        <w:t>4.</w:t>
      </w:r>
      <w:r>
        <w:rPr>
          <w:rFonts w:hint="eastAsia"/>
          <w:b/>
          <w:sz w:val="24"/>
        </w:rPr>
        <w:t>5</w:t>
      </w:r>
      <w:r>
        <w:rPr>
          <w:b/>
          <w:sz w:val="24"/>
        </w:rPr>
        <w:t>.</w:t>
      </w:r>
      <w:r>
        <w:rPr>
          <w:rFonts w:hint="eastAsia"/>
          <w:b/>
          <w:sz w:val="24"/>
        </w:rPr>
        <w:t>2</w:t>
      </w:r>
      <w:r w:rsidR="00CA2CC2">
        <w:rPr>
          <w:rFonts w:hint="eastAsia"/>
          <w:b/>
          <w:sz w:val="24"/>
        </w:rPr>
        <w:t xml:space="preserve"> </w:t>
      </w:r>
      <w:r>
        <w:rPr>
          <w:sz w:val="24"/>
        </w:rPr>
        <w:t>实时监测功能要求</w:t>
      </w:r>
    </w:p>
    <w:p w:rsidR="0051396E" w:rsidRDefault="00247C27">
      <w:pPr>
        <w:spacing w:line="360" w:lineRule="auto"/>
        <w:ind w:firstLineChars="200" w:firstLine="482"/>
        <w:rPr>
          <w:bCs/>
          <w:sz w:val="24"/>
        </w:rPr>
      </w:pPr>
      <w:r>
        <w:rPr>
          <w:rFonts w:hint="eastAsia"/>
          <w:b/>
          <w:sz w:val="24"/>
        </w:rPr>
        <w:lastRenderedPageBreak/>
        <w:t>1</w:t>
      </w:r>
      <w:r>
        <w:rPr>
          <w:rFonts w:hint="eastAsia"/>
          <w:bCs/>
          <w:sz w:val="24"/>
        </w:rPr>
        <w:t>实现工业企业主要能源及耗能工质（</w:t>
      </w:r>
      <w:r w:rsidR="00E03D8C" w:rsidRPr="00E03D8C">
        <w:rPr>
          <w:rFonts w:hint="eastAsia"/>
          <w:bCs/>
          <w:sz w:val="24"/>
        </w:rPr>
        <w:t>电力、煤、气、油、水、热力等</w:t>
      </w:r>
      <w:r>
        <w:rPr>
          <w:rFonts w:hint="eastAsia"/>
          <w:bCs/>
          <w:sz w:val="24"/>
        </w:rPr>
        <w:t>）的监测；</w:t>
      </w:r>
    </w:p>
    <w:p w:rsidR="0051396E" w:rsidRDefault="00247C27">
      <w:pPr>
        <w:spacing w:line="360" w:lineRule="auto"/>
        <w:ind w:firstLineChars="200" w:firstLine="482"/>
        <w:rPr>
          <w:sz w:val="24"/>
        </w:rPr>
      </w:pPr>
      <w:r>
        <w:rPr>
          <w:rFonts w:hint="eastAsia"/>
          <w:b/>
          <w:sz w:val="24"/>
        </w:rPr>
        <w:t>2</w:t>
      </w:r>
      <w:r>
        <w:rPr>
          <w:sz w:val="24"/>
        </w:rPr>
        <w:t>实时能耗数据监测宜结合</w:t>
      </w:r>
      <w:r>
        <w:rPr>
          <w:rFonts w:hint="eastAsia"/>
          <w:sz w:val="24"/>
        </w:rPr>
        <w:t>工业企业</w:t>
      </w:r>
      <w:r>
        <w:rPr>
          <w:sz w:val="24"/>
        </w:rPr>
        <w:t>用能结构、工艺系统流程，实现</w:t>
      </w:r>
      <w:r>
        <w:rPr>
          <w:rFonts w:hint="eastAsia"/>
          <w:sz w:val="24"/>
        </w:rPr>
        <w:t>工业企业</w:t>
      </w:r>
      <w:r>
        <w:rPr>
          <w:sz w:val="24"/>
        </w:rPr>
        <w:t>能源消费总量、厂区与工序用能、重点设备用能等不同级别能耗数据实时在线监测与展示、实时记录和异常判断</w:t>
      </w:r>
      <w:r>
        <w:rPr>
          <w:rFonts w:hint="eastAsia"/>
          <w:sz w:val="24"/>
        </w:rPr>
        <w:t>；</w:t>
      </w:r>
    </w:p>
    <w:p w:rsidR="0051396E" w:rsidRDefault="00247C27">
      <w:pPr>
        <w:spacing w:line="360" w:lineRule="auto"/>
        <w:ind w:firstLineChars="200" w:firstLine="482"/>
        <w:rPr>
          <w:sz w:val="24"/>
        </w:rPr>
      </w:pPr>
      <w:r>
        <w:rPr>
          <w:rFonts w:hint="eastAsia"/>
          <w:b/>
          <w:sz w:val="24"/>
        </w:rPr>
        <w:t>3</w:t>
      </w:r>
      <w:r>
        <w:rPr>
          <w:sz w:val="24"/>
        </w:rPr>
        <w:t>实时运行数据监测宜考虑生产工序、工艺系统流程及重点用能设备，实现运行参数实时监测与展示、实时记录和异常判断。</w:t>
      </w:r>
    </w:p>
    <w:p w:rsidR="0051396E" w:rsidRDefault="00247C27">
      <w:pPr>
        <w:spacing w:line="360" w:lineRule="auto"/>
        <w:rPr>
          <w:sz w:val="24"/>
        </w:rPr>
      </w:pPr>
      <w:r>
        <w:rPr>
          <w:rFonts w:hint="eastAsia"/>
          <w:b/>
          <w:bCs/>
          <w:sz w:val="24"/>
        </w:rPr>
        <w:t>4.5.3</w:t>
      </w:r>
      <w:r w:rsidR="00CA2CC2">
        <w:rPr>
          <w:rFonts w:hint="eastAsia"/>
          <w:b/>
          <w:bCs/>
          <w:sz w:val="24"/>
        </w:rPr>
        <w:t xml:space="preserve"> </w:t>
      </w:r>
      <w:r>
        <w:rPr>
          <w:rFonts w:hint="eastAsia"/>
          <w:sz w:val="24"/>
        </w:rPr>
        <w:t>重点用能设备宜按表</w:t>
      </w:r>
      <w:r>
        <w:rPr>
          <w:rFonts w:hint="eastAsia"/>
          <w:sz w:val="24"/>
        </w:rPr>
        <w:t>4.5.3</w:t>
      </w:r>
      <w:r>
        <w:rPr>
          <w:rFonts w:hint="eastAsia"/>
          <w:sz w:val="24"/>
        </w:rPr>
        <w:t>的规定进行数据实时监测：</w:t>
      </w:r>
    </w:p>
    <w:p w:rsidR="0051396E" w:rsidRPr="00FE5BE2" w:rsidRDefault="00247C27">
      <w:pPr>
        <w:spacing w:line="360" w:lineRule="auto"/>
        <w:jc w:val="center"/>
      </w:pPr>
      <w:r w:rsidRPr="00FE5BE2">
        <w:rPr>
          <w:rFonts w:hint="eastAsia"/>
        </w:rPr>
        <w:t>表</w:t>
      </w:r>
      <w:r w:rsidRPr="00FE5BE2">
        <w:rPr>
          <w:rFonts w:hint="eastAsia"/>
        </w:rPr>
        <w:t>4.5.3</w:t>
      </w:r>
      <w:r w:rsidR="00226F82" w:rsidRPr="00FE5BE2">
        <w:rPr>
          <w:rFonts w:hint="eastAsia"/>
        </w:rPr>
        <w:t xml:space="preserve"> </w:t>
      </w:r>
      <w:r w:rsidRPr="00FE5BE2">
        <w:rPr>
          <w:rFonts w:hint="eastAsia"/>
        </w:rPr>
        <w:t>重点用能设备实时监测项目及要求</w:t>
      </w:r>
    </w:p>
    <w:tbl>
      <w:tblPr>
        <w:tblStyle w:val="aa"/>
        <w:tblW w:w="4996" w:type="pct"/>
        <w:jc w:val="center"/>
        <w:tblLook w:val="04A0" w:firstRow="1" w:lastRow="0" w:firstColumn="1" w:lastColumn="0" w:noHBand="0" w:noVBand="1"/>
      </w:tblPr>
      <w:tblGrid>
        <w:gridCol w:w="1844"/>
        <w:gridCol w:w="1462"/>
        <w:gridCol w:w="1463"/>
        <w:gridCol w:w="1450"/>
        <w:gridCol w:w="1561"/>
        <w:gridCol w:w="1499"/>
      </w:tblGrid>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设备</w:t>
            </w:r>
          </w:p>
        </w:tc>
        <w:tc>
          <w:tcPr>
            <w:tcW w:w="1575" w:type="pct"/>
            <w:gridSpan w:val="2"/>
            <w:vMerge w:val="restart"/>
            <w:vAlign w:val="center"/>
          </w:tcPr>
          <w:p w:rsidR="0051396E" w:rsidRDefault="00247C27">
            <w:pPr>
              <w:spacing w:line="360" w:lineRule="auto"/>
              <w:jc w:val="center"/>
              <w:rPr>
                <w:szCs w:val="21"/>
              </w:rPr>
            </w:pPr>
            <w:r>
              <w:rPr>
                <w:rFonts w:hint="eastAsia"/>
                <w:szCs w:val="21"/>
              </w:rPr>
              <w:t>监测项目</w:t>
            </w:r>
          </w:p>
        </w:tc>
        <w:tc>
          <w:tcPr>
            <w:tcW w:w="2430" w:type="pct"/>
            <w:gridSpan w:val="3"/>
            <w:vAlign w:val="center"/>
          </w:tcPr>
          <w:p w:rsidR="0051396E" w:rsidRDefault="00247C27">
            <w:pPr>
              <w:spacing w:line="360" w:lineRule="auto"/>
              <w:jc w:val="center"/>
              <w:rPr>
                <w:szCs w:val="21"/>
              </w:rPr>
            </w:pPr>
            <w:r>
              <w:rPr>
                <w:rFonts w:hint="eastAsia"/>
                <w:szCs w:val="21"/>
              </w:rPr>
              <w:t>参数监测要求</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Merge/>
            <w:vAlign w:val="center"/>
          </w:tcPr>
          <w:p w:rsidR="0051396E" w:rsidRDefault="0051396E">
            <w:pPr>
              <w:spacing w:line="360" w:lineRule="auto"/>
              <w:jc w:val="center"/>
              <w:rPr>
                <w:szCs w:val="21"/>
              </w:rPr>
            </w:pPr>
          </w:p>
        </w:tc>
        <w:tc>
          <w:tcPr>
            <w:tcW w:w="781" w:type="pct"/>
            <w:vAlign w:val="center"/>
          </w:tcPr>
          <w:p w:rsidR="0051396E" w:rsidRDefault="00247C27">
            <w:pPr>
              <w:spacing w:line="360" w:lineRule="auto"/>
              <w:jc w:val="center"/>
              <w:rPr>
                <w:szCs w:val="21"/>
              </w:rPr>
            </w:pPr>
            <w:r>
              <w:rPr>
                <w:rFonts w:hint="eastAsia"/>
                <w:szCs w:val="21"/>
              </w:rPr>
              <w:t>指示</w:t>
            </w:r>
          </w:p>
        </w:tc>
        <w:tc>
          <w:tcPr>
            <w:tcW w:w="841" w:type="pct"/>
            <w:vAlign w:val="center"/>
          </w:tcPr>
          <w:p w:rsidR="0051396E" w:rsidRDefault="00247C27">
            <w:pPr>
              <w:spacing w:line="360" w:lineRule="auto"/>
              <w:jc w:val="center"/>
              <w:rPr>
                <w:szCs w:val="21"/>
              </w:rPr>
            </w:pPr>
            <w:proofErr w:type="gramStart"/>
            <w:r>
              <w:rPr>
                <w:rFonts w:hint="eastAsia"/>
                <w:szCs w:val="21"/>
              </w:rPr>
              <w:t>积算</w:t>
            </w:r>
            <w:proofErr w:type="gramEnd"/>
          </w:p>
        </w:tc>
        <w:tc>
          <w:tcPr>
            <w:tcW w:w="808" w:type="pct"/>
            <w:vAlign w:val="center"/>
          </w:tcPr>
          <w:p w:rsidR="0051396E" w:rsidRDefault="00247C27">
            <w:pPr>
              <w:spacing w:line="360" w:lineRule="auto"/>
              <w:jc w:val="center"/>
              <w:rPr>
                <w:szCs w:val="21"/>
              </w:rPr>
            </w:pPr>
            <w:r>
              <w:rPr>
                <w:rFonts w:hint="eastAsia"/>
                <w:szCs w:val="21"/>
              </w:rPr>
              <w:t>记录</w:t>
            </w:r>
          </w:p>
        </w:tc>
      </w:tr>
      <w:tr w:rsidR="0051396E">
        <w:trPr>
          <w:trHeight w:val="90"/>
          <w:jc w:val="center"/>
        </w:trPr>
        <w:tc>
          <w:tcPr>
            <w:tcW w:w="993" w:type="pct"/>
            <w:vMerge w:val="restart"/>
            <w:vAlign w:val="center"/>
          </w:tcPr>
          <w:p w:rsidR="0051396E" w:rsidRDefault="00247C27">
            <w:pPr>
              <w:spacing w:line="360" w:lineRule="auto"/>
              <w:jc w:val="center"/>
              <w:rPr>
                <w:szCs w:val="21"/>
              </w:rPr>
            </w:pPr>
            <w:r>
              <w:rPr>
                <w:rFonts w:hint="eastAsia"/>
                <w:szCs w:val="21"/>
              </w:rPr>
              <w:t>锅炉</w:t>
            </w:r>
          </w:p>
        </w:tc>
        <w:tc>
          <w:tcPr>
            <w:tcW w:w="1575" w:type="pct"/>
            <w:gridSpan w:val="2"/>
            <w:vAlign w:val="center"/>
          </w:tcPr>
          <w:p w:rsidR="0051396E" w:rsidRDefault="00247C27">
            <w:pPr>
              <w:spacing w:line="360" w:lineRule="auto"/>
              <w:jc w:val="center"/>
              <w:rPr>
                <w:szCs w:val="21"/>
              </w:rPr>
            </w:pPr>
            <w:r>
              <w:rPr>
                <w:rFonts w:hint="eastAsia"/>
                <w:szCs w:val="21"/>
              </w:rPr>
              <w:t>供回水温度</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进出口压力</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燃料消耗量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热水锅炉循环水流量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蒸汽锅炉给水流量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风机</w:t>
            </w:r>
          </w:p>
        </w:tc>
        <w:tc>
          <w:tcPr>
            <w:tcW w:w="1575" w:type="pct"/>
            <w:gridSpan w:val="2"/>
            <w:vAlign w:val="center"/>
          </w:tcPr>
          <w:p w:rsidR="0051396E" w:rsidRDefault="00247C27">
            <w:pPr>
              <w:spacing w:line="360" w:lineRule="auto"/>
              <w:jc w:val="center"/>
              <w:rPr>
                <w:szCs w:val="21"/>
              </w:rPr>
            </w:pPr>
            <w:r>
              <w:rPr>
                <w:rFonts w:hint="eastAsia"/>
                <w:szCs w:val="21"/>
              </w:rPr>
              <w:t>进出口压力</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温度</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AC061D">
            <w:pPr>
              <w:spacing w:line="360" w:lineRule="auto"/>
              <w:jc w:val="center"/>
              <w:rPr>
                <w:szCs w:val="21"/>
              </w:rPr>
            </w:pPr>
            <w:r>
              <w:rPr>
                <w:rFonts w:hint="eastAsia"/>
                <w:szCs w:val="21"/>
              </w:rPr>
              <w:t>耗</w:t>
            </w:r>
            <w:r w:rsidR="00247C27">
              <w:rPr>
                <w:rFonts w:hint="eastAsia"/>
                <w:szCs w:val="21"/>
              </w:rPr>
              <w:t>电量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水泵</w:t>
            </w:r>
          </w:p>
        </w:tc>
        <w:tc>
          <w:tcPr>
            <w:tcW w:w="1575" w:type="pct"/>
            <w:gridSpan w:val="2"/>
            <w:vAlign w:val="center"/>
          </w:tcPr>
          <w:p w:rsidR="0051396E" w:rsidRDefault="00247C27">
            <w:pPr>
              <w:spacing w:line="360" w:lineRule="auto"/>
              <w:jc w:val="center"/>
              <w:rPr>
                <w:szCs w:val="21"/>
              </w:rPr>
            </w:pPr>
            <w:r>
              <w:rPr>
                <w:rFonts w:hint="eastAsia"/>
                <w:szCs w:val="21"/>
              </w:rPr>
              <w:t>进出口压力</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电动机</w:t>
            </w:r>
          </w:p>
        </w:tc>
        <w:tc>
          <w:tcPr>
            <w:tcW w:w="1575" w:type="pct"/>
            <w:gridSpan w:val="2"/>
            <w:vAlign w:val="center"/>
          </w:tcPr>
          <w:p w:rsidR="0051396E" w:rsidRDefault="00247C27">
            <w:pPr>
              <w:spacing w:line="360" w:lineRule="auto"/>
              <w:jc w:val="center"/>
              <w:rPr>
                <w:szCs w:val="21"/>
              </w:rPr>
            </w:pPr>
            <w:r>
              <w:rPr>
                <w:rFonts w:hint="eastAsia"/>
                <w:szCs w:val="21"/>
              </w:rPr>
              <w:t>电流</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电压</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有功功率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功率因数</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空气压缩机</w:t>
            </w:r>
          </w:p>
        </w:tc>
        <w:tc>
          <w:tcPr>
            <w:tcW w:w="1575" w:type="pct"/>
            <w:gridSpan w:val="2"/>
            <w:vAlign w:val="center"/>
          </w:tcPr>
          <w:p w:rsidR="0051396E" w:rsidRDefault="00247C27">
            <w:pPr>
              <w:spacing w:line="360" w:lineRule="auto"/>
              <w:jc w:val="center"/>
              <w:rPr>
                <w:szCs w:val="21"/>
              </w:rPr>
            </w:pPr>
            <w:r>
              <w:rPr>
                <w:rFonts w:hint="eastAsia"/>
                <w:szCs w:val="21"/>
              </w:rPr>
              <w:t>压力</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rPr>
                <w:szCs w:val="21"/>
              </w:rPr>
            </w:pPr>
            <w:r>
              <w:rPr>
                <w:rFonts w:hint="eastAsia"/>
                <w:szCs w:val="21"/>
              </w:rPr>
              <w:t>比功率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热电联产机组</w:t>
            </w:r>
          </w:p>
        </w:tc>
        <w:tc>
          <w:tcPr>
            <w:tcW w:w="787" w:type="pct"/>
            <w:vMerge w:val="restart"/>
            <w:vAlign w:val="center"/>
          </w:tcPr>
          <w:p w:rsidR="0051396E" w:rsidRDefault="00247C27">
            <w:pPr>
              <w:spacing w:line="360" w:lineRule="auto"/>
              <w:jc w:val="center"/>
              <w:rPr>
                <w:szCs w:val="21"/>
              </w:rPr>
            </w:pPr>
            <w:r>
              <w:rPr>
                <w:rFonts w:hint="eastAsia"/>
                <w:szCs w:val="21"/>
              </w:rPr>
              <w:t>锅炉</w:t>
            </w:r>
          </w:p>
        </w:tc>
        <w:tc>
          <w:tcPr>
            <w:tcW w:w="788" w:type="pct"/>
            <w:vAlign w:val="center"/>
          </w:tcPr>
          <w:p w:rsidR="0051396E" w:rsidRDefault="00247C27">
            <w:pPr>
              <w:spacing w:line="360" w:lineRule="auto"/>
              <w:jc w:val="center"/>
              <w:rPr>
                <w:szCs w:val="21"/>
              </w:rPr>
            </w:pPr>
            <w:r>
              <w:rPr>
                <w:rFonts w:hint="eastAsia"/>
                <w:szCs w:val="21"/>
              </w:rPr>
              <w:t>主汽流量</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ign w:val="center"/>
          </w:tcPr>
          <w:p w:rsidR="0051396E" w:rsidRDefault="0051396E">
            <w:pPr>
              <w:spacing w:line="360" w:lineRule="auto"/>
              <w:jc w:val="center"/>
              <w:rPr>
                <w:szCs w:val="21"/>
              </w:rPr>
            </w:pPr>
          </w:p>
        </w:tc>
        <w:tc>
          <w:tcPr>
            <w:tcW w:w="788" w:type="pct"/>
            <w:vAlign w:val="center"/>
          </w:tcPr>
          <w:p w:rsidR="0051396E" w:rsidRDefault="00247C27">
            <w:pPr>
              <w:spacing w:line="360" w:lineRule="auto"/>
              <w:jc w:val="center"/>
              <w:rPr>
                <w:szCs w:val="21"/>
              </w:rPr>
            </w:pPr>
            <w:r>
              <w:rPr>
                <w:rFonts w:hint="eastAsia"/>
                <w:szCs w:val="21"/>
              </w:rPr>
              <w:t>主</w:t>
            </w:r>
            <w:proofErr w:type="gramStart"/>
            <w:r>
              <w:rPr>
                <w:rFonts w:hint="eastAsia"/>
                <w:szCs w:val="21"/>
              </w:rPr>
              <w:t>汽压力</w:t>
            </w:r>
            <w:proofErr w:type="gramEnd"/>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ign w:val="center"/>
          </w:tcPr>
          <w:p w:rsidR="0051396E" w:rsidRDefault="0051396E">
            <w:pPr>
              <w:spacing w:line="360" w:lineRule="auto"/>
              <w:jc w:val="center"/>
              <w:rPr>
                <w:szCs w:val="21"/>
              </w:rPr>
            </w:pPr>
          </w:p>
        </w:tc>
        <w:tc>
          <w:tcPr>
            <w:tcW w:w="788" w:type="pct"/>
            <w:vAlign w:val="center"/>
          </w:tcPr>
          <w:p w:rsidR="0051396E" w:rsidRDefault="00247C27">
            <w:pPr>
              <w:spacing w:line="360" w:lineRule="auto"/>
              <w:jc w:val="center"/>
              <w:rPr>
                <w:szCs w:val="21"/>
              </w:rPr>
            </w:pPr>
            <w:r>
              <w:rPr>
                <w:rFonts w:hint="eastAsia"/>
                <w:szCs w:val="21"/>
              </w:rPr>
              <w:t>主汽温度</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restart"/>
            <w:vAlign w:val="center"/>
          </w:tcPr>
          <w:p w:rsidR="0051396E" w:rsidRDefault="00247C27">
            <w:pPr>
              <w:spacing w:line="360" w:lineRule="auto"/>
              <w:jc w:val="center"/>
              <w:rPr>
                <w:szCs w:val="21"/>
              </w:rPr>
            </w:pPr>
            <w:r>
              <w:rPr>
                <w:rFonts w:hint="eastAsia"/>
                <w:szCs w:val="21"/>
              </w:rPr>
              <w:t>汽轮机</w:t>
            </w:r>
          </w:p>
        </w:tc>
        <w:tc>
          <w:tcPr>
            <w:tcW w:w="788" w:type="pct"/>
            <w:vAlign w:val="center"/>
          </w:tcPr>
          <w:p w:rsidR="0051396E" w:rsidRDefault="00247C27">
            <w:pPr>
              <w:spacing w:line="360" w:lineRule="auto"/>
              <w:jc w:val="center"/>
              <w:rPr>
                <w:szCs w:val="21"/>
              </w:rPr>
            </w:pPr>
            <w:proofErr w:type="gramStart"/>
            <w:r>
              <w:rPr>
                <w:rFonts w:hint="eastAsia"/>
                <w:szCs w:val="21"/>
              </w:rPr>
              <w:t>近汽流量</w:t>
            </w:r>
            <w:proofErr w:type="gramEnd"/>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ign w:val="center"/>
          </w:tcPr>
          <w:p w:rsidR="0051396E" w:rsidRDefault="0051396E">
            <w:pPr>
              <w:spacing w:line="360" w:lineRule="auto"/>
              <w:jc w:val="center"/>
              <w:rPr>
                <w:szCs w:val="21"/>
              </w:rPr>
            </w:pPr>
          </w:p>
        </w:tc>
        <w:tc>
          <w:tcPr>
            <w:tcW w:w="788" w:type="pct"/>
            <w:vAlign w:val="center"/>
          </w:tcPr>
          <w:p w:rsidR="0051396E" w:rsidRDefault="00247C27">
            <w:pPr>
              <w:spacing w:line="360" w:lineRule="auto"/>
              <w:jc w:val="center"/>
              <w:rPr>
                <w:szCs w:val="21"/>
              </w:rPr>
            </w:pPr>
            <w:proofErr w:type="gramStart"/>
            <w:r>
              <w:rPr>
                <w:rFonts w:hint="eastAsia"/>
                <w:szCs w:val="21"/>
              </w:rPr>
              <w:t>抽汽压力</w:t>
            </w:r>
            <w:proofErr w:type="gramEnd"/>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ign w:val="center"/>
          </w:tcPr>
          <w:p w:rsidR="0051396E" w:rsidRDefault="0051396E">
            <w:pPr>
              <w:spacing w:line="360" w:lineRule="auto"/>
              <w:jc w:val="center"/>
              <w:rPr>
                <w:szCs w:val="21"/>
              </w:rPr>
            </w:pPr>
          </w:p>
        </w:tc>
        <w:tc>
          <w:tcPr>
            <w:tcW w:w="788" w:type="pct"/>
            <w:vAlign w:val="center"/>
          </w:tcPr>
          <w:p w:rsidR="0051396E" w:rsidRDefault="00247C27">
            <w:pPr>
              <w:spacing w:line="360" w:lineRule="auto"/>
              <w:jc w:val="center"/>
              <w:rPr>
                <w:szCs w:val="21"/>
              </w:rPr>
            </w:pPr>
            <w:proofErr w:type="gramStart"/>
            <w:r>
              <w:rPr>
                <w:rFonts w:hint="eastAsia"/>
                <w:szCs w:val="21"/>
              </w:rPr>
              <w:t>抽汽温度</w:t>
            </w:r>
            <w:proofErr w:type="gramEnd"/>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Merge/>
            <w:vAlign w:val="center"/>
          </w:tcPr>
          <w:p w:rsidR="0051396E" w:rsidRDefault="0051396E">
            <w:pPr>
              <w:spacing w:line="360" w:lineRule="auto"/>
              <w:jc w:val="center"/>
              <w:rPr>
                <w:szCs w:val="21"/>
              </w:rPr>
            </w:pPr>
          </w:p>
        </w:tc>
        <w:tc>
          <w:tcPr>
            <w:tcW w:w="788" w:type="pct"/>
            <w:vAlign w:val="center"/>
          </w:tcPr>
          <w:p w:rsidR="0051396E" w:rsidRDefault="00247C27">
            <w:pPr>
              <w:spacing w:line="360" w:lineRule="auto"/>
              <w:jc w:val="center"/>
              <w:rPr>
                <w:szCs w:val="21"/>
              </w:rPr>
            </w:pPr>
            <w:proofErr w:type="gramStart"/>
            <w:r>
              <w:rPr>
                <w:rFonts w:hint="eastAsia"/>
                <w:szCs w:val="21"/>
              </w:rPr>
              <w:t>抽汽流量</w:t>
            </w:r>
            <w:proofErr w:type="gramEnd"/>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Align w:val="center"/>
          </w:tcPr>
          <w:p w:rsidR="0051396E" w:rsidRDefault="00247C27">
            <w:pPr>
              <w:spacing w:line="360" w:lineRule="auto"/>
              <w:jc w:val="center"/>
              <w:rPr>
                <w:szCs w:val="21"/>
              </w:rPr>
            </w:pPr>
            <w:r>
              <w:rPr>
                <w:rFonts w:hint="eastAsia"/>
                <w:szCs w:val="21"/>
              </w:rPr>
              <w:t>发电机</w:t>
            </w:r>
          </w:p>
        </w:tc>
        <w:tc>
          <w:tcPr>
            <w:tcW w:w="788" w:type="pct"/>
            <w:vAlign w:val="center"/>
          </w:tcPr>
          <w:p w:rsidR="0051396E" w:rsidRDefault="00247C27">
            <w:pPr>
              <w:spacing w:line="360" w:lineRule="auto"/>
              <w:jc w:val="center"/>
              <w:rPr>
                <w:szCs w:val="21"/>
              </w:rPr>
            </w:pPr>
            <w:r>
              <w:rPr>
                <w:rFonts w:hint="eastAsia"/>
                <w:szCs w:val="21"/>
              </w:rPr>
              <w:t>有功功率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可再生能源发电机组</w:t>
            </w:r>
          </w:p>
        </w:tc>
        <w:tc>
          <w:tcPr>
            <w:tcW w:w="787" w:type="pct"/>
            <w:vAlign w:val="center"/>
          </w:tcPr>
          <w:p w:rsidR="0051396E" w:rsidRDefault="00247C27">
            <w:pPr>
              <w:spacing w:line="360" w:lineRule="auto"/>
              <w:jc w:val="center"/>
            </w:pPr>
            <w:r>
              <w:rPr>
                <w:rFonts w:hint="eastAsia"/>
                <w:szCs w:val="21"/>
              </w:rPr>
              <w:t>光伏发电</w:t>
            </w:r>
          </w:p>
        </w:tc>
        <w:tc>
          <w:tcPr>
            <w:tcW w:w="788" w:type="pct"/>
            <w:vAlign w:val="center"/>
          </w:tcPr>
          <w:p w:rsidR="0051396E" w:rsidRDefault="00247C27">
            <w:pPr>
              <w:spacing w:line="360" w:lineRule="auto"/>
              <w:jc w:val="center"/>
              <w:rPr>
                <w:szCs w:val="21"/>
              </w:rPr>
            </w:pPr>
            <w:r>
              <w:rPr>
                <w:rFonts w:hint="eastAsia"/>
                <w:szCs w:val="21"/>
              </w:rPr>
              <w:t>有功功率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787" w:type="pct"/>
            <w:vAlign w:val="center"/>
          </w:tcPr>
          <w:p w:rsidR="0051396E" w:rsidRDefault="00247C27">
            <w:pPr>
              <w:spacing w:line="360" w:lineRule="auto"/>
              <w:jc w:val="center"/>
            </w:pPr>
            <w:r>
              <w:rPr>
                <w:rFonts w:hint="eastAsia"/>
                <w:szCs w:val="21"/>
              </w:rPr>
              <w:t>风力发电</w:t>
            </w:r>
          </w:p>
        </w:tc>
        <w:tc>
          <w:tcPr>
            <w:tcW w:w="788" w:type="pct"/>
            <w:vAlign w:val="center"/>
          </w:tcPr>
          <w:p w:rsidR="0051396E" w:rsidRDefault="00247C27">
            <w:pPr>
              <w:spacing w:line="360" w:lineRule="auto"/>
              <w:jc w:val="center"/>
              <w:rPr>
                <w:szCs w:val="21"/>
              </w:rPr>
            </w:pPr>
            <w:r>
              <w:rPr>
                <w:rFonts w:hint="eastAsia"/>
                <w:szCs w:val="21"/>
              </w:rPr>
              <w:t>有功功率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restart"/>
            <w:vAlign w:val="center"/>
          </w:tcPr>
          <w:p w:rsidR="0051396E" w:rsidRDefault="00247C27">
            <w:pPr>
              <w:spacing w:line="360" w:lineRule="auto"/>
              <w:jc w:val="center"/>
              <w:rPr>
                <w:szCs w:val="21"/>
              </w:rPr>
            </w:pPr>
            <w:r>
              <w:rPr>
                <w:rFonts w:hint="eastAsia"/>
                <w:szCs w:val="21"/>
              </w:rPr>
              <w:t>电力变压器</w:t>
            </w:r>
          </w:p>
        </w:tc>
        <w:tc>
          <w:tcPr>
            <w:tcW w:w="1575" w:type="pct"/>
            <w:gridSpan w:val="2"/>
            <w:vAlign w:val="center"/>
          </w:tcPr>
          <w:p w:rsidR="0051396E" w:rsidRDefault="00247C27">
            <w:pPr>
              <w:spacing w:line="360" w:lineRule="auto"/>
              <w:jc w:val="center"/>
              <w:rPr>
                <w:szCs w:val="21"/>
              </w:rPr>
            </w:pPr>
            <w:r>
              <w:rPr>
                <w:rFonts w:hint="eastAsia"/>
              </w:rPr>
              <w:t>电流</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pPr>
            <w:r>
              <w:rPr>
                <w:rFonts w:hint="eastAsia"/>
              </w:rPr>
              <w:t>电压</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pPr>
            <w:r>
              <w:rPr>
                <w:rFonts w:hint="eastAsia"/>
              </w:rPr>
              <w:t>有功功率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pPr>
            <w:r>
              <w:rPr>
                <w:rFonts w:hint="eastAsia"/>
              </w:rPr>
              <w:t>无功功率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pPr>
            <w:r>
              <w:rPr>
                <w:rFonts w:hint="eastAsia"/>
              </w:rPr>
              <w:t>功率因数</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r w:rsidR="0051396E">
        <w:trPr>
          <w:jc w:val="center"/>
        </w:trPr>
        <w:tc>
          <w:tcPr>
            <w:tcW w:w="993" w:type="pct"/>
            <w:vMerge/>
            <w:vAlign w:val="center"/>
          </w:tcPr>
          <w:p w:rsidR="0051396E" w:rsidRDefault="0051396E">
            <w:pPr>
              <w:spacing w:line="360" w:lineRule="auto"/>
              <w:jc w:val="center"/>
              <w:rPr>
                <w:szCs w:val="21"/>
              </w:rPr>
            </w:pPr>
          </w:p>
        </w:tc>
        <w:tc>
          <w:tcPr>
            <w:tcW w:w="1575" w:type="pct"/>
            <w:gridSpan w:val="2"/>
            <w:vAlign w:val="center"/>
          </w:tcPr>
          <w:p w:rsidR="0051396E" w:rsidRDefault="00247C27">
            <w:pPr>
              <w:spacing w:line="360" w:lineRule="auto"/>
              <w:jc w:val="center"/>
            </w:pPr>
            <w:r>
              <w:rPr>
                <w:rFonts w:hint="eastAsia"/>
              </w:rPr>
              <w:t>频率</w:t>
            </w:r>
          </w:p>
        </w:tc>
        <w:tc>
          <w:tcPr>
            <w:tcW w:w="781" w:type="pct"/>
            <w:vAlign w:val="center"/>
          </w:tcPr>
          <w:p w:rsidR="0051396E" w:rsidRDefault="00247C27">
            <w:pPr>
              <w:spacing w:line="360" w:lineRule="auto"/>
              <w:jc w:val="center"/>
              <w:rPr>
                <w:szCs w:val="21"/>
              </w:rPr>
            </w:pPr>
            <w:r>
              <w:rPr>
                <w:szCs w:val="21"/>
              </w:rPr>
              <w:t>√</w:t>
            </w:r>
          </w:p>
        </w:tc>
        <w:tc>
          <w:tcPr>
            <w:tcW w:w="841" w:type="pct"/>
            <w:vAlign w:val="center"/>
          </w:tcPr>
          <w:p w:rsidR="0051396E" w:rsidRDefault="00247C27">
            <w:pPr>
              <w:spacing w:line="360" w:lineRule="auto"/>
              <w:jc w:val="center"/>
              <w:rPr>
                <w:szCs w:val="21"/>
              </w:rPr>
            </w:pPr>
            <w:r>
              <w:rPr>
                <w:szCs w:val="21"/>
              </w:rPr>
              <w:t>—</w:t>
            </w:r>
          </w:p>
        </w:tc>
        <w:tc>
          <w:tcPr>
            <w:tcW w:w="808" w:type="pct"/>
            <w:vAlign w:val="center"/>
          </w:tcPr>
          <w:p w:rsidR="0051396E" w:rsidRDefault="00247C27">
            <w:pPr>
              <w:spacing w:line="360" w:lineRule="auto"/>
              <w:jc w:val="center"/>
              <w:rPr>
                <w:szCs w:val="21"/>
              </w:rPr>
            </w:pPr>
            <w:r>
              <w:rPr>
                <w:szCs w:val="21"/>
              </w:rPr>
              <w:t>√</w:t>
            </w:r>
          </w:p>
        </w:tc>
      </w:tr>
    </w:tbl>
    <w:p w:rsidR="0051396E" w:rsidRPr="00FE5BE2" w:rsidRDefault="00247C27" w:rsidP="00FE5BE2">
      <w:pPr>
        <w:spacing w:line="360" w:lineRule="auto"/>
        <w:ind w:firstLineChars="200" w:firstLine="420"/>
        <w:rPr>
          <w:bCs/>
          <w:sz w:val="22"/>
        </w:rPr>
      </w:pPr>
      <w:r w:rsidRPr="00FE5BE2">
        <w:rPr>
          <w:rFonts w:hint="eastAsia"/>
          <w:bCs/>
          <w:szCs w:val="22"/>
        </w:rPr>
        <w:t>注：表中符号：“</w:t>
      </w:r>
      <w:r w:rsidRPr="00FE5BE2">
        <w:rPr>
          <w:sz w:val="18"/>
          <w:szCs w:val="20"/>
        </w:rPr>
        <w:t>√</w:t>
      </w:r>
      <w:r w:rsidRPr="00FE5BE2">
        <w:rPr>
          <w:rFonts w:hint="eastAsia"/>
          <w:bCs/>
          <w:szCs w:val="22"/>
        </w:rPr>
        <w:t>”为需装设仪表，“</w:t>
      </w:r>
      <w:r w:rsidRPr="00FE5BE2">
        <w:rPr>
          <w:sz w:val="18"/>
          <w:szCs w:val="20"/>
        </w:rPr>
        <w:t>—</w:t>
      </w:r>
      <w:r w:rsidRPr="00FE5BE2">
        <w:rPr>
          <w:rFonts w:hint="eastAsia"/>
          <w:bCs/>
          <w:szCs w:val="22"/>
        </w:rPr>
        <w:t>”为可不装设</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4</w:t>
      </w:r>
      <w:r w:rsidR="00CA2CC2">
        <w:rPr>
          <w:rFonts w:hint="eastAsia"/>
          <w:b/>
          <w:sz w:val="24"/>
        </w:rPr>
        <w:t xml:space="preserve"> </w:t>
      </w:r>
      <w:r>
        <w:rPr>
          <w:sz w:val="24"/>
        </w:rPr>
        <w:t>统计分析功能要求</w:t>
      </w:r>
    </w:p>
    <w:p w:rsidR="0051396E" w:rsidRDefault="00247C27">
      <w:pPr>
        <w:spacing w:line="360" w:lineRule="auto"/>
        <w:ind w:firstLineChars="200" w:firstLine="482"/>
        <w:rPr>
          <w:sz w:val="24"/>
        </w:rPr>
      </w:pPr>
      <w:r>
        <w:rPr>
          <w:rFonts w:hint="eastAsia"/>
          <w:b/>
          <w:sz w:val="24"/>
        </w:rPr>
        <w:t>1</w:t>
      </w:r>
      <w:r>
        <w:rPr>
          <w:rFonts w:hint="eastAsia"/>
          <w:sz w:val="24"/>
        </w:rPr>
        <w:t>能定期统计并计算企业的能耗总量、发电量、综合能耗、单位产值综合能耗、单位产品产量综合能耗、碳排放量等；</w:t>
      </w:r>
    </w:p>
    <w:p w:rsidR="0051396E" w:rsidRDefault="00247C27">
      <w:pPr>
        <w:spacing w:line="360" w:lineRule="auto"/>
        <w:ind w:firstLineChars="200" w:firstLine="482"/>
        <w:rPr>
          <w:sz w:val="24"/>
        </w:rPr>
      </w:pPr>
      <w:r>
        <w:rPr>
          <w:rFonts w:hint="eastAsia"/>
          <w:b/>
          <w:sz w:val="24"/>
        </w:rPr>
        <w:t>2</w:t>
      </w:r>
      <w:r>
        <w:rPr>
          <w:rFonts w:hint="eastAsia"/>
          <w:sz w:val="24"/>
        </w:rPr>
        <w:t>能够按一定统计周期进行同比、环比计算，对能耗变化趋势进行分析；</w:t>
      </w:r>
    </w:p>
    <w:p w:rsidR="0051396E" w:rsidRDefault="00247C27">
      <w:pPr>
        <w:spacing w:line="360" w:lineRule="auto"/>
        <w:ind w:firstLineChars="200" w:firstLine="482"/>
        <w:rPr>
          <w:sz w:val="24"/>
        </w:rPr>
      </w:pPr>
      <w:r>
        <w:rPr>
          <w:rFonts w:hint="eastAsia"/>
          <w:b/>
          <w:sz w:val="24"/>
        </w:rPr>
        <w:t>3</w:t>
      </w:r>
      <w:r>
        <w:rPr>
          <w:sz w:val="24"/>
        </w:rPr>
        <w:t>统计周期宜以年、季度、月、周、日、小时为单位，统计结果以图、表等方式展示，</w:t>
      </w:r>
      <w:r>
        <w:rPr>
          <w:rFonts w:hint="eastAsia"/>
          <w:sz w:val="24"/>
        </w:rPr>
        <w:t>并</w:t>
      </w:r>
      <w:r>
        <w:rPr>
          <w:sz w:val="24"/>
        </w:rPr>
        <w:t>支持导出与打印</w:t>
      </w:r>
      <w:r w:rsidR="00E6721B">
        <w:rPr>
          <w:rFonts w:hint="eastAsia"/>
          <w:sz w:val="24"/>
        </w:rPr>
        <w:t>；</w:t>
      </w:r>
    </w:p>
    <w:p w:rsidR="0051396E" w:rsidRDefault="00247C27">
      <w:pPr>
        <w:spacing w:line="360" w:lineRule="auto"/>
        <w:ind w:firstLineChars="200" w:firstLine="482"/>
        <w:rPr>
          <w:sz w:val="24"/>
        </w:rPr>
      </w:pPr>
      <w:r>
        <w:rPr>
          <w:rFonts w:hint="eastAsia"/>
          <w:b/>
          <w:sz w:val="24"/>
        </w:rPr>
        <w:t>4</w:t>
      </w:r>
      <w:r>
        <w:rPr>
          <w:sz w:val="24"/>
        </w:rPr>
        <w:t>对</w:t>
      </w:r>
      <w:r>
        <w:rPr>
          <w:rFonts w:hint="eastAsia"/>
          <w:sz w:val="24"/>
        </w:rPr>
        <w:t>工业企业</w:t>
      </w:r>
      <w:r>
        <w:rPr>
          <w:sz w:val="24"/>
        </w:rPr>
        <w:t>综合能耗、碳排放量等进行计算时，折算标准参照政府部门公布的当年折算系数</w:t>
      </w:r>
      <w:r>
        <w:rPr>
          <w:rFonts w:hint="eastAsia"/>
          <w:sz w:val="24"/>
        </w:rPr>
        <w:t>。</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5</w:t>
      </w:r>
      <w:r w:rsidR="00CA2CC2">
        <w:rPr>
          <w:rFonts w:hint="eastAsia"/>
          <w:b/>
          <w:sz w:val="24"/>
        </w:rPr>
        <w:t xml:space="preserve"> </w:t>
      </w:r>
      <w:r>
        <w:rPr>
          <w:sz w:val="24"/>
        </w:rPr>
        <w:t>能耗对</w:t>
      </w:r>
      <w:proofErr w:type="gramStart"/>
      <w:r>
        <w:rPr>
          <w:sz w:val="24"/>
        </w:rPr>
        <w:t>标功能</w:t>
      </w:r>
      <w:proofErr w:type="gramEnd"/>
      <w:r>
        <w:rPr>
          <w:sz w:val="24"/>
        </w:rPr>
        <w:t>要求</w:t>
      </w:r>
    </w:p>
    <w:p w:rsidR="0051396E" w:rsidRDefault="00247C27">
      <w:pPr>
        <w:spacing w:line="360" w:lineRule="auto"/>
        <w:ind w:firstLine="420"/>
        <w:rPr>
          <w:sz w:val="24"/>
        </w:rPr>
      </w:pPr>
      <w:r>
        <w:rPr>
          <w:rFonts w:hint="eastAsia"/>
          <w:b/>
          <w:spacing w:val="-11"/>
          <w:sz w:val="24"/>
        </w:rPr>
        <w:t>1</w:t>
      </w:r>
      <w:r>
        <w:rPr>
          <w:sz w:val="24"/>
        </w:rPr>
        <w:t>确定对标产品、对标工序</w:t>
      </w:r>
      <w:r>
        <w:rPr>
          <w:rFonts w:hint="eastAsia"/>
          <w:sz w:val="24"/>
        </w:rPr>
        <w:t>、</w:t>
      </w:r>
      <w:r>
        <w:rPr>
          <w:sz w:val="24"/>
        </w:rPr>
        <w:t>对</w:t>
      </w:r>
      <w:proofErr w:type="gramStart"/>
      <w:r>
        <w:rPr>
          <w:sz w:val="24"/>
        </w:rPr>
        <w:t>标服务</w:t>
      </w:r>
      <w:proofErr w:type="gramEnd"/>
      <w:r>
        <w:rPr>
          <w:sz w:val="24"/>
        </w:rPr>
        <w:t>等对标项，建立能效指标数据库，实现对</w:t>
      </w:r>
      <w:proofErr w:type="gramStart"/>
      <w:r>
        <w:rPr>
          <w:sz w:val="24"/>
        </w:rPr>
        <w:t>标项实际</w:t>
      </w:r>
      <w:proofErr w:type="gramEnd"/>
      <w:r>
        <w:rPr>
          <w:sz w:val="24"/>
        </w:rPr>
        <w:t>能效同能效标准的比对</w:t>
      </w:r>
      <w:r>
        <w:rPr>
          <w:rFonts w:hint="eastAsia"/>
          <w:sz w:val="24"/>
        </w:rPr>
        <w:t>；</w:t>
      </w:r>
    </w:p>
    <w:p w:rsidR="0051396E" w:rsidRDefault="00247C27">
      <w:pPr>
        <w:spacing w:line="360" w:lineRule="auto"/>
        <w:ind w:firstLine="420"/>
        <w:rPr>
          <w:sz w:val="24"/>
        </w:rPr>
      </w:pPr>
      <w:proofErr w:type="gramStart"/>
      <w:r>
        <w:rPr>
          <w:rFonts w:hint="eastAsia"/>
          <w:b/>
          <w:bCs/>
          <w:sz w:val="24"/>
        </w:rPr>
        <w:t>2</w:t>
      </w:r>
      <w:r>
        <w:rPr>
          <w:rFonts w:hint="eastAsia"/>
          <w:sz w:val="24"/>
        </w:rPr>
        <w:t>对标项应</w:t>
      </w:r>
      <w:proofErr w:type="gramEnd"/>
      <w:r>
        <w:rPr>
          <w:rFonts w:hint="eastAsia"/>
          <w:sz w:val="24"/>
        </w:rPr>
        <w:t>包括</w:t>
      </w:r>
      <w:r>
        <w:rPr>
          <w:sz w:val="24"/>
        </w:rPr>
        <w:t>与能源</w:t>
      </w:r>
      <w:r>
        <w:rPr>
          <w:sz w:val="24"/>
        </w:rPr>
        <w:t>/</w:t>
      </w:r>
      <w:r>
        <w:rPr>
          <w:sz w:val="24"/>
        </w:rPr>
        <w:t>资源消耗相关、对生产有重大影响的关键性指标</w:t>
      </w:r>
      <w:r>
        <w:rPr>
          <w:rFonts w:hint="eastAsia"/>
          <w:sz w:val="24"/>
        </w:rPr>
        <w:t>；</w:t>
      </w:r>
    </w:p>
    <w:p w:rsidR="0051396E" w:rsidRDefault="00247C27">
      <w:pPr>
        <w:spacing w:line="360" w:lineRule="auto"/>
        <w:ind w:firstLine="420"/>
        <w:rPr>
          <w:sz w:val="24"/>
        </w:rPr>
      </w:pPr>
      <w:r>
        <w:rPr>
          <w:rFonts w:hint="eastAsia"/>
          <w:b/>
          <w:spacing w:val="-11"/>
          <w:sz w:val="24"/>
        </w:rPr>
        <w:t>3</w:t>
      </w:r>
      <w:r>
        <w:rPr>
          <w:rFonts w:hint="eastAsia"/>
          <w:sz w:val="24"/>
        </w:rPr>
        <w:t>系统能够对能耗对</w:t>
      </w:r>
      <w:proofErr w:type="gramStart"/>
      <w:r>
        <w:rPr>
          <w:rFonts w:hint="eastAsia"/>
          <w:sz w:val="24"/>
        </w:rPr>
        <w:t>标结果</w:t>
      </w:r>
      <w:proofErr w:type="gramEnd"/>
      <w:r>
        <w:rPr>
          <w:rFonts w:hint="eastAsia"/>
          <w:sz w:val="24"/>
        </w:rPr>
        <w:t>进行评价。</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6</w:t>
      </w:r>
      <w:r w:rsidR="00CA2CC2">
        <w:rPr>
          <w:rFonts w:hint="eastAsia"/>
          <w:b/>
          <w:sz w:val="24"/>
        </w:rPr>
        <w:t xml:space="preserve"> </w:t>
      </w:r>
      <w:r>
        <w:rPr>
          <w:rFonts w:hint="eastAsia"/>
          <w:sz w:val="24"/>
        </w:rPr>
        <w:t>节能</w:t>
      </w:r>
      <w:r>
        <w:rPr>
          <w:sz w:val="24"/>
        </w:rPr>
        <w:t>诊断功能要求</w:t>
      </w:r>
    </w:p>
    <w:p w:rsidR="0051396E" w:rsidRDefault="00247C27">
      <w:pPr>
        <w:spacing w:line="360" w:lineRule="auto"/>
        <w:ind w:firstLineChars="200" w:firstLine="482"/>
        <w:rPr>
          <w:sz w:val="24"/>
        </w:rPr>
      </w:pPr>
      <w:r>
        <w:rPr>
          <w:b/>
          <w:sz w:val="24"/>
        </w:rPr>
        <w:t>1</w:t>
      </w:r>
      <w:r>
        <w:rPr>
          <w:sz w:val="24"/>
        </w:rPr>
        <w:t>支持按定额指标、用能趋势、线路损耗等进行诊断</w:t>
      </w:r>
      <w:r>
        <w:rPr>
          <w:rFonts w:hint="eastAsia"/>
          <w:sz w:val="24"/>
        </w:rPr>
        <w:t>；</w:t>
      </w:r>
    </w:p>
    <w:p w:rsidR="0051396E" w:rsidRDefault="00247C27">
      <w:pPr>
        <w:spacing w:line="360" w:lineRule="auto"/>
        <w:ind w:firstLineChars="200" w:firstLine="482"/>
        <w:rPr>
          <w:sz w:val="24"/>
        </w:rPr>
      </w:pPr>
      <w:r>
        <w:rPr>
          <w:b/>
          <w:sz w:val="24"/>
        </w:rPr>
        <w:t>2</w:t>
      </w:r>
      <w:r>
        <w:rPr>
          <w:rFonts w:hint="eastAsia"/>
          <w:sz w:val="24"/>
        </w:rPr>
        <w:t>支持系统级诊断、</w:t>
      </w:r>
      <w:proofErr w:type="gramStart"/>
      <w:r>
        <w:rPr>
          <w:rFonts w:hint="eastAsia"/>
          <w:sz w:val="24"/>
        </w:rPr>
        <w:t>设备级</w:t>
      </w:r>
      <w:proofErr w:type="gramEnd"/>
      <w:r>
        <w:rPr>
          <w:rFonts w:hint="eastAsia"/>
          <w:sz w:val="24"/>
        </w:rPr>
        <w:t>诊断、</w:t>
      </w:r>
      <w:proofErr w:type="gramStart"/>
      <w:r>
        <w:rPr>
          <w:rFonts w:hint="eastAsia"/>
          <w:sz w:val="24"/>
        </w:rPr>
        <w:t>异常用</w:t>
      </w:r>
      <w:proofErr w:type="gramEnd"/>
      <w:r>
        <w:rPr>
          <w:rFonts w:hint="eastAsia"/>
          <w:sz w:val="24"/>
        </w:rPr>
        <w:t>能判断等；</w:t>
      </w:r>
    </w:p>
    <w:p w:rsidR="0051396E" w:rsidRDefault="00247C27">
      <w:pPr>
        <w:spacing w:line="360" w:lineRule="auto"/>
        <w:ind w:firstLineChars="200" w:firstLine="482"/>
        <w:rPr>
          <w:sz w:val="24"/>
        </w:rPr>
      </w:pPr>
      <w:r>
        <w:rPr>
          <w:rFonts w:hint="eastAsia"/>
          <w:b/>
          <w:bCs/>
          <w:sz w:val="24"/>
        </w:rPr>
        <w:t>3</w:t>
      </w:r>
      <w:r>
        <w:rPr>
          <w:rFonts w:hint="eastAsia"/>
          <w:sz w:val="24"/>
        </w:rPr>
        <w:t>具备重点用能设备</w:t>
      </w:r>
      <w:r w:rsidR="00550BB6">
        <w:rPr>
          <w:rFonts w:hint="eastAsia"/>
          <w:sz w:val="24"/>
        </w:rPr>
        <w:t>能源</w:t>
      </w:r>
      <w:r>
        <w:rPr>
          <w:rFonts w:hint="eastAsia"/>
          <w:sz w:val="24"/>
        </w:rPr>
        <w:t>利用效率在线计算、利用水平在线评估等功能。</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7</w:t>
      </w:r>
      <w:r w:rsidR="00CA2CC2">
        <w:rPr>
          <w:rFonts w:hint="eastAsia"/>
          <w:b/>
          <w:sz w:val="24"/>
        </w:rPr>
        <w:t xml:space="preserve"> </w:t>
      </w:r>
      <w:r>
        <w:rPr>
          <w:sz w:val="24"/>
        </w:rPr>
        <w:t>节能考核监管功能要求</w:t>
      </w:r>
    </w:p>
    <w:p w:rsidR="0051396E" w:rsidRDefault="00247C27" w:rsidP="003C5D8C">
      <w:pPr>
        <w:spacing w:line="360" w:lineRule="auto"/>
        <w:ind w:firstLineChars="200" w:firstLine="460"/>
        <w:rPr>
          <w:sz w:val="24"/>
        </w:rPr>
      </w:pPr>
      <w:r>
        <w:rPr>
          <w:b/>
          <w:spacing w:val="-11"/>
          <w:sz w:val="24"/>
        </w:rPr>
        <w:lastRenderedPageBreak/>
        <w:t>1</w:t>
      </w:r>
      <w:r>
        <w:rPr>
          <w:sz w:val="24"/>
        </w:rPr>
        <w:t>对</w:t>
      </w:r>
      <w:r>
        <w:rPr>
          <w:rFonts w:hint="eastAsia"/>
          <w:sz w:val="24"/>
        </w:rPr>
        <w:t>工业企业</w:t>
      </w:r>
      <w:r>
        <w:rPr>
          <w:sz w:val="24"/>
        </w:rPr>
        <w:t>的总量目标和</w:t>
      </w:r>
      <w:r>
        <w:rPr>
          <w:rFonts w:hint="eastAsia"/>
          <w:sz w:val="24"/>
        </w:rPr>
        <w:t>单位</w:t>
      </w:r>
      <w:r>
        <w:rPr>
          <w:sz w:val="24"/>
        </w:rPr>
        <w:t>产品能耗目标进行分类存储、分析和管理</w:t>
      </w:r>
      <w:r>
        <w:rPr>
          <w:rFonts w:hint="eastAsia"/>
          <w:sz w:val="24"/>
        </w:rPr>
        <w:t>，建立能源消耗台账；</w:t>
      </w:r>
    </w:p>
    <w:p w:rsidR="0051396E" w:rsidRDefault="00247C27">
      <w:pPr>
        <w:spacing w:line="360" w:lineRule="auto"/>
        <w:ind w:firstLineChars="200" w:firstLine="482"/>
        <w:rPr>
          <w:sz w:val="24"/>
        </w:rPr>
      </w:pPr>
      <w:r>
        <w:rPr>
          <w:rFonts w:hint="eastAsia"/>
          <w:b/>
          <w:sz w:val="24"/>
        </w:rPr>
        <w:t>2</w:t>
      </w:r>
      <w:r>
        <w:rPr>
          <w:rFonts w:hint="eastAsia"/>
          <w:bCs/>
          <w:sz w:val="24"/>
        </w:rPr>
        <w:t>工业企业的</w:t>
      </w:r>
      <w:r>
        <w:rPr>
          <w:sz w:val="24"/>
        </w:rPr>
        <w:t>能源消耗总量目标，宜按不同周期（年、季、月、日）</w:t>
      </w:r>
      <w:r>
        <w:rPr>
          <w:rFonts w:hint="eastAsia"/>
          <w:sz w:val="24"/>
        </w:rPr>
        <w:t>分解，定期考核。</w:t>
      </w:r>
    </w:p>
    <w:p w:rsidR="0051396E" w:rsidRDefault="00247C27">
      <w:pPr>
        <w:spacing w:line="360" w:lineRule="auto"/>
        <w:rPr>
          <w:b/>
          <w:sz w:val="24"/>
        </w:rPr>
      </w:pPr>
      <w:r>
        <w:rPr>
          <w:rFonts w:hint="eastAsia"/>
          <w:b/>
          <w:sz w:val="24"/>
        </w:rPr>
        <w:t>4</w:t>
      </w:r>
      <w:r>
        <w:rPr>
          <w:b/>
          <w:sz w:val="24"/>
        </w:rPr>
        <w:t>.</w:t>
      </w:r>
      <w:r>
        <w:rPr>
          <w:rFonts w:hint="eastAsia"/>
          <w:b/>
          <w:sz w:val="24"/>
        </w:rPr>
        <w:t>5</w:t>
      </w:r>
      <w:r>
        <w:rPr>
          <w:b/>
          <w:sz w:val="24"/>
        </w:rPr>
        <w:t>.</w:t>
      </w:r>
      <w:r>
        <w:rPr>
          <w:rFonts w:hint="eastAsia"/>
          <w:b/>
          <w:sz w:val="24"/>
        </w:rPr>
        <w:t>8</w:t>
      </w:r>
      <w:r w:rsidR="00CA2CC2">
        <w:rPr>
          <w:rFonts w:hint="eastAsia"/>
          <w:b/>
          <w:sz w:val="24"/>
        </w:rPr>
        <w:t xml:space="preserve"> </w:t>
      </w:r>
      <w:r>
        <w:rPr>
          <w:sz w:val="24"/>
        </w:rPr>
        <w:t>能源管理功能要求</w:t>
      </w:r>
    </w:p>
    <w:p w:rsidR="0051396E" w:rsidRDefault="00247C27">
      <w:pPr>
        <w:spacing w:line="360" w:lineRule="auto"/>
        <w:ind w:firstLineChars="200" w:firstLine="482"/>
        <w:rPr>
          <w:b/>
          <w:sz w:val="24"/>
        </w:rPr>
      </w:pPr>
      <w:r>
        <w:rPr>
          <w:b/>
          <w:sz w:val="24"/>
        </w:rPr>
        <w:t>1</w:t>
      </w:r>
      <w:r>
        <w:rPr>
          <w:sz w:val="24"/>
        </w:rPr>
        <w:t>具备</w:t>
      </w:r>
      <w:r>
        <w:rPr>
          <w:rFonts w:hint="eastAsia"/>
          <w:sz w:val="24"/>
        </w:rPr>
        <w:t>工业企业</w:t>
      </w:r>
      <w:r>
        <w:rPr>
          <w:sz w:val="24"/>
        </w:rPr>
        <w:t>按照上级平台要求对数据上报的周期、手自动上报模式、上报数据类型等进行配置的功能</w:t>
      </w:r>
      <w:r>
        <w:rPr>
          <w:rFonts w:hint="eastAsia"/>
          <w:sz w:val="24"/>
        </w:rPr>
        <w:t>；</w:t>
      </w:r>
    </w:p>
    <w:p w:rsidR="0051396E" w:rsidRDefault="00247C27">
      <w:pPr>
        <w:spacing w:line="360" w:lineRule="auto"/>
        <w:ind w:firstLineChars="200" w:firstLine="482"/>
        <w:rPr>
          <w:b/>
          <w:sz w:val="24"/>
        </w:rPr>
      </w:pPr>
      <w:r>
        <w:rPr>
          <w:b/>
          <w:sz w:val="24"/>
        </w:rPr>
        <w:t>2</w:t>
      </w:r>
      <w:r>
        <w:rPr>
          <w:sz w:val="24"/>
        </w:rPr>
        <w:t>具备</w:t>
      </w:r>
      <w:r>
        <w:rPr>
          <w:rFonts w:hint="eastAsia"/>
          <w:sz w:val="24"/>
        </w:rPr>
        <w:t>工业企业</w:t>
      </w:r>
      <w:r>
        <w:rPr>
          <w:sz w:val="24"/>
        </w:rPr>
        <w:t>对能源审计、</w:t>
      </w:r>
      <w:r>
        <w:rPr>
          <w:rFonts w:hint="eastAsia"/>
          <w:spacing w:val="-1"/>
          <w:sz w:val="24"/>
        </w:rPr>
        <w:t>能源利用状况报告、</w:t>
      </w:r>
      <w:r>
        <w:rPr>
          <w:sz w:val="24"/>
        </w:rPr>
        <w:t>节能改造项目进度及资料等内容上报管理的功能</w:t>
      </w:r>
      <w:r>
        <w:rPr>
          <w:rFonts w:hint="eastAsia"/>
          <w:sz w:val="24"/>
        </w:rPr>
        <w:t>；</w:t>
      </w:r>
    </w:p>
    <w:p w:rsidR="0051396E" w:rsidRDefault="00247C27">
      <w:pPr>
        <w:spacing w:line="360" w:lineRule="auto"/>
        <w:ind w:firstLineChars="200" w:firstLine="482"/>
        <w:rPr>
          <w:b/>
          <w:sz w:val="24"/>
        </w:rPr>
      </w:pPr>
      <w:r>
        <w:rPr>
          <w:rFonts w:hint="eastAsia"/>
          <w:b/>
          <w:sz w:val="24"/>
        </w:rPr>
        <w:t>3</w:t>
      </w:r>
      <w:r>
        <w:rPr>
          <w:sz w:val="24"/>
        </w:rPr>
        <w:t>具备对主要用能系统和主要用能设备的基本信息、</w:t>
      </w:r>
      <w:r>
        <w:rPr>
          <w:rFonts w:hint="eastAsia"/>
          <w:sz w:val="24"/>
        </w:rPr>
        <w:t>设备地址、</w:t>
      </w:r>
      <w:r>
        <w:rPr>
          <w:sz w:val="24"/>
        </w:rPr>
        <w:t>运行</w:t>
      </w:r>
      <w:r w:rsidR="00FA66DC">
        <w:rPr>
          <w:rFonts w:hint="eastAsia"/>
          <w:sz w:val="24"/>
        </w:rPr>
        <w:t>年限</w:t>
      </w:r>
      <w:r>
        <w:rPr>
          <w:sz w:val="24"/>
        </w:rPr>
        <w:t>进行统计管理的功能</w:t>
      </w:r>
      <w:r>
        <w:rPr>
          <w:rFonts w:hint="eastAsia"/>
          <w:sz w:val="24"/>
        </w:rPr>
        <w:t>；</w:t>
      </w:r>
    </w:p>
    <w:p w:rsidR="0051396E" w:rsidRDefault="00247C27">
      <w:pPr>
        <w:spacing w:line="360" w:lineRule="auto"/>
        <w:ind w:firstLineChars="200" w:firstLine="482"/>
        <w:rPr>
          <w:sz w:val="24"/>
        </w:rPr>
      </w:pPr>
      <w:r>
        <w:rPr>
          <w:rFonts w:hint="eastAsia"/>
          <w:b/>
          <w:sz w:val="24"/>
        </w:rPr>
        <w:t>4</w:t>
      </w:r>
      <w:r>
        <w:rPr>
          <w:rFonts w:hint="eastAsia"/>
          <w:sz w:val="24"/>
        </w:rPr>
        <w:t>具备计量仪表的基本信息、通讯协议，能源数据采集程序内容上报管理的功能</w:t>
      </w:r>
      <w:r>
        <w:rPr>
          <w:sz w:val="24"/>
        </w:rPr>
        <w:t>。</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9</w:t>
      </w:r>
      <w:r w:rsidR="00CA2CC2">
        <w:rPr>
          <w:rFonts w:hint="eastAsia"/>
          <w:b/>
          <w:sz w:val="24"/>
        </w:rPr>
        <w:t xml:space="preserve"> </w:t>
      </w:r>
      <w:r>
        <w:rPr>
          <w:sz w:val="24"/>
        </w:rPr>
        <w:t>碳排放分析功能要求</w:t>
      </w:r>
    </w:p>
    <w:p w:rsidR="0051396E" w:rsidRDefault="00247C27" w:rsidP="003C5D8C">
      <w:pPr>
        <w:spacing w:line="360" w:lineRule="auto"/>
        <w:ind w:firstLineChars="200" w:firstLine="460"/>
        <w:rPr>
          <w:sz w:val="24"/>
        </w:rPr>
      </w:pPr>
      <w:r>
        <w:rPr>
          <w:b/>
          <w:spacing w:val="-11"/>
          <w:sz w:val="24"/>
        </w:rPr>
        <w:t>1</w:t>
      </w:r>
      <w:r>
        <w:rPr>
          <w:rFonts w:hint="eastAsia"/>
          <w:sz w:val="24"/>
        </w:rPr>
        <w:t>具备对接企业碳排放监测计划功能，</w:t>
      </w:r>
      <w:r>
        <w:rPr>
          <w:sz w:val="24"/>
        </w:rPr>
        <w:t>实现碳排放数据的搜集、跟踪，</w:t>
      </w:r>
      <w:r>
        <w:rPr>
          <w:rFonts w:hint="eastAsia"/>
          <w:sz w:val="24"/>
        </w:rPr>
        <w:t>生成</w:t>
      </w:r>
      <w:r>
        <w:rPr>
          <w:sz w:val="24"/>
        </w:rPr>
        <w:t>碳排放报告</w:t>
      </w:r>
      <w:r>
        <w:rPr>
          <w:rFonts w:hint="eastAsia"/>
          <w:sz w:val="24"/>
        </w:rPr>
        <w:t>；</w:t>
      </w:r>
    </w:p>
    <w:p w:rsidR="0051396E" w:rsidRDefault="00247C27" w:rsidP="003C5D8C">
      <w:pPr>
        <w:spacing w:line="360" w:lineRule="auto"/>
        <w:ind w:firstLineChars="200" w:firstLine="460"/>
        <w:rPr>
          <w:sz w:val="24"/>
        </w:rPr>
      </w:pPr>
      <w:r>
        <w:rPr>
          <w:b/>
          <w:spacing w:val="-11"/>
          <w:sz w:val="24"/>
        </w:rPr>
        <w:t>2</w:t>
      </w:r>
      <w:r>
        <w:rPr>
          <w:sz w:val="24"/>
        </w:rPr>
        <w:t>具备年度、季度、月、日等不同情景</w:t>
      </w:r>
      <w:r>
        <w:rPr>
          <w:rFonts w:hint="eastAsia"/>
          <w:sz w:val="24"/>
        </w:rPr>
        <w:t>下</w:t>
      </w:r>
      <w:r>
        <w:rPr>
          <w:sz w:val="24"/>
        </w:rPr>
        <w:t>排放数据的展示与目标值比对</w:t>
      </w:r>
      <w:r>
        <w:rPr>
          <w:rFonts w:hint="eastAsia"/>
          <w:sz w:val="24"/>
        </w:rPr>
        <w:t>功能</w:t>
      </w:r>
      <w:r>
        <w:rPr>
          <w:sz w:val="24"/>
        </w:rPr>
        <w:t>，</w:t>
      </w:r>
      <w:r>
        <w:rPr>
          <w:rFonts w:hint="eastAsia"/>
          <w:sz w:val="24"/>
        </w:rPr>
        <w:t>获得同比、环比数据，超出目标值一定范围需要</w:t>
      </w:r>
      <w:r w:rsidR="00CB3367">
        <w:rPr>
          <w:rFonts w:hint="eastAsia"/>
          <w:sz w:val="24"/>
        </w:rPr>
        <w:t>进行提醒与标记</w:t>
      </w:r>
      <w:r>
        <w:rPr>
          <w:rFonts w:hint="eastAsia"/>
          <w:sz w:val="24"/>
        </w:rPr>
        <w:t>；</w:t>
      </w:r>
    </w:p>
    <w:p w:rsidR="0051396E" w:rsidRDefault="00247C27" w:rsidP="003C5D8C">
      <w:pPr>
        <w:spacing w:line="360" w:lineRule="auto"/>
        <w:ind w:firstLineChars="200" w:firstLine="460"/>
        <w:rPr>
          <w:sz w:val="24"/>
        </w:rPr>
      </w:pPr>
      <w:r>
        <w:rPr>
          <w:rFonts w:hint="eastAsia"/>
          <w:b/>
          <w:spacing w:val="-11"/>
          <w:sz w:val="24"/>
        </w:rPr>
        <w:t>3</w:t>
      </w:r>
      <w:r>
        <w:rPr>
          <w:sz w:val="24"/>
        </w:rPr>
        <w:t>具备选择某自定义时间范围内对排放数据和目标值进行比对</w:t>
      </w:r>
      <w:r w:rsidR="00CF01B1">
        <w:rPr>
          <w:sz w:val="24"/>
        </w:rPr>
        <w:t>的</w:t>
      </w:r>
      <w:r>
        <w:rPr>
          <w:rFonts w:hint="eastAsia"/>
          <w:sz w:val="24"/>
        </w:rPr>
        <w:t>功能；</w:t>
      </w:r>
    </w:p>
    <w:p w:rsidR="0051396E" w:rsidRDefault="00247C27" w:rsidP="003C5D8C">
      <w:pPr>
        <w:spacing w:line="360" w:lineRule="auto"/>
        <w:ind w:firstLineChars="200" w:firstLine="460"/>
        <w:rPr>
          <w:sz w:val="24"/>
        </w:rPr>
      </w:pPr>
      <w:r>
        <w:rPr>
          <w:rFonts w:hint="eastAsia"/>
          <w:b/>
          <w:spacing w:val="-11"/>
          <w:sz w:val="24"/>
        </w:rPr>
        <w:t>4</w:t>
      </w:r>
      <w:r>
        <w:rPr>
          <w:rFonts w:hint="eastAsia"/>
          <w:sz w:val="24"/>
        </w:rPr>
        <w:t>具备</w:t>
      </w:r>
      <w:r>
        <w:rPr>
          <w:sz w:val="24"/>
        </w:rPr>
        <w:t>用图形或数据表方式显示排放实绩和排放目标</w:t>
      </w:r>
      <w:r>
        <w:rPr>
          <w:rFonts w:hint="eastAsia"/>
          <w:sz w:val="24"/>
        </w:rPr>
        <w:t>功能；</w:t>
      </w:r>
    </w:p>
    <w:p w:rsidR="0051396E" w:rsidRDefault="00247C27" w:rsidP="003C5D8C">
      <w:pPr>
        <w:spacing w:line="360" w:lineRule="auto"/>
        <w:ind w:firstLineChars="200" w:firstLine="460"/>
        <w:rPr>
          <w:rFonts w:cs="宋体"/>
          <w:sz w:val="24"/>
        </w:rPr>
      </w:pPr>
      <w:r>
        <w:rPr>
          <w:rFonts w:hint="eastAsia"/>
          <w:b/>
          <w:spacing w:val="-11"/>
          <w:sz w:val="24"/>
        </w:rPr>
        <w:t>5</w:t>
      </w:r>
      <w:r>
        <w:rPr>
          <w:rFonts w:cs="宋体" w:hint="eastAsia"/>
          <w:sz w:val="24"/>
        </w:rPr>
        <w:t>具备分工序统计碳排放数据功能</w:t>
      </w:r>
      <w:r w:rsidR="00F274C6">
        <w:rPr>
          <w:rFonts w:cs="宋体" w:hint="eastAsia"/>
          <w:sz w:val="24"/>
        </w:rPr>
        <w:t>；</w:t>
      </w:r>
    </w:p>
    <w:p w:rsidR="0051396E" w:rsidRDefault="005470EC">
      <w:pPr>
        <w:spacing w:line="360" w:lineRule="auto"/>
        <w:ind w:leftChars="228" w:left="479"/>
        <w:rPr>
          <w:sz w:val="24"/>
        </w:rPr>
      </w:pPr>
      <w:r>
        <w:rPr>
          <w:rFonts w:hint="eastAsia"/>
          <w:b/>
          <w:spacing w:val="-11"/>
          <w:sz w:val="24"/>
        </w:rPr>
        <w:t>6</w:t>
      </w:r>
      <w:r>
        <w:rPr>
          <w:rFonts w:cs="宋体" w:hint="eastAsia"/>
          <w:sz w:val="24"/>
        </w:rPr>
        <w:t>具备</w:t>
      </w:r>
      <w:r w:rsidR="00BC46D2">
        <w:rPr>
          <w:rFonts w:cs="宋体" w:hint="eastAsia"/>
          <w:sz w:val="24"/>
        </w:rPr>
        <w:t>对余热、余压、</w:t>
      </w:r>
      <w:r w:rsidR="003634FD" w:rsidRPr="003634FD">
        <w:rPr>
          <w:rFonts w:cs="宋体" w:hint="eastAsia"/>
          <w:sz w:val="24"/>
        </w:rPr>
        <w:t>太阳能</w:t>
      </w:r>
      <w:r w:rsidR="00BC46D2">
        <w:rPr>
          <w:rFonts w:cs="宋体" w:hint="eastAsia"/>
          <w:sz w:val="24"/>
        </w:rPr>
        <w:t>、</w:t>
      </w:r>
      <w:r w:rsidR="003634FD" w:rsidRPr="003634FD">
        <w:rPr>
          <w:rFonts w:cs="宋体" w:hint="eastAsia"/>
          <w:sz w:val="24"/>
        </w:rPr>
        <w:t>地热</w:t>
      </w:r>
      <w:r w:rsidR="00BC46D2">
        <w:rPr>
          <w:rFonts w:cs="宋体" w:hint="eastAsia"/>
          <w:sz w:val="24"/>
        </w:rPr>
        <w:t>能</w:t>
      </w:r>
      <w:r w:rsidR="003634FD" w:rsidRPr="003634FD">
        <w:rPr>
          <w:rFonts w:cs="宋体" w:hint="eastAsia"/>
          <w:sz w:val="24"/>
        </w:rPr>
        <w:t>等</w:t>
      </w:r>
      <w:r w:rsidR="00BC46D2">
        <w:rPr>
          <w:rFonts w:cs="宋体" w:hint="eastAsia"/>
          <w:sz w:val="24"/>
        </w:rPr>
        <w:t>清洁</w:t>
      </w:r>
      <w:r w:rsidR="003634FD" w:rsidRPr="003634FD">
        <w:rPr>
          <w:rFonts w:cs="宋体" w:hint="eastAsia"/>
          <w:sz w:val="24"/>
        </w:rPr>
        <w:t>能源</w:t>
      </w:r>
      <w:r w:rsidR="00BC46D2">
        <w:rPr>
          <w:rFonts w:cs="宋体" w:hint="eastAsia"/>
          <w:sz w:val="24"/>
        </w:rPr>
        <w:t>的综合利用</w:t>
      </w:r>
      <w:r>
        <w:rPr>
          <w:rFonts w:cs="宋体" w:hint="eastAsia"/>
          <w:sz w:val="24"/>
        </w:rPr>
        <w:t>对于碳排放量的</w:t>
      </w:r>
      <w:proofErr w:type="gramStart"/>
      <w:r>
        <w:rPr>
          <w:rFonts w:cs="宋体" w:hint="eastAsia"/>
          <w:sz w:val="24"/>
        </w:rPr>
        <w:t>补偿</w:t>
      </w:r>
      <w:r w:rsidR="003634FD" w:rsidRPr="003634FD">
        <w:rPr>
          <w:rFonts w:cs="宋体" w:hint="eastAsia"/>
          <w:sz w:val="24"/>
        </w:rPr>
        <w:t>及碳排</w:t>
      </w:r>
      <w:r w:rsidR="00BC46D2">
        <w:rPr>
          <w:rFonts w:cs="宋体" w:hint="eastAsia"/>
          <w:sz w:val="24"/>
        </w:rPr>
        <w:t>放</w:t>
      </w:r>
      <w:proofErr w:type="gramEnd"/>
      <w:r w:rsidR="003634FD" w:rsidRPr="003634FD">
        <w:rPr>
          <w:rFonts w:cs="宋体" w:hint="eastAsia"/>
          <w:sz w:val="24"/>
        </w:rPr>
        <w:t>捕捉技术</w:t>
      </w:r>
      <w:proofErr w:type="gramStart"/>
      <w:r w:rsidR="00BC46D2">
        <w:rPr>
          <w:rFonts w:cs="宋体" w:hint="eastAsia"/>
          <w:sz w:val="24"/>
        </w:rPr>
        <w:t>的</w:t>
      </w:r>
      <w:r>
        <w:rPr>
          <w:rFonts w:cs="宋体" w:hint="eastAsia"/>
          <w:sz w:val="24"/>
        </w:rPr>
        <w:t>减</w:t>
      </w:r>
      <w:r w:rsidR="003634FD" w:rsidRPr="003634FD">
        <w:rPr>
          <w:rFonts w:cs="宋体" w:hint="eastAsia"/>
          <w:sz w:val="24"/>
        </w:rPr>
        <w:t>碳排放量</w:t>
      </w:r>
      <w:proofErr w:type="gramEnd"/>
      <w:r w:rsidR="00860B06">
        <w:rPr>
          <w:rFonts w:cs="宋体" w:hint="eastAsia"/>
          <w:sz w:val="24"/>
        </w:rPr>
        <w:t>计算及分析的功能</w:t>
      </w:r>
      <w:r w:rsidR="00247C27">
        <w:rPr>
          <w:rFonts w:cs="宋体" w:hint="eastAsia"/>
          <w:sz w:val="24"/>
        </w:rPr>
        <w:t>。</w:t>
      </w:r>
    </w:p>
    <w:p w:rsidR="0051396E" w:rsidRDefault="00247C27">
      <w:pPr>
        <w:spacing w:line="360" w:lineRule="auto"/>
        <w:rPr>
          <w:b/>
          <w:sz w:val="24"/>
        </w:rPr>
      </w:pPr>
      <w:r>
        <w:rPr>
          <w:rFonts w:hint="eastAsia"/>
          <w:b/>
          <w:sz w:val="24"/>
        </w:rPr>
        <w:t>4</w:t>
      </w:r>
      <w:r>
        <w:rPr>
          <w:b/>
          <w:sz w:val="24"/>
        </w:rPr>
        <w:t>.</w:t>
      </w:r>
      <w:r>
        <w:rPr>
          <w:rFonts w:hint="eastAsia"/>
          <w:b/>
          <w:sz w:val="24"/>
        </w:rPr>
        <w:t>5</w:t>
      </w:r>
      <w:r>
        <w:rPr>
          <w:b/>
          <w:sz w:val="24"/>
        </w:rPr>
        <w:t>.</w:t>
      </w:r>
      <w:r>
        <w:rPr>
          <w:rFonts w:hint="eastAsia"/>
          <w:b/>
          <w:sz w:val="24"/>
        </w:rPr>
        <w:t>10</w:t>
      </w:r>
      <w:r w:rsidR="00CA2CC2">
        <w:rPr>
          <w:rFonts w:hint="eastAsia"/>
          <w:b/>
          <w:sz w:val="24"/>
        </w:rPr>
        <w:t xml:space="preserve"> </w:t>
      </w:r>
      <w:proofErr w:type="gramStart"/>
      <w:r>
        <w:rPr>
          <w:rFonts w:hint="eastAsia"/>
          <w:sz w:val="24"/>
        </w:rPr>
        <w:t>碳资产</w:t>
      </w:r>
      <w:proofErr w:type="gramEnd"/>
      <w:r>
        <w:rPr>
          <w:rFonts w:hint="eastAsia"/>
          <w:sz w:val="24"/>
        </w:rPr>
        <w:t>管理功能要求</w:t>
      </w:r>
    </w:p>
    <w:p w:rsidR="0051396E" w:rsidRDefault="00247C27">
      <w:pPr>
        <w:spacing w:line="360" w:lineRule="auto"/>
        <w:ind w:firstLine="480"/>
        <w:rPr>
          <w:b/>
          <w:sz w:val="24"/>
        </w:rPr>
      </w:pPr>
      <w:r>
        <w:rPr>
          <w:b/>
          <w:sz w:val="24"/>
        </w:rPr>
        <w:t>1</w:t>
      </w:r>
      <w:r>
        <w:rPr>
          <w:rFonts w:hint="eastAsia"/>
          <w:sz w:val="24"/>
        </w:rPr>
        <w:t>具备显示企业年度碳配额总量、已使用量、结余量</w:t>
      </w:r>
      <w:r w:rsidR="00016772">
        <w:rPr>
          <w:rFonts w:hint="eastAsia"/>
          <w:sz w:val="24"/>
        </w:rPr>
        <w:t>的</w:t>
      </w:r>
      <w:r>
        <w:rPr>
          <w:rFonts w:hint="eastAsia"/>
          <w:sz w:val="24"/>
        </w:rPr>
        <w:t>功能；</w:t>
      </w:r>
    </w:p>
    <w:p w:rsidR="0051396E" w:rsidRDefault="00247C27">
      <w:pPr>
        <w:spacing w:line="360" w:lineRule="auto"/>
        <w:ind w:firstLine="480"/>
        <w:rPr>
          <w:sz w:val="24"/>
        </w:rPr>
      </w:pPr>
      <w:r>
        <w:rPr>
          <w:rFonts w:hint="eastAsia"/>
          <w:b/>
          <w:sz w:val="24"/>
        </w:rPr>
        <w:t>2</w:t>
      </w:r>
      <w:r>
        <w:rPr>
          <w:rFonts w:hint="eastAsia"/>
          <w:sz w:val="24"/>
        </w:rPr>
        <w:t>具备显示结余碳排放量及其对应的产品功能；</w:t>
      </w:r>
    </w:p>
    <w:p w:rsidR="0051396E" w:rsidRDefault="00247C27">
      <w:pPr>
        <w:spacing w:line="360" w:lineRule="auto"/>
        <w:ind w:firstLine="480"/>
        <w:rPr>
          <w:sz w:val="24"/>
        </w:rPr>
      </w:pPr>
      <w:r>
        <w:rPr>
          <w:rFonts w:hint="eastAsia"/>
          <w:sz w:val="24"/>
        </w:rPr>
        <w:t>3</w:t>
      </w:r>
      <w:r>
        <w:rPr>
          <w:rFonts w:hint="eastAsia"/>
          <w:sz w:val="24"/>
        </w:rPr>
        <w:t>具备显示可再生能源发电量及对应</w:t>
      </w:r>
      <w:proofErr w:type="gramStart"/>
      <w:r>
        <w:rPr>
          <w:rFonts w:hint="eastAsia"/>
          <w:sz w:val="24"/>
        </w:rPr>
        <w:t>的碳减排量</w:t>
      </w:r>
      <w:proofErr w:type="gramEnd"/>
      <w:r>
        <w:rPr>
          <w:rFonts w:hint="eastAsia"/>
          <w:sz w:val="24"/>
        </w:rPr>
        <w:t>的功能；</w:t>
      </w:r>
    </w:p>
    <w:p w:rsidR="0051396E" w:rsidRDefault="00247C27">
      <w:pPr>
        <w:spacing w:line="360" w:lineRule="auto"/>
        <w:ind w:firstLine="480"/>
        <w:rPr>
          <w:b/>
          <w:sz w:val="24"/>
        </w:rPr>
      </w:pPr>
      <w:r>
        <w:rPr>
          <w:rFonts w:hint="eastAsia"/>
          <w:b/>
          <w:sz w:val="24"/>
        </w:rPr>
        <w:t>4</w:t>
      </w:r>
      <w:r>
        <w:rPr>
          <w:rFonts w:hint="eastAsia"/>
          <w:sz w:val="24"/>
        </w:rPr>
        <w:t>具备显示单位产品碳排放成本的功能；</w:t>
      </w:r>
    </w:p>
    <w:p w:rsidR="0051396E" w:rsidRDefault="00247C27">
      <w:pPr>
        <w:spacing w:line="360" w:lineRule="auto"/>
        <w:ind w:firstLine="480"/>
        <w:rPr>
          <w:sz w:val="24"/>
        </w:rPr>
      </w:pPr>
      <w:r>
        <w:rPr>
          <w:rFonts w:hint="eastAsia"/>
          <w:b/>
          <w:sz w:val="24"/>
        </w:rPr>
        <w:t>5</w:t>
      </w:r>
      <w:r>
        <w:rPr>
          <w:rFonts w:hint="eastAsia"/>
          <w:bCs/>
          <w:sz w:val="24"/>
        </w:rPr>
        <w:t>工业企业</w:t>
      </w:r>
      <w:r>
        <w:rPr>
          <w:rFonts w:hint="eastAsia"/>
          <w:sz w:val="24"/>
        </w:rPr>
        <w:t>碳排放指标交易应与省市碳排放交易平台对接。</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.1</w:t>
      </w:r>
      <w:r>
        <w:rPr>
          <w:rFonts w:hint="eastAsia"/>
          <w:b/>
          <w:sz w:val="24"/>
        </w:rPr>
        <w:t>1</w:t>
      </w:r>
      <w:r w:rsidR="00CA2CC2">
        <w:rPr>
          <w:rFonts w:hint="eastAsia"/>
          <w:b/>
          <w:sz w:val="24"/>
        </w:rPr>
        <w:t xml:space="preserve"> </w:t>
      </w:r>
      <w:r>
        <w:rPr>
          <w:sz w:val="24"/>
        </w:rPr>
        <w:t>能源报表功能</w:t>
      </w:r>
      <w:r>
        <w:rPr>
          <w:rFonts w:hint="eastAsia"/>
          <w:sz w:val="24"/>
        </w:rPr>
        <w:t>要求</w:t>
      </w:r>
    </w:p>
    <w:p w:rsidR="0051396E" w:rsidRDefault="00247C27">
      <w:pPr>
        <w:spacing w:line="360" w:lineRule="auto"/>
        <w:ind w:firstLine="480"/>
        <w:rPr>
          <w:bCs/>
          <w:sz w:val="24"/>
        </w:rPr>
      </w:pPr>
      <w:r>
        <w:rPr>
          <w:b/>
          <w:sz w:val="24"/>
        </w:rPr>
        <w:lastRenderedPageBreak/>
        <w:t>1</w:t>
      </w:r>
      <w:r>
        <w:rPr>
          <w:bCs/>
          <w:sz w:val="24"/>
        </w:rPr>
        <w:t>报表可进行自定义设置，支持多样化展示模式</w:t>
      </w:r>
      <w:r>
        <w:rPr>
          <w:rFonts w:hint="eastAsia"/>
          <w:bCs/>
          <w:sz w:val="24"/>
        </w:rPr>
        <w:t>，如图、</w:t>
      </w:r>
      <w:r>
        <w:rPr>
          <w:bCs/>
          <w:sz w:val="24"/>
        </w:rPr>
        <w:t>表等</w:t>
      </w:r>
      <w:r>
        <w:rPr>
          <w:rFonts w:hint="eastAsia"/>
          <w:bCs/>
          <w:sz w:val="24"/>
        </w:rPr>
        <w:t>；</w:t>
      </w:r>
    </w:p>
    <w:p w:rsidR="0051396E" w:rsidRDefault="00247C27">
      <w:pPr>
        <w:spacing w:line="360" w:lineRule="auto"/>
        <w:ind w:firstLine="480"/>
        <w:rPr>
          <w:bCs/>
          <w:sz w:val="24"/>
        </w:rPr>
      </w:pPr>
      <w:r>
        <w:rPr>
          <w:rFonts w:hint="eastAsia"/>
          <w:b/>
          <w:sz w:val="24"/>
        </w:rPr>
        <w:t>2</w:t>
      </w:r>
      <w:r>
        <w:rPr>
          <w:rFonts w:hint="eastAsia"/>
          <w:bCs/>
          <w:sz w:val="24"/>
        </w:rPr>
        <w:t>根据企业不同需求，形成各</w:t>
      </w:r>
      <w:proofErr w:type="gramStart"/>
      <w:r>
        <w:rPr>
          <w:rFonts w:hint="eastAsia"/>
          <w:bCs/>
          <w:sz w:val="24"/>
        </w:rPr>
        <w:t>类</w:t>
      </w:r>
      <w:r>
        <w:rPr>
          <w:bCs/>
          <w:sz w:val="24"/>
        </w:rPr>
        <w:t>日报告</w:t>
      </w:r>
      <w:proofErr w:type="gramEnd"/>
      <w:r>
        <w:rPr>
          <w:bCs/>
          <w:sz w:val="24"/>
        </w:rPr>
        <w:t>、月报告、年报告等</w:t>
      </w:r>
      <w:r>
        <w:rPr>
          <w:rFonts w:hint="eastAsia"/>
          <w:bCs/>
          <w:sz w:val="24"/>
        </w:rPr>
        <w:t>，</w:t>
      </w:r>
      <w:r>
        <w:rPr>
          <w:bCs/>
          <w:sz w:val="24"/>
        </w:rPr>
        <w:t>所有报表均可导出及在线打印。</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12</w:t>
      </w:r>
      <w:r w:rsidR="00CA2CC2">
        <w:rPr>
          <w:rFonts w:hint="eastAsia"/>
          <w:b/>
          <w:sz w:val="24"/>
        </w:rPr>
        <w:t xml:space="preserve"> </w:t>
      </w:r>
      <w:r>
        <w:rPr>
          <w:sz w:val="24"/>
        </w:rPr>
        <w:t>预警报警功能要求</w:t>
      </w:r>
    </w:p>
    <w:p w:rsidR="0051396E" w:rsidRDefault="00247C27" w:rsidP="003C5D8C">
      <w:pPr>
        <w:spacing w:line="360" w:lineRule="auto"/>
        <w:ind w:firstLineChars="200" w:firstLine="460"/>
        <w:rPr>
          <w:sz w:val="24"/>
        </w:rPr>
      </w:pPr>
      <w:r>
        <w:rPr>
          <w:b/>
          <w:spacing w:val="-11"/>
          <w:sz w:val="24"/>
        </w:rPr>
        <w:t>1</w:t>
      </w:r>
      <w:r>
        <w:rPr>
          <w:sz w:val="24"/>
        </w:rPr>
        <w:t>具备能耗总量、碳排放总量、单位产品能耗</w:t>
      </w:r>
      <w:r>
        <w:rPr>
          <w:rFonts w:hint="eastAsia"/>
          <w:sz w:val="24"/>
        </w:rPr>
        <w:t>、单位产值综合能耗、单位产品二氧化碳排放量等</w:t>
      </w:r>
      <w:r>
        <w:rPr>
          <w:sz w:val="24"/>
        </w:rPr>
        <w:t>指标预警与报警功能</w:t>
      </w:r>
      <w:r>
        <w:rPr>
          <w:rFonts w:hint="eastAsia"/>
          <w:sz w:val="24"/>
        </w:rPr>
        <w:t>；</w:t>
      </w:r>
    </w:p>
    <w:p w:rsidR="0051396E" w:rsidRDefault="00247C27" w:rsidP="003C5D8C">
      <w:pPr>
        <w:spacing w:line="360" w:lineRule="auto"/>
        <w:ind w:firstLineChars="200" w:firstLine="460"/>
        <w:rPr>
          <w:sz w:val="24"/>
        </w:rPr>
      </w:pPr>
      <w:r>
        <w:rPr>
          <w:b/>
          <w:spacing w:val="-11"/>
          <w:sz w:val="24"/>
        </w:rPr>
        <w:t>2</w:t>
      </w:r>
      <w:r>
        <w:rPr>
          <w:rFonts w:hint="eastAsia"/>
          <w:sz w:val="24"/>
        </w:rPr>
        <w:t>对主要</w:t>
      </w:r>
      <w:r>
        <w:rPr>
          <w:sz w:val="24"/>
        </w:rPr>
        <w:t>生产工艺系统、辅助生产系统、主要用能设备</w:t>
      </w:r>
      <w:r>
        <w:rPr>
          <w:rFonts w:hint="eastAsia"/>
          <w:sz w:val="24"/>
        </w:rPr>
        <w:t>运行</w:t>
      </w:r>
      <w:r>
        <w:rPr>
          <w:sz w:val="24"/>
        </w:rPr>
        <w:t>异常进行报警与提示</w:t>
      </w:r>
      <w:r>
        <w:rPr>
          <w:rFonts w:hint="eastAsia"/>
          <w:sz w:val="24"/>
        </w:rPr>
        <w:t>；</w:t>
      </w:r>
    </w:p>
    <w:p w:rsidR="0051396E" w:rsidRDefault="00247C27" w:rsidP="003C5D8C">
      <w:pPr>
        <w:spacing w:line="360" w:lineRule="auto"/>
        <w:ind w:firstLineChars="200" w:firstLine="460"/>
        <w:rPr>
          <w:sz w:val="24"/>
        </w:rPr>
      </w:pPr>
      <w:r>
        <w:rPr>
          <w:rFonts w:hint="eastAsia"/>
          <w:b/>
          <w:spacing w:val="-11"/>
          <w:sz w:val="24"/>
        </w:rPr>
        <w:t>3</w:t>
      </w:r>
      <w:r>
        <w:rPr>
          <w:sz w:val="24"/>
        </w:rPr>
        <w:t>具备能源计量器具采集数据异常报警功能，</w:t>
      </w:r>
      <w:r>
        <w:rPr>
          <w:rFonts w:hint="eastAsia"/>
          <w:sz w:val="24"/>
        </w:rPr>
        <w:t>并对表计异</w:t>
      </w:r>
      <w:r>
        <w:rPr>
          <w:sz w:val="24"/>
        </w:rPr>
        <w:t>常与通讯异常报警</w:t>
      </w:r>
      <w:r>
        <w:rPr>
          <w:rFonts w:hint="eastAsia"/>
          <w:sz w:val="24"/>
        </w:rPr>
        <w:t>进行区分；</w:t>
      </w:r>
    </w:p>
    <w:p w:rsidR="0051396E" w:rsidRDefault="00247C27" w:rsidP="003C5D8C">
      <w:pPr>
        <w:spacing w:line="360" w:lineRule="auto"/>
        <w:ind w:firstLineChars="200" w:firstLine="460"/>
        <w:rPr>
          <w:sz w:val="24"/>
        </w:rPr>
      </w:pPr>
      <w:r>
        <w:rPr>
          <w:rFonts w:hint="eastAsia"/>
          <w:b/>
          <w:spacing w:val="-11"/>
          <w:sz w:val="24"/>
        </w:rPr>
        <w:t>4</w:t>
      </w:r>
      <w:r>
        <w:rPr>
          <w:sz w:val="24"/>
        </w:rPr>
        <w:t>所有报警限值均可进行设置</w:t>
      </w:r>
      <w:r>
        <w:rPr>
          <w:rFonts w:hint="eastAsia"/>
          <w:sz w:val="24"/>
        </w:rPr>
        <w:t>并调整</w:t>
      </w:r>
      <w:r>
        <w:rPr>
          <w:sz w:val="24"/>
        </w:rPr>
        <w:t>，</w:t>
      </w:r>
      <w:r>
        <w:rPr>
          <w:rFonts w:hint="eastAsia"/>
          <w:sz w:val="24"/>
        </w:rPr>
        <w:t>可设置不同级别，</w:t>
      </w:r>
      <w:r>
        <w:rPr>
          <w:sz w:val="24"/>
        </w:rPr>
        <w:t>宜具备多种形式的报警通知功能</w:t>
      </w:r>
      <w:r>
        <w:rPr>
          <w:rFonts w:hint="eastAsia"/>
          <w:sz w:val="24"/>
        </w:rPr>
        <w:t>，如短信、</w:t>
      </w:r>
      <w:proofErr w:type="gramStart"/>
      <w:r>
        <w:rPr>
          <w:rFonts w:hint="eastAsia"/>
          <w:sz w:val="24"/>
        </w:rPr>
        <w:t>微信推送</w:t>
      </w:r>
      <w:proofErr w:type="gramEnd"/>
      <w:r>
        <w:rPr>
          <w:rFonts w:hint="eastAsia"/>
          <w:sz w:val="24"/>
        </w:rPr>
        <w:t>等。</w:t>
      </w:r>
    </w:p>
    <w:p w:rsidR="0051396E" w:rsidRDefault="00247C27">
      <w:pPr>
        <w:spacing w:line="360" w:lineRule="auto"/>
        <w:rPr>
          <w:sz w:val="24"/>
        </w:rPr>
      </w:pPr>
      <w:r>
        <w:rPr>
          <w:rFonts w:hint="eastAsia"/>
          <w:b/>
          <w:sz w:val="24"/>
        </w:rPr>
        <w:t>4</w:t>
      </w:r>
      <w:r>
        <w:rPr>
          <w:b/>
          <w:sz w:val="24"/>
        </w:rPr>
        <w:t>.</w:t>
      </w:r>
      <w:r>
        <w:rPr>
          <w:rFonts w:hint="eastAsia"/>
          <w:b/>
          <w:sz w:val="24"/>
        </w:rPr>
        <w:t>5</w:t>
      </w:r>
      <w:r>
        <w:rPr>
          <w:b/>
          <w:sz w:val="24"/>
        </w:rPr>
        <w:t>.</w:t>
      </w:r>
      <w:r>
        <w:rPr>
          <w:rFonts w:hint="eastAsia"/>
          <w:b/>
          <w:sz w:val="24"/>
        </w:rPr>
        <w:t>13</w:t>
      </w:r>
      <w:r w:rsidR="00CA2CC2">
        <w:rPr>
          <w:rFonts w:hint="eastAsia"/>
          <w:b/>
          <w:sz w:val="24"/>
        </w:rPr>
        <w:t xml:space="preserve"> </w:t>
      </w:r>
      <w:r>
        <w:rPr>
          <w:sz w:val="24"/>
        </w:rPr>
        <w:t>系统管理功能要求</w:t>
      </w:r>
    </w:p>
    <w:p w:rsidR="0051396E" w:rsidRDefault="00247C27">
      <w:pPr>
        <w:spacing w:line="360" w:lineRule="auto"/>
        <w:ind w:firstLineChars="200" w:firstLine="482"/>
        <w:rPr>
          <w:sz w:val="24"/>
        </w:rPr>
      </w:pPr>
      <w:r>
        <w:rPr>
          <w:b/>
          <w:sz w:val="24"/>
        </w:rPr>
        <w:t>1</w:t>
      </w:r>
      <w:r>
        <w:rPr>
          <w:sz w:val="24"/>
        </w:rPr>
        <w:t>具有用户管理、日志管理、权限管理、</w:t>
      </w:r>
      <w:r>
        <w:rPr>
          <w:rFonts w:hint="eastAsia"/>
          <w:sz w:val="24"/>
        </w:rPr>
        <w:t>系统硬件设备</w:t>
      </w:r>
      <w:r>
        <w:rPr>
          <w:rFonts w:hint="eastAsia"/>
          <w:sz w:val="24"/>
        </w:rPr>
        <w:t>/</w:t>
      </w:r>
      <w:proofErr w:type="gramStart"/>
      <w:r>
        <w:rPr>
          <w:rFonts w:hint="eastAsia"/>
          <w:sz w:val="24"/>
        </w:rPr>
        <w:t>表具资产</w:t>
      </w:r>
      <w:proofErr w:type="gramEnd"/>
      <w:r>
        <w:rPr>
          <w:rFonts w:hint="eastAsia"/>
          <w:sz w:val="24"/>
        </w:rPr>
        <w:t>管理、</w:t>
      </w:r>
      <w:r>
        <w:rPr>
          <w:sz w:val="24"/>
        </w:rPr>
        <w:t>信息录入、参数配置、通讯设置等功能</w:t>
      </w:r>
      <w:r>
        <w:rPr>
          <w:rFonts w:hint="eastAsia"/>
          <w:sz w:val="24"/>
        </w:rPr>
        <w:t>；</w:t>
      </w:r>
    </w:p>
    <w:p w:rsidR="0051396E" w:rsidRDefault="00247C27">
      <w:pPr>
        <w:spacing w:line="360" w:lineRule="auto"/>
        <w:ind w:firstLineChars="200" w:firstLine="482"/>
        <w:rPr>
          <w:sz w:val="24"/>
        </w:rPr>
      </w:pPr>
      <w:r>
        <w:rPr>
          <w:b/>
          <w:sz w:val="24"/>
        </w:rPr>
        <w:t>2</w:t>
      </w:r>
      <w:r>
        <w:rPr>
          <w:sz w:val="24"/>
        </w:rPr>
        <w:t>用户可根据权限进行增加、编辑、修改、删除</w:t>
      </w:r>
      <w:r w:rsidR="00991D47">
        <w:rPr>
          <w:rFonts w:hint="eastAsia"/>
          <w:sz w:val="24"/>
        </w:rPr>
        <w:t>、</w:t>
      </w:r>
      <w:r w:rsidR="00991D47">
        <w:rPr>
          <w:sz w:val="24"/>
        </w:rPr>
        <w:t>查询</w:t>
      </w:r>
      <w:r>
        <w:rPr>
          <w:sz w:val="24"/>
        </w:rPr>
        <w:t>等维护和操作</w:t>
      </w:r>
      <w:r>
        <w:rPr>
          <w:rFonts w:hint="eastAsia"/>
          <w:sz w:val="24"/>
        </w:rPr>
        <w:t>，系统中可维护用户的联系方式、邮箱、所属部门等信息。</w:t>
      </w:r>
    </w:p>
    <w:bookmarkEnd w:id="73"/>
    <w:bookmarkEnd w:id="74"/>
    <w:p w:rsidR="0051396E" w:rsidRDefault="0051396E" w:rsidP="003C5D8C">
      <w:pPr>
        <w:spacing w:line="360" w:lineRule="auto"/>
        <w:ind w:firstLineChars="200" w:firstLine="478"/>
        <w:rPr>
          <w:spacing w:val="-1"/>
          <w:sz w:val="24"/>
        </w:rPr>
      </w:pPr>
    </w:p>
    <w:p w:rsidR="0051396E" w:rsidRPr="00CA2CC2" w:rsidRDefault="00247C27">
      <w:pPr>
        <w:pStyle w:val="ad"/>
        <w:pageBreakBefore/>
        <w:snapToGrid w:val="0"/>
        <w:ind w:firstLineChars="0" w:firstLine="0"/>
        <w:jc w:val="center"/>
        <w:outlineLvl w:val="0"/>
        <w:rPr>
          <w:rFonts w:ascii="黑体" w:eastAsia="黑体" w:hAnsi="黑体" w:cs="Times New Roman"/>
          <w:sz w:val="36"/>
          <w:szCs w:val="36"/>
        </w:rPr>
      </w:pPr>
      <w:bookmarkStart w:id="75" w:name="_Toc29715"/>
      <w:bookmarkStart w:id="76" w:name="_Toc19139"/>
      <w:bookmarkStart w:id="77" w:name="_Toc12946"/>
      <w:bookmarkStart w:id="78" w:name="_Toc91168795"/>
      <w:bookmarkStart w:id="79" w:name="_Toc91598774"/>
      <w:bookmarkStart w:id="80" w:name="_Toc91599187"/>
      <w:r w:rsidRPr="00CA2CC2">
        <w:rPr>
          <w:rFonts w:ascii="黑体" w:eastAsia="黑体" w:hAnsi="黑体" w:cs="Times New Roman" w:hint="eastAsia"/>
          <w:sz w:val="36"/>
          <w:szCs w:val="36"/>
        </w:rPr>
        <w:lastRenderedPageBreak/>
        <w:t>5</w:t>
      </w:r>
      <w:r w:rsidR="00CA2CC2">
        <w:rPr>
          <w:rFonts w:ascii="黑体" w:eastAsia="黑体" w:hAnsi="黑体" w:cs="Times New Roman" w:hint="eastAsia"/>
          <w:sz w:val="36"/>
          <w:szCs w:val="36"/>
        </w:rPr>
        <w:t xml:space="preserve"> </w:t>
      </w:r>
      <w:r w:rsidRPr="00CA2CC2">
        <w:rPr>
          <w:rFonts w:ascii="黑体" w:eastAsia="黑体" w:hAnsi="黑体" w:cs="Times New Roman" w:hint="eastAsia"/>
          <w:sz w:val="36"/>
          <w:szCs w:val="36"/>
        </w:rPr>
        <w:t>施工与调试</w:t>
      </w:r>
      <w:bookmarkEnd w:id="75"/>
      <w:bookmarkEnd w:id="76"/>
      <w:bookmarkEnd w:id="77"/>
      <w:bookmarkEnd w:id="78"/>
      <w:bookmarkEnd w:id="79"/>
      <w:bookmarkEnd w:id="80"/>
    </w:p>
    <w:p w:rsidR="0051396E" w:rsidRDefault="00247C27">
      <w:pPr>
        <w:spacing w:line="360" w:lineRule="auto"/>
        <w:rPr>
          <w:sz w:val="24"/>
        </w:rPr>
      </w:pPr>
      <w:r>
        <w:rPr>
          <w:rFonts w:hint="eastAsia"/>
          <w:b/>
          <w:bCs/>
          <w:sz w:val="24"/>
        </w:rPr>
        <w:t>5</w:t>
      </w:r>
      <w:r>
        <w:rPr>
          <w:b/>
          <w:bCs/>
          <w:sz w:val="24"/>
        </w:rPr>
        <w:t>.</w:t>
      </w:r>
      <w:r>
        <w:rPr>
          <w:rFonts w:hint="eastAsia"/>
          <w:b/>
          <w:bCs/>
          <w:sz w:val="24"/>
        </w:rPr>
        <w:t>0</w:t>
      </w:r>
      <w:r>
        <w:rPr>
          <w:b/>
          <w:bCs/>
          <w:sz w:val="24"/>
        </w:rPr>
        <w:t>.</w:t>
      </w:r>
      <w:r>
        <w:rPr>
          <w:rFonts w:hint="eastAsia"/>
          <w:b/>
          <w:bCs/>
          <w:sz w:val="24"/>
        </w:rPr>
        <w:t>1</w:t>
      </w:r>
      <w:r w:rsidR="00CA2CC2">
        <w:rPr>
          <w:rFonts w:hint="eastAsia"/>
          <w:b/>
          <w:bCs/>
          <w:sz w:val="24"/>
        </w:rPr>
        <w:t xml:space="preserve"> </w:t>
      </w:r>
      <w:r>
        <w:rPr>
          <w:rFonts w:hint="eastAsia"/>
          <w:kern w:val="0"/>
          <w:sz w:val="24"/>
        </w:rPr>
        <w:t>系统</w:t>
      </w:r>
      <w:r>
        <w:rPr>
          <w:rFonts w:hint="eastAsia"/>
          <w:sz w:val="24"/>
        </w:rPr>
        <w:t>施工</w:t>
      </w:r>
      <w:proofErr w:type="gramStart"/>
      <w:r>
        <w:rPr>
          <w:rFonts w:hint="eastAsia"/>
          <w:sz w:val="24"/>
        </w:rPr>
        <w:t>宜包括</w:t>
      </w:r>
      <w:proofErr w:type="gramEnd"/>
      <w:r w:rsidR="00976451">
        <w:rPr>
          <w:rFonts w:hint="eastAsia"/>
          <w:sz w:val="24"/>
        </w:rPr>
        <w:t>监测</w:t>
      </w:r>
      <w:r>
        <w:rPr>
          <w:rFonts w:hint="eastAsia"/>
          <w:sz w:val="24"/>
        </w:rPr>
        <w:t>点位复核、桥架管路、线缆敷设、设备安装、设备接线等。</w:t>
      </w:r>
    </w:p>
    <w:p w:rsidR="0051396E" w:rsidRDefault="00247C27">
      <w:pPr>
        <w:spacing w:line="360" w:lineRule="auto"/>
        <w:rPr>
          <w:b/>
          <w:bCs/>
          <w:sz w:val="24"/>
        </w:rPr>
      </w:pPr>
      <w:r>
        <w:rPr>
          <w:rFonts w:hint="eastAsia"/>
          <w:b/>
          <w:bCs/>
          <w:sz w:val="24"/>
        </w:rPr>
        <w:t>5.0.2</w:t>
      </w:r>
      <w:r w:rsidR="00CA2CC2">
        <w:rPr>
          <w:rFonts w:hint="eastAsia"/>
          <w:b/>
          <w:bCs/>
          <w:sz w:val="24"/>
        </w:rPr>
        <w:t xml:space="preserve"> </w:t>
      </w:r>
      <w:r>
        <w:rPr>
          <w:rFonts w:hint="eastAsia"/>
          <w:kern w:val="0"/>
          <w:sz w:val="24"/>
        </w:rPr>
        <w:t>系统施工应符合下列规定：</w:t>
      </w:r>
    </w:p>
    <w:p w:rsidR="0051396E" w:rsidRDefault="00247C27" w:rsidP="00A85D00">
      <w:pPr>
        <w:spacing w:line="360" w:lineRule="auto"/>
        <w:ind w:firstLineChars="200" w:firstLine="482"/>
        <w:rPr>
          <w:kern w:val="0"/>
          <w:sz w:val="24"/>
        </w:rPr>
      </w:pPr>
      <w:r w:rsidRPr="00A85D00">
        <w:rPr>
          <w:rFonts w:hint="eastAsia"/>
          <w:b/>
          <w:kern w:val="0"/>
          <w:sz w:val="24"/>
        </w:rPr>
        <w:t>1</w:t>
      </w:r>
      <w:r>
        <w:rPr>
          <w:rFonts w:hint="eastAsia"/>
          <w:kern w:val="0"/>
          <w:sz w:val="24"/>
        </w:rPr>
        <w:t>变频类设备安装电能表时，将互感器安装在变频器进线端；</w:t>
      </w:r>
    </w:p>
    <w:p w:rsidR="0051396E" w:rsidRDefault="00247C27" w:rsidP="00A85D00">
      <w:pPr>
        <w:spacing w:line="360" w:lineRule="auto"/>
        <w:ind w:firstLineChars="200" w:firstLine="482"/>
        <w:rPr>
          <w:kern w:val="0"/>
          <w:sz w:val="24"/>
        </w:rPr>
      </w:pPr>
      <w:r w:rsidRPr="00A85D00">
        <w:rPr>
          <w:rFonts w:hint="eastAsia"/>
          <w:b/>
          <w:kern w:val="0"/>
          <w:sz w:val="24"/>
        </w:rPr>
        <w:t>2</w:t>
      </w:r>
      <w:r>
        <w:rPr>
          <w:rFonts w:hint="eastAsia"/>
          <w:kern w:val="0"/>
          <w:sz w:val="24"/>
        </w:rPr>
        <w:t>施工中处理好屏蔽线、接地线，避免变频设备对电路形成</w:t>
      </w:r>
      <w:r w:rsidR="00C05EDA">
        <w:rPr>
          <w:rFonts w:hint="eastAsia"/>
          <w:kern w:val="0"/>
          <w:sz w:val="24"/>
        </w:rPr>
        <w:t>干扰</w:t>
      </w:r>
      <w:r>
        <w:rPr>
          <w:rFonts w:hint="eastAsia"/>
          <w:kern w:val="0"/>
          <w:sz w:val="24"/>
        </w:rPr>
        <w:t>；</w:t>
      </w:r>
    </w:p>
    <w:p w:rsidR="0051396E" w:rsidRDefault="00247C27" w:rsidP="00A85D00">
      <w:pPr>
        <w:spacing w:line="360" w:lineRule="auto"/>
        <w:ind w:firstLineChars="200" w:firstLine="482"/>
        <w:rPr>
          <w:kern w:val="0"/>
          <w:sz w:val="24"/>
        </w:rPr>
      </w:pPr>
      <w:r w:rsidRPr="00A85D00">
        <w:rPr>
          <w:rFonts w:hint="eastAsia"/>
          <w:b/>
          <w:kern w:val="0"/>
          <w:sz w:val="24"/>
        </w:rPr>
        <w:t>3</w:t>
      </w:r>
      <w:r>
        <w:rPr>
          <w:rFonts w:hint="eastAsia"/>
          <w:kern w:val="0"/>
          <w:sz w:val="24"/>
        </w:rPr>
        <w:t>现场使用的</w:t>
      </w:r>
      <w:r>
        <w:rPr>
          <w:rFonts w:hint="eastAsia"/>
          <w:kern w:val="0"/>
          <w:sz w:val="24"/>
        </w:rPr>
        <w:t>RS-485</w:t>
      </w:r>
      <w:r>
        <w:rPr>
          <w:rFonts w:hint="eastAsia"/>
          <w:kern w:val="0"/>
          <w:sz w:val="24"/>
        </w:rPr>
        <w:t>通信屏蔽线采用远离干扰源端的方式单点接地；</w:t>
      </w:r>
    </w:p>
    <w:p w:rsidR="0051396E" w:rsidRDefault="00247C27" w:rsidP="00A85D00">
      <w:pPr>
        <w:spacing w:line="360" w:lineRule="auto"/>
        <w:ind w:firstLineChars="200" w:firstLine="482"/>
        <w:rPr>
          <w:kern w:val="0"/>
          <w:sz w:val="24"/>
        </w:rPr>
      </w:pPr>
      <w:r w:rsidRPr="00A85D00">
        <w:rPr>
          <w:rFonts w:hint="eastAsia"/>
          <w:b/>
          <w:kern w:val="0"/>
          <w:sz w:val="24"/>
        </w:rPr>
        <w:t>4</w:t>
      </w:r>
      <w:r w:rsidR="00C05EDA">
        <w:rPr>
          <w:rFonts w:hint="eastAsia"/>
          <w:kern w:val="0"/>
          <w:sz w:val="24"/>
        </w:rPr>
        <w:t>网络设备</w:t>
      </w:r>
      <w:r>
        <w:rPr>
          <w:rFonts w:hint="eastAsia"/>
          <w:kern w:val="0"/>
          <w:sz w:val="24"/>
        </w:rPr>
        <w:t>安装完成后应校对安装位置的信号强弱，信号差时可把天线引至信号强度大的位置；</w:t>
      </w:r>
    </w:p>
    <w:p w:rsidR="0051396E" w:rsidRDefault="00247C27" w:rsidP="00A85D00">
      <w:pPr>
        <w:spacing w:line="360" w:lineRule="auto"/>
        <w:ind w:firstLineChars="200" w:firstLine="482"/>
        <w:rPr>
          <w:kern w:val="0"/>
          <w:sz w:val="24"/>
        </w:rPr>
      </w:pPr>
      <w:r w:rsidRPr="00A85D00">
        <w:rPr>
          <w:rFonts w:hint="eastAsia"/>
          <w:b/>
          <w:kern w:val="0"/>
          <w:sz w:val="24"/>
        </w:rPr>
        <w:t>5</w:t>
      </w:r>
      <w:r>
        <w:rPr>
          <w:rFonts w:hint="eastAsia"/>
          <w:kern w:val="0"/>
          <w:sz w:val="24"/>
        </w:rPr>
        <w:t>弱电线缆应与强电线缆分开布设，间隔距离应符合相关规定的要求，避免电磁干扰。</w:t>
      </w:r>
    </w:p>
    <w:p w:rsidR="0051396E" w:rsidRDefault="00247C27" w:rsidP="00BB6962">
      <w:pPr>
        <w:tabs>
          <w:tab w:val="left" w:pos="1681"/>
        </w:tabs>
        <w:spacing w:line="360" w:lineRule="auto"/>
        <w:rPr>
          <w:sz w:val="24"/>
        </w:rPr>
      </w:pPr>
      <w:r>
        <w:rPr>
          <w:rFonts w:hint="eastAsia"/>
          <w:b/>
          <w:bCs/>
          <w:sz w:val="24"/>
        </w:rPr>
        <w:t>5</w:t>
      </w:r>
      <w:r>
        <w:rPr>
          <w:b/>
          <w:bCs/>
          <w:sz w:val="24"/>
        </w:rPr>
        <w:t>.</w:t>
      </w:r>
      <w:r>
        <w:rPr>
          <w:rFonts w:hint="eastAsia"/>
          <w:b/>
          <w:bCs/>
          <w:sz w:val="24"/>
        </w:rPr>
        <w:t>0</w:t>
      </w:r>
      <w:r>
        <w:rPr>
          <w:b/>
          <w:bCs/>
          <w:sz w:val="24"/>
        </w:rPr>
        <w:t>.</w:t>
      </w:r>
      <w:r>
        <w:rPr>
          <w:rFonts w:hint="eastAsia"/>
          <w:b/>
          <w:bCs/>
          <w:sz w:val="24"/>
        </w:rPr>
        <w:t>3</w:t>
      </w:r>
      <w:r w:rsidR="00CA2CC2">
        <w:rPr>
          <w:rFonts w:hint="eastAsia"/>
          <w:b/>
          <w:bCs/>
          <w:sz w:val="24"/>
        </w:rPr>
        <w:t xml:space="preserve"> </w:t>
      </w:r>
      <w:r>
        <w:rPr>
          <w:rFonts w:hint="eastAsia"/>
          <w:sz w:val="24"/>
        </w:rPr>
        <w:t>系统调试</w:t>
      </w:r>
      <w:proofErr w:type="gramStart"/>
      <w:r>
        <w:rPr>
          <w:rFonts w:hint="eastAsia"/>
          <w:sz w:val="24"/>
        </w:rPr>
        <w:t>宜包括</w:t>
      </w:r>
      <w:proofErr w:type="gramEnd"/>
      <w:r>
        <w:rPr>
          <w:rFonts w:hint="eastAsia"/>
          <w:sz w:val="24"/>
        </w:rPr>
        <w:t>线路测试、单机调试、子系统调试、系统联调、集成调试、容错调试、安全调试等。</w:t>
      </w:r>
    </w:p>
    <w:p w:rsidR="0051396E" w:rsidRDefault="00247C27" w:rsidP="00BB6962">
      <w:pPr>
        <w:spacing w:line="360" w:lineRule="auto"/>
        <w:rPr>
          <w:b/>
          <w:bCs/>
          <w:sz w:val="24"/>
        </w:rPr>
      </w:pPr>
      <w:r>
        <w:rPr>
          <w:b/>
          <w:bCs/>
          <w:sz w:val="24"/>
        </w:rPr>
        <w:t>5.</w:t>
      </w:r>
      <w:r>
        <w:rPr>
          <w:rFonts w:hint="eastAsia"/>
          <w:b/>
          <w:bCs/>
          <w:sz w:val="24"/>
        </w:rPr>
        <w:t>0</w:t>
      </w:r>
      <w:r>
        <w:rPr>
          <w:b/>
          <w:bCs/>
          <w:sz w:val="24"/>
        </w:rPr>
        <w:t>.</w:t>
      </w:r>
      <w:r>
        <w:rPr>
          <w:rFonts w:hint="eastAsia"/>
          <w:b/>
          <w:bCs/>
          <w:sz w:val="24"/>
        </w:rPr>
        <w:t>4</w:t>
      </w:r>
      <w:r w:rsidR="00CA2CC2">
        <w:rPr>
          <w:rFonts w:hint="eastAsia"/>
          <w:b/>
          <w:bCs/>
          <w:sz w:val="24"/>
        </w:rPr>
        <w:t xml:space="preserve"> </w:t>
      </w:r>
      <w:r>
        <w:rPr>
          <w:rFonts w:hint="eastAsia"/>
          <w:bCs/>
          <w:sz w:val="24"/>
        </w:rPr>
        <w:t>基础性调试应符合下列规定：</w:t>
      </w:r>
    </w:p>
    <w:p w:rsidR="0051396E" w:rsidRDefault="00247C27" w:rsidP="00BB6962">
      <w:pPr>
        <w:spacing w:line="360" w:lineRule="auto"/>
        <w:ind w:leftChars="228" w:left="961" w:hangingChars="200" w:hanging="482"/>
        <w:rPr>
          <w:sz w:val="24"/>
        </w:rPr>
      </w:pPr>
      <w:r>
        <w:rPr>
          <w:b/>
          <w:bCs/>
          <w:sz w:val="24"/>
        </w:rPr>
        <w:t>1</w:t>
      </w:r>
      <w:r>
        <w:rPr>
          <w:rFonts w:hint="eastAsia"/>
          <w:kern w:val="0"/>
          <w:sz w:val="24"/>
        </w:rPr>
        <w:t>确认仪表外观没有明显破损、仪表自带按钮功能正常以及接口处无明显变形</w:t>
      </w:r>
      <w:r>
        <w:rPr>
          <w:rFonts w:hint="eastAsia"/>
          <w:sz w:val="24"/>
        </w:rPr>
        <w:t>；</w:t>
      </w:r>
    </w:p>
    <w:p w:rsidR="0051396E" w:rsidRDefault="00247C27" w:rsidP="00BB6962">
      <w:pPr>
        <w:spacing w:line="360" w:lineRule="auto"/>
        <w:ind w:firstLineChars="200" w:firstLine="482"/>
        <w:rPr>
          <w:kern w:val="0"/>
          <w:sz w:val="24"/>
        </w:rPr>
      </w:pPr>
      <w:r>
        <w:rPr>
          <w:b/>
          <w:bCs/>
          <w:sz w:val="24"/>
        </w:rPr>
        <w:t>2</w:t>
      </w:r>
      <w:r>
        <w:rPr>
          <w:rFonts w:hint="eastAsia"/>
          <w:kern w:val="0"/>
          <w:sz w:val="24"/>
        </w:rPr>
        <w:t>逐点核对计量装置地址无误，逐条核对各支路采集读数与现场计量装置直读数据是否一致，若不一致采取措施进行校准；</w:t>
      </w:r>
    </w:p>
    <w:p w:rsidR="0051396E" w:rsidRDefault="00247C27" w:rsidP="00BB6962">
      <w:pPr>
        <w:spacing w:line="360" w:lineRule="auto"/>
        <w:ind w:firstLineChars="200" w:firstLine="482"/>
        <w:rPr>
          <w:sz w:val="24"/>
        </w:rPr>
      </w:pPr>
      <w:r>
        <w:rPr>
          <w:rFonts w:hint="eastAsia"/>
          <w:b/>
          <w:bCs/>
          <w:kern w:val="0"/>
          <w:sz w:val="24"/>
        </w:rPr>
        <w:t>3</w:t>
      </w:r>
      <w:r>
        <w:rPr>
          <w:rFonts w:hint="eastAsia"/>
          <w:kern w:val="0"/>
          <w:sz w:val="24"/>
        </w:rPr>
        <w:t>在数据采集器中配置计量装置监测点参数、通讯参数，并逐点测试通讯稳定性</w:t>
      </w:r>
      <w:r>
        <w:rPr>
          <w:rFonts w:hint="eastAsia"/>
          <w:sz w:val="24"/>
        </w:rPr>
        <w:t>。</w:t>
      </w:r>
    </w:p>
    <w:p w:rsidR="0051396E" w:rsidRDefault="00247C27" w:rsidP="00BB6962">
      <w:pPr>
        <w:spacing w:line="360" w:lineRule="auto"/>
        <w:rPr>
          <w:sz w:val="24"/>
        </w:rPr>
      </w:pPr>
      <w:r>
        <w:rPr>
          <w:rFonts w:hint="eastAsia"/>
          <w:b/>
          <w:bCs/>
          <w:sz w:val="24"/>
        </w:rPr>
        <w:t>5.0.5</w:t>
      </w:r>
      <w:r w:rsidR="00CA2CC2">
        <w:rPr>
          <w:rFonts w:hint="eastAsia"/>
          <w:b/>
          <w:bCs/>
          <w:sz w:val="24"/>
        </w:rPr>
        <w:t xml:space="preserve"> </w:t>
      </w:r>
      <w:r>
        <w:rPr>
          <w:rFonts w:hint="eastAsia"/>
          <w:bCs/>
          <w:sz w:val="24"/>
        </w:rPr>
        <w:t>应用软件的调试应符合下列规定：</w:t>
      </w:r>
    </w:p>
    <w:p w:rsidR="0051396E" w:rsidRDefault="00247C27" w:rsidP="00BB6962">
      <w:pPr>
        <w:spacing w:line="360" w:lineRule="auto"/>
        <w:ind w:firstLineChars="200" w:firstLine="482"/>
        <w:rPr>
          <w:kern w:val="0"/>
          <w:sz w:val="24"/>
        </w:rPr>
      </w:pPr>
      <w:r>
        <w:rPr>
          <w:b/>
          <w:bCs/>
          <w:kern w:val="0"/>
          <w:sz w:val="24"/>
        </w:rPr>
        <w:t>1</w:t>
      </w:r>
      <w:r w:rsidR="00F452F3" w:rsidRPr="00F452F3">
        <w:rPr>
          <w:bCs/>
          <w:kern w:val="0"/>
          <w:sz w:val="24"/>
        </w:rPr>
        <w:t>对</w:t>
      </w:r>
      <w:r w:rsidRPr="00F452F3">
        <w:rPr>
          <w:rFonts w:hint="eastAsia"/>
          <w:kern w:val="0"/>
          <w:sz w:val="24"/>
        </w:rPr>
        <w:t>应</w:t>
      </w:r>
      <w:r>
        <w:rPr>
          <w:rFonts w:hint="eastAsia"/>
          <w:kern w:val="0"/>
          <w:sz w:val="24"/>
        </w:rPr>
        <w:t>用软件的初始化环境进行检测并满足</w:t>
      </w:r>
      <w:r w:rsidR="00F452F3">
        <w:rPr>
          <w:rFonts w:hint="eastAsia"/>
          <w:kern w:val="0"/>
          <w:sz w:val="24"/>
        </w:rPr>
        <w:t>软件运行性能</w:t>
      </w:r>
      <w:r>
        <w:rPr>
          <w:rFonts w:hint="eastAsia"/>
          <w:kern w:val="0"/>
          <w:sz w:val="24"/>
        </w:rPr>
        <w:t>要求；</w:t>
      </w:r>
    </w:p>
    <w:p w:rsidR="0051396E" w:rsidRDefault="00247C27">
      <w:pPr>
        <w:spacing w:line="360" w:lineRule="auto"/>
        <w:ind w:firstLineChars="200" w:firstLine="482"/>
        <w:rPr>
          <w:kern w:val="0"/>
          <w:sz w:val="24"/>
        </w:rPr>
      </w:pPr>
      <w:r>
        <w:rPr>
          <w:b/>
          <w:bCs/>
          <w:kern w:val="0"/>
          <w:sz w:val="24"/>
        </w:rPr>
        <w:t>2</w:t>
      </w:r>
      <w:r>
        <w:rPr>
          <w:rFonts w:hint="eastAsia"/>
          <w:kern w:val="0"/>
          <w:sz w:val="24"/>
        </w:rPr>
        <w:t>应用软件按设计要求正确部署和安装，系统运行流畅稳定；</w:t>
      </w:r>
    </w:p>
    <w:p w:rsidR="0051396E" w:rsidRDefault="00247C27">
      <w:pPr>
        <w:spacing w:line="360" w:lineRule="auto"/>
        <w:ind w:firstLineChars="200" w:firstLine="482"/>
        <w:rPr>
          <w:kern w:val="0"/>
          <w:sz w:val="24"/>
        </w:rPr>
      </w:pPr>
      <w:r>
        <w:rPr>
          <w:b/>
          <w:bCs/>
          <w:kern w:val="0"/>
          <w:sz w:val="24"/>
        </w:rPr>
        <w:t>3</w:t>
      </w:r>
      <w:r>
        <w:rPr>
          <w:rFonts w:hint="eastAsia"/>
          <w:kern w:val="0"/>
          <w:sz w:val="24"/>
        </w:rPr>
        <w:t>验证能源管理系统</w:t>
      </w:r>
      <w:r w:rsidR="009E557E">
        <w:rPr>
          <w:rFonts w:hint="eastAsia"/>
          <w:kern w:val="0"/>
          <w:sz w:val="24"/>
        </w:rPr>
        <w:t>各项</w:t>
      </w:r>
      <w:r>
        <w:rPr>
          <w:rFonts w:hint="eastAsia"/>
          <w:kern w:val="0"/>
          <w:sz w:val="24"/>
        </w:rPr>
        <w:t>功能符合设计要求。</w:t>
      </w:r>
    </w:p>
    <w:p w:rsidR="0051396E" w:rsidRDefault="00247C27">
      <w:pPr>
        <w:spacing w:line="360" w:lineRule="auto"/>
        <w:rPr>
          <w:b/>
          <w:bCs/>
          <w:sz w:val="24"/>
        </w:rPr>
      </w:pPr>
      <w:r>
        <w:rPr>
          <w:b/>
          <w:bCs/>
          <w:sz w:val="24"/>
        </w:rPr>
        <w:t>5.</w:t>
      </w:r>
      <w:r>
        <w:rPr>
          <w:rFonts w:hint="eastAsia"/>
          <w:b/>
          <w:bCs/>
          <w:sz w:val="24"/>
        </w:rPr>
        <w:t>0</w:t>
      </w:r>
      <w:r>
        <w:rPr>
          <w:b/>
          <w:bCs/>
          <w:sz w:val="24"/>
        </w:rPr>
        <w:t>.</w:t>
      </w:r>
      <w:r>
        <w:rPr>
          <w:rFonts w:hint="eastAsia"/>
          <w:b/>
          <w:bCs/>
          <w:sz w:val="24"/>
        </w:rPr>
        <w:t>6</w:t>
      </w:r>
      <w:r w:rsidR="00CA2CC2">
        <w:rPr>
          <w:rFonts w:hint="eastAsia"/>
          <w:b/>
          <w:bCs/>
          <w:sz w:val="24"/>
        </w:rPr>
        <w:t xml:space="preserve"> </w:t>
      </w:r>
      <w:r>
        <w:rPr>
          <w:rFonts w:hint="eastAsia"/>
          <w:bCs/>
          <w:sz w:val="24"/>
        </w:rPr>
        <w:t>机房的调试应符合下列规定：</w:t>
      </w:r>
    </w:p>
    <w:p w:rsidR="0051396E" w:rsidRDefault="00247C27">
      <w:pPr>
        <w:spacing w:line="360" w:lineRule="auto"/>
        <w:ind w:firstLineChars="200" w:firstLine="482"/>
        <w:rPr>
          <w:kern w:val="0"/>
          <w:sz w:val="24"/>
        </w:rPr>
      </w:pPr>
      <w:r>
        <w:rPr>
          <w:rFonts w:hint="eastAsia"/>
          <w:b/>
          <w:bCs/>
          <w:kern w:val="0"/>
          <w:sz w:val="24"/>
        </w:rPr>
        <w:t>1</w:t>
      </w:r>
      <w:r>
        <w:rPr>
          <w:rFonts w:hint="eastAsia"/>
          <w:kern w:val="0"/>
          <w:sz w:val="24"/>
        </w:rPr>
        <w:t>设置数据采集器和数据中心的</w:t>
      </w:r>
      <w:r>
        <w:rPr>
          <w:rFonts w:hint="eastAsia"/>
          <w:kern w:val="0"/>
          <w:sz w:val="24"/>
        </w:rPr>
        <w:t>IP</w:t>
      </w:r>
      <w:r>
        <w:rPr>
          <w:rFonts w:hint="eastAsia"/>
          <w:kern w:val="0"/>
          <w:sz w:val="24"/>
        </w:rPr>
        <w:t>地址、网关及</w:t>
      </w:r>
      <w:r>
        <w:rPr>
          <w:rFonts w:hint="eastAsia"/>
          <w:kern w:val="0"/>
          <w:sz w:val="24"/>
        </w:rPr>
        <w:t>DNS</w:t>
      </w:r>
      <w:r>
        <w:rPr>
          <w:rFonts w:hint="eastAsia"/>
          <w:kern w:val="0"/>
          <w:sz w:val="24"/>
        </w:rPr>
        <w:t>，测试所分配</w:t>
      </w:r>
      <w:r>
        <w:rPr>
          <w:rFonts w:hint="eastAsia"/>
          <w:kern w:val="0"/>
          <w:sz w:val="24"/>
        </w:rPr>
        <w:t>IP</w:t>
      </w:r>
      <w:r>
        <w:rPr>
          <w:rFonts w:hint="eastAsia"/>
          <w:kern w:val="0"/>
          <w:sz w:val="24"/>
        </w:rPr>
        <w:t>地址的网络通信保证通畅、稳定；</w:t>
      </w:r>
    </w:p>
    <w:p w:rsidR="0051396E" w:rsidRDefault="00247C27">
      <w:pPr>
        <w:spacing w:line="360" w:lineRule="auto"/>
        <w:ind w:firstLineChars="200" w:firstLine="482"/>
        <w:rPr>
          <w:sz w:val="24"/>
        </w:rPr>
      </w:pPr>
      <w:r>
        <w:rPr>
          <w:rFonts w:hint="eastAsia"/>
          <w:b/>
          <w:bCs/>
          <w:sz w:val="24"/>
        </w:rPr>
        <w:t>2</w:t>
      </w:r>
      <w:r>
        <w:rPr>
          <w:rFonts w:hint="eastAsia"/>
          <w:sz w:val="24"/>
        </w:rPr>
        <w:t>数据中心的防火墙软件、防病毒软件符合网络安全的要求；</w:t>
      </w:r>
    </w:p>
    <w:p w:rsidR="0051396E" w:rsidRDefault="00247C27">
      <w:pPr>
        <w:spacing w:line="360" w:lineRule="auto"/>
        <w:ind w:firstLineChars="200" w:firstLine="482"/>
        <w:rPr>
          <w:sz w:val="24"/>
        </w:rPr>
      </w:pPr>
      <w:r>
        <w:rPr>
          <w:rFonts w:hint="eastAsia"/>
          <w:b/>
          <w:bCs/>
          <w:sz w:val="24"/>
        </w:rPr>
        <w:t>3</w:t>
      </w:r>
      <w:r>
        <w:rPr>
          <w:rFonts w:hint="eastAsia"/>
          <w:sz w:val="24"/>
        </w:rPr>
        <w:t>机房硬件设备及配套设施运行稳定。</w:t>
      </w:r>
    </w:p>
    <w:p w:rsidR="0051396E" w:rsidRDefault="00247C27">
      <w:pPr>
        <w:tabs>
          <w:tab w:val="left" w:pos="1629"/>
          <w:tab w:val="left" w:pos="1630"/>
        </w:tabs>
        <w:autoSpaceDE w:val="0"/>
        <w:autoSpaceDN w:val="0"/>
        <w:spacing w:before="2" w:line="360" w:lineRule="auto"/>
        <w:jc w:val="left"/>
        <w:rPr>
          <w:kern w:val="0"/>
          <w:sz w:val="24"/>
        </w:rPr>
      </w:pPr>
      <w:r>
        <w:rPr>
          <w:rFonts w:hint="eastAsia"/>
          <w:b/>
          <w:bCs/>
          <w:sz w:val="24"/>
        </w:rPr>
        <w:t>5</w:t>
      </w:r>
      <w:r>
        <w:rPr>
          <w:b/>
          <w:bCs/>
          <w:sz w:val="24"/>
        </w:rPr>
        <w:t>.</w:t>
      </w:r>
      <w:r>
        <w:rPr>
          <w:rFonts w:hint="eastAsia"/>
          <w:b/>
          <w:bCs/>
          <w:sz w:val="24"/>
        </w:rPr>
        <w:t>0</w:t>
      </w:r>
      <w:r>
        <w:rPr>
          <w:b/>
          <w:bCs/>
          <w:sz w:val="24"/>
        </w:rPr>
        <w:t>.</w:t>
      </w:r>
      <w:r>
        <w:rPr>
          <w:rFonts w:hint="eastAsia"/>
          <w:b/>
          <w:bCs/>
          <w:sz w:val="24"/>
        </w:rPr>
        <w:t>7</w:t>
      </w:r>
      <w:r w:rsidR="00CA2CC2">
        <w:rPr>
          <w:rFonts w:hint="eastAsia"/>
          <w:b/>
          <w:bCs/>
          <w:sz w:val="24"/>
        </w:rPr>
        <w:t xml:space="preserve"> </w:t>
      </w:r>
      <w:r>
        <w:rPr>
          <w:rFonts w:hint="eastAsia"/>
          <w:kern w:val="0"/>
          <w:sz w:val="24"/>
        </w:rPr>
        <w:t>对于既有工业企业能源管理系统升级改造的调试，应结合前期系统进行统一的联调联试，以确保系统的一致性。</w:t>
      </w:r>
    </w:p>
    <w:p w:rsidR="0051396E" w:rsidRDefault="00247C27">
      <w:pPr>
        <w:tabs>
          <w:tab w:val="left" w:pos="1629"/>
          <w:tab w:val="left" w:pos="1630"/>
        </w:tabs>
        <w:autoSpaceDE w:val="0"/>
        <w:autoSpaceDN w:val="0"/>
        <w:spacing w:before="2" w:line="360" w:lineRule="auto"/>
        <w:jc w:val="left"/>
        <w:rPr>
          <w:kern w:val="0"/>
          <w:sz w:val="24"/>
        </w:rPr>
      </w:pPr>
      <w:r>
        <w:rPr>
          <w:rFonts w:hint="eastAsia"/>
          <w:b/>
          <w:bCs/>
          <w:sz w:val="24"/>
        </w:rPr>
        <w:t>5.0.8</w:t>
      </w:r>
      <w:r w:rsidR="00CA2CC2">
        <w:rPr>
          <w:rFonts w:hint="eastAsia"/>
          <w:b/>
          <w:bCs/>
          <w:sz w:val="24"/>
        </w:rPr>
        <w:t xml:space="preserve"> </w:t>
      </w:r>
      <w:r>
        <w:rPr>
          <w:rFonts w:hint="eastAsia"/>
          <w:kern w:val="0"/>
          <w:sz w:val="24"/>
        </w:rPr>
        <w:t>系统调试完成后，宜进行不少于</w:t>
      </w:r>
      <w:r>
        <w:rPr>
          <w:rFonts w:hint="eastAsia"/>
          <w:kern w:val="0"/>
          <w:sz w:val="24"/>
        </w:rPr>
        <w:t>1</w:t>
      </w:r>
      <w:r>
        <w:rPr>
          <w:rFonts w:hint="eastAsia"/>
          <w:kern w:val="0"/>
          <w:sz w:val="24"/>
        </w:rPr>
        <w:t>个月的试运行、微调。</w:t>
      </w:r>
    </w:p>
    <w:p w:rsidR="0051396E" w:rsidRPr="00CA2CC2" w:rsidRDefault="00247C27">
      <w:pPr>
        <w:pStyle w:val="ad"/>
        <w:pageBreakBefore/>
        <w:snapToGrid w:val="0"/>
        <w:ind w:firstLineChars="0" w:firstLine="0"/>
        <w:jc w:val="center"/>
        <w:outlineLvl w:val="0"/>
        <w:rPr>
          <w:rFonts w:ascii="黑体" w:eastAsia="黑体" w:hAnsi="黑体" w:cs="宋体"/>
          <w:bCs/>
          <w:sz w:val="36"/>
          <w:szCs w:val="36"/>
        </w:rPr>
      </w:pPr>
      <w:bookmarkStart w:id="81" w:name="_Toc4231"/>
      <w:bookmarkStart w:id="82" w:name="_Toc21796"/>
      <w:bookmarkStart w:id="83" w:name="_Toc17942"/>
      <w:bookmarkStart w:id="84" w:name="_Toc91168796"/>
      <w:bookmarkStart w:id="85" w:name="_Toc91598775"/>
      <w:bookmarkStart w:id="86" w:name="_Toc91599188"/>
      <w:r w:rsidRPr="00CA2CC2">
        <w:rPr>
          <w:rFonts w:ascii="黑体" w:eastAsia="黑体" w:hAnsi="黑体" w:cs="Times New Roman" w:hint="eastAsia"/>
          <w:sz w:val="36"/>
          <w:szCs w:val="36"/>
        </w:rPr>
        <w:lastRenderedPageBreak/>
        <w:t>6</w:t>
      </w:r>
      <w:r w:rsidR="00CA2CC2">
        <w:rPr>
          <w:rFonts w:ascii="黑体" w:eastAsia="黑体" w:hAnsi="黑体" w:cs="Times New Roman" w:hint="eastAsia"/>
          <w:sz w:val="36"/>
          <w:szCs w:val="36"/>
        </w:rPr>
        <w:t xml:space="preserve"> </w:t>
      </w:r>
      <w:r w:rsidRPr="00CA2CC2">
        <w:rPr>
          <w:rFonts w:ascii="黑体" w:eastAsia="黑体" w:hAnsi="黑体" w:cs="Times New Roman" w:hint="eastAsia"/>
          <w:sz w:val="36"/>
          <w:szCs w:val="36"/>
        </w:rPr>
        <w:t>系统验收</w:t>
      </w:r>
      <w:bookmarkEnd w:id="81"/>
      <w:bookmarkEnd w:id="82"/>
      <w:bookmarkEnd w:id="83"/>
      <w:bookmarkEnd w:id="84"/>
      <w:bookmarkEnd w:id="85"/>
      <w:bookmarkEnd w:id="86"/>
    </w:p>
    <w:p w:rsidR="0051396E" w:rsidRDefault="00247C27">
      <w:pPr>
        <w:spacing w:line="360" w:lineRule="auto"/>
        <w:rPr>
          <w:rFonts w:cs="宋体"/>
          <w:sz w:val="24"/>
        </w:rPr>
      </w:pPr>
      <w:r>
        <w:rPr>
          <w:rFonts w:cs="宋体" w:hint="eastAsia"/>
          <w:b/>
          <w:bCs/>
          <w:sz w:val="24"/>
        </w:rPr>
        <w:t>6.0.1</w:t>
      </w:r>
      <w:r w:rsidR="00CA2CC2">
        <w:rPr>
          <w:rFonts w:cs="宋体" w:hint="eastAsia"/>
          <w:b/>
          <w:bCs/>
          <w:sz w:val="24"/>
        </w:rPr>
        <w:t xml:space="preserve"> </w:t>
      </w:r>
      <w:r>
        <w:rPr>
          <w:rFonts w:cs="宋体" w:hint="eastAsia"/>
          <w:sz w:val="24"/>
        </w:rPr>
        <w:t>工业企业能源管理系统的验收包括基础性验收和功能性验收。</w:t>
      </w:r>
    </w:p>
    <w:p w:rsidR="0051396E" w:rsidRDefault="00247C27">
      <w:pPr>
        <w:spacing w:line="360" w:lineRule="auto"/>
        <w:rPr>
          <w:rFonts w:cs="宋体"/>
          <w:sz w:val="24"/>
        </w:rPr>
      </w:pPr>
      <w:r>
        <w:rPr>
          <w:rFonts w:cs="宋体" w:hint="eastAsia"/>
          <w:b/>
          <w:bCs/>
          <w:sz w:val="24"/>
        </w:rPr>
        <w:t>6.0.2</w:t>
      </w:r>
      <w:r w:rsidR="00CA2CC2">
        <w:rPr>
          <w:rFonts w:cs="宋体" w:hint="eastAsia"/>
          <w:b/>
          <w:bCs/>
          <w:sz w:val="24"/>
        </w:rPr>
        <w:t xml:space="preserve"> </w:t>
      </w:r>
      <w:r>
        <w:rPr>
          <w:rFonts w:cs="宋体" w:hint="eastAsia"/>
          <w:sz w:val="24"/>
        </w:rPr>
        <w:t>基础性验收应符合下列规定：</w:t>
      </w:r>
    </w:p>
    <w:p w:rsidR="0051396E" w:rsidRDefault="00247C27">
      <w:pPr>
        <w:spacing w:line="360" w:lineRule="auto"/>
        <w:ind w:firstLineChars="200" w:firstLine="482"/>
        <w:rPr>
          <w:rFonts w:cs="宋体"/>
          <w:sz w:val="24"/>
        </w:rPr>
      </w:pPr>
      <w:r>
        <w:rPr>
          <w:rFonts w:cs="宋体" w:hint="eastAsia"/>
          <w:b/>
          <w:bCs/>
          <w:sz w:val="24"/>
        </w:rPr>
        <w:t>1</w:t>
      </w:r>
      <w:r>
        <w:rPr>
          <w:rFonts w:cs="宋体" w:hint="eastAsia"/>
          <w:sz w:val="24"/>
        </w:rPr>
        <w:t>设备安装位置、安装质量、安装要求等符合设计文件和规范的规定；</w:t>
      </w:r>
    </w:p>
    <w:p w:rsidR="0051396E" w:rsidRDefault="00247C27">
      <w:pPr>
        <w:spacing w:line="360" w:lineRule="auto"/>
        <w:ind w:firstLineChars="200" w:firstLine="482"/>
        <w:rPr>
          <w:rFonts w:cs="宋体"/>
          <w:sz w:val="24"/>
        </w:rPr>
      </w:pPr>
      <w:r>
        <w:rPr>
          <w:rFonts w:cs="宋体" w:hint="eastAsia"/>
          <w:b/>
          <w:bCs/>
          <w:sz w:val="24"/>
        </w:rPr>
        <w:t>2</w:t>
      </w:r>
      <w:r>
        <w:rPr>
          <w:rFonts w:cs="宋体" w:hint="eastAsia"/>
          <w:sz w:val="24"/>
        </w:rPr>
        <w:t>工程档案资料齐全，</w:t>
      </w:r>
      <w:proofErr w:type="gramStart"/>
      <w:r>
        <w:rPr>
          <w:rFonts w:cs="宋体" w:hint="eastAsia"/>
          <w:sz w:val="24"/>
        </w:rPr>
        <w:t>宜包括</w:t>
      </w:r>
      <w:proofErr w:type="gramEnd"/>
      <w:r>
        <w:rPr>
          <w:rFonts w:cs="宋体" w:hint="eastAsia"/>
          <w:sz w:val="24"/>
        </w:rPr>
        <w:t>以下内容：</w:t>
      </w:r>
    </w:p>
    <w:p w:rsidR="0051396E" w:rsidRDefault="00247C27">
      <w:pPr>
        <w:spacing w:line="360" w:lineRule="auto"/>
        <w:ind w:firstLineChars="200" w:firstLine="480"/>
        <w:rPr>
          <w:rFonts w:cs="宋体"/>
          <w:sz w:val="24"/>
        </w:rPr>
      </w:pPr>
      <w:r>
        <w:rPr>
          <w:rFonts w:cs="宋体" w:hint="eastAsia"/>
          <w:sz w:val="24"/>
        </w:rPr>
        <w:t>1</w:t>
      </w:r>
      <w:r>
        <w:rPr>
          <w:rFonts w:cs="宋体" w:hint="eastAsia"/>
          <w:sz w:val="24"/>
        </w:rPr>
        <w:t>）工程技术资料，包括工程概况、施工日志、施工过程资料；</w:t>
      </w:r>
    </w:p>
    <w:p w:rsidR="0051396E" w:rsidRDefault="00247C27">
      <w:pPr>
        <w:spacing w:line="360" w:lineRule="auto"/>
        <w:ind w:firstLineChars="200" w:firstLine="480"/>
        <w:rPr>
          <w:rFonts w:cs="宋体"/>
          <w:sz w:val="24"/>
        </w:rPr>
      </w:pPr>
      <w:r>
        <w:rPr>
          <w:rFonts w:cs="宋体" w:hint="eastAsia"/>
          <w:sz w:val="24"/>
        </w:rPr>
        <w:t>2</w:t>
      </w:r>
      <w:r>
        <w:rPr>
          <w:rFonts w:cs="宋体" w:hint="eastAsia"/>
          <w:sz w:val="24"/>
        </w:rPr>
        <w:t>）工程物资资料，包括原材料、配件、主要设备的合格证书、质量证明文件、安装说明等；</w:t>
      </w:r>
    </w:p>
    <w:p w:rsidR="0051396E" w:rsidRDefault="00247C27">
      <w:pPr>
        <w:spacing w:line="360" w:lineRule="auto"/>
        <w:ind w:firstLineChars="200" w:firstLine="480"/>
        <w:rPr>
          <w:rFonts w:cs="宋体"/>
          <w:sz w:val="24"/>
        </w:rPr>
      </w:pPr>
      <w:r>
        <w:rPr>
          <w:rFonts w:cs="宋体" w:hint="eastAsia"/>
          <w:sz w:val="24"/>
        </w:rPr>
        <w:t>3</w:t>
      </w:r>
      <w:r>
        <w:rPr>
          <w:rFonts w:cs="宋体" w:hint="eastAsia"/>
          <w:sz w:val="24"/>
        </w:rPr>
        <w:t>）工程管理资料，包括设备材料进场记录、设备安装记录、工程检查记录等；</w:t>
      </w:r>
    </w:p>
    <w:p w:rsidR="0051396E" w:rsidRDefault="00247C27">
      <w:pPr>
        <w:spacing w:line="360" w:lineRule="auto"/>
        <w:ind w:firstLineChars="200" w:firstLine="482"/>
        <w:rPr>
          <w:rFonts w:cs="宋体"/>
          <w:sz w:val="24"/>
        </w:rPr>
      </w:pPr>
      <w:r>
        <w:rPr>
          <w:rFonts w:cs="宋体" w:hint="eastAsia"/>
          <w:b/>
          <w:bCs/>
          <w:sz w:val="24"/>
        </w:rPr>
        <w:t>3</w:t>
      </w:r>
      <w:r>
        <w:rPr>
          <w:rFonts w:cs="宋体" w:hint="eastAsia"/>
          <w:sz w:val="24"/>
        </w:rPr>
        <w:t>机房及配套设施的工程施工质量合格，符合承重、防火、防水等安全要求；</w:t>
      </w:r>
    </w:p>
    <w:p w:rsidR="0051396E" w:rsidRDefault="00247C27">
      <w:pPr>
        <w:spacing w:line="360" w:lineRule="auto"/>
        <w:ind w:firstLineChars="200" w:firstLine="482"/>
        <w:rPr>
          <w:rFonts w:cs="宋体"/>
          <w:sz w:val="24"/>
        </w:rPr>
      </w:pPr>
      <w:r>
        <w:rPr>
          <w:rFonts w:cs="宋体" w:hint="eastAsia"/>
          <w:b/>
          <w:bCs/>
          <w:sz w:val="24"/>
        </w:rPr>
        <w:t>4</w:t>
      </w:r>
      <w:r>
        <w:rPr>
          <w:rFonts w:cs="宋体" w:hint="eastAsia"/>
          <w:sz w:val="24"/>
        </w:rPr>
        <w:t>机房进行工程验收时，供配电系统的输出电能质量、不间断电源的供电时延、静电防护措施等应符合设计要求和相关规定。</w:t>
      </w:r>
    </w:p>
    <w:p w:rsidR="0051396E" w:rsidRDefault="00247C27">
      <w:pPr>
        <w:spacing w:line="360" w:lineRule="auto"/>
        <w:rPr>
          <w:rFonts w:cs="宋体"/>
          <w:sz w:val="24"/>
        </w:rPr>
      </w:pPr>
      <w:r>
        <w:rPr>
          <w:rFonts w:cs="宋体" w:hint="eastAsia"/>
          <w:b/>
          <w:bCs/>
          <w:sz w:val="24"/>
        </w:rPr>
        <w:t>6.0.3</w:t>
      </w:r>
      <w:r w:rsidR="00CA2CC2">
        <w:rPr>
          <w:rFonts w:cs="宋体" w:hint="eastAsia"/>
          <w:b/>
          <w:bCs/>
          <w:sz w:val="24"/>
        </w:rPr>
        <w:t xml:space="preserve"> </w:t>
      </w:r>
      <w:r>
        <w:rPr>
          <w:rFonts w:cs="宋体" w:hint="eastAsia"/>
          <w:sz w:val="24"/>
        </w:rPr>
        <w:t>功能性验收</w:t>
      </w:r>
      <w:proofErr w:type="gramStart"/>
      <w:r>
        <w:rPr>
          <w:rFonts w:cs="宋体" w:hint="eastAsia"/>
          <w:sz w:val="24"/>
        </w:rPr>
        <w:t>宜包括</w:t>
      </w:r>
      <w:proofErr w:type="gramEnd"/>
      <w:r>
        <w:rPr>
          <w:rFonts w:cs="宋体" w:hint="eastAsia"/>
          <w:sz w:val="24"/>
        </w:rPr>
        <w:t>下列内容：</w:t>
      </w:r>
    </w:p>
    <w:p w:rsidR="0051396E" w:rsidRDefault="00247C27">
      <w:pPr>
        <w:spacing w:line="360" w:lineRule="auto"/>
        <w:ind w:firstLineChars="200" w:firstLine="482"/>
        <w:rPr>
          <w:rFonts w:cs="宋体"/>
          <w:sz w:val="24"/>
        </w:rPr>
      </w:pPr>
      <w:r>
        <w:rPr>
          <w:rFonts w:cs="宋体" w:hint="eastAsia"/>
          <w:b/>
          <w:bCs/>
          <w:sz w:val="24"/>
        </w:rPr>
        <w:t>1</w:t>
      </w:r>
      <w:r>
        <w:rPr>
          <w:rFonts w:cs="宋体" w:hint="eastAsia"/>
          <w:sz w:val="24"/>
        </w:rPr>
        <w:t>系统软件设计</w:t>
      </w:r>
      <w:r w:rsidR="007A39B3">
        <w:rPr>
          <w:rFonts w:cs="宋体" w:hint="eastAsia"/>
          <w:sz w:val="24"/>
        </w:rPr>
        <w:t>与</w:t>
      </w:r>
      <w:r>
        <w:rPr>
          <w:rFonts w:cs="宋体" w:hint="eastAsia"/>
          <w:sz w:val="24"/>
        </w:rPr>
        <w:t>功能配置的合理性；</w:t>
      </w:r>
    </w:p>
    <w:p w:rsidR="0051396E" w:rsidRDefault="00247C27">
      <w:pPr>
        <w:spacing w:line="360" w:lineRule="auto"/>
        <w:ind w:firstLineChars="200" w:firstLine="482"/>
        <w:rPr>
          <w:rFonts w:cs="宋体"/>
          <w:bCs/>
          <w:sz w:val="24"/>
        </w:rPr>
      </w:pPr>
      <w:r>
        <w:rPr>
          <w:rFonts w:cs="宋体" w:hint="eastAsia"/>
          <w:b/>
          <w:sz w:val="24"/>
        </w:rPr>
        <w:t>2</w:t>
      </w:r>
      <w:r>
        <w:rPr>
          <w:rFonts w:cs="宋体" w:hint="eastAsia"/>
          <w:bCs/>
          <w:sz w:val="24"/>
        </w:rPr>
        <w:t>系统采集数据的准确性</w:t>
      </w:r>
      <w:r w:rsidR="007A39B3">
        <w:rPr>
          <w:rFonts w:cs="宋体" w:hint="eastAsia"/>
          <w:bCs/>
          <w:sz w:val="24"/>
        </w:rPr>
        <w:t>与</w:t>
      </w:r>
      <w:r>
        <w:rPr>
          <w:rFonts w:cs="宋体" w:hint="eastAsia"/>
          <w:bCs/>
          <w:sz w:val="24"/>
        </w:rPr>
        <w:t>及时性；</w:t>
      </w:r>
    </w:p>
    <w:p w:rsidR="0051396E" w:rsidRDefault="00247C27">
      <w:pPr>
        <w:spacing w:line="360" w:lineRule="auto"/>
        <w:ind w:firstLineChars="200" w:firstLine="482"/>
        <w:rPr>
          <w:rFonts w:cs="宋体"/>
          <w:bCs/>
          <w:sz w:val="24"/>
        </w:rPr>
      </w:pPr>
      <w:r>
        <w:rPr>
          <w:rFonts w:cs="宋体" w:hint="eastAsia"/>
          <w:b/>
          <w:sz w:val="24"/>
        </w:rPr>
        <w:t>3</w:t>
      </w:r>
      <w:r>
        <w:rPr>
          <w:rFonts w:cs="宋体" w:hint="eastAsia"/>
          <w:bCs/>
          <w:sz w:val="24"/>
        </w:rPr>
        <w:t>数据传输的稳定性与安全性；</w:t>
      </w:r>
    </w:p>
    <w:p w:rsidR="0051396E" w:rsidRDefault="00247C27">
      <w:pPr>
        <w:spacing w:line="360" w:lineRule="auto"/>
        <w:ind w:firstLineChars="200" w:firstLine="482"/>
        <w:rPr>
          <w:rFonts w:cs="宋体"/>
          <w:sz w:val="24"/>
        </w:rPr>
      </w:pPr>
      <w:r>
        <w:rPr>
          <w:rFonts w:cs="宋体" w:hint="eastAsia"/>
          <w:b/>
          <w:sz w:val="24"/>
        </w:rPr>
        <w:t>4</w:t>
      </w:r>
      <w:r>
        <w:rPr>
          <w:rFonts w:cs="宋体" w:hint="eastAsia"/>
          <w:sz w:val="24"/>
        </w:rPr>
        <w:t>数据汇总、计算和分析的准确性</w:t>
      </w:r>
      <w:r w:rsidR="007A39B3">
        <w:rPr>
          <w:rFonts w:cs="宋体" w:hint="eastAsia"/>
          <w:sz w:val="24"/>
        </w:rPr>
        <w:t>与</w:t>
      </w:r>
      <w:r>
        <w:rPr>
          <w:rFonts w:cs="宋体" w:hint="eastAsia"/>
          <w:sz w:val="24"/>
        </w:rPr>
        <w:t>适应性；</w:t>
      </w:r>
    </w:p>
    <w:p w:rsidR="0051396E" w:rsidRDefault="00247C27">
      <w:pPr>
        <w:spacing w:line="360" w:lineRule="auto"/>
        <w:ind w:firstLineChars="200" w:firstLine="482"/>
        <w:rPr>
          <w:rFonts w:cs="宋体"/>
          <w:sz w:val="24"/>
        </w:rPr>
      </w:pPr>
      <w:r>
        <w:rPr>
          <w:rFonts w:cs="宋体" w:hint="eastAsia"/>
          <w:b/>
          <w:sz w:val="24"/>
        </w:rPr>
        <w:t>5</w:t>
      </w:r>
      <w:r>
        <w:rPr>
          <w:rFonts w:cs="宋体" w:hint="eastAsia"/>
          <w:sz w:val="24"/>
        </w:rPr>
        <w:t>系统性能</w:t>
      </w:r>
      <w:r w:rsidR="007A39B3">
        <w:rPr>
          <w:rFonts w:cs="宋体" w:hint="eastAsia"/>
          <w:sz w:val="24"/>
        </w:rPr>
        <w:t>与</w:t>
      </w:r>
      <w:r>
        <w:rPr>
          <w:rFonts w:cs="宋体" w:hint="eastAsia"/>
          <w:sz w:val="24"/>
        </w:rPr>
        <w:t>操作响应时间合理；</w:t>
      </w:r>
    </w:p>
    <w:p w:rsidR="0051396E" w:rsidRDefault="00247C27">
      <w:pPr>
        <w:spacing w:line="360" w:lineRule="auto"/>
        <w:ind w:firstLineChars="200" w:firstLine="482"/>
        <w:rPr>
          <w:rFonts w:cs="宋体"/>
          <w:sz w:val="24"/>
        </w:rPr>
      </w:pPr>
      <w:r>
        <w:rPr>
          <w:rFonts w:cs="宋体" w:hint="eastAsia"/>
          <w:b/>
          <w:bCs/>
          <w:sz w:val="24"/>
        </w:rPr>
        <w:t>6</w:t>
      </w:r>
      <w:r>
        <w:rPr>
          <w:rFonts w:cs="宋体" w:hint="eastAsia"/>
          <w:sz w:val="24"/>
        </w:rPr>
        <w:t>系统具有容错性、故障恢复能力。</w:t>
      </w:r>
    </w:p>
    <w:p w:rsidR="0051396E" w:rsidRDefault="00247C27">
      <w:pPr>
        <w:spacing w:line="360" w:lineRule="auto"/>
        <w:rPr>
          <w:rFonts w:cs="宋体"/>
          <w:sz w:val="24"/>
        </w:rPr>
      </w:pPr>
      <w:r>
        <w:rPr>
          <w:rFonts w:cs="宋体" w:hint="eastAsia"/>
          <w:b/>
          <w:bCs/>
          <w:sz w:val="24"/>
        </w:rPr>
        <w:t>6.0.4</w:t>
      </w:r>
      <w:r w:rsidR="00CA2CC2">
        <w:rPr>
          <w:rFonts w:cs="宋体" w:hint="eastAsia"/>
          <w:b/>
          <w:bCs/>
          <w:sz w:val="24"/>
        </w:rPr>
        <w:t xml:space="preserve"> </w:t>
      </w:r>
      <w:r>
        <w:rPr>
          <w:rFonts w:cs="宋体" w:hint="eastAsia"/>
          <w:sz w:val="24"/>
        </w:rPr>
        <w:t>功能性验收应符合下列规定：</w:t>
      </w:r>
    </w:p>
    <w:p w:rsidR="0051396E" w:rsidRDefault="00247C27" w:rsidP="00C05EDA">
      <w:pPr>
        <w:spacing w:line="360" w:lineRule="auto"/>
        <w:ind w:firstLineChars="200" w:firstLine="482"/>
        <w:rPr>
          <w:rFonts w:cs="宋体"/>
          <w:sz w:val="24"/>
        </w:rPr>
      </w:pPr>
      <w:r w:rsidRPr="00C05EDA">
        <w:rPr>
          <w:rFonts w:cs="宋体" w:hint="eastAsia"/>
          <w:b/>
          <w:sz w:val="24"/>
        </w:rPr>
        <w:t>1</w:t>
      </w:r>
      <w:r>
        <w:rPr>
          <w:rFonts w:cs="宋体" w:hint="eastAsia"/>
          <w:sz w:val="24"/>
        </w:rPr>
        <w:t>软、硬件系统各项功能满足设计要求；</w:t>
      </w:r>
    </w:p>
    <w:p w:rsidR="0051396E" w:rsidRDefault="00247C27" w:rsidP="00C05EDA">
      <w:pPr>
        <w:spacing w:line="360" w:lineRule="auto"/>
        <w:ind w:firstLineChars="200" w:firstLine="482"/>
        <w:rPr>
          <w:rFonts w:cs="宋体"/>
          <w:sz w:val="24"/>
        </w:rPr>
      </w:pPr>
      <w:r w:rsidRPr="00C05EDA">
        <w:rPr>
          <w:rFonts w:cs="宋体" w:hint="eastAsia"/>
          <w:b/>
          <w:sz w:val="24"/>
        </w:rPr>
        <w:t>2</w:t>
      </w:r>
      <w:r>
        <w:rPr>
          <w:rFonts w:cs="宋体" w:hint="eastAsia"/>
          <w:sz w:val="24"/>
        </w:rPr>
        <w:t>软件经过实验测试，有完整的</w:t>
      </w:r>
      <w:r w:rsidR="003F73B8">
        <w:rPr>
          <w:rFonts w:cs="宋体" w:hint="eastAsia"/>
          <w:sz w:val="24"/>
        </w:rPr>
        <w:t>软件测试报告</w:t>
      </w:r>
      <w:r>
        <w:rPr>
          <w:rFonts w:cs="宋体" w:hint="eastAsia"/>
          <w:sz w:val="24"/>
        </w:rPr>
        <w:t>、软件设计说明书、</w:t>
      </w:r>
      <w:r w:rsidR="003F73B8">
        <w:rPr>
          <w:rFonts w:cs="宋体" w:hint="eastAsia"/>
          <w:sz w:val="24"/>
        </w:rPr>
        <w:t>软件使用</w:t>
      </w:r>
      <w:r>
        <w:rPr>
          <w:rFonts w:cs="宋体" w:hint="eastAsia"/>
          <w:sz w:val="24"/>
        </w:rPr>
        <w:t>说明书等材料；</w:t>
      </w:r>
    </w:p>
    <w:p w:rsidR="0051396E" w:rsidRDefault="00247C27" w:rsidP="00C05EDA">
      <w:pPr>
        <w:spacing w:line="360" w:lineRule="auto"/>
        <w:ind w:firstLineChars="200" w:firstLine="482"/>
        <w:rPr>
          <w:rFonts w:cs="宋体"/>
          <w:sz w:val="24"/>
        </w:rPr>
      </w:pPr>
      <w:r w:rsidRPr="00C05EDA">
        <w:rPr>
          <w:rFonts w:cs="宋体" w:hint="eastAsia"/>
          <w:b/>
          <w:sz w:val="24"/>
        </w:rPr>
        <w:t>3</w:t>
      </w:r>
      <w:r>
        <w:rPr>
          <w:rFonts w:cs="宋体" w:hint="eastAsia"/>
          <w:sz w:val="24"/>
        </w:rPr>
        <w:t>软、硬件系统完成至少</w:t>
      </w:r>
      <w:r w:rsidR="00F53EAC">
        <w:rPr>
          <w:rFonts w:cs="宋体" w:hint="eastAsia"/>
          <w:sz w:val="24"/>
        </w:rPr>
        <w:t>1</w:t>
      </w:r>
      <w:r>
        <w:rPr>
          <w:rFonts w:cs="宋体" w:hint="eastAsia"/>
          <w:sz w:val="24"/>
        </w:rPr>
        <w:t>个月试运行，试运行期间系统运行稳定、可靠。</w:t>
      </w:r>
    </w:p>
    <w:p w:rsidR="0051396E" w:rsidRDefault="00247C27">
      <w:pPr>
        <w:spacing w:line="360" w:lineRule="auto"/>
        <w:rPr>
          <w:sz w:val="24"/>
        </w:rPr>
      </w:pPr>
      <w:r>
        <w:rPr>
          <w:sz w:val="24"/>
        </w:rPr>
        <w:br w:type="page"/>
      </w:r>
    </w:p>
    <w:p w:rsidR="0051396E" w:rsidRPr="00CA2CC2" w:rsidRDefault="00247C27">
      <w:pPr>
        <w:pStyle w:val="ad"/>
        <w:snapToGrid w:val="0"/>
        <w:ind w:firstLineChars="0" w:firstLine="0"/>
        <w:jc w:val="center"/>
        <w:outlineLvl w:val="0"/>
        <w:rPr>
          <w:rFonts w:ascii="黑体" w:eastAsia="黑体" w:hAnsi="黑体" w:cs="Times New Roman"/>
          <w:sz w:val="36"/>
          <w:szCs w:val="36"/>
        </w:rPr>
      </w:pPr>
      <w:bookmarkStart w:id="87" w:name="_Toc513637380"/>
      <w:bookmarkStart w:id="88" w:name="_Toc513637589"/>
      <w:bookmarkStart w:id="89" w:name="_Toc29316"/>
      <w:bookmarkStart w:id="90" w:name="_Toc9956"/>
      <w:bookmarkStart w:id="91" w:name="_Toc55673603"/>
      <w:bookmarkStart w:id="92" w:name="_Toc1320"/>
      <w:bookmarkStart w:id="93" w:name="_Toc91168797"/>
      <w:bookmarkStart w:id="94" w:name="_Toc91598776"/>
      <w:bookmarkStart w:id="95" w:name="_Toc91599189"/>
      <w:r w:rsidRPr="00CA2CC2">
        <w:rPr>
          <w:rFonts w:ascii="黑体" w:eastAsia="黑体" w:hAnsi="黑体" w:cs="Times New Roman" w:hint="eastAsia"/>
          <w:sz w:val="36"/>
          <w:szCs w:val="36"/>
        </w:rPr>
        <w:lastRenderedPageBreak/>
        <w:t>7</w:t>
      </w:r>
      <w:r w:rsidR="00CA2CC2" w:rsidRPr="00CA2CC2">
        <w:rPr>
          <w:rFonts w:ascii="黑体" w:eastAsia="黑体" w:hAnsi="黑体" w:cs="Times New Roman" w:hint="eastAsia"/>
          <w:sz w:val="36"/>
          <w:szCs w:val="36"/>
        </w:rPr>
        <w:t xml:space="preserve"> </w:t>
      </w:r>
      <w:r w:rsidRPr="00CA2CC2">
        <w:rPr>
          <w:rFonts w:ascii="黑体" w:eastAsia="黑体" w:hAnsi="黑体" w:cs="Times New Roman" w:hint="eastAsia"/>
          <w:sz w:val="36"/>
          <w:szCs w:val="36"/>
        </w:rPr>
        <w:t>运行维护</w:t>
      </w:r>
      <w:bookmarkEnd w:id="87"/>
      <w:bookmarkEnd w:id="88"/>
      <w:r w:rsidRPr="00CA2CC2">
        <w:rPr>
          <w:rFonts w:ascii="黑体" w:eastAsia="黑体" w:hAnsi="黑体" w:cs="Times New Roman" w:hint="eastAsia"/>
          <w:sz w:val="36"/>
          <w:szCs w:val="36"/>
        </w:rPr>
        <w:t>管理</w:t>
      </w:r>
      <w:bookmarkEnd w:id="89"/>
      <w:bookmarkEnd w:id="90"/>
      <w:bookmarkEnd w:id="91"/>
      <w:bookmarkEnd w:id="92"/>
      <w:bookmarkEnd w:id="93"/>
      <w:bookmarkEnd w:id="94"/>
      <w:bookmarkEnd w:id="95"/>
    </w:p>
    <w:p w:rsidR="0051396E" w:rsidRDefault="00247C27">
      <w:pPr>
        <w:spacing w:line="360" w:lineRule="auto"/>
        <w:rPr>
          <w:sz w:val="24"/>
        </w:rPr>
      </w:pPr>
      <w:bookmarkStart w:id="96" w:name="_Toc55673604"/>
      <w:r>
        <w:rPr>
          <w:rFonts w:hint="eastAsia"/>
          <w:b/>
          <w:bCs/>
          <w:sz w:val="24"/>
        </w:rPr>
        <w:t>7.0.1</w:t>
      </w:r>
      <w:r w:rsidR="00CA2CC2">
        <w:rPr>
          <w:rFonts w:hint="eastAsia"/>
          <w:b/>
          <w:bCs/>
          <w:sz w:val="24"/>
        </w:rPr>
        <w:t xml:space="preserve"> </w:t>
      </w:r>
      <w:r w:rsidR="00896F64" w:rsidRPr="00896F64">
        <w:rPr>
          <w:rFonts w:hint="eastAsia"/>
          <w:bCs/>
          <w:sz w:val="24"/>
        </w:rPr>
        <w:t>工业企业</w:t>
      </w:r>
      <w:r w:rsidRPr="00896F64">
        <w:rPr>
          <w:rFonts w:hint="eastAsia"/>
          <w:sz w:val="24"/>
        </w:rPr>
        <w:t>应根据</w:t>
      </w:r>
      <w:r>
        <w:rPr>
          <w:rFonts w:hint="eastAsia"/>
          <w:sz w:val="24"/>
        </w:rPr>
        <w:t>实际情况对能源管理系统制定运行维护管理方案，对于运行维护有困难的工业企业，宜委托专业机构负责运行维护管理。</w:t>
      </w:r>
    </w:p>
    <w:p w:rsidR="0051396E" w:rsidRDefault="00247C27">
      <w:pPr>
        <w:spacing w:line="360" w:lineRule="auto"/>
        <w:rPr>
          <w:sz w:val="24"/>
        </w:rPr>
      </w:pPr>
      <w:r>
        <w:rPr>
          <w:rFonts w:hint="eastAsia"/>
          <w:b/>
          <w:bCs/>
          <w:sz w:val="24"/>
        </w:rPr>
        <w:t>7.0.2</w:t>
      </w:r>
      <w:r w:rsidR="00CA2CC2">
        <w:rPr>
          <w:rFonts w:hint="eastAsia"/>
          <w:b/>
          <w:bCs/>
          <w:sz w:val="24"/>
        </w:rPr>
        <w:t xml:space="preserve"> </w:t>
      </w:r>
      <w:r>
        <w:rPr>
          <w:rFonts w:hint="eastAsia"/>
          <w:sz w:val="24"/>
        </w:rPr>
        <w:t>工业企业能源管理系统</w:t>
      </w:r>
      <w:proofErr w:type="gramStart"/>
      <w:r>
        <w:rPr>
          <w:rFonts w:hint="eastAsia"/>
          <w:sz w:val="24"/>
        </w:rPr>
        <w:t>宜制定</w:t>
      </w:r>
      <w:proofErr w:type="gramEnd"/>
      <w:r>
        <w:rPr>
          <w:rFonts w:hint="eastAsia"/>
          <w:sz w:val="24"/>
        </w:rPr>
        <w:t>以下运行管理制度：</w:t>
      </w:r>
    </w:p>
    <w:p w:rsidR="0051396E" w:rsidRDefault="00247C27" w:rsidP="00BD40C2">
      <w:pPr>
        <w:spacing w:line="360" w:lineRule="auto"/>
        <w:ind w:firstLineChars="200" w:firstLine="482"/>
        <w:rPr>
          <w:sz w:val="24"/>
        </w:rPr>
      </w:pPr>
      <w:r w:rsidRPr="00BD40C2">
        <w:rPr>
          <w:rFonts w:hint="eastAsia"/>
          <w:b/>
          <w:sz w:val="24"/>
        </w:rPr>
        <w:t>1</w:t>
      </w:r>
      <w:r w:rsidR="003A4AAD">
        <w:rPr>
          <w:rFonts w:hint="eastAsia"/>
          <w:sz w:val="24"/>
        </w:rPr>
        <w:t>系统</w:t>
      </w:r>
      <w:r>
        <w:rPr>
          <w:rFonts w:hint="eastAsia"/>
          <w:sz w:val="24"/>
        </w:rPr>
        <w:t>运行维护管理制度；</w:t>
      </w:r>
    </w:p>
    <w:p w:rsidR="0051396E" w:rsidRDefault="00247C27" w:rsidP="00BD40C2">
      <w:pPr>
        <w:spacing w:line="360" w:lineRule="auto"/>
        <w:ind w:firstLineChars="200" w:firstLine="482"/>
        <w:rPr>
          <w:sz w:val="24"/>
        </w:rPr>
      </w:pPr>
      <w:r w:rsidRPr="00BD40C2">
        <w:rPr>
          <w:rFonts w:hint="eastAsia"/>
          <w:b/>
          <w:sz w:val="24"/>
        </w:rPr>
        <w:t>2</w:t>
      </w:r>
      <w:r>
        <w:rPr>
          <w:rFonts w:hint="eastAsia"/>
          <w:sz w:val="24"/>
        </w:rPr>
        <w:t>平台和数据的安全管理制度；</w:t>
      </w:r>
    </w:p>
    <w:p w:rsidR="0051396E" w:rsidRDefault="00247C27" w:rsidP="00BD40C2">
      <w:pPr>
        <w:spacing w:line="360" w:lineRule="auto"/>
        <w:ind w:firstLineChars="200" w:firstLine="482"/>
        <w:rPr>
          <w:sz w:val="24"/>
        </w:rPr>
      </w:pPr>
      <w:r w:rsidRPr="00BD40C2">
        <w:rPr>
          <w:rFonts w:hint="eastAsia"/>
          <w:b/>
          <w:sz w:val="24"/>
        </w:rPr>
        <w:t>3</w:t>
      </w:r>
      <w:r>
        <w:rPr>
          <w:rFonts w:hint="eastAsia"/>
          <w:sz w:val="24"/>
        </w:rPr>
        <w:t>系统和数据备份管理制度。</w:t>
      </w:r>
    </w:p>
    <w:p w:rsidR="0051396E" w:rsidRDefault="00247C27">
      <w:pPr>
        <w:spacing w:line="360" w:lineRule="auto"/>
        <w:rPr>
          <w:sz w:val="24"/>
        </w:rPr>
      </w:pPr>
      <w:r>
        <w:rPr>
          <w:rFonts w:hint="eastAsia"/>
          <w:b/>
          <w:bCs/>
          <w:sz w:val="24"/>
        </w:rPr>
        <w:t>7.0.3</w:t>
      </w:r>
      <w:r w:rsidR="00CA2CC2">
        <w:rPr>
          <w:rFonts w:hint="eastAsia"/>
          <w:b/>
          <w:bCs/>
          <w:sz w:val="24"/>
        </w:rPr>
        <w:t xml:space="preserve"> </w:t>
      </w:r>
      <w:r>
        <w:rPr>
          <w:rFonts w:hint="eastAsia"/>
          <w:sz w:val="24"/>
        </w:rPr>
        <w:t>工业企业能源管理系统运行</w:t>
      </w:r>
      <w:r w:rsidR="00110457">
        <w:rPr>
          <w:rFonts w:hint="eastAsia"/>
          <w:sz w:val="24"/>
        </w:rPr>
        <w:t>、维护、</w:t>
      </w:r>
      <w:r>
        <w:rPr>
          <w:rFonts w:hint="eastAsia"/>
          <w:sz w:val="24"/>
        </w:rPr>
        <w:t>管理应满足下列要求：</w:t>
      </w:r>
    </w:p>
    <w:p w:rsidR="0051396E" w:rsidRDefault="00247C27" w:rsidP="00BD40C2">
      <w:pPr>
        <w:spacing w:line="360" w:lineRule="auto"/>
        <w:ind w:firstLineChars="200" w:firstLine="482"/>
        <w:rPr>
          <w:sz w:val="24"/>
        </w:rPr>
      </w:pPr>
      <w:r w:rsidRPr="00BD40C2">
        <w:rPr>
          <w:rFonts w:hint="eastAsia"/>
          <w:b/>
          <w:sz w:val="24"/>
        </w:rPr>
        <w:t>1</w:t>
      </w:r>
      <w:r>
        <w:rPr>
          <w:rFonts w:hint="eastAsia"/>
          <w:sz w:val="24"/>
        </w:rPr>
        <w:t>定期组织专人对能耗数据进行分析并出具分析报告，评估能源管理系统运行情况、能源利用情况，对存在问题提出相应改进措施及方案；</w:t>
      </w:r>
    </w:p>
    <w:p w:rsidR="0051396E" w:rsidRDefault="00247C27" w:rsidP="00BD40C2">
      <w:pPr>
        <w:spacing w:line="360" w:lineRule="auto"/>
        <w:ind w:firstLineChars="200" w:firstLine="482"/>
        <w:rPr>
          <w:sz w:val="24"/>
        </w:rPr>
      </w:pPr>
      <w:r w:rsidRPr="00BD40C2">
        <w:rPr>
          <w:rFonts w:hint="eastAsia"/>
          <w:b/>
          <w:sz w:val="24"/>
        </w:rPr>
        <w:t>2</w:t>
      </w:r>
      <w:r>
        <w:rPr>
          <w:rFonts w:hint="eastAsia"/>
          <w:sz w:val="24"/>
        </w:rPr>
        <w:t>定期对设备及</w:t>
      </w:r>
      <w:r w:rsidR="00EE6F0A">
        <w:rPr>
          <w:rFonts w:hint="eastAsia"/>
          <w:sz w:val="24"/>
        </w:rPr>
        <w:t>能源管理</w:t>
      </w:r>
      <w:r>
        <w:rPr>
          <w:rFonts w:hint="eastAsia"/>
          <w:sz w:val="24"/>
        </w:rPr>
        <w:t>系统进行检查、检测、维护和升级，并形成完整的日常维护及维修升级记录；</w:t>
      </w:r>
    </w:p>
    <w:p w:rsidR="0051396E" w:rsidRDefault="00247C27" w:rsidP="00BD40C2">
      <w:pPr>
        <w:spacing w:line="360" w:lineRule="auto"/>
        <w:ind w:firstLineChars="200" w:firstLine="482"/>
        <w:rPr>
          <w:sz w:val="24"/>
        </w:rPr>
      </w:pPr>
      <w:r w:rsidRPr="00BD40C2">
        <w:rPr>
          <w:rFonts w:hint="eastAsia"/>
          <w:b/>
          <w:sz w:val="24"/>
        </w:rPr>
        <w:t>3</w:t>
      </w:r>
      <w:r>
        <w:rPr>
          <w:rFonts w:hint="eastAsia"/>
          <w:sz w:val="24"/>
        </w:rPr>
        <w:t>定期对网络进行检查和维护，从网络安全、数据安全、应用安全等方面实现系统持续、安全、可靠运行；</w:t>
      </w:r>
    </w:p>
    <w:p w:rsidR="0051396E" w:rsidRDefault="00247C27" w:rsidP="00BD40C2">
      <w:pPr>
        <w:spacing w:line="360" w:lineRule="auto"/>
        <w:ind w:firstLineChars="200" w:firstLine="482"/>
        <w:rPr>
          <w:sz w:val="24"/>
        </w:rPr>
      </w:pPr>
      <w:r w:rsidRPr="00BD40C2">
        <w:rPr>
          <w:rFonts w:hint="eastAsia"/>
          <w:b/>
          <w:sz w:val="24"/>
        </w:rPr>
        <w:t>4</w:t>
      </w:r>
      <w:r>
        <w:rPr>
          <w:rFonts w:hint="eastAsia"/>
          <w:sz w:val="24"/>
        </w:rPr>
        <w:t>定期对数据进行存储和备份，保证数据的完整性、可靠性、可溯源性和安全性</w:t>
      </w:r>
      <w:r w:rsidR="00BF1625">
        <w:rPr>
          <w:rFonts w:hint="eastAsia"/>
          <w:sz w:val="24"/>
        </w:rPr>
        <w:t>，并根据实际需求情况对文件设置权限和保密等级</w:t>
      </w:r>
      <w:r w:rsidR="00EB5B0D">
        <w:rPr>
          <w:rFonts w:hint="eastAsia"/>
          <w:sz w:val="24"/>
        </w:rPr>
        <w:t>；</w:t>
      </w:r>
    </w:p>
    <w:p w:rsidR="00EB5B0D" w:rsidRDefault="00EB5B0D" w:rsidP="00EB5B0D">
      <w:pPr>
        <w:spacing w:line="360" w:lineRule="auto"/>
        <w:ind w:firstLineChars="200" w:firstLine="482"/>
        <w:rPr>
          <w:sz w:val="24"/>
        </w:rPr>
      </w:pPr>
      <w:r w:rsidRPr="00EB5B0D">
        <w:rPr>
          <w:rFonts w:hint="eastAsia"/>
          <w:b/>
          <w:sz w:val="24"/>
        </w:rPr>
        <w:t>5</w:t>
      </w:r>
      <w:r>
        <w:rPr>
          <w:rFonts w:hint="eastAsia"/>
          <w:sz w:val="24"/>
        </w:rPr>
        <w:t>定期对企业能源系统生产工艺、产品结构和品种等进行检查，对能源管理系统适用性进行科学评价，并对系统参数配置等进行适应性调整，实现能源管理目标</w:t>
      </w:r>
      <w:r w:rsidR="001C607C">
        <w:rPr>
          <w:rFonts w:hint="eastAsia"/>
          <w:sz w:val="24"/>
        </w:rPr>
        <w:t>；</w:t>
      </w:r>
    </w:p>
    <w:p w:rsidR="00EB5B0D" w:rsidRDefault="00EB5B0D" w:rsidP="00EB5B0D">
      <w:pPr>
        <w:spacing w:line="360" w:lineRule="auto"/>
        <w:ind w:firstLineChars="200" w:firstLine="482"/>
        <w:rPr>
          <w:sz w:val="24"/>
        </w:rPr>
      </w:pPr>
      <w:r>
        <w:rPr>
          <w:rFonts w:hint="eastAsia"/>
          <w:b/>
          <w:sz w:val="24"/>
        </w:rPr>
        <w:t>6</w:t>
      </w:r>
      <w:r>
        <w:rPr>
          <w:rFonts w:hint="eastAsia"/>
          <w:sz w:val="24"/>
        </w:rPr>
        <w:t>工业企业能源管理系统运行、维护和管理人员应进行岗位技能和安全培训，并经考核合格后方可独立上岗。</w:t>
      </w:r>
    </w:p>
    <w:bookmarkEnd w:id="96"/>
    <w:p w:rsidR="00431301" w:rsidRDefault="00431301">
      <w:pPr>
        <w:widowControl/>
        <w:spacing w:line="240" w:lineRule="auto"/>
        <w:jc w:val="left"/>
        <w:rPr>
          <w:sz w:val="24"/>
          <w:highlight w:val="yellow"/>
        </w:rPr>
      </w:pPr>
      <w:r>
        <w:rPr>
          <w:sz w:val="24"/>
          <w:highlight w:val="yellow"/>
        </w:rPr>
        <w:br w:type="page"/>
      </w:r>
    </w:p>
    <w:p w:rsidR="00DC650F" w:rsidRPr="00CA2CC2" w:rsidRDefault="00DC650F" w:rsidP="00DC650F">
      <w:pPr>
        <w:pStyle w:val="ad"/>
        <w:snapToGrid w:val="0"/>
        <w:ind w:firstLineChars="0" w:firstLine="0"/>
        <w:jc w:val="center"/>
        <w:outlineLvl w:val="0"/>
        <w:rPr>
          <w:rFonts w:cs="Times New Roman"/>
          <w:b/>
          <w:sz w:val="30"/>
          <w:szCs w:val="30"/>
        </w:rPr>
      </w:pPr>
      <w:bookmarkStart w:id="97" w:name="_Toc91598777"/>
      <w:bookmarkStart w:id="98" w:name="_Toc91599190"/>
      <w:r w:rsidRPr="00CA2CC2">
        <w:rPr>
          <w:rFonts w:cs="Times New Roman"/>
          <w:b/>
          <w:sz w:val="30"/>
          <w:szCs w:val="30"/>
        </w:rPr>
        <w:lastRenderedPageBreak/>
        <w:t>本规程用词说明</w:t>
      </w:r>
      <w:bookmarkEnd w:id="97"/>
      <w:bookmarkEnd w:id="98"/>
    </w:p>
    <w:p w:rsidR="00750961" w:rsidRPr="00750961" w:rsidRDefault="00750961" w:rsidP="00750961">
      <w:pPr>
        <w:tabs>
          <w:tab w:val="left" w:pos="19"/>
        </w:tabs>
        <w:spacing w:line="360" w:lineRule="auto"/>
        <w:rPr>
          <w:sz w:val="24"/>
          <w:szCs w:val="22"/>
        </w:rPr>
      </w:pPr>
      <w:r w:rsidRPr="00750961">
        <w:rPr>
          <w:b/>
          <w:bCs/>
          <w:sz w:val="24"/>
          <w:szCs w:val="22"/>
        </w:rPr>
        <w:t>1</w:t>
      </w:r>
      <w:r w:rsidR="00CA2CC2">
        <w:rPr>
          <w:rFonts w:hint="eastAsia"/>
          <w:b/>
          <w:bCs/>
          <w:sz w:val="24"/>
          <w:szCs w:val="22"/>
        </w:rPr>
        <w:t xml:space="preserve"> </w:t>
      </w:r>
      <w:r w:rsidR="00421078">
        <w:rPr>
          <w:rFonts w:hAnsi="Calibri"/>
          <w:sz w:val="24"/>
          <w:szCs w:val="22"/>
        </w:rPr>
        <w:t>为</w:t>
      </w:r>
      <w:r w:rsidRPr="00750961">
        <w:rPr>
          <w:rFonts w:hAnsi="Calibri"/>
          <w:sz w:val="24"/>
          <w:szCs w:val="22"/>
        </w:rPr>
        <w:t>便于在执行本规程条文时区别对待，对要求严格程度不同的用词说明如下：</w:t>
      </w:r>
    </w:p>
    <w:p w:rsidR="00750961" w:rsidRPr="00750961" w:rsidRDefault="00750961" w:rsidP="00750961">
      <w:pPr>
        <w:tabs>
          <w:tab w:val="left" w:pos="19"/>
        </w:tabs>
        <w:spacing w:line="360" w:lineRule="auto"/>
        <w:ind w:firstLineChars="100" w:firstLine="240"/>
        <w:rPr>
          <w:sz w:val="24"/>
          <w:szCs w:val="22"/>
        </w:rPr>
      </w:pPr>
      <w:r w:rsidRPr="00750961">
        <w:rPr>
          <w:sz w:val="24"/>
          <w:szCs w:val="22"/>
        </w:rPr>
        <w:t>1</w:t>
      </w:r>
      <w:r w:rsidRPr="00750961">
        <w:rPr>
          <w:rFonts w:hAnsi="Calibri"/>
          <w:sz w:val="24"/>
          <w:szCs w:val="22"/>
        </w:rPr>
        <w:t>）表示很严格，非这样做不可的：</w:t>
      </w:r>
    </w:p>
    <w:p w:rsidR="00750961" w:rsidRPr="00750961" w:rsidRDefault="00750961" w:rsidP="00A64480">
      <w:pPr>
        <w:tabs>
          <w:tab w:val="left" w:pos="19"/>
        </w:tabs>
        <w:spacing w:line="360" w:lineRule="auto"/>
        <w:ind w:firstLine="601"/>
        <w:rPr>
          <w:sz w:val="24"/>
          <w:szCs w:val="22"/>
        </w:rPr>
      </w:pPr>
      <w:r w:rsidRPr="00750961">
        <w:rPr>
          <w:rFonts w:hAnsi="Calibri"/>
          <w:sz w:val="24"/>
          <w:szCs w:val="22"/>
        </w:rPr>
        <w:t>正面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必须</w:t>
      </w:r>
      <w:r w:rsidR="00CA2CC2">
        <w:rPr>
          <w:rFonts w:hint="eastAsia"/>
          <w:sz w:val="24"/>
          <w:szCs w:val="22"/>
        </w:rPr>
        <w:t>”</w:t>
      </w:r>
      <w:r w:rsidRPr="00750961">
        <w:rPr>
          <w:rFonts w:hAnsi="Calibri"/>
          <w:sz w:val="24"/>
          <w:szCs w:val="22"/>
        </w:rPr>
        <w:t>，反面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严禁</w:t>
      </w:r>
      <w:r w:rsidR="00CA2CC2">
        <w:rPr>
          <w:rFonts w:hint="eastAsia"/>
          <w:sz w:val="24"/>
          <w:szCs w:val="22"/>
        </w:rPr>
        <w:t>”</w:t>
      </w:r>
      <w:r w:rsidRPr="00750961">
        <w:rPr>
          <w:rFonts w:hAnsi="Calibri"/>
          <w:spacing w:val="120"/>
          <w:sz w:val="24"/>
          <w:szCs w:val="22"/>
        </w:rPr>
        <w:t>；</w:t>
      </w:r>
    </w:p>
    <w:p w:rsidR="00750961" w:rsidRPr="00750961" w:rsidRDefault="00750961" w:rsidP="00750961">
      <w:pPr>
        <w:tabs>
          <w:tab w:val="left" w:pos="19"/>
        </w:tabs>
        <w:spacing w:line="360" w:lineRule="auto"/>
        <w:ind w:firstLineChars="100" w:firstLine="240"/>
        <w:rPr>
          <w:sz w:val="24"/>
          <w:szCs w:val="22"/>
        </w:rPr>
      </w:pPr>
      <w:r w:rsidRPr="00750961">
        <w:rPr>
          <w:sz w:val="24"/>
          <w:szCs w:val="22"/>
        </w:rPr>
        <w:t>2</w:t>
      </w:r>
      <w:r w:rsidRPr="00750961">
        <w:rPr>
          <w:rFonts w:hAnsi="Calibri"/>
          <w:sz w:val="24"/>
          <w:szCs w:val="22"/>
        </w:rPr>
        <w:t>）表示严格，在正常情况下均应这样做的：</w:t>
      </w:r>
    </w:p>
    <w:p w:rsidR="00750961" w:rsidRPr="00750961" w:rsidRDefault="00750961" w:rsidP="00A64480">
      <w:pPr>
        <w:tabs>
          <w:tab w:val="left" w:pos="19"/>
        </w:tabs>
        <w:spacing w:line="360" w:lineRule="auto"/>
        <w:ind w:firstLine="601"/>
        <w:rPr>
          <w:sz w:val="24"/>
          <w:szCs w:val="22"/>
        </w:rPr>
      </w:pPr>
      <w:r w:rsidRPr="00750961">
        <w:rPr>
          <w:rFonts w:hAnsi="Calibri"/>
          <w:sz w:val="24"/>
          <w:szCs w:val="22"/>
        </w:rPr>
        <w:t>正面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应</w:t>
      </w:r>
      <w:r w:rsidR="00CA2CC2">
        <w:rPr>
          <w:rFonts w:hint="eastAsia"/>
          <w:spacing w:val="120"/>
          <w:sz w:val="24"/>
          <w:szCs w:val="22"/>
        </w:rPr>
        <w:t>”</w:t>
      </w:r>
      <w:r w:rsidRPr="00750961">
        <w:rPr>
          <w:rFonts w:hAnsi="Calibri"/>
          <w:sz w:val="24"/>
          <w:szCs w:val="22"/>
        </w:rPr>
        <w:t>，反面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不应</w:t>
      </w:r>
      <w:r w:rsidR="00CA2CC2">
        <w:rPr>
          <w:rFonts w:hint="eastAsia"/>
          <w:sz w:val="24"/>
          <w:szCs w:val="22"/>
        </w:rPr>
        <w:t>”</w:t>
      </w:r>
      <w:r w:rsidRPr="00750961">
        <w:rPr>
          <w:rFonts w:hAnsi="Calibri"/>
          <w:sz w:val="24"/>
          <w:szCs w:val="22"/>
        </w:rPr>
        <w:t>或</w:t>
      </w:r>
      <w:r w:rsidR="00CA2CC2">
        <w:rPr>
          <w:rFonts w:hint="eastAsia"/>
          <w:sz w:val="24"/>
          <w:szCs w:val="22"/>
        </w:rPr>
        <w:t>“</w:t>
      </w:r>
      <w:r w:rsidRPr="00750961">
        <w:rPr>
          <w:rFonts w:hAnsi="Calibri"/>
          <w:sz w:val="24"/>
          <w:szCs w:val="22"/>
        </w:rPr>
        <w:t>不得</w:t>
      </w:r>
      <w:r w:rsidR="00CA2CC2">
        <w:rPr>
          <w:rFonts w:hint="eastAsia"/>
          <w:spacing w:val="120"/>
          <w:sz w:val="24"/>
          <w:szCs w:val="22"/>
        </w:rPr>
        <w:t>”</w:t>
      </w:r>
      <w:r w:rsidRPr="00750961">
        <w:rPr>
          <w:rFonts w:hAnsi="Calibri"/>
          <w:spacing w:val="120"/>
          <w:sz w:val="24"/>
          <w:szCs w:val="22"/>
        </w:rPr>
        <w:t>；</w:t>
      </w:r>
    </w:p>
    <w:p w:rsidR="00750961" w:rsidRPr="00750961" w:rsidRDefault="00750961" w:rsidP="00750961">
      <w:pPr>
        <w:tabs>
          <w:tab w:val="left" w:pos="19"/>
        </w:tabs>
        <w:spacing w:line="360" w:lineRule="auto"/>
        <w:ind w:firstLineChars="100" w:firstLine="240"/>
        <w:rPr>
          <w:sz w:val="24"/>
          <w:szCs w:val="22"/>
        </w:rPr>
      </w:pPr>
      <w:r w:rsidRPr="00750961">
        <w:rPr>
          <w:sz w:val="24"/>
          <w:szCs w:val="22"/>
        </w:rPr>
        <w:t>3</w:t>
      </w:r>
      <w:r w:rsidRPr="00750961">
        <w:rPr>
          <w:rFonts w:hAnsi="Calibri"/>
          <w:sz w:val="24"/>
          <w:szCs w:val="22"/>
        </w:rPr>
        <w:t>）表示</w:t>
      </w:r>
      <w:r w:rsidRPr="00750961">
        <w:rPr>
          <w:rFonts w:hAnsi="宋体"/>
          <w:sz w:val="24"/>
          <w:szCs w:val="22"/>
        </w:rPr>
        <w:t>允</w:t>
      </w:r>
      <w:r w:rsidRPr="00750961">
        <w:rPr>
          <w:rFonts w:hAnsi="Calibri"/>
          <w:sz w:val="24"/>
          <w:szCs w:val="22"/>
        </w:rPr>
        <w:t>许稍有选择，在条件许可时首先这样做的：</w:t>
      </w:r>
    </w:p>
    <w:p w:rsidR="00750961" w:rsidRPr="00750961" w:rsidRDefault="00750961" w:rsidP="00750961">
      <w:pPr>
        <w:tabs>
          <w:tab w:val="left" w:pos="19"/>
        </w:tabs>
        <w:spacing w:line="360" w:lineRule="auto"/>
        <w:ind w:firstLine="600"/>
        <w:rPr>
          <w:spacing w:val="120"/>
          <w:sz w:val="24"/>
          <w:szCs w:val="22"/>
        </w:rPr>
      </w:pPr>
      <w:r w:rsidRPr="00750961">
        <w:rPr>
          <w:rFonts w:hAnsi="Calibri"/>
          <w:sz w:val="24"/>
          <w:szCs w:val="22"/>
        </w:rPr>
        <w:t>正面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宜</w:t>
      </w:r>
      <w:r w:rsidR="00CA2CC2">
        <w:rPr>
          <w:rFonts w:hint="eastAsia"/>
          <w:spacing w:val="120"/>
          <w:sz w:val="24"/>
          <w:szCs w:val="22"/>
        </w:rPr>
        <w:t>”</w:t>
      </w:r>
      <w:r w:rsidRPr="00750961">
        <w:rPr>
          <w:rFonts w:hAnsi="Calibri"/>
          <w:sz w:val="24"/>
          <w:szCs w:val="22"/>
        </w:rPr>
        <w:t>，反面</w:t>
      </w:r>
      <w:proofErr w:type="gramStart"/>
      <w:r w:rsidRPr="00750961">
        <w:rPr>
          <w:rFonts w:hAnsi="Calibri"/>
          <w:sz w:val="24"/>
          <w:szCs w:val="22"/>
        </w:rPr>
        <w:t>词采用</w:t>
      </w:r>
      <w:proofErr w:type="gramEnd"/>
      <w:r w:rsidR="00CA2CC2">
        <w:rPr>
          <w:rFonts w:hint="eastAsia"/>
          <w:sz w:val="24"/>
          <w:szCs w:val="22"/>
        </w:rPr>
        <w:t>“</w:t>
      </w:r>
      <w:r w:rsidRPr="00750961">
        <w:rPr>
          <w:rFonts w:hAnsi="Calibri"/>
          <w:sz w:val="24"/>
          <w:szCs w:val="22"/>
        </w:rPr>
        <w:t>不宜</w:t>
      </w:r>
      <w:r w:rsidR="00CA2CC2">
        <w:rPr>
          <w:rFonts w:hint="eastAsia"/>
          <w:spacing w:val="120"/>
          <w:sz w:val="24"/>
          <w:szCs w:val="22"/>
        </w:rPr>
        <w:t>”</w:t>
      </w:r>
      <w:r w:rsidRPr="00750961">
        <w:rPr>
          <w:rFonts w:hAnsi="Calibri"/>
          <w:spacing w:val="120"/>
          <w:sz w:val="24"/>
          <w:szCs w:val="22"/>
        </w:rPr>
        <w:t>；</w:t>
      </w:r>
    </w:p>
    <w:p w:rsidR="00750961" w:rsidRPr="00750961" w:rsidRDefault="00750961" w:rsidP="00750961">
      <w:pPr>
        <w:tabs>
          <w:tab w:val="left" w:pos="19"/>
        </w:tabs>
        <w:spacing w:line="360" w:lineRule="auto"/>
        <w:ind w:firstLineChars="100" w:firstLine="240"/>
        <w:rPr>
          <w:spacing w:val="120"/>
          <w:sz w:val="24"/>
          <w:szCs w:val="22"/>
        </w:rPr>
      </w:pPr>
      <w:r w:rsidRPr="00750961">
        <w:rPr>
          <w:sz w:val="24"/>
          <w:szCs w:val="22"/>
        </w:rPr>
        <w:t>4</w:t>
      </w:r>
      <w:r w:rsidRPr="00750961">
        <w:rPr>
          <w:rFonts w:hAnsi="Calibri"/>
          <w:sz w:val="24"/>
          <w:szCs w:val="22"/>
        </w:rPr>
        <w:t>）表示有选择，在一定条件下可以这样做的，</w:t>
      </w:r>
      <w:r w:rsidR="00CA2CC2">
        <w:rPr>
          <w:rFonts w:hAnsi="Calibri"/>
          <w:sz w:val="24"/>
          <w:szCs w:val="22"/>
        </w:rPr>
        <w:t>可</w:t>
      </w:r>
      <w:r w:rsidRPr="00750961">
        <w:rPr>
          <w:rFonts w:hAnsi="Calibri"/>
          <w:sz w:val="24"/>
          <w:szCs w:val="22"/>
        </w:rPr>
        <w:t>采用</w:t>
      </w:r>
      <w:r w:rsidR="00CA2CC2">
        <w:rPr>
          <w:rFonts w:hint="eastAsia"/>
          <w:sz w:val="24"/>
          <w:szCs w:val="22"/>
        </w:rPr>
        <w:t>“</w:t>
      </w:r>
      <w:r w:rsidRPr="00750961">
        <w:rPr>
          <w:rFonts w:hAnsi="Calibri"/>
          <w:sz w:val="24"/>
          <w:szCs w:val="22"/>
        </w:rPr>
        <w:t>可</w:t>
      </w:r>
      <w:r w:rsidR="00CA2CC2">
        <w:rPr>
          <w:rFonts w:hint="eastAsia"/>
          <w:sz w:val="24"/>
          <w:szCs w:val="22"/>
        </w:rPr>
        <w:t>”</w:t>
      </w:r>
      <w:r w:rsidRPr="00750961">
        <w:rPr>
          <w:rFonts w:hAnsi="Calibri"/>
          <w:sz w:val="24"/>
          <w:szCs w:val="22"/>
        </w:rPr>
        <w:t>。</w:t>
      </w:r>
    </w:p>
    <w:p w:rsidR="00750961" w:rsidRPr="00750961" w:rsidRDefault="00750961" w:rsidP="00750961">
      <w:pPr>
        <w:tabs>
          <w:tab w:val="left" w:pos="19"/>
        </w:tabs>
        <w:spacing w:line="360" w:lineRule="auto"/>
        <w:rPr>
          <w:sz w:val="24"/>
          <w:szCs w:val="22"/>
        </w:rPr>
      </w:pPr>
      <w:r w:rsidRPr="00750961">
        <w:rPr>
          <w:b/>
          <w:bCs/>
          <w:sz w:val="24"/>
          <w:szCs w:val="22"/>
        </w:rPr>
        <w:t>2</w:t>
      </w:r>
      <w:r w:rsidR="00CA2CC2">
        <w:rPr>
          <w:rFonts w:hint="eastAsia"/>
          <w:b/>
          <w:bCs/>
          <w:sz w:val="24"/>
          <w:szCs w:val="22"/>
        </w:rPr>
        <w:t xml:space="preserve"> </w:t>
      </w:r>
      <w:r w:rsidR="00CA2CC2">
        <w:rPr>
          <w:rFonts w:hAnsi="Calibri" w:hint="eastAsia"/>
          <w:sz w:val="24"/>
          <w:szCs w:val="22"/>
        </w:rPr>
        <w:t>条文</w:t>
      </w:r>
      <w:r w:rsidRPr="00750961">
        <w:rPr>
          <w:rFonts w:hAnsi="Calibri"/>
          <w:sz w:val="24"/>
          <w:szCs w:val="22"/>
        </w:rPr>
        <w:t>中指</w:t>
      </w:r>
      <w:r w:rsidR="00421078">
        <w:rPr>
          <w:rFonts w:hAnsi="Calibri" w:hint="eastAsia"/>
          <w:sz w:val="24"/>
          <w:szCs w:val="22"/>
        </w:rPr>
        <w:t>明</w:t>
      </w:r>
      <w:r w:rsidRPr="00750961">
        <w:rPr>
          <w:rFonts w:hAnsi="Calibri"/>
          <w:sz w:val="24"/>
          <w:szCs w:val="22"/>
        </w:rPr>
        <w:t>应按其他有关标准</w:t>
      </w:r>
      <w:r w:rsidR="00CA2CC2">
        <w:rPr>
          <w:rFonts w:hAnsi="Calibri"/>
          <w:sz w:val="24"/>
          <w:szCs w:val="22"/>
        </w:rPr>
        <w:t>执行的</w:t>
      </w:r>
      <w:r w:rsidRPr="00750961">
        <w:rPr>
          <w:rFonts w:hAnsi="Calibri"/>
          <w:sz w:val="24"/>
          <w:szCs w:val="22"/>
        </w:rPr>
        <w:t>写法为：</w:t>
      </w:r>
      <w:r w:rsidR="00CA2CC2">
        <w:rPr>
          <w:rFonts w:hint="eastAsia"/>
          <w:sz w:val="24"/>
          <w:szCs w:val="22"/>
        </w:rPr>
        <w:t>“</w:t>
      </w:r>
      <w:r w:rsidRPr="00750961">
        <w:rPr>
          <w:rFonts w:hAnsi="Calibri"/>
          <w:sz w:val="24"/>
          <w:szCs w:val="22"/>
        </w:rPr>
        <w:t>应符合</w:t>
      </w:r>
      <w:r w:rsidR="00CA2CC2">
        <w:rPr>
          <w:rFonts w:hint="eastAsia"/>
          <w:sz w:val="24"/>
          <w:szCs w:val="22"/>
        </w:rPr>
        <w:t>……</w:t>
      </w:r>
      <w:r w:rsidRPr="00750961">
        <w:rPr>
          <w:rFonts w:hAnsi="Calibri"/>
          <w:sz w:val="24"/>
          <w:szCs w:val="22"/>
        </w:rPr>
        <w:t>的规定</w:t>
      </w:r>
      <w:r w:rsidR="00CA2CC2">
        <w:rPr>
          <w:rFonts w:hint="eastAsia"/>
          <w:sz w:val="24"/>
          <w:szCs w:val="22"/>
        </w:rPr>
        <w:t>”</w:t>
      </w:r>
      <w:r w:rsidRPr="00750961">
        <w:rPr>
          <w:rFonts w:hAnsi="Calibri"/>
          <w:sz w:val="24"/>
          <w:szCs w:val="22"/>
        </w:rPr>
        <w:t>或</w:t>
      </w:r>
      <w:r w:rsidR="00CA2CC2">
        <w:rPr>
          <w:rFonts w:hint="eastAsia"/>
          <w:sz w:val="24"/>
          <w:szCs w:val="22"/>
        </w:rPr>
        <w:t>“</w:t>
      </w:r>
      <w:r w:rsidRPr="00750961">
        <w:rPr>
          <w:rFonts w:hAnsi="Calibri"/>
          <w:sz w:val="24"/>
          <w:szCs w:val="22"/>
        </w:rPr>
        <w:t>应按</w:t>
      </w:r>
      <w:r w:rsidR="00CA2CC2">
        <w:rPr>
          <w:rFonts w:hint="eastAsia"/>
          <w:sz w:val="24"/>
          <w:szCs w:val="22"/>
        </w:rPr>
        <w:t>……</w:t>
      </w:r>
      <w:r w:rsidRPr="00750961">
        <w:rPr>
          <w:rFonts w:hAnsi="Calibri"/>
          <w:sz w:val="24"/>
          <w:szCs w:val="22"/>
        </w:rPr>
        <w:t>执行</w:t>
      </w:r>
      <w:r w:rsidR="00CA2CC2">
        <w:rPr>
          <w:rFonts w:hint="eastAsia"/>
          <w:sz w:val="24"/>
          <w:szCs w:val="22"/>
        </w:rPr>
        <w:t>”</w:t>
      </w:r>
      <w:r w:rsidRPr="00750961">
        <w:rPr>
          <w:rFonts w:hAnsi="Calibri"/>
          <w:sz w:val="24"/>
          <w:szCs w:val="22"/>
        </w:rPr>
        <w:t>。</w:t>
      </w:r>
    </w:p>
    <w:p w:rsidR="00431301" w:rsidRPr="00750961" w:rsidRDefault="00431301" w:rsidP="00FF52BD">
      <w:pPr>
        <w:spacing w:line="360" w:lineRule="auto"/>
        <w:rPr>
          <w:sz w:val="24"/>
          <w:highlight w:val="yellow"/>
        </w:rPr>
      </w:pPr>
    </w:p>
    <w:p w:rsidR="00DC650F" w:rsidRDefault="00DC650F" w:rsidP="00FF52BD">
      <w:pPr>
        <w:spacing w:line="360" w:lineRule="auto"/>
        <w:rPr>
          <w:sz w:val="24"/>
          <w:highlight w:val="yellow"/>
        </w:rPr>
      </w:pPr>
    </w:p>
    <w:p w:rsidR="00DC650F" w:rsidRDefault="00DC650F" w:rsidP="00FF52BD">
      <w:pPr>
        <w:spacing w:line="360" w:lineRule="auto"/>
        <w:rPr>
          <w:sz w:val="24"/>
          <w:highlight w:val="yellow"/>
        </w:rPr>
      </w:pPr>
    </w:p>
    <w:p w:rsidR="00DC650F" w:rsidRDefault="00DC650F">
      <w:pPr>
        <w:widowControl/>
        <w:spacing w:line="240" w:lineRule="auto"/>
        <w:jc w:val="left"/>
        <w:rPr>
          <w:sz w:val="24"/>
          <w:highlight w:val="yellow"/>
        </w:rPr>
      </w:pPr>
      <w:r>
        <w:rPr>
          <w:sz w:val="24"/>
          <w:highlight w:val="yellow"/>
        </w:rPr>
        <w:br w:type="page"/>
      </w:r>
    </w:p>
    <w:p w:rsidR="00DC650F" w:rsidRPr="003D5CDC" w:rsidRDefault="00DC650F" w:rsidP="00DC650F">
      <w:pPr>
        <w:pStyle w:val="ad"/>
        <w:snapToGrid w:val="0"/>
        <w:ind w:firstLineChars="0" w:firstLine="0"/>
        <w:jc w:val="center"/>
        <w:outlineLvl w:val="0"/>
        <w:rPr>
          <w:rFonts w:cs="Times New Roman"/>
          <w:b/>
          <w:sz w:val="30"/>
          <w:szCs w:val="30"/>
        </w:rPr>
      </w:pPr>
      <w:bookmarkStart w:id="99" w:name="_Toc91598778"/>
      <w:bookmarkStart w:id="100" w:name="_Toc91599191"/>
      <w:r w:rsidRPr="003D5CDC">
        <w:rPr>
          <w:rFonts w:cs="Times New Roman" w:hint="eastAsia"/>
          <w:b/>
          <w:sz w:val="30"/>
          <w:szCs w:val="30"/>
        </w:rPr>
        <w:lastRenderedPageBreak/>
        <w:t>引用</w:t>
      </w:r>
      <w:r w:rsidRPr="003D5CDC">
        <w:rPr>
          <w:rFonts w:cs="Times New Roman"/>
          <w:b/>
          <w:sz w:val="30"/>
          <w:szCs w:val="30"/>
        </w:rPr>
        <w:t>标准名录</w:t>
      </w:r>
      <w:bookmarkEnd w:id="99"/>
      <w:bookmarkEnd w:id="100"/>
    </w:p>
    <w:p w:rsidR="00720812" w:rsidRPr="00B913C2" w:rsidRDefault="00720812" w:rsidP="00720812">
      <w:pPr>
        <w:pStyle w:val="ad"/>
        <w:numPr>
          <w:ilvl w:val="0"/>
          <w:numId w:val="1"/>
        </w:numPr>
        <w:ind w:firstLineChars="0"/>
      </w:pPr>
      <w:r w:rsidRPr="00B913C2">
        <w:rPr>
          <w:rFonts w:hint="eastAsia"/>
        </w:rPr>
        <w:t>《用能单位能源计量器具配备和管理通则》</w:t>
      </w:r>
      <w:r w:rsidRPr="00B913C2">
        <w:rPr>
          <w:rFonts w:hint="eastAsia"/>
        </w:rPr>
        <w:t>GB17167</w:t>
      </w:r>
    </w:p>
    <w:p w:rsidR="00720812" w:rsidRPr="00B913C2" w:rsidRDefault="00720812" w:rsidP="00720812">
      <w:pPr>
        <w:pStyle w:val="ad"/>
        <w:numPr>
          <w:ilvl w:val="0"/>
          <w:numId w:val="1"/>
        </w:numPr>
        <w:ind w:firstLineChars="0"/>
      </w:pPr>
      <w:r w:rsidRPr="00B913C2">
        <w:rPr>
          <w:rFonts w:hint="eastAsia"/>
        </w:rPr>
        <w:t>《基于</w:t>
      </w:r>
      <w:r w:rsidRPr="00B913C2">
        <w:rPr>
          <w:rFonts w:hint="eastAsia"/>
        </w:rPr>
        <w:t>Modbus</w:t>
      </w:r>
      <w:r w:rsidRPr="00B913C2">
        <w:rPr>
          <w:rFonts w:hint="eastAsia"/>
        </w:rPr>
        <w:t>协议的工业自动化网络规范》</w:t>
      </w:r>
      <w:r w:rsidRPr="00B913C2">
        <w:rPr>
          <w:rFonts w:hint="eastAsia"/>
        </w:rPr>
        <w:t>GB/T19582</w:t>
      </w:r>
    </w:p>
    <w:p w:rsidR="00720812" w:rsidRPr="00B913C2" w:rsidRDefault="00720812" w:rsidP="00720812">
      <w:pPr>
        <w:pStyle w:val="ad"/>
        <w:numPr>
          <w:ilvl w:val="0"/>
          <w:numId w:val="1"/>
        </w:numPr>
        <w:ind w:firstLineChars="0"/>
      </w:pPr>
      <w:r>
        <w:rPr>
          <w:rFonts w:hint="eastAsia"/>
        </w:rPr>
        <w:t>《工业企业能源计量数据集中采集终端通用技术条件》</w:t>
      </w:r>
      <w:r>
        <w:rPr>
          <w:rFonts w:hint="eastAsia"/>
        </w:rPr>
        <w:t>GB/T 29872</w:t>
      </w:r>
    </w:p>
    <w:p w:rsidR="00720812" w:rsidRDefault="00720812" w:rsidP="00720812">
      <w:pPr>
        <w:pStyle w:val="ad"/>
        <w:numPr>
          <w:ilvl w:val="0"/>
          <w:numId w:val="1"/>
        </w:numPr>
        <w:ind w:firstLineChars="0"/>
      </w:pPr>
      <w:r w:rsidRPr="00B913C2">
        <w:rPr>
          <w:rFonts w:hint="eastAsia"/>
        </w:rPr>
        <w:t>《用能单位能效对标指南》</w:t>
      </w:r>
      <w:r w:rsidRPr="00B913C2">
        <w:rPr>
          <w:rFonts w:hint="eastAsia"/>
        </w:rPr>
        <w:t>GB/T 36714</w:t>
      </w:r>
    </w:p>
    <w:p w:rsidR="00720812" w:rsidRDefault="00720812" w:rsidP="00720812">
      <w:pPr>
        <w:pStyle w:val="ad"/>
        <w:numPr>
          <w:ilvl w:val="0"/>
          <w:numId w:val="1"/>
        </w:numPr>
        <w:ind w:firstLineChars="0"/>
      </w:pPr>
      <w:r>
        <w:rPr>
          <w:rFonts w:hint="eastAsia"/>
        </w:rPr>
        <w:t>《锅炉房设计标准》</w:t>
      </w:r>
      <w:r>
        <w:rPr>
          <w:rFonts w:hint="eastAsia"/>
        </w:rPr>
        <w:t>GB/T 50041</w:t>
      </w:r>
    </w:p>
    <w:p w:rsidR="00720812" w:rsidRDefault="00720812" w:rsidP="00720812">
      <w:pPr>
        <w:pStyle w:val="ad"/>
        <w:numPr>
          <w:ilvl w:val="0"/>
          <w:numId w:val="1"/>
        </w:numPr>
        <w:ind w:firstLineChars="0"/>
      </w:pPr>
      <w:r>
        <w:rPr>
          <w:rFonts w:hint="eastAsia"/>
        </w:rPr>
        <w:t>《电力装置电测量仪表装置设计规范》</w:t>
      </w:r>
      <w:r>
        <w:rPr>
          <w:rFonts w:hint="eastAsia"/>
        </w:rPr>
        <w:t>GB/T 50063</w:t>
      </w:r>
    </w:p>
    <w:p w:rsidR="00356831" w:rsidRPr="00B913C2" w:rsidRDefault="00C04E44" w:rsidP="00B913C2">
      <w:pPr>
        <w:pStyle w:val="ad"/>
        <w:numPr>
          <w:ilvl w:val="0"/>
          <w:numId w:val="1"/>
        </w:numPr>
        <w:ind w:firstLineChars="0"/>
        <w:rPr>
          <w:spacing w:val="-1"/>
        </w:rPr>
      </w:pPr>
      <w:r w:rsidRPr="00B913C2">
        <w:rPr>
          <w:rFonts w:hint="eastAsia"/>
          <w:spacing w:val="-1"/>
        </w:rPr>
        <w:t>《电子信息系统机房设计规范》</w:t>
      </w:r>
      <w:r w:rsidRPr="00B913C2">
        <w:rPr>
          <w:rFonts w:hint="eastAsia"/>
          <w:spacing w:val="-1"/>
        </w:rPr>
        <w:t>GB 50174</w:t>
      </w:r>
    </w:p>
    <w:p w:rsidR="00DC650F" w:rsidRPr="00B913C2" w:rsidRDefault="00C04E44" w:rsidP="00B913C2">
      <w:pPr>
        <w:pStyle w:val="ad"/>
        <w:numPr>
          <w:ilvl w:val="0"/>
          <w:numId w:val="1"/>
        </w:numPr>
        <w:ind w:firstLineChars="0"/>
      </w:pPr>
      <w:r w:rsidRPr="00B913C2">
        <w:rPr>
          <w:rFonts w:hint="eastAsia"/>
          <w:spacing w:val="-1"/>
        </w:rPr>
        <w:t>《建筑物电子信息系统防雷技术规范》</w:t>
      </w:r>
      <w:r w:rsidRPr="00B913C2">
        <w:rPr>
          <w:rFonts w:hint="eastAsia"/>
          <w:spacing w:val="-1"/>
        </w:rPr>
        <w:t>GB 50343</w:t>
      </w:r>
    </w:p>
    <w:p w:rsidR="00DC650F" w:rsidRPr="00B913C2" w:rsidRDefault="00C04E44" w:rsidP="00B913C2">
      <w:pPr>
        <w:pStyle w:val="ad"/>
        <w:numPr>
          <w:ilvl w:val="0"/>
          <w:numId w:val="1"/>
        </w:numPr>
        <w:ind w:firstLineChars="0"/>
      </w:pPr>
      <w:r w:rsidRPr="00B913C2">
        <w:rPr>
          <w:rFonts w:hint="eastAsia"/>
        </w:rPr>
        <w:t>《户用计量仪表数据传输技术条件》</w:t>
      </w:r>
      <w:r w:rsidRPr="00B913C2">
        <w:rPr>
          <w:rFonts w:hint="eastAsia"/>
        </w:rPr>
        <w:t>CJ/T188</w:t>
      </w:r>
    </w:p>
    <w:p w:rsidR="00720812" w:rsidRPr="00B913C2" w:rsidRDefault="00720812" w:rsidP="00720812">
      <w:pPr>
        <w:pStyle w:val="ad"/>
        <w:numPr>
          <w:ilvl w:val="0"/>
          <w:numId w:val="1"/>
        </w:numPr>
        <w:ind w:firstLineChars="0"/>
      </w:pPr>
      <w:r w:rsidRPr="00B913C2">
        <w:rPr>
          <w:rFonts w:hint="eastAsia"/>
        </w:rPr>
        <w:t>《多功能电能表通信协议标准》</w:t>
      </w:r>
      <w:r w:rsidRPr="00B913C2">
        <w:rPr>
          <w:rFonts w:hint="eastAsia"/>
        </w:rPr>
        <w:t>DL/T645</w:t>
      </w:r>
    </w:p>
    <w:p w:rsidR="00C04E44" w:rsidRDefault="00C04E44" w:rsidP="00B913C2">
      <w:pPr>
        <w:pStyle w:val="ad"/>
        <w:numPr>
          <w:ilvl w:val="0"/>
          <w:numId w:val="1"/>
        </w:numPr>
        <w:ind w:firstLineChars="0"/>
      </w:pPr>
      <w:r w:rsidRPr="00B913C2">
        <w:rPr>
          <w:rFonts w:hint="eastAsia"/>
        </w:rPr>
        <w:t>《重点用能单位能耗在线监测系统技术规范基础信息与格式规范》</w:t>
      </w:r>
      <w:r w:rsidRPr="00B913C2">
        <w:rPr>
          <w:rFonts w:hint="eastAsia"/>
        </w:rPr>
        <w:t>NHJC-02</w:t>
      </w:r>
    </w:p>
    <w:p w:rsidR="00780413" w:rsidRDefault="00780413" w:rsidP="00B913C2">
      <w:pPr>
        <w:pStyle w:val="ad"/>
        <w:numPr>
          <w:ilvl w:val="0"/>
          <w:numId w:val="1"/>
        </w:numPr>
        <w:ind w:firstLineChars="0"/>
      </w:pPr>
      <w:r>
        <w:rPr>
          <w:rFonts w:hint="eastAsia"/>
        </w:rPr>
        <w:t>《重点用能单位能耗在线监测系统技术规范端设备技术规范》</w:t>
      </w:r>
      <w:r>
        <w:rPr>
          <w:rFonts w:hint="eastAsia"/>
        </w:rPr>
        <w:t>NHJC-06</w:t>
      </w:r>
    </w:p>
    <w:p w:rsidR="00716AC2" w:rsidRPr="00B913C2" w:rsidRDefault="00716AC2" w:rsidP="00B913C2">
      <w:pPr>
        <w:pStyle w:val="ad"/>
        <w:numPr>
          <w:ilvl w:val="0"/>
          <w:numId w:val="1"/>
        </w:numPr>
        <w:ind w:firstLineChars="0"/>
      </w:pPr>
      <w:r>
        <w:rPr>
          <w:rFonts w:hint="eastAsia"/>
        </w:rPr>
        <w:t>《重点用能单位能耗在线监测系统技术规范能源品种采集规范》</w:t>
      </w:r>
      <w:r>
        <w:rPr>
          <w:rFonts w:hint="eastAsia"/>
        </w:rPr>
        <w:t>NHJC-07</w:t>
      </w:r>
    </w:p>
    <w:p w:rsidR="00DC650F" w:rsidRPr="008E7473" w:rsidRDefault="00DC650F" w:rsidP="00FF52BD">
      <w:pPr>
        <w:spacing w:line="360" w:lineRule="auto"/>
        <w:rPr>
          <w:sz w:val="24"/>
          <w:highlight w:val="yellow"/>
        </w:rPr>
      </w:pPr>
    </w:p>
    <w:bookmarkEnd w:id="11"/>
    <w:p w:rsidR="00C04E44" w:rsidRDefault="00C04E44" w:rsidP="00FF52BD">
      <w:pPr>
        <w:spacing w:line="360" w:lineRule="auto"/>
        <w:rPr>
          <w:sz w:val="24"/>
          <w:highlight w:val="yellow"/>
        </w:rPr>
      </w:pPr>
    </w:p>
    <w:p w:rsidR="00FD0302" w:rsidRDefault="00FD0302">
      <w:pPr>
        <w:widowControl/>
        <w:spacing w:line="240" w:lineRule="auto"/>
        <w:jc w:val="left"/>
        <w:rPr>
          <w:sz w:val="24"/>
          <w:highlight w:val="yellow"/>
        </w:rPr>
      </w:pPr>
      <w:r>
        <w:rPr>
          <w:sz w:val="24"/>
          <w:highlight w:val="yellow"/>
        </w:rPr>
        <w:br w:type="page"/>
      </w:r>
    </w:p>
    <w:p w:rsidR="00C04E44" w:rsidRDefault="00C04E44" w:rsidP="00FF52BD">
      <w:pPr>
        <w:spacing w:line="360" w:lineRule="auto"/>
        <w:rPr>
          <w:sz w:val="24"/>
          <w:highlight w:val="yellow"/>
        </w:rPr>
      </w:pPr>
    </w:p>
    <w:p w:rsidR="00FD0302" w:rsidRDefault="00FD0302" w:rsidP="00FF52BD">
      <w:pPr>
        <w:spacing w:line="360" w:lineRule="auto"/>
        <w:rPr>
          <w:sz w:val="24"/>
          <w:highlight w:val="yellow"/>
        </w:rPr>
      </w:pPr>
    </w:p>
    <w:p w:rsidR="00FD0302" w:rsidRDefault="00FD0302" w:rsidP="00FF52BD">
      <w:pPr>
        <w:spacing w:line="360" w:lineRule="auto"/>
        <w:rPr>
          <w:sz w:val="24"/>
          <w:highlight w:val="yellow"/>
        </w:rPr>
      </w:pPr>
    </w:p>
    <w:p w:rsidR="00FD0302" w:rsidRDefault="00FD0302" w:rsidP="00FF52BD">
      <w:pPr>
        <w:spacing w:line="360" w:lineRule="auto"/>
        <w:rPr>
          <w:sz w:val="24"/>
          <w:highlight w:val="yellow"/>
        </w:rPr>
      </w:pPr>
    </w:p>
    <w:p w:rsidR="00FD0302" w:rsidRPr="00C23CD8" w:rsidRDefault="00FD0302" w:rsidP="00FD0302">
      <w:pPr>
        <w:snapToGrid w:val="0"/>
        <w:spacing w:line="360" w:lineRule="auto"/>
        <w:jc w:val="center"/>
        <w:rPr>
          <w:rFonts w:ascii="宋体" w:hAnsi="宋体" w:cstheme="minorBidi"/>
          <w:b/>
          <w:sz w:val="36"/>
          <w:szCs w:val="36"/>
        </w:rPr>
      </w:pPr>
      <w:r w:rsidRPr="00C23CD8">
        <w:rPr>
          <w:rFonts w:ascii="宋体" w:hAnsi="宋体" w:cstheme="minorBidi" w:hint="eastAsia"/>
          <w:b/>
          <w:sz w:val="36"/>
          <w:szCs w:val="36"/>
        </w:rPr>
        <w:t>中国工程建设标准化协会标准</w:t>
      </w:r>
    </w:p>
    <w:p w:rsidR="00FD0302" w:rsidRDefault="00FD0302" w:rsidP="00FD0302">
      <w:pPr>
        <w:snapToGrid w:val="0"/>
        <w:spacing w:line="360" w:lineRule="auto"/>
        <w:ind w:firstLineChars="200" w:firstLine="720"/>
        <w:jc w:val="center"/>
        <w:rPr>
          <w:rFonts w:ascii="宋体" w:hAnsi="宋体" w:cstheme="minorBidi"/>
          <w:sz w:val="36"/>
          <w:szCs w:val="36"/>
        </w:rPr>
      </w:pPr>
    </w:p>
    <w:p w:rsidR="00FD0302" w:rsidRPr="00C23CD8" w:rsidRDefault="00FD0302" w:rsidP="00FD0302">
      <w:pPr>
        <w:snapToGrid w:val="0"/>
        <w:spacing w:line="360" w:lineRule="auto"/>
        <w:jc w:val="center"/>
        <w:rPr>
          <w:rFonts w:ascii="黑体" w:eastAsia="黑体" w:hAnsi="黑体"/>
          <w:sz w:val="48"/>
          <w:szCs w:val="48"/>
        </w:rPr>
      </w:pPr>
      <w:r w:rsidRPr="00C23CD8">
        <w:rPr>
          <w:rFonts w:ascii="黑体" w:eastAsia="黑体" w:hAnsi="黑体" w:hint="eastAsia"/>
          <w:sz w:val="48"/>
          <w:szCs w:val="48"/>
        </w:rPr>
        <w:t>工业企业能源管理系统技术规程</w:t>
      </w:r>
    </w:p>
    <w:p w:rsidR="00FD0302" w:rsidRPr="00FD0302" w:rsidRDefault="00FD0302" w:rsidP="00FD0302">
      <w:pPr>
        <w:autoSpaceDE w:val="0"/>
        <w:autoSpaceDN w:val="0"/>
        <w:snapToGrid w:val="0"/>
        <w:spacing w:beforeLines="100" w:before="312" w:line="360" w:lineRule="auto"/>
        <w:jc w:val="center"/>
        <w:textAlignment w:val="bottom"/>
        <w:rPr>
          <w:rFonts w:cstheme="minorBidi"/>
          <w:b/>
          <w:sz w:val="22"/>
        </w:rPr>
      </w:pPr>
      <w:r w:rsidRPr="00FD0302">
        <w:rPr>
          <w:rFonts w:eastAsia="黑体" w:hint="eastAsia"/>
          <w:b/>
          <w:sz w:val="32"/>
          <w:szCs w:val="36"/>
        </w:rPr>
        <w:t>T/</w:t>
      </w:r>
      <w:r w:rsidRPr="00FD0302">
        <w:rPr>
          <w:rFonts w:eastAsia="黑体"/>
          <w:b/>
          <w:sz w:val="32"/>
          <w:szCs w:val="36"/>
        </w:rPr>
        <w:t>CECSXXX-20</w:t>
      </w:r>
      <w:r w:rsidRPr="00FD0302">
        <w:rPr>
          <w:rFonts w:eastAsia="黑体" w:hint="eastAsia"/>
          <w:b/>
          <w:sz w:val="32"/>
          <w:szCs w:val="36"/>
        </w:rPr>
        <w:t>2X</w:t>
      </w:r>
    </w:p>
    <w:p w:rsidR="00FD0302" w:rsidRDefault="00FD0302" w:rsidP="00FD0302">
      <w:pPr>
        <w:autoSpaceDE w:val="0"/>
        <w:autoSpaceDN w:val="0"/>
        <w:snapToGrid w:val="0"/>
        <w:spacing w:line="360" w:lineRule="auto"/>
        <w:jc w:val="center"/>
        <w:textAlignment w:val="bottom"/>
        <w:rPr>
          <w:b/>
          <w:sz w:val="24"/>
        </w:rPr>
      </w:pPr>
    </w:p>
    <w:p w:rsidR="00FD0302" w:rsidRDefault="00FD0302" w:rsidP="00FD0302">
      <w:pPr>
        <w:autoSpaceDE w:val="0"/>
        <w:autoSpaceDN w:val="0"/>
        <w:snapToGrid w:val="0"/>
        <w:spacing w:line="360" w:lineRule="auto"/>
        <w:jc w:val="center"/>
        <w:textAlignment w:val="bottom"/>
        <w:rPr>
          <w:b/>
          <w:sz w:val="24"/>
        </w:rPr>
      </w:pPr>
    </w:p>
    <w:p w:rsidR="00FD0302" w:rsidRDefault="00FD0302" w:rsidP="00FD0302">
      <w:pPr>
        <w:autoSpaceDE w:val="0"/>
        <w:autoSpaceDN w:val="0"/>
        <w:snapToGrid w:val="0"/>
        <w:spacing w:line="360" w:lineRule="auto"/>
        <w:jc w:val="center"/>
        <w:textAlignment w:val="bottom"/>
        <w:rPr>
          <w:b/>
          <w:sz w:val="24"/>
        </w:rPr>
      </w:pPr>
    </w:p>
    <w:p w:rsidR="00FD0302" w:rsidRPr="00C23CD8" w:rsidRDefault="00FD0302" w:rsidP="00FD0302">
      <w:pPr>
        <w:autoSpaceDE w:val="0"/>
        <w:autoSpaceDN w:val="0"/>
        <w:snapToGrid w:val="0"/>
        <w:spacing w:line="360" w:lineRule="auto"/>
        <w:jc w:val="center"/>
        <w:textAlignment w:val="bottom"/>
        <w:rPr>
          <w:b/>
          <w:sz w:val="44"/>
          <w:szCs w:val="44"/>
        </w:rPr>
      </w:pPr>
      <w:r w:rsidRPr="00C23CD8">
        <w:rPr>
          <w:rFonts w:hint="eastAsia"/>
          <w:b/>
          <w:sz w:val="44"/>
          <w:szCs w:val="44"/>
        </w:rPr>
        <w:t>条文说明</w:t>
      </w:r>
    </w:p>
    <w:p w:rsidR="00FD0302" w:rsidRDefault="00FD0302" w:rsidP="00FD0302">
      <w:pPr>
        <w:autoSpaceDE w:val="0"/>
        <w:autoSpaceDN w:val="0"/>
        <w:snapToGrid w:val="0"/>
        <w:spacing w:line="360" w:lineRule="auto"/>
        <w:jc w:val="center"/>
        <w:textAlignment w:val="bottom"/>
        <w:rPr>
          <w:b/>
          <w:sz w:val="24"/>
        </w:rPr>
      </w:pPr>
    </w:p>
    <w:p w:rsidR="00FD0302" w:rsidRDefault="00FD0302" w:rsidP="00FD0302">
      <w:pPr>
        <w:autoSpaceDE w:val="0"/>
        <w:autoSpaceDN w:val="0"/>
        <w:snapToGrid w:val="0"/>
        <w:spacing w:line="360" w:lineRule="auto"/>
        <w:jc w:val="center"/>
        <w:textAlignment w:val="bottom"/>
        <w:rPr>
          <w:b/>
          <w:sz w:val="24"/>
        </w:rPr>
      </w:pPr>
    </w:p>
    <w:p w:rsidR="00FD0302" w:rsidRDefault="00FD0302" w:rsidP="00FF52BD">
      <w:pPr>
        <w:spacing w:line="360" w:lineRule="auto"/>
        <w:rPr>
          <w:sz w:val="24"/>
          <w:highlight w:val="yellow"/>
        </w:rPr>
      </w:pPr>
    </w:p>
    <w:p w:rsidR="0039308F" w:rsidRDefault="0039308F">
      <w:pPr>
        <w:widowControl/>
        <w:spacing w:line="240" w:lineRule="auto"/>
        <w:jc w:val="left"/>
        <w:rPr>
          <w:sz w:val="24"/>
          <w:highlight w:val="yellow"/>
        </w:rPr>
      </w:pPr>
      <w:r>
        <w:rPr>
          <w:sz w:val="24"/>
          <w:highlight w:val="yellow"/>
        </w:rPr>
        <w:br w:type="page"/>
      </w:r>
    </w:p>
    <w:p w:rsidR="0039308F" w:rsidRPr="00A85D00" w:rsidRDefault="0039308F" w:rsidP="0039308F">
      <w:pPr>
        <w:spacing w:line="360" w:lineRule="auto"/>
        <w:jc w:val="center"/>
        <w:rPr>
          <w:b/>
          <w:sz w:val="32"/>
        </w:rPr>
      </w:pPr>
      <w:r w:rsidRPr="00A85D00">
        <w:rPr>
          <w:rFonts w:hint="eastAsia"/>
          <w:b/>
          <w:sz w:val="32"/>
        </w:rPr>
        <w:lastRenderedPageBreak/>
        <w:t>制订说明</w:t>
      </w:r>
    </w:p>
    <w:p w:rsidR="0039308F" w:rsidRDefault="00692CF8" w:rsidP="0039308F">
      <w:pPr>
        <w:spacing w:line="360" w:lineRule="auto"/>
        <w:ind w:firstLineChars="200" w:firstLine="480"/>
        <w:rPr>
          <w:sz w:val="24"/>
        </w:rPr>
      </w:pPr>
      <w:r>
        <w:rPr>
          <w:rFonts w:hint="eastAsia"/>
          <w:sz w:val="24"/>
        </w:rPr>
        <w:t>《工业企业能源管理系统技术规程》</w:t>
      </w:r>
      <w:r>
        <w:rPr>
          <w:rFonts w:hint="eastAsia"/>
          <w:sz w:val="24"/>
        </w:rPr>
        <w:t>T/</w:t>
      </w:r>
      <w:r>
        <w:rPr>
          <w:sz w:val="24"/>
        </w:rPr>
        <w:t>CECSXXX-20</w:t>
      </w:r>
      <w:r>
        <w:rPr>
          <w:rFonts w:hint="eastAsia"/>
          <w:sz w:val="24"/>
        </w:rPr>
        <w:t>2X</w:t>
      </w:r>
      <w:r>
        <w:rPr>
          <w:rFonts w:hint="eastAsia"/>
          <w:sz w:val="24"/>
        </w:rPr>
        <w:t>经中国工程建设标准化协会</w:t>
      </w:r>
      <w:r>
        <w:rPr>
          <w:rFonts w:hint="eastAsia"/>
          <w:sz w:val="24"/>
        </w:rPr>
        <w:t>202X</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日以第</w:t>
      </w:r>
      <w:r>
        <w:rPr>
          <w:rFonts w:hint="eastAsia"/>
          <w:sz w:val="24"/>
        </w:rPr>
        <w:t>X</w:t>
      </w:r>
      <w:r>
        <w:rPr>
          <w:rFonts w:hint="eastAsia"/>
          <w:sz w:val="24"/>
        </w:rPr>
        <w:t>号公告批准发布。</w:t>
      </w:r>
    </w:p>
    <w:p w:rsidR="00692CF8" w:rsidRDefault="00692CF8" w:rsidP="0039308F">
      <w:pPr>
        <w:spacing w:line="360" w:lineRule="auto"/>
        <w:ind w:firstLineChars="200" w:firstLine="480"/>
        <w:rPr>
          <w:bCs/>
          <w:sz w:val="24"/>
        </w:rPr>
      </w:pPr>
      <w:r>
        <w:rPr>
          <w:rFonts w:hint="eastAsia"/>
          <w:sz w:val="24"/>
        </w:rPr>
        <w:t>本规程编制过程中，编制组进行了广泛的调研研究，总结了工业企业能源管理系统建设的实践经验，同时参考了国外先进技术法规、技术标准，总结了工业企业能源管理系统</w:t>
      </w:r>
      <w:r w:rsidRPr="006239C8">
        <w:rPr>
          <w:rFonts w:hint="eastAsia"/>
          <w:bCs/>
          <w:sz w:val="24"/>
        </w:rPr>
        <w:t>设计、施工调试、验收及运行维护管理</w:t>
      </w:r>
      <w:r>
        <w:rPr>
          <w:rFonts w:hint="eastAsia"/>
          <w:bCs/>
          <w:sz w:val="24"/>
        </w:rPr>
        <w:t>的技术要求。</w:t>
      </w:r>
    </w:p>
    <w:p w:rsidR="001F5B63" w:rsidRPr="0039308F" w:rsidRDefault="001F5B63" w:rsidP="0039308F">
      <w:pPr>
        <w:spacing w:line="360" w:lineRule="auto"/>
        <w:ind w:firstLineChars="200" w:firstLine="480"/>
        <w:rPr>
          <w:sz w:val="24"/>
        </w:rPr>
      </w:pPr>
      <w:r>
        <w:rPr>
          <w:rFonts w:hint="eastAsia"/>
          <w:bCs/>
          <w:sz w:val="24"/>
        </w:rPr>
        <w:t>为便于广大设计、施工、科研、学校等单位有关人员在使用本规程时能正确理解和执行条文规定，《工业企业能源管理系统技术规程》编制组按章、节、条顺序编制了本规程的条文说明，对条文规定的目的、依据以及执行中需注意的有关事项进行了说明。但是，本条文说明不具备与规程正文同等的法律效力，仅供使用者作为理解和把握规程规定的参考。</w:t>
      </w:r>
    </w:p>
    <w:p w:rsidR="0039308F" w:rsidRPr="0039308F" w:rsidRDefault="0039308F" w:rsidP="00FF52BD">
      <w:pPr>
        <w:spacing w:line="360" w:lineRule="auto"/>
        <w:rPr>
          <w:sz w:val="24"/>
        </w:rPr>
      </w:pPr>
    </w:p>
    <w:p w:rsidR="0039308F" w:rsidRPr="0039308F" w:rsidRDefault="0039308F" w:rsidP="00FF52BD">
      <w:pPr>
        <w:spacing w:line="360" w:lineRule="auto"/>
        <w:rPr>
          <w:sz w:val="24"/>
        </w:rPr>
      </w:pPr>
    </w:p>
    <w:p w:rsidR="0039308F" w:rsidRPr="0039308F" w:rsidRDefault="0039308F" w:rsidP="00FF52BD">
      <w:pPr>
        <w:spacing w:line="360" w:lineRule="auto"/>
        <w:rPr>
          <w:sz w:val="24"/>
        </w:rPr>
      </w:pPr>
    </w:p>
    <w:p w:rsidR="00FD0302" w:rsidRDefault="00FD0302">
      <w:pPr>
        <w:widowControl/>
        <w:spacing w:line="240" w:lineRule="auto"/>
        <w:jc w:val="left"/>
        <w:rPr>
          <w:sz w:val="24"/>
          <w:highlight w:val="yellow"/>
        </w:rPr>
      </w:pPr>
      <w:r>
        <w:rPr>
          <w:sz w:val="24"/>
          <w:highlight w:val="yellow"/>
        </w:rPr>
        <w:br w:type="page"/>
      </w:r>
    </w:p>
    <w:p w:rsidR="001B209A" w:rsidRPr="002B2D3D" w:rsidRDefault="00DB5763" w:rsidP="001B209A">
      <w:pPr>
        <w:spacing w:line="360" w:lineRule="auto"/>
        <w:jc w:val="center"/>
        <w:rPr>
          <w:rFonts w:ascii="黑体" w:eastAsia="黑体" w:hAnsi="黑体"/>
          <w:sz w:val="36"/>
          <w:szCs w:val="36"/>
        </w:rPr>
      </w:pPr>
      <w:r w:rsidRPr="002B2D3D">
        <w:rPr>
          <w:rFonts w:ascii="黑体" w:eastAsia="黑体" w:hAnsi="黑体" w:hint="eastAsia"/>
          <w:sz w:val="36"/>
          <w:szCs w:val="36"/>
        </w:rPr>
        <w:lastRenderedPageBreak/>
        <w:t>目</w:t>
      </w:r>
      <w:r w:rsidR="002B2D3D">
        <w:rPr>
          <w:rFonts w:ascii="黑体" w:eastAsia="黑体" w:hAnsi="黑体" w:hint="eastAsia"/>
          <w:sz w:val="36"/>
          <w:szCs w:val="36"/>
        </w:rPr>
        <w:t xml:space="preserve"> </w:t>
      </w:r>
      <w:r w:rsidRPr="002B2D3D">
        <w:rPr>
          <w:rFonts w:ascii="黑体" w:eastAsia="黑体" w:hAnsi="黑体" w:hint="eastAsia"/>
          <w:sz w:val="36"/>
          <w:szCs w:val="36"/>
        </w:rPr>
        <w:t>次</w:t>
      </w:r>
      <w:r w:rsidR="001B209A">
        <w:rPr>
          <w:rFonts w:ascii="黑体" w:eastAsia="黑体" w:hAnsi="黑体"/>
          <w:sz w:val="36"/>
          <w:szCs w:val="36"/>
        </w:rPr>
        <w:fldChar w:fldCharType="begin" w:fldLock="1"/>
      </w:r>
      <w:r w:rsidR="001B209A" w:rsidRPr="002B2D3D">
        <w:rPr>
          <w:rFonts w:ascii="黑体" w:eastAsia="黑体" w:hAnsi="黑体"/>
          <w:sz w:val="36"/>
          <w:szCs w:val="36"/>
        </w:rPr>
        <w:instrText xml:space="preserve"> TOC \o "1-3" \u </w:instrText>
      </w:r>
      <w:r w:rsidR="001B209A">
        <w:rPr>
          <w:rFonts w:ascii="黑体" w:eastAsia="黑体" w:hAnsi="黑体"/>
          <w:sz w:val="36"/>
          <w:szCs w:val="36"/>
        </w:rPr>
        <w:fldChar w:fldCharType="separate"/>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1</w:t>
      </w:r>
      <w:r w:rsidRPr="001B209A">
        <w:rPr>
          <w:rFonts w:ascii="Times New Roman" w:eastAsiaTheme="minorEastAsia" w:hAnsi="Times New Roman" w:cs="Times New Roman"/>
          <w:noProof/>
        </w:rPr>
        <w:t>总则</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_Toc91599192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20</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2</w:t>
      </w:r>
      <w:r w:rsidRPr="001B209A">
        <w:rPr>
          <w:rFonts w:ascii="Times New Roman" w:eastAsiaTheme="minorEastAsia" w:hAnsi="Times New Roman" w:cs="Times New Roman"/>
          <w:noProof/>
        </w:rPr>
        <w:t>术语</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_Toc91599193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21</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3</w:t>
      </w:r>
      <w:r w:rsidRPr="001B209A">
        <w:rPr>
          <w:rFonts w:ascii="Times New Roman" w:eastAsiaTheme="minorEastAsia" w:hAnsi="Times New Roman" w:cs="Times New Roman"/>
          <w:noProof/>
        </w:rPr>
        <w:t>基本规定</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_Toc91599194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22</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4</w:t>
      </w:r>
      <w:r w:rsidRPr="001B209A">
        <w:rPr>
          <w:rFonts w:ascii="Times New Roman" w:eastAsiaTheme="minorEastAsia" w:hAnsi="Times New Roman" w:cs="Times New Roman"/>
          <w:noProof/>
        </w:rPr>
        <w:t>系统设计</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_Toc91599195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23</w:t>
      </w:r>
      <w:r w:rsidRPr="001B209A">
        <w:rPr>
          <w:rFonts w:ascii="Times New Roman" w:eastAsiaTheme="minorEastAsia" w:hAnsi="Times New Roman" w:cs="Times New Roman"/>
          <w:noProof/>
        </w:rPr>
        <w:fldChar w:fldCharType="end"/>
      </w:r>
    </w:p>
    <w:p w:rsidR="001B209A" w:rsidRPr="001B209A" w:rsidRDefault="001B209A">
      <w:pPr>
        <w:pStyle w:val="20"/>
        <w:tabs>
          <w:tab w:val="right" w:leader="dot" w:pos="9060"/>
        </w:tabs>
        <w:rPr>
          <w:rFonts w:ascii="Times New Roman" w:eastAsiaTheme="minorEastAsia" w:hAnsi="Times New Roman" w:cs="Times New Roman"/>
          <w:smallCaps/>
          <w:noProof/>
          <w:sz w:val="21"/>
          <w:szCs w:val="22"/>
        </w:rPr>
      </w:pPr>
      <w:r w:rsidRPr="001B209A">
        <w:rPr>
          <w:rFonts w:ascii="Times New Roman" w:eastAsiaTheme="minorEastAsia" w:hAnsi="Times New Roman" w:cs="Times New Roman"/>
          <w:noProof/>
        </w:rPr>
        <w:t>4.1</w:t>
      </w:r>
      <w:r w:rsidRPr="001B209A">
        <w:rPr>
          <w:rFonts w:ascii="Times New Roman" w:eastAsiaTheme="minorEastAsia" w:hAnsi="Times New Roman" w:cs="Times New Roman"/>
          <w:noProof/>
        </w:rPr>
        <w:t>一般规定</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_Toc91599196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23</w:t>
      </w:r>
      <w:r w:rsidRPr="001B209A">
        <w:rPr>
          <w:rFonts w:ascii="Times New Roman" w:eastAsiaTheme="minorEastAsia" w:hAnsi="Times New Roman" w:cs="Times New Roman"/>
          <w:noProof/>
        </w:rPr>
        <w:fldChar w:fldCharType="end"/>
      </w:r>
    </w:p>
    <w:p w:rsidR="001B209A" w:rsidRPr="001B209A" w:rsidRDefault="001B209A">
      <w:pPr>
        <w:pStyle w:val="20"/>
        <w:tabs>
          <w:tab w:val="right" w:leader="dot" w:pos="9060"/>
        </w:tabs>
        <w:rPr>
          <w:rFonts w:ascii="Times New Roman" w:eastAsiaTheme="minorEastAsia" w:hAnsi="Times New Roman" w:cs="Times New Roman"/>
          <w:smallCaps/>
          <w:noProof/>
          <w:sz w:val="21"/>
          <w:szCs w:val="22"/>
        </w:rPr>
      </w:pPr>
      <w:r w:rsidRPr="001B209A">
        <w:rPr>
          <w:rFonts w:ascii="Times New Roman" w:eastAsiaTheme="minorEastAsia" w:hAnsi="Times New Roman" w:cs="Times New Roman"/>
          <w:noProof/>
        </w:rPr>
        <w:t>4.2</w:t>
      </w:r>
      <w:r w:rsidRPr="001B209A">
        <w:rPr>
          <w:rFonts w:ascii="Times New Roman" w:eastAsiaTheme="minorEastAsia" w:hAnsi="Times New Roman" w:cs="Times New Roman"/>
          <w:noProof/>
        </w:rPr>
        <w:t>系统架构</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_Toc91599197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23</w:t>
      </w:r>
      <w:r w:rsidRPr="001B209A">
        <w:rPr>
          <w:rFonts w:ascii="Times New Roman" w:eastAsiaTheme="minorEastAsia" w:hAnsi="Times New Roman" w:cs="Times New Roman"/>
          <w:noProof/>
        </w:rPr>
        <w:fldChar w:fldCharType="end"/>
      </w:r>
    </w:p>
    <w:p w:rsidR="001B209A" w:rsidRPr="001B209A" w:rsidRDefault="001B209A">
      <w:pPr>
        <w:pStyle w:val="20"/>
        <w:tabs>
          <w:tab w:val="right" w:leader="dot" w:pos="9060"/>
        </w:tabs>
        <w:rPr>
          <w:rFonts w:ascii="Times New Roman" w:eastAsiaTheme="minorEastAsia" w:hAnsi="Times New Roman" w:cs="Times New Roman"/>
          <w:smallCaps/>
          <w:noProof/>
          <w:sz w:val="21"/>
          <w:szCs w:val="22"/>
        </w:rPr>
      </w:pPr>
      <w:r w:rsidRPr="001B209A">
        <w:rPr>
          <w:rFonts w:ascii="Times New Roman" w:eastAsiaTheme="minorEastAsia" w:hAnsi="Times New Roman" w:cs="Times New Roman"/>
          <w:noProof/>
        </w:rPr>
        <w:t>4.3</w:t>
      </w:r>
      <w:r w:rsidRPr="001B209A">
        <w:rPr>
          <w:rFonts w:ascii="Times New Roman" w:eastAsiaTheme="minorEastAsia" w:hAnsi="Times New Roman" w:cs="Times New Roman"/>
          <w:noProof/>
        </w:rPr>
        <w:t>数据采集与传输</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_Toc91599198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23</w:t>
      </w:r>
      <w:r w:rsidRPr="001B209A">
        <w:rPr>
          <w:rFonts w:ascii="Times New Roman" w:eastAsiaTheme="minorEastAsia" w:hAnsi="Times New Roman" w:cs="Times New Roman"/>
          <w:noProof/>
        </w:rPr>
        <w:fldChar w:fldCharType="end"/>
      </w:r>
    </w:p>
    <w:p w:rsidR="001B209A" w:rsidRPr="001B209A" w:rsidRDefault="001B209A">
      <w:pPr>
        <w:pStyle w:val="20"/>
        <w:tabs>
          <w:tab w:val="right" w:leader="dot" w:pos="9060"/>
        </w:tabs>
        <w:rPr>
          <w:rFonts w:ascii="Times New Roman" w:eastAsiaTheme="minorEastAsia" w:hAnsi="Times New Roman" w:cs="Times New Roman"/>
          <w:smallCaps/>
          <w:noProof/>
          <w:sz w:val="21"/>
          <w:szCs w:val="22"/>
        </w:rPr>
      </w:pPr>
      <w:r w:rsidRPr="001B209A">
        <w:rPr>
          <w:rFonts w:ascii="Times New Roman" w:eastAsiaTheme="minorEastAsia" w:hAnsi="Times New Roman" w:cs="Times New Roman"/>
          <w:noProof/>
        </w:rPr>
        <w:t>4.4</w:t>
      </w:r>
      <w:r w:rsidRPr="001B209A">
        <w:rPr>
          <w:rFonts w:ascii="Times New Roman" w:eastAsiaTheme="minorEastAsia" w:hAnsi="Times New Roman" w:cs="Times New Roman"/>
          <w:noProof/>
        </w:rPr>
        <w:t>数据处理</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_Toc91599199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24</w:t>
      </w:r>
      <w:r w:rsidRPr="001B209A">
        <w:rPr>
          <w:rFonts w:ascii="Times New Roman" w:eastAsiaTheme="minorEastAsia" w:hAnsi="Times New Roman" w:cs="Times New Roman"/>
          <w:noProof/>
        </w:rPr>
        <w:fldChar w:fldCharType="end"/>
      </w:r>
    </w:p>
    <w:p w:rsidR="001B209A" w:rsidRPr="001B209A" w:rsidRDefault="001B209A">
      <w:pPr>
        <w:pStyle w:val="20"/>
        <w:tabs>
          <w:tab w:val="right" w:leader="dot" w:pos="9060"/>
        </w:tabs>
        <w:rPr>
          <w:rFonts w:ascii="Times New Roman" w:eastAsiaTheme="minorEastAsia" w:hAnsi="Times New Roman" w:cs="Times New Roman"/>
          <w:smallCaps/>
          <w:noProof/>
          <w:sz w:val="21"/>
          <w:szCs w:val="22"/>
        </w:rPr>
      </w:pPr>
      <w:r w:rsidRPr="001B209A">
        <w:rPr>
          <w:rFonts w:ascii="Times New Roman" w:eastAsiaTheme="minorEastAsia" w:hAnsi="Times New Roman" w:cs="Times New Roman"/>
          <w:noProof/>
        </w:rPr>
        <w:t>4.5</w:t>
      </w:r>
      <w:r w:rsidRPr="001B209A">
        <w:rPr>
          <w:rFonts w:ascii="Times New Roman" w:eastAsiaTheme="minorEastAsia" w:hAnsi="Times New Roman" w:cs="Times New Roman"/>
          <w:noProof/>
        </w:rPr>
        <w:t>功能要求</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_Toc91599200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25</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5</w:t>
      </w:r>
      <w:r w:rsidRPr="001B209A">
        <w:rPr>
          <w:rFonts w:ascii="Times New Roman" w:eastAsiaTheme="minorEastAsia" w:hAnsi="Times New Roman" w:cs="Times New Roman"/>
          <w:noProof/>
        </w:rPr>
        <w:t>施工与调试</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_Toc91599201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27</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6</w:t>
      </w:r>
      <w:r w:rsidRPr="001B209A">
        <w:rPr>
          <w:rFonts w:ascii="Times New Roman" w:eastAsiaTheme="minorEastAsia" w:hAnsi="Times New Roman" w:cs="Times New Roman"/>
          <w:noProof/>
        </w:rPr>
        <w:t>系统验收</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_Toc91599202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28</w:t>
      </w:r>
      <w:r w:rsidRPr="001B209A">
        <w:rPr>
          <w:rFonts w:ascii="Times New Roman" w:eastAsiaTheme="minorEastAsia" w:hAnsi="Times New Roman" w:cs="Times New Roman"/>
          <w:noProof/>
        </w:rPr>
        <w:fldChar w:fldCharType="end"/>
      </w:r>
    </w:p>
    <w:p w:rsidR="001B209A" w:rsidRPr="001B209A" w:rsidRDefault="001B209A">
      <w:pPr>
        <w:pStyle w:val="10"/>
        <w:tabs>
          <w:tab w:val="right" w:leader="dot" w:pos="9060"/>
        </w:tabs>
        <w:rPr>
          <w:rFonts w:ascii="Times New Roman" w:eastAsiaTheme="minorEastAsia" w:hAnsi="Times New Roman" w:cs="Times New Roman"/>
          <w:bCs w:val="0"/>
          <w:caps/>
          <w:noProof/>
          <w:sz w:val="21"/>
          <w:szCs w:val="22"/>
        </w:rPr>
      </w:pPr>
      <w:r w:rsidRPr="001B209A">
        <w:rPr>
          <w:rFonts w:ascii="Times New Roman" w:eastAsiaTheme="minorEastAsia" w:hAnsi="Times New Roman" w:cs="Times New Roman"/>
          <w:noProof/>
        </w:rPr>
        <w:t>7</w:t>
      </w:r>
      <w:r w:rsidRPr="001B209A">
        <w:rPr>
          <w:rFonts w:ascii="Times New Roman" w:eastAsiaTheme="minorEastAsia" w:hAnsi="Times New Roman" w:cs="Times New Roman"/>
          <w:noProof/>
        </w:rPr>
        <w:t>运行维护管理</w:t>
      </w:r>
      <w:r w:rsidRPr="001B209A">
        <w:rPr>
          <w:rFonts w:ascii="Times New Roman" w:eastAsiaTheme="minorEastAsia" w:hAnsi="Times New Roman" w:cs="Times New Roman"/>
          <w:noProof/>
        </w:rPr>
        <w:tab/>
      </w:r>
      <w:r w:rsidRPr="001B209A">
        <w:rPr>
          <w:rFonts w:ascii="Times New Roman" w:eastAsiaTheme="minorEastAsia" w:hAnsi="Times New Roman" w:cs="Times New Roman"/>
          <w:noProof/>
        </w:rPr>
        <w:fldChar w:fldCharType="begin" w:fldLock="1"/>
      </w:r>
      <w:r w:rsidRPr="001B209A">
        <w:rPr>
          <w:rFonts w:ascii="Times New Roman" w:eastAsiaTheme="minorEastAsia" w:hAnsi="Times New Roman" w:cs="Times New Roman"/>
          <w:noProof/>
        </w:rPr>
        <w:instrText xml:space="preserve"> PAGEREF _Toc91599203 \h </w:instrText>
      </w:r>
      <w:r w:rsidRPr="001B209A">
        <w:rPr>
          <w:rFonts w:ascii="Times New Roman" w:eastAsiaTheme="minorEastAsia" w:hAnsi="Times New Roman" w:cs="Times New Roman"/>
          <w:noProof/>
        </w:rPr>
      </w:r>
      <w:r w:rsidRPr="001B209A">
        <w:rPr>
          <w:rFonts w:ascii="Times New Roman" w:eastAsiaTheme="minorEastAsia" w:hAnsi="Times New Roman" w:cs="Times New Roman"/>
          <w:noProof/>
        </w:rPr>
        <w:fldChar w:fldCharType="separate"/>
      </w:r>
      <w:r w:rsidRPr="001B209A">
        <w:rPr>
          <w:rFonts w:ascii="Times New Roman" w:eastAsiaTheme="minorEastAsia" w:hAnsi="Times New Roman" w:cs="Times New Roman"/>
          <w:noProof/>
        </w:rPr>
        <w:t>29</w:t>
      </w:r>
      <w:r w:rsidRPr="001B209A">
        <w:rPr>
          <w:rFonts w:ascii="Times New Roman" w:eastAsiaTheme="minorEastAsia" w:hAnsi="Times New Roman" w:cs="Times New Roman"/>
          <w:noProof/>
        </w:rPr>
        <w:fldChar w:fldCharType="end"/>
      </w:r>
    </w:p>
    <w:p w:rsidR="00DB5763" w:rsidRPr="00DB5763" w:rsidRDefault="001B209A" w:rsidP="00FF52BD">
      <w:pPr>
        <w:spacing w:line="360" w:lineRule="auto"/>
        <w:rPr>
          <w:sz w:val="24"/>
        </w:rPr>
      </w:pPr>
      <w:r>
        <w:rPr>
          <w:sz w:val="24"/>
        </w:rPr>
        <w:fldChar w:fldCharType="end"/>
      </w:r>
    </w:p>
    <w:p w:rsidR="00E157E9" w:rsidRDefault="00E157E9">
      <w:pPr>
        <w:widowControl/>
        <w:spacing w:line="240" w:lineRule="auto"/>
        <w:jc w:val="left"/>
        <w:rPr>
          <w:sz w:val="24"/>
        </w:rPr>
      </w:pPr>
      <w:r>
        <w:rPr>
          <w:sz w:val="24"/>
        </w:rPr>
        <w:br w:type="page"/>
      </w:r>
    </w:p>
    <w:p w:rsidR="00387811" w:rsidRPr="002B2D3D" w:rsidRDefault="00387811" w:rsidP="00387811">
      <w:pPr>
        <w:pStyle w:val="ad"/>
        <w:snapToGrid w:val="0"/>
        <w:ind w:firstLineChars="0" w:firstLine="0"/>
        <w:jc w:val="center"/>
        <w:outlineLvl w:val="0"/>
        <w:rPr>
          <w:rFonts w:ascii="黑体" w:eastAsia="黑体" w:hAnsi="黑体" w:cs="Times New Roman"/>
          <w:sz w:val="36"/>
          <w:szCs w:val="36"/>
        </w:rPr>
      </w:pPr>
      <w:bookmarkStart w:id="101" w:name="_Toc91598779"/>
      <w:bookmarkStart w:id="102" w:name="_Toc91599192"/>
      <w:bookmarkStart w:id="103" w:name="twsm"/>
      <w:r w:rsidRPr="002B2D3D">
        <w:rPr>
          <w:rFonts w:ascii="黑体" w:eastAsia="黑体" w:hAnsi="黑体" w:cs="Times New Roman"/>
          <w:sz w:val="36"/>
          <w:szCs w:val="36"/>
        </w:rPr>
        <w:lastRenderedPageBreak/>
        <w:t>1</w:t>
      </w:r>
      <w:r w:rsidR="002B2D3D">
        <w:rPr>
          <w:rFonts w:ascii="黑体" w:eastAsia="黑体" w:hAnsi="黑体" w:cs="Times New Roman" w:hint="eastAsia"/>
          <w:sz w:val="36"/>
          <w:szCs w:val="36"/>
        </w:rPr>
        <w:t xml:space="preserve"> </w:t>
      </w:r>
      <w:r w:rsidRPr="002B2D3D">
        <w:rPr>
          <w:rFonts w:ascii="黑体" w:eastAsia="黑体" w:hAnsi="黑体" w:cs="Times New Roman"/>
          <w:sz w:val="36"/>
          <w:szCs w:val="36"/>
        </w:rPr>
        <w:t>总则</w:t>
      </w:r>
      <w:bookmarkEnd w:id="101"/>
      <w:bookmarkEnd w:id="102"/>
    </w:p>
    <w:p w:rsidR="00387811" w:rsidRPr="006239C8" w:rsidRDefault="00387811" w:rsidP="00387811">
      <w:pPr>
        <w:snapToGrid w:val="0"/>
        <w:spacing w:line="360" w:lineRule="auto"/>
        <w:rPr>
          <w:bCs/>
          <w:sz w:val="24"/>
        </w:rPr>
      </w:pPr>
      <w:r>
        <w:rPr>
          <w:rFonts w:hint="eastAsia"/>
          <w:b/>
          <w:sz w:val="24"/>
        </w:rPr>
        <w:t>1</w:t>
      </w:r>
      <w:r>
        <w:rPr>
          <w:b/>
          <w:sz w:val="24"/>
        </w:rPr>
        <w:t>.0.1</w:t>
      </w:r>
      <w:r w:rsidR="002B2D3D">
        <w:rPr>
          <w:rFonts w:hint="eastAsia"/>
          <w:b/>
          <w:sz w:val="24"/>
        </w:rPr>
        <w:t xml:space="preserve"> </w:t>
      </w:r>
      <w:r w:rsidRPr="006239C8">
        <w:rPr>
          <w:rFonts w:hint="eastAsia"/>
          <w:bCs/>
          <w:sz w:val="24"/>
        </w:rPr>
        <w:t>目前能源问题给社会发展和环境资源带来了巨大压力，工业企业能源消耗形势严峻，而如何提高能源使用效率、降低资源消耗、解决能源信息不可靠等问题，是工业企业能源管理面临的难题。工业企业能源管理系统对企业能耗进行在线监测与分析，有助于实现工业企业的精细化管理，能有效促进工业企业节能降耗，推动工业转型绿色发展。</w:t>
      </w:r>
    </w:p>
    <w:p w:rsidR="00387811" w:rsidRPr="006239C8" w:rsidRDefault="00387811" w:rsidP="00387811">
      <w:pPr>
        <w:tabs>
          <w:tab w:val="right" w:leader="dot" w:pos="8280"/>
        </w:tabs>
        <w:adjustRightInd w:val="0"/>
        <w:snapToGrid w:val="0"/>
        <w:spacing w:line="360" w:lineRule="auto"/>
        <w:rPr>
          <w:bCs/>
          <w:sz w:val="24"/>
        </w:rPr>
      </w:pPr>
      <w:r w:rsidRPr="006239C8">
        <w:rPr>
          <w:rFonts w:hint="eastAsia"/>
          <w:b/>
          <w:sz w:val="24"/>
        </w:rPr>
        <w:t>1</w:t>
      </w:r>
      <w:r w:rsidRPr="006239C8">
        <w:rPr>
          <w:b/>
          <w:sz w:val="24"/>
        </w:rPr>
        <w:t>.0.2</w:t>
      </w:r>
      <w:r w:rsidR="002B2D3D">
        <w:rPr>
          <w:rFonts w:hint="eastAsia"/>
          <w:b/>
          <w:sz w:val="24"/>
        </w:rPr>
        <w:t xml:space="preserve"> </w:t>
      </w:r>
      <w:r w:rsidRPr="006239C8">
        <w:rPr>
          <w:rFonts w:hint="eastAsia"/>
          <w:bCs/>
          <w:sz w:val="24"/>
        </w:rPr>
        <w:t>本规程规定了工业企业能源管理系统建设的设计、施工调试、验收及运行维护管理等内容，指导工业企业能源管理系统建设，为用能单位开展能源审计、节能改造、增效降耗、碳核算等行为提供科学数据支撑。</w:t>
      </w:r>
    </w:p>
    <w:p w:rsidR="00387811" w:rsidRPr="006239C8" w:rsidRDefault="00387811" w:rsidP="00387811">
      <w:pPr>
        <w:spacing w:line="360" w:lineRule="auto"/>
        <w:rPr>
          <w:bCs/>
          <w:sz w:val="24"/>
        </w:rPr>
      </w:pPr>
      <w:r w:rsidRPr="006239C8">
        <w:rPr>
          <w:b/>
          <w:sz w:val="24"/>
        </w:rPr>
        <w:t>1.0.</w:t>
      </w:r>
      <w:r w:rsidRPr="006239C8">
        <w:rPr>
          <w:rFonts w:hint="eastAsia"/>
          <w:b/>
          <w:sz w:val="24"/>
        </w:rPr>
        <w:t>3</w:t>
      </w:r>
      <w:r w:rsidR="002B2D3D">
        <w:rPr>
          <w:rFonts w:hint="eastAsia"/>
          <w:b/>
          <w:sz w:val="24"/>
        </w:rPr>
        <w:t xml:space="preserve"> </w:t>
      </w:r>
      <w:r w:rsidRPr="006239C8">
        <w:rPr>
          <w:rFonts w:hint="eastAsia"/>
          <w:bCs/>
          <w:sz w:val="24"/>
        </w:rPr>
        <w:t>对国家已颁布的相关标准、规范已有的内容，除必要的重申外，本规程不再重复。</w:t>
      </w:r>
    </w:p>
    <w:p w:rsidR="00387811" w:rsidRDefault="00387811" w:rsidP="00387811">
      <w:pPr>
        <w:spacing w:line="360" w:lineRule="auto"/>
        <w:rPr>
          <w:bCs/>
          <w:sz w:val="24"/>
        </w:rPr>
      </w:pPr>
      <w:r>
        <w:rPr>
          <w:bCs/>
          <w:sz w:val="24"/>
        </w:rPr>
        <w:br w:type="page"/>
      </w:r>
    </w:p>
    <w:p w:rsidR="00387811" w:rsidRPr="002B2D3D" w:rsidRDefault="00387811" w:rsidP="00387811">
      <w:pPr>
        <w:pStyle w:val="ad"/>
        <w:snapToGrid w:val="0"/>
        <w:ind w:firstLineChars="0" w:firstLine="0"/>
        <w:jc w:val="center"/>
        <w:outlineLvl w:val="0"/>
        <w:rPr>
          <w:rFonts w:ascii="黑体" w:eastAsia="黑体" w:hAnsi="黑体" w:cs="Times New Roman"/>
          <w:sz w:val="36"/>
          <w:szCs w:val="36"/>
        </w:rPr>
      </w:pPr>
      <w:bookmarkStart w:id="104" w:name="_Toc91598780"/>
      <w:bookmarkStart w:id="105" w:name="_Toc91599193"/>
      <w:r w:rsidRPr="002B2D3D">
        <w:rPr>
          <w:rFonts w:ascii="黑体" w:eastAsia="黑体" w:hAnsi="黑体" w:cs="Times New Roman"/>
          <w:sz w:val="36"/>
          <w:szCs w:val="36"/>
        </w:rPr>
        <w:lastRenderedPageBreak/>
        <w:t>2</w:t>
      </w:r>
      <w:r w:rsidR="002B2D3D">
        <w:rPr>
          <w:rFonts w:ascii="黑体" w:eastAsia="黑体" w:hAnsi="黑体" w:cs="Times New Roman" w:hint="eastAsia"/>
          <w:sz w:val="36"/>
          <w:szCs w:val="36"/>
        </w:rPr>
        <w:t xml:space="preserve"> </w:t>
      </w:r>
      <w:r w:rsidRPr="002B2D3D">
        <w:rPr>
          <w:rFonts w:ascii="黑体" w:eastAsia="黑体" w:hAnsi="黑体" w:cs="Times New Roman"/>
          <w:sz w:val="36"/>
          <w:szCs w:val="36"/>
        </w:rPr>
        <w:t>术语</w:t>
      </w:r>
      <w:bookmarkEnd w:id="104"/>
      <w:bookmarkEnd w:id="105"/>
    </w:p>
    <w:p w:rsidR="00387811" w:rsidRPr="00244E04" w:rsidRDefault="00387811" w:rsidP="00244E04">
      <w:pPr>
        <w:spacing w:line="360" w:lineRule="auto"/>
        <w:rPr>
          <w:bCs/>
          <w:sz w:val="24"/>
        </w:rPr>
      </w:pPr>
      <w:r>
        <w:rPr>
          <w:rFonts w:hint="eastAsia"/>
          <w:b/>
          <w:bCs/>
          <w:sz w:val="24"/>
        </w:rPr>
        <w:t>2</w:t>
      </w:r>
      <w:r>
        <w:rPr>
          <w:b/>
          <w:bCs/>
          <w:sz w:val="24"/>
        </w:rPr>
        <w:t>.0.</w:t>
      </w:r>
      <w:r>
        <w:rPr>
          <w:rFonts w:hint="eastAsia"/>
          <w:b/>
          <w:bCs/>
          <w:sz w:val="24"/>
        </w:rPr>
        <w:t>1</w:t>
      </w:r>
      <w:r w:rsidR="002B2D3D">
        <w:rPr>
          <w:rFonts w:hint="eastAsia"/>
          <w:b/>
          <w:bCs/>
          <w:sz w:val="24"/>
        </w:rPr>
        <w:t xml:space="preserve"> </w:t>
      </w:r>
      <w:r w:rsidRPr="00244E04">
        <w:rPr>
          <w:rFonts w:hint="eastAsia"/>
          <w:bCs/>
          <w:sz w:val="24"/>
        </w:rPr>
        <w:t>工业企业能源管理系统是全面监控和管理工业企业能源的一种信息化系统，对能源在生产、转换、消耗的全周期和各环节进行跟踪和管理，通过建立准确可靠的能源指标体系来衡量能源利用效率，利用实时数据监测与在线展示、节能策略控制、历史数据分析等为技术和管理人员提供综合信息，为企业能源管理、用能系统运行维护和异常情况处理等提供决策，准确调度指挥生产，并将数据上传至</w:t>
      </w:r>
      <w:r w:rsidRPr="00244E04">
        <w:rPr>
          <w:rFonts w:hint="eastAsia"/>
          <w:sz w:val="24"/>
        </w:rPr>
        <w:t>上级平台</w:t>
      </w:r>
      <w:r w:rsidRPr="00244E04">
        <w:rPr>
          <w:rFonts w:hint="eastAsia"/>
          <w:bCs/>
          <w:sz w:val="24"/>
        </w:rPr>
        <w:t>，从而实现能耗的动态监控、能源统一管理及优化利用。</w:t>
      </w:r>
    </w:p>
    <w:p w:rsidR="00387811" w:rsidRPr="00244E04" w:rsidRDefault="00387811" w:rsidP="00244E04">
      <w:pPr>
        <w:spacing w:line="360" w:lineRule="auto"/>
        <w:rPr>
          <w:sz w:val="24"/>
        </w:rPr>
      </w:pPr>
      <w:r w:rsidRPr="00244E04">
        <w:rPr>
          <w:rFonts w:hint="eastAsia"/>
          <w:b/>
          <w:bCs/>
          <w:sz w:val="24"/>
        </w:rPr>
        <w:t>2</w:t>
      </w:r>
      <w:r w:rsidRPr="00244E04">
        <w:rPr>
          <w:b/>
          <w:bCs/>
          <w:sz w:val="24"/>
        </w:rPr>
        <w:t>.0.</w:t>
      </w:r>
      <w:r w:rsidRPr="00244E04">
        <w:rPr>
          <w:rFonts w:hint="eastAsia"/>
          <w:b/>
          <w:bCs/>
          <w:sz w:val="24"/>
        </w:rPr>
        <w:t>6</w:t>
      </w:r>
      <w:r w:rsidR="002B2D3D">
        <w:rPr>
          <w:rFonts w:hint="eastAsia"/>
          <w:b/>
          <w:bCs/>
          <w:sz w:val="24"/>
        </w:rPr>
        <w:t xml:space="preserve"> </w:t>
      </w:r>
      <w:r w:rsidRPr="00244E04">
        <w:rPr>
          <w:rFonts w:hint="eastAsia"/>
          <w:sz w:val="24"/>
        </w:rPr>
        <w:t>耗能工质是能源经过一次或多次转换而成的非热性属性载能体，例如工业水、压缩空气、氧气、氮气、氩气、保护气等。</w:t>
      </w:r>
    </w:p>
    <w:p w:rsidR="00387811" w:rsidRPr="00244E04" w:rsidRDefault="00387811" w:rsidP="00244E04">
      <w:pPr>
        <w:spacing w:line="360" w:lineRule="auto"/>
        <w:rPr>
          <w:sz w:val="24"/>
        </w:rPr>
      </w:pPr>
      <w:r w:rsidRPr="00244E04">
        <w:rPr>
          <w:rFonts w:hint="eastAsia"/>
          <w:b/>
          <w:bCs/>
          <w:sz w:val="24"/>
        </w:rPr>
        <w:t>2</w:t>
      </w:r>
      <w:r w:rsidRPr="00244E04">
        <w:rPr>
          <w:b/>
          <w:bCs/>
          <w:sz w:val="24"/>
        </w:rPr>
        <w:t>.0.</w:t>
      </w:r>
      <w:r w:rsidRPr="00244E04">
        <w:rPr>
          <w:rFonts w:hint="eastAsia"/>
          <w:b/>
          <w:bCs/>
          <w:sz w:val="24"/>
        </w:rPr>
        <w:t>7</w:t>
      </w:r>
      <w:r w:rsidR="002B2D3D">
        <w:rPr>
          <w:rFonts w:hint="eastAsia"/>
          <w:b/>
          <w:bCs/>
          <w:sz w:val="24"/>
        </w:rPr>
        <w:t xml:space="preserve"> </w:t>
      </w:r>
      <w:r w:rsidRPr="00244E04">
        <w:rPr>
          <w:rFonts w:hint="eastAsia"/>
          <w:sz w:val="24"/>
        </w:rPr>
        <w:t>能效指标包括三个类型的指标，第一类是能够反映企业整体能源利用状况和能效水平、能够涵盖全部生产流程的指标，包括综合能源消费量、单位产品产量综合能耗、增加值能耗等指标；第二类是能够反映主要工艺流程、环节或设备能效水平的指标，包括工序能耗、主体设备的能源利用效率等指标，此类指标是第一类指标的进一步细化，通过此类指标的对比能够发现在具体工序和环节上与标杆企业的差距；第三类是重要工序、设备等的关键性工艺参数指标，如压力、温度、烟气成分等，此类指标不是能效指标，但与某一具体工序甚至全厂的能效水平密切相关，是影响能效水平的重要因素，也是产生能效水平差距的具体原因和直观表现。</w:t>
      </w:r>
    </w:p>
    <w:p w:rsidR="00387811" w:rsidRDefault="00387811" w:rsidP="00387811">
      <w:pPr>
        <w:tabs>
          <w:tab w:val="right" w:leader="dot" w:pos="9000"/>
        </w:tabs>
        <w:spacing w:line="360" w:lineRule="auto"/>
        <w:ind w:firstLineChars="200" w:firstLine="480"/>
        <w:rPr>
          <w:sz w:val="24"/>
        </w:rPr>
      </w:pPr>
      <w:r>
        <w:rPr>
          <w:sz w:val="24"/>
        </w:rPr>
        <w:br w:type="page"/>
      </w:r>
    </w:p>
    <w:p w:rsidR="00387811" w:rsidRPr="002B2D3D" w:rsidRDefault="00387811" w:rsidP="00387811">
      <w:pPr>
        <w:pStyle w:val="ad"/>
        <w:snapToGrid w:val="0"/>
        <w:ind w:firstLineChars="0" w:firstLine="0"/>
        <w:jc w:val="center"/>
        <w:outlineLvl w:val="0"/>
        <w:rPr>
          <w:rFonts w:ascii="黑体" w:eastAsia="黑体" w:hAnsi="黑体" w:cs="Times New Roman"/>
          <w:sz w:val="36"/>
          <w:szCs w:val="36"/>
        </w:rPr>
      </w:pPr>
      <w:bookmarkStart w:id="106" w:name="_Toc91598781"/>
      <w:bookmarkStart w:id="107" w:name="_Toc91599194"/>
      <w:r w:rsidRPr="002B2D3D">
        <w:rPr>
          <w:rFonts w:ascii="黑体" w:eastAsia="黑体" w:hAnsi="黑体" w:cs="Times New Roman"/>
          <w:sz w:val="36"/>
          <w:szCs w:val="36"/>
        </w:rPr>
        <w:lastRenderedPageBreak/>
        <w:t>3</w:t>
      </w:r>
      <w:r w:rsidR="002B2D3D">
        <w:rPr>
          <w:rFonts w:ascii="黑体" w:eastAsia="黑体" w:hAnsi="黑体" w:cs="Times New Roman" w:hint="eastAsia"/>
          <w:sz w:val="36"/>
          <w:szCs w:val="36"/>
        </w:rPr>
        <w:t xml:space="preserve"> </w:t>
      </w:r>
      <w:r w:rsidRPr="002B2D3D">
        <w:rPr>
          <w:rFonts w:ascii="黑体" w:eastAsia="黑体" w:hAnsi="黑体" w:cs="Times New Roman" w:hint="eastAsia"/>
          <w:sz w:val="36"/>
          <w:szCs w:val="36"/>
        </w:rPr>
        <w:t>基本规定</w:t>
      </w:r>
      <w:bookmarkEnd w:id="106"/>
      <w:bookmarkEnd w:id="107"/>
    </w:p>
    <w:p w:rsidR="00387811" w:rsidRPr="00C70983" w:rsidRDefault="00387811" w:rsidP="00C70983">
      <w:pPr>
        <w:tabs>
          <w:tab w:val="left" w:pos="567"/>
          <w:tab w:val="right" w:leader="dot" w:pos="8280"/>
        </w:tabs>
        <w:spacing w:line="360" w:lineRule="auto"/>
        <w:rPr>
          <w:sz w:val="24"/>
        </w:rPr>
      </w:pPr>
      <w:r w:rsidRPr="00C70983">
        <w:rPr>
          <w:rFonts w:hint="eastAsia"/>
          <w:b/>
          <w:sz w:val="24"/>
        </w:rPr>
        <w:t>3</w:t>
      </w:r>
      <w:r w:rsidRPr="00C70983">
        <w:rPr>
          <w:b/>
          <w:sz w:val="24"/>
        </w:rPr>
        <w:t>.0.</w:t>
      </w:r>
      <w:r w:rsidRPr="00C70983">
        <w:rPr>
          <w:rFonts w:hint="eastAsia"/>
          <w:b/>
          <w:sz w:val="24"/>
        </w:rPr>
        <w:t>2</w:t>
      </w:r>
      <w:r w:rsidR="002B2D3D">
        <w:rPr>
          <w:rFonts w:hint="eastAsia"/>
          <w:b/>
          <w:sz w:val="24"/>
        </w:rPr>
        <w:t xml:space="preserve"> </w:t>
      </w:r>
      <w:r w:rsidRPr="00C70983">
        <w:rPr>
          <w:rFonts w:hint="eastAsia"/>
          <w:sz w:val="24"/>
        </w:rPr>
        <w:t>工业企业的能源消费量在我国能源消费</w:t>
      </w:r>
      <w:proofErr w:type="gramStart"/>
      <w:r w:rsidRPr="00C70983">
        <w:rPr>
          <w:rFonts w:hint="eastAsia"/>
          <w:sz w:val="24"/>
        </w:rPr>
        <w:t>占比较</w:t>
      </w:r>
      <w:proofErr w:type="gramEnd"/>
      <w:r w:rsidRPr="00C70983">
        <w:rPr>
          <w:rFonts w:hint="eastAsia"/>
          <w:sz w:val="24"/>
        </w:rPr>
        <w:t>高，目前我国部分工业企业仍存在能源利用效率低、单位产品能耗高等问题，企业节能管理方式和能效水平还有待提升。随着政府对工业企业节能减</w:t>
      </w:r>
      <w:proofErr w:type="gramStart"/>
      <w:r w:rsidRPr="00C70983">
        <w:rPr>
          <w:rFonts w:hint="eastAsia"/>
          <w:sz w:val="24"/>
        </w:rPr>
        <w:t>排要求</w:t>
      </w:r>
      <w:proofErr w:type="gramEnd"/>
      <w:r w:rsidRPr="00C70983">
        <w:rPr>
          <w:rFonts w:hint="eastAsia"/>
          <w:sz w:val="24"/>
        </w:rPr>
        <w:t>的不断提高，一系列能源管理办法</w:t>
      </w:r>
      <w:r w:rsidRPr="00C70983">
        <w:rPr>
          <w:sz w:val="24"/>
        </w:rPr>
        <w:t>发布并实施</w:t>
      </w:r>
      <w:r w:rsidRPr="00C70983">
        <w:rPr>
          <w:rFonts w:hint="eastAsia"/>
          <w:sz w:val="24"/>
        </w:rPr>
        <w:t>，如节能评估、能源审计、节能诊断、节能监测、能源消耗限额管理、</w:t>
      </w:r>
      <w:r w:rsidRPr="00C70983">
        <w:rPr>
          <w:sz w:val="24"/>
        </w:rPr>
        <w:t>节能目标责任考核</w:t>
      </w:r>
      <w:r w:rsidRPr="00C70983">
        <w:rPr>
          <w:rFonts w:hint="eastAsia"/>
          <w:sz w:val="24"/>
        </w:rPr>
        <w:t>等。工业企业能源管理系统的建设应按照工业企业能源管理和上级节能主管部门的总体要求，科学统筹规划，满足用能单位未来发展的需要和能源监管相关政策。应充分发挥工业企业现有资源，采用标准数据接口，实现用能单位数据资源整合与信息共享，同时采用先进成熟的技术和设备，安装规范且方便适用，从而达到数据真实可靠、能源利用效率提升、系统安全稳定运行的目标。</w:t>
      </w:r>
    </w:p>
    <w:p w:rsidR="00387811" w:rsidRPr="00C70983" w:rsidRDefault="00387811" w:rsidP="00387811">
      <w:pPr>
        <w:spacing w:line="360" w:lineRule="auto"/>
        <w:rPr>
          <w:bCs/>
          <w:sz w:val="24"/>
        </w:rPr>
      </w:pPr>
      <w:r w:rsidRPr="00C70983">
        <w:rPr>
          <w:rFonts w:hint="eastAsia"/>
          <w:b/>
          <w:sz w:val="24"/>
        </w:rPr>
        <w:t>3</w:t>
      </w:r>
      <w:r w:rsidRPr="00C70983">
        <w:rPr>
          <w:b/>
          <w:sz w:val="24"/>
        </w:rPr>
        <w:t>.</w:t>
      </w:r>
      <w:r w:rsidRPr="00C70983">
        <w:rPr>
          <w:rFonts w:hint="eastAsia"/>
          <w:b/>
          <w:sz w:val="24"/>
        </w:rPr>
        <w:t>0</w:t>
      </w:r>
      <w:r w:rsidRPr="00C70983">
        <w:rPr>
          <w:b/>
          <w:sz w:val="24"/>
        </w:rPr>
        <w:t>.</w:t>
      </w:r>
      <w:r w:rsidRPr="00C70983">
        <w:rPr>
          <w:rFonts w:hint="eastAsia"/>
          <w:b/>
          <w:sz w:val="24"/>
        </w:rPr>
        <w:t>3</w:t>
      </w:r>
      <w:r w:rsidR="002B2D3D">
        <w:rPr>
          <w:rFonts w:hint="eastAsia"/>
          <w:b/>
          <w:sz w:val="24"/>
        </w:rPr>
        <w:t xml:space="preserve"> </w:t>
      </w:r>
      <w:r w:rsidRPr="00C70983">
        <w:rPr>
          <w:rFonts w:hint="eastAsia"/>
          <w:bCs/>
          <w:sz w:val="24"/>
        </w:rPr>
        <w:t>工业企业能源管理系统数据监测系统采用“国家平台</w:t>
      </w:r>
      <w:r w:rsidRPr="00C70983">
        <w:rPr>
          <w:rFonts w:hint="eastAsia"/>
          <w:bCs/>
          <w:sz w:val="24"/>
        </w:rPr>
        <w:t>+</w:t>
      </w:r>
      <w:r w:rsidRPr="00C70983">
        <w:rPr>
          <w:rFonts w:hint="eastAsia"/>
          <w:bCs/>
          <w:sz w:val="24"/>
        </w:rPr>
        <w:t>省级平台</w:t>
      </w:r>
      <w:r w:rsidRPr="00C70983">
        <w:rPr>
          <w:rFonts w:hint="eastAsia"/>
          <w:bCs/>
          <w:sz w:val="24"/>
        </w:rPr>
        <w:t>+</w:t>
      </w:r>
      <w:r w:rsidRPr="00C70983">
        <w:rPr>
          <w:rFonts w:hint="eastAsia"/>
          <w:bCs/>
          <w:sz w:val="24"/>
        </w:rPr>
        <w:t>工业企业接入端系统”的架构，工业企业监测数据上传到省级平台，再由省级平台上传至国家平台；没有建设省级平台的，工业企业监测数据直接上传至国家平台。国家、省级平台实现数据同步和数据交互。上级平台依据工业企业实际情况为省级平台或国家平台。</w:t>
      </w:r>
    </w:p>
    <w:p w:rsidR="00387811" w:rsidRPr="00C70983" w:rsidRDefault="00387811" w:rsidP="00387811">
      <w:pPr>
        <w:tabs>
          <w:tab w:val="right" w:leader="dot" w:pos="8280"/>
        </w:tabs>
        <w:spacing w:line="360" w:lineRule="auto"/>
        <w:rPr>
          <w:bCs/>
          <w:sz w:val="24"/>
        </w:rPr>
      </w:pPr>
      <w:r w:rsidRPr="00C70983">
        <w:rPr>
          <w:rFonts w:hint="eastAsia"/>
          <w:b/>
          <w:sz w:val="24"/>
        </w:rPr>
        <w:t>3</w:t>
      </w:r>
      <w:r w:rsidRPr="00C70983">
        <w:rPr>
          <w:b/>
          <w:sz w:val="24"/>
        </w:rPr>
        <w:t>.0.</w:t>
      </w:r>
      <w:r w:rsidRPr="00C70983">
        <w:rPr>
          <w:rFonts w:hint="eastAsia"/>
          <w:b/>
          <w:sz w:val="24"/>
        </w:rPr>
        <w:t>5</w:t>
      </w:r>
      <w:r w:rsidR="002B2D3D">
        <w:rPr>
          <w:rFonts w:hint="eastAsia"/>
          <w:b/>
          <w:sz w:val="24"/>
        </w:rPr>
        <w:t xml:space="preserve"> </w:t>
      </w:r>
      <w:r w:rsidRPr="00C70983">
        <w:rPr>
          <w:rFonts w:hint="eastAsia"/>
          <w:bCs/>
          <w:sz w:val="24"/>
        </w:rPr>
        <w:t>从系统的安全、可靠、可维护、可扩展性出发进行了一系列规定。系统的安全性是指保证系统正常情况下硬件及软件设备的运行不会危及系统安全稳定及工作人员的安全问题；系统的可靠性是指系统在工程现场运行具有很高的可靠性，有较低的故障发生率；系统的可维护性是指系统的硬件、软件设备便于维护，软件有备份，便于工程师安装启动，应用程序易于扩充，数据库留有接口并提供二次开发的数据库资料，可以向以太网数据库服务器传送实时数据，便于用户自行编制程序加入系统运行；系统的可扩展性是指系统适应变化和升级的能力。</w:t>
      </w:r>
    </w:p>
    <w:p w:rsidR="00387811" w:rsidRDefault="00387811" w:rsidP="00387811">
      <w:pPr>
        <w:tabs>
          <w:tab w:val="right" w:leader="dot" w:pos="8280"/>
        </w:tabs>
        <w:spacing w:line="360" w:lineRule="auto"/>
        <w:rPr>
          <w:bCs/>
          <w:sz w:val="24"/>
          <w:highlight w:val="yellow"/>
        </w:rPr>
      </w:pPr>
    </w:p>
    <w:p w:rsidR="00387811" w:rsidRDefault="00387811" w:rsidP="00387811">
      <w:pPr>
        <w:spacing w:line="360" w:lineRule="auto"/>
        <w:rPr>
          <w:sz w:val="24"/>
        </w:rPr>
      </w:pPr>
      <w:r>
        <w:rPr>
          <w:sz w:val="24"/>
        </w:rPr>
        <w:br w:type="page"/>
      </w:r>
    </w:p>
    <w:p w:rsidR="00387811" w:rsidRPr="002B2D3D" w:rsidRDefault="00387811" w:rsidP="00387811">
      <w:pPr>
        <w:pStyle w:val="ad"/>
        <w:snapToGrid w:val="0"/>
        <w:ind w:firstLineChars="0" w:firstLine="0"/>
        <w:jc w:val="center"/>
        <w:outlineLvl w:val="0"/>
        <w:rPr>
          <w:rFonts w:ascii="黑体" w:eastAsia="黑体" w:hAnsi="黑体" w:cs="Times New Roman"/>
          <w:sz w:val="36"/>
          <w:szCs w:val="36"/>
        </w:rPr>
      </w:pPr>
      <w:bookmarkStart w:id="108" w:name="_Toc91598782"/>
      <w:bookmarkStart w:id="109" w:name="_Toc91599195"/>
      <w:r w:rsidRPr="002B2D3D">
        <w:rPr>
          <w:rFonts w:ascii="黑体" w:eastAsia="黑体" w:hAnsi="黑体" w:cs="Times New Roman" w:hint="eastAsia"/>
          <w:sz w:val="36"/>
          <w:szCs w:val="36"/>
        </w:rPr>
        <w:lastRenderedPageBreak/>
        <w:t>4</w:t>
      </w:r>
      <w:r w:rsidR="002B2D3D">
        <w:rPr>
          <w:rFonts w:ascii="黑体" w:eastAsia="黑体" w:hAnsi="黑体" w:cs="Times New Roman" w:hint="eastAsia"/>
          <w:sz w:val="36"/>
          <w:szCs w:val="36"/>
        </w:rPr>
        <w:t xml:space="preserve"> </w:t>
      </w:r>
      <w:r w:rsidRPr="002B2D3D">
        <w:rPr>
          <w:rFonts w:ascii="黑体" w:eastAsia="黑体" w:hAnsi="黑体" w:cs="Times New Roman" w:hint="eastAsia"/>
          <w:sz w:val="36"/>
          <w:szCs w:val="36"/>
        </w:rPr>
        <w:t>系统设计</w:t>
      </w:r>
      <w:bookmarkEnd w:id="108"/>
      <w:bookmarkEnd w:id="109"/>
    </w:p>
    <w:p w:rsidR="00387811" w:rsidRDefault="00387811" w:rsidP="00387811">
      <w:pPr>
        <w:snapToGrid w:val="0"/>
        <w:spacing w:beforeLines="50" w:before="156" w:line="360" w:lineRule="auto"/>
        <w:jc w:val="center"/>
        <w:outlineLvl w:val="1"/>
        <w:rPr>
          <w:rFonts w:eastAsia="黑体"/>
          <w:sz w:val="28"/>
          <w:szCs w:val="28"/>
        </w:rPr>
      </w:pPr>
      <w:bookmarkStart w:id="110" w:name="_Toc91598783"/>
      <w:bookmarkStart w:id="111" w:name="_Toc91599196"/>
      <w:r>
        <w:rPr>
          <w:rFonts w:eastAsia="黑体" w:hint="eastAsia"/>
          <w:sz w:val="28"/>
          <w:szCs w:val="28"/>
        </w:rPr>
        <w:t>4</w:t>
      </w:r>
      <w:r>
        <w:rPr>
          <w:rFonts w:eastAsia="黑体"/>
          <w:sz w:val="28"/>
          <w:szCs w:val="28"/>
        </w:rPr>
        <w:t>.1</w:t>
      </w:r>
      <w:r>
        <w:rPr>
          <w:rFonts w:eastAsia="黑体"/>
          <w:sz w:val="28"/>
          <w:szCs w:val="28"/>
        </w:rPr>
        <w:t>一般规定</w:t>
      </w:r>
      <w:bookmarkEnd w:id="110"/>
      <w:bookmarkEnd w:id="111"/>
    </w:p>
    <w:p w:rsidR="00387811" w:rsidRPr="00C70983" w:rsidRDefault="00387811" w:rsidP="00387811">
      <w:pPr>
        <w:spacing w:line="360" w:lineRule="auto"/>
        <w:rPr>
          <w:sz w:val="24"/>
        </w:rPr>
      </w:pPr>
      <w:r w:rsidRPr="00C70983">
        <w:rPr>
          <w:rFonts w:hint="eastAsia"/>
          <w:b/>
          <w:sz w:val="24"/>
        </w:rPr>
        <w:t>4</w:t>
      </w:r>
      <w:r w:rsidRPr="00C70983">
        <w:rPr>
          <w:b/>
          <w:sz w:val="24"/>
        </w:rPr>
        <w:t>.1.</w:t>
      </w:r>
      <w:r w:rsidRPr="00C70983">
        <w:rPr>
          <w:rFonts w:hint="eastAsia"/>
          <w:b/>
          <w:sz w:val="24"/>
        </w:rPr>
        <w:t>1</w:t>
      </w:r>
      <w:r w:rsidR="002B2D3D">
        <w:rPr>
          <w:rFonts w:hint="eastAsia"/>
          <w:b/>
          <w:sz w:val="24"/>
        </w:rPr>
        <w:t xml:space="preserve"> </w:t>
      </w:r>
      <w:r w:rsidRPr="00C70983">
        <w:rPr>
          <w:rFonts w:hint="eastAsia"/>
          <w:sz w:val="24"/>
        </w:rPr>
        <w:t>工业企业能源管理系统设计首先必须满足工艺条件要求，改扩建工程能源管理系统设计，不能违背原工艺及安全要求进行数据采集、传输等设计，必须注意防爆、防腐、防静电、防电磁干扰等事项，应</w:t>
      </w:r>
      <w:proofErr w:type="gramStart"/>
      <w:r w:rsidRPr="00C70983">
        <w:rPr>
          <w:rFonts w:hint="eastAsia"/>
          <w:sz w:val="24"/>
        </w:rPr>
        <w:t>做风</w:t>
      </w:r>
      <w:proofErr w:type="gramEnd"/>
      <w:r w:rsidRPr="00C70983">
        <w:rPr>
          <w:rFonts w:hint="eastAsia"/>
          <w:sz w:val="24"/>
        </w:rPr>
        <w:t>险分析</w:t>
      </w:r>
      <w:r w:rsidRPr="00C70983">
        <w:rPr>
          <w:rFonts w:hint="eastAsia"/>
          <w:sz w:val="24"/>
          <w:lang w:bidi="ar"/>
        </w:rPr>
        <w:t>。</w:t>
      </w:r>
    </w:p>
    <w:p w:rsidR="00387811" w:rsidRPr="00C70983" w:rsidRDefault="00387811" w:rsidP="00387811">
      <w:pPr>
        <w:spacing w:line="360" w:lineRule="auto"/>
        <w:rPr>
          <w:sz w:val="24"/>
          <w:lang w:bidi="ar"/>
        </w:rPr>
      </w:pPr>
      <w:r w:rsidRPr="00C70983">
        <w:rPr>
          <w:b/>
          <w:bCs/>
          <w:sz w:val="24"/>
        </w:rPr>
        <w:t>4.1.</w:t>
      </w:r>
      <w:r w:rsidRPr="00C70983">
        <w:rPr>
          <w:rFonts w:hint="eastAsia"/>
          <w:b/>
          <w:bCs/>
          <w:sz w:val="24"/>
        </w:rPr>
        <w:t>2</w:t>
      </w:r>
      <w:r w:rsidR="002B2D3D">
        <w:rPr>
          <w:rFonts w:hint="eastAsia"/>
          <w:b/>
          <w:bCs/>
          <w:sz w:val="24"/>
        </w:rPr>
        <w:t xml:space="preserve"> </w:t>
      </w:r>
      <w:r w:rsidRPr="00C70983">
        <w:rPr>
          <w:rFonts w:hint="eastAsia"/>
          <w:sz w:val="24"/>
          <w:lang w:bidi="ar"/>
        </w:rPr>
        <w:t>系统的安全设计应综合考虑设备及系统的可靠性。对于一般本地化部署，物理设备层面应考虑机房位置选择、</w:t>
      </w:r>
      <w:r w:rsidRPr="00C70983">
        <w:rPr>
          <w:rFonts w:hint="eastAsia"/>
          <w:sz w:val="24"/>
          <w:lang w:bidi="ar"/>
        </w:rPr>
        <w:t>UPS</w:t>
      </w:r>
      <w:r w:rsidRPr="00C70983">
        <w:rPr>
          <w:rFonts w:hint="eastAsia"/>
          <w:sz w:val="24"/>
          <w:lang w:bidi="ar"/>
        </w:rPr>
        <w:t>电源配置、消防安全等场地设施和周围环境因素，满足运行安全需要及断电情况下设备的不间断运行保护；对于</w:t>
      </w:r>
      <w:proofErr w:type="gramStart"/>
      <w:r w:rsidRPr="00C70983">
        <w:rPr>
          <w:rFonts w:hint="eastAsia"/>
          <w:sz w:val="24"/>
          <w:lang w:bidi="ar"/>
        </w:rPr>
        <w:t>公有云</w:t>
      </w:r>
      <w:proofErr w:type="gramEnd"/>
      <w:r w:rsidRPr="00C70983">
        <w:rPr>
          <w:rFonts w:hint="eastAsia"/>
          <w:sz w:val="24"/>
          <w:lang w:bidi="ar"/>
        </w:rPr>
        <w:t>部署，</w:t>
      </w:r>
      <w:proofErr w:type="gramStart"/>
      <w:r w:rsidRPr="00C70983">
        <w:rPr>
          <w:rFonts w:hint="eastAsia"/>
          <w:sz w:val="24"/>
          <w:lang w:bidi="ar"/>
        </w:rPr>
        <w:t>云系统</w:t>
      </w:r>
      <w:proofErr w:type="gramEnd"/>
      <w:r w:rsidRPr="00C70983">
        <w:rPr>
          <w:rFonts w:hint="eastAsia"/>
          <w:sz w:val="24"/>
          <w:lang w:bidi="ar"/>
        </w:rPr>
        <w:t>具备高可用的属性和异地容灾能力，宜采用零物理基础设施投入，比本地部署方式需要更少的基础投资。可采用</w:t>
      </w:r>
      <w:proofErr w:type="gramStart"/>
      <w:r w:rsidRPr="00C70983">
        <w:rPr>
          <w:rFonts w:hint="eastAsia"/>
          <w:sz w:val="24"/>
          <w:lang w:bidi="ar"/>
        </w:rPr>
        <w:t>公有云</w:t>
      </w:r>
      <w:proofErr w:type="gramEnd"/>
      <w:r w:rsidRPr="00C70983">
        <w:rPr>
          <w:rFonts w:hint="eastAsia"/>
          <w:sz w:val="24"/>
          <w:lang w:bidi="ar"/>
        </w:rPr>
        <w:t>的多</w:t>
      </w:r>
      <w:proofErr w:type="gramStart"/>
      <w:r w:rsidRPr="00C70983">
        <w:rPr>
          <w:rFonts w:hint="eastAsia"/>
          <w:sz w:val="24"/>
          <w:lang w:bidi="ar"/>
        </w:rPr>
        <w:t>可用区</w:t>
      </w:r>
      <w:proofErr w:type="gramEnd"/>
      <w:r w:rsidRPr="00C70983">
        <w:rPr>
          <w:rFonts w:hint="eastAsia"/>
          <w:sz w:val="24"/>
          <w:lang w:bidi="ar"/>
        </w:rPr>
        <w:t>的方式部署，防止单点故障的发生，提高系统的可靠性。</w:t>
      </w:r>
    </w:p>
    <w:p w:rsidR="00387811" w:rsidRPr="00C70983" w:rsidRDefault="00387811" w:rsidP="00387811">
      <w:pPr>
        <w:spacing w:line="360" w:lineRule="auto"/>
        <w:ind w:firstLineChars="200" w:firstLine="480"/>
        <w:rPr>
          <w:spacing w:val="-1"/>
          <w:sz w:val="24"/>
        </w:rPr>
      </w:pPr>
      <w:r w:rsidRPr="00C70983">
        <w:rPr>
          <w:rFonts w:hint="eastAsia"/>
          <w:sz w:val="24"/>
          <w:lang w:bidi="ar"/>
        </w:rPr>
        <w:t>重要企业能源管理</w:t>
      </w:r>
      <w:r w:rsidRPr="00C70983">
        <w:rPr>
          <w:rFonts w:hint="eastAsia"/>
          <w:spacing w:val="-1"/>
          <w:sz w:val="24"/>
        </w:rPr>
        <w:t>系统应在网络边界，建立数据安全加密传输保护、数据完整性校验措施，能耗监测设备可采用</w:t>
      </w:r>
      <w:r w:rsidRPr="00C70983">
        <w:rPr>
          <w:rFonts w:hint="eastAsia"/>
          <w:spacing w:val="-1"/>
          <w:sz w:val="24"/>
        </w:rPr>
        <w:t>CA</w:t>
      </w:r>
      <w:r w:rsidRPr="00C70983">
        <w:rPr>
          <w:rFonts w:hint="eastAsia"/>
          <w:spacing w:val="-1"/>
          <w:sz w:val="24"/>
        </w:rPr>
        <w:t>数字证书进行身份验证，通过验证后才能接入系统。应利用密码技术进行会话初始化验证，通信过程中的整个报文或会话过程进行加密。通信过程中的敏感信息字段进行加密，可采用由密码技术支持的保密性保护机制或具有相应强度的其他安全机制，以实现网络数据传输保密性保护。</w:t>
      </w:r>
    </w:p>
    <w:p w:rsidR="00387811" w:rsidRDefault="00387811" w:rsidP="00387811">
      <w:pPr>
        <w:spacing w:line="360" w:lineRule="auto"/>
        <w:rPr>
          <w:sz w:val="24"/>
          <w:lang w:bidi="ar"/>
        </w:rPr>
      </w:pPr>
      <w:r w:rsidRPr="00C70983">
        <w:rPr>
          <w:rFonts w:hint="eastAsia"/>
          <w:b/>
          <w:bCs/>
          <w:sz w:val="24"/>
        </w:rPr>
        <w:t>4.1.4</w:t>
      </w:r>
      <w:r w:rsidR="002B2D3D">
        <w:rPr>
          <w:rFonts w:hint="eastAsia"/>
          <w:b/>
          <w:bCs/>
          <w:sz w:val="24"/>
        </w:rPr>
        <w:t xml:space="preserve"> </w:t>
      </w:r>
      <w:r w:rsidRPr="00C70983">
        <w:rPr>
          <w:rFonts w:hint="eastAsia"/>
          <w:sz w:val="24"/>
          <w:lang w:bidi="ar"/>
        </w:rPr>
        <w:t>为保证能源数据的连续性、可比性，对基础数据的保存期限建议不少于三年，聚类数据建议长期保存，以便形成企业能源大数据，便于能源策略的统计、分析、优化，制定符合国家政策和企业发展的能源规划。</w:t>
      </w:r>
    </w:p>
    <w:p w:rsidR="002A7F69" w:rsidRPr="00C70983" w:rsidRDefault="002A7F69" w:rsidP="00387811">
      <w:pPr>
        <w:spacing w:line="360" w:lineRule="auto"/>
        <w:rPr>
          <w:sz w:val="24"/>
          <w:lang w:bidi="ar"/>
        </w:rPr>
      </w:pPr>
    </w:p>
    <w:p w:rsidR="00387811" w:rsidRPr="00C70983" w:rsidRDefault="00387811" w:rsidP="00387811">
      <w:pPr>
        <w:snapToGrid w:val="0"/>
        <w:spacing w:beforeLines="50" w:before="156" w:line="360" w:lineRule="auto"/>
        <w:jc w:val="center"/>
        <w:outlineLvl w:val="1"/>
        <w:rPr>
          <w:rFonts w:eastAsia="黑体"/>
          <w:sz w:val="28"/>
          <w:szCs w:val="28"/>
        </w:rPr>
      </w:pPr>
      <w:bookmarkStart w:id="112" w:name="_Toc91598784"/>
      <w:bookmarkStart w:id="113" w:name="_Toc91599197"/>
      <w:r w:rsidRPr="00C70983">
        <w:rPr>
          <w:rFonts w:eastAsia="黑体" w:hint="eastAsia"/>
          <w:sz w:val="28"/>
          <w:szCs w:val="28"/>
        </w:rPr>
        <w:t>4</w:t>
      </w:r>
      <w:r w:rsidRPr="00C70983">
        <w:rPr>
          <w:rFonts w:eastAsia="黑体"/>
          <w:sz w:val="28"/>
          <w:szCs w:val="28"/>
        </w:rPr>
        <w:t>.2</w:t>
      </w:r>
      <w:r w:rsidRPr="00C70983">
        <w:rPr>
          <w:rFonts w:eastAsia="黑体"/>
          <w:sz w:val="28"/>
          <w:szCs w:val="28"/>
        </w:rPr>
        <w:t>系统架构</w:t>
      </w:r>
      <w:bookmarkEnd w:id="112"/>
      <w:bookmarkEnd w:id="113"/>
    </w:p>
    <w:p w:rsidR="00387811" w:rsidRPr="00C70983" w:rsidRDefault="00387811" w:rsidP="00387811">
      <w:pPr>
        <w:spacing w:line="360" w:lineRule="auto"/>
        <w:rPr>
          <w:sz w:val="24"/>
          <w:lang w:bidi="ar"/>
        </w:rPr>
      </w:pPr>
      <w:r w:rsidRPr="00C70983">
        <w:rPr>
          <w:rFonts w:hint="eastAsia"/>
          <w:b/>
          <w:sz w:val="24"/>
        </w:rPr>
        <w:t>4</w:t>
      </w:r>
      <w:r w:rsidRPr="00C70983">
        <w:rPr>
          <w:b/>
          <w:sz w:val="24"/>
        </w:rPr>
        <w:t>.2.1</w:t>
      </w:r>
      <w:r w:rsidR="002B2D3D">
        <w:rPr>
          <w:rFonts w:hint="eastAsia"/>
          <w:b/>
          <w:sz w:val="24"/>
        </w:rPr>
        <w:t xml:space="preserve"> </w:t>
      </w:r>
      <w:r w:rsidRPr="00C70983">
        <w:rPr>
          <w:rFonts w:hint="eastAsia"/>
          <w:sz w:val="24"/>
          <w:lang w:bidi="ar"/>
        </w:rPr>
        <w:t>工业企业能源管理系统架构组成丰富，本条按照标准网络结构及数据流向进行了抽象和概括，满足大多数能源管理系统的应用需求，对于特殊行业或企业能源管理系统，可在此架构基础上进行调整、优化及拓展</w:t>
      </w:r>
      <w:r w:rsidRPr="00C70983">
        <w:rPr>
          <w:rFonts w:hint="eastAsia"/>
          <w:sz w:val="24"/>
        </w:rPr>
        <w:t>。</w:t>
      </w:r>
    </w:p>
    <w:p w:rsidR="00387811" w:rsidRDefault="00387811" w:rsidP="00387811">
      <w:pPr>
        <w:spacing w:line="360" w:lineRule="auto"/>
        <w:rPr>
          <w:sz w:val="24"/>
          <w:lang w:bidi="ar"/>
        </w:rPr>
      </w:pPr>
      <w:r w:rsidRPr="00C70983">
        <w:rPr>
          <w:rFonts w:hint="eastAsia"/>
          <w:b/>
          <w:sz w:val="24"/>
        </w:rPr>
        <w:t>4</w:t>
      </w:r>
      <w:r w:rsidRPr="00C70983">
        <w:rPr>
          <w:b/>
          <w:sz w:val="24"/>
        </w:rPr>
        <w:t>.2.</w:t>
      </w:r>
      <w:r w:rsidRPr="00C70983">
        <w:rPr>
          <w:rFonts w:hint="eastAsia"/>
          <w:b/>
          <w:sz w:val="24"/>
        </w:rPr>
        <w:t>2</w:t>
      </w:r>
      <w:r w:rsidR="002B2D3D">
        <w:rPr>
          <w:rFonts w:hint="eastAsia"/>
          <w:b/>
          <w:sz w:val="24"/>
        </w:rPr>
        <w:t xml:space="preserve"> </w:t>
      </w:r>
      <w:r w:rsidRPr="00C70983">
        <w:rPr>
          <w:rFonts w:hint="eastAsia"/>
          <w:sz w:val="24"/>
          <w:lang w:bidi="ar"/>
        </w:rPr>
        <w:t>为满足政府及主管部门能源管理要求，工业企业应通过数据采集器将各种能耗数据进行读取采集，再通过前置机将数据上传到上级平台。</w:t>
      </w:r>
    </w:p>
    <w:p w:rsidR="002A7F69" w:rsidRPr="00C70983" w:rsidRDefault="002A7F69" w:rsidP="00387811">
      <w:pPr>
        <w:spacing w:line="360" w:lineRule="auto"/>
        <w:rPr>
          <w:sz w:val="24"/>
          <w:lang w:bidi="ar"/>
        </w:rPr>
      </w:pPr>
    </w:p>
    <w:p w:rsidR="00387811" w:rsidRPr="00C70983" w:rsidRDefault="00387811" w:rsidP="00387811">
      <w:pPr>
        <w:snapToGrid w:val="0"/>
        <w:spacing w:beforeLines="50" w:before="156" w:line="360" w:lineRule="auto"/>
        <w:jc w:val="center"/>
        <w:outlineLvl w:val="1"/>
        <w:rPr>
          <w:rFonts w:eastAsia="黑体"/>
          <w:sz w:val="28"/>
          <w:szCs w:val="28"/>
        </w:rPr>
      </w:pPr>
      <w:bookmarkStart w:id="114" w:name="_Toc91598785"/>
      <w:bookmarkStart w:id="115" w:name="_Toc91599198"/>
      <w:r w:rsidRPr="00C70983">
        <w:rPr>
          <w:rFonts w:eastAsia="黑体" w:hint="eastAsia"/>
          <w:sz w:val="28"/>
          <w:szCs w:val="28"/>
        </w:rPr>
        <w:t>4</w:t>
      </w:r>
      <w:r w:rsidRPr="00C70983">
        <w:rPr>
          <w:rFonts w:eastAsia="黑体"/>
          <w:sz w:val="28"/>
          <w:szCs w:val="28"/>
        </w:rPr>
        <w:t>.</w:t>
      </w:r>
      <w:r w:rsidRPr="00C70983">
        <w:rPr>
          <w:rFonts w:eastAsia="黑体" w:hint="eastAsia"/>
          <w:sz w:val="28"/>
          <w:szCs w:val="28"/>
        </w:rPr>
        <w:t>3</w:t>
      </w:r>
      <w:r w:rsidRPr="00C70983">
        <w:rPr>
          <w:rFonts w:eastAsia="黑体" w:hint="eastAsia"/>
          <w:sz w:val="28"/>
          <w:szCs w:val="28"/>
        </w:rPr>
        <w:t>数据采集与传输</w:t>
      </w:r>
      <w:bookmarkEnd w:id="114"/>
      <w:bookmarkEnd w:id="115"/>
    </w:p>
    <w:p w:rsidR="00387811" w:rsidRPr="00C70983" w:rsidRDefault="00387811" w:rsidP="00387811">
      <w:pPr>
        <w:spacing w:line="360" w:lineRule="auto"/>
        <w:rPr>
          <w:rFonts w:ascii="宋体" w:hAnsi="宋体" w:cs="宋体"/>
          <w:sz w:val="24"/>
          <w:lang w:bidi="ar"/>
        </w:rPr>
      </w:pPr>
      <w:r w:rsidRPr="00C70983">
        <w:rPr>
          <w:rFonts w:hint="eastAsia"/>
          <w:b/>
          <w:sz w:val="24"/>
        </w:rPr>
        <w:lastRenderedPageBreak/>
        <w:t>4</w:t>
      </w:r>
      <w:r w:rsidRPr="00C70983">
        <w:rPr>
          <w:b/>
          <w:sz w:val="24"/>
        </w:rPr>
        <w:t>.</w:t>
      </w:r>
      <w:r w:rsidRPr="00C70983">
        <w:rPr>
          <w:rFonts w:hint="eastAsia"/>
          <w:b/>
          <w:sz w:val="24"/>
        </w:rPr>
        <w:t>3</w:t>
      </w:r>
      <w:r w:rsidRPr="00C70983">
        <w:rPr>
          <w:b/>
          <w:sz w:val="24"/>
        </w:rPr>
        <w:t>.</w:t>
      </w:r>
      <w:r w:rsidRPr="00C70983">
        <w:rPr>
          <w:rFonts w:hint="eastAsia"/>
          <w:b/>
          <w:sz w:val="24"/>
        </w:rPr>
        <w:t>2</w:t>
      </w:r>
      <w:r w:rsidR="002B2D3D">
        <w:rPr>
          <w:rFonts w:hint="eastAsia"/>
          <w:b/>
          <w:sz w:val="24"/>
        </w:rPr>
        <w:t xml:space="preserve"> </w:t>
      </w:r>
      <w:r w:rsidRPr="00C70983">
        <w:rPr>
          <w:rFonts w:ascii="宋体" w:hAnsi="宋体" w:cs="宋体" w:hint="eastAsia"/>
          <w:sz w:val="24"/>
          <w:lang w:bidi="ar"/>
        </w:rPr>
        <w:t>串行通讯是仪表常见的通用通讯接口，数据采集器可通过串行通讯接口与能耗计量装置连接，为了保证能耗计量装置的通用性，要求安装的能耗计量装置具备标准的串行接口，如RS485接口，并支持标准的开放协议，如Modbus标准协议等。</w:t>
      </w:r>
    </w:p>
    <w:p w:rsidR="00387811" w:rsidRPr="00C70983" w:rsidRDefault="00387811" w:rsidP="00387811">
      <w:pPr>
        <w:spacing w:line="360" w:lineRule="auto"/>
        <w:ind w:firstLineChars="200" w:firstLine="480"/>
        <w:rPr>
          <w:rFonts w:ascii="宋体" w:hAnsi="宋体" w:cs="宋体"/>
          <w:sz w:val="24"/>
          <w:lang w:bidi="ar"/>
        </w:rPr>
      </w:pPr>
      <w:r w:rsidRPr="00C70983">
        <w:rPr>
          <w:rFonts w:ascii="宋体" w:hAnsi="宋体" w:cs="宋体" w:hint="eastAsia"/>
          <w:sz w:val="24"/>
          <w:lang w:bidi="ar"/>
        </w:rPr>
        <w:t>《用能单位能源计量器具配备和管理通则》GB17167对能源计量仪表的准确度等级进行了规定，能耗计量装置设计时，应根据能源计量器具的类型、监测对象选择符合标准要求的计量装置。</w:t>
      </w:r>
    </w:p>
    <w:p w:rsidR="00387811" w:rsidRPr="00C70983" w:rsidRDefault="00387811" w:rsidP="00387811">
      <w:pPr>
        <w:spacing w:line="360" w:lineRule="auto"/>
        <w:rPr>
          <w:rFonts w:cs="宋体"/>
          <w:sz w:val="24"/>
          <w:lang w:bidi="ar"/>
        </w:rPr>
      </w:pPr>
      <w:r w:rsidRPr="00C70983">
        <w:rPr>
          <w:rFonts w:hint="eastAsia"/>
          <w:b/>
          <w:sz w:val="24"/>
        </w:rPr>
        <w:t>4</w:t>
      </w:r>
      <w:r w:rsidRPr="00C70983">
        <w:rPr>
          <w:b/>
          <w:sz w:val="24"/>
        </w:rPr>
        <w:t>.</w:t>
      </w:r>
      <w:r w:rsidRPr="00C70983">
        <w:rPr>
          <w:rFonts w:hint="eastAsia"/>
          <w:b/>
          <w:sz w:val="24"/>
        </w:rPr>
        <w:t>3</w:t>
      </w:r>
      <w:r w:rsidRPr="00C70983">
        <w:rPr>
          <w:b/>
          <w:sz w:val="24"/>
        </w:rPr>
        <w:t>.</w:t>
      </w:r>
      <w:r w:rsidRPr="00C70983">
        <w:rPr>
          <w:rFonts w:hint="eastAsia"/>
          <w:b/>
          <w:sz w:val="24"/>
        </w:rPr>
        <w:t>3</w:t>
      </w:r>
      <w:r w:rsidR="002B2D3D">
        <w:rPr>
          <w:rFonts w:hint="eastAsia"/>
          <w:b/>
          <w:sz w:val="24"/>
        </w:rPr>
        <w:t xml:space="preserve"> </w:t>
      </w:r>
      <w:r w:rsidRPr="00C70983">
        <w:rPr>
          <w:rFonts w:cs="宋体" w:hint="eastAsia"/>
          <w:sz w:val="24"/>
          <w:lang w:bidi="ar"/>
        </w:rPr>
        <w:t>数据采集器是能耗数据采集系统的重要装置，负责将采集能耗计量装置的能耗数据向数据中心发送。作为数据终端设备，能耗数据采集器应符合计量仪表等关于通讯方面的规定。</w:t>
      </w:r>
    </w:p>
    <w:p w:rsidR="00387811" w:rsidRPr="00C70983" w:rsidRDefault="00387811" w:rsidP="00387811">
      <w:pPr>
        <w:spacing w:line="360" w:lineRule="auto"/>
        <w:rPr>
          <w:sz w:val="24"/>
          <w:lang w:bidi="ar"/>
        </w:rPr>
      </w:pPr>
      <w:r w:rsidRPr="00C70983">
        <w:rPr>
          <w:rFonts w:hint="eastAsia"/>
          <w:b/>
          <w:spacing w:val="-1"/>
          <w:sz w:val="24"/>
        </w:rPr>
        <w:t>4</w:t>
      </w:r>
      <w:r w:rsidRPr="00C70983">
        <w:rPr>
          <w:b/>
          <w:spacing w:val="-1"/>
          <w:sz w:val="24"/>
        </w:rPr>
        <w:t>.</w:t>
      </w:r>
      <w:r w:rsidRPr="00C70983">
        <w:rPr>
          <w:rFonts w:hint="eastAsia"/>
          <w:b/>
          <w:spacing w:val="-1"/>
          <w:sz w:val="24"/>
        </w:rPr>
        <w:t>3</w:t>
      </w:r>
      <w:r w:rsidRPr="00C70983">
        <w:rPr>
          <w:b/>
          <w:spacing w:val="-1"/>
          <w:sz w:val="24"/>
        </w:rPr>
        <w:t>.</w:t>
      </w:r>
      <w:r w:rsidRPr="00C70983">
        <w:rPr>
          <w:rFonts w:hint="eastAsia"/>
          <w:b/>
          <w:spacing w:val="-1"/>
          <w:sz w:val="24"/>
        </w:rPr>
        <w:t>4</w:t>
      </w:r>
      <w:r w:rsidR="002B2D3D">
        <w:rPr>
          <w:rFonts w:hint="eastAsia"/>
          <w:b/>
          <w:spacing w:val="-1"/>
          <w:sz w:val="24"/>
        </w:rPr>
        <w:t xml:space="preserve"> </w:t>
      </w:r>
      <w:r w:rsidRPr="00C70983">
        <w:rPr>
          <w:rFonts w:hint="eastAsia"/>
          <w:sz w:val="24"/>
          <w:lang w:bidi="ar"/>
        </w:rPr>
        <w:t>本条规定了能耗数据采集器的布置场所要求。由于能耗监测涉及远程数据传输，为避免其它信号影响监测系统数据传输的稳定性和正确性，并保证运</w:t>
      </w:r>
      <w:proofErr w:type="gramStart"/>
      <w:r w:rsidRPr="00C70983">
        <w:rPr>
          <w:rFonts w:hint="eastAsia"/>
          <w:sz w:val="24"/>
          <w:lang w:bidi="ar"/>
        </w:rPr>
        <w:t>维阶段</w:t>
      </w:r>
      <w:proofErr w:type="gramEnd"/>
      <w:r w:rsidRPr="00C70983">
        <w:rPr>
          <w:rFonts w:hint="eastAsia"/>
          <w:sz w:val="24"/>
          <w:lang w:bidi="ar"/>
        </w:rPr>
        <w:t>对系统的运行维护和检修，数据采集器应安装在无干扰环境的场所，并留有一定的检修空间。</w:t>
      </w:r>
    </w:p>
    <w:p w:rsidR="00387811" w:rsidRPr="00C70983" w:rsidRDefault="00387811" w:rsidP="00C70983">
      <w:pPr>
        <w:spacing w:line="360" w:lineRule="auto"/>
        <w:jc w:val="left"/>
        <w:rPr>
          <w:sz w:val="24"/>
        </w:rPr>
      </w:pPr>
      <w:r w:rsidRPr="00C70983">
        <w:rPr>
          <w:rFonts w:hint="eastAsia"/>
          <w:b/>
          <w:sz w:val="24"/>
        </w:rPr>
        <w:t>4</w:t>
      </w:r>
      <w:r w:rsidRPr="00C70983">
        <w:rPr>
          <w:b/>
          <w:sz w:val="24"/>
        </w:rPr>
        <w:t>.</w:t>
      </w:r>
      <w:r w:rsidRPr="00C70983">
        <w:rPr>
          <w:rFonts w:hint="eastAsia"/>
          <w:b/>
          <w:sz w:val="24"/>
        </w:rPr>
        <w:t>3</w:t>
      </w:r>
      <w:r w:rsidRPr="00C70983">
        <w:rPr>
          <w:b/>
          <w:sz w:val="24"/>
        </w:rPr>
        <w:t>.</w:t>
      </w:r>
      <w:r w:rsidRPr="00C70983">
        <w:rPr>
          <w:rFonts w:hint="eastAsia"/>
          <w:b/>
          <w:sz w:val="24"/>
        </w:rPr>
        <w:t>5</w:t>
      </w:r>
      <w:r w:rsidR="002B2D3D">
        <w:rPr>
          <w:rFonts w:hint="eastAsia"/>
          <w:b/>
          <w:sz w:val="24"/>
        </w:rPr>
        <w:t xml:space="preserve"> </w:t>
      </w:r>
      <w:r w:rsidRPr="00C70983">
        <w:rPr>
          <w:rFonts w:hint="eastAsia"/>
          <w:sz w:val="24"/>
        </w:rPr>
        <w:t>工业企业宜根据自身情况选择数据采集方式，以计量器具采集、现有系统接入为主，人工采集为辅。</w:t>
      </w:r>
    </w:p>
    <w:p w:rsidR="00387811" w:rsidRPr="00C70983" w:rsidRDefault="00387811" w:rsidP="00387811">
      <w:pPr>
        <w:spacing w:line="360" w:lineRule="auto"/>
        <w:ind w:firstLineChars="200" w:firstLine="480"/>
        <w:rPr>
          <w:sz w:val="24"/>
        </w:rPr>
      </w:pPr>
      <w:r w:rsidRPr="00C70983">
        <w:rPr>
          <w:rFonts w:hint="eastAsia"/>
          <w:sz w:val="24"/>
        </w:rPr>
        <w:t>现场仪表应支持</w:t>
      </w:r>
      <w:r w:rsidRPr="00C70983">
        <w:rPr>
          <w:rFonts w:hint="eastAsia"/>
          <w:sz w:val="24"/>
        </w:rPr>
        <w:t>Modbus</w:t>
      </w:r>
      <w:r w:rsidRPr="00C70983">
        <w:rPr>
          <w:rFonts w:hint="eastAsia"/>
          <w:sz w:val="24"/>
        </w:rPr>
        <w:t>（《基于</w:t>
      </w:r>
      <w:r w:rsidRPr="00C70983">
        <w:rPr>
          <w:rFonts w:hint="eastAsia"/>
          <w:sz w:val="24"/>
        </w:rPr>
        <w:t>Modbus</w:t>
      </w:r>
      <w:r w:rsidRPr="00C70983">
        <w:rPr>
          <w:rFonts w:hint="eastAsia"/>
          <w:sz w:val="24"/>
        </w:rPr>
        <w:t>协议的工业自动化网络规范》</w:t>
      </w:r>
      <w:r w:rsidRPr="00C70983">
        <w:rPr>
          <w:rFonts w:hint="eastAsia"/>
          <w:sz w:val="24"/>
        </w:rPr>
        <w:t>GB/T19582</w:t>
      </w:r>
      <w:r w:rsidRPr="00C70983">
        <w:rPr>
          <w:rFonts w:hint="eastAsia"/>
          <w:sz w:val="24"/>
        </w:rPr>
        <w:t>）、《多功能电能表通信协议标准》</w:t>
      </w:r>
      <w:r w:rsidRPr="00C70983">
        <w:rPr>
          <w:rFonts w:hint="eastAsia"/>
          <w:sz w:val="24"/>
        </w:rPr>
        <w:t>DL/T645</w:t>
      </w:r>
      <w:r w:rsidRPr="00C70983">
        <w:rPr>
          <w:rFonts w:hint="eastAsia"/>
          <w:sz w:val="24"/>
        </w:rPr>
        <w:t>、《户用计量仪表数据传输技术条件》</w:t>
      </w:r>
      <w:r w:rsidRPr="00C70983">
        <w:rPr>
          <w:rFonts w:hint="eastAsia"/>
          <w:sz w:val="24"/>
        </w:rPr>
        <w:t>CJ/T188</w:t>
      </w:r>
      <w:r w:rsidRPr="00C70983">
        <w:rPr>
          <w:rFonts w:hint="eastAsia"/>
          <w:sz w:val="24"/>
        </w:rPr>
        <w:t>等协议。</w:t>
      </w:r>
    </w:p>
    <w:p w:rsidR="00387811" w:rsidRPr="00C70983" w:rsidRDefault="00387811" w:rsidP="00387811">
      <w:pPr>
        <w:spacing w:line="360" w:lineRule="auto"/>
        <w:ind w:firstLineChars="200" w:firstLine="480"/>
        <w:rPr>
          <w:sz w:val="24"/>
        </w:rPr>
      </w:pPr>
      <w:r w:rsidRPr="00C70983">
        <w:rPr>
          <w:rFonts w:hint="eastAsia"/>
          <w:sz w:val="24"/>
        </w:rPr>
        <w:t>对于其他非基于</w:t>
      </w:r>
      <w:r w:rsidRPr="00C70983">
        <w:rPr>
          <w:rFonts w:hint="eastAsia"/>
          <w:sz w:val="24"/>
        </w:rPr>
        <w:t>SQL</w:t>
      </w:r>
      <w:r w:rsidRPr="00C70983">
        <w:rPr>
          <w:rFonts w:hint="eastAsia"/>
          <w:sz w:val="24"/>
        </w:rPr>
        <w:t>、</w:t>
      </w:r>
      <w:r w:rsidRPr="00C70983">
        <w:rPr>
          <w:rFonts w:hint="eastAsia"/>
          <w:sz w:val="24"/>
        </w:rPr>
        <w:t>OPC</w:t>
      </w:r>
      <w:r w:rsidRPr="00C70983">
        <w:rPr>
          <w:rFonts w:hint="eastAsia"/>
          <w:sz w:val="24"/>
        </w:rPr>
        <w:t>、</w:t>
      </w:r>
      <w:r w:rsidRPr="00C70983">
        <w:rPr>
          <w:rFonts w:hint="eastAsia"/>
          <w:sz w:val="24"/>
        </w:rPr>
        <w:t>Modbus</w:t>
      </w:r>
      <w:r w:rsidRPr="00C70983">
        <w:rPr>
          <w:rFonts w:hint="eastAsia"/>
          <w:sz w:val="24"/>
        </w:rPr>
        <w:t>、</w:t>
      </w:r>
      <w:r w:rsidRPr="00C70983">
        <w:rPr>
          <w:rFonts w:hint="eastAsia"/>
          <w:sz w:val="24"/>
        </w:rPr>
        <w:t>DL/T 645</w:t>
      </w:r>
      <w:r w:rsidRPr="00C70983">
        <w:rPr>
          <w:rFonts w:hint="eastAsia"/>
          <w:sz w:val="24"/>
        </w:rPr>
        <w:t>、</w:t>
      </w:r>
      <w:r w:rsidRPr="00C70983">
        <w:rPr>
          <w:rFonts w:hint="eastAsia"/>
          <w:sz w:val="24"/>
        </w:rPr>
        <w:t>CJ/T 188</w:t>
      </w:r>
      <w:r w:rsidRPr="00C70983">
        <w:rPr>
          <w:rFonts w:hint="eastAsia"/>
          <w:sz w:val="24"/>
        </w:rPr>
        <w:t>协议的数据需经过适配转换为基于以上协议的数据，再按照上述计量器具采集、现有系统接入等方式进行数据接入。</w:t>
      </w:r>
    </w:p>
    <w:p w:rsidR="00387811"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3</w:t>
      </w:r>
      <w:r w:rsidRPr="00C70983">
        <w:rPr>
          <w:b/>
          <w:sz w:val="24"/>
        </w:rPr>
        <w:t>.</w:t>
      </w:r>
      <w:r w:rsidRPr="00C70983">
        <w:rPr>
          <w:rFonts w:hint="eastAsia"/>
          <w:b/>
          <w:sz w:val="24"/>
        </w:rPr>
        <w:t>7</w:t>
      </w:r>
      <w:r w:rsidR="002B2D3D">
        <w:rPr>
          <w:rFonts w:hint="eastAsia"/>
          <w:b/>
          <w:sz w:val="24"/>
        </w:rPr>
        <w:t xml:space="preserve"> </w:t>
      </w:r>
      <w:r w:rsidRPr="00C70983">
        <w:rPr>
          <w:rFonts w:hint="eastAsia"/>
          <w:sz w:val="24"/>
          <w:lang w:bidi="ar"/>
        </w:rPr>
        <w:t>为保证能耗监测系统的能耗计量装置及能耗数据采集器具有通用性，且方便运行维护更换，其数据传输通讯协议应符合现行国家标准协议，如《多功能电表通讯协议》</w:t>
      </w:r>
      <w:r w:rsidRPr="00C70983">
        <w:rPr>
          <w:sz w:val="24"/>
          <w:lang w:bidi="ar"/>
        </w:rPr>
        <w:t>DL/T 645</w:t>
      </w:r>
      <w:r w:rsidRPr="00C70983">
        <w:rPr>
          <w:rFonts w:hint="eastAsia"/>
          <w:sz w:val="24"/>
          <w:lang w:bidi="ar"/>
        </w:rPr>
        <w:t>、《基于</w:t>
      </w:r>
      <w:r w:rsidRPr="00C70983">
        <w:rPr>
          <w:sz w:val="24"/>
          <w:lang w:bidi="ar"/>
        </w:rPr>
        <w:t>Modbus</w:t>
      </w:r>
      <w:r w:rsidRPr="00C70983">
        <w:rPr>
          <w:rFonts w:hint="eastAsia"/>
          <w:sz w:val="24"/>
          <w:lang w:bidi="ar"/>
        </w:rPr>
        <w:t>协议的工业自动化网络规范》</w:t>
      </w:r>
      <w:r w:rsidRPr="00C70983">
        <w:rPr>
          <w:sz w:val="24"/>
          <w:lang w:bidi="ar"/>
        </w:rPr>
        <w:t>GB/T 19582</w:t>
      </w:r>
      <w:r w:rsidRPr="00C70983">
        <w:rPr>
          <w:rFonts w:hint="eastAsia"/>
          <w:sz w:val="24"/>
          <w:lang w:bidi="ar"/>
        </w:rPr>
        <w:t>等。</w:t>
      </w:r>
    </w:p>
    <w:p w:rsidR="002A7F69" w:rsidRDefault="002A7F69" w:rsidP="00387811">
      <w:pPr>
        <w:spacing w:line="360" w:lineRule="auto"/>
        <w:rPr>
          <w:sz w:val="24"/>
          <w:lang w:bidi="ar"/>
        </w:rPr>
      </w:pPr>
    </w:p>
    <w:p w:rsidR="00387811" w:rsidRPr="00C70983" w:rsidRDefault="00387811" w:rsidP="00387811">
      <w:pPr>
        <w:snapToGrid w:val="0"/>
        <w:spacing w:beforeLines="50" w:before="156" w:line="360" w:lineRule="auto"/>
        <w:jc w:val="center"/>
        <w:outlineLvl w:val="1"/>
        <w:rPr>
          <w:rFonts w:eastAsia="黑体"/>
          <w:sz w:val="28"/>
          <w:szCs w:val="28"/>
        </w:rPr>
      </w:pPr>
      <w:bookmarkStart w:id="116" w:name="_Toc91598786"/>
      <w:bookmarkStart w:id="117" w:name="_Toc91599199"/>
      <w:r w:rsidRPr="00C70983">
        <w:rPr>
          <w:rFonts w:eastAsia="黑体" w:hint="eastAsia"/>
          <w:sz w:val="28"/>
          <w:szCs w:val="28"/>
        </w:rPr>
        <w:t>4</w:t>
      </w:r>
      <w:r w:rsidRPr="00C70983">
        <w:rPr>
          <w:rFonts w:eastAsia="黑体"/>
          <w:sz w:val="28"/>
          <w:szCs w:val="28"/>
        </w:rPr>
        <w:t>.4</w:t>
      </w:r>
      <w:r w:rsidRPr="00C70983">
        <w:rPr>
          <w:rFonts w:eastAsia="黑体"/>
          <w:sz w:val="28"/>
          <w:szCs w:val="28"/>
        </w:rPr>
        <w:t>数据</w:t>
      </w:r>
      <w:r w:rsidRPr="00C70983">
        <w:rPr>
          <w:rFonts w:eastAsia="黑体" w:hint="eastAsia"/>
          <w:sz w:val="28"/>
          <w:szCs w:val="28"/>
        </w:rPr>
        <w:t>处理</w:t>
      </w:r>
      <w:bookmarkEnd w:id="116"/>
      <w:bookmarkEnd w:id="117"/>
    </w:p>
    <w:p w:rsidR="00387811" w:rsidRPr="00C70983" w:rsidRDefault="00387811" w:rsidP="00387811">
      <w:pPr>
        <w:spacing w:line="360" w:lineRule="auto"/>
        <w:rPr>
          <w:sz w:val="24"/>
          <w:lang w:bidi="ar"/>
        </w:rPr>
      </w:pPr>
      <w:r w:rsidRPr="00C70983">
        <w:rPr>
          <w:rFonts w:hint="eastAsia"/>
          <w:b/>
          <w:sz w:val="24"/>
        </w:rPr>
        <w:t>4</w:t>
      </w:r>
      <w:r w:rsidRPr="00C70983">
        <w:rPr>
          <w:b/>
          <w:sz w:val="24"/>
        </w:rPr>
        <w:t>.4.1</w:t>
      </w:r>
      <w:r w:rsidR="002B2D3D">
        <w:rPr>
          <w:rFonts w:hint="eastAsia"/>
          <w:b/>
          <w:sz w:val="24"/>
        </w:rPr>
        <w:t xml:space="preserve"> </w:t>
      </w:r>
      <w:r w:rsidRPr="00C70983">
        <w:rPr>
          <w:rFonts w:hint="eastAsia"/>
          <w:sz w:val="24"/>
          <w:lang w:bidi="ar"/>
        </w:rPr>
        <w:t>初级采集数据存在来源各异、标准</w:t>
      </w:r>
      <w:proofErr w:type="gramStart"/>
      <w:r w:rsidRPr="00C70983">
        <w:rPr>
          <w:rFonts w:hint="eastAsia"/>
          <w:sz w:val="24"/>
          <w:lang w:bidi="ar"/>
        </w:rPr>
        <w:t>不</w:t>
      </w:r>
      <w:proofErr w:type="gramEnd"/>
      <w:r w:rsidRPr="00C70983">
        <w:rPr>
          <w:rFonts w:hint="eastAsia"/>
          <w:sz w:val="24"/>
          <w:lang w:bidi="ar"/>
        </w:rPr>
        <w:t>一等问题，对数据进行清洗加工，并形成有效的能源管理数据后，通过管理程序、</w:t>
      </w:r>
      <w:r w:rsidRPr="00C70983">
        <w:rPr>
          <w:rFonts w:hint="eastAsia"/>
          <w:sz w:val="24"/>
          <w:lang w:bidi="ar"/>
        </w:rPr>
        <w:t>AI</w:t>
      </w:r>
      <w:r w:rsidRPr="00C70983">
        <w:rPr>
          <w:rFonts w:hint="eastAsia"/>
          <w:sz w:val="24"/>
          <w:lang w:bidi="ar"/>
        </w:rPr>
        <w:t>算法、大数据分析及模型等的处理，再进一步进行存储、解析、应用，提升能源数据价值</w:t>
      </w:r>
      <w:r w:rsidRPr="00C70983">
        <w:rPr>
          <w:rFonts w:hint="eastAsia"/>
          <w:sz w:val="24"/>
        </w:rPr>
        <w:t>。</w:t>
      </w:r>
    </w:p>
    <w:p w:rsidR="00387811" w:rsidRPr="00C70983" w:rsidRDefault="00387811" w:rsidP="00387811">
      <w:pPr>
        <w:spacing w:line="360" w:lineRule="auto"/>
        <w:rPr>
          <w:rFonts w:cs="宋体"/>
          <w:sz w:val="24"/>
        </w:rPr>
      </w:pPr>
      <w:r w:rsidRPr="00C70983">
        <w:rPr>
          <w:rFonts w:hint="eastAsia"/>
          <w:b/>
          <w:sz w:val="24"/>
        </w:rPr>
        <w:t>4</w:t>
      </w:r>
      <w:r w:rsidRPr="00C70983">
        <w:rPr>
          <w:b/>
          <w:sz w:val="24"/>
        </w:rPr>
        <w:t>.4.2</w:t>
      </w:r>
      <w:r w:rsidR="002B2D3D">
        <w:rPr>
          <w:rFonts w:hint="eastAsia"/>
          <w:b/>
          <w:sz w:val="24"/>
        </w:rPr>
        <w:t xml:space="preserve"> </w:t>
      </w:r>
      <w:r w:rsidRPr="00C70983">
        <w:rPr>
          <w:rFonts w:cs="宋体" w:hint="eastAsia"/>
          <w:sz w:val="24"/>
        </w:rPr>
        <w:t>单值编码用于用能单位基础信息上报，例如：行业代码、重点用能单位编码、计</w:t>
      </w:r>
      <w:r w:rsidRPr="00C70983">
        <w:rPr>
          <w:rFonts w:cs="宋体" w:hint="eastAsia"/>
          <w:sz w:val="24"/>
        </w:rPr>
        <w:lastRenderedPageBreak/>
        <w:t>量器具编码，组合编码是通过对相关编码进行组合，用于用能单位采集数据上报，组合编码为</w:t>
      </w:r>
      <w:r w:rsidRPr="00C70983">
        <w:rPr>
          <w:rFonts w:cs="宋体" w:hint="eastAsia"/>
          <w:sz w:val="24"/>
        </w:rPr>
        <w:t>16</w:t>
      </w:r>
      <w:r w:rsidRPr="00C70983">
        <w:rPr>
          <w:rFonts w:cs="宋体" w:hint="eastAsia"/>
          <w:sz w:val="24"/>
        </w:rPr>
        <w:t>位数据。组合编码规则为：生产工序编码</w:t>
      </w:r>
      <w:r w:rsidRPr="00C70983">
        <w:rPr>
          <w:rFonts w:cs="宋体" w:hint="eastAsia"/>
          <w:sz w:val="24"/>
        </w:rPr>
        <w:t>-</w:t>
      </w:r>
      <w:r w:rsidRPr="00C70983">
        <w:rPr>
          <w:rFonts w:cs="宋体" w:hint="eastAsia"/>
          <w:sz w:val="24"/>
        </w:rPr>
        <w:t>工序单元编码</w:t>
      </w:r>
      <w:r w:rsidRPr="00C70983">
        <w:rPr>
          <w:rFonts w:cs="宋体" w:hint="eastAsia"/>
          <w:sz w:val="24"/>
        </w:rPr>
        <w:t>-</w:t>
      </w:r>
      <w:r w:rsidRPr="00C70983">
        <w:rPr>
          <w:rFonts w:cs="宋体" w:hint="eastAsia"/>
          <w:sz w:val="24"/>
        </w:rPr>
        <w:t>用能设备编码</w:t>
      </w:r>
      <w:r w:rsidRPr="00C70983">
        <w:rPr>
          <w:rFonts w:cs="宋体" w:hint="eastAsia"/>
          <w:sz w:val="24"/>
        </w:rPr>
        <w:t>-</w:t>
      </w:r>
      <w:r w:rsidRPr="00C70983">
        <w:rPr>
          <w:rFonts w:cs="宋体" w:hint="eastAsia"/>
          <w:sz w:val="24"/>
        </w:rPr>
        <w:t>采集数据分类编码</w:t>
      </w:r>
      <w:r w:rsidRPr="00C70983">
        <w:rPr>
          <w:rFonts w:cs="宋体" w:hint="eastAsia"/>
          <w:sz w:val="24"/>
        </w:rPr>
        <w:t>-</w:t>
      </w:r>
      <w:r w:rsidRPr="00C70983">
        <w:rPr>
          <w:rFonts w:cs="宋体" w:hint="eastAsia"/>
          <w:sz w:val="24"/>
        </w:rPr>
        <w:t>能源品种编码</w:t>
      </w:r>
      <w:r w:rsidRPr="00C70983">
        <w:rPr>
          <w:rFonts w:cs="宋体" w:hint="eastAsia"/>
          <w:sz w:val="24"/>
        </w:rPr>
        <w:t>/</w:t>
      </w:r>
      <w:r w:rsidRPr="00C70983">
        <w:rPr>
          <w:rFonts w:cs="宋体" w:hint="eastAsia"/>
          <w:sz w:val="24"/>
        </w:rPr>
        <w:t>耗能工质编码</w:t>
      </w:r>
      <w:r w:rsidRPr="00C70983">
        <w:rPr>
          <w:rFonts w:cs="宋体" w:hint="eastAsia"/>
          <w:sz w:val="24"/>
        </w:rPr>
        <w:t>/</w:t>
      </w:r>
      <w:r w:rsidRPr="00C70983">
        <w:rPr>
          <w:rFonts w:cs="宋体" w:hint="eastAsia"/>
          <w:sz w:val="24"/>
        </w:rPr>
        <w:t>非能源类产品编码</w:t>
      </w:r>
      <w:r w:rsidRPr="00C70983">
        <w:rPr>
          <w:rFonts w:cs="宋体" w:hint="eastAsia"/>
          <w:sz w:val="24"/>
        </w:rPr>
        <w:t>/</w:t>
      </w:r>
      <w:r w:rsidRPr="00C70983">
        <w:rPr>
          <w:rFonts w:cs="宋体" w:hint="eastAsia"/>
          <w:sz w:val="24"/>
        </w:rPr>
        <w:t>能效指标编码</w:t>
      </w:r>
      <w:r w:rsidRPr="00C70983">
        <w:rPr>
          <w:rFonts w:cs="宋体" w:hint="eastAsia"/>
          <w:sz w:val="24"/>
        </w:rPr>
        <w:t>/</w:t>
      </w:r>
      <w:r w:rsidRPr="00C70983">
        <w:rPr>
          <w:rFonts w:cs="宋体" w:hint="eastAsia"/>
          <w:sz w:val="24"/>
        </w:rPr>
        <w:t>经营指标编码</w:t>
      </w:r>
      <w:r w:rsidRPr="00C70983">
        <w:rPr>
          <w:rFonts w:cs="宋体" w:hint="eastAsia"/>
          <w:sz w:val="24"/>
        </w:rPr>
        <w:t>/</w:t>
      </w:r>
      <w:r w:rsidRPr="00C70983">
        <w:rPr>
          <w:rFonts w:cs="宋体" w:hint="eastAsia"/>
          <w:sz w:val="24"/>
        </w:rPr>
        <w:t>其他数据编码</w:t>
      </w:r>
      <w:r w:rsidRPr="00C70983">
        <w:rPr>
          <w:rFonts w:cs="宋体" w:hint="eastAsia"/>
          <w:sz w:val="24"/>
        </w:rPr>
        <w:t>-</w:t>
      </w:r>
      <w:r w:rsidRPr="00C70983">
        <w:rPr>
          <w:rFonts w:cs="宋体" w:hint="eastAsia"/>
          <w:sz w:val="24"/>
        </w:rPr>
        <w:t>数据用途编码。</w:t>
      </w:r>
    </w:p>
    <w:p w:rsidR="00387811" w:rsidRPr="00C70983" w:rsidRDefault="00387811" w:rsidP="00387811">
      <w:pPr>
        <w:spacing w:line="360" w:lineRule="auto"/>
        <w:ind w:firstLineChars="200" w:firstLine="480"/>
        <w:rPr>
          <w:sz w:val="24"/>
        </w:rPr>
      </w:pPr>
      <w:r w:rsidRPr="00C70983">
        <w:rPr>
          <w:rFonts w:hint="eastAsia"/>
          <w:sz w:val="24"/>
        </w:rPr>
        <w:t>根据《重点用能单位能耗在线监测系统技术规范基础信息与格式规范》</w:t>
      </w:r>
      <w:r w:rsidRPr="00C70983">
        <w:rPr>
          <w:rFonts w:hint="eastAsia"/>
          <w:sz w:val="24"/>
        </w:rPr>
        <w:t>NHJC-02</w:t>
      </w:r>
      <w:r w:rsidRPr="00C70983">
        <w:rPr>
          <w:rFonts w:hint="eastAsia"/>
          <w:sz w:val="24"/>
        </w:rPr>
        <w:t>的规定，可参照下列组合编码规范：</w:t>
      </w:r>
    </w:p>
    <w:p w:rsidR="00387811" w:rsidRPr="00C70983" w:rsidRDefault="00387811" w:rsidP="00387811">
      <w:pPr>
        <w:spacing w:line="360" w:lineRule="auto"/>
        <w:jc w:val="center"/>
        <w:rPr>
          <w:sz w:val="24"/>
        </w:rPr>
      </w:pPr>
      <w:r w:rsidRPr="00C70983">
        <w:rPr>
          <w:noProof/>
        </w:rPr>
        <w:drawing>
          <wp:inline distT="0" distB="0" distL="0" distR="0" wp14:anchorId="05EB728C" wp14:editId="34960EE5">
            <wp:extent cx="5759450" cy="2032747"/>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032747"/>
                    </a:xfrm>
                    <a:prstGeom prst="rect">
                      <a:avLst/>
                    </a:prstGeom>
                    <a:noFill/>
                    <a:ln>
                      <a:noFill/>
                    </a:ln>
                  </pic:spPr>
                </pic:pic>
              </a:graphicData>
            </a:graphic>
          </wp:inline>
        </w:drawing>
      </w:r>
    </w:p>
    <w:p w:rsidR="00387811" w:rsidRDefault="00387811" w:rsidP="00387811">
      <w:pPr>
        <w:spacing w:line="360" w:lineRule="auto"/>
        <w:jc w:val="center"/>
        <w:rPr>
          <w:szCs w:val="21"/>
        </w:rPr>
      </w:pPr>
      <w:r w:rsidRPr="00C70983">
        <w:rPr>
          <w:rFonts w:hint="eastAsia"/>
          <w:szCs w:val="21"/>
        </w:rPr>
        <w:t>图</w:t>
      </w:r>
      <w:r w:rsidRPr="00C70983">
        <w:rPr>
          <w:rFonts w:hint="eastAsia"/>
          <w:szCs w:val="21"/>
        </w:rPr>
        <w:t xml:space="preserve">1 </w:t>
      </w:r>
      <w:r w:rsidRPr="00C70983">
        <w:rPr>
          <w:rFonts w:hint="eastAsia"/>
          <w:szCs w:val="21"/>
        </w:rPr>
        <w:t>组合编码规范</w:t>
      </w:r>
    </w:p>
    <w:p w:rsidR="002A7F69" w:rsidRPr="00C70983" w:rsidRDefault="002A7F69" w:rsidP="00387811">
      <w:pPr>
        <w:spacing w:line="360" w:lineRule="auto"/>
        <w:jc w:val="center"/>
        <w:rPr>
          <w:szCs w:val="21"/>
        </w:rPr>
      </w:pPr>
    </w:p>
    <w:p w:rsidR="00387811" w:rsidRPr="00C70983" w:rsidRDefault="00387811" w:rsidP="00387811">
      <w:pPr>
        <w:snapToGrid w:val="0"/>
        <w:spacing w:beforeLines="50" w:before="156" w:line="360" w:lineRule="auto"/>
        <w:jc w:val="center"/>
        <w:outlineLvl w:val="1"/>
        <w:rPr>
          <w:rFonts w:eastAsia="黑体"/>
          <w:sz w:val="28"/>
          <w:szCs w:val="28"/>
        </w:rPr>
      </w:pPr>
      <w:bookmarkStart w:id="118" w:name="_Toc91598787"/>
      <w:bookmarkStart w:id="119" w:name="_Toc91599200"/>
      <w:r w:rsidRPr="00C70983">
        <w:rPr>
          <w:rFonts w:eastAsia="黑体" w:hint="eastAsia"/>
          <w:sz w:val="28"/>
          <w:szCs w:val="28"/>
        </w:rPr>
        <w:t>4</w:t>
      </w:r>
      <w:r w:rsidRPr="00C70983">
        <w:rPr>
          <w:rFonts w:eastAsia="黑体"/>
          <w:sz w:val="28"/>
          <w:szCs w:val="28"/>
        </w:rPr>
        <w:t>.</w:t>
      </w:r>
      <w:r w:rsidRPr="00C70983">
        <w:rPr>
          <w:rFonts w:eastAsia="黑体" w:hint="eastAsia"/>
          <w:sz w:val="28"/>
          <w:szCs w:val="28"/>
        </w:rPr>
        <w:t>5</w:t>
      </w:r>
      <w:r w:rsidRPr="00C70983">
        <w:rPr>
          <w:rFonts w:eastAsia="黑体"/>
          <w:sz w:val="28"/>
          <w:szCs w:val="28"/>
        </w:rPr>
        <w:t>功能要求</w:t>
      </w:r>
      <w:bookmarkEnd w:id="118"/>
      <w:bookmarkEnd w:id="119"/>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1</w:t>
      </w:r>
      <w:r w:rsidR="002B2D3D">
        <w:rPr>
          <w:rFonts w:hint="eastAsia"/>
          <w:b/>
          <w:sz w:val="24"/>
        </w:rPr>
        <w:t xml:space="preserve"> </w:t>
      </w:r>
      <w:r w:rsidRPr="00C70983">
        <w:rPr>
          <w:rFonts w:hint="eastAsia"/>
          <w:sz w:val="24"/>
          <w:lang w:bidi="ar"/>
        </w:rPr>
        <w:t>本条列举了工业企业能源管理系统一些常用功能模块供系统设计参考，企业可根据行业要求、</w:t>
      </w:r>
      <w:proofErr w:type="gramStart"/>
      <w:r w:rsidRPr="00C70983">
        <w:rPr>
          <w:rFonts w:hint="eastAsia"/>
          <w:sz w:val="24"/>
          <w:lang w:bidi="ar"/>
        </w:rPr>
        <w:t>双碳战略</w:t>
      </w:r>
      <w:proofErr w:type="gramEnd"/>
      <w:r w:rsidRPr="00C70983">
        <w:rPr>
          <w:rFonts w:hint="eastAsia"/>
          <w:sz w:val="24"/>
          <w:lang w:bidi="ar"/>
        </w:rPr>
        <w:t>要求及能源管理需求，进行补充、调整、优化、细化</w:t>
      </w:r>
      <w:r w:rsidRPr="00C70983">
        <w:rPr>
          <w:rFonts w:hint="eastAsia"/>
          <w:sz w:val="24"/>
        </w:rPr>
        <w:t>。</w:t>
      </w:r>
    </w:p>
    <w:p w:rsidR="00387811" w:rsidRPr="00C70983" w:rsidRDefault="00387811" w:rsidP="00387811">
      <w:pPr>
        <w:spacing w:line="360" w:lineRule="auto"/>
        <w:rPr>
          <w:bCs/>
          <w:sz w:val="24"/>
        </w:rPr>
      </w:pPr>
      <w:r w:rsidRPr="00C70983">
        <w:rPr>
          <w:b/>
          <w:sz w:val="24"/>
        </w:rPr>
        <w:t>4.</w:t>
      </w:r>
      <w:r w:rsidRPr="00C70983">
        <w:rPr>
          <w:rFonts w:hint="eastAsia"/>
          <w:b/>
          <w:sz w:val="24"/>
        </w:rPr>
        <w:t>5</w:t>
      </w:r>
      <w:r w:rsidRPr="00C70983">
        <w:rPr>
          <w:b/>
          <w:sz w:val="24"/>
        </w:rPr>
        <w:t>.</w:t>
      </w:r>
      <w:r w:rsidRPr="00C70983">
        <w:rPr>
          <w:rFonts w:hint="eastAsia"/>
          <w:b/>
          <w:sz w:val="24"/>
        </w:rPr>
        <w:t>2</w:t>
      </w:r>
      <w:r w:rsidR="002B2D3D">
        <w:rPr>
          <w:rFonts w:hint="eastAsia"/>
          <w:b/>
          <w:sz w:val="24"/>
        </w:rPr>
        <w:t xml:space="preserve"> </w:t>
      </w:r>
      <w:r w:rsidRPr="00C70983">
        <w:rPr>
          <w:rFonts w:hint="eastAsia"/>
          <w:bCs/>
          <w:sz w:val="24"/>
        </w:rPr>
        <w:t>实时监测功能根据监测数据类型，分为能耗数据监测与运行数据监测两类；其中能耗数据监测针对电力、煤、气、油、水、热力等主要能源及耗能工质，是工业企业能源管理系统实时监测的重点；运行数据是反映各系统运行情况的重要参数，具有更强的实时性，系统良好运行与否与能源消耗水平具有很高的关联性，在有条件的情况下，工业企业能源管理系统宜对重点</w:t>
      </w:r>
      <w:r w:rsidRPr="00C70983">
        <w:rPr>
          <w:bCs/>
          <w:sz w:val="24"/>
        </w:rPr>
        <w:t>生产工序、工艺系统流程及用能设备的运行参数进行实时监测</w:t>
      </w:r>
      <w:r w:rsidRPr="00C70983">
        <w:rPr>
          <w:rFonts w:hint="eastAsia"/>
          <w:bCs/>
          <w:sz w:val="24"/>
        </w:rPr>
        <w:t>。</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4</w:t>
      </w:r>
      <w:r w:rsidR="002B2D3D">
        <w:rPr>
          <w:rFonts w:hint="eastAsia"/>
          <w:b/>
          <w:sz w:val="24"/>
        </w:rPr>
        <w:t xml:space="preserve"> </w:t>
      </w:r>
      <w:r w:rsidRPr="00C70983">
        <w:rPr>
          <w:rFonts w:hint="eastAsia"/>
          <w:sz w:val="24"/>
          <w:lang w:bidi="ar"/>
        </w:rPr>
        <w:t>本条对统计分析模块进行归类总结，平台需满足节能、</w:t>
      </w:r>
      <w:proofErr w:type="gramStart"/>
      <w:r w:rsidRPr="00C70983">
        <w:rPr>
          <w:rFonts w:hint="eastAsia"/>
          <w:sz w:val="24"/>
          <w:lang w:bidi="ar"/>
        </w:rPr>
        <w:t>降碳等</w:t>
      </w:r>
      <w:proofErr w:type="gramEnd"/>
      <w:r w:rsidRPr="00C70983">
        <w:rPr>
          <w:rFonts w:hint="eastAsia"/>
          <w:sz w:val="24"/>
          <w:lang w:bidi="ar"/>
        </w:rPr>
        <w:t>各方面要求，对企业节能及统计分析等指标进行有效监测和管理，呈现方式包括但不限于：图表、柱状图、饼状图、直方图、各类曲线等。</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5</w:t>
      </w:r>
      <w:r w:rsidR="002B2D3D">
        <w:rPr>
          <w:rFonts w:hint="eastAsia"/>
          <w:b/>
          <w:sz w:val="24"/>
        </w:rPr>
        <w:t xml:space="preserve"> </w:t>
      </w:r>
      <w:r w:rsidRPr="00C70983">
        <w:rPr>
          <w:rFonts w:hint="eastAsia"/>
          <w:sz w:val="24"/>
          <w:lang w:bidi="ar"/>
        </w:rPr>
        <w:t>本条对能耗对标的类型、方法、技术以及数据库提出要求，便于企业建立能源管理指标体系并进行标准化；</w:t>
      </w:r>
      <w:r w:rsidRPr="00C70983">
        <w:rPr>
          <w:rFonts w:hint="eastAsia"/>
          <w:sz w:val="24"/>
        </w:rPr>
        <w:t>能耗对标可</w:t>
      </w:r>
      <w:r w:rsidRPr="00C70983">
        <w:rPr>
          <w:sz w:val="24"/>
        </w:rPr>
        <w:t>按照《用能单位能效对标指南》</w:t>
      </w:r>
      <w:r w:rsidRPr="00C70983">
        <w:rPr>
          <w:sz w:val="24"/>
        </w:rPr>
        <w:t>GB</w:t>
      </w:r>
      <w:r w:rsidRPr="00C70983">
        <w:rPr>
          <w:rFonts w:hint="eastAsia"/>
          <w:sz w:val="24"/>
        </w:rPr>
        <w:t xml:space="preserve">/T </w:t>
      </w:r>
      <w:r w:rsidRPr="00C70983">
        <w:rPr>
          <w:sz w:val="24"/>
        </w:rPr>
        <w:t>36714</w:t>
      </w:r>
      <w:r w:rsidRPr="00C70983">
        <w:rPr>
          <w:sz w:val="24"/>
        </w:rPr>
        <w:t>规</w:t>
      </w:r>
      <w:r w:rsidRPr="00C70983">
        <w:rPr>
          <w:sz w:val="24"/>
        </w:rPr>
        <w:lastRenderedPageBreak/>
        <w:t>定的对标类型、方法、技术要求及组织管理要求，开展能效对标活动。</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6</w:t>
      </w:r>
      <w:r w:rsidR="002B2D3D">
        <w:rPr>
          <w:rFonts w:hint="eastAsia"/>
          <w:b/>
          <w:sz w:val="24"/>
        </w:rPr>
        <w:t xml:space="preserve"> </w:t>
      </w:r>
      <w:r w:rsidRPr="00C70983">
        <w:rPr>
          <w:rFonts w:hint="eastAsia"/>
          <w:sz w:val="24"/>
          <w:lang w:bidi="ar"/>
        </w:rPr>
        <w:t>本条对节能诊断基本功能、诊断级别、重点诊断环节提出要求；工业企业能源管理平台建设过程中，可根据行业特点、具体工艺流程需要、能源管理需要，对节能诊断功能进行细化、补充与完善</w:t>
      </w:r>
      <w:r w:rsidRPr="00C70983">
        <w:rPr>
          <w:sz w:val="24"/>
        </w:rPr>
        <w:t>。</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7</w:t>
      </w:r>
      <w:r w:rsidR="002B2D3D">
        <w:rPr>
          <w:rFonts w:hint="eastAsia"/>
          <w:b/>
          <w:sz w:val="24"/>
        </w:rPr>
        <w:t xml:space="preserve"> </w:t>
      </w:r>
      <w:r w:rsidRPr="00C70983">
        <w:rPr>
          <w:rFonts w:hint="eastAsia"/>
          <w:sz w:val="24"/>
          <w:lang w:bidi="ar"/>
        </w:rPr>
        <w:t>本条对能耗总控、目标分类分解、节能考核监管等提出指导性意见，企业考核标准</w:t>
      </w:r>
      <w:proofErr w:type="gramStart"/>
      <w:r w:rsidRPr="00C70983">
        <w:rPr>
          <w:rFonts w:hint="eastAsia"/>
          <w:sz w:val="24"/>
          <w:lang w:bidi="ar"/>
        </w:rPr>
        <w:t>宜按照</w:t>
      </w:r>
      <w:proofErr w:type="gramEnd"/>
      <w:r w:rsidRPr="00C70983">
        <w:rPr>
          <w:rFonts w:hint="eastAsia"/>
          <w:sz w:val="24"/>
          <w:lang w:bidi="ar"/>
        </w:rPr>
        <w:t>能耗目标</w:t>
      </w:r>
      <w:proofErr w:type="gramStart"/>
      <w:r w:rsidRPr="00C70983">
        <w:rPr>
          <w:rFonts w:hint="eastAsia"/>
          <w:sz w:val="24"/>
          <w:lang w:bidi="ar"/>
        </w:rPr>
        <w:t>以及碳达峰</w:t>
      </w:r>
      <w:proofErr w:type="gramEnd"/>
      <w:r w:rsidRPr="00C70983">
        <w:rPr>
          <w:rFonts w:hint="eastAsia"/>
          <w:sz w:val="24"/>
          <w:lang w:bidi="ar"/>
        </w:rPr>
        <w:t>、碳中和的目标分解要求，定期严格执行。</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8</w:t>
      </w:r>
      <w:r w:rsidR="002B2D3D">
        <w:rPr>
          <w:rFonts w:hint="eastAsia"/>
          <w:b/>
          <w:sz w:val="24"/>
        </w:rPr>
        <w:t xml:space="preserve"> </w:t>
      </w:r>
      <w:r w:rsidRPr="00C70983">
        <w:rPr>
          <w:rFonts w:hint="eastAsia"/>
          <w:sz w:val="24"/>
          <w:lang w:bidi="ar"/>
        </w:rPr>
        <w:t>本条对能源管理系统中数据上报管理、设备基础信息管理、计量仪表信息管理等提出指导性意见；企业应按照企业规模、节能管理要求等对功能模块进行配置与使用，并对相关信息进行定期维护。</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9</w:t>
      </w:r>
      <w:r w:rsidR="002B2D3D">
        <w:rPr>
          <w:rFonts w:hint="eastAsia"/>
          <w:b/>
          <w:sz w:val="24"/>
        </w:rPr>
        <w:t xml:space="preserve"> </w:t>
      </w:r>
      <w:r w:rsidRPr="00C70983">
        <w:rPr>
          <w:rFonts w:hint="eastAsia"/>
          <w:sz w:val="24"/>
          <w:lang w:bidi="ar"/>
        </w:rPr>
        <w:t>本条是对碳排放数据的计算及分析功能提出指导性意见</w:t>
      </w:r>
      <w:r w:rsidRPr="00C70983">
        <w:rPr>
          <w:rFonts w:hint="eastAsia"/>
          <w:sz w:val="24"/>
        </w:rPr>
        <w:t>。其中，企业作为用能单位，其对于余热、余压、太阳能、地热能等清洁能源的利用，会降低其对化石能源的消耗量，减少碳排放总量，在计算分析中，应对各类清洁能源的利用情况进行统计并对其减少的碳排放量进行计算及分析，但此数据不应</w:t>
      </w:r>
      <w:proofErr w:type="gramStart"/>
      <w:r w:rsidRPr="00C70983">
        <w:rPr>
          <w:rFonts w:hint="eastAsia"/>
          <w:sz w:val="24"/>
        </w:rPr>
        <w:t>作为碳减排量再次从碳排放</w:t>
      </w:r>
      <w:proofErr w:type="gramEnd"/>
      <w:r w:rsidRPr="00C70983">
        <w:rPr>
          <w:rFonts w:hint="eastAsia"/>
          <w:sz w:val="24"/>
        </w:rPr>
        <w:t>总量中进行扣除，以免出现重复折减。</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10</w:t>
      </w:r>
      <w:r w:rsidR="002B2D3D">
        <w:rPr>
          <w:rFonts w:hint="eastAsia"/>
          <w:b/>
          <w:sz w:val="24"/>
        </w:rPr>
        <w:t xml:space="preserve"> </w:t>
      </w:r>
      <w:r w:rsidRPr="00C70983">
        <w:rPr>
          <w:rFonts w:hint="eastAsia"/>
          <w:sz w:val="24"/>
          <w:lang w:bidi="ar"/>
        </w:rPr>
        <w:t>本条对于</w:t>
      </w:r>
      <w:proofErr w:type="gramStart"/>
      <w:r w:rsidRPr="00C70983">
        <w:rPr>
          <w:rFonts w:hint="eastAsia"/>
          <w:sz w:val="24"/>
          <w:lang w:bidi="ar"/>
        </w:rPr>
        <w:t>碳资产</w:t>
      </w:r>
      <w:proofErr w:type="gramEnd"/>
      <w:r w:rsidRPr="00C70983">
        <w:rPr>
          <w:rFonts w:hint="eastAsia"/>
          <w:sz w:val="24"/>
          <w:lang w:bidi="ar"/>
        </w:rPr>
        <w:t>管理提出指导性意见，工业企业应根据行业要求进行</w:t>
      </w:r>
      <w:proofErr w:type="gramStart"/>
      <w:r w:rsidRPr="00C70983">
        <w:rPr>
          <w:rFonts w:hint="eastAsia"/>
          <w:sz w:val="24"/>
          <w:lang w:bidi="ar"/>
        </w:rPr>
        <w:t>碳资产</w:t>
      </w:r>
      <w:proofErr w:type="gramEnd"/>
      <w:r w:rsidRPr="00C70983">
        <w:rPr>
          <w:rFonts w:hint="eastAsia"/>
          <w:sz w:val="24"/>
          <w:lang w:bidi="ar"/>
        </w:rPr>
        <w:t>的管理，数据向上级平台</w:t>
      </w:r>
      <w:proofErr w:type="gramStart"/>
      <w:r w:rsidRPr="00C70983">
        <w:rPr>
          <w:rFonts w:hint="eastAsia"/>
          <w:sz w:val="24"/>
          <w:lang w:bidi="ar"/>
        </w:rPr>
        <w:t>上传并能</w:t>
      </w:r>
      <w:proofErr w:type="gramEnd"/>
      <w:r w:rsidRPr="00C70983">
        <w:rPr>
          <w:rFonts w:hint="eastAsia"/>
          <w:sz w:val="24"/>
          <w:lang w:bidi="ar"/>
        </w:rPr>
        <w:t>按照国家有关要求进行交易</w:t>
      </w:r>
      <w:r w:rsidRPr="00C70983">
        <w:rPr>
          <w:rFonts w:hint="eastAsia"/>
          <w:sz w:val="24"/>
        </w:rPr>
        <w:t>。</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.1</w:t>
      </w:r>
      <w:r w:rsidRPr="00C70983">
        <w:rPr>
          <w:rFonts w:hint="eastAsia"/>
          <w:b/>
          <w:sz w:val="24"/>
        </w:rPr>
        <w:t>1</w:t>
      </w:r>
      <w:r w:rsidR="002B2D3D">
        <w:rPr>
          <w:rFonts w:hint="eastAsia"/>
          <w:b/>
          <w:sz w:val="24"/>
        </w:rPr>
        <w:t xml:space="preserve"> </w:t>
      </w:r>
      <w:r w:rsidRPr="00C70983">
        <w:rPr>
          <w:rFonts w:hint="eastAsia"/>
          <w:sz w:val="24"/>
          <w:lang w:bidi="ar"/>
        </w:rPr>
        <w:t>能源报表可根据监测的参数情况，根据企业需求及节能管理要求，自定义配置报表模板，便于适应多角度、差异化、个性化的对比分析需求</w:t>
      </w:r>
      <w:r w:rsidRPr="00C70983">
        <w:rPr>
          <w:rFonts w:hint="eastAsia"/>
          <w:sz w:val="24"/>
        </w:rPr>
        <w:t>。</w:t>
      </w:r>
    </w:p>
    <w:p w:rsidR="00387811" w:rsidRPr="00C70983" w:rsidRDefault="00387811" w:rsidP="00387811">
      <w:pPr>
        <w:spacing w:line="360" w:lineRule="auto"/>
        <w:rPr>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12</w:t>
      </w:r>
      <w:r w:rsidR="002B2D3D">
        <w:rPr>
          <w:rFonts w:hint="eastAsia"/>
          <w:b/>
          <w:sz w:val="24"/>
        </w:rPr>
        <w:t xml:space="preserve"> </w:t>
      </w:r>
      <w:r w:rsidRPr="00C70983">
        <w:rPr>
          <w:rFonts w:hint="eastAsia"/>
          <w:sz w:val="24"/>
          <w:lang w:bidi="ar"/>
        </w:rPr>
        <w:t>本条对工业企业能源异常的预警、报警设置提出了指导性意见，在进行能源管理系统设计、实施、测试、运维时，可按本条意见制定具体执行细则</w:t>
      </w:r>
      <w:r w:rsidRPr="00C70983">
        <w:rPr>
          <w:rFonts w:hint="eastAsia"/>
          <w:sz w:val="24"/>
        </w:rPr>
        <w:t>。报警限值应结合实际情况设置与调整，提高其适用性，避免出现报警过多掩盖重要问题或异常情况无法触发报警等情况。</w:t>
      </w:r>
    </w:p>
    <w:p w:rsidR="00387811" w:rsidRPr="00C70983" w:rsidRDefault="00387811" w:rsidP="00387811">
      <w:pPr>
        <w:spacing w:line="360" w:lineRule="auto"/>
        <w:rPr>
          <w:b/>
          <w:bCs/>
          <w:sz w:val="24"/>
          <w:lang w:bidi="ar"/>
        </w:rPr>
      </w:pPr>
      <w:r w:rsidRPr="00C70983">
        <w:rPr>
          <w:rFonts w:hint="eastAsia"/>
          <w:b/>
          <w:sz w:val="24"/>
        </w:rPr>
        <w:t>4</w:t>
      </w:r>
      <w:r w:rsidRPr="00C70983">
        <w:rPr>
          <w:b/>
          <w:sz w:val="24"/>
        </w:rPr>
        <w:t>.</w:t>
      </w:r>
      <w:r w:rsidRPr="00C70983">
        <w:rPr>
          <w:rFonts w:hint="eastAsia"/>
          <w:b/>
          <w:sz w:val="24"/>
        </w:rPr>
        <w:t>5</w:t>
      </w:r>
      <w:r w:rsidRPr="00C70983">
        <w:rPr>
          <w:b/>
          <w:sz w:val="24"/>
        </w:rPr>
        <w:t>.</w:t>
      </w:r>
      <w:r w:rsidRPr="00C70983">
        <w:rPr>
          <w:rFonts w:hint="eastAsia"/>
          <w:b/>
          <w:sz w:val="24"/>
        </w:rPr>
        <w:t>13</w:t>
      </w:r>
      <w:r w:rsidR="002B2D3D">
        <w:rPr>
          <w:rFonts w:hint="eastAsia"/>
          <w:b/>
          <w:sz w:val="24"/>
        </w:rPr>
        <w:t xml:space="preserve"> </w:t>
      </w:r>
      <w:r w:rsidRPr="00C70983">
        <w:rPr>
          <w:rFonts w:hint="eastAsia"/>
          <w:sz w:val="24"/>
          <w:lang w:bidi="ar"/>
        </w:rPr>
        <w:t>本条列出系统管理基本功能，具体系统功能还需根据工业企业自身管理要求以及能源管理系统的管理、使用、运维等要求进行专门设计</w:t>
      </w:r>
      <w:r w:rsidRPr="00C70983">
        <w:rPr>
          <w:rFonts w:hint="eastAsia"/>
          <w:b/>
          <w:bCs/>
          <w:sz w:val="24"/>
          <w:lang w:bidi="ar"/>
        </w:rPr>
        <w:t>。</w:t>
      </w:r>
    </w:p>
    <w:p w:rsidR="00387811" w:rsidRDefault="00387811" w:rsidP="00387811">
      <w:pPr>
        <w:spacing w:line="360" w:lineRule="auto"/>
        <w:ind w:firstLineChars="200" w:firstLine="478"/>
        <w:rPr>
          <w:spacing w:val="-1"/>
          <w:sz w:val="24"/>
        </w:rPr>
      </w:pPr>
    </w:p>
    <w:p w:rsidR="00387811" w:rsidRPr="002B2D3D" w:rsidRDefault="00387811" w:rsidP="00387811">
      <w:pPr>
        <w:pStyle w:val="ad"/>
        <w:pageBreakBefore/>
        <w:snapToGrid w:val="0"/>
        <w:ind w:firstLineChars="0" w:firstLine="0"/>
        <w:jc w:val="center"/>
        <w:outlineLvl w:val="0"/>
        <w:rPr>
          <w:rFonts w:ascii="黑体" w:eastAsia="黑体" w:hAnsi="黑体" w:cs="Times New Roman"/>
          <w:sz w:val="36"/>
          <w:szCs w:val="36"/>
        </w:rPr>
      </w:pPr>
      <w:bookmarkStart w:id="120" w:name="_Toc91598788"/>
      <w:bookmarkStart w:id="121" w:name="_Toc91599201"/>
      <w:r w:rsidRPr="002B2D3D">
        <w:rPr>
          <w:rFonts w:ascii="黑体" w:eastAsia="黑体" w:hAnsi="黑体" w:cs="Times New Roman" w:hint="eastAsia"/>
          <w:sz w:val="36"/>
          <w:szCs w:val="36"/>
        </w:rPr>
        <w:lastRenderedPageBreak/>
        <w:t>5</w:t>
      </w:r>
      <w:r w:rsidR="002B2D3D">
        <w:rPr>
          <w:rFonts w:ascii="黑体" w:eastAsia="黑体" w:hAnsi="黑体" w:cs="Times New Roman" w:hint="eastAsia"/>
          <w:sz w:val="36"/>
          <w:szCs w:val="36"/>
        </w:rPr>
        <w:t xml:space="preserve"> </w:t>
      </w:r>
      <w:r w:rsidRPr="002B2D3D">
        <w:rPr>
          <w:rFonts w:ascii="黑体" w:eastAsia="黑体" w:hAnsi="黑体" w:cs="Times New Roman" w:hint="eastAsia"/>
          <w:sz w:val="36"/>
          <w:szCs w:val="36"/>
        </w:rPr>
        <w:t>施工与调试</w:t>
      </w:r>
      <w:bookmarkEnd w:id="120"/>
      <w:bookmarkEnd w:id="121"/>
    </w:p>
    <w:p w:rsidR="00387811" w:rsidRPr="00C70983" w:rsidRDefault="00387811" w:rsidP="00387811">
      <w:pPr>
        <w:spacing w:line="360" w:lineRule="auto"/>
        <w:rPr>
          <w:rFonts w:asciiTheme="minorEastAsia" w:hAnsiTheme="minorEastAsia"/>
          <w:bCs/>
          <w:sz w:val="24"/>
        </w:rPr>
      </w:pPr>
      <w:r w:rsidRPr="00C70983">
        <w:rPr>
          <w:rFonts w:hint="eastAsia"/>
          <w:b/>
          <w:bCs/>
          <w:sz w:val="24"/>
        </w:rPr>
        <w:t>5</w:t>
      </w:r>
      <w:r w:rsidRPr="00C70983">
        <w:rPr>
          <w:b/>
          <w:bCs/>
          <w:sz w:val="24"/>
        </w:rPr>
        <w:t>.</w:t>
      </w:r>
      <w:r w:rsidRPr="00C70983">
        <w:rPr>
          <w:rFonts w:hint="eastAsia"/>
          <w:b/>
          <w:bCs/>
          <w:sz w:val="24"/>
        </w:rPr>
        <w:t>0</w:t>
      </w:r>
      <w:r w:rsidRPr="00C70983">
        <w:rPr>
          <w:b/>
          <w:bCs/>
          <w:sz w:val="24"/>
        </w:rPr>
        <w:t>.</w:t>
      </w:r>
      <w:r w:rsidRPr="00C70983">
        <w:rPr>
          <w:rFonts w:hint="eastAsia"/>
          <w:b/>
          <w:bCs/>
          <w:sz w:val="24"/>
        </w:rPr>
        <w:t>1</w:t>
      </w:r>
      <w:r w:rsidR="002B2D3D">
        <w:rPr>
          <w:rFonts w:hint="eastAsia"/>
          <w:b/>
          <w:bCs/>
          <w:sz w:val="24"/>
        </w:rPr>
        <w:t xml:space="preserve"> </w:t>
      </w:r>
      <w:r w:rsidRPr="00C70983">
        <w:rPr>
          <w:rFonts w:asciiTheme="minorEastAsia" w:hAnsiTheme="minorEastAsia" w:hint="eastAsia"/>
          <w:bCs/>
          <w:sz w:val="24"/>
        </w:rPr>
        <w:t>本条列出了工业企业能源管理系统施工的主要工作内容，执行过程中可结合具体实施内容，按照本条意见制定系统施工细则</w:t>
      </w:r>
      <w:r w:rsidRPr="00C70983">
        <w:rPr>
          <w:rFonts w:asciiTheme="minorEastAsia" w:hAnsiTheme="minorEastAsia" w:hint="eastAsia"/>
          <w:sz w:val="24"/>
        </w:rPr>
        <w:t>。</w:t>
      </w:r>
    </w:p>
    <w:p w:rsidR="00387811" w:rsidRPr="00C70983" w:rsidRDefault="00387811" w:rsidP="00387811">
      <w:pPr>
        <w:spacing w:line="360" w:lineRule="auto"/>
        <w:rPr>
          <w:rFonts w:asciiTheme="minorEastAsia" w:hAnsiTheme="minorEastAsia"/>
          <w:bCs/>
          <w:sz w:val="24"/>
        </w:rPr>
      </w:pPr>
      <w:r w:rsidRPr="00C70983">
        <w:rPr>
          <w:rFonts w:hint="eastAsia"/>
          <w:b/>
          <w:bCs/>
          <w:sz w:val="24"/>
        </w:rPr>
        <w:t>5.0.2</w:t>
      </w:r>
      <w:r w:rsidR="002B2D3D">
        <w:rPr>
          <w:rFonts w:hint="eastAsia"/>
          <w:b/>
          <w:bCs/>
          <w:sz w:val="24"/>
        </w:rPr>
        <w:t xml:space="preserve"> </w:t>
      </w:r>
      <w:r w:rsidRPr="00C70983">
        <w:rPr>
          <w:rFonts w:asciiTheme="minorEastAsia" w:hAnsiTheme="minorEastAsia" w:hint="eastAsia"/>
          <w:bCs/>
          <w:sz w:val="24"/>
        </w:rPr>
        <w:t>本条列举了工业企业能源管理系统施工的基本工作要求，企业可根据现场情况进行补充、调整、优化、细化</w:t>
      </w:r>
      <w:r w:rsidRPr="00C70983">
        <w:rPr>
          <w:rFonts w:asciiTheme="minorEastAsia" w:hAnsiTheme="minorEastAsia" w:hint="eastAsia"/>
          <w:sz w:val="24"/>
        </w:rPr>
        <w:t>。</w:t>
      </w:r>
    </w:p>
    <w:p w:rsidR="00387811" w:rsidRPr="00C70983" w:rsidRDefault="00387811" w:rsidP="00C70983">
      <w:pPr>
        <w:tabs>
          <w:tab w:val="left" w:pos="1681"/>
        </w:tabs>
        <w:spacing w:line="360" w:lineRule="auto"/>
        <w:rPr>
          <w:rFonts w:asciiTheme="minorEastAsia" w:hAnsiTheme="minorEastAsia"/>
          <w:bCs/>
          <w:sz w:val="24"/>
        </w:rPr>
      </w:pPr>
      <w:r w:rsidRPr="00C70983">
        <w:rPr>
          <w:rFonts w:hint="eastAsia"/>
          <w:b/>
          <w:bCs/>
          <w:sz w:val="24"/>
        </w:rPr>
        <w:t>5</w:t>
      </w:r>
      <w:r w:rsidRPr="00C70983">
        <w:rPr>
          <w:b/>
          <w:bCs/>
          <w:sz w:val="24"/>
        </w:rPr>
        <w:t>.</w:t>
      </w:r>
      <w:r w:rsidRPr="00C70983">
        <w:rPr>
          <w:rFonts w:hint="eastAsia"/>
          <w:b/>
          <w:bCs/>
          <w:sz w:val="24"/>
        </w:rPr>
        <w:t>0</w:t>
      </w:r>
      <w:r w:rsidRPr="00C70983">
        <w:rPr>
          <w:b/>
          <w:bCs/>
          <w:sz w:val="24"/>
        </w:rPr>
        <w:t>.</w:t>
      </w:r>
      <w:r w:rsidRPr="00C70983">
        <w:rPr>
          <w:rFonts w:hint="eastAsia"/>
          <w:b/>
          <w:bCs/>
          <w:sz w:val="24"/>
        </w:rPr>
        <w:t>3</w:t>
      </w:r>
      <w:r w:rsidR="002B2D3D">
        <w:rPr>
          <w:rFonts w:hint="eastAsia"/>
          <w:b/>
          <w:bCs/>
          <w:sz w:val="24"/>
        </w:rPr>
        <w:t xml:space="preserve"> </w:t>
      </w:r>
      <w:r w:rsidRPr="00C70983">
        <w:rPr>
          <w:rFonts w:asciiTheme="minorEastAsia" w:hAnsiTheme="minorEastAsia" w:hint="eastAsia"/>
          <w:bCs/>
          <w:sz w:val="24"/>
        </w:rPr>
        <w:t>本条列出了工业企业能源管理系统调试的主要工作内容，执行过程中可根据系统规模、项目实施内容等对调试环节进行调整、增减、优化，并制定具体调试流程及实施细则。</w:t>
      </w:r>
    </w:p>
    <w:p w:rsidR="00387811" w:rsidRPr="00C70983" w:rsidRDefault="00387811" w:rsidP="00387811">
      <w:pPr>
        <w:spacing w:line="360" w:lineRule="auto"/>
        <w:rPr>
          <w:rFonts w:asciiTheme="minorEastAsia" w:hAnsiTheme="minorEastAsia"/>
          <w:sz w:val="24"/>
        </w:rPr>
      </w:pPr>
      <w:r w:rsidRPr="00C70983">
        <w:rPr>
          <w:b/>
          <w:bCs/>
          <w:sz w:val="24"/>
        </w:rPr>
        <w:t>5.</w:t>
      </w:r>
      <w:r w:rsidRPr="00C70983">
        <w:rPr>
          <w:rFonts w:hint="eastAsia"/>
          <w:b/>
          <w:bCs/>
          <w:sz w:val="24"/>
        </w:rPr>
        <w:t>0</w:t>
      </w:r>
      <w:r w:rsidRPr="00C70983">
        <w:rPr>
          <w:b/>
          <w:bCs/>
          <w:sz w:val="24"/>
        </w:rPr>
        <w:t>.</w:t>
      </w:r>
      <w:r w:rsidRPr="00C70983">
        <w:rPr>
          <w:rFonts w:hint="eastAsia"/>
          <w:b/>
          <w:bCs/>
          <w:sz w:val="24"/>
        </w:rPr>
        <w:t>4</w:t>
      </w:r>
      <w:r w:rsidR="002B2D3D">
        <w:rPr>
          <w:rFonts w:hint="eastAsia"/>
          <w:b/>
          <w:bCs/>
          <w:sz w:val="24"/>
        </w:rPr>
        <w:t xml:space="preserve"> </w:t>
      </w:r>
      <w:r w:rsidRPr="00C70983">
        <w:rPr>
          <w:rFonts w:asciiTheme="minorEastAsia" w:hAnsiTheme="minorEastAsia" w:hint="eastAsia"/>
          <w:sz w:val="24"/>
        </w:rPr>
        <w:t>基础性调试重点关注硬件是否合</w:t>
      </w:r>
      <w:proofErr w:type="gramStart"/>
      <w:r w:rsidRPr="00C70983">
        <w:rPr>
          <w:rFonts w:asciiTheme="minorEastAsia" w:hAnsiTheme="minorEastAsia" w:hint="eastAsia"/>
          <w:sz w:val="24"/>
        </w:rPr>
        <w:t>规</w:t>
      </w:r>
      <w:proofErr w:type="gramEnd"/>
      <w:r w:rsidRPr="00C70983">
        <w:rPr>
          <w:rFonts w:asciiTheme="minorEastAsia" w:hAnsiTheme="minorEastAsia" w:hint="eastAsia"/>
          <w:sz w:val="24"/>
        </w:rPr>
        <w:t>、安装是否到位、配置是否准确、通讯是否稳定等，调试过程中应逐项、逐条、逐点进行检查与调试，并形成相关记录，确保各项数据信息采集可靠、稳定、准确。</w:t>
      </w:r>
    </w:p>
    <w:p w:rsidR="00387811" w:rsidRPr="00C70983" w:rsidRDefault="00387811" w:rsidP="00387811">
      <w:pPr>
        <w:spacing w:line="360" w:lineRule="auto"/>
        <w:rPr>
          <w:rFonts w:asciiTheme="minorEastAsia" w:hAnsiTheme="minorEastAsia"/>
          <w:sz w:val="24"/>
        </w:rPr>
      </w:pPr>
      <w:r w:rsidRPr="00C70983">
        <w:rPr>
          <w:rFonts w:hint="eastAsia"/>
          <w:b/>
          <w:bCs/>
          <w:sz w:val="24"/>
        </w:rPr>
        <w:t>5.0.5</w:t>
      </w:r>
      <w:r w:rsidR="002B2D3D">
        <w:rPr>
          <w:rFonts w:hint="eastAsia"/>
          <w:b/>
          <w:bCs/>
          <w:sz w:val="24"/>
        </w:rPr>
        <w:t xml:space="preserve"> </w:t>
      </w:r>
      <w:r w:rsidRPr="00C70983">
        <w:rPr>
          <w:rFonts w:asciiTheme="minorEastAsia" w:hAnsiTheme="minorEastAsia" w:hint="eastAsia"/>
          <w:sz w:val="24"/>
        </w:rPr>
        <w:t>应用软件的调试重点对软件运行环境、软件部署和安装、软件功能进行调试与验证；其中软件功能应与设计要求逐项、逐条进行检查与校核，确保软件功能完整，满足能源管理需求。</w:t>
      </w:r>
    </w:p>
    <w:p w:rsidR="00387811" w:rsidRPr="00C70983" w:rsidRDefault="00387811" w:rsidP="00387811">
      <w:pPr>
        <w:tabs>
          <w:tab w:val="left" w:pos="1629"/>
          <w:tab w:val="left" w:pos="1630"/>
        </w:tabs>
        <w:autoSpaceDE w:val="0"/>
        <w:autoSpaceDN w:val="0"/>
        <w:spacing w:before="2" w:line="360" w:lineRule="auto"/>
        <w:jc w:val="left"/>
        <w:rPr>
          <w:kern w:val="0"/>
          <w:sz w:val="24"/>
        </w:rPr>
      </w:pPr>
      <w:r w:rsidRPr="00C70983">
        <w:rPr>
          <w:rFonts w:hint="eastAsia"/>
          <w:b/>
          <w:bCs/>
          <w:sz w:val="24"/>
        </w:rPr>
        <w:t>5</w:t>
      </w:r>
      <w:r w:rsidRPr="00C70983">
        <w:rPr>
          <w:b/>
          <w:bCs/>
          <w:sz w:val="24"/>
        </w:rPr>
        <w:t>.</w:t>
      </w:r>
      <w:r w:rsidRPr="00C70983">
        <w:rPr>
          <w:rFonts w:hint="eastAsia"/>
          <w:b/>
          <w:bCs/>
          <w:sz w:val="24"/>
        </w:rPr>
        <w:t>0</w:t>
      </w:r>
      <w:r w:rsidRPr="00C70983">
        <w:rPr>
          <w:b/>
          <w:bCs/>
          <w:sz w:val="24"/>
        </w:rPr>
        <w:t>.</w:t>
      </w:r>
      <w:r w:rsidRPr="00C70983">
        <w:rPr>
          <w:rFonts w:hint="eastAsia"/>
          <w:b/>
          <w:bCs/>
          <w:sz w:val="24"/>
        </w:rPr>
        <w:t>7</w:t>
      </w:r>
      <w:r w:rsidR="002B2D3D">
        <w:rPr>
          <w:rFonts w:hint="eastAsia"/>
          <w:b/>
          <w:bCs/>
          <w:sz w:val="24"/>
        </w:rPr>
        <w:t xml:space="preserve"> </w:t>
      </w:r>
      <w:r w:rsidRPr="00C70983">
        <w:rPr>
          <w:rFonts w:hint="eastAsia"/>
          <w:kern w:val="0"/>
          <w:sz w:val="24"/>
        </w:rPr>
        <w:t>对工业企业能源管理系统升级改造的项目，调试中需增加与前期系统联调联试的环节，以使系统协调统一，具有一致性。</w:t>
      </w:r>
    </w:p>
    <w:p w:rsidR="00387811" w:rsidRPr="00C70983" w:rsidRDefault="00387811" w:rsidP="00387811">
      <w:pPr>
        <w:tabs>
          <w:tab w:val="left" w:pos="1629"/>
          <w:tab w:val="left" w:pos="1630"/>
        </w:tabs>
        <w:autoSpaceDE w:val="0"/>
        <w:autoSpaceDN w:val="0"/>
        <w:spacing w:before="2" w:line="360" w:lineRule="auto"/>
        <w:jc w:val="left"/>
        <w:rPr>
          <w:rFonts w:asciiTheme="minorEastAsia" w:hAnsiTheme="minorEastAsia"/>
          <w:sz w:val="24"/>
        </w:rPr>
      </w:pPr>
      <w:r w:rsidRPr="00C70983">
        <w:rPr>
          <w:rFonts w:hint="eastAsia"/>
          <w:b/>
          <w:bCs/>
          <w:sz w:val="24"/>
        </w:rPr>
        <w:t>5.0.8</w:t>
      </w:r>
      <w:r w:rsidR="002B2D3D">
        <w:rPr>
          <w:rFonts w:hint="eastAsia"/>
          <w:b/>
          <w:bCs/>
          <w:sz w:val="24"/>
        </w:rPr>
        <w:t xml:space="preserve"> </w:t>
      </w:r>
      <w:r w:rsidRPr="00C70983">
        <w:rPr>
          <w:rFonts w:asciiTheme="minorEastAsia" w:hAnsiTheme="minorEastAsia" w:hint="eastAsia"/>
          <w:sz w:val="24"/>
        </w:rPr>
        <w:t>系统的试运行是所有建设性项目验收的前提条件，试运行过程中可对系统的稳定性、可靠性、数据准确性、功能适用性等进行检验，便于对不足之处及时进行调整与完善。</w:t>
      </w:r>
    </w:p>
    <w:p w:rsidR="00387811" w:rsidRPr="002B2D3D" w:rsidRDefault="00387811" w:rsidP="00387811">
      <w:pPr>
        <w:pStyle w:val="ad"/>
        <w:pageBreakBefore/>
        <w:snapToGrid w:val="0"/>
        <w:ind w:firstLineChars="0" w:firstLine="0"/>
        <w:jc w:val="center"/>
        <w:outlineLvl w:val="0"/>
        <w:rPr>
          <w:rFonts w:ascii="黑体" w:eastAsia="黑体" w:hAnsi="黑体" w:cs="宋体"/>
          <w:bCs/>
          <w:sz w:val="36"/>
          <w:szCs w:val="36"/>
        </w:rPr>
      </w:pPr>
      <w:bookmarkStart w:id="122" w:name="_Toc91598789"/>
      <w:bookmarkStart w:id="123" w:name="_Toc91599202"/>
      <w:r w:rsidRPr="002B2D3D">
        <w:rPr>
          <w:rFonts w:ascii="黑体" w:eastAsia="黑体" w:hAnsi="黑体" w:cs="Times New Roman" w:hint="eastAsia"/>
          <w:sz w:val="36"/>
          <w:szCs w:val="36"/>
        </w:rPr>
        <w:lastRenderedPageBreak/>
        <w:t>6</w:t>
      </w:r>
      <w:r w:rsidR="002B2D3D">
        <w:rPr>
          <w:rFonts w:ascii="黑体" w:eastAsia="黑体" w:hAnsi="黑体" w:cs="Times New Roman" w:hint="eastAsia"/>
          <w:sz w:val="36"/>
          <w:szCs w:val="36"/>
        </w:rPr>
        <w:t xml:space="preserve"> </w:t>
      </w:r>
      <w:r w:rsidRPr="002B2D3D">
        <w:rPr>
          <w:rFonts w:ascii="黑体" w:eastAsia="黑体" w:hAnsi="黑体" w:cs="Times New Roman" w:hint="eastAsia"/>
          <w:sz w:val="36"/>
          <w:szCs w:val="36"/>
        </w:rPr>
        <w:t>系统验收</w:t>
      </w:r>
      <w:bookmarkEnd w:id="122"/>
      <w:bookmarkEnd w:id="123"/>
    </w:p>
    <w:p w:rsidR="00387811" w:rsidRPr="00C70983" w:rsidRDefault="00387811" w:rsidP="00387811">
      <w:pPr>
        <w:spacing w:line="360" w:lineRule="auto"/>
        <w:rPr>
          <w:rFonts w:cs="宋体"/>
          <w:sz w:val="24"/>
        </w:rPr>
      </w:pPr>
      <w:r w:rsidRPr="00C70983">
        <w:rPr>
          <w:rFonts w:cs="宋体" w:hint="eastAsia"/>
          <w:b/>
          <w:bCs/>
          <w:sz w:val="24"/>
        </w:rPr>
        <w:t>6.0.1</w:t>
      </w:r>
      <w:r w:rsidR="002B2D3D">
        <w:rPr>
          <w:rFonts w:cs="宋体" w:hint="eastAsia"/>
          <w:b/>
          <w:bCs/>
          <w:sz w:val="24"/>
        </w:rPr>
        <w:t xml:space="preserve"> </w:t>
      </w:r>
      <w:r w:rsidRPr="00C70983">
        <w:rPr>
          <w:rFonts w:cs="宋体" w:hint="eastAsia"/>
          <w:sz w:val="24"/>
        </w:rPr>
        <w:t>本条对系统验收包括的内容进行了规定，基础性验收重点针对施工质量、工程档案资料、配套设施性能等；功能性验收是指工业企业能源管理系统软硬件单体及系统的功能性验收，也包括系统性能的相关内容。</w:t>
      </w:r>
    </w:p>
    <w:p w:rsidR="00387811" w:rsidRPr="00C70983" w:rsidRDefault="00387811" w:rsidP="00387811">
      <w:pPr>
        <w:spacing w:line="360" w:lineRule="auto"/>
        <w:rPr>
          <w:rFonts w:cs="宋体"/>
          <w:sz w:val="24"/>
        </w:rPr>
      </w:pPr>
      <w:r w:rsidRPr="00C70983">
        <w:rPr>
          <w:rFonts w:cs="宋体" w:hint="eastAsia"/>
          <w:b/>
          <w:bCs/>
          <w:sz w:val="24"/>
        </w:rPr>
        <w:t>6.0.3</w:t>
      </w:r>
      <w:r w:rsidR="002B2D3D">
        <w:rPr>
          <w:rFonts w:cs="宋体" w:hint="eastAsia"/>
          <w:b/>
          <w:bCs/>
          <w:sz w:val="24"/>
        </w:rPr>
        <w:t xml:space="preserve"> </w:t>
      </w:r>
      <w:r w:rsidRPr="00C70983">
        <w:rPr>
          <w:rFonts w:cs="宋体" w:hint="eastAsia"/>
          <w:sz w:val="24"/>
        </w:rPr>
        <w:t>本条对功能性验收内容进行了规定，包括软件设计及功能配置、数据采集、传输、数据分析及处理能力、系统响应时间、</w:t>
      </w:r>
      <w:proofErr w:type="gramStart"/>
      <w:r w:rsidRPr="00C70983">
        <w:rPr>
          <w:rFonts w:cs="宋体" w:hint="eastAsia"/>
          <w:sz w:val="24"/>
        </w:rPr>
        <w:t>容错等</w:t>
      </w:r>
      <w:proofErr w:type="gramEnd"/>
      <w:r w:rsidRPr="00C70983">
        <w:rPr>
          <w:rFonts w:cs="宋体" w:hint="eastAsia"/>
          <w:sz w:val="24"/>
        </w:rPr>
        <w:t>性能要求，</w:t>
      </w:r>
      <w:r w:rsidRPr="00C70983">
        <w:rPr>
          <w:rFonts w:asciiTheme="minorEastAsia" w:hAnsiTheme="minorEastAsia" w:hint="eastAsia"/>
          <w:bCs/>
          <w:sz w:val="24"/>
        </w:rPr>
        <w:t>执行过程中可结合具体实施内容进行适当调整与细化</w:t>
      </w:r>
      <w:r w:rsidRPr="00C70983">
        <w:rPr>
          <w:rFonts w:cs="宋体" w:hint="eastAsia"/>
          <w:sz w:val="24"/>
        </w:rPr>
        <w:t>。</w:t>
      </w:r>
    </w:p>
    <w:p w:rsidR="00387811" w:rsidRPr="00C70983" w:rsidRDefault="00387811" w:rsidP="00387811">
      <w:pPr>
        <w:spacing w:line="360" w:lineRule="auto"/>
        <w:rPr>
          <w:rFonts w:cs="宋体"/>
          <w:sz w:val="24"/>
        </w:rPr>
      </w:pPr>
      <w:r w:rsidRPr="00C70983">
        <w:rPr>
          <w:rFonts w:cs="宋体" w:hint="eastAsia"/>
          <w:b/>
          <w:bCs/>
          <w:sz w:val="24"/>
        </w:rPr>
        <w:t>6.0.4</w:t>
      </w:r>
      <w:r w:rsidR="002B2D3D">
        <w:rPr>
          <w:rFonts w:cs="宋体" w:hint="eastAsia"/>
          <w:b/>
          <w:bCs/>
          <w:sz w:val="24"/>
        </w:rPr>
        <w:t xml:space="preserve"> </w:t>
      </w:r>
      <w:r w:rsidRPr="00C70983">
        <w:rPr>
          <w:rFonts w:cs="宋体" w:hint="eastAsia"/>
          <w:sz w:val="24"/>
        </w:rPr>
        <w:t>功能性验收应在软硬件系统完成至少</w:t>
      </w:r>
      <w:r w:rsidRPr="00C70983">
        <w:rPr>
          <w:rFonts w:cs="宋体" w:hint="eastAsia"/>
          <w:sz w:val="24"/>
        </w:rPr>
        <w:t>1</w:t>
      </w:r>
      <w:r w:rsidRPr="00C70983">
        <w:rPr>
          <w:rFonts w:cs="宋体" w:hint="eastAsia"/>
          <w:sz w:val="24"/>
        </w:rPr>
        <w:t>个月试运行后开展，且要求试运行期间系统运行稳定、可靠，</w:t>
      </w:r>
      <w:proofErr w:type="gramStart"/>
      <w:r w:rsidRPr="00C70983">
        <w:rPr>
          <w:rFonts w:cs="宋体" w:hint="eastAsia"/>
          <w:sz w:val="24"/>
        </w:rPr>
        <w:t>如试运行</w:t>
      </w:r>
      <w:proofErr w:type="gramEnd"/>
      <w:r w:rsidRPr="00C70983">
        <w:rPr>
          <w:rFonts w:cs="宋体" w:hint="eastAsia"/>
          <w:sz w:val="24"/>
        </w:rPr>
        <w:t>期间发现实质性问题，或对系统进行了较大调整，宜视情况延长试运行时间，在系统稳定、可靠运行不少于</w:t>
      </w:r>
      <w:r w:rsidRPr="00C70983">
        <w:rPr>
          <w:rFonts w:cs="宋体" w:hint="eastAsia"/>
          <w:sz w:val="24"/>
        </w:rPr>
        <w:t>1</w:t>
      </w:r>
      <w:r w:rsidRPr="00C70983">
        <w:rPr>
          <w:rFonts w:cs="宋体" w:hint="eastAsia"/>
          <w:sz w:val="24"/>
        </w:rPr>
        <w:t>个月后，再开展相关验收工作。</w:t>
      </w:r>
    </w:p>
    <w:p w:rsidR="00387811" w:rsidRDefault="00387811" w:rsidP="00387811">
      <w:pPr>
        <w:spacing w:line="360" w:lineRule="auto"/>
        <w:rPr>
          <w:sz w:val="24"/>
        </w:rPr>
      </w:pPr>
      <w:r>
        <w:rPr>
          <w:sz w:val="24"/>
        </w:rPr>
        <w:br w:type="page"/>
      </w:r>
    </w:p>
    <w:p w:rsidR="00387811" w:rsidRPr="002B2D3D" w:rsidRDefault="00387811" w:rsidP="00387811">
      <w:pPr>
        <w:pStyle w:val="ad"/>
        <w:snapToGrid w:val="0"/>
        <w:ind w:firstLineChars="0" w:firstLine="0"/>
        <w:jc w:val="center"/>
        <w:outlineLvl w:val="0"/>
        <w:rPr>
          <w:rFonts w:ascii="黑体" w:eastAsia="黑体" w:hAnsi="黑体" w:cs="Times New Roman"/>
          <w:sz w:val="36"/>
          <w:szCs w:val="36"/>
        </w:rPr>
      </w:pPr>
      <w:bookmarkStart w:id="124" w:name="_Toc91598790"/>
      <w:bookmarkStart w:id="125" w:name="_Toc91599203"/>
      <w:r w:rsidRPr="002B2D3D">
        <w:rPr>
          <w:rFonts w:ascii="黑体" w:eastAsia="黑体" w:hAnsi="黑体" w:cs="Times New Roman" w:hint="eastAsia"/>
          <w:sz w:val="36"/>
          <w:szCs w:val="36"/>
        </w:rPr>
        <w:lastRenderedPageBreak/>
        <w:t>7</w:t>
      </w:r>
      <w:r w:rsidR="002B2D3D">
        <w:rPr>
          <w:rFonts w:ascii="黑体" w:eastAsia="黑体" w:hAnsi="黑体" w:cs="Times New Roman" w:hint="eastAsia"/>
          <w:sz w:val="36"/>
          <w:szCs w:val="36"/>
        </w:rPr>
        <w:t xml:space="preserve"> </w:t>
      </w:r>
      <w:r w:rsidRPr="002B2D3D">
        <w:rPr>
          <w:rFonts w:ascii="黑体" w:eastAsia="黑体" w:hAnsi="黑体" w:cs="Times New Roman" w:hint="eastAsia"/>
          <w:sz w:val="36"/>
          <w:szCs w:val="36"/>
        </w:rPr>
        <w:t>运行维护管理</w:t>
      </w:r>
      <w:bookmarkEnd w:id="124"/>
      <w:bookmarkEnd w:id="125"/>
    </w:p>
    <w:p w:rsidR="00387811" w:rsidRPr="00C70983" w:rsidRDefault="00387811" w:rsidP="00387811">
      <w:pPr>
        <w:spacing w:line="360" w:lineRule="auto"/>
        <w:rPr>
          <w:sz w:val="24"/>
        </w:rPr>
      </w:pPr>
      <w:r w:rsidRPr="00C70983">
        <w:rPr>
          <w:rFonts w:hint="eastAsia"/>
          <w:b/>
          <w:bCs/>
          <w:sz w:val="24"/>
        </w:rPr>
        <w:t>7.0.1</w:t>
      </w:r>
      <w:r w:rsidR="002B2D3D">
        <w:rPr>
          <w:rFonts w:hint="eastAsia"/>
          <w:b/>
          <w:bCs/>
          <w:sz w:val="24"/>
        </w:rPr>
        <w:t xml:space="preserve"> </w:t>
      </w:r>
      <w:r w:rsidRPr="00C70983">
        <w:rPr>
          <w:rFonts w:hint="eastAsia"/>
          <w:sz w:val="24"/>
        </w:rPr>
        <w:t>本条要求工业企业能源管理系统制定运行维护管理方案，包括对能源管理信息的维护、更新，对能耗数据的分析使用，对报警信息的及时反馈与处理，对硬件设备的维修管理、运行管理，保养管理，对软件系统的检测、维护、升级等。如有困难，可以委托专业机构负责运行维护管理。</w:t>
      </w:r>
    </w:p>
    <w:p w:rsidR="00387811" w:rsidRPr="00C70983" w:rsidRDefault="00387811" w:rsidP="00387811">
      <w:pPr>
        <w:spacing w:line="360" w:lineRule="auto"/>
        <w:rPr>
          <w:sz w:val="24"/>
        </w:rPr>
      </w:pPr>
      <w:r w:rsidRPr="00C70983">
        <w:rPr>
          <w:rFonts w:hint="eastAsia"/>
          <w:b/>
          <w:bCs/>
          <w:sz w:val="24"/>
        </w:rPr>
        <w:t>7.0.2</w:t>
      </w:r>
      <w:r w:rsidR="002B2D3D">
        <w:rPr>
          <w:rFonts w:hint="eastAsia"/>
          <w:b/>
          <w:bCs/>
          <w:sz w:val="24"/>
        </w:rPr>
        <w:t xml:space="preserve"> </w:t>
      </w:r>
      <w:r w:rsidRPr="00C70983">
        <w:rPr>
          <w:rFonts w:hint="eastAsia"/>
          <w:sz w:val="24"/>
        </w:rPr>
        <w:t>本条对工业企业能源管理系统应制定的相关运行管理制度进行了要求；</w:t>
      </w:r>
      <w:proofErr w:type="gramStart"/>
      <w:r w:rsidRPr="00C70983">
        <w:rPr>
          <w:rFonts w:hint="eastAsia"/>
          <w:sz w:val="24"/>
        </w:rPr>
        <w:t>除系统</w:t>
      </w:r>
      <w:proofErr w:type="gramEnd"/>
      <w:r w:rsidRPr="00C70983">
        <w:rPr>
          <w:rFonts w:hint="eastAsia"/>
          <w:sz w:val="24"/>
        </w:rPr>
        <w:t>运行维护管理制度外，针对平台和数据安全、系统与数据备份，建议单独制定相关管理制度，定期进行检查与备份，确保系统运行使用安全。</w:t>
      </w:r>
    </w:p>
    <w:p w:rsidR="00387811" w:rsidRPr="00C70983" w:rsidRDefault="00387811" w:rsidP="00387811">
      <w:pPr>
        <w:spacing w:line="360" w:lineRule="auto"/>
        <w:rPr>
          <w:sz w:val="24"/>
        </w:rPr>
      </w:pPr>
      <w:r w:rsidRPr="00C70983">
        <w:rPr>
          <w:rFonts w:hint="eastAsia"/>
          <w:b/>
          <w:bCs/>
          <w:sz w:val="24"/>
        </w:rPr>
        <w:t>7.0.3</w:t>
      </w:r>
      <w:r w:rsidR="002B2D3D">
        <w:rPr>
          <w:rFonts w:hint="eastAsia"/>
          <w:b/>
          <w:bCs/>
          <w:sz w:val="24"/>
        </w:rPr>
        <w:t xml:space="preserve"> </w:t>
      </w:r>
      <w:r w:rsidRPr="00C70983">
        <w:rPr>
          <w:rFonts w:hint="eastAsia"/>
          <w:sz w:val="24"/>
        </w:rPr>
        <w:t>良好的运行维护管理是充分发挥系统作用，保持系统安全稳定运行的关键，也是提高能源利用效率，提升能源管理水平的关键，本条文对工业企业能源管理系统的运行、维护、管理进行要求。对工业企业能耗监测设备的维护管理，要求定期对能源计量装置进行检查，标定校正与评估，记录该设备的使用情况，评估其使用年限，对数据不准确的设备进行维修与更换，建立工业企业能耗计量设备管理档案与维护制度。对工业企业能源管理系统文件进行维护，主要包括对工业企业能耗数据进行整理，备份与加密处理，保证数据的安全性与可靠性。有能力的企业可以分级设置保密等级和文件权限。对工业企业能源管理系统进行维护，主要包括对生产工艺、产品结构和品种等进行检查，及时对能源管理系统进行更新与升级，通过系统决策淘汰高能耗生产设备，进一步实现能源管理目标。</w:t>
      </w:r>
    </w:p>
    <w:p w:rsidR="00DB5763" w:rsidRPr="00387811" w:rsidRDefault="00DB5763" w:rsidP="00FF52BD">
      <w:pPr>
        <w:spacing w:line="360" w:lineRule="auto"/>
        <w:rPr>
          <w:sz w:val="24"/>
        </w:rPr>
      </w:pPr>
    </w:p>
    <w:bookmarkEnd w:id="103"/>
    <w:p w:rsidR="00E157E9" w:rsidRPr="00DB5763" w:rsidRDefault="00E157E9" w:rsidP="00FF52BD">
      <w:pPr>
        <w:spacing w:line="360" w:lineRule="auto"/>
        <w:rPr>
          <w:sz w:val="24"/>
        </w:rPr>
      </w:pPr>
    </w:p>
    <w:p w:rsidR="00C04E44" w:rsidRPr="00DB5763" w:rsidRDefault="00C04E44" w:rsidP="00FF52BD">
      <w:pPr>
        <w:spacing w:line="360" w:lineRule="auto"/>
        <w:rPr>
          <w:sz w:val="24"/>
        </w:rPr>
      </w:pPr>
    </w:p>
    <w:sectPr w:rsidR="00C04E44" w:rsidRPr="00DB5763">
      <w:footerReference w:type="default" r:id="rId14"/>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2C" w:rsidRDefault="00A2442C">
      <w:pPr>
        <w:spacing w:line="240" w:lineRule="auto"/>
      </w:pPr>
      <w:r>
        <w:separator/>
      </w:r>
    </w:p>
  </w:endnote>
  <w:endnote w:type="continuationSeparator" w:id="0">
    <w:p w:rsidR="00A2442C" w:rsidRDefault="00A2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F3" w:rsidRDefault="00707AF3">
    <w:pPr>
      <w:pStyle w:val="a7"/>
      <w:jc w:val="center"/>
    </w:pPr>
  </w:p>
  <w:p w:rsidR="00707AF3" w:rsidRDefault="00707A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76368"/>
    </w:sdtPr>
    <w:sdtEndPr/>
    <w:sdtContent>
      <w:p w:rsidR="00707AF3" w:rsidRDefault="00707AF3">
        <w:pPr>
          <w:pStyle w:val="a7"/>
          <w:jc w:val="center"/>
        </w:pPr>
        <w:r>
          <w:fldChar w:fldCharType="begin"/>
        </w:r>
        <w:r>
          <w:instrText>PAGE   \* MERGEFORMAT</w:instrText>
        </w:r>
        <w:r>
          <w:fldChar w:fldCharType="separate"/>
        </w:r>
        <w:r w:rsidR="00C23CD8" w:rsidRPr="00C23CD8">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2C" w:rsidRDefault="00A2442C">
      <w:pPr>
        <w:spacing w:line="240" w:lineRule="auto"/>
      </w:pPr>
      <w:r>
        <w:separator/>
      </w:r>
    </w:p>
  </w:footnote>
  <w:footnote w:type="continuationSeparator" w:id="0">
    <w:p w:rsidR="00A2442C" w:rsidRDefault="00A244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858C2"/>
    <w:multiLevelType w:val="hybridMultilevel"/>
    <w:tmpl w:val="BD7489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04"/>
    <w:rsid w:val="00000842"/>
    <w:rsid w:val="00006060"/>
    <w:rsid w:val="00006266"/>
    <w:rsid w:val="00016772"/>
    <w:rsid w:val="000212AF"/>
    <w:rsid w:val="00030451"/>
    <w:rsid w:val="0003226F"/>
    <w:rsid w:val="00035478"/>
    <w:rsid w:val="0005615F"/>
    <w:rsid w:val="00057269"/>
    <w:rsid w:val="0006012B"/>
    <w:rsid w:val="00060DDE"/>
    <w:rsid w:val="00065CE1"/>
    <w:rsid w:val="0006601D"/>
    <w:rsid w:val="00070505"/>
    <w:rsid w:val="00070E64"/>
    <w:rsid w:val="000727DB"/>
    <w:rsid w:val="00077180"/>
    <w:rsid w:val="0007787F"/>
    <w:rsid w:val="00082B33"/>
    <w:rsid w:val="00097E11"/>
    <w:rsid w:val="000A0137"/>
    <w:rsid w:val="000B0445"/>
    <w:rsid w:val="000B5DAC"/>
    <w:rsid w:val="000D181F"/>
    <w:rsid w:val="000D1C13"/>
    <w:rsid w:val="000D20B1"/>
    <w:rsid w:val="000D2323"/>
    <w:rsid w:val="000E7633"/>
    <w:rsid w:val="000F1E44"/>
    <w:rsid w:val="000F27EB"/>
    <w:rsid w:val="000F684E"/>
    <w:rsid w:val="001027F8"/>
    <w:rsid w:val="0010705E"/>
    <w:rsid w:val="00110457"/>
    <w:rsid w:val="00117791"/>
    <w:rsid w:val="00123C4B"/>
    <w:rsid w:val="00126682"/>
    <w:rsid w:val="00133000"/>
    <w:rsid w:val="0014340C"/>
    <w:rsid w:val="001457BC"/>
    <w:rsid w:val="0014587A"/>
    <w:rsid w:val="00146954"/>
    <w:rsid w:val="00151851"/>
    <w:rsid w:val="00153B69"/>
    <w:rsid w:val="00154374"/>
    <w:rsid w:val="001545DD"/>
    <w:rsid w:val="001950B6"/>
    <w:rsid w:val="001A2B9C"/>
    <w:rsid w:val="001A3495"/>
    <w:rsid w:val="001A4897"/>
    <w:rsid w:val="001A4D94"/>
    <w:rsid w:val="001A61A3"/>
    <w:rsid w:val="001B0A25"/>
    <w:rsid w:val="001B0E05"/>
    <w:rsid w:val="001B209A"/>
    <w:rsid w:val="001B2A4D"/>
    <w:rsid w:val="001C490C"/>
    <w:rsid w:val="001C607C"/>
    <w:rsid w:val="001D2B34"/>
    <w:rsid w:val="001D315C"/>
    <w:rsid w:val="001D41FC"/>
    <w:rsid w:val="001E0CCE"/>
    <w:rsid w:val="001E2C40"/>
    <w:rsid w:val="001E330B"/>
    <w:rsid w:val="001F2968"/>
    <w:rsid w:val="001F4D03"/>
    <w:rsid w:val="001F5B63"/>
    <w:rsid w:val="001F76F3"/>
    <w:rsid w:val="00204073"/>
    <w:rsid w:val="002125BB"/>
    <w:rsid w:val="00224103"/>
    <w:rsid w:val="00226F82"/>
    <w:rsid w:val="00237E54"/>
    <w:rsid w:val="00244132"/>
    <w:rsid w:val="00244E04"/>
    <w:rsid w:val="00247C27"/>
    <w:rsid w:val="002559B4"/>
    <w:rsid w:val="0026599F"/>
    <w:rsid w:val="00292205"/>
    <w:rsid w:val="00294C6A"/>
    <w:rsid w:val="002A2DA8"/>
    <w:rsid w:val="002A54A1"/>
    <w:rsid w:val="002A7F69"/>
    <w:rsid w:val="002B09F8"/>
    <w:rsid w:val="002B2D3D"/>
    <w:rsid w:val="002B4684"/>
    <w:rsid w:val="002B58B8"/>
    <w:rsid w:val="002B5CCC"/>
    <w:rsid w:val="002B761E"/>
    <w:rsid w:val="002C1AEA"/>
    <w:rsid w:val="002C3C02"/>
    <w:rsid w:val="002D3933"/>
    <w:rsid w:val="002D4A6A"/>
    <w:rsid w:val="002E6797"/>
    <w:rsid w:val="002F19B5"/>
    <w:rsid w:val="002F53EE"/>
    <w:rsid w:val="00301A36"/>
    <w:rsid w:val="00306012"/>
    <w:rsid w:val="00306F4F"/>
    <w:rsid w:val="003109CF"/>
    <w:rsid w:val="00314B5F"/>
    <w:rsid w:val="00315818"/>
    <w:rsid w:val="0033047B"/>
    <w:rsid w:val="00330814"/>
    <w:rsid w:val="00334D12"/>
    <w:rsid w:val="00350E9F"/>
    <w:rsid w:val="00353B9A"/>
    <w:rsid w:val="00356831"/>
    <w:rsid w:val="0036225E"/>
    <w:rsid w:val="003634FD"/>
    <w:rsid w:val="00364C96"/>
    <w:rsid w:val="00367753"/>
    <w:rsid w:val="00367AD1"/>
    <w:rsid w:val="0037451B"/>
    <w:rsid w:val="003819F3"/>
    <w:rsid w:val="00387811"/>
    <w:rsid w:val="003913E0"/>
    <w:rsid w:val="0039308F"/>
    <w:rsid w:val="0039594C"/>
    <w:rsid w:val="003A4AAD"/>
    <w:rsid w:val="003B2C36"/>
    <w:rsid w:val="003C5D8C"/>
    <w:rsid w:val="003C6547"/>
    <w:rsid w:val="003C72BF"/>
    <w:rsid w:val="003D3655"/>
    <w:rsid w:val="003D43C2"/>
    <w:rsid w:val="003D5CDC"/>
    <w:rsid w:val="003E0428"/>
    <w:rsid w:val="003E077E"/>
    <w:rsid w:val="003E14EA"/>
    <w:rsid w:val="003E3411"/>
    <w:rsid w:val="003E3D18"/>
    <w:rsid w:val="003E40C2"/>
    <w:rsid w:val="003E534D"/>
    <w:rsid w:val="003F2585"/>
    <w:rsid w:val="003F73B8"/>
    <w:rsid w:val="004029C1"/>
    <w:rsid w:val="00404FDE"/>
    <w:rsid w:val="004157D5"/>
    <w:rsid w:val="00421078"/>
    <w:rsid w:val="004235E7"/>
    <w:rsid w:val="004274AF"/>
    <w:rsid w:val="004275F9"/>
    <w:rsid w:val="00430D4E"/>
    <w:rsid w:val="00431301"/>
    <w:rsid w:val="00436D64"/>
    <w:rsid w:val="00437CF1"/>
    <w:rsid w:val="004461A5"/>
    <w:rsid w:val="0044771A"/>
    <w:rsid w:val="00450358"/>
    <w:rsid w:val="00452216"/>
    <w:rsid w:val="00452BB9"/>
    <w:rsid w:val="00454503"/>
    <w:rsid w:val="004617D5"/>
    <w:rsid w:val="00476357"/>
    <w:rsid w:val="0048019E"/>
    <w:rsid w:val="00483196"/>
    <w:rsid w:val="004954B2"/>
    <w:rsid w:val="004969BC"/>
    <w:rsid w:val="00496BA7"/>
    <w:rsid w:val="004A333A"/>
    <w:rsid w:val="004A6A61"/>
    <w:rsid w:val="004B378F"/>
    <w:rsid w:val="004C0407"/>
    <w:rsid w:val="004C1AF0"/>
    <w:rsid w:val="004D2138"/>
    <w:rsid w:val="004D65E9"/>
    <w:rsid w:val="004F51D9"/>
    <w:rsid w:val="00500EE0"/>
    <w:rsid w:val="00510627"/>
    <w:rsid w:val="0051396E"/>
    <w:rsid w:val="005206A2"/>
    <w:rsid w:val="00530F80"/>
    <w:rsid w:val="00535840"/>
    <w:rsid w:val="005443FC"/>
    <w:rsid w:val="005470EC"/>
    <w:rsid w:val="00550BB6"/>
    <w:rsid w:val="00552E1C"/>
    <w:rsid w:val="00554696"/>
    <w:rsid w:val="005570ED"/>
    <w:rsid w:val="005604F2"/>
    <w:rsid w:val="00561E47"/>
    <w:rsid w:val="005645BB"/>
    <w:rsid w:val="00570336"/>
    <w:rsid w:val="005708EA"/>
    <w:rsid w:val="005758B2"/>
    <w:rsid w:val="00577195"/>
    <w:rsid w:val="005775CF"/>
    <w:rsid w:val="00580705"/>
    <w:rsid w:val="00586036"/>
    <w:rsid w:val="00587D01"/>
    <w:rsid w:val="00592CF7"/>
    <w:rsid w:val="005B16F4"/>
    <w:rsid w:val="005B2496"/>
    <w:rsid w:val="005B3B1A"/>
    <w:rsid w:val="005B5837"/>
    <w:rsid w:val="005C253D"/>
    <w:rsid w:val="005D1533"/>
    <w:rsid w:val="005D35F0"/>
    <w:rsid w:val="005D3D94"/>
    <w:rsid w:val="005D7BB1"/>
    <w:rsid w:val="005E7E21"/>
    <w:rsid w:val="005F57D7"/>
    <w:rsid w:val="00600A1F"/>
    <w:rsid w:val="00600E26"/>
    <w:rsid w:val="006062B5"/>
    <w:rsid w:val="0061024B"/>
    <w:rsid w:val="00611E26"/>
    <w:rsid w:val="006237D5"/>
    <w:rsid w:val="006239C8"/>
    <w:rsid w:val="006304F4"/>
    <w:rsid w:val="00631188"/>
    <w:rsid w:val="0063282B"/>
    <w:rsid w:val="0063489C"/>
    <w:rsid w:val="00635846"/>
    <w:rsid w:val="006470F1"/>
    <w:rsid w:val="0065465D"/>
    <w:rsid w:val="00657EB4"/>
    <w:rsid w:val="00662970"/>
    <w:rsid w:val="006705A7"/>
    <w:rsid w:val="0068353A"/>
    <w:rsid w:val="0068370A"/>
    <w:rsid w:val="00683B4F"/>
    <w:rsid w:val="00686539"/>
    <w:rsid w:val="00686F81"/>
    <w:rsid w:val="006910C3"/>
    <w:rsid w:val="00692CF8"/>
    <w:rsid w:val="00692FF8"/>
    <w:rsid w:val="00697B30"/>
    <w:rsid w:val="00697F19"/>
    <w:rsid w:val="006A4E9C"/>
    <w:rsid w:val="006A6042"/>
    <w:rsid w:val="006A6F9A"/>
    <w:rsid w:val="006B3D21"/>
    <w:rsid w:val="006B4EE5"/>
    <w:rsid w:val="006B5640"/>
    <w:rsid w:val="006B7185"/>
    <w:rsid w:val="006C54BE"/>
    <w:rsid w:val="006C783F"/>
    <w:rsid w:val="006C7E85"/>
    <w:rsid w:val="006D019F"/>
    <w:rsid w:val="006E0AC0"/>
    <w:rsid w:val="006E18D4"/>
    <w:rsid w:val="006E4F56"/>
    <w:rsid w:val="006E74D9"/>
    <w:rsid w:val="006F0D4D"/>
    <w:rsid w:val="006F4790"/>
    <w:rsid w:val="006F7DB2"/>
    <w:rsid w:val="00701FD4"/>
    <w:rsid w:val="0070480F"/>
    <w:rsid w:val="0070753A"/>
    <w:rsid w:val="00707AF3"/>
    <w:rsid w:val="00716AC2"/>
    <w:rsid w:val="00720812"/>
    <w:rsid w:val="00722FC9"/>
    <w:rsid w:val="00734B55"/>
    <w:rsid w:val="00740E6A"/>
    <w:rsid w:val="007425B9"/>
    <w:rsid w:val="00750961"/>
    <w:rsid w:val="007665BA"/>
    <w:rsid w:val="0076743E"/>
    <w:rsid w:val="0077352D"/>
    <w:rsid w:val="00780413"/>
    <w:rsid w:val="0079174C"/>
    <w:rsid w:val="00797A9F"/>
    <w:rsid w:val="007A39B3"/>
    <w:rsid w:val="007B1A8E"/>
    <w:rsid w:val="007B1F16"/>
    <w:rsid w:val="007B27D4"/>
    <w:rsid w:val="007C448D"/>
    <w:rsid w:val="007C7A21"/>
    <w:rsid w:val="007F1937"/>
    <w:rsid w:val="007F1CFB"/>
    <w:rsid w:val="00806637"/>
    <w:rsid w:val="008101AA"/>
    <w:rsid w:val="00813021"/>
    <w:rsid w:val="00814E15"/>
    <w:rsid w:val="00821E5D"/>
    <w:rsid w:val="008279E5"/>
    <w:rsid w:val="00832BD9"/>
    <w:rsid w:val="00837102"/>
    <w:rsid w:val="00844EA5"/>
    <w:rsid w:val="008457AF"/>
    <w:rsid w:val="0084784B"/>
    <w:rsid w:val="0085653C"/>
    <w:rsid w:val="00860B06"/>
    <w:rsid w:val="00863780"/>
    <w:rsid w:val="008746A5"/>
    <w:rsid w:val="00880B4C"/>
    <w:rsid w:val="00892AF5"/>
    <w:rsid w:val="00896F64"/>
    <w:rsid w:val="008A67EF"/>
    <w:rsid w:val="008C3545"/>
    <w:rsid w:val="008C4A97"/>
    <w:rsid w:val="008D044F"/>
    <w:rsid w:val="008D70AD"/>
    <w:rsid w:val="008E173F"/>
    <w:rsid w:val="008E7473"/>
    <w:rsid w:val="008F1114"/>
    <w:rsid w:val="008F399D"/>
    <w:rsid w:val="00904908"/>
    <w:rsid w:val="00914A4D"/>
    <w:rsid w:val="00914FCB"/>
    <w:rsid w:val="009157DA"/>
    <w:rsid w:val="00920346"/>
    <w:rsid w:val="00921564"/>
    <w:rsid w:val="009248D1"/>
    <w:rsid w:val="009306AF"/>
    <w:rsid w:val="009308BB"/>
    <w:rsid w:val="009336FB"/>
    <w:rsid w:val="00933C03"/>
    <w:rsid w:val="00934AE8"/>
    <w:rsid w:val="00934DAC"/>
    <w:rsid w:val="009365A3"/>
    <w:rsid w:val="009430E1"/>
    <w:rsid w:val="00951FD2"/>
    <w:rsid w:val="009545F2"/>
    <w:rsid w:val="009739D2"/>
    <w:rsid w:val="009748A7"/>
    <w:rsid w:val="00976451"/>
    <w:rsid w:val="00977A8B"/>
    <w:rsid w:val="00991D47"/>
    <w:rsid w:val="00993B6B"/>
    <w:rsid w:val="009B32C9"/>
    <w:rsid w:val="009B415A"/>
    <w:rsid w:val="009C645B"/>
    <w:rsid w:val="009D19BD"/>
    <w:rsid w:val="009D31DA"/>
    <w:rsid w:val="009D66B5"/>
    <w:rsid w:val="009E042D"/>
    <w:rsid w:val="009E178B"/>
    <w:rsid w:val="009E3A70"/>
    <w:rsid w:val="009E4D83"/>
    <w:rsid w:val="009E557E"/>
    <w:rsid w:val="009F296A"/>
    <w:rsid w:val="009F372C"/>
    <w:rsid w:val="009F4CEF"/>
    <w:rsid w:val="00A0228C"/>
    <w:rsid w:val="00A06466"/>
    <w:rsid w:val="00A10711"/>
    <w:rsid w:val="00A11349"/>
    <w:rsid w:val="00A130E0"/>
    <w:rsid w:val="00A14B96"/>
    <w:rsid w:val="00A21E7D"/>
    <w:rsid w:val="00A21F85"/>
    <w:rsid w:val="00A2442C"/>
    <w:rsid w:val="00A30E22"/>
    <w:rsid w:val="00A3146E"/>
    <w:rsid w:val="00A40AB6"/>
    <w:rsid w:val="00A440C1"/>
    <w:rsid w:val="00A473B4"/>
    <w:rsid w:val="00A64480"/>
    <w:rsid w:val="00A72212"/>
    <w:rsid w:val="00A753C4"/>
    <w:rsid w:val="00A8028D"/>
    <w:rsid w:val="00A82B1D"/>
    <w:rsid w:val="00A85D00"/>
    <w:rsid w:val="00A9317A"/>
    <w:rsid w:val="00AA2772"/>
    <w:rsid w:val="00AA4DBD"/>
    <w:rsid w:val="00AA76D8"/>
    <w:rsid w:val="00AA7904"/>
    <w:rsid w:val="00AB2587"/>
    <w:rsid w:val="00AB3C4D"/>
    <w:rsid w:val="00AC061D"/>
    <w:rsid w:val="00AC1956"/>
    <w:rsid w:val="00AC6B11"/>
    <w:rsid w:val="00AD2A90"/>
    <w:rsid w:val="00AF6FBD"/>
    <w:rsid w:val="00AF7A90"/>
    <w:rsid w:val="00B15D93"/>
    <w:rsid w:val="00B2763D"/>
    <w:rsid w:val="00B311A3"/>
    <w:rsid w:val="00B37396"/>
    <w:rsid w:val="00B462F3"/>
    <w:rsid w:val="00B47F93"/>
    <w:rsid w:val="00B518DA"/>
    <w:rsid w:val="00B64F9A"/>
    <w:rsid w:val="00B6634B"/>
    <w:rsid w:val="00B7076E"/>
    <w:rsid w:val="00B72133"/>
    <w:rsid w:val="00B72E40"/>
    <w:rsid w:val="00B800B9"/>
    <w:rsid w:val="00B81939"/>
    <w:rsid w:val="00B835F1"/>
    <w:rsid w:val="00B90846"/>
    <w:rsid w:val="00B913C2"/>
    <w:rsid w:val="00B949F1"/>
    <w:rsid w:val="00BA0CB6"/>
    <w:rsid w:val="00BA5A6E"/>
    <w:rsid w:val="00BB37B8"/>
    <w:rsid w:val="00BB6458"/>
    <w:rsid w:val="00BB6962"/>
    <w:rsid w:val="00BC0A74"/>
    <w:rsid w:val="00BC2562"/>
    <w:rsid w:val="00BC2ED4"/>
    <w:rsid w:val="00BC46D2"/>
    <w:rsid w:val="00BC6591"/>
    <w:rsid w:val="00BC7E23"/>
    <w:rsid w:val="00BC7E3D"/>
    <w:rsid w:val="00BD1F18"/>
    <w:rsid w:val="00BD40C2"/>
    <w:rsid w:val="00BD591E"/>
    <w:rsid w:val="00BD7404"/>
    <w:rsid w:val="00BD793A"/>
    <w:rsid w:val="00BF1625"/>
    <w:rsid w:val="00BF2183"/>
    <w:rsid w:val="00BF2993"/>
    <w:rsid w:val="00BF463C"/>
    <w:rsid w:val="00BF6940"/>
    <w:rsid w:val="00C0053A"/>
    <w:rsid w:val="00C01632"/>
    <w:rsid w:val="00C04E44"/>
    <w:rsid w:val="00C05EDA"/>
    <w:rsid w:val="00C14224"/>
    <w:rsid w:val="00C2381D"/>
    <w:rsid w:val="00C23CD8"/>
    <w:rsid w:val="00C27902"/>
    <w:rsid w:val="00C27A58"/>
    <w:rsid w:val="00C31FBD"/>
    <w:rsid w:val="00C337DE"/>
    <w:rsid w:val="00C36AE3"/>
    <w:rsid w:val="00C371AC"/>
    <w:rsid w:val="00C41C8B"/>
    <w:rsid w:val="00C41E64"/>
    <w:rsid w:val="00C4705E"/>
    <w:rsid w:val="00C504E0"/>
    <w:rsid w:val="00C539C8"/>
    <w:rsid w:val="00C56AD2"/>
    <w:rsid w:val="00C64E97"/>
    <w:rsid w:val="00C70983"/>
    <w:rsid w:val="00C70D36"/>
    <w:rsid w:val="00C7175E"/>
    <w:rsid w:val="00C7776D"/>
    <w:rsid w:val="00CA1572"/>
    <w:rsid w:val="00CA191C"/>
    <w:rsid w:val="00CA2CC2"/>
    <w:rsid w:val="00CA3AB2"/>
    <w:rsid w:val="00CA5323"/>
    <w:rsid w:val="00CB3367"/>
    <w:rsid w:val="00CB523A"/>
    <w:rsid w:val="00CC5CCF"/>
    <w:rsid w:val="00CD028A"/>
    <w:rsid w:val="00CD5C90"/>
    <w:rsid w:val="00CF01B1"/>
    <w:rsid w:val="00CF0BB7"/>
    <w:rsid w:val="00CF6D2B"/>
    <w:rsid w:val="00D03C8D"/>
    <w:rsid w:val="00D06A22"/>
    <w:rsid w:val="00D17479"/>
    <w:rsid w:val="00D20518"/>
    <w:rsid w:val="00D33152"/>
    <w:rsid w:val="00D46379"/>
    <w:rsid w:val="00D60FBF"/>
    <w:rsid w:val="00D633DF"/>
    <w:rsid w:val="00D65FA1"/>
    <w:rsid w:val="00D66581"/>
    <w:rsid w:val="00D72169"/>
    <w:rsid w:val="00D82154"/>
    <w:rsid w:val="00D82796"/>
    <w:rsid w:val="00D829D3"/>
    <w:rsid w:val="00D85D0E"/>
    <w:rsid w:val="00D95138"/>
    <w:rsid w:val="00DA4EFF"/>
    <w:rsid w:val="00DA5CA8"/>
    <w:rsid w:val="00DB2480"/>
    <w:rsid w:val="00DB5763"/>
    <w:rsid w:val="00DB5A4E"/>
    <w:rsid w:val="00DB7820"/>
    <w:rsid w:val="00DC2ED2"/>
    <w:rsid w:val="00DC3613"/>
    <w:rsid w:val="00DC650F"/>
    <w:rsid w:val="00DC6846"/>
    <w:rsid w:val="00DD079D"/>
    <w:rsid w:val="00DD1D0D"/>
    <w:rsid w:val="00DE2490"/>
    <w:rsid w:val="00DE47DD"/>
    <w:rsid w:val="00DE495B"/>
    <w:rsid w:val="00E02B13"/>
    <w:rsid w:val="00E03D8C"/>
    <w:rsid w:val="00E07875"/>
    <w:rsid w:val="00E10A7E"/>
    <w:rsid w:val="00E10AC1"/>
    <w:rsid w:val="00E110BE"/>
    <w:rsid w:val="00E157E9"/>
    <w:rsid w:val="00E1763C"/>
    <w:rsid w:val="00E17BC8"/>
    <w:rsid w:val="00E21BC3"/>
    <w:rsid w:val="00E2381C"/>
    <w:rsid w:val="00E26A31"/>
    <w:rsid w:val="00E3475A"/>
    <w:rsid w:val="00E41059"/>
    <w:rsid w:val="00E43BB2"/>
    <w:rsid w:val="00E51783"/>
    <w:rsid w:val="00E5230C"/>
    <w:rsid w:val="00E64319"/>
    <w:rsid w:val="00E65AEF"/>
    <w:rsid w:val="00E6721B"/>
    <w:rsid w:val="00E82EAB"/>
    <w:rsid w:val="00E86488"/>
    <w:rsid w:val="00E90962"/>
    <w:rsid w:val="00E92C95"/>
    <w:rsid w:val="00E935C3"/>
    <w:rsid w:val="00E949AB"/>
    <w:rsid w:val="00E94D13"/>
    <w:rsid w:val="00EA0FD7"/>
    <w:rsid w:val="00EA4AE0"/>
    <w:rsid w:val="00EA580F"/>
    <w:rsid w:val="00EA6D45"/>
    <w:rsid w:val="00EB5B0D"/>
    <w:rsid w:val="00EC0EA0"/>
    <w:rsid w:val="00EC76EE"/>
    <w:rsid w:val="00ED0C01"/>
    <w:rsid w:val="00ED27D3"/>
    <w:rsid w:val="00ED3AAE"/>
    <w:rsid w:val="00ED7B46"/>
    <w:rsid w:val="00EE0CC4"/>
    <w:rsid w:val="00EE3DAC"/>
    <w:rsid w:val="00EE3F9F"/>
    <w:rsid w:val="00EE6F0A"/>
    <w:rsid w:val="00EF2888"/>
    <w:rsid w:val="00EF4919"/>
    <w:rsid w:val="00EF6D6F"/>
    <w:rsid w:val="00F01DB7"/>
    <w:rsid w:val="00F2433D"/>
    <w:rsid w:val="00F274C6"/>
    <w:rsid w:val="00F320F3"/>
    <w:rsid w:val="00F3512F"/>
    <w:rsid w:val="00F376F1"/>
    <w:rsid w:val="00F40653"/>
    <w:rsid w:val="00F452F3"/>
    <w:rsid w:val="00F4640E"/>
    <w:rsid w:val="00F501DE"/>
    <w:rsid w:val="00F53AE2"/>
    <w:rsid w:val="00F53EAC"/>
    <w:rsid w:val="00F568E1"/>
    <w:rsid w:val="00F62A1F"/>
    <w:rsid w:val="00F758B6"/>
    <w:rsid w:val="00F75CB7"/>
    <w:rsid w:val="00F81C54"/>
    <w:rsid w:val="00F91204"/>
    <w:rsid w:val="00F94BF0"/>
    <w:rsid w:val="00FA2B51"/>
    <w:rsid w:val="00FA66DC"/>
    <w:rsid w:val="00FB6A1E"/>
    <w:rsid w:val="00FC28D4"/>
    <w:rsid w:val="00FC3718"/>
    <w:rsid w:val="00FC3F7F"/>
    <w:rsid w:val="00FC51CD"/>
    <w:rsid w:val="00FC5F35"/>
    <w:rsid w:val="00FC7545"/>
    <w:rsid w:val="00FD0302"/>
    <w:rsid w:val="00FD59EB"/>
    <w:rsid w:val="00FE5BE2"/>
    <w:rsid w:val="00FF0EB3"/>
    <w:rsid w:val="00FF52BD"/>
    <w:rsid w:val="00FF56DE"/>
    <w:rsid w:val="01211289"/>
    <w:rsid w:val="019E797E"/>
    <w:rsid w:val="02A05FDB"/>
    <w:rsid w:val="02F256CC"/>
    <w:rsid w:val="031762D8"/>
    <w:rsid w:val="032B75AE"/>
    <w:rsid w:val="03DF17AC"/>
    <w:rsid w:val="059579D2"/>
    <w:rsid w:val="06023C82"/>
    <w:rsid w:val="067601CC"/>
    <w:rsid w:val="06B83CD9"/>
    <w:rsid w:val="06E35310"/>
    <w:rsid w:val="076C2F37"/>
    <w:rsid w:val="078A7BC1"/>
    <w:rsid w:val="08112FA8"/>
    <w:rsid w:val="08734192"/>
    <w:rsid w:val="08C07892"/>
    <w:rsid w:val="0974745A"/>
    <w:rsid w:val="098B7CC5"/>
    <w:rsid w:val="09953CA0"/>
    <w:rsid w:val="09B506DE"/>
    <w:rsid w:val="0A014251"/>
    <w:rsid w:val="0A6115D7"/>
    <w:rsid w:val="0AA741CB"/>
    <w:rsid w:val="0AB539B9"/>
    <w:rsid w:val="0AC8668F"/>
    <w:rsid w:val="0AD41366"/>
    <w:rsid w:val="0BEC01A0"/>
    <w:rsid w:val="0C0E59C8"/>
    <w:rsid w:val="0C4E4E2E"/>
    <w:rsid w:val="0C516354"/>
    <w:rsid w:val="0EA80228"/>
    <w:rsid w:val="0EB43960"/>
    <w:rsid w:val="0EC670E1"/>
    <w:rsid w:val="0F5E228B"/>
    <w:rsid w:val="100D28DF"/>
    <w:rsid w:val="103C5567"/>
    <w:rsid w:val="10C03956"/>
    <w:rsid w:val="1175797D"/>
    <w:rsid w:val="119C1716"/>
    <w:rsid w:val="11C95F9C"/>
    <w:rsid w:val="121F24E2"/>
    <w:rsid w:val="1288579C"/>
    <w:rsid w:val="129F2E6D"/>
    <w:rsid w:val="13AF6103"/>
    <w:rsid w:val="154F4C9B"/>
    <w:rsid w:val="159D4CA8"/>
    <w:rsid w:val="15D64E96"/>
    <w:rsid w:val="15F43FE3"/>
    <w:rsid w:val="176364F6"/>
    <w:rsid w:val="17936A54"/>
    <w:rsid w:val="180153C9"/>
    <w:rsid w:val="18504017"/>
    <w:rsid w:val="1864138D"/>
    <w:rsid w:val="1894353A"/>
    <w:rsid w:val="189F2D29"/>
    <w:rsid w:val="18B731DF"/>
    <w:rsid w:val="19343442"/>
    <w:rsid w:val="19E746C4"/>
    <w:rsid w:val="19EB4761"/>
    <w:rsid w:val="1A4C776A"/>
    <w:rsid w:val="1AAB4575"/>
    <w:rsid w:val="1AED052F"/>
    <w:rsid w:val="1B027D5B"/>
    <w:rsid w:val="1B36353F"/>
    <w:rsid w:val="1BF76585"/>
    <w:rsid w:val="1C536B8E"/>
    <w:rsid w:val="1D523023"/>
    <w:rsid w:val="1DAB3CA2"/>
    <w:rsid w:val="1DD80614"/>
    <w:rsid w:val="1DE64813"/>
    <w:rsid w:val="1E027490"/>
    <w:rsid w:val="1EE44443"/>
    <w:rsid w:val="1F3142D8"/>
    <w:rsid w:val="1FFE7EAE"/>
    <w:rsid w:val="20112FE8"/>
    <w:rsid w:val="20184B0E"/>
    <w:rsid w:val="206309A1"/>
    <w:rsid w:val="20A21E92"/>
    <w:rsid w:val="20BC071B"/>
    <w:rsid w:val="212A3137"/>
    <w:rsid w:val="216547FA"/>
    <w:rsid w:val="219000C9"/>
    <w:rsid w:val="22315FF2"/>
    <w:rsid w:val="227F0C6A"/>
    <w:rsid w:val="22853F8D"/>
    <w:rsid w:val="231445A3"/>
    <w:rsid w:val="231828DF"/>
    <w:rsid w:val="233C7CAF"/>
    <w:rsid w:val="238D616C"/>
    <w:rsid w:val="2393799C"/>
    <w:rsid w:val="23A75ECE"/>
    <w:rsid w:val="23BF6A25"/>
    <w:rsid w:val="23D73D1A"/>
    <w:rsid w:val="23F82DDE"/>
    <w:rsid w:val="243A56B0"/>
    <w:rsid w:val="25BC282F"/>
    <w:rsid w:val="27054F28"/>
    <w:rsid w:val="271A0995"/>
    <w:rsid w:val="278B650A"/>
    <w:rsid w:val="27B3246C"/>
    <w:rsid w:val="27D72A6D"/>
    <w:rsid w:val="288D2759"/>
    <w:rsid w:val="28921624"/>
    <w:rsid w:val="28CC2427"/>
    <w:rsid w:val="28FF05A6"/>
    <w:rsid w:val="29C96062"/>
    <w:rsid w:val="2AA77B2A"/>
    <w:rsid w:val="2AC813B5"/>
    <w:rsid w:val="2AF05683"/>
    <w:rsid w:val="2B2627D7"/>
    <w:rsid w:val="2B312E4C"/>
    <w:rsid w:val="2B8E643D"/>
    <w:rsid w:val="2BD52DAE"/>
    <w:rsid w:val="2C0F1DDB"/>
    <w:rsid w:val="2D357399"/>
    <w:rsid w:val="2D46571C"/>
    <w:rsid w:val="2DEF06E0"/>
    <w:rsid w:val="2E222197"/>
    <w:rsid w:val="2E426A62"/>
    <w:rsid w:val="2E7C6418"/>
    <w:rsid w:val="2EC34162"/>
    <w:rsid w:val="30705CFB"/>
    <w:rsid w:val="30897AD2"/>
    <w:rsid w:val="30DE4AE7"/>
    <w:rsid w:val="30E01BAD"/>
    <w:rsid w:val="30F06C49"/>
    <w:rsid w:val="31D80DD5"/>
    <w:rsid w:val="3207134A"/>
    <w:rsid w:val="33062719"/>
    <w:rsid w:val="337E208F"/>
    <w:rsid w:val="33F47CE3"/>
    <w:rsid w:val="342820F8"/>
    <w:rsid w:val="344B2B9F"/>
    <w:rsid w:val="347409BF"/>
    <w:rsid w:val="34802092"/>
    <w:rsid w:val="37A5607E"/>
    <w:rsid w:val="37D737C3"/>
    <w:rsid w:val="381E5A6D"/>
    <w:rsid w:val="38B16D45"/>
    <w:rsid w:val="396A3FAE"/>
    <w:rsid w:val="398D4C86"/>
    <w:rsid w:val="398E002E"/>
    <w:rsid w:val="39940544"/>
    <w:rsid w:val="39D163B9"/>
    <w:rsid w:val="3A231478"/>
    <w:rsid w:val="3A342BCC"/>
    <w:rsid w:val="3A654204"/>
    <w:rsid w:val="3AD122E6"/>
    <w:rsid w:val="3AF9667A"/>
    <w:rsid w:val="3B074FBE"/>
    <w:rsid w:val="3B41176A"/>
    <w:rsid w:val="3B651E29"/>
    <w:rsid w:val="3C016C3F"/>
    <w:rsid w:val="3C1C4122"/>
    <w:rsid w:val="3C89232C"/>
    <w:rsid w:val="3C931B62"/>
    <w:rsid w:val="3D183F6D"/>
    <w:rsid w:val="3D197528"/>
    <w:rsid w:val="3D1B732B"/>
    <w:rsid w:val="3E280F20"/>
    <w:rsid w:val="40BE4A9E"/>
    <w:rsid w:val="40D9093B"/>
    <w:rsid w:val="41EA70F7"/>
    <w:rsid w:val="426D1DD6"/>
    <w:rsid w:val="427F37D6"/>
    <w:rsid w:val="429876C1"/>
    <w:rsid w:val="42B12A4F"/>
    <w:rsid w:val="42D47C4C"/>
    <w:rsid w:val="432D6FF7"/>
    <w:rsid w:val="44540659"/>
    <w:rsid w:val="44D02BC2"/>
    <w:rsid w:val="44F37E41"/>
    <w:rsid w:val="452B51EB"/>
    <w:rsid w:val="45997E4D"/>
    <w:rsid w:val="46DD73BE"/>
    <w:rsid w:val="472422E3"/>
    <w:rsid w:val="475C43FF"/>
    <w:rsid w:val="481D13BC"/>
    <w:rsid w:val="48610546"/>
    <w:rsid w:val="48B426FD"/>
    <w:rsid w:val="49F0266E"/>
    <w:rsid w:val="4A9F78D7"/>
    <w:rsid w:val="4B434976"/>
    <w:rsid w:val="4BB70638"/>
    <w:rsid w:val="4BC34C42"/>
    <w:rsid w:val="4BE869CA"/>
    <w:rsid w:val="4C272902"/>
    <w:rsid w:val="4DBD1F68"/>
    <w:rsid w:val="4E56502A"/>
    <w:rsid w:val="4E5E25FF"/>
    <w:rsid w:val="4E8365BA"/>
    <w:rsid w:val="4F551929"/>
    <w:rsid w:val="4FB12F7C"/>
    <w:rsid w:val="4FFB5812"/>
    <w:rsid w:val="505C05AD"/>
    <w:rsid w:val="50C215BD"/>
    <w:rsid w:val="50CC06E1"/>
    <w:rsid w:val="50F639B0"/>
    <w:rsid w:val="5141670F"/>
    <w:rsid w:val="51483F84"/>
    <w:rsid w:val="523F4FA2"/>
    <w:rsid w:val="525E2DD9"/>
    <w:rsid w:val="526F57C8"/>
    <w:rsid w:val="53177E40"/>
    <w:rsid w:val="53516CAD"/>
    <w:rsid w:val="53C03E02"/>
    <w:rsid w:val="53E35667"/>
    <w:rsid w:val="55F52870"/>
    <w:rsid w:val="56F645FD"/>
    <w:rsid w:val="570E7137"/>
    <w:rsid w:val="590D7FF0"/>
    <w:rsid w:val="59352ED7"/>
    <w:rsid w:val="596B7341"/>
    <w:rsid w:val="599B1268"/>
    <w:rsid w:val="599D70BF"/>
    <w:rsid w:val="59AF5232"/>
    <w:rsid w:val="5A1D425D"/>
    <w:rsid w:val="5A663955"/>
    <w:rsid w:val="5ACD6C9C"/>
    <w:rsid w:val="5ADB2874"/>
    <w:rsid w:val="5ADE798F"/>
    <w:rsid w:val="5AEC17FC"/>
    <w:rsid w:val="5B09639E"/>
    <w:rsid w:val="5CA255CE"/>
    <w:rsid w:val="5CD64696"/>
    <w:rsid w:val="5D302ABD"/>
    <w:rsid w:val="5D5911F7"/>
    <w:rsid w:val="5D9217BA"/>
    <w:rsid w:val="5DD45376"/>
    <w:rsid w:val="5E8256A8"/>
    <w:rsid w:val="5E9900B7"/>
    <w:rsid w:val="5F5D1F24"/>
    <w:rsid w:val="5FA53DEA"/>
    <w:rsid w:val="5FC55262"/>
    <w:rsid w:val="5FF120F8"/>
    <w:rsid w:val="6009044D"/>
    <w:rsid w:val="602F6E4A"/>
    <w:rsid w:val="603877DE"/>
    <w:rsid w:val="606D27BB"/>
    <w:rsid w:val="6077239B"/>
    <w:rsid w:val="607863A9"/>
    <w:rsid w:val="60FB5B34"/>
    <w:rsid w:val="612D2C55"/>
    <w:rsid w:val="61B462F6"/>
    <w:rsid w:val="622C7890"/>
    <w:rsid w:val="626F2B3A"/>
    <w:rsid w:val="629D2B60"/>
    <w:rsid w:val="62E0001C"/>
    <w:rsid w:val="63152057"/>
    <w:rsid w:val="63D176C0"/>
    <w:rsid w:val="63E762F0"/>
    <w:rsid w:val="642E0567"/>
    <w:rsid w:val="645E183A"/>
    <w:rsid w:val="64F52677"/>
    <w:rsid w:val="6643596B"/>
    <w:rsid w:val="669135C6"/>
    <w:rsid w:val="673746B0"/>
    <w:rsid w:val="676C5C31"/>
    <w:rsid w:val="67BE5ADE"/>
    <w:rsid w:val="67CC2E7E"/>
    <w:rsid w:val="67EB28E9"/>
    <w:rsid w:val="68452F4B"/>
    <w:rsid w:val="686A24C1"/>
    <w:rsid w:val="688C729B"/>
    <w:rsid w:val="694B05E2"/>
    <w:rsid w:val="697820F5"/>
    <w:rsid w:val="697F04C7"/>
    <w:rsid w:val="699A6228"/>
    <w:rsid w:val="69AF79CA"/>
    <w:rsid w:val="6A1B494D"/>
    <w:rsid w:val="6A45183D"/>
    <w:rsid w:val="6A567C7E"/>
    <w:rsid w:val="6AD85034"/>
    <w:rsid w:val="6B3664A6"/>
    <w:rsid w:val="6B417964"/>
    <w:rsid w:val="6B6E5773"/>
    <w:rsid w:val="6C23057D"/>
    <w:rsid w:val="6D4773B8"/>
    <w:rsid w:val="6DB037F3"/>
    <w:rsid w:val="6E120619"/>
    <w:rsid w:val="6E345A09"/>
    <w:rsid w:val="6F0B3F0E"/>
    <w:rsid w:val="6F5814F7"/>
    <w:rsid w:val="6FA0300D"/>
    <w:rsid w:val="6FB50792"/>
    <w:rsid w:val="6FE123E8"/>
    <w:rsid w:val="70147557"/>
    <w:rsid w:val="703D11A4"/>
    <w:rsid w:val="70671C54"/>
    <w:rsid w:val="70CE6765"/>
    <w:rsid w:val="710C5A7A"/>
    <w:rsid w:val="71246E74"/>
    <w:rsid w:val="7132270E"/>
    <w:rsid w:val="717464FF"/>
    <w:rsid w:val="71C8684B"/>
    <w:rsid w:val="71D7083C"/>
    <w:rsid w:val="73537F53"/>
    <w:rsid w:val="743D2756"/>
    <w:rsid w:val="7488463C"/>
    <w:rsid w:val="74E038B2"/>
    <w:rsid w:val="754E3196"/>
    <w:rsid w:val="755B7084"/>
    <w:rsid w:val="76402A5A"/>
    <w:rsid w:val="76F549C1"/>
    <w:rsid w:val="773C186D"/>
    <w:rsid w:val="77D2527E"/>
    <w:rsid w:val="77E06CF8"/>
    <w:rsid w:val="786B0233"/>
    <w:rsid w:val="787812F1"/>
    <w:rsid w:val="78A408D7"/>
    <w:rsid w:val="792F2CE6"/>
    <w:rsid w:val="79B76BEF"/>
    <w:rsid w:val="7ACC7FFF"/>
    <w:rsid w:val="7AD51DA5"/>
    <w:rsid w:val="7AD74108"/>
    <w:rsid w:val="7BBA0365"/>
    <w:rsid w:val="7C8109C8"/>
    <w:rsid w:val="7D094DDA"/>
    <w:rsid w:val="7D6674B5"/>
    <w:rsid w:val="7DEC55C2"/>
    <w:rsid w:val="7EE56F4D"/>
    <w:rsid w:val="7F166185"/>
    <w:rsid w:val="7F250E39"/>
    <w:rsid w:val="7F6D2874"/>
    <w:rsid w:val="7FF22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exact"/>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line="360" w:lineRule="auto"/>
      <w:outlineLvl w:val="1"/>
    </w:pPr>
    <w:rPr>
      <w:rFonts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Indent"/>
    <w:basedOn w:val="a"/>
    <w:link w:val="Char1"/>
    <w:uiPriority w:val="99"/>
    <w:semiHidden/>
    <w:unhideWhenUsed/>
    <w:qFormat/>
    <w:pPr>
      <w:spacing w:after="120"/>
      <w:ind w:leftChars="200" w:left="420"/>
    </w:pPr>
  </w:style>
  <w:style w:type="paragraph" w:styleId="3">
    <w:name w:val="toc 3"/>
    <w:basedOn w:val="a"/>
    <w:next w:val="a"/>
    <w:uiPriority w:val="39"/>
    <w:unhideWhenUsed/>
    <w:qFormat/>
    <w:rsid w:val="009E042D"/>
    <w:pPr>
      <w:spacing w:line="360" w:lineRule="auto"/>
      <w:ind w:left="420"/>
      <w:jc w:val="left"/>
    </w:pPr>
    <w:rPr>
      <w:rFonts w:asciiTheme="minorHAnsi" w:hAnsiTheme="minorHAnsi" w:cstheme="minorHAnsi"/>
      <w:iCs/>
      <w:sz w:val="24"/>
      <w:szCs w:val="20"/>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F2993"/>
    <w:pPr>
      <w:spacing w:line="360" w:lineRule="auto"/>
      <w:jc w:val="left"/>
    </w:pPr>
    <w:rPr>
      <w:rFonts w:asciiTheme="minorHAnsi" w:hAnsiTheme="minorHAnsi" w:cstheme="minorHAnsi"/>
      <w:bCs/>
      <w:sz w:val="24"/>
      <w:szCs w:val="20"/>
    </w:rPr>
  </w:style>
  <w:style w:type="paragraph" w:styleId="20">
    <w:name w:val="toc 2"/>
    <w:basedOn w:val="a"/>
    <w:next w:val="a"/>
    <w:uiPriority w:val="39"/>
    <w:unhideWhenUsed/>
    <w:qFormat/>
    <w:rsid w:val="00E43BB2"/>
    <w:pPr>
      <w:spacing w:line="360" w:lineRule="auto"/>
      <w:ind w:left="210"/>
      <w:jc w:val="left"/>
    </w:pPr>
    <w:rPr>
      <w:rFonts w:asciiTheme="minorHAnsi" w:hAnsiTheme="minorHAnsi" w:cstheme="minorHAnsi"/>
      <w:sz w:val="24"/>
      <w:szCs w:val="20"/>
    </w:rPr>
  </w:style>
  <w:style w:type="paragraph" w:styleId="a9">
    <w:name w:val="annotation subject"/>
    <w:basedOn w:val="a4"/>
    <w:next w:val="a4"/>
    <w:link w:val="Char5"/>
    <w:uiPriority w:val="99"/>
    <w:semiHidden/>
    <w:unhideWhenUsed/>
    <w:qFormat/>
    <w:rPr>
      <w:b/>
      <w:bCs/>
    </w:rPr>
  </w:style>
  <w:style w:type="paragraph" w:styleId="21">
    <w:name w:val="Body Text First Indent 2"/>
    <w:basedOn w:val="a5"/>
    <w:next w:val="a"/>
    <w:link w:val="2Char0"/>
    <w:qFormat/>
    <w:pPr>
      <w:spacing w:line="240" w:lineRule="auto"/>
      <w:ind w:firstLineChars="200" w:firstLine="420"/>
    </w:pPr>
    <w:rPr>
      <w:rFonts w:eastAsiaTheme="minorEastAsia" w:cstheme="minorBidi"/>
      <w:kern w:val="0"/>
      <w:sz w:val="20"/>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imes New Roman" w:eastAsia="宋体" w:hAnsi="Times New Roman" w:cstheme="majorBidi"/>
      <w:bCs/>
      <w:sz w:val="24"/>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正文文本缩进 Char"/>
    <w:basedOn w:val="a0"/>
    <w:link w:val="a5"/>
    <w:uiPriority w:val="99"/>
    <w:semiHidden/>
    <w:qFormat/>
    <w:rPr>
      <w:rFonts w:ascii="Times New Roman" w:eastAsia="宋体" w:hAnsi="Times New Roman" w:cs="Times New Roman"/>
      <w:szCs w:val="24"/>
    </w:rPr>
  </w:style>
  <w:style w:type="character" w:customStyle="1" w:styleId="2Char0">
    <w:name w:val="正文首行缩进 2 Char"/>
    <w:basedOn w:val="Char1"/>
    <w:link w:val="21"/>
    <w:qFormat/>
    <w:rPr>
      <w:rFonts w:ascii="Times New Roman" w:eastAsia="宋体" w:hAnsi="Times New Roman" w:cs="Times New Roman"/>
      <w:kern w:val="0"/>
      <w:sz w:val="20"/>
      <w:szCs w:val="24"/>
    </w:rPr>
  </w:style>
  <w:style w:type="paragraph" w:customStyle="1" w:styleId="11">
    <w:name w:val="正文1"/>
    <w:basedOn w:val="a"/>
    <w:qFormat/>
    <w:pPr>
      <w:spacing w:line="360" w:lineRule="auto"/>
    </w:pPr>
    <w:rPr>
      <w:rFonts w:eastAsiaTheme="minorEastAsia" w:cstheme="minorBidi"/>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d">
    <w:name w:val="List Paragraph"/>
    <w:basedOn w:val="a"/>
    <w:uiPriority w:val="99"/>
    <w:qFormat/>
    <w:pPr>
      <w:spacing w:line="360" w:lineRule="auto"/>
      <w:ind w:firstLineChars="200" w:firstLine="420"/>
    </w:pPr>
    <w:rPr>
      <w:rFonts w:cstheme="minorBidi"/>
      <w:sz w:val="24"/>
      <w:szCs w:val="22"/>
    </w:rPr>
  </w:style>
  <w:style w:type="paragraph" w:customStyle="1" w:styleId="12">
    <w:name w:val="标准样式1"/>
    <w:basedOn w:val="1"/>
    <w:qFormat/>
    <w:pPr>
      <w:tabs>
        <w:tab w:val="right" w:leader="dot" w:pos="8280"/>
      </w:tabs>
      <w:adjustRightInd w:val="0"/>
      <w:snapToGrid w:val="0"/>
      <w:spacing w:before="0" w:after="0" w:line="360" w:lineRule="auto"/>
      <w:jc w:val="center"/>
    </w:pPr>
    <w:rPr>
      <w:bCs w:val="0"/>
      <w:sz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条文"/>
    <w:basedOn w:val="a"/>
    <w:qFormat/>
    <w:pPr>
      <w:adjustRightInd w:val="0"/>
      <w:spacing w:line="300" w:lineRule="auto"/>
      <w:ind w:firstLineChars="200" w:firstLine="200"/>
      <w:outlineLvl w:val="2"/>
    </w:pPr>
    <w:rPr>
      <w:sz w:val="24"/>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9"/>
    <w:uiPriority w:val="99"/>
    <w:semiHidden/>
    <w:qFormat/>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styleId="4">
    <w:name w:val="toc 4"/>
    <w:basedOn w:val="a"/>
    <w:next w:val="a"/>
    <w:autoRedefine/>
    <w:uiPriority w:val="39"/>
    <w:unhideWhenUsed/>
    <w:rsid w:val="009E042D"/>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9E042D"/>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9E042D"/>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9E042D"/>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9E042D"/>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9E042D"/>
    <w:pPr>
      <w:ind w:left="168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exact"/>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line="360" w:lineRule="auto"/>
      <w:outlineLvl w:val="1"/>
    </w:pPr>
    <w:rPr>
      <w:rFonts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Indent"/>
    <w:basedOn w:val="a"/>
    <w:link w:val="Char1"/>
    <w:uiPriority w:val="99"/>
    <w:semiHidden/>
    <w:unhideWhenUsed/>
    <w:qFormat/>
    <w:pPr>
      <w:spacing w:after="120"/>
      <w:ind w:leftChars="200" w:left="420"/>
    </w:pPr>
  </w:style>
  <w:style w:type="paragraph" w:styleId="3">
    <w:name w:val="toc 3"/>
    <w:basedOn w:val="a"/>
    <w:next w:val="a"/>
    <w:uiPriority w:val="39"/>
    <w:unhideWhenUsed/>
    <w:qFormat/>
    <w:rsid w:val="009E042D"/>
    <w:pPr>
      <w:spacing w:line="360" w:lineRule="auto"/>
      <w:ind w:left="420"/>
      <w:jc w:val="left"/>
    </w:pPr>
    <w:rPr>
      <w:rFonts w:asciiTheme="minorHAnsi" w:hAnsiTheme="minorHAnsi" w:cstheme="minorHAnsi"/>
      <w:iCs/>
      <w:sz w:val="24"/>
      <w:szCs w:val="20"/>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F2993"/>
    <w:pPr>
      <w:spacing w:line="360" w:lineRule="auto"/>
      <w:jc w:val="left"/>
    </w:pPr>
    <w:rPr>
      <w:rFonts w:asciiTheme="minorHAnsi" w:hAnsiTheme="minorHAnsi" w:cstheme="minorHAnsi"/>
      <w:bCs/>
      <w:sz w:val="24"/>
      <w:szCs w:val="20"/>
    </w:rPr>
  </w:style>
  <w:style w:type="paragraph" w:styleId="20">
    <w:name w:val="toc 2"/>
    <w:basedOn w:val="a"/>
    <w:next w:val="a"/>
    <w:uiPriority w:val="39"/>
    <w:unhideWhenUsed/>
    <w:qFormat/>
    <w:rsid w:val="00E43BB2"/>
    <w:pPr>
      <w:spacing w:line="360" w:lineRule="auto"/>
      <w:ind w:left="210"/>
      <w:jc w:val="left"/>
    </w:pPr>
    <w:rPr>
      <w:rFonts w:asciiTheme="minorHAnsi" w:hAnsiTheme="minorHAnsi" w:cstheme="minorHAnsi"/>
      <w:sz w:val="24"/>
      <w:szCs w:val="20"/>
    </w:rPr>
  </w:style>
  <w:style w:type="paragraph" w:styleId="a9">
    <w:name w:val="annotation subject"/>
    <w:basedOn w:val="a4"/>
    <w:next w:val="a4"/>
    <w:link w:val="Char5"/>
    <w:uiPriority w:val="99"/>
    <w:semiHidden/>
    <w:unhideWhenUsed/>
    <w:qFormat/>
    <w:rPr>
      <w:b/>
      <w:bCs/>
    </w:rPr>
  </w:style>
  <w:style w:type="paragraph" w:styleId="21">
    <w:name w:val="Body Text First Indent 2"/>
    <w:basedOn w:val="a5"/>
    <w:next w:val="a"/>
    <w:link w:val="2Char0"/>
    <w:qFormat/>
    <w:pPr>
      <w:spacing w:line="240" w:lineRule="auto"/>
      <w:ind w:firstLineChars="200" w:firstLine="420"/>
    </w:pPr>
    <w:rPr>
      <w:rFonts w:eastAsiaTheme="minorEastAsia" w:cstheme="minorBidi"/>
      <w:kern w:val="0"/>
      <w:sz w:val="20"/>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imes New Roman" w:eastAsia="宋体" w:hAnsi="Times New Roman" w:cstheme="majorBidi"/>
      <w:bCs/>
      <w:sz w:val="24"/>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正文文本缩进 Char"/>
    <w:basedOn w:val="a0"/>
    <w:link w:val="a5"/>
    <w:uiPriority w:val="99"/>
    <w:semiHidden/>
    <w:qFormat/>
    <w:rPr>
      <w:rFonts w:ascii="Times New Roman" w:eastAsia="宋体" w:hAnsi="Times New Roman" w:cs="Times New Roman"/>
      <w:szCs w:val="24"/>
    </w:rPr>
  </w:style>
  <w:style w:type="character" w:customStyle="1" w:styleId="2Char0">
    <w:name w:val="正文首行缩进 2 Char"/>
    <w:basedOn w:val="Char1"/>
    <w:link w:val="21"/>
    <w:qFormat/>
    <w:rPr>
      <w:rFonts w:ascii="Times New Roman" w:eastAsia="宋体" w:hAnsi="Times New Roman" w:cs="Times New Roman"/>
      <w:kern w:val="0"/>
      <w:sz w:val="20"/>
      <w:szCs w:val="24"/>
    </w:rPr>
  </w:style>
  <w:style w:type="paragraph" w:customStyle="1" w:styleId="11">
    <w:name w:val="正文1"/>
    <w:basedOn w:val="a"/>
    <w:qFormat/>
    <w:pPr>
      <w:spacing w:line="360" w:lineRule="auto"/>
    </w:pPr>
    <w:rPr>
      <w:rFonts w:eastAsiaTheme="minorEastAsia" w:cstheme="minorBidi"/>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d">
    <w:name w:val="List Paragraph"/>
    <w:basedOn w:val="a"/>
    <w:uiPriority w:val="99"/>
    <w:qFormat/>
    <w:pPr>
      <w:spacing w:line="360" w:lineRule="auto"/>
      <w:ind w:firstLineChars="200" w:firstLine="420"/>
    </w:pPr>
    <w:rPr>
      <w:rFonts w:cstheme="minorBidi"/>
      <w:sz w:val="24"/>
      <w:szCs w:val="22"/>
    </w:rPr>
  </w:style>
  <w:style w:type="paragraph" w:customStyle="1" w:styleId="12">
    <w:name w:val="标准样式1"/>
    <w:basedOn w:val="1"/>
    <w:qFormat/>
    <w:pPr>
      <w:tabs>
        <w:tab w:val="right" w:leader="dot" w:pos="8280"/>
      </w:tabs>
      <w:adjustRightInd w:val="0"/>
      <w:snapToGrid w:val="0"/>
      <w:spacing w:before="0" w:after="0" w:line="360" w:lineRule="auto"/>
      <w:jc w:val="center"/>
    </w:pPr>
    <w:rPr>
      <w:bCs w:val="0"/>
      <w:sz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条文"/>
    <w:basedOn w:val="a"/>
    <w:qFormat/>
    <w:pPr>
      <w:adjustRightInd w:val="0"/>
      <w:spacing w:line="300" w:lineRule="auto"/>
      <w:ind w:firstLineChars="200" w:firstLine="200"/>
      <w:outlineLvl w:val="2"/>
    </w:pPr>
    <w:rPr>
      <w:sz w:val="24"/>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9"/>
    <w:uiPriority w:val="99"/>
    <w:semiHidden/>
    <w:qFormat/>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styleId="4">
    <w:name w:val="toc 4"/>
    <w:basedOn w:val="a"/>
    <w:next w:val="a"/>
    <w:autoRedefine/>
    <w:uiPriority w:val="39"/>
    <w:unhideWhenUsed/>
    <w:rsid w:val="009E042D"/>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9E042D"/>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9E042D"/>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9E042D"/>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9E042D"/>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9E042D"/>
    <w:pPr>
      <w:ind w:left="168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ED6D5-B395-4F88-9B02-06201012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34</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xuna</cp:lastModifiedBy>
  <cp:revision>504</cp:revision>
  <dcterms:created xsi:type="dcterms:W3CDTF">2021-03-12T00:46:00Z</dcterms:created>
  <dcterms:modified xsi:type="dcterms:W3CDTF">2022-01-27T02:46:00Z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8E27D26EA34348FF9A7BDC800191D65B</vt:lpwstr>
  </property>
</Properties>
</file>