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红外热像法检测建筑外墙饰面层粘结缺陷分级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与数据处理标准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19"/>
        <w:gridCol w:w="1391"/>
        <w:gridCol w:w="1559"/>
        <w:gridCol w:w="131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专家姓名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职称/职务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</w:rPr>
              <w:t>条文号</w:t>
            </w: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</w:tbl>
    <w:p>
      <w:pPr>
        <w:jc w:val="right"/>
        <w:rPr>
          <w:rFonts w:ascii="KaiTi_GB2312" w:eastAsia="KaiTi_GB2312"/>
          <w:b/>
          <w:sz w:val="24"/>
        </w:rPr>
      </w:pPr>
      <w:r>
        <w:rPr>
          <w:rFonts w:hint="eastAsia" w:ascii="KaiTi_GB2312" w:eastAsia="KaiTi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4286"/>
    <w:rsid w:val="003A63E1"/>
    <w:rsid w:val="003A6730"/>
    <w:rsid w:val="003B0F31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3AEF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22F1"/>
    <w:rsid w:val="009662E7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5BA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86C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2D8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71AB"/>
    <w:rsid w:val="180A4176"/>
    <w:rsid w:val="38171854"/>
    <w:rsid w:val="43050A60"/>
    <w:rsid w:val="5E036627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Footer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Lines>1</Lines>
  <Paragraphs>1</Paragraphs>
  <TotalTime>2</TotalTime>
  <ScaleCrop>false</ScaleCrop>
  <LinksUpToDate>false</LinksUpToDate>
  <CharactersWithSpaces>142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2020-08-26T03:46:00Z</dcterms:created>
  <dc:creator>lenovo</dc:creator>
  <cp:lastModifiedBy>Administrator</cp:lastModifiedBy>
  <dcterms:modified xsi:type="dcterms:W3CDTF">2022-01-30T03:09:28Z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455B7BBFD8FD4394845BE51D2F74DB8B</vt:lpwstr>
  </property>
</Properties>
</file>